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heme="minorHAnsi" w:hAnsiTheme="minorHAnsi" w:cstheme="minorHAnsi"/>
          <w:b/>
          <w:sz w:val="36"/>
        </w:rPr>
      </w:pPr>
      <w:bookmarkStart w:id="0" w:name="_Hlk76972692"/>
      <w:bookmarkStart w:id="1" w:name="_GoBack"/>
      <w:bookmarkEnd w:id="0"/>
      <w:bookmarkEnd w:id="1"/>
      <w:r>
        <w:rPr>
          <w:rFonts w:asciiTheme="minorHAnsi" w:hAnsiTheme="minorHAnsi" w:cstheme="minorHAnsi"/>
          <w:b/>
          <w:sz w:val="36"/>
        </w:rPr>
        <w:t xml:space="preserve">The effect of air pollution when modified by temperature on respiratory health outcomes: a systematic review and meta-analysis. </w:t>
      </w:r>
    </w:p>
    <w:p>
      <w:pPr>
        <w:rPr>
          <w:rFonts w:asciiTheme="minorHAnsi" w:hAnsiTheme="minorHAnsi" w:cstheme="minorHAnsi"/>
          <w:b/>
          <w:sz w:val="36"/>
        </w:rPr>
      </w:pPr>
    </w:p>
    <w:p>
      <w:pPr>
        <w:pStyle w:val="MDPI13authornames"/>
        <w:rPr>
          <w:rFonts w:asciiTheme="minorHAnsi" w:hAnsiTheme="minorHAnsi" w:cstheme="minorHAnsi"/>
          <w:vertAlign w:val="superscript"/>
          <w:lang w:val="en-GB"/>
        </w:rPr>
      </w:pPr>
      <w:r>
        <w:rPr>
          <w:rFonts w:asciiTheme="minorHAnsi" w:hAnsiTheme="minorHAnsi" w:cstheme="minorHAnsi"/>
          <w:lang w:val="en-GB"/>
        </w:rPr>
        <w:t xml:space="preserve">Ashtyn Tracey Areal </w:t>
      </w:r>
      <w:r>
        <w:rPr>
          <w:rFonts w:asciiTheme="minorHAnsi" w:hAnsiTheme="minorHAnsi" w:cstheme="minorHAnsi"/>
          <w:vertAlign w:val="superscript"/>
          <w:lang w:val="en-GB"/>
        </w:rPr>
        <w:t>1</w:t>
      </w:r>
      <w:r>
        <w:rPr>
          <w:rFonts w:asciiTheme="minorHAnsi" w:hAnsiTheme="minorHAnsi" w:cstheme="minorHAnsi"/>
          <w:lang w:val="en-GB"/>
        </w:rPr>
        <w:t xml:space="preserve">, Qi Zhao </w:t>
      </w:r>
      <w:r>
        <w:rPr>
          <w:rFonts w:asciiTheme="minorHAnsi" w:hAnsiTheme="minorHAnsi" w:cstheme="minorHAnsi"/>
          <w:vertAlign w:val="superscript"/>
          <w:lang w:val="en-GB"/>
        </w:rPr>
        <w:t>1,2</w:t>
      </w:r>
      <w:r>
        <w:rPr>
          <w:rFonts w:asciiTheme="minorHAnsi" w:hAnsiTheme="minorHAnsi" w:cstheme="minorHAnsi"/>
          <w:lang w:val="en-GB"/>
        </w:rPr>
        <w:t>, Claudia Wigmann</w:t>
      </w:r>
      <w:r>
        <w:rPr>
          <w:rFonts w:asciiTheme="minorHAnsi" w:hAnsiTheme="minorHAnsi" w:cstheme="minorHAnsi"/>
          <w:vertAlign w:val="superscript"/>
          <w:lang w:val="en-GB"/>
        </w:rPr>
        <w:t>1</w:t>
      </w:r>
      <w:r>
        <w:rPr>
          <w:rFonts w:asciiTheme="minorHAnsi" w:hAnsiTheme="minorHAnsi" w:cstheme="minorHAnsi"/>
          <w:lang w:val="en-GB"/>
        </w:rPr>
        <w:t>, Alexandra Schneider</w:t>
      </w:r>
      <w:r>
        <w:rPr>
          <w:rFonts w:asciiTheme="minorHAnsi" w:hAnsiTheme="minorHAnsi" w:cstheme="minorHAnsi"/>
          <w:vertAlign w:val="superscript"/>
          <w:lang w:val="en-GB"/>
        </w:rPr>
        <w:t>3</w:t>
      </w:r>
      <w:r>
        <w:rPr>
          <w:rFonts w:asciiTheme="minorHAnsi" w:hAnsiTheme="minorHAnsi" w:cstheme="minorHAnsi"/>
          <w:lang w:val="en-GB"/>
        </w:rPr>
        <w:t xml:space="preserve"> and Tamara Schikowski</w:t>
      </w:r>
      <w:r>
        <w:rPr>
          <w:rFonts w:asciiTheme="minorHAnsi" w:hAnsiTheme="minorHAnsi" w:cstheme="minorHAnsi"/>
          <w:vertAlign w:val="superscript"/>
          <w:lang w:val="en-GB"/>
        </w:rPr>
        <w:t>1</w:t>
      </w:r>
      <w:r>
        <w:rPr>
          <w:rFonts w:asciiTheme="minorHAnsi" w:hAnsiTheme="minorHAnsi" w:cstheme="minorHAnsi"/>
          <w:lang w:val="en-GB"/>
        </w:rPr>
        <w:t>*</w:t>
      </w:r>
      <w:r>
        <w:rPr>
          <w:rFonts w:asciiTheme="minorHAnsi" w:hAnsiTheme="minorHAnsi" w:cstheme="minorHAnsi"/>
          <w:vertAlign w:val="superscript"/>
          <w:lang w:val="en-GB"/>
        </w:rPr>
        <w:t>,</w:t>
      </w:r>
    </w:p>
    <w:p>
      <w:pPr>
        <w:pStyle w:val="MDPI14history"/>
        <w:rPr>
          <w:lang w:val="en-GB"/>
        </w:rPr>
      </w:pPr>
    </w:p>
    <w:p>
      <w:pPr>
        <w:pStyle w:val="MDPI16affiliation"/>
        <w:spacing w:line="240" w:lineRule="auto"/>
        <w:ind w:left="0" w:firstLine="0"/>
        <w:rPr>
          <w:rStyle w:val="Hyperlink"/>
          <w:rFonts w:asciiTheme="minorHAnsi" w:hAnsiTheme="minorHAnsi" w:cstheme="minorHAnsi"/>
          <w:color w:val="000000"/>
          <w:u w:val="none"/>
          <w:lang w:val="en-GB"/>
        </w:rPr>
      </w:pPr>
      <w:r>
        <w:rPr>
          <w:rFonts w:asciiTheme="minorHAnsi" w:hAnsiTheme="minorHAnsi" w:cstheme="minorHAnsi"/>
          <w:vertAlign w:val="superscript"/>
          <w:lang w:val="en-GB"/>
        </w:rPr>
        <w:t>1</w:t>
      </w:r>
      <w:r>
        <w:rPr>
          <w:rFonts w:asciiTheme="minorHAnsi" w:hAnsiTheme="minorHAnsi" w:cstheme="minorHAnsi"/>
          <w:lang w:val="en-GB"/>
        </w:rPr>
        <w:t xml:space="preserve">Department of Epidemiology, IUF-Leibniz Research Institute for Environmental Medicine, Düsseldorf, Germany; </w:t>
      </w:r>
    </w:p>
    <w:p>
      <w:pPr>
        <w:rPr>
          <w:rFonts w:asciiTheme="minorHAnsi" w:hAnsiTheme="minorHAnsi" w:cstheme="minorHAnsi"/>
          <w:bCs/>
          <w:iCs/>
          <w:szCs w:val="18"/>
        </w:rPr>
      </w:pPr>
      <w:r>
        <w:rPr>
          <w:rFonts w:asciiTheme="minorHAnsi" w:hAnsiTheme="minorHAnsi" w:cstheme="minorHAnsi"/>
          <w:szCs w:val="18"/>
          <w:vertAlign w:val="superscript"/>
        </w:rPr>
        <w:t>2</w:t>
      </w:r>
      <w:r>
        <w:rPr>
          <w:rFonts w:asciiTheme="minorHAnsi" w:hAnsiTheme="minorHAnsi" w:cstheme="minorHAnsi"/>
          <w:bCs/>
          <w:iCs/>
          <w:szCs w:val="18"/>
        </w:rPr>
        <w:t>Department of Epidemiology, School of Public Health, Cheeloo College of Medicine, Shandong University, Jinan, China;</w:t>
      </w:r>
    </w:p>
    <w:p>
      <w:pPr>
        <w:autoSpaceDE w:val="0"/>
        <w:autoSpaceDN w:val="0"/>
        <w:adjustRightInd w:val="0"/>
        <w:rPr>
          <w:rFonts w:asciiTheme="minorHAnsi" w:hAnsiTheme="minorHAnsi" w:cstheme="minorHAnsi"/>
          <w:color w:val="auto"/>
          <w:szCs w:val="18"/>
        </w:rPr>
      </w:pPr>
      <w:r>
        <w:rPr>
          <w:rFonts w:asciiTheme="minorHAnsi" w:hAnsiTheme="minorHAnsi" w:cstheme="minorHAnsi"/>
          <w:bCs/>
          <w:iCs/>
          <w:szCs w:val="18"/>
          <w:vertAlign w:val="superscript"/>
        </w:rPr>
        <w:t>3</w:t>
      </w:r>
      <w:r>
        <w:rPr>
          <w:rFonts w:asciiTheme="minorHAnsi" w:hAnsiTheme="minorHAnsi" w:cstheme="minorHAnsi"/>
          <w:color w:val="auto"/>
          <w:szCs w:val="18"/>
        </w:rPr>
        <w:t xml:space="preserve"> Institute of Epidemiology, Helmholtz Zentrum München – German Research Center for Environmental Health (GmbH), Neuherberg, Germany</w:t>
      </w:r>
    </w:p>
    <w:p>
      <w:pPr>
        <w:spacing w:line="480" w:lineRule="auto"/>
        <w:rPr>
          <w:bCs/>
          <w:iCs/>
        </w:rPr>
      </w:pPr>
    </w:p>
    <w:p>
      <w:pPr>
        <w:pStyle w:val="MDPI16affiliation"/>
        <w:rPr>
          <w:rFonts w:asciiTheme="minorHAnsi" w:hAnsiTheme="minorHAnsi" w:cstheme="minorHAnsi"/>
          <w:lang w:val="en-GB"/>
        </w:rPr>
      </w:pPr>
    </w:p>
    <w:p>
      <w:pPr>
        <w:pStyle w:val="MDPI14history"/>
        <w:spacing w:before="0"/>
        <w:ind w:left="311" w:hanging="198"/>
        <w:rPr>
          <w:rFonts w:asciiTheme="minorHAnsi" w:hAnsiTheme="minorHAnsi" w:cstheme="minorHAnsi"/>
          <w:lang w:val="en-GB"/>
        </w:rPr>
      </w:pPr>
      <w:r>
        <w:rPr>
          <w:rFonts w:asciiTheme="minorHAnsi" w:hAnsiTheme="minorHAnsi" w:cstheme="minorHAnsi"/>
          <w:b/>
          <w:lang w:val="en-GB"/>
        </w:rPr>
        <w:t>*</w:t>
      </w:r>
      <w:r>
        <w:rPr>
          <w:rFonts w:asciiTheme="minorHAnsi" w:hAnsiTheme="minorHAnsi" w:cstheme="minorHAnsi"/>
          <w:lang w:val="en-GB"/>
        </w:rPr>
        <w:tab/>
        <w:t xml:space="preserve">Corresponding author: Dr. </w:t>
      </w:r>
      <w:r>
        <w:rPr>
          <w:rFonts w:asciiTheme="minorHAnsi" w:hAnsiTheme="minorHAnsi" w:cstheme="minorHAnsi"/>
        </w:rPr>
        <w:t>Tamara Schikowski</w:t>
      </w:r>
      <w:r>
        <w:rPr>
          <w:rFonts w:asciiTheme="minorHAnsi" w:hAnsiTheme="minorHAnsi" w:cstheme="minorHAnsi"/>
          <w:lang w:val="en-GB"/>
        </w:rPr>
        <w:t xml:space="preserve">, Department of Epidemiology, IUF-Leibniz Research Institute for Environmental Medicine, Auf'm Hennekamp 50, Düsseldorf 40225, Germany. </w:t>
      </w:r>
    </w:p>
    <w:p>
      <w:pPr>
        <w:pStyle w:val="MDPI14history"/>
        <w:spacing w:before="0"/>
        <w:ind w:left="311" w:hanging="198"/>
        <w:rPr>
          <w:rFonts w:asciiTheme="minorHAnsi" w:hAnsiTheme="minorHAnsi" w:cstheme="minorHAnsi"/>
          <w:lang w:val="en-GB"/>
        </w:rPr>
      </w:pPr>
      <w:r>
        <w:rPr>
          <w:rFonts w:asciiTheme="minorHAnsi" w:hAnsiTheme="minorHAnsi" w:cstheme="minorHAnsi"/>
          <w:b/>
          <w:lang w:val="en-GB"/>
        </w:rPr>
        <w:t xml:space="preserve">     </w:t>
      </w:r>
      <w:r>
        <w:rPr>
          <w:rFonts w:asciiTheme="minorHAnsi" w:hAnsiTheme="minorHAnsi" w:cstheme="minorHAnsi"/>
          <w:lang w:val="en-GB"/>
        </w:rPr>
        <w:t xml:space="preserve">Email: </w:t>
      </w:r>
      <w:hyperlink r:id="rId8" w:history="1">
        <w:r>
          <w:rPr>
            <w:rStyle w:val="Hyperlink"/>
            <w:rFonts w:asciiTheme="minorHAnsi" w:hAnsiTheme="minorHAnsi" w:cstheme="minorHAnsi"/>
            <w:lang w:val="en-GB"/>
          </w:rPr>
          <w:t>Tamara.Schikowski@IUF-Duesseldorf.de</w:t>
        </w:r>
      </w:hyperlink>
      <w:r>
        <w:rPr>
          <w:rFonts w:asciiTheme="minorHAnsi" w:hAnsiTheme="minorHAnsi" w:cstheme="minorHAnsi"/>
          <w:lang w:val="en-GB"/>
        </w:rPr>
        <w:t>; Tel: +49 211 3389 341</w:t>
      </w:r>
    </w:p>
    <w:p>
      <w:pPr>
        <w:rPr>
          <w:rFonts w:asciiTheme="minorHAnsi" w:hAnsiTheme="minorHAnsi" w:cstheme="minorHAnsi"/>
          <w:lang w:bidi="en-US"/>
        </w:rPr>
      </w:pPr>
    </w:p>
    <w:p>
      <w:pPr>
        <w:rPr>
          <w:rFonts w:asciiTheme="minorHAnsi" w:hAnsiTheme="minorHAnsi" w:cstheme="minorHAnsi"/>
          <w:lang w:bidi="en-US"/>
        </w:rPr>
      </w:pPr>
    </w:p>
    <w:p>
      <w:pPr>
        <w:spacing w:after="160" w:line="259" w:lineRule="auto"/>
        <w:rPr>
          <w:rFonts w:asciiTheme="minorHAnsi" w:hAnsiTheme="minorHAnsi" w:cstheme="minorHAnsi"/>
          <w:lang w:bidi="en-US"/>
        </w:rPr>
      </w:pPr>
      <w:r>
        <w:rPr>
          <w:rFonts w:asciiTheme="minorHAnsi" w:hAnsiTheme="minorHAnsi" w:cstheme="minorHAnsi"/>
          <w:lang w:bidi="en-US"/>
        </w:rPr>
        <w:br w:type="page"/>
      </w:r>
    </w:p>
    <w:p>
      <w:pPr>
        <w:rPr>
          <w:b/>
          <w:sz w:val="22"/>
          <w:szCs w:val="22"/>
          <w:lang w:bidi="en-US"/>
        </w:rPr>
      </w:pPr>
      <w:r>
        <w:rPr>
          <w:b/>
          <w:sz w:val="22"/>
          <w:szCs w:val="22"/>
          <w:lang w:bidi="en-US"/>
        </w:rPr>
        <w:lastRenderedPageBreak/>
        <w:t>Abstract</w:t>
      </w:r>
    </w:p>
    <w:p>
      <w:pPr>
        <w:rPr>
          <w:sz w:val="22"/>
          <w:szCs w:val="22"/>
          <w:lang w:bidi="en-US"/>
        </w:rPr>
      </w:pPr>
    </w:p>
    <w:p>
      <w:pPr>
        <w:jc w:val="both"/>
        <w:rPr>
          <w:sz w:val="22"/>
          <w:szCs w:val="22"/>
        </w:rPr>
      </w:pPr>
      <w:r>
        <w:rPr>
          <w:b/>
          <w:sz w:val="22"/>
          <w:szCs w:val="22"/>
        </w:rPr>
        <w:t>Background:</w:t>
      </w:r>
      <w:r>
        <w:rPr>
          <w:sz w:val="22"/>
          <w:szCs w:val="22"/>
        </w:rPr>
        <w:t xml:space="preserve"> Respiratory diseases are a leading cause of mortality and morbidity, and are exacerbated by air pollution and temperature. </w:t>
      </w:r>
    </w:p>
    <w:p>
      <w:pPr>
        <w:jc w:val="both"/>
        <w:rPr>
          <w:sz w:val="22"/>
          <w:szCs w:val="22"/>
        </w:rPr>
      </w:pPr>
      <w:r>
        <w:rPr>
          <w:b/>
          <w:sz w:val="22"/>
          <w:szCs w:val="22"/>
        </w:rPr>
        <w:t>Aim:</w:t>
      </w:r>
      <w:r>
        <w:rPr>
          <w:sz w:val="22"/>
          <w:szCs w:val="22"/>
        </w:rPr>
        <w:t xml:space="preserve"> To assess published literature on the effect of air pollution modified by temperature on respiratory mortality and hospital admissions.</w:t>
      </w:r>
    </w:p>
    <w:p>
      <w:pPr>
        <w:jc w:val="both"/>
        <w:rPr>
          <w:sz w:val="22"/>
          <w:szCs w:val="22"/>
        </w:rPr>
      </w:pPr>
      <w:r>
        <w:rPr>
          <w:b/>
          <w:sz w:val="22"/>
          <w:szCs w:val="22"/>
        </w:rPr>
        <w:t>Methods:</w:t>
      </w:r>
      <w:r>
        <w:rPr>
          <w:sz w:val="22"/>
          <w:szCs w:val="22"/>
        </w:rPr>
        <w:t xml:space="preserve"> We identified 26,441 papers in PubMed and Web of Science, up to March 2020, and selected 34 for analysis; inclusion criteria included observational studies, short-term air pollution, and temperature exposure. Air pollutants </w:t>
      </w:r>
      <w:del w:id="2" w:author="Schneider, Alexandra, Dr." w:date="2021-08-30T02:18:00Z">
        <w:r>
          <w:rPr>
            <w:sz w:val="22"/>
            <w:szCs w:val="22"/>
          </w:rPr>
          <w:delText xml:space="preserve">included </w:delText>
        </w:r>
      </w:del>
      <w:ins w:id="3" w:author="Schneider, Alexandra, Dr." w:date="2021-08-30T02:18:00Z">
        <w:r>
          <w:rPr>
            <w:sz w:val="22"/>
            <w:szCs w:val="22"/>
          </w:rPr>
          <w:t xml:space="preserve">considered </w:t>
        </w:r>
      </w:ins>
      <w:r>
        <w:rPr>
          <w:sz w:val="22"/>
          <w:szCs w:val="22"/>
        </w:rPr>
        <w:t>were particulate matter with a diameter &lt;10</w:t>
      </w:r>
      <w:ins w:id="4" w:author="Schneider, Alexandra, Dr." w:date="2021-08-30T02:16:00Z">
        <w:r>
          <w:rPr>
            <w:sz w:val="22"/>
            <w:szCs w:val="22"/>
          </w:rPr>
          <w:t>µm</w:t>
        </w:r>
      </w:ins>
      <w:r>
        <w:rPr>
          <w:sz w:val="22"/>
          <w:szCs w:val="22"/>
        </w:rPr>
        <w:t xml:space="preserve"> (PM</w:t>
      </w:r>
      <w:r>
        <w:rPr>
          <w:sz w:val="22"/>
          <w:szCs w:val="22"/>
          <w:vertAlign w:val="subscript"/>
        </w:rPr>
        <w:t>10</w:t>
      </w:r>
      <w:r>
        <w:rPr>
          <w:sz w:val="22"/>
          <w:szCs w:val="22"/>
        </w:rPr>
        <w:t>), ozone (O</w:t>
      </w:r>
      <w:r>
        <w:rPr>
          <w:sz w:val="22"/>
          <w:szCs w:val="22"/>
          <w:vertAlign w:val="subscript"/>
        </w:rPr>
        <w:t>3</w:t>
      </w:r>
      <w:r>
        <w:rPr>
          <w:sz w:val="22"/>
          <w:szCs w:val="22"/>
        </w:rPr>
        <w:t>), and nitrogen dioxide (NO</w:t>
      </w:r>
      <w:r>
        <w:rPr>
          <w:sz w:val="22"/>
          <w:szCs w:val="22"/>
          <w:vertAlign w:val="subscript"/>
        </w:rPr>
        <w:t>2</w:t>
      </w:r>
      <w:r>
        <w:rPr>
          <w:sz w:val="22"/>
          <w:szCs w:val="22"/>
        </w:rPr>
        <w:t xml:space="preserve">). A random-effects model was used for our meta-analysis. </w:t>
      </w:r>
    </w:p>
    <w:p>
      <w:pPr>
        <w:jc w:val="both"/>
        <w:rPr>
          <w:sz w:val="22"/>
          <w:szCs w:val="22"/>
        </w:rPr>
      </w:pPr>
      <w:r>
        <w:rPr>
          <w:b/>
          <w:sz w:val="22"/>
          <w:szCs w:val="22"/>
        </w:rPr>
        <w:t>Results:</w:t>
      </w:r>
      <w:r>
        <w:rPr>
          <w:sz w:val="22"/>
          <w:szCs w:val="22"/>
        </w:rPr>
        <w:t xml:space="preserve"> For respiratory mortality we found that when </w:t>
      </w:r>
      <w:ins w:id="5" w:author="Schneider, Alexandra, Dr." w:date="2021-08-30T02:20:00Z">
        <w:r>
          <w:rPr>
            <w:sz w:val="22"/>
            <w:szCs w:val="22"/>
          </w:rPr>
          <w:t xml:space="preserve">the </w:t>
        </w:r>
      </w:ins>
      <w:r>
        <w:rPr>
          <w:sz w:val="22"/>
          <w:szCs w:val="22"/>
        </w:rPr>
        <w:t>PM</w:t>
      </w:r>
      <w:r>
        <w:rPr>
          <w:sz w:val="22"/>
          <w:szCs w:val="22"/>
          <w:vertAlign w:val="subscript"/>
        </w:rPr>
        <w:t>10</w:t>
      </w:r>
      <w:r>
        <w:rPr>
          <w:sz w:val="22"/>
          <w:szCs w:val="22"/>
        </w:rPr>
        <w:t xml:space="preserve"> </w:t>
      </w:r>
      <w:ins w:id="6" w:author="Schneider, Alexandra, Dr." w:date="2021-08-30T02:20:00Z">
        <w:r>
          <w:rPr>
            <w:sz w:val="22"/>
            <w:szCs w:val="22"/>
          </w:rPr>
          <w:t xml:space="preserve">effect </w:t>
        </w:r>
      </w:ins>
      <w:r>
        <w:rPr>
          <w:sz w:val="22"/>
          <w:szCs w:val="22"/>
        </w:rPr>
        <w:t>is modified by high temperatures there is an increased pooled</w:t>
      </w:r>
      <w:ins w:id="7" w:author="Schneider, Alexandra, Dr." w:date="2021-08-30T02:21:00Z">
        <w:r>
          <w:rPr>
            <w:sz w:val="22"/>
            <w:szCs w:val="22"/>
          </w:rPr>
          <w:t xml:space="preserve"> </w:t>
        </w:r>
      </w:ins>
      <w:del w:id="8" w:author="Schneider, Alexandra, Dr." w:date="2021-08-30T02:21:00Z">
        <w:r>
          <w:rPr>
            <w:sz w:val="22"/>
            <w:szCs w:val="22"/>
          </w:rPr>
          <w:delText>-</w:delText>
        </w:r>
      </w:del>
      <w:r>
        <w:rPr>
          <w:sz w:val="22"/>
          <w:szCs w:val="22"/>
        </w:rPr>
        <w:t>Odds Ratio (OR</w:t>
      </w:r>
      <w:del w:id="9" w:author="Schneider, Alexandra, Dr." w:date="2021-08-30T02:20:00Z">
        <w:r>
          <w:rPr>
            <w:sz w:val="22"/>
            <w:szCs w:val="22"/>
          </w:rPr>
          <w:delText>) of (</w:delText>
        </w:r>
      </w:del>
      <w:ins w:id="10" w:author="Schneider, Alexandra, Dr." w:date="2021-08-30T02:20:00Z">
        <w:r>
          <w:rPr>
            <w:sz w:val="22"/>
            <w:szCs w:val="22"/>
          </w:rPr>
          <w:t xml:space="preserve">, </w:t>
        </w:r>
      </w:ins>
      <w:r>
        <w:rPr>
          <w:sz w:val="22"/>
          <w:szCs w:val="22"/>
        </w:rPr>
        <w:t>95% CI) of 1.019 (1.010-1.028), and for the effect of O</w:t>
      </w:r>
      <w:r>
        <w:rPr>
          <w:sz w:val="22"/>
          <w:szCs w:val="22"/>
          <w:vertAlign w:val="subscript"/>
        </w:rPr>
        <w:t>3</w:t>
      </w:r>
      <w:r>
        <w:rPr>
          <w:sz w:val="22"/>
          <w:szCs w:val="22"/>
        </w:rPr>
        <w:t xml:space="preserve"> during the warm season the pooled</w:t>
      </w:r>
      <w:ins w:id="11" w:author="Schneider, Alexandra, Dr." w:date="2021-08-30T02:21:00Z">
        <w:r>
          <w:rPr>
            <w:sz w:val="22"/>
            <w:szCs w:val="22"/>
          </w:rPr>
          <w:t xml:space="preserve"> </w:t>
        </w:r>
      </w:ins>
      <w:del w:id="12" w:author="Schneider, Alexandra, Dr." w:date="2021-08-30T02:21:00Z">
        <w:r>
          <w:rPr>
            <w:sz w:val="22"/>
            <w:szCs w:val="22"/>
          </w:rPr>
          <w:delText>-</w:delText>
        </w:r>
      </w:del>
      <w:r>
        <w:rPr>
          <w:sz w:val="22"/>
          <w:szCs w:val="22"/>
        </w:rPr>
        <w:t xml:space="preserve">OR </w:t>
      </w:r>
      <w:del w:id="13" w:author="Schneider, Alexandra, Dr." w:date="2021-08-30T02:17:00Z">
        <w:r>
          <w:rPr>
            <w:sz w:val="22"/>
            <w:szCs w:val="22"/>
          </w:rPr>
          <w:delText xml:space="preserve"> </w:delText>
        </w:r>
      </w:del>
      <w:r>
        <w:rPr>
          <w:sz w:val="22"/>
          <w:szCs w:val="22"/>
        </w:rPr>
        <w:t>is 1.007 (1.002-1.011). For hospital admissions, when the effect of PM</w:t>
      </w:r>
      <w:r>
        <w:rPr>
          <w:sz w:val="22"/>
          <w:szCs w:val="22"/>
          <w:vertAlign w:val="subscript"/>
        </w:rPr>
        <w:t>10</w:t>
      </w:r>
      <w:r>
        <w:rPr>
          <w:sz w:val="22"/>
          <w:szCs w:val="22"/>
        </w:rPr>
        <w:t xml:space="preserve"> is adjusted for the warm season</w:t>
      </w:r>
      <w:ins w:id="14" w:author="Schneider, Alexandra, Dr." w:date="2021-08-30T02:17:00Z">
        <w:r>
          <w:rPr>
            <w:sz w:val="22"/>
            <w:szCs w:val="22"/>
          </w:rPr>
          <w:t>,</w:t>
        </w:r>
      </w:ins>
      <w:r>
        <w:rPr>
          <w:sz w:val="22"/>
          <w:szCs w:val="22"/>
        </w:rPr>
        <w:t xml:space="preserve"> there is a pooled</w:t>
      </w:r>
      <w:ins w:id="15" w:author="Schneider, Alexandra, Dr." w:date="2021-08-30T02:21:00Z">
        <w:r>
          <w:rPr>
            <w:sz w:val="22"/>
            <w:szCs w:val="22"/>
          </w:rPr>
          <w:t xml:space="preserve"> </w:t>
        </w:r>
      </w:ins>
      <w:del w:id="16" w:author="Schneider, Alexandra, Dr." w:date="2021-08-30T02:21:00Z">
        <w:r>
          <w:rPr>
            <w:sz w:val="22"/>
            <w:szCs w:val="22"/>
          </w:rPr>
          <w:delText>-</w:delText>
        </w:r>
      </w:del>
      <w:r>
        <w:rPr>
          <w:sz w:val="22"/>
          <w:szCs w:val="22"/>
        </w:rPr>
        <w:t>OR of 1.013 (1.005-1.020), and for respiratory hospital admissions, the effect of O</w:t>
      </w:r>
      <w:r>
        <w:rPr>
          <w:sz w:val="22"/>
          <w:szCs w:val="22"/>
          <w:vertAlign w:val="subscript"/>
        </w:rPr>
        <w:t>3</w:t>
      </w:r>
      <w:r>
        <w:rPr>
          <w:sz w:val="22"/>
          <w:szCs w:val="22"/>
        </w:rPr>
        <w:t xml:space="preserve"> during the warm season the pooled</w:t>
      </w:r>
      <w:ins w:id="17" w:author="Schneider, Alexandra, Dr." w:date="2021-08-30T02:21:00Z">
        <w:r>
          <w:rPr>
            <w:sz w:val="22"/>
            <w:szCs w:val="22"/>
          </w:rPr>
          <w:t xml:space="preserve"> </w:t>
        </w:r>
      </w:ins>
      <w:del w:id="18" w:author="Schneider, Alexandra, Dr." w:date="2021-08-30T02:21:00Z">
        <w:r>
          <w:rPr>
            <w:sz w:val="22"/>
            <w:szCs w:val="22"/>
          </w:rPr>
          <w:delText>-</w:delText>
        </w:r>
      </w:del>
      <w:r>
        <w:rPr>
          <w:sz w:val="22"/>
          <w:szCs w:val="22"/>
        </w:rPr>
        <w:t xml:space="preserve">OR is 1.011 (1.005-1.020). </w:t>
      </w:r>
      <w:del w:id="19" w:author="Schneider, Alexandra, Dr." w:date="2021-08-30T02:19:00Z">
        <w:r>
          <w:rPr>
            <w:sz w:val="22"/>
            <w:szCs w:val="22"/>
          </w:rPr>
          <w:delText xml:space="preserve"> </w:delText>
        </w:r>
      </w:del>
      <w:r>
        <w:rPr>
          <w:sz w:val="22"/>
          <w:szCs w:val="22"/>
        </w:rPr>
        <w:t>In our analysis for low temperatures, results were inconsistent.</w:t>
      </w:r>
    </w:p>
    <w:p>
      <w:pPr>
        <w:jc w:val="both"/>
        <w:rPr>
          <w:sz w:val="22"/>
          <w:szCs w:val="22"/>
        </w:rPr>
      </w:pPr>
      <w:r>
        <w:rPr>
          <w:b/>
          <w:sz w:val="22"/>
          <w:szCs w:val="22"/>
        </w:rPr>
        <w:t>Conclusions:</w:t>
      </w:r>
      <w:r>
        <w:rPr>
          <w:sz w:val="22"/>
          <w:szCs w:val="22"/>
        </w:rPr>
        <w:t xml:space="preserve"> Exposure to air pollution when modified by </w:t>
      </w:r>
      <w:ins w:id="20" w:author="Schneider, Alexandra, Dr." w:date="2021-08-30T02:22:00Z">
        <w:r>
          <w:rPr>
            <w:sz w:val="22"/>
            <w:szCs w:val="22"/>
          </w:rPr>
          <w:t xml:space="preserve">high </w:t>
        </w:r>
      </w:ins>
      <w:r>
        <w:rPr>
          <w:sz w:val="22"/>
          <w:szCs w:val="22"/>
        </w:rPr>
        <w:t xml:space="preserve">temperature is likely to affect respiratory mortality and hospital admissions. This is most clear </w:t>
      </w:r>
      <w:del w:id="21" w:author="Schneider, Alexandra, Dr." w:date="2021-08-30T02:22:00Z">
        <w:r>
          <w:rPr>
            <w:sz w:val="22"/>
            <w:szCs w:val="22"/>
          </w:rPr>
          <w:delText xml:space="preserve">when </w:delText>
        </w:r>
      </w:del>
      <w:ins w:id="22" w:author="Schneider, Alexandra, Dr." w:date="2021-08-30T02:22:00Z">
        <w:r>
          <w:rPr>
            <w:sz w:val="22"/>
            <w:szCs w:val="22"/>
          </w:rPr>
          <w:t xml:space="preserve">for </w:t>
        </w:r>
      </w:ins>
      <w:r>
        <w:rPr>
          <w:sz w:val="22"/>
          <w:szCs w:val="22"/>
        </w:rPr>
        <w:t>O</w:t>
      </w:r>
      <w:r>
        <w:rPr>
          <w:sz w:val="22"/>
          <w:szCs w:val="22"/>
          <w:vertAlign w:val="subscript"/>
        </w:rPr>
        <w:t xml:space="preserve">3 </w:t>
      </w:r>
      <w:r>
        <w:rPr>
          <w:sz w:val="22"/>
          <w:szCs w:val="22"/>
        </w:rPr>
        <w:t xml:space="preserve"> and PM</w:t>
      </w:r>
      <w:r>
        <w:rPr>
          <w:sz w:val="22"/>
          <w:szCs w:val="22"/>
          <w:vertAlign w:val="subscript"/>
        </w:rPr>
        <w:t>10</w:t>
      </w:r>
      <w:del w:id="23" w:author="Schneider, Alexandra, Dr." w:date="2021-08-30T02:22:00Z">
        <w:r>
          <w:rPr>
            <w:sz w:val="22"/>
            <w:szCs w:val="22"/>
          </w:rPr>
          <w:delText xml:space="preserve"> are exposed to high temperatures or during the warm season</w:delText>
        </w:r>
      </w:del>
      <w:r>
        <w:rPr>
          <w:sz w:val="22"/>
          <w:szCs w:val="22"/>
        </w:rPr>
        <w:t xml:space="preserve">. The interaction analysis of air pollution and temperature is </w:t>
      </w:r>
      <w:ins w:id="24" w:author="Schneider, Alexandra, Dr." w:date="2021-08-30T02:22:00Z">
        <w:r>
          <w:rPr>
            <w:sz w:val="22"/>
            <w:szCs w:val="22"/>
          </w:rPr>
          <w:t xml:space="preserve">still </w:t>
        </w:r>
      </w:ins>
      <w:r>
        <w:rPr>
          <w:sz w:val="22"/>
          <w:szCs w:val="22"/>
        </w:rPr>
        <w:t xml:space="preserve">a relatively new </w:t>
      </w:r>
      <w:ins w:id="25" w:author="Schneider, Alexandra, Dr." w:date="2021-08-30T02:22:00Z">
        <w:r>
          <w:rPr>
            <w:sz w:val="22"/>
            <w:szCs w:val="22"/>
          </w:rPr>
          <w:t xml:space="preserve">research </w:t>
        </w:r>
      </w:ins>
      <w:r>
        <w:rPr>
          <w:sz w:val="22"/>
          <w:szCs w:val="22"/>
        </w:rPr>
        <w:t>field and results are largely inconsistent.</w:t>
      </w:r>
    </w:p>
    <w:p>
      <w:pPr>
        <w:jc w:val="both"/>
        <w:rPr>
          <w:sz w:val="22"/>
          <w:szCs w:val="22"/>
          <w:lang w:bidi="en-US"/>
        </w:rPr>
      </w:pPr>
    </w:p>
    <w:p>
      <w:pPr>
        <w:jc w:val="both"/>
        <w:rPr>
          <w:sz w:val="22"/>
          <w:szCs w:val="22"/>
        </w:rPr>
      </w:pPr>
      <w:r>
        <w:rPr>
          <w:b/>
          <w:sz w:val="22"/>
          <w:szCs w:val="22"/>
        </w:rPr>
        <w:t xml:space="preserve">Keywords: </w:t>
      </w:r>
      <w:r>
        <w:rPr>
          <w:sz w:val="22"/>
          <w:szCs w:val="22"/>
        </w:rPr>
        <w:t>Respiratory Health, Air Pollution, Temperature, Systematic Review, Global Health.</w:t>
      </w:r>
    </w:p>
    <w:p>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br w:type="page"/>
      </w:r>
    </w:p>
    <w:p>
      <w:pPr>
        <w:pStyle w:val="Listenabsatz"/>
        <w:numPr>
          <w:ilvl w:val="0"/>
          <w:numId w:val="2"/>
        </w:numPr>
        <w:rPr>
          <w:b/>
          <w:sz w:val="22"/>
          <w:szCs w:val="22"/>
        </w:rPr>
      </w:pPr>
      <w:r>
        <w:rPr>
          <w:b/>
          <w:sz w:val="22"/>
          <w:szCs w:val="22"/>
        </w:rPr>
        <w:lastRenderedPageBreak/>
        <w:t>Introduction</w:t>
      </w:r>
    </w:p>
    <w:p>
      <w:pPr>
        <w:pStyle w:val="MDPI31text"/>
        <w:jc w:val="left"/>
        <w:rPr>
          <w:rFonts w:ascii="Times New Roman" w:hAnsi="Times New Roman"/>
          <w:sz w:val="22"/>
          <w:szCs w:val="22"/>
          <w:lang w:val="en-GB"/>
        </w:rPr>
      </w:pPr>
      <w:bookmarkStart w:id="26" w:name="_Hlk78900599"/>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Chronic respiratory diseases (CRD) are among the leading causes of disability and death globally.</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&lt;EndNote&gt;&lt;Cite&gt;&lt;Author&gt;Forum of International Respiratory Societies&lt;/Author&gt;&lt;Year&gt;2017&lt;/Year&gt;&lt;RecNum&gt;619&lt;/RecNum&gt;&lt;DisplayText&gt;&lt;style face="superscript"&gt;1&lt;/style&gt;&lt;/DisplayText&gt;&lt;record&gt;&lt;rec-number&gt;619&lt;/rec-number&gt;&lt;foreign-keys&gt;&lt;key app="EN" db-id="vwr05dv5effa06et9vj52vsrs0ssztxd5fdd" timestamp="1578557869"&gt;619&lt;/key&gt;&lt;/foreign-keys&gt;&lt;ref-type name="Report"&gt;27&lt;/ref-type&gt;&lt;contributors&gt;&lt;authors&gt;&lt;author&gt;Forum of International Respiratory Societies,&lt;/author&gt;&lt;/authors&gt;&lt;/contributors&gt;&lt;titles&gt;&lt;title&gt;The Global Impact of Respiratory Disease- Second Edition&lt;/title&gt;&lt;/titles&gt;&lt;pages&gt;43&lt;/pages&gt;&lt;edition&gt;Second Edition&lt;/edition&gt;&lt;dates&gt;&lt;year&gt;2017&lt;/year&gt;&lt;/dates&gt;&lt;pub-location&gt;Sheffield&lt;/pub-location&gt;&lt;publisher&gt;European Respiratory Society&lt;/publisher&gt;&lt;urls&gt;&lt;related-urls&gt;&lt;url&gt;https://www.who.int/gard/publications/The_Global_Impact_of_Respiratory_Disease.pdf&lt;/url&gt;&lt;/related-urls&gt;&lt;/urls&gt;&lt;language&gt;English&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w:t>
      </w:r>
      <w:r>
        <w:rPr>
          <w:rFonts w:ascii="Times New Roman" w:hAnsi="Times New Roman"/>
          <w:sz w:val="22"/>
          <w:szCs w:val="22"/>
          <w:lang w:val="en-GB"/>
        </w:rPr>
        <w:fldChar w:fldCharType="end"/>
      </w:r>
      <w:r>
        <w:rPr>
          <w:rFonts w:ascii="Times New Roman" w:hAnsi="Times New Roman"/>
          <w:sz w:val="22"/>
          <w:szCs w:val="22"/>
          <w:lang w:val="en-GB"/>
        </w:rPr>
        <w:t xml:space="preserve"> Asthma is one of the most common CRD in both adults and children; with approximately 339 million cases globally, asthma </w:t>
      </w:r>
      <w:ins w:id="27" w:author="Dr. Claudia Wigmann" w:date="2021-09-08T13:56:00Z">
        <w:r>
          <w:rPr>
            <w:rFonts w:ascii="Times New Roman" w:hAnsi="Times New Roman"/>
            <w:sz w:val="22"/>
            <w:szCs w:val="22"/>
            <w:lang w:val="en-GB"/>
          </w:rPr>
          <w:t xml:space="preserve">also </w:t>
        </w:r>
      </w:ins>
      <w:r>
        <w:rPr>
          <w:rFonts w:ascii="Times New Roman" w:hAnsi="Times New Roman"/>
          <w:sz w:val="22"/>
          <w:szCs w:val="22"/>
          <w:lang w:val="en-GB"/>
        </w:rPr>
        <w:t>presents an increasing financial burden.</w:t>
      </w:r>
      <w:r>
        <w:rPr>
          <w:rFonts w:ascii="Times New Roman" w:hAnsi="Times New Roman"/>
          <w:sz w:val="22"/>
          <w:szCs w:val="22"/>
          <w:lang w:val="en-GB"/>
        </w:rPr>
        <w:fldChar w:fldCharType="begin">
          <w:fldData xml:space="preserve">PEVuZE5vdGU+PENpdGU+PEF1dGhvcj5Tb3JpYW5vPC9BdXRob3I+PFllYXI+MjAxNzwvWWVhcj48
UmVjTnVtPjYxODwvUmVjTnVtPjxEaXNwbGF5VGV4dD48c3R5bGUgZmFjZT0ic3VwZXJzY3JpcHQi
PjIgMzwvc3R5bGU+PC9EaXNwbGF5VGV4dD48cmVjb3JkPjxyZWMtbnVtYmVyPjYxODwvcmVjLW51
bWJlcj48Zm9yZWlnbi1rZXlzPjxrZXkgYXBwPSJFTiIgZGItaWQ9InZ3cjA1ZHY1ZWZmYTA2ZXQ5
dmo1MnZzcnMwc3N6dHhkNWZkZCIgdGltZXN0YW1wPSIxNTc4NDkzMjc2Ij42MTg8L2tleT48L2Zv
cmVpZ24ta2V5cz48cmVmLXR5cGUgbmFtZT0iSm91cm5hbCBBcnRpY2xlIj4xNzwvcmVmLXR5cGU+
PGNvbnRyaWJ1dG9ycz48YXV0aG9ycz48YXV0aG9yPlNvcmlhbm8sIEpvYW4gQi48L2F1dGhvcj48
YXV0aG9yPkFiYWpvYmlyLCBBbWFudWVsIEFsZW11PC9hdXRob3I+PGF1dGhvcj5BYmF0ZSwgS2Fs
a2lkYW4gSGFzc2VuPC9hdXRob3I+PGF1dGhvcj5BYmVyYSwgU2VtYXcgRmVyZWRlPC9hdXRob3I+
PGF1dGhvcj5BZ3Jhd2FsLCBBbnVyYWc8L2F1dGhvcj48YXV0aG9yPkFobWVkLCBNdWt0YXIgQmVz
aGlyPC9hdXRob3I+PGF1dGhvcj5BaWNob3VyLCBBbWFuaSBOaWRoYWw8L2F1dGhvcj48YXV0aG9y
PkFpY2hvdXIsIElidGloZWw8L2F1dGhvcj48YXV0aG9yPkFpY2hvdXIsIE1pbG91ZCBUYWtpIEVk
ZGluZTwvYXV0aG9yPjxhdXRob3I+QWxhbSwgS2h1cnNoaWQ8L2F1dGhvcj48YXV0aG9yPkFsYW0s
IE5vb3JlPC9hdXRob3I+PGF1dGhvcj5BbGthYWJpLCBKdW1hIE0uPC9hdXRob3I+PGF1dGhvcj5B
bC1NYXNrYXJpLCBGYXRtYTwvYXV0aG9yPjxhdXRob3I+QWx2aXMtR3V6bWFuLCBOZWxzb248L2F1
dGhvcj48YXV0aG9yPkFtYmVyYmlyLCBBbGVtYXllaHU8L2F1dGhvcj48YXV0aG9yPkFtb2Frbywg
WWF3IEFtcGVtPC9hdXRob3I+PGF1dGhvcj5BbnNoYSwgTXVzdGFmYSBHZWxldG88L2F1dGhvcj48
YXV0aG9yPkFudMOzLCBKb3NlcCBNLjwvYXV0aG9yPjxhdXRob3I+QXNheWVzaCwgSGFtaWQ8L2F1
dGhvcj48YXV0aG9yPkF0ZXksIFRlc2ZheSBNZWhhcmk8L2F1dGhvcj48YXV0aG9yPkF2b2twYWhv
LCBFdXJpcGlkZSBGcmluZWwgRy4gQXJ0aHVyPC9hdXRob3I+PGF1dGhvcj5CYXJhYywgQWxla3Nh
bmRyYTwvYXV0aG9yPjxhdXRob3I+QmFzdSwgU2FuamF5PC9hdXRob3I+PGF1dGhvcj5CZWRpLCBO
ZWVyYWo8L2F1dGhvcj48YXV0aG9yPkJlbnNlbm9yLCBJc2FiZWxhIE0uPC9hdXRob3I+PGF1dGhv
cj5CZXJoYW5lLCBBZHVnbmF3PC9hdXRob3I+PGF1dGhvcj5CZXllbmUsIEFkZGlzdSBTaHVudTwv
YXV0aG9yPjxhdXRob3I+Qmh1dHRhLCBadWxmaXFhciBBLjwvYXV0aG9yPjxhdXRob3I+QmlyeXVr
b3YsIFN0YW48L2F1dGhvcj48YXV0aG9yPkJvbmV5YSwgRHViZSBKYXJhPC9hdXRob3I+PGF1dGhv
cj5CcmF1ZXIsIE1pY2hhZWw8L2F1dGhvcj48YXV0aG9yPkNhcnBlbnRlciwgRGF2aWQgTy48L2F1
dGhvcj48YXV0aG9yPkNhc2V5LCBEYW5pZWw8L2F1dGhvcj48YXV0aG9yPkNocmlzdG9waGVyLCBE
ZXZhc2FoYXlhbSBKZXN1ZGFzPC9hdXRob3I+PGF1dGhvcj5EYW5kb25hLCBMYWxpdDwvYXV0aG9y
PjxhdXRob3I+RGFuZG9uYSwgUmFraGk8L2F1dGhvcj48YXV0aG9yPkRoYXJtYXJhdG5lLCBTYW1h
dGggRC48L2F1dGhvcj48YXV0aG9yPkRvLCBIdXllbiBQaHVjPC9hdXRob3I+PGF1dGhvcj5GaXNj
aGVyLCBGbG9yaWFuPC9hdXRob3I+PGF1dGhvcj5HZWJyZWhpd290LCBUc2VnYXllIFQuPC9hdXRo
b3I+PGF1dGhvcj5HZWxldG8sIEF5ZWxlPC9hdXRob3I+PGF1dGhvcj5HaG9zaGFsLCBBbG9rZSBH
b3BhbDwvYXV0aG9yPjxhdXRob3I+R2lsbHVtLCBSaWNoYXJkIEYuPC9hdXRob3I+PGF1dGhvcj5H
aW5hd2ksIElicmFoaW0gQWJkZWxtYWdlZW0gTW9oYW1lZDwvYXV0aG9yPjxhdXRob3I+R3VwdGEs
IFZpcGluPC9hdXRob3I+PGF1dGhvcj5IYXksIFNpbW9uIEkuPC9hdXRob3I+PGF1dGhvcj5IZWRh
eWF0aSwgTW9oYW1tYWQgVC48L2F1dGhvcj48YXV0aG9yPkhvcml0YSwgTm9idXl1a2k8L2F1dGhv
cj48YXV0aG9yPkhvc2dvb2QsIEguIERlYW48L2F1dGhvcj48YXV0aG9yPkpha292bGpldmljLCBN
aWhhamxvIEIuPC9hdXRob3I+PGF1dGhvcj5KYW1lcywgU3BlbmNlciBMZXdpczwvYXV0aG9yPjxh
dXRob3I+Sm9uYXMsIEpvc3QgQi48L2F1dGhvcj48YXV0aG9yPkthc2FlaWFuLCBBbWlyPC9hdXRo
b3I+PGF1dGhvcj5LaGFkZXIsIFlvdXNlZiBTYWxlaDwvYXV0aG9yPjxhdXRob3I+S2hhbGlsLCBJ
YnJhaGltIEEuPC9hdXRob3I+PGF1dGhvcj5LaGFuLCBFamF6IEFobWFkPC9hdXRob3I+PGF1dGhv
cj5LaGFuZywgWW91bmctSG88L2F1dGhvcj48YXV0aG9yPktodWJjaGFuZGFuaSwgSmFnZGlzaDwv
YXV0aG9yPjxhdXRob3I+S25pYmJzLCBMdWtlIEQuPC9hdXRob3I+PGF1dGhvcj5Lb3NlbiwgU29l
d2FydGE8L2F1dGhvcj48YXV0aG9yPktvdWwsIFBhcnZhaXogQS48L2F1dGhvcj48YXV0aG9yPkt1
bWFyLCBHLiBBbmlsPC9hdXRob3I+PGF1dGhvcj5MZXNoYXJnaWUsIENoZXJ1IFRlc2VtYTwvYXV0
aG9yPjxhdXRob3I+TGlhbmcsIFhpYW9mZW5nPC9hdXRob3I+PGF1dGhvcj5FbCBSYXplaywgSGFz
c2FuIE1hZ2R5IEFiZDwvYXV0aG9yPjxhdXRob3I+TWFqZWVkLCBBemVlbTwvYXV0aG9yPjxhdXRo
b3I+TWFsdGEsIERlYm9yYWggQ2FydmFsaG88L2F1dGhvcj48YXV0aG9yPk1hbmhlcnR6LCBUcmVo
PC9hdXRob3I+PGF1dGhvcj5NYXJxdWV6LCBOZWFsPC9hdXRob3I+PGF1dGhvcj5NZWhhcmksIEFs
ZW08L2F1dGhvcj48YXV0aG9yPk1lbnNhaCwgR2VvcmdlIEEuPC9hdXRob3I+PGF1dGhvcj5NaWxs
ZXIsIFRlZCBSLjwvYXV0aG9yPjxhdXRob3I+TW9oYW1tYWQsIEthcnphbiBBYmR1bG11aHNpbjwv
YXV0aG9yPjxhdXRob3I+TW9oYW1tZWQsIEtlZGlyIEVuZHJpczwvYXV0aG9yPjxhdXRob3I+TW9o
YW1tZWQsIFNoYWZpdTwvYXV0aG9yPjxhdXRob3I+TW9rZGFkLCBBbGkgSC48L2F1dGhvcj48YXV0
aG9yPk5hZ2hhdmksIE1vaHNlbjwvYXV0aG9yPjxhdXRob3I+Tmd1eWVuLCBDdW9uZyBUYXQ8L2F1
dGhvcj48YXV0aG9yPk5ndXllbiwgR3JhbnQ8L2F1dGhvcj48YXV0aG9yPkxlIE5ndXllbiwgUXV5
ZW48L2F1dGhvcj48YXV0aG9yPk5ndXllbiwgVHJhbmcgSHV5ZW48L2F1dGhvcj48YXV0aG9yPk5p
bmdydW0sIERpbmEgTnVyIEFuZ2dyYWluaTwvYXV0aG9yPjxhdXRob3I+Tm9uZywgVnVvbmcgTWlu
aDwvYXV0aG9yPjxhdXRob3I+T2JpLCBKZW5uaWZlciBJZmVvbWE8L2F1dGhvcj48YXV0aG9yPk9k
ZXllbWksIFlld2FuZGUgRS48L2F1dGhvcj48YXV0aG9yPk9nYm8sIEZlbGl4IEFrcG9qZW5lPC9h
dXRob3I+PGF1dGhvcj5PcmVuLCBFeWFsPC9hdXRob3I+PGF1dGhvcj5QYSwgTWFoZXNoPC9hdXRo
b3I+PGF1dGhvcj5QYXJrLCBFdW4tS2VlPC9hdXRob3I+PGF1dGhvcj5QYXR0b24sIEdlb3JnZSBD
LjwvYXV0aG9yPjxhdXRob3I+UGF1bHNvbiwgS2F0aGVyaW5lPC9hdXRob3I+PGF1dGhvcj5Rb3Ji
YW5pLCBNb3N0YWZhPC9hdXRob3I+PGF1dGhvcj5RdWFuc2FoLCBSZWdpbmFsZDwvYXV0aG9yPjxh
dXRob3I+UmFmYXksIEFud2FyPC9hdXRob3I+PGF1dGhvcj5SYWhtYW4sIE1vaGFtbWFkIEhpZnog
VXI8L2F1dGhvcj48YXV0aG9yPlJhaSwgUmFqZXNoIEt1bWFyPC9hdXRob3I+PGF1dGhvcj5SYXdh
ZiwgU2FsbWFuPC9hdXRob3I+PGF1dGhvcj5SZWluaWcsIE5pazwvYXV0aG9yPjxhdXRob3I+U2Fm
aXJpLCBTYWVpZDwvYXV0aG9yPjxhdXRob3I+U2FybWllbnRvLVN1YXJleiwgUm9kcmlnbzwvYXV0
aG9yPjxhdXRob3I+U2FydG9yaXVzLCBCZW5uPC9hdXRob3I+PGF1dGhvcj5TYXZpYywgTWlsb2pl
PC9hdXRob3I+PGF1dGhvcj5TYXdobmV5LCBNb25pa2E8L2F1dGhvcj48YXV0aG9yPlNoaWdlbWF0
c3UsIE1pa2E8L2F1dGhvcj48YXV0aG9yPlNtaXRoLCBNYXJpPC9hdXRob3I+PGF1dGhvcj5UYWRl
c2UsIEZlbnRhdzwvYXV0aG9yPjxhdXRob3I+VGh1cnN0b24sIEdlb3JnZSBELjwvYXV0aG9yPjxh
dXRob3I+VG9wb3ItTWFkcnksIFJvbWFuPC9hdXRob3I+PGF1dGhvcj5UcmFuLCBCYWNoIFh1YW48
L2F1dGhvcj48YXV0aG9yPlVrd2FqYSwgS2luZ3NsZXkgTm5hbm5hPC9hdXRob3I+PGF1dGhvcj52
YW4gQm92ZW4sIEpvYiBGLiBNLjwvYXV0aG9yPjxhdXRob3I+Vmxhc3NvdiwgVmFzaWxpeSBWaWN0
b3JvdmljaDwvYXV0aG9yPjxhdXRob3I+Vm9sbHNldCwgU3RlaW4gRW1pbDwvYXV0aG9yPjxhdXRo
b3I+V2FuLCBYaWE8L2F1dGhvcj48YXV0aG9yPldlcmRlY2tlciwgQW5kcmVhPC9hdXRob3I+PGF1
dGhvcj5IYW5zb24sIFNhcmFoIFd1bGY8L2F1dGhvcj48YXV0aG9yPllhbm8sIFl1aWNoaXJvPC9h
dXRob3I+PGF1dGhvcj5ZaW1hbSwgSGFzc2VuIEhhbWlkPC9hdXRob3I+PGF1dGhvcj5Zb25lbW90
bywgTmFvaGlybzwvYXV0aG9yPjxhdXRob3I+WXUsIENodWFuaHVhPC9hdXRob3I+PGF1dGhvcj5a
YWlkaSwgWm91YmlkYTwvYXV0aG9yPjxhdXRob3I+RWwgU2F5ZWQgWmFraSwgTWF5c2FhPC9hdXRo
b3I+PGF1dGhvcj5Mb3BleiwgQWxhbiBELjwvYXV0aG9yPjxhdXRob3I+TXVycmF5LCBDaHJpc3Rv
cGhlciBKLiBMLjwvYXV0aG9yPjxhdXRob3I+Vm9zLCBUaGVvPC9hdXRob3I+PC9hdXRob3JzPjwv
Y29udHJpYnV0b3JzPjx0aXRsZXM+PHRpdGxlPkdsb2JhbCwgcmVnaW9uYWwsIGFuZCBuYXRpb25h
bCBkZWF0aHMsIHByZXZhbGVuY2UsIGRpc2FiaWxpdHktYWRqdXN0ZWQgbGlmZSB5ZWFycywgYW5k
IHllYXJzIGxpdmVkIHdpdGggZGlzYWJpbGl0eSBmb3IgY2hyb25pYyBvYnN0cnVjdGl2ZSBwdWxt
b25hcnkgZGlzZWFzZSBhbmQgYXN0aG1hLCAxOTkwJmFtcDsjeDIwMTM7MjAxNTogYSBzeXN0ZW1h
dGljIGFuYWx5c2lzIGZvciB0aGUgR2xvYmFsIEJ1cmRlbiBvZiBEaXNlYXNlIFN0dWR5IDIwMTU8
L3RpdGxlPjxzZWNvbmRhcnktdGl0bGU+VGhlIExhbmNldCBSZXNwaXJhdG9yeSBNZWRpY2luZTwv
c2Vjb25kYXJ5LXRpdGxlPjwvdGl0bGVzPjxwZXJpb2RpY2FsPjxmdWxsLXRpdGxlPlRoZSBMYW5j
ZXQgUmVzcGlyYXRvcnkgTWVkaWNpbmU8L2Z1bGwtdGl0bGU+PC9wZXJpb2RpY2FsPjxwYWdlcz42
OTEtNzA2PC9wYWdlcz48dm9sdW1lPjU8L3ZvbHVtZT48bnVtYmVyPjk8L251bWJlcj48ZGF0ZXM+
PHllYXI+MjAxNzwveWVhcj48L2RhdGVzPjxwdWJsaXNoZXI+RWxzZXZpZXI8L3B1Ymxpc2hlcj48
aXNibj4yMjEzLTI2MDA8L2lzYm4+PHVybHM+PHJlbGF0ZWQtdXJscz48dXJsPmh0dHBzOi8vZG9p
Lm9yZy8xMC4xMDE2L1MyMjEzLTI2MDAoMTcpMzAyOTMtWDwvdXJsPjx1cmw+aHR0cHM6Ly93d3cu
dGhlbGFuY2V0LmNvbS9wZGZzL2pvdXJuYWxzL2xhbnJlcy9QSUlTMjIxMy0yNjAwKDE3KTMwMjkz
LVgucGRmPC91cmw+PC9yZWxhdGVkLXVybHM+PC91cmxzPjxlbGVjdHJvbmljLXJlc291cmNlLW51
bT4xMC4xMDE2L1MyMjEzLTI2MDAoMTcpMzAyOTMtWDwvZWxlY3Ryb25pYy1yZXNvdXJjZS1udW0+
PGFjY2Vzcy1kYXRlPjIwMjAvMDEvMDg8L2FjY2Vzcy1kYXRlPjwvcmVjb3JkPjwvQ2l0ZT48Q2l0
ZT48QXV0aG9yPlNvcmlhbm88L0F1dGhvcj48WWVhcj4yMDIwPC9ZZWFyPjxSZWNOdW0+MTI1Njc8
L1JlY051bT48cmVjb3JkPjxyZWMtbnVtYmVyPjEyNTY3PC9yZWMtbnVtYmVyPjxmb3JlaWduLWtl
eXM+PGtleSBhcHA9IkVOIiBkYi1pZD0idndyMDVkdjVlZmZhMDZldDl2ajUydnNyczBzc3p0eGQ1
ZmRkIiB0aW1lc3RhbXA9IjE1OTUyMzQ3MjkiPjEyNTY3PC9rZXk+PC9mb3JlaWduLWtleXM+PHJl
Zi10eXBlIG5hbWU9IkpvdXJuYWwgQXJ0aWNsZSI+MTc8L3JlZi10eXBlPjxjb250cmlidXRvcnM+
PGF1dGhvcnM+PGF1dGhvcj5Tb3JpYW5vLCBKb2FuIEIuPC9hdXRob3I+PGF1dGhvcj5LZW5kcmlj
aywgUGFya2VzIEouPC9hdXRob3I+PGF1dGhvcj5QYXVsc29uLCBLYXRoZXJpbmUgUi48L2F1dGhv
cj48YXV0aG9yPkd1cHRhLCBWaW5heTwvYXV0aG9yPjxhdXRob3I+QWJyYW1zLCBFbGlzc2EgTS48
L2F1dGhvcj48YXV0aG9yPkFkZWRveWluLCBSdWZ1cyBBZGVzb2ppPC9hdXRob3I+PGF1dGhvcj5B
ZGhpa2FyaSwgVGFyYSBCYWxsYXY8L2F1dGhvcj48YXV0aG9yPkFkdmFuaSwgU2hhaWxlc2ggTS48
L2F1dGhvcj48YXV0aG9yPkFncmF3YWwsIEFudXJhZzwvYXV0aG9yPjxhdXRob3I+QWhtYWRpYW4s
IEVsaGFtPC9hdXRob3I+PGF1dGhvcj5BbGFoZGFiLCBGYXJlczwvYXV0aG9yPjxhdXRob3I+QWxq
dW5pZCwgU3llZCBNb2hhbWVkPC9hdXRob3I+PGF1dGhvcj5BbHRpcmthd2ksIEtoYWxpZCBBLjwv
YXV0aG9yPjxhdXRob3I+QWx2aXMtR3V6bWFuLCBOZWxzb248L2F1dGhvcj48YXV0aG9yPkFuYmVy
LCBOYWhsYSBIYW1lZDwvYXV0aG9yPjxhdXRob3I+QW5kcmVpLCBDYXRhbGluYSBMaWxpYW5hPC9h
dXRob3I+PGF1dGhvcj5BbmpvbXNob2EsIE1pbmE8L2F1dGhvcj48YXV0aG9yPkFuc2FyaSwgRmVy
ZXNodGVoPC9hdXRob3I+PGF1dGhvcj5BbnTDsywgSm9zZXAgTS48L2F1dGhvcj48YXV0aG9yPkFy
YWJsb28sIEphbGFsPC9hdXRob3I+PGF1dGhvcj5BdGhhcmksIFNleXllZGUgTWFzb3VtZTwvYXV0
aG9yPjxhdXRob3I+QXRoYXJpLCBTZXl5ZWQgU2hhbXNhZGluPC9hdXRob3I+PGF1dGhvcj5Bd29r
ZSwgTmVmc3U8L2F1dGhvcj48YXV0aG9yPkJhZGF3aSwgQWxhYTwvYXV0aG9yPjxhdXRob3I+QmFu
b3ViLCBKb3NlcGggQWRlbCBNYXR0YXI8L2F1dGhvcj48YXV0aG9yPkJlbm5ldHQsIERlcnJpY2sg
QS48L2F1dGhvcj48YXV0aG9yPkJlbnNlbm9yLCBJc2FiZWxhIE0uPC9hdXRob3I+PGF1dGhvcj5C
ZXJmaWVsZCwgS2F0aGxlZW4gUy4gU2FjaGlrbzwvYXV0aG9yPjxhdXRob3I+QmVybnN0ZWluLCBS
b2JlcnQgUy48L2F1dGhvcj48YXV0aG9yPkJoYXR0YWNoYXJ5eWEsIEtyaXR0aWthPC9hdXRob3I+
PGF1dGhvcj5CaWphbmksIEFsaTwvYXV0aG9yPjxhdXRob3I+QnJhdWVyLCBNaWNoYWVsPC9hdXRo
b3I+PGF1dGhvcj5CdWtobWFuLCBHZW5lPC9hdXRob3I+PGF1dGhvcj5CdXR0LCBaYWhpZCBBLjwv
YXV0aG9yPjxhdXRob3I+Q8OhbWVyYSwgTHVpcyBBbGJlcnRvPC9hdXRob3I+PGF1dGhvcj5DYXIs
IEpvc2lwPC9hdXRob3I+PGF1dGhvcj5DYXJyZXJvLCBKdWFuIEouPC9hdXRob3I+PGF1dGhvcj5D
YXJ2YWxobywgRmVsaXg8L2F1dGhvcj48YXV0aG9yPkNhc3Rhw7FlZGEtT3JqdWVsYSwgQ2FybG9z
IEEuPC9hdXRob3I+PGF1dGhvcj5DaG9pLCBKZWUtWW91bmcgSmFzbWluZTwvYXV0aG9yPjxhdXRo
b3I+Q2hyaXN0b3BoZXIsIERldmFzYWhheWFtIEouPC9hdXRob3I+PGF1dGhvcj5Db2hlbiwgQWFy
b24gSi48L2F1dGhvcj48YXV0aG9yPkRhbmRvbmEsIExhbGl0PC9hdXRob3I+PGF1dGhvcj5EYW5k
b25hLCBSYWtoaTwvYXV0aG9yPjxhdXRob3I+RGFuZywgQW5oIEtpbTwvYXV0aG9yPjxhdXRob3I+
RGFyeWFuaSwgQWhtYWQ8L2F1dGhvcj48YXV0aG9yPmRlIENvdXJ0ZW4sIEJhcmJvcmE8L2F1dGhv
cj48YXV0aG9yPkRlbWVrZSwgRmVsZWtlIE1la29ubmVuPC9hdXRob3I+PGF1dGhvcj5EZW1veiwg
R2VicmUgVGVrbGVtYXJpYW08L2F1dGhvcj48YXV0aG9yPkRlIE5ldmUsIEphbi1XYWx0ZXI8L2F1
dGhvcj48YXV0aG9yPkRlc2FpLCBSdXBhazwvYXV0aG9yPjxhdXRob3I+RGhhcm1hcmF0bmUsIFNh
bWF0aCBEaGFtbWluZGE8L2F1dGhvcj48YXV0aG9yPkRpYXosIERhbmllbDwvYXV0aG9yPjxhdXRo
b3I+RG91aXJpLCBBYmRlbDwvYXV0aG9yPjxhdXRob3I+RHJpc2NvbGwsIFRpbSBSb2JlcnQ8L2F1
dGhvcj48YXV0aG9yPkR1a2VuLCBFeWFzdSBFamV0YTwvYXV0aG9yPjxhdXRob3I+RWZ0ZWtoYXJp
LCBBeml6PC9hdXRob3I+PGF1dGhvcj5FbGtvdXQsIEhhamVyPC9hdXRob3I+PGF1dGhvcj5FbmRy
aWVzLCBBbWFuIFllc3VmPC9hdXRob3I+PGF1dGhvcj5GYWRoaWwsIElidGloYWw8L2F1dGhvcj48
YXV0aG9yPkZhcm8sIEFuZHJlPC9hdXRob3I+PGF1dGhvcj5GYXJ6YWRmYXIsIEZhcnNoYWQ8L2F1
dGhvcj48YXV0aG9yPkZlcm5hbmRlcywgRWR1YXJkYTwvYXV0aG9yPjxhdXRob3I+RmlsaXAsIEly
aW5hPC9hdXRob3I+PGF1dGhvcj5GaXNjaGVyLCBGbG9yaWFuPC9hdXRob3I+PGF1dGhvcj5Gb3Jv
dXRhbiwgTWFzb3VkPC9hdXRob3I+PGF1dGhvcj5HYXJjaWEtR29yZGlsbG8sIE0uIEEuPC9hdXRo
b3I+PGF1dGhvcj5HZWJyZSwgQWJhZGkgS2Foc3U8L2F1dGhvcj48YXV0aG9yPkdlYnJlbWVkaGlu
LCBLZXRlbWEgQml6dXdvcms8L2F1dGhvcj48YXV0aG9yPkdlYnJlbWVza2VsLCBHZWJyZWFtbGFr
IEdlYnJlbWVkaG48L2F1dGhvcj48YXV0aG9yPkdlemFlLCBLZWJlZGUgRW1iYXllPC9hdXRob3I+
PGF1dGhvcj5HaG9zaGFsLCBBbG9rZSBHb3BhbDwvYXV0aG9yPjxhdXRob3I+R2lsbCwgUGFyYW1q
aXQgU2luZ2g8L2F1dGhvcj48YXV0aG9yPkdpbGx1bSwgUmljaGFyZCBGLjwvYXV0aG9yPjxhdXRo
b3I+R291ZGFyemksIEhvdW1hbjwvYXV0aG9yPjxhdXRob3I+R3VvLCBZdW1pbmc8L2F1dGhvcj48
YXV0aG9yPkd1cHRhLCBSYWplZXY8L2F1dGhvcj48YXV0aG9yPkhhaWx1LCBHZXNzZXNzZXcgQnVn
c3NhPC9hdXRob3I+PGF1dGhvcj5IYXNhbnphZGVoLCBBbWlyPC9hdXRob3I+PGF1dGhvcj5IYXNz
ZW4sIEhhbWlkIFlpbWFtPC9hdXRob3I+PGF1dGhvcj5IYXksIFNpbW9uIEkuPC9hdXRob3I+PGF1
dGhvcj5Ib2FuZywgQ2hpIExpbmg8L2F1dGhvcj48YXV0aG9yPkhvbGUsIE1pY2hhZWwgSy48L2F1
dGhvcj48YXV0aG9yPkhvcml0YSwgTm9idXl1a2k8L2F1dGhvcj48YXV0aG9yPkhvc2dvb2QsIEgu
IERlYW48L2F1dGhvcj48YXV0aG9yPkhvc3RpdWMsIE1paGFlbGE8L2F1dGhvcj48YXV0aG9yPkhv
dXNlaCwgTW93YWZhPC9hdXRob3I+PGF1dGhvcj5JbGVzYW5taSwgT2xheWlua2EgU3RlcGhlbjwv
YXV0aG9yPjxhdXRob3I+SWxpYywgTWlsZW5hIEQuPC9hdXRob3I+PGF1dGhvcj5JcnZhbmksIFNl
eWVkIFNpbmEgTmFnaGliaTwvYXV0aG9yPjxhdXRob3I+SXNsYW0sIFNoZWlraCBNb2hhbW1lZCBT
aGFyaWZ1bDwvYXV0aG9yPjxhdXRob3I+SmFrb3ZsamV2aWMsIE1paGFqbG88L2F1dGhvcj48YXV0
aG9yPkphbWFsLCBBbXIgQS48L2F1dGhvcj48YXV0aG9yPkpoYSwgUmF2aSBQcmFrYXNoPC9hdXRo
b3I+PGF1dGhvcj5Kb25hcywgSm9zdCBCLjwvYXV0aG9yPjxhdXRob3I+S2FiaXIsIFp1YmFpcjwv
YXV0aG9yPjxhdXRob3I+S2FzYWVpYW4sIEFtaXI8L2F1dGhvcj48YXV0aG9yPkthc2FodW4sIEdl
YnJlbWljaGVhbCBHZWJyZXNsYXNzaWU8L2F1dGhvcj48YXV0aG9yPkthc3NhLCBHZXRhY2hldyBN
dWxsdTwvYXV0aG9yPjxhdXRob3I+S2VmYWxlLCBBZGFuZSBUZXNob21lPC9hdXRob3I+PGF1dGhv
cj5LZW5nbmUsIEFuZHJlIFBhc2NhbDwvYXV0aG9yPjxhdXRob3I+S2hhZGVyLCBZb3VzZWYgU2Fs
ZWg8L2F1dGhvcj48YXV0aG9yPktoYWZhaWUsIE1vcnRlemEgQWJkdWxsYXRpZjwvYXV0aG9yPjxh
dXRob3I+S2hhbiwgRWpheiBBaG1hZDwvYXV0aG9yPjxhdXRob3I+S2hhbiwgSnVuYWlkPC9hdXRo
b3I+PGF1dGhvcj5LaHViY2hhbmRhbmksIEphZ2Rpc2g8L2F1dGhvcj48YXV0aG9yPktpbSwgWW91
bmctRXVuPC9hdXRob3I+PGF1dGhvcj5LaW0sIFl1biBKaW48L2F1dGhvcj48YXV0aG9yPktpc2Es
IFNlemVyPC9hdXRob3I+PGF1dGhvcj5LaXNhLCBBZG5hbjwvYXV0aG9yPjxhdXRob3I+S25pYmJz
LCBMdWtlIEQuPC9hdXRob3I+PGF1dGhvcj5Lb21ha2ksIEhhbWlkcmV6YTwvYXV0aG9yPjxhdXRo
b3I+S291bCwgUGFydmFpeiBBLjwvYXV0aG9yPjxhdXRob3I+S295YW5hZ2ksIEFpPC9hdXRob3I+
PGF1dGhvcj5LdW1hciwgRy4gQW5pbDwvYXV0aG9yPjxhdXRob3I+TGFuLCBRaW5nPC9hdXRob3I+
PGF1dGhvcj5MYXNyYWRvLCBTYXZpdGE8L2F1dGhvcj48YXV0aG9yPkxhdXJpb2xhLCBQYW9sbzwv
YXV0aG9yPjxhdXRob3I+TGEgVmVjY2hpYSwgQ2FybG88L2F1dGhvcj48YXV0aG9yPkxlLCBUaGFt
IFRoaTwvYXV0aG9yPjxhdXRob3I+TGVpZ2gsIEphbWVzPC9hdXRob3I+PGF1dGhvcj5MZXZpLCBN
aXJpYW08L2F1dGhvcj48YXV0aG9yPkxpLCBTaGFuc2hhbjwvYXV0aG9yPjxhdXRob3I+TG9wZXos
IEFsYW4gRC48L2F1dGhvcj48YXV0aG9yPkxvdHVmbywgUGF1bG8gQS48L2F1dGhvcj48YXV0aG9y
Pk1hZG90dG8sIEZhYmlhbmE8L2F1dGhvcj48YXV0aG9yPk1haG90cmEsIE5hcmF5YW4gQi48L2F1
dGhvcj48YXV0aG9yPk1hamRhbiwgTWFyZWs8L2F1dGhvcj48YXV0aG9yPk1hamVlZCwgQXplZW08
L2F1dGhvcj48YXV0aG9yPk1hbGVremFkZWgsIFJlemE8L2F1dGhvcj48YXV0aG9yPk1hbXVuLCBB
YmR1bGxhaCBBLjwvYXV0aG9yPjxhdXRob3I+TWFuYWZpLCBOYXZpZDwvYXV0aG9yPjxhdXRob3I+
TWFuYWZpLCBGYXJ6YWQ8L2F1dGhvcj48YXV0aG9yPk1hbnRvdmFuaSwgTG9yZW56byBHaW92YW5u
aTwvYXV0aG9yPjxhdXRob3I+TWVoYXJpZSwgQmlyaGFudSBHZXRhPC9hdXRob3I+PGF1dGhvcj5N
ZWxlcywgSGFnYXppIEdlYnJlPC9hdXRob3I+PGF1dGhvcj5NZWxlcywgR2VicmVraXJvcyBHZWJy
ZW1pY2hhZWw8L2F1dGhvcj48YXV0aG9yPk1lbmV6ZXMsIFJpdGVzaCBHLjwvYXV0aG9yPjxhdXRo
b3I+TWVzdHJvdmljLCBUb21pc2xhdjwvYXV0aG9yPjxhdXRob3I+TWlsbGVyLCBUZWQgUi48L2F1
dGhvcj48YXV0aG9yPk1pbmksIEcuIEsuPC9hdXRob3I+PGF1dGhvcj5NaXJyYWtoaW1vdiwgRXJr
aW4gTS48L2F1dGhvcj48YXV0aG9yPk1vYXplbiwgQmFiYWs8L2F1dGhvcj48YXV0aG9yPk1vaGFt
bWFkLCBLYXJ6YW4gQWJkdWxtdWhzaW48L2F1dGhvcj48YXV0aG9yPk1vaGFtbWVkLCBTaGFmaXU8
L2F1dGhvcj48YXV0aG9yPk1vaGViaSwgRmFybmFtPC9hdXRob3I+PGF1dGhvcj5Nb2tkYWQsIEFs
aSBILjwvYXV0aG9yPjxhdXRob3I+TW9sb2toaWEsIE1hcmlhbTwvYXV0aG9yPjxhdXRob3I+TW9u
YXN0YSwgTG9yZW56bzwvYXV0aG9yPjxhdXRob3I+TW9yYWRpLCBNYXNvdWQ8L2F1dGhvcj48YXV0
aG9yPk1vcmFkaSwgR2hvYmFkPC9hdXRob3I+PGF1dGhvcj5Nb3Jhd3NrYSwgTGlkaWE8L2F1dGhv
cj48YXV0aG9yPk1vdXNhdmksIFNleXllZCBNZXlzYW08L2F1dGhvcj48YXV0aG9yPk11c2EsIEth
bWFydWwgSW1yYW48L2F1dGhvcj48YXV0aG9yPk11c3RhZmEsIEdodWxhbTwvYXV0aG9yPjxhdXRo
b3I+TmFkZXJpLCBNZWhkaTwvYXV0aG9yPjxhdXRob3I+TmFnaGF2aSwgTW9oc2VuPC9hdXRob3I+
PGF1dGhvcj5OYWlrLCBHdXJ1ZGF0dGE8L2F1dGhvcj48YXV0aG9yPk5haXIsIFNhbmplZXY8L2F1
dGhvcj48YXV0aG9yPk5hbmdpYSwgVmluYXk8L2F1dGhvcj48YXV0aG9yPk5hbnNzZXUsIEpvYmVy
dCBSaWNoaWU8L2F1dGhvcj48YXV0aG9yPk5hemFyaSwgSmF2YWQ8L2F1dGhvcj48YXV0aG9yPk5k
d2FuZHdlLCBEdWR1emlsZSBFZGl0aDwvYXV0aG9yPjxhdXRob3I+TmVnb2ksIFJ1eGFuZHJhIEly
aW5hPC9hdXRob3I+PGF1dGhvcj5OZ3V5ZW4sIFRyYW5nIEh1eWVuPC9hdXRob3I+PGF1dGhvcj5O
Z3V5ZW4sIEN1b25nIFRhdDwvYXV0aG9yPjxhdXRob3I+Tmd1eWVuLCBIdW9uZyBMYW4gVGhpPC9h
dXRob3I+PGF1dGhvcj5OaXhvbiwgTW9sbHkgUi48L2F1dGhvcj48YXV0aG9yPk9mb3JpLUFzZW5z
bywgUmljaGFyZDwvYXV0aG9yPjxhdXRob3I+T2dibywgRmVsaXggQWtwb2plbmU8L2F1dGhvcj48
YXV0aG9yPk9sYWd1bmp1LCBBbmRyZXcgVC48L2F1dGhvcj48YXV0aG9yPk9sYWd1bmp1LCBUaW51
a2UgTy48L2F1dGhvcj48YXV0aG9yPk9yZW4sIEV5YWw8L2F1dGhvcj48YXV0aG9yPk9ydGl6LCBK
dXN0aW4gUi48L2F1dGhvcj48YXV0aG9yPk93b2xhYmksIE1heW93YSBPLjwvYXV0aG9yPjxhdXRo
b3I+UCBBLCBNYWhlc2g8L2F1dGhvcj48YXV0aG9yPlBha2hhbGUsIFNtaXRhPC9hdXRob3I+PGF1
dGhvcj5QYW5hLCBBZHJpYW48L2F1dGhvcj48YXV0aG9yPlBhbmRhLUpvbmFzLCBTb25naG9taXRy
YTwvYXV0aG9yPjxhdXRob3I+UGFyaywgRXVuLUtlZTwvYXV0aG9yPjxhdXRob3I+UGhhbSwgSGFp
IFF1YW5nPC9hdXRob3I+PGF1dGhvcj5Qb3N0bWEsIE1hYXJ0ZW4gSi48L2F1dGhvcj48YXV0aG9y
PlBvdXJqYWZhciwgSGFkaTwvYXV0aG9yPjxhdXRob3I+UG91c3RjaGksIEhvc3NlaW48L2F1dGhv
cj48YXV0aG9yPlJhZGZhciwgQW1pcjwvYXV0aG9yPjxhdXRob3I+UmFmaWVpLCBBbGlyZXphPC9h
dXRob3I+PGF1dGhvcj5SYWhpbSwgRmFraGVyPC9hdXRob3I+PGF1dGhvcj5SYWhtYW4sIE1vaGFt
bWFkIEhpZnogVXI8L2F1dGhvcj48YXV0aG9yPlJhaG1hbiwgTXVoYW1tYWQgQXppejwvYXV0aG9y
PjxhdXRob3I+UmF3YWYsIFNhbG1hbjwvYXV0aG9yPjxhdXRob3I+UmF3YWYsIERhdmlkIExhaXRo
PC9hdXRob3I+PGF1dGhvcj5SYXdhbCwgTGFsPC9hdXRob3I+PGF1dGhvcj5SZWluZXIgSnIsIFJv
YmVydCBDLjwvYXV0aG9yPjxhdXRob3I+UmVpdHNtYSwgTWFyaXNzYSBCZXR0YXk8L2F1dGhvcj48
YXV0aG9yPlJvZXZlciwgTGVvbmFyZG88L2F1dGhvcj48YXV0aG9yPlJvbmZhbmksIEx1Y2E8L2F1
dGhvcj48YXV0aG9yPlJvcm8sIEVsaWFzIE1lcmRhc3NhPC9hdXRob3I+PGF1dGhvcj5Sb3NoYW5k
ZWwsIEdob2xhbXJlemE8L2F1dGhvcj48YXV0aG9yPlJ1ZGQsIEtyaXN0aW5hIEUuPC9hdXRob3I+
PGF1dGhvcj5TYWJkZSwgWW9nZXNoIERhbW9kYXI8L2F1dGhvcj48YXV0aG9yPlNhYm91ciwgU2lh
bWFrPC9hdXRob3I+PGF1dGhvcj5TYWRkaWssIEJhc2VtYTwvYXV0aG9yPjxhdXRob3I+U2FmYXJp
LCBTYWVlZDwvYXV0aG9yPjxhdXRob3I+U2FsZWVtLCBLb21hbDwvYXV0aG9yPjxhdXRob3I+U2Ft
eSwgQWJkYWxsYWggTS48L2F1dGhvcj48YXV0aG9yPlNhbnRyaWMtTWlsaWNldmljLCBNaWxlbmEg
TS48L2F1dGhvcj48YXV0aG9yPlNhbyBKb3NlLCBCcnVubyBQaWFzc2k8L2F1dGhvcj48YXV0aG9y
PlNhcnRvcml1cywgQmVubjwvYXV0aG9yPjxhdXRob3I+U2F0cGF0aHksIE1haGVzd2FyPC9hdXRo
b3I+PGF1dGhvcj5TYXZpYywgTWlsb2plPC9hdXRob3I+PGF1dGhvcj5TYXdobmV5LCBNb25pa2E8
L2F1dGhvcj48YXV0aG9yPlNlcGFubG91LCBTYWRhZiBHLjwvYXV0aG9yPjxhdXRob3I+U2hhaWto
LCBNYXNvb2QgQWxpPC9hdXRob3I+PGF1dGhvcj5TaGVpa2gsIEF6aXo8L2F1dGhvcj48YXV0aG9y
PlNoaWdlbWF0c3UsIE1pa2E8L2F1dGhvcj48YXV0aG9yPlNoaXJrb29oaSwgUmV6YTwvYXV0aG9y
PjxhdXRob3I+U2ksIFNpPC9hdXRob3I+PGF1dGhvcj5TaWFiYW5pLCBTb3JheWE8L2F1dGhvcj48
YXV0aG9yPlNpbmdoLCBWaXJlbmRyYTwvYXV0aG9yPjxhdXRob3I+U2luZ2gsIEphc3ZpbmRlciBB
LjwvYXV0aG9yPjxhdXRob3I+U29samFrLCBNaWNoYWVsPC9hdXRob3I+PGF1dGhvcj5Tb21heWFq
aSwgUmFuamFuaTwvYXV0aG9yPjxhdXRob3I+U29vZmksIE1vc2xlbTwvYXV0aG9yPjxhdXRob3I+
U295aXJpLCBJcmVuZW91cyBOLjwvYXV0aG9yPjxhdXRob3I+VGVmZXJhLCBZb25hdGFsIE1lc2Zp
bjwvYXV0aG9yPjxhdXRob3I+VGVtc2FoLCBNb2hhbWFkLUhhbmk8L2F1dGhvcj48YXV0aG9yPlRl
c2ZheSwgQmVyaGUgRXRzYXk8L2F1dGhvcj48YXV0aG9yPlRoYWt1ciwgSmFybmFpbCBTaW5naDwv
YXV0aG9yPjxhdXRob3I+VG9tYSwgQWxlbWF5ZWh1IFRvbWE8L2F1dGhvcj48YXV0aG9yPlRvcnRh
amFkYS1HaXJiw6lzLCBNaWd1ZWw8L2F1dGhvcj48YXV0aG9yPlRyYW4sIEtoYW5oIEJhbzwvYXV0
aG9yPjxhdXRob3I+VHJhbiwgQmFjaCBYdWFuPC9hdXRob3I+PGF1dGhvcj5UdWRvciBDYXIsIExv
cmFpbm5lPC9hdXRob3I+PGF1dGhvcj5VbGxhaCwgSXJmYW48L2F1dGhvcj48YXV0aG9yPlZhY2Fu
dGUsIE1hcmNvPC9hdXRob3I+PGF1dGhvcj5WYWxkZXosIFBhc2N1YWwgUi48L2F1dGhvcj48YXV0
aG9yPnZhbiBCb3ZlbiwgSm9iIEYuIE0uPC9hdXRob3I+PGF1dGhvcj5WYXNhbmthcmksIFRvbW1p
IEp1aGFuaTwvYXV0aG9yPjxhdXRob3I+VmVpc2FuaSwgWW91c2VmPC9hdXRob3I+PGF1dGhvcj5W
aW9sYW50ZSwgRnJhbmNlc2NvIFMuPC9hdXRob3I+PGF1dGhvcj5XYWduZXIsIEdyZWdvcnkgUi48
L2F1dGhvcj48YXV0aG9yPldlc3Rlcm1hbiwgUm9ubnk8L2F1dGhvcj48YXV0aG9yPldvbGZlLCBD
aGFybGVzIEQuIEEuPC9hdXRob3I+PGF1dGhvcj5Xb25kYWZyYXNoLCBEYXdpdCBaZXdkdTwvYXV0
aG9yPjxhdXRob3I+V29uZG1pZW5laCwgQWRhbSBCZWxheTwvYXV0aG9yPjxhdXRob3I+WW9uZW1v
dG8sIE5hb2hpcm88L2F1dGhvcj48YXV0aG9yPllvb24sIFNlb2stSnVuPC9hdXRob3I+PGF1dGhv
cj5aYWlkaSwgWm91YmlkYTwvYXV0aG9yPjxhdXRob3I+WmFtYW5pLCBNb2hhbW1hZDwvYXV0aG9y
PjxhdXRob3I+WmFyLCBIZWF0aGVyIEouPC9hdXRob3I+PGF1dGhvcj5aaGFuZywgWXVucXVhbjwv
YXV0aG9yPjxhdXRob3I+Vm9zLCBUaGVvPC9hdXRob3I+PC9hdXRob3JzPjwvY29udHJpYnV0b3Jz
Pjx0aXRsZXM+PHRpdGxlPlByZXZhbGVuY2UgYW5kIGF0dHJpYnV0YWJsZSBoZWFsdGggYnVyZGVu
IG9mIGNocm9uaWMgcmVzcGlyYXRvcnkgZGlzZWFzZXMsIDE5OTAmYW1wOyN4MjAxMzsyMDE3OiBh
IHN5c3RlbWF0aWMgYW5hbHlzaXMgZm9yIHRoZSBHbG9iYWwgQnVyZGVuIG9mIERpc2Vhc2UgU3R1
ZHkgMjAxNzwvdGl0bGU+PHNlY29uZGFyeS10aXRsZT5UaGUgTGFuY2V0IFJlc3BpcmF0b3J5IE1l
ZGljaW5lPC9zZWNvbmRhcnktdGl0bGU+PC90aXRsZXM+PHBlcmlvZGljYWw+PGZ1bGwtdGl0bGU+
VGhlIExhbmNldCBSZXNwaXJhdG9yeSBNZWRpY2luZTwvZnVsbC10aXRsZT48L3BlcmlvZGljYWw+
PHBhZ2VzPjU4NS01OTY8L3BhZ2VzPjx2b2x1bWU+ODwvdm9sdW1lPjxudW1iZXI+NjwvbnVtYmVy
PjxkYXRlcz48eWVhcj4yMDIwPC95ZWFyPjwvZGF0ZXM+PHB1Ymxpc2hlcj5FbHNldmllcjwvcHVi
bGlzaGVyPjxpc2JuPjIyMTMtMjYwMDwvaXNibj48dXJscz48cmVsYXRlZC11cmxzPjx1cmw+aHR0
cHM6Ly9kb2kub3JnLzEwLjEwMTYvUzIyMTMtMjYwMCgyMCkzMDEwNS0zPC91cmw+PC9yZWxhdGVk
LXVybHM+PC91cmxzPjxlbGVjdHJvbmljLXJlc291cmNlLW51bT4xMC4xMDE2L1MyMjEzLTI2MDAo
MjApMzAxMDUtMzwvZWxlY3Ryb25pYy1yZXNvdXJjZS1udW0+PGFjY2Vzcy1kYXRlPjIwMjAvMDcv
MjA8L2FjY2Vzcy1kYXRlPjwvcmVjb3JkPjwvQ2l0ZT48L0VuZE5vdGU+AG==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PEVuZE5vdGU+PENpdGU+PEF1dGhvcj5Tb3JpYW5vPC9BdXRob3I+PFllYXI+MjAxNzwvWWVhcj48
UmVjTnVtPjYxODwvUmVjTnVtPjxEaXNwbGF5VGV4dD48c3R5bGUgZmFjZT0ic3VwZXJzY3JpcHQi
PjIgMzwvc3R5bGU+PC9EaXNwbGF5VGV4dD48cmVjb3JkPjxyZWMtbnVtYmVyPjYxODwvcmVjLW51
bWJlcj48Zm9yZWlnbi1rZXlzPjxrZXkgYXBwPSJFTiIgZGItaWQ9InZ3cjA1ZHY1ZWZmYTA2ZXQ5
dmo1MnZzcnMwc3N6dHhkNWZkZCIgdGltZXN0YW1wPSIxNTc4NDkzMjc2Ij42MTg8L2tleT48L2Zv
cmVpZ24ta2V5cz48cmVmLXR5cGUgbmFtZT0iSm91cm5hbCBBcnRpY2xlIj4xNzwvcmVmLXR5cGU+
PGNvbnRyaWJ1dG9ycz48YXV0aG9ycz48YXV0aG9yPlNvcmlhbm8sIEpvYW4gQi48L2F1dGhvcj48
YXV0aG9yPkFiYWpvYmlyLCBBbWFudWVsIEFsZW11PC9hdXRob3I+PGF1dGhvcj5BYmF0ZSwgS2Fs
a2lkYW4gSGFzc2VuPC9hdXRob3I+PGF1dGhvcj5BYmVyYSwgU2VtYXcgRmVyZWRlPC9hdXRob3I+
PGF1dGhvcj5BZ3Jhd2FsLCBBbnVyYWc8L2F1dGhvcj48YXV0aG9yPkFobWVkLCBNdWt0YXIgQmVz
aGlyPC9hdXRob3I+PGF1dGhvcj5BaWNob3VyLCBBbWFuaSBOaWRoYWw8L2F1dGhvcj48YXV0aG9y
PkFpY2hvdXIsIElidGloZWw8L2F1dGhvcj48YXV0aG9yPkFpY2hvdXIsIE1pbG91ZCBUYWtpIEVk
ZGluZTwvYXV0aG9yPjxhdXRob3I+QWxhbSwgS2h1cnNoaWQ8L2F1dGhvcj48YXV0aG9yPkFsYW0s
IE5vb3JlPC9hdXRob3I+PGF1dGhvcj5BbGthYWJpLCBKdW1hIE0uPC9hdXRob3I+PGF1dGhvcj5B
bC1NYXNrYXJpLCBGYXRtYTwvYXV0aG9yPjxhdXRob3I+QWx2aXMtR3V6bWFuLCBOZWxzb248L2F1
dGhvcj48YXV0aG9yPkFtYmVyYmlyLCBBbGVtYXllaHU8L2F1dGhvcj48YXV0aG9yPkFtb2Frbywg
WWF3IEFtcGVtPC9hdXRob3I+PGF1dGhvcj5BbnNoYSwgTXVzdGFmYSBHZWxldG88L2F1dGhvcj48
YXV0aG9yPkFudMOzLCBKb3NlcCBNLjwvYXV0aG9yPjxhdXRob3I+QXNheWVzaCwgSGFtaWQ8L2F1
dGhvcj48YXV0aG9yPkF0ZXksIFRlc2ZheSBNZWhhcmk8L2F1dGhvcj48YXV0aG9yPkF2b2twYWhv
LCBFdXJpcGlkZSBGcmluZWwgRy4gQXJ0aHVyPC9hdXRob3I+PGF1dGhvcj5CYXJhYywgQWxla3Nh
bmRyYTwvYXV0aG9yPjxhdXRob3I+QmFzdSwgU2FuamF5PC9hdXRob3I+PGF1dGhvcj5CZWRpLCBO
ZWVyYWo8L2F1dGhvcj48YXV0aG9yPkJlbnNlbm9yLCBJc2FiZWxhIE0uPC9hdXRob3I+PGF1dGhv
cj5CZXJoYW5lLCBBZHVnbmF3PC9hdXRob3I+PGF1dGhvcj5CZXllbmUsIEFkZGlzdSBTaHVudTwv
YXV0aG9yPjxhdXRob3I+Qmh1dHRhLCBadWxmaXFhciBBLjwvYXV0aG9yPjxhdXRob3I+QmlyeXVr
b3YsIFN0YW48L2F1dGhvcj48YXV0aG9yPkJvbmV5YSwgRHViZSBKYXJhPC9hdXRob3I+PGF1dGhv
cj5CcmF1ZXIsIE1pY2hhZWw8L2F1dGhvcj48YXV0aG9yPkNhcnBlbnRlciwgRGF2aWQgTy48L2F1
dGhvcj48YXV0aG9yPkNhc2V5LCBEYW5pZWw8L2F1dGhvcj48YXV0aG9yPkNocmlzdG9waGVyLCBE
ZXZhc2FoYXlhbSBKZXN1ZGFzPC9hdXRob3I+PGF1dGhvcj5EYW5kb25hLCBMYWxpdDwvYXV0aG9y
PjxhdXRob3I+RGFuZG9uYSwgUmFraGk8L2F1dGhvcj48YXV0aG9yPkRoYXJtYXJhdG5lLCBTYW1h
dGggRC48L2F1dGhvcj48YXV0aG9yPkRvLCBIdXllbiBQaHVjPC9hdXRob3I+PGF1dGhvcj5GaXNj
aGVyLCBGbG9yaWFuPC9hdXRob3I+PGF1dGhvcj5HZWJyZWhpd290LCBUc2VnYXllIFQuPC9hdXRo
b3I+PGF1dGhvcj5HZWxldG8sIEF5ZWxlPC9hdXRob3I+PGF1dGhvcj5HaG9zaGFsLCBBbG9rZSBH
b3BhbDwvYXV0aG9yPjxhdXRob3I+R2lsbHVtLCBSaWNoYXJkIEYuPC9hdXRob3I+PGF1dGhvcj5H
aW5hd2ksIElicmFoaW0gQWJkZWxtYWdlZW0gTW9oYW1lZDwvYXV0aG9yPjxhdXRob3I+R3VwdGEs
IFZpcGluPC9hdXRob3I+PGF1dGhvcj5IYXksIFNpbW9uIEkuPC9hdXRob3I+PGF1dGhvcj5IZWRh
eWF0aSwgTW9oYW1tYWQgVC48L2F1dGhvcj48YXV0aG9yPkhvcml0YSwgTm9idXl1a2k8L2F1dGhv
cj48YXV0aG9yPkhvc2dvb2QsIEguIERlYW48L2F1dGhvcj48YXV0aG9yPkpha292bGpldmljLCBN
aWhhamxvIEIuPC9hdXRob3I+PGF1dGhvcj5KYW1lcywgU3BlbmNlciBMZXdpczwvYXV0aG9yPjxh
dXRob3I+Sm9uYXMsIEpvc3QgQi48L2F1dGhvcj48YXV0aG9yPkthc2FlaWFuLCBBbWlyPC9hdXRo
b3I+PGF1dGhvcj5LaGFkZXIsIFlvdXNlZiBTYWxlaDwvYXV0aG9yPjxhdXRob3I+S2hhbGlsLCBJ
YnJhaGltIEEuPC9hdXRob3I+PGF1dGhvcj5LaGFuLCBFamF6IEFobWFkPC9hdXRob3I+PGF1dGhv
cj5LaGFuZywgWW91bmctSG88L2F1dGhvcj48YXV0aG9yPktodWJjaGFuZGFuaSwgSmFnZGlzaDwv
YXV0aG9yPjxhdXRob3I+S25pYmJzLCBMdWtlIEQuPC9hdXRob3I+PGF1dGhvcj5Lb3NlbiwgU29l
d2FydGE8L2F1dGhvcj48YXV0aG9yPktvdWwsIFBhcnZhaXogQS48L2F1dGhvcj48YXV0aG9yPkt1
bWFyLCBHLiBBbmlsPC9hdXRob3I+PGF1dGhvcj5MZXNoYXJnaWUsIENoZXJ1IFRlc2VtYTwvYXV0
aG9yPjxhdXRob3I+TGlhbmcsIFhpYW9mZW5nPC9hdXRob3I+PGF1dGhvcj5FbCBSYXplaywgSGFz
c2FuIE1hZ2R5IEFiZDwvYXV0aG9yPjxhdXRob3I+TWFqZWVkLCBBemVlbTwvYXV0aG9yPjxhdXRo
b3I+TWFsdGEsIERlYm9yYWggQ2FydmFsaG88L2F1dGhvcj48YXV0aG9yPk1hbmhlcnR6LCBUcmVo
PC9hdXRob3I+PGF1dGhvcj5NYXJxdWV6LCBOZWFsPC9hdXRob3I+PGF1dGhvcj5NZWhhcmksIEFs
ZW08L2F1dGhvcj48YXV0aG9yPk1lbnNhaCwgR2VvcmdlIEEuPC9hdXRob3I+PGF1dGhvcj5NaWxs
ZXIsIFRlZCBSLjwvYXV0aG9yPjxhdXRob3I+TW9oYW1tYWQsIEthcnphbiBBYmR1bG11aHNpbjwv
YXV0aG9yPjxhdXRob3I+TW9oYW1tZWQsIEtlZGlyIEVuZHJpczwvYXV0aG9yPjxhdXRob3I+TW9o
YW1tZWQsIFNoYWZpdTwvYXV0aG9yPjxhdXRob3I+TW9rZGFkLCBBbGkgSC48L2F1dGhvcj48YXV0
aG9yPk5hZ2hhdmksIE1vaHNlbjwvYXV0aG9yPjxhdXRob3I+Tmd1eWVuLCBDdW9uZyBUYXQ8L2F1
dGhvcj48YXV0aG9yPk5ndXllbiwgR3JhbnQ8L2F1dGhvcj48YXV0aG9yPkxlIE5ndXllbiwgUXV5
ZW48L2F1dGhvcj48YXV0aG9yPk5ndXllbiwgVHJhbmcgSHV5ZW48L2F1dGhvcj48YXV0aG9yPk5p
bmdydW0sIERpbmEgTnVyIEFuZ2dyYWluaTwvYXV0aG9yPjxhdXRob3I+Tm9uZywgVnVvbmcgTWlu
aDwvYXV0aG9yPjxhdXRob3I+T2JpLCBKZW5uaWZlciBJZmVvbWE8L2F1dGhvcj48YXV0aG9yPk9k
ZXllbWksIFlld2FuZGUgRS48L2F1dGhvcj48YXV0aG9yPk9nYm8sIEZlbGl4IEFrcG9qZW5lPC9h
dXRob3I+PGF1dGhvcj5PcmVuLCBFeWFsPC9hdXRob3I+PGF1dGhvcj5QYSwgTWFoZXNoPC9hdXRo
b3I+PGF1dGhvcj5QYXJrLCBFdW4tS2VlPC9hdXRob3I+PGF1dGhvcj5QYXR0b24sIEdlb3JnZSBD
LjwvYXV0aG9yPjxhdXRob3I+UGF1bHNvbiwgS2F0aGVyaW5lPC9hdXRob3I+PGF1dGhvcj5Rb3Ji
YW5pLCBNb3N0YWZhPC9hdXRob3I+PGF1dGhvcj5RdWFuc2FoLCBSZWdpbmFsZDwvYXV0aG9yPjxh
dXRob3I+UmFmYXksIEFud2FyPC9hdXRob3I+PGF1dGhvcj5SYWhtYW4sIE1vaGFtbWFkIEhpZnog
VXI8L2F1dGhvcj48YXV0aG9yPlJhaSwgUmFqZXNoIEt1bWFyPC9hdXRob3I+PGF1dGhvcj5SYXdh
ZiwgU2FsbWFuPC9hdXRob3I+PGF1dGhvcj5SZWluaWcsIE5pazwvYXV0aG9yPjxhdXRob3I+U2Fm
aXJpLCBTYWVpZDwvYXV0aG9yPjxhdXRob3I+U2FybWllbnRvLVN1YXJleiwgUm9kcmlnbzwvYXV0
aG9yPjxhdXRob3I+U2FydG9yaXVzLCBCZW5uPC9hdXRob3I+PGF1dGhvcj5TYXZpYywgTWlsb2pl
PC9hdXRob3I+PGF1dGhvcj5TYXdobmV5LCBNb25pa2E8L2F1dGhvcj48YXV0aG9yPlNoaWdlbWF0
c3UsIE1pa2E8L2F1dGhvcj48YXV0aG9yPlNtaXRoLCBNYXJpPC9hdXRob3I+PGF1dGhvcj5UYWRl
c2UsIEZlbnRhdzwvYXV0aG9yPjxhdXRob3I+VGh1cnN0b24sIEdlb3JnZSBELjwvYXV0aG9yPjxh
dXRob3I+VG9wb3ItTWFkcnksIFJvbWFuPC9hdXRob3I+PGF1dGhvcj5UcmFuLCBCYWNoIFh1YW48
L2F1dGhvcj48YXV0aG9yPlVrd2FqYSwgS2luZ3NsZXkgTm5hbm5hPC9hdXRob3I+PGF1dGhvcj52
YW4gQm92ZW4sIEpvYiBGLiBNLjwvYXV0aG9yPjxhdXRob3I+Vmxhc3NvdiwgVmFzaWxpeSBWaWN0
b3JvdmljaDwvYXV0aG9yPjxhdXRob3I+Vm9sbHNldCwgU3RlaW4gRW1pbDwvYXV0aG9yPjxhdXRo
b3I+V2FuLCBYaWE8L2F1dGhvcj48YXV0aG9yPldlcmRlY2tlciwgQW5kcmVhPC9hdXRob3I+PGF1
dGhvcj5IYW5zb24sIFNhcmFoIFd1bGY8L2F1dGhvcj48YXV0aG9yPllhbm8sIFl1aWNoaXJvPC9h
dXRob3I+PGF1dGhvcj5ZaW1hbSwgSGFzc2VuIEhhbWlkPC9hdXRob3I+PGF1dGhvcj5Zb25lbW90
bywgTmFvaGlybzwvYXV0aG9yPjxhdXRob3I+WXUsIENodWFuaHVhPC9hdXRob3I+PGF1dGhvcj5a
YWlkaSwgWm91YmlkYTwvYXV0aG9yPjxhdXRob3I+RWwgU2F5ZWQgWmFraSwgTWF5c2FhPC9hdXRo
b3I+PGF1dGhvcj5Mb3BleiwgQWxhbiBELjwvYXV0aG9yPjxhdXRob3I+TXVycmF5LCBDaHJpc3Rv
cGhlciBKLiBMLjwvYXV0aG9yPjxhdXRob3I+Vm9zLCBUaGVvPC9hdXRob3I+PC9hdXRob3JzPjwv
Y29udHJpYnV0b3JzPjx0aXRsZXM+PHRpdGxlPkdsb2JhbCwgcmVnaW9uYWwsIGFuZCBuYXRpb25h
bCBkZWF0aHMsIHByZXZhbGVuY2UsIGRpc2FiaWxpdHktYWRqdXN0ZWQgbGlmZSB5ZWFycywgYW5k
IHllYXJzIGxpdmVkIHdpdGggZGlzYWJpbGl0eSBmb3IgY2hyb25pYyBvYnN0cnVjdGl2ZSBwdWxt
b25hcnkgZGlzZWFzZSBhbmQgYXN0aG1hLCAxOTkwJmFtcDsjeDIwMTM7MjAxNTogYSBzeXN0ZW1h
dGljIGFuYWx5c2lzIGZvciB0aGUgR2xvYmFsIEJ1cmRlbiBvZiBEaXNlYXNlIFN0dWR5IDIwMTU8
L3RpdGxlPjxzZWNvbmRhcnktdGl0bGU+VGhlIExhbmNldCBSZXNwaXJhdG9yeSBNZWRpY2luZTwv
c2Vjb25kYXJ5LXRpdGxlPjwvdGl0bGVzPjxwZXJpb2RpY2FsPjxmdWxsLXRpdGxlPlRoZSBMYW5j
ZXQgUmVzcGlyYXRvcnkgTWVkaWNpbmU8L2Z1bGwtdGl0bGU+PC9wZXJpb2RpY2FsPjxwYWdlcz42
OTEtNzA2PC9wYWdlcz48dm9sdW1lPjU8L3ZvbHVtZT48bnVtYmVyPjk8L251bWJlcj48ZGF0ZXM+
PHllYXI+MjAxNzwveWVhcj48L2RhdGVzPjxwdWJsaXNoZXI+RWxzZXZpZXI8L3B1Ymxpc2hlcj48
aXNibj4yMjEzLTI2MDA8L2lzYm4+PHVybHM+PHJlbGF0ZWQtdXJscz48dXJsPmh0dHBzOi8vZG9p
Lm9yZy8xMC4xMDE2L1MyMjEzLTI2MDAoMTcpMzAyOTMtWDwvdXJsPjx1cmw+aHR0cHM6Ly93d3cu
dGhlbGFuY2V0LmNvbS9wZGZzL2pvdXJuYWxzL2xhbnJlcy9QSUlTMjIxMy0yNjAwKDE3KTMwMjkz
LVgucGRmPC91cmw+PC9yZWxhdGVkLXVybHM+PC91cmxzPjxlbGVjdHJvbmljLXJlc291cmNlLW51
bT4xMC4xMDE2L1MyMjEzLTI2MDAoMTcpMzAyOTMtWDwvZWxlY3Ryb25pYy1yZXNvdXJjZS1udW0+
PGFjY2Vzcy1kYXRlPjIwMjAvMDEvMDg8L2FjY2Vzcy1kYXRlPjwvcmVjb3JkPjwvQ2l0ZT48Q2l0
ZT48QXV0aG9yPlNvcmlhbm88L0F1dGhvcj48WWVhcj4yMDIwPC9ZZWFyPjxSZWNOdW0+MTI1Njc8
L1JlY051bT48cmVjb3JkPjxyZWMtbnVtYmVyPjEyNTY3PC9yZWMtbnVtYmVyPjxmb3JlaWduLWtl
eXM+PGtleSBhcHA9IkVOIiBkYi1pZD0idndyMDVkdjVlZmZhMDZldDl2ajUydnNyczBzc3p0eGQ1
ZmRkIiB0aW1lc3RhbXA9IjE1OTUyMzQ3MjkiPjEyNTY3PC9rZXk+PC9mb3JlaWduLWtleXM+PHJl
Zi10eXBlIG5hbWU9IkpvdXJuYWwgQXJ0aWNsZSI+MTc8L3JlZi10eXBlPjxjb250cmlidXRvcnM+
PGF1dGhvcnM+PGF1dGhvcj5Tb3JpYW5vLCBKb2FuIEIuPC9hdXRob3I+PGF1dGhvcj5LZW5kcmlj
aywgUGFya2VzIEouPC9hdXRob3I+PGF1dGhvcj5QYXVsc29uLCBLYXRoZXJpbmUgUi48L2F1dGhv
cj48YXV0aG9yPkd1cHRhLCBWaW5heTwvYXV0aG9yPjxhdXRob3I+QWJyYW1zLCBFbGlzc2EgTS48
L2F1dGhvcj48YXV0aG9yPkFkZWRveWluLCBSdWZ1cyBBZGVzb2ppPC9hdXRob3I+PGF1dGhvcj5B
ZGhpa2FyaSwgVGFyYSBCYWxsYXY8L2F1dGhvcj48YXV0aG9yPkFkdmFuaSwgU2hhaWxlc2ggTS48
L2F1dGhvcj48YXV0aG9yPkFncmF3YWwsIEFudXJhZzwvYXV0aG9yPjxhdXRob3I+QWhtYWRpYW4s
IEVsaGFtPC9hdXRob3I+PGF1dGhvcj5BbGFoZGFiLCBGYXJlczwvYXV0aG9yPjxhdXRob3I+QWxq
dW5pZCwgU3llZCBNb2hhbWVkPC9hdXRob3I+PGF1dGhvcj5BbHRpcmthd2ksIEtoYWxpZCBBLjwv
YXV0aG9yPjxhdXRob3I+QWx2aXMtR3V6bWFuLCBOZWxzb248L2F1dGhvcj48YXV0aG9yPkFuYmVy
LCBOYWhsYSBIYW1lZDwvYXV0aG9yPjxhdXRob3I+QW5kcmVpLCBDYXRhbGluYSBMaWxpYW5hPC9h
dXRob3I+PGF1dGhvcj5BbmpvbXNob2EsIE1pbmE8L2F1dGhvcj48YXV0aG9yPkFuc2FyaSwgRmVy
ZXNodGVoPC9hdXRob3I+PGF1dGhvcj5BbnTDsywgSm9zZXAgTS48L2F1dGhvcj48YXV0aG9yPkFy
YWJsb28sIEphbGFsPC9hdXRob3I+PGF1dGhvcj5BdGhhcmksIFNleXllZGUgTWFzb3VtZTwvYXV0
aG9yPjxhdXRob3I+QXRoYXJpLCBTZXl5ZWQgU2hhbXNhZGluPC9hdXRob3I+PGF1dGhvcj5Bd29r
ZSwgTmVmc3U8L2F1dGhvcj48YXV0aG9yPkJhZGF3aSwgQWxhYTwvYXV0aG9yPjxhdXRob3I+QmFu
b3ViLCBKb3NlcGggQWRlbCBNYXR0YXI8L2F1dGhvcj48YXV0aG9yPkJlbm5ldHQsIERlcnJpY2sg
QS48L2F1dGhvcj48YXV0aG9yPkJlbnNlbm9yLCBJc2FiZWxhIE0uPC9hdXRob3I+PGF1dGhvcj5C
ZXJmaWVsZCwgS2F0aGxlZW4gUy4gU2FjaGlrbzwvYXV0aG9yPjxhdXRob3I+QmVybnN0ZWluLCBS
b2JlcnQgUy48L2F1dGhvcj48YXV0aG9yPkJoYXR0YWNoYXJ5eWEsIEtyaXR0aWthPC9hdXRob3I+
PGF1dGhvcj5CaWphbmksIEFsaTwvYXV0aG9yPjxhdXRob3I+QnJhdWVyLCBNaWNoYWVsPC9hdXRo
b3I+PGF1dGhvcj5CdWtobWFuLCBHZW5lPC9hdXRob3I+PGF1dGhvcj5CdXR0LCBaYWhpZCBBLjwv
YXV0aG9yPjxhdXRob3I+Q8OhbWVyYSwgTHVpcyBBbGJlcnRvPC9hdXRob3I+PGF1dGhvcj5DYXIs
IEpvc2lwPC9hdXRob3I+PGF1dGhvcj5DYXJyZXJvLCBKdWFuIEouPC9hdXRob3I+PGF1dGhvcj5D
YXJ2YWxobywgRmVsaXg8L2F1dGhvcj48YXV0aG9yPkNhc3Rhw7FlZGEtT3JqdWVsYSwgQ2FybG9z
IEEuPC9hdXRob3I+PGF1dGhvcj5DaG9pLCBKZWUtWW91bmcgSmFzbWluZTwvYXV0aG9yPjxhdXRo
b3I+Q2hyaXN0b3BoZXIsIERldmFzYWhheWFtIEouPC9hdXRob3I+PGF1dGhvcj5Db2hlbiwgQWFy
b24gSi48L2F1dGhvcj48YXV0aG9yPkRhbmRvbmEsIExhbGl0PC9hdXRob3I+PGF1dGhvcj5EYW5k
b25hLCBSYWtoaTwvYXV0aG9yPjxhdXRob3I+RGFuZywgQW5oIEtpbTwvYXV0aG9yPjxhdXRob3I+
RGFyeWFuaSwgQWhtYWQ8L2F1dGhvcj48YXV0aG9yPmRlIENvdXJ0ZW4sIEJhcmJvcmE8L2F1dGhv
cj48YXV0aG9yPkRlbWVrZSwgRmVsZWtlIE1la29ubmVuPC9hdXRob3I+PGF1dGhvcj5EZW1veiwg
R2VicmUgVGVrbGVtYXJpYW08L2F1dGhvcj48YXV0aG9yPkRlIE5ldmUsIEphbi1XYWx0ZXI8L2F1
dGhvcj48YXV0aG9yPkRlc2FpLCBSdXBhazwvYXV0aG9yPjxhdXRob3I+RGhhcm1hcmF0bmUsIFNh
bWF0aCBEaGFtbWluZGE8L2F1dGhvcj48YXV0aG9yPkRpYXosIERhbmllbDwvYXV0aG9yPjxhdXRo
b3I+RG91aXJpLCBBYmRlbDwvYXV0aG9yPjxhdXRob3I+RHJpc2NvbGwsIFRpbSBSb2JlcnQ8L2F1
dGhvcj48YXV0aG9yPkR1a2VuLCBFeWFzdSBFamV0YTwvYXV0aG9yPjxhdXRob3I+RWZ0ZWtoYXJp
LCBBeml6PC9hdXRob3I+PGF1dGhvcj5FbGtvdXQsIEhhamVyPC9hdXRob3I+PGF1dGhvcj5FbmRy
aWVzLCBBbWFuIFllc3VmPC9hdXRob3I+PGF1dGhvcj5GYWRoaWwsIElidGloYWw8L2F1dGhvcj48
YXV0aG9yPkZhcm8sIEFuZHJlPC9hdXRob3I+PGF1dGhvcj5GYXJ6YWRmYXIsIEZhcnNoYWQ8L2F1
dGhvcj48YXV0aG9yPkZlcm5hbmRlcywgRWR1YXJkYTwvYXV0aG9yPjxhdXRob3I+RmlsaXAsIEly
aW5hPC9hdXRob3I+PGF1dGhvcj5GaXNjaGVyLCBGbG9yaWFuPC9hdXRob3I+PGF1dGhvcj5Gb3Jv
dXRhbiwgTWFzb3VkPC9hdXRob3I+PGF1dGhvcj5HYXJjaWEtR29yZGlsbG8sIE0uIEEuPC9hdXRo
b3I+PGF1dGhvcj5HZWJyZSwgQWJhZGkgS2Foc3U8L2F1dGhvcj48YXV0aG9yPkdlYnJlbWVkaGlu
LCBLZXRlbWEgQml6dXdvcms8L2F1dGhvcj48YXV0aG9yPkdlYnJlbWVza2VsLCBHZWJyZWFtbGFr
IEdlYnJlbWVkaG48L2F1dGhvcj48YXV0aG9yPkdlemFlLCBLZWJlZGUgRW1iYXllPC9hdXRob3I+
PGF1dGhvcj5HaG9zaGFsLCBBbG9rZSBHb3BhbDwvYXV0aG9yPjxhdXRob3I+R2lsbCwgUGFyYW1q
aXQgU2luZ2g8L2F1dGhvcj48YXV0aG9yPkdpbGx1bSwgUmljaGFyZCBGLjwvYXV0aG9yPjxhdXRo
b3I+R291ZGFyemksIEhvdW1hbjwvYXV0aG9yPjxhdXRob3I+R3VvLCBZdW1pbmc8L2F1dGhvcj48
YXV0aG9yPkd1cHRhLCBSYWplZXY8L2F1dGhvcj48YXV0aG9yPkhhaWx1LCBHZXNzZXNzZXcgQnVn
c3NhPC9hdXRob3I+PGF1dGhvcj5IYXNhbnphZGVoLCBBbWlyPC9hdXRob3I+PGF1dGhvcj5IYXNz
ZW4sIEhhbWlkIFlpbWFtPC9hdXRob3I+PGF1dGhvcj5IYXksIFNpbW9uIEkuPC9hdXRob3I+PGF1
dGhvcj5Ib2FuZywgQ2hpIExpbmg8L2F1dGhvcj48YXV0aG9yPkhvbGUsIE1pY2hhZWwgSy48L2F1
dGhvcj48YXV0aG9yPkhvcml0YSwgTm9idXl1a2k8L2F1dGhvcj48YXV0aG9yPkhvc2dvb2QsIEgu
IERlYW48L2F1dGhvcj48YXV0aG9yPkhvc3RpdWMsIE1paGFlbGE8L2F1dGhvcj48YXV0aG9yPkhv
dXNlaCwgTW93YWZhPC9hdXRob3I+PGF1dGhvcj5JbGVzYW5taSwgT2xheWlua2EgU3RlcGhlbjwv
YXV0aG9yPjxhdXRob3I+SWxpYywgTWlsZW5hIEQuPC9hdXRob3I+PGF1dGhvcj5JcnZhbmksIFNl
eWVkIFNpbmEgTmFnaGliaTwvYXV0aG9yPjxhdXRob3I+SXNsYW0sIFNoZWlraCBNb2hhbW1lZCBT
aGFyaWZ1bDwvYXV0aG9yPjxhdXRob3I+SmFrb3ZsamV2aWMsIE1paGFqbG88L2F1dGhvcj48YXV0
aG9yPkphbWFsLCBBbXIgQS48L2F1dGhvcj48YXV0aG9yPkpoYSwgUmF2aSBQcmFrYXNoPC9hdXRo
b3I+PGF1dGhvcj5Kb25hcywgSm9zdCBCLjwvYXV0aG9yPjxhdXRob3I+S2FiaXIsIFp1YmFpcjwv
YXV0aG9yPjxhdXRob3I+S2FzYWVpYW4sIEFtaXI8L2F1dGhvcj48YXV0aG9yPkthc2FodW4sIEdl
YnJlbWljaGVhbCBHZWJyZXNsYXNzaWU8L2F1dGhvcj48YXV0aG9yPkthc3NhLCBHZXRhY2hldyBN
dWxsdTwvYXV0aG9yPjxhdXRob3I+S2VmYWxlLCBBZGFuZSBUZXNob21lPC9hdXRob3I+PGF1dGhv
cj5LZW5nbmUsIEFuZHJlIFBhc2NhbDwvYXV0aG9yPjxhdXRob3I+S2hhZGVyLCBZb3VzZWYgU2Fs
ZWg8L2F1dGhvcj48YXV0aG9yPktoYWZhaWUsIE1vcnRlemEgQWJkdWxsYXRpZjwvYXV0aG9yPjxh
dXRob3I+S2hhbiwgRWpheiBBaG1hZDwvYXV0aG9yPjxhdXRob3I+S2hhbiwgSnVuYWlkPC9hdXRo
b3I+PGF1dGhvcj5LaHViY2hhbmRhbmksIEphZ2Rpc2g8L2F1dGhvcj48YXV0aG9yPktpbSwgWW91
bmctRXVuPC9hdXRob3I+PGF1dGhvcj5LaW0sIFl1biBKaW48L2F1dGhvcj48YXV0aG9yPktpc2Es
IFNlemVyPC9hdXRob3I+PGF1dGhvcj5LaXNhLCBBZG5hbjwvYXV0aG9yPjxhdXRob3I+S25pYmJz
LCBMdWtlIEQuPC9hdXRob3I+PGF1dGhvcj5Lb21ha2ksIEhhbWlkcmV6YTwvYXV0aG9yPjxhdXRo
b3I+S291bCwgUGFydmFpeiBBLjwvYXV0aG9yPjxhdXRob3I+S295YW5hZ2ksIEFpPC9hdXRob3I+
PGF1dGhvcj5LdW1hciwgRy4gQW5pbDwvYXV0aG9yPjxhdXRob3I+TGFuLCBRaW5nPC9hdXRob3I+
PGF1dGhvcj5MYXNyYWRvLCBTYXZpdGE8L2F1dGhvcj48YXV0aG9yPkxhdXJpb2xhLCBQYW9sbzwv
YXV0aG9yPjxhdXRob3I+TGEgVmVjY2hpYSwgQ2FybG88L2F1dGhvcj48YXV0aG9yPkxlLCBUaGFt
IFRoaTwvYXV0aG9yPjxhdXRob3I+TGVpZ2gsIEphbWVzPC9hdXRob3I+PGF1dGhvcj5MZXZpLCBN
aXJpYW08L2F1dGhvcj48YXV0aG9yPkxpLCBTaGFuc2hhbjwvYXV0aG9yPjxhdXRob3I+TG9wZXos
IEFsYW4gRC48L2F1dGhvcj48YXV0aG9yPkxvdHVmbywgUGF1bG8gQS48L2F1dGhvcj48YXV0aG9y
Pk1hZG90dG8sIEZhYmlhbmE8L2F1dGhvcj48YXV0aG9yPk1haG90cmEsIE5hcmF5YW4gQi48L2F1
dGhvcj48YXV0aG9yPk1hamRhbiwgTWFyZWs8L2F1dGhvcj48YXV0aG9yPk1hamVlZCwgQXplZW08
L2F1dGhvcj48YXV0aG9yPk1hbGVremFkZWgsIFJlemE8L2F1dGhvcj48YXV0aG9yPk1hbXVuLCBB
YmR1bGxhaCBBLjwvYXV0aG9yPjxhdXRob3I+TWFuYWZpLCBOYXZpZDwvYXV0aG9yPjxhdXRob3I+
TWFuYWZpLCBGYXJ6YWQ8L2F1dGhvcj48YXV0aG9yPk1hbnRvdmFuaSwgTG9yZW56byBHaW92YW5u
aTwvYXV0aG9yPjxhdXRob3I+TWVoYXJpZSwgQmlyaGFudSBHZXRhPC9hdXRob3I+PGF1dGhvcj5N
ZWxlcywgSGFnYXppIEdlYnJlPC9hdXRob3I+PGF1dGhvcj5NZWxlcywgR2VicmVraXJvcyBHZWJy
ZW1pY2hhZWw8L2F1dGhvcj48YXV0aG9yPk1lbmV6ZXMsIFJpdGVzaCBHLjwvYXV0aG9yPjxhdXRo
b3I+TWVzdHJvdmljLCBUb21pc2xhdjwvYXV0aG9yPjxhdXRob3I+TWlsbGVyLCBUZWQgUi48L2F1
dGhvcj48YXV0aG9yPk1pbmksIEcuIEsuPC9hdXRob3I+PGF1dGhvcj5NaXJyYWtoaW1vdiwgRXJr
aW4gTS48L2F1dGhvcj48YXV0aG9yPk1vYXplbiwgQmFiYWs8L2F1dGhvcj48YXV0aG9yPk1vaGFt
bWFkLCBLYXJ6YW4gQWJkdWxtdWhzaW48L2F1dGhvcj48YXV0aG9yPk1vaGFtbWVkLCBTaGFmaXU8
L2F1dGhvcj48YXV0aG9yPk1vaGViaSwgRmFybmFtPC9hdXRob3I+PGF1dGhvcj5Nb2tkYWQsIEFs
aSBILjwvYXV0aG9yPjxhdXRob3I+TW9sb2toaWEsIE1hcmlhbTwvYXV0aG9yPjxhdXRob3I+TW9u
YXN0YSwgTG9yZW56bzwvYXV0aG9yPjxhdXRob3I+TW9yYWRpLCBNYXNvdWQ8L2F1dGhvcj48YXV0
aG9yPk1vcmFkaSwgR2hvYmFkPC9hdXRob3I+PGF1dGhvcj5Nb3Jhd3NrYSwgTGlkaWE8L2F1dGhv
cj48YXV0aG9yPk1vdXNhdmksIFNleXllZCBNZXlzYW08L2F1dGhvcj48YXV0aG9yPk11c2EsIEth
bWFydWwgSW1yYW48L2F1dGhvcj48YXV0aG9yPk11c3RhZmEsIEdodWxhbTwvYXV0aG9yPjxhdXRo
b3I+TmFkZXJpLCBNZWhkaTwvYXV0aG9yPjxhdXRob3I+TmFnaGF2aSwgTW9oc2VuPC9hdXRob3I+
PGF1dGhvcj5OYWlrLCBHdXJ1ZGF0dGE8L2F1dGhvcj48YXV0aG9yPk5haXIsIFNhbmplZXY8L2F1
dGhvcj48YXV0aG9yPk5hbmdpYSwgVmluYXk8L2F1dGhvcj48YXV0aG9yPk5hbnNzZXUsIEpvYmVy
dCBSaWNoaWU8L2F1dGhvcj48YXV0aG9yPk5hemFyaSwgSmF2YWQ8L2F1dGhvcj48YXV0aG9yPk5k
d2FuZHdlLCBEdWR1emlsZSBFZGl0aDwvYXV0aG9yPjxhdXRob3I+TmVnb2ksIFJ1eGFuZHJhIEly
aW5hPC9hdXRob3I+PGF1dGhvcj5OZ3V5ZW4sIFRyYW5nIEh1eWVuPC9hdXRob3I+PGF1dGhvcj5O
Z3V5ZW4sIEN1b25nIFRhdDwvYXV0aG9yPjxhdXRob3I+Tmd1eWVuLCBIdW9uZyBMYW4gVGhpPC9h
dXRob3I+PGF1dGhvcj5OaXhvbiwgTW9sbHkgUi48L2F1dGhvcj48YXV0aG9yPk9mb3JpLUFzZW5z
bywgUmljaGFyZDwvYXV0aG9yPjxhdXRob3I+T2dibywgRmVsaXggQWtwb2plbmU8L2F1dGhvcj48
YXV0aG9yPk9sYWd1bmp1LCBBbmRyZXcgVC48L2F1dGhvcj48YXV0aG9yPk9sYWd1bmp1LCBUaW51
a2UgTy48L2F1dGhvcj48YXV0aG9yPk9yZW4sIEV5YWw8L2F1dGhvcj48YXV0aG9yPk9ydGl6LCBK
dXN0aW4gUi48L2F1dGhvcj48YXV0aG9yPk93b2xhYmksIE1heW93YSBPLjwvYXV0aG9yPjxhdXRo
b3I+UCBBLCBNYWhlc2g8L2F1dGhvcj48YXV0aG9yPlBha2hhbGUsIFNtaXRhPC9hdXRob3I+PGF1
dGhvcj5QYW5hLCBBZHJpYW48L2F1dGhvcj48YXV0aG9yPlBhbmRhLUpvbmFzLCBTb25naG9taXRy
YTwvYXV0aG9yPjxhdXRob3I+UGFyaywgRXVuLUtlZTwvYXV0aG9yPjxhdXRob3I+UGhhbSwgSGFp
IFF1YW5nPC9hdXRob3I+PGF1dGhvcj5Qb3N0bWEsIE1hYXJ0ZW4gSi48L2F1dGhvcj48YXV0aG9y
PlBvdXJqYWZhciwgSGFkaTwvYXV0aG9yPjxhdXRob3I+UG91c3RjaGksIEhvc3NlaW48L2F1dGhv
cj48YXV0aG9yPlJhZGZhciwgQW1pcjwvYXV0aG9yPjxhdXRob3I+UmFmaWVpLCBBbGlyZXphPC9h
dXRob3I+PGF1dGhvcj5SYWhpbSwgRmFraGVyPC9hdXRob3I+PGF1dGhvcj5SYWhtYW4sIE1vaGFt
bWFkIEhpZnogVXI8L2F1dGhvcj48YXV0aG9yPlJhaG1hbiwgTXVoYW1tYWQgQXppejwvYXV0aG9y
PjxhdXRob3I+UmF3YWYsIFNhbG1hbjwvYXV0aG9yPjxhdXRob3I+UmF3YWYsIERhdmlkIExhaXRo
PC9hdXRob3I+PGF1dGhvcj5SYXdhbCwgTGFsPC9hdXRob3I+PGF1dGhvcj5SZWluZXIgSnIsIFJv
YmVydCBDLjwvYXV0aG9yPjxhdXRob3I+UmVpdHNtYSwgTWFyaXNzYSBCZXR0YXk8L2F1dGhvcj48
YXV0aG9yPlJvZXZlciwgTGVvbmFyZG88L2F1dGhvcj48YXV0aG9yPlJvbmZhbmksIEx1Y2E8L2F1
dGhvcj48YXV0aG9yPlJvcm8sIEVsaWFzIE1lcmRhc3NhPC9hdXRob3I+PGF1dGhvcj5Sb3NoYW5k
ZWwsIEdob2xhbXJlemE8L2F1dGhvcj48YXV0aG9yPlJ1ZGQsIEtyaXN0aW5hIEUuPC9hdXRob3I+
PGF1dGhvcj5TYWJkZSwgWW9nZXNoIERhbW9kYXI8L2F1dGhvcj48YXV0aG9yPlNhYm91ciwgU2lh
bWFrPC9hdXRob3I+PGF1dGhvcj5TYWRkaWssIEJhc2VtYTwvYXV0aG9yPjxhdXRob3I+U2FmYXJp
LCBTYWVlZDwvYXV0aG9yPjxhdXRob3I+U2FsZWVtLCBLb21hbDwvYXV0aG9yPjxhdXRob3I+U2Ft
eSwgQWJkYWxsYWggTS48L2F1dGhvcj48YXV0aG9yPlNhbnRyaWMtTWlsaWNldmljLCBNaWxlbmEg
TS48L2F1dGhvcj48YXV0aG9yPlNhbyBKb3NlLCBCcnVubyBQaWFzc2k8L2F1dGhvcj48YXV0aG9y
PlNhcnRvcml1cywgQmVubjwvYXV0aG9yPjxhdXRob3I+U2F0cGF0aHksIE1haGVzd2FyPC9hdXRo
b3I+PGF1dGhvcj5TYXZpYywgTWlsb2plPC9hdXRob3I+PGF1dGhvcj5TYXdobmV5LCBNb25pa2E8
L2F1dGhvcj48YXV0aG9yPlNlcGFubG91LCBTYWRhZiBHLjwvYXV0aG9yPjxhdXRob3I+U2hhaWto
LCBNYXNvb2QgQWxpPC9hdXRob3I+PGF1dGhvcj5TaGVpa2gsIEF6aXo8L2F1dGhvcj48YXV0aG9y
PlNoaWdlbWF0c3UsIE1pa2E8L2F1dGhvcj48YXV0aG9yPlNoaXJrb29oaSwgUmV6YTwvYXV0aG9y
PjxhdXRob3I+U2ksIFNpPC9hdXRob3I+PGF1dGhvcj5TaWFiYW5pLCBTb3JheWE8L2F1dGhvcj48
YXV0aG9yPlNpbmdoLCBWaXJlbmRyYTwvYXV0aG9yPjxhdXRob3I+U2luZ2gsIEphc3ZpbmRlciBB
LjwvYXV0aG9yPjxhdXRob3I+U29samFrLCBNaWNoYWVsPC9hdXRob3I+PGF1dGhvcj5Tb21heWFq
aSwgUmFuamFuaTwvYXV0aG9yPjxhdXRob3I+U29vZmksIE1vc2xlbTwvYXV0aG9yPjxhdXRob3I+
U295aXJpLCBJcmVuZW91cyBOLjwvYXV0aG9yPjxhdXRob3I+VGVmZXJhLCBZb25hdGFsIE1lc2Zp
bjwvYXV0aG9yPjxhdXRob3I+VGVtc2FoLCBNb2hhbWFkLUhhbmk8L2F1dGhvcj48YXV0aG9yPlRl
c2ZheSwgQmVyaGUgRXRzYXk8L2F1dGhvcj48YXV0aG9yPlRoYWt1ciwgSmFybmFpbCBTaW5naDwv
YXV0aG9yPjxhdXRob3I+VG9tYSwgQWxlbWF5ZWh1IFRvbWE8L2F1dGhvcj48YXV0aG9yPlRvcnRh
amFkYS1HaXJiw6lzLCBNaWd1ZWw8L2F1dGhvcj48YXV0aG9yPlRyYW4sIEtoYW5oIEJhbzwvYXV0
aG9yPjxhdXRob3I+VHJhbiwgQmFjaCBYdWFuPC9hdXRob3I+PGF1dGhvcj5UdWRvciBDYXIsIExv
cmFpbm5lPC9hdXRob3I+PGF1dGhvcj5VbGxhaCwgSXJmYW48L2F1dGhvcj48YXV0aG9yPlZhY2Fu
dGUsIE1hcmNvPC9hdXRob3I+PGF1dGhvcj5WYWxkZXosIFBhc2N1YWwgUi48L2F1dGhvcj48YXV0
aG9yPnZhbiBCb3ZlbiwgSm9iIEYuIE0uPC9hdXRob3I+PGF1dGhvcj5WYXNhbmthcmksIFRvbW1p
IEp1aGFuaTwvYXV0aG9yPjxhdXRob3I+VmVpc2FuaSwgWW91c2VmPC9hdXRob3I+PGF1dGhvcj5W
aW9sYW50ZSwgRnJhbmNlc2NvIFMuPC9hdXRob3I+PGF1dGhvcj5XYWduZXIsIEdyZWdvcnkgUi48
L2F1dGhvcj48YXV0aG9yPldlc3Rlcm1hbiwgUm9ubnk8L2F1dGhvcj48YXV0aG9yPldvbGZlLCBD
aGFybGVzIEQuIEEuPC9hdXRob3I+PGF1dGhvcj5Xb25kYWZyYXNoLCBEYXdpdCBaZXdkdTwvYXV0
aG9yPjxhdXRob3I+V29uZG1pZW5laCwgQWRhbSBCZWxheTwvYXV0aG9yPjxhdXRob3I+WW9uZW1v
dG8sIE5hb2hpcm88L2F1dGhvcj48YXV0aG9yPllvb24sIFNlb2stSnVuPC9hdXRob3I+PGF1dGhv
cj5aYWlkaSwgWm91YmlkYTwvYXV0aG9yPjxhdXRob3I+WmFtYW5pLCBNb2hhbW1hZDwvYXV0aG9y
PjxhdXRob3I+WmFyLCBIZWF0aGVyIEouPC9hdXRob3I+PGF1dGhvcj5aaGFuZywgWXVucXVhbjwv
YXV0aG9yPjxhdXRob3I+Vm9zLCBUaGVvPC9hdXRob3I+PC9hdXRob3JzPjwvY29udHJpYnV0b3Jz
Pjx0aXRsZXM+PHRpdGxlPlByZXZhbGVuY2UgYW5kIGF0dHJpYnV0YWJsZSBoZWFsdGggYnVyZGVu
IG9mIGNocm9uaWMgcmVzcGlyYXRvcnkgZGlzZWFzZXMsIDE5OTAmYW1wOyN4MjAxMzsyMDE3OiBh
IHN5c3RlbWF0aWMgYW5hbHlzaXMgZm9yIHRoZSBHbG9iYWwgQnVyZGVuIG9mIERpc2Vhc2UgU3R1
ZHkgMjAxNzwvdGl0bGU+PHNlY29uZGFyeS10aXRsZT5UaGUgTGFuY2V0IFJlc3BpcmF0b3J5IE1l
ZGljaW5lPC9zZWNvbmRhcnktdGl0bGU+PC90aXRsZXM+PHBlcmlvZGljYWw+PGZ1bGwtdGl0bGU+
VGhlIExhbmNldCBSZXNwaXJhdG9yeSBNZWRpY2luZTwvZnVsbC10aXRsZT48L3BlcmlvZGljYWw+
PHBhZ2VzPjU4NS01OTY8L3BhZ2VzPjx2b2x1bWU+ODwvdm9sdW1lPjxudW1iZXI+NjwvbnVtYmVy
PjxkYXRlcz48eWVhcj4yMDIwPC95ZWFyPjwvZGF0ZXM+PHB1Ymxpc2hlcj5FbHNldmllcjwvcHVi
bGlzaGVyPjxpc2JuPjIyMTMtMjYwMDwvaXNibj48dXJscz48cmVsYXRlZC11cmxzPjx1cmw+aHR0
cHM6Ly9kb2kub3JnLzEwLjEwMTYvUzIyMTMtMjYwMCgyMCkzMDEwNS0zPC91cmw+PC9yZWxhdGVk
LXVybHM+PC91cmxzPjxlbGVjdHJvbmljLXJlc291cmNlLW51bT4xMC4xMDE2L1MyMjEzLTI2MDAo
MjApMzAxMDUtMzwvZWxlY3Ryb25pYy1yZXNvdXJjZS1udW0+PGFjY2Vzcy1kYXRlPjIwMjAvMDcv
MjA8L2FjY2Vzcy1kYXRlPjwvcmVjb3JkPjwvQ2l0ZT48L0VuZE5vdGU+AG==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2 3</w:t>
      </w:r>
      <w:r>
        <w:rPr>
          <w:rFonts w:ascii="Times New Roman" w:hAnsi="Times New Roman"/>
          <w:sz w:val="22"/>
          <w:szCs w:val="22"/>
          <w:lang w:val="en-GB"/>
        </w:rPr>
        <w:fldChar w:fldCharType="end"/>
      </w:r>
      <w:r>
        <w:rPr>
          <w:rFonts w:ascii="Times New Roman" w:hAnsi="Times New Roman"/>
          <w:sz w:val="22"/>
          <w:szCs w:val="22"/>
          <w:lang w:val="en-GB"/>
        </w:rPr>
        <w:t xml:space="preserve"> Chronic obstructive pulmonary disease (COPD) is an umbrella term that includes chronic bronchitis and emphysema.</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&lt;EndNote&gt;&lt;Cite&gt;&lt;Author&gt;World Health Organization&lt;/Author&gt;&lt;Year&gt;2017&lt;/Year&gt;&lt;RecNum&gt;330&lt;/RecNum&gt;&lt;DisplayText&gt;&lt;style face="superscript"&gt;4&lt;/style&gt;&lt;/DisplayText&gt;&lt;record&gt;&lt;rec-number&gt;330&lt;/rec-number&gt;&lt;foreign-keys&gt;&lt;key app="EN" db-id="vwr05dv5effa06et9vj52vsrs0ssztxd5fdd" timestamp="1578393407"&gt;330&lt;/key&gt;&lt;/foreign-keys&gt;&lt;ref-type name="Web Page"&gt;12&lt;/ref-type&gt;&lt;contributors&gt;&lt;authors&gt;&lt;author&gt;World Health Organization,&lt;/author&gt;&lt;/authors&gt;&lt;/contributors&gt;&lt;titles&gt;&lt;title&gt;Chronic obstructive pulmonary disease (COPD)&lt;/title&gt;&lt;/titles&gt;&lt;dates&gt;&lt;year&gt;2017&lt;/year&gt;&lt;/dates&gt;&lt;urls&gt;&lt;related-urls&gt;&lt;url&gt;https://www.who.int/news-room/fact-sheets/detail/chronic-obstructive-pulmonary-disease-(copd)&lt;/url&gt;&lt;/related-urls&gt;&lt;/urls&gt;&lt;language&gt;English&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4</w:t>
      </w:r>
      <w:r>
        <w:rPr>
          <w:rFonts w:ascii="Times New Roman" w:hAnsi="Times New Roman"/>
          <w:sz w:val="22"/>
          <w:szCs w:val="22"/>
          <w:lang w:val="en-GB"/>
        </w:rPr>
        <w:fldChar w:fldCharType="end"/>
      </w:r>
      <w:r>
        <w:rPr>
          <w:rFonts w:ascii="Times New Roman" w:hAnsi="Times New Roman"/>
          <w:sz w:val="22"/>
          <w:szCs w:val="22"/>
          <w:lang w:val="en-GB"/>
        </w:rPr>
        <w:t xml:space="preserve"> Diagnosed between the ages of 40 and 50, the exact number of cases of COPD is estimated to be between 65 and 215 million cases and is the third leading cause of death.</w:t>
      </w:r>
      <w:r>
        <w:rPr>
          <w:rFonts w:ascii="Times New Roman" w:hAnsi="Times New Roman"/>
          <w:sz w:val="22"/>
          <w:szCs w:val="22"/>
          <w:lang w:val="en-GB"/>
        </w:rPr>
        <w:fldChar w:fldCharType="begin">
          <w:fldData xml:space="preserve">PEVuZE5vdGU+PENpdGU+PEF1dGhvcj5Tb3JpYW5vPC9BdXRob3I+PFllYXI+MjAxNzwvWWVhcj48
UmVjTnVtPjYxODwvUmVjTnVtPjxEaXNwbGF5VGV4dD48c3R5bGUgZmFjZT0ic3VwZXJzY3JpcHQi
PjEgMiA0PC9zdHlsZT48L0Rpc3BsYXlUZXh0PjxyZWNvcmQ+PHJlYy1udW1iZXI+NjE4PC9yZWMt
bnVtYmVyPjxmb3JlaWduLWtleXM+PGtleSBhcHA9IkVOIiBkYi1pZD0idndyMDVkdjVlZmZhMDZl
dDl2ajUydnNyczBzc3p0eGQ1ZmRkIiB0aW1lc3RhbXA9IjE1Nzg0OTMyNzYiPjYxODwva2V5Pjwv
Zm9yZWlnbi1rZXlzPjxyZWYtdHlwZSBuYW1lPSJKb3VybmFsIEFydGljbGUiPjE3PC9yZWYtdHlw
ZT48Y29udHJpYnV0b3JzPjxhdXRob3JzPjxhdXRob3I+U29yaWFubywgSm9hbiBCLjwvYXV0aG9y
PjxhdXRob3I+QWJham9iaXIsIEFtYW51ZWwgQWxlbXU8L2F1dGhvcj48YXV0aG9yPkFiYXRlLCBL
YWxraWRhbiBIYXNzZW48L2F1dGhvcj48YXV0aG9yPkFiZXJhLCBTZW1hdyBGZXJlZGU8L2F1dGhv
cj48YXV0aG9yPkFncmF3YWwsIEFudXJhZzwvYXV0aG9yPjxhdXRob3I+QWhtZWQsIE11a3RhciBC
ZXNoaXI8L2F1dGhvcj48YXV0aG9yPkFpY2hvdXIsIEFtYW5pIE5pZGhhbDwvYXV0aG9yPjxhdXRo
b3I+QWljaG91ciwgSWJ0aWhlbDwvYXV0aG9yPjxhdXRob3I+QWljaG91ciwgTWlsb3VkIFRha2kg
RWRkaW5lPC9hdXRob3I+PGF1dGhvcj5BbGFtLCBLaHVyc2hpZDwvYXV0aG9yPjxhdXRob3I+QWxh
bSwgTm9vcmU8L2F1dGhvcj48YXV0aG9yPkFsa2FhYmksIEp1bWEgTS48L2F1dGhvcj48YXV0aG9y
PkFsLU1hc2thcmksIEZhdG1hPC9hdXRob3I+PGF1dGhvcj5BbHZpcy1HdXptYW4sIE5lbHNvbjwv
YXV0aG9yPjxhdXRob3I+QW1iZXJiaXIsIEFsZW1heWVodTwvYXV0aG9yPjxhdXRob3I+QW1vYWtv
LCBZYXcgQW1wZW08L2F1dGhvcj48YXV0aG9yPkFuc2hhLCBNdXN0YWZhIEdlbGV0bzwvYXV0aG9y
PjxhdXRob3I+QW50w7MsIEpvc2VwIE0uPC9hdXRob3I+PGF1dGhvcj5Bc2F5ZXNoLCBIYW1pZDwv
YXV0aG9yPjxhdXRob3I+QXRleSwgVGVzZmF5IE1laGFyaTwvYXV0aG9yPjxhdXRob3I+QXZva3Bh
aG8sIEV1cmlwaWRlIEZyaW5lbCBHLiBBcnRodXI8L2F1dGhvcj48YXV0aG9yPkJhcmFjLCBBbGVr
c2FuZHJhPC9hdXRob3I+PGF1dGhvcj5CYXN1LCBTYW5qYXk8L2F1dGhvcj48YXV0aG9yPkJlZGks
IE5lZXJhajwvYXV0aG9yPjxhdXRob3I+QmVuc2Vub3IsIElzYWJlbGEgTS48L2F1dGhvcj48YXV0
aG9yPkJlcmhhbmUsIEFkdWduYXc8L2F1dGhvcj48YXV0aG9yPkJleWVuZSwgQWRkaXN1IFNodW51
PC9hdXRob3I+PGF1dGhvcj5CaHV0dGEsIFp1bGZpcWFyIEEuPC9hdXRob3I+PGF1dGhvcj5CaXJ5
dWtvdiwgU3RhbjwvYXV0aG9yPjxhdXRob3I+Qm9uZXlhLCBEdWJlIEphcmE8L2F1dGhvcj48YXV0
aG9yPkJyYXVlciwgTWljaGFlbDwvYXV0aG9yPjxhdXRob3I+Q2FycGVudGVyLCBEYXZpZCBPLjwv
YXV0aG9yPjxhdXRob3I+Q2FzZXksIERhbmllbDwvYXV0aG9yPjxhdXRob3I+Q2hyaXN0b3BoZXIs
IERldmFzYWhheWFtIEplc3VkYXM8L2F1dGhvcj48YXV0aG9yPkRhbmRvbmEsIExhbGl0PC9hdXRo
b3I+PGF1dGhvcj5EYW5kb25hLCBSYWtoaTwvYXV0aG9yPjxhdXRob3I+RGhhcm1hcmF0bmUsIFNh
bWF0aCBELjwvYXV0aG9yPjxhdXRob3I+RG8sIEh1eWVuIFBodWM8L2F1dGhvcj48YXV0aG9yPkZp
c2NoZXIsIEZsb3JpYW48L2F1dGhvcj48YXV0aG9yPkdlYnJlaGl3b3QsIFRzZWdheWUgVC48L2F1
dGhvcj48YXV0aG9yPkdlbGV0bywgQXllbGU8L2F1dGhvcj48YXV0aG9yPkdob3NoYWwsIEFsb2tl
IEdvcGFsPC9hdXRob3I+PGF1dGhvcj5HaWxsdW0sIFJpY2hhcmQgRi48L2F1dGhvcj48YXV0aG9y
PkdpbmF3aSwgSWJyYWhpbSBBYmRlbG1hZ2VlbSBNb2hhbWVkPC9hdXRob3I+PGF1dGhvcj5HdXB0
YSwgVmlwaW48L2F1dGhvcj48YXV0aG9yPkhheSwgU2ltb24gSS48L2F1dGhvcj48YXV0aG9yPkhl
ZGF5YXRpLCBNb2hhbW1hZCBULjwvYXV0aG9yPjxhdXRob3I+SG9yaXRhLCBOb2J1eXVraTwvYXV0
aG9yPjxhdXRob3I+SG9zZ29vZCwgSC4gRGVhbjwvYXV0aG9yPjxhdXRob3I+SmFrb3ZsamV2aWMs
IE1paGFqbG8gQi48L2F1dGhvcj48YXV0aG9yPkphbWVzLCBTcGVuY2VyIExld2lzPC9hdXRob3I+
PGF1dGhvcj5Kb25hcywgSm9zdCBCLjwvYXV0aG9yPjxhdXRob3I+S2FzYWVpYW4sIEFtaXI8L2F1
dGhvcj48YXV0aG9yPktoYWRlciwgWW91c2VmIFNhbGVoPC9hdXRob3I+PGF1dGhvcj5LaGFsaWws
IElicmFoaW0gQS48L2F1dGhvcj48YXV0aG9yPktoYW4sIEVqYXogQWhtYWQ8L2F1dGhvcj48YXV0
aG9yPktoYW5nLCBZb3VuZy1IbzwvYXV0aG9yPjxhdXRob3I+S2h1YmNoYW5kYW5pLCBKYWdkaXNo
PC9hdXRob3I+PGF1dGhvcj5LbmliYnMsIEx1a2UgRC48L2F1dGhvcj48YXV0aG9yPktvc2VuLCBT
b2V3YXJ0YTwvYXV0aG9yPjxhdXRob3I+S291bCwgUGFydmFpeiBBLjwvYXV0aG9yPjxhdXRob3I+
S3VtYXIsIEcuIEFuaWw8L2F1dGhvcj48YXV0aG9yPkxlc2hhcmdpZSwgQ2hlcnUgVGVzZW1hPC9h
dXRob3I+PGF1dGhvcj5MaWFuZywgWGlhb2Zlbmc8L2F1dGhvcj48YXV0aG9yPkVsIFJhemVrLCBI
YXNzYW4gTWFnZHkgQWJkPC9hdXRob3I+PGF1dGhvcj5NYWplZWQsIEF6ZWVtPC9hdXRob3I+PGF1
dGhvcj5NYWx0YSwgRGVib3JhaCBDYXJ2YWxobzwvYXV0aG9yPjxhdXRob3I+TWFuaGVydHosIFRy
ZWg8L2F1dGhvcj48YXV0aG9yPk1hcnF1ZXosIE5lYWw8L2F1dGhvcj48YXV0aG9yPk1laGFyaSwg
QWxlbTwvYXV0aG9yPjxhdXRob3I+TWVuc2FoLCBHZW9yZ2UgQS48L2F1dGhvcj48YXV0aG9yPk1p
bGxlciwgVGVkIFIuPC9hdXRob3I+PGF1dGhvcj5Nb2hhbW1hZCwgS2FyemFuIEFiZHVsbXVoc2lu
PC9hdXRob3I+PGF1dGhvcj5Nb2hhbW1lZCwgS2VkaXIgRW5kcmlzPC9hdXRob3I+PGF1dGhvcj5N
b2hhbW1lZCwgU2hhZml1PC9hdXRob3I+PGF1dGhvcj5Nb2tkYWQsIEFsaSBILjwvYXV0aG9yPjxh
dXRob3I+TmFnaGF2aSwgTW9oc2VuPC9hdXRob3I+PGF1dGhvcj5OZ3V5ZW4sIEN1b25nIFRhdDwv
YXV0aG9yPjxhdXRob3I+Tmd1eWVuLCBHcmFudDwvYXV0aG9yPjxhdXRob3I+TGUgTmd1eWVuLCBR
dXllbjwvYXV0aG9yPjxhdXRob3I+Tmd1eWVuLCBUcmFuZyBIdXllbjwvYXV0aG9yPjxhdXRob3I+
TmluZ3J1bSwgRGluYSBOdXIgQW5nZ3JhaW5pPC9hdXRob3I+PGF1dGhvcj5Ob25nLCBWdW9uZyBN
aW5oPC9hdXRob3I+PGF1dGhvcj5PYmksIEplbm5pZmVyIElmZW9tYTwvYXV0aG9yPjxhdXRob3I+
T2RleWVtaSwgWWV3YW5kZSBFLjwvYXV0aG9yPjxhdXRob3I+T2dibywgRmVsaXggQWtwb2plbmU8
L2F1dGhvcj48YXV0aG9yPk9yZW4sIEV5YWw8L2F1dGhvcj48YXV0aG9yPlBhLCBNYWhlc2g8L2F1
dGhvcj48YXV0aG9yPlBhcmssIEV1bi1LZWU8L2F1dGhvcj48YXV0aG9yPlBhdHRvbiwgR2Vvcmdl
IEMuPC9hdXRob3I+PGF1dGhvcj5QYXVsc29uLCBLYXRoZXJpbmU8L2F1dGhvcj48YXV0aG9yPlFv
cmJhbmksIE1vc3RhZmE8L2F1dGhvcj48YXV0aG9yPlF1YW5zYWgsIFJlZ2luYWxkPC9hdXRob3I+
PGF1dGhvcj5SYWZheSwgQW53YXI8L2F1dGhvcj48YXV0aG9yPlJhaG1hbiwgTW9oYW1tYWQgSGlm
eiBVcjwvYXV0aG9yPjxhdXRob3I+UmFpLCBSYWplc2ggS3VtYXI8L2F1dGhvcj48YXV0aG9yPlJh
d2FmLCBTYWxtYW48L2F1dGhvcj48YXV0aG9yPlJlaW5pZywgTmlrPC9hdXRob3I+PGF1dGhvcj5T
YWZpcmksIFNhZWlkPC9hdXRob3I+PGF1dGhvcj5TYXJtaWVudG8tU3VhcmV6LCBSb2RyaWdvPC9h
dXRob3I+PGF1dGhvcj5TYXJ0b3JpdXMsIEJlbm48L2F1dGhvcj48YXV0aG9yPlNhdmljLCBNaWxv
amU8L2F1dGhvcj48YXV0aG9yPlNhd2huZXksIE1vbmlrYTwvYXV0aG9yPjxhdXRob3I+U2hpZ2Vt
YXRzdSwgTWlrYTwvYXV0aG9yPjxhdXRob3I+U21pdGgsIE1hcmk8L2F1dGhvcj48YXV0aG9yPlRh
ZGVzZSwgRmVudGF3PC9hdXRob3I+PGF1dGhvcj5UaHVyc3RvbiwgR2VvcmdlIEQuPC9hdXRob3I+
PGF1dGhvcj5Ub3Bvci1NYWRyeSwgUm9tYW48L2F1dGhvcj48YXV0aG9yPlRyYW4sIEJhY2ggWHVh
bjwvYXV0aG9yPjxhdXRob3I+VWt3YWphLCBLaW5nc2xleSBObmFubmE8L2F1dGhvcj48YXV0aG9y
PnZhbiBCb3ZlbiwgSm9iIEYuIE0uPC9hdXRob3I+PGF1dGhvcj5WbGFzc292LCBWYXNpbGl5IFZp
Y3Rvcm92aWNoPC9hdXRob3I+PGF1dGhvcj5Wb2xsc2V0LCBTdGVpbiBFbWlsPC9hdXRob3I+PGF1
dGhvcj5XYW4sIFhpYTwvYXV0aG9yPjxhdXRob3I+V2VyZGVja2VyLCBBbmRyZWE8L2F1dGhvcj48
YXV0aG9yPkhhbnNvbiwgU2FyYWggV3VsZjwvYXV0aG9yPjxhdXRob3I+WWFubywgWXVpY2hpcm88
L2F1dGhvcj48YXV0aG9yPllpbWFtLCBIYXNzZW4gSGFtaWQ8L2F1dGhvcj48YXV0aG9yPllvbmVt
b3RvLCBOYW9oaXJvPC9hdXRob3I+PGF1dGhvcj5ZdSwgQ2h1YW5odWE8L2F1dGhvcj48YXV0aG9y
PlphaWRpLCBab3ViaWRhPC9hdXRob3I+PGF1dGhvcj5FbCBTYXllZCBaYWtpLCBNYXlzYWE8L2F1
dGhvcj48YXV0aG9yPkxvcGV6LCBBbGFuIEQuPC9hdXRob3I+PGF1dGhvcj5NdXJyYXksIENocmlz
dG9waGVyIEouIEwuPC9hdXRob3I+PGF1dGhvcj5Wb3MsIFRoZW88L2F1dGhvcj48L2F1dGhvcnM+
PC9jb250cmlidXRvcnM+PHRpdGxlcz48dGl0bGU+R2xvYmFsLCByZWdpb25hbCwgYW5kIG5hdGlv
bmFsIGRlYXRocywgcHJldmFsZW5jZSwgZGlzYWJpbGl0eS1hZGp1c3RlZCBsaWZlIHllYXJzLCBh
bmQgeWVhcnMgbGl2ZWQgd2l0aCBkaXNhYmlsaXR5IGZvciBjaHJvbmljIG9ic3RydWN0aXZlIHB1
bG1vbmFyeSBkaXNlYXNlIGFuZCBhc3RobWEsIDE5OTAmYW1wOyN4MjAxMzsyMDE1OiBhIHN5c3Rl
bWF0aWMgYW5hbHlzaXMgZm9yIHRoZSBHbG9iYWwgQnVyZGVuIG9mIERpc2Vhc2UgU3R1ZHkgMjAx
NTwvdGl0bGU+PHNlY29uZGFyeS10aXRsZT5UaGUgTGFuY2V0IFJlc3BpcmF0b3J5IE1lZGljaW5l
PC9zZWNvbmRhcnktdGl0bGU+PC90aXRsZXM+PHBlcmlvZGljYWw+PGZ1bGwtdGl0bGU+VGhlIExh
bmNldCBSZXNwaXJhdG9yeSBNZWRpY2luZTwvZnVsbC10aXRsZT48L3BlcmlvZGljYWw+PHBhZ2Vz
PjY5MS03MDY8L3BhZ2VzPjx2b2x1bWU+NTwvdm9sdW1lPjxudW1iZXI+OTwvbnVtYmVyPjxkYXRl
cz48eWVhcj4yMDE3PC95ZWFyPjwvZGF0ZXM+PHB1Ymxpc2hlcj5FbHNldmllcjwvcHVibGlzaGVy
Pjxpc2JuPjIyMTMtMjYwMDwvaXNibj48dXJscz48cmVsYXRlZC11cmxzPjx1cmw+aHR0cHM6Ly9k
b2kub3JnLzEwLjEwMTYvUzIyMTMtMjYwMCgxNykzMDI5My1YPC91cmw+PHVybD5odHRwczovL3d3
dy50aGVsYW5jZXQuY29tL3BkZnMvam91cm5hbHMvbGFucmVzL1BJSVMyMjEzLTI2MDAoMTcpMzAy
OTMtWC5wZGY8L3VybD48L3JlbGF0ZWQtdXJscz48L3VybHM+PGVsZWN0cm9uaWMtcmVzb3VyY2Ut
bnVtPjEwLjEwMTYvUzIyMTMtMjYwMCgxNykzMDI5My1YPC9lbGVjdHJvbmljLXJlc291cmNlLW51
bT48YWNjZXNzLWRhdGU+MjAyMC8wMS8wODwvYWNjZXNzLWRhdGU+PC9yZWNvcmQ+PC9DaXRlPjxD
aXRlPjxBdXRob3I+Rm9ydW0gb2YgSW50ZXJuYXRpb25hbCBSZXNwaXJhdG9yeSBTb2NpZXRpZXM8
L0F1dGhvcj48WWVhcj4yMDE3PC9ZZWFyPjxSZWNOdW0+NjE5PC9SZWNOdW0+PHJlY29yZD48cmVj
LW51bWJlcj42MTk8L3JlYy1udW1iZXI+PGZvcmVpZ24ta2V5cz48a2V5IGFwcD0iRU4iIGRiLWlk
PSJ2d3IwNWR2NWVmZmEwNmV0OXZqNTJ2c3JzMHNzenR4ZDVmZGQiIHRpbWVzdGFtcD0iMTU3ODU1
Nzg2OSI+NjE5PC9rZXk+PC9mb3JlaWduLWtleXM+PHJlZi10eXBlIG5hbWU9IlJlcG9ydCI+Mjc8
L3JlZi10eXBlPjxjb250cmlidXRvcnM+PGF1dGhvcnM+PGF1dGhvcj5Gb3J1bSBvZiBJbnRlcm5h
dGlvbmFsIFJlc3BpcmF0b3J5IFNvY2lldGllcyw8L2F1dGhvcj48L2F1dGhvcnM+PC9jb250cmli
dXRvcnM+PHRpdGxlcz48dGl0bGU+VGhlIEdsb2JhbCBJbXBhY3Qgb2YgUmVzcGlyYXRvcnkgRGlz
ZWFzZS0gU2Vjb25kIEVkaXRpb248L3RpdGxlPjwvdGl0bGVzPjxwYWdlcz40MzwvcGFnZXM+PGVk
aXRpb24+U2Vjb25kIEVkaXRpb248L2VkaXRpb24+PGRhdGVzPjx5ZWFyPjIwMTc8L3llYXI+PC9k
YXRlcz48cHViLWxvY2F0aW9uPlNoZWZmaWVsZDwvcHViLWxvY2F0aW9uPjxwdWJsaXNoZXI+RXVy
b3BlYW4gUmVzcGlyYXRvcnkgU29jaWV0eTwvcHVibGlzaGVyPjx1cmxzPjxyZWxhdGVkLXVybHM+
PHVybD5odHRwczovL3d3dy53aG8uaW50L2dhcmQvcHVibGljYXRpb25zL1RoZV9HbG9iYWxfSW1w
YWN0X29mX1Jlc3BpcmF0b3J5X0Rpc2Vhc2UucGRmPC91cmw+PC9yZWxhdGVkLXVybHM+PC91cmxz
PjxsYW5ndWFnZT5FbmdsaXNoPC9sYW5ndWFnZT48L3JlY29yZD48L0NpdGU+PENpdGU+PEF1dGhv
cj5Xb3JsZCBIZWFsdGggT3JnYW5pemF0aW9uPC9BdXRob3I+PFllYXI+MjAxNzwvWWVhcj48UmVj
TnVtPjMzMDwvUmVjTnVtPjxyZWNvcmQ+PHJlYy1udW1iZXI+MzMwPC9yZWMtbnVtYmVyPjxmb3Jl
aWduLWtleXM+PGtleSBhcHA9IkVOIiBkYi1pZD0idndyMDVkdjVlZmZhMDZldDl2ajUydnNyczBz
c3p0eGQ1ZmRkIiB0aW1lc3RhbXA9IjE1NzgzOTM0MDciPjMzMDwva2V5PjwvZm9yZWlnbi1rZXlz
PjxyZWYtdHlwZSBuYW1lPSJXZWIgUGFnZSI+MTI8L3JlZi10eXBlPjxjb250cmlidXRvcnM+PGF1
dGhvcnM+PGF1dGhvcj5Xb3JsZCBIZWFsdGggT3JnYW5pemF0aW9uLDwvYXV0aG9yPjwvYXV0aG9y
cz48L2NvbnRyaWJ1dG9ycz48dGl0bGVzPjx0aXRsZT5DaHJvbmljIG9ic3RydWN0aXZlIHB1bG1v
bmFyeSBkaXNlYXNlIChDT1BEKTwvdGl0bGU+PC90aXRsZXM+PGRhdGVzPjx5ZWFyPjIwMTc8L3ll
YXI+PC9kYXRlcz48dXJscz48cmVsYXRlZC11cmxzPjx1cmw+aHR0cHM6Ly93d3cud2hvLmludC9u
ZXdzLXJvb20vZmFjdC1zaGVldHMvZGV0YWlsL2Nocm9uaWMtb2JzdHJ1Y3RpdmUtcHVsbW9uYXJ5
LWRpc2Vhc2UtKGNvcGQpPC91cmw+PC9yZWxhdGVkLXVybHM+PC91cmxzPjxsYW5ndWFnZT5Fbmds
aXNoPC9sYW5ndWFnZT48L3JlY29yZD48L0NpdGU+PC9FbmROb3RlPn==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PEVuZE5vdGU+PENpdGU+PEF1dGhvcj5Tb3JpYW5vPC9BdXRob3I+PFllYXI+MjAxNzwvWWVhcj48
UmVjTnVtPjYxODwvUmVjTnVtPjxEaXNwbGF5VGV4dD48c3R5bGUgZmFjZT0ic3VwZXJzY3JpcHQi
PjEgMiA0PC9zdHlsZT48L0Rpc3BsYXlUZXh0PjxyZWNvcmQ+PHJlYy1udW1iZXI+NjE4PC9yZWMt
bnVtYmVyPjxmb3JlaWduLWtleXM+PGtleSBhcHA9IkVOIiBkYi1pZD0idndyMDVkdjVlZmZhMDZl
dDl2ajUydnNyczBzc3p0eGQ1ZmRkIiB0aW1lc3RhbXA9IjE1Nzg0OTMyNzYiPjYxODwva2V5Pjwv
Zm9yZWlnbi1rZXlzPjxyZWYtdHlwZSBuYW1lPSJKb3VybmFsIEFydGljbGUiPjE3PC9yZWYtdHlw
ZT48Y29udHJpYnV0b3JzPjxhdXRob3JzPjxhdXRob3I+U29yaWFubywgSm9hbiBCLjwvYXV0aG9y
PjxhdXRob3I+QWJham9iaXIsIEFtYW51ZWwgQWxlbXU8L2F1dGhvcj48YXV0aG9yPkFiYXRlLCBL
YWxraWRhbiBIYXNzZW48L2F1dGhvcj48YXV0aG9yPkFiZXJhLCBTZW1hdyBGZXJlZGU8L2F1dGhv
cj48YXV0aG9yPkFncmF3YWwsIEFudXJhZzwvYXV0aG9yPjxhdXRob3I+QWhtZWQsIE11a3RhciBC
ZXNoaXI8L2F1dGhvcj48YXV0aG9yPkFpY2hvdXIsIEFtYW5pIE5pZGhhbDwvYXV0aG9yPjxhdXRo
b3I+QWljaG91ciwgSWJ0aWhlbDwvYXV0aG9yPjxhdXRob3I+QWljaG91ciwgTWlsb3VkIFRha2kg
RWRkaW5lPC9hdXRob3I+PGF1dGhvcj5BbGFtLCBLaHVyc2hpZDwvYXV0aG9yPjxhdXRob3I+QWxh
bSwgTm9vcmU8L2F1dGhvcj48YXV0aG9yPkFsa2FhYmksIEp1bWEgTS48L2F1dGhvcj48YXV0aG9y
PkFsLU1hc2thcmksIEZhdG1hPC9hdXRob3I+PGF1dGhvcj5BbHZpcy1HdXptYW4sIE5lbHNvbjwv
YXV0aG9yPjxhdXRob3I+QW1iZXJiaXIsIEFsZW1heWVodTwvYXV0aG9yPjxhdXRob3I+QW1vYWtv
LCBZYXcgQW1wZW08L2F1dGhvcj48YXV0aG9yPkFuc2hhLCBNdXN0YWZhIEdlbGV0bzwvYXV0aG9y
PjxhdXRob3I+QW50w7MsIEpvc2VwIE0uPC9hdXRob3I+PGF1dGhvcj5Bc2F5ZXNoLCBIYW1pZDwv
YXV0aG9yPjxhdXRob3I+QXRleSwgVGVzZmF5IE1laGFyaTwvYXV0aG9yPjxhdXRob3I+QXZva3Bh
aG8sIEV1cmlwaWRlIEZyaW5lbCBHLiBBcnRodXI8L2F1dGhvcj48YXV0aG9yPkJhcmFjLCBBbGVr
c2FuZHJhPC9hdXRob3I+PGF1dGhvcj5CYXN1LCBTYW5qYXk8L2F1dGhvcj48YXV0aG9yPkJlZGks
IE5lZXJhajwvYXV0aG9yPjxhdXRob3I+QmVuc2Vub3IsIElzYWJlbGEgTS48L2F1dGhvcj48YXV0
aG9yPkJlcmhhbmUsIEFkdWduYXc8L2F1dGhvcj48YXV0aG9yPkJleWVuZSwgQWRkaXN1IFNodW51
PC9hdXRob3I+PGF1dGhvcj5CaHV0dGEsIFp1bGZpcWFyIEEuPC9hdXRob3I+PGF1dGhvcj5CaXJ5
dWtvdiwgU3RhbjwvYXV0aG9yPjxhdXRob3I+Qm9uZXlhLCBEdWJlIEphcmE8L2F1dGhvcj48YXV0
aG9yPkJyYXVlciwgTWljaGFlbDwvYXV0aG9yPjxhdXRob3I+Q2FycGVudGVyLCBEYXZpZCBPLjwv
YXV0aG9yPjxhdXRob3I+Q2FzZXksIERhbmllbDwvYXV0aG9yPjxhdXRob3I+Q2hyaXN0b3BoZXIs
IERldmFzYWhheWFtIEplc3VkYXM8L2F1dGhvcj48YXV0aG9yPkRhbmRvbmEsIExhbGl0PC9hdXRo
b3I+PGF1dGhvcj5EYW5kb25hLCBSYWtoaTwvYXV0aG9yPjxhdXRob3I+RGhhcm1hcmF0bmUsIFNh
bWF0aCBELjwvYXV0aG9yPjxhdXRob3I+RG8sIEh1eWVuIFBodWM8L2F1dGhvcj48YXV0aG9yPkZp
c2NoZXIsIEZsb3JpYW48L2F1dGhvcj48YXV0aG9yPkdlYnJlaGl3b3QsIFRzZWdheWUgVC48L2F1
dGhvcj48YXV0aG9yPkdlbGV0bywgQXllbGU8L2F1dGhvcj48YXV0aG9yPkdob3NoYWwsIEFsb2tl
IEdvcGFsPC9hdXRob3I+PGF1dGhvcj5HaWxsdW0sIFJpY2hhcmQgRi48L2F1dGhvcj48YXV0aG9y
PkdpbmF3aSwgSWJyYWhpbSBBYmRlbG1hZ2VlbSBNb2hhbWVkPC9hdXRob3I+PGF1dGhvcj5HdXB0
YSwgVmlwaW48L2F1dGhvcj48YXV0aG9yPkhheSwgU2ltb24gSS48L2F1dGhvcj48YXV0aG9yPkhl
ZGF5YXRpLCBNb2hhbW1hZCBULjwvYXV0aG9yPjxhdXRob3I+SG9yaXRhLCBOb2J1eXVraTwvYXV0
aG9yPjxhdXRob3I+SG9zZ29vZCwgSC4gRGVhbjwvYXV0aG9yPjxhdXRob3I+SmFrb3ZsamV2aWMs
IE1paGFqbG8gQi48L2F1dGhvcj48YXV0aG9yPkphbWVzLCBTcGVuY2VyIExld2lzPC9hdXRob3I+
PGF1dGhvcj5Kb25hcywgSm9zdCBCLjwvYXV0aG9yPjxhdXRob3I+S2FzYWVpYW4sIEFtaXI8L2F1
dGhvcj48YXV0aG9yPktoYWRlciwgWW91c2VmIFNhbGVoPC9hdXRob3I+PGF1dGhvcj5LaGFsaWws
IElicmFoaW0gQS48L2F1dGhvcj48YXV0aG9yPktoYW4sIEVqYXogQWhtYWQ8L2F1dGhvcj48YXV0
aG9yPktoYW5nLCBZb3VuZy1IbzwvYXV0aG9yPjxhdXRob3I+S2h1YmNoYW5kYW5pLCBKYWdkaXNo
PC9hdXRob3I+PGF1dGhvcj5LbmliYnMsIEx1a2UgRC48L2F1dGhvcj48YXV0aG9yPktvc2VuLCBT
b2V3YXJ0YTwvYXV0aG9yPjxhdXRob3I+S291bCwgUGFydmFpeiBBLjwvYXV0aG9yPjxhdXRob3I+
S3VtYXIsIEcuIEFuaWw8L2F1dGhvcj48YXV0aG9yPkxlc2hhcmdpZSwgQ2hlcnUgVGVzZW1hPC9h
dXRob3I+PGF1dGhvcj5MaWFuZywgWGlhb2Zlbmc8L2F1dGhvcj48YXV0aG9yPkVsIFJhemVrLCBI
YXNzYW4gTWFnZHkgQWJkPC9hdXRob3I+PGF1dGhvcj5NYWplZWQsIEF6ZWVtPC9hdXRob3I+PGF1
dGhvcj5NYWx0YSwgRGVib3JhaCBDYXJ2YWxobzwvYXV0aG9yPjxhdXRob3I+TWFuaGVydHosIFRy
ZWg8L2F1dGhvcj48YXV0aG9yPk1hcnF1ZXosIE5lYWw8L2F1dGhvcj48YXV0aG9yPk1laGFyaSwg
QWxlbTwvYXV0aG9yPjxhdXRob3I+TWVuc2FoLCBHZW9yZ2UgQS48L2F1dGhvcj48YXV0aG9yPk1p
bGxlciwgVGVkIFIuPC9hdXRob3I+PGF1dGhvcj5Nb2hhbW1hZCwgS2FyemFuIEFiZHVsbXVoc2lu
PC9hdXRob3I+PGF1dGhvcj5Nb2hhbW1lZCwgS2VkaXIgRW5kcmlzPC9hdXRob3I+PGF1dGhvcj5N
b2hhbW1lZCwgU2hhZml1PC9hdXRob3I+PGF1dGhvcj5Nb2tkYWQsIEFsaSBILjwvYXV0aG9yPjxh
dXRob3I+TmFnaGF2aSwgTW9oc2VuPC9hdXRob3I+PGF1dGhvcj5OZ3V5ZW4sIEN1b25nIFRhdDwv
YXV0aG9yPjxhdXRob3I+Tmd1eWVuLCBHcmFudDwvYXV0aG9yPjxhdXRob3I+TGUgTmd1eWVuLCBR
dXllbjwvYXV0aG9yPjxhdXRob3I+Tmd1eWVuLCBUcmFuZyBIdXllbjwvYXV0aG9yPjxhdXRob3I+
TmluZ3J1bSwgRGluYSBOdXIgQW5nZ3JhaW5pPC9hdXRob3I+PGF1dGhvcj5Ob25nLCBWdW9uZyBN
aW5oPC9hdXRob3I+PGF1dGhvcj5PYmksIEplbm5pZmVyIElmZW9tYTwvYXV0aG9yPjxhdXRob3I+
T2RleWVtaSwgWWV3YW5kZSBFLjwvYXV0aG9yPjxhdXRob3I+T2dibywgRmVsaXggQWtwb2plbmU8
L2F1dGhvcj48YXV0aG9yPk9yZW4sIEV5YWw8L2F1dGhvcj48YXV0aG9yPlBhLCBNYWhlc2g8L2F1
dGhvcj48YXV0aG9yPlBhcmssIEV1bi1LZWU8L2F1dGhvcj48YXV0aG9yPlBhdHRvbiwgR2Vvcmdl
IEMuPC9hdXRob3I+PGF1dGhvcj5QYXVsc29uLCBLYXRoZXJpbmU8L2F1dGhvcj48YXV0aG9yPlFv
cmJhbmksIE1vc3RhZmE8L2F1dGhvcj48YXV0aG9yPlF1YW5zYWgsIFJlZ2luYWxkPC9hdXRob3I+
PGF1dGhvcj5SYWZheSwgQW53YXI8L2F1dGhvcj48YXV0aG9yPlJhaG1hbiwgTW9oYW1tYWQgSGlm
eiBVcjwvYXV0aG9yPjxhdXRob3I+UmFpLCBSYWplc2ggS3VtYXI8L2F1dGhvcj48YXV0aG9yPlJh
d2FmLCBTYWxtYW48L2F1dGhvcj48YXV0aG9yPlJlaW5pZywgTmlrPC9hdXRob3I+PGF1dGhvcj5T
YWZpcmksIFNhZWlkPC9hdXRob3I+PGF1dGhvcj5TYXJtaWVudG8tU3VhcmV6LCBSb2RyaWdvPC9h
dXRob3I+PGF1dGhvcj5TYXJ0b3JpdXMsIEJlbm48L2F1dGhvcj48YXV0aG9yPlNhdmljLCBNaWxv
amU8L2F1dGhvcj48YXV0aG9yPlNhd2huZXksIE1vbmlrYTwvYXV0aG9yPjxhdXRob3I+U2hpZ2Vt
YXRzdSwgTWlrYTwvYXV0aG9yPjxhdXRob3I+U21pdGgsIE1hcmk8L2F1dGhvcj48YXV0aG9yPlRh
ZGVzZSwgRmVudGF3PC9hdXRob3I+PGF1dGhvcj5UaHVyc3RvbiwgR2VvcmdlIEQuPC9hdXRob3I+
PGF1dGhvcj5Ub3Bvci1NYWRyeSwgUm9tYW48L2F1dGhvcj48YXV0aG9yPlRyYW4sIEJhY2ggWHVh
bjwvYXV0aG9yPjxhdXRob3I+VWt3YWphLCBLaW5nc2xleSBObmFubmE8L2F1dGhvcj48YXV0aG9y
PnZhbiBCb3ZlbiwgSm9iIEYuIE0uPC9hdXRob3I+PGF1dGhvcj5WbGFzc292LCBWYXNpbGl5IFZp
Y3Rvcm92aWNoPC9hdXRob3I+PGF1dGhvcj5Wb2xsc2V0LCBTdGVpbiBFbWlsPC9hdXRob3I+PGF1
dGhvcj5XYW4sIFhpYTwvYXV0aG9yPjxhdXRob3I+V2VyZGVja2VyLCBBbmRyZWE8L2F1dGhvcj48
YXV0aG9yPkhhbnNvbiwgU2FyYWggV3VsZjwvYXV0aG9yPjxhdXRob3I+WWFubywgWXVpY2hpcm88
L2F1dGhvcj48YXV0aG9yPllpbWFtLCBIYXNzZW4gSGFtaWQ8L2F1dGhvcj48YXV0aG9yPllvbmVt
b3RvLCBOYW9oaXJvPC9hdXRob3I+PGF1dGhvcj5ZdSwgQ2h1YW5odWE8L2F1dGhvcj48YXV0aG9y
PlphaWRpLCBab3ViaWRhPC9hdXRob3I+PGF1dGhvcj5FbCBTYXllZCBaYWtpLCBNYXlzYWE8L2F1
dGhvcj48YXV0aG9yPkxvcGV6LCBBbGFuIEQuPC9hdXRob3I+PGF1dGhvcj5NdXJyYXksIENocmlz
dG9waGVyIEouIEwuPC9hdXRob3I+PGF1dGhvcj5Wb3MsIFRoZW88L2F1dGhvcj48L2F1dGhvcnM+
PC9jb250cmlidXRvcnM+PHRpdGxlcz48dGl0bGU+R2xvYmFsLCByZWdpb25hbCwgYW5kIG5hdGlv
bmFsIGRlYXRocywgcHJldmFsZW5jZSwgZGlzYWJpbGl0eS1hZGp1c3RlZCBsaWZlIHllYXJzLCBh
bmQgeWVhcnMgbGl2ZWQgd2l0aCBkaXNhYmlsaXR5IGZvciBjaHJvbmljIG9ic3RydWN0aXZlIHB1
bG1vbmFyeSBkaXNlYXNlIGFuZCBhc3RobWEsIDE5OTAmYW1wOyN4MjAxMzsyMDE1OiBhIHN5c3Rl
bWF0aWMgYW5hbHlzaXMgZm9yIHRoZSBHbG9iYWwgQnVyZGVuIG9mIERpc2Vhc2UgU3R1ZHkgMjAx
NTwvdGl0bGU+PHNlY29uZGFyeS10aXRsZT5UaGUgTGFuY2V0IFJlc3BpcmF0b3J5IE1lZGljaW5l
PC9zZWNvbmRhcnktdGl0bGU+PC90aXRsZXM+PHBlcmlvZGljYWw+PGZ1bGwtdGl0bGU+VGhlIExh
bmNldCBSZXNwaXJhdG9yeSBNZWRpY2luZTwvZnVsbC10aXRsZT48L3BlcmlvZGljYWw+PHBhZ2Vz
PjY5MS03MDY8L3BhZ2VzPjx2b2x1bWU+NTwvdm9sdW1lPjxudW1iZXI+OTwvbnVtYmVyPjxkYXRl
cz48eWVhcj4yMDE3PC95ZWFyPjwvZGF0ZXM+PHB1Ymxpc2hlcj5FbHNldmllcjwvcHVibGlzaGVy
Pjxpc2JuPjIyMTMtMjYwMDwvaXNibj48dXJscz48cmVsYXRlZC11cmxzPjx1cmw+aHR0cHM6Ly9k
b2kub3JnLzEwLjEwMTYvUzIyMTMtMjYwMCgxNykzMDI5My1YPC91cmw+PHVybD5odHRwczovL3d3
dy50aGVsYW5jZXQuY29tL3BkZnMvam91cm5hbHMvbGFucmVzL1BJSVMyMjEzLTI2MDAoMTcpMzAy
OTMtWC5wZGY8L3VybD48L3JlbGF0ZWQtdXJscz48L3VybHM+PGVsZWN0cm9uaWMtcmVzb3VyY2Ut
bnVtPjEwLjEwMTYvUzIyMTMtMjYwMCgxNykzMDI5My1YPC9lbGVjdHJvbmljLXJlc291cmNlLW51
bT48YWNjZXNzLWRhdGU+MjAyMC8wMS8wODwvYWNjZXNzLWRhdGU+PC9yZWNvcmQ+PC9DaXRlPjxD
aXRlPjxBdXRob3I+Rm9ydW0gb2YgSW50ZXJuYXRpb25hbCBSZXNwaXJhdG9yeSBTb2NpZXRpZXM8
L0F1dGhvcj48WWVhcj4yMDE3PC9ZZWFyPjxSZWNOdW0+NjE5PC9SZWNOdW0+PHJlY29yZD48cmVj
LW51bWJlcj42MTk8L3JlYy1udW1iZXI+PGZvcmVpZ24ta2V5cz48a2V5IGFwcD0iRU4iIGRiLWlk
PSJ2d3IwNWR2NWVmZmEwNmV0OXZqNTJ2c3JzMHNzenR4ZDVmZGQiIHRpbWVzdGFtcD0iMTU3ODU1
Nzg2OSI+NjE5PC9rZXk+PC9mb3JlaWduLWtleXM+PHJlZi10eXBlIG5hbWU9IlJlcG9ydCI+Mjc8
L3JlZi10eXBlPjxjb250cmlidXRvcnM+PGF1dGhvcnM+PGF1dGhvcj5Gb3J1bSBvZiBJbnRlcm5h
dGlvbmFsIFJlc3BpcmF0b3J5IFNvY2lldGllcyw8L2F1dGhvcj48L2F1dGhvcnM+PC9jb250cmli
dXRvcnM+PHRpdGxlcz48dGl0bGU+VGhlIEdsb2JhbCBJbXBhY3Qgb2YgUmVzcGlyYXRvcnkgRGlz
ZWFzZS0gU2Vjb25kIEVkaXRpb248L3RpdGxlPjwvdGl0bGVzPjxwYWdlcz40MzwvcGFnZXM+PGVk
aXRpb24+U2Vjb25kIEVkaXRpb248L2VkaXRpb24+PGRhdGVzPjx5ZWFyPjIwMTc8L3llYXI+PC9k
YXRlcz48cHViLWxvY2F0aW9uPlNoZWZmaWVsZDwvcHViLWxvY2F0aW9uPjxwdWJsaXNoZXI+RXVy
b3BlYW4gUmVzcGlyYXRvcnkgU29jaWV0eTwvcHVibGlzaGVyPjx1cmxzPjxyZWxhdGVkLXVybHM+
PHVybD5odHRwczovL3d3dy53aG8uaW50L2dhcmQvcHVibGljYXRpb25zL1RoZV9HbG9iYWxfSW1w
YWN0X29mX1Jlc3BpcmF0b3J5X0Rpc2Vhc2UucGRmPC91cmw+PC9yZWxhdGVkLXVybHM+PC91cmxz
PjxsYW5ndWFnZT5FbmdsaXNoPC9sYW5ndWFnZT48L3JlY29yZD48L0NpdGU+PENpdGU+PEF1dGhv
cj5Xb3JsZCBIZWFsdGggT3JnYW5pemF0aW9uPC9BdXRob3I+PFllYXI+MjAxNzwvWWVhcj48UmVj
TnVtPjMzMDwvUmVjTnVtPjxyZWNvcmQ+PHJlYy1udW1iZXI+MzMwPC9yZWMtbnVtYmVyPjxmb3Jl
aWduLWtleXM+PGtleSBhcHA9IkVOIiBkYi1pZD0idndyMDVkdjVlZmZhMDZldDl2ajUydnNyczBz
c3p0eGQ1ZmRkIiB0aW1lc3RhbXA9IjE1NzgzOTM0MDciPjMzMDwva2V5PjwvZm9yZWlnbi1rZXlz
PjxyZWYtdHlwZSBuYW1lPSJXZWIgUGFnZSI+MTI8L3JlZi10eXBlPjxjb250cmlidXRvcnM+PGF1
dGhvcnM+PGF1dGhvcj5Xb3JsZCBIZWFsdGggT3JnYW5pemF0aW9uLDwvYXV0aG9yPjwvYXV0aG9y
cz48L2NvbnRyaWJ1dG9ycz48dGl0bGVzPjx0aXRsZT5DaHJvbmljIG9ic3RydWN0aXZlIHB1bG1v
bmFyeSBkaXNlYXNlIChDT1BEKTwvdGl0bGU+PC90aXRsZXM+PGRhdGVzPjx5ZWFyPjIwMTc8L3ll
YXI+PC9kYXRlcz48dXJscz48cmVsYXRlZC11cmxzPjx1cmw+aHR0cHM6Ly93d3cud2hvLmludC9u
ZXdzLXJvb20vZmFjdC1zaGVldHMvZGV0YWlsL2Nocm9uaWMtb2JzdHJ1Y3RpdmUtcHVsbW9uYXJ5
LWRpc2Vhc2UtKGNvcGQpPC91cmw+PC9yZWxhdGVkLXVybHM+PC91cmxzPjxsYW5ndWFnZT5Fbmds
aXNoPC9sYW5ndWFnZT48L3JlY29yZD48L0NpdGU+PC9FbmROb3RlPn==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1 2 4</w:t>
      </w:r>
      <w:r>
        <w:rPr>
          <w:rFonts w:ascii="Times New Roman" w:hAnsi="Times New Roman"/>
          <w:sz w:val="22"/>
          <w:szCs w:val="22"/>
          <w:lang w:val="en-GB"/>
        </w:rPr>
        <w:fldChar w:fldCharType="end"/>
      </w:r>
    </w:p>
    <w:p>
      <w:pPr>
        <w:pStyle w:val="MDPI31text"/>
        <w:spacing w:line="360" w:lineRule="auto"/>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Climate change has a negative impact on human health due to increased exposure to adverse climate-related stresses.</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&lt;EndNote&gt;&lt;Cite&gt;&lt;Author&gt;Lin&lt;/Author&gt;&lt;Year&gt;2019&lt;/Year&gt;&lt;RecNum&gt;607&lt;/RecNum&gt;&lt;DisplayText&gt;&lt;style face="superscript"&gt;5 6&lt;/style&gt;&lt;/DisplayText&gt;&lt;record&gt;&lt;rec-number&gt;607&lt;/rec-number&gt;&lt;foreign-keys&gt;&lt;key app="EN" db-id="vwr05dv5effa06et9vj52vsrs0ssztxd5fdd" timestamp="1578470624"&gt;607&lt;/key&gt;&lt;/foreign-keys&gt;&lt;ref-type name="Book"&gt;6&lt;/ref-type&gt;&lt;contributors&gt;&lt;authors&gt;&lt;author&gt;Lin, Hualiang&lt;/author&gt;&lt;author&gt;Ma, Wenjun&lt;/author&gt;&lt;author&gt;Liu, Qiyong&lt;/author&gt;&lt;/authors&gt;&lt;/contributors&gt;&lt;titles&gt;&lt;title&gt;Ambient Temperature and Health in China&lt;/title&gt;&lt;/titles&gt;&lt;dates&gt;&lt;year&gt;2019&lt;/year&gt;&lt;/dates&gt;&lt;publisher&gt;Springer&lt;/publisher&gt;&lt;isbn&gt;9811325820&lt;/isbn&gt;&lt;urls&gt;&lt;/urls&gt;&lt;/record&gt;&lt;/Cite&gt;&lt;Cite&gt;&lt;Author&gt;Pachauri&lt;/Author&gt;&lt;Year&gt;2014&lt;/Year&gt;&lt;RecNum&gt;609&lt;/RecNum&gt;&lt;record&gt;&lt;rec-number&gt;609&lt;/rec-number&gt;&lt;foreign-keys&gt;&lt;key app="EN" db-id="vwr05dv5effa06et9vj52vsrs0ssztxd5fdd" timestamp="1578475204"&gt;609&lt;/key&gt;&lt;/foreign-keys&gt;&lt;ref-type name="Book"&gt;6&lt;/ref-type&gt;&lt;contributors&gt;&lt;authors&gt;&lt;author&gt;Pachauri, Rajendra K&lt;/author&gt;&lt;author&gt;Allen, Myles R&lt;/author&gt;&lt;author&gt;Barros, Vicente R&lt;/author&gt;&lt;author&gt;Broome, John&lt;/author&gt;&lt;author&gt;Cramer, Wolfgang&lt;/author&gt;&lt;author&gt;Christ, Renate&lt;/author&gt;&lt;author&gt;Church, John A&lt;/author&gt;&lt;author&gt;Clarke, Leon&lt;/author&gt;&lt;author&gt;Dahe, Qin&lt;/author&gt;&lt;author&gt;Dasgupta, Purnamita&lt;/author&gt;&lt;/authors&gt;&lt;/contributors&gt;&lt;titles&gt;&lt;title&gt;Climate change 2014: synthesis report. Contribution of Working Groups I, II and III to the fifth assessment report of the Intergovernmental Panel on Climate Change&lt;/title&gt;&lt;/titles&gt;&lt;dates&gt;&lt;year&gt;2014&lt;/year&gt;&lt;/dates&gt;&lt;publisher&gt;Ipcc&lt;/publisher&gt;&lt;isbn&gt;9291691437&lt;/isbn&gt;&lt;urls&gt;&lt;/urls&gt;&lt;/record&gt;&lt;/Cite&gt;&lt;/EndNote&gt;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5 6</w:t>
      </w:r>
      <w:r>
        <w:rPr>
          <w:rFonts w:ascii="Times New Roman" w:hAnsi="Times New Roman"/>
          <w:sz w:val="22"/>
          <w:szCs w:val="22"/>
          <w:lang w:val="en-GB"/>
        </w:rPr>
        <w:fldChar w:fldCharType="end"/>
      </w:r>
      <w:r>
        <w:rPr>
          <w:rFonts w:ascii="Times New Roman" w:hAnsi="Times New Roman"/>
          <w:sz w:val="22"/>
          <w:szCs w:val="22"/>
          <w:lang w:val="en-GB"/>
        </w:rPr>
        <w:t xml:space="preserve"> Air pollution and suboptimal temperature represent two of the biggest risks to health, impacting all regions, socioeconomic groups, sexes, and age groups.</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&lt;EndNote&gt;&lt;Cite&gt;&lt;Author&gt;World Health Organization&lt;/Author&gt;&lt;Year&gt;2016&lt;/Year&gt;&lt;RecNum&gt;610&lt;/RecNum&gt;&lt;DisplayText&gt;&lt;style face="superscript"&gt;7&lt;/style&gt;&lt;/DisplayText&gt;&lt;record&gt;&lt;rec-number&gt;610&lt;/rec-number&gt;&lt;foreign-keys&gt;&lt;key app="EN" db-id="vwr05dv5effa06et9vj52vsrs0ssztxd5fdd" timestamp="1578476457"&gt;610&lt;/key&gt;&lt;/foreign-keys&gt;&lt;ref-type name="Journal Article"&gt;17&lt;/ref-type&gt;&lt;contributors&gt;&lt;authors&gt;&lt;author&gt;World Health Organization,&lt;/author&gt;&lt;/authors&gt;&lt;/contributors&gt;&lt;titles&gt;&lt;title&gt;Ambient air pollution: A global assessment of exposure and burden of disease&lt;/title&gt;&lt;/titles&gt;&lt;dates&gt;&lt;year&gt;2016&lt;/year&gt;&lt;/dates&gt;&lt;isbn&gt;9241511354&lt;/isbn&gt;&lt;urls&gt;&lt;/urls&gt;&lt;/record&gt;&lt;/Cite&gt;&lt;/EndNote&gt;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7</w:t>
      </w:r>
      <w:r>
        <w:rPr>
          <w:rFonts w:ascii="Times New Roman" w:hAnsi="Times New Roman"/>
          <w:sz w:val="22"/>
          <w:szCs w:val="22"/>
          <w:lang w:val="en-GB"/>
        </w:rPr>
        <w:fldChar w:fldCharType="end"/>
      </w:r>
      <w:r>
        <w:rPr>
          <w:rFonts w:ascii="Times New Roman" w:hAnsi="Times New Roman"/>
          <w:sz w:val="22"/>
          <w:szCs w:val="22"/>
          <w:lang w:val="en-GB"/>
        </w:rPr>
        <w:t xml:space="preserve"> Approximately seven million people die from air pollution exposure every year.</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&lt;EndNote&gt;&lt;Cite&gt;&lt;Author&gt;World Health Organisation&lt;/Author&gt;&lt;Year&gt;2019&lt;/Year&gt;&lt;RecNum&gt;611&lt;/RecNum&gt;&lt;DisplayText&gt;&lt;style face="superscript"&gt;8&lt;/style&gt;&lt;/DisplayText&gt;&lt;record&gt;&lt;rec-number&gt;611&lt;/rec-number&gt;&lt;foreign-keys&gt;&lt;key app="EN" db-id="vwr05dv5effa06et9vj52vsrs0ssztxd5fdd" timestamp="1578478905"&gt;611&lt;/key&gt;&lt;/foreign-keys&gt;&lt;ref-type name="Report"&gt;27&lt;/ref-type&gt;&lt;contributors&gt;&lt;authors&gt;&lt;author&gt;World Health Organisation,&lt;/author&gt;&lt;/authors&gt;&lt;/contributors&gt;&lt;titles&gt;&lt;title&gt;Noncommunicable diseases and air pollution&lt;/title&gt;&lt;/titles&gt;&lt;pages&gt;12&lt;/pages&gt;&lt;dates&gt;&lt;year&gt;2019&lt;/year&gt;&lt;/dates&gt;&lt;pub-location&gt;Copenhagen, Denmark&lt;/pub-location&gt;&lt;publisher&gt;WHO&lt;/publisher&gt;&lt;urls&gt;&lt;/urls&gt;&lt;language&gt;English&lt;/language&gt;&lt;/record&gt;&lt;/Cite&gt;&lt;/EndNote&gt;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8</w:t>
      </w:r>
      <w:r>
        <w:rPr>
          <w:rFonts w:ascii="Times New Roman" w:hAnsi="Times New Roman"/>
          <w:sz w:val="22"/>
          <w:szCs w:val="22"/>
          <w:lang w:val="en-GB"/>
        </w:rPr>
        <w:fldChar w:fldCharType="end"/>
      </w:r>
      <w:r>
        <w:rPr>
          <w:rFonts w:ascii="Times New Roman" w:hAnsi="Times New Roman"/>
          <w:sz w:val="22"/>
          <w:szCs w:val="22"/>
          <w:lang w:val="en-GB"/>
        </w:rPr>
        <w:t xml:space="preserve"> Air pollution often exacerbates respiratory disease by permeating into the lung tissue and damaging the lungs.</w:t>
      </w:r>
      <w:r>
        <w:rPr>
          <w:rFonts w:ascii="Times New Roman" w:hAnsi="Times New Roman"/>
          <w:sz w:val="22"/>
          <w:szCs w:val="22"/>
        </w:rPr>
        <w:fldChar w:fldCharType="begin"/>
      </w:r>
      <w:r>
        <w:rPr>
          <w:rFonts w:ascii="Times New Roman" w:hAnsi="Times New Roman"/>
          <w:sz w:val="22"/>
          <w:szCs w:val="22"/>
        </w:rPr>
        <w:instrText xml:space="preserve"> ADDIN EN.CITE &lt;EndNote&gt;&lt;Cite&gt;&lt;Author&gt;De Sario&lt;/Author&gt;&lt;Year&gt;2013&lt;/Year&gt;&lt;RecNum&gt;2591&lt;/RecNum&gt;&lt;DisplayText&gt;&lt;style face="superscript"&gt;9&lt;/style&gt;&lt;/DisplayText&gt;&lt;record&gt;&lt;rec-number&gt;2591&lt;/rec-number&gt;&lt;foreign-keys&gt;&lt;key app="EN" db-id="vwr05dv5effa06et9vj52vsrs0ssztxd5fdd" timestamp="1578994467"&gt;2591&lt;/key&gt;&lt;/foreign-keys&gt;&lt;ref-type name="Journal Article"&gt;17&lt;/ref-type&gt;&lt;contributors&gt;&lt;authors&gt;&lt;author&gt;De Sario, M.&lt;/author&gt;&lt;author&gt;Katsouyanni, K.&lt;/author&gt;&lt;author&gt;Michelozzi, P.&lt;/author&gt;&lt;/authors&gt;&lt;/contributors&gt;&lt;auth-address&gt;Dept of Epidemiology, Lazio Regional Health Service, Rome, Italy. m.desario@deplazio.it&lt;/auth-address&gt;&lt;titles&gt;&lt;title&gt;Climate change, extreme weather events, air pollution and respiratory health in Europe&lt;/title&gt;&lt;secondary-title&gt;Eur Respir J&lt;/secondary-title&gt;&lt;/titles&gt;&lt;periodical&gt;&lt;full-title&gt;Eur Respir J&lt;/full-title&gt;&lt;/periodical&gt;&lt;pages&gt;826-43&lt;/pages&gt;&lt;volume&gt;42&lt;/volume&gt;&lt;number&gt;3&lt;/number&gt;&lt;edition&gt;2013/01/15&lt;/edition&gt;&lt;keywords&gt;&lt;keyword&gt;Air Pollutants&lt;/keyword&gt;&lt;keyword&gt;*Air Pollution&lt;/keyword&gt;&lt;keyword&gt;*Allergens&lt;/keyword&gt;&lt;keyword&gt;*Climate Change&lt;/keyword&gt;&lt;keyword&gt;Europe&lt;/keyword&gt;&lt;keyword&gt;Hot Temperature&lt;/keyword&gt;&lt;keyword&gt;Humans&lt;/keyword&gt;&lt;keyword&gt;Ozone&lt;/keyword&gt;&lt;keyword&gt;Particulate Matter&lt;/keyword&gt;&lt;keyword&gt;Pollen&lt;/keyword&gt;&lt;keyword&gt;*Respiratory Tract Diseases&lt;/keyword&gt;&lt;keyword&gt;*Weather&lt;/keyword&gt;&lt;/keywords&gt;&lt;dates&gt;&lt;year&gt;2013&lt;/year&gt;&lt;pub-dates&gt;&lt;date&gt;Sep&lt;/date&gt;&lt;/pub-dates&gt;&lt;/dates&gt;&lt;isbn&gt;0903-1936&lt;/isbn&gt;&lt;accession-num&gt;23314896&lt;/accession-num&gt;&lt;urls&gt;&lt;related-urls&gt;&lt;url&gt;https://erj.ersjournals.com/content/erj/42/3/826.full.pdf&lt;/url&gt;&lt;/related-urls&gt;&lt;/urls&gt;&lt;electronic-resource-num&gt;10.1183/09031936.00074712&lt;/electronic-resource-num&gt;&lt;remote-database-provider&gt;NLM&lt;/remote-database-provider&gt;&lt;language&gt;eng&lt;/language&gt;&lt;/record&gt;&lt;/Cite&gt;&lt;/EndNote&gt;</w:instrText>
      </w:r>
      <w:r>
        <w:rPr>
          <w:rFonts w:ascii="Times New Roman" w:hAnsi="Times New Roman"/>
          <w:sz w:val="22"/>
          <w:szCs w:val="22"/>
        </w:rPr>
        <w:fldChar w:fldCharType="separate"/>
      </w:r>
      <w:r>
        <w:rPr>
          <w:rFonts w:ascii="Times New Roman" w:hAnsi="Times New Roman"/>
          <w:noProof/>
          <w:sz w:val="22"/>
          <w:szCs w:val="22"/>
          <w:vertAlign w:val="superscript"/>
        </w:rPr>
        <w:t>9</w:t>
      </w:r>
      <w:r>
        <w:rPr>
          <w:rFonts w:ascii="Times New Roman" w:hAnsi="Times New Roman"/>
          <w:sz w:val="22"/>
          <w:szCs w:val="22"/>
        </w:rPr>
        <w:fldChar w:fldCharType="end"/>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Temperature has been implicated in increased mortality and morbidity in those older than 65, pregnant women, people with pre-existing conditions, those with disabilities, people who work outdoors or in non-cooled environments, and those in regions at the limit for human habitation.</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&lt;EndNote&gt;&lt;Cite&gt;&lt;Author&gt;Watts&lt;/Author&gt;&lt;Year&gt;2020&lt;/Year&gt;&lt;RecNum&gt;12585&lt;/RecNum&gt;&lt;DisplayText&gt;&lt;style face="superscript"&gt;10 11&lt;/style&gt;&lt;/DisplayText&gt;&lt;record&gt;&lt;rec-number&gt;12585&lt;/rec-number&gt;&lt;foreign-keys&gt;&lt;key app="EN" db-id="vwr05dv5effa06et9vj52vsrs0ssztxd5fdd" timestamp="1610121100"&gt;12585&lt;/key&gt;&lt;/foreign-keys&gt;&lt;ref-type name="Journal Article"&gt;17&lt;/ref-type&gt;&lt;contributors&gt;&lt;authors&gt;&lt;author&gt;Watts, Nick&lt;/author&gt;&lt;author&gt;Amann, Markus&lt;/author&gt;&lt;author&gt;Arnell, Nigel&lt;/author&gt;&lt;author&gt;Ayeb-Karlsson, Sonja&lt;/author&gt;&lt;author&gt;Beagley, Jessica&lt;/author&gt;&lt;author&gt;Belesova, Kristine&lt;/author&gt;&lt;author&gt;Boykoff, Maxwell&lt;/author&gt;&lt;author&gt;Byass, Peter&lt;/author&gt;&lt;author&gt;Cai, Wenjia&lt;/author&gt;&lt;author&gt;Campbell-Lendrum, Diarmid&lt;/author&gt;&lt;/authors&gt;&lt;/contributors&gt;&lt;titles&gt;&lt;title&gt;The 2020 report of The Lancet Countdown on health and climate change: responding to converging crises&lt;/title&gt;&lt;secondary-title&gt;The Lancet&lt;/secondary-title&gt;&lt;/titles&gt;&lt;periodical&gt;&lt;full-title&gt;The Lancet&lt;/full-title&gt;&lt;/periodical&gt;&lt;dates&gt;&lt;year&gt;2020&lt;/year&gt;&lt;/dates&gt;&lt;isbn&gt;0140-6736&lt;/isbn&gt;&lt;urls&gt;&lt;/urls&gt;&lt;/record&gt;&lt;/Cite&gt;&lt;Cite&gt;&lt;Author&gt;Hughes&lt;/Author&gt;&lt;Year&gt;2016&lt;/Year&gt;&lt;RecNum&gt;12599&lt;/RecNum&gt;&lt;record&gt;&lt;rec-number&gt;12599&lt;/rec-number&gt;&lt;foreign-keys&gt;&lt;key app="EN" db-id="vwr05dv5effa06et9vj52vsrs0ssztxd5fdd" timestamp="1625468966"&gt;12599&lt;/key&gt;&lt;/foreign-keys&gt;&lt;ref-type name="Journal Article"&gt;17&lt;/ref-type&gt;&lt;contributors&gt;&lt;authors&gt;&lt;author&gt;Hughes, Lesley&lt;/author&gt;&lt;author&gt;Hanna, Elizabeth&lt;/author&gt;&lt;author&gt;Fenwick, Jacqui&lt;/author&gt;&lt;/authors&gt;&lt;/contributors&gt;&lt;titles&gt;&lt;title&gt;The silent killer: Climate change and the health impacts of extreme heat&lt;/title&gt;&lt;/titles&gt;&lt;dates&gt;&lt;year&gt;2016&lt;/year&gt;&lt;/dates&gt;&lt;isbn&gt;0994492642&lt;/isbn&gt;&lt;urls&gt;&lt;/urls&gt;&lt;/record&gt;&lt;/Cite&gt;&lt;/EndNote&gt;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10 11</w:t>
      </w:r>
      <w:r>
        <w:rPr>
          <w:rFonts w:ascii="Times New Roman" w:hAnsi="Times New Roman"/>
          <w:sz w:val="22"/>
          <w:szCs w:val="22"/>
          <w:lang w:val="en-GB"/>
        </w:rPr>
        <w:fldChar w:fldCharType="end"/>
      </w:r>
      <w:r>
        <w:rPr>
          <w:rFonts w:ascii="Times New Roman" w:hAnsi="Times New Roman"/>
          <w:sz w:val="22"/>
          <w:szCs w:val="22"/>
          <w:lang w:val="en-GB"/>
        </w:rPr>
        <w:t xml:space="preserve"> Temperature often exacerbates respiratory conditions by increasing respiratory workload.</w:t>
      </w:r>
      <w:r>
        <w:rPr>
          <w:rFonts w:ascii="Times New Roman" w:hAnsi="Times New Roman"/>
          <w:sz w:val="22"/>
          <w:szCs w:val="22"/>
        </w:rPr>
        <w:fldChar w:fldCharType="begin">
          <w:fldData xml:space="preserve">PEVuZE5vdGU+PENpdGU+PEF1dGhvcj5E4oCZQW1hdG88L0F1dGhvcj48WWVhcj4yMDE4PC9ZZWFy
PjxSZWNOdW0+MTI1ODM8L1JlY051bT48RGlzcGxheVRleHQ+PHN0eWxlIGZhY2U9InN1cGVyc2Ny
aXB0Ij4xMi0xNDwvc3R5bGU+PC9EaXNwbGF5VGV4dD48cmVjb3JkPjxyZWMtbnVtYmVyPjEyNTgz
PC9yZWMtbnVtYmVyPjxmb3JlaWduLWtleXM+PGtleSBhcHA9IkVOIiBkYi1pZD0idndyMDVkdjVl
ZmZhMDZldDl2ajUydnNyczBzc3p0eGQ1ZmRkIiB0aW1lc3RhbXA9IjE2MDk3NzAxOTkiPjEyNTgz
PC9rZXk+PC9mb3JlaWduLWtleXM+PHJlZi10eXBlIG5hbWU9IkpvdXJuYWwgQXJ0aWNsZSI+MTc8
L3JlZi10eXBlPjxjb250cmlidXRvcnM+PGF1dGhvcnM+PGF1dGhvcj5E4oCZQW1hdG8sIE1hcmlh
PC9hdXRob3I+PGF1dGhvcj5Nb2xpbm8sIEFudG9uaW88L2F1dGhvcj48YXV0aG9yPkNhbGFicmVz
ZSwgR2lvdmFubmE8L2F1dGhvcj48YXV0aG9yPkNlY2NoaSwgTG9yZW56bzwvYXV0aG9yPjxhdXRo
b3I+QW5uZXNpLU1hZXNhbm8sIElzYWJlbGxhPC9hdXRob3I+PGF1dGhvcj5E4oCZQW1hdG8sIEdl
bm5hcm88L2F1dGhvcj48L2F1dGhvcnM+PC9jb250cmlidXRvcnM+PHRpdGxlcz48dGl0bGU+VGhl
IGltcGFjdCBvZiBjb2xkIG9uIHRoZSByZXNwaXJhdG9yeSB0cmFjdCBhbmQgaXRzIGNvbnNlcXVl
bmNlcyB0byByZXNwaXJhdG9yeSBoZWFsdGg8L3RpdGxlPjxzZWNvbmRhcnktdGl0bGU+Q2xpbmlj
YWwgYW5kIFRyYW5zbGF0aW9uYWwgQWxsZXJneTwvc2Vjb25kYXJ5LXRpdGxlPjwvdGl0bGVzPjxw
ZXJpb2RpY2FsPjxmdWxsLXRpdGxlPkNsaW5pY2FsIGFuZCBUcmFuc2xhdGlvbmFsIEFsbGVyZ3k8
L2Z1bGwtdGl0bGU+PC9wZXJpb2RpY2FsPjxwYWdlcz4yMDwvcGFnZXM+PHZvbHVtZT44PC92b2x1
bWU+PG51bWJlcj4xPC9udW1iZXI+PGRhdGVzPjx5ZWFyPjIwMTg8L3llYXI+PHB1Yi1kYXRlcz48
ZGF0ZT4yMDE4LzA1LzMwPC9kYXRlPjwvcHViLWRhdGVzPjwvZGF0ZXM+PGlzYm4+MjA0NS03MDIy
PC9pc2JuPjx1cmxzPjxyZWxhdGVkLXVybHM+PHVybD5odHRwczovL2RvaS5vcmcvMTAuMTE4Ni9z
MTM2MDEtMDE4LTAyMDgtOTwvdXJsPjwvcmVsYXRlZC11cmxzPjwvdXJscz48ZWxlY3Ryb25pYy1y
ZXNvdXJjZS1udW0+MTAuMTE4Ni9zMTM2MDEtMDE4LTAyMDgtOTwvZWxlY3Ryb25pYy1yZXNvdXJj
ZS1udW0+PC9yZWNvcmQ+PC9DaXRlPjxDaXRlPjxBdXRob3I+U2VsdGVucmljaDwvQXV0aG9yPjxZ
ZWFyPjIwMTU8L1llYXI+PFJlY051bT42MTI8L1JlY051bT48cmVjb3JkPjxyZWMtbnVtYmVyPjYx
MjwvcmVjLW51bWJlcj48Zm9yZWlnbi1rZXlzPjxrZXkgYXBwPSJFTiIgZGItaWQ9InZ3cjA1ZHY1
ZWZmYTA2ZXQ5dmo1MnZzcnMwc3N6dHhkNWZkZCIgdGltZXN0YW1wPSIxNTc4NDc5ODE3Ij42MTI8
L2tleT48L2ZvcmVpZ24ta2V5cz48cmVmLXR5cGUgbmFtZT0iSm91cm5hbCBBcnRpY2xlIj4xNzwv
cmVmLXR5cGU+PGNvbnRyaWJ1dG9ycz48YXV0aG9ycz48YXV0aG9yPlNlbHRlbnJpY2gsIE5hdGU8
L2F1dGhvcj48L2F1dGhvcnM+PC9jb250cmlidXRvcnM+PHRpdGxlcz48dGl0bGU+QmV0d2VlbiBF
eHRyZW1lczogSGVhbHRoIEVmZmVjdHMgb2YgSGVhdCBhbmQgQ29sZDwvdGl0bGU+PHNlY29uZGFy
eS10aXRsZT5FbnZpcm9ubWVudGFsIGhlYWx0aCBwZXJzcGVjdGl2ZXM8L3NlY29uZGFyeS10aXRs
ZT48YWx0LXRpdGxlPkVudmlyb24gSGVhbHRoIFBlcnNwZWN0PC9hbHQtdGl0bGU+PC90aXRsZXM+
PHBlcmlvZGljYWw+PGZ1bGwtdGl0bGU+RW52aXJvbm1lbnRhbCBIZWFsdGggUGVyc3BlY3RpdmVz
PC9mdWxsLXRpdGxlPjwvcGVyaW9kaWNhbD48YWx0LXBlcmlvZGljYWw+PGZ1bGwtdGl0bGU+RW52
aXJvbiBIZWFsdGggUGVyc3BlY3Q8L2Z1bGwtdGl0bGU+PC9hbHQtcGVyaW9kaWNhbD48cGFnZXM+
QTI3NS1BMjgwPC9wYWdlcz48dm9sdW1lPjEyMzwvdm9sdW1lPjxudW1iZXI+MTE8L251bWJlcj48
a2V5d29yZHM+PGtleXdvcmQ+QWNjbGltYXRpemF0aW9uPC9rZXl3b3JkPjxrZXl3b3JkPkNsaW1h
dGUgQ2hhbmdlL21vcnRhbGl0eTwva2V5d29yZD48a2V5d29yZD5Db2xkIFRlbXBlcmF0dXJlLyph
ZHZlcnNlIGVmZmVjdHM8L2tleXdvcmQ+PGtleXdvcmQ+RXBpZGVtaW9sb2d5PC9rZXl3b3JkPjxr
ZXl3b3JkPkhvdCBUZW1wZXJhdHVyZS8qYWR2ZXJzZSBlZmZlY3RzPC9rZXl3b3JkPjxrZXl3b3Jk
Pkh1bWFuczwva2V5d29yZD48a2V5d29yZD4qUHVibGljIEhlYWx0aDwva2V5d29yZD48L2tleXdv
cmRzPjxkYXRlcz48eWVhcj4yMDE1PC95ZWFyPjwvZGF0ZXM+PHB1Ymxpc2hlcj5OYXRpb25hbCBJ
bnN0aXR1dGUgb2YgRW52aXJvbm1lbnRhbCBIZWFsdGggU2NpZW5jZXM8L3B1Ymxpc2hlcj48aXNi
bj4xNTUyLTk5MjQmI3hEOzAwOTEtNjc2NTwvaXNibj48YWNjZXNzaW9uLW51bT4yNjUyMzc5ODwv
YWNjZXNzaW9uLW51bT48dXJscz48cmVsYXRlZC11cmxzPjx1cmw+aHR0cHM6Ly93d3cubmNiaS5u
bG0ubmloLmdvdi9wdWJtZWQvMjY1MjM3OTg8L3VybD48dXJsPmh0dHBzOi8vd3d3Lm5jYmkubmxt
Lm5paC5nb3YvcG1jL2FydGljbGVzL1BNQzQ2Mjk3MjgvPC91cmw+PHVybD5odHRwczovL3d3dy5u
Y2JpLm5sbS5uaWguZ292L3BtYy9hcnRpY2xlcy9QTUM0NjI5NzI4L3BkZi9laHAuMTIzLUEyNzUu
cGRmPC91cmw+PC9yZWxhdGVkLXVybHM+PC91cmxzPjxlbGVjdHJvbmljLXJlc291cmNlLW51bT4x
MC4xMjg5L2VocC4xMjMtQTI3NTwvZWxlY3Ryb25pYy1yZXNvdXJjZS1udW0+PHJlbW90ZS1kYXRh
YmFzZS1uYW1lPlB1Yk1lZDwvcmVtb3RlLWRhdGFiYXNlLW5hbWU+PGxhbmd1YWdlPmVuZzwvbGFu
Z3VhZ2U+PC9yZWNvcmQ+PC9DaXRlPjxDaXRlPjxBdXRob3I+TGVvbjwvQXV0aG9yPjxZZWFyPjIw
MDg8L1llYXI+PFJlY051bT4xMjU4MjwvUmVjTnVtPjxyZWNvcmQ+PHJlYy1udW1iZXI+MTI1ODI8
L3JlYy1udW1iZXI+PGZvcmVpZ24ta2V5cz48a2V5IGFwcD0iRU4iIGRiLWlkPSJ2d3IwNWR2NWVm
ZmEwNmV0OXZqNTJ2c3JzMHNzenR4ZDVmZGQiIHRpbWVzdGFtcD0iMTYwOTc2MDcwNSI+MTI1ODI8
L2tleT48L2ZvcmVpZ24ta2V5cz48cmVmLXR5cGUgbmFtZT0iSm91cm5hbCBBcnRpY2xlIj4xNzwv
cmVmLXR5cGU+PGNvbnRyaWJ1dG9ycz48YXV0aG9ycz48YXV0aG9yPkxlb24sIExpc2EgUjwvYXV0
aG9yPjwvYXV0aG9ycz48L2NvbnRyaWJ1dG9ycz48dGl0bGVzPjx0aXRsZT5UaGVybW9yZWd1bGF0
b3J5IHJlc3BvbnNlcyB0byBlbnZpcm9ubWVudGFsIHRveGljYW50czogVGhlIGludGVyYWN0aW9u
IG9mIHRoZXJtYWwgc3RyZXNzIGFuZCB0b3hpY2FudCBleHBvc3VyZTwvdGl0bGU+PHNlY29uZGFy
eS10aXRsZT5Ub3hpY29sb2d5IGFuZCBhcHBsaWVkIHBoYXJtYWNvbG9neTwvc2Vjb25kYXJ5LXRp
dGxlPjwvdGl0bGVzPjxwZXJpb2RpY2FsPjxmdWxsLXRpdGxlPlRveGljb2xvZ3kgYW5kIGFwcGxp
ZWQgcGhhcm1hY29sb2d5PC9mdWxsLXRpdGxlPjwvcGVyaW9kaWNhbD48cGFnZXM+MTQ2LTE2MTwv
cGFnZXM+PHZvbHVtZT4yMzM8L3ZvbHVtZT48bnVtYmVyPjE8L251bWJlcj48ZGF0ZXM+PHllYXI+
MjAwODwveWVhcj48L2RhdGVzPjxpc2JuPjAwNDEtMDA4WDwvaXNibj48dXJscz48L3VybHM+PC9y
ZWNvcmQ+PC9DaXRlPjwvRW5kTm90ZT4A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PEVuZE5vdGU+PENpdGU+PEF1dGhvcj5E4oCZQW1hdG88L0F1dGhvcj48WWVhcj4yMDE4PC9ZZWFy
PjxSZWNOdW0+MTI1ODM8L1JlY051bT48RGlzcGxheVRleHQ+PHN0eWxlIGZhY2U9InN1cGVyc2Ny
aXB0Ij4xMi0xNDwvc3R5bGU+PC9EaXNwbGF5VGV4dD48cmVjb3JkPjxyZWMtbnVtYmVyPjEyNTgz
PC9yZWMtbnVtYmVyPjxmb3JlaWduLWtleXM+PGtleSBhcHA9IkVOIiBkYi1pZD0idndyMDVkdjVl
ZmZhMDZldDl2ajUydnNyczBzc3p0eGQ1ZmRkIiB0aW1lc3RhbXA9IjE2MDk3NzAxOTkiPjEyNTgz
PC9rZXk+PC9mb3JlaWduLWtleXM+PHJlZi10eXBlIG5hbWU9IkpvdXJuYWwgQXJ0aWNsZSI+MTc8
L3JlZi10eXBlPjxjb250cmlidXRvcnM+PGF1dGhvcnM+PGF1dGhvcj5E4oCZQW1hdG8sIE1hcmlh
PC9hdXRob3I+PGF1dGhvcj5Nb2xpbm8sIEFudG9uaW88L2F1dGhvcj48YXV0aG9yPkNhbGFicmVz
ZSwgR2lvdmFubmE8L2F1dGhvcj48YXV0aG9yPkNlY2NoaSwgTG9yZW56bzwvYXV0aG9yPjxhdXRo
b3I+QW5uZXNpLU1hZXNhbm8sIElzYWJlbGxhPC9hdXRob3I+PGF1dGhvcj5E4oCZQW1hdG8sIEdl
bm5hcm88L2F1dGhvcj48L2F1dGhvcnM+PC9jb250cmlidXRvcnM+PHRpdGxlcz48dGl0bGU+VGhl
IGltcGFjdCBvZiBjb2xkIG9uIHRoZSByZXNwaXJhdG9yeSB0cmFjdCBhbmQgaXRzIGNvbnNlcXVl
bmNlcyB0byByZXNwaXJhdG9yeSBoZWFsdGg8L3RpdGxlPjxzZWNvbmRhcnktdGl0bGU+Q2xpbmlj
YWwgYW5kIFRyYW5zbGF0aW9uYWwgQWxsZXJneTwvc2Vjb25kYXJ5LXRpdGxlPjwvdGl0bGVzPjxw
ZXJpb2RpY2FsPjxmdWxsLXRpdGxlPkNsaW5pY2FsIGFuZCBUcmFuc2xhdGlvbmFsIEFsbGVyZ3k8
L2Z1bGwtdGl0bGU+PC9wZXJpb2RpY2FsPjxwYWdlcz4yMDwvcGFnZXM+PHZvbHVtZT44PC92b2x1
bWU+PG51bWJlcj4xPC9udW1iZXI+PGRhdGVzPjx5ZWFyPjIwMTg8L3llYXI+PHB1Yi1kYXRlcz48
ZGF0ZT4yMDE4LzA1LzMwPC9kYXRlPjwvcHViLWRhdGVzPjwvZGF0ZXM+PGlzYm4+MjA0NS03MDIy
PC9pc2JuPjx1cmxzPjxyZWxhdGVkLXVybHM+PHVybD5odHRwczovL2RvaS5vcmcvMTAuMTE4Ni9z
MTM2MDEtMDE4LTAyMDgtOTwvdXJsPjwvcmVsYXRlZC11cmxzPjwvdXJscz48ZWxlY3Ryb25pYy1y
ZXNvdXJjZS1udW0+MTAuMTE4Ni9zMTM2MDEtMDE4LTAyMDgtOTwvZWxlY3Ryb25pYy1yZXNvdXJj
ZS1udW0+PC9yZWNvcmQ+PC9DaXRlPjxDaXRlPjxBdXRob3I+U2VsdGVucmljaDwvQXV0aG9yPjxZ
ZWFyPjIwMTU8L1llYXI+PFJlY051bT42MTI8L1JlY051bT48cmVjb3JkPjxyZWMtbnVtYmVyPjYx
MjwvcmVjLW51bWJlcj48Zm9yZWlnbi1rZXlzPjxrZXkgYXBwPSJFTiIgZGItaWQ9InZ3cjA1ZHY1
ZWZmYTA2ZXQ5dmo1MnZzcnMwc3N6dHhkNWZkZCIgdGltZXN0YW1wPSIxNTc4NDc5ODE3Ij42MTI8
L2tleT48L2ZvcmVpZ24ta2V5cz48cmVmLXR5cGUgbmFtZT0iSm91cm5hbCBBcnRpY2xlIj4xNzwv
cmVmLXR5cGU+PGNvbnRyaWJ1dG9ycz48YXV0aG9ycz48YXV0aG9yPlNlbHRlbnJpY2gsIE5hdGU8
L2F1dGhvcj48L2F1dGhvcnM+PC9jb250cmlidXRvcnM+PHRpdGxlcz48dGl0bGU+QmV0d2VlbiBF
eHRyZW1lczogSGVhbHRoIEVmZmVjdHMgb2YgSGVhdCBhbmQgQ29sZDwvdGl0bGU+PHNlY29uZGFy
eS10aXRsZT5FbnZpcm9ubWVudGFsIGhlYWx0aCBwZXJzcGVjdGl2ZXM8L3NlY29uZGFyeS10aXRs
ZT48YWx0LXRpdGxlPkVudmlyb24gSGVhbHRoIFBlcnNwZWN0PC9hbHQtdGl0bGU+PC90aXRsZXM+
PHBlcmlvZGljYWw+PGZ1bGwtdGl0bGU+RW52aXJvbm1lbnRhbCBIZWFsdGggUGVyc3BlY3RpdmVz
PC9mdWxsLXRpdGxlPjwvcGVyaW9kaWNhbD48YWx0LXBlcmlvZGljYWw+PGZ1bGwtdGl0bGU+RW52
aXJvbiBIZWFsdGggUGVyc3BlY3Q8L2Z1bGwtdGl0bGU+PC9hbHQtcGVyaW9kaWNhbD48cGFnZXM+
QTI3NS1BMjgwPC9wYWdlcz48dm9sdW1lPjEyMzwvdm9sdW1lPjxudW1iZXI+MTE8L251bWJlcj48
a2V5d29yZHM+PGtleXdvcmQ+QWNjbGltYXRpemF0aW9uPC9rZXl3b3JkPjxrZXl3b3JkPkNsaW1h
dGUgQ2hhbmdlL21vcnRhbGl0eTwva2V5d29yZD48a2V5d29yZD5Db2xkIFRlbXBlcmF0dXJlLyph
ZHZlcnNlIGVmZmVjdHM8L2tleXdvcmQ+PGtleXdvcmQ+RXBpZGVtaW9sb2d5PC9rZXl3b3JkPjxr
ZXl3b3JkPkhvdCBUZW1wZXJhdHVyZS8qYWR2ZXJzZSBlZmZlY3RzPC9rZXl3b3JkPjxrZXl3b3Jk
Pkh1bWFuczwva2V5d29yZD48a2V5d29yZD4qUHVibGljIEhlYWx0aDwva2V5d29yZD48L2tleXdv
cmRzPjxkYXRlcz48eWVhcj4yMDE1PC95ZWFyPjwvZGF0ZXM+PHB1Ymxpc2hlcj5OYXRpb25hbCBJ
bnN0aXR1dGUgb2YgRW52aXJvbm1lbnRhbCBIZWFsdGggU2NpZW5jZXM8L3B1Ymxpc2hlcj48aXNi
bj4xNTUyLTk5MjQmI3hEOzAwOTEtNjc2NTwvaXNibj48YWNjZXNzaW9uLW51bT4yNjUyMzc5ODwv
YWNjZXNzaW9uLW51bT48dXJscz48cmVsYXRlZC11cmxzPjx1cmw+aHR0cHM6Ly93d3cubmNiaS5u
bG0ubmloLmdvdi9wdWJtZWQvMjY1MjM3OTg8L3VybD48dXJsPmh0dHBzOi8vd3d3Lm5jYmkubmxt
Lm5paC5nb3YvcG1jL2FydGljbGVzL1BNQzQ2Mjk3MjgvPC91cmw+PHVybD5odHRwczovL3d3dy5u
Y2JpLm5sbS5uaWguZ292L3BtYy9hcnRpY2xlcy9QTUM0NjI5NzI4L3BkZi9laHAuMTIzLUEyNzUu
cGRmPC91cmw+PC9yZWxhdGVkLXVybHM+PC91cmxzPjxlbGVjdHJvbmljLXJlc291cmNlLW51bT4x
MC4xMjg5L2VocC4xMjMtQTI3NTwvZWxlY3Ryb25pYy1yZXNvdXJjZS1udW0+PHJlbW90ZS1kYXRh
YmFzZS1uYW1lPlB1Yk1lZDwvcmVtb3RlLWRhdGFiYXNlLW5hbWU+PGxhbmd1YWdlPmVuZzwvbGFu
Z3VhZ2U+PC9yZWNvcmQ+PC9DaXRlPjxDaXRlPjxBdXRob3I+TGVvbjwvQXV0aG9yPjxZZWFyPjIw
MDg8L1llYXI+PFJlY051bT4xMjU4MjwvUmVjTnVtPjxyZWNvcmQ+PHJlYy1udW1iZXI+MTI1ODI8
L3JlYy1udW1iZXI+PGZvcmVpZ24ta2V5cz48a2V5IGFwcD0iRU4iIGRiLWlkPSJ2d3IwNWR2NWVm
ZmEwNmV0OXZqNTJ2c3JzMHNzenR4ZDVmZGQiIHRpbWVzdGFtcD0iMTYwOTc2MDcwNSI+MTI1ODI8
L2tleT48L2ZvcmVpZ24ta2V5cz48cmVmLXR5cGUgbmFtZT0iSm91cm5hbCBBcnRpY2xlIj4xNzwv
cmVmLXR5cGU+PGNvbnRyaWJ1dG9ycz48YXV0aG9ycz48YXV0aG9yPkxlb24sIExpc2EgUjwvYXV0
aG9yPjwvYXV0aG9ycz48L2NvbnRyaWJ1dG9ycz48dGl0bGVzPjx0aXRsZT5UaGVybW9yZWd1bGF0
b3J5IHJlc3BvbnNlcyB0byBlbnZpcm9ubWVudGFsIHRveGljYW50czogVGhlIGludGVyYWN0aW9u
IG9mIHRoZXJtYWwgc3RyZXNzIGFuZCB0b3hpY2FudCBleHBvc3VyZTwvdGl0bGU+PHNlY29uZGFy
eS10aXRsZT5Ub3hpY29sb2d5IGFuZCBhcHBsaWVkIHBoYXJtYWNvbG9neTwvc2Vjb25kYXJ5LXRp
dGxlPjwvdGl0bGVzPjxwZXJpb2RpY2FsPjxmdWxsLXRpdGxlPlRveGljb2xvZ3kgYW5kIGFwcGxp
ZWQgcGhhcm1hY29sb2d5PC9mdWxsLXRpdGxlPjwvcGVyaW9kaWNhbD48cGFnZXM+MTQ2LTE2MTwv
cGFnZXM+PHZvbHVtZT4yMzM8L3ZvbHVtZT48bnVtYmVyPjE8L251bWJlcj48ZGF0ZXM+PHllYXI+
MjAwODwveWVhcj48L2RhdGVzPjxpc2JuPjAwNDEtMDA4WDwvaXNibj48dXJscz48L3VybHM+PC9y
ZWNvcmQ+PC9DaXRlPjwvRW5kTm90ZT4A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vertAlign w:val="superscript"/>
        </w:rPr>
        <w:t>12-14</w:t>
      </w:r>
      <w:r>
        <w:rPr>
          <w:rFonts w:ascii="Times New Roman" w:hAnsi="Times New Roman"/>
          <w:sz w:val="22"/>
          <w:szCs w:val="22"/>
        </w:rPr>
        <w:fldChar w:fldCharType="end"/>
      </w:r>
      <w:r>
        <w:rPr>
          <w:rFonts w:ascii="Times New Roman" w:hAnsi="Times New Roman"/>
          <w:sz w:val="22"/>
          <w:szCs w:val="22"/>
          <w:lang w:val="en-GB"/>
        </w:rPr>
        <w:t xml:space="preserve">  </w:t>
      </w:r>
    </w:p>
    <w:p>
      <w:pPr>
        <w:pStyle w:val="MDPI31text"/>
        <w:spacing w:line="360" w:lineRule="auto"/>
        <w:rPr>
          <w:rFonts w:ascii="Times New Roman" w:hAnsi="Times New Roman"/>
          <w:sz w:val="22"/>
          <w:szCs w:val="22"/>
          <w:lang w:val="en-GB"/>
        </w:rPr>
      </w:pPr>
    </w:p>
    <w:p>
      <w:pPr>
        <w:spacing w:after="0" w:line="360" w:lineRule="auto"/>
        <w:jc w:val="both"/>
        <w:rPr>
          <w:snapToGrid w:val="0"/>
          <w:sz w:val="22"/>
          <w:szCs w:val="22"/>
          <w:lang w:bidi="en-US"/>
        </w:rPr>
      </w:pPr>
      <w:r>
        <w:rPr>
          <w:sz w:val="22"/>
          <w:szCs w:val="22"/>
        </w:rPr>
        <w:t xml:space="preserve">As the numbers of CRD cases increase every year, investigating the potential association with climate change is of the utmost importance. This review aims to assess literature on the effect of air pollution when modified by </w:t>
      </w:r>
      <w:ins w:id="28" w:author="Schneider, Alexandra, Dr." w:date="2021-08-30T02:24:00Z">
        <w:r>
          <w:rPr>
            <w:sz w:val="22"/>
            <w:szCs w:val="22"/>
          </w:rPr>
          <w:t xml:space="preserve">air </w:t>
        </w:r>
      </w:ins>
      <w:r>
        <w:rPr>
          <w:sz w:val="22"/>
          <w:szCs w:val="22"/>
        </w:rPr>
        <w:t>temperature on respiratory mortality and respiratory hospital admissions (RHA).</w:t>
      </w:r>
    </w:p>
    <w:p>
      <w:pPr>
        <w:spacing w:after="0" w:line="360" w:lineRule="auto"/>
        <w:jc w:val="both"/>
        <w:rPr>
          <w:b/>
          <w:sz w:val="22"/>
          <w:szCs w:val="22"/>
        </w:rPr>
      </w:pPr>
    </w:p>
    <w:p>
      <w:pPr>
        <w:pStyle w:val="MDPI21heading1"/>
        <w:rPr>
          <w:rFonts w:ascii="Times New Roman" w:hAnsi="Times New Roman"/>
          <w:sz w:val="22"/>
          <w:lang w:val="en-GB"/>
        </w:rPr>
      </w:pPr>
      <w:r>
        <w:rPr>
          <w:rFonts w:ascii="Times New Roman" w:hAnsi="Times New Roman"/>
          <w:sz w:val="22"/>
          <w:lang w:val="en-GB" w:eastAsia="zh-CN"/>
        </w:rPr>
        <w:t xml:space="preserve">2. </w:t>
      </w:r>
      <w:commentRangeStart w:id="29"/>
      <w:r>
        <w:rPr>
          <w:rFonts w:ascii="Times New Roman" w:hAnsi="Times New Roman"/>
          <w:sz w:val="22"/>
          <w:lang w:val="en-GB"/>
        </w:rPr>
        <w:t xml:space="preserve">Materials and Methods </w:t>
      </w:r>
      <w:commentRangeEnd w:id="29"/>
      <w:r>
        <w:rPr>
          <w:rStyle w:val="Kommentarzeichen"/>
          <w:rFonts w:ascii="Times New Roman" w:hAnsi="Times New Roman" w:cstheme="minorBidi"/>
          <w:b w:val="0"/>
          <w:snapToGrid/>
          <w:color w:val="auto"/>
          <w:lang w:val="en-GB" w:bidi="ar-SA"/>
        </w:rPr>
        <w:commentReference w:id="29"/>
      </w:r>
    </w:p>
    <w:p>
      <w:pPr>
        <w:pStyle w:val="MDPI22heading2"/>
        <w:spacing w:line="360" w:lineRule="auto"/>
        <w:jc w:val="both"/>
        <w:rPr>
          <w:rFonts w:ascii="Times New Roman" w:hAnsi="Times New Roman"/>
          <w:sz w:val="22"/>
        </w:rPr>
      </w:pPr>
      <w:r>
        <w:rPr>
          <w:rFonts w:ascii="Times New Roman" w:hAnsi="Times New Roman"/>
          <w:sz w:val="22"/>
        </w:rPr>
        <w:t xml:space="preserve">Literature search </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Literature was sought through PubMed/Web of Science using keywords such as, “Air pollution”, “Air </w:t>
      </w:r>
      <w:del w:id="30" w:author="Schneider, Alexandra, Dr." w:date="2021-08-30T02:24:00Z">
        <w:r>
          <w:rPr>
            <w:rFonts w:ascii="Times New Roman" w:hAnsi="Times New Roman"/>
            <w:sz w:val="22"/>
            <w:szCs w:val="22"/>
            <w:lang w:val="en-GB"/>
          </w:rPr>
          <w:delText>Temperature</w:delText>
        </w:r>
      </w:del>
      <w:ins w:id="31" w:author="Schneider, Alexandra, Dr." w:date="2021-08-30T02:24:00Z">
        <w:r>
          <w:rPr>
            <w:rFonts w:ascii="Times New Roman" w:hAnsi="Times New Roman"/>
            <w:sz w:val="22"/>
            <w:szCs w:val="22"/>
            <w:lang w:val="en-GB"/>
          </w:rPr>
          <w:t>temperature</w:t>
        </w:r>
      </w:ins>
      <w:r>
        <w:rPr>
          <w:rFonts w:ascii="Times New Roman" w:hAnsi="Times New Roman"/>
          <w:sz w:val="22"/>
          <w:szCs w:val="22"/>
          <w:lang w:val="en-GB"/>
        </w:rPr>
        <w:t xml:space="preserve">”, “Respiratory disease”, “Mortality”, “Hospital </w:t>
      </w:r>
      <w:del w:id="32" w:author="Schneider, Alexandra, Dr." w:date="2021-08-30T02:24:00Z">
        <w:r>
          <w:rPr>
            <w:rFonts w:ascii="Times New Roman" w:hAnsi="Times New Roman"/>
            <w:sz w:val="22"/>
            <w:szCs w:val="22"/>
            <w:lang w:val="en-GB"/>
          </w:rPr>
          <w:delText>Admissions</w:delText>
        </w:r>
      </w:del>
      <w:ins w:id="33" w:author="Schneider, Alexandra, Dr." w:date="2021-08-30T02:24:00Z">
        <w:r>
          <w:rPr>
            <w:rFonts w:ascii="Times New Roman" w:hAnsi="Times New Roman"/>
            <w:sz w:val="22"/>
            <w:szCs w:val="22"/>
            <w:lang w:val="en-GB"/>
          </w:rPr>
          <w:t>admissions</w:t>
        </w:r>
      </w:ins>
      <w:r>
        <w:rPr>
          <w:rFonts w:ascii="Times New Roman" w:hAnsi="Times New Roman"/>
          <w:sz w:val="22"/>
          <w:szCs w:val="22"/>
          <w:lang w:val="en-GB"/>
        </w:rPr>
        <w:t xml:space="preserve">”, “Asthma”, and “COPD”, and </w:t>
      </w:r>
      <w:r>
        <w:rPr>
          <w:rStyle w:val="Hyperlink"/>
          <w:rFonts w:ascii="Times New Roman" w:hAnsi="Times New Roman"/>
          <w:color w:val="auto"/>
          <w:sz w:val="22"/>
          <w:szCs w:val="22"/>
          <w:u w:val="none"/>
        </w:rPr>
        <w:t>using snowballing, which uses the reference list of a paper to find additional papers.</w:t>
      </w:r>
      <w:r>
        <w:rPr>
          <w:rStyle w:val="Hyperlink"/>
          <w:rFonts w:ascii="Times New Roman" w:hAnsi="Times New Roman"/>
          <w:color w:val="auto"/>
          <w:sz w:val="22"/>
          <w:szCs w:val="22"/>
          <w:u w:val="none"/>
        </w:rPr>
        <w:fldChar w:fldCharType="begin"/>
      </w:r>
      <w:r>
        <w:rPr>
          <w:rStyle w:val="Hyperlink"/>
          <w:rFonts w:ascii="Times New Roman" w:hAnsi="Times New Roman"/>
          <w:color w:val="auto"/>
          <w:sz w:val="22"/>
          <w:szCs w:val="22"/>
          <w:u w:val="none"/>
        </w:rPr>
        <w:instrText xml:space="preserve"> ADDIN EN.CITE &lt;EndNote&gt;&lt;Cite&gt;&lt;Author&gt;Wohlin&lt;/Author&gt;&lt;Year&gt;2014&lt;/Year&gt;&lt;RecNum&gt;12528&lt;/RecNum&gt;&lt;DisplayText&gt;&lt;style face="superscript"&gt;15&lt;/style&gt;&lt;/DisplayText&gt;&lt;record&gt;&lt;rec-number&gt;12528&lt;/rec-number&gt;&lt;foreign-keys&gt;&lt;key app="EN" db-id="vwr05dv5effa06et9vj52vsrs0ssztxd5fdd" timestamp="1592902816"&gt;12528&lt;/key&gt;&lt;/foreign-keys&gt;&lt;ref-type name="Conference Proceedings"&gt;10&lt;/ref-type&gt;&lt;contributors&gt;&lt;authors&gt;&lt;author&gt;Wohlin, Claes&lt;/author&gt;&lt;/authors&gt;&lt;/contributors&gt;&lt;titles&gt;&lt;title&gt;Guidelines for snowballing in systematic literature studies and a replication in software engineering&lt;/title&gt;&lt;secondary-title&gt;Proceedings of the 18th international conference on evaluation and assessment in software engineering&lt;/secondary-title&gt;&lt;/titles&gt;&lt;pages&gt;38&lt;/pages&gt;&lt;dates&gt;&lt;year&gt;2014&lt;/year&gt;&lt;/dates&gt;&lt;publisher&gt;Citeseer&lt;/publisher&gt;&lt;isbn&gt;1450324762&lt;/isbn&gt;&lt;urls&gt;&lt;/urls&gt;&lt;/record&gt;&lt;/Cite&gt;&lt;/EndNote&gt;</w:instrText>
      </w:r>
      <w:r>
        <w:rPr>
          <w:rStyle w:val="Hyperlink"/>
          <w:rFonts w:ascii="Times New Roman" w:hAnsi="Times New Roman"/>
          <w:color w:val="auto"/>
          <w:sz w:val="22"/>
          <w:szCs w:val="22"/>
          <w:u w:val="none"/>
        </w:rPr>
        <w:fldChar w:fldCharType="separate"/>
      </w:r>
      <w:r>
        <w:rPr>
          <w:rStyle w:val="Hyperlink"/>
          <w:rFonts w:ascii="Times New Roman" w:hAnsi="Times New Roman"/>
          <w:noProof/>
          <w:color w:val="auto"/>
          <w:sz w:val="22"/>
          <w:szCs w:val="22"/>
          <w:u w:val="none"/>
          <w:vertAlign w:val="superscript"/>
        </w:rPr>
        <w:t>15</w:t>
      </w:r>
      <w:r>
        <w:rPr>
          <w:rStyle w:val="Hyperlink"/>
          <w:rFonts w:ascii="Times New Roman" w:hAnsi="Times New Roman"/>
          <w:color w:val="auto"/>
          <w:sz w:val="22"/>
          <w:szCs w:val="22"/>
          <w:u w:val="none"/>
        </w:rPr>
        <w:fldChar w:fldCharType="end"/>
      </w:r>
      <w:r>
        <w:rPr>
          <w:rFonts w:ascii="Times New Roman" w:hAnsi="Times New Roman"/>
          <w:sz w:val="22"/>
          <w:szCs w:val="22"/>
          <w:lang w:val="en-GB"/>
        </w:rPr>
        <w:t xml:space="preserve"> A detailed list of search terms can be found in Appendix B. </w:t>
      </w:r>
    </w:p>
    <w:p>
      <w:pPr>
        <w:pStyle w:val="MDPI22heading2"/>
        <w:spacing w:line="360" w:lineRule="auto"/>
        <w:jc w:val="both"/>
        <w:rPr>
          <w:rFonts w:ascii="Times New Roman" w:hAnsi="Times New Roman"/>
          <w:sz w:val="22"/>
        </w:rPr>
      </w:pPr>
      <w:r>
        <w:rPr>
          <w:rFonts w:ascii="Times New Roman" w:hAnsi="Times New Roman"/>
          <w:sz w:val="22"/>
        </w:rPr>
        <w:t>Inclusion and exclusion criteria</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Inclusion criteria included papers published after 1989 with </w:t>
      </w:r>
      <w:commentRangeStart w:id="34"/>
      <w:r>
        <w:rPr>
          <w:rFonts w:ascii="Times New Roman" w:hAnsi="Times New Roman"/>
          <w:sz w:val="22"/>
          <w:szCs w:val="22"/>
          <w:lang w:val="en-GB"/>
        </w:rPr>
        <w:t>no restriction on location of study</w:t>
      </w:r>
      <w:commentRangeEnd w:id="34"/>
      <w:r>
        <w:rPr>
          <w:rStyle w:val="Kommentarzeichen"/>
          <w:rFonts w:ascii="Times New Roman" w:eastAsia="Times New Roman Uni" w:hAnsi="Times New Roman" w:cstheme="minorBidi"/>
          <w:snapToGrid/>
          <w:color w:val="auto"/>
          <w:lang w:val="en-GB" w:eastAsia="en-US" w:bidi="ar-SA"/>
        </w:rPr>
        <w:commentReference w:id="34"/>
      </w:r>
      <w:r>
        <w:rPr>
          <w:rFonts w:ascii="Times New Roman" w:hAnsi="Times New Roman"/>
          <w:sz w:val="22"/>
          <w:szCs w:val="22"/>
          <w:lang w:val="en-GB"/>
        </w:rPr>
        <w:t>. Only epidemiological observational studies were included; while qualitative research, literature reviews, simulation studies and case reports were excluded. We chose to exclude meta-analyses that only provided a pooled result. Study outcomes had to be defined according to the International Classification of Diseases (ICD) 9 [codes: 460-519] and/or 10 [codes: J00-J99]. Studies on respiratory disease caused by infectious agents (i.e. tuberculosis, influenza and pneumonia) were excluded. Only studies that investigated short-term air pollution exposure were included. All results had to be presented as quantitative data with increments. This process is shown in the Preferred Reporting items for Systematic reviews and Meta-Analyses (PRISMA) checklist in Appendix A</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&lt;EndNote&gt;&lt;Cite&gt;&lt;Author&gt;Moher&lt;/Author&gt;&lt;Year&gt;2009&lt;/Year&gt;&lt;RecNum&gt;531&lt;/RecNum&gt;&lt;DisplayText&gt;&lt;style face="superscript"&gt;16&lt;/style&gt;&lt;/DisplayText&gt;&lt;record&gt;&lt;rec-number&gt;531&lt;/rec-number&gt;&lt;foreign-keys&gt;&lt;key app="EN" db-id="vwr05dv5effa06et9vj52vsrs0ssztxd5fdd" timestamp="1578408089"&gt;531&lt;/key&gt;&lt;/foreign-keys&gt;&lt;ref-type name="Journal Article"&gt;17&lt;/ref-type&gt;&lt;contributors&gt;&lt;authors&gt;&lt;author&gt;Moher, David&lt;/author&gt;&lt;author&gt;Liberati, Alessandro&lt;/author&gt;&lt;author&gt;Tetzlaff, Jennifer&lt;/author&gt;&lt;author&gt;Altman, Douglas G.&lt;/author&gt;&lt;author&gt;The, Prisma Group&lt;/author&gt;&lt;/authors&gt;&lt;/contributors&gt;&lt;titles&gt;&lt;title&gt;Preferred Reporting Items for Systematic Reviews and Meta-Analyses: The PRISMA Statement&lt;/title&gt;&lt;secondary-title&gt;PLOS Medicine&lt;/secondary-title&gt;&lt;/titles&gt;&lt;periodical&gt;&lt;full-title&gt;PLOS Medicine&lt;/full-title&gt;&lt;/periodical&gt;&lt;pages&gt;e1000097&lt;/pages&gt;&lt;volume&gt;6&lt;/volume&gt;&lt;number&gt;7&lt;/number&gt;&lt;dates&gt;&lt;year&gt;2009&lt;/year&gt;&lt;/dates&gt;&lt;publisher&gt;Public Library of Science&lt;/publisher&gt;&lt;urls&gt;&lt;related-urls&gt;&lt;url&gt;https://doi.org/10.1371/journal.pmed.1000097&lt;/url&gt;&lt;url&gt;https://www.ncbi.nlm.nih.gov/pmc/articles/PMC2707599/pdf/pmed.1000097.pdf&lt;/url&gt;&lt;/related-urls&gt;&lt;/urls&gt;&lt;electronic-resource-num&gt;10.1371/journal.pmed.1000097&lt;/electronic-resource-num&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16</w:t>
      </w:r>
      <w:r>
        <w:rPr>
          <w:rFonts w:ascii="Times New Roman" w:hAnsi="Times New Roman"/>
          <w:sz w:val="22"/>
          <w:szCs w:val="22"/>
          <w:lang w:val="en-GB"/>
        </w:rPr>
        <w:fldChar w:fldCharType="end"/>
      </w:r>
      <w:r>
        <w:rPr>
          <w:rFonts w:ascii="Times New Roman" w:hAnsi="Times New Roman"/>
          <w:sz w:val="22"/>
          <w:szCs w:val="22"/>
          <w:lang w:val="en-GB"/>
        </w:rPr>
        <w:t>.</w:t>
      </w:r>
    </w:p>
    <w:p>
      <w:pPr>
        <w:pStyle w:val="MDPI22heading2"/>
        <w:spacing w:line="360" w:lineRule="auto"/>
        <w:rPr>
          <w:rFonts w:ascii="Times New Roman" w:hAnsi="Times New Roman"/>
          <w:sz w:val="22"/>
        </w:rPr>
      </w:pPr>
      <w:r>
        <w:rPr>
          <w:rFonts w:ascii="Times New Roman" w:hAnsi="Times New Roman"/>
          <w:sz w:val="22"/>
        </w:rPr>
        <w:t>Data extraction</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Data extracted included the reference (authors, and publication date), study location, study population, study design, outcome variables (RHA, respiratory mortality, or both), ICD code, exposure variables, type of statistical analysis, type of effect estimate, and main result (Appendix E).</w:t>
      </w:r>
    </w:p>
    <w:p>
      <w:pPr>
        <w:pStyle w:val="MDPI22heading2"/>
        <w:spacing w:line="360" w:lineRule="auto"/>
        <w:jc w:val="both"/>
        <w:rPr>
          <w:rFonts w:ascii="Times New Roman" w:hAnsi="Times New Roman"/>
          <w:sz w:val="22"/>
        </w:rPr>
      </w:pPr>
      <w:r>
        <w:rPr>
          <w:rFonts w:ascii="Times New Roman" w:hAnsi="Times New Roman"/>
          <w:sz w:val="22"/>
        </w:rPr>
        <w:t>Quality Assessment</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Quality assessment was performed using, “Risk of Bias Assessment Instrument for Systematic reviews informing WHO Global Air quality guidelines” (Appendix D). These guidelines were developed by the WHO Global Air Quality Guidelines Working Group on Risk Bias Assessment to assess the quality of eligible air pollution studies included for systematic reviews.</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&lt;EndNote&gt;&lt;Cite&gt;&lt;Author&gt;World Health Organisation&lt;/Author&gt;&lt;Year&gt;2020&lt;/Year&gt;&lt;RecNum&gt;12485&lt;/RecNum&gt;&lt;DisplayText&gt;&lt;style face="superscript"&gt;17&lt;/style&gt;&lt;/DisplayText&gt;&lt;record&gt;&lt;rec-number&gt;12485&lt;/rec-number&gt;&lt;foreign-keys&gt;&lt;key app="EN" db-id="vwr05dv5effa06et9vj52vsrs0ssztxd5fdd" timestamp="1583919593"&gt;12485&lt;/key&gt;&lt;/foreign-keys&gt;&lt;ref-type name="Web Page"&gt;12&lt;/ref-type&gt;&lt;contributors&gt;&lt;authors&gt;&lt;author&gt;World Health Organisation,&lt;/author&gt;&lt;/authors&gt;&lt;/contributors&gt;&lt;titles&gt;&lt;title&gt;Risk of Bias Assessment Instrument for Systematic Review informing WHO global air quality guidelines.&lt;/title&gt;&lt;/titles&gt;&lt;dates&gt;&lt;year&gt;2020&lt;/year&gt;&lt;/dates&gt;&lt;pub-location&gt;Copenhagen, Denmark&lt;/pub-location&gt;&lt;publisher&gt;World Health Organisation Regional Office for Europe&lt;/publisher&gt;&lt;urls&gt;&lt;related-urls&gt;&lt;url&gt;https://www.euro.who.int/en/health-topics/environment-and-health/air-quality/publications/2020/risk-of-bias-assessment-instrument-for-systematic-reviews-informing-who-global-air-quality-guidelines-2020&lt;/url&gt;&lt;/related-urls&gt;&lt;/urls&gt;&lt;language&gt;English&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17</w:t>
      </w:r>
      <w:r>
        <w:rPr>
          <w:rFonts w:ascii="Times New Roman" w:hAnsi="Times New Roman"/>
          <w:sz w:val="22"/>
          <w:szCs w:val="22"/>
          <w:lang w:val="en-GB"/>
        </w:rPr>
        <w:fldChar w:fldCharType="end"/>
      </w:r>
      <w:r>
        <w:rPr>
          <w:rFonts w:ascii="Times New Roman" w:hAnsi="Times New Roman"/>
          <w:sz w:val="22"/>
          <w:szCs w:val="22"/>
          <w:lang w:val="en-GB"/>
        </w:rPr>
        <w:t xml:space="preserve"> The instrument specifies six topics of interest: confounding, selection bias, exposure assessment, outcome measurement, missing data, and selective reporting. Each topic and subtopic were classified as low, medium, or high risk.</w:t>
      </w:r>
    </w:p>
    <w:p>
      <w:pPr>
        <w:pStyle w:val="MDPI22heading2"/>
        <w:spacing w:line="360" w:lineRule="auto"/>
        <w:jc w:val="both"/>
        <w:rPr>
          <w:rFonts w:ascii="Times New Roman" w:hAnsi="Times New Roman"/>
          <w:sz w:val="22"/>
        </w:rPr>
      </w:pPr>
      <w:r>
        <w:rPr>
          <w:rFonts w:ascii="Times New Roman" w:hAnsi="Times New Roman"/>
          <w:sz w:val="22"/>
        </w:rPr>
        <w:t>Statistical Analysis</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Studies were grouped into three air pollution-temperature relationships: 1) air pollution modified by high or low temperatures. 2) the effect of air pollution during the warm or </w:t>
      </w:r>
      <w:commentRangeStart w:id="35"/>
      <w:r>
        <w:rPr>
          <w:rFonts w:ascii="Times New Roman" w:hAnsi="Times New Roman"/>
          <w:sz w:val="22"/>
          <w:szCs w:val="22"/>
          <w:lang w:val="en-GB"/>
        </w:rPr>
        <w:t>cool season</w:t>
      </w:r>
      <w:commentRangeEnd w:id="35"/>
      <w:r>
        <w:rPr>
          <w:rStyle w:val="Kommentarzeichen"/>
          <w:rFonts w:ascii="Times New Roman" w:eastAsia="Times New Roman Uni" w:hAnsi="Times New Roman" w:cstheme="minorBidi"/>
          <w:snapToGrid/>
          <w:color w:val="auto"/>
          <w:lang w:val="en-GB" w:eastAsia="en-US" w:bidi="ar-SA"/>
        </w:rPr>
        <w:commentReference w:id="35"/>
      </w:r>
      <w:r>
        <w:rPr>
          <w:rFonts w:ascii="Times New Roman" w:hAnsi="Times New Roman"/>
          <w:sz w:val="22"/>
          <w:szCs w:val="22"/>
          <w:lang w:val="en-GB"/>
        </w:rPr>
        <w:t>. 3) Air pollution modified by temperature at specific temperatures. We decided to limit meta-analysis to studies in one of the above-mentioned groups (i.e. air pollution-temperature relationship) with five or more papers. Effect estimates were converted to odds ratio (OR) per 10µg/m</w:t>
      </w:r>
      <w:r>
        <w:rPr>
          <w:rFonts w:ascii="Times New Roman" w:hAnsi="Times New Roman"/>
          <w:sz w:val="22"/>
          <w:szCs w:val="22"/>
          <w:vertAlign w:val="superscript"/>
          <w:lang w:val="en-GB"/>
        </w:rPr>
        <w:t>3</w:t>
      </w:r>
      <w:r>
        <w:rPr>
          <w:rFonts w:ascii="Times New Roman" w:hAnsi="Times New Roman"/>
          <w:sz w:val="22"/>
          <w:szCs w:val="22"/>
          <w:lang w:val="en-GB"/>
        </w:rPr>
        <w:t xml:space="preserve"> increase in air pollutant; conversion equation</w:t>
      </w:r>
      <w:ins w:id="36" w:author="Schneider, Alexandra, Dr." w:date="2021-08-30T02:27:00Z">
        <w:r>
          <w:rPr>
            <w:rFonts w:ascii="Times New Roman" w:hAnsi="Times New Roman"/>
            <w:sz w:val="22"/>
            <w:szCs w:val="22"/>
            <w:lang w:val="en-GB"/>
          </w:rPr>
          <w:t>s</w:t>
        </w:r>
      </w:ins>
      <w:r>
        <w:rPr>
          <w:rFonts w:ascii="Times New Roman" w:hAnsi="Times New Roman"/>
          <w:sz w:val="22"/>
          <w:szCs w:val="22"/>
          <w:lang w:val="en-GB"/>
        </w:rPr>
        <w:t xml:space="preserve"> can be found in Appendix F. </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Due to different study designs, methods, exposures, populations, and settings, heterogeneity was expected, thus a random-effects model was selected to account for within- and between-study heterogeneity. We used the DerSimonian-Laird (DL) estimator, which is the most commonly used estimator in medical research.</w:t>
      </w:r>
      <w:r>
        <w:rPr>
          <w:rFonts w:ascii="Times New Roman" w:hAnsi="Times New Roman"/>
          <w:sz w:val="22"/>
          <w:szCs w:val="22"/>
          <w:lang w:val="en-GB"/>
        </w:rPr>
        <w:fldChar w:fldCharType="begin">
          <w:fldData xml:space="preserve">PEVuZE5vdGU+PENpdGU+PEF1dGhvcj5WZXJvbmlraTwvQXV0aG9yPjxZZWFyPjIwMTY8L1llYXI+
PFJlY051bT4xMTk8L1JlY051bT48RGlzcGxheVRleHQ+PHN0eWxlIGZhY2U9InN1cGVyc2NyaXB0
Ij4xODwvc3R5bGU+PC9EaXNwbGF5VGV4dD48cmVjb3JkPjxyZWMtbnVtYmVyPjExOTwvcmVjLW51
bWJlcj48Zm9yZWlnbi1rZXlzPjxrZXkgYXBwPSJFTiIgZGItaWQ9ImQwYXowemZ0aHNmOWQ3ZTJy
ZDV2NXZzbzIyYTU5OWEwMDV4cCIgdGltZXN0YW1wPSIxNTg4MjQyOTA3Ij4xMTk8L2tleT48L2Zv
cmVpZ24ta2V5cz48cmVmLXR5cGUgbmFtZT0iSm91cm5hbCBBcnRpY2xlIj4xNzwvcmVmLXR5cGU+
PGNvbnRyaWJ1dG9ycz48YXV0aG9ycz48YXV0aG9yPlZlcm9uaWtpLCBBcmV0aSBBbmdlbGlraTwv
YXV0aG9yPjxhdXRob3I+SmFja3NvbiwgRGFuPC9hdXRob3I+PGF1dGhvcj5WaWVjaHRiYXVlciwg
V29sZmdhbmc8L2F1dGhvcj48YXV0aG9yPkJlbmRlciwgUmFsZjwvYXV0aG9yPjxhdXRob3I+Qm93
ZGVuLCBKYWNrPC9hdXRob3I+PGF1dGhvcj5LbmFwcCwgR3VpZG88L2F1dGhvcj48YXV0aG9yPkt1
c3MsIE9saXZlcjwvYXV0aG9yPjxhdXRob3I+SGlnZ2lucywgSnVsaWFuIFAuIFQuPC9hdXRob3I+
PGF1dGhvcj5MYW5nYW4sIERlYW48L2F1dGhvcj48YXV0aG9yPlNhbGFudGksIEdlb3JnaWE8L2F1
dGhvcj48L2F1dGhvcnM+PC9jb250cmlidXRvcnM+PHRpdGxlcz48dGl0bGU+TWV0aG9kcyB0byBl
c3RpbWF0ZSB0aGUgYmV0d2Vlbi1zdHVkeSB2YXJpYW5jZSBhbmQgaXRzIHVuY2VydGFpbnR5IGlu
IG1ldGEtYW5hbHlzaXM8L3RpdGxlPjxzZWNvbmRhcnktdGl0bGU+UmVzZWFyY2ggc3ludGhlc2lz
IG1ldGhvZHM8L3NlY29uZGFyeS10aXRsZT48YWx0LXRpdGxlPlJlcyBTeW50aCBNZXRob2RzPC9h
bHQtdGl0bGU+PC90aXRsZXM+PHBlcmlvZGljYWw+PGZ1bGwtdGl0bGU+UmVzZWFyY2ggc3ludGhl
c2lzIG1ldGhvZHM8L2Z1bGwtdGl0bGU+PGFiYnItMT5SZXMgU3ludGggTWV0aG9kczwvYWJici0x
PjwvcGVyaW9kaWNhbD48YWx0LXBlcmlvZGljYWw+PGZ1bGwtdGl0bGU+UmVzZWFyY2ggc3ludGhl
c2lzIG1ldGhvZHM8L2Z1bGwtdGl0bGU+PGFiYnItMT5SZXMgU3ludGggTWV0aG9kczwvYWJici0x
PjwvYWx0LXBlcmlvZGljYWw+PHBhZ2VzPjU1LTc5PC9wYWdlcz48dm9sdW1lPjc8L3ZvbHVtZT48
bnVtYmVyPjE8L251bWJlcj48ZWRpdGlvbj4yMDE1LzA5LzAyPC9lZGl0aW9uPjxrZXl3b3Jkcz48
a2V5d29yZD5iaWFzPC9rZXl3b3JkPjxrZXl3b3JkPmNvbmZpZGVuY2UgaW50ZXJ2YWw8L2tleXdv
cmQ+PGtleXdvcmQ+Y292ZXJhZ2UgcHJvYmFiaWxpdHk8L2tleXdvcmQ+PGtleXdvcmQ+aGV0ZXJv
Z2VuZWl0eTwva2V5d29yZD48a2V5d29yZD5tZWFuIHNxdWFyZWQgZXJyb3I8L2tleXdvcmQ+PGtl
eXdvcmQ+QWxnb3JpdGhtczwva2V5d29yZD48a2V5d29yZD5CYXllcyBUaGVvcmVtPC9rZXl3b3Jk
PjxrZXl3b3JkPkNvbXB1dGVyIFNpbXVsYXRpb248L2tleXdvcmQ+PGtleXdvcmQ+KkRhdGEgSW50
ZXJwcmV0YXRpb24sIFN0YXRpc3RpY2FsPC9rZXl3b3JkPjxrZXl3b3JkPkh1bWFuczwva2V5d29y
ZD48a2V5d29yZD5MaWtlbGlob29kIEZ1bmN0aW9uczwva2V5d29yZD48a2V5d29yZD4qTWV0YS1B
bmFseXNpcyBhcyBUb3BpYzwva2V5d29yZD48a2V5d29yZD5Nb2RlbHMsIFN0YXRpc3RpY2FsPC9r
ZXl3b3JkPjxrZXl3b3JkPk5lb3BsYXNtcy9kcnVnIHRoZXJhcHk8L2tleXdvcmQ+PGtleXdvcmQ+
UmVncmVzc2lvbiBBbmFseXNpczwva2V5d29yZD48a2V5d29yZD5SZXByb2R1Y2liaWxpdHkgb2Yg
UmVzdWx0czwva2V5d29yZD48a2V5d29yZD5Tb2Z0d2FyZTwva2V5d29yZD48a2V5d29yZD5VbmNl
cnRhaW50eTwva2V5d29yZD48L2tleXdvcmRzPjxkYXRlcz48eWVhcj4yMDE2PC95ZWFyPjwvZGF0
ZXM+PHB1Ymxpc2hlcj5Kb2huIFdpbGV5IGFuZCBTb25zIEluYy48L3B1Ymxpc2hlcj48aXNibj4x
NzU5LTI4ODcmI3hEOzE3NTktMjg3OTwvaXNibj48YWNjZXNzaW9uLW51bT4yNjMzMjE0NDwvYWNj
ZXNzaW9uLW51bT48dXJscz48cmVsYXRlZC11cmxzPjx1cmw+aHR0cHM6Ly9wdWJtZWQubmNiaS5u
bG0ubmloLmdvdi8yNjMzMjE0NDwvdXJsPjx1cmw+aHR0cHM6Ly93d3cubmNiaS5ubG0ubmloLmdv
di9wbWMvYXJ0aWNsZXMvUE1DNDk1MDAzMC88L3VybD48L3JlbGF0ZWQtdXJscz48L3VybHM+PGVs
ZWN0cm9uaWMtcmVzb3VyY2UtbnVtPjEwLjEwMDIvanJzbS4xMTY0PC9lbGVjdHJvbmljLXJlc291
cmNlLW51bT48cmVtb3RlLWRhdGFiYXNlLW5hbWU+UHViTWVkPC9yZW1vdGUtZGF0YWJhc2UtbmFt
ZT48bGFuZ3VhZ2U+ZW5nPC9sYW5ndWFnZT48L3JlY29yZD48L0NpdGU+PC9FbmROb3RlPgB=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PEVuZE5vdGU+PENpdGU+PEF1dGhvcj5WZXJvbmlraTwvQXV0aG9yPjxZZWFyPjIwMTY8L1llYXI+
PFJlY051bT4xMTk8L1JlY051bT48RGlzcGxheVRleHQ+PHN0eWxlIGZhY2U9InN1cGVyc2NyaXB0
Ij4xODwvc3R5bGU+PC9EaXNwbGF5VGV4dD48cmVjb3JkPjxyZWMtbnVtYmVyPjExOTwvcmVjLW51
bWJlcj48Zm9yZWlnbi1rZXlzPjxrZXkgYXBwPSJFTiIgZGItaWQ9ImQwYXowemZ0aHNmOWQ3ZTJy
ZDV2NXZzbzIyYTU5OWEwMDV4cCIgdGltZXN0YW1wPSIxNTg4MjQyOTA3Ij4xMTk8L2tleT48L2Zv
cmVpZ24ta2V5cz48cmVmLXR5cGUgbmFtZT0iSm91cm5hbCBBcnRpY2xlIj4xNzwvcmVmLXR5cGU+
PGNvbnRyaWJ1dG9ycz48YXV0aG9ycz48YXV0aG9yPlZlcm9uaWtpLCBBcmV0aSBBbmdlbGlraTwv
YXV0aG9yPjxhdXRob3I+SmFja3NvbiwgRGFuPC9hdXRob3I+PGF1dGhvcj5WaWVjaHRiYXVlciwg
V29sZmdhbmc8L2F1dGhvcj48YXV0aG9yPkJlbmRlciwgUmFsZjwvYXV0aG9yPjxhdXRob3I+Qm93
ZGVuLCBKYWNrPC9hdXRob3I+PGF1dGhvcj5LbmFwcCwgR3VpZG88L2F1dGhvcj48YXV0aG9yPkt1
c3MsIE9saXZlcjwvYXV0aG9yPjxhdXRob3I+SGlnZ2lucywgSnVsaWFuIFAuIFQuPC9hdXRob3I+
PGF1dGhvcj5MYW5nYW4sIERlYW48L2F1dGhvcj48YXV0aG9yPlNhbGFudGksIEdlb3JnaWE8L2F1
dGhvcj48L2F1dGhvcnM+PC9jb250cmlidXRvcnM+PHRpdGxlcz48dGl0bGU+TWV0aG9kcyB0byBl
c3RpbWF0ZSB0aGUgYmV0d2Vlbi1zdHVkeSB2YXJpYW5jZSBhbmQgaXRzIHVuY2VydGFpbnR5IGlu
IG1ldGEtYW5hbHlzaXM8L3RpdGxlPjxzZWNvbmRhcnktdGl0bGU+UmVzZWFyY2ggc3ludGhlc2lz
IG1ldGhvZHM8L3NlY29uZGFyeS10aXRsZT48YWx0LXRpdGxlPlJlcyBTeW50aCBNZXRob2RzPC9h
bHQtdGl0bGU+PC90aXRsZXM+PHBlcmlvZGljYWw+PGZ1bGwtdGl0bGU+UmVzZWFyY2ggc3ludGhl
c2lzIG1ldGhvZHM8L2Z1bGwtdGl0bGU+PGFiYnItMT5SZXMgU3ludGggTWV0aG9kczwvYWJici0x
PjwvcGVyaW9kaWNhbD48YWx0LXBlcmlvZGljYWw+PGZ1bGwtdGl0bGU+UmVzZWFyY2ggc3ludGhl
c2lzIG1ldGhvZHM8L2Z1bGwtdGl0bGU+PGFiYnItMT5SZXMgU3ludGggTWV0aG9kczwvYWJici0x
PjwvYWx0LXBlcmlvZGljYWw+PHBhZ2VzPjU1LTc5PC9wYWdlcz48dm9sdW1lPjc8L3ZvbHVtZT48
bnVtYmVyPjE8L251bWJlcj48ZWRpdGlvbj4yMDE1LzA5LzAyPC9lZGl0aW9uPjxrZXl3b3Jkcz48
a2V5d29yZD5iaWFzPC9rZXl3b3JkPjxrZXl3b3JkPmNvbmZpZGVuY2UgaW50ZXJ2YWw8L2tleXdv
cmQ+PGtleXdvcmQ+Y292ZXJhZ2UgcHJvYmFiaWxpdHk8L2tleXdvcmQ+PGtleXdvcmQ+aGV0ZXJv
Z2VuZWl0eTwva2V5d29yZD48a2V5d29yZD5tZWFuIHNxdWFyZWQgZXJyb3I8L2tleXdvcmQ+PGtl
eXdvcmQ+QWxnb3JpdGhtczwva2V5d29yZD48a2V5d29yZD5CYXllcyBUaGVvcmVtPC9rZXl3b3Jk
PjxrZXl3b3JkPkNvbXB1dGVyIFNpbXVsYXRpb248L2tleXdvcmQ+PGtleXdvcmQ+KkRhdGEgSW50
ZXJwcmV0YXRpb24sIFN0YXRpc3RpY2FsPC9rZXl3b3JkPjxrZXl3b3JkPkh1bWFuczwva2V5d29y
ZD48a2V5d29yZD5MaWtlbGlob29kIEZ1bmN0aW9uczwva2V5d29yZD48a2V5d29yZD4qTWV0YS1B
bmFseXNpcyBhcyBUb3BpYzwva2V5d29yZD48a2V5d29yZD5Nb2RlbHMsIFN0YXRpc3RpY2FsPC9r
ZXl3b3JkPjxrZXl3b3JkPk5lb3BsYXNtcy9kcnVnIHRoZXJhcHk8L2tleXdvcmQ+PGtleXdvcmQ+
UmVncmVzc2lvbiBBbmFseXNpczwva2V5d29yZD48a2V5d29yZD5SZXByb2R1Y2liaWxpdHkgb2Yg
UmVzdWx0czwva2V5d29yZD48a2V5d29yZD5Tb2Z0d2FyZTwva2V5d29yZD48a2V5d29yZD5VbmNl
cnRhaW50eTwva2V5d29yZD48L2tleXdvcmRzPjxkYXRlcz48eWVhcj4yMDE2PC95ZWFyPjwvZGF0
ZXM+PHB1Ymxpc2hlcj5Kb2huIFdpbGV5IGFuZCBTb25zIEluYy48L3B1Ymxpc2hlcj48aXNibj4x
NzU5LTI4ODcmI3hEOzE3NTktMjg3OTwvaXNibj48YWNjZXNzaW9uLW51bT4yNjMzMjE0NDwvYWNj
ZXNzaW9uLW51bT48dXJscz48cmVsYXRlZC11cmxzPjx1cmw+aHR0cHM6Ly9wdWJtZWQubmNiaS5u
bG0ubmloLmdvdi8yNjMzMjE0NDwvdXJsPjx1cmw+aHR0cHM6Ly93d3cubmNiaS5ubG0ubmloLmdv
di9wbWMvYXJ0aWNsZXMvUE1DNDk1MDAzMC88L3VybD48L3JlbGF0ZWQtdXJscz48L3VybHM+PGVs
ZWN0cm9uaWMtcmVzb3VyY2UtbnVtPjEwLjEwMDIvanJzbS4xMTY0PC9lbGVjdHJvbmljLXJlc291
cmNlLW51bT48cmVtb3RlLWRhdGFiYXNlLW5hbWU+UHViTWVkPC9yZW1vdGUtZGF0YWJhc2UtbmFt
ZT48bGFuZ3VhZ2U+ZW5nPC9sYW5ndWFnZT48L3JlY29yZD48L0NpdGU+PC9FbmROb3RlPgB=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18</w:t>
      </w:r>
      <w:r>
        <w:rPr>
          <w:rFonts w:ascii="Times New Roman" w:hAnsi="Times New Roman"/>
          <w:sz w:val="22"/>
          <w:szCs w:val="22"/>
          <w:lang w:val="en-GB"/>
        </w:rPr>
        <w:fldChar w:fldCharType="end"/>
      </w:r>
      <w:r>
        <w:rPr>
          <w:rFonts w:ascii="Times New Roman" w:hAnsi="Times New Roman"/>
          <w:sz w:val="22"/>
          <w:szCs w:val="22"/>
          <w:lang w:val="en-GB"/>
        </w:rPr>
        <w:t xml:space="preserve"> Heterogeneity was assessed using the I</w:t>
      </w:r>
      <w:r>
        <w:rPr>
          <w:rFonts w:ascii="Times New Roman" w:hAnsi="Times New Roman"/>
          <w:sz w:val="22"/>
          <w:szCs w:val="22"/>
          <w:vertAlign w:val="superscript"/>
          <w:lang w:val="en-GB"/>
        </w:rPr>
        <w:t xml:space="preserve">2 </w:t>
      </w:r>
      <w:r>
        <w:rPr>
          <w:rFonts w:ascii="Times New Roman" w:hAnsi="Times New Roman"/>
          <w:sz w:val="22"/>
          <w:szCs w:val="22"/>
          <w:lang w:val="en-GB"/>
        </w:rPr>
        <w:t>test, as well as an outlier analysis; an outlier was defined as a study with either a lower bound confidence interval (CI) greater than the pooled-upper CI, or an upper</w:t>
      </w:r>
      <w:ins w:id="37" w:author="Dr. Claudia Wigmann" w:date="2021-09-08T14:49:00Z">
        <w:r>
          <w:rPr>
            <w:rFonts w:ascii="Times New Roman" w:hAnsi="Times New Roman"/>
            <w:sz w:val="22"/>
            <w:szCs w:val="22"/>
            <w:lang w:val="en-GB"/>
          </w:rPr>
          <w:t xml:space="preserve"> bound</w:t>
        </w:r>
      </w:ins>
      <w:r>
        <w:rPr>
          <w:rFonts w:ascii="Times New Roman" w:hAnsi="Times New Roman"/>
          <w:sz w:val="22"/>
          <w:szCs w:val="22"/>
          <w:lang w:val="en-GB"/>
        </w:rPr>
        <w:t xml:space="preserve"> CI that is less than the pooled-lower bound CI. A sensitivity analysis was performed using the Hartung-Knapp-Sidik-Jonkman (HKSJ) method which uses the Sidik-Jonkman (SJ) estimator.</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&lt;EndNote&gt;&lt;Cite&gt;&lt;Author&gt;Harrer&lt;/Author&gt;&lt;Year&gt;2019&lt;/Year&gt;&lt;RecNum&gt;12564&lt;/RecNum&gt;&lt;DisplayText&gt;&lt;style face="superscript"&gt;19&lt;/style&gt;&lt;/DisplayText&gt;&lt;record&gt;&lt;rec-number&gt;12564&lt;/rec-number&gt;&lt;foreign-keys&gt;&lt;key app="EN" db-id="vwr05dv5effa06et9vj52vsrs0ssztxd5fdd" timestamp="1594193274"&gt;12564&lt;/key&gt;&lt;/foreign-keys&gt;&lt;ref-type name="Journal Article"&gt;17&lt;/ref-type&gt;&lt;contributors&gt;&lt;authors&gt;&lt;author&gt;Harrer, M.&lt;/author&gt;&lt;author&gt;Cuijpers, P.&lt;/author&gt;&lt;author&gt;Furukawa, T. A.&lt;/author&gt;&lt;author&gt;Ebert, D. D.&lt;/author&gt;&lt;/authors&gt;&lt;/contributors&gt;&lt;titles&gt;&lt;title&gt;Doing meta-analysis in R: A hands-on guide&lt;/title&gt;&lt;secondary-title&gt;PROTECT Lab Erlangen&lt;/secondary-title&gt;&lt;/titles&gt;&lt;periodical&gt;&lt;full-title&gt;PROTECT Lab Erlangen&lt;/full-title&gt;&lt;/periodical&gt;&lt;dates&gt;&lt;year&gt;2019&lt;/year&gt;&lt;/dates&gt;&lt;urls&gt;&lt;/urls&gt;&lt;/record&gt;&lt;/Cite&gt;&lt;/EndNote&gt;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19</w:t>
      </w:r>
      <w:r>
        <w:rPr>
          <w:rFonts w:ascii="Times New Roman" w:hAnsi="Times New Roman"/>
          <w:sz w:val="22"/>
          <w:szCs w:val="22"/>
          <w:lang w:val="en-GB"/>
        </w:rPr>
        <w:fldChar w:fldCharType="end"/>
      </w:r>
      <w:r>
        <w:rPr>
          <w:rFonts w:ascii="Times New Roman" w:hAnsi="Times New Roman"/>
          <w:sz w:val="22"/>
          <w:szCs w:val="22"/>
          <w:lang w:val="en-GB"/>
        </w:rPr>
        <w:t xml:space="preserve"> </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All statistical analyses were performed using R software, version 3.6.1 using the “meta” “metafor” “dmetar” and “forestplot” packages.</w:t>
      </w:r>
      <w:r>
        <w:rPr>
          <w:rFonts w:ascii="Times New Roman" w:hAnsi="Times New Roman"/>
          <w:sz w:val="22"/>
          <w:szCs w:val="22"/>
        </w:rPr>
        <w:fldChar w:fldCharType="begin"/>
      </w:r>
      <w:r>
        <w:rPr>
          <w:rFonts w:ascii="Times New Roman" w:hAnsi="Times New Roman"/>
          <w:sz w:val="22"/>
          <w:szCs w:val="22"/>
        </w:rPr>
        <w:instrText xml:space="preserve"> ADDIN EN.CITE &lt;EndNote&gt;&lt;Cite&gt;&lt;Author&gt;R Core Team&lt;/Author&gt;&lt;Year&gt;2019&lt;/Year&gt;&lt;RecNum&gt;12486&lt;/RecNum&gt;&lt;DisplayText&gt;&lt;style face="superscript"&gt;19 20&lt;/style&gt;&lt;/DisplayText&gt;&lt;record&gt;&lt;rec-number&gt;12486&lt;/rec-number&gt;&lt;foreign-keys&gt;&lt;key app="EN" db-id="vwr05dv5effa06et9vj52vsrs0ssztxd5fdd" timestamp="1584095282"&gt;12486&lt;/key&gt;&lt;/foreign-keys&gt;&lt;ref-type name="Computer Program"&gt;9&lt;/ref-type&gt;&lt;contributors&gt;&lt;authors&gt;&lt;author&gt;R Core Team,&lt;/author&gt;&lt;/authors&gt;&lt;/contributors&gt;&lt;titles&gt;&lt;title&gt;R: A language and environment for statistical computing&lt;/title&gt;&lt;/titles&gt;&lt;dates&gt;&lt;year&gt;2019&lt;/year&gt;&lt;/dates&gt;&lt;pub-location&gt;Vienna, Austria&lt;/pub-location&gt;&lt;publisher&gt;R Foundation for Statistical Computing&lt;/publisher&gt;&lt;urls&gt;&lt;related-urls&gt;&lt;url&gt;https://www.R-project.org/&lt;/url&gt;&lt;/related-urls&gt;&lt;/urls&gt;&lt;/record&gt;&lt;/Cite&gt;&lt;Cite&gt;&lt;Author&gt;Harrer&lt;/Author&gt;&lt;Year&gt;2019&lt;/Year&gt;&lt;RecNum&gt;12564&lt;/RecNum&gt;&lt;record&gt;&lt;rec-number&gt;12564&lt;/rec-number&gt;&lt;foreign-keys&gt;&lt;key app="EN" db-id="vwr05dv5effa06et9vj52vsrs0ssztxd5fdd" timestamp="1594193274"&gt;12564&lt;/key&gt;&lt;/foreign-keys&gt;&lt;ref-type name="Journal Article"&gt;17&lt;/ref-type&gt;&lt;contributors&gt;&lt;authors&gt;&lt;author&gt;Harrer, M.&lt;/author&gt;&lt;author&gt;Cuijpers, P.&lt;/author&gt;&lt;author&gt;Furukawa, T. A.&lt;/author&gt;&lt;author&gt;Ebert, D. D.&lt;/author&gt;&lt;/authors&gt;&lt;/contributors&gt;&lt;titles&gt;&lt;title&gt;Doing meta-analysis in R: A hands-on guide&lt;/title&gt;&lt;secondary-title&gt;PROTECT Lab Erlangen&lt;/secondary-title&gt;&lt;/titles&gt;&lt;periodical&gt;&lt;full-title&gt;PROTECT Lab Erlangen&lt;/full-title&gt;&lt;/periodical&gt;&lt;dates&gt;&lt;year&gt;2019&lt;/year&gt;&lt;/dates&gt;&lt;urls&gt;&lt;/urls&gt;&lt;/record&gt;&lt;/Cite&gt;&lt;/EndNote&gt;</w:instrText>
      </w:r>
      <w:r>
        <w:rPr>
          <w:rFonts w:ascii="Times New Roman" w:hAnsi="Times New Roman"/>
          <w:sz w:val="22"/>
          <w:szCs w:val="22"/>
        </w:rPr>
        <w:fldChar w:fldCharType="separate"/>
      </w:r>
      <w:r>
        <w:rPr>
          <w:rFonts w:ascii="Times New Roman" w:hAnsi="Times New Roman"/>
          <w:noProof/>
          <w:sz w:val="22"/>
          <w:szCs w:val="22"/>
          <w:vertAlign w:val="superscript"/>
        </w:rPr>
        <w:t>19 20</w:t>
      </w:r>
      <w:r>
        <w:rPr>
          <w:rFonts w:ascii="Times New Roman" w:hAnsi="Times New Roman"/>
          <w:sz w:val="22"/>
          <w:szCs w:val="22"/>
        </w:rPr>
        <w:fldChar w:fldCharType="end"/>
      </w:r>
      <w:r>
        <w:rPr>
          <w:rFonts w:ascii="Times New Roman" w:hAnsi="Times New Roman"/>
          <w:sz w:val="22"/>
          <w:szCs w:val="22"/>
          <w:lang w:val="en-GB"/>
        </w:rPr>
        <w:t xml:space="preserve"> A P-value of less than 0.05 was considered statistically significant. This study has been registered on PROSPERO with the registration number CRD42020173203.</w:t>
      </w:r>
    </w:p>
    <w:p>
      <w:pPr>
        <w:pStyle w:val="MDPI31text"/>
        <w:spacing w:line="240" w:lineRule="auto"/>
        <w:ind w:firstLine="0"/>
        <w:rPr>
          <w:rFonts w:ascii="Times New Roman" w:hAnsi="Times New Roman"/>
          <w:sz w:val="22"/>
          <w:szCs w:val="22"/>
          <w:lang w:val="en-GB"/>
        </w:rPr>
      </w:pPr>
    </w:p>
    <w:p>
      <w:pPr>
        <w:pStyle w:val="MDPI31text"/>
        <w:spacing w:line="240" w:lineRule="auto"/>
        <w:ind w:firstLine="0"/>
        <w:rPr>
          <w:rFonts w:ascii="Times New Roman" w:hAnsi="Times New Roman"/>
          <w:sz w:val="22"/>
          <w:szCs w:val="22"/>
          <w:lang w:val="en-GB"/>
        </w:rPr>
      </w:pPr>
      <w:r>
        <w:rPr>
          <w:rFonts w:ascii="Times New Roman" w:hAnsi="Times New Roman"/>
          <w:sz w:val="22"/>
          <w:szCs w:val="22"/>
          <w:lang w:val="en-GB"/>
        </w:rPr>
        <w:t>There was no funding source for this study.</w:t>
      </w:r>
    </w:p>
    <w:p>
      <w:pPr>
        <w:pStyle w:val="MDPI31text"/>
        <w:spacing w:line="240" w:lineRule="auto"/>
        <w:ind w:firstLine="0"/>
        <w:rPr>
          <w:rFonts w:ascii="Times New Roman" w:hAnsi="Times New Roman"/>
          <w:sz w:val="22"/>
          <w:szCs w:val="22"/>
        </w:rPr>
      </w:pPr>
    </w:p>
    <w:p>
      <w:pPr>
        <w:pStyle w:val="MDPI21heading1"/>
        <w:spacing w:line="240" w:lineRule="auto"/>
        <w:rPr>
          <w:rFonts w:ascii="Times New Roman" w:hAnsi="Times New Roman"/>
          <w:sz w:val="22"/>
          <w:lang w:val="en-GB"/>
        </w:rPr>
      </w:pPr>
      <w:r>
        <w:rPr>
          <w:rFonts w:ascii="Times New Roman" w:hAnsi="Times New Roman"/>
          <w:sz w:val="22"/>
          <w:lang w:val="en-GB"/>
        </w:rPr>
        <w:t>3. Results</w:t>
      </w:r>
    </w:p>
    <w:p>
      <w:pPr>
        <w:spacing w:after="0" w:line="360" w:lineRule="auto"/>
        <w:jc w:val="both"/>
        <w:rPr>
          <w:sz w:val="22"/>
          <w:szCs w:val="22"/>
        </w:rPr>
      </w:pPr>
      <w:r>
        <w:rPr>
          <w:sz w:val="22"/>
          <w:szCs w:val="22"/>
        </w:rPr>
        <w:t>Our initial literature search found 26436 studies. After removal of duplicate studies, animal studies, and studies published prior to 1990, we assessed the titles, abstracts, and keywords of the papers that left us with 122 papers. Full text of these studies was assessed according to the inclusion and exclusion criteria, which left us with 34 studies; this is shown in the PRISMA flow chart (Appendix C, Figure 1). Our risk of bias assessment tool had six criteria (confounding, selection bias, exposure assessment, outcome measurement, missing data, and selective reporting) with each criteria scored as low, medium, or high risk. None of the studies included were classified as high risk in any of the criteria.</w:t>
      </w:r>
    </w:p>
    <w:p>
      <w:pPr>
        <w:spacing w:after="0" w:line="360" w:lineRule="auto"/>
        <w:jc w:val="both"/>
        <w:rPr>
          <w:color w:val="auto"/>
          <w:sz w:val="22"/>
          <w:szCs w:val="22"/>
        </w:rPr>
      </w:pPr>
      <w:r>
        <w:rPr>
          <w:sz w:val="22"/>
          <w:szCs w:val="22"/>
        </w:rPr>
        <w:t xml:space="preserve">Of the </w:t>
      </w:r>
      <w:r>
        <w:rPr>
          <w:color w:val="auto"/>
          <w:sz w:val="22"/>
          <w:szCs w:val="22"/>
        </w:rPr>
        <w:t>34</w:t>
      </w:r>
      <w:r>
        <w:rPr>
          <w:color w:val="FF0000"/>
          <w:sz w:val="22"/>
          <w:szCs w:val="22"/>
        </w:rPr>
        <w:t xml:space="preserve"> </w:t>
      </w:r>
      <w:r>
        <w:rPr>
          <w:color w:val="auto"/>
          <w:sz w:val="22"/>
          <w:szCs w:val="22"/>
        </w:rPr>
        <w:t>studies included, 15 studies had respiratory mortality as their outcome, 18 studies had RHA as their outcome, and one study had both respiratory mortality and RHA as their outcome. O</w:t>
      </w:r>
      <w:r>
        <w:rPr>
          <w:color w:val="auto"/>
          <w:sz w:val="22"/>
          <w:szCs w:val="22"/>
          <w:vertAlign w:val="subscript"/>
        </w:rPr>
        <w:t>3</w:t>
      </w:r>
      <w:r>
        <w:rPr>
          <w:color w:val="auto"/>
          <w:sz w:val="22"/>
          <w:szCs w:val="22"/>
        </w:rPr>
        <w:t xml:space="preserve"> was an exposure variable for 22 studies, 25 studies had PM</w:t>
      </w:r>
      <w:r>
        <w:rPr>
          <w:color w:val="auto"/>
          <w:sz w:val="22"/>
          <w:szCs w:val="22"/>
          <w:vertAlign w:val="subscript"/>
        </w:rPr>
        <w:t>10</w:t>
      </w:r>
      <w:r>
        <w:rPr>
          <w:color w:val="auto"/>
          <w:sz w:val="22"/>
          <w:szCs w:val="22"/>
        </w:rPr>
        <w:t xml:space="preserve"> as an exposure variable, </w:t>
      </w:r>
      <w:r>
        <w:rPr>
          <w:sz w:val="22"/>
          <w:szCs w:val="22"/>
        </w:rPr>
        <w:t xml:space="preserve">and </w:t>
      </w:r>
      <w:r>
        <w:rPr>
          <w:color w:val="auto"/>
          <w:sz w:val="22"/>
          <w:szCs w:val="22"/>
        </w:rPr>
        <w:t>20 studies had NO</w:t>
      </w:r>
      <w:r>
        <w:rPr>
          <w:color w:val="auto"/>
          <w:sz w:val="22"/>
          <w:szCs w:val="22"/>
          <w:vertAlign w:val="subscript"/>
        </w:rPr>
        <w:t>2</w:t>
      </w:r>
      <w:r>
        <w:rPr>
          <w:color w:val="auto"/>
          <w:sz w:val="22"/>
          <w:szCs w:val="22"/>
        </w:rPr>
        <w:t xml:space="preserve"> as an exposure variable.</w:t>
      </w:r>
    </w:p>
    <w:p>
      <w:pPr>
        <w:spacing w:after="0" w:line="360" w:lineRule="auto"/>
        <w:jc w:val="both"/>
        <w:rPr>
          <w:color w:val="auto"/>
          <w:sz w:val="22"/>
          <w:szCs w:val="22"/>
        </w:rPr>
      </w:pPr>
      <w:r>
        <w:rPr>
          <w:sz w:val="22"/>
          <w:szCs w:val="22"/>
        </w:rPr>
        <w:t xml:space="preserve">Time series studies accounted for 25 studies, eight studies were case-crossover studies, and one study was a cohort study with a cross-sectional design component. Statistical methods varied; 14 studies used generalised additive models (GAM), eight studies used conditional logistic regression models, </w:t>
      </w:r>
      <w:r>
        <w:rPr>
          <w:color w:val="auto"/>
          <w:sz w:val="22"/>
          <w:szCs w:val="22"/>
        </w:rPr>
        <w:t>five studies used Poisson regression models, three studies used autoregressive log-linear models</w:t>
      </w:r>
      <w:ins w:id="38" w:author="Schneider, Alexandra, Dr." w:date="2021-08-30T02:30:00Z">
        <w:r>
          <w:rPr>
            <w:color w:val="auto"/>
            <w:sz w:val="22"/>
            <w:szCs w:val="22"/>
          </w:rPr>
          <w:t>;</w:t>
        </w:r>
      </w:ins>
      <w:del w:id="39" w:author="Schneider, Alexandra, Dr." w:date="2021-08-30T02:30:00Z">
        <w:r>
          <w:rPr>
            <w:color w:val="auto"/>
            <w:sz w:val="22"/>
            <w:szCs w:val="22"/>
          </w:rPr>
          <w:delText>,</w:delText>
        </w:r>
      </w:del>
      <w:r>
        <w:rPr>
          <w:color w:val="auto"/>
          <w:sz w:val="22"/>
          <w:szCs w:val="22"/>
        </w:rPr>
        <w:t xml:space="preserve"> cox proportional hazards models, distributed lag models, generalised estimating equations, and</w:t>
      </w:r>
      <w:r>
        <w:rPr>
          <w:sz w:val="22"/>
          <w:szCs w:val="22"/>
        </w:rPr>
        <w:t xml:space="preserve"> generalised linear models, were used in the remaining four studies</w:t>
      </w:r>
      <w:ins w:id="40" w:author="Dr. Claudia Wigmann" w:date="2021-09-08T15:05:00Z">
        <w:r>
          <w:rPr>
            <w:sz w:val="22"/>
            <w:szCs w:val="22"/>
          </w:rPr>
          <w:t>.</w:t>
        </w:r>
      </w:ins>
    </w:p>
    <w:p>
      <w:pPr>
        <w:spacing w:after="0" w:line="360" w:lineRule="auto"/>
        <w:jc w:val="both"/>
        <w:rPr>
          <w:color w:val="auto"/>
          <w:sz w:val="22"/>
          <w:szCs w:val="22"/>
        </w:rPr>
      </w:pPr>
      <w:r>
        <w:rPr>
          <w:color w:val="auto"/>
          <w:sz w:val="22"/>
          <w:szCs w:val="22"/>
        </w:rPr>
        <w:t xml:space="preserve">Publication of studies ranged from 1996-2019. Five studies </w:t>
      </w:r>
      <w:ins w:id="41" w:author="Schneider, Alexandra, Dr." w:date="2021-08-30T02:29:00Z">
        <w:r>
          <w:rPr>
            <w:color w:val="auto"/>
            <w:sz w:val="22"/>
            <w:szCs w:val="22"/>
          </w:rPr>
          <w:t xml:space="preserve">were </w:t>
        </w:r>
      </w:ins>
      <w:r>
        <w:rPr>
          <w:color w:val="auto"/>
          <w:sz w:val="22"/>
          <w:szCs w:val="22"/>
        </w:rPr>
        <w:t xml:space="preserve">published in the 1990s, 12 studies </w:t>
      </w:r>
      <w:ins w:id="42" w:author="Schneider, Alexandra, Dr." w:date="2021-08-30T02:29:00Z">
        <w:r>
          <w:rPr>
            <w:color w:val="auto"/>
            <w:sz w:val="22"/>
            <w:szCs w:val="22"/>
          </w:rPr>
          <w:t xml:space="preserve">were </w:t>
        </w:r>
      </w:ins>
      <w:r>
        <w:rPr>
          <w:color w:val="auto"/>
          <w:sz w:val="22"/>
          <w:szCs w:val="22"/>
        </w:rPr>
        <w:t xml:space="preserve">published in the 2000s, and 17 studies </w:t>
      </w:r>
      <w:ins w:id="43" w:author="Schneider, Alexandra, Dr." w:date="2021-08-30T02:29:00Z">
        <w:r>
          <w:rPr>
            <w:color w:val="auto"/>
            <w:sz w:val="22"/>
            <w:szCs w:val="22"/>
          </w:rPr>
          <w:t xml:space="preserve">were </w:t>
        </w:r>
      </w:ins>
      <w:r>
        <w:rPr>
          <w:color w:val="auto"/>
          <w:sz w:val="22"/>
          <w:szCs w:val="22"/>
        </w:rPr>
        <w:t xml:space="preserve">published in the 2010s. In terms of study location, 14 studies </w:t>
      </w:r>
      <w:ins w:id="44" w:author="Schneider, Alexandra, Dr." w:date="2021-08-30T02:30:00Z">
        <w:r>
          <w:rPr>
            <w:color w:val="auto"/>
            <w:sz w:val="22"/>
            <w:szCs w:val="22"/>
          </w:rPr>
          <w:t xml:space="preserve">came </w:t>
        </w:r>
      </w:ins>
      <w:r>
        <w:rPr>
          <w:color w:val="auto"/>
          <w:sz w:val="22"/>
          <w:szCs w:val="22"/>
        </w:rPr>
        <w:t>from China, five studies from the United Kingdom (UK), four studies from the United States of America, five studies from Taiwan, three studies from Australia,</w:t>
      </w:r>
      <w:ins w:id="45" w:author="Schneider, Alexandra, Dr." w:date="2021-08-30T02:30:00Z">
        <w:r>
          <w:rPr>
            <w:color w:val="auto"/>
            <w:sz w:val="22"/>
            <w:szCs w:val="22"/>
          </w:rPr>
          <w:t xml:space="preserve"> and </w:t>
        </w:r>
      </w:ins>
      <w:del w:id="46" w:author="Schneider, Alexandra, Dr." w:date="2021-08-30T02:30:00Z">
        <w:r>
          <w:rPr>
            <w:color w:val="auto"/>
            <w:sz w:val="22"/>
            <w:szCs w:val="22"/>
          </w:rPr>
          <w:delText xml:space="preserve"> </w:delText>
        </w:r>
      </w:del>
      <w:r>
        <w:rPr>
          <w:color w:val="auto"/>
          <w:sz w:val="22"/>
          <w:szCs w:val="22"/>
        </w:rPr>
        <w:t xml:space="preserve">one study from Japan, Latin America ( e.g. Brazil, Mexico, and Chile), the Netherlands, and South Korea, respectively. </w:t>
      </w:r>
      <w:r>
        <w:rPr>
          <w:sz w:val="22"/>
          <w:szCs w:val="22"/>
        </w:rPr>
        <w:t>A summary of these characteristics can be found in Appendix E.</w:t>
      </w:r>
    </w:p>
    <w:p>
      <w:pPr>
        <w:spacing w:after="0" w:line="360" w:lineRule="auto"/>
        <w:jc w:val="both"/>
        <w:rPr>
          <w:sz w:val="22"/>
          <w:szCs w:val="22"/>
        </w:rPr>
      </w:pPr>
    </w:p>
    <w:p>
      <w:pPr>
        <w:pStyle w:val="MDPI31text"/>
        <w:spacing w:line="360" w:lineRule="auto"/>
        <w:ind w:firstLine="0"/>
        <w:rPr>
          <w:rFonts w:ascii="Times New Roman" w:hAnsi="Times New Roman"/>
          <w:noProof/>
          <w:snapToGrid/>
          <w:sz w:val="22"/>
          <w:szCs w:val="22"/>
          <w:lang w:val="en-GB"/>
        </w:rPr>
      </w:pPr>
      <w:r>
        <w:rPr>
          <w:rFonts w:ascii="Times New Roman" w:hAnsi="Times New Roman"/>
          <w:sz w:val="22"/>
          <w:szCs w:val="22"/>
          <w:lang w:val="en-GB"/>
        </w:rPr>
        <w:t>We performed a meta-analysis for the effect of PM</w:t>
      </w:r>
      <w:r>
        <w:rPr>
          <w:rFonts w:ascii="Times New Roman" w:hAnsi="Times New Roman"/>
          <w:sz w:val="22"/>
          <w:szCs w:val="22"/>
          <w:vertAlign w:val="subscript"/>
          <w:lang w:val="en-GB"/>
        </w:rPr>
        <w:t>10</w:t>
      </w:r>
      <w:r>
        <w:rPr>
          <w:rFonts w:ascii="Times New Roman" w:hAnsi="Times New Roman"/>
          <w:sz w:val="22"/>
          <w:szCs w:val="22"/>
          <w:lang w:val="en-GB"/>
        </w:rPr>
        <w:t xml:space="preserve"> when modified by low and high temperature on respiratory mortality. </w:t>
      </w:r>
      <w:del w:id="47" w:author="Schneider, Alexandra, Dr." w:date="2021-08-30T02:30:00Z">
        <w:r>
          <w:rPr>
            <w:rFonts w:ascii="Times New Roman" w:hAnsi="Times New Roman"/>
            <w:sz w:val="22"/>
            <w:szCs w:val="22"/>
            <w:lang w:val="en-GB"/>
          </w:rPr>
          <w:delText xml:space="preserve"> </w:delText>
        </w:r>
      </w:del>
      <w:r>
        <w:rPr>
          <w:rFonts w:ascii="Times New Roman" w:hAnsi="Times New Roman"/>
          <w:sz w:val="22"/>
          <w:szCs w:val="22"/>
          <w:lang w:val="en-GB"/>
        </w:rPr>
        <w:t xml:space="preserve">The study by </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 AuthorYear="1"&gt;&lt;Author&gt;Meng&lt;/Author&gt;&lt;Year&gt;2012&lt;/Year&gt;&lt;RecNum&gt;96&lt;/RecNum&gt;&lt;DisplayText&gt;Meng, et al. &lt;style face="superscript"&gt;21&lt;/style&gt;&lt;/DisplayText&gt;&lt;record&gt;&lt;rec-number&gt;96&lt;/rec-number&gt;&lt;foreign-keys&gt;&lt;key app="EN" db-id="vwr05dv5effa06et9vj52vsrs0ssztxd5fdd" timestamp="1578055194"&gt;96&lt;/key&gt;&lt;/foreign-keys&gt;&lt;ref-type name="Journal Article"&gt;17&lt;/ref-type&gt;&lt;contributors&gt;&lt;authors&gt;&lt;author&gt;Meng, X.&lt;/author&gt;&lt;author&gt;Zhang, Y.&lt;/author&gt;&lt;author&gt;Zhao, Z.&lt;/author&gt;&lt;author&gt;Duan, X.&lt;/author&gt;&lt;author&gt;Xu, X.&lt;/author&gt;&lt;author&gt;Kan, H.&lt;/author&gt;&lt;/authors&gt;&lt;/contributors&gt;&lt;auth-address&gt;School of Public Health, Key Lab of Public Health Safety of the Ministry of Education, Fudan University, Shanghai, China.&lt;/auth-address&gt;&lt;titles&gt;&lt;title&gt;Temperature modifies the acute effect of particulate air pollution on mortality in eight Chinese cities&lt;/title&gt;&lt;secondary-title&gt;Sci Total Environ&lt;/secondary-title&gt;&lt;/titles&gt;&lt;periodical&gt;&lt;full-title&gt;Sci Total Environ&lt;/full-title&gt;&lt;/periodical&gt;&lt;pages&gt;215-21&lt;/pages&gt;&lt;volume&gt;435-436&lt;/volume&gt;&lt;edition&gt;2012/08/03&lt;/edition&gt;&lt;keywords&gt;&lt;keyword&gt;Acute Disease&lt;/keyword&gt;&lt;keyword&gt;Cardiovascular Diseases/mortality&lt;/keyword&gt;&lt;keyword&gt;China/epidemiology&lt;/keyword&gt;&lt;keyword&gt;Humans&lt;/keyword&gt;&lt;keyword&gt;Models, Biological&lt;/keyword&gt;&lt;keyword&gt;*Mortality&lt;/keyword&gt;&lt;keyword&gt;Particulate Matter/*adverse effects&lt;/keyword&gt;&lt;keyword&gt;Respiratory Tract Diseases/mortality&lt;/keyword&gt;&lt;keyword&gt;Seasons&lt;/keyword&gt;&lt;keyword&gt;*Temperature&lt;/keyword&gt;&lt;/keywords&gt;&lt;dates&gt;&lt;year&gt;2012&lt;/year&gt;&lt;pub-dates&gt;&lt;date&gt;Oct 1&lt;/date&gt;&lt;/pub-dates&gt;&lt;/dates&gt;&lt;isbn&gt;0048-9697&lt;/isbn&gt;&lt;accession-num&gt;22854092&lt;/accession-num&gt;&lt;urls&gt;&lt;related-urls&gt;&lt;url&gt;https://www.sciencedirect.com/science/article/pii/S0048969712009527?via%3Dihub&lt;/url&gt;&lt;/related-urls&gt;&lt;/urls&gt;&lt;electronic-resource-num&gt;10.1016/j.scitotenv.2012.07.008&lt;/electronic-resource-num&gt;&lt;remote-database-provider&gt;NLM&lt;/remote-database-provider&gt;&lt;language&gt;eng&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lang w:val="en-GB"/>
        </w:rPr>
        <w:t xml:space="preserve">Meng, et al. </w:t>
      </w:r>
      <w:r>
        <w:rPr>
          <w:rFonts w:ascii="Times New Roman" w:hAnsi="Times New Roman"/>
          <w:noProof/>
          <w:sz w:val="22"/>
          <w:szCs w:val="22"/>
          <w:vertAlign w:val="superscript"/>
          <w:lang w:val="en-GB"/>
        </w:rPr>
        <w:t>21</w:t>
      </w:r>
      <w:r>
        <w:rPr>
          <w:rFonts w:ascii="Times New Roman" w:hAnsi="Times New Roman"/>
          <w:sz w:val="22"/>
          <w:szCs w:val="22"/>
          <w:lang w:val="en-GB"/>
        </w:rPr>
        <w:fldChar w:fldCharType="end"/>
      </w:r>
      <w:r>
        <w:rPr>
          <w:rFonts w:ascii="Times New Roman" w:hAnsi="Times New Roman"/>
          <w:sz w:val="22"/>
          <w:szCs w:val="22"/>
          <w:lang w:val="en-GB"/>
        </w:rPr>
        <w:t xml:space="preserve"> presented separate results for eight cities in China, therefore, each city result was included. We found an increased odds of respiratory mortality when PM</w:t>
      </w:r>
      <w:r>
        <w:rPr>
          <w:rFonts w:ascii="Times New Roman" w:hAnsi="Times New Roman"/>
          <w:sz w:val="22"/>
          <w:szCs w:val="22"/>
          <w:vertAlign w:val="subscript"/>
          <w:lang w:val="en-GB"/>
        </w:rPr>
        <w:t xml:space="preserve">10 </w:t>
      </w:r>
      <w:del w:id="48" w:author="Schneider, Alexandra, Dr." w:date="2021-08-30T02:31:00Z">
        <w:r>
          <w:rPr>
            <w:rFonts w:ascii="Times New Roman" w:hAnsi="Times New Roman"/>
            <w:sz w:val="22"/>
            <w:szCs w:val="22"/>
            <w:lang w:val="en-GB"/>
          </w:rPr>
          <w:delText xml:space="preserve">is </w:delText>
        </w:r>
      </w:del>
      <w:ins w:id="49" w:author="Schneider, Alexandra, Dr." w:date="2021-08-30T02:31:00Z">
        <w:r>
          <w:rPr>
            <w:rFonts w:ascii="Times New Roman" w:hAnsi="Times New Roman"/>
            <w:sz w:val="22"/>
            <w:szCs w:val="22"/>
            <w:lang w:val="en-GB"/>
          </w:rPr>
          <w:t xml:space="preserve">was </w:t>
        </w:r>
      </w:ins>
      <w:r>
        <w:rPr>
          <w:rFonts w:ascii="Times New Roman" w:hAnsi="Times New Roman"/>
          <w:sz w:val="22"/>
          <w:szCs w:val="22"/>
          <w:lang w:val="en-GB"/>
        </w:rPr>
        <w:t>modified by low temperature [OR: 1.006 (95%CI: 1.000 to 1.011) per 10µg/m</w:t>
      </w:r>
      <w:r>
        <w:rPr>
          <w:rFonts w:ascii="Times New Roman" w:hAnsi="Times New Roman"/>
          <w:sz w:val="22"/>
          <w:szCs w:val="22"/>
          <w:vertAlign w:val="superscript"/>
          <w:lang w:val="en-GB"/>
        </w:rPr>
        <w:t>3</w:t>
      </w:r>
      <w:r>
        <w:rPr>
          <w:rFonts w:ascii="Times New Roman" w:hAnsi="Times New Roman"/>
          <w:sz w:val="22"/>
          <w:szCs w:val="22"/>
          <w:lang w:val="en-GB"/>
        </w:rPr>
        <w:t xml:space="preserve"> increase in PM</w:t>
      </w:r>
      <w:r>
        <w:rPr>
          <w:rFonts w:ascii="Times New Roman" w:hAnsi="Times New Roman"/>
          <w:sz w:val="22"/>
          <w:szCs w:val="22"/>
          <w:vertAlign w:val="subscript"/>
          <w:lang w:val="en-GB"/>
        </w:rPr>
        <w:t>10</w:t>
      </w:r>
      <w:r>
        <w:rPr>
          <w:rFonts w:ascii="Times New Roman" w:hAnsi="Times New Roman"/>
          <w:sz w:val="22"/>
          <w:szCs w:val="22"/>
          <w:lang w:val="en-GB"/>
        </w:rPr>
        <w:t>] (Figure 1a). Heterogeneity in this analysis was high with an I</w:t>
      </w:r>
      <w:r>
        <w:rPr>
          <w:rFonts w:ascii="Times New Roman" w:hAnsi="Times New Roman"/>
          <w:sz w:val="22"/>
          <w:szCs w:val="22"/>
          <w:vertAlign w:val="superscript"/>
          <w:lang w:val="en-GB"/>
        </w:rPr>
        <w:t>2</w:t>
      </w:r>
      <w:r>
        <w:rPr>
          <w:rFonts w:ascii="Times New Roman" w:hAnsi="Times New Roman"/>
          <w:sz w:val="22"/>
          <w:szCs w:val="22"/>
          <w:lang w:val="en-GB"/>
        </w:rPr>
        <w:t xml:space="preserve"> (95% CI) of 72.0% (49.8% to 84.3%). There </w:t>
      </w:r>
      <w:del w:id="50" w:author="Schneider, Alexandra, Dr." w:date="2021-08-30T02:31:00Z">
        <w:r>
          <w:rPr>
            <w:rFonts w:ascii="Times New Roman" w:hAnsi="Times New Roman"/>
            <w:sz w:val="22"/>
            <w:szCs w:val="22"/>
            <w:lang w:val="en-GB"/>
          </w:rPr>
          <w:delText xml:space="preserve">is </w:delText>
        </w:r>
      </w:del>
      <w:ins w:id="51" w:author="Schneider, Alexandra, Dr." w:date="2021-08-30T02:31:00Z">
        <w:r>
          <w:rPr>
            <w:rFonts w:ascii="Times New Roman" w:hAnsi="Times New Roman"/>
            <w:sz w:val="22"/>
            <w:szCs w:val="22"/>
            <w:lang w:val="en-GB"/>
          </w:rPr>
          <w:t xml:space="preserve">was </w:t>
        </w:r>
      </w:ins>
      <w:r>
        <w:rPr>
          <w:rFonts w:ascii="Times New Roman" w:hAnsi="Times New Roman"/>
          <w:sz w:val="22"/>
          <w:szCs w:val="22"/>
          <w:lang w:val="en-GB"/>
        </w:rPr>
        <w:t>a statistically significant increased odds of respiratory mortality when PM</w:t>
      </w:r>
      <w:r>
        <w:rPr>
          <w:rFonts w:ascii="Times New Roman" w:hAnsi="Times New Roman"/>
          <w:sz w:val="22"/>
          <w:szCs w:val="22"/>
          <w:vertAlign w:val="subscript"/>
          <w:lang w:val="en-GB"/>
        </w:rPr>
        <w:t>10</w:t>
      </w:r>
      <w:r>
        <w:rPr>
          <w:rFonts w:ascii="Times New Roman" w:hAnsi="Times New Roman"/>
          <w:sz w:val="22"/>
          <w:szCs w:val="22"/>
          <w:lang w:val="en-GB"/>
        </w:rPr>
        <w:t xml:space="preserve"> </w:t>
      </w:r>
      <w:del w:id="52" w:author="Schneider, Alexandra, Dr." w:date="2021-08-30T02:31:00Z">
        <w:r>
          <w:rPr>
            <w:rFonts w:ascii="Times New Roman" w:hAnsi="Times New Roman"/>
            <w:sz w:val="22"/>
            <w:szCs w:val="22"/>
            <w:lang w:val="en-GB"/>
          </w:rPr>
          <w:delText xml:space="preserve">is </w:delText>
        </w:r>
      </w:del>
      <w:ins w:id="53" w:author="Schneider, Alexandra, Dr." w:date="2021-08-30T02:31:00Z">
        <w:r>
          <w:rPr>
            <w:rFonts w:ascii="Times New Roman" w:hAnsi="Times New Roman"/>
            <w:sz w:val="22"/>
            <w:szCs w:val="22"/>
            <w:lang w:val="en-GB"/>
          </w:rPr>
          <w:t xml:space="preserve">was </w:t>
        </w:r>
      </w:ins>
      <w:r>
        <w:rPr>
          <w:rFonts w:ascii="Times New Roman" w:hAnsi="Times New Roman"/>
          <w:sz w:val="22"/>
          <w:szCs w:val="22"/>
          <w:lang w:val="en-GB"/>
        </w:rPr>
        <w:t>modified by high temperature [OR: 1.019 (95%CI: 1.010 to 1.028) per 10µg/m</w:t>
      </w:r>
      <w:r>
        <w:rPr>
          <w:rFonts w:ascii="Times New Roman" w:hAnsi="Times New Roman"/>
          <w:sz w:val="22"/>
          <w:szCs w:val="22"/>
          <w:vertAlign w:val="superscript"/>
          <w:lang w:val="en-GB"/>
        </w:rPr>
        <w:t>3</w:t>
      </w:r>
      <w:r>
        <w:rPr>
          <w:rFonts w:ascii="Times New Roman" w:hAnsi="Times New Roman"/>
          <w:sz w:val="22"/>
          <w:szCs w:val="22"/>
          <w:lang w:val="en-GB"/>
        </w:rPr>
        <w:t xml:space="preserve"> increase in PM</w:t>
      </w:r>
      <w:r>
        <w:rPr>
          <w:rFonts w:ascii="Times New Roman" w:hAnsi="Times New Roman"/>
          <w:sz w:val="22"/>
          <w:szCs w:val="22"/>
          <w:vertAlign w:val="subscript"/>
          <w:lang w:val="en-GB"/>
        </w:rPr>
        <w:t>10</w:t>
      </w:r>
      <w:r>
        <w:rPr>
          <w:rFonts w:ascii="Times New Roman" w:hAnsi="Times New Roman"/>
          <w:sz w:val="22"/>
          <w:szCs w:val="22"/>
          <w:lang w:val="en-GB"/>
        </w:rPr>
        <w:t>] (Figure 1b). Heterogeneity was high with an I</w:t>
      </w:r>
      <w:r>
        <w:rPr>
          <w:rFonts w:ascii="Times New Roman" w:hAnsi="Times New Roman"/>
          <w:sz w:val="22"/>
          <w:szCs w:val="22"/>
          <w:vertAlign w:val="superscript"/>
          <w:lang w:val="en-GB"/>
        </w:rPr>
        <w:t>2</w:t>
      </w:r>
      <w:r>
        <w:rPr>
          <w:rFonts w:ascii="Times New Roman" w:hAnsi="Times New Roman"/>
          <w:sz w:val="22"/>
          <w:szCs w:val="22"/>
          <w:lang w:val="en-GB"/>
        </w:rPr>
        <w:t xml:space="preserve"> (95% CI) of 82.3% (70.4% to 89.5%). </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In the low temperature analysis, none of the studies were classified as outliers. In the high temperature analysis we found that the results for Wuhan, from the study by </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 AuthorYear="1"&gt;&lt;Author&gt;Meng&lt;/Author&gt;&lt;Year&gt;2012&lt;/Year&gt;&lt;RecNum&gt;96&lt;/RecNum&gt;&lt;DisplayText&gt;Meng, et al. &lt;style face="superscript"&gt;21&lt;/style&gt;&lt;/DisplayText&gt;&lt;record&gt;&lt;rec-number&gt;96&lt;/rec-number&gt;&lt;foreign-keys&gt;&lt;key app="EN" db-id="vwr05dv5effa06et9vj52vsrs0ssztxd5fdd" timestamp="1578055194"&gt;96&lt;/key&gt;&lt;/foreign-keys&gt;&lt;ref-type name="Journal Article"&gt;17&lt;/ref-type&gt;&lt;contributors&gt;&lt;authors&gt;&lt;author&gt;Meng, X.&lt;/author&gt;&lt;author&gt;Zhang, Y.&lt;/author&gt;&lt;author&gt;Zhao, Z.&lt;/author&gt;&lt;author&gt;Duan, X.&lt;/author&gt;&lt;author&gt;Xu, X.&lt;/author&gt;&lt;author&gt;Kan, H.&lt;/author&gt;&lt;/authors&gt;&lt;/contributors&gt;&lt;auth-address&gt;School of Public Health, Key Lab of Public Health Safety of the Ministry of Education, Fudan University, Shanghai, China.&lt;/auth-address&gt;&lt;titles&gt;&lt;title&gt;Temperature modifies the acute effect of particulate air pollution on mortality in eight Chinese cities&lt;/title&gt;&lt;secondary-title&gt;Sci Total Environ&lt;/secondary-title&gt;&lt;/titles&gt;&lt;periodical&gt;&lt;full-title&gt;Sci Total Environ&lt;/full-title&gt;&lt;/periodical&gt;&lt;pages&gt;215-21&lt;/pages&gt;&lt;volume&gt;435-436&lt;/volume&gt;&lt;edition&gt;2012/08/03&lt;/edition&gt;&lt;keywords&gt;&lt;keyword&gt;Acute Disease&lt;/keyword&gt;&lt;keyword&gt;Cardiovascular Diseases/mortality&lt;/keyword&gt;&lt;keyword&gt;China/epidemiology&lt;/keyword&gt;&lt;keyword&gt;Humans&lt;/keyword&gt;&lt;keyword&gt;Models, Biological&lt;/keyword&gt;&lt;keyword&gt;*Mortality&lt;/keyword&gt;&lt;keyword&gt;Particulate Matter/*adverse effects&lt;/keyword&gt;&lt;keyword&gt;Respiratory Tract Diseases/mortality&lt;/keyword&gt;&lt;keyword&gt;Seasons&lt;/keyword&gt;&lt;keyword&gt;*Temperature&lt;/keyword&gt;&lt;/keywords&gt;&lt;dates&gt;&lt;year&gt;2012&lt;/year&gt;&lt;pub-dates&gt;&lt;date&gt;Oct 1&lt;/date&gt;&lt;/pub-dates&gt;&lt;/dates&gt;&lt;isbn&gt;0048-9697&lt;/isbn&gt;&lt;accession-num&gt;22854092&lt;/accession-num&gt;&lt;urls&gt;&lt;related-urls&gt;&lt;url&gt;https://www.sciencedirect.com/science/article/pii/S0048969712009527?via%3Dihub&lt;/url&gt;&lt;/related-urls&gt;&lt;/urls&gt;&lt;electronic-resource-num&gt;10.1016/j.scitotenv.2012.07.008&lt;/electronic-resource-num&gt;&lt;remote-database-provider&gt;NLM&lt;/remote-database-provider&gt;&lt;language&gt;eng&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lang w:val="en-GB"/>
        </w:rPr>
        <w:t xml:space="preserve">Meng, et al. </w:t>
      </w:r>
      <w:r>
        <w:rPr>
          <w:rFonts w:ascii="Times New Roman" w:hAnsi="Times New Roman"/>
          <w:noProof/>
          <w:sz w:val="22"/>
          <w:szCs w:val="22"/>
          <w:vertAlign w:val="superscript"/>
          <w:lang w:val="en-GB"/>
        </w:rPr>
        <w:t>21</w:t>
      </w:r>
      <w:r>
        <w:rPr>
          <w:rFonts w:ascii="Times New Roman" w:hAnsi="Times New Roman"/>
          <w:sz w:val="22"/>
          <w:szCs w:val="22"/>
          <w:lang w:val="en-GB"/>
        </w:rPr>
        <w:fldChar w:fldCharType="end"/>
      </w:r>
      <w:r>
        <w:rPr>
          <w:rFonts w:ascii="Times New Roman" w:hAnsi="Times New Roman"/>
          <w:sz w:val="22"/>
          <w:szCs w:val="22"/>
          <w:lang w:val="en-GB"/>
        </w:rPr>
        <w:t xml:space="preserve">, and the study by </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 AuthorYear="1"&gt;&lt;Author&gt;Cheng&lt;/Author&gt;&lt;Year&gt;2012&lt;/Year&gt;&lt;RecNum&gt;716&lt;/RecNum&gt;&lt;DisplayText&gt;Cheng and Kan &lt;style face="superscript"&gt;22&lt;/style&gt;&lt;/DisplayText&gt;&lt;record&gt;&lt;rec-number&gt;716&lt;/rec-number&gt;&lt;foreign-keys&gt;&lt;key app="EN" db-id="vwr05dv5effa06et9vj52vsrs0ssztxd5fdd" timestamp="1578663332"&gt;716&lt;/key&gt;&lt;/foreign-keys&gt;&lt;ref-type name="Journal Article"&gt;17&lt;/ref-type&gt;&lt;contributors&gt;&lt;authors&gt;&lt;author&gt;Cheng, Y.&lt;/author&gt;&lt;author&gt;Kan, H.&lt;/author&gt;&lt;/authors&gt;&lt;/contributors&gt;&lt;auth-address&gt;Department of Hematology, Fourth Affiliated Hospital of Nantong University, First Hospital of Yancheng, Yancheng, China.&lt;/auth-address&gt;&lt;titles&gt;&lt;title&gt;Effect of the interaction between outdoor air pollution and extreme temperature on daily mortality in Shanghai, China&lt;/title&gt;&lt;secondary-title&gt;J Epidemiol&lt;/secondary-title&gt;&lt;/titles&gt;&lt;periodical&gt;&lt;full-title&gt;J Epidemiol&lt;/full-title&gt;&lt;/periodical&gt;&lt;pages&gt;28-36&lt;/pages&gt;&lt;volume&gt;22&lt;/volume&gt;&lt;number&gt;1&lt;/number&gt;&lt;edition&gt;2011/11/02&lt;/edition&gt;&lt;keywords&gt;&lt;keyword&gt;Air Pollutants/analysis/*toxicity&lt;/keyword&gt;&lt;keyword&gt;Air Pollution/*adverse effects/analysis&lt;/keyword&gt;&lt;keyword&gt;Cardiovascular Diseases/etiology/*mortality&lt;/keyword&gt;&lt;keyword&gt;Cause of Death/trends&lt;/keyword&gt;&lt;keyword&gt;China/epidemiology&lt;/keyword&gt;&lt;keyword&gt;Extreme Cold Weather/*adverse effects&lt;/keyword&gt;&lt;keyword&gt;Humans&lt;/keyword&gt;&lt;keyword&gt;Nitrogen Dioxide/analysis/toxicity&lt;/keyword&gt;&lt;keyword&gt;Ozone/analysis/*toxicity&lt;/keyword&gt;&lt;keyword&gt;Particulate Matter/analysis/*toxicity&lt;/keyword&gt;&lt;keyword&gt;Respiration Disorders/etiology/*mortality&lt;/keyword&gt;&lt;keyword&gt;Sulfur Dioxide/analysis/toxicity&lt;/keyword&gt;&lt;keyword&gt;Time Factors&lt;/keyword&gt;&lt;/keywords&gt;&lt;dates&gt;&lt;year&gt;2012&lt;/year&gt;&lt;/dates&gt;&lt;isbn&gt;0917-5040&lt;/isbn&gt;&lt;accession-num&gt;22041530&lt;/accession-num&gt;&lt;urls&gt;&lt;related-urls&gt;&lt;url&gt;https://www.ncbi.nlm.nih.gov/pmc/articles/PMC3798577/pdf/je-22-028.pdf&lt;/url&gt;&lt;/related-urls&gt;&lt;/urls&gt;&lt;custom2&gt;PMC3798577&lt;/custom2&gt;&lt;electronic-resource-num&gt;10.2188/jea.je20110049&lt;/electronic-resource-num&gt;&lt;remote-database-provider&gt;NLM&lt;/remote-database-provider&gt;&lt;language&gt;eng&lt;/language&gt;&lt;/record&gt;&lt;/Cite&gt;&lt;/EndNote&gt;</w:instrText>
      </w:r>
      <w:r>
        <w:rPr>
          <w:rFonts w:ascii="Times New Roman" w:hAnsi="Times New Roman"/>
          <w:sz w:val="22"/>
          <w:szCs w:val="22"/>
          <w:lang w:val="en-GB"/>
        </w:rPr>
        <w:fldChar w:fldCharType="separate"/>
      </w:r>
      <w:r>
        <w:rPr>
          <w:rFonts w:ascii="Times New Roman" w:hAnsi="Times New Roman"/>
          <w:noProof/>
          <w:sz w:val="22"/>
          <w:szCs w:val="22"/>
          <w:lang w:val="en-GB"/>
        </w:rPr>
        <w:t xml:space="preserve">Cheng and Kan </w:t>
      </w:r>
      <w:r>
        <w:rPr>
          <w:rFonts w:ascii="Times New Roman" w:hAnsi="Times New Roman"/>
          <w:noProof/>
          <w:sz w:val="22"/>
          <w:szCs w:val="22"/>
          <w:vertAlign w:val="superscript"/>
          <w:lang w:val="en-GB"/>
        </w:rPr>
        <w:t>22</w:t>
      </w:r>
      <w:r>
        <w:rPr>
          <w:rFonts w:ascii="Times New Roman" w:hAnsi="Times New Roman"/>
          <w:sz w:val="22"/>
          <w:szCs w:val="22"/>
          <w:lang w:val="en-GB"/>
        </w:rPr>
        <w:fldChar w:fldCharType="end"/>
      </w:r>
      <w:r>
        <w:rPr>
          <w:rFonts w:ascii="Times New Roman" w:hAnsi="Times New Roman"/>
          <w:sz w:val="22"/>
          <w:szCs w:val="22"/>
          <w:lang w:val="en-GB"/>
        </w:rPr>
        <w:t xml:space="preserve"> were outliers; after exclusion, there was minimal change in the OR with the association showing significance (Figure 1b, Appendix G). In the sensitivity analysis there was no significant change in the effect of PM</w:t>
      </w:r>
      <w:r>
        <w:rPr>
          <w:rFonts w:ascii="Times New Roman" w:hAnsi="Times New Roman"/>
          <w:sz w:val="22"/>
          <w:szCs w:val="22"/>
          <w:vertAlign w:val="subscript"/>
          <w:lang w:val="en-GB"/>
        </w:rPr>
        <w:t xml:space="preserve">10 </w:t>
      </w:r>
      <w:r>
        <w:rPr>
          <w:rFonts w:ascii="Times New Roman" w:hAnsi="Times New Roman"/>
          <w:sz w:val="22"/>
          <w:szCs w:val="22"/>
          <w:lang w:val="en-GB"/>
        </w:rPr>
        <w:t>when modified by both high and low temperatures on respiratory mortality compared to the main analysis (results not shown).</w:t>
      </w:r>
    </w:p>
    <w:p>
      <w:pPr>
        <w:rPr>
          <w:sz w:val="22"/>
          <w:szCs w:val="22"/>
        </w:rPr>
      </w:pPr>
      <w:r>
        <w:rPr>
          <w:noProof/>
          <w:sz w:val="22"/>
          <w:szCs w:val="22"/>
          <w:lang w:val="de-DE" w:eastAsia="de-DE"/>
        </w:rPr>
        <mc:AlternateContent>
          <mc:Choice Requires="wpg">
            <w:drawing>
              <wp:anchor distT="0" distB="0" distL="114300" distR="114300" simplePos="0" relativeHeight="251666432" behindDoc="0" locked="0" layoutInCell="1" allowOverlap="1">
                <wp:simplePos x="0" y="0"/>
                <wp:positionH relativeFrom="column">
                  <wp:posOffset>-71120</wp:posOffset>
                </wp:positionH>
                <wp:positionV relativeFrom="paragraph">
                  <wp:posOffset>260350</wp:posOffset>
                </wp:positionV>
                <wp:extent cx="5580000" cy="5328000"/>
                <wp:effectExtent l="0" t="0" r="1905" b="6350"/>
                <wp:wrapTight wrapText="bothSides">
                  <wp:wrapPolygon edited="0">
                    <wp:start x="664" y="0"/>
                    <wp:lineTo x="0" y="1004"/>
                    <wp:lineTo x="0" y="10581"/>
                    <wp:lineTo x="10767" y="11122"/>
                    <wp:lineTo x="0" y="11122"/>
                    <wp:lineTo x="0" y="21549"/>
                    <wp:lineTo x="20870" y="21549"/>
                    <wp:lineTo x="20870" y="12358"/>
                    <wp:lineTo x="21534" y="12203"/>
                    <wp:lineTo x="21534" y="11122"/>
                    <wp:lineTo x="16224" y="11122"/>
                    <wp:lineTo x="20944" y="10581"/>
                    <wp:lineTo x="20870" y="1236"/>
                    <wp:lineTo x="20649" y="0"/>
                    <wp:lineTo x="664" y="0"/>
                  </wp:wrapPolygon>
                </wp:wrapTight>
                <wp:docPr id="37" name="Group 37"/>
                <wp:cNvGraphicFramePr/>
                <a:graphic xmlns:a="http://schemas.openxmlformats.org/drawingml/2006/main">
                  <a:graphicData uri="http://schemas.microsoft.com/office/word/2010/wordprocessingGroup">
                    <wpg:wgp>
                      <wpg:cNvGrpSpPr/>
                      <wpg:grpSpPr>
                        <a:xfrm>
                          <a:off x="0" y="0"/>
                          <a:ext cx="5580000" cy="5328000"/>
                          <a:chOff x="0" y="0"/>
                          <a:chExt cx="5697416" cy="5574140"/>
                        </a:xfrm>
                      </wpg:grpSpPr>
                      <wps:wsp>
                        <wps:cNvPr id="17" name="Text Box 17"/>
                        <wps:cNvSpPr txBox="1"/>
                        <wps:spPr>
                          <a:xfrm>
                            <a:off x="211016" y="0"/>
                            <a:ext cx="5223510" cy="298343"/>
                          </a:xfrm>
                          <a:prstGeom prst="rect">
                            <a:avLst/>
                          </a:prstGeom>
                          <a:solidFill>
                            <a:prstClr val="white"/>
                          </a:solidFill>
                          <a:ln>
                            <a:noFill/>
                          </a:ln>
                        </wps:spPr>
                        <wps:txbx>
                          <w:txbxContent>
                            <w:p>
                              <w:pPr>
                                <w:pStyle w:val="Beschriftung"/>
                                <w:rPr>
                                  <w:b/>
                                  <w:noProof/>
                                  <w:color w:val="auto"/>
                                  <w:sz w:val="21"/>
                                  <w:szCs w:val="20"/>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1</w:t>
                              </w:r>
                              <w:r>
                                <w:rPr>
                                  <w:b/>
                                  <w:i w:val="0"/>
                                  <w:color w:val="auto"/>
                                </w:rPr>
                                <w:fldChar w:fldCharType="end"/>
                              </w:r>
                              <w:r>
                                <w:rPr>
                                  <w:b/>
                                  <w:i w:val="0"/>
                                  <w:color w:val="auto"/>
                                </w:rPr>
                                <w:t>a: PM</w:t>
                              </w:r>
                              <w:r>
                                <w:rPr>
                                  <w:b/>
                                  <w:i w:val="0"/>
                                  <w:color w:val="auto"/>
                                  <w:vertAlign w:val="subscript"/>
                                </w:rPr>
                                <w:t>10</w:t>
                              </w:r>
                              <w:r>
                                <w:rPr>
                                  <w:b/>
                                  <w:i w:val="0"/>
                                  <w:color w:val="auto"/>
                                </w:rPr>
                                <w:t xml:space="preserve"> modified by low temperatures</w:t>
                              </w:r>
                              <w:r>
                                <w:rPr>
                                  <w:b/>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6" name="Group 36"/>
                        <wpg:cNvGrpSpPr/>
                        <wpg:grpSpPr>
                          <a:xfrm>
                            <a:off x="0" y="260252"/>
                            <a:ext cx="5697416" cy="5313888"/>
                            <a:chOff x="0" y="0"/>
                            <a:chExt cx="5697416" cy="5313888"/>
                          </a:xfrm>
                        </wpg:grpSpPr>
                        <wpg:grpSp>
                          <wpg:cNvPr id="5" name="Group 5"/>
                          <wpg:cNvGrpSpPr/>
                          <wpg:grpSpPr>
                            <a:xfrm>
                              <a:off x="0" y="0"/>
                              <a:ext cx="5486400" cy="5313888"/>
                              <a:chOff x="0" y="0"/>
                              <a:chExt cx="3599815" cy="4034155"/>
                            </a:xfrm>
                          </wpg:grpSpPr>
                          <pic:pic xmlns:pic="http://schemas.openxmlformats.org/drawingml/2006/picture">
                            <pic:nvPicPr>
                              <pic:cNvPr id="14" name="Picture 14" descr="1.a) PM10 modified by cold temperatures"/>
                              <pic:cNvPicPr>
                                <a:picLocks noChangeAspect="1"/>
                              </pic:cNvPicPr>
                            </pic:nvPicPr>
                            <pic:blipFill rotWithShape="1">
                              <a:blip r:embed="rId10">
                                <a:extLst>
                                  <a:ext uri="{28A0092B-C50C-407E-A947-70E740481C1C}">
                                    <a14:useLocalDpi xmlns:a14="http://schemas.microsoft.com/office/drawing/2010/main" val="0"/>
                                  </a:ext>
                                </a:extLst>
                              </a:blip>
                              <a:srcRect l="6378" r="5136"/>
                              <a:stretch/>
                            </pic:blipFill>
                            <pic:spPr bwMode="auto">
                              <a:xfrm>
                                <a:off x="0" y="0"/>
                                <a:ext cx="3599815" cy="18751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1">
                                <a:extLst>
                                  <a:ext uri="{28A0092B-C50C-407E-A947-70E740481C1C}">
                                    <a14:useLocalDpi xmlns:a14="http://schemas.microsoft.com/office/drawing/2010/main" val="0"/>
                                  </a:ext>
                                </a:extLst>
                              </a:blip>
                              <a:srcRect l="4874" r="3957"/>
                              <a:stretch/>
                            </pic:blipFill>
                            <pic:spPr bwMode="auto">
                              <a:xfrm>
                                <a:off x="0" y="2120900"/>
                                <a:ext cx="3599815" cy="1913255"/>
                              </a:xfrm>
                              <a:prstGeom prst="rect">
                                <a:avLst/>
                              </a:prstGeom>
                              <a:ln>
                                <a:noFill/>
                              </a:ln>
                              <a:extLst>
                                <a:ext uri="{53640926-AAD7-44D8-BBD7-CCE9431645EC}">
                                  <a14:shadowObscured xmlns:a14="http://schemas.microsoft.com/office/drawing/2010/main"/>
                                </a:ext>
                              </a:extLst>
                            </pic:spPr>
                          </pic:pic>
                        </wpg:grpSp>
                        <wps:wsp>
                          <wps:cNvPr id="18" name="Text Box 18"/>
                          <wps:cNvSpPr txBox="1"/>
                          <wps:spPr>
                            <a:xfrm>
                              <a:off x="211016" y="2623625"/>
                              <a:ext cx="5486400" cy="262255"/>
                            </a:xfrm>
                            <a:prstGeom prst="rect">
                              <a:avLst/>
                            </a:prstGeom>
                            <a:solidFill>
                              <a:prstClr val="white"/>
                            </a:solidFill>
                            <a:ln>
                              <a:noFill/>
                            </a:ln>
                          </wps:spPr>
                          <wps:txbx>
                            <w:txbxContent>
                              <w:p>
                                <w:pPr>
                                  <w:pStyle w:val="Beschriftung"/>
                                  <w:rPr>
                                    <w:b/>
                                    <w:i w:val="0"/>
                                    <w:noProof/>
                                    <w:color w:val="auto"/>
                                    <w:szCs w:val="20"/>
                                  </w:rPr>
                                </w:pPr>
                                <w:r>
                                  <w:rPr>
                                    <w:b/>
                                    <w:i w:val="0"/>
                                    <w:color w:val="auto"/>
                                    <w:szCs w:val="20"/>
                                  </w:rPr>
                                  <w:t>Figure 1b: PM</w:t>
                                </w:r>
                                <w:r>
                                  <w:rPr>
                                    <w:b/>
                                    <w:i w:val="0"/>
                                    <w:color w:val="auto"/>
                                    <w:szCs w:val="20"/>
                                    <w:vertAlign w:val="subscript"/>
                                  </w:rPr>
                                  <w:t>10</w:t>
                                </w:r>
                                <w:r>
                                  <w:rPr>
                                    <w:b/>
                                    <w:i w:val="0"/>
                                    <w:color w:val="auto"/>
                                    <w:szCs w:val="20"/>
                                  </w:rPr>
                                  <w:t xml:space="preserve"> modified by high temperatures.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37" o:spid="_x0000_s1026" style="position:absolute;margin-left:-5.6pt;margin-top:20.5pt;width:439.35pt;height:419.55pt;z-index:251666432;mso-width-relative:margin;mso-height-relative:margin" coordsize="56974,557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dHAJAUAAFgSAAAOAAAAZHJzL2Uyb0RvYy54bWzsWFtv2zYUfh+w/0Do&#10;bQ+OdbVlIU7hOElRIG2MJUOeaYqyiEoiR9Kx02H/fYekpMSXYU2yFtjQAJEpXs/5eL7vkDp9t60r&#10;9EClYryZesGJ7yHaEJ6zZjX1fru7GqQeUho3Oa54Q6feI1Xeu7OffzrdiIyGvORVTiWCSRqVbcTU&#10;K7UW2XCoSElrrE64oA00FlzWWMOrXA1ziTcwe10NQ98fDTdc5kJyQpWC2gvX6J3Z+YuCEn1TFIpq&#10;VE09sE3bp7TPpXkOz05xtpJYlIy0ZuBXWFFj1sCi/VQXWGO0luxgqpoRyRUv9Anh9ZAXBSPU+gDe&#10;BP6eN+8lXwvryyrbrEQPE0C7h9OrpyWfHhYSsXzqRWMPNbiGPbLLIngHcDZilUGf91LcioVsK1bu&#10;zfi7LWRtfsETtLWwPvaw0q1GBCqTJPXhz0ME2pIoNG8OeFLC7hyMI+VlN3I0GcfBqB2ZQDm2I4fd&#10;wkNjX2/ORkAQqSec1Ntwui2xoBZ+ZTBocQp6nO6Mg+d8i6DKImO7GZyQ3kI98KGrV1B5BK4wCHzj&#10;3hHMwjBKghazcJJGcWTm6h3HmZBKv6e8RqYw9SSEuo1A/HCttOvadTErK16x/IpVlXkxDfNKogcM&#10;tNiUTNN28p1eVWP6NtyMchOaGoBcZc4fU9Lb5bZ1fsnzR/BdcscyJcgVg4WusdILLIFW4A5Ihb6B&#10;R1HxzdTjbclDJZdfjtWb/rCL0OqhDdB06qnf11hSD1UfGthfw+muILvCsis063rOwcUAREgQW4QB&#10;UlddsZC8vgcFmZlVoAk3BNaaerorzrUTC1AgQmcz2wmYK7C+bm4FMVN3gN5t77EU7XZoiI1PvIsg&#10;nO3tiuvr4J2tNS+Y3TIDqEOxxRmi2XHQxnhPx46yEDo7lB25eHsFZcORHyahGY6znrc77IuCKE1T&#10;1+NlvH0a2YfvPm9bEu87mOz6l7zavVZves/idBQ/KdILPIuSySQNwC6jZbEfxUFirfobzwQjGfy3&#10;yg2lA0X65wwHo/TaRLzLkvVXzVFj+XktBi5U2ZJVTD/ahAnhaoxqHhaMGE0yL8/ELe4Qh2azKgqg&#10;JqeKAA2CE/wLWnwMfFRDgi8YzdHyERFI4UjTWlCJzQhlNqmb1a0BgsPINSefFWr4vMTNis6UAMFq&#10;FXK4292+7hi4rJgwKmS05Z7p0vKq455pbLEBI/cS4xF4XdK94GRd00a7U4SkFdZwhFElEwoUIqP1&#10;kuagqh9yR3CIHJDVjh02s/8RpjPfn4Tng3nizwexP74czCbxeDD2L8exH6fBPJj/aeQhiLO1ogAA&#10;ri4Ea22F2gNrj6bx9sDjDgj2oOF0u8uEYJpNDJ2JEIoGEmOrkuRXgNkcfkbRGI5iAFASRFYmoFVL&#10;qklppN1sQAey2z2j8Gi5+chzOBFgkCirc1+T7ncoEqTjZJ8iL85dxxORFaqDTUkiYPYkHA1ms4vx&#10;II4v0sH5OZTm88tJHAWjOLnsN0WVOOebm6UiELf52/fFIGmt6n6tdRZclzBtEbB2EEOhXRNKB7Fw&#10;JHL3jr4w6vsJQy/Fi04YrO6BDVY+/gdED22EdyxyafA/SPQ4HYNkA9GjSWLPpf8e0cMg9Cfd2R2A&#10;sqf7XbpPgijcy4g/6A5y0N9TzBHne9xSQOzd0fDplmIPb2Z1yPe3r7ulhKMwGoWW+c/Oic9PU9Dj&#10;zQGgvuFdxd51+3vZjyvLt7myPI93W4bPFzYptp9azPeR5++WIU8fhM7+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k+0cVOAAAAAKAQAADwAAAGRycy9kb3ducmV2&#10;LnhtbEyPwUrDQBCG74LvsIzgrd1stTXEbEop6qkItoJ4m2anSWh2N2S3Sfr2jie9zTAf/3x/vp5s&#10;KwbqQ+OdBjVPQJArvWlcpeHz8DpLQYSIzmDrHWm4UoB1cXuTY2b86D5o2MdKcIgLGWqoY+wyKUNZ&#10;k8Uw9x05vp18bzHy2lfS9DhyuG3lIklW0mLj+EONHW1rKs/7i9XwNuK4eVAvw+582l6/D8v3r50i&#10;re/vps0ziEhT/IPhV5/VoWCno784E0SrYabUglENj4o7MZCunpYgjjykiQJZ5PJ/heIHAAD//wMA&#10;UEsDBAoAAAAAAAAAIQBYQvzkLXkAAC15AAAUAAAAZHJzL21lZGlhL2ltYWdlMS5wbmeJUE5HDQoa&#10;CgAAAA1JSERSAAADdQAAAZgIBgAAAOVLy1UAAAABc1JHQgCuzhzpAAAABGdBTUEAALGPC/xhBQAA&#10;AAlwSFlzAAAuIwAALiMBeKU/dgAAeMJJREFUeF7tnWu646iuQM+49oD2eGo09fNOpAdT17xswAIE&#10;wTFO1uqPrsTmIYGQUJKd/O8fAAAAAAAAPBaSOgAAAAAAgAdDUgcAAAAAAPBgSOoAAAAAAAAeDEkd&#10;AAAAAADAgyGpAwAAAAAAeDAkdQAAAAAAAA+GpA4AAAAAAODBkNQBAAAAAAA8GJI6AAAAAACAB0NS&#10;BwAAAAAA8GBI6gAAAAAAAB4MSR0AAAAAAMCDIakDAAAAAAB4MCR1AAAAAAAAD4akDgAAAAAA4MGQ&#10;1AEAAAAAADwYkjoAAAAAAIAHQ1IHAAAAAADwYEjqAAAAAAAAHgxJHQAAAAAAwIMhqQMAAAAAAHgw&#10;JHUAAAAAAAAPhqQOAAAAAADgwZDUAQAAAAAAPBiSOgAAAAAAgAdDUgcAAAAAAPBgSOoAAAAAAAAe&#10;DEkdAAAAAADAgyGpAwAAAAAAeDAkdQAAAAAAAA+GpA4AAAAAAODBkNQBAAAAAAA8GJI6AAAAAACA&#10;B0NSBwAAAAAA8GBI6gAAAAAAAB4MSd0q/Pfn38///vfvf7b8/vvrLw/x33///v7+/PvdO/n779f3&#10;fVz7Vhaei3zddpt40R5m8jaZtrn48/vv58etlS0/Zm7+2+7EHOspFt/mKv77u8kYjffz8+dfOlxD&#10;PlsWWt+PR2tXBbb1Vq2Ztl6Vi2z7CX4GlDzDT66Ds/1D799/f05q//fvTzyfe4n2x7Znfvc6P0If&#10;fr63eNAzq//9Nf1G8m19//xmMWXfr9K4NQ69fpKGsb6ZD+j1Y8O+5LDP5rnsdL6FGJK6RfjvT7yR&#10;X0k4jg169NGxYT6eVedCWLcVD1tvkakUVH1JAmXjsOLLFWud79mjxHOjkW+h9f1oeuyqwEpJnS99&#10;tv0QPwMKnuEn16E0X3lyVJqrsD98P35+//7G9xwhNvTMZ5Jsnkok43BSF2TdSizY3t+5zz3GaZPT&#10;YV9yzHl9zgT/BQkkdUsQDPXn32/Y2MMWKxm9dsN8A6vOxUOc1RsOgEeylL56HL8rdrzSWFvPY07V&#10;QUnN0ffPNrDt+79DFp188E767KrATUndPNt+iJ+BJs/wkwux78mQuJh3OYWkJcS40lz4+2Fu3ToI&#10;SVfPBotkS9cyxNtInj0G9yd1YpK2j+3KYTNRjOsdqBttnMR/tSCpW4HYiewbNj8MFIw+OTxEznkv&#10;5nrcNv34gXlr/7RdNxmOjxZsxXxEIXI0hyybUzEf/bCPt3Gu3vdT0DoPT3MuHKeP4Z3mNfvYR1Kn&#10;sG4lW1Cvj1vvP6317mFYJsd/u70YWTaLTezX0Fif0fqlAD2MHPDOr4R22htcRK9dOWJ7NTZtPuo2&#10;XM8k/dlHq+ID3JkR236nn4H76LXnEVv6LMSEZp+Xw/b3eiWH7fdLKalzMaAn4ZJjScD0b/bwvvX2&#10;/dqf1B1tD31DzPr99Taw6y3bTOLrjA+LhSj4kr64XzqjFvyXvQcBkroFSJ3IYbipTyk45WRzlIz+&#10;aCuWuMO9v3M5DiBCf48JBoV5lFDNRbR+eYnmZD/s5yVb86Ns6yY5yNH1iUtT8QrDMlXmyRbfX2LP&#10;EkG3ENBq6xnN6ys6F4jX9Mcc5P87dD3osDe4jm67Utqrul55T5btot+23+tn4DYe5CdXYd+nYlJ3&#10;7Pt9D0UvwOyfxrD4+fL9uPp+HcJe6pnHff8pk7Te+gm5HYS1N32Fe5kukY2V/MuejAptXvWPtlhh&#10;C/7LtocASd3tHIYa/MC+CRLHUHDKJ+d+7i/ZMJsjCjF5/+iBtLG2xq5a9BGFSj3xPLskhXk80T8X&#10;Z8eWB9StzV5FsW4nB9kv07He5tUvf22vN8AMmUK9LYgcTtrXC/acBN6YfJ6ifotlJPhpEMY+feFA&#10;Wz7p1VmYzCt2Fdn1yV619U4+wVzye6QoU69th/rbmPsYV/oZuI1H+clF2M9Km55+g8QJh5uneO9m&#10;JZ7rbc8c72KHeQttO/fHaf81EHyJnkM/G3dCX1a3zGZyG4vlDOPmsp90EXyJFPfjett4of+zz8nt&#10;GnJI6u7mtAk2pGuR0SfGvDuqmtEr24rjGvL2hf4egVJ27VwU60lsByPz7VbJx6Mq65b3/er6nGxl&#10;gFGZ9npZIMplygPJiXyejnHOxXw0JBxKr8IcduOPo7hyJGo1+VwhqXsDvXZVsmutzzzttdgO3Mep&#10;zMGyvvKjtv0uPwO38Tg/uQLHnEhlnyf7Dl2U+O17uWH3vl7w5+lHCCvzW9xvBfb6I0mdae7lMjJF&#10;j+N7Rof83uHT5GKrFX1JI+5H9hmGs5zqCf4LEkjqbiZ+pUgqh+G+YvTKtqe+AkefzmGF/sacyr0U&#10;5iJHOxfFejHbISv7O5ejVNYtd5Dd69OylQFGZSrVU/cXyG3vrGschKvBdDb2b6bcuIf8SnuDa+m1&#10;q1ftNa9n2K4lf6Pmi9uzEr22/W4/A7fRa8/78wX85K2ke8S8uOL2ZO0so7H7UCfdQ3au/f4qtt33&#10;n/I81Vs/J7KdX//pnZMv+Plz8hOqs6rWl+T1BPu0nNoL/gsSSOpu5TDQYtkt9xWjV7Y9bbRA3j48&#10;H3Qqt1KYixztXBTrRezz7F8RNZ9VDdf2V1qFdcv77l6fTMeTrQwwKtNeL7OZk0xHOykIHoHlXD/W&#10;NQ5AlxxAS3N50rOwFvBmOu1Ka69qu44wv7OUvJNW8qOdtr2P+S4/A/fRac+FtbvcTy5PmJfI9u07&#10;dbHttxOJMI/hfvJ3dmGM4qY5+hfXYNvDyd9sl3yOlr19KLGuh524coyx20rx3eGNoi9p+UfZPs/1&#10;2mvx7ZDU3Ultc1aM2b5tbi9Jn02WHIR2w0QbOoyx/b/891GDTuVWCnNxoncuzHwf6xJekTdrcDjD&#10;aI3C37cJh6193XIHOSBTfb0HmCBT3X6NmOHadjjdP7xvqkffoNWy7W2Eo+8r7PQYd1/3ht6pfPBu&#10;Ru2qbq/KetHe24eo+X9Ln22/38/AnTzDTy7EZuf5u3L7ntkn5ZinMHfHO5qNfRolO31JXSTHaS3D&#10;3oz6b/qNFvGaR/16DrsyJdrr+7jGhlyLY258PY0vafjRZJry/iPZD9uGGJK6G6m/8nE28nSz5eXY&#10;fGk9s/G1G2Zjv3YuR9vQ3xODQORkCmV3Fqq5iNbxVPy8Vvqprtvu0EfXR7HevZyc9sYL8+ReFTWP&#10;Y5myoJOXZL8UdDVEQUjeY69RXnf5MFUuT9xHT6THrurrG9urrl5l7KJtdtr22/0M3Msz/OQ6lOYr&#10;9b+l/Ww+oioR6ie3/f6x1/z8tpKQ8kenTYlk3NdrPG7EPuAkV7z3M51LZ9C9j122un88x339meV8&#10;vvU3wEJSdxuHgylt9t14dyvf2sSfB98csPx7SPHfbmzXe5K6DfPqUPK3H6ffJwr9PXFDHXNRKvF6&#10;tOfCEb86avuIf1dm4/Q7VvuapM46WTfpsLWhXx/denchOG2Dep6iebBBsiiTeWdgq5v06T9W5ms4&#10;CroG9v7L++wV7LqfZJTXolwITO9Da1eO077dnrt2mf2r6qX+25TjN5gk+m37vX4G7ucZfnIdsj1o&#10;94i/FZHso23vpD49IsRDYVLVX5QScdpz29j5WWIf85W4Ea33SfS9f8kW3Dv2xbkpnQ+i+ZTjfsE+&#10;T/U2cv81OgcfCkkdALyBKLmJAtz+Kt5Hv0IMAADwbRD33w1JHQC8hdJHN0z57FeHAQAAvg/i/nsh&#10;qQOAN/Hf5uDjj26YUvloCwAAADwY4v47IakDAAAAAAB4MCR1AAAAAAAAD4akDgAAAAAA4MGQ1AEA&#10;AAAAADwYkjoAAAAAAIAHQ1IHAAAAAADwYEjqAAAAAAAAHgxJHQAAAAAAwIMhqQMAAAAAAHgwJHUA&#10;AAAAAAAPhqQOAAAAAADgwZDUAQAAAAAAPBiSOgAAAAAAgAdDUgcAAAAAAPBgSOoAAAAAAAAeDEkd&#10;AAAAAADAgyGpAwAAAAAAeDAkdQAAAAAAAA+GpA4AAGBh/vc/QjUAANQhUgAAACwMSR0AALQgUgAA&#10;ACxMLakj4QMAAAPRAAAAYGFI6gAAoAXRAAAA4CL+7//+r7vkkLgBAEALIsUU/vv35+d/NvD+/PnP&#10;X8v4+2vv/+/nz1b7gWzy//71j4f4++930/+1Pt6Jk9eu2V5+t6uzeNp8KAl2bsvPv9J2SOhp89+f&#10;fz+ldRgZu8RVemjqWB1Dna18nJF8F1LS1io5xg7gAxnwM//9+Wm20dSZ5i9jfxWfb2brlvR3LrGb&#10;TPt5Mc7WYk6ORudmneM8GcpxrozvvbBmExiZ46ZdlmzJ4nQnHNYhUkwh2miFpO3vb/3+2sxIQB6U&#10;xHinm8vq1nCWI/3ApM7OWzQ/+XOJrjYh0RYC7MjYJUb60rTR1kl8hNeZSPZYpKStVXKMPypRuwcL&#10;o/EHGacY5A/BsXvQ1BkZu8ik/lVynzj7R5c45GOPxtpKzMnR6NysE86Sx7U9EYoVkPp+IyNz3F5f&#10;p7tLYP085DqPLeJXQTSYQjDA380BSBvNOIbtnjFqkrrlsc5HFFRwNMM8Zz50xA75oDyXho42Pmi4&#10;kgfYkbFLXKXHeB0XQJWvFMNySElbq+QYuy9RuwerMuJnXMwQ/cN+rtDUGRm7QvVwfvC6bmfOvtGN&#10;nY8zpFs15uRodFbUKSSyJz1vTepG5lixvlb3Q6ezzd6l77MgGkzhMHJj2Lnh2g24GecfY/SZg3Kb&#10;dbvuS9o2HPzdv6FOvm/sZtrvb4b/p3/DF+XwTma/V3GwqRy5nEEX/3RZZIclI+l0XMvnNBQ3t77e&#10;n3R+T8MmgaVkH/6p5aZ51gajmK4A5nW3j7P+RsYucZUe6joErk9DStpMMTYtXTclx9SFD2LEz5QO&#10;8vF1TZ2RsWvk/V2lW44fJ42JmoRDEePtuJWYk6PR+ZV5z+ehNi+Xo5njjJK88XU7P0cdOy/hvGnq&#10;1dYLdogUU4iM3BhflviERM8afXTPbebI0E9Oyh3Q4zp5G5dIRQ7BbpK0TQutHLU9lW/oU5+KPpYh&#10;zGFT2L6kys1JWKv22gY5jr58m/1C3/iXkjnkHatDIWCNtJHujfRT4io9NHX2x8E2XEkPLfA0pKTN&#10;FLO20nVTckxd+CCGfV+pjff5mjoz/aXB9hfFnKt0yzidfTztONqJZl40Or8w7/I5T+jrTXTPcUne&#10;pJ07R7t4lz++T9enQaSYQpTU2Y0bb1BzQHMGmSZ17uB2OrAlG1yoEzvQ+HGEcwDaTaCXo7hh7f1s&#10;vJNsrT4Ww8tvHI4rktOVdCroWZiP4tomTi0icY4d419N1WkXbHG4TbYWI/2UGJap0UZRxwXK3NYi&#10;3wJLcviI95Qc6RosjsZn5BTiffAb9rqmzsjYNfIxr9ItQYifMXassGcGdIqxfUnxP0Kjs6aOhL2f&#10;6dpq8w68XKo51q6vr2f75F26IYgGU4gPXu7xboPGIL1xJkldaVMmxt84tNs+BGdT6ltiWI4Ktk+3&#10;MY82NyUbU/Dra3WK56qxPju+ffQubbNtwQl22cc7KdlRzRaH23xyUleq0zhUwLJI78SZYvyJdN2U&#10;HFO3RO0eLIrGZwicXrCNDsHB5zfrDI5dJI9VF+q2U+nL9RP5S99PMQFsYce6Kamz9zZ98gmotXkD&#10;I3Pctb475uwU2rizjZ0P4mERosEU4qTO2Op2OPOPjSEHQ7dGnSR1wUDPxTWvH9rdIVAw7p4NPyxH&#10;SnjFxZVNptzRK/p4Aqkzq69PQD6sN9qe5i8Qt9ON/xasvILNWfsqOOCRNtK9kX5KXKWHok5xP9u2&#10;N6wpTEFK2kwxvlK6bkqOqQsfxAs+y8WgKNZu/+WflKnWeWFskdw/XaybITlLxRR8ZdG3atDMi0bn&#10;3nmx1wuJkr0n9PUOXphj7fruGD39QLZt/FhafyCpm0Oa1DmjNwYbv8qQGaJqU0oH9Oha1RkoN/yw&#10;HBHSJj9da/SxCgWHtZPMV2N9DL6/s2NutC3JkVxXjH8BaQLvdSvIW3X0I20kmx/pp8RVemjqlPaz&#10;bavcz7AcUtLWKjlmn8EHMd1nNdrEdWaObcj7u1w3F+O6kh3VOadAyS/HaHTumBd3raCj4RV9XmXm&#10;HIvrGzi/S7fPh2ZNvhQixRSypM4/d99seBhe+uqC5vDdOLRXnYR2c43KESFtMHstbqMZZwXytcxI&#10;dHU6JY43WRPfl/iKkjQf8TXX9uTUE8fZGv+dyPLGr66dGWgjOvORsUtcpYemTmGPiDrDU5CStlbJ&#10;qSV1JHxPZJ7PsvG+8a5FWmemv9w4xZyLdavFuNK9V3yoqu2sGOB1LukXSM4Bb2biHFdt1/S3D5Kd&#10;dV5Zzw+HaDAFt1njjWk36maEp2uRAbvNm25M1y49tKebJ73m6kfGbY097qONVo7cGe2cNrmrb+Q4&#10;2ki6LEqYw9zZ+OuHTn7ds2Bp6hg9pXk9aK9tGO80r/uF+vhvx8ob6Zs/l+htY+8Lznxk7BIjfWna&#10;KOqcg5xb0+Leg+WRkrZWyTF7ukTtHiyMxmck5P5/49RGU2eje+wK0iG/u3+l3IZGX6czkZdv2Ifa&#10;8RQJhEbnVh2trFLfb6R/jjvW12LiXnrPjunb28f5+QwsRIMp+MP0yWBTRycZojv4b9f3EjsPtxHi&#10;PqRrboNF7e3YoR9BNoG6HNEYhY2Utneb0bUJGzOWWyfTvXgnlBTJAaX1wm8K/v71Okb34nLU891Y&#10;hGvejkI5O83S+P72m5Hs4EBe93qbjMS2U7r6aXCVHioZm2sOT0JK2lolx9gBfB79fib197IP0dRR&#10;+iINUlK3cY1uoV85BgTSM1HuQ2X/XUSMOdfEgPReXqK6Via5/3fRP8e69TXYeTitT9y+vv7fDJHi&#10;E8mdkHG6WgcGAABLYQ4yAEtSSOqW5ulnogWSOlgTIsWTEZ2pezUjedVkcwC82g8A8ExqSR0JH9zK&#10;E5O6p5+JSOqgANHg6djNHb+lfXauf3/Z/AAAT6WWuNXuAVyOT+rs+eMhf+f03DOR/1ijnW/OdXCG&#10;aAAAALAwJG4AANCCSAEAALAwJHUAANCCSAEAALAwtaSOhA8AAAxEAwAAgAuRfragVWJI6gAAoAXR&#10;YCrHH7EWv1kpfLHJU344cZP3tW+1ct/G+bRvD7a/wSKsUfgdmfP69vz2zTPnREXyxT3KP+TWtFHU&#10;0fxGkJrb9Mh/y8eXjzSW70FK2lolxtgAfCADfkbj57p8of2ikxd+96v0RSlv0a0QR0f8d4me+ZkS&#10;A+IvQ3HlOG+s80UpI/G22ab6pTtOd0JhHSLFVKINV0jaWj/ivRYzko9nJjDO+ZwduVm/39/NKZ/W&#10;z+mp+5rkD03qbLCKHHX+XELTRlHH7avomg8OQ3OskSlH00ZTx8rdGAseh5S0tUqMiRnwYWj8QYbG&#10;z/X5wvAi0utJXdL/Rbq5uJz3+/rYZTrmRzNus044Qx7X9kQoXeRz329kJN622zjd3RnKz0Ouc20A&#10;sBApphIM8XdzBNKGMw5iu2eMm6RubUQnZXTZ1vWvuZetr60vrbnEQ+ekSuyQD6wjLyqqaaOp4+Yz&#10;r2ODYfc+u1OPDRusXzhgwZJISVurxNSSOhK+JzLiZzR+rsMXWl+zjWfLzKTuKt1cv3kfQ35WQ9f8&#10;aMZV1CkkRy6xi2S4NakbibeKNtkZ6rz2d+n7LIgGUzmcjtmouQHbjbgZ6R+ziTPjd5vWOA9X0rZu&#10;Q/z+df+GOvnGt85hv79tgD/tjV8c1zuX/V5xs+bj5nIF2f3TxyA4Ib9+//l1jnVy8xicrqRzfM0/&#10;/pPOcT5Hunl1/5b6eBvaYBSjaaOpUwpwI4HvTj3C87wSPB4paTPF7Fnpuikxpl6J2j1YlBE/o/Fz&#10;Wl9on/v4Zh8XxtSQ63KVbtH5KqY/KZL7SeidH824I/MSyOenNF/voDR2TSZNGzs/Rx07L+HcaerV&#10;1gt2iAZTiZyFMcIsEQqJnnVC0T23qSOD95v/SCjCwT0z+Oi5SwAix2A3S9omRztu3fd5fT2nPhV9&#10;rIqom3+e30ufSzrH15TrGXVQmtdaH28lc8g71g4LAUvTRlPHPi7V6bS9O/WwT7f992PW0aytK8d+&#10;hKciJW2mmPWVrpsSY+rBBzHiZ+y9hp/T1MmpjanB6hL1fZVuG6cYl+s1MnYLTVvNuC/IZs8DcR3b&#10;RujrHZTGttdrNtZq487PLt7lj2/S9YEQKaYSJXV2A8cb1RzCnWHaDbonde5wfjq4WWMP7YU6tn+/&#10;GeLHEc4RlDaDflxxk1oOnXZOsrT6WBgzF/s6ubXd9ajdE3WOr7nHxfXsmNdyH2/G2o1ga6XrBk0b&#10;TZ2C3u4A0DkfmvFyNG1U/bo1Lb0YBOtj7O3qAh+Ayh9kaPzciC+0Y9aTiir5mFfpFrD9hP2Q9Tcy&#10;dgvbtjE/mnFHZbP3sxjQanMlIzambePr2bUNcdDoKnYKEkSIqURJXX7QN4bpjTRJ6kqbM9kEcUIQ&#10;iK7ZPgSnU9v4w+NWsH26DXm06exjJexchDkyekTzFd9L6hka69W8n6Ge10ofV1OypxEbjK8r+z29&#10;gOHtOJ0zBcrxEjRtRvoN2DovHLrgdqR34kwx9ildNyXG1CtRuweLMugPNH6u2xe+6l98/3vfl+sW&#10;yerr7AnP4NhVNPOjGXdENntv0zlfuFqbNzASb0fabJW2c3Ro4843dj6Ih0WIBlOJkzpjsz/7Y2PQ&#10;wfFY406SumCo5+Ka1w/w7tUOwcg1zqJQyuOmhFdaXNlkyB28oo91iRJzM1/JOyi1e/X1at8fnVfp&#10;2puw8gm2Zu2s4IA1bTr6dUEjmjM7HwX7L7GAHids25vWFaYgJW2mGFuVrpsSY+qVqN2DRXnBH2j8&#10;XJcv1PigGrl/ukq3gh9Mzj8vjF1E7aMb4/bKZq8XPqVh7wl9vZGReNvdxujpF9y2jR8nZy4IEA2m&#10;kiZ1bhMbw41fbcgMUrU5jeFXDvBVp1Doe3jcCMnJnq41+lgcs1bGqcYJeiA4mfO9xnq17g/Pq3Rt&#10;PmnC6YOOJPNGEnBzNG1G+g3Yto06Ocvq0dqrsDJS0tYqMWafwQfxij/IsX1pfEihTun8oCXX5Srd&#10;SmeW+PrMsQOa+dGM2yGbu1ZI6Ayq89ubiddKS7VNfG52Z5t9Pl612Q+GSDGVLKnzz923HB4GmL7K&#10;oDmINw7wVWdR2vij40ZIG8tei9toxlkYo8/vH7eOuQ7m3s/vv9/TPadz4pCTNZLmJLo2PK93zrWz&#10;9TwIhcRXRtNmpF+Htf/uV/Nu1KOwj7dKZ3uARyElba0SQ1L3aYz7tRyNn6vWedW/nPzWRbqp/OO8&#10;sXdU8zMpBmy4c1sjjluZ1krqRuJt0y73ScjOVK/a7AdDpJiK27TxBrUbdjPG07XIkN0mTjeoa5e+&#10;SpFu8vSaqx8ZuTX6uI8z2nFzJ7RzcrKuvhn3aCPJ/iCMjj8/m57CPHr9z3Ps7WBfY/98n4fGeg7P&#10;681znQcaTeDRtGnW8fMTK64Zu4RGphxNG0Udu/+yBTTXinsQHoGUtLVKjNn7JWr3YGE0PiNB4+cG&#10;fKG9PzOp27hEN3NpqxPL6sdO/GP32A1se8X8aMZt1ZH0kZD6fhsj8ba3jTkzpffi2GgfdyaQ3wLR&#10;YCrnpM4ZburwJIMMr84cJXYibkPEfUjXnMOL2tux686oPm7UZ2EDpe3dJnRtwoaM5RTmZ3nyBC2m&#10;ds87MV/C78k51dvr2TevAenae5HkPpDXv97G0a7jdG/1o+U+PcI6H+XO9YQ5SElbq8QYOyhRuwdr&#10;0+9nNH6u0xcqzglVpKRu4xrdzv5RSoBG/HcRcX6uiQHpvbxEdasJ0TtordX4+hrsPJzWJ27/gr1+&#10;OESDT+ZVZw0AALdjDjIAS1JI6pbGyPwogTNuT+pgVYgUn4DoVN2rGnxsCwDg2ZDUwbI8ManbkqJH&#10;n41I6qAAkeJTsJs8fmubj20BAHwCtaSudg/gcnxSZ88dD/k7p7+/T02I/Mca7XyT1MEZogEAAMDC&#10;kNQBAEALogEAAMDCkLgBAEALIgUAAMCbkb7xUlsAAABySOoAAADejJSsaUsM7+IBAICBaAAAAPBm&#10;pGRNW2JI6gAAwEA0mMLxjUTFr8kN3075kG+HOrHJ/9q3abqfWFjrGznzH8M0Jf9dv1XkniHHG3RJ&#10;voVV+e1cmjad/dofqH1lr92oh+YHbOH5SMmatsCHMOBnXv2B6534WytNGQ0MpW+/vFO3gJXtxd/q&#10;7eljUgzYOY395m+/rOj+apwSY3TJlixO97XOkOtBUjeFaKMVDpLWgCv31+YhCUUP3rHm8rh1ih3U&#10;JyV1F2PnNJq7/LmEpk1vv/b+C3utdzyDpo2ijguUURDVjA2PRErWtAU+AI3PyDjFJ38IjuOCpo4d&#10;K/GPLr4MJXal/u/Sbcfr9FJS19GHRueueamMrZjP1ymP/3KcsvW3vhMbdOdo98aIP1Oniz/+wsMX&#10;QVI3hWCAv9smkAzbbI7tnnFIJHVLYIODKEzuTFaRe635OxM75IPyPBs0bXr7dfM0ntTdqYeTPa3j&#10;2pXHhqciJWuhaO4HjK3D0xjxM5J/2HoyB+zd12nqyGOfDupaTonVnbp5QtJgy4BOhq4+NDp3zEtr&#10;bHv/wqSuOv6rccq1t33H62bt6NDpbLNXJ7GfAdFgCodBmw2ab1q7QTbj/GM2b+Z8nCP1Bn7aKM74&#10;f/9Gm8A+97c91ins9zfD/9O/4YtyeIe938udZ0QqRy5n0MU/vZV+B/T7J52H+hqUdH9lHWfK4Z/O&#10;pPCKqbOrQkDUtOns114v7DUVi+hx0GOr8CSkZC0Uzf2A2efwMEb8QekgH1/X1LFjC3VGyXW5U7f9&#10;uT/D2Mf5mAqf2uwjQ6Ozdl40Y9vrE9cwpld3iz5OWX2lGJ3ZZahnnxo5FH0DSd0kIoM2xpcdJs1B&#10;22wQe+CO7rnNHG1Mv+ntZrKEJCAz9Oi5O8SfHULPhtfKUdtTVo6owqlPRR9vJcxTUyDlGih0b/ZR&#10;Xcd5clyyBplD3rF6FIKCpk1Pv1FdOxfZPlSxgh4R5zWETyFPzrSMtoOFGPEH9l6pjffr6jpmjBBT&#10;XDnifSdWlyiu3KlbTm1MLZo+rooBpXv2utDXbDS6b6jjVDQH5xjtztHODvPHb9D1QyCpm0KU1Fmj&#10;jTeBcZySETuHenKkySYS6tj+vQOLH0e4BEG7CfRyiE7Tcui4c5Kt1ccNeBlDUJOdV2MNOnR/bR3n&#10;yZGPM4VSkKkFH00bdb9xEDC3t7kbSerU40Vo2vT2a687uzztTfgI4nfe8qK5Dw+m1x8YCnHCHaj9&#10;dUWd8DiNd9EZppd8zBt1O2HHlOJ6B5o+NDpr6uSUxq61mUlp/IC9r41Tihjt19j2Ge6ZMcTFBQmS&#10;uinEDtE93m3QGKQ3zsSIS5sycVzSITy6Vtpwpb4lhuWoYPt0G/Noc2FCMQW/hlbueD4aa5Cj1j26&#10;plrHq+SYRCJrROm6QdNG2a8N7FGAeHxSt+PtckQXWBopWQtFcz9g9jg8jEF/kL7QtxEdgoNfb9Vx&#10;SVBp7EbyIpGcFTZu1O3EqE4xmj40Omvq5JTGrrWZSWn8E+04NRajTb9BT3d+MWv98pp+MESDKXiD&#10;9l7FGq9/bAxXfGXCbpZgoOfimtcP8s45v7jhh+VIcbKEdptMuaNX9LEKLnCEea2vgWFM9+Oabh2v&#10;kmMSdizB5mpBQdNmsI4uYAjcqUcJW0doC49GSta0Jcbsd3gYL/gDF58iP7/9l39Ko1anGG+sTAPx&#10;IW93o24nNP61haYPjc4j81K6Z68XdJ6JRvdATSZBd1WMNn16w7L148cj8f0LIBpMIU3qnAGbjRC/&#10;ypAZompTSofw6Fppw6n69gzLEWH1ze6frjX6eCeSvDHJnDTWYFj36JpqHa+So580efQvWhTmtHiA&#10;MGjaKOrk8uSlS98b9ShSaAvPRkrWtAUeziv+IMf2pfEhvk4p3tg6ynNDTK7LnbrllHTtQdOHRueR&#10;eVGdDS6kZ/4K+hmcjnJ8NkVqs7U6vUu3f8Rzxrp+KCR1U8iSOv/cfVPhYXjpqwuaA/bAQX7DbSDt&#10;hh+VI0LaYPZa3EYzzrvI1ysj0aexBsO6R9dU63iVHLNwc5p/rj5+de2Mps1Iv/7+0Ct5N+pRCorS&#10;2sLjkZI1bYGnM+bXJGycaPi6tE4hDoz6mZPfulO3jBm+U9XHpBiQUxrbXr8pqZsUp6zetbU1/e2D&#10;OJvd565zrG+CpG4KbrPGG9Ma7GaEp2uREaeHdodrpzzIm2e2fmTc1tjjPtpo5cid0c5pk7v6Ro6j&#10;jaTLjYR5yp2Kv16XO7o2rHt6rb2OV8kxEStzZEf5cwlNm4F+873WxcB4qjaKOme55YMAPB8pWdOW&#10;GLPH4YFofEaC9+mxAz+10dTxMX+Wn5EO+TfqlmDvv3j41/aRyyLJpqkTUxq71W4WhfFnxKl6jDb9&#10;pfrZ+n7tX4rvHw7RYArnpM5thtTRSYboEqrt+l7iDSQdws/XbL9x+2QjCrIJ1OWIxihspLS924yu&#10;TdiYsdw6ma7HB4mk5I6yvQZ9ugfO1+rreJUcc5FkOJDXvd7GoakTY/V+wenfqUdqB9euF9yHlKxp&#10;S4yxEXgm/X7G+fByG4OmzoY/o4Qy/MJR4Z2bW3ULiElJ5/mjo49ZMWBHHHvDXm+0nUFp/I16nGrP&#10;cS1G2zk6tY3XXpYJSOo+k3wjGqerdWCwDhWHCgDfgznIACxJIalbmqefid6V1MHjIFI8GdGZulcz&#10;klfdNgfAx7cWRruOAPCVkNTBsjwxqXv6mYikDgoQKZ6O3dzhLWlXcuf695fNvzyKdQSA78T4gxK1&#10;ewCX45M6G7ce8ndOzz0T+Y812vnmXAdniAYAAAALQ1IHAAAtiAYAAAALQ+IGAAAtiBQAAAALQ1IH&#10;AAAtiBQAAAALw8cvAQCgBdHgnZy+DEP6Q1f3rYdv/5KMTbbXxrxJ7rcT/6GyL6c/Dm/NxQfPVWLj&#10;yj/k1rTp6df+4f6LPwVxox5dv2MEH4X0m3SlEjB2Ag9lwM/M+i20aX6m9EUpb9GtEUdnxIKePnp0&#10;lvpN2p/L799VvijFnWFy+Vq//ddcu5ItWZzuH3lumgjR4C2EjZhtYG/A93+17owk4wuSOu9w8/VK&#10;f+Db8AVzIWHnJ5qH/LmEpk1XvyHYvBDIu8bzaNoo6pxsyfsIAtl3ICVvpQIPR+MzMjT+YVYdNVLb&#10;i3RzSUHeb0nuCbGgp48unXtk83XTBaz0/Qbs2vSN3147d0525yt/Zs51lhcaIkjq3oAz5sLmfcWZ&#10;TsM5jddkmNHHwlTXyTug/ZWlD58LkdghH9hAXZwITZuOfn2QcGU0kN+ph7ObvI71Hw/5qnB4DSl5&#10;M/YsXYcnM+JnNP5hVp0OTrHxKt1cv3kfYr8zYkFXHx06d8pm5yCvZ/u4Mamz4/fMq2LtskTxvPY3&#10;6vsgSOouR3ZWMenGd/UP2w/P3b/BGeR+ooVzDEf7XR7vkPd7Fadu5YzqpjLkcn8WzYC3rc+hup+L&#10;P+ncntfUP1WucX3+b6aQ9IoBKaBpo+3XB0pr190BJ+JOPUqB+u4ADm9DSt6MXUvXA+Y+PIwRP6Px&#10;D7Pq9JDrcpVumsTAYNvUYoHcT0KzjwytzoP97ue1gG07sFaTsHrV5u/Ei0md0bdrvO+FaHA1maGK&#10;JJtbPvDHG9g5Cv2GPtU/OYp8zDO54zzL0O7juSiCQEJrzfrXuD3/N1Oy81rg0rQZ6bd2r8WdetjH&#10;pTqfurc+C7NOTylwI8N+reEfZtXpweoStbtKt41T3GvJXBtTi6aPYZ3r/boXcoU6tq0w3pswcv38&#10;mLU4/Mkp8cxor507Z7l+8sf36fo08OxXo9l8SR35wJ9smNyJVhHaGxKHko+ZY+5nOpxkaPXxZApz&#10;WESon8xXPlea+q35v5mSndfsX9NmuN9GEC4xPF6jjaZOYU1dMFxoreEypHfkzNpL1+HBaPxBjsY/&#10;zKrTQ97fVboFbD8hmSj0F7B1B2NBQNPHiM7Nfivnjlq/l+Pkyj+5ZBO9lkBW7sraeTuw93mXbgiS&#10;uqvRbL6kjnzgT21aulagNH7iRDv6M0Qbsy7np+B0603q0rmIr+X3W/UzxPm/mZKdla4bNG2G+31g&#10;UmefZsEuCnLLrDVchpS8mbWXrsODUfqDHI1/mFVHTXKW2Lhct8i3+zrF2GzHfGhS12xbnstbaOjT&#10;vXaW+F06dyYy9vDymn4wJHVXYw23sfmSzfDigT/H9h02wrm4Ptr9hVfMXNlkzR15j0yPY+zjl2n1&#10;+Fp+v1VfM/83U7LzmqPXtBnpt3avxQJ6uOAXrfX23+mdWvhIpOStVALGTuBhjPgZj8Y/zKqjwuoS&#10;xaKrdMvH8bjYWOhXMWYTTR8jOjf6tXNR+jt+23Zgra6ksD6WkbUzGD19Izsf8ePadxx8MUSDyzFO&#10;qf5qRGqgrv5h/Plzg3StgGrzN/qTNuTpWodMD8Q6n5oTsfMc9G+tWX6/UV81/+8jTTC9bY84bU2b&#10;kX4bwbLKSnoEbNtBfeBRSMlbqQTMHoSH8Yo/yNH4h1l1JHJdrtKtdJapnXFeiQUBTR8jOlf7dfG/&#10;/g7kikldbR06186+mB7uZfOhWZMvhWjwBs4b27/zY5IE7wyOzdt54G+iqduoI20ge60l5wdRcNqO&#10;aD3t89aa5fcb9VXzfzduDvIgFL+6dkbTZqDflxz+Qnp4rP/gVcmvQEreSgWezLg/yNH4h1l1RE6x&#10;8SLdSjG45u9figUeVR8DOtf6rZ43Nmzbm5K6kXUYXbu9gTsP7fNba/flkNS9Cbu5EyN0TsC+25E4&#10;0s4DvwLrGDMH4OQpvAqSc9qQrv7+Lk10TSvTI7GOJJ+nsI7x/LbWLL/fqK+a/wWw8xPNQ/5cQtOm&#10;t197/wWH3zueQdOmWceva2wImrHh4zF7HT4Mjc9I0PiHWXU6kA7sl+hmLm11Yt/uxy7GQdvHi4d/&#10;bR+9Otf6VbWtzee1SMmquVY7j/StnTlXCWvvx7SPR16A+AKIFO/EbkRj2FIJxu6c27Ff8ueG+JpP&#10;KrINluMSO2k8h9twWylslLS922yuTdh4/TI9Ex984nKas9aa5fdb9TXzvwaSnAeyXdTbODR1dmrB&#10;Usl9erh1b/UD34WxhRK1e7A2/X5G4x9m1VEiJXUb1+i21QpnFV+qL2yKsaDzfNLRhyYG7FTilOun&#10;EsNs2xfWbAL5OqRTIc+Pdu2s/qf1ie3jtfj+yRANFuHv74tOVeugAADgUZiDTInaPYDLKSR1S/P0&#10;M9MCSR2sCdHgE9g2ePXVKgAAeCwkbrAsT0zqnn5mIqmDAkSKD+Cld/kAAGBpSOpgWXxSZz8W95C/&#10;c3rumcl/rNHON+c+OEOkAAAAWJhaUkfCBwAABqIBAADAgkg/ZdBTAADgeyCpAwAAWBApUespAADw&#10;PZDUAQAALIiUqPUUAAD4HkjqisR/kOqL6vfIPpzGty7Z3yEp/bG0bbvdf/SEzbCLD7SbsLa2KP+A&#10;W9OmWSf/bSNfXp3c2/SJsF9AwO/xfDNSotZT4CH07PXV/Gbri1Lerts5Rr/0TZfvlD+5dy6/f9/8&#10;RSlF3QftpzU/VVtyun/UuekCSOokvOHljuD8Y88feDhvYeem7EyKSZ2f00fPFXYhk9tEw0Ysmjaa&#10;OjYINMbqRTNujqZNV78haJLUfTNSotZT4Al07PVZfmam3/QHcTnevVu3kPQc1/YfBB8KyDeszQkv&#10;Qyy/qt2rVHQfsZ+m7m7t3PnKr2Ou89ccqsYhqcupOihvaHvS4oz+q+ys4UzEpO4tDuhisIsCsSM+&#10;sHZQnABNG2W/1rZmJj4362OwOm3XbZmpGzwNKVHrKbA4XXt9Ub9Zio136FaQxSV2nfretTYZouxW&#10;tgvPVC3du+1Hu3aHTlbv/Uxl2j/8DPkmSOoyUkMS+Ps3MmR/eP/jHEnYBLJDOe6nhh0SgPCqiNyH&#10;Nf79/mbcf9qbOm2T96kbN5W9Pa4dM56/hvOZIeM7mGsXQS//VKlnfa5uYiSIatoo+7XPZ07Ezfq4&#10;/eJ9RHfghE9DStTi0qoDC9O711f1m9KYN+omYmUI5xCXYFT1X0V+3yY9M24k+kxGoXu3/ajn59DJ&#10;3gtnLiNHz3hfDEldgmKzJ4RDeGaIlefOcONN2u7DHeajjeU3XdJvhm0T6XGS48px4414sYzvYbZd&#10;uPtHd8q1qM7VTWSOeKcQDCyaNsp+zbz8/Ji5MPPnyikA9nCzPgm1e/AV9CRqPXVhMTR7fVW/acc8&#10;H9h33qybhI2fLRlK3Ch/UW7bRuhrNgXZuu1HpXv8bl7++A26fggkdQnucK13bkJ9a7zBwRX6Swy5&#10;0UfS34Hb7CVDN31m9079XDGuv2+SOqvjxTK+DUGOKi253X29nuZ+a65uohRcStcNmjaqft285e+g&#10;2oAjDqxANW6Gps1wv3Kwh+9AStTi0qoDD0Gz1zU+RFNntt9sxaK36iZg778aE+6QXzgXBIptJmPH&#10;yXUfsB+t7t6W7NkxfnPg9oPOcyCpS6hsIhFXP7W36FrJkKsHfEPeh+BQSn1L2LpuoxzjXDOuS/pM&#10;MXX8O1wth2gYkfFtuDGn2cXpfqt+hjhXN1Gyh5qdaNqM9BuwdRQ2JzEyrqbNcL+DesBHICVqcWnV&#10;gYeg2esaH6KpU0Ijg8TKSZ29t8XKVwKl7eMG+UvXDbV7M7HjKG2iVndER0v8Lp07E7mzz4Cdfgkk&#10;dQk+CVE7gMZh3BpsMMJzce3qfbiP2QkG3NgMrl0Ya2t/crzXjOuSuvi+61Oa01dlfB+T7eJ0v61n&#10;e65uwsoh2IO1E8F+DJo2I/0GXpmblfTR6AofjZSo9RR4CGq/tqDfbLW7Szd7/YV36AI3yW/PUtm7&#10;YTu2jdDXbDS6B2p20Lt2AXPfd2jnI35cmpsvh6Quwx6ea8ZijTAYbuMwrtp4mj4Eo6/1LW2u07UL&#10;xt0QN5ttkznXGTK+kal2cbrfqK+aq5soyFF8UcCgaTPSb8C2HQx4K+lT2oPwNUiJWk+Bh6DZ61f5&#10;mYBtO+A3C2Pu3KCbuzYhoTPcsjYu/hfltzINxrgeemKQ1a/jTLoh6x44v0u3z0ePXF8GSV1Owfgc&#10;/h2b/XDfOIyL93MafVQ3Q2EDSQZvr8X9XDDuRukVlFO7GTK+k0vtolFfNVd34XTPg0/8qtoZTRtF&#10;ndKaSPOl5kZ9cl7SAz4BKVHrKfAQVHt9Ub9ZjY0b79Rtw501JsbGN8tvUc1p+Rw2DUn3Ifvp0D1g&#10;+tvvufPQ3l61Jt8JSZ2ENZjcAJ1RphupcRjfkJIga8j7tXYfrn5kwF6+4qY+bTrXX6rTgOytcTes&#10;rOI7WmH+vB6TZHwr0+wiv9+or5qrG7HzkttJ2UYsmjaKOlJQMNdemheNbDmaNr392vsErm9GStR6&#10;CjwE7V7X+BBFnal+U5WAvEk3L8vUuPhO+QOl64HW/VnYcc66D9mPVneLOVel9+Ix7ePaJ6e+GJK6&#10;IsfBeS8nI2ocxj3hlaOjxJtE14c14rh9YbMF0jHd5nB9hI0yIvvWtvd36mK8ww1yz5LxvbjxD7m3&#10;0m0X+f1Wfc1c3Ysk34FPfFMFG20cmjrp3sjncYw79dlp7HH4fKRErafAQxD3+kP85lBSd41u6b28&#10;hLry2EVuWBtXp+L7rUxy26lUYlDdfsbnx2DrndbHnYlc28rcfDkkdU+lstkAAOD5SIlaTwG4nFZS&#10;tyJG5kcJnPGupA4eB0nd6ogO071iscRH7wAA4FLMq9MlavcALueJSd2WFD36/ERSBwWIBk/AbuDw&#10;trMrT36RCQAA9JC4wbL4pM6eTR7yd05/f5+aEPmPNdr5JqmDM0QKAACAhSGpAwCAFkQKAACAhakl&#10;dSR8AABgIBoAAAAsTJy4SV+IoikAAPDZkNQBAAAsDEkdAAC0IKmbwvHHq8VvVApfdvLUH0zc5H/t&#10;y1mk32K7i/j3TkLJfx5iJXkfQPJlPso/4Na0UdRJf/tm0prdpo9km1vBEL8aYwMBKWHTFFgY+2Uj&#10;yp8oWs1vlr4oZcCHan7HbFYdNbPXJlDpt7w2b/6ilJruL6+vYHMlW7I43QmFdUjqphBttELStv9Q&#10;4yOTuhkJziJJkndEuRznH/ImqVNj5zSau/y5hKaNoo4LEnmdF9dNI1uOpo2mjg1qjbHg6zA2HZAS&#10;Nk2BVQkv5CgSh0l+Zqrf9AfxpK1GzoxTDBb6nVVHz+S12Sn3q1obxXy+TkX3Ll0dbb3cOdq9MeLP&#10;1OnC8uKmApK6KQQD/N02gWTYZnNs94yzIam7FevwRSFyJ7KGvOsTO+KD8jwbNG30dfJx6mO3uFOf&#10;DRvoFAcI+CpI6j4Uf7B1pbXvZ/kZVyf3Z3UfV+GUNCl9XYKLt3kbmwjsZ6ZZdZRMXxtPtV/l2tg+&#10;LkzqFDL2ra9CL2tHh07pmpn2F+r7QZDUTeEwWGOkubHbDbIZ5x9jwJljca9ebNd9SduGxML9G+rk&#10;+8ZujP3+Zvh/+jd8UQ7vsPd7FceYypHLGXTxT29BdiwyXt4/qf5501fWT3KCtr/omm5O5f4DM+yj&#10;SOFVUDcvhUCoaaPqVxEoerlVH/98VHb4WMzeDUgJWyimnnTdFFgMf3C2McM+LviXwKp+Mx9T6esS&#10;SklKfH1WHc05wNafvDaGZr/KtUn0mUxLxpH11ehl+z10sv2F86aRIx8QREjqphAZrDG+LPExhms2&#10;iDXg6J7bBNHG9JvFbiZLOKxnhh49t30KTqNnw2vlqO2p3Omc+lT08RbC/DQFac/9y+t3cpjOjoJo&#10;2jmtyTTDPqpkjnjnpFuEpo2y39OceP2G7exmfcx6/fwYncwauXLYE3wrxg4CUsIWiqknXTcFFqbm&#10;XwKr+k07ZtRWKUOCvVdq4/ueVacX23bC2uQU7qnWxl4TxpuNJOOIrhttvdz5x8W7/PEbdP0QSOqm&#10;ECV11uBjwzYHb2eQ9oC9J3XuQH46sCUbQ6gTO9D4cYQ7yGs3gV6OfJyDQ8edk2ytPt6Il804FFck&#10;R9SYe+m+oWf9/P19Tuy9MI/mnm5Or7WPBlZfoa/SdYOmTU+/9lpYy8KYWnrGDWjaqPp161l6UQi+&#10;k8O25xdYBOsHpDgUMc3PeOy1YAtCGy15nOmRIVCIVS4RqMez7jq9WLknrE1OrV97r7I2tX5nIslY&#10;GlsjU0svv372Pu/SDYFXn0KU1PnHuw0ag/TGmSR1pQ2QOKXs0G+Jrtk+BKdQ6ltiWI4Ktk+3MY82&#10;nX28Db92Vt54HjRz/+L6mWfGJvwTG3iyA/2Oek5zGV+0jxalvmpjaNoo+3UJaqSjn//hJEg5boKm&#10;zUi/AVunEPzhKzD7PiC9CxeKqSddNwUWRrPHNT5EU8c+neg3k5i3oZQhx8kU3ff9xjFvVp0urNwT&#10;1ian0K9qbRpzOQ1JxhFdN8ZsLn6Xzp1tzDo21+OLIambQpzUGVvdDuf+sTHkYLTWqJOkLhjoubjm&#10;9UO7e/VJMO6eDT8sR0p4JcyVTSa/YY827T7uJnU69bmfsX7uqenHjRnbimFsTo9rU+yjhZWp5OCF&#10;sQ2aNuo6uf4VvTXcqU+Jgp7wPRgfEJAStlBMPem6KbAwaj+woN/M+9PIUMDF4Cjmbf/ln1iZVUfN&#10;rLXJke5p18a2HdSnh6KMnbpq9coxffpGdk3jx6UXwL8ckroppEmdM2BjqPGrDJkhqjZl/dDu+hA2&#10;hKpvz7AcEdKGPV1r9PEOCo5lJ5kLzdy/uH4W89z0E/71l4fnNLo2wz5aFOa06qw1bTR1Snq8ot+d&#10;+pSwbSetFzwSczgNSAmbpsDClHx1zCw/M9tv5mO+4utybF+aeZlQp8SstcmR+tWuzeha9SLJOKxr&#10;r82d36XbX/SW5AILSd0UsqTOP3ffnHgYXvrqgnQgz2kc2qubS7vhR+WIkDaYvRa30YxzNfk6ZSR6&#10;NOZepU+rD4OTyX45RvzK0/CcRtem2EcLL3/WWfyq2hlNG0Wdgn7i3Kn5NH3gEyCp+3BUe3xRP3Pq&#10;b8SHythY1XhHZladItPWJkPqV7s29vmsGF5B1H1A1xGbM/f2Bu5cs49Za/flkNRNwRl5bNDWwDcj&#10;PF2LHIt0uHbt0lcn0o2QXnP1880e99FGK0e+iXdOG9bVN3IcbSRdbiDMT+7g/fW6vOm1GetncP1k&#10;8zs8p+m1GfbRxPYZ9Zc/l9C0UdQ56efnrWirGjSy5WjaKOpYfdIFtdde0gcej9mzASlh0xRYGOsL&#10;FIfUmX5mlt+UDuwaORN8fIs7ObWZVacT237S2sQU+lWtzas6aSnp3qvrRp/NmTN12l8cG+3j0ST9&#10;wyGpm8I5qXNGnjo6yRDDgf4o8QZqH9oNbrNE7ZONKMgmUJcjGqOwkdL2bjO6NmFjxnLrZLoO7/iT&#10;kjsk3dzPWD/n3M4OsW9OA+drdfuYgyTrgbze9TYOTZ1UvzkJ0Er6ZMPAF2LsICAlbJoCCyP65If4&#10;TSmp2+j3oS52ldsYZtTpPH9MXpudShxuro1t2+h/BhUZ+9dXoZfH9n1an3hd555fPgmSuk8k34jG&#10;6WodGLwfsz7vfNWp4qgBYD3MQQZgSQpJ3dI8/Uz0rqQOHgeR4smIztS9mpG8ArI5gBnvXsA1mFel&#10;LlkfrX0AwNLUkjoSPriVJyZ1Tz8TkdRBAaLB07GbO31LO3euf3/Z/Evig+Glnw1X2AcArI3ZtyVq&#10;9wAuJ8QxUx7yd07PPRP5jzXa+eZcB2eIBgAAAAtD4gYAAC2IFAAAAAtDUgcAAC2IFAAAAAtTS+pI&#10;+AAAwEA0AAAAWBiSOgAAaEE0uJLTl1RIf9jqvo1wyS+v2OR/Ta6FdRsm/kNlX05/HN7S+wPnJbF1&#10;5R9w97Sxf4zf+BkGTR0tV+mjqNP1W0fwFRhbqCH9Lp1UYFF6fNdqftO29/LEsXDAh2p8X7vOOUa/&#10;9E2XU9dGJ1tZx1W+KMWdYQ4ZfWkcalK9hDNQyZYsTvfPOk/Oh6TuEsLGyxyBN9hnfJXujMTjw5IX&#10;77Dz9XM/qBk72A9M2mrYeYn0z59LdLUJAaQWWDV1lFylj6LOyZa8zyCQfTfG79SQEjipwIp0+C6N&#10;n9l5k9+UfFSXnA6N72vXCWevo86eSAw50Zlro5NNFQMU83kpVqa+8Z2uURurw3nt3PnKz1WstKk/&#10;tIbfBUndBTjjLTgBaYMuiXNmr8k5o49FqK6bd0D7K0sfpHeT2BEf2MBUnICONt7xu1LYU5o6aq7S&#10;R1PH2U1ex/qTh3xVOFyDse0S5p6UwEkFFqPLdy3qNwuJVZ8P1fg+RZ1CnK6eyUrMXhuVbMoYYGW7&#10;Mamz4/fMp5uffP3P83PolOps2t+o74MgqZuOvCljpINcvtFtHetMXEnvhzbuX7lOG+dMjva7zN75&#10;7PcqB0qdnP7pgzk51ZxtLQ41vd5/0nk85iGfF9161uf6JkaCqLaND6rWLktBRFOnh6v00dSx8guB&#10;q3QdvgZj4yXMvTx5k66ZAgvR67tW9Zu5XCM+1MrQ8H2aOiWSOnKCkWDrX7A2ErFsJV3y66V6b8Lq&#10;VZu/Ey8mdUbfrvG+F5K62WSGKWI3ZNjo58QnTfq8cSd9hsN/tgE6NvmpvndK1olZznLlaOV8/l5U&#10;BIGE1vrk89Jez/Zc30TJ3hMbzxhpU7sX0NRpcZU+mjr2canOJ+wjGMWsf408eTP182umwKLU/Etg&#10;Vb9p5Yr807CcDd+nqVPAvSA6qGNN7sCIzp5ENq2OpXpvwsj882POIEZ2V46zo8zpzJLr5M9Zrp/8&#10;8X26Pg2SutloNltSRzrgZ+1zp+nbJJvoVKeG0N5g5QoOKJcrRy+nTqaVKcxXEaF+Mjf5vGjqt+b6&#10;Jkr2XtsHw20agVVTp8WwbI02mjqFNXXBcIG1hsuID0crF7gI6wc0/q3hQ3LU/b7gN3O/NSKnxveN&#10;+kc7bk/8zlDPYafOhlw2rY6tfi/FnVfyTy7ZRK8lkNfXFUF+r7+9z7t0Q+ClZ6PZbEmd/ICfEW2C&#10;o47UptFPTEnGxKF09GdQy/lEnB76oNBan/x+q36GONc3UbKl0nXDcJuLDyeGYdkabZT9uldto3pR&#10;kLt9reE2zPqXMPfyd+Ska6bAolg/cEHioO73Bb+ZJyIjcm5ofF+3f7RjbvdfcZ7qOezUuSCbSsda&#10;v3fRmCenV3Tf61U/V8Xv0rkzkZ2zV+z1wyGpm4011MZmS4z/fHgPr8rsxuuN/6jTmQTkBGdSKK6P&#10;dn9jcj6RsY9fptXja/n9Vn3NXN9Eyd5rDn6kTSNgWDR1WlylT0e/LvhFa739d3qnFr4KYwslzL08&#10;eZOumQKLovFdq/pNK1cUi0bk9Gh8n9o/2vFeeIcuoJmfXp0bsjV1tO2F8e4kt4OYwj13rqnMrdHT&#10;N7JzEj+ufcfBF0NSNx13GK85ktQgXf3UIWbGf7qWtbFI1wqoHEKjv2E5n4l1PjUn4p2007W1Pvn9&#10;Rn3VXN9EQY6qsx5pY+e34vwNmjotrtJnpN+AbfuiXvBojG+pISVwUoFF0fiuVf1mLtcrvi5H4/uE&#10;Om6sCQmdYfLaDMmW62hlWjGpK8hUkreqx/ldun3OXrXZD4ak7gLOG9m/02OSAr/5jw2dHeglY7XX&#10;YofRSAKaaOo26gzL+VAKTtsRra993lqf/H6jvmqu78Lpngeo+FW1MwNtpDnI0dRpcpU+I/06rD/h&#10;Vcmvxuz1GlICJxVYFJXvWtRvnmLjuK/L0fi+vE5ImjqHKjNxbUZlO82DlemmpK50FqrN00gbc29v&#10;4M5D+/yq1uQ7Iam7CLuZE6Nzm95s6NRJZQf6k/G7+6bd4TAaSYAC51xSp+BkLrwykjMs54OxjiSf&#10;k7Cu8Vy21ie/36ivmusbsfMS6Z8/l+htY+83nLimjoZe2QyaNs06fl1jQ9CMDR+P2eslzD0pgZMK&#10;LIrd5wrf1fQhGZp+tWOXkA7svXKqfJ+ijpdlalzUzk9LZ5VsyhggXXsjUoJurtV0O52Jq/NhzlWp&#10;fvGY9jEvdIqQ1F2J3XjGkKUSjNtt4nh/hFdzXHGG7TZEMPJzm/SaTzSyTZeTjmNK6rjcmFspbJ4+&#10;OXUyrY93unE5zU9rffL7rfqaub4XSb4Dee3rbTLsXmoEVk0dJVfp067j1r3VD3wXxhZK1O7BQxB9&#10;10P8ppTUbfT7UI3vq9dJx8xLqNt5Fpm0NjrZDIp5sDIJ19/Ifj70JZ0KeX7yNqUk0M7VaX3ieZkT&#10;5z8RosFN/P29eEMaR6t1WgAAsCzmIAOwJIWkbmmefj5aIKmDNSFSfCrbpp/6EQQAALgFkjpYlicm&#10;dU8/H5HUQQEixYdy+TuBAADwFmpJHQkf3IpP6uzH4h7yd07PPR/5jzXa+eaMB2eIBgAAAAtDUgcA&#10;AC2IBgAAAAtD4gYAAC2IFAAAAAtDUgcAAC2IFAAAAAvT8/FL6ffpWgUAAJ4PSR0AAMDCkNQBAEAL&#10;kropHN9IVPyaXPsVtM/5dqgTm/yvfWWx++HIdb/2OP/BT6lof/BydV0vINi3Lcpv5eppY79hrT3/&#10;9sdNZ+yxq/TR1Im/Tc6UrzIkkDB2oEVK2loFbkbp3yyr+c3Wt1/O1q1ZJ/6GSFde+vmCqfI3ZEva&#10;n8vv33W+/bL+4/IFWvNTtSWnO+GwDkndFKKNVnCM+y/pzzhwvp0ZScrDEh3rXO51mo/BOuporvLn&#10;El1tQsLdCKwhYLy6x67SR1snkd/rTiT7aoxda5GStlaBO1H6N4PGh+y8yW/6g7jsoibr1qwTzmLH&#10;tT35GPKhM+UflU2IAdLcvBF3no3Gr9qARzk/Lsn1c5XrPLSG3wVJ3RSCAf5um0/aaGZTbvdmvYvw&#10;dpxTeW0/zejjjZDUKYkd8YF1+sXF7mhjHf923ZZaYA3Bdysv7bGr9Bmv4wK/4lABH4ux6xL5PSlp&#10;M8XUk66bAjeh9m+GRf1m6UA/XTdFnYIsQz50tvyDson3rWx3nU+czYhxqmhD2vk5dEr7M+05j2kg&#10;qZuCM1hjnMZIc8O1G3Azzj/GgDOjdxvWOA1X0rYhEYocr33ub3vsxtjvb4b/p3/DF+Xwjmi/V3H8&#10;qRy5nEEX/3R1MgeT06Nr4rg8dr7tNWleztd047l/5ToXMRKotG18ULW2aB83Al9hj3VxlT7qOgQu&#10;OGP2QYn8npS0mWLqSddNgRvo8G+WVf2mJNcVumn1l7AyBN96nNeKXCF/iUS2DN+vlSOm1uZqSmMr&#10;9Giv79E+2KZ9avqurRfskNRNIXISxvgy52gO5GZT2oN5dM8ZdLQJThs4HNIzQ4+eu8N+5DTsxkrb&#10;tNDKUfeBXn/PqU9FH0uROZiYbl3tmsSO3dmLuy/NS3pNO1587VznIkrzdNI5YqSNsr98j3VzlT6a&#10;OvvjsJ6unAI6fB3GDgLBLt5V4A3U/EtgVb9p+6nE9lm6jejvsfq1ZCgxS/4CNdmK92y/wnjvoDS2&#10;vV6wA9X8uHORi3f545t0fSB47ClESZ013ngTmgOaM8jUcbqD2+nAlhi5UMf27zdO/DjCOQLtJtDL&#10;UXTa9n423km2Vh+LUXJCQ7pmz5O+pXmJr+nHK9rJlVQdvDR/G8NthOCWOH9TLd5jA1ylj6KOS8Tz&#10;IB75FvhaepIr6Z04U0wf0nVT4GasH5D8W4TGz+QU+53oN1uxZpZumjoS9r5wxtFi21+wNoaqbEJc&#10;D7T6vZLCeof4JdqBdn5836af3R5NHeKfGpK6KcQHL/d4t0FjkN44E8dZMvJkwzQO/LYPwdmU+pYY&#10;lqOC7dNtzKNNZx93Y/VXzKFSV7v2/oJ1fnsAbaxxjnpu3zTfJfspXTcMtznbejqXplq0x0a4Sh9F&#10;neK7q7ZO41ABH43Z7yXye1LSZoqpJ103BW5Gs8cVPuREod+pfrNwyN+ZpZumTo69d8TeIWwfV61N&#10;RbZm28K9N2DtJR4/SsZEdUbmx2LO0+G+O9PYOSMeFiGpm0L6arp1mP6xMX7x1bCwoQvFNa8f1t0h&#10;UDDung0/LEeKkyW022Q6Ofo3JRmzqCR1Q7raeXZrFduEPC/ptbG5fdN8l+Yp0vfESBvpntDPS4cT&#10;w1X6KOoU97Nt+4a1hGUxe79Efk9K2loFbqbmXwIjvkm6J/Tzkt9s+adZuvXqb6+/8A5dYJb8MQrZ&#10;qmti2wvjvREr36aDK0ZHc+YoyNQ7PwFz3xuWHS9+/Eqc/2BI6qaQJnXOgI2hxq8yZIao2pSNw3pp&#10;Q/Rs+GE5Iqy+2f3TtTclGbMoOaFhXc0101/4118u1vXXXhovv3YBknwbxQTFMNJGsPU02T2XId2v&#10;0kdTp7SfbVvlfoaPxNizFilpaxW4mdLej1nVbxbk2pmlW4f+QceXEzrD5LXRyebid7GOlWmxmGDn&#10;oDBPHfNzcH6Xbp8PzZp8KSR1U8iSOv/8909q5OmrC5pDd+OwXt0o2g0/KkeEtMHstbiNZpyFsHMr&#10;zOGwrs4mfjYnlb7C5Oomzjte1+Hx3jXfXq9souJX1c4MtJHmQeD1V/Cu0kdTp7BmSt3hczH7XYuU&#10;tLUK3Ixqjy/qNwvnkJ1puun0D0lTUZ5eJq6NWjbVnK6V1FndijY0aLv7veycpLTrb4SkbgrOYGPj&#10;tMa6GeHpWmT0UvLl2qWvTqQ2n15z9SPjtsYe99FGK0e+IXdODsjVN3IcbSRdFqaU1L2ga3Do6Tx6&#10;29ntwj8P7YfHe+N85wFGE3B629j7Fx9OAlfpo6hzDoxyMITvwuz3Evk9KWlrFbgZ6wsUh1SNn4lR&#10;9vuS31QlIJN0a9Xxskz1l7Pk75Etb5vTun8p/gwSL7hGntb8JJi4l96zNurHnBLnPxSSuimckzpn&#10;sKmjkwwxHPSPEjsP3WHd9hu3t2OHfgTZBOpyRGMUNlLa3m1G1yZszFhunUy3Yh2w7HD6dI0o9umd&#10;pC/h9+ZC+7HxCjJchCTjgbze9TYZiU2XsfMywdlfpY9KZ+87QiGhA2MHJWr34CGI/u0hfnMoqbvG&#10;h6b38hLqdp4/Jsmvk83h6lbWzcokz897SM8sZ1les11b77Q+8Zhtm/5WiAafSO6EjNPVOjC4DrMO&#10;vLoEAJ2YgwzAkrSSuhV5+pno9qQOVoVI8WREZ+pezUhe3d8cAK/234959Yl1AIBeSOpgWZ6Y1D39&#10;TERSBwWIFE/Hbu7wlrQruXP9+8vmvxUf9PgMOACMUEvqavcALifEtwfFuOeeifzHGu18c66DM0QD&#10;AACAhSGpAwCAFkQDAACAhSFxAwCAFkQKAACAhSGpAwCAFkQKAACAheHjlwAA0IJoMIXjj1eL36gU&#10;vtDkqV+Wscn/2rdbvfd3014n/x0WqZifjbhAr+TbxB4yb8kX9ij/gLunjZ2Twm/TxH+ob8qMybpN&#10;n4LdPWfjwAUYGyhRuwcPoebfclbzm3E/8flmwIdqfscsrVOIjbN0M1y1NhvF3wcsyr/KF6XEcrii&#10;+TbR5vqWbMnixiQU1iEaTCEy8ELS5n4sunx/bWYkFg9JTkpYZ3OnE10YG8iiucmfS3S1CYmOEFhN&#10;u2RP+bqvGNqd+mBnIGBixyj/93//Vy1wNxV/kDPLz5h2s/ymP4gnTbvkdLgzUlRH6NclBXm/wtjT&#10;YsJVa7PhZT+dCTXyt/q+lHDePcbfk7XKHLfX1/XrkkM/Rq7z0Bp+FyR1UwgG+LttPmmjmU253Su9&#10;KrM8zqm8tp9m9HEjHLYLxI74wDrw4mJ3tAmBz5Y8sMr9uACjCMIid+qzYe+Pyg6firGXUeIEzvQT&#10;PzcFbqTlDxIW9ZvVw/lB3Ye684Eo035mcv3mfaT9TtTtqrWx+ETNlORMqJTfynbTeURK4jfqc6xY&#10;3+yMdV57zl8aSOqmcDgbs4lzw7UbcDPOP2aDJxvYG27Y3CejD4lQ5ADsc3/bYx3Hfn8z/D/9G74o&#10;h9/A+71M/phUjlzOoIt/+jSKSZ2sl24uCuuaOM28/0bbdzPi4LVtfFC1tmgfZ/0V1+QF7tRnw7a5&#10;bTFhVYzdlKjdM8QJnKkbPzcFbkLhDxJW9Zu5XCM+1MopyJRcP85ZMUnipNJN7iehNYc5nTrb69KZ&#10;ULs2pfm6k5pMpXvx9Uz3MEf2qalXWy/YIambQuQkjPFliU9I9Kzzie65DR8ZuncM1pFYwsE9M/To&#10;uUsezg5d3EAFtHLUfaDX33PqU9HH0hSd7Vkv7VzE15I6fv5dF3n/jbbvpjQv1g4LgXCkjXRvvxbm&#10;xJXDbge4U58N6yt+zHpO0geWIV5TCkePhJqvCKzqN61cUYwalrPU5uj7FOuy+9N1M9TkDvToHNXN&#10;z4Rq+W09YbwbOZ1FY0ry2uth/dw52umaP15L15XBs04hSursho0N22xOaQO7TStv1tBeqBM70Phx&#10;hNtc2k2glyMf5+DQceckW6uPxYkccUqul34udOsq9V9p+26qzrpgg8Nt0oDhAnweSKK9OMKN+mwX&#10;7dqWXhSC78XY+Sjxu3Kmn/i5KbAAoj/ImORnpvvNPP6MyFmIYUHW5Lrtx8hvStrfdTFh1to4WYI/&#10;z5M6tfy1ubwDvybFOKVdX1/PzkGYF9P36Np9ISR1U4g3nXu826AxSG+cyQYubcrE+PMDvSG6ZvsQ&#10;nE2pb4lhOSrYPt3GPNp09rEadj6kOW3opZ6L6Fp17htt303Jfmo2ONwmtXUXEEr9NIJwiWHZXten&#10;SE9d+EiM/xglTuBMP/FzU2ABNHt8kp+Z7jeTeLUxIufG6cVo328cO12dSEZfJyQT18WEOWtj5YuS&#10;ODmpU8hfGu8OrCybHo0DiGZ9z5jzdGjjzjl2rNG1/AJI6qaQvpJiN6Z/bAxZfFUmbIRCcc3rB3jn&#10;AATj7tnww3KkOFlCu02m3NEr+lgaq480p2e9xuYiupbUz+s22r6b0rxYuyo43pE2wr2i/Z/mu4Mb&#10;9Snyij7wERhfUqJ2z5AncXmBBdD4g1X9Zt5uRE6PO/hHsXP7b//kS0G+WJ9LYsKstRHqyEmdQn7b&#10;rzDeu7Fy6D9JUl1fCdO/V9q2jR9H8wYHJHVTyN4etxvQGGz8KkNmiKpN2TjAxw4jpmfDD8sRITnM&#10;07VGH6sjOGRHptfwXETXkvp53UbbdyPpu1EMToaRNpKtl+zf9q+0/5w79Snxij7wEZhDUInaPYOU&#10;yMUFFkDjD1b1m7lcI3KWsH35NlZuQb74+mzdDKU+YxQ6u8cmmZGLbauVvzQXbyToo03oROL1PXF+&#10;l24fS7MmXwpJ3RSypM4///2TGmz66oLmIN44wFcdiXbDj8oRIW0wey1uoxlnYYpBIdNreC6ia8m6&#10;5nUbbd+Os/Xcscevqp0ZaCM68YLeYl0tN+pT2M+v6QOfgPEf8MGo9viifvPkt0Z8qIw9y4Qzk8o/&#10;XhATrlqbDXs/ecdJKb99fl9SFxK6zuU8kaxvjtFxH8DNyz6/r6znh0OkmILb0PHmtZt1M8LTtciA&#10;peTLtUtfnUg3TnrN1c83e9xHG60cucPaOTlbV9/IcbSRdHkQVkdpTjO9huciupb0kddttL2DPMBo&#10;Ak5vG3v/7MTPQUEOrl3cqI/dd9lCmmsv6QOPx/gP+GAK/uDEJD8z1W9KyVavnD6GJb5PaHM67/ix&#10;Y7mnx4TCHJ7o1tnrkyU1KvkVfV+GMOdtdOt7YHQW1t63l+YNHESKKbhNdzbY1NEVN7Ax9r3EzkN3&#10;gHeOLmpvxw79CLIJ1OWIxihspLS924yuTdiYsdw6mZbCOjLJAZ3Xo28uAtG1pyV1G5LOB/J619tk&#10;JDad4fdaKMPBO+JOfdL9fO+6whoYOyhRuwcPQfQHD/GbUlK30e9DXRwrt3Hk/lGUu6pb5/njqrXZ&#10;sLpIZ6rW2tj77f6vINUxL0Gm8fU12DFO6xO3L9g0kNR9JLkTMk5X68DgfgpBEgC+E3OQKVG7B3A5&#10;T4xXTz8T3ZjUwdoQDZ6M6EzdqxnJKzubAxh+FQ7ej11XHDYAOEjcYFmemNQ9/UxEUgcFiBRPx27u&#10;+C3ts3P9+8vmfwr7R0ue/CoiAEzF+ASAJfFJnY1bD/k7p+eeifzHGu18c66DM0QKAACAhakldSR8&#10;AABgIBoAAAAsDEkdAAC0IBoAAAAszGjiJv3YuKYAAMDzIKkDAABYGJI6AABoQVI3heOPV4vfqBS+&#10;0OSpP5i4yf/ad3fc/1tq+zoVhCj+ZsxtrDBnSpIv7FH+AXdPG/vH+PJv0+S/mzNlvq7Sp1kn/y0f&#10;Xx5hBHAVxgZK1O5JCZumwJup+LcTq/nN1helzNatVie5dy5DOk6VP/6iE1ekM2P59+7e/EUpNd17&#10;7DDQalO1Jac7obAOSd0Uoo1WSAr2bzV8ZFI3I7kgqevnIUmdddSRg86fS3S1CYnOObi44Jf38+Kc&#10;XaWPpo4Nao2x4OswNl2idk9K2DQF3knZv53Q+JCdN/lNfxCX207WrUv/gJdhSLmZ8odz4nFtT94i&#10;2dxZMWonza9K71ep6D6yDsr5cUmucFYz9YfW8LsgqZtCMMDfbRNIhm02x3ZvuaRBi9vcr+2nGX28&#10;CkndfGJHfGDnsih4Rxvr+LfrYnCR17M+dour9FH2a/VVHCDgq6glbjWkhE1T4E1U/VvOon6zlNRN&#10;161D/wiXOA341NnyF+Yplc/F/LwfWyc+m1jZGknUKyjsp28dtPNz6JTqbNpfqO8HQVI3BWewxjiN&#10;keaGazfIZpx/jAFnScP+So0vadtwqHf/hjr5vrEbY7+/Gf6f/g1flMM7ov1eJelJ5cjlfGZSp9Np&#10;fH3yeQ/Fzb/v/0+6BifxEwdcsiH/1DJxLVSBKkPbxutl9bGP5eCSr6ed71HlrtJH2a99Pio7fCxm&#10;H4wgJWymmP6k66HAG2j6t4xV/aYk1xW6afWP8W3SmFg/B1iukL+E7d+f1+LHMfn1Ur0Z2L4rur+w&#10;Du31PXSy98J5zMhRWy/YIambQuQkjPEJiYHZINZpRvecQUcb8+SAQrKQGXr03CUM0UbyG7Jnw2vl&#10;qO2pPCCc+lT0cT19SZ1Wp/jaq+vj2of67f5Df4eYvs1+QZr3iWuROeIdK1fNwXe2Kdxrz0cnV+mj&#10;7NfYy8+P0cmsuyvHPoRvxdhBidhWrixwITX/EljVb1q5Km1n6Tag/yn+jjBL/gKJjLZ+qZ9ojkv1&#10;ZiPJP6Krqo07n7l4lz9+g64fAp56ClGyYI03NmxzgHYGaTfvnjS4g/XpwJYYuVDH9u83d/w4wjkJ&#10;7SbQy1F02vZ+Nt5JtlYf78Cv0yZHsSTro9Np2vr09u/1kdcu9C/N+8S1SMaKKF03DLcpBAx7L6xh&#10;ob2WYdkabVT9unUpvSgE34ux7RK1e9K7cKaYNtL1UODNWD9Q8G8BlQ/JqPVr703wm4U4tzNLN02d&#10;BCF+jjBLfgl7P5KxMJcuCY+ut/qdhaT7iK7aNl5/a5MhDpo6Uw4r3wFJ3RSipM4/TjafN84kqSsZ&#10;ebKpGwdy24fgbEp9SwzLUcH26Tbm0aazj0uI1+lMmnRnqHUaXR8vWzJ+o/9SMO2xoVcp2U/pumG4&#10;zXkuXYIcXfe6Dwfyq/QZ6Tdg6wh2BF+D8TsjSAmbKaY/6Xoo8GY0e3zEhxT6neo3S3EoMEs3TZ2Y&#10;0vVebD9Xrc22DtnEubWJ2vj5Tc4es3RrIek+rGtnG4s5F4X77txi56y1Hl8MSd0U0mTBvqriH5sN&#10;GhxlkjRYYw4Gei6uef1A7l69EYy7uVEihuVICa8kubLJdHL0ExOJYfqSujGdxtbH1c3XrN7/1qgQ&#10;TON2jT5excog2JrVseB4R9pI9wr6F+ddw1X6jPQbKOgJ34PxQSNICZumwJtR+4EF/WbLP83SrVP/&#10;PJ4PM0v+GHu9nES7xC46e2z/JZ8csu2F8WYjyd+rq2GkjcHc94Zl5yR+PGNtPxCSuilkyYI1YGOo&#10;8asMmSGqNmXjQF7aEKq+PcNyRFh9s/unaxMTiWE6krphnQbWx/d7dvCN/iUZDcn1Rh+vUpChekAY&#10;aSPNZcl2VTZd4Cp9RvoN2LaD+sBHUEvqavekhE1T4M2UYkXMqn6zINfOLN269HcxbvgTGzGT18Zd&#10;65TN9h/1M7pWvUi6d62DZ6RNcn7O1lOzJl8KSd0U8mTBPXffWngYXvrqguZg3TiQVzeKdsOPyhEh&#10;bTB7LW6jGedqOpK6YZ1618fLJL7q1Ojftz0FBytnwRkaCnKNIctg57I4wEAbaT1Kekh11Vylj6LO&#10;JfrAJ0BS9+Go9viifrMVT6bp1qH/zBg3cW1CQtcrl20XnxGsTDcldSN2ONLGjL3fy84xqjX5Tkjq&#10;puAMNjZOa6ybEZ6uRRtTSr5cu/RAntp8es3Vj4zbGnvcRxutHPmG3Dk5UFffyHG0kXR5N+d1iknW&#10;Z1in9FprfaS5P2j3H/o7yblf8Drvduefn/p9AStDpEP+XKK3jb1/duKn+fXrVrRVDVfpo6hj9ckW&#10;xlx7SR94PGa/jiAlbJoCb8b6AsUhVeNnYgr9TvWbrQRqpm6aOobS9RFsXxPkV81xHr83JF1m6lej&#10;pHtLV4muNuackt6LY6N9LL4QDiR1UxCSBWuwqaOTDDG8cnOUeAMpDvUbzkFH7e3YoZ96IhOoyxGN&#10;UdhIaXu3GV2bsDFjuXUyzac+br4+fToFetbHy7PfS0v4/btW/9sASbtz0HBt6v2+hjRXB/K819tk&#10;JDadks7vnAToKn00dXJ9Zq4TPBNjByNICZumwJsR/dtD/OZQUnetD3V1ZL1LYxeZJH96Ly9x3TRe&#10;izpamWTdp1Kxn/o6vGa7tt5pfeJ5Ka0tkNR9IvlGNE5X68DgeiqOEgAgxxxkStTuAVxOK6lbkaef&#10;id6V1MHjIBo8GdGZulczklfdNgcw490L6ES7PgAAFUjqYFmemNQ9/UxEUgcFiAZPx27u8Ja0K7lz&#10;/fvL5r8NxfoAANQwfgNgSXxSZ+PbQ/7O6blnIv+xRjvfnOvgDJECAABgYUjqAACgBZECAABgYWpJ&#10;HQkfAAAYiAYAAAALQ1IHAAAtiAYAAAALQ+IGAAAtiBQ3Yn8npvqHxfN/T8zy9/fFPi+S6xHEf6js&#10;y2kNW/PzgfOXfCGM8g+4m23Ocy1+Y9nI2C0u0SfCfrlA4Wct4i8eMOU7NxpEGDuAD6bmD3JW85ul&#10;L0oZ6F/zO2b5771J7lH7e2gqpq6Ni/1HHV9KPv409ipflKK0sYzm2pVsyeLGJBzWIVLcSDupu4IZ&#10;CcWXJnXeYefOy/2Ia+xgv2x+7LxE+ufPJZptQtA4ru0BIZ7YkbFbjPTZ1SYEduGgYNolPsHXJZJ9&#10;NcbuS9TuSUg/Nh4XeDcVf5DT9DM3+E1/EE9c1ED/pzgq9Ot0yftN62j60TNzbTasLNm1Io04oe5n&#10;Nkoby2ivnevXna/8GOnCEgcVkNTdCEndg6gGBu+A9rX8pvmJHfGBte3iBCjaFObbBYYQ5EbGbnGR&#10;PgEfyFzJg7XcT6ozfCPGXkrU7klIiVxc4I1U/UHOon7zNOZI/y5mir5vj6uu37yPtF9NP0pmr43B&#10;9qnw5a2x7f2bkjqVjeUo1s72myWKydrflcQ+C5K6G7EGXXU0Y8mB21zBIUSOxm/G/V5lbCtbVDeV&#10;4fuSumZQ+Ps3cmZ+fv6k833MVz5/4bn7V57zrVZ1TW5ixMEPBQVPHMxe6afElfr4QG33oxTcbT8E&#10;Ljhj7GYWeRJn+o6fw5to+YOcVf1m3t9I/7F8Mcl1RWLwQj8Jtv78tbHPa+MaNGMn+ixCVaYXkzrT&#10;d2vewEJSdyNXJHXOiUQbyzubPbFT9JlstI1TnwNyPRtFEEgIyVnmoPbn+fy16mvW5CYyR7xTCkaG&#10;kTYeOw+hzgv9FHmXPtK9/VqwB1eOvQvfirGDWcQJnCmm7/g53IDGZ63qN21/UTwb9oelNkffp7iX&#10;3df204VtO2dtzDr8/BgdlP69NHZJzxtJbEyguXb+nOXmI3+8lq4rQ1J3I3YTTE3qXP2Tk0gcQ6tP&#10;cz/bQLnT7pbr6RTmtYhQP5nDfP409VtrchOl4FILOiNtDPZ+NE+j/dQY6XO4TRoAXdDLA2PvCwrw&#10;BMKBjpKWr0XwBydG/IzB3r/Qb+axaKT/QjwLPjG57vVxJeuvpx8tdrwZa+PifH7ms4meOCkbpbFL&#10;492FlaeiR8DXE9fO4NfP3udduiFI6m5kelJX2uiJoxvp022yo01nH4/H6dt0WDvS/MTX8vut+hni&#10;mtxEyeZK1w3DbTadY4VH+mkxLNtIGympK/XTOFTAR2Nsv0TtnkT8rpwppn38HG5As8eH/czFfnNG&#10;Urfh3umJ7kcH/ND36d0gXyeOzZp+urByX7A2gVr/pXuaft+FlWWb38bkatbuTPwunTsT2bFa6/HF&#10;kNTdyDVJXTD6c3H9tPs83jEwZds8udPulevx9L5bIs1PfC2/36qvWZObsHKUglnB8fa28XZ9cv4j&#10;Y7d4hz4G4Z5bY6G+7X+BtYbbMPY/iziBM8X0HT+HG9D4rFX9Zu6fXujfHfyjOLf9t39KpeAHJb9Z&#10;7aeXK9YmpqCXpdTeXh/UZyZWDsUL3h1rl2D6943smsaPq2fn74Wk7kauSepaG73Rp7T5Ttc65foA&#10;rPOprZV3bm5OpPmJr+X3G/VVa3ITI866o427VggaI2O3uFifHWsv2T3pmsH2v0AAh9swe2AWcQIn&#10;FbiB0t6PWdVv5v3N7N/25duUzjel6zFxP71MXpsTtm1B/tLYGp0vpmpjOUNrd36Xbh9LsyZfCknd&#10;jUxP6lT1G3WkzWKvxW165foACk7b4d/J29dSmp/4Wn6/UV+1JnfhdM8de/yq2hldmxA0yjqOjN3i&#10;On0SxKAk2cGGWBe+CbMPStTuwUNQ7fFF/eYpNs7r3+oS4mopBivmLumnl1lrMyJ/6Z69fl9S17ax&#10;jFHd9wYuNu7zW2v35RANbsRu+KlJXdhs6Wa34+zXss2Rc9p8rr7ZwEebfrk+AutI8rlzzjydc2l+&#10;4mv5/UZ91ZrcSB5g8ucSrTZe56Z+I2O3GOmzt429fw5K58OHfFiA78Ls9RK1e/AQCv7gRMvP3OE3&#10;pQN7d/8+psWdCG3cWSaap5O+un66sO0nrM2GlNiaa8X1Ko39qk6voLWxjPbaxZi4V547+3g0Sf9w&#10;iAY34oxcLs7Q88O+TyAyp5ATXkU5SuoU9nELmyJt7zaWaxM2WSyXTqbP4Uio9nKax3zdDPG1/H6r&#10;vmZN7kWS70C2kVqbsw3HpVZ3znzM1udE7aBg74V++oMnfB7GDuCDEf3BQ/ymlNRt9PtQF/NaMuXn&#10;prN/bPXTeWaZtDaBXP6qGKU4Ya+/sGYvoLMxeX7aa+ewY5wmJl7XQuwEkrrHYRyo1hkBAMDjMQcZ&#10;gCUpJHVL8/Rz1I1JHawNkeJpbJuZV+4BAL6HWlJHwge38sSk7unnKJI6KEA0eBh/f9nIAADfBEkd&#10;LItP6owdPuXvnJ57jvIfa7TzzVkQzhANAAAAFobEDQAAWhApAAAAFoakDgAAWhApAAAAFqaW1JHw&#10;AQCAgWgAAACwMCR1AADQgmgwheOPV4vfqGS/reg5f0h8YpP/tW+3kn6L7Z3kv13z1LW4ex4LBPu2&#10;RfkH3Io2qt9SGhm7xUX67NgvF9D8Tt0kfeDRGFu4g//7v/9TFXiRmj/IWc1vtr4oZbJuO5p+e8Yu&#10;MVV+4RxiSh7Qi/2s8kUpSj1yYluR6sf3T7bkdF/u7LMYJHVTiDZaIVHYf3TxaxOJ+5KREODSscOa&#10;vejw386CSZ0NQFGAyZ9LKNq4dYvWR+p3ZOwWI312tQkBUbC9kbHh4zH+6w6kBE4q8AoVf5Cj8A9v&#10;95v+IC7HpLm6HWj67Ri7yGT57Vw15lnTT3Vu3oBGjxwjc3L+9XO7G447k7k3Rvz5LDYq036pg8+a&#10;kNRNIRjg72akkqEb493umcSOpO69VAOO4DiW56Z5LBI74gP7IkZRSE0bp2daJ1+vkbFbXKWPxwbj&#10;7bot+UHhCn3gE6gldVcmfFICJxUYpOoPcjT+4Qa/WYqx03XzaPrtGrvAFfLbPmt99fRzY1LX1CNH&#10;1it5ASJLFO29/bxs2t+o74MgqZuCM1iz6czmyw3XboDNOP+YjZkldeFdpFDStuEA7/4Ndc4+7rhn&#10;N/qf/g1flMM77P1eJSlN5cjlvCcZsTJVZDZ6HzJJMp6v6fQcX7N8LUJxa+L7/5OuS97/NoDQNqDT&#10;U0UhoDsdCk5/pI3l2Gfu6Wg/Fa7Ux6+JXQspKF6hD3wExm5K1O69Sp68mbHya6bAAC1/kLOq35T6&#10;u0o3Tb/NOtl8SGjGiVHKb5/Xxu2ah/uSnKYeOVavhrxZHTtGOLsZfXvG+2JI6qYQOQljfFkSYQ7w&#10;xjnkCYbbqJGh+w1tHYklJAaZoUfPXXKQb/a0TQutHLU9ZeWIKpz6VPQxH7cuhx4t2smOVs/42qtr&#10;5tqH+u3+Q3+HmL7NfqGtp5qSs7YyRDrGjLTZOOk52E+Vd+kj3btCH/gIzH6+gzx5M3Lk10yBF9Hs&#10;8VX9pu2vEjuu0k3T76hOMRPlN7H/58esh4nhriTnE+082OdCvTfR1CNnlz+cX6Q28Xktf3yfrk+D&#10;pG4KUVJnN2XsAIwRO4O0h/k9qXPGfdoIyeYV6sQONH4c4ZIG7SbQy1E+8B867pxka/VxBb1jSvXj&#10;a3o9p61Zb/+JM4xIgkBLzw5KwaV03dDbxl4XgsDI2C1G+hxuE/uJjZF+4Cswtt9L2DNPKV+N5A9y&#10;ev2Dve7m9lK/WYhpO7bfyboZ1P026rSYJr+LsaUX/f0TRT/C87ei0CPDvbBgbDGex+jcHPC2ZOuG&#10;/o2u3QeT74WkbgqxcbrHuw0ag/TGmSR1pU2ZOMjG4dv2ITibng0/LEcF26fbmEebzj6mII/pEqi4&#10;hDlszHeOWs/oWteaebtKnGej/1KA7bGrHkr2U7puGGljyeZjuJ8KI30Ot8nsYKQf+AqMjylRu/cq&#10;+TtyZqz8minwIpI/yBn2Dxf7zVLMCVylm7rfRp0WV8kfiPvX9qPp993EemSc3i0OVNo4jO2Gdu6M&#10;4s5cL67pB0NSNwXvNL1XswbsH8evXpyTumCg5+Ka1w/fbqMIxt2z4YflSDleiTFlk+nk6AeThpdw&#10;Y5ZePbIkTqU+34YxPY9rPWvm6ubr2JCxGGDjdo0+erDjdTrrkTaBeJ5e6afEu/SR7l2hD3wExt+U&#10;qN17lTx5M2Pl10yBF9Hs8VX9pu2vEjuu0k2t94BOMVfJH4jnT9uPfS7Uu5OKHRTPPZU2FqOnv2nP&#10;z/Hj5MVuCJDUTSFN6pyhGgOOX2XIDFG1KRuH75LD6Nnww3JESBvzdG0waXiR5uZP5rAx38N6Rte0&#10;a+b7PSekAzIakuuNPnoojFd04oaRNoG47Sv9lHiXPpIdXKEPfARXJm41pAROKvAipbgQ84p/iNvO&#10;9jOF/nau0k3Tr6ZOi7esjY/92n6sTMoz3ruI9cgpzWGtTXJ+dueT9GOqL67rh0JSN4UsqfPP3TcU&#10;HoaXJhiaQ3Tj8F11ANoNPypHhLTB7LW4jWacCyjM0U4iu5MxSaTi9sN6RtdUa+btSUxGG/37tqdk&#10;0MpZcJCG1jwVkceLX1U7o2hTkidZg5GxW1ykT45kS5foA58ASd2HI/qDnEX9Zit2zNItR9OvauwG&#10;K66NbaM9401GpUeOdG7ZqLUx9/YG2ZmlOtZ3Q1I3BbcR401nN+FmhKdr0UFdSr5cu/TwnW6E9Jqr&#10;Hxm3Nfa4jzZaOXJHs3Pa5K6+keNoI+nyHpx+BUdp5NyF8uu4r5F/HuQe1jO91lqzelLe7j/0d5Jz&#10;v9DQsxc7XiRv/lxC0cbOU5LYOjmTdRwZu8VIn71t7H0hKI2MDR+P2ZslavdeRUrgpAIvUvIHOQr/&#10;8Ha/OSWp2+iVSdOvduwaE+W3a5NNlLnWvTbStTei0iPDnmtadrlj7pXnzj5O+oIASd0U/KE4NnK7&#10;6VJHJxliSDiOEjsPxQF+w/Ybt7djh34E2QTqckRjFDZS2t5tRtcmbMxYbp1Mc/GJTVIkR53WC783&#10;F0Tt0zNwvlZeMz83+7205PI4hGve/kI5O07Xpt6vHmleDuT1rrdxpPMky6fpp5er9NlJ9mjKFfrA&#10;szG2UKJ2Dx6C6A8e4jeHkrprfehOx9hFVlwbK9MLazaBuh6FObZyH21KSaDV/zQx8Zmlse5fDNHg&#10;E8mdkHG6kueAdRADBwAAiRssTCupW5Gnn4kWSOpgTYgUT0Z0pu7VjPzt/Nrb4vBGtGsGAOAhqYNl&#10;eWJS9/QzEUkdFCBSPB27uY+3s03JnevfXzb/UijWDAAgYHxEido9gMvxSZ2NZQ/5O6fnnon8xxrt&#10;fHOugzNEAwAAgIUhqQMAgBZEAwAAgIUhcQMAgBZECgAAgIUhqQMAgBZECgAAgIXh45cAANCCaAAA&#10;ALAwJHUAANCCaAAAALAwJG4AANCCSAEAALAwJHUAANCCSAEAALAwfPwSAABaEA0AAAAWhqQOAABa&#10;EA0AAAAWhsQNAABaECkAAAAWhqQOAABaECkAAAAWho9fAgBAC6IBAADAwpDUAQBAC6IBAADAwpC4&#10;AQBACyIFAADAwpDUAQBACyIFAADAwvDxSwAAaEE0AAAAWBiSOgAAaEE0AAAAWBgSNwAAaEGkAAAA&#10;WBiSOgAAaEGkAAAAWBg+fgkAAC2IBgAAAAtDUgcAAC2IBgAAAAtD4gYAAC2IFAAAAAtDUgcAAC2I&#10;FAAAAAvDxy8BAKAF0QAAAGBhSOo+m7+//7Pr+PPnP3+lzH9/f//9bHVN/f/97+ff799zG02df//9&#10;+ff7E+psY//+/dce3fD33+/et+s/F/sOfVQ6dzJbj4Cm31Odbb2O/k353Vain9rYV81zs01ii2d7&#10;2qR2NvfzR2mj3wvRAAAAYGHMYSfHHYC26/5fqQ6sjznwhvVrJg9R3bhs+diBps4pQXBFk7zsB+y9&#10;pIfwW/TR1Olkuh4eTb9inQlJXXVsjQ4deu402/z3749J6HzC5pLOVLf//vxkbaAEUQAAAGBhzIEm&#10;EA5F2/9OJa4Hq/PfdoB1h9VQ6smDP/xG9cJh93gHY7SOP3ir3gk5krr0kL2SPnmdHq7Qw6DpV1Fn&#10;T5J6krpWv1fNs6KNT1bT+9ELBSGZJaNTQQQAAABYGHsI8mX7X7Xs9WBhjsPu/35+/v1kB1+R/Z0a&#10;4cAbDviaOntS1v9Oj0NK6m7UR1PHINU7cZEeqn6VY3cndYp+NTqo9Mzo6DfIkyd17p27qD1UwfMD&#10;AAAsjDmEbf/rKrYNLIo5aP/8+/1j/o7tOHTrkof4AB0SLH/o7anz8/vvz/7ujZFFe2ouJXU361Or&#10;Y9jrRddOXKSHql/l2ENJXaPfmfMco56b7bl/5y75+GVoz7t0avD6AAAAC+MOca5s/2sWWw8eQuUA&#10;HyMe5sMB2SdYXXWEojo8Z/2duEufSp0hJuqRoOm3UkccT0uh36vmWdtmS97OX5QSZB3R83vB8wMA&#10;ACyMOewE7ONCcYei7TE8iInJQ1cd89yNt/+dk+oA3TjI36ZPpc4QE/VI0PRbqSOOp6XQ71Xz/Mra&#10;+LZBzvhvAvXf1Pp94P0BAAAWxhxkYuzzrOR14Ckok4dZH5FTfSSuRutQ/jR9SkzUI0HTb6XOFUnd&#10;VfM8vDZBTt/O62ztzfdZXZMvhigAAACwMOZAk+MOdiR0z6c3eYgOw/mhuatO70E7EOrOSupm6VOp&#10;M8REPRI0/VbqXJrUTZ7nkTYb4Z3jYF/pzxx4+5ON7+shEgAAACyMOeCUqN2DJ6BMHoR6p6+HH63T&#10;lShMSupGZR2qM8JMPWI0/VbqXJHUqXTo1dMw0sbbV3SfpE4P0QAAAGBhzCEIPpXCQVt6l2M/0Kcl&#10;Od++UCc96JcYTOpu0CepI41fZbIeO4V+Eyp19rFmJnUbM+b55bkxXbikTxrXXvNjlOfuuyFSAAAA&#10;LIw50MCn0pE8bJh31dx1dy982UmMpo7pP/7Gwdd+0iDmHn2adQrjl5mvh6OSWO1okq/JSd3Gy/P8&#10;6tyE9oJh8UUpOogUAAAAC2MOMgBr0ErqVsbIrk3qFuWlpA4+HSIFAADAwpDUwTocSZ0rT0mS/vv3&#10;13y0r/i3XIuzvwsWCkkdnCFSAAAALAxJHazDQ5M6kxT9bInQU9+lI6kDBUQKAACAhSGpAwCAFkQK&#10;AACAhSGpAwCAFkQKAACAhSGpAwCAFkQKAACAhSGpAwCAFkQKAACAhSGpg3Uof1GK/rfaAv8lvz/2&#10;v59f4UtXzLdWZv2eKmnq9PP31/VX/j25A9VvvCUySr+35uZD7IcvSgEFRAoAAICFMYc4gDUoJHX7&#10;76elpfxbdscPYacl/TbN/8zPEJzqpImWpk4vJklT96PQPSSIpxJVKtWxVUjqQAGRAgAAYGHMIQ5g&#10;DY6k7shHjgQtJEB7olX6Xbg9EQpJnP8duaTNMdap3z2p0dTpIXv3MOpXRqO7IONJ/63Oj2sX3p3b&#10;k7w0O/TtSOrgDJECAADgTbgD2boFoI6Q1O3vIkXvsu3X5ORDTvpC33nCVutXU2dDkvFE9O7hlmD9&#10;ZMmaiEZ389z2Fc+FMI8JJrl090nqQAseHAAA4E2YA9n2vyWLlQ2gSi2pk5IWOYmqJ3WhjeZdMOW7&#10;hOqkzvw9nvlbt3O/IgO6W2ry7Pe2sX/j+dkgqYMKeHAAAIA3YQ5k2/+WLFY2gCpCUicmGkK9mPjj&#10;h/7jhnsyFrf5b+vHJ1d7+ckSGk2dbpRJ3YjuUd/Ju3CBKKk7fXkMSR1UwIMDAAC8CXcgW7cA1JmU&#10;1MWJjVDivvcEZy/mWyH9fYOmTjdXJXWx3vXE7Ehyo3okdVABDw4AALAw5hAHsAZCwjL6EcQtwYm/&#10;lMR81NC94xbaxGO5To4vGAljaeqMoEzqunSPE7ravASEfkjqoAKRAgAAYGHMIQ5gDeIkyl+S/j5M&#10;THZahL59G827YJo6Q/QmdS3ds3fo8i43PX7st19KepDUgQ4iBQAAwMKYQxzAGkgJ0zkBkr8IJWJL&#10;fNJ35aI2oeM9OZLehfPtNHWGUCZ1St2P36AryBTpceonTuBI6qACkQIAAGBhzCEOYA0K74LtyUZa&#10;9jp70hKSmvidq7jESU+pzlaOjhV1Nk7jtygkdVI/at3lEuodSVxakvFJ6qACkQIAAGBhzCEOYA3K&#10;H20075AdyYv5opJGMmQSp/iHvs03VkZNHO7v7uJ+f7aB02qKOlcmdRs13UvJWijxPP73pzKHBpI6&#10;qECkAAAAWBhziANYgxl/r3YXRnZtUrcoJHVQgUgBAACwMCR1sA5HUufKU5Kk//79Ne+Ylf7Gb3VO&#10;H+EkqYMzRAoAgA/gCPYUCuXu8rk8NKkzSZH48c6HQFIHCkjqAAA+gM8+SH43rO2zYL0A4A7wPAAA&#10;HwAHyc+FtX0WrBcA3AGeBwDgA+Ag+bmwts+C9QKAO8DzAAB8ABwkPxfW9lmwXgBwB3geAIAPgIPk&#10;58LaPgvWCwDuAM8DAPABcJD8XFjbZ8F6AcAd4HkAAD4ADpKfC2v7LFgvALgDPA8AwAfAQfJzYW2f&#10;BesFAHeA5wEA+AA4SH4urO2zYL0A4A7wPAAAHwAHyc+FtX0WrBcA3AGeBwAAAAAA4MGQ1AEAAAAA&#10;ADwYkjoAAAAAAIAHQ1IHAAAAAADwYEjqAAAAAAAAHgxJHQAAAAAAwIMhqQMAAAAAAHgwJHUAAAAA&#10;AAAPhqQOAAAAAADgwZDUAQAAAAAAPBiSOgAAAAAAgAdDUgcAAAAAAPBgSOoAAAAAAAAeDEkdAMDq&#10;/P3997///c+Xn39//vPXK/z356e7DSzIf3/+/fzv999f/xQWYWRdWEsAuBCSOgCAlbEJXZSU5c8F&#10;/v5miZw9TP7v3y+nyYfx99+vTcpJBNZiZF1YSwC4FpI6AIBl+e/fn5///fvJMjibtBUzNHd4zNvY&#10;d+5+/mw9wiNI3p0lEViGkXVhLQHgDZDUAQCsSuEdNvfRysLhsPROnuIdPlgEnwTYxNw+JhFYgpF1&#10;YS0B4E2Q1AEArIpN6koJ2khSx0cwHweJwJqMrAtrCQAXQlIHALAq1QSt8K5b9d09krrHQSKwJiR1&#10;ALAYJHUAAKsyktRtlL4ohaTugZAIrAlJHQAsBkkdAMCqjHz80uMSu/jLGcwXqJQTQVgUEoE1IakD&#10;gMUgqQMAWJWRL0opYfviQPk4SATWhKQOABaDpA4AYFlGftJAhp80eCgkAmtCUgcAi0FSBwCwMvYg&#10;GH1sMn9+wv/IcZz0NdvAspAIrMnIurCWAHAhJHUAAIsTvrnSlTw5c+/mpe/c+cSu2AYeA4nAmojr&#10;Iu3FCNYSAC6EpA4AAAAAAODBkNQBAAAAAAA8GJI6AAAAAACAB0NSBwAAAAAA8GBI6gAAAAAAAB4M&#10;SR0AAAAAAMCDIakDAAAAAAB4MCR1AAAAAAAAD4akDgAAAAAA4MGQ1AEAAAAAADwYkjoAAAAAAIAH&#10;Q1IHAAAAAADwYEjqAAAAAAAAHgxJHQAAAAAAwIMhqQMAAAAAAHgs//79P0JrmLyLGWTTAAAAAElF&#10;TkSuQmCCUEsDBAoAAAAAAAAAIQDvNLRpenkAAHp5AAAUAAAAZHJzL21lZGlhL2ltYWdlMi5wbmeJ&#10;UE5HDQoaCgAAAA1JSERSAAADSgAAAZgIBgAAAHyzEuAAAAABc1JHQgCuzhzpAAAABGdBTUEAALGP&#10;C/xhBQAAAAlwSFlzAAAuIwAALiMBeKU/dgAAeQ9JREFUeF7tnWua46quQM+4akA1nh5N/7wT2YPp&#10;a142DwGC4MSO1zofZ1dskCUhBEqqU//7BwAAAAAAAAkUSgAAAAAAABkUSgAAAAAAABkUSgAAAAAA&#10;ABkUSgAAAAAAABkUSgAAAAAAABkUSgAAAAAAABkUSgAAAAAAABkUSgAAAAAAABkUSgAAAAAAABkU&#10;SgAAAAAAABkUSgAAAAAAABkUSgAAAAAAABkUSgAAAAAAABkUSgAAAAAAABkUSgAAAAAAABkUSgAA&#10;AAAAABkUSgAAAAAAABkUSgAAAAAAABkUSgAAAAAAABkUSgAAAAAAABkUSgAAAAAAABkUSgAAAAAA&#10;ABkUSgAAAAAAABkUSgAAAAAAABkUSgAAAAAAABkUSgAAAAAAABkUSgAAAAAAABkUSgAAAAAAABkU&#10;SgAAAAAAABkUSgAAAAAAABkUSgAAAAAAABkUSgAAAAAAABkUSgAAAAAAABkUSgAAAAAAABkUSgAA&#10;AAAAABkUSjP89+ffz//+9+9/tv3+++svT/Hff//+/v78+92F/P3362Uf157Ihf2Qz9keDy/Gwmre&#10;ptfmjz+//35+3HzZ9mP88992J+aYU7H5MWfw399Nv+hZPz9//qWP6uhm28Xm96vRxlSFbb5Vc6bt&#10;1+SkuL5LngEF18+R18PF/2H7778/hen//fsT+3Rv0RrZ1s3v3udHkOF9vu0JI57976+RG+m3yf75&#10;zfaVfc1Kz61x2PSTDIptzXLAaB6bziVHfHbPZcXZ9r5QKE3w3594cbxykD8C/5AxEIhfzVX9IMzZ&#10;VQ8wb9GrtlH5lmw+nUOAb6vnO1+vR4v9otHtYvP7tYzEVIUrFUq+jcX1jfIMdLh+jrweNZ/lBUfN&#10;X2GNeDnex39/43uOsD+M+DQp4IoW6ThVKAU9txYrtcsq5e17nLbYm84lh7/b/hLy142hUBomBMBW&#10;KYfFMh0JUjBpA/HbuaofbpQA3nCwOoqQ9J3O+BOc412x1pweflUnexWH3J/toVbuf4ceOt3gnYzF&#10;VIUPFUrr4vpGeQaaXD9HXpB9XYaCwHwiJxQDYY+r+cPfD/51cyEUMiOLLNItnc+w30b67HvwWKEk&#10;Fj77c107Yiba40YeMoV2n/yu/EWhNEq8MPdFkG+ylWBKNuUo6e3NXI/Hph89m491i2Ww6XB8rLw1&#10;8/F0tHgPXbaFaj76tz9vzzl7Pb2MdkF6un5wFL+CVfg0+7g/6VOZs1ocqOfGzfWf3lyPMq2X4789&#10;Xow+W8Qm8WvozNFs/9qmN4W8iZTv2A3GG5zEaEw54lg18Wx+zWm6nymks1+piQ9EJTNx/c48A59j&#10;NJ5nYun7EAuF3TdH/O/9aknbr5laoeT2gZEiRt5PAka+Wcf78tvX7FihdIw7bA171u+vj4HdZjlm&#10;klxnclisQCWXjO35tfNpJX/Ze/eEQmmQdGEeAZGu00qyS4KuFkzHWLHFAnd5ZTs2dkHeLZJsxYcS&#10;Kj9Ec5e3yB/7ATpv2XwfbZszKenMzk3cuoZ3mNar4SvbvLwkniWCfWGTaM1p5NtX7c6I5/THHI7/&#10;O+w8GIg3OI/hmFLGqrpffU3W42I8rt+bZ+Bj3CRHXo19rYqF0rH293UUvbGx/+aAxfvMy3H9/VyE&#10;9TTiy30NKguf0f47eRyEuTdywr3MjijGavllL+6EMa/mR9usspX8ZcffEwqlIY4ACGtrD65ksVWS&#10;XZE0S3lJIG6LO+x1+8fOUsBug1236OPpRj/xnHg5Kj4sGPdDmSzyTWobs3dRzFmRdMZ1OubavEvj&#10;r+39JlmhV+i3Jecj+fl+IZ6TzSwm91Ukt9pGNxQNwnOLfxTd1016BxEW80pMRTFdxKq2X5ETzCW/&#10;Pqo6jcZ16L89c3/GmXkGPsZtcuTF2M9Km61+kcQHeeereP1mLfb3tm6OT1yD78LYwTVSrMEOQj7R&#10;cdhm950gx9qVxUweY7GO4Zm53oUdQi6R9vy43/a8IL/MOXlc3xsKpRGK4NqQrkXBlATJvvhbwaQc&#10;Kz7XkI+vyLs8Sr21fqj2k9gOG+YbbZJfjWnMWS771bkp4mSSWb32fllyz/XKE3RB7qvjOWUzvxoQ&#10;DntnYA6Q8a8iuHYUPy3dXKNQegOjMVWLaW2+LNZaHAfu12jMQa0987Nx/a48Ax/jVjnyShx+kdru&#10;K/tJUlRM7eu5E/u+X8jp6a+QNXxcXXMV9v6jhZIZ6nUy+kQ/x/eM/vm9I6fJzXar5pLOnh/FZ3ic&#10;pegn5K8bQ6E0QPyOhtSOgHglmJRjC1mBQ6ZLAkHe+EL9LBU/5Gj9UO0Xsx1csn83cLTGnOVJZ3hu&#10;enEyyaxetX5qeYE89kp7442tuUGtxP4bFPfMQ3dlvMG5jMbUq7Ga9zNs15J/8+ObW7MSo3H97jwD&#10;H2M0nvfXH86RlyBdJ+ZNC7cuW2cZTeyHPuk6sv72a6w6dl+DyvPUaP+YKHZ+/W+ZFLlgK8DzPKE6&#10;p2pzSd5PiE9LMV7IXzeGQknNMfHVtkfEK8GkHFsEcCAfH15PLNSPUvFDjtYP1X4Ru4/9O3fmdxTD&#10;tf0dQWHOctnDc5PZWMTJJLN67f2ymCn0OsZJG8uRsMv+sb1xYl9+sKv5srCxMhfwZgZjShur6piO&#10;MH8HJPnEp5ZDB+N6f+a78gx8jsF4rszdqTnyNgTfRPFvP1GK479/QA++DPeTf7cUnlFdOId8cR62&#10;dZz8O9ha3tGwjw0ttvOIE9cO+XusVD/F3Kjmkl5+lOOz7NefhztBoaSlFfCNILEfm9pL0u97SotO&#10;G4jRQgnP2P6//u9NJhbqR6n4oWDUD8bXx5yEd46N/48EE81P+PdCwgFmn7M86Uzo1J7rSRbo1Y5f&#10;o2q4th369l+INt2jb8/pxfb2hEP26jg9nrnPe8fmVDd4N7Mx1Y5VZb9o7e2PaOV+y1hcvz/PwCe5&#10;fo68IFus558e7etmd8zhq+C/49O3zlqNioixQinSo5jPsD4j+d3c0SKe80im54gr06K1vj/TxJAb&#10;cfjF99Pkkk4eTVyUy490P2L7vlAoKWlX6WXwpEGctyOo035mMWkDcWO/VrZjbJB3t+QaLdxK2xeg&#10;yg/RHBbN+7Qhpzlne4KcnRvFXM9QJMONF3zl3r0zP8d6Zck8b8l6qdhriJK7vMbmqc+7fECpt7ut&#10;obsyElPt+Y1jVdev8exqXA7G9dvzDHyW6+fI61HzWZqDa2va/IqiROif3PZryF7zPu4d7uu/Omta&#10;pOM+Z3N7R5wDCp3itZ/ZWzt/7jJ2vdr5sdzz9WeW8mzrb9wQCiUVx6KtLaA9KPbo2cbEv1+7JTb5&#10;b3bEvw+/XR8plDbMuxjJ79MXf0MjyLtboB5+qLV4Lvp+cMTv4lkZ8d882Cj+zso+H2nyS+ZMOsBs&#10;6OdGN9fDCMnQoPZV5Au78VT1Mu9ib30Tmf7XinwPR8XewC6/vs5msfNe6CfPRb3dO9nfC21MOYp1&#10;u71247LYV/VLc7dpx98IkRiP6/fmGfg818+R1yNbh3ad+FsRyVra1k+a1yPCfig4Vv1lDhHFutue&#10;nZ8n9mfO7h3RfBdq77KlWHCfLFf9UjsbRL6U9/xKfBb9NvL8NWP/RaBQAoCMqGiINo39HaevfzcT&#10;AADgKbDnt6BQAoCC2kf3pn3/O5kAAADPgT2/DoUSAAj8tyXO+KN70xq/1gAAAAA3hT2/BoUSAAAA&#10;AABABoUSAAAAAABABoUSAAAAAABABoUSAAAAAABABoUSAAAAAABABoUSAAAAAABABoUSAAAAAABA&#10;BoUSAAAAAABABoUSAAAAAABABoUSAAAAAABABoUSAAAAAABABoUSAAAAAABABoUSAAAAAABABoUS&#10;AAAAAABABoUSAAAAAABABoUSAAAAAABABoUSAAAAAABABoUSAAAAAABABoUSAAA8jv/9j+0PAADa&#10;sFMAAMDjoFACAIAe7BQAAPA4VhVKFFwAAN8LGR4AAB7B//3f/021FhRKAADfCxkeAAAegVQEaRoA&#10;ADyTBxZK//378/M/+y7gz5///LWMv7/2/v9+/my9b8im/+9f//MUf//9bva/JuMsnG52fqrtd+ul&#10;4cp2nkiIb9t+/tWWQYJmjKLPf39+un2GuIwtD4yjGyIVQZoGYPnvz78f7f5yxZxp9fey4vPNRB7V&#10;6KXJkUvz6Or5CTTk1v1wnDVfnrcXeDV+/v5u4/KzcC2OLM7ub9oPH10o1QohGxiN+9dmxeH/RgWE&#10;XbCfS0K3w24Okb/y1xKaMYo+LmFHm43m2S00euVoxij6OFvyPt+1OXwjUhGkaS3MvMMTCG/SKQ7i&#10;S/PMwpzpD7hJntLomuHOSFEfQa4mR67No4vnZ6cuV+OHtuxzUenXws9HehZ2Z2j3QYM/T8cCzZi5&#10;Cbwszy2Ufn+34JeC1yyK7Z5URd+CFUXOChlvgkJpgDjBHdhkWp1szRhNHxdTaR8hyar5pC2y3u1n&#10;wxWQiiBNa0Gh9ADCgdG23kF8VZ5ZnTM3ioOyRo8cSS8jeit69jOTJkdq+ihZPj+eplyNHzasjE+c&#10;UZT6VXHjre1x/+zMVc77953HHlwo/bULIw8iG9TbpP8xiyYLJvfuhw+cIgBdUP3+jYLLvva3PXYx&#10;7ve3gPozvoiqevgkuN9rLIZUj1zPYIt/eWU6hdKInVKitL621ySflNd0z3P/lfucSLFJOlw8VTYX&#10;zZgZuRZ5o1TxUVsWbvDwVqQiKDSzFqXrpsGD8Ydlu8/an1s5beOqOdOQP3dGj9rBP7muyZHzfRLO&#10;mB9DT25ib0R+vdbvbLT6VbD+kM7C1n/H+NDPvjSyW3N1Ux5dKNlJzYoJs0jNwrCLNbrnFlEUXH6x&#10;7UXKtoTc4TcLoOi1lSksRE3QBrR6tPOKt99TyFTIuAzZoo0ZttPOR5wMXay4+5JP0mva58XXyj4n&#10;UvNVYXeEZsyM3I2XbP+wLYXu9v5N1syDkYqg0Mz8SddNA7B0cprlqjnTYJ8b5akZPey92phDtiZH&#10;Ls+jLb0D0zZn9+y1vh+q/c5Gq59E5KP8LLzdtOcid+bMf/6AnW/g2YWSDYY4+M1BVgoOd8A9ihGP&#10;DbgwXugTJ6X45wj7HPUi0utRXwSHjTuFbj0ZFyJa0CkzdmavE9mST+Jr+udVY+RsmolT8uGGZsyo&#10;XHvdxL0Qy1pGn2nQjBmRa685O6rPhLdyzMd7GzwEu+Yrh+mAJodo+sTY6y7WpnOmId9vRvUwVPYs&#10;V/Rk1yO9q/I0fbRYWQvmJ0eSq/VDS+6ZjMxTQlz8GPW3eck+UAiy7ZyFe8bOutBb8+xCyf+cBLSf&#10;9CQ4aoGeBGLnIC0tNMPIIprWo4GV6QL+GDMo45NY2xX+U9pp591fsAklK5ZTnzT8pPbrG31di5/a&#10;dYNmzIxci1+LeRLWMPNMzRilXPcGR7Se/Rp86RADpyN9WhSaWavSddNamHHwEGwe+EChtPNCzjQk&#10;Z4WNST2KN3i93Hi/0+TI5XnU6r1gfnIqcjV+aMo9GZV+Gem5x8voxpuJy/Acd6Yxz+jOxU14eKHk&#10;g8L/bAJCrKJtoIeJL5sb3j4EuypeCJqRRTStR0p4R8G1TSe/eI4xbzy8v4rVXfbflJ1RQozjQfZJ&#10;em3Or2/0dc1Xkc0FmjEzcgO2jzL+Yz5pi+1Tzll1jcNlkIqg0My6la6bBmDR5LRVeaaG7SOM1ZDn&#10;rhf0cIfwaL/b/rf/VoUmR2r6jLJqfnIa95p+cB2265PztYCufjGCb5KzcA1jo59I2z/+ebaovxCP&#10;L5RcYJjgiSvibIJVgd45BNcW2sgimtYjQkpOxbWOjCtRS3rTdpprRl74r79c7euvvfS8/NpJSDpu&#10;NDcmzZgZuYHK2C6ftKW2DkfWMnwEqQjSNABLbR+PWZVnalTGqsjHvqJHjpU1kCPPyKOr5idHIzcQ&#10;+8Hwij1nkOsX4XywnX0rTY658tOk/Q3mEb9dGAol//r3Txo8aSWsOcx2DsHNxaldRLN6REiBa6/F&#10;YzTPuQjWr7VkO2Oni4efbeGn74S4vsmvBMRzOv28d/ra25Y5K34HqEQzRtGnEv+i31R8ky3wLqQi&#10;SNNamDUOD0G1xi+cZwqZM3lUxp5lwp6p0f0M+5bNT8aATokfDHbsdQqlQr8O1i+t/sa+3W/ZOemV&#10;ubwQFEobNhC2yS2uRcEhFTRuXFpJp+ssveb6R0FjgyiW0UerR54Edork5PobPY4xki0Xxdoj+O8F&#10;O52Pcx/6uNljwr8O46ef92Zf50lbk8Q1YxR98jUVfFiN1R4avXI0YxR9irXs53/aFngLUhGkaS3M&#10;GoeHYHOB4uC3Ms+szJnFPrWh0TXB722xkJrunRy5PI9aPRbNT4woV+eHruzTUOrXoYzBGBOPqTzb&#10;3z+zPfY+UCgZbPCkyUOa4HCAPlq8cHSHYJcYovHJAhR0E2jrET2jEqDpeBfkbkwI+FhvnU4fwyZW&#10;eeGP2RlRlekTj2/h7yGF8XPPq+hwIpKeB/J8t8c4NH3S+H/d7ivZQpF0faQiSNMALMl+HbhRzpQK&#10;pY3xPJruha/kyHafwfPH4vnZEeUaFH6wYzvyT6OnX9+/dn5aZ8libPxMyWf3g7fCPk2+AE0i0yYF&#10;OAczB1/wLggA1DEbOcCjqBRKl+buZ6KPFkqwAnaKdyEmKFd5J++gbIuKd6Y/i3mXhDkA+G5WFUoU&#10;XHAb7lgo3f1MRKF0e8jw78QumPCRpGt5wvr7y4L6GH4T+YbfqQWANqsKnFVyAE4n7HE32ufueyby&#10;v9Zm/c257s6Q4QEA4HFQ4AAAQA92CgAA+HqkL2kYaQAA8DwolAAA4OuRip+RVoNPpgAAvhcyPAAA&#10;fD1S8TPSalAoAQB8Lw/M8Mc/sKt+k0r40oW7/qP+Tf/XvtXGfRvfdb4ZJ/9bAKbl389/FZ1X6HGy&#10;LcmXiij/kalmzKDc1t9nUPNNtsCpSMXPSANwX4ag/NswV8wztS9zmMijmr9DpPpbRbFOpr2y8a2e&#10;n0BVbvyFDa4d58o3fpnDlH4Ner6pxZHFPfM658fXeXShVEs4+x9Au+XB5wYH9RH8gs11cXMUL+Bv&#10;KpROxPoz8lv+WkIzZlSuvf/iGht9pkEzZlSuvX/XfPEcpOJnpMHTcbld9Uc0r5pn/AE32Z9G9dgo&#10;9l9BrqaPfVZij/fx1Aa6eH52anLDWfIYtxeGqSMaslfwon45Xd84ua7g8s/I7Z2av+vy3ELp93cL&#10;Lil4TdBt91595+ZjuEXzWpyukLEGm2xFRfIFehWdr+O7kjjBHdR9bNCMGZXrfPTapv9NtsA7kIqf&#10;kVbDzD18Ofaw6Nd59yB+4TxTFCszedTpko+xh/BdN00f+dnuMK8odmKWz4+nJVcq/DYK/YtCYyEr&#10;9EtQ+MbKzYqvZE5PsvWDPLhQ+msnPw8IG3jbpP8xgZElJBdgISjzsS4x/P6NEpp97W97bMDt97eA&#10;+jO+iKp6+IWx38v0j0n1yPUMtviXH+OYqz5e5z+pD9r+r9n9yhyu1MO/XMVM4tSMGZRrr1fWmJpv&#10;sgXeglT8xK3Xp4ZZv/DF+MOo3Wftz5X8ErhynsmfO6iHpXbwj69r+thnC30SFGcAK3Px/BhG5QZi&#10;G6XXq1ilX4zGN9m8hdi0L43s1lzdlEcXSnZSs6RjDrAm8OxBNrrnAiUKLh9QNkgt4XCdBVD02h2O&#10;y4U4soi0erTzirffU8hUyHgbwUddZZT+V9jdldGcw3V6LPd/luB2rA2VJKsZMyI36mv9MLvpf5Mt&#10;8Bak4iduvT4AzfwSuHKesbKivWVEj4C9VxvjZav7mGeEPdO14ywzwS6zwbTNHbke+YwgPG8lr+gX&#10;o/KNO0O7ecp/PtnOD/HsQskGRRwwZsG6iU4TklvIxQJOgkfoEyel+OcIF7Ta4NLrkT/n4LBxp9Ct&#10;J+PNeP1CIpUXecf/A3a/Nofr9Mif8zK1hF27btCMUcuNk6q5vfltdtNXPzNCM0Ytd6Et8BYoduBl&#10;bB6Q9p+IK+eZfK9R6xFR2QfdG37+uqJP+Dn1Z3Q+m8HqvWB+cjRyDbZftv+35K7iFf1iarrm1/38&#10;2vkL8Wj6zM7bxXl2oeR/3ufWTLSf9CQh1YInSQbS4Ta6ZmUIgVyTLTGtRwMr0wX8Meakg/oS/PxZ&#10;nWNfdPyfo7Y7uqaaw7P0WECiZ0TtukEzRinXbozRJn/nQmmpLfAW8k+I8tbrU8OsXXgINg8sOIh/&#10;Ks/kBYxSjxyrR3w/OjgH2b0+rlCqPVtx6JfQjJ2xWS13sy/fuFtyV/GKfjE1Xbs2mHNZuO/OL/ZZ&#10;s/N4MR5eKPnF6n82C1t85yYEWKW54e0DsksKQtB0AzBiWo8Up0sYt+mUJ0+FjCvgEnHwadv/hjm7&#10;j2u6OTxLjwXY59SSoGCXQTNmsk+yxkb5JlvgLUjFT9x6fWqYdQwPoZVfAlfOM1ZmtLdo9Kjg9t/Q&#10;TF+zbwn6VvpU99NcxxFWzU9OT669X/mkxt4TnreSV/SLmY0Hc99PmJ3z+Ocv2BcfXyi5wDABEFfE&#10;2QSrAr1zQK4Fmkq2Z1qPCCkJFdc6Mt6FpGtM4o+O/6ftjq6p5vAsPRZQ8Wd1wzJoxij6pMVh2YZt&#10;/SZb4C1Ixc9IA6juATFXzjP5czW6arGyNL7xfWq+tH2UZ6KcVfOT05Ab5mn419lW8op+MVPxUH6a&#10;tD9LMx83gELJv3bfUnZMaFoJaw6uEwfkDReA2kU0q0eEFLj2WjxG85x3kM9VRmJLx//TdkfXVHN4&#10;lh4rcP7ME2b8DlCJZsyMXH9/+t2mb7IF3oFU/Iw0gG2hl/m74MJ5ptjD5vSQsPtgR7e0T2WfU/m4&#10;wrL5yajIdXt/Z6+2Yz9TKKn0S5j0zX7Pzek+XjUf14dCacMGwTa5xbVo0aeHYYcbpzwgm1e2fxQ0&#10;NohiGX20euSBvlMkStff6HGMkWz5EMFHeQL219s6R9em7U6v9efwLD0WYfWN4id/LaEZMyE3X2PD&#10;TDxTNWZC7su2wOlIxc9Iq2HWLjwEmwsUB7+r5hnpzb5hPfyeFQspxmj6+PNMYo98UFdjn7FofmIk&#10;ud6XXV17slfwin45Q74x85XeszHq5/1b9kUKJYMNhDR5SBMcqvOjxYEpHW7La1ZuPD4JcEE3gbYe&#10;0TMqAZqOd0HuxoSAj/XW6XQuPukmLV+4ff+P2R0or7Xn8Cw91iE9/0Ce7/YYh6ZPjLX5xST6TbbA&#10;uUjFz0irYWIEHkKS6wM3yjNSobQxnkfdHtXWXdNnw5+/QksP9oPnj8XzsyPITcfnLZJnx3bkv8q0&#10;fq/5xvYr5iae93wu7gkZ/tPkAW4SmTYpwDUQkzMAXAmp+BlpALenUihdmrufid5RKMGpUCi9CzFB&#10;uco7eQdlW1TTHzvDuWjnEAAuj3nHE+BR3LFQuvuZiELp9rBTvBO7YMJHkq7lCevvLwvq0ijmEACu&#10;j1m7K1glB+B0fKFk966b/Krwfc9E/tfarL85190ZMjwAADwOCiUAAOhBhgcAgEcg/dujkQYAAM+C&#10;QgkAAB6BVPyMNAAAeBYUSgAA8Aik4mekSfCrdwAA3wsZHgAAHoFU/Iw0CQolAIDv5UsyfPztIr4V&#10;3+jivsb5Ud9Q1vlayuYfrwvf7nZbh62IiS+NmeSb+5TfxqMZMyh3yR9p/ZgtZXzxFfHXRyp+Rho8&#10;HPutccq/mXfFnNn71rtP2jfy7Bof0D//w67HeeGN33pXtXtun+r+wdlmHLlnftO56f6Fkg/kfPJt&#10;QkkmmEIpp5p0vU9v6ytiok4eE50YsWjGjMq19yvxp2X0mQbNmG6fsPkc1/aN5VHBdD+k4mekwZNx&#10;+4Xqj4svyTMZ9v6LOdMfcOU09Un7Bp5d5f36u7yf98n8K8leSs3uuX2qOCcVMePkuvOVf0Ysz9jb&#10;kH9H7l0oNRe9n8A9qbhg+rL5a9NZoGKhdPqiPhliokGc4A5sHFSdoBkzKjck9nguRvmgLZUYc5vQ&#10;Kxs9nI1U/ITWu2+ahIlj+HL8Adi13hq/as7cqO2Pn7Rv6NkVPqK/65PbU9h45pmqZffUPuXiLLfb&#10;jglxZ+Vmxdcek8YnNz4/Vrh1hk8nSODv3ygY/KH4jwueEFxyEB3304AJB+soadnX/rbHLpT9/hY0&#10;f/oLJR2Ty9Q9N9W9/1z7zNh/nQW9QsezWRsTwSb/Umlj208fZCZxasYMyg1z9CePvxEuYkvCmRsi&#10;LEEqfkLr3TdNwqxx+GL8YdSeBezPnTxw1ZxpkJ77Sfu6z5aLkYSP6f/hQmnU7kBLn9q9+Lr1zdEn&#10;xKZ9afq15uqm3DjDKxZQQjjcZhPceO0CwgeipS/DHZKjgLUBlo7JyRdWoceZz40D/GQdz2d1TLj7&#10;hzjlPDT99EGyBLdj576SZDVjRuRGfZP4G+UKtmQUaxAuh6bwiRntD1+OIg8szzNR35dypsHKKguA&#10;nU/YF9A8u8eb9S/2d3s/86+9JshaicZuT3Ofquma2OXOWe5cnP98sp0f4saFkju0HkVMD6F/kjQq&#10;8pIA7MhI5B24wKwFkJGZ3SvknPFcf98kXb8ITtXxLQg6NOnp7O7rbTT3e376IM0kWJl7zRi13Dip&#10;mts+/uyrQdTPjNCMmZFrsPdHYg8+QV74xK133zR4OHaddw6kmhyi6WNZmDMNvf3o7fZFaJ7dQyND&#10;o5umT8BeM+enyhmqJmsl9hkK33ldq/tUJT5cQRhd9/2szSEejexLHHTW87hCKZ3H6FotmIuDcE+G&#10;EKw12RI+kJOgPOm5rpAKi9sl5JHFNqTjW3DPWxYTxf1e/wzRTx+kFg+tONGMUcq1yTba5L+mULL3&#10;NlsuMcnQQip+QuvdN03CzD08BLvW33cQX5ozDRRKOt00fexLs79Hz/P+Tc4gNVkrsc/Q2N3fp5xN&#10;kb5RUVQfGn+a5M5E9lmvzudFeNyv3qXdo2shiCrNjWvLcFW3EBidhRKqdde28UUyO+e5xYLwMiWf&#10;vqrje1gcE8X9vo19P30Qq4sQD60kqxkz2eelTf+TtsTY6yPFOXwSqfgZaRJm/uEhtPJLYFWeEfpc&#10;olBaZV+O5tk93ql/xZfFecyOEWStpGe3va/fp9zZMDrHbP8rflsmxsj3jrBj459fideLcOsMbwOy&#10;NQk+ONycdQ65qmDWyBCCtSVbWmzFtROeuyEGsR2TLagVOr6JpTFR3O/0V/npg1R0KRJ7jGaMoo/7&#10;OSTesg3754O2BIJNFEn3QSp+Rho8nNpeG3PVnGmoPHfnjfYVaJ7d453622cJ56v8eq3fShp2hzh6&#10;aZ+y/qj5tfw0aX+WZj5uwL3fCqsEs8N/urAfmjuHXPF+TkdGc3FVFooUSPZaLOeE527Uqv1i3Aod&#10;38WpMdHpr/LTJ3H25wkzfgeoRDNmRq6/3ypqm3zWlrD5NMyDCyIVPyMNHo6U4wuumjM3mvvjxift&#10;Uz27wzv1r/ky18G+/kyhtGqfsnJqcWeevT/AnYd2v6nm4/rc/3cG7ETkAe2CPA3OziF3Qyos7MLY&#10;r/VluP75Isl1iSgWm5OX2jShe++5G1ZXMfiD/7wdi3R8G8tiIr/f6a/y04exvsnjpB4jFs2YCbn1&#10;+FMy8UzVmF4fP8+XmVNQIxU/I03CrG94CDYXKA5+K/KMwMs5s3a4D3zSPu2zW2hlaHRT9CnOe9Le&#10;IMlejX1GZvfUPuXPLHGANPU35yrBJ378y/F6Eb4kwx8H0r0Vk9M55HpCBX60OPh0MtziicZLQRyR&#10;PtMFnZMRAnBG923s6N9RivGLLOi9Ssf34Z596Ly14ZjI7/f6a/z0eSQdD3xBmRrZGePQ9Ilpxp+S&#10;T9iS3stb3274HFLxM9IkzLzDQxD38hvlzKlC6U32DTy7ygf0d/v70YrCxOrUn9uXEOxOdc9b0Efy&#10;jTvTlH1L7DOKuYnH53NxT8jw70BcvAAA8E6k4mekAdyaXqF0RYzOt1I44x2FEpwKhdJKxCTkqmt+&#10;TQcA4DqYdzwBHsUdC6Wt0Lj1+YlC6fawU6zGLor4Y8ubJSUAgAewqlBaJQfgdHyhZM8mL/7a87v4&#10;+3vXIsP/Wpv1N4XSnSHDAwDA46BQAgCAHmR4AAB4HHGBI/17pJEGAADfCYUSAAA8DgolAADoQaEE&#10;AACPg0IJAAB6PLBQOv6BXfWbVMIXMtzkHzsWbPq/9gUS0t8L+gT59/mbln/N+lV0vRHJF44o/5Hp&#10;yBj7D4Y7X4ev6aPhLFsG5a74m1DwXszcBqTiZ6TBQxjJW1fMmVaG10nKV6vtU/QZ+ltLPT4wP3X9&#10;3/hlDhq7B3zTnRMry98v4sjZ/U1nskcXSrWDzf4HxG558FlROFyg+PBJLNfBzU28cCmUhrB+jfyX&#10;v5YYGhOK21ZC1vRRcJYto3Lt/bvmi+di5iwgFT8jDZ7AQN4ayiFvzJn+gCvvl4vtU/RxB/LoeU0/&#10;9Xj//BTnEcm/L9mkYW389G1yZ2j3QYM/T8cGG3u/7ED23ELp93cLHCl4TUBt9277DrFbEK/F6QoZ&#10;r2EXq6hAvjA/r+t9iBPcQd3XhoExdkPYrttWSciaPirOsmVUbtiAtkahdCvMnAWk4ie03n3T4MsZ&#10;yltXzZkbtUJpuX2aPi53pn3cODnXNvjI/Ej6GxdvxV+8F1gZJxVKGruHfKOwycbQYU9qr/HtmUXh&#10;Z3hwofTXLow8IGxQbZP+xyya7OCTfhyZjw0H9ujgZF/72x67GPf7W0D9GV9EVT18EtzvZfrHpHrk&#10;egZb/Mu3M5Isva5/Utvzoa/MnZRArbzoms6fsvzAithoUtkknW8qCVQ7xidj61f7syBP00fLWbYM&#10;yrXXK/kCro2JxYBU/ITWu28afDGjeeuqOdMg6Tb6jBPy6EG+9yvOAmfob+jJtdeE/Tm/Xuv3Kj39&#10;DJo+MTVd4+vWf0efsAfal6Zfa65uyqMLJTup2eHGHFZNUNlDa3TPLaIogPxiswFoCYfgLICi1+4g&#10;XC5EMTAraPVo5xVvv6eQqZBxOsE3XSX6fn957qwucYJxMRRU0/qzpdOK2OiSJbidwr6ImTGtewFN&#10;nxZn2TIiN+qb5wu4PmZ9AQyhyVtXzZkGq1tjb19l34wPNsq9c5BV+udI9+y1mpzIx7V+K2npHlD3&#10;6dnkzj/u/JT/fLKdH+LZhZJdMHHgmAOtm+j04OMOusfB2pMEntAnTkrxzxHugKwNLr0e+XMODht3&#10;Ct16Mt6E18sVDKZJi7zjd+m+YWTu/P3dH/Ze8KG5p/PnubGhoJkEK8+ZHiPNVYSmT4tpvTpj1HLj&#10;DcLc3uaKQulWxIWS9ClRaL37psFDsHlAk9s0OSRCLfeFnGmo7DU7q+zT9Imx190+X+zVI1g5b5qf&#10;ii9dsRddb8ldhdruTh+tTb6fnbOw7xn51cC6N88ulPzPSUD7SU8OPrVAT4IqO0xbomu1IK3JlpjW&#10;o4GV6QL+GDMo4y34ebO6xj7Q+P3FuTOvTDz4FzZp1A7Fan/mOr4YGxpq8lrPmR6zIGm3mNarM0Yp&#10;N48BCqX7YdZoQCp+QuvdNw0egs0DmtzWzyEJarkv5ExD5SC8s8o+TR8Rv8/P5tJV+udU5BZvZkYF&#10;xO7jrs0LUNvdjx+VTQVm3sIYd7Zx56D+8+7AwwslEwPbgcf/bAJEfIfYBliY+LK54e3DsKvIhaAZ&#10;WUTTeqSEdwdc23QqkmdfxidxCzn4su33FXPnXh5JJo4Tw5w/j2tLYkOD1UuQF9lWMDOmdS+g6dPi&#10;LFsm+yT5Am6BWa8BqfgZafAQNHnrqjnTYHXL96KIVfbN+CBg+whjNazSP6dxz51Hov1/+1/yWyav&#10;2KNFY7emj6drU46R7YPKjo1//oJ98fGFkls0JhDiijibYFWgtw/DToYQpCrZnmk9IqREWVzryDgb&#10;SceYxA8av784dxbz2sgJ//WXp/0ZXVsRGxoqfq0WaoaZMTV7YjR9Wpxli6KP+9lsIHLLx8I1MXMV&#10;kIqfkQYPQZO3rpozDRXddlbZN+ODQE/HFp+cn4CVH/W1Yxfu4xIa/UZsyMltSig/TdrfSH7lmReC&#10;Qsm/dt+adkxoWglLB92czmG4uTi1i2hWjwgpcO21eIzmOWeSz1FGYkPH7ypbejIMTqefLSEk75BM&#10;+zO6tiQ2NHgbMoHxO0AlE2Mkn+Ro+jQ5y5YZuf4+nyjdCgolGEaVt66aMzcqe83OMvsUfWq6vGLn&#10;J+fHY/ft4oxw70KpsCnGyN395s41u29feOaVoFDasAtkm9ziWhQY0qHVjUsr6XSdpddc/yhobBDF&#10;Mvpo9ciTwE6RnFx/o8cxRrLlzQTf5IvTX2/rml5bMXcGJyfz7bQ/02srYkOFlRvJzF9LjI6x989L&#10;2jujehk0Yybk2vmjULoVZn0FpOJnpMFDsLlAkbdGc4hGrvbZLZYUShsa+xR9yrwpFzFqVuofI8r1&#10;e33sTElOT/YKRP0yNH20Nu2Y+Urv2Tn1479lX6RQMthASJOHNMHhoHy0OOj6h2GDlRuPT4JX0E2g&#10;rUf0jEqApuNdkLsxIeBjvXU6nYNftEnLF6zO7yvmzm0yZcIY82egvNaOjXVI+h7I890ek6HRe5Ft&#10;Z9kyZO+GnTsKpVth5jYgFT8jDR6CmLdulDOnCqVz82i67+W6DZ4/3j4/bh9vyrFjO/JfRRMbat8o&#10;bPJYHxZzE4/v6HQTHlgoXYw8eE0i0yYFeC9mbt55GNYkPwCYwmzkAan4GWkAt6BXKF2Ru5+J3lEo&#10;walQKL0LMUG5yjv5mHlbVNMfO8OpmHdPTpkbbWwAwDLiQgngEdyxULr7mYhC6fawU7wTu2DijzTL&#10;hPX3lwV1OfzmcuqvViliAwDWYdYYwKMIe5lpN/lV4fueifyvtVl/c667M+wUAADwOFYVShRcAADf&#10;CxkeAAAeB4USAAD0IMMDAMDjoMABAIAe7BQAAPA4KJQAAKAHO0Wg+Mf00j++c99Edsl/ZL/p/5pe&#10;F7ZtivgfUvpW/OPVns3f5hNPEuvKf2Q6Msb+g+HO15pr+mg4xZYydnrfusTfUbofZl5XsEoO3ICR&#10;vLUkZ47noia1L3OYyKOqv0MUP8+0YjN1e+whp9ZPyer56eofUTz7Cl/mMBc/6dwKZ6BaHFncM7/p&#10;3ESG3wMpW1w+EO7xtZQrDvRfVBT4BJjPXfpHYA1fWgi1sL6JfJC/lhgaEza+1mal6aPgFFtCPjiu&#10;7ZtGLVCsjO0+hdKtMHNWQ/pbSXkLtOTANzGQt4ZyU03uRC7q4c81yfAhXR3FXlqTm+REb2fcyY5r&#10;P0vP4vnR6L/TeLbCn+cwFz+uT+6beG6dXHe+8s+I5Zn+Dfl35PEZ3gVFZWFJi/+SuEX6mp4rZFyA&#10;5pz5Rb0nvy+xWU2c4A7spld1wsAYn1Bdq6wpTR8VJ9lSiZ96nggb5NYolG6FmbMaUmGUN3gQQ3lr&#10;Uc4czkUKCpkzedTlvHyM1WvPgbLcQndr/6QtMcvnR6m/ofdse/8DhdJU/Di787kv98is+Erm/RNF&#10;4bk8vFCSF3xMunjkg7Xtsy+U/H4YEx2oij59XHAf43ed/WLY7zUOazo9/cubki5agW0eDhO9zX9S&#10;Hx4+yH2im8u2nz/ITOLUjvGbhY3L2uan6aPlTFskKptdiLc/Zs5bcQeXw8RijbwoMn3za/AQRvPW&#10;ypwpUclFKnLdZnJi7fnxdSu3r6N9Tv7wBPngnjDqR43NSv1Vz479cgWa+rxYKBnZzfm8J88ulDSL&#10;IQn+sphICykfNInMcKjOAqv33Iiiv1/odnFaSr1ytHreO8YVSTWhNze5T/pz2ffzB6nFey3BG2bG&#10;tO4FNH1avMsWjyt+sz6RPHufQkmNOVzQzm1wApq8dVbO9Ii5SIvVLdrTpnWtjfGy9/Fhz3TtOLM4&#10;jC0/P2aPrPcZQuNHjc1K/RNqz7bXhed9iF78FGcWq398DnLnLOeL/Ofr2LmSZ2dTTQAnfaSDczY+&#10;T0R+TLLAij4thPGGZFHmeuXo9dTpdFUqvqoi9E/8kvtE07/n5w9Si/fWOpgeU0/EFk2fFtN6DY4x&#10;2Pt5XMUbhOmybT4USrfCzGmN/NMj0ze/FmjJgS/D5gJNbpvJTYp8KOaiAfL9aEbXyp7mDtjuevg5&#10;tSl/I9Ptp3netMXTrH0aPyps1umfUXt2y5fvxuqi8K/v55qgu48Be//LP00yUCj1Ajjpkx+cM6Lg&#10;OvpIYzpyYmo6Fgd0pTyDWs+74WzQJ9ne3OT3e/0zRD9/kFos1a4bpsdoNqtOnxbTes2M2eYwm0C7&#10;kUYbPIXS/TDzWiMvikzf/Bo8EJsPXj+IF6jllrloiBWF0ob7VCK6Hx2cjeziU4mA2s7JvUEtv23z&#10;lP61e7XnvRurRz9+ik+c/Ny2z1Xxp0nuTGSfNTuPF+PZhZINgE4AJ8FfHoqPdx58UOSJSBgjX6sQ&#10;grvSnIy+vDk970bnHZ+C3tzk93v9NX7+ILV4ryV4w8yY1r2Apk+Ld9hirwsbhCCHQul+mLmtkRdF&#10;UoMHoslbZ+TMWi4axeoW7UczunrcgTra67b/hd+ocPugMD5/voSmT41F8zOlf+3Z9rrwvHdidVDE&#10;T8W+qj8CRr4fZOMi/vkL9sWH/86AO+S2gied6OygLAVVca1/uG6iWmQdedN63g+7oFsL0ycMZ2dv&#10;bvL7nf4qP3+Qii7NJDgzxvq4kVQNmj4tTrbFXZNzQ7hXa5eYa+hi5qqGVBjlLdCSA1+GJm8tzpmt&#10;XDRMrtuMrjWsLD+mZo/t0znPaPrUWDU/M/rXxtjrnyuUhuKnpmvThvLTpP1ZNZ/cjMdn+DIh+E8l&#10;zGHbL6gjwLKDshQE9lq8CDuH6y6avp0+03rekEoSdERza1/35ia/3+mv8vMncfbnCTN+B6hkYozk&#10;hxxNnybn2RI2lpE5S99QgTtg5ngFq+TADVDlrXU5cyYXNSn2x5k8KmN1be6tG7Gdtb36lb1h2fwo&#10;9M+p3bPXP1MoDcfPzJyYe5nfdt+2xt0IMvyGXSDJZLqFZAIsPfxki6cIKnffjDsWobTgKouwggv2&#10;dKE5nStVfM60njfFLs7cH2FOYz/25ia/3+mv8vOHyZN2/lpidIy930mOmj49RvUy9Mb4ORydL7se&#10;KZRuhVmXAENo89ZobpLkTuaiJsUetTGqa9jXYiHCmLRwMpQFilSQmWvTNkt+lFDYrNE/ofZsQfZb&#10;eGUvi+1oyjE+SW2L5/Rb9kV2ioANZhMgUgtBUx6UQ8XumgsYF2gheDqHa7/48mSRkz7HtHRBumdu&#10;rRKUY3rqdLo2PpnHrfBNb27y+73+Gj9/HknHA3nu22MyahtGjKaPgtW2pPfyVrf7WzaEJ2HmFGAI&#10;MW+dkzNnc1ETqVDaGM+jbt/r6pOdq6TD9n528S3VbfAssnp+FPrviM/esNcn5+sFdPEj+yafk5rd&#10;9hnF3MSx8foefwXYKRT8/T05yE3y0iYCAAB4GbORr2CVHIDTqRRKl+bu56MPFUqwDjL8FdgW0ujH&#10;owAAMA+FEjyOOxZKdz8fUSjdHjL8BTj9EysAAEigwIHH4QslE/t3+VXh+56P/K+1WX9zxrsz7BQA&#10;APA4KJQAAKAHOwUAADyOVYUSBRcAwPdChgcAgMchFTjSH5bVNAAA+E4olAAA4HFQKAEAQI8HFkrH&#10;P7CrfpOK/ZaS+/xjx4JN/9e+1Ub6e0FXJf97Dqat/O7+O/lCSYhv25T/yHRkjP0Hw9IcxP+41bWX&#10;v83oLFsUffK/U/FVMfIAzJzlSEWQpsFDqOY2gSvmzNqXOUzkUc3fIVL9raJYJ9NeSaRL50fn+/o+&#10;cI0vc1DNQUZ3TC2OLM7ub9oPH10o1Qqh/Y9t3bJQWnGwv0lx4BNdrufaP/D6ZYWS9Vnkm/y1xNCY&#10;ULjmm1VYd8e4PRnPOvcsWxR9nO55n+/aHL4dM185UhGkafAEarlNQJNndt6YM/0BNxk+pKuj2GMF&#10;uZo+9lnJOcv7Ysq+lfOj871qH1D48yxUc5DhbIp8WPGNKxq9n2KBpv/U/F2X5xZKv7/bopKC1yy2&#10;7Z4JMAqlS2OTgKiksHinuYcvdMQJ7qDuR8PAGL9JuJZtVpUEXSRlNWfZou+TP6f9bLgaJk5zpCJI&#10;0+DLaeW2gqvmzI1C5kwedXtiPsbqtZ+ZNH3kZ0/Zt3p+VL5X7gNWt08USpo5yJHGZHZa3xz2lHP6&#10;CVvP5cGF0l8b0HkQ2aDeJv2PCfYsmNwi2a77lo4NB2r339AnX2h2Ee33t4D6M76Iqnr4xb3fqy6G&#10;XI9cz2CLf3lJ5CQlI9lzXMv9GZrzq+/3J/Vt8dgkUddiw7+0fMDHMxuvdoy339ptf1ZudLObyFm2&#10;qOQqN0i4NCZec6QiKDTTX7puGnwxo7ntqjnTkOs2k0drz4+va/rYZ/fsUOzzVuYJ8yOR2KXcB2q+&#10;OJvac4f1yezM5s36LZw1jezWXN2URxdKdlKzYiIUTzbYo3tuEUXB5RebXZwWd/CN++RjXHFSJsqR&#10;oNXq0YrVfCEXMhUyLkHwX1fRsULF+SPMU39egx6HLD9mvzD2/NOobUxW/8oGMTOmdS+jWBNazrJF&#10;KbcfA3B1zHzlSEVQaKa/dN00eAia3HbVnGmwukV5alrX2hgvW93HPCPssa4dZ5kJdpkNZmz25L5X&#10;7QP2mvC8s6k9V9KxQXk+dGdoN0/5zx+w8w08u1CyCyZeGGbBuom2C2IvlNxCLhZwsrCEPnFSyhOU&#10;xy08bXDp9agvgsPGnUK3nowL4XUPSVZOdJI9FRsrvqjOa5IoIpIkNfD8M2kmzkoMTo+R5iHD9hN8&#10;p2Far86YEbn2Woi7yjPhUhzz9d4GX4Jd853cNpJDAhq5Bp9zpnKmId/fZnQt9kiHO1D764o+4efU&#10;7uh8NoPGjzM2G+z92l4f1vqE3LPQzFOLyK7CZi/b3v/yT5MMzy6U/M/73JqJ9pOeFEq1QE8CsXMY&#10;tjKEBVyTLTGtRwMr0wX8MeYDh/gl+Lm19sR+6szNjh8ffZLYHVtJRkOx8S5q8dOKwekxms1q8/Ws&#10;A6b16oxRyi3e1fXzPX2Agbdj4i9H+rQoNNNfum4aPASbB044iKvlvpAzDfl+NaPrRvEGr5dr9Auy&#10;e33KTyo8Gl/UUPtx0GZ7r/S9ah9oyT0ZzTz1kc5FOaZPeI4721h/zc7jxXh4oWTiZlus/mcTVCHA&#10;bYAlhVKY+LK54e3DsEsKQtCMLKJpPVKOd3JM23TKk6dCxtVJE1h7bgJy4u6MLXwXiMfpnn86Vlch&#10;1mxcVRLazJjWPYOP45eKirNsUfcp5666xuGSmBjMkYqg0Ex/6bpp8BB6uc1w1ZxpyHPXjK4et8dG&#10;54jtf/lvq7T6VPNlJb+qOGN+ar6v6FnYZccLz3sTmnnq0rPB3PeOsM+Lf24WWPfg8YWSC3YTPHFF&#10;nE2wKtA7h2Ero7YIlUE7rUeEtLiLax0ZV6CSpHYSX3XmxuDllRtRZ2xNj+S64vnvoKJr84A/M6YW&#10;6xtu3AkbvudlWzR9autwZC3DxzFxmCMVQZoGD6GR23aumjMNuW4zutawsjS+8X1qNts+k3l08fw0&#10;fV/L9/n1Wr9PoZmnnIrPHOWnSbu/NPNxAyiU/Gv3rWbHhKaVsOZQ2zkMNxendhHN6hEhBa69Fo/R&#10;POfT5POYkdjp7EmSXTIfXpb4zofki/iaG1sk0iQ59p7/LmRd43eASibGVJJj2HTW2HyWLYo+tbmr&#10;2A3XhEIJhlGt8avmzI0id83kURmra+fTg7RP5ZzxSh5dOD9d32v3Afv6OoVSc55m9jZzbx+QnXVU&#10;83F9KJQ27ALZJre4FgWTWzRpsLtx6WE4DbD0muufL6BYRh+tHnkS2CkWgutv9DjGSLZckOC/fNH7&#10;64c9fs73fv61t1Hy6UF/XsPzCp/uF9rPfytW18jW/LXE6Bh7P0uOPu6qcTnDWbYo+hRr+Qz74FTM&#10;+suRiiBNg4dgc4Hi4KfJMzGS3DNyinQQHtW12N82ijGaPkad/NDu9sZpmyU/SvRsVvpetQ8Idr8H&#10;3RzkWJvUc2LupfLseP/MUtY9oVAy2OBJk4c0we5AvV3fW7wgs8OzpbzmFlY03j47yBF0E2jrET2j&#10;EqDpeBfkbkwI+FhvnU6fwyeDpEmJIO0X/t7V719vX3Qvbkc/L8YiXPMxFFqZVGrP97ffiDT/B/J8&#10;t8dkJDHtKGM2bh15Dc6yRdMnXcsvbO7wEcyc5UhFkKbBQxBy2yt5ZuddOVMqlDbG82i6n8n6aPps&#10;NPdO2bdVFs3PiO+7+4DVqWL76fTmQPZNblPN/dZPxc34mflc3JMHFkoXI1/YJpFpkwIAAExhNnKA&#10;R1EplC7N3c9EHy2UYAXsFO9CTFCu8k7egdgWFe9MAwCcy6pCiYILbsMdC6W7n4kolG4PGf6d2AXT&#10;/kjz7y8LCgDgbFYVOKvkAJyOL5Ts+eMm/3bkvmci/2tt1t+c6+4MGR4AAB4HBQ4AAPRgpwAAgMdB&#10;oQQAAD3YKQAA4HGMFErSN91pGgAA3BsKJQAAeBwUSgAA0OOBhdLxD+yq36QSvnThrn8oa9P/tW+1&#10;cd/G97lvxmn/7QT7Hf+XmptP+2uQ5EtFlP/IdGSM/QfD8t9PyP8+xcs+O8sWRZ/23x6Bq2PmTYtU&#10;BGkafBmN3FZwxZzZ+zKH1fYt8oGaxfqrcnzsU9P2CbrGlzlM7VM93zTjyNl9m/OQgkcXSrXD9v7H&#10;tm5ZKK04tFMojXGjQskmwCjx5a8lhsY4X0h/aM4l7FzOC347yxZFH5cjomt+47hFDIDFxJ4WqQjS&#10;NPgm6rmtQJNndt6YM5t5arF9i3ygZ63+zveRrJqNyVnE6xA7uGn3uUztU13fuPOZ+6BBOKuZ/tMB&#10;ek2eWyj9/m4BLQWvCfTt3uUO41rcQn0tTlfIeAUKpXOIE9yB9WdV+YExNqFu123LNyt5TtvPbnGW&#10;LZo+br7zPnZjvWXOeCYUSqCmmdtyrpozN2oH5eX2rfKBkuX6Szk+nw9ZjqrAegsz+5TCNzaGDntS&#10;eWb8J2w9lwcXSn/t5OcBYYN6m/Q/JjCyYHILYLvuWzo2HJbdf0OfMicc9+zi+TO+iKp6+CS432sc&#10;2lI9cj2DLf7l28kTUorVPbNNZ8/83OQ+D8353sv/k/q/UD9J5rX48S8ti+ehskk62yqbi3aMt83a&#10;ZH/O5clzan0+Y+BZtmj61Da+2nW4JCZetUhFkGlGhnQ9NPgCurkt46o50yDpdoZ9J/sg4Qz9RTJd&#10;rBxFvrc6fWBfqD23pY96bo/x9l44jxnZrbm6KY8ulOykCgdus+BsMoruuUCJgssHlF2clnAIzwIo&#10;eu0O4mWSqAatgFaPVqzmibaQqZBxLu3kmM+N1p742qtz48aH/n35Qd6hph+zX5B8vngeaond6lbZ&#10;IGbGVO71fTLAWbZo+tifa30+uW5gBDNXWqQiyDQjQ7oeGnwZrfwSuGrONFjdGuNX2bfQB0Os0l9A&#10;ngvTP+z/rh1nMY/tJzzvbGrPtdcrMaDyjTufOTvznz9g5xt4dqFkgyJeGCbg3USnh3G3EOQFEMYL&#10;fax8H5DxzxHugK4NLr0e1URo72fPK3TryTgbP0ebDtWWzI3OnmVzMyrf2yPPW5Av+XzxPCTPi6hd&#10;N0yPiddVhL0X5rEyXsO0Xp0xmj6VeHEb6cL5glMxcxX++8kGN8LmgUpuC2hySE5Lrr0X4qUyXksl&#10;d+2ssk/TJ0fz7B4aGaO62evO//EeHvJ9+rzofBmoyT2bmX1K6xsv29ofzmKmz5dufs8ulPzP+9ya&#10;ifaTnhRKteBJArFz0LUyhAVcky0xrUcDK9MF/DFm8QF9GCHZRKRFbIbantm58bolz+/Ir21OI/Gz&#10;glr81K4bpseU/nSFZ3Td218UkBrOskUptyiivS1p3MGVMXOlRfq0yDQjQ7oeGnwZNg8Ie0WMMock&#10;VOQuzZmG2l4UWGWfpk+O5tk9NDJmdLOke3/xCVMg16Er9zyG96mXfBPuu3OLecbL83kRHl4o+WD3&#10;P5ugCgnIBlhSKIWJL5sb3j7oukUlBM3IIprWI+V4J8S0TacieS4+oA8zVijN2TM3N65vPl9t+dug&#10;yuYUj+vIWIHVQ4g1a2cloc2Mke5VfFD1fY+zbBmQ6zahKO62/8lfEANXxMybFqkIMs3IkK6HBl9G&#10;K78ErpozDRWZO6vsW+WDUVbpX8P2cWOr85D7OBrzCYb2qVnfmPveYPu8+Ofam9o34vGFkgsMEwBx&#10;RZxNsCrQOwfdWqCNLKJpPSLyRWwornVknM5AoTRtz8TceLnlu3kd+ZKOhuR6R8YKKno0N96ZMZI/&#10;a7GrimmBs2yZkRuwYzt94DKsKJR6Db6M2l4Rc9WcaajotrPKvlU+GGWV/jXisbVn2T7R/LwyX2dg&#10;9avYOeWb+Ozsziz7GWnFnF4ACiX/2n1j2TGhaSWsObB2DrrNANQuolk9IqTAtdfiMZrnnMlAoTRt&#10;z+jceJ3Ed0c68v3YosCyelYSjKGi1zyyHtaf1YdMjJHmpGaL1FfFWbbMyHXYeBHjA64IhRIMo8pX&#10;V82ZG709ZZl9i3wwyir9Vb6X9v2NXAf7+jqFUnufmpy3/V52jlHNx/WhUNqwQbBNbnEtCiapoHHj&#10;0oNuGkvpNdc/X0CxjD5aPfJA3ykSgOtv9DjGSLa8k3KOYpK5mbYnvdabG8nvB335QV6h537B27zH&#10;nH9dyH0Rq0dkR/5aYnSMvV8mx8LHfu6qsdrjLFu6ffK529A8Gy6FWVtapCJI0+DLsOtccfDr5pCM&#10;itzlObNWAARW2qfpE6N9dgutDIVuyTnDUhYRZdFR9pFkv4fJfUrhmwNjr+A3/8zSh/eEQslgAyFN&#10;HtIEu8Pydn1v8YJUHJY3XOKLxttnBzmCbgJtPaJnVAI0He+C3I0JAR/rrdNpLe1n5nMzZk9gZG68&#10;Pvu9tIW/z9STvz0gGVdudm5MW+7rSP46kH3fHpORxHRK6uMXNnzPWbb0+6Rz1fUJXA4zb1qkIkjT&#10;4MsQc9uNcuZUoXRmHo0YeHaVxfrnvhfVsM88+hTzY+9/an/o7VOvxa7tVzglfqYc03fjgYXSxcgX&#10;tklk2qQA5yImXQD4BsxGDvAoeoXSFbn7meijhRKsgJ3iXYgJylXe+ce0r77LDoNo5wYAvgYKJXgc&#10;dyyU7n4molC6PewU78QumPCRpGt5wvr7y4L6CIq5AYDvwazxFaySA3A6vlCye9xN/u3Ifc9E/tfa&#10;rL85190ZMjwAADwOCiUAAOhBhgcAgMdBgQMAAD3YKQAA4HFQKAEAQA92CgAAeBz86h0AAPQgwwMA&#10;wONYWShJf0NJagAAcC8eWCgd30RS/crJ8A1od/2Lwpv+r31jm/tq7Ht861v+B9WkZv4W0gk2JV+1&#10;eiOfJd/wp/w2nu6Y+Bt+XCvXV2WuXnHaKbZE2Dmu/C2t+BukTLvHggGPmbNVSEWR1ODmtPJBzhVz&#10;Zu1b7yby6PI/OLth/8DrK+eupfOj831qY3wGuMK33k3GT883tTiyOLu/aTt8dKFUW5D7X2O+ZaG0&#10;4sC+QsaHsAv4U0npBtgEGPknfy3RHRPW1HFt3zziIFo9N6fYEhM2GWHjNeOS/OD7ftPu8OWY+FyF&#10;VBRJDe5MIx/kdPPMh3KmP+AmaWooJzrcGSnqI8jV9Emwz93GTJ+7Vs7PhsL3bs5yOR3/vpOZ+On6&#10;xsWuK+p9HKcT/3X74HMLpd/fbVFJAWQW23bv1Xc2PoZLFq/F6QoZH2ImMTyGOMEd2A2tOtmKMZUN&#10;0G0i0aZlE67y3b4uJ9kSsLpu123LdZblFPbCpTFzuwIjJy+IpGumwU1p5oOcq+bMjeK5M3nUnQ/E&#10;/LefmTR9Ylx/69+Zc9fq+TF0fe/k5H6S5XzoTDIcP9rYPexJ59SM/77z14MLpb928vOAsIG1Tfof&#10;ExjZgnVJbLvuWzo2FBfRgrev/W2PDbj9/hZQf8YXUVUPnwT3e42Ek+qR6xls8S/vRLaID2SbdH6o&#10;zGmy6eTyO2M/QbFJOlw8VZLpzJhAtkHYMasccKYtVm+/rqSNxsr5vs3gaZg5XoGRkxdE0jXT4Ib0&#10;8kHOVXOmIddtRtdMx534uqZPhH2eeO6Si5EEK3P9/PR9f/1CaTh+NL6xfQ57wtzZl8bWkefdhEcX&#10;SnZSs2IiFE822KN7LlCiYPcBtRcpWwi5A3EWQNFrdyiPFrFf4COLSKtHK1bzhVzIVMi4LNkiPiht&#10;0vohvpb0SZJKLr8z9hPUfNPaXGbGePJ4N69/fowPzHXXjrgd5F22SPf2a2GOX7QFTieOuW9ucDKK&#10;vHfZnGmwukX71HROrI3xsjV9ApEO1v7sTDZES++A0maN74s9XbKv5os3MBw/Kt+4M7STk//8GTvP&#10;5tmFkg2KeFGZg4+b6HTBugNREWBJ8Ah9rHy/aOKfI+xz1ItIr0f+nIPDxp1Ct56MC1Nb6IVNej/o&#10;5lSS3xj7CWoJu5XIZ8YY7P3YfueP2hsTw7zLFnsvzhFmGsPGE1+P8grcAjOHq8g/OTKy82umwc0R&#10;8kHBTJ4x2Psn5kxDvgfN6FrZx0JetNc1fSzxQdvZdnqhpLJ5wPd2nNkPTBv05alMxI/KNxt+fq3N&#10;Qb7pk0/4l/DsQsn/vM+tmWg/6cmCrQVPkgxcUKZxEl2zMoQFXJMtMa1HAyvTBfwxZlDGlbC+kPzZ&#10;sUnth+ha0++dsZ+gFj+tGJweE9ZYB9u3s7FJTOs1MybVr/rJoNAXrouJ0RUYOXlBJF0zDW6OZo1P&#10;55mTc6Yh2bM2ZnTdsOej+L6Xa2wIsjV9bC6NDvLJuWsGjW8mbbZk8p2N0fO8jUkhopH7Tlo+mvaN&#10;OUuH++6cY+N5Nk4vxsMLJb9Q/c8m6MV3NmyQhIkvmxvePhi7w5UQNCOLaFqPlPCujmubTnnyVMi4&#10;LNYWyZ+lTXN+iK4l/fO+nbGfoOYbG1eVhDY6xsdo9R2rnMLnSt5hi0G4V13Ls7bARzBxugIjRyqK&#10;pAY3p5UrAlfNmYZ87ExO9LgiIdo/t//lv6XR7CM8Ozl3zXDG/MTE/st96Sn2BytXeN6nqOhtmfWN&#10;ue8F2jmMf35lPi/C4wslFxgmAOKKOJtgVaB3Dsa1QBtZRNN6REiLpLjWkXFlags9t2naD9G1pH/e&#10;tzP2E0g2b1QP/oaBMaHwVG/4BitfGf8xJ9uyI63b2lqetQU+gonVVUhFkdTg5tTWfsxVc6Yh120m&#10;J9awsjS+cX2C7bWW66Ri8fwU2LHe97XzWH691u9TxDbkTPmm/DRpj2fNfNwACiX/+vfPsYANaSWs&#10;OeB2DsbNANQuolk9IqTAtdfiMZrnXJRqEshsmvZDdC2Z07xvZ+xHcLGeb8rxO0AlujFh06uLkeNf&#10;nAcV59mSIOpXmcdpW+ATmHhdhVQUSQ1ujmqNXzVnbhQyZ/KojLWn8+lBr4997iufQKyaH43vtfNj&#10;X3+gUJqKn8k9cr/n9sZ9fPNZ94FCacMGwTa5xbVowUoFjRuXVtJpLKXXXP98AcUy+mj1yAN9p1g8&#10;rr/R4xgj2XITrH2SPzObpv0QXUtk5H07Yz9FnrTz1xK9Md4P1Zjz2DjNjDfXeuOqnGFLjr1fJvpy&#10;w5c3GLguZq2vYJUcuAGVfFDQyzOfypnFvrfR07XA7WOJXsUYTZ8Sa+/phdKGwmaN722f+HnSvCrs&#10;PguNDQUK3xyYfa/uN/vzK/N5ESiUDDYQ0uQhTbArUrbre4sXpO5gbOXG4+2zgxxBN4G2HtEzKgGa&#10;jndB7saEgI/11ul0GWyikhZ1ORdjfghE15JNJ+/bGftBJLsP5PlujSnjMW5p3zT+X/fFalsKkvWZ&#10;4fNGaNOHF/gIZs5WsEoO3AAxH9woZ0qF0sZ4HnV7WX2MQdMnxdoqvAGlPn8smp+Axvd5n2IfsDr1&#10;bT+Ltg2v7ZG2X+GUeN4re+fNIMN/mnxhm0QmrUa4HpVNBwCuj9nIAR7FHfesu5+JPlwoweuwU7wL&#10;MUG5yjv/mJZ3pm+CnVMSIMAdoVCCx3HHQunuZyIKpdvDTvFO7IIJH0m6liesv78sqDuwf5x953e6&#10;AB6MWb8rWCUH4HR8oWT3rpv825H7non8r7VZf3OuuzNkeAAAeBwUSgAA0IMMDwAAj4MCBwAAerBT&#10;AADA4zizUJL+hpKmAQDAtaBQAgCAx3Hmr95JRZCmAQDAtXhgoXT8A7vqN6mEL1246x/K2vR/7TsG&#10;Pvn3fvK/vXDXefikDzskXyqi/EemijH9v70Q/+NW117+NqOTbGn2Se6Vje/3uAdmrlYgyZGKIE2D&#10;i2O/DEH5t2GumDN7X+aw2L6dhtzUBy/mz7P03yj/xpMn9qlpuwFv/DKHlt2DdibU5MY2Fz5xdn/T&#10;PvjoQql2AN+/0eyxB/TPHPJDwkyfG+ZLmfwuw0ULJZs0o2SZv5ZQjHFzF81R0SfM43Ft3yBnnXSS&#10;LVNy/XzzLYj3wcTeWUhFkKbBlfFrXLMXKXLIR3KmP+DKw9fad1CX6+zJ5czum2fpv+H1Ks6E5npy&#10;TdgHerJfpmH3qJ0JNbkuLl3B7mM0t3c2Pi/Kcwul398tCKSAMcGx3au9e3B5XHC/FqcrZAzSTODC&#10;Yrw8H/BhlzjBHdg3BqqKasY4W9M+2ZxV5rc4LKg5y5YZua/YAZ/iU4WSea503TS4KPaAueUA23rr&#10;/Ko5c6O2zy63z9OUm9nr6eVakbP0t7i5srKTM6Esp5gfq9tJhZLCv3o7I1pybQwd9lh7d7+YZ55k&#10;6wd5cKH01wZMHkQ2QLZJ/2OCKSuU3AIIwZOPDQfjaFHZ1/62xwbpfn8LqD/ji6iqh0+C+71GoZfq&#10;kesZbPEv34DVp6GvsfnQR9KvvKazcX6+8nkIzc2Hl/8nnZNc/vYAYWxAZ6eamY13erM+1lmT2U3k&#10;LFtekFvkErg0Zr2tQJIjFUGhmf7SddPggvgcbde3/bmV9zaumjMNkm5n2deVK9tr99z9msInZ+nv&#10;sdelM6GVo5gHq9PkfLXo2T0bhyq5hz3BP/al6d+aq5vy6ELJTmp2ODeL1ARIfnB3wRUFuw9CG0yW&#10;cODOAih67Q7dUdD5gBxZRFo92nnF2+8pZCpkrMXNyWFDj34BobUxvvbqfLnxoX9ffpB3qOnH7Bf6&#10;dg5RS+xWj0rinBmzUfpbpvCxlrNsmZA7bQN8FLP2XsXlg/MbXIRO3rNcNWcarG6N/eMs+yr3+nvi&#10;IKv1j/pav8fnxb1/2OtdK84xtl9/Xl+io3uCxkcBsW98Xst/PtnOD/HsQskGUhwEJuClReEWgrwA&#10;wnihj5XvF338c4RLetrg0utRTzSHjTuFbj0Zqxl9ntQ/vqa3cdl8jcpPEkyEncsgv2fnIInsiNp1&#10;w+gYe72yYeT4vt1+EqN6GTRjhuUK8wy3wMTeWUifFoVmnitdNw0ujs0DnUPmaA6x19+QMw2VfW3n&#10;DPsMLbneJtcq47Us1T/do/NCyRV5Ruf4edH5MlB73koku9V2NpDkGnwcWfuDT0zfqYPJ9Xl2oeR/&#10;3ufWTLSf9GRR1AIrSTqdQ20t4GqyJab1aGBluoA/xrxwGJ9Cfp4rSuIW/NfxdY7axuja0Hz5mIqS&#10;aFd+bcMaialRavFTu26YGWORfBJhx2/3pwzZOMuWUbmt58GlMfF3FlIRFJp5rnTdNLg4dr0L+0LM&#10;dK44OWcaavtO4Cz7KnLdHh9d9/pNF4IL9beFUDQXcqFUkxPpUHveSiS7lXY2keSKmNgNMt0Zxcaq&#10;auz1eXih5IPd/2wWgvjugQ2WMPFlc8Pbh1q3qISgGQ5aWQfT6nqkHO+EmLbpVCTPFw7jU7jnNZNj&#10;smDbvjbM2XhcG5kv1zefw46O1Q0rHteRMYp9phBriW8zZsYEBF9Z7PUXNkPDWbYMys03T7gPJgZX&#10;IMmRiiBNg4vTyi+Bq+ZMg9WtsX+cZZ90r6JLde/VsEp/oY9cKAnPyu2ycoXnraTq38F5ytH2Nf28&#10;wdZP8c9fsD8+vlBywWQCIa6IswlWBXrnUFsLOJVsz7QeEfkiNhTXXjiMT9JdUIn/Or6etjG6pp0v&#10;L7fcwCZ0NCTXOzJGqTyzuTHNjAkIY9248zb8l20Zkuvm4mVb4CNQKMEwtX0h5qo501DRbecs+yS5&#10;+V4aqF3XsEj/4PNas2Nrz7LyI/1fsUeLpMvMPOVo/JmcnbM9UTX++lAo+dfu28mOCU0P7prDaedQ&#10;2wxa7SKa1SNCClx7LR6jec5iKv7ZSfR2+iUbRzx+2sbommq+fCyJBV5Hvh9bbH5Wz0rSMfT81ER+&#10;ZvwOUIliTE2nbB7C5jOne85JtozIfWku4NOYWDwLqQjSNLg40t5ScNWcudHLWavsy5HkKn0wxFn6&#10;b9j7yV4v7fEbuQ729QcKpUk7EzT+NH12edmZRTP+BlAobdjA2Sa3uBYtCqmgcePSQ20af+k11z9f&#10;QLGMPlo98sWxUyQn19/ocYyRbDmfsCmIC9vouCvk53CfH/866DxtY3qtN1/SXBz05Qd5hZ77hY6d&#10;M9hnRjrnryUUY6yvkk3E6br7289JNS5nOMkWtVzN8+CymHV0FlIRpGlwceyaVxz8FDnkIzmzVpwE&#10;FtqXUJFb7LGv2nyW/hvlfBl1tzNAaw4NCtkvU7N7ws6EmtwdY28qz/rJB5jksztCoWSwwZAmj+qi&#10;2PodLQ4gxcF4wyWGaHwSiIJuAm09omdUAjQd74LcjQkBH+ut02kdvlhImrRQ037h7yEFNcdsDJTX&#10;6vPl/bLfS1uuj0O45mMvtHKDcGPacseQfHMgz3d7jCP1VapjGbNxk+VpOMsWfR8pNuEOmLldgSRH&#10;KoI0DS6OeHC8Uc6cKpTm7dsR5TpyH6R7oPzsKmfpv2H1lM5UvT3c3p+cLy0N/7bt7Pi3IddgZRdj&#10;4zNLfeydeGChdDHyQDSJTJsU4P10EgcA3AOzka9glRyA0+kVSlfk7meidxRKcCpk+HchJihXeecf&#10;05afKsDb0c4XANwSChx4HHcslO5+JqJQuj3sFO/ELpjwkaRrecL6+8uCugyK+QKAe2LWM8Cj8IWS&#10;3c9u8m9H7nsm8r/WZv3Nue7OsFMAAMDjWFUoUXABAHwvZHgAAHgcFEoAANCDDA8AAI/jCgWO9M13&#10;2gYAAOdDoQQAAI+DQgkAAHo8uFA6/qFd9RtVwj/mv8sfzNr0fe3LBl7/Gz3vpva3DcLfDijnduTv&#10;MtzPHyqSL6lQ/iPTwTG9eRl6douzbGn1Se6VjS/8uAdmrlbwihypANI2+AD2yxCUfx5iUc6M0fRp&#10;0vsyh8X2qfL9oJ+aLNU//ntAUQsJvrsPvPHLHFp2T/i3O2/NOHJ2f9M+SKEkTrTDJqXG/Wux4lB/&#10;v8LALegyQZi5+/3dEkQxd85G3deNfmGhZJNmlPjy1xKjY0JiznxfzJXm2S1G9TJoxszI9bGiK8Dh&#10;CpgYXcErcqQCSNvg3fg1rjmIj+YQe79z1tD06eEPuHKaWmufKt8r5OhZPD/WV6O6CPvASzZpaNg9&#10;4d/+vLmzsztDCW88m/5ftg9SKG2H6V8xcEzwbfdefQfnbbjF8lp8rpDxZsTEb+zY5vSvkOiGkt8N&#10;/dEkTnAH9g2BqpGjY5zPyg3dXU/lCElWzVm2zMjdRlUKdrguqwqlV5AKIG2DN2IPi1sOsK23zlfl&#10;zBhNHwW1Qmm5fZp8P5drRc6YHytzLKeL+4CVoz1zDNK0e8a/innLzlDW5j0mTd+TbP0gFErb5JvA&#10;yYPJBuA2+X9MUGWJyS0GE5iupWNdoP3+jRKbfe1ve2yw7ve3wPrTX0zV5/rkt99rJNL0uVKBcbfC&#10;QFjYfu7+83Mc25MmMsne+Jr/+U/q39w/Op+6/9ZkvIXKJikm98DgGHu9sm5KsgQ8wlm2vCC3yCFw&#10;acw6/DRSARSa0U+6Hhq8CX8Ytevb/lzJA4ETcqamjwpJt5PtO5AO3D05ij3iJP3t69Zzc7zcYh+w&#10;Op1QPPTsnp6nHGneKoWS0WPEZzeBQslMqpncLPmE4skegqN7LsiioC8WRzgQZ4EUvXYH6yhQfcC3&#10;FpP2ua0Ytc+NOhQyFTKuiGiXf53fS19L9sbXlHMZCaj5tCXjbWQJbkdKsoGRMVFf65fOhv6SH86y&#10;ZUKutbX2TLgsJueuQCvH5fhzG5xMK78EVudMTR8tVlZjj19tX0SR7yflNFmov/H1z4/R+VhfRREU&#10;Ud0HrFzheSuR7F7k33Kfdmdn54v855Pt/BAUSiZj2ICKA8ccbt2Ep4nJHXqLxZIEntDHyvfJKf45&#10;wi2yWpDpn1tNgPZ+Jr/QpSfjohg/7HPk5nW3oXVPtDe+5n6uzuWAT+sy3oiNFyHGatcN6jFxwjS3&#10;43WTYceaeBdiWstZtgzLFeYXboGJvxW8Ikf6pCg0I1e6Hhp8AJsHOodMdQ7R5MyBvKqht/cstc9j&#10;rwv5flSOBjt2hf4ur+e+Nv6Xc31jH3jFHi2S3So7G9h+lX3ax5G9H3xk+r/9UPMeKJTsxGYHaDPh&#10;fvKTxFQLsOLwnCei6JqVISzkmmzD9HMbWJku0I8xgzKugvVD8I+xIfJVfC/pZ+jMVfd+htqnDRln&#10;UoujmdjLrtt3naJNRbeh+zXY7Sdwli2jclvPg0tj1umnkQqg0Ix+0vXQ4APY9b6mkNDkzLm82iA5&#10;MwgstK8ky/fTchqcqv9GTX5rrEbuq0h61Z47rI9mnzZ9gkx3vnFnoc5c3AQKJZ8xbELyP8fvGpSF&#10;UgiAsrnh7YOx+xhzZqHJzzSt/twU9+wwbtOhSJofOsC/jJtLq7fxVbKgW/fac9W/P+tT6dobKApF&#10;j42vSkLTjBH6qDd0K6cS9y3eaIulIvflgwt8DLNmP41UAGkbfIBWfgmsypmaPqNYmY29Z5V9NWwf&#10;P/YVOTXO1r/iv+a8xDafhaT7Sv/2bDD3vVOsL+Kfv2B/pFAKEW+DygRPXBlnE60K+M7BuBakLdnT&#10;z42QFnhx7UMH+AWYeTLFbVzwBsLCLe915qp3f9qn0rU3IOm7US3eDYoxabFYtqadFfldTrJlTK6b&#10;R/lXMeDqmNhcwStypAJI2+AD1PbvmEU5U9NnmF6+XWRflXjsK3JqvEX//CzW2QdU57cXkexe6d+K&#10;LEd8Zs58oZmPG0ChtM+8/+TBfsPZMbFpRaw54Ep9omvN4K0tptnnRkgBa6/FYzTPuSjGlt8/bg5z&#10;/c29n99/v8U9Z2+S4JL5kfwRXZv26af87GI8T+ihkJSZGePvx+8k1RKt5EMVZ9kyILe5ecDVMet0&#10;Ba/IkQogbYMPoMpXi3KmgKZPk17OWmWfKt/P+anJW/X3qHz6gUJpxr8jdgfMvX1AdqZqjbsRFEpR&#10;RNgA2ia5uBYlJqmgcePSijoNtPSa6x8Fjw2mWEaJ9rn5otgpFoDrb557jJF0vwnGvp+fzUbBh972&#10;0r8+Bvb59a93H3TmctqnH/SzjbXID/lriYkx+boxlNfkRK7mLFu0cjXPg8ti1umnkQogbYMPYNe8&#10;4uCnzSERUs7M0fRpUjsIBxbap8r3E35qslr/zFHmWrFf9XR+1SYNNbsVduao5m3H3Kv7rZR1TyiU&#10;4oVggyhNItJEu6Jlu763OEB1B2MrNx5fC/SI9nMjmZXATMe74HZjQqDHegr+uTReX9H21j1nc/BL&#10;+HtHzuz+XI75NCBdex+SzgfyvLfHlEjrxpDG/es+OMsWfZ/2moXrYub200gFkLbBBxD36XNzZoym&#10;T5OpQmnePk2+b8uRn13lY/o39gGrU3/+X6Jxfpzxr3aftrKLm+5848Y2/HIjHlwoXYxGoAMAwFrM&#10;Rr6CVXIATqdXKF0Ro/OtFM54R6EEp0KGfzdionIV+PSvIAEAwBAUSvA47lgobYXGrc9GFEq3hwz/&#10;CezC0X20CQAA66HAgcfhCyV77njlV/jeyN/fuxYZ/tfarL8plO4MOwUAADwOCiUAAOjBTgEAAI9j&#10;VaFEwQUA8L2Q4QEA4HFQKAEAQA8yPAAAPA4KHAAA6MFOoaT/9wtO+ts4f39flPnZv9nzOeJ/SOlb&#10;MX8933yp75IvE1H+I9PuGOero49vmfM0f7tiiFNsibD/+Fnz9yn4Qpa7YebsW5D+zlLeYAGNfFCg&#10;yTPxlyuY1koiI8+u0fsyh6X2lXtw79vr1vydqHXzo9mv6n2u92UOWv927W7GkbP7m/ZDCiUlLy/g&#10;KVYc1B9YKPkEmCdl90fU4kX/VN9EPshfS2jG2MTZllP43yfbaf+fZctOKP7KjddtJLmch8XSzTHz&#10;tYJVcl5BKozyBq9SzwcFmjxjriVnCi9fTCIDz27RzLkr7QtFwnFtP3zXkqSVsd2fPmetnR/NfqXa&#10;0wTZH0HpXzdPkQ8L/d3cuvOVn+fUKe2C/4ZQKCmhULoJzY3AL+p9Hh/mmyTBHdjYrjpBOcYm09YG&#10;5Xydy7FJeWpdnWiLIWwqtuV2+TjKxrSfDVfDzO0KVsl5Bakwyhu8QDMf5GjyjNynOKQahp7dobY/&#10;rrav8hzRPksocrY2sx8snx/NfqXc06xuny6UtP6VbMr2Ozu3hz2pvabvBYrCxVAoKbGLSBFgRQLq&#10;4BKHD+A4QH2i2e81nm11i/qmOszpdVeKJJXz9+/mkYD3zZ/U14evct+F1+6/sr+3Xs35+CDDm9eG&#10;cox93TK0tlnMbiIn2uJ08mvR/pzLyzYOT7rRwtUxc/wt5EWRsS2/BpN080GGJs/YPoq8N/rsHpJu&#10;Z9hXw8ov7bZjt337T3HOknNtwhn6V/RMrmv6SK8/QN2/GgYKJWNra65uCoWSkjMKJbcwowXkF7Bd&#10;8Ja+zPxwVsic0Ou+KJJqQih4skW/v8591+uvmY8PkiW4HZvIK5uLcoyx++fH2Gr849oRxxu1zcJe&#10;n4jPE21JqNwr5nXWDvgYZr6+hbwoMrbl12ABrVwR0OSZ/eewpwg5M0fz7B5Wt0aeWmVfBbs/5n0i&#10;ef1zVodV+tufa328/zR99tdCv3fxon/LM4w7Z7lYzX/+oJ0nQqGkpB9gowWJ618kRruowkLvyTT3&#10;s8AsEuGoXnem4tMqQv/Ef7nvNP178/FBmom9kuBUY5xf8vVhi6cwsOIHl4Qn/HOaLRn2XmXjtffM&#10;xm9aZTxcFjNvK8jlHDFB+zpa+SCgyDMh76WyOm/0aZ7do7cfLbJPxN7P9+f4oG26bPafXShp9Nfs&#10;V9o9reeXU3nBv36+yjnb8Lbb+0Ge6V8NrHtDoaRkeaFUWzzJ4puR6YL3GDMo49Y4W4tFXUXyTXwt&#10;v9/rnyHOxwepxVztumFmTMD2OTYtu4biMVGyHfbPu2zJbAg4W6Lr3hZ97MGnMXG3glVyXiH/9Mjo&#10;lF+DBVTyQYIiz5Tv0nta8jXP7lE53O8ssq/A3ttyZvZg64foXHWZQsm+7O9Xqj2t5ZeTWeNfX8A3&#10;x8WfJrkzkZ3vV+P1IlAoKekHWOPALBESR6U5OX2Z4d0L17agLBLhoF63pvOOXIHkm/hafr/XXzMf&#10;H8TqIiTs1uYyMyYg2O42lsg/1n8Tm8i7bJHuCXYZ3Nx3fAKXwcTgt5AXRca2/BosQJ332nmmmisq&#10;ucWieXaPlnzDIvsS7PXapxKpnLmDfMRi/TX7VbePlSs872xW+rdng7nvg8o+I/75lfm8CBRKSvoT&#10;Lh2iG6gWT0emlPSKa4N63Zz8HZQC6/fgD8k38bX8fqe/aj4+SEWX5gF/ZkzAju3EuO3TkSPxLlts&#10;vGT3amtXtabhKpg88C3kRZHUYAFSPsjR5JmanFbO1Dy7R0W3nVX2edw1+ZP2cK/Wqjq2WKx/gR07&#10;2Mfq9P59Yal/m3FTfpq0z/eKmL0AFEpKlhdKqv6dPlIQ2mvxmFG9bk53QcfzKPkmvpbf7/RXzccn&#10;cfbnm1b8DlCJYkzN54okaZP51DtOJ9mSI9nwgr1wHcy6XMEqOa8gFUZ5gwWo1rgmz0h7yUZL/or8&#10;0twfN5bZZx7lDurVZwlYGVP7gWeh/hKa/aroY3W6xhtoXf/O7G3m3j7AxfXuW9V8XB8KJSX9BVxJ&#10;fA1cIkkXkH3Ofi0LupwiqF1/k5yOMeN63R67OHO/ueSY+lvyTXwtv9/pr5qPD5Mn7fy1hGKMtMmY&#10;a3kcJn00z25xki0J9n6Z6N06ja77ub/MPEOXVQXOKjlwAyr5oECRZ8pDt3yA39E+u8WSQmmjZ99k&#10;Puyfszqs0n+T0N+vlHuadO1DaPxb9mnFpbmX2mbHe5+8PJ8XgQyvxE64WRRCcwEUHZgt/mBezUiO&#10;8K7L0dJFvj+3EmzpeBewbkwI3lgvnU7fgU9icSt8mM+ZIb6W3+/118zH55F0PJBjpD3Gka+RTMSG&#10;81VPzghn2bJjNzl5483tpUi6F2bOAIYQ88ELecbKU+aQRi5SM1UojduX3stbPefanCoc0tVnlqXz&#10;o9mvFH2sTnWb34nWv/293GF9WNyMffJivF4EdoozMUlJu8ABAOBtmI0c4FH0CqUrcvdz1IUKJZiD&#10;neJMtgXCu8wAANdjVaFEwQW34Y6F0t3PURRKt4cMfyJ/f1kcAABXhEIJHocvlEzM3uXfjtz3HOV/&#10;rc36m7PgnSHDAwDA46DAAQCAHuwUAADwOCiUAACgBzsFAAA8jlWFEgUXAMD3QoYHAIDHQaEEAAA9&#10;yPA17DeVhH+IV/vHeOnf0Hkbm26vPfNDer+V+B9S+qb6O0oxX+qnJLaV/8hUMyb+h8KmCY5T/W2R&#10;EU6xpYwd6VuXltsCb8XMG8AQNscp/zZMK88k98p2pE5dLlLT+zKHVfZZxnUv/87PICP6B6pjBvUv&#10;5MTjP7c/TO1TvbltxpGz+5vOTewUBSG4s4XjA+PzX1O54vD+5YWSX+T5XLk/ohYv+icUjBnWN5EP&#10;8tcSmjHmWpIwnW/jYqnwv19T0/4/xZaw/o9r+0YTKequRTlC82y4FGZOn8b//d//NRu08DlNcxCf&#10;yU1FztTloiGaOXelfRO6Wxnb/elCaUD/ndqYUf0bz1bN/TlM7VPKuXXnK++n2Cem/2x8XhQKpYwi&#10;sGJePdgtwS3I13RYIeOiNOfIL+o9EX+xH0TiBHdgC5iqEzRj5D7pWnK+FvtMbYwn2VKJn74tTva3&#10;bRDfzKpCaZWcdyAVR3GDCvawuK1v2yrng52Z3JTnmA1VLhqktj+utm9Yd5dT7fNn9oMh/T2tMSP6&#10;955t73+iUJrZp7Rze9hjfbLPmRn/CVvPhUIpQT7MxaTJzvU/Yi68jhZ9cl+HW4zH+F0fv3j3e42E&#10;YvWM+qY65Hp/D+miFdjm5jDb++FP6tdyPv1L5fy2ff9BhjevDc2YLHGK1DaL2U3kLFtqdPXsbUBw&#10;NczaXMEqOe8gL4yM7vFrEPAHYbsP2587ueKF3NQ6e+zM5kyDpNs77AtUdLdjt337j9k7k/1bkVdH&#10;9TfMjDHk+mvk5GM+Ssefmrm1fQ57wtzZl8bW1lzdFAqlmCwARJLFIB+k40XhAky/SIr+PnCPBJo/&#10;syQt5iQd+jLuyehhtTdf4/Pb9/0HqcV3LcEbNGP2n4N/XDtidsP2qcmZiMWzbKngit96n0vNM6gw&#10;cfc04qLINOOD+DV0UOSKmTzTyy8xI30LrG6NfHuSfQFR90ievd96o7OHRv+cgTFN39fk2OvX2Bu6&#10;+5Rqbt05y+3v+c/XsHM1FEoxmoBO+sgH6eSA2EtMCcJ4QxKk+TNzzP3MhkKHnoy7UvFfFaF/4qvc&#10;T5r+Pd9/kFp8t+JeMcYl33wDyYrWih/C2GH/nGSLiL1fiSt/r3ofLouZs7MIMUFb0y6DXe+Vg3Jg&#10;OM8M7FutXKShtx+dYp9H1D0+aJsu23xftVAS9Y+oybHXG355B173buzUdM2v+ziyMr/80yQDhVKM&#10;JqCTPvJBOo0V6VqF2vOLw7hSnsHKdAHd1vMbcHbpN5HefOX3e/0zRN9/kFp81a4bFGOq71LZPsfG&#10;4d6Ni/pFyXbYPyfZUmDvbTp2FfSF4SubPLwVM68rWCXnHcSfHplmdI9fQwebDxYXEq38E6PORQ0+&#10;VShVdLd7R5QzL1soVfRPqMmx1xXz+xY6+1RN164N8adJ7kxk/TU6FxeFQinGJpFOQCeL4cWDdI6V&#10;HQKsbE5GX97xDr9pm65FchzQ6VZkn2J06c1Xfr/XX+P7D1KL7ySmMxRjnM3CeMF2VyxF/rH+66w5&#10;iZNsSfDrUV142/4TtsBHMHO7glVy3kFcFJlmdI9fQ4dWfgkM5hlVcTCai2oIOTnhBPuqugtyLlko&#10;1fTPadp/oX2hpc/o3AbMfR9Udg7jn1+Zz4tAoZTgDr2tBZFO/PhBuolqQXXkSYmwuDag083I36Eq&#10;sD4OtvfmK7/f6a/y/Qep6FItdAyaMbUkasd24tn2aSTgGmfZ4nHXBg8mFflwTcz8Po24KJIadOgd&#10;GA1DucntH608M5WLavRy1GL7WrqHe7U2lUc1+uc0xgz5vibHXr9QodSKgaHYDZSfJu3+mpmPC0Kh&#10;lFEGRPRRpQ+iY9EMHqS7aPp2+kiBaa/19PwSmhtB/rFzb77y+53+Kt9/Emd/nvTjd4BKNGMkv2wo&#10;kqRdb1PvOJ1li9epNWe1GFPYC9fBzPHTkIqjuEEH1RofyE3N/UqRi0bpPG+lfTO6WxlT+4FnJgdX&#10;xgzrX3u2vf6BQmlqn5rYV428/Z47C+zjm8+6DxRKAjYoksl1wWMWTbqIBw/SCtziTBeV06dSsecU&#10;i8P1N7ofY8Z0uh12ceY+CnMY+7Y3X/n9Tn+V7z9MnrTz1xKKMTZuk7WRJ1zvi9h5mme3OMMWP4e9&#10;+So3dHmDgeti1uUKVsmBG2DzheLgp81NtesGZS4aonZ4Dqyyb1L3yxRKM/rXnp375o1M7VO5vk39&#10;jbz0nn2mD7CX5/MikOFr2ODYJllsYTEMHqR9kFYrc094J6N8nsMGn7leCcB0vAtiNyYE9LhO98Mf&#10;zONW+Ks3X/n9Xn+N7z+PpOOBHA/tMZ5szZTJ2PmqK2eA1bak9/KW9t3XoW/ZY+DimDlbwSo5cANs&#10;jssPw/M50/URDtcbI7lIzVShdG4ejSkP1oPnkwH9d4QxU/qLz96w1yfnawHtfWo+dg22X+HXeJ+X&#10;Y/tukOEn+Pv7QtCbRKVd9AAAcApmIwd4FL1C6Yrc/cz04UIJXoed4t1si2bpR+kAADAMhRI8jjsW&#10;Snc/M1Eo3R52ijfz0qdRAACwhFWFEgUX3AZfKNlfi7rJvx2575nJ/1qb9TfnvjtDhgcAgMdBoQQA&#10;AD3I8AAA8DgocAAAoAc7BQAAPA4KJQAA6MFOAQAAj4NfvQMAgB5keAAAeBwUSgAA0IMMDwAAj4MC&#10;BwAAerBTAADA46BQAgCAHuwUAADwOPjVOwAA6EGGBwCAx0GhBAAAPcjwAADwOChwAACgBzsFAAA8&#10;DgolAADowU4BAACPg1+9AwCAHmR4AAB4HBRKAADQgwwPAACPgwIHAAB6sFMAAMDjoFACAIAe7BQA&#10;APA4+NU7AADoQYYHAIDHQaEEAAA9yPAAAPA4KHAAAKAHOwUAADwOCiUAAOjBTgEAAI+DX70DAIAe&#10;ZHgAAHgcFEoAANCDDA8AAI+DAgcAAHqwUwAAwOOgUAIAgB7sFAAA8Dj41TsAAOhBhgcAgMexosAx&#10;MiiUnsPfXzffP3/+81fq/Pf399+Pj4///e/n3+/f+pi63P+2ez9extZ+fv8pHh3x99/vroNpP8X4&#10;99s0JkfLajv++xP32eT+/t1mI2abm6TPJic8+78/ydj//e93m4kxXvXfjI+7Yza7fn+O+6VqPt5+&#10;/mS+ujdkeAAAeBxms5/FHRS28b7tr+FrMYfIMM/dw3jUN27bWbugLve/f3/2Q2ncpANqjXah9H6b&#10;NgbkaFltRyhSihZ1+u9PVMBGzT7/xULpZf/N+Lg7xsejL4Kcj1K7gk+az7khZHYAAHgcZkMfJRwe&#10;tv8T234fvojsU52ttQ/jR4ET+u2H6uSd9o7c/eAaihvzCYYkp8VRKKWH1w/ZpJaj5Qw7Dp/tfYq5&#10;EPoEOXHxsI/TFkor/DfjY8UYX/yl96PCOxSH31YlbZDRAQDgcZhDgBZ7YDD9lW3vDzfnOED+7+fn&#10;3092mBTZP00QDpH7gbkvVz7chgO69uAtFUqfs0knZ0PqV3CSHea1lRX7OPdjeN2xY6hQWuQ/TZ+c&#10;AblBn7xQcp8wReO/CDI5AAA8DnMI0WD7TTZ3SNp+hptiDq/m356Yf59yHGR1h/H4UJofrPty24WS&#10;9kBaK5Q+Y5NOzsber2XnWXYIFPqUzxPna7hQWuC/GRtVY7xO3r7kV+/C+C/8NMlABgcAgMdhDiFa&#10;3GHnKIA0bR8DX4LyMC4ejsOhU/r3GxW58a97+X9Uvx/GRTkSrecaPmWTVo6Ws+wwHLKTQuC/bVy4&#10;HtpPLHdDfJ6GF/w3Y6N2zFYQlV/mEHQdtfE+kMUBAOBxmM1+FDum09whYvsZvoyzDuM1udEBXWji&#10;gbegc0B+t00zh3gV59tRFAKbLPcpTNx+Uhni8zS84L8ZH8+MCfixQc/431iV3xR4T8jmAADwOMxG&#10;PkM4BGz/V7RZmXAHlIfx4V99aslN/3H/z294R7/yK1QFvcPum20alqPlDDsOmeW92K/uxvGFD5Fs&#10;sQDR8IL/Znw8PS9BTz/O22tjzctszsdNIKsDAMDjMBv6K7gD0FEgvSoPrs7oYTw6YIoH0YBSriUc&#10;XiU5EvGB3l9KeLNNw3K0rLbjkGev5yK1n8CcVig19FfbGDEzZiP8KmiwN/3KcO8POfBuBZkdAAAe&#10;h9ngV7BKDlwd5WFc6Cd/MUOgfijOPz3a5agPn4sKpVU2DcvRstaO4+8oRYVDzF5EGL96OXtRFI1Z&#10;XSip9J/x8cwYH1uF3yiUAAAAbo85BADoqRxepXfj9wNy2saKleN62iqHd5HJQuk0mzY0cqTnN1lo&#10;R1QESc31q83N1mJDlhdKGxr/qW2cnV8jwhVS0nPtNf+MQv8bwk4BAACPw2zoAHoGDuMb5hOG48Bt&#10;/pF/7cDYOBSbe/EfIDXfqjZ07lxYKG2ssUkhp/L8Ouvs2D9JqbTDj+7fj8Vyii8v8IXD0kJpQzMP&#10;zT6vzm8YLwQVX+YAAADwBZiNHOC76RVKV8bori2ULsp0oQRXgp0CAAAeB4USfD9HoeTaXQqP//79&#10;NZ/sVP99zMXZP7EJjULpzrBTAADA46BQgu/npoWSKTSGf83wQlAofRXsFAAA8DgolAAAoAc7BQAA&#10;PA4KJQAA6MFOAQAAj4NCCQAAerBTAADA46BQAgCAHuwUAADwOCiU4Pupf5mD+m/m7Li/G7TL+vkV&#10;vhhC02fm2X3+/jp50t8dyuk///g7RmlLv5ShKocvc/gq2CkAAOBxmAMMwHdTKZT2v++TtvrfWqoV&#10;DvG36Gn6bAw/u48pWIKcbqGken7ut9Cigqclh0Lpq2CnAACAx2EOMADfzXHgPwqBo6AJRcV/5m8W&#10;mX61v1u0FwWh6PF/5ygeo+mz/f/ws5tkn2BFcmWUzw+FTlUnpZzdJxRKd4adAgAAvgp3OPnOBqBH&#10;KJT2TzuiT3r2a/KBXi5mgmw3RtNH/WypX0H0CdbPz7+frHARUT5/t6X2MZfWDgqlr4CsCwAAX4U5&#10;nGz/93XN2gWgplUoxYf30E8uTNpFkBuj6aN+tlSIFJhC6eff75+/20/lJzwiyueHf+9kCjD7XyN3&#10;c+AuWWsHhdJXQNYFAICvwhxOtv/7umbtAlATDu9RoSQe3oV+MfGv1fkvLNgLozBmqM/As1UoCyXV&#10;86NPqvIWikCtHWI/uBtkXQAA+Cr2g80XNgA9iwqlVvGwtW6BsTXb5xaF0vbafpIUFXz7uEE7xH5w&#10;N8i6AADwOMwBBuC7EQ7vE79650i/OOHn989WUORjOn2mn91DWSi9YHsin1+9exTsFAAA8DjMAQbg&#10;u2kVStGBXjz49wiyW2OyPsuenTNaKDWeb17bT5RifQ751o9aOyiUvgJ2CgAAeBwUSvD9CIWSUFTI&#10;X8QQsRUB+adH+5ggWNNn5tkqlIWS6vmHz/Y+e8ETbFPaQaH0FbBTAADA4zAHGIDvRiqUNvYDfNqO&#10;eib/xOQoDNIWfaKi6rPRe7ZB+sSmSaVQkuQonr8XPVkz33y3o7GDQukrYKcAAIDHYQ4wAN9NpVDa&#10;MJ+SuCLCtJ/tfqfAMMVI/Mddf7bDf1HEaPp0nm04s1Da6D5/478/WR9Bka4cCqWvgJ0CAAAehznA&#10;AHw39ULp+hjdtYXSRaFQ+grYKQAA4HFQKMH3cxRKrt2l8Pjv31/z628v/bulD7J/khUahdKdYacA&#10;AHgzxwZKo9E+3b6XmxZKptCo/NreLaBQ+ioolAAA3sx3H87uAXNwPnfwMXEAAC3IEAAAb4bD2edh&#10;Ds6HQgkA7g4ZAgDgzXA4+zzMwflQKAHA3SFDAAC8GQ5nn4c5OB8KJQC4O2QIAIA3w+Hs8zAH50Oh&#10;BAB3hwwBAPBmOJx9HubgfCiUAODukCEAAN4Mh7PPwxycD4USANwdMgQAwJvhcPZ5mIPzoVACgLtD&#10;hgAAeDMczj4Pc3A+FEoAcHfIEAAAb4bD2edhDs6HQgkA7g4ZAgAAAAAAIINCCQAAAAAAIINCCQAA&#10;AAAAIINCCQAAAAAAIINCCQAAAAAAIINCCQAAAAAAIINCCQAAAAAAIINCCQAAAAAAIINCCQAAAAAA&#10;IINCCQAAAAAAIINCCQAAAAAAIINCCQAAAAAAIINCCQAAAAAAIINCCQBgJX9///3vf//z7effn//8&#10;9Qb//fkZHgMv8N+ffz//+/3317+EF5jx5Zn+X6rP33+/+7qM2i+RA/AUKJQAAFZhi6So0MlfC/z9&#10;NYevqI89tP3vH2exswiHXwql15nx5Zn+X6yPXYu8cQHwZCiUAACW8N+/Pz//+/eTnapsIVStetwh&#10;LR9jP2H6+bNJhKUkn/ZRKL3EjC/P9P8Z+tj7xAnAk6FQAgBYQeWTIPdrdZXDlj2ICe9Y167DPP5Q&#10;bItSDsCvMePLM/1/kj527fLRLsCjoVACAFhB7dd0Wgc3e682hl+/O43WnMAYM7480/8L9TGfBv/8&#10;xP9+0BdWAPAYKJQAAFZgD1uDnw41P4WiUDqNMw/qT2NhYbKEZfr4f7uU/QqsLZ4olgAeA4USAMAK&#10;7GFrsFDaqH2ZA4XSiZx5UH8aywqTRZytD7ED8CgolAAAVjDzq3ceVyyFZvqad7PrxRW8CIfddZxd&#10;mIxytj6VT4EB4DuhUAIAWEHz1+gGD25W1kkHSaBQWskjCyXexAB4ChRKAABLmPl6cBm+HvxkKJTW&#10;8a2FUu2TI2IH4FFQKAEArMIeoqJ3m/PXBf4fjMense4YeBkOu+uY8eWZ/l+oj/QmB1/mAPAsKJQA&#10;ABYSvrHOtbzgcZ86pYcvXyxVx8ByKJTWIfpSivOItxdK8/qk/36Qf5sE8DQolAAAAAAAADIolAAA&#10;AAAAADIolAAAAAAAADIolAAAAAAAADIolAAAAAAAADIolAAAAAAAADIolAAAAAAAADIolAAAAAAA&#10;ADIolAAAAAAAADIolAAAAAAAADIolAAAAAAAADIolAAAAAAAADIolAAAAAAAADIolAAAAAAAADIo&#10;lAAAAAAAABL+/ft/Sazdk2IeEQEAAAAASUVORK5CYIJQSwECLQAUAAYACAAAACEAsYJntgoBAAAT&#10;AgAAEwAAAAAAAAAAAAAAAAAAAAAAW0NvbnRlbnRfVHlwZXNdLnhtbFBLAQItABQABgAIAAAAIQA4&#10;/SH/1gAAAJQBAAALAAAAAAAAAAAAAAAAADsBAABfcmVscy8ucmVsc1BLAQItABQABgAIAAAAIQAk&#10;qdHAJAUAAFgSAAAOAAAAAAAAAAAAAAAAADoCAABkcnMvZTJvRG9jLnhtbFBLAQItABQABgAIAAAA&#10;IQAubPAAxQAAAKUBAAAZAAAAAAAAAAAAAAAAAIoHAABkcnMvX3JlbHMvZTJvRG9jLnhtbC5yZWxz&#10;UEsBAi0AFAAGAAgAAAAhAJPtHFTgAAAACgEAAA8AAAAAAAAAAAAAAAAAhggAAGRycy9kb3ducmV2&#10;LnhtbFBLAQItAAoAAAAAAAAAIQBYQvzkLXkAAC15AAAUAAAAAAAAAAAAAAAAAJMJAABkcnMvbWVk&#10;aWEvaW1hZ2UxLnBuZ1BLAQItAAoAAAAAAAAAIQDvNLRpenkAAHp5AAAUAAAAAAAAAAAAAAAAAPKC&#10;AABkcnMvbWVkaWEvaW1hZ2UyLnBuZ1BLBQYAAAAABwAHAL4BAACe/AAAAAA=&#10;">
                <v:shapetype id="_x0000_t202" coordsize="21600,21600" o:spt="202" path="m,l,21600r21600,l21600,xe">
                  <v:stroke joinstyle="miter"/>
                  <v:path gradientshapeok="t" o:connecttype="rect"/>
                </v:shapetype>
                <v:shape id="Text Box 17" o:spid="_x0000_s1027" type="#_x0000_t202" style="position:absolute;left:2110;width:52235;height:2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pPr>
                          <w:pStyle w:val="Beschriftung"/>
                          <w:rPr>
                            <w:b/>
                            <w:noProof/>
                            <w:color w:val="auto"/>
                            <w:sz w:val="21"/>
                            <w:szCs w:val="20"/>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1</w:t>
                        </w:r>
                        <w:r>
                          <w:rPr>
                            <w:b/>
                            <w:i w:val="0"/>
                            <w:color w:val="auto"/>
                          </w:rPr>
                          <w:fldChar w:fldCharType="end"/>
                        </w:r>
                        <w:r>
                          <w:rPr>
                            <w:b/>
                            <w:i w:val="0"/>
                            <w:color w:val="auto"/>
                          </w:rPr>
                          <w:t>a: PM</w:t>
                        </w:r>
                        <w:r>
                          <w:rPr>
                            <w:b/>
                            <w:i w:val="0"/>
                            <w:color w:val="auto"/>
                            <w:vertAlign w:val="subscript"/>
                          </w:rPr>
                          <w:t>10</w:t>
                        </w:r>
                        <w:r>
                          <w:rPr>
                            <w:b/>
                            <w:i w:val="0"/>
                            <w:color w:val="auto"/>
                          </w:rPr>
                          <w:t xml:space="preserve"> modified by low temperatures</w:t>
                        </w:r>
                        <w:r>
                          <w:rPr>
                            <w:b/>
                            <w:color w:val="auto"/>
                          </w:rPr>
                          <w:t>.</w:t>
                        </w:r>
                      </w:p>
                    </w:txbxContent>
                  </v:textbox>
                </v:shape>
                <v:group id="Group 36" o:spid="_x0000_s1028" style="position:absolute;top:2602;width:56974;height:53139" coordsize="56974,5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5" o:spid="_x0000_s1029" style="position:absolute;width:54864;height:53138" coordsize="35998,40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alt="1.a) PM10 modified by cold temperatures" style="position:absolute;width:35998;height:1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fwwAAANsAAAAPAAAAZHJzL2Rvd25yZXYueG1sRI9Ba8Mw&#10;DIXvhf0Ho0FvrbOubFlWJ4zCoPTWdLCrFitxSCyH2E3Tf18PBrtJvPc+Pe2K2fZiotG3jhU8rRMQ&#10;xJXTLTcKvs6fqxSED8gae8ek4EYeivxhscNMuyufaCpDIyKEfYYKTAhDJqWvDFn0azcQR612o8UQ&#10;17GResRrhNtebpLkRVpsOV4wONDeUNWVFxspm+eunL/dIE/m+PqGdZ12P5NSy8f54x1EoDn8m//S&#10;Bx3rb+H3lziAzO8AAAD//wMAUEsBAi0AFAAGAAgAAAAhANvh9svuAAAAhQEAABMAAAAAAAAAAAAA&#10;AAAAAAAAAFtDb250ZW50X1R5cGVzXS54bWxQSwECLQAUAAYACAAAACEAWvQsW78AAAAVAQAACwAA&#10;AAAAAAAAAAAAAAAfAQAAX3JlbHMvLnJlbHNQSwECLQAUAAYACAAAACEAPTP/38MAAADbAAAADwAA&#10;AAAAAAAAAAAAAAAHAgAAZHJzL2Rvd25yZXYueG1sUEsFBgAAAAADAAMAtwAAAPcCAAAAAA==&#10;">
                      <v:imagedata r:id="rId12" o:title="1" cropleft="4180f" cropright="3366f"/>
                      <v:path arrowok="t"/>
                    </v:shape>
                    <v:shape id="Picture 15" o:spid="_x0000_s1031" type="#_x0000_t75" style="position:absolute;top:21209;width:35998;height:19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886wgAAANsAAAAPAAAAZHJzL2Rvd25yZXYueG1sRE9NawIx&#10;EL0X+h/CFLzV7ApKWY1SWlekSKG2F2/DZtyN3UxCEnX7702h0Ns83ucsVoPtxYVCNI4VlOMCBHHj&#10;tOFWwddn/fgEIiZkjb1jUvBDEVbL+7sFVtpd+YMu+9SKHMKxQgVdSr6SMjYdWYxj54kzd3TBYsow&#10;tFIHvOZw28tJUcykRcO5oUNPLx013/uzVXDwZb0rN6Y/zl5Pb4d6PTXvwSs1ehie5yASDelf/Ofe&#10;6jx/Cr+/5APk8gYAAP//AwBQSwECLQAUAAYACAAAACEA2+H2y+4AAACFAQAAEwAAAAAAAAAAAAAA&#10;AAAAAAAAW0NvbnRlbnRfVHlwZXNdLnhtbFBLAQItABQABgAIAAAAIQBa9CxbvwAAABUBAAALAAAA&#10;AAAAAAAAAAAAAB8BAABfcmVscy8ucmVsc1BLAQItABQABgAIAAAAIQABV886wgAAANsAAAAPAAAA&#10;AAAAAAAAAAAAAAcCAABkcnMvZG93bnJldi54bWxQSwUGAAAAAAMAAwC3AAAA9gIAAAAA&#10;">
                      <v:imagedata r:id="rId13" o:title="" cropleft="3194f" cropright="2593f"/>
                      <v:path arrowok="t"/>
                    </v:shape>
                  </v:group>
                  <v:shape id="Text Box 18" o:spid="_x0000_s1032" type="#_x0000_t202" style="position:absolute;left:2110;top:26236;width:5486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hYxAAAANsAAAAPAAAAZHJzL2Rvd25yZXYueG1sRI9Pb8Iw&#10;DMXvk/gOkZG4TCOFA5o6Ahr/JA7sAEOcrcZrqzVOlQRavj0+IHGz9Z7f+3m+7F2jbhRi7dnAZJyB&#10;Ii68rbk0cP7dfXyCignZYuOZDNwpwnIxeJtjbn3HR7qdUqkkhGOOBqqU2lzrWFTkMI59Syzanw8O&#10;k6yh1DZgJ+Gu0dMsm2mHNUtDhS2tKyr+T1dnYLYJ1+7I6/fNeXvAn7acXlb3izGjYf/9BSpRn17m&#10;5/XeCr7Ayi8ygF48AAAA//8DAFBLAQItABQABgAIAAAAIQDb4fbL7gAAAIUBAAATAAAAAAAAAAAA&#10;AAAAAAAAAABbQ29udGVudF9UeXBlc10ueG1sUEsBAi0AFAAGAAgAAAAhAFr0LFu/AAAAFQEAAAsA&#10;AAAAAAAAAAAAAAAAHwEAAF9yZWxzLy5yZWxzUEsBAi0AFAAGAAgAAAAhAGdU2FjEAAAA2wAAAA8A&#10;AAAAAAAAAAAAAAAABwIAAGRycy9kb3ducmV2LnhtbFBLBQYAAAAAAwADALcAAAD4AgAAAAA=&#10;" stroked="f">
                    <v:textbox inset="0,0,0,0">
                      <w:txbxContent>
                        <w:p>
                          <w:pPr>
                            <w:pStyle w:val="Beschriftung"/>
                            <w:rPr>
                              <w:b/>
                              <w:i w:val="0"/>
                              <w:noProof/>
                              <w:color w:val="auto"/>
                              <w:szCs w:val="20"/>
                            </w:rPr>
                          </w:pPr>
                          <w:r>
                            <w:rPr>
                              <w:b/>
                              <w:i w:val="0"/>
                              <w:color w:val="auto"/>
                              <w:szCs w:val="20"/>
                            </w:rPr>
                            <w:t>Figure 1b: PM</w:t>
                          </w:r>
                          <w:r>
                            <w:rPr>
                              <w:b/>
                              <w:i w:val="0"/>
                              <w:color w:val="auto"/>
                              <w:szCs w:val="20"/>
                              <w:vertAlign w:val="subscript"/>
                            </w:rPr>
                            <w:t>10</w:t>
                          </w:r>
                          <w:r>
                            <w:rPr>
                              <w:b/>
                              <w:i w:val="0"/>
                              <w:color w:val="auto"/>
                              <w:szCs w:val="20"/>
                            </w:rPr>
                            <w:t xml:space="preserve"> modified by high temperatures.</w:t>
                          </w:r>
                        </w:p>
                      </w:txbxContent>
                    </v:textbox>
                  </v:shape>
                </v:group>
                <w10:wrap type="tight"/>
              </v:group>
            </w:pict>
          </mc:Fallback>
        </mc:AlternateContent>
      </w:r>
    </w:p>
    <w:p>
      <w:pPr>
        <w:pStyle w:val="MDPI51figurecaption"/>
        <w:keepNext/>
        <w:rPr>
          <w:rFonts w:ascii="Times New Roman" w:hAnsi="Times New Roman"/>
          <w:b/>
          <w:sz w:val="22"/>
          <w:szCs w:val="22"/>
          <w:lang w:val="en-GB"/>
        </w:rPr>
      </w:pPr>
      <w:r>
        <w:rPr>
          <w:rFonts w:ascii="Times New Roman" w:hAnsi="Times New Roman"/>
          <w:b/>
          <w:sz w:val="22"/>
          <w:szCs w:val="22"/>
          <w:lang w:val="en-GB"/>
        </w:rPr>
        <w:t>Figure 1. Forest plots showing the overall effect (per 10µg/m</w:t>
      </w:r>
      <w:r>
        <w:rPr>
          <w:rFonts w:ascii="Times New Roman" w:hAnsi="Times New Roman"/>
          <w:b/>
          <w:sz w:val="22"/>
          <w:szCs w:val="22"/>
          <w:vertAlign w:val="superscript"/>
          <w:lang w:val="en-GB"/>
        </w:rPr>
        <w:t>3</w:t>
      </w:r>
      <w:r>
        <w:rPr>
          <w:rFonts w:ascii="Times New Roman" w:hAnsi="Times New Roman"/>
          <w:b/>
          <w:sz w:val="22"/>
          <w:szCs w:val="22"/>
          <w:lang w:val="en-GB"/>
        </w:rPr>
        <w:t>) of PM</w:t>
      </w:r>
      <w:r>
        <w:rPr>
          <w:rFonts w:ascii="Times New Roman" w:hAnsi="Times New Roman"/>
          <w:b/>
          <w:sz w:val="22"/>
          <w:szCs w:val="22"/>
          <w:vertAlign w:val="subscript"/>
          <w:lang w:val="en-GB"/>
        </w:rPr>
        <w:t>10</w:t>
      </w:r>
      <w:r>
        <w:rPr>
          <w:rFonts w:ascii="Times New Roman" w:hAnsi="Times New Roman"/>
          <w:b/>
          <w:sz w:val="22"/>
          <w:szCs w:val="22"/>
          <w:lang w:val="en-GB"/>
        </w:rPr>
        <w:t xml:space="preserve"> when modified by temperature on respiratory mortality using the DL estimator.</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The majority</w:t>
      </w:r>
      <w:ins w:id="54" w:author="Dr. Claudia Wigmann" w:date="2021-09-08T15:11:00Z">
        <w:r>
          <w:rPr>
            <w:rFonts w:ascii="Times New Roman" w:hAnsi="Times New Roman"/>
            <w:sz w:val="22"/>
            <w:szCs w:val="22"/>
            <w:lang w:val="en-GB"/>
          </w:rPr>
          <w:t xml:space="preserve"> of</w:t>
        </w:r>
      </w:ins>
      <w:r>
        <w:rPr>
          <w:rFonts w:ascii="Times New Roman" w:hAnsi="Times New Roman"/>
          <w:sz w:val="22"/>
          <w:szCs w:val="22"/>
          <w:lang w:val="en-GB"/>
        </w:rPr>
        <w:t xml:space="preserve"> studies that investigated the effect of </w:t>
      </w:r>
      <w:del w:id="55" w:author="Schneider, Alexandra, Dr." w:date="2021-08-30T02:32:00Z">
        <w:r>
          <w:rPr>
            <w:rFonts w:ascii="Times New Roman" w:hAnsi="Times New Roman"/>
            <w:sz w:val="22"/>
            <w:szCs w:val="22"/>
            <w:lang w:val="en-GB"/>
          </w:rPr>
          <w:delText xml:space="preserve"> </w:delText>
        </w:r>
      </w:del>
      <w:r>
        <w:rPr>
          <w:rFonts w:ascii="Times New Roman" w:hAnsi="Times New Roman"/>
          <w:sz w:val="22"/>
          <w:szCs w:val="22"/>
          <w:lang w:val="en-GB"/>
        </w:rPr>
        <w:t>NO</w:t>
      </w:r>
      <w:r>
        <w:rPr>
          <w:rFonts w:ascii="Times New Roman" w:hAnsi="Times New Roman"/>
          <w:sz w:val="22"/>
          <w:szCs w:val="22"/>
          <w:vertAlign w:val="subscript"/>
          <w:lang w:val="en-GB"/>
        </w:rPr>
        <w:t>2</w:t>
      </w:r>
      <w:r>
        <w:rPr>
          <w:rFonts w:ascii="Times New Roman" w:hAnsi="Times New Roman"/>
          <w:sz w:val="22"/>
          <w:szCs w:val="22"/>
          <w:lang w:val="en-GB"/>
        </w:rPr>
        <w:t>, and O</w:t>
      </w:r>
      <w:r>
        <w:rPr>
          <w:rFonts w:ascii="Times New Roman" w:hAnsi="Times New Roman"/>
          <w:sz w:val="22"/>
          <w:szCs w:val="22"/>
          <w:vertAlign w:val="subscript"/>
          <w:lang w:val="en-GB"/>
        </w:rPr>
        <w:t>3</w:t>
      </w:r>
      <w:r>
        <w:rPr>
          <w:rFonts w:ascii="Times New Roman" w:hAnsi="Times New Roman"/>
          <w:sz w:val="22"/>
          <w:szCs w:val="22"/>
          <w:lang w:val="en-GB"/>
        </w:rPr>
        <w:t xml:space="preserve"> when modified by low and high temperature found an increased odds of respiratory mortality.</w:t>
      </w:r>
      <w:r>
        <w:rPr>
          <w:rFonts w:ascii="Times New Roman" w:hAnsi="Times New Roman"/>
          <w:sz w:val="22"/>
          <w:szCs w:val="22"/>
          <w:lang w:val="en-GB"/>
        </w:rPr>
        <w:fldChar w:fldCharType="begin">
          <w:fldData xml:space="preserve">PEVuZE5vdGU+PENpdGU+PEF1dGhvcj5DaGVuZzwvQXV0aG9yPjxZZWFyPjIwMTI8L1llYXI+PFJl
Y051bT43MTY8L1JlY051bT48RGlzcGxheVRleHQ+PHN0eWxlIGZhY2U9InN1cGVyc2NyaXB0Ij4y
Mi0yNDwvc3R5bGU+PC9EaXNwbGF5VGV4dD48cmVjb3JkPjxyZWMtbnVtYmVyPjcxNjwvcmVjLW51
bWJlcj48Zm9yZWlnbi1rZXlzPjxrZXkgYXBwPSJFTiIgZGItaWQ9InZ3cjA1ZHY1ZWZmYTA2ZXQ5
dmo1MnZzcnMwc3N6dHhkNWZkZCIgdGltZXN0YW1wPSIxNTc4NjYzMzMyIj43MTY8L2tleT48L2Zv
cmVpZ24ta2V5cz48cmVmLXR5cGUgbmFtZT0iSm91cm5hbCBBcnRpY2xlIj4xNzwvcmVmLXR5cGU+
PGNvbnRyaWJ1dG9ycz48YXV0aG9ycz48YXV0aG9yPkNoZW5nLCBZLjwvYXV0aG9yPjxhdXRob3I+
S2FuLCBILjwvYXV0aG9yPjwvYXV0aG9ycz48L2NvbnRyaWJ1dG9ycz48YXV0aC1hZGRyZXNzPkRl
cGFydG1lbnQgb2YgSGVtYXRvbG9neSwgRm91cnRoIEFmZmlsaWF0ZWQgSG9zcGl0YWwgb2YgTmFu
dG9uZyBVbml2ZXJzaXR5LCBGaXJzdCBIb3NwaXRhbCBvZiBZYW5jaGVuZywgWWFuY2hlbmcsIENo
aW5hLjwvYXV0aC1hZGRyZXNzPjx0aXRsZXM+PHRpdGxlPkVmZmVjdCBvZiB0aGUgaW50ZXJhY3Rp
b24gYmV0d2VlbiBvdXRkb29yIGFpciBwb2xsdXRpb24gYW5kIGV4dHJlbWUgdGVtcGVyYXR1cmUg
b24gZGFpbHkgbW9ydGFsaXR5IGluIFNoYW5naGFpLCBDaGluYTwvdGl0bGU+PHNlY29uZGFyeS10
aXRsZT5KIEVwaWRlbWlvbDwvc2Vjb25kYXJ5LXRpdGxlPjwvdGl0bGVzPjxwZXJpb2RpY2FsPjxm
dWxsLXRpdGxlPkogRXBpZGVtaW9sPC9mdWxsLXRpdGxlPjwvcGVyaW9kaWNhbD48cGFnZXM+Mjgt
MzY8L3BhZ2VzPjx2b2x1bWU+MjI8L3ZvbHVtZT48bnVtYmVyPjE8L251bWJlcj48ZWRpdGlvbj4y
MDExLzExLzAyPC9lZGl0aW9uPjxrZXl3b3Jkcz48a2V5d29yZD5BaXIgUG9sbHV0YW50cy9hbmFs
eXNpcy8qdG94aWNpdHk8L2tleXdvcmQ+PGtleXdvcmQ+QWlyIFBvbGx1dGlvbi8qYWR2ZXJzZSBl
ZmZlY3RzL2FuYWx5c2lzPC9rZXl3b3JkPjxrZXl3b3JkPkNhcmRpb3Zhc2N1bGFyIERpc2Vhc2Vz
L2V0aW9sb2d5Lyptb3J0YWxpdHk8L2tleXdvcmQ+PGtleXdvcmQ+Q2F1c2Ugb2YgRGVhdGgvdHJl
bmRzPC9rZXl3b3JkPjxrZXl3b3JkPkNoaW5hL2VwaWRlbWlvbG9neTwva2V5d29yZD48a2V5d29y
ZD5FeHRyZW1lIENvbGQgV2VhdGhlci8qYWR2ZXJzZSBlZmZlY3RzPC9rZXl3b3JkPjxrZXl3b3Jk
Pkh1bWFuczwva2V5d29yZD48a2V5d29yZD5OaXRyb2dlbiBEaW94aWRlL2FuYWx5c2lzL3RveGlj
aXR5PC9rZXl3b3JkPjxrZXl3b3JkPk96b25lL2FuYWx5c2lzLyp0b3hpY2l0eTwva2V5d29yZD48
a2V5d29yZD5QYXJ0aWN1bGF0ZSBNYXR0ZXIvYW5hbHlzaXMvKnRveGljaXR5PC9rZXl3b3JkPjxr
ZXl3b3JkPlJlc3BpcmF0aW9uIERpc29yZGVycy9ldGlvbG9neS8qbW9ydGFsaXR5PC9rZXl3b3Jk
PjxrZXl3b3JkPlN1bGZ1ciBEaW94aWRlL2FuYWx5c2lzL3RveGljaXR5PC9rZXl3b3JkPjxrZXl3
b3JkPlRpbWUgRmFjdG9yczwva2V5d29yZD48L2tleXdvcmRzPjxkYXRlcz48eWVhcj4yMDEyPC95
ZWFyPjwvZGF0ZXM+PGlzYm4+MDkxNy01MDQwPC9pc2JuPjxhY2Nlc3Npb24tbnVtPjIyMDQxNTMw
PC9hY2Nlc3Npb24tbnVtPjx1cmxzPjxyZWxhdGVkLXVybHM+PHVybD5odHRwczovL3d3dy5uY2Jp
Lm5sbS5uaWguZ292L3BtYy9hcnRpY2xlcy9QTUMzNzk4NTc3L3BkZi9qZS0yMi0wMjgucGRmPC91
cmw+PC9yZWxhdGVkLXVybHM+PC91cmxzPjxjdXN0b20yPlBNQzM3OTg1Nzc8L2N1c3RvbTI+PGVs
ZWN0cm9uaWMtcmVzb3VyY2UtbnVtPjEwLjIxODgvamVhLmplMjAxMTAwNDk8L2VsZWN0cm9uaWMt
cmVzb3VyY2UtbnVtPjxyZW1vdGUtZGF0YWJhc2UtcHJvdmlkZXI+TkxNPC9yZW1vdGUtZGF0YWJh
c2UtcHJvdmlkZXI+PGxhbmd1YWdlPmVuZzwvbGFuZ3VhZ2U+PC9yZWNvcmQ+PC9DaXRlPjxDaXRl
PjxBdXRob3I+UWlhbjwvQXV0aG9yPjxZZWFyPjIwMDg8L1llYXI+PFJlY051bT4xNzI8L1JlY051
bT48cmVjb3JkPjxyZWMtbnVtYmVyPjE3MjwvcmVjLW51bWJlcj48Zm9yZWlnbi1rZXlzPjxrZXkg
YXBwPSJFTiIgZGItaWQ9InZ3cjA1ZHY1ZWZmYTA2ZXQ5dmo1MnZzcnMwc3N6dHhkNWZkZCIgdGlt
ZXN0YW1wPSIxNTc4MDU1NzI1Ij4xNzI8L2tleT48L2ZvcmVpZ24ta2V5cz48cmVmLXR5cGUgbmFt
ZT0iSm91cm5hbCBBcnRpY2xlIj4xNzwvcmVmLXR5cGU+PGNvbnRyaWJ1dG9ycz48YXV0aG9ycz48
YXV0aG9yPlFpYW4sIFouPC9hdXRob3I+PGF1dGhvcj5IZSwgUS48L2F1dGhvcj48YXV0aG9yPkxp
biwgSC4gTS48L2F1dGhvcj48YXV0aG9yPktvbmcsIEwuPC9hdXRob3I+PGF1dGhvcj5CZW50bGV5
LCBDLiBNLjwvYXV0aG9yPjxhdXRob3I+TGl1LCBXLjwvYXV0aG9yPjxhdXRob3I+WmhvdSwgRC48
L2F1dGhvcj48L2F1dGhvcnM+PC9jb250cmlidXRvcnM+PGF1dGgtYWRkcmVzcz5EZXBhcnRtZW50
IG9mIFB1YmxpYyBIZWFsdGggU2NpZW5jZXMsIFBlbm5zeWx2YW5pYSBTdGF0ZSBVbml2ZXJzaXR5
IENvbGxlZ2Ugb2YgTWVkaWNpbmUsIEhlcnNoZXksIFBlbm5zeWx2YW5pYSwgVVNBLiB6cWlhbjFA
Z2Vpc2luZ2VyLmVkdTwvYXV0aC1hZGRyZXNzPjx0aXRsZXM+PHRpdGxlPkhpZ2ggdGVtcGVyYXR1
cmVzIGVuaGFuY2VkIGFjdXRlIG1vcnRhbGl0eSBlZmZlY3RzIG9mIGFtYmllbnQgcGFydGljbGUg
cG9sbHV0aW9uIGluIHRoZSAmcXVvdDtvdmVuJnF1b3Q7IGNpdHkgb2YgV3VoYW4sIENoaW5hPC90
aXRsZT48c2Vjb25kYXJ5LXRpdGxlPkVudmlyb24gSGVhbHRoIFBlcnNwZWN0PC9zZWNvbmRhcnkt
dGl0bGU+PC90aXRsZXM+PHBlcmlvZGljYWw+PGZ1bGwtdGl0bGU+RW52aXJvbiBIZWFsdGggUGVy
c3BlY3Q8L2Z1bGwtdGl0bGU+PC9wZXJpb2RpY2FsPjxwYWdlcz4xMTcyLTg8L3BhZ2VzPjx2b2x1
bWU+MTE2PC92b2x1bWU+PG51bWJlcj45PC9udW1iZXI+PGVkaXRpb24+MjAwOC8wOS8xNzwvZWRp
dGlvbj48a2V5d29yZHM+PGtleXdvcmQ+KkFpciBQb2xsdXRhbnRzPC9rZXl3b3JkPjxrZXl3b3Jk
PkNoaW5hL2VwaWRlbWlvbG9neTwva2V5d29yZD48a2V5d29yZD5IdW1hbnM8L2tleXdvcmQ+PGtl
eXdvcmQ+Kk1vcnRhbGl0eTwva2V5d29yZD48a2V5d29yZD5QYXJ0aWNsZSBTaXplPC9rZXl3b3Jk
PjxrZXl3b3JkPkNoaW5hPC9rZXl3b3JkPjxrZXl3b3JkPmFpciBwb2xsdXRpb248L2tleXdvcmQ+
PGtleXdvcmQ+aGVhbHRoIGVmZmVjdDwva2V5d29yZD48a2V5d29yZD5tb3J0YWxpdHk8L2tleXdv
cmQ+PGtleXdvcmQ+dGVtcGVyYXR1cmU8L2tleXdvcmQ+PC9rZXl3b3Jkcz48ZGF0ZXM+PHllYXI+
MjAwODwveWVhcj48cHViLWRhdGVzPjxkYXRlPlNlcDwvZGF0ZT48L3B1Yi1kYXRlcz48L2RhdGVz
Pjxpc2JuPjAwOTEtNjc2NSAoUHJpbnQpJiN4RDswMDkxLTY3NjU8L2lzYm4+PGFjY2Vzc2lvbi1u
dW0+MTg3OTUxNTk8L2FjY2Vzc2lvbi1udW0+PHVybHM+PHJlbGF0ZWQtdXJscz48dXJsPmh0dHBz
Oi8vd3d3Lm5jYmkubmxtLm5paC5nb3YvcG1jL2FydGljbGVzL1BNQzI1MzU2MTgvcGRmL2VocC0x
MTYtMTE3Mi5wZGY8L3VybD48L3JlbGF0ZWQtdXJscz48L3VybHM+PGN1c3RvbTI+UE1DMjUzNTYx
ODwvY3VzdG9tMj48ZWxlY3Ryb25pYy1yZXNvdXJjZS1udW0+MTAuMTI4OS9laHAuMTA4NDc8L2Vs
ZWN0cm9uaWMtcmVzb3VyY2UtbnVtPjxyZW1vdGUtZGF0YWJhc2UtcHJvdmlkZXI+TkxNPC9yZW1v
dGUtZGF0YWJhc2UtcHJvdmlkZXI+PGxhbmd1YWdlPmVuZzwvbGFuZ3VhZ2U+PC9yZWNvcmQ+PC9D
aXRlPjxDaXRlPjxBdXRob3I+UWluPC9BdXRob3I+PFllYXI+MjAxNzwvWWVhcj48UmVjTnVtPjEw
MDI8L1JlY051bT48cmVjb3JkPjxyZWMtbnVtYmVyPjEwMDI8L3JlYy1udW1iZXI+PGZvcmVpZ24t
a2V5cz48a2V5IGFwcD0iRU4iIGRiLWlkPSJ2d3IwNWR2NWVmZmEwNmV0OXZqNTJ2c3JzMHNzenR4
ZDVmZGQiIHRpbWVzdGFtcD0iMTU3ODkyNDExNSI+MTAwMjwva2V5PjwvZm9yZWlnbi1rZXlzPjxy
ZWYtdHlwZSBuYW1lPSJKb3VybmFsIEFydGljbGUiPjE3PC9yZWYtdHlwZT48Y29udHJpYnV0b3Jz
PjxhdXRob3JzPjxhdXRob3I+UWluLCBSLiBYLjwvYXV0aG9yPjxhdXRob3I+WGlhbywgQy48L2F1
dGhvcj48YXV0aG9yPlpodSwgWS48L2F1dGhvcj48YXV0aG9yPkxpLCBKLjwvYXV0aG9yPjxhdXRo
b3I+WWFuZywgSi48L2F1dGhvcj48YXV0aG9yPkd1LCBTLjwvYXV0aG9yPjxhdXRob3I+WGlhLCBK
LjwvYXV0aG9yPjxhdXRob3I+U3UsIEIuPC9hdXRob3I+PGF1dGhvcj5MaXUsIFEuPC9hdXRob3I+
PGF1dGhvcj5Xb29kd2FyZCwgQS48L2F1dGhvcj48L2F1dGhvcnM+PC9jb250cmlidXRvcnM+PGF1
dGgtYWRkcmVzcz5TY2hvb2wgb2YgTWVkaWNpbmUsIFRoZSBVbml2ZXJzaXR5IG9mIEF1Y2tsYW5k
LCBBdWNrbGFuZCwgTmV3IFplYWxhbmQuIEVsZWN0cm9uaWMgYWRkcmVzczogcnFpbjAwNkBhdWNr
bGFuZHVuaS5hYy5uei4mI3hEO0hlZmVpIENlbnRlciBmb3IgRGlzZWFzZSBDb250cm9sIGFuZCBQ
cmV2ZW50aW9uLCBIZWZlaSwgQ2hpbmEuIEVsZWN0cm9uaWMgYWRkcmVzczogNzM0ODIwODkyQHFx
LmNvbS4mI3hEO0hlZmVpIENlbnRlciBmb3IgRGlzZWFzZSBDb250cm9sIGFuZCBQcmV2ZW50aW9u
LCBIZWZlaSwgQ2hpbmEuIEVsZWN0cm9uaWMgYWRkcmVzczogOTE0NDAyODAyQHFxLmNvbS4mI3hE
O1N0YXRlIEtleSBMYWJvcmF0b3J5IG9mIEluZmVjdGlvdXMgRGlzZWFzZSBQcmV2ZW50aW9uIGFu
ZCBDb250cm9sLCBDb2xsYWJvcmF0aXZlIElubm92YXRpb24gQ2VudGVyIGZvciBEaWFnbm9zaXMg
YW5kIFRyZWF0bWVudCBvZiBJbmZlY3Rpb3VzIERpc2Vhc2VzLCBOYXRpb25hbCBJbnN0aXR1dGUg
Zm9yIENvbW11bmljYWJsZSBEaXNlYXNlIENvbnRyb2wgYW5kIFByZXZlbnRpb24sIENoaW5lc2Ug
Q2VudGVyIGZvciBEaXNlYXNlIENvbnRyb2wgYW5kIFByZXZlbnRpb24sIEJlaWppbmcgMTAyMjA2
LCBDaGluYTsgQ2hhbmdwaW5nIERpc3RyaWN0IENlbnRlciBmb3IgRGlzZWFzZSBDb250cm9sIGFu
ZCBQcmV2ZW50aW9uLCBCZWlqaW5nIDEwMjIwMCwgQ2hpbmEuIEVsZWN0cm9uaWMgYWRkcmVzczog
bGlqaW5nOTg2MTY5MzIzQHNpbmEuY24uJiN4RDtTdGF0ZSBLZXkgTGFib3JhdG9yeSBvZiBJbmZl
Y3Rpb3VzIERpc2Vhc2UgUHJldmVudGlvbiBhbmQgQ29udHJvbCwgQ29sbGFib3JhdGl2ZSBJbm5v
dmF0aW9uIENlbnRlciBmb3IgRGlhZ25vc2lzIGFuZCBUcmVhdG1lbnQgb2YgSW5mZWN0aW91cyBE
aXNlYXNlcywgTmF0aW9uYWwgSW5zdGl0dXRlIGZvciBDb21tdW5pY2FibGUgRGlzZWFzZSBDb250
cm9sIGFuZCBQcmV2ZW50aW9uLCBDaGluZXNlIENlbnRlciBmb3IgRGlzZWFzZSBDb250cm9sIGFu
ZCBQcmV2ZW50aW9uLCBCZWlqaW5nIDEwMjIwNiwgQ2hpbmEuIEVsZWN0cm9uaWMgYWRkcmVzczog
c21hcnRfeWp1bkAxNjMuY29tLiYjeEQ7U3RhdGUgS2V5IExhYm9yYXRvcnkgb2YgSW5mZWN0aW91
cyBEaXNlYXNlIFByZXZlbnRpb24gYW5kIENvbnRyb2wsIENvbGxhYm9yYXRpdmUgSW5ub3ZhdGlv
biBDZW50ZXIgZm9yIERpYWdub3NpcyBhbmQgVHJlYXRtZW50IG9mIEluZmVjdGlvdXMgRGlzZWFz
ZXMsIE5hdGlvbmFsIEluc3RpdHV0ZSBmb3IgQ29tbXVuaWNhYmxlIERpc2Vhc2UgQ29udHJvbCBh
bmQgUHJldmVudGlvbiwgQ2hpbmVzZSBDZW50ZXIgZm9yIERpc2Vhc2UgQ29udHJvbCBhbmQgUHJl
dmVudGlvbiwgQmVpamluZyAxMDIyMDYsIENoaW5hOyBOaW5nYm8gQ2VudGVyIGZvciBEaXNlYXNl
IENvbnRyb2wgYW5kIFByZXZlbnRpb24sIE5pbmdibywgQ2hpbmEuIEVsZWN0cm9uaWMgYWRkcmVz
czogZ3VzaGFvaHVhMTk4OUAxMjYuY29tLiYjeEQ7SGVmZWkgQ2VudGVyIGZvciBEaXNlYXNlIENv
bnRyb2wgYW5kIFByZXZlbnRpb24sIEhlZmVpLCBDaGluYS4gRWxlY3Ryb25pYyBhZGRyZXNzOiA2
MzQ2MzU3NjBAcXEuY29tLiYjeEQ7QW5odWkgUHJvdmluY2lhbCBDZW50ZXIgZm9yIERpc2Vhc2Ug
Q29udHJvbCBhbmQgUHJldmVudGlvbiwgSGVmZWksIENoaW5hLiBFbGVjdHJvbmljIGFkZHJlc3M6
IHN1YkBhaGNkYy5jb20uY24uJiN4RDtTdGF0ZSBLZXkgTGFib3JhdG9yeSBvZiBJbmZlY3Rpb3Vz
IERpc2Vhc2UgUHJldmVudGlvbiBhbmQgQ29udHJvbCwgQ29sbGFib3JhdGl2ZSBJbm5vdmF0aW9u
IENlbnRlciBmb3IgRGlhZ25vc2lzIGFuZCBUcmVhdG1lbnQgb2YgSW5mZWN0aW91cyBEaXNlYXNl
cywgTmF0aW9uYWwgSW5zdGl0dXRlIGZvciBDb21tdW5pY2FibGUgRGlzZWFzZSBDb250cm9sIGFu
ZCBQcmV2ZW50aW9uLCBDaGluZXNlIENlbnRlciBmb3IgRGlzZWFzZSBDb250cm9sIGFuZCBQcmV2
ZW50aW9uLCBCZWlqaW5nIDEwMjIwNiwgQ2hpbmEuIEVsZWN0cm9uaWMgYWRkcmVzczogbGl1cWl5
b25nQGljZGMuY24uJiN4RDtTY2hvb2wgb2YgUG9wdWxhdGlvbiBIZWFsdGgsIFRoZSBVbml2ZXJz
aXR5IG9mIEF1Y2tsYW5kLCBBdWNrbGFuZCwgTmV3IFplYWxhbmQuIEVsZWN0cm9uaWMgYWRkcmVz
czogYS53b29kd2FyZEBhdWNrbGFuZC5hYy5uei48L2F1dGgtYWRkcmVzcz48dGl0bGVzPjx0aXRs
ZT5UaGUgaW50ZXJhY3RpdmUgZWZmZWN0cyBiZXR3ZWVuIGhpZ2ggdGVtcGVyYXR1cmUgYW5kIGFp
ciBwb2xsdXRpb24gb24gbW9ydGFsaXR5OiBBIHRpbWUtc2VyaWVzIGFuYWx5c2lzIGluIEhlZmVp
LCBDaGluYTwvdGl0bGU+PHNlY29uZGFyeS10aXRsZT5TY2kgVG90YWwgRW52aXJvbjwvc2Vjb25k
YXJ5LXRpdGxlPjwvdGl0bGVzPjxwZXJpb2RpY2FsPjxmdWxsLXRpdGxlPlNjaSBUb3RhbCBFbnZp
cm9uPC9mdWxsLXRpdGxlPjwvcGVyaW9kaWNhbD48cGFnZXM+MTUzMC0xNTM3PC9wYWdlcz48dm9s
dW1lPjU3NTwvdm9sdW1lPjxlZGl0aW9uPjIwMTYvMTIvMjk8L2VkaXRpb24+PGtleXdvcmRzPjxr
ZXl3b3JkPkFpciBQb2xsdXRhbnRzPC9rZXl3b3JkPjxrZXl3b3JkPipBaXIgUG9sbHV0aW9uPC9r
ZXl3b3JkPjxrZXl3b3JkPkNoaW5hL2VwaWRlbWlvbG9neTwva2V5d29yZD48a2V5d29yZD5DbGlt
YXRlIENoYW5nZTwva2V5d29yZD48a2V5d29yZD5GZW1hbGU8L2tleXdvcmQ+PGtleXdvcmQ+SHVt
YW5zPC9rZXl3b3JkPjxrZXl3b3JkPk1hbGU8L2tleXdvcmQ+PGtleXdvcmQ+Kk1vcnRhbGl0eTwv
a2V5d29yZD48a2V5d29yZD5OaXRyb2dlbiBEaW94aWRlPC9rZXl3b3JkPjxrZXl3b3JkPlBhcnRp
Y3VsYXRlIE1hdHRlcjwva2V5d29yZD48a2V5d29yZD5TdWxmdXIgRGlveGlkZTwva2V5d29yZD48
a2V5d29yZD4qVGVtcGVyYXR1cmU8L2tleXdvcmQ+PGtleXdvcmQ+VGltZSBGYWN0b3JzPC9rZXl3
b3JkPjxrZXl3b3JkPkFpciBwb2xsdXRpb248L2tleXdvcmQ+PGtleXdvcmQ+Q2hpbmE8L2tleXdv
cmQ+PGtleXdvcmQ+SG90IHRlbXBlcmF0dXJlPC9rZXl3b3JkPjxrZXl3b3JkPkludGVyYWN0aW9u
PC9rZXl3b3JkPjxrZXl3b3JkPk1vcnRhbGl0eTwva2V5d29yZD48a2V5d29yZD5UaW1lLXNlcmll
cyBhbmFseXNpczwva2V5d29yZD48L2tleXdvcmRzPjxkYXRlcz48eWVhcj4yMDE3PC95ZWFyPjxw
dWItZGF0ZXM+PGRhdGU+SmFuIDE8L2RhdGU+PC9wdWItZGF0ZXM+PC9kYXRlcz48aXNibj4wMDQ4
LTk2OTc8L2lzYm4+PGFjY2Vzc2lvbi1udW0+MjgwMjk0NTE8L2FjY2Vzc2lvbi1udW0+PHVybHM+
PHJlbGF0ZWQtdXJscz48dXJsPmh0dHBzOi8vd3d3LnNjaWVuY2VkaXJlY3QuY29tL3NjaWVuY2Uv
YXJ0aWNsZS9waWkvUzAwNDg5Njk3MTYzMjE5OTQ/dmlhJTNEaWh1YjwvdXJsPjwvcmVsYXRlZC11
cmxzPjwvdXJscz48ZWxlY3Ryb25pYy1yZXNvdXJjZS1udW0+MTAuMTAxNi9qLnNjaXRvdGVudi4y
MDE2LjEwLjAzMzwvZWxlY3Ryb25pYy1yZXNvdXJjZS1udW0+PHJlbW90ZS1kYXRhYmFzZS1wcm92
aWRlcj5OTE08L3JlbW90ZS1kYXRhYmFzZS1wcm92aWRlcj48bGFuZ3VhZ2U+ZW5nPC9sYW5ndWFn
ZT48L3JlY29yZD48L0NpdGU+PC9FbmROb3RlPn==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PEVuZE5vdGU+PENpdGU+PEF1dGhvcj5DaGVuZzwvQXV0aG9yPjxZZWFyPjIwMTI8L1llYXI+PFJl
Y051bT43MTY8L1JlY051bT48RGlzcGxheVRleHQ+PHN0eWxlIGZhY2U9InN1cGVyc2NyaXB0Ij4y
Mi0yNDwvc3R5bGU+PC9EaXNwbGF5VGV4dD48cmVjb3JkPjxyZWMtbnVtYmVyPjcxNjwvcmVjLW51
bWJlcj48Zm9yZWlnbi1rZXlzPjxrZXkgYXBwPSJFTiIgZGItaWQ9InZ3cjA1ZHY1ZWZmYTA2ZXQ5
dmo1MnZzcnMwc3N6dHhkNWZkZCIgdGltZXN0YW1wPSIxNTc4NjYzMzMyIj43MTY8L2tleT48L2Zv
cmVpZ24ta2V5cz48cmVmLXR5cGUgbmFtZT0iSm91cm5hbCBBcnRpY2xlIj4xNzwvcmVmLXR5cGU+
PGNvbnRyaWJ1dG9ycz48YXV0aG9ycz48YXV0aG9yPkNoZW5nLCBZLjwvYXV0aG9yPjxhdXRob3I+
S2FuLCBILjwvYXV0aG9yPjwvYXV0aG9ycz48L2NvbnRyaWJ1dG9ycz48YXV0aC1hZGRyZXNzPkRl
cGFydG1lbnQgb2YgSGVtYXRvbG9neSwgRm91cnRoIEFmZmlsaWF0ZWQgSG9zcGl0YWwgb2YgTmFu
dG9uZyBVbml2ZXJzaXR5LCBGaXJzdCBIb3NwaXRhbCBvZiBZYW5jaGVuZywgWWFuY2hlbmcsIENo
aW5hLjwvYXV0aC1hZGRyZXNzPjx0aXRsZXM+PHRpdGxlPkVmZmVjdCBvZiB0aGUgaW50ZXJhY3Rp
b24gYmV0d2VlbiBvdXRkb29yIGFpciBwb2xsdXRpb24gYW5kIGV4dHJlbWUgdGVtcGVyYXR1cmUg
b24gZGFpbHkgbW9ydGFsaXR5IGluIFNoYW5naGFpLCBDaGluYTwvdGl0bGU+PHNlY29uZGFyeS10
aXRsZT5KIEVwaWRlbWlvbDwvc2Vjb25kYXJ5LXRpdGxlPjwvdGl0bGVzPjxwZXJpb2RpY2FsPjxm
dWxsLXRpdGxlPkogRXBpZGVtaW9sPC9mdWxsLXRpdGxlPjwvcGVyaW9kaWNhbD48cGFnZXM+Mjgt
MzY8L3BhZ2VzPjx2b2x1bWU+MjI8L3ZvbHVtZT48bnVtYmVyPjE8L251bWJlcj48ZWRpdGlvbj4y
MDExLzExLzAyPC9lZGl0aW9uPjxrZXl3b3Jkcz48a2V5d29yZD5BaXIgUG9sbHV0YW50cy9hbmFs
eXNpcy8qdG94aWNpdHk8L2tleXdvcmQ+PGtleXdvcmQ+QWlyIFBvbGx1dGlvbi8qYWR2ZXJzZSBl
ZmZlY3RzL2FuYWx5c2lzPC9rZXl3b3JkPjxrZXl3b3JkPkNhcmRpb3Zhc2N1bGFyIERpc2Vhc2Vz
L2V0aW9sb2d5Lyptb3J0YWxpdHk8L2tleXdvcmQ+PGtleXdvcmQ+Q2F1c2Ugb2YgRGVhdGgvdHJl
bmRzPC9rZXl3b3JkPjxrZXl3b3JkPkNoaW5hL2VwaWRlbWlvbG9neTwva2V5d29yZD48a2V5d29y
ZD5FeHRyZW1lIENvbGQgV2VhdGhlci8qYWR2ZXJzZSBlZmZlY3RzPC9rZXl3b3JkPjxrZXl3b3Jk
Pkh1bWFuczwva2V5d29yZD48a2V5d29yZD5OaXRyb2dlbiBEaW94aWRlL2FuYWx5c2lzL3RveGlj
aXR5PC9rZXl3b3JkPjxrZXl3b3JkPk96b25lL2FuYWx5c2lzLyp0b3hpY2l0eTwva2V5d29yZD48
a2V5d29yZD5QYXJ0aWN1bGF0ZSBNYXR0ZXIvYW5hbHlzaXMvKnRveGljaXR5PC9rZXl3b3JkPjxr
ZXl3b3JkPlJlc3BpcmF0aW9uIERpc29yZGVycy9ldGlvbG9neS8qbW9ydGFsaXR5PC9rZXl3b3Jk
PjxrZXl3b3JkPlN1bGZ1ciBEaW94aWRlL2FuYWx5c2lzL3RveGljaXR5PC9rZXl3b3JkPjxrZXl3
b3JkPlRpbWUgRmFjdG9yczwva2V5d29yZD48L2tleXdvcmRzPjxkYXRlcz48eWVhcj4yMDEyPC95
ZWFyPjwvZGF0ZXM+PGlzYm4+MDkxNy01MDQwPC9pc2JuPjxhY2Nlc3Npb24tbnVtPjIyMDQxNTMw
PC9hY2Nlc3Npb24tbnVtPjx1cmxzPjxyZWxhdGVkLXVybHM+PHVybD5odHRwczovL3d3dy5uY2Jp
Lm5sbS5uaWguZ292L3BtYy9hcnRpY2xlcy9QTUMzNzk4NTc3L3BkZi9qZS0yMi0wMjgucGRmPC91
cmw+PC9yZWxhdGVkLXVybHM+PC91cmxzPjxjdXN0b20yPlBNQzM3OTg1Nzc8L2N1c3RvbTI+PGVs
ZWN0cm9uaWMtcmVzb3VyY2UtbnVtPjEwLjIxODgvamVhLmplMjAxMTAwNDk8L2VsZWN0cm9uaWMt
cmVzb3VyY2UtbnVtPjxyZW1vdGUtZGF0YWJhc2UtcHJvdmlkZXI+TkxNPC9yZW1vdGUtZGF0YWJh
c2UtcHJvdmlkZXI+PGxhbmd1YWdlPmVuZzwvbGFuZ3VhZ2U+PC9yZWNvcmQ+PC9DaXRlPjxDaXRl
PjxBdXRob3I+UWlhbjwvQXV0aG9yPjxZZWFyPjIwMDg8L1llYXI+PFJlY051bT4xNzI8L1JlY051
bT48cmVjb3JkPjxyZWMtbnVtYmVyPjE3MjwvcmVjLW51bWJlcj48Zm9yZWlnbi1rZXlzPjxrZXkg
YXBwPSJFTiIgZGItaWQ9InZ3cjA1ZHY1ZWZmYTA2ZXQ5dmo1MnZzcnMwc3N6dHhkNWZkZCIgdGlt
ZXN0YW1wPSIxNTc4MDU1NzI1Ij4xNzI8L2tleT48L2ZvcmVpZ24ta2V5cz48cmVmLXR5cGUgbmFt
ZT0iSm91cm5hbCBBcnRpY2xlIj4xNzwvcmVmLXR5cGU+PGNvbnRyaWJ1dG9ycz48YXV0aG9ycz48
YXV0aG9yPlFpYW4sIFouPC9hdXRob3I+PGF1dGhvcj5IZSwgUS48L2F1dGhvcj48YXV0aG9yPkxp
biwgSC4gTS48L2F1dGhvcj48YXV0aG9yPktvbmcsIEwuPC9hdXRob3I+PGF1dGhvcj5CZW50bGV5
LCBDLiBNLjwvYXV0aG9yPjxhdXRob3I+TGl1LCBXLjwvYXV0aG9yPjxhdXRob3I+WmhvdSwgRC48
L2F1dGhvcj48L2F1dGhvcnM+PC9jb250cmlidXRvcnM+PGF1dGgtYWRkcmVzcz5EZXBhcnRtZW50
IG9mIFB1YmxpYyBIZWFsdGggU2NpZW5jZXMsIFBlbm5zeWx2YW5pYSBTdGF0ZSBVbml2ZXJzaXR5
IENvbGxlZ2Ugb2YgTWVkaWNpbmUsIEhlcnNoZXksIFBlbm5zeWx2YW5pYSwgVVNBLiB6cWlhbjFA
Z2Vpc2luZ2VyLmVkdTwvYXV0aC1hZGRyZXNzPjx0aXRsZXM+PHRpdGxlPkhpZ2ggdGVtcGVyYXR1
cmVzIGVuaGFuY2VkIGFjdXRlIG1vcnRhbGl0eSBlZmZlY3RzIG9mIGFtYmllbnQgcGFydGljbGUg
cG9sbHV0aW9uIGluIHRoZSAmcXVvdDtvdmVuJnF1b3Q7IGNpdHkgb2YgV3VoYW4sIENoaW5hPC90
aXRsZT48c2Vjb25kYXJ5LXRpdGxlPkVudmlyb24gSGVhbHRoIFBlcnNwZWN0PC9zZWNvbmRhcnkt
dGl0bGU+PC90aXRsZXM+PHBlcmlvZGljYWw+PGZ1bGwtdGl0bGU+RW52aXJvbiBIZWFsdGggUGVy
c3BlY3Q8L2Z1bGwtdGl0bGU+PC9wZXJpb2RpY2FsPjxwYWdlcz4xMTcyLTg8L3BhZ2VzPjx2b2x1
bWU+MTE2PC92b2x1bWU+PG51bWJlcj45PC9udW1iZXI+PGVkaXRpb24+MjAwOC8wOS8xNzwvZWRp
dGlvbj48a2V5d29yZHM+PGtleXdvcmQ+KkFpciBQb2xsdXRhbnRzPC9rZXl3b3JkPjxrZXl3b3Jk
PkNoaW5hL2VwaWRlbWlvbG9neTwva2V5d29yZD48a2V5d29yZD5IdW1hbnM8L2tleXdvcmQ+PGtl
eXdvcmQ+Kk1vcnRhbGl0eTwva2V5d29yZD48a2V5d29yZD5QYXJ0aWNsZSBTaXplPC9rZXl3b3Jk
PjxrZXl3b3JkPkNoaW5hPC9rZXl3b3JkPjxrZXl3b3JkPmFpciBwb2xsdXRpb248L2tleXdvcmQ+
PGtleXdvcmQ+aGVhbHRoIGVmZmVjdDwva2V5d29yZD48a2V5d29yZD5tb3J0YWxpdHk8L2tleXdv
cmQ+PGtleXdvcmQ+dGVtcGVyYXR1cmU8L2tleXdvcmQ+PC9rZXl3b3Jkcz48ZGF0ZXM+PHllYXI+
MjAwODwveWVhcj48cHViLWRhdGVzPjxkYXRlPlNlcDwvZGF0ZT48L3B1Yi1kYXRlcz48L2RhdGVz
Pjxpc2JuPjAwOTEtNjc2NSAoUHJpbnQpJiN4RDswMDkxLTY3NjU8L2lzYm4+PGFjY2Vzc2lvbi1u
dW0+MTg3OTUxNTk8L2FjY2Vzc2lvbi1udW0+PHVybHM+PHJlbGF0ZWQtdXJscz48dXJsPmh0dHBz
Oi8vd3d3Lm5jYmkubmxtLm5paC5nb3YvcG1jL2FydGljbGVzL1BNQzI1MzU2MTgvcGRmL2VocC0x
MTYtMTE3Mi5wZGY8L3VybD48L3JlbGF0ZWQtdXJscz48L3VybHM+PGN1c3RvbTI+UE1DMjUzNTYx
ODwvY3VzdG9tMj48ZWxlY3Ryb25pYy1yZXNvdXJjZS1udW0+MTAuMTI4OS9laHAuMTA4NDc8L2Vs
ZWN0cm9uaWMtcmVzb3VyY2UtbnVtPjxyZW1vdGUtZGF0YWJhc2UtcHJvdmlkZXI+TkxNPC9yZW1v
dGUtZGF0YWJhc2UtcHJvdmlkZXI+PGxhbmd1YWdlPmVuZzwvbGFuZ3VhZ2U+PC9yZWNvcmQ+PC9D
aXRlPjxDaXRlPjxBdXRob3I+UWluPC9BdXRob3I+PFllYXI+MjAxNzwvWWVhcj48UmVjTnVtPjEw
MDI8L1JlY051bT48cmVjb3JkPjxyZWMtbnVtYmVyPjEwMDI8L3JlYy1udW1iZXI+PGZvcmVpZ24t
a2V5cz48a2V5IGFwcD0iRU4iIGRiLWlkPSJ2d3IwNWR2NWVmZmEwNmV0OXZqNTJ2c3JzMHNzenR4
ZDVmZGQiIHRpbWVzdGFtcD0iMTU3ODkyNDExNSI+MTAwMjwva2V5PjwvZm9yZWlnbi1rZXlzPjxy
ZWYtdHlwZSBuYW1lPSJKb3VybmFsIEFydGljbGUiPjE3PC9yZWYtdHlwZT48Y29udHJpYnV0b3Jz
PjxhdXRob3JzPjxhdXRob3I+UWluLCBSLiBYLjwvYXV0aG9yPjxhdXRob3I+WGlhbywgQy48L2F1
dGhvcj48YXV0aG9yPlpodSwgWS48L2F1dGhvcj48YXV0aG9yPkxpLCBKLjwvYXV0aG9yPjxhdXRo
b3I+WWFuZywgSi48L2F1dGhvcj48YXV0aG9yPkd1LCBTLjwvYXV0aG9yPjxhdXRob3I+WGlhLCBK
LjwvYXV0aG9yPjxhdXRob3I+U3UsIEIuPC9hdXRob3I+PGF1dGhvcj5MaXUsIFEuPC9hdXRob3I+
PGF1dGhvcj5Xb29kd2FyZCwgQS48L2F1dGhvcj48L2F1dGhvcnM+PC9jb250cmlidXRvcnM+PGF1
dGgtYWRkcmVzcz5TY2hvb2wgb2YgTWVkaWNpbmUsIFRoZSBVbml2ZXJzaXR5IG9mIEF1Y2tsYW5k
LCBBdWNrbGFuZCwgTmV3IFplYWxhbmQuIEVsZWN0cm9uaWMgYWRkcmVzczogcnFpbjAwNkBhdWNr
bGFuZHVuaS5hYy5uei4mI3hEO0hlZmVpIENlbnRlciBmb3IgRGlzZWFzZSBDb250cm9sIGFuZCBQ
cmV2ZW50aW9uLCBIZWZlaSwgQ2hpbmEuIEVsZWN0cm9uaWMgYWRkcmVzczogNzM0ODIwODkyQHFx
LmNvbS4mI3hEO0hlZmVpIENlbnRlciBmb3IgRGlzZWFzZSBDb250cm9sIGFuZCBQcmV2ZW50aW9u
LCBIZWZlaSwgQ2hpbmEuIEVsZWN0cm9uaWMgYWRkcmVzczogOTE0NDAyODAyQHFxLmNvbS4mI3hE
O1N0YXRlIEtleSBMYWJvcmF0b3J5IG9mIEluZmVjdGlvdXMgRGlzZWFzZSBQcmV2ZW50aW9uIGFu
ZCBDb250cm9sLCBDb2xsYWJvcmF0aXZlIElubm92YXRpb24gQ2VudGVyIGZvciBEaWFnbm9zaXMg
YW5kIFRyZWF0bWVudCBvZiBJbmZlY3Rpb3VzIERpc2Vhc2VzLCBOYXRpb25hbCBJbnN0aXR1dGUg
Zm9yIENvbW11bmljYWJsZSBEaXNlYXNlIENvbnRyb2wgYW5kIFByZXZlbnRpb24sIENoaW5lc2Ug
Q2VudGVyIGZvciBEaXNlYXNlIENvbnRyb2wgYW5kIFByZXZlbnRpb24sIEJlaWppbmcgMTAyMjA2
LCBDaGluYTsgQ2hhbmdwaW5nIERpc3RyaWN0IENlbnRlciBmb3IgRGlzZWFzZSBDb250cm9sIGFu
ZCBQcmV2ZW50aW9uLCBCZWlqaW5nIDEwMjIwMCwgQ2hpbmEuIEVsZWN0cm9uaWMgYWRkcmVzczog
bGlqaW5nOTg2MTY5MzIzQHNpbmEuY24uJiN4RDtTdGF0ZSBLZXkgTGFib3JhdG9yeSBvZiBJbmZl
Y3Rpb3VzIERpc2Vhc2UgUHJldmVudGlvbiBhbmQgQ29udHJvbCwgQ29sbGFib3JhdGl2ZSBJbm5v
dmF0aW9uIENlbnRlciBmb3IgRGlhZ25vc2lzIGFuZCBUcmVhdG1lbnQgb2YgSW5mZWN0aW91cyBE
aXNlYXNlcywgTmF0aW9uYWwgSW5zdGl0dXRlIGZvciBDb21tdW5pY2FibGUgRGlzZWFzZSBDb250
cm9sIGFuZCBQcmV2ZW50aW9uLCBDaGluZXNlIENlbnRlciBmb3IgRGlzZWFzZSBDb250cm9sIGFu
ZCBQcmV2ZW50aW9uLCBCZWlqaW5nIDEwMjIwNiwgQ2hpbmEuIEVsZWN0cm9uaWMgYWRkcmVzczog
c21hcnRfeWp1bkAxNjMuY29tLiYjeEQ7U3RhdGUgS2V5IExhYm9yYXRvcnkgb2YgSW5mZWN0aW91
cyBEaXNlYXNlIFByZXZlbnRpb24gYW5kIENvbnRyb2wsIENvbGxhYm9yYXRpdmUgSW5ub3ZhdGlv
biBDZW50ZXIgZm9yIERpYWdub3NpcyBhbmQgVHJlYXRtZW50IG9mIEluZmVjdGlvdXMgRGlzZWFz
ZXMsIE5hdGlvbmFsIEluc3RpdHV0ZSBmb3IgQ29tbXVuaWNhYmxlIERpc2Vhc2UgQ29udHJvbCBh
bmQgUHJldmVudGlvbiwgQ2hpbmVzZSBDZW50ZXIgZm9yIERpc2Vhc2UgQ29udHJvbCBhbmQgUHJl
dmVudGlvbiwgQmVpamluZyAxMDIyMDYsIENoaW5hOyBOaW5nYm8gQ2VudGVyIGZvciBEaXNlYXNl
IENvbnRyb2wgYW5kIFByZXZlbnRpb24sIE5pbmdibywgQ2hpbmEuIEVsZWN0cm9uaWMgYWRkcmVz
czogZ3VzaGFvaHVhMTk4OUAxMjYuY29tLiYjeEQ7SGVmZWkgQ2VudGVyIGZvciBEaXNlYXNlIENv
bnRyb2wgYW5kIFByZXZlbnRpb24sIEhlZmVpLCBDaGluYS4gRWxlY3Ryb25pYyBhZGRyZXNzOiA2
MzQ2MzU3NjBAcXEuY29tLiYjeEQ7QW5odWkgUHJvdmluY2lhbCBDZW50ZXIgZm9yIERpc2Vhc2Ug
Q29udHJvbCBhbmQgUHJldmVudGlvbiwgSGVmZWksIENoaW5hLiBFbGVjdHJvbmljIGFkZHJlc3M6
IHN1YkBhaGNkYy5jb20uY24uJiN4RDtTdGF0ZSBLZXkgTGFib3JhdG9yeSBvZiBJbmZlY3Rpb3Vz
IERpc2Vhc2UgUHJldmVudGlvbiBhbmQgQ29udHJvbCwgQ29sbGFib3JhdGl2ZSBJbm5vdmF0aW9u
IENlbnRlciBmb3IgRGlhZ25vc2lzIGFuZCBUcmVhdG1lbnQgb2YgSW5mZWN0aW91cyBEaXNlYXNl
cywgTmF0aW9uYWwgSW5zdGl0dXRlIGZvciBDb21tdW5pY2FibGUgRGlzZWFzZSBDb250cm9sIGFu
ZCBQcmV2ZW50aW9uLCBDaGluZXNlIENlbnRlciBmb3IgRGlzZWFzZSBDb250cm9sIGFuZCBQcmV2
ZW50aW9uLCBCZWlqaW5nIDEwMjIwNiwgQ2hpbmEuIEVsZWN0cm9uaWMgYWRkcmVzczogbGl1cWl5
b25nQGljZGMuY24uJiN4RDtTY2hvb2wgb2YgUG9wdWxhdGlvbiBIZWFsdGgsIFRoZSBVbml2ZXJz
aXR5IG9mIEF1Y2tsYW5kLCBBdWNrbGFuZCwgTmV3IFplYWxhbmQuIEVsZWN0cm9uaWMgYWRkcmVz
czogYS53b29kd2FyZEBhdWNrbGFuZC5hYy5uei48L2F1dGgtYWRkcmVzcz48dGl0bGVzPjx0aXRs
ZT5UaGUgaW50ZXJhY3RpdmUgZWZmZWN0cyBiZXR3ZWVuIGhpZ2ggdGVtcGVyYXR1cmUgYW5kIGFp
ciBwb2xsdXRpb24gb24gbW9ydGFsaXR5OiBBIHRpbWUtc2VyaWVzIGFuYWx5c2lzIGluIEhlZmVp
LCBDaGluYTwvdGl0bGU+PHNlY29uZGFyeS10aXRsZT5TY2kgVG90YWwgRW52aXJvbjwvc2Vjb25k
YXJ5LXRpdGxlPjwvdGl0bGVzPjxwZXJpb2RpY2FsPjxmdWxsLXRpdGxlPlNjaSBUb3RhbCBFbnZp
cm9uPC9mdWxsLXRpdGxlPjwvcGVyaW9kaWNhbD48cGFnZXM+MTUzMC0xNTM3PC9wYWdlcz48dm9s
dW1lPjU3NTwvdm9sdW1lPjxlZGl0aW9uPjIwMTYvMTIvMjk8L2VkaXRpb24+PGtleXdvcmRzPjxr
ZXl3b3JkPkFpciBQb2xsdXRhbnRzPC9rZXl3b3JkPjxrZXl3b3JkPipBaXIgUG9sbHV0aW9uPC9r
ZXl3b3JkPjxrZXl3b3JkPkNoaW5hL2VwaWRlbWlvbG9neTwva2V5d29yZD48a2V5d29yZD5DbGlt
YXRlIENoYW5nZTwva2V5d29yZD48a2V5d29yZD5GZW1hbGU8L2tleXdvcmQ+PGtleXdvcmQ+SHVt
YW5zPC9rZXl3b3JkPjxrZXl3b3JkPk1hbGU8L2tleXdvcmQ+PGtleXdvcmQ+Kk1vcnRhbGl0eTwv
a2V5d29yZD48a2V5d29yZD5OaXRyb2dlbiBEaW94aWRlPC9rZXl3b3JkPjxrZXl3b3JkPlBhcnRp
Y3VsYXRlIE1hdHRlcjwva2V5d29yZD48a2V5d29yZD5TdWxmdXIgRGlveGlkZTwva2V5d29yZD48
a2V5d29yZD4qVGVtcGVyYXR1cmU8L2tleXdvcmQ+PGtleXdvcmQ+VGltZSBGYWN0b3JzPC9rZXl3
b3JkPjxrZXl3b3JkPkFpciBwb2xsdXRpb248L2tleXdvcmQ+PGtleXdvcmQ+Q2hpbmE8L2tleXdv
cmQ+PGtleXdvcmQ+SG90IHRlbXBlcmF0dXJlPC9rZXl3b3JkPjxrZXl3b3JkPkludGVyYWN0aW9u
PC9rZXl3b3JkPjxrZXl3b3JkPk1vcnRhbGl0eTwva2V5d29yZD48a2V5d29yZD5UaW1lLXNlcmll
cyBhbmFseXNpczwva2V5d29yZD48L2tleXdvcmRzPjxkYXRlcz48eWVhcj4yMDE3PC95ZWFyPjxw
dWItZGF0ZXM+PGRhdGU+SmFuIDE8L2RhdGU+PC9wdWItZGF0ZXM+PC9kYXRlcz48aXNibj4wMDQ4
LTk2OTc8L2lzYm4+PGFjY2Vzc2lvbi1udW0+MjgwMjk0NTE8L2FjY2Vzc2lvbi1udW0+PHVybHM+
PHJlbGF0ZWQtdXJscz48dXJsPmh0dHBzOi8vd3d3LnNjaWVuY2VkaXJlY3QuY29tL3NjaWVuY2Uv
YXJ0aWNsZS9waWkvUzAwNDg5Njk3MTYzMjE5OTQ/dmlhJTNEaWh1YjwvdXJsPjwvcmVsYXRlZC11
cmxzPjwvdXJscz48ZWxlY3Ryb25pYy1yZXNvdXJjZS1udW0+MTAuMTAxNi9qLnNjaXRvdGVudi4y
MDE2LjEwLjAzMzwvZWxlY3Ryb25pYy1yZXNvdXJjZS1udW0+PHJlbW90ZS1kYXRhYmFzZS1wcm92
aWRlcj5OTE08L3JlbW90ZS1kYXRhYmFzZS1wcm92aWRlcj48bGFuZ3VhZ2U+ZW5nPC9sYW5ndWFn
ZT48L3JlY29yZD48L0NpdGU+PC9FbmROb3RlPn==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22-24</w:t>
      </w:r>
      <w:r>
        <w:rPr>
          <w:rFonts w:ascii="Times New Roman" w:hAnsi="Times New Roman"/>
          <w:sz w:val="22"/>
          <w:szCs w:val="22"/>
          <w:lang w:val="en-GB"/>
        </w:rPr>
        <w:fldChar w:fldCharType="end"/>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del w:id="56" w:author="Schneider, Alexandra, Dr." w:date="2021-08-30T02:33:00Z"/>
          <w:rFonts w:ascii="Times New Roman" w:hAnsi="Times New Roman"/>
          <w:sz w:val="22"/>
          <w:szCs w:val="22"/>
          <w:lang w:val="en-GB"/>
        </w:rPr>
      </w:pPr>
    </w:p>
    <w:p>
      <w:pPr>
        <w:pStyle w:val="MDPI31text"/>
        <w:spacing w:line="360" w:lineRule="auto"/>
        <w:ind w:firstLine="0"/>
        <w:rPr>
          <w:rFonts w:ascii="Times New Roman" w:hAnsi="Times New Roman"/>
          <w:noProof/>
          <w:snapToGrid/>
          <w:sz w:val="22"/>
          <w:szCs w:val="22"/>
          <w:lang w:val="en-GB"/>
        </w:rPr>
      </w:pPr>
      <w:r>
        <w:rPr>
          <w:rFonts w:ascii="Times New Roman" w:hAnsi="Times New Roman"/>
          <w:sz w:val="22"/>
          <w:szCs w:val="22"/>
          <w:lang w:val="en-GB"/>
        </w:rPr>
        <w:t>The effect of O</w:t>
      </w:r>
      <w:r>
        <w:rPr>
          <w:rFonts w:ascii="Times New Roman" w:hAnsi="Times New Roman"/>
          <w:sz w:val="22"/>
          <w:szCs w:val="22"/>
          <w:vertAlign w:val="subscript"/>
          <w:lang w:val="en-GB"/>
        </w:rPr>
        <w:t>3</w:t>
      </w:r>
      <w:r>
        <w:rPr>
          <w:rFonts w:ascii="Times New Roman" w:hAnsi="Times New Roman"/>
          <w:sz w:val="22"/>
          <w:szCs w:val="22"/>
          <w:lang w:val="en-GB"/>
        </w:rPr>
        <w:t xml:space="preserve"> during the cold season on respiratory mortality was minimal [OR: 1.003 (95%CI: 1.000 to 1.006) per 10µg/m</w:t>
      </w:r>
      <w:r>
        <w:rPr>
          <w:rFonts w:ascii="Times New Roman" w:hAnsi="Times New Roman"/>
          <w:sz w:val="22"/>
          <w:szCs w:val="22"/>
          <w:vertAlign w:val="superscript"/>
          <w:lang w:val="en-GB"/>
        </w:rPr>
        <w:t>3</w:t>
      </w:r>
      <w:r>
        <w:rPr>
          <w:rFonts w:ascii="Times New Roman" w:hAnsi="Times New Roman"/>
          <w:sz w:val="22"/>
          <w:szCs w:val="22"/>
          <w:lang w:val="en-GB"/>
        </w:rPr>
        <w:t xml:space="preserve"> increase in O</w:t>
      </w:r>
      <w:r>
        <w:rPr>
          <w:rFonts w:ascii="Times New Roman" w:hAnsi="Times New Roman"/>
          <w:sz w:val="22"/>
          <w:szCs w:val="22"/>
          <w:vertAlign w:val="subscript"/>
          <w:lang w:val="en-GB"/>
        </w:rPr>
        <w:t>3</w:t>
      </w:r>
      <w:r>
        <w:rPr>
          <w:rFonts w:ascii="Times New Roman" w:hAnsi="Times New Roman"/>
          <w:sz w:val="22"/>
          <w:szCs w:val="22"/>
          <w:lang w:val="en-GB"/>
        </w:rPr>
        <w:t>] (Figure 2a). Heterogeneity was classified as low with an I</w:t>
      </w:r>
      <w:r>
        <w:rPr>
          <w:rFonts w:ascii="Times New Roman" w:hAnsi="Times New Roman"/>
          <w:sz w:val="22"/>
          <w:szCs w:val="22"/>
          <w:vertAlign w:val="superscript"/>
          <w:lang w:val="en-GB"/>
        </w:rPr>
        <w:t>2</w:t>
      </w:r>
      <w:r>
        <w:rPr>
          <w:rFonts w:ascii="Times New Roman" w:hAnsi="Times New Roman"/>
          <w:sz w:val="22"/>
          <w:szCs w:val="22"/>
          <w:lang w:val="en-GB"/>
        </w:rPr>
        <w:t xml:space="preserve"> (95% CI) of 61.4% (25.5% to 80.0%). The effect of O</w:t>
      </w:r>
      <w:r>
        <w:rPr>
          <w:rFonts w:ascii="Times New Roman" w:hAnsi="Times New Roman"/>
          <w:sz w:val="22"/>
          <w:szCs w:val="22"/>
          <w:vertAlign w:val="subscript"/>
          <w:lang w:val="en-GB"/>
        </w:rPr>
        <w:t>3</w:t>
      </w:r>
      <w:r>
        <w:rPr>
          <w:rFonts w:ascii="Times New Roman" w:hAnsi="Times New Roman"/>
          <w:sz w:val="22"/>
          <w:szCs w:val="22"/>
          <w:lang w:val="en-GB"/>
        </w:rPr>
        <w:t xml:space="preserve"> during the warm season on respiratory mortality was statistically significant with an increased odds of mortality [OR: 1.007 (95%CI: 1.002 to 1.011) per 10µg/m</w:t>
      </w:r>
      <w:r>
        <w:rPr>
          <w:rFonts w:ascii="Times New Roman" w:hAnsi="Times New Roman"/>
          <w:sz w:val="22"/>
          <w:szCs w:val="22"/>
          <w:vertAlign w:val="superscript"/>
          <w:lang w:val="en-GB"/>
        </w:rPr>
        <w:t>3</w:t>
      </w:r>
      <w:r>
        <w:rPr>
          <w:rFonts w:ascii="Times New Roman" w:hAnsi="Times New Roman"/>
          <w:sz w:val="22"/>
          <w:szCs w:val="22"/>
          <w:lang w:val="en-GB"/>
        </w:rPr>
        <w:t xml:space="preserve"> increase in O</w:t>
      </w:r>
      <w:r>
        <w:rPr>
          <w:rFonts w:ascii="Times New Roman" w:hAnsi="Times New Roman"/>
          <w:sz w:val="22"/>
          <w:szCs w:val="22"/>
          <w:vertAlign w:val="subscript"/>
          <w:lang w:val="en-GB"/>
        </w:rPr>
        <w:t>3</w:t>
      </w:r>
      <w:r>
        <w:rPr>
          <w:rFonts w:ascii="Times New Roman" w:hAnsi="Times New Roman"/>
          <w:sz w:val="22"/>
          <w:szCs w:val="22"/>
          <w:lang w:val="en-GB"/>
        </w:rPr>
        <w:t>] (Figure 2b). Heterogeneity was classified as high with an I</w:t>
      </w:r>
      <w:r>
        <w:rPr>
          <w:rFonts w:ascii="Times New Roman" w:hAnsi="Times New Roman"/>
          <w:sz w:val="22"/>
          <w:szCs w:val="22"/>
          <w:vertAlign w:val="superscript"/>
          <w:lang w:val="en-GB"/>
        </w:rPr>
        <w:t>2</w:t>
      </w:r>
      <w:r>
        <w:rPr>
          <w:rFonts w:ascii="Times New Roman" w:hAnsi="Times New Roman"/>
          <w:sz w:val="22"/>
          <w:szCs w:val="22"/>
          <w:lang w:val="en-GB"/>
        </w:rPr>
        <w:t xml:space="preserve"> (95% CI) of 81.5% (68.9% to 89.1%). </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For the cold season analysis, the study by </w:t>
      </w:r>
      <w:r>
        <w:rPr>
          <w:rFonts w:ascii="Times New Roman" w:hAnsi="Times New Roman"/>
          <w:sz w:val="22"/>
          <w:szCs w:val="22"/>
          <w:lang w:val="en-GB"/>
        </w:rPr>
        <w:fldChar w:fldCharType="begin">
          <w:fldData xml:space="preserve">PEVuZE5vdGU+PENpdGUgQXV0aG9yWWVhcj0iMSI+PEF1dGhvcj5BbmRlcnNvbjwvQXV0aG9yPjxZ
ZWFyPjE5OTY8L1llYXI+PFJlY051bT4xNjE1PC9SZWNOdW0+PERpc3BsYXlUZXh0PkFuZGVyc29u
LCBldCBhbC4gPHN0eWxlIGZhY2U9InN1cGVyc2NyaXB0Ij4yNTwvc3R5bGU+PC9EaXNwbGF5VGV4
dD48cmVjb3JkPjxyZWMtbnVtYmVyPjE2MTU8L3JlYy1udW1iZXI+PGZvcmVpZ24ta2V5cz48a2V5
IGFwcD0iRU4iIGRiLWlkPSJ2d3IwNWR2NWVmZmEwNmV0OXZqNTJ2c3JzMHNzenR4ZDVmZGQiIHRp
bWVzdGFtcD0iMTU3ODkyNDEyMCI+MTYxNTwva2V5PjwvZm9yZWlnbi1rZXlzPjxyZWYtdHlwZSBu
YW1lPSJKb3VybmFsIEFydGljbGUiPjE3PC9yZWYtdHlwZT48Y29udHJpYnV0b3JzPjxhdXRob3Jz
PjxhdXRob3I+QW5kZXJzb24sIEguIFIuPC9hdXRob3I+PGF1dGhvcj5Qb25jZSBkZSBMZW9uLCBB
LjwvYXV0aG9yPjxhdXRob3I+QmxhbmQsIEouIE0uPC9hdXRob3I+PGF1dGhvcj5Cb3dlciwgSi4g
Uy48L2F1dGhvcj48YXV0aG9yPlN0cmFjaGFuLCBELiBQLjwvYXV0aG9yPjwvYXV0aG9ycz48L2Nv
bnRyaWJ1dG9ycz48YXV0aC1hZGRyZXNzPkRlcGFydG1lbnQgb2YgUHVibGljIEhlYWx0aCBTY2ll
bmNlcywgU3QuIEdlb3JnZSZhcG9zO3MgSG9zcGl0YWwgTWVkaWNhbCBTY2hvb2wsIExvbmRvbi48
L2F1dGgtYWRkcmVzcz48dGl0bGVzPjx0aXRsZT5BaXIgcG9sbHV0aW9uIGFuZCBkYWlseSBtb3J0
YWxpdHkgaW4gTG9uZG9uOiAxOTg3LTkyPC90aXRsZT48c2Vjb25kYXJ5LXRpdGxlPkJtajwvc2Vj
b25kYXJ5LXRpdGxlPjwvdGl0bGVzPjxwZXJpb2RpY2FsPjxmdWxsLXRpdGxlPkJtajwvZnVsbC10
aXRsZT48L3BlcmlvZGljYWw+PHBhZ2VzPjY2NS05PC9wYWdlcz48dm9sdW1lPjMxMjwvdm9sdW1l
PjxudW1iZXI+NzAzMjwvbnVtYmVyPjxlZGl0aW9uPjE5OTYvMDMvMTY8L2VkaXRpb24+PGtleXdv
cmRzPjxrZXl3b3JkPkFpciBQb2xsdXRhbnRzL2FkdmVyc2UgZWZmZWN0cy9hbmFseXNpczwva2V5
d29yZD48a2V5d29yZD5BaXIgUG9sbHV0aW9uLyphZHZlcnNlIGVmZmVjdHMvYW5hbHlzaXM8L2tl
eXdvcmQ+PGtleXdvcmQ+Q2FyZGlvdmFzY3VsYXIgRGlzZWFzZXMvbW9ydGFsaXR5PC9rZXl3b3Jk
PjxrZXl3b3JkPkNhdXNlIG9mIERlYXRoPC9rZXl3b3JkPjxrZXl3b3JkPkh1bWFuczwva2V5d29y
ZD48a2V5d29yZD5Mb25kb24vZXBpZGVtaW9sb2d5PC9rZXl3b3JkPjxrZXl3b3JkPipNb3J0YWxp
dHk8L2tleXdvcmQ+PGtleXdvcmQ+Tml0cm9nZW4gRGlveGlkZS9hZHZlcnNlIGVmZmVjdHMvYW5h
bHlzaXM8L2tleXdvcmQ+PGtleXdvcmQ+T3pvbmUvYWR2ZXJzZSBlZmZlY3RzL2FuYWx5c2lzPC9r
ZXl3b3JkPjxrZXl3b3JkPlJlZ3Jlc3Npb24gQW5hbHlzaXM8L2tleXdvcmQ+PGtleXdvcmQ+UmVz
cGlyYXRvcnkgVHJhY3QgRGlzZWFzZXMvbW9ydGFsaXR5PC9rZXl3b3JkPjxrZXl3b3JkPlJpc2sg
RmFjdG9yczwva2V5d29yZD48a2V5d29yZD5TbW9rZS9hZHZlcnNlIGVmZmVjdHMvYW5hbHlzaXM8
L2tleXdvcmQ+PGtleXdvcmQ+U3VsZnVyIERpb3hpZGUvYWR2ZXJzZSBlZmZlY3RzL2FuYWx5c2lz
PC9rZXl3b3JkPjwva2V5d29yZHM+PGRhdGVzPjx5ZWFyPjE5OTY8L3llYXI+PHB1Yi1kYXRlcz48
ZGF0ZT5NYXIgMTY8L2RhdGU+PC9wdWItZGF0ZXM+PC9kYXRlcz48aXNibj4wOTU5LTgxMzggKFBy
aW50KSYjeEQ7MDk1OS04MTM4PC9pc2JuPjxhY2Nlc3Npb24tbnVtPjg1OTc3MzI8L2FjY2Vzc2lv
bi1udW0+PHVybHM+PHJlbGF0ZWQtdXJscz48dXJsPmh0dHBzOi8vd3d3Lm5jYmkubmxtLm5paC5n
b3YvcG1jL2FydGljbGVzL1BNQzIzNTA1MTIvcGRmL2JtajAwNTMzLTAwMjEucGRmPC91cmw+PC9y
ZWxhdGVkLXVybHM+PC91cmxzPjxjdXN0b20yPlBNQzIzNTA1MTI8L2N1c3RvbTI+PGVsZWN0cm9u
aWMtcmVzb3VyY2UtbnVtPjEwLjExMzYvYm1qLjMxMi43MDMyLjY2NTwvZWxlY3Ryb25pYy1yZXNv
dXJjZS1udW0+PHJlbW90ZS1kYXRhYmFzZS1wcm92aWRlcj5OTE08L3JlbW90ZS1kYXRhYmFzZS1w
cm92aWRlcj48bGFuZ3VhZ2U+ZW5nPC9sYW5ndWFnZT48L3JlY29yZD48L0NpdGU+PC9FbmROb3Rl
Pn==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PEVuZE5vdGU+PENpdGUgQXV0aG9yWWVhcj0iMSI+PEF1dGhvcj5BbmRlcnNvbjwvQXV0aG9yPjxZ
ZWFyPjE5OTY8L1llYXI+PFJlY051bT4xNjE1PC9SZWNOdW0+PERpc3BsYXlUZXh0PkFuZGVyc29u
LCBldCBhbC4gPHN0eWxlIGZhY2U9InN1cGVyc2NyaXB0Ij4yNTwvc3R5bGU+PC9EaXNwbGF5VGV4
dD48cmVjb3JkPjxyZWMtbnVtYmVyPjE2MTU8L3JlYy1udW1iZXI+PGZvcmVpZ24ta2V5cz48a2V5
IGFwcD0iRU4iIGRiLWlkPSJ2d3IwNWR2NWVmZmEwNmV0OXZqNTJ2c3JzMHNzenR4ZDVmZGQiIHRp
bWVzdGFtcD0iMTU3ODkyNDEyMCI+MTYxNTwva2V5PjwvZm9yZWlnbi1rZXlzPjxyZWYtdHlwZSBu
YW1lPSJKb3VybmFsIEFydGljbGUiPjE3PC9yZWYtdHlwZT48Y29udHJpYnV0b3JzPjxhdXRob3Jz
PjxhdXRob3I+QW5kZXJzb24sIEguIFIuPC9hdXRob3I+PGF1dGhvcj5Qb25jZSBkZSBMZW9uLCBB
LjwvYXV0aG9yPjxhdXRob3I+QmxhbmQsIEouIE0uPC9hdXRob3I+PGF1dGhvcj5Cb3dlciwgSi4g
Uy48L2F1dGhvcj48YXV0aG9yPlN0cmFjaGFuLCBELiBQLjwvYXV0aG9yPjwvYXV0aG9ycz48L2Nv
bnRyaWJ1dG9ycz48YXV0aC1hZGRyZXNzPkRlcGFydG1lbnQgb2YgUHVibGljIEhlYWx0aCBTY2ll
bmNlcywgU3QuIEdlb3JnZSZhcG9zO3MgSG9zcGl0YWwgTWVkaWNhbCBTY2hvb2wsIExvbmRvbi48
L2F1dGgtYWRkcmVzcz48dGl0bGVzPjx0aXRsZT5BaXIgcG9sbHV0aW9uIGFuZCBkYWlseSBtb3J0
YWxpdHkgaW4gTG9uZG9uOiAxOTg3LTkyPC90aXRsZT48c2Vjb25kYXJ5LXRpdGxlPkJtajwvc2Vj
b25kYXJ5LXRpdGxlPjwvdGl0bGVzPjxwZXJpb2RpY2FsPjxmdWxsLXRpdGxlPkJtajwvZnVsbC10
aXRsZT48L3BlcmlvZGljYWw+PHBhZ2VzPjY2NS05PC9wYWdlcz48dm9sdW1lPjMxMjwvdm9sdW1l
PjxudW1iZXI+NzAzMjwvbnVtYmVyPjxlZGl0aW9uPjE5OTYvMDMvMTY8L2VkaXRpb24+PGtleXdv
cmRzPjxrZXl3b3JkPkFpciBQb2xsdXRhbnRzL2FkdmVyc2UgZWZmZWN0cy9hbmFseXNpczwva2V5
d29yZD48a2V5d29yZD5BaXIgUG9sbHV0aW9uLyphZHZlcnNlIGVmZmVjdHMvYW5hbHlzaXM8L2tl
eXdvcmQ+PGtleXdvcmQ+Q2FyZGlvdmFzY3VsYXIgRGlzZWFzZXMvbW9ydGFsaXR5PC9rZXl3b3Jk
PjxrZXl3b3JkPkNhdXNlIG9mIERlYXRoPC9rZXl3b3JkPjxrZXl3b3JkPkh1bWFuczwva2V5d29y
ZD48a2V5d29yZD5Mb25kb24vZXBpZGVtaW9sb2d5PC9rZXl3b3JkPjxrZXl3b3JkPipNb3J0YWxp
dHk8L2tleXdvcmQ+PGtleXdvcmQ+Tml0cm9nZW4gRGlveGlkZS9hZHZlcnNlIGVmZmVjdHMvYW5h
bHlzaXM8L2tleXdvcmQ+PGtleXdvcmQ+T3pvbmUvYWR2ZXJzZSBlZmZlY3RzL2FuYWx5c2lzPC9r
ZXl3b3JkPjxrZXl3b3JkPlJlZ3Jlc3Npb24gQW5hbHlzaXM8L2tleXdvcmQ+PGtleXdvcmQ+UmVz
cGlyYXRvcnkgVHJhY3QgRGlzZWFzZXMvbW9ydGFsaXR5PC9rZXl3b3JkPjxrZXl3b3JkPlJpc2sg
RmFjdG9yczwva2V5d29yZD48a2V5d29yZD5TbW9rZS9hZHZlcnNlIGVmZmVjdHMvYW5hbHlzaXM8
L2tleXdvcmQ+PGtleXdvcmQ+U3VsZnVyIERpb3hpZGUvYWR2ZXJzZSBlZmZlY3RzL2FuYWx5c2lz
PC9rZXl3b3JkPjwva2V5d29yZHM+PGRhdGVzPjx5ZWFyPjE5OTY8L3llYXI+PHB1Yi1kYXRlcz48
ZGF0ZT5NYXIgMTY8L2RhdGU+PC9wdWItZGF0ZXM+PC9kYXRlcz48aXNibj4wOTU5LTgxMzggKFBy
aW50KSYjeEQ7MDk1OS04MTM4PC9pc2JuPjxhY2Nlc3Npb24tbnVtPjg1OTc3MzI8L2FjY2Vzc2lv
bi1udW0+PHVybHM+PHJlbGF0ZWQtdXJscz48dXJsPmh0dHBzOi8vd3d3Lm5jYmkubmxtLm5paC5n
b3YvcG1jL2FydGljbGVzL1BNQzIzNTA1MTIvcGRmL2JtajAwNTMzLTAwMjEucGRmPC91cmw+PC9y
ZWxhdGVkLXVybHM+PC91cmxzPjxjdXN0b20yPlBNQzIzNTA1MTI8L2N1c3RvbTI+PGVsZWN0cm9u
aWMtcmVzb3VyY2UtbnVtPjEwLjExMzYvYm1qLjMxMi43MDMyLjY2NTwvZWxlY3Ryb25pYy1yZXNv
dXJjZS1udW0+PHJlbW90ZS1kYXRhYmFzZS1wcm92aWRlcj5OTE08L3JlbW90ZS1kYXRhYmFzZS1w
cm92aWRlcj48bGFuZ3VhZ2U+ZW5nPC9sYW5ndWFnZT48L3JlY29yZD48L0NpdGU+PC9FbmROb3Rl
Pn==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lang w:val="en-GB"/>
        </w:rPr>
        <w:t xml:space="preserve">Anderson, et al. </w:t>
      </w:r>
      <w:r>
        <w:rPr>
          <w:rFonts w:ascii="Times New Roman" w:hAnsi="Times New Roman"/>
          <w:noProof/>
          <w:sz w:val="22"/>
          <w:szCs w:val="22"/>
          <w:vertAlign w:val="superscript"/>
          <w:lang w:val="en-GB"/>
        </w:rPr>
        <w:t>25</w:t>
      </w:r>
      <w:r>
        <w:rPr>
          <w:rFonts w:ascii="Times New Roman" w:hAnsi="Times New Roman"/>
          <w:sz w:val="22"/>
          <w:szCs w:val="22"/>
          <w:lang w:val="en-GB"/>
        </w:rPr>
        <w:fldChar w:fldCharType="end"/>
      </w:r>
      <w:r>
        <w:rPr>
          <w:rFonts w:ascii="Times New Roman" w:hAnsi="Times New Roman"/>
          <w:sz w:val="22"/>
          <w:szCs w:val="22"/>
          <w:lang w:val="en-GB"/>
        </w:rPr>
        <w:t xml:space="preserve"> was found to be an outlier; however, when excluded from the analysis there was a minimal change in the effect size (Figure 1c, Appendix C). For the warm season, the results for São Paulo, from the study by </w:t>
      </w:r>
      <w:r>
        <w:rPr>
          <w:rFonts w:ascii="Times New Roman" w:hAnsi="Times New Roman"/>
          <w:sz w:val="22"/>
          <w:szCs w:val="22"/>
          <w:lang w:val="en-GB"/>
        </w:rPr>
        <w:fldChar w:fldCharType="begin">
          <w:fldData xml:space="preserve">PEVuZE5vdGU+PENpdGUgQXV0aG9yWWVhcj0iMSI+PEF1dGhvcj5Sb21pZXU8L0F1dGhvcj48WWVh
cj4yMDEyPC9ZZWFyPjxSZWNOdW0+MTI0NjwvUmVjTnVtPjxEaXNwbGF5VGV4dD5Sb21pZXUsIGV0
IGFsLiA8c3R5bGUgZmFjZT0ic3VwZXJzY3JpcHQiPjI2PC9zdHlsZT48L0Rpc3BsYXlUZXh0Pjxy
ZWNvcmQ+PHJlYy1udW1iZXI+MTI0NjwvcmVjLW51bWJlcj48Zm9yZWlnbi1rZXlzPjxrZXkgYXBw
PSJFTiIgZGItaWQ9InZ3cjA1ZHY1ZWZmYTA2ZXQ5dmo1MnZzcnMwc3N6dHhkNWZkZCIgdGltZXN0
YW1wPSIxNTc4OTI0MTE3Ij4xMjQ2PC9rZXk+PC9mb3JlaWduLWtleXM+PHJlZi10eXBlIG5hbWU9
IkpvdXJuYWwgQXJ0aWNsZSI+MTc8L3JlZi10eXBlPjxjb250cmlidXRvcnM+PGF1dGhvcnM+PGF1
dGhvcj5Sb21pZXUsIEkuPC9hdXRob3I+PGF1dGhvcj5Hb3V2ZWlhLCBOLjwvYXV0aG9yPjxhdXRo
b3I+Q2lmdWVudGVzLCBMLiBBLjwvYXV0aG9yPjxhdXRob3I+ZGUgTGVvbiwgQS4gUC48L2F1dGhv
cj48YXV0aG9yPkp1bmdlciwgVy48L2F1dGhvcj48YXV0aG9yPlZlcmEsIEouPC9hdXRob3I+PGF1
dGhvcj5TdHJhcHBhLCBWLjwvYXV0aG9yPjxhdXRob3I+SHVydGFkby1EaWF6LCBNLjwvYXV0aG9y
PjxhdXRob3I+TWlyYW5kYS1Tb2JlcmFuaXMsIFYuPC9hdXRob3I+PGF1dGhvcj5Sb2phcy1CcmFj
aG8sIEwuPC9hdXRob3I+PGF1dGhvcj5DYXJiYWphbC1BcnJveW8sIEwuPC9hdXRob3I+PGF1dGhv
cj5UemludHp1bi1DZXJ2YW50ZXMsIEcuPC9hdXRob3I+PC9hdXRob3JzPjwvY29udHJpYnV0b3Jz
PjxhdXRoLWFkZHJlc3M+SW5zdGl0dXRvIE5hY2lvbmFsIGRlIFNhbHVkIFB1YmxpY2EsIEN1ZXJu
YXZhY2EsIE1vcmVsb3MsIE1leGljby48L2F1dGgtYWRkcmVzcz48dGl0bGVzPjx0aXRsZT5NdWx0
aWNpdHkgc3R1ZHkgb2YgYWlyIHBvbGx1dGlvbiBhbmQgbW9ydGFsaXR5IGluIExhdGluIEFtZXJp
Y2EgKHRoZSBFU0NBTEEgc3R1ZHkpPC90aXRsZT48c2Vjb25kYXJ5LXRpdGxlPlJlcyBSZXAgSGVh
bHRoIEVmZiBJbnN0PC9zZWNvbmRhcnktdGl0bGU+PC90aXRsZXM+PHBlcmlvZGljYWw+PGZ1bGwt
dGl0bGU+UmVzIFJlcCBIZWFsdGggRWZmIEluc3Q8L2Z1bGwtdGl0bGU+PC9wZXJpb2RpY2FsPjxw
YWdlcz41LTg2PC9wYWdlcz48bnVtYmVyPjE3MTwvbnVtYmVyPjxlZGl0aW9uPjIwMTMvMDEvMTU8
L2VkaXRpb24+PGtleXdvcmRzPjxrZXl3b3JkPkFkb2xlc2NlbnQ8L2tleXdvcmQ+PGtleXdvcmQ+
QWR1bHQ8L2tleXdvcmQ+PGtleXdvcmQ+QWdlIERpc3RyaWJ1dGlvbjwva2V5d29yZD48a2V5d29y
ZD5BaXIgUG9sbHV0YW50cy9hZHZlcnNlIGVmZmVjdHMvKmFuYWx5c2lzPC9rZXl3b3JkPjxrZXl3
b3JkPkFpciBQb2xsdXRpb24vYWR2ZXJzZSBlZmZlY3RzL2FuYWx5c2lzLypzdGF0aXN0aWNzICZh
bXA7IG51bWVyaWNhbCBkYXRhPC9rZXl3b3JkPjxrZXl3b3JkPkNhcmRpb3Zhc2N1bGFyIERpc2Vh
c2VzL2NoZW1pY2FsbHkgaW5kdWNlZC8qbW9ydGFsaXR5PC9rZXl3b3JkPjxrZXl3b3JkPkNoaWxk
PC9rZXl3b3JkPjxrZXl3b3JkPkNoaWxkLCBQcmVzY2hvb2w8L2tleXdvcmQ+PGtleXdvcmQ+Q2xp
bWF0ZTwva2V5d29yZD48a2V5d29yZD5FbnZpcm9ubWVudGFsIEV4cG9zdXJlLypzdGF0aXN0aWNz
ICZhbXA7IG51bWVyaWNhbCBkYXRhPC9rZXl3b3JkPjxrZXl3b3JkPkZlbWFsZTwva2V5d29yZD48
a2V5d29yZD5IdW1hbnM8L2tleXdvcmQ+PGtleXdvcmQ+SW5mYW50PC9rZXl3b3JkPjxrZXl3b3Jk
PkxhdGluIEFtZXJpY2EvZXBpZGVtaW9sb2d5PC9rZXl3b3JkPjxrZXl3b3JkPk1hbGU8L2tleXdv
cmQ+PGtleXdvcmQ+TWlkZGxlIEFnZWQ8L2tleXdvcmQ+PGtleXdvcmQ+T3pvbmUvYWR2ZXJzZSBl
ZmZlY3RzL2FuYWx5c2lzPC9rZXl3b3JkPjxrZXl3b3JkPlBhcnRpY3VsYXRlIE1hdHRlci9hZHZl
cnNlIGVmZmVjdHMvYW5hbHlzaXM8L2tleXdvcmQ+PGtleXdvcmQ+UmVzcGlyYXRvcnkgVHJhY3Qg
RGlzZWFzZXMvY2hlbWljYWxseSBpbmR1Y2VkLyptb3J0YWxpdHk8L2tleXdvcmQ+PGtleXdvcmQ+
U29jaW9lY29ub21pYyBGYWN0b3JzPC9rZXl3b3JkPjxrZXl3b3JkPlRpbWUgRmFjdG9yczwva2V5
d29yZD48a2V5d29yZD5VcmJhbiBIZWFsdGgvKnN0YXRpc3RpY3MgJmFtcDsgbnVtZXJpY2FsIGRh
dGE8L2tleXdvcmQ+PGtleXdvcmQ+WW91bmcgQWR1bHQ8L2tleXdvcmQ+PC9rZXl3b3Jkcz48ZGF0
ZXM+PHllYXI+MjAxMjwveWVhcj48cHViLWRhdGVzPjxkYXRlPk9jdDwvZGF0ZT48L3B1Yi1kYXRl
cz48L2RhdGVzPjxpc2JuPjEwNDEtNTUwNSAoUHJpbnQpJiN4RDsxMDQxLTU1MDU8L2lzYm4+PGFj
Y2Vzc2lvbi1udW0+MjMzMTEyMzQ8L2FjY2Vzc2lvbi1udW0+PHVybHM+PC91cmxzPjxyZW1vdGUt
ZGF0YWJhc2UtcHJvdmlkZXI+TkxNPC9yZW1vdGUtZGF0YWJhc2UtcHJvdmlkZXI+PGxhbmd1YWdl
PmVuZzwvbGFuZ3VhZ2U+PC9yZWNvcmQ+PC9DaXRlPjwvRW5kTm90ZT5=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PEVuZE5vdGU+PENpdGUgQXV0aG9yWWVhcj0iMSI+PEF1dGhvcj5Sb21pZXU8L0F1dGhvcj48WWVh
cj4yMDEyPC9ZZWFyPjxSZWNOdW0+MTI0NjwvUmVjTnVtPjxEaXNwbGF5VGV4dD5Sb21pZXUsIGV0
IGFsLiA8c3R5bGUgZmFjZT0ic3VwZXJzY3JpcHQiPjI2PC9zdHlsZT48L0Rpc3BsYXlUZXh0Pjxy
ZWNvcmQ+PHJlYy1udW1iZXI+MTI0NjwvcmVjLW51bWJlcj48Zm9yZWlnbi1rZXlzPjxrZXkgYXBw
PSJFTiIgZGItaWQ9InZ3cjA1ZHY1ZWZmYTA2ZXQ5dmo1MnZzcnMwc3N6dHhkNWZkZCIgdGltZXN0
YW1wPSIxNTc4OTI0MTE3Ij4xMjQ2PC9rZXk+PC9mb3JlaWduLWtleXM+PHJlZi10eXBlIG5hbWU9
IkpvdXJuYWwgQXJ0aWNsZSI+MTc8L3JlZi10eXBlPjxjb250cmlidXRvcnM+PGF1dGhvcnM+PGF1
dGhvcj5Sb21pZXUsIEkuPC9hdXRob3I+PGF1dGhvcj5Hb3V2ZWlhLCBOLjwvYXV0aG9yPjxhdXRo
b3I+Q2lmdWVudGVzLCBMLiBBLjwvYXV0aG9yPjxhdXRob3I+ZGUgTGVvbiwgQS4gUC48L2F1dGhv
cj48YXV0aG9yPkp1bmdlciwgVy48L2F1dGhvcj48YXV0aG9yPlZlcmEsIEouPC9hdXRob3I+PGF1
dGhvcj5TdHJhcHBhLCBWLjwvYXV0aG9yPjxhdXRob3I+SHVydGFkby1EaWF6LCBNLjwvYXV0aG9y
PjxhdXRob3I+TWlyYW5kYS1Tb2JlcmFuaXMsIFYuPC9hdXRob3I+PGF1dGhvcj5Sb2phcy1CcmFj
aG8sIEwuPC9hdXRob3I+PGF1dGhvcj5DYXJiYWphbC1BcnJveW8sIEwuPC9hdXRob3I+PGF1dGhv
cj5UemludHp1bi1DZXJ2YW50ZXMsIEcuPC9hdXRob3I+PC9hdXRob3JzPjwvY29udHJpYnV0b3Jz
PjxhdXRoLWFkZHJlc3M+SW5zdGl0dXRvIE5hY2lvbmFsIGRlIFNhbHVkIFB1YmxpY2EsIEN1ZXJu
YXZhY2EsIE1vcmVsb3MsIE1leGljby48L2F1dGgtYWRkcmVzcz48dGl0bGVzPjx0aXRsZT5NdWx0
aWNpdHkgc3R1ZHkgb2YgYWlyIHBvbGx1dGlvbiBhbmQgbW9ydGFsaXR5IGluIExhdGluIEFtZXJp
Y2EgKHRoZSBFU0NBTEEgc3R1ZHkpPC90aXRsZT48c2Vjb25kYXJ5LXRpdGxlPlJlcyBSZXAgSGVh
bHRoIEVmZiBJbnN0PC9zZWNvbmRhcnktdGl0bGU+PC90aXRsZXM+PHBlcmlvZGljYWw+PGZ1bGwt
dGl0bGU+UmVzIFJlcCBIZWFsdGggRWZmIEluc3Q8L2Z1bGwtdGl0bGU+PC9wZXJpb2RpY2FsPjxw
YWdlcz41LTg2PC9wYWdlcz48bnVtYmVyPjE3MTwvbnVtYmVyPjxlZGl0aW9uPjIwMTMvMDEvMTU8
L2VkaXRpb24+PGtleXdvcmRzPjxrZXl3b3JkPkFkb2xlc2NlbnQ8L2tleXdvcmQ+PGtleXdvcmQ+
QWR1bHQ8L2tleXdvcmQ+PGtleXdvcmQ+QWdlIERpc3RyaWJ1dGlvbjwva2V5d29yZD48a2V5d29y
ZD5BaXIgUG9sbHV0YW50cy9hZHZlcnNlIGVmZmVjdHMvKmFuYWx5c2lzPC9rZXl3b3JkPjxrZXl3
b3JkPkFpciBQb2xsdXRpb24vYWR2ZXJzZSBlZmZlY3RzL2FuYWx5c2lzLypzdGF0aXN0aWNzICZh
bXA7IG51bWVyaWNhbCBkYXRhPC9rZXl3b3JkPjxrZXl3b3JkPkNhcmRpb3Zhc2N1bGFyIERpc2Vh
c2VzL2NoZW1pY2FsbHkgaW5kdWNlZC8qbW9ydGFsaXR5PC9rZXl3b3JkPjxrZXl3b3JkPkNoaWxk
PC9rZXl3b3JkPjxrZXl3b3JkPkNoaWxkLCBQcmVzY2hvb2w8L2tleXdvcmQ+PGtleXdvcmQ+Q2xp
bWF0ZTwva2V5d29yZD48a2V5d29yZD5FbnZpcm9ubWVudGFsIEV4cG9zdXJlLypzdGF0aXN0aWNz
ICZhbXA7IG51bWVyaWNhbCBkYXRhPC9rZXl3b3JkPjxrZXl3b3JkPkZlbWFsZTwva2V5d29yZD48
a2V5d29yZD5IdW1hbnM8L2tleXdvcmQ+PGtleXdvcmQ+SW5mYW50PC9rZXl3b3JkPjxrZXl3b3Jk
PkxhdGluIEFtZXJpY2EvZXBpZGVtaW9sb2d5PC9rZXl3b3JkPjxrZXl3b3JkPk1hbGU8L2tleXdv
cmQ+PGtleXdvcmQ+TWlkZGxlIEFnZWQ8L2tleXdvcmQ+PGtleXdvcmQ+T3pvbmUvYWR2ZXJzZSBl
ZmZlY3RzL2FuYWx5c2lzPC9rZXl3b3JkPjxrZXl3b3JkPlBhcnRpY3VsYXRlIE1hdHRlci9hZHZl
cnNlIGVmZmVjdHMvYW5hbHlzaXM8L2tleXdvcmQ+PGtleXdvcmQ+UmVzcGlyYXRvcnkgVHJhY3Qg
RGlzZWFzZXMvY2hlbWljYWxseSBpbmR1Y2VkLyptb3J0YWxpdHk8L2tleXdvcmQ+PGtleXdvcmQ+
U29jaW9lY29ub21pYyBGYWN0b3JzPC9rZXl3b3JkPjxrZXl3b3JkPlRpbWUgRmFjdG9yczwva2V5
d29yZD48a2V5d29yZD5VcmJhbiBIZWFsdGgvKnN0YXRpc3RpY3MgJmFtcDsgbnVtZXJpY2FsIGRh
dGE8L2tleXdvcmQ+PGtleXdvcmQ+WW91bmcgQWR1bHQ8L2tleXdvcmQ+PC9rZXl3b3Jkcz48ZGF0
ZXM+PHllYXI+MjAxMjwveWVhcj48cHViLWRhdGVzPjxkYXRlPk9jdDwvZGF0ZT48L3B1Yi1kYXRl
cz48L2RhdGVzPjxpc2JuPjEwNDEtNTUwNSAoUHJpbnQpJiN4RDsxMDQxLTU1MDU8L2lzYm4+PGFj
Y2Vzc2lvbi1udW0+MjMzMTEyMzQ8L2FjY2Vzc2lvbi1udW0+PHVybHM+PC91cmxzPjxyZW1vdGUt
ZGF0YWJhc2UtcHJvdmlkZXI+TkxNPC9yZW1vdGUtZGF0YWJhc2UtcHJvdmlkZXI+PGxhbmd1YWdl
PmVuZzwvbGFuZ3VhZ2U+PC9yZWNvcmQ+PC9DaXRlPjwvRW5kTm90ZT5=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lang w:val="en-GB"/>
        </w:rPr>
        <w:t xml:space="preserve">Romieu, et al. </w:t>
      </w:r>
      <w:r>
        <w:rPr>
          <w:rFonts w:ascii="Times New Roman" w:hAnsi="Times New Roman"/>
          <w:noProof/>
          <w:sz w:val="22"/>
          <w:szCs w:val="22"/>
          <w:vertAlign w:val="superscript"/>
          <w:lang w:val="en-GB"/>
        </w:rPr>
        <w:t>26</w:t>
      </w:r>
      <w:r>
        <w:rPr>
          <w:rFonts w:ascii="Times New Roman" w:hAnsi="Times New Roman"/>
          <w:sz w:val="22"/>
          <w:szCs w:val="22"/>
          <w:lang w:val="en-GB"/>
        </w:rPr>
        <w:fldChar w:fldCharType="end"/>
      </w:r>
      <w:r>
        <w:rPr>
          <w:rFonts w:ascii="Times New Roman" w:hAnsi="Times New Roman"/>
          <w:sz w:val="22"/>
          <w:szCs w:val="22"/>
          <w:lang w:val="en-GB"/>
        </w:rPr>
        <w:t xml:space="preserve">, and the study by </w:t>
      </w:r>
      <w:r>
        <w:rPr>
          <w:rFonts w:ascii="Times New Roman" w:hAnsi="Times New Roman"/>
          <w:sz w:val="22"/>
          <w:szCs w:val="22"/>
          <w:lang w:val="en-GB"/>
        </w:rPr>
        <w:fldChar w:fldCharType="begin">
          <w:fldData xml:space="preserve">PEVuZE5vdGU+PENpdGUgQXV0aG9yWWVhcj0iMSI+PEF1dGhvcj5aYW5vYmV0dGk8L0F1dGhvcj48
WWVhcj4yMDExPC9ZZWFyPjxSZWNOdW0+MjcyNDwvUmVjTnVtPjxEaXNwbGF5VGV4dD5aYW5vYmV0
dGkgYW5kIFNjaHdhcnR6IDxzdHlsZSBmYWNlPSJzdXBlcnNjcmlwdCI+Mjc8L3N0eWxlPjwvRGlz
cGxheVRleHQ+PHJlY29yZD48cmVjLW51bWJlcj4yNzI0PC9yZWMtbnVtYmVyPjxmb3JlaWduLWtl
eXM+PGtleSBhcHA9IkVOIiBkYi1pZD0idndyMDVkdjVlZmZhMDZldDl2ajUydnNyczBzc3p0eGQ1
ZmRkIiB0aW1lc3RhbXA9IjE1Nzg5OTQ0NjgiPjI3MjQ8L2tleT48L2ZvcmVpZ24ta2V5cz48cmVm
LXR5cGUgbmFtZT0iSm91cm5hbCBBcnRpY2xlIj4xNzwvcmVmLXR5cGU+PGNvbnRyaWJ1dG9ycz48
YXV0aG9ycz48YXV0aG9yPlphbm9iZXR0aSwgQS48L2F1dGhvcj48YXV0aG9yPlNjaHdhcnR6LCBK
LjwvYXV0aG9yPjwvYXV0aG9ycz48L2NvbnRyaWJ1dG9ycz48YXV0aC1hZGRyZXNzPkRlcGFydG1l
bnQgb2YgRW52aXJvbm1lbnRhbCBIZWFsdGgsIEhhcnZhcmQgU2Nob29sIG9mIFB1YmxpYyBIZWFs
dGgsIEJvc3RvbiwgTUEgMDIyMTUsIFVTQS4gYXphbm9iZXRAaHNwaC5oYXJ2YXJkLmVkdTwvYXV0
aC1hZGRyZXNzPjx0aXRsZXM+PHRpdGxlPk96b25lIGFuZCBzdXJ2aXZhbCBpbiBmb3VyIGNvaG9y
dHMgd2l0aCBwb3RlbnRpYWxseSBwcmVkaXNwb3NpbmcgZGlzZWFzZXM8L3RpdGxlPjxzZWNvbmRh
cnktdGl0bGU+QW0gSiBSZXNwaXIgQ3JpdCBDYXJlIE1lZDwvc2Vjb25kYXJ5LXRpdGxlPjwvdGl0
bGVzPjxwZXJpb2RpY2FsPjxmdWxsLXRpdGxlPkFtIEogUmVzcGlyIENyaXQgQ2FyZSBNZWQ8L2Z1
bGwtdGl0bGU+PC9wZXJpb2RpY2FsPjxwYWdlcz44MzYtNDE8L3BhZ2VzPjx2b2x1bWU+MTg0PC92
b2x1bWU+PG51bWJlcj43PC9udW1iZXI+PGVkaXRpb24+MjAxMS8wNi8yODwvZWRpdGlvbj48a2V5
d29yZHM+PGtleXdvcmQ+QWdlZDwva2V5d29yZD48a2V5d29yZD5BaXIgQ29uZGl0aW9uaW5nPC9r
ZXl3b3JkPjxrZXl3b3JkPkNocm9uaWMgRGlzZWFzZTwva2V5d29yZD48a2V5d29yZD5EaWFiZXRl
cyBNZWxsaXR1cy9ldGlvbG9neS8qbW9ydGFsaXR5PC9rZXl3b3JkPjxrZXl3b3JkPkRpc2Vhc2Ug
U3VzY2VwdGliaWxpdHk8L2tleXdvcmQ+PGtleXdvcmQ+RW52aXJvbm1lbnRhbCBFeHBvc3VyZS8q
YWR2ZXJzZSBlZmZlY3RzPC9rZXl3b3JkPjxrZXl3b3JkPkZlbWFsZTwva2V5d29yZD48a2V5d29y
ZD5Gb2xsb3ctVXAgU3R1ZGllczwva2V5d29yZD48a2V5d29yZD5IZWFydCBEaXNlYXNlcy9ldGlv
bG9neS8qbW9ydGFsaXR5PC9rZXl3b3JkPjxrZXl3b3JkPkhlYXJ0IEZhaWx1cmUvbW9ydGFsaXR5
PC9rZXl3b3JkPjxrZXl3b3JkPkh1bWFuczwva2V5d29yZD48a2V5d29yZD5NYWxlPC9rZXl3b3Jk
PjxrZXl3b3JkPk15b2NhcmRpYWwgSW5mYXJjdGlvbi9tb3J0YWxpdHk8L2tleXdvcmQ+PGtleXdv
cmQ+T3pvbmUvKmFkdmVyc2UgZWZmZWN0czwva2V5d29yZD48a2V5d29yZD5Qcm9wb3J0aW9uYWwg
SGF6YXJkcyBNb2RlbHM8L2tleXdvcmQ+PGtleXdvcmQ+UHVsbW9uYXJ5IERpc2Vhc2UsIENocm9u
aWMgT2JzdHJ1Y3RpdmUvZXRpb2xvZ3kvKm1vcnRhbGl0eTwva2V5d29yZD48a2V5d29yZD5SZXNp
ZGVuY2UgQ2hhcmFjdGVyaXN0aWNzPC9rZXl3b3JkPjxrZXl3b3JkPlNlYXNvbnM8L2tleXdvcmQ+
PGtleXdvcmQ+VW5pdGVkIFN0YXRlcy9lcGlkZW1pb2xvZ3k8L2tleXdvcmQ+PGtleXdvcmQ+VmVu
dGlsYXRpb248L2tleXdvcmQ+PC9rZXl3b3Jkcz48ZGF0ZXM+PHllYXI+MjAxMTwveWVhcj48cHVi
LWRhdGVzPjxkYXRlPk9jdCAxPC9kYXRlPjwvcHViLWRhdGVzPjwvZGF0ZXM+PGlzYm4+MTA3My00
NDl4PC9pc2JuPjxhY2Nlc3Npb24tbnVtPjIxNzAwOTE2PC9hY2Nlc3Npb24tbnVtPjx1cmxzPjxy
ZWxhdGVkLXVybHM+PHVybD5odHRwczovL3d3dy5uY2JpLm5sbS5uaWguZ292L3BtYy9hcnRpY2xl
cy9QTUMzMjA4NjUyL3BkZi9BSlJDQ00xODQ3ODM2LnBkZjwvdXJsPjwvcmVsYXRlZC11cmxzPjwv
dXJscz48Y3VzdG9tMj5QTUMzMjA4NjUyPC9jdXN0b20yPjxlbGVjdHJvbmljLXJlc291cmNlLW51
bT4xMC4xMTY0L3JjY20uMjAxMTAyLTAyMjdPQzwvZWxlY3Ryb25pYy1yZXNvdXJjZS1udW0+PHJl
bW90ZS1kYXRhYmFzZS1wcm92aWRlcj5OTE08L3JlbW90ZS1kYXRhYmFzZS1wcm92aWRlcj48bGFu
Z3VhZ2U+ZW5nPC9sYW5ndWFnZT48L3JlY29yZD48L0NpdGU+PC9FbmROb3RlPgB=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PEVuZE5vdGU+PENpdGUgQXV0aG9yWWVhcj0iMSI+PEF1dGhvcj5aYW5vYmV0dGk8L0F1dGhvcj48
WWVhcj4yMDExPC9ZZWFyPjxSZWNOdW0+MjcyNDwvUmVjTnVtPjxEaXNwbGF5VGV4dD5aYW5vYmV0
dGkgYW5kIFNjaHdhcnR6IDxzdHlsZSBmYWNlPSJzdXBlcnNjcmlwdCI+Mjc8L3N0eWxlPjwvRGlz
cGxheVRleHQ+PHJlY29yZD48cmVjLW51bWJlcj4yNzI0PC9yZWMtbnVtYmVyPjxmb3JlaWduLWtl
eXM+PGtleSBhcHA9IkVOIiBkYi1pZD0idndyMDVkdjVlZmZhMDZldDl2ajUydnNyczBzc3p0eGQ1
ZmRkIiB0aW1lc3RhbXA9IjE1Nzg5OTQ0NjgiPjI3MjQ8L2tleT48L2ZvcmVpZ24ta2V5cz48cmVm
LXR5cGUgbmFtZT0iSm91cm5hbCBBcnRpY2xlIj4xNzwvcmVmLXR5cGU+PGNvbnRyaWJ1dG9ycz48
YXV0aG9ycz48YXV0aG9yPlphbm9iZXR0aSwgQS48L2F1dGhvcj48YXV0aG9yPlNjaHdhcnR6LCBK
LjwvYXV0aG9yPjwvYXV0aG9ycz48L2NvbnRyaWJ1dG9ycz48YXV0aC1hZGRyZXNzPkRlcGFydG1l
bnQgb2YgRW52aXJvbm1lbnRhbCBIZWFsdGgsIEhhcnZhcmQgU2Nob29sIG9mIFB1YmxpYyBIZWFs
dGgsIEJvc3RvbiwgTUEgMDIyMTUsIFVTQS4gYXphbm9iZXRAaHNwaC5oYXJ2YXJkLmVkdTwvYXV0
aC1hZGRyZXNzPjx0aXRsZXM+PHRpdGxlPk96b25lIGFuZCBzdXJ2aXZhbCBpbiBmb3VyIGNvaG9y
dHMgd2l0aCBwb3RlbnRpYWxseSBwcmVkaXNwb3NpbmcgZGlzZWFzZXM8L3RpdGxlPjxzZWNvbmRh
cnktdGl0bGU+QW0gSiBSZXNwaXIgQ3JpdCBDYXJlIE1lZDwvc2Vjb25kYXJ5LXRpdGxlPjwvdGl0
bGVzPjxwZXJpb2RpY2FsPjxmdWxsLXRpdGxlPkFtIEogUmVzcGlyIENyaXQgQ2FyZSBNZWQ8L2Z1
bGwtdGl0bGU+PC9wZXJpb2RpY2FsPjxwYWdlcz44MzYtNDE8L3BhZ2VzPjx2b2x1bWU+MTg0PC92
b2x1bWU+PG51bWJlcj43PC9udW1iZXI+PGVkaXRpb24+MjAxMS8wNi8yODwvZWRpdGlvbj48a2V5
d29yZHM+PGtleXdvcmQ+QWdlZDwva2V5d29yZD48a2V5d29yZD5BaXIgQ29uZGl0aW9uaW5nPC9r
ZXl3b3JkPjxrZXl3b3JkPkNocm9uaWMgRGlzZWFzZTwva2V5d29yZD48a2V5d29yZD5EaWFiZXRl
cyBNZWxsaXR1cy9ldGlvbG9neS8qbW9ydGFsaXR5PC9rZXl3b3JkPjxrZXl3b3JkPkRpc2Vhc2Ug
U3VzY2VwdGliaWxpdHk8L2tleXdvcmQ+PGtleXdvcmQ+RW52aXJvbm1lbnRhbCBFeHBvc3VyZS8q
YWR2ZXJzZSBlZmZlY3RzPC9rZXl3b3JkPjxrZXl3b3JkPkZlbWFsZTwva2V5d29yZD48a2V5d29y
ZD5Gb2xsb3ctVXAgU3R1ZGllczwva2V5d29yZD48a2V5d29yZD5IZWFydCBEaXNlYXNlcy9ldGlv
bG9neS8qbW9ydGFsaXR5PC9rZXl3b3JkPjxrZXl3b3JkPkhlYXJ0IEZhaWx1cmUvbW9ydGFsaXR5
PC9rZXl3b3JkPjxrZXl3b3JkPkh1bWFuczwva2V5d29yZD48a2V5d29yZD5NYWxlPC9rZXl3b3Jk
PjxrZXl3b3JkPk15b2NhcmRpYWwgSW5mYXJjdGlvbi9tb3J0YWxpdHk8L2tleXdvcmQ+PGtleXdv
cmQ+T3pvbmUvKmFkdmVyc2UgZWZmZWN0czwva2V5d29yZD48a2V5d29yZD5Qcm9wb3J0aW9uYWwg
SGF6YXJkcyBNb2RlbHM8L2tleXdvcmQ+PGtleXdvcmQ+UHVsbW9uYXJ5IERpc2Vhc2UsIENocm9u
aWMgT2JzdHJ1Y3RpdmUvZXRpb2xvZ3kvKm1vcnRhbGl0eTwva2V5d29yZD48a2V5d29yZD5SZXNp
ZGVuY2UgQ2hhcmFjdGVyaXN0aWNzPC9rZXl3b3JkPjxrZXl3b3JkPlNlYXNvbnM8L2tleXdvcmQ+
PGtleXdvcmQ+VW5pdGVkIFN0YXRlcy9lcGlkZW1pb2xvZ3k8L2tleXdvcmQ+PGtleXdvcmQ+VmVu
dGlsYXRpb248L2tleXdvcmQ+PC9rZXl3b3Jkcz48ZGF0ZXM+PHllYXI+MjAxMTwveWVhcj48cHVi
LWRhdGVzPjxkYXRlPk9jdCAxPC9kYXRlPjwvcHViLWRhdGVzPjwvZGF0ZXM+PGlzYm4+MTA3My00
NDl4PC9pc2JuPjxhY2Nlc3Npb24tbnVtPjIxNzAwOTE2PC9hY2Nlc3Npb24tbnVtPjx1cmxzPjxy
ZWxhdGVkLXVybHM+PHVybD5odHRwczovL3d3dy5uY2JpLm5sbS5uaWguZ292L3BtYy9hcnRpY2xl
cy9QTUMzMjA4NjUyL3BkZi9BSlJDQ00xODQ3ODM2LnBkZjwvdXJsPjwvcmVsYXRlZC11cmxzPjwv
dXJscz48Y3VzdG9tMj5QTUMzMjA4NjUyPC9jdXN0b20yPjxlbGVjdHJvbmljLXJlc291cmNlLW51
bT4xMC4xMTY0L3JjY20uMjAxMTAyLTAyMjdPQzwvZWxlY3Ryb25pYy1yZXNvdXJjZS1udW0+PHJl
bW90ZS1kYXRhYmFzZS1wcm92aWRlcj5OTE08L3JlbW90ZS1kYXRhYmFzZS1wcm92aWRlcj48bGFu
Z3VhZ2U+ZW5nPC9sYW5ndWFnZT48L3JlY29yZD48L0NpdGU+PC9FbmROb3RlPgB=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lang w:val="en-GB"/>
        </w:rPr>
        <w:t xml:space="preserve">Zanobetti and Schwartz </w:t>
      </w:r>
      <w:r>
        <w:rPr>
          <w:rFonts w:ascii="Times New Roman" w:hAnsi="Times New Roman"/>
          <w:noProof/>
          <w:sz w:val="22"/>
          <w:szCs w:val="22"/>
          <w:vertAlign w:val="superscript"/>
          <w:lang w:val="en-GB"/>
        </w:rPr>
        <w:t>27</w:t>
      </w:r>
      <w:r>
        <w:rPr>
          <w:rFonts w:ascii="Times New Roman" w:hAnsi="Times New Roman"/>
          <w:sz w:val="22"/>
          <w:szCs w:val="22"/>
          <w:lang w:val="en-GB"/>
        </w:rPr>
        <w:fldChar w:fldCharType="end"/>
      </w:r>
      <w:r>
        <w:rPr>
          <w:rFonts w:ascii="Times New Roman" w:hAnsi="Times New Roman"/>
          <w:sz w:val="22"/>
          <w:szCs w:val="22"/>
          <w:lang w:val="en-GB"/>
        </w:rPr>
        <w:t xml:space="preserve"> were outliers; the effect size decreased slightly, however there was still an increased odds of respiratory mortality (Figure 1d, Appendix G). Removal of the outlier studies saw the heterogeneity decrease to 19.5%. A sensitivity analysis found that during both the cold and warm season there was no </w:t>
      </w:r>
      <w:ins w:id="57" w:author="Dr. Claudia Wigmann" w:date="2021-09-08T15:15:00Z">
        <w:r>
          <w:rPr>
            <w:rFonts w:ascii="Times New Roman" w:hAnsi="Times New Roman"/>
            <w:sz w:val="22"/>
            <w:szCs w:val="22"/>
            <w:lang w:val="en-GB"/>
          </w:rPr>
          <w:t>substantial</w:t>
        </w:r>
      </w:ins>
      <w:del w:id="58" w:author="Dr. Claudia Wigmann" w:date="2021-09-08T15:15:00Z">
        <w:r>
          <w:rPr>
            <w:rFonts w:ascii="Times New Roman" w:hAnsi="Times New Roman"/>
            <w:sz w:val="22"/>
            <w:szCs w:val="22"/>
            <w:lang w:val="en-GB"/>
          </w:rPr>
          <w:delText xml:space="preserve">significant </w:delText>
        </w:r>
      </w:del>
      <w:r>
        <w:rPr>
          <w:rFonts w:ascii="Times New Roman" w:hAnsi="Times New Roman"/>
          <w:sz w:val="22"/>
          <w:szCs w:val="22"/>
          <w:lang w:val="en-GB"/>
        </w:rPr>
        <w:t>change in the results when compared to the main analysis (results not shown).</w:t>
      </w:r>
    </w:p>
    <w:p>
      <w:pPr>
        <w:pStyle w:val="MDPI31text"/>
        <w:spacing w:line="240" w:lineRule="auto"/>
        <w:ind w:firstLine="0"/>
        <w:jc w:val="left"/>
        <w:rPr>
          <w:rFonts w:ascii="Times New Roman" w:hAnsi="Times New Roman"/>
          <w:sz w:val="22"/>
          <w:szCs w:val="22"/>
          <w:lang w:val="en-GB"/>
        </w:rPr>
      </w:pPr>
      <w:r>
        <w:rPr>
          <w:rFonts w:ascii="Times New Roman" w:hAnsi="Times New Roman"/>
          <w:noProof/>
          <w:snapToGrid/>
          <w:sz w:val="22"/>
          <w:szCs w:val="22"/>
          <w:lang w:val="de-DE" w:bidi="ar-SA"/>
        </w:rPr>
        <mc:AlternateContent>
          <mc:Choice Requires="wpg">
            <w:drawing>
              <wp:anchor distT="0" distB="0" distL="114300" distR="114300" simplePos="0" relativeHeight="251674624" behindDoc="0" locked="0" layoutInCell="1" allowOverlap="1">
                <wp:simplePos x="0" y="0"/>
                <wp:positionH relativeFrom="column">
                  <wp:posOffset>82550</wp:posOffset>
                </wp:positionH>
                <wp:positionV relativeFrom="paragraph">
                  <wp:posOffset>177800</wp:posOffset>
                </wp:positionV>
                <wp:extent cx="5220000" cy="5040000"/>
                <wp:effectExtent l="0" t="0" r="0" b="8255"/>
                <wp:wrapTight wrapText="bothSides">
                  <wp:wrapPolygon edited="0">
                    <wp:start x="394" y="0"/>
                    <wp:lineTo x="79" y="245"/>
                    <wp:lineTo x="0" y="9144"/>
                    <wp:lineTo x="0" y="21554"/>
                    <wp:lineTo x="21521" y="21554"/>
                    <wp:lineTo x="21521" y="11512"/>
                    <wp:lineTo x="21364" y="245"/>
                    <wp:lineTo x="21206" y="0"/>
                    <wp:lineTo x="394" y="0"/>
                  </wp:wrapPolygon>
                </wp:wrapTight>
                <wp:docPr id="40" name="Group 40"/>
                <wp:cNvGraphicFramePr/>
                <a:graphic xmlns:a="http://schemas.openxmlformats.org/drawingml/2006/main">
                  <a:graphicData uri="http://schemas.microsoft.com/office/word/2010/wordprocessingGroup">
                    <wpg:wgp>
                      <wpg:cNvGrpSpPr/>
                      <wpg:grpSpPr>
                        <a:xfrm>
                          <a:off x="0" y="0"/>
                          <a:ext cx="5220000" cy="5040000"/>
                          <a:chOff x="0" y="0"/>
                          <a:chExt cx="4931068" cy="4811102"/>
                        </a:xfrm>
                      </wpg:grpSpPr>
                      <wpg:grpSp>
                        <wpg:cNvPr id="39" name="Group 39"/>
                        <wpg:cNvGrpSpPr/>
                        <wpg:grpSpPr>
                          <a:xfrm>
                            <a:off x="0" y="0"/>
                            <a:ext cx="4888865" cy="4811102"/>
                            <a:chOff x="0" y="0"/>
                            <a:chExt cx="4888865" cy="4811102"/>
                          </a:xfrm>
                        </wpg:grpSpPr>
                        <wpg:grpSp>
                          <wpg:cNvPr id="19" name="Group 19"/>
                          <wpg:cNvGrpSpPr/>
                          <wpg:grpSpPr>
                            <a:xfrm>
                              <a:off x="0" y="49237"/>
                              <a:ext cx="4888865" cy="4761865"/>
                              <a:chOff x="0" y="0"/>
                              <a:chExt cx="3635375" cy="3502025"/>
                            </a:xfrm>
                          </wpg:grpSpPr>
                          <pic:pic xmlns:pic="http://schemas.openxmlformats.org/drawingml/2006/picture">
                            <pic:nvPicPr>
                              <pic:cNvPr id="20" name="Picture 5"/>
                              <pic:cNvPicPr>
                                <a:picLocks noChangeAspect="1"/>
                              </pic:cNvPicPr>
                            </pic:nvPicPr>
                            <pic:blipFill rotWithShape="1">
                              <a:blip r:embed="rId14">
                                <a:extLst>
                                  <a:ext uri="{28A0092B-C50C-407E-A947-70E740481C1C}">
                                    <a14:useLocalDpi xmlns:a14="http://schemas.microsoft.com/office/drawing/2010/main" val="0"/>
                                  </a:ext>
                                </a:extLst>
                              </a:blip>
                              <a:srcRect l="7586" r="5821"/>
                              <a:stretch/>
                            </pic:blipFill>
                            <pic:spPr bwMode="auto">
                              <a:xfrm>
                                <a:off x="31750" y="0"/>
                                <a:ext cx="3599815" cy="17976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2" name="Picture 22"/>
                              <pic:cNvPicPr>
                                <a:picLocks noChangeAspect="1"/>
                              </pic:cNvPicPr>
                            </pic:nvPicPr>
                            <pic:blipFill rotWithShape="1">
                              <a:blip r:embed="rId15">
                                <a:extLst>
                                  <a:ext uri="{28A0092B-C50C-407E-A947-70E740481C1C}">
                                    <a14:useLocalDpi xmlns:a14="http://schemas.microsoft.com/office/drawing/2010/main" val="0"/>
                                  </a:ext>
                                </a:extLst>
                              </a:blip>
                              <a:srcRect l="1588"/>
                              <a:stretch/>
                            </pic:blipFill>
                            <pic:spPr bwMode="auto">
                              <a:xfrm>
                                <a:off x="0" y="1917700"/>
                                <a:ext cx="3635375" cy="1584325"/>
                              </a:xfrm>
                              <a:prstGeom prst="rect">
                                <a:avLst/>
                              </a:prstGeom>
                              <a:ln>
                                <a:noFill/>
                              </a:ln>
                              <a:extLst>
                                <a:ext uri="{53640926-AAD7-44D8-BBD7-CCE9431645EC}">
                                  <a14:shadowObscured xmlns:a14="http://schemas.microsoft.com/office/drawing/2010/main"/>
                                </a:ext>
                              </a:extLst>
                            </pic:spPr>
                          </pic:pic>
                        </wpg:grpSp>
                        <wps:wsp>
                          <wps:cNvPr id="23" name="Text Box 23"/>
                          <wps:cNvSpPr txBox="1"/>
                          <wps:spPr>
                            <a:xfrm>
                              <a:off x="119575" y="0"/>
                              <a:ext cx="4707255" cy="198755"/>
                            </a:xfrm>
                            <a:prstGeom prst="rect">
                              <a:avLst/>
                            </a:prstGeom>
                            <a:solidFill>
                              <a:prstClr val="white"/>
                            </a:solidFill>
                            <a:ln>
                              <a:noFill/>
                            </a:ln>
                          </wps:spPr>
                          <wps:txbx>
                            <w:txbxContent>
                              <w:p>
                                <w:pPr>
                                  <w:pStyle w:val="Beschriftung"/>
                                  <w:rPr>
                                    <w:rFonts w:eastAsia="Times New Roman"/>
                                    <w:b/>
                                    <w:i w:val="0"/>
                                    <w:noProof/>
                                    <w:snapToGrid w:val="0"/>
                                    <w:color w:val="auto"/>
                                    <w:szCs w:val="20"/>
                                    <w:lang w:val="en-US" w:bidi="en-US"/>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2</w:t>
                                </w:r>
                                <w:r>
                                  <w:rPr>
                                    <w:b/>
                                    <w:i w:val="0"/>
                                    <w:color w:val="auto"/>
                                  </w:rPr>
                                  <w:fldChar w:fldCharType="end"/>
                                </w:r>
                                <w:r>
                                  <w:rPr>
                                    <w:b/>
                                    <w:i w:val="0"/>
                                    <w:color w:val="auto"/>
                                  </w:rPr>
                                  <w:t>a: O</w:t>
                                </w:r>
                                <w:r>
                                  <w:rPr>
                                    <w:b/>
                                    <w:i w:val="0"/>
                                    <w:color w:val="auto"/>
                                    <w:vertAlign w:val="subscript"/>
                                  </w:rPr>
                                  <w:t>3</w:t>
                                </w:r>
                                <w:r>
                                  <w:rPr>
                                    <w:b/>
                                    <w:i w:val="0"/>
                                    <w:color w:val="auto"/>
                                  </w:rPr>
                                  <w:t xml:space="preserve"> effect in the cold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4" name="Text Box 24"/>
                        <wps:cNvSpPr txBox="1"/>
                        <wps:spPr>
                          <a:xfrm>
                            <a:off x="42203" y="2560320"/>
                            <a:ext cx="4888865" cy="198755"/>
                          </a:xfrm>
                          <a:prstGeom prst="rect">
                            <a:avLst/>
                          </a:prstGeom>
                          <a:solidFill>
                            <a:prstClr val="white"/>
                          </a:solidFill>
                          <a:ln>
                            <a:noFill/>
                          </a:ln>
                        </wps:spPr>
                        <wps:txbx>
                          <w:txbxContent>
                            <w:p>
                              <w:pPr>
                                <w:pStyle w:val="Beschriftung"/>
                                <w:rPr>
                                  <w:rFonts w:eastAsia="Times New Roman"/>
                                  <w:b/>
                                  <w:i w:val="0"/>
                                  <w:noProof/>
                                  <w:snapToGrid w:val="0"/>
                                  <w:color w:val="auto"/>
                                  <w:sz w:val="21"/>
                                  <w:szCs w:val="20"/>
                                  <w:lang w:val="en-US" w:eastAsia="de-DE" w:bidi="en-US"/>
                                </w:rPr>
                              </w:pPr>
                              <w:r>
                                <w:rPr>
                                  <w:b/>
                                  <w:i w:val="0"/>
                                  <w:color w:val="auto"/>
                                </w:rPr>
                                <w:t>Figure 2b: O</w:t>
                              </w:r>
                              <w:r>
                                <w:rPr>
                                  <w:b/>
                                  <w:i w:val="0"/>
                                  <w:color w:val="auto"/>
                                  <w:vertAlign w:val="subscript"/>
                                </w:rPr>
                                <w:t xml:space="preserve">3 </w:t>
                              </w:r>
                              <w:r>
                                <w:rPr>
                                  <w:b/>
                                  <w:i w:val="0"/>
                                  <w:color w:val="auto"/>
                                </w:rPr>
                                <w:t>effect in the warm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0" o:spid="_x0000_s1033" style="position:absolute;margin-left:6.5pt;margin-top:14pt;width:411pt;height:396.85pt;z-index:251674624;mso-width-relative:margin;mso-height-relative:margin" coordsize="49310,481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XBA8QQAACkSAAAOAAAAZHJzL2Uyb0RvYy54bWzsWNlu20YUfS/QfyD4&#10;LouruMByIEt2EMCNhdqFn0fkUCRCctiZkSmn6L/3zJCUq8Vw6nRBihgwNfvc5dxzL3n+bluVxiPl&#10;omD11LTPLNOgdcLSol5PzV/ur0ehaQhJ6pSUrKZT84kK893Fjz+ct01MHZazMqXcwCG1iNtmauZS&#10;NvF4LJKcVkScsYbWmMwYr4hEl6/HKSctTq/KsWNZk3HLeNpwllAhMLroJs0LfX6W0UTeZpmg0iin&#10;JmST+sn1c6We44tzEq85afIi6cUgb5CiIkWNS3dHLYgkxoYXR0dVRcKZYJk8S1g1ZllWJFTrAG1s&#10;60Cb95xtGq3LOm7Xzc5MMO2Bnd58bPLxccmNIp2aHsxTkwo+0tca6MM4bbOOseY9b+6aJe8H1l1P&#10;6bvNeKV+oYmx1WZ92pmVbqWRYNB34CkLxyeY8y1Pd7ThkxzeOdqX5Ff9Ti9ybWsCCKmdXmjbtuUo&#10;qcbDxWMl306cXWcnd6+bG+3rhv7fpJsX4m/iH0lI4ld1e2HnX9XNPtAN/bfq5kWOG6jdJB58t69f&#10;MLGVsnrFa/q5E9d3g94yrm85lqN3vqBfUyQx/nuMo3WE8de5ALvkhlOzP6T6ojMqwj9tmhHCsSGy&#10;WBVlIZ80tSDwlFD147JIlrzrPIeLswsXTKtbDa2d2qEWdVuIUumGJZ+EUbN5Tuo1nYkGpASqVFYc&#10;7y/X3b37VmXRXBdlaXAmHwqZ3+WkQYTammvUZK8qGO2AEU5Yq2ObBUs2Fa1lR5+cltCa1SIvGmEa&#10;PKbVioIN+Ie0uwRAuBFygISmtN+ccGZZkXM5mvvWfORZwdVoFnnBKLCuAs9CnM7t+e9KRNuLN4LC&#10;AKRcNEUvK0aPpD3JXz3Td8yoGdZ4JJrHlek0RodfLSKGlEmUrIInP8PMivUDP5xAMTBP6GijY1Zy&#10;KpN8cMBg5M7FAjxnrNqfWApDk41k2tYHPOfagQ8AHHOd60dRaPeot4MomIT7qAckuJDvKasM1YCl&#10;Iae+gjxCi06zYYlSpazVs2YKBt1sN3LKMb478eCYyWg2WwQjz1uEo8tLtObzq8hz7YnnX+0cI3KS&#10;svZ2JRKAN/1637zgE4VwZdIe7Oh2ZkajvxOtIzycQO9B3seufy/WnSF9LPtYd3Qaggz/l2B3NARP&#10;YeqbCnbbD8MuPX19jHfxbUd2EKB4Abyfs+JebsOdnnuQ275HOeJ9rxxDeS+GbNU24ijiT2YAVdyf&#10;Kox1GgRicZAOwK6CddwhTO9V+XLJtgaG4Lh+mapgDbnFeJ9+1XjHTUM9uStkbTvyVfFyzPBeYAWO&#10;PzB8FAZod9w35IiBvb+Q4AUri1Sxu0KY2jsveZfo2ryQtD98b9XpnACDD/qoltyutrqy11ylRlYs&#10;fYIJUEvoSl00yXWB+26IkEvC8d4DyONdTt7ikZWsnZqsb5lGzvjnU+NqPZyJWdNo8R41NcWvG6KK&#10;sPJDDTfjSDk0+NBYDY16U80ZkrSNt8Qm0U1s4LIcmhln1QNQMFO3YIrUCe6amnJoziV6mMArYkJn&#10;M93uarmb+q5BZunKGGXX++0D4U3vFQmIfGQDkEh8kH27tV3mnaEIyAqdmp+tqPGtQf1fIN07Rrr3&#10;RqR7eDtD4ADojj+xXOeA6vZeAOxvAe67kP8O938Q7vgeAeDvffD4c18HxfMXnos/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RRkrLN4AAAAJAQAADwAAAGRycy9k&#10;b3ducmV2LnhtbExPy2rDMBC8F/oPYgu9NfKDtMaxHEJoewqFJoWSm2JtbBNrZSzFdv6+21N72hlm&#10;mJ0p1rPtxIiDbx0piBcRCKTKmZZqBV+Ht6cMhA+ajO4coYIbeliX93eFzo2b6BPHfagFh5DPtYIm&#10;hD6X0lcNWu0Xrkdi7ewGqwPToZZm0BOH204mUfQsrW6JPzS6x22D1WV/tQreJz1t0vh13F3O29vx&#10;sPz43sWo1OPDvFmBCDiHPzP81ufqUHKnk7uS8aJjnvKUoCDJ+LKepUsGJwZJ/AKyLOT/BeUPAAAA&#10;//8DAFBLAwQKAAAAAAAAACEABPZs3kJ2AABCdgAAFAAAAGRycy9tZWRpYS9pbWFnZTEucG5niVBO&#10;Rw0KGgoAAAANSUhEUgAAA9QAAAGoCAYAAACnq60XAAAAAXNSR0IArs4c6QAAAARnQU1BAACxjwv8&#10;YQUAAAAJcEhZcwAALiMAAC4jAXilP3YAAHXXSURBVHhe7d3reaS4EoDhicsBOR5H45+byAQzi26g&#10;S0kqqYEG+nvPw1mbFkJ3Ud0e+88/AAAAAAAwjIAaAAAAAIAJBNQAAAAAAEwgoAYAAAAAYAIBNQAA&#10;AAAAEwioAQAAAACYQEANAAAAAMAEAmoAAAAAACYQUAMAAAAAMIGAGgAAAACACQTUAAAAAABMIKAG&#10;AAAAAGACATUAAAAAABMIqAEAAAAAmEBADQAAAADABAJqAAAAAAAmEFADAAAAADCBgBoAAAAAgAkE&#10;1AAAAAAATCCgBgAAAABgAgE1AAAAAAATCKgBAAAAAJhAQA0AAAAAwAQCagAAAAAAJhBQAwAAAAAw&#10;gYAaAAAAAIAJBNQAAAAAAEwgoAYAAAAAYAIBNQAAAAAAEwioAQAAAACYQEANAAAAAMAEAmoAAAAA&#10;ACYQUAMAAAAAMIGAGgAAAACACQTUAAAAAABMIKAGAAAAAGACATUAAAAAABMIqAEAAAAAmEBADQAA&#10;AADABAJqAAAAAAAmEFADAAAAADCBgBoAAAAAgAkE1AAAAAAATCCgBgAAAABgAgE1AAAAAAATCKgB&#10;AAAAAJhAQA0AAAAAwAQCagAAAAAAJhBQAwAAAAAwgYAaAAAAAIAJBNQAAAAAAEwgoAYAAAAAYAIB&#10;NQAAAAAAEwion+Lvz7+vP3/+/bHH979ff3rK37//fr+//n2vmfz++/Z5b+dwvgv3Qz5m1vH44lh8&#10;mtPaZemPn+9/X19uvNjjy/TP3+WV2DamxMNfc4S/v0v5ont9ff38S2/VKZs9GF/n0Y6piqW/VX2m&#10;Tdd00LhmnXuQ66+R1+PG/1b3738/RdX//vuJ23Q9ojmyzJvvNc2XkIdv82VPGGnZv78m36h8S95f&#10;39m+ss5Z6b41W52+koviumZrwOg6Nr2WbOOz+1xYPNtjTwTUD/H3J15EXgm4tgViy2NgwuJAV+0H&#10;YczwoCk7pV1qDzT+SB5SOg+L/th7vOXr1XbE7aIpG+PrHCNjquJKAbU/xsY169xzXH+NvJ5am+WB&#10;aa29whzx+fg2/v2OX3PC/jDSpkmgXxxRGacC6lDO5YgLteZV5rfucdo3BabXkq292+0lrF/YFQH1&#10;I4SJ8vXvOywq0zNGmnTaCYtjXbUfWKjVTngA34LV9JOT+BPh7V321pja+lX9UKCy5fu13NTm+3cr&#10;h65sONPYmKp4U0C937hmnXuK66+RF7TOyxA4mk/4haAx7HG19vCvh/Z1fSEEvCOTLCpb2p9hv43K&#10;s+7BYwG1GCCv93XHNmaiPW7kJlO0+yTr19EIqJ8gXsDWxSJ/GKlMuuThJdoc1sOcj69Nf+TH/DhN&#10;sVwsZdh+nGc5zI8FRYvcVpZlQTM/cmW/Xu5z9Lpze9qF0+v2g1P86G3Rp9mPeSVpKmOmNg7VY8ON&#10;tZ/eWLub6XZx/q7zxbTHMmOT+Wt0xshs+trD0RT5YaP8BGBwvOMgo2PKiceqGc/mx2un05k3XLIf&#10;5YwfnEsz4/rMdQ7vMzqeZ8bS84gB5do22/hf09UWbT9nagG12wdGgl15PwlM/mYer9NvnbNjAfV2&#10;3VbXsGd9f/sxsNZZHjPJWmfWsLgAlbVkbM+vPZ9X1i/7GvZCQP0A6QK2TZx0PatsCsnkrE267Vrx&#10;iDNc8yuP7QFIyO/hm9E+Kn0oUfVDNHbyI+qPNdDJj2y8bccyZqTNYXZsxEe34hc33S6NvrKHzy+Z&#10;z5LQvuFhojWmor7dud3jMfVlgqi/Wz03A+MdxxkeU8qxqk5XXxPq42J8XJ+7zuFtbrJGXs06V8WA&#10;epv76zyK3gBbfxLJ8m3m83HpfV+E+TTSluscVAbIo+lX+TgIfW/yCa9l9YjGWG19Wd8EEK55dX20&#10;hy1sZf2y12MvBNS3t02UsAatkzBZlCqbQrG5lPklE3ZZBMMzwfrjPtLEXi52yaIfC2qkE5+nkan0&#10;YWG8H8pFPX+YWK5ZkyjGTLE5jJdpG2vmXVd/bk13U3u0S0i3bOLbJunThfmcPPTE8r6K8q0eow8e&#10;GsJ9i1/u0y+b9IkEdvbKmIrGdDFWtemKNcmc8vOjWqbRcR3SL/dc73HkOoe3uc0aeTHrs+JSVz9J&#10;4oDPtVU8f7Mjbu9l3mw/wRHaLlw7OEeKOdghrCc6W93svhPysfXKxkw+xuIyhnvm5S7qIawl0p4f&#10;p1vuF/Iv15x8XGNvBNR3V0zChXQumnTJZFoXydakU14r3tfIr6/khw5lu2n7oZpOsjwUmt+gmfxI&#10;ZGPM5Hm/OjaKcXpTs+2ypsseAvJ2yTfyQt5X233Kw/xIWggKjmACjfhH4NyxBcmtsrmDgPoEo2Oq&#10;Nqa1+0Ux1+Nx4H580zzQt3t+dlyftc7hbW61Rl7J1i7SsbaV/WQ6CrrX+dwZ+z5dWNPTH11utHF1&#10;zlWs6UcDanOpL5MpT/R1/Jopf/7atqbJh01WXUs6e340PsPtrCKdsH5hVwTUNxe/Qygd28R5ZdIp&#10;ry3yCrY83WIZ8htf0D5bpR9y2n6opostD5jZvyvcjsaYyTeH4bHRG6c3NdsutXTq/IJ87pXtHT8A&#10;NR9k9mT/jay751Z25XjHsUbH1KtjNU9nLOeSf5PsD7dmSEbH9dnrHN5mdDyv3795jbyEdJ6YN7fc&#10;vGw9y2nGfkiTziPb3n6OVa9d56DyeXI0fSwaO9/+p+aKteDrp1gnVM/p2rUkTyeMT6u4Xli/sCsC&#10;6lvbJkj1WGfOK5NOeW0x0YP8+vD9xIL20Sr9kNP2QzVdZO1j/068+dn8cG59h18YM3new2Mjq2Mx&#10;Tm9qtl3WdNmcKdplu056ANk29jJ93N7xA8DuAUCtL4s6VsYCTjY4prRjVT2mI+bvqCafINf2kMFx&#10;vd7zrHUO7zM4nit9d+gaeRuhbaLxbz+hjsd/P5ALbRleT/5ddbhHdeJs+Yv9sMzj5Pd01NYdjfXa&#10;cMT13MaJO7b817FS/amIRXUt6a2P8vgs0/X7Aa8hoL6z1sLQmEz2x1XsKenfY0iLk3bCRgtKuMfy&#10;//V/DzqxoH20Sj8URvvB9PU2JsInQab/t40gGh/h3zMLD5rrmMk3h4kytcfaTe3QLu35a5oqnFuC&#10;g/UfbJnk0W8L7c3t5Q5b3nvP0+2e67jr1DktG842O6baY1WZLpr76y1ae581Nq7PX+fwTtdfIy9o&#10;Gev5p9HrvFkbZmur0H7bp/mduRoFm2MBdVSOoj/D/Izy764dLXGfR3l627gyRzTX13uaMeSu2NrF&#10;p9OsJZ11NGmiPP+o7NvYxp4IqG+s/a5XOcnSyZ4f2+RP05lFRzthF+u58tiuDfl9wCa0q2iBrRzr&#10;Qqnqh2gMFYfv00Y+zTGzbmSzY0Mx1u6o2DQXL/SV+zTAfB23S7bp50eyXlTa24geAuQ1Zl593MkP&#10;svWDNeQcI2Oq3b/xWNWla9y7Oi4Hx/Xp6xze6/pr5PXU2ixdg2tz2vxovCSkT172c8ie823cCwLr&#10;/2TDHFEZ1z6b2zviNaAoUzz3s/rWnr/XPNZytdfHcs/XPzOVz/b+BeyCgPq2tsWtttCsk2edZcs1&#10;8b9/WTYA+W9+xv9ebTk/ElAvzLuCyb93K/4GZ8iPCT1m64faEY+Ffj848bvyNo/4bzYuir8Tu46H&#10;dJNKxoz0oLnQjw3dWLsdYdM01H0V9YV9QKm2i/lUbEmb5Ol/nNWncCrtHaz519eZWXbcFeWTx0L9&#10;YA05j3ZMOcW6sXzvrsvGvipduneZY/sbq5LxcX3uOof3u/4aeT3ZPLTzxL8USebSMn/SdT0S9kOh&#10;YdW/lCxSzLvl3vnzzHrP2b0j6u+i2Gve0lhwP6lSbZfas0HUlvKeXxmfRbpFvn7N1B9VBNQAcHlR&#10;cBk9XKzvYD/+0xEAAD4Fe/7dEFADwA3UfmTMHM//ZAQAgM/Bnn8vBNQAcAt/lw02/pExczR+nA4A&#10;ANwUe/6dEFADAAAAADCBgBoAAAAAgAkE1AAAAAAATCCgBgAAAABgAgE1AAAAAAATCKgBAAAAAJhA&#10;QA0AAAAAwAQCagAAAAAAJhBQAwAAAAAwgYAaAAAAAIAJBNQAAAAAAEwgoAYAAAAAYAIBNQAAAAAA&#10;EwioAQAAAACYQEANAAAAAMAEAmoAAAAAACYQUAMAAAAAMIGAGgAAAACACQTUAAAAAABMIKAGAACP&#10;8OcPjzUAgHOx8wAAgEcgoAYAnI2dBwAAPAIBNQDgbOw8AADgEeKAmuAaAHAGdhsAAPAIBNQAgLOx&#10;25zi77+frz92c5eOr5+/Pt2Rfv99L/f6/vXfXsnv94vlunDd3sK1hzTWtuN7SaVB255qmQtbH339&#10;Uy0NmmsG8/39XtJ9/Swr14S31aEy7hm8j/Hff/91D9Pn+AAT68zfn6/uNZo0S6J/X2ua5XhljYnz&#10;itfcU+on7e07r6O2fsrnjV32gUW1f+JncV2bHmJm/PSuqY0jy9V7tguhw85zCj+JpdHsF4fPHeh7&#10;BGwEfU12oZ3dPGjb09i1IOqn/HuJ5prRfO3r0qasMHovQ3ONJs1L4xx3IAXQ+WHGLh5Osx5k7JuE&#10;cRofgMR7myaNvVeyNvoAdHaTrN3jgPq5YDrPN7v3rutoCM4VAbWmzto0vf6RrjuLpny57jUuxnAf&#10;zgnxhrm+lT92wc5zikZA3XztE7iF4bXq75HHg720QdK254g3xI19SKo2vuaa0Xz9Rm2O4YD6zXWw&#10;D0nan7zAHUnBs3QuILh+opl1xq1r+TU2wFzXOU0a+d4uUJ1ce4rA96j6uXzzPA5bR20+S9726OWn&#10;qfN8mqJ/bNneEVAry5dQXJM945X9/qY3Dz4Mu80p3ISoLYZ2QcgfXpPFKJtM6wIcPfyGNP61cG67&#10;pUubF8FNyiyPlXSNnE9L9R5ZWYs2iNg2itK+WqaPki22hdZYS9pWNx7y/hY38Oh1+m2xzmn/vZds&#10;mjnNNYP52vPLPPyR1qSeN9fBfp8nwqNIwbN0Loi/xkPMrDO1ACo+r0lj793YS2fk9TmqfpXn0DQg&#10;9ffJb55oP89a9r7+WcJ+XSl3oKmzOo2if2rtdTRt+WKaa7I0tk3C/m3q2uxP7IXd5hStBUh4zS9G&#10;2ykXtKxp/MISLwhuUTHntoUrWWh8HvFt3OvRRPX5bgGVLoBqmbtHSlzwkwVmrEwfp7Ug98Za0rZS&#10;O6fnan0T+rvflx+q1kethxHNNSP5RmltP00F1O+rgynz15cZT2YddEf65hDuIO6/vQ88wMw6Y1+r&#10;XeP3L3Uacw+/T/rjpXXG1ifaV4+q36LYb7PXjd3X0Va5g732gfXrTv/YdEJeR9OWL6a6xsUR7lz+&#10;9Rvq+aHYYU5RD6jdAhcvaPFkiMQLgF+AkzSNcy5vNxm3+7jv5fv4xam4xpDO1czeI2ZezxaEpF7G&#10;SJk+UG0j0oy1pG2ldi5fL/Jbmdd7ffmhkjaP1M4bmmvU+aZjYSqgVt8rorlGla8be3mZ7cOheGPc&#10;kfRptHQOD6ZaDzKVfSZ5/lKkCV9vzy9G/flOJb/vUfULbD6mDubI8ztgHbX3i9tLoKmzIo26f2p5&#10;HWxm/Kiv8WPApuXT6bdg5zmFH/xhsGdHMt4rC2NyXkrTPRcHPubbyoLSusaSzlVM36PB5pm322Ae&#10;n8a2d68fItX+6YyHWn41Yl9+qNpcqZ03NNco87WbdvQQdb+AusKm6TzM4Tak4Fk6F8Rf4yEm1wO7&#10;psWv+/0q3n96aVxwU7v35DqT75uH1y8qp0/TDZZfqZ/mWk2dFWnU/VPL62Az42d+zJm4I1znntPM&#10;WJjuR3Sx25yi8W5SfM7IF9dVJ3DpnsuCITsZwwQrD/EaSzpXMX2PlFtQwnXLYlDUdaBMn8i2l7Ag&#10;S2PGituz9nUQnavdJ9Lvyw9Va7vWpqm5ZjLNVED9zjrU2GsZX0+RB8/SYdaWIP4aD/HCeuACymj/&#10;Wf6X/9RUK43bv4R7vLLO5NceVb9KGat1ir1SP/U63amzIo26f+w1Ql4Hmxk/02PO1NG/aMdF/PXo&#10;3g4VdptTVH6kw07q7N3B2iSJz0tpuueyYEi1oGTXWNK5iul7RFR1HSjTJ7LtJfSD1LZGddx0xkMt&#10;v0B6vXfNA7kNMjz0+PlfaYfmw47mGkWavDz5oe6bN9ahyl57/oMTjiEF0Plhxiwe7JX1IGfz0qwh&#10;Po19phHSv7LO5PU5qn615zHNc9or9au1WUxTZ00abf9o6nwEbfliM9cIn06vcYamPzCFnecUlYB6&#10;4d5RjCeFS1v8CE68AEgLS/dcHgxJwVEum4iGdJ8q/T2qaaTJb8+N1uWDVRdexVhL2rY3HoTXY6q+&#10;/FRyX8TvLJc018zk618ffhf7jXWorUvSmMNtSQF0fhBQP93cmiaxwVhnnUvTVJ41XllnirXroPpp&#10;1sgj1lHVtTvtA9r+sd9Lz0RHmxk/E9eY17I2WduteS+8gp3nFG4hkBdDN9iTRd0O+HgC+TThhLTo&#10;dc+Vk9K9s5cuKnZxWs/5cq9l89/n92no3yOb7LmiXr4tkmvKuiFi27CyefTGWtK2/fFQ9nc09lV9&#10;+cFsX0Rtl38v0Vwzka+do/GapDVxL9U1ijTpg5VjzjG2PotZT4L4azyIZs1I5PvaorhGk8bvccna&#10;6Pa46XVGenY7pH7m1JImDqb8veOy776O2nIoAjhNnRVpVP0j5X2SmfEzdo15La1b3Kf265m9HV3s&#10;Nqdwgz9fpAIXhEgT3ix+7khekxbg7rk4MNqEe29HvvBtQY85wt++dvm06xX07uEW+eWoTPL0erdQ&#10;uGvCojFepo9ix0Fj82iNtWLctMaDU/R39GK/Lz+b1D4beWy3r3E0aWKvbLrvrMO6lvgjuw0+gOn3&#10;IP4azzK+zqR7l7yGaNIsmnvmIOnZbXFM/co1Uip7ex0dfMaybZU/Vx68l/X6x75eufYMzfJV2lc5&#10;5mz7FH0Tjw3FmxuYwm6D15jNQLuwAgBwIPPQCNxGJaC+tLs/9707oMYjsfPgNcvC9NK7swAA7ISA&#10;Grdyx4D67s99BNQ4ADsPXvL7zaIEALiGOKAmuMbl+YDa/jjuTf5t632f+/yPU9v25tkV+2K3AQAA&#10;j0BADQA4G7sNAAB4BIJoAMDZ2HkAAMAtSH97uncAAHAkAmoAAHALUsDcOwAAOBIB9SniX4RQHuf8&#10;tsTy7wVfxu/3i+W6cN12k/+NSXOc9/cE879LmRy7N/wn9GeF/e2joW2VvzRFc003TblGTa9Lb6uD&#10;+f0+ir9RiluTAubegQeaWGf2+jvHaZoX96raLyW7TP10966y9VM+qxy+D5z4S8mU9bbPVppfRheP&#10;E3Pkg675y+1cvT/ymepEBNSn8JNYGs1+cfjcgb5H8PTwAKwyRlyQe/Cm4NUXfR/o7/rbST80oLb9&#10;HPVn/r1Ec003TXjI2M6tDySjnaApT05zjSKNK3P0AKO5N25HCph7Bx5Gs2Zkiv3SByDxEqdJ49aZ&#10;/N4v7FfCPd5fv73WUf98oAmoNXVWpFGVXzq3K2W9bTmWdL3nJ5MuSePzXzvO7eHuTXAh3jDXJwMM&#10;RyCgPkUjoG6+9gn2CJ6eHYDZTfDNY8eWobbo7745Pbs/ZfGGuKn3vaG5RpFGeqBbFA8mXW+sgx8z&#10;aRp3Xf3euCMpYO4deJKZdUZaH5aczBq37muaNPKa0r53R7H+vrN+O66jIVi0R28f0dRZk0ZZ/t2f&#10;WSLqeruy9gNqud7J/mzH0Fafcswe+eYBAgLqUwgTOmIXhHxCJZMym0zrAhxNyJDGvxbObbd0afMi&#10;uEmZ5bGSrpHzaaneIytra1GxbRSlfbVM99EeO5J2W3mt8SUQx2hQPBDM9Fd8Tnh9sLy3I7ShkWya&#10;Oc01M/kGow8dl6vD+NzB9UkBszl6r+EhZtaD2loWn9ekqawpdr+bXWfy+ry1fpK8zop11ebp92n7&#10;dWudXpy9D3TrPGmg3rbcyzPVT+vZyrD17pQ1SxPytt+acrT6CrshoD5FawGqTfZ44XABxprGLyzx&#10;guAWFXNum8DpQlMGKe71aKL6fLdgpRf49M3dI5VvVkWeg2W6HT8eNItiv60WvfElaAbUNr/tHnP9&#10;FZ/LXp8o7+3UNk1b98qmrLlmJl/P9mMnTeJidRDHPm5vNEAmoH6YmfXAvla7xu8tmjSLYl3JXh9m&#10;6xNd/+b65V5eR1vlDs7eB2ptsadWuaK6NJ+tjDUf/9zjj/RDBRdHuHP51wfXEysC6lPUA2o32ePF&#10;LJ4MkXgB8AtwkqZxzuWdBzHue/k+YRHIrzGkczWz94iZ17MFIamXMVKmm/J1DoupvFBr2koxvgT1&#10;Rd+1/Ta2Z/srPhd/PVfe26nVp1VPzTUz+Rr2daHdW2bupblmNF973s2TofLjFuJPnuOj9xoeYnQ9&#10;MIo9yEmevzRpgmiNqd5TK7/vFepnRHV8aR21+VQCy0BTZ02amD1fKX/tmj3Ze0j1Tp9pegF16J80&#10;LyGm8P1r0/Lp9FsQUJ/CD/4w2LMjGe+VRS85L6XpnsuCmNqC0rrGks5VTN+jweaZt9tgHrcXj6fG&#10;piC1lTROjNp5z31aKR/NzVbdX/G56OvJ8t5Oba7Uzhuaa6bzXfpstHGn79W5ZiZfy8+T1rv/uB0p&#10;YDZH7zU8xOR64Paw6HW/h8R7kz5NFNz4NNNBZ76Xvbl+pRfXUVvuNwTUK6H83Wt2YO9R1tsGyFFZ&#10;bJ802tYF1LV6t9rV1Dtc556p7L7e6wtMI6A+hZ/Q8YoVFrJ8FcsX11UnyOiey4IYOxnDBCsP8RpL&#10;OlcxfY/U9g6dOZbFoKjrQJkeJt/cu20ljROr3Ya9RT8211/xuejryfLejq3n4KapuWY0Xz9npx4O&#10;r1KHmE0jXIvbkgLm3oEHeWE9cPtltDct/8t/oqqZxt673HfcntdZi2ryPN9Zv5pX1lHNOq2p8wvt&#10;UpT/lfpoSeUS6tB7tqqOrXzc5Mz9/Yv2HvHXymc5jCGgPoUQUBt2wmUPr7VJEp+X0nTPZQGIakHJ&#10;rrGkcxXT94io6jpQpruR6h+L21jTVrX8OvdRL8KaMnTHVfT1ZHmvLH3Dwc//Sn2aD2qaawbyDeXa&#10;7ZMW78w6FCrX4r6kgLl34EFeWQ9yNi/NGuLT1J5pVM86FXl93lm/mkqZVGzbzOV/2D7wSn9pCfV2&#10;Zd32/vwQ27fWfrZOtTqUn06v+7qmPzCFgPoUlYB64d4tjCeFS1s81MYLgLSwdM/lQYwU1OSyiWhI&#10;96nS36OaRpr89txoXe6qPnasuH1UbaUYXwJ1QK0qQ29cxf05V977kesZv7Nc0lyjyzds9NVbqbyx&#10;DrV1SRqPuDUpYO4deJKZdUZm173OvpakOWKdKfJ8WP1U1568D9jvD35+ULaZLX+zjyrPt638zWvr&#10;BdnzlrJcGEdAfQq3EMiLoRvsyYSyAz6eQD5NOCEtGt1z5aR0D9HpomIn93rOl3stm/8+v09D/x7Z&#10;ZM8V9fJtkVxT1u1R/HgoFl1/fm0HVVsteuNL0F/0PVUZeuMq68+J8t6SrWc0V/LvJZpreml8n1Xn&#10;4AhNeXKaaxRpyjHqxtUu9cJlSAFz78DDaNaMhLBnFNdo0phTZq+KApJX189iz1y8u357rqP2HooA&#10;TlNnRRpV+aW892bvsUdAbYZI/sZIq0/Ma0Kb+H7X3A9zCKhP4QZ/spBFXNApTfjlGn8kr0kLcPec&#10;W0zzIoR7b0e+APhF2B/hb1+7fNr1Cnr3sBPcnK9M8vR6t1C4a8KiMV6m+0n7IW6LWL+tvNb4Eows&#10;wroytMZV/LU3WN67ktpuI4/t9jVOK036Wn7I+bW8ow7Bupb443HLAMSAuXfgecbXmXwPldYQTZpy&#10;nXlpP5Ke3RZXql9atsFnLDGwfPM+YMskX7sbsd4lW1YhWC7aV/kMZNunrHDU7/0yYQ4BNV5jNgPt&#10;wgoAwIHMQ2MQfw1cUiWgvrS7P/edEVDj47Db4DXLwvTUTwsBAPdCEI1buWNAfffnPgJqHICdBy/5&#10;/WZRAgBcAwE1bsUH1PbHcW/yb1vv+9znf5zatjfPrtgXOw8AAHiEOKAmuAYAnIHdBgAAPAIBNQDg&#10;bOw2AADgEQiiAQBnY+cBAAC3If1prNYBAMCRCKhPEf8ihPI457clur9Dd8nfJPn7/WK5Lly33Wxj&#10;qDpe7G+uXNLs/YtNXu4fqIU+tIfyl6ZorummKdeo6XXpbXUwv9+n/zdKcX9S0Nw68EAT68xef+d4&#10;13Wm9kvJ3la/HfcCw9ZP+bePd9kH8r+17Q/7EHPiLyXT1HukbYLaNbVxZLl68xx3LALqU/hJLI1m&#10;vzh87kDfIxj+rIC6FjD/frdfn/MJbXsRdi2INvn8e4nmmm6aMLa2c+tD12jHa8qT01yjSOPKHD1o&#10;aO6NW5KC5taBh9GsGRm3P0ZpfAASL3F7pRkiXf+2+u24F1ghuFUEjZo6a9LYOmXncor2fI2m3gNt&#10;s6pd4/rNvfEhxBumvlP9hxEE1KcQBviq9don2CNg2yOPqwvj5Hupq7QRmDZYXjMbJgH1DcUb4sY+&#10;AFUbX3ONIk3lgbAIULveWAc/TtM07rr6vXFXUtDcOvAkM+uMtD4sOZk1bt0v90ozqBLUvqV+u+0F&#10;Cxu0LmW2R+/avfaBhb1v535HBtSaeg+1jde6JnsTIe13025HvnmAgID6FG4hqC2GdkHIF+Nk8mSL&#10;yLrouQUySeNfC+e2W7q08kKZ5bGSrpHzaaneIytra0OybRSlfbVM97ONIdMW+aZix8vSfj+jY2lt&#10;O/ffpH0b/dMfN8sC/hPuaxZ/6ZzTyqvYLBc2/dM6e53T/nvPtU1lw9VcM5NvYMfNwEZ8uTq0113c&#10;lxQ0m7VDOm8OPMjMelBby+Lze6UZldfnnfWrSdIo1lWb3u/l9uvWOr3YcR+w37fKZmjqPENT79G2&#10;MXrX2LbZ6mPbIDyvmfS99sAuCKhP0VqAhNf85NlO+WAnnPALS7wguEXFnMsWlvX7EDjZbyz3erSo&#10;+Hy3gKa8Rj5XN3ePVB5UFXkOlumeonFixkcWNIcg27ZV/FpvLIXvi7EUvi/bVtunaRmlc4q8is3D&#10;tcPj+trWOx7TXlH/iOaamXw9O5Y6aRIXq0O5TuAppKDZrHPSeXPgQWbWA/ta7Rq/n+yVZpStT3Tt&#10;O+tXMbwXxFrlDnbcB+yz0JdZ+02Z3bE9m3i1ttiTpt6aNDnxGvdc5OqZf31wPbEioD5FFAxl3ENf&#10;vJjFkyESLwB+AU7SNM65vPPAyH0v3ydM1jKYks/VzN4jZl7PFoSkXsZIme4qGkO2/vGCurVRGlAr&#10;xpJvuyPGTZpGe27RGh+2bA/cIJI+idTOG5prZvI17OtC37TM3EtzzWi+9nzlQQq3Fvp15sBDjK4H&#10;RvHM4CTPX3ulGZXn+c76Sfx6Or2W2uvj5xWBps6aNP55ofaBw6qW157sPTT17qTJ1a7x/Wv6aq2/&#10;SVvtWOyNXeYUPhgKgz07kvFeWfSS81Ka7rksMKktKK1rLOlcxfQ9GmyeebsN5nFL8Zsy7uu1vqZN&#10;/AKaBNTSmDCG+jh7fc9xo8rLJAv1Ni8tm3+2WT5CrS1q5w3NNdP5bm2uNn2vzjUz+Vp+zjxxvHw4&#10;6VNoM2al8+bAg0yuB3YfiV/3+0z8LLFXmiHZfvfu+iXsPZfXpyrm2TzOCqgr8jJornlVfk+JJk1O&#10;fY3Z/0Id3fOX7cvR+0GNgPoUcTDkhYUsX6jyxXUVBSRSmu45KTAKE6w8xGss6VzF9D1S4R1UdyyL&#10;QVHXgTLdVjqGbJv4r80mGd59tRtmL6BO2qvXx9nre44bVV4hndsE4ro+iu2r2sNCZQPUXDOar++T&#10;qTa+Sh1iNo1wLW5NCprNuJXOmwMP8sJ64ALKcJi0Zl9K89orjZqtT7TfXaB+lr3fDvutZp0+eh/I&#10;29heI+S1J025NGly2mtMOl9h2+fx17zJfAgC6lMIAbVhJ0a2YOUTP4jPS2m658yiGb1u791bULJr&#10;LOlcxfQ9Iqq6DpTptrIxZNvALKrxu5CmyaPFUmo7ozUurPhc9vqe40aVl2GuNenCf/3pm0rfIPLz&#10;v9JXLm1l89RcM5BvKNf0A9QF6lCoXIt7k4Lm1oEHeWU9yNm8NGvIDmlq8vpcoH7uXjsE04bd5zVl&#10;6NT5lXax10bPDupnjxdo6q1Jk1NdEz8XumevtS9n7gkVAupTVALqhXu3MJ7YLm2xkMULgLSwdM/l&#10;AY0Q4BSyiWhUFjWZ/h7VNNLkt+dG63J3+Rhy33//mP7Y2id991ExlsS2i8/lr2vaupdnoMnL8PUw&#10;v2jkse+syn0Vv7Nc0lyjyzc8QPX7ouWNdaitSzw8PJIUNLcOPMnMOiOz615nT9krTVWxdr23fvb7&#10;l/eCiGoNPnkfSJ6BDqKp98z+pM13bQT3nLW228w9oUJAfQq3EMiLoRvsyaJnB3y8KPg0rUWje64M&#10;XtzCmS4qdnFaz/lyr2Xz3+f3aejfI5vsuaJevi2Sa8q6PU85hlw7CudGxpLYdvE593XcP9o+ree5&#10;6eflhE2+Ok6ewPZVVO/8e4nmml4aP8d2aVtNeXKaaxRpirHv58yjx8yHkoLm1oGH0awZCbf/JM9g&#10;xTV7pRkkPbu9q3577gWBvYcigNPUWZHG7gNJY7pzSZ2kvPdm7/GOgNrse/U2KfdJ7IWA+hRlMBQT&#10;gwU7aZZr/JG8Ji3A3XNuMc2LEO69HflE9YuwP8LfK3b5tOsV9O5hJ7g5X5nk6fVuoXDXhEVjvEz3&#10;I9TLj5H01JImb8fWWBLHRXpO6p92n/bzjPXH4MKO5YM3wAuQxvpGHtvta5xWmrL942O8zd9Rh2Ad&#10;q/6QxhuezfQ7nm98nXF7UP0aY680A6Rnt8U76pfeMz9CWnkNrxIDwDfvA7ZM8rW7EeudGWibVSdf&#10;2z5lhaN+75QJ09h58BqzGWgXVmCWGWe8qwqgwzw0BvHXwCVVAupLu/tz3xkBNT4Ouw1esyxMu/54&#10;ECAw77oyzgD0EFDjVu4YUN/9uY+AGgdgt8FLfr9ZlHAg/7DBv/kBoEEQjVsJe9yN9rn7Pvf5H6e2&#10;7c2zK/bFzgMAAB6BgBoAcDZ2HgAAcAvSb/EeOQAA2BsBNQAAuAUpSB45AADYGwE1AAC4BSlIHjkA&#10;ANgbAfUp4l+EUB7n/LZE93foLvmbJH+/XyzXhes2bBsr1XFhf0Plkma3X2BydvsJ86Goi1Cml8fJ&#10;DYS+tYfyl6ZortkrjcY76xDYX/TD39t8IilIHjnwMCNzfa91ZmaNq6n9UrKJe+z1d5zTNC8+G7yj&#10;f4Li3kf/UrLy2ab5fD/SNvE4MUfeKbVxZLlyPf756c0IqE/hJ5k0mv3i8LkDfY9g7pkBdS1g/v1u&#10;v35pfrznm4yrU2uDe1IfV9i2idog/16iuWavNBoz+WiuGcrXjZU/BNSPJAXJIweeZGCu77XOaNKM&#10;8IFQsrdN3KPYQ4V8NWlcMJ3fe3bvfUP/rBr3bl43Kzy7bfmub0yIjTfYNsnznr92zdfd2z1XCfGG&#10;uX6uAzGAgPoUjYC6+doncAvDa9XfI4+rCOPhe6mTtOCbui6vmY3xbgG19OCw8vWu1ulJfSxx9Rff&#10;aKhWWnPNXmk03lkHzz4oLeftQUD9RFKQPHLgIYbm+l7rzMwa11HsizP3cPtjfo0N6NY9VZPG3Tu/&#10;z1T93tI/Xu/e9vWdA+rK840LqrMy7NA2Sb723lkgn/Tp3m8eQEJAfQp5kQrsgpAHEsmEyybTOnHd&#10;Apmk8a+Fc9st5YDETcosj5V0jZxPS/UeWVnrwZRvoyjtq2W6rm2smDrni6gdF0s7/QhjptWXyeJr&#10;uTZzaXRjo71pCWXN2PwaffxvGc95+ewthXFi65+Vx+afl/Eu1jntv/fKfotortkrjcY762D48WjH&#10;of16oOy4DSlIjo9eGjzA6Fzfa52ZWeN68jxn7mHbQAia4vOaNNHzR0wKbJt7rc3zDf1jaO6d1Plg&#10;+b005YvZenfKmqWxbRKetcw9Wn2F3RBQn6K1AAmv+Qm3nXLBxZrGLyzxJHWLijm3Tc50oSmDJvd6&#10;NFF9vnaiW1KgJQdfNXP3SOXvQBZ5Dpbp2qLxYMZBFoCGINu2SfRav51dvuF7m369XjE2fJo1v94Y&#10;LSg24URepuz7YiNy+auzv5psQ1wV9YxortkrjcY765AbLTtuQwqS46OXBg+jmet7rTMza1GPzTPa&#10;u6bXu9o1Pm9NmkWx92evD7PXn9Q/udpr9ryQ1wHss9po+WJrGv+M5Y/t2c6In+/yr8+pJwioT1IP&#10;JtziFS9W8WSIxAuAX4CTNI1zLm85QJHvEyZ4fo0hnauZvUfMvJ4tCEm9jJEyXV00Vmw948V2a4s0&#10;oNa08yJZmOM2zduvkt9KMUYLvTxzcpmq39u2qt37Bmpt12pTzTV7pdGYyUdzzXS+8dzBU0hBsjly&#10;Uhpz4GE0c12zhuyVZlT+PDNzj+KZyEmeLzVpAnuvELxN1iuweZ3UP7navVvX7Mnep/HcUytfJPRP&#10;mk6IKXz/2rR8Ov0WBNSn8IM/DPbsSMZ7ZdFLzktpuueyAKS2oLSusaRzFdP3aPALVNpug3lcWrxQ&#10;uq/Xepm6+4UyCahV7ey4d0tD/kHWftJYitVeb17n7rFfQO3r4k/YTWd9g+GGan1YO29ortkrjcZM&#10;PpprpvPtPMThlqQgOT56afAwmrmuWUP2SjMq3zcn7+H29uh1n2/8rKRPE7WnT6PfuzO23Cf1T652&#10;79Y1e7H3WNoyfmjJ1coXcQF1rd6ta83zY7jOPT/Z8vT6AtMIqE/ReDcpn2z54rqKAgopTfdcFpCE&#10;yV45xGss6VzF9D1S2zt05lgWg6KuA2W6vHSs2Lr7r81GFzY1u+klAXVon/JI2sWnTdsqaz/bvo3N&#10;RhprVqsfhDnQlOcl5B1tKHHb3FKtzaM6FjTX7JVG4511yI2WHbchBcnx0UuDh9HM9b3WmZm1qMfm&#10;qdh/FfdwwXA4TFqzb6Z5NdPkZfHcM9hk/c7sn1ztNXteyGsvNn/FM0mr7F617St9tTJ5+xdtn8df&#10;3/nDhwsjoD5FJZiQJl1tksTnpTTdc1lAolpQhCBGPFcxfY+Iqq4DZbq8bKzYuprF1Jzf2jJZFFXt&#10;bLi8v79N+niBztpPavNY7fXOdXZjaC3kfj646/M+lfrYnDP1Dv/1py8ufYPIz/9K2zUfZDTX7JVG&#10;4511yNmxNFB23IYUJI8ceBjNXN9rnZlZi3ryPPe8h81L0zY+Te1ZQv2MITizf3K1e79Snw5XHuUb&#10;/Jq2qaWx7VGrQ/y86J6d1vJo7okpBNSnqATUC/duYTwpXNpiMsYLgLSwdM9pApRcNhGNyqIm09+j&#10;mkaa/PbcaF3uIh8rPgj+Me2+tUP6LqOu/naht9fkYyy/3n1f3xAUY1TSHDu+3tU6SXX05Vg2jmag&#10;fgtym8bvLJc01+yVRuOddcjw0PBYUpA8cuBhVHN9r3VmZo3rKPbF/e6x7fl1SZraHv3Kenpq/2Rq&#10;97bnG88qk0Iwre4mVdtUnu9a15rX1guy5znVPTGDgPoUbiGQJ70b7MmiZwd8PIF8mnBCWvS658pJ&#10;6SZ/uqjYxWk958u9ls1/n9+noX+PbLLninr5tkiuKet2X+VYce0lnIvGjLad1yySRVUzNrJy9cZo&#10;jb8u7e8wruL75WVy3+fjJGxg1fFzJ7ZtojbIv5dortkrjcZMPpprRvO1r/PQ8ERSkDxy4GG0c12z&#10;huyVZoT07DZ8D2H/La7RpDGnzF4ctacv3/Qea+9xYv/EavfuXTdjpp1q5cvY55zkjRH3zCTfy7yW&#10;1s32qe/3/NkR+yGgPkUZJMXEoMBONLOwuSN5TVqAu+fyAMUJ996OfHL7Rdgf4W9fu3za9Qp693AL&#10;+HJUJnl6vVso6sGirkzXJZTfj4X01JIma69WO5fp4/sox0aeoDVGm9IxZY+i78syiePEjvGdN8Y3&#10;ksb6Rh7b7WucvdJovLMOK+WDCu5HCpJHDjyMONfvsVZa0rPbon0PqX75viqVS5Mm2mv9ke7tcttW&#10;vaF/VrV9wJ7vXDsoLVd+VO410DYu7ZZn7XnLlqPom7jf2RePQkCN15jNQLuwAnsz46/yRgyA55GC&#10;5JEDuJRKQH1pd3/uOyCgBgio8ZplYdJ/Mgnsy7wby/gDPocUJI8cwKXcMaC++3MfATUOQECNl/x+&#10;syjhDfxDSO2fCQD4TObHGoP4a+CSwl52o/3svs99/sepbXvz7Ip9sdsAAIBHIIgGAJyNnQcAADwC&#10;ATUA4GzsPAAA4Fakfx+tPQAA2BMBNQAAuBUpUNYeAADsiYAaAADcihQoaw8AAPZEQH2K+DcLlsc5&#10;f37A/WH3S/5pht/vF8t14bodKv5j/eE46I/2J330qe19IPtnPEIfKn/7qOaakXztb5vdYfw8qS64&#10;LClQ1h54kJG5fsV1pvZbvifWUfNnJHvXjKd5ca9/Z/8sfr+XdGu7nvhbvhv11vRBrtsntXFkuXrz&#10;zHYsAupT+EksjWa/OHzuQN8jOPvAAK8ybuzmsftGQQB9KNuXUZ/l30s01wzlG96cefHhcOienuaa&#10;oXx3qgsuTQqUtQeeYmCuX3Wd8YFQsr8OlcMp9n4hX00aF7jl957d/9/ZPwtf9iLA7F33snq9NX2Q&#10;6/eJizHch3NCvGHSz3UgBhBQn6IRUDdf+wRu4Xmt+nvkcS92UT5tPH1e+54n3gg39f41NNcM5Bse&#10;OuzxysPhk+qCq5MC5XBoXsfNDc31C68zRUA1s466PTq/xgZiazCpSePund+nfe+Kd/aP5epr739m&#10;QN2st6YPcoo+sWNoq0/Zp0e+eYCAgPoU8oQI7MQQJ7yZkO5IJuC6AEcLRkjjXwvntlu6tHkR3Dtf&#10;WR4r6Ro5n5bqPbKy1hcU30ZR2lfLdG/t8STRtZ/7b5JG7CO5vdv3cNI0yyL/I2xsrbH/NOtc9t97&#10;bs5UHkI012jz9W1t29h+3XvwaXhSXXB5UqAcDs3ruLHRuX7ldSa/r7YcMVsOIWiKz2vSVJ4t7L69&#10;FbD//GHzfFP/ePb88rzyY8ouPl8LbfGqXr1r922WR9Entm2260Pd7bcm71ZfYTcE1KdoLUDCa35S&#10;bqd8oJNMnuX7fALZc9sETheaMghyr0eT2OdrFwNLCpzkYKpm7h6pdDEX8hws0yP4MaJZKLXtV46n&#10;8H3evmV79+/h08QbTKhDnK439p8m2whXth3KhwRLc81Mvq3XNJ5UF1zeSJA8khY3o5nrV15n7H2j&#10;PW+6HLVrfN6aNIti785eH2avP7l/orT2ueOsgDomlat2X3u+3sb9PnFxhHuuzr8+uJ5YEVCfoh5Q&#10;u4lSmxiReCL6BThJ0zjn8paDIvk+YREoAyf5XM3sPWLm9WxBSOpljJTpQXw7mPHjjmzxtvTtNzp2&#10;0u879yju6bggO1yrGPtPU6tbq86aa6bzlcaQ0vQ9O9dM5/tCXXB5eZAcH5rX8RCaua5ZQzRpcpp7&#10;9+R740w5Kvtr8nypSRPYe4Xniso9tTRtpKmzJo2VPkdcKqAe6YOcza/RJz5v+zqfTr8FAfUpfEC9&#10;Tob0SMZ7ZcIl56U03XNZEFRbUFrXWNK5iul7NESLynbNYB6PFI+xxkahbr/4XP56p72le9hzwqYa&#10;jxFpDBu1808Q1z9WO29orpnO94WHw+l7dq6ZzvfFB11cmhQoh0PzOh5CM9c1a4gmTU5z7558f5sp&#10;xyJ9c3rh8433YX2aqE4+TfFGt5amjTR1VraLDU6jAPpSAfVC0we5uT4xz4ThPu6ZzT2XvTheUUVA&#10;fQof7MSzJUyifAb58+XEioIYKU33XBYE2ckeJlh5iNdYnWAqNn2PVHj3zh3LYlDUdaBMHyBffOfa&#10;Lz6Xv16m793DvS4s5PHGJo1h68H9a+ssbOyVzdjSXDOTb+s1jSfVBZcnBcraAw+imetXXmfsfaP9&#10;baYcntv7o314+V/+02PNNHlZvOr+rXFm/whpbH0vFFAbmn5azfaJub+/yN4v/jpvD+yCgPoUQkBt&#10;2AnX+lHbSHxeStM9lwUlqgVFCmSkcxXT94io6jpQpieQ2iQWt/t0+8Xn8tez7zX3sGUSFv9eWY3a&#10;+Seo1K25WWqumcm31kdaT6oLLk8KlLUHHkQz16+8zuT3nSlHjc1L0zY+Tbwfx2rnNU7sH/d1CFTL&#10;Y732lfpojYyNVj9N9Un56fQaZ4yUC0MIqE9RCagX7p2qeFK4tMWPcsSTR1pYuuc6QZEom4hGZVGT&#10;6e9RTSNNfntutC5PUh9PVtxm0+0Xn8tfz77X3KMybtwGGMa/Yuw/jlzn+B3lkuaaiXylfhzypLrg&#10;6qRAWXvgQVRz/cLrTLE3zqyjMru/dj6NTNLUnu9eqec7+2dhX7/YJ9S5Zj/N9Il5bb3APa+t7TZQ&#10;LowhoD6FWwjkSe8GezKZ7ICPJ5BPE05IE6x7Lg+KzMtxMOPYxScLcLay+e/z+zT075FN9lxRL98W&#10;yTVl3R7PjxF5o4jaZrr94nPu62p61T2Ws7bfo4U81CEeH72x/0S2znkbpHOmoLlmNF/7+osb7eg9&#10;Dc01o/na13loeDIpUNYeeBDtXNesIZo0Me29W6Rnt9FySPtkcY0mjTmV7dO+fPFePkTbRpo6a9Jk&#10;rhVQ6/ogN9Yn5jk9zc9e7+8ptgd2QUB9ilZAbeaGCTqzyWEnmZlE7khekxbg7jk3kfMihHtvR2UB&#10;8Ef4W8Uun3a9gt493GKxHJVJnl7vFgp3TVg0xsv0DGnfxO0TG2u/ID2X9lGZvn8PZ83HHss4kDad&#10;1th/KKn9NvKYbl/jaNKsxAeAcU+qC65LCpS1Bx5EnOs3WmekZ7fF+DqaPw9IZdekMdWK0+R78OAz&#10;1jv7Z2HrcpmA2uj1gdw27T7Z2PYp+ia+J/viUQio8RqzGWgXViC3xwMJAHjmoRG4jUpAfWl3f+47&#10;I6DGx2HnwWuWhekTPkHEi8SHBveuKeMHwF7igJrgGpd3x4D67s99BNQ4ALsNXvL7zaIEJbuJpT+2&#10;xA83ANhTHETHXwOX5ANquyfe5N+23ve5z/84tW1vnl2xL3YbAADwCATRAICzsfMAAIBHIKAGAJyN&#10;nQcAADxCHFATXAMAzsBuAwAAHoGAGgBwNnabU8S/CKE8zvltie43Kl/yl0D9fr9YrgvXbTUyBg6s&#10;z+6/3VL+m4nHu0OfD0h+YZuyfzTXtNIkr5XHdNu+oy5B/At+zPGYAQIt0+/4IHbOK//04qvrTPJa&#10;eUwtN7VfSqYpa2afv+Ps9tYtjT9m19K9+ydo5Fuv4xV+KdmL7Vurd20cWa7ebIfHYuc5RSPo8AvI&#10;5w70PQKjOwRXFxkD9l57biTvCqgfJO8TTR9prpnJN2z2s/05c0/NNdo0yYPEi3XBLZm1NPjvv/+6&#10;B+4sBCeKgG2vdabw4jrjA6Hk8oly/H6bdojSCPlq0rhzvTpr7dw/q3q+qjqq+vUgL7Vvrd7uOcx9&#10;MCM8k5n6Jg2AIxBQn6IVdHx6QOIWiNeqv0ceR7vIGNh9I/n08fsq1375T6nYh4Jqm2qumcl3ucq+&#10;s694+BG9sy5ymtfqgztqBdTmtfwcbsruZcsaYI/eHN9rnSm9vMYUAd9MOdwzkLj+rW8yatIsbLvu&#10;sGbu3j9eM9+ROr4poJ5t31a9syA9ra9p2zfV9cMQUJ/CLRa1xdAuGsknK4tk8mQLxLoAu8UjSeNf&#10;C+e2W8pBp9sMsjxW0jVyPi3Ve2RlLdogYtsoSvtqmc43MgYq9WmNiYq07ZdF9afcSNpjoEeul66/&#10;3H/lNL1y5W1kvg/1M+mjDWei3U5TPEw5ru6VTVdzzQv5TrfPO+ti0/DQAALqj+DXdLtW2a8r60uw&#10;1zqT89e8tKfk950ph20DYf2Lz2vSLOx98psn2s8yls1z5/4xevlmdVnl52vpTtBvX0Gv3rb9sj4M&#10;z5Mm/ej9MIWA+hStBUh4zU+e7ZQPPMIJv/gUi6A9t020dDHKA5DwerSo+Hy3zaG8Rj5XN3ePVP4u&#10;ZZHnYJneY2QMCPXpjQmBC2rLzagcN63+6Snrpe2vVjnGx43Ps/LG1Ei7ncrWK24bz5Y72zQDzTUT&#10;+RbjZdQ767J+HcaWO/TjGHcT+viMAxfWWl+Cq66Zhr1vtEdNlMO9VrvG561JY79d1s0vs/9u4/+l&#10;dbRV7mC6ztlryjpW053g5fYV28Q9h7l88q/fU89PxE5xijLoCFzgED/wx5MhEi8AfgFO0jTOubzl&#10;AES+T5is+TWGdK5m9h4x83q2ICT1MkbK9C4jYyCvj2JM5Io2ctwDQLhG0z89eb30/dUbq2PjRrpm&#10;ot3OVitLq4yaa4bzrbT5iOF7LjTXKNKEOZSO2/qcw3OZcRDkn0ab1/JzuDm7DnT2q53WmdQOa6aR&#10;74/D5VhU9vvk2UKTxtcpf2PaBoGz9bTl3qF/clK+qjouWvkeaof2rbWnr7upJ59OvwcB9Sn8g10Y&#10;7NmRjPfKgpCcl9J0z7mJvL5eW1Ba11jSuYrpezTYPPN2G8zjLQbGQF4fqW+N2nmjtujGfaLqn55O&#10;0KLur+icqlx5HkKeM+12tlpda+cNzTWj+bbupzWTt+YaRRr3wFRL03mYw6OYtSbIg2fzWn4ON6eZ&#10;44o1RJUmVjs/Kt+PJu+Xvlm+8PnGe68mjcjee3Id1Vw7U+dKvqo6tvJ9B00bBeq05tks1NE9H5k2&#10;mO5HdBFQn0IIOsIkz1exfHFdRQGDlKZ7Lgs47KQME6w8xGss6VzF9D1S26dP5lgWg6KuA2V6m4Ex&#10;kNdH6lurXm/XZsLCGW8kqv7pKes111/RualxI+Q50W6ns2UUNnbbBpWNT3PNYL72IST/cflRb6xL&#10;dbzbay/S1ziFWSOCPHiWDtxca30JdlpnYrusmUa+Rg2WI+aCyXCYtGavS/PSpCm8so7u1T+5xmvd&#10;OtprO3U+00j7atrTMOl8hrY94q/3GLcoEFCfovIpnp0Y2Y961CZWfF5K0z2XBRGqBUUKPKRzFdP3&#10;iKjqOlCmtxkYA3l9pDYwaucNm6+w6MZ9ouqfVBm4ZPWa7q/o3NS4EfKcabezVcpSDRANzTVD+bq2&#10;2/1HF71T6lIb7/basTGOezPraSAF0PmBm6vN/dhe68xqpzXTyO87VI4Om5embTRpJtfRvfonp8k3&#10;yOuoesY40Uj7quptnstCftlYHWk3DCGgPkUlmFq4d9LiieTSFgt1vABIi0/3nCIAKQibhnSfKv09&#10;qmmkyW/Pjdbl3UbGQF4fxZjIVfrJbVDpQjvUbsU9s7JN91d8TlOuPI10zUS7nU4uY/yOcklzzUC+&#10;Q3O65Z11qYwZaTzi0eKAGh9ANcevumYuirxm1lGZ3e87n0YmaWr1emUd3a1/MgNlKtrBXvuGZ4A9&#10;2leT1qRZb+L2xrVtR+6FIew8p3CLhbwwuMFeTvZ40vk04YQ0KbvnygfONLhy7AK2nvPlXsvmv8/v&#10;09C/RzbZc0W9fFsk15R1u56RMSDUpzcmBEXb+zzic/3+yfj+WNs+75/p/krPacdNfp80z8VEu53O&#10;ljGqa/69RHONNl/N/bS094xprlGksWMmXkf9nKuuLXgkM9+D+Gs8lF0LFAHCTuuMVTs/o9gzF9py&#10;rIR9rbhGk8acKvdHc256HbX32Kl/YmK+ujp28z7Qy+0r1jtm9r16n9qvk30Se2G3OUUrmPIPgssi&#10;kEwoO2mWa/yRvCYtwN1zcsAR7r0dlQXKH+FvB7t82vUKevewE9ycr0zy9Hq3ULhrwqIxXqbzjYwB&#10;ua+aY6KiaDvF36Hubn5ZOfJyjvVXUJ5rlytPX2kzY6Ldzia12UYeO+1rHH2aTp8PeGdd7tDXOJbp&#10;9yD+Gg9l53y+ft1ozZSe3Rbtckj1c3tgu+yaNKZJ4zR52drPMoWd+2cl5mso6miv7eR/oJfat1pv&#10;x7ZhcW3cJjuNWxTYbfAasxloF1YAAA5kHhqB26gE1Jd29+e+NwfUeCZ2HrxmWZj4FAgAcAUE1LiV&#10;OwbUd3/uI6DGAdh58JLfbxYlAMA1xAE1wTUuzwfU9sdxb/JvW+/73Od/nNq2N8+u2Be7DQAAeAQC&#10;agDA2dhtAADAIxBEAwDOxs4DAAAegYAaAHA2dh4AAPAI/Mg3AOBs7DZvlf+9vPRwv0XRpXnMX6b6&#10;/X6xLg9rj1PFv5DDH8UvQem1L+1/CPtbR0O/KH9ZiuYaRZqhv/2pcZm6ME4/ken3IP4aD2V/qZfy&#10;b+uOrE2tfGfWuJraLyWbuIdmLd8rjdqu/VM+w4i/bTxuU3OsG8E1finZS+1ba8/aOLJcvdkPj8Vu&#10;c0FusoVJ9qQAZo+6ENBN8RtVvvn8fucLOu17Ots3UR/k30s01yjSFP3vN+Xp/teUK6e5RpEmXTcX&#10;Ng1j+dOYPsencPvVH03ApllnVo18h/JRkNbciXto1nJNGreORvV+qX579k8Ihrdza2CaVjILKH0Z&#10;8jTTdXrNa+1ba0/XNu75zrdTXt/4exyCnedq/AK3BT5uAj1jLuxRlye1x0maQZJffNcNiPY9V7wR&#10;buyDT7UTNNdo0ri+ztPYDb94h1vjnXVxafL7tO+NJ2oF1P/991/1wM3YQGSZ3/boBWwDa1Mz35k1&#10;rqPYn2fuoVnLZ9PIa2vX3v1TeY5JA1Q5n9eC2D290L6t9rRtk73RsPapyf89bx58GgLqS/ETK3mY&#10;dRPw+8ctJmFC5XPPLjzV130ev+6/ujyWCfgzvui4hWvLZ104/GK4vtZ4YNfVxX+LrnRxFSzjYmvO&#10;3njL239mbJWvfyzVQ0JGc40mTe2hYvZh4511CWtnlih5IMNHMOtLEH9txAG0eS3+Hjfigwv7fGG/&#10;rqwvgXZt6uU7s8b15HnO3KO2ZsfnNWlE+dqqCABtngf0jyQuv82nVRevW+cz7dCeWb1tu4VnPpO+&#10;lTd2Q0B9IW7xyCd5CFSyyRJ9nz80lvko84gnqZ/AaT5txX39IrkG1b4c7XVDVxfWBy3FYp3ojZW8&#10;/ZVjq9mnH6z2ACBtmoHmGk0a+3UtzcQce2ddFsW4mq0HLs3tS9c68Eat9SWYWZuk12by6bF5RuvU&#10;dFlr1/i8NWkEL+/XrXIHL7Rr8uy6pg/PJe7YnkG9Wlu8wXD7im3invNcPfOvr1HPT8BOcBV+US0m&#10;vl8YkvPJAmxezyZMvkD38ijSO26h0k5G4R5GMvldmtrC7V7X1aWeB1KVfqkS0hfjreyP18bnB6tt&#10;7K0NX3ONJk2lH9wGP9E/mnvmNNeM5GvPhQepyj3xaKbva+JPpE26+HvclJ3z7aBraA0JpHxn8unJ&#10;1+GZe2jW8tH13t6vEpCOsPkc0D+GL2MoX6hLej/hQ4VevmfwZR9uX3ud0J6+f22efDr9FgTUl+An&#10;vPhjuXkAY0jnvGiSbq938qhNUHteuejU0iaLeKPcEnVdUOfaS79gd8ZK8XovfUbs0w9Wmzetuae5&#10;Rplv8aZZtCkP94/yngnNNcp8k08qDF+Xlx4GcTtm7NbEAbRJF3+Pm7LrwAEBm5TvTD49eaA7eQ/N&#10;Wj633reeTxWkdszN1Nm+tpQrKnj10968DK18TzfYvnldquJPp90zmW0v1bWYQUB9AdVFwOoHLNu7&#10;cn6y5At0Jw93vTDJRhadsLhVDndvqRypubqgTnh3tqk9VsrXe+k1ffrBbFsoHgBimmsG8nUPWVH/&#10;2P5TzvvYO+ti05Rjqrq24bHMOA7ir404gM4P3FRrfQlm1ibptZl8evK164V7aNbyqfXe3ruTpkbT&#10;NqN1tufLN0ur633exq/U5wgj5dG0p2HS+QrbPo+/nn1zBE0E1G/ngo96wJMGJ050Ll8ojOJcJ4/a&#10;BB2e5L20Ujki03VBi91kWguo7bvQpp2xUrzeSa/q0w9WaYtmIKi5ZibfwF6r2LBz76xLbf0ZWcPw&#10;CGYtC+Kv8VB2jmvWtMG1Scp3Jp+ePM8972Hz0rSNJk1ZJpWd+8edq/zkUe1eNv9oH7javjDSvpr2&#10;FD6dXttLdT1msNu8mXu3sDW4OwGLNDnsufiaiaBn4RYu7aIj3SPXSTNdFzQ1F+v8x406Y6V4vZNe&#10;1aefzLV//nAQv6Nc0lwzk69j5/3UO9hvrEttjEvjD49GEP1hVHN8Ym0S851fV6uKtWu/e2jW8iTN&#10;Eevojv0Tgul6M0jPI4u8DPb7NwTUe7SvJq1Js97EtcnatiP3whB2nneyA7u1OBidgKWYoO41k++2&#10;OHXyMN+ZhatYcMw5/aIjBeAu38o7ZbnpuqDL92fa9m4TS/usN1by1zvpVX364WzfRH2Qfy/RXNNN&#10;4/si7jzNvVs05cpprlGkKdYwP/YYZ5/FrC34IHYtUAQImnUmVst3NJ8eKcgavodmLdet93YdTYJw&#10;OdhVs/fYoX+U63n5JoJQfqHeZ3m5fbvtafIT+tT3e3l/7IWd543cA2DjsBMgCk5W6bnwrp073ERy&#10;eYdJ1c/DSMuzTNhk4vrgK82kkJbF5+NfM9Z7VCb0WF10ZULg2m5r3+Uo+qE3VvLXe+k1fQqpjTby&#10;OG9f4/TTuL7q5TPifXUJ42o7CKY/j+n3IP4aDyUGGPPrzKoRuAzl0yMF1IvxdVSzluvW+3wdTcs2&#10;+Ny1U/+kr+VHVg97z+31Yh+wr8t1P8NL7dsYl4Ztp+LauN/r1+I17DaoyyeuWfi1iygAACczD41B&#10;/DVwSZWA+tLu/iz45oAaz8Rug8qC7t7Ryn9Mhk98AABXRRCNW7ljQH33Z0ECahyAnQeOXWC2H0Ex&#10;R77A/36zAAEArouAGrfiA2r73HWTf9t632dB/+PUtr15nsW+2HkAAMAjxAE1wTUA4AzsNgAA4BEI&#10;qAEAZ2O3AQAAj0AQDQA4GzsPAAB4BAJqAMDZ2HluI/wyBflvyNm/a/eOX2jx+/3ib6d0v038zn+B&#10;4T4G/34kzpP8UkDlL0sZucb+4htp7Yh/SYs7Xv7trUfVpZsm/xur/mC8fxTT50H8dfDff/+pDtxE&#10;dW0TXHHN7P1Ssr3r101zRP32Kv9g2Yp7x9d3+v8ISf3Ko7lVxePEHHni5jhy9WYrPBYB9W1EC4Ew&#10;K94TUO8RDBNQn8ePIRr7WuwmG23u+feSoWtCoJk/1IQ1Zbvu78/X8v0LY+SoumjS2AeKzr3weGb8&#10;BvHXgRQ8SwfuoLa2CTRryOrENdMHQvLlO9evm2bv+u1Z/tGyNe4ttc3b+HK22teUN3m+z69xbePe&#10;XPDtFOdnrp/qP4wgoL4NP0m+vsSHRgJq9AkLLd4s3gg3dj5X+2ngGvvgsJy3R/ZgUXmQcw8pigeg&#10;wlF1UeZr6zpTbjyJGestUvAsHbi41tpWuOqauagF1LvXT5Fmz/rtXf6RsvXubV+/RkDdb1u5bZLr&#10;bNtkbzSs8YC5/ipvHjwbAfVtuEllFhc7WbJVxS48WUBtz62LyjKhfsYXETdpt3zWSe0Xt/W1RjCf&#10;liNfEAmoz7ONoVizf8JC/Zv2d764G7p+9u+simk+0MwDjPYa/1Bh+8p+3dq0I7MPG0fVRZmv/T5P&#10;hI9jxnyLFDyba/JzuLDRte2qa6Yhle2I+mnbQJLUT36OSBxR/pqkbOH7zr3za97F19uWtcam6ZQ1&#10;S2PbLTyTm7q2+gq7IaC+jXgRK4PQPKB2wU20kPhFZmQRcYtZlL6Y/P1g2JYjSlDkqcgDeyk3wm7/&#10;+D43Y2dN5sdS3Gfafo7PlWk+UG2zrD0IGDPXtF7LFGuH1lF1UeZryv31ZcaUG6/maD6o4JFMvwfx&#10;10EeOJvDpMvP4SY0a9tV10zDlq3xDLRX/WbawHupfnuVv6JZttr19rxwv5Op2nWtQ/phRLq3uWc7&#10;dy7/+v31/BQE1LeRBkM2GMkD6PB9ZYF2k1c7udzkLR5IkwWqFwyb17P7FWXr5YH95AG1on/89/k4&#10;SMefvp+TfCrj9KPUNvbWhj99TWfjNmw6Yd5rTJerc40qXze+4jXRMGveVF1wW3EQHR4+9zxwMXYd&#10;0AQlvTUko8nXsOleWGd6++Be9dOkkdjXX6ifvf6A/jF6Zavdu5fvKYRnIoH74MGsPXE98me5hR9H&#10;Nm3YB009P/oB61zsDreRTyD3fZiMSUC9xyJSS5ss/m5BUM9Xm6eb8Ns1g3ngBcIiHJP6p7bZt8aS&#10;up/p+2o7dtt35hrNQ01jfPRMl6tzzUy+gU3TqTcexYzhlvyTaHOYa/JzuAnNHJ9ZQ9T5vrBmGlcO&#10;qO1rL9bP5nFU/3TKVrt3K9+zKMtQ/Um+Wt1W5nkvXOeetWx79foC0wiob0MIhqIJFQfUbgK+uIjY&#10;tGEClocrRj8g2t5dM8dSpmLzIKg6TzmGuv1jv68t5tv5uX6m79vtK8xhY+aa1muGn+/Tn0IYR9Vl&#10;Jt/AXsv68knMOG7JA2dzmGvyc7gJ9TpwwTXT6K1Re9VvtA32qt9e5Y9py9a8XrjfiZIPwRqqz/Oa&#10;ceNftPeKv1bcF+MIqG9D/nTRTA6zqCSTZI9FRJW2ExBJE744R1B1lHIhzsaQpn/s97WNzp+f7mf6&#10;Xmy7RXUTNWauqa0Ji/BmyFEPhi/XZSbfwF773gcnnMuM5SD+OsgD59qBm2isbaurrplGpWyrveo3&#10;0Aa71m/n/hkqW+3e9vw79wX37PNSHWyb1epQfjq93kvTH5hCQH0bckAdJtWXeS0E1M3FSbuIaIKd&#10;Thpp4tpz8TUEVYcpNg03hpoLa94/fizlC3/3DRxVP9P3RZ948TvKpYlrpD5ahIeTffrgqLoo0lTW&#10;vFq98VxmPAfx14EUPEsHbkI1x6+6Zi5qa1ewW/10bbB7/Xbsn+Gy1e5tz78xoO71eaLynNRqV/Pa&#10;eoG7fm1bVX9gBgH1bbgFR1r87aKzTJj4xzjcuWjS2ElkzukXESkAd/mGc9lEzRWLhktvyrFdQ1B1&#10;mDwYzvtD0z8+TTIO/FgaykfsZ/resu2Zt29nno5eY1/PNtF8fOzhqLoo0uQPX4Y5t2v9cHlm3cEH&#10;sWuBIkDQrDMxKd8j1sxi/8zsWb9emsP2hB3KP1O22r3zvM82eH/7LJ78mLb8BoRjXkvzjvdG+3WS&#10;F/bCznMb9YB6mSIugMkmiQt+w7EsKsni0spvE94RTPLxrxnrPSoTNL3eTXJ3TZjwcVClKxMG2D4P&#10;7V9u2t3+CZv9j/vvdD5JPwcE1IHUfht5XrSvyQgPFun1+dHJr+GoumjSpGseY+sTmX7HBxHWtlfW&#10;mdVZa+ZUQH3MOqqr3+Bz2k7ln2p78d4Le75yzQlcXYRyWZX2tWXe6lx7Y8HmXfSNjxHsUbsvXsXO&#10;80nyxcUs5NpFEZ+pt9kDwIWYh8Yg/hq4pDvusXd/dnxzQI1nYrd5InGBdu9QJe9qLYvKrj/ag+ch&#10;oAZwIwTUuJU77rF3f3YkoMYB2G2eyi4Y24+HmCNfsH+/WVDQQUAN4EYIonErfo+1z2k3+bet9312&#10;9D9Obdub51/si50HAAA8AgE1AOBs7DwAAOAR4oCa4BoAcAZ2GwAA8AgE1ACAs7HbAACARyCIBgCc&#10;jZ3nbeK/CxeOD/r7cL/fL/6iK/6G8Zgzxxt9Myz5JYLKX5Yyco39xTdyf7f+9ueUN9ZlpUmDRzJj&#10;CB9kZK5fcc209/F5xb+UbGId1ZSrnyb+xV3ueOk3eu/cP/3yS886y2EfSK7wS8km27fXNrVxZLl7&#10;8kx2LHaed/ATIx/cv9+VifI4ewRcBG1qHz/eLs72T9QP+feSoWvCA0b5UOMeTqLzmnu3vLEuG00a&#10;PJVZ64L4azzRwFzfaZ3Zfc30gVCyPw+V1Sn2cyHffpoQ7G1p1gB26mFr3/5Rtb2tU3Yup2jPY0y2&#10;b7dtXL4uMPf3SDt+sv8wgt3mDeyiJg5uYSI8kltkX6vmHnl8BsbblcUb4abeZ8bANXbjXc6LDzVu&#10;DqX5vDIm3lkXT5MGj2b6Poi/xsMMzfWrrpmLSlA7to5K5TJZL8Ha+mmlIo0U3C+KQFZj9/5Rtr29&#10;b+d+Ns0bAuqp9lW0TfYmQtrv5vo31PUDsducTlgAqtwCkiaNz4Wv3X/D4hXSSwuwnWjROTeRt2vT&#10;SWvyXSbiT1gY9QtqNV+/oKyvFT+asrHlj9LW2wF1A+MtLMq/aR/lC7kx1jftcfrRZjZY7TX+gcb2&#10;n+YhwxpZnzLvrstUffE0ZgyM+O+//+xhrgtf4+JG5/pV10wjL9vMOmrLKgRN8XlNmpokjaK+Nv0B&#10;/VMoy2KvaZXN0NT5TK3yaNrGptmut6+FZ2uTd689sAsC6nfwi01/kEtBY3wuBCjZRArfFwuZW3xC&#10;fklad8JOXLsIWj7/RtAr0ebbqn7+ZkCRpyIPeNrx5vvJpF2T+mvjS8f7pjNOP1m2Ea6KuRuZuab1&#10;WuSlfrlSXZT1xfOY9WoEAfXNaeb6VddMw5Yt2i+ny1q7xuetSVPh3kCfXE9b5Q5m6ryQ2t6U9evL&#10;nHfPMubYnj29Wlu8SbN9VW3jnu1dPfOvr1PPpyOgfhe/iG6TXppMUtAYn3NfJ4tFsjhn1ycTU7jW&#10;SCZpJU2TPt/6Am5ezxaBpF5GLw8kNOPNp8n7zm5a65sqM33jvq+P0w9W29hbG/70NdIa49nX3dgY&#10;m++R6XLtXBdDkwa3s61f9ztwEPV6sPM6Y193fTu9Zhr5XjhT1sp+6gJOf16TRuLr+dq+sHP/+DKV&#10;5XLPGvmHQDbIjtPV8n0HX5dq+2rbxvevbRc+nX4LVvlL8D+2YidDPHGkoDE+13vdzKclT/9NEhjV&#10;Jmmy6Er5dxyRr83Ttc92zUTZ4FXGW2XDrfapoeobqa/oP6vWtt02n7lGE2D6sTH4UynWleqiSYNH&#10;MmtREH9dwyfUN6deDw5YZ6wX1kwj33dnyrpwn3JGr0cBVshbkyZh77m8/spGrWnHyTqr2z4vQzff&#10;k9hydNr3pbYJr7vnLXsv9sXDEFBfTPqjH71ARBGoRAtJ8i5dmMiVo55/x075hndN3bGUvwj2JsqG&#10;QjLebBv3F+7xvpH6iv6zmm0e1oHMzDWt13JZf6tdqS4j9cWjmHVpBAH1zWnm+lXXTMOWLdoLZ8rq&#10;uf082puX/+U/UaZJY9n7vfDJdKBpxxfq7NJ02j5vY801R9O272zbmNd9hW2fx1/PvvmDJgLqs+UT&#10;O5dM9F4g0nvdCItl+G84rVlQpPw79shXaqPi3ETZPtHIeGsu3HGa0b6R+or+syr94960qGyWM9fY&#10;Puw8mASV/LuuVJeR+uJRzEMqPohmrl91zTTya2fKWmPz0rRNmsbda4dg2jiqf4LKtQmbJnq2sWXq&#10;PaceZ6h9p9qm/HQ6/TCt06aYws5zOv8jKrXZnwz2bCIYyeTSBCrufvaXNCTvSmkCGk2a3A75ShPe&#10;nouvmSnbJxoYb35s5Yt88o7mVN9IfUX/OX5+Sm1ebZyJa6R+qz2ISGlV3liX3HQdcHdxQB1/jYdS&#10;zfWrrpmLIs+ZdVRmg67Op5F5mhDsDd6qbq/+0bS9tn/s9+8JqMfbd3Lsrq+5Z631elV/YAa7zTvY&#10;Ab1Mhnyh8+e3ieMm0pbOf79ORl2gEiZwPiHd+XRRsZN0PTcX9GjzzcuzKhZFlz6tw1zZPpJ2vPl2&#10;T/rOp1nbeapvpL6i/1a2jfM2T+dPYfQa+3q5idp5mYwLefNWe2NdEpo0eCSzFgXx13go7VzfaZ3Z&#10;fc2UgsDRsi6ltPtwnElxjSKNL8t0XSSVdiwo6qxpe5sme7Aw55I6CXmfYrZ9FW2zMW0itJtvk7IN&#10;sRd2m7fxi1tySBMkTRf+lq+bG/HXgXDOTmJ58oVgezvihU/K3wf16clCO98lZzOpzfnKxE6vd2V3&#10;14R6xGXTlemzufba2jRuSy9s7D/uvyFd3qxjfWNI40g697mkNt3I47t9TcZuwPJDzToX/fFqn7yz&#10;LitNGjySGUP4IOJcv9GaKQXUi/F1NN/jpfq106T3zI+QdvB5a+f+0bR9N40tk5z/kV5pX+3YtenK&#10;Ckf9zr54FHaeT2AW7D3fkTL5SasY7q2ysQPAXZiHRuA27rjv3v0Z8E0BNZ6NnecDmHes9v4Rnl3z&#10;wzUQUAO4uTigJrjG5d1x3737MyABNQ7AbvNkfqHe+99L/H6zED0SATWAmyOgxq2E57QDntWOct9n&#10;QP/j1La9eY7FvthtAADAIxBEAwDOxs4DAAAegYAaAHA2dh4AAPAIcUBNcA0AOAO7DQAAeAQCagDA&#10;2dhtAADAIxBEAwDOxs5zMvsH54Xf5Bj+aHv5pwgG/4j+lfx+v/gbo90fo1flwW+oVoh/w6U/irHY&#10;a/OBPoGe/TMeoV+Uv3105Bo7P76X3murrU9DjqpLN40bm1safzBYP4rpc63//vuve+DilGubdcU1&#10;s/dbvveu3+D6vE/99ip/+QxTPjO39oGL/JbvuM/XsrUo9rbmOHL1Zis8FgH1yVzgXC4uZtH6/l4W&#10;k2IiuIl0v7/5t0fgtUcesPxGlY8ju1kmGwttfjrbN1Ef5N9Lhq4Jm3HnocaPkZceno6qiyaNfaDo&#10;3AuPZ8ZwEH8tkQLo/MCVKdc2Q7OGrE5cM30gJO+5O9dvqA0WL9dvz/KHYHg7Fz6IKgPLRp2MXr2P&#10;ZO6dtKdvo9ZDV7dOrm3c851vpzg/c08e6g5HQH02cfE0E2qZLL/CpLntQ6JbJF6bw3vkAXnMBX7x&#10;XRd42vxc8Ua4sW90VDth4Br74LCct0frocZv6uaYfng6qi7KfG1dFQ9ueDQzhoP4a0kePJv0+Tlc&#10;lHptM666Zi5q+/Pu9Rtdn1+s397lr7RT8SGVZh+wad7xXC3Xs/ZB26pXpyxOsPmtfWbueccY4n4I&#10;qE/nFqlkQpnJYge/m2zxgiFOtGShyidnCIiixdB+71/27EK1vr5Mtp/xBWZ9d9Afazn8wre+1liM&#10;03Lk5Qx18d+2NIPGz5YuroJlrGzN5tv8J+3DrV3zPpkZb+XrH0v7kBAberDw87KzIYcx8mP6qTVW&#10;Wo6qizJf+32eCB/HjHmtPHg21+bncEEDa5t11TXTkMp2RP20beDV6+eeU5tr7RHlr7H5Z8Fkq2xG&#10;ds1pbD3H79utU5Zv6Dv7ralrrz2wCwLqN8jfEYwnS/5a/r1bCOKFxwcy64kQ2GSTK/reBTfRIuXz&#10;HFlg8jzdhPYLqJUHXiWxHZIy9PNYVRZkKDa/RG/85H2iHG/Nfv5gtQ3WzsnKg8TMNcr8bF/NPhwe&#10;VRdlvqbsX19mbJnx6I5tPcKnMP0ei8fD3gcuoLW+BFddMw2bV+PZZa/6jbTBnvXbq/wVtnxRGtU+&#10;YPMV7ne0tT7hualSvky/TvEn3/nXb6jnh2JHeAczqdYFyg3+dTFtvea/by8ObqImaeIFO/464hYl&#10;7cQT7mGsi4X9Jgu8cub17H5F2Xp5RCr1QqWvqoT0SdvmfaJJ3+vnD5bM3UjtvDF9jfRgkq4pLz08&#10;HVUXVb5uHOZltw8i4o3xVOZhM4i/luSfRpv0+TlcnF0H2kGXbg3JVPPdcc00evvhXvXTpLF2rt9e&#10;5ZfY1+M1XrkP9PI9iPswYSlf0h6uvesfeijr5MeRzT+kNfXkQes0BNTvYAd+mMxZwBG/lqQL3wsL&#10;b3LeTb40TXTOLiTC4jaywNTSdsvRYPN0i8F2zUAetbb5eK4Nk4W3qTN+itd76TNiP3+w2lxqzcfp&#10;a8p5bzf4aKN+6eHpqLrM5BvYNJ2HOTyKWVuC+GtJHjyb9Pk5XJxmjs+sIZV8d10zjd6zy17106RZ&#10;7F6/vcqfs68tZdM8SORlaOV7oOpP5+Xl0+heYwL1cC/3TGbba/Q+UCOgfgv3jpRdB8ykSBarxmvV&#10;hbcV8BjbOTehhQk1ssDYtGFylke9HClXlnDdUqaifv08VgTUFb13P3Pt8VO+3kuv6ecPZtticIOd&#10;uUZ6TcjnpYeno+oyk29gr2WsfRKzzmjlwbN04OLU68AF10yjt0btVb/JNKcE1Jqyxez5gQ8K8ja2&#10;1wv3O1j1+Tsvn0bvGlNH/6Ltw/jrV/oTVQTUb2IGtVkM7ATLZkQY/MVrtQmUnO8EOM0FSrnAqNJK&#10;5YhIdSnOdfKI9RaXD2bHUWsBtf0Z2q4zforXO+lV/fzBKm1R3XiNmWuEee/SL2tN5Rjun6PqMpNv&#10;YK89/8EJ72PGrpYUQOcHLq72TBO76pppVMq22qt+ijSH1G/n/gll1P/U3cLmH+0Dtkxv2BdqbZGX&#10;T6N5Tfnp9Npemv7AFALqdzGD+vtn+zQ6Zl77+v73XbzmPm0sFpJkcZgIcBZukdJOaOkeuU4aaVLb&#10;c/E1mvt4lXph0Wwb/wn2GnB3xk/xeie9qp8/mTyn43eUSxPXSP0geO3d66PqokhTG+PKeuM5zNoS&#10;xF/joVRz/Kpr5qL37LJb/WbW5x3qt2P/hGC6WlztPmC/HwxgdyE9Ly1abTSzt5nX1gvcPde2bV2H&#10;l7DbvIuZJF9fy0QRJrWfQOKEt5MhnlxusuSTJ5186Tm7SBWLS+V+FVIA7vIN57JJnCsWCV+P5Bqp&#10;LhW1RQeO7+O0P9wmlvZjb/zkr3fSq/r5w9m+ifog/14yeo19vb+J7vPwdEBdFGnyhy/DnGOcfRaz&#10;tgTx13gouxYoAgTNOhNT5vvymtl7dtmzfpo0mX32hB3K79upt56r9gFFvY9in52T9pTfTIip6rQy&#10;+aV1i6+3X7/Sn6hit3kbH8yIA7v12sIuBsvr/kgnVSfA8eykWvNYFrtk0fP3zyZwLrxbmOTjXzPW&#10;e1TqkV7vFgB3TVgM4nJ3ykRArbAFs+tR9E1v/OSv99Jr+hlSG23ksd++JpPM77o9Ntuj6qJJk65r&#10;+bjEJzD9jg8irm03WjOnAupj19FYWb/Os1hup/Knr+VHmra7D9gy9et+GHv/rXzpM7zcNtq9zbZT&#10;WWH7TOau7Y9pzGHngZMvemaRr83YKyKgBoCPZx4agdu447PL3Z4Pc+8OqPFI7DyfRly83btX+Y/E&#10;tH4E5XJsvVggAeCTxQE1wTUu744B9d2eD3ME1DgAu80nsotJ+8dHfr/vs9isPwpz53dMAQAvM3tB&#10;EH8NXJIPqO0zzIv/3OYsd3o+TPkfp7btTUCNfbHbAACARyCIBgCcjZ0HAAA8AgE1AOBs7DwAAOAR&#10;4oCa4BoAcAZ2GwAA8AgE1ACAs7HbHCj8sqxdfxvip/12wqW+r/2uMenvJPfEf7Ovdpg/MTaTd0/7&#10;bzyWfxOyRSjfy+3pdcZhs5zhl+LZghzRhhVXnjuhTeyhLKPiGtXfHJ25d8tBdVnZX+LT+VuamjR4&#10;JDOG8EFG5vpea2awxzrT+6VkO9dv9zbo2bX8lWez7AGiXv4r/FKyuAzuUMUIvbZpjiN3z1Oesz4Y&#10;O89R7OD++vf9bSb2jg92dlK9ayE42x7B1g55+L4s2/yIYHDPgDq3Y3k747BaTr8p7NtmSledO3m5&#10;NOVUXOMeKqK1R8p35t4tM/kNXRMeqFprqiYNnsqsL/gUA3Ndsc6o1szVTuuMD4TkPXHf+mnSuA+C&#10;onPN8vXsXP7qs9hmat87TQimt3uvwX+rgbtt4/J1gbnwDGnSv+Wh67Ow8xxkndQvLUaCty0E7+AW&#10;49faboc8CKhLnXEolvPdY/eScyfeCDe2/aodpbnG9XWaJh9bM/duOaounu2/5bw9Kg9omjR4NNP3&#10;Qfz10f777z97mHuGr82BgwzN9b3WTG/Pdab2jLh7/WbbwBRxeZ4dfe7YvfwLm2crL2Uf2nze8CxQ&#10;6eviTYCEom2yZ9S0v8z1V3vueSYC6kPEE1iYzFYIbtx/w8IjT7Tw+jIpfsqFIE2TTzyTf7jOvO4n&#10;rZ/Y8XVlEeMFUcq3X/6eatnz8jUWc7uwRGnTMoRy+m9nZIvVxuf9k5a13YflwpiqjRfH1nVti14f&#10;RHVvtKemfJpxGEvLuahuYHn/9OrkpH0ul0dV5tYY922Wl8Wmydqz0l196z38954re2WDnbnGysbW&#10;dD4VR9bF95Nte/u1kJ8mDR7PjIEg/vpoBNQnGp3re62Zxt7rjFS2I+qnSWPvJezTyfn2M4p1RPnD&#10;9637imp9KNTzXVrlUfftdr19LTx/mbyH2wwzCKiPkE0ON/DzyRIe0uvpXNAQLUQ23/Y1bmL5hczy&#10;94mDG2mC+rzXc/n3IZ8tQbf8Pdqyt9YC20ZRgrIM/Ty6ssVq02+Dfh1z4wF1/X553cu20JRPMw5z&#10;STmz+ZCSy1ivk8+7Ux5VmXtj3LdFWZY0b3cuuteI2tiyZavkOXPNQu7r8XyqzqqLpnyzdcDtmfnZ&#10;4+bwPQ9kNHN9rzUzt8c6Y8vWeEbZq36aNPbrWppGGVv2Kr/9dnk2+Qp7sDvqz1KO2Ie1er5J8bwS&#10;U7WNe250bZF/fZ16Ph2r8wGSYMJyD+rpxBfOxQtr/HXETbwwQaR8F8lEE9J0F7h4QkaSRahT/i59&#10;2ev5mdezxaIoQy8PhdqCJtUhub+mjrnxgLp3/3pbKMpX6dN0HJbWctq8WmkVZYrLoCmPqsyKMe7z&#10;kcpSb/NB8f1itfPG6DX2vKl7Vu6Ze7fM5Dd9TWv9WmjS4JHMOH8HPqF+E/V6MLDO2PPCmpnbY53p&#10;7R971U+TplKW8Eby/B63R/+4Z4P02dokqfSRvbbSh7X7vYMvZ3Wcqdpm4fvO1jn+MGOq0zCDgHpv&#10;0gP3wj3Mx4tKHkgY0Tk7WYRFKJ5EtYmWLIr1+1QXudoCr8y3uE4yXfYGm6dbULZrBvOQ2DIJZe21&#10;gaqOufGAunr/4vXse035bJrOOBS48W4Ok8bXSRxvnTJa0TlNeTRpan0Qn5fSaM9p1dqxdt6Yucby&#10;/RBvtlP5VMzkN31NZe0KNGnwSGbdCeKvj0ZA/Sbq9WBwnbGyNTO3xzrT2z/2qp8mjf027Nvu+1C+&#10;9LlqwF7lr+nmL/ShJt8z2HIsZWs17HTbmHqH190zlL3Xq+MVVQTUOwvv5NWObd60AweXjzDw40kU&#10;JmPlcHlL9zFCkJOnNy/VFvg4r3b5u14q+yZt76W9irIPlKnG5iktXJ02UNUx5/ulUuD9A+q0TPFh&#10;0qnGoaDYlP29y3p1ymht5zTlUZVZM8alNNpzWrWxZcsq1MGYuSYo2mAyH8lZdVHXc6IOuD2zdgXx&#10;10eLg+j4wME0c32vNTO3xzpjy9bYP/aq30AbbG+Im8O8ZvbFShv07FX+ml77GTafKP/8+3ewZej8&#10;BIQx2zbmdd8otj/jr2tvEOElBNS7agVD7kF9e60dOFQnS7wQxF9XSfcpJQFQbYFKznfK37NH2aVy&#10;FucGylRTW9B6baCqYyle/HLpa537F69n32vKZ9N0xqFAXLTtNfkG0imjFZ3TlEeTRjPGVeNrUctL&#10;o3Jt9U0BY+aaIL72lXwkZ9Wl1r8xTRo80plBNC5AM9f3WjNze6wzrfyNver3chtM1vOU/uk8x+T5&#10;2zJ1rjmQq5cimDam2qb8dHq91x5jFiJ2nj11JqmbAOkgTydJdK45iVp55DRpjDide2OgmOxJ/Trl&#10;79qh7NLCYM/F14yUqaK6YPfaYO7e9YXS5bf1y+j9e98LVOOwVHsXtLxOU6bonKY8qjIrxriUj/ac&#10;mlyO1psqqmtqZUrmzMy9Ww6qS06a9zlNGjwSAfWHUc31vdbMzB7rTG//2Kt+L6z3du+c/VTzzP7R&#10;9qH9vv78ciT3HNLo78LkHrm+5p6f1utV/YEZ7Dw7sgO8tej4ye4GdidwWBTBh50Iyz2ic0WahS3H&#10;ek64j7SY5Of8vbbrXD75JG2Vv0db9nwhWRWLpy9jcs1YmUT2Pll7Wf026NdR4uuRFdpdFy+Evfvn&#10;r7vv4/bUlE8zDnM2D3EuuM1hq4dcxnqdfN7F5jhR5t4YlzZn7bkRthx5ueptaymuKftA2Jhn7t0y&#10;k9/oNfb1zgOBJg0eyczpIP4aD6Wd64p1RrVmxvZYZ3r7x47166fJ9kBDymeEvX7H/skaypyL+2dq&#10;3zuL7+vqeKpRtM3G1LfebmX7YC/sNntRPlTbwWwXl37gYLjAwFxjjmWSKP4Odbp4SfdZ2AkZXyNM&#10;zixNugj0yu8Dp+LGqXbZTRH8+coCULTPkshdE+ozXqaC7Vuhfbpt4PTqKPNlja8r2qB3//J1qT01&#10;5SvaefTvUMf8XJHnQa9OzlqPkI8dq2m5VWVujXFpTmvPDZLG8UYet+1rnLSd5DJq8hlxVF1WQl8X&#10;NGnwSGYMBfHXeChxrh+7Zq72WGd6+8fO9euncfttPY1876o39E83jS2TnP+R0vrlRyjPa3ukTVdW&#10;OOpT9sWjsNvgOGajkFY7YG97PNgAuD3z0Ajcxg5vyJ7u7s92bwqo8WzsPDjOsmgN/2gL0CI+fLh3&#10;XxlrAAiocSt3DKjv/mxHQI0DsPPgML/fLFg4gN0Mw48vuYMfhABgxAF1/DVwST6gtnvZTf5t632f&#10;7fyPU9v25vkU+2K3AQAAj0BADQA4G7sNAAB4BIJoAMDZ2HkAAMAjEFADAM7GzgMAAB6BH/kGAJyN&#10;3QYAADwCATUA4GzsNgAA4BEIogEAZ2PnAQAAj0BADQA4GzsPAAB4BH7kGwBwNnYbAADwCATUAICz&#10;sdsAAIBHIIgGAJyNnQcAADwCATUA4GzsPAAA4BH4kW8AwNnYbQAAwCMQUAMAzsZuAwAAHoEgGgBw&#10;NnYeAADwCATUAICzsfMAAIBH4Ee+AQBnY7cBAACPQEANADgbuw0AAHgEgmgAwNnYeQAAwCMQUAMA&#10;zsbOAwAAHoEf+QYAnI3dBgAAPAIBNQDgbOw2AADgEQiiAQBnY+cBAACPQEANADgbOw8AAHgEfuT7&#10;s/x+/7H9/PXz15+p+/v7/e9rSWvS//nz9e/7t7ymn+bvcs+vbj51v/++12vd9XnRz6+TLs2od9Tj&#10;39+ff99fIc1y7+/fpcfc+e1ac3wvPTGmVZ+j2rh7TVLfciyt4+3rx7UDDsNuAwAAHsE8WK7/tQ+Z&#10;POY8lQk2XCChCNqitPGxxFsbRZoQVLXStLUD6nfUSZVm0FvqUQTN7rD3fzGgbtZnr/Lnutf8/fdj&#10;gmkfLLuxmdbr789Xdg2Owk4DAAAeITx0Lv9HQP1Y7lPi0NfmaAdtPvCI0oVAY/vkTpNmCYa/QoDi&#10;z4QAWx2xbAF1esm76qRJM+JK9fABaVyPNUjVBtS9+hzVxopr/JsE6evRGzThTQSi6VOw0wAAgEew&#10;D5zLsfwfQfUjbYHGnyW4/cqCDtH66aQQbITASpOmYIItd//XAuo31kmTxpDSFd7ZN6FdozJLhgJq&#10;RX12K39mIN9aQO3GZnQ9DsUuAwAAHsE88C7/lxz2HB7CBDlf/75/zL+N3QIeXdAWBy8hAPMBhyZN&#10;bE2/3Pu79imjpBZQv6lO2nqv6YS2WF2gHl/f/37WT5RNWbJ7DwfUnfrsVf6c6hpfJv+JdfIj3+F6&#10;Pp0+DbsMAAC4PfOwu/yfeNjX8DDKoE0MokJw4gNbTZrYGvAshwniGrdPNfK0Tq7TaL3V3lUP4Ygr&#10;IealUanPXuXPaa9ZxmH5S8lCWUfriFewwwAAgEcwD5bL/yWHPYcHemNA7a3/rlUdvPTyJKCeKuOa&#10;xnzv7if2jZiXxkUDaom/NpQz/jfg6289x+7YZQAAwCOEB8fl/wimH08ZtGl+fFb1I7YSTZpYLyg6&#10;uU7T9e65aD32DqiPauOZa6xQTn+dr68daz7PZn9gGjsNAAB4BPPwuP7XPnzymPNco0FbFIjkAYsm&#10;zRKcfH2ZT/tGg5xYSL9XQP1inTRppryrHnGZhb45LKDeuY1nrlmET+XD2Er/lJZvD3ng4UXsNAAA&#10;4BHMw2QQf40nUgZtQrr1x4FH/rTRGtAIadQB2k4B9V51UqWZcYF6SMHz3gH1bNm6bTxzjR9b0esE&#10;1OdhtwEAAI9gHjjxKSpBjvTp3hpIpUcSWyjSrEFNdqRBVstkQH1gnVRppPs3Xaceyf3XNHsF1Is9&#10;yj/bLpEwNqX72nP+HvqxihHsPAAA4BHMwyM+xUDQtjCfWLrz7rXwy6tiqjQ//TR1OwbUi93q1EtT&#10;uX/de+ph8o9/6/VrfzYr1gioFy+X/4V2scL1wqDil5Kdg50HAAA8gnloBK6rF1BfmSm7NqC+qOmA&#10;Gmhj5wEAAI9AQI1r2wJqd9wlQP3779f8SHH13+9e3PoJcDgIqLEvdh4AAPAIBNS4tpsG1CYg/VqC&#10;0Lt+Ok1AjYOx8wAAgEcgoAYAnI2dBwAAPAIBNQDgbOw8AADgEQioAQBnY+cBAACPQEANADgbOw8A&#10;AHgEAmpcW/2Xkqn/5vDqb/I3hv98fQu/4EyTJhbK9/ovS/v9dveU/m5zbqTumnyLNPxSMhyMnQcA&#10;ADyCeVgGrqsSUK9/Hzk96n+r+u+/n68yfRoIa9KkQiD6akBtAuRwv25APVB3Tb5iGgJqHIydBwAA&#10;PIJ5WAauawuot4BxC3xDAPjX/M1nk672d5/XoDEEvv7vRMfXaNLEksB2NqDOPhFfjnZAra27Jl9F&#10;mrWOBNTYFzsPAAC4lfih+dUDOI8QUK+fnkZB7HpODvzkoDPk7a7RpNnkn2ZnAbVUxkKUx9fXv68s&#10;UBap6q7JV3lvAmochJ0EAADcinkoXv7v5cPmA5ymFVDHQV5IJwew7WDZXaNJE4S0Xz8/8n3VAfXX&#10;v++f3+WrLcDVBdStumvyVd6bgBoHYScBAAC3Yh6Kl/97+bD5AKcRAmoxyBPSxdZrlqDT/wKvNYAO&#10;12jSuJMuqLWBtxxwj1MG1MN11+RLQI3zsZMAAIBbcQ/F+xzAeXYKqKOgUTrcNWNp3PcE1MAMdhIA&#10;APAI5mEZuC4hWJz4kW8n/SVcX98//75tIBlf00kTAsy1MCcH1MN1J6DGNbHzAACARzAPy8B1tQLq&#10;KIAUA82ekHfrmjTN9meyKkf5EbHSaECtrTsBNa6JnQcAADyCeVgGrksIqIUAUP6FYpEl6Mw/jV6v&#10;CRkr0rw9oB6uOwE1romdBwAAPIJ5WAauSwqoF2uglx5rmuKT3C1oTI/ok15VmlwoX5ZG+iS5qRLU&#10;Svn06p4goMY1sfMAAIBHMA/LwHVVAurF3yXYc8GmOb6W1zuBqAkco38f/edrCRKLGFOTJvaGgHrR&#10;rHuCgBrXxM4DAAAewTwsA9dVD6ivz5RdG1BfFAE1DsLOAwAAHoGAGte2BdTuuEuA+vffr/m3zbV/&#10;03116yfj4SCgxr7YeQAAH2970OLg4Hj38Vw3DahNQNr9cfELI6DGwQioAQAf79kP8Z+Dfrwubd/Q&#10;hwDuhlULAPDxeIh/BvrxugioATwVqxYA4OPxEP8M9ON1EVADeCpWLQDAx+Mh/hnox+sioAbwVKxa&#10;AICPx0P8M9CP10VADeCpWLUAAB+Ph/hnoB+vi4AawFOxagEAPh4P8c9AP14XATWAp2LVAgB8PB7i&#10;n4F+vC4CagBPxaoFAPh4PMQ/A/14XQTUAJ6KVQsA8PF4iH8G+vG6CKgBPBWrFgAAAAAAEwioAQAA&#10;AACYQEANAAAAAMAEAmoAAAAAACYQUAMAAAAAMIGAGgAAAACACQTUAAAAAABMIKAGAAAAAGACATUA&#10;AAAAABMIqAEAAAAAmEBADQAAAADABAJqAAAAAAAmEFADAAAAADCBgBoAAAAAgAkE1ACAZ/v9/vfn&#10;zx9/fP37+evPN/z9+Rq+Bm/29+ff15/vf7/+W7zBTB/QbwBujoAaAPBcNpiOAuL8e8HvdxZE2wf+&#10;P/++eeK/sN9/3/bNDwKz95npA/oNwP0RUAMAHurvv5+vP/++sujZBszV6Ng94OfX2E+sv36WHHE5&#10;yU8gEJi9xUwf0G8AHoKAGgDwTJVPlt2Pc1ce4GufYCs+2cYb+KDMvgFivyYwO91MH9BvAB6EgBoA&#10;8Ew2oK4FxzMBNT/2fWkEZu830wf0G4CbI6AGADxTMziufNrc/FSbgPrSCMzej4AawAcioAYAPNNM&#10;QL2o/VIyAuqLIzB7PwJqAB+IgBoA8EwzP/LtuaA6/oVJ5peV1YNwXACB2fsRUAP4QATUAIBnmvml&#10;ZDU2Lx76L43A7P0IqAF8IAJqAMBDzfzZLBl/NusGCMzej4AawAcioAYAPJd9WI9+VDv/vuD+DnUS&#10;cHevwSUQmL3fTB/QbwBujoAaAPBo4Td0uyMPjN2n2Okn1j6orl6DSyIwez+xD6Q5FqHfANwcATUA&#10;AAAAABMIqAEAAAAAmEBADQAAAADABAJqAAAAAAAmEFADAAAAADCBgBoAAAAAgAkE1AAAAAAATCCg&#10;BgAAAABgAgE1AAAAAAATCKgBAAAAAJhAQA0AAAAAwAQCagAAAAAAJhBQAwAAAAAwgYAaAAAAAIAJ&#10;BNQAAAAAAEwgoAYAAAAAYAIBNQAAAAAAEwioAQAAAACYQEANAAAAAMAEAmoAAAAAACYQUAMAAAAA&#10;MIGAGgAAAACACQTUAAAAAABMIKAGAAAAAGACATUAAAAAABMIqAEAAAAAmEBADQAAAADABAJqAAAA&#10;AAAmEFADAAAAADCBgBoAAAAAgAkE1AAAAAAATCCgBgAAAABg2L9//wNFZoT1ujlu5AAAAABJRU5E&#10;rkJgglBLAwQKAAAAAAAAACEAxEngOUeAAABHgAAAFAAAAGRycy9tZWRpYS9pbWFnZTIucG5niVBO&#10;Rw0KGgoAAAANSUhEUgAAA8oAAAGgCAYAAAByn54hAAAAAXNSR0IArs4c6QAAAARnQU1BAACxjwv8&#10;YQUAAAAJcEhZcwAALiMAAC4jAXilP3YAAH/cSURBVHhe7Z1pmusqDkDfumpBtZ5aTf3sjdzFVJvJ&#10;ZhAgiB0POac/+lWYhYRATm7y3x8AAAAAAAAArBAoAwAAAAAAAEQQKAMAAAAAAABEECgDAAAAAAAA&#10;RBAoAwAAAAAAAEQQKAMAAAAAAABEECgDAAAAAAAARBAoAwAAAAAAAEQQKAMAAAAAAABEECgDAAAA&#10;AAAARBAoAwAAAAAAAEQQKAMAAAAAAABEECgDAAAAAAAARBAoAwAAAAAAAEQQKAMAAAAAAABEECgD&#10;AAAAAAAARBAoAwAAAAAAAEQQKAMAAAAAAABEECgDAAAAAAAARBAoAwAAAAAAAEQQKAMAAAAAAABE&#10;ECgDAAAAAAAARBAoAwAAAAAAAEQQKAMAAAAAAABEECgDAAAAAAAARBAoAwAAAAAAAEQQKAMAAAAA&#10;AABEECgDAAAAAAAARBAoAwAAAAAAAEQQKAMAAAAAAABEECgDAAAAAAAARBAoAwAAAAAAAEQQKAMA&#10;AAAAAABEECgDAAAAAAAARBAoAwAAAAAAAEQQKAMAAAAAAABEECgDAAAAAAAARBAoAwAAAAAAAEQQ&#10;KAMAAAAAAABEECgDAAAAAAAARBAoz/Lv5+/rv//+/rPp++/XZ0/x79/f7/fX3/faye/ft+97ywM4&#10;igvbW7431n334p6D/XibThZb+Pn++/pytmrTl7GNf0tJzGbPYvJtjuDf7zK/aKyvr5+/dKjO3GzC&#10;tt+H1qYqLPpW6Uxbr8lBdo2PfRDX95HXw9n/Jvv3308h+r+/n3hN1xTtkWXffK91voQ+/JovZ8LI&#10;yv77Nf1G81v6/vrOzpV1z0rj1thk+koaxbJmPmDUj037ks0+u3fSIn7aHwLlSf79xIb7SoCxGeXW&#10;x4CRALzMVe1N2Btc4q7HW3RSu6j4lFw+OpdAn/a29fxM2FK8Lpq5YdvvYcSmKlwpUPZpzK7xsc/h&#10;+j7yetTWLA84a+sV9ojvx6/x73dc5gjnw8iaJgF8kaI5TgXKYZ5Liie19lX2t55x2mB/2pds691e&#10;L8F/HQCB8hRBOV9/38GQp7UkKVprJAB7cFV7e48ThBd5w8V6C0LTdzrid3C3p+Ite95sSn3Yq9j6&#10;/VoGtf3+2+ahmxu8kzGbqnBSoLyfXeNjn8L1feQFWfdlCAjNO/JCMBjOuNp6+PKwvk4XQiA7ssmi&#10;uaX6DOdtNJ/1DB4LlMXAdx3Xpc1mojNuZJAptOfke/wXgfIM8aZZDTQ/ACuKTg7MyCGtyeTHbdOP&#10;hZiPXBQmusxh+8jHksxHR6KNtc1l2UTmYzn272Wco20dboLWKXm69uYoPoZa2G72kaekTmVv1Pab&#10;eg+4PfXT21OgZ1onjn+rTzK6WLxi4iMNHfucrV+79EwhXyLKJ/aDew0OYtSmHLGtGns2H3Odrmce&#10;pGQfqYwvxCUzdv1OHwvnMWrPM7b0PMRAcV2bzf7XejWn7fdMLVB258BIECufJwHTv9nH6/Zb9+xY&#10;oLy122QNZ9b3t7eBVWbZZhJfZ3xYPIGKLxk782sxUMV/2bJ9IVCeIN00m7LSPVRxRIlB1BS9tRVT&#10;3OHaX5m2Q1fo7+EOEEao2KqEyt6iPZKnyO7WICJP2b7a0rI3JMc7uwfi1BUcqkzrpGEnNvn+Ep8p&#10;EXQbLgkte47samedx/b8ZYKjf5ucGwN7DY5j2KaUtqquV/dHdbsYt+v3+lg4jZv4yKux7lUxUN72&#10;/rqPogdb6yeHLH7NfD+uvtdF2E8ja7nuQWXgO1p/JbeDoHvTTyjL5IhsrOZf1uBeaPOqf7TJTrbi&#10;v2z7fSFQHmZTTrD7VfHJRqg4osKhlf0lRrJsvHAOrR8JkYxpaeyqRR8dadQT73DwoVRstWDc3kqH&#10;mR/US5u1imJvFI53fE7bnjJPKn3eWg+G2UMnod5yOG+Hn68XfGZymYnJ7STqt5pGLxQahHGLL8Xp&#10;z016BwF25hWbimy6sFVtvcIfmiy/P6pzGrXrUH8Zcx3jSB8Lp3EbH3kx1vv4IqvfJHEg59Yq3r9Z&#10;itd72TfbJy7C2oW2g3uk2IMdBH+iY5PNnjuhHytXZjO5jcVzDGPm8y7kEHyJdObH9ZbxQv+lz8nt&#10;+hgIlEcpFL8g5UWKThS4bsyWopVtxXENeftKfwAWpX1o7a1aT2K5cJlvdUw+HtjYG3nfr+6BYj/C&#10;MLM6Wetlh3uuk/yALsjtZBunTOajYeGyfwQmgIg/iubSFvy25uYSgfIbGLWpmk1rz+TCz8R24D5G&#10;aS7qbc3P2vW7fCycxq185JXY1kVK61rZd5KjYHrdzx3b9/WCT08/QtxY4+qeq7DWHw2UTVM/JzOf&#10;6O+4zMw/L9t8mpxstaov6Zz5kX2G4SxFPcF/HQCB8iDx0yYpbcp6RdHKtkVfga1Pt0FDf+ObCD6B&#10;ir3laO2tWi9mubxl/3ZuS429kTve4T3Q248wzKxOavXU/QVy/1bqOr7YNC8oe2L/Daobc5u7cq/B&#10;sYza1Ku2mtczLHnJv/n1yfkriVG7frePhdMYtef19ck+8hKk+8Q8tHL7snVf1th+qJPuI7vefo9V&#10;2657UHlnH60fE9nOt/+EXeELvn4KP6GKhbS+JK8n2KelaC/4rwMgUB5iU0o1rdp6RdHKtoVxBfL2&#10;4fXEJoIPoGJvOVp7q9aLWG3ZP702/xYg5K1PxYW9kfc9vAcyGYv9CMPM6mStl/mlQidbO+lisR3Y&#10;Zf1Y1/HBvvvFvmZHhYwVO4Q3M2hTWltV23SE+R3Q5B3f2jk9aNfrmO/ysXAeg/Zc0d2hPvI2hLWJ&#10;7N++oxzbfz9AC2sZypN/txzGqG6crX9RD8s+Tr4Ho+Z3NKxtQ4rl3OzEpa3/1Vaqn2JYqPqSnn+U&#10;7bOs19fDHhAoj9AyxoYC7UcabJb0WXxpQ2iNJDLiMMby//V/CzixieADqNhbwai9GZvebD+8e2Ls&#10;fHOy0T4I/15YuMSteyN3vBNzau8pGGYHnbR9pFFTyFsu/es/iDLVo2/P7PnPZYSt77194TbmavMd&#10;mdO5wbuZtam2rSrrRX5nHaJ1v7CM2fX7fSycyfV95AVZbD1/93jdN+vCbGsV1m97972zV6MgcixQ&#10;juZR6DPsz6j/ru9oEes86tOz2ZVJ0V5fxzQ25Fps6+LraXxJx48mS5T3H819s+39IVAeoP0EpVRs&#10;amB52gwurWcMXWskC2temba2ob8PcHwwQeS8Kml1Qip7i/ZKkbztNvpp7o31kJjdA4o9BWMUh+HC&#10;C3bint6bv2OdZId5nhKfXNG1ITrcZT8+T93m5QtqPeGn38OITbX1G9uqrl5j7KpdDtr1230snMv1&#10;feT1qK1Z6oNre9p8RF0i1E+K/R6yeX6Ne8Fd/Z9OmBTNcdXZ3NkR+4BiTvHez+StxThrH+u82v6x&#10;PPP197UyfvIFO0KgrGbbUDXjXhW2anZpE//bh8XpyL+nGP9bpSV/JFBeME+Ykn/rVPy+YejvGCOC&#10;u7PZWy3FNt+3N0f8JNv2Ef/u30LxW6Or3acHQLI3pEvcgn4P6PYUDCAchga1nUR2YC8eVZ2Yd7GW&#10;ukmf/mOlvoajouvA2n/dl89ibb6Yn2yH9YSffh9am3IUPmt57dpltq+ql94PTNp+I1Ri3K7f62Ph&#10;fK7vI69Htg/tPvFFEcleWvZP6tcjwnkoLKz6y7wiin23jJ3fpdYxZ8+OSN/FtNe+JVtwnyyprkvt&#10;bhCtpXzmV+yzqLeQ+68Z+TsQKAMAwAlEQWN0aVifOD/+3QwAAIBP4Z5nPoEyAACcQu2jWyY9/50M&#10;AACAz+GOZz6BMgAAnMS/5eCMP7plUuNjbQAAAHBT7nfmEygDAAAAAAAARBAoAwAAAAAAAEQQKAMA&#10;AAAAAABEECgDAAAAAAAARBAoAwAAAAAAAEQQKAMAAAAAAABEECgDAAAAAAAARBAoAwAAAAAAAEQQ&#10;KAMAAAAAAABEECgDAAAAAAAARBAoAwAAAAAAAEQQKAMAAAAAAABEECgDAAAAAAAARBAoAwAAAAAA&#10;AEQQKAMAAAAAAABEECgDAAAAAAAARBAoAwAAAAAAAEQQKAMAAAAAAABEECgDAAAAXJT//uOqBgBw&#10;BnhfAAAAgItCoAwAcA54XwAAAICL0gqUCaIBAI4DDwsAAABwUQiUAQDOAQ8LAAAAcBL/+9//hhMA&#10;ABzP4wPl3+///v77+vn7518H/v182SexXz9Fyd/P19Lm+9e/vhG/33+vTfv373tZE1Uf/37+vrR1&#10;4eH4PbPYw5qKPdezrQHbg3ux+KXNNr7+CpcroWnTrVPaZenvlZwmg9sXWx2f2CiPQgqEewkeyISf&#10;CXfZVpvxOi+exf5+aPuK7wJvkU+eu6YfNVa+78U7K3j1HEjKyvT9G59zL8r1Ai/ZT209a3ZkcXK/&#10;4yh8fKDslFcqwATQ39+LAVYu9NMXqtPYI9AgWIFBvBPP94t9QJU4bWzrI7H2EdlB/lpC06ZbJ1we&#10;trz1IB81Qs18cjRtNHXsRaEzFtweKRDupYCxaXgAGn+QUZyzPrCIXZymjvON+dgvnNfCGEfJp5m7&#10;ph894eGlIlDWyDyxLuscUiEV7Y7hNfuprac7w93d0p/nubxzChzm+R5W3BBGMYtSf01ZZli2/jnG&#10;9hp7BCJ79AEfQ/Ow8Y5tfRCFbX0e8UG3YS8tVUPQtFHUqdhm7cFpnRNlMNgLx8h84Y5IgXAvBQiU&#10;n8CMn3Fnat7G+rjs3G3XcWPn47TH7lD436Pk08xd048SHwC61PPLGpln1sXPPR//tED5BftprWcW&#10;i5V6f5+sH+BhhU1ilGMX3Ck41mXdAIMyc6N2/X//uv+GOrl9WKNZyxcF/4wbtZvb1s86D++U1rLG&#10;5k/nkc8zyOJftmgGSfAJdA+aZU9s5uFt6ye11c1+ctub2VdlOZzITLCqaTPTb2D0MnGyDPZ1Xgke&#10;hxQIm2R8mpRvEjyIGT9T82VxvqaOvwdPBTo1cnmOkk8z9xf6SbD1/b3b/l2Zd2DHcyDBt8mD66qc&#10;hzNpP731tHJu8tg1CfdNU7/V9858xKPIXGF2wf3rvKxQrlfmluUv7mtGuMhnCo1e2z5jI/B9jhh1&#10;3qczoniz5IFGibgOyRz6faxUNjh8CoqDJaG3T3LbU+6rpj3DqWQH3Yp0KAY0bWb69RS+uMfJMpj5&#10;fn0Zuzbzdqm4IMHtkQJhk4y+pXyT4EHM+BlbVmvjz1JNnYXi7MzKh7HyRO2Pkm+hO3dlP0PYtpV5&#10;B3Y8B2KqZ1hNzjfwsv2I8ro7pjvv8r/fK+dnfGbHKCF5yz7bRLUy/7q4mCQG6S70SZ3YSeQOw+OM&#10;XatsYQxDYlx5oJFjyrPxirn1+oioyAWfQsUmqwj1ExvKbU9Tv2fPcCqJn4yo5Rs0bWb6NdjyEZtd&#10;mBlL00bVr9sD+ac2bPAsDgx3wdjh3glujMofZFTOOxe0+HxNnYAdK9hTZUwt+bhHyRdozX2kHy12&#10;PDmQXdHIrKmTINyLAtU2b8KOP2k/tq2wnl53ts+T3k02fIZ3tYsdFJddsOOypF54LWykJN8Zblon&#10;yqsZwIhR1+p259HA9ukMcGsz0EdtbeBDcLaiv7B39klR3qufIdoznErNb7V8n6bNdL+LfYwax/RY&#10;nTYz/QZsnc4lDW6F9I6xScZmpXyTAqYO3JxJf1C84eLvZfE5qK8T+RRfZ/qBXH4/PFy+9tw1/Qyh&#10;8cEamUfXpZZvaJUdzMv2Y+euOdPid5PdfdDoUNd2ng/xsNE7xUYhyRP6Rlm+2VdaF3zDlueeWglK&#10;HDFqWzcYRJnq80gJT9BcWuZUyNfvY6W6NvAZuH0z+tHrtHqcl5f36mvsGU7F6qN22FcONk2b0X69&#10;/5y69F1FhhjbFjt/ElIgbJKxWynfJHgQL/gDF6RE5+Dyv/zTVs06FX9SvbtqyPs8Sr6BuWvWSY3a&#10;T3dkHlwXK0P2CaMV22ZSnlcY0EEVzXoaTD0/kF2L+O/auuzAxzyKNAtpLkpWeZlGw4IXZRUDSPPT&#10;y7sjyqsZwIhRq+pK84iQZCnyOn3E1NYGPga7X1rOydptsJHOPinKO/VV9gzvwh2K5gLikg1KK/po&#10;HqCaNgP9hnlNBcmGC8hQYNuecCGCw5AC4V6CB/GKP8ixfWl8iK9Tu1+O3FFzcnmOku+VuWvWqYbt&#10;X7PGe54D7v5TPcte0dcrvKKDgGY97Zszob9sLVTt5/mcz+yYhfz+2d49jjFlX99/30WZe9esMMzE&#10;ACYu9AtuI2iNWhojp1NHMiSbF7fRjOOpyAUfRNMG/DvOayDd2SdFeae+yp7hXGT/GT8JLtG00fXr&#10;fOyr9nCiDLX9Jdk+3BopEO6lgLFxuDszfkbG+r3Ou2tJnSP8TNHnQfK9MHfNOlVRrc1O50Cged9a&#10;sHPSxhQ7sof9aOqaOusg7i64rtvIWBN8joc1yvz6WhQqGJJXdP2pSGwETkG5wlIjSfOs0cdK9H2O&#10;GLW79KX1Xb8hLzOcnMKYvRxJG0mWCr1NC5+Bt+XU7pzzT+21t0/y8k59lT3D6Vj7iOwgfy2hadOr&#10;4+1jF1vQzCdH00ZRR7owmTxs/FlIgXAvBYzPgweg8RkJ/syL/UPRRlPHZJmzM7qjvuo/pfvhIfJp&#10;5q7rZwjbXhGYaWTW1DHU8gO98gN52X7s3Fvrae6UqWzx2Wj/nn3ooeCDPKy/vIuL2SpbsEo0huBS&#10;qny3CROHIOQ5QwppMYjEMPz4aScFLljO+vFlhnWMihxpe2d0rk0wwHjenTlJjhA+FH8Qxamwwd4+&#10;yct79TX2DFdA0tOG7GfabRytOmlZnsbt4wwZAunZke8JeAJSINxL8DzG/Yw7E+ttDJo6pZ956WFc&#10;5X54jHyauff66dx3c8TA7thzwNVpBJMnBsqGtg4669sJlK3sRdtYp4112QEeRZ5FbhjGsWg36RUg&#10;UAYAADgccxkEuA13vB/e7Q6ec3Kg/GTwvkcjOgz3JCR54rIY+UtP8N6NlYtNCQAAcCStQJkgGi7H&#10;HQPlu93BcwiUDwMP+w6sAW8fSTApdyC/3/cx8PUjFnd++gYAAHADzHlbo1UGcAo+ULb3xAP/7eie&#10;3OkOnuI/1mzXm0D5CPCwAAAAABeFYBgA4BzwvgAAAAAXhUAZAOAc8L4AAAAAF6UVKBNEAwAcBx4W&#10;AAAA4AJIPwWlSQAAsD8fFijnv6WWJveNd67OY76n6vf7RVketh5wAPGXSfik+h3lGOzscSRfYqj8&#10;khFNm5F+7ZfK7PAbi1eQZcF+keJNvhwH5pCCYE2CBzHit67oM2tf5jXhR/f9HeJ2HTV76yfQ6rfa&#10;zzW+zCtdX81drhKPxQ1rdmRxcr/jzsg7ygtOwcHAnnRh30MWAhho4J13/rMK7pvRY6eNHX0U1i4i&#10;/eevJTRthvoNB/GLl76hMT2aNqP92nLpwgBPQgqCNQmewoDf2t3P7OQzfYCTnPdD83AU9wihX00d&#10;d8ePZFKMXWdn/aw0+tX085JMr5HGUAt2Lp37ntVTa74uEHZ3S/8wIFX82355h0DZb6rtou+M9U3r&#10;fzB7yPKk9YBdkQ7DFe/Y1ks9dvQ5xAfchr3QVA1A02agX39Qu/TKpe8CsljCJWpJBMqPRgqCNQke&#10;wJDfuqrPXCjuBjN+1Pm8vI0NyrJ7xXgdN5/62BV214+n2a+yH9vHGYGyvJZt3S7Y+TbWMAukU52a&#10;Md8n64cHyl7BycXDX+h/3EYPxlva9VZWlvs+ft1/dX0sSv8ZN3T3JGfrZ91M3lGtZY3LlU4W/xLA&#10;kzougcX+N7Pp7avczmb2UFkOJ1B5gOJ8VeVg1LTR9usvHdYX9g7jHmfL4rH5y177Mfbe2nNwe6Qg&#10;2CRj01J+SHBzRv3WVX2mIR930N9Z7DyE+3Ccr6kjkgd3crCXYPvcWT+GXr9D/YzFD/swFyjb+bfW&#10;28q9yWPrh7PPyNpquzMfHSg7Q8sNK1zMMwVFr3MDKPtR9iFslrSfNsW4fkPZDWfJg48SrSxvtEm4&#10;BYqDJaG3J3I7U+6hpu3CKWQH3Ip0CQho2sz02yrTcAVZorrW5gmUH40UBJtk7gdSfkjwIDR+a28/&#10;E9CM3cOOG53n0/OotfF9a+oIvHxXaM07sNfaa/uxr1+Q6QWK9bRzaccN5iz7+jLtzD3PpS12Mbg7&#10;psvL/36vnJ8bKPuNnCrG4C7oSX6y6U15pqSk3NDpo6jvcMGz1gCEMQzJ5nF16saql6XeB3wmFfur&#10;ItQv9lVpd6/tQziF2oHdOsg1bab77VxoWkyP2Wmj7je+IJhiAuUnEl8W90hwc6wf6PitXf1MhGbs&#10;HvlZPDOPynnugjKfr6kTY8dze0R/dxHQrNGMzFK/2n5a/b4DO37wQb15uPtdfpbZ4Dlu6PVr+zzp&#10;3WTDh3pU/26YeOHIL+wGKc8TGcdW3unDthE22Yih1+omjqMxbwm1LADOLvSHTWdPFOW9+hmi7cIp&#10;1HxTy79p2kz3+8Klb3rMThtlv/bCF51TBMrPR3q32CTj26T8kOBBWD+wQyCm9DMJmrF77BEoLxRv&#10;HkWBU+hbU6ekFQMo0KzRjMxSv9p+Wv0ejNNBNG+vg+GHEZL8CfG7ye4+6O59L9prh48MlNsfu+hf&#10;0MPTqlVBuVPo9OHaC4odMXRbN8yhTG5saR4pc7IA+INGbRjtPVGW9+prbBdOwepB8GOtQ1DTZqbf&#10;VpmGM2UR6hAoPx8pCDbJ+DkpPyR4EBq/tZefydGM3cOOG53FM/PwuCAsOueX/+WfJtPUKbBjd+rU&#10;0KzRXmuv7ecVeV4h17WnGue0qPS1YmT0hVbn8d8HnosfGCi7y3b9gt+5oEuKLPI6fdQ2yoihq+pK&#10;84iYlgXAmMriCFvOydposJ3OnijKO/VVtgunUNFD8+DUtJnpt+ZrtZwoi/s7XP7KlLeFZyAFwZoE&#10;D0Ljt67qMw35uDPzqGH70qyNps6kH91LPzlSv9p+bNsTAuXauDPzsbLW2pTvJq/vWGv08QIfFyi7&#10;J0+tBe1c0CWF2Ly4zcQlf8EZvtawpDFyOnWmZQFYaB40+UebOnuiKO/UV9kunIPTff6xq/gJcImm&#10;zUS/kp0McSFZFmw57yg/GikI1iR4ECq/dVWfuVDcDeb8nYS9J3d8YFKndk95Rc7d9JMh9qvsx7Yd&#10;DEz3YGZ9Z9qYsrWBuwuua9JqtwOfFSjbxexdpDsX9ELBrsz0uxlypw/zyhh5rFg/txFDlwJr12/l&#10;qUvOtCwAHm+3qY05x57aZm9P5OWd+irbhdOwdhHpP38toWkz2q8tf/EAHR3ToGkz0a/17wTKj0YK&#10;gjUJHoT1BQq/dYSf0Y7dQgqERucRzvS4k6KNpo7Jyv2mHHyq0a7RqMy1fjX99Po+kCKe8fpvra9t&#10;kxiIy5PbGH2lssXtS/3uy0cFyk6ZjWQXvXNBX3ABamjnlOf6Dors92FI57MYWbJJfLCRdlKQzsX3&#10;48sM6xgVIxqTRTcn+DScjWx2tKTC3np7Ii/v1dfYLpyJpJ8N2Ze02zg0dVZqF49BLiHLgrVvAuVH&#10;IwXBmgQPQvRbN/KZUqC8MO5H3ZnfnrumjvedUb10boN32531s9JY+24/tm2n/wPJ11d88yRbm7ZO&#10;NqzsRWGs99fP+BYf+WVelyXfJMbZaDcuAAAAPA5zGQS4DZVA+dLc/b59cqD8ZPC+ZyA6Efd0JHkK&#10;sxj+9EdDAAAA4PYQKMOtuGOgfPf7NoHyYeB9z8IadftjB7/fGD0AAMAn0wqUW2UAp+ADZXu3vck/&#10;Fbnvfdt/rNmuNzHDEeBhAQAAAC4KgTIAwDngYQEAAAAugPRFXSMJAAD2g0AZAAAA4AJIwe9IAgCA&#10;/SBQBgAAALgAUvA7kgAAYD8IlAEAAAAugBT8jiQAANiPhwbK8bfAlek9XwHvfu7pkl+P//v94rwu&#10;LBvsQP4D/iYd9IPuiS1iV48i+WZ/5bdxatp065T+/2Wf/yRZ4NJIwe9IggdgvzVaeeZe0c/UvvV6&#10;wo/++/nqttmrjpq360e6ky3JXpbe+K3XVbln7Kclk6f57eluzHfcF58dKEsr6A3ycy/jewQjBDSP&#10;pbI/fr+Ns9rbCWNHj8XaUWQv+WsJTZtunXBgb3nrBWnW0DTzytG06dY5QBa4PFLwO5Lg7oQAQhGI&#10;XdXP+AAnaa6Za0Zx7xD63auOnnfrZ8HON8vLUazna9TknrSfrkyuXxdw+zFSpb7tHPy8QLlZ9gns&#10;EZwQ4DwVe6C8bd9gR88kPuA26rZl0LRR1KlcgNzBrXwHIOFJssAdkILfkHrlJsGNscHO4gNs6u3x&#10;C/uZos8ZP+ruB3kbO6/13cW96ig5Qz8GO25nvCMD5Zbcs/bTk8n2mwXfq77Muh35UCDlAwNlb4T5&#10;BkkMITPc1RDchkvq+LKQtw0pBwHOeLI+VqQ2cj8tqmNkc205CbtGUd1X5wR3oL1vJHR24v6b1BFt&#10;Ubar9hiOtM7iQH+EQ6O1x2E/Vn/pX3uaB6emzUy/gdlLxJNkgVsgBb8h9cpNgpvizyd7Ltm/O37g&#10;yn4mH3dmHrXx4/y96mjuPrb+Ofqxr1tzM9TkfJVRuQOd+XRlsmuztbf1Q8xi+u6tx47wjrLBG8KW&#10;5S/2IcMbc6x0Z8gmLzPm9XV56XflkeH4frcLuxQoyMFDjbkxUmzQEVUo+hycE9wIvxc0TkhrJ+W+&#10;Ca9zOyrtqj+GrxM77yBDXK+3x2E/sgNuxeqgcshq2sz06ylsRMuTZIFbMBr4jtaHG6DwA5f2M3bc&#10;6LydmYctq7Xxfe9VZxTb9n36Mbr4+jJ3H6MTl7Y7vacm555o5Pb07Kcvk4vVXF7+98FyZnxcoOwu&#10;2vHmiBUQERud3/RJnUae61sOAuRxgjGVgYKcV2N2jBhTnhlhIpdhZE5wO7y+NwcmOTu9nYzukfR1&#10;Z4xiTIdz0qGtYo/DftTWtbXemjYz/RpsuaB/DTNjatrM9Guw5ZOywC3IA9849cpNggdg93knINH4&#10;EE0dCVv+gp/Jz+WZeVTO9uQOv1edUey836Ufdy/KPwFqA824Ya2vPbFjdOQ22Hot+1HK5HVn+jrr&#10;3WTDswPlsMBZSta4somSfKlONy+79NeMuNXGIuVVmB6jgTf4dN0G+4AbE++lhhNW20mcl5d37Eoa&#10;w+YJjjveC9JeNdTy4TXitY+p5Rs0bab7XWxmVsnTY3baTPf7gixwC6TgN6ReuUnwAOxePylQtmUv&#10;+pn8bJ2Zx0L6wHvB9xvfAfaqM4Sd94kPMgz5HDRtXiUfU8LWWdZ2ZmG7/Zv7aJDR3RftWL05vcjn&#10;vKMcNkauvHxDr0SXdqlONy+79AfjqSSxjaUTPMRMj5ESnrS5tBhgIevAnOAxuMNmc0hzdhLn5eVl&#10;/d4YrlxwknYveIcq7VULdnwIdr1rh7+gK4OmzWi/3h++9O7rk2SBWyAFvyMJHkDLvwSu7GfsuNHZ&#10;OjqPCHfviO4Ay//yT5rtVUfNWfqJydfYtpmUR0tvXrb8BfvJZcox/ftCq8/47+zd6T35rI9eS0qs&#10;KSbOl+p087JLuMqIpYu7lFdheowIlawDc4L7IOk+JravaTuJ8/Ly7LVmDDsnwXH35mqo5cNrVNa1&#10;+lDDoGkz0G94wLL7hc9zS1ngFkjB70iCB1A712Ku7GfycQfm0cX2pVmbHerUOEE/BbZtdN+P7zxH&#10;0ZB7F/vJZUoo301ex9Lo4wU+7t8ou6dKsSJc3UK5sdFJxtzN6wQBIpnyDdI4VfRjVOtIBmfzRmWB&#10;+1HfN5bYNqbtJM7Ly7PXmjEq+8M57bDPFXscdkRe7/gJcImmja7fcGBXhxriSbLAHZCC35EED0A6&#10;+wou7GeKc3nGj8rYuXbePdyrTpV36qcWA+RzeMd9piL3sP1oZYoxZWsDd1dc163Vbgc+LlAOC5xs&#10;ELvIsdJ8nZAhKbWblwcBptgYU2rIdkNkF/ptbv51Pk6D/hiZgeUUcvm1SNqUssFD8HuhOEB8/moD&#10;03YS57m/q/VVYyy51r7zA8PkRfugt8dhX+x65+uf+qUCTZteHW8zsX28jGZeOZo2vTpHyAKXRwp+&#10;RxI8AOsLFBf/q/qZ4uxe0Mw1QTijizZ71RnEtn+TfhbS4Nph8hKdSX3vjR0jk3vSflQyrZhYqL4m&#10;9u/Zhx4KPjBQNnp1Tz9KI1va+JSUSZu+m+c2Zz6FMPaW8s3mN7VP4TdoXT9tuQK9MaxRmfyKYaXt&#10;nXG6NsFQx+cEdyK1wdgOYsbsJJDmpbZY1u+P4Vj7sWmxd8mht/Y47I6kuw3Zb7TbOFp10rI8yf1p&#10;eJIscG2k4HckwQOQzq87+RnpfrzQnqskX34XkeazR53Be+wb9RNI7zjl2ro5yW13Q5BbZz/y2nRl&#10;8tgxSoEjnea62JeHBsoPxjigmjUBgEM8yAAAro0U/I4kgNOpBMqX5u5363cEyh8KgfLdWDYD74QB&#10;eMQD2T1pZJ8AwBMw75oA3IY7Bsp3v1sTKB8G3vdm/H6zEQAS7AGh+wgPAMDdaAXKrTKAU/CBsj2P&#10;D/y3o3ty37u1/1izXW/igyPAwwIAAABcFAJlAIBzwMMCAAAAXADp3x2PJAAA2A8CZQAAAIALIAW/&#10;IwkAAPaDQBkAAADgAkjB70gCAID9eGigHP/j9jK955vt3DfvXvJLhX6/X5zXhWWDCtueqNp/+FKs&#10;3b584912Iuz7QhZhTi/vBxBJvmRN+SUjmjbdOqUdvOzzT5Mlwn5BDj959nSk4HckwQMY2etX9Jm1&#10;L/Oa8KN7/Q6xpo6at+vH3Vu2Oj7Zi0usuxfl6lGVe9B+EnnLtN7HanZkcWO+4+727EBZWkGvoM+9&#10;GO8RvBAo34/IkVUC4fXH33cLlN+I39e5c3YytQ4PbPkQrD6idc9fS2jadOsEO9/y1gvSrJI188rR&#10;tBnqN1yUCJSfjhT8jiS4OwN7fRc/c4DP9AFO0lwz14zi/Bb63auOnnfrZ8HON8vLUazna9Tk3st+&#10;fP9rG9evu9P5MVKlztvnIJ8XKDfLPgFnjK+Jv0cf8F6C3X8vupOcqdHpUmYOlLsFys1Dz8tdlQlb&#10;3h+35uJDi+pCa9oo6lRswR3cM0HmibIE7AVoybeJQPnpSMFvSL1yk+DGDO31q/rMhaLPGT/qzua8&#10;jZ3Xep7vVUfJGfox2HE749k6BwXKLbl3sp+ivu03C75XfZl1O/KhQMoHBsreCPMNkhhCZrirIbgN&#10;l9TxZSFvG1K+gDtjyPpYkdrI/bSojpHNteUk7BpFdV+dE5zNtieMbnPHbO1/sYcfYW+0bLZwbt42&#10;XB3dHij2aWsvCtj+Grb8t+zbfH52SGE/WPmz+dj+8zlCndVf+tee0lYiNG1m+g3MXiLOlsXvBbsH&#10;7N8dOeH2SMFvSL1yk+CmjO71q/pMQz7uzDxq48f5e9WJ7kdVbP1z9GNft+ZmqMn5KqNyB0bm49ch&#10;uevZvK29XYNwzzN999ZjR3hH2eANYctyl+m1jldirHRnyCYvM+b1dRkkuPLIcArjkAILOdioMTdG&#10;Sv40q+hzcE5wBSK7N/aeBZYheM4fIvXtyfUbXtv6a3vFHvB11v56e7FAccAl5HPKXtvx44PA9a/u&#10;HoySkwNupVjbCE2bmX497sFfu47IlWRRyAn3ZyTwzev26sNN0Oz1q/pMgx03Ojen/V2tje97rzqj&#10;2Lbv04+9n32Zu5PRiUvbHcxTk3NPNHJ7RuxHrhvfLfO/D5Yz4+MCZXdRjzdHrICI2Oj8pk/qNPJc&#10;3/KFXB4nGEjexiDl1ZgdI8aUZ0aYyGUYmRNcg2hPWH3GTmnTuXVYWaDbtqeF9XVuO7mdVPpbUezF&#10;gl6fOfKcqq/tWtXGBpGavlp61LSZ6ddgy0dsJGJmTE2b6X7jfQtPRAp+Q+qVmwQPQLPXNT5EU0fC&#10;lk/6TEN+Z5yZR3HvdCR3+L3qjGLn/S79uDtJ7c2NlVpfe2LHUJxBtp7Wfhp3OK8709cqv+l7Smnz&#10;PDtQDgucpWSNK5soyZfqdPOyC3fNiFttLFJehekxGniDT9dtsA+4APHDI/f3qj+jY++EkkBZZU8O&#10;90Qw9B/I7ETaMzG18mY7N4b+QM9tt7RlK4vPsIdpdkBBh5rd1PINmjbT/eZ2OcD0mJ020/0SKD8d&#10;KfgNqVduEjwAzV7X+BBNnRxb9oLPNORn9sw8Fty9Iir3/cb30b3qDGHnfeKDDEM+B02bV8nHlLB1&#10;lrXVLuzQvM3dNdR1dzc71sHn4ue8oxw2Rq68fEOvRBdoqU43L7uAB+OpJLGNRcqrMD1GSnjS5tJi&#10;gIWsA3OCi5DuCatj/7c5REKgaQ+UJFAOdlCmRP++bmoTmZ1YO2o4RGlPWVr2Juz1JnlfQt9WFud4&#10;47UBJTU9R+taoGkz2q+3yZf0dxVZDK0yeAxS8DuS4AFo9vpVfabBjqs4+xVyuiA3JFPXnNlpX3vV&#10;UXOWfmLyNbZtJuXR0puXLR+zn+TO2cP07wW27eK/D3xD47M+ei0pMTe2QJwv1enmZRdwlRELl3Yx&#10;r8L0GBEqWQfmBBch2xNWp8bhmfzNZhKHo7Ing+v7+9vUj51oZieSbcXUyjvtuu/6+n3v2ue2K9my&#10;yTNyh//6bNBR0Zd7AFc5ZDVtBvp1eQdc+DzvlGXF2nGlDB6DFPyOJHgAmr1+VZ9pyMed8Xc1bF+a&#10;tdmhTo0T9FNg20b3E/V97QUacs/Zj7t/6drEd9Ws3cFn48f9G2X3VCk2Jle3UFRsdJIxd/PyC3j+&#10;WkIwmspGktGPUa0jGZzNG5UFrkW+J3xw+2Psa9N3+mROp2frIG2bfC/l7d3rulNU7EWJ5h7xcldl&#10;kmT08zBfntEKwKGCrMf4CXCJpo2u33BgV4ca4lxZEg6+DMA1kILfkQQPQLXXr+ozF4ozecaPymz3&#10;jTp71anyTv3U7jf5HHr3pD2oyD1tPyPxjRl7rZjdJVX6mOfjAuWwwMkGsYscK8vXCRmSMrt55QXc&#10;GVNqyHZDrHl+3uvc/Ot8nAb9MTIDyynk8muRtCllg6tT7glnF0JetDe09rR2kTgszR7I5tXbizV8&#10;u9Suw/6Jx8vn5F7n+yE4/uo+gTZWH9G6568lNG16dbz/2lVvmnnlaNqM9mvLj7sMwDWQgt+RBA9A&#10;u9c1PqRX5wifKd2PNXNNEM7+os1edQax7d+knwV750oW0+UlOpP63hs7Rib3K/ajnrO5y9XXJL+3&#10;7s0HBspGr8Il2CpsaeNTUiZt+m5efiF3hLG3lG82v6l9Cr/d7PppyxXojeECnSVVDCtt74zTtQmG&#10;Oj4nOBtBT97m06ylTmYXLXsq68fjKPdAXqG1F5uke8emwsbLOYn7we7lgw+dhyP5kQ3Zb7TbOFp1&#10;SluN07w+z5ClQLqkwOOQgt+RBA9A3Os38pnS/XihPVdJvvxMl+azRx15bau8UT+B9Z7iUzFVOye5&#10;7W4Icuvsp7U2/TPN1isFjnR67Ln40ED5wRgHpN3MADCH2WeVB0kAAEchBb8jCeB0KoHypbn73fod&#10;gfKHQqB8N5bNMPURBwBQY55gss8A4AqYd00AbsMdA+W7360JlA8D73szfr/ZCACH4Q/42j9LAAB4&#10;NwTKcCvCOXqjs/S+d2v/sWa73sQHR4D3BQAAALgorUCZIBoA4DjwsAAAAAAXhUAZAOAc8LAAAAAA&#10;F4VgGADgHPC+AAAAABeFQBkA4Bwe6n3jf9xepvd8s135e62X4ff7xXldWDY4kPy3CKWk/T07bOjx&#10;2G/hDHah/JIRTZtundL/v+zzT5PFfC9O+juV7JnPQfr5JynBw7BfhqU8S6/oM2tf5jXhR1P/N+Ej&#10;kzHLNOVP99ZPoNFvXcbrfZmX/c1nzZe4xXZiUq6Mmh1ZnNzvOA+fHShLK+iN9h2Le032CFAIcmDB&#10;OrFZx4wNPRrrZyPbyF9LaNp064RLw5a3XjBmjU0zrxxNG0UdN/e8DvvmU5CCYinBkwgPpBWB2C5+&#10;5gCf6QOcpLlmrhk24IrrCP3O+Ui/xlPy7ayflXq/KhkV6/kW/Ny6gbKpl9TJdeLs0j2wEWI6035K&#10;f+N8XqDcLPsEnDG+Jv4efcDtIVAGkfiA27CXnqrCNW0UdaQL2oK7aCjfAUg4URZfJx+nPTY8CSko&#10;lhI8hBBk2NTzVzv5md195kLRp2auOe6OkLex81oDrDkfOS3b7vrxNPtVymj7ODtQ9sGuSc1AWV6b&#10;RC/Z/bLU+/tk/cBA2RtYrsTEUDMFrps+MoJQx5eFvG1IORBwhpD1sSK1kftpUR0jm2vLkO0aRXVf&#10;nRM8kMyRFbT2VGJDOrvP7Vo8OKJy7PMkVn/pX3uSQzBH02am38DsJeJUWZQXJHgsUlBsfFueBw/A&#10;n5f2nLR/d3zaVX2mIR93Zh618ZP8CR/p55LeR9oxg+UI/Ri6/SplTNblHKxsS1zxY+bWCpTt2nTm&#10;mtUJfduXRtaWrnaGd5QN3lC3LHdJX+t4g4+N0Bm7yduMOt0AtYt+ZBzFhtUFDC3mxkjJN2DR5+Cc&#10;4KG0nF1vTyU2JNlTmlezwWDXfZuFt1GzC/ES4NG0menXY+2jU0fkZFkKO7bl+N674u4M5ye4OAqf&#10;tqefkZj2mQY7buSnZuZhy2ptGneDrDznJbkCivWbl7ksU8lo84Tx3kUkr13jVqC8yunvhT5tcYrB&#10;xWouL//7vXJ+XKDsDC42sFgBEbHR+U2f1Gnkub7zy396sV9JNkbexiDl1ZgdI8aUZ0aYyGUYmRM8&#10;lsgxpij2VGJDkj2V5UV/K6a8Z7PwNhI9R9TyDZo2M/0abHnLfhrMjKlpM9KvzQuXicqY8Ejyd45N&#10;MnaQ58HDsHu+EkwFND5EU0fClk/6TEN+/s7Mo3KGl3f4BT/fvo/s3SWU2PF20E9Oq9+ejK1+Dye9&#10;8/UC5aDDVFYhbvM2YOue9G6y4dmB8mpUaUrWuHahjvOlOt287PJfM+JWG4uUV2F6jAbR5tzaDPYB&#10;z8TaVc/eIqp22LH7Wn81RJuFt1HzQ7V8g6bNdL+LLcwawvSYnTbKfot3P/xeePmiB7cgD4hNMvac&#10;58HDsH7gpEDZlr3gMw35mT0zjwXn/6Jy3298tg/5yM54amw/O+gnp9KvSsa9ZJvABr5RYKwLlGtr&#10;01pXE9uFdu6OaG21p4sX+Zx3lMMGyzd/vqFXOhf1bl52+bcGEJRaJrGNRcqrMD1Gyva0x6TFAAtZ&#10;B+YEz8XaheDspL1hie2m9ncgyquNE9G3WXgbNX21DkFNm9F+vT98Kag8UxZbp7RhZ+uVseFR5AFx&#10;LcHDaPmXwF5+Jsbm7/AgLvddo/OIcEFidLYv/1s/QTboI3sBnJq99JMjlWlltG2F8Y5GkFMXKAtr&#10;UJF1xcjoC+0Y8d976LXCZ3302hpS5gRqionzpTrdvOzyrzLiTsDQY3qMCJWsA3OC52LtQrA3yYYM&#10;1f3RsftafwGpvNcGjqOy9s0AT9NmoF+Xd8CFz/MWWWr+XOXn4QlIQbGU4GHYPV7xL4Gr+kxDPu7A&#10;PLrYvmZ8pLtT7CLfXvrJkfrVylirdzDBbmopl99SWz+7ZjUZyneTV13W+tuJj/s3yu7pVKwIV7fY&#10;PLHRSQbfzcsv/1IwkCNs5Mpmk9GPUa0jGZzNG5UFHk/VqSn2VGJDPbsXymNUNgvvQ9Z//AS4RNNG&#10;1284uPfR/Ymy1Hy/ZO/wSKSgWErwMFR7/Ko+c6HwXTN+VMbONbx7OOIja3Vn2E0/GSPzzuva19J9&#10;7P1YGZvv8FZiiNa6mrK1QXYnbLXbgY8LlMMCJ0q0ixwrzdcJGZKhdvNKQ3DOKDVka1Brnp/3Ojf/&#10;Oh+nQX+MzMByCrn8WiRtStngA7G2UnHMvT2V2FDf7ku7jva4ymbhrVj9R/rKX0to2vTqeFvYVe+a&#10;eeVo2ijqON8dXQCOkA8uj/Fl8EFYX6C4+O/hZ47wKcWZvKCZa0J+Z1gQ2qh9ZHe8AWxfO+knptKv&#10;SsY95XsRO99moGxEiB54WNydTrZDUybo3duGZrxX+MBA2StINDJjjC4lZdKm7+bJwWQYe0v5ptgu&#10;+SaF3252/bTlCvTGcJtuSRXDSts743RtgqGOzwkeiLX3ntMPdpQ7wHx/tOzeUdh1VNi3WXg3kk42&#10;ZL/RbuNo1SlsJEnztnCGLIHVX/skXyTgyRi9wwchBkw38pnS/XihPVdJvvRe8IqPdGOXQahj8B67&#10;s35WxH4dXRlt20l97YydqxAEF+vbvCNu2DUsdBPbRk2v+4D3vRvGAWk3MwAAANwacxms0SoDOIVK&#10;oHxp7n63vlCg/DTwsHdj2Qy8owAAAPAZECjDrbhjoHz3uzWB8mHgYW/G7zcbAQAA4FMgGIZb4QNl&#10;Y7dH/tvRPbnv3dp/rNmuN/HBEeB9AQAAAC4KgTIAwDngfQEAAAAugvQTUCMJAAD2gUAZAAAA4CJI&#10;we9IAgCAfSBQBgAAALgIUvA7kgAAYB8eGijH/7i9TO/5Zrvyd2Avw+/3i/O6sGwfx4itH6i33b9x&#10;sfK7e4eDbe+GtYlgi0rb0LRR1Bn67UoNp8lS7m9+9eD5SMHvSIKbY78MS/nbsFf0mbUv85rwo5p5&#10;7VVHzTv1k5SV6fv3jV/mVZV75pxStGl+KZxr/4672rMDZWkFvdF97kV4j0CAYOI6XMTW7Vh7OumG&#10;XHB9cnvQ2IemjaKOuxBFh7lm7BaaeeVo2nTrhIvElrde9tgXj0YKfkcS3Bl3v0p8WI1d/MwBPtMH&#10;OImb0sw14/c79X9Sv3vV0fN+/ZT4OaRCKtq9Qk3umXNK08bVccGzcB808s4pcJjPC5SbZZ/AHkHu&#10;Hn3APlzE1nd30p++T++M013+dNheVqr61LTR1HG+Ka3zii2dKEvlMldcauFxSMHvSIKbYs/RxQfY&#10;1NvjO/mZ3X3mQuG7NPPIkeZlul783/ru4l51lJyinxLxDDgyUG7JPXNOadrYOlkgverLrNtBsgp8&#10;YKDsjTDfIIkhZIa7KtVtuKSOLwt525CurmwIWR8rUhu5nxbVMbK5tpyEXaOo7qtzgqMYsfWK3lq2&#10;XyG1scVh/ZROum3rPWS5dHbp/ivX6c0rXyPzOshn6keOf2LdPgLNIZijaTPTr6W9R5pcTpaFIy9E&#10;cAmk4DekXrlJcEP8eWLPEft3xw9c1Wca8nFn5lHzc3H+XnU08tr6F9CPb1PcN2pyvsqo3IGZ+cRt&#10;rJxbe7sm4S5r6rV0tTO8o2zwhrBl+Yt2yPCGGSvdGbLJ24wmNe78wh3KI8MpDL5sI+fVmRsjJX+a&#10;VfQ5OCc4khFbF/TWs30BF6xGztL3Ue6Plh32KOXS2mVrHuP7w/dZebA2sm4fg13TWC8eu2atw7/T&#10;ZqbfhdJOBriYLIZi/8HjkILfkHrlJsHNUfiBI/3MSz7TYMeNzseZediyWhvf9151RrFtz9FP1f/X&#10;5NwTjdyemXMqbePugO5ulv99sJwZHxcoOwcQb45YARGx0flNn9Rp5Lm+5Qu3PE4wjLyNQcqrMTtG&#10;jCnPjDCRyzAyJziWEVvP9aaw/ZzCFhzOwYU2Gjvskcult8venhzbH1KbiXX7JGrr0FofTZvRfm2+&#10;sUtBV1pGxzRo2sz0a7DlL8gDt2A06I3ra9vAhbH7vHNWanyIpk6MzX/RZxrys3l0HobKXSO51+xV&#10;ZxQ77xP0I95HPNU2O2LHUNzhbL1BG5LaeN2Z/LPeTTY8O1AOC5ylZI0rmyjJl+p087ILd82IW20s&#10;Ul6F6TEaeONN122wDziQAVvP9SbZsKGWb7D2IDjK2PZUdtgjD5Qz1HYZ5anmlfch9Dmzbp9EbZ1r&#10;+QZNm5l+Ld6WGv/UpMrMmJo20/029gQ8hjzwjVOv3CS4OXavnxGIBV7wmYb8LJycR/oAfsH3G5/7&#10;e9UZws77rAcZQr6hVbYXdgyN3Mvajiysuo2xyyCju5vZdprg/QU+5x3lsDFyReQbeiW6IEt1unnZ&#10;BTsYQiWJbSxSXoXpMVLCkzaXFgMsZB2YExzMgK3nepNs2FLXr7MNwSlZ2/MOTGWHPUq55uwyypva&#10;H0KfE+v2Udj1qR3ylQNN02am34CtI7TtcRVZbD7vJH8KUvAbUq/cJLg5Lf8SuKrPNNhxo7PwhXm4&#10;IDckU9ecs2lfe9VRc5J+rAy1hxev6EtLT25bvsM7yTVMXW9Udi3iv2cf6ij4rI9eSwrJN3Qgzpfq&#10;dPOyS7Mdu2fE0kVbyqswPUaEStaBOcHBDNh6rjdJ14ZavsH2KzjK2PZUdphSBuCZXNN2GeVN7Q+h&#10;z5l1+yQq61B9yGLQtJnpNzCrmwvI4vIIkj8JKfgdSXBzaudszM5+pqDSVkXe9pV55Ni+NHPfoU6N&#10;U/Tj7iLVc2Di3jVMQ24357FzaqyNuRMG+bK10OjjBT7u3yi7p0qxMbm6haJio5OMuZunuHAXCBuh&#10;spFk9GNU60gGZ/NGZYH3MGLrud4Utp/TdOypExuyj2LMbG7TdhnnaeaV15HaTKzbRyGvT/wEuETT&#10;RlGn5i8l+1FxoiwL4SJRHQoeiRT8jiS4OSp/dVWfuVD0OeNHZaxP7Lx7uFedKu/UT6AXC7zj/lGR&#10;e+acGm5jxl4ru3vZum6v2KqCjwuUwwInG8QucqwwXydkSAbazSsv2M4wUkO2G2LN8/Ne5+Zf5+M0&#10;6I+RGVhOIZdfi6RNKRucxYitC3rr2b5AYWO+jzivb4cZ3u5WG8vtcNou0zzt/sjHSftcmFi3j8Ku&#10;T7TO+WsJTRtFHavP5AIkX0bUaOaVo2nTq5PvCfgYpOB3JMHNsb5AcfHfw88s7O4zi/N6QTPXBOFM&#10;LdrsVWcQ2/59+rHU8gO98j2wY2Ryz5xTw22MPaayWZv1Oi3td18+MFA2OjKX5UxJ1gCWNj4lZdKm&#10;7+bJF+ww9pbyzeY3tU/hN2FdP225Ar0xXGCwpIphpe2dcbo2wVDH5wRHMWLrsk02bb9CYSOK31Hu&#10;HizZPPJ5jtlloMxrzyuvX1kzw8S6fRKSvjZku223cWjqrD7OJ1F/A5whS1qWJ7k/eAZS8DuS4OZI&#10;AcmdfKZ0P15oz0OSz52/9TaGPeq071EFJ+jH1Wncoeyc5La7Icidzj1PYT7p2ujabNj6hW5inTbW&#10;ZQceGig/GOOAtJsZAAAAboUU/I4kgFOpBMqX5u5363cEyh8KgfLdWDYD71wBAAB8BuZdkxqtMoBT&#10;uGOgfPe7NYHyYeBhb8bvNxsBAADgUyBQhlvhA2X7sdgD/+3ontz3bu0/1mzXm/jgCPCwAAAAABeF&#10;YBgA4BzwvgAAAAAXQ/r3xyMJAABeg0AZAAAA4GJIwe9IAgCA1yBQBgAAALgYUvA7kgAA4DUIlKuE&#10;fyAv/z6X/c25M76k4Pf7xW8SbPwuLMAUg79BCJ+B/RbOwS8Z0bTp1sl/M9OnV+zzNFniL2pxiV89&#10;+Byk4HckwU2xX4al/G3YK/rM3pd5vV2+iJGxa5ww//pvLb/xy7yqck+eUz25m3bkxnzHtZNAuUqk&#10;eEET5wTKewS5BMqwN36vYFQQsAdgdPDlryU0bTR17OHaGWsEzZg5mjbdOuEM2vLWyxJ77SOQgt+R&#10;BHckBK2KQGwXP7Owt8/0AY7spk6Qb2Vg7Crvn7+NN+I8aX2bcu9BTe7Jc6ort+vXBdzCHdPUf9M5&#10;SKBcxSvm60t0IATKAAHBicEHEx9wG9ZnVm1E00bZrz1wX7kIxZwoS+Wy6S4he8kHV0YKfkcS3Azr&#10;uxYfYFNvj1/VZy7UAuWz5DMMjV3hlPm7O3tex54DcQxi53ZQoNySe+qcUsht+82C71Ve0/4gWQUI&#10;lKs4RRqlWQVlVmAVmgXKNm81pkWJP+OG64xr62c1JG+Ma1kjSE/nkRswgTLszbZXYpp2GJzgb2rX&#10;ueM06OzZ/VeuA29l5uDUtFH2K/nraU6WReTICxFcCin4DalXbhLcCB+M2DPQ/t3xA1f1mQZp3BPl&#10;648t32ESzpq/HUvw93l+rd6rjModaM1HvTZbe1sW4h7Td0tXO0OgXCXeOGVwmQfK7jIfGZA3rhHD&#10;dUYS1ffGZA3U0g9y7TyiCkWfij4AxigPma4dets2e2St5vdMbJtae47zyjrwVrIDbqV1yGraKPs1&#10;NvP1ZWzA2ZdJmw8d5GRZJIqzBh6LFPyG1Cs3CW6Kwg9c1mca7LiNe+ab5UvQjN3jnfO3f9fq5Pcn&#10;od6exPPq0DynVHpz90pnh/nfB8uZQaBcJb3828t3HhiH11bppVNwhqJVqLvwF84pMZxekGvKs/GK&#10;uREow97kgbLCDv3r3N7Tfaa356Sfyn6EN1E7sFsHuaaNql9nD7GvNtiLoDhwB9WYGZo2M/0abPmk&#10;LHA7RoPeuL62DVwQu887AYnGh2jq7O0zDb0z+K3yZWjG7qHpQzM3TZ3KWro3BKL8Wl97YsdQrJ2t&#10;17AfjdwGL7vpa7VPU+fNlzsC5Sr55T9+omF0lSlOMp6aMUjU6iabxDk0tY3YPp2RbW0G+wDoku+V&#10;DMkOawdpa8+o7RkbP5WaDru67bSZ6Tdg60xcjmbG1LSZ7rexz+Bx5IFvnHrlJsFNsXv9TYFYDc0c&#10;ahAo6+amqWNfmntPVC8KINc1rvW1J3YMjdydc0opd4m5a4Zy/4DHphf12YFAuYpw+Y+MJA6U3ZMd&#10;QVFdpUcE46okN41+ABCeMrm0zKlwWAQRsDflXunaoX3dd5Rz9oyNn0pTt4KfNGjazPQbKOxGyVVk&#10;sfm8k/xpSMFvSL1yk+CmqH3aBX2modf2TPk0Y/c4Yf4uWI7uQsv/kk/c2TZCX3vSk9uWK86pGb0Z&#10;TLk3Krse8d/ZJyL2hEC5ivwumVGIMYJEMTXl2nyl4arqdgIAa3xZeZFHEAGvUT4YyvaKxg6bjtLn&#10;T9szNn4qkt4Wqg8UDZo2M/0GbFulL465gCwujyD5E5GC35EEN6V2p4zZ2c8U2LYTPtNQGXflTPk0&#10;Y/e4jH6iOvHd6Sgacrs5K8+pKbnLd5PXsfbQaQMC5SpyoOwU/PX3ZcpCoNxUutZwNZf7Th3JWGxe&#10;3IYgAl6kcMhurzSdVm6Hfs/kTrX7AEplz9j4uWT24ImfAJdo2ijqVHyxaEsqTpRlIVw+qkPBo5GC&#10;35EEN0Xlr67qMxdqfQbeKV/OK3IFzpy/x54N8buodk7nBMrj59Sk3tYyd8db2++h0wYEylWcIiWl&#10;WWUuSoqN1OVFirKKM3l6w5UCa9dvyMuMI6dwTq6+mcfWhiACXiQPcnO709ihr5PYu98zQ/2I9oyN&#10;n47VZa7bji/UtFHUkQ5bk1f1mz0088rRtOnVyfcZfBxS8DuS4KZYX6C4+O/hZxZ295nF2Z3xZvkS&#10;tGO30PahmVu3jr/3xIup6ecI7BiZ3LPnVFfuGBOPpWWxzdq/44cGO0OgXKUeKC9qcYabKcYqy+Tb&#10;tBhTYlSt/jbCk5mkH19mWMeoGEXa3hmWaxOMLA4idHMCKLC2HeysPBC7dhgO0h/33+l+EnsOEChf&#10;AUl3G7LvabdxaOqkvvh1WzhDlrQsT3J/8Cyk4HckwU2RApI7+cypQPlY+VYGxq7y9vn7mKNVx86p&#10;I/urCHKnc89TmM/82hhsvUI38ZrkutgXAuUjyY3KOA/tRgR4Mr2DFADgw5GC35EEcAp3PN/vfj9/&#10;R6D8oRAo74HoFNzTjuTjCIsh8zE6gAUCZQAAFeZdE4DbcMfz/e73cwLlw8D77oU10vAxAJdyJ/H7&#10;jREDWAiUAQBUtALlVhnAKfjz3d6FD/y3o3ty3/u5/1izXW9ijCPAwwIAAABcFAJlAIBzwMMCAAAA&#10;XBSCYQCAc8D7AgAAAFwUAmUAgHPA+wIAAABcFD56DQBwDnhYAAAAgIsi/fRTLQEAwH58UKCc/2C3&#10;Scf+SPWl+P1+8RuG3frxLcWQ8s59hQ3eiuSXAJTfxqlp060j2eSSXjGc02RZiL9B1iQ2wMchBcS1&#10;BA/A7nnlOXpFn1n71usJP/rv56vbpl8n/mZol176Kai99ROQ+k3al+n79yLfej1zTvXWpmZHFif3&#10;O47DzwiUvTLyBf39rijncewRYBCkQMbH7yuoYm0jsoH8tYSmjaaOPVw7Y42gGTNH00ZbJ7kg+Ast&#10;jvijkALiWoK7E4JWRSC2l5/Z22f6ACdxU5p5ZBR3CaHffp0QSG511sB6yo/urJ+VgX5D3XQhGn0f&#10;jBl79Jzqro3Tm3ug4XWYyzulv3E+IlC2G0lcUGHxH4kz2tfE3KMPeBLsK5CJD7iNur0YNG2U/doD&#10;V/m0v8uZssh13CVvL/ngDkgBsbnoS/lwY6zvWnyATb09vpefWdjVZy5UgtXuPBLcnVP0f2tQpqgj&#10;Be0LU350d/14hvqtzN32cUagPHNOKdbG6m2TJ9W7af8+WT8gUHYKqW/GGCkYjPPC3+6/wbBDfWkD&#10;WOVGec54trapoZh+F+X/hE2j38TVfr2TWMuSpz4pdv5R3fo6AAzsq+DwflNbzJ2kYcwG2/sRTmLm&#10;YqJpo+zXvt7LCM6UxdY54+IDV0MKiI2vk/LhpvhgyZ6LmsB1Lz8TXueVXiEfVzmPhFrgF+dr6tRI&#10;6ijuM7b+zvoxTPZb3J8Sed6Inc/guJq1yfq1ZSF+MbK2dLUzH/XR6/7CSsFgnBcu5JnywuvCyN3m&#10;C/0ldV1GZvC+/0YwK6HttyV+HuQXfSr6gA9Du6+8PZq6a1XfNm46boOd/QjnkB1wK4V/jNC0UfZr&#10;7Ojry9iBszmTikuFljNlWf8Odv6iLHBZYlt9R4KL0/Ivgav6TIMdNzqrlfNIsGW1Nr5vTZ0K7qF8&#10;Z41rtOYdmJa53W913rW1OJp1zgPnlGptXPzk+sn/fq+cn+Mx/cYNSpSNUQoG4zz3d2IAiUPI2ifG&#10;ILQ1JIZRqdNE32/daZjyzPASuQy9PuAj0ewrXye3URvUrg+FZmzQva7vRziF2oFdyzdo2qj6dTaR&#10;P2y0F0Fx4A6qMTM0bRR13EOffE8p3vmAxyG9c2xsQ8qHB2D9gHRHjdjJzywv9vWZhvwcVs0jo3KW&#10;B79o8zV1JOy4L8hn2++gn5xuv8KdJ9Dq90Cmzint2nj92v5PejfZ8KGPFr0SrQJiZeUXcUOc1ys3&#10;OtyMIwkEaoaRbHSp/w5H9Gv7dOuztZmYG3wYlX1VOcyqtmtQ2aBkk9jp6dT02tV3p81MvwFbp3Ox&#10;kZgZU9NGUcddQGp1JmSB2yIFxMY3SvnwADR7XOFDVHVqaOZQIz/zJ+fh3j2NyqPAKfStqZNgx1zK&#10;X7kkaNZmRuZev922lbIDmTqnanPtyhC/m+zuelaXs3aq5OM/g+M2WVjk3sVbcTGPjCN5Imfzg1LL&#10;VO+/w079bk+FTFrmXwQ3E3ODjyXZV9aW+k5x3AYlm8ROT6ep7+BrMzRtZvoNFLak5ERZ3H4QxpiV&#10;BW6LFBDXEjwAtU+7oM805G1fmIe7S0T3guV/+afPNHUsdrwX3kkO7KWfnE6/Vs7snf8V21YY72Cm&#10;zqlZezDlvkO7FvHftXXZgecHyi1lGRLj6l28e+WGsEHDf0O2xoil/jvs0a+0RkXexNzguYzsq6ZT&#10;jOuM2qBkk9jp6VRso3qgGjRtZvoN2LY9Pylwpix2fwhjzMoCt0UKiGsJHkBt78fs5WdqvOJn8nFf&#10;mUeO7Usz97SOG2uHINmwl35ymv26u011/vF96p3MnFNT9lC+m5y+EdnRxwt8wDvKms/KhwUWDDFR&#10;qOZi7sazX4yQPOGQ2uZo6uTs0K9kZDYvbjMzN3guA/vK76HcwSdPAadsULJJ7PR8vA+U9F1VjKaN&#10;ok7lABbtS8WJstRseVoWuCtSQFxL8ABUe/yqPnOh6HPGj8rYYKrz7mFeJwTJg0PV2U0/Ga1+a3oK&#10;2LZnPECdOacm12Ytc2Ou7VX6mOczPnptF3FRQL65fP6mLKe8rZ5/vRqB7mIeNmVuBC4/NWRrGGte&#10;xeA6aPvN57NSbEBXP5Vhbm7wYLT7yttXYqO+zmpPUzYo2SR2egmsfnN9pz6qQNNGUUc6bE1e1f/1&#10;0MwrR9NGUSe/8C054gUDno3xgzVaZXBTrC9QXPx38jO7+0wpqNPMNcHfAeJOijaKOn4uu/pMO8ZO&#10;+olp9atq2yg/kKlzamhtTH9pWWyz9u/8HrojH+Rh/YZKkqSUtF74jVanj/jvgJBnN6as8BBEbyne&#10;FFL/PlhPMwva/S49G0My+RVjStu7ubs2QY54bro5wSfg7GKzndhmPOHQ/HH/DfVy8xmzQYO0X6Q8&#10;OANJnxuyD2m3cWjqrP7Op1ft4UxZFmGiOgTJn4jRe41WGdwUu+fzgOlGPlMKlBfG/Wh+v5Dm3q6T&#10;jpmnUHfwTruzflbEfh2uH7nM0gw030DznHptbWy9Qjex3hvrsgN42CMwTmLPpxumP+0GBrgalUMT&#10;AAD6mMsgwG2445l/93v22YHyg8H7HoB5+rH3xzx4FwFuC4EyAMA0BMpwK+545t/9nk2gfBh43z3x&#10;zmHvz8r/fmP8cGMIlAEApmkFygTRcDnCXfiA+/BR3Pee7T/WbNebWOEI8LAAAAAAF4VAGQDgHPCw&#10;AAAAABelFwxLPxM1kgAAQIZAGQAAAOCiECgDAJwDgTIAAADARel99FoKfkcSAADIPDRQjv9xe5ne&#10;8812F/4919/vF+fFb9U+h/w3CE069jfpYvLfbkzS7gaG3b4V+y2cQZ/KLxkZaWO/MKZvq9bGXv1C&#10;maNk6dYpzzJ+AeHzMHqvYcqk4HckwcVQ+jbLFX1m78u8zpRvZOwaJ8w//c3h+B7zxi/zqs7vxXOq&#10;1q/N930WduTGfMd97tmBsrSC3mg/97K8R7BAwPEIKnvBBa8HO1xP/UD2AfyrAU4Cdvs2rG1FNpS/&#10;lhhq4+2jd1nxNv6SHR0lS7dOuHxseetlCSP+KIzOW0jB70iCK6H0bQaNn1l5o8/0AY7sps6Ub2Ds&#10;Ku+fv/P7eT/Z+jb73oPa/F49p9r9uoBbiOmMvG86Bz8vUG6WfQLOKF8Tf48+4GxskHryHmk+ud7d&#10;8WO37yE+4Dbq9mYYaOMvCS61LivhAF7S9KXvKFkUdSqXTXcJUVzS4DEYG24hBb8h9cpNgoug9m2G&#10;q/rMhVqgfKZ8Q2NXOGX+rp+8TdGP7eOgQLk1v1fOqW6/WfC92qRZkyMfCqR8YKDsDSx3AonCMuNe&#10;DSFyIqGOLwt525DypXx90uJTuomkNnI/LapjZHNtOUK7RlHdV+cEV6O9RyTaNuFp7SMBcS8GBAc8&#10;bpdxnlA+OF9QIOjN0Dw4tW28vqye7N/1gzgcrD8tG+txlCwz/Qas3O+7JMD5GJuvYcqk4Dckg5Qf&#10;J7gAA77NclWfaZDmdqZ83TqK+5BmnJjd5n9yoDwqd6A3n16/dv0qgbKp39LVzvCOssErbMtyF+q1&#10;jjf4WOnO2E3eptx0A5SXclceGY7v1xqKpXfR7zM3Rkq+AYs+B+cEF8Xbvcbh9G1iobePBJqBsu1v&#10;G2POLuO8rHxivqAgO+BW7HpXDtmZNsr+mjbW4yhZZvr1WHk6deBZGD9Vw5SNBr1xfW0beCMKP3BZ&#10;n2mwfeVnccQZ8gU0dXq8ef7FXcfWy9bX5gnj7YlGbs/QOSX262I1F7vkfx8sZ8bHBcrO4GIDixUQ&#10;ERud3/RJnUae6zu/tLvX8jjBQPI2BimvxuwYMaY8M8JELsPInODSeN2aPeGS5Ng0NqHYRwL1A9nZ&#10;2LaHZ+0yzov/npsvKKitYWttp9tI9prq9qVL31GyzPRrsOWC3cKjMTpvkQe+ceqVmwQXw+5zybdF&#10;zPiQar87+kxDcTZnvF2+CE2dHmfM35aZO5pJg/3uRWt+MX6u6nOq1m98Pw32aOpWDesYnh0or0aV&#10;pmSNaxs6zpfqdPOyS3vNiFttLFJehekxGniDT9dtsA+4CfG+aThcySak/WCo5XvcU0c5NZ2s2i7j&#10;vOjvyfmCgpofquUbptuUh6t9GBpd8h4TKNuyRRaM8+Mwem8hBb8h9cpNgoth9/r7ArFdfaahd46+&#10;Wb4ETZ0eb56/uydF+X59kztSq9+9UMs9eE5p+rWYO2qQ0d3n3D1Q03aez3lH2RtWobzqhu5cqrt5&#10;2aU9GE8liW0sUl6F6TFSwrvuLi0GWMg6MCe4Jblj7tqEtB8sbVsZOZDn7DLOi/6enC8osGtbuyBU&#10;DrSZNlKZ0M9Ll76jZBnt1+bzTvKnYnRfw5RJwe9IgovR8i+Bq/pMg+2zcY6+U74cTZ0e75x/ZS3d&#10;fSiqa9sK4+1JT25bPnFO9foNmHp+IayNxn+/Yq8dPidQNkhKrG3oOF+q083LLtx27J4R9y76HabH&#10;iFDJSjBxeyQ9x8S2pLGJWn+dcdQOTjOH7v6J/p6cLyiorGFxsMfMtLE2mpalD1PKNKzXo2QZ6DfI&#10;RJD8uRj91zBlUvA7kuBiCL6t4Ko+01CZ28ob5SvQ1OnxzvnbvFrAHeXX6u1JQ+6XzqlGvxvlu8nr&#10;WKr283xWoLxgL+aJMbm6hXJjo5MMvpuXX9qlS3xOpnxDZbPJ6Meo1pEMzuaNygLXpr5HLLEdqGxC&#10;sY8E1IGyag69/RPb7dx8QYO8tvET4JKJNpJNCKhtTOQoWXT9hstHdSj4CIwNtJCC35EEF0Pl267q&#10;Mxd699Yz5VOuQZN3zr+2lnld+/rgu0tF7pfPKc16mjrrANldT9P+BT4uUA4LnDgBu8ixkn2dkCEZ&#10;ajcvvpQ7nDGlhmw3zZrn573Ozb/Ox2nQHyMzsJxCLr8WSZtSNrgh3u6LA9Hnr/pW2cRCbx8JqA9k&#10;1Rx6+yez24n5ghK7tpEfyl9LjLax5f3DUW1jNY6SpVfH23zVV8PHYPxUCyn4HUlwMawvUFz8NX4m&#10;Rtnvyz6zOK8zzpRPO3aLN8/f3eGjfOls6PW9B9L89jinKnJvmLtcKptdE29gL9trhw8MlI1ehY8I&#10;WEUZY3QpKZM2fTcvu5R7wthbyo1jCwBMCr/d7PppyxXojeE23ZIqhpW2d8bp2gRDHZ8TXJXU3mKd&#10;x/RtwtPaRwIjDk43h9b+if/2DM4X9Ej62pD9RrtNRvdwdYzYWI2jZGnVScvy1FkbeBRG5zVMmRT8&#10;jiS4GKJvu5HPlO7HMWfKNzB2lRPm7+46WyruKrbtweeCMD/dOdVZ34bcBjtG0Ta+69Xb7sFDA+UH&#10;YxyQdjMDAADArTGXwRqmTAp+RxLArvQC5Sty97v1OwLlD4VA+W4sm4F3vQAAAD6DVqAMcDnuGCjf&#10;/W5NoHwYeN+b8fvNRgAAAPgUCJThVvhA2X4s9sB/O7on971b+4812/UmPjgCvC8AAADARWkFygTR&#10;AADHgYcFAAAAuCgEygAA54CHBQAAALgoBMMAAOeA9wUAAAC4KNpAWfpG614CAIA6Dw2U43/cXqb3&#10;fLOd8JutV+H3+8V5XVg2GGTbK9V9Yb9Ncamz95dyvGyHcGmC3dik/JKRkTb2C2Ok30+Mf18xSq8Y&#10;21GydOscIAvcDqPzGnGZFAj3ElyQqm8TuKLP7H2Z197yvduP7jr/Ml4R72Lxmpq0zv3kL/NK5CtT&#10;a4m7vzHdtCMn9zuOwmcHytIKeqW+Y3GvyR5B7h59wDWInGwlEF5/6H7XQBkbejTWz0YHX/5aYqhN&#10;uPgIlxV7uHbGGuEoWTR19pYFbonxvzXiMikQ7iW4Gg3flqPxIStv9Jk+wJHP953l09TZVb495x/u&#10;X1veGjzGi2faJfcvP4e8zm4yvoowvwwnZ7SGlbVxDw2EmM7Ub/S/J58XKDfLPgFnwK+Jv0cfcA3C&#10;fvhedCo5WaPrpcwEywTKoCI+4DbsA5eqwgfa2AN1ybdJuKzYcsUlRsVRsij73VUWuCutQDlGCoR7&#10;CS5Ez7clXNVnLtQC5d3le7Mf3Xv+lXVKg0i5n36geR7F3Arc/S+VycmZrk32AGG9g5q675P1AwNl&#10;b6j5pT/ZAJkCV2N2yk3q+LKQtw0pBwLOgLI+VqQ24wFFdYxsrq3Ax65RVPfVOcFV2faK0Xlqjwtm&#10;Xyx28jO6Z1Ybcf9N7Khhh/39sTjHnzCuccRSnqPVV3GQLtj6GPXrrP7Sv/Y4fVQOT20bb3NWl/bv&#10;sr9d9XiULMp+d5UFbouxeQ1SIGySaS/lmwQXQeHbEq7qMw3S3I6Qbzc/2o4ZLEfMv4bt3weCth9F&#10;UBi3ORMvt12nIQYCZSNrU5/7wjvKBr8Btix/uU8UtrzOlWbzss24vg6Bgn1hceWRIRcGVbaR8+rM&#10;jZGSBxFFn4NzgisT7QezD7JgOATP1ibist6eCa+LPRNelzaktd10jlKeoi87//iwcuuATe+AXevY&#10;X3iKNY+YaVMpszb7ZfRv7M+lzYYGOUoWZb+7ygK3xeg9J7aJvROcTMu/BK7qMw12bo3zdC/5zvKj&#10;e82/gr1vhTpr/XCnqszf1hPGezPJ3Aco4wx3J3Ny5n+/V86PC5SdMuINHCsgIjY6v+mTOo0813ce&#10;CLjX8jjBqPI2BimvxuwYMaY8M8JELsPInODaRHvF6jl2cJstWOe3BqOKPeNt5Ij9kdbR5i209oGd&#10;23ud72NJ7CCilm+YbhPbq8HptfbAZ5ijZFH1u7MscFvMnaVGXCa9Y2ySqSPlmwQXxPqB3LdlqHxI&#10;htjvAX6muDNm7CWfps4R8u01fwlbvs0txCzpeEKM0+v3Lbi1HlpXL28s84q3I1se9GfqVw3rGJ4d&#10;KIcFzlKyxrUNHedLdbp5zmDW8poRt9pYpLwK02M0iIx4azPYB1yY2OG6v1e9Gt1755QEypLtG4Zs&#10;OSvfc3+o+jLVgtymaDmMsoMUJqmtfy3fMN2mc1kJjNSNmZ5Xp81MvwFbZ0IWuC3m/NUgBcImmfZS&#10;vklwQTR7fMaHjPiOV/xM7Y4Q2Es+TZ0amjnU0LSdmZst2+4lhvKdVk8+h1a/7+KlOfi7aPMeZuqE&#10;/t3dz8Unk3pU8jnvKPuNWzyJqG7o6AIu1enmSYFAUGqZxDYWKa/C9Bgp2xMskxYDLGQdmBNcnHSv&#10;WN37v+MnrqpAObGLni1n5XvuD1VfoZ5zsC89XYYUax+Kgz1mpk2rLKdqsx2OkmWm38CsLHBbjN/S&#10;IAXCvQQXRO0HLugzDb22e8k3swaBV+Tba/4xNr+8h7j7uFA/n79tL4z3RpJ74gw9GUy5Fzh+o+Pl&#10;cTt8TqBskAyxtlnifKlON08KBHpGrAwEakyPEaGSdWBOcHGyvWJ1bZxy/OTOmFbkiCQbMbTs3xLn&#10;ZeV77g9VXwbT1tQL//XZ8BoV+6ge+IaZNlbPlbIc2/+Ejo+SZabfwKwscFtagXJcJgXCvQQXROPb&#10;ZnzIO3ymoTK3lb3km1mDwCvy7awfl1d5WF8bK5+/rXfmueDuYi+94VBZM0d8J83GGrHrCT4rUF6w&#10;F/7EmFzdQrmx0UnK6+blF/j8tYRgaE3DydGPUa0jGZzNG5UF7kG+V9zr7x9jd5sdpE/sFHtGtJE4&#10;Ly/X2FSvz4CmL4OXw3zJx4FPIz8P2T7iJ8AlE20kX1Xzl1JdFUfJoqizuyxwVwiUPwzVHr+qz1zo&#10;3Vt3k+8kP7qjfkKQXF2rZRTxPpPPwb4+MVDu6TxmRiembG3g1mRdW5U+5vm4QDkscHIxtoscK83X&#10;CRmSUrt5pXG7DZEast00a56fdxaQtDdRSn+MzMByCrn8WiRtStngrpR7xdmLkDeyZ0QbifPc37Ed&#10;am233udGvy9HOKSq+wHmsPYRrXX+WmK0jS0vD0er58wgTN60jo+SRVFnd1nglhgfpUEKhHsJLoj1&#10;BYqLv8bPxFT63d3P1AKhwJ7yKersLt9e8/fr1JuHvackD/OFIFyQ+60Mjm910pNpxZTVdVr2tS8f&#10;GCh7o8uN0yp5aeNTUtYNij1JXusCv41TbjbXLpSH36F1/bTlCvTGsEZl8iuGlbZ3xunaBEMdnxNc&#10;FUF/fi+kWUud3F5ae0a0/zRPssO27fb7jOnvtQW7Z088XB6M5Ec2ZL/RbpNh7U++rKy25ZNkHyMc&#10;JYumzt6ywP0weocPQvRtN/KZ0v04Zmf5Xvej8thVdpp/WpanTA475lZeBJS2vKP/A3GyyLZVWxut&#10;zdm+i0J393Nta+PuA973bhgHpN3MANDG7KcDn0QCALyKuQzWaJUBnEIvUL4id79bnxwoPxk87N1Y&#10;NoP80QQAGMU8qWQ/AcCVIVCGW3HHQPnud2sC5cPAw96M3282AsDL+IP8yH/XAgCwBwTDcCvC+Xqj&#10;M/a+d2v/sWa73sQHR4D3BQAAALgoBMoAAOeA9wUAAAC4KK1AmSAaAOA48LAAAAAAF4VAGQDgHPCw&#10;AAAAABeFYBgA4Bwe5X3Db3Lt+s11n/ZNcou8r31TYf13bSH+3bdaMr8Hd8Qatn8n0O4d9ZduCPN7&#10;2W48nf3WnKdtG2R8ox1+mo/QEvRhk3J9um3iLy5xSfT38ZfJmPSqIRwiS4Sdr/xbkK3f4YTPwOge&#10;PoiGPyh41Wcm7cs05Tp7X+a1q3wLr67BKLvOv3IvTBa+Nf+47KzzYW59u2db047cmO+44z3H+9oF&#10;/fr7/m796PUE1sjPMr53s0dw8cYA5e54my1t64g19I6s0ulYoJyz43w7+606T38YnWJ3H+UjlORr&#10;olmjbptwGG9560EbK960S2zEX0RmjeMQWWL8/IRzy8kX5WvGhsdhbLxGq2yE//3vf80E76LuDwq6&#10;fkbpMwte9Jk+wJGb7ynfwmFrUGPn+VfvgYGBc6/Zz1HMrW//bHP9uoDbj5HLO6W/cR4TKK+L3tyg&#10;E5xmfGfgHMBra7dHHx8CgXJJZ7+J8zx7j36Uj9AQH3AbVndVI1G0qfj29MCV+ykOZTUHyRKwtrPk&#10;25TPz+2rtB/Xd31seCLGPmq0ykaQguM4wRto+oOcvXxmyby/9NTu4XvLd+AaiOw+/wXbZ6Mv7fxt&#10;PyfcQ6bWV3G22X43eWx/693P1H2frA8JlOMFzhZ7JVzm3X+DscvKDeWLIn5K40vr5Mo2/Yd2ptwb&#10;ijemuF05xXgTSv3259+jOvd8fo2gyW70qG46hzBP/xLqZI5gw6/hT6qTtq2WDjmlti8cVqerznu2&#10;Fum4YTea+Wn2W0w6z4Xq4ZDbYU8mR2rb8nxUc27tZb9m+VxsnWw9K+q6Nqt8/rXHrVvl4JxpE4ht&#10;wPaT6eIVjpTF24jVu/27I6elvY/hmRg7OZo4KDbjxa9NgoMZ9Qd7+cwc3690XquR5naEfLutgcKv&#10;HjH/8Lo1bo1k/sLrsxmeT6YDu35be7tO4e5n+p5Zs0meEShnCnGGmCsoXErr9dwlOTJ+22+7jVNm&#10;7FT8OPFlXtowvu81L38d+tkqdOffQzv3lv3ZNYoqlHPo9wGezBFs9HXd12XOeKBcHy/Xcalzzfw0&#10;+y0nmWe271PkOdZl8n135qOac28v+7Uo55L27fKise5Cza7tulTkmWnjSXSy1g/6dqm+Lzq8SxaF&#10;nIZiX8FHYGz4aOKg2IwXvzYJ3ojGH+zlMzNaZWrs3Br3wL3kO2gNuuyoHzOPr69w/uvPq2L+tt/r&#10;nA2j61uebe7O6tYi//u9cj4iULYKiQPTRTXmkpQam5AXb+bKxnbKDkqR+l1IDF+o091UsRFEJIbf&#10;mX8X/dzr/ZnyzECLOfT6gJWaI5V0layzRpc544Fyb/y6zhXzq9huut9K1nnavlp1FXOK56CZj2rO&#10;ir3s+5HmUl/zGxHLGlPLN8y0Mdjybd2kBw5BJzXbb/IuWWxZ44yw5UYuwbbg8Ri9h/8+MUFGzx8Y&#10;ZvyMwfsS2Y9Uzu5RemfXXvJp6kjY8hfktO330I9b7zR+MVU6c5PmXxvvDKT51fB1xfrejmx5/AbJ&#10;my9F9/dQ0gVzwV1eY0POL86GKM8qSzD82Pjiv2MSp1Afp7qxak5F2W/RTmJ67g1sn86ItzaDfXwy&#10;du0lx9bRtUqXOeOBcnX8ojx7rZmfrdPZbwJuX5tk6niZxH3VmaMlytPMR1OnpoM4X6qjzbsDNR3W&#10;8g3TbVKbrr7jautW/G+L6XnNtNHMz9t8drGCZ2PsvEarbIT43WPTZ/zaJHgjGn8w7WdSn5nQajtC&#10;7+zaSz5NnRxb1lgDDbaPA/QTaPVfm7+m33dQm18Xzdlm6gQZ3f3NjqU6O+e5faC8vYMgp01X7Yuy&#10;60dY7Nj4ggFUkutbGscQLvV5fVNUcypxX+35d3lp7hvpei/rVcx9YE6fjl07ybF1dK3SZY63v4pi&#10;9g+U0znFydRT7TcBFyjH5W7sUq7OHC1bnmY+qjlr9rJUR5t3B2p2bddJWD/DaBubXz4grepodi3f&#10;IYuhVZZj6wr9w2Mxtn40cVBsxotfmwRvROMPdvKZMek94AV6/nYv+Q5YAxV7zb9Gbf1a87dlJ58L&#10;r65vTwZT7hfF2mr894EPj28eKLcu//kFun1RdgqqbSyvuJ4SLdI4JcmFv7YpkvzO/HvsMXdpnkXe&#10;wJw+Hbt2kk46ulbpsiR2LDlpWWf8ojx7rZmfrdPZbwKiQ7RtcufcmaMlytPMR1NHs5dV+2ih1tfV&#10;qcy7GsQaBtq4vNZlQRjD9j++Z0bmtTLTpjZviUr/8FyMvR9NHhjnCd6Ixh/s5TNX3Hk4HeTE9HzU&#10;XvLtvgZKdtZPgW2bnlfd+ds5TZxxO7HL+jbtpnw3eR1r5Pyc4N6BcscwnOLShU0VEOU1jbrVR46m&#10;jiGu5wL+wsAS+Trz77LD3CVjtHlxm5E5fTiCM3T0dD23xnUH7frb7G90/N5rAdV+K6k9OSzbaeYU&#10;5Wnmo5qzYi9L/WjzboG8Bq0HNdo2bq1ba1KxPcl3qThOlgRpfjX9T8sCd8XYfI1WGdwU1R7fy2d6&#10;9jxven3tJt/Oa6Blr/krfbxq/rZN/e50JMPrO3O2mbK1gTvn17VV6WOeW3tYa3Ctt9u9Mtxidi7K&#10;C07ZkaHZxV/GiPKKOgt2HmueMI5kwHmeH2tr5/rJDaM1/x7auecbe6Uwbj/HpM3YnD4au56ZXVj6&#10;uu7rUsLrK1OOaxc7md74ebl7HduNZn6a/ZZj+xD3vDuUNjnkOdZl8n3H66DZ/9Kce3tZOiS0eXfB&#10;rkG+JnW9Wnpt/HpU/ZPH6iixEfnCouYIWXJseXnQl/b+oixwS4w/qdEqg5tS8QcFPT+j9JmWno8a&#10;oXd27SWfoVdnZA207Dh/6+OzhTJ563y18xf6fguT6zt2tpmy+rqVfe3LfT1sbyN67AJag+5flA3u&#10;ImzamLQoRvE7yumGkcZZsEYctxEMOquTGkxv/j5QKAZOac/dTMHnV4yuWJ+lkmsT5Bmf08dibViw&#10;g66uHT1dynidxO0KXffGL8slu9HMr7Cn0d9RjvE+Qd7vPZkcqxyhH7sn03mr5tzay5Lv0ubdCMlX&#10;bMi+odWmtKc4Daz/BHvLUiDYWSC1yfvaA8xj9A4fhOgPjvWZrq7sg4bpnV07yRd4fQ3ksavsPP+W&#10;j9fNf8HOSe7/SF5ZX+3ZZscoCt39zbXdyW4r4H2fhHFONUsDgHEaAQwAwDswl0GA23DHh7x3vz+f&#10;FCh/AnjfJ7FslFffOQH4SMSD3T2xZE8BwJm0AmWCaLgcdwyU735/JlA+DDzsg/j9ZpMATGMPGt1H&#10;gQAA3kUrGG6VAZyCD5TtOXrgvx3dk/ven/3Hmu16EwMcAR4WAAAA4KIQDAMAnAPeFwAAAOCiECgD&#10;AJwD3hcAAADgorQCZYJoAIDjwMMCAAAAXBQCZQCAczjAw8a/bVWmt36r3J7fvPf7nfaTvJZ+o/VN&#10;qL7pTtLJ6E/enChjTK6HYdr26ZJZmyPkbf9WX/M3gguE+b28Np49bWpmTnvJ8SLx7wP2/Fb4PcDz&#10;vzXzIvvUYO0o2IbyS0Y0beIvijFJEDb/bceX1+MoWQJWJsknV/zVJRQM78LoHD6Iqj8QaPmZpKxM&#10;iRuZ8XE1el/mtZd8AtV71O7yKecfaLUZmVvRz8W+zGtgbbrntO3Llxc6dXK/4yh8m/d1C/JmJfpF&#10;fn0h88vn1S6jjXX1GzCfq7vYj+jjCjIfMAdrI9I6HCHvnoFyzo7z3c2mZuZ0BTszuHmoAl9vQ9/f&#10;xscNHp5PJbehnk0ZNG1MXrJHnJ7iPVWcNbafF2xKM6+coTZeBsl2qv4JPgljv/ApNPxBzoxvEnzm&#10;XD8NmnfvA+Wz5Uvf+T1qV/kG5r/SaDM0t4F+TkG/Nv1z2t2X3R1MuDub+tOH+hjv8b5+07z93Zbm&#10;Zh3BKX/rJ399Ip3NYYMXcaLtoK3kCjIfMIfqRfQIeZ8RKOttamZOV7Azg34ezuEvB8Nu/ubuxAfc&#10;Rt1uDJo2cp11/d0rcY+1x25xlCwefzlwqXb56V864Nm0AuVW2dP53//+V023pOcPEmZ8U+4vDXP9&#10;NKmdhYfK585s23dyj9pRvqH5e5pt9j4rTgyUJ3Sby5jInd3Nrd2uejXt3yfrGzysXxAhALCLsi5s&#10;vqnCRTUy/qLOQqKczODCZv1x/xXreJzzEOr4PuKyJFm5dJfqPeRN57kYyk9rc8jG2CJfh62tn1+2&#10;lq5YGMfrJc1a6kR20F+PIF9az6aln998rj5J+q2SbcaNlrwbVbsRaesjXZ+ePYTy5c/cRqM11szv&#10;EJtqzKmq91fkEPZpb4rBRkOq7/mW04/Xo7I2vr9cl3a8bKyyaUtu01+8R8w8I7uIyPvJ59jei4Os&#10;8vrXHjeHylpq2tg6NbsMyDqw8s0IdZQsBm9/Vqf277I/22Zm3vAojJ3UaJU9nTgwNusQv74dCn+Q&#10;8IJvSs6RmX56SH0eLJ/NX+4MP8k9akHVj+JeMzp/Q6+NVkbN2Da/dz4ehGZ+CYpz2q7NJk/Qr31p&#10;xmjpamcO97BO4aXy8otLWS9cKrOFiut45Wzd+DbJQqd9hDyrUE/Rb1Env3z2XpfsIa+7zJabJ+0n&#10;I9RpTc5Tm5Nbh/b87N9SYLOO6zZGWFP1esQOz+fVRHF99DZoRrYZN/r6KOYs2FZK2xnbNVnl7Y2f&#10;r0W5Npr5HWtT5Zy0eh+Sw79OplP4hoyi3K/3mlHOQ8T2s82tlGfBz6+sZ/K2tXd5+euG3GHOnT1S&#10;zsnV0e/FQew8hfZ2rSr7U9Nm/dvL7VO+34r5F7oe4ChZciplRjdfX0aeurzwfIzeoSQOjM0axa9v&#10;TctXBCb8THHeG2b8VQ/bZ+/83VG+qK6VMT4Tj5Bvpm1n3gmt/mtlNl/o690o16Z/TscxQ/73e+U8&#10;1vv6zVIe7Oaikwnq626LlF7mLEmdNPBaiY2lMr5TUFCkMI4hUbark8+t/jrHlL8ob1Hf4Rxfx2h8&#10;23DRko1YGD+hM79sk5p5fX8vecFh2bqhfHI9fF6+BpbK+nRJ5hXTkVec30LTSYwHyr3xt67k1835&#10;VdZsb5tK56TT+5AczTWXUPiOYh4yxaEszdfLqM1zYyrkFuvk8670s2LKezoZJFnHiFq+QdHG+e3c&#10;1ip7yrYLtlkZU8NBshTYstyGne5S+zJVW/qEJ2Ls+A5se+7z0q6I/iBj2M9UzoLhfhT0zpBd5UvP&#10;8+JMPkI+zfxzpDYzc6uN3WrzTmrzk7B1wx4S5u7tyJYHnZo205eTOQ70vv4Ckx3yItFi5Re8dD2i&#10;vNpGjPNrdWKDiv+OSdrmc+m97jAjr22zx+bwerHjR+1qa7XSmV/x99L3r+nTz7k2f8PMeiQM2FqO&#10;lVtav874tXVvrmPlUu+RAuXq+EV59lozv5pOam2rVGxKlCFCo3fVOrs2audc05HQZ1EnxtfPLx7u&#10;QUM0F2m8Xt6A3OkcszxpnBaiTgapzb2Wb1C0qb7Tbets611b/6ng8iBZCjIZmozUhUdg9mONVtnT&#10;id9BNusQv741mj0+6mf2ytfQO3ds3/vIZ8+F6O5HoOxfn0Vtfhlz57S5awYZw70v6+cADvOw1UuN&#10;Z3t3wAtZbKzOJbC6EfM6whzifKvUMI8yuf7zufRel7wqr2svGMMLmyMx1NparbTnZ18t/VkjN31Z&#10;R2XKXZ92rKjxy/qP6Nlak6rcnfFVdpPz7kA5nVOcTL3DbaqY44Te1escB+t5WUYxZqC1viWpLGVa&#10;20rj9fJUcktzzPJsn21d9nUySG1MK5NgbwZFm6q9xvOtzL3atsdBshS0ynIqMsJzMXuzRqvs6cSB&#10;sVmH+PWt0fiDQT+T3i8iZvxVj56P2ks+oU4h5xHyzbSV2szMrVZm84W+3o1mbSr20T2nTd++URxT&#10;VG17Jw7ysO6yVgsIxEUq8jqXwMpCJ/m1OrFBqYwrn0vvdcYe8taMrzX/mvyBuG2vbm9+C9bIF2O1&#10;X7LlM40Bf/382iBmbbvHegR8u6l3iwy2vbR+nfFVdlMSb+6ctKwnf16evdbM72ibyuc0o/dX1nlU&#10;hiQ/X9+c1kMP13YtU8m9EOep5JbmqFjzGO3cRqi0bx6CmjY1e7Vt/VrV1m3Sjg6TJacmm0QsL3wE&#10;nxwMt4gD4zzdGo0/GPIz7lwQ70kz/qpHpc+VneRzf5uzXk627RHyjfjrgNRmZm61sW3+Bc4FzdrU&#10;5tqUoXw3ebVnzZgvcIj3dZfUxqQloWxebDC9S6C7qBYbP15ob4R5HWuEzXfucvI6vdcZe8jb3FAt&#10;w1p0UZtYMi83Vj3g7MzPYOf4/fdtg2PXj1vrryU/muMe62Hx8r3yJMnOWVq/3vhSeZ+6A3T9bes/&#10;On7vtcCbbGqtOqV3hRwirXYK39EbN6lbkqyhtM7dPI3cUp08z72u7muVTkaR17f1kEjXprImsQwV&#10;mxblVHGULBnS/HaXBe6K2Y/wQaj2+ICfqfkSy4yP69Acb2Fv+SJseXInPEC+GR8sttnprDDY/Pqd&#10;5G1o1mbmbDNla4PsXqMZ8wX29752wo0NYigWyQlt2m0GI12KsrxiLN9PyPDjJMYjzE8KDKyhrnmZ&#10;Uiqv07lG7CRvMU8vS3NzhDp5MOnzt/GldXCb2K1nf37htTjHePwX1yPUaQd0SuxcpD7q44e8vt1I&#10;eFnTjn27eKP3xs/L3eu2PsM4W96xNpXNaUDvQ3LYcbP5Snkxfq7FXNYM93orT7Hjtx7QeFmtHIXc&#10;C4q8vv6kOZZ5ZT/RvlbpZIJ8/Xv6MCjaWFk6l6BiL8W6mOEgWRJseXnQW1lSBdu8l3QDt8Psxxqt&#10;MrgpFX9QoPUzKv8z4K96SOdbjO1/R/kixLN5b/m084+ptRmdm7afs6jNL2PsnDbnfCpbfDaKOt+R&#10;3T2sE76RvGDu8hby3QK4tmExdJfApVHUT7bIYbN2fgvXkM7HpFTRq1xeGelraa4pe8lb9NP8zduA&#10;62dr59sKbYp1WAfXzc/J1Df+ufUIdZb09f33bS77ax9pyttVsfOT1kInb89uZHygErcrNnlv/LI8&#10;tUmHZn5H2lQ+p77eJ+XI/EB//gst3yGs70rvEuBxcizzlOor89py92xko+gnqqDRyQxSvxvxQ7iN&#10;dhtPU2+O1YYadUY4TJZA43KRy5LrFp6P0XuNVhncFNEfzPsZV0f2L4Ehf9Wjd0buLF+M9ZfFfarX&#10;jzx2lYH5rzR8/JCMtX5s/ot624OBtdGe03Z9inWN76Dyuu4FHhYAAADgopjLIMBtUD5MvhRmzrea&#10;cMZVAuUHgvcFAAAAuCgEynAr7hgoL4Hmq588OhUC5cPA+wIAAABclFagTBANl8MHyvZjscLHoK/I&#10;7/ddg0z/sWa73gTKR4CHBQAAALgoBMoAAOeAhwUAAAC4KATDAADngPcFAAAAuCgEygAA54D3BQAA&#10;ALgofPQaAOAc8LAAAAAAF4VAGQDgHPCwAAAAABeFYBgA4BzwvgAAAAAXhUAZAOAc8L4AAAAAF4WP&#10;XgMAnAMeFgAAAOCiECgDAJwDHhYAAADgohAMAwCcA94XAAAA4KIQKAMAnAPeFwAAAOCi8NFrAIBz&#10;wMMCAAAAXBQCZQCAc8DDAgAAAFwUgmEAgHPA+wIAAABcFAJlAIBzwPsCAAAAXBQ+eg0AcA54WAAA&#10;AICLQqAMAHAOeFgAAACAi0IwDABwDnhfAAAAgItCoAwAcA54XwAAAICLwkevAQDOAQ8LAAAAcFEI&#10;lAEAzgEPCwAAAHBRCIYBAM4B7wsAAABwUQiUAQDOAe8LAAAAcFH46DUAwDngYQEAAAAuCoHyZ/H7&#10;/Z/V69fPP59T59/v99/XUtfU/++/r7/v37JNs85S5vLl9P3r6zX5/ftO2n395VN/q0yefz9xnWXs&#10;RZj+6G32liOg6beo8+8nke+//74XTYzRGncvPeR02yxyfX9t5eXUvL19/bysTw14WAAAAICLYi6M&#10;EjbfXia5yj0FE0S4AEERjEV145QEt706lfKQ9giU3y7TQggAi6QTSGR3OTyafsU6LwbKzXE18x+Q&#10;caXb5t/fjwmSfRDs9JjK9e/nK2tzLHhXAAAAgItiLoUx4XK5/N+a8jpwN/4tQYELAEJqB2M+oIjq&#10;hQBie6dNU6dkDTLV79htgXIavJwl0zaftc4aoEnvUPY4Qg6Dpl9FnVU2baDc6/Mo21K08cF/Wh7p&#10;LDwceFeUvIBnBQAAALgo5iIZsH9XUlwP7sQWQPz39fX3lQUTIuu7iUIQEQImTZ2c4aDLIAXKJ8pk&#10;XtvxYhmEOUp9FRwkh6pf5dhDOlP0qZm/SsaMgX7DfPJA2T3Eidq/AbwqAAAAwEUxF9n1v50U6sKd&#10;MMHL19/3j/k3tFsgowvG4qAkBIM+kNDUSVCOXVALlK8gk2dtF9WR8goOkkPVr3Ls4UC50+dRelCv&#10;y/Lav8OcfPQ6tH/ju8kGPCoAAADARTEX2YD9u5LienBXGgFRjBgchaDDB6yaOjFT7yYbGn1aTpTJ&#10;so3/WpC1oxwJmn4bdab1VunzKD1o2ywBcfllXmGuozK+Dl4VAAAA4KKYC2OMfZ2lvA7clR2DsaFg&#10;RjmuSCdAOk0mwzb260HWjnIkaPpt1BHH01Dp8xA9LMy0Cfi2YZ7xv7He49vMW+BZAQAAAC6KuQzm&#10;2LwoSXXgjiiDsb0/HrvWrXxstkkv2DlJpmjcOblydpQjQdNvo87egfLuevDMtLGEefp2Xl5ra77P&#10;pj5eBM8KAAAAcFHMpVDC5ttLJle55zAajEUBRh6IaOoEQrBV/cbiFiHY2StQ3kOmbUybPy6UwI5y&#10;JGj6bdQ5LFDeybYCM20WwjdjB9tKfzLK255seLuAdwUAAAC4KOaSWKNVBndEGYwJ9cqf59HUcaw/&#10;CTUVcOwUKO8o0ypPHJS9zJ5yxGj6bdTZO1BWzX9URsNMG29bhW4JlAEAAAA+HnORhE+hErxI78at&#10;AVKakphBU6c2pprJQPkomdZ+5VTW0wbTO8uxoln/Rp11rL0C5YVd9TC7LqYLF0hL49o8P0Z93V4H&#10;7wsAAABwUcylED6FgWBs4d8SNLh8V/YtfMa4X2cbsxawtNkxUF54Vab1XcpKWudYGb/O/nI4GgHr&#10;SqPOMo4bY8dAeeFl23p1XUJ7waj4Mi8AAAAAsJdBgOvSC5SvjJm7NlC+KNOBMmjA+wIAAABcFAJl&#10;uDZboOzSXQLPf3+/5t3n6r+PvTjrO7YhESgfAd4XAAAA4KIQKMO1uWmgbALNryW4vOu7yQTKbwHv&#10;CwAAAHBRCJQBAM4B7wsAAABwUQiUAQDOAe8LAAAAcFEIlAEAzgHvCwAAAHBRCJQBAM4B7wsAAABw&#10;UQiU4drUv8xL/1vCgX/Jb+T+9/UtfDGYvs7Y2H1+v11/9d873lD9DvFPXEf+TeBqP3yZ11vA+wIA&#10;AABcFHMJBrgulUB5/X3fNNV/a/nf389XWX/tz6KpswW0eXrld55NwBr66QbKCtlrc/wvrSTWsVUI&#10;lN8C3hcAAADgophLMMB12QLlLcbbAtoQVP4zv1ls6tV+t3gNCkPQ63/nOG6jqWPm8+Xywruva1A6&#10;FSln72AvqR0oa2Tf1mytI8imWsO1HYHyEeB9AQAAAE7CXXLfnwD2QQiU13c7o3d61zw5oJMD6dC3&#10;a6OpU2ICXVO+pDhQluZYEL2DvQTfX1ngKqKR3by2fcVzztZR04+BQPlQ8JQAAAAAJ2Euucv/vTXZ&#10;MQF2oRUoS4GgHJi2g2DXRlMnYZ3HEtx+x20WpEC0wATKX3/fP+bfDpfv8IpMyG7J56Pth0D5UPCU&#10;AAAAACdhLrnL/7012TEBdiEEb1GgLAZvQr2Y+KPH/iPTa2Ac2mjqxESBsvylXyMoA+UZ2aO+13e9&#10;tf2I9WAv8JQAAAAAJ+Euue9PAPuwU6AcB4tCcm00dUq2YPqVYPKoQDmWKWpDoHwJ8JQAAAAAF8Vc&#10;ggGuixC8zX78eAka4y/OMh+X/rZBZNxGUydHM3YPZaA8JHscJGdlfPT6EuB9AQAAAC6KuQQDXJdW&#10;oBwFdGLg1yP03WqT1VkCxy/7rdedAHOY0UC5J3v2TnLepbYfAuVDwfsCAAAAXBQCZbg2QqAsBJXy&#10;F3FFLEFg/s7w2iZ0rKzjgklh7JeCSWWgrJR9+x3lWvCuXEMC5UPB+wIAAABcFHMJBrguUqC8sAZw&#10;aaq/6xy/wxqnOJDU1IkCyiwlAW4xfo9KoCz1o5ZdTmu9Xj8GAuVDwfsCAAAAXBRzCQa4LpVAeeHf&#10;EsRtAeHXUt4LVJdgNPr3x+abqouPJKvqmO4bYxuODJQXWrLXAvmQ4nVsrqGBQPlQ8L4AAAAAF8Vc&#10;ggGuSz1Qvj5m7tpA+aIQKB8K3hcAAADgohAow7XZAmWX7hJ4/vv7Ne/s1v7N9NUpPr5NoHwEeF8A&#10;AIAHsl2gSCTS2em53DRQNoFm5WPbt4BA+S0QKAMAADyQZ1/OPwf0eF20ukGHAPeEnQsAAPBAuJw/&#10;A/R4XQiUAZ4NOxcAAOCBcDl/BujxuhAoAzwbdi4AAMAD4XL+DNDjdSFQBng27FwAAIAHwuX8GaDH&#10;60KgDPBs2LkAAAAPhMv5M0CP14VAGeDZsHMBAAAeCJfzZ4AerwuBMsCzYecCAAA8EC7nzwA9XhcC&#10;ZYBnw84FAAB4IFzOnwF6vC4EygDPhp0LAADwQLicPwP0eF0IlAGeDTsXAAAAAAAAIIJAGQAAAAAA&#10;ACCCQBkAAAAAAAAggkAZAAAAAAAAIIJAGQAAAAAAACCCQBkAAAAAAAAggkAZAAAAAAAAIIJAGQAA&#10;AAAAACCCQBkAAAAAAAAggkAZAAAAAAAAIIJAGQAAAAAAACCCQBkAAAAAAAAggkAZAAAAAAAAIIJA&#10;GQAA4G78fv/9999/Pn39/fzz+Q3+/XwNt4GT+ffz9/Xf99+vfwknMKMD9AbwCAiUAQAA7oQNkqNA&#10;N38t8PudBcf2Iv/f3zc3+Qvz+/dtH2oQcJ3HjA7QG8BTIFAGAAC4Df/+fr7++/vKomIbCFejXndx&#10;z9vYd5i/fpYe4XIknxgg4DqFGR2gN4BHQaAMAABwFyrvBLuPVVcu5rV3nBXvRMMJ+GDLPtiwfxNw&#10;vZ0ZHaA3gMdBoAwAAHAXbKBcC3pnAmU+fn1pCLjOZ0YH6A3gERAoAwAA3IVm0Ft5d7j5LjSB8qUh&#10;4DofAmWAj4VAGQAA4C7MBMoLtS/zIlC+OARc50OgDPCxECgDAADchZmPXntcsBx/0ZD5kq96cA0X&#10;gIDrfAiUAT4WAmUAAIC7MPNlXjVsX1zmLw0B1/kQKAN8LATKAAAAt2Hm56Fk+HmoG0DAdT4EygAf&#10;C4EyAADAnbCX8Ogj0/nrAvc7ykkg3W0Dl4CA63xmdIDeAB4BgTIAAMDNCN9Y7VIe8Lp3ndN3mH2w&#10;XG0Dl4SA63xEHUh7LAK9ATwCAmUAAAAAAACACAJlAAAAAAAAgAgCZQAAAAAAAIAIAmUAAAAAAACA&#10;CAJlAAAAAAAAgAgCZQAAAAAAAIAIAmUAAAAAAACACAJlAAAAAAAAgAgCZQAAAAAAAIAIAmUAAAAA&#10;AACACAJlAAAAAAAAgAgCZQAAAAAAAIAIAmUAAAAAAACACAJlAAAAAAAAgAgCZQAAAAAAAIAIAmUA&#10;AAAAAACACAJlAAAAAAAAgAgCZQAAAAAAAIAIAmUAAAAAAACAlb+//wOpk+UyXmJOYQAAAABJRU5E&#10;rkJgglBLAQItABQABgAIAAAAIQCxgme2CgEAABMCAAATAAAAAAAAAAAAAAAAAAAAAABbQ29udGVu&#10;dF9UeXBlc10ueG1sUEsBAi0AFAAGAAgAAAAhADj9If/WAAAAlAEAAAsAAAAAAAAAAAAAAAAAOwEA&#10;AF9yZWxzLy5yZWxzUEsBAi0AFAAGAAgAAAAhAC5hcEDxBAAAKRIAAA4AAAAAAAAAAAAAAAAAOgIA&#10;AGRycy9lMm9Eb2MueG1sUEsBAi0AFAAGAAgAAAAhAC5s8ADFAAAApQEAABkAAAAAAAAAAAAAAAAA&#10;VwcAAGRycy9fcmVscy9lMm9Eb2MueG1sLnJlbHNQSwECLQAUAAYACAAAACEARRkrLN4AAAAJAQAA&#10;DwAAAAAAAAAAAAAAAABTCAAAZHJzL2Rvd25yZXYueG1sUEsBAi0ACgAAAAAAAAAhAAT2bN5CdgAA&#10;QnYAABQAAAAAAAAAAAAAAAAAXgkAAGRycy9tZWRpYS9pbWFnZTEucG5nUEsBAi0ACgAAAAAAAAAh&#10;AMRJ4DlHgAAAR4AAABQAAAAAAAAAAAAAAAAA0n8AAGRycy9tZWRpYS9pbWFnZTIucG5nUEsFBgAA&#10;AAAHAAcAvgEAAEsAAQAAAA==&#10;">
                <v:group id="Group 39" o:spid="_x0000_s1034" style="position:absolute;width:48888;height:48111" coordsize="48888,48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19" o:spid="_x0000_s1035" style="position:absolute;top:492;width:48888;height:47619" coordsize="36353,35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5" o:spid="_x0000_s1036" type="#_x0000_t75" style="position:absolute;left:317;width:35998;height:17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yQqwAAAANsAAAAPAAAAZHJzL2Rvd25yZXYueG1sRE/LasJA&#10;FN0X/IfhCt3ViWkRjY4SAtp25wt0eclck2DmTshMYvr3nYXg8nDeq81gatFT6yrLCqaTCARxbnXF&#10;hYLzafsxB+E8ssbaMin4Iweb9ehthYm2Dz5Qf/SFCCHsElRQet8kUrq8JINuYhviwN1sa9AH2BZS&#10;t/gI4aaWcRTNpMGKQ0OJDWUl5fdjZxRcs93iQJ/x+XteXfir+035Fu2Veh8P6RKEp8G/xE/3j1YQ&#10;h/XhS/gBcv0PAAD//wMAUEsBAi0AFAAGAAgAAAAhANvh9svuAAAAhQEAABMAAAAAAAAAAAAAAAAA&#10;AAAAAFtDb250ZW50X1R5cGVzXS54bWxQSwECLQAUAAYACAAAACEAWvQsW78AAAAVAQAACwAAAAAA&#10;AAAAAAAAAAAfAQAAX3JlbHMvLnJlbHNQSwECLQAUAAYACAAAACEAsCMkKsAAAADbAAAADwAAAAAA&#10;AAAAAAAAAAAHAgAAZHJzL2Rvd25yZXYueG1sUEsFBgAAAAADAAMAtwAAAPQCAAAAAA==&#10;">
                      <v:imagedata r:id="rId16" o:title="" cropleft="4972f" cropright="3815f"/>
                      <v:path arrowok="t"/>
                    </v:shape>
                    <v:shape id="Picture 22" o:spid="_x0000_s1037" type="#_x0000_t75" style="position:absolute;top:19177;width:36353;height:1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mAxQAAANsAAAAPAAAAZHJzL2Rvd25yZXYueG1sRI/Na8JA&#10;FMTvQv+H5RV6M5sG/CB1FSsIpXrx42Bvj+xrNph9m2bXmP73riB4HGZ+M8xs0dtadNT6yrGC9yQF&#10;QVw4XXGp4HhYD6cgfEDWWDsmBf/kYTF/Gcww1+7KO+r2oRSxhH2OCkwITS6lLwxZ9IlriKP361qL&#10;Icq2lLrFayy3tczSdCwtVhwXDDa0MlSc9xerIDtY5366zflvORltv08nsxodP5V6e+2XHyAC9eEZ&#10;ftBfOnIZ3L/EHyDnNwAAAP//AwBQSwECLQAUAAYACAAAACEA2+H2y+4AAACFAQAAEwAAAAAAAAAA&#10;AAAAAAAAAAAAW0NvbnRlbnRfVHlwZXNdLnhtbFBLAQItABQABgAIAAAAIQBa9CxbvwAAABUBAAAL&#10;AAAAAAAAAAAAAAAAAB8BAABfcmVscy8ucmVsc1BLAQItABQABgAIAAAAIQCzh3mAxQAAANsAAAAP&#10;AAAAAAAAAAAAAAAAAAcCAABkcnMvZG93bnJldi54bWxQSwUGAAAAAAMAAwC3AAAA+QIAAAAA&#10;">
                      <v:imagedata r:id="rId17" o:title="" cropleft="1041f"/>
                      <v:path arrowok="t"/>
                    </v:shape>
                  </v:group>
                  <v:shape id="Text Box 23" o:spid="_x0000_s1038" type="#_x0000_t202" style="position:absolute;left:1195;width:4707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CUxQAAANsAAAAPAAAAZHJzL2Rvd25yZXYueG1sRI/NasMw&#10;EITvhbyD2EAupZHrQ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CnnICUxQAAANsAAAAP&#10;AAAAAAAAAAAAAAAAAAcCAABkcnMvZG93bnJldi54bWxQSwUGAAAAAAMAAwC3AAAA+QIAAAAA&#10;" stroked="f">
                    <v:textbox inset="0,0,0,0">
                      <w:txbxContent>
                        <w:p>
                          <w:pPr>
                            <w:pStyle w:val="Beschriftung"/>
                            <w:rPr>
                              <w:rFonts w:eastAsia="Times New Roman"/>
                              <w:b/>
                              <w:i w:val="0"/>
                              <w:noProof/>
                              <w:snapToGrid w:val="0"/>
                              <w:color w:val="auto"/>
                              <w:szCs w:val="20"/>
                              <w:lang w:val="en-US" w:bidi="en-US"/>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2</w:t>
                          </w:r>
                          <w:r>
                            <w:rPr>
                              <w:b/>
                              <w:i w:val="0"/>
                              <w:color w:val="auto"/>
                            </w:rPr>
                            <w:fldChar w:fldCharType="end"/>
                          </w:r>
                          <w:r>
                            <w:rPr>
                              <w:b/>
                              <w:i w:val="0"/>
                              <w:color w:val="auto"/>
                            </w:rPr>
                            <w:t>a: O</w:t>
                          </w:r>
                          <w:r>
                            <w:rPr>
                              <w:b/>
                              <w:i w:val="0"/>
                              <w:color w:val="auto"/>
                              <w:vertAlign w:val="subscript"/>
                            </w:rPr>
                            <w:t>3</w:t>
                          </w:r>
                          <w:r>
                            <w:rPr>
                              <w:b/>
                              <w:i w:val="0"/>
                              <w:color w:val="auto"/>
                            </w:rPr>
                            <w:t xml:space="preserve"> effect in the cold season.</w:t>
                          </w:r>
                        </w:p>
                      </w:txbxContent>
                    </v:textbox>
                  </v:shape>
                </v:group>
                <v:shape id="Text Box 24" o:spid="_x0000_s1039" type="#_x0000_t202" style="position:absolute;left:422;top:25603;width:4888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RjgxQAAANsAAAAPAAAAZHJzL2Rvd25yZXYueG1sRI/NasMw&#10;EITvhbyD2EAupZFrSihulJCfBnpID3ZDzou1tUytlZGU2Hn7qhDocZiZb5jlerSduJIPrWMFz/MM&#10;BHHtdMuNgtPX4ekVRIjIGjvHpOBGAdarycMSC+0GLulaxUYkCIcCFZgY+0LKUBuyGOauJ07et/MW&#10;Y5K+kdrjkOC2k3mWLaTFltOCwZ52huqf6mIVLPb+MpS8e9yf3o/42Tf5eXs7KzWbjps3EJHG+B++&#10;tz+0gvwF/r6kHyBXvwAAAP//AwBQSwECLQAUAAYACAAAACEA2+H2y+4AAACFAQAAEwAAAAAAAAAA&#10;AAAAAAAAAAAAW0NvbnRlbnRfVHlwZXNdLnhtbFBLAQItABQABgAIAAAAIQBa9CxbvwAAABUBAAAL&#10;AAAAAAAAAAAAAAAAAB8BAABfcmVscy8ucmVsc1BLAQItABQABgAIAAAAIQAodRjgxQAAANsAAAAP&#10;AAAAAAAAAAAAAAAAAAcCAABkcnMvZG93bnJldi54bWxQSwUGAAAAAAMAAwC3AAAA+QIAAAAA&#10;" stroked="f">
                  <v:textbox inset="0,0,0,0">
                    <w:txbxContent>
                      <w:p>
                        <w:pPr>
                          <w:pStyle w:val="Beschriftung"/>
                          <w:rPr>
                            <w:rFonts w:eastAsia="Times New Roman"/>
                            <w:b/>
                            <w:i w:val="0"/>
                            <w:noProof/>
                            <w:snapToGrid w:val="0"/>
                            <w:color w:val="auto"/>
                            <w:sz w:val="21"/>
                            <w:szCs w:val="20"/>
                            <w:lang w:val="en-US" w:eastAsia="de-DE" w:bidi="en-US"/>
                          </w:rPr>
                        </w:pPr>
                        <w:r>
                          <w:rPr>
                            <w:b/>
                            <w:i w:val="0"/>
                            <w:color w:val="auto"/>
                          </w:rPr>
                          <w:t>Figure 2b: O</w:t>
                        </w:r>
                        <w:r>
                          <w:rPr>
                            <w:b/>
                            <w:i w:val="0"/>
                            <w:color w:val="auto"/>
                            <w:vertAlign w:val="subscript"/>
                          </w:rPr>
                          <w:t xml:space="preserve">3 </w:t>
                        </w:r>
                        <w:r>
                          <w:rPr>
                            <w:b/>
                            <w:i w:val="0"/>
                            <w:color w:val="auto"/>
                          </w:rPr>
                          <w:t>effect in the warm season.</w:t>
                        </w:r>
                      </w:p>
                    </w:txbxContent>
                  </v:textbox>
                </v:shape>
                <w10:wrap type="tight"/>
              </v:group>
            </w:pict>
          </mc:Fallback>
        </mc:AlternateContent>
      </w:r>
    </w:p>
    <w:p>
      <w:pPr>
        <w:pStyle w:val="MDPI51figurecaption"/>
        <w:ind w:left="0"/>
        <w:rPr>
          <w:rFonts w:ascii="Times New Roman" w:hAnsi="Times New Roman"/>
          <w:b/>
          <w:sz w:val="22"/>
          <w:szCs w:val="22"/>
          <w:lang w:val="en-GB"/>
        </w:rPr>
      </w:pPr>
      <w:r>
        <w:rPr>
          <w:rFonts w:ascii="Times New Roman" w:hAnsi="Times New Roman"/>
          <w:b/>
          <w:sz w:val="22"/>
          <w:szCs w:val="22"/>
          <w:lang w:val="en-GB"/>
        </w:rPr>
        <w:t xml:space="preserve">Figure 2. Forest plots showing </w:t>
      </w:r>
      <w:del w:id="59" w:author="Schneider, Alexandra, Dr." w:date="2021-08-30T02:37:00Z">
        <w:r>
          <w:rPr>
            <w:rFonts w:ascii="Times New Roman" w:hAnsi="Times New Roman"/>
            <w:b/>
            <w:sz w:val="22"/>
            <w:szCs w:val="22"/>
            <w:lang w:val="en-GB"/>
          </w:rPr>
          <w:delText xml:space="preserve">a </w:delText>
        </w:r>
      </w:del>
      <w:r>
        <w:rPr>
          <w:rFonts w:ascii="Times New Roman" w:hAnsi="Times New Roman"/>
          <w:b/>
          <w:sz w:val="22"/>
          <w:szCs w:val="22"/>
          <w:lang w:val="en-GB"/>
        </w:rPr>
        <w:t>random effects model</w:t>
      </w:r>
      <w:ins w:id="60" w:author="Schneider, Alexandra, Dr." w:date="2021-08-30T02:37:00Z">
        <w:r>
          <w:rPr>
            <w:rFonts w:ascii="Times New Roman" w:hAnsi="Times New Roman"/>
            <w:b/>
            <w:sz w:val="22"/>
            <w:szCs w:val="22"/>
            <w:lang w:val="en-GB"/>
          </w:rPr>
          <w:t>s</w:t>
        </w:r>
      </w:ins>
      <w:r>
        <w:rPr>
          <w:rFonts w:ascii="Times New Roman" w:hAnsi="Times New Roman"/>
          <w:b/>
          <w:sz w:val="22"/>
          <w:szCs w:val="22"/>
          <w:lang w:val="en-GB"/>
        </w:rPr>
        <w:t xml:space="preserve"> for the effect of O</w:t>
      </w:r>
      <w:r>
        <w:rPr>
          <w:rFonts w:ascii="Times New Roman" w:hAnsi="Times New Roman"/>
          <w:b/>
          <w:sz w:val="22"/>
          <w:szCs w:val="22"/>
          <w:vertAlign w:val="subscript"/>
          <w:lang w:val="en-GB"/>
        </w:rPr>
        <w:t>3</w:t>
      </w:r>
      <w:r>
        <w:rPr>
          <w:rFonts w:ascii="Times New Roman" w:hAnsi="Times New Roman"/>
          <w:b/>
          <w:sz w:val="22"/>
          <w:szCs w:val="22"/>
          <w:lang w:val="en-GB"/>
        </w:rPr>
        <w:t xml:space="preserve"> </w:t>
      </w:r>
      <w:r>
        <w:rPr>
          <w:rFonts w:ascii="Times New Roman" w:hAnsi="Times New Roman"/>
          <w:b/>
          <w:color w:val="auto"/>
          <w:sz w:val="22"/>
          <w:szCs w:val="22"/>
          <w:lang w:val="en-GB"/>
        </w:rPr>
        <w:t>(per 10µg/m</w:t>
      </w:r>
      <w:r>
        <w:rPr>
          <w:rFonts w:ascii="Times New Roman" w:hAnsi="Times New Roman"/>
          <w:b/>
          <w:color w:val="auto"/>
          <w:sz w:val="22"/>
          <w:szCs w:val="22"/>
          <w:vertAlign w:val="superscript"/>
          <w:lang w:val="en-GB"/>
        </w:rPr>
        <w:t>3</w:t>
      </w:r>
      <w:r>
        <w:rPr>
          <w:rFonts w:ascii="Times New Roman" w:hAnsi="Times New Roman"/>
          <w:b/>
          <w:color w:val="auto"/>
          <w:sz w:val="22"/>
          <w:szCs w:val="22"/>
          <w:lang w:val="en-GB"/>
        </w:rPr>
        <w:t xml:space="preserve">) </w:t>
      </w:r>
      <w:r>
        <w:rPr>
          <w:rFonts w:ascii="Times New Roman" w:hAnsi="Times New Roman"/>
          <w:b/>
          <w:sz w:val="22"/>
          <w:szCs w:val="22"/>
          <w:lang w:val="en-GB"/>
        </w:rPr>
        <w:t>when modified by season on respiratory mortality using the DL estimator.</w:t>
      </w:r>
    </w:p>
    <w:p>
      <w:pPr>
        <w:pStyle w:val="MDPI31text"/>
        <w:spacing w:line="240" w:lineRule="auto"/>
        <w:ind w:firstLine="0"/>
        <w:jc w:val="left"/>
        <w:rPr>
          <w:rFonts w:ascii="Times New Roman" w:hAnsi="Times New Roman"/>
          <w:sz w:val="22"/>
          <w:szCs w:val="22"/>
          <w:lang w:val="en-GB"/>
        </w:rPr>
      </w:pPr>
    </w:p>
    <w:p>
      <w:pPr>
        <w:jc w:val="both"/>
        <w:rPr>
          <w:sz w:val="22"/>
          <w:szCs w:val="22"/>
        </w:rPr>
      </w:pPr>
      <w:r>
        <w:rPr>
          <w:sz w:val="22"/>
          <w:szCs w:val="22"/>
        </w:rPr>
        <w:t>The effect of NO</w:t>
      </w:r>
      <w:r>
        <w:rPr>
          <w:sz w:val="22"/>
          <w:szCs w:val="22"/>
          <w:vertAlign w:val="subscript"/>
        </w:rPr>
        <w:t>2</w:t>
      </w:r>
      <w:r>
        <w:rPr>
          <w:sz w:val="22"/>
          <w:szCs w:val="22"/>
        </w:rPr>
        <w:t xml:space="preserve"> modified by low and high temperatures showed an increased risk of RHA.</w:t>
      </w:r>
      <w:r>
        <w:rPr>
          <w:sz w:val="22"/>
          <w:szCs w:val="22"/>
        </w:rPr>
        <w:fldChar w:fldCharType="begin">
          <w:fldData xml:space="preserve">PEVuZE5vdGU+PENpdGU+PEF1dGhvcj5RaXU8L0F1dGhvcj48WWVhcj4yMDE4PC9ZZWFyPjxSZWNO
dW0+NzU3PC9SZWNOdW0+PERpc3BsYXlUZXh0PjxzdHlsZSBmYWNlPSJzdXBlcnNjcmlwdCI+Mjgg
Mjk8L3N0eWxlPjwvRGlzcGxheVRleHQ+PHJlY29yZD48cmVjLW51bWJlcj43NTc8L3JlYy1udW1i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L3JlY29yZD48L0NpdGU+PENpdGU+PEF1dGhvcj5XYW5nPC9BdXRob3I+PFllYXI+MjAxMzwvWWVh
cj48UmVjTnVtPjQyMDwvUmVjTnVtPjxyZWNvcmQ+PHJlYy1udW1iZXI+NDIwPC9yZWMtbnVtYmVy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ZW5nPC9sYW5ndWFnZT48L3JlY29yZD48L0NpdGU+PENpdGU+PEF1dGhvcj5RaXU8L0F1dGhvcj48
WWVhcj4yMDE4PC9ZZWFyPjxSZWNOdW0+NzU3PC9SZWNOdW0+PHJlY29yZD48cmVjLW51bWJlcj43
NTc8L3JlYy1udW1iZXI+PGZvcmVpZ24ta2V5cz48a2V5IGFwcD0iRU4iIGRiLWlkPSJ2d3IwNWR2
NWVmZmEwNmV0OXZqNTJ2c3JzMHNzenR4ZDVmZGQiIHRpbWVzdGFtcD0iMTU3ODkyMTA1OCI+NzU3
PC9rZXk+PC9mb3JlaWduLWtleXM+PHJlZi10eXBlIG5hbWU9IkpvdXJuYWwgQXJ0aWNsZSI+MTc8
L3JlZi10eXBlPjxjb250cmlidXRvcnM+PGF1dGhvcnM+PGF1dGhvcj5RaXUsIEguPC9hdXRob3I+
PGF1dGhvcj5UYW4sIEsuPC9hdXRob3I+PGF1dGhvcj5Mb25nLCBGLjwvYXV0aG9yPjxhdXRob3I+
V2FuZywgTC48L2F1dGhvcj48YXV0aG9yPll1LCBILjwvYXV0aG9yPjxhdXRob3I+RGVuZywgUi48
L2F1dGhvcj48YXV0aG9yPkxvbmcsIEguPC9hdXRob3I+PGF1dGhvcj5aaGFuZywgWS48L2F1dGhv
cj48YXV0aG9yPlBhbiwgSi48L2F1dGhvcj48L2F1dGhvcnM+PC9jb250cmlidXRvcnM+PGF1dGgt
YWRkcmVzcz5IZWFsdGggQmlnIERhdGEgUmVzZWFyY2ggSW5zdGl0dXRlLCBCaWcgRGF0YSBSZXNl
YXJjaCBDZW50ZXIsIFVuaXZlcnNpdHkgb2YgRWxlY3Ryb25pYyBTY2llbmNlIGFuZCBUZWNobm9s
b2d5IG9mIENoaW5hLCBDaGVuZ2R1IDYxMTczMSwgQ2hpbmEuIHFpdWhhbmdAdWVzdGMuZWR1LmNu
LiYjeEQ7SGVhbHRoIGFuZCBGYW1pbHkgUGxhbm5pbmcgSW5mb3JtYXRpb24gQ2VudGVyIG9mIFNp
Y2h1YW4gUHJvdmluY2UsIENoZW5nZHUgNjEwMDQxLCBDaGluYS4gdGFua3VuQHNjaG5pYy5jbi4m
I3hEO1NpY2h1YW4gSGVhbHRoIEluZm9ybWF0aW9uIEFzc29jaWF0aW9uLCBDaGVuZ2R1IDYxMDA0
MSwgQ2hpbmEuIHRhbmt1bkBzY2huaWMuY24uJiN4RDtTY2hvb2wgb2YgRWxlY3Ryb25pYyBhbmQg
SW5mb3JtYXRpb24gRW5naW5lZXJpbmcsIEJlaWppbmcgSmlhb3RvbmcgVW5pdmVyc2l0eSwgQmVp
amluZyAxMDAwNDQsIENoaW5hLiAxNDIxMTAxMkBianR1LmVkdS5jbi4mI3hEO0hlYWx0aCBCaWcg
RGF0YSBSZXNlYXJjaCBJbnN0aXR1dGUsIEJpZyBEYXRhIFJlc2VhcmNoIENlbnRlciwgVW5pdmVy
c2l0eSBvZiBFbGVjdHJvbmljIFNjaWVuY2UgYW5kIFRlY2hub2xvZ3kgb2YgQ2hpbmEsIENoZW5n
ZHUgNjExNzMxLCBDaGluYS4gaGJpZ2RhdGFAdWVzdGMuZWR1LmNuLiYjeEQ7SGVhbHRoIEJpZyBE
YXRhIFJlc2VhcmNoIEluc3RpdHV0ZSwgQmlnIERhdGEgUmVzZWFyY2ggQ2VudGVyLCBVbml2ZXJz
aXR5IG9mIEVsZWN0cm9uaWMgU2NpZW5jZSBhbmQgVGVjaG5vbG9neSBvZiBDaGluYSwgQ2hlbmdk
dSA2MTE3MzEsIENoaW5hLiBoeXl1QHVlc3RjLmVkdS5jbi4mI3hEO1NjaG9vbCBvZiBFY29ub21p
Y3MgYW5kIE1hbmFnZW1lbnQsIENob25ncWluZyBVbml2ZXJzaXR5IG9mIFBvc3RzIGFuZCBUZWxl
Y29tbXVuaWNhdGlvbnMsIENob25ncWluZyA0MDAwNjUsIENoaW5hLiBoeXl1QHVlc3RjLmVkdS5j
bi4mI3hEO0RlcGFydG1lbnQgb2YgU3RhdGlzdGljcywgVGhlIFBlbm5zeWx2YW5pYSBTdGF0ZSBV
bml2ZXJzaXR5LCBVbml2ZXJzaXR5IFBhcmssIFBBIDE2ODAyLTIxMTEsIFVTQS4gaHl5dUB1ZXN0
Yy5lZHUuY24uJiN4RDtIZWFsdGggYW5kIEZhbWlseSBQbGFubmluZyBJbmZvcm1hdGlvbiBDZW50
ZXIgb2YgU2ljaHVhbiBQcm92aW5jZSwgQ2hlbmdkdSA2MTAwNDEsIENoaW5hLiBkZW5ncmVuQHNj
aG5pYy5jbi4mI3hEO1NpY2h1YW4gSGVhbHRoIEluZm9ybWF0aW9uIEFzc29jaWF0aW9uLCBDaGVu
Z2R1IDYxMDA0MSwgQ2hpbmEuIGRlbmdyZW5Ac2NobmljLmNuLiYjeEQ7SGVhbHRoIGFuZCBGYW1p
bHkgUGxhbm5pbmcgSW5mb3JtYXRpb24gQ2VudGVyIG9mIFNpY2h1YW4gUHJvdmluY2UsIENoZW5n
ZHUgNjEwMDQxLCBDaGluYS4gbG9uZ2h1QHNjaG5pYy5jbi4mI3hEO1NpY2h1YW4gSGVhbHRoIElu
Zm9ybWF0aW9uIEFzc29jaWF0aW9uLCBDaGVuZ2R1IDYxMDA0MSwgQ2hpbmEuIGxvbmdodUBzY2hu
aWMuY24uJiN4RDtDaGVuZ2R1IFNodWxpYW55aWthbmcgVGVjaG5vbG9neSBDby4sIEx0ZC4sIENo
ZW5nZHUgNjEwMDQxLCBDaGluYS4gemhhbmd5YW5sb25nQHNodWxpYW55aWthbmcuY29tLiYjeEQ7
SGVhbHRoIGFuZCBGYW1pbHkgUGxhbm5pbmcgSW5mb3JtYXRpb24gQ2VudGVyIG9mIFNpY2h1YW4g
UHJvdmluY2UsIENoZW5nZHUgNjEwMDQxLCBDaGluYS4gcGFuamluZ3BpbmdAc2NobmljLmNuLiYj
eEQ7U2ljaHVhbiBIZWFsdGggSW5mb3JtYXRpb24gQXNzb2NpYXRpb24sIENoZW5nZHUgNjEwMDQx
LCBDaGluYS4gcGFuamluZ3BpbmdAc2NobmljLmNuLjwvYXV0aC1hZGRyZXNzPjx0aXRsZXM+PHRp
dGxlPlRoZSBCdXJkZW4gb2YgQ09QRCBNb3JiaWRpdHkgQXR0cmlidXRhYmxlIHRvIHRoZSBJbnRl
cmFjdGlvbiBiZXR3ZWVuIEFtYmllbnQgQWlyIFBvbGx1dGlvbiBhbmQgVGVtcGVyYXR1cmUgaW4g
Q2hlbmdkdSwgQ2hpbmE8L3RpdGxlPjxzZWNvbmRhcnktdGl0bGU+SW50IEogRW52aXJvbiBSZXMg
UHVibGljIEhlYWx0aDwvc2Vjb25kYXJ5LXRpdGxlPjwvdGl0bGVzPjxwZXJpb2RpY2FsPjxmdWxs
LXRpdGxlPkludCBKIEVudmlyb24gUmVzIFB1YmxpYyBIZWFsdGg8L2Z1bGwtdGl0bGU+PC9wZXJp
b2RpY2FsPjx2b2x1bWU+MTU8L3ZvbHVtZT48bnVtYmVyPjM8L251bWJlcj48ZWRpdGlvbj4yMDE4
LzAzLzE1PC9lZGl0aW9uPjxrZXl3b3Jkcz48a2V5d29yZD5BZ2VkPC9rZXl3b3JkPjxrZXl3b3Jk
PkFnZWQsIDgwIGFuZCBvdmVyPC9rZXl3b3JkPjxrZXl3b3JkPkFpciBQb2xsdXRhbnRzLyphbmFs
eXNpczwva2V5d29yZD48a2V5d29yZD5DaGluYS9lcGlkZW1pb2xvZ3k8L2tleXdvcmQ+PGtleXdv
cmQ+KkNvbGQgVGVtcGVyYXR1cmU8L2tleXdvcmQ+PGtleXdvcmQ+RW52aXJvbm1lbnRhbCBFeHBv
c3VyZS8qYW5hbHlzaXM8L2tleXdvcmQ+PGtleXdvcmQ+RmVtYWxlPC9rZXl3b3JkPjxrZXl3b3Jk
Pkhvc3BpdGFsaXphdGlvbi9zdGF0aXN0aWNzICZhbXA7IG51bWVyaWNhbCBkYXRhPC9rZXl3b3Jk
PjxrZXl3b3JkPkh1bWFuczwva2V5d29yZD48a2V5d29yZD5NYWxlPC9rZXl3b3JkPjxrZXl3b3Jk
Pk1pZGRsZSBBZ2VkPC9rZXl3b3JkPjxrZXl3b3JkPk1vcmJpZGl0eTwva2V5d29yZD48a2V5d29y
ZD5QdWxtb25hcnkgRGlzZWFzZSwgQ2hyb25pYyBPYnN0cnVjdGl2ZS8qZXBpZGVtaW9sb2d5PC9r
ZXl3b3JkPjxrZXl3b3JkPlJpc2s8L2tleXdvcmQ+PGtleXdvcmQ+VXJiYW4gUG9wdWxhdGlvbjwv
a2V5d29yZD48a2V5d29yZD4qY29wZDwva2V5d29yZD48a2V5d29yZD4qYWlyIHBvbGx1dGlvbjwv
a2V5d29yZD48a2V5d29yZD4qaG9zcGl0YWwgYWRtaXNzaW9uczwva2V5d29yZD48a2V5d29yZD4q
aW50ZXJhY3Rpb248L2tleXdvcmQ+PGtleXdvcmQ+KnRlbXBlcmF0dXJlPC9rZXl3b3JkPjwva2V5
d29yZHM+PGRhdGVzPjx5ZWFyPjIwMTg8L3llYXI+PHB1Yi1kYXRlcz48ZGF0ZT5NYXIgMTE8L2Rh
dGU+PC9wdWItZGF0ZXM+PC9kYXRlcz48aXNibj4xNjYwLTQ2MDE8L2lzYm4+PGFjY2Vzc2lvbi1u
dW0+Mjk1MzQ0NzY8L2FjY2Vzc2lvbi1udW0+PHVybHM+PHJlbGF0ZWQtdXJscz48dXJsPmh0dHBz
Oi8vcmVzLm1kcGkuY29tL2RfYXR0YWNobWVudC9pamVycGgvaWplcnBoLTE1LTAwNDkyL2FydGlj
bGVfZGVwbG95L2lqZXJwaC0xNS0wMDQ5Mi5wZGY8L3VybD48L3JlbGF0ZWQtdXJscz48L3VybHM+
PGN1c3RvbTI+UE1DNTg3NzAzNzwvY3VzdG9tMj48ZWxlY3Ryb25pYy1yZXNvdXJjZS1udW0+MTAu
MzM5MC9pamVycGgxNTAzMDQ5MjwvZWxlY3Ryb25pYy1yZXNvdXJjZS1udW0+PHJlbW90ZS1kYXRh
YmFzZS1wcm92aWRlcj5OTE08L3JlbW90ZS1kYXRhYmFzZS1wcm92aWRlcj48bGFuZ3VhZ2U+ZW5n
PC9sYW5ndWFnZT48L3JlY29yZD48L0NpdGU+PENpdGU+PEF1dGhvcj5XYW5nPC9BdXRob3I+PFll
YXI+MjAxMzwvWWVhcj48UmVjTnVtPjQyMDwvUmVjTnVtPjxyZWNvcmQ+PHJlYy1udW1iZXI+NDIw
PC9yZWMtbnVtYmVyPjxmb3JlaWduLWtleXM+PGtleSBhcHA9IkVOIiBkYi1pZD0idndyMDVkdjVl
ZmZhMDZldDl2ajUydnNyczBzc3p0eGQ1ZmRkIiB0aW1lc3RhbXA9IjE1Nzg0MDI0MDQiPjQyMDwv
a2V5PjwvZm9yZWlnbi1rZXlzPjxyZWYtdHlwZSBuYW1lPSJKb3VybmFsIEFydGljbGUiPjE3PC9y
ZWYtdHlwZT48Y29udHJpYnV0b3JzPjxhdXRob3JzPjxhdXRob3I+V2FuZywgTS4gWi48L2F1dGhv
cj48YXV0aG9yPlpoZW5nLCBTLjwvYXV0aG9yPjxhdXRob3I+V2FuZywgUy4gRy48L2F1dGhvcj48
YXV0aG9yPlRhbywgWS48L2F1dGhvcj48YXV0aG9yPlNoYW5nLCBLLiBaLjwvYXV0aG9yPjwvYXV0
aG9ycz48L2NvbnRyaWJ1dG9ycz48dGl0bGVzPjx0aXRsZT5UaGUgd2VhdGhlciB0ZW1wZXJhdHVy
ZSBhbmQgYWlyIHBvbGx1dGlvbiBpbnRlcmFjdGlvbiBhbmQgaXRzIGVmZmVjdCBvbiBob3NwaXRh
bCBhZG1pc3Npb25zIGR1ZSB0byByZXNwaXJhdG9yeSBzeXN0ZW0gZGlzZWFzZXMgaW4gd2VzdGVy
biBDaGluYTwvdGl0bGU+PHNlY29uZGFyeS10aXRsZT5CaW9tZWQgRW52aXJvbiBTY2k8L3NlY29u
ZGFyeS10aXRsZT48L3RpdGxlcz48cGVyaW9kaWNhbD48ZnVsbC10aXRsZT5CaW9tZWQgRW52aXJv
biBTY2k8L2Z1bGwtdGl0bGU+PC9wZXJpb2RpY2FsPjxwYWdlcz40MDMtNzwvcGFnZXM+PHZvbHVt
ZT4yNjwvdm9sdW1lPjxudW1iZXI+NTwvbnVtYmVyPjxlZGl0aW9uPjIwMTMvMDQvMjU8L2VkaXRp
b24+PGtleXdvcmRzPjxrZXl3b3JkPkFpciBQb2xsdXRhbnRzLyp0b3hpY2l0eTwva2V5d29yZD48
a2V5d29yZD5DaGluYS9lcGlkZW1pb2xvZ3k8L2tleXdvcmQ+PGtleXdvcmQ+Kkhvc3BpdGFscywg
UHVibGljPC9rZXl3b3JkPjxrZXl3b3JkPkh1bWFuczwva2V5d29yZD48a2V5d29yZD4qUGF0aWVu
dCBBZG1pc3Npb248L2tleXdvcmQ+PGtleXdvcmQ+UmVzcGlyYXRvcnkgVHJhY3QgRGlzZWFzZXMv
KmV0aW9sb2d5L3BoeXNpb3BhdGhvbG9neTwva2V5d29yZD48a2V5d29yZD4qVGVtcGVyYXR1cmU8
L2tleXdvcmQ+PGtleXdvcmQ+KldlYXRoZXI8L2tleXdvcmQ+PC9rZXl3b3Jkcz48ZGF0ZXM+PHll
YXI+MjAxMzwveWVhcj48cHViLWRhdGVzPjxkYXRlPk1heTwvZGF0ZT48L3B1Yi1kYXRlcz48L2Rh
dGVzPjxpc2JuPjA4OTUtMzk4OCAoUHJpbnQpJiN4RDswODk1LTM5ODg8L2lzYm4+PGFjY2Vzc2lv
bi1udW0+MjM2MTExMzU8L2FjY2Vzc2lvbi1udW0+PHVybHM+PHJlbGF0ZWQtdXJscz48dXJsPmh0
dHBzOi8vcGRmLnNjaWVuY2VkaXJlY3Rhc3NldHMuY29tLzI3NzIzOS8xLXMyLjAtUzA4OTUzOTg4
MTNYMDAwNjYvMS1zMi4wLVMwODk1Mzk4ODEzNjAwMjM5L21haW4ucGRmP1gtQW16LVNlY3VyaXR5
LVRva2VuPUlRb0piM0pwWjJsdVgyVmpFQzhhQ1hWekxXVmhjM1F0TVNKSU1FWUNJUUM0Q2FpaW8l
MkJNUW1BMzhDJTJCNjBWWjNjS1hSdjBmaVFWdnVEMlRzR1c1VVo1UUloQU91cXgySFFDR1BQV0Fr
NEp1c3V2RG55OG9qM2dNeDZkamNONVdBSW01JTJCRUtyMERDS2YlMkYlMkYlMkYlMkYlMkYlMkYl
MkYlMkYlMkYlMkZ3RVFBaG9NTURVNU1EQXpOVFEyT0RZMUlneVkzZUZZSElpZVd0ZGNoJTJCZ3Fr
UVBzQTR2dUpVVVNiSG9lWTVWOGxvcTNFa3h2N2hORmslMkZOazVEOUtTUCUyQjBhJTJCMWpxTDhR
bTBydjlOWEJYZlhRV1RtVG1NWkJ2cWluY05iZjFkR2tEUnZaNWJYcnRESnZhdHRjN1BjTEhGbFZW
SlV4a21TJTJCV1RDNFVKTEg2UVBUQmZuSUtTSjNtREhSNFpWeW5zMFRHaUFsbVZwazZZa3ZzS0tq
ZjZWR3N4WjlQWkF2Sk1vcmVUZzFjJTJGc1NxWiUyQllBeGtUM21yOFY2dkx4SmQ3SVpGd3R0eEJZ
VWkzSG53bVA2bzVjT0lWQTZXYmxjVFdLWmRUb0tQZU11eCUyRlVvaXhFbzY2RWJhamVzS29qVnQl
MkJBMW95dmxqNmZUOFhuNm1JNmhLJTJGWTZpUjFsVDZXZVpjNVo5aVFKeGRQeFlac1dLSXVGR1Bi
MWxBejZybXV1bFMyNWhaN0V3QUZnRldacVFlMTk5aGFWUTFFY0d1bmcyaiUyQjVTOVRjJTJCYjl4
ZmVqZ2NzbVJPaUZVa3AyM2xmTTRqSSUyRm8lMkJCNk42b1AzdDNTYiUyQklXa2FiV3c2ZXpsT0VO
ZTNTSlJ2OHNnTnUzT2hDVlg4WmVzZVhMTGZPckp6V1VET1NMbFVGSVhwa1QwUWhqbnIwUTM5OXlR
SExyUmVteXNBYnNzNnZ4dnVvWXBMd2VoZGp2dDE3VXVGU0l2bkFDSUhPN2t6MnA5MWtOekR2cGRM
d0JUcnFBZDloMXA2N1JtSmxPZ1ZYSDF3WnRaSVV2ZXhEODl4cW5Xd3h0bnppcU1ZM2Z1YmFVJTJC
bUtpZUpwNk9GUXE0eVlpOHJLOEkwVTREd3Y3VnJsbmlUWjJ0RSUyQkVBOTZsRDNrbTR5ZXB4RG1U
RmszVEtMdXJwYWNpS24zR1ZjMTNMS3ZhQklSMkZDaSUyQlVGTXU0V2VkTzJhcUVadXhZUFhSNjFN
a0pnckllUG90WUNIc2dzajZHZGZoMmZsYVolMkZZQnZDRm5Xc1IyMCUyRmltNGJJbjBjOVIxU1hU
MnF5bkZ2MGRPajN6dWlGekxYMnZNRHlmQzJ6RlVWdjhxMiUyRmQ3TU1GYnVaWDAwZ1hDWnpNTzBD
R2JQV0ZlSFNVb1JBUk12YzViWHBkJTJCVDMyOG1iM0xRM1pFRWNzJTJCOXNodFl3d3clM0QlM0Qm
YW1wO1gtQW16LUFsZ29yaXRobT1BV1M0LUhNQUMtU0hBMjU2JmFtcDtYLUFtei1EYXRlPTIwMjAw
MTA3VDE1MDA1OVomYW1wO1gtQW16LVNpZ25lZEhlYWRlcnM9aG9zdCZhbXA7WC1BbXotRXhwaXJl
cz0zMDAmYW1wO1gtQW16LUNyZWRlbnRpYWw9QVNJQVEzUEhDVlRZNlRVWkVQRFclMkYyMDIwMDEw
NyUyRnVzLWVhc3QtMSUyRnMzJTJGYXdzNF9yZXF1ZXN0JmFtcDtYLUFtei1TaWduYXR1cmU9MTRj
N2NmOGI2ZjQ3NDg5NTgzNTNlZTM3ZGNjNjgyOTQ1MTE3YWM0MWMzZWZjMjc4OWYzYjRhMzcxYzBj
OTM1ZiZhbXA7aGFzaD1jMmNiOGExZGIxMjYxZTE2NjE5YzRmZDM2YzRhNWM5MjNlZDUyOWNjYmYy
NTgxZjhhZjVmYjk2MzE1MDEwYzY1JmFtcDtob3N0PTY4MDQyYzk0MzU5MTAxM2FjMmIyNDMwYTg5
YjI3MGY2YWYyYzc2ZDhkZmQwODZhMDcxNzZhZmU3Yzc2YzJjNjEmYW1wO3BpaT1TMDg5NTM5ODgx
MzYwMDIzOSZhbXA7dGlkPXNwZGYtOTA1N2YzM2EtODM4Ny00ZTQzLTlmMDUtYjk3MmFhOGMwZWM0
JmFtcDtzaWQ9NzE5YjNmZGM2MjMwNzc0YjBlNWJmY2MzOThkZTJlM2ZkNmEzZ3hycWImYW1wO3R5
cGU9Y2xpZW50PC91cmw+PC9yZWxhdGVkLXVybHM+PC91cmxzPjxlbGVjdHJvbmljLXJlc291cmNl
LW51bT4xMC4zOTY3LzA4OTUtMzk4OC4yMDEzLjA1LjAxMTwvZWxlY3Ryb25pYy1yZXNvdXJjZS1u
dW0+PHJlbW90ZS1kYXRhYmFzZS1wcm92aWRlcj5OTE08L3JlbW90ZS1kYXRhYmFzZS1wcm92aWRl
cj48bGFuZ3VhZ2U+ZW5nPC9sYW5ndWFnZT48L3JlY29yZD48L0NpdGU+PC9FbmROb3RlPgB=
</w:fldData>
        </w:fldChar>
      </w:r>
      <w:r>
        <w:rPr>
          <w:sz w:val="22"/>
          <w:szCs w:val="22"/>
        </w:rPr>
        <w:instrText xml:space="preserve"> ADDIN EN.CITE </w:instrText>
      </w:r>
      <w:r>
        <w:rPr>
          <w:sz w:val="22"/>
          <w:szCs w:val="22"/>
        </w:rPr>
        <w:fldChar w:fldCharType="begin">
          <w:fldData xml:space="preserve">PEVuZE5vdGU+PENpdGU+PEF1dGhvcj5RaXU8L0F1dGhvcj48WWVhcj4yMDE4PC9ZZWFyPjxSZWNO
dW0+NzU3PC9SZWNOdW0+PERpc3BsYXlUZXh0PjxzdHlsZSBmYWNlPSJzdXBlcnNjcmlwdCI+Mjgg
Mjk8L3N0eWxlPjwvRGlzcGxheVRleHQ+PHJlY29yZD48cmVjLW51bWJlcj43NTc8L3JlYy1udW1i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L3JlY29yZD48L0NpdGU+PENpdGU+PEF1dGhvcj5XYW5nPC9BdXRob3I+PFllYXI+MjAxMzwvWWVh
cj48UmVjTnVtPjQyMDwvUmVjTnVtPjxyZWNvcmQ+PHJlYy1udW1iZXI+NDIwPC9yZWMtbnVtYmVy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ZW5nPC9sYW5ndWFnZT48L3JlY29yZD48L0NpdGU+PENpdGU+PEF1dGhvcj5RaXU8L0F1dGhvcj48
WWVhcj4yMDE4PC9ZZWFyPjxSZWNOdW0+NzU3PC9SZWNOdW0+PHJlY29yZD48cmVjLW51bWJlcj43
NTc8L3JlYy1udW1iZXI+PGZvcmVpZ24ta2V5cz48a2V5IGFwcD0iRU4iIGRiLWlkPSJ2d3IwNWR2
NWVmZmEwNmV0OXZqNTJ2c3JzMHNzenR4ZDVmZGQiIHRpbWVzdGFtcD0iMTU3ODkyMTA1OCI+NzU3
PC9rZXk+PC9mb3JlaWduLWtleXM+PHJlZi10eXBlIG5hbWU9IkpvdXJuYWwgQXJ0aWNsZSI+MTc8
L3JlZi10eXBlPjxjb250cmlidXRvcnM+PGF1dGhvcnM+PGF1dGhvcj5RaXUsIEguPC9hdXRob3I+
PGF1dGhvcj5UYW4sIEsuPC9hdXRob3I+PGF1dGhvcj5Mb25nLCBGLjwvYXV0aG9yPjxhdXRob3I+
V2FuZywgTC48L2F1dGhvcj48YXV0aG9yPll1LCBILjwvYXV0aG9yPjxhdXRob3I+RGVuZywgUi48
L2F1dGhvcj48YXV0aG9yPkxvbmcsIEguPC9hdXRob3I+PGF1dGhvcj5aaGFuZywgWS48L2F1dGhv
cj48YXV0aG9yPlBhbiwgSi48L2F1dGhvcj48L2F1dGhvcnM+PC9jb250cmlidXRvcnM+PGF1dGgt
YWRkcmVzcz5IZWFsdGggQmlnIERhdGEgUmVzZWFyY2ggSW5zdGl0dXRlLCBCaWcgRGF0YSBSZXNl
YXJjaCBDZW50ZXIsIFVuaXZlcnNpdHkgb2YgRWxlY3Ryb25pYyBTY2llbmNlIGFuZCBUZWNobm9s
b2d5IG9mIENoaW5hLCBDaGVuZ2R1IDYxMTczMSwgQ2hpbmEuIHFpdWhhbmdAdWVzdGMuZWR1LmNu
LiYjeEQ7SGVhbHRoIGFuZCBGYW1pbHkgUGxhbm5pbmcgSW5mb3JtYXRpb24gQ2VudGVyIG9mIFNp
Y2h1YW4gUHJvdmluY2UsIENoZW5nZHUgNjEwMDQxLCBDaGluYS4gdGFua3VuQHNjaG5pYy5jbi4m
I3hEO1NpY2h1YW4gSGVhbHRoIEluZm9ybWF0aW9uIEFzc29jaWF0aW9uLCBDaGVuZ2R1IDYxMDA0
MSwgQ2hpbmEuIHRhbmt1bkBzY2huaWMuY24uJiN4RDtTY2hvb2wgb2YgRWxlY3Ryb25pYyBhbmQg
SW5mb3JtYXRpb24gRW5naW5lZXJpbmcsIEJlaWppbmcgSmlhb3RvbmcgVW5pdmVyc2l0eSwgQmVp
amluZyAxMDAwNDQsIENoaW5hLiAxNDIxMTAxMkBianR1LmVkdS5jbi4mI3hEO0hlYWx0aCBCaWcg
RGF0YSBSZXNlYXJjaCBJbnN0aXR1dGUsIEJpZyBEYXRhIFJlc2VhcmNoIENlbnRlciwgVW5pdmVy
c2l0eSBvZiBFbGVjdHJvbmljIFNjaWVuY2UgYW5kIFRlY2hub2xvZ3kgb2YgQ2hpbmEsIENoZW5n
ZHUgNjExNzMxLCBDaGluYS4gaGJpZ2RhdGFAdWVzdGMuZWR1LmNuLiYjeEQ7SGVhbHRoIEJpZyBE
YXRhIFJlc2VhcmNoIEluc3RpdHV0ZSwgQmlnIERhdGEgUmVzZWFyY2ggQ2VudGVyLCBVbml2ZXJz
aXR5IG9mIEVsZWN0cm9uaWMgU2NpZW5jZSBhbmQgVGVjaG5vbG9neSBvZiBDaGluYSwgQ2hlbmdk
dSA2MTE3MzEsIENoaW5hLiBoeXl1QHVlc3RjLmVkdS5jbi4mI3hEO1NjaG9vbCBvZiBFY29ub21p
Y3MgYW5kIE1hbmFnZW1lbnQsIENob25ncWluZyBVbml2ZXJzaXR5IG9mIFBvc3RzIGFuZCBUZWxl
Y29tbXVuaWNhdGlvbnMsIENob25ncWluZyA0MDAwNjUsIENoaW5hLiBoeXl1QHVlc3RjLmVkdS5j
bi4mI3hEO0RlcGFydG1lbnQgb2YgU3RhdGlzdGljcywgVGhlIFBlbm5zeWx2YW5pYSBTdGF0ZSBV
bml2ZXJzaXR5LCBVbml2ZXJzaXR5IFBhcmssIFBBIDE2ODAyLTIxMTEsIFVTQS4gaHl5dUB1ZXN0
Yy5lZHUuY24uJiN4RDtIZWFsdGggYW5kIEZhbWlseSBQbGFubmluZyBJbmZvcm1hdGlvbiBDZW50
ZXIgb2YgU2ljaHVhbiBQcm92aW5jZSwgQ2hlbmdkdSA2MTAwNDEsIENoaW5hLiBkZW5ncmVuQHNj
aG5pYy5jbi4mI3hEO1NpY2h1YW4gSGVhbHRoIEluZm9ybWF0aW9uIEFzc29jaWF0aW9uLCBDaGVu
Z2R1IDYxMDA0MSwgQ2hpbmEuIGRlbmdyZW5Ac2NobmljLmNuLiYjeEQ7SGVhbHRoIGFuZCBGYW1p
bHkgUGxhbm5pbmcgSW5mb3JtYXRpb24gQ2VudGVyIG9mIFNpY2h1YW4gUHJvdmluY2UsIENoZW5n
ZHUgNjEwMDQxLCBDaGluYS4gbG9uZ2h1QHNjaG5pYy5jbi4mI3hEO1NpY2h1YW4gSGVhbHRoIElu
Zm9ybWF0aW9uIEFzc29jaWF0aW9uLCBDaGVuZ2R1IDYxMDA0MSwgQ2hpbmEuIGxvbmdodUBzY2hu
aWMuY24uJiN4RDtDaGVuZ2R1IFNodWxpYW55aWthbmcgVGVjaG5vbG9neSBDby4sIEx0ZC4sIENo
ZW5nZHUgNjEwMDQxLCBDaGluYS4gemhhbmd5YW5sb25nQHNodWxpYW55aWthbmcuY29tLiYjeEQ7
SGVhbHRoIGFuZCBGYW1pbHkgUGxhbm5pbmcgSW5mb3JtYXRpb24gQ2VudGVyIG9mIFNpY2h1YW4g
UHJvdmluY2UsIENoZW5nZHUgNjEwMDQxLCBDaGluYS4gcGFuamluZ3BpbmdAc2NobmljLmNuLiYj
eEQ7U2ljaHVhbiBIZWFsdGggSW5mb3JtYXRpb24gQXNzb2NpYXRpb24sIENoZW5nZHUgNjEwMDQx
LCBDaGluYS4gcGFuamluZ3BpbmdAc2NobmljLmNuLjwvYXV0aC1hZGRyZXNzPjx0aXRsZXM+PHRp
dGxlPlRoZSBCdXJkZW4gb2YgQ09QRCBNb3JiaWRpdHkgQXR0cmlidXRhYmxlIHRvIHRoZSBJbnRl
cmFjdGlvbiBiZXR3ZWVuIEFtYmllbnQgQWlyIFBvbGx1dGlvbiBhbmQgVGVtcGVyYXR1cmUgaW4g
Q2hlbmdkdSwgQ2hpbmE8L3RpdGxlPjxzZWNvbmRhcnktdGl0bGU+SW50IEogRW52aXJvbiBSZXMg
UHVibGljIEhlYWx0aDwvc2Vjb25kYXJ5LXRpdGxlPjwvdGl0bGVzPjxwZXJpb2RpY2FsPjxmdWxs
LXRpdGxlPkludCBKIEVudmlyb24gUmVzIFB1YmxpYyBIZWFsdGg8L2Z1bGwtdGl0bGU+PC9wZXJp
b2RpY2FsPjx2b2x1bWU+MTU8L3ZvbHVtZT48bnVtYmVyPjM8L251bWJlcj48ZWRpdGlvbj4yMDE4
LzAzLzE1PC9lZGl0aW9uPjxrZXl3b3Jkcz48a2V5d29yZD5BZ2VkPC9rZXl3b3JkPjxrZXl3b3Jk
PkFnZWQsIDgwIGFuZCBvdmVyPC9rZXl3b3JkPjxrZXl3b3JkPkFpciBQb2xsdXRhbnRzLyphbmFs
eXNpczwva2V5d29yZD48a2V5d29yZD5DaGluYS9lcGlkZW1pb2xvZ3k8L2tleXdvcmQ+PGtleXdv
cmQ+KkNvbGQgVGVtcGVyYXR1cmU8L2tleXdvcmQ+PGtleXdvcmQ+RW52aXJvbm1lbnRhbCBFeHBv
c3VyZS8qYW5hbHlzaXM8L2tleXdvcmQ+PGtleXdvcmQ+RmVtYWxlPC9rZXl3b3JkPjxrZXl3b3Jk
Pkhvc3BpdGFsaXphdGlvbi9zdGF0aXN0aWNzICZhbXA7IG51bWVyaWNhbCBkYXRhPC9rZXl3b3Jk
PjxrZXl3b3JkPkh1bWFuczwva2V5d29yZD48a2V5d29yZD5NYWxlPC9rZXl3b3JkPjxrZXl3b3Jk
Pk1pZGRsZSBBZ2VkPC9rZXl3b3JkPjxrZXl3b3JkPk1vcmJpZGl0eTwva2V5d29yZD48a2V5d29y
ZD5QdWxtb25hcnkgRGlzZWFzZSwgQ2hyb25pYyBPYnN0cnVjdGl2ZS8qZXBpZGVtaW9sb2d5PC9r
ZXl3b3JkPjxrZXl3b3JkPlJpc2s8L2tleXdvcmQ+PGtleXdvcmQ+VXJiYW4gUG9wdWxhdGlvbjwv
a2V5d29yZD48a2V5d29yZD4qY29wZDwva2V5d29yZD48a2V5d29yZD4qYWlyIHBvbGx1dGlvbjwv
a2V5d29yZD48a2V5d29yZD4qaG9zcGl0YWwgYWRtaXNzaW9uczwva2V5d29yZD48a2V5d29yZD4q
aW50ZXJhY3Rpb248L2tleXdvcmQ+PGtleXdvcmQ+KnRlbXBlcmF0dXJlPC9rZXl3b3JkPjwva2V5
d29yZHM+PGRhdGVzPjx5ZWFyPjIwMTg8L3llYXI+PHB1Yi1kYXRlcz48ZGF0ZT5NYXIgMTE8L2Rh
dGU+PC9wdWItZGF0ZXM+PC9kYXRlcz48aXNibj4xNjYwLTQ2MDE8L2lzYm4+PGFjY2Vzc2lvbi1u
dW0+Mjk1MzQ0NzY8L2FjY2Vzc2lvbi1udW0+PHVybHM+PHJlbGF0ZWQtdXJscz48dXJsPmh0dHBz
Oi8vcmVzLm1kcGkuY29tL2RfYXR0YWNobWVudC9pamVycGgvaWplcnBoLTE1LTAwNDkyL2FydGlj
bGVfZGVwbG95L2lqZXJwaC0xNS0wMDQ5Mi5wZGY8L3VybD48L3JlbGF0ZWQtdXJscz48L3VybHM+
PGN1c3RvbTI+UE1DNTg3NzAzNzwvY3VzdG9tMj48ZWxlY3Ryb25pYy1yZXNvdXJjZS1udW0+MTAu
MzM5MC9pamVycGgxNTAzMDQ5MjwvZWxlY3Ryb25pYy1yZXNvdXJjZS1udW0+PHJlbW90ZS1kYXRh
YmFzZS1wcm92aWRlcj5OTE08L3JlbW90ZS1kYXRhYmFzZS1wcm92aWRlcj48bGFuZ3VhZ2U+ZW5n
PC9sYW5ndWFnZT48L3JlY29yZD48L0NpdGU+PENpdGU+PEF1dGhvcj5XYW5nPC9BdXRob3I+PFll
YXI+MjAxMzwvWWVhcj48UmVjTnVtPjQyMDwvUmVjTnVtPjxyZWNvcmQ+PHJlYy1udW1iZXI+NDIw
PC9yZWMtbnVtYmVyPjxmb3JlaWduLWtleXM+PGtleSBhcHA9IkVOIiBkYi1pZD0idndyMDVkdjVl
ZmZhMDZldDl2ajUydnNyczBzc3p0eGQ1ZmRkIiB0aW1lc3RhbXA9IjE1Nzg0MDI0MDQiPjQyMDwv
a2V5PjwvZm9yZWlnbi1rZXlzPjxyZWYtdHlwZSBuYW1lPSJKb3VybmFsIEFydGljbGUiPjE3PC9y
ZWYtdHlwZT48Y29udHJpYnV0b3JzPjxhdXRob3JzPjxhdXRob3I+V2FuZywgTS4gWi48L2F1dGhv
cj48YXV0aG9yPlpoZW5nLCBTLjwvYXV0aG9yPjxhdXRob3I+V2FuZywgUy4gRy48L2F1dGhvcj48
YXV0aG9yPlRhbywgWS48L2F1dGhvcj48YXV0aG9yPlNoYW5nLCBLLiBaLjwvYXV0aG9yPjwvYXV0
aG9ycz48L2NvbnRyaWJ1dG9ycz48dGl0bGVzPjx0aXRsZT5UaGUgd2VhdGhlciB0ZW1wZXJhdHVy
ZSBhbmQgYWlyIHBvbGx1dGlvbiBpbnRlcmFjdGlvbiBhbmQgaXRzIGVmZmVjdCBvbiBob3NwaXRh
bCBhZG1pc3Npb25zIGR1ZSB0byByZXNwaXJhdG9yeSBzeXN0ZW0gZGlzZWFzZXMgaW4gd2VzdGVy
biBDaGluYTwvdGl0bGU+PHNlY29uZGFyeS10aXRsZT5CaW9tZWQgRW52aXJvbiBTY2k8L3NlY29u
ZGFyeS10aXRsZT48L3RpdGxlcz48cGVyaW9kaWNhbD48ZnVsbC10aXRsZT5CaW9tZWQgRW52aXJv
biBTY2k8L2Z1bGwtdGl0bGU+PC9wZXJpb2RpY2FsPjxwYWdlcz40MDMtNzwvcGFnZXM+PHZvbHVt
ZT4yNjwvdm9sdW1lPjxudW1iZXI+NTwvbnVtYmVyPjxlZGl0aW9uPjIwMTMvMDQvMjU8L2VkaXRp
b24+PGtleXdvcmRzPjxrZXl3b3JkPkFpciBQb2xsdXRhbnRzLyp0b3hpY2l0eTwva2V5d29yZD48
a2V5d29yZD5DaGluYS9lcGlkZW1pb2xvZ3k8L2tleXdvcmQ+PGtleXdvcmQ+Kkhvc3BpdGFscywg
UHVibGljPC9rZXl3b3JkPjxrZXl3b3JkPkh1bWFuczwva2V5d29yZD48a2V5d29yZD4qUGF0aWVu
dCBBZG1pc3Npb248L2tleXdvcmQ+PGtleXdvcmQ+UmVzcGlyYXRvcnkgVHJhY3QgRGlzZWFzZXMv
KmV0aW9sb2d5L3BoeXNpb3BhdGhvbG9neTwva2V5d29yZD48a2V5d29yZD4qVGVtcGVyYXR1cmU8
L2tleXdvcmQ+PGtleXdvcmQ+KldlYXRoZXI8L2tleXdvcmQ+PC9rZXl3b3Jkcz48ZGF0ZXM+PHll
YXI+MjAxMzwveWVhcj48cHViLWRhdGVzPjxkYXRlPk1heTwvZGF0ZT48L3B1Yi1kYXRlcz48L2Rh
dGVzPjxpc2JuPjA4OTUtMzk4OCAoUHJpbnQpJiN4RDswODk1LTM5ODg8L2lzYm4+PGFjY2Vzc2lv
bi1udW0+MjM2MTExMzU8L2FjY2Vzc2lvbi1udW0+PHVybHM+PHJlbGF0ZWQtdXJscz48dXJsPmh0
dHBzOi8vcGRmLnNjaWVuY2VkaXJlY3Rhc3NldHMuY29tLzI3NzIzOS8xLXMyLjAtUzA4OTUzOTg4
MTNYMDAwNjYvMS1zMi4wLVMwODk1Mzk4ODEzNjAwMjM5L21haW4ucGRmP1gtQW16LVNlY3VyaXR5
LVRva2VuPUlRb0piM0pwWjJsdVgyVmpFQzhhQ1hWekxXVmhjM1F0TVNKSU1FWUNJUUM0Q2FpaW8l
MkJNUW1BMzhDJTJCNjBWWjNjS1hSdjBmaVFWdnVEMlRzR1c1VVo1UUloQU91cXgySFFDR1BQV0Fr
NEp1c3V2RG55OG9qM2dNeDZkamNONVdBSW01JTJCRUtyMERDS2YlMkYlMkYlMkYlMkYlMkYlMkYl
MkYlMkYlMkYlMkZ3RVFBaG9NTURVNU1EQXpOVFEyT0RZMUlneVkzZUZZSElpZVd0ZGNoJTJCZ3Fr
UVBzQTR2dUpVVVNiSG9lWTVWOGxvcTNFa3h2N2hORmslMkZOazVEOUtTUCUyQjBhJTJCMWpxTDhR
bTBydjlOWEJYZlhRV1RtVG1NWkJ2cWluY05iZjFkR2tEUnZaNWJYcnRESnZhdHRjN1BjTEhGbFZW
SlV4a21TJTJCV1RDNFVKTEg2UVBUQmZuSUtTSjNtREhSNFpWeW5zMFRHaUFsbVZwazZZa3ZzS0tq
ZjZWR3N4WjlQWkF2Sk1vcmVUZzFjJTJGc1NxWiUyQllBeGtUM21yOFY2dkx4SmQ3SVpGd3R0eEJZ
VWkzSG53bVA2bzVjT0lWQTZXYmxjVFdLWmRUb0tQZU11eCUyRlVvaXhFbzY2RWJhamVzS29qVnQl
MkJBMW95dmxqNmZUOFhuNm1JNmhLJTJGWTZpUjFsVDZXZVpjNVo5aVFKeGRQeFlac1dLSXVGR1Bi
MWxBejZybXV1bFMyNWhaN0V3QUZnRldacVFlMTk5aGFWUTFFY0d1bmcyaiUyQjVTOVRjJTJCYjl4
ZmVqZ2NzbVJPaUZVa3AyM2xmTTRqSSUyRm8lMkJCNk42b1AzdDNTYiUyQklXa2FiV3c2ZXpsT0VO
ZTNTSlJ2OHNnTnUzT2hDVlg4WmVzZVhMTGZPckp6V1VET1NMbFVGSVhwa1QwUWhqbnIwUTM5OXlR
SExyUmVteXNBYnNzNnZ4dnVvWXBMd2VoZGp2dDE3VXVGU0l2bkFDSUhPN2t6MnA5MWtOekR2cGRM
d0JUcnFBZDloMXA2N1JtSmxPZ1ZYSDF3WnRaSVV2ZXhEODl4cW5Xd3h0bnppcU1ZM2Z1YmFVJTJC
bUtpZUpwNk9GUXE0eVlpOHJLOEkwVTREd3Y3VnJsbmlUWjJ0RSUyQkVBOTZsRDNrbTR5ZXB4RG1U
RmszVEtMdXJwYWNpS24zR1ZjMTNMS3ZhQklSMkZDaSUyQlVGTXU0V2VkTzJhcUVadXhZUFhSNjFN
a0pnckllUG90WUNIc2dzajZHZGZoMmZsYVolMkZZQnZDRm5Xc1IyMCUyRmltNGJJbjBjOVIxU1hU
MnF5bkZ2MGRPajN6dWlGekxYMnZNRHlmQzJ6RlVWdjhxMiUyRmQ3TU1GYnVaWDAwZ1hDWnpNTzBD
R2JQV0ZlSFNVb1JBUk12YzViWHBkJTJCVDMyOG1iM0xRM1pFRWNzJTJCOXNodFl3d3clM0QlM0Qm
YW1wO1gtQW16LUFsZ29yaXRobT1BV1M0LUhNQUMtU0hBMjU2JmFtcDtYLUFtei1EYXRlPTIwMjAw
MTA3VDE1MDA1OVomYW1wO1gtQW16LVNpZ25lZEhlYWRlcnM9aG9zdCZhbXA7WC1BbXotRXhwaXJl
cz0zMDAmYW1wO1gtQW16LUNyZWRlbnRpYWw9QVNJQVEzUEhDVlRZNlRVWkVQRFclMkYyMDIwMDEw
NyUyRnVzLWVhc3QtMSUyRnMzJTJGYXdzNF9yZXF1ZXN0JmFtcDtYLUFtei1TaWduYXR1cmU9MTRj
N2NmOGI2ZjQ3NDg5NTgzNTNlZTM3ZGNjNjgyOTQ1MTE3YWM0MWMzZWZjMjc4OWYzYjRhMzcxYzBj
OTM1ZiZhbXA7aGFzaD1jMmNiOGExZGIxMjYxZTE2NjE5YzRmZDM2YzRhNWM5MjNlZDUyOWNjYmYy
NTgxZjhhZjVmYjk2MzE1MDEwYzY1JmFtcDtob3N0PTY4MDQyYzk0MzU5MTAxM2FjMmIyNDMwYTg5
YjI3MGY2YWYyYzc2ZDhkZmQwODZhMDcxNzZhZmU3Yzc2YzJjNjEmYW1wO3BpaT1TMDg5NTM5ODgx
MzYwMDIzOSZhbXA7dGlkPXNwZGYtOTA1N2YzM2EtODM4Ny00ZTQzLTlmMDUtYjk3MmFhOGMwZWM0
JmFtcDtzaWQ9NzE5YjNmZGM2MjMwNzc0YjBlNWJmY2MzOThkZTJlM2ZkNmEzZ3hycWImYW1wO3R5
cGU9Y2xpZW50PC91cmw+PC9yZWxhdGVkLXVybHM+PC91cmxzPjxlbGVjdHJvbmljLXJlc291cmNl
LW51bT4xMC4zOTY3LzA4OTUtMzk4OC4yMDEzLjA1LjAxMTwvZWxlY3Ryb25pYy1yZXNvdXJjZS1u
dW0+PHJlbW90ZS1kYXRhYmFzZS1wcm92aWRlcj5OTE08L3JlbW90ZS1kYXRhYmFzZS1wcm92aWRl
cj48bGFuZ3VhZ2U+ZW5nPC9sYW5ndWFnZT48L3JlY29yZD48L0NpdGU+PC9FbmROb3RlPgB=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28 29</w:t>
      </w:r>
      <w:r>
        <w:rPr>
          <w:sz w:val="22"/>
          <w:szCs w:val="22"/>
        </w:rPr>
        <w:fldChar w:fldCharType="end"/>
      </w:r>
      <w:r>
        <w:rPr>
          <w:sz w:val="22"/>
          <w:szCs w:val="22"/>
        </w:rPr>
        <w:t xml:space="preserve"> For the effect of PM</w:t>
      </w:r>
      <w:r>
        <w:rPr>
          <w:sz w:val="22"/>
          <w:szCs w:val="22"/>
          <w:vertAlign w:val="subscript"/>
        </w:rPr>
        <w:t>10</w:t>
      </w:r>
      <w:r>
        <w:rPr>
          <w:sz w:val="22"/>
          <w:szCs w:val="22"/>
        </w:rPr>
        <w:t xml:space="preserve"> modified by high temperature, two studies</w:t>
      </w:r>
      <w:r>
        <w:rPr>
          <w:sz w:val="22"/>
          <w:szCs w:val="22"/>
        </w:rPr>
        <w:fldChar w:fldCharType="begin">
          <w:fldData xml:space="preserve">PEVuZE5vdGU+PENpdGU+PEF1dGhvcj5RaXU8L0F1dGhvcj48WWVhcj4yMDE4PC9ZZWFyPjxSZWNO
dW0+NzU3PC9SZWNOdW0+PERpc3BsYXlUZXh0PjxzdHlsZSBmYWNlPSJzdXBlcnNjcmlwdCI+Mjgg
MzA8L3N0eWxlPjwvRGlzcGxheVRleHQ+PHJlY29yZD48cmVjLW51bWJlcj43NTc8L3JlYy1udW1i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L3JlY29yZD48L0NpdGU+PENpdGU+PEF1dGhvcj5SZW48L0F1dGhvcj48WWVhcj4yMDA2PC9ZZWFy
PjxSZWNOdW0+MTQzODwvUmVjTnVtPjxyZWNvcmQ+PHJlYy1udW1iZXI+MTQzODwvcmVjLW51bWJl
cj48Zm9yZWlnbi1rZXlzPjxrZXkgYXBwPSJFTiIgZGItaWQ9InZ3cjA1ZHY1ZWZmYTA2ZXQ5dmo1
MnZzcnMwc3N6dHhkNWZkZCIgdGltZXN0YW1wPSIxNTc4OTI0MTE4Ij4xNDM4PC9rZXk+PC9mb3Jl
aWduLWtleXM+PHJlZi10eXBlIG5hbWU9IkpvdXJuYWwgQXJ0aWNsZSI+MTc8L3JlZi10eXBlPjxj
b250cmlidXRvcnM+PGF1dGhvcnM+PGF1dGhvcj5SZW4sIEMuPC9hdXRob3I+PGF1dGhvcj5Ub25n
LCBTLjwvYXV0aG9yPjwvYXV0aG9ycz48L2NvbnRyaWJ1dG9ycz48YXV0aC1hZGRyZXNzPlNjaG9v
bCBvZiBQdWJsaWMgSGVhbHRoLCBJbnN0aXR1dGUgb2YgSGVhbHRoIGFuZCBCaW9tZWRpY2FsIElu
bm92YXRpb24sIFF1ZWVuc2xhbmQgVW5pdmVyc2l0eSBvZiBUZWNobm9sb2d5LCBLZWx2aW4gR3Jv
dmUsIFFMRCwgQXVzdHJhbGlhLiByZW5jaXphb0B5YWhvby5jb208L2F1dGgtYWRkcmVzcz48dGl0
bGVzPjx0aXRsZT5UZW1wZXJhdHVyZSBtb2RpZmllcyB0aGUgaGVhbHRoIGVmZmVjdHMgb2YgcGFy
dGljdWxhdGUgbWF0dGVyIGluIEJyaXNiYW5lLCBBdXN0cmFsaWE8L3RpdGxlPjxzZWNvbmRhcnkt
dGl0bGU+SW50IEogQmlvbWV0ZW9yb2w8L3NlY29uZGFyeS10aXRsZT48L3RpdGxlcz48cGVyaW9k
aWNhbD48ZnVsbC10aXRsZT5JbnQgSiBCaW9tZXRlb3JvbDwvZnVsbC10aXRsZT48L3BlcmlvZGlj
YWw+PHBhZ2VzPjg3LTk2PC9wYWdlcz48dm9sdW1lPjUxPC92b2x1bWU+PG51bWJlcj4yPC9udW1i
ZXI+PGVkaXRpb24+MjAwNi8wOS8xMzwvZWRpdGlvbj48a2V5d29yZHM+PGtleXdvcmQ+QWlyIFBv
bGx1dGFudHMvYW5hbHlzaXMvKnRveGljaXR5PC9rZXl3b3JkPjxrZXl3b3JkPkNhcmRpb3Zhc2N1
bGFyIERpc2Vhc2VzLyplcGlkZW1pb2xvZ3kvZXRpb2xvZ3k8L2tleXdvcmQ+PGtleXdvcmQ+KkNh
dXNlIG9mIERlYXRoPC9rZXl3b3JkPjxrZXl3b3JkPkVtZXJnZW5jeSBTZXJ2aWNlLCBIb3NwaXRh
bC9zdGF0aXN0aWNzICZhbXA7IG51bWVyaWNhbCBkYXRhPC9rZXl3b3JkPjxrZXl3b3JkPkhvc3Bp
dGFsaXphdGlvbi9zdGF0aXN0aWNzICZhbXA7IG51bWVyaWNhbCBkYXRhPC9rZXl3b3JkPjxrZXl3
b3JkPkh1bWFuczwva2V5d29yZD48a2V5d29yZD5Nb2RlbHMsIEJpb2xvZ2ljYWw8L2tleXdvcmQ+
PGtleXdvcmQ+Tml0cm9nZW4gRGlveGlkZS9hbmFseXNpcy90b3hpY2l0eTwva2V5d29yZD48a2V5
d29yZD5Pem9uZS9hbmFseXNpcy90b3hpY2l0eTwva2V5d29yZD48a2V5d29yZD5QYXJ0aWN1bGF0
ZSBNYXR0ZXIvYW5hbHlzaXMvKnRveGljaXR5PC9rZXl3b3JkPjxrZXl3b3JkPlF1ZWVuc2xhbmQv
ZXBpZGVtaW9sb2d5PC9rZXl3b3JkPjxrZXl3b3JkPlJlc3BpcmF0b3J5IFRyYWN0IERpc2Vhc2Vz
LyplcGlkZW1pb2xvZ3kvZXRpb2xvZ3k8L2tleXdvcmQ+PGtleXdvcmQ+KlRlbXBlcmF0dXJlPC9r
ZXl3b3JkPjwva2V5d29yZHM+PGRhdGVzPjx5ZWFyPjIwMDY8L3llYXI+PHB1Yi1kYXRlcz48ZGF0
ZT5Ob3Y8L2RhdGU+PC9wdWItZGF0ZXM+PC9kYXRlcz48aXNibj4wMDIwLTcxMjggKFByaW50KSYj
eEQ7MDAyMC03MTI4PC9pc2JuPjxhY2Nlc3Npb24tbnVtPjE2OTY3MzA1PC9hY2Nlc3Npb24tbnVt
Pjx1cmxzPjxyZWxhdGVkLXVybHM+PHVybD5odHRwczovL2xpbmsuc3ByaW5nZXIuY29tL2FydGlj
bGUvMTAuMTAwNyUyRnMwMDQ4NC0wMDYtMDA1NC03PC91cmw+PHVybD5odHRwczovL2xpbmsuc3By
aW5nZXIuY29tL2NvbnRlbnQvcGRmLzEwLjEwMDclMkZzMDA0ODQtMDA2LTAwNTQtNy5wZGY8L3Vy
bD48L3JlbGF0ZWQtdXJscz48L3VybHM+PGVsZWN0cm9uaWMtcmVzb3VyY2UtbnVtPjEwLjEwMDcv
czAwNDg0LTAwNi0wMDU0LTc8L2VsZWN0cm9uaWMtcmVzb3VyY2UtbnVtPjxyZW1vdGUtZGF0YWJh
c2UtcHJvdmlkZXI+TkxNPC9yZW1vdGUtZGF0YWJhc2UtcHJvdmlkZXI+PGxhbmd1YWdlPmVuZzwv
bGFuZ3VhZ2U+PC9yZWNvcmQ+PC9DaXRlPjxDaXRlPjxBdXRob3I+UWl1PC9BdXRob3I+PFllYXI+
MjAxODwvWWVhcj48UmVjTnVtPjc1NzwvUmVjTnVtPjxyZWNvcmQ+PHJlYy1udW1iZXI+NzU3PC9y
ZWMtbnVtYmVyPjxmb3JlaWduLWtleXM+PGtleSBhcHA9IkVOIiBkYi1pZD0idndyMDVkdjVlZmZh
MDZldDl2ajUydnNyczBzc3p0eGQ1ZmRkIiB0aW1lc3RhbXA9IjE1Nzg5MjEwNTgiPjc1Nzwva2V5
PjwvZm9yZWlnbi1rZXlzPjxyZWYtdHlwZSBuYW1lPSJKb3VybmFsIEFydGljbGUiPjE3PC9yZWYt
dHlwZT48Y29udHJpYnV0b3JzPjxhdXRob3JzPjxhdXRob3I+UWl1LCBILjwvYXV0aG9yPjxhdXRo
b3I+VGFuLCBLLjwvYXV0aG9yPjxhdXRob3I+TG9uZywgRi48L2F1dGhvcj48YXV0aG9yPldhbmcs
IEwuPC9hdXRob3I+PGF1dGhvcj5ZdSwgSC48L2F1dGhvcj48YXV0aG9yPkRlbmcsIFIuPC9hdXRo
b3I+PGF1dGhvcj5Mb25nLCBILjwvYXV0aG9yPjxhdXRob3I+WmhhbmcsIFkuPC9hdXRob3I+PGF1
dGhvcj5QYW4sIEouPC9hdXRob3I+PC9hdXRob3JzPjwvY29udHJpYnV0b3JzPjxhdXRoLWFkZHJl
c3M+SGVhbHRoIEJpZyBEYXRhIFJlc2VhcmNoIEluc3RpdHV0ZSwgQmlnIERhdGEgUmVzZWFyY2gg
Q2VudGVyLCBVbml2ZXJzaXR5IG9mIEVsZWN0cm9uaWMgU2NpZW5jZSBhbmQgVGVjaG5vbG9neSBv
ZiBDaGluYSwgQ2hlbmdkdSA2MTE3MzEsIENoaW5hLiBxaXVoYW5nQHVlc3RjLmVkdS5jbi4mI3hE
O0hlYWx0aCBhbmQgRmFtaWx5IFBsYW5uaW5nIEluZm9ybWF0aW9uIENlbnRlciBvZiBTaWNodWFu
IFByb3ZpbmNlLCBDaGVuZ2R1IDYxMDA0MSwgQ2hpbmEuIHRhbmt1bkBzY2huaWMuY24uJiN4RDtT
aWNodWFuIEhlYWx0aCBJbmZvcm1hdGlvbiBBc3NvY2lhdGlvbiwgQ2hlbmdkdSA2MTAwNDEsIENo
aW5hLiB0YW5rdW5Ac2NobmljLmNuLiYjeEQ7U2Nob29sIG9mIEVsZWN0cm9uaWMgYW5kIEluZm9y
bWF0aW9uIEVuZ2luZWVyaW5nLCBCZWlqaW5nIEppYW90b25nIFVuaXZlcnNpdHksIEJlaWppbmcg
MTAwMDQ0LCBDaGluYS4gMTQyMTEwMTJAYmp0dS5lZHUuY24uJiN4RDtIZWFsdGggQmlnIERhdGEg
UmVzZWFyY2ggSW5zdGl0dXRlLCBCaWcgRGF0YSBSZXNlYXJjaCBDZW50ZXIsIFVuaXZlcnNpdHkg
b2YgRWxlY3Ryb25pYyBTY2llbmNlIGFuZCBUZWNobm9sb2d5IG9mIENoaW5hLCBDaGVuZ2R1IDYx
MTczMSwgQ2hpbmEuIGhiaWdkYXRhQHVlc3RjLmVkdS5jbi4mI3hEO0hlYWx0aCBCaWcgRGF0YSBS
ZXNlYXJjaCBJbnN0aXR1dGUsIEJpZyBEYXRhIFJlc2VhcmNoIENlbnRlciwgVW5pdmVyc2l0eSBv
ZiBFbGVjdHJvbmljIFNjaWVuY2UgYW5kIFRlY2hub2xvZ3kgb2YgQ2hpbmEsIENoZW5nZHUgNjEx
NzMxLCBDaGluYS4gaHl5dUB1ZXN0Yy5lZHUuY24uJiN4RDtTY2hvb2wgb2YgRWNvbm9taWNzIGFu
ZCBNYW5hZ2VtZW50LCBDaG9uZ3FpbmcgVW5pdmVyc2l0eSBvZiBQb3N0cyBhbmQgVGVsZWNvbW11
bmljYXRpb25zLCBDaG9uZ3FpbmcgNDAwMDY1LCBDaGluYS4gaHl5dUB1ZXN0Yy5lZHUuY24uJiN4
RDtEZXBhcnRtZW50IG9mIFN0YXRpc3RpY3MsIFRoZSBQZW5uc3lsdmFuaWEgU3RhdGUgVW5pdmVy
c2l0eSwgVW5pdmVyc2l0eSBQYXJrLCBQQSAxNjgwMi0yMTExLCBVU0EuIGh5eXVAdWVzdGMuZWR1
LmNuLiYjeEQ7SGVhbHRoIGFuZCBGYW1pbHkgUGxhbm5pbmcgSW5mb3JtYXRpb24gQ2VudGVyIG9m
IFNpY2h1YW4gUHJvdmluY2UsIENoZW5nZHUgNjEwMDQxLCBDaGluYS4gZGVuZ3JlbkBzY2huaWMu
Y24uJiN4RDtTaWNodWFuIEhlYWx0aCBJbmZvcm1hdGlvbiBBc3NvY2lhdGlvbiwgQ2hlbmdkdSA2
MTAwNDEsIENoaW5hLiBkZW5ncmVuQHNjaG5pYy5jbi4mI3hEO0hlYWx0aCBhbmQgRmFtaWx5IFBs
YW5uaW5nIEluZm9ybWF0aW9uIENlbnRlciBvZiBTaWNodWFuIFByb3ZpbmNlLCBDaGVuZ2R1IDYx
MDA0MSwgQ2hpbmEuIGxvbmdodUBzY2huaWMuY24uJiN4RDtTaWNodWFuIEhlYWx0aCBJbmZvcm1h
dGlvbiBBc3NvY2lhdGlvbiwgQ2hlbmdkdSA2MTAwNDEsIENoaW5hLiBsb25naHVAc2NobmljLmNu
LiYjeEQ7Q2hlbmdkdSBTaHVsaWFueWlrYW5nIFRlY2hub2xvZ3kgQ28uLCBMdGQuLCBDaGVuZ2R1
IDYxMDA0MSwgQ2hpbmEuIHpoYW5neWFubG9uZ0BzaHVsaWFueWlrYW5nLmNvbS4mI3hEO0hlYWx0
aCBhbmQgRmFtaWx5IFBsYW5uaW5nIEluZm9ybWF0aW9uIENlbnRlciBvZiBTaWNodWFuIFByb3Zp
bmNlLCBDaGVuZ2R1IDYxMDA0MSwgQ2hpbmEuIHBhbmppbmdwaW5nQHNjaG5pYy5jbi4mI3hEO1Np
Y2h1YW4gSGVhbHRoIEluZm9ybWF0aW9uIEFzc29jaWF0aW9uLCBDaGVuZ2R1IDYxMDA0MSwgQ2hp
bmEuIHBhbmppbmdwaW5nQHNjaG5pYy5jbi48L2F1dGgtYWRkcmVzcz48dGl0bGVzPjx0aXRsZT5U
aGUgQnVyZGVuIG9mIENPUEQgTW9yYmlkaXR5IEF0dHJpYnV0YWJsZSB0byB0aGUgSW50ZXJhY3Rp
b24gYmV0d2VlbiBBbWJpZW50IEFpciBQb2xsdXRpb24gYW5kIFRlbXBlcmF0dXJlIGluIENoZW5n
ZHUsIENoaW5hPC90aXRsZT48c2Vjb25kYXJ5LXRpdGxlPkludCBKIEVudmlyb24gUmVzIFB1Ymxp
YyBIZWFsdGg8L3NlY29uZGFyeS10aXRsZT48L3RpdGxlcz48cGVyaW9kaWNhbD48ZnVsbC10aXRs
ZT5JbnQgSiBFbnZpcm9uIFJlcyBQdWJsaWMgSGVhbHRoPC9mdWxsLXRpdGxlPjwvcGVyaW9kaWNh
bD48dm9sdW1lPjE1PC92b2x1bWU+PG51bWJlcj4zPC9udW1iZXI+PGVkaXRpb24+MjAxOC8wMy8x
NTwvZWRpdGlvbj48a2V5d29yZHM+PGtleXdvcmQ+QWdlZDwva2V5d29yZD48a2V5d29yZD5BZ2Vk
LCA4MCBhbmQgb3Zlcjwva2V5d29yZD48a2V5d29yZD5BaXIgUG9sbHV0YW50cy8qYW5hbHlzaXM8
L2tleXdvcmQ+PGtleXdvcmQ+Q2hpbmEvZXBpZGVtaW9sb2d5PC9rZXl3b3JkPjxrZXl3b3JkPipD
b2xkIFRlbXBlcmF0dXJlPC9rZXl3b3JkPjxrZXl3b3JkPkVudmlyb25tZW50YWwgRXhwb3N1cmUv
KmFuYWx5c2lzPC9rZXl3b3JkPjxrZXl3b3JkPkZlbWFsZTwva2V5d29yZD48a2V5d29yZD5Ib3Nw
aXRhbGl6YXRpb24vc3RhdGlzdGljcyAmYW1wOyBudW1lcmljYWwgZGF0YTwva2V5d29yZD48a2V5
d29yZD5IdW1hbnM8L2tleXdvcmQ+PGtleXdvcmQ+TWFsZTwva2V5d29yZD48a2V5d29yZD5NaWRk
bGUgQWdlZDwva2V5d29yZD48a2V5d29yZD5Nb3JiaWRpdHk8L2tleXdvcmQ+PGtleXdvcmQ+UHVs
bW9uYXJ5IERpc2Vhc2UsIENocm9uaWMgT2JzdHJ1Y3RpdmUvKmVwaWRlbWlvbG9neTwva2V5d29y
ZD48a2V5d29yZD5SaXNrPC9rZXl3b3JkPjxrZXl3b3JkPlVyYmFuIFBvcHVsYXRpb248L2tleXdv
cmQ+PGtleXdvcmQ+KmNvcGQ8L2tleXdvcmQ+PGtleXdvcmQ+KmFpciBwb2xsdXRpb248L2tleXdv
cmQ+PGtleXdvcmQ+Kmhvc3BpdGFsIGFkbWlzc2lvbnM8L2tleXdvcmQ+PGtleXdvcmQ+KmludGVy
YWN0aW9uPC9rZXl3b3JkPjxrZXl3b3JkPip0ZW1wZXJhdHVyZTwva2V5d29yZD48L2tleXdvcmRz
PjxkYXRlcz48eWVhcj4yMDE4PC95ZWFyPjxwdWItZGF0ZXM+PGRhdGU+TWFyIDExPC9kYXRlPjwv
cHViLWRhdGVzPjwvZGF0ZXM+PGlzYm4+MTY2MC00NjAxPC9pc2JuPjxhY2Nlc3Npb24tbnVtPjI5
NTM0NDc2PC9hY2Nlc3Npb24tbnVtPjx1cmxzPjxyZWxhdGVkLXVybHM+PHVybD5odHRwczovL3Jl
cy5tZHBpLmNvbS9kX2F0dGFjaG1lbnQvaWplcnBoL2lqZXJwaC0xNS0wMDQ5Mi9hcnRpY2xlX2Rl
cGxveS9pamVycGgtMTUtMDA0OTIucGRmPC91cmw+PC9yZWxhdGVkLXVybHM+PC91cmxzPjxjdXN0
b20yPlBNQzU4NzcwMzc8L2N1c3RvbTI+PGVsZWN0cm9uaWMtcmVzb3VyY2UtbnVtPjEwLjMzOTAv
aWplcnBoMTUwMzA0OTI8L2VsZWN0cm9uaWMtcmVzb3VyY2UtbnVtPjxyZW1vdGUtZGF0YWJhc2Ut
cHJvdmlkZXI+TkxNPC9yZW1vdGUtZGF0YWJhc2UtcHJvdmlkZXI+PGxhbmd1YWdlPmVuZzwvbGFu
Z3VhZ2U+PC9yZWNvcmQ+PC9DaXRlPjxDaXRlPjxBdXRob3I+UmVuPC9BdXRob3I+PFllYXI+MjAw
NjwvWWVhcj48UmVjTnVtPjE0Mzg8L1JlY051bT48cmVjb3JkPjxyZWMtbnVtYmVyPjE0Mzg8L3Jl
Yy1udW1iZXI+PGZvcmVpZ24ta2V5cz48a2V5IGFwcD0iRU4iIGRiLWlkPSJ2d3IwNWR2NWVmZmEw
NmV0OXZqNTJ2c3JzMHNzenR4ZDVmZGQiIHRpbWVzdGFtcD0iMTU3ODkyNDExOCI+MTQzODwva2V5
PjwvZm9yZWlnbi1rZXlzPjxyZWYtdHlwZSBuYW1lPSJKb3VybmFsIEFydGljbGUiPjE3PC9yZWYt
dHlwZT48Y29udHJpYnV0b3JzPjxhdXRob3JzPjxhdXRob3I+UmVuLCBDLjwvYXV0aG9yPjxhdXRo
b3I+VG9uZywgUy48L2F1dGhvcj48L2F1dGhvcnM+PC9jb250cmlidXRvcnM+PGF1dGgtYWRkcmVz
cz5TY2hvb2wgb2YgUHVibGljIEhlYWx0aCwgSW5zdGl0dXRlIG9mIEhlYWx0aCBhbmQgQmlvbWVk
aWNhbCBJbm5vdmF0aW9uLCBRdWVlbnNsYW5kIFVuaXZlcnNpdHkgb2YgVGVjaG5vbG9neSwgS2Vs
dmluIEdyb3ZlLCBRTEQsIEF1c3RyYWxpYS4gcmVuY2l6YW9AeWFob28uY29tPC9hdXRoLWFkZHJl
c3M+PHRpdGxlcz48dGl0bGU+VGVtcGVyYXR1cmUgbW9kaWZpZXMgdGhlIGhlYWx0aCBlZmZlY3Rz
IG9mIHBhcnRpY3VsYXRlIG1hdHRlciBpbiBCcmlzYmFuZSwgQXVzdHJhbGlhPC90aXRsZT48c2Vj
b25kYXJ5LXRpdGxlPkludCBKIEJpb21ldGVvcm9sPC9zZWNvbmRhcnktdGl0bGU+PC90aXRsZXM+
PHBlcmlvZGljYWw+PGZ1bGwtdGl0bGU+SW50IEogQmlvbWV0ZW9yb2w8L2Z1bGwtdGl0bGU+PC9w
ZXJpb2RpY2FsPjxwYWdlcz44Ny05NjwvcGFnZXM+PHZvbHVtZT41MTwvdm9sdW1lPjxudW1iZXI+
MjwvbnVtYmVyPjxlZGl0aW9uPjIwMDYvMDkvMTM8L2VkaXRpb24+PGtleXdvcmRzPjxrZXl3b3Jk
PkFpciBQb2xsdXRhbnRzL2FuYWx5c2lzLyp0b3hpY2l0eTwva2V5d29yZD48a2V5d29yZD5DYXJk
aW92YXNjdWxhciBEaXNlYXNlcy8qZXBpZGVtaW9sb2d5L2V0aW9sb2d5PC9rZXl3b3JkPjxrZXl3
b3JkPipDYXVzZSBvZiBEZWF0aDwva2V5d29yZD48a2V5d29yZD5FbWVyZ2VuY3kgU2VydmljZSwg
SG9zcGl0YWwvc3RhdGlzdGljcyAmYW1wOyBudW1lcmljYWwgZGF0YTwva2V5d29yZD48a2V5d29y
ZD5Ib3NwaXRhbGl6YXRpb24vc3RhdGlzdGljcyAmYW1wOyBudW1lcmljYWwgZGF0YTwva2V5d29y
ZD48a2V5d29yZD5IdW1hbnM8L2tleXdvcmQ+PGtleXdvcmQ+TW9kZWxzLCBCaW9sb2dpY2FsPC9r
ZXl3b3JkPjxrZXl3b3JkPk5pdHJvZ2VuIERpb3hpZGUvYW5hbHlzaXMvdG94aWNpdHk8L2tleXdv
cmQ+PGtleXdvcmQ+T3pvbmUvYW5hbHlzaXMvdG94aWNpdHk8L2tleXdvcmQ+PGtleXdvcmQ+UGFy
dGljdWxhdGUgTWF0dGVyL2FuYWx5c2lzLyp0b3hpY2l0eTwva2V5d29yZD48a2V5d29yZD5RdWVl
bnNsYW5kL2VwaWRlbWlvbG9neTwva2V5d29yZD48a2V5d29yZD5SZXNwaXJhdG9yeSBUcmFjdCBE
aXNlYXNlcy8qZXBpZGVtaW9sb2d5L2V0aW9sb2d5PC9rZXl3b3JkPjxrZXl3b3JkPipUZW1wZXJh
dHVyZTwva2V5d29yZD48L2tleXdvcmRzPjxkYXRlcz48eWVhcj4yMDA2PC95ZWFyPjxwdWItZGF0
ZXM+PGRhdGU+Tm92PC9kYXRlPjwvcHViLWRhdGVzPjwvZGF0ZXM+PGlzYm4+MDAyMC03MTI4IChQ
cmludCkmI3hEOzAwMjAtNzEyODwvaXNibj48YWNjZXNzaW9uLW51bT4xNjk2NzMwNTwvYWNjZXNz
aW9uLW51bT48dXJscz48cmVsYXRlZC11cmxzPjx1cmw+aHR0cHM6Ly9saW5rLnNwcmluZ2VyLmNv
bS9hcnRpY2xlLzEwLjEwMDclMkZzMDA0ODQtMDA2LTAwNTQtNzwvdXJsPjx1cmw+aHR0cHM6Ly9s
aW5rLnNwcmluZ2VyLmNvbS9jb250ZW50L3BkZi8xMC4xMDA3JTJGczAwNDg0LTAwNi0wMDU0LTcu
cGRmPC91cmw+PC9yZWxhdGVkLXVybHM+PC91cmxzPjxlbGVjdHJvbmljLXJlc291cmNlLW51bT4x
MC4xMDA3L3MwMDQ4NC0wMDYtMDA1NC03PC9lbGVjdHJvbmljLXJlc291cmNlLW51bT48cmVtb3Rl
LWRhdGFiYXNlLXByb3ZpZGVyPk5MTTwvcmVtb3RlLWRhdGFiYXNlLXByb3ZpZGVyPjxsYW5ndWFn
ZT5lbmc8L2xhbmd1YWdlPjwvcmVjb3JkPjwvQ2l0ZT48L0VuZE5vdGU+AG==
</w:fldData>
        </w:fldChar>
      </w:r>
      <w:r>
        <w:rPr>
          <w:sz w:val="22"/>
          <w:szCs w:val="22"/>
        </w:rPr>
        <w:instrText xml:space="preserve"> ADDIN EN.CITE </w:instrText>
      </w:r>
      <w:r>
        <w:rPr>
          <w:sz w:val="22"/>
          <w:szCs w:val="22"/>
        </w:rPr>
        <w:fldChar w:fldCharType="begin">
          <w:fldData xml:space="preserve">PEVuZE5vdGU+PENpdGU+PEF1dGhvcj5RaXU8L0F1dGhvcj48WWVhcj4yMDE4PC9ZZWFyPjxSZWNO
dW0+NzU3PC9SZWNOdW0+PERpc3BsYXlUZXh0PjxzdHlsZSBmYWNlPSJzdXBlcnNjcmlwdCI+Mjgg
MzA8L3N0eWxlPjwvRGlzcGxheVRleHQ+PHJlY29yZD48cmVjLW51bWJlcj43NTc8L3JlYy1udW1i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L3JlY29yZD48L0NpdGU+PENpdGU+PEF1dGhvcj5SZW48L0F1dGhvcj48WWVhcj4yMDA2PC9ZZWFy
PjxSZWNOdW0+MTQzODwvUmVjTnVtPjxyZWNvcmQ+PHJlYy1udW1iZXI+MTQzODwvcmVjLW51bWJl
cj48Zm9yZWlnbi1rZXlzPjxrZXkgYXBwPSJFTiIgZGItaWQ9InZ3cjA1ZHY1ZWZmYTA2ZXQ5dmo1
MnZzcnMwc3N6dHhkNWZkZCIgdGltZXN0YW1wPSIxNTc4OTI0MTE4Ij4xNDM4PC9rZXk+PC9mb3Jl
aWduLWtleXM+PHJlZi10eXBlIG5hbWU9IkpvdXJuYWwgQXJ0aWNsZSI+MTc8L3JlZi10eXBlPjxj
b250cmlidXRvcnM+PGF1dGhvcnM+PGF1dGhvcj5SZW4sIEMuPC9hdXRob3I+PGF1dGhvcj5Ub25n
LCBTLjwvYXV0aG9yPjwvYXV0aG9ycz48L2NvbnRyaWJ1dG9ycz48YXV0aC1hZGRyZXNzPlNjaG9v
bCBvZiBQdWJsaWMgSGVhbHRoLCBJbnN0aXR1dGUgb2YgSGVhbHRoIGFuZCBCaW9tZWRpY2FsIElu
bm92YXRpb24sIFF1ZWVuc2xhbmQgVW5pdmVyc2l0eSBvZiBUZWNobm9sb2d5LCBLZWx2aW4gR3Jv
dmUsIFFMRCwgQXVzdHJhbGlhLiByZW5jaXphb0B5YWhvby5jb208L2F1dGgtYWRkcmVzcz48dGl0
bGVzPjx0aXRsZT5UZW1wZXJhdHVyZSBtb2RpZmllcyB0aGUgaGVhbHRoIGVmZmVjdHMgb2YgcGFy
dGljdWxhdGUgbWF0dGVyIGluIEJyaXNiYW5lLCBBdXN0cmFsaWE8L3RpdGxlPjxzZWNvbmRhcnkt
dGl0bGU+SW50IEogQmlvbWV0ZW9yb2w8L3NlY29uZGFyeS10aXRsZT48L3RpdGxlcz48cGVyaW9k
aWNhbD48ZnVsbC10aXRsZT5JbnQgSiBCaW9tZXRlb3JvbDwvZnVsbC10aXRsZT48L3BlcmlvZGlj
YWw+PHBhZ2VzPjg3LTk2PC9wYWdlcz48dm9sdW1lPjUxPC92b2x1bWU+PG51bWJlcj4yPC9udW1i
ZXI+PGVkaXRpb24+MjAwNi8wOS8xMzwvZWRpdGlvbj48a2V5d29yZHM+PGtleXdvcmQ+QWlyIFBv
bGx1dGFudHMvYW5hbHlzaXMvKnRveGljaXR5PC9rZXl3b3JkPjxrZXl3b3JkPkNhcmRpb3Zhc2N1
bGFyIERpc2Vhc2VzLyplcGlkZW1pb2xvZ3kvZXRpb2xvZ3k8L2tleXdvcmQ+PGtleXdvcmQ+KkNh
dXNlIG9mIERlYXRoPC9rZXl3b3JkPjxrZXl3b3JkPkVtZXJnZW5jeSBTZXJ2aWNlLCBIb3NwaXRh
bC9zdGF0aXN0aWNzICZhbXA7IG51bWVyaWNhbCBkYXRhPC9rZXl3b3JkPjxrZXl3b3JkPkhvc3Bp
dGFsaXphdGlvbi9zdGF0aXN0aWNzICZhbXA7IG51bWVyaWNhbCBkYXRhPC9rZXl3b3JkPjxrZXl3
b3JkPkh1bWFuczwva2V5d29yZD48a2V5d29yZD5Nb2RlbHMsIEJpb2xvZ2ljYWw8L2tleXdvcmQ+
PGtleXdvcmQ+Tml0cm9nZW4gRGlveGlkZS9hbmFseXNpcy90b3hpY2l0eTwva2V5d29yZD48a2V5
d29yZD5Pem9uZS9hbmFseXNpcy90b3hpY2l0eTwva2V5d29yZD48a2V5d29yZD5QYXJ0aWN1bGF0
ZSBNYXR0ZXIvYW5hbHlzaXMvKnRveGljaXR5PC9rZXl3b3JkPjxrZXl3b3JkPlF1ZWVuc2xhbmQv
ZXBpZGVtaW9sb2d5PC9rZXl3b3JkPjxrZXl3b3JkPlJlc3BpcmF0b3J5IFRyYWN0IERpc2Vhc2Vz
LyplcGlkZW1pb2xvZ3kvZXRpb2xvZ3k8L2tleXdvcmQ+PGtleXdvcmQ+KlRlbXBlcmF0dXJlPC9r
ZXl3b3JkPjwva2V5d29yZHM+PGRhdGVzPjx5ZWFyPjIwMDY8L3llYXI+PHB1Yi1kYXRlcz48ZGF0
ZT5Ob3Y8L2RhdGU+PC9wdWItZGF0ZXM+PC9kYXRlcz48aXNibj4wMDIwLTcxMjggKFByaW50KSYj
eEQ7MDAyMC03MTI4PC9pc2JuPjxhY2Nlc3Npb24tbnVtPjE2OTY3MzA1PC9hY2Nlc3Npb24tbnVt
Pjx1cmxzPjxyZWxhdGVkLXVybHM+PHVybD5odHRwczovL2xpbmsuc3ByaW5nZXIuY29tL2FydGlj
bGUvMTAuMTAwNyUyRnMwMDQ4NC0wMDYtMDA1NC03PC91cmw+PHVybD5odHRwczovL2xpbmsuc3By
aW5nZXIuY29tL2NvbnRlbnQvcGRmLzEwLjEwMDclMkZzMDA0ODQtMDA2LTAwNTQtNy5wZGY8L3Vy
bD48L3JlbGF0ZWQtdXJscz48L3VybHM+PGVsZWN0cm9uaWMtcmVzb3VyY2UtbnVtPjEwLjEwMDcv
czAwNDg0LTAwNi0wMDU0LTc8L2VsZWN0cm9uaWMtcmVzb3VyY2UtbnVtPjxyZW1vdGUtZGF0YWJh
c2UtcHJvdmlkZXI+TkxNPC9yZW1vdGUtZGF0YWJhc2UtcHJvdmlkZXI+PGxhbmd1YWdlPmVuZzwv
bGFuZ3VhZ2U+PC9yZWNvcmQ+PC9DaXRlPjxDaXRlPjxBdXRob3I+UWl1PC9BdXRob3I+PFllYXI+
MjAxODwvWWVhcj48UmVjTnVtPjc1NzwvUmVjTnVtPjxyZWNvcmQ+PHJlYy1udW1iZXI+NzU3PC9y
ZWMtbnVtYmVyPjxmb3JlaWduLWtleXM+PGtleSBhcHA9IkVOIiBkYi1pZD0idndyMDVkdjVlZmZh
MDZldDl2ajUydnNyczBzc3p0eGQ1ZmRkIiB0aW1lc3RhbXA9IjE1Nzg5MjEwNTgiPjc1Nzwva2V5
PjwvZm9yZWlnbi1rZXlzPjxyZWYtdHlwZSBuYW1lPSJKb3VybmFsIEFydGljbGUiPjE3PC9yZWYt
dHlwZT48Y29udHJpYnV0b3JzPjxhdXRob3JzPjxhdXRob3I+UWl1LCBILjwvYXV0aG9yPjxhdXRo
b3I+VGFuLCBLLjwvYXV0aG9yPjxhdXRob3I+TG9uZywgRi48L2F1dGhvcj48YXV0aG9yPldhbmcs
IEwuPC9hdXRob3I+PGF1dGhvcj5ZdSwgSC48L2F1dGhvcj48YXV0aG9yPkRlbmcsIFIuPC9hdXRo
b3I+PGF1dGhvcj5Mb25nLCBILjwvYXV0aG9yPjxhdXRob3I+WmhhbmcsIFkuPC9hdXRob3I+PGF1
dGhvcj5QYW4sIEouPC9hdXRob3I+PC9hdXRob3JzPjwvY29udHJpYnV0b3JzPjxhdXRoLWFkZHJl
c3M+SGVhbHRoIEJpZyBEYXRhIFJlc2VhcmNoIEluc3RpdHV0ZSwgQmlnIERhdGEgUmVzZWFyY2gg
Q2VudGVyLCBVbml2ZXJzaXR5IG9mIEVsZWN0cm9uaWMgU2NpZW5jZSBhbmQgVGVjaG5vbG9neSBv
ZiBDaGluYSwgQ2hlbmdkdSA2MTE3MzEsIENoaW5hLiBxaXVoYW5nQHVlc3RjLmVkdS5jbi4mI3hE
O0hlYWx0aCBhbmQgRmFtaWx5IFBsYW5uaW5nIEluZm9ybWF0aW9uIENlbnRlciBvZiBTaWNodWFu
IFByb3ZpbmNlLCBDaGVuZ2R1IDYxMDA0MSwgQ2hpbmEuIHRhbmt1bkBzY2huaWMuY24uJiN4RDtT
aWNodWFuIEhlYWx0aCBJbmZvcm1hdGlvbiBBc3NvY2lhdGlvbiwgQ2hlbmdkdSA2MTAwNDEsIENo
aW5hLiB0YW5rdW5Ac2NobmljLmNuLiYjeEQ7U2Nob29sIG9mIEVsZWN0cm9uaWMgYW5kIEluZm9y
bWF0aW9uIEVuZ2luZWVyaW5nLCBCZWlqaW5nIEppYW90b25nIFVuaXZlcnNpdHksIEJlaWppbmcg
MTAwMDQ0LCBDaGluYS4gMTQyMTEwMTJAYmp0dS5lZHUuY24uJiN4RDtIZWFsdGggQmlnIERhdGEg
UmVzZWFyY2ggSW5zdGl0dXRlLCBCaWcgRGF0YSBSZXNlYXJjaCBDZW50ZXIsIFVuaXZlcnNpdHkg
b2YgRWxlY3Ryb25pYyBTY2llbmNlIGFuZCBUZWNobm9sb2d5IG9mIENoaW5hLCBDaGVuZ2R1IDYx
MTczMSwgQ2hpbmEuIGhiaWdkYXRhQHVlc3RjLmVkdS5jbi4mI3hEO0hlYWx0aCBCaWcgRGF0YSBS
ZXNlYXJjaCBJbnN0aXR1dGUsIEJpZyBEYXRhIFJlc2VhcmNoIENlbnRlciwgVW5pdmVyc2l0eSBv
ZiBFbGVjdHJvbmljIFNjaWVuY2UgYW5kIFRlY2hub2xvZ3kgb2YgQ2hpbmEsIENoZW5nZHUgNjEx
NzMxLCBDaGluYS4gaHl5dUB1ZXN0Yy5lZHUuY24uJiN4RDtTY2hvb2wgb2YgRWNvbm9taWNzIGFu
ZCBNYW5hZ2VtZW50LCBDaG9uZ3FpbmcgVW5pdmVyc2l0eSBvZiBQb3N0cyBhbmQgVGVsZWNvbW11
bmljYXRpb25zLCBDaG9uZ3FpbmcgNDAwMDY1LCBDaGluYS4gaHl5dUB1ZXN0Yy5lZHUuY24uJiN4
RDtEZXBhcnRtZW50IG9mIFN0YXRpc3RpY3MsIFRoZSBQZW5uc3lsdmFuaWEgU3RhdGUgVW5pdmVy
c2l0eSwgVW5pdmVyc2l0eSBQYXJrLCBQQSAxNjgwMi0yMTExLCBVU0EuIGh5eXVAdWVzdGMuZWR1
LmNuLiYjeEQ7SGVhbHRoIGFuZCBGYW1pbHkgUGxhbm5pbmcgSW5mb3JtYXRpb24gQ2VudGVyIG9m
IFNpY2h1YW4gUHJvdmluY2UsIENoZW5nZHUgNjEwMDQxLCBDaGluYS4gZGVuZ3JlbkBzY2huaWMu
Y24uJiN4RDtTaWNodWFuIEhlYWx0aCBJbmZvcm1hdGlvbiBBc3NvY2lhdGlvbiwgQ2hlbmdkdSA2
MTAwNDEsIENoaW5hLiBkZW5ncmVuQHNjaG5pYy5jbi4mI3hEO0hlYWx0aCBhbmQgRmFtaWx5IFBs
YW5uaW5nIEluZm9ybWF0aW9uIENlbnRlciBvZiBTaWNodWFuIFByb3ZpbmNlLCBDaGVuZ2R1IDYx
MDA0MSwgQ2hpbmEuIGxvbmdodUBzY2huaWMuY24uJiN4RDtTaWNodWFuIEhlYWx0aCBJbmZvcm1h
dGlvbiBBc3NvY2lhdGlvbiwgQ2hlbmdkdSA2MTAwNDEsIENoaW5hLiBsb25naHVAc2NobmljLmNu
LiYjeEQ7Q2hlbmdkdSBTaHVsaWFueWlrYW5nIFRlY2hub2xvZ3kgQ28uLCBMdGQuLCBDaGVuZ2R1
IDYxMDA0MSwgQ2hpbmEuIHpoYW5neWFubG9uZ0BzaHVsaWFueWlrYW5nLmNvbS4mI3hEO0hlYWx0
aCBhbmQgRmFtaWx5IFBsYW5uaW5nIEluZm9ybWF0aW9uIENlbnRlciBvZiBTaWNodWFuIFByb3Zp
bmNlLCBDaGVuZ2R1IDYxMDA0MSwgQ2hpbmEuIHBhbmppbmdwaW5nQHNjaG5pYy5jbi4mI3hEO1Np
Y2h1YW4gSGVhbHRoIEluZm9ybWF0aW9uIEFzc29jaWF0aW9uLCBDaGVuZ2R1IDYxMDA0MSwgQ2hp
bmEuIHBhbmppbmdwaW5nQHNjaG5pYy5jbi48L2F1dGgtYWRkcmVzcz48dGl0bGVzPjx0aXRsZT5U
aGUgQnVyZGVuIG9mIENPUEQgTW9yYmlkaXR5IEF0dHJpYnV0YWJsZSB0byB0aGUgSW50ZXJhY3Rp
b24gYmV0d2VlbiBBbWJpZW50IEFpciBQb2xsdXRpb24gYW5kIFRlbXBlcmF0dXJlIGluIENoZW5n
ZHUsIENoaW5hPC90aXRsZT48c2Vjb25kYXJ5LXRpdGxlPkludCBKIEVudmlyb24gUmVzIFB1Ymxp
YyBIZWFsdGg8L3NlY29uZGFyeS10aXRsZT48L3RpdGxlcz48cGVyaW9kaWNhbD48ZnVsbC10aXRs
ZT5JbnQgSiBFbnZpcm9uIFJlcyBQdWJsaWMgSGVhbHRoPC9mdWxsLXRpdGxlPjwvcGVyaW9kaWNh
bD48dm9sdW1lPjE1PC92b2x1bWU+PG51bWJlcj4zPC9udW1iZXI+PGVkaXRpb24+MjAxOC8wMy8x
NTwvZWRpdGlvbj48a2V5d29yZHM+PGtleXdvcmQ+QWdlZDwva2V5d29yZD48a2V5d29yZD5BZ2Vk
LCA4MCBhbmQgb3Zlcjwva2V5d29yZD48a2V5d29yZD5BaXIgUG9sbHV0YW50cy8qYW5hbHlzaXM8
L2tleXdvcmQ+PGtleXdvcmQ+Q2hpbmEvZXBpZGVtaW9sb2d5PC9rZXl3b3JkPjxrZXl3b3JkPipD
b2xkIFRlbXBlcmF0dXJlPC9rZXl3b3JkPjxrZXl3b3JkPkVudmlyb25tZW50YWwgRXhwb3N1cmUv
KmFuYWx5c2lzPC9rZXl3b3JkPjxrZXl3b3JkPkZlbWFsZTwva2V5d29yZD48a2V5d29yZD5Ib3Nw
aXRhbGl6YXRpb24vc3RhdGlzdGljcyAmYW1wOyBudW1lcmljYWwgZGF0YTwva2V5d29yZD48a2V5
d29yZD5IdW1hbnM8L2tleXdvcmQ+PGtleXdvcmQ+TWFsZTwva2V5d29yZD48a2V5d29yZD5NaWRk
bGUgQWdlZDwva2V5d29yZD48a2V5d29yZD5Nb3JiaWRpdHk8L2tleXdvcmQ+PGtleXdvcmQ+UHVs
bW9uYXJ5IERpc2Vhc2UsIENocm9uaWMgT2JzdHJ1Y3RpdmUvKmVwaWRlbWlvbG9neTwva2V5d29y
ZD48a2V5d29yZD5SaXNrPC9rZXl3b3JkPjxrZXl3b3JkPlVyYmFuIFBvcHVsYXRpb248L2tleXdv
cmQ+PGtleXdvcmQ+KmNvcGQ8L2tleXdvcmQ+PGtleXdvcmQ+KmFpciBwb2xsdXRpb248L2tleXdv
cmQ+PGtleXdvcmQ+Kmhvc3BpdGFsIGFkbWlzc2lvbnM8L2tleXdvcmQ+PGtleXdvcmQ+KmludGVy
YWN0aW9uPC9rZXl3b3JkPjxrZXl3b3JkPip0ZW1wZXJhdHVyZTwva2V5d29yZD48L2tleXdvcmRz
PjxkYXRlcz48eWVhcj4yMDE4PC95ZWFyPjxwdWItZGF0ZXM+PGRhdGU+TWFyIDExPC9kYXRlPjwv
cHViLWRhdGVzPjwvZGF0ZXM+PGlzYm4+MTY2MC00NjAxPC9pc2JuPjxhY2Nlc3Npb24tbnVtPjI5
NTM0NDc2PC9hY2Nlc3Npb24tbnVtPjx1cmxzPjxyZWxhdGVkLXVybHM+PHVybD5odHRwczovL3Jl
cy5tZHBpLmNvbS9kX2F0dGFjaG1lbnQvaWplcnBoL2lqZXJwaC0xNS0wMDQ5Mi9hcnRpY2xlX2Rl
cGxveS9pamVycGgtMTUtMDA0OTIucGRmPC91cmw+PC9yZWxhdGVkLXVybHM+PC91cmxzPjxjdXN0
b20yPlBNQzU4NzcwMzc8L2N1c3RvbTI+PGVsZWN0cm9uaWMtcmVzb3VyY2UtbnVtPjEwLjMzOTAv
aWplcnBoMTUwMzA0OTI8L2VsZWN0cm9uaWMtcmVzb3VyY2UtbnVtPjxyZW1vdGUtZGF0YWJhc2Ut
cHJvdmlkZXI+TkxNPC9yZW1vdGUtZGF0YWJhc2UtcHJvdmlkZXI+PGxhbmd1YWdlPmVuZzwvbGFu
Z3VhZ2U+PC9yZWNvcmQ+PC9DaXRlPjxDaXRlPjxBdXRob3I+UmVuPC9BdXRob3I+PFllYXI+MjAw
NjwvWWVhcj48UmVjTnVtPjE0Mzg8L1JlY051bT48cmVjb3JkPjxyZWMtbnVtYmVyPjE0Mzg8L3Jl
Yy1udW1iZXI+PGZvcmVpZ24ta2V5cz48a2V5IGFwcD0iRU4iIGRiLWlkPSJ2d3IwNWR2NWVmZmEw
NmV0OXZqNTJ2c3JzMHNzenR4ZDVmZGQiIHRpbWVzdGFtcD0iMTU3ODkyNDExOCI+MTQzODwva2V5
PjwvZm9yZWlnbi1rZXlzPjxyZWYtdHlwZSBuYW1lPSJKb3VybmFsIEFydGljbGUiPjE3PC9yZWYt
dHlwZT48Y29udHJpYnV0b3JzPjxhdXRob3JzPjxhdXRob3I+UmVuLCBDLjwvYXV0aG9yPjxhdXRo
b3I+VG9uZywgUy48L2F1dGhvcj48L2F1dGhvcnM+PC9jb250cmlidXRvcnM+PGF1dGgtYWRkcmVz
cz5TY2hvb2wgb2YgUHVibGljIEhlYWx0aCwgSW5zdGl0dXRlIG9mIEhlYWx0aCBhbmQgQmlvbWVk
aWNhbCBJbm5vdmF0aW9uLCBRdWVlbnNsYW5kIFVuaXZlcnNpdHkgb2YgVGVjaG5vbG9neSwgS2Vs
dmluIEdyb3ZlLCBRTEQsIEF1c3RyYWxpYS4gcmVuY2l6YW9AeWFob28uY29tPC9hdXRoLWFkZHJl
c3M+PHRpdGxlcz48dGl0bGU+VGVtcGVyYXR1cmUgbW9kaWZpZXMgdGhlIGhlYWx0aCBlZmZlY3Rz
IG9mIHBhcnRpY3VsYXRlIG1hdHRlciBpbiBCcmlzYmFuZSwgQXVzdHJhbGlhPC90aXRsZT48c2Vj
b25kYXJ5LXRpdGxlPkludCBKIEJpb21ldGVvcm9sPC9zZWNvbmRhcnktdGl0bGU+PC90aXRsZXM+
PHBlcmlvZGljYWw+PGZ1bGwtdGl0bGU+SW50IEogQmlvbWV0ZW9yb2w8L2Z1bGwtdGl0bGU+PC9w
ZXJpb2RpY2FsPjxwYWdlcz44Ny05NjwvcGFnZXM+PHZvbHVtZT41MTwvdm9sdW1lPjxudW1iZXI+
MjwvbnVtYmVyPjxlZGl0aW9uPjIwMDYvMDkvMTM8L2VkaXRpb24+PGtleXdvcmRzPjxrZXl3b3Jk
PkFpciBQb2xsdXRhbnRzL2FuYWx5c2lzLyp0b3hpY2l0eTwva2V5d29yZD48a2V5d29yZD5DYXJk
aW92YXNjdWxhciBEaXNlYXNlcy8qZXBpZGVtaW9sb2d5L2V0aW9sb2d5PC9rZXl3b3JkPjxrZXl3
b3JkPipDYXVzZSBvZiBEZWF0aDwva2V5d29yZD48a2V5d29yZD5FbWVyZ2VuY3kgU2VydmljZSwg
SG9zcGl0YWwvc3RhdGlzdGljcyAmYW1wOyBudW1lcmljYWwgZGF0YTwva2V5d29yZD48a2V5d29y
ZD5Ib3NwaXRhbGl6YXRpb24vc3RhdGlzdGljcyAmYW1wOyBudW1lcmljYWwgZGF0YTwva2V5d29y
ZD48a2V5d29yZD5IdW1hbnM8L2tleXdvcmQ+PGtleXdvcmQ+TW9kZWxzLCBCaW9sb2dpY2FsPC9r
ZXl3b3JkPjxrZXl3b3JkPk5pdHJvZ2VuIERpb3hpZGUvYW5hbHlzaXMvdG94aWNpdHk8L2tleXdv
cmQ+PGtleXdvcmQ+T3pvbmUvYW5hbHlzaXMvdG94aWNpdHk8L2tleXdvcmQ+PGtleXdvcmQ+UGFy
dGljdWxhdGUgTWF0dGVyL2FuYWx5c2lzLyp0b3hpY2l0eTwva2V5d29yZD48a2V5d29yZD5RdWVl
bnNsYW5kL2VwaWRlbWlvbG9neTwva2V5d29yZD48a2V5d29yZD5SZXNwaXJhdG9yeSBUcmFjdCBE
aXNlYXNlcy8qZXBpZGVtaW9sb2d5L2V0aW9sb2d5PC9rZXl3b3JkPjxrZXl3b3JkPipUZW1wZXJh
dHVyZTwva2V5d29yZD48L2tleXdvcmRzPjxkYXRlcz48eWVhcj4yMDA2PC95ZWFyPjxwdWItZGF0
ZXM+PGRhdGU+Tm92PC9kYXRlPjwvcHViLWRhdGVzPjwvZGF0ZXM+PGlzYm4+MDAyMC03MTI4IChQ
cmludCkmI3hEOzAwMjAtNzEyODwvaXNibj48YWNjZXNzaW9uLW51bT4xNjk2NzMwNTwvYWNjZXNz
aW9uLW51bT48dXJscz48cmVsYXRlZC11cmxzPjx1cmw+aHR0cHM6Ly9saW5rLnNwcmluZ2VyLmNv
bS9hcnRpY2xlLzEwLjEwMDclMkZzMDA0ODQtMDA2LTAwNTQtNzwvdXJsPjx1cmw+aHR0cHM6Ly9s
aW5rLnNwcmluZ2VyLmNvbS9jb250ZW50L3BkZi8xMC4xMDA3JTJGczAwNDg0LTAwNi0wMDU0LTcu
cGRmPC91cmw+PC9yZWxhdGVkLXVybHM+PC91cmxzPjxlbGVjdHJvbmljLXJlc291cmNlLW51bT4x
MC4xMDA3L3MwMDQ4NC0wMDYtMDA1NC03PC9lbGVjdHJvbmljLXJlc291cmNlLW51bT48cmVtb3Rl
LWRhdGFiYXNlLXByb3ZpZGVyPk5MTTwvcmVtb3RlLWRhdGFiYXNlLXByb3ZpZGVyPjxsYW5ndWFn
ZT5lbmc8L2xhbmd1YWdlPjwvcmVjb3JkPjwvQ2l0ZT48L0VuZE5vdGU+AG==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28 30</w:t>
      </w:r>
      <w:r>
        <w:rPr>
          <w:sz w:val="22"/>
          <w:szCs w:val="22"/>
        </w:rPr>
        <w:fldChar w:fldCharType="end"/>
      </w:r>
      <w:r>
        <w:rPr>
          <w:sz w:val="22"/>
          <w:szCs w:val="22"/>
        </w:rPr>
        <w:t xml:space="preserve"> found an increased risk and one study found a decreased risk.</w:t>
      </w:r>
      <w:r>
        <w:rPr>
          <w:sz w:val="22"/>
          <w:szCs w:val="22"/>
        </w:rPr>
        <w:fldChar w:fldCharType="begin">
          <w:fldData xml:space="preserve">PEVuZE5vdGU+PENpdGU+PEF1dGhvcj5XYW5nPC9BdXRob3I+PFllYXI+MjAxMzwvWWVhcj48UmVj
TnVtPjQyMDwvUmVjTnVtPjxEaXNwbGF5VGV4dD48c3R5bGUgZmFjZT0ic3VwZXJzY3JpcHQiPjI5
PC9zdHlsZT48L0Rpc3BsYXlUZXh0PjxyZWNvcmQ+PHJlYy1udW1iZXI+NDIwPC9yZWMtbnVtYmVy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ZW5nPC9sYW5ndWFnZT48L3JlY29yZD48L0NpdGU+PC9FbmROb3RlPn==
</w:fldData>
        </w:fldChar>
      </w:r>
      <w:r>
        <w:rPr>
          <w:sz w:val="22"/>
          <w:szCs w:val="22"/>
        </w:rPr>
        <w:instrText xml:space="preserve"> ADDIN EN.CITE </w:instrText>
      </w:r>
      <w:r>
        <w:rPr>
          <w:sz w:val="22"/>
          <w:szCs w:val="22"/>
        </w:rPr>
        <w:fldChar w:fldCharType="begin">
          <w:fldData xml:space="preserve">PEVuZE5vdGU+PENpdGU+PEF1dGhvcj5XYW5nPC9BdXRob3I+PFllYXI+MjAxMzwvWWVhcj48UmVj
TnVtPjQyMDwvUmVjTnVtPjxEaXNwbGF5VGV4dD48c3R5bGUgZmFjZT0ic3VwZXJzY3JpcHQiPjI5
PC9zdHlsZT48L0Rpc3BsYXlUZXh0PjxyZWNvcmQ+PHJlYy1udW1iZXI+NDIwPC9yZWMtbnVtYmVy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ZW5nPC9sYW5ndWFnZT48L3JlY29yZD48L0NpdGU+PC9FbmROb3RlPn==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29</w:t>
      </w:r>
      <w:r>
        <w:rPr>
          <w:sz w:val="22"/>
          <w:szCs w:val="22"/>
        </w:rPr>
        <w:fldChar w:fldCharType="end"/>
      </w:r>
      <w:r>
        <w:rPr>
          <w:sz w:val="22"/>
          <w:szCs w:val="22"/>
        </w:rPr>
        <w:t xml:space="preserve"> When PM</w:t>
      </w:r>
      <w:r>
        <w:rPr>
          <w:sz w:val="22"/>
          <w:szCs w:val="22"/>
          <w:vertAlign w:val="subscript"/>
        </w:rPr>
        <w:t>10</w:t>
      </w:r>
      <w:r>
        <w:rPr>
          <w:sz w:val="22"/>
          <w:szCs w:val="22"/>
        </w:rPr>
        <w:t xml:space="preserve"> </w:t>
      </w:r>
      <w:del w:id="61" w:author="Schneider, Alexandra, Dr." w:date="2021-08-30T02:35:00Z">
        <w:r>
          <w:rPr>
            <w:sz w:val="22"/>
            <w:szCs w:val="22"/>
          </w:rPr>
          <w:delText xml:space="preserve">is </w:delText>
        </w:r>
      </w:del>
      <w:ins w:id="62" w:author="Schneider, Alexandra, Dr." w:date="2021-08-30T02:35:00Z">
        <w:r>
          <w:rPr>
            <w:sz w:val="22"/>
            <w:szCs w:val="22"/>
          </w:rPr>
          <w:t xml:space="preserve">was </w:t>
        </w:r>
      </w:ins>
      <w:r>
        <w:rPr>
          <w:sz w:val="22"/>
          <w:szCs w:val="22"/>
        </w:rPr>
        <w:t>modified by low temperatures, two studies found an increased risk</w:t>
      </w:r>
      <w:r>
        <w:rPr>
          <w:sz w:val="22"/>
          <w:szCs w:val="22"/>
        </w:rPr>
        <w:fldChar w:fldCharType="begin">
          <w:fldData xml:space="preserve">PEVuZE5vdGU+PENpdGU+PEF1dGhvcj5RaXU8L0F1dGhvcj48WWVhcj4yMDE4PC9ZZWFyPjxSZWNO
dW0+NzU3PC9SZWNOdW0+PERpc3BsYXlUZXh0PjxzdHlsZSBmYWNlPSJzdXBlcnNjcmlwdCI+Mjgg
Mjk8L3N0eWxlPjwvRGlzcGxheVRleHQ+PHJlY29yZD48cmVjLW51bWJlcj43NTc8L3JlYy1udW1i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L3JlY29yZD48L0NpdGU+PENpdGU+PEF1dGhvcj5XYW5nPC9BdXRob3I+PFllYXI+MjAxMzwvWWVh
cj48UmVjTnVtPjQyMDwvUmVjTnVtPjxyZWNvcmQ+PHJlYy1udW1iZXI+NDIwPC9yZWMtbnVtYmVy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ZW5nPC9sYW5ndWFnZT48L3JlY29yZD48L0NpdGU+PC9FbmROb3RlPgB=
</w:fldData>
        </w:fldChar>
      </w:r>
      <w:r>
        <w:rPr>
          <w:sz w:val="22"/>
          <w:szCs w:val="22"/>
        </w:rPr>
        <w:instrText xml:space="preserve"> ADDIN EN.CITE </w:instrText>
      </w:r>
      <w:r>
        <w:rPr>
          <w:sz w:val="22"/>
          <w:szCs w:val="22"/>
        </w:rPr>
        <w:fldChar w:fldCharType="begin">
          <w:fldData xml:space="preserve">PEVuZE5vdGU+PENpdGU+PEF1dGhvcj5RaXU8L0F1dGhvcj48WWVhcj4yMDE4PC9ZZWFyPjxSZWNO
dW0+NzU3PC9SZWNOdW0+PERpc3BsYXlUZXh0PjxzdHlsZSBmYWNlPSJzdXBlcnNjcmlwdCI+Mjgg
Mjk8L3N0eWxlPjwvRGlzcGxheVRleHQ+PHJlY29yZD48cmVjLW51bWJlcj43NTc8L3JlYy1udW1i
ZXI+PGZvcmVpZ24ta2V5cz48a2V5IGFwcD0iRU4iIGRiLWlkPSJ2d3IwNWR2NWVmZmEwNmV0OXZq
NTJ2c3JzMHNzenR4ZDVmZGQiIHRpbWVzdGFtcD0iMTU3ODkyMTA1OCI+NzU3PC9rZXk+PC9mb3Jl
aWduLWtleXM+PHJlZi10eXBlIG5hbWU9IkpvdXJuYWwgQXJ0aWNsZSI+MTc8L3JlZi10eXBlPjxj
b250cmlidXRvcnM+PGF1dGhvcnM+PGF1dGhvcj5RaXUsIEguPC9hdXRob3I+PGF1dGhvcj5UYW4s
IEsuPC9hdXRob3I+PGF1dGhvcj5Mb25nLCBGLjwvYXV0aG9yPjxhdXRob3I+V2FuZywgTC48L2F1
dGhvcj48YXV0aG9yPll1LCBILjwvYXV0aG9yPjxhdXRob3I+RGVuZywgUi48L2F1dGhvcj48YXV0
aG9yPkxvbmcsIEguPC9hdXRob3I+PGF1dGhvcj5aaGFuZywgWS48L2F1dGhvcj48YXV0aG9yPlBh
biwgSi48L2F1dGhvcj48L2F1dGhvcnM+PC9jb250cmlidXRvcnM+PGF1dGgtYWRkcmVzcz5IZWFs
dGggQmlnIERhdGEgUmVzZWFyY2ggSW5zdGl0dXRlLCBCaWcgRGF0YSBSZXNlYXJjaCBDZW50ZXIs
IFVuaXZlcnNpdHkgb2YgRWxlY3Ryb25pYyBTY2llbmNlIGFuZCBUZWNobm9sb2d5IG9mIENoaW5h
LCBDaGVuZ2R1IDYxMTczMSwgQ2hpbmEuIHFpdWhhbmdAdWVzdGMuZWR1LmNuLiYjeEQ7SGVhbHRo
IGFuZCBGYW1pbHkgUGxhbm5pbmcgSW5mb3JtYXRpb24gQ2VudGVyIG9mIFNpY2h1YW4gUHJvdmlu
Y2UsIENoZW5nZHUgNjEwMDQxLCBDaGluYS4gdGFua3VuQHNjaG5pYy5jbi4mI3hEO1NpY2h1YW4g
SGVhbHRoIEluZm9ybWF0aW9uIEFzc29jaWF0aW9uLCBDaGVuZ2R1IDYxMDA0MSwgQ2hpbmEuIHRh
bmt1bkBzY2huaWMuY24uJiN4RDtTY2hvb2wgb2YgRWxlY3Ryb25pYyBhbmQgSW5mb3JtYXRpb24g
RW5naW5lZXJpbmcsIEJlaWppbmcgSmlhb3RvbmcgVW5pdmVyc2l0eSwgQmVpamluZyAxMDAwNDQs
IENoaW5hLiAxNDIxMTAxMkBianR1LmVkdS5jbi4mI3hEO0hlYWx0aCBCaWcgRGF0YSBSZXNlYXJj
aCBJbnN0aXR1dGUsIEJpZyBEYXRhIFJlc2VhcmNoIENlbnRlciwgVW5pdmVyc2l0eSBvZiBFbGVj
dHJvbmljIFNjaWVuY2UgYW5kIFRlY2hub2xvZ3kgb2YgQ2hpbmEsIENoZW5nZHUgNjExNzMxLCBD
aGluYS4gaGJpZ2RhdGFAdWVzdGMuZWR1LmNuLiYjeEQ7SGVhbHRoIEJpZyBEYXRhIFJlc2VhcmNo
IEluc3RpdHV0ZSwgQmlnIERhdGEgUmVzZWFyY2ggQ2VudGVyLCBVbml2ZXJzaXR5IG9mIEVsZWN0
cm9uaWMgU2NpZW5jZSBhbmQgVGVjaG5vbG9neSBvZiBDaGluYSwgQ2hlbmdkdSA2MTE3MzEsIENo
aW5hLiBoeXl1QHVlc3RjLmVkdS5jbi4mI3hEO1NjaG9vbCBvZiBFY29ub21pY3MgYW5kIE1hbmFn
ZW1lbnQsIENob25ncWluZyBVbml2ZXJzaXR5IG9mIFBvc3RzIGFuZCBUZWxlY29tbXVuaWNhdGlv
bnMsIENob25ncWluZyA0MDAwNjUsIENoaW5hLiBoeXl1QHVlc3RjLmVkdS5jbi4mI3hEO0RlcGFy
dG1lbnQgb2YgU3RhdGlzdGljcywgVGhlIFBlbm5zeWx2YW5pYSBTdGF0ZSBVbml2ZXJzaXR5LCBV
bml2ZXJzaXR5IFBhcmssIFBBIDE2ODAyLTIxMTEsIFVTQS4gaHl5dUB1ZXN0Yy5lZHUuY24uJiN4
RDtIZWFsdGggYW5kIEZhbWlseSBQbGFubmluZyBJbmZvcm1hdGlvbiBDZW50ZXIgb2YgU2ljaHVh
biBQcm92aW5jZSwgQ2hlbmdkdSA2MTAwNDEsIENoaW5hLiBkZW5ncmVuQHNjaG5pYy5jbi4mI3hE
O1NpY2h1YW4gSGVhbHRoIEluZm9ybWF0aW9uIEFzc29jaWF0aW9uLCBDaGVuZ2R1IDYxMDA0MSwg
Q2hpbmEuIGRlbmdyZW5Ac2NobmljLmNuLiYjeEQ7SGVhbHRoIGFuZCBGYW1pbHkgUGxhbm5pbmcg
SW5mb3JtYXRpb24gQ2VudGVyIG9mIFNpY2h1YW4gUHJvdmluY2UsIENoZW5nZHUgNjEwMDQxLCBD
aGluYS4gbG9uZ2h1QHNjaG5pYy5jbi4mI3hEO1NpY2h1YW4gSGVhbHRoIEluZm9ybWF0aW9uIEFz
c29jaWF0aW9uLCBDaGVuZ2R1IDYxMDA0MSwgQ2hpbmEuIGxvbmdodUBzY2huaWMuY24uJiN4RDtD
aGVuZ2R1IFNodWxpYW55aWthbmcgVGVjaG5vbG9neSBDby4sIEx0ZC4sIENoZW5nZHUgNjEwMDQx
LCBDaGluYS4gemhhbmd5YW5sb25nQHNodWxpYW55aWthbmcuY29tLiYjeEQ7SGVhbHRoIGFuZCBG
YW1pbHkgUGxhbm5pbmcgSW5mb3JtYXRpb24gQ2VudGVyIG9mIFNpY2h1YW4gUHJvdmluY2UsIENo
ZW5nZHUgNjEwMDQxLCBDaGluYS4gcGFuamluZ3BpbmdAc2NobmljLmNuLiYjeEQ7U2ljaHVhbiBI
ZWFsdGggSW5mb3JtYXRpb24gQXNzb2NpYXRpb24sIENoZW5nZHUgNjEwMDQxLCBDaGluYS4gcGFu
amluZ3BpbmdAc2NobmljLmNuLjwvYXV0aC1hZGRyZXNzPjx0aXRsZXM+PHRpdGxlPlRoZSBCdXJk
ZW4gb2YgQ09QRCBNb3JiaWRpdHkgQXR0cmlidXRhYmxlIHRvIHRoZSBJbnRlcmFjdGlvbiBiZXR3
ZWVuIEFtYmllbnQgQWlyIFBvbGx1dGlvbiBhbmQgVGVtcGVyYXR1cmUgaW4gQ2hlbmdkdSwgQ2hp
bmE8L3RpdGxlPjxzZWNvbmRhcnktdGl0bGU+SW50IEogRW52aXJvbiBSZXMgUHVibGljIEhlYWx0
aDwvc2Vjb25kYXJ5LXRpdGxlPjwvdGl0bGVzPjxwZXJpb2RpY2FsPjxmdWxsLXRpdGxlPkludCBK
IEVudmlyb24gUmVzIFB1YmxpYyBIZWFsdGg8L2Z1bGwtdGl0bGU+PC9wZXJpb2RpY2FsPjx2b2x1
bWU+MTU8L3ZvbHVtZT48bnVtYmVyPjM8L251bWJlcj48ZWRpdGlvbj4yMDE4LzAzLzE1PC9lZGl0
aW9uPjxrZXl3b3Jkcz48a2V5d29yZD5BZ2VkPC9rZXl3b3JkPjxrZXl3b3JkPkFnZWQsIDgwIGFu
ZCBvdmVyPC9rZXl3b3JkPjxrZXl3b3JkPkFpciBQb2xsdXRhbnRzLyphbmFseXNpczwva2V5d29y
ZD48a2V5d29yZD5DaGluYS9lcGlkZW1pb2xvZ3k8L2tleXdvcmQ+PGtleXdvcmQ+KkNvbGQgVGVt
cGVyYXR1cmU8L2tleXdvcmQ+PGtleXdvcmQ+RW52aXJvbm1lbnRhbCBFeHBvc3VyZS8qYW5hbHlz
aXM8L2tleXdvcmQ+PGtleXdvcmQ+RmVtYWxlPC9rZXl3b3JkPjxrZXl3b3JkPkhvc3BpdGFsaXph
dGlvbi9zdGF0aXN0aWNzICZhbXA7IG51bWVyaWNhbCBkYXRhPC9rZXl3b3JkPjxrZXl3b3JkPkh1
bWFuczwva2V5d29yZD48a2V5d29yZD5NYWxlPC9rZXl3b3JkPjxrZXl3b3JkPk1pZGRsZSBBZ2Vk
PC9rZXl3b3JkPjxrZXl3b3JkPk1vcmJpZGl0eTwva2V5d29yZD48a2V5d29yZD5QdWxtb25hcnkg
RGlzZWFzZSwgQ2hyb25pYyBPYnN0cnVjdGl2ZS8qZXBpZGVtaW9sb2d5PC9rZXl3b3JkPjxrZXl3
b3JkPlJpc2s8L2tleXdvcmQ+PGtleXdvcmQ+VXJiYW4gUG9wdWxhdGlvbjwva2V5d29yZD48a2V5
d29yZD4qY29wZDwva2V5d29yZD48a2V5d29yZD4qYWlyIHBvbGx1dGlvbjwva2V5d29yZD48a2V5
d29yZD4qaG9zcGl0YWwgYWRtaXNzaW9uczwva2V5d29yZD48a2V5d29yZD4qaW50ZXJhY3Rpb248
L2tleXdvcmQ+PGtleXdvcmQ+KnRlbXBlcmF0dXJlPC9rZXl3b3JkPjwva2V5d29yZHM+PGRhdGVz
Pjx5ZWFyPjIwMTg8L3llYXI+PHB1Yi1kYXRlcz48ZGF0ZT5NYXIgMTE8L2RhdGU+PC9wdWItZGF0
ZXM+PC9kYXRlcz48aXNibj4xNjYwLTQ2MDE8L2lzYm4+PGFjY2Vzc2lvbi1udW0+Mjk1MzQ0NzY8
L2FjY2Vzc2lvbi1udW0+PHVybHM+PHJlbGF0ZWQtdXJscz48dXJsPmh0dHBzOi8vcmVzLm1kcGku
Y29tL2RfYXR0YWNobWVudC9pamVycGgvaWplcnBoLTE1LTAwNDkyL2FydGljbGVfZGVwbG95L2lq
ZXJwaC0xNS0wMDQ5Mi5wZGY8L3VybD48L3JlbGF0ZWQtdXJscz48L3VybHM+PGN1c3RvbTI+UE1D
NTg3NzAzNzwvY3VzdG9tMj48ZWxlY3Ryb25pYy1yZXNvdXJjZS1udW0+MTAuMzM5MC9pamVycGgx
NTAzMDQ5MjwvZWxlY3Ryb25pYy1yZXNvdXJjZS1udW0+PHJlbW90ZS1kYXRhYmFzZS1wcm92aWRl
cj5OTE08L3JlbW90ZS1kYXRhYmFzZS1wcm92aWRlcj48bGFuZ3VhZ2U+ZW5nPC9sYW5ndWFnZT48
L3JlY29yZD48L0NpdGU+PENpdGU+PEF1dGhvcj5XYW5nPC9BdXRob3I+PFllYXI+MjAxMzwvWWVh
cj48UmVjTnVtPjQyMDwvUmVjTnVtPjxyZWNvcmQ+PHJlYy1udW1iZXI+NDIwPC9yZWMtbnVtYmVy
Pjxmb3JlaWduLWtleXM+PGtleSBhcHA9IkVOIiBkYi1pZD0idndyMDVkdjVlZmZhMDZldDl2ajUy
dnNyczBzc3p0eGQ1ZmRkIiB0aW1lc3RhbXA9IjE1Nzg0MDI0MDQiPjQyMDwva2V5PjwvZm9yZWln
bi1rZXlzPjxyZWYtdHlwZSBuYW1lPSJKb3VybmFsIEFydGljbGUiPjE3PC9yZWYtdHlwZT48Y29u
dHJpYnV0b3JzPjxhdXRob3JzPjxhdXRob3I+V2FuZywgTS4gWi48L2F1dGhvcj48YXV0aG9yPlpo
ZW5nLCBTLjwvYXV0aG9yPjxhdXRob3I+V2FuZywgUy4gRy48L2F1dGhvcj48YXV0aG9yPlRhbywg
WS48L2F1dGhvcj48YXV0aG9yPlNoYW5nLCBLLiBaLjwvYXV0aG9yPjwvYXV0aG9ycz48L2NvbnRy
aWJ1dG9ycz48dGl0bGVzPjx0aXRsZT5UaGUgd2VhdGhlciB0ZW1wZXJhdHVyZSBhbmQgYWlyIHBv
bGx1dGlvbiBpbnRlcmFjdGlvbiBhbmQgaXRzIGVmZmVjdCBvbiBob3NwaXRhbCBhZG1pc3Npb25z
IGR1ZSB0byByZXNwaXJhdG9yeSBzeXN0ZW0gZGlzZWFzZXMgaW4gd2VzdGVybiBDaGluYTwvdGl0
bGU+PHNlY29uZGFyeS10aXRsZT5CaW9tZWQgRW52aXJvbiBTY2k8L3NlY29uZGFyeS10aXRsZT48
L3RpdGxlcz48cGVyaW9kaWNhbD48ZnVsbC10aXRsZT5CaW9tZWQgRW52aXJvbiBTY2k8L2Z1bGwt
dGl0bGU+PC9wZXJpb2RpY2FsPjxwYWdlcz40MDMtNzwvcGFnZXM+PHZvbHVtZT4yNjwvdm9sdW1l
PjxudW1iZXI+NTwvbnVtYmVyPjxlZGl0aW9uPjIwMTMvMDQvMjU8L2VkaXRpb24+PGtleXdvcmRz
PjxrZXl3b3JkPkFpciBQb2xsdXRhbnRzLyp0b3hpY2l0eTwva2V5d29yZD48a2V5d29yZD5DaGlu
YS9lcGlkZW1pb2xvZ3k8L2tleXdvcmQ+PGtleXdvcmQ+Kkhvc3BpdGFscywgUHVibGljPC9rZXl3
b3JkPjxrZXl3b3JkPkh1bWFuczwva2V5d29yZD48a2V5d29yZD4qUGF0aWVudCBBZG1pc3Npb248
L2tleXdvcmQ+PGtleXdvcmQ+UmVzcGlyYXRvcnkgVHJhY3QgRGlzZWFzZXMvKmV0aW9sb2d5L3Bo
eXNpb3BhdGhvbG9neTwva2V5d29yZD48a2V5d29yZD4qVGVtcGVyYXR1cmU8L2tleXdvcmQ+PGtl
eXdvcmQ+KldlYXRoZXI8L2tleXdvcmQ+PC9rZXl3b3Jkcz48ZGF0ZXM+PHllYXI+MjAxMzwveWVh
cj48cHViLWRhdGVzPjxkYXRlPk1heTwvZGF0ZT48L3B1Yi1kYXRlcz48L2RhdGVzPjxpc2JuPjA4
OTUtMzk4OCAoUHJpbnQpJiN4RDswODk1LTM5ODg8L2lzYm4+PGFjY2Vzc2lvbi1udW0+MjM2MTEx
MzU8L2FjY2Vzc2lvbi1udW0+PHVybHM+PHJlbGF0ZWQtdXJscz48dXJsPmh0dHBzOi8vcGRmLnNj
aWVuY2VkaXJlY3Rhc3NldHMuY29tLzI3NzIzOS8xLXMyLjAtUzA4OTUzOTg4MTNYMDAwNjYvMS1z
Mi4wLVMwODk1Mzk4ODEzNjAwMjM5L21haW4ucGRmP1gtQW16LVNlY3VyaXR5LVRva2VuPUlRb0pi
M0pwWjJsdVgyVmpFQzhhQ1hWekxXVmhjM1F0TVNKSU1FWUNJUUM0Q2FpaW8lMkJNUW1BMzhDJTJC
NjBWWjNjS1hSdjBmaVFWdnVEMlRzR1c1VVo1UUloQU91cXgySFFDR1BQV0FrNEp1c3V2RG55OG9q
M2dNeDZkamNONVdBSW01JTJCRUtyMERDS2YlMkYlMkYlMkYlMkYlMkYlMkYlMkYlMkYlMkYlMkZ3
RVFBaG9NTURVNU1EQXpOVFEyT0RZMUlneVkzZUZZSElpZVd0ZGNoJTJCZ3FrUVBzQTR2dUpVVVNi
SG9lWTVWOGxvcTNFa3h2N2hORmslMkZOazVEOUtTUCUyQjBhJTJCMWpxTDhRbTBydjlOWEJYZlhR
V1RtVG1NWkJ2cWluY05iZjFkR2tEUnZaNWJYcnRESnZhdHRjN1BjTEhGbFZWSlV4a21TJTJCV1RD
NFVKTEg2UVBUQmZuSUtTSjNtREhSNFpWeW5zMFRHaUFsbVZwazZZa3ZzS0tqZjZWR3N4WjlQWkF2
Sk1vcmVUZzFjJTJGc1NxWiUyQllBeGtUM21yOFY2dkx4SmQ3SVpGd3R0eEJZVWkzSG53bVA2bzVj
T0lWQTZXYmxjVFdLWmRUb0tQZU11eCUyRlVvaXhFbzY2RWJhamVzS29qVnQlMkJBMW95dmxqNmZU
OFhuNm1JNmhLJTJGWTZpUjFsVDZXZVpjNVo5aVFKeGRQeFlac1dLSXVGR1BiMWxBejZybXV1bFMy
NWhaN0V3QUZnRldacVFlMTk5aGFWUTFFY0d1bmcyaiUyQjVTOVRjJTJCYjl4ZmVqZ2NzbVJPaUZV
a3AyM2xmTTRqSSUyRm8lMkJCNk42b1AzdDNTYiUyQklXa2FiV3c2ZXpsT0VOZTNTSlJ2OHNnTnUz
T2hDVlg4WmVzZVhMTGZPckp6V1VET1NMbFVGSVhwa1QwUWhqbnIwUTM5OXlRSExyUmVteXNBYnNz
NnZ4dnVvWXBMd2VoZGp2dDE3VXVGU0l2bkFDSUhPN2t6MnA5MWtOekR2cGRMd0JUcnFBZDloMXA2
N1JtSmxPZ1ZYSDF3WnRaSVV2ZXhEODl4cW5Xd3h0bnppcU1ZM2Z1YmFVJTJCbUtpZUpwNk9GUXE0
eVlpOHJLOEkwVTREd3Y3VnJsbmlUWjJ0RSUyQkVBOTZsRDNrbTR5ZXB4RG1URmszVEtMdXJwYWNp
S24zR1ZjMTNMS3ZhQklSMkZDaSUyQlVGTXU0V2VkTzJhcUVadXhZUFhSNjFNa0pnckllUG90WUNI
c2dzajZHZGZoMmZsYVolMkZZQnZDRm5Xc1IyMCUyRmltNGJJbjBjOVIxU1hUMnF5bkZ2MGRPajN6
dWlGekxYMnZNRHlmQzJ6RlVWdjhxMiUyRmQ3TU1GYnVaWDAwZ1hDWnpNTzBDR2JQV0ZlSFNVb1JB
Uk12YzViWHBkJTJCVDMyOG1iM0xRM1pFRWNzJTJCOXNodFl3d3clM0QlM0QmYW1wO1gtQW16LUFs
Z29yaXRobT1BV1M0LUhNQUMtU0hBMjU2JmFtcDtYLUFtei1EYXRlPTIwMjAwMTA3VDE1MDA1OVom
YW1wO1gtQW16LVNpZ25lZEhlYWRlcnM9aG9zdCZhbXA7WC1BbXotRXhwaXJlcz0zMDAmYW1wO1gt
QW16LUNyZWRlbnRpYWw9QVNJQVEzUEhDVlRZNlRVWkVQRFclMkYyMDIwMDEwNyUyRnVzLWVhc3Qt
MSUyRnMzJTJGYXdzNF9yZXF1ZXN0JmFtcDtYLUFtei1TaWduYXR1cmU9MTRjN2NmOGI2ZjQ3NDg5
NTgzNTNlZTM3ZGNjNjgyOTQ1MTE3YWM0MWMzZWZjMjc4OWYzYjRhMzcxYzBjOTM1ZiZhbXA7aGFz
aD1jMmNiOGExZGIxMjYxZTE2NjE5YzRmZDM2YzRhNWM5MjNlZDUyOWNjYmYyNTgxZjhhZjVmYjk2
MzE1MDEwYzY1JmFtcDtob3N0PTY4MDQyYzk0MzU5MTAxM2FjMmIyNDMwYTg5YjI3MGY2YWYyYzc2
ZDhkZmQwODZhMDcxNzZhZmU3Yzc2YzJjNjEmYW1wO3BpaT1TMDg5NTM5ODgxMzYwMDIzOSZhbXA7
dGlkPXNwZGYtOTA1N2YzM2EtODM4Ny00ZTQzLTlmMDUtYjk3MmFhOGMwZWM0JmFtcDtzaWQ9NzE5
YjNmZGM2MjMwNzc0YjBlNWJmY2MzOThkZTJlM2ZkNmEzZ3hycWImYW1wO3R5cGU9Y2xpZW50PC91
cmw+PC9yZWxhdGVkLXVybHM+PC91cmxzPjxlbGVjdHJvbmljLXJlc291cmNlLW51bT4xMC4zOTY3
LzA4OTUtMzk4OC4yMDEzLjA1LjAxMTwvZWxlY3Ryb25pYy1yZXNvdXJjZS1udW0+PHJlbW90ZS1k
YXRhYmFzZS1wcm92aWRlcj5OTE08L3JlbW90ZS1kYXRhYmFzZS1wcm92aWRlcj48bGFuZ3VhZ2U+
ZW5nPC9sYW5ndWFnZT48L3JlY29yZD48L0NpdGU+PC9FbmROb3RlPgB=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28 29</w:t>
      </w:r>
      <w:r>
        <w:rPr>
          <w:sz w:val="22"/>
          <w:szCs w:val="22"/>
        </w:rPr>
        <w:fldChar w:fldCharType="end"/>
      </w:r>
      <w:r>
        <w:rPr>
          <w:sz w:val="22"/>
          <w:szCs w:val="22"/>
        </w:rPr>
        <w:t xml:space="preserve"> and one study found a decreased risk. </w:t>
      </w:r>
      <w:r>
        <w:rPr>
          <w:sz w:val="22"/>
          <w:szCs w:val="22"/>
        </w:rPr>
        <w:fldChar w:fldCharType="begin">
          <w:fldData xml:space="preserve">PEVuZE5vdGU+PENpdGU+PEF1dGhvcj5SZW48L0F1dGhvcj48WWVhcj4yMDA2PC9ZZWFyPjxSZWNO
dW0+MTQzODwvUmVjTnVtPjxEaXNwbGF5VGV4dD48c3R5bGUgZmFjZT0ic3VwZXJzY3JpcHQiPjMw
PC9zdHlsZT48L0Rpc3BsYXlUZXh0PjxyZWNvcmQ+PHJlYy1udW1iZXI+MTQzODwvcmVjLW51bWJl
cj48Zm9yZWlnbi1rZXlzPjxrZXkgYXBwPSJFTiIgZGItaWQ9InZ3cjA1ZHY1ZWZmYTA2ZXQ5dmo1
MnZzcnMwc3N6dHhkNWZkZCIgdGltZXN0YW1wPSIxNTc4OTI0MTE4Ij4xNDM4PC9rZXk+PC9mb3Jl
aWduLWtleXM+PHJlZi10eXBlIG5hbWU9IkpvdXJuYWwgQXJ0aWNsZSI+MTc8L3JlZi10eXBlPjxj
b250cmlidXRvcnM+PGF1dGhvcnM+PGF1dGhvcj5SZW4sIEMuPC9hdXRob3I+PGF1dGhvcj5Ub25n
LCBTLjwvYXV0aG9yPjwvYXV0aG9ycz48L2NvbnRyaWJ1dG9ycz48YXV0aC1hZGRyZXNzPlNjaG9v
bCBvZiBQdWJsaWMgSGVhbHRoLCBJbnN0aXR1dGUgb2YgSGVhbHRoIGFuZCBCaW9tZWRpY2FsIElu
bm92YXRpb24sIFF1ZWVuc2xhbmQgVW5pdmVyc2l0eSBvZiBUZWNobm9sb2d5LCBLZWx2aW4gR3Jv
dmUsIFFMRCwgQXVzdHJhbGlhLiByZW5jaXphb0B5YWhvby5jb208L2F1dGgtYWRkcmVzcz48dGl0
bGVzPjx0aXRsZT5UZW1wZXJhdHVyZSBtb2RpZmllcyB0aGUgaGVhbHRoIGVmZmVjdHMgb2YgcGFy
dGljdWxhdGUgbWF0dGVyIGluIEJyaXNiYW5lLCBBdXN0cmFsaWE8L3RpdGxlPjxzZWNvbmRhcnkt
dGl0bGU+SW50IEogQmlvbWV0ZW9yb2w8L3NlY29uZGFyeS10aXRsZT48L3RpdGxlcz48cGVyaW9k
aWNhbD48ZnVsbC10aXRsZT5JbnQgSiBCaW9tZXRlb3JvbDwvZnVsbC10aXRsZT48L3BlcmlvZGlj
YWw+PHBhZ2VzPjg3LTk2PC9wYWdlcz48dm9sdW1lPjUxPC92b2x1bWU+PG51bWJlcj4yPC9udW1i
ZXI+PGVkaXRpb24+MjAwNi8wOS8xMzwvZWRpdGlvbj48a2V5d29yZHM+PGtleXdvcmQ+QWlyIFBv
bGx1dGFudHMvYW5hbHlzaXMvKnRveGljaXR5PC9rZXl3b3JkPjxrZXl3b3JkPkNhcmRpb3Zhc2N1
bGFyIERpc2Vhc2VzLyplcGlkZW1pb2xvZ3kvZXRpb2xvZ3k8L2tleXdvcmQ+PGtleXdvcmQ+KkNh
dXNlIG9mIERlYXRoPC9rZXl3b3JkPjxrZXl3b3JkPkVtZXJnZW5jeSBTZXJ2aWNlLCBIb3NwaXRh
bC9zdGF0aXN0aWNzICZhbXA7IG51bWVyaWNhbCBkYXRhPC9rZXl3b3JkPjxrZXl3b3JkPkhvc3Bp
dGFsaXphdGlvbi9zdGF0aXN0aWNzICZhbXA7IG51bWVyaWNhbCBkYXRhPC9rZXl3b3JkPjxrZXl3
b3JkPkh1bWFuczwva2V5d29yZD48a2V5d29yZD5Nb2RlbHMsIEJpb2xvZ2ljYWw8L2tleXdvcmQ+
PGtleXdvcmQ+Tml0cm9nZW4gRGlveGlkZS9hbmFseXNpcy90b3hpY2l0eTwva2V5d29yZD48a2V5
d29yZD5Pem9uZS9hbmFseXNpcy90b3hpY2l0eTwva2V5d29yZD48a2V5d29yZD5QYXJ0aWN1bGF0
ZSBNYXR0ZXIvYW5hbHlzaXMvKnRveGljaXR5PC9rZXl3b3JkPjxrZXl3b3JkPlF1ZWVuc2xhbmQv
ZXBpZGVtaW9sb2d5PC9rZXl3b3JkPjxrZXl3b3JkPlJlc3BpcmF0b3J5IFRyYWN0IERpc2Vhc2Vz
LyplcGlkZW1pb2xvZ3kvZXRpb2xvZ3k8L2tleXdvcmQ+PGtleXdvcmQ+KlRlbXBlcmF0dXJlPC9r
ZXl3b3JkPjwva2V5d29yZHM+PGRhdGVzPjx5ZWFyPjIwMDY8L3llYXI+PHB1Yi1kYXRlcz48ZGF0
ZT5Ob3Y8L2RhdGU+PC9wdWItZGF0ZXM+PC9kYXRlcz48aXNibj4wMDIwLTcxMjggKFByaW50KSYj
eEQ7MDAyMC03MTI4PC9pc2JuPjxhY2Nlc3Npb24tbnVtPjE2OTY3MzA1PC9hY2Nlc3Npb24tbnVt
Pjx1cmxzPjxyZWxhdGVkLXVybHM+PHVybD5odHRwczovL2xpbmsuc3ByaW5nZXIuY29tL2FydGlj
bGUvMTAuMTAwNyUyRnMwMDQ4NC0wMDYtMDA1NC03PC91cmw+PHVybD5odHRwczovL2xpbmsuc3By
aW5nZXIuY29tL2NvbnRlbnQvcGRmLzEwLjEwMDclMkZzMDA0ODQtMDA2LTAwNTQtNy5wZGY8L3Vy
bD48L3JlbGF0ZWQtdXJscz48L3VybHM+PGVsZWN0cm9uaWMtcmVzb3VyY2UtbnVtPjEwLjEwMDcv
czAwNDg0LTAwNi0wMDU0LTc8L2VsZWN0cm9uaWMtcmVzb3VyY2UtbnVtPjxyZW1vdGUtZGF0YWJh
c2UtcHJvdmlkZXI+TkxNPC9yZW1vdGUtZGF0YWJhc2UtcHJvdmlkZXI+PGxhbmd1YWdlPmVuZzwv
bGFuZ3VhZ2U+PC9yZWNvcmQ+PC9DaXRlPjwvRW5kTm90ZT5=
</w:fldData>
        </w:fldChar>
      </w:r>
      <w:r>
        <w:rPr>
          <w:sz w:val="22"/>
          <w:szCs w:val="22"/>
        </w:rPr>
        <w:instrText xml:space="preserve"> ADDIN EN.CITE </w:instrText>
      </w:r>
      <w:r>
        <w:rPr>
          <w:sz w:val="22"/>
          <w:szCs w:val="22"/>
        </w:rPr>
        <w:fldChar w:fldCharType="begin">
          <w:fldData xml:space="preserve">PEVuZE5vdGU+PENpdGU+PEF1dGhvcj5SZW48L0F1dGhvcj48WWVhcj4yMDA2PC9ZZWFyPjxSZWNO
dW0+MTQzODwvUmVjTnVtPjxEaXNwbGF5VGV4dD48c3R5bGUgZmFjZT0ic3VwZXJzY3JpcHQiPjMw
PC9zdHlsZT48L0Rpc3BsYXlUZXh0PjxyZWNvcmQ+PHJlYy1udW1iZXI+MTQzODwvcmVjLW51bWJl
cj48Zm9yZWlnbi1rZXlzPjxrZXkgYXBwPSJFTiIgZGItaWQ9InZ3cjA1ZHY1ZWZmYTA2ZXQ5dmo1
MnZzcnMwc3N6dHhkNWZkZCIgdGltZXN0YW1wPSIxNTc4OTI0MTE4Ij4xNDM4PC9rZXk+PC9mb3Jl
aWduLWtleXM+PHJlZi10eXBlIG5hbWU9IkpvdXJuYWwgQXJ0aWNsZSI+MTc8L3JlZi10eXBlPjxj
b250cmlidXRvcnM+PGF1dGhvcnM+PGF1dGhvcj5SZW4sIEMuPC9hdXRob3I+PGF1dGhvcj5Ub25n
LCBTLjwvYXV0aG9yPjwvYXV0aG9ycz48L2NvbnRyaWJ1dG9ycz48YXV0aC1hZGRyZXNzPlNjaG9v
bCBvZiBQdWJsaWMgSGVhbHRoLCBJbnN0aXR1dGUgb2YgSGVhbHRoIGFuZCBCaW9tZWRpY2FsIElu
bm92YXRpb24sIFF1ZWVuc2xhbmQgVW5pdmVyc2l0eSBvZiBUZWNobm9sb2d5LCBLZWx2aW4gR3Jv
dmUsIFFMRCwgQXVzdHJhbGlhLiByZW5jaXphb0B5YWhvby5jb208L2F1dGgtYWRkcmVzcz48dGl0
bGVzPjx0aXRsZT5UZW1wZXJhdHVyZSBtb2RpZmllcyB0aGUgaGVhbHRoIGVmZmVjdHMgb2YgcGFy
dGljdWxhdGUgbWF0dGVyIGluIEJyaXNiYW5lLCBBdXN0cmFsaWE8L3RpdGxlPjxzZWNvbmRhcnkt
dGl0bGU+SW50IEogQmlvbWV0ZW9yb2w8L3NlY29uZGFyeS10aXRsZT48L3RpdGxlcz48cGVyaW9k
aWNhbD48ZnVsbC10aXRsZT5JbnQgSiBCaW9tZXRlb3JvbDwvZnVsbC10aXRsZT48L3BlcmlvZGlj
YWw+PHBhZ2VzPjg3LTk2PC9wYWdlcz48dm9sdW1lPjUxPC92b2x1bWU+PG51bWJlcj4yPC9udW1i
ZXI+PGVkaXRpb24+MjAwNi8wOS8xMzwvZWRpdGlvbj48a2V5d29yZHM+PGtleXdvcmQ+QWlyIFBv
bGx1dGFudHMvYW5hbHlzaXMvKnRveGljaXR5PC9rZXl3b3JkPjxrZXl3b3JkPkNhcmRpb3Zhc2N1
bGFyIERpc2Vhc2VzLyplcGlkZW1pb2xvZ3kvZXRpb2xvZ3k8L2tleXdvcmQ+PGtleXdvcmQ+KkNh
dXNlIG9mIERlYXRoPC9rZXl3b3JkPjxrZXl3b3JkPkVtZXJnZW5jeSBTZXJ2aWNlLCBIb3NwaXRh
bC9zdGF0aXN0aWNzICZhbXA7IG51bWVyaWNhbCBkYXRhPC9rZXl3b3JkPjxrZXl3b3JkPkhvc3Bp
dGFsaXphdGlvbi9zdGF0aXN0aWNzICZhbXA7IG51bWVyaWNhbCBkYXRhPC9rZXl3b3JkPjxrZXl3
b3JkPkh1bWFuczwva2V5d29yZD48a2V5d29yZD5Nb2RlbHMsIEJpb2xvZ2ljYWw8L2tleXdvcmQ+
PGtleXdvcmQ+Tml0cm9nZW4gRGlveGlkZS9hbmFseXNpcy90b3hpY2l0eTwva2V5d29yZD48a2V5
d29yZD5Pem9uZS9hbmFseXNpcy90b3hpY2l0eTwva2V5d29yZD48a2V5d29yZD5QYXJ0aWN1bGF0
ZSBNYXR0ZXIvYW5hbHlzaXMvKnRveGljaXR5PC9rZXl3b3JkPjxrZXl3b3JkPlF1ZWVuc2xhbmQv
ZXBpZGVtaW9sb2d5PC9rZXl3b3JkPjxrZXl3b3JkPlJlc3BpcmF0b3J5IFRyYWN0IERpc2Vhc2Vz
LyplcGlkZW1pb2xvZ3kvZXRpb2xvZ3k8L2tleXdvcmQ+PGtleXdvcmQ+KlRlbXBlcmF0dXJlPC9r
ZXl3b3JkPjwva2V5d29yZHM+PGRhdGVzPjx5ZWFyPjIwMDY8L3llYXI+PHB1Yi1kYXRlcz48ZGF0
ZT5Ob3Y8L2RhdGU+PC9wdWItZGF0ZXM+PC9kYXRlcz48aXNibj4wMDIwLTcxMjggKFByaW50KSYj
eEQ7MDAyMC03MTI4PC9pc2JuPjxhY2Nlc3Npb24tbnVtPjE2OTY3MzA1PC9hY2Nlc3Npb24tbnVt
Pjx1cmxzPjxyZWxhdGVkLXVybHM+PHVybD5odHRwczovL2xpbmsuc3ByaW5nZXIuY29tL2FydGlj
bGUvMTAuMTAwNyUyRnMwMDQ4NC0wMDYtMDA1NC03PC91cmw+PHVybD5odHRwczovL2xpbmsuc3By
aW5nZXIuY29tL2NvbnRlbnQvcGRmLzEwLjEwMDclMkZzMDA0ODQtMDA2LTAwNTQtNy5wZGY8L3Vy
bD48L3JlbGF0ZWQtdXJscz48L3VybHM+PGVsZWN0cm9uaWMtcmVzb3VyY2UtbnVtPjEwLjEwMDcv
czAwNDg0LTAwNi0wMDU0LTc8L2VsZWN0cm9uaWMtcmVzb3VyY2UtbnVtPjxyZW1vdGUtZGF0YWJh
c2UtcHJvdmlkZXI+TkxNPC9yZW1vdGUtZGF0YWJhc2UtcHJvdmlkZXI+PGxhbmd1YWdlPmVuZzwv
bGFuZ3VhZ2U+PC9yZWNvcmQ+PC9DaXRlPjwvRW5kTm90ZT5=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30</w:t>
      </w:r>
      <w:r>
        <w:rPr>
          <w:sz w:val="22"/>
          <w:szCs w:val="22"/>
        </w:rPr>
        <w:fldChar w:fldCharType="end"/>
      </w:r>
      <w:r>
        <w:rPr>
          <w:sz w:val="22"/>
          <w:szCs w:val="22"/>
        </w:rPr>
        <w:t xml:space="preserve"> </w:t>
      </w:r>
    </w:p>
    <w:p>
      <w:pPr>
        <w:jc w:val="both"/>
        <w:rPr>
          <w:sz w:val="22"/>
          <w:szCs w:val="22"/>
        </w:rPr>
      </w:pPr>
    </w:p>
    <w:p>
      <w:pPr>
        <w:jc w:val="both"/>
        <w:rPr>
          <w:sz w:val="22"/>
          <w:szCs w:val="22"/>
        </w:rPr>
      </w:pPr>
      <w:r>
        <w:rPr>
          <w:sz w:val="22"/>
          <w:szCs w:val="22"/>
        </w:rPr>
        <w:t>Exposure to PM</w:t>
      </w:r>
      <w:r>
        <w:rPr>
          <w:sz w:val="22"/>
          <w:szCs w:val="22"/>
          <w:vertAlign w:val="subscript"/>
        </w:rPr>
        <w:t xml:space="preserve">10 </w:t>
      </w:r>
      <w:r>
        <w:rPr>
          <w:sz w:val="22"/>
          <w:szCs w:val="22"/>
        </w:rPr>
        <w:t>during the cold season showed an increase</w:t>
      </w:r>
      <w:del w:id="63" w:author="Schneider, Alexandra, Dr." w:date="2021-08-30T02:35:00Z">
        <w:r>
          <w:rPr>
            <w:sz w:val="22"/>
            <w:szCs w:val="22"/>
          </w:rPr>
          <w:delText>d</w:delText>
        </w:r>
      </w:del>
      <w:r>
        <w:rPr>
          <w:sz w:val="22"/>
          <w:szCs w:val="22"/>
        </w:rPr>
        <w:t xml:space="preserve"> in </w:t>
      </w:r>
      <w:ins w:id="64" w:author="Schneider, Alexandra, Dr." w:date="2021-08-30T02:35:00Z">
        <w:r>
          <w:rPr>
            <w:sz w:val="22"/>
            <w:szCs w:val="22"/>
          </w:rPr>
          <w:t xml:space="preserve">the </w:t>
        </w:r>
      </w:ins>
      <w:r>
        <w:rPr>
          <w:sz w:val="22"/>
          <w:szCs w:val="22"/>
        </w:rPr>
        <w:t>odds of RHA</w:t>
      </w:r>
      <w:r>
        <w:rPr>
          <w:sz w:val="22"/>
          <w:szCs w:val="22"/>
        </w:rPr>
        <w:fldChar w:fldCharType="begin">
          <w:fldData xml:space="preserve">PEVuZE5vdGU+PENpdGU+PEF1dGhvcj5DaGVuPC9BdXRob3I+PFllYXI+MjAxNjwvWWVhcj48UmVj
TnVtPjM3MjwvUmVjTnVtPjxEaXNwbGF5VGV4dD48c3R5bGUgZmFjZT0ic3VwZXJzY3JpcHQiPjMx
LTM1PC9zdHlsZT48L0Rpc3BsYXlUZXh0PjxyZWNvcmQ+PHJlYy1udW1iZXI+MzcyPC9yZWMtbnVt
YmVyPjxmb3JlaWduLWtleXM+PGtleSBhcHA9IkVOIiBkYi1pZD0idndyMDVkdjVlZmZhMDZldDl2
ajUydnNyczBzc3p0eGQ1ZmRkIiB0aW1lc3RhbXA9IjE1Nzg0MDI0MDMiPjM3Mjwva2V5PjwvZm9y
ZWlnbi1rZXlzPjxyZWYtdHlwZSBuYW1lPSJKb3VybmFsIEFydGljbGUiPjE3PC9yZWYtdHlwZT48
Y29udHJpYnV0b3JzPjxhdXRob3JzPjxhdXRob3I+Q2hlbiwgSy48L2F1dGhvcj48YXV0aG9yPkds
b25laywgRy48L2F1dGhvcj48YXV0aG9yPkhhbnNlbiwgQS48L2F1dGhvcj48YXV0aG9yPldpbGxp
YW1zLCBTLjwvYXV0aG9yPjxhdXRob3I+VHVrZSwgSi48L2F1dGhvcj48YXV0aG9yPlNhbHRlciwg
QS48L2F1dGhvcj48YXV0aG9yPkJpLCBQLjwvYXV0aG9yPjwvYXV0aG9ycz48L2NvbnRyaWJ1dG9y
cz48YXV0aC1hZGRyZXNzPlNjaG9vbCBvZiBQdWJsaWMgSGVhbHRoLCBVbml2ZXJzaXR5IG9mIEFk
ZWxhaWRlLCBBZGVsYWlkZSwgU0EsIEF1c3RyYWxpYS4mI3hEO1NjaG9vbCBvZiBNYXRoZW1hdGlj
YWwgU2NpZW5jZXMsIFVuaXZlcnNpdHkgb2YgQWRlbGFpZGUsIEFkZWxhaWRlLCBTQSwgQXVzdHJh
bGlhLiYjeEQ7U2Nob29sIG9mIFB1YmxpYyBIZWFsdGgsIFVuaXZlcnNpdHkgb2YgQWRlbGFpZGUs
IEFkZWxhaWRlLCBTQSwgQXVzdHJhbGlhLiBwZW5nLmJpQGFkZWxhaWRlLmVkdS5hdS48L2F1dGgt
YWRkcmVzcz48dGl0bGVzPjx0aXRsZT5UaGUgZWZmZWN0cyBvZiBhaXIgcG9sbHV0aW9uIG9uIGFz
dGhtYSBob3NwaXRhbCBhZG1pc3Npb25zIGluIEFkZWxhaWRlLCBTb3V0aCBBdXN0cmFsaWEsIDIw
MDMtMjAxMzogdGltZS1zZXJpZXMgYW5kIGNhc2UtY3Jvc3NvdmVyIGFuYWx5c2VzPC90aXRsZT48
c2Vjb25kYXJ5LXRpdGxlPkNsaW4gRXhwIEFsbGVyZ3k8L3NlY29uZGFyeS10aXRsZT48L3RpdGxl
cz48cGVyaW9kaWNhbD48ZnVsbC10aXRsZT5DbGluIEV4cCBBbGxlcmd5PC9mdWxsLXRpdGxlPjwv
cGVyaW9kaWNhbD48cGFnZXM+MTQxNi0xNDMwPC9wYWdlcz48dm9sdW1lPjQ2PC92b2x1bWU+PG51
bWJlcj4xMTwvbnVtYmVyPjxlZGl0aW9uPjIwMTYvMTAvMzA8L2VkaXRpb24+PGtleXdvcmRzPjxr
ZXl3b3JkPkFkb2xlc2NlbnQ8L2tleXdvcmQ+PGtleXdvcmQ+QWR1bHQ8L2tleXdvcmQ+PGtleXdv
cmQ+QWlyIFBvbGx1dGFudHMvYWR2ZXJzZSBlZmZlY3RzPC9rZXl3b3JkPjxrZXl3b3JkPkFpciBQ
b2xsdXRpb24vKmFkdmVyc2UgZWZmZWN0czwva2V5d29yZD48a2V5d29yZD5Bc3RobWEvKmVwaWRl
bWlvbG9neS8qZXRpb2xvZ3kvaGlzdG9yeTwva2V5d29yZD48a2V5d29yZD5DaGlsZDwva2V5d29y
ZD48a2V5d29yZD5DaGlsZCwgUHJlc2Nob29sPC9rZXl3b3JkPjxrZXl3b3JkPkVudmlyb25tZW50
YWwgRXhwb3N1cmUvYWR2ZXJzZSBlZmZlY3RzPC9rZXl3b3JkPjxrZXl3b3JkPkZlbWFsZTwva2V5
d29yZD48a2V5d29yZD5IaXN0b3J5LCAyMXN0IENlbnR1cnk8L2tleXdvcmQ+PGtleXdvcmQ+Kkhv
c3BpdGFsaXphdGlvbi9zdGF0aXN0aWNzICZhbXA7IG51bWVyaWNhbCBkYXRhPC9rZXl3b3JkPjxr
ZXl3b3JkPkh1bWFuczwva2V5d29yZD48a2V5d29yZD5JbmZhbnQ8L2tleXdvcmQ+PGtleXdvcmQ+
SW5mYW50LCBOZXdib3JuPC9rZXl3b3JkPjxrZXl3b3JkPk1hbGU8L2tleXdvcmQ+PGtleXdvcmQ+
T2RkcyBSYXRpbzwva2V5d29yZD48a2V5d29yZD5QYXJ0aWN1bGF0ZSBNYXR0ZXIvYWR2ZXJzZSBl
ZmZlY3RzPC9rZXl3b3JkPjxrZXl3b3JkPlBvbGxlbi9pbW11bm9sb2d5PC9rZXl3b3JkPjxrZXl3
b3JkPlNlYXNvbnM8L2tleXdvcmQ+PGtleXdvcmQ+U291dGggQXVzdHJhbGlhL2VwaWRlbWlvbG9n
eTwva2V5d29yZD48a2V5d29yZD5XZWF0aGVyPC9rZXl3b3JkPjxrZXl3b3JkPllvdW5nIEFkdWx0
PC9rZXl3b3JkPjxrZXl3b3JkPipubzI8L2tleXdvcmQ+PGtleXdvcmQ+KnBtMi41PC9rZXl3b3Jk
PjxrZXl3b3JkPiphc3RobWE8L2tleXdvcmQ+PGtleXdvcmQ+KmNoaWxkcmVuPC9rZXl3b3JkPjxr
ZXl3b3JkPipvem9uZTwva2V5d29yZD48a2V5d29yZD4qcG9sbGVuPC9rZXl3b3JkPjxrZXl3b3Jk
PipzZWFzb248L2tleXdvcmQ+PGtleXdvcmQ+KnRlbXBlcmF0dXJlPC9rZXl3b3JkPjwva2V5d29y
ZHM+PGRhdGVzPjx5ZWFyPjIwMTY8L3llYXI+PHB1Yi1kYXRlcz48ZGF0ZT5Ob3Y8L2RhdGU+PC9w
dWItZGF0ZXM+PC9kYXRlcz48aXNibj4wOTU0LTc4OTQ8L2lzYm4+PGFjY2Vzc2lvbi1udW0+Mjc1
MTM3MDY8L2FjY2Vzc2lvbi1udW0+PHVybHM+PHJlbGF0ZWQtdXJscz48dXJsPmh0dHBzOi8vb25s
aW5lbGlicmFyeS53aWxleS5jb20vZG9pL2Ficy8xMC4xMTExL2NlYS4xMjc5NTwvdXJsPjx1cmw+
aHR0cHM6Ly9vbmxpbmVsaWJyYXJ5LndpbGV5LmNvbS9kb2kvZnVsbC8xMC4xMTExL2NlYS4xMjc5
NTwvdXJsPjwvcmVsYXRlZC11cmxzPjwvdXJscz48ZWxlY3Ryb25pYy1yZXNvdXJjZS1udW0+MTAu
MTExMS9jZWEuMTI3OTU8L2VsZWN0cm9uaWMtcmVzb3VyY2UtbnVtPjxyZW1vdGUtZGF0YWJhc2Ut
cHJvdmlkZXI+TkxNPC9yZW1vdGUtZGF0YWJhc2UtcHJvdmlkZXI+PGxhbmd1YWdlPmVuZzwvbGFu
Z3VhZ2U+PC9yZWNvcmQ+PC9DaXRlPjxDaXRlPjxBdXRob3I+SGFuc2VuPC9BdXRob3I+PFllYXI+
MjAxMjwvWWVhcj48UmVjTnVtPjQyODwvUmVjTnVtPjxyZWNvcmQ+PHJlYy1udW1iZXI+NDI4PC9y
ZWMtbnVtYmVyPjxmb3JlaWduLWtleXM+PGtleSBhcHA9IkVOIiBkYi1pZD0idndyMDVkdjVlZmZh
MDZldDl2ajUydnNyczBzc3p0eGQ1ZmRkIiB0aW1lc3RhbXA9IjE1Nzg0MDI0MDQiPjQyODwva2V5
PjwvZm9yZWlnbi1rZXlzPjxyZWYtdHlwZSBuYW1lPSJKb3VybmFsIEFydGljbGUiPjE3PC9yZWYt
dHlwZT48Y29udHJpYnV0b3JzPjxhdXRob3JzPjxhdXRob3I+SGFuc2VuLCBBLjwvYXV0aG9yPjxh
dXRob3I+QmksIFAuPC9hdXRob3I+PGF1dGhvcj5OaXRzY2hrZSwgTS48L2F1dGhvcj48YXV0aG9y
PlBpc2FuaWVsbG8sIEQuPC9hdXRob3I+PGF1dGhvcj5SeWFuLCBQLjwvYXV0aG9yPjxhdXRob3I+
U3VsbGl2YW4sIFQuPC9hdXRob3I+PGF1dGhvcj5CYXJuZXR0LCBBLiBHLjwvYXV0aG9yPjwvYXV0
aG9ycz48L2NvbnRyaWJ1dG9ycz48YXV0aC1hZGRyZXNzPkRpc2NpcGxpbmUgb2YgUHVibGljIEhl
YWx0aCwgVGhlIFVuaXZlcnNpdHkgb2YgQWRlbGFpZGUsIEFkZWxhaWRlLCBTb3V0aCBBdXN0cmFs
aWEsIEF1c3RyYWxpYS48L2F1dGgtYWRkcmVzcz48dGl0bGVzPjx0aXRsZT5QYXJ0aWN1bGF0ZSBh
aXIgcG9sbHV0aW9uIGFuZCBjYXJkaW9yZXNwaXJhdG9yeSBob3NwaXRhbCBhZG1pc3Npb25zIGlu
IGEgdGVtcGVyYXRlIEF1c3RyYWxpYW4gY2l0eTogQSBjYXNlLWNyb3Nzb3ZlciBhbmFseXNpczwv
dGl0bGU+PHNlY29uZGFyeS10aXRsZT5TY2kgVG90YWwgRW52aXJvbjwvc2Vjb25kYXJ5LXRpdGxl
PjwvdGl0bGVzPjxwZXJpb2RpY2FsPjxmdWxsLXRpdGxlPlNjaSBUb3RhbCBFbnZpcm9uPC9mdWxs
LXRpdGxlPjwvcGVyaW9kaWNhbD48cGFnZXM+NDgtNTI8L3BhZ2VzPjx2b2x1bWU+NDE2PC92b2x1
bWU+PGVkaXRpb24+MjAxMi8wMS8xMDwvZWRpdGlvbj48a2V5d29yZHM+PGtleXdvcmQ+QWRvbGVz
Y2VudDwva2V5d29yZD48a2V5d29yZD5BZHVsdDwva2V5d29yZD48a2V5d29yZD5BZ2UgRmFjdG9y
czwva2V5d29yZD48a2V5d29yZD5BZ2VkPC9rZXl3b3JkPjxrZXl3b3JkPkNhcmRpb3Zhc2N1bGFy
IERpc2Vhc2VzLyplcGlkZW1pb2xvZ3k8L2tleXdvcmQ+PGtleXdvcmQ+Q2hpbGQ8L2tleXdvcmQ+
PGtleXdvcmQ+Q2hpbGQsIFByZXNjaG9vbDwva2V5d29yZD48a2V5d29yZD5DaXRpZXMvKmVwaWRl
bWlvbG9neTwva2V5d29yZD48a2V5d29yZD5Ib3NwaXRhbGl6YXRpb24vKnN0YXRpc3RpY3MgJmFt
cDsgbnVtZXJpY2FsIGRhdGE8L2tleXdvcmQ+PGtleXdvcmQ+SHVtYW5zPC9rZXl3b3JkPjxrZXl3
b3JkPkluZmFudDwva2V5d29yZD48a2V5d29yZD5JbmZhbnQsIE5ld2Jvcm48L2tleXdvcmQ+PGtl
eXdvcmQ+TWlkZGxlIEFnZWQ8L2tleXdvcmQ+PGtleXdvcmQ+UGFydGljdWxhdGUgTWF0dGVyLyph
ZHZlcnNlIGVmZmVjdHM8L2tleXdvcmQ+PGtleXdvcmQ+UmVzcGlyYXRvcnkgVHJhY3QgRGlzZWFz
ZXMvKmVwaWRlbWlvbG9neTwva2V5d29yZD48a2V5d29yZD5TZWFzb25zPC9rZXl3b3JkPjxrZXl3
b3JkPlNvdXRoIEF1c3RyYWxpYS9lcGlkZW1pb2xvZ3k8L2tleXdvcmQ+PGtleXdvcmQ+WW91bmcg
QWR1bHQ8L2tleXdvcmQ+PC9rZXl3b3Jkcz48ZGF0ZXM+PHllYXI+MjAxMjwveWVhcj48cHViLWRh
dGVzPjxkYXRlPkZlYiAxPC9kYXRlPjwvcHViLWRhdGVzPjwvZGF0ZXM+PGlzYm4+MDA0OC05Njk3
PC9pc2JuPjxhY2Nlc3Npb24tbnVtPjIyMjIxODY4PC9hY2Nlc3Npb24tbnVtPjx1cmxzPjxyZWxh
dGVkLXVybHM+PHVybD5odHRwczovL3d3dy5zY2llbmNlZGlyZWN0LmNvbS9zY2llbmNlL2FydGlj
bGUvcGlpL1MwMDQ4OTY5NzExMDEwMjhYP3ZpYSUzRGlodWI8L3VybD48dXJsPmh0dHBzOi8vcGRm
LnNjaWVuY2VkaXJlY3Rhc3NldHMuY29tLzI3MTgwMC8xLXMyLjAtUzAwNDg5Njk3MTJYMDAwMjAv
MS1zMi4wLVMwMDQ4OTY5NzExMDEwMjhYL21haW4ucGRmP1gtQW16LVNlY3VyaXR5LVRva2VuPUlR
b0piM0pwWjJsdVgyVmpFTW4lMkYlMkYlMkYlMkYlMkYlMkYlMkYlMkYlMkYlMkZ3RWFDWFZ6TFdW
aGMzUXRNU0pITUVVQ0lFJTJCVGUyZ1UlMkJiQTB0NWdxak1pTHVidnhyV05hSWdMSWl1V2s4a2ZI
NTlFJTJGQWlFQTU5TlhpM0xSY1NiWmEzbHhuSG9yZ1JnQ1piTWl4SnV4Z0xNQWVObElkelVxdEFN
SWNSQUNHZ3d3TlRrd01ETTFORFk0TmpVaURGMlNsRGh2cUh1RDNXRCUyQkZpcVJBJTJGNW9ZNE9r
bWttTks3TTZrdTY1Y2loM2VxckhhbktCMUptb3ZGazhvbCUyRnFvU0Zzd0tXbWpGQU1kdTdDVUhI
RlNtWWViRWhGTjczNk9XZERQJTJGRTNIUXFCRXk0NWxFZEdkM0JDV3h1ZTlCR3VhUlVpcHViTDZ5
emRSVWxtSU5KOG5CZ3hoSG9rb0M4MTdYMkVHd1U2OWJLbWo5JTJGeVdGdTU3UUpZcUNKUTVzVUx2
cFFMMFRwQ2NCbXpMVEVSTkZIeWwxTWZETHZoemIwaDEzVGNhdnFybFhvdDhYNHJmcTNTYkxNcVZM
THRvaWFENUJyZ3E1blNBUmF1bjE1STlYRmxwTUxBUUdTR2NTYTRZbEZYNkRsUUxvMkRuTEREblRT
cm4lMkIlMkYyR3dEMTFoeGE3N1dEdkIzN2hXdjBXUTJXRlpSSlBqRmx2N2t0RHdlU0FvSUZWNFd6
M0RHTk9vZkM3bTJQWG01bXNsSXl6aTY3bmx4RkhJWXpNQmI2N3dXQUY2eDZSaU1WRVd6M05XSWk5
REZGaWFnUUdCS0tGM3lZTlVEWFJoYmpvN3gxN0NDazUwZUI1aGZFSU01enZZZ0JDQ1FHWUxzWTA3
Ykc4VDZyaVhSTHFhMXA3SUpOM3oycVpXZGNGWEJjbzZXUU1LWnhhUzRMSHE3WiUyRkdPVFk4WnEl
MkZnQTRVbHlMcDFhWkdpN1JPMVM1TVg0TFNwWUpNUDdONVBFRk91c0J3bkFlVGs2YnBUU2xCbklu
V01LdlV6emtKeURrWGlsd0toWURMV0ZXUnQ2NjBIMlBEdVA1TFE3SVpKQlV2RGwlMkZRcUkzUjcx
Q29TV3RYT2taTTlvR3VVRGplR2tYa1Z4JTJGM2d2Zm5PM2tGdzZ2d0dHdVVDc2lobmZVZVVZbEZO
JTJGUmV6NG1HYVRlNEdXZDJpamtYVzF3YXYybXp2TjczN0xDbEN0RmNvYkdsSXIwSlZkUUVtdFRj
UU1JOGM5S3JEcThiQVpnNThrSnpHdm54R0pUekpVWnV6VG12UDBGQXVhJTJGJTJCTWFVMlVjbFNk
TmNuemVVb2IydGJXJTJCb0EzRExLMVdWaUg3UmwwY1lJZkx6OVZtZXVmUzRWZHZOTUxGJTJGa3A4
N0NFUjdVcE92aW8xdEUxaUJvSE9qUHZEM0dnJTNEJTNEJmFtcDtYLUFtei1BbGdvcml0aG09QVdT
NC1ITUFDLVNIQTI1NiZhbXA7WC1BbXotRGF0ZT0yMDIwMDIwNFQwOTE4MzlaJmFtcDtYLUFtei1T
aWduZWRIZWFkZXJzPWhvc3QmYW1wO1gtQW16LUV4cGlyZXM9MzAwJmFtcDtYLUFtei1DcmVkZW50
aWFsPUFTSUFRM1BIQ1ZUWTdSNVBMS1c2JTJGMjAyMDAyMDQlMkZ1cy1lYXN0LTElMkZzMyUyRmF3
czRfcmVxdWVzdCZhbXA7WC1BbXotU2lnbmF0dXJlPWIwNDNhODUwMWRiNmQxOTdhNDM5OTNmOTJk
NDJiMjFiZmY3NzBkNWZmNmY3ZTdmODM3ODA4NWQ3NjVmZjEwMmImYW1wO2hhc2g9NWI0OTMzOThi
OWVhNzk4NGI4YTg4NTVhMDA1MmFhZmZlMzViMjMxOWM4MzM0Y2I0ZWVhYWYyNmQyMGYwOWJlZiZh
bXA7aG9zdD02ODA0MmM5NDM1OTEwMTNhYzJiMjQzMGE4OWIyNzBmNmFmMmM3NmQ4ZGZkMDg2YTA3
MTc2YWZlN2M3NmMyYzYxJmFtcDtwaWk9UzAwNDg5Njk3MTEwMTAyOFgmYW1wO3RpZD1zcGRmLTMw
MDU0Yzg5LTNiMzktNDYzOS1iNTFkLTNjNWE5MWM1Yzc0MyZhbXA7c2lkPWMzMzFkMmZlODFjZTUw
NDI2YjJiODljM2Y5ZGU4MTdjZmRkOGd4cnFiJmFtcDt0eXBlPWNsaWVudDwvdXJsPjwvcmVsYXRl
ZC11cmxzPjwvdXJscz48ZWxlY3Ryb25pYy1yZXNvdXJjZS1udW0+MTAuMTAxNi9qLnNjaXRvdGVu
di4yMDExLjA5LjAyNzwvZWxlY3Ryb25pYy1yZXNvdXJjZS1udW0+PHJlbW90ZS1kYXRhYmFzZS1w
cm92aWRlcj5OTE08L3JlbW90ZS1kYXRhYmFzZS1wcm92aWRlcj48bGFuZ3VhZ2U+ZW5nPC9sYW5n
dWFnZT48L3JlY29yZD48L0NpdGU+PENpdGU+PEF1dGhvcj5NZWRpbmEtUmFtb248L0F1dGhvcj48
WWVhcj4yMDA2PC9ZZWFyPjxSZWNOdW0+NDc1PC9SZWNOdW0+PHJlY29yZD48cmVjLW51bWJlcj40
NzU8L3JlYy1udW1iZXI+PGZvcmVpZ24ta2V5cz48a2V5IGFwcD0iRU4iIGRiLWlkPSJ2d3IwNWR2
NWVmZmEwNmV0OXZqNTJ2c3JzMHNzenR4ZDVmZGQiIHRpbWVzdGFtcD0iMTU3ODQwMjQwNSI+NDc1
PC9rZXk+PC9mb3JlaWduLWtleXM+PHJlZi10eXBlIG5hbWU9IkpvdXJuYWwgQXJ0aWNsZSI+MTc8
L3JlZi10eXBlPjxjb250cmlidXRvcnM+PGF1dGhvcnM+PGF1dGhvcj5NZWRpbmEtUmFtb24sIE0u
PC9hdXRob3I+PGF1dGhvcj5aYW5vYmV0dGksIEEuPC9hdXRob3I+PGF1dGhvcj5TY2h3YXJ0eiwg
Si48L2F1dGhvcj48L2F1dGhvcnM+PC9jb250cmlidXRvcnM+PGF1dGgtYWRkcmVzcz5EZXBhcnRt
ZW50IG9mIEVudmlyb25tZW50YWwgSGVhbHRoLCBIYXJ2YXJkIFNjaG9vbCBvZiBQdWJsaWMgSGVh
bHRoLCA0MDEgUGFyayBEcml2ZSwgTGFuZG1hcmsgQ2VudGVyLCBTdWl0ZSA0MTUgV2VzdCwgQm9z
dG9uLCBNQSAwMjIxNSwgVVNBLiBtbWVkaW5hckBoc3BoLmhhcnZhcmQuZWR1PC9hdXRoLWFkZHJl
c3M+PHRpdGxlcz48dGl0bGU+VGhlIGVmZmVjdCBvZiBvem9uZSBhbmQgUE0xMCBvbiBob3NwaXRh
bCBhZG1pc3Npb25zIGZvciBwbmV1bW9uaWEgYW5kIGNocm9uaWMgb2JzdHJ1Y3RpdmUgcHVsbW9u
YXJ5IGRpc2Vhc2U6IGEgbmF0aW9uYWwgbXVsdGljaXR5IHN0dWR5PC90aXRsZT48c2Vjb25kYXJ5
LXRpdGxlPkFtIEogRXBpZGVtaW9sPC9zZWNvbmRhcnktdGl0bGU+PC90aXRsZXM+PHBlcmlvZGlj
YWw+PGZ1bGwtdGl0bGU+QW0gSiBFcGlkZW1pb2w8L2Z1bGwtdGl0bGU+PC9wZXJpb2RpY2FsPjxw
YWdlcz41NzktODg8L3BhZ2VzPjx2b2x1bWU+MTYzPC92b2x1bWU+PG51bWJlcj42PC9udW1iZXI+
PGVkaXRpb24+MjAwNi8wMS8zMTwvZWRpdGlvbj48a2V5d29yZHM+PGtleXdvcmQ+QWdlZDwva2V5
d29yZD48a2V5d29yZD5BaXIgQ29uZGl0aW9uaW5nL3N0YXRpc3RpY3MgJmFtcDsgbnVtZXJpY2Fs
IGRhdGE8L2tleXdvcmQ+PGtleXdvcmQ+QWlyIFBvbGx1dGFudHMvKmFkdmVyc2UgZWZmZWN0czwv
a2V5d29yZD48a2V5d29yZD5BaXIgUG9sbHV0aW9uLyphZHZlcnNlIGVmZmVjdHMvc3RhdGlzdGlj
cyAmYW1wOyBudW1lcmljYWwgZGF0YTwva2V5d29yZD48a2V5d29yZD5Dcm9zcy1PdmVyIFN0dWRp
ZXM8L2tleXdvcmQ+PGtleXdvcmQ+RWZmZWN0IE1vZGlmaWVyLCBFcGlkZW1pb2xvZ2ljPC9rZXl3
b3JkPjxrZXl3b3JkPkhvc3BpdGFscywgVXJiYW4vKnN0YXRpc3RpY3MgJmFtcDsgbnVtZXJpY2Fs
IGRhdGE8L2tleXdvcmQ+PGtleXdvcmQ+SHVtYW5zPC9rZXl3b3JkPjxrZXl3b3JkPk96b25lLyph
ZHZlcnNlIGVmZmVjdHM8L2tleXdvcmQ+PGtleXdvcmQ+UGFydGljbGUgU2l6ZTwva2V5d29yZD48
a2V5d29yZD5QYXRpZW50IEFkbWlzc2lvbi8qc3RhdGlzdGljcyAmYW1wOyBudW1lcmljYWwgZGF0
YTwva2V5d29yZD48a2V5d29yZD5QbmV1bW9uaWEvKmVwaWRlbWlvbG9neS9ldGlvbG9neTwva2V5
d29yZD48a2V5d29yZD5Qb3ZlcnR5PC9rZXl3b3JkPjxrZXl3b3JkPlB1bG1vbmFyeSBEaXNlYXNl
LCBDaHJvbmljIE9ic3RydWN0aXZlLyplcGlkZW1pb2xvZ3kvZXRpb2xvZ3k8L2tleXdvcmQ+PGtl
eXdvcmQ+UmlzayBBc3Nlc3NtZW50PC9rZXl3b3JkPjxrZXl3b3JkPlJpc2sgRmFjdG9yczwva2V5
d29yZD48a2V5d29yZD5TZWFzb25zPC9rZXl3b3JkPjxrZXl3b3JkPlVuaXRlZCBTdGF0ZXMvZXBp
ZGVtaW9sb2d5PC9rZXl3b3JkPjxrZXl3b3JkPlVyYmFuIEhlYWx0aC8qc3RhdGlzdGljcyAmYW1w
OyBudW1lcmljYWwgZGF0YTwva2V5d29yZD48L2tleXdvcmRzPjxkYXRlcz48eWVhcj4yMDA2PC95
ZWFyPjxwdWItZGF0ZXM+PGRhdGU+TWFyIDE1PC9kYXRlPjwvcHViLWRhdGVzPjwvZGF0ZXM+PGlz
Ym4+MDAwMi05MjYyIChQcmludCkmI3hEOzAwMDItOTI2MjwvaXNibj48YWNjZXNzaW9uLW51bT4x
NjQ0MzgwMzwvYWNjZXNzaW9uLW51bT48dXJscz48cmVsYXRlZC11cmxzPjx1cmw+aHR0cHM6Ly93
YXRlcm1hcmsuc2lsdmVyY2hhaXIuY29tL2t3ajA3OC5wZGY/dG9rZW49QVFFQ0FIaTIwOEJFNDlP
b2FuOWtraFdfRXJjeTdEbTNaTF85Q2YzcWZLQWM0ODV5c2dBQUFsVXdnZ0pSQmdrcWhraUc5dzBC
QndhZ2dnSkNNSUlDUGdJQkFEQ0NBamNHQ1NxR1NJYjNEUUVIQVRBZUJnbGdoa2dCWlFNRUFTNHdF
UVFNWkctU2JnYXVfTWJacmc1N0FnRVFnSUlDQ0pQNzRfOHFDbVd0c1NibU8zMjhfSS1fNEZuOVFZ
UEswQXhFWkJCODBXM09lTEhZTUI3R3ZIbTR1YkRkMmRjN1RnNHU1d1FvTjM3LVN6Ym8xYktiVDU5
WVg4MW1yT2R5MnFzcG5VcVI2emkwY1J4ckhKdXZkMEpUQ1Q5dy0yeDFoVGZ0TG5EdVYzN2tyWllo
S1RxY2lNd3FLbktleE9OZU9iaVdRSk1Rc0xqRDR5UzlLc0hBNW5BN3V2cXZuVHBlSlJBa1libFBm
YzVHbk1WcFFleFE3UlF4dkY0TUJsdGd2VVVfTXRwNUI3SS1DTXZqNlhVcFN0alhURXJzSUc2ZzFE
RU9rdEU1OEJ3ZlZVVVFSWHRxeXA1S1V5ajZRSkdSYzRfYVdiaEZGaWk5S2VZWWFDVDRtZ2hKaHha
UVEyNUdVT2x1Vkl6YlR3b3poR1NPc1JFT2xWZFptYldOUGVuUUU4dWIxOFo1VGRmbHN5R1pUSHdY
VkZyaUpLbUVRMFdySTdnOHR5T2FwRnFEOFhqSXJnNVNEeGg4R2RqT2VITk83ZnMyeklWUHpMcmh1
V1ptSjZfRXQ1N25Fdjg0U09DMUh3aldXSjhuekxfVzAxbDNEYlVzYlZ6Mm5aakVHbUtiQmxQTFhG
djlpRmRzekpYYlJ1TGFjSlgzTHF0SENJTkl6d3JVWG5wOEFnb2JaWFM5RXBGVmtMQ2tGRF90Nl9F
UDh3V0VMdkVuUjF6bDRqaWlZc2dlSm5kX2JFbTgwbnc3cjQwU29XQ0RVdF9YLVhNNHhabDV0YW1E
R1hfX24wRl9TSzV4RGZsa1VDWGt2MEQyYXBWQVU3TWs5dkcxU2FzLU5NRWQ3N0xuZDZ6bnJiQ0pP
RHpMcFJjZDV5TDdHRnpGWkE0angxVTdwRTVuaTlza0RTNXRYVzg8L3VybD48L3JlbGF0ZWQtdXJs
cz48L3VybHM+PGVsZWN0cm9uaWMtcmVzb3VyY2UtbnVtPjEwLjEwOTMvYWplL2t3ajA3ODwvZWxl
Y3Ryb25pYy1yZXNvdXJjZS1udW0+PHJlbW90ZS1kYXRhYmFzZS1wcm92aWRlcj5OTE08L3JlbW90
ZS1kYXRhYmFzZS1wcm92aWRlcj48bGFuZ3VhZ2U+ZW5nPC9sYW5ndWFnZT48L3JlY29yZD48L0Np
dGU+PENpdGU+PEF1dGhvcj5Xb25nPC9BdXRob3I+PFllYXI+MjAwMjwvWWVhcj48UmVjTnVtPjQ4
NzwvUmVjTnVtPjxyZWNvcmQ+PHJlYy1udW1iZXI+NDg3PC9yZWMtbnVtYmVyPjxmb3JlaWduLWtl
eXM+PGtleSBhcHA9IkVOIiBkYi1pZD0idndyMDVkdjVlZmZhMDZldDl2ajUydnNyczBzc3p0eGQ1
ZmRkIiB0aW1lc3RhbXA9IjE1Nzg0MDI0MDYiPjQ4Nzwva2V5PjwvZm9yZWlnbi1rZXlzPjxyZWYt
dHlwZSBuYW1lPSJKb3VybmFsIEFydGljbGUiPjE3PC9yZWYtdHlwZT48Y29udHJpYnV0b3JzPjxh
dXRob3JzPjxhdXRob3I+V29uZywgQy4gTS48L2F1dGhvcj48YXV0aG9yPkF0a2luc29uLCBSLiBX
LjwvYXV0aG9yPjxhdXRob3I+QW5kZXJzb24sIEguIFIuPC9hdXRob3I+PGF1dGhvcj5IZWRsZXks
IEEuIEouPC9hdXRob3I+PGF1dGhvcj5NYSwgUy48L2F1dGhvcj48YXV0aG9yPkNoYXUsIFAuIFku
PC9hdXRob3I+PGF1dGhvcj5MYW0sIFQuIEguPC9hdXRob3I+PC9hdXRob3JzPjwvY29udHJpYnV0
b3JzPjxhdXRoLWFkZHJlc3M+RGVwYXJ0bWVudCBvZiBDb21tdW5pdHkgTWVkaWNpbmUsIFRoZSBV
bml2ZXJzaXR5IG9mIEhvbmcgS29uZywgUG9rZnVsYW0sIEhvbmcgS29uZywgQ2hpbmEuPC9hdXRo
LWFkZHJlc3M+PHRpdGxlcz48dGl0bGU+QSB0YWxlIG9mIHR3byBjaXRpZXM6IGVmZmVjdHMgb2Yg
YWlyIHBvbGx1dGlvbiBvbiBob3NwaXRhbCBhZG1pc3Npb25zIGluIEhvbmcgS29uZyBhbmQgTG9u
ZG9uIGNvbXBhcmVkPC90aXRsZT48c2Vjb25kYXJ5LXRpdGxlPkVudmlyb24gSGVhbHRoIFBlcnNw
ZWN0PC9zZWNvbmRhcnktdGl0bGU+PC90aXRsZXM+PHBlcmlvZGljYWw+PGZ1bGwtdGl0bGU+RW52
aXJvbiBIZWFsdGggUGVyc3BlY3Q8L2Z1bGwtdGl0bGU+PC9wZXJpb2RpY2FsPjxwYWdlcz42Ny03
NzwvcGFnZXM+PHZvbHVtZT4xMTA8L3ZvbHVtZT48bnVtYmVyPjE8L251bWJlcj48ZWRpdGlvbj4y
MDAyLzAxLzEwPC9lZGl0aW9uPjxrZXl3b3Jkcz48a2V5d29yZD5BZG9sZXNjZW50PC9rZXl3b3Jk
PjxrZXl3b3JkPkFkdWx0PC9rZXl3b3JkPjxrZXl3b3JkPkFnZWQ8L2tleXdvcmQ+PGtleXdvcmQ+
QWlyIFBvbGx1dGFudHMvKmFkdmVyc2UgZWZmZWN0czwva2V5d29yZD48a2V5d29yZD5DYXJkaW92
YXNjdWxhciBEaXNlYXNlcy9lcGlkZW1pb2xvZ3kvKmV0aW9sb2d5L3RoZXJhcHk8L2tleXdvcmQ+
PGtleXdvcmQ+Q2l0aWVzPC9rZXl3b3JkPjxrZXl3b3JkPkNsaW1hdGU8L2tleXdvcmQ+PGtleXdv
cmQ+Q29uZm91bmRpbmcgRmFjdG9ycywgRXBpZGVtaW9sb2dpYzwva2V5d29yZD48a2V5d29yZD5F
cGlkZW1pb2xvZ2ljIFN0dWRpZXM8L2tleXdvcmQ+PGtleXdvcmQ+RmVtYWxlPC9rZXl3b3JkPjxr
ZXl3b3JkPkhvbmcgS29uZzwva2V5d29yZD48a2V5d29yZD5IdW1hbnM8L2tleXdvcmQ+PGtleXdv
cmQ+TGlmZSBTdHlsZTwva2V5d29yZD48a2V5d29yZD5Mb25kb248L2tleXdvcmQ+PGtleXdvcmQ+
THVuZyBEaXNlYXNlcy9lcGlkZW1pb2xvZ3kvKmV0aW9sb2d5L3RoZXJhcHk8L2tleXdvcmQ+PGtl
eXdvcmQ+TWFsZTwva2V5d29yZD48a2V5d29yZD5NaWRkbGUgQWdlZDwva2V5d29yZD48a2V5d29y
ZD5QYXRpZW50IEFkbWlzc2lvbi8qc3RhdGlzdGljcyAmYW1wOyBudW1lcmljYWwgZGF0YTwva2V5
d29yZD48a2V5d29yZD5SZXRyb3NwZWN0aXZlIFN0dWRpZXM8L2tleXdvcmQ+PGtleXdvcmQ+U2Vh
c29uczwva2V5d29yZD48a2V5d29yZD5VcmJhbiBQb3B1bGF0aW9uPC9rZXl3b3JkPjwva2V5d29y
ZHM+PGRhdGVzPjx5ZWFyPjIwMDI8L3llYXI+PHB1Yi1kYXRlcz48ZGF0ZT5KYW48L2RhdGU+PC9w
dWItZGF0ZXM+PC9kYXRlcz48aXNibj4wMDkxLTY3NjUgKFByaW50KSYjeEQ7MDA5MS02NzY1PC9p
c2JuPjxhY2Nlc3Npb24tbnVtPjExNzgxMTY3PC9hY2Nlc3Npb24tbnVtPjx1cmxzPjxyZWxhdGVk
LXVybHM+PHVybD5odHRwczovL3d3dy5uY2JpLm5sbS5uaWguZ292L3BtYy9hcnRpY2xlcy9QTUMx
MjQwNjk1L3BkZi9laHAwMTEwLTAwMDA2Ny5wZGY8L3VybD48L3JlbGF0ZWQtdXJscz48L3VybHM+
PGN1c3RvbTI+UE1DMTI0MDY5NTwvY3VzdG9tMj48ZWxlY3Ryb25pYy1yZXNvdXJjZS1udW0+MTAu
MTI4OS9laHAuMDIxMTA2NzwvZWxlY3Ryb25pYy1yZXNvdXJjZS1udW0+PHJlbW90ZS1kYXRhYmFz
ZS1wcm92aWRlcj5OTE08L3JlbW90ZS1kYXRhYmFzZS1wcm92aWRlcj48bGFuZ3VhZ2U+ZW5nPC9s
YW5ndWFnZT48L3JlY29yZD48L0NpdGU+PENpdGU+PEF1dGhvcj5Sb2RvcG91bG91PC9BdXRob3I+
PFllYXI+MjAxNDwvWWVhcj48UmVjTnVtPjQwODwvUmVjTnVtPjxyZWNvcmQ+PHJlYy1udW1iZXI+
NDA4PC9yZWMtbnVtYmVyPjxmb3JlaWduLWtleXM+PGtleSBhcHA9IkVOIiBkYi1pZD0idndyMDVk
djVlZmZhMDZldDl2ajUydnNyczBzc3p0eGQ1ZmRkIiB0aW1lc3RhbXA9IjE1Nzg0MDI0MDQiPjQw
ODwva2V5PjwvZm9yZWlnbi1rZXlzPjxyZWYtdHlwZSBuYW1lPSJKb3VybmFsIEFydGljbGUiPjE3
PC9yZWYtdHlwZT48Y29udHJpYnV0b3JzPjxhdXRob3JzPjxhdXRob3I+Um9kb3BvdWxvdSwgUy48
L2F1dGhvcj48YXV0aG9yPkNoYWxib3QsIE0uIEMuPC9hdXRob3I+PGF1dGhvcj5TYW1vbGksIEUu
PC9hdXRob3I+PGF1dGhvcj5EdWJvaXMsIEQuIFcuPC9hdXRob3I+PGF1dGhvcj5TYW4gRmlsaXBw
bywgQi4gRC48L2F1dGhvcj48YXV0aG9yPkthdm91cmFzLCBJLiBHLjwvYXV0aG9yPjwvYXV0aG9y
cz48L2NvbnRyaWJ1dG9ycz48YXV0aC1hZGRyZXNzPkRlcGFydG1lbnQgb2YgSHlnaWVuZSwgRXBp
ZGVtaW9sb2d5IGFuZCBNZWRpY2FsIFN0YXRpc3RpY3MsIE1lZGljYWwgU2Nob29sLCBOYXRpb25h
bCBhbmQgS2Fwb2Rpc3RyaWFuIFVuaXZlcnNpdHkgb2YgQXRoZW5zLCBHb3VkaSwgMTE1IDI3IEF0
aGVucywgR3JlZWNlLiYjeEQ7RGVwYXJ0bWVudCBvZiBFbnZpcm9ubWVudGFsIGFuZCBPY2N1cGF0
aW9uYWwgSGVhbHRoLCBVbml2ZXJzaXR5IG9mIEFya2Fuc2FzIGZvciBNZWRpY2FsIFNjaWVuY2Vz
LCBDb2xsZWdlIG9mIFB1YmxpYyBIZWFsdGgsIDQzMDEgV2VzdCBNYXJraGFtIFN0LiwgTGl0dGxl
IFJvY2ssIEFSIDcyMjA1LTcxOTksIFVTQS4mI3hEO0RlcGFydG1lbnQgb2YgUGxhbnQgYW5kIEVu
dmlyb25tZW50YWwgU2NpZW5jZXMsIE5ldyBNZXhpY28gU3RhdGUgVW5pdmVyc2l0eSwgQm94IDMw
MDAzIE1TQyAzUSwgTGFzIENydWNlcywgTk0gODgwMDMtODAwMywgVVNBLiYjeEQ7TWVtb3JpYWwg
TWVkaWNhbCBDZW50ZXIsIExhcyBDcnVjZXMsIE5NIDg4MDAzLTgwMDMsIFVTQS4mI3hEO0RlcGFy
dG1lbnQgb2YgRW52aXJvbm1lbnRhbCBhbmQgT2NjdXBhdGlvbmFsIEhlYWx0aCwgVW5pdmVyc2l0
eSBvZiBBcmthbnNhcyBmb3IgTWVkaWNhbCBTY2llbmNlcywgQ29sbGVnZSBvZiBQdWJsaWMgSGVh
bHRoLCA0MzAxIFdlc3QgTWFya2hhbSBTdC4sIExpdHRsZSBSb2NrLCBBUiA3MjIwNS03MTk5LCBV
U0EuIEVsZWN0cm9uaWMgYWRkcmVzczogaWthdm91cmFzQHVhbXMuZWR1LjwvYXV0aC1hZGRyZXNz
Pjx0aXRsZXM+PHRpdGxlPkFpciBwb2xsdXRpb24gYW5kIGhvc3BpdGFsIGVtZXJnZW5jeSByb29t
IGFuZCBhZG1pc3Npb25zIGZvciBjYXJkaW92YXNjdWxhciBhbmQgcmVzcGlyYXRvcnkgZGlzZWFz
ZXMgaW4gRG9uYSBBbmEgQ291bnR5LCBOZXcgTWV4aWNvPC90aXRsZT48c2Vjb25kYXJ5LXRpdGxl
PkVudmlyb24gUmVzPC9zZWNvbmRhcnktdGl0bGU+PC90aXRsZXM+PHBlcmlvZGljYWw+PGZ1bGwt
dGl0bGU+RW52aXJvbiBSZXM8L2Z1bGwtdGl0bGU+PC9wZXJpb2RpY2FsPjxwYWdlcz4zOS00Njwv
cGFnZXM+PHZvbHVtZT4xMjk8L3ZvbHVtZT48ZWRpdGlvbj4yMDE0LzAyLzE4PC9lZGl0aW9uPjxr
ZXl3b3Jkcz48a2V5d29yZD5BZHVsdDwva2V5d29yZD48a2V5d29yZD5BaXIgUG9sbHV0aW9uLyph
ZHZlcnNlIGVmZmVjdHMvYW5hbHlzaXM8L2tleXdvcmQ+PGtleXdvcmQ+Q2FyZGlvdmFzY3VsYXIg
RGlzZWFzZXMvKmVwaWRlbWlvbG9neS9ldGlvbG9neS90aGVyYXB5PC9rZXl3b3JkPjxrZXl3b3Jk
PkVtZXJnZW5jeSBTZXJ2aWNlLCBIb3NwaXRhbC8qc3RhdGlzdGljcyAmYW1wOyBudW1lcmljYWwg
ZGF0YTwva2V5d29yZD48a2V5d29yZD5FbnZpcm9ubWVudGFsIE1vbml0b3Jpbmc8L2tleXdvcmQ+
PGtleXdvcmQ+SHVtYW5zPC9rZXl3b3JkPjxrZXl3b3JkPk5ldyBNZXhpY28vZXBpZGVtaW9sb2d5
PC9rZXl3b3JkPjxrZXl3b3JkPk96b25lL2FkdmVyc2UgZWZmZWN0cy9hbmFseXNpczwva2V5d29y
ZD48a2V5d29yZD5QYXJ0aWNsZSBTaXplPC9rZXl3b3JkPjxrZXl3b3JkPlBhcnRpY3VsYXRlIE1h
dHRlci9hZHZlcnNlIGVmZmVjdHMvYW5hbHlzaXM8L2tleXdvcmQ+PGtleXdvcmQ+UGF0aWVudCBB
ZG1pc3Npb24vKnN0YXRpc3RpY3MgJmFtcDsgbnVtZXJpY2FsIGRhdGE8L2tleXdvcmQ+PGtleXdv
cmQ+UG9pc3NvbiBEaXN0cmlidXRpb248L2tleXdvcmQ+PGtleXdvcmQ+UmVncmVzc2lvbiBBbmFs
eXNpczwva2V5d29yZD48a2V5d29yZD5SZXNwaXJhdG9yeSBUcmFjdCBEaXNlYXNlcy8qZXBpZGVt
aW9sb2d5L2V0aW9sb2d5L3RoZXJhcHk8L2tleXdvcmQ+PGtleXdvcmQ+RW1lcmdlbmN5IHJvb20g
dmlzaXRzPC9rZXl3b3JkPjxrZXl3b3JkPkhvc3BpdGFsIGFkbWlzc2lvbnM8L2tleXdvcmQ+PGtl
eXdvcmQ+TW9yYmlkaXR5PC9rZXl3b3JkPjxrZXl3b3JkPlBhcnRpY3VsYXRlIG1hdHRlcjwva2V5
d29yZD48a2V5d29yZD5SdXJhbCBjb21tdW5pdGllczwva2V5d29yZD48a2V5d29yZD5UaW1lLXNl
cmllcyByZWdyZXNzaW9uPC9rZXl3b3JkPjwva2V5d29yZHM+PGRhdGVzPjx5ZWFyPjIwMTQ8L3ll
YXI+PHB1Yi1kYXRlcz48ZGF0ZT5GZWI8L2RhdGU+PC9wdWItZGF0ZXM+PC9kYXRlcz48aXNibj4w
MDEzLTkzNTE8L2lzYm4+PGFjY2Vzc2lvbi1udW0+MjQ1MjkwMDE8L2FjY2Vzc2lvbi1udW0+PHVy
bHM+PHJlbGF0ZWQtdXJscz48dXJsPmh0dHBzOi8vd3d3LnNjaWVuY2VkaXJlY3QuY29tL3NjaWVu
Y2UvYXJ0aWNsZS9hYnMvcGlpL1MwMDEzOTM1MTEzMDAyMDc3P3ZpYSUzRGlodWI8L3VybD48L3Jl
bGF0ZWQtdXJscz48L3VybHM+PGVsZWN0cm9uaWMtcmVzb3VyY2UtbnVtPjEwLjEwMTYvai5lbnZy
ZXMuMjAxMy4xMi4wMDY8L2VsZWN0cm9uaWMtcmVzb3VyY2UtbnVtPjxyZW1vdGUtZGF0YWJhc2Ut
cHJvdmlkZXI+TkxNPC9yZW1vdGUtZGF0YWJhc2UtcHJvdmlkZXI+PGxhbmd1YWdlPmVuZzwvbGFu
Z3VhZ2U+PC9yZWNvcmQ+PC9DaXRlPjwvRW5kTm90ZT4A
</w:fldData>
        </w:fldChar>
      </w:r>
      <w:r>
        <w:rPr>
          <w:sz w:val="22"/>
          <w:szCs w:val="22"/>
        </w:rPr>
        <w:instrText xml:space="preserve"> ADDIN EN.CITE </w:instrText>
      </w:r>
      <w:r>
        <w:rPr>
          <w:sz w:val="22"/>
          <w:szCs w:val="22"/>
        </w:rPr>
        <w:fldChar w:fldCharType="begin">
          <w:fldData xml:space="preserve">PEVuZE5vdGU+PENpdGU+PEF1dGhvcj5DaGVuPC9BdXRob3I+PFllYXI+MjAxNjwvWWVhcj48UmVj
TnVtPjM3MjwvUmVjTnVtPjxEaXNwbGF5VGV4dD48c3R5bGUgZmFjZT0ic3VwZXJzY3JpcHQiPjMx
LTM1PC9zdHlsZT48L0Rpc3BsYXlUZXh0PjxyZWNvcmQ+PHJlYy1udW1iZXI+MzcyPC9yZWMtbnVt
YmVyPjxmb3JlaWduLWtleXM+PGtleSBhcHA9IkVOIiBkYi1pZD0idndyMDVkdjVlZmZhMDZldDl2
ajUydnNyczBzc3p0eGQ1ZmRkIiB0aW1lc3RhbXA9IjE1Nzg0MDI0MDMiPjM3Mjwva2V5PjwvZm9y
ZWlnbi1rZXlzPjxyZWYtdHlwZSBuYW1lPSJKb3VybmFsIEFydGljbGUiPjE3PC9yZWYtdHlwZT48
Y29udHJpYnV0b3JzPjxhdXRob3JzPjxhdXRob3I+Q2hlbiwgSy48L2F1dGhvcj48YXV0aG9yPkds
b25laywgRy48L2F1dGhvcj48YXV0aG9yPkhhbnNlbiwgQS48L2F1dGhvcj48YXV0aG9yPldpbGxp
YW1zLCBTLjwvYXV0aG9yPjxhdXRob3I+VHVrZSwgSi48L2F1dGhvcj48YXV0aG9yPlNhbHRlciwg
QS48L2F1dGhvcj48YXV0aG9yPkJpLCBQLjwvYXV0aG9yPjwvYXV0aG9ycz48L2NvbnRyaWJ1dG9y
cz48YXV0aC1hZGRyZXNzPlNjaG9vbCBvZiBQdWJsaWMgSGVhbHRoLCBVbml2ZXJzaXR5IG9mIEFk
ZWxhaWRlLCBBZGVsYWlkZSwgU0EsIEF1c3RyYWxpYS4mI3hEO1NjaG9vbCBvZiBNYXRoZW1hdGlj
YWwgU2NpZW5jZXMsIFVuaXZlcnNpdHkgb2YgQWRlbGFpZGUsIEFkZWxhaWRlLCBTQSwgQXVzdHJh
bGlhLiYjeEQ7U2Nob29sIG9mIFB1YmxpYyBIZWFsdGgsIFVuaXZlcnNpdHkgb2YgQWRlbGFpZGUs
IEFkZWxhaWRlLCBTQSwgQXVzdHJhbGlhLiBwZW5nLmJpQGFkZWxhaWRlLmVkdS5hdS48L2F1dGgt
YWRkcmVzcz48dGl0bGVzPjx0aXRsZT5UaGUgZWZmZWN0cyBvZiBhaXIgcG9sbHV0aW9uIG9uIGFz
dGhtYSBob3NwaXRhbCBhZG1pc3Npb25zIGluIEFkZWxhaWRlLCBTb3V0aCBBdXN0cmFsaWEsIDIw
MDMtMjAxMzogdGltZS1zZXJpZXMgYW5kIGNhc2UtY3Jvc3NvdmVyIGFuYWx5c2VzPC90aXRsZT48
c2Vjb25kYXJ5LXRpdGxlPkNsaW4gRXhwIEFsbGVyZ3k8L3NlY29uZGFyeS10aXRsZT48L3RpdGxl
cz48cGVyaW9kaWNhbD48ZnVsbC10aXRsZT5DbGluIEV4cCBBbGxlcmd5PC9mdWxsLXRpdGxlPjwv
cGVyaW9kaWNhbD48cGFnZXM+MTQxNi0xNDMwPC9wYWdlcz48dm9sdW1lPjQ2PC92b2x1bWU+PG51
bWJlcj4xMTwvbnVtYmVyPjxlZGl0aW9uPjIwMTYvMTAvMzA8L2VkaXRpb24+PGtleXdvcmRzPjxr
ZXl3b3JkPkFkb2xlc2NlbnQ8L2tleXdvcmQ+PGtleXdvcmQ+QWR1bHQ8L2tleXdvcmQ+PGtleXdv
cmQ+QWlyIFBvbGx1dGFudHMvYWR2ZXJzZSBlZmZlY3RzPC9rZXl3b3JkPjxrZXl3b3JkPkFpciBQ
b2xsdXRpb24vKmFkdmVyc2UgZWZmZWN0czwva2V5d29yZD48a2V5d29yZD5Bc3RobWEvKmVwaWRl
bWlvbG9neS8qZXRpb2xvZ3kvaGlzdG9yeTwva2V5d29yZD48a2V5d29yZD5DaGlsZDwva2V5d29y
ZD48a2V5d29yZD5DaGlsZCwgUHJlc2Nob29sPC9rZXl3b3JkPjxrZXl3b3JkPkVudmlyb25tZW50
YWwgRXhwb3N1cmUvYWR2ZXJzZSBlZmZlY3RzPC9rZXl3b3JkPjxrZXl3b3JkPkZlbWFsZTwva2V5
d29yZD48a2V5d29yZD5IaXN0b3J5LCAyMXN0IENlbnR1cnk8L2tleXdvcmQ+PGtleXdvcmQ+Kkhv
c3BpdGFsaXphdGlvbi9zdGF0aXN0aWNzICZhbXA7IG51bWVyaWNhbCBkYXRhPC9rZXl3b3JkPjxr
ZXl3b3JkPkh1bWFuczwva2V5d29yZD48a2V5d29yZD5JbmZhbnQ8L2tleXdvcmQ+PGtleXdvcmQ+
SW5mYW50LCBOZXdib3JuPC9rZXl3b3JkPjxrZXl3b3JkPk1hbGU8L2tleXdvcmQ+PGtleXdvcmQ+
T2RkcyBSYXRpbzwva2V5d29yZD48a2V5d29yZD5QYXJ0aWN1bGF0ZSBNYXR0ZXIvYWR2ZXJzZSBl
ZmZlY3RzPC9rZXl3b3JkPjxrZXl3b3JkPlBvbGxlbi9pbW11bm9sb2d5PC9rZXl3b3JkPjxrZXl3
b3JkPlNlYXNvbnM8L2tleXdvcmQ+PGtleXdvcmQ+U291dGggQXVzdHJhbGlhL2VwaWRlbWlvbG9n
eTwva2V5d29yZD48a2V5d29yZD5XZWF0aGVyPC9rZXl3b3JkPjxrZXl3b3JkPllvdW5nIEFkdWx0
PC9rZXl3b3JkPjxrZXl3b3JkPipubzI8L2tleXdvcmQ+PGtleXdvcmQ+KnBtMi41PC9rZXl3b3Jk
PjxrZXl3b3JkPiphc3RobWE8L2tleXdvcmQ+PGtleXdvcmQ+KmNoaWxkcmVuPC9rZXl3b3JkPjxr
ZXl3b3JkPipvem9uZTwva2V5d29yZD48a2V5d29yZD4qcG9sbGVuPC9rZXl3b3JkPjxrZXl3b3Jk
PipzZWFzb248L2tleXdvcmQ+PGtleXdvcmQ+KnRlbXBlcmF0dXJlPC9rZXl3b3JkPjwva2V5d29y
ZHM+PGRhdGVzPjx5ZWFyPjIwMTY8L3llYXI+PHB1Yi1kYXRlcz48ZGF0ZT5Ob3Y8L2RhdGU+PC9w
dWItZGF0ZXM+PC9kYXRlcz48aXNibj4wOTU0LTc4OTQ8L2lzYm4+PGFjY2Vzc2lvbi1udW0+Mjc1
MTM3MDY8L2FjY2Vzc2lvbi1udW0+PHVybHM+PHJlbGF0ZWQtdXJscz48dXJsPmh0dHBzOi8vb25s
aW5lbGlicmFyeS53aWxleS5jb20vZG9pL2Ficy8xMC4xMTExL2NlYS4xMjc5NTwvdXJsPjx1cmw+
aHR0cHM6Ly9vbmxpbmVsaWJyYXJ5LndpbGV5LmNvbS9kb2kvZnVsbC8xMC4xMTExL2NlYS4xMjc5
NTwvdXJsPjwvcmVsYXRlZC11cmxzPjwvdXJscz48ZWxlY3Ryb25pYy1yZXNvdXJjZS1udW0+MTAu
MTExMS9jZWEuMTI3OTU8L2VsZWN0cm9uaWMtcmVzb3VyY2UtbnVtPjxyZW1vdGUtZGF0YWJhc2Ut
cHJvdmlkZXI+TkxNPC9yZW1vdGUtZGF0YWJhc2UtcHJvdmlkZXI+PGxhbmd1YWdlPmVuZzwvbGFu
Z3VhZ2U+PC9yZWNvcmQ+PC9DaXRlPjxDaXRlPjxBdXRob3I+SGFuc2VuPC9BdXRob3I+PFllYXI+
MjAxMjwvWWVhcj48UmVjTnVtPjQyODwvUmVjTnVtPjxyZWNvcmQ+PHJlYy1udW1iZXI+NDI4PC9y
ZWMtbnVtYmVyPjxmb3JlaWduLWtleXM+PGtleSBhcHA9IkVOIiBkYi1pZD0idndyMDVkdjVlZmZh
MDZldDl2ajUydnNyczBzc3p0eGQ1ZmRkIiB0aW1lc3RhbXA9IjE1Nzg0MDI0MDQiPjQyODwva2V5
PjwvZm9yZWlnbi1rZXlzPjxyZWYtdHlwZSBuYW1lPSJKb3VybmFsIEFydGljbGUiPjE3PC9yZWYt
dHlwZT48Y29udHJpYnV0b3JzPjxhdXRob3JzPjxhdXRob3I+SGFuc2VuLCBBLjwvYXV0aG9yPjxh
dXRob3I+QmksIFAuPC9hdXRob3I+PGF1dGhvcj5OaXRzY2hrZSwgTS48L2F1dGhvcj48YXV0aG9y
PlBpc2FuaWVsbG8sIEQuPC9hdXRob3I+PGF1dGhvcj5SeWFuLCBQLjwvYXV0aG9yPjxhdXRob3I+
U3VsbGl2YW4sIFQuPC9hdXRob3I+PGF1dGhvcj5CYXJuZXR0LCBBLiBHLjwvYXV0aG9yPjwvYXV0
aG9ycz48L2NvbnRyaWJ1dG9ycz48YXV0aC1hZGRyZXNzPkRpc2NpcGxpbmUgb2YgUHVibGljIEhl
YWx0aCwgVGhlIFVuaXZlcnNpdHkgb2YgQWRlbGFpZGUsIEFkZWxhaWRlLCBTb3V0aCBBdXN0cmFs
aWEsIEF1c3RyYWxpYS48L2F1dGgtYWRkcmVzcz48dGl0bGVzPjx0aXRsZT5QYXJ0aWN1bGF0ZSBh
aXIgcG9sbHV0aW9uIGFuZCBjYXJkaW9yZXNwaXJhdG9yeSBob3NwaXRhbCBhZG1pc3Npb25zIGlu
IGEgdGVtcGVyYXRlIEF1c3RyYWxpYW4gY2l0eTogQSBjYXNlLWNyb3Nzb3ZlciBhbmFseXNpczwv
dGl0bGU+PHNlY29uZGFyeS10aXRsZT5TY2kgVG90YWwgRW52aXJvbjwvc2Vjb25kYXJ5LXRpdGxl
PjwvdGl0bGVzPjxwZXJpb2RpY2FsPjxmdWxsLXRpdGxlPlNjaSBUb3RhbCBFbnZpcm9uPC9mdWxs
LXRpdGxlPjwvcGVyaW9kaWNhbD48cGFnZXM+NDgtNTI8L3BhZ2VzPjx2b2x1bWU+NDE2PC92b2x1
bWU+PGVkaXRpb24+MjAxMi8wMS8xMDwvZWRpdGlvbj48a2V5d29yZHM+PGtleXdvcmQ+QWRvbGVz
Y2VudDwva2V5d29yZD48a2V5d29yZD5BZHVsdDwva2V5d29yZD48a2V5d29yZD5BZ2UgRmFjdG9y
czwva2V5d29yZD48a2V5d29yZD5BZ2VkPC9rZXl3b3JkPjxrZXl3b3JkPkNhcmRpb3Zhc2N1bGFy
IERpc2Vhc2VzLyplcGlkZW1pb2xvZ3k8L2tleXdvcmQ+PGtleXdvcmQ+Q2hpbGQ8L2tleXdvcmQ+
PGtleXdvcmQ+Q2hpbGQsIFByZXNjaG9vbDwva2V5d29yZD48a2V5d29yZD5DaXRpZXMvKmVwaWRl
bWlvbG9neTwva2V5d29yZD48a2V5d29yZD5Ib3NwaXRhbGl6YXRpb24vKnN0YXRpc3RpY3MgJmFt
cDsgbnVtZXJpY2FsIGRhdGE8L2tleXdvcmQ+PGtleXdvcmQ+SHVtYW5zPC9rZXl3b3JkPjxrZXl3
b3JkPkluZmFudDwva2V5d29yZD48a2V5d29yZD5JbmZhbnQsIE5ld2Jvcm48L2tleXdvcmQ+PGtl
eXdvcmQ+TWlkZGxlIEFnZWQ8L2tleXdvcmQ+PGtleXdvcmQ+UGFydGljdWxhdGUgTWF0dGVyLyph
ZHZlcnNlIGVmZmVjdHM8L2tleXdvcmQ+PGtleXdvcmQ+UmVzcGlyYXRvcnkgVHJhY3QgRGlzZWFz
ZXMvKmVwaWRlbWlvbG9neTwva2V5d29yZD48a2V5d29yZD5TZWFzb25zPC9rZXl3b3JkPjxrZXl3
b3JkPlNvdXRoIEF1c3RyYWxpYS9lcGlkZW1pb2xvZ3k8L2tleXdvcmQ+PGtleXdvcmQ+WW91bmcg
QWR1bHQ8L2tleXdvcmQ+PC9rZXl3b3Jkcz48ZGF0ZXM+PHllYXI+MjAxMjwveWVhcj48cHViLWRh
dGVzPjxkYXRlPkZlYiAxPC9kYXRlPjwvcHViLWRhdGVzPjwvZGF0ZXM+PGlzYm4+MDA0OC05Njk3
PC9pc2JuPjxhY2Nlc3Npb24tbnVtPjIyMjIxODY4PC9hY2Nlc3Npb24tbnVtPjx1cmxzPjxyZWxh
dGVkLXVybHM+PHVybD5odHRwczovL3d3dy5zY2llbmNlZGlyZWN0LmNvbS9zY2llbmNlL2FydGlj
bGUvcGlpL1MwMDQ4OTY5NzExMDEwMjhYP3ZpYSUzRGlodWI8L3VybD48dXJsPmh0dHBzOi8vcGRm
LnNjaWVuY2VkaXJlY3Rhc3NldHMuY29tLzI3MTgwMC8xLXMyLjAtUzAwNDg5Njk3MTJYMDAwMjAv
MS1zMi4wLVMwMDQ4OTY5NzExMDEwMjhYL21haW4ucGRmP1gtQW16LVNlY3VyaXR5LVRva2VuPUlR
b0piM0pwWjJsdVgyVmpFTW4lMkYlMkYlMkYlMkYlMkYlMkYlMkYlMkYlMkYlMkZ3RWFDWFZ6TFdW
aGMzUXRNU0pITUVVQ0lFJTJCVGUyZ1UlMkJiQTB0NWdxak1pTHVidnhyV05hSWdMSWl1V2s4a2ZI
NTlFJTJGQWlFQTU5TlhpM0xSY1NiWmEzbHhuSG9yZ1JnQ1piTWl4SnV4Z0xNQWVObElkelVxdEFN
SWNSQUNHZ3d3TlRrd01ETTFORFk0TmpVaURGMlNsRGh2cUh1RDNXRCUyQkZpcVJBJTJGNW9ZNE9r
bWttTks3TTZrdTY1Y2loM2VxckhhbktCMUptb3ZGazhvbCUyRnFvU0Zzd0tXbWpGQU1kdTdDVUhI
RlNtWWViRWhGTjczNk9XZERQJTJGRTNIUXFCRXk0NWxFZEdkM0JDV3h1ZTlCR3VhUlVpcHViTDZ5
emRSVWxtSU5KOG5CZ3hoSG9rb0M4MTdYMkVHd1U2OWJLbWo5JTJGeVdGdTU3UUpZcUNKUTVzVUx2
cFFMMFRwQ2NCbXpMVEVSTkZIeWwxTWZETHZoemIwaDEzVGNhdnFybFhvdDhYNHJmcTNTYkxNcVZM
THRvaWFENUJyZ3E1blNBUmF1bjE1STlYRmxwTUxBUUdTR2NTYTRZbEZYNkRsUUxvMkRuTEREblRT
cm4lMkIlMkYyR3dEMTFoeGE3N1dEdkIzN2hXdjBXUTJXRlpSSlBqRmx2N2t0RHdlU0FvSUZWNFd6
M0RHTk9vZkM3bTJQWG01bXNsSXl6aTY3bmx4RkhJWXpNQmI2N3dXQUY2eDZSaU1WRVd6M05XSWk5
REZGaWFnUUdCS0tGM3lZTlVEWFJoYmpvN3gxN0NDazUwZUI1aGZFSU01enZZZ0JDQ1FHWUxzWTA3
Ykc4VDZyaVhSTHFhMXA3SUpOM3oycVpXZGNGWEJjbzZXUU1LWnhhUzRMSHE3WiUyRkdPVFk4WnEl
MkZnQTRVbHlMcDFhWkdpN1JPMVM1TVg0TFNwWUpNUDdONVBFRk91c0J3bkFlVGs2YnBUU2xCbklu
V01LdlV6emtKeURrWGlsd0toWURMV0ZXUnQ2NjBIMlBEdVA1TFE3SVpKQlV2RGwlMkZRcUkzUjcx
Q29TV3RYT2taTTlvR3VVRGplR2tYa1Z4JTJGM2d2Zm5PM2tGdzZ2d0dHdVVDc2lobmZVZVVZbEZO
JTJGUmV6NG1HYVRlNEdXZDJpamtYVzF3YXYybXp2TjczN0xDbEN0RmNvYkdsSXIwSlZkUUVtdFRj
UU1JOGM5S3JEcThiQVpnNThrSnpHdm54R0pUekpVWnV6VG12UDBGQXVhJTJGJTJCTWFVMlVjbFNk
TmNuemVVb2IydGJXJTJCb0EzRExLMVdWaUg3UmwwY1lJZkx6OVZtZXVmUzRWZHZOTUxGJTJGa3A4
N0NFUjdVcE92aW8xdEUxaUJvSE9qUHZEM0dnJTNEJTNEJmFtcDtYLUFtei1BbGdvcml0aG09QVdT
NC1ITUFDLVNIQTI1NiZhbXA7WC1BbXotRGF0ZT0yMDIwMDIwNFQwOTE4MzlaJmFtcDtYLUFtei1T
aWduZWRIZWFkZXJzPWhvc3QmYW1wO1gtQW16LUV4cGlyZXM9MzAwJmFtcDtYLUFtei1DcmVkZW50
aWFsPUFTSUFRM1BIQ1ZUWTdSNVBMS1c2JTJGMjAyMDAyMDQlMkZ1cy1lYXN0LTElMkZzMyUyRmF3
czRfcmVxdWVzdCZhbXA7WC1BbXotU2lnbmF0dXJlPWIwNDNhODUwMWRiNmQxOTdhNDM5OTNmOTJk
NDJiMjFiZmY3NzBkNWZmNmY3ZTdmODM3ODA4NWQ3NjVmZjEwMmImYW1wO2hhc2g9NWI0OTMzOThi
OWVhNzk4NGI4YTg4NTVhMDA1MmFhZmZlMzViMjMxOWM4MzM0Y2I0ZWVhYWYyNmQyMGYwOWJlZiZh
bXA7aG9zdD02ODA0MmM5NDM1OTEwMTNhYzJiMjQzMGE4OWIyNzBmNmFmMmM3NmQ4ZGZkMDg2YTA3
MTc2YWZlN2M3NmMyYzYxJmFtcDtwaWk9UzAwNDg5Njk3MTEwMTAyOFgmYW1wO3RpZD1zcGRmLTMw
MDU0Yzg5LTNiMzktNDYzOS1iNTFkLTNjNWE5MWM1Yzc0MyZhbXA7c2lkPWMzMzFkMmZlODFjZTUw
NDI2YjJiODljM2Y5ZGU4MTdjZmRkOGd4cnFiJmFtcDt0eXBlPWNsaWVudDwvdXJsPjwvcmVsYXRl
ZC11cmxzPjwvdXJscz48ZWxlY3Ryb25pYy1yZXNvdXJjZS1udW0+MTAuMTAxNi9qLnNjaXRvdGVu
di4yMDExLjA5LjAyNzwvZWxlY3Ryb25pYy1yZXNvdXJjZS1udW0+PHJlbW90ZS1kYXRhYmFzZS1w
cm92aWRlcj5OTE08L3JlbW90ZS1kYXRhYmFzZS1wcm92aWRlcj48bGFuZ3VhZ2U+ZW5nPC9sYW5n
dWFnZT48L3JlY29yZD48L0NpdGU+PENpdGU+PEF1dGhvcj5NZWRpbmEtUmFtb248L0F1dGhvcj48
WWVhcj4yMDA2PC9ZZWFyPjxSZWNOdW0+NDc1PC9SZWNOdW0+PHJlY29yZD48cmVjLW51bWJlcj40
NzU8L3JlYy1udW1iZXI+PGZvcmVpZ24ta2V5cz48a2V5IGFwcD0iRU4iIGRiLWlkPSJ2d3IwNWR2
NWVmZmEwNmV0OXZqNTJ2c3JzMHNzenR4ZDVmZGQiIHRpbWVzdGFtcD0iMTU3ODQwMjQwNSI+NDc1
PC9rZXk+PC9mb3JlaWduLWtleXM+PHJlZi10eXBlIG5hbWU9IkpvdXJuYWwgQXJ0aWNsZSI+MTc8
L3JlZi10eXBlPjxjb250cmlidXRvcnM+PGF1dGhvcnM+PGF1dGhvcj5NZWRpbmEtUmFtb24sIE0u
PC9hdXRob3I+PGF1dGhvcj5aYW5vYmV0dGksIEEuPC9hdXRob3I+PGF1dGhvcj5TY2h3YXJ0eiwg
Si48L2F1dGhvcj48L2F1dGhvcnM+PC9jb250cmlidXRvcnM+PGF1dGgtYWRkcmVzcz5EZXBhcnRt
ZW50IG9mIEVudmlyb25tZW50YWwgSGVhbHRoLCBIYXJ2YXJkIFNjaG9vbCBvZiBQdWJsaWMgSGVh
bHRoLCA0MDEgUGFyayBEcml2ZSwgTGFuZG1hcmsgQ2VudGVyLCBTdWl0ZSA0MTUgV2VzdCwgQm9z
dG9uLCBNQSAwMjIxNSwgVVNBLiBtbWVkaW5hckBoc3BoLmhhcnZhcmQuZWR1PC9hdXRoLWFkZHJl
c3M+PHRpdGxlcz48dGl0bGU+VGhlIGVmZmVjdCBvZiBvem9uZSBhbmQgUE0xMCBvbiBob3NwaXRh
bCBhZG1pc3Npb25zIGZvciBwbmV1bW9uaWEgYW5kIGNocm9uaWMgb2JzdHJ1Y3RpdmUgcHVsbW9u
YXJ5IGRpc2Vhc2U6IGEgbmF0aW9uYWwgbXVsdGljaXR5IHN0dWR5PC90aXRsZT48c2Vjb25kYXJ5
LXRpdGxlPkFtIEogRXBpZGVtaW9sPC9zZWNvbmRhcnktdGl0bGU+PC90aXRsZXM+PHBlcmlvZGlj
YWw+PGZ1bGwtdGl0bGU+QW0gSiBFcGlkZW1pb2w8L2Z1bGwtdGl0bGU+PC9wZXJpb2RpY2FsPjxw
YWdlcz41NzktODg8L3BhZ2VzPjx2b2x1bWU+MTYzPC92b2x1bWU+PG51bWJlcj42PC9udW1iZXI+
PGVkaXRpb24+MjAwNi8wMS8zMTwvZWRpdGlvbj48a2V5d29yZHM+PGtleXdvcmQ+QWdlZDwva2V5
d29yZD48a2V5d29yZD5BaXIgQ29uZGl0aW9uaW5nL3N0YXRpc3RpY3MgJmFtcDsgbnVtZXJpY2Fs
IGRhdGE8L2tleXdvcmQ+PGtleXdvcmQ+QWlyIFBvbGx1dGFudHMvKmFkdmVyc2UgZWZmZWN0czwv
a2V5d29yZD48a2V5d29yZD5BaXIgUG9sbHV0aW9uLyphZHZlcnNlIGVmZmVjdHMvc3RhdGlzdGlj
cyAmYW1wOyBudW1lcmljYWwgZGF0YTwva2V5d29yZD48a2V5d29yZD5Dcm9zcy1PdmVyIFN0dWRp
ZXM8L2tleXdvcmQ+PGtleXdvcmQ+RWZmZWN0IE1vZGlmaWVyLCBFcGlkZW1pb2xvZ2ljPC9rZXl3
b3JkPjxrZXl3b3JkPkhvc3BpdGFscywgVXJiYW4vKnN0YXRpc3RpY3MgJmFtcDsgbnVtZXJpY2Fs
IGRhdGE8L2tleXdvcmQ+PGtleXdvcmQ+SHVtYW5zPC9rZXl3b3JkPjxrZXl3b3JkPk96b25lLyph
ZHZlcnNlIGVmZmVjdHM8L2tleXdvcmQ+PGtleXdvcmQ+UGFydGljbGUgU2l6ZTwva2V5d29yZD48
a2V5d29yZD5QYXRpZW50IEFkbWlzc2lvbi8qc3RhdGlzdGljcyAmYW1wOyBudW1lcmljYWwgZGF0
YTwva2V5d29yZD48a2V5d29yZD5QbmV1bW9uaWEvKmVwaWRlbWlvbG9neS9ldGlvbG9neTwva2V5
d29yZD48a2V5d29yZD5Qb3ZlcnR5PC9rZXl3b3JkPjxrZXl3b3JkPlB1bG1vbmFyeSBEaXNlYXNl
LCBDaHJvbmljIE9ic3RydWN0aXZlLyplcGlkZW1pb2xvZ3kvZXRpb2xvZ3k8L2tleXdvcmQ+PGtl
eXdvcmQ+UmlzayBBc3Nlc3NtZW50PC9rZXl3b3JkPjxrZXl3b3JkPlJpc2sgRmFjdG9yczwva2V5
d29yZD48a2V5d29yZD5TZWFzb25zPC9rZXl3b3JkPjxrZXl3b3JkPlVuaXRlZCBTdGF0ZXMvZXBp
ZGVtaW9sb2d5PC9rZXl3b3JkPjxrZXl3b3JkPlVyYmFuIEhlYWx0aC8qc3RhdGlzdGljcyAmYW1w
OyBudW1lcmljYWwgZGF0YTwva2V5d29yZD48L2tleXdvcmRzPjxkYXRlcz48eWVhcj4yMDA2PC95
ZWFyPjxwdWItZGF0ZXM+PGRhdGU+TWFyIDE1PC9kYXRlPjwvcHViLWRhdGVzPjwvZGF0ZXM+PGlz
Ym4+MDAwMi05MjYyIChQcmludCkmI3hEOzAwMDItOTI2MjwvaXNibj48YWNjZXNzaW9uLW51bT4x
NjQ0MzgwMzwvYWNjZXNzaW9uLW51bT48dXJscz48cmVsYXRlZC11cmxzPjx1cmw+aHR0cHM6Ly93
YXRlcm1hcmsuc2lsdmVyY2hhaXIuY29tL2t3ajA3OC5wZGY/dG9rZW49QVFFQ0FIaTIwOEJFNDlP
b2FuOWtraFdfRXJjeTdEbTNaTF85Q2YzcWZLQWM0ODV5c2dBQUFsVXdnZ0pSQmdrcWhraUc5dzBC
QndhZ2dnSkNNSUlDUGdJQkFEQ0NBamNHQ1NxR1NJYjNEUUVIQVRBZUJnbGdoa2dCWlFNRUFTNHdF
UVFNWkctU2JnYXVfTWJacmc1N0FnRVFnSUlDQ0pQNzRfOHFDbVd0c1NibU8zMjhfSS1fNEZuOVFZ
UEswQXhFWkJCODBXM09lTEhZTUI3R3ZIbTR1YkRkMmRjN1RnNHU1d1FvTjM3LVN6Ym8xYktiVDU5
WVg4MW1yT2R5MnFzcG5VcVI2emkwY1J4ckhKdXZkMEpUQ1Q5dy0yeDFoVGZ0TG5EdVYzN2tyWllo
S1RxY2lNd3FLbktleE9OZU9iaVdRSk1Rc0xqRDR5UzlLc0hBNW5BN3V2cXZuVHBlSlJBa1libFBm
YzVHbk1WcFFleFE3UlF4dkY0TUJsdGd2VVVfTXRwNUI3SS1DTXZqNlhVcFN0alhURXJzSUc2ZzFE
RU9rdEU1OEJ3ZlZVVVFSWHRxeXA1S1V5ajZRSkdSYzRfYVdiaEZGaWk5S2VZWWFDVDRtZ2hKaHha
UVEyNUdVT2x1Vkl6YlR3b3poR1NPc1JFT2xWZFptYldOUGVuUUU4dWIxOFo1VGRmbHN5R1pUSHdY
VkZyaUpLbUVRMFdySTdnOHR5T2FwRnFEOFhqSXJnNVNEeGg4R2RqT2VITk83ZnMyeklWUHpMcmh1
V1ptSjZfRXQ1N25Fdjg0U09DMUh3aldXSjhuekxfVzAxbDNEYlVzYlZ6Mm5aakVHbUtiQmxQTFhG
djlpRmRzekpYYlJ1TGFjSlgzTHF0SENJTkl6d3JVWG5wOEFnb2JaWFM5RXBGVmtMQ2tGRF90Nl9F
UDh3V0VMdkVuUjF6bDRqaWlZc2dlSm5kX2JFbTgwbnc3cjQwU29XQ0RVdF9YLVhNNHhabDV0YW1E
R1hfX24wRl9TSzV4RGZsa1VDWGt2MEQyYXBWQVU3TWs5dkcxU2FzLU5NRWQ3N0xuZDZ6bnJiQ0pP
RHpMcFJjZDV5TDdHRnpGWkE0angxVTdwRTVuaTlza0RTNXRYVzg8L3VybD48L3JlbGF0ZWQtdXJs
cz48L3VybHM+PGVsZWN0cm9uaWMtcmVzb3VyY2UtbnVtPjEwLjEwOTMvYWplL2t3ajA3ODwvZWxl
Y3Ryb25pYy1yZXNvdXJjZS1udW0+PHJlbW90ZS1kYXRhYmFzZS1wcm92aWRlcj5OTE08L3JlbW90
ZS1kYXRhYmFzZS1wcm92aWRlcj48bGFuZ3VhZ2U+ZW5nPC9sYW5ndWFnZT48L3JlY29yZD48L0Np
dGU+PENpdGU+PEF1dGhvcj5Xb25nPC9BdXRob3I+PFllYXI+MjAwMjwvWWVhcj48UmVjTnVtPjQ4
NzwvUmVjTnVtPjxyZWNvcmQ+PHJlYy1udW1iZXI+NDg3PC9yZWMtbnVtYmVyPjxmb3JlaWduLWtl
eXM+PGtleSBhcHA9IkVOIiBkYi1pZD0idndyMDVkdjVlZmZhMDZldDl2ajUydnNyczBzc3p0eGQ1
ZmRkIiB0aW1lc3RhbXA9IjE1Nzg0MDI0MDYiPjQ4Nzwva2V5PjwvZm9yZWlnbi1rZXlzPjxyZWYt
dHlwZSBuYW1lPSJKb3VybmFsIEFydGljbGUiPjE3PC9yZWYtdHlwZT48Y29udHJpYnV0b3JzPjxh
dXRob3JzPjxhdXRob3I+V29uZywgQy4gTS48L2F1dGhvcj48YXV0aG9yPkF0a2luc29uLCBSLiBX
LjwvYXV0aG9yPjxhdXRob3I+QW5kZXJzb24sIEguIFIuPC9hdXRob3I+PGF1dGhvcj5IZWRsZXks
IEEuIEouPC9hdXRob3I+PGF1dGhvcj5NYSwgUy48L2F1dGhvcj48YXV0aG9yPkNoYXUsIFAuIFku
PC9hdXRob3I+PGF1dGhvcj5MYW0sIFQuIEguPC9hdXRob3I+PC9hdXRob3JzPjwvY29udHJpYnV0
b3JzPjxhdXRoLWFkZHJlc3M+RGVwYXJ0bWVudCBvZiBDb21tdW5pdHkgTWVkaWNpbmUsIFRoZSBV
bml2ZXJzaXR5IG9mIEhvbmcgS29uZywgUG9rZnVsYW0sIEhvbmcgS29uZywgQ2hpbmEuPC9hdXRo
LWFkZHJlc3M+PHRpdGxlcz48dGl0bGU+QSB0YWxlIG9mIHR3byBjaXRpZXM6IGVmZmVjdHMgb2Yg
YWlyIHBvbGx1dGlvbiBvbiBob3NwaXRhbCBhZG1pc3Npb25zIGluIEhvbmcgS29uZyBhbmQgTG9u
ZG9uIGNvbXBhcmVkPC90aXRsZT48c2Vjb25kYXJ5LXRpdGxlPkVudmlyb24gSGVhbHRoIFBlcnNw
ZWN0PC9zZWNvbmRhcnktdGl0bGU+PC90aXRsZXM+PHBlcmlvZGljYWw+PGZ1bGwtdGl0bGU+RW52
aXJvbiBIZWFsdGggUGVyc3BlY3Q8L2Z1bGwtdGl0bGU+PC9wZXJpb2RpY2FsPjxwYWdlcz42Ny03
NzwvcGFnZXM+PHZvbHVtZT4xMTA8L3ZvbHVtZT48bnVtYmVyPjE8L251bWJlcj48ZWRpdGlvbj4y
MDAyLzAxLzEwPC9lZGl0aW9uPjxrZXl3b3Jkcz48a2V5d29yZD5BZG9sZXNjZW50PC9rZXl3b3Jk
PjxrZXl3b3JkPkFkdWx0PC9rZXl3b3JkPjxrZXl3b3JkPkFnZWQ8L2tleXdvcmQ+PGtleXdvcmQ+
QWlyIFBvbGx1dGFudHMvKmFkdmVyc2UgZWZmZWN0czwva2V5d29yZD48a2V5d29yZD5DYXJkaW92
YXNjdWxhciBEaXNlYXNlcy9lcGlkZW1pb2xvZ3kvKmV0aW9sb2d5L3RoZXJhcHk8L2tleXdvcmQ+
PGtleXdvcmQ+Q2l0aWVzPC9rZXl3b3JkPjxrZXl3b3JkPkNsaW1hdGU8L2tleXdvcmQ+PGtleXdv
cmQ+Q29uZm91bmRpbmcgRmFjdG9ycywgRXBpZGVtaW9sb2dpYzwva2V5d29yZD48a2V5d29yZD5F
cGlkZW1pb2xvZ2ljIFN0dWRpZXM8L2tleXdvcmQ+PGtleXdvcmQ+RmVtYWxlPC9rZXl3b3JkPjxr
ZXl3b3JkPkhvbmcgS29uZzwva2V5d29yZD48a2V5d29yZD5IdW1hbnM8L2tleXdvcmQ+PGtleXdv
cmQ+TGlmZSBTdHlsZTwva2V5d29yZD48a2V5d29yZD5Mb25kb248L2tleXdvcmQ+PGtleXdvcmQ+
THVuZyBEaXNlYXNlcy9lcGlkZW1pb2xvZ3kvKmV0aW9sb2d5L3RoZXJhcHk8L2tleXdvcmQ+PGtl
eXdvcmQ+TWFsZTwva2V5d29yZD48a2V5d29yZD5NaWRkbGUgQWdlZDwva2V5d29yZD48a2V5d29y
ZD5QYXRpZW50IEFkbWlzc2lvbi8qc3RhdGlzdGljcyAmYW1wOyBudW1lcmljYWwgZGF0YTwva2V5
d29yZD48a2V5d29yZD5SZXRyb3NwZWN0aXZlIFN0dWRpZXM8L2tleXdvcmQ+PGtleXdvcmQ+U2Vh
c29uczwva2V5d29yZD48a2V5d29yZD5VcmJhbiBQb3B1bGF0aW9uPC9rZXl3b3JkPjwva2V5d29y
ZHM+PGRhdGVzPjx5ZWFyPjIwMDI8L3llYXI+PHB1Yi1kYXRlcz48ZGF0ZT5KYW48L2RhdGU+PC9w
dWItZGF0ZXM+PC9kYXRlcz48aXNibj4wMDkxLTY3NjUgKFByaW50KSYjeEQ7MDA5MS02NzY1PC9p
c2JuPjxhY2Nlc3Npb24tbnVtPjExNzgxMTY3PC9hY2Nlc3Npb24tbnVtPjx1cmxzPjxyZWxhdGVk
LXVybHM+PHVybD5odHRwczovL3d3dy5uY2JpLm5sbS5uaWguZ292L3BtYy9hcnRpY2xlcy9QTUMx
MjQwNjk1L3BkZi9laHAwMTEwLTAwMDA2Ny5wZGY8L3VybD48L3JlbGF0ZWQtdXJscz48L3VybHM+
PGN1c3RvbTI+UE1DMTI0MDY5NTwvY3VzdG9tMj48ZWxlY3Ryb25pYy1yZXNvdXJjZS1udW0+MTAu
MTI4OS9laHAuMDIxMTA2NzwvZWxlY3Ryb25pYy1yZXNvdXJjZS1udW0+PHJlbW90ZS1kYXRhYmFz
ZS1wcm92aWRlcj5OTE08L3JlbW90ZS1kYXRhYmFzZS1wcm92aWRlcj48bGFuZ3VhZ2U+ZW5nPC9s
YW5ndWFnZT48L3JlY29yZD48L0NpdGU+PENpdGU+PEF1dGhvcj5Sb2RvcG91bG91PC9BdXRob3I+
PFllYXI+MjAxNDwvWWVhcj48UmVjTnVtPjQwODwvUmVjTnVtPjxyZWNvcmQ+PHJlYy1udW1iZXI+
NDA4PC9yZWMtbnVtYmVyPjxmb3JlaWduLWtleXM+PGtleSBhcHA9IkVOIiBkYi1pZD0idndyMDVk
djVlZmZhMDZldDl2ajUydnNyczBzc3p0eGQ1ZmRkIiB0aW1lc3RhbXA9IjE1Nzg0MDI0MDQiPjQw
ODwva2V5PjwvZm9yZWlnbi1rZXlzPjxyZWYtdHlwZSBuYW1lPSJKb3VybmFsIEFydGljbGUiPjE3
PC9yZWYtdHlwZT48Y29udHJpYnV0b3JzPjxhdXRob3JzPjxhdXRob3I+Um9kb3BvdWxvdSwgUy48
L2F1dGhvcj48YXV0aG9yPkNoYWxib3QsIE0uIEMuPC9hdXRob3I+PGF1dGhvcj5TYW1vbGksIEUu
PC9hdXRob3I+PGF1dGhvcj5EdWJvaXMsIEQuIFcuPC9hdXRob3I+PGF1dGhvcj5TYW4gRmlsaXBw
bywgQi4gRC48L2F1dGhvcj48YXV0aG9yPkthdm91cmFzLCBJLiBHLjwvYXV0aG9yPjwvYXV0aG9y
cz48L2NvbnRyaWJ1dG9ycz48YXV0aC1hZGRyZXNzPkRlcGFydG1lbnQgb2YgSHlnaWVuZSwgRXBp
ZGVtaW9sb2d5IGFuZCBNZWRpY2FsIFN0YXRpc3RpY3MsIE1lZGljYWwgU2Nob29sLCBOYXRpb25h
bCBhbmQgS2Fwb2Rpc3RyaWFuIFVuaXZlcnNpdHkgb2YgQXRoZW5zLCBHb3VkaSwgMTE1IDI3IEF0
aGVucywgR3JlZWNlLiYjeEQ7RGVwYXJ0bWVudCBvZiBFbnZpcm9ubWVudGFsIGFuZCBPY2N1cGF0
aW9uYWwgSGVhbHRoLCBVbml2ZXJzaXR5IG9mIEFya2Fuc2FzIGZvciBNZWRpY2FsIFNjaWVuY2Vz
LCBDb2xsZWdlIG9mIFB1YmxpYyBIZWFsdGgsIDQzMDEgV2VzdCBNYXJraGFtIFN0LiwgTGl0dGxl
IFJvY2ssIEFSIDcyMjA1LTcxOTksIFVTQS4mI3hEO0RlcGFydG1lbnQgb2YgUGxhbnQgYW5kIEVu
dmlyb25tZW50YWwgU2NpZW5jZXMsIE5ldyBNZXhpY28gU3RhdGUgVW5pdmVyc2l0eSwgQm94IDMw
MDAzIE1TQyAzUSwgTGFzIENydWNlcywgTk0gODgwMDMtODAwMywgVVNBLiYjeEQ7TWVtb3JpYWwg
TWVkaWNhbCBDZW50ZXIsIExhcyBDcnVjZXMsIE5NIDg4MDAzLTgwMDMsIFVTQS4mI3hEO0RlcGFy
dG1lbnQgb2YgRW52aXJvbm1lbnRhbCBhbmQgT2NjdXBhdGlvbmFsIEhlYWx0aCwgVW5pdmVyc2l0
eSBvZiBBcmthbnNhcyBmb3IgTWVkaWNhbCBTY2llbmNlcywgQ29sbGVnZSBvZiBQdWJsaWMgSGVh
bHRoLCA0MzAxIFdlc3QgTWFya2hhbSBTdC4sIExpdHRsZSBSb2NrLCBBUiA3MjIwNS03MTk5LCBV
U0EuIEVsZWN0cm9uaWMgYWRkcmVzczogaWthdm91cmFzQHVhbXMuZWR1LjwvYXV0aC1hZGRyZXNz
Pjx0aXRsZXM+PHRpdGxlPkFpciBwb2xsdXRpb24gYW5kIGhvc3BpdGFsIGVtZXJnZW5jeSByb29t
IGFuZCBhZG1pc3Npb25zIGZvciBjYXJkaW92YXNjdWxhciBhbmQgcmVzcGlyYXRvcnkgZGlzZWFz
ZXMgaW4gRG9uYSBBbmEgQ291bnR5LCBOZXcgTWV4aWNvPC90aXRsZT48c2Vjb25kYXJ5LXRpdGxl
PkVudmlyb24gUmVzPC9zZWNvbmRhcnktdGl0bGU+PC90aXRsZXM+PHBlcmlvZGljYWw+PGZ1bGwt
dGl0bGU+RW52aXJvbiBSZXM8L2Z1bGwtdGl0bGU+PC9wZXJpb2RpY2FsPjxwYWdlcz4zOS00Njwv
cGFnZXM+PHZvbHVtZT4xMjk8L3ZvbHVtZT48ZWRpdGlvbj4yMDE0LzAyLzE4PC9lZGl0aW9uPjxr
ZXl3b3Jkcz48a2V5d29yZD5BZHVsdDwva2V5d29yZD48a2V5d29yZD5BaXIgUG9sbHV0aW9uLyph
ZHZlcnNlIGVmZmVjdHMvYW5hbHlzaXM8L2tleXdvcmQ+PGtleXdvcmQ+Q2FyZGlvdmFzY3VsYXIg
RGlzZWFzZXMvKmVwaWRlbWlvbG9neS9ldGlvbG9neS90aGVyYXB5PC9rZXl3b3JkPjxrZXl3b3Jk
PkVtZXJnZW5jeSBTZXJ2aWNlLCBIb3NwaXRhbC8qc3RhdGlzdGljcyAmYW1wOyBudW1lcmljYWwg
ZGF0YTwva2V5d29yZD48a2V5d29yZD5FbnZpcm9ubWVudGFsIE1vbml0b3Jpbmc8L2tleXdvcmQ+
PGtleXdvcmQ+SHVtYW5zPC9rZXl3b3JkPjxrZXl3b3JkPk5ldyBNZXhpY28vZXBpZGVtaW9sb2d5
PC9rZXl3b3JkPjxrZXl3b3JkPk96b25lL2FkdmVyc2UgZWZmZWN0cy9hbmFseXNpczwva2V5d29y
ZD48a2V5d29yZD5QYXJ0aWNsZSBTaXplPC9rZXl3b3JkPjxrZXl3b3JkPlBhcnRpY3VsYXRlIE1h
dHRlci9hZHZlcnNlIGVmZmVjdHMvYW5hbHlzaXM8L2tleXdvcmQ+PGtleXdvcmQ+UGF0aWVudCBB
ZG1pc3Npb24vKnN0YXRpc3RpY3MgJmFtcDsgbnVtZXJpY2FsIGRhdGE8L2tleXdvcmQ+PGtleXdv
cmQ+UG9pc3NvbiBEaXN0cmlidXRpb248L2tleXdvcmQ+PGtleXdvcmQ+UmVncmVzc2lvbiBBbmFs
eXNpczwva2V5d29yZD48a2V5d29yZD5SZXNwaXJhdG9yeSBUcmFjdCBEaXNlYXNlcy8qZXBpZGVt
aW9sb2d5L2V0aW9sb2d5L3RoZXJhcHk8L2tleXdvcmQ+PGtleXdvcmQ+RW1lcmdlbmN5IHJvb20g
dmlzaXRzPC9rZXl3b3JkPjxrZXl3b3JkPkhvc3BpdGFsIGFkbWlzc2lvbnM8L2tleXdvcmQ+PGtl
eXdvcmQ+TW9yYmlkaXR5PC9rZXl3b3JkPjxrZXl3b3JkPlBhcnRpY3VsYXRlIG1hdHRlcjwva2V5
d29yZD48a2V5d29yZD5SdXJhbCBjb21tdW5pdGllczwva2V5d29yZD48a2V5d29yZD5UaW1lLXNl
cmllcyByZWdyZXNzaW9uPC9rZXl3b3JkPjwva2V5d29yZHM+PGRhdGVzPjx5ZWFyPjIwMTQ8L3ll
YXI+PHB1Yi1kYXRlcz48ZGF0ZT5GZWI8L2RhdGU+PC9wdWItZGF0ZXM+PC9kYXRlcz48aXNibj4w
MDEzLTkzNTE8L2lzYm4+PGFjY2Vzc2lvbi1udW0+MjQ1MjkwMDE8L2FjY2Vzc2lvbi1udW0+PHVy
bHM+PHJlbGF0ZWQtdXJscz48dXJsPmh0dHBzOi8vd3d3LnNjaWVuY2VkaXJlY3QuY29tL3NjaWVu
Y2UvYXJ0aWNsZS9hYnMvcGlpL1MwMDEzOTM1MTEzMDAyMDc3P3ZpYSUzRGlodWI8L3VybD48L3Jl
bGF0ZWQtdXJscz48L3VybHM+PGVsZWN0cm9uaWMtcmVzb3VyY2UtbnVtPjEwLjEwMTYvai5lbnZy
ZXMuMjAxMy4xMi4wMDY8L2VsZWN0cm9uaWMtcmVzb3VyY2UtbnVtPjxyZW1vdGUtZGF0YWJhc2Ut
cHJvdmlkZXI+TkxNPC9yZW1vdGUtZGF0YWJhc2UtcHJvdmlkZXI+PGxhbmd1YWdlPmVuZzwvbGFu
Z3VhZ2U+PC9yZWNvcmQ+PC9DaXRlPjwvRW5kTm90ZT4A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31-35</w:t>
      </w:r>
      <w:r>
        <w:rPr>
          <w:sz w:val="22"/>
          <w:szCs w:val="22"/>
        </w:rPr>
        <w:fldChar w:fldCharType="end"/>
      </w:r>
      <w:r>
        <w:rPr>
          <w:sz w:val="22"/>
          <w:szCs w:val="22"/>
        </w:rPr>
        <w:t xml:space="preserve">, however the study by </w:t>
      </w:r>
      <w:r>
        <w:rPr>
          <w:sz w:val="22"/>
          <w:szCs w:val="22"/>
        </w:rPr>
        <w:fldChar w:fldCharType="begin">
          <w:fldData xml:space="preserve">PEVuZE5vdGU+PENpdGUgQXV0aG9yWWVhcj0iMSI+PEF1dGhvcj5Xb25nPC9BdXRob3I+PFllYXI+
MjAwMjwvWWVhcj48UmVjTnVtPjQ4NzwvUmVjTnVtPjxEaXNwbGF5VGV4dD5Xb25nLCBldCBhbC4g
PHN0eWxlIGZhY2U9InN1cGVyc2NyaXB0Ij4zNDwvc3R5bGU+PC9EaXNwbGF5VGV4dD48cmVjb3Jk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PC9DaXRlPjwvRW5kTm90ZT5=
</w:fldData>
        </w:fldChar>
      </w:r>
      <w:r>
        <w:rPr>
          <w:sz w:val="22"/>
          <w:szCs w:val="22"/>
        </w:rPr>
        <w:instrText xml:space="preserve"> ADDIN EN.CITE </w:instrText>
      </w:r>
      <w:r>
        <w:rPr>
          <w:sz w:val="22"/>
          <w:szCs w:val="22"/>
        </w:rPr>
        <w:fldChar w:fldCharType="begin">
          <w:fldData xml:space="preserve">PEVuZE5vdGU+PENpdGUgQXV0aG9yWWVhcj0iMSI+PEF1dGhvcj5Xb25nPC9BdXRob3I+PFllYXI+
MjAwMjwvWWVhcj48UmVjTnVtPjQ4NzwvUmVjTnVtPjxEaXNwbGF5VGV4dD5Xb25nLCBldCBhbC4g
PHN0eWxlIGZhY2U9InN1cGVyc2NyaXB0Ij4zNDwvc3R5bGU+PC9EaXNwbGF5VGV4dD48cmVjb3Jk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PC9DaXRlPjwvRW5kTm90ZT5=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rPr>
        <w:t xml:space="preserve">Wong, et al. </w:t>
      </w:r>
      <w:r>
        <w:rPr>
          <w:noProof/>
          <w:sz w:val="22"/>
          <w:szCs w:val="22"/>
          <w:vertAlign w:val="superscript"/>
        </w:rPr>
        <w:t>34</w:t>
      </w:r>
      <w:r>
        <w:rPr>
          <w:sz w:val="22"/>
          <w:szCs w:val="22"/>
        </w:rPr>
        <w:fldChar w:fldCharType="end"/>
      </w:r>
      <w:r>
        <w:rPr>
          <w:sz w:val="22"/>
          <w:szCs w:val="22"/>
        </w:rPr>
        <w:t xml:space="preserve"> found a decreased risk of RHA during the cold season in London, UK.   </w:t>
      </w:r>
    </w:p>
    <w:p>
      <w:pPr>
        <w:jc w:val="both"/>
        <w:rPr>
          <w:noProof/>
          <w:sz w:val="22"/>
          <w:szCs w:val="22"/>
        </w:rPr>
      </w:pPr>
      <w:r>
        <w:rPr>
          <w:color w:val="auto"/>
          <w:sz w:val="22"/>
          <w:szCs w:val="22"/>
        </w:rPr>
        <w:t>We were able to perform an analysis for the effect of PM</w:t>
      </w:r>
      <w:r>
        <w:rPr>
          <w:color w:val="auto"/>
          <w:sz w:val="22"/>
          <w:szCs w:val="22"/>
          <w:vertAlign w:val="subscript"/>
        </w:rPr>
        <w:t>10</w:t>
      </w:r>
      <w:r>
        <w:rPr>
          <w:color w:val="auto"/>
          <w:sz w:val="22"/>
          <w:szCs w:val="22"/>
        </w:rPr>
        <w:t xml:space="preserve"> during the warm season on RHA, this analysis found an increased odds of RHA [OR: 1.013; 95% CI: 1.005 to 1.020 per 10µg/m</w:t>
      </w:r>
      <w:r>
        <w:rPr>
          <w:color w:val="auto"/>
          <w:sz w:val="22"/>
          <w:szCs w:val="22"/>
          <w:vertAlign w:val="superscript"/>
        </w:rPr>
        <w:t>3</w:t>
      </w:r>
      <w:r>
        <w:rPr>
          <w:color w:val="auto"/>
          <w:sz w:val="22"/>
          <w:szCs w:val="22"/>
        </w:rPr>
        <w:t xml:space="preserve"> increase in PM</w:t>
      </w:r>
      <w:r>
        <w:rPr>
          <w:color w:val="auto"/>
          <w:sz w:val="22"/>
          <w:szCs w:val="22"/>
          <w:vertAlign w:val="subscript"/>
        </w:rPr>
        <w:t>10</w:t>
      </w:r>
      <w:r>
        <w:rPr>
          <w:color w:val="auto"/>
          <w:sz w:val="22"/>
          <w:szCs w:val="22"/>
        </w:rPr>
        <w:t>] (Figure 3). Heterogeneity was low with an I</w:t>
      </w:r>
      <w:r>
        <w:rPr>
          <w:color w:val="auto"/>
          <w:sz w:val="22"/>
          <w:szCs w:val="22"/>
          <w:vertAlign w:val="superscript"/>
        </w:rPr>
        <w:t>2</w:t>
      </w:r>
      <w:r>
        <w:rPr>
          <w:color w:val="auto"/>
          <w:sz w:val="22"/>
          <w:szCs w:val="22"/>
        </w:rPr>
        <w:t xml:space="preserve"> (95% CI) of 38.0% (0.0% to 76.9%). Our outlier analysis revealed that none of our included studies were outliers. Our sensitivity analysis revealed minimal change in the effect estimate (results not shown).</w:t>
      </w:r>
    </w:p>
    <w:p>
      <w:pPr>
        <w:keepNext/>
        <w:jc w:val="center"/>
        <w:rPr>
          <w:sz w:val="22"/>
          <w:szCs w:val="22"/>
        </w:rPr>
      </w:pPr>
      <w:r>
        <w:rPr>
          <w:noProof/>
          <w:sz w:val="22"/>
          <w:szCs w:val="22"/>
          <w:lang w:val="de-DE" w:eastAsia="de-DE"/>
        </w:rPr>
        <w:drawing>
          <wp:inline distT="0" distB="0" distL="0" distR="0">
            <wp:extent cx="5220000" cy="154148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M10 HA S warm300.png"/>
                    <pic:cNvPicPr/>
                  </pic:nvPicPr>
                  <pic:blipFill rotWithShape="1">
                    <a:blip r:embed="rId18">
                      <a:extLst>
                        <a:ext uri="{28A0092B-C50C-407E-A947-70E740481C1C}">
                          <a14:useLocalDpi xmlns:a14="http://schemas.microsoft.com/office/drawing/2010/main" val="0"/>
                        </a:ext>
                      </a:extLst>
                    </a:blip>
                    <a:srcRect l="10774" t="18763" r="10274" b="14301"/>
                    <a:stretch/>
                  </pic:blipFill>
                  <pic:spPr bwMode="auto">
                    <a:xfrm>
                      <a:off x="0" y="0"/>
                      <a:ext cx="5220000" cy="1541484"/>
                    </a:xfrm>
                    <a:prstGeom prst="rect">
                      <a:avLst/>
                    </a:prstGeom>
                    <a:ln>
                      <a:noFill/>
                    </a:ln>
                    <a:extLst>
                      <a:ext uri="{53640926-AAD7-44D8-BBD7-CCE9431645EC}">
                        <a14:shadowObscured xmlns:a14="http://schemas.microsoft.com/office/drawing/2010/main"/>
                      </a:ext>
                    </a:extLst>
                  </pic:spPr>
                </pic:pic>
              </a:graphicData>
            </a:graphic>
          </wp:inline>
        </w:drawing>
      </w:r>
    </w:p>
    <w:p>
      <w:pPr>
        <w:pStyle w:val="Beschriftung"/>
        <w:rPr>
          <w:b/>
          <w:i w:val="0"/>
          <w:noProof/>
          <w:color w:val="auto"/>
          <w:sz w:val="22"/>
          <w:szCs w:val="22"/>
        </w:rPr>
      </w:pPr>
      <w:r>
        <w:rPr>
          <w:b/>
          <w:i w:val="0"/>
          <w:color w:val="auto"/>
          <w:sz w:val="22"/>
          <w:szCs w:val="22"/>
        </w:rPr>
        <w:t xml:space="preserve">Figure </w:t>
      </w:r>
      <w:r>
        <w:rPr>
          <w:b/>
          <w:i w:val="0"/>
          <w:color w:val="auto"/>
          <w:sz w:val="22"/>
          <w:szCs w:val="22"/>
        </w:rPr>
        <w:fldChar w:fldCharType="begin"/>
      </w:r>
      <w:r>
        <w:rPr>
          <w:b/>
          <w:i w:val="0"/>
          <w:color w:val="auto"/>
          <w:sz w:val="22"/>
          <w:szCs w:val="22"/>
        </w:rPr>
        <w:instrText xml:space="preserve"> SEQ Figure \* ARABIC </w:instrText>
      </w:r>
      <w:r>
        <w:rPr>
          <w:b/>
          <w:i w:val="0"/>
          <w:color w:val="auto"/>
          <w:sz w:val="22"/>
          <w:szCs w:val="22"/>
        </w:rPr>
        <w:fldChar w:fldCharType="separate"/>
      </w:r>
      <w:r>
        <w:rPr>
          <w:b/>
          <w:i w:val="0"/>
          <w:noProof/>
          <w:color w:val="auto"/>
          <w:sz w:val="22"/>
          <w:szCs w:val="22"/>
        </w:rPr>
        <w:t>3</w:t>
      </w:r>
      <w:r>
        <w:rPr>
          <w:b/>
          <w:i w:val="0"/>
          <w:color w:val="auto"/>
          <w:sz w:val="22"/>
          <w:szCs w:val="22"/>
        </w:rPr>
        <w:fldChar w:fldCharType="end"/>
      </w:r>
      <w:r>
        <w:rPr>
          <w:b/>
          <w:i w:val="0"/>
          <w:color w:val="auto"/>
          <w:sz w:val="22"/>
          <w:szCs w:val="22"/>
        </w:rPr>
        <w:t xml:space="preserve">: </w:t>
      </w:r>
      <w:ins w:id="65" w:author="Schneider, Alexandra, Dr." w:date="2021-08-30T02:37:00Z">
        <w:r>
          <w:rPr>
            <w:b/>
            <w:i w:val="0"/>
            <w:color w:val="auto"/>
            <w:sz w:val="22"/>
            <w:szCs w:val="22"/>
          </w:rPr>
          <w:t>F</w:t>
        </w:r>
      </w:ins>
      <w:del w:id="66" w:author="Schneider, Alexandra, Dr." w:date="2021-08-30T02:37:00Z">
        <w:r>
          <w:rPr>
            <w:b/>
            <w:i w:val="0"/>
            <w:color w:val="auto"/>
            <w:sz w:val="22"/>
            <w:szCs w:val="22"/>
          </w:rPr>
          <w:delText>A f</w:delText>
        </w:r>
      </w:del>
      <w:r>
        <w:rPr>
          <w:b/>
          <w:i w:val="0"/>
          <w:color w:val="auto"/>
          <w:sz w:val="22"/>
          <w:szCs w:val="22"/>
        </w:rPr>
        <w:t xml:space="preserve">orest plot showing </w:t>
      </w:r>
      <w:del w:id="67" w:author="Schneider, Alexandra, Dr." w:date="2021-08-30T02:37:00Z">
        <w:r>
          <w:rPr>
            <w:b/>
            <w:i w:val="0"/>
            <w:color w:val="auto"/>
            <w:sz w:val="22"/>
            <w:szCs w:val="22"/>
          </w:rPr>
          <w:delText xml:space="preserve">a </w:delText>
        </w:r>
      </w:del>
      <w:ins w:id="68" w:author="Schneider, Alexandra, Dr." w:date="2021-08-30T02:37:00Z">
        <w:r>
          <w:rPr>
            <w:b/>
            <w:i w:val="0"/>
            <w:color w:val="auto"/>
            <w:sz w:val="22"/>
            <w:szCs w:val="22"/>
          </w:rPr>
          <w:t xml:space="preserve">the </w:t>
        </w:r>
      </w:ins>
      <w:r>
        <w:rPr>
          <w:b/>
          <w:i w:val="0"/>
          <w:color w:val="auto"/>
          <w:sz w:val="22"/>
          <w:szCs w:val="22"/>
        </w:rPr>
        <w:t>random effects model for the effect of PM</w:t>
      </w:r>
      <w:r>
        <w:rPr>
          <w:b/>
          <w:i w:val="0"/>
          <w:color w:val="auto"/>
          <w:sz w:val="22"/>
          <w:szCs w:val="22"/>
          <w:vertAlign w:val="subscript"/>
        </w:rPr>
        <w:t>10</w:t>
      </w:r>
      <w:r>
        <w:rPr>
          <w:b/>
          <w:i w:val="0"/>
          <w:color w:val="auto"/>
          <w:sz w:val="22"/>
          <w:szCs w:val="22"/>
        </w:rPr>
        <w:t xml:space="preserve"> (per 10µg/m</w:t>
      </w:r>
      <w:r>
        <w:rPr>
          <w:b/>
          <w:i w:val="0"/>
          <w:color w:val="auto"/>
          <w:sz w:val="22"/>
          <w:szCs w:val="22"/>
          <w:vertAlign w:val="superscript"/>
        </w:rPr>
        <w:t>3</w:t>
      </w:r>
      <w:r>
        <w:rPr>
          <w:b/>
          <w:i w:val="0"/>
          <w:color w:val="auto"/>
          <w:sz w:val="22"/>
          <w:szCs w:val="22"/>
        </w:rPr>
        <w:t>)</w:t>
      </w:r>
      <w:r>
        <w:rPr>
          <w:b/>
          <w:color w:val="auto"/>
          <w:sz w:val="22"/>
          <w:szCs w:val="22"/>
        </w:rPr>
        <w:t xml:space="preserve"> </w:t>
      </w:r>
      <w:r>
        <w:rPr>
          <w:b/>
          <w:i w:val="0"/>
          <w:color w:val="auto"/>
          <w:sz w:val="22"/>
          <w:szCs w:val="22"/>
        </w:rPr>
        <w:t>during the warm season on RHA using the DL estimator.</w:t>
      </w:r>
    </w:p>
    <w:p>
      <w:pPr>
        <w:rPr>
          <w:color w:val="auto"/>
          <w:sz w:val="22"/>
          <w:szCs w:val="22"/>
        </w:rPr>
      </w:pPr>
    </w:p>
    <w:p>
      <w:pPr>
        <w:jc w:val="both"/>
        <w:rPr>
          <w:color w:val="auto"/>
          <w:sz w:val="22"/>
          <w:szCs w:val="22"/>
        </w:rPr>
      </w:pPr>
      <w:r>
        <w:rPr>
          <w:color w:val="auto"/>
          <w:sz w:val="22"/>
          <w:szCs w:val="22"/>
        </w:rPr>
        <w:t>For effect of O</w:t>
      </w:r>
      <w:r>
        <w:rPr>
          <w:color w:val="auto"/>
          <w:sz w:val="22"/>
          <w:szCs w:val="22"/>
          <w:vertAlign w:val="subscript"/>
        </w:rPr>
        <w:t>3</w:t>
      </w:r>
      <w:r>
        <w:rPr>
          <w:color w:val="auto"/>
          <w:sz w:val="22"/>
          <w:szCs w:val="22"/>
        </w:rPr>
        <w:t xml:space="preserve"> during the cold season, there is a decrease in the odds of RHA [OR: 0.997; 95% CI: 0.991 to 1.004 per 10µg/m</w:t>
      </w:r>
      <w:r>
        <w:rPr>
          <w:color w:val="auto"/>
          <w:sz w:val="22"/>
          <w:szCs w:val="22"/>
          <w:vertAlign w:val="superscript"/>
        </w:rPr>
        <w:t>3</w:t>
      </w:r>
      <w:r>
        <w:rPr>
          <w:color w:val="auto"/>
          <w:sz w:val="22"/>
          <w:szCs w:val="22"/>
        </w:rPr>
        <w:t xml:space="preserve"> increase in O</w:t>
      </w:r>
      <w:r>
        <w:rPr>
          <w:color w:val="auto"/>
          <w:sz w:val="22"/>
          <w:szCs w:val="22"/>
          <w:vertAlign w:val="subscript"/>
        </w:rPr>
        <w:t>3</w:t>
      </w:r>
      <w:r>
        <w:rPr>
          <w:color w:val="auto"/>
          <w:sz w:val="22"/>
          <w:szCs w:val="22"/>
        </w:rPr>
        <w:t>] (Figure 4a). Heterogeneity was low with a I</w:t>
      </w:r>
      <w:r>
        <w:rPr>
          <w:color w:val="auto"/>
          <w:sz w:val="22"/>
          <w:szCs w:val="22"/>
          <w:vertAlign w:val="superscript"/>
        </w:rPr>
        <w:t>2</w:t>
      </w:r>
      <w:r>
        <w:rPr>
          <w:color w:val="auto"/>
          <w:sz w:val="22"/>
          <w:szCs w:val="22"/>
        </w:rPr>
        <w:t xml:space="preserve"> (95% CI) of 62.2% (0.0% to 85.7%). For the effect of O</w:t>
      </w:r>
      <w:r>
        <w:rPr>
          <w:color w:val="auto"/>
          <w:sz w:val="22"/>
          <w:szCs w:val="22"/>
          <w:vertAlign w:val="subscript"/>
        </w:rPr>
        <w:t>3</w:t>
      </w:r>
      <w:r>
        <w:rPr>
          <w:color w:val="auto"/>
          <w:sz w:val="22"/>
          <w:szCs w:val="22"/>
        </w:rPr>
        <w:t xml:space="preserve"> during the warm season, there is an increase in the odds of RHA [OR: 1.011; 95% CI: 1.005 to 1.017 per 10µg/m</w:t>
      </w:r>
      <w:r>
        <w:rPr>
          <w:color w:val="auto"/>
          <w:sz w:val="22"/>
          <w:szCs w:val="22"/>
          <w:vertAlign w:val="superscript"/>
        </w:rPr>
        <w:t>3</w:t>
      </w:r>
      <w:r>
        <w:rPr>
          <w:color w:val="auto"/>
          <w:sz w:val="22"/>
          <w:szCs w:val="22"/>
        </w:rPr>
        <w:t xml:space="preserve"> increase in O</w:t>
      </w:r>
      <w:r>
        <w:rPr>
          <w:color w:val="auto"/>
          <w:sz w:val="22"/>
          <w:szCs w:val="22"/>
          <w:vertAlign w:val="subscript"/>
        </w:rPr>
        <w:t>3</w:t>
      </w:r>
      <w:r>
        <w:rPr>
          <w:color w:val="auto"/>
          <w:sz w:val="22"/>
          <w:szCs w:val="22"/>
        </w:rPr>
        <w:t>] (Figure 4b). Heterogeneity was moderate with a I</w:t>
      </w:r>
      <w:r>
        <w:rPr>
          <w:color w:val="auto"/>
          <w:sz w:val="22"/>
          <w:szCs w:val="22"/>
          <w:vertAlign w:val="superscript"/>
        </w:rPr>
        <w:t>2</w:t>
      </w:r>
      <w:r>
        <w:rPr>
          <w:color w:val="auto"/>
          <w:sz w:val="22"/>
          <w:szCs w:val="22"/>
        </w:rPr>
        <w:t xml:space="preserve"> (95% CI) of 73.5% (33.8% to 89.4%).</w:t>
      </w:r>
    </w:p>
    <w:p>
      <w:pPr>
        <w:jc w:val="both"/>
        <w:rPr>
          <w:color w:val="auto"/>
          <w:sz w:val="22"/>
          <w:szCs w:val="22"/>
        </w:rPr>
      </w:pPr>
      <w:r>
        <w:rPr>
          <w:color w:val="auto"/>
          <w:sz w:val="22"/>
          <w:szCs w:val="22"/>
        </w:rPr>
        <w:t>The outlier analysis found that for the effect of O</w:t>
      </w:r>
      <w:r>
        <w:rPr>
          <w:color w:val="auto"/>
          <w:sz w:val="22"/>
          <w:szCs w:val="22"/>
          <w:vertAlign w:val="subscript"/>
        </w:rPr>
        <w:t>3</w:t>
      </w:r>
      <w:r>
        <w:rPr>
          <w:color w:val="auto"/>
          <w:sz w:val="22"/>
          <w:szCs w:val="22"/>
        </w:rPr>
        <w:t xml:space="preserve"> during the cold season, none of the studies were classified as outliers. The outlier analysis for the effect of O</w:t>
      </w:r>
      <w:r>
        <w:rPr>
          <w:color w:val="auto"/>
          <w:sz w:val="22"/>
          <w:szCs w:val="22"/>
          <w:vertAlign w:val="subscript"/>
        </w:rPr>
        <w:t>3</w:t>
      </w:r>
      <w:r>
        <w:rPr>
          <w:color w:val="auto"/>
          <w:sz w:val="22"/>
          <w:szCs w:val="22"/>
        </w:rPr>
        <w:t xml:space="preserve"> during the warm season found that the study by Chen, et al. was an outlier; after exclusion there was minimal change in the effect estimate (Figure 1e, Appendix G). Heterogeneity decreased from an I</w:t>
      </w:r>
      <w:r>
        <w:rPr>
          <w:color w:val="auto"/>
          <w:sz w:val="22"/>
          <w:szCs w:val="22"/>
          <w:vertAlign w:val="superscript"/>
        </w:rPr>
        <w:t>2</w:t>
      </w:r>
      <w:r>
        <w:rPr>
          <w:color w:val="auto"/>
          <w:sz w:val="22"/>
          <w:szCs w:val="22"/>
        </w:rPr>
        <w:t xml:space="preserve"> (95% CI) of 73.55 (33.8% to 89.4%) to an I</w:t>
      </w:r>
      <w:r>
        <w:rPr>
          <w:color w:val="auto"/>
          <w:sz w:val="22"/>
          <w:szCs w:val="22"/>
          <w:vertAlign w:val="superscript"/>
        </w:rPr>
        <w:t>2</w:t>
      </w:r>
      <w:r>
        <w:rPr>
          <w:color w:val="auto"/>
          <w:sz w:val="22"/>
          <w:szCs w:val="22"/>
        </w:rPr>
        <w:t xml:space="preserve"> (95% CI) of 0.0% (0.0% to 84.7%). Our sensitivity analysis found minimal change in the effect estimates for the effect of O</w:t>
      </w:r>
      <w:r>
        <w:rPr>
          <w:color w:val="auto"/>
          <w:sz w:val="22"/>
          <w:szCs w:val="22"/>
          <w:vertAlign w:val="subscript"/>
        </w:rPr>
        <w:t>3</w:t>
      </w:r>
      <w:r>
        <w:rPr>
          <w:color w:val="auto"/>
          <w:sz w:val="22"/>
          <w:szCs w:val="22"/>
        </w:rPr>
        <w:t xml:space="preserve"> during both the cool and warm seasons (results not shown).</w:t>
      </w:r>
    </w:p>
    <w:p>
      <w:pPr>
        <w:jc w:val="both"/>
        <w:rPr>
          <w:color w:val="auto"/>
          <w:sz w:val="22"/>
          <w:szCs w:val="22"/>
        </w:rPr>
      </w:pPr>
    </w:p>
    <w:p>
      <w:pPr>
        <w:rPr>
          <w:noProof/>
          <w:sz w:val="22"/>
          <w:szCs w:val="22"/>
        </w:rPr>
      </w:pPr>
      <w:bookmarkStart w:id="69" w:name="_Hlk78755220"/>
      <w:r>
        <w:rPr>
          <w:noProof/>
          <w:sz w:val="22"/>
          <w:szCs w:val="22"/>
          <w:lang w:val="de-DE" w:eastAsia="de-DE"/>
        </w:rPr>
        <mc:AlternateContent>
          <mc:Choice Requires="wpg">
            <w:drawing>
              <wp:anchor distT="0" distB="0" distL="114300" distR="114300" simplePos="0" relativeHeight="251685888" behindDoc="0" locked="0" layoutInCell="1" allowOverlap="1">
                <wp:simplePos x="0" y="0"/>
                <wp:positionH relativeFrom="column">
                  <wp:posOffset>490855</wp:posOffset>
                </wp:positionH>
                <wp:positionV relativeFrom="paragraph">
                  <wp:posOffset>160020</wp:posOffset>
                </wp:positionV>
                <wp:extent cx="5220000" cy="4860000"/>
                <wp:effectExtent l="0" t="0" r="0" b="0"/>
                <wp:wrapTight wrapText="bothSides">
                  <wp:wrapPolygon edited="0">
                    <wp:start x="473" y="0"/>
                    <wp:lineTo x="236" y="1355"/>
                    <wp:lineTo x="236" y="8721"/>
                    <wp:lineTo x="6464" y="9483"/>
                    <wp:lineTo x="10800" y="9483"/>
                    <wp:lineTo x="1104" y="10161"/>
                    <wp:lineTo x="473" y="10161"/>
                    <wp:lineTo x="473" y="10838"/>
                    <wp:lineTo x="158" y="11177"/>
                    <wp:lineTo x="79" y="18797"/>
                    <wp:lineTo x="10800" y="18967"/>
                    <wp:lineTo x="0" y="19305"/>
                    <wp:lineTo x="0" y="21507"/>
                    <wp:lineTo x="20812" y="21507"/>
                    <wp:lineTo x="20969" y="19390"/>
                    <wp:lineTo x="20339" y="19305"/>
                    <wp:lineTo x="10800" y="18967"/>
                    <wp:lineTo x="21521" y="18797"/>
                    <wp:lineTo x="21521" y="10245"/>
                    <wp:lineTo x="20575" y="10076"/>
                    <wp:lineTo x="10800" y="9483"/>
                    <wp:lineTo x="21521" y="8721"/>
                    <wp:lineTo x="21521" y="931"/>
                    <wp:lineTo x="21442" y="0"/>
                    <wp:lineTo x="473" y="0"/>
                  </wp:wrapPolygon>
                </wp:wrapTight>
                <wp:docPr id="2" name="Group 2"/>
                <wp:cNvGraphicFramePr/>
                <a:graphic xmlns:a="http://schemas.openxmlformats.org/drawingml/2006/main">
                  <a:graphicData uri="http://schemas.microsoft.com/office/word/2010/wordprocessingGroup">
                    <wpg:wgp>
                      <wpg:cNvGrpSpPr/>
                      <wpg:grpSpPr>
                        <a:xfrm>
                          <a:off x="0" y="0"/>
                          <a:ext cx="5220000" cy="4860000"/>
                          <a:chOff x="0" y="0"/>
                          <a:chExt cx="4909237" cy="4389120"/>
                        </a:xfrm>
                      </wpg:grpSpPr>
                      <wpg:grpSp>
                        <wpg:cNvPr id="42" name="Group 42"/>
                        <wpg:cNvGrpSpPr/>
                        <wpg:grpSpPr>
                          <a:xfrm>
                            <a:off x="49237" y="0"/>
                            <a:ext cx="4860000" cy="3825914"/>
                            <a:chOff x="0" y="0"/>
                            <a:chExt cx="4860000" cy="3825914"/>
                          </a:xfrm>
                        </wpg:grpSpPr>
                        <wpg:grpSp>
                          <wpg:cNvPr id="41" name="Group 41"/>
                          <wpg:cNvGrpSpPr/>
                          <wpg:grpSpPr>
                            <a:xfrm>
                              <a:off x="0" y="0"/>
                              <a:ext cx="4860000" cy="3825914"/>
                              <a:chOff x="0" y="0"/>
                              <a:chExt cx="4860000" cy="3825914"/>
                            </a:xfrm>
                          </wpg:grpSpPr>
                          <wpg:grpSp>
                            <wpg:cNvPr id="26" name="Group 26"/>
                            <wpg:cNvGrpSpPr/>
                            <wpg:grpSpPr>
                              <a:xfrm>
                                <a:off x="0" y="189914"/>
                                <a:ext cx="4860000" cy="3636000"/>
                                <a:chOff x="0" y="0"/>
                                <a:chExt cx="4718050" cy="3017520"/>
                              </a:xfrm>
                            </wpg:grpSpPr>
                            <pic:pic xmlns:pic="http://schemas.openxmlformats.org/drawingml/2006/picture">
                              <pic:nvPicPr>
                                <pic:cNvPr id="27" name="Picture 27"/>
                                <pic:cNvPicPr>
                                  <a:picLocks noChangeAspect="1"/>
                                </pic:cNvPicPr>
                              </pic:nvPicPr>
                              <pic:blipFill rotWithShape="1">
                                <a:blip r:embed="rId19">
                                  <a:extLst>
                                    <a:ext uri="{28A0092B-C50C-407E-A947-70E740481C1C}">
                                      <a14:useLocalDpi xmlns:a14="http://schemas.microsoft.com/office/drawing/2010/main" val="0"/>
                                    </a:ext>
                                  </a:extLst>
                                </a:blip>
                                <a:srcRect l="2754" t="20284" b="15817"/>
                                <a:stretch/>
                              </pic:blipFill>
                              <pic:spPr bwMode="auto">
                                <a:xfrm>
                                  <a:off x="0" y="1733550"/>
                                  <a:ext cx="4679950" cy="12839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20">
                                  <a:extLst>
                                    <a:ext uri="{28A0092B-C50C-407E-A947-70E740481C1C}">
                                      <a14:useLocalDpi xmlns:a14="http://schemas.microsoft.com/office/drawing/2010/main" val="0"/>
                                    </a:ext>
                                  </a:extLst>
                                </a:blip>
                                <a:srcRect l="2552" t="19777" r="1" b="15314"/>
                                <a:stretch/>
                              </pic:blipFill>
                              <pic:spPr bwMode="auto">
                                <a:xfrm>
                                  <a:off x="38100" y="0"/>
                                  <a:ext cx="4679950" cy="1306830"/>
                                </a:xfrm>
                                <a:prstGeom prst="rect">
                                  <a:avLst/>
                                </a:prstGeom>
                                <a:ln>
                                  <a:noFill/>
                                </a:ln>
                                <a:extLst>
                                  <a:ext uri="{53640926-AAD7-44D8-BBD7-CCE9431645EC}">
                                    <a14:shadowObscured xmlns:a14="http://schemas.microsoft.com/office/drawing/2010/main"/>
                                  </a:ext>
                                </a:extLst>
                              </pic:spPr>
                            </pic:pic>
                          </wpg:grpSp>
                          <wps:wsp>
                            <wps:cNvPr id="29" name="Text Box 29"/>
                            <wps:cNvSpPr txBox="1"/>
                            <wps:spPr>
                              <a:xfrm>
                                <a:off x="91440" y="0"/>
                                <a:ext cx="4718050" cy="198755"/>
                              </a:xfrm>
                              <a:prstGeom prst="rect">
                                <a:avLst/>
                              </a:prstGeom>
                              <a:solidFill>
                                <a:prstClr val="white"/>
                              </a:solidFill>
                              <a:ln>
                                <a:noFill/>
                              </a:ln>
                            </wps:spPr>
                            <wps:txbx>
                              <w:txbxContent>
                                <w:p>
                                  <w:pPr>
                                    <w:pStyle w:val="Beschriftung"/>
                                    <w:rPr>
                                      <w:b/>
                                      <w:i w:val="0"/>
                                      <w:noProof/>
                                      <w:color w:val="auto"/>
                                      <w:szCs w:val="20"/>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4</w:t>
                                  </w:r>
                                  <w:r>
                                    <w:rPr>
                                      <w:b/>
                                      <w:i w:val="0"/>
                                      <w:color w:val="auto"/>
                                    </w:rPr>
                                    <w:fldChar w:fldCharType="end"/>
                                  </w:r>
                                  <w:r>
                                    <w:rPr>
                                      <w:b/>
                                      <w:i w:val="0"/>
                                      <w:color w:val="auto"/>
                                    </w:rPr>
                                    <w:t>a: O</w:t>
                                  </w:r>
                                  <w:r>
                                    <w:rPr>
                                      <w:b/>
                                      <w:i w:val="0"/>
                                      <w:color w:val="auto"/>
                                      <w:vertAlign w:val="subscript"/>
                                    </w:rPr>
                                    <w:t>3</w:t>
                                  </w:r>
                                  <w:r>
                                    <w:rPr>
                                      <w:b/>
                                      <w:i w:val="0"/>
                                      <w:color w:val="auto"/>
                                    </w:rPr>
                                    <w:t xml:space="preserve"> effect in the cold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0" name="Text Box 30"/>
                          <wps:cNvSpPr txBox="1"/>
                          <wps:spPr>
                            <a:xfrm>
                              <a:off x="91440" y="2082019"/>
                              <a:ext cx="4718050" cy="253365"/>
                            </a:xfrm>
                            <a:prstGeom prst="rect">
                              <a:avLst/>
                            </a:prstGeom>
                            <a:solidFill>
                              <a:prstClr val="white"/>
                            </a:solidFill>
                            <a:ln>
                              <a:noFill/>
                            </a:ln>
                          </wps:spPr>
                          <wps:txbx>
                            <w:txbxContent>
                              <w:p>
                                <w:pPr>
                                  <w:pStyle w:val="Beschriftung"/>
                                  <w:rPr>
                                    <w:b/>
                                    <w:i w:val="0"/>
                                    <w:noProof/>
                                    <w:color w:val="auto"/>
                                    <w:szCs w:val="20"/>
                                  </w:rPr>
                                </w:pPr>
                                <w:r>
                                  <w:rPr>
                                    <w:b/>
                                    <w:i w:val="0"/>
                                    <w:color w:val="auto"/>
                                  </w:rPr>
                                  <w:t>Figure 4b: O</w:t>
                                </w:r>
                                <w:r>
                                  <w:rPr>
                                    <w:b/>
                                    <w:i w:val="0"/>
                                    <w:color w:val="auto"/>
                                    <w:vertAlign w:val="subscript"/>
                                  </w:rPr>
                                  <w:t>3</w:t>
                                </w:r>
                                <w:r>
                                  <w:rPr>
                                    <w:b/>
                                    <w:i w:val="0"/>
                                    <w:color w:val="auto"/>
                                  </w:rPr>
                                  <w:t xml:space="preserve"> effect in the warm season.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1" name="Text Box 31"/>
                        <wps:cNvSpPr txBox="1"/>
                        <wps:spPr>
                          <a:xfrm>
                            <a:off x="0" y="3931920"/>
                            <a:ext cx="4718050" cy="457200"/>
                          </a:xfrm>
                          <a:prstGeom prst="rect">
                            <a:avLst/>
                          </a:prstGeom>
                          <a:solidFill>
                            <a:prstClr val="white"/>
                          </a:solidFill>
                          <a:ln>
                            <a:noFill/>
                          </a:ln>
                        </wps:spPr>
                        <wps:txbx>
                          <w:txbxContent>
                            <w:p>
                              <w:pPr>
                                <w:pStyle w:val="Beschriftung"/>
                                <w:rPr>
                                  <w:rFonts w:cs="Calibri"/>
                                  <w:i w:val="0"/>
                                  <w:noProof/>
                                  <w:color w:val="auto"/>
                                  <w:szCs w:val="20"/>
                                </w:rPr>
                              </w:pPr>
                              <w:r>
                                <w:rPr>
                                  <w:b/>
                                  <w:i w:val="0"/>
                                  <w:color w:val="auto"/>
                                </w:rPr>
                                <w:t xml:space="preserve">Figure 4: Forest plots showing </w:t>
                              </w:r>
                              <w:ins w:id="70" w:author="Schneider, Alexandra, Dr." w:date="2021-08-30T02:37:00Z">
                                <w:r>
                                  <w:rPr>
                                    <w:b/>
                                    <w:i w:val="0"/>
                                    <w:color w:val="auto"/>
                                  </w:rPr>
                                  <w:t>the</w:t>
                                </w:r>
                              </w:ins>
                              <w:del w:id="71" w:author="Schneider, Alexandra, Dr." w:date="2021-08-30T02:37:00Z">
                                <w:r>
                                  <w:rPr>
                                    <w:b/>
                                    <w:i w:val="0"/>
                                    <w:color w:val="auto"/>
                                  </w:rPr>
                                  <w:delText>a</w:delText>
                                </w:r>
                              </w:del>
                              <w:r>
                                <w:rPr>
                                  <w:b/>
                                  <w:i w:val="0"/>
                                  <w:color w:val="auto"/>
                                </w:rPr>
                                <w:t xml:space="preserve"> random effects model</w:t>
                              </w:r>
                              <w:ins w:id="72" w:author="Schneider, Alexandra, Dr." w:date="2021-08-30T02:38:00Z">
                                <w:r>
                                  <w:rPr>
                                    <w:b/>
                                    <w:i w:val="0"/>
                                    <w:color w:val="auto"/>
                                  </w:rPr>
                                  <w:t>s</w:t>
                                </w:r>
                              </w:ins>
                              <w:r>
                                <w:rPr>
                                  <w:b/>
                                  <w:i w:val="0"/>
                                  <w:color w:val="auto"/>
                                </w:rPr>
                                <w:t xml:space="preserve"> for the effect of O</w:t>
                              </w:r>
                              <w:r>
                                <w:rPr>
                                  <w:b/>
                                  <w:i w:val="0"/>
                                  <w:color w:val="auto"/>
                                  <w:vertAlign w:val="subscript"/>
                                </w:rPr>
                                <w:t>3</w:t>
                              </w:r>
                              <w:r>
                                <w:rPr>
                                  <w:b/>
                                  <w:i w:val="0"/>
                                  <w:color w:val="auto"/>
                                </w:rPr>
                                <w:t xml:space="preserve"> when modified by season on RHA using the DL estimator.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40" style="position:absolute;margin-left:38.65pt;margin-top:12.6pt;width:411pt;height:382.7pt;z-index:251685888;mso-width-relative:margin;mso-height-relative:margin" coordsize="49092,43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TAQLSAUAABgWAAAOAAAAZHJzL2Uyb0RvYy54bWzsWNtu20YQfS/QfyD4&#10;rohXkRQsB7LsBAHcxGhc+HlFUSIRksvuriw5Rf+9Z3ZJWjc0sYMGTpEHy3vfuZw5M8uz19uqtO4z&#10;IQteT2z3lWNbWZ3yRVGvJvYft28GsW1JxeoFK3mdTeyHTNqvz3/95WzTjDOP57xcZMLCIbUcb5qJ&#10;nSvVjIdDmeZZxeQr3mQ1JpdcVEyhK1bDhWAbnF6VQ89xRsMNF4tG8DSTEqOXZtI+1+cvl1mqPiyX&#10;MlNWObEhm9K/Qv/O6Xd4fsbGK8GavEhbMdgzpKhYUePS/qhLppi1FsXRUVWRCi75Ur1KeTXky2WR&#10;ZloHaOM6B9q8FXzdaF1W482q6c0E0x7Y6dnHpu/vb4RVLCa2Z1s1q+AifavlkWk2zWqMFW9F87G5&#10;Ee3AyvRI2+1SVPQfelhbbdSH3qjZVlkpBkMPfnJg+xRzQTzSHW32NIdvjval+VW7M0icxPOjdqcf&#10;J66nHTbsLh6SfL04faeXu9UsOFAN/afrFhhRjvXrVNL6+bEXJm5gYPVF/VpjHO58sn7uvusC9xn6&#10;wUEvUTdvtK8b+k/3ndHNjZPeNR0495038gmdX+m8yI2dsIW177hR+K/gbIp0jL82hNE6CuEvUx12&#10;qbXI7PaQ6qvOqJj4tG4GYJuGqWJelIV60MwJXiGh6vubIr0RprPDBgg7QweYplstLyLD0BZaZfYw&#10;0umap5+kVfNZzupVNpUNSBepgFYP95fr7t6F87Jo3hRlaQmu7gqVf8xZAwpyNZfSZKsrGPuA8U6Y&#10;y7DpJU/XVVYrkx5EVkJtXsu8aKRtiXFWzTOwnXi3MJcACddSEYkRJjRl/+XFUwfUczGYhc5sEDjR&#10;1WCaBNEgcq6iwAlid+bO/iYR3WC8lhkMwMrLpmhlxeiRtCf5uc1khvl1BrHumc5TZDotUPdfi4gh&#10;MgnJKkX6O8xMWc2LwkAnNs/xYrSQ1twwdrW3sFCJTKV554vO3saREqRuzTe/8QVsztaKa7OfJHU3&#10;8v0QcMdBxlJE7cEoSpIuBlwv9pNon6CBDyHV24xXFjVgdgitL2H3UMmo2S2hk8uafmtOmDCzZuSU&#10;l0J/FMBLo8F0ehkNguAyHlxcoDWbXSWB746C8Kr3kszZgm8+zGUKKC++3VFGNki17yCCOxm1RT66&#10;xtBotHeidQSOE1A+KHKw6/tFPiq2g8iP/2eR72kInsLUjxX5YYjKhrg2iSLwNUgSlYCOf7+rQb49&#10;/v3YpertRHGwF/2+M4r9n9F/GP2PJSpVpXjjyC6loXfEBCfTBL1wTr0OdK4EkunYncSddOF7Swnt&#10;gm8tL6H4bZdRIW+pLcYJLe24kborq/t6HuVScNr1u8WPm8RRGNJRfeH6ZN6XvCwWRPpE/5QQZqUw&#10;yXCTFyprD99bdTpVwN6ypWBqqe18q183uiSnkTlfPMACqDf0e0U26ZsC910zqW6YwNsPCuM9qz7g&#10;Z1nyzcTmbcu2ci4+nxqn9fAlZm1rg7fkxJZ/rhlVauW7Gl7GkapriK4x7xr1uppxJHLELqTRTWwQ&#10;quyaS8GrO4BgSrdgitUp7prYqmvOFHqYwDM5zaZT3TYF33X9sUHCMaUO2fV2e8dE02ZjBYS85x2O&#10;2PggKZu1JiFPUR0sC52xH60Ij1MHmNat9i32nYAOsmnzVA90wz8kEuLheUD3nBgPcR0wO3XOLty9&#10;0PdHLx3uWr5HR/2EOxWfPzbc+0f+I9x7/n4i3BE5SOd+4ruJd1jS70I9CCN8u3nhzN5+EPjJ7P8p&#10;s+Pzo87v7adS+r6529f8//hB9/w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LAwq+AAAAAJAQAADwAAAGRycy9kb3ducmV2LnhtbEyPTUvDQBCG74L/YRnBm90k&#10;pR+J2ZRS1FMRbAXxts1Ok9DsbMhuk/TfO570OPO8vPNMvplsKwbsfeNIQTyLQCCVzjRUKfg8vj6t&#10;QfigyejWESq4oYdNcX+X68y4kT5wOIRKcAn5TCuoQ+gyKX1Zo9V+5jokZmfXWx147Ctpej1yuW1l&#10;EkVLaXVDfKHWHe5qLC+Hq1XwNupxO49fhv3lvLt9HxfvX/sYlXp8mLbPIAJO4S8Mv/qsDgU7ndyV&#10;jBetgtVqzkkFySIBwXydprw4MUijJcgil/8/KH4AAAD//wMAUEsDBAoAAAAAAAAAIQA6FxJDH08A&#10;AB9PAAAUAAAAZHJzL21lZGlhL2ltYWdlMS5wbmeJUE5HDQoaCgAAAA1JSERSAAAD2AAAAZsIBgAA&#10;AD95OJoAAAABc1JHQgCuzhzpAAAABGdBTUEAALGPC/xhBQAAAAlwSFlzAAAuIwAALiMBeKU/dgAA&#10;TrRJREFUeF7t3elZ7DoSgOEbFwERD9HwcxI5wTDWZmspSSW33C13f+88ngu2LGu3Cjjw3x8AAAAA&#10;AHgYATYAAAAAABMQYAMAAAAAMAEBNgAAAAAAExBgAwAAAAAwAQE2AAAAAAATEGADAAAAADABATYA&#10;AAAAABMQYAMAAAAAMAEBNgAAAAAAExBgAwAAAAAwAQE2AAAAAAATEGADAAAAADABATYAAAAAABMQ&#10;YAMAAAAAMAEBNgAAAAAAExBgAwAAAAAwAQE2AAAAAAATEGADAAAAADABATYAAAAAABMQYAMAAAAA&#10;MAEBNgAAAAAAExBgAwAAAAAwAQE2AAAAAAATEGADAAAAADABATYAAAAAABMQYAMAAAAAMAEBNgAA&#10;AAAAExBgAwAAAAAwAQE2AAAAAAATEGADAAAAADABATYAAAAAABMQYAMAAAAAMAEBNgAAAAAAExBg&#10;AwAAAAAwAQE2AAAAAAATEGADAAAAADABATYAAAAAABMQYAMAAAAAMAEBNgAAAAAAExBgAwAAAAAw&#10;AQE2AAAAAAATEGADAAAAADABATYAAAAAABMQYAMAAAAAMAEBNgAAAAAAExBgAwAAAAAwAQE2AAAA&#10;AAATEGADAAAAADABATYAAAAAABMQYAMAAAAAMAEBNgAAAAAAExBgAwAAAAAwAQE2AAAAAAATEGAD&#10;AAAAADABATYAAAAAABMQYAMAAAAAMAEBNgAAAAAAExBgAwAAAAAwAQE2AAAAAAATEGADAAAAADAB&#10;ATYAAAAAABMQYAMAAAAAMAEBNgAAAAAAExBgAwAAAAAwAQE2AAAAAAATEGADAAAAADABATYAAAAA&#10;ABMQYAMAAAAAMAEBNgAAAAAAExBgAwAAAAAwAQE2AAAAAAATEGADAAAAADABATYAAAAAABMQYAMA&#10;AAAAMAEBNgAAAAAAExBgAwAAAAAwAQE2AAAAAAATEGADAAAAADABATYAAAAAABMQYAMAAAAAMAEB&#10;NgAAAAAAExBgAwAAAAAwAQE2AAAAAAATEGADAAAAADABATYAAAAAABMQYAMAAAAAMAEBNgAAAAAA&#10;ExBgAwAAAAAwAQE2AAAAAAATEGADAAAAADABATYAAAAAABMQYAMAAAAAMAEBNgAAAAAAExBgAwAA&#10;AAAwAQE2AAAAAAATEGADAAAAADABATYAAAAAABMQYAMAAAAAMAEBNgAAAAAAExBgAwAAAAAwAQE2&#10;AAAAAAATEGADAAAAADABATYAAAAAABMQYF/h38/f13///f1nj++/X3/6lH///n6/v/6+90x+/759&#10;3sc54BELj6l8/O9z68F5hXme1ifbWPj5/vv6cmPVHl9mbPzbrsSO8Swe/p4r/Pvdyhc96+vr5y99&#10;VKds9mBsP492TFVs/a3qM226povGNWvsG1l/jVyPG/9H3b//foqq//v7idt0P6I5ss2b7z3Nl5CH&#10;b/PtnTDSsv9+Tb5R+ba8v76z98o+Z6Xn1hx1+kpuiuuarQGj69jpteQYn909aREjrYMA+wL/fuLJ&#10;8EjQcgz0I4+BgQeorDqmhPHP5m89T+mT2gbHH8mmpbN59MfssZ6v+8cRt4umbIzt5xgZUxUrBdj+&#10;GBvXrLHvY/01cj21NssD1Vp7hTni8/Ft/PsdX3PC+2GkTZPAvziiMp4KsEM5tyMu1J5Xmd/+jtN+&#10;keD0WnK0d7u9hPVrIQTY04UO//r7DpPjdM9Lg0c78ACtVcfU2osnvCdsyI/gNf3OSvwd4+Or8K3x&#10;fIwp9SZB5cj3a3uozfffUQ5d2fBMY2Oq4kUB9rxxzRr7LtZfIxe0z8sQSJqfABCCyPCOq7WHvx7a&#10;1/WFEACPTLKobGl/hvdtVJ79HTwWYIsB8/5cdxxjJnrHjTzkFO17cu31iwB7tngi7oM+f6lWBk/y&#10;Eo4Wuf0w5+N70x9tMT82Ugz7rQzHj61sh/nxl2iyHmXZJqb50SL78facq+cPFqJdzLzumHKKH5ct&#10;xmf2o1lJmsr4r80p9Th38+anN2+gd7pPnH/7umP6Ylv5knXQ6IzPs+lrm6VT5M1H+R2CwbmGi4yO&#10;KSceq2Y8mx/HPZ3OfAEm+9HPeCNdOjOun7nG4nVGx/OZsfR+xABzb5tj/O/paou2nzO1ANu9B0aC&#10;X/l9Epj8zTzep98+Z8cC7OO+o67hnfX97cfAXmd5zCRrnVnD4gJU1pKxd34tzqmsX/baGgiwJ0sn&#10;4jEA0nlZWdySQVYbPMe94hFnuOdXHseLXMjvzRdV5CrjUaIaU9E8yI9obO3BR35kc+c4tvEvLdhn&#10;x3l8dCuOqtN90hgn9vD5JeuiJPRt2Fy0xnM0rib3eTyev0xQ9e+o52FgruE6w2NKOVbV6errUX1c&#10;jI/r566xeJmbrJGr2eeqGGAfc3+fR9EXxPafVLJ8m/l8XHrfF2E+jbTlPgeVAfNo+l0+DkLfm3zC&#10;tawe0RirrS/7FwWEex5dH+1hC1tZv+z9ayDAnuro8DCX9sGUTK7K4lYskmV+ycDbJnN4t+0/1iIN&#10;0O1mlyz68ZdGOnFfiDdWGY+F8TFVLrT5C367Z0+iGP/Fgj1epmPemK+M+nN7Ogyb0Sch3fZSP16a&#10;Pl1YF5NNUCwfJ1G+1WN0I6IhPLf4ZUH9sknfscBkj4ypaEwXY1WbrlgPzSk/P6plGh3XIf32zP0Z&#10;V66xeJnbrJGL2ffcW139JIkDQNdW8fzNjri9t3lz/IRHaLtw7+AcKeZgh7Ce6Bx1s++dkI+tVzZm&#10;8jEWlzE8My93UQ9hLZHe+XG67Xkh/3LNycf1WgiwZyoG00Y6Fw2eZFDsk701eJT3is818vsr+eGD&#10;KMeAdkxV00m2jZr5LZnJjzE2xn+e96PjvJhzGHa2T/Z02aYg75P8xV7Ix8nxnPIwP8IWgoQrmMAj&#10;/pE5dxxBc6ts7iDAfoLRMVUb09r3brHOxOPA/bin2eC3e/7suH7WGouXudUauZKjXaRjbyv7neso&#10;CN/nc2fs+3RhTU9/1LnRxtU5V7GnHw2wza2+TKY80cfxNVP+/NqxpsmHTVZdSzrv/Gh8hsdZRTph&#10;/VoIAfZE8Ve+pOMYAI8MHuW9RV7Bkaeb9CG/8YmJd1EZUzntmKqmi22bvuzfBh5HY/znC/bwOO/N&#10;OQw72ye1dOr8gnwNK/s63hA1NzYz2X9j6555lF0513Ct0TH16FjN0xnbueTfNPvDrVeS0XH97DUW&#10;LzM6nvfPX7xGLiGdJ+aLXW5etvbEmrEf0qTzyLa3n2PVe/c5qNyXj6aPRWPn2/9EX7EWfP0U64Qq&#10;3tGuJXk6YXxaxf3C+rUQAuxpjo6uHvsIeGTwKO8tBmyQ3x8+PzEx8SYqYyqnHVPVdJF9vPqvlpt/&#10;lxDO7V+FF8Z/nvfwOM/qWMw5DDvbJ3u6bO0p+uS4T9qQHC/6Mn3c1/GGYHpAUBtHRR0r4xBPNjim&#10;tGNVPaYj5u+4Jt9hrr2LB8f1/sxnrbF4ncHxXOm7S9fI2whtE41/+x3sePz3A7vQluF68u+ywzOq&#10;E+fIX+yHbR4nv+ejtu5o7PeGI67nMU7cceS/j5XqT01sqmtJb32Ux2eZrt8Pr0SAPUtrgDcGhf2x&#10;DHtK+ncI0iTTDrxoYoRnbP9f/3eQJyYm3kRlTBVGx5QZt8f4Dt+tMWP5WJyjsR7+PbSw+dvHf75g&#10;nyhTe95g2IQ+aa+DppvCuS1Y2P/Bl0ke/TbS3hq5PeHIe/Z6dzxzH/OdOqdlw7OdHVPtsapMF607&#10;+yNaewhrbFw/f43FK62/Ri5oG+v5d6v3ebM3zNFWof2O7/Z35moUfI4F2FE5iv4M8zPKv7t2tMR9&#10;HuXpHePKHNFc359pxpC742gXn06zlnTW0aSJ8vyjsh9jex0E2JO0v5pTDpZ00ObHMYjTdGbyaAfe&#10;Zj9XHse9Ib8PWExRES16lWNfvFRjKpoPxeHHZyOf5vjfXy5nx7li3mBM8RLdPDBO3HcLzMdxn2Sb&#10;gPxI1t1KXxvRpkBeq8+rj3l5Y1s/WIufY2RMtfs3Hqu6dI1nV8fl4Lh++hqL11p/jVxPrc3SNbg2&#10;p82P0ktC+uSyn0P2nG/jXlBY/yce5ojKuPfZuXdHvAYUZYrnflbfWhyz57GXq70+lu98/X6tjJH8&#10;hQUQYE9xTNLahNkHwT5atnvif/exLWTy38qM/53Wdn4kwN6Yr3Yl/86r+NuVIb+1Biae6RhTtSMe&#10;1/0x5cRfObd5xH+3cVP8rdh9bKcvjmT8S5u/jX6c6+YNBggvUUM9TqJxYDcs1T4x3zXb0iZ5+h9/&#10;9SmcSl8He/719fosO+aL8snjsH6wFj+Pdkw5xZq1fe7uy8a+Kl26BzDH8TdeJePj+rlrLF5v/TVy&#10;Pdk8tPPEX4okc2mbP+m6HgnvQ6Fh1b/kLFLMu+3Z+V5qf+bZd0fU30Wx97ylseB+kqXaLrW9QdSW&#10;8ju/Mj6LdJt8/TpT/4sQYAMAXiAKNqPNxv4V7rf/7gkAAJ/is975BNgAgJeo/YiZOd7/OycAAHyO&#10;T3rnE2ADAF7k3/bCjX/EzByNH78DAAA39TnvfAJsAAAAAAAmIMAGAAAAAGACAmwAAAAAACYgwAYA&#10;AAAAYAICbAAAAAAAJiDABgAAAABgAgJsAAAAAAAmIMAGAAAAAGACAmwAAAAAACYgwAYAAAAAYAIC&#10;bAAAAAAAJiDABgAAAABgAgJsAAAAAAAmIMAGAAAAAGACAmwAAAAAACYgwAYAAAAAYAICbAAAAAAA&#10;JiDABgAAAABgAgJsAAAAAAAmIMAGAAC4kf/+G9u+jaYHAJzHigsAAHAjBNgAsC5WXAAAgBshYAaA&#10;dbFCAwAA3AgBNgCsixUaAADgRvgRcQBY101X3H9/P1//2ReGdHz9/PPpHvT7veX39Tcru3l+/763&#10;en7/+k9XsbXXY2V6Rr3cM6RxcxzfW6oryuLHbSXT3+/t2tfPlkpDKN/D7e+pxr3UjqbdMmfKNKse&#10;D/r387XXrbem2L5TpLveM+aQkh1HYWwo11HNPYP5js2rikvqUr7HyvFTWa+W6GC8khkHI0bT44X+&#10;/fx9Se9TyYprpi2/f16cz4l1NH4Py/co18i4TNL1EVP7R1P+Vpr4PaJr00sNtE23b2vjyHL1XvlV&#10;eO8AW2pZP5inNLrNa4EBW1hoE72bUaYX1MtO4PqiN7csMwPs3MTy9sZ9ZY65IDO+70yZXjAGRK4c&#10;qoDZj6Hvb/OyUL50310+hjRrqeae0Xzt9Ufm1Wb0mUb3nrApOs7tm4148FfXJ3w6M1bwjty7R/Uu&#10;0axNmjQxe/3BNdMHRsl7fLQcm2JPIeWrWSPNs5L6+DY+tdGY3D+a8mvr2EtzOX3buPddlK4ov3tH&#10;uj2YsHc26U/13/O8X4DdvDZoiQErcYN4rbE1o0wvqFd14bqiLO2xeZcA25ZTfFBevzNlesEYEOnL&#10;sb8opJf/R3LjIP/iRH3cGJp7RvN1ffjYZvGiulTGirzpUGzk8HGkAJug++bsfPdrVnfer7pmbor1&#10;7cw66sqS32PXyLhs3TVSfnax1mpM75+NZo1Xp3lhvDLUNlLfuvZK35FHfdJ+N2lXjM1Sbxhgm37e&#10;ruWLQ9L55aA33IQLabbO+xEGbCufMCB+3eIipgma5ZE29/E54fpD+emk7RM9wy+m+7XGwmz7Jkr7&#10;aJkelk3igy/LT1q3vGzVNhGNjNvQFu6/5fOjtmq0v6Z8qnG/a9dh1yhTdQw8Uo/83u3oFbE6Z4q8&#10;Wi+LuD0qbePzy/vSPi97Vnlrq94mv9Bf5ropZzQuInk+eRnb83LQXl//uefKUGlLzT2D+drz2xj6&#10;kd4HWlfVpcaOyWPu2XvyjICNmaex//3vf/ac+a8kT4/F+PeRXePtx521YtU108ife2ZNzNbC3ega&#10;aZ9d288Ein3NFf0TPm89d6NJU22vZxhtG1HWB1m/2TYIY9I8o9ceC3jDAFu45jv/OOU3ulEat8GM&#10;BoW/JxmwvXz8hErSFPdsuuWRNsnxuez6w/n1uUUhagtf12PD38/PtnGUoMhzsExTVBdf34b5BG98&#10;XrZJrr2ISwF2/Xl5W5VtpymfatznQppuR5VlOjMGuvXwnyfFkeZd7NScEdh8jrKV9dn48pXpzLns&#10;RVt83qh3KHOyEVK0n08T8un3ySBbTuF+21aVF6/mnpF8o7TpvBp0VV0q8vloPv/6CmPFHfX1BT1x&#10;O3Lc8/gIirVi2TXTsHlF76Eza6K9VrvnyLu7Ru7P8O9LKc2oVrkDZZ01a7zqPVBrr2fTtI2g3He4&#10;/bKrZ/7xAvVUeLsA23VSvMGMOyYSD8Z8MfDsIrN3uD6fPI0t075YKfLxC0Fanvhc/PGM/HpcWvkZ&#10;YSL18jPXQ3m8ot1HyjRJbRGU6pyUV9Mmufq4NdKXmu759bZTlK9ofycd9xX+3mPBl+oslWl0DCjq&#10;0Wxzydk5U0r7zBDK6+uoPeeeqai3mCYvdyWfnbne65NBSTtGaucNzT3qfNP+LftogPqZkTP3GPZ6&#10;3Feu7/Kym/rU+xOfwoyVWO872LgRuxZ03mmadUaTxpq4Zhr5O0RdjkjlPZTu8ftrZEiftmd7L9Zl&#10;yz2hf1RrvPI90GrLZ9K0TcymN/0jvNf8GLDXQ/1N+tObk+e6d4AdGj47kravbRbj87UBEQ9YTT61&#10;NKP5+AmVponPRR9Pya8jLn+s+4wGm2feX4N5zGDrIC1KnTZTtUmuvainL7XO84vr2eea8tk0nXGv&#10;Es/H+D6pDhHNGFC1s7tHvajX+kjIs0gT8+nzl4Ltx7gs0vN65wbqnZYxOyc9p0Xsk0G1stfOG5p7&#10;lPmmX9A0l7f6ZJsTNeUzE6fv2cqpaXSbdmADg7dkxkuMAPuNaOa4Zp3RpNlMXTON/L2jLEfOvUuj&#10;6z7f7vvJ5uvazwXYtWefXEc1956ss6XOP0qjyfcZNGUX+X1kc9yZNKGOYd9njpP9eLH3+Q52mHj5&#10;rKtuMI+NqJuAQgfFA1aRj0vTmVCafJKPg8r1Kfl12PKHgVwe9Wekjq8kmmNr76LsA2WapdZnvTZT&#10;tUnu2QF2Wqb4MOlU435QGlyWdRgeA+p2joP8/Frm9JxJpXUpj/1e6Xm9c6fnXHbO5tnuy36fDKo9&#10;09ZJGG+G5p6TaR7aLF5Vl5g9L3z1vsbm/0D/4C2YMTNiND1eqLW+BCfXQ6uTZnqArSlHhdtTRO+n&#10;7X/FT13loudX9zl5GUfM6p8aTdnyNDbfTrs8g6Z+Nb06mOu+wnZcxB8/Ml4v8j4BtmE7J9uo1AZq&#10;fL42IOLO1uRjP65NqIF8tpK0N87Rx1Py64jLX9XJTypncW6gTLPYMkh167SZqk1K8aKQS691nl9c&#10;zz7XlM+m6Yz7XG28Bcm9WZnOjIFH2nm0Dsn5vH1zrS+WuHv3a6p6b+JzqnpLZVS0eUxbthGV+6sb&#10;HUNzjyJN+sWC8hiu01V18UJ51cG1YfMfnxN4L2bcjBhNjxeqvZtjq66ZRv7cgTWxy+alaRu/Rtba&#10;Mk4zalb/1GjKlqc5uVeaTtM2NZU2c8yeK9TP7XP29+Yjz7zQewXYm3Jj7dIWG5h4MDYnQshLn0+e&#10;Jv3qiiKffPAYSRnjTfSM/HqyTbuok0aaAPZcfI/mOZPZdgjtFJPKEp87V9b64uryO/po9Pm9zwWq&#10;cZ+rzz0r6eesDKfGgKIeotZ9+jlTfW6StpS0odTO3XOaektp8nPu86KugapPRsnt2/riku6eM/n6&#10;66e/un1VXbZUdow02rkyP7eMyj7DxzFjB29KNcdXXTM3xdp1rhwSu26GsqnWyMq79JF1dFb/aMqv&#10;fQ/Yz+t7kqfRtM2Zd5u5tt+Q7Ws0z3yBtwuwQ8Mni4Nt/LgzfZro/iKo8PdI56r5+EHTvmfTLY+v&#10;XxaUH/e49Hvyh/Prk4Iuu1Ds59wz88VkV0woX8bknqxez2DLldbLkcqSnuu3icTXO6ukuy9eIHrP&#10;z6+7z+P215RPNe5zIU3+Avbn8/7cPx8YA0P1sM/Nyiudi/myFmXZT7jPj+sp+/y8/jFfV1uPot4b&#10;xTntnEvLWJ4r84nWT1WfnJC3f68/DM09J/Lt9lXPiWd274nHR4Mte9rB9txDfYO3YOYo3pRdLxQB&#10;g2Zt0qTJPLxmSu+34XLk7+SNcI9mjbTvwKQ+7h14eh215ZjTP5rya9JIeb+Esm1sndR9Yq7V263M&#10;aw1vGGD7yZRvXmynb/f4Q+rEcJ87ts489Xewt0Wl87eTrW55jo2uyyPeOJeb6Mfya7dnkLaPOdJJ&#10;ZAe5OV8Z6EX7boncPaGNx8v0MNtnWR9bQhsL53ptIvN1i+8r2qz3/PK61P6a8qnGfcE9P827vCcv&#10;U38MnKxHNv775d8054zU/p60eRC4emzllNIrz7Xr3RsjhyKfKIGmT86Q8j3I87t9j6NJE7N1qaxJ&#10;WrPrkl7LjzTtPh/8kfctPpMZCyNG0+OF7Lspf1ffaM2svCPH19F8nyGXXbVGNt/3cttWTe4fTfm7&#10;aWyZ+n17uYG20b7bbBuWFY7GRv68NbDizqTceC/JlP2WBQcA4LOYjeWI0fTAaXfcC999D7xKgI0d&#10;K+5Mdw6wt8lZftcbAACshoAZy7rjXvjue2AC7OWwQs904wD795uJCQDAHRBgY1l+L2x/fPfBf57z&#10;LPfdA/sfv7btzT5+JazQAAAANzIaYBOQA8DzsOICAADcyP/+97+HDgDAdQiwAQAAbkQKmkcOAMB1&#10;CLABAABuRAqaRw4AwHU+JMDO/5aeOUb/bpr892Wn+/1e85ekPVyuJ7XfW5LGb36Y8XxFG4dfoCHP&#10;l1N/LzMZS1eNi+fNV36xSIVtmzA+lW2kuaeVJrlWHqfHwyvqkrO/OGjNv/eJ55OC5pEDCxuZ64+u&#10;M8m18ji1ZvZ+ydkz6yc4tW+JvaD89b+nff0vOVP9HfW4z83RHTiVfW18X3McuXpfvsd7wPsH2H7g&#10;5p3g/sD5yGB8xob9SUHBsBnlWrVuN2QXHWnsXtHG0eItZDz+osrLeNW4eNJ4s+vLNS+1W8vbRdNO&#10;mnvO5OvHQv+FX3HmmZp7hvL1dSDAhicFzSMHVjUw16evM8GDa6YPjOTbX1w/e317/ukA+/nlL+IV&#10;qX2lvCdwwXVU11odkvZUjJ/qPjZwe0/3p9P8PjTOzzzz7Ph8krcPsO3AFDtB6LAmN2Cu7c9nPOOM&#10;GeVatW439IoA++tLfCYB9jUvtXuLX4yH+lpsaO45k6+ZLtkGYcgCdbFjbDtvj7P1wLuRguaRAwsa&#10;muurrpmbWoD98vq5fYF9/pkA+yXld2XO09g+iutwyV5EerYrc68O3TFky9u4nu1z0/qaZ66/73rz&#10;ADsfCH1uUJjJ449skH//uIUjXC+yTiZgPuikTb+cbzxx8jLJebr/hjQDVbaqz/AL5X6tsSjZRSFK&#10;K9ZzsFwQ9ALszhhtj6fcMYfsfVlmts+zMTE2lmaU2eSxtcdPmHtm0S7Hm258uv/KafJyhGdGfZHX&#10;cTvyPN6ebwO57SovVM09D+TbHuMNr66Lf5/Y8vc2JPgoUtAcjt51c2Axo3N95joT8/ecXjMN6bkL&#10;1M+e3/YdP8W+RRErvKr89lnCfi8/X0s3XdZWtg7jz7V1bLV3lm/oO/upqWvr3kV8zI+IazrDDep4&#10;oLjNtltowsY76/A4vX/W8Sh/z34ibOL9p1Z8rrxePMNPyGPxU5SrQ/uMtNyp9CtuUhn6eUCpuqD1&#10;x0K/r3PxYlr2YR5gj4+lGWX2eSQvzPQ52vHZeq4L0KOXalhbQhpfrrh9Qprk3LurjU/bFpVNieae&#10;E/kWfTZqobo0r+HjSEFzOHrXzYGFaeb6qmumYZ/beO+9on5R2nzfMuyZ5bcf19JEbVxLN1mxd9rL&#10;GvZQ7qjvKR3TB19fJq/aPW7v6c7lH19fzxk+45ec2UF8dKI8MdzgqA8K4brP1w3weABEkkGfbvqd&#10;+Fx+vVKmfUDbTzrl6tE/o56fuZ4N+KIMvTygVluUpb5M+kHT17k4wDbZbQti9GJKX1Sa/PNxMKPM&#10;Upr4OeZj3fislqNI77jNiM+72Y4fxLaDMD5r5w3NPcP5VsbOiOFnbjT3nM6X8QVnJGgeSYsFaOa6&#10;Zg3RpElMWDONyvty9/T6pfvzpwTYs8pfaUsX6Ebna3nNYvM3+510fIRypO2R7htLbpzlfWCD7rgC&#10;vu42/5DWlKOa71o+I8BO+I63nRYNxt6C4AdEej06V7s/Od/JI79emzBDeXacfkZDNBGPewbzQJ3t&#10;G2kh7YwFVV/n8oWy8aI6NZZmlLmTR049PvNyCC/UpHwufffF++5qfVY7b2juGc239TytM3lr7jmd&#10;74ePLeykoDkcvevmwMI0c12zhmjSxGrnRzX3FBv7nOfVr/2NgROeXP7kC/mGb99kD1PLazq/J/Tt&#10;V3xHO7DlGXxfde8xzw7PCvstcww+50k+MMA+uEHrO8YO2Nbg7GzAqwtKfF8nj/y6HWxhAJWHLs+O&#10;089IHV/FMsfWpkV7DJQJbdWx2hkLqr7O5QH2JloEywA7zTM+XBZ5GWeUuZPH5tz4PM65+4VF3JYv&#10;7gvfXvuz8jw/QG18RuOmoLlnMN+HN1HGInWxWtfwcaSgORy96+bAwjRzfdU107DPbbz7nlk/Ic3D&#10;9Xxm+T0Xr4TDXDP7k+hee4+Q1xWiZ1X3RrZug/uf3j3muf6ibY/44xnjdrL3DrA1nRUGZHcwdDbx&#10;tfuT85088uuqCdPLs+P0MyJS3YtzA2VCm21bqc86Y0HV1zkhwN6YBc18FztZ2E6NpRll7uRxenzm&#10;5RBeIp3yuZfiaJvfnNTem+qL2NDcM5Sv67vkx83OWKIuXm0M4iNJQfPIgYVp5vqqa6ZRee7uifVz&#10;H5v3sHxUy9jykv7J2HujNJ29yFRxuWttYdMMlqd5T/nd632savrjBd78O9hycLBLOqW3uESb7V18&#10;zj2ruD8Z9MIzkgmWP0N6Zq5Xrp6zz4hIg9uei+8ZKROaqotQbyyc6YPKHPJl+DLX9q8cavLP08wo&#10;cyeP0+MzOpfM04N7EbZeIpryvxt5LYy/4lzS3DOQb6W/xi1Ql0Aax/hYUtA8cmBhqrm+6pq56eX1&#10;ivpF7PWrv4N9YfkNu/eI62DL1NqLnFDrx6T+lT1Oq41U+WbMtf0G98y93Vr3vdD7/4i4bXhhMvnz&#10;8cAuN8tu8LtO7WzA7acuzyONu55PpqMs/vP9nmzQbKQNvJ18+zlFuTq0z8gXgV0xWXy9k3vGyoQG&#10;295pfzn9sdDv61w8B1Luvu2I5tb4WJpR5k4ep8dnpxxhbQnn7OdpOcVznyCvt6YdNPdo89U8T0v7&#10;zJjmntF87fX1NhF4DSloHjmwMO1c16whmjRG7fwZtQAqsM96cv0idv9weYC9mVJ+v1+JG1OTzyRl&#10;W5VfFLB7o06anM03GyDmnHyPyS+tW3z/w/15kQ/5N9jHhvo45IHoNtFRun0A9Dfglh3kx/3lYEnL&#10;Ev7ubsjDDhRzrQhajnvSid0rVz1AirWfIZcrlt7v2tbdE9p5vEyoeCDANnp9nWr1lcs7HxNjY2lG&#10;mft5jI3PoFeO7d7872Bn8z+59mGkNj/I46p9j6NP0xrXY15Zl50dW/PqhHuTguaRAwsT5/qN1sxT&#10;AfaT1tGNffcn+5bWPkfw9PK7vUgzjS1Tv+5n7Hs2f4jNZJ9/pEljH7ltVPlubPsUF+M2WfO9+NG/&#10;5OxjmMWuNnIBAMCtSEHzyAFcphdgr+ju++QLA2ycQ4D9CbaJ1/pRDQAAcB/mOzcjRtMDp90xwL77&#10;PpkAezmsuB/g95tJBwDAuyBgxrJ8gG1/fLfyzwpXc999sv/xa9ve7PVXwgoNAABwIwTYALAuVmgA&#10;AIAbiQNs6d9YjxwAgLkIsAEAAG6EABsA1kWADQAAcCME2ACwroUC7OMf6ld/k1/4O2szfmlC8hv3&#10;pL+Be4X4lxGUx8f9pu+tDx5r8zP9lv89Qekwf1PvijEh/y3AoPzbjC1C+R5uT0/12yildhT+FuGZ&#10;Ms2qx4Piv03Zm5vh7zm+fg5fMW5PsuMojA3lL18Zucf+Ip3K37888+yWq+rSTVO+Mz7uPQGRGQuB&#10;FDSPHFhMa23Lrbhm9n7J2ez6adLEZTLHIy/JF/RP/W9lX/9Lzub8Le9S957mOHL1XmKvU7FkgF0L&#10;MvY/Sj49wH6WRoDlJ+HKg2WuGYHAhDzsBJbGwRWBSqP/N2MBdm5ieXtzozJW3fyM7ztTpiva/QxX&#10;DlUw48fQ97d5WShfuu8uH0Oa9XboHtc/tS/qDD+75Ux+mnu6acI78Ti3b0heP0HwYmYcBFLQPHJg&#10;JY21LadZZ3ZPXDN9YCQvU5Prp02T7K18GU6to8/vH7fuR+drdazmfZ7m2aryZYr9YjFm3PvP7cGE&#10;vbN5xuLvwfUC7O/vbZBJHWMG33btoSAkctFgbGsFWK1r78gtJo9Vd0IeBNilztyw5RQflNfvTJmu&#10;aPcz9OXYXy7NTcUnceMg/+JEfdwYA/fY8bmdt0e+GTnz7Jar6qJIUxlPxWYGH4kA+w0117bcqmvm&#10;pvYunF6/82lOraMv6R+3F0nzcXkn+dg8Zsc0mmcry5eQ7vF9EvbA2d48uWbzf3b8Nm7BAPvXDsC8&#10;4e3g2Rr3xwzOLAhxE2U774/i3k2aZuuYn3gw5pvp8Ln7b7gvHyt2ojSul9qDzuaX1a35jH0RS8tp&#10;6++vifcZyYTO20xX/55qv2Rly+sca7dxKKf/9IxsEh983j/tdtSMvcNI//f6IKp7oz0fnxu53sLp&#10;NcpU7dNH6pHfux29IlbnQJFX60Uat0elbXx+Z+Zpu94mv9Bf5ropZzQuInk+eRnb82zQXl//uefK&#10;UGlL7T2+z2w72I+z/M48u+WqujxSTlvv2vzEpzDzIJCC5vjopcECemtbbtU105DyvKJ+6jS99VKx&#10;r7mi/MZovpZQXnvvM94Lmj1gJ02trPH5rN9su4U9oUnXfP4algywbeNFm2vDbADNAEyDEN/ocUf5&#10;QW0Hq+c2j+WAPu7LN6VhI5x1bvS5zTPq4KIcotagK691n+HrWpbTnDvq686V9S/qu5/o17+nVtaj&#10;X+RAINZv434eXdkkPvTboF/HXHvRScd27/l53cu20JSvPzcEIU234csynenTbj3850lxijGeUc6B&#10;6v2BzecoW1mfjS9fmc6cq8/Tbr1DmZO1UtF+Pk3Ip98ng2w5hfttW0VjLXbmHunamXxarqrLA+Us&#10;5iw+klk/Ailojo9eGixGs16tumYaNs/e+3dC/TRp9o/9+9If9X2awqzy5zT5bsR3tL1XeN5kmv1B&#10;N02trPZ8GDduv+z6Kf/4+nrOsGaAbQdmPMjMxHANKgUhxUSJB2llortNSuikfFMq5Jvkc5RnV3lO&#10;qh5guQGZl6HzDP+5VM562eOBGkkGfK/+PcL9RtwvPk09P00b9/JQsHlmz7F6baCpY67e/0Z3bAvP&#10;r7eFonyVPk3nRoW/N7ys5DpLZRrtU0U9mm0u0c+BvG1yaZ8ZQnl9HbXn3DMV9RbT5OWu5LMz13t9&#10;Mihpx0jtvHH6nqzfz+TTcrpcnXvO5GvY663+xKcw4yA4EzCPpscT2XneeaedWUOkfM/k09N7h0jl&#10;yGnKpUgT9tbp89p7sa5Z5c/18rXX3Z5L3htU8p2h9exAk8aojI8iDvLpbJ5hn2WecXpz8lxrBtj+&#10;470NTYP6xk02tLUBFXeeTSMM2OReeVOa9qF0zrN5uUEgXt/5Ovq0+dG8V3qGNEh756TrRnJ+sP45&#10;Tb+M5GeIbTyYh8SWSVqUOm2gqmOuvahLAXb1+cX17HNN+Wya3tzQiMd1fJ9Uh4imT1Xt7O7pvvCC&#10;Wh8JeRZpYj59/iJxX6CIyiI9r3duoN5pGbNz0nNaxD4ZVCt77bxx+p6sz8/k03K6XJ17Tue79c3p&#10;jsE7MWMhiINl6eilwWLsXO+8z06vIRevmUbvvSOVI6cplyJN9bupmjLUaO5VlK2gLpPfc8Vf3G/l&#10;O5Xw7EI/TfGNHD9m2nsPk2+4J+z7zHGyHy+2aIBt2nqbFP5j0xFhE1sG2KGBy8Pc7iaX0PjJYMw3&#10;qv2N6/FVMXNs+as2smkdrTCohBu7z5Ce2TsnXbfi+vXr36ToF01+/TYeKFONzVNalDptoKpjTuj/&#10;yPwAOy1TfJh0urkxJg0uyzoM96m6nX3bitcyp+dAKq1Leez3Ss/rnTs9h7JzNs92X/b7ZFDtmbZO&#10;wngzztwjXTuTT8tVdRnN157vfFcAH8WMh0AKmuOjlwaL0axXq66Zhs2z8Q6ZVT9Fmuo+p1fGllnl&#10;z2nyDWzaKP/88ytpnqVI4/aL0d5j+1/xE3Uxk6fvMHtv/HEz4H+NZQNsNzhNg5vzR4MnDanuZGHA&#10;JvfmG9XOxlWamNm5fPPtNkaVAMuWJds8KZ6hSmPE56TrRnK+U/8eTb/08lPVbaBMNTZPqaydNlDV&#10;sRQvCrn0Wuf5xfXsc035bJre3MjUxk+Q3JuV6UyfPtLOo3VIzuftm2t9scTdm65lWV69c6p6S2VU&#10;tHlMW7YRlfurGx3jzD3S+D2TT8tVdRnI150juEbKjIlACppHDixGWttyq66ZRiXP3az6adLUnmXv&#10;Hd9bWM/sn5o8f3vvyfqMqtQtoUmTs/fU6h/Hgm6fs78TR9rtidYNsP3n7rc4Hw2XfqWitwneNAd5&#10;2llHms7GVepMe65TlsamvAgINM+Q6tY958pQbNZs3rX2MBRtvdOk7aRRtfFImSps20iLUq8Nzj27&#10;vri6/I5+GX1+73OBam7k6mPYSvotK8OpPlXUQ9S67+wciCRpS0kbnpqnmnpLafJz7vNqcKbqk1Fy&#10;+7a+uHTqHqnsp57dclVddPm6cfRIX+BdmXERSEHzyIHFiGtbbtU1c1PZW+ym1U+TpvIuVZWh4pn9&#10;U2vLPK39vL4nOUXzbG35FOz7rvadaJPf/pBsX3PiWc+wcIBt2mz7fGvE4lzUAVIw4O47zhVpbGfE&#10;aeRNaTpgonPFgHLXTJ75ZEqVdTz4PELdNM+QBrbmnK9/kfeR4KjrTjpX1+8Xl1+1vVRtPFYmkX1O&#10;Wk6n3waasVfy9cgK7e6LF4je8/Pr7vO4PefMDUFIky+E/nzeP/Xx6q4379l062Gfm5VXOhfzZS3K&#10;sp9wnx/XU/b5tReB4etq61HUe6M4p51DaRnLc2U+0Tqk6pMT8vbv9Ycxeo+9LrxUzzy75Ux+mnt6&#10;aeIxBGTMHA2koHnkwGLsWqAIGDTrTKyW72g+PdL7LVYrR05TLkUa+w5M3tdy8Ks2s/yxSr7lfkMo&#10;fy/vkzTPVpUvke+3Ns3ym/zSa/aZ/v7y+WtYOsB2DZ5OUqkh3QZyO78f5QBN02wdpfo72P5TKz1X&#10;5LflY8vWHOBCHSMhzzAou89QbNIt6Zxv23CkE6FX/3Y9gl6/uLpsR2Vi9Nt4vEwF2zZSn/XHgNGr&#10;o8yXNb6vaIPe88vrUntqyle0c/PvYAfu+Wne5T15mfp9erIe2Xjul38zPAe83ubBc/XYyvnAPG3X&#10;uzdGDkU+UQJNn5wh5XuQ52v7noztP3m+DeWjcFVdWmnSa/nxeJ1wb2YcBFLQPHJgMeLadqM1s/eO&#10;nFw/Vdmb73v52VUv6J99X+SPoqj23gf7raL77E07jdQ2+R6yXnbbhmWFo/vlNnu1hQJs3IpZQKVZ&#10;BgAALmU2loEUNI8cwFS9AHtFd9/TXhhg4xwCbJyzTeb6j38AAICrxAG2xmh64LQ7Bth339MSYC+H&#10;FRen/H4zkQEAeAUCbCzLB9hmzNX+CeBq7run9T9+bdubfflKWHEBAABuhIAZANbFCg0AAHAjBNgA&#10;sC5WaAAAgBsZDbAJyAHgeVhxAQAAbqQWMEu/Jbx3AADm+pgAO/yNtqm/JfDTfmvfVt/Hfitk428L&#10;f4T87/5Jh/l7fle0U/vvPNr5of5lJEL5Hh4bXmdONctp7w11fOJY+7R1QCv0hz2U7TNyj/1FOp2/&#10;f6lJo3FVXQbzHZuneGdmzEikALp3YDEj69aKa6bNw5dJWq9m10+RZv7f+X5u/9TLf/UvOYvzd0cZ&#10;R2nS5Cr74XjT1hxH7plP2eOd9BkBtu2kr7/vbzNAH1w4YnbiXDGgVzQjYHli0HMHflyW4+eKdpoZ&#10;YOcmlrczp6rl9C+xl4ytj1oHlPI20bTR0D3h5dxazzVpFK6qy2i+9voj8xTvxIwFiRRA9w6sZGDd&#10;GlpDnrhm+sBIfh9Prp8ijQtOo+c126nn+f1j9z3xfVL7PlSnmhA4H/nugf7+cE0aQXX/G7h8XaAu&#10;7F9NfVv5L+AjAux9cjUn/QmXDOhVucn/WNvNyOONEGCXOnNKLOer5+FHrQMa8YvxYPuuOkgG7rHt&#10;vZ23R2WTo0mjclVdRvMNm6/tIMDGxowFiRRA9w4sYmjdWnXN3NT22tPrp0nj1s40jbtPXmsbXtI/&#10;UvlNE29xTfwusHlM3odU+jH5goUmjcSWt3E92x+n9TVtu/6e6wMC7Hgi1SZVCBCiTUx1wITrW+f+&#10;lAM6TZNPCpN/uM9cTwdofF9ZxHgCSvn2y99TLXtevsYGzy4eUdq0DKGc/tNPly0gB99OP2m7t8dj&#10;uQCn2i8U2297v/bGU9SPjbGhKZ9mTsXScm6qL5V8rPXq5KTjVy6Pqsyt+erbLC+LTZO1Z6W71rbX&#10;z3/uuXarvFC19/h2tW1Ve0Fr0mhdVZfBfO35bdz/5OMfH8uMcYkUQJvDpJfOmwMLGF23Vl0zDals&#10;o8+4YB095Puh9v7IuqL8Ri9fe07Y4+Tna+muoHlWJ41th1Z72/Y77rfpw7vP5N26dxHvH2BnnewG&#10;d97pYaNbT+c23uWkaObtJ5idOJZ/TrxBkiahz3s/l38e8jkSdMvfoy17a0zbNooSlGXo5/FRsgXk&#10;0O/Pfn/lxgPs+vPyfiz7VVM+zZzKJeXM5nZKLmO9Tj7vTnlUZe7NV98WZVnSvN256Fl3URvXtl0q&#10;9TlzT+taoEnTclVdRvKN0qbzFJ/MrBcSKYA2h0kvnTcHFqNZt1ZdMw1btsZeb1b9zrTBptifjJpV&#10;/px0zZ6r5RO1cS3dBYp9kKCXxlz/+gr7Hnek+1e3Z3Xn8o+fU89HvX2AXW5I3GY37UjhXLxAVBYL&#10;N4BCR0v5bpIJI6SRJlQiHliRZDJ1yt+lL3s9P3M9G/RFGXp5fJjaAiz1R9KWmv7KjQfYvefX+1VR&#10;vsr4TOdUaS+nzauVVlGmuAya8qjKrJivPh+pLPU2v5G4rrHaeeP0Pa21c6NJ03K6XJ171Pmm4ymd&#10;p/hkZv0L4k3qowcWYNcBzdqmWUMi6nwfWDON3rtrVv00aWL2vBvnxTt6hM3nSf1TacvwRfn9fCvf&#10;mexzOu3XTeP2Y/m7zLzfpD2Q7bOQ1uR9k03Re6+m0qZ14zbE8SDON+NGdE4a9EY8oOOPY8nkqD+n&#10;OllrC5Uy3+I+yemyN9g83cQ47hnM493Z9pUWxE5/qvorNx5gV59fXM8+15TPpunMKYGbu+YwaXyd&#10;xLnTKaMVndOUR5Om1gfxeSmN9twd1Pqwdt44fU9l3Qw0aVpOl6tzjzJfu4mKNiEE2AjMOiiRvkNt&#10;DpNeOm8OLMauA5q1rb+GJNT5PrBmGr1316z6adKI/N7h7Fo6q/y5Sr5u3xPd49s32V936zyBfcb2&#10;3NamRJOmplL/g+m3UEe3f7PPenS8XuStA+zjxy7l4+j/9ua7+qOa8YAOg6pyuLyl5xghUMjTm0u1&#10;hSrOq13+rofKfkjbe2uvouwDZfoEtn2kBbHTn6r+yj07wE7LFB8mnWpOCYoXjX92Wa9OGa3jnKY8&#10;qjJr5quURnvuDmrj2raT0H7GmXta1wJNmpar6nIyDQE2ArOWSqQA2hwmvXTeHFiMZt1adc00bNka&#10;765Z9TvTBoFNI9yrMav8ucY1t/cJh0lj9hRR/o/UR8Pm/+h3rjs048ZftO0Rf7zge/GNA+xWQOE2&#10;u8e19ubbDRph0McDOv64SnpOKQkiagMuOd8pf8+MskvlLM4NlOkT2PaR2r3Tn6r+KsULUi691nl+&#10;cT37XFM+m6YzpwTiQmrvyRf1Thmt6JymPJo0mvmqmiubWl6rq5S7+gUK48w9tf6IadK0XFUXRRr3&#10;sXkXyEd+Lz6LGQMSKYDuHViMZt1adc00KmXbzarfmTYIemVseWX/BDb/KK29d3xfqBHeRa3AWZOm&#10;y9apVofyu9f7s2aM2Qu8b4DdGWxuMKSdlU6E6FxzorTyyGnSGHE694WCYtAm9euUv2tC2aUBbs/F&#10;94yU6QNUF5Nef55rx/rC7vI7xtjo83ufC1RzqlT7SmV5n6ZM0TlNeVRlVsxXKR/tuVuQ26D1BZ5T&#10;90hrTk6TpumqupzJ11/nO9jYEGC/MdW6teqauem9u6bVT5GmVpZH6vnK/vHsviN+F9h763uns9z+&#10;pr0P0aRJnOkTc22/we3d9rYdaLdnetsAu7sR8R3sOqiz+d6km+iN7dDtGdG5Is3GlmM/JzxHmhT5&#10;Of+s4z6XTz7YWuXv0ZY9Xyx2xYTxZUzuGSvT27NtlvW91e/Pfn9JfJ9kHeDuixen3vPz6+7zeGxo&#10;yqeZUzmbhziv3cvsqIdcxnqdfN5xO2jmuFTm3nyVXi7ac3dh2yBvk3q/WqP32Oudl6omTc9ouQzN&#10;PSfyrY9/fBqzxkikALp3YDF2LVCsW6NriCZf7bNbeu+umfVTpCnXTTn4VZtZ/piYb7Z/MKR8enmf&#10;4fux2U6aNALbJ9kAMefkfEx/CX3q71/1vfieAbZyY2o7xQ7m/ubbcJtrc485ts5W/B3sdLJIz9nY&#10;iRHfI0ySLE06CHvl98FH8eBUu+ymCP58ZSAX7bMlcveE+oyX6a3ZcSr0dbc/nV5/yUIgGh1Ff/ae&#10;X16XxoamfMWYGf072DE/7+U53auTs9cj5CO88FRlbs1XaX3SnrsRaT04yPO/fU9G6JuCJo3CVXUZ&#10;qu+mOf7xUcyYkUgBdO/AYsR160ZrZu/dNbl+mjTpuz0vm/zsqqf3j9urNPOx93byH5SWPT/cszRp&#10;am3T7pODfUZxMW6TB8frRd72O9jImAVPu3gAcGZsNgBgMrOxBJZ0xy8O332PfEGAjcewQn+KbfKN&#10;/ggH8DHEDYH7CinzBsBqCLCxrDsG2HffIxNgL4cV+kP8fjPxgCb7gtL9yBIAvNJogD2aHjjNB9j2&#10;PXqTf9Jy3z2y//Fr297s81fCigsAAHAjBNgAsC5WXAAAgBshYAaAdbFCAwAA3AgBNgCsixUaAADg&#10;RvgRcQBYFysuAADAjRBgA8C6WHG74t/Q54/ityK6P+dzi984/Pv9YDlvVFc87PfbjfnL/nzFw+PR&#10;iMck43MZyW9lV/5208F77PgUfkvtv5+vKJ8J4+Hqutjfutv5e+uaNPgYZlzhTY3M9UvWTOUaV9P7&#10;LeJT61fu0cX9SlwmczzyUphV/uRaeRxFbNVxhd8i7vZdcfns0Wnj7nu6OY5cvR9+t1+IFbrFD/58&#10;srqgIx7Id9nUzygnAczHsIvb19/3t1kEr9jYzxpLjMnl2LUzWiPzzyWj9/j1OX/xupd2ns8D42O0&#10;XMbQPW78tueYJg0+iRnT7+J///tf9fg8A3N9dG2y18s1s9jT+sDm9JrZvH9m/UJweZzbg7b44ea+&#10;pM6+DKcqeGH/WHnZBurYzfsifq848uz+e9rV28Vfvg3y+p7qv+chwK5pLhC+s/cJ6ybE4n29mVHO&#10;u9QVj3IL4PYSefRlWzVrLDEm1xK/GA92E1ftpNF7XJ+Xm0XhRbxpP7vl4rr4TYU7Khs2TRp8HDMe&#10;Roymf6Y4oDbljD//KENzfdaa6c7n+dj3fxaIq9X2DLPrV3nOvndxn4n5pGmULu0fpyiXqo4bW7YX&#10;Bdj22SNt6domb4eyb7MvKuzj0dz/oroOIMCuSDtT8PsbDSa/wf9xEyFMQHlCHNfTiReChGgRtJ/7&#10;y0rVZ/hJul9r1M0O8ihtWoZQTv8p3lS8AMqLoTwWsnP5uAvXxPFo7t0WzZ/wEjsWbP2YlMdn+35M&#10;pd0QxAbvCevzj+nXZC1TvLhHXFkXv1mza3Rtg6JJg49kxsWI0fTPFAfUppzx5x9jdK7PWjPts4Rg&#10;pXZeQyrbxfVLxGW3+fTqUdvjRJ5Rfn+PfUZPXEfp8yeydWq1XUHxns76LYxf+6mp69DzXoMAW6SY&#10;bAm3qY8Ht5tE9c/d4IknUj+PHu0zWtXKN6JlGfp54A1ki7U8FqWxEJ2TXjA233Auv999ngZM5paR&#10;MVmWqX8/pspejDvb962NhfKeKK3t22y8FP2bjLlBV9claF0LNGnwMcyYfjbzzHc4lqeZ67PWTJu+&#10;ls8j62bj3tn1y9g6hjR7er+/8IcqiK25qPxJuTuKtDZf4XlPYMry9WXeu/r27b+nXRzm8sk/fk09&#10;RxFgi9xE1E9AIX2ywFTySyZaL48e/TPq+Znr2cAtytDLA++geAmL40saC9G5xovEye+vPWNkTEp5&#10;9u7HVLUXfe28ob4nftGay/k49ex94WVfeabGpXWJ2GudjZUmDT6GGdvvIv6OtalX/PlHUq8HmnWm&#10;s2ZW3ocuADr5nuy9Y6fWL2OvH/UN9Uif59rk9HdBLym/tP+pyOpoVfO9mit3/h62QXevML4e7hDK&#10;7seRvR7yN/fcZPNGgC0aGOhWvqk3onO1gZ8sQp08ek4/oyEa/Mc9g3ngfvyYyce/fTEnL5XemHUf&#10;119E+f2KsdUdk508xPsxVW0tqp03lPfYzVL0IpcC7GKcVsazyoV1Sdhrmg1bJw0+hlnDRoymf6Y4&#10;oDbljD//SOr1oL/O6NfMKK8osDn1nkz2nYKJ9UvYa1u5owcX3ykNNGWouaL8tfM5my6to6W9/1ls&#10;eeptdO49HX/3Ouwvs3wWQoAtGv3qlrSpj86FCVE53H2dPHpOPyN1fLXPHNugLRbKgTLhltIxUB7t&#10;sZCf83NJdb88tsbGZJlH/35MZdu3toGovAg19whpis1ipW/dGKg8u+WquuRa1wJNGnwMs56NGE3/&#10;THFAnR8fSTPXZ62Zngt4ovfk9r/ip7+0Kuvwblb9YvZ8GaBV1/5eGVsuKH+tXxKVOlr22sn+ukKr&#10;fSvXuu9pU0d/k22v+ONe270AAXaF7ehWh/mB7vpXCgyic6qB38mj5/QzItKgL84NlAk31Prikuv7&#10;49r4mHUv8TBO87TCvcNjMstDdT+mqrRv8+WpuMd9bMaPfNh7a+ugan0UXFSXgi1fY2NhaNLgY5gx&#10;jzelmeuz1swam//J9aZStt2k+gWhnvXAU3iWzf/EO8GYXP4tQ7tvaX33tllHw5bpZH2u0GrfWlmb&#10;dSi/e723haY/XoAVuqa5QPggZA/AhcAgOSddz/Xy6Dn7jIg0SO25+J6RMuF2mgtcWOQri5zRnDdG&#10;PH7ysSSMreExmeWhuh9zufUx3wjEX3EunbnHX4+/EFobf9I4UHlSXTTlO10HvCOzhuFNqeb6pDWz&#10;wr7rz35XsLcPmFi/EHjWqyzsK4xH1tPZ/dNpr34dN7ZM9b3bZc68c8/cY67tN7g+3dtW1R/Pxwrd&#10;YjstnyBu0qQDWZrA6bk0MHHsRMuClVYePdpn5BN+Vwx6lz5tg7Ey4V66L18/Rtx48HNhTx/mhh8f&#10;dv6k4zE9l49HYWwNj8ksD9X9mC7ve2ks5E7cI41Xt+ZFL9tkzJ7wjLrY650NgiYNPoZZw0aMpscL&#10;aef66DqzKddM/06MX7yKfJqK925mVv2Ua3v5xQI5+FWbVf6gdt7Qvr9aeVzMjqmss825VpnH3tOm&#10;v9K6xc8sx/QaWHG7jg35fhQdmW3qrfJc+CrUccQTtJeHD17SBIX2M7Yc7aDejspgTO93A9rdEwb3&#10;eJlwE72XopcujG48hDET/o77nodd9I/r+QsgHY/SHBgdk2Ue/ftxBandD/La0b6nZPtRWMv2ceWP&#10;0xsp7/K62HnS2bBp0uBjmHE1YjQ9Xkic61eumel7XJNP06kAe7x+6bX8yOqQ7UXSd8LgXnZy/7g0&#10;8tqurqMt04P99oD8nZs2g9w22ve0bYOib+Ixu+Z7kRX3TsyipV0AAADAWzIbS2BJyi/WL+Xu++sX&#10;B9gosULfyTaBHv1ODAAAuDcCbCzrjgH23ffXBNjLYYW+kd9vJg8AAJ9uNMAmIMfT+ADb/vhu5Z8j&#10;rua++2v/49e2vYkRVsKKCwAAcCME2ACwLlZcAACAGyFgBoB1sUIDAADcCAE2AKyLFRoAAOBG+BFx&#10;AFgXKy4AAMCNEGADwLpYcQEAAG6EgBkA1sUKDQAAcCME2ACwLlZoAACAG+FHxAFgXay4AAAAN0KA&#10;DQDrYsUFAAC4EQJmAFgXKzQAAMCNEGADwLpYoQEAAG6EHxEHgHWx4gIAANwIATYArIsVFwAA4EYI&#10;mAFgXazQAAAAN0KADQDrYoUGAAC4EX5EHADWxYoLAABwIwTYALAuVlwAAIAbIWAGgHWxQgMAANwI&#10;ATYArIsVGgAA4Eb4EXEAWBcrLgAAwI0QYAPAulhxAQAAboSAGQDWxQoNAABwIwTYALAuVmgAAIAb&#10;4UfE39fv93+2v75+/vkzdf9+v/++trQm/X//ff19/9bv0eQ78uzD79/3XgZXjvz22XXqp/n39/MV&#10;rsfH91ba857aN9v9R7nL4/vnJ8rfHON1a9VnTj+Uuvf8+/n73vuuHEtbqd14+/rZenldrLgAAAA3&#10;YjafWjat3ay6A+sywUfop24QVwnAvoUoS5Pv0LMT7QB7ep1U9c7LFI7zAfbT+6aSRzgeDbCb9dGU&#10;f6COu+49/gsjPnh2XwBI6/Xv5yu7Z02stAAAADdiNpg9YfO6/V9yaO7Fs/3bggkXOISjHcQd36EN&#10;6ULgkX5nT5Pv6LNzRzCbBj1X1ElZ738++JzyXc5X9k0qfMc5yWcPWrUBdu+5E/shobjH91t6PfqC&#10;TejX1aPrDassAADAjZhNaYu93jh69+OZjsDjv6+vv68sCBGFQEMKPvZAS5PviWcXpAD7ojqp6m1O&#10;+cCtFYhJeRVe2TeZWiA9FGArnqspv6qOmYF8Q3nyANt9gSG6f2GssAAAADdiNsU19pricJvy7WO8&#10;mAl6vv6+f363j44ASBfExcFMCHRDAKLJ98SzC7UA+4I6qeodArHt2Mpg/7sdX1vhkqfvebUCtovq&#10;MZxvI81wgN157sR+SKjbZfvcf0c7+RHxcP8NvnttsLICAADciNkUS+z5waOWF15BE2xtxKAqBCvS&#10;v0/V5Kt8dqH1XGNinVT1Pp5XHNUfX9Z4Yd+0gujWtabKc6f1Q0Z7zxZIl7/kLJR1tI6vw6oKAABw&#10;I2bzWeM2pkcAXTv2dFjIC4M47bMLncBqZp1U9d4+t9+53oIz/xuq41/oJZdR41V907kuPk+jku+0&#10;fsicuSfw94Zyxv+GvPjJhEWwsgIAANyI2Vj22DTCETamWJEyiBv+EV1NvspnF3pB0sQ6Ddc7OFu3&#10;2Iv6Zs+vUr/ZAfZV/fBw3/n7fH3tWPN5nu/T67DCAgAA3IjZYGq4jTeB9X2MBnFRYCIGMIEmX+Wz&#10;CyFImhVgN+qkTWO/gx23w1GG5ndKm17UNyGArv14+2UB9oP9kDtzzyb8wrrQb+mf7vJj73ynXoaV&#10;FgAA4EbMhnPEaHq8ijKIE9IVf/IooclX++zcpABbVSdNmqM8e5o9CI2Cu2Ez6xFr57v/wrZaEDk7&#10;wFaVf7SOxpl7fF9G1wmwAQAAMJ3ZlOIdVYIe6bt/e2CVHueDXE0ayckA+2ydFGn2wC07zL/X3UnP&#10;b3pF3yj6ZHqAvZnRDw+3i8nC9aP0XHvOP6PaNi/ECg0AAHAjZoOJdzQQxG3Md2bdeXft2/9Sr5Ii&#10;UFOlkUwMsDeaOqnS/GRp8jpVnl/3ir45rtWC0EsC7M3D/fBou4T7hYrzS84AAAAwldlYAmvoBdgr&#10;M2XXBtiLOh1g40qs0AAAADdCgI11HAG2O+4SsP77+zU/glz997+L279DHA4C7JWwQgMAANwIATbW&#10;cdMA2wSoX1tQetfvXhNgL40VGgAA4EYIsAFgXazQAAAAN0KADQDrYoUGAAC4EQJsAFgXKzQAAMCN&#10;EGADwLpYoQEAAG6EABvrqP+SM/3fgg7+JX/j+L+vb+EXpmnSxEL5Hv/la7/f7pmavxOu+jvSyd/q&#10;lv6mc6Ou/JKzpbFCAwAA3IjZUANrqATY+99nTo/638r+9/fzVaZPA2NNmlQIih8NsE3AHJ7XDbAV&#10;dT/KlR17ok5dCbCXxgoNAABwI2ZDDazhCLCPAPIIDkMw+s/8zWmTrvZ3p/egNATC/u9Ux/do0sSS&#10;QPdsgJ19F3k72gG2pu5Hm+1p8rpp67qnI8BeCSs0AADAYtymed0DcIQAe//uahTU7ufkQFAOwEPe&#10;7h5NmkP+HeAswJbKWIjy+Pr6+8oCZ5Gm7uZzm1dc5rQd1XUlwF4SKyQAAMBizKZ5+78lD1s2wGoF&#10;2FIAKQe07YDS3aNJE4S0Xz8/8nPVAfbX3/eP+bfR5XemRSfqbmXlUdeVAHtJrJAAAACLMZvm7f+W&#10;PGzZACsEfVGALQZ9QrpY/CPR/heC7UFmuEeTxp10waoNThXBrYoywD5T9yjv/d9ga+sqPg+vxgoJ&#10;AACwmLCRXvUAnEkBdhxkCoe7ZyyN+3z1ADuuU3yPpq4bAuwlsUICAADciNlQA2sQgsezPya9BZXx&#10;LxT7+v75+7ZBZnxPJ00IOI8I9LkB9lDd4yBaKp+iPQiwl8QKDQAAcCNmQw2soRVgR4GgGHj2hLxb&#10;96Rpqn/+Khzlt5CVRgPsXt2z71w3sjwI7UGAvSRWaAAAgBsxG2pgDUKALQSj8i/timxBaP7d2f2e&#10;kLEizcsDbGXdu3+fW9MeBgH2klihAQAAbsRsqIE1SAH2Zg/80mNPU3ynN/6ObnzEAagmTS6UL0tT&#10;PL+nEmBL+ajrLh8unbKuBNhLYoUGAAC4EbOhBtZQCbA3/7bg7wgkv7brncDUBJXRvzn+70v60WlN&#10;mtgLAuxNq+77d6Irx9GOiroSYC+JFRoAAOBGzIYaWEM9wF6fKbs2wF4UAfaSWKEBAABuhAAb6zgC&#10;bHfcJWD99/drvpNc+zfhqyt+zJwAeyWs0AAAvKFj48XBwfHq433dNMA2AWr3x8sXRoC9NAJsAADe&#10;0Htv6j8bfXsv9BfwWZjxAAC8ITb174u+vRf6C/gszHgAAN4Qm/r3Rd/eC/0FfBZmPAAAb4hN/fui&#10;b++F/gI+CzMeAIA3xKb+fdG390J/AZ+FGQ8AwBtiU/++6Nt7ob+Az8KMBwDgDbGpf1/07b3QX8Bn&#10;YcYDAPCG2NS/L/r2Xugv4LMw4wEAeENs6t8XfXsv9BfwWZjxAAC8ITb174u+vRf6C/gszHgAAAAA&#10;ACYgwAYAAAAAYAICbAAAAAAAJiDABgAAAABgAgJsAAAAAAAmIMAGAAAAAGACAmwAAAAAACYgwAYA&#10;AAAAYAICbAAAAAAAJiDABgAAAABgAgJsAAAAAAAmIMAGAAAAAGACAmwAAAAAACYgwAYAAAAAYAIC&#10;bAAA7ub3+++///7zx9ffzz9/vuHfz9fwPVjQv5+/r/++/379p1jEmX6hL4G3RIANAMCd2OA6CpDz&#10;zwW/31lQbTf2//19s7O/md+/b/sFEoKytZzpF/oSeFcE2AAA3Ma/v5+v//6+smjaBtDVaNlt5PN7&#10;7He0v362HHELyU8tEJQt40y/0JfAWyPABgDgLirfeXY//l3ZqNe+w634zjcW4QMy+0US+zFB2RLO&#10;9At9Cbw9AmwAAO7CBti1YPlMgM2Pid8OQdmazvQLfQm8JQJsAADuohksV74b3fyuNwH27RCUrYkA&#10;G4BHgA0AwF2cCbA3tV9yRoB9QwRlayLABuARYAMAcBdnfkTcc0F2/IuVzC8/qwflWBRB2ZoIsAF4&#10;BNgAANzFmV9yVmPzYnN/OwRlayLABuARYAMAcBtn/kyXjD/TdVMEZWsiwAbgEWADAHAndlMe/Wh3&#10;/nnB/R3sJADv3oNlEZSt6Uy/0JfAWyLABgDgZsJvAHdHHii773Kn39H2QXb1HtwGQdmaxH6R5mKE&#10;vgTeEgE2AAAAAAATEGADAAAAADABATYAAAAAABMQYAMAAAAAMAEBNgAAAAAAExBgAwAAAAAwAQE2&#10;AAAAAAATEGADAAAAADABATYAAAAAABMQYAMAAAAAMAEBNgAAAAAAExBgAwAAAAAwAQE2AAAAAAAT&#10;EGADAAAAADABATYAAAAAABMQYAMAAAAAMAEBNgAAAAAAExBgAwAAAAAwAQE2AAAAAAATEGADAAAA&#10;ADABATYAAAAAABMQYAMAAAAAMAEBNgAAAAAAExBgAwAAAAAwAQE2AAAAAAATEGADAAAAADABATYA&#10;AAAAABMQYAMAAAAAMAEBNgAAAAAAExBgAwAAAAAwAQE2AAAAAAATEGADAAAAADABATYAAAAAABMQ&#10;YAMAAAAAMAEBNgAAAAAAExBgAwAAAAAwAQE2AAAAAAATEGADAAAAADABATYAAAAAABMQYAMAAAAA&#10;MAEBNgAAAAAAExBgAwAAAAAwAQE2AAAAAAATEGADAAAAADABATYAAAAAABMQYAMAAAAAMAEBNgAA&#10;AAAAExBgAwAAAAAwAQE2AAAAAAATEGADAAAAADABATYAAAAAABMQYAMAAAAAMAEBNgAAAAAAExBg&#10;AwAAAAAwAQE2AAAAAAATEGADAAAAADABATYAAAAAABMQYAMAAAAAMAEBNgAAAAAAExBgAwAAAAAw&#10;AQE2AAAAAAATEGADAAAAADABATYAAAAAABMQYAMAAAAAMAEBNgAAAAAAExBgAwAAAAAwAQE2AAAA&#10;AAATEGADAAAAADABATYAAAAAABMQYAMAAAAAMAEBNgAAAAAAExBgAwAAAAAwAQE2AAAAAAATEGAD&#10;AAAAADABATYAAAAAABMQYAMAAAAAMAEBNgAAAAAAExBgAwAAAAAwAQE2AAAAAAATEGADAAAAADAB&#10;ATYAAAAAABMQYAMAAAAAMAEBNgAAAAAAD/v7+z+0NEA7c1Rh9wAAAABJRU5ErkJgglBLAwQKAAAA&#10;AAAAACEAdHmrk8ZPAADGTwAAFAAAAGRycy9tZWRpYS9pbWFnZTIucG5niVBORw0KGgoAAAANSUhE&#10;UgAAA9QAAAGbCAYAAAAlRdgUAAAAAXNSR0IArs4c6QAAAARnQU1BAACxjwv8YQUAAAAJcEhZcwAA&#10;LiMAAC4jAXilP3YAAE9bSURBVHhe7d1pWuu4EoDhsy4WxHpYDT97IyyGtiZbQ0kqKU4im++9j/uC&#10;I8uarUo48O8XAAAAAAAMI6AGAAAAAGACATUAAAAAABMIqAEAAAAAmEBADQAAAADABAJqAAAAAAAm&#10;EFADAAAAADCBgBoAAAAAgAkE1AAAAAAATCCgBgAAAABgAgE1AAAAAAATCKgBAAAAAJhAQA0AAAAA&#10;wAQCagAAAAAAJhBQAwAAAAAwgYAaAAAAAIAJBNQAAAAAAEwgoAYAAAAAYAIBNQAAAAAAEwioAQAA&#10;AACYQEANAAAAAMAEAmoAAAAAACYQUAMAAAAAMIGAGgAAAACACQTUAAAAAABMIKAGAAAAAGACATUA&#10;AAAAABMIqAEAAAAAmEBADQAAAADABAJqAAAAAAAmEFADAAAAADCBgBoAAAAAgAkE1AAAAAAATCCg&#10;BgAAAABgAgE1AAAAAAATCKgBAAAAAJhAQA0AAAAAwAQCagAAAAAAJhBQAwAAAAAwgYAaAAAAAIAJ&#10;BNQAAAAAAEwgoAYAAAAAYAIBNQAAAAAAEwioAQAAAACYQEANAAAAAMAEAmoAAAAAACYQUAMAAAAA&#10;MIGAGgAAAACACQTUAAAAAABMIKAGAAAAAGACATUAAAAAABMIqAEAAAAAmEBADQAAAADABAJqAAAA&#10;AAAmEFADAAAAADCBgBoAAAAAgAkE1AAAAAAATCCgBgAAAABgAgE1AAAAAAATCKgBAAAAAJhAQA0A&#10;AAAAwAQCagAAAAAAJhBQAwAAAAAwgYAaAAAAAIAJBNQAAAAAAEwgoAYAAAAAYAIBNQAAAAAAEwio&#10;AQAAAACYQEANAAAAAMAEAmoAAAAAACYQUAMAAAAAMIGAGgAAAACACQTUAAAAAABMIKAGAAAAAGAC&#10;ATUAAAAAABMIqAEAAAAAmEBADQAAAADABAJqAAAAAAAmEFADAAAAADCBgBoAAAAAgAkE1AAAAAAA&#10;TCCgBgAAAABgAgE1AAAAAAATCKgBAAAAAJhAQA0AAAAAwAQCagAAAAAAJhBQAwAAAAAwgYAaAAAA&#10;AIAJBNQAAAAAAEwgoAYAAAAAYAIBNQAAAAAAEwioAQAAAACYQEANAAAAAMAEAmoAAAAAACYQUAMA&#10;AAAAMIGAGgAAAACACQTUAAAAAABMIKAGAAAAAGACATUAAAAAABMIqAEAAAAAmEBADQAAAADABAJq&#10;AAAAAAAmEFADAAAAADCBgBoAAAAAgAkE1Gf6+fr9+Pfv9589Pn+//ekpPz+/358fv597Jt+/nz7v&#10;4xzwiIXHVD7+97n14LzCeV7WJ9tY+Pr8/fhwY9UeH2Zs/GyvxI7xLB7+mmf4+d7KF93r4+PrN71V&#10;p2z2YGy/jnZMVWz9reozbbqmJ41r1tgbWX+NXI8b/0fdP3+/iqr//H7Fbbof0RzZ5s3nnuZDyMO3&#10;+fZMGGnZn2+Tb1S+Le+Pz+y5ss9Z6b41R50+koviumZrwOg6Nr2WHOOzuyctYqT3I6A+0c9XPPgf&#10;CVKOgX3kMTDQAJVVx5Qw/tnsreclfVLb0Pgj2aR0Nov+OHus5+v+ccTtoikbY/s1RsZUxUoBtT/G&#10;xjVr7H2sv0aup9ZmeWBaa68wR3w+vo2/P+PXnPB8GGnTJNAvjqiMUwF1KOd2xIXa8yrz259x2jcF&#10;pteSo73b7SWsXwsgoD5N6OCP388wGaZ7Whos2oEGaK06ptZcLJF5wQb8CFbTT07iT4SPd9lb4/kY&#10;U+pNgcqR78d2U5vvz1EOXdnwSmNjquJNAfV545o19i7WXyMXtM/LEDiaT/iFoDE842rt4V8P7ev6&#10;Qgh4RyZZVLa0P8PzNirP/gweC6jFAHm/rzuOMRM940ZuMkX7nFxz/SKgPks88fZBnj9EK4MleehG&#10;i9p+mPPxtemPqpgfAymG+VaG48dQtsP8OEs0OY+ybBPR/KiQ/Xq7z7PnCxaiXby87phyih9/LcZn&#10;9qNWSZrK+K/NKfU4d/PmqzdvoDfdJ87Pvu6YvthWvmQdNDrjczZ9bXM0Rd5slJ8ADM41PMnomHLi&#10;sWrGs/nx2ul05g2X7Ec5441zaWZcv3KNxfuMjueZsXQ/YkC5t80x/vd0tUXbz5laQO2eAyPBrvw8&#10;CUz+Zh7v02+fs2MB9XHdUdfwzPr89GNgr7M8ZpK1zqxhcQEqa8nYM78W51TWL/vaexFQnySdeEeH&#10;p/Owspglg6o2WI5rxSPOcM+vPI4Ht5DfzRdR5CrjUaIaU9E8yI9obO3BRn5kc+c4tvEvLdCz4zw+&#10;uhVH1XSfNMaJPXx+ybooCX0bNhOt8RyNq5P7PB7PHyaI+jnqeRiYa3ie4TGlHKvqdPX1qD4uxsf1&#10;a9dYvM1F1sjV7HNVDKiPub/Po+gNsP0nkSzfZj4fl973RZhPI225z0FlgDyafpePg9D3Jp/wWlaP&#10;aIzV1pf9TQDhmkfXR3vYwlbWL3v9exFQn+Lo4DB39sGTTKbKYlYsimV+yUDbJm94lu0/piINyO1i&#10;lyz6cZZGOnEfiBurjMfC+JgqF9b8gb5dsydRjP9igR4v0zFvzDuf/tyeDsPO6JOQbnuIHw9Jny6s&#10;i8mmJ5aPkyjf6jG68dAQ7lv8cp9+2aRPJHCyR8ZUNKaLsapNV6yH5pSfH9UyjY7rkH67536PZ66x&#10;eJvLrJGL2ffcW139JIkDPtdW8fzNjri9t3lz/ARHaLtw7eAcKeZgh7Ce6Bx1s8+dkI+tVzZm8jEW&#10;lzHcMy93UQ9hLZGe+XG67X4h/3LNycf1Ggioz1AMno10LhosySDYJ3drsCivFe9r5NdX8sMfohwD&#10;2jFVTSfZNmbmt1gmP5bYGP953o+O82LOYdhsn+zpsk1A3if5g7yQj5PjPuVhfiQtBAXPYAKN+Efg&#10;3HEEya2yuYOA+gVGx1RtTGufu8U6E48D9+ObZkPf7vnZcf2qNRZvc6k1ciVHu0jH3lb2k+ko6N7n&#10;c2fs+3RhTU9/dLnRxtU5V7GnHw2ozaW+TKY80dfxa6b8+WvHmiYfNll1Lek886PxGW5nFemE9WsB&#10;BNQniN/Zko6jwx8ZLMpri7yCI083yUN+4xMRd1EZUzntmKqmi22bvOzf9h1HY/znC/TwOO/NOQyb&#10;7ZNaOnV+Qb6GlX0db4CaG5kz2X8j6+55lF051/Bco2Pq0bGapzO2c8m/SfaHW68ko+P61Wss3mZ0&#10;PO/fv3mNXEI6T8ybW25etvbEmrEf0qTzyLa3n2PVa/c5qNyXj6aPRWPn0//EXrEWfHwV64Qq3tGu&#10;JXk6YXxaxfXC+rUAAuqHHR1bPfYef2SwKK8tBmiQXx++n5iIuInKmMppx1Q1XWQfr/7dcPPvDMK5&#10;/V12YfzneQ+P86yOxZzDsNk+2dNla0/RJ8d10gbkeLCX6eO+jjcApwcAtXFU1LEyDvFig2NKO1bV&#10;Yzpi/o5q8gly7Vk8OK73e75qjcX7DI7nSt89dY28jNA20fi3n1DH478fyIW2DK8n/6463KM6cY78&#10;xX7Y5nHyezpq647Gfm044noe48QdR/77WKn+VMSmupb01kd5fJbp+v3wDgTUj2oN6MYgsD9mYU9J&#10;/45AmlTagRZNhHCP7b/1f8c4MRFxE5UxVRgdU2bcHuM7fBpjxvKxGEdjPfx7ZmGzt4//fIGeKFN7&#10;3mDYCX3SXgdNN4VzW3Cw/4Mtkzz6baG9NXK7w5H32evdcc99zHfqnJYNrzY7ptpjVZkuWnf2W7T2&#10;ENbYuH79Got3Wn+NXNA21vNPo/d5szfM0Vah/Y5P8ztzNQo2xwLqqBxFf4b5GeXfXTta4j6P8vSO&#10;cWWOaK7v9zRjyF1xtItPp1lLOuto0kR5/lHZj7H9fgTUD2q/W1MOjnSQ5scxaNN0ZrJoB9pmP1ce&#10;x7Uhvz+weKIiWuQqx75YqcZUNB+Kw4/PRj7N8b8/TGbHuWLeYEzx0Nw8ME7cpwHm67hPsod+fiTr&#10;bqWvjWgTIK/V8+pjXt7I1g/W4tcYGVPt/o3Hqi5d497VcTk4rl++xuK91l8j11Nrs3QNrs1p86Px&#10;kpA+ednPIXvOt3EvCKz/kw1zRGXc+2zu2RGvAUWZ4rmf1bcWx+x57OVqr4/lM1+/XytjJP/CGxFQ&#10;P+SYlLUJsnf6Pjq2a+J/t7EtXPLfqoz/ndV2fiSg3ph3s5J/p1X87ciQ3xoDEe9wjKnaEY/r/phy&#10;4nfGbR7x303cFH+rdR/b6YMiGf/SZm+jH+e6eYMBwkPTUI+TaBzYDUq1T8ynYlvaJE//46w+hVPp&#10;62DPv75ez7JjviifPA7rB2vx62jHlFOsWdv37rps7KvSpXsAcxx/Y1UyPq5fu8bi/dZfI9eTzUM7&#10;T/xLkWQubfMnXdcj4XkoNKz6l5JFinm33TvfS+33nH12RP1dFHvPWxoL7idVqu1S2xtEbSk/8yvj&#10;s0i3ydevmfqfjIAaAPBCUXAZbS72d7Bv/+kIAAB/xd945hNQAwBeqvYjY+a4/ycjAAD8HX/hmU9A&#10;DQB4sZ/tARv/yJg5Gj9OBwAALur+z3wCagAAAAAAJhBQAwAAAAAwgYAaAAAAAIAJBNQAAAAAAEwg&#10;oAYAAAAAYAIBNQAAAAAAEwioAQAAAACYQEANAAAAAMAEAmoAAAAAACYQUAMAAAAAMIGAGgAAAACA&#10;CQTUAAAAAABMIKAGAAAAAGACATUAAAAAABMIqAEAAAAAmEBADQAAAADABAJqAAAAAAAmEFADAAAA&#10;ADCBgBoAAAAAgAkE1AAAAIv69+/YqsVfAwDWwMoMAACwKAJqAFgbKzMAAMAFEFADwHpYmQEAAC6A&#10;gBoA1sPKDAAAcJL//vtPfWjwI98AsLbbr8zfn//sA+jj68efOcH355bnx++ZWS5tq+/nt/96yvfv&#10;59YHj+VxZa7+ZhzWj88t1TPa6ef362PLv5KpnR8fX1sqDaF8D48NrzOnmuW014Y6vnCs/bV1YFTo&#10;F3so22nkmp+v3w87bwT2tZDPdswOiGfVQZPmrDrg5aTAuXZomP4P4q9xExPrzM/XR/eaNE3/uTi2&#10;HxDEa1acz9n1S/Irj6Oefv8TvTYVC7ykfyr5Vp8Dcd10ZZrWeNaOjrGcOOZq48hy9V7xcXjvldl2&#10;ysfv56fp8MrGa4adXE8ewMs4I0B5YZBzBX5cluNn9YA6d2J5O3OqWk7/oHvL2PpT68CgvG00bTV0&#10;jRt74rpurkvGik87OkieVQdtmjPqgLeQAufaMcqsd7gRzXqQsc/DOI0PQOLlwQU6eb6NZ6V/fX4/&#10;sBHK8az6lfI1MgScRz578NfOKPWk8qvqaO7Vew4oyvOY+rN2eIzlfPq0jq7f3Bsfwv7VXKO+wWvd&#10;emV2nb0NAtVkHPD0AbwSN5kea7sz8rgROx6l8fOMdrpxQP3uefin1oER8QPxYPuwOlgGrrHtvp23&#10;R/6Ql/PZnwX++75n1WE+zXgd8C5S4GzGq3R+lMkHdzGzzrjnrrg+7M9Il2+eRz1fl2cZ3Awq9trP&#10;ql+pWB8r+/6xdfRZ5df3oZgmLv8z9yGKZ61+jOUqYy7bH5dtsu6e68Yrc9zZcseHDv38jjrWfu9f&#10;9twADq9vnflVDuA0TT4JTP7hOvO6H5h+wsfXlUWMB7SUb7/8PdWy5+VrLGZ2EkVp0zKEcvpv/7ps&#10;wTj4dvpK2709HssFN1Ub+47tt2yRr4+nqB8bY0NTPs2ciqXl3FQfIvlY69XJScevXB5VmVvz1bdZ&#10;XhabJmvPSnddw15P/73n2q+ykdFe49vXtpn9OsvP5iONi0HPqoM6zQl1wNtIgbMZt9J5DXNtEH+N&#10;i5tZZ2rPvuT8WLBj77c9X7/y5+yovD5Pq1/G36e9F/IU7bR7Vvk1aey9hTS5Wl6Psvk2nrWDYyxX&#10;HXNZvUM6+60phyLvd7nvypwNMjcB8kEXNrb1dG6jHQ0kP8iaeReT29+nGDTZRPV57+fy70M+R4Ju&#10;+Xu0ZW+N4XwClWXo5/GnVBfKfn/2+ys3HlDX75f3Y9mvmvJp5lQuKWc2t1NyGet18nl3yqMqc2++&#10;+rYoy5Lm7c5F97qa2vi27VOp18w10mv7udDv7qjPj4pn1UGT5qw64ClCf7zqCPcM4q9xcdPrXu2a&#10;4/lTPIuz13dRGdL9wASbV3SPJ9YvVjyfG0bSPq386jTmHp3nQC2vM+1lSanHWK455tye1dUz//rJ&#10;9XzQbVfmspPcoEwHo3AuXhDyxcFzEzJ0rJTvJhmAQprKAD3EAymSTJ5O+bv0Za/nZ17PBnlRhl4e&#10;f0y0mKR6/anpr9x4QN27f71fFeWrjM90TpX2ctq8WmkVZYrLoCmPqsyK+erzkcpSb/MLiuscq503&#10;pq9Jx730BkXom9ocED2rDoo0p9UBbyN9Em36VDo/yuSDm9CsGbnK8yGsG8l5m49ZS8wh5Zc+t9L9&#10;wIS8bM+un1XZd0h8e6jSGs8qvyKN+jnQKstZ7D3SZ+3Ot6k7NOVQjDnfPjbP8Jq5T95gi7nnyuw7&#10;I580bgMcD4p8821E52qDKB7A8dexZMLU71MdpJUJp823uE4yXfYGm6ebCMc1g3ncnW1faeHp9Keq&#10;v3LtjXi6mHXuX7yefa8pn03TmVMCN3fNYdL4Oolzp1NGKzqnKY8mTa0P4vNSGu25K6n1Ze28MX1N&#10;2i9uE1LLRxovFdPl6VyjSHNaHfA2UuBs1i/p/CiTD25Cs2YI3PMwet0/M+J9V7Hf9WnifbFda6Jg&#10;Jt0PTMifXU+s366T186m2/IYebA+sfy9NOrngLb+j8jv6WnGWG5uzJk9X6ij27/ZvlzseXjLldkN&#10;xNDg5XHMp/Zm2+UjdFg8gO3X8n3M4fKW7mOEwCBPb17KFqZdnFe7/F0Plf2QtvfWXkXZB8r0F9j2&#10;kRbATn+q+iv36oA6LVN8mHSqOSUoHj7+3mW9OmW0jnOa8qjKrJmvUhrtuSupjW/bXkI7GjPXCK9V&#10;+2q0TZ9VB0Wa0+qAt5EC59qhYdbPIP4aFzezznjumRgOk9Y8a3xelbUiWVuEe+uCm4b8vs+qX0RV&#10;Znu/gU+mgyeXv5VG/RywZRHKeCapvnk5vGq5DaE91f3nb2TTx18/Ml5PdsOVuRVAuM3t8Zr7Pk0a&#10;natNmngAqwazdJ+Sm1w+r8pgTc93yt9zRtmlchbnBsr0FwiLitPpT1V/leIFKJe+1rl/8Xr2vaZ8&#10;Nk1nTgnEhdNekz8kO2W0onOa8mjSaOaraq5sanktyD08zbrlDtsXlfL3H7SD10j9Uusrm//A3HlW&#10;HTRpzqoD3kYKnGuHhplbQfw1Lm5mnamxecVriLBWROfdPY61Oz/yMqnk9XlW/XbuWd79RLSTpurp&#10;5c/EabTPgVpfn0kqi2KM5ebGXPnp9N6XtTZ6k/utzJ3B5To07Zy0E6NzzcnUyiOnSWPE6dwbA8Ui&#10;kNSvU/6uE8ouDWh7Lr5mpEx/QL4g7nr9OdeO9cXf5XeMsdH7974XqOZUqfZOZHmdpkzROU15VGVW&#10;zFcpH+25S5HbovXGztQ10tpTG4Ni2pZn1UGT5qw64F2kwLl2jDLPVtzFzDojs8+j8IysPUM6a4i9&#10;7yOf+BX3fVL9gs6z0j2j66/3Pbn8mTSN8jlgv6/vnU4hjZvJMZbrjjmT334T1yZ7fwze69lutzJ3&#10;O8cPAtch0oBNz7kJGQ1W24HbPaJzRZqNLcd+TriPzSebBPk5f6/jOpdPe+MlnavTlj1fUHbFpPJl&#10;TK4ZK9Pt2TbL+t7q92e/vyS+T7IOcNfFi1Hv/vnr7vt4bGjKp5lTOZuHOK/dA++oh1zGep183nE7&#10;aOa4VObefJUeQNpzV2PbIm+bev9ao9fY18uHqe2rZKzIm6KuZ9VBkea0OuB2zBqDG9GsGYnsuWII&#10;1xTPNf9caa0h9eeskvTselL9rFZeivqqPKX8ujqqngPd8pzA3qN81s6MsVx7zJn6pnWz6X27PTxe&#10;T3avlVm5ET0GgRvUafrynNtMm2vMsXWu4u9Qp4NPus/GDtL4GmFSZGnSgdorvw82ihun2mU3RfDn&#10;KwO3aJ8tkbsm1Ge8TLdmx6nQ193+dHr9JfPtHl9X9Gfv/uXr0tjQlK8YM6N/hzrm5708p3t1cvZ6&#10;hHyEB4iqzK35Kq1P2nMXJK0LB3kdaF+TqTzkrea6qfesOqjqeVIdcH2m/4P4a9zD+DrjnmH1a5z0&#10;udZfQ5rPWY3Ks+tZ9XP5ys+A9J75EfKT1/Dcc8qvq2P3OWBfr1x7lsaztj3G+u3bGnO23Ytr43ar&#10;PP/fhJX57swC11ksAGQaDxAAeCWzeQzir4GlXPHN4KvvkV8RUEOFlfnutsnGJxtAhbgBcO+AMm8A&#10;rIaAGsu6YkB99T0yAfUyWJlv7vuTiQY02QdS+BEid/BDHQBWRECNZfmA2j5HH/nR8Re67h7Z/zi1&#10;bW/2+StgZQYAAFhUHEQTUAPAeliZAQAAFkVADQBrY2UGAAC4AAJqAFgPKzMAAMAFEFADwHpYmavi&#10;f/Dvj+KXLLjfBnyJX2D0/flgOS9UVzws/G3Bp/32y4fHoxGPScbncpJf9qb8pSkj19hfgKP5O9QP&#10;/MKWN9Yh/zuqjO2/y/R/EH+Nm5hYZ9p/G9nRpDltrTRqv5TsKfVzz/wjjT+ShVKTZkDrmZPr1rmM&#10;McT9Vtym5tjLvsYvJVONsZpae9bGkeXqveLzkJVZ4idCPrhdkBEPmKts4s8oJwHLn2EXs4/fz0+z&#10;UD7jbzGfNZYYk8uya2i0VubfS4aucX0vjs+Ze0tm8hm6pl4Ht0nJ82Gs/1Wm74P4a9zAxDpT7EV9&#10;ABKvD5o0M/duOukeqrL7fUqzrJo0ao1nTq5b5xAMH+f2wDTtxCyg9GXI05xWxzGuzFF7DJWl1p6u&#10;bVz85dspr28yENbBypyTJu7Od+4+wN2AWLRvI2eU8yp1xaP2RbI5Fx5x1lhiTK4pfiAe7Cap2lkD&#10;19iHtnkQm6P1MD607y15fx3ya8brgDsyYwZ3MbPOuOdefo19bmd703aas9bKSLFneFb9NnYNzdfO&#10;jCaNRnO9zinqXNlbpQGqnE+aZmPL9o6AWuonV+bu+Gm1Z/YmSDlm3/PmgQYrc6aYtLnv76jz/Yb+&#10;y02OMEDkSXK8ng5An8eWr/n/Wh491Xv4ibu/1qibnfBR2rQMoZz+W9xUvCDWFkdpLGTn8nEXXhPH&#10;o7l2WyS/wiJ7LLD6MSmPz/b1eArVZiGjvcY/iO36Jm2WZu4teWcdKvOuvQnF1fz333/7YcZD+LrH&#10;pMVNzKwzds0Qgor4vCbNWWtlLM/zWfXb2Dw662E/jSIAtPdtrdeZR9q16B+hHXK19nqLE9ozq7dt&#10;txC3mPSdPn8nVuaEYjAk3Ca+mOSN791giQJeRR492nu0x3ha77IM/TxwA9niLI9FaSxE56QHil9E&#10;3bn8evd9/mbP2Jgsy9S/Hk9R2whID89g5hrptZl8JO+sw6YYqzZdNqdwaSMBtXk9iL/GxU2vGbVr&#10;/BqhSXPWWhmzeUbr1LPqZ7/d9rgfZp00+2d3HHteR5NmiKZtHmhXu2cJafb0fn9UK3+tvd5geI8l&#10;tomLw1w986/XqGcNK3PCDVz9hBPSJwtKJb9kEPXy6NHfo56feT0bqEUZenngDuyCngS20viSxkJ0&#10;TlwkY/n1tXuMjEkpz971eIraA7523pi+JhtnM/lIpsszc01lrtjXwkZqoOxIHG3I8ciBJ5hZMyrP&#10;MRfM+POaNDP37snv+6z6+ee99Cb8sY/QpBlky93a22xm29W+fpQt1De9n/ChXy/fV/Blj8uvYq8T&#10;2tOPAZvnRT6dNlglE24C6gdEvok3onO1gZ4sGJ08eqbv0RBNjuOawTxwPX7M5OM/edfU6o1Z93X9&#10;wZNfrxhb3THZyUO8Hk9RW5Nq543pa7IxNpOPZLo8M9eU86SYc5W5iesa+YQ6ZtLiJmbWjI1bH6LX&#10;owAkPN+6aSbv3ZTsOzdPrJ/I5lvbd3iaNDXq/AfrbF/b6hdVrvppb16GVr4v5wP+7E2MqrwuVfGn&#10;02F/aY7JfnwSVuaE8O5Pk7SJj86FSVI53HWdPHqm75E63g0zxzZI84VxpEy4pHQMlEd7LOTn/FxS&#10;XS+PrbExWebRvx5PYdtZsRGIzVwjvTaTj+TtdajNh4E6YGkE1HhkvXJBZ/R82/6X/1RWM81Za2Us&#10;X7ueXL9CZe1MaNLUaNpmtM72fPlmaXW9z8tvr++0yyuNlEfTnoZJ5ytsx0X8tTZ4fwFW5owdxK0O&#10;8oPf9We5iU/OqQZWJ4+e6XtEpAWmODdQJlxQ680k1/fHa+Nj1j0cwzjN0wrXDo/JLA/V9XhU+qaF&#10;3xRU2rkZEM5cIz2MZ/KRvLMOtTVdtdbjjszcCuKvcXFnrVeGzatzTZzmzHsHeZ5vqV9njdSkqZHW&#10;69xAnd25yk8e1e6Vl3+150Kl/iJNe9q9aaif2+ft7aW6/nVYmXPNweCDjj3gFgKB5Jz0eq6XR8/s&#10;PSLSoLTn4mtGyoTL6SzKbuGvLGpGdxGNx08+loSxNTwmszxU1+M53DqZbxLid5ZLE9dIfTx1b8kb&#10;61CbS2J98RfEQXT8Na7urPXKLBvbM7rzaV2a5rx774q160n106yRz1hHVdfq6hyC6XozCPsiIy+D&#10;/f4NAfUZ7atJa9LsN3FtsrftyL1egJVZYjspnxBukqQDVxrw6bk0EHHsxMqCk1YePdp75BN8V0wM&#10;lz5tg7Ey4VrseGk9jP0YcePBz4Xswbw/HOz8Scdjei4fj8LYGh6TWR6q6/E0+RiQxkRu9Br7uvAw&#10;nbm3ZCaf0Wvs62Ud3PodnU/mH/4ys4bhRobXGf8six+YxTWaNJvhe3cUz93N8D10Zc8DVMOci9dI&#10;TZohthyKAK5XZ+V6nr4BYgjBerc9n8e2b698Ld32NPnV+728/3uxMlcdG/D9KDrOpUnna3kuvBN1&#10;HPEA6uXhg5U0QaF9jy1HM/DM+crgS693A9hdEwbzeJlwEdJDUODGQxhXbjyEMRP+jvqeh10oj9fz&#10;BT8dj9IcGB2TZR796/FMUvsf5DWkfU2m8TAeyqfhnXXY54g/pjeBuBUzFnAv4+tM+vyV1xlNmsH1&#10;qqeyl3hO/co1Mr+v0U4zuJcV1+vx50D6Wn5kdc32UsVzwL7+YL894KH2bTz/DNtOxbXx2Khf+w6s&#10;zFdgFinthAcAALdhNo9B/DWwFOWb80u5+v76zQE1DqzMV7BNGD6dAADg7yGgxiVcMaC++v6agHoZ&#10;rMwX8P3JZAEA4K8joMayfEBtxuhK/7a15br7a//j1La9iRFWwMoMAABwAQTUALAeVmYAAIA3+e+/&#10;/x4+AADvQ0ANAADwJlKAPHoAAN6HgBoAAOBNpAB59AAAvM/NA+r8b9mZY/Tvlrk8nv5bC78/1/zN&#10;iA+X60Xtd0vS+M0PM56f0cbhF17I88X+7cHRXzqSjKVnjYvXzVd+EUiHbaMwTpVtpblGkea0v636&#10;xjrs7C/6WevvbeJcUoA8euDCJtYZzRrXTJPcszymnqG1X0r2jvpZlT3U7AZhZC0+6zlQTfPaX0om&#10;7/niMrhj6Dem19qz+cvt3D2fvsebcN+A2g/CvNHdHyEfGXyv2KC/KAgYdka5Vq3bBdlFRhq7z2jj&#10;aKEUMh4PqPMyPmtcvGi82fXl+Q+xy8rbR9NemmsUadwmK3pIa+4t0ZQnp7lmKF83nsffCMaVSAHy&#10;6IGLGloPnGIf6wOQ+LmnSVPy683sA1S6xzvrZ8+176U3sBZr6vysNM9g77HVPdnzhT3ice/9DQ7V&#10;+Km1p8vXBeb+HmnHz4/PJ7ttQG0nm9joQgc1vWKD/op7zDijXKvW7YKqD4dntLGfJx8f4j3t/CKg&#10;fu5D7LLiB+KhviYbmms0aVz/p2lG13zjnXXwwibGHgTUdyYFyKMHrmhmnZHWuC0nE8zsz2RNmlLx&#10;ZuSoIqh9c/3sGnrC2jm0Fp/1HFC23dP3Iq6tbd3jtpXewNioxlCrPbN9btqnpk3W3XfdNKB2A7E+&#10;YUtuEIQOjq91g+nzyw2e8HqRdTJA8kng80iukfONB2xeJjnPaLDb7/3LStV7+MmyvxZPpIyd4FFa&#10;sZ6D5YKgF1B3xmh7POWOOWSvyzKzfZ6NibGxdEaZTR5be3yFuWcW5nK86can+385TV6OcM+oL/I6&#10;bkeex5/h20Juw8qDVnPNTL7W+PNg6l5n1sE/T+x4t1+36oerkwLk+NCmwcXMrDO1ACo+r0mT82Vp&#10;7ws68vq8uX72PvnNE4png81zYC3W1PmsNEatLU5i77ft2b6EPZ+oV55ee9p6Z30Y7mvSN/vzvW7/&#10;I9+axncDNB4AbnPtFpaw0c46OE7v73Xcyl+znwibdv+tFZ8rXy/u4SfXsdgpytWhvUda7lT+blmt&#10;LVt5QClbaA79sdDv61z8oCn7MA+ox8fSGWX2eSSLfHof7fhs3dcF5PkDLLrGlytun5AmOfdX1Map&#10;bZPs4RlorpnJd1P2ucJKdejUD9cnBcjxoU2Di5leD2rX+GeOJk2meM7NsPWJ8n9z/UydPj7M+m/q&#10;5o76nkehVe7grOeAtu3s90K6M0RlyPd8NUPjSGxPt/d0/ZR//aR6nuTev5TMDoZjIsmd7DbU9Ukm&#10;vO7zdZM27vBIMsjTTb4Tn8tfr5QpGXy9cvXo71HPz7yeDfCiDL08oBYtbqneWND0dS4OqE1220Mp&#10;WkzTxVWTfz4OziizlCa+j/laNz6r5SjSO+6h4fNutuMfZNtDGKe184bmmtF87Xm39hfjqGf0Xobm&#10;mul8GV93Nhogj6bHombWg8ozyb1x2H5uJWkSleftqPy+b62fq1MeBNoge7aemrVYU+ez0kjfnyaN&#10;bVQBtS3LQPva9EJ7+v41ee33NGnzDl/MvQPqhA8QbCdFg68yMQ/xBj2IztWuT8538shfr02QoTw7&#10;pu/R4CfTsaAZg3mgzvaNtHB2xoKqr3NpQB2+FxfXqbF0Rpk7eeTU4zMvh7DgJ+Vz6Ql6vFrf1c4b&#10;mmtm8rX8WO5tBmIz99JcM50vY+vOpAA5PrRpcDEz68EmeUPX8M/F+NmmSbPr3E8t31OsUr+Yvffk&#10;eqq5VlPns9JI35+k/SGKwJZjS9Ns/Iy9RtMX5hke6hj2W+ZY67n4hwLqg5uIviPsJGwNxs6GO19A&#10;dvF1nTzy18PArBy6PDum75EK7wi6Y2vToj0GyoS26ljtjAVVX+fygHoTLX7J4jo1ls4ocyePzdz4&#10;PM6564VF25Yv7gvfXvu98jz/kNo4jcZPQXPNTL5B0V8dK9VBUz9cmhQgx4c2DS7mgTXN7WPDYdKa&#10;51aalyaN0Q2WtGx9omffIvVL5GUcoVmLNXU+K41hv+/UeZRw7+YYsWWY+OQ/r0uNSec7zJYj/vqM&#10;cXuSewbUvQkTD8Be2q2rm5v22vXJ+U4e+euqCdLLs2P6HhGp7sW5gTKhzbat1GedsaDq65wQUG/M&#10;AmYWzWQhmxpLZ5S5k8f0+MzLISz4nfLZ9hlu8+tJ37DwD1Sp3TfVNycMzTUz+QaVa6tWqkNtDOI2&#10;pAB59MAFPbKm5WxenWvENO55NxwMSfL6LFG/jE0z+WzWrMWaOp+VxlDtlca4exzP9fyIyxTSTo0f&#10;1bOt/HR6v9diz8abfkItBwO7pBN6i0lnw+3vVVyfDHLhHslkye8h3TPXK1fP7D0i0mC25+JrRsqE&#10;puqDoDcWZvqgMod8GT7Ma/s7g5r88zRnlLmTx/T4jM41H2qth5im/Hclr4nxO8slzTWKNJX+EsdC&#10;0xvrkBsuO65GCpBHD1zRzDojs8+kzqd1YpramjmjyOuN9TvtWRBRXXvWc0DZdrZM5wbUEnvfrP3d&#10;PuiBsaNpT5Nmv4HbV+1t8khfPsF9f+TbNnQ5AML5eJC6QREPSDeQXSd2Ntz2W5fnkca9nk+Moyz+&#10;+/2abJBsyjKZ25hrwjlFuTq098gn9K5YsHy9k2vGyoQG295pfzn9sdDv61w8B1Luuu2I5tb4WDqj&#10;zJ08psdnpxxhbQnn7PdpOcVzf0lef017aK5RpLFjJFn35Y1Jl6Y8Oc01o/na1wmo70wKkEcPXNTo&#10;ehCeY/FDq7hGk8br3m+AFMS+sX72WZAUxp0bfhYE9h6KtVhT52eleZLiuer7erotDVv2VnuaZ3da&#10;t7hPy2f9e93831D7SZcc8sBzm+Yo3T4JXR7pnBTO2YFxXF8OsrQs4e/ehjzswDCvFUHKcU068Hrl&#10;qgdEsfY95HLF0utd27prQjuPlwkVDwTURq+vU62+cnnnY2JsLJ1R5n4eY+Mz6JVjuzb/O9TZ/E9e&#10;+6Oktj/I46t9jaNJs481f2S3UXtnHXbdTQeuTgqQRw9c1/g6455R7TVEkybc+6T1RQqoN++sX/tZ&#10;0NrnCMS1+LnPgW4aWyb52jPZdmzGJ/ERytNp386zzd6juDbu97Wei3/yl5L9GWZx0y4UAADg5aQA&#10;efQA3q4SUC/t6vvkFwXU6COgvrNtoj304xgAAOCtzKcxQfw1sJQrBtRX3ycTUC+DlfnGvj+ZZAAA&#10;XBkBNS7BB9T2x3Er/0xwNdfdJ/sfp7btzV5/BazMAAAAF0BADQDrYWUGAAC4AAJqAFgPKzMAAMCC&#10;pF9Apj0AAK9BQA0AALAgKVDWHgCA11ggoD7+YX31N+3Z32J30i85SH4jnvt7Zs//jYTxLw8ojz/3&#10;m7i3PniszWf6Lf+bhdJh/qbdM8ZE+2/x5X/fr00o38Pt6al+W6TUjsLfApwp01n1eFD89xV7czP8&#10;jcv3z+FnjNtJdhyFsaH8ZSmaaxRpNH/Xc8id6oJLkgJl7YGLsb/US/m3dVdcZ2q/lGxiHdWUq5km&#10;uWd5TD0r394/cbmf/0vJRsdGdy+r7ZPmL7dz9V5ir5NZKqCudcT+h9nVQUeD7dDnDL66RkDlB9iK&#10;g+M5ztj4n5CHnbDSOHhGYHJmQJ07sby9uVEZq25+xtfNlOkZ7T7DlUMVIPsx9PlpHjrKh+zd5WNI&#10;s95qrlGkcQ//qB80927RlCunuUaR5vS64LKkQFl74Ercs0f1LFl1nfGBUPIc15Q1U+wphHw1aUq+&#10;jac2Gu/qnzxNp31PMjw2fNnG97J5n7j9stuDCXtnc5+p/nu+dQLqz8+tUaXOMo29vfZQ0BF50uBr&#10;awVU7WDrftzkeay6J+RBQF3qzA1bTvFGef1myvSMdp+hL8f+wFE9yP8CNw7yNyPq48bQXKNJ4/ot&#10;TdOed213qguuTAqUtQcuIgQj9ugFbAuvM8WzUFOOnFQuk/X2vN33SZo0pSJI1HpL/8h9UbTdU2Ka&#10;0bHh0s8E1EWfZHvztE9NGV4dv+ktFFB/24GSDzA7WLbG/DKDKOso1xG+E4vOd9I0W0d8xYPPDYJj&#10;fITvo8GRvO7YAd14vdQaiD6/rG7Ne+yLVlpOW3//mnidkSwMeZvp6t9T7ZesbK2J127jUE7/7Yxs&#10;0h583l/tdtSMvcNI//f6IKp7oz0fnxu5dh12jTJV+/SReuTXbkeviNU5UOTVenDG7VFpG5/fzDxt&#10;19vkF/rLvG7KGY2LSJ5PXsb2PBu019d/77kyVNpSc81MvpZyzEruVBdcmhQoh0PzOhbnn0d2jbdf&#10;t9aBzcrrTH7fmXLYNhD2IfF5TZqcL0v6LFXU1+b5jv6Ry2af2fG5Vp1PVW8rW+5t3ybFaU1Sn9hz&#10;R31C3vZbU1fh/qtYKqC2jZV1hhk8prHToMM3cjyIhI5xm8Vo8PuJcVyXb0LDxjfrzOj7fDAX5RC1&#10;Jm35Wvcevq5lOc25o77uXFn/or77iX79e2plPfpF3vjH+m3cz6Mrm7SHfhv065hr9b+v7z62e/fP&#10;6162haZ8/bkhCGm6DV+WaaZPu/Xw3yfFKcZ4RjkHqtcHNp+jbGV9Nr58ZTpzrj5Pu/UOZU7WSkX7&#10;+TQhn36fDLLlFK63bRWNtZjmmpl8Nw/V5051waVJgXI4NK/jQjrrgLXyOmPvGz2HZsphX6td4/PW&#10;pMkUe54ZrXIHJ/ZP0R9S/ew5Ia+TVcdGVJd0L9sn94nbL7t9Sv718+v5iLUCatsxceOaDaDUUenG&#10;cFcM2HJiuQ4MnZJvQoV8k3yO8uwq90nVAyo3SPMydO7hv5fKWS97PDAjyWTs1b9HuN5IFgmXpp6f&#10;po17eSjYPLP7WL020NQxV+9/ozu2hfvX20JRvkqfpnOjwl/rgkJzSHWWyjTap4p6NNtcop8Dedvk&#10;0j4zhPL6OmrPuXsq6i2myctdyWdnXu/1yaCkHSO184bmmtF87Xk3Puv17xi9p6G5ZjRfe/7BuuDS&#10;ZgNjAuoLsvO980zTrCGaNDF7/oR1Jn+GjJbDqDyHkr2yJk2i9zxUsuV+cf/Yc65v1NecKbp/2X7p&#10;nqrcF7U0+sT3r71vyM+Uo+zYpawVUPuv9zYzDegbM+mo2gCKJ5lNIwz85Fp5E5r2mXTOs3m5Thdf&#10;3/k6+rT50bxWuoe0mPTOSa8byfnB+uc0/TKSnyG28WAeElsmaRHqtIGqjrl4jJekgLp6/+L17HtN&#10;+Wya3tzQiMd1fJ1Uh4imT1Xt7K7pPuCCWh8JeRZpYj59/iBwb0hEZZHu1zs3UO+0jNk56T4tYp8M&#10;qpW9dt7QXDOTr+XHp/oBH5m5p+aamXytB+qCS4s/cc4Pzeu4ELsOvDhgSzy4zuTPnclyuGdp9LrP&#10;N34+adLsuvVWsvm8rn9qe4pk71HL63Tl2LBvYETfp3vZjqFym3uHtGHfl7XNAhYLqH0H+a9N54jv&#10;fNiOCA1aHuZy906V0NhJJ+Yb0/5GNbwD5o4tf9XGNa2jFSa/cGH3HtI9e+ek1624fv36Nyn6RZNf&#10;v40HylRj85Qmc6cNVHXMCf0fSRehzv2L17PvT5sbY9KFv6zDcJ+q29m3rfhaZnoOpNK6lMd+rXS/&#10;3rnpOZSds3m2+7LfJ4Nq97R1EsaboblmJt/AppkY03eqCy5NCpTDoXkdF6JZB1ZeZ+x9Fc8hRTnc&#10;niJ6Pm3/y3+qSpPGSPdYD3hl/+Rt6RX7t0f6a1R8L6EOI+081Cfmvr4h7HXx12f060mWC6hdJ5nB&#10;Ys4fnZU0nGYAxQMzllybb0w7G1VpgGfn8s22e0OgElDZsmTvNinuoUpjxOek143kfKf+PZp+6eWn&#10;qttAmWpsnlJZO22gqmMpXgRy6Wud+xevZ99rymfT9OZGpjZ+guTarEwzffpIO4/WITmft2+u9eaI&#10;uzZdy7K8eudU9ZbKqGjzmLZsIyrXFxuAmOaamXyD2TrdqS64NClQ1h64mNqzObbyOpNf+0g5cjYv&#10;TdnzNO7ZmP9E2ZRX9k9tL5CfV+0ZThKV25XV7LfkI69baqRP4lgwu07THy+0XkDtv3e/ZfloqPSd&#10;CGlDmWkO2LRzjjRSvtE5qfPsuU5ZGpvwIgDQ3EOqW/ecK0MxgG3etfYwFG2906TtpFG18UiZKmzb&#10;SItQrw3m7l1/gLj8jn4ZvX/ve4FqbuTqY9hK+i0rw1SfKuohal03OwciSdpS0oZT81RTbylNfs59&#10;X31gqfpklNy+rTeTdNco0lTGtFhPlTvVBVcmBcraAxejmuMLrzNFnjPrqMw+WzufRoppavWcsWL/&#10;2O/re5Ipk2PDll/zifFIn5h77gmzfY2qP15nwYDad8rWaMW5qKOkzb+77jhXpLGNH6eRN6FpJ0fn&#10;ikHgXjN55hMjVdbx4PMIddPcQxqMmnO+/kXeR4KjrjvpXF2/X1x+1fZStfFYmUT2Pmk5nX4baMZe&#10;ydcjK7S7Ll4QevfPX3ffx+15ztwQhDT5gunP5/1TH6/u9eY1m2497H2z8krnYr6sRVn2E+774/WU&#10;vX/rgeHrautR1HujOKedQ2kZy3NlPtE6pOqTCXn79/rD0FyjSFP2jbxpUdOUK6e5RpHm9LrgsqRA&#10;WXvgYuxaoAgQVl1npOebpqyJ/Jm8Ka7RpPG69xtg83px/8T38+2b9I+U9wlmxkZ5TYW6zOaeQpv4&#10;flff70WWDKhdY6eTUmo4t2Hczu9HOdDTNFvHqP4Otf/WSs8V+W352LI1B4dQx0jIMwzU7j0Um3Kr&#10;uriFvPPJ0at/ux5Br19cXbajMhH6bTxepoJtG6nP+mPA6NVR5ssaX1e0Qe/+5etSe2rKV7Rz8+9Q&#10;B+7+ad7lNXmZ+n06WY9sPPfLvxmeA540nwSuHls5H5in7Xr3xsihyCdKoOmTGVK+B3m+tq9xNGn2&#10;MeSPvD1G3akuuCYpUNYeuBj7bMqf1RdaZyrPyPF1NN9nSGXXpAn3Lvc/jty2VQv0TxHQ2jLJ1z5q&#10;dGzY9MmettU2tT452HTFTeN+7+fxSgsE1LgUs2BqFx8AADBNCpS1B/BSlYB6aVff0z4xoMYYAmqM&#10;2SZv60c+AADAc5hPZoAlXTGgvvqeloB6GazMGPL9ycQFAOBV4iCagBrL8gG1/XHc4p+zrem6e1r/&#10;49S2vdmXr4CVGQAAYFEE1ACwNlZmAACACyCgBoD1sDIDAABcAAE1AKyHlRkAAGBR/Mg3AKyNlRkA&#10;AGBRBNQAsLaLrczxb7Urj9N+9f2yv4be/UHz5f4kwdZej5XpFfWK/xh87TB/JP4ZZZH/uH1Q/jH8&#10;FqF8D7e/pxr3UjsKf1x/pkxn1eNBP18fe916a4rtO0W653vFHFKy4yiMDeU6qrgm7pduvva3zQrj&#10;ctRT6lI+x8TxE//GXHMs0bl4NzMWcFMj69Ypa6ZyLdKq/ZbviXVUs96naTrPvzOeCU/tH6n8lX2r&#10;TbjYb/nWtE3SJuWx1782jixX7xUfh9cMqKWW9B11SiPbvBYYoIWFNs27M8r0hnrZCSv18TPK0hi3&#10;m7GAOndieXvjvjLHXFAZXzdTpjeMAZErh2pT4cfQ56d5KJ4QvN1BPoY0a6niGrfxiNq4ma/rw4f7&#10;5Cl1CZug49y+qYoHv7kuWRN8nd4/QfBmZqzgjgbWLcXa1F8zlWvRCB8IJZcrypor9hRCvq6seb61&#10;PcQZz4Rn9E+n/NV9akTRns/3SPvmzzY3Lt0eTNg7m/rKnfx29wmom68NWmKAStzAW2ssnVGmN9SL&#10;gLrUGfe2nOKN8vrNlOkNY0CkL8e+YZE2EX+SGwf5mxH1cWNornF9kqapzCm/KXHHI5unJ9WlMlbS&#10;za+cT5oGf4kZz0H89QpWK88lDa1bJ62ZqrVoUJHnzDoqld2Xa98nZXXxxHzPeCac3j/K8tv7du5n&#10;07wxXnmwfYvxlu3Ny35fMTZzbhRQ+8GYByZJZ5eD3HAdGtJsnfUlDNBWPmEAfLvFREwTNMsjbebj&#10;c8LrD+Wnk7ZPdA+/eO6vNYJC2zdR2kfL9LBs0h58Wb7SuuVlq7aJaGTchrZw/1/eP2qrRvtryqca&#10;97t2HXaNMlXHwCP1yK/djl4Rq3OmyKv1cIjbo9I2Pr+8L+39snuVl7bqbfIL/WVeN+WMxkUkzycv&#10;Y3teDtrr67/3XBkqbTlzjSW0ue9X21b269b1HS+ty8aW1889m09tHuIvMuM6iL9+p//++88epjzm&#10;/zFpdN06c82UxGvRqLxsM2Wt3T85L9fFPs/ic922VbRJN4+Mqs668ttrWmUzknZ5sdG2yfm2stcH&#10;9txRH9sGYU9o7tFrjze6UUAtvOY7+zjlN7ZRGrehjAaBvyYZoL18/KBI0hTXbLrlkTbF8bns9Yfz&#10;63OLQNQWxQTo5ycuEskCMFamU2ST9uDbMJ/Qje/LNsm1F23bPllAXb9f3lZl22nKpxr3uZCm21Fl&#10;mWbGQLce/vukONK8i03NGYHN5yhbWZ+NL1+Zzpw72t6dy79v1DuUOXrjQSp3WSaXJuTT75NBtpzC&#10;9batKg/amWs23bJ2ru96YV2MZD7u6X0/+6O+vmBVoe84rn28jGbdetaa6RV7gxG2bNFzaKas9rXa&#10;NUfeRX2y1wud9lHR5KGss6b8pi8+Pky6YywWzwF7nXC/V5toX3msuf2yq2f+9QL1bLhNQO0GZzwY&#10;446IxIMvn/ye6+TQcfp88jS2TPumV5HPNqzKzXx8Lv76jPx6XFr5HmES9PIzr4fyeEW7j5TpJLVF&#10;T6pzUl5Nm+Tq49aw4y0LqHv3r7edonxF+zvpuK/w1x4LvFRnqUyjY0BRj2abS2bnTCntM0Mor6+j&#10;9py7p6LeYpq83JV8dub1Xp8MStoxUjtvjF5jz7uxV6/bxqYbGRuZ0XIZM9cY9vWjPuFZlpa/vYbg&#10;7zBjYwV8Qv0Edi3orFuj64xfX+I1pipbi4blz5DRshqV51C5x99EdWuusYZN+8AzwdDkMVLnZvnd&#10;MzzdZ5hLsv6p3e/VNG2TaOxR/Biw7RLqb/Jf/Pl3zYA6NHR2JG1d2xzG52sDIB6gmnxqaUbz8QMs&#10;TROfi74+Jb+OuPyx7j0abJ55fw3mcQZbB2kR6rSZqk1y4wF19f7F69n3mvLZNJ1xrxLPx/g6qQ4R&#10;zRhQtbO7Rr2I1/pIyLNIE/Pp8weBe0MiKot0v965gXqnZczOSfdpEftkUK3stfPGzDWWH3vZZmNn&#10;rx95uGdeVRf72laPqNGLTy4Cm/aBOuGyzBgJ4q/fiYD6CTRzfGadsTRrZroWDcufO5NlLd7c9/ma&#10;8oW8a8/b6psB9p4Prp+aPJR1Hi5/kJehdr9X07RNbKjcZuyGtGHfl7XfAq7/CXWYaPkikE/s3bHx&#10;dBsXoUPijlbk49IIA2M0n+TroPL6Kfl12PKHgVse9Xukjk9czLG1d1H2gTKdpdZnvTZTtUlOGLeR&#10;8wPqtEzxYdKpxv2g9OFQ1mF4DKjb2bet+Fpmes6k0rqUx36tdL/euek5l52zebb7st8ng2r3tHUS&#10;xpsxc03QGq+a61teURd7vtxAVefno/2DyzLjJIi/xs1o1q1nrJmVtWhYvkY9UFa3p4ieT9v/9p+q&#10;qqyF1bXT0LRPjyYPTZ1nyh/k19p8hfu92mD7pvveDpO3r7C9Lv5am8cLXD+gNmxHZotBZcAm52sD&#10;IB6gmnzs17UJNJDPVpL2Rjn6+pT8OuLyV3Xyk8pZnBso01lsGaS6ddpM1SaleBHIpa917l+8nn2v&#10;KZ9N0xn3udp4C5JrszLNjIFH2nm0Dsn5vH1zrTdH3LX7a6p6b+JzqnpLZVS0eUxbthGV65ubhJlr&#10;glZ5a2Nc68l1cecqG9ha2W3+43MC92LGDW5Ks26dvGY216JRef6PlDVn8/LX1J6Trefno88E46z+&#10;mSl/YPOP0miueYWh9nX7Fd2YM3uuUL/suqF7Pt89AupNuZF2aYsOiwdfc+CHvPT55GnSd08U+UiD&#10;LCljvGk+I7+e+H41nTTSgLfn4ms09zlZvijtpLLE5+bKWn+AuPyOPhq9f+97gWrc5+pzz0r6OSvD&#10;1BhQ1EPUuk4/Z6r3TdKWkjaU2rl7TlNvKU1+zn1f1DVQ9ckouX1bbyaprqmMV7EOQes1lSfVZePG&#10;SKudK2Pg4TrhDszYwU2p5vh5a2Z/LRpU3HdmHZXZsob99FueCZtX9o+2jvb7+p7kZUbat1Y3icl3&#10;T5jta0bu+QK3CahDQycf/9vGjjvNp4muL4IIf410rpqPHxztazbd8vj6ZUH4cY1Lvyd/OL++on02&#10;dmHYz7l75ovHrpg4vozJNVm9XsGWK62XI5UlPddvE4mvd1ZJd128IPTun7/uvo/bX1M+1bjPhTTx&#10;HDP8+bw/9+8HxsBQPex9s/JK52K+rEVZ9hPu++P1lL1/Xv+Yr6utR1HvjeKcds6lZSzPlflE66eq&#10;Tybk7d/rD0NxTdnuri7Vsto8HnzQPqMu8fhosH03Ul/cmpmXQfw1bka7binWpu6aqVyLhkjPN0VZ&#10;U/kzeVOrX9xWvfrYPM54JpzYP53y2zRJY7pzSR2FvN9ipH3VZTZjVmg33yb269Z+7MVuFFCb8Wg2&#10;kNJgMwPXHdJkC9e5Y+u8qb9DvS0inb9dbHXLc2xsXR7xRrncND+WX7s9g7R9zJFOGrcwbEdlYBft&#10;uyVy14Q2Hi/Tw2yfZX1sCW0snOu1iczXLb6uaLPe/cvXpfbXlE817gvu/mne5TV5mfpjYLIe2fjv&#10;l3/TnDNS+3vSZkHg6rGVU0qvPNeud2+MHIp8ogSaPpkh5XuQ53f7GmcfH/7I65qwfayZk21n1yV9&#10;LT+y/LtrO/4K0/9B/DVuRly3nrNmDq1FWpVn5Pg6mu8zdPVrrpEDbVv15P6Ryt997tkyTfbXmYbb&#10;pv98tunKCkdjo5/HK7Eyn0G50V6SKfslCw4AwN9iNpLAkq64F776HniVgBoE1Ke4ckC9TUY++QAA&#10;YH0E1FjWFffCV98DE1Avg5X5DBcOqL8/mYgAAKwqDqIJqLEsvxe2P45b+SeAq7nuHtj/OLVtb/bx&#10;K2BlBgAAWBQBNQCsjZUZAADgAgioAWA9rMwAAAAXQEANAOthZQYAAFgUP/INAGtjZQYAAFgUATUA&#10;rI2VGQAA4AIIqAFgPazMAAAAF0BADQDrYWUGAABYFD/yDQBrY2UGAABYFAE1AKyNlRkAAOACCKgB&#10;YD2szAAAABdAQA0A62FlBgAAWBQ/8g0Aa2NlBgAAWBQBNQCsjZUZAADgAgioAWA9rMwAAAAXQEAN&#10;AOthZQYAAFgUP/INAGtjZQYAAFgUATUArI2VGQAA4AIIqAFgPazMAAAAF0BADQDrYWUGAABYFD/y&#10;DQBrY2UGAABYFAE1AKyNlRkAAOACCKgBYD2szAAAABdAQA0A62FlBgAAWBQ/8n1vP9+fvx9bv5q+&#10;/ffv4/fz+8e/UvPz+/354dNvx8fn71dxSSfNds/9NeH4/Pbpmr5/P5PrPvZ7vKVOme9Pl+6jlUhp&#10;JC9N3cfaJ7Szb9+fr+hac3xuKca06nN++Z3uNVu9Pj+O18ui+Xb4+NpGwnpYmQEAABbjNpbbNs3/&#10;//497mMLMuK+DUc9oP35/dqDjviIAxBFmsp9w/FQQP2uOkVM8BbSPBpQD+Wlqftg+4Tgd6/rgwF1&#10;sz5PKL/Vvcb3rw+WXZ3Tev18uTdTmvd5I1ZmAACARYTN5vaf4rDncRNHkBgCmxA0VD+F2wOTEEj+&#10;/H7n12jSCPbATf0J4BFQF4HRdu49dco+xd6O+YB6NC9N3QfbJwlEQ929/TVtQN2rzxPKbymu8W8S&#10;pK9H9Q1vIqwaTW9YmQEAABZgNpnbf5qHTYPr2z9pFAKHSpAkBy8hsHXXaNIUhoMzQwio31qnI3D7&#10;9/Hx+5EFcTupjAVlXjFN3YfaJypDfo0x1GeK+pxefm8g31pA7d7syeq/GFZlAACANwqb5u0/qmNP&#10;j+sSA5EQJMrBQzuwdNdo0qTKTxB1Qp5SQP2OOpl6fPx+fn1vXzXqJAV4BWVeMU3dB9on1Pnj60tu&#10;v+GAulOfk8u/U13jy+T7N/mR73D9wp9OG6zGAAAAb2I2ttt/pg57La5JDIhCoFH5t6L7NVsg4n+p&#10;0x5shms0aWJDgVlMKOsqdaoFjVOUeWnqrm2fEETaADO8HoJPT8xLo1KfM8sfG6hz+UvJQllH6/h6&#10;rMQAAABv5DaRabDcOvb0uK6Z4CQKhqTDXaNJEyiDRZFQ1iXqZDxSr5wyr9MC0uN+7vvw+s0Daom/&#10;NpQz/jfgH9uFj/bsmViNAQAAFhA2i9t/xGN/Hdc38+OzVvrLpT4+wyd78TWaNJu9DK371QhB0Qp1&#10;st4QUGvqrkkTAtC9USvtJwaqGpX6nFX+3ANjwpXTX+fra5vF5/l4356HVRkAAGAhbqNcBtL2HO5h&#10;DzSioEIMPnpCcNK6ppImBGXJv03WCnlKAfUb62S9M6Bu1F2R5vgzWZUjNPbTAurHyl+YuWYTfqT/&#10;qG6c3vf9PvDej5UZAABgQWETHcRf4+rKwGb/d8G1AHcLRPJPZfdrQnChSePtwdtUYCIE1AvUyXlD&#10;QK2qez/N2wLqk8pfmrnGj63odQJqAAAAPMxsQnEje1CUHnucsH+SFwLJIzhJjyPQ1KUxykBnjBRQ&#10;b95ap6BRt+L+PZW8pHx6dTc0aRKhnbPynh5Qb84o/2y7RELALd3XnvP3mBu3z8HKDAAAcAFmQ4l7&#10;+dkCBReAmONjCxiiIEEM/raAKPq3xP8+toCqiCuUaXxgVQts2ioB9eZ9dQqOur00oN406+5p0hxe&#10;GFBvHi7/A+1iheuFQckvJQMAAMBDzEYSWEM9oF6fKbs2oF7UdECNZ2BlBgAAuAACaqzjCKjdcZUA&#10;9ef32/xIcfXf7y5u/wQ4HATUK2BlBgAAuAACaqzjogG1CUibPy6+OALqJbEyAwAAXAABNQCsh5UZ&#10;AADgAgioAWA9rMwAAAAXQEANAOthZQYAALgAAmoAWA8rMwAAwAUQUGMd9V9KNvZ3lo2f5G8Mm78x&#10;nfyCs/1PRMnH8We7zG/wzu59wm9K+/50+Ul/tzk3Uvdmvj9fv5/+70XbNOHvLvNLyZbEygwAAHAB&#10;ZgMNrKESUFeC3/rfqv75/YoCx+OIfmu4MqD+MX8OS3hdEwjXmABZnc9A3Zv5FkFzlI6AekmszAAA&#10;ABdgNtDAGo6AOv6EOATHIUjcg9za333eA8sQQPu/E926ZhM+3T3SHOUp7j0VdGafmkf5yrR17+Ur&#10;5ePbKM5nbzcC6hWwMgMAADwobI6vcgCPEQLq/dPT6NPl/Zwc+MlBZ8i7EiyKwWS4pnNvqYyF6FPz&#10;j4/fjyzAFanqrsm3U/eAgHoprKgAAAAPMpvb7T+XOGxZgYe0AupOoBtpB9TSNeUnuI7yE2J1QG3+&#10;/bX5d8u1+2VUdVfkG/Ix/458/yRb+LfgBNRLYUUFAAB4kNncbv+5xGHLCjxECKibnxzL/5b4uGYL&#10;Ov0v8Dp+VFu4phVI/mz38kHqfmyBqXRbPWVAPVz3Sr57PsIRZ9JqB7wcKyoAAMCDis3v4gfwmJMC&#10;6iiwlI70mk5wu93ffUocH+Y3bfvXp7wvoA6/Ifx4gyHKm4B6KayoAAAAF2A20MAahGBx4ke+nfQX&#10;dX18hj8ZlV3T/HHtuDw+ED0l6FQG1MN1r+SrzYeAeimszAAAABdgNtDAGloBdRT4iQFiT8g7uyYE&#10;kcm/t/bEAFMo47DRgFpbdwLqO2FlBgAAuACzgQbWIAWrZZAo/9KxyBZA5p9G79dkUfD+p7Kk6HgP&#10;RKVPqKNAdJgyoB6uey1fIR8peCagXgorMwAAwAWYDTSwhsqnv3uglx57muKT3COATI88CO4FtrV8&#10;tiMuYHH/nsp9pXx6dU806lPJJ0lHQL0UVmYAAIALMBtoYA31H6c2n6iGT4tNwBk+MbbEgHYLLqN/&#10;Q21/M3cWY8YBqBygGu7fYsf3/tgSJ1k9M6DeNOueaATUxpb/8RvL+bNZq2NlBgAAuACzgQbWcMa/&#10;T34XU3ZtQL0oAuqlsDIDAABcAAE11nEE1O64SoD68/tt/m1z7d90r27/ZDwcBNQrYGUGAOBGjo0W&#10;BwfHu4/7umhAbQJS8UfKL4KAekkE1AAA3Mi9N/F/G317LfQX8Dcw0wEAuBE28fdF314L/QX8Dcx0&#10;AABuhE38fdG310J/AX8DMx0AgBthE39f9O210F/A38BMBwDgRtjE3xd9ey30F/A3MNMBALgRNvH3&#10;Rd9eC/0F/A3MdAAAboRN/H3Rt9dCfwF/AzMdAIAbYRN/X/TttdBfwN/ATAcA4EbYxN8XfXst9Bfw&#10;NzDTAQC4ETbx90XfXgv9BfwNzHQAAAAAACYQUAMAAAAAMIGAGgAAAACACQTUAAAAAABMIKAGAAAA&#10;AGACATUAAAAAABMIqAEAAAAAmEBADQAAAADABAJqAAAAAAAmEFADAAAAADCBgBoAAAAAgAkE1AAA&#10;AAAATCCgBgAAAABgAgE1AAAAAAATCKgBALiK78/ff//++ePj9+vHn2/4+foYvgYL+vn6/fj3+fvt&#10;v8UiZvqFvgRuhYAaAIArsMF0FBDn3wu+P7Mg2m7k//1+spO/mO/fT/uGCEHYWmb6hb4E7oaAGgCA&#10;5f38fn38+/3IomcbMFejY7dxz6+xn1h/fG054hKSn0ogCFvGTL/Ql8AtEVADALC6yifL7se5Kxvz&#10;2ifYik+2sQgfgNk3RezXBGFLmOkX+hK4LQJqAABWZwPqWnA8E1DzY9+XQxC2ppl+oS+BWyGgBgBg&#10;dc3guPJpc/NTbQLqyyEIWxMBNfDnEVADALC6mYB6U/ulZATUF0QQtiYCauDPI6AGAGB1Mz/y7bmg&#10;Ov5FSOaXldWDcCyKIGxNBNTAn0dADQDA6mZ+KVmNzYvN/OUQhK2JgBr48wioAQBY3syfzZLxZ7Mu&#10;iiBsTQTUwJ9HQA0AwBXYTXj0o9r59wX3d6iTgLt7DZZFELammX6hL4FbIaAGAOAiwm/odkceGLtP&#10;sdNPrH1QXb0Gl0EQtiaxX6S5GKEvgVshoAYAAAAAYAIBNQAAAAAAEwioAQAAAACYQEANAAAAAMAE&#10;AmoAAAAAACYQUAMAAAAAMIGAGgAAAACACQTUAAAAAABMIKAGAAAAAGACATUAAAAAABMIqAEAAAAA&#10;mEBADQAAAADABAJqAAAAAAAmEFADAAAAADCBgBoAAAAAgAkE1AAAAAAATCCgBgAAAABgAgE1AAAA&#10;AAATCKgBAAAAAJhAQA0AAAAAwAQCagAAAAAAJhBQAwAAAAAwgYAaAAAAAIAJBNQAAAAAAEwgoAYA&#10;AAAAYAIBNQAAAAAAEwioAQAAAACYQEANAAAAAMAEAmoAAAAAACYQUAMAAAAAMIGAGgAAAACACQTU&#10;AAAAAABMIKAGAAAAAGACATUAAAAAABMIqAEAAAAAmEBADQAAAADABAJqAAAAAAAmEFADAAAAADCB&#10;gBoAAAAAgAkE1AAAAAAATCCgBgAAAABgAgE1AAAAAAATCKgBAAAAAJhAQA0AAAAAwAQCagAAAAAA&#10;JhBQAwAAAAAwgYAaAAAAAIAJBNQAAAAAAEwgoAYAAAAAYAIBNQAAAAAAEwioAQAAAACYQEANAAAA&#10;AMAEAmoAAAAAACYQUAMAAAAAMIGAGgAAAACACQTUAAAAAABMIKAGAAAAAGACATUAAAAAABMIqAEA&#10;AAAAmEBADQAAAADABAJqAAAAAAAmEFADAAAAADCBgBoAAAAAgAkE1AAAAAAATCCgBgAAAABgAgE1&#10;AAAAAAATCKgBAAAAAJhAQA0AAAAAwAQCagAAAAAAJhBQAwAAAAAwgYAaAAAAAIAJBNQAAAAAAEwg&#10;oAYAAAAAYAIBNQAAAAAAEwioAQAAAACYQEANAAAAAMAEAmoAAAAAACYQUAMAAAAAMIGAGgAAAACA&#10;CQTUAAAAAABMIKAGAAAAAGACATUAAAAAABMIqAEAAAAAGPb7+z+vpnNQCJ+TxgAAAABJRU5ErkJg&#10;glBLAQItABQABgAIAAAAIQCxgme2CgEAABMCAAATAAAAAAAAAAAAAAAAAAAAAABbQ29udGVudF9U&#10;eXBlc10ueG1sUEsBAi0AFAAGAAgAAAAhADj9If/WAAAAlAEAAAsAAAAAAAAAAAAAAAAAOwEAAF9y&#10;ZWxzLy5yZWxzUEsBAi0AFAAGAAgAAAAhALJMBAtIBQAAGBYAAA4AAAAAAAAAAAAAAAAAOgIAAGRy&#10;cy9lMm9Eb2MueG1sUEsBAi0AFAAGAAgAAAAhAC5s8ADFAAAApQEAABkAAAAAAAAAAAAAAAAArgcA&#10;AGRycy9fcmVscy9lMm9Eb2MueG1sLnJlbHNQSwECLQAUAAYACAAAACEADLAwq+AAAAAJAQAADwAA&#10;AAAAAAAAAAAAAACqCAAAZHJzL2Rvd25yZXYueG1sUEsBAi0ACgAAAAAAAAAhADoXEkMfTwAAH08A&#10;ABQAAAAAAAAAAAAAAAAAtwkAAGRycy9tZWRpYS9pbWFnZTEucG5nUEsBAi0ACgAAAAAAAAAhAHR5&#10;q5PGTwAAxk8AABQAAAAAAAAAAAAAAAAACFkAAGRycy9tZWRpYS9pbWFnZTIucG5nUEsFBgAAAAAH&#10;AAcAvgEAAACpAAAAAA==&#10;">
                <v:group id="Group 42" o:spid="_x0000_s1041" style="position:absolute;left:492;width:48600;height:38259" coordsize="48600,3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1" o:spid="_x0000_s1042" style="position:absolute;width:48600;height:38259" coordsize="48600,3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26" o:spid="_x0000_s1043" style="position:absolute;top:1899;width:48600;height:36360" coordsize="47180,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Picture 27" o:spid="_x0000_s1044" type="#_x0000_t75" style="position:absolute;top:17335;width:46799;height:12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YNNxAAAANsAAAAPAAAAZHJzL2Rvd25yZXYueG1sRI/BasMw&#10;EETvhf6D2EJvtZwc2uBYCaEQKORQ4vjg48baSibWylhq7PTro0Khx2Fm3jDldna9uNIYOs8KFlkO&#10;grj1umOjoD7tX1YgQkTW2HsmBTcKsN08PpRYaD/xka5VNCJBOBSowMY4FFKG1pLDkPmBOHlffnQY&#10;kxyN1CNOCe56uczzV+mw47RgcaB3S+2l+nYKPu2u/jk0i5WxaPZnPl2aua6Ven6ad2sQkeb4H/5r&#10;f2gFyzf4/ZJ+gNzcAQAA//8DAFBLAQItABQABgAIAAAAIQDb4fbL7gAAAIUBAAATAAAAAAAAAAAA&#10;AAAAAAAAAABbQ29udGVudF9UeXBlc10ueG1sUEsBAi0AFAAGAAgAAAAhAFr0LFu/AAAAFQEAAAsA&#10;AAAAAAAAAAAAAAAAHwEAAF9yZWxzLy5yZWxzUEsBAi0AFAAGAAgAAAAhAPMJg03EAAAA2wAAAA8A&#10;AAAAAAAAAAAAAAAABwIAAGRycy9kb3ducmV2LnhtbFBLBQYAAAAAAwADALcAAAD4AgAAAAA=&#10;">
                        <v:imagedata r:id="rId21" o:title="" croptop="13293f" cropbottom="10366f" cropleft="1805f"/>
                        <v:path arrowok="t"/>
                      </v:shape>
                      <v:shape id="Picture 28" o:spid="_x0000_s1045" type="#_x0000_t75" style="position:absolute;left:381;width:46799;height:1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7vQAAANsAAAAPAAAAZHJzL2Rvd25yZXYueG1sRE9LCsIw&#10;EN0L3iGM4E5TRfxUo4gguhGxim6HZmyLzaQ0UevtzUJw+Xj/xaoxpXhR7QrLCgb9CARxanXBmYLL&#10;edubgnAeWWNpmRR8yMFq2W4tMNb2zSd6JT4TIYRdjApy76tYSpfmZND1bUUcuLutDfoA60zqGt8h&#10;3JRyGEVjabDg0JBjRZuc0kfyNAoKG/nRdfY8ZucjuZm+366Tw06pbqdZz0F4avxf/HPvtYJhGBu+&#10;hB8gl18AAAD//wMAUEsBAi0AFAAGAAgAAAAhANvh9svuAAAAhQEAABMAAAAAAAAAAAAAAAAAAAAA&#10;AFtDb250ZW50X1R5cGVzXS54bWxQSwECLQAUAAYACAAAACEAWvQsW78AAAAVAQAACwAAAAAAAAAA&#10;AAAAAAAfAQAAX3JlbHMvLnJlbHNQSwECLQAUAAYACAAAACEAyM/hO70AAADbAAAADwAAAAAAAAAA&#10;AAAAAAAHAgAAZHJzL2Rvd25yZXYueG1sUEsFBgAAAAADAAMAtwAAAPECAAAAAA==&#10;">
                        <v:imagedata r:id="rId22" o:title="" croptop="12961f" cropbottom="10036f" cropleft="1672f" cropright="1f"/>
                        <v:path arrowok="t"/>
                      </v:shape>
                    </v:group>
                    <v:shape id="Text Box 29" o:spid="_x0000_s1046" type="#_x0000_t202" style="position:absolute;left:914;width:47180;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d+xQAAANsAAAAPAAAAZHJzL2Rvd25yZXYueG1sRI/NasMw&#10;EITvhbyD2EAupZHrQ2jdKCE/DfSQHuyGnBdra5laKyMpsfP2VaDQ4zAz3zDL9Wg7cSUfWscKnucZ&#10;COLa6ZYbBaevw9MLiBCRNXaOScGNAqxXk4clFtoNXNK1io1IEA4FKjAx9oWUoTZkMcxdT5y8b+ct&#10;xiR9I7XHIcFtJ/MsW0iLLacFgz3tDNU/1cUqWOz9ZSh597g/vR/xs2/y8/Z2Vmo2HTdvICKN8T/8&#10;1/7QCvJXuH9JP0CufgEAAP//AwBQSwECLQAUAAYACAAAACEA2+H2y+4AAACFAQAAEwAAAAAAAAAA&#10;AAAAAAAAAAAAW0NvbnRlbnRfVHlwZXNdLnhtbFBLAQItABQABgAIAAAAIQBa9CxbvwAAABUBAAAL&#10;AAAAAAAAAAAAAAAAAB8BAABfcmVscy8ucmVsc1BLAQItABQABgAIAAAAIQDGdLd+xQAAANsAAAAP&#10;AAAAAAAAAAAAAAAAAAcCAABkcnMvZG93bnJldi54bWxQSwUGAAAAAAMAAwC3AAAA+QIAAAAA&#10;" stroked="f">
                      <v:textbox inset="0,0,0,0">
                        <w:txbxContent>
                          <w:p>
                            <w:pPr>
                              <w:pStyle w:val="Beschriftung"/>
                              <w:rPr>
                                <w:b/>
                                <w:i w:val="0"/>
                                <w:noProof/>
                                <w:color w:val="auto"/>
                                <w:szCs w:val="20"/>
                              </w:rPr>
                            </w:pPr>
                            <w:r>
                              <w:rPr>
                                <w:b/>
                                <w:i w:val="0"/>
                                <w:color w:val="auto"/>
                              </w:rPr>
                              <w:t xml:space="preserve">Figure </w:t>
                            </w:r>
                            <w:r>
                              <w:rPr>
                                <w:b/>
                                <w:i w:val="0"/>
                                <w:color w:val="auto"/>
                              </w:rPr>
                              <w:fldChar w:fldCharType="begin"/>
                            </w:r>
                            <w:r>
                              <w:rPr>
                                <w:b/>
                                <w:i w:val="0"/>
                                <w:color w:val="auto"/>
                              </w:rPr>
                              <w:instrText xml:space="preserve"> SEQ Figure \* ARABIC </w:instrText>
                            </w:r>
                            <w:r>
                              <w:rPr>
                                <w:b/>
                                <w:i w:val="0"/>
                                <w:color w:val="auto"/>
                              </w:rPr>
                              <w:fldChar w:fldCharType="separate"/>
                            </w:r>
                            <w:r>
                              <w:rPr>
                                <w:b/>
                                <w:i w:val="0"/>
                                <w:noProof/>
                                <w:color w:val="auto"/>
                              </w:rPr>
                              <w:t>4</w:t>
                            </w:r>
                            <w:r>
                              <w:rPr>
                                <w:b/>
                                <w:i w:val="0"/>
                                <w:color w:val="auto"/>
                              </w:rPr>
                              <w:fldChar w:fldCharType="end"/>
                            </w:r>
                            <w:r>
                              <w:rPr>
                                <w:b/>
                                <w:i w:val="0"/>
                                <w:color w:val="auto"/>
                              </w:rPr>
                              <w:t>a: O</w:t>
                            </w:r>
                            <w:r>
                              <w:rPr>
                                <w:b/>
                                <w:i w:val="0"/>
                                <w:color w:val="auto"/>
                                <w:vertAlign w:val="subscript"/>
                              </w:rPr>
                              <w:t>3</w:t>
                            </w:r>
                            <w:r>
                              <w:rPr>
                                <w:b/>
                                <w:i w:val="0"/>
                                <w:color w:val="auto"/>
                              </w:rPr>
                              <w:t xml:space="preserve"> effect in the cold season.</w:t>
                            </w:r>
                          </w:p>
                        </w:txbxContent>
                      </v:textbox>
                    </v:shape>
                  </v:group>
                  <v:shape id="Text Box 30" o:spid="_x0000_s1047" type="#_x0000_t202" style="position:absolute;left:914;top:20820;width:47180;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4g+wQAAANsAAAAPAAAAZHJzL2Rvd25yZXYueG1sRE/LasJA&#10;FN0X+g/DLbgpOtGC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NKXiD7BAAAA2wAAAA8AAAAA&#10;AAAAAAAAAAAABwIAAGRycy9kb3ducmV2LnhtbFBLBQYAAAAAAwADALcAAAD1AgAAAAA=&#10;" stroked="f">
                    <v:textbox inset="0,0,0,0">
                      <w:txbxContent>
                        <w:p>
                          <w:pPr>
                            <w:pStyle w:val="Beschriftung"/>
                            <w:rPr>
                              <w:b/>
                              <w:i w:val="0"/>
                              <w:noProof/>
                              <w:color w:val="auto"/>
                              <w:szCs w:val="20"/>
                            </w:rPr>
                          </w:pPr>
                          <w:r>
                            <w:rPr>
                              <w:b/>
                              <w:i w:val="0"/>
                              <w:color w:val="auto"/>
                            </w:rPr>
                            <w:t>Figure 4b: O</w:t>
                          </w:r>
                          <w:r>
                            <w:rPr>
                              <w:b/>
                              <w:i w:val="0"/>
                              <w:color w:val="auto"/>
                              <w:vertAlign w:val="subscript"/>
                            </w:rPr>
                            <w:t>3</w:t>
                          </w:r>
                          <w:r>
                            <w:rPr>
                              <w:b/>
                              <w:i w:val="0"/>
                              <w:color w:val="auto"/>
                            </w:rPr>
                            <w:t xml:space="preserve"> effect in the warm season.</w:t>
                          </w:r>
                        </w:p>
                      </w:txbxContent>
                    </v:textbox>
                  </v:shape>
                </v:group>
                <v:shape id="Text Box 31" o:spid="_x0000_s1048" type="#_x0000_t202" style="position:absolute;top:39319;width:4718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y2lxAAAANsAAAAPAAAAZHJzL2Rvd25yZXYueG1sRI9PawIx&#10;FMTvQr9DeAUvUrOuIL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L3bLaXEAAAA2wAAAA8A&#10;AAAAAAAAAAAAAAAABwIAAGRycy9kb3ducmV2LnhtbFBLBQYAAAAAAwADALcAAAD4AgAAAAA=&#10;" stroked="f">
                  <v:textbox inset="0,0,0,0">
                    <w:txbxContent>
                      <w:p>
                        <w:pPr>
                          <w:pStyle w:val="Beschriftung"/>
                          <w:rPr>
                            <w:rFonts w:cs="Calibri"/>
                            <w:i w:val="0"/>
                            <w:noProof/>
                            <w:color w:val="auto"/>
                            <w:szCs w:val="20"/>
                          </w:rPr>
                        </w:pPr>
                        <w:r>
                          <w:rPr>
                            <w:b/>
                            <w:i w:val="0"/>
                            <w:color w:val="auto"/>
                          </w:rPr>
                          <w:t xml:space="preserve">Figure 4: Forest plots showing </w:t>
                        </w:r>
                        <w:ins w:id="73" w:author="Schneider, Alexandra, Dr." w:date="2021-08-30T02:37:00Z">
                          <w:r>
                            <w:rPr>
                              <w:b/>
                              <w:i w:val="0"/>
                              <w:color w:val="auto"/>
                            </w:rPr>
                            <w:t>the</w:t>
                          </w:r>
                        </w:ins>
                        <w:del w:id="74" w:author="Schneider, Alexandra, Dr." w:date="2021-08-30T02:37:00Z">
                          <w:r>
                            <w:rPr>
                              <w:b/>
                              <w:i w:val="0"/>
                              <w:color w:val="auto"/>
                            </w:rPr>
                            <w:delText>a</w:delText>
                          </w:r>
                        </w:del>
                        <w:r>
                          <w:rPr>
                            <w:b/>
                            <w:i w:val="0"/>
                            <w:color w:val="auto"/>
                          </w:rPr>
                          <w:t xml:space="preserve"> random effects model</w:t>
                        </w:r>
                        <w:ins w:id="75" w:author="Schneider, Alexandra, Dr." w:date="2021-08-30T02:38:00Z">
                          <w:r>
                            <w:rPr>
                              <w:b/>
                              <w:i w:val="0"/>
                              <w:color w:val="auto"/>
                            </w:rPr>
                            <w:t>s</w:t>
                          </w:r>
                        </w:ins>
                        <w:r>
                          <w:rPr>
                            <w:b/>
                            <w:i w:val="0"/>
                            <w:color w:val="auto"/>
                          </w:rPr>
                          <w:t xml:space="preserve"> for the effect of O</w:t>
                        </w:r>
                        <w:r>
                          <w:rPr>
                            <w:b/>
                            <w:i w:val="0"/>
                            <w:color w:val="auto"/>
                            <w:vertAlign w:val="subscript"/>
                          </w:rPr>
                          <w:t>3</w:t>
                        </w:r>
                        <w:r>
                          <w:rPr>
                            <w:b/>
                            <w:i w:val="0"/>
                            <w:color w:val="auto"/>
                          </w:rPr>
                          <w:t xml:space="preserve"> when modified by season on RHA using the DL estimator.</w:t>
                        </w:r>
                      </w:p>
                    </w:txbxContent>
                  </v:textbox>
                </v:shape>
                <w10:wrap type="tight"/>
              </v:group>
            </w:pict>
          </mc:Fallback>
        </mc:AlternateContent>
      </w:r>
    </w:p>
    <w:p>
      <w:pPr>
        <w:rPr>
          <w:noProof/>
          <w:sz w:val="22"/>
          <w:szCs w:val="22"/>
        </w:rPr>
      </w:pPr>
    </w:p>
    <w:bookmarkEnd w:id="69"/>
    <w:p>
      <w:pPr>
        <w:ind w:firstLine="720"/>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pStyle w:val="MDPI31text"/>
        <w:ind w:firstLine="0"/>
        <w:jc w:val="left"/>
        <w:rPr>
          <w:rFonts w:ascii="Times New Roman" w:hAnsi="Times New Roman"/>
          <w:sz w:val="22"/>
          <w:szCs w:val="22"/>
          <w:lang w:val="en-GB"/>
        </w:rPr>
      </w:pPr>
    </w:p>
    <w:p>
      <w:pPr>
        <w:pStyle w:val="MDPI31text"/>
        <w:spacing w:line="240" w:lineRule="auto"/>
        <w:jc w:val="left"/>
        <w:rPr>
          <w:rFonts w:ascii="Times New Roman" w:hAnsi="Times New Roman"/>
          <w:sz w:val="22"/>
          <w:szCs w:val="22"/>
          <w:lang w:val="en-GB"/>
        </w:rPr>
      </w:pPr>
    </w:p>
    <w:p>
      <w:pPr>
        <w:pStyle w:val="MDPI31text"/>
        <w:spacing w:line="240" w:lineRule="auto"/>
        <w:ind w:firstLine="0"/>
        <w:jc w:val="left"/>
        <w:rPr>
          <w:rFonts w:ascii="Times New Roman" w:hAnsi="Times New Roman"/>
          <w:sz w:val="22"/>
          <w:szCs w:val="22"/>
          <w:lang w:val="en-GB"/>
        </w:rPr>
      </w:pPr>
    </w:p>
    <w:p>
      <w:pPr>
        <w:pStyle w:val="MDPI31text"/>
        <w:spacing w:line="240" w:lineRule="auto"/>
        <w:ind w:firstLine="0"/>
        <w:jc w:val="left"/>
        <w:rPr>
          <w:rFonts w:ascii="Times New Roman" w:hAnsi="Times New Roman"/>
          <w:sz w:val="22"/>
          <w:szCs w:val="22"/>
          <w:lang w:val="en-GB"/>
        </w:rPr>
      </w:pPr>
    </w:p>
    <w:p>
      <w:pPr>
        <w:pStyle w:val="MDPI31text"/>
        <w:spacing w:line="240" w:lineRule="auto"/>
        <w:ind w:firstLine="0"/>
        <w:jc w:val="left"/>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There was an increased odds of RHA when exposed to NO</w:t>
      </w:r>
      <w:r>
        <w:rPr>
          <w:rFonts w:ascii="Times New Roman" w:hAnsi="Times New Roman"/>
          <w:sz w:val="22"/>
          <w:szCs w:val="22"/>
          <w:vertAlign w:val="subscript"/>
          <w:lang w:val="en-GB"/>
        </w:rPr>
        <w:t>2</w:t>
      </w:r>
      <w:r>
        <w:rPr>
          <w:rFonts w:ascii="Times New Roman" w:hAnsi="Times New Roman"/>
          <w:sz w:val="22"/>
          <w:szCs w:val="22"/>
          <w:lang w:val="en-GB"/>
        </w:rPr>
        <w:t xml:space="preserve"> during the warm season.</w:t>
      </w:r>
      <w:r>
        <w:rPr>
          <w:rFonts w:ascii="Times New Roman" w:hAnsi="Times New Roman"/>
          <w:sz w:val="22"/>
          <w:szCs w:val="22"/>
          <w:lang w:val="en-GB"/>
        </w:rPr>
        <w:fldChar w:fldCharType="begin">
          <w:fldData xml:space="preserve">PEVuZE5vdGU+PENpdGU+PEF1dGhvcj5BbmRlcnNvbjwvQXV0aG9yPjxZZWFyPjE5OTg8L1llYXI+
PFJlY051bT41MDI8L1JlY051bT48RGlzcGxheVRleHQ+PHN0eWxlIGZhY2U9InN1cGVyc2NyaXB0
Ij4zMSAzNCAzNi0zOTwvc3R5bGU+PC9EaXNwbGF5VGV4dD48cmVjb3JkPjxyZWMtbnVtYmVyPjUw
MjwvcmVjLW51bWJlcj48Zm9yZWlnbi1rZXlzPjxrZXkgYXBwPSJFTiIgZGItaWQ9InZ3cjA1ZHY1
ZWZmYTA2ZXQ5dmo1MnZzcnMwc3N6dHhkNWZkZCIgdGltZXN0YW1wPSIxNTc4NDAyNDA2Ij41MDI8
L2tleT48L2ZvcmVpZ24ta2V5cz48cmVmLXR5cGUgbmFtZT0iSm91cm5hbCBBcnRpY2xlIj4xNzwv
cmVmLXR5cGU+PGNvbnRyaWJ1dG9ycz48YXV0aG9ycz48YXV0aG9yPkFuZGVyc29uLCBILiBSLjwv
YXV0aG9yPjxhdXRob3I+UG9uY2UgZGUgTGVvbiwgQS48L2F1dGhvcj48YXV0aG9yPkJsYW5kLCBK
LiBNLjwvYXV0aG9yPjxhdXRob3I+Qm93ZXIsIEouIFMuPC9hdXRob3I+PGF1dGhvcj5FbWJlcmxp
biwgSi48L2F1dGhvcj48YXV0aG9yPlN0cmFjaGFuLCBELiBQLjwvYXV0aG9yPjwvYXV0aG9ycz48
L2NvbnRyaWJ1dG9ycz48YXV0aC1hZGRyZXNzPkRlcGFydG1lbnQgb2YgUHVibGljIEhlYWx0aCBT
Y2llbmNlcywgU3QgR2VvcmdlJmFwb3M7cyBIb3NwaXRhbCBNZWRpY2FsIFNjaG9vbCwgTG9uZG9u
LCBVSy48L2F1dGgtYWRkcmVzcz48dGl0bGVzPjx0aXRsZT5BaXIgcG9sbHV0aW9uLCBwb2xsZW5z
LCBhbmQgZGFpbHkgYWRtaXNzaW9ucyBmb3IgYXN0aG1hIGluIExvbmRvbiAxOTg3LTkyPC90aXRs
ZT48c2Vjb25kYXJ5LXRpdGxlPlRob3JheDwvc2Vjb25kYXJ5LXRpdGxlPjwvdGl0bGVzPjxwZXJp
b2RpY2FsPjxmdWxsLXRpdGxlPlRob3JheDwvZnVsbC10aXRsZT48L3BlcmlvZGljYWw+PHBhZ2Vz
Pjg0Mi04PC9wYWdlcz48dm9sdW1lPjUzPC92b2x1bWU+PG51bWJlcj4xMDwvbnVtYmVyPjxlZGl0
aW9uPjE5OTkvMDQvMDg8L2VkaXRpb24+PGtleXdvcmRzPjxrZXl3b3JkPkFkb2xlc2NlbnQ8L2tl
eXdvcmQ+PGtleXdvcmQ+QWR1bHQ8L2tleXdvcmQ+PGtleXdvcmQ+QWdlZDwva2V5d29yZD48a2V5
d29yZD5BaXIgUG9sbHV0aW9uLyphZHZlcnNlIGVmZmVjdHM8L2tleXdvcmQ+PGtleXdvcmQ+QXN0
aG1hLypldGlvbG9neTwva2V5d29yZD48a2V5d29yZD5DaGlsZDwva2V5d29yZD48a2V5d29yZD5D
aGlsZCwgUHJlc2Nob29sPC9rZXl3b3JkPjxrZXl3b3JkPkhvc3BpdGFsaXphdGlvbi8qc3RhdGlz
dGljcyAmYW1wOyBudW1lcmljYWwgZGF0YTwva2V5d29yZD48a2V5d29yZD5IdW1hbnM8L2tleXdv
cmQ+PGtleXdvcmQ+SW5mYW50PC9rZXl3b3JkPjxrZXl3b3JkPkluZmFudCwgTmV3Ym9ybjwva2V5
d29yZD48a2V5d29yZD5Mb25kb248L2tleXdvcmQ+PGtleXdvcmQ+TWlkZGxlIEFnZWQ8L2tleXdv
cmQ+PGtleXdvcmQ+Tml0cm9nZW4gRGlveGlkZS9hZHZlcnNlIGVmZmVjdHM8L2tleXdvcmQ+PGtl
eXdvcmQ+T3pvbmUvYWR2ZXJzZSBlZmZlY3RzPC9rZXl3b3JkPjxrZXl3b3JkPlBvaXNzb24gRGlz
dHJpYnV0aW9uPC9rZXl3b3JkPjxrZXl3b3JkPipQb2xsZW48L2tleXdvcmQ+PGtleXdvcmQ+Umlz
azwva2V5d29yZD48a2V5d29yZD5TbW9rZS9hZHZlcnNlIGVmZmVjdHM8L2tleXdvcmQ+PGtleXdv
cmQ+U3VsZnVyIERpb3hpZGUvYWR2ZXJzZSBlZmZlY3RzPC9rZXl3b3JkPjwva2V5d29yZHM+PGRh
dGVzPjx5ZWFyPjE5OTg8L3llYXI+PHB1Yi1kYXRlcz48ZGF0ZT5PY3Q8L2RhdGU+PC9wdWItZGF0
ZXM+PC9kYXRlcz48aXNibj4wMDQwLTYzNzYgKFByaW50KSYjeEQ7MDA0MC02Mzc2PC9pc2JuPjxh
Y2Nlc3Npb24tbnVtPjEwMTkzMzcwPC9hY2Nlc3Npb24tbnVtPjx1cmxzPjxyZWxhdGVkLXVybHM+
PHVybD5odHRwczovL3d3dy5uY2JpLm5sbS5uaWguZ292L3BtYy9hcnRpY2xlcy9QTUMxNzQ1MDc4
L3BkZi92MDUzcDAwODQyLnBkZjwvdXJsPjwvcmVsYXRlZC11cmxzPjwvdXJscz48Y3VzdG9tMj5Q
TUMxNzQ1MDc4PC9jdXN0b20yPjxlbGVjdHJvbmljLXJlc291cmNlLW51bT4xMC4xMTM2L3RoeC41
My4xMC44NDI8L2VsZWN0cm9uaWMtcmVzb3VyY2UtbnVtPjxyZW1vdGUtZGF0YWJhc2UtcHJvdmlk
ZXI+TkxNPC9yZW1vdGUtZGF0YWJhc2UtcHJvdmlkZXI+PGxhbmd1YWdlPmVuZzwvbGFuZ3VhZ2U+
PC9yZWNvcmQ+PC9DaXRlPjxDaXRlPjxBdXRob3I+QXRraW5zb248L0F1dGhvcj48WWVhcj4xOTk5
PC9ZZWFyPjxSZWNOdW0+NTAwPC9SZWNOdW0+PHJlY29yZD48cmVjLW51bWJlcj41MDA8L3JlYy1u
dW1iZXI+PGZvcmVpZ24ta2V5cz48a2V5IGFwcD0iRU4iIGRiLWlkPSJ2d3IwNWR2NWVmZmEwNmV0
OXZqNTJ2c3JzMHNzenR4ZDVmZGQiIHRpbWVzdGFtcD0iMTU3ODQwMjQwNiI+NTAwPC9rZXk+PC9m
b3JlaWduLWtleXM+PHJlZi10eXBlIG5hbWU9IkpvdXJuYWwgQXJ0aWNsZSI+MTc8L3JlZi10eXBl
Pjxjb250cmlidXRvcnM+PGF1dGhvcnM+PGF1dGhvcj5BdGtpbnNvbiwgUi4gVy48L2F1dGhvcj48
YXV0aG9yPkJyZW1uZXIsIFMuIEEuPC9hdXRob3I+PGF1dGhvcj5BbmRlcnNvbiwgSC4gUi48L2F1
dGhvcj48YXV0aG9yPlN0cmFjaGFuLCBELiBQLjwvYXV0aG9yPjxhdXRob3I+QmxhbmQsIEouIE0u
PC9hdXRob3I+PGF1dGhvcj5kZSBMZW9uLCBBLiBQLjwvYXV0aG9yPjwvYXV0aG9ycz48L2NvbnRy
aWJ1dG9ycz48YXV0aC1hZGRyZXNzPkRlcGFydG1lbnQgb2YgUHVibGljIEhlYWx0aCBTY2llbmNl
cywgU3QuIEdlb3JnZSZhcG9zO3MgSG9zcGl0YWwgTWVkaWNhbCBTY2hvb2wsIExvbmRvbi48L2F1
dGgtYWRkcmVzcz48dGl0bGVzPjx0aXRsZT5TaG9ydC10ZXJtIGFzc29jaWF0aW9ucyBiZXR3ZWVu
IGVtZXJnZW5jeSBob3NwaXRhbCBhZG1pc3Npb25zIGZvciByZXNwaXJhdG9yeSBhbmQgY2FyZGlv
dmFzY3VsYXIgZGlzZWFzZSBhbmQgb3V0ZG9vciBhaXIgcG9sbHV0aW9uIGluIExvbmRvbjwvdGl0
bGU+PHNlY29uZGFyeS10aXRsZT5BcmNoIEVudmlyb24gSGVhbHRoPC9zZWNvbmRhcnktdGl0bGU+
PC90aXRsZXM+PHBlcmlvZGljYWw+PGZ1bGwtdGl0bGU+QXJjaCBFbnZpcm9uIEhlYWx0aDwvZnVs
bC10aXRsZT48L3BlcmlvZGljYWw+PHBhZ2VzPjM5OC00MTE8L3BhZ2VzPjx2b2x1bWU+NTQ8L3Zv
bHVtZT48bnVtYmVyPjY8L251bWJlcj48ZWRpdGlvbj4yMDAwLzAxLzE0PC9lZGl0aW9uPjxrZXl3
b3Jkcz48a2V5d29yZD5BZG9sZXNjZW50PC9rZXl3b3JkPjxrZXl3b3JkPkFkdWx0PC9rZXl3b3Jk
PjxrZXl3b3JkPkFnZWQ8L2tleXdvcmQ+PGtleXdvcmQ+QWlyIFBvbGx1dGFudHMvKmFkdmVyc2Ug
ZWZmZWN0czwva2V5d29yZD48a2V5d29yZD5DYXJkaW92YXNjdWxhciBEaXNlYXNlcy9lcGlkZW1p
b2xvZ3kvKmV0aW9sb2d5PC9rZXl3b3JkPjxrZXl3b3JkPkNoaWxkPC9rZXl3b3JkPjxrZXl3b3Jk
PkNoaWxkLCBQcmVzY2hvb2w8L2tleXdvcmQ+PGtleXdvcmQ+RW1lcmdlbmN5IFNlcnZpY2UsIEhv
c3BpdGFsLypzdGF0aXN0aWNzICZhbXA7IG51bWVyaWNhbCBkYXRhPC9rZXl3b3JkPjxrZXl3b3Jk
PkZlbWFsZTwva2V5d29yZD48a2V5d29yZD5IdW1hbnM8L2tleXdvcmQ+PGtleXdvcmQ+SW5mYW50
PC9rZXl3b3JkPjxrZXl3b3JkPkluZmFudCwgTmV3Ym9ybjwva2V5d29yZD48a2V5d29yZD5Mb25k
b24vZXBpZGVtaW9sb2d5PC9rZXl3b3JkPjxrZXl3b3JkPk1hbGU8L2tleXdvcmQ+PGtleXdvcmQ+
TWV0ZW9yb2xvZ2ljYWwgQ29uY2VwdHM8L2tleXdvcmQ+PGtleXdvcmQ+TWlkZGxlIEFnZWQ8L2tl
eXdvcmQ+PGtleXdvcmQ+TW9kZWxzLCBTdGF0aXN0aWNhbDwva2V5d29yZD48a2V5d29yZD5SZXNw
aXJhdG9yeSBUcmFjdCBEaXNlYXNlcy9lcGlkZW1pb2xvZ3kvKmV0aW9sb2d5PC9rZXl3b3JkPjxr
ZXl3b3JkPlJpc2sgRmFjdG9yczwva2V5d29yZD48a2V5d29yZD5VcmJhbiBQb3B1bGF0aW9uPC9r
ZXl3b3JkPjwva2V5d29yZHM+PGRhdGVzPjx5ZWFyPjE5OTk8L3llYXI+PHB1Yi1kYXRlcz48ZGF0
ZT5Ob3YtRGVjPC9kYXRlPjwvcHViLWRhdGVzPjwvZGF0ZXM+PGlzYm4+MDAwMy05ODk2IChQcmlu
dCkmI3hEOzAwMDMtOTg5NjwvaXNibj48YWNjZXNzaW9uLW51bT4xMDYzNDIyOTwvYWNjZXNzaW9u
LW51bT48dXJscz48cmVsYXRlZC11cmxzPjx1cmw+aHR0cHM6Ly93d3cudGFuZGZvbmxpbmUuY29t
L2RvaS9hYnMvMTAuMTA4MC8wMDAzOTg5OTkwOTYwMzM3MTwvdXJsPjwvcmVsYXRlZC11cmxzPjwv
dXJscz48ZWxlY3Ryb25pYy1yZXNvdXJjZS1udW0+MTAuMTA4MC8wMDAzOTg5OTkwOTYwMzM3MTwv
ZWxlY3Ryb25pYy1yZXNvdXJjZS1udW0+PHJlbW90ZS1kYXRhYmFzZS1wcm92aWRlcj5OTE08L3Jl
bW90ZS1kYXRhYmFzZS1wcm92aWRlcj48bGFuZ3VhZ2U+ZW5nPC9sYW5ndWFnZT48L3JlY29yZD48
L0NpdGU+PENpdGU+PEF1dGhvcj5DaGVuPC9BdXRob3I+PFllYXI+MjAxNjwvWWVhcj48UmVjTnVt
PjM3MjwvUmVjTnVtPjxyZWNvcmQ+PHJlYy1udW1iZXI+MzcyPC9yZWMtbnVtYmVyPjxmb3JlaWdu
LWtleXM+PGtleSBhcHA9IkVOIiBkYi1pZD0idndyMDVkdjVlZmZhMDZldDl2ajUydnNyczBzc3p0
eGQ1ZmRkIiB0aW1lc3RhbXA9IjE1Nzg0MDI0MDMiPjM3Mjwva2V5PjwvZm9yZWlnbi1rZXlzPjxy
ZWYtdHlwZSBuYW1lPSJKb3VybmFsIEFydGljbGUiPjE3PC9yZWYtdHlwZT48Y29udHJpYnV0b3Jz
PjxhdXRob3JzPjxhdXRob3I+Q2hlbiwgSy48L2F1dGhvcj48YXV0aG9yPkdsb25laywgRy48L2F1
dGhvcj48YXV0aG9yPkhhbnNlbiwgQS48L2F1dGhvcj48YXV0aG9yPldpbGxpYW1zLCBTLjwvYXV0
aG9yPjxhdXRob3I+VHVrZSwgSi48L2F1dGhvcj48YXV0aG9yPlNhbHRlciwgQS48L2F1dGhvcj48
YXV0aG9yPkJpLCBQLjwvYXV0aG9yPjwvYXV0aG9ycz48L2NvbnRyaWJ1dG9ycz48YXV0aC1hZGRy
ZXNzPlNjaG9vbCBvZiBQdWJsaWMgSGVhbHRoLCBVbml2ZXJzaXR5IG9mIEFkZWxhaWRlLCBBZGVs
YWlkZSwgU0EsIEF1c3RyYWxpYS4mI3hEO1NjaG9vbCBvZiBNYXRoZW1hdGljYWwgU2NpZW5jZXMs
IFVuaXZlcnNpdHkgb2YgQWRlbGFpZGUsIEFkZWxhaWRlLCBTQSwgQXVzdHJhbGlhLiYjeEQ7U2No
b29sIG9mIFB1YmxpYyBIZWFsdGgsIFVuaXZlcnNpdHkgb2YgQWRlbGFpZGUsIEFkZWxhaWRlLCBT
QSwgQXVzdHJhbGlhLiBwZW5nLmJpQGFkZWxhaWRlLmVkdS5hdS48L2F1dGgtYWRkcmVzcz48dGl0
bGVzPjx0aXRsZT5UaGUgZWZmZWN0cyBvZiBhaXIgcG9sbHV0aW9uIG9uIGFzdGhtYSBob3NwaXRh
bCBhZG1pc3Npb25zIGluIEFkZWxhaWRlLCBTb3V0aCBBdXN0cmFsaWEsIDIwMDMtMjAxMzogdGlt
ZS1zZXJpZXMgYW5kIGNhc2UtY3Jvc3NvdmVyIGFuYWx5c2VzPC90aXRsZT48c2Vjb25kYXJ5LXRp
dGxlPkNsaW4gRXhwIEFsbGVyZ3k8L3NlY29uZGFyeS10aXRsZT48L3RpdGxlcz48cGVyaW9kaWNh
bD48ZnVsbC10aXRsZT5DbGluIEV4cCBBbGxlcmd5PC9mdWxsLXRpdGxlPjwvcGVyaW9kaWNhbD48
cGFnZXM+MTQxNi0xNDMwPC9wYWdlcz48dm9sdW1lPjQ2PC92b2x1bWU+PG51bWJlcj4xMTwvbnVt
YmVyPjxlZGl0aW9uPjIwMTYvMTAvMzA8L2VkaXRpb24+PGtleXdvcmRzPjxrZXl3b3JkPkFkb2xl
c2NlbnQ8L2tleXdvcmQ+PGtleXdvcmQ+QWR1bHQ8L2tleXdvcmQ+PGtleXdvcmQ+QWlyIFBvbGx1
dGFudHMvYWR2ZXJzZSBlZmZlY3RzPC9rZXl3b3JkPjxrZXl3b3JkPkFpciBQb2xsdXRpb24vKmFk
dmVyc2UgZWZmZWN0czwva2V5d29yZD48a2V5d29yZD5Bc3RobWEvKmVwaWRlbWlvbG9neS8qZXRp
b2xvZ3kvaGlzdG9yeTwva2V5d29yZD48a2V5d29yZD5DaGlsZDwva2V5d29yZD48a2V5d29yZD5D
aGlsZCwgUHJlc2Nob29sPC9rZXl3b3JkPjxrZXl3b3JkPkVudmlyb25tZW50YWwgRXhwb3N1cmUv
YWR2ZXJzZSBlZmZlY3RzPC9rZXl3b3JkPjxrZXl3b3JkPkZlbWFsZTwva2V5d29yZD48a2V5d29y
ZD5IaXN0b3J5LCAyMXN0IENlbnR1cnk8L2tleXdvcmQ+PGtleXdvcmQ+Kkhvc3BpdGFsaXphdGlv
bi9zdGF0aXN0aWNzICZhbXA7IG51bWVyaWNhbCBkYXRhPC9rZXl3b3JkPjxrZXl3b3JkPkh1bWFu
czwva2V5d29yZD48a2V5d29yZD5JbmZhbnQ8L2tleXdvcmQ+PGtleXdvcmQ+SW5mYW50LCBOZXdi
b3JuPC9rZXl3b3JkPjxrZXl3b3JkPk1hbGU8L2tleXdvcmQ+PGtleXdvcmQ+T2RkcyBSYXRpbzwv
a2V5d29yZD48a2V5d29yZD5QYXJ0aWN1bGF0ZSBNYXR0ZXIvYWR2ZXJzZSBlZmZlY3RzPC9rZXl3
b3JkPjxrZXl3b3JkPlBvbGxlbi9pbW11bm9sb2d5PC9rZXl3b3JkPjxrZXl3b3JkPlNlYXNvbnM8
L2tleXdvcmQ+PGtleXdvcmQ+U291dGggQXVzdHJhbGlhL2VwaWRlbWlvbG9neTwva2V5d29yZD48
a2V5d29yZD5XZWF0aGVyPC9rZXl3b3JkPjxrZXl3b3JkPllvdW5nIEFkdWx0PC9rZXl3b3JkPjxr
ZXl3b3JkPipubzI8L2tleXdvcmQ+PGtleXdvcmQ+KnBtMi41PC9rZXl3b3JkPjxrZXl3b3JkPiph
c3RobWE8L2tleXdvcmQ+PGtleXdvcmQ+KmNoaWxkcmVuPC9rZXl3b3JkPjxrZXl3b3JkPipvem9u
ZTwva2V5d29yZD48a2V5d29yZD4qcG9sbGVuPC9rZXl3b3JkPjxrZXl3b3JkPipzZWFzb248L2tl
eXdvcmQ+PGtleXdvcmQ+KnRlbXBlcmF0dXJlPC9rZXl3b3JkPjwva2V5d29yZHM+PGRhdGVzPjx5
ZWFyPjIwMTY8L3llYXI+PHB1Yi1kYXRlcz48ZGF0ZT5Ob3Y8L2RhdGU+PC9wdWItZGF0ZXM+PC9k
YXRlcz48aXNibj4wOTU0LTc4OTQ8L2lzYm4+PGFjY2Vzc2lvbi1udW0+Mjc1MTM3MDY8L2FjY2Vz
c2lvbi1udW0+PHVybHM+PHJlbGF0ZWQtdXJscz48dXJsPmh0dHBzOi8vb25saW5lbGlicmFyeS53
aWxleS5jb20vZG9pL2Ficy8xMC4xMTExL2NlYS4xMjc5NTwvdXJsPjx1cmw+aHR0cHM6Ly9vbmxp
bmVsaWJyYXJ5LndpbGV5LmNvbS9kb2kvZnVsbC8xMC4xMTExL2NlYS4xMjc5NTwvdXJsPjwvcmVs
YXRlZC11cmxzPjwvdXJscz48ZWxlY3Ryb25pYy1yZXNvdXJjZS1udW0+MTAuMTExMS9jZWEuMTI3
OTU8L2VsZWN0cm9uaWMtcmVzb3VyY2UtbnVtPjxyZW1vdGUtZGF0YWJhc2UtcHJvdmlkZXI+TkxN
PC9yZW1vdGUtZGF0YWJhc2UtcHJvdmlkZXI+PGxhbmd1YWdlPmVuZzwvbGFuZ3VhZ2U+PC9yZWNv
cmQ+PC9DaXRlPjxDaXRlPjxBdXRob3I+U2Nob3V0ZW48L0F1dGhvcj48WWVhcj4xOTk2PC9ZZWFy
PjxSZWNOdW0+NTExPC9SZWNOdW0+PHJlY29yZD48cmVjLW51bWJlcj41MTE8L3JlYy1udW1iZXI+
PGZvcmVpZ24ta2V5cz48a2V5IGFwcD0iRU4iIGRiLWlkPSJ2d3IwNWR2NWVmZmEwNmV0OXZqNTJ2
c3JzMHNzenR4ZDVmZGQiIHRpbWVzdGFtcD0iMTU3ODQwMjQwNiI+NTExPC9rZXk+PC9mb3JlaWdu
LWtleXM+PHJlZi10eXBlIG5hbWU9IkpvdXJuYWwgQXJ0aWNsZSI+MTc8L3JlZi10eXBlPjxjb250
cmlidXRvcnM+PGF1dGhvcnM+PGF1dGhvcj5TY2hvdXRlbiwgSi4gUC48L2F1dGhvcj48YXV0aG9y
PlZvbmssIEouIE0uPC9hdXRob3I+PGF1dGhvcj5kZSBHcmFhZiwgQS48L2F1dGhvcj48L2F1dGhv
cnM+PC9jb250cmlidXRvcnM+PGF1dGgtYWRkcmVzcz5EZXBhcnRtZW50IG9mIEVwaWRlbWlvbG9n
eSBhbmQgU3RhdGlzdGljcywgVW5pdmVyc2l0eSBvZiBHcm9uaW5nZW4sIE5ldGhlcmxhbmRzLjwv
YXV0aC1hZGRyZXNzPjx0aXRsZXM+PHRpdGxlPlNob3J0IHRlcm0gZWZmZWN0cyBvZiBhaXIgcG9s
bHV0aW9uIG9uIGVtZXJnZW5jeSBob3NwaXRhbCBhZG1pc3Npb25zIGZvciByZXNwaXJhdG9yeSBk
aXNlYXNlOiByZXN1bHRzIG9mIHRoZSBBUEhFQSBwcm9qZWN0IGluIHR3byBtYWpvciBjaXRpZXMg
aW4gVGhlIE5ldGhlcmxhbmRzLCAxOTc3LTg5PC90aXRsZT48c2Vjb25kYXJ5LXRpdGxlPkogRXBp
ZGVtaW9sIENvbW11bml0eSBIZWFsdGg8L3NlY29uZGFyeS10aXRsZT48L3RpdGxlcz48cGVyaW9k
aWNhbD48ZnVsbC10aXRsZT5KIEVwaWRlbWlvbCBDb21tdW5pdHkgSGVhbHRoPC9mdWxsLXRpdGxl
PjwvcGVyaW9kaWNhbD48cGFnZXM+czIyLTk8L3BhZ2VzPjx2b2x1bWU+NTAgU3VwcGwgMTwvdm9s
dW1lPjxlZGl0aW9uPjE5OTYvMDQvMDE8L2VkaXRpb24+PGtleXdvcmRzPjxrZXl3b3JkPkFkb2xl
c2NlbnQ8L2tleXdvcmQ+PGtleXdvcmQ+QWR1bHQ8L2tleXdvcmQ+PGtleXdvcmQ+QWdlZDwva2V5
d29yZD48a2V5d29yZD5BaXIgUG9sbHV0YW50cy9hZHZlcnNlIGVmZmVjdHMvYW5hbHlzaXM8L2tl
eXdvcmQ+PGtleXdvcmQ+QWlyIFBvbGx1dGlvbi8qYWR2ZXJzZSBlZmZlY3RzL2FuYWx5c2lzPC9r
ZXl3b3JkPjxrZXl3b3JkPkVtZXJnZW5jaWVzL2VwaWRlbWlvbG9neTwva2V5d29yZD48a2V5d29y
ZD5Ib3NwaXRhbGl6YXRpb24vKnN0YXRpc3RpY3MgJmFtcDsgbnVtZXJpY2FsIGRhdGE8L2tleXdv
cmQ+PGtleXdvcmQ+SHVtYW5zPC9rZXl3b3JkPjxrZXl3b3JkPk1pZGRsZSBBZ2VkPC9rZXl3b3Jk
PjxrZXl3b3JkPk5ldGhlcmxhbmRzL2VwaWRlbWlvbG9neTwva2V5d29yZD48a2V5d29yZD5OaXRy
b2dlbiBEaW94aWRlL2FkdmVyc2UgZWZmZWN0cy9hbmFseXNpczwva2V5d29yZD48a2V5d29yZD5P
ZGRzIFJhdGlvPC9rZXl3b3JkPjxrZXl3b3JkPk96b25lL2FkdmVyc2UgZWZmZWN0cy9hbmFseXNp
czwva2V5d29yZD48a2V5d29yZD5SZWdyZXNzaW9uIEFuYWx5c2lzPC9rZXl3b3JkPjxrZXl3b3Jk
PlJlc3BpcmF0aW9uIERpc29yZGVycy8qZXBpZGVtaW9sb2d5PC9rZXl3b3JkPjxrZXl3b3JkPlNt
b2tlL2FkdmVyc2UgZWZmZWN0cy9hbmFseXNpczwva2V5d29yZD48a2V5d29yZD5TdWxmdXIgRGlv
eGlkZS9hZHZlcnNlIGVmZmVjdHMvYW5hbHlzaXM8L2tleXdvcmQ+PC9rZXl3b3Jkcz48ZGF0ZXM+
PHllYXI+MTk5NjwveWVhcj48cHViLWRhdGVzPjxkYXRlPkFwcjwvZGF0ZT48L3B1Yi1kYXRlcz48
L2RhdGVzPjxpc2JuPjAxNDMtMDA1WCAoUHJpbnQpJiN4RDswMTQzLTAwNXg8L2lzYm4+PGFjY2Vz
c2lvbi1udW0+ODc1ODIyMDwvYWNjZXNzaW9uLW51bT48dXJscz48cmVsYXRlZC11cmxzPjx1cmw+
aHR0cHM6Ly9qZWNoLmJtai5jb20vY29udGVudC9qZWNoLzUwL1N1cHBsXzEvczIyLmZ1bGwucGRm
PC91cmw+PC9yZWxhdGVkLXVybHM+PC91cmxzPjxjdXN0b20yPlBNQzEwNjA4ODQ8L2N1c3RvbTI+
PGVsZWN0cm9uaWMtcmVzb3VyY2UtbnVtPjEwLjExMzYvamVjaC41MC5zdXBwbF8xLnMyMjwvZWxl
Y3Ryb25pYy1yZXNvdXJjZS1udW0+PHJlbW90ZS1kYXRhYmFzZS1wcm92aWRlcj5OTE08L3JlbW90
ZS1kYXRhYmFzZS1wcm92aWRlcj48bGFuZ3VhZ2U+ZW5nPC9sYW5ndWFnZT48L3JlY29yZD48L0Np
dGU+PENpdGU+PEF1dGhvcj5Nb2hyPC9BdXRob3I+PFllYXI+MjAwODwvWWVhcj48UmVjTnVtPjI5
MDY8L1JlY051bT48cmVjb3JkPjxyZWMtbnVtYmVyPjI5MDY8L3JlYy1udW1iZXI+PGZvcmVpZ24t
a2V5cz48a2V5IGFwcD0iRU4iIGRiLWlkPSJ2d3IwNWR2NWVmZmEwNmV0OXZqNTJ2c3JzMHNzenR4
ZDVmZGQiIHRpbWVzdGFtcD0iMTU3ODk5NDQ2OSI+MjkwNjwva2V5PjwvZm9yZWlnbi1rZXlzPjxy
ZWYtdHlwZSBuYW1lPSJKb3VybmFsIEFydGljbGUiPjE3PC9yZWYtdHlwZT48Y29udHJpYnV0b3Jz
PjxhdXRob3JzPjxhdXRob3I+TW9ociwgTC4gQi48L2F1dGhvcj48YXV0aG9yPkx1bywgUy48L2F1
dGhvcj48YXV0aG9yPk1hdGhpYXMsIEUuPC9hdXRob3I+PGF1dGhvcj5Ub2JpbmcsIFIuPC9hdXRo
b3I+PGF1dGhvcj5Ib21hbiwgUy48L2F1dGhvcj48YXV0aG9yPlN0ZXJsaW5nLCBELjwvYXV0aG9y
PjwvYXV0aG9ycz48L2NvbnRyaWJ1dG9ycz48YXV0aC1hZGRyZXNzPlNjaG9vbCBvZiBQdWJsaWMg
SGVhbHRoLCBTdC4gTG91aXMgVW5pdmVyc2l0eSwgU3QuIExvdWlzLCBNTyA2MzEwNCwgVVNBLiBs
YnVldHRuMUBzbHUuZWR1PC9hdXRoLWFkZHJlc3M+PHRpdGxlcz48dGl0bGU+SW5mbHVlbmNlIG9m
IHNlYXNvbiBhbmQgdGVtcGVyYXR1cmUgb24gdGhlIHJlbGF0aW9uc2hpcCBvZiBlbGVtZW50YWwg
Y2FyYm9uIGFpciBwb2xsdXRpb24gdG8gcGVkaWF0cmljIGFzdGhtYSBlbWVyZ2VuY3kgcm9vbSB2
aXNpdHM8L3RpdGxlPjxzZWNvbmRhcnktdGl0bGU+SiBBc3RobWE8L3NlY29uZGFyeS10aXRsZT48
L3RpdGxlcz48cGVyaW9kaWNhbD48ZnVsbC10aXRsZT5KIEFzdGhtYTwvZnVsbC10aXRsZT48L3Bl
cmlvZGljYWw+PHBhZ2VzPjkzNi00MzwvcGFnZXM+PHZvbHVtZT40NTwvdm9sdW1lPjxudW1iZXI+
MTA8L251bWJlcj48ZWRpdGlvbj4yMDA4LzEyLzE3PC9lZGl0aW9uPjxrZXl3b3Jkcz48a2V5d29y
ZD5BZG9sZXNjZW50PC9rZXl3b3JkPjxrZXl3b3JkPkFpciBQb2xsdXRpb24vKmFkdmVyc2UgZWZm
ZWN0cy9hbmFseXNpczwva2V5d29yZD48a2V5d29yZD5Bc3RobWEvKmVwaWRlbWlvbG9neS9ldGlv
bG9neTwva2V5d29yZD48a2V5d29yZD5DYXJib24vKmFkdmVyc2UgZWZmZWN0cy9hbmFseXNpczwv
a2V5d29yZD48a2V5d29yZD5DaGlsZDwva2V5d29yZD48a2V5d29yZD5DaGlsZCwgUHJlc2Nob29s
PC9rZXl3b3JkPjxrZXl3b3JkPkVtZXJnZW5jeSBTZXJ2aWNlLCBIb3NwaXRhbC8qc3RhdGlzdGlj
cyAmYW1wOyBudW1lcmljYWwgZGF0YTwva2V5d29yZD48a2V5d29yZD5GZW1hbGU8L2tleXdvcmQ+
PGtleXdvcmQ+SHVtYW5zPC9rZXl3b3JkPjxrZXl3b3JkPk1hbGU8L2tleXdvcmQ+PGtleXdvcmQ+
KlNlYXNvbnM8L2tleXdvcmQ+PC9rZXl3b3Jkcz48ZGF0ZXM+PHllYXI+MjAwODwveWVhcj48cHVi
LWRhdGVzPjxkYXRlPkRlYzwvZGF0ZT48L3B1Yi1kYXRlcz48L2RhdGVzPjxpc2JuPjAyNzctMDkw
MzwvaXNibj48YWNjZXNzaW9uLW51bT4xOTA4NTU4NjwvYWNjZXNzaW9uLW51bT48dXJscz48cmVs
YXRlZC11cmxzPjx1cmw+aHR0cHM6Ly93d3cudGFuZGZvbmxpbmUuY29tL2RvaS9mdWxsLzEwLjEw
ODAvMDI3NzA5MDA4MDI0MDQwODI8L3VybD48dXJsPmh0dHBzOi8vd3d3LnRhbmRmb25saW5lLmNv
bS9kb2kvcGRmLzEwLjEwODAvMDI3NzA5MDA4MDI0MDQwODI/bmVlZEFjY2Vzcz10cnVlPC91cmw+
PC9yZWxhdGVkLXVybHM+PC91cmxzPjxlbGVjdHJvbmljLXJlc291cmNlLW51bT4xMC4xMDgwLzAy
NzcwOTAwODAyNDA0MDgyPC9lbGVjdHJvbmljLXJlc291cmNlLW51bT48cmVtb3RlLWRhdGFiYXNl
LXByb3ZpZGVyPk5MTTwvcmVtb3RlLWRhdGFiYXNlLXByb3ZpZGVyPjxsYW5ndWFnZT5lbmc8L2xh
bmd1YWdlPjwvcmVjb3JkPjwvQ2l0ZT48Q2l0ZT48QXV0aG9yPldvbmc8L0F1dGhvcj48WWVhcj4y
MDAyPC9ZZWFyPjxSZWNOdW0+NDg3PC9SZWNOdW0+PHJlY29yZD48cmVjLW51bWJlcj40ODc8L3Jl
Yy1udW1iZXI+PGZvcmVpZ24ta2V5cz48a2V5IGFwcD0iRU4iIGRiLWlkPSJ2d3IwNWR2NWVmZmEw
NmV0OXZqNTJ2c3JzMHNzenR4ZDVmZGQiIHRpbWVzdGFtcD0iMTU3ODQwMjQwNiI+NDg3PC9rZXk+
PC9mb3JlaWduLWtleXM+PHJlZi10eXBlIG5hbWU9IkpvdXJuYWwgQXJ0aWNsZSI+MTc8L3JlZi10
eXBlPjxjb250cmlidXRvcnM+PGF1dGhvcnM+PGF1dGhvcj5Xb25nLCBDLiBNLjwvYXV0aG9yPjxh
dXRob3I+QXRraW5zb24sIFIuIFcuPC9hdXRob3I+PGF1dGhvcj5BbmRlcnNvbiwgSC4gUi48L2F1
dGhvcj48YXV0aG9yPkhlZGxleSwgQS4gSi48L2F1dGhvcj48YXV0aG9yPk1hLCBTLjwvYXV0aG9y
PjxhdXRob3I+Q2hhdSwgUC4gWS48L2F1dGhvcj48YXV0aG9yPkxhbSwgVC4gSC48L2F1dGhvcj48
L2F1dGhvcnM+PC9jb250cmlidXRvcnM+PGF1dGgtYWRkcmVzcz5EZXBhcnRtZW50IG9mIENvbW11
bml0eSBNZWRpY2luZSwgVGhlIFVuaXZlcnNpdHkgb2YgSG9uZyBLb25nLCBQb2tmdWxhbSwgSG9u
ZyBLb25nLCBDaGluYS48L2F1dGgtYWRkcmVzcz48dGl0bGVzPjx0aXRsZT5BIHRhbGUgb2YgdHdv
IGNpdGllczogZWZmZWN0cyBvZiBhaXIgcG9sbHV0aW9uIG9uIGhvc3BpdGFsIGFkbWlzc2lvbnMg
aW4gSG9uZyBLb25nIGFuZCBMb25kb24gY29tcGFyZWQ8L3RpdGxlPjxzZWNvbmRhcnktdGl0bGU+
RW52aXJvbiBIZWFsdGggUGVyc3BlY3Q8L3NlY29uZGFyeS10aXRsZT48L3RpdGxlcz48cGVyaW9k
aWNhbD48ZnVsbC10aXRsZT5FbnZpcm9uIEhlYWx0aCBQZXJzcGVjdDwvZnVsbC10aXRsZT48L3Bl
cmlvZGljYWw+PHBhZ2VzPjY3LTc3PC9wYWdlcz48dm9sdW1lPjExMDwvdm9sdW1lPjxudW1iZXI+
MTwvbnVtYmVyPjxlZGl0aW9uPjIwMDIvMDEvMTA8L2VkaXRpb24+PGtleXdvcmRzPjxrZXl3b3Jk
PkFkb2xlc2NlbnQ8L2tleXdvcmQ+PGtleXdvcmQ+QWR1bHQ8L2tleXdvcmQ+PGtleXdvcmQ+QWdl
ZDwva2V5d29yZD48a2V5d29yZD5BaXIgUG9sbHV0YW50cy8qYWR2ZXJzZSBlZmZlY3RzPC9rZXl3
b3JkPjxrZXl3b3JkPkNhcmRpb3Zhc2N1bGFyIERpc2Vhc2VzL2VwaWRlbWlvbG9neS8qZXRpb2xv
Z3kvdGhlcmFweTwva2V5d29yZD48a2V5d29yZD5DaXRpZXM8L2tleXdvcmQ+PGtleXdvcmQ+Q2xp
bWF0ZTwva2V5d29yZD48a2V5d29yZD5Db25mb3VuZGluZyBGYWN0b3JzLCBFcGlkZW1pb2xvZ2lj
PC9rZXl3b3JkPjxrZXl3b3JkPkVwaWRlbWlvbG9naWMgU3R1ZGllczwva2V5d29yZD48a2V5d29y
ZD5GZW1hbGU8L2tleXdvcmQ+PGtleXdvcmQ+SG9uZyBLb25nPC9rZXl3b3JkPjxrZXl3b3JkPkh1
bWFuczwva2V5d29yZD48a2V5d29yZD5MaWZlIFN0eWxlPC9rZXl3b3JkPjxrZXl3b3JkPkxvbmRv
bjwva2V5d29yZD48a2V5d29yZD5MdW5nIERpc2Vhc2VzL2VwaWRlbWlvbG9neS8qZXRpb2xvZ3kv
dGhlcmFweTwva2V5d29yZD48a2V5d29yZD5NYWxlPC9rZXl3b3JkPjxrZXl3b3JkPk1pZGRsZSBB
Z2VkPC9rZXl3b3JkPjxrZXl3b3JkPlBhdGllbnQgQWRtaXNzaW9uLypzdGF0aXN0aWNzICZhbXA7
IG51bWVyaWNhbCBkYXRhPC9rZXl3b3JkPjxrZXl3b3JkPlJldHJvc3BlY3RpdmUgU3R1ZGllczwv
a2V5d29yZD48a2V5d29yZD5TZWFzb25zPC9rZXl3b3JkPjxrZXl3b3JkPlVyYmFuIFBvcHVsYXRp
b248L2tleXdvcmQ+PC9rZXl3b3Jkcz48ZGF0ZXM+PHllYXI+MjAwMjwveWVhcj48cHViLWRhdGVz
PjxkYXRlPkphbjwvZGF0ZT48L3B1Yi1kYXRlcz48L2RhdGVzPjxpc2JuPjAwOTEtNjc2NSAoUHJp
bnQpJiN4RDswMDkxLTY3NjU8L2lzYm4+PGFjY2Vzc2lvbi1udW0+MTE3ODExNjc8L2FjY2Vzc2lv
bi1udW0+PHVybHM+PHJlbGF0ZWQtdXJscz48dXJsPmh0dHBzOi8vd3d3Lm5jYmkubmxtLm5paC5n
b3YvcG1jL2FydGljbGVzL1BNQzEyNDA2OTUvcGRmL2VocDAxMTAtMDAwMDY3LnBkZjwvdXJsPjwv
cmVsYXRlZC11cmxzPjwvdXJscz48Y3VzdG9tMj5QTUMxMjQwNjk1PC9jdXN0b20yPjxlbGVjdHJv
bmljLXJlc291cmNlLW51bT4xMC4xMjg5L2VocC4wMjExMDY3PC9lbGVjdHJvbmljLXJlc291cmNl
LW51bT48cmVtb3RlLWRhdGFiYXNlLXByb3ZpZGVyPk5MTTwvcmVtb3RlLWRhdGFiYXNlLXByb3Zp
ZGVyPjxsYW5ndWFnZT5lbmc8L2xhbmd1YWdlPjwvcmVjb3JkPjwvQ2l0ZT48Q2l0ZT48QXV0aG9y
PkFuZGVyc29uPC9BdXRob3I+PFllYXI+MTk5ODwvWWVhcj48UmVjTnVtPjUwMjwvUmVjTnVtPjxy
ZWNvcmQ+PHJlYy1udW1iZXI+NTAyPC9yZWMtbnVtYmVyPjxmb3JlaWduLWtleXM+PGtleSBhcHA9
IkVOIiBkYi1pZD0idndyMDVkdjVlZmZhMDZldDl2ajUydnNyczBzc3p0eGQ1ZmRkIiB0aW1lc3Rh
bXA9IjE1Nzg0MDI0MDYiPjUwMjwva2V5PjwvZm9yZWlnbi1rZXlzPjxyZWYtdHlwZSBuYW1lPSJK
b3VybmFsIEFydGljbGUiPjE3PC9yZWYtdHlwZT48Y29udHJpYnV0b3JzPjxhdXRob3JzPjxhdXRo
b3I+QW5kZXJzb24sIEguIFIuPC9hdXRob3I+PGF1dGhvcj5Qb25jZSBkZSBMZW9uLCBBLjwvYXV0
aG9yPjxhdXRob3I+QmxhbmQsIEouIE0uPC9hdXRob3I+PGF1dGhvcj5Cb3dlciwgSi4gUy48L2F1
dGhvcj48YXV0aG9yPkVtYmVybGluLCBKLjwvYXV0aG9yPjxhdXRob3I+U3RyYWNoYW4sIEQuIFAu
PC9hdXRob3I+PC9hdXRob3JzPjwvY29udHJpYnV0b3JzPjxhdXRoLWFkZHJlc3M+RGVwYXJ0bWVu
dCBvZiBQdWJsaWMgSGVhbHRoIFNjaWVuY2VzLCBTdCBHZW9yZ2UmYXBvcztzIEhvc3BpdGFsIE1l
ZGljYWwgU2Nob29sLCBMb25kb24sIFVLLjwvYXV0aC1hZGRyZXNzPjx0aXRsZXM+PHRpdGxlPkFp
ciBwb2xsdXRpb24sIHBvbGxlbnMsIGFuZCBkYWlseSBhZG1pc3Npb25zIGZvciBhc3RobWEgaW4g
TG9uZG9uIDE5ODctOTI8L3RpdGxlPjxzZWNvbmRhcnktdGl0bGU+VGhvcmF4PC9zZWNvbmRhcnkt
dGl0bGU+PC90aXRsZXM+PHBlcmlvZGljYWw+PGZ1bGwtdGl0bGU+VGhvcmF4PC9mdWxsLXRpdGxl
PjwvcGVyaW9kaWNhbD48cGFnZXM+ODQyLTg8L3BhZ2VzPjx2b2x1bWU+NTM8L3ZvbHVtZT48bnVt
YmVyPjEwPC9udW1iZXI+PGVkaXRpb24+MTk5OS8wNC8wODwvZWRpdGlvbj48a2V5d29yZHM+PGtl
eXdvcmQ+QWRvbGVzY2VudDwva2V5d29yZD48a2V5d29yZD5BZHVsdDwva2V5d29yZD48a2V5d29y
ZD5BZ2VkPC9rZXl3b3JkPjxrZXl3b3JkPkFpciBQb2xsdXRpb24vKmFkdmVyc2UgZWZmZWN0czwv
a2V5d29yZD48a2V5d29yZD5Bc3RobWEvKmV0aW9sb2d5PC9rZXl3b3JkPjxrZXl3b3JkPkNoaWxk
PC9rZXl3b3JkPjxrZXl3b3JkPkNoaWxkLCBQcmVzY2hvb2w8L2tleXdvcmQ+PGtleXdvcmQ+SG9z
cGl0YWxpemF0aW9uLypzdGF0aXN0aWNzICZhbXA7IG51bWVyaWNhbCBkYXRhPC9rZXl3b3JkPjxr
ZXl3b3JkPkh1bWFuczwva2V5d29yZD48a2V5d29yZD5JbmZhbnQ8L2tleXdvcmQ+PGtleXdvcmQ+
SW5mYW50LCBOZXdib3JuPC9rZXl3b3JkPjxrZXl3b3JkPkxvbmRvbjwva2V5d29yZD48a2V5d29y
ZD5NaWRkbGUgQWdlZDwva2V5d29yZD48a2V5d29yZD5OaXRyb2dlbiBEaW94aWRlL2FkdmVyc2Ug
ZWZmZWN0czwva2V5d29yZD48a2V5d29yZD5Pem9uZS9hZHZlcnNlIGVmZmVjdHM8L2tleXdvcmQ+
PGtleXdvcmQ+UG9pc3NvbiBEaXN0cmlidXRpb248L2tleXdvcmQ+PGtleXdvcmQ+KlBvbGxlbjwv
a2V5d29yZD48a2V5d29yZD5SaXNrPC9rZXl3b3JkPjxrZXl3b3JkPlNtb2tlL2FkdmVyc2UgZWZm
ZWN0czwva2V5d29yZD48a2V5d29yZD5TdWxmdXIgRGlveGlkZS9hZHZlcnNlIGVmZmVjdHM8L2tl
eXdvcmQ+PC9rZXl3b3Jkcz48ZGF0ZXM+PHllYXI+MTk5ODwveWVhcj48cHViLWRhdGVzPjxkYXRl
Pk9jdDwvZGF0ZT48L3B1Yi1kYXRlcz48L2RhdGVzPjxpc2JuPjAwNDAtNjM3NiAoUHJpbnQpJiN4
RDswMDQwLTYzNzY8L2lzYm4+PGFjY2Vzc2lvbi1udW0+MTAxOTMzNzA8L2FjY2Vzc2lvbi1udW0+
PHVybHM+PHJlbGF0ZWQtdXJscz48dXJsPmh0dHBzOi8vd3d3Lm5jYmkubmxtLm5paC5nb3YvcG1j
L2FydGljbGVzL1BNQzE3NDUwNzgvcGRmL3YwNTNwMDA4NDIucGRmPC91cmw+PC9yZWxhdGVkLXVy
bHM+PC91cmxzPjxjdXN0b20yPlBNQzE3NDUwNzg8L2N1c3RvbTI+PGVsZWN0cm9uaWMtcmVzb3Vy
Y2UtbnVtPjEwLjExMzYvdGh4LjUzLjEwLjg0MjwvZWxlY3Ryb25pYy1yZXNvdXJjZS1udW0+PHJl
bW90ZS1kYXRhYmFzZS1wcm92aWRlcj5OTE08L3JlbW90ZS1kYXRhYmFzZS1wcm92aWRlcj48bGFu
Z3VhZ2U+ZW5nPC9sYW5ndWFnZT48L3JlY29yZD48L0NpdGU+PENpdGU+PEF1dGhvcj5BdGtpbnNv
bjwvQXV0aG9yPjxZZWFyPjE5OTk8L1llYXI+PFJlY051bT41MDA8L1JlY051bT48cmVjb3JkPjxy
ZWMtbnVtYmVyPjUwMDwvcmVjLW51bWJlcj48Zm9yZWlnbi1rZXlzPjxrZXkgYXBwPSJFTiIgZGIt
aWQ9InZ3cjA1ZHY1ZWZmYTA2ZXQ5dmo1MnZzcnMwc3N6dHhkNWZkZCIgdGltZXN0YW1wPSIxNTc4
NDAyNDA2Ij41MDA8L2tleT48L2ZvcmVpZ24ta2V5cz48cmVmLXR5cGUgbmFtZT0iSm91cm5hbCBB
cnRpY2xlIj4xNzwvcmVmLXR5cGU+PGNvbnRyaWJ1dG9ycz48YXV0aG9ycz48YXV0aG9yPkF0a2lu
c29uLCBSLiBXLjwvYXV0aG9yPjxhdXRob3I+QnJlbW5lciwgUy4gQS48L2F1dGhvcj48YXV0aG9y
PkFuZGVyc29uLCBILiBSLjwvYXV0aG9yPjxhdXRob3I+U3RyYWNoYW4sIEQuIFAuPC9hdXRob3I+
PGF1dGhvcj5CbGFuZCwgSi4gTS48L2F1dGhvcj48YXV0aG9yPmRlIExlb24sIEEuIFAuPC9hdXRo
b3I+PC9hdXRob3JzPjwvY29udHJpYnV0b3JzPjxhdXRoLWFkZHJlc3M+RGVwYXJ0bWVudCBvZiBQ
dWJsaWMgSGVhbHRoIFNjaWVuY2VzLCBTdC4gR2VvcmdlJmFwb3M7cyBIb3NwaXRhbCBNZWRpY2Fs
IFNjaG9vbCwgTG9uZG9uLjwvYXV0aC1hZGRyZXNzPjx0aXRsZXM+PHRpdGxlPlNob3J0LXRlcm0g
YXNzb2NpYXRpb25zIGJldHdlZW4gZW1lcmdlbmN5IGhvc3BpdGFsIGFkbWlzc2lvbnMgZm9yIHJl
c3BpcmF0b3J5IGFuZCBjYXJkaW92YXNjdWxhciBkaXNlYXNlIGFuZCBvdXRkb29yIGFpciBwb2xs
dXRpb24gaW4gTG9uZG9uPC90aXRsZT48c2Vjb25kYXJ5LXRpdGxlPkFyY2ggRW52aXJvbiBIZWFs
dGg8L3NlY29uZGFyeS10aXRsZT48L3RpdGxlcz48cGVyaW9kaWNhbD48ZnVsbC10aXRsZT5BcmNo
IEVudmlyb24gSGVhbHRoPC9mdWxsLXRpdGxlPjwvcGVyaW9kaWNhbD48cGFnZXM+Mzk4LTQxMTwv
cGFnZXM+PHZvbHVtZT41NDwvdm9sdW1lPjxudW1iZXI+NjwvbnVtYmVyPjxlZGl0aW9uPjIwMDAv
MDEvMTQ8L2VkaXRpb24+PGtleXdvcmRzPjxrZXl3b3JkPkFkb2xlc2NlbnQ8L2tleXdvcmQ+PGtl
eXdvcmQ+QWR1bHQ8L2tleXdvcmQ+PGtleXdvcmQ+QWdlZDwva2V5d29yZD48a2V5d29yZD5BaXIg
UG9sbHV0YW50cy8qYWR2ZXJzZSBlZmZlY3RzPC9rZXl3b3JkPjxrZXl3b3JkPkNhcmRpb3Zhc2N1
bGFyIERpc2Vhc2VzL2VwaWRlbWlvbG9neS8qZXRpb2xvZ3k8L2tleXdvcmQ+PGtleXdvcmQ+Q2hp
bGQ8L2tleXdvcmQ+PGtleXdvcmQ+Q2hpbGQsIFByZXNjaG9vbDwva2V5d29yZD48a2V5d29yZD5F
bWVyZ2VuY3kgU2VydmljZSwgSG9zcGl0YWwvKnN0YXRpc3RpY3MgJmFtcDsgbnVtZXJpY2FsIGRh
dGE8L2tleXdvcmQ+PGtleXdvcmQ+RmVtYWxlPC9rZXl3b3JkPjxrZXl3b3JkPkh1bWFuczwva2V5
d29yZD48a2V5d29yZD5JbmZhbnQ8L2tleXdvcmQ+PGtleXdvcmQ+SW5mYW50LCBOZXdib3JuPC9r
ZXl3b3JkPjxrZXl3b3JkPkxvbmRvbi9lcGlkZW1pb2xvZ3k8L2tleXdvcmQ+PGtleXdvcmQ+TWFs
ZTwva2V5d29yZD48a2V5d29yZD5NZXRlb3JvbG9naWNhbCBDb25jZXB0czwva2V5d29yZD48a2V5
d29yZD5NaWRkbGUgQWdlZDwva2V5d29yZD48a2V5d29yZD5Nb2RlbHMsIFN0YXRpc3RpY2FsPC9r
ZXl3b3JkPjxrZXl3b3JkPlJlc3BpcmF0b3J5IFRyYWN0IERpc2Vhc2VzL2VwaWRlbWlvbG9neS8q
ZXRpb2xvZ3k8L2tleXdvcmQ+PGtleXdvcmQ+UmlzayBGYWN0b3JzPC9rZXl3b3JkPjxrZXl3b3Jk
PlVyYmFuIFBvcHVsYXRpb248L2tleXdvcmQ+PC9rZXl3b3Jkcz48ZGF0ZXM+PHllYXI+MTk5OTwv
eWVhcj48cHViLWRhdGVzPjxkYXRlPk5vdi1EZWM8L2RhdGU+PC9wdWItZGF0ZXM+PC9kYXRlcz48
aXNibj4wMDAzLTk4OTYgKFByaW50KSYjeEQ7MDAwMy05ODk2PC9pc2JuPjxhY2Nlc3Npb24tbnVt
PjEwNjM0MjI5PC9hY2Nlc3Npb24tbnVtPjx1cmxzPjxyZWxhdGVkLXVybHM+PHVybD5odHRwczov
L3d3dy50YW5kZm9ubGluZS5jb20vZG9pL2Ficy8xMC4xMDgwLzAwMDM5ODk5OTA5NjAzMzcxPC91
cmw+PC9yZWxhdGVkLXVybHM+PC91cmxzPjxlbGVjdHJvbmljLXJlc291cmNlLW51bT4xMC4xMDgw
LzAwMDM5ODk5OTA5NjAzMzcxPC9lbGVjdHJvbmljLXJlc291cmNlLW51bT48cmVtb3RlLWRhdGFi
YXNlLXByb3ZpZGVyPk5MTTwvcmVtb3RlLWRhdGFiYXNlLXByb3ZpZGVyPjxsYW5ndWFnZT5lbmc8
L2xhbmd1YWdlPjwvcmVjb3JkPjwvQ2l0ZT48Q2l0ZT48QXV0aG9yPkNoZW48L0F1dGhvcj48WWVh
cj4yMDE2PC9ZZWFyPjxSZWNOdW0+MzcyPC9SZWNOdW0+PHJlY29yZD48cmVjLW51bWJlcj4zNzI8
L3JlYy1udW1iZXI+PGZvcmVpZ24ta2V5cz48a2V5IGFwcD0iRU4iIGRiLWlkPSJ2d3IwNWR2NWVm
ZmEwNmV0OXZqNTJ2c3JzMHNzenR4ZDVmZGQiIHRpbWVzdGFtcD0iMTU3ODQwMjQwMyI+MzcyPC9r
ZXk+PC9mb3JlaWduLWtleXM+PHJlZi10eXBlIG5hbWU9IkpvdXJuYWwgQXJ0aWNsZSI+MTc8L3Jl
Zi10eXBlPjxjb250cmlidXRvcnM+PGF1dGhvcnM+PGF1dGhvcj5DaGVuLCBLLjwvYXV0aG9yPjxh
dXRob3I+R2xvbmVrLCBHLjwvYXV0aG9yPjxhdXRob3I+SGFuc2VuLCBBLjwvYXV0aG9yPjxhdXRo
b3I+V2lsbGlhbXMsIFMuPC9hdXRob3I+PGF1dGhvcj5UdWtlLCBKLjwvYXV0aG9yPjxhdXRob3I+
U2FsdGVyLCBBLjwvYXV0aG9yPjxhdXRob3I+QmksIFAuPC9hdXRob3I+PC9hdXRob3JzPjwvY29u
dHJpYnV0b3JzPjxhdXRoLWFkZHJlc3M+U2Nob29sIG9mIFB1YmxpYyBIZWFsdGgsIFVuaXZlcnNp
dHkgb2YgQWRlbGFpZGUsIEFkZWxhaWRlLCBTQSwgQXVzdHJhbGlhLiYjeEQ7U2Nob29sIG9mIE1h
dGhlbWF0aWNhbCBTY2llbmNlcywgVW5pdmVyc2l0eSBvZiBBZGVsYWlkZSwgQWRlbGFpZGUsIFNB
LCBBdXN0cmFsaWEuJiN4RDtTY2hvb2wgb2YgUHVibGljIEhlYWx0aCwgVW5pdmVyc2l0eSBvZiBB
ZGVsYWlkZSwgQWRlbGFpZGUsIFNBLCBBdXN0cmFsaWEuIHBlbmcuYmlAYWRlbGFpZGUuZWR1LmF1
LjwvYXV0aC1hZGRyZXNzPjx0aXRsZXM+PHRpdGxlPlRoZSBlZmZlY3RzIG9mIGFpciBwb2xsdXRp
b24gb24gYXN0aG1hIGhvc3BpdGFsIGFkbWlzc2lvbnMgaW4gQWRlbGFpZGUsIFNvdXRoIEF1c3Ry
YWxpYSwgMjAwMy0yMDEzOiB0aW1lLXNlcmllcyBhbmQgY2FzZS1jcm9zc292ZXIgYW5hbHlzZXM8
L3RpdGxlPjxzZWNvbmRhcnktdGl0bGU+Q2xpbiBFeHAgQWxsZXJneTwvc2Vjb25kYXJ5LXRpdGxl
PjwvdGl0bGVzPjxwZXJpb2RpY2FsPjxmdWxsLXRpdGxlPkNsaW4gRXhwIEFsbGVyZ3k8L2Z1bGwt
dGl0bGU+PC9wZXJpb2RpY2FsPjxwYWdlcz4xNDE2LTE0MzA8L3BhZ2VzPjx2b2x1bWU+NDY8L3Zv
bHVtZT48bnVtYmVyPjExPC9udW1iZXI+PGVkaXRpb24+MjAxNi8xMC8zMDwvZWRpdGlvbj48a2V5
d29yZHM+PGtleXdvcmQ+QWRvbGVzY2VudDwva2V5d29yZD48a2V5d29yZD5BZHVsdDwva2V5d29y
ZD48a2V5d29yZD5BaXIgUG9sbHV0YW50cy9hZHZlcnNlIGVmZmVjdHM8L2tleXdvcmQ+PGtleXdv
cmQ+QWlyIFBvbGx1dGlvbi8qYWR2ZXJzZSBlZmZlY3RzPC9rZXl3b3JkPjxrZXl3b3JkPkFzdGht
YS8qZXBpZGVtaW9sb2d5LypldGlvbG9neS9oaXN0b3J5PC9rZXl3b3JkPjxrZXl3b3JkPkNoaWxk
PC9rZXl3b3JkPjxrZXl3b3JkPkNoaWxkLCBQcmVzY2hvb2w8L2tleXdvcmQ+PGtleXdvcmQ+RW52
aXJvbm1lbnRhbCBFeHBvc3VyZS9hZHZlcnNlIGVmZmVjdHM8L2tleXdvcmQ+PGtleXdvcmQ+RmVt
YWxlPC9rZXl3b3JkPjxrZXl3b3JkPkhpc3RvcnksIDIxc3QgQ2VudHVyeTwva2V5d29yZD48a2V5
d29yZD4qSG9zcGl0YWxpemF0aW9uL3N0YXRpc3RpY3MgJmFtcDsgbnVtZXJpY2FsIGRhdGE8L2tl
eXdvcmQ+PGtleXdvcmQ+SHVtYW5zPC9rZXl3b3JkPjxrZXl3b3JkPkluZmFudDwva2V5d29yZD48
a2V5d29yZD5JbmZhbnQsIE5ld2Jvcm48L2tleXdvcmQ+PGtleXdvcmQ+TWFsZTwva2V5d29yZD48
a2V5d29yZD5PZGRzIFJhdGlvPC9rZXl3b3JkPjxrZXl3b3JkPlBhcnRpY3VsYXRlIE1hdHRlci9h
ZHZlcnNlIGVmZmVjdHM8L2tleXdvcmQ+PGtleXdvcmQ+UG9sbGVuL2ltbXVub2xvZ3k8L2tleXdv
cmQ+PGtleXdvcmQ+U2Vhc29uczwva2V5d29yZD48a2V5d29yZD5Tb3V0aCBBdXN0cmFsaWEvZXBp
ZGVtaW9sb2d5PC9rZXl3b3JkPjxrZXl3b3JkPldlYXRoZXI8L2tleXdvcmQ+PGtleXdvcmQ+WW91
bmcgQWR1bHQ8L2tleXdvcmQ+PGtleXdvcmQ+Km5vMjwva2V5d29yZD48a2V5d29yZD4qcG0yLjU8
L2tleXdvcmQ+PGtleXdvcmQ+KmFzdGhtYTwva2V5d29yZD48a2V5d29yZD4qY2hpbGRyZW48L2tl
eXdvcmQ+PGtleXdvcmQ+Km96b25lPC9rZXl3b3JkPjxrZXl3b3JkPipwb2xsZW48L2tleXdvcmQ+
PGtleXdvcmQ+KnNlYXNvbjwva2V5d29yZD48a2V5d29yZD4qdGVtcGVyYXR1cmU8L2tleXdvcmQ+
PC9rZXl3b3Jkcz48ZGF0ZXM+PHllYXI+MjAxNjwveWVhcj48cHViLWRhdGVzPjxkYXRlPk5vdjwv
ZGF0ZT48L3B1Yi1kYXRlcz48L2RhdGVzPjxpc2JuPjA5NTQtNzg5NDwvaXNibj48YWNjZXNzaW9u
LW51bT4yNzUxMzcwNjwvYWNjZXNzaW9uLW51bT48dXJscz48cmVsYXRlZC11cmxzPjx1cmw+aHR0
cHM6Ly9vbmxpbmVsaWJyYXJ5LndpbGV5LmNvbS9kb2kvYWJzLzEwLjExMTEvY2VhLjEyNzk1PC91
cmw+PHVybD5odHRwczovL29ubGluZWxpYnJhcnkud2lsZXkuY29tL2RvaS9mdWxsLzEwLjExMTEv
Y2VhLjEyNzk1PC91cmw+PC9yZWxhdGVkLXVybHM+PC91cmxzPjxlbGVjdHJvbmljLXJlc291cmNl
LW51bT4xMC4xMTExL2NlYS4xMjc5NTwvZWxlY3Ryb25pYy1yZXNvdXJjZS1udW0+PHJlbW90ZS1k
YXRhYmFzZS1wcm92aWRlcj5OTE08L3JlbW90ZS1kYXRhYmFzZS1wcm92aWRlcj48bGFuZ3VhZ2U+
ZW5nPC9sYW5ndWFnZT48L3JlY29yZD48L0NpdGU+PENpdGU+PEF1dGhvcj5TY2hvdXRlbjwvQXV0
aG9yPjxZZWFyPjE5OTY8L1llYXI+PFJlY051bT41MTE8L1JlY051bT48cmVjb3JkPjxyZWMtbnVt
YmVyPjUxMTwvcmVjLW51bWJlcj48Zm9yZWlnbi1rZXlzPjxrZXkgYXBwPSJFTiIgZGItaWQ9InZ3
cjA1ZHY1ZWZmYTA2ZXQ5dmo1MnZzcnMwc3N6dHhkNWZkZCIgdGltZXN0YW1wPSIxNTc4NDAyNDA2
Ij41MTE8L2tleT48L2ZvcmVpZ24ta2V5cz48cmVmLXR5cGUgbmFtZT0iSm91cm5hbCBBcnRpY2xl
Ij4xNzwvcmVmLXR5cGU+PGNvbnRyaWJ1dG9ycz48YXV0aG9ycz48YXV0aG9yPlNjaG91dGVuLCBK
LiBQLjwvYXV0aG9yPjxhdXRob3I+Vm9uaywgSi4gTS48L2F1dGhvcj48YXV0aG9yPmRlIEdyYWFm
LCBBLjwvYXV0aG9yPjwvYXV0aG9ycz48L2NvbnRyaWJ1dG9ycz48YXV0aC1hZGRyZXNzPkRlcGFy
dG1lbnQgb2YgRXBpZGVtaW9sb2d5IGFuZCBTdGF0aXN0aWNzLCBVbml2ZXJzaXR5IG9mIEdyb25p
bmdlbiwgTmV0aGVybGFuZHMuPC9hdXRoLWFkZHJlc3M+PHRpdGxlcz48dGl0bGU+U2hvcnQgdGVy
bSBlZmZlY3RzIG9mIGFpciBwb2xsdXRpb24gb24gZW1lcmdlbmN5IGhvc3BpdGFsIGFkbWlzc2lv
bnMgZm9yIHJlc3BpcmF0b3J5IGRpc2Vhc2U6IHJlc3VsdHMgb2YgdGhlIEFQSEVBIHByb2plY3Qg
aW4gdHdvIG1ham9yIGNpdGllcyBpbiBUaGUgTmV0aGVybGFuZHMsIDE5NzctODk8L3RpdGxlPjxz
ZWNvbmRhcnktdGl0bGU+SiBFcGlkZW1pb2wgQ29tbXVuaXR5IEhlYWx0aDwvc2Vjb25kYXJ5LXRp
dGxlPjwvdGl0bGVzPjxwZXJpb2RpY2FsPjxmdWxsLXRpdGxlPkogRXBpZGVtaW9sIENvbW11bml0
eSBIZWFsdGg8L2Z1bGwtdGl0bGU+PC9wZXJpb2RpY2FsPjxwYWdlcz5zMjItOTwvcGFnZXM+PHZv
bHVtZT41MCBTdXBwbCAxPC92b2x1bWU+PGVkaXRpb24+MTk5Ni8wNC8wMTwvZWRpdGlvbj48a2V5
d29yZHM+PGtleXdvcmQ+QWRvbGVzY2VudDwva2V5d29yZD48a2V5d29yZD5BZHVsdDwva2V5d29y
ZD48a2V5d29yZD5BZ2VkPC9rZXl3b3JkPjxrZXl3b3JkPkFpciBQb2xsdXRhbnRzL2FkdmVyc2Ug
ZWZmZWN0cy9hbmFseXNpczwva2V5d29yZD48a2V5d29yZD5BaXIgUG9sbHV0aW9uLyphZHZlcnNl
IGVmZmVjdHMvYW5hbHlzaXM8L2tleXdvcmQ+PGtleXdvcmQ+RW1lcmdlbmNpZXMvZXBpZGVtaW9s
b2d5PC9rZXl3b3JkPjxrZXl3b3JkPkhvc3BpdGFsaXphdGlvbi8qc3RhdGlzdGljcyAmYW1wOyBu
dW1lcmljYWwgZGF0YTwva2V5d29yZD48a2V5d29yZD5IdW1hbnM8L2tleXdvcmQ+PGtleXdvcmQ+
TWlkZGxlIEFnZWQ8L2tleXdvcmQ+PGtleXdvcmQ+TmV0aGVybGFuZHMvZXBpZGVtaW9sb2d5PC9r
ZXl3b3JkPjxrZXl3b3JkPk5pdHJvZ2VuIERpb3hpZGUvYWR2ZXJzZSBlZmZlY3RzL2FuYWx5c2lz
PC9rZXl3b3JkPjxrZXl3b3JkPk9kZHMgUmF0aW88L2tleXdvcmQ+PGtleXdvcmQ+T3pvbmUvYWR2
ZXJzZSBlZmZlY3RzL2FuYWx5c2lzPC9rZXl3b3JkPjxrZXl3b3JkPlJlZ3Jlc3Npb24gQW5hbHlz
aXM8L2tleXdvcmQ+PGtleXdvcmQ+UmVzcGlyYXRpb24gRGlzb3JkZXJzLyplcGlkZW1pb2xvZ3k8
L2tleXdvcmQ+PGtleXdvcmQ+U21va2UvYWR2ZXJzZSBlZmZlY3RzL2FuYWx5c2lzPC9rZXl3b3Jk
PjxrZXl3b3JkPlN1bGZ1ciBEaW94aWRlL2FkdmVyc2UgZWZmZWN0cy9hbmFseXNpczwva2V5d29y
ZD48L2tleXdvcmRzPjxkYXRlcz48eWVhcj4xOTk2PC95ZWFyPjxwdWItZGF0ZXM+PGRhdGU+QXBy
PC9kYXRlPjwvcHViLWRhdGVzPjwvZGF0ZXM+PGlzYm4+MDE0My0wMDVYIChQcmludCkmI3hEOzAx
NDMtMDA1eDwvaXNibj48YWNjZXNzaW9uLW51bT44NzU4MjIwPC9hY2Nlc3Npb24tbnVtPjx1cmxz
PjxyZWxhdGVkLXVybHM+PHVybD5odHRwczovL2plY2guYm1qLmNvbS9jb250ZW50L2plY2gvNTAv
U3VwcGxfMS9zMjIuZnVsbC5wZGY8L3VybD48L3JlbGF0ZWQtdXJscz48L3VybHM+PGN1c3RvbTI+
UE1DMTA2MDg4NDwvY3VzdG9tMj48ZWxlY3Ryb25pYy1yZXNvdXJjZS1udW0+MTAuMTEzNi9qZWNo
LjUwLnN1cHBsXzEuczIyPC9lbGVjdHJvbmljLXJlc291cmNlLW51bT48cmVtb3RlLWRhdGFiYXNl
LXByb3ZpZGVyPk5MTTwvcmVtb3RlLWRhdGFiYXNlLXByb3ZpZGVyPjxsYW5ndWFnZT5lbmc8L2xh
bmd1YWdlPjwvcmVjb3JkPjwvQ2l0ZT48Q2l0ZT48QXV0aG9yPk1vaHI8L0F1dGhvcj48WWVhcj4y
MDA4PC9ZZWFyPjxSZWNOdW0+MjkwNjwvUmVjTnVtPjxyZWNvcmQ+PHJlYy1udW1iZXI+MjkwNjwv
cmVjLW51bWJlcj48Zm9yZWlnbi1rZXlzPjxrZXkgYXBwPSJFTiIgZGItaWQ9InZ3cjA1ZHY1ZWZm
YTA2ZXQ5dmo1MnZzcnMwc3N6dHhkNWZkZCIgdGltZXN0YW1wPSIxNTc4OTk0NDY5Ij4yOTA2PC9r
ZXk+PC9mb3JlaWduLWtleXM+PHJlZi10eXBlIG5hbWU9IkpvdXJuYWwgQXJ0aWNsZSI+MTc8L3Jl
Zi10eXBlPjxjb250cmlidXRvcnM+PGF1dGhvcnM+PGF1dGhvcj5Nb2hyLCBMLiBCLjwvYXV0aG9y
PjxhdXRob3I+THVvLCBTLjwvYXV0aG9yPjxhdXRob3I+TWF0aGlhcywgRS48L2F1dGhvcj48YXV0
aG9yPlRvYmluZywgUi48L2F1dGhvcj48YXV0aG9yPkhvbWFuLCBTLjwvYXV0aG9yPjxhdXRob3I+
U3RlcmxpbmcsIEQuPC9hdXRob3I+PC9hdXRob3JzPjwvY29udHJpYnV0b3JzPjxhdXRoLWFkZHJl
c3M+U2Nob29sIG9mIFB1YmxpYyBIZWFsdGgsIFN0LiBMb3VpcyBVbml2ZXJzaXR5LCBTdC4gTG91
aXMsIE1PIDYzMTA0LCBVU0EuIGxidWV0dG4xQHNsdS5lZHU8L2F1dGgtYWRkcmVzcz48dGl0bGVz
Pjx0aXRsZT5JbmZsdWVuY2Ugb2Ygc2Vhc29uIGFuZCB0ZW1wZXJhdHVyZSBvbiB0aGUgcmVsYXRp
b25zaGlwIG9mIGVsZW1lbnRhbCBjYXJib24gYWlyIHBvbGx1dGlvbiB0byBwZWRpYXRyaWMgYXN0
aG1hIGVtZXJnZW5jeSByb29tIHZpc2l0czwvdGl0bGU+PHNlY29uZGFyeS10aXRsZT5KIEFzdGht
YTwvc2Vjb25kYXJ5LXRpdGxlPjwvdGl0bGVzPjxwZXJpb2RpY2FsPjxmdWxsLXRpdGxlPkogQXN0
aG1hPC9mdWxsLXRpdGxlPjwvcGVyaW9kaWNhbD48cGFnZXM+OTM2LTQzPC9wYWdlcz48dm9sdW1l
PjQ1PC92b2x1bWU+PG51bWJlcj4xMDwvbnVtYmVyPjxlZGl0aW9uPjIwMDgvMTIvMTc8L2VkaXRp
b24+PGtleXdvcmRzPjxrZXl3b3JkPkFkb2xlc2NlbnQ8L2tleXdvcmQ+PGtleXdvcmQ+QWlyIFBv
bGx1dGlvbi8qYWR2ZXJzZSBlZmZlY3RzL2FuYWx5c2lzPC9rZXl3b3JkPjxrZXl3b3JkPkFzdGht
YS8qZXBpZGVtaW9sb2d5L2V0aW9sb2d5PC9rZXl3b3JkPjxrZXl3b3JkPkNhcmJvbi8qYWR2ZXJz
ZSBlZmZlY3RzL2FuYWx5c2lzPC9rZXl3b3JkPjxrZXl3b3JkPkNoaWxkPC9rZXl3b3JkPjxrZXl3
b3JkPkNoaWxkLCBQcmVzY2hvb2w8L2tleXdvcmQ+PGtleXdvcmQ+RW1lcmdlbmN5IFNlcnZpY2Us
IEhvc3BpdGFsLypzdGF0aXN0aWNzICZhbXA7IG51bWVyaWNhbCBkYXRhPC9rZXl3b3JkPjxrZXl3
b3JkPkZlbWFsZTwva2V5d29yZD48a2V5d29yZD5IdW1hbnM8L2tleXdvcmQ+PGtleXdvcmQ+TWFs
ZTwva2V5d29yZD48a2V5d29yZD4qU2Vhc29uczwva2V5d29yZD48L2tleXdvcmRzPjxkYXRlcz48
eWVhcj4yMDA4PC95ZWFyPjxwdWItZGF0ZXM+PGRhdGU+RGVjPC9kYXRlPjwvcHViLWRhdGVzPjwv
ZGF0ZXM+PGlzYm4+MDI3Ny0wOTAzPC9pc2JuPjxhY2Nlc3Npb24tbnVtPjE5MDg1NTg2PC9hY2Nl
c3Npb24tbnVtPjx1cmxzPjxyZWxhdGVkLXVybHM+PHVybD5odHRwczovL3d3dy50YW5kZm9ubGlu
ZS5jb20vZG9pL2Z1bGwvMTAuMTA4MC8wMjc3MDkwMDgwMjQwNDA4MjwvdXJsPjx1cmw+aHR0cHM6
Ly93d3cudGFuZGZvbmxpbmUuY29tL2RvaS9wZGYvMTAuMTA4MC8wMjc3MDkwMDgwMjQwNDA4Mj9u
ZWVkQWNjZXNzPXRydWU8L3VybD48L3JlbGF0ZWQtdXJscz48L3VybHM+PGVsZWN0cm9uaWMtcmVz
b3VyY2UtbnVtPjEwLjEwODAvMDI3NzA5MDA4MDI0MDQwODI8L2VsZWN0cm9uaWMtcmVzb3VyY2Ut
bnVtPjxyZW1vdGUtZGF0YWJhc2UtcHJvdmlkZXI+TkxNPC9yZW1vdGUtZGF0YWJhc2UtcHJvdmlk
ZXI+PGxhbmd1YWdlPmVuZzwvbGFuZ3VhZ2U+PC9yZWNvcmQ+PC9DaXRlPjxDaXRlPjxBdXRob3I+
V29uZzwvQXV0aG9yPjxZZWFyPjIwMDI8L1llYXI+PFJlY051bT40ODc8L1JlY051bT48cmVjb3Jk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PC9DaXRlPjwvRW5kTm90ZT4A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PEVuZE5vdGU+PENpdGU+PEF1dGhvcj5BbmRlcnNvbjwvQXV0aG9yPjxZZWFyPjE5OTg8L1llYXI+
PFJlY051bT41MDI8L1JlY051bT48RGlzcGxheVRleHQ+PHN0eWxlIGZhY2U9InN1cGVyc2NyaXB0
Ij4zMSAzNCAzNi0zOTwvc3R5bGU+PC9EaXNwbGF5VGV4dD48cmVjb3JkPjxyZWMtbnVtYmVyPjUw
MjwvcmVjLW51bWJlcj48Zm9yZWlnbi1rZXlzPjxrZXkgYXBwPSJFTiIgZGItaWQ9InZ3cjA1ZHY1
ZWZmYTA2ZXQ5dmo1MnZzcnMwc3N6dHhkNWZkZCIgdGltZXN0YW1wPSIxNTc4NDAyNDA2Ij41MDI8
L2tleT48L2ZvcmVpZ24ta2V5cz48cmVmLXR5cGUgbmFtZT0iSm91cm5hbCBBcnRpY2xlIj4xNzwv
cmVmLXR5cGU+PGNvbnRyaWJ1dG9ycz48YXV0aG9ycz48YXV0aG9yPkFuZGVyc29uLCBILiBSLjwv
YXV0aG9yPjxhdXRob3I+UG9uY2UgZGUgTGVvbiwgQS48L2F1dGhvcj48YXV0aG9yPkJsYW5kLCBK
LiBNLjwvYXV0aG9yPjxhdXRob3I+Qm93ZXIsIEouIFMuPC9hdXRob3I+PGF1dGhvcj5FbWJlcmxp
biwgSi48L2F1dGhvcj48YXV0aG9yPlN0cmFjaGFuLCBELiBQLjwvYXV0aG9yPjwvYXV0aG9ycz48
L2NvbnRyaWJ1dG9ycz48YXV0aC1hZGRyZXNzPkRlcGFydG1lbnQgb2YgUHVibGljIEhlYWx0aCBT
Y2llbmNlcywgU3QgR2VvcmdlJmFwb3M7cyBIb3NwaXRhbCBNZWRpY2FsIFNjaG9vbCwgTG9uZG9u
LCBVSy48L2F1dGgtYWRkcmVzcz48dGl0bGVzPjx0aXRsZT5BaXIgcG9sbHV0aW9uLCBwb2xsZW5z
LCBhbmQgZGFpbHkgYWRtaXNzaW9ucyBmb3IgYXN0aG1hIGluIExvbmRvbiAxOTg3LTkyPC90aXRs
ZT48c2Vjb25kYXJ5LXRpdGxlPlRob3JheDwvc2Vjb25kYXJ5LXRpdGxlPjwvdGl0bGVzPjxwZXJp
b2RpY2FsPjxmdWxsLXRpdGxlPlRob3JheDwvZnVsbC10aXRsZT48L3BlcmlvZGljYWw+PHBhZ2Vz
Pjg0Mi04PC9wYWdlcz48dm9sdW1lPjUzPC92b2x1bWU+PG51bWJlcj4xMDwvbnVtYmVyPjxlZGl0
aW9uPjE5OTkvMDQvMDg8L2VkaXRpb24+PGtleXdvcmRzPjxrZXl3b3JkPkFkb2xlc2NlbnQ8L2tl
eXdvcmQ+PGtleXdvcmQ+QWR1bHQ8L2tleXdvcmQ+PGtleXdvcmQ+QWdlZDwva2V5d29yZD48a2V5
d29yZD5BaXIgUG9sbHV0aW9uLyphZHZlcnNlIGVmZmVjdHM8L2tleXdvcmQ+PGtleXdvcmQ+QXN0
aG1hLypldGlvbG9neTwva2V5d29yZD48a2V5d29yZD5DaGlsZDwva2V5d29yZD48a2V5d29yZD5D
aGlsZCwgUHJlc2Nob29sPC9rZXl3b3JkPjxrZXl3b3JkPkhvc3BpdGFsaXphdGlvbi8qc3RhdGlz
dGljcyAmYW1wOyBudW1lcmljYWwgZGF0YTwva2V5d29yZD48a2V5d29yZD5IdW1hbnM8L2tleXdv
cmQ+PGtleXdvcmQ+SW5mYW50PC9rZXl3b3JkPjxrZXl3b3JkPkluZmFudCwgTmV3Ym9ybjwva2V5
d29yZD48a2V5d29yZD5Mb25kb248L2tleXdvcmQ+PGtleXdvcmQ+TWlkZGxlIEFnZWQ8L2tleXdv
cmQ+PGtleXdvcmQ+Tml0cm9nZW4gRGlveGlkZS9hZHZlcnNlIGVmZmVjdHM8L2tleXdvcmQ+PGtl
eXdvcmQ+T3pvbmUvYWR2ZXJzZSBlZmZlY3RzPC9rZXl3b3JkPjxrZXl3b3JkPlBvaXNzb24gRGlz
dHJpYnV0aW9uPC9rZXl3b3JkPjxrZXl3b3JkPipQb2xsZW48L2tleXdvcmQ+PGtleXdvcmQ+Umlz
azwva2V5d29yZD48a2V5d29yZD5TbW9rZS9hZHZlcnNlIGVmZmVjdHM8L2tleXdvcmQ+PGtleXdv
cmQ+U3VsZnVyIERpb3hpZGUvYWR2ZXJzZSBlZmZlY3RzPC9rZXl3b3JkPjwva2V5d29yZHM+PGRh
dGVzPjx5ZWFyPjE5OTg8L3llYXI+PHB1Yi1kYXRlcz48ZGF0ZT5PY3Q8L2RhdGU+PC9wdWItZGF0
ZXM+PC9kYXRlcz48aXNibj4wMDQwLTYzNzYgKFByaW50KSYjeEQ7MDA0MC02Mzc2PC9pc2JuPjxh
Y2Nlc3Npb24tbnVtPjEwMTkzMzcwPC9hY2Nlc3Npb24tbnVtPjx1cmxzPjxyZWxhdGVkLXVybHM+
PHVybD5odHRwczovL3d3dy5uY2JpLm5sbS5uaWguZ292L3BtYy9hcnRpY2xlcy9QTUMxNzQ1MDc4
L3BkZi92MDUzcDAwODQyLnBkZjwvdXJsPjwvcmVsYXRlZC11cmxzPjwvdXJscz48Y3VzdG9tMj5Q
TUMxNzQ1MDc4PC9jdXN0b20yPjxlbGVjdHJvbmljLXJlc291cmNlLW51bT4xMC4xMTM2L3RoeC41
My4xMC44NDI8L2VsZWN0cm9uaWMtcmVzb3VyY2UtbnVtPjxyZW1vdGUtZGF0YWJhc2UtcHJvdmlk
ZXI+TkxNPC9yZW1vdGUtZGF0YWJhc2UtcHJvdmlkZXI+PGxhbmd1YWdlPmVuZzwvbGFuZ3VhZ2U+
PC9yZWNvcmQ+PC9DaXRlPjxDaXRlPjxBdXRob3I+QXRraW5zb248L0F1dGhvcj48WWVhcj4xOTk5
PC9ZZWFyPjxSZWNOdW0+NTAwPC9SZWNOdW0+PHJlY29yZD48cmVjLW51bWJlcj41MDA8L3JlYy1u
dW1iZXI+PGZvcmVpZ24ta2V5cz48a2V5IGFwcD0iRU4iIGRiLWlkPSJ2d3IwNWR2NWVmZmEwNmV0
OXZqNTJ2c3JzMHNzenR4ZDVmZGQiIHRpbWVzdGFtcD0iMTU3ODQwMjQwNiI+NTAwPC9rZXk+PC9m
b3JlaWduLWtleXM+PHJlZi10eXBlIG5hbWU9IkpvdXJuYWwgQXJ0aWNsZSI+MTc8L3JlZi10eXBl
Pjxjb250cmlidXRvcnM+PGF1dGhvcnM+PGF1dGhvcj5BdGtpbnNvbiwgUi4gVy48L2F1dGhvcj48
YXV0aG9yPkJyZW1uZXIsIFMuIEEuPC9hdXRob3I+PGF1dGhvcj5BbmRlcnNvbiwgSC4gUi48L2F1
dGhvcj48YXV0aG9yPlN0cmFjaGFuLCBELiBQLjwvYXV0aG9yPjxhdXRob3I+QmxhbmQsIEouIE0u
PC9hdXRob3I+PGF1dGhvcj5kZSBMZW9uLCBBLiBQLjwvYXV0aG9yPjwvYXV0aG9ycz48L2NvbnRy
aWJ1dG9ycz48YXV0aC1hZGRyZXNzPkRlcGFydG1lbnQgb2YgUHVibGljIEhlYWx0aCBTY2llbmNl
cywgU3QuIEdlb3JnZSZhcG9zO3MgSG9zcGl0YWwgTWVkaWNhbCBTY2hvb2wsIExvbmRvbi48L2F1
dGgtYWRkcmVzcz48dGl0bGVzPjx0aXRsZT5TaG9ydC10ZXJtIGFzc29jaWF0aW9ucyBiZXR3ZWVu
IGVtZXJnZW5jeSBob3NwaXRhbCBhZG1pc3Npb25zIGZvciByZXNwaXJhdG9yeSBhbmQgY2FyZGlv
dmFzY3VsYXIgZGlzZWFzZSBhbmQgb3V0ZG9vciBhaXIgcG9sbHV0aW9uIGluIExvbmRvbjwvdGl0
bGU+PHNlY29uZGFyeS10aXRsZT5BcmNoIEVudmlyb24gSGVhbHRoPC9zZWNvbmRhcnktdGl0bGU+
PC90aXRsZXM+PHBlcmlvZGljYWw+PGZ1bGwtdGl0bGU+QXJjaCBFbnZpcm9uIEhlYWx0aDwvZnVs
bC10aXRsZT48L3BlcmlvZGljYWw+PHBhZ2VzPjM5OC00MTE8L3BhZ2VzPjx2b2x1bWU+NTQ8L3Zv
bHVtZT48bnVtYmVyPjY8L251bWJlcj48ZWRpdGlvbj4yMDAwLzAxLzE0PC9lZGl0aW9uPjxrZXl3
b3Jkcz48a2V5d29yZD5BZG9sZXNjZW50PC9rZXl3b3JkPjxrZXl3b3JkPkFkdWx0PC9rZXl3b3Jk
PjxrZXl3b3JkPkFnZWQ8L2tleXdvcmQ+PGtleXdvcmQ+QWlyIFBvbGx1dGFudHMvKmFkdmVyc2Ug
ZWZmZWN0czwva2V5d29yZD48a2V5d29yZD5DYXJkaW92YXNjdWxhciBEaXNlYXNlcy9lcGlkZW1p
b2xvZ3kvKmV0aW9sb2d5PC9rZXl3b3JkPjxrZXl3b3JkPkNoaWxkPC9rZXl3b3JkPjxrZXl3b3Jk
PkNoaWxkLCBQcmVzY2hvb2w8L2tleXdvcmQ+PGtleXdvcmQ+RW1lcmdlbmN5IFNlcnZpY2UsIEhv
c3BpdGFsLypzdGF0aXN0aWNzICZhbXA7IG51bWVyaWNhbCBkYXRhPC9rZXl3b3JkPjxrZXl3b3Jk
PkZlbWFsZTwva2V5d29yZD48a2V5d29yZD5IdW1hbnM8L2tleXdvcmQ+PGtleXdvcmQ+SW5mYW50
PC9rZXl3b3JkPjxrZXl3b3JkPkluZmFudCwgTmV3Ym9ybjwva2V5d29yZD48a2V5d29yZD5Mb25k
b24vZXBpZGVtaW9sb2d5PC9rZXl3b3JkPjxrZXl3b3JkPk1hbGU8L2tleXdvcmQ+PGtleXdvcmQ+
TWV0ZW9yb2xvZ2ljYWwgQ29uY2VwdHM8L2tleXdvcmQ+PGtleXdvcmQ+TWlkZGxlIEFnZWQ8L2tl
eXdvcmQ+PGtleXdvcmQ+TW9kZWxzLCBTdGF0aXN0aWNhbDwva2V5d29yZD48a2V5d29yZD5SZXNw
aXJhdG9yeSBUcmFjdCBEaXNlYXNlcy9lcGlkZW1pb2xvZ3kvKmV0aW9sb2d5PC9rZXl3b3JkPjxr
ZXl3b3JkPlJpc2sgRmFjdG9yczwva2V5d29yZD48a2V5d29yZD5VcmJhbiBQb3B1bGF0aW9uPC9r
ZXl3b3JkPjwva2V5d29yZHM+PGRhdGVzPjx5ZWFyPjE5OTk8L3llYXI+PHB1Yi1kYXRlcz48ZGF0
ZT5Ob3YtRGVjPC9kYXRlPjwvcHViLWRhdGVzPjwvZGF0ZXM+PGlzYm4+MDAwMy05ODk2IChQcmlu
dCkmI3hEOzAwMDMtOTg5NjwvaXNibj48YWNjZXNzaW9uLW51bT4xMDYzNDIyOTwvYWNjZXNzaW9u
LW51bT48dXJscz48cmVsYXRlZC11cmxzPjx1cmw+aHR0cHM6Ly93d3cudGFuZGZvbmxpbmUuY29t
L2RvaS9hYnMvMTAuMTA4MC8wMDAzOTg5OTkwOTYwMzM3MTwvdXJsPjwvcmVsYXRlZC11cmxzPjwv
dXJscz48ZWxlY3Ryb25pYy1yZXNvdXJjZS1udW0+MTAuMTA4MC8wMDAzOTg5OTkwOTYwMzM3MTwv
ZWxlY3Ryb25pYy1yZXNvdXJjZS1udW0+PHJlbW90ZS1kYXRhYmFzZS1wcm92aWRlcj5OTE08L3Jl
bW90ZS1kYXRhYmFzZS1wcm92aWRlcj48bGFuZ3VhZ2U+ZW5nPC9sYW5ndWFnZT48L3JlY29yZD48
L0NpdGU+PENpdGU+PEF1dGhvcj5DaGVuPC9BdXRob3I+PFllYXI+MjAxNjwvWWVhcj48UmVjTnVt
PjM3MjwvUmVjTnVtPjxyZWNvcmQ+PHJlYy1udW1iZXI+MzcyPC9yZWMtbnVtYmVyPjxmb3JlaWdu
LWtleXM+PGtleSBhcHA9IkVOIiBkYi1pZD0idndyMDVkdjVlZmZhMDZldDl2ajUydnNyczBzc3p0
eGQ1ZmRkIiB0aW1lc3RhbXA9IjE1Nzg0MDI0MDMiPjM3Mjwva2V5PjwvZm9yZWlnbi1rZXlzPjxy
ZWYtdHlwZSBuYW1lPSJKb3VybmFsIEFydGljbGUiPjE3PC9yZWYtdHlwZT48Y29udHJpYnV0b3Jz
PjxhdXRob3JzPjxhdXRob3I+Q2hlbiwgSy48L2F1dGhvcj48YXV0aG9yPkdsb25laywgRy48L2F1
dGhvcj48YXV0aG9yPkhhbnNlbiwgQS48L2F1dGhvcj48YXV0aG9yPldpbGxpYW1zLCBTLjwvYXV0
aG9yPjxhdXRob3I+VHVrZSwgSi48L2F1dGhvcj48YXV0aG9yPlNhbHRlciwgQS48L2F1dGhvcj48
YXV0aG9yPkJpLCBQLjwvYXV0aG9yPjwvYXV0aG9ycz48L2NvbnRyaWJ1dG9ycz48YXV0aC1hZGRy
ZXNzPlNjaG9vbCBvZiBQdWJsaWMgSGVhbHRoLCBVbml2ZXJzaXR5IG9mIEFkZWxhaWRlLCBBZGVs
YWlkZSwgU0EsIEF1c3RyYWxpYS4mI3hEO1NjaG9vbCBvZiBNYXRoZW1hdGljYWwgU2NpZW5jZXMs
IFVuaXZlcnNpdHkgb2YgQWRlbGFpZGUsIEFkZWxhaWRlLCBTQSwgQXVzdHJhbGlhLiYjeEQ7U2No
b29sIG9mIFB1YmxpYyBIZWFsdGgsIFVuaXZlcnNpdHkgb2YgQWRlbGFpZGUsIEFkZWxhaWRlLCBT
QSwgQXVzdHJhbGlhLiBwZW5nLmJpQGFkZWxhaWRlLmVkdS5hdS48L2F1dGgtYWRkcmVzcz48dGl0
bGVzPjx0aXRsZT5UaGUgZWZmZWN0cyBvZiBhaXIgcG9sbHV0aW9uIG9uIGFzdGhtYSBob3NwaXRh
bCBhZG1pc3Npb25zIGluIEFkZWxhaWRlLCBTb3V0aCBBdXN0cmFsaWEsIDIwMDMtMjAxMzogdGlt
ZS1zZXJpZXMgYW5kIGNhc2UtY3Jvc3NvdmVyIGFuYWx5c2VzPC90aXRsZT48c2Vjb25kYXJ5LXRp
dGxlPkNsaW4gRXhwIEFsbGVyZ3k8L3NlY29uZGFyeS10aXRsZT48L3RpdGxlcz48cGVyaW9kaWNh
bD48ZnVsbC10aXRsZT5DbGluIEV4cCBBbGxlcmd5PC9mdWxsLXRpdGxlPjwvcGVyaW9kaWNhbD48
cGFnZXM+MTQxNi0xNDMwPC9wYWdlcz48dm9sdW1lPjQ2PC92b2x1bWU+PG51bWJlcj4xMTwvbnVt
YmVyPjxlZGl0aW9uPjIwMTYvMTAvMzA8L2VkaXRpb24+PGtleXdvcmRzPjxrZXl3b3JkPkFkb2xl
c2NlbnQ8L2tleXdvcmQ+PGtleXdvcmQ+QWR1bHQ8L2tleXdvcmQ+PGtleXdvcmQ+QWlyIFBvbGx1
dGFudHMvYWR2ZXJzZSBlZmZlY3RzPC9rZXl3b3JkPjxrZXl3b3JkPkFpciBQb2xsdXRpb24vKmFk
dmVyc2UgZWZmZWN0czwva2V5d29yZD48a2V5d29yZD5Bc3RobWEvKmVwaWRlbWlvbG9neS8qZXRp
b2xvZ3kvaGlzdG9yeTwva2V5d29yZD48a2V5d29yZD5DaGlsZDwva2V5d29yZD48a2V5d29yZD5D
aGlsZCwgUHJlc2Nob29sPC9rZXl3b3JkPjxrZXl3b3JkPkVudmlyb25tZW50YWwgRXhwb3N1cmUv
YWR2ZXJzZSBlZmZlY3RzPC9rZXl3b3JkPjxrZXl3b3JkPkZlbWFsZTwva2V5d29yZD48a2V5d29y
ZD5IaXN0b3J5LCAyMXN0IENlbnR1cnk8L2tleXdvcmQ+PGtleXdvcmQ+Kkhvc3BpdGFsaXphdGlv
bi9zdGF0aXN0aWNzICZhbXA7IG51bWVyaWNhbCBkYXRhPC9rZXl3b3JkPjxrZXl3b3JkPkh1bWFu
czwva2V5d29yZD48a2V5d29yZD5JbmZhbnQ8L2tleXdvcmQ+PGtleXdvcmQ+SW5mYW50LCBOZXdi
b3JuPC9rZXl3b3JkPjxrZXl3b3JkPk1hbGU8L2tleXdvcmQ+PGtleXdvcmQ+T2RkcyBSYXRpbzwv
a2V5d29yZD48a2V5d29yZD5QYXJ0aWN1bGF0ZSBNYXR0ZXIvYWR2ZXJzZSBlZmZlY3RzPC9rZXl3
b3JkPjxrZXl3b3JkPlBvbGxlbi9pbW11bm9sb2d5PC9rZXl3b3JkPjxrZXl3b3JkPlNlYXNvbnM8
L2tleXdvcmQ+PGtleXdvcmQ+U291dGggQXVzdHJhbGlhL2VwaWRlbWlvbG9neTwva2V5d29yZD48
a2V5d29yZD5XZWF0aGVyPC9rZXl3b3JkPjxrZXl3b3JkPllvdW5nIEFkdWx0PC9rZXl3b3JkPjxr
ZXl3b3JkPipubzI8L2tleXdvcmQ+PGtleXdvcmQ+KnBtMi41PC9rZXl3b3JkPjxrZXl3b3JkPiph
c3RobWE8L2tleXdvcmQ+PGtleXdvcmQ+KmNoaWxkcmVuPC9rZXl3b3JkPjxrZXl3b3JkPipvem9u
ZTwva2V5d29yZD48a2V5d29yZD4qcG9sbGVuPC9rZXl3b3JkPjxrZXl3b3JkPipzZWFzb248L2tl
eXdvcmQ+PGtleXdvcmQ+KnRlbXBlcmF0dXJlPC9rZXl3b3JkPjwva2V5d29yZHM+PGRhdGVzPjx5
ZWFyPjIwMTY8L3llYXI+PHB1Yi1kYXRlcz48ZGF0ZT5Ob3Y8L2RhdGU+PC9wdWItZGF0ZXM+PC9k
YXRlcz48aXNibj4wOTU0LTc4OTQ8L2lzYm4+PGFjY2Vzc2lvbi1udW0+Mjc1MTM3MDY8L2FjY2Vz
c2lvbi1udW0+PHVybHM+PHJlbGF0ZWQtdXJscz48dXJsPmh0dHBzOi8vb25saW5lbGlicmFyeS53
aWxleS5jb20vZG9pL2Ficy8xMC4xMTExL2NlYS4xMjc5NTwvdXJsPjx1cmw+aHR0cHM6Ly9vbmxp
bmVsaWJyYXJ5LndpbGV5LmNvbS9kb2kvZnVsbC8xMC4xMTExL2NlYS4xMjc5NTwvdXJsPjwvcmVs
YXRlZC11cmxzPjwvdXJscz48ZWxlY3Ryb25pYy1yZXNvdXJjZS1udW0+MTAuMTExMS9jZWEuMTI3
OTU8L2VsZWN0cm9uaWMtcmVzb3VyY2UtbnVtPjxyZW1vdGUtZGF0YWJhc2UtcHJvdmlkZXI+TkxN
PC9yZW1vdGUtZGF0YWJhc2UtcHJvdmlkZXI+PGxhbmd1YWdlPmVuZzwvbGFuZ3VhZ2U+PC9yZWNv
cmQ+PC9DaXRlPjxDaXRlPjxBdXRob3I+U2Nob3V0ZW48L0F1dGhvcj48WWVhcj4xOTk2PC9ZZWFy
PjxSZWNOdW0+NTExPC9SZWNOdW0+PHJlY29yZD48cmVjLW51bWJlcj41MTE8L3JlYy1udW1iZXI+
PGZvcmVpZ24ta2V5cz48a2V5IGFwcD0iRU4iIGRiLWlkPSJ2d3IwNWR2NWVmZmEwNmV0OXZqNTJ2
c3JzMHNzenR4ZDVmZGQiIHRpbWVzdGFtcD0iMTU3ODQwMjQwNiI+NTExPC9rZXk+PC9mb3JlaWdu
LWtleXM+PHJlZi10eXBlIG5hbWU9IkpvdXJuYWwgQXJ0aWNsZSI+MTc8L3JlZi10eXBlPjxjb250
cmlidXRvcnM+PGF1dGhvcnM+PGF1dGhvcj5TY2hvdXRlbiwgSi4gUC48L2F1dGhvcj48YXV0aG9y
PlZvbmssIEouIE0uPC9hdXRob3I+PGF1dGhvcj5kZSBHcmFhZiwgQS48L2F1dGhvcj48L2F1dGhv
cnM+PC9jb250cmlidXRvcnM+PGF1dGgtYWRkcmVzcz5EZXBhcnRtZW50IG9mIEVwaWRlbWlvbG9n
eSBhbmQgU3RhdGlzdGljcywgVW5pdmVyc2l0eSBvZiBHcm9uaW5nZW4sIE5ldGhlcmxhbmRzLjwv
YXV0aC1hZGRyZXNzPjx0aXRsZXM+PHRpdGxlPlNob3J0IHRlcm0gZWZmZWN0cyBvZiBhaXIgcG9s
bHV0aW9uIG9uIGVtZXJnZW5jeSBob3NwaXRhbCBhZG1pc3Npb25zIGZvciByZXNwaXJhdG9yeSBk
aXNlYXNlOiByZXN1bHRzIG9mIHRoZSBBUEhFQSBwcm9qZWN0IGluIHR3byBtYWpvciBjaXRpZXMg
aW4gVGhlIE5ldGhlcmxhbmRzLCAxOTc3LTg5PC90aXRsZT48c2Vjb25kYXJ5LXRpdGxlPkogRXBp
ZGVtaW9sIENvbW11bml0eSBIZWFsdGg8L3NlY29uZGFyeS10aXRsZT48L3RpdGxlcz48cGVyaW9k
aWNhbD48ZnVsbC10aXRsZT5KIEVwaWRlbWlvbCBDb21tdW5pdHkgSGVhbHRoPC9mdWxsLXRpdGxl
PjwvcGVyaW9kaWNhbD48cGFnZXM+czIyLTk8L3BhZ2VzPjx2b2x1bWU+NTAgU3VwcGwgMTwvdm9s
dW1lPjxlZGl0aW9uPjE5OTYvMDQvMDE8L2VkaXRpb24+PGtleXdvcmRzPjxrZXl3b3JkPkFkb2xl
c2NlbnQ8L2tleXdvcmQ+PGtleXdvcmQ+QWR1bHQ8L2tleXdvcmQ+PGtleXdvcmQ+QWdlZDwva2V5
d29yZD48a2V5d29yZD5BaXIgUG9sbHV0YW50cy9hZHZlcnNlIGVmZmVjdHMvYW5hbHlzaXM8L2tl
eXdvcmQ+PGtleXdvcmQ+QWlyIFBvbGx1dGlvbi8qYWR2ZXJzZSBlZmZlY3RzL2FuYWx5c2lzPC9r
ZXl3b3JkPjxrZXl3b3JkPkVtZXJnZW5jaWVzL2VwaWRlbWlvbG9neTwva2V5d29yZD48a2V5d29y
ZD5Ib3NwaXRhbGl6YXRpb24vKnN0YXRpc3RpY3MgJmFtcDsgbnVtZXJpY2FsIGRhdGE8L2tleXdv
cmQ+PGtleXdvcmQ+SHVtYW5zPC9rZXl3b3JkPjxrZXl3b3JkPk1pZGRsZSBBZ2VkPC9rZXl3b3Jk
PjxrZXl3b3JkPk5ldGhlcmxhbmRzL2VwaWRlbWlvbG9neTwva2V5d29yZD48a2V5d29yZD5OaXRy
b2dlbiBEaW94aWRlL2FkdmVyc2UgZWZmZWN0cy9hbmFseXNpczwva2V5d29yZD48a2V5d29yZD5P
ZGRzIFJhdGlvPC9rZXl3b3JkPjxrZXl3b3JkPk96b25lL2FkdmVyc2UgZWZmZWN0cy9hbmFseXNp
czwva2V5d29yZD48a2V5d29yZD5SZWdyZXNzaW9uIEFuYWx5c2lzPC9rZXl3b3JkPjxrZXl3b3Jk
PlJlc3BpcmF0aW9uIERpc29yZGVycy8qZXBpZGVtaW9sb2d5PC9rZXl3b3JkPjxrZXl3b3JkPlNt
b2tlL2FkdmVyc2UgZWZmZWN0cy9hbmFseXNpczwva2V5d29yZD48a2V5d29yZD5TdWxmdXIgRGlv
eGlkZS9hZHZlcnNlIGVmZmVjdHMvYW5hbHlzaXM8L2tleXdvcmQ+PC9rZXl3b3Jkcz48ZGF0ZXM+
PHllYXI+MTk5NjwveWVhcj48cHViLWRhdGVzPjxkYXRlPkFwcjwvZGF0ZT48L3B1Yi1kYXRlcz48
L2RhdGVzPjxpc2JuPjAxNDMtMDA1WCAoUHJpbnQpJiN4RDswMTQzLTAwNXg8L2lzYm4+PGFjY2Vz
c2lvbi1udW0+ODc1ODIyMDwvYWNjZXNzaW9uLW51bT48dXJscz48cmVsYXRlZC11cmxzPjx1cmw+
aHR0cHM6Ly9qZWNoLmJtai5jb20vY29udGVudC9qZWNoLzUwL1N1cHBsXzEvczIyLmZ1bGwucGRm
PC91cmw+PC9yZWxhdGVkLXVybHM+PC91cmxzPjxjdXN0b20yPlBNQzEwNjA4ODQ8L2N1c3RvbTI+
PGVsZWN0cm9uaWMtcmVzb3VyY2UtbnVtPjEwLjExMzYvamVjaC41MC5zdXBwbF8xLnMyMjwvZWxl
Y3Ryb25pYy1yZXNvdXJjZS1udW0+PHJlbW90ZS1kYXRhYmFzZS1wcm92aWRlcj5OTE08L3JlbW90
ZS1kYXRhYmFzZS1wcm92aWRlcj48bGFuZ3VhZ2U+ZW5nPC9sYW5ndWFnZT48L3JlY29yZD48L0Np
dGU+PENpdGU+PEF1dGhvcj5Nb2hyPC9BdXRob3I+PFllYXI+MjAwODwvWWVhcj48UmVjTnVtPjI5
MDY8L1JlY051bT48cmVjb3JkPjxyZWMtbnVtYmVyPjI5MDY8L3JlYy1udW1iZXI+PGZvcmVpZ24t
a2V5cz48a2V5IGFwcD0iRU4iIGRiLWlkPSJ2d3IwNWR2NWVmZmEwNmV0OXZqNTJ2c3JzMHNzenR4
ZDVmZGQiIHRpbWVzdGFtcD0iMTU3ODk5NDQ2OSI+MjkwNjwva2V5PjwvZm9yZWlnbi1rZXlzPjxy
ZWYtdHlwZSBuYW1lPSJKb3VybmFsIEFydGljbGUiPjE3PC9yZWYtdHlwZT48Y29udHJpYnV0b3Jz
PjxhdXRob3JzPjxhdXRob3I+TW9ociwgTC4gQi48L2F1dGhvcj48YXV0aG9yPkx1bywgUy48L2F1
dGhvcj48YXV0aG9yPk1hdGhpYXMsIEUuPC9hdXRob3I+PGF1dGhvcj5Ub2JpbmcsIFIuPC9hdXRo
b3I+PGF1dGhvcj5Ib21hbiwgUy48L2F1dGhvcj48YXV0aG9yPlN0ZXJsaW5nLCBELjwvYXV0aG9y
PjwvYXV0aG9ycz48L2NvbnRyaWJ1dG9ycz48YXV0aC1hZGRyZXNzPlNjaG9vbCBvZiBQdWJsaWMg
SGVhbHRoLCBTdC4gTG91aXMgVW5pdmVyc2l0eSwgU3QuIExvdWlzLCBNTyA2MzEwNCwgVVNBLiBs
YnVldHRuMUBzbHUuZWR1PC9hdXRoLWFkZHJlc3M+PHRpdGxlcz48dGl0bGU+SW5mbHVlbmNlIG9m
IHNlYXNvbiBhbmQgdGVtcGVyYXR1cmUgb24gdGhlIHJlbGF0aW9uc2hpcCBvZiBlbGVtZW50YWwg
Y2FyYm9uIGFpciBwb2xsdXRpb24gdG8gcGVkaWF0cmljIGFzdGhtYSBlbWVyZ2VuY3kgcm9vbSB2
aXNpdHM8L3RpdGxlPjxzZWNvbmRhcnktdGl0bGU+SiBBc3RobWE8L3NlY29uZGFyeS10aXRsZT48
L3RpdGxlcz48cGVyaW9kaWNhbD48ZnVsbC10aXRsZT5KIEFzdGhtYTwvZnVsbC10aXRsZT48L3Bl
cmlvZGljYWw+PHBhZ2VzPjkzNi00MzwvcGFnZXM+PHZvbHVtZT40NTwvdm9sdW1lPjxudW1iZXI+
MTA8L251bWJlcj48ZWRpdGlvbj4yMDA4LzEyLzE3PC9lZGl0aW9uPjxrZXl3b3Jkcz48a2V5d29y
ZD5BZG9sZXNjZW50PC9rZXl3b3JkPjxrZXl3b3JkPkFpciBQb2xsdXRpb24vKmFkdmVyc2UgZWZm
ZWN0cy9hbmFseXNpczwva2V5d29yZD48a2V5d29yZD5Bc3RobWEvKmVwaWRlbWlvbG9neS9ldGlv
bG9neTwva2V5d29yZD48a2V5d29yZD5DYXJib24vKmFkdmVyc2UgZWZmZWN0cy9hbmFseXNpczwv
a2V5d29yZD48a2V5d29yZD5DaGlsZDwva2V5d29yZD48a2V5d29yZD5DaGlsZCwgUHJlc2Nob29s
PC9rZXl3b3JkPjxrZXl3b3JkPkVtZXJnZW5jeSBTZXJ2aWNlLCBIb3NwaXRhbC8qc3RhdGlzdGlj
cyAmYW1wOyBudW1lcmljYWwgZGF0YTwva2V5d29yZD48a2V5d29yZD5GZW1hbGU8L2tleXdvcmQ+
PGtleXdvcmQ+SHVtYW5zPC9rZXl3b3JkPjxrZXl3b3JkPk1hbGU8L2tleXdvcmQ+PGtleXdvcmQ+
KlNlYXNvbnM8L2tleXdvcmQ+PC9rZXl3b3Jkcz48ZGF0ZXM+PHllYXI+MjAwODwveWVhcj48cHVi
LWRhdGVzPjxkYXRlPkRlYzwvZGF0ZT48L3B1Yi1kYXRlcz48L2RhdGVzPjxpc2JuPjAyNzctMDkw
MzwvaXNibj48YWNjZXNzaW9uLW51bT4xOTA4NTU4NjwvYWNjZXNzaW9uLW51bT48dXJscz48cmVs
YXRlZC11cmxzPjx1cmw+aHR0cHM6Ly93d3cudGFuZGZvbmxpbmUuY29tL2RvaS9mdWxsLzEwLjEw
ODAvMDI3NzA5MDA4MDI0MDQwODI8L3VybD48dXJsPmh0dHBzOi8vd3d3LnRhbmRmb25saW5lLmNv
bS9kb2kvcGRmLzEwLjEwODAvMDI3NzA5MDA4MDI0MDQwODI/bmVlZEFjY2Vzcz10cnVlPC91cmw+
PC9yZWxhdGVkLXVybHM+PC91cmxzPjxlbGVjdHJvbmljLXJlc291cmNlLW51bT4xMC4xMDgwLzAy
NzcwOTAwODAyNDA0MDgyPC9lbGVjdHJvbmljLXJlc291cmNlLW51bT48cmVtb3RlLWRhdGFiYXNl
LXByb3ZpZGVyPk5MTTwvcmVtb3RlLWRhdGFiYXNlLXByb3ZpZGVyPjxsYW5ndWFnZT5lbmc8L2xh
bmd1YWdlPjwvcmVjb3JkPjwvQ2l0ZT48Q2l0ZT48QXV0aG9yPldvbmc8L0F1dGhvcj48WWVhcj4y
MDAyPC9ZZWFyPjxSZWNOdW0+NDg3PC9SZWNOdW0+PHJlY29yZD48cmVjLW51bWJlcj40ODc8L3Jl
Yy1udW1iZXI+PGZvcmVpZ24ta2V5cz48a2V5IGFwcD0iRU4iIGRiLWlkPSJ2d3IwNWR2NWVmZmEw
NmV0OXZqNTJ2c3JzMHNzenR4ZDVmZGQiIHRpbWVzdGFtcD0iMTU3ODQwMjQwNiI+NDg3PC9rZXk+
PC9mb3JlaWduLWtleXM+PHJlZi10eXBlIG5hbWU9IkpvdXJuYWwgQXJ0aWNsZSI+MTc8L3JlZi10
eXBlPjxjb250cmlidXRvcnM+PGF1dGhvcnM+PGF1dGhvcj5Xb25nLCBDLiBNLjwvYXV0aG9yPjxh
dXRob3I+QXRraW5zb24sIFIuIFcuPC9hdXRob3I+PGF1dGhvcj5BbmRlcnNvbiwgSC4gUi48L2F1
dGhvcj48YXV0aG9yPkhlZGxleSwgQS4gSi48L2F1dGhvcj48YXV0aG9yPk1hLCBTLjwvYXV0aG9y
PjxhdXRob3I+Q2hhdSwgUC4gWS48L2F1dGhvcj48YXV0aG9yPkxhbSwgVC4gSC48L2F1dGhvcj48
L2F1dGhvcnM+PC9jb250cmlidXRvcnM+PGF1dGgtYWRkcmVzcz5EZXBhcnRtZW50IG9mIENvbW11
bml0eSBNZWRpY2luZSwgVGhlIFVuaXZlcnNpdHkgb2YgSG9uZyBLb25nLCBQb2tmdWxhbSwgSG9u
ZyBLb25nLCBDaGluYS48L2F1dGgtYWRkcmVzcz48dGl0bGVzPjx0aXRsZT5BIHRhbGUgb2YgdHdv
IGNpdGllczogZWZmZWN0cyBvZiBhaXIgcG9sbHV0aW9uIG9uIGhvc3BpdGFsIGFkbWlzc2lvbnMg
aW4gSG9uZyBLb25nIGFuZCBMb25kb24gY29tcGFyZWQ8L3RpdGxlPjxzZWNvbmRhcnktdGl0bGU+
RW52aXJvbiBIZWFsdGggUGVyc3BlY3Q8L3NlY29uZGFyeS10aXRsZT48L3RpdGxlcz48cGVyaW9k
aWNhbD48ZnVsbC10aXRsZT5FbnZpcm9uIEhlYWx0aCBQZXJzcGVjdDwvZnVsbC10aXRsZT48L3Bl
cmlvZGljYWw+PHBhZ2VzPjY3LTc3PC9wYWdlcz48dm9sdW1lPjExMDwvdm9sdW1lPjxudW1iZXI+
MTwvbnVtYmVyPjxlZGl0aW9uPjIwMDIvMDEvMTA8L2VkaXRpb24+PGtleXdvcmRzPjxrZXl3b3Jk
PkFkb2xlc2NlbnQ8L2tleXdvcmQ+PGtleXdvcmQ+QWR1bHQ8L2tleXdvcmQ+PGtleXdvcmQ+QWdl
ZDwva2V5d29yZD48a2V5d29yZD5BaXIgUG9sbHV0YW50cy8qYWR2ZXJzZSBlZmZlY3RzPC9rZXl3
b3JkPjxrZXl3b3JkPkNhcmRpb3Zhc2N1bGFyIERpc2Vhc2VzL2VwaWRlbWlvbG9neS8qZXRpb2xv
Z3kvdGhlcmFweTwva2V5d29yZD48a2V5d29yZD5DaXRpZXM8L2tleXdvcmQ+PGtleXdvcmQ+Q2xp
bWF0ZTwva2V5d29yZD48a2V5d29yZD5Db25mb3VuZGluZyBGYWN0b3JzLCBFcGlkZW1pb2xvZ2lj
PC9rZXl3b3JkPjxrZXl3b3JkPkVwaWRlbWlvbG9naWMgU3R1ZGllczwva2V5d29yZD48a2V5d29y
ZD5GZW1hbGU8L2tleXdvcmQ+PGtleXdvcmQ+SG9uZyBLb25nPC9rZXl3b3JkPjxrZXl3b3JkPkh1
bWFuczwva2V5d29yZD48a2V5d29yZD5MaWZlIFN0eWxlPC9rZXl3b3JkPjxrZXl3b3JkPkxvbmRv
bjwva2V5d29yZD48a2V5d29yZD5MdW5nIERpc2Vhc2VzL2VwaWRlbWlvbG9neS8qZXRpb2xvZ3kv
dGhlcmFweTwva2V5d29yZD48a2V5d29yZD5NYWxlPC9rZXl3b3JkPjxrZXl3b3JkPk1pZGRsZSBB
Z2VkPC9rZXl3b3JkPjxrZXl3b3JkPlBhdGllbnQgQWRtaXNzaW9uLypzdGF0aXN0aWNzICZhbXA7
IG51bWVyaWNhbCBkYXRhPC9rZXl3b3JkPjxrZXl3b3JkPlJldHJvc3BlY3RpdmUgU3R1ZGllczwv
a2V5d29yZD48a2V5d29yZD5TZWFzb25zPC9rZXl3b3JkPjxrZXl3b3JkPlVyYmFuIFBvcHVsYXRp
b248L2tleXdvcmQ+PC9rZXl3b3Jkcz48ZGF0ZXM+PHllYXI+MjAwMjwveWVhcj48cHViLWRhdGVz
PjxkYXRlPkphbjwvZGF0ZT48L3B1Yi1kYXRlcz48L2RhdGVzPjxpc2JuPjAwOTEtNjc2NSAoUHJp
bnQpJiN4RDswMDkxLTY3NjU8L2lzYm4+PGFjY2Vzc2lvbi1udW0+MTE3ODExNjc8L2FjY2Vzc2lv
bi1udW0+PHVybHM+PHJlbGF0ZWQtdXJscz48dXJsPmh0dHBzOi8vd3d3Lm5jYmkubmxtLm5paC5n
b3YvcG1jL2FydGljbGVzL1BNQzEyNDA2OTUvcGRmL2VocDAxMTAtMDAwMDY3LnBkZjwvdXJsPjwv
cmVsYXRlZC11cmxzPjwvdXJscz48Y3VzdG9tMj5QTUMxMjQwNjk1PC9jdXN0b20yPjxlbGVjdHJv
bmljLXJlc291cmNlLW51bT4xMC4xMjg5L2VocC4wMjExMDY3PC9lbGVjdHJvbmljLXJlc291cmNl
LW51bT48cmVtb3RlLWRhdGFiYXNlLXByb3ZpZGVyPk5MTTwvcmVtb3RlLWRhdGFiYXNlLXByb3Zp
ZGVyPjxsYW5ndWFnZT5lbmc8L2xhbmd1YWdlPjwvcmVjb3JkPjwvQ2l0ZT48Q2l0ZT48QXV0aG9y
PkFuZGVyc29uPC9BdXRob3I+PFllYXI+MTk5ODwvWWVhcj48UmVjTnVtPjUwMjwvUmVjTnVtPjxy
ZWNvcmQ+PHJlYy1udW1iZXI+NTAyPC9yZWMtbnVtYmVyPjxmb3JlaWduLWtleXM+PGtleSBhcHA9
IkVOIiBkYi1pZD0idndyMDVkdjVlZmZhMDZldDl2ajUydnNyczBzc3p0eGQ1ZmRkIiB0aW1lc3Rh
bXA9IjE1Nzg0MDI0MDYiPjUwMjwva2V5PjwvZm9yZWlnbi1rZXlzPjxyZWYtdHlwZSBuYW1lPSJK
b3VybmFsIEFydGljbGUiPjE3PC9yZWYtdHlwZT48Y29udHJpYnV0b3JzPjxhdXRob3JzPjxhdXRo
b3I+QW5kZXJzb24sIEguIFIuPC9hdXRob3I+PGF1dGhvcj5Qb25jZSBkZSBMZW9uLCBBLjwvYXV0
aG9yPjxhdXRob3I+QmxhbmQsIEouIE0uPC9hdXRob3I+PGF1dGhvcj5Cb3dlciwgSi4gUy48L2F1
dGhvcj48YXV0aG9yPkVtYmVybGluLCBKLjwvYXV0aG9yPjxhdXRob3I+U3RyYWNoYW4sIEQuIFAu
PC9hdXRob3I+PC9hdXRob3JzPjwvY29udHJpYnV0b3JzPjxhdXRoLWFkZHJlc3M+RGVwYXJ0bWVu
dCBvZiBQdWJsaWMgSGVhbHRoIFNjaWVuY2VzLCBTdCBHZW9yZ2UmYXBvcztzIEhvc3BpdGFsIE1l
ZGljYWwgU2Nob29sLCBMb25kb24sIFVLLjwvYXV0aC1hZGRyZXNzPjx0aXRsZXM+PHRpdGxlPkFp
ciBwb2xsdXRpb24sIHBvbGxlbnMsIGFuZCBkYWlseSBhZG1pc3Npb25zIGZvciBhc3RobWEgaW4g
TG9uZG9uIDE5ODctOTI8L3RpdGxlPjxzZWNvbmRhcnktdGl0bGU+VGhvcmF4PC9zZWNvbmRhcnkt
dGl0bGU+PC90aXRsZXM+PHBlcmlvZGljYWw+PGZ1bGwtdGl0bGU+VGhvcmF4PC9mdWxsLXRpdGxl
PjwvcGVyaW9kaWNhbD48cGFnZXM+ODQyLTg8L3BhZ2VzPjx2b2x1bWU+NTM8L3ZvbHVtZT48bnVt
YmVyPjEwPC9udW1iZXI+PGVkaXRpb24+MTk5OS8wNC8wODwvZWRpdGlvbj48a2V5d29yZHM+PGtl
eXdvcmQ+QWRvbGVzY2VudDwva2V5d29yZD48a2V5d29yZD5BZHVsdDwva2V5d29yZD48a2V5d29y
ZD5BZ2VkPC9rZXl3b3JkPjxrZXl3b3JkPkFpciBQb2xsdXRpb24vKmFkdmVyc2UgZWZmZWN0czwv
a2V5d29yZD48a2V5d29yZD5Bc3RobWEvKmV0aW9sb2d5PC9rZXl3b3JkPjxrZXl3b3JkPkNoaWxk
PC9rZXl3b3JkPjxrZXl3b3JkPkNoaWxkLCBQcmVzY2hvb2w8L2tleXdvcmQ+PGtleXdvcmQ+SG9z
cGl0YWxpemF0aW9uLypzdGF0aXN0aWNzICZhbXA7IG51bWVyaWNhbCBkYXRhPC9rZXl3b3JkPjxr
ZXl3b3JkPkh1bWFuczwva2V5d29yZD48a2V5d29yZD5JbmZhbnQ8L2tleXdvcmQ+PGtleXdvcmQ+
SW5mYW50LCBOZXdib3JuPC9rZXl3b3JkPjxrZXl3b3JkPkxvbmRvbjwva2V5d29yZD48a2V5d29y
ZD5NaWRkbGUgQWdlZDwva2V5d29yZD48a2V5d29yZD5OaXRyb2dlbiBEaW94aWRlL2FkdmVyc2Ug
ZWZmZWN0czwva2V5d29yZD48a2V5d29yZD5Pem9uZS9hZHZlcnNlIGVmZmVjdHM8L2tleXdvcmQ+
PGtleXdvcmQ+UG9pc3NvbiBEaXN0cmlidXRpb248L2tleXdvcmQ+PGtleXdvcmQ+KlBvbGxlbjwv
a2V5d29yZD48a2V5d29yZD5SaXNrPC9rZXl3b3JkPjxrZXl3b3JkPlNtb2tlL2FkdmVyc2UgZWZm
ZWN0czwva2V5d29yZD48a2V5d29yZD5TdWxmdXIgRGlveGlkZS9hZHZlcnNlIGVmZmVjdHM8L2tl
eXdvcmQ+PC9rZXl3b3Jkcz48ZGF0ZXM+PHllYXI+MTk5ODwveWVhcj48cHViLWRhdGVzPjxkYXRl
Pk9jdDwvZGF0ZT48L3B1Yi1kYXRlcz48L2RhdGVzPjxpc2JuPjAwNDAtNjM3NiAoUHJpbnQpJiN4
RDswMDQwLTYzNzY8L2lzYm4+PGFjY2Vzc2lvbi1udW0+MTAxOTMzNzA8L2FjY2Vzc2lvbi1udW0+
PHVybHM+PHJlbGF0ZWQtdXJscz48dXJsPmh0dHBzOi8vd3d3Lm5jYmkubmxtLm5paC5nb3YvcG1j
L2FydGljbGVzL1BNQzE3NDUwNzgvcGRmL3YwNTNwMDA4NDIucGRmPC91cmw+PC9yZWxhdGVkLXVy
bHM+PC91cmxzPjxjdXN0b20yPlBNQzE3NDUwNzg8L2N1c3RvbTI+PGVsZWN0cm9uaWMtcmVzb3Vy
Y2UtbnVtPjEwLjExMzYvdGh4LjUzLjEwLjg0MjwvZWxlY3Ryb25pYy1yZXNvdXJjZS1udW0+PHJl
bW90ZS1kYXRhYmFzZS1wcm92aWRlcj5OTE08L3JlbW90ZS1kYXRhYmFzZS1wcm92aWRlcj48bGFu
Z3VhZ2U+ZW5nPC9sYW5ndWFnZT48L3JlY29yZD48L0NpdGU+PENpdGU+PEF1dGhvcj5BdGtpbnNv
bjwvQXV0aG9yPjxZZWFyPjE5OTk8L1llYXI+PFJlY051bT41MDA8L1JlY051bT48cmVjb3JkPjxy
ZWMtbnVtYmVyPjUwMDwvcmVjLW51bWJlcj48Zm9yZWlnbi1rZXlzPjxrZXkgYXBwPSJFTiIgZGIt
aWQ9InZ3cjA1ZHY1ZWZmYTA2ZXQ5dmo1MnZzcnMwc3N6dHhkNWZkZCIgdGltZXN0YW1wPSIxNTc4
NDAyNDA2Ij41MDA8L2tleT48L2ZvcmVpZ24ta2V5cz48cmVmLXR5cGUgbmFtZT0iSm91cm5hbCBB
cnRpY2xlIj4xNzwvcmVmLXR5cGU+PGNvbnRyaWJ1dG9ycz48YXV0aG9ycz48YXV0aG9yPkF0a2lu
c29uLCBSLiBXLjwvYXV0aG9yPjxhdXRob3I+QnJlbW5lciwgUy4gQS48L2F1dGhvcj48YXV0aG9y
PkFuZGVyc29uLCBILiBSLjwvYXV0aG9yPjxhdXRob3I+U3RyYWNoYW4sIEQuIFAuPC9hdXRob3I+
PGF1dGhvcj5CbGFuZCwgSi4gTS48L2F1dGhvcj48YXV0aG9yPmRlIExlb24sIEEuIFAuPC9hdXRo
b3I+PC9hdXRob3JzPjwvY29udHJpYnV0b3JzPjxhdXRoLWFkZHJlc3M+RGVwYXJ0bWVudCBvZiBQ
dWJsaWMgSGVhbHRoIFNjaWVuY2VzLCBTdC4gR2VvcmdlJmFwb3M7cyBIb3NwaXRhbCBNZWRpY2Fs
IFNjaG9vbCwgTG9uZG9uLjwvYXV0aC1hZGRyZXNzPjx0aXRsZXM+PHRpdGxlPlNob3J0LXRlcm0g
YXNzb2NpYXRpb25zIGJldHdlZW4gZW1lcmdlbmN5IGhvc3BpdGFsIGFkbWlzc2lvbnMgZm9yIHJl
c3BpcmF0b3J5IGFuZCBjYXJkaW92YXNjdWxhciBkaXNlYXNlIGFuZCBvdXRkb29yIGFpciBwb2xs
dXRpb24gaW4gTG9uZG9uPC90aXRsZT48c2Vjb25kYXJ5LXRpdGxlPkFyY2ggRW52aXJvbiBIZWFs
dGg8L3NlY29uZGFyeS10aXRsZT48L3RpdGxlcz48cGVyaW9kaWNhbD48ZnVsbC10aXRsZT5BcmNo
IEVudmlyb24gSGVhbHRoPC9mdWxsLXRpdGxlPjwvcGVyaW9kaWNhbD48cGFnZXM+Mzk4LTQxMTwv
cGFnZXM+PHZvbHVtZT41NDwvdm9sdW1lPjxudW1iZXI+NjwvbnVtYmVyPjxlZGl0aW9uPjIwMDAv
MDEvMTQ8L2VkaXRpb24+PGtleXdvcmRzPjxrZXl3b3JkPkFkb2xlc2NlbnQ8L2tleXdvcmQ+PGtl
eXdvcmQ+QWR1bHQ8L2tleXdvcmQ+PGtleXdvcmQ+QWdlZDwva2V5d29yZD48a2V5d29yZD5BaXIg
UG9sbHV0YW50cy8qYWR2ZXJzZSBlZmZlY3RzPC9rZXl3b3JkPjxrZXl3b3JkPkNhcmRpb3Zhc2N1
bGFyIERpc2Vhc2VzL2VwaWRlbWlvbG9neS8qZXRpb2xvZ3k8L2tleXdvcmQ+PGtleXdvcmQ+Q2hp
bGQ8L2tleXdvcmQ+PGtleXdvcmQ+Q2hpbGQsIFByZXNjaG9vbDwva2V5d29yZD48a2V5d29yZD5F
bWVyZ2VuY3kgU2VydmljZSwgSG9zcGl0YWwvKnN0YXRpc3RpY3MgJmFtcDsgbnVtZXJpY2FsIGRh
dGE8L2tleXdvcmQ+PGtleXdvcmQ+RmVtYWxlPC9rZXl3b3JkPjxrZXl3b3JkPkh1bWFuczwva2V5
d29yZD48a2V5d29yZD5JbmZhbnQ8L2tleXdvcmQ+PGtleXdvcmQ+SW5mYW50LCBOZXdib3JuPC9r
ZXl3b3JkPjxrZXl3b3JkPkxvbmRvbi9lcGlkZW1pb2xvZ3k8L2tleXdvcmQ+PGtleXdvcmQ+TWFs
ZTwva2V5d29yZD48a2V5d29yZD5NZXRlb3JvbG9naWNhbCBDb25jZXB0czwva2V5d29yZD48a2V5
d29yZD5NaWRkbGUgQWdlZDwva2V5d29yZD48a2V5d29yZD5Nb2RlbHMsIFN0YXRpc3RpY2FsPC9r
ZXl3b3JkPjxrZXl3b3JkPlJlc3BpcmF0b3J5IFRyYWN0IERpc2Vhc2VzL2VwaWRlbWlvbG9neS8q
ZXRpb2xvZ3k8L2tleXdvcmQ+PGtleXdvcmQ+UmlzayBGYWN0b3JzPC9rZXl3b3JkPjxrZXl3b3Jk
PlVyYmFuIFBvcHVsYXRpb248L2tleXdvcmQ+PC9rZXl3b3Jkcz48ZGF0ZXM+PHllYXI+MTk5OTwv
eWVhcj48cHViLWRhdGVzPjxkYXRlPk5vdi1EZWM8L2RhdGU+PC9wdWItZGF0ZXM+PC9kYXRlcz48
aXNibj4wMDAzLTk4OTYgKFByaW50KSYjeEQ7MDAwMy05ODk2PC9pc2JuPjxhY2Nlc3Npb24tbnVt
PjEwNjM0MjI5PC9hY2Nlc3Npb24tbnVtPjx1cmxzPjxyZWxhdGVkLXVybHM+PHVybD5odHRwczov
L3d3dy50YW5kZm9ubGluZS5jb20vZG9pL2Ficy8xMC4xMDgwLzAwMDM5ODk5OTA5NjAzMzcxPC91
cmw+PC9yZWxhdGVkLXVybHM+PC91cmxzPjxlbGVjdHJvbmljLXJlc291cmNlLW51bT4xMC4xMDgw
LzAwMDM5ODk5OTA5NjAzMzcxPC9lbGVjdHJvbmljLXJlc291cmNlLW51bT48cmVtb3RlLWRhdGFi
YXNlLXByb3ZpZGVyPk5MTTwvcmVtb3RlLWRhdGFiYXNlLXByb3ZpZGVyPjxsYW5ndWFnZT5lbmc8
L2xhbmd1YWdlPjwvcmVjb3JkPjwvQ2l0ZT48Q2l0ZT48QXV0aG9yPkNoZW48L0F1dGhvcj48WWVh
cj4yMDE2PC9ZZWFyPjxSZWNOdW0+MzcyPC9SZWNOdW0+PHJlY29yZD48cmVjLW51bWJlcj4zNzI8
L3JlYy1udW1iZXI+PGZvcmVpZ24ta2V5cz48a2V5IGFwcD0iRU4iIGRiLWlkPSJ2d3IwNWR2NWVm
ZmEwNmV0OXZqNTJ2c3JzMHNzenR4ZDVmZGQiIHRpbWVzdGFtcD0iMTU3ODQwMjQwMyI+MzcyPC9r
ZXk+PC9mb3JlaWduLWtleXM+PHJlZi10eXBlIG5hbWU9IkpvdXJuYWwgQXJ0aWNsZSI+MTc8L3Jl
Zi10eXBlPjxjb250cmlidXRvcnM+PGF1dGhvcnM+PGF1dGhvcj5DaGVuLCBLLjwvYXV0aG9yPjxh
dXRob3I+R2xvbmVrLCBHLjwvYXV0aG9yPjxhdXRob3I+SGFuc2VuLCBBLjwvYXV0aG9yPjxhdXRo
b3I+V2lsbGlhbXMsIFMuPC9hdXRob3I+PGF1dGhvcj5UdWtlLCBKLjwvYXV0aG9yPjxhdXRob3I+
U2FsdGVyLCBBLjwvYXV0aG9yPjxhdXRob3I+QmksIFAuPC9hdXRob3I+PC9hdXRob3JzPjwvY29u
dHJpYnV0b3JzPjxhdXRoLWFkZHJlc3M+U2Nob29sIG9mIFB1YmxpYyBIZWFsdGgsIFVuaXZlcnNp
dHkgb2YgQWRlbGFpZGUsIEFkZWxhaWRlLCBTQSwgQXVzdHJhbGlhLiYjeEQ7U2Nob29sIG9mIE1h
dGhlbWF0aWNhbCBTY2llbmNlcywgVW5pdmVyc2l0eSBvZiBBZGVsYWlkZSwgQWRlbGFpZGUsIFNB
LCBBdXN0cmFsaWEuJiN4RDtTY2hvb2wgb2YgUHVibGljIEhlYWx0aCwgVW5pdmVyc2l0eSBvZiBB
ZGVsYWlkZSwgQWRlbGFpZGUsIFNBLCBBdXN0cmFsaWEuIHBlbmcuYmlAYWRlbGFpZGUuZWR1LmF1
LjwvYXV0aC1hZGRyZXNzPjx0aXRsZXM+PHRpdGxlPlRoZSBlZmZlY3RzIG9mIGFpciBwb2xsdXRp
b24gb24gYXN0aG1hIGhvc3BpdGFsIGFkbWlzc2lvbnMgaW4gQWRlbGFpZGUsIFNvdXRoIEF1c3Ry
YWxpYSwgMjAwMy0yMDEzOiB0aW1lLXNlcmllcyBhbmQgY2FzZS1jcm9zc292ZXIgYW5hbHlzZXM8
L3RpdGxlPjxzZWNvbmRhcnktdGl0bGU+Q2xpbiBFeHAgQWxsZXJneTwvc2Vjb25kYXJ5LXRpdGxl
PjwvdGl0bGVzPjxwZXJpb2RpY2FsPjxmdWxsLXRpdGxlPkNsaW4gRXhwIEFsbGVyZ3k8L2Z1bGwt
dGl0bGU+PC9wZXJpb2RpY2FsPjxwYWdlcz4xNDE2LTE0MzA8L3BhZ2VzPjx2b2x1bWU+NDY8L3Zv
bHVtZT48bnVtYmVyPjExPC9udW1iZXI+PGVkaXRpb24+MjAxNi8xMC8zMDwvZWRpdGlvbj48a2V5
d29yZHM+PGtleXdvcmQ+QWRvbGVzY2VudDwva2V5d29yZD48a2V5d29yZD5BZHVsdDwva2V5d29y
ZD48a2V5d29yZD5BaXIgUG9sbHV0YW50cy9hZHZlcnNlIGVmZmVjdHM8L2tleXdvcmQ+PGtleXdv
cmQ+QWlyIFBvbGx1dGlvbi8qYWR2ZXJzZSBlZmZlY3RzPC9rZXl3b3JkPjxrZXl3b3JkPkFzdGht
YS8qZXBpZGVtaW9sb2d5LypldGlvbG9neS9oaXN0b3J5PC9rZXl3b3JkPjxrZXl3b3JkPkNoaWxk
PC9rZXl3b3JkPjxrZXl3b3JkPkNoaWxkLCBQcmVzY2hvb2w8L2tleXdvcmQ+PGtleXdvcmQ+RW52
aXJvbm1lbnRhbCBFeHBvc3VyZS9hZHZlcnNlIGVmZmVjdHM8L2tleXdvcmQ+PGtleXdvcmQ+RmVt
YWxlPC9rZXl3b3JkPjxrZXl3b3JkPkhpc3RvcnksIDIxc3QgQ2VudHVyeTwva2V5d29yZD48a2V5
d29yZD4qSG9zcGl0YWxpemF0aW9uL3N0YXRpc3RpY3MgJmFtcDsgbnVtZXJpY2FsIGRhdGE8L2tl
eXdvcmQ+PGtleXdvcmQ+SHVtYW5zPC9rZXl3b3JkPjxrZXl3b3JkPkluZmFudDwva2V5d29yZD48
a2V5d29yZD5JbmZhbnQsIE5ld2Jvcm48L2tleXdvcmQ+PGtleXdvcmQ+TWFsZTwva2V5d29yZD48
a2V5d29yZD5PZGRzIFJhdGlvPC9rZXl3b3JkPjxrZXl3b3JkPlBhcnRpY3VsYXRlIE1hdHRlci9h
ZHZlcnNlIGVmZmVjdHM8L2tleXdvcmQ+PGtleXdvcmQ+UG9sbGVuL2ltbXVub2xvZ3k8L2tleXdv
cmQ+PGtleXdvcmQ+U2Vhc29uczwva2V5d29yZD48a2V5d29yZD5Tb3V0aCBBdXN0cmFsaWEvZXBp
ZGVtaW9sb2d5PC9rZXl3b3JkPjxrZXl3b3JkPldlYXRoZXI8L2tleXdvcmQ+PGtleXdvcmQ+WW91
bmcgQWR1bHQ8L2tleXdvcmQ+PGtleXdvcmQ+Km5vMjwva2V5d29yZD48a2V5d29yZD4qcG0yLjU8
L2tleXdvcmQ+PGtleXdvcmQ+KmFzdGhtYTwva2V5d29yZD48a2V5d29yZD4qY2hpbGRyZW48L2tl
eXdvcmQ+PGtleXdvcmQ+Km96b25lPC9rZXl3b3JkPjxrZXl3b3JkPipwb2xsZW48L2tleXdvcmQ+
PGtleXdvcmQ+KnNlYXNvbjwva2V5d29yZD48a2V5d29yZD4qdGVtcGVyYXR1cmU8L2tleXdvcmQ+
PC9rZXl3b3Jkcz48ZGF0ZXM+PHllYXI+MjAxNjwveWVhcj48cHViLWRhdGVzPjxkYXRlPk5vdjwv
ZGF0ZT48L3B1Yi1kYXRlcz48L2RhdGVzPjxpc2JuPjA5NTQtNzg5NDwvaXNibj48YWNjZXNzaW9u
LW51bT4yNzUxMzcwNjwvYWNjZXNzaW9uLW51bT48dXJscz48cmVsYXRlZC11cmxzPjx1cmw+aHR0
cHM6Ly9vbmxpbmVsaWJyYXJ5LndpbGV5LmNvbS9kb2kvYWJzLzEwLjExMTEvY2VhLjEyNzk1PC91
cmw+PHVybD5odHRwczovL29ubGluZWxpYnJhcnkud2lsZXkuY29tL2RvaS9mdWxsLzEwLjExMTEv
Y2VhLjEyNzk1PC91cmw+PC9yZWxhdGVkLXVybHM+PC91cmxzPjxlbGVjdHJvbmljLXJlc291cmNl
LW51bT4xMC4xMTExL2NlYS4xMjc5NTwvZWxlY3Ryb25pYy1yZXNvdXJjZS1udW0+PHJlbW90ZS1k
YXRhYmFzZS1wcm92aWRlcj5OTE08L3JlbW90ZS1kYXRhYmFzZS1wcm92aWRlcj48bGFuZ3VhZ2U+
ZW5nPC9sYW5ndWFnZT48L3JlY29yZD48L0NpdGU+PENpdGU+PEF1dGhvcj5TY2hvdXRlbjwvQXV0
aG9yPjxZZWFyPjE5OTY8L1llYXI+PFJlY051bT41MTE8L1JlY051bT48cmVjb3JkPjxyZWMtbnVt
YmVyPjUxMTwvcmVjLW51bWJlcj48Zm9yZWlnbi1rZXlzPjxrZXkgYXBwPSJFTiIgZGItaWQ9InZ3
cjA1ZHY1ZWZmYTA2ZXQ5dmo1MnZzcnMwc3N6dHhkNWZkZCIgdGltZXN0YW1wPSIxNTc4NDAyNDA2
Ij41MTE8L2tleT48L2ZvcmVpZ24ta2V5cz48cmVmLXR5cGUgbmFtZT0iSm91cm5hbCBBcnRpY2xl
Ij4xNzwvcmVmLXR5cGU+PGNvbnRyaWJ1dG9ycz48YXV0aG9ycz48YXV0aG9yPlNjaG91dGVuLCBK
LiBQLjwvYXV0aG9yPjxhdXRob3I+Vm9uaywgSi4gTS48L2F1dGhvcj48YXV0aG9yPmRlIEdyYWFm
LCBBLjwvYXV0aG9yPjwvYXV0aG9ycz48L2NvbnRyaWJ1dG9ycz48YXV0aC1hZGRyZXNzPkRlcGFy
dG1lbnQgb2YgRXBpZGVtaW9sb2d5IGFuZCBTdGF0aXN0aWNzLCBVbml2ZXJzaXR5IG9mIEdyb25p
bmdlbiwgTmV0aGVybGFuZHMuPC9hdXRoLWFkZHJlc3M+PHRpdGxlcz48dGl0bGU+U2hvcnQgdGVy
bSBlZmZlY3RzIG9mIGFpciBwb2xsdXRpb24gb24gZW1lcmdlbmN5IGhvc3BpdGFsIGFkbWlzc2lv
bnMgZm9yIHJlc3BpcmF0b3J5IGRpc2Vhc2U6IHJlc3VsdHMgb2YgdGhlIEFQSEVBIHByb2plY3Qg
aW4gdHdvIG1ham9yIGNpdGllcyBpbiBUaGUgTmV0aGVybGFuZHMsIDE5NzctODk8L3RpdGxlPjxz
ZWNvbmRhcnktdGl0bGU+SiBFcGlkZW1pb2wgQ29tbXVuaXR5IEhlYWx0aDwvc2Vjb25kYXJ5LXRp
dGxlPjwvdGl0bGVzPjxwZXJpb2RpY2FsPjxmdWxsLXRpdGxlPkogRXBpZGVtaW9sIENvbW11bml0
eSBIZWFsdGg8L2Z1bGwtdGl0bGU+PC9wZXJpb2RpY2FsPjxwYWdlcz5zMjItOTwvcGFnZXM+PHZv
bHVtZT41MCBTdXBwbCAxPC92b2x1bWU+PGVkaXRpb24+MTk5Ni8wNC8wMTwvZWRpdGlvbj48a2V5
d29yZHM+PGtleXdvcmQ+QWRvbGVzY2VudDwva2V5d29yZD48a2V5d29yZD5BZHVsdDwva2V5d29y
ZD48a2V5d29yZD5BZ2VkPC9rZXl3b3JkPjxrZXl3b3JkPkFpciBQb2xsdXRhbnRzL2FkdmVyc2Ug
ZWZmZWN0cy9hbmFseXNpczwva2V5d29yZD48a2V5d29yZD5BaXIgUG9sbHV0aW9uLyphZHZlcnNl
IGVmZmVjdHMvYW5hbHlzaXM8L2tleXdvcmQ+PGtleXdvcmQ+RW1lcmdlbmNpZXMvZXBpZGVtaW9s
b2d5PC9rZXl3b3JkPjxrZXl3b3JkPkhvc3BpdGFsaXphdGlvbi8qc3RhdGlzdGljcyAmYW1wOyBu
dW1lcmljYWwgZGF0YTwva2V5d29yZD48a2V5d29yZD5IdW1hbnM8L2tleXdvcmQ+PGtleXdvcmQ+
TWlkZGxlIEFnZWQ8L2tleXdvcmQ+PGtleXdvcmQ+TmV0aGVybGFuZHMvZXBpZGVtaW9sb2d5PC9r
ZXl3b3JkPjxrZXl3b3JkPk5pdHJvZ2VuIERpb3hpZGUvYWR2ZXJzZSBlZmZlY3RzL2FuYWx5c2lz
PC9rZXl3b3JkPjxrZXl3b3JkPk9kZHMgUmF0aW88L2tleXdvcmQ+PGtleXdvcmQ+T3pvbmUvYWR2
ZXJzZSBlZmZlY3RzL2FuYWx5c2lzPC9rZXl3b3JkPjxrZXl3b3JkPlJlZ3Jlc3Npb24gQW5hbHlz
aXM8L2tleXdvcmQ+PGtleXdvcmQ+UmVzcGlyYXRpb24gRGlzb3JkZXJzLyplcGlkZW1pb2xvZ3k8
L2tleXdvcmQ+PGtleXdvcmQ+U21va2UvYWR2ZXJzZSBlZmZlY3RzL2FuYWx5c2lzPC9rZXl3b3Jk
PjxrZXl3b3JkPlN1bGZ1ciBEaW94aWRlL2FkdmVyc2UgZWZmZWN0cy9hbmFseXNpczwva2V5d29y
ZD48L2tleXdvcmRzPjxkYXRlcz48eWVhcj4xOTk2PC95ZWFyPjxwdWItZGF0ZXM+PGRhdGU+QXBy
PC9kYXRlPjwvcHViLWRhdGVzPjwvZGF0ZXM+PGlzYm4+MDE0My0wMDVYIChQcmludCkmI3hEOzAx
NDMtMDA1eDwvaXNibj48YWNjZXNzaW9uLW51bT44NzU4MjIwPC9hY2Nlc3Npb24tbnVtPjx1cmxz
PjxyZWxhdGVkLXVybHM+PHVybD5odHRwczovL2plY2guYm1qLmNvbS9jb250ZW50L2plY2gvNTAv
U3VwcGxfMS9zMjIuZnVsbC5wZGY8L3VybD48L3JlbGF0ZWQtdXJscz48L3VybHM+PGN1c3RvbTI+
UE1DMTA2MDg4NDwvY3VzdG9tMj48ZWxlY3Ryb25pYy1yZXNvdXJjZS1udW0+MTAuMTEzNi9qZWNo
LjUwLnN1cHBsXzEuczIyPC9lbGVjdHJvbmljLXJlc291cmNlLW51bT48cmVtb3RlLWRhdGFiYXNl
LXByb3ZpZGVyPk5MTTwvcmVtb3RlLWRhdGFiYXNlLXByb3ZpZGVyPjxsYW5ndWFnZT5lbmc8L2xh
bmd1YWdlPjwvcmVjb3JkPjwvQ2l0ZT48Q2l0ZT48QXV0aG9yPk1vaHI8L0F1dGhvcj48WWVhcj4y
MDA4PC9ZZWFyPjxSZWNOdW0+MjkwNjwvUmVjTnVtPjxyZWNvcmQ+PHJlYy1udW1iZXI+MjkwNjwv
cmVjLW51bWJlcj48Zm9yZWlnbi1rZXlzPjxrZXkgYXBwPSJFTiIgZGItaWQ9InZ3cjA1ZHY1ZWZm
YTA2ZXQ5dmo1MnZzcnMwc3N6dHhkNWZkZCIgdGltZXN0YW1wPSIxNTc4OTk0NDY5Ij4yOTA2PC9r
ZXk+PC9mb3JlaWduLWtleXM+PHJlZi10eXBlIG5hbWU9IkpvdXJuYWwgQXJ0aWNsZSI+MTc8L3Jl
Zi10eXBlPjxjb250cmlidXRvcnM+PGF1dGhvcnM+PGF1dGhvcj5Nb2hyLCBMLiBCLjwvYXV0aG9y
PjxhdXRob3I+THVvLCBTLjwvYXV0aG9yPjxhdXRob3I+TWF0aGlhcywgRS48L2F1dGhvcj48YXV0
aG9yPlRvYmluZywgUi48L2F1dGhvcj48YXV0aG9yPkhvbWFuLCBTLjwvYXV0aG9yPjxhdXRob3I+
U3RlcmxpbmcsIEQuPC9hdXRob3I+PC9hdXRob3JzPjwvY29udHJpYnV0b3JzPjxhdXRoLWFkZHJl
c3M+U2Nob29sIG9mIFB1YmxpYyBIZWFsdGgsIFN0LiBMb3VpcyBVbml2ZXJzaXR5LCBTdC4gTG91
aXMsIE1PIDYzMTA0LCBVU0EuIGxidWV0dG4xQHNsdS5lZHU8L2F1dGgtYWRkcmVzcz48dGl0bGVz
Pjx0aXRsZT5JbmZsdWVuY2Ugb2Ygc2Vhc29uIGFuZCB0ZW1wZXJhdHVyZSBvbiB0aGUgcmVsYXRp
b25zaGlwIG9mIGVsZW1lbnRhbCBjYXJib24gYWlyIHBvbGx1dGlvbiB0byBwZWRpYXRyaWMgYXN0
aG1hIGVtZXJnZW5jeSByb29tIHZpc2l0czwvdGl0bGU+PHNlY29uZGFyeS10aXRsZT5KIEFzdGht
YTwvc2Vjb25kYXJ5LXRpdGxlPjwvdGl0bGVzPjxwZXJpb2RpY2FsPjxmdWxsLXRpdGxlPkogQXN0
aG1hPC9mdWxsLXRpdGxlPjwvcGVyaW9kaWNhbD48cGFnZXM+OTM2LTQzPC9wYWdlcz48dm9sdW1l
PjQ1PC92b2x1bWU+PG51bWJlcj4xMDwvbnVtYmVyPjxlZGl0aW9uPjIwMDgvMTIvMTc8L2VkaXRp
b24+PGtleXdvcmRzPjxrZXl3b3JkPkFkb2xlc2NlbnQ8L2tleXdvcmQ+PGtleXdvcmQ+QWlyIFBv
bGx1dGlvbi8qYWR2ZXJzZSBlZmZlY3RzL2FuYWx5c2lzPC9rZXl3b3JkPjxrZXl3b3JkPkFzdGht
YS8qZXBpZGVtaW9sb2d5L2V0aW9sb2d5PC9rZXl3b3JkPjxrZXl3b3JkPkNhcmJvbi8qYWR2ZXJz
ZSBlZmZlY3RzL2FuYWx5c2lzPC9rZXl3b3JkPjxrZXl3b3JkPkNoaWxkPC9rZXl3b3JkPjxrZXl3
b3JkPkNoaWxkLCBQcmVzY2hvb2w8L2tleXdvcmQ+PGtleXdvcmQ+RW1lcmdlbmN5IFNlcnZpY2Us
IEhvc3BpdGFsLypzdGF0aXN0aWNzICZhbXA7IG51bWVyaWNhbCBkYXRhPC9rZXl3b3JkPjxrZXl3
b3JkPkZlbWFsZTwva2V5d29yZD48a2V5d29yZD5IdW1hbnM8L2tleXdvcmQ+PGtleXdvcmQ+TWFs
ZTwva2V5d29yZD48a2V5d29yZD4qU2Vhc29uczwva2V5d29yZD48L2tleXdvcmRzPjxkYXRlcz48
eWVhcj4yMDA4PC95ZWFyPjxwdWItZGF0ZXM+PGRhdGU+RGVjPC9kYXRlPjwvcHViLWRhdGVzPjwv
ZGF0ZXM+PGlzYm4+MDI3Ny0wOTAzPC9pc2JuPjxhY2Nlc3Npb24tbnVtPjE5MDg1NTg2PC9hY2Nl
c3Npb24tbnVtPjx1cmxzPjxyZWxhdGVkLXVybHM+PHVybD5odHRwczovL3d3dy50YW5kZm9ubGlu
ZS5jb20vZG9pL2Z1bGwvMTAuMTA4MC8wMjc3MDkwMDgwMjQwNDA4MjwvdXJsPjx1cmw+aHR0cHM6
Ly93d3cudGFuZGZvbmxpbmUuY29tL2RvaS9wZGYvMTAuMTA4MC8wMjc3MDkwMDgwMjQwNDA4Mj9u
ZWVkQWNjZXNzPXRydWU8L3VybD48L3JlbGF0ZWQtdXJscz48L3VybHM+PGVsZWN0cm9uaWMtcmVz
b3VyY2UtbnVtPjEwLjEwODAvMDI3NzA5MDA4MDI0MDQwODI8L2VsZWN0cm9uaWMtcmVzb3VyY2Ut
bnVtPjxyZW1vdGUtZGF0YWJhc2UtcHJvdmlkZXI+TkxNPC9yZW1vdGUtZGF0YWJhc2UtcHJvdmlk
ZXI+PGxhbmd1YWdlPmVuZzwvbGFuZ3VhZ2U+PC9yZWNvcmQ+PC9DaXRlPjxDaXRlPjxBdXRob3I+
V29uZzwvQXV0aG9yPjxZZWFyPjIwMDI8L1llYXI+PFJlY051bT40ODc8L1JlY051bT48cmVjb3Jk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PC9DaXRlPjwvRW5kTm90ZT4A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31 34 36-39</w:t>
      </w:r>
      <w:r>
        <w:rPr>
          <w:rFonts w:ascii="Times New Roman" w:hAnsi="Times New Roman"/>
          <w:sz w:val="22"/>
          <w:szCs w:val="22"/>
          <w:lang w:val="en-GB"/>
        </w:rPr>
        <w:fldChar w:fldCharType="end"/>
      </w:r>
      <w:r>
        <w:rPr>
          <w:rFonts w:ascii="Times New Roman" w:hAnsi="Times New Roman"/>
          <w:sz w:val="22"/>
          <w:szCs w:val="22"/>
          <w:lang w:val="en-GB"/>
        </w:rPr>
        <w:t xml:space="preserve"> For the cold season, three studies reported an increased odds of RHA</w:t>
      </w:r>
      <w:r>
        <w:rPr>
          <w:rFonts w:ascii="Times New Roman" w:hAnsi="Times New Roman"/>
          <w:sz w:val="22"/>
          <w:szCs w:val="22"/>
          <w:lang w:val="en-GB"/>
        </w:rPr>
        <w:fldChar w:fldCharType="begin">
          <w:fldData xml:space="preserve">PEVuZE5vdGU+PENpdGU+PEF1dGhvcj5BbmRlcnNvbjwvQXV0aG9yPjxZZWFyPjE5OTg8L1llYXI+
PFJlY051bT41MDI8L1JlY051bT48RGlzcGxheVRleHQ+PHN0eWxlIGZhY2U9InN1cGVyc2NyaXB0
Ij4zMSAzNCAzNjwvc3R5bGU+PC9EaXNwbGF5VGV4dD48cmVjb3JkPjxyZWMtbnVtYmVyPjUwMjwv
cmVjLW51bWJlcj48Zm9yZWlnbi1rZXlzPjxrZXkgYXBwPSJFTiIgZGItaWQ9InZ3cjA1ZHY1ZWZm
YTA2ZXQ5dmo1MnZzcnMwc3N6dHhkNWZkZCIgdGltZXN0YW1wPSIxNTc4NDAyNDA2Ij41MDI8L2tl
eT48L2ZvcmVpZ24ta2V5cz48cmVmLXR5cGUgbmFtZT0iSm91cm5hbCBBcnRpY2xlIj4xNzwvcmVm
LXR5cGU+PGNvbnRyaWJ1dG9ycz48YXV0aG9ycz48YXV0aG9yPkFuZGVyc29uLCBILiBSLjwvYXV0
aG9yPjxhdXRob3I+UG9uY2UgZGUgTGVvbiwgQS48L2F1dGhvcj48YXV0aG9yPkJsYW5kLCBKLiBN
LjwvYXV0aG9yPjxhdXRob3I+Qm93ZXIsIEouIFMuPC9hdXRob3I+PGF1dGhvcj5FbWJlcmxpbiwg
Si48L2F1dGhvcj48YXV0aG9yPlN0cmFjaGFuLCBELiBQLjwvYXV0aG9yPjwvYXV0aG9ycz48L2Nv
bnRyaWJ1dG9ycz48YXV0aC1hZGRyZXNzPkRlcGFydG1lbnQgb2YgUHVibGljIEhlYWx0aCBTY2ll
bmNlcywgU3QgR2VvcmdlJmFwb3M7cyBIb3NwaXRhbCBNZWRpY2FsIFNjaG9vbCwgTG9uZG9uLCBV
Sy48L2F1dGgtYWRkcmVzcz48dGl0bGVzPjx0aXRsZT5BaXIgcG9sbHV0aW9uLCBwb2xsZW5zLCBh
bmQgZGFpbHkgYWRtaXNzaW9ucyBmb3IgYXN0aG1hIGluIExvbmRvbiAxOTg3LTkyPC90aXRsZT48
c2Vjb25kYXJ5LXRpdGxlPlRob3JheDwvc2Vjb25kYXJ5LXRpdGxlPjwvdGl0bGVzPjxwZXJpb2Rp
Y2FsPjxmdWxsLXRpdGxlPlRob3JheDwvZnVsbC10aXRsZT48L3BlcmlvZGljYWw+PHBhZ2VzPjg0
Mi04PC9wYWdlcz48dm9sdW1lPjUzPC92b2x1bWU+PG51bWJlcj4xMDwvbnVtYmVyPjxlZGl0aW9u
PjE5OTkvMDQvMDg8L2VkaXRpb24+PGtleXdvcmRzPjxrZXl3b3JkPkFkb2xlc2NlbnQ8L2tleXdv
cmQ+PGtleXdvcmQ+QWR1bHQ8L2tleXdvcmQ+PGtleXdvcmQ+QWdlZDwva2V5d29yZD48a2V5d29y
ZD5BaXIgUG9sbHV0aW9uLyphZHZlcnNlIGVmZmVjdHM8L2tleXdvcmQ+PGtleXdvcmQ+QXN0aG1h
LypldGlvbG9neTwva2V5d29yZD48a2V5d29yZD5DaGlsZDwva2V5d29yZD48a2V5d29yZD5DaGls
ZCwgUHJlc2Nob29sPC9rZXl3b3JkPjxrZXl3b3JkPkhvc3BpdGFsaXphdGlvbi8qc3RhdGlzdGlj
cyAmYW1wOyBudW1lcmljYWwgZGF0YTwva2V5d29yZD48a2V5d29yZD5IdW1hbnM8L2tleXdvcmQ+
PGtleXdvcmQ+SW5mYW50PC9rZXl3b3JkPjxrZXl3b3JkPkluZmFudCwgTmV3Ym9ybjwva2V5d29y
ZD48a2V5d29yZD5Mb25kb248L2tleXdvcmQ+PGtleXdvcmQ+TWlkZGxlIEFnZWQ8L2tleXdvcmQ+
PGtleXdvcmQ+Tml0cm9nZW4gRGlveGlkZS9hZHZlcnNlIGVmZmVjdHM8L2tleXdvcmQ+PGtleXdv
cmQ+T3pvbmUvYWR2ZXJzZSBlZmZlY3RzPC9rZXl3b3JkPjxrZXl3b3JkPlBvaXNzb24gRGlzdHJp
YnV0aW9uPC9rZXl3b3JkPjxrZXl3b3JkPipQb2xsZW48L2tleXdvcmQ+PGtleXdvcmQ+Umlzazwv
a2V5d29yZD48a2V5d29yZD5TbW9rZS9hZHZlcnNlIGVmZmVjdHM8L2tleXdvcmQ+PGtleXdvcmQ+
U3VsZnVyIERpb3hpZGUvYWR2ZXJzZSBlZmZlY3RzPC9rZXl3b3JkPjwva2V5d29yZHM+PGRhdGVz
Pjx5ZWFyPjE5OTg8L3llYXI+PHB1Yi1kYXRlcz48ZGF0ZT5PY3Q8L2RhdGU+PC9wdWItZGF0ZXM+
PC9kYXRlcz48aXNibj4wMDQwLTYzNzYgKFByaW50KSYjeEQ7MDA0MC02Mzc2PC9pc2JuPjxhY2Nl
c3Npb24tbnVtPjEwMTkzMzcwPC9hY2Nlc3Npb24tbnVtPjx1cmxzPjxyZWxhdGVkLXVybHM+PHVy
bD5odHRwczovL3d3dy5uY2JpLm5sbS5uaWguZ292L3BtYy9hcnRpY2xlcy9QTUMxNzQ1MDc4L3Bk
Zi92MDUzcDAwODQyLnBkZjwvdXJsPjwvcmVsYXRlZC11cmxzPjwvdXJscz48Y3VzdG9tMj5QTUMx
NzQ1MDc4PC9jdXN0b20yPjxlbGVjdHJvbmljLXJlc291cmNlLW51bT4xMC4xMTM2L3RoeC41My4x
MC44NDI8L2VsZWN0cm9uaWMtcmVzb3VyY2UtbnVtPjxyZW1vdGUtZGF0YWJhc2UtcHJvdmlkZXI+
TkxNPC9yZW1vdGUtZGF0YWJhc2UtcHJvdmlkZXI+PGxhbmd1YWdlPmVuZzwvbGFuZ3VhZ2U+PC9y
ZWNvcmQ+PC9DaXRlPjxDaXRlPjxBdXRob3I+Q2hlbjwvQXV0aG9yPjxZZWFyPjIwMTY8L1llYXI+
PFJlY051bT4zNzI8L1JlY051bT48cmVjb3JkPjxyZWMtbnVtYmVyPjM3MjwvcmVjLW51bWJlcj48
Zm9yZWlnbi1rZXlzPjxrZXkgYXBwPSJFTiIgZGItaWQ9InZ3cjA1ZHY1ZWZmYTA2ZXQ5dmo1MnZz
cnMwc3N6dHhkNWZkZCIgdGltZXN0YW1wPSIxNTc4NDAyNDAzIj4zNzI8L2tleT48L2ZvcmVpZ24t
a2V5cz48cmVmLXR5cGUgbmFtZT0iSm91cm5hbCBBcnRpY2xlIj4xNzwvcmVmLXR5cGU+PGNvbnRy
aWJ1dG9ycz48YXV0aG9ycz48YXV0aG9yPkNoZW4sIEsuPC9hdXRob3I+PGF1dGhvcj5HbG9uZWss
IEcuPC9hdXRob3I+PGF1dGhvcj5IYW5zZW4sIEEuPC9hdXRob3I+PGF1dGhvcj5XaWxsaWFtcywg
Uy48L2F1dGhvcj48YXV0aG9yPlR1a2UsIEouPC9hdXRob3I+PGF1dGhvcj5TYWx0ZXIsIEEuPC9h
dXRob3I+PGF1dGhvcj5CaSwgUC48L2F1dGhvcj48L2F1dGhvcnM+PC9jb250cmlidXRvcnM+PGF1
dGgtYWRkcmVzcz5TY2hvb2wgb2YgUHVibGljIEhlYWx0aCwgVW5pdmVyc2l0eSBvZiBBZGVsYWlk
ZSwgQWRlbGFpZGUsIFNBLCBBdXN0cmFsaWEuJiN4RDtTY2hvb2wgb2YgTWF0aGVtYXRpY2FsIFNj
aWVuY2VzLCBVbml2ZXJzaXR5IG9mIEFkZWxhaWRlLCBBZGVsYWlkZSwgU0EsIEF1c3RyYWxpYS4m
I3hEO1NjaG9vbCBvZiBQdWJsaWMgSGVhbHRoLCBVbml2ZXJzaXR5IG9mIEFkZWxhaWRlLCBBZGVs
YWlkZSwgU0EsIEF1c3RyYWxpYS4gcGVuZy5iaUBhZGVsYWlkZS5lZHUuYXUuPC9hdXRoLWFkZHJl
c3M+PHRpdGxlcz48dGl0bGU+VGhlIGVmZmVjdHMgb2YgYWlyIHBvbGx1dGlvbiBvbiBhc3RobWEg
aG9zcGl0YWwgYWRtaXNzaW9ucyBpbiBBZGVsYWlkZSwgU291dGggQXVzdHJhbGlhLCAyMDAzLTIw
MTM6IHRpbWUtc2VyaWVzIGFuZCBjYXNlLWNyb3Nzb3ZlciBhbmFseXNlczwvdGl0bGU+PHNlY29u
ZGFyeS10aXRsZT5DbGluIEV4cCBBbGxlcmd5PC9zZWNvbmRhcnktdGl0bGU+PC90aXRsZXM+PHBl
cmlvZGljYWw+PGZ1bGwtdGl0bGU+Q2xpbiBFeHAgQWxsZXJneTwvZnVsbC10aXRsZT48L3Blcmlv
ZGljYWw+PHBhZ2VzPjE0MTYtMTQzMDwvcGFnZXM+PHZvbHVtZT40Njwvdm9sdW1lPjxudW1iZXI+
MTE8L251bWJlcj48ZWRpdGlvbj4yMDE2LzEwLzMwPC9lZGl0aW9uPjxrZXl3b3Jkcz48a2V5d29y
ZD5BZG9sZXNjZW50PC9rZXl3b3JkPjxrZXl3b3JkPkFkdWx0PC9rZXl3b3JkPjxrZXl3b3JkPkFp
ciBQb2xsdXRhbnRzL2FkdmVyc2UgZWZmZWN0czwva2V5d29yZD48a2V5d29yZD5BaXIgUG9sbHV0
aW9uLyphZHZlcnNlIGVmZmVjdHM8L2tleXdvcmQ+PGtleXdvcmQ+QXN0aG1hLyplcGlkZW1pb2xv
Z3kvKmV0aW9sb2d5L2hpc3Rvcnk8L2tleXdvcmQ+PGtleXdvcmQ+Q2hpbGQ8L2tleXdvcmQ+PGtl
eXdvcmQ+Q2hpbGQsIFByZXNjaG9vbDwva2V5d29yZD48a2V5d29yZD5FbnZpcm9ubWVudGFsIEV4
cG9zdXJlL2FkdmVyc2UgZWZmZWN0czwva2V5d29yZD48a2V5d29yZD5GZW1hbGU8L2tleXdvcmQ+
PGtleXdvcmQ+SGlzdG9yeSwgMjFzdCBDZW50dXJ5PC9rZXl3b3JkPjxrZXl3b3JkPipIb3NwaXRh
bGl6YXRpb24vc3RhdGlzdGljcyAmYW1wOyBudW1lcmljYWwgZGF0YTwva2V5d29yZD48a2V5d29y
ZD5IdW1hbnM8L2tleXdvcmQ+PGtleXdvcmQ+SW5mYW50PC9rZXl3b3JkPjxrZXl3b3JkPkluZmFu
dCwgTmV3Ym9ybjwva2V5d29yZD48a2V5d29yZD5NYWxlPC9rZXl3b3JkPjxrZXl3b3JkPk9kZHMg
UmF0aW88L2tleXdvcmQ+PGtleXdvcmQ+UGFydGljdWxhdGUgTWF0dGVyL2FkdmVyc2UgZWZmZWN0
czwva2V5d29yZD48a2V5d29yZD5Qb2xsZW4vaW1tdW5vbG9neTwva2V5d29yZD48a2V5d29yZD5T
ZWFzb25zPC9rZXl3b3JkPjxrZXl3b3JkPlNvdXRoIEF1c3RyYWxpYS9lcGlkZW1pb2xvZ3k8L2tl
eXdvcmQ+PGtleXdvcmQ+V2VhdGhlcjwva2V5d29yZD48a2V5d29yZD5Zb3VuZyBBZHVsdDwva2V5
d29yZD48a2V5d29yZD4qbm8yPC9rZXl3b3JkPjxrZXl3b3JkPipwbTIuNTwva2V5d29yZD48a2V5
d29yZD4qYXN0aG1hPC9rZXl3b3JkPjxrZXl3b3JkPipjaGlsZHJlbjwva2V5d29yZD48a2V5d29y
ZD4qb3pvbmU8L2tleXdvcmQ+PGtleXdvcmQ+KnBvbGxlbjwva2V5d29yZD48a2V5d29yZD4qc2Vh
c29uPC9rZXl3b3JkPjxrZXl3b3JkPip0ZW1wZXJhdHVyZTwva2V5d29yZD48L2tleXdvcmRzPjxk
YXRlcz48eWVhcj4yMDE2PC95ZWFyPjxwdWItZGF0ZXM+PGRhdGU+Tm92PC9kYXRlPjwvcHViLWRh
dGVzPjwvZGF0ZXM+PGlzYm4+MDk1NC03ODk0PC9pc2JuPjxhY2Nlc3Npb24tbnVtPjI3NTEzNzA2
PC9hY2Nlc3Npb24tbnVtPjx1cmxzPjxyZWxhdGVkLXVybHM+PHVybD5odHRwczovL29ubGluZWxp
YnJhcnkud2lsZXkuY29tL2RvaS9hYnMvMTAuMTExMS9jZWEuMTI3OTU8L3VybD48dXJsPmh0dHBz
Oi8vb25saW5lbGlicmFyeS53aWxleS5jb20vZG9pL2Z1bGwvMTAuMTExMS9jZWEuMTI3OTU8L3Vy
bD48L3JlbGF0ZWQtdXJscz48L3VybHM+PGVsZWN0cm9uaWMtcmVzb3VyY2UtbnVtPjEwLjExMTEv
Y2VhLjEyNzk1PC9lbGVjdHJvbmljLXJlc291cmNlLW51bT48cmVtb3RlLWRhdGFiYXNlLXByb3Zp
ZGVyPk5MTTwvcmVtb3RlLWRhdGFiYXNlLXByb3ZpZGVyPjxsYW5ndWFnZT5lbmc8L2xhbmd1YWdl
PjwvcmVjb3JkPjwvQ2l0ZT48Q2l0ZT48QXV0aG9yPldvbmc8L0F1dGhvcj48WWVhcj4yMDAyPC9Z
ZWFyPjxSZWNOdW0+NDg3PC9SZWNOdW0+PHJlY29yZD48cmVjLW51bWJlcj40ODc8L3JlYy1udW1i
ZXI+PGZvcmVpZ24ta2V5cz48a2V5IGFwcD0iRU4iIGRiLWlkPSJ2d3IwNWR2NWVmZmEwNmV0OXZq
NTJ2c3JzMHNzenR4ZDVmZGQiIHRpbWVzdGFtcD0iMTU3ODQwMjQwNiI+NDg3PC9rZXk+PC9mb3Jl
aWduLWtleXM+PHJlZi10eXBlIG5hbWU9IkpvdXJuYWwgQXJ0aWNsZSI+MTc8L3JlZi10eXBlPjxj
b250cmlidXRvcnM+PGF1dGhvcnM+PGF1dGhvcj5Xb25nLCBDLiBNLjwvYXV0aG9yPjxhdXRob3I+
QXRraW5zb24sIFIuIFcuPC9hdXRob3I+PGF1dGhvcj5BbmRlcnNvbiwgSC4gUi48L2F1dGhvcj48
YXV0aG9yPkhlZGxleSwgQS4gSi48L2F1dGhvcj48YXV0aG9yPk1hLCBTLjwvYXV0aG9yPjxhdXRo
b3I+Q2hhdSwgUC4gWS48L2F1dGhvcj48YXV0aG9yPkxhbSwgVC4gSC48L2F1dGhvcj48L2F1dGhv
cnM+PC9jb250cmlidXRvcnM+PGF1dGgtYWRkcmVzcz5EZXBhcnRtZW50IG9mIENvbW11bml0eSBN
ZWRpY2luZSwgVGhlIFVuaXZlcnNpdHkgb2YgSG9uZyBLb25nLCBQb2tmdWxhbSwgSG9uZyBLb25n
LCBDaGluYS48L2F1dGgtYWRkcmVzcz48dGl0bGVzPjx0aXRsZT5BIHRhbGUgb2YgdHdvIGNpdGll
czogZWZmZWN0cyBvZiBhaXIgcG9sbHV0aW9uIG9uIGhvc3BpdGFsIGFkbWlzc2lvbnMgaW4gSG9u
ZyBLb25nIGFuZCBMb25kb24gY29tcGFyZWQ8L3RpdGxlPjxzZWNvbmRhcnktdGl0bGU+RW52aXJv
biBIZWFsdGggUGVyc3BlY3Q8L3NlY29uZGFyeS10aXRsZT48L3RpdGxlcz48cGVyaW9kaWNhbD48
ZnVsbC10aXRsZT5FbnZpcm9uIEhlYWx0aCBQZXJzcGVjdDwvZnVsbC10aXRsZT48L3BlcmlvZGlj
YWw+PHBhZ2VzPjY3LTc3PC9wYWdlcz48dm9sdW1lPjExMDwvdm9sdW1lPjxudW1iZXI+MTwvbnVt
YmVyPjxlZGl0aW9uPjIwMDIvMDEvMTA8L2VkaXRpb24+PGtleXdvcmRzPjxrZXl3b3JkPkFkb2xl
c2NlbnQ8L2tleXdvcmQ+PGtleXdvcmQ+QWR1bHQ8L2tleXdvcmQ+PGtleXdvcmQ+QWdlZDwva2V5
d29yZD48a2V5d29yZD5BaXIgUG9sbHV0YW50cy8qYWR2ZXJzZSBlZmZlY3RzPC9rZXl3b3JkPjxr
ZXl3b3JkPkNhcmRpb3Zhc2N1bGFyIERpc2Vhc2VzL2VwaWRlbWlvbG9neS8qZXRpb2xvZ3kvdGhl
cmFweTwva2V5d29yZD48a2V5d29yZD5DaXRpZXM8L2tleXdvcmQ+PGtleXdvcmQ+Q2xpbWF0ZTwv
a2V5d29yZD48a2V5d29yZD5Db25mb3VuZGluZyBGYWN0b3JzLCBFcGlkZW1pb2xvZ2ljPC9rZXl3
b3JkPjxrZXl3b3JkPkVwaWRlbWlvbG9naWMgU3R1ZGllczwva2V5d29yZD48a2V5d29yZD5GZW1h
bGU8L2tleXdvcmQ+PGtleXdvcmQ+SG9uZyBLb25nPC9rZXl3b3JkPjxrZXl3b3JkPkh1bWFuczwv
a2V5d29yZD48a2V5d29yZD5MaWZlIFN0eWxlPC9rZXl3b3JkPjxrZXl3b3JkPkxvbmRvbjwva2V5
d29yZD48a2V5d29yZD5MdW5nIERpc2Vhc2VzL2VwaWRlbWlvbG9neS8qZXRpb2xvZ3kvdGhlcmFw
eTwva2V5d29yZD48a2V5d29yZD5NYWxlPC9rZXl3b3JkPjxrZXl3b3JkPk1pZGRsZSBBZ2VkPC9r
ZXl3b3JkPjxrZXl3b3JkPlBhdGllbnQgQWRtaXNzaW9uLypzdGF0aXN0aWNzICZhbXA7IG51bWVy
aWNhbCBkYXRhPC9rZXl3b3JkPjxrZXl3b3JkPlJldHJvc3BlY3RpdmUgU3R1ZGllczwva2V5d29y
ZD48a2V5d29yZD5TZWFzb25zPC9rZXl3b3JkPjxrZXl3b3JkPlVyYmFuIFBvcHVsYXRpb248L2tl
eXdvcmQ+PC9rZXl3b3Jkcz48ZGF0ZXM+PHllYXI+MjAwMjwveWVhcj48cHViLWRhdGVzPjxkYXRl
PkphbjwvZGF0ZT48L3B1Yi1kYXRlcz48L2RhdGVzPjxpc2JuPjAwOTEtNjc2NSAoUHJpbnQpJiN4
RDswMDkxLTY3NjU8L2lzYm4+PGFjY2Vzc2lvbi1udW0+MTE3ODExNjc8L2FjY2Vzc2lvbi1udW0+
PHVybHM+PHJlbGF0ZWQtdXJscz48dXJsPmh0dHBzOi8vd3d3Lm5jYmkubmxtLm5paC5nb3YvcG1j
L2FydGljbGVzL1BNQzEyNDA2OTUvcGRmL2VocDAxMTAtMDAwMDY3LnBkZjwvdXJsPjwvcmVsYXRl
ZC11cmxzPjwvdXJscz48Y3VzdG9tMj5QTUMxMjQwNjk1PC9jdXN0b20yPjxlbGVjdHJvbmljLXJl
c291cmNlLW51bT4xMC4xMjg5L2VocC4wMjExMDY3PC9lbGVjdHJvbmljLXJlc291cmNlLW51bT48
cmVtb3RlLWRhdGFiYXNlLXByb3ZpZGVyPk5MTTwvcmVtb3RlLWRhdGFiYXNlLXByb3ZpZGVyPjxs
YW5ndWFnZT5lbmc8L2xhbmd1YWdlPjwvcmVjb3JkPjwvQ2l0ZT48Q2l0ZT48QXV0aG9yPkFuZGVy
c29uPC9BdXRob3I+PFllYXI+MTk5ODwvWWVhcj48UmVjTnVtPjUwMjwvUmVjTnVtPjxyZWNvcmQ+
PHJlYy1udW1iZXI+NTAyPC9yZWMtbnVtYmVyPjxmb3JlaWduLWtleXM+PGtleSBhcHA9IkVOIiBk
Yi1pZD0idndyMDVkdjVlZmZhMDZldDl2ajUydnNyczBzc3p0eGQ1ZmRkIiB0aW1lc3RhbXA9IjE1
Nzg0MDI0MDYiPjUwMjwva2V5PjwvZm9yZWlnbi1rZXlzPjxyZWYtdHlwZSBuYW1lPSJKb3VybmFs
IEFydGljbGUiPjE3PC9yZWYtdHlwZT48Y29udHJpYnV0b3JzPjxhdXRob3JzPjxhdXRob3I+QW5k
ZXJzb24sIEguIFIuPC9hdXRob3I+PGF1dGhvcj5Qb25jZSBkZSBMZW9uLCBBLjwvYXV0aG9yPjxh
dXRob3I+QmxhbmQsIEouIE0uPC9hdXRob3I+PGF1dGhvcj5Cb3dlciwgSi4gUy48L2F1dGhvcj48
YXV0aG9yPkVtYmVybGluLCBKLjwvYXV0aG9yPjxhdXRob3I+U3RyYWNoYW4sIEQuIFAuPC9hdXRo
b3I+PC9hdXRob3JzPjwvY29udHJpYnV0b3JzPjxhdXRoLWFkZHJlc3M+RGVwYXJ0bWVudCBvZiBQ
dWJsaWMgSGVhbHRoIFNjaWVuY2VzLCBTdCBHZW9yZ2UmYXBvcztzIEhvc3BpdGFsIE1lZGljYWwg
U2Nob29sLCBMb25kb24sIFVLLjwvYXV0aC1hZGRyZXNzPjx0aXRsZXM+PHRpdGxlPkFpciBwb2xs
dXRpb24sIHBvbGxlbnMsIGFuZCBkYWlseSBhZG1pc3Npb25zIGZvciBhc3RobWEgaW4gTG9uZG9u
IDE5ODctOTI8L3RpdGxlPjxzZWNvbmRhcnktdGl0bGU+VGhvcmF4PC9zZWNvbmRhcnktdGl0bGU+
PC90aXRsZXM+PHBlcmlvZGljYWw+PGZ1bGwtdGl0bGU+VGhvcmF4PC9mdWxsLXRpdGxlPjwvcGVy
aW9kaWNhbD48cGFnZXM+ODQyLTg8L3BhZ2VzPjx2b2x1bWU+NTM8L3ZvbHVtZT48bnVtYmVyPjEw
PC9udW1iZXI+PGVkaXRpb24+MTk5OS8wNC8wODwvZWRpdGlvbj48a2V5d29yZHM+PGtleXdvcmQ+
QWRvbGVzY2VudDwva2V5d29yZD48a2V5d29yZD5BZHVsdDwva2V5d29yZD48a2V5d29yZD5BZ2Vk
PC9rZXl3b3JkPjxrZXl3b3JkPkFpciBQb2xsdXRpb24vKmFkdmVyc2UgZWZmZWN0czwva2V5d29y
ZD48a2V5d29yZD5Bc3RobWEvKmV0aW9sb2d5PC9rZXl3b3JkPjxrZXl3b3JkPkNoaWxkPC9rZXl3
b3JkPjxrZXl3b3JkPkNoaWxkLCBQcmVzY2hvb2w8L2tleXdvcmQ+PGtleXdvcmQ+SG9zcGl0YWxp
emF0aW9uLypzdGF0aXN0aWNzICZhbXA7IG51bWVyaWNhbCBkYXRhPC9rZXl3b3JkPjxrZXl3b3Jk
Pkh1bWFuczwva2V5d29yZD48a2V5d29yZD5JbmZhbnQ8L2tleXdvcmQ+PGtleXdvcmQ+SW5mYW50
LCBOZXdib3JuPC9rZXl3b3JkPjxrZXl3b3JkPkxvbmRvbjwva2V5d29yZD48a2V5d29yZD5NaWRk
bGUgQWdlZDwva2V5d29yZD48a2V5d29yZD5OaXRyb2dlbiBEaW94aWRlL2FkdmVyc2UgZWZmZWN0
czwva2V5d29yZD48a2V5d29yZD5Pem9uZS9hZHZlcnNlIGVmZmVjdHM8L2tleXdvcmQ+PGtleXdv
cmQ+UG9pc3NvbiBEaXN0cmlidXRpb248L2tleXdvcmQ+PGtleXdvcmQ+KlBvbGxlbjwva2V5d29y
ZD48a2V5d29yZD5SaXNrPC9rZXl3b3JkPjxrZXl3b3JkPlNtb2tlL2FkdmVyc2UgZWZmZWN0czwv
a2V5d29yZD48a2V5d29yZD5TdWxmdXIgRGlveGlkZS9hZHZlcnNlIGVmZmVjdHM8L2tleXdvcmQ+
PC9rZXl3b3Jkcz48ZGF0ZXM+PHllYXI+MTk5ODwveWVhcj48cHViLWRhdGVzPjxkYXRlPk9jdDwv
ZGF0ZT48L3B1Yi1kYXRlcz48L2RhdGVzPjxpc2JuPjAwNDAtNjM3NiAoUHJpbnQpJiN4RDswMDQw
LTYzNzY8L2lzYm4+PGFjY2Vzc2lvbi1udW0+MTAxOTMzNzA8L2FjY2Vzc2lvbi1udW0+PHVybHM+
PHJlbGF0ZWQtdXJscz48dXJsPmh0dHBzOi8vd3d3Lm5jYmkubmxtLm5paC5nb3YvcG1jL2FydGlj
bGVzL1BNQzE3NDUwNzgvcGRmL3YwNTNwMDA4NDIucGRmPC91cmw+PC9yZWxhdGVkLXVybHM+PC91
cmxzPjxjdXN0b20yPlBNQzE3NDUwNzg8L2N1c3RvbTI+PGVsZWN0cm9uaWMtcmVzb3VyY2UtbnVt
PjEwLjExMzYvdGh4LjUzLjEwLjg0MjwvZWxlY3Ryb25pYy1yZXNvdXJjZS1udW0+PHJlbW90ZS1k
YXRhYmFzZS1wcm92aWRlcj5OTE08L3JlbW90ZS1kYXRhYmFzZS1wcm92aWRlcj48bGFuZ3VhZ2U+
ZW5nPC9sYW5ndWFnZT48L3JlY29yZD48L0NpdGU+PENpdGU+PEF1dGhvcj5DaGVuPC9BdXRob3I+
PFllYXI+MjAxNjwvWWVhcj48UmVjTnVtPjM3MjwvUmVjTnVtPjxyZWNvcmQ+PHJlYy1udW1iZXI+
MzcyPC9yZWMtbnVtYmVyPjxmb3JlaWduLWtleXM+PGtleSBhcHA9IkVOIiBkYi1pZD0idndyMDVk
djVlZmZhMDZldDl2ajUydnNyczBzc3p0eGQ1ZmRkIiB0aW1lc3RhbXA9IjE1Nzg0MDI0MDMiPjM3
Mjwva2V5PjwvZm9yZWlnbi1rZXlzPjxyZWYtdHlwZSBuYW1lPSJKb3VybmFsIEFydGljbGUiPjE3
PC9yZWYtdHlwZT48Y29udHJpYnV0b3JzPjxhdXRob3JzPjxhdXRob3I+Q2hlbiwgSy48L2F1dGhv
cj48YXV0aG9yPkdsb25laywgRy48L2F1dGhvcj48YXV0aG9yPkhhbnNlbiwgQS48L2F1dGhvcj48
YXV0aG9yPldpbGxpYW1zLCBTLjwvYXV0aG9yPjxhdXRob3I+VHVrZSwgSi48L2F1dGhvcj48YXV0
aG9yPlNhbHRlciwgQS48L2F1dGhvcj48YXV0aG9yPkJpLCBQLjwvYXV0aG9yPjwvYXV0aG9ycz48
L2NvbnRyaWJ1dG9ycz48YXV0aC1hZGRyZXNzPlNjaG9vbCBvZiBQdWJsaWMgSGVhbHRoLCBVbml2
ZXJzaXR5IG9mIEFkZWxhaWRlLCBBZGVsYWlkZSwgU0EsIEF1c3RyYWxpYS4mI3hEO1NjaG9vbCBv
ZiBNYXRoZW1hdGljYWwgU2NpZW5jZXMsIFVuaXZlcnNpdHkgb2YgQWRlbGFpZGUsIEFkZWxhaWRl
LCBTQSwgQXVzdHJhbGlhLiYjeEQ7U2Nob29sIG9mIFB1YmxpYyBIZWFsdGgsIFVuaXZlcnNpdHkg
b2YgQWRlbGFpZGUsIEFkZWxhaWRlLCBTQSwgQXVzdHJhbGlhLiBwZW5nLmJpQGFkZWxhaWRlLmVk
dS5hdS48L2F1dGgtYWRkcmVzcz48dGl0bGVzPjx0aXRsZT5UaGUgZWZmZWN0cyBvZiBhaXIgcG9s
bHV0aW9uIG9uIGFzdGhtYSBob3NwaXRhbCBhZG1pc3Npb25zIGluIEFkZWxhaWRlLCBTb3V0aCBB
dXN0cmFsaWEsIDIwMDMtMjAxMzogdGltZS1zZXJpZXMgYW5kIGNhc2UtY3Jvc3NvdmVyIGFuYWx5
c2VzPC90aXRsZT48c2Vjb25kYXJ5LXRpdGxlPkNsaW4gRXhwIEFsbGVyZ3k8L3NlY29uZGFyeS10
aXRsZT48L3RpdGxlcz48cGVyaW9kaWNhbD48ZnVsbC10aXRsZT5DbGluIEV4cCBBbGxlcmd5PC9m
dWxsLXRpdGxlPjwvcGVyaW9kaWNhbD48cGFnZXM+MTQxNi0xNDMwPC9wYWdlcz48dm9sdW1lPjQ2
PC92b2x1bWU+PG51bWJlcj4xMTwvbnVtYmVyPjxlZGl0aW9uPjIwMTYvMTAvMzA8L2VkaXRpb24+
PGtleXdvcmRzPjxrZXl3b3JkPkFkb2xlc2NlbnQ8L2tleXdvcmQ+PGtleXdvcmQ+QWR1bHQ8L2tl
eXdvcmQ+PGtleXdvcmQ+QWlyIFBvbGx1dGFudHMvYWR2ZXJzZSBlZmZlY3RzPC9rZXl3b3JkPjxr
ZXl3b3JkPkFpciBQb2xsdXRpb24vKmFkdmVyc2UgZWZmZWN0czwva2V5d29yZD48a2V5d29yZD5B
c3RobWEvKmVwaWRlbWlvbG9neS8qZXRpb2xvZ3kvaGlzdG9yeTwva2V5d29yZD48a2V5d29yZD5D
aGlsZDwva2V5d29yZD48a2V5d29yZD5DaGlsZCwgUHJlc2Nob29sPC9rZXl3b3JkPjxrZXl3b3Jk
PkVudmlyb25tZW50YWwgRXhwb3N1cmUvYWR2ZXJzZSBlZmZlY3RzPC9rZXl3b3JkPjxrZXl3b3Jk
PkZlbWFsZTwva2V5d29yZD48a2V5d29yZD5IaXN0b3J5LCAyMXN0IENlbnR1cnk8L2tleXdvcmQ+
PGtleXdvcmQ+Kkhvc3BpdGFsaXphdGlvbi9zdGF0aXN0aWNzICZhbXA7IG51bWVyaWNhbCBkYXRh
PC9rZXl3b3JkPjxrZXl3b3JkPkh1bWFuczwva2V5d29yZD48a2V5d29yZD5JbmZhbnQ8L2tleXdv
cmQ+PGtleXdvcmQ+SW5mYW50LCBOZXdib3JuPC9rZXl3b3JkPjxrZXl3b3JkPk1hbGU8L2tleXdv
cmQ+PGtleXdvcmQ+T2RkcyBSYXRpbzwva2V5d29yZD48a2V5d29yZD5QYXJ0aWN1bGF0ZSBNYXR0
ZXIvYWR2ZXJzZSBlZmZlY3RzPC9rZXl3b3JkPjxrZXl3b3JkPlBvbGxlbi9pbW11bm9sb2d5PC9r
ZXl3b3JkPjxrZXl3b3JkPlNlYXNvbnM8L2tleXdvcmQ+PGtleXdvcmQ+U291dGggQXVzdHJhbGlh
L2VwaWRlbWlvbG9neTwva2V5d29yZD48a2V5d29yZD5XZWF0aGVyPC9rZXl3b3JkPjxrZXl3b3Jk
PllvdW5nIEFkdWx0PC9rZXl3b3JkPjxrZXl3b3JkPipubzI8L2tleXdvcmQ+PGtleXdvcmQ+KnBt
Mi41PC9rZXl3b3JkPjxrZXl3b3JkPiphc3RobWE8L2tleXdvcmQ+PGtleXdvcmQ+KmNoaWxkcmVu
PC9rZXl3b3JkPjxrZXl3b3JkPipvem9uZTwva2V5d29yZD48a2V5d29yZD4qcG9sbGVuPC9rZXl3
b3JkPjxrZXl3b3JkPipzZWFzb248L2tleXdvcmQ+PGtleXdvcmQ+KnRlbXBlcmF0dXJlPC9rZXl3
b3JkPjwva2V5d29yZHM+PGRhdGVzPjx5ZWFyPjIwMTY8L3llYXI+PHB1Yi1kYXRlcz48ZGF0ZT5O
b3Y8L2RhdGU+PC9wdWItZGF0ZXM+PC9kYXRlcz48aXNibj4wOTU0LTc4OTQ8L2lzYm4+PGFjY2Vz
c2lvbi1udW0+Mjc1MTM3MDY8L2FjY2Vzc2lvbi1udW0+PHVybHM+PHJlbGF0ZWQtdXJscz48dXJs
Pmh0dHBzOi8vb25saW5lbGlicmFyeS53aWxleS5jb20vZG9pL2Ficy8xMC4xMTExL2NlYS4xMjc5
NTwvdXJsPjx1cmw+aHR0cHM6Ly9vbmxpbmVsaWJyYXJ5LndpbGV5LmNvbS9kb2kvZnVsbC8xMC4x
MTExL2NlYS4xMjc5NTwvdXJsPjwvcmVsYXRlZC11cmxzPjwvdXJscz48ZWxlY3Ryb25pYy1yZXNv
dXJjZS1udW0+MTAuMTExMS9jZWEuMTI3OTU8L2VsZWN0cm9uaWMtcmVzb3VyY2UtbnVtPjxyZW1v
dGUtZGF0YWJhc2UtcHJvdmlkZXI+TkxNPC9yZW1vdGUtZGF0YWJhc2UtcHJvdmlkZXI+PGxhbmd1
YWdlPmVuZzwvbGFuZ3VhZ2U+PC9yZWNvcmQ+PC9DaXRlPjxDaXRlPjxBdXRob3I+V29uZzwvQXV0
aG9yPjxZZWFyPjIwMDI8L1llYXI+PFJlY051bT40ODc8L1JlY051bT48cmVjb3JkPjxyZWMtbnVt
YmVyPjQ4NzwvcmVjLW51bWJlcj48Zm9yZWlnbi1rZXlzPjxrZXkgYXBwPSJFTiIgZGItaWQ9InZ3
cjA1ZHY1ZWZmYTA2ZXQ5dmo1MnZzcnMwc3N6dHhkNWZkZCIgdGltZXN0YW1wPSIxNTc4NDAyNDA2
Ij40ODc8L2tleT48L2ZvcmVpZ24ta2V5cz48cmVmLXR5cGUgbmFtZT0iSm91cm5hbCBBcnRpY2xl
Ij4xNzwvcmVmLXR5cGU+PGNvbnRyaWJ1dG9ycz48YXV0aG9ycz48YXV0aG9yPldvbmcsIEMuIE0u
PC9hdXRob3I+PGF1dGhvcj5BdGtpbnNvbiwgUi4gVy48L2F1dGhvcj48YXV0aG9yPkFuZGVyc29u
LCBILiBSLjwvYXV0aG9yPjxhdXRob3I+SGVkbGV5LCBBLiBKLjwvYXV0aG9yPjxhdXRob3I+TWEs
IFMuPC9hdXRob3I+PGF1dGhvcj5DaGF1LCBQLiBZLjwvYXV0aG9yPjxhdXRob3I+TGFtLCBULiBI
LjwvYXV0aG9yPjwvYXV0aG9ycz48L2NvbnRyaWJ1dG9ycz48YXV0aC1hZGRyZXNzPkRlcGFydG1l
bnQgb2YgQ29tbXVuaXR5IE1lZGljaW5lLCBUaGUgVW5pdmVyc2l0eSBvZiBIb25nIEtvbmcsIFBv
a2Z1bGFtLCBIb25nIEtvbmcsIENoaW5hLjwvYXV0aC1hZGRyZXNzPjx0aXRsZXM+PHRpdGxlPkEg
dGFsZSBvZiB0d28gY2l0aWVzOiBlZmZlY3RzIG9mIGFpciBwb2xsdXRpb24gb24gaG9zcGl0YWwg
YWRtaXNzaW9ucyBpbiBIb25nIEtvbmcgYW5kIExvbmRvbiBjb21wYXJlZDwvdGl0bGU+PHNlY29u
ZGFyeS10aXRsZT5FbnZpcm9uIEhlYWx0aCBQZXJzcGVjdDwvc2Vjb25kYXJ5LXRpdGxlPjwvdGl0
bGVzPjxwZXJpb2RpY2FsPjxmdWxsLXRpdGxlPkVudmlyb24gSGVhbHRoIFBlcnNwZWN0PC9mdWxs
LXRpdGxlPjwvcGVyaW9kaWNhbD48cGFnZXM+NjctNzc8L3BhZ2VzPjx2b2x1bWU+MTEwPC92b2x1
bWU+PG51bWJlcj4xPC9udW1iZXI+PGVkaXRpb24+MjAwMi8wMS8xMDwvZWRpdGlvbj48a2V5d29y
ZHM+PGtleXdvcmQ+QWRvbGVzY2VudDwva2V5d29yZD48a2V5d29yZD5BZHVsdDwva2V5d29yZD48
a2V5d29yZD5BZ2VkPC9rZXl3b3JkPjxrZXl3b3JkPkFpciBQb2xsdXRhbnRzLyphZHZlcnNlIGVm
ZmVjdHM8L2tleXdvcmQ+PGtleXdvcmQ+Q2FyZGlvdmFzY3VsYXIgRGlzZWFzZXMvZXBpZGVtaW9s
b2d5LypldGlvbG9neS90aGVyYXB5PC9rZXl3b3JkPjxrZXl3b3JkPkNpdGllczwva2V5d29yZD48
a2V5d29yZD5DbGltYXRlPC9rZXl3b3JkPjxrZXl3b3JkPkNvbmZvdW5kaW5nIEZhY3RvcnMsIEVw
aWRlbWlvbG9naWM8L2tleXdvcmQ+PGtleXdvcmQ+RXBpZGVtaW9sb2dpYyBTdHVkaWVzPC9rZXl3
b3JkPjxrZXl3b3JkPkZlbWFsZTwva2V5d29yZD48a2V5d29yZD5Ib25nIEtvbmc8L2tleXdvcmQ+
PGtleXdvcmQ+SHVtYW5zPC9rZXl3b3JkPjxrZXl3b3JkPkxpZmUgU3R5bGU8L2tleXdvcmQ+PGtl
eXdvcmQ+TG9uZG9uPC9rZXl3b3JkPjxrZXl3b3JkPkx1bmcgRGlzZWFzZXMvZXBpZGVtaW9sb2d5
LypldGlvbG9neS90aGVyYXB5PC9rZXl3b3JkPjxrZXl3b3JkPk1hbGU8L2tleXdvcmQ+PGtleXdv
cmQ+TWlkZGxlIEFnZWQ8L2tleXdvcmQ+PGtleXdvcmQ+UGF0aWVudCBBZG1pc3Npb24vKnN0YXRp
c3RpY3MgJmFtcDsgbnVtZXJpY2FsIGRhdGE8L2tleXdvcmQ+PGtleXdvcmQ+UmV0cm9zcGVjdGl2
ZSBTdHVkaWVzPC9rZXl3b3JkPjxrZXl3b3JkPlNlYXNvbnM8L2tleXdvcmQ+PGtleXdvcmQ+VXJi
YW4gUG9wdWxhdGlvbjwva2V5d29yZD48L2tleXdvcmRzPjxkYXRlcz48eWVhcj4yMDAyPC95ZWFy
PjxwdWItZGF0ZXM+PGRhdGU+SmFuPC9kYXRlPjwvcHViLWRhdGVzPjwvZGF0ZXM+PGlzYm4+MDA5
MS02NzY1IChQcmludCkmI3hEOzAwOTEtNjc2NTwvaXNibj48YWNjZXNzaW9uLW51bT4xMTc4MTE2
NzwvYWNjZXNzaW9uLW51bT48dXJscz48cmVsYXRlZC11cmxzPjx1cmw+aHR0cHM6Ly93d3cubmNi
aS5ubG0ubmloLmdvdi9wbWMvYXJ0aWNsZXMvUE1DMTI0MDY5NS9wZGYvZWhwMDExMC0wMDAwNjcu
cGRmPC91cmw+PC9yZWxhdGVkLXVybHM+PC91cmxzPjxjdXN0b20yPlBNQzEyNDA2OTU8L2N1c3Rv
bTI+PGVsZWN0cm9uaWMtcmVzb3VyY2UtbnVtPjEwLjEyODkvZWhwLjAyMTEwNjc8L2VsZWN0cm9u
aWMtcmVzb3VyY2UtbnVtPjxyZW1vdGUtZGF0YWJhc2UtcHJvdmlkZXI+TkxNPC9yZW1vdGUtZGF0
YWJhc2UtcHJvdmlkZXI+PGxhbmd1YWdlPmVuZzwvbGFuZ3VhZ2U+PC9yZWNvcmQ+PC9DaXRlPjwv
RW5kTm90ZT5=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PEVuZE5vdGU+PENpdGU+PEF1dGhvcj5BbmRlcnNvbjwvQXV0aG9yPjxZZWFyPjE5OTg8L1llYXI+
PFJlY051bT41MDI8L1JlY051bT48RGlzcGxheVRleHQ+PHN0eWxlIGZhY2U9InN1cGVyc2NyaXB0
Ij4zMSAzNCAzNjwvc3R5bGU+PC9EaXNwbGF5VGV4dD48cmVjb3JkPjxyZWMtbnVtYmVyPjUwMjwv
cmVjLW51bWJlcj48Zm9yZWlnbi1rZXlzPjxrZXkgYXBwPSJFTiIgZGItaWQ9InZ3cjA1ZHY1ZWZm
YTA2ZXQ5dmo1MnZzcnMwc3N6dHhkNWZkZCIgdGltZXN0YW1wPSIxNTc4NDAyNDA2Ij41MDI8L2tl
eT48L2ZvcmVpZ24ta2V5cz48cmVmLXR5cGUgbmFtZT0iSm91cm5hbCBBcnRpY2xlIj4xNzwvcmVm
LXR5cGU+PGNvbnRyaWJ1dG9ycz48YXV0aG9ycz48YXV0aG9yPkFuZGVyc29uLCBILiBSLjwvYXV0
aG9yPjxhdXRob3I+UG9uY2UgZGUgTGVvbiwgQS48L2F1dGhvcj48YXV0aG9yPkJsYW5kLCBKLiBN
LjwvYXV0aG9yPjxhdXRob3I+Qm93ZXIsIEouIFMuPC9hdXRob3I+PGF1dGhvcj5FbWJlcmxpbiwg
Si48L2F1dGhvcj48YXV0aG9yPlN0cmFjaGFuLCBELiBQLjwvYXV0aG9yPjwvYXV0aG9ycz48L2Nv
bnRyaWJ1dG9ycz48YXV0aC1hZGRyZXNzPkRlcGFydG1lbnQgb2YgUHVibGljIEhlYWx0aCBTY2ll
bmNlcywgU3QgR2VvcmdlJmFwb3M7cyBIb3NwaXRhbCBNZWRpY2FsIFNjaG9vbCwgTG9uZG9uLCBV
Sy48L2F1dGgtYWRkcmVzcz48dGl0bGVzPjx0aXRsZT5BaXIgcG9sbHV0aW9uLCBwb2xsZW5zLCBh
bmQgZGFpbHkgYWRtaXNzaW9ucyBmb3IgYXN0aG1hIGluIExvbmRvbiAxOTg3LTkyPC90aXRsZT48
c2Vjb25kYXJ5LXRpdGxlPlRob3JheDwvc2Vjb25kYXJ5LXRpdGxlPjwvdGl0bGVzPjxwZXJpb2Rp
Y2FsPjxmdWxsLXRpdGxlPlRob3JheDwvZnVsbC10aXRsZT48L3BlcmlvZGljYWw+PHBhZ2VzPjg0
Mi04PC9wYWdlcz48dm9sdW1lPjUzPC92b2x1bWU+PG51bWJlcj4xMDwvbnVtYmVyPjxlZGl0aW9u
PjE5OTkvMDQvMDg8L2VkaXRpb24+PGtleXdvcmRzPjxrZXl3b3JkPkFkb2xlc2NlbnQ8L2tleXdv
cmQ+PGtleXdvcmQ+QWR1bHQ8L2tleXdvcmQ+PGtleXdvcmQ+QWdlZDwva2V5d29yZD48a2V5d29y
ZD5BaXIgUG9sbHV0aW9uLyphZHZlcnNlIGVmZmVjdHM8L2tleXdvcmQ+PGtleXdvcmQ+QXN0aG1h
LypldGlvbG9neTwva2V5d29yZD48a2V5d29yZD5DaGlsZDwva2V5d29yZD48a2V5d29yZD5DaGls
ZCwgUHJlc2Nob29sPC9rZXl3b3JkPjxrZXl3b3JkPkhvc3BpdGFsaXphdGlvbi8qc3RhdGlzdGlj
cyAmYW1wOyBudW1lcmljYWwgZGF0YTwva2V5d29yZD48a2V5d29yZD5IdW1hbnM8L2tleXdvcmQ+
PGtleXdvcmQ+SW5mYW50PC9rZXl3b3JkPjxrZXl3b3JkPkluZmFudCwgTmV3Ym9ybjwva2V5d29y
ZD48a2V5d29yZD5Mb25kb248L2tleXdvcmQ+PGtleXdvcmQ+TWlkZGxlIEFnZWQ8L2tleXdvcmQ+
PGtleXdvcmQ+Tml0cm9nZW4gRGlveGlkZS9hZHZlcnNlIGVmZmVjdHM8L2tleXdvcmQ+PGtleXdv
cmQ+T3pvbmUvYWR2ZXJzZSBlZmZlY3RzPC9rZXl3b3JkPjxrZXl3b3JkPlBvaXNzb24gRGlzdHJp
YnV0aW9uPC9rZXl3b3JkPjxrZXl3b3JkPipQb2xsZW48L2tleXdvcmQ+PGtleXdvcmQ+Umlzazwv
a2V5d29yZD48a2V5d29yZD5TbW9rZS9hZHZlcnNlIGVmZmVjdHM8L2tleXdvcmQ+PGtleXdvcmQ+
U3VsZnVyIERpb3hpZGUvYWR2ZXJzZSBlZmZlY3RzPC9rZXl3b3JkPjwva2V5d29yZHM+PGRhdGVz
Pjx5ZWFyPjE5OTg8L3llYXI+PHB1Yi1kYXRlcz48ZGF0ZT5PY3Q8L2RhdGU+PC9wdWItZGF0ZXM+
PC9kYXRlcz48aXNibj4wMDQwLTYzNzYgKFByaW50KSYjeEQ7MDA0MC02Mzc2PC9pc2JuPjxhY2Nl
c3Npb24tbnVtPjEwMTkzMzcwPC9hY2Nlc3Npb24tbnVtPjx1cmxzPjxyZWxhdGVkLXVybHM+PHVy
bD5odHRwczovL3d3dy5uY2JpLm5sbS5uaWguZ292L3BtYy9hcnRpY2xlcy9QTUMxNzQ1MDc4L3Bk
Zi92MDUzcDAwODQyLnBkZjwvdXJsPjwvcmVsYXRlZC11cmxzPjwvdXJscz48Y3VzdG9tMj5QTUMx
NzQ1MDc4PC9jdXN0b20yPjxlbGVjdHJvbmljLXJlc291cmNlLW51bT4xMC4xMTM2L3RoeC41My4x
MC44NDI8L2VsZWN0cm9uaWMtcmVzb3VyY2UtbnVtPjxyZW1vdGUtZGF0YWJhc2UtcHJvdmlkZXI+
TkxNPC9yZW1vdGUtZGF0YWJhc2UtcHJvdmlkZXI+PGxhbmd1YWdlPmVuZzwvbGFuZ3VhZ2U+PC9y
ZWNvcmQ+PC9DaXRlPjxDaXRlPjxBdXRob3I+Q2hlbjwvQXV0aG9yPjxZZWFyPjIwMTY8L1llYXI+
PFJlY051bT4zNzI8L1JlY051bT48cmVjb3JkPjxyZWMtbnVtYmVyPjM3MjwvcmVjLW51bWJlcj48
Zm9yZWlnbi1rZXlzPjxrZXkgYXBwPSJFTiIgZGItaWQ9InZ3cjA1ZHY1ZWZmYTA2ZXQ5dmo1MnZz
cnMwc3N6dHhkNWZkZCIgdGltZXN0YW1wPSIxNTc4NDAyNDAzIj4zNzI8L2tleT48L2ZvcmVpZ24t
a2V5cz48cmVmLXR5cGUgbmFtZT0iSm91cm5hbCBBcnRpY2xlIj4xNzwvcmVmLXR5cGU+PGNvbnRy
aWJ1dG9ycz48YXV0aG9ycz48YXV0aG9yPkNoZW4sIEsuPC9hdXRob3I+PGF1dGhvcj5HbG9uZWss
IEcuPC9hdXRob3I+PGF1dGhvcj5IYW5zZW4sIEEuPC9hdXRob3I+PGF1dGhvcj5XaWxsaWFtcywg
Uy48L2F1dGhvcj48YXV0aG9yPlR1a2UsIEouPC9hdXRob3I+PGF1dGhvcj5TYWx0ZXIsIEEuPC9h
dXRob3I+PGF1dGhvcj5CaSwgUC48L2F1dGhvcj48L2F1dGhvcnM+PC9jb250cmlidXRvcnM+PGF1
dGgtYWRkcmVzcz5TY2hvb2wgb2YgUHVibGljIEhlYWx0aCwgVW5pdmVyc2l0eSBvZiBBZGVsYWlk
ZSwgQWRlbGFpZGUsIFNBLCBBdXN0cmFsaWEuJiN4RDtTY2hvb2wgb2YgTWF0aGVtYXRpY2FsIFNj
aWVuY2VzLCBVbml2ZXJzaXR5IG9mIEFkZWxhaWRlLCBBZGVsYWlkZSwgU0EsIEF1c3RyYWxpYS4m
I3hEO1NjaG9vbCBvZiBQdWJsaWMgSGVhbHRoLCBVbml2ZXJzaXR5IG9mIEFkZWxhaWRlLCBBZGVs
YWlkZSwgU0EsIEF1c3RyYWxpYS4gcGVuZy5iaUBhZGVsYWlkZS5lZHUuYXUuPC9hdXRoLWFkZHJl
c3M+PHRpdGxlcz48dGl0bGU+VGhlIGVmZmVjdHMgb2YgYWlyIHBvbGx1dGlvbiBvbiBhc3RobWEg
aG9zcGl0YWwgYWRtaXNzaW9ucyBpbiBBZGVsYWlkZSwgU291dGggQXVzdHJhbGlhLCAyMDAzLTIw
MTM6IHRpbWUtc2VyaWVzIGFuZCBjYXNlLWNyb3Nzb3ZlciBhbmFseXNlczwvdGl0bGU+PHNlY29u
ZGFyeS10aXRsZT5DbGluIEV4cCBBbGxlcmd5PC9zZWNvbmRhcnktdGl0bGU+PC90aXRsZXM+PHBl
cmlvZGljYWw+PGZ1bGwtdGl0bGU+Q2xpbiBFeHAgQWxsZXJneTwvZnVsbC10aXRsZT48L3Blcmlv
ZGljYWw+PHBhZ2VzPjE0MTYtMTQzMDwvcGFnZXM+PHZvbHVtZT40Njwvdm9sdW1lPjxudW1iZXI+
MTE8L251bWJlcj48ZWRpdGlvbj4yMDE2LzEwLzMwPC9lZGl0aW9uPjxrZXl3b3Jkcz48a2V5d29y
ZD5BZG9sZXNjZW50PC9rZXl3b3JkPjxrZXl3b3JkPkFkdWx0PC9rZXl3b3JkPjxrZXl3b3JkPkFp
ciBQb2xsdXRhbnRzL2FkdmVyc2UgZWZmZWN0czwva2V5d29yZD48a2V5d29yZD5BaXIgUG9sbHV0
aW9uLyphZHZlcnNlIGVmZmVjdHM8L2tleXdvcmQ+PGtleXdvcmQ+QXN0aG1hLyplcGlkZW1pb2xv
Z3kvKmV0aW9sb2d5L2hpc3Rvcnk8L2tleXdvcmQ+PGtleXdvcmQ+Q2hpbGQ8L2tleXdvcmQ+PGtl
eXdvcmQ+Q2hpbGQsIFByZXNjaG9vbDwva2V5d29yZD48a2V5d29yZD5FbnZpcm9ubWVudGFsIEV4
cG9zdXJlL2FkdmVyc2UgZWZmZWN0czwva2V5d29yZD48a2V5d29yZD5GZW1hbGU8L2tleXdvcmQ+
PGtleXdvcmQ+SGlzdG9yeSwgMjFzdCBDZW50dXJ5PC9rZXl3b3JkPjxrZXl3b3JkPipIb3NwaXRh
bGl6YXRpb24vc3RhdGlzdGljcyAmYW1wOyBudW1lcmljYWwgZGF0YTwva2V5d29yZD48a2V5d29y
ZD5IdW1hbnM8L2tleXdvcmQ+PGtleXdvcmQ+SW5mYW50PC9rZXl3b3JkPjxrZXl3b3JkPkluZmFu
dCwgTmV3Ym9ybjwva2V5d29yZD48a2V5d29yZD5NYWxlPC9rZXl3b3JkPjxrZXl3b3JkPk9kZHMg
UmF0aW88L2tleXdvcmQ+PGtleXdvcmQ+UGFydGljdWxhdGUgTWF0dGVyL2FkdmVyc2UgZWZmZWN0
czwva2V5d29yZD48a2V5d29yZD5Qb2xsZW4vaW1tdW5vbG9neTwva2V5d29yZD48a2V5d29yZD5T
ZWFzb25zPC9rZXl3b3JkPjxrZXl3b3JkPlNvdXRoIEF1c3RyYWxpYS9lcGlkZW1pb2xvZ3k8L2tl
eXdvcmQ+PGtleXdvcmQ+V2VhdGhlcjwva2V5d29yZD48a2V5d29yZD5Zb3VuZyBBZHVsdDwva2V5
d29yZD48a2V5d29yZD4qbm8yPC9rZXl3b3JkPjxrZXl3b3JkPipwbTIuNTwva2V5d29yZD48a2V5
d29yZD4qYXN0aG1hPC9rZXl3b3JkPjxrZXl3b3JkPipjaGlsZHJlbjwva2V5d29yZD48a2V5d29y
ZD4qb3pvbmU8L2tleXdvcmQ+PGtleXdvcmQ+KnBvbGxlbjwva2V5d29yZD48a2V5d29yZD4qc2Vh
c29uPC9rZXl3b3JkPjxrZXl3b3JkPip0ZW1wZXJhdHVyZTwva2V5d29yZD48L2tleXdvcmRzPjxk
YXRlcz48eWVhcj4yMDE2PC95ZWFyPjxwdWItZGF0ZXM+PGRhdGU+Tm92PC9kYXRlPjwvcHViLWRh
dGVzPjwvZGF0ZXM+PGlzYm4+MDk1NC03ODk0PC9pc2JuPjxhY2Nlc3Npb24tbnVtPjI3NTEzNzA2
PC9hY2Nlc3Npb24tbnVtPjx1cmxzPjxyZWxhdGVkLXVybHM+PHVybD5odHRwczovL29ubGluZWxp
YnJhcnkud2lsZXkuY29tL2RvaS9hYnMvMTAuMTExMS9jZWEuMTI3OTU8L3VybD48dXJsPmh0dHBz
Oi8vb25saW5lbGlicmFyeS53aWxleS5jb20vZG9pL2Z1bGwvMTAuMTExMS9jZWEuMTI3OTU8L3Vy
bD48L3JlbGF0ZWQtdXJscz48L3VybHM+PGVsZWN0cm9uaWMtcmVzb3VyY2UtbnVtPjEwLjExMTEv
Y2VhLjEyNzk1PC9lbGVjdHJvbmljLXJlc291cmNlLW51bT48cmVtb3RlLWRhdGFiYXNlLXByb3Zp
ZGVyPk5MTTwvcmVtb3RlLWRhdGFiYXNlLXByb3ZpZGVyPjxsYW5ndWFnZT5lbmc8L2xhbmd1YWdl
PjwvcmVjb3JkPjwvQ2l0ZT48Q2l0ZT48QXV0aG9yPldvbmc8L0F1dGhvcj48WWVhcj4yMDAyPC9Z
ZWFyPjxSZWNOdW0+NDg3PC9SZWNOdW0+PHJlY29yZD48cmVjLW51bWJlcj40ODc8L3JlYy1udW1i
ZXI+PGZvcmVpZ24ta2V5cz48a2V5IGFwcD0iRU4iIGRiLWlkPSJ2d3IwNWR2NWVmZmEwNmV0OXZq
NTJ2c3JzMHNzenR4ZDVmZGQiIHRpbWVzdGFtcD0iMTU3ODQwMjQwNiI+NDg3PC9rZXk+PC9mb3Jl
aWduLWtleXM+PHJlZi10eXBlIG5hbWU9IkpvdXJuYWwgQXJ0aWNsZSI+MTc8L3JlZi10eXBlPjxj
b250cmlidXRvcnM+PGF1dGhvcnM+PGF1dGhvcj5Xb25nLCBDLiBNLjwvYXV0aG9yPjxhdXRob3I+
QXRraW5zb24sIFIuIFcuPC9hdXRob3I+PGF1dGhvcj5BbmRlcnNvbiwgSC4gUi48L2F1dGhvcj48
YXV0aG9yPkhlZGxleSwgQS4gSi48L2F1dGhvcj48YXV0aG9yPk1hLCBTLjwvYXV0aG9yPjxhdXRo
b3I+Q2hhdSwgUC4gWS48L2F1dGhvcj48YXV0aG9yPkxhbSwgVC4gSC48L2F1dGhvcj48L2F1dGhv
cnM+PC9jb250cmlidXRvcnM+PGF1dGgtYWRkcmVzcz5EZXBhcnRtZW50IG9mIENvbW11bml0eSBN
ZWRpY2luZSwgVGhlIFVuaXZlcnNpdHkgb2YgSG9uZyBLb25nLCBQb2tmdWxhbSwgSG9uZyBLb25n
LCBDaGluYS48L2F1dGgtYWRkcmVzcz48dGl0bGVzPjx0aXRsZT5BIHRhbGUgb2YgdHdvIGNpdGll
czogZWZmZWN0cyBvZiBhaXIgcG9sbHV0aW9uIG9uIGhvc3BpdGFsIGFkbWlzc2lvbnMgaW4gSG9u
ZyBLb25nIGFuZCBMb25kb24gY29tcGFyZWQ8L3RpdGxlPjxzZWNvbmRhcnktdGl0bGU+RW52aXJv
biBIZWFsdGggUGVyc3BlY3Q8L3NlY29uZGFyeS10aXRsZT48L3RpdGxlcz48cGVyaW9kaWNhbD48
ZnVsbC10aXRsZT5FbnZpcm9uIEhlYWx0aCBQZXJzcGVjdDwvZnVsbC10aXRsZT48L3BlcmlvZGlj
YWw+PHBhZ2VzPjY3LTc3PC9wYWdlcz48dm9sdW1lPjExMDwvdm9sdW1lPjxudW1iZXI+MTwvbnVt
YmVyPjxlZGl0aW9uPjIwMDIvMDEvMTA8L2VkaXRpb24+PGtleXdvcmRzPjxrZXl3b3JkPkFkb2xl
c2NlbnQ8L2tleXdvcmQ+PGtleXdvcmQ+QWR1bHQ8L2tleXdvcmQ+PGtleXdvcmQ+QWdlZDwva2V5
d29yZD48a2V5d29yZD5BaXIgUG9sbHV0YW50cy8qYWR2ZXJzZSBlZmZlY3RzPC9rZXl3b3JkPjxr
ZXl3b3JkPkNhcmRpb3Zhc2N1bGFyIERpc2Vhc2VzL2VwaWRlbWlvbG9neS8qZXRpb2xvZ3kvdGhl
cmFweTwva2V5d29yZD48a2V5d29yZD5DaXRpZXM8L2tleXdvcmQ+PGtleXdvcmQ+Q2xpbWF0ZTwv
a2V5d29yZD48a2V5d29yZD5Db25mb3VuZGluZyBGYWN0b3JzLCBFcGlkZW1pb2xvZ2ljPC9rZXl3
b3JkPjxrZXl3b3JkPkVwaWRlbWlvbG9naWMgU3R1ZGllczwva2V5d29yZD48a2V5d29yZD5GZW1h
bGU8L2tleXdvcmQ+PGtleXdvcmQ+SG9uZyBLb25nPC9rZXl3b3JkPjxrZXl3b3JkPkh1bWFuczwv
a2V5d29yZD48a2V5d29yZD5MaWZlIFN0eWxlPC9rZXl3b3JkPjxrZXl3b3JkPkxvbmRvbjwva2V5
d29yZD48a2V5d29yZD5MdW5nIERpc2Vhc2VzL2VwaWRlbWlvbG9neS8qZXRpb2xvZ3kvdGhlcmFw
eTwva2V5d29yZD48a2V5d29yZD5NYWxlPC9rZXl3b3JkPjxrZXl3b3JkPk1pZGRsZSBBZ2VkPC9r
ZXl3b3JkPjxrZXl3b3JkPlBhdGllbnQgQWRtaXNzaW9uLypzdGF0aXN0aWNzICZhbXA7IG51bWVy
aWNhbCBkYXRhPC9rZXl3b3JkPjxrZXl3b3JkPlJldHJvc3BlY3RpdmUgU3R1ZGllczwva2V5d29y
ZD48a2V5d29yZD5TZWFzb25zPC9rZXl3b3JkPjxrZXl3b3JkPlVyYmFuIFBvcHVsYXRpb248L2tl
eXdvcmQ+PC9rZXl3b3Jkcz48ZGF0ZXM+PHllYXI+MjAwMjwveWVhcj48cHViLWRhdGVzPjxkYXRl
PkphbjwvZGF0ZT48L3B1Yi1kYXRlcz48L2RhdGVzPjxpc2JuPjAwOTEtNjc2NSAoUHJpbnQpJiN4
RDswMDkxLTY3NjU8L2lzYm4+PGFjY2Vzc2lvbi1udW0+MTE3ODExNjc8L2FjY2Vzc2lvbi1udW0+
PHVybHM+PHJlbGF0ZWQtdXJscz48dXJsPmh0dHBzOi8vd3d3Lm5jYmkubmxtLm5paC5nb3YvcG1j
L2FydGljbGVzL1BNQzEyNDA2OTUvcGRmL2VocDAxMTAtMDAwMDY3LnBkZjwvdXJsPjwvcmVsYXRl
ZC11cmxzPjwvdXJscz48Y3VzdG9tMj5QTUMxMjQwNjk1PC9jdXN0b20yPjxlbGVjdHJvbmljLXJl
c291cmNlLW51bT4xMC4xMjg5L2VocC4wMjExMDY3PC9lbGVjdHJvbmljLXJlc291cmNlLW51bT48
cmVtb3RlLWRhdGFiYXNlLXByb3ZpZGVyPk5MTTwvcmVtb3RlLWRhdGFiYXNlLXByb3ZpZGVyPjxs
YW5ndWFnZT5lbmc8L2xhbmd1YWdlPjwvcmVjb3JkPjwvQ2l0ZT48Q2l0ZT48QXV0aG9yPkFuZGVy
c29uPC9BdXRob3I+PFllYXI+MTk5ODwvWWVhcj48UmVjTnVtPjUwMjwvUmVjTnVtPjxyZWNvcmQ+
PHJlYy1udW1iZXI+NTAyPC9yZWMtbnVtYmVyPjxmb3JlaWduLWtleXM+PGtleSBhcHA9IkVOIiBk
Yi1pZD0idndyMDVkdjVlZmZhMDZldDl2ajUydnNyczBzc3p0eGQ1ZmRkIiB0aW1lc3RhbXA9IjE1
Nzg0MDI0MDYiPjUwMjwva2V5PjwvZm9yZWlnbi1rZXlzPjxyZWYtdHlwZSBuYW1lPSJKb3VybmFs
IEFydGljbGUiPjE3PC9yZWYtdHlwZT48Y29udHJpYnV0b3JzPjxhdXRob3JzPjxhdXRob3I+QW5k
ZXJzb24sIEguIFIuPC9hdXRob3I+PGF1dGhvcj5Qb25jZSBkZSBMZW9uLCBBLjwvYXV0aG9yPjxh
dXRob3I+QmxhbmQsIEouIE0uPC9hdXRob3I+PGF1dGhvcj5Cb3dlciwgSi4gUy48L2F1dGhvcj48
YXV0aG9yPkVtYmVybGluLCBKLjwvYXV0aG9yPjxhdXRob3I+U3RyYWNoYW4sIEQuIFAuPC9hdXRo
b3I+PC9hdXRob3JzPjwvY29udHJpYnV0b3JzPjxhdXRoLWFkZHJlc3M+RGVwYXJ0bWVudCBvZiBQ
dWJsaWMgSGVhbHRoIFNjaWVuY2VzLCBTdCBHZW9yZ2UmYXBvcztzIEhvc3BpdGFsIE1lZGljYWwg
U2Nob29sLCBMb25kb24sIFVLLjwvYXV0aC1hZGRyZXNzPjx0aXRsZXM+PHRpdGxlPkFpciBwb2xs
dXRpb24sIHBvbGxlbnMsIGFuZCBkYWlseSBhZG1pc3Npb25zIGZvciBhc3RobWEgaW4gTG9uZG9u
IDE5ODctOTI8L3RpdGxlPjxzZWNvbmRhcnktdGl0bGU+VGhvcmF4PC9zZWNvbmRhcnktdGl0bGU+
PC90aXRsZXM+PHBlcmlvZGljYWw+PGZ1bGwtdGl0bGU+VGhvcmF4PC9mdWxsLXRpdGxlPjwvcGVy
aW9kaWNhbD48cGFnZXM+ODQyLTg8L3BhZ2VzPjx2b2x1bWU+NTM8L3ZvbHVtZT48bnVtYmVyPjEw
PC9udW1iZXI+PGVkaXRpb24+MTk5OS8wNC8wODwvZWRpdGlvbj48a2V5d29yZHM+PGtleXdvcmQ+
QWRvbGVzY2VudDwva2V5d29yZD48a2V5d29yZD5BZHVsdDwva2V5d29yZD48a2V5d29yZD5BZ2Vk
PC9rZXl3b3JkPjxrZXl3b3JkPkFpciBQb2xsdXRpb24vKmFkdmVyc2UgZWZmZWN0czwva2V5d29y
ZD48a2V5d29yZD5Bc3RobWEvKmV0aW9sb2d5PC9rZXl3b3JkPjxrZXl3b3JkPkNoaWxkPC9rZXl3
b3JkPjxrZXl3b3JkPkNoaWxkLCBQcmVzY2hvb2w8L2tleXdvcmQ+PGtleXdvcmQ+SG9zcGl0YWxp
emF0aW9uLypzdGF0aXN0aWNzICZhbXA7IG51bWVyaWNhbCBkYXRhPC9rZXl3b3JkPjxrZXl3b3Jk
Pkh1bWFuczwva2V5d29yZD48a2V5d29yZD5JbmZhbnQ8L2tleXdvcmQ+PGtleXdvcmQ+SW5mYW50
LCBOZXdib3JuPC9rZXl3b3JkPjxrZXl3b3JkPkxvbmRvbjwva2V5d29yZD48a2V5d29yZD5NaWRk
bGUgQWdlZDwva2V5d29yZD48a2V5d29yZD5OaXRyb2dlbiBEaW94aWRlL2FkdmVyc2UgZWZmZWN0
czwva2V5d29yZD48a2V5d29yZD5Pem9uZS9hZHZlcnNlIGVmZmVjdHM8L2tleXdvcmQ+PGtleXdv
cmQ+UG9pc3NvbiBEaXN0cmlidXRpb248L2tleXdvcmQ+PGtleXdvcmQ+KlBvbGxlbjwva2V5d29y
ZD48a2V5d29yZD5SaXNrPC9rZXl3b3JkPjxrZXl3b3JkPlNtb2tlL2FkdmVyc2UgZWZmZWN0czwv
a2V5d29yZD48a2V5d29yZD5TdWxmdXIgRGlveGlkZS9hZHZlcnNlIGVmZmVjdHM8L2tleXdvcmQ+
PC9rZXl3b3Jkcz48ZGF0ZXM+PHllYXI+MTk5ODwveWVhcj48cHViLWRhdGVzPjxkYXRlPk9jdDwv
ZGF0ZT48L3B1Yi1kYXRlcz48L2RhdGVzPjxpc2JuPjAwNDAtNjM3NiAoUHJpbnQpJiN4RDswMDQw
LTYzNzY8L2lzYm4+PGFjY2Vzc2lvbi1udW0+MTAxOTMzNzA8L2FjY2Vzc2lvbi1udW0+PHVybHM+
PHJlbGF0ZWQtdXJscz48dXJsPmh0dHBzOi8vd3d3Lm5jYmkubmxtLm5paC5nb3YvcG1jL2FydGlj
bGVzL1BNQzE3NDUwNzgvcGRmL3YwNTNwMDA4NDIucGRmPC91cmw+PC9yZWxhdGVkLXVybHM+PC91
cmxzPjxjdXN0b20yPlBNQzE3NDUwNzg8L2N1c3RvbTI+PGVsZWN0cm9uaWMtcmVzb3VyY2UtbnVt
PjEwLjExMzYvdGh4LjUzLjEwLjg0MjwvZWxlY3Ryb25pYy1yZXNvdXJjZS1udW0+PHJlbW90ZS1k
YXRhYmFzZS1wcm92aWRlcj5OTE08L3JlbW90ZS1kYXRhYmFzZS1wcm92aWRlcj48bGFuZ3VhZ2U+
ZW5nPC9sYW5ndWFnZT48L3JlY29yZD48L0NpdGU+PENpdGU+PEF1dGhvcj5DaGVuPC9BdXRob3I+
PFllYXI+MjAxNjwvWWVhcj48UmVjTnVtPjM3MjwvUmVjTnVtPjxyZWNvcmQ+PHJlYy1udW1iZXI+
MzcyPC9yZWMtbnVtYmVyPjxmb3JlaWduLWtleXM+PGtleSBhcHA9IkVOIiBkYi1pZD0idndyMDVk
djVlZmZhMDZldDl2ajUydnNyczBzc3p0eGQ1ZmRkIiB0aW1lc3RhbXA9IjE1Nzg0MDI0MDMiPjM3
Mjwva2V5PjwvZm9yZWlnbi1rZXlzPjxyZWYtdHlwZSBuYW1lPSJKb3VybmFsIEFydGljbGUiPjE3
PC9yZWYtdHlwZT48Y29udHJpYnV0b3JzPjxhdXRob3JzPjxhdXRob3I+Q2hlbiwgSy48L2F1dGhv
cj48YXV0aG9yPkdsb25laywgRy48L2F1dGhvcj48YXV0aG9yPkhhbnNlbiwgQS48L2F1dGhvcj48
YXV0aG9yPldpbGxpYW1zLCBTLjwvYXV0aG9yPjxhdXRob3I+VHVrZSwgSi48L2F1dGhvcj48YXV0
aG9yPlNhbHRlciwgQS48L2F1dGhvcj48YXV0aG9yPkJpLCBQLjwvYXV0aG9yPjwvYXV0aG9ycz48
L2NvbnRyaWJ1dG9ycz48YXV0aC1hZGRyZXNzPlNjaG9vbCBvZiBQdWJsaWMgSGVhbHRoLCBVbml2
ZXJzaXR5IG9mIEFkZWxhaWRlLCBBZGVsYWlkZSwgU0EsIEF1c3RyYWxpYS4mI3hEO1NjaG9vbCBv
ZiBNYXRoZW1hdGljYWwgU2NpZW5jZXMsIFVuaXZlcnNpdHkgb2YgQWRlbGFpZGUsIEFkZWxhaWRl
LCBTQSwgQXVzdHJhbGlhLiYjeEQ7U2Nob29sIG9mIFB1YmxpYyBIZWFsdGgsIFVuaXZlcnNpdHkg
b2YgQWRlbGFpZGUsIEFkZWxhaWRlLCBTQSwgQXVzdHJhbGlhLiBwZW5nLmJpQGFkZWxhaWRlLmVk
dS5hdS48L2F1dGgtYWRkcmVzcz48dGl0bGVzPjx0aXRsZT5UaGUgZWZmZWN0cyBvZiBhaXIgcG9s
bHV0aW9uIG9uIGFzdGhtYSBob3NwaXRhbCBhZG1pc3Npb25zIGluIEFkZWxhaWRlLCBTb3V0aCBB
dXN0cmFsaWEsIDIwMDMtMjAxMzogdGltZS1zZXJpZXMgYW5kIGNhc2UtY3Jvc3NvdmVyIGFuYWx5
c2VzPC90aXRsZT48c2Vjb25kYXJ5LXRpdGxlPkNsaW4gRXhwIEFsbGVyZ3k8L3NlY29uZGFyeS10
aXRsZT48L3RpdGxlcz48cGVyaW9kaWNhbD48ZnVsbC10aXRsZT5DbGluIEV4cCBBbGxlcmd5PC9m
dWxsLXRpdGxlPjwvcGVyaW9kaWNhbD48cGFnZXM+MTQxNi0xNDMwPC9wYWdlcz48dm9sdW1lPjQ2
PC92b2x1bWU+PG51bWJlcj4xMTwvbnVtYmVyPjxlZGl0aW9uPjIwMTYvMTAvMzA8L2VkaXRpb24+
PGtleXdvcmRzPjxrZXl3b3JkPkFkb2xlc2NlbnQ8L2tleXdvcmQ+PGtleXdvcmQ+QWR1bHQ8L2tl
eXdvcmQ+PGtleXdvcmQ+QWlyIFBvbGx1dGFudHMvYWR2ZXJzZSBlZmZlY3RzPC9rZXl3b3JkPjxr
ZXl3b3JkPkFpciBQb2xsdXRpb24vKmFkdmVyc2UgZWZmZWN0czwva2V5d29yZD48a2V5d29yZD5B
c3RobWEvKmVwaWRlbWlvbG9neS8qZXRpb2xvZ3kvaGlzdG9yeTwva2V5d29yZD48a2V5d29yZD5D
aGlsZDwva2V5d29yZD48a2V5d29yZD5DaGlsZCwgUHJlc2Nob29sPC9rZXl3b3JkPjxrZXl3b3Jk
PkVudmlyb25tZW50YWwgRXhwb3N1cmUvYWR2ZXJzZSBlZmZlY3RzPC9rZXl3b3JkPjxrZXl3b3Jk
PkZlbWFsZTwva2V5d29yZD48a2V5d29yZD5IaXN0b3J5LCAyMXN0IENlbnR1cnk8L2tleXdvcmQ+
PGtleXdvcmQ+Kkhvc3BpdGFsaXphdGlvbi9zdGF0aXN0aWNzICZhbXA7IG51bWVyaWNhbCBkYXRh
PC9rZXl3b3JkPjxrZXl3b3JkPkh1bWFuczwva2V5d29yZD48a2V5d29yZD5JbmZhbnQ8L2tleXdv
cmQ+PGtleXdvcmQ+SW5mYW50LCBOZXdib3JuPC9rZXl3b3JkPjxrZXl3b3JkPk1hbGU8L2tleXdv
cmQ+PGtleXdvcmQ+T2RkcyBSYXRpbzwva2V5d29yZD48a2V5d29yZD5QYXJ0aWN1bGF0ZSBNYXR0
ZXIvYWR2ZXJzZSBlZmZlY3RzPC9rZXl3b3JkPjxrZXl3b3JkPlBvbGxlbi9pbW11bm9sb2d5PC9r
ZXl3b3JkPjxrZXl3b3JkPlNlYXNvbnM8L2tleXdvcmQ+PGtleXdvcmQ+U291dGggQXVzdHJhbGlh
L2VwaWRlbWlvbG9neTwva2V5d29yZD48a2V5d29yZD5XZWF0aGVyPC9rZXl3b3JkPjxrZXl3b3Jk
PllvdW5nIEFkdWx0PC9rZXl3b3JkPjxrZXl3b3JkPipubzI8L2tleXdvcmQ+PGtleXdvcmQ+KnBt
Mi41PC9rZXl3b3JkPjxrZXl3b3JkPiphc3RobWE8L2tleXdvcmQ+PGtleXdvcmQ+KmNoaWxkcmVu
PC9rZXl3b3JkPjxrZXl3b3JkPipvem9uZTwva2V5d29yZD48a2V5d29yZD4qcG9sbGVuPC9rZXl3
b3JkPjxrZXl3b3JkPipzZWFzb248L2tleXdvcmQ+PGtleXdvcmQ+KnRlbXBlcmF0dXJlPC9rZXl3
b3JkPjwva2V5d29yZHM+PGRhdGVzPjx5ZWFyPjIwMTY8L3llYXI+PHB1Yi1kYXRlcz48ZGF0ZT5O
b3Y8L2RhdGU+PC9wdWItZGF0ZXM+PC9kYXRlcz48aXNibj4wOTU0LTc4OTQ8L2lzYm4+PGFjY2Vz
c2lvbi1udW0+Mjc1MTM3MDY8L2FjY2Vzc2lvbi1udW0+PHVybHM+PHJlbGF0ZWQtdXJscz48dXJs
Pmh0dHBzOi8vb25saW5lbGlicmFyeS53aWxleS5jb20vZG9pL2Ficy8xMC4xMTExL2NlYS4xMjc5
NTwvdXJsPjx1cmw+aHR0cHM6Ly9vbmxpbmVsaWJyYXJ5LndpbGV5LmNvbS9kb2kvZnVsbC8xMC4x
MTExL2NlYS4xMjc5NTwvdXJsPjwvcmVsYXRlZC11cmxzPjwvdXJscz48ZWxlY3Ryb25pYy1yZXNv
dXJjZS1udW0+MTAuMTExMS9jZWEuMTI3OTU8L2VsZWN0cm9uaWMtcmVzb3VyY2UtbnVtPjxyZW1v
dGUtZGF0YWJhc2UtcHJvdmlkZXI+TkxNPC9yZW1vdGUtZGF0YWJhc2UtcHJvdmlkZXI+PGxhbmd1
YWdlPmVuZzwvbGFuZ3VhZ2U+PC9yZWNvcmQ+PC9DaXRlPjxDaXRlPjxBdXRob3I+V29uZzwvQXV0
aG9yPjxZZWFyPjIwMDI8L1llYXI+PFJlY051bT40ODc8L1JlY051bT48cmVjb3JkPjxyZWMtbnVt
YmVyPjQ4NzwvcmVjLW51bWJlcj48Zm9yZWlnbi1rZXlzPjxrZXkgYXBwPSJFTiIgZGItaWQ9InZ3
cjA1ZHY1ZWZmYTA2ZXQ5dmo1MnZzcnMwc3N6dHhkNWZkZCIgdGltZXN0YW1wPSIxNTc4NDAyNDA2
Ij40ODc8L2tleT48L2ZvcmVpZ24ta2V5cz48cmVmLXR5cGUgbmFtZT0iSm91cm5hbCBBcnRpY2xl
Ij4xNzwvcmVmLXR5cGU+PGNvbnRyaWJ1dG9ycz48YXV0aG9ycz48YXV0aG9yPldvbmcsIEMuIE0u
PC9hdXRob3I+PGF1dGhvcj5BdGtpbnNvbiwgUi4gVy48L2F1dGhvcj48YXV0aG9yPkFuZGVyc29u
LCBILiBSLjwvYXV0aG9yPjxhdXRob3I+SGVkbGV5LCBBLiBKLjwvYXV0aG9yPjxhdXRob3I+TWEs
IFMuPC9hdXRob3I+PGF1dGhvcj5DaGF1LCBQLiBZLjwvYXV0aG9yPjxhdXRob3I+TGFtLCBULiBI
LjwvYXV0aG9yPjwvYXV0aG9ycz48L2NvbnRyaWJ1dG9ycz48YXV0aC1hZGRyZXNzPkRlcGFydG1l
bnQgb2YgQ29tbXVuaXR5IE1lZGljaW5lLCBUaGUgVW5pdmVyc2l0eSBvZiBIb25nIEtvbmcsIFBv
a2Z1bGFtLCBIb25nIEtvbmcsIENoaW5hLjwvYXV0aC1hZGRyZXNzPjx0aXRsZXM+PHRpdGxlPkEg
dGFsZSBvZiB0d28gY2l0aWVzOiBlZmZlY3RzIG9mIGFpciBwb2xsdXRpb24gb24gaG9zcGl0YWwg
YWRtaXNzaW9ucyBpbiBIb25nIEtvbmcgYW5kIExvbmRvbiBjb21wYXJlZDwvdGl0bGU+PHNlY29u
ZGFyeS10aXRsZT5FbnZpcm9uIEhlYWx0aCBQZXJzcGVjdDwvc2Vjb25kYXJ5LXRpdGxlPjwvdGl0
bGVzPjxwZXJpb2RpY2FsPjxmdWxsLXRpdGxlPkVudmlyb24gSGVhbHRoIFBlcnNwZWN0PC9mdWxs
LXRpdGxlPjwvcGVyaW9kaWNhbD48cGFnZXM+NjctNzc8L3BhZ2VzPjx2b2x1bWU+MTEwPC92b2x1
bWU+PG51bWJlcj4xPC9udW1iZXI+PGVkaXRpb24+MjAwMi8wMS8xMDwvZWRpdGlvbj48a2V5d29y
ZHM+PGtleXdvcmQ+QWRvbGVzY2VudDwva2V5d29yZD48a2V5d29yZD5BZHVsdDwva2V5d29yZD48
a2V5d29yZD5BZ2VkPC9rZXl3b3JkPjxrZXl3b3JkPkFpciBQb2xsdXRhbnRzLyphZHZlcnNlIGVm
ZmVjdHM8L2tleXdvcmQ+PGtleXdvcmQ+Q2FyZGlvdmFzY3VsYXIgRGlzZWFzZXMvZXBpZGVtaW9s
b2d5LypldGlvbG9neS90aGVyYXB5PC9rZXl3b3JkPjxrZXl3b3JkPkNpdGllczwva2V5d29yZD48
a2V5d29yZD5DbGltYXRlPC9rZXl3b3JkPjxrZXl3b3JkPkNvbmZvdW5kaW5nIEZhY3RvcnMsIEVw
aWRlbWlvbG9naWM8L2tleXdvcmQ+PGtleXdvcmQ+RXBpZGVtaW9sb2dpYyBTdHVkaWVzPC9rZXl3
b3JkPjxrZXl3b3JkPkZlbWFsZTwva2V5d29yZD48a2V5d29yZD5Ib25nIEtvbmc8L2tleXdvcmQ+
PGtleXdvcmQ+SHVtYW5zPC9rZXl3b3JkPjxrZXl3b3JkPkxpZmUgU3R5bGU8L2tleXdvcmQ+PGtl
eXdvcmQ+TG9uZG9uPC9rZXl3b3JkPjxrZXl3b3JkPkx1bmcgRGlzZWFzZXMvZXBpZGVtaW9sb2d5
LypldGlvbG9neS90aGVyYXB5PC9rZXl3b3JkPjxrZXl3b3JkPk1hbGU8L2tleXdvcmQ+PGtleXdv
cmQ+TWlkZGxlIEFnZWQ8L2tleXdvcmQ+PGtleXdvcmQ+UGF0aWVudCBBZG1pc3Npb24vKnN0YXRp
c3RpY3MgJmFtcDsgbnVtZXJpY2FsIGRhdGE8L2tleXdvcmQ+PGtleXdvcmQ+UmV0cm9zcGVjdGl2
ZSBTdHVkaWVzPC9rZXl3b3JkPjxrZXl3b3JkPlNlYXNvbnM8L2tleXdvcmQ+PGtleXdvcmQ+VXJi
YW4gUG9wdWxhdGlvbjwva2V5d29yZD48L2tleXdvcmRzPjxkYXRlcz48eWVhcj4yMDAyPC95ZWFy
PjxwdWItZGF0ZXM+PGRhdGU+SmFuPC9kYXRlPjwvcHViLWRhdGVzPjwvZGF0ZXM+PGlzYm4+MDA5
MS02NzY1IChQcmludCkmI3hEOzAwOTEtNjc2NTwvaXNibj48YWNjZXNzaW9uLW51bT4xMTc4MTE2
NzwvYWNjZXNzaW9uLW51bT48dXJscz48cmVsYXRlZC11cmxzPjx1cmw+aHR0cHM6Ly93d3cubmNi
aS5ubG0ubmloLmdvdi9wbWMvYXJ0aWNsZXMvUE1DMTI0MDY5NS9wZGYvZWhwMDExMC0wMDAwNjcu
cGRmPC91cmw+PC9yZWxhdGVkLXVybHM+PC91cmxzPjxjdXN0b20yPlBNQzEyNDA2OTU8L2N1c3Rv
bTI+PGVsZWN0cm9uaWMtcmVzb3VyY2UtbnVtPjEwLjEyODkvZWhwLjAyMTEwNjc8L2VsZWN0cm9u
aWMtcmVzb3VyY2UtbnVtPjxyZW1vdGUtZGF0YWJhc2UtcHJvdmlkZXI+TkxNPC9yZW1vdGUtZGF0
YWJhc2UtcHJvdmlkZXI+PGxhbmd1YWdlPmVuZzwvbGFuZ3VhZ2U+PC9yZWNvcmQ+PC9DaXRlPjwv
RW5kTm90ZT5=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31 34 36</w:t>
      </w:r>
      <w:r>
        <w:rPr>
          <w:rFonts w:ascii="Times New Roman" w:hAnsi="Times New Roman"/>
          <w:sz w:val="22"/>
          <w:szCs w:val="22"/>
          <w:lang w:val="en-GB"/>
        </w:rPr>
        <w:fldChar w:fldCharType="end"/>
      </w:r>
      <w:r>
        <w:rPr>
          <w:rFonts w:ascii="Times New Roman" w:hAnsi="Times New Roman"/>
          <w:sz w:val="22"/>
          <w:szCs w:val="22"/>
          <w:lang w:val="en-GB"/>
        </w:rPr>
        <w:t>, while two studies reported a decreased odds of RHA.</w:t>
      </w:r>
      <w:r>
        <w:rPr>
          <w:rFonts w:ascii="Times New Roman" w:hAnsi="Times New Roman"/>
          <w:sz w:val="22"/>
          <w:szCs w:val="22"/>
          <w:lang w:val="en-GB"/>
        </w:rPr>
        <w:fldChar w:fldCharType="begin">
          <w:fldData xml:space="preserve">PEVuZE5vdGU+PENpdGU+PEF1dGhvcj5Nb2hyPC9BdXRob3I+PFllYXI+MjAwODwvWWVhcj48UmVj
TnVtPjI5MDY8L1JlY051bT48RGlzcGxheVRleHQ+PHN0eWxlIGZhY2U9InN1cGVyc2NyaXB0Ij4z
NCAzOTwvc3R5bGU+PC9EaXNwbGF5VGV4dD48cmVjb3JkPjxyZWMtbnVtYmVyPjI5MDY8L3JlYy1u
dW1iZXI+PGZvcmVpZ24ta2V5cz48a2V5IGFwcD0iRU4iIGRiLWlkPSJ2d3IwNWR2NWVmZmEwNmV0
OXZqNTJ2c3JzMHNzenR4ZDVmZGQiIHRpbWVzdGFtcD0iMTU3ODk5NDQ2OSI+MjkwNjwva2V5Pjwv
Zm9yZWlnbi1rZXlzPjxyZWYtdHlwZSBuYW1lPSJKb3VybmFsIEFydGljbGUiPjE3PC9yZWYtdHlw
ZT48Y29udHJpYnV0b3JzPjxhdXRob3JzPjxhdXRob3I+TW9ociwgTC4gQi48L2F1dGhvcj48YXV0
aG9yPkx1bywgUy48L2F1dGhvcj48YXV0aG9yPk1hdGhpYXMsIEUuPC9hdXRob3I+PGF1dGhvcj5U
b2JpbmcsIFIuPC9hdXRob3I+PGF1dGhvcj5Ib21hbiwgUy48L2F1dGhvcj48YXV0aG9yPlN0ZXJs
aW5nLCBELjwvYXV0aG9yPjwvYXV0aG9ycz48L2NvbnRyaWJ1dG9ycz48YXV0aC1hZGRyZXNzPlNj
aG9vbCBvZiBQdWJsaWMgSGVhbHRoLCBTdC4gTG91aXMgVW5pdmVyc2l0eSwgU3QuIExvdWlzLCBN
TyA2MzEwNCwgVVNBLiBsYnVldHRuMUBzbHUuZWR1PC9hdXRoLWFkZHJlc3M+PHRpdGxlcz48dGl0
bGU+SW5mbHVlbmNlIG9mIHNlYXNvbiBhbmQgdGVtcGVyYXR1cmUgb24gdGhlIHJlbGF0aW9uc2hp
cCBvZiBlbGVtZW50YWwgY2FyYm9uIGFpciBwb2xsdXRpb24gdG8gcGVkaWF0cmljIGFzdGhtYSBl
bWVyZ2VuY3kgcm9vbSB2aXNpdHM8L3RpdGxlPjxzZWNvbmRhcnktdGl0bGU+SiBBc3RobWE8L3Nl
Y29uZGFyeS10aXRsZT48L3RpdGxlcz48cGVyaW9kaWNhbD48ZnVsbC10aXRsZT5KIEFzdGhtYTwv
ZnVsbC10aXRsZT48L3BlcmlvZGljYWw+PHBhZ2VzPjkzNi00MzwvcGFnZXM+PHZvbHVtZT40NTwv
dm9sdW1lPjxudW1iZXI+MTA8L251bWJlcj48ZWRpdGlvbj4yMDA4LzEyLzE3PC9lZGl0aW9uPjxr
ZXl3b3Jkcz48a2V5d29yZD5BZG9sZXNjZW50PC9rZXl3b3JkPjxrZXl3b3JkPkFpciBQb2xsdXRp
b24vKmFkdmVyc2UgZWZmZWN0cy9hbmFseXNpczwva2V5d29yZD48a2V5d29yZD5Bc3RobWEvKmVw
aWRlbWlvbG9neS9ldGlvbG9neTwva2V5d29yZD48a2V5d29yZD5DYXJib24vKmFkdmVyc2UgZWZm
ZWN0cy9hbmFseXNpczwva2V5d29yZD48a2V5d29yZD5DaGlsZDwva2V5d29yZD48a2V5d29yZD5D
aGlsZCwgUHJlc2Nob29sPC9rZXl3b3JkPjxrZXl3b3JkPkVtZXJnZW5jeSBTZXJ2aWNlLCBIb3Nw
aXRhbC8qc3RhdGlzdGljcyAmYW1wOyBudW1lcmljYWwgZGF0YTwva2V5d29yZD48a2V5d29yZD5G
ZW1hbGU8L2tleXdvcmQ+PGtleXdvcmQ+SHVtYW5zPC9rZXl3b3JkPjxrZXl3b3JkPk1hbGU8L2tl
eXdvcmQ+PGtleXdvcmQ+KlNlYXNvbnM8L2tleXdvcmQ+PC9rZXl3b3Jkcz48ZGF0ZXM+PHllYXI+
MjAwODwveWVhcj48cHViLWRhdGVzPjxkYXRlPkRlYzwvZGF0ZT48L3B1Yi1kYXRlcz48L2RhdGVz
Pjxpc2JuPjAyNzctMDkwMzwvaXNibj48YWNjZXNzaW9uLW51bT4xOTA4NTU4NjwvYWNjZXNzaW9u
LW51bT48dXJscz48cmVsYXRlZC11cmxzPjx1cmw+aHR0cHM6Ly93d3cudGFuZGZvbmxpbmUuY29t
L2RvaS9mdWxsLzEwLjEwODAvMDI3NzA5MDA4MDI0MDQwODI8L3VybD48dXJsPmh0dHBzOi8vd3d3
LnRhbmRmb25saW5lLmNvbS9kb2kvcGRmLzEwLjEwODAvMDI3NzA5MDA4MDI0MDQwODI/bmVlZEFj
Y2Vzcz10cnVlPC91cmw+PC9yZWxhdGVkLXVybHM+PC91cmxzPjxlbGVjdHJvbmljLXJlc291cmNl
LW51bT4xMC4xMDgwLzAyNzcwOTAwODAyNDA0MDgyPC9lbGVjdHJvbmljLXJlc291cmNlLW51bT48
cmVtb3RlLWRhdGFiYXNlLXByb3ZpZGVyPk5MTTwvcmVtb3RlLWRhdGFiYXNlLXByb3ZpZGVyPjxs
YW5ndWFnZT5lbmc8L2xhbmd1YWdlPjwvcmVjb3JkPjwvQ2l0ZT48Q2l0ZT48QXV0aG9yPldvbmc8
L0F1dGhvcj48WWVhcj4yMDAyPC9ZZWFyPjxSZWNOdW0+NDg3PC9SZWNOdW0+PHJlY29yZD48cmVj
LW51bWJlcj40ODc8L3JlYy1udW1iZXI+PGZvcmVpZ24ta2V5cz48a2V5IGFwcD0iRU4iIGRiLWlk
PSJ2d3IwNWR2NWVmZmEwNmV0OXZqNTJ2c3JzMHNzenR4ZDVmZGQiIHRpbWVzdGFtcD0iMTU3ODQw
MjQwNiI+NDg3PC9rZXk+PC9mb3JlaWduLWtleXM+PHJlZi10eXBlIG5hbWU9IkpvdXJuYWwgQXJ0
aWNsZSI+MTc8L3JlZi10eXBlPjxjb250cmlidXRvcnM+PGF1dGhvcnM+PGF1dGhvcj5Xb25nLCBD
LiBNLjwvYXV0aG9yPjxhdXRob3I+QXRraW5zb24sIFIuIFcuPC9hdXRob3I+PGF1dGhvcj5BbmRl
cnNvbiwgSC4gUi48L2F1dGhvcj48YXV0aG9yPkhlZGxleSwgQS4gSi48L2F1dGhvcj48YXV0aG9y
Pk1hLCBTLjwvYXV0aG9yPjxhdXRob3I+Q2hhdSwgUC4gWS48L2F1dGhvcj48YXV0aG9yPkxhbSwg
VC4gSC48L2F1dGhvcj48L2F1dGhvcnM+PC9jb250cmlidXRvcnM+PGF1dGgtYWRkcmVzcz5EZXBh
cnRtZW50IG9mIENvbW11bml0eSBNZWRpY2luZSwgVGhlIFVuaXZlcnNpdHkgb2YgSG9uZyBLb25n
LCBQb2tmdWxhbSwgSG9uZyBLb25nLCBDaGluYS48L2F1dGgtYWRkcmVzcz48dGl0bGVzPjx0aXRs
ZT5BIHRhbGUgb2YgdHdvIGNpdGllczogZWZmZWN0cyBvZiBhaXIgcG9sbHV0aW9uIG9uIGhvc3Bp
dGFsIGFkbWlzc2lvbnMgaW4gSG9uZyBLb25nIGFuZCBMb25kb24gY29tcGFyZWQ8L3RpdGxlPjxz
ZWNvbmRhcnktdGl0bGU+RW52aXJvbiBIZWFsdGggUGVyc3BlY3Q8L3NlY29uZGFyeS10aXRsZT48
L3RpdGxlcz48cGVyaW9kaWNhbD48ZnVsbC10aXRsZT5FbnZpcm9uIEhlYWx0aCBQZXJzcGVjdDwv
ZnVsbC10aXRsZT48L3BlcmlvZGljYWw+PHBhZ2VzPjY3LTc3PC9wYWdlcz48dm9sdW1lPjExMDwv
dm9sdW1lPjxudW1iZXI+MTwvbnVtYmVyPjxlZGl0aW9uPjIwMDIvMDEvMTA8L2VkaXRpb24+PGtl
eXdvcmRzPjxrZXl3b3JkPkFkb2xlc2NlbnQ8L2tleXdvcmQ+PGtleXdvcmQ+QWR1bHQ8L2tleXdv
cmQ+PGtleXdvcmQ+QWdlZDwva2V5d29yZD48a2V5d29yZD5BaXIgUG9sbHV0YW50cy8qYWR2ZXJz
ZSBlZmZlY3RzPC9rZXl3b3JkPjxrZXl3b3JkPkNhcmRpb3Zhc2N1bGFyIERpc2Vhc2VzL2VwaWRl
bWlvbG9neS8qZXRpb2xvZ3kvdGhlcmFweTwva2V5d29yZD48a2V5d29yZD5DaXRpZXM8L2tleXdv
cmQ+PGtleXdvcmQ+Q2xpbWF0ZTwva2V5d29yZD48a2V5d29yZD5Db25mb3VuZGluZyBGYWN0b3Jz
LCBFcGlkZW1pb2xvZ2ljPC9rZXl3b3JkPjxrZXl3b3JkPkVwaWRlbWlvbG9naWMgU3R1ZGllczwv
a2V5d29yZD48a2V5d29yZD5GZW1hbGU8L2tleXdvcmQ+PGtleXdvcmQ+SG9uZyBLb25nPC9rZXl3
b3JkPjxrZXl3b3JkPkh1bWFuczwva2V5d29yZD48a2V5d29yZD5MaWZlIFN0eWxlPC9rZXl3b3Jk
PjxrZXl3b3JkPkxvbmRvbjwva2V5d29yZD48a2V5d29yZD5MdW5nIERpc2Vhc2VzL2VwaWRlbWlv
bG9neS8qZXRpb2xvZ3kvdGhlcmFweTwva2V5d29yZD48a2V5d29yZD5NYWxlPC9rZXl3b3JkPjxr
ZXl3b3JkPk1pZGRsZSBBZ2VkPC9rZXl3b3JkPjxrZXl3b3JkPlBhdGllbnQgQWRtaXNzaW9uLypz
dGF0aXN0aWNzICZhbXA7IG51bWVyaWNhbCBkYXRhPC9rZXl3b3JkPjxrZXl3b3JkPlJldHJvc3Bl
Y3RpdmUgU3R1ZGllczwva2V5d29yZD48a2V5d29yZD5TZWFzb25zPC9rZXl3b3JkPjxrZXl3b3Jk
PlVyYmFuIFBvcHVsYXRpb248L2tleXdvcmQ+PC9rZXl3b3Jkcz48ZGF0ZXM+PHllYXI+MjAwMjwv
eWVhcj48cHViLWRhdGVzPjxkYXRlPkphbjwvZGF0ZT48L3B1Yi1kYXRlcz48L2RhdGVzPjxpc2Ju
PjAwOTEtNjc2NSAoUHJpbnQpJiN4RDswMDkxLTY3NjU8L2lzYm4+PGFjY2Vzc2lvbi1udW0+MTE3
ODExNjc8L2FjY2Vzc2lvbi1udW0+PHVybHM+PHJlbGF0ZWQtdXJscz48dXJsPmh0dHBzOi8vd3d3
Lm5jYmkubmxtLm5paC5nb3YvcG1jL2FydGljbGVzL1BNQzEyNDA2OTUvcGRmL2VocDAxMTAtMDAw
MDY3LnBkZjwvdXJsPjwvcmVsYXRlZC11cmxzPjwvdXJscz48Y3VzdG9tMj5QTUMxMjQwNjk1PC9j
dXN0b20yPjxlbGVjdHJvbmljLXJlc291cmNlLW51bT4xMC4xMjg5L2VocC4wMjExMDY3PC9lbGVj
dHJvbmljLXJlc291cmNlLW51bT48cmVtb3RlLWRhdGFiYXNlLXByb3ZpZGVyPk5MTTwvcmVtb3Rl
LWRhdGFiYXNlLXByb3ZpZGVyPjxsYW5ndWFnZT5lbmc8L2xhbmd1YWdlPjwvcmVjb3JkPjwvQ2l0
ZT48Q2l0ZT48QXV0aG9yPk1vaHI8L0F1dGhvcj48WWVhcj4yMDA4PC9ZZWFyPjxSZWNOdW0+Mjkw
NjwvUmVjTnVtPjxyZWNvcmQ+PHJlYy1udW1iZXI+MjkwNjwvcmVjLW51bWJlcj48Zm9yZWlnbi1r
ZXlzPjxrZXkgYXBwPSJFTiIgZGItaWQ9InZ3cjA1ZHY1ZWZmYTA2ZXQ5dmo1MnZzcnMwc3N6dHhk
NWZkZCIgdGltZXN0YW1wPSIxNTc4OTk0NDY5Ij4yOTA2PC9rZXk+PC9mb3JlaWduLWtleXM+PHJl
Zi10eXBlIG5hbWU9IkpvdXJuYWwgQXJ0aWNsZSI+MTc8L3JlZi10eXBlPjxjb250cmlidXRvcnM+
PGF1dGhvcnM+PGF1dGhvcj5Nb2hyLCBMLiBCLjwvYXV0aG9yPjxhdXRob3I+THVvLCBTLjwvYXV0
aG9yPjxhdXRob3I+TWF0aGlhcywgRS48L2F1dGhvcj48YXV0aG9yPlRvYmluZywgUi48L2F1dGhv
cj48YXV0aG9yPkhvbWFuLCBTLjwvYXV0aG9yPjxhdXRob3I+U3RlcmxpbmcsIEQuPC9hdXRob3I+
PC9hdXRob3JzPjwvY29udHJpYnV0b3JzPjxhdXRoLWFkZHJlc3M+U2Nob29sIG9mIFB1YmxpYyBI
ZWFsdGgsIFN0LiBMb3VpcyBVbml2ZXJzaXR5LCBTdC4gTG91aXMsIE1PIDYzMTA0LCBVU0EuIGxi
dWV0dG4xQHNsdS5lZHU8L2F1dGgtYWRkcmVzcz48dGl0bGVzPjx0aXRsZT5JbmZsdWVuY2Ugb2Yg
c2Vhc29uIGFuZCB0ZW1wZXJhdHVyZSBvbiB0aGUgcmVsYXRpb25zaGlwIG9mIGVsZW1lbnRhbCBj
YXJib24gYWlyIHBvbGx1dGlvbiB0byBwZWRpYXRyaWMgYXN0aG1hIGVtZXJnZW5jeSByb29tIHZp
c2l0czwvdGl0bGU+PHNlY29uZGFyeS10aXRsZT5KIEFzdGhtYTwvc2Vjb25kYXJ5LXRpdGxlPjwv
dGl0bGVzPjxwZXJpb2RpY2FsPjxmdWxsLXRpdGxlPkogQXN0aG1hPC9mdWxsLXRpdGxlPjwvcGVy
aW9kaWNhbD48cGFnZXM+OTM2LTQzPC9wYWdlcz48dm9sdW1lPjQ1PC92b2x1bWU+PG51bWJlcj4x
MDwvbnVtYmVyPjxlZGl0aW9uPjIwMDgvMTIvMTc8L2VkaXRpb24+PGtleXdvcmRzPjxrZXl3b3Jk
PkFkb2xlc2NlbnQ8L2tleXdvcmQ+PGtleXdvcmQ+QWlyIFBvbGx1dGlvbi8qYWR2ZXJzZSBlZmZl
Y3RzL2FuYWx5c2lzPC9rZXl3b3JkPjxrZXl3b3JkPkFzdGhtYS8qZXBpZGVtaW9sb2d5L2V0aW9s
b2d5PC9rZXl3b3JkPjxrZXl3b3JkPkNhcmJvbi8qYWR2ZXJzZSBlZmZlY3RzL2FuYWx5c2lzPC9r
ZXl3b3JkPjxrZXl3b3JkPkNoaWxkPC9rZXl3b3JkPjxrZXl3b3JkPkNoaWxkLCBQcmVzY2hvb2w8
L2tleXdvcmQ+PGtleXdvcmQ+RW1lcmdlbmN5IFNlcnZpY2UsIEhvc3BpdGFsLypzdGF0aXN0aWNz
ICZhbXA7IG51bWVyaWNhbCBkYXRhPC9rZXl3b3JkPjxrZXl3b3JkPkZlbWFsZTwva2V5d29yZD48
a2V5d29yZD5IdW1hbnM8L2tleXdvcmQ+PGtleXdvcmQ+TWFsZTwva2V5d29yZD48a2V5d29yZD4q
U2Vhc29uczwva2V5d29yZD48L2tleXdvcmRzPjxkYXRlcz48eWVhcj4yMDA4PC95ZWFyPjxwdWIt
ZGF0ZXM+PGRhdGU+RGVjPC9kYXRlPjwvcHViLWRhdGVzPjwvZGF0ZXM+PGlzYm4+MDI3Ny0wOTAz
PC9pc2JuPjxhY2Nlc3Npb24tbnVtPjE5MDg1NTg2PC9hY2Nlc3Npb24tbnVtPjx1cmxzPjxyZWxh
dGVkLXVybHM+PHVybD5odHRwczovL3d3dy50YW5kZm9ubGluZS5jb20vZG9pL2Z1bGwvMTAuMTA4
MC8wMjc3MDkwMDgwMjQwNDA4MjwvdXJsPjx1cmw+aHR0cHM6Ly93d3cudGFuZGZvbmxpbmUuY29t
L2RvaS9wZGYvMTAuMTA4MC8wMjc3MDkwMDgwMjQwNDA4Mj9uZWVkQWNjZXNzPXRydWU8L3VybD48
L3JlbGF0ZWQtdXJscz48L3VybHM+PGVsZWN0cm9uaWMtcmVzb3VyY2UtbnVtPjEwLjEwODAvMDI3
NzA5MDA4MDI0MDQwODI8L2VsZWN0cm9uaWMtcmVzb3VyY2UtbnVtPjxyZW1vdGUtZGF0YWJhc2Ut
cHJvdmlkZXI+TkxNPC9yZW1vdGUtZGF0YWJhc2UtcHJvdmlkZXI+PGxhbmd1YWdlPmVuZzwvbGFu
Z3VhZ2U+PC9yZWNvcmQ+PC9DaXRlPjxDaXRlPjxBdXRob3I+V29uZzwvQXV0aG9yPjxZZWFyPjIw
MDI8L1llYXI+PFJlY051bT40ODc8L1JlY051bT48cmVjb3JkPjxyZWMtbnVtYmVyPjQ4NzwvcmVj
LW51bWJlcj48Zm9yZWlnbi1rZXlzPjxrZXkgYXBwPSJFTiIgZGItaWQ9InZ3cjA1ZHY1ZWZmYTA2
ZXQ5dmo1MnZzcnMwc3N6dHhkNWZkZCIgdGltZXN0YW1wPSIxNTc4NDAyNDA2Ij40ODc8L2tleT48
L2ZvcmVpZ24ta2V5cz48cmVmLXR5cGUgbmFtZT0iSm91cm5hbCBBcnRpY2xlIj4xNzwvcmVmLXR5
cGU+PGNvbnRyaWJ1dG9ycz48YXV0aG9ycz48YXV0aG9yPldvbmcsIEMuIE0uPC9hdXRob3I+PGF1
dGhvcj5BdGtpbnNvbiwgUi4gVy48L2F1dGhvcj48YXV0aG9yPkFuZGVyc29uLCBILiBSLjwvYXV0
aG9yPjxhdXRob3I+SGVkbGV5LCBBLiBKLjwvYXV0aG9yPjxhdXRob3I+TWEsIFMuPC9hdXRob3I+
PGF1dGhvcj5DaGF1LCBQLiBZLjwvYXV0aG9yPjxhdXRob3I+TGFtLCBULiBILjwvYXV0aG9yPjwv
YXV0aG9ycz48L2NvbnRyaWJ1dG9ycz48YXV0aC1hZGRyZXNzPkRlcGFydG1lbnQgb2YgQ29tbXVu
aXR5IE1lZGljaW5lLCBUaGUgVW5pdmVyc2l0eSBvZiBIb25nIEtvbmcsIFBva2Z1bGFtLCBIb25n
IEtvbmcsIENoaW5hLjwvYXV0aC1hZGRyZXNzPjx0aXRsZXM+PHRpdGxlPkEgdGFsZSBvZiB0d28g
Y2l0aWVzOiBlZmZlY3RzIG9mIGFpciBwb2xsdXRpb24gb24gaG9zcGl0YWwgYWRtaXNzaW9ucyBp
biBIb25nIEtvbmcgYW5kIExvbmRvbiBjb21wYXJlZDwvdGl0bGU+PHNlY29uZGFyeS10aXRsZT5F
bnZpcm9uIEhlYWx0aCBQZXJzcGVjdDwvc2Vjb25kYXJ5LXRpdGxlPjwvdGl0bGVzPjxwZXJpb2Rp
Y2FsPjxmdWxsLXRpdGxlPkVudmlyb24gSGVhbHRoIFBlcnNwZWN0PC9mdWxsLXRpdGxlPjwvcGVy
aW9kaWNhbD48cGFnZXM+NjctNzc8L3BhZ2VzPjx2b2x1bWU+MTEwPC92b2x1bWU+PG51bWJlcj4x
PC9udW1iZXI+PGVkaXRpb24+MjAwMi8wMS8xMDwvZWRpdGlvbj48a2V5d29yZHM+PGtleXdvcmQ+
QWRvbGVzY2VudDwva2V5d29yZD48a2V5d29yZD5BZHVsdDwva2V5d29yZD48a2V5d29yZD5BZ2Vk
PC9rZXl3b3JkPjxrZXl3b3JkPkFpciBQb2xsdXRhbnRzLyphZHZlcnNlIGVmZmVjdHM8L2tleXdv
cmQ+PGtleXdvcmQ+Q2FyZGlvdmFzY3VsYXIgRGlzZWFzZXMvZXBpZGVtaW9sb2d5LypldGlvbG9n
eS90aGVyYXB5PC9rZXl3b3JkPjxrZXl3b3JkPkNpdGllczwva2V5d29yZD48a2V5d29yZD5DbGlt
YXRlPC9rZXl3b3JkPjxrZXl3b3JkPkNvbmZvdW5kaW5nIEZhY3RvcnMsIEVwaWRlbWlvbG9naWM8
L2tleXdvcmQ+PGtleXdvcmQ+RXBpZGVtaW9sb2dpYyBTdHVkaWVzPC9rZXl3b3JkPjxrZXl3b3Jk
PkZlbWFsZTwva2V5d29yZD48a2V5d29yZD5Ib25nIEtvbmc8L2tleXdvcmQ+PGtleXdvcmQ+SHVt
YW5zPC9rZXl3b3JkPjxrZXl3b3JkPkxpZmUgU3R5bGU8L2tleXdvcmQ+PGtleXdvcmQ+TG9uZG9u
PC9rZXl3b3JkPjxrZXl3b3JkPkx1bmcgRGlzZWFzZXMvZXBpZGVtaW9sb2d5LypldGlvbG9neS90
aGVyYXB5PC9rZXl3b3JkPjxrZXl3b3JkPk1hbGU8L2tleXdvcmQ+PGtleXdvcmQ+TWlkZGxlIEFn
ZWQ8L2tleXdvcmQ+PGtleXdvcmQ+UGF0aWVudCBBZG1pc3Npb24vKnN0YXRpc3RpY3MgJmFtcDsg
bnVtZXJpY2FsIGRhdGE8L2tleXdvcmQ+PGtleXdvcmQ+UmV0cm9zcGVjdGl2ZSBTdHVkaWVzPC9r
ZXl3b3JkPjxrZXl3b3JkPlNlYXNvbnM8L2tleXdvcmQ+PGtleXdvcmQ+VXJiYW4gUG9wdWxhdGlv
bjwva2V5d29yZD48L2tleXdvcmRzPjxkYXRlcz48eWVhcj4yMDAyPC95ZWFyPjxwdWItZGF0ZXM+
PGRhdGU+SmFuPC9kYXRlPjwvcHViLWRhdGVzPjwvZGF0ZXM+PGlzYm4+MDA5MS02NzY1IChQcmlu
dCkmI3hEOzAwOTEtNjc2NTwvaXNibj48YWNjZXNzaW9uLW51bT4xMTc4MTE2NzwvYWNjZXNzaW9u
LW51bT48dXJscz48cmVsYXRlZC11cmxzPjx1cmw+aHR0cHM6Ly93d3cubmNiaS5ubG0ubmloLmdv
di9wbWMvYXJ0aWNsZXMvUE1DMTI0MDY5NS9wZGYvZWhwMDExMC0wMDAwNjcucGRmPC91cmw+PC9y
ZWxhdGVkLXVybHM+PC91cmxzPjxjdXN0b20yPlBNQzEyNDA2OTU8L2N1c3RvbTI+PGVsZWN0cm9u
aWMtcmVzb3VyY2UtbnVtPjEwLjEyODkvZWhwLjAyMTEwNjc8L2VsZWN0cm9uaWMtcmVzb3VyY2Ut
bnVtPjxyZW1vdGUtZGF0YWJhc2UtcHJvdmlkZXI+TkxNPC9yZW1vdGUtZGF0YWJhc2UtcHJvdmlk
ZXI+PGxhbmd1YWdlPmVuZzwvbGFuZ3VhZ2U+PC9yZWNvcmQ+PC9DaXRlPjwvRW5kTm90ZT4A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PEVuZE5vdGU+PENpdGU+PEF1dGhvcj5Nb2hyPC9BdXRob3I+PFllYXI+MjAwODwvWWVhcj48UmVj
TnVtPjI5MDY8L1JlY051bT48RGlzcGxheVRleHQ+PHN0eWxlIGZhY2U9InN1cGVyc2NyaXB0Ij4z
NCAzOTwvc3R5bGU+PC9EaXNwbGF5VGV4dD48cmVjb3JkPjxyZWMtbnVtYmVyPjI5MDY8L3JlYy1u
dW1iZXI+PGZvcmVpZ24ta2V5cz48a2V5IGFwcD0iRU4iIGRiLWlkPSJ2d3IwNWR2NWVmZmEwNmV0
OXZqNTJ2c3JzMHNzenR4ZDVmZGQiIHRpbWVzdGFtcD0iMTU3ODk5NDQ2OSI+MjkwNjwva2V5Pjwv
Zm9yZWlnbi1rZXlzPjxyZWYtdHlwZSBuYW1lPSJKb3VybmFsIEFydGljbGUiPjE3PC9yZWYtdHlw
ZT48Y29udHJpYnV0b3JzPjxhdXRob3JzPjxhdXRob3I+TW9ociwgTC4gQi48L2F1dGhvcj48YXV0
aG9yPkx1bywgUy48L2F1dGhvcj48YXV0aG9yPk1hdGhpYXMsIEUuPC9hdXRob3I+PGF1dGhvcj5U
b2JpbmcsIFIuPC9hdXRob3I+PGF1dGhvcj5Ib21hbiwgUy48L2F1dGhvcj48YXV0aG9yPlN0ZXJs
aW5nLCBELjwvYXV0aG9yPjwvYXV0aG9ycz48L2NvbnRyaWJ1dG9ycz48YXV0aC1hZGRyZXNzPlNj
aG9vbCBvZiBQdWJsaWMgSGVhbHRoLCBTdC4gTG91aXMgVW5pdmVyc2l0eSwgU3QuIExvdWlzLCBN
TyA2MzEwNCwgVVNBLiBsYnVldHRuMUBzbHUuZWR1PC9hdXRoLWFkZHJlc3M+PHRpdGxlcz48dGl0
bGU+SW5mbHVlbmNlIG9mIHNlYXNvbiBhbmQgdGVtcGVyYXR1cmUgb24gdGhlIHJlbGF0aW9uc2hp
cCBvZiBlbGVtZW50YWwgY2FyYm9uIGFpciBwb2xsdXRpb24gdG8gcGVkaWF0cmljIGFzdGhtYSBl
bWVyZ2VuY3kgcm9vbSB2aXNpdHM8L3RpdGxlPjxzZWNvbmRhcnktdGl0bGU+SiBBc3RobWE8L3Nl
Y29uZGFyeS10aXRsZT48L3RpdGxlcz48cGVyaW9kaWNhbD48ZnVsbC10aXRsZT5KIEFzdGhtYTwv
ZnVsbC10aXRsZT48L3BlcmlvZGljYWw+PHBhZ2VzPjkzNi00MzwvcGFnZXM+PHZvbHVtZT40NTwv
dm9sdW1lPjxudW1iZXI+MTA8L251bWJlcj48ZWRpdGlvbj4yMDA4LzEyLzE3PC9lZGl0aW9uPjxr
ZXl3b3Jkcz48a2V5d29yZD5BZG9sZXNjZW50PC9rZXl3b3JkPjxrZXl3b3JkPkFpciBQb2xsdXRp
b24vKmFkdmVyc2UgZWZmZWN0cy9hbmFseXNpczwva2V5d29yZD48a2V5d29yZD5Bc3RobWEvKmVw
aWRlbWlvbG9neS9ldGlvbG9neTwva2V5d29yZD48a2V5d29yZD5DYXJib24vKmFkdmVyc2UgZWZm
ZWN0cy9hbmFseXNpczwva2V5d29yZD48a2V5d29yZD5DaGlsZDwva2V5d29yZD48a2V5d29yZD5D
aGlsZCwgUHJlc2Nob29sPC9rZXl3b3JkPjxrZXl3b3JkPkVtZXJnZW5jeSBTZXJ2aWNlLCBIb3Nw
aXRhbC8qc3RhdGlzdGljcyAmYW1wOyBudW1lcmljYWwgZGF0YTwva2V5d29yZD48a2V5d29yZD5G
ZW1hbGU8L2tleXdvcmQ+PGtleXdvcmQ+SHVtYW5zPC9rZXl3b3JkPjxrZXl3b3JkPk1hbGU8L2tl
eXdvcmQ+PGtleXdvcmQ+KlNlYXNvbnM8L2tleXdvcmQ+PC9rZXl3b3Jkcz48ZGF0ZXM+PHllYXI+
MjAwODwveWVhcj48cHViLWRhdGVzPjxkYXRlPkRlYzwvZGF0ZT48L3B1Yi1kYXRlcz48L2RhdGVz
Pjxpc2JuPjAyNzctMDkwMzwvaXNibj48YWNjZXNzaW9uLW51bT4xOTA4NTU4NjwvYWNjZXNzaW9u
LW51bT48dXJscz48cmVsYXRlZC11cmxzPjx1cmw+aHR0cHM6Ly93d3cudGFuZGZvbmxpbmUuY29t
L2RvaS9mdWxsLzEwLjEwODAvMDI3NzA5MDA4MDI0MDQwODI8L3VybD48dXJsPmh0dHBzOi8vd3d3
LnRhbmRmb25saW5lLmNvbS9kb2kvcGRmLzEwLjEwODAvMDI3NzA5MDA4MDI0MDQwODI/bmVlZEFj
Y2Vzcz10cnVlPC91cmw+PC9yZWxhdGVkLXVybHM+PC91cmxzPjxlbGVjdHJvbmljLXJlc291cmNl
LW51bT4xMC4xMDgwLzAyNzcwOTAwODAyNDA0MDgyPC9lbGVjdHJvbmljLXJlc291cmNlLW51bT48
cmVtb3RlLWRhdGFiYXNlLXByb3ZpZGVyPk5MTTwvcmVtb3RlLWRhdGFiYXNlLXByb3ZpZGVyPjxs
YW5ndWFnZT5lbmc8L2xhbmd1YWdlPjwvcmVjb3JkPjwvQ2l0ZT48Q2l0ZT48QXV0aG9yPldvbmc8
L0F1dGhvcj48WWVhcj4yMDAyPC9ZZWFyPjxSZWNOdW0+NDg3PC9SZWNOdW0+PHJlY29yZD48cmVj
LW51bWJlcj40ODc8L3JlYy1udW1iZXI+PGZvcmVpZ24ta2V5cz48a2V5IGFwcD0iRU4iIGRiLWlk
PSJ2d3IwNWR2NWVmZmEwNmV0OXZqNTJ2c3JzMHNzenR4ZDVmZGQiIHRpbWVzdGFtcD0iMTU3ODQw
MjQwNiI+NDg3PC9rZXk+PC9mb3JlaWduLWtleXM+PHJlZi10eXBlIG5hbWU9IkpvdXJuYWwgQXJ0
aWNsZSI+MTc8L3JlZi10eXBlPjxjb250cmlidXRvcnM+PGF1dGhvcnM+PGF1dGhvcj5Xb25nLCBD
LiBNLjwvYXV0aG9yPjxhdXRob3I+QXRraW5zb24sIFIuIFcuPC9hdXRob3I+PGF1dGhvcj5BbmRl
cnNvbiwgSC4gUi48L2F1dGhvcj48YXV0aG9yPkhlZGxleSwgQS4gSi48L2F1dGhvcj48YXV0aG9y
Pk1hLCBTLjwvYXV0aG9yPjxhdXRob3I+Q2hhdSwgUC4gWS48L2F1dGhvcj48YXV0aG9yPkxhbSwg
VC4gSC48L2F1dGhvcj48L2F1dGhvcnM+PC9jb250cmlidXRvcnM+PGF1dGgtYWRkcmVzcz5EZXBh
cnRtZW50IG9mIENvbW11bml0eSBNZWRpY2luZSwgVGhlIFVuaXZlcnNpdHkgb2YgSG9uZyBLb25n
LCBQb2tmdWxhbSwgSG9uZyBLb25nLCBDaGluYS48L2F1dGgtYWRkcmVzcz48dGl0bGVzPjx0aXRs
ZT5BIHRhbGUgb2YgdHdvIGNpdGllczogZWZmZWN0cyBvZiBhaXIgcG9sbHV0aW9uIG9uIGhvc3Bp
dGFsIGFkbWlzc2lvbnMgaW4gSG9uZyBLb25nIGFuZCBMb25kb24gY29tcGFyZWQ8L3RpdGxlPjxz
ZWNvbmRhcnktdGl0bGU+RW52aXJvbiBIZWFsdGggUGVyc3BlY3Q8L3NlY29uZGFyeS10aXRsZT48
L3RpdGxlcz48cGVyaW9kaWNhbD48ZnVsbC10aXRsZT5FbnZpcm9uIEhlYWx0aCBQZXJzcGVjdDwv
ZnVsbC10aXRsZT48L3BlcmlvZGljYWw+PHBhZ2VzPjY3LTc3PC9wYWdlcz48dm9sdW1lPjExMDwv
dm9sdW1lPjxudW1iZXI+MTwvbnVtYmVyPjxlZGl0aW9uPjIwMDIvMDEvMTA8L2VkaXRpb24+PGtl
eXdvcmRzPjxrZXl3b3JkPkFkb2xlc2NlbnQ8L2tleXdvcmQ+PGtleXdvcmQ+QWR1bHQ8L2tleXdv
cmQ+PGtleXdvcmQ+QWdlZDwva2V5d29yZD48a2V5d29yZD5BaXIgUG9sbHV0YW50cy8qYWR2ZXJz
ZSBlZmZlY3RzPC9rZXl3b3JkPjxrZXl3b3JkPkNhcmRpb3Zhc2N1bGFyIERpc2Vhc2VzL2VwaWRl
bWlvbG9neS8qZXRpb2xvZ3kvdGhlcmFweTwva2V5d29yZD48a2V5d29yZD5DaXRpZXM8L2tleXdv
cmQ+PGtleXdvcmQ+Q2xpbWF0ZTwva2V5d29yZD48a2V5d29yZD5Db25mb3VuZGluZyBGYWN0b3Jz
LCBFcGlkZW1pb2xvZ2ljPC9rZXl3b3JkPjxrZXl3b3JkPkVwaWRlbWlvbG9naWMgU3R1ZGllczwv
a2V5d29yZD48a2V5d29yZD5GZW1hbGU8L2tleXdvcmQ+PGtleXdvcmQ+SG9uZyBLb25nPC9rZXl3
b3JkPjxrZXl3b3JkPkh1bWFuczwva2V5d29yZD48a2V5d29yZD5MaWZlIFN0eWxlPC9rZXl3b3Jk
PjxrZXl3b3JkPkxvbmRvbjwva2V5d29yZD48a2V5d29yZD5MdW5nIERpc2Vhc2VzL2VwaWRlbWlv
bG9neS8qZXRpb2xvZ3kvdGhlcmFweTwva2V5d29yZD48a2V5d29yZD5NYWxlPC9rZXl3b3JkPjxr
ZXl3b3JkPk1pZGRsZSBBZ2VkPC9rZXl3b3JkPjxrZXl3b3JkPlBhdGllbnQgQWRtaXNzaW9uLypz
dGF0aXN0aWNzICZhbXA7IG51bWVyaWNhbCBkYXRhPC9rZXl3b3JkPjxrZXl3b3JkPlJldHJvc3Bl
Y3RpdmUgU3R1ZGllczwva2V5d29yZD48a2V5d29yZD5TZWFzb25zPC9rZXl3b3JkPjxrZXl3b3Jk
PlVyYmFuIFBvcHVsYXRpb248L2tleXdvcmQ+PC9rZXl3b3Jkcz48ZGF0ZXM+PHllYXI+MjAwMjwv
eWVhcj48cHViLWRhdGVzPjxkYXRlPkphbjwvZGF0ZT48L3B1Yi1kYXRlcz48L2RhdGVzPjxpc2Ju
PjAwOTEtNjc2NSAoUHJpbnQpJiN4RDswMDkxLTY3NjU8L2lzYm4+PGFjY2Vzc2lvbi1udW0+MTE3
ODExNjc8L2FjY2Vzc2lvbi1udW0+PHVybHM+PHJlbGF0ZWQtdXJscz48dXJsPmh0dHBzOi8vd3d3
Lm5jYmkubmxtLm5paC5nb3YvcG1jL2FydGljbGVzL1BNQzEyNDA2OTUvcGRmL2VocDAxMTAtMDAw
MDY3LnBkZjwvdXJsPjwvcmVsYXRlZC11cmxzPjwvdXJscz48Y3VzdG9tMj5QTUMxMjQwNjk1PC9j
dXN0b20yPjxlbGVjdHJvbmljLXJlc291cmNlLW51bT4xMC4xMjg5L2VocC4wMjExMDY3PC9lbGVj
dHJvbmljLXJlc291cmNlLW51bT48cmVtb3RlLWRhdGFiYXNlLXByb3ZpZGVyPk5MTTwvcmVtb3Rl
LWRhdGFiYXNlLXByb3ZpZGVyPjxsYW5ndWFnZT5lbmc8L2xhbmd1YWdlPjwvcmVjb3JkPjwvQ2l0
ZT48Q2l0ZT48QXV0aG9yPk1vaHI8L0F1dGhvcj48WWVhcj4yMDA4PC9ZZWFyPjxSZWNOdW0+Mjkw
NjwvUmVjTnVtPjxyZWNvcmQ+PHJlYy1udW1iZXI+MjkwNjwvcmVjLW51bWJlcj48Zm9yZWlnbi1r
ZXlzPjxrZXkgYXBwPSJFTiIgZGItaWQ9InZ3cjA1ZHY1ZWZmYTA2ZXQ5dmo1MnZzcnMwc3N6dHhk
NWZkZCIgdGltZXN0YW1wPSIxNTc4OTk0NDY5Ij4yOTA2PC9rZXk+PC9mb3JlaWduLWtleXM+PHJl
Zi10eXBlIG5hbWU9IkpvdXJuYWwgQXJ0aWNsZSI+MTc8L3JlZi10eXBlPjxjb250cmlidXRvcnM+
PGF1dGhvcnM+PGF1dGhvcj5Nb2hyLCBMLiBCLjwvYXV0aG9yPjxhdXRob3I+THVvLCBTLjwvYXV0
aG9yPjxhdXRob3I+TWF0aGlhcywgRS48L2F1dGhvcj48YXV0aG9yPlRvYmluZywgUi48L2F1dGhv
cj48YXV0aG9yPkhvbWFuLCBTLjwvYXV0aG9yPjxhdXRob3I+U3RlcmxpbmcsIEQuPC9hdXRob3I+
PC9hdXRob3JzPjwvY29udHJpYnV0b3JzPjxhdXRoLWFkZHJlc3M+U2Nob29sIG9mIFB1YmxpYyBI
ZWFsdGgsIFN0LiBMb3VpcyBVbml2ZXJzaXR5LCBTdC4gTG91aXMsIE1PIDYzMTA0LCBVU0EuIGxi
dWV0dG4xQHNsdS5lZHU8L2F1dGgtYWRkcmVzcz48dGl0bGVzPjx0aXRsZT5JbmZsdWVuY2Ugb2Yg
c2Vhc29uIGFuZCB0ZW1wZXJhdHVyZSBvbiB0aGUgcmVsYXRpb25zaGlwIG9mIGVsZW1lbnRhbCBj
YXJib24gYWlyIHBvbGx1dGlvbiB0byBwZWRpYXRyaWMgYXN0aG1hIGVtZXJnZW5jeSByb29tIHZp
c2l0czwvdGl0bGU+PHNlY29uZGFyeS10aXRsZT5KIEFzdGhtYTwvc2Vjb25kYXJ5LXRpdGxlPjwv
dGl0bGVzPjxwZXJpb2RpY2FsPjxmdWxsLXRpdGxlPkogQXN0aG1hPC9mdWxsLXRpdGxlPjwvcGVy
aW9kaWNhbD48cGFnZXM+OTM2LTQzPC9wYWdlcz48dm9sdW1lPjQ1PC92b2x1bWU+PG51bWJlcj4x
MDwvbnVtYmVyPjxlZGl0aW9uPjIwMDgvMTIvMTc8L2VkaXRpb24+PGtleXdvcmRzPjxrZXl3b3Jk
PkFkb2xlc2NlbnQ8L2tleXdvcmQ+PGtleXdvcmQ+QWlyIFBvbGx1dGlvbi8qYWR2ZXJzZSBlZmZl
Y3RzL2FuYWx5c2lzPC9rZXl3b3JkPjxrZXl3b3JkPkFzdGhtYS8qZXBpZGVtaW9sb2d5L2V0aW9s
b2d5PC9rZXl3b3JkPjxrZXl3b3JkPkNhcmJvbi8qYWR2ZXJzZSBlZmZlY3RzL2FuYWx5c2lzPC9r
ZXl3b3JkPjxrZXl3b3JkPkNoaWxkPC9rZXl3b3JkPjxrZXl3b3JkPkNoaWxkLCBQcmVzY2hvb2w8
L2tleXdvcmQ+PGtleXdvcmQ+RW1lcmdlbmN5IFNlcnZpY2UsIEhvc3BpdGFsLypzdGF0aXN0aWNz
ICZhbXA7IG51bWVyaWNhbCBkYXRhPC9rZXl3b3JkPjxrZXl3b3JkPkZlbWFsZTwva2V5d29yZD48
a2V5d29yZD5IdW1hbnM8L2tleXdvcmQ+PGtleXdvcmQ+TWFsZTwva2V5d29yZD48a2V5d29yZD4q
U2Vhc29uczwva2V5d29yZD48L2tleXdvcmRzPjxkYXRlcz48eWVhcj4yMDA4PC95ZWFyPjxwdWIt
ZGF0ZXM+PGRhdGU+RGVjPC9kYXRlPjwvcHViLWRhdGVzPjwvZGF0ZXM+PGlzYm4+MDI3Ny0wOTAz
PC9pc2JuPjxhY2Nlc3Npb24tbnVtPjE5MDg1NTg2PC9hY2Nlc3Npb24tbnVtPjx1cmxzPjxyZWxh
dGVkLXVybHM+PHVybD5odHRwczovL3d3dy50YW5kZm9ubGluZS5jb20vZG9pL2Z1bGwvMTAuMTA4
MC8wMjc3MDkwMDgwMjQwNDA4MjwvdXJsPjx1cmw+aHR0cHM6Ly93d3cudGFuZGZvbmxpbmUuY29t
L2RvaS9wZGYvMTAuMTA4MC8wMjc3MDkwMDgwMjQwNDA4Mj9uZWVkQWNjZXNzPXRydWU8L3VybD48
L3JlbGF0ZWQtdXJscz48L3VybHM+PGVsZWN0cm9uaWMtcmVzb3VyY2UtbnVtPjEwLjEwODAvMDI3
NzA5MDA4MDI0MDQwODI8L2VsZWN0cm9uaWMtcmVzb3VyY2UtbnVtPjxyZW1vdGUtZGF0YWJhc2Ut
cHJvdmlkZXI+TkxNPC9yZW1vdGUtZGF0YWJhc2UtcHJvdmlkZXI+PGxhbmd1YWdlPmVuZzwvbGFu
Z3VhZ2U+PC9yZWNvcmQ+PC9DaXRlPjxDaXRlPjxBdXRob3I+V29uZzwvQXV0aG9yPjxZZWFyPjIw
MDI8L1llYXI+PFJlY051bT40ODc8L1JlY051bT48cmVjb3JkPjxyZWMtbnVtYmVyPjQ4NzwvcmVj
LW51bWJlcj48Zm9yZWlnbi1rZXlzPjxrZXkgYXBwPSJFTiIgZGItaWQ9InZ3cjA1ZHY1ZWZmYTA2
ZXQ5dmo1MnZzcnMwc3N6dHhkNWZkZCIgdGltZXN0YW1wPSIxNTc4NDAyNDA2Ij40ODc8L2tleT48
L2ZvcmVpZ24ta2V5cz48cmVmLXR5cGUgbmFtZT0iSm91cm5hbCBBcnRpY2xlIj4xNzwvcmVmLXR5
cGU+PGNvbnRyaWJ1dG9ycz48YXV0aG9ycz48YXV0aG9yPldvbmcsIEMuIE0uPC9hdXRob3I+PGF1
dGhvcj5BdGtpbnNvbiwgUi4gVy48L2F1dGhvcj48YXV0aG9yPkFuZGVyc29uLCBILiBSLjwvYXV0
aG9yPjxhdXRob3I+SGVkbGV5LCBBLiBKLjwvYXV0aG9yPjxhdXRob3I+TWEsIFMuPC9hdXRob3I+
PGF1dGhvcj5DaGF1LCBQLiBZLjwvYXV0aG9yPjxhdXRob3I+TGFtLCBULiBILjwvYXV0aG9yPjwv
YXV0aG9ycz48L2NvbnRyaWJ1dG9ycz48YXV0aC1hZGRyZXNzPkRlcGFydG1lbnQgb2YgQ29tbXVu
aXR5IE1lZGljaW5lLCBUaGUgVW5pdmVyc2l0eSBvZiBIb25nIEtvbmcsIFBva2Z1bGFtLCBIb25n
IEtvbmcsIENoaW5hLjwvYXV0aC1hZGRyZXNzPjx0aXRsZXM+PHRpdGxlPkEgdGFsZSBvZiB0d28g
Y2l0aWVzOiBlZmZlY3RzIG9mIGFpciBwb2xsdXRpb24gb24gaG9zcGl0YWwgYWRtaXNzaW9ucyBp
biBIb25nIEtvbmcgYW5kIExvbmRvbiBjb21wYXJlZDwvdGl0bGU+PHNlY29uZGFyeS10aXRsZT5F
bnZpcm9uIEhlYWx0aCBQZXJzcGVjdDwvc2Vjb25kYXJ5LXRpdGxlPjwvdGl0bGVzPjxwZXJpb2Rp
Y2FsPjxmdWxsLXRpdGxlPkVudmlyb24gSGVhbHRoIFBlcnNwZWN0PC9mdWxsLXRpdGxlPjwvcGVy
aW9kaWNhbD48cGFnZXM+NjctNzc8L3BhZ2VzPjx2b2x1bWU+MTEwPC92b2x1bWU+PG51bWJlcj4x
PC9udW1iZXI+PGVkaXRpb24+MjAwMi8wMS8xMDwvZWRpdGlvbj48a2V5d29yZHM+PGtleXdvcmQ+
QWRvbGVzY2VudDwva2V5d29yZD48a2V5d29yZD5BZHVsdDwva2V5d29yZD48a2V5d29yZD5BZ2Vk
PC9rZXl3b3JkPjxrZXl3b3JkPkFpciBQb2xsdXRhbnRzLyphZHZlcnNlIGVmZmVjdHM8L2tleXdv
cmQ+PGtleXdvcmQ+Q2FyZGlvdmFzY3VsYXIgRGlzZWFzZXMvZXBpZGVtaW9sb2d5LypldGlvbG9n
eS90aGVyYXB5PC9rZXl3b3JkPjxrZXl3b3JkPkNpdGllczwva2V5d29yZD48a2V5d29yZD5DbGlt
YXRlPC9rZXl3b3JkPjxrZXl3b3JkPkNvbmZvdW5kaW5nIEZhY3RvcnMsIEVwaWRlbWlvbG9naWM8
L2tleXdvcmQ+PGtleXdvcmQ+RXBpZGVtaW9sb2dpYyBTdHVkaWVzPC9rZXl3b3JkPjxrZXl3b3Jk
PkZlbWFsZTwva2V5d29yZD48a2V5d29yZD5Ib25nIEtvbmc8L2tleXdvcmQ+PGtleXdvcmQ+SHVt
YW5zPC9rZXl3b3JkPjxrZXl3b3JkPkxpZmUgU3R5bGU8L2tleXdvcmQ+PGtleXdvcmQ+TG9uZG9u
PC9rZXl3b3JkPjxrZXl3b3JkPkx1bmcgRGlzZWFzZXMvZXBpZGVtaW9sb2d5LypldGlvbG9neS90
aGVyYXB5PC9rZXl3b3JkPjxrZXl3b3JkPk1hbGU8L2tleXdvcmQ+PGtleXdvcmQ+TWlkZGxlIEFn
ZWQ8L2tleXdvcmQ+PGtleXdvcmQ+UGF0aWVudCBBZG1pc3Npb24vKnN0YXRpc3RpY3MgJmFtcDsg
bnVtZXJpY2FsIGRhdGE8L2tleXdvcmQ+PGtleXdvcmQ+UmV0cm9zcGVjdGl2ZSBTdHVkaWVzPC9r
ZXl3b3JkPjxrZXl3b3JkPlNlYXNvbnM8L2tleXdvcmQ+PGtleXdvcmQ+VXJiYW4gUG9wdWxhdGlv
bjwva2V5d29yZD48L2tleXdvcmRzPjxkYXRlcz48eWVhcj4yMDAyPC95ZWFyPjxwdWItZGF0ZXM+
PGRhdGU+SmFuPC9kYXRlPjwvcHViLWRhdGVzPjwvZGF0ZXM+PGlzYm4+MDA5MS02NzY1IChQcmlu
dCkmI3hEOzAwOTEtNjc2NTwvaXNibj48YWNjZXNzaW9uLW51bT4xMTc4MTE2NzwvYWNjZXNzaW9u
LW51bT48dXJscz48cmVsYXRlZC11cmxzPjx1cmw+aHR0cHM6Ly93d3cubmNiaS5ubG0ubmloLmdv
di9wbWMvYXJ0aWNsZXMvUE1DMTI0MDY5NS9wZGYvZWhwMDExMC0wMDAwNjcucGRmPC91cmw+PC9y
ZWxhdGVkLXVybHM+PC91cmxzPjxjdXN0b20yPlBNQzEyNDA2OTU8L2N1c3RvbTI+PGVsZWN0cm9u
aWMtcmVzb3VyY2UtbnVtPjEwLjEyODkvZWhwLjAyMTEwNjc8L2VsZWN0cm9uaWMtcmVzb3VyY2Ut
bnVtPjxyZW1vdGUtZGF0YWJhc2UtcHJvdmlkZXI+TkxNPC9yZW1vdGUtZGF0YWJhc2UtcHJvdmlk
ZXI+PGxhbmd1YWdlPmVuZzwvbGFuZ3VhZ2U+PC9yZWNvcmQ+PC9DaXRlPjwvRW5kTm90ZT4A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34 39</w:t>
      </w:r>
      <w:r>
        <w:rPr>
          <w:rFonts w:ascii="Times New Roman" w:hAnsi="Times New Roman"/>
          <w:sz w:val="22"/>
          <w:szCs w:val="22"/>
          <w:lang w:val="en-GB"/>
        </w:rPr>
        <w:fldChar w:fldCharType="end"/>
      </w:r>
      <w:bookmarkStart w:id="76" w:name="_Hlk46297102"/>
    </w:p>
    <w:bookmarkEnd w:id="76"/>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Air pollution modified by temperature at specific temperatures found that there was an increased odds of RHA when exposed to PM</w:t>
      </w:r>
      <w:r>
        <w:rPr>
          <w:rFonts w:ascii="Times New Roman" w:hAnsi="Times New Roman"/>
          <w:sz w:val="22"/>
          <w:szCs w:val="22"/>
          <w:vertAlign w:val="subscript"/>
          <w:lang w:val="en-GB"/>
        </w:rPr>
        <w:t>10</w:t>
      </w:r>
      <w:r>
        <w:rPr>
          <w:rFonts w:ascii="Times New Roman" w:hAnsi="Times New Roman"/>
          <w:sz w:val="22"/>
          <w:szCs w:val="22"/>
          <w:lang w:val="en-GB"/>
        </w:rPr>
        <w:t>/NO</w:t>
      </w:r>
      <w:r>
        <w:rPr>
          <w:rFonts w:ascii="Times New Roman" w:hAnsi="Times New Roman"/>
          <w:sz w:val="22"/>
          <w:szCs w:val="22"/>
          <w:vertAlign w:val="subscript"/>
          <w:lang w:val="en-GB"/>
        </w:rPr>
        <w:t>2</w:t>
      </w:r>
      <w:r>
        <w:rPr>
          <w:rFonts w:ascii="Times New Roman" w:hAnsi="Times New Roman"/>
          <w:sz w:val="22"/>
          <w:szCs w:val="22"/>
          <w:lang w:val="en-GB"/>
        </w:rPr>
        <w:t>/O</w:t>
      </w:r>
      <w:r>
        <w:rPr>
          <w:rFonts w:ascii="Times New Roman" w:hAnsi="Times New Roman"/>
          <w:sz w:val="22"/>
          <w:szCs w:val="22"/>
          <w:vertAlign w:val="subscript"/>
          <w:lang w:val="en-GB"/>
        </w:rPr>
        <w:t>3</w:t>
      </w:r>
      <w:r>
        <w:rPr>
          <w:rFonts w:ascii="Times New Roman" w:hAnsi="Times New Roman"/>
          <w:sz w:val="22"/>
          <w:szCs w:val="22"/>
          <w:lang w:val="en-GB"/>
        </w:rPr>
        <w:t xml:space="preserve"> on warm (≥25°C) </w:t>
      </w:r>
      <w:del w:id="77" w:author="Schneider, Alexandra, Dr." w:date="2021-08-30T02:38:00Z">
        <w:r>
          <w:rPr>
            <w:rFonts w:ascii="Times New Roman" w:hAnsi="Times New Roman"/>
            <w:sz w:val="22"/>
            <w:szCs w:val="22"/>
            <w:lang w:val="en-GB"/>
          </w:rPr>
          <w:delText xml:space="preserve"> </w:delText>
        </w:r>
      </w:del>
      <w:r>
        <w:rPr>
          <w:rFonts w:ascii="Times New Roman" w:hAnsi="Times New Roman"/>
          <w:sz w:val="22"/>
          <w:szCs w:val="22"/>
          <w:lang w:val="en-GB"/>
        </w:rPr>
        <w:t>as well as cold days (&lt;25°C).</w:t>
      </w:r>
      <w:r>
        <w:rPr>
          <w:rFonts w:ascii="Times New Roman" w:hAnsi="Times New Roman"/>
          <w:sz w:val="22"/>
          <w:szCs w:val="22"/>
          <w:lang w:val="en-GB"/>
        </w:rPr>
        <w:fldChar w:fldCharType="begin">
          <w:fldData xml:space="preserve">PEVuZE5vdGU+PENpdGU+PEF1dGhvcj5DaGVuZzwvQXV0aG9yPjxZZWFyPjIwMTU8L1llYXI+PFJl
Y051bT4zODc8L1JlY051bT48RGlzcGxheVRleHQ+PHN0eWxlIGZhY2U9InN1cGVyc2NyaXB0Ij40
MC00Mjwvc3R5bGU+PC9EaXNwbGF5VGV4dD48cmVjb3JkPjxyZWMtbnVtYmVyPjM4NzwvcmVjLW51
bWJlcj48Zm9yZWlnbi1rZXlzPjxrZXkgYXBwPSJFTiIgZGItaWQ9InZ3cjA1ZHY1ZWZmYTA2ZXQ5
dmo1MnZzcnMwc3N6dHhkNWZkZCIgdGltZXN0YW1wPSIxNTc4NDAyNDAzIj4zODc8L2tleT48L2Zv
cmVpZ24ta2V5cz48cmVmLXR5cGUgbmFtZT0iSm91cm5hbCBBcnRpY2xlIj4xNzwvcmVmLXR5cGU+
PGNvbnRyaWJ1dG9ycz48YXV0aG9ycz48YXV0aG9yPkNoZW5nLCBNLiBILjwvYXV0aG9yPjxhdXRo
b3I+Q2hpdSwgSC4gRi48L2F1dGhvcj48YXV0aG9yPllhbmcsIEMuIFkuPC9hdXRob3I+PC9hdXRo
b3JzPjwvY29udHJpYnV0b3JzPjxhdXRoLWFkZHJlc3M+RGl2aXNpb24gb2YgUHVsbW9uYXJ5IGFu
ZCBDcml0aWNhbCBNZWRpY2luZSwgRGVwYXJ0bWVudCBvZiBJbnRlcm5hbCBNZWRpY2luZSwgS2Fv
aHNpdW5nIE1lZGljYWwgVW5pdmVyc2l0eSBIb3NwaXRhbCwgS2FvaHNpdW5nIDgwNywgVGFpd2Fu
LiBjbWhrbXVAZ21haWwuY29tLiYjeEQ7R3JhZHVhdGUgSW5zdGl0dXRlIG9mIE1lZGljaW5lLCBL
YW9oc2l1bmcgTWVkaWNhbCBVbml2ZXJzaXR5LCBLYW9oc2l1bmcgODA3LCBUYWl3YW4uIGNtaGtt
dUBnbWFpbC5jb20uJiN4RDtEZXBhcnRtZW50IG9mIFBoYXJtYWNvbG9neSwgQ29sbGVnZSBvZiBN
ZWRpY2luZSwgS2FvaHNpdW5nIE1lZGljYWwgVW5pdmVyc2l0eSwgS2FvaHNpdW5nIDgwNywgVGFp
d2FuLiBjaGl1MzU4QHlhaG9vLmNvbS50dy4mI3hEO0RlcGFydG1lbnQgb2YgUHVibGljIEhlYWx0
aCwgQ29sbGVnZSBvZiBIZWFsdGggU2NpZW5jZXMsIEthb2hzaXVuZyBNZWRpY2FsIFVuaXZlcnNp
dHksIEthb2hzaXVuZyA4MDcsIFRhaXdhbi4gY2h1bnl1aEBrbXUuZWR1LnR3LiYjeEQ7RGl2aXNp
b24gb2YgRW52aXJvbm1lbnRhbCBIZWFsdGggYW5kIE9jY3VwYXRpb25hbCBNZWRpY2luZSwgTmF0
aW9uYWwgSGVhbHRoIFJlc2VhcmNoIEluc3RpdHV0ZSwgTWlhb2wgMzUwLCBUYWl3YW4uIGNodW55
dWhAa211LmVkdS50dy48L2F1dGgtYWRkcmVzcz48dGl0bGVzPjx0aXRsZT5Db2Fyc2UgUGFydGlj
dWxhdGUgQWlyIFBvbGx1dGlvbiBBc3NvY2lhdGVkIHdpdGggSW5jcmVhc2VkIFJpc2sgb2YgSG9z
cGl0YWwgQWRtaXNzaW9ucyBmb3IgUmVzcGlyYXRvcnkgRGlzZWFzZXMgaW4gYSBUcm9waWNhbCBD
aXR5LCBLYW9oc2l1bmcsIFRhaXdhbjwvdGl0bGU+PHNlY29uZGFyeS10aXRsZT5JbnQgSiBFbnZp
cm9uIFJlcyBQdWJsaWMgSGVhbHRoPC9zZWNvbmRhcnktdGl0bGU+PC90aXRsZXM+PHBlcmlvZGlj
YWw+PGZ1bGwtdGl0bGU+SW50IEogRW52aXJvbiBSZXMgUHVibGljIEhlYWx0aDwvZnVsbC10aXRs
ZT48L3BlcmlvZGljYWw+PHBhZ2VzPjEzMDUzLTY4PC9wYWdlcz48dm9sdW1lPjEyPC92b2x1bWU+
PG51bWJlcj4xMDwvbnVtYmVyPjxlZGl0aW9uPjIwMTUvMTAvMjc8L2VkaXRpb24+PGtleXdvcmRz
PjxrZXl3b3JkPkFpciBQb2xsdXRpb24vKmFkdmVyc2UgZWZmZWN0cy9hbmFseXNpczwva2V5d29y
ZD48a2V5d29yZD5Bc3RobWEvZXBpZGVtaW9sb2d5L2V0aW9sb2d5PC9rZXl3b3JkPjxrZXl3b3Jk
PkNhcmJvbiBNb25veGlkZS9hbmFseXNpczwva2V5d29yZD48a2V5d29yZD5DaXRpZXMvZXBpZGVt
aW9sb2d5PC9rZXl3b3JkPjxrZXl3b3JkPkNyb3NzLU92ZXIgU3R1ZGllczwva2V5d29yZD48a2V5
d29yZD5Ib3NwaXRhbGl6YXRpb24vc3RhdGlzdGljcyAmYW1wOyBudW1lcmljYWwgZGF0YTwva2V5
d29yZD48a2V5d29yZD5IdW1hbnM8L2tleXdvcmQ+PGtleXdvcmQ+THVuZyBEaXNlYXNlcy8qZXBp
ZGVtaW9sb2d5L2V0aW9sb2d5PC9rZXl3b3JkPjxrZXl3b3JkPk5pdHJvZ2VuIERpb3hpZGUvYW5h
bHlzaXM8L2tleXdvcmQ+PGtleXdvcmQ+T3pvbmUvYW5hbHlzaXM8L2tleXdvcmQ+PGtleXdvcmQ+
UGFydGljdWxhdGUgTWF0dGVyLyphZHZlcnNlIGVmZmVjdHMvYW5hbHlzaXM8L2tleXdvcmQ+PGtl
eXdvcmQ+UG5ldW1vbmlhL2VwaWRlbWlvbG9neS9ldGlvbG9neTwva2V5d29yZD48a2V5d29yZD5Q
dWxtb25hcnkgRGlzZWFzZSwgQ2hyb25pYyBPYnN0cnVjdGl2ZS9lcGlkZW1pb2xvZ3kvZXRpb2xv
Z3k8L2tleXdvcmQ+PGtleXdvcmQ+Umlzazwva2V5d29yZD48a2V5d29yZD5TdWxmdXIgRGlveGlk
ZS9hbmFseXNpczwva2V5d29yZD48a2V5d29yZD5UYWl3YW4vZXBpZGVtaW9sb2d5PC9rZXl3b3Jk
PjxrZXl3b3JkPldlYXRoZXI8L2tleXdvcmQ+PGtleXdvcmQ+YWlyIHBvbGx1dGlvbjwva2V5d29y
ZD48a2V5d29yZD5jYXNlLWNyb3Nzb3Zlcjwva2V5d29yZD48a2V5d29yZD5jb2Fyc2UgcGFydGlj
bGVzPC9rZXl3b3JkPjxrZXl3b3JkPmZpbmUgcGFydGljbGVzPC9rZXl3b3JkPjxrZXl3b3JkPmhv
c3BpdGFsIGFkbWlzc2lvbnM8L2tleXdvcmQ+PGtleXdvcmQ+cmVzcGlyYXRvcnkgZGlzZWFzZXM8
L2tleXdvcmQ+PC9rZXl3b3Jkcz48ZGF0ZXM+PHllYXI+MjAxNTwveWVhcj48cHViLWRhdGVzPjxk
YXRlPk9jdCAxNjwvZGF0ZT48L3B1Yi1kYXRlcz48L2RhdGVzPjxpc2JuPjE2NjAtNDYwMTwvaXNi
bj48YWNjZXNzaW9uLW51bT4yNjUwMTMwODwvYWNjZXNzaW9uLW51bT48dXJscz48cmVsYXRlZC11
cmxzPjx1cmw+aHR0cHM6Ly9yZXMubWRwaS5jb20vZF9hdHRhY2htZW50L2lqZXJwaC9pamVycGgt
MTItMTMwNTMvYXJ0aWNsZV9kZXBsb3kvaWplcnBoLTEyLTEzMDUzLnBkZjwvdXJsPjwvcmVsYXRl
ZC11cmxzPjwvdXJscz48Y3VzdG9tMj5QTUM0NjI3MDE2PC9jdXN0b20yPjxlbGVjdHJvbmljLXJl
c291cmNlLW51bT4xMC4zMzkwL2lqZXJwaDEyMTAxMzA1MzwvZWxlY3Ryb25pYy1yZXNvdXJjZS1u
dW0+PHJlbW90ZS1kYXRhYmFzZS1wcm92aWRlcj5OTE08L3JlbW90ZS1kYXRhYmFzZS1wcm92aWRl
cj48bGFuZ3VhZ2U+ZW5nPC9sYW5ndWFnZT48L3JlY29yZD48L0NpdGU+PENpdGU+PEF1dGhvcj5U
c2FpPC9BdXRob3I+PFllYXI+MjAwNjwvWWVhcj48UmVjTnVtPjQ3MzwvUmVjTnVtPjxyZWNvcmQ+
PHJlYy1udW1iZXI+NDczPC9yZWMtbnVtYmVyPjxmb3JlaWduLWtleXM+PGtleSBhcHA9IkVOIiBk
Yi1pZD0idndyMDVkdjVlZmZhMDZldDl2ajUydnNyczBzc3p0eGQ1ZmRkIiB0aW1lc3RhbXA9IjE1
Nzg0MDI0MDUiPjQ3Mzwva2V5PjwvZm9yZWlnbi1rZXlzPjxyZWYtdHlwZSBuYW1lPSJKb3VybmFs
IEFydGljbGUiPjE3PC9yZWYtdHlwZT48Y29udHJpYnV0b3JzPjxhdXRob3JzPjxhdXRob3I+VHNh
aSwgUy4gUy48L2F1dGhvcj48YXV0aG9yPkNoZW5nLCBNLiBILjwvYXV0aG9yPjxhdXRob3I+Q2hp
dSwgSC4gRi48L2F1dGhvcj48YXV0aG9yPld1LCBULiBOLjwvYXV0aG9yPjxhdXRob3I+WWFuZywg
Qy4gWS48L2F1dGhvcj48L2F1dGhvcnM+PC9jb250cmlidXRvcnM+PGF1dGgtYWRkcmVzcz5EZXBh
cnRtZW50IG9mIEhlYWx0aCBDYXJlIEFkbWluaXN0cmF0aW9uLCBJLVNob3UgVW5pdmVyc2l0eSwg
S2FvaHNpdW5nLCBUYWl3YW4uPC9hdXRoLWFkZHJlc3M+PHRpdGxlcz48dGl0bGU+QWlyIHBvbGx1
dGlvbiBhbmQgaG9zcGl0YWwgYWRtaXNzaW9ucyBmb3IgYXN0aG1hIGluIGEgdHJvcGljYWwgY2l0
eTogS2FvaHNpdW5nLCBUYWl3YW48L3RpdGxlPjxzZWNvbmRhcnktdGl0bGU+SW5oYWwgVG94aWNv
bDwvc2Vjb25kYXJ5LXRpdGxlPjwvdGl0bGVzPjxwZXJpb2RpY2FsPjxmdWxsLXRpdGxlPkluaGFs
IFRveGljb2w8L2Z1bGwtdGl0bGU+PC9wZXJpb2RpY2FsPjxwYWdlcz41NDktNTQ8L3BhZ2VzPjx2
b2x1bWU+MTg8L3ZvbHVtZT48bnVtYmVyPjg8L251bWJlcj48ZWRpdGlvbj4yMDA2LzA1LzI0PC9l
ZGl0aW9uPjxrZXl3b3Jkcz48a2V5d29yZD5BaXIgUG9sbHV0YW50cy8qYWR2ZXJzZSBlZmZlY3Rz
L2FuYWx5c2lzPC9rZXl3b3JkPjxrZXl3b3JkPkFzdGhtYS8qZXBpZGVtaW9sb2d5L2V0aW9sb2d5
PC9rZXl3b3JkPjxrZXl3b3JkPkNhcmJvbiBNb25veGlkZS9hZHZlcnNlIGVmZmVjdHMvYW5hbHlz
aXM8L2tleXdvcmQ+PGtleXdvcmQ+RW52aXJvbm1lbnRhbCBNb25pdG9yaW5nPC9rZXl3b3JkPjxr
ZXl3b3JkPkVwaWRlbWlvbG9naWNhbCBNb25pdG9yaW5nPC9rZXl3b3JkPjxrZXl3b3JkPipIb3Nw
aXRhbGl6YXRpb248L2tleXdvcmQ+PGtleXdvcmQ+Kkhvc3BpdGFscywgVXJiYW48L2tleXdvcmQ+
PGtleXdvcmQ+SHVtYW5zPC9rZXl3b3JkPjxrZXl3b3JkPk1lZGljYWwgUmVjb3JkcyBTeXN0ZW1z
LCBDb21wdXRlcml6ZWQ8L2tleXdvcmQ+PGtleXdvcmQ+TW9kZWxzLCBCaW9sb2dpY2FsPC9rZXl3
b3JkPjxrZXl3b3JkPk5pdHJvZ2VuIERpb3hpZGUvYWR2ZXJzZSBlZmZlY3RzL2FuYWx5c2lzPC9r
ZXl3b3JkPjxrZXl3b3JkPk96b25lL2FkdmVyc2UgZWZmZWN0cy9hbmFseXNpczwva2V5d29yZD48
a2V5d29yZD5UYWl3YW4vZXBpZGVtaW9sb2d5PC9rZXl3b3JkPjxrZXl3b3JkPlRlbXBlcmF0dXJl
PC9rZXl3b3JkPjwva2V5d29yZHM+PGRhdGVzPjx5ZWFyPjIwMDY8L3llYXI+PHB1Yi1kYXRlcz48
ZGF0ZT5KdWw8L2RhdGU+PC9wdWItZGF0ZXM+PC9kYXRlcz48aXNibj4wODk1LTgzNzg8L2lzYm4+
PGFjY2Vzc2lvbi1udW0+MTY3MTcwMjY8L2FjY2Vzc2lvbi1udW0+PHVybHM+PHJlbGF0ZWQtdXJs
cz48dXJsPmh0dHBzOi8vd3d3LnRhbmRmb25saW5lLmNvbS9kb2kvZnVsbC8xMC4xMDgwLzA4OTU4
MzcwNjAwNjg2MTc2PC91cmw+PHVybD5odHRwczovL3d3dy50YW5kZm9ubGluZS5jb20vZG9pL3Bk
Zi8xMC4xMDgwLzA4OTU4MzcwNjAwNjg2MTc2P25lZWRBY2Nlc3M9dHJ1ZTwvdXJsPjwvcmVsYXRl
ZC11cmxzPjwvdXJscz48ZWxlY3Ryb25pYy1yZXNvdXJjZS1udW0+MTAuMTA4MC8wODk1ODM3MDYw
MDY4NjE3NjwvZWxlY3Ryb25pYy1yZXNvdXJjZS1udW0+PHJlbW90ZS1kYXRhYmFzZS1wcm92aWRl
cj5OTE08L3JlbW90ZS1kYXRhYmFzZS1wcm92aWRlcj48bGFuZ3VhZ2U+ZW5nPC9sYW5ndWFnZT48
L3JlY29yZD48L0NpdGU+PENpdGU+PEF1dGhvcj5ZYW5nPC9BdXRob3I+PFllYXI+MjAwNzwvWWVh
cj48UmVjTnVtPjQ2NDwvUmVjTnVtPjxyZWNvcmQ+PHJlYy1udW1iZXI+NDY0PC9yZWMtbnVtYmVy
Pjxmb3JlaWduLWtleXM+PGtleSBhcHA9IkVOIiBkYi1pZD0idndyMDVkdjVlZmZhMDZldDl2ajUy
dnNyczBzc3p0eGQ1ZmRkIiB0aW1lc3RhbXA9IjE1Nzg0MDI0MDUiPjQ2NDwva2V5PjwvZm9yZWln
bi1rZXlzPjxyZWYtdHlwZSBuYW1lPSJKb3VybmFsIEFydGljbGUiPjE3PC9yZWYtdHlwZT48Y29u
dHJpYnV0b3JzPjxhdXRob3JzPjxhdXRob3I+WWFuZywgQy4gWS48L2F1dGhvcj48YXV0aG9yPkNo
ZW4sIEMuIEMuPC9hdXRob3I+PGF1dGhvcj5DaGVuLCBDLiBZLjwvYXV0aG9yPjxhdXRob3I+S3Vv
LCBILiBXLjwvYXV0aG9yPjwvYXV0aG9ycz48L2NvbnRyaWJ1dG9ycz48YXV0aC1hZGRyZXNzPklu
c3RpdHV0ZSBvZiBQdWJsaWMgSGVhbHRoLCBDb2xsZWdlIG9mIEhlYWx0aCBTY2llbmNlcywgS2Fv
aHNpdW5nIE1lZGljYWwgVW5pdmVyc2l0eSwgS2FvaHNpdW5nLCBUYWl3YW4uIGNodW55dWhAa211
LmVkdS50dzwvYXV0aC1hZGRyZXNzPjx0aXRsZXM+PHRpdGxlPkFpciBwb2xsdXRpb24gYW5kIGhv
c3BpdGFsIGFkbWlzc2lvbnMgZm9yIGFzdGhtYSBpbiBhIHN1YnRyb3BpY2FsIGNpdHk6IFRhaXBl
aSwgVGFpd2FuPC90aXRsZT48c2Vjb25kYXJ5LXRpdGxlPkogVG94aWNvbCBFbnZpcm9uIEhlYWx0
aCBBPC9zZWNvbmRhcnktdGl0bGU+PC90aXRsZXM+PHBlcmlvZGljYWw+PGZ1bGwtdGl0bGU+SiBU
b3hpY29sIEVudmlyb24gSGVhbHRoIEE8L2Z1bGwtdGl0bGU+PC9wZXJpb2RpY2FsPjxwYWdlcz4x
MTEtNzwvcGFnZXM+PHZvbHVtZT43MDwvdm9sdW1lPjxudW1iZXI+MjwvbnVtYmVyPjxlZGl0aW9u
PjIwMDcvMDMvMTc8L2VkaXRpb24+PGtleXdvcmRzPjxrZXl3b3JkPkFpciBQb2xsdXRhbnRzL2Fu
YWx5c2lzLyp0b3hpY2l0eTwva2V5d29yZD48a2V5d29yZD5BaXIgUG9sbHV0aW9uLyphZHZlcnNl
IGVmZmVjdHM8L2tleXdvcmQ+PGtleXdvcmQ+QXN0aG1hLyplcGlkZW1pb2xvZ3k8L2tleXdvcmQ+
PGtleXdvcmQ+Q2FyYm9uIE1vbm94aWRlL2FuYWx5c2lzL3RveGljaXR5PC9rZXl3b3JkPjxrZXl3
b3JkPkNpdGllczwva2V5d29yZD48a2V5d29yZD5FbnZpcm9ubWVudGFsIE1vbml0b3Jpbmc8L2tl
eXdvcmQ+PGtleXdvcmQ+RXBpZGVtaW9sb2dpY2FsIE1vbml0b3Jpbmc8L2tleXdvcmQ+PGtleXdv
cmQ+SG9zcGl0YWxpemF0aW9uLypzdGF0aXN0aWNzICZhbXA7IG51bWVyaWNhbCBkYXRhPC9rZXl3
b3JkPjxrZXl3b3JkPkh1bWFuczwva2V5d29yZD48a2V5d29yZD5OaXRyb2dlbiBEaW94aWRlL2Fu
YWx5c2lzL3RveGljaXR5PC9rZXl3b3JkPjxrZXl3b3JkPk96b25lL2FuYWx5c2lzL3RveGljaXR5
PC9rZXl3b3JkPjxrZXl3b3JkPlBhcnRpY3VsYXRlIE1hdHRlci9hbmFseXNpcy90b3hpY2l0eTwv
a2V5d29yZD48a2V5d29yZD5TdWxmdXIgRGlveGlkZS9hbmFseXNpczwva2V5d29yZD48a2V5d29y
ZD5UYWl3YW48L2tleXdvcmQ+PGtleXdvcmQ+VHJvcGljYWwgQ2xpbWF0ZTwva2V5d29yZD48L2tl
eXdvcmRzPjxkYXRlcz48eWVhcj4yMDA3PC95ZWFyPjxwdWItZGF0ZXM+PGRhdGU+SmFuIDE1PC9k
YXRlPjwvcHViLWRhdGVzPjwvZGF0ZXM+PGlzYm4+MTUyOC03Mzk0IChQcmludCkmI3hEOzAwOTgt
NDEwODwvaXNibj48YWNjZXNzaW9uLW51bT4xNzM2NTU3MTwvYWNjZXNzaW9uLW51bT48dXJscz48
cmVsYXRlZC11cmxzPjx1cmw+aHR0cHM6Ly93d3cudGFuZGZvbmxpbmUuY29tL2RvaS9mdWxsLzEw
LjEwODAvMTUyODczOTA2MDA3NTUwNTk8L3VybD48L3JlbGF0ZWQtdXJscz48L3VybHM+PGVsZWN0
cm9uaWMtcmVzb3VyY2UtbnVtPjEwLjEwODAvMTUyODczOTA2MDA3NTUwNTk8L2VsZWN0cm9uaWMt
cmVzb3VyY2UtbnVtPjxyZW1vdGUtZGF0YWJhc2UtcHJvdmlkZXI+TkxNPC9yZW1vdGUtZGF0YWJh
c2UtcHJvdmlkZXI+PGxhbmd1YWdlPmVuZzwvbGFuZ3VhZ2U+PC9yZWNvcmQ+PC9DaXRlPjwvRW5k
Tm90ZT5=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PEVuZE5vdGU+PENpdGU+PEF1dGhvcj5DaGVuZzwvQXV0aG9yPjxZZWFyPjIwMTU8L1llYXI+PFJl
Y051bT4zODc8L1JlY051bT48RGlzcGxheVRleHQ+PHN0eWxlIGZhY2U9InN1cGVyc2NyaXB0Ij40
MC00Mjwvc3R5bGU+PC9EaXNwbGF5VGV4dD48cmVjb3JkPjxyZWMtbnVtYmVyPjM4NzwvcmVjLW51
bWJlcj48Zm9yZWlnbi1rZXlzPjxrZXkgYXBwPSJFTiIgZGItaWQ9InZ3cjA1ZHY1ZWZmYTA2ZXQ5
dmo1MnZzcnMwc3N6dHhkNWZkZCIgdGltZXN0YW1wPSIxNTc4NDAyNDAzIj4zODc8L2tleT48L2Zv
cmVpZ24ta2V5cz48cmVmLXR5cGUgbmFtZT0iSm91cm5hbCBBcnRpY2xlIj4xNzwvcmVmLXR5cGU+
PGNvbnRyaWJ1dG9ycz48YXV0aG9ycz48YXV0aG9yPkNoZW5nLCBNLiBILjwvYXV0aG9yPjxhdXRo
b3I+Q2hpdSwgSC4gRi48L2F1dGhvcj48YXV0aG9yPllhbmcsIEMuIFkuPC9hdXRob3I+PC9hdXRo
b3JzPjwvY29udHJpYnV0b3JzPjxhdXRoLWFkZHJlc3M+RGl2aXNpb24gb2YgUHVsbW9uYXJ5IGFu
ZCBDcml0aWNhbCBNZWRpY2luZSwgRGVwYXJ0bWVudCBvZiBJbnRlcm5hbCBNZWRpY2luZSwgS2Fv
aHNpdW5nIE1lZGljYWwgVW5pdmVyc2l0eSBIb3NwaXRhbCwgS2FvaHNpdW5nIDgwNywgVGFpd2Fu
LiBjbWhrbXVAZ21haWwuY29tLiYjeEQ7R3JhZHVhdGUgSW5zdGl0dXRlIG9mIE1lZGljaW5lLCBL
YW9oc2l1bmcgTWVkaWNhbCBVbml2ZXJzaXR5LCBLYW9oc2l1bmcgODA3LCBUYWl3YW4uIGNtaGtt
dUBnbWFpbC5jb20uJiN4RDtEZXBhcnRtZW50IG9mIFBoYXJtYWNvbG9neSwgQ29sbGVnZSBvZiBN
ZWRpY2luZSwgS2FvaHNpdW5nIE1lZGljYWwgVW5pdmVyc2l0eSwgS2FvaHNpdW5nIDgwNywgVGFp
d2FuLiBjaGl1MzU4QHlhaG9vLmNvbS50dy4mI3hEO0RlcGFydG1lbnQgb2YgUHVibGljIEhlYWx0
aCwgQ29sbGVnZSBvZiBIZWFsdGggU2NpZW5jZXMsIEthb2hzaXVuZyBNZWRpY2FsIFVuaXZlcnNp
dHksIEthb2hzaXVuZyA4MDcsIFRhaXdhbi4gY2h1bnl1aEBrbXUuZWR1LnR3LiYjeEQ7RGl2aXNp
b24gb2YgRW52aXJvbm1lbnRhbCBIZWFsdGggYW5kIE9jY3VwYXRpb25hbCBNZWRpY2luZSwgTmF0
aW9uYWwgSGVhbHRoIFJlc2VhcmNoIEluc3RpdHV0ZSwgTWlhb2wgMzUwLCBUYWl3YW4uIGNodW55
dWhAa211LmVkdS50dy48L2F1dGgtYWRkcmVzcz48dGl0bGVzPjx0aXRsZT5Db2Fyc2UgUGFydGlj
dWxhdGUgQWlyIFBvbGx1dGlvbiBBc3NvY2lhdGVkIHdpdGggSW5jcmVhc2VkIFJpc2sgb2YgSG9z
cGl0YWwgQWRtaXNzaW9ucyBmb3IgUmVzcGlyYXRvcnkgRGlzZWFzZXMgaW4gYSBUcm9waWNhbCBD
aXR5LCBLYW9oc2l1bmcsIFRhaXdhbjwvdGl0bGU+PHNlY29uZGFyeS10aXRsZT5JbnQgSiBFbnZp
cm9uIFJlcyBQdWJsaWMgSGVhbHRoPC9zZWNvbmRhcnktdGl0bGU+PC90aXRsZXM+PHBlcmlvZGlj
YWw+PGZ1bGwtdGl0bGU+SW50IEogRW52aXJvbiBSZXMgUHVibGljIEhlYWx0aDwvZnVsbC10aXRs
ZT48L3BlcmlvZGljYWw+PHBhZ2VzPjEzMDUzLTY4PC9wYWdlcz48dm9sdW1lPjEyPC92b2x1bWU+
PG51bWJlcj4xMDwvbnVtYmVyPjxlZGl0aW9uPjIwMTUvMTAvMjc8L2VkaXRpb24+PGtleXdvcmRz
PjxrZXl3b3JkPkFpciBQb2xsdXRpb24vKmFkdmVyc2UgZWZmZWN0cy9hbmFseXNpczwva2V5d29y
ZD48a2V5d29yZD5Bc3RobWEvZXBpZGVtaW9sb2d5L2V0aW9sb2d5PC9rZXl3b3JkPjxrZXl3b3Jk
PkNhcmJvbiBNb25veGlkZS9hbmFseXNpczwva2V5d29yZD48a2V5d29yZD5DaXRpZXMvZXBpZGVt
aW9sb2d5PC9rZXl3b3JkPjxrZXl3b3JkPkNyb3NzLU92ZXIgU3R1ZGllczwva2V5d29yZD48a2V5
d29yZD5Ib3NwaXRhbGl6YXRpb24vc3RhdGlzdGljcyAmYW1wOyBudW1lcmljYWwgZGF0YTwva2V5
d29yZD48a2V5d29yZD5IdW1hbnM8L2tleXdvcmQ+PGtleXdvcmQ+THVuZyBEaXNlYXNlcy8qZXBp
ZGVtaW9sb2d5L2V0aW9sb2d5PC9rZXl3b3JkPjxrZXl3b3JkPk5pdHJvZ2VuIERpb3hpZGUvYW5h
bHlzaXM8L2tleXdvcmQ+PGtleXdvcmQ+T3pvbmUvYW5hbHlzaXM8L2tleXdvcmQ+PGtleXdvcmQ+
UGFydGljdWxhdGUgTWF0dGVyLyphZHZlcnNlIGVmZmVjdHMvYW5hbHlzaXM8L2tleXdvcmQ+PGtl
eXdvcmQ+UG5ldW1vbmlhL2VwaWRlbWlvbG9neS9ldGlvbG9neTwva2V5d29yZD48a2V5d29yZD5Q
dWxtb25hcnkgRGlzZWFzZSwgQ2hyb25pYyBPYnN0cnVjdGl2ZS9lcGlkZW1pb2xvZ3kvZXRpb2xv
Z3k8L2tleXdvcmQ+PGtleXdvcmQ+Umlzazwva2V5d29yZD48a2V5d29yZD5TdWxmdXIgRGlveGlk
ZS9hbmFseXNpczwva2V5d29yZD48a2V5d29yZD5UYWl3YW4vZXBpZGVtaW9sb2d5PC9rZXl3b3Jk
PjxrZXl3b3JkPldlYXRoZXI8L2tleXdvcmQ+PGtleXdvcmQ+YWlyIHBvbGx1dGlvbjwva2V5d29y
ZD48a2V5d29yZD5jYXNlLWNyb3Nzb3Zlcjwva2V5d29yZD48a2V5d29yZD5jb2Fyc2UgcGFydGlj
bGVzPC9rZXl3b3JkPjxrZXl3b3JkPmZpbmUgcGFydGljbGVzPC9rZXl3b3JkPjxrZXl3b3JkPmhv
c3BpdGFsIGFkbWlzc2lvbnM8L2tleXdvcmQ+PGtleXdvcmQ+cmVzcGlyYXRvcnkgZGlzZWFzZXM8
L2tleXdvcmQ+PC9rZXl3b3Jkcz48ZGF0ZXM+PHllYXI+MjAxNTwveWVhcj48cHViLWRhdGVzPjxk
YXRlPk9jdCAxNjwvZGF0ZT48L3B1Yi1kYXRlcz48L2RhdGVzPjxpc2JuPjE2NjAtNDYwMTwvaXNi
bj48YWNjZXNzaW9uLW51bT4yNjUwMTMwODwvYWNjZXNzaW9uLW51bT48dXJscz48cmVsYXRlZC11
cmxzPjx1cmw+aHR0cHM6Ly9yZXMubWRwaS5jb20vZF9hdHRhY2htZW50L2lqZXJwaC9pamVycGgt
MTItMTMwNTMvYXJ0aWNsZV9kZXBsb3kvaWplcnBoLTEyLTEzMDUzLnBkZjwvdXJsPjwvcmVsYXRl
ZC11cmxzPjwvdXJscz48Y3VzdG9tMj5QTUM0NjI3MDE2PC9jdXN0b20yPjxlbGVjdHJvbmljLXJl
c291cmNlLW51bT4xMC4zMzkwL2lqZXJwaDEyMTAxMzA1MzwvZWxlY3Ryb25pYy1yZXNvdXJjZS1u
dW0+PHJlbW90ZS1kYXRhYmFzZS1wcm92aWRlcj5OTE08L3JlbW90ZS1kYXRhYmFzZS1wcm92aWRl
cj48bGFuZ3VhZ2U+ZW5nPC9sYW5ndWFnZT48L3JlY29yZD48L0NpdGU+PENpdGU+PEF1dGhvcj5U
c2FpPC9BdXRob3I+PFllYXI+MjAwNjwvWWVhcj48UmVjTnVtPjQ3MzwvUmVjTnVtPjxyZWNvcmQ+
PHJlYy1udW1iZXI+NDczPC9yZWMtbnVtYmVyPjxmb3JlaWduLWtleXM+PGtleSBhcHA9IkVOIiBk
Yi1pZD0idndyMDVkdjVlZmZhMDZldDl2ajUydnNyczBzc3p0eGQ1ZmRkIiB0aW1lc3RhbXA9IjE1
Nzg0MDI0MDUiPjQ3Mzwva2V5PjwvZm9yZWlnbi1rZXlzPjxyZWYtdHlwZSBuYW1lPSJKb3VybmFs
IEFydGljbGUiPjE3PC9yZWYtdHlwZT48Y29udHJpYnV0b3JzPjxhdXRob3JzPjxhdXRob3I+VHNh
aSwgUy4gUy48L2F1dGhvcj48YXV0aG9yPkNoZW5nLCBNLiBILjwvYXV0aG9yPjxhdXRob3I+Q2hp
dSwgSC4gRi48L2F1dGhvcj48YXV0aG9yPld1LCBULiBOLjwvYXV0aG9yPjxhdXRob3I+WWFuZywg
Qy4gWS48L2F1dGhvcj48L2F1dGhvcnM+PC9jb250cmlidXRvcnM+PGF1dGgtYWRkcmVzcz5EZXBh
cnRtZW50IG9mIEhlYWx0aCBDYXJlIEFkbWluaXN0cmF0aW9uLCBJLVNob3UgVW5pdmVyc2l0eSwg
S2FvaHNpdW5nLCBUYWl3YW4uPC9hdXRoLWFkZHJlc3M+PHRpdGxlcz48dGl0bGU+QWlyIHBvbGx1
dGlvbiBhbmQgaG9zcGl0YWwgYWRtaXNzaW9ucyBmb3IgYXN0aG1hIGluIGEgdHJvcGljYWwgY2l0
eTogS2FvaHNpdW5nLCBUYWl3YW48L3RpdGxlPjxzZWNvbmRhcnktdGl0bGU+SW5oYWwgVG94aWNv
bDwvc2Vjb25kYXJ5LXRpdGxlPjwvdGl0bGVzPjxwZXJpb2RpY2FsPjxmdWxsLXRpdGxlPkluaGFs
IFRveGljb2w8L2Z1bGwtdGl0bGU+PC9wZXJpb2RpY2FsPjxwYWdlcz41NDktNTQ8L3BhZ2VzPjx2
b2x1bWU+MTg8L3ZvbHVtZT48bnVtYmVyPjg8L251bWJlcj48ZWRpdGlvbj4yMDA2LzA1LzI0PC9l
ZGl0aW9uPjxrZXl3b3Jkcz48a2V5d29yZD5BaXIgUG9sbHV0YW50cy8qYWR2ZXJzZSBlZmZlY3Rz
L2FuYWx5c2lzPC9rZXl3b3JkPjxrZXl3b3JkPkFzdGhtYS8qZXBpZGVtaW9sb2d5L2V0aW9sb2d5
PC9rZXl3b3JkPjxrZXl3b3JkPkNhcmJvbiBNb25veGlkZS9hZHZlcnNlIGVmZmVjdHMvYW5hbHlz
aXM8L2tleXdvcmQ+PGtleXdvcmQ+RW52aXJvbm1lbnRhbCBNb25pdG9yaW5nPC9rZXl3b3JkPjxr
ZXl3b3JkPkVwaWRlbWlvbG9naWNhbCBNb25pdG9yaW5nPC9rZXl3b3JkPjxrZXl3b3JkPipIb3Nw
aXRhbGl6YXRpb248L2tleXdvcmQ+PGtleXdvcmQ+Kkhvc3BpdGFscywgVXJiYW48L2tleXdvcmQ+
PGtleXdvcmQ+SHVtYW5zPC9rZXl3b3JkPjxrZXl3b3JkPk1lZGljYWwgUmVjb3JkcyBTeXN0ZW1z
LCBDb21wdXRlcml6ZWQ8L2tleXdvcmQ+PGtleXdvcmQ+TW9kZWxzLCBCaW9sb2dpY2FsPC9rZXl3
b3JkPjxrZXl3b3JkPk5pdHJvZ2VuIERpb3hpZGUvYWR2ZXJzZSBlZmZlY3RzL2FuYWx5c2lzPC9r
ZXl3b3JkPjxrZXl3b3JkPk96b25lL2FkdmVyc2UgZWZmZWN0cy9hbmFseXNpczwva2V5d29yZD48
a2V5d29yZD5UYWl3YW4vZXBpZGVtaW9sb2d5PC9rZXl3b3JkPjxrZXl3b3JkPlRlbXBlcmF0dXJl
PC9rZXl3b3JkPjwva2V5d29yZHM+PGRhdGVzPjx5ZWFyPjIwMDY8L3llYXI+PHB1Yi1kYXRlcz48
ZGF0ZT5KdWw8L2RhdGU+PC9wdWItZGF0ZXM+PC9kYXRlcz48aXNibj4wODk1LTgzNzg8L2lzYm4+
PGFjY2Vzc2lvbi1udW0+MTY3MTcwMjY8L2FjY2Vzc2lvbi1udW0+PHVybHM+PHJlbGF0ZWQtdXJs
cz48dXJsPmh0dHBzOi8vd3d3LnRhbmRmb25saW5lLmNvbS9kb2kvZnVsbC8xMC4xMDgwLzA4OTU4
MzcwNjAwNjg2MTc2PC91cmw+PHVybD5odHRwczovL3d3dy50YW5kZm9ubGluZS5jb20vZG9pL3Bk
Zi8xMC4xMDgwLzA4OTU4MzcwNjAwNjg2MTc2P25lZWRBY2Nlc3M9dHJ1ZTwvdXJsPjwvcmVsYXRl
ZC11cmxzPjwvdXJscz48ZWxlY3Ryb25pYy1yZXNvdXJjZS1udW0+MTAuMTA4MC8wODk1ODM3MDYw
MDY4NjE3NjwvZWxlY3Ryb25pYy1yZXNvdXJjZS1udW0+PHJlbW90ZS1kYXRhYmFzZS1wcm92aWRl
cj5OTE08L3JlbW90ZS1kYXRhYmFzZS1wcm92aWRlcj48bGFuZ3VhZ2U+ZW5nPC9sYW5ndWFnZT48
L3JlY29yZD48L0NpdGU+PENpdGU+PEF1dGhvcj5ZYW5nPC9BdXRob3I+PFllYXI+MjAwNzwvWWVh
cj48UmVjTnVtPjQ2NDwvUmVjTnVtPjxyZWNvcmQ+PHJlYy1udW1iZXI+NDY0PC9yZWMtbnVtYmVy
Pjxmb3JlaWduLWtleXM+PGtleSBhcHA9IkVOIiBkYi1pZD0idndyMDVkdjVlZmZhMDZldDl2ajUy
dnNyczBzc3p0eGQ1ZmRkIiB0aW1lc3RhbXA9IjE1Nzg0MDI0MDUiPjQ2NDwva2V5PjwvZm9yZWln
bi1rZXlzPjxyZWYtdHlwZSBuYW1lPSJKb3VybmFsIEFydGljbGUiPjE3PC9yZWYtdHlwZT48Y29u
dHJpYnV0b3JzPjxhdXRob3JzPjxhdXRob3I+WWFuZywgQy4gWS48L2F1dGhvcj48YXV0aG9yPkNo
ZW4sIEMuIEMuPC9hdXRob3I+PGF1dGhvcj5DaGVuLCBDLiBZLjwvYXV0aG9yPjxhdXRob3I+S3Vv
LCBILiBXLjwvYXV0aG9yPjwvYXV0aG9ycz48L2NvbnRyaWJ1dG9ycz48YXV0aC1hZGRyZXNzPklu
c3RpdHV0ZSBvZiBQdWJsaWMgSGVhbHRoLCBDb2xsZWdlIG9mIEhlYWx0aCBTY2llbmNlcywgS2Fv
aHNpdW5nIE1lZGljYWwgVW5pdmVyc2l0eSwgS2FvaHNpdW5nLCBUYWl3YW4uIGNodW55dWhAa211
LmVkdS50dzwvYXV0aC1hZGRyZXNzPjx0aXRsZXM+PHRpdGxlPkFpciBwb2xsdXRpb24gYW5kIGhv
c3BpdGFsIGFkbWlzc2lvbnMgZm9yIGFzdGhtYSBpbiBhIHN1YnRyb3BpY2FsIGNpdHk6IFRhaXBl
aSwgVGFpd2FuPC90aXRsZT48c2Vjb25kYXJ5LXRpdGxlPkogVG94aWNvbCBFbnZpcm9uIEhlYWx0
aCBBPC9zZWNvbmRhcnktdGl0bGU+PC90aXRsZXM+PHBlcmlvZGljYWw+PGZ1bGwtdGl0bGU+SiBU
b3hpY29sIEVudmlyb24gSGVhbHRoIEE8L2Z1bGwtdGl0bGU+PC9wZXJpb2RpY2FsPjxwYWdlcz4x
MTEtNzwvcGFnZXM+PHZvbHVtZT43MDwvdm9sdW1lPjxudW1iZXI+MjwvbnVtYmVyPjxlZGl0aW9u
PjIwMDcvMDMvMTc8L2VkaXRpb24+PGtleXdvcmRzPjxrZXl3b3JkPkFpciBQb2xsdXRhbnRzL2Fu
YWx5c2lzLyp0b3hpY2l0eTwva2V5d29yZD48a2V5d29yZD5BaXIgUG9sbHV0aW9uLyphZHZlcnNl
IGVmZmVjdHM8L2tleXdvcmQ+PGtleXdvcmQ+QXN0aG1hLyplcGlkZW1pb2xvZ3k8L2tleXdvcmQ+
PGtleXdvcmQ+Q2FyYm9uIE1vbm94aWRlL2FuYWx5c2lzL3RveGljaXR5PC9rZXl3b3JkPjxrZXl3
b3JkPkNpdGllczwva2V5d29yZD48a2V5d29yZD5FbnZpcm9ubWVudGFsIE1vbml0b3Jpbmc8L2tl
eXdvcmQ+PGtleXdvcmQ+RXBpZGVtaW9sb2dpY2FsIE1vbml0b3Jpbmc8L2tleXdvcmQ+PGtleXdv
cmQ+SG9zcGl0YWxpemF0aW9uLypzdGF0aXN0aWNzICZhbXA7IG51bWVyaWNhbCBkYXRhPC9rZXl3
b3JkPjxrZXl3b3JkPkh1bWFuczwva2V5d29yZD48a2V5d29yZD5OaXRyb2dlbiBEaW94aWRlL2Fu
YWx5c2lzL3RveGljaXR5PC9rZXl3b3JkPjxrZXl3b3JkPk96b25lL2FuYWx5c2lzL3RveGljaXR5
PC9rZXl3b3JkPjxrZXl3b3JkPlBhcnRpY3VsYXRlIE1hdHRlci9hbmFseXNpcy90b3hpY2l0eTwv
a2V5d29yZD48a2V5d29yZD5TdWxmdXIgRGlveGlkZS9hbmFseXNpczwva2V5d29yZD48a2V5d29y
ZD5UYWl3YW48L2tleXdvcmQ+PGtleXdvcmQ+VHJvcGljYWwgQ2xpbWF0ZTwva2V5d29yZD48L2tl
eXdvcmRzPjxkYXRlcz48eWVhcj4yMDA3PC95ZWFyPjxwdWItZGF0ZXM+PGRhdGU+SmFuIDE1PC9k
YXRlPjwvcHViLWRhdGVzPjwvZGF0ZXM+PGlzYm4+MTUyOC03Mzk0IChQcmludCkmI3hEOzAwOTgt
NDEwODwvaXNibj48YWNjZXNzaW9uLW51bT4xNzM2NTU3MTwvYWNjZXNzaW9uLW51bT48dXJscz48
cmVsYXRlZC11cmxzPjx1cmw+aHR0cHM6Ly93d3cudGFuZGZvbmxpbmUuY29tL2RvaS9mdWxsLzEw
LjEwODAvMTUyODczOTA2MDA3NTUwNTk8L3VybD48L3JlbGF0ZWQtdXJscz48L3VybHM+PGVsZWN0
cm9uaWMtcmVzb3VyY2UtbnVtPjEwLjEwODAvMTUyODczOTA2MDA3NTUwNTk8L2VsZWN0cm9uaWMt
cmVzb3VyY2UtbnVtPjxyZW1vdGUtZGF0YWJhc2UtcHJvdmlkZXI+TkxNPC9yZW1vdGUtZGF0YWJh
c2UtcHJvdmlkZXI+PGxhbmd1YWdlPmVuZzwvbGFuZ3VhZ2U+PC9yZWNvcmQ+PC9DaXRlPjwvRW5k
Tm90ZT5=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40-42</w:t>
      </w:r>
      <w:r>
        <w:rPr>
          <w:rFonts w:ascii="Times New Roman" w:hAnsi="Times New Roman"/>
          <w:sz w:val="22"/>
          <w:szCs w:val="22"/>
          <w:lang w:val="en-GB"/>
        </w:rPr>
        <w:fldChar w:fldCharType="end"/>
      </w:r>
      <w:r>
        <w:rPr>
          <w:rFonts w:ascii="Times New Roman" w:eastAsia="Calibri" w:hAnsi="Times New Roman"/>
          <w:sz w:val="22"/>
          <w:szCs w:val="22"/>
          <w:lang w:val="en-GB"/>
        </w:rPr>
        <w:t xml:space="preserve"> </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When </w:t>
      </w:r>
      <w:ins w:id="78" w:author="Schneider, Alexandra, Dr." w:date="2021-08-30T02:38:00Z">
        <w:r>
          <w:rPr>
            <w:rFonts w:ascii="Times New Roman" w:hAnsi="Times New Roman"/>
            <w:sz w:val="22"/>
            <w:szCs w:val="22"/>
            <w:lang w:val="en-GB"/>
          </w:rPr>
          <w:t xml:space="preserve">looking at </w:t>
        </w:r>
      </w:ins>
      <w:r>
        <w:rPr>
          <w:rFonts w:ascii="Times New Roman" w:hAnsi="Times New Roman"/>
          <w:sz w:val="22"/>
          <w:szCs w:val="22"/>
          <w:lang w:val="en-GB"/>
        </w:rPr>
        <w:t>PM</w:t>
      </w:r>
      <w:r>
        <w:rPr>
          <w:rFonts w:ascii="Times New Roman" w:hAnsi="Times New Roman"/>
          <w:sz w:val="22"/>
          <w:szCs w:val="22"/>
          <w:vertAlign w:val="subscript"/>
          <w:lang w:val="en-GB"/>
        </w:rPr>
        <w:t>10</w:t>
      </w:r>
      <w:r>
        <w:rPr>
          <w:rFonts w:ascii="Times New Roman" w:hAnsi="Times New Roman"/>
          <w:sz w:val="22"/>
          <w:szCs w:val="22"/>
          <w:lang w:val="en-GB"/>
        </w:rPr>
        <w:t xml:space="preserve"> modified by temperature</w:t>
      </w:r>
      <w:r>
        <w:rPr>
          <w:rFonts w:ascii="Times New Roman" w:eastAsia="Calibri" w:hAnsi="Times New Roman"/>
          <w:sz w:val="22"/>
          <w:szCs w:val="22"/>
          <w:lang w:val="en-GB"/>
        </w:rPr>
        <w:t>, there was an increased odds of RHA on warm (≥25°C) and cold (&lt;20°C) days.</w:t>
      </w:r>
      <w:r>
        <w:rPr>
          <w:rFonts w:ascii="Times New Roman" w:hAnsi="Times New Roman"/>
          <w:sz w:val="22"/>
          <w:szCs w:val="22"/>
          <w:lang w:val="en-GB"/>
        </w:rPr>
        <w:fldChar w:fldCharType="begin">
          <w:fldData xml:space="preserve">PEVuZE5vdGU+PENpdGU+PEF1dGhvcj5DaGVuZzwvQXV0aG9yPjxZZWFyPjIwMTU8L1llYXI+PFJl
Y051bT4zODc8L1JlY051bT48RGlzcGxheVRleHQ+PHN0eWxlIGZhY2U9InN1cGVyc2NyaXB0Ij40
MCA0MyA0NDwvc3R5bGU+PC9EaXNwbGF5VGV4dD48cmVjb3JkPjxyZWMtbnVtYmVyPjM4NzwvcmVj
LW51bWJlcj48Zm9yZWlnbi1rZXlzPjxrZXkgYXBwPSJFTiIgZGItaWQ9InZ3cjA1ZHY1ZWZmYTA2
ZXQ5dmo1MnZzcnMwc3N6dHhkNWZkZCIgdGltZXN0YW1wPSIxNTc4NDAyNDAzIj4zODc8L2tleT48
L2ZvcmVpZ24ta2V5cz48cmVmLXR5cGUgbmFtZT0iSm91cm5hbCBBcnRpY2xlIj4xNzwvcmVmLXR5
cGU+PGNvbnRyaWJ1dG9ycz48YXV0aG9ycz48YXV0aG9yPkNoZW5nLCBNLiBILjwvYXV0aG9yPjxh
dXRob3I+Q2hpdSwgSC4gRi48L2F1dGhvcj48YXV0aG9yPllhbmcsIEMuIFkuPC9hdXRob3I+PC9h
dXRob3JzPjwvY29udHJpYnV0b3JzPjxhdXRoLWFkZHJlc3M+RGl2aXNpb24gb2YgUHVsbW9uYXJ5
IGFuZCBDcml0aWNhbCBNZWRpY2luZSwgRGVwYXJ0bWVudCBvZiBJbnRlcm5hbCBNZWRpY2luZSwg
S2FvaHNpdW5nIE1lZGljYWwgVW5pdmVyc2l0eSBIb3NwaXRhbCwgS2FvaHNpdW5nIDgwNywgVGFp
d2FuLiBjbWhrbXVAZ21haWwuY29tLiYjeEQ7R3JhZHVhdGUgSW5zdGl0dXRlIG9mIE1lZGljaW5l
LCBLYW9oc2l1bmcgTWVkaWNhbCBVbml2ZXJzaXR5LCBLYW9oc2l1bmcgODA3LCBUYWl3YW4uIGNt
aGttdUBnbWFpbC5jb20uJiN4RDtEZXBhcnRtZW50IG9mIFBoYXJtYWNvbG9neSwgQ29sbGVnZSBv
ZiBNZWRpY2luZSwgS2FvaHNpdW5nIE1lZGljYWwgVW5pdmVyc2l0eSwgS2FvaHNpdW5nIDgwNywg
VGFpd2FuLiBjaGl1MzU4QHlhaG9vLmNvbS50dy4mI3hEO0RlcGFydG1lbnQgb2YgUHVibGljIEhl
YWx0aCwgQ29sbGVnZSBvZiBIZWFsdGggU2NpZW5jZXMsIEthb2hzaXVuZyBNZWRpY2FsIFVuaXZl
cnNpdHksIEthb2hzaXVuZyA4MDcsIFRhaXdhbi4gY2h1bnl1aEBrbXUuZWR1LnR3LiYjeEQ7RGl2
aXNpb24gb2YgRW52aXJvbm1lbnRhbCBIZWFsdGggYW5kIE9jY3VwYXRpb25hbCBNZWRpY2luZSwg
TmF0aW9uYWwgSGVhbHRoIFJlc2VhcmNoIEluc3RpdHV0ZSwgTWlhb2wgMzUwLCBUYWl3YW4uIGNo
dW55dWhAa211LmVkdS50dy48L2F1dGgtYWRkcmVzcz48dGl0bGVzPjx0aXRsZT5Db2Fyc2UgUGFy
dGljdWxhdGUgQWlyIFBvbGx1dGlvbiBBc3NvY2lhdGVkIHdpdGggSW5jcmVhc2VkIFJpc2sgb2Yg
SG9zcGl0YWwgQWRtaXNzaW9ucyBmb3IgUmVzcGlyYXRvcnkgRGlzZWFzZXMgaW4gYSBUcm9waWNh
bCBDaXR5LCBLYW9oc2l1bmcsIFRhaXdhbjwvdGl0bGU+PHNlY29uZGFyeS10aXRsZT5JbnQgSiBF
bnZpcm9uIFJlcyBQdWJsaWMgSGVhbHRoPC9zZWNvbmRhcnktdGl0bGU+PC90aXRsZXM+PHBlcmlv
ZGljYWw+PGZ1bGwtdGl0bGU+SW50IEogRW52aXJvbiBSZXMgUHVibGljIEhlYWx0aDwvZnVsbC10
aXRsZT48L3BlcmlvZGljYWw+PHBhZ2VzPjEzMDUzLTY4PC9wYWdlcz48dm9sdW1lPjEyPC92b2x1
bWU+PG51bWJlcj4xMDwvbnVtYmVyPjxlZGl0aW9uPjIwMTUvMTAvMjc8L2VkaXRpb24+PGtleXdv
cmRzPjxrZXl3b3JkPkFpciBQb2xsdXRpb24vKmFkdmVyc2UgZWZmZWN0cy9hbmFseXNpczwva2V5
d29yZD48a2V5d29yZD5Bc3RobWEvZXBpZGVtaW9sb2d5L2V0aW9sb2d5PC9rZXl3b3JkPjxrZXl3
b3JkPkNhcmJvbiBNb25veGlkZS9hbmFseXNpczwva2V5d29yZD48a2V5d29yZD5DaXRpZXMvZXBp
ZGVtaW9sb2d5PC9rZXl3b3JkPjxrZXl3b3JkPkNyb3NzLU92ZXIgU3R1ZGllczwva2V5d29yZD48
a2V5d29yZD5Ib3NwaXRhbGl6YXRpb24vc3RhdGlzdGljcyAmYW1wOyBudW1lcmljYWwgZGF0YTwv
a2V5d29yZD48a2V5d29yZD5IdW1hbnM8L2tleXdvcmQ+PGtleXdvcmQ+THVuZyBEaXNlYXNlcy8q
ZXBpZGVtaW9sb2d5L2V0aW9sb2d5PC9rZXl3b3JkPjxrZXl3b3JkPk5pdHJvZ2VuIERpb3hpZGUv
YW5hbHlzaXM8L2tleXdvcmQ+PGtleXdvcmQ+T3pvbmUvYW5hbHlzaXM8L2tleXdvcmQ+PGtleXdv
cmQ+UGFydGljdWxhdGUgTWF0dGVyLyphZHZlcnNlIGVmZmVjdHMvYW5hbHlzaXM8L2tleXdvcmQ+
PGtleXdvcmQ+UG5ldW1vbmlhL2VwaWRlbWlvbG9neS9ldGlvbG9neTwva2V5d29yZD48a2V5d29y
ZD5QdWxtb25hcnkgRGlzZWFzZSwgQ2hyb25pYyBPYnN0cnVjdGl2ZS9lcGlkZW1pb2xvZ3kvZXRp
b2xvZ3k8L2tleXdvcmQ+PGtleXdvcmQ+Umlzazwva2V5d29yZD48a2V5d29yZD5TdWxmdXIgRGlv
eGlkZS9hbmFseXNpczwva2V5d29yZD48a2V5d29yZD5UYWl3YW4vZXBpZGVtaW9sb2d5PC9rZXl3
b3JkPjxrZXl3b3JkPldlYXRoZXI8L2tleXdvcmQ+PGtleXdvcmQ+YWlyIHBvbGx1dGlvbjwva2V5
d29yZD48a2V5d29yZD5jYXNlLWNyb3Nzb3Zlcjwva2V5d29yZD48a2V5d29yZD5jb2Fyc2UgcGFy
dGljbGVzPC9rZXl3b3JkPjxrZXl3b3JkPmZpbmUgcGFydGljbGVzPC9rZXl3b3JkPjxrZXl3b3Jk
Pmhvc3BpdGFsIGFkbWlzc2lvbnM8L2tleXdvcmQ+PGtleXdvcmQ+cmVzcGlyYXRvcnkgZGlzZWFz
ZXM8L2tleXdvcmQ+PC9rZXl3b3Jkcz48ZGF0ZXM+PHllYXI+MjAxNTwveWVhcj48cHViLWRhdGVz
PjxkYXRlPk9jdCAxNjwvZGF0ZT48L3B1Yi1kYXRlcz48L2RhdGVzPjxpc2JuPjE2NjAtNDYwMTwv
aXNibj48YWNjZXNzaW9uLW51bT4yNjUwMTMwODwvYWNjZXNzaW9uLW51bT48dXJscz48cmVsYXRl
ZC11cmxzPjx1cmw+aHR0cHM6Ly9yZXMubWRwaS5jb20vZF9hdHRhY2htZW50L2lqZXJwaC9pamVy
cGgtMTItMTMwNTMvYXJ0aWNsZV9kZXBsb3kvaWplcnBoLTEyLTEzMDUzLnBkZjwvdXJsPjwvcmVs
YXRlZC11cmxzPjwvdXJscz48Y3VzdG9tMj5QTUM0NjI3MDE2PC9jdXN0b20yPjxlbGVjdHJvbmlj
LXJlc291cmNlLW51bT4xMC4zMzkwL2lqZXJwaDEyMTAxMzA1MzwvZWxlY3Ryb25pYy1yZXNvdXJj
ZS1udW0+PHJlbW90ZS1kYXRhYmFzZS1wcm92aWRlcj5OTE08L3JlbW90ZS1kYXRhYmFzZS1wcm92
aWRlcj48bGFuZ3VhZ2U+ZW5nPC9sYW5ndWFnZT48L3JlY29yZD48L0NpdGU+PENpdGU+PEF1dGhv
cj5MZWU8L0F1dGhvcj48WWVhcj4yMDA3PC9ZZWFyPjxSZWNOdW0+NDY1PC9SZWNOdW0+PHJlY29y
ZD48cmVjLW51bWJlcj40NjU8L3JlYy1udW1iZXI+PGZvcmVpZ24ta2V5cz48a2V5IGFwcD0iRU4i
IGRiLWlkPSJ2d3IwNWR2NWVmZmEwNmV0OXZqNTJ2c3JzMHNzenR4ZDVmZGQiIHRpbWVzdGFtcD0i
MTU3ODQwMjQwNSI+NDY1PC9rZXk+PC9mb3JlaWduLWtleXM+PHJlZi10eXBlIG5hbWU9IkpvdXJu
YWwgQXJ0aWNsZSI+MTc8L3JlZi10eXBlPjxjb250cmlidXRvcnM+PGF1dGhvcnM+PGF1dGhvcj5M
ZWUsIEkuIE0uPC9hdXRob3I+PGF1dGhvcj5Uc2FpLCBTLiBTLjwvYXV0aG9yPjxhdXRob3I+Q2hh
bmcsIEMuIEMuPC9hdXRob3I+PGF1dGhvcj5IbywgQy4gSy48L2F1dGhvcj48YXV0aG9yPllhbmcs
IEMuIFkuPC9hdXRob3I+PC9hdXRob3JzPjwvY29udHJpYnV0b3JzPjxhdXRoLWFkZHJlc3M+SW5z
dGl0dXRlIG9mIE9jY3VwYXRpb25hbCBTYWZldHkgYW5kIEhlYWx0aCwgQ29sbGVnZSBvZiBIZWFs
dGggU2NpZW5jZXMsIEthb2hzaXVuZyBNZWRpY2FsIFVuaXZlcnNpdHksIEthb2hzaXVuZywgVGFp
d2FuLjwvYXV0aC1hZGRyZXNzPjx0aXRsZXM+PHRpdGxlPkFpciBwb2xsdXRpb24gYW5kIGhvc3Bp
dGFsIGFkbWlzc2lvbnMgZm9yIGNocm9uaWMgb2JzdHJ1Y3RpdmUgcHVsbW9uYXJ5IGRpc2Vhc2Ug
aW4gYSB0cm9waWNhbCBjaXR5OiBLYW9oc2l1bmcsIFRhaXdhbjwvdGl0bGU+PHNlY29uZGFyeS10
aXRsZT5JbmhhbCBUb3hpY29sPC9zZWNvbmRhcnktdGl0bGU+PC90aXRsZXM+PHBlcmlvZGljYWw+
PGZ1bGwtdGl0bGU+SW5oYWwgVG94aWNvbDwvZnVsbC10aXRsZT48L3BlcmlvZGljYWw+PHBhZ2Vz
PjM5My04PC9wYWdlcz48dm9sdW1lPjE5PC92b2x1bWU+PG51bWJlcj41PC9udW1iZXI+PGVkaXRp
b24+MjAwNy8wMy8xNzwvZWRpdGlvbj48a2V5d29yZHM+PGtleXdvcmQ+QWlyIFBvbGx1dGlvbi8q
YWR2ZXJzZSBlZmZlY3RzPC9rZXl3b3JkPjxrZXl3b3JkPkNhcmJvbiBNb25veGlkZS90b3hpY2l0
eTwva2V5d29yZD48a2V5d29yZD5Dcm9zcy1PdmVyIFN0dWRpZXM8L2tleXdvcmQ+PGtleXdvcmQ+
SG9zcGl0YWxpemF0aW9uLypzdGF0aXN0aWNzICZhbXA7IG51bWVyaWNhbCBkYXRhPC9rZXl3b3Jk
PjxrZXl3b3JkPkh1bWFuczwva2V5d29yZD48a2V5d29yZD5OaXRyb2dlbiBEaW94aWRlL3RveGlj
aXR5PC9rZXl3b3JkPjxrZXl3b3JkPk9kZHMgUmF0aW88L2tleXdvcmQ+PGtleXdvcmQ+T3pvbmUv
dG94aWNpdHk8L2tleXdvcmQ+PGtleXdvcmQ+UHVsbW9uYXJ5IERpc2Vhc2UsIENocm9uaWMgT2Jz
dHJ1Y3RpdmUvKmNvbXBsaWNhdGlvbnMvZXBpZGVtaW9sb2d5PC9rZXl3b3JkPjxrZXl3b3JkPlN1
bGZ1ciBEaW94aWRlL3RveGljaXR5PC9rZXl3b3JkPjxrZXl3b3JkPlRhaXdhbi9lcGlkZW1pb2xv
Z3k8L2tleXdvcmQ+PC9rZXl3b3Jkcz48ZGF0ZXM+PHllYXI+MjAwNzwveWVhcj48cHViLWRhdGVz
PjxkYXRlPk1heTwvZGF0ZT48L3B1Yi1kYXRlcz48L2RhdGVzPjxpc2JuPjA4OTUtODM3ODwvaXNi
bj48YWNjZXNzaW9uLW51bT4xNzM2NTA0NDwvYWNjZXNzaW9uLW51bT48dXJscz48cmVsYXRlZC11
cmxzPjx1cmw+aHR0cHM6Ly93d3cudGFuZGZvbmxpbmUuY29tL2RvaS9mdWxsLzEwLjEwODAvMDg5
NTgzNzA2MDExNzQ4MTg8L3VybD48dXJsPmh0dHBzOi8vd3d3LnRhbmRmb25saW5lLmNvbS9kb2kv
cGRmLzEwLjEwODAvMDg5NTgzNzA2MDExNzQ4MTg/bmVlZEFjY2Vzcz10cnVlPC91cmw+PC9yZWxh
dGVkLXVybHM+PC91cmxzPjxlbGVjdHJvbmljLXJlc291cmNlLW51bT4xMC4xMDgwLzA4OTU4Mzcw
NjAxMTc0ODE4PC9lbGVjdHJvbmljLXJlc291cmNlLW51bT48cmVtb3RlLWRhdGFiYXNlLXByb3Zp
ZGVyPk5MTTwvcmVtb3RlLWRhdGFiYXNlLXByb3ZpZGVyPjxsYW5ndWFnZT5lbmc8L2xhbmd1YWdl
PjwvcmVjb3JkPjwvQ2l0ZT48Q2l0ZT48QXV0aG9yPllhbmc8L0F1dGhvcj48WWVhcj4yMDA3PC9Z
ZWFyPjxSZWNOdW0+NDYxPC9SZWNOdW0+PHJlY29yZD48cmVjLW51bWJlcj40NjE8L3JlYy1udW1i
ZXI+PGZvcmVpZ24ta2V5cz48a2V5IGFwcD0iRU4iIGRiLWlkPSJ2d3IwNWR2NWVmZmEwNmV0OXZq
NTJ2c3JzMHNzenR4ZDVmZGQiIHRpbWVzdGFtcD0iMTU3ODQwMjQwNSI+NDYxPC9rZXk+PC9mb3Jl
aWduLWtleXM+PHJlZi10eXBlIG5hbWU9IkpvdXJuYWwgQXJ0aWNsZSI+MTc8L3JlZi10eXBlPjxj
b250cmlidXRvcnM+PGF1dGhvcnM+PGF1dGhvcj5ZYW5nLCBDLiBZLjwvYXV0aG9yPjxhdXRob3I+
Q2hlbiwgQy4gSi48L2F1dGhvcj48L2F1dGhvcnM+PC9jb250cmlidXRvcnM+PGF1dGgtYWRkcmVz
cz5GYWN1bHR5IG9mIFB1YmxpYyBIZWFsdGgsIENvbGxlZ2Ugb2YgSGVhbHRoIFNjaWVuY2VzLCBL
YW9oc2l1bmcgTWVkaWNhbCBVbml2ZXJzaXR5LCAxMDAgU2hpaC1DaHVhbiAxc3QgUkQsIEthb2hz
aXVuZywgVGFpd2FuLiBjaHVueXVoQGttdS5lZHUudHc8L2F1dGgtYWRkcmVzcz48dGl0bGVzPjx0
aXRsZT5BaXIgcG9sbHV0aW9uIGFuZCBob3NwaXRhbCBhZG1pc3Npb25zIGZvciBjaHJvbmljIG9i
c3RydWN0aXZlIHB1bG1vbmFyeSBkaXNlYXNlIGluIGEgc3VidHJvcGljYWwgY2l0eTogVGFpcGVp
LCBUYWl3YW48L3RpdGxlPjxzZWNvbmRhcnktdGl0bGU+SiBUb3hpY29sIEVudmlyb24gSGVhbHRo
IEE8L3NlY29uZGFyeS10aXRsZT48L3RpdGxlcz48cGVyaW9kaWNhbD48ZnVsbC10aXRsZT5KIFRv
eGljb2wgRW52aXJvbiBIZWFsdGggQTwvZnVsbC10aXRsZT48L3BlcmlvZGljYWw+PHBhZ2VzPjEy
MTQtOTwvcGFnZXM+PHZvbHVtZT43MDwvdm9sdW1lPjxudW1iZXI+MTQ8L251bWJlcj48ZWRpdGlv
bj4yMDA3LzA2LzE5PC9lZGl0aW9uPjxrZXl3b3Jkcz48a2V5d29yZD5BaXIgUG9sbHV0YW50cy8q
YW5hbHlzaXM8L2tleXdvcmQ+PGtleXdvcmQ+Q3Jvc3MtT3ZlciBTdHVkaWVzPC9rZXl3b3JkPjxr
ZXl3b3JkPkZlbWFsZTwva2V5d29yZD48a2V5d29yZD5Ib3NwaXRhbGl6YXRpb24vKnN0YXRpc3Rp
Y3MgJmFtcDsgbnVtZXJpY2FsIGRhdGE8L2tleXdvcmQ+PGtleXdvcmQ+SHVtYW5zPC9rZXl3b3Jk
PjxrZXl3b3JkPkxvZ2lzdGljIE1vZGVsczwva2V5d29yZD48a2V5d29yZD5NYWxlPC9rZXl3b3Jk
PjxrZXl3b3JkPlB1bG1vbmFyeSBEaXNlYXNlLCBDaHJvbmljIE9ic3RydWN0aXZlLyplcGlkZW1p
b2xvZ3k8L2tleXdvcmQ+PGtleXdvcmQ+UmlzayBGYWN0b3JzPC9rZXl3b3JkPjxrZXl3b3JkPlNl
YXNvbnM8L2tleXdvcmQ+PGtleXdvcmQ+VGFpd2FuL2VwaWRlbWlvbG9neTwva2V5d29yZD48a2V5
d29yZD5XZWF0aGVyPC9rZXl3b3JkPjwva2V5d29yZHM+PGRhdGVzPjx5ZWFyPjIwMDc8L3llYXI+
PHB1Yi1kYXRlcz48ZGF0ZT5KdWw8L2RhdGU+PC9wdWItZGF0ZXM+PC9kYXRlcz48aXNibj4xNTI4
LTczOTQgKFByaW50KSYjeEQ7MDA5OC00MTA4PC9pc2JuPjxhY2Nlc3Npb24tbnVtPjE3NTczNjM1
PC9hY2Nlc3Npb24tbnVtPjx1cmxzPjxyZWxhdGVkLXVybHM+PHVybD5odHRwczovL3d3dy50YW5k
Zm9ubGluZS5jb20vZG9pL2Z1bGwvMTAuMTA4MC8xNTI4NzM5MDcwMTM4MDg4MDwvdXJsPjwvcmVs
YXRlZC11cmxzPjwvdXJscz48ZWxlY3Ryb25pYy1yZXNvdXJjZS1udW0+MTAuMTA4MC8xNTI4NzM5
MDcwMTM4MDg4MDwvZWxlY3Ryb25pYy1yZXNvdXJjZS1udW0+PHJlbW90ZS1kYXRhYmFzZS1wcm92
aWRlcj5OTE08L3JlbW90ZS1kYXRhYmFzZS1wcm92aWRlcj48bGFuZ3VhZ2U+ZW5nPC9sYW5ndWFn
ZT48L3JlY29yZD48L0NpdGU+PC9FbmROb3RlPn==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PEVuZE5vdGU+PENpdGU+PEF1dGhvcj5DaGVuZzwvQXV0aG9yPjxZZWFyPjIwMTU8L1llYXI+PFJl
Y051bT4zODc8L1JlY051bT48RGlzcGxheVRleHQ+PHN0eWxlIGZhY2U9InN1cGVyc2NyaXB0Ij40
MCA0MyA0NDwvc3R5bGU+PC9EaXNwbGF5VGV4dD48cmVjb3JkPjxyZWMtbnVtYmVyPjM4NzwvcmVj
LW51bWJlcj48Zm9yZWlnbi1rZXlzPjxrZXkgYXBwPSJFTiIgZGItaWQ9InZ3cjA1ZHY1ZWZmYTA2
ZXQ5dmo1MnZzcnMwc3N6dHhkNWZkZCIgdGltZXN0YW1wPSIxNTc4NDAyNDAzIj4zODc8L2tleT48
L2ZvcmVpZ24ta2V5cz48cmVmLXR5cGUgbmFtZT0iSm91cm5hbCBBcnRpY2xlIj4xNzwvcmVmLXR5
cGU+PGNvbnRyaWJ1dG9ycz48YXV0aG9ycz48YXV0aG9yPkNoZW5nLCBNLiBILjwvYXV0aG9yPjxh
dXRob3I+Q2hpdSwgSC4gRi48L2F1dGhvcj48YXV0aG9yPllhbmcsIEMuIFkuPC9hdXRob3I+PC9h
dXRob3JzPjwvY29udHJpYnV0b3JzPjxhdXRoLWFkZHJlc3M+RGl2aXNpb24gb2YgUHVsbW9uYXJ5
IGFuZCBDcml0aWNhbCBNZWRpY2luZSwgRGVwYXJ0bWVudCBvZiBJbnRlcm5hbCBNZWRpY2luZSwg
S2FvaHNpdW5nIE1lZGljYWwgVW5pdmVyc2l0eSBIb3NwaXRhbCwgS2FvaHNpdW5nIDgwNywgVGFp
d2FuLiBjbWhrbXVAZ21haWwuY29tLiYjeEQ7R3JhZHVhdGUgSW5zdGl0dXRlIG9mIE1lZGljaW5l
LCBLYW9oc2l1bmcgTWVkaWNhbCBVbml2ZXJzaXR5LCBLYW9oc2l1bmcgODA3LCBUYWl3YW4uIGNt
aGttdUBnbWFpbC5jb20uJiN4RDtEZXBhcnRtZW50IG9mIFBoYXJtYWNvbG9neSwgQ29sbGVnZSBv
ZiBNZWRpY2luZSwgS2FvaHNpdW5nIE1lZGljYWwgVW5pdmVyc2l0eSwgS2FvaHNpdW5nIDgwNywg
VGFpd2FuLiBjaGl1MzU4QHlhaG9vLmNvbS50dy4mI3hEO0RlcGFydG1lbnQgb2YgUHVibGljIEhl
YWx0aCwgQ29sbGVnZSBvZiBIZWFsdGggU2NpZW5jZXMsIEthb2hzaXVuZyBNZWRpY2FsIFVuaXZl
cnNpdHksIEthb2hzaXVuZyA4MDcsIFRhaXdhbi4gY2h1bnl1aEBrbXUuZWR1LnR3LiYjeEQ7RGl2
aXNpb24gb2YgRW52aXJvbm1lbnRhbCBIZWFsdGggYW5kIE9jY3VwYXRpb25hbCBNZWRpY2luZSwg
TmF0aW9uYWwgSGVhbHRoIFJlc2VhcmNoIEluc3RpdHV0ZSwgTWlhb2wgMzUwLCBUYWl3YW4uIGNo
dW55dWhAa211LmVkdS50dy48L2F1dGgtYWRkcmVzcz48dGl0bGVzPjx0aXRsZT5Db2Fyc2UgUGFy
dGljdWxhdGUgQWlyIFBvbGx1dGlvbiBBc3NvY2lhdGVkIHdpdGggSW5jcmVhc2VkIFJpc2sgb2Yg
SG9zcGl0YWwgQWRtaXNzaW9ucyBmb3IgUmVzcGlyYXRvcnkgRGlzZWFzZXMgaW4gYSBUcm9waWNh
bCBDaXR5LCBLYW9oc2l1bmcsIFRhaXdhbjwvdGl0bGU+PHNlY29uZGFyeS10aXRsZT5JbnQgSiBF
bnZpcm9uIFJlcyBQdWJsaWMgSGVhbHRoPC9zZWNvbmRhcnktdGl0bGU+PC90aXRsZXM+PHBlcmlv
ZGljYWw+PGZ1bGwtdGl0bGU+SW50IEogRW52aXJvbiBSZXMgUHVibGljIEhlYWx0aDwvZnVsbC10
aXRsZT48L3BlcmlvZGljYWw+PHBhZ2VzPjEzMDUzLTY4PC9wYWdlcz48dm9sdW1lPjEyPC92b2x1
bWU+PG51bWJlcj4xMDwvbnVtYmVyPjxlZGl0aW9uPjIwMTUvMTAvMjc8L2VkaXRpb24+PGtleXdv
cmRzPjxrZXl3b3JkPkFpciBQb2xsdXRpb24vKmFkdmVyc2UgZWZmZWN0cy9hbmFseXNpczwva2V5
d29yZD48a2V5d29yZD5Bc3RobWEvZXBpZGVtaW9sb2d5L2V0aW9sb2d5PC9rZXl3b3JkPjxrZXl3
b3JkPkNhcmJvbiBNb25veGlkZS9hbmFseXNpczwva2V5d29yZD48a2V5d29yZD5DaXRpZXMvZXBp
ZGVtaW9sb2d5PC9rZXl3b3JkPjxrZXl3b3JkPkNyb3NzLU92ZXIgU3R1ZGllczwva2V5d29yZD48
a2V5d29yZD5Ib3NwaXRhbGl6YXRpb24vc3RhdGlzdGljcyAmYW1wOyBudW1lcmljYWwgZGF0YTwv
a2V5d29yZD48a2V5d29yZD5IdW1hbnM8L2tleXdvcmQ+PGtleXdvcmQ+THVuZyBEaXNlYXNlcy8q
ZXBpZGVtaW9sb2d5L2V0aW9sb2d5PC9rZXl3b3JkPjxrZXl3b3JkPk5pdHJvZ2VuIERpb3hpZGUv
YW5hbHlzaXM8L2tleXdvcmQ+PGtleXdvcmQ+T3pvbmUvYW5hbHlzaXM8L2tleXdvcmQ+PGtleXdv
cmQ+UGFydGljdWxhdGUgTWF0dGVyLyphZHZlcnNlIGVmZmVjdHMvYW5hbHlzaXM8L2tleXdvcmQ+
PGtleXdvcmQ+UG5ldW1vbmlhL2VwaWRlbWlvbG9neS9ldGlvbG9neTwva2V5d29yZD48a2V5d29y
ZD5QdWxtb25hcnkgRGlzZWFzZSwgQ2hyb25pYyBPYnN0cnVjdGl2ZS9lcGlkZW1pb2xvZ3kvZXRp
b2xvZ3k8L2tleXdvcmQ+PGtleXdvcmQ+Umlzazwva2V5d29yZD48a2V5d29yZD5TdWxmdXIgRGlv
eGlkZS9hbmFseXNpczwva2V5d29yZD48a2V5d29yZD5UYWl3YW4vZXBpZGVtaW9sb2d5PC9rZXl3
b3JkPjxrZXl3b3JkPldlYXRoZXI8L2tleXdvcmQ+PGtleXdvcmQ+YWlyIHBvbGx1dGlvbjwva2V5
d29yZD48a2V5d29yZD5jYXNlLWNyb3Nzb3Zlcjwva2V5d29yZD48a2V5d29yZD5jb2Fyc2UgcGFy
dGljbGVzPC9rZXl3b3JkPjxrZXl3b3JkPmZpbmUgcGFydGljbGVzPC9rZXl3b3JkPjxrZXl3b3Jk
Pmhvc3BpdGFsIGFkbWlzc2lvbnM8L2tleXdvcmQ+PGtleXdvcmQ+cmVzcGlyYXRvcnkgZGlzZWFz
ZXM8L2tleXdvcmQ+PC9rZXl3b3Jkcz48ZGF0ZXM+PHllYXI+MjAxNTwveWVhcj48cHViLWRhdGVz
PjxkYXRlPk9jdCAxNjwvZGF0ZT48L3B1Yi1kYXRlcz48L2RhdGVzPjxpc2JuPjE2NjAtNDYwMTwv
aXNibj48YWNjZXNzaW9uLW51bT4yNjUwMTMwODwvYWNjZXNzaW9uLW51bT48dXJscz48cmVsYXRl
ZC11cmxzPjx1cmw+aHR0cHM6Ly9yZXMubWRwaS5jb20vZF9hdHRhY2htZW50L2lqZXJwaC9pamVy
cGgtMTItMTMwNTMvYXJ0aWNsZV9kZXBsb3kvaWplcnBoLTEyLTEzMDUzLnBkZjwvdXJsPjwvcmVs
YXRlZC11cmxzPjwvdXJscz48Y3VzdG9tMj5QTUM0NjI3MDE2PC9jdXN0b20yPjxlbGVjdHJvbmlj
LXJlc291cmNlLW51bT4xMC4zMzkwL2lqZXJwaDEyMTAxMzA1MzwvZWxlY3Ryb25pYy1yZXNvdXJj
ZS1udW0+PHJlbW90ZS1kYXRhYmFzZS1wcm92aWRlcj5OTE08L3JlbW90ZS1kYXRhYmFzZS1wcm92
aWRlcj48bGFuZ3VhZ2U+ZW5nPC9sYW5ndWFnZT48L3JlY29yZD48L0NpdGU+PENpdGU+PEF1dGhv
cj5MZWU8L0F1dGhvcj48WWVhcj4yMDA3PC9ZZWFyPjxSZWNOdW0+NDY1PC9SZWNOdW0+PHJlY29y
ZD48cmVjLW51bWJlcj40NjU8L3JlYy1udW1iZXI+PGZvcmVpZ24ta2V5cz48a2V5IGFwcD0iRU4i
IGRiLWlkPSJ2d3IwNWR2NWVmZmEwNmV0OXZqNTJ2c3JzMHNzenR4ZDVmZGQiIHRpbWVzdGFtcD0i
MTU3ODQwMjQwNSI+NDY1PC9rZXk+PC9mb3JlaWduLWtleXM+PHJlZi10eXBlIG5hbWU9IkpvdXJu
YWwgQXJ0aWNsZSI+MTc8L3JlZi10eXBlPjxjb250cmlidXRvcnM+PGF1dGhvcnM+PGF1dGhvcj5M
ZWUsIEkuIE0uPC9hdXRob3I+PGF1dGhvcj5Uc2FpLCBTLiBTLjwvYXV0aG9yPjxhdXRob3I+Q2hh
bmcsIEMuIEMuPC9hdXRob3I+PGF1dGhvcj5IbywgQy4gSy48L2F1dGhvcj48YXV0aG9yPllhbmcs
IEMuIFkuPC9hdXRob3I+PC9hdXRob3JzPjwvY29udHJpYnV0b3JzPjxhdXRoLWFkZHJlc3M+SW5z
dGl0dXRlIG9mIE9jY3VwYXRpb25hbCBTYWZldHkgYW5kIEhlYWx0aCwgQ29sbGVnZSBvZiBIZWFs
dGggU2NpZW5jZXMsIEthb2hzaXVuZyBNZWRpY2FsIFVuaXZlcnNpdHksIEthb2hzaXVuZywgVGFp
d2FuLjwvYXV0aC1hZGRyZXNzPjx0aXRsZXM+PHRpdGxlPkFpciBwb2xsdXRpb24gYW5kIGhvc3Bp
dGFsIGFkbWlzc2lvbnMgZm9yIGNocm9uaWMgb2JzdHJ1Y3RpdmUgcHVsbW9uYXJ5IGRpc2Vhc2Ug
aW4gYSB0cm9waWNhbCBjaXR5OiBLYW9oc2l1bmcsIFRhaXdhbjwvdGl0bGU+PHNlY29uZGFyeS10
aXRsZT5JbmhhbCBUb3hpY29sPC9zZWNvbmRhcnktdGl0bGU+PC90aXRsZXM+PHBlcmlvZGljYWw+
PGZ1bGwtdGl0bGU+SW5oYWwgVG94aWNvbDwvZnVsbC10aXRsZT48L3BlcmlvZGljYWw+PHBhZ2Vz
PjM5My04PC9wYWdlcz48dm9sdW1lPjE5PC92b2x1bWU+PG51bWJlcj41PC9udW1iZXI+PGVkaXRp
b24+MjAwNy8wMy8xNzwvZWRpdGlvbj48a2V5d29yZHM+PGtleXdvcmQ+QWlyIFBvbGx1dGlvbi8q
YWR2ZXJzZSBlZmZlY3RzPC9rZXl3b3JkPjxrZXl3b3JkPkNhcmJvbiBNb25veGlkZS90b3hpY2l0
eTwva2V5d29yZD48a2V5d29yZD5Dcm9zcy1PdmVyIFN0dWRpZXM8L2tleXdvcmQ+PGtleXdvcmQ+
SG9zcGl0YWxpemF0aW9uLypzdGF0aXN0aWNzICZhbXA7IG51bWVyaWNhbCBkYXRhPC9rZXl3b3Jk
PjxrZXl3b3JkPkh1bWFuczwva2V5d29yZD48a2V5d29yZD5OaXRyb2dlbiBEaW94aWRlL3RveGlj
aXR5PC9rZXl3b3JkPjxrZXl3b3JkPk9kZHMgUmF0aW88L2tleXdvcmQ+PGtleXdvcmQ+T3pvbmUv
dG94aWNpdHk8L2tleXdvcmQ+PGtleXdvcmQ+UHVsbW9uYXJ5IERpc2Vhc2UsIENocm9uaWMgT2Jz
dHJ1Y3RpdmUvKmNvbXBsaWNhdGlvbnMvZXBpZGVtaW9sb2d5PC9rZXl3b3JkPjxrZXl3b3JkPlN1
bGZ1ciBEaW94aWRlL3RveGljaXR5PC9rZXl3b3JkPjxrZXl3b3JkPlRhaXdhbi9lcGlkZW1pb2xv
Z3k8L2tleXdvcmQ+PC9rZXl3b3Jkcz48ZGF0ZXM+PHllYXI+MjAwNzwveWVhcj48cHViLWRhdGVz
PjxkYXRlPk1heTwvZGF0ZT48L3B1Yi1kYXRlcz48L2RhdGVzPjxpc2JuPjA4OTUtODM3ODwvaXNi
bj48YWNjZXNzaW9uLW51bT4xNzM2NTA0NDwvYWNjZXNzaW9uLW51bT48dXJscz48cmVsYXRlZC11
cmxzPjx1cmw+aHR0cHM6Ly93d3cudGFuZGZvbmxpbmUuY29tL2RvaS9mdWxsLzEwLjEwODAvMDg5
NTgzNzA2MDExNzQ4MTg8L3VybD48dXJsPmh0dHBzOi8vd3d3LnRhbmRmb25saW5lLmNvbS9kb2kv
cGRmLzEwLjEwODAvMDg5NTgzNzA2MDExNzQ4MTg/bmVlZEFjY2Vzcz10cnVlPC91cmw+PC9yZWxh
dGVkLXVybHM+PC91cmxzPjxlbGVjdHJvbmljLXJlc291cmNlLW51bT4xMC4xMDgwLzA4OTU4Mzcw
NjAxMTc0ODE4PC9lbGVjdHJvbmljLXJlc291cmNlLW51bT48cmVtb3RlLWRhdGFiYXNlLXByb3Zp
ZGVyPk5MTTwvcmVtb3RlLWRhdGFiYXNlLXByb3ZpZGVyPjxsYW5ndWFnZT5lbmc8L2xhbmd1YWdl
PjwvcmVjb3JkPjwvQ2l0ZT48Q2l0ZT48QXV0aG9yPllhbmc8L0F1dGhvcj48WWVhcj4yMDA3PC9Z
ZWFyPjxSZWNOdW0+NDYxPC9SZWNOdW0+PHJlY29yZD48cmVjLW51bWJlcj40NjE8L3JlYy1udW1i
ZXI+PGZvcmVpZ24ta2V5cz48a2V5IGFwcD0iRU4iIGRiLWlkPSJ2d3IwNWR2NWVmZmEwNmV0OXZq
NTJ2c3JzMHNzenR4ZDVmZGQiIHRpbWVzdGFtcD0iMTU3ODQwMjQwNSI+NDYxPC9rZXk+PC9mb3Jl
aWduLWtleXM+PHJlZi10eXBlIG5hbWU9IkpvdXJuYWwgQXJ0aWNsZSI+MTc8L3JlZi10eXBlPjxj
b250cmlidXRvcnM+PGF1dGhvcnM+PGF1dGhvcj5ZYW5nLCBDLiBZLjwvYXV0aG9yPjxhdXRob3I+
Q2hlbiwgQy4gSi48L2F1dGhvcj48L2F1dGhvcnM+PC9jb250cmlidXRvcnM+PGF1dGgtYWRkcmVz
cz5GYWN1bHR5IG9mIFB1YmxpYyBIZWFsdGgsIENvbGxlZ2Ugb2YgSGVhbHRoIFNjaWVuY2VzLCBL
YW9oc2l1bmcgTWVkaWNhbCBVbml2ZXJzaXR5LCAxMDAgU2hpaC1DaHVhbiAxc3QgUkQsIEthb2hz
aXVuZywgVGFpd2FuLiBjaHVueXVoQGttdS5lZHUudHc8L2F1dGgtYWRkcmVzcz48dGl0bGVzPjx0
aXRsZT5BaXIgcG9sbHV0aW9uIGFuZCBob3NwaXRhbCBhZG1pc3Npb25zIGZvciBjaHJvbmljIG9i
c3RydWN0aXZlIHB1bG1vbmFyeSBkaXNlYXNlIGluIGEgc3VidHJvcGljYWwgY2l0eTogVGFpcGVp
LCBUYWl3YW48L3RpdGxlPjxzZWNvbmRhcnktdGl0bGU+SiBUb3hpY29sIEVudmlyb24gSGVhbHRo
IEE8L3NlY29uZGFyeS10aXRsZT48L3RpdGxlcz48cGVyaW9kaWNhbD48ZnVsbC10aXRsZT5KIFRv
eGljb2wgRW52aXJvbiBIZWFsdGggQTwvZnVsbC10aXRsZT48L3BlcmlvZGljYWw+PHBhZ2VzPjEy
MTQtOTwvcGFnZXM+PHZvbHVtZT43MDwvdm9sdW1lPjxudW1iZXI+MTQ8L251bWJlcj48ZWRpdGlv
bj4yMDA3LzA2LzE5PC9lZGl0aW9uPjxrZXl3b3Jkcz48a2V5d29yZD5BaXIgUG9sbHV0YW50cy8q
YW5hbHlzaXM8L2tleXdvcmQ+PGtleXdvcmQ+Q3Jvc3MtT3ZlciBTdHVkaWVzPC9rZXl3b3JkPjxr
ZXl3b3JkPkZlbWFsZTwva2V5d29yZD48a2V5d29yZD5Ib3NwaXRhbGl6YXRpb24vKnN0YXRpc3Rp
Y3MgJmFtcDsgbnVtZXJpY2FsIGRhdGE8L2tleXdvcmQ+PGtleXdvcmQ+SHVtYW5zPC9rZXl3b3Jk
PjxrZXl3b3JkPkxvZ2lzdGljIE1vZGVsczwva2V5d29yZD48a2V5d29yZD5NYWxlPC9rZXl3b3Jk
PjxrZXl3b3JkPlB1bG1vbmFyeSBEaXNlYXNlLCBDaHJvbmljIE9ic3RydWN0aXZlLyplcGlkZW1p
b2xvZ3k8L2tleXdvcmQ+PGtleXdvcmQ+UmlzayBGYWN0b3JzPC9rZXl3b3JkPjxrZXl3b3JkPlNl
YXNvbnM8L2tleXdvcmQ+PGtleXdvcmQ+VGFpd2FuL2VwaWRlbWlvbG9neTwva2V5d29yZD48a2V5
d29yZD5XZWF0aGVyPC9rZXl3b3JkPjwva2V5d29yZHM+PGRhdGVzPjx5ZWFyPjIwMDc8L3llYXI+
PHB1Yi1kYXRlcz48ZGF0ZT5KdWw8L2RhdGU+PC9wdWItZGF0ZXM+PC9kYXRlcz48aXNibj4xNTI4
LTczOTQgKFByaW50KSYjeEQ7MDA5OC00MTA4PC9pc2JuPjxhY2Nlc3Npb24tbnVtPjE3NTczNjM1
PC9hY2Nlc3Npb24tbnVtPjx1cmxzPjxyZWxhdGVkLXVybHM+PHVybD5odHRwczovL3d3dy50YW5k
Zm9ubGluZS5jb20vZG9pL2Z1bGwvMTAuMTA4MC8xNTI4NzM5MDcwMTM4MDg4MDwvdXJsPjwvcmVs
YXRlZC11cmxzPjwvdXJscz48ZWxlY3Ryb25pYy1yZXNvdXJjZS1udW0+MTAuMTA4MC8xNTI4NzM5
MDcwMTM4MDg4MDwvZWxlY3Ryb25pYy1yZXNvdXJjZS1udW0+PHJlbW90ZS1kYXRhYmFzZS1wcm92
aWRlcj5OTE08L3JlbW90ZS1kYXRhYmFzZS1wcm92aWRlcj48bGFuZ3VhZ2U+ZW5nPC9sYW5ndWFn
ZT48L3JlY29yZD48L0NpdGU+PC9FbmROb3RlPn==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40 43 44</w:t>
      </w:r>
      <w:r>
        <w:rPr>
          <w:rFonts w:ascii="Times New Roman" w:hAnsi="Times New Roman"/>
          <w:sz w:val="22"/>
          <w:szCs w:val="22"/>
          <w:lang w:val="en-GB"/>
        </w:rPr>
        <w:fldChar w:fldCharType="end"/>
      </w:r>
      <w:r>
        <w:rPr>
          <w:rFonts w:ascii="Times New Roman" w:eastAsia="Calibri" w:hAnsi="Times New Roman"/>
          <w:sz w:val="22"/>
          <w:szCs w:val="22"/>
          <w:lang w:val="en-GB"/>
        </w:rPr>
        <w:t xml:space="preserve"> </w:t>
      </w:r>
      <w:ins w:id="79" w:author="Schneider, Alexandra, Dr." w:date="2021-08-30T02:39:00Z">
        <w:r>
          <w:rPr>
            <w:rFonts w:ascii="Times New Roman" w:eastAsia="Calibri" w:hAnsi="Times New Roman"/>
            <w:sz w:val="22"/>
            <w:szCs w:val="22"/>
            <w:lang w:val="en-GB"/>
          </w:rPr>
          <w:t xml:space="preserve">Studies on </w:t>
        </w:r>
      </w:ins>
      <w:r>
        <w:rPr>
          <w:rFonts w:ascii="Times New Roman" w:eastAsia="Calibri" w:hAnsi="Times New Roman"/>
          <w:sz w:val="22"/>
          <w:szCs w:val="22"/>
          <w:lang w:val="en-GB"/>
        </w:rPr>
        <w:t>NO</w:t>
      </w:r>
      <w:r>
        <w:rPr>
          <w:rFonts w:ascii="Times New Roman" w:eastAsia="Calibri" w:hAnsi="Times New Roman"/>
          <w:sz w:val="22"/>
          <w:szCs w:val="22"/>
          <w:vertAlign w:val="subscript"/>
          <w:lang w:val="en-GB"/>
        </w:rPr>
        <w:t>2</w:t>
      </w:r>
      <w:r>
        <w:rPr>
          <w:rFonts w:ascii="Times New Roman" w:eastAsia="Calibri" w:hAnsi="Times New Roman"/>
          <w:sz w:val="22"/>
          <w:szCs w:val="22"/>
          <w:lang w:val="en-GB"/>
        </w:rPr>
        <w:t>, and O</w:t>
      </w:r>
      <w:r>
        <w:rPr>
          <w:rFonts w:ascii="Times New Roman" w:eastAsia="Calibri" w:hAnsi="Times New Roman"/>
          <w:sz w:val="22"/>
          <w:szCs w:val="22"/>
          <w:vertAlign w:val="subscript"/>
          <w:lang w:val="en-GB"/>
        </w:rPr>
        <w:t>3</w:t>
      </w:r>
      <w:r>
        <w:rPr>
          <w:rFonts w:ascii="Times New Roman" w:eastAsia="Calibri" w:hAnsi="Times New Roman"/>
          <w:sz w:val="22"/>
          <w:szCs w:val="22"/>
          <w:lang w:val="en-GB"/>
        </w:rPr>
        <w:t xml:space="preserve"> modified by temperature found that there </w:t>
      </w:r>
      <w:ins w:id="80" w:author="Schneider, Alexandra, Dr." w:date="2021-08-30T02:39:00Z">
        <w:r>
          <w:rPr>
            <w:rFonts w:ascii="Times New Roman" w:eastAsia="Calibri" w:hAnsi="Times New Roman"/>
            <w:sz w:val="22"/>
            <w:szCs w:val="22"/>
            <w:lang w:val="en-GB"/>
          </w:rPr>
          <w:t xml:space="preserve">was </w:t>
        </w:r>
      </w:ins>
      <w:r>
        <w:rPr>
          <w:rFonts w:ascii="Times New Roman" w:eastAsia="Calibri" w:hAnsi="Times New Roman"/>
          <w:sz w:val="22"/>
          <w:szCs w:val="22"/>
          <w:lang w:val="en-GB"/>
        </w:rPr>
        <w:t>an increased odds of RHA on warm days (≥20°C), and a decreased odds of RHA on cold days (&lt;20°C).</w:t>
      </w:r>
      <w:r>
        <w:rPr>
          <w:rFonts w:ascii="Times New Roman" w:hAnsi="Times New Roman"/>
          <w:sz w:val="22"/>
          <w:szCs w:val="22"/>
          <w:lang w:val="en-GB"/>
        </w:rPr>
        <w:fldChar w:fldCharType="begin">
          <w:fldData xml:space="preserve">PEVuZE5vdGU+PENpdGU+PEF1dGhvcj5MZWU8L0F1dGhvcj48WWVhcj4yMDA3PC9ZZWFyPjxSZWNO
dW0+NDY1PC9SZWNOdW0+PERpc3BsYXlUZXh0PjxzdHlsZSBmYWNlPSJzdXBlcnNjcmlwdCI+NDMg
NDQ8L3N0eWxlPjwvRGlzcGxheVRleHQ+PHJlY29yZD48cmVjLW51bWJlcj40NjU8L3JlYy1udW1i
ZXI+PGZvcmVpZ24ta2V5cz48a2V5IGFwcD0iRU4iIGRiLWlkPSJ2d3IwNWR2NWVmZmEwNmV0OXZq
NTJ2c3JzMHNzenR4ZDVmZGQiIHRpbWVzdGFtcD0iMTU3ODQwMjQwNSI+NDY1PC9rZXk+PC9mb3Jl
aWduLWtleXM+PHJlZi10eXBlIG5hbWU9IkpvdXJuYWwgQXJ0aWNsZSI+MTc8L3JlZi10eXBlPjxj
b250cmlidXRvcnM+PGF1dGhvcnM+PGF1dGhvcj5MZWUsIEkuIE0uPC9hdXRob3I+PGF1dGhvcj5U
c2FpLCBTLiBTLjwvYXV0aG9yPjxhdXRob3I+Q2hhbmcsIEMuIEMuPC9hdXRob3I+PGF1dGhvcj5I
bywgQy4gSy48L2F1dGhvcj48YXV0aG9yPllhbmcsIEMuIFkuPC9hdXRob3I+PC9hdXRob3JzPjwv
Y29udHJpYnV0b3JzPjxhdXRoLWFkZHJlc3M+SW5zdGl0dXRlIG9mIE9jY3VwYXRpb25hbCBTYWZl
dHkgYW5kIEhlYWx0aCwgQ29sbGVnZSBvZiBIZWFsdGggU2NpZW5jZXMsIEthb2hzaXVuZyBNZWRp
Y2FsIFVuaXZlcnNpdHksIEthb2hzaXVuZywgVGFpd2FuLjwvYXV0aC1hZGRyZXNzPjx0aXRsZXM+
PHRpdGxlPkFpciBwb2xsdXRpb24gYW5kIGhvc3BpdGFsIGFkbWlzc2lvbnMgZm9yIGNocm9uaWMg
b2JzdHJ1Y3RpdmUgcHVsbW9uYXJ5IGRpc2Vhc2UgaW4gYSB0cm9waWNhbCBjaXR5OiBLYW9oc2l1
bmcsIFRhaXdhbjwvdGl0bGU+PHNlY29uZGFyeS10aXRsZT5JbmhhbCBUb3hpY29sPC9zZWNvbmRh
cnktdGl0bGU+PC90aXRsZXM+PHBlcmlvZGljYWw+PGZ1bGwtdGl0bGU+SW5oYWwgVG94aWNvbDwv
ZnVsbC10aXRsZT48L3BlcmlvZGljYWw+PHBhZ2VzPjM5My04PC9wYWdlcz48dm9sdW1lPjE5PC92
b2x1bWU+PG51bWJlcj41PC9udW1iZXI+PGVkaXRpb24+MjAwNy8wMy8xNzwvZWRpdGlvbj48a2V5
d29yZHM+PGtleXdvcmQ+QWlyIFBvbGx1dGlvbi8qYWR2ZXJzZSBlZmZlY3RzPC9rZXl3b3JkPjxr
ZXl3b3JkPkNhcmJvbiBNb25veGlkZS90b3hpY2l0eTwva2V5d29yZD48a2V5d29yZD5Dcm9zcy1P
dmVyIFN0dWRpZXM8L2tleXdvcmQ+PGtleXdvcmQ+SG9zcGl0YWxpemF0aW9uLypzdGF0aXN0aWNz
ICZhbXA7IG51bWVyaWNhbCBkYXRhPC9rZXl3b3JkPjxrZXl3b3JkPkh1bWFuczwva2V5d29yZD48
a2V5d29yZD5OaXRyb2dlbiBEaW94aWRlL3RveGljaXR5PC9rZXl3b3JkPjxrZXl3b3JkPk9kZHMg
UmF0aW88L2tleXdvcmQ+PGtleXdvcmQ+T3pvbmUvdG94aWNpdHk8L2tleXdvcmQ+PGtleXdvcmQ+
UHVsbW9uYXJ5IERpc2Vhc2UsIENocm9uaWMgT2JzdHJ1Y3RpdmUvKmNvbXBsaWNhdGlvbnMvZXBp
ZGVtaW9sb2d5PC9rZXl3b3JkPjxrZXl3b3JkPlN1bGZ1ciBEaW94aWRlL3RveGljaXR5PC9rZXl3
b3JkPjxrZXl3b3JkPlRhaXdhbi9lcGlkZW1pb2xvZ3k8L2tleXdvcmQ+PC9rZXl3b3Jkcz48ZGF0
ZXM+PHllYXI+MjAwNzwveWVhcj48cHViLWRhdGVzPjxkYXRlPk1heTwvZGF0ZT48L3B1Yi1kYXRl
cz48L2RhdGVzPjxpc2JuPjA4OTUtODM3ODwvaXNibj48YWNjZXNzaW9uLW51bT4xNzM2NTA0NDwv
YWNjZXNzaW9uLW51bT48dXJscz48cmVsYXRlZC11cmxzPjx1cmw+aHR0cHM6Ly93d3cudGFuZGZv
bmxpbmUuY29tL2RvaS9mdWxsLzEwLjEwODAvMDg5NTgzNzA2MDExNzQ4MTg8L3VybD48dXJsPmh0
dHBzOi8vd3d3LnRhbmRmb25saW5lLmNvbS9kb2kvcGRmLzEwLjEwODAvMDg5NTgzNzA2MDExNzQ4
MTg/bmVlZEFjY2Vzcz10cnVlPC91cmw+PC9yZWxhdGVkLXVybHM+PC91cmxzPjxlbGVjdHJvbmlj
LXJlc291cmNlLW51bT4xMC4xMDgwLzA4OTU4MzcwNjAxMTc0ODE4PC9lbGVjdHJvbmljLXJlc291
cmNlLW51bT48cmVtb3RlLWRhdGFiYXNlLXByb3ZpZGVyPk5MTTwvcmVtb3RlLWRhdGFiYXNlLXBy
b3ZpZGVyPjxsYW5ndWFnZT5lbmc8L2xhbmd1YWdlPjwvcmVjb3JkPjwvQ2l0ZT48Q2l0ZT48QXV0
aG9yPllhbmc8L0F1dGhvcj48WWVhcj4yMDA3PC9ZZWFyPjxSZWNOdW0+NDYxPC9SZWNOdW0+PHJl
Y29yZD48cmVjLW51bWJlcj40NjE8L3JlYy1udW1iZXI+PGZvcmVpZ24ta2V5cz48a2V5IGFwcD0i
RU4iIGRiLWlkPSJ2d3IwNWR2NWVmZmEwNmV0OXZqNTJ2c3JzMHNzenR4ZDVmZGQiIHRpbWVzdGFt
cD0iMTU3ODQwMjQwNSI+NDYxPC9rZXk+PC9mb3JlaWduLWtleXM+PHJlZi10eXBlIG5hbWU9Ikpv
dXJuYWwgQXJ0aWNsZSI+MTc8L3JlZi10eXBlPjxjb250cmlidXRvcnM+PGF1dGhvcnM+PGF1dGhv
cj5ZYW5nLCBDLiBZLjwvYXV0aG9yPjxhdXRob3I+Q2hlbiwgQy4gSi48L2F1dGhvcj48L2F1dGhv
cnM+PC9jb250cmlidXRvcnM+PGF1dGgtYWRkcmVzcz5GYWN1bHR5IG9mIFB1YmxpYyBIZWFsdGgs
IENvbGxlZ2Ugb2YgSGVhbHRoIFNjaWVuY2VzLCBLYW9oc2l1bmcgTWVkaWNhbCBVbml2ZXJzaXR5
LCAxMDAgU2hpaC1DaHVhbiAxc3QgUkQsIEthb2hzaXVuZywgVGFpd2FuLiBjaHVueXVoQGttdS5l
ZHUudHc8L2F1dGgtYWRkcmVzcz48dGl0bGVzPjx0aXRsZT5BaXIgcG9sbHV0aW9uIGFuZCBob3Nw
aXRhbCBhZG1pc3Npb25zIGZvciBjaHJvbmljIG9ic3RydWN0aXZlIHB1bG1vbmFyeSBkaXNlYXNl
IGluIGEgc3VidHJvcGljYWwgY2l0eTogVGFpcGVpLCBUYWl3YW48L3RpdGxlPjxzZWNvbmRhcnkt
dGl0bGU+SiBUb3hpY29sIEVudmlyb24gSGVhbHRoIEE8L3NlY29uZGFyeS10aXRsZT48L3RpdGxl
cz48cGVyaW9kaWNhbD48ZnVsbC10aXRsZT5KIFRveGljb2wgRW52aXJvbiBIZWFsdGggQTwvZnVs
bC10aXRsZT48L3BlcmlvZGljYWw+PHBhZ2VzPjEyMTQtOTwvcGFnZXM+PHZvbHVtZT43MDwvdm9s
dW1lPjxudW1iZXI+MTQ8L251bWJlcj48ZWRpdGlvbj4yMDA3LzA2LzE5PC9lZGl0aW9uPjxrZXl3
b3Jkcz48a2V5d29yZD5BaXIgUG9sbHV0YW50cy8qYW5hbHlzaXM8L2tleXdvcmQ+PGtleXdvcmQ+
Q3Jvc3MtT3ZlciBTdHVkaWVzPC9rZXl3b3JkPjxrZXl3b3JkPkZlbWFsZTwva2V5d29yZD48a2V5
d29yZD5Ib3NwaXRhbGl6YXRpb24vKnN0YXRpc3RpY3MgJmFtcDsgbnVtZXJpY2FsIGRhdGE8L2tl
eXdvcmQ+PGtleXdvcmQ+SHVtYW5zPC9rZXl3b3JkPjxrZXl3b3JkPkxvZ2lzdGljIE1vZGVsczwv
a2V5d29yZD48a2V5d29yZD5NYWxlPC9rZXl3b3JkPjxrZXl3b3JkPlB1bG1vbmFyeSBEaXNlYXNl
LCBDaHJvbmljIE9ic3RydWN0aXZlLyplcGlkZW1pb2xvZ3k8L2tleXdvcmQ+PGtleXdvcmQ+Umlz
ayBGYWN0b3JzPC9rZXl3b3JkPjxrZXl3b3JkPlNlYXNvbnM8L2tleXdvcmQ+PGtleXdvcmQ+VGFp
d2FuL2VwaWRlbWlvbG9neTwva2V5d29yZD48a2V5d29yZD5XZWF0aGVyPC9rZXl3b3JkPjwva2V5
d29yZHM+PGRhdGVzPjx5ZWFyPjIwMDc8L3llYXI+PHB1Yi1kYXRlcz48ZGF0ZT5KdWw8L2RhdGU+
PC9wdWItZGF0ZXM+PC9kYXRlcz48aXNibj4xNTI4LTczOTQgKFByaW50KSYjeEQ7MDA5OC00MTA4
PC9pc2JuPjxhY2Nlc3Npb24tbnVtPjE3NTczNjM1PC9hY2Nlc3Npb24tbnVtPjx1cmxzPjxyZWxh
dGVkLXVybHM+PHVybD5odHRwczovL3d3dy50YW5kZm9ubGluZS5jb20vZG9pL2Z1bGwvMTAuMTA4
MC8xNTI4NzM5MDcwMTM4MDg4MDwvdXJsPjwvcmVsYXRlZC11cmxzPjwvdXJscz48ZWxlY3Ryb25p
Yy1yZXNvdXJjZS1udW0+MTAuMTA4MC8xNTI4NzM5MDcwMTM4MDg4MDwvZWxlY3Ryb25pYy1yZXNv
dXJjZS1udW0+PHJlbW90ZS1kYXRhYmFzZS1wcm92aWRlcj5OTE08L3JlbW90ZS1kYXRhYmFzZS1w
cm92aWRlcj48bGFuZ3VhZ2U+ZW5nPC9sYW5ndWFnZT48L3JlY29yZD48L0NpdGU+PC9FbmROb3Rl
PgB=
</w:fldData>
        </w:fldChar>
      </w:r>
      <w:r>
        <w:rPr>
          <w:rFonts w:ascii="Times New Roman" w:hAnsi="Times New Roman"/>
          <w:sz w:val="22"/>
          <w:szCs w:val="22"/>
          <w:lang w:val="en-GB"/>
        </w:rPr>
        <w:instrText xml:space="preserve"> ADDIN EN.CITE </w:instrText>
      </w:r>
      <w:r>
        <w:rPr>
          <w:rFonts w:ascii="Times New Roman" w:hAnsi="Times New Roman"/>
          <w:sz w:val="22"/>
          <w:szCs w:val="22"/>
          <w:lang w:val="en-GB"/>
        </w:rPr>
        <w:fldChar w:fldCharType="begin">
          <w:fldData xml:space="preserve">PEVuZE5vdGU+PENpdGU+PEF1dGhvcj5MZWU8L0F1dGhvcj48WWVhcj4yMDA3PC9ZZWFyPjxSZWNO
dW0+NDY1PC9SZWNOdW0+PERpc3BsYXlUZXh0PjxzdHlsZSBmYWNlPSJzdXBlcnNjcmlwdCI+NDMg
NDQ8L3N0eWxlPjwvRGlzcGxheVRleHQ+PHJlY29yZD48cmVjLW51bWJlcj40NjU8L3JlYy1udW1i
ZXI+PGZvcmVpZ24ta2V5cz48a2V5IGFwcD0iRU4iIGRiLWlkPSJ2d3IwNWR2NWVmZmEwNmV0OXZq
NTJ2c3JzMHNzenR4ZDVmZGQiIHRpbWVzdGFtcD0iMTU3ODQwMjQwNSI+NDY1PC9rZXk+PC9mb3Jl
aWduLWtleXM+PHJlZi10eXBlIG5hbWU9IkpvdXJuYWwgQXJ0aWNsZSI+MTc8L3JlZi10eXBlPjxj
b250cmlidXRvcnM+PGF1dGhvcnM+PGF1dGhvcj5MZWUsIEkuIE0uPC9hdXRob3I+PGF1dGhvcj5U
c2FpLCBTLiBTLjwvYXV0aG9yPjxhdXRob3I+Q2hhbmcsIEMuIEMuPC9hdXRob3I+PGF1dGhvcj5I
bywgQy4gSy48L2F1dGhvcj48YXV0aG9yPllhbmcsIEMuIFkuPC9hdXRob3I+PC9hdXRob3JzPjwv
Y29udHJpYnV0b3JzPjxhdXRoLWFkZHJlc3M+SW5zdGl0dXRlIG9mIE9jY3VwYXRpb25hbCBTYWZl
dHkgYW5kIEhlYWx0aCwgQ29sbGVnZSBvZiBIZWFsdGggU2NpZW5jZXMsIEthb2hzaXVuZyBNZWRp
Y2FsIFVuaXZlcnNpdHksIEthb2hzaXVuZywgVGFpd2FuLjwvYXV0aC1hZGRyZXNzPjx0aXRsZXM+
PHRpdGxlPkFpciBwb2xsdXRpb24gYW5kIGhvc3BpdGFsIGFkbWlzc2lvbnMgZm9yIGNocm9uaWMg
b2JzdHJ1Y3RpdmUgcHVsbW9uYXJ5IGRpc2Vhc2UgaW4gYSB0cm9waWNhbCBjaXR5OiBLYW9oc2l1
bmcsIFRhaXdhbjwvdGl0bGU+PHNlY29uZGFyeS10aXRsZT5JbmhhbCBUb3hpY29sPC9zZWNvbmRh
cnktdGl0bGU+PC90aXRsZXM+PHBlcmlvZGljYWw+PGZ1bGwtdGl0bGU+SW5oYWwgVG94aWNvbDwv
ZnVsbC10aXRsZT48L3BlcmlvZGljYWw+PHBhZ2VzPjM5My04PC9wYWdlcz48dm9sdW1lPjE5PC92
b2x1bWU+PG51bWJlcj41PC9udW1iZXI+PGVkaXRpb24+MjAwNy8wMy8xNzwvZWRpdGlvbj48a2V5
d29yZHM+PGtleXdvcmQ+QWlyIFBvbGx1dGlvbi8qYWR2ZXJzZSBlZmZlY3RzPC9rZXl3b3JkPjxr
ZXl3b3JkPkNhcmJvbiBNb25veGlkZS90b3hpY2l0eTwva2V5d29yZD48a2V5d29yZD5Dcm9zcy1P
dmVyIFN0dWRpZXM8L2tleXdvcmQ+PGtleXdvcmQ+SG9zcGl0YWxpemF0aW9uLypzdGF0aXN0aWNz
ICZhbXA7IG51bWVyaWNhbCBkYXRhPC9rZXl3b3JkPjxrZXl3b3JkPkh1bWFuczwva2V5d29yZD48
a2V5d29yZD5OaXRyb2dlbiBEaW94aWRlL3RveGljaXR5PC9rZXl3b3JkPjxrZXl3b3JkPk9kZHMg
UmF0aW88L2tleXdvcmQ+PGtleXdvcmQ+T3pvbmUvdG94aWNpdHk8L2tleXdvcmQ+PGtleXdvcmQ+
UHVsbW9uYXJ5IERpc2Vhc2UsIENocm9uaWMgT2JzdHJ1Y3RpdmUvKmNvbXBsaWNhdGlvbnMvZXBp
ZGVtaW9sb2d5PC9rZXl3b3JkPjxrZXl3b3JkPlN1bGZ1ciBEaW94aWRlL3RveGljaXR5PC9rZXl3
b3JkPjxrZXl3b3JkPlRhaXdhbi9lcGlkZW1pb2xvZ3k8L2tleXdvcmQ+PC9rZXl3b3Jkcz48ZGF0
ZXM+PHllYXI+MjAwNzwveWVhcj48cHViLWRhdGVzPjxkYXRlPk1heTwvZGF0ZT48L3B1Yi1kYXRl
cz48L2RhdGVzPjxpc2JuPjA4OTUtODM3ODwvaXNibj48YWNjZXNzaW9uLW51bT4xNzM2NTA0NDwv
YWNjZXNzaW9uLW51bT48dXJscz48cmVsYXRlZC11cmxzPjx1cmw+aHR0cHM6Ly93d3cudGFuZGZv
bmxpbmUuY29tL2RvaS9mdWxsLzEwLjEwODAvMDg5NTgzNzA2MDExNzQ4MTg8L3VybD48dXJsPmh0
dHBzOi8vd3d3LnRhbmRmb25saW5lLmNvbS9kb2kvcGRmLzEwLjEwODAvMDg5NTgzNzA2MDExNzQ4
MTg/bmVlZEFjY2Vzcz10cnVlPC91cmw+PC9yZWxhdGVkLXVybHM+PC91cmxzPjxlbGVjdHJvbmlj
LXJlc291cmNlLW51bT4xMC4xMDgwLzA4OTU4MzcwNjAxMTc0ODE4PC9lbGVjdHJvbmljLXJlc291
cmNlLW51bT48cmVtb3RlLWRhdGFiYXNlLXByb3ZpZGVyPk5MTTwvcmVtb3RlLWRhdGFiYXNlLXBy
b3ZpZGVyPjxsYW5ndWFnZT5lbmc8L2xhbmd1YWdlPjwvcmVjb3JkPjwvQ2l0ZT48Q2l0ZT48QXV0
aG9yPllhbmc8L0F1dGhvcj48WWVhcj4yMDA3PC9ZZWFyPjxSZWNOdW0+NDYxPC9SZWNOdW0+PHJl
Y29yZD48cmVjLW51bWJlcj40NjE8L3JlYy1udW1iZXI+PGZvcmVpZ24ta2V5cz48a2V5IGFwcD0i
RU4iIGRiLWlkPSJ2d3IwNWR2NWVmZmEwNmV0OXZqNTJ2c3JzMHNzenR4ZDVmZGQiIHRpbWVzdGFt
cD0iMTU3ODQwMjQwNSI+NDYxPC9rZXk+PC9mb3JlaWduLWtleXM+PHJlZi10eXBlIG5hbWU9Ikpv
dXJuYWwgQXJ0aWNsZSI+MTc8L3JlZi10eXBlPjxjb250cmlidXRvcnM+PGF1dGhvcnM+PGF1dGhv
cj5ZYW5nLCBDLiBZLjwvYXV0aG9yPjxhdXRob3I+Q2hlbiwgQy4gSi48L2F1dGhvcj48L2F1dGhv
cnM+PC9jb250cmlidXRvcnM+PGF1dGgtYWRkcmVzcz5GYWN1bHR5IG9mIFB1YmxpYyBIZWFsdGgs
IENvbGxlZ2Ugb2YgSGVhbHRoIFNjaWVuY2VzLCBLYW9oc2l1bmcgTWVkaWNhbCBVbml2ZXJzaXR5
LCAxMDAgU2hpaC1DaHVhbiAxc3QgUkQsIEthb2hzaXVuZywgVGFpd2FuLiBjaHVueXVoQGttdS5l
ZHUudHc8L2F1dGgtYWRkcmVzcz48dGl0bGVzPjx0aXRsZT5BaXIgcG9sbHV0aW9uIGFuZCBob3Nw
aXRhbCBhZG1pc3Npb25zIGZvciBjaHJvbmljIG9ic3RydWN0aXZlIHB1bG1vbmFyeSBkaXNlYXNl
IGluIGEgc3VidHJvcGljYWwgY2l0eTogVGFpcGVpLCBUYWl3YW48L3RpdGxlPjxzZWNvbmRhcnkt
dGl0bGU+SiBUb3hpY29sIEVudmlyb24gSGVhbHRoIEE8L3NlY29uZGFyeS10aXRsZT48L3RpdGxl
cz48cGVyaW9kaWNhbD48ZnVsbC10aXRsZT5KIFRveGljb2wgRW52aXJvbiBIZWFsdGggQTwvZnVs
bC10aXRsZT48L3BlcmlvZGljYWw+PHBhZ2VzPjEyMTQtOTwvcGFnZXM+PHZvbHVtZT43MDwvdm9s
dW1lPjxudW1iZXI+MTQ8L251bWJlcj48ZWRpdGlvbj4yMDA3LzA2LzE5PC9lZGl0aW9uPjxrZXl3
b3Jkcz48a2V5d29yZD5BaXIgUG9sbHV0YW50cy8qYW5hbHlzaXM8L2tleXdvcmQ+PGtleXdvcmQ+
Q3Jvc3MtT3ZlciBTdHVkaWVzPC9rZXl3b3JkPjxrZXl3b3JkPkZlbWFsZTwva2V5d29yZD48a2V5
d29yZD5Ib3NwaXRhbGl6YXRpb24vKnN0YXRpc3RpY3MgJmFtcDsgbnVtZXJpY2FsIGRhdGE8L2tl
eXdvcmQ+PGtleXdvcmQ+SHVtYW5zPC9rZXl3b3JkPjxrZXl3b3JkPkxvZ2lzdGljIE1vZGVsczwv
a2V5d29yZD48a2V5d29yZD5NYWxlPC9rZXl3b3JkPjxrZXl3b3JkPlB1bG1vbmFyeSBEaXNlYXNl
LCBDaHJvbmljIE9ic3RydWN0aXZlLyplcGlkZW1pb2xvZ3k8L2tleXdvcmQ+PGtleXdvcmQ+Umlz
ayBGYWN0b3JzPC9rZXl3b3JkPjxrZXl3b3JkPlNlYXNvbnM8L2tleXdvcmQ+PGtleXdvcmQ+VGFp
d2FuL2VwaWRlbWlvbG9neTwva2V5d29yZD48a2V5d29yZD5XZWF0aGVyPC9rZXl3b3JkPjwva2V5
d29yZHM+PGRhdGVzPjx5ZWFyPjIwMDc8L3llYXI+PHB1Yi1kYXRlcz48ZGF0ZT5KdWw8L2RhdGU+
PC9wdWItZGF0ZXM+PC9kYXRlcz48aXNibj4xNTI4LTczOTQgKFByaW50KSYjeEQ7MDA5OC00MTA4
PC9pc2JuPjxhY2Nlc3Npb24tbnVtPjE3NTczNjM1PC9hY2Nlc3Npb24tbnVtPjx1cmxzPjxyZWxh
dGVkLXVybHM+PHVybD5odHRwczovL3d3dy50YW5kZm9ubGluZS5jb20vZG9pL2Z1bGwvMTAuMTA4
MC8xNTI4NzM5MDcwMTM4MDg4MDwvdXJsPjwvcmVsYXRlZC11cmxzPjwvdXJscz48ZWxlY3Ryb25p
Yy1yZXNvdXJjZS1udW0+MTAuMTA4MC8xNTI4NzM5MDcwMTM4MDg4MDwvZWxlY3Ryb25pYy1yZXNv
dXJjZS1udW0+PHJlbW90ZS1kYXRhYmFzZS1wcm92aWRlcj5OTE08L3JlbW90ZS1kYXRhYmFzZS1w
cm92aWRlcj48bGFuZ3VhZ2U+ZW5nPC9sYW5ndWFnZT48L3JlY29yZD48L0NpdGU+PC9FbmROb3Rl
PgB=
</w:fldData>
        </w:fldChar>
      </w:r>
      <w:r>
        <w:rPr>
          <w:rFonts w:ascii="Times New Roman" w:hAnsi="Times New Roman"/>
          <w:sz w:val="22"/>
          <w:szCs w:val="22"/>
          <w:lang w:val="en-GB"/>
        </w:rPr>
        <w:instrText xml:space="preserve"> ADDIN EN.CITE.DATA </w:instrText>
      </w:r>
      <w:r>
        <w:rPr>
          <w:rFonts w:ascii="Times New Roman" w:hAnsi="Times New Roman"/>
          <w:sz w:val="22"/>
          <w:szCs w:val="22"/>
          <w:lang w:val="en-GB"/>
        </w:rPr>
      </w:r>
      <w:r>
        <w:rPr>
          <w:rFonts w:ascii="Times New Roman" w:hAnsi="Times New Roman"/>
          <w:sz w:val="22"/>
          <w:szCs w:val="22"/>
          <w:lang w:val="en-GB"/>
        </w:rPr>
        <w:fldChar w:fldCharType="end"/>
      </w:r>
      <w:r>
        <w:rPr>
          <w:rFonts w:ascii="Times New Roman" w:hAnsi="Times New Roman"/>
          <w:sz w:val="22"/>
          <w:szCs w:val="22"/>
          <w:lang w:val="en-GB"/>
        </w:rPr>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43 44</w:t>
      </w:r>
      <w:r>
        <w:rPr>
          <w:rFonts w:ascii="Times New Roman" w:hAnsi="Times New Roman"/>
          <w:sz w:val="22"/>
          <w:szCs w:val="22"/>
          <w:lang w:val="en-GB"/>
        </w:rPr>
        <w:fldChar w:fldCharType="end"/>
      </w:r>
    </w:p>
    <w:p>
      <w:pPr>
        <w:spacing w:line="360" w:lineRule="auto"/>
        <w:jc w:val="both"/>
        <w:rPr>
          <w:b/>
          <w:sz w:val="22"/>
          <w:szCs w:val="22"/>
        </w:rPr>
      </w:pPr>
    </w:p>
    <w:p>
      <w:pPr>
        <w:pStyle w:val="MDPI21heading1"/>
        <w:spacing w:line="360" w:lineRule="auto"/>
        <w:jc w:val="both"/>
        <w:rPr>
          <w:rFonts w:ascii="Times New Roman" w:hAnsi="Times New Roman"/>
          <w:sz w:val="22"/>
          <w:lang w:val="en-GB"/>
        </w:rPr>
      </w:pPr>
      <w:r>
        <w:rPr>
          <w:rFonts w:ascii="Times New Roman" w:hAnsi="Times New Roman"/>
          <w:sz w:val="22"/>
          <w:lang w:val="en-GB"/>
        </w:rPr>
        <w:t>4. Discussion</w:t>
      </w:r>
    </w:p>
    <w:p>
      <w:pPr>
        <w:spacing w:line="360" w:lineRule="auto"/>
        <w:jc w:val="both"/>
        <w:rPr>
          <w:sz w:val="22"/>
          <w:szCs w:val="22"/>
        </w:rPr>
      </w:pPr>
      <w:r>
        <w:rPr>
          <w:sz w:val="22"/>
          <w:szCs w:val="22"/>
        </w:rPr>
        <w:t>In this systematic review and meta-analysis, we identified 34 studies that presented results on air pollution exposure, a temperature variable, and respiratory mortality and/or RHA. As far as we are aware, this is the first systematic review that aims to assess available literature on both air pollution and temperature exposures and their effect on respiratory health outcomes.</w:t>
      </w:r>
    </w:p>
    <w:p>
      <w:pPr>
        <w:spacing w:line="360" w:lineRule="auto"/>
        <w:jc w:val="both"/>
        <w:rPr>
          <w:sz w:val="22"/>
          <w:szCs w:val="22"/>
        </w:rPr>
      </w:pPr>
      <w:r>
        <w:rPr>
          <w:sz w:val="22"/>
          <w:szCs w:val="22"/>
        </w:rPr>
        <w:t>The majority of studies reported an increased odds of both respiratory mortality and RHA after exposure to air pollutants (PM</w:t>
      </w:r>
      <w:r>
        <w:rPr>
          <w:sz w:val="22"/>
          <w:szCs w:val="22"/>
          <w:vertAlign w:val="subscript"/>
        </w:rPr>
        <w:t>10</w:t>
      </w:r>
      <w:r>
        <w:rPr>
          <w:sz w:val="22"/>
          <w:szCs w:val="22"/>
        </w:rPr>
        <w:t>, NO</w:t>
      </w:r>
      <w:r>
        <w:rPr>
          <w:sz w:val="22"/>
          <w:szCs w:val="22"/>
          <w:vertAlign w:val="subscript"/>
        </w:rPr>
        <w:t>2</w:t>
      </w:r>
      <w:r>
        <w:rPr>
          <w:sz w:val="22"/>
          <w:szCs w:val="22"/>
        </w:rPr>
        <w:t>, and O</w:t>
      </w:r>
      <w:r>
        <w:rPr>
          <w:sz w:val="22"/>
          <w:szCs w:val="22"/>
          <w:vertAlign w:val="subscript"/>
        </w:rPr>
        <w:t>3</w:t>
      </w:r>
      <w:r>
        <w:rPr>
          <w:sz w:val="22"/>
          <w:szCs w:val="22"/>
        </w:rPr>
        <w:t xml:space="preserve">), and high temperatures. This was supported by our meta-analyses, which found statistically significant results for the effect of air pollutants and high temperatures on our respiratory outcomes. For low temperatures, results were largely inconsistent; overall, there appears to be an increased </w:t>
      </w:r>
      <w:del w:id="81" w:author="Schneider, Alexandra, Dr." w:date="2021-08-30T02:40:00Z">
        <w:r>
          <w:rPr>
            <w:sz w:val="22"/>
            <w:szCs w:val="22"/>
          </w:rPr>
          <w:delText xml:space="preserve">in </w:delText>
        </w:r>
      </w:del>
      <w:r>
        <w:rPr>
          <w:sz w:val="22"/>
          <w:szCs w:val="22"/>
        </w:rPr>
        <w:t>odds for respiratory mortality and RHA after exposure to selected air pollutants (PM</w:t>
      </w:r>
      <w:r>
        <w:rPr>
          <w:sz w:val="22"/>
          <w:szCs w:val="22"/>
          <w:vertAlign w:val="subscript"/>
        </w:rPr>
        <w:t>10</w:t>
      </w:r>
      <w:r>
        <w:rPr>
          <w:sz w:val="22"/>
          <w:szCs w:val="22"/>
        </w:rPr>
        <w:t>, NO</w:t>
      </w:r>
      <w:r>
        <w:rPr>
          <w:sz w:val="22"/>
          <w:szCs w:val="22"/>
          <w:vertAlign w:val="subscript"/>
        </w:rPr>
        <w:t>2</w:t>
      </w:r>
      <w:r>
        <w:rPr>
          <w:sz w:val="22"/>
          <w:szCs w:val="22"/>
        </w:rPr>
        <w:t>, and O</w:t>
      </w:r>
      <w:r>
        <w:rPr>
          <w:sz w:val="22"/>
          <w:szCs w:val="22"/>
          <w:vertAlign w:val="subscript"/>
        </w:rPr>
        <w:t>3</w:t>
      </w:r>
      <w:r>
        <w:rPr>
          <w:sz w:val="22"/>
          <w:szCs w:val="22"/>
        </w:rPr>
        <w:t>) and low temperatures.</w:t>
      </w:r>
    </w:p>
    <w:p>
      <w:pPr>
        <w:spacing w:line="360" w:lineRule="auto"/>
        <w:jc w:val="both"/>
        <w:rPr>
          <w:sz w:val="22"/>
          <w:szCs w:val="22"/>
        </w:rPr>
      </w:pPr>
      <w:r>
        <w:rPr>
          <w:sz w:val="22"/>
          <w:szCs w:val="22"/>
        </w:rPr>
        <w:t>The effect of O</w:t>
      </w:r>
      <w:r>
        <w:rPr>
          <w:sz w:val="22"/>
          <w:szCs w:val="22"/>
          <w:vertAlign w:val="subscript"/>
        </w:rPr>
        <w:t>3</w:t>
      </w:r>
      <w:r>
        <w:rPr>
          <w:sz w:val="22"/>
          <w:szCs w:val="22"/>
        </w:rPr>
        <w:t xml:space="preserve"> and temperature on respiratory outcomes was of interest. As expected, there was </w:t>
      </w:r>
      <w:ins w:id="82" w:author="Schneider, Alexandra, Dr." w:date="2021-08-30T02:40:00Z">
        <w:r>
          <w:rPr>
            <w:sz w:val="22"/>
            <w:szCs w:val="22"/>
          </w:rPr>
          <w:t xml:space="preserve">an </w:t>
        </w:r>
      </w:ins>
      <w:r>
        <w:rPr>
          <w:sz w:val="22"/>
          <w:szCs w:val="22"/>
        </w:rPr>
        <w:t>increased risk of adverse health outcomes during high temperatures and the warm season, however, the effect of low temperature and the cold season was inconclusive. An effect of O</w:t>
      </w:r>
      <w:r>
        <w:rPr>
          <w:sz w:val="22"/>
          <w:szCs w:val="22"/>
          <w:vertAlign w:val="subscript"/>
        </w:rPr>
        <w:t>3</w:t>
      </w:r>
      <w:r>
        <w:rPr>
          <w:sz w:val="22"/>
          <w:szCs w:val="22"/>
        </w:rPr>
        <w:t xml:space="preserve"> during low temperatures/cool season was not expected due to low O</w:t>
      </w:r>
      <w:r>
        <w:rPr>
          <w:sz w:val="22"/>
          <w:szCs w:val="22"/>
          <w:vertAlign w:val="subscript"/>
        </w:rPr>
        <w:t>3</w:t>
      </w:r>
      <w:r>
        <w:rPr>
          <w:sz w:val="22"/>
          <w:szCs w:val="22"/>
        </w:rPr>
        <w:t xml:space="preserve"> concentrations, however more studies are reporting an increased risk of adverse respiratory health outcomes after exposure to O</w:t>
      </w:r>
      <w:r>
        <w:rPr>
          <w:sz w:val="22"/>
          <w:szCs w:val="22"/>
          <w:vertAlign w:val="subscript"/>
        </w:rPr>
        <w:t>3</w:t>
      </w:r>
      <w:r>
        <w:rPr>
          <w:sz w:val="22"/>
          <w:szCs w:val="22"/>
        </w:rPr>
        <w:t xml:space="preserve"> at low temperatures/cool season.</w:t>
      </w:r>
      <w:r>
        <w:rPr>
          <w:sz w:val="22"/>
          <w:szCs w:val="22"/>
        </w:rPr>
        <w:fldChar w:fldCharType="begin">
          <w:fldData xml:space="preserve">PEVuZE5vdGU+PENpdGU+PEF1dGhvcj5BbmRlcnNvbjwvQXV0aG9yPjxZZWFyPjE5OTY8L1llYXI+
PFJlY051bT4xNjE1PC9SZWNOdW0+PERpc3BsYXlUZXh0PjxzdHlsZSBmYWNlPSJzdXBlcnNjcmlw
dCI+MjIgMjUgMzQgNDEtNDMgNDUgNDY8L3N0eWxlPjwvRGlzcGxheVRleHQ+PHJlY29yZD48cmVj
LW51bWJlcj4xNjE1PC9yZWMtbnVtYmVyPjxmb3JlaWduLWtleXM+PGtleSBhcHA9IkVOIiBkYi1p
ZD0idndyMDVkdjVlZmZhMDZldDl2ajUydnNyczBzc3p0eGQ1ZmRkIiB0aW1lc3RhbXA9IjE1Nzg5
MjQxMjAiPjE2MTU8L2tleT48L2ZvcmVpZ24ta2V5cz48cmVmLXR5cGUgbmFtZT0iSm91cm5hbCBB
cnRpY2xlIj4xNzwvcmVmLXR5cGU+PGNvbnRyaWJ1dG9ycz48YXV0aG9ycz48YXV0aG9yPkFuZGVy
c29uLCBILiBSLjwvYXV0aG9yPjxhdXRob3I+UG9uY2UgZGUgTGVvbiwgQS48L2F1dGhvcj48YXV0
aG9yPkJsYW5kLCBKLiBNLjwvYXV0aG9yPjxhdXRob3I+Qm93ZXIsIEouIFMuPC9hdXRob3I+PGF1
dGhvcj5TdHJhY2hhbiwgRC4gUC48L2F1dGhvcj48L2F1dGhvcnM+PC9jb250cmlidXRvcnM+PGF1
dGgtYWRkcmVzcz5EZXBhcnRtZW50IG9mIFB1YmxpYyBIZWFsdGggU2NpZW5jZXMsIFN0LiBHZW9y
Z2UmYXBvcztzIEhvc3BpdGFsIE1lZGljYWwgU2Nob29sLCBMb25kb24uPC9hdXRoLWFkZHJlc3M+
PHRpdGxlcz48dGl0bGU+QWlyIHBvbGx1dGlvbiBhbmQgZGFpbHkgbW9ydGFsaXR5IGluIExvbmRv
bjogMTk4Ny05MjwvdGl0bGU+PHNlY29uZGFyeS10aXRsZT5CbWo8L3NlY29uZGFyeS10aXRsZT48
L3RpdGxlcz48cGVyaW9kaWNhbD48ZnVsbC10aXRsZT5CbWo8L2Z1bGwtdGl0bGU+PC9wZXJpb2Rp
Y2FsPjxwYWdlcz42NjUtOTwvcGFnZXM+PHZvbHVtZT4zMTI8L3ZvbHVtZT48bnVtYmVyPjcwMzI8
L251bWJlcj48ZWRpdGlvbj4xOTk2LzAzLzE2PC9lZGl0aW9uPjxrZXl3b3Jkcz48a2V5d29yZD5B
aXIgUG9sbHV0YW50cy9hZHZlcnNlIGVmZmVjdHMvYW5hbHlzaXM8L2tleXdvcmQ+PGtleXdvcmQ+
QWlyIFBvbGx1dGlvbi8qYWR2ZXJzZSBlZmZlY3RzL2FuYWx5c2lzPC9rZXl3b3JkPjxrZXl3b3Jk
PkNhcmRpb3Zhc2N1bGFyIERpc2Vhc2VzL21vcnRhbGl0eTwva2V5d29yZD48a2V5d29yZD5DYXVz
ZSBvZiBEZWF0aDwva2V5d29yZD48a2V5d29yZD5IdW1hbnM8L2tleXdvcmQ+PGtleXdvcmQ+TG9u
ZG9uL2VwaWRlbWlvbG9neTwva2V5d29yZD48a2V5d29yZD4qTW9ydGFsaXR5PC9rZXl3b3JkPjxr
ZXl3b3JkPk5pdHJvZ2VuIERpb3hpZGUvYWR2ZXJzZSBlZmZlY3RzL2FuYWx5c2lzPC9rZXl3b3Jk
PjxrZXl3b3JkPk96b25lL2FkdmVyc2UgZWZmZWN0cy9hbmFseXNpczwva2V5d29yZD48a2V5d29y
ZD5SZWdyZXNzaW9uIEFuYWx5c2lzPC9rZXl3b3JkPjxrZXl3b3JkPlJlc3BpcmF0b3J5IFRyYWN0
IERpc2Vhc2VzL21vcnRhbGl0eTwva2V5d29yZD48a2V5d29yZD5SaXNrIEZhY3RvcnM8L2tleXdv
cmQ+PGtleXdvcmQ+U21va2UvYWR2ZXJzZSBlZmZlY3RzL2FuYWx5c2lzPC9rZXl3b3JkPjxrZXl3
b3JkPlN1bGZ1ciBEaW94aWRlL2FkdmVyc2UgZWZmZWN0cy9hbmFseXNpczwva2V5d29yZD48L2tl
eXdvcmRzPjxkYXRlcz48eWVhcj4xOTk2PC95ZWFyPjxwdWItZGF0ZXM+PGRhdGU+TWFyIDE2PC9k
YXRlPjwvcHViLWRhdGVzPjwvZGF0ZXM+PGlzYm4+MDk1OS04MTM4IChQcmludCkmI3hEOzA5NTkt
ODEzODwvaXNibj48YWNjZXNzaW9uLW51bT44NTk3NzMyPC9hY2Nlc3Npb24tbnVtPjx1cmxzPjxy
ZWxhdGVkLXVybHM+PHVybD5odHRwczovL3d3dy5uY2JpLm5sbS5uaWguZ292L3BtYy9hcnRpY2xl
cy9QTUMyMzUwNTEyL3BkZi9ibWowMDUzMy0wMDIxLnBkZjwvdXJsPjwvcmVsYXRlZC11cmxzPjwv
dXJscz48Y3VzdG9tMj5QTUMyMzUwNTEyPC9jdXN0b20yPjxlbGVjdHJvbmljLXJlc291cmNlLW51
bT4xMC4xMTM2L2Jtai4zMTIuNzAzMi42NjU8L2VsZWN0cm9uaWMtcmVzb3VyY2UtbnVtPjxyZW1v
dGUtZGF0YWJhc2UtcHJvdmlkZXI+TkxNPC9yZW1vdGUtZGF0YWJhc2UtcHJvdmlkZXI+PGxhbmd1
YWdlPmVuZzwvbGFuZ3VhZ2U+PC9yZWNvcmQ+PC9DaXRlPjxDaXRlPjxBdXRob3I+Q2hlbmc8L0F1
dGhvcj48WWVhcj4yMDEyPC9ZZWFyPjxSZWNOdW0+NzE2PC9SZWNOdW0+PHJlY29yZD48cmVjLW51
bWJlcj43MTY8L3JlYy1udW1iZXI+PGZvcmVpZ24ta2V5cz48a2V5IGFwcD0iRU4iIGRiLWlkPSJ2
d3IwNWR2NWVmZmEwNmV0OXZqNTJ2c3JzMHNzenR4ZDVmZGQiIHRpbWVzdGFtcD0iMTU3ODY2MzMz
MiI+NzE2PC9rZXk+PC9mb3JlaWduLWtleXM+PHJlZi10eXBlIG5hbWU9IkpvdXJuYWwgQXJ0aWNs
ZSI+MTc8L3JlZi10eXBlPjxjb250cmlidXRvcnM+PGF1dGhvcnM+PGF1dGhvcj5DaGVuZywgWS48
L2F1dGhvcj48YXV0aG9yPkthbiwgSC48L2F1dGhvcj48L2F1dGhvcnM+PC9jb250cmlidXRvcnM+
PGF1dGgtYWRkcmVzcz5EZXBhcnRtZW50IG9mIEhlbWF0b2xvZ3ksIEZvdXJ0aCBBZmZpbGlhdGVk
IEhvc3BpdGFsIG9mIE5hbnRvbmcgVW5pdmVyc2l0eSwgRmlyc3QgSG9zcGl0YWwgb2YgWWFuY2hl
bmcsIFlhbmNoZW5nLCBDaGluYS48L2F1dGgtYWRkcmVzcz48dGl0bGVzPjx0aXRsZT5FZmZlY3Qg
b2YgdGhlIGludGVyYWN0aW9uIGJldHdlZW4gb3V0ZG9vciBhaXIgcG9sbHV0aW9uIGFuZCBleHRy
ZW1lIHRlbXBlcmF0dXJlIG9uIGRhaWx5IG1vcnRhbGl0eSBpbiBTaGFuZ2hhaSwgQ2hpbmE8L3Rp
dGxlPjxzZWNvbmRhcnktdGl0bGU+SiBFcGlkZW1pb2w8L3NlY29uZGFyeS10aXRsZT48L3RpdGxl
cz48cGVyaW9kaWNhbD48ZnVsbC10aXRsZT5KIEVwaWRlbWlvbDwvZnVsbC10aXRsZT48L3Blcmlv
ZGljYWw+PHBhZ2VzPjI4LTM2PC9wYWdlcz48dm9sdW1lPjIyPC92b2x1bWU+PG51bWJlcj4xPC9u
dW1iZXI+PGVkaXRpb24+MjAxMS8xMS8wMjwvZWRpdGlvbj48a2V5d29yZHM+PGtleXdvcmQ+QWly
IFBvbGx1dGFudHMvYW5hbHlzaXMvKnRveGljaXR5PC9rZXl3b3JkPjxrZXl3b3JkPkFpciBQb2xs
dXRpb24vKmFkdmVyc2UgZWZmZWN0cy9hbmFseXNpczwva2V5d29yZD48a2V5d29yZD5DYXJkaW92
YXNjdWxhciBEaXNlYXNlcy9ldGlvbG9neS8qbW9ydGFsaXR5PC9rZXl3b3JkPjxrZXl3b3JkPkNh
dXNlIG9mIERlYXRoL3RyZW5kczwva2V5d29yZD48a2V5d29yZD5DaGluYS9lcGlkZW1pb2xvZ3k8
L2tleXdvcmQ+PGtleXdvcmQ+RXh0cmVtZSBDb2xkIFdlYXRoZXIvKmFkdmVyc2UgZWZmZWN0czwv
a2V5d29yZD48a2V5d29yZD5IdW1hbnM8L2tleXdvcmQ+PGtleXdvcmQ+Tml0cm9nZW4gRGlveGlk
ZS9hbmFseXNpcy90b3hpY2l0eTwva2V5d29yZD48a2V5d29yZD5Pem9uZS9hbmFseXNpcy8qdG94
aWNpdHk8L2tleXdvcmQ+PGtleXdvcmQ+UGFydGljdWxhdGUgTWF0dGVyL2FuYWx5c2lzLyp0b3hp
Y2l0eTwva2V5d29yZD48a2V5d29yZD5SZXNwaXJhdGlvbiBEaXNvcmRlcnMvZXRpb2xvZ3kvKm1v
cnRhbGl0eTwva2V5d29yZD48a2V5d29yZD5TdWxmdXIgRGlveGlkZS9hbmFseXNpcy90b3hpY2l0
eTwva2V5d29yZD48a2V5d29yZD5UaW1lIEZhY3RvcnM8L2tleXdvcmQ+PC9rZXl3b3Jkcz48ZGF0
ZXM+PHllYXI+MjAxMjwveWVhcj48L2RhdGVzPjxpc2JuPjA5MTctNTA0MDwvaXNibj48YWNjZXNz
aW9uLW51bT4yMjA0MTUzMDwvYWNjZXNzaW9uLW51bT48dXJscz48cmVsYXRlZC11cmxzPjx1cmw+
aHR0cHM6Ly93d3cubmNiaS5ubG0ubmloLmdvdi9wbWMvYXJ0aWNsZXMvUE1DMzc5ODU3Ny9wZGYv
amUtMjItMDI4LnBkZjwvdXJsPjwvcmVsYXRlZC11cmxzPjwvdXJscz48Y3VzdG9tMj5QTUMzNzk4
NTc3PC9jdXN0b20yPjxlbGVjdHJvbmljLXJlc291cmNlLW51bT4xMC4yMTg4L2plYS5qZTIwMTEw
MDQ5PC9lbGVjdHJvbmljLXJlc291cmNlLW51bT48cmVtb3RlLWRhdGFiYXNlLXByb3ZpZGVyPk5M
TTwvcmVtb3RlLWRhdGFiYXNlLXByb3ZpZGVyPjxsYW5ndWFnZT5lbmc8L2xhbmd1YWdlPjwvcmVj
b3JkPjwvQ2l0ZT48Q2l0ZT48QXV0aG9yPkxlZTwvQXV0aG9yPjxZZWFyPjIwMDc8L1llYXI+PFJl
Y051bT40NjU8L1JlY051bT48cmVjb3JkPjxyZWMtbnVtYmVyPjQ2NTwvcmVjLW51bWJlcj48Zm9y
ZWlnbi1rZXlzPjxrZXkgYXBwPSJFTiIgZGItaWQ9InZ3cjA1ZHY1ZWZmYTA2ZXQ5dmo1MnZzcnMw
c3N6dHhkNWZkZCIgdGltZXN0YW1wPSIxNTc4NDAyNDA1Ij40NjU8L2tleT48L2ZvcmVpZ24ta2V5
cz48cmVmLXR5cGUgbmFtZT0iSm91cm5hbCBBcnRpY2xlIj4xNzwvcmVmLXR5cGU+PGNvbnRyaWJ1
dG9ycz48YXV0aG9ycz48YXV0aG9yPkxlZSwgSS4gTS48L2F1dGhvcj48YXV0aG9yPlRzYWksIFMu
IFMuPC9hdXRob3I+PGF1dGhvcj5DaGFuZywgQy4gQy48L2F1dGhvcj48YXV0aG9yPkhvLCBDLiBL
LjwvYXV0aG9yPjxhdXRob3I+WWFuZywgQy4gWS48L2F1dGhvcj48L2F1dGhvcnM+PC9jb250cmli
dXRvcnM+PGF1dGgtYWRkcmVzcz5JbnN0aXR1dGUgb2YgT2NjdXBhdGlvbmFsIFNhZmV0eSBhbmQg
SGVhbHRoLCBDb2xsZWdlIG9mIEhlYWx0aCBTY2llbmNlcywgS2FvaHNpdW5nIE1lZGljYWwgVW5p
dmVyc2l0eSwgS2FvaHNpdW5nLCBUYWl3YW4uPC9hdXRoLWFkZHJlc3M+PHRpdGxlcz48dGl0bGU+
QWlyIHBvbGx1dGlvbiBhbmQgaG9zcGl0YWwgYWRtaXNzaW9ucyBmb3IgY2hyb25pYyBvYnN0cnVj
dGl2ZSBwdWxtb25hcnkgZGlzZWFzZSBpbiBhIHRyb3BpY2FsIGNpdHk6IEthb2hzaXVuZywgVGFp
d2FuPC90aXRsZT48c2Vjb25kYXJ5LXRpdGxlPkluaGFsIFRveGljb2w8L3NlY29uZGFyeS10aXRs
ZT48L3RpdGxlcz48cGVyaW9kaWNhbD48ZnVsbC10aXRsZT5JbmhhbCBUb3hpY29sPC9mdWxsLXRp
dGxlPjwvcGVyaW9kaWNhbD48cGFnZXM+MzkzLTg8L3BhZ2VzPjx2b2x1bWU+MTk8L3ZvbHVtZT48
bnVtYmVyPjU8L251bWJlcj48ZWRpdGlvbj4yMDA3LzAzLzE3PC9lZGl0aW9uPjxrZXl3b3Jkcz48
a2V5d29yZD5BaXIgUG9sbHV0aW9uLyphZHZlcnNlIGVmZmVjdHM8L2tleXdvcmQ+PGtleXdvcmQ+
Q2FyYm9uIE1vbm94aWRlL3RveGljaXR5PC9rZXl3b3JkPjxrZXl3b3JkPkNyb3NzLU92ZXIgU3R1
ZGllczwva2V5d29yZD48a2V5d29yZD5Ib3NwaXRhbGl6YXRpb24vKnN0YXRpc3RpY3MgJmFtcDsg
bnVtZXJpY2FsIGRhdGE8L2tleXdvcmQ+PGtleXdvcmQ+SHVtYW5zPC9rZXl3b3JkPjxrZXl3b3Jk
Pk5pdHJvZ2VuIERpb3hpZGUvdG94aWNpdHk8L2tleXdvcmQ+PGtleXdvcmQ+T2RkcyBSYXRpbzwv
a2V5d29yZD48a2V5d29yZD5Pem9uZS90b3hpY2l0eTwva2V5d29yZD48a2V5d29yZD5QdWxtb25h
cnkgRGlzZWFzZSwgQ2hyb25pYyBPYnN0cnVjdGl2ZS8qY29tcGxpY2F0aW9ucy9lcGlkZW1pb2xv
Z3k8L2tleXdvcmQ+PGtleXdvcmQ+U3VsZnVyIERpb3hpZGUvdG94aWNpdHk8L2tleXdvcmQ+PGtl
eXdvcmQ+VGFpd2FuL2VwaWRlbWlvbG9neTwva2V5d29yZD48L2tleXdvcmRzPjxkYXRlcz48eWVh
cj4yMDA3PC95ZWFyPjxwdWItZGF0ZXM+PGRhdGU+TWF5PC9kYXRlPjwvcHViLWRhdGVzPjwvZGF0
ZXM+PGlzYm4+MDg5NS04Mzc4PC9pc2JuPjxhY2Nlc3Npb24tbnVtPjE3MzY1MDQ0PC9hY2Nlc3Np
b24tbnVtPjx1cmxzPjxyZWxhdGVkLXVybHM+PHVybD5odHRwczovL3d3dy50YW5kZm9ubGluZS5j
b20vZG9pL2Z1bGwvMTAuMTA4MC8wODk1ODM3MDYwMTE3NDgxODwvdXJsPjx1cmw+aHR0cHM6Ly93
d3cudGFuZGZvbmxpbmUuY29tL2RvaS9wZGYvMTAuMTA4MC8wODk1ODM3MDYwMTE3NDgxOD9uZWVk
QWNjZXNzPXRydWU8L3VybD48L3JlbGF0ZWQtdXJscz48L3VybHM+PGVsZWN0cm9uaWMtcmVzb3Vy
Y2UtbnVtPjEwLjEwODAvMDg5NTgzNzA2MDExNzQ4MTg8L2VsZWN0cm9uaWMtcmVzb3VyY2UtbnVt
PjxyZW1vdGUtZGF0YWJhc2UtcHJvdmlkZXI+TkxNPC9yZW1vdGUtZGF0YWJhc2UtcHJvdmlkZXI+
PGxhbmd1YWdlPmVuZzwvbGFuZ3VhZ2U+PC9yZWNvcmQ+PC9DaXRlPjxDaXRlPjxBdXRob3I+Tmc8
L0F1dGhvcj48WWVhcj4yMDEzPC9ZZWFyPjxSZWNOdW0+NDk1NDwvUmVjTnVtPjxyZWNvcmQ+PHJl
Yy1udW1iZXI+NDk1NDwvcmVjLW51bWJlcj48Zm9yZWlnbi1rZXlzPjxrZXkgYXBwPSJFTiIgZGIt
aWQ9InZ3cjA1ZHY1ZWZmYTA2ZXQ5dmo1MnZzcnMwc3N6dHhkNWZkZCIgdGltZXN0YW1wPSIxNTc5
MDEwMzI3Ij40OTU0PC9rZXk+PC9mb3JlaWduLWtleXM+PHJlZi10eXBlIG5hbWU9IkpvdXJuYWwg
QXJ0aWNsZSI+MTc8L3JlZi10eXBlPjxjb250cmlidXRvcnM+PGF1dGhvcnM+PGF1dGhvcj5OZywg
Qy4gRi48L2F1dGhvcj48YXV0aG9yPlVlZGEsIEsuPC9hdXRob3I+PGF1dGhvcj5OaXR0YSwgSC48
L2F1dGhvcj48YXV0aG9yPlRha2V1Y2hpLCBBLjwvYXV0aG9yPjwvYXV0aG9ycz48L2NvbnRyaWJ1
dG9ycz48YXV0aC1hZGRyZXNzPkVudmlyb25tZW50YWwgRXBpZGVtaW9sb2d5IFNlY3Rpb24sIENl
bnRlciBmb3IgRW52aXJvbm1lbnRhbCBIZWFsdGggU2NpZW5jZXMsIE5hdGlvbmFsIEluc3RpdHV0
ZSBmb3IgRW52aXJvbm1lbnRhbCBTdHVkaWVzLCAxNi0yIE9ub2dhd2EsIFRzdWt1YmEsIEliYXJh
a2ksIDMwNS04NTA2LCBKYXBhbi4gY2hyaXMubmdAbmllcy5nby5qcDwvYXV0aC1hZGRyZXNzPjx0
aXRsZXM+PHRpdGxlPlNlYXNvbmFsIHZhcmlhdGlvbiBpbiB0aGUgYWN1dGUgZWZmZWN0cyBvZiBv
em9uZSBvbiBwcmVtYXR1cmUgbW9ydGFsaXR5IGFtb25nIGVsZGVybHkgSmFwYW5lc2U8L3RpdGxl
PjxzZWNvbmRhcnktdGl0bGU+RW52aXJvbiBNb25pdCBBc3Nlc3M8L3NlY29uZGFyeS10aXRsZT48
L3RpdGxlcz48cGVyaW9kaWNhbD48ZnVsbC10aXRsZT5FbnZpcm9uIE1vbml0IEFzc2VzczwvZnVs
bC10aXRsZT48L3BlcmlvZGljYWw+PHBhZ2VzPjg3NjctNzY8L3BhZ2VzPjx2b2x1bWU+MTg1PC92
b2x1bWU+PG51bWJlcj4xMDwvbnVtYmVyPjxlZGl0aW9uPjIwMTMvMDQvMjM8L2VkaXRpb24+PGtl
eXdvcmRzPjxrZXl3b3JkPkFnZWQ8L2tleXdvcmQ+PGtleXdvcmQ+QWlyIFBvbGx1dGFudHMvYW5h
bHlzaXM8L2tleXdvcmQ+PGtleXdvcmQ+QWlyIFBvbGx1dGlvbi8qc3RhdGlzdGljcyAmYW1wOyBu
dW1lcmljYWwgZGF0YTwva2V5d29yZD48a2V5d29yZD5FbnZpcm9ubWVudGFsIEV4cG9zdXJlLypz
dGF0aXN0aWNzICZhbXA7IG51bWVyaWNhbCBkYXRhPC9rZXl3b3JkPjxrZXl3b3JkPkh1bWFuczwv
a2V5d29yZD48a2V5d29yZD5KYXBhbi9lcGlkZW1pb2xvZ3k8L2tleXdvcmQ+PGtleXdvcmQ+TW9y
dGFsaXR5LCBQcmVtYXR1cmUvKnRyZW5kczwva2V5d29yZD48a2V5d29yZD5OaXRyb2dlbiBEaW94
aWRlL2FuYWx5c2lzPC9rZXl3b3JkPjxrZXl3b3JkPk96b25lLyphbmFseXNpczwva2V5d29yZD48
a2V5d29yZD5QYXJ0aWN1bGF0ZSBNYXR0ZXIvKmFuYWx5c2lzPC9rZXl3b3JkPjxrZXl3b3JkPlNl
YXNvbnM8L2tleXdvcmQ+PC9rZXl3b3Jkcz48ZGF0ZXM+PHllYXI+MjAxMzwveWVhcj48cHViLWRh
dGVzPjxkYXRlPk9jdDwvZGF0ZT48L3B1Yi1kYXRlcz48L2RhdGVzPjxpc2JuPjAxNjctNjM2OTwv
aXNibj48YWNjZXNzaW9uLW51bT4yMzYwNDc4ODwvYWNjZXNzaW9uLW51bT48dXJscz48cmVsYXRl
ZC11cmxzPjx1cmw+aHR0cHM6Ly9saW5rLnNwcmluZ2VyLmNvbS9hcnRpY2xlLzEwLjEwMDclMkZz
MTA2NjEtMDEzLTMyMTEtNjwvdXJsPjwvcmVsYXRlZC11cmxzPjwvdXJscz48ZWxlY3Ryb25pYy1y
ZXNvdXJjZS1udW0+MTAuMTAwNy9zMTA2NjEtMDEzLTMyMTEtNjwvZWxlY3Ryb25pYy1yZXNvdXJj
ZS1udW0+PHJlbW90ZS1kYXRhYmFzZS1wcm92aWRlcj5OTE08L3JlbW90ZS1kYXRhYmFzZS1wcm92
aWRlcj48bGFuZ3VhZ2U+ZW5nPC9sYW5ndWFnZT48L3JlY29yZD48L0NpdGU+PENpdGU+PEF1dGhv
cj5Uc2FpPC9BdXRob3I+PFllYXI+MjAwNjwvWWVhcj48UmVjTnVtPjQ3MzwvUmVjTnVtPjxyZWNv
cmQ+PHJlYy1udW1iZXI+NDczPC9yZWMtbnVtYmVyPjxmb3JlaWduLWtleXM+PGtleSBhcHA9IkVO
IiBkYi1pZD0idndyMDVkdjVlZmZhMDZldDl2ajUydnNyczBzc3p0eGQ1ZmRkIiB0aW1lc3RhbXA9
IjE1Nzg0MDI0MDUiPjQ3Mzwva2V5PjwvZm9yZWlnbi1rZXlzPjxyZWYtdHlwZSBuYW1lPSJKb3Vy
bmFsIEFydGljbGUiPjE3PC9yZWYtdHlwZT48Y29udHJpYnV0b3JzPjxhdXRob3JzPjxhdXRob3I+
VHNhaSwgUy4gUy48L2F1dGhvcj48YXV0aG9yPkNoZW5nLCBNLiBILjwvYXV0aG9yPjxhdXRob3I+
Q2hpdSwgSC4gRi48L2F1dGhvcj48YXV0aG9yPld1LCBULiBOLjwvYXV0aG9yPjxhdXRob3I+WWFu
ZywgQy4gWS48L2F1dGhvcj48L2F1dGhvcnM+PC9jb250cmlidXRvcnM+PGF1dGgtYWRkcmVzcz5E
ZXBhcnRtZW50IG9mIEhlYWx0aCBDYXJlIEFkbWluaXN0cmF0aW9uLCBJLVNob3UgVW5pdmVyc2l0
eSwgS2FvaHNpdW5nLCBUYWl3YW4uPC9hdXRoLWFkZHJlc3M+PHRpdGxlcz48dGl0bGU+QWlyIHBv
bGx1dGlvbiBhbmQgaG9zcGl0YWwgYWRtaXNzaW9ucyBmb3IgYXN0aG1hIGluIGEgdHJvcGljYWwg
Y2l0eTogS2FvaHNpdW5nLCBUYWl3YW48L3RpdGxlPjxzZWNvbmRhcnktdGl0bGU+SW5oYWwgVG94
aWNvbDwvc2Vjb25kYXJ5LXRpdGxlPjwvdGl0bGVzPjxwZXJpb2RpY2FsPjxmdWxsLXRpdGxlPklu
aGFsIFRveGljb2w8L2Z1bGwtdGl0bGU+PC9wZXJpb2RpY2FsPjxwYWdlcz41NDktNTQ8L3BhZ2Vz
Pjx2b2x1bWU+MTg8L3ZvbHVtZT48bnVtYmVyPjg8L251bWJlcj48ZWRpdGlvbj4yMDA2LzA1LzI0
PC9lZGl0aW9uPjxrZXl3b3Jkcz48a2V5d29yZD5BaXIgUG9sbHV0YW50cy8qYWR2ZXJzZSBlZmZl
Y3RzL2FuYWx5c2lzPC9rZXl3b3JkPjxrZXl3b3JkPkFzdGhtYS8qZXBpZGVtaW9sb2d5L2V0aW9s
b2d5PC9rZXl3b3JkPjxrZXl3b3JkPkNhcmJvbiBNb25veGlkZS9hZHZlcnNlIGVmZmVjdHMvYW5h
bHlzaXM8L2tleXdvcmQ+PGtleXdvcmQ+RW52aXJvbm1lbnRhbCBNb25pdG9yaW5nPC9rZXl3b3Jk
PjxrZXl3b3JkPkVwaWRlbWlvbG9naWNhbCBNb25pdG9yaW5nPC9rZXl3b3JkPjxrZXl3b3JkPipI
b3NwaXRhbGl6YXRpb248L2tleXdvcmQ+PGtleXdvcmQ+Kkhvc3BpdGFscywgVXJiYW48L2tleXdv
cmQ+PGtleXdvcmQ+SHVtYW5zPC9rZXl3b3JkPjxrZXl3b3JkPk1lZGljYWwgUmVjb3JkcyBTeXN0
ZW1zLCBDb21wdXRlcml6ZWQ8L2tleXdvcmQ+PGtleXdvcmQ+TW9kZWxzLCBCaW9sb2dpY2FsPC9r
ZXl3b3JkPjxrZXl3b3JkPk5pdHJvZ2VuIERpb3hpZGUvYWR2ZXJzZSBlZmZlY3RzL2FuYWx5c2lz
PC9rZXl3b3JkPjxrZXl3b3JkPk96b25lL2FkdmVyc2UgZWZmZWN0cy9hbmFseXNpczwva2V5d29y
ZD48a2V5d29yZD5UYWl3YW4vZXBpZGVtaW9sb2d5PC9rZXl3b3JkPjxrZXl3b3JkPlRlbXBlcmF0
dXJlPC9rZXl3b3JkPjwva2V5d29yZHM+PGRhdGVzPjx5ZWFyPjIwMDY8L3llYXI+PHB1Yi1kYXRl
cz48ZGF0ZT5KdWw8L2RhdGU+PC9wdWItZGF0ZXM+PC9kYXRlcz48aXNibj4wODk1LTgzNzg8L2lz
Ym4+PGFjY2Vzc2lvbi1udW0+MTY3MTcwMjY8L2FjY2Vzc2lvbi1udW0+PHVybHM+PHJlbGF0ZWQt
dXJscz48dXJsPmh0dHBzOi8vd3d3LnRhbmRmb25saW5lLmNvbS9kb2kvZnVsbC8xMC4xMDgwLzA4
OTU4MzcwNjAwNjg2MTc2PC91cmw+PHVybD5odHRwczovL3d3dy50YW5kZm9ubGluZS5jb20vZG9p
L3BkZi8xMC4xMDgwLzA4OTU4MzcwNjAwNjg2MTc2P25lZWRBY2Nlc3M9dHJ1ZTwvdXJsPjwvcmVs
YXRlZC11cmxzPjwvdXJscz48ZWxlY3Ryb25pYy1yZXNvdXJjZS1udW0+MTAuMTA4MC8wODk1ODM3
MDYwMDY4NjE3NjwvZWxlY3Ryb25pYy1yZXNvdXJjZS1udW0+PHJlbW90ZS1kYXRhYmFzZS1wcm92
aWRlcj5OTE08L3JlbW90ZS1kYXRhYmFzZS1wcm92aWRlcj48bGFuZ3VhZ2U+ZW5nPC9sYW5ndWFn
ZT48L3JlY29yZD48L0NpdGU+PENpdGU+PEF1dGhvcj5Xb25nPC9BdXRob3I+PFllYXI+MjAwMjwv
WWVhcj48UmVjTnVtPjQ4NzwvUmVjTnVtPjxyZWNvcmQ+PHJlYy1udW1iZXI+NDg3PC9yZWMtbnVt
YmVyPjxmb3JlaWduLWtleXM+PGtleSBhcHA9IkVOIiBkYi1pZD0idndyMDVkdjVlZmZhMDZldDl2
ajUydnNyczBzc3p0eGQ1ZmRkIiB0aW1lc3RhbXA9IjE1Nzg0MDI0MDYiPjQ4Nzwva2V5PjwvZm9y
ZWlnbi1rZXlzPjxyZWYtdHlwZSBuYW1lPSJKb3VybmFsIEFydGljbGUiPjE3PC9yZWYtdHlwZT48
Y29udHJpYnV0b3JzPjxhdXRob3JzPjxhdXRob3I+V29uZywgQy4gTS48L2F1dGhvcj48YXV0aG9y
PkF0a2luc29uLCBSLiBXLjwvYXV0aG9yPjxhdXRob3I+QW5kZXJzb24sIEguIFIuPC9hdXRob3I+
PGF1dGhvcj5IZWRsZXksIEEuIEouPC9hdXRob3I+PGF1dGhvcj5NYSwgUy48L2F1dGhvcj48YXV0
aG9yPkNoYXUsIFAuIFkuPC9hdXRob3I+PGF1dGhvcj5MYW0sIFQuIEguPC9hdXRob3I+PC9hdXRo
b3JzPjwvY29udHJpYnV0b3JzPjxhdXRoLWFkZHJlc3M+RGVwYXJ0bWVudCBvZiBDb21tdW5pdHkg
TWVkaWNpbmUsIFRoZSBVbml2ZXJzaXR5IG9mIEhvbmcgS29uZywgUG9rZnVsYW0sIEhvbmcgS29u
ZywgQ2hpbmEuPC9hdXRoLWFkZHJlc3M+PHRpdGxlcz48dGl0bGU+QSB0YWxlIG9mIHR3byBjaXRp
ZXM6IGVmZmVjdHMgb2YgYWlyIHBvbGx1dGlvbiBvbiBob3NwaXRhbCBhZG1pc3Npb25zIGluIEhv
bmcgS29uZyBhbmQgTG9uZG9uIGNvbXBhcmVkPC90aXRsZT48c2Vjb25kYXJ5LXRpdGxlPkVudmly
b24gSGVhbHRoIFBlcnNwZWN0PC9zZWNvbmRhcnktdGl0bGU+PC90aXRsZXM+PHBlcmlvZGljYWw+
PGZ1bGwtdGl0bGU+RW52aXJvbiBIZWFsdGggUGVyc3BlY3Q8L2Z1bGwtdGl0bGU+PC9wZXJpb2Rp
Y2FsPjxwYWdlcz42Ny03NzwvcGFnZXM+PHZvbHVtZT4xMTA8L3ZvbHVtZT48bnVtYmVyPjE8L251
bWJlcj48ZWRpdGlvbj4yMDAyLzAxLzEwPC9lZGl0aW9uPjxrZXl3b3Jkcz48a2V5d29yZD5BZG9s
ZXNjZW50PC9rZXl3b3JkPjxrZXl3b3JkPkFkdWx0PC9rZXl3b3JkPjxrZXl3b3JkPkFnZWQ8L2tl
eXdvcmQ+PGtleXdvcmQ+QWlyIFBvbGx1dGFudHMvKmFkdmVyc2UgZWZmZWN0czwva2V5d29yZD48
a2V5d29yZD5DYXJkaW92YXNjdWxhciBEaXNlYXNlcy9lcGlkZW1pb2xvZ3kvKmV0aW9sb2d5L3Ro
ZXJhcHk8L2tleXdvcmQ+PGtleXdvcmQ+Q2l0aWVzPC9rZXl3b3JkPjxrZXl3b3JkPkNsaW1hdGU8
L2tleXdvcmQ+PGtleXdvcmQ+Q29uZm91bmRpbmcgRmFjdG9ycywgRXBpZGVtaW9sb2dpYzwva2V5
d29yZD48a2V5d29yZD5FcGlkZW1pb2xvZ2ljIFN0dWRpZXM8L2tleXdvcmQ+PGtleXdvcmQ+RmVt
YWxlPC9rZXl3b3JkPjxrZXl3b3JkPkhvbmcgS29uZzwva2V5d29yZD48a2V5d29yZD5IdW1hbnM8
L2tleXdvcmQ+PGtleXdvcmQ+TGlmZSBTdHlsZTwva2V5d29yZD48a2V5d29yZD5Mb25kb248L2tl
eXdvcmQ+PGtleXdvcmQ+THVuZyBEaXNlYXNlcy9lcGlkZW1pb2xvZ3kvKmV0aW9sb2d5L3RoZXJh
cHk8L2tleXdvcmQ+PGtleXdvcmQ+TWFsZTwva2V5d29yZD48a2V5d29yZD5NaWRkbGUgQWdlZDwv
a2V5d29yZD48a2V5d29yZD5QYXRpZW50IEFkbWlzc2lvbi8qc3RhdGlzdGljcyAmYW1wOyBudW1l
cmljYWwgZGF0YTwva2V5d29yZD48a2V5d29yZD5SZXRyb3NwZWN0aXZlIFN0dWRpZXM8L2tleXdv
cmQ+PGtleXdvcmQ+U2Vhc29uczwva2V5d29yZD48a2V5d29yZD5VcmJhbiBQb3B1bGF0aW9uPC9r
ZXl3b3JkPjwva2V5d29yZHM+PGRhdGVzPjx5ZWFyPjIwMDI8L3llYXI+PHB1Yi1kYXRlcz48ZGF0
ZT5KYW48L2RhdGU+PC9wdWItZGF0ZXM+PC9kYXRlcz48aXNibj4wMDkxLTY3NjUgKFByaW50KSYj
eEQ7MDA5MS02NzY1PC9pc2JuPjxhY2Nlc3Npb24tbnVtPjExNzgxMTY3PC9hY2Nlc3Npb24tbnVt
Pjx1cmxzPjxyZWxhdGVkLXVybHM+PHVybD5odHRwczovL3d3dy5uY2JpLm5sbS5uaWguZ292L3Bt
Yy9hcnRpY2xlcy9QTUMxMjQwNjk1L3BkZi9laHAwMTEwLTAwMDA2Ny5wZGY8L3VybD48L3JlbGF0
ZWQtdXJscz48L3VybHM+PGN1c3RvbTI+UE1DMTI0MDY5NTwvY3VzdG9tMj48ZWxlY3Ryb25pYy1y
ZXNvdXJjZS1udW0+MTAuMTI4OS9laHAuMDIxMTA2NzwvZWxlY3Ryb25pYy1yZXNvdXJjZS1udW0+
PHJlbW90ZS1kYXRhYmFzZS1wcm92aWRlcj5OTE08L3JlbW90ZS1kYXRhYmFzZS1wcm92aWRlcj48
bGFuZ3VhZ2U+ZW5nPC9sYW5ndWFnZT48L3JlY29yZD48L0NpdGU+PENpdGU+PEF1dGhvcj5Xb25n
PC9BdXRob3I+PFllYXI+MjAwMTwvWWVhcj48UmVjTnVtPjg5NTM8L1JlY051bT48cmVjb3JkPjxy
ZWMtbnVtYmVyPjg5NTM8L3JlYy1udW1iZXI+PGZvcmVpZ24ta2V5cz48a2V5IGFwcD0iRU4iIGRi
LWlkPSJ2d3IwNWR2NWVmZmEwNmV0OXZqNTJ2c3JzMHNzenR4ZDVmZGQiIHRpbWVzdGFtcD0iMTU3
OTA4NzY2NSI+ODk1Mzwva2V5PjwvZm9yZWlnbi1rZXlzPjxyZWYtdHlwZSBuYW1lPSJKb3VybmFs
IEFydGljbGUiPjE3PC9yZWYtdHlwZT48Y29udHJpYnV0b3JzPjxhdXRob3JzPjxhdXRob3I+V29u
ZywgQy4gTS48L2F1dGhvcj48YXV0aG9yPk1hLCBTLjwvYXV0aG9yPjxhdXRob3I+SGVkbGV5LCBB
LiBKLjwvYXV0aG9yPjxhdXRob3I+TGFtLCBULiBILjwvYXV0aG9yPjwvYXV0aG9ycz48L2NvbnRy
aWJ1dG9ycz48YXV0aC1hZGRyZXNzPkRlcGFydG1lbnQgb2YgQ29tbXVuaXR5IE1lZGljaW5lLCBU
aGUgVW5pdmVyc2l0eSBvZiBIb25nIEtvbmcsIEhvbmcgS29uZywgQ2hpbmEuPC9hdXRoLWFkZHJl
c3M+PHRpdGxlcz48dGl0bGU+RWZmZWN0IG9mIGFpciBwb2xsdXRpb24gb24gZGFpbHkgbW9ydGFs
aXR5IGluIEhvbmcgS29uZzwvdGl0bGU+PHNlY29uZGFyeS10aXRsZT5FbnZpcm9uIEhlYWx0aCBQ
ZXJzcGVjdDwvc2Vjb25kYXJ5LXRpdGxlPjwvdGl0bGVzPjxwZXJpb2RpY2FsPjxmdWxsLXRpdGxl
PkVudmlyb24gSGVhbHRoIFBlcnNwZWN0PC9mdWxsLXRpdGxlPjwvcGVyaW9kaWNhbD48cGFnZXM+
MzM1LTQwPC9wYWdlcz48dm9sdW1lPjEwOTwvdm9sdW1lPjxudW1iZXI+NDwvbnVtYmVyPjxlZGl0
aW9uPjIwMDEvMDUvMDQ8L2VkaXRpb24+PGtleXdvcmRzPjxrZXl3b3JkPkFkb2xlc2NlbnQ8L2tl
eXdvcmQ+PGtleXdvcmQ+QWR1bHQ8L2tleXdvcmQ+PGtleXdvcmQ+QWdlZDwva2V5d29yZD48a2V5
d29yZD5BaXIgUG9sbHV0YW50cy8qYWR2ZXJzZSBlZmZlY3RzPC9rZXl3b3JkPjxrZXl3b3JkPkNo
aWxkPC9rZXl3b3JkPjxrZXl3b3JkPkNoaWxkLCBQcmVzY2hvb2w8L2tleXdvcmQ+PGtleXdvcmQ+
Q29uZm91bmRpbmcgRmFjdG9ycywgRXBpZGVtaW9sb2dpYzwva2V5d29yZD48a2V5d29yZD4qRW52
aXJvbm1lbnRhbCBFeHBvc3VyZTwva2V5d29yZD48a2V5d29yZD5FcGlkZW1pb2xvZ2ljIFN0dWRp
ZXM8L2tleXdvcmQ+PGtleXdvcmQ+RmVtYWxlPC9rZXl3b3JkPjxrZXl3b3JkPkhvbmcgS29uZy9l
cGlkZW1pb2xvZ3k8L2tleXdvcmQ+PGtleXdvcmQ+SHVtYW5zPC9rZXl3b3JkPjxrZXl3b3JkPklu
ZmFudDwva2V5d29yZD48a2V5d29yZD5JbmZhbnQsIE5ld2Jvcm48L2tleXdvcmQ+PGtleXdvcmQ+
TWFsZTwva2V5d29yZD48a2V5d29yZD5NaWRkbGUgQWdlZDwva2V5d29yZD48a2V5d29yZD5Nb3J0
YWxpdHkvKnRyZW5kczwva2V5d29yZD48a2V5d29yZD5OaXRyb2dlbiBEaW94aWRlL2FkdmVyc2Ug
ZWZmZWN0czwva2V5d29yZD48a2V5d29yZD5PeGlkYW50cywgUGhvdG9jaGVtaWNhbC9hZHZlcnNl
IGVmZmVjdHM8L2tleXdvcmQ+PGtleXdvcmQ+T3pvbmUvYWR2ZXJzZSBlZmZlY3RzPC9rZXl3b3Jk
PjxrZXl3b3JkPlJpc2sgQXNzZXNzbWVudDwva2V5d29yZD48a2V5d29yZD5TZWFzb25zPC9rZXl3
b3JkPjxrZXl3b3JkPlN1bGZ1ciBEaW94aWRlL2FkdmVyc2UgZWZmZWN0czwva2V5d29yZD48a2V5
d29yZD5UZW1wZXJhdHVyZTwva2V5d29yZD48L2tleXdvcmRzPjxkYXRlcz48eWVhcj4yMDAxPC95
ZWFyPjxwdWItZGF0ZXM+PGRhdGU+QXByPC9kYXRlPjwvcHViLWRhdGVzPjwvZGF0ZXM+PGlzYm4+
MDA5MS02NzY1IChQcmludCkmI3hEOzAwOTEtNjc2NTwvaXNibj48YWNjZXNzaW9uLW51bT4xMTMz
NTE4MDwvYWNjZXNzaW9uLW51bT48dXJscz48cmVsYXRlZC11cmxzPjx1cmw+aHR0cHM6Ly93d3cu
bmNiaS5ubG0ubmloLmdvdi9wbWMvYXJ0aWNsZXMvUE1DMTI0MDI3Mi9wZGYvZWhwMDEwOS0wMDAz
MzUucGRmPC91cmw+PC9yZWxhdGVkLXVybHM+PC91cmxzPjxjdXN0b20yPlBNQzEyNDAyNzI8L2N1
c3RvbTI+PGVsZWN0cm9uaWMtcmVzb3VyY2UtbnVtPjEwLjEyODkvZWhwLjAxMTA5MzM1PC9lbGVj
dHJvbmljLXJlc291cmNlLW51bT48cmVtb3RlLWRhdGFiYXNlLXByb3ZpZGVyPk5MTTwvcmVtb3Rl
LWRhdGFiYXNlLXByb3ZpZGVyPjxsYW5ndWFnZT5lbmc8L2xhbmd1YWdlPjwvcmVjb3JkPjwvQ2l0
ZT48Q2l0ZT48QXV0aG9yPllhbmc8L0F1dGhvcj48WWVhcj4yMDA3PC9ZZWFyPjxSZWNOdW0+NDY0
PC9SZWNOdW0+PHJlY29yZD48cmVjLW51bWJlcj40NjQ8L3JlYy1udW1iZXI+PGZvcmVpZ24ta2V5
cz48a2V5IGFwcD0iRU4iIGRiLWlkPSJ2d3IwNWR2NWVmZmEwNmV0OXZqNTJ2c3JzMHNzenR4ZDVm
ZGQiIHRpbWVzdGFtcD0iMTU3ODQwMjQwNSI+NDY0PC9rZXk+PC9mb3JlaWduLWtleXM+PHJlZi10
eXBlIG5hbWU9IkpvdXJuYWwgQXJ0aWNsZSI+MTc8L3JlZi10eXBlPjxjb250cmlidXRvcnM+PGF1
dGhvcnM+PGF1dGhvcj5ZYW5nLCBDLiBZLjwvYXV0aG9yPjxhdXRob3I+Q2hlbiwgQy4gQy48L2F1
dGhvcj48YXV0aG9yPkNoZW4sIEMuIFkuPC9hdXRob3I+PGF1dGhvcj5LdW8sIEguIFcuPC9hdXRo
b3I+PC9hdXRob3JzPjwvY29udHJpYnV0b3JzPjxhdXRoLWFkZHJlc3M+SW5zdGl0dXRlIG9mIFB1
YmxpYyBIZWFsdGgsIENvbGxlZ2Ugb2YgSGVhbHRoIFNjaWVuY2VzLCBLYW9oc2l1bmcgTWVkaWNh
bCBVbml2ZXJzaXR5LCBLYW9oc2l1bmcsIFRhaXdhbi4gY2h1bnl1aEBrbXUuZWR1LnR3PC9hdXRo
LWFkZHJlc3M+PHRpdGxlcz48dGl0bGU+QWlyIHBvbGx1dGlvbiBhbmQgaG9zcGl0YWwgYWRtaXNz
aW9ucyBmb3IgYXN0aG1hIGluIGEgc3VidHJvcGljYWwgY2l0eTogVGFpcGVpLCBUYWl3YW48L3Rp
dGxlPjxzZWNvbmRhcnktdGl0bGU+SiBUb3hpY29sIEVudmlyb24gSGVhbHRoIEE8L3NlY29uZGFy
eS10aXRsZT48L3RpdGxlcz48cGVyaW9kaWNhbD48ZnVsbC10aXRsZT5KIFRveGljb2wgRW52aXJv
biBIZWFsdGggQTwvZnVsbC10aXRsZT48L3BlcmlvZGljYWw+PHBhZ2VzPjExMS03PC9wYWdlcz48
dm9sdW1lPjcwPC92b2x1bWU+PG51bWJlcj4yPC9udW1iZXI+PGVkaXRpb24+MjAwNy8wMy8xNzwv
ZWRpdGlvbj48a2V5d29yZHM+PGtleXdvcmQ+QWlyIFBvbGx1dGFudHMvYW5hbHlzaXMvKnRveGlj
aXR5PC9rZXl3b3JkPjxrZXl3b3JkPkFpciBQb2xsdXRpb24vKmFkdmVyc2UgZWZmZWN0czwva2V5
d29yZD48a2V5d29yZD5Bc3RobWEvKmVwaWRlbWlvbG9neTwva2V5d29yZD48a2V5d29yZD5DYXJi
b24gTW9ub3hpZGUvYW5hbHlzaXMvdG94aWNpdHk8L2tleXdvcmQ+PGtleXdvcmQ+Q2l0aWVzPC9r
ZXl3b3JkPjxrZXl3b3JkPkVudmlyb25tZW50YWwgTW9uaXRvcmluZzwva2V5d29yZD48a2V5d29y
ZD5FcGlkZW1pb2xvZ2ljYWwgTW9uaXRvcmluZzwva2V5d29yZD48a2V5d29yZD5Ib3NwaXRhbGl6
YXRpb24vKnN0YXRpc3RpY3MgJmFtcDsgbnVtZXJpY2FsIGRhdGE8L2tleXdvcmQ+PGtleXdvcmQ+
SHVtYW5zPC9rZXl3b3JkPjxrZXl3b3JkPk5pdHJvZ2VuIERpb3hpZGUvYW5hbHlzaXMvdG94aWNp
dHk8L2tleXdvcmQ+PGtleXdvcmQ+T3pvbmUvYW5hbHlzaXMvdG94aWNpdHk8L2tleXdvcmQ+PGtl
eXdvcmQ+UGFydGljdWxhdGUgTWF0dGVyL2FuYWx5c2lzL3RveGljaXR5PC9rZXl3b3JkPjxrZXl3
b3JkPlN1bGZ1ciBEaW94aWRlL2FuYWx5c2lzPC9rZXl3b3JkPjxrZXl3b3JkPlRhaXdhbjwva2V5
d29yZD48a2V5d29yZD5Ucm9waWNhbCBDbGltYXRlPC9rZXl3b3JkPjwva2V5d29yZHM+PGRhdGVz
Pjx5ZWFyPjIwMDc8L3llYXI+PHB1Yi1kYXRlcz48ZGF0ZT5KYW4gMTU8L2RhdGU+PC9wdWItZGF0
ZXM+PC9kYXRlcz48aXNibj4xNTI4LTczOTQgKFByaW50KSYjeEQ7MDA5OC00MTA4PC9pc2JuPjxh
Y2Nlc3Npb24tbnVtPjE3MzY1NTcxPC9hY2Nlc3Npb24tbnVtPjx1cmxzPjxyZWxhdGVkLXVybHM+
PHVybD5odHRwczovL3d3dy50YW5kZm9ubGluZS5jb20vZG9pL2Z1bGwvMTAuMTA4MC8xNTI4NzM5
MDYwMDc1NTA1OTwvdXJsPjwvcmVsYXRlZC11cmxzPjwvdXJscz48ZWxlY3Ryb25pYy1yZXNvdXJj
ZS1udW0+MTAuMTA4MC8xNTI4NzM5MDYwMDc1NTA1OTwvZWxlY3Ryb25pYy1yZXNvdXJjZS1udW0+
PHJlbW90ZS1kYXRhYmFzZS1wcm92aWRlcj5OTE08L3JlbW90ZS1kYXRhYmFzZS1wcm92aWRlcj48
bGFuZ3VhZ2U+ZW5nPC9sYW5ndWFnZT48L3JlY29yZD48L0NpdGU+PC9FbmROb3RlPgB=
</w:fldData>
        </w:fldChar>
      </w:r>
      <w:r>
        <w:rPr>
          <w:sz w:val="22"/>
          <w:szCs w:val="22"/>
        </w:rPr>
        <w:instrText xml:space="preserve"> ADDIN EN.CITE </w:instrText>
      </w:r>
      <w:r>
        <w:rPr>
          <w:sz w:val="22"/>
          <w:szCs w:val="22"/>
        </w:rPr>
        <w:fldChar w:fldCharType="begin">
          <w:fldData xml:space="preserve">PEVuZE5vdGU+PENpdGU+PEF1dGhvcj5BbmRlcnNvbjwvQXV0aG9yPjxZZWFyPjE5OTY8L1llYXI+
PFJlY051bT4xNjE1PC9SZWNOdW0+PERpc3BsYXlUZXh0PjxzdHlsZSBmYWNlPSJzdXBlcnNjcmlw
dCI+MjIgMjUgMzQgNDEtNDMgNDUgNDY8L3N0eWxlPjwvRGlzcGxheVRleHQ+PHJlY29yZD48cmVj
LW51bWJlcj4xNjE1PC9yZWMtbnVtYmVyPjxmb3JlaWduLWtleXM+PGtleSBhcHA9IkVOIiBkYi1p
ZD0idndyMDVkdjVlZmZhMDZldDl2ajUydnNyczBzc3p0eGQ1ZmRkIiB0aW1lc3RhbXA9IjE1Nzg5
MjQxMjAiPjE2MTU8L2tleT48L2ZvcmVpZ24ta2V5cz48cmVmLXR5cGUgbmFtZT0iSm91cm5hbCBB
cnRpY2xlIj4xNzwvcmVmLXR5cGU+PGNvbnRyaWJ1dG9ycz48YXV0aG9ycz48YXV0aG9yPkFuZGVy
c29uLCBILiBSLjwvYXV0aG9yPjxhdXRob3I+UG9uY2UgZGUgTGVvbiwgQS48L2F1dGhvcj48YXV0
aG9yPkJsYW5kLCBKLiBNLjwvYXV0aG9yPjxhdXRob3I+Qm93ZXIsIEouIFMuPC9hdXRob3I+PGF1
dGhvcj5TdHJhY2hhbiwgRC4gUC48L2F1dGhvcj48L2F1dGhvcnM+PC9jb250cmlidXRvcnM+PGF1
dGgtYWRkcmVzcz5EZXBhcnRtZW50IG9mIFB1YmxpYyBIZWFsdGggU2NpZW5jZXMsIFN0LiBHZW9y
Z2UmYXBvcztzIEhvc3BpdGFsIE1lZGljYWwgU2Nob29sLCBMb25kb24uPC9hdXRoLWFkZHJlc3M+
PHRpdGxlcz48dGl0bGU+QWlyIHBvbGx1dGlvbiBhbmQgZGFpbHkgbW9ydGFsaXR5IGluIExvbmRv
bjogMTk4Ny05MjwvdGl0bGU+PHNlY29uZGFyeS10aXRsZT5CbWo8L3NlY29uZGFyeS10aXRsZT48
L3RpdGxlcz48cGVyaW9kaWNhbD48ZnVsbC10aXRsZT5CbWo8L2Z1bGwtdGl0bGU+PC9wZXJpb2Rp
Y2FsPjxwYWdlcz42NjUtOTwvcGFnZXM+PHZvbHVtZT4zMTI8L3ZvbHVtZT48bnVtYmVyPjcwMzI8
L251bWJlcj48ZWRpdGlvbj4xOTk2LzAzLzE2PC9lZGl0aW9uPjxrZXl3b3Jkcz48a2V5d29yZD5B
aXIgUG9sbHV0YW50cy9hZHZlcnNlIGVmZmVjdHMvYW5hbHlzaXM8L2tleXdvcmQ+PGtleXdvcmQ+
QWlyIFBvbGx1dGlvbi8qYWR2ZXJzZSBlZmZlY3RzL2FuYWx5c2lzPC9rZXl3b3JkPjxrZXl3b3Jk
PkNhcmRpb3Zhc2N1bGFyIERpc2Vhc2VzL21vcnRhbGl0eTwva2V5d29yZD48a2V5d29yZD5DYXVz
ZSBvZiBEZWF0aDwva2V5d29yZD48a2V5d29yZD5IdW1hbnM8L2tleXdvcmQ+PGtleXdvcmQ+TG9u
ZG9uL2VwaWRlbWlvbG9neTwva2V5d29yZD48a2V5d29yZD4qTW9ydGFsaXR5PC9rZXl3b3JkPjxr
ZXl3b3JkPk5pdHJvZ2VuIERpb3hpZGUvYWR2ZXJzZSBlZmZlY3RzL2FuYWx5c2lzPC9rZXl3b3Jk
PjxrZXl3b3JkPk96b25lL2FkdmVyc2UgZWZmZWN0cy9hbmFseXNpczwva2V5d29yZD48a2V5d29y
ZD5SZWdyZXNzaW9uIEFuYWx5c2lzPC9rZXl3b3JkPjxrZXl3b3JkPlJlc3BpcmF0b3J5IFRyYWN0
IERpc2Vhc2VzL21vcnRhbGl0eTwva2V5d29yZD48a2V5d29yZD5SaXNrIEZhY3RvcnM8L2tleXdv
cmQ+PGtleXdvcmQ+U21va2UvYWR2ZXJzZSBlZmZlY3RzL2FuYWx5c2lzPC9rZXl3b3JkPjxrZXl3
b3JkPlN1bGZ1ciBEaW94aWRlL2FkdmVyc2UgZWZmZWN0cy9hbmFseXNpczwva2V5d29yZD48L2tl
eXdvcmRzPjxkYXRlcz48eWVhcj4xOTk2PC95ZWFyPjxwdWItZGF0ZXM+PGRhdGU+TWFyIDE2PC9k
YXRlPjwvcHViLWRhdGVzPjwvZGF0ZXM+PGlzYm4+MDk1OS04MTM4IChQcmludCkmI3hEOzA5NTkt
ODEzODwvaXNibj48YWNjZXNzaW9uLW51bT44NTk3NzMyPC9hY2Nlc3Npb24tbnVtPjx1cmxzPjxy
ZWxhdGVkLXVybHM+PHVybD5odHRwczovL3d3dy5uY2JpLm5sbS5uaWguZ292L3BtYy9hcnRpY2xl
cy9QTUMyMzUwNTEyL3BkZi9ibWowMDUzMy0wMDIxLnBkZjwvdXJsPjwvcmVsYXRlZC11cmxzPjwv
dXJscz48Y3VzdG9tMj5QTUMyMzUwNTEyPC9jdXN0b20yPjxlbGVjdHJvbmljLXJlc291cmNlLW51
bT4xMC4xMTM2L2Jtai4zMTIuNzAzMi42NjU8L2VsZWN0cm9uaWMtcmVzb3VyY2UtbnVtPjxyZW1v
dGUtZGF0YWJhc2UtcHJvdmlkZXI+TkxNPC9yZW1vdGUtZGF0YWJhc2UtcHJvdmlkZXI+PGxhbmd1
YWdlPmVuZzwvbGFuZ3VhZ2U+PC9yZWNvcmQ+PC9DaXRlPjxDaXRlPjxBdXRob3I+Q2hlbmc8L0F1
dGhvcj48WWVhcj4yMDEyPC9ZZWFyPjxSZWNOdW0+NzE2PC9SZWNOdW0+PHJlY29yZD48cmVjLW51
bWJlcj43MTY8L3JlYy1udW1iZXI+PGZvcmVpZ24ta2V5cz48a2V5IGFwcD0iRU4iIGRiLWlkPSJ2
d3IwNWR2NWVmZmEwNmV0OXZqNTJ2c3JzMHNzenR4ZDVmZGQiIHRpbWVzdGFtcD0iMTU3ODY2MzMz
MiI+NzE2PC9rZXk+PC9mb3JlaWduLWtleXM+PHJlZi10eXBlIG5hbWU9IkpvdXJuYWwgQXJ0aWNs
ZSI+MTc8L3JlZi10eXBlPjxjb250cmlidXRvcnM+PGF1dGhvcnM+PGF1dGhvcj5DaGVuZywgWS48
L2F1dGhvcj48YXV0aG9yPkthbiwgSC48L2F1dGhvcj48L2F1dGhvcnM+PC9jb250cmlidXRvcnM+
PGF1dGgtYWRkcmVzcz5EZXBhcnRtZW50IG9mIEhlbWF0b2xvZ3ksIEZvdXJ0aCBBZmZpbGlhdGVk
IEhvc3BpdGFsIG9mIE5hbnRvbmcgVW5pdmVyc2l0eSwgRmlyc3QgSG9zcGl0YWwgb2YgWWFuY2hl
bmcsIFlhbmNoZW5nLCBDaGluYS48L2F1dGgtYWRkcmVzcz48dGl0bGVzPjx0aXRsZT5FZmZlY3Qg
b2YgdGhlIGludGVyYWN0aW9uIGJldHdlZW4gb3V0ZG9vciBhaXIgcG9sbHV0aW9uIGFuZCBleHRy
ZW1lIHRlbXBlcmF0dXJlIG9uIGRhaWx5IG1vcnRhbGl0eSBpbiBTaGFuZ2hhaSwgQ2hpbmE8L3Rp
dGxlPjxzZWNvbmRhcnktdGl0bGU+SiBFcGlkZW1pb2w8L3NlY29uZGFyeS10aXRsZT48L3RpdGxl
cz48cGVyaW9kaWNhbD48ZnVsbC10aXRsZT5KIEVwaWRlbWlvbDwvZnVsbC10aXRsZT48L3Blcmlv
ZGljYWw+PHBhZ2VzPjI4LTM2PC9wYWdlcz48dm9sdW1lPjIyPC92b2x1bWU+PG51bWJlcj4xPC9u
dW1iZXI+PGVkaXRpb24+MjAxMS8xMS8wMjwvZWRpdGlvbj48a2V5d29yZHM+PGtleXdvcmQ+QWly
IFBvbGx1dGFudHMvYW5hbHlzaXMvKnRveGljaXR5PC9rZXl3b3JkPjxrZXl3b3JkPkFpciBQb2xs
dXRpb24vKmFkdmVyc2UgZWZmZWN0cy9hbmFseXNpczwva2V5d29yZD48a2V5d29yZD5DYXJkaW92
YXNjdWxhciBEaXNlYXNlcy9ldGlvbG9neS8qbW9ydGFsaXR5PC9rZXl3b3JkPjxrZXl3b3JkPkNh
dXNlIG9mIERlYXRoL3RyZW5kczwva2V5d29yZD48a2V5d29yZD5DaGluYS9lcGlkZW1pb2xvZ3k8
L2tleXdvcmQ+PGtleXdvcmQ+RXh0cmVtZSBDb2xkIFdlYXRoZXIvKmFkdmVyc2UgZWZmZWN0czwv
a2V5d29yZD48a2V5d29yZD5IdW1hbnM8L2tleXdvcmQ+PGtleXdvcmQ+Tml0cm9nZW4gRGlveGlk
ZS9hbmFseXNpcy90b3hpY2l0eTwva2V5d29yZD48a2V5d29yZD5Pem9uZS9hbmFseXNpcy8qdG94
aWNpdHk8L2tleXdvcmQ+PGtleXdvcmQ+UGFydGljdWxhdGUgTWF0dGVyL2FuYWx5c2lzLyp0b3hp
Y2l0eTwva2V5d29yZD48a2V5d29yZD5SZXNwaXJhdGlvbiBEaXNvcmRlcnMvZXRpb2xvZ3kvKm1v
cnRhbGl0eTwva2V5d29yZD48a2V5d29yZD5TdWxmdXIgRGlveGlkZS9hbmFseXNpcy90b3hpY2l0
eTwva2V5d29yZD48a2V5d29yZD5UaW1lIEZhY3RvcnM8L2tleXdvcmQ+PC9rZXl3b3Jkcz48ZGF0
ZXM+PHllYXI+MjAxMjwveWVhcj48L2RhdGVzPjxpc2JuPjA5MTctNTA0MDwvaXNibj48YWNjZXNz
aW9uLW51bT4yMjA0MTUzMDwvYWNjZXNzaW9uLW51bT48dXJscz48cmVsYXRlZC11cmxzPjx1cmw+
aHR0cHM6Ly93d3cubmNiaS5ubG0ubmloLmdvdi9wbWMvYXJ0aWNsZXMvUE1DMzc5ODU3Ny9wZGYv
amUtMjItMDI4LnBkZjwvdXJsPjwvcmVsYXRlZC11cmxzPjwvdXJscz48Y3VzdG9tMj5QTUMzNzk4
NTc3PC9jdXN0b20yPjxlbGVjdHJvbmljLXJlc291cmNlLW51bT4xMC4yMTg4L2plYS5qZTIwMTEw
MDQ5PC9lbGVjdHJvbmljLXJlc291cmNlLW51bT48cmVtb3RlLWRhdGFiYXNlLXByb3ZpZGVyPk5M
TTwvcmVtb3RlLWRhdGFiYXNlLXByb3ZpZGVyPjxsYW5ndWFnZT5lbmc8L2xhbmd1YWdlPjwvcmVj
b3JkPjwvQ2l0ZT48Q2l0ZT48QXV0aG9yPkxlZTwvQXV0aG9yPjxZZWFyPjIwMDc8L1llYXI+PFJl
Y051bT40NjU8L1JlY051bT48cmVjb3JkPjxyZWMtbnVtYmVyPjQ2NTwvcmVjLW51bWJlcj48Zm9y
ZWlnbi1rZXlzPjxrZXkgYXBwPSJFTiIgZGItaWQ9InZ3cjA1ZHY1ZWZmYTA2ZXQ5dmo1MnZzcnMw
c3N6dHhkNWZkZCIgdGltZXN0YW1wPSIxNTc4NDAyNDA1Ij40NjU8L2tleT48L2ZvcmVpZ24ta2V5
cz48cmVmLXR5cGUgbmFtZT0iSm91cm5hbCBBcnRpY2xlIj4xNzwvcmVmLXR5cGU+PGNvbnRyaWJ1
dG9ycz48YXV0aG9ycz48YXV0aG9yPkxlZSwgSS4gTS48L2F1dGhvcj48YXV0aG9yPlRzYWksIFMu
IFMuPC9hdXRob3I+PGF1dGhvcj5DaGFuZywgQy4gQy48L2F1dGhvcj48YXV0aG9yPkhvLCBDLiBL
LjwvYXV0aG9yPjxhdXRob3I+WWFuZywgQy4gWS48L2F1dGhvcj48L2F1dGhvcnM+PC9jb250cmli
dXRvcnM+PGF1dGgtYWRkcmVzcz5JbnN0aXR1dGUgb2YgT2NjdXBhdGlvbmFsIFNhZmV0eSBhbmQg
SGVhbHRoLCBDb2xsZWdlIG9mIEhlYWx0aCBTY2llbmNlcywgS2FvaHNpdW5nIE1lZGljYWwgVW5p
dmVyc2l0eSwgS2FvaHNpdW5nLCBUYWl3YW4uPC9hdXRoLWFkZHJlc3M+PHRpdGxlcz48dGl0bGU+
QWlyIHBvbGx1dGlvbiBhbmQgaG9zcGl0YWwgYWRtaXNzaW9ucyBmb3IgY2hyb25pYyBvYnN0cnVj
dGl2ZSBwdWxtb25hcnkgZGlzZWFzZSBpbiBhIHRyb3BpY2FsIGNpdHk6IEthb2hzaXVuZywgVGFp
d2FuPC90aXRsZT48c2Vjb25kYXJ5LXRpdGxlPkluaGFsIFRveGljb2w8L3NlY29uZGFyeS10aXRs
ZT48L3RpdGxlcz48cGVyaW9kaWNhbD48ZnVsbC10aXRsZT5JbmhhbCBUb3hpY29sPC9mdWxsLXRp
dGxlPjwvcGVyaW9kaWNhbD48cGFnZXM+MzkzLTg8L3BhZ2VzPjx2b2x1bWU+MTk8L3ZvbHVtZT48
bnVtYmVyPjU8L251bWJlcj48ZWRpdGlvbj4yMDA3LzAzLzE3PC9lZGl0aW9uPjxrZXl3b3Jkcz48
a2V5d29yZD5BaXIgUG9sbHV0aW9uLyphZHZlcnNlIGVmZmVjdHM8L2tleXdvcmQ+PGtleXdvcmQ+
Q2FyYm9uIE1vbm94aWRlL3RveGljaXR5PC9rZXl3b3JkPjxrZXl3b3JkPkNyb3NzLU92ZXIgU3R1
ZGllczwva2V5d29yZD48a2V5d29yZD5Ib3NwaXRhbGl6YXRpb24vKnN0YXRpc3RpY3MgJmFtcDsg
bnVtZXJpY2FsIGRhdGE8L2tleXdvcmQ+PGtleXdvcmQ+SHVtYW5zPC9rZXl3b3JkPjxrZXl3b3Jk
Pk5pdHJvZ2VuIERpb3hpZGUvdG94aWNpdHk8L2tleXdvcmQ+PGtleXdvcmQ+T2RkcyBSYXRpbzwv
a2V5d29yZD48a2V5d29yZD5Pem9uZS90b3hpY2l0eTwva2V5d29yZD48a2V5d29yZD5QdWxtb25h
cnkgRGlzZWFzZSwgQ2hyb25pYyBPYnN0cnVjdGl2ZS8qY29tcGxpY2F0aW9ucy9lcGlkZW1pb2xv
Z3k8L2tleXdvcmQ+PGtleXdvcmQ+U3VsZnVyIERpb3hpZGUvdG94aWNpdHk8L2tleXdvcmQ+PGtl
eXdvcmQ+VGFpd2FuL2VwaWRlbWlvbG9neTwva2V5d29yZD48L2tleXdvcmRzPjxkYXRlcz48eWVh
cj4yMDA3PC95ZWFyPjxwdWItZGF0ZXM+PGRhdGU+TWF5PC9kYXRlPjwvcHViLWRhdGVzPjwvZGF0
ZXM+PGlzYm4+MDg5NS04Mzc4PC9pc2JuPjxhY2Nlc3Npb24tbnVtPjE3MzY1MDQ0PC9hY2Nlc3Np
b24tbnVtPjx1cmxzPjxyZWxhdGVkLXVybHM+PHVybD5odHRwczovL3d3dy50YW5kZm9ubGluZS5j
b20vZG9pL2Z1bGwvMTAuMTA4MC8wODk1ODM3MDYwMTE3NDgxODwvdXJsPjx1cmw+aHR0cHM6Ly93
d3cudGFuZGZvbmxpbmUuY29tL2RvaS9wZGYvMTAuMTA4MC8wODk1ODM3MDYwMTE3NDgxOD9uZWVk
QWNjZXNzPXRydWU8L3VybD48L3JlbGF0ZWQtdXJscz48L3VybHM+PGVsZWN0cm9uaWMtcmVzb3Vy
Y2UtbnVtPjEwLjEwODAvMDg5NTgzNzA2MDExNzQ4MTg8L2VsZWN0cm9uaWMtcmVzb3VyY2UtbnVt
PjxyZW1vdGUtZGF0YWJhc2UtcHJvdmlkZXI+TkxNPC9yZW1vdGUtZGF0YWJhc2UtcHJvdmlkZXI+
PGxhbmd1YWdlPmVuZzwvbGFuZ3VhZ2U+PC9yZWNvcmQ+PC9DaXRlPjxDaXRlPjxBdXRob3I+Tmc8
L0F1dGhvcj48WWVhcj4yMDEzPC9ZZWFyPjxSZWNOdW0+NDk1NDwvUmVjTnVtPjxyZWNvcmQ+PHJl
Yy1udW1iZXI+NDk1NDwvcmVjLW51bWJlcj48Zm9yZWlnbi1rZXlzPjxrZXkgYXBwPSJFTiIgZGIt
aWQ9InZ3cjA1ZHY1ZWZmYTA2ZXQ5dmo1MnZzcnMwc3N6dHhkNWZkZCIgdGltZXN0YW1wPSIxNTc5
MDEwMzI3Ij40OTU0PC9rZXk+PC9mb3JlaWduLWtleXM+PHJlZi10eXBlIG5hbWU9IkpvdXJuYWwg
QXJ0aWNsZSI+MTc8L3JlZi10eXBlPjxjb250cmlidXRvcnM+PGF1dGhvcnM+PGF1dGhvcj5OZywg
Qy4gRi48L2F1dGhvcj48YXV0aG9yPlVlZGEsIEsuPC9hdXRob3I+PGF1dGhvcj5OaXR0YSwgSC48
L2F1dGhvcj48YXV0aG9yPlRha2V1Y2hpLCBBLjwvYXV0aG9yPjwvYXV0aG9ycz48L2NvbnRyaWJ1
dG9ycz48YXV0aC1hZGRyZXNzPkVudmlyb25tZW50YWwgRXBpZGVtaW9sb2d5IFNlY3Rpb24sIENl
bnRlciBmb3IgRW52aXJvbm1lbnRhbCBIZWFsdGggU2NpZW5jZXMsIE5hdGlvbmFsIEluc3RpdHV0
ZSBmb3IgRW52aXJvbm1lbnRhbCBTdHVkaWVzLCAxNi0yIE9ub2dhd2EsIFRzdWt1YmEsIEliYXJh
a2ksIDMwNS04NTA2LCBKYXBhbi4gY2hyaXMubmdAbmllcy5nby5qcDwvYXV0aC1hZGRyZXNzPjx0
aXRsZXM+PHRpdGxlPlNlYXNvbmFsIHZhcmlhdGlvbiBpbiB0aGUgYWN1dGUgZWZmZWN0cyBvZiBv
em9uZSBvbiBwcmVtYXR1cmUgbW9ydGFsaXR5IGFtb25nIGVsZGVybHkgSmFwYW5lc2U8L3RpdGxl
PjxzZWNvbmRhcnktdGl0bGU+RW52aXJvbiBNb25pdCBBc3Nlc3M8L3NlY29uZGFyeS10aXRsZT48
L3RpdGxlcz48cGVyaW9kaWNhbD48ZnVsbC10aXRsZT5FbnZpcm9uIE1vbml0IEFzc2VzczwvZnVs
bC10aXRsZT48L3BlcmlvZGljYWw+PHBhZ2VzPjg3NjctNzY8L3BhZ2VzPjx2b2x1bWU+MTg1PC92
b2x1bWU+PG51bWJlcj4xMDwvbnVtYmVyPjxlZGl0aW9uPjIwMTMvMDQvMjM8L2VkaXRpb24+PGtl
eXdvcmRzPjxrZXl3b3JkPkFnZWQ8L2tleXdvcmQ+PGtleXdvcmQ+QWlyIFBvbGx1dGFudHMvYW5h
bHlzaXM8L2tleXdvcmQ+PGtleXdvcmQ+QWlyIFBvbGx1dGlvbi8qc3RhdGlzdGljcyAmYW1wOyBu
dW1lcmljYWwgZGF0YTwva2V5d29yZD48a2V5d29yZD5FbnZpcm9ubWVudGFsIEV4cG9zdXJlLypz
dGF0aXN0aWNzICZhbXA7IG51bWVyaWNhbCBkYXRhPC9rZXl3b3JkPjxrZXl3b3JkPkh1bWFuczwv
a2V5d29yZD48a2V5d29yZD5KYXBhbi9lcGlkZW1pb2xvZ3k8L2tleXdvcmQ+PGtleXdvcmQ+TW9y
dGFsaXR5LCBQcmVtYXR1cmUvKnRyZW5kczwva2V5d29yZD48a2V5d29yZD5OaXRyb2dlbiBEaW94
aWRlL2FuYWx5c2lzPC9rZXl3b3JkPjxrZXl3b3JkPk96b25lLyphbmFseXNpczwva2V5d29yZD48
a2V5d29yZD5QYXJ0aWN1bGF0ZSBNYXR0ZXIvKmFuYWx5c2lzPC9rZXl3b3JkPjxrZXl3b3JkPlNl
YXNvbnM8L2tleXdvcmQ+PC9rZXl3b3Jkcz48ZGF0ZXM+PHllYXI+MjAxMzwveWVhcj48cHViLWRh
dGVzPjxkYXRlPk9jdDwvZGF0ZT48L3B1Yi1kYXRlcz48L2RhdGVzPjxpc2JuPjAxNjctNjM2OTwv
aXNibj48YWNjZXNzaW9uLW51bT4yMzYwNDc4ODwvYWNjZXNzaW9uLW51bT48dXJscz48cmVsYXRl
ZC11cmxzPjx1cmw+aHR0cHM6Ly9saW5rLnNwcmluZ2VyLmNvbS9hcnRpY2xlLzEwLjEwMDclMkZz
MTA2NjEtMDEzLTMyMTEtNjwvdXJsPjwvcmVsYXRlZC11cmxzPjwvdXJscz48ZWxlY3Ryb25pYy1y
ZXNvdXJjZS1udW0+MTAuMTAwNy9zMTA2NjEtMDEzLTMyMTEtNjwvZWxlY3Ryb25pYy1yZXNvdXJj
ZS1udW0+PHJlbW90ZS1kYXRhYmFzZS1wcm92aWRlcj5OTE08L3JlbW90ZS1kYXRhYmFzZS1wcm92
aWRlcj48bGFuZ3VhZ2U+ZW5nPC9sYW5ndWFnZT48L3JlY29yZD48L0NpdGU+PENpdGU+PEF1dGhv
cj5Uc2FpPC9BdXRob3I+PFllYXI+MjAwNjwvWWVhcj48UmVjTnVtPjQ3MzwvUmVjTnVtPjxyZWNv
cmQ+PHJlYy1udW1iZXI+NDczPC9yZWMtbnVtYmVyPjxmb3JlaWduLWtleXM+PGtleSBhcHA9IkVO
IiBkYi1pZD0idndyMDVkdjVlZmZhMDZldDl2ajUydnNyczBzc3p0eGQ1ZmRkIiB0aW1lc3RhbXA9
IjE1Nzg0MDI0MDUiPjQ3Mzwva2V5PjwvZm9yZWlnbi1rZXlzPjxyZWYtdHlwZSBuYW1lPSJKb3Vy
bmFsIEFydGljbGUiPjE3PC9yZWYtdHlwZT48Y29udHJpYnV0b3JzPjxhdXRob3JzPjxhdXRob3I+
VHNhaSwgUy4gUy48L2F1dGhvcj48YXV0aG9yPkNoZW5nLCBNLiBILjwvYXV0aG9yPjxhdXRob3I+
Q2hpdSwgSC4gRi48L2F1dGhvcj48YXV0aG9yPld1LCBULiBOLjwvYXV0aG9yPjxhdXRob3I+WWFu
ZywgQy4gWS48L2F1dGhvcj48L2F1dGhvcnM+PC9jb250cmlidXRvcnM+PGF1dGgtYWRkcmVzcz5E
ZXBhcnRtZW50IG9mIEhlYWx0aCBDYXJlIEFkbWluaXN0cmF0aW9uLCBJLVNob3UgVW5pdmVyc2l0
eSwgS2FvaHNpdW5nLCBUYWl3YW4uPC9hdXRoLWFkZHJlc3M+PHRpdGxlcz48dGl0bGU+QWlyIHBv
bGx1dGlvbiBhbmQgaG9zcGl0YWwgYWRtaXNzaW9ucyBmb3IgYXN0aG1hIGluIGEgdHJvcGljYWwg
Y2l0eTogS2FvaHNpdW5nLCBUYWl3YW48L3RpdGxlPjxzZWNvbmRhcnktdGl0bGU+SW5oYWwgVG94
aWNvbDwvc2Vjb25kYXJ5LXRpdGxlPjwvdGl0bGVzPjxwZXJpb2RpY2FsPjxmdWxsLXRpdGxlPklu
aGFsIFRveGljb2w8L2Z1bGwtdGl0bGU+PC9wZXJpb2RpY2FsPjxwYWdlcz41NDktNTQ8L3BhZ2Vz
Pjx2b2x1bWU+MTg8L3ZvbHVtZT48bnVtYmVyPjg8L251bWJlcj48ZWRpdGlvbj4yMDA2LzA1LzI0
PC9lZGl0aW9uPjxrZXl3b3Jkcz48a2V5d29yZD5BaXIgUG9sbHV0YW50cy8qYWR2ZXJzZSBlZmZl
Y3RzL2FuYWx5c2lzPC9rZXl3b3JkPjxrZXl3b3JkPkFzdGhtYS8qZXBpZGVtaW9sb2d5L2V0aW9s
b2d5PC9rZXl3b3JkPjxrZXl3b3JkPkNhcmJvbiBNb25veGlkZS9hZHZlcnNlIGVmZmVjdHMvYW5h
bHlzaXM8L2tleXdvcmQ+PGtleXdvcmQ+RW52aXJvbm1lbnRhbCBNb25pdG9yaW5nPC9rZXl3b3Jk
PjxrZXl3b3JkPkVwaWRlbWlvbG9naWNhbCBNb25pdG9yaW5nPC9rZXl3b3JkPjxrZXl3b3JkPipI
b3NwaXRhbGl6YXRpb248L2tleXdvcmQ+PGtleXdvcmQ+Kkhvc3BpdGFscywgVXJiYW48L2tleXdv
cmQ+PGtleXdvcmQ+SHVtYW5zPC9rZXl3b3JkPjxrZXl3b3JkPk1lZGljYWwgUmVjb3JkcyBTeXN0
ZW1zLCBDb21wdXRlcml6ZWQ8L2tleXdvcmQ+PGtleXdvcmQ+TW9kZWxzLCBCaW9sb2dpY2FsPC9r
ZXl3b3JkPjxrZXl3b3JkPk5pdHJvZ2VuIERpb3hpZGUvYWR2ZXJzZSBlZmZlY3RzL2FuYWx5c2lz
PC9rZXl3b3JkPjxrZXl3b3JkPk96b25lL2FkdmVyc2UgZWZmZWN0cy9hbmFseXNpczwva2V5d29y
ZD48a2V5d29yZD5UYWl3YW4vZXBpZGVtaW9sb2d5PC9rZXl3b3JkPjxrZXl3b3JkPlRlbXBlcmF0
dXJlPC9rZXl3b3JkPjwva2V5d29yZHM+PGRhdGVzPjx5ZWFyPjIwMDY8L3llYXI+PHB1Yi1kYXRl
cz48ZGF0ZT5KdWw8L2RhdGU+PC9wdWItZGF0ZXM+PC9kYXRlcz48aXNibj4wODk1LTgzNzg8L2lz
Ym4+PGFjY2Vzc2lvbi1udW0+MTY3MTcwMjY8L2FjY2Vzc2lvbi1udW0+PHVybHM+PHJlbGF0ZWQt
dXJscz48dXJsPmh0dHBzOi8vd3d3LnRhbmRmb25saW5lLmNvbS9kb2kvZnVsbC8xMC4xMDgwLzA4
OTU4MzcwNjAwNjg2MTc2PC91cmw+PHVybD5odHRwczovL3d3dy50YW5kZm9ubGluZS5jb20vZG9p
L3BkZi8xMC4xMDgwLzA4OTU4MzcwNjAwNjg2MTc2P25lZWRBY2Nlc3M9dHJ1ZTwvdXJsPjwvcmVs
YXRlZC11cmxzPjwvdXJscz48ZWxlY3Ryb25pYy1yZXNvdXJjZS1udW0+MTAuMTA4MC8wODk1ODM3
MDYwMDY4NjE3NjwvZWxlY3Ryb25pYy1yZXNvdXJjZS1udW0+PHJlbW90ZS1kYXRhYmFzZS1wcm92
aWRlcj5OTE08L3JlbW90ZS1kYXRhYmFzZS1wcm92aWRlcj48bGFuZ3VhZ2U+ZW5nPC9sYW5ndWFn
ZT48L3JlY29yZD48L0NpdGU+PENpdGU+PEF1dGhvcj5Xb25nPC9BdXRob3I+PFllYXI+MjAwMjwv
WWVhcj48UmVjTnVtPjQ4NzwvUmVjTnVtPjxyZWNvcmQ+PHJlYy1udW1iZXI+NDg3PC9yZWMtbnVt
YmVyPjxmb3JlaWduLWtleXM+PGtleSBhcHA9IkVOIiBkYi1pZD0idndyMDVkdjVlZmZhMDZldDl2
ajUydnNyczBzc3p0eGQ1ZmRkIiB0aW1lc3RhbXA9IjE1Nzg0MDI0MDYiPjQ4Nzwva2V5PjwvZm9y
ZWlnbi1rZXlzPjxyZWYtdHlwZSBuYW1lPSJKb3VybmFsIEFydGljbGUiPjE3PC9yZWYtdHlwZT48
Y29udHJpYnV0b3JzPjxhdXRob3JzPjxhdXRob3I+V29uZywgQy4gTS48L2F1dGhvcj48YXV0aG9y
PkF0a2luc29uLCBSLiBXLjwvYXV0aG9yPjxhdXRob3I+QW5kZXJzb24sIEguIFIuPC9hdXRob3I+
PGF1dGhvcj5IZWRsZXksIEEuIEouPC9hdXRob3I+PGF1dGhvcj5NYSwgUy48L2F1dGhvcj48YXV0
aG9yPkNoYXUsIFAuIFkuPC9hdXRob3I+PGF1dGhvcj5MYW0sIFQuIEguPC9hdXRob3I+PC9hdXRo
b3JzPjwvY29udHJpYnV0b3JzPjxhdXRoLWFkZHJlc3M+RGVwYXJ0bWVudCBvZiBDb21tdW5pdHkg
TWVkaWNpbmUsIFRoZSBVbml2ZXJzaXR5IG9mIEhvbmcgS29uZywgUG9rZnVsYW0sIEhvbmcgS29u
ZywgQ2hpbmEuPC9hdXRoLWFkZHJlc3M+PHRpdGxlcz48dGl0bGU+QSB0YWxlIG9mIHR3byBjaXRp
ZXM6IGVmZmVjdHMgb2YgYWlyIHBvbGx1dGlvbiBvbiBob3NwaXRhbCBhZG1pc3Npb25zIGluIEhv
bmcgS29uZyBhbmQgTG9uZG9uIGNvbXBhcmVkPC90aXRsZT48c2Vjb25kYXJ5LXRpdGxlPkVudmly
b24gSGVhbHRoIFBlcnNwZWN0PC9zZWNvbmRhcnktdGl0bGU+PC90aXRsZXM+PHBlcmlvZGljYWw+
PGZ1bGwtdGl0bGU+RW52aXJvbiBIZWFsdGggUGVyc3BlY3Q8L2Z1bGwtdGl0bGU+PC9wZXJpb2Rp
Y2FsPjxwYWdlcz42Ny03NzwvcGFnZXM+PHZvbHVtZT4xMTA8L3ZvbHVtZT48bnVtYmVyPjE8L251
bWJlcj48ZWRpdGlvbj4yMDAyLzAxLzEwPC9lZGl0aW9uPjxrZXl3b3Jkcz48a2V5d29yZD5BZG9s
ZXNjZW50PC9rZXl3b3JkPjxrZXl3b3JkPkFkdWx0PC9rZXl3b3JkPjxrZXl3b3JkPkFnZWQ8L2tl
eXdvcmQ+PGtleXdvcmQ+QWlyIFBvbGx1dGFudHMvKmFkdmVyc2UgZWZmZWN0czwva2V5d29yZD48
a2V5d29yZD5DYXJkaW92YXNjdWxhciBEaXNlYXNlcy9lcGlkZW1pb2xvZ3kvKmV0aW9sb2d5L3Ro
ZXJhcHk8L2tleXdvcmQ+PGtleXdvcmQ+Q2l0aWVzPC9rZXl3b3JkPjxrZXl3b3JkPkNsaW1hdGU8
L2tleXdvcmQ+PGtleXdvcmQ+Q29uZm91bmRpbmcgRmFjdG9ycywgRXBpZGVtaW9sb2dpYzwva2V5
d29yZD48a2V5d29yZD5FcGlkZW1pb2xvZ2ljIFN0dWRpZXM8L2tleXdvcmQ+PGtleXdvcmQ+RmVt
YWxlPC9rZXl3b3JkPjxrZXl3b3JkPkhvbmcgS29uZzwva2V5d29yZD48a2V5d29yZD5IdW1hbnM8
L2tleXdvcmQ+PGtleXdvcmQ+TGlmZSBTdHlsZTwva2V5d29yZD48a2V5d29yZD5Mb25kb248L2tl
eXdvcmQ+PGtleXdvcmQ+THVuZyBEaXNlYXNlcy9lcGlkZW1pb2xvZ3kvKmV0aW9sb2d5L3RoZXJh
cHk8L2tleXdvcmQ+PGtleXdvcmQ+TWFsZTwva2V5d29yZD48a2V5d29yZD5NaWRkbGUgQWdlZDwv
a2V5d29yZD48a2V5d29yZD5QYXRpZW50IEFkbWlzc2lvbi8qc3RhdGlzdGljcyAmYW1wOyBudW1l
cmljYWwgZGF0YTwva2V5d29yZD48a2V5d29yZD5SZXRyb3NwZWN0aXZlIFN0dWRpZXM8L2tleXdv
cmQ+PGtleXdvcmQ+U2Vhc29uczwva2V5d29yZD48a2V5d29yZD5VcmJhbiBQb3B1bGF0aW9uPC9r
ZXl3b3JkPjwva2V5d29yZHM+PGRhdGVzPjx5ZWFyPjIwMDI8L3llYXI+PHB1Yi1kYXRlcz48ZGF0
ZT5KYW48L2RhdGU+PC9wdWItZGF0ZXM+PC9kYXRlcz48aXNibj4wMDkxLTY3NjUgKFByaW50KSYj
eEQ7MDA5MS02NzY1PC9pc2JuPjxhY2Nlc3Npb24tbnVtPjExNzgxMTY3PC9hY2Nlc3Npb24tbnVt
Pjx1cmxzPjxyZWxhdGVkLXVybHM+PHVybD5odHRwczovL3d3dy5uY2JpLm5sbS5uaWguZ292L3Bt
Yy9hcnRpY2xlcy9QTUMxMjQwNjk1L3BkZi9laHAwMTEwLTAwMDA2Ny5wZGY8L3VybD48L3JlbGF0
ZWQtdXJscz48L3VybHM+PGN1c3RvbTI+UE1DMTI0MDY5NTwvY3VzdG9tMj48ZWxlY3Ryb25pYy1y
ZXNvdXJjZS1udW0+MTAuMTI4OS9laHAuMDIxMTA2NzwvZWxlY3Ryb25pYy1yZXNvdXJjZS1udW0+
PHJlbW90ZS1kYXRhYmFzZS1wcm92aWRlcj5OTE08L3JlbW90ZS1kYXRhYmFzZS1wcm92aWRlcj48
bGFuZ3VhZ2U+ZW5nPC9sYW5ndWFnZT48L3JlY29yZD48L0NpdGU+PENpdGU+PEF1dGhvcj5Xb25n
PC9BdXRob3I+PFllYXI+MjAwMTwvWWVhcj48UmVjTnVtPjg5NTM8L1JlY051bT48cmVjb3JkPjxy
ZWMtbnVtYmVyPjg5NTM8L3JlYy1udW1iZXI+PGZvcmVpZ24ta2V5cz48a2V5IGFwcD0iRU4iIGRi
LWlkPSJ2d3IwNWR2NWVmZmEwNmV0OXZqNTJ2c3JzMHNzenR4ZDVmZGQiIHRpbWVzdGFtcD0iMTU3
OTA4NzY2NSI+ODk1Mzwva2V5PjwvZm9yZWlnbi1rZXlzPjxyZWYtdHlwZSBuYW1lPSJKb3VybmFs
IEFydGljbGUiPjE3PC9yZWYtdHlwZT48Y29udHJpYnV0b3JzPjxhdXRob3JzPjxhdXRob3I+V29u
ZywgQy4gTS48L2F1dGhvcj48YXV0aG9yPk1hLCBTLjwvYXV0aG9yPjxhdXRob3I+SGVkbGV5LCBB
LiBKLjwvYXV0aG9yPjxhdXRob3I+TGFtLCBULiBILjwvYXV0aG9yPjwvYXV0aG9ycz48L2NvbnRy
aWJ1dG9ycz48YXV0aC1hZGRyZXNzPkRlcGFydG1lbnQgb2YgQ29tbXVuaXR5IE1lZGljaW5lLCBU
aGUgVW5pdmVyc2l0eSBvZiBIb25nIEtvbmcsIEhvbmcgS29uZywgQ2hpbmEuPC9hdXRoLWFkZHJl
c3M+PHRpdGxlcz48dGl0bGU+RWZmZWN0IG9mIGFpciBwb2xsdXRpb24gb24gZGFpbHkgbW9ydGFs
aXR5IGluIEhvbmcgS29uZzwvdGl0bGU+PHNlY29uZGFyeS10aXRsZT5FbnZpcm9uIEhlYWx0aCBQ
ZXJzcGVjdDwvc2Vjb25kYXJ5LXRpdGxlPjwvdGl0bGVzPjxwZXJpb2RpY2FsPjxmdWxsLXRpdGxl
PkVudmlyb24gSGVhbHRoIFBlcnNwZWN0PC9mdWxsLXRpdGxlPjwvcGVyaW9kaWNhbD48cGFnZXM+
MzM1LTQwPC9wYWdlcz48dm9sdW1lPjEwOTwvdm9sdW1lPjxudW1iZXI+NDwvbnVtYmVyPjxlZGl0
aW9uPjIwMDEvMDUvMDQ8L2VkaXRpb24+PGtleXdvcmRzPjxrZXl3b3JkPkFkb2xlc2NlbnQ8L2tl
eXdvcmQ+PGtleXdvcmQ+QWR1bHQ8L2tleXdvcmQ+PGtleXdvcmQ+QWdlZDwva2V5d29yZD48a2V5
d29yZD5BaXIgUG9sbHV0YW50cy8qYWR2ZXJzZSBlZmZlY3RzPC9rZXl3b3JkPjxrZXl3b3JkPkNo
aWxkPC9rZXl3b3JkPjxrZXl3b3JkPkNoaWxkLCBQcmVzY2hvb2w8L2tleXdvcmQ+PGtleXdvcmQ+
Q29uZm91bmRpbmcgRmFjdG9ycywgRXBpZGVtaW9sb2dpYzwva2V5d29yZD48a2V5d29yZD4qRW52
aXJvbm1lbnRhbCBFeHBvc3VyZTwva2V5d29yZD48a2V5d29yZD5FcGlkZW1pb2xvZ2ljIFN0dWRp
ZXM8L2tleXdvcmQ+PGtleXdvcmQ+RmVtYWxlPC9rZXl3b3JkPjxrZXl3b3JkPkhvbmcgS29uZy9l
cGlkZW1pb2xvZ3k8L2tleXdvcmQ+PGtleXdvcmQ+SHVtYW5zPC9rZXl3b3JkPjxrZXl3b3JkPklu
ZmFudDwva2V5d29yZD48a2V5d29yZD5JbmZhbnQsIE5ld2Jvcm48L2tleXdvcmQ+PGtleXdvcmQ+
TWFsZTwva2V5d29yZD48a2V5d29yZD5NaWRkbGUgQWdlZDwva2V5d29yZD48a2V5d29yZD5Nb3J0
YWxpdHkvKnRyZW5kczwva2V5d29yZD48a2V5d29yZD5OaXRyb2dlbiBEaW94aWRlL2FkdmVyc2Ug
ZWZmZWN0czwva2V5d29yZD48a2V5d29yZD5PeGlkYW50cywgUGhvdG9jaGVtaWNhbC9hZHZlcnNl
IGVmZmVjdHM8L2tleXdvcmQ+PGtleXdvcmQ+T3pvbmUvYWR2ZXJzZSBlZmZlY3RzPC9rZXl3b3Jk
PjxrZXl3b3JkPlJpc2sgQXNzZXNzbWVudDwva2V5d29yZD48a2V5d29yZD5TZWFzb25zPC9rZXl3
b3JkPjxrZXl3b3JkPlN1bGZ1ciBEaW94aWRlL2FkdmVyc2UgZWZmZWN0czwva2V5d29yZD48a2V5
d29yZD5UZW1wZXJhdHVyZTwva2V5d29yZD48L2tleXdvcmRzPjxkYXRlcz48eWVhcj4yMDAxPC95
ZWFyPjxwdWItZGF0ZXM+PGRhdGU+QXByPC9kYXRlPjwvcHViLWRhdGVzPjwvZGF0ZXM+PGlzYm4+
MDA5MS02NzY1IChQcmludCkmI3hEOzAwOTEtNjc2NTwvaXNibj48YWNjZXNzaW9uLW51bT4xMTMz
NTE4MDwvYWNjZXNzaW9uLW51bT48dXJscz48cmVsYXRlZC11cmxzPjx1cmw+aHR0cHM6Ly93d3cu
bmNiaS5ubG0ubmloLmdvdi9wbWMvYXJ0aWNsZXMvUE1DMTI0MDI3Mi9wZGYvZWhwMDEwOS0wMDAz
MzUucGRmPC91cmw+PC9yZWxhdGVkLXVybHM+PC91cmxzPjxjdXN0b20yPlBNQzEyNDAyNzI8L2N1
c3RvbTI+PGVsZWN0cm9uaWMtcmVzb3VyY2UtbnVtPjEwLjEyODkvZWhwLjAxMTA5MzM1PC9lbGVj
dHJvbmljLXJlc291cmNlLW51bT48cmVtb3RlLWRhdGFiYXNlLXByb3ZpZGVyPk5MTTwvcmVtb3Rl
LWRhdGFiYXNlLXByb3ZpZGVyPjxsYW5ndWFnZT5lbmc8L2xhbmd1YWdlPjwvcmVjb3JkPjwvQ2l0
ZT48Q2l0ZT48QXV0aG9yPllhbmc8L0F1dGhvcj48WWVhcj4yMDA3PC9ZZWFyPjxSZWNOdW0+NDY0
PC9SZWNOdW0+PHJlY29yZD48cmVjLW51bWJlcj40NjQ8L3JlYy1udW1iZXI+PGZvcmVpZ24ta2V5
cz48a2V5IGFwcD0iRU4iIGRiLWlkPSJ2d3IwNWR2NWVmZmEwNmV0OXZqNTJ2c3JzMHNzenR4ZDVm
ZGQiIHRpbWVzdGFtcD0iMTU3ODQwMjQwNSI+NDY0PC9rZXk+PC9mb3JlaWduLWtleXM+PHJlZi10
eXBlIG5hbWU9IkpvdXJuYWwgQXJ0aWNsZSI+MTc8L3JlZi10eXBlPjxjb250cmlidXRvcnM+PGF1
dGhvcnM+PGF1dGhvcj5ZYW5nLCBDLiBZLjwvYXV0aG9yPjxhdXRob3I+Q2hlbiwgQy4gQy48L2F1
dGhvcj48YXV0aG9yPkNoZW4sIEMuIFkuPC9hdXRob3I+PGF1dGhvcj5LdW8sIEguIFcuPC9hdXRo
b3I+PC9hdXRob3JzPjwvY29udHJpYnV0b3JzPjxhdXRoLWFkZHJlc3M+SW5zdGl0dXRlIG9mIFB1
YmxpYyBIZWFsdGgsIENvbGxlZ2Ugb2YgSGVhbHRoIFNjaWVuY2VzLCBLYW9oc2l1bmcgTWVkaWNh
bCBVbml2ZXJzaXR5LCBLYW9oc2l1bmcsIFRhaXdhbi4gY2h1bnl1aEBrbXUuZWR1LnR3PC9hdXRo
LWFkZHJlc3M+PHRpdGxlcz48dGl0bGU+QWlyIHBvbGx1dGlvbiBhbmQgaG9zcGl0YWwgYWRtaXNz
aW9ucyBmb3IgYXN0aG1hIGluIGEgc3VidHJvcGljYWwgY2l0eTogVGFpcGVpLCBUYWl3YW48L3Rp
dGxlPjxzZWNvbmRhcnktdGl0bGU+SiBUb3hpY29sIEVudmlyb24gSGVhbHRoIEE8L3NlY29uZGFy
eS10aXRsZT48L3RpdGxlcz48cGVyaW9kaWNhbD48ZnVsbC10aXRsZT5KIFRveGljb2wgRW52aXJv
biBIZWFsdGggQTwvZnVsbC10aXRsZT48L3BlcmlvZGljYWw+PHBhZ2VzPjExMS03PC9wYWdlcz48
dm9sdW1lPjcwPC92b2x1bWU+PG51bWJlcj4yPC9udW1iZXI+PGVkaXRpb24+MjAwNy8wMy8xNzwv
ZWRpdGlvbj48a2V5d29yZHM+PGtleXdvcmQ+QWlyIFBvbGx1dGFudHMvYW5hbHlzaXMvKnRveGlj
aXR5PC9rZXl3b3JkPjxrZXl3b3JkPkFpciBQb2xsdXRpb24vKmFkdmVyc2UgZWZmZWN0czwva2V5
d29yZD48a2V5d29yZD5Bc3RobWEvKmVwaWRlbWlvbG9neTwva2V5d29yZD48a2V5d29yZD5DYXJi
b24gTW9ub3hpZGUvYW5hbHlzaXMvdG94aWNpdHk8L2tleXdvcmQ+PGtleXdvcmQ+Q2l0aWVzPC9r
ZXl3b3JkPjxrZXl3b3JkPkVudmlyb25tZW50YWwgTW9uaXRvcmluZzwva2V5d29yZD48a2V5d29y
ZD5FcGlkZW1pb2xvZ2ljYWwgTW9uaXRvcmluZzwva2V5d29yZD48a2V5d29yZD5Ib3NwaXRhbGl6
YXRpb24vKnN0YXRpc3RpY3MgJmFtcDsgbnVtZXJpY2FsIGRhdGE8L2tleXdvcmQ+PGtleXdvcmQ+
SHVtYW5zPC9rZXl3b3JkPjxrZXl3b3JkPk5pdHJvZ2VuIERpb3hpZGUvYW5hbHlzaXMvdG94aWNp
dHk8L2tleXdvcmQ+PGtleXdvcmQ+T3pvbmUvYW5hbHlzaXMvdG94aWNpdHk8L2tleXdvcmQ+PGtl
eXdvcmQ+UGFydGljdWxhdGUgTWF0dGVyL2FuYWx5c2lzL3RveGljaXR5PC9rZXl3b3JkPjxrZXl3
b3JkPlN1bGZ1ciBEaW94aWRlL2FuYWx5c2lzPC9rZXl3b3JkPjxrZXl3b3JkPlRhaXdhbjwva2V5
d29yZD48a2V5d29yZD5Ucm9waWNhbCBDbGltYXRlPC9rZXl3b3JkPjwva2V5d29yZHM+PGRhdGVz
Pjx5ZWFyPjIwMDc8L3llYXI+PHB1Yi1kYXRlcz48ZGF0ZT5KYW4gMTU8L2RhdGU+PC9wdWItZGF0
ZXM+PC9kYXRlcz48aXNibj4xNTI4LTczOTQgKFByaW50KSYjeEQ7MDA5OC00MTA4PC9pc2JuPjxh
Y2Nlc3Npb24tbnVtPjE3MzY1NTcxPC9hY2Nlc3Npb24tbnVtPjx1cmxzPjxyZWxhdGVkLXVybHM+
PHVybD5odHRwczovL3d3dy50YW5kZm9ubGluZS5jb20vZG9pL2Z1bGwvMTAuMTA4MC8xNTI4NzM5
MDYwMDc1NTA1OTwvdXJsPjwvcmVsYXRlZC11cmxzPjwvdXJscz48ZWxlY3Ryb25pYy1yZXNvdXJj
ZS1udW0+MTAuMTA4MC8xNTI4NzM5MDYwMDc1NTA1OTwvZWxlY3Ryb25pYy1yZXNvdXJjZS1udW0+
PHJlbW90ZS1kYXRhYmFzZS1wcm92aWRlcj5OTE08L3JlbW90ZS1kYXRhYmFzZS1wcm92aWRlcj48
bGFuZ3VhZ2U+ZW5nPC9sYW5ndWFnZT48L3JlY29yZD48L0NpdGU+PC9FbmROb3RlPgB=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22 25 34 41-43 45 46</w:t>
      </w:r>
      <w:r>
        <w:rPr>
          <w:sz w:val="22"/>
          <w:szCs w:val="22"/>
        </w:rPr>
        <w:fldChar w:fldCharType="end"/>
      </w:r>
      <w:r>
        <w:rPr>
          <w:sz w:val="22"/>
          <w:szCs w:val="22"/>
        </w:rPr>
        <w:t xml:space="preserve"> </w:t>
      </w:r>
      <w:r>
        <w:rPr>
          <w:sz w:val="22"/>
          <w:szCs w:val="22"/>
        </w:rPr>
        <w:fldChar w:fldCharType="begin"/>
      </w:r>
      <w:r>
        <w:rPr>
          <w:sz w:val="22"/>
          <w:szCs w:val="22"/>
        </w:rPr>
        <w:instrText xml:space="preserve"> ADDIN EN.CITE &lt;EndNote&gt;&lt;Cite AuthorYear="1"&gt;&lt;Author&gt;Zhang&lt;/Author&gt;&lt;Year&gt;2019&lt;/Year&gt;&lt;RecNum&gt;12597&lt;/RecNum&gt;&lt;DisplayText&gt;Zhang, et al. &lt;style face="superscript"&gt;47&lt;/style&gt;&lt;/DisplayText&gt;&lt;record&gt;&lt;rec-number&gt;12597&lt;/rec-number&gt;&lt;foreign-keys&gt;&lt;key app="EN" db-id="vwr05dv5effa06et9vj52vsrs0ssztxd5fdd" timestamp="1619422824"&gt;12597&lt;/key&gt;&lt;/foreign-keys&gt;&lt;ref-type name="Journal Article"&gt;17&lt;/ref-type&gt;&lt;contributors&gt;&lt;authors&gt;&lt;author&gt;Zhang, Junfeng Jim&lt;/author&gt;&lt;author&gt;Wei, Yongjie&lt;/author&gt;&lt;author&gt;Fang, Zhangfu&lt;/author&gt;&lt;/authors&gt;&lt;/contributors&gt;&lt;titles&gt;&lt;title&gt;Ozone Pollution: A Major Health Hazard Worldwide&lt;/title&gt;&lt;secondary-title&gt;Frontiers in immunology&lt;/secondary-title&gt;&lt;alt-title&gt;Front Immunol&lt;/alt-title&gt;&lt;/titles&gt;&lt;periodical&gt;&lt;full-title&gt;Frontiers in immunology&lt;/full-title&gt;&lt;abbr-1&gt;Front Immunol&lt;/abbr-1&gt;&lt;/periodical&gt;&lt;alt-periodical&gt;&lt;full-title&gt;Frontiers in immunology&lt;/full-title&gt;&lt;abbr-1&gt;Front Immunol&lt;/abbr-1&gt;&lt;/alt-periodical&gt;&lt;pages&gt;2518-2518&lt;/pages&gt;&lt;volume&gt;10&lt;/volume&gt;&lt;keywords&gt;&lt;keyword&gt;*air quality standards&lt;/keyword&gt;&lt;keyword&gt;*cardiovascular health effects&lt;/keyword&gt;&lt;keyword&gt;*climate change&lt;/keyword&gt;&lt;keyword&gt;*mitigation strategies&lt;/keyword&gt;&lt;keyword&gt;*ozone&lt;/keyword&gt;&lt;keyword&gt;*respiratory health effects&lt;/keyword&gt;&lt;keyword&gt;Air Pollutants/*toxicity&lt;/keyword&gt;&lt;keyword&gt;*Air Pollution&lt;/keyword&gt;&lt;keyword&gt;Animals&lt;/keyword&gt;&lt;keyword&gt;Asthma/epidemiology/*immunology/pathology/therapy&lt;/keyword&gt;&lt;keyword&gt;*Global Health&lt;/keyword&gt;&lt;keyword&gt;Humans&lt;/keyword&gt;&lt;keyword&gt;Ozone&lt;/keyword&gt;&lt;keyword&gt;United States&lt;/keyword&gt;&lt;/keywords&gt;&lt;dates&gt;&lt;year&gt;2019&lt;/year&gt;&lt;/dates&gt;&lt;publisher&gt;Frontiers Media S.A.&lt;/publisher&gt;&lt;isbn&gt;1664-3224&lt;/isbn&gt;&lt;accession-num&gt;31736954&lt;/accession-num&gt;&lt;urls&gt;&lt;related-urls&gt;&lt;url&gt;https://pubmed.ncbi.nlm.nih.gov/31736954&lt;/url&gt;&lt;url&gt;https://www.ncbi.nlm.nih.gov/pmc/articles/PMC6834528/&lt;/url&gt;&lt;/related-urls&gt;&lt;/urls&gt;&lt;electronic-resource-num&gt;10.3389/fimmu.2019.02518&lt;/electronic-resource-num&gt;&lt;remote-database-name&gt;PubMed&lt;/remote-database-name&gt;&lt;language&gt;eng&lt;/language&gt;&lt;/record&gt;&lt;/Cite&gt;&lt;/EndNote&gt;</w:instrText>
      </w:r>
      <w:r>
        <w:rPr>
          <w:sz w:val="22"/>
          <w:szCs w:val="22"/>
        </w:rPr>
        <w:fldChar w:fldCharType="separate"/>
      </w:r>
      <w:r>
        <w:rPr>
          <w:noProof/>
          <w:sz w:val="22"/>
          <w:szCs w:val="22"/>
        </w:rPr>
        <w:t xml:space="preserve">Zhang, et al. </w:t>
      </w:r>
      <w:r>
        <w:rPr>
          <w:noProof/>
          <w:sz w:val="22"/>
          <w:szCs w:val="22"/>
          <w:vertAlign w:val="superscript"/>
        </w:rPr>
        <w:t>47</w:t>
      </w:r>
      <w:r>
        <w:rPr>
          <w:sz w:val="22"/>
          <w:szCs w:val="22"/>
        </w:rPr>
        <w:fldChar w:fldCharType="end"/>
      </w:r>
      <w:r>
        <w:rPr>
          <w:sz w:val="22"/>
          <w:szCs w:val="22"/>
        </w:rPr>
        <w:t xml:space="preserve"> </w:t>
      </w:r>
      <w:del w:id="83" w:author="Schneider, Alexandra, Dr." w:date="2021-08-30T02:41:00Z">
        <w:r>
          <w:rPr>
            <w:sz w:val="22"/>
            <w:szCs w:val="22"/>
          </w:rPr>
          <w:delText xml:space="preserve">hypothesises </w:delText>
        </w:r>
      </w:del>
      <w:ins w:id="84" w:author="Schneider, Alexandra, Dr." w:date="2021-08-30T02:41:00Z">
        <w:r>
          <w:rPr>
            <w:sz w:val="22"/>
            <w:szCs w:val="22"/>
          </w:rPr>
          <w:t xml:space="preserve">hypothesized </w:t>
        </w:r>
      </w:ins>
      <w:r>
        <w:rPr>
          <w:sz w:val="22"/>
          <w:szCs w:val="22"/>
        </w:rPr>
        <w:t>that climate change is prolonging the O</w:t>
      </w:r>
      <w:r>
        <w:rPr>
          <w:sz w:val="22"/>
          <w:szCs w:val="22"/>
          <w:vertAlign w:val="subscript"/>
        </w:rPr>
        <w:t>3</w:t>
      </w:r>
      <w:r>
        <w:rPr>
          <w:sz w:val="22"/>
          <w:szCs w:val="22"/>
        </w:rPr>
        <w:t xml:space="preserve"> season, while also causing stagnant atmospheric conditions that promote the formation of O</w:t>
      </w:r>
      <w:r>
        <w:rPr>
          <w:sz w:val="22"/>
          <w:szCs w:val="22"/>
          <w:vertAlign w:val="subscript"/>
        </w:rPr>
        <w:t>3</w:t>
      </w:r>
      <w:r>
        <w:rPr>
          <w:sz w:val="22"/>
          <w:szCs w:val="22"/>
        </w:rPr>
        <w:t>; they conclude that it is difficult to determine a threshold value for the effect of O</w:t>
      </w:r>
      <w:r>
        <w:rPr>
          <w:sz w:val="22"/>
          <w:szCs w:val="22"/>
          <w:vertAlign w:val="subscript"/>
        </w:rPr>
        <w:t>3</w:t>
      </w:r>
      <w:r>
        <w:rPr>
          <w:sz w:val="22"/>
          <w:szCs w:val="22"/>
        </w:rPr>
        <w:t xml:space="preserve"> on health and that if a threshold exists it is probably lower than the current health-based standard.</w:t>
      </w:r>
    </w:p>
    <w:p>
      <w:pPr>
        <w:pStyle w:val="MDPI31text"/>
        <w:spacing w:line="360" w:lineRule="auto"/>
        <w:ind w:firstLine="0"/>
        <w:rPr>
          <w:rFonts w:ascii="Times New Roman" w:hAnsi="Times New Roman"/>
          <w:sz w:val="22"/>
          <w:szCs w:val="22"/>
        </w:rPr>
      </w:pPr>
      <w:r>
        <w:rPr>
          <w:rFonts w:ascii="Times New Roman" w:hAnsi="Times New Roman"/>
          <w:sz w:val="22"/>
          <w:szCs w:val="22"/>
        </w:rPr>
        <w:t>Heterogeneity</w:t>
      </w:r>
      <w:r>
        <w:rPr>
          <w:rFonts w:ascii="Times New Roman" w:hAnsi="Times New Roman"/>
          <w:sz w:val="22"/>
          <w:szCs w:val="22"/>
          <w:lang w:val="en-GB"/>
        </w:rPr>
        <w:t xml:space="preserve"> was expected due to the differences in study design, locations, populations, statistical methods, and variable characteristics. Differences in variable definition are common in air pollution-temperature studies. Studies use different air pollution concentrations, i.e. NO</w:t>
      </w:r>
      <w:r>
        <w:rPr>
          <w:rFonts w:ascii="Times New Roman" w:hAnsi="Times New Roman"/>
          <w:sz w:val="22"/>
          <w:szCs w:val="22"/>
          <w:vertAlign w:val="subscript"/>
          <w:lang w:val="en-GB"/>
        </w:rPr>
        <w:t>2</w:t>
      </w:r>
      <w:r>
        <w:rPr>
          <w:rFonts w:ascii="Times New Roman" w:hAnsi="Times New Roman"/>
          <w:sz w:val="22"/>
          <w:szCs w:val="22"/>
          <w:lang w:val="en-GB"/>
        </w:rPr>
        <w:t xml:space="preserve"> 1-hour maximum and NO</w:t>
      </w:r>
      <w:r>
        <w:rPr>
          <w:rFonts w:ascii="Times New Roman" w:hAnsi="Times New Roman"/>
          <w:sz w:val="22"/>
          <w:szCs w:val="22"/>
          <w:vertAlign w:val="subscript"/>
          <w:lang w:val="en-GB"/>
        </w:rPr>
        <w:t>2</w:t>
      </w:r>
      <w:r>
        <w:rPr>
          <w:rFonts w:ascii="Times New Roman" w:hAnsi="Times New Roman"/>
          <w:sz w:val="22"/>
          <w:szCs w:val="22"/>
          <w:lang w:val="en-GB"/>
        </w:rPr>
        <w:t xml:space="preserve"> 24-hour maximum, and temperature measures, i.e. mean temperature, median temperature, with some studies using 5% and 95% percentiles and others using 25% and 75% percentiles. Differences in </w:t>
      </w:r>
      <w:del w:id="85" w:author="Schneider, Alexandra, Dr." w:date="2021-08-30T02:42:00Z">
        <w:r>
          <w:rPr>
            <w:rFonts w:ascii="Times New Roman" w:hAnsi="Times New Roman"/>
            <w:sz w:val="22"/>
            <w:szCs w:val="22"/>
            <w:lang w:val="en-GB"/>
          </w:rPr>
          <w:delText xml:space="preserve">type of </w:delText>
        </w:r>
      </w:del>
      <w:r>
        <w:rPr>
          <w:rFonts w:ascii="Times New Roman" w:hAnsi="Times New Roman"/>
          <w:sz w:val="22"/>
          <w:szCs w:val="22"/>
          <w:lang w:val="en-GB"/>
        </w:rPr>
        <w:t>measurement</w:t>
      </w:r>
      <w:ins w:id="86" w:author="Schneider, Alexandra, Dr." w:date="2021-08-30T02:42:00Z">
        <w:r>
          <w:rPr>
            <w:rFonts w:ascii="Times New Roman" w:hAnsi="Times New Roman"/>
            <w:sz w:val="22"/>
            <w:szCs w:val="22"/>
            <w:lang w:val="en-GB"/>
          </w:rPr>
          <w:t xml:space="preserve"> types</w:t>
        </w:r>
      </w:ins>
      <w:del w:id="87" w:author="Schneider, Alexandra, Dr." w:date="2021-08-30T02:42:00Z">
        <w:r>
          <w:rPr>
            <w:rFonts w:ascii="Times New Roman" w:hAnsi="Times New Roman"/>
            <w:sz w:val="22"/>
            <w:szCs w:val="22"/>
            <w:lang w:val="en-GB"/>
          </w:rPr>
          <w:delText>s</w:delText>
        </w:r>
      </w:del>
      <w:r>
        <w:rPr>
          <w:rFonts w:ascii="Times New Roman" w:hAnsi="Times New Roman"/>
          <w:sz w:val="22"/>
          <w:szCs w:val="22"/>
          <w:lang w:val="en-GB"/>
        </w:rPr>
        <w:t xml:space="preserve"> makes </w:t>
      </w:r>
      <w:del w:id="88" w:author="Schneider, Alexandra, Dr." w:date="2021-08-30T02:42:00Z">
        <w:r>
          <w:rPr>
            <w:rFonts w:ascii="Times New Roman" w:hAnsi="Times New Roman"/>
            <w:sz w:val="22"/>
            <w:szCs w:val="22"/>
            <w:lang w:val="en-GB"/>
          </w:rPr>
          <w:delText>drawing a</w:delText>
        </w:r>
      </w:del>
      <w:ins w:id="89" w:author="Schneider, Alexandra, Dr." w:date="2021-08-30T02:42:00Z">
        <w:r>
          <w:rPr>
            <w:rFonts w:ascii="Times New Roman" w:hAnsi="Times New Roman"/>
            <w:sz w:val="22"/>
            <w:szCs w:val="22"/>
            <w:lang w:val="en-GB"/>
          </w:rPr>
          <w:t>it challenging to draw</w:t>
        </w:r>
      </w:ins>
      <w:r>
        <w:rPr>
          <w:rFonts w:ascii="Times New Roman" w:hAnsi="Times New Roman"/>
          <w:sz w:val="22"/>
          <w:szCs w:val="22"/>
          <w:lang w:val="en-GB"/>
        </w:rPr>
        <w:t xml:space="preserve"> conclusion</w:t>
      </w:r>
      <w:ins w:id="90" w:author="Schneider, Alexandra, Dr." w:date="2021-08-30T02:42:00Z">
        <w:r>
          <w:rPr>
            <w:rFonts w:ascii="Times New Roman" w:hAnsi="Times New Roman"/>
            <w:sz w:val="22"/>
            <w:szCs w:val="22"/>
            <w:lang w:val="en-GB"/>
          </w:rPr>
          <w:t>s</w:t>
        </w:r>
      </w:ins>
      <w:del w:id="91" w:author="Schneider, Alexandra, Dr." w:date="2021-08-30T02:42:00Z">
        <w:r>
          <w:rPr>
            <w:rFonts w:ascii="Times New Roman" w:hAnsi="Times New Roman"/>
            <w:sz w:val="22"/>
            <w:szCs w:val="22"/>
            <w:lang w:val="en-GB"/>
          </w:rPr>
          <w:delText>,</w:delText>
        </w:r>
      </w:del>
      <w:r>
        <w:rPr>
          <w:rFonts w:ascii="Times New Roman" w:hAnsi="Times New Roman"/>
          <w:sz w:val="22"/>
          <w:szCs w:val="22"/>
          <w:lang w:val="en-GB"/>
        </w:rPr>
        <w:t xml:space="preserve"> on the effect of air pollution when modified by temperature on respiratory health outcomes</w:t>
      </w:r>
      <w:del w:id="92" w:author="Schneider, Alexandra, Dr." w:date="2021-08-30T02:43:00Z">
        <w:r>
          <w:rPr>
            <w:rFonts w:ascii="Times New Roman" w:hAnsi="Times New Roman"/>
            <w:sz w:val="22"/>
            <w:szCs w:val="22"/>
            <w:lang w:val="en-GB"/>
          </w:rPr>
          <w:delText>, challenging</w:delText>
        </w:r>
      </w:del>
      <w:r>
        <w:rPr>
          <w:rFonts w:ascii="Times New Roman" w:hAnsi="Times New Roman"/>
          <w:sz w:val="22"/>
          <w:szCs w:val="22"/>
          <w:lang w:val="en-GB"/>
        </w:rPr>
        <w:t>.</w:t>
      </w:r>
      <w:r>
        <w:rPr>
          <w:rFonts w:ascii="Times New Roman" w:hAnsi="Times New Roman"/>
          <w:sz w:val="22"/>
          <w:szCs w:val="22"/>
        </w:rPr>
        <w:t xml:space="preserve"> Our review is in line with previous systematic reviews that investigated air pollution, temperature, and health outcomes as they also found that their analyses had </w:t>
      </w:r>
      <w:del w:id="93" w:author="Schneider, Alexandra, Dr." w:date="2021-08-30T02:43:00Z">
        <w:r>
          <w:rPr>
            <w:rFonts w:ascii="Times New Roman" w:hAnsi="Times New Roman"/>
            <w:sz w:val="22"/>
            <w:szCs w:val="22"/>
          </w:rPr>
          <w:delText xml:space="preserve">varied </w:delText>
        </w:r>
      </w:del>
      <w:ins w:id="94" w:author="Schneider, Alexandra, Dr." w:date="2021-08-30T02:43:00Z">
        <w:r>
          <w:rPr>
            <w:rFonts w:ascii="Times New Roman" w:hAnsi="Times New Roman"/>
            <w:sz w:val="22"/>
            <w:szCs w:val="22"/>
          </w:rPr>
          <w:t xml:space="preserve">varying (?) </w:t>
        </w:r>
      </w:ins>
      <w:r>
        <w:rPr>
          <w:rFonts w:ascii="Times New Roman" w:hAnsi="Times New Roman"/>
          <w:sz w:val="22"/>
          <w:szCs w:val="22"/>
        </w:rPr>
        <w:t>and high I</w:t>
      </w:r>
      <w:r>
        <w:rPr>
          <w:rFonts w:ascii="Times New Roman" w:hAnsi="Times New Roman"/>
          <w:sz w:val="22"/>
          <w:szCs w:val="22"/>
          <w:vertAlign w:val="superscript"/>
        </w:rPr>
        <w:t>2</w:t>
      </w:r>
      <w:r>
        <w:rPr>
          <w:rFonts w:ascii="Times New Roman" w:hAnsi="Times New Roman"/>
          <w:sz w:val="22"/>
          <w:szCs w:val="22"/>
        </w:rPr>
        <w:t>-values.</w:t>
      </w:r>
      <w:r>
        <w:rPr>
          <w:rFonts w:ascii="Times New Roman" w:hAnsi="Times New Roman"/>
          <w:sz w:val="22"/>
          <w:szCs w:val="22"/>
        </w:rPr>
        <w:fldChar w:fldCharType="begin">
          <w:fldData xml:space="preserve">PEVuZE5vdGU+PENpdGU+PEF1dGhvcj5CdW5rZXI8L0F1dGhvcj48WWVhcj4yMDE2PC9ZZWFyPjxS
ZWNOdW0+MTA0MzwvUmVjTnVtPjxEaXNwbGF5VGV4dD48c3R5bGUgZmFjZT0ic3VwZXJzY3JpcHQi
PjQ4PC9zdHlsZT48L0Rpc3BsYXlUZXh0PjxyZWNvcmQ+PHJlYy1udW1iZXI+MTA0MzwvcmVjLW51
bWJlcj48Zm9yZWlnbi1rZXlzPjxrZXkgYXBwPSJFTiIgZGItaWQ9InZ3cjA1ZHY1ZWZmYTA2ZXQ5
dmo1MnZzcnMwc3N6dHhkNWZkZCIgdGltZXN0YW1wPSIxNTc4OTI0MTE1Ij4xMDQzPC9rZXk+PC9m
b3JlaWduLWtleXM+PHJlZi10eXBlIG5hbWU9IkpvdXJuYWwgQXJ0aWNsZSI+MTc8L3JlZi10eXBl
Pjxjb250cmlidXRvcnM+PGF1dGhvcnM+PGF1dGhvcj5CdW5rZXIsIEEuPC9hdXRob3I+PGF1dGhv
cj5XaWxkZW5oYWluLCBKLjwvYXV0aG9yPjxhdXRob3I+VmFuZGVuYmVyZ2gsIEEuPC9hdXRob3I+
PGF1dGhvcj5IZW5zY2hrZSwgTi48L2F1dGhvcj48YXV0aG9yPlJvY2tsb3YsIEouPC9hdXRob3I+
PGF1dGhvcj5IYWphdCwgUy48L2F1dGhvcj48YXV0aG9yPlNhdWVyYm9ybiwgUi48L2F1dGhvcj48
L2F1dGhvcnM+PC9jb250cmlidXRvcnM+PGF1dGgtYWRkcmVzcz5OZXR3b3JrIEFnaW5nIFJlc2Vh
cmNoLCBVbml2ZXJzaXR5IG9mIEhlaWRlbGJlcmcsIEJlcmdoZWltZXIgU3RyYXNzZSAyMCwgRC02
OTExNSBIZWlkZWxiZXJnLCBHZXJtYW55OyBJbnN0aXR1dGUgb2YgUHVibGljIEhlYWx0aCwgVW5p
dmVyc2l0eSBvZiBIZWlkZWxiZXJnLCBJbSBOZXVlbmhlaW1lciBGZWxkIDMyNCwgNjkxMjAgSGVp
ZGVsYmVyZywgR2VybWFueS4gRWxlY3Ryb25pYyBhZGRyZXNzOiBidW5rZXJAbmFyLnVuaS1oZWlk
ZWxiZXJnLmRlLiYjeEQ7V2VsbGNvbWUgVHJ1c3QgQ2VudHJlIGZvciBDZWxsIEJpb2xvZ3ksIFVu
aXZlcnNpdHkgb2YgRWRpbmJ1cmdoLCBLaW5ncyBCdWlsZGluZ3MsIEVkaW5idXJnaCwgTWlkbG90
aGlhbiwgVW5pdGVkIEtpbmdkb20uJiN4RDtOZXR3b3JrIEFnaW5nIFJlc2VhcmNoLCBVbml2ZXJz
aXR5IG9mIEhlaWRlbGJlcmcsIEJlcmdoZWltZXIgU3RyYXNzZSAyMCwgRC02OTExNSBIZWlkZWxi
ZXJnLCBHZXJtYW55OyBJbnN0aXR1dGUgb2YgUHVibGljIEhlYWx0aCwgVW5pdmVyc2l0eSBvZiBI
ZWlkZWxiZXJnLCBJbSBOZXVlbmhlaW1lciBGZWxkIDMyNCwgNjkxMjAgSGVpZGVsYmVyZywgR2Vy
bWFueS4mI3hEO0luc3RpdHV0ZSBvZiBQdWJsaWMgSGVhbHRoLCBVbml2ZXJzaXR5IG9mIEhlaWRl
bGJlcmcsIEltIE5ldWVuaGVpbWVyIEZlbGQgMzI0LCA2OTEyMCBIZWlkZWxiZXJnLCBHZXJtYW55
LiYjeEQ7RGVwYXJ0bWVudCBvZiBQdWJsaWMgSGVhbHRoIGFuZCBDbGluaWNhbCBNZWRpY2luZSwg
RXBpZGVtaW9sb2d5IGFuZCBHbG9iYWwgSGVhbHRoLCBVbWVhIFVuaXZlcnNpdHksIDkwMSA4NyBV
bWVhLCBTd2VkZW4uJiN4RDtMb25kb24gU2Nob29sIG9mIEh5Z2llbmUgYW5kIFRyb3BpY2FsIE1l
ZGljaW5lLCAxNS0xNyBUYXZpc3RvY2sgUGxhY2UsIExvbmRvbiBXQzFIIDlTSCwgVW5pdGVkIEtp
bmdkb20uPC9hdXRoLWFkZHJlc3M+PHRpdGxlcz48dGl0bGU+RWZmZWN0cyBvZiBBaXIgVGVtcGVy
YXR1cmUgb24gQ2xpbWF0ZS1TZW5zaXRpdmUgTW9ydGFsaXR5IGFuZCBNb3JiaWRpdHkgT3V0Y29t
ZXMgaW4gdGhlIEVsZGVybHk7IGEgU3lzdGVtYXRpYyBSZXZpZXcgYW5kIE1ldGEtYW5hbHlzaXMg
b2YgRXBpZGVtaW9sb2dpY2FsIEV2aWRlbmNlPC90aXRsZT48c2Vjb25kYXJ5LXRpdGxlPkVCaW9N
ZWRpY2luZTwvc2Vjb25kYXJ5LXRpdGxlPjwvdGl0bGVzPjxwZXJpb2RpY2FsPjxmdWxsLXRpdGxl
PkVCaW9NZWRpY2luZTwvZnVsbC10aXRsZT48L3BlcmlvZGljYWw+PHBhZ2VzPjI1OC0yNjg8L3Bh
Z2VzPjx2b2x1bWU+Njwvdm9sdW1lPjxlZGl0aW9uPjIwMTYvMDUvMjQ8L2VkaXRpb24+PGtleXdv
cmRzPjxrZXl3b3JkPkFnZWQ8L2tleXdvcmQ+PGtleXdvcmQ+QWdlZCwgODAgYW5kIG92ZXI8L2tl
eXdvcmQ+PGtleXdvcmQ+Q2FyZGlvdmFzY3VsYXIgRGlzZWFzZXMvKm1vcnRhbGl0eTwva2V5d29y
ZD48a2V5d29yZD5DZXJlYnJvdmFzY3VsYXIgRGlzb3JkZXJzLyptb3J0YWxpdHk8L2tleXdvcmQ+
PGtleXdvcmQ+Q2xpbWF0ZSBDaGFuZ2UvKm1vcnRhbGl0eTwva2V5d29yZD48a2V5d29yZD5Dcm9z
cy1PdmVyIFN0dWRpZXM8L2tleXdvcmQ+PGtleXdvcmQ+RGlhYmV0ZXMgTWVsbGl0dXMvbW9ydGFs
aXR5PC9rZXl3b3JkPjxrZXl3b3JkPkZlbWFsZTwva2V5d29yZD48a2V5d29yZD5GZW1hbGUgVXJv
Z2VuaXRhbCBEaXNlYXNlcy9tb3J0YWxpdHk8L2tleXdvcmQ+PGtleXdvcmQ+SHVtYW5zPC9rZXl3
b3JkPjxrZXl3b3JkPk1hbGU8L2tleXdvcmQ+PGtleXdvcmQ+TWFsZSBVcm9nZW5pdGFsIERpc2Vh
c2VzL21vcnRhbGl0eTwva2V5d29yZD48a2V5d29yZD5Nb3JiaWRpdHk8L2tleXdvcmQ+PGtleXdv
cmQ+UmVzcGlyYXRvcnkgVHJhY3QgRGlzZWFzZXMvKm1vcnRhbGl0eTwva2V5d29yZD48a2V5d29y
ZD5SaXNrIEZhY3RvcnM8L2tleXdvcmQ+PGtleXdvcmQ+VGVtcGVyYXR1cmU8L2tleXdvcmQ+PGtl
eXdvcmQ+KkNsaW1hdGUgY2hhbmdlPC9rZXl3b3JkPjxrZXl3b3JkPipFbGRlcmx5PC9rZXl3b3Jk
PjxrZXl3b3JkPipNZXRhLWFuYWx5c2lzPC9rZXl3b3JkPjxrZXl3b3JkPipNb3JiaWRpdHk8L2tl
eXdvcmQ+PGtleXdvcmQ+Kk1vcnRhbGl0eTwva2V5d29yZD48a2V5d29yZD4qVGVtcGVyYXR1cmU8
L2tleXdvcmQ+PC9rZXl3b3Jkcz48ZGF0ZXM+PHllYXI+MjAxNjwveWVhcj48cHViLWRhdGVzPjxk
YXRlPkFwcjwvZGF0ZT48L3B1Yi1kYXRlcz48L2RhdGVzPjxpc2JuPjIzNTItMzk2NDwvaXNibj48
YWNjZXNzaW9uLW51bT4yNzIxMTU2OTwvYWNjZXNzaW9uLW51bT48dXJscz48L3VybHM+PGN1c3Rv
bTI+UE1DNDg1Njc0NTwvY3VzdG9tMj48ZWxlY3Ryb25pYy1yZXNvdXJjZS1udW0+MTAuMTAxNi9q
LmViaW9tLjIwMTYuMDIuMDM0PC9lbGVjdHJvbmljLXJlc291cmNlLW51bT48cmVtb3RlLWRhdGFi
YXNlLXByb3ZpZGVyPk5MTTwvcmVtb3RlLWRhdGFiYXNlLXByb3ZpZGVyPjxsYW5ndWFnZT5lbmc8
L2xhbmd1YWdlPjwvcmVjb3JkPjwvQ2l0ZT48L0VuZE5vdGU+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PEVuZE5vdGU+PENpdGU+PEF1dGhvcj5CdW5rZXI8L0F1dGhvcj48WWVhcj4yMDE2PC9ZZWFyPjxS
ZWNOdW0+MTA0MzwvUmVjTnVtPjxEaXNwbGF5VGV4dD48c3R5bGUgZmFjZT0ic3VwZXJzY3JpcHQi
PjQ4PC9zdHlsZT48L0Rpc3BsYXlUZXh0PjxyZWNvcmQ+PHJlYy1udW1iZXI+MTA0MzwvcmVjLW51
bWJlcj48Zm9yZWlnbi1rZXlzPjxrZXkgYXBwPSJFTiIgZGItaWQ9InZ3cjA1ZHY1ZWZmYTA2ZXQ5
dmo1MnZzcnMwc3N6dHhkNWZkZCIgdGltZXN0YW1wPSIxNTc4OTI0MTE1Ij4xMDQzPC9rZXk+PC9m
b3JlaWduLWtleXM+PHJlZi10eXBlIG5hbWU9IkpvdXJuYWwgQXJ0aWNsZSI+MTc8L3JlZi10eXBl
Pjxjb250cmlidXRvcnM+PGF1dGhvcnM+PGF1dGhvcj5CdW5rZXIsIEEuPC9hdXRob3I+PGF1dGhv
cj5XaWxkZW5oYWluLCBKLjwvYXV0aG9yPjxhdXRob3I+VmFuZGVuYmVyZ2gsIEEuPC9hdXRob3I+
PGF1dGhvcj5IZW5zY2hrZSwgTi48L2F1dGhvcj48YXV0aG9yPlJvY2tsb3YsIEouPC9hdXRob3I+
PGF1dGhvcj5IYWphdCwgUy48L2F1dGhvcj48YXV0aG9yPlNhdWVyYm9ybiwgUi48L2F1dGhvcj48
L2F1dGhvcnM+PC9jb250cmlidXRvcnM+PGF1dGgtYWRkcmVzcz5OZXR3b3JrIEFnaW5nIFJlc2Vh
cmNoLCBVbml2ZXJzaXR5IG9mIEhlaWRlbGJlcmcsIEJlcmdoZWltZXIgU3RyYXNzZSAyMCwgRC02
OTExNSBIZWlkZWxiZXJnLCBHZXJtYW55OyBJbnN0aXR1dGUgb2YgUHVibGljIEhlYWx0aCwgVW5p
dmVyc2l0eSBvZiBIZWlkZWxiZXJnLCBJbSBOZXVlbmhlaW1lciBGZWxkIDMyNCwgNjkxMjAgSGVp
ZGVsYmVyZywgR2VybWFueS4gRWxlY3Ryb25pYyBhZGRyZXNzOiBidW5rZXJAbmFyLnVuaS1oZWlk
ZWxiZXJnLmRlLiYjeEQ7V2VsbGNvbWUgVHJ1c3QgQ2VudHJlIGZvciBDZWxsIEJpb2xvZ3ksIFVu
aXZlcnNpdHkgb2YgRWRpbmJ1cmdoLCBLaW5ncyBCdWlsZGluZ3MsIEVkaW5idXJnaCwgTWlkbG90
aGlhbiwgVW5pdGVkIEtpbmdkb20uJiN4RDtOZXR3b3JrIEFnaW5nIFJlc2VhcmNoLCBVbml2ZXJz
aXR5IG9mIEhlaWRlbGJlcmcsIEJlcmdoZWltZXIgU3RyYXNzZSAyMCwgRC02OTExNSBIZWlkZWxi
ZXJnLCBHZXJtYW55OyBJbnN0aXR1dGUgb2YgUHVibGljIEhlYWx0aCwgVW5pdmVyc2l0eSBvZiBI
ZWlkZWxiZXJnLCBJbSBOZXVlbmhlaW1lciBGZWxkIDMyNCwgNjkxMjAgSGVpZGVsYmVyZywgR2Vy
bWFueS4mI3hEO0luc3RpdHV0ZSBvZiBQdWJsaWMgSGVhbHRoLCBVbml2ZXJzaXR5IG9mIEhlaWRl
bGJlcmcsIEltIE5ldWVuaGVpbWVyIEZlbGQgMzI0LCA2OTEyMCBIZWlkZWxiZXJnLCBHZXJtYW55
LiYjeEQ7RGVwYXJ0bWVudCBvZiBQdWJsaWMgSGVhbHRoIGFuZCBDbGluaWNhbCBNZWRpY2luZSwg
RXBpZGVtaW9sb2d5IGFuZCBHbG9iYWwgSGVhbHRoLCBVbWVhIFVuaXZlcnNpdHksIDkwMSA4NyBV
bWVhLCBTd2VkZW4uJiN4RDtMb25kb24gU2Nob29sIG9mIEh5Z2llbmUgYW5kIFRyb3BpY2FsIE1l
ZGljaW5lLCAxNS0xNyBUYXZpc3RvY2sgUGxhY2UsIExvbmRvbiBXQzFIIDlTSCwgVW5pdGVkIEtp
bmdkb20uPC9hdXRoLWFkZHJlc3M+PHRpdGxlcz48dGl0bGU+RWZmZWN0cyBvZiBBaXIgVGVtcGVy
YXR1cmUgb24gQ2xpbWF0ZS1TZW5zaXRpdmUgTW9ydGFsaXR5IGFuZCBNb3JiaWRpdHkgT3V0Y29t
ZXMgaW4gdGhlIEVsZGVybHk7IGEgU3lzdGVtYXRpYyBSZXZpZXcgYW5kIE1ldGEtYW5hbHlzaXMg
b2YgRXBpZGVtaW9sb2dpY2FsIEV2aWRlbmNlPC90aXRsZT48c2Vjb25kYXJ5LXRpdGxlPkVCaW9N
ZWRpY2luZTwvc2Vjb25kYXJ5LXRpdGxlPjwvdGl0bGVzPjxwZXJpb2RpY2FsPjxmdWxsLXRpdGxl
PkVCaW9NZWRpY2luZTwvZnVsbC10aXRsZT48L3BlcmlvZGljYWw+PHBhZ2VzPjI1OC0yNjg8L3Bh
Z2VzPjx2b2x1bWU+Njwvdm9sdW1lPjxlZGl0aW9uPjIwMTYvMDUvMjQ8L2VkaXRpb24+PGtleXdv
cmRzPjxrZXl3b3JkPkFnZWQ8L2tleXdvcmQ+PGtleXdvcmQ+QWdlZCwgODAgYW5kIG92ZXI8L2tl
eXdvcmQ+PGtleXdvcmQ+Q2FyZGlvdmFzY3VsYXIgRGlzZWFzZXMvKm1vcnRhbGl0eTwva2V5d29y
ZD48a2V5d29yZD5DZXJlYnJvdmFzY3VsYXIgRGlzb3JkZXJzLyptb3J0YWxpdHk8L2tleXdvcmQ+
PGtleXdvcmQ+Q2xpbWF0ZSBDaGFuZ2UvKm1vcnRhbGl0eTwva2V5d29yZD48a2V5d29yZD5Dcm9z
cy1PdmVyIFN0dWRpZXM8L2tleXdvcmQ+PGtleXdvcmQ+RGlhYmV0ZXMgTWVsbGl0dXMvbW9ydGFs
aXR5PC9rZXl3b3JkPjxrZXl3b3JkPkZlbWFsZTwva2V5d29yZD48a2V5d29yZD5GZW1hbGUgVXJv
Z2VuaXRhbCBEaXNlYXNlcy9tb3J0YWxpdHk8L2tleXdvcmQ+PGtleXdvcmQ+SHVtYW5zPC9rZXl3
b3JkPjxrZXl3b3JkPk1hbGU8L2tleXdvcmQ+PGtleXdvcmQ+TWFsZSBVcm9nZW5pdGFsIERpc2Vh
c2VzL21vcnRhbGl0eTwva2V5d29yZD48a2V5d29yZD5Nb3JiaWRpdHk8L2tleXdvcmQ+PGtleXdv
cmQ+UmVzcGlyYXRvcnkgVHJhY3QgRGlzZWFzZXMvKm1vcnRhbGl0eTwva2V5d29yZD48a2V5d29y
ZD5SaXNrIEZhY3RvcnM8L2tleXdvcmQ+PGtleXdvcmQ+VGVtcGVyYXR1cmU8L2tleXdvcmQ+PGtl
eXdvcmQ+KkNsaW1hdGUgY2hhbmdlPC9rZXl3b3JkPjxrZXl3b3JkPipFbGRlcmx5PC9rZXl3b3Jk
PjxrZXl3b3JkPipNZXRhLWFuYWx5c2lzPC9rZXl3b3JkPjxrZXl3b3JkPipNb3JiaWRpdHk8L2tl
eXdvcmQ+PGtleXdvcmQ+Kk1vcnRhbGl0eTwva2V5d29yZD48a2V5d29yZD4qVGVtcGVyYXR1cmU8
L2tleXdvcmQ+PC9rZXl3b3Jkcz48ZGF0ZXM+PHllYXI+MjAxNjwveWVhcj48cHViLWRhdGVzPjxk
YXRlPkFwcjwvZGF0ZT48L3B1Yi1kYXRlcz48L2RhdGVzPjxpc2JuPjIzNTItMzk2NDwvaXNibj48
YWNjZXNzaW9uLW51bT4yNzIxMTU2OTwvYWNjZXNzaW9uLW51bT48dXJscz48L3VybHM+PGN1c3Rv
bTI+UE1DNDg1Njc0NTwvY3VzdG9tMj48ZWxlY3Ryb25pYy1yZXNvdXJjZS1udW0+MTAuMTAxNi9q
LmViaW9tLjIwMTYuMDIuMDM0PC9lbGVjdHJvbmljLXJlc291cmNlLW51bT48cmVtb3RlLWRhdGFi
YXNlLXByb3ZpZGVyPk5MTTwvcmVtb3RlLWRhdGFiYXNlLXByb3ZpZGVyPjxsYW5ndWFnZT5lbmc8
L2xhbmd1YWdlPjwvcmVjb3JkPjwvQ2l0ZT48L0VuZE5vdGU+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vertAlign w:val="superscript"/>
        </w:rPr>
        <w:t>48</w:t>
      </w:r>
      <w:r>
        <w:rPr>
          <w:rFonts w:ascii="Times New Roman" w:hAnsi="Times New Roman"/>
          <w:sz w:val="22"/>
          <w:szCs w:val="22"/>
        </w:rPr>
        <w:fldChar w:fldCharType="end"/>
      </w:r>
      <w:r>
        <w:rPr>
          <w:rFonts w:ascii="Times New Roman" w:hAnsi="Times New Roman"/>
          <w:sz w:val="22"/>
          <w:szCs w:val="22"/>
        </w:rPr>
        <w:t xml:space="preserve"> However, </w:t>
      </w:r>
      <w:r>
        <w:rPr>
          <w:rFonts w:ascii="Times New Roman" w:hAnsi="Times New Roman"/>
          <w:sz w:val="22"/>
          <w:szCs w:val="22"/>
        </w:rPr>
        <w:fldChar w:fldCharType="begin">
          <w:fldData xml:space="preserve">PEVuZE5vdGU+PENpdGUgQXV0aG9yWWVhcj0iMSI+PEF1dGhvcj5CdW5rZXI8L0F1dGhvcj48WWVh
cj4yMDE2PC9ZZWFyPjxSZWNOdW0+MTA0MzwvUmVjTnVtPjxEaXNwbGF5VGV4dD5CdW5rZXIsIGV0
IGFsLiA8c3R5bGUgZmFjZT0ic3VwZXJzY3JpcHQiPjQ4PC9zdHlsZT48L0Rpc3BsYXlUZXh0Pjxy
ZWNvcmQ+PHJlYy1udW1iZXI+MTA0MzwvcmVjLW51bWJlcj48Zm9yZWlnbi1rZXlzPjxrZXkgYXBw
PSJFTiIgZGItaWQ9InZ3cjA1ZHY1ZWZmYTA2ZXQ5dmo1MnZzcnMwc3N6dHhkNWZkZCIgdGltZXN0
YW1wPSIxNTc4OTI0MTE1Ij4xMDQzPC9rZXk+PC9mb3JlaWduLWtleXM+PHJlZi10eXBlIG5hbWU9
IkpvdXJuYWwgQXJ0aWNsZSI+MTc8L3JlZi10eXBlPjxjb250cmlidXRvcnM+PGF1dGhvcnM+PGF1
dGhvcj5CdW5rZXIsIEEuPC9hdXRob3I+PGF1dGhvcj5XaWxkZW5oYWluLCBKLjwvYXV0aG9yPjxh
dXRob3I+VmFuZGVuYmVyZ2gsIEEuPC9hdXRob3I+PGF1dGhvcj5IZW5zY2hrZSwgTi48L2F1dGhv
cj48YXV0aG9yPlJvY2tsb3YsIEouPC9hdXRob3I+PGF1dGhvcj5IYWphdCwgUy48L2F1dGhvcj48
YXV0aG9yPlNhdWVyYm9ybiwgUi48L2F1dGhvcj48L2F1dGhvcnM+PC9jb250cmlidXRvcnM+PGF1
dGgtYWRkcmVzcz5OZXR3b3JrIEFnaW5nIFJlc2VhcmNoLCBVbml2ZXJzaXR5IG9mIEhlaWRlbGJl
cmcsIEJlcmdoZWltZXIgU3RyYXNzZSAyMCwgRC02OTExNSBIZWlkZWxiZXJnLCBHZXJtYW55OyBJ
bnN0aXR1dGUgb2YgUHVibGljIEhlYWx0aCwgVW5pdmVyc2l0eSBvZiBIZWlkZWxiZXJnLCBJbSBO
ZXVlbmhlaW1lciBGZWxkIDMyNCwgNjkxMjAgSGVpZGVsYmVyZywgR2VybWFueS4gRWxlY3Ryb25p
YyBhZGRyZXNzOiBidW5rZXJAbmFyLnVuaS1oZWlkZWxiZXJnLmRlLiYjeEQ7V2VsbGNvbWUgVHJ1
c3QgQ2VudHJlIGZvciBDZWxsIEJpb2xvZ3ksIFVuaXZlcnNpdHkgb2YgRWRpbmJ1cmdoLCBLaW5n
cyBCdWlsZGluZ3MsIEVkaW5idXJnaCwgTWlkbG90aGlhbiwgVW5pdGVkIEtpbmdkb20uJiN4RDtO
ZXR3b3JrIEFnaW5nIFJlc2VhcmNoLCBVbml2ZXJzaXR5IG9mIEhlaWRlbGJlcmcsIEJlcmdoZWlt
ZXIgU3RyYXNzZSAyMCwgRC02OTExNSBIZWlkZWxiZXJnLCBHZXJtYW55OyBJbnN0aXR1dGUgb2Yg
UHVibGljIEhlYWx0aCwgVW5pdmVyc2l0eSBvZiBIZWlkZWxiZXJnLCBJbSBOZXVlbmhlaW1lciBG
ZWxkIDMyNCwgNjkxMjAgSGVpZGVsYmVyZywgR2VybWFueS4mI3hEO0luc3RpdHV0ZSBvZiBQdWJs
aWMgSGVhbHRoLCBVbml2ZXJzaXR5IG9mIEhlaWRlbGJlcmcsIEltIE5ldWVuaGVpbWVyIEZlbGQg
MzI0LCA2OTEyMCBIZWlkZWxiZXJnLCBHZXJtYW55LiYjeEQ7RGVwYXJ0bWVudCBvZiBQdWJsaWMg
SGVhbHRoIGFuZCBDbGluaWNhbCBNZWRpY2luZSwgRXBpZGVtaW9sb2d5IGFuZCBHbG9iYWwgSGVh
bHRoLCBVbWVhIFVuaXZlcnNpdHksIDkwMSA4NyBVbWVhLCBTd2VkZW4uJiN4RDtMb25kb24gU2No
b29sIG9mIEh5Z2llbmUgYW5kIFRyb3BpY2FsIE1lZGljaW5lLCAxNS0xNyBUYXZpc3RvY2sgUGxh
Y2UsIExvbmRvbiBXQzFIIDlTSCwgVW5pdGVkIEtpbmdkb20uPC9hdXRoLWFkZHJlc3M+PHRpdGxl
cz48dGl0bGU+RWZmZWN0cyBvZiBBaXIgVGVtcGVyYXR1cmUgb24gQ2xpbWF0ZS1TZW5zaXRpdmUg
TW9ydGFsaXR5IGFuZCBNb3JiaWRpdHkgT3V0Y29tZXMgaW4gdGhlIEVsZGVybHk7IGEgU3lzdGVt
YXRpYyBSZXZpZXcgYW5kIE1ldGEtYW5hbHlzaXMgb2YgRXBpZGVtaW9sb2dpY2FsIEV2aWRlbmNl
PC90aXRsZT48c2Vjb25kYXJ5LXRpdGxlPkVCaW9NZWRpY2luZTwvc2Vjb25kYXJ5LXRpdGxlPjwv
dGl0bGVzPjxwZXJpb2RpY2FsPjxmdWxsLXRpdGxlPkVCaW9NZWRpY2luZTwvZnVsbC10aXRsZT48
L3BlcmlvZGljYWw+PHBhZ2VzPjI1OC0yNjg8L3BhZ2VzPjx2b2x1bWU+Njwvdm9sdW1lPjxlZGl0
aW9uPjIwMTYvMDUvMjQ8L2VkaXRpb24+PGtleXdvcmRzPjxrZXl3b3JkPkFnZWQ8L2tleXdvcmQ+
PGtleXdvcmQ+QWdlZCwgODAgYW5kIG92ZXI8L2tleXdvcmQ+PGtleXdvcmQ+Q2FyZGlvdmFzY3Vs
YXIgRGlzZWFzZXMvKm1vcnRhbGl0eTwva2V5d29yZD48a2V5d29yZD5DZXJlYnJvdmFzY3VsYXIg
RGlzb3JkZXJzLyptb3J0YWxpdHk8L2tleXdvcmQ+PGtleXdvcmQ+Q2xpbWF0ZSBDaGFuZ2UvKm1v
cnRhbGl0eTwva2V5d29yZD48a2V5d29yZD5Dcm9zcy1PdmVyIFN0dWRpZXM8L2tleXdvcmQ+PGtl
eXdvcmQ+RGlhYmV0ZXMgTWVsbGl0dXMvbW9ydGFsaXR5PC9rZXl3b3JkPjxrZXl3b3JkPkZlbWFs
ZTwva2V5d29yZD48a2V5d29yZD5GZW1hbGUgVXJvZ2VuaXRhbCBEaXNlYXNlcy9tb3J0YWxpdHk8
L2tleXdvcmQ+PGtleXdvcmQ+SHVtYW5zPC9rZXl3b3JkPjxrZXl3b3JkPk1hbGU8L2tleXdvcmQ+
PGtleXdvcmQ+TWFsZSBVcm9nZW5pdGFsIERpc2Vhc2VzL21vcnRhbGl0eTwva2V5d29yZD48a2V5
d29yZD5Nb3JiaWRpdHk8L2tleXdvcmQ+PGtleXdvcmQ+UmVzcGlyYXRvcnkgVHJhY3QgRGlzZWFz
ZXMvKm1vcnRhbGl0eTwva2V5d29yZD48a2V5d29yZD5SaXNrIEZhY3RvcnM8L2tleXdvcmQ+PGtl
eXdvcmQ+VGVtcGVyYXR1cmU8L2tleXdvcmQ+PGtleXdvcmQ+KkNsaW1hdGUgY2hhbmdlPC9rZXl3
b3JkPjxrZXl3b3JkPipFbGRlcmx5PC9rZXl3b3JkPjxrZXl3b3JkPipNZXRhLWFuYWx5c2lzPC9r
ZXl3b3JkPjxrZXl3b3JkPipNb3JiaWRpdHk8L2tleXdvcmQ+PGtleXdvcmQ+Kk1vcnRhbGl0eTwv
a2V5d29yZD48a2V5d29yZD4qVGVtcGVyYXR1cmU8L2tleXdvcmQ+PC9rZXl3b3Jkcz48ZGF0ZXM+
PHllYXI+MjAxNjwveWVhcj48cHViLWRhdGVzPjxkYXRlPkFwcjwvZGF0ZT48L3B1Yi1kYXRlcz48
L2RhdGVzPjxpc2JuPjIzNTItMzk2NDwvaXNibj48YWNjZXNzaW9uLW51bT4yNzIxMTU2OTwvYWNj
ZXNzaW9uLW51bT48dXJscz48L3VybHM+PGN1c3RvbTI+UE1DNDg1Njc0NTwvY3VzdG9tMj48ZWxl
Y3Ryb25pYy1yZXNvdXJjZS1udW0+MTAuMTAxNi9qLmViaW9tLjIwMTYuMDIuMDM0PC9lbGVjdHJv
bmljLXJlc291cmNlLW51bT48cmVtb3RlLWRhdGFiYXNlLXByb3ZpZGVyPk5MTTwvcmVtb3RlLWRh
dGFiYXNlLXByb3ZpZGVyPjxsYW5ndWFnZT5lbmc8L2xhbmd1YWdlPjwvcmVjb3JkPjwvQ2l0ZT48
L0VuZE5vdGU+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PEVuZE5vdGU+PENpdGUgQXV0aG9yWWVhcj0iMSI+PEF1dGhvcj5CdW5rZXI8L0F1dGhvcj48WWVh
cj4yMDE2PC9ZZWFyPjxSZWNOdW0+MTA0MzwvUmVjTnVtPjxEaXNwbGF5VGV4dD5CdW5rZXIsIGV0
IGFsLiA8c3R5bGUgZmFjZT0ic3VwZXJzY3JpcHQiPjQ4PC9zdHlsZT48L0Rpc3BsYXlUZXh0Pjxy
ZWNvcmQ+PHJlYy1udW1iZXI+MTA0MzwvcmVjLW51bWJlcj48Zm9yZWlnbi1rZXlzPjxrZXkgYXBw
PSJFTiIgZGItaWQ9InZ3cjA1ZHY1ZWZmYTA2ZXQ5dmo1MnZzcnMwc3N6dHhkNWZkZCIgdGltZXN0
YW1wPSIxNTc4OTI0MTE1Ij4xMDQzPC9rZXk+PC9mb3JlaWduLWtleXM+PHJlZi10eXBlIG5hbWU9
IkpvdXJuYWwgQXJ0aWNsZSI+MTc8L3JlZi10eXBlPjxjb250cmlidXRvcnM+PGF1dGhvcnM+PGF1
dGhvcj5CdW5rZXIsIEEuPC9hdXRob3I+PGF1dGhvcj5XaWxkZW5oYWluLCBKLjwvYXV0aG9yPjxh
dXRob3I+VmFuZGVuYmVyZ2gsIEEuPC9hdXRob3I+PGF1dGhvcj5IZW5zY2hrZSwgTi48L2F1dGhv
cj48YXV0aG9yPlJvY2tsb3YsIEouPC9hdXRob3I+PGF1dGhvcj5IYWphdCwgUy48L2F1dGhvcj48
YXV0aG9yPlNhdWVyYm9ybiwgUi48L2F1dGhvcj48L2F1dGhvcnM+PC9jb250cmlidXRvcnM+PGF1
dGgtYWRkcmVzcz5OZXR3b3JrIEFnaW5nIFJlc2VhcmNoLCBVbml2ZXJzaXR5IG9mIEhlaWRlbGJl
cmcsIEJlcmdoZWltZXIgU3RyYXNzZSAyMCwgRC02OTExNSBIZWlkZWxiZXJnLCBHZXJtYW55OyBJ
bnN0aXR1dGUgb2YgUHVibGljIEhlYWx0aCwgVW5pdmVyc2l0eSBvZiBIZWlkZWxiZXJnLCBJbSBO
ZXVlbmhlaW1lciBGZWxkIDMyNCwgNjkxMjAgSGVpZGVsYmVyZywgR2VybWFueS4gRWxlY3Ryb25p
YyBhZGRyZXNzOiBidW5rZXJAbmFyLnVuaS1oZWlkZWxiZXJnLmRlLiYjeEQ7V2VsbGNvbWUgVHJ1
c3QgQ2VudHJlIGZvciBDZWxsIEJpb2xvZ3ksIFVuaXZlcnNpdHkgb2YgRWRpbmJ1cmdoLCBLaW5n
cyBCdWlsZGluZ3MsIEVkaW5idXJnaCwgTWlkbG90aGlhbiwgVW5pdGVkIEtpbmdkb20uJiN4RDtO
ZXR3b3JrIEFnaW5nIFJlc2VhcmNoLCBVbml2ZXJzaXR5IG9mIEhlaWRlbGJlcmcsIEJlcmdoZWlt
ZXIgU3RyYXNzZSAyMCwgRC02OTExNSBIZWlkZWxiZXJnLCBHZXJtYW55OyBJbnN0aXR1dGUgb2Yg
UHVibGljIEhlYWx0aCwgVW5pdmVyc2l0eSBvZiBIZWlkZWxiZXJnLCBJbSBOZXVlbmhlaW1lciBG
ZWxkIDMyNCwgNjkxMjAgSGVpZGVsYmVyZywgR2VybWFueS4mI3hEO0luc3RpdHV0ZSBvZiBQdWJs
aWMgSGVhbHRoLCBVbml2ZXJzaXR5IG9mIEhlaWRlbGJlcmcsIEltIE5ldWVuaGVpbWVyIEZlbGQg
MzI0LCA2OTEyMCBIZWlkZWxiZXJnLCBHZXJtYW55LiYjeEQ7RGVwYXJ0bWVudCBvZiBQdWJsaWMg
SGVhbHRoIGFuZCBDbGluaWNhbCBNZWRpY2luZSwgRXBpZGVtaW9sb2d5IGFuZCBHbG9iYWwgSGVh
bHRoLCBVbWVhIFVuaXZlcnNpdHksIDkwMSA4NyBVbWVhLCBTd2VkZW4uJiN4RDtMb25kb24gU2No
b29sIG9mIEh5Z2llbmUgYW5kIFRyb3BpY2FsIE1lZGljaW5lLCAxNS0xNyBUYXZpc3RvY2sgUGxh
Y2UsIExvbmRvbiBXQzFIIDlTSCwgVW5pdGVkIEtpbmdkb20uPC9hdXRoLWFkZHJlc3M+PHRpdGxl
cz48dGl0bGU+RWZmZWN0cyBvZiBBaXIgVGVtcGVyYXR1cmUgb24gQ2xpbWF0ZS1TZW5zaXRpdmUg
TW9ydGFsaXR5IGFuZCBNb3JiaWRpdHkgT3V0Y29tZXMgaW4gdGhlIEVsZGVybHk7IGEgU3lzdGVt
YXRpYyBSZXZpZXcgYW5kIE1ldGEtYW5hbHlzaXMgb2YgRXBpZGVtaW9sb2dpY2FsIEV2aWRlbmNl
PC90aXRsZT48c2Vjb25kYXJ5LXRpdGxlPkVCaW9NZWRpY2luZTwvc2Vjb25kYXJ5LXRpdGxlPjwv
dGl0bGVzPjxwZXJpb2RpY2FsPjxmdWxsLXRpdGxlPkVCaW9NZWRpY2luZTwvZnVsbC10aXRsZT48
L3BlcmlvZGljYWw+PHBhZ2VzPjI1OC0yNjg8L3BhZ2VzPjx2b2x1bWU+Njwvdm9sdW1lPjxlZGl0
aW9uPjIwMTYvMDUvMjQ8L2VkaXRpb24+PGtleXdvcmRzPjxrZXl3b3JkPkFnZWQ8L2tleXdvcmQ+
PGtleXdvcmQ+QWdlZCwgODAgYW5kIG92ZXI8L2tleXdvcmQ+PGtleXdvcmQ+Q2FyZGlvdmFzY3Vs
YXIgRGlzZWFzZXMvKm1vcnRhbGl0eTwva2V5d29yZD48a2V5d29yZD5DZXJlYnJvdmFzY3VsYXIg
RGlzb3JkZXJzLyptb3J0YWxpdHk8L2tleXdvcmQ+PGtleXdvcmQ+Q2xpbWF0ZSBDaGFuZ2UvKm1v
cnRhbGl0eTwva2V5d29yZD48a2V5d29yZD5Dcm9zcy1PdmVyIFN0dWRpZXM8L2tleXdvcmQ+PGtl
eXdvcmQ+RGlhYmV0ZXMgTWVsbGl0dXMvbW9ydGFsaXR5PC9rZXl3b3JkPjxrZXl3b3JkPkZlbWFs
ZTwva2V5d29yZD48a2V5d29yZD5GZW1hbGUgVXJvZ2VuaXRhbCBEaXNlYXNlcy9tb3J0YWxpdHk8
L2tleXdvcmQ+PGtleXdvcmQ+SHVtYW5zPC9rZXl3b3JkPjxrZXl3b3JkPk1hbGU8L2tleXdvcmQ+
PGtleXdvcmQ+TWFsZSBVcm9nZW5pdGFsIERpc2Vhc2VzL21vcnRhbGl0eTwva2V5d29yZD48a2V5
d29yZD5Nb3JiaWRpdHk8L2tleXdvcmQ+PGtleXdvcmQ+UmVzcGlyYXRvcnkgVHJhY3QgRGlzZWFz
ZXMvKm1vcnRhbGl0eTwva2V5d29yZD48a2V5d29yZD5SaXNrIEZhY3RvcnM8L2tleXdvcmQ+PGtl
eXdvcmQ+VGVtcGVyYXR1cmU8L2tleXdvcmQ+PGtleXdvcmQ+KkNsaW1hdGUgY2hhbmdlPC9rZXl3
b3JkPjxrZXl3b3JkPipFbGRlcmx5PC9rZXl3b3JkPjxrZXl3b3JkPipNZXRhLWFuYWx5c2lzPC9r
ZXl3b3JkPjxrZXl3b3JkPipNb3JiaWRpdHk8L2tleXdvcmQ+PGtleXdvcmQ+Kk1vcnRhbGl0eTwv
a2V5d29yZD48a2V5d29yZD4qVGVtcGVyYXR1cmU8L2tleXdvcmQ+PC9rZXl3b3Jkcz48ZGF0ZXM+
PHllYXI+MjAxNjwveWVhcj48cHViLWRhdGVzPjxkYXRlPkFwcjwvZGF0ZT48L3B1Yi1kYXRlcz48
L2RhdGVzPjxpc2JuPjIzNTItMzk2NDwvaXNibj48YWNjZXNzaW9uLW51bT4yNzIxMTU2OTwvYWNj
ZXNzaW9uLW51bT48dXJscz48L3VybHM+PGN1c3RvbTI+UE1DNDg1Njc0NTwvY3VzdG9tMj48ZWxl
Y3Ryb25pYy1yZXNvdXJjZS1udW0+MTAuMTAxNi9qLmViaW9tLjIwMTYuMDIuMDM0PC9lbGVjdHJv
bmljLXJlc291cmNlLW51bT48cmVtb3RlLWRhdGFiYXNlLXByb3ZpZGVyPk5MTTwvcmVtb3RlLWRh
dGFiYXNlLXByb3ZpZGVyPjxsYW5ndWFnZT5lbmc8L2xhbmd1YWdlPjwvcmVjb3JkPjwvQ2l0ZT48
L0VuZE5vdGU+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xml:space="preserve">Bunker, et al. </w:t>
      </w:r>
      <w:r>
        <w:rPr>
          <w:rFonts w:ascii="Times New Roman" w:hAnsi="Times New Roman"/>
          <w:noProof/>
          <w:sz w:val="22"/>
          <w:szCs w:val="22"/>
          <w:vertAlign w:val="superscript"/>
        </w:rPr>
        <w:t>48</w:t>
      </w:r>
      <w:r>
        <w:rPr>
          <w:rFonts w:ascii="Times New Roman" w:hAnsi="Times New Roman"/>
          <w:sz w:val="22"/>
          <w:szCs w:val="22"/>
        </w:rPr>
        <w:fldChar w:fldCharType="end"/>
      </w:r>
      <w:r>
        <w:rPr>
          <w:rFonts w:ascii="Times New Roman" w:hAnsi="Times New Roman"/>
          <w:sz w:val="22"/>
          <w:szCs w:val="22"/>
        </w:rPr>
        <w:t xml:space="preserve"> </w:t>
      </w:r>
      <w:del w:id="95" w:author="Schneider, Alexandra, Dr." w:date="2021-08-30T02:43:00Z">
        <w:r>
          <w:rPr>
            <w:rFonts w:ascii="Times New Roman" w:hAnsi="Times New Roman"/>
            <w:sz w:val="22"/>
            <w:szCs w:val="22"/>
          </w:rPr>
          <w:delText xml:space="preserve">argues </w:delText>
        </w:r>
      </w:del>
      <w:ins w:id="96" w:author="Schneider, Alexandra, Dr." w:date="2021-08-30T02:43:00Z">
        <w:r>
          <w:rPr>
            <w:rFonts w:ascii="Times New Roman" w:hAnsi="Times New Roman"/>
            <w:sz w:val="22"/>
            <w:szCs w:val="22"/>
          </w:rPr>
          <w:t xml:space="preserve">argued </w:t>
        </w:r>
      </w:ins>
      <w:r>
        <w:rPr>
          <w:rFonts w:ascii="Times New Roman" w:hAnsi="Times New Roman"/>
          <w:sz w:val="22"/>
          <w:szCs w:val="22"/>
        </w:rPr>
        <w:t>that I</w:t>
      </w:r>
      <w:r>
        <w:rPr>
          <w:rFonts w:ascii="Times New Roman" w:hAnsi="Times New Roman"/>
          <w:sz w:val="22"/>
          <w:szCs w:val="22"/>
          <w:vertAlign w:val="superscript"/>
        </w:rPr>
        <w:t>2</w:t>
      </w:r>
      <w:r>
        <w:rPr>
          <w:rFonts w:ascii="Times New Roman" w:hAnsi="Times New Roman"/>
          <w:sz w:val="22"/>
          <w:szCs w:val="22"/>
        </w:rPr>
        <w:t>-thresholds are more suited for controlled epidemiological studies rather than environment-health relationship studies that do not follow as stringent reporting guidelines.</w:t>
      </w:r>
    </w:p>
    <w:p>
      <w:pPr>
        <w:pStyle w:val="MDPI31text"/>
        <w:spacing w:line="360" w:lineRule="auto"/>
        <w:ind w:firstLine="0"/>
        <w:rPr>
          <w:rFonts w:ascii="Times New Roman" w:hAnsi="Times New Roman"/>
          <w:sz w:val="22"/>
          <w:szCs w:val="22"/>
        </w:rPr>
      </w:pPr>
    </w:p>
    <w:p>
      <w:pPr>
        <w:pStyle w:val="MDPI31text"/>
        <w:spacing w:line="360" w:lineRule="auto"/>
        <w:ind w:firstLine="0"/>
        <w:rPr>
          <w:rFonts w:ascii="Times New Roman" w:hAnsi="Times New Roman"/>
          <w:sz w:val="22"/>
          <w:szCs w:val="22"/>
        </w:rPr>
      </w:pPr>
      <w:r>
        <w:rPr>
          <w:rFonts w:ascii="Times New Roman" w:hAnsi="Times New Roman"/>
          <w:sz w:val="22"/>
          <w:szCs w:val="22"/>
        </w:rPr>
        <w:t xml:space="preserve">We chose to exclude studies that only provided pooled results from a meta-analysis. However, two of these excluded studies were of interest. The first study by </w:t>
      </w:r>
      <w:r>
        <w:rPr>
          <w:rFonts w:ascii="Times New Roman" w:hAnsi="Times New Roman"/>
          <w:sz w:val="22"/>
          <w:szCs w:val="22"/>
        </w:rPr>
        <w:fldChar w:fldCharType="begin">
          <w:fldData xml:space="preserve">PEVuZE5vdGU+PENpdGUgQXV0aG9yWWVhcj0iMSI+PEF1dGhvcj5BbmFsaXRpczwvQXV0aG9yPjxZ
ZWFyPjIwMTg8L1llYXI+PFJlY051bT4xOTE4PC9SZWNOdW0+PERpc3BsYXlUZXh0PkFuYWxpdGlz
LCBldCBhbC4gPHN0eWxlIGZhY2U9InN1cGVyc2NyaXB0Ij40OTwvc3R5bGU+PC9EaXNwbGF5VGV4
dD48cmVjb3JkPjxyZWMtbnVtYmVyPjE5MTg8L3JlYy1udW1iZXI+PGZvcmVpZ24ta2V5cz48a2V5
IGFwcD0iRU4iIGRiLWlkPSJ2d3IwNWR2NWVmZmEwNmV0OXZqNTJ2c3JzMHNzenR4ZDVmZGQiIHRp
bWVzdGFtcD0iMTU3ODk5NDQ2MyI+MTkxODwva2V5PjwvZm9yZWlnbi1rZXlzPjxyZWYtdHlwZSBu
YW1lPSJKb3VybmFsIEFydGljbGUiPjE3PC9yZWYtdHlwZT48Y29udHJpYnV0b3JzPjxhdXRob3Jz
PjxhdXRob3I+QW5hbGl0aXMsIEEuPC9hdXRob3I+PGF1dGhvcj5EZSZhcG9zOyBEb25hdG8sIEYu
PC9hdXRob3I+PGF1dGhvcj5TY29ydGljaGluaSwgTS48L2F1dGhvcj48YXV0aG9yPkxhbmtpLCBU
LjwvYXV0aG9yPjxhdXRob3I+QmFzYWdhbmEsIFguPC9hdXRob3I+PGF1dGhvcj5CYWxsZXN0ZXIs
IEYuPC9hdXRob3I+PGF1dGhvcj5Bc3Ryb20sIEMuPC9hdXRob3I+PGF1dGhvcj5QYWxkeSwgQS48
L2F1dGhvcj48YXV0aG9yPlBhc2NhbCwgTS48L2F1dGhvcj48YXV0aG9yPkdhc3BhcnJpbmksIEEu
PC9hdXRob3I+PGF1dGhvcj5NaWNoZWxvenppLCBQLjwvYXV0aG9yPjxhdXRob3I+S2F0c291eWFu
bmksIEsuPC9hdXRob3I+PC9hdXRob3JzPjwvY29udHJpYnV0b3JzPjxhdXRoLWFkZHJlc3M+RGVw
YXJ0bWVudCBvZiBIeWdpZW5lLCBFcGlkZW1pb2xvZ3ksIGFuZCBNZWRpY2FsIFN0YXRpc3RpY3Ms
IE1lZGljYWwgU2Nob29sLCBOYXRpb25hbCBhbmQgS2Fwb2Rpc3RyaWFuIFVuaXZlcnNpdHkgb2Yg
QXRoZW5zLCAxMTUyNyBBdGhlbnMsIEdyZWVjZS4gYWFuYWxpdEBtZWQudW9hLmdyLiYjeEQ7RGVw
YXJ0bWVudCBvZiBFcGlkZW1pb2xvZ3ksIExhemlvIFJlZ2lvbmFsIEhlYWx0aCBTZXJ2aWNlLCAw
MDE0NyBSb21lLCBJdGFseS4gZi5kZWRvbmF0b0BkZXBsYXppby5pdC4mI3hEO0RlcGFydG1lbnQg
b2YgRXBpZGVtaW9sb2d5LCBMYXppbyBSZWdpb25hbCBIZWFsdGggU2VydmljZSwgMDAxNDcgUm9t
ZSwgSXRhbHkuIG0uc2NvcnRpY2hpbmlAZGVwbGF6aW8uaXQuJiN4RDtEZXBhcnRtZW50IG9mIEhl
YWx0aCBTZWN1cml0eSwgTmF0aW9uYWwgSW5zdGl0dXRlIGZvciBIZWFsdGggYW5kIFdlbGZhcmUg
KFRITCksIDcwMjEwIEt1b3BpbywgRmlubGFuZC4gdGltby5sYW5raUB0aGwuZmkuJiN4RDtJbnN0
aXR1dGUgb2YgUHVibGljIEhlYWx0aCBhbmQgQ2xpbmljYWwgTnV0cml0aW9uLCBVbml2ZXJzaXR5
IG9mIEVhc3Rlcm4gRmlubGFuZCwgNzAyMTAgS3VvcGlvLCBGaW5sYW5kLiB0aW1vLmxhbmtpQHRo
bC5maS4mI3hEO0JhcmNlbG9uYSBJbnN0aXR1dGUgZm9yIEdsb2JhbCBIZWFsdGggKElTR2xvYmFs
KSwgMDgwMDMgQmFyY2Vsb25hLCBTcGFpbi4geGF2aWVyLmJhc2FnYW5hQGlzZ2xvYmFsLm9yZy4m
I3hEO0RlcGFydG1lbnQgb2YgRXhwZXJpbWVudGFsIGFuZCBIZWFsdGggU2NpZW5jZXMsIFVuaXZl
cnNpdGF0IFBvbXBldSBGYWJyYSAoVVBGKSwgMDgwMDIgQmFyY2Vsb25hLCBTcGFpbi4geGF2aWVy
LmJhc2FnYW5hQGlzZ2xvYmFsLm9yZy4mI3hEO1NwYW5pc2ggQ29uc29ydGl1bSBmb3IgUmVzZWFy
Y2ggb24gRXBpZGVtaW9sb2d5IGFuZCBQdWJsaWMgSGVhbHRoIChDSUJFUkVTUCksIDI4MDI5IE1h
ZHJpZCwgU3BhaW4uIHhhdmllci5iYXNhZ2FuYUBpc2dsb2JhbC5vcmcuJiN4RDtTcGFuaXNoIENv
bnNvcnRpdW0gZm9yIFJlc2VhcmNoIG9uIEVwaWRlbWlvbG9neSBhbmQgUHVibGljIEhlYWx0aCAo
Q0lCRVJFU1ApLCAyODAyOSBNYWRyaWQsIFNwYWluLiBiYWxsZXN0ZXJfZmVyQGd2YS5lcy4mI3hE
O0ZJU0FCSU8sIEVwaWRlbWlvbG9neSBhbmQgRW52aXJvbm1lbnRhbCBIZWFsdGggSm9pbnQgUmVz
ZWFyY2ggVW5pdCwgVW5pdmVyc2l0YXQgSmF1bWUgSSwgVW5pdmVyc2l0YXQgZGUgVmFsZW5jaWEs
IDQ2MDEwIFZhbGVuY2lhLCBTcGFpbi4gYmFsbGVzdGVyX2ZlckBndmEuZXMuJiN4RDtVbml0IG9m
IE9jY3VwYXRpb25hbCBhbmQgRW52aXJvbm1lbnRhbCBNZWRpY2luZSwgRGVwYXJ0bWVudCBvZiBQ
dWJsaWMgSGVhbHRoIGFuZCBDbGluaWNhbCBNZWRpY2luZSwgVW1lYSBVbml2ZXJzaXR5LCA5MDE4
NyBVbWVhLCBTd2VkZW4uIGNocmlzdG9mZXIuYXN0cm9tQHVtdS5zZS4mI3hEO05hdGlvbmFsIFB1
YmxpYyBIZWFsdGggSW5zdGl0dXRlLCBEaXJlY3RvcmF0ZSBvZiBQdWJsaWMgSGVhbHRoLCAxMDk3
IEJ1ZGFwZXN0LCBIdW5nYXJ5LiBwYWxkeS5hbm5hQG9raS5hbnRzei5odS4mI3hEO0RlcGFydG1l
bnQgb2YgRW52aXJvbm1lbnRhbCBIZWFsdGggKERTRSksIFNhbnRlIFB1YmxpcXVlIEZyYW5jZSwg
OTQ0MTUgU2FpbnQgTWF1cmljZSwgRnJhbmNlLiBtLnBhc2NhbEBpbnZzLnNhbnRlLmZyLiYjeEQ7
RGVwYXJ0bWVudCBvZiBQdWJsaWMgSGVhbHRoLCBFbnZpcm9ubWVudHMgYW5kIFNvY2lldHksIExv
bmRvbiBTY2hvb2wgb2YgSHlnaWVuZSAmYW1wOyBUcm9waWNhbCBNZWRpY2luZSwgTG9uZG9uIFdD
MUggOVNILCBVSy4gQW50b25pby5HYXNwYXJyaW5pQGxzaHRtLmFjLnVrLiYjeEQ7Q2VudHJlIGZv
ciBTdGF0aXN0aWNhbCBNZXRob2RvbG9neSwgTG9uZG9uIFNjaG9vbCBvZiBIeWdpZW5lICZhbXA7
IFRyb3BpY2FsIE1lZGljaW5lLCBMb25kb24gV0MxRSA3SFQsIFVLLiBBbnRvbmlvLkdhc3BhcnJp
bmlAbHNodG0uYWMudWsuJiN4RDtEZXBhcnRtZW50IG9mIEVwaWRlbWlvbG9neSwgTGF6aW8gUmVn
aW9uYWwgSGVhbHRoIFNlcnZpY2UsIDAwMTQ3IFJvbWUsIEl0YWx5LiBwLm1pY2hlbG96emlAZGVw
bGF6aW8uaXQuJiN4RDtEZXBhcnRtZW50IG9mIEh5Z2llbmUsIEVwaWRlbWlvbG9neSwgYW5kIE1l
ZGljYWwgU3RhdGlzdGljcywgTWVkaWNhbCBTY2hvb2wsIE5hdGlvbmFsIGFuZCBLYXBvZGlzdHJp
YW4gVW5pdmVyc2l0eSBvZiBBdGhlbnMsIDExNTI3IEF0aGVucywgR3JlZWNlLiBra2F0c291eUBt
ZWQudW9hLmdyLiYjeEQ7RGVwYXJ0bWVudCBvZiBQb3B1bGF0aW9uIEhlYWx0aCBTY2llbmNlcyBh
bmQgRGVwYXJ0bWVudCBvZiBBbmFseXRpY2FsLCBFbnZpcm9ubWVudGFsIGFuZCBGb3JlbnNpYyBT
Y2llbmNlcywgU2Nob29sIG9mIFBvcHVsYXRpb24gSGVhbHRoICZhbXA7IEVudmlyb25tZW50YWwg
U2NpZW5jZXMsIEtpbmcmYXBvcztzIENvbGxlZ2UgTG9uZG9uLCBMb25kb24gU0UxIDlOSCwgVUsu
IGtrYXRzb3V5QG1lZC51b2EuZ3IuPC9hdXRoLWFkZHJlc3M+PHRpdGxlcz48dGl0bGU+U3luZXJn
aXN0aWMgRWZmZWN0cyBvZiBBbWJpZW50IFRlbXBlcmF0dXJlIGFuZCBBaXIgUG9sbHV0aW9uIG9u
IEhlYWx0aCBpbiBFdXJvcGU6IFJlc3VsdHMgZnJvbSB0aGUgUEhBU0UgUHJvamVjdDwvdGl0bGU+
PHNlY29uZGFyeS10aXRsZT5JbnQgSiBFbnZpcm9uIFJlcyBQdWJsaWMgSGVhbHRoPC9zZWNvbmRh
cnktdGl0bGU+PC90aXRsZXM+PHBlcmlvZGljYWw+PGZ1bGwtdGl0bGU+SW50IEogRW52aXJvbiBS
ZXMgUHVibGljIEhlYWx0aDwvZnVsbC10aXRsZT48L3BlcmlvZGljYWw+PHZvbHVtZT4xNTwvdm9s
dW1lPjxudW1iZXI+OTwvbnVtYmVyPjxlZGl0aW9uPjIwMTgvMDgvMzA8L2VkaXRpb24+PGtleXdv
cmRzPjxrZXl3b3JkPkFnZWQ8L2tleXdvcmQ+PGtleXdvcmQ+QWlyIFBvbGx1dGFudHMvYW5hbHlz
aXMvKnRveGljaXR5PC9rZXl3b3JkPjxrZXl3b3JkPkFpciBQb2xsdXRpb24vKmFuYWx5c2lzPC9r
ZXl3b3JkPjxrZXl3b3JkPkNpdGllczwva2V5d29yZD48a2V5d29yZD5FbnZpcm9ubWVudGFsIE1v
bml0b3Jpbmc8L2tleXdvcmQ+PGtleXdvcmQ+RXVyb3BlPC9rZXl3b3JkPjxrZXl3b3JkPipIb3Qg
VGVtcGVyYXR1cmU8L2tleXdvcmQ+PGtleXdvcmQ+SHVtYW5zPC9rZXl3b3JkPjxrZXl3b3JkPk1h
bGU8L2tleXdvcmQ+PGtleXdvcmQ+Tml0cm9nZW4gRGlveGlkZS9hbmFseXNpczwva2V5d29yZD48
a2V5d29yZD5Pem9uZS9hbmFseXNpczwva2V5d29yZD48a2V5d29yZD5QYXJ0aWN1bGF0ZSBNYXR0
ZXIvYW5hbHlzaXM8L2tleXdvcmQ+PGtleXdvcmQ+U2Vhc29uczwva2V5d29yZD48a2V5d29yZD5U
aW1lIEZhY3RvcnM8L2tleXdvcmQ+PGtleXdvcmQ+KmFpciBwb2xsdXRpb248L2tleXdvcmQ+PGtl
eXdvcmQ+KmNsaW1hdGUgY2hhbmdlIGFuZCBleHRyZW1lIHdlYXRoZXIgZXZlbnRzPC9rZXl3b3Jk
PjxrZXl3b3JkPippbnRlcmFjdGlvbjwva2V5d29yZD48a2V5d29yZD4qc2hvcnQtdGVybSBoZWFs
dGggZWZmZWN0PC9rZXl3b3JkPjxrZXl3b3JkPip0ZW1wZXJhdHVyZTwva2V5d29yZD48a2V5d29y
ZD4qdnVsbmVyYWJpbGl0eTwva2V5d29yZD48L2tleXdvcmRzPjxkYXRlcz48eWVhcj4yMDE4PC95
ZWFyPjxwdWItZGF0ZXM+PGRhdGU+QXVnIDI4PC9kYXRlPjwvcHViLWRhdGVzPjwvZGF0ZXM+PGlz
Ym4+MTY2MC00NjAxPC9pc2JuPjxhY2Nlc3Npb24tbnVtPjMwMTU0MzE4PC9hY2Nlc3Npb24tbnVt
Pjx1cmxzPjwvdXJscz48Y3VzdG9tMj5QTUM2MTYzNjcxPC9jdXN0b20yPjxlbGVjdHJvbmljLXJl
c291cmNlLW51bT4xMC4zMzkwL2lqZXJwaDE1MDkxODU2PC9lbGVjdHJvbmljLXJlc291cmNlLW51
bT48cmVtb3RlLWRhdGFiYXNlLXByb3ZpZGVyPk5MTTwvcmVtb3RlLWRhdGFiYXNlLXByb3ZpZGVy
PjxsYW5ndWFnZT5lbmc8L2xhbmd1YWdlPjwvcmVjb3JkPjwvQ2l0ZT48L0VuZE5vdGU+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PEVuZE5vdGU+PENpdGUgQXV0aG9yWWVhcj0iMSI+PEF1dGhvcj5BbmFsaXRpczwvQXV0aG9yPjxZ
ZWFyPjIwMTg8L1llYXI+PFJlY051bT4xOTE4PC9SZWNOdW0+PERpc3BsYXlUZXh0PkFuYWxpdGlz
LCBldCBhbC4gPHN0eWxlIGZhY2U9InN1cGVyc2NyaXB0Ij40OTwvc3R5bGU+PC9EaXNwbGF5VGV4
dD48cmVjb3JkPjxyZWMtbnVtYmVyPjE5MTg8L3JlYy1udW1iZXI+PGZvcmVpZ24ta2V5cz48a2V5
IGFwcD0iRU4iIGRiLWlkPSJ2d3IwNWR2NWVmZmEwNmV0OXZqNTJ2c3JzMHNzenR4ZDVmZGQiIHRp
bWVzdGFtcD0iMTU3ODk5NDQ2MyI+MTkxODwva2V5PjwvZm9yZWlnbi1rZXlzPjxyZWYtdHlwZSBu
YW1lPSJKb3VybmFsIEFydGljbGUiPjE3PC9yZWYtdHlwZT48Y29udHJpYnV0b3JzPjxhdXRob3Jz
PjxhdXRob3I+QW5hbGl0aXMsIEEuPC9hdXRob3I+PGF1dGhvcj5EZSZhcG9zOyBEb25hdG8sIEYu
PC9hdXRob3I+PGF1dGhvcj5TY29ydGljaGluaSwgTS48L2F1dGhvcj48YXV0aG9yPkxhbmtpLCBU
LjwvYXV0aG9yPjxhdXRob3I+QmFzYWdhbmEsIFguPC9hdXRob3I+PGF1dGhvcj5CYWxsZXN0ZXIs
IEYuPC9hdXRob3I+PGF1dGhvcj5Bc3Ryb20sIEMuPC9hdXRob3I+PGF1dGhvcj5QYWxkeSwgQS48
L2F1dGhvcj48YXV0aG9yPlBhc2NhbCwgTS48L2F1dGhvcj48YXV0aG9yPkdhc3BhcnJpbmksIEEu
PC9hdXRob3I+PGF1dGhvcj5NaWNoZWxvenppLCBQLjwvYXV0aG9yPjxhdXRob3I+S2F0c291eWFu
bmksIEsuPC9hdXRob3I+PC9hdXRob3JzPjwvY29udHJpYnV0b3JzPjxhdXRoLWFkZHJlc3M+RGVw
YXJ0bWVudCBvZiBIeWdpZW5lLCBFcGlkZW1pb2xvZ3ksIGFuZCBNZWRpY2FsIFN0YXRpc3RpY3Ms
IE1lZGljYWwgU2Nob29sLCBOYXRpb25hbCBhbmQgS2Fwb2Rpc3RyaWFuIFVuaXZlcnNpdHkgb2Yg
QXRoZW5zLCAxMTUyNyBBdGhlbnMsIEdyZWVjZS4gYWFuYWxpdEBtZWQudW9hLmdyLiYjeEQ7RGVw
YXJ0bWVudCBvZiBFcGlkZW1pb2xvZ3ksIExhemlvIFJlZ2lvbmFsIEhlYWx0aCBTZXJ2aWNlLCAw
MDE0NyBSb21lLCBJdGFseS4gZi5kZWRvbmF0b0BkZXBsYXppby5pdC4mI3hEO0RlcGFydG1lbnQg
b2YgRXBpZGVtaW9sb2d5LCBMYXppbyBSZWdpb25hbCBIZWFsdGggU2VydmljZSwgMDAxNDcgUm9t
ZSwgSXRhbHkuIG0uc2NvcnRpY2hpbmlAZGVwbGF6aW8uaXQuJiN4RDtEZXBhcnRtZW50IG9mIEhl
YWx0aCBTZWN1cml0eSwgTmF0aW9uYWwgSW5zdGl0dXRlIGZvciBIZWFsdGggYW5kIFdlbGZhcmUg
KFRITCksIDcwMjEwIEt1b3BpbywgRmlubGFuZC4gdGltby5sYW5raUB0aGwuZmkuJiN4RDtJbnN0
aXR1dGUgb2YgUHVibGljIEhlYWx0aCBhbmQgQ2xpbmljYWwgTnV0cml0aW9uLCBVbml2ZXJzaXR5
IG9mIEVhc3Rlcm4gRmlubGFuZCwgNzAyMTAgS3VvcGlvLCBGaW5sYW5kLiB0aW1vLmxhbmtpQHRo
bC5maS4mI3hEO0JhcmNlbG9uYSBJbnN0aXR1dGUgZm9yIEdsb2JhbCBIZWFsdGggKElTR2xvYmFs
KSwgMDgwMDMgQmFyY2Vsb25hLCBTcGFpbi4geGF2aWVyLmJhc2FnYW5hQGlzZ2xvYmFsLm9yZy4m
I3hEO0RlcGFydG1lbnQgb2YgRXhwZXJpbWVudGFsIGFuZCBIZWFsdGggU2NpZW5jZXMsIFVuaXZl
cnNpdGF0IFBvbXBldSBGYWJyYSAoVVBGKSwgMDgwMDIgQmFyY2Vsb25hLCBTcGFpbi4geGF2aWVy
LmJhc2FnYW5hQGlzZ2xvYmFsLm9yZy4mI3hEO1NwYW5pc2ggQ29uc29ydGl1bSBmb3IgUmVzZWFy
Y2ggb24gRXBpZGVtaW9sb2d5IGFuZCBQdWJsaWMgSGVhbHRoIChDSUJFUkVTUCksIDI4MDI5IE1h
ZHJpZCwgU3BhaW4uIHhhdmllci5iYXNhZ2FuYUBpc2dsb2JhbC5vcmcuJiN4RDtTcGFuaXNoIENv
bnNvcnRpdW0gZm9yIFJlc2VhcmNoIG9uIEVwaWRlbWlvbG9neSBhbmQgUHVibGljIEhlYWx0aCAo
Q0lCRVJFU1ApLCAyODAyOSBNYWRyaWQsIFNwYWluLiBiYWxsZXN0ZXJfZmVyQGd2YS5lcy4mI3hE
O0ZJU0FCSU8sIEVwaWRlbWlvbG9neSBhbmQgRW52aXJvbm1lbnRhbCBIZWFsdGggSm9pbnQgUmVz
ZWFyY2ggVW5pdCwgVW5pdmVyc2l0YXQgSmF1bWUgSSwgVW5pdmVyc2l0YXQgZGUgVmFsZW5jaWEs
IDQ2MDEwIFZhbGVuY2lhLCBTcGFpbi4gYmFsbGVzdGVyX2ZlckBndmEuZXMuJiN4RDtVbml0IG9m
IE9jY3VwYXRpb25hbCBhbmQgRW52aXJvbm1lbnRhbCBNZWRpY2luZSwgRGVwYXJ0bWVudCBvZiBQ
dWJsaWMgSGVhbHRoIGFuZCBDbGluaWNhbCBNZWRpY2luZSwgVW1lYSBVbml2ZXJzaXR5LCA5MDE4
NyBVbWVhLCBTd2VkZW4uIGNocmlzdG9mZXIuYXN0cm9tQHVtdS5zZS4mI3hEO05hdGlvbmFsIFB1
YmxpYyBIZWFsdGggSW5zdGl0dXRlLCBEaXJlY3RvcmF0ZSBvZiBQdWJsaWMgSGVhbHRoLCAxMDk3
IEJ1ZGFwZXN0LCBIdW5nYXJ5LiBwYWxkeS5hbm5hQG9raS5hbnRzei5odS4mI3hEO0RlcGFydG1l
bnQgb2YgRW52aXJvbm1lbnRhbCBIZWFsdGggKERTRSksIFNhbnRlIFB1YmxpcXVlIEZyYW5jZSwg
OTQ0MTUgU2FpbnQgTWF1cmljZSwgRnJhbmNlLiBtLnBhc2NhbEBpbnZzLnNhbnRlLmZyLiYjeEQ7
RGVwYXJ0bWVudCBvZiBQdWJsaWMgSGVhbHRoLCBFbnZpcm9ubWVudHMgYW5kIFNvY2lldHksIExv
bmRvbiBTY2hvb2wgb2YgSHlnaWVuZSAmYW1wOyBUcm9waWNhbCBNZWRpY2luZSwgTG9uZG9uIFdD
MUggOVNILCBVSy4gQW50b25pby5HYXNwYXJyaW5pQGxzaHRtLmFjLnVrLiYjeEQ7Q2VudHJlIGZv
ciBTdGF0aXN0aWNhbCBNZXRob2RvbG9neSwgTG9uZG9uIFNjaG9vbCBvZiBIeWdpZW5lICZhbXA7
IFRyb3BpY2FsIE1lZGljaW5lLCBMb25kb24gV0MxRSA3SFQsIFVLLiBBbnRvbmlvLkdhc3BhcnJp
bmlAbHNodG0uYWMudWsuJiN4RDtEZXBhcnRtZW50IG9mIEVwaWRlbWlvbG9neSwgTGF6aW8gUmVn
aW9uYWwgSGVhbHRoIFNlcnZpY2UsIDAwMTQ3IFJvbWUsIEl0YWx5LiBwLm1pY2hlbG96emlAZGVw
bGF6aW8uaXQuJiN4RDtEZXBhcnRtZW50IG9mIEh5Z2llbmUsIEVwaWRlbWlvbG9neSwgYW5kIE1l
ZGljYWwgU3RhdGlzdGljcywgTWVkaWNhbCBTY2hvb2wsIE5hdGlvbmFsIGFuZCBLYXBvZGlzdHJp
YW4gVW5pdmVyc2l0eSBvZiBBdGhlbnMsIDExNTI3IEF0aGVucywgR3JlZWNlLiBra2F0c291eUBt
ZWQudW9hLmdyLiYjeEQ7RGVwYXJ0bWVudCBvZiBQb3B1bGF0aW9uIEhlYWx0aCBTY2llbmNlcyBh
bmQgRGVwYXJ0bWVudCBvZiBBbmFseXRpY2FsLCBFbnZpcm9ubWVudGFsIGFuZCBGb3JlbnNpYyBT
Y2llbmNlcywgU2Nob29sIG9mIFBvcHVsYXRpb24gSGVhbHRoICZhbXA7IEVudmlyb25tZW50YWwg
U2NpZW5jZXMsIEtpbmcmYXBvcztzIENvbGxlZ2UgTG9uZG9uLCBMb25kb24gU0UxIDlOSCwgVUsu
IGtrYXRzb3V5QG1lZC51b2EuZ3IuPC9hdXRoLWFkZHJlc3M+PHRpdGxlcz48dGl0bGU+U3luZXJn
aXN0aWMgRWZmZWN0cyBvZiBBbWJpZW50IFRlbXBlcmF0dXJlIGFuZCBBaXIgUG9sbHV0aW9uIG9u
IEhlYWx0aCBpbiBFdXJvcGU6IFJlc3VsdHMgZnJvbSB0aGUgUEhBU0UgUHJvamVjdDwvdGl0bGU+
PHNlY29uZGFyeS10aXRsZT5JbnQgSiBFbnZpcm9uIFJlcyBQdWJsaWMgSGVhbHRoPC9zZWNvbmRh
cnktdGl0bGU+PC90aXRsZXM+PHBlcmlvZGljYWw+PGZ1bGwtdGl0bGU+SW50IEogRW52aXJvbiBS
ZXMgUHVibGljIEhlYWx0aDwvZnVsbC10aXRsZT48L3BlcmlvZGljYWw+PHZvbHVtZT4xNTwvdm9s
dW1lPjxudW1iZXI+OTwvbnVtYmVyPjxlZGl0aW9uPjIwMTgvMDgvMzA8L2VkaXRpb24+PGtleXdv
cmRzPjxrZXl3b3JkPkFnZWQ8L2tleXdvcmQ+PGtleXdvcmQ+QWlyIFBvbGx1dGFudHMvYW5hbHlz
aXMvKnRveGljaXR5PC9rZXl3b3JkPjxrZXl3b3JkPkFpciBQb2xsdXRpb24vKmFuYWx5c2lzPC9r
ZXl3b3JkPjxrZXl3b3JkPkNpdGllczwva2V5d29yZD48a2V5d29yZD5FbnZpcm9ubWVudGFsIE1v
bml0b3Jpbmc8L2tleXdvcmQ+PGtleXdvcmQ+RXVyb3BlPC9rZXl3b3JkPjxrZXl3b3JkPipIb3Qg
VGVtcGVyYXR1cmU8L2tleXdvcmQ+PGtleXdvcmQ+SHVtYW5zPC9rZXl3b3JkPjxrZXl3b3JkPk1h
bGU8L2tleXdvcmQ+PGtleXdvcmQ+Tml0cm9nZW4gRGlveGlkZS9hbmFseXNpczwva2V5d29yZD48
a2V5d29yZD5Pem9uZS9hbmFseXNpczwva2V5d29yZD48a2V5d29yZD5QYXJ0aWN1bGF0ZSBNYXR0
ZXIvYW5hbHlzaXM8L2tleXdvcmQ+PGtleXdvcmQ+U2Vhc29uczwva2V5d29yZD48a2V5d29yZD5U
aW1lIEZhY3RvcnM8L2tleXdvcmQ+PGtleXdvcmQ+KmFpciBwb2xsdXRpb248L2tleXdvcmQ+PGtl
eXdvcmQ+KmNsaW1hdGUgY2hhbmdlIGFuZCBleHRyZW1lIHdlYXRoZXIgZXZlbnRzPC9rZXl3b3Jk
PjxrZXl3b3JkPippbnRlcmFjdGlvbjwva2V5d29yZD48a2V5d29yZD4qc2hvcnQtdGVybSBoZWFs
dGggZWZmZWN0PC9rZXl3b3JkPjxrZXl3b3JkPip0ZW1wZXJhdHVyZTwva2V5d29yZD48a2V5d29y
ZD4qdnVsbmVyYWJpbGl0eTwva2V5d29yZD48L2tleXdvcmRzPjxkYXRlcz48eWVhcj4yMDE4PC95
ZWFyPjxwdWItZGF0ZXM+PGRhdGU+QXVnIDI4PC9kYXRlPjwvcHViLWRhdGVzPjwvZGF0ZXM+PGlz
Ym4+MTY2MC00NjAxPC9pc2JuPjxhY2Nlc3Npb24tbnVtPjMwMTU0MzE4PC9hY2Nlc3Npb24tbnVt
Pjx1cmxzPjwvdXJscz48Y3VzdG9tMj5QTUM2MTYzNjcxPC9jdXN0b20yPjxlbGVjdHJvbmljLXJl
c291cmNlLW51bT4xMC4zMzkwL2lqZXJwaDE1MDkxODU2PC9lbGVjdHJvbmljLXJlc291cmNlLW51
bT48cmVtb3RlLWRhdGFiYXNlLXByb3ZpZGVyPk5MTTwvcmVtb3RlLWRhdGFiYXNlLXByb3ZpZGVy
PjxsYW5ndWFnZT5lbmc8L2xhbmd1YWdlPjwvcmVjb3JkPjwvQ2l0ZT48L0VuZE5vdGU+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xml:space="preserve">Analitis, et al. </w:t>
      </w:r>
      <w:r>
        <w:rPr>
          <w:rFonts w:ascii="Times New Roman" w:hAnsi="Times New Roman"/>
          <w:noProof/>
          <w:sz w:val="22"/>
          <w:szCs w:val="22"/>
          <w:vertAlign w:val="superscript"/>
        </w:rPr>
        <w:t>49</w:t>
      </w:r>
      <w:r>
        <w:rPr>
          <w:rFonts w:ascii="Times New Roman" w:hAnsi="Times New Roman"/>
          <w:sz w:val="22"/>
          <w:szCs w:val="22"/>
        </w:rPr>
        <w:fldChar w:fldCharType="end"/>
      </w:r>
      <w:r>
        <w:rPr>
          <w:rFonts w:ascii="Times New Roman" w:hAnsi="Times New Roman"/>
          <w:sz w:val="22"/>
          <w:szCs w:val="22"/>
        </w:rPr>
        <w:t xml:space="preserve"> showed the potential synergistic effect between air pollution and temperature on respiratory mortality in Europe; this study supports our own meta-analyses, in that it also found increased risk of mortality during the warm season when exposed to O</w:t>
      </w:r>
      <w:r>
        <w:rPr>
          <w:rFonts w:ascii="Times New Roman" w:hAnsi="Times New Roman"/>
          <w:sz w:val="22"/>
          <w:szCs w:val="22"/>
          <w:vertAlign w:val="subscript"/>
        </w:rPr>
        <w:t>3</w:t>
      </w:r>
      <w:r>
        <w:rPr>
          <w:rFonts w:ascii="Times New Roman" w:hAnsi="Times New Roman"/>
          <w:sz w:val="22"/>
          <w:szCs w:val="22"/>
        </w:rPr>
        <w:t xml:space="preserve">. The second study by </w:t>
      </w:r>
      <w:r>
        <w:rPr>
          <w:rFonts w:ascii="Times New Roman" w:hAnsi="Times New Roman"/>
          <w:sz w:val="22"/>
          <w:szCs w:val="22"/>
        </w:rPr>
        <w:fldChar w:fldCharType="begin">
          <w:fldData xml:space="preserve">PEVuZE5vdGU+PENpdGUgQXV0aG9yWWVhcj0iMSI+PEF1dGhvcj5TdGFmb2dnaWE8L0F1dGhvcj48
WWVhcj4yMDA4PC9ZZWFyPjxSZWNOdW0+NzAyPC9SZWNOdW0+PERpc3BsYXlUZXh0PlN0YWZvZ2dp
YSwgZXQgYWwuIDxzdHlsZSBmYWNlPSJzdXBlcnNjcmlwdCI+NTA8L3N0eWxlPjwvRGlzcGxheVRl
eHQ+PHJlY29yZD48cmVjLW51bWJlcj43MDI8L3JlYy1udW1iZXI+PGZvcmVpZ24ta2V5cz48a2V5
IGFwcD0iRU4iIGRiLWlkPSJ2d3IwNWR2NWVmZmEwNmV0OXZqNTJ2c3JzMHNzenR4ZDVmZGQiIHRp
bWVzdGFtcD0iMTU3ODY1OTk4MSI+NzAyPC9rZXk+PC9mb3JlaWduLWtleXM+PHJlZi10eXBlIG5h
bWU9IkpvdXJuYWwgQXJ0aWNsZSI+MTc8L3JlZi10eXBlPjxjb250cmlidXRvcnM+PGF1dGhvcnM+
PGF1dGhvcj5TdGFmb2dnaWEsIE0uPC9hdXRob3I+PGF1dGhvcj5TY2h3YXJ0eiwgSi48L2F1dGhv
cj48YXV0aG9yPkZvcmFzdGllcmUsIEYuPC9hdXRob3I+PGF1dGhvcj5QZXJ1Y2NpLCBDLiBBLjwv
YXV0aG9yPjwvYXV0aG9ycz48L2NvbnRyaWJ1dG9ycz48YXV0aC1hZGRyZXNzPkRlcGFydG1lbnQg
b2YgRXBpZGVtaW9sb2d5LCBSb21lIEUgSGVhbHRoIEF1dGhvcml0eSwgUm9tZSwgSXRhbHkuIHN0
YWZvZ2dpYUBhc3BsYXppby5pdDwvYXV0aC1hZGRyZXNzPjx0aXRsZXM+PHRpdGxlPkRvZXMgdGVt
cGVyYXR1cmUgbW9kaWZ5IHRoZSBhc3NvY2lhdGlvbiBiZXR3ZWVuIGFpciBwb2xsdXRpb24gYW5k
IG1vcnRhbGl0eT8gQSBtdWx0aWNpdHkgY2FzZS1jcm9zc292ZXIgYW5hbHlzaXMgaW4gSXRhbHk8
L3RpdGxlPjxzZWNvbmRhcnktdGl0bGU+QW0gSiBFcGlkZW1pb2w8L3NlY29uZGFyeS10aXRsZT48
L3RpdGxlcz48cGVyaW9kaWNhbD48ZnVsbC10aXRsZT5BbSBKIEVwaWRlbWlvbDwvZnVsbC10aXRs
ZT48L3BlcmlvZGljYWw+PHBhZ2VzPjE0NzYtODU8L3BhZ2VzPjx2b2x1bWU+MTY3PC92b2x1bWU+
PG51bWJlcj4xMjwvbnVtYmVyPjxlZGl0aW9uPjIwMDgvMDQvMTU8L2VkaXRpb24+PGtleXdvcmRz
PjxrZXl3b3JkPkFkdWx0PC9rZXl3b3JkPjxrZXl3b3JkPkFpciBQb2xsdXRpb24vKmFkdmVyc2Ug
ZWZmZWN0cy9zdGF0aXN0aWNzICZhbXA7IG51bWVyaWNhbCBkYXRhPC9rZXl3b3JkPjxrZXl3b3Jk
PkNhdXNlIG9mIERlYXRoPC9rZXl3b3JkPjxrZXl3b3JkPkNyb3NzLU92ZXIgU3R1ZGllczwva2V5
d29yZD48a2V5d29yZD5FbnZpcm9ubWVudGFsIEV4cG9zdXJlLyphZHZlcnNlIGVmZmVjdHM8L2tl
eXdvcmQ+PGtleXdvcmQ+RmVtYWxlPC9rZXl3b3JkPjxrZXl3b3JkPkh1bWFuczwva2V5d29yZD48
a2V5d29yZD5JdGFseTwva2V5d29yZD48a2V5d29yZD5NYWxlPC9rZXl3b3JkPjxrZXl3b3JkPk1v
cnRhbGl0eS8qdHJlbmRzPC9rZXl3b3JkPjxrZXl3b3JkPlBhcnRpY3VsYXRlIE1hdHRlci9hZHZl
cnNlIGVmZmVjdHM8L2tleXdvcmQ+PGtleXdvcmQ+UmlzayBGYWN0b3JzPC9rZXl3b3JkPjxrZXl3
b3JkPlNlYXNvbnM8L2tleXdvcmQ+PGtleXdvcmQ+KlRlbXBlcmF0dXJlPC9rZXl3b3JkPjxrZXl3
b3JkPlVyYmFuIFBvcHVsYXRpb24vc3RhdGlzdGljcyAmYW1wOyBudW1lcmljYWwgZGF0YTwva2V5
d29yZD48L2tleXdvcmRzPjxkYXRlcz48eWVhcj4yMDA4PC95ZWFyPjxwdWItZGF0ZXM+PGRhdGU+
SnVuIDE1PC9kYXRlPjwvcHViLWRhdGVzPjwvZGF0ZXM+PGlzYm4+MDAwMi05MjYyPC9pc2JuPjxh
Y2Nlc3Npb24tbnVtPjE4NDA4MjI4PC9hY2Nlc3Npb24tbnVtPjx1cmxzPjxyZWxhdGVkLXVybHM+
PHVybD5odHRwczovL3dhdGVybWFyay5zaWx2ZXJjaGFpci5jb20va3duMDc0LnBkZj90b2tlbj1B
UUVDQUhpMjA4QkU0OU9vYW45a2toV19FcmN5N0RtM1pMXzlDZjNxZktBYzQ4NXlzZ0FBQWxnd2dn
SlVCZ2txaGtpRzl3MEJCd2FnZ2dKRk1JSUNRUUlCQURDQ0Fqb0dDU3FHU0liM0RRRUhBVEFlQmds
Z2hrZ0JaUU1FQVM0d0VRUU05SVF1TjdxeFI4eVEybktxQWdFUWdJSUNDX01WNG5sSVRaNk1wYXNV
ZFRHTGgyc3o0YW1DNExNVF9nOURIMzVyd2gwbjYyaGNScXBOTTJYdi1oWll3M2U0UE5GSkl2ZTZr
eHZIejRmWnlSRFBjNEs5MGp6c2RRMkRRTlVxYlpHMzFFVFJNVE05Y0EtU3h3blBWdkhkYWs2SFlV
TlJjUW1qZlRTR1pUeUJCWU4zcHVMdm8zR0JPZGpGVTFuRFZVSDVINTMwb25UUEx0aWU1dElaWUQz
Rnp1bHpPMEdtUDZ1a1pTelFpeVRtajJFT3haUTA3UnNaUUV2VC1rZXV5VWFRSFhUWHR6aVVQNFJP
SldzdkJ0XzZnSE1DbWVSRTZDOVB6VGhmVjRoX1g1cTZxUU15LUtWMHU5cGM1MXA0UVVaRjFYeFRT
aGg1cHlONHRDRmpnbnhDSEktSjhvOTRZSUFadm1YeHU4YWRHdl9hMEQwSjFGRVRpTW9jN3dIclRB
Y0U2U0tsWHJjcUNpOTB5UnJpQWlQZGNSTW5LaG80dHJseXlvTG9QTzZtdDdnSHFfeGNmblB0bERK
bEEwZThiMi1IdjVUdW5kaVk0YTBPVHNIUUI1U2pXdUp0RFFGbkdWTWc5LS1fbW5hT3kxejVuNUZZ
S09BUHMwb2FJaUhSVXMzcFlVTmdEbmdUYVY3YlEtNkVGcjl0ZzZhZXpmSC1sTldkUkFqUTZyeDlw
T2tJTURKdTVfUndqRFBiRnBlQUo3ajFGbW5tZnZvaDNxbVE4dDFPM05MaFJ0RFFkVDZ2UENJTFRN
S05pNU9mZFFicGczd1VNd0hVdTNoZHNHdno4aU9iNGpSaW16TGQxMnIwanhKTWlEcXk1X19Sa1lw
Q1VGU01jRWEwX2NROVJLdDlYX0J2cXR5blF2ZVNfaENPS2VOQTZrLUU0Q2RZUnlhakVlODJ1NUU8
L3VybD48L3JlbGF0ZWQtdXJscz48L3VybHM+PGVsZWN0cm9uaWMtcmVzb3VyY2UtbnVtPjEwLjEw
OTMvYWplL2t3bjA3NDwvZWxlY3Ryb25pYy1yZXNvdXJjZS1udW0+PHJlbW90ZS1kYXRhYmFzZS1w
cm92aWRlcj5OTE08L3JlbW90ZS1kYXRhYmFzZS1wcm92aWRlcj48bGFuZ3VhZ2U+ZW5nPC9sYW5n
dWFnZT48L3JlY29yZD48L0NpdGU+PC9FbmROb3RlPgB=
</w:fldData>
        </w:fldChar>
      </w:r>
      <w:r>
        <w:rPr>
          <w:rFonts w:ascii="Times New Roman" w:hAnsi="Times New Roman"/>
          <w:sz w:val="22"/>
          <w:szCs w:val="22"/>
        </w:rPr>
        <w:instrText xml:space="preserve"> ADDIN EN.CITE </w:instrText>
      </w:r>
      <w:r>
        <w:rPr>
          <w:rFonts w:ascii="Times New Roman" w:hAnsi="Times New Roman"/>
          <w:sz w:val="22"/>
          <w:szCs w:val="22"/>
        </w:rPr>
        <w:fldChar w:fldCharType="begin">
          <w:fldData xml:space="preserve">PEVuZE5vdGU+PENpdGUgQXV0aG9yWWVhcj0iMSI+PEF1dGhvcj5TdGFmb2dnaWE8L0F1dGhvcj48
WWVhcj4yMDA4PC9ZZWFyPjxSZWNOdW0+NzAyPC9SZWNOdW0+PERpc3BsYXlUZXh0PlN0YWZvZ2dp
YSwgZXQgYWwuIDxzdHlsZSBmYWNlPSJzdXBlcnNjcmlwdCI+NTA8L3N0eWxlPjwvRGlzcGxheVRl
eHQ+PHJlY29yZD48cmVjLW51bWJlcj43MDI8L3JlYy1udW1iZXI+PGZvcmVpZ24ta2V5cz48a2V5
IGFwcD0iRU4iIGRiLWlkPSJ2d3IwNWR2NWVmZmEwNmV0OXZqNTJ2c3JzMHNzenR4ZDVmZGQiIHRp
bWVzdGFtcD0iMTU3ODY1OTk4MSI+NzAyPC9rZXk+PC9mb3JlaWduLWtleXM+PHJlZi10eXBlIG5h
bWU9IkpvdXJuYWwgQXJ0aWNsZSI+MTc8L3JlZi10eXBlPjxjb250cmlidXRvcnM+PGF1dGhvcnM+
PGF1dGhvcj5TdGFmb2dnaWEsIE0uPC9hdXRob3I+PGF1dGhvcj5TY2h3YXJ0eiwgSi48L2F1dGhv
cj48YXV0aG9yPkZvcmFzdGllcmUsIEYuPC9hdXRob3I+PGF1dGhvcj5QZXJ1Y2NpLCBDLiBBLjwv
YXV0aG9yPjwvYXV0aG9ycz48L2NvbnRyaWJ1dG9ycz48YXV0aC1hZGRyZXNzPkRlcGFydG1lbnQg
b2YgRXBpZGVtaW9sb2d5LCBSb21lIEUgSGVhbHRoIEF1dGhvcml0eSwgUm9tZSwgSXRhbHkuIHN0
YWZvZ2dpYUBhc3BsYXppby5pdDwvYXV0aC1hZGRyZXNzPjx0aXRsZXM+PHRpdGxlPkRvZXMgdGVt
cGVyYXR1cmUgbW9kaWZ5IHRoZSBhc3NvY2lhdGlvbiBiZXR3ZWVuIGFpciBwb2xsdXRpb24gYW5k
IG1vcnRhbGl0eT8gQSBtdWx0aWNpdHkgY2FzZS1jcm9zc292ZXIgYW5hbHlzaXMgaW4gSXRhbHk8
L3RpdGxlPjxzZWNvbmRhcnktdGl0bGU+QW0gSiBFcGlkZW1pb2w8L3NlY29uZGFyeS10aXRsZT48
L3RpdGxlcz48cGVyaW9kaWNhbD48ZnVsbC10aXRsZT5BbSBKIEVwaWRlbWlvbDwvZnVsbC10aXRs
ZT48L3BlcmlvZGljYWw+PHBhZ2VzPjE0NzYtODU8L3BhZ2VzPjx2b2x1bWU+MTY3PC92b2x1bWU+
PG51bWJlcj4xMjwvbnVtYmVyPjxlZGl0aW9uPjIwMDgvMDQvMTU8L2VkaXRpb24+PGtleXdvcmRz
PjxrZXl3b3JkPkFkdWx0PC9rZXl3b3JkPjxrZXl3b3JkPkFpciBQb2xsdXRpb24vKmFkdmVyc2Ug
ZWZmZWN0cy9zdGF0aXN0aWNzICZhbXA7IG51bWVyaWNhbCBkYXRhPC9rZXl3b3JkPjxrZXl3b3Jk
PkNhdXNlIG9mIERlYXRoPC9rZXl3b3JkPjxrZXl3b3JkPkNyb3NzLU92ZXIgU3R1ZGllczwva2V5
d29yZD48a2V5d29yZD5FbnZpcm9ubWVudGFsIEV4cG9zdXJlLyphZHZlcnNlIGVmZmVjdHM8L2tl
eXdvcmQ+PGtleXdvcmQ+RmVtYWxlPC9rZXl3b3JkPjxrZXl3b3JkPkh1bWFuczwva2V5d29yZD48
a2V5d29yZD5JdGFseTwva2V5d29yZD48a2V5d29yZD5NYWxlPC9rZXl3b3JkPjxrZXl3b3JkPk1v
cnRhbGl0eS8qdHJlbmRzPC9rZXl3b3JkPjxrZXl3b3JkPlBhcnRpY3VsYXRlIE1hdHRlci9hZHZl
cnNlIGVmZmVjdHM8L2tleXdvcmQ+PGtleXdvcmQ+UmlzayBGYWN0b3JzPC9rZXl3b3JkPjxrZXl3
b3JkPlNlYXNvbnM8L2tleXdvcmQ+PGtleXdvcmQ+KlRlbXBlcmF0dXJlPC9rZXl3b3JkPjxrZXl3
b3JkPlVyYmFuIFBvcHVsYXRpb24vc3RhdGlzdGljcyAmYW1wOyBudW1lcmljYWwgZGF0YTwva2V5
d29yZD48L2tleXdvcmRzPjxkYXRlcz48eWVhcj4yMDA4PC95ZWFyPjxwdWItZGF0ZXM+PGRhdGU+
SnVuIDE1PC9kYXRlPjwvcHViLWRhdGVzPjwvZGF0ZXM+PGlzYm4+MDAwMi05MjYyPC9pc2JuPjxh
Y2Nlc3Npb24tbnVtPjE4NDA4MjI4PC9hY2Nlc3Npb24tbnVtPjx1cmxzPjxyZWxhdGVkLXVybHM+
PHVybD5odHRwczovL3dhdGVybWFyay5zaWx2ZXJjaGFpci5jb20va3duMDc0LnBkZj90b2tlbj1B
UUVDQUhpMjA4QkU0OU9vYW45a2toV19FcmN5N0RtM1pMXzlDZjNxZktBYzQ4NXlzZ0FBQWxnd2dn
SlVCZ2txaGtpRzl3MEJCd2FnZ2dKRk1JSUNRUUlCQURDQ0Fqb0dDU3FHU0liM0RRRUhBVEFlQmds
Z2hrZ0JaUU1FQVM0d0VRUU05SVF1TjdxeFI4eVEybktxQWdFUWdJSUNDX01WNG5sSVRaNk1wYXNV
ZFRHTGgyc3o0YW1DNExNVF9nOURIMzVyd2gwbjYyaGNScXBOTTJYdi1oWll3M2U0UE5GSkl2ZTZr
eHZIejRmWnlSRFBjNEs5MGp6c2RRMkRRTlVxYlpHMzFFVFJNVE05Y0EtU3h3blBWdkhkYWs2SFlV
TlJjUW1qZlRTR1pUeUJCWU4zcHVMdm8zR0JPZGpGVTFuRFZVSDVINTMwb25UUEx0aWU1dElaWUQz
Rnp1bHpPMEdtUDZ1a1pTelFpeVRtajJFT3haUTA3UnNaUUV2VC1rZXV5VWFRSFhUWHR6aVVQNFJP
SldzdkJ0XzZnSE1DbWVSRTZDOVB6VGhmVjRoX1g1cTZxUU15LUtWMHU5cGM1MXA0UVVaRjFYeFRT
aGg1cHlONHRDRmpnbnhDSEktSjhvOTRZSUFadm1YeHU4YWRHdl9hMEQwSjFGRVRpTW9jN3dIclRB
Y0U2U0tsWHJjcUNpOTB5UnJpQWlQZGNSTW5LaG80dHJseXlvTG9QTzZtdDdnSHFfeGNmblB0bERK
bEEwZThiMi1IdjVUdW5kaVk0YTBPVHNIUUI1U2pXdUp0RFFGbkdWTWc5LS1fbW5hT3kxejVuNUZZ
S09BUHMwb2FJaUhSVXMzcFlVTmdEbmdUYVY3YlEtNkVGcjl0ZzZhZXpmSC1sTldkUkFqUTZyeDlw
T2tJTURKdTVfUndqRFBiRnBlQUo3ajFGbW5tZnZvaDNxbVE4dDFPM05MaFJ0RFFkVDZ2UENJTFRN
S05pNU9mZFFicGczd1VNd0hVdTNoZHNHdno4aU9iNGpSaW16TGQxMnIwanhKTWlEcXk1X19Sa1lw
Q1VGU01jRWEwX2NROVJLdDlYX0J2cXR5blF2ZVNfaENPS2VOQTZrLUU0Q2RZUnlhakVlODJ1NUU8
L3VybD48L3JlbGF0ZWQtdXJscz48L3VybHM+PGVsZWN0cm9uaWMtcmVzb3VyY2UtbnVtPjEwLjEw
OTMvYWplL2t3bjA3NDwvZWxlY3Ryb25pYy1yZXNvdXJjZS1udW0+PHJlbW90ZS1kYXRhYmFzZS1w
cm92aWRlcj5OTE08L3JlbW90ZS1kYXRhYmFzZS1wcm92aWRlcj48bGFuZ3VhZ2U+ZW5nPC9sYW5n
dWFnZT48L3JlY29yZD48L0NpdGU+PC9FbmROb3RlPgB=
</w:fldData>
        </w:fldChar>
      </w:r>
      <w:r>
        <w:rPr>
          <w:rFonts w:ascii="Times New Roman" w:hAnsi="Times New Roman"/>
          <w:sz w:val="22"/>
          <w:szCs w:val="22"/>
        </w:rPr>
        <w:instrText xml:space="preserve"> ADDIN EN.CITE.DATA </w:instrText>
      </w:r>
      <w:r>
        <w:rPr>
          <w:rFonts w:ascii="Times New Roman" w:hAnsi="Times New Roman"/>
          <w:sz w:val="22"/>
          <w:szCs w:val="22"/>
        </w:rPr>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fldChar w:fldCharType="separate"/>
      </w:r>
      <w:r>
        <w:rPr>
          <w:rFonts w:ascii="Times New Roman" w:hAnsi="Times New Roman"/>
          <w:noProof/>
          <w:sz w:val="22"/>
          <w:szCs w:val="22"/>
        </w:rPr>
        <w:t xml:space="preserve">Stafoggia, et al. </w:t>
      </w:r>
      <w:r>
        <w:rPr>
          <w:rFonts w:ascii="Times New Roman" w:hAnsi="Times New Roman"/>
          <w:noProof/>
          <w:sz w:val="22"/>
          <w:szCs w:val="22"/>
          <w:vertAlign w:val="superscript"/>
        </w:rPr>
        <w:t>50</w:t>
      </w:r>
      <w:r>
        <w:rPr>
          <w:rFonts w:ascii="Times New Roman" w:hAnsi="Times New Roman"/>
          <w:sz w:val="22"/>
          <w:szCs w:val="22"/>
        </w:rPr>
        <w:fldChar w:fldCharType="end"/>
      </w:r>
      <w:r>
        <w:rPr>
          <w:rFonts w:ascii="Times New Roman" w:hAnsi="Times New Roman"/>
          <w:sz w:val="22"/>
          <w:szCs w:val="22"/>
        </w:rPr>
        <w:t xml:space="preserve"> included an interaction term between PM</w:t>
      </w:r>
      <w:r>
        <w:rPr>
          <w:rFonts w:ascii="Times New Roman" w:hAnsi="Times New Roman"/>
          <w:sz w:val="22"/>
          <w:szCs w:val="22"/>
          <w:vertAlign w:val="subscript"/>
        </w:rPr>
        <w:t>10</w:t>
      </w:r>
      <w:r>
        <w:rPr>
          <w:rFonts w:ascii="Times New Roman" w:hAnsi="Times New Roman"/>
          <w:sz w:val="22"/>
          <w:szCs w:val="22"/>
        </w:rPr>
        <w:t xml:space="preserve"> and temperature. While this study failed to find any significant results, the use of an interaction term shows a shift towards investigating potential interactive effect between air pollution and temperature on health.</w:t>
      </w:r>
    </w:p>
    <w:p>
      <w:pPr>
        <w:spacing w:after="0" w:line="360" w:lineRule="auto"/>
        <w:jc w:val="both"/>
        <w:rPr>
          <w:sz w:val="22"/>
          <w:szCs w:val="22"/>
        </w:rPr>
      </w:pPr>
    </w:p>
    <w:p>
      <w:pPr>
        <w:spacing w:after="0" w:line="360" w:lineRule="auto"/>
        <w:jc w:val="both"/>
        <w:rPr>
          <w:sz w:val="22"/>
          <w:szCs w:val="22"/>
        </w:rPr>
      </w:pPr>
      <w:r>
        <w:rPr>
          <w:sz w:val="22"/>
          <w:szCs w:val="22"/>
        </w:rPr>
        <w:t>Biologically, air pollution and temperature affect the respiratory system differently. Air pollution accumulates and permeates through lung tissue. O</w:t>
      </w:r>
      <w:r>
        <w:rPr>
          <w:sz w:val="22"/>
          <w:szCs w:val="22"/>
          <w:vertAlign w:val="subscript"/>
        </w:rPr>
        <w:t>3</w:t>
      </w:r>
      <w:r>
        <w:rPr>
          <w:sz w:val="22"/>
          <w:szCs w:val="22"/>
        </w:rPr>
        <w:t xml:space="preserve"> causes non-visible structural lung modifications, while PM induces an increase in proinflammatory activity which leads to bronchial damage.</w:t>
      </w:r>
      <w:r>
        <w:rPr>
          <w:sz w:val="22"/>
          <w:szCs w:val="22"/>
        </w:rPr>
        <w:fldChar w:fldCharType="begin"/>
      </w:r>
      <w:r>
        <w:rPr>
          <w:sz w:val="22"/>
          <w:szCs w:val="22"/>
        </w:rPr>
        <w:instrText xml:space="preserve"> ADDIN EN.CITE &lt;EndNote&gt;&lt;Cite&gt;&lt;Author&gt;De Sario&lt;/Author&gt;&lt;Year&gt;2013&lt;/Year&gt;&lt;RecNum&gt;2591&lt;/RecNum&gt;&lt;DisplayText&gt;&lt;style face="superscript"&gt;9&lt;/style&gt;&lt;/DisplayText&gt;&lt;record&gt;&lt;rec-number&gt;2591&lt;/rec-number&gt;&lt;foreign-keys&gt;&lt;key app="EN" db-id="vwr05dv5effa06et9vj52vsrs0ssztxd5fdd" timestamp="1578994467"&gt;2591&lt;/key&gt;&lt;/foreign-keys&gt;&lt;ref-type name="Journal Article"&gt;17&lt;/ref-type&gt;&lt;contributors&gt;&lt;authors&gt;&lt;author&gt;De Sario, M.&lt;/author&gt;&lt;author&gt;Katsouyanni, K.&lt;/author&gt;&lt;author&gt;Michelozzi, P.&lt;/author&gt;&lt;/authors&gt;&lt;/contributors&gt;&lt;auth-address&gt;Dept of Epidemiology, Lazio Regional Health Service, Rome, Italy. m.desario@deplazio.it&lt;/auth-address&gt;&lt;titles&gt;&lt;title&gt;Climate change, extreme weather events, air pollution and respiratory health in Europe&lt;/title&gt;&lt;secondary-title&gt;Eur Respir J&lt;/secondary-title&gt;&lt;/titles&gt;&lt;periodical&gt;&lt;full-title&gt;Eur Respir J&lt;/full-title&gt;&lt;/periodical&gt;&lt;pages&gt;826-43&lt;/pages&gt;&lt;volume&gt;42&lt;/volume&gt;&lt;number&gt;3&lt;/number&gt;&lt;edition&gt;2013/01/15&lt;/edition&gt;&lt;keywords&gt;&lt;keyword&gt;Air Pollutants&lt;/keyword&gt;&lt;keyword&gt;*Air Pollution&lt;/keyword&gt;&lt;keyword&gt;*Allergens&lt;/keyword&gt;&lt;keyword&gt;*Climate Change&lt;/keyword&gt;&lt;keyword&gt;Europe&lt;/keyword&gt;&lt;keyword&gt;Hot Temperature&lt;/keyword&gt;&lt;keyword&gt;Humans&lt;/keyword&gt;&lt;keyword&gt;Ozone&lt;/keyword&gt;&lt;keyword&gt;Particulate Matter&lt;/keyword&gt;&lt;keyword&gt;Pollen&lt;/keyword&gt;&lt;keyword&gt;*Respiratory Tract Diseases&lt;/keyword&gt;&lt;keyword&gt;*Weather&lt;/keyword&gt;&lt;/keywords&gt;&lt;dates&gt;&lt;year&gt;2013&lt;/year&gt;&lt;pub-dates&gt;&lt;date&gt;Sep&lt;/date&gt;&lt;/pub-dates&gt;&lt;/dates&gt;&lt;isbn&gt;0903-1936&lt;/isbn&gt;&lt;accession-num&gt;23314896&lt;/accession-num&gt;&lt;urls&gt;&lt;related-urls&gt;&lt;url&gt;https://erj.ersjournals.com/content/erj/42/3/826.full.pdf&lt;/url&gt;&lt;/related-urls&gt;&lt;/urls&gt;&lt;electronic-resource-num&gt;10.1183/09031936.00074712&lt;/electronic-resource-num&gt;&lt;remote-database-provider&gt;NLM&lt;/remote-database-provider&gt;&lt;language&gt;eng&lt;/language&gt;&lt;/record&gt;&lt;/Cite&gt;&lt;/EndNote&gt;</w:instrText>
      </w:r>
      <w:r>
        <w:rPr>
          <w:sz w:val="22"/>
          <w:szCs w:val="22"/>
        </w:rPr>
        <w:fldChar w:fldCharType="separate"/>
      </w:r>
      <w:r>
        <w:rPr>
          <w:noProof/>
          <w:sz w:val="22"/>
          <w:szCs w:val="22"/>
          <w:vertAlign w:val="superscript"/>
        </w:rPr>
        <w:t>9</w:t>
      </w:r>
      <w:r>
        <w:rPr>
          <w:sz w:val="22"/>
          <w:szCs w:val="22"/>
        </w:rPr>
        <w:fldChar w:fldCharType="end"/>
      </w:r>
      <w:r>
        <w:rPr>
          <w:sz w:val="22"/>
          <w:szCs w:val="22"/>
        </w:rPr>
        <w:t xml:space="preserve"> The modifications and damage caused by air pollution on the lungs makes the body more susceptible to developing, and exacerbating, CRDs.</w:t>
      </w:r>
      <w:r>
        <w:rPr>
          <w:sz w:val="22"/>
          <w:szCs w:val="22"/>
        </w:rPr>
        <w:fldChar w:fldCharType="begin"/>
      </w:r>
      <w:r>
        <w:rPr>
          <w:sz w:val="22"/>
          <w:szCs w:val="22"/>
        </w:rPr>
        <w:instrText xml:space="preserve"> ADDIN EN.CITE &lt;EndNote&gt;&lt;Cite&gt;&lt;Author&gt;De Sario&lt;/Author&gt;&lt;Year&gt;2013&lt;/Year&gt;&lt;RecNum&gt;2591&lt;/RecNum&gt;&lt;DisplayText&gt;&lt;style face="superscript"&gt;9&lt;/style&gt;&lt;/DisplayText&gt;&lt;record&gt;&lt;rec-number&gt;2591&lt;/rec-number&gt;&lt;foreign-keys&gt;&lt;key app="EN" db-id="vwr05dv5effa06et9vj52vsrs0ssztxd5fdd" timestamp="1578994467"&gt;2591&lt;/key&gt;&lt;/foreign-keys&gt;&lt;ref-type name="Journal Article"&gt;17&lt;/ref-type&gt;&lt;contributors&gt;&lt;authors&gt;&lt;author&gt;De Sario, M.&lt;/author&gt;&lt;author&gt;Katsouyanni, K.&lt;/author&gt;&lt;author&gt;Michelozzi, P.&lt;/author&gt;&lt;/authors&gt;&lt;/contributors&gt;&lt;auth-address&gt;Dept of Epidemiology, Lazio Regional Health Service, Rome, Italy. m.desario@deplazio.it&lt;/auth-address&gt;&lt;titles&gt;&lt;title&gt;Climate change, extreme weather events, air pollution and respiratory health in Europe&lt;/title&gt;&lt;secondary-title&gt;Eur Respir J&lt;/secondary-title&gt;&lt;/titles&gt;&lt;periodical&gt;&lt;full-title&gt;Eur Respir J&lt;/full-title&gt;&lt;/periodical&gt;&lt;pages&gt;826-43&lt;/pages&gt;&lt;volume&gt;42&lt;/volume&gt;&lt;number&gt;3&lt;/number&gt;&lt;edition&gt;2013/01/15&lt;/edition&gt;&lt;keywords&gt;&lt;keyword&gt;Air Pollutants&lt;/keyword&gt;&lt;keyword&gt;*Air Pollution&lt;/keyword&gt;&lt;keyword&gt;*Allergens&lt;/keyword&gt;&lt;keyword&gt;*Climate Change&lt;/keyword&gt;&lt;keyword&gt;Europe&lt;/keyword&gt;&lt;keyword&gt;Hot Temperature&lt;/keyword&gt;&lt;keyword&gt;Humans&lt;/keyword&gt;&lt;keyword&gt;Ozone&lt;/keyword&gt;&lt;keyword&gt;Particulate Matter&lt;/keyword&gt;&lt;keyword&gt;Pollen&lt;/keyword&gt;&lt;keyword&gt;*Respiratory Tract Diseases&lt;/keyword&gt;&lt;keyword&gt;*Weather&lt;/keyword&gt;&lt;/keywords&gt;&lt;dates&gt;&lt;year&gt;2013&lt;/year&gt;&lt;pub-dates&gt;&lt;date&gt;Sep&lt;/date&gt;&lt;/pub-dates&gt;&lt;/dates&gt;&lt;isbn&gt;0903-1936&lt;/isbn&gt;&lt;accession-num&gt;23314896&lt;/accession-num&gt;&lt;urls&gt;&lt;related-urls&gt;&lt;url&gt;https://erj.ersjournals.com/content/erj/42/3/826.full.pdf&lt;/url&gt;&lt;/related-urls&gt;&lt;/urls&gt;&lt;electronic-resource-num&gt;10.1183/09031936.00074712&lt;/electronic-resource-num&gt;&lt;remote-database-provider&gt;NLM&lt;/remote-database-provider&gt;&lt;language&gt;eng&lt;/language&gt;&lt;/record&gt;&lt;/Cite&gt;&lt;/EndNote&gt;</w:instrText>
      </w:r>
      <w:r>
        <w:rPr>
          <w:sz w:val="22"/>
          <w:szCs w:val="22"/>
        </w:rPr>
        <w:fldChar w:fldCharType="separate"/>
      </w:r>
      <w:r>
        <w:rPr>
          <w:noProof/>
          <w:sz w:val="22"/>
          <w:szCs w:val="22"/>
          <w:vertAlign w:val="superscript"/>
        </w:rPr>
        <w:t>9</w:t>
      </w:r>
      <w:r>
        <w:rPr>
          <w:sz w:val="22"/>
          <w:szCs w:val="22"/>
        </w:rPr>
        <w:fldChar w:fldCharType="end"/>
      </w:r>
      <w:r>
        <w:rPr>
          <w:sz w:val="22"/>
          <w:szCs w:val="22"/>
        </w:rPr>
        <w:t xml:space="preserve"> During periods of high temperatures, e.g. heat waves, the body is unable to efficiently thermoregulate, which leads to excessive sweating and dehydration, exacerbating CRDs due to increased airway resistance.</w:t>
      </w:r>
      <w:r>
        <w:rPr>
          <w:sz w:val="22"/>
          <w:szCs w:val="22"/>
        </w:rPr>
        <w:fldChar w:fldCharType="begin">
          <w:fldData xml:space="preserve">PEVuZE5vdGU+PENpdGU+PEF1dGhvcj5MZW9uPC9BdXRob3I+PFllYXI+MjAwODwvWWVhcj48UmVj
TnVtPjEyNTgyPC9SZWNOdW0+PERpc3BsYXlUZXh0PjxzdHlsZSBmYWNlPSJzdXBlcnNjcmlwdCI+
MTAgMTQgNTE8L3N0eWxlPjwvRGlzcGxheVRleHQ+PHJlY29yZD48cmVjLW51bWJlcj4xMjU4Mjwv
cmVjLW51bWJlcj48Zm9yZWlnbi1rZXlzPjxrZXkgYXBwPSJFTiIgZGItaWQ9InZ3cjA1ZHY1ZWZm
YTA2ZXQ5dmo1MnZzcnMwc3N6dHhkNWZkZCIgdGltZXN0YW1wPSIxNjA5NzYwNzA1Ij4xMjU4Mjwv
a2V5PjwvZm9yZWlnbi1rZXlzPjxyZWYtdHlwZSBuYW1lPSJKb3VybmFsIEFydGljbGUiPjE3PC9y
ZWYtdHlwZT48Y29udHJpYnV0b3JzPjxhdXRob3JzPjxhdXRob3I+TGVvbiwgTGlzYSBSPC9hdXRo
b3I+PC9hdXRob3JzPjwvY29udHJpYnV0b3JzPjx0aXRsZXM+PHRpdGxlPlRoZXJtb3JlZ3VsYXRv
cnkgcmVzcG9uc2VzIHRvIGVudmlyb25tZW50YWwgdG94aWNhbnRzOiBUaGUgaW50ZXJhY3Rpb24g
b2YgdGhlcm1hbCBzdHJlc3MgYW5kIHRveGljYW50IGV4cG9zdXJlPC90aXRsZT48c2Vjb25kYXJ5
LXRpdGxlPlRveGljb2xvZ3kgYW5kIGFwcGxpZWQgcGhhcm1hY29sb2d5PC9zZWNvbmRhcnktdGl0
bGU+PC90aXRsZXM+PHBlcmlvZGljYWw+PGZ1bGwtdGl0bGU+VG94aWNvbG9neSBhbmQgYXBwbGll
ZCBwaGFybWFjb2xvZ3k8L2Z1bGwtdGl0bGU+PC9wZXJpb2RpY2FsPjxwYWdlcz4xNDYtMTYxPC9w
YWdlcz48dm9sdW1lPjIzMzwvdm9sdW1lPjxudW1iZXI+MTwvbnVtYmVyPjxkYXRlcz48eWVhcj4y
MDA4PC95ZWFyPjwvZGF0ZXM+PGlzYm4+MDA0MS0wMDhYPC9pc2JuPjx1cmxzPjwvdXJscz48L3Jl
Y29yZD48L0NpdGU+PENpdGU+PEF1dGhvcj5XYXR0czwvQXV0aG9yPjxZZWFyPjIwMjA8L1llYXI+
PFJlY051bT4xMjU4NTwvUmVjTnVtPjxyZWNvcmQ+PHJlYy1udW1iZXI+MTI1ODU8L3JlYy1udW1i
ZXI+PGZvcmVpZ24ta2V5cz48a2V5IGFwcD0iRU4iIGRiLWlkPSJ2d3IwNWR2NWVmZmEwNmV0OXZq
NTJ2c3JzMHNzenR4ZDVmZGQiIHRpbWVzdGFtcD0iMTYxMDEyMTEwMCI+MTI1ODU8L2tleT48L2Zv
cmVpZ24ta2V5cz48cmVmLXR5cGUgbmFtZT0iSm91cm5hbCBBcnRpY2xlIj4xNzwvcmVmLXR5cGU+
PGNvbnRyaWJ1dG9ycz48YXV0aG9ycz48YXV0aG9yPldhdHRzLCBOaWNrPC9hdXRob3I+PGF1dGhv
cj5BbWFubiwgTWFya3VzPC9hdXRob3I+PGF1dGhvcj5Bcm5lbGwsIE5pZ2VsPC9hdXRob3I+PGF1
dGhvcj5BeWViLUthcmxzc29uLCBTb25qYTwvYXV0aG9yPjxhdXRob3I+QmVhZ2xleSwgSmVzc2lj
YTwvYXV0aG9yPjxhdXRob3I+QmVsZXNvdmEsIEtyaXN0aW5lPC9hdXRob3I+PGF1dGhvcj5Cb3lr
b2ZmLCBNYXh3ZWxsPC9hdXRob3I+PGF1dGhvcj5CeWFzcywgUGV0ZXI8L2F1dGhvcj48YXV0aG9y
PkNhaSwgV2VuamlhPC9hdXRob3I+PGF1dGhvcj5DYW1wYmVsbC1MZW5kcnVtLCBEaWFybWlkPC9h
dXRob3I+PC9hdXRob3JzPjwvY29udHJpYnV0b3JzPjx0aXRsZXM+PHRpdGxlPlRoZSAyMDIwIHJl
cG9ydCBvZiBUaGUgTGFuY2V0IENvdW50ZG93biBvbiBoZWFsdGggYW5kIGNsaW1hdGUgY2hhbmdl
OiByZXNwb25kaW5nIHRvIGNvbnZlcmdpbmcgY3Jpc2VzPC90aXRsZT48c2Vjb25kYXJ5LXRpdGxl
PlRoZSBMYW5jZXQ8L3NlY29uZGFyeS10aXRsZT48L3RpdGxlcz48cGVyaW9kaWNhbD48ZnVsbC10
aXRsZT5UaGUgTGFuY2V0PC9mdWxsLXRpdGxlPjwvcGVyaW9kaWNhbD48ZGF0ZXM+PHllYXI+MjAy
MDwveWVhcj48L2RhdGVzPjxpc2JuPjAxNDAtNjczNjwvaXNibj48dXJscz48L3VybHM+PC9yZWNv
cmQ+PC9DaXRlPjxDaXRlPjxBdXRob3I+QmVybnN0ZWluPC9BdXRob3I+PFllYXI+MjAxMzwvWWVh
cj48UmVjTnVtPjgzPC9SZWNOdW0+PHJlY29yZD48cmVjLW51bWJlcj44MzwvcmVjLW51bWJlcj48
Zm9yZWlnbi1rZXlzPjxrZXkgYXBwPSJFTiIgZGItaWQ9InZ3cjA1ZHY1ZWZmYTA2ZXQ5dmo1MnZz
cnMwc3N6dHhkNWZkZCIgdGltZXN0YW1wPSIxNTc4MDU1MTk0Ij44Mzwva2V5PjwvZm9yZWlnbi1r
ZXlzPjxyZWYtdHlwZSBuYW1lPSJKb3VybmFsIEFydGljbGUiPjE3PC9yZWYtdHlwZT48Y29udHJp
YnV0b3JzPjxhdXRob3JzPjxhdXRob3I+QmVybnN0ZWluLCBBLiBTLjwvYXV0aG9yPjxhdXRob3I+
UmljZSwgTS4gQi48L2F1dGhvcj48L2F1dGhvcnM+PC9jb250cmlidXRvcnM+PGF1dGgtYWRkcmVz
cz5DZW50ZXIgZm9yIEhlYWx0aCBhbmQgdGhlIEdsb2JhbCBFbnZpcm9ubWVudCwgSGFydmFyZCBT
Y2hvb2wgb2YgUHVibGljIEhlYWx0aCwgQm9zdG9uLCBNQTsgRGl2aXNpb24gb2YgR2VuZXJhbCBN
ZWRpY2luZSwgQm9zdG9uIENoaWxkcmVuJmFwb3M7cyBIb3NwaXRhbCwgQm9zdG9uLCBNQS4gRWxl
Y3Ryb25pYyBhZGRyZXNzOiBhYXJvbi5iZXJuc3RlaW5AY2hpbGRyZW5zLmhhcnZhcmQuZWR1LiYj
eEQ7UHVsbW9uYXJ5IENyaXRpY2FsIENhcmUgVW5pdCwgTWFzc2FjaHVzZXR0cyBHZW5lcmFsIEhv
c3BpdGFsLCBCb3N0b24sIE1BLjwvYXV0aC1hZGRyZXNzPjx0aXRsZXM+PHRpdGxlPkx1bmdzIGlu
IGEgd2FybWluZyB3b3JsZDogY2xpbWF0ZSBjaGFuZ2UgYW5kIHJlc3BpcmF0b3J5IGhlYWx0aDwv
dGl0bGU+PHNlY29uZGFyeS10aXRsZT5DaGVzdDwvc2Vjb25kYXJ5LXRpdGxlPjwvdGl0bGVzPjxw
ZXJpb2RpY2FsPjxmdWxsLXRpdGxlPkNoZXN0PC9mdWxsLXRpdGxlPjwvcGVyaW9kaWNhbD48cGFn
ZXM+MTQ1NS0xNDU5PC9wYWdlcz48dm9sdW1lPjE0Mzwvdm9sdW1lPjxudW1iZXI+NTwvbnVtYmVy
PjxlZGl0aW9uPjIwMTMvMDUvMDg8L2VkaXRpb24+PGtleXdvcmRzPjxrZXl3b3JkPkFpciBQb2xs
dXRpb24vYWR2ZXJzZSBlZmZlY3RzPC9rZXl3b3JkPjxrZXl3b3JkPkFzdGhtYS9tb3J0YWxpdHk8
L2tleXdvcmQ+PGtleXdvcmQ+KkNsaW1hdGUgQ2hhbmdlPC9rZXl3b3JkPjxrZXl3b3JkPipHbG9i
YWwgV2FybWluZzwva2V5d29yZD48a2V5d29yZD5IdW1hbnM8L2tleXdvcmQ+PGtleXdvcmQ+THVu
Zy8qcGh5c2lvcGF0aG9sb2d5PC9rZXl3b3JkPjxrZXl3b3JkPlB1bG1vbmFyeSBEaXNlYXNlLCBD
aHJvbmljIE9ic3RydWN0aXZlL21vcnRhbGl0eTwva2V5d29yZD48a2V5d29yZD5TdXJ2aXZhbCBS
YXRlPC9rZXl3b3JkPjwva2V5d29yZHM+PGRhdGVzPjx5ZWFyPjIwMTM8L3llYXI+PHB1Yi1kYXRl
cz48ZGF0ZT5NYXk8L2RhdGU+PC9wdWItZGF0ZXM+PC9kYXRlcz48aXNibj4wMDEyLTM2OTI8L2lz
Ym4+PGFjY2Vzc2lvbi1udW0+MjM2NDg5MDk8L2FjY2Vzc2lvbi1udW0+PHVybHM+PHJlbGF0ZWQt
dXJscz48dXJsPmh0dHBzOi8vam91cm5hbC5jaGVzdG5ldC5vcmcvYXJ0aWNsZS9TMDAxMi0zNjky
KDEzKTYwMzQ2LTMvZnVsbHRleHQ8L3VybD48L3JlbGF0ZWQtdXJscz48L3VybHM+PGVsZWN0cm9u
aWMtcmVzb3VyY2UtbnVtPjEwLjEzNzgvY2hlc3QuMTItMjM4NDwvZWxlY3Ryb25pYy1yZXNvdXJj
ZS1udW0+PHJlbW90ZS1kYXRhYmFzZS1wcm92aWRlcj5OTE08L3JlbW90ZS1kYXRhYmFzZS1wcm92
aWRlcj48bGFuZ3VhZ2U+ZW5nPC9sYW5ndWFnZT48L3JlY29yZD48L0NpdGU+PC9FbmROb3RlPgB=
</w:fldData>
        </w:fldChar>
      </w:r>
      <w:r>
        <w:rPr>
          <w:sz w:val="22"/>
          <w:szCs w:val="22"/>
        </w:rPr>
        <w:instrText xml:space="preserve"> ADDIN EN.CITE </w:instrText>
      </w:r>
      <w:r>
        <w:rPr>
          <w:sz w:val="22"/>
          <w:szCs w:val="22"/>
        </w:rPr>
        <w:fldChar w:fldCharType="begin">
          <w:fldData xml:space="preserve">PEVuZE5vdGU+PENpdGU+PEF1dGhvcj5MZW9uPC9BdXRob3I+PFllYXI+MjAwODwvWWVhcj48UmVj
TnVtPjEyNTgyPC9SZWNOdW0+PERpc3BsYXlUZXh0PjxzdHlsZSBmYWNlPSJzdXBlcnNjcmlwdCI+
MTAgMTQgNTE8L3N0eWxlPjwvRGlzcGxheVRleHQ+PHJlY29yZD48cmVjLW51bWJlcj4xMjU4Mjwv
cmVjLW51bWJlcj48Zm9yZWlnbi1rZXlzPjxrZXkgYXBwPSJFTiIgZGItaWQ9InZ3cjA1ZHY1ZWZm
YTA2ZXQ5dmo1MnZzcnMwc3N6dHhkNWZkZCIgdGltZXN0YW1wPSIxNjA5NzYwNzA1Ij4xMjU4Mjwv
a2V5PjwvZm9yZWlnbi1rZXlzPjxyZWYtdHlwZSBuYW1lPSJKb3VybmFsIEFydGljbGUiPjE3PC9y
ZWYtdHlwZT48Y29udHJpYnV0b3JzPjxhdXRob3JzPjxhdXRob3I+TGVvbiwgTGlzYSBSPC9hdXRo
b3I+PC9hdXRob3JzPjwvY29udHJpYnV0b3JzPjx0aXRsZXM+PHRpdGxlPlRoZXJtb3JlZ3VsYXRv
cnkgcmVzcG9uc2VzIHRvIGVudmlyb25tZW50YWwgdG94aWNhbnRzOiBUaGUgaW50ZXJhY3Rpb24g
b2YgdGhlcm1hbCBzdHJlc3MgYW5kIHRveGljYW50IGV4cG9zdXJlPC90aXRsZT48c2Vjb25kYXJ5
LXRpdGxlPlRveGljb2xvZ3kgYW5kIGFwcGxpZWQgcGhhcm1hY29sb2d5PC9zZWNvbmRhcnktdGl0
bGU+PC90aXRsZXM+PHBlcmlvZGljYWw+PGZ1bGwtdGl0bGU+VG94aWNvbG9neSBhbmQgYXBwbGll
ZCBwaGFybWFjb2xvZ3k8L2Z1bGwtdGl0bGU+PC9wZXJpb2RpY2FsPjxwYWdlcz4xNDYtMTYxPC9w
YWdlcz48dm9sdW1lPjIzMzwvdm9sdW1lPjxudW1iZXI+MTwvbnVtYmVyPjxkYXRlcz48eWVhcj4y
MDA4PC95ZWFyPjwvZGF0ZXM+PGlzYm4+MDA0MS0wMDhYPC9pc2JuPjx1cmxzPjwvdXJscz48L3Jl
Y29yZD48L0NpdGU+PENpdGU+PEF1dGhvcj5XYXR0czwvQXV0aG9yPjxZZWFyPjIwMjA8L1llYXI+
PFJlY051bT4xMjU4NTwvUmVjTnVtPjxyZWNvcmQ+PHJlYy1udW1iZXI+MTI1ODU8L3JlYy1udW1i
ZXI+PGZvcmVpZ24ta2V5cz48a2V5IGFwcD0iRU4iIGRiLWlkPSJ2d3IwNWR2NWVmZmEwNmV0OXZq
NTJ2c3JzMHNzenR4ZDVmZGQiIHRpbWVzdGFtcD0iMTYxMDEyMTEwMCI+MTI1ODU8L2tleT48L2Zv
cmVpZ24ta2V5cz48cmVmLXR5cGUgbmFtZT0iSm91cm5hbCBBcnRpY2xlIj4xNzwvcmVmLXR5cGU+
PGNvbnRyaWJ1dG9ycz48YXV0aG9ycz48YXV0aG9yPldhdHRzLCBOaWNrPC9hdXRob3I+PGF1dGhv
cj5BbWFubiwgTWFya3VzPC9hdXRob3I+PGF1dGhvcj5Bcm5lbGwsIE5pZ2VsPC9hdXRob3I+PGF1
dGhvcj5BeWViLUthcmxzc29uLCBTb25qYTwvYXV0aG9yPjxhdXRob3I+QmVhZ2xleSwgSmVzc2lj
YTwvYXV0aG9yPjxhdXRob3I+QmVsZXNvdmEsIEtyaXN0aW5lPC9hdXRob3I+PGF1dGhvcj5Cb3lr
b2ZmLCBNYXh3ZWxsPC9hdXRob3I+PGF1dGhvcj5CeWFzcywgUGV0ZXI8L2F1dGhvcj48YXV0aG9y
PkNhaSwgV2VuamlhPC9hdXRob3I+PGF1dGhvcj5DYW1wYmVsbC1MZW5kcnVtLCBEaWFybWlkPC9h
dXRob3I+PC9hdXRob3JzPjwvY29udHJpYnV0b3JzPjx0aXRsZXM+PHRpdGxlPlRoZSAyMDIwIHJl
cG9ydCBvZiBUaGUgTGFuY2V0IENvdW50ZG93biBvbiBoZWFsdGggYW5kIGNsaW1hdGUgY2hhbmdl
OiByZXNwb25kaW5nIHRvIGNvbnZlcmdpbmcgY3Jpc2VzPC90aXRsZT48c2Vjb25kYXJ5LXRpdGxl
PlRoZSBMYW5jZXQ8L3NlY29uZGFyeS10aXRsZT48L3RpdGxlcz48cGVyaW9kaWNhbD48ZnVsbC10
aXRsZT5UaGUgTGFuY2V0PC9mdWxsLXRpdGxlPjwvcGVyaW9kaWNhbD48ZGF0ZXM+PHllYXI+MjAy
MDwveWVhcj48L2RhdGVzPjxpc2JuPjAxNDAtNjczNjwvaXNibj48dXJscz48L3VybHM+PC9yZWNv
cmQ+PC9DaXRlPjxDaXRlPjxBdXRob3I+QmVybnN0ZWluPC9BdXRob3I+PFllYXI+MjAxMzwvWWVh
cj48UmVjTnVtPjgzPC9SZWNOdW0+PHJlY29yZD48cmVjLW51bWJlcj44MzwvcmVjLW51bWJlcj48
Zm9yZWlnbi1rZXlzPjxrZXkgYXBwPSJFTiIgZGItaWQ9InZ3cjA1ZHY1ZWZmYTA2ZXQ5dmo1MnZz
cnMwc3N6dHhkNWZkZCIgdGltZXN0YW1wPSIxNTc4MDU1MTk0Ij44Mzwva2V5PjwvZm9yZWlnbi1r
ZXlzPjxyZWYtdHlwZSBuYW1lPSJKb3VybmFsIEFydGljbGUiPjE3PC9yZWYtdHlwZT48Y29udHJp
YnV0b3JzPjxhdXRob3JzPjxhdXRob3I+QmVybnN0ZWluLCBBLiBTLjwvYXV0aG9yPjxhdXRob3I+
UmljZSwgTS4gQi48L2F1dGhvcj48L2F1dGhvcnM+PC9jb250cmlidXRvcnM+PGF1dGgtYWRkcmVz
cz5DZW50ZXIgZm9yIEhlYWx0aCBhbmQgdGhlIEdsb2JhbCBFbnZpcm9ubWVudCwgSGFydmFyZCBT
Y2hvb2wgb2YgUHVibGljIEhlYWx0aCwgQm9zdG9uLCBNQTsgRGl2aXNpb24gb2YgR2VuZXJhbCBN
ZWRpY2luZSwgQm9zdG9uIENoaWxkcmVuJmFwb3M7cyBIb3NwaXRhbCwgQm9zdG9uLCBNQS4gRWxl
Y3Ryb25pYyBhZGRyZXNzOiBhYXJvbi5iZXJuc3RlaW5AY2hpbGRyZW5zLmhhcnZhcmQuZWR1LiYj
eEQ7UHVsbW9uYXJ5IENyaXRpY2FsIENhcmUgVW5pdCwgTWFzc2FjaHVzZXR0cyBHZW5lcmFsIEhv
c3BpdGFsLCBCb3N0b24sIE1BLjwvYXV0aC1hZGRyZXNzPjx0aXRsZXM+PHRpdGxlPkx1bmdzIGlu
IGEgd2FybWluZyB3b3JsZDogY2xpbWF0ZSBjaGFuZ2UgYW5kIHJlc3BpcmF0b3J5IGhlYWx0aDwv
dGl0bGU+PHNlY29uZGFyeS10aXRsZT5DaGVzdDwvc2Vjb25kYXJ5LXRpdGxlPjwvdGl0bGVzPjxw
ZXJpb2RpY2FsPjxmdWxsLXRpdGxlPkNoZXN0PC9mdWxsLXRpdGxlPjwvcGVyaW9kaWNhbD48cGFn
ZXM+MTQ1NS0xNDU5PC9wYWdlcz48dm9sdW1lPjE0Mzwvdm9sdW1lPjxudW1iZXI+NTwvbnVtYmVy
PjxlZGl0aW9uPjIwMTMvMDUvMDg8L2VkaXRpb24+PGtleXdvcmRzPjxrZXl3b3JkPkFpciBQb2xs
dXRpb24vYWR2ZXJzZSBlZmZlY3RzPC9rZXl3b3JkPjxrZXl3b3JkPkFzdGhtYS9tb3J0YWxpdHk8
L2tleXdvcmQ+PGtleXdvcmQ+KkNsaW1hdGUgQ2hhbmdlPC9rZXl3b3JkPjxrZXl3b3JkPipHbG9i
YWwgV2FybWluZzwva2V5d29yZD48a2V5d29yZD5IdW1hbnM8L2tleXdvcmQ+PGtleXdvcmQ+THVu
Zy8qcGh5c2lvcGF0aG9sb2d5PC9rZXl3b3JkPjxrZXl3b3JkPlB1bG1vbmFyeSBEaXNlYXNlLCBD
aHJvbmljIE9ic3RydWN0aXZlL21vcnRhbGl0eTwva2V5d29yZD48a2V5d29yZD5TdXJ2aXZhbCBS
YXRlPC9rZXl3b3JkPjwva2V5d29yZHM+PGRhdGVzPjx5ZWFyPjIwMTM8L3llYXI+PHB1Yi1kYXRl
cz48ZGF0ZT5NYXk8L2RhdGU+PC9wdWItZGF0ZXM+PC9kYXRlcz48aXNibj4wMDEyLTM2OTI8L2lz
Ym4+PGFjY2Vzc2lvbi1udW0+MjM2NDg5MDk8L2FjY2Vzc2lvbi1udW0+PHVybHM+PHJlbGF0ZWQt
dXJscz48dXJsPmh0dHBzOi8vam91cm5hbC5jaGVzdG5ldC5vcmcvYXJ0aWNsZS9TMDAxMi0zNjky
KDEzKTYwMzQ2LTMvZnVsbHRleHQ8L3VybD48L3JlbGF0ZWQtdXJscz48L3VybHM+PGVsZWN0cm9u
aWMtcmVzb3VyY2UtbnVtPjEwLjEzNzgvY2hlc3QuMTItMjM4NDwvZWxlY3Ryb25pYy1yZXNvdXJj
ZS1udW0+PHJlbW90ZS1kYXRhYmFzZS1wcm92aWRlcj5OTE08L3JlbW90ZS1kYXRhYmFzZS1wcm92
aWRlcj48bGFuZ3VhZ2U+ZW5nPC9sYW5ndWFnZT48L3JlY29yZD48L0NpdGU+PC9FbmROb3RlPgB=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10 14 51</w:t>
      </w:r>
      <w:r>
        <w:rPr>
          <w:sz w:val="22"/>
          <w:szCs w:val="22"/>
        </w:rPr>
        <w:fldChar w:fldCharType="end"/>
      </w:r>
      <w:r>
        <w:rPr>
          <w:sz w:val="22"/>
          <w:szCs w:val="22"/>
        </w:rPr>
        <w:t xml:space="preserve"> During low temperatures, the veins and arteries narrow, causing an increase in cardiac and respiratory workload.</w:t>
      </w:r>
      <w:r>
        <w:rPr>
          <w:sz w:val="22"/>
          <w:szCs w:val="22"/>
        </w:rPr>
        <w:fldChar w:fldCharType="begin">
          <w:fldData xml:space="preserve">PEVuZE5vdGU+PENpdGU+PEF1dGhvcj5E4oCZQW1hdG88L0F1dGhvcj48WWVhcj4yMDE4PC9ZZWFy
PjxSZWNOdW0+MTI1ODM8L1JlY051bT48RGlzcGxheVRleHQ+PHN0eWxlIGZhY2U9InN1cGVyc2Ny
aXB0Ij4xMiAxMzwvc3R5bGU+PC9EaXNwbGF5VGV4dD48cmVjb3JkPjxyZWMtbnVtYmVyPjEyNTgz
PC9yZWMtbnVtYmVyPjxmb3JlaWduLWtleXM+PGtleSBhcHA9IkVOIiBkYi1pZD0idndyMDVkdjVl
ZmZhMDZldDl2ajUydnNyczBzc3p0eGQ1ZmRkIiB0aW1lc3RhbXA9IjE2MDk3NzAxOTkiPjEyNTgz
PC9rZXk+PC9mb3JlaWduLWtleXM+PHJlZi10eXBlIG5hbWU9IkpvdXJuYWwgQXJ0aWNsZSI+MTc8
L3JlZi10eXBlPjxjb250cmlidXRvcnM+PGF1dGhvcnM+PGF1dGhvcj5E4oCZQW1hdG8sIE1hcmlh
PC9hdXRob3I+PGF1dGhvcj5Nb2xpbm8sIEFudG9uaW88L2F1dGhvcj48YXV0aG9yPkNhbGFicmVz
ZSwgR2lvdmFubmE8L2F1dGhvcj48YXV0aG9yPkNlY2NoaSwgTG9yZW56bzwvYXV0aG9yPjxhdXRo
b3I+QW5uZXNpLU1hZXNhbm8sIElzYWJlbGxhPC9hdXRob3I+PGF1dGhvcj5E4oCZQW1hdG8sIEdl
bm5hcm88L2F1dGhvcj48L2F1dGhvcnM+PC9jb250cmlidXRvcnM+PHRpdGxlcz48dGl0bGU+VGhl
IGltcGFjdCBvZiBjb2xkIG9uIHRoZSByZXNwaXJhdG9yeSB0cmFjdCBhbmQgaXRzIGNvbnNlcXVl
bmNlcyB0byByZXNwaXJhdG9yeSBoZWFsdGg8L3RpdGxlPjxzZWNvbmRhcnktdGl0bGU+Q2xpbmlj
YWwgYW5kIFRyYW5zbGF0aW9uYWwgQWxsZXJneTwvc2Vjb25kYXJ5LXRpdGxlPjwvdGl0bGVzPjxw
ZXJpb2RpY2FsPjxmdWxsLXRpdGxlPkNsaW5pY2FsIGFuZCBUcmFuc2xhdGlvbmFsIEFsbGVyZ3k8
L2Z1bGwtdGl0bGU+PC9wZXJpb2RpY2FsPjxwYWdlcz4yMDwvcGFnZXM+PHZvbHVtZT44PC92b2x1
bWU+PG51bWJlcj4xPC9udW1iZXI+PGRhdGVzPjx5ZWFyPjIwMTg8L3llYXI+PHB1Yi1kYXRlcz48
ZGF0ZT4yMDE4LzA1LzMwPC9kYXRlPjwvcHViLWRhdGVzPjwvZGF0ZXM+PGlzYm4+MjA0NS03MDIy
PC9pc2JuPjx1cmxzPjxyZWxhdGVkLXVybHM+PHVybD5odHRwczovL2RvaS5vcmcvMTAuMTE4Ni9z
MTM2MDEtMDE4LTAyMDgtOTwvdXJsPjwvcmVsYXRlZC11cmxzPjwvdXJscz48ZWxlY3Ryb25pYy1y
ZXNvdXJjZS1udW0+MTAuMTE4Ni9zMTM2MDEtMDE4LTAyMDgtOTwvZWxlY3Ryb25pYy1yZXNvdXJj
ZS1udW0+PC9yZWNvcmQ+PC9DaXRlPjxDaXRlPjxBdXRob3I+U2VsdGVucmljaDwvQXV0aG9yPjxZ
ZWFyPjIwMTU8L1llYXI+PFJlY051bT42MTI8L1JlY051bT48cmVjb3JkPjxyZWMtbnVtYmVyPjYx
MjwvcmVjLW51bWJlcj48Zm9yZWlnbi1rZXlzPjxrZXkgYXBwPSJFTiIgZGItaWQ9InZ3cjA1ZHY1
ZWZmYTA2ZXQ5dmo1MnZzcnMwc3N6dHhkNWZkZCIgdGltZXN0YW1wPSIxNTc4NDc5ODE3Ij42MTI8
L2tleT48L2ZvcmVpZ24ta2V5cz48cmVmLXR5cGUgbmFtZT0iSm91cm5hbCBBcnRpY2xlIj4xNzwv
cmVmLXR5cGU+PGNvbnRyaWJ1dG9ycz48YXV0aG9ycz48YXV0aG9yPlNlbHRlbnJpY2gsIE5hdGU8
L2F1dGhvcj48L2F1dGhvcnM+PC9jb250cmlidXRvcnM+PHRpdGxlcz48dGl0bGU+QmV0d2VlbiBF
eHRyZW1lczogSGVhbHRoIEVmZmVjdHMgb2YgSGVhdCBhbmQgQ29sZDwvdGl0bGU+PHNlY29uZGFy
eS10aXRsZT5FbnZpcm9ubWVudGFsIGhlYWx0aCBwZXJzcGVjdGl2ZXM8L3NlY29uZGFyeS10aXRs
ZT48YWx0LXRpdGxlPkVudmlyb24gSGVhbHRoIFBlcnNwZWN0PC9hbHQtdGl0bGU+PC90aXRsZXM+
PHBlcmlvZGljYWw+PGZ1bGwtdGl0bGU+RW52aXJvbm1lbnRhbCBIZWFsdGggUGVyc3BlY3RpdmVz
PC9mdWxsLXRpdGxlPjwvcGVyaW9kaWNhbD48YWx0LXBlcmlvZGljYWw+PGZ1bGwtdGl0bGU+RW52
aXJvbiBIZWFsdGggUGVyc3BlY3Q8L2Z1bGwtdGl0bGU+PC9hbHQtcGVyaW9kaWNhbD48cGFnZXM+
QTI3NS1BMjgwPC9wYWdlcz48dm9sdW1lPjEyMzwvdm9sdW1lPjxudW1iZXI+MTE8L251bWJlcj48
a2V5d29yZHM+PGtleXdvcmQ+QWNjbGltYXRpemF0aW9uPC9rZXl3b3JkPjxrZXl3b3JkPkNsaW1h
dGUgQ2hhbmdlL21vcnRhbGl0eTwva2V5d29yZD48a2V5d29yZD5Db2xkIFRlbXBlcmF0dXJlLyph
ZHZlcnNlIGVmZmVjdHM8L2tleXdvcmQ+PGtleXdvcmQ+RXBpZGVtaW9sb2d5PC9rZXl3b3JkPjxr
ZXl3b3JkPkhvdCBUZW1wZXJhdHVyZS8qYWR2ZXJzZSBlZmZlY3RzPC9rZXl3b3JkPjxrZXl3b3Jk
Pkh1bWFuczwva2V5d29yZD48a2V5d29yZD4qUHVibGljIEhlYWx0aDwva2V5d29yZD48L2tleXdv
cmRzPjxkYXRlcz48eWVhcj4yMDE1PC95ZWFyPjwvZGF0ZXM+PHB1Ymxpc2hlcj5OYXRpb25hbCBJ
bnN0aXR1dGUgb2YgRW52aXJvbm1lbnRhbCBIZWFsdGggU2NpZW5jZXM8L3B1Ymxpc2hlcj48aXNi
bj4xNTUyLTk5MjQmI3hEOzAwOTEtNjc2NTwvaXNibj48YWNjZXNzaW9uLW51bT4yNjUyMzc5ODwv
YWNjZXNzaW9uLW51bT48dXJscz48cmVsYXRlZC11cmxzPjx1cmw+aHR0cHM6Ly93d3cubmNiaS5u
bG0ubmloLmdvdi9wdWJtZWQvMjY1MjM3OTg8L3VybD48dXJsPmh0dHBzOi8vd3d3Lm5jYmkubmxt
Lm5paC5nb3YvcG1jL2FydGljbGVzL1BNQzQ2Mjk3MjgvPC91cmw+PHVybD5odHRwczovL3d3dy5u
Y2JpLm5sbS5uaWguZ292L3BtYy9hcnRpY2xlcy9QTUM0NjI5NzI4L3BkZi9laHAuMTIzLUEyNzUu
cGRmPC91cmw+PC9yZWxhdGVkLXVybHM+PC91cmxzPjxlbGVjdHJvbmljLXJlc291cmNlLW51bT4x
MC4xMjg5L2VocC4xMjMtQTI3NTwvZWxlY3Ryb25pYy1yZXNvdXJjZS1udW0+PHJlbW90ZS1kYXRh
YmFzZS1uYW1lPlB1Yk1lZDwvcmVtb3RlLWRhdGFiYXNlLW5hbWU+PGxhbmd1YWdlPmVuZzwvbGFu
Z3VhZ2U+PC9yZWNvcmQ+PC9DaXRlPjwvRW5kTm90ZT5=
</w:fldData>
        </w:fldChar>
      </w:r>
      <w:r>
        <w:rPr>
          <w:sz w:val="22"/>
          <w:szCs w:val="22"/>
        </w:rPr>
        <w:instrText xml:space="preserve"> ADDIN EN.CITE </w:instrText>
      </w:r>
      <w:r>
        <w:rPr>
          <w:sz w:val="22"/>
          <w:szCs w:val="22"/>
        </w:rPr>
        <w:fldChar w:fldCharType="begin">
          <w:fldData xml:space="preserve">PEVuZE5vdGU+PENpdGU+PEF1dGhvcj5E4oCZQW1hdG88L0F1dGhvcj48WWVhcj4yMDE4PC9ZZWFy
PjxSZWNOdW0+MTI1ODM8L1JlY051bT48RGlzcGxheVRleHQ+PHN0eWxlIGZhY2U9InN1cGVyc2Ny
aXB0Ij4xMiAxMzwvc3R5bGU+PC9EaXNwbGF5VGV4dD48cmVjb3JkPjxyZWMtbnVtYmVyPjEyNTgz
PC9yZWMtbnVtYmVyPjxmb3JlaWduLWtleXM+PGtleSBhcHA9IkVOIiBkYi1pZD0idndyMDVkdjVl
ZmZhMDZldDl2ajUydnNyczBzc3p0eGQ1ZmRkIiB0aW1lc3RhbXA9IjE2MDk3NzAxOTkiPjEyNTgz
PC9rZXk+PC9mb3JlaWduLWtleXM+PHJlZi10eXBlIG5hbWU9IkpvdXJuYWwgQXJ0aWNsZSI+MTc8
L3JlZi10eXBlPjxjb250cmlidXRvcnM+PGF1dGhvcnM+PGF1dGhvcj5E4oCZQW1hdG8sIE1hcmlh
PC9hdXRob3I+PGF1dGhvcj5Nb2xpbm8sIEFudG9uaW88L2F1dGhvcj48YXV0aG9yPkNhbGFicmVz
ZSwgR2lvdmFubmE8L2F1dGhvcj48YXV0aG9yPkNlY2NoaSwgTG9yZW56bzwvYXV0aG9yPjxhdXRo
b3I+QW5uZXNpLU1hZXNhbm8sIElzYWJlbGxhPC9hdXRob3I+PGF1dGhvcj5E4oCZQW1hdG8sIEdl
bm5hcm88L2F1dGhvcj48L2F1dGhvcnM+PC9jb250cmlidXRvcnM+PHRpdGxlcz48dGl0bGU+VGhl
IGltcGFjdCBvZiBjb2xkIG9uIHRoZSByZXNwaXJhdG9yeSB0cmFjdCBhbmQgaXRzIGNvbnNlcXVl
bmNlcyB0byByZXNwaXJhdG9yeSBoZWFsdGg8L3RpdGxlPjxzZWNvbmRhcnktdGl0bGU+Q2xpbmlj
YWwgYW5kIFRyYW5zbGF0aW9uYWwgQWxsZXJneTwvc2Vjb25kYXJ5LXRpdGxlPjwvdGl0bGVzPjxw
ZXJpb2RpY2FsPjxmdWxsLXRpdGxlPkNsaW5pY2FsIGFuZCBUcmFuc2xhdGlvbmFsIEFsbGVyZ3k8
L2Z1bGwtdGl0bGU+PC9wZXJpb2RpY2FsPjxwYWdlcz4yMDwvcGFnZXM+PHZvbHVtZT44PC92b2x1
bWU+PG51bWJlcj4xPC9udW1iZXI+PGRhdGVzPjx5ZWFyPjIwMTg8L3llYXI+PHB1Yi1kYXRlcz48
ZGF0ZT4yMDE4LzA1LzMwPC9kYXRlPjwvcHViLWRhdGVzPjwvZGF0ZXM+PGlzYm4+MjA0NS03MDIy
PC9pc2JuPjx1cmxzPjxyZWxhdGVkLXVybHM+PHVybD5odHRwczovL2RvaS5vcmcvMTAuMTE4Ni9z
MTM2MDEtMDE4LTAyMDgtOTwvdXJsPjwvcmVsYXRlZC11cmxzPjwvdXJscz48ZWxlY3Ryb25pYy1y
ZXNvdXJjZS1udW0+MTAuMTE4Ni9zMTM2MDEtMDE4LTAyMDgtOTwvZWxlY3Ryb25pYy1yZXNvdXJj
ZS1udW0+PC9yZWNvcmQ+PC9DaXRlPjxDaXRlPjxBdXRob3I+U2VsdGVucmljaDwvQXV0aG9yPjxZ
ZWFyPjIwMTU8L1llYXI+PFJlY051bT42MTI8L1JlY051bT48cmVjb3JkPjxyZWMtbnVtYmVyPjYx
MjwvcmVjLW51bWJlcj48Zm9yZWlnbi1rZXlzPjxrZXkgYXBwPSJFTiIgZGItaWQ9InZ3cjA1ZHY1
ZWZmYTA2ZXQ5dmo1MnZzcnMwc3N6dHhkNWZkZCIgdGltZXN0YW1wPSIxNTc4NDc5ODE3Ij42MTI8
L2tleT48L2ZvcmVpZ24ta2V5cz48cmVmLXR5cGUgbmFtZT0iSm91cm5hbCBBcnRpY2xlIj4xNzwv
cmVmLXR5cGU+PGNvbnRyaWJ1dG9ycz48YXV0aG9ycz48YXV0aG9yPlNlbHRlbnJpY2gsIE5hdGU8
L2F1dGhvcj48L2F1dGhvcnM+PC9jb250cmlidXRvcnM+PHRpdGxlcz48dGl0bGU+QmV0d2VlbiBF
eHRyZW1lczogSGVhbHRoIEVmZmVjdHMgb2YgSGVhdCBhbmQgQ29sZDwvdGl0bGU+PHNlY29uZGFy
eS10aXRsZT5FbnZpcm9ubWVudGFsIGhlYWx0aCBwZXJzcGVjdGl2ZXM8L3NlY29uZGFyeS10aXRs
ZT48YWx0LXRpdGxlPkVudmlyb24gSGVhbHRoIFBlcnNwZWN0PC9hbHQtdGl0bGU+PC90aXRsZXM+
PHBlcmlvZGljYWw+PGZ1bGwtdGl0bGU+RW52aXJvbm1lbnRhbCBIZWFsdGggUGVyc3BlY3RpdmVz
PC9mdWxsLXRpdGxlPjwvcGVyaW9kaWNhbD48YWx0LXBlcmlvZGljYWw+PGZ1bGwtdGl0bGU+RW52
aXJvbiBIZWFsdGggUGVyc3BlY3Q8L2Z1bGwtdGl0bGU+PC9hbHQtcGVyaW9kaWNhbD48cGFnZXM+
QTI3NS1BMjgwPC9wYWdlcz48dm9sdW1lPjEyMzwvdm9sdW1lPjxudW1iZXI+MTE8L251bWJlcj48
a2V5d29yZHM+PGtleXdvcmQ+QWNjbGltYXRpemF0aW9uPC9rZXl3b3JkPjxrZXl3b3JkPkNsaW1h
dGUgQ2hhbmdlL21vcnRhbGl0eTwva2V5d29yZD48a2V5d29yZD5Db2xkIFRlbXBlcmF0dXJlLyph
ZHZlcnNlIGVmZmVjdHM8L2tleXdvcmQ+PGtleXdvcmQ+RXBpZGVtaW9sb2d5PC9rZXl3b3JkPjxr
ZXl3b3JkPkhvdCBUZW1wZXJhdHVyZS8qYWR2ZXJzZSBlZmZlY3RzPC9rZXl3b3JkPjxrZXl3b3Jk
Pkh1bWFuczwva2V5d29yZD48a2V5d29yZD4qUHVibGljIEhlYWx0aDwva2V5d29yZD48L2tleXdv
cmRzPjxkYXRlcz48eWVhcj4yMDE1PC95ZWFyPjwvZGF0ZXM+PHB1Ymxpc2hlcj5OYXRpb25hbCBJ
bnN0aXR1dGUgb2YgRW52aXJvbm1lbnRhbCBIZWFsdGggU2NpZW5jZXM8L3B1Ymxpc2hlcj48aXNi
bj4xNTUyLTk5MjQmI3hEOzAwOTEtNjc2NTwvaXNibj48YWNjZXNzaW9uLW51bT4yNjUyMzc5ODwv
YWNjZXNzaW9uLW51bT48dXJscz48cmVsYXRlZC11cmxzPjx1cmw+aHR0cHM6Ly93d3cubmNiaS5u
bG0ubmloLmdvdi9wdWJtZWQvMjY1MjM3OTg8L3VybD48dXJsPmh0dHBzOi8vd3d3Lm5jYmkubmxt
Lm5paC5nb3YvcG1jL2FydGljbGVzL1BNQzQ2Mjk3MjgvPC91cmw+PHVybD5odHRwczovL3d3dy5u
Y2JpLm5sbS5uaWguZ292L3BtYy9hcnRpY2xlcy9QTUM0NjI5NzI4L3BkZi9laHAuMTIzLUEyNzUu
cGRmPC91cmw+PC9yZWxhdGVkLXVybHM+PC91cmxzPjxlbGVjdHJvbmljLXJlc291cmNlLW51bT4x
MC4xMjg5L2VocC4xMjMtQTI3NTwvZWxlY3Ryb25pYy1yZXNvdXJjZS1udW0+PHJlbW90ZS1kYXRh
YmFzZS1uYW1lPlB1Yk1lZDwvcmVtb3RlLWRhdGFiYXNlLW5hbWU+PGxhbmd1YWdlPmVuZzwvbGFu
Z3VhZ2U+PC9yZWNvcmQ+PC9DaXRlPjwvRW5kTm90ZT5=
</w:fldData>
        </w:fldChar>
      </w:r>
      <w:r>
        <w:rPr>
          <w:sz w:val="22"/>
          <w:szCs w:val="22"/>
        </w:rPr>
        <w:instrText xml:space="preserve"> ADDIN EN.CITE.DATA </w:instrText>
      </w:r>
      <w:r>
        <w:rPr>
          <w:sz w:val="22"/>
          <w:szCs w:val="22"/>
        </w:rPr>
      </w:r>
      <w:r>
        <w:rPr>
          <w:sz w:val="22"/>
          <w:szCs w:val="22"/>
        </w:rPr>
        <w:fldChar w:fldCharType="end"/>
      </w:r>
      <w:r>
        <w:rPr>
          <w:sz w:val="22"/>
          <w:szCs w:val="22"/>
        </w:rPr>
      </w:r>
      <w:r>
        <w:rPr>
          <w:sz w:val="22"/>
          <w:szCs w:val="22"/>
        </w:rPr>
        <w:fldChar w:fldCharType="separate"/>
      </w:r>
      <w:r>
        <w:rPr>
          <w:noProof/>
          <w:sz w:val="22"/>
          <w:szCs w:val="22"/>
          <w:vertAlign w:val="superscript"/>
        </w:rPr>
        <w:t>12 13</w:t>
      </w:r>
      <w:r>
        <w:rPr>
          <w:sz w:val="22"/>
          <w:szCs w:val="22"/>
        </w:rPr>
        <w:fldChar w:fldCharType="end"/>
      </w:r>
      <w:r>
        <w:rPr>
          <w:sz w:val="22"/>
          <w:szCs w:val="22"/>
        </w:rPr>
        <w:t xml:space="preserve"> </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Climate change, air pollution, and temperature are in a continuous feedback loop.</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&lt;EndNote&gt;&lt;Cite&gt;&lt;Author&gt;Orru&lt;/Author&gt;&lt;Year&gt;2017&lt;/Year&gt;&lt;RecNum&gt;12598&lt;/RecNum&gt;&lt;DisplayText&gt;&lt;style face="superscript"&gt;52&lt;/style&gt;&lt;/DisplayText&gt;&lt;record&gt;&lt;rec-number&gt;12598&lt;/rec-number&gt;&lt;foreign-keys&gt;&lt;key app="EN" db-id="vwr05dv5effa06et9vj52vsrs0ssztxd5fdd" timestamp="1619504889"&gt;12598&lt;/key&gt;&lt;/foreign-keys&gt;&lt;ref-type name="Journal Article"&gt;17&lt;/ref-type&gt;&lt;contributors&gt;&lt;authors&gt;&lt;author&gt;Orru, H.&lt;/author&gt;&lt;author&gt;Ebi, K. L.&lt;/author&gt;&lt;author&gt;Forsberg, B.&lt;/author&gt;&lt;/authors&gt;&lt;/contributors&gt;&lt;titles&gt;&lt;title&gt;The Interplay of Climate Change and Air Pollution on Health&lt;/title&gt;&lt;secondary-title&gt;Current Environmental Health Reports&lt;/secondary-title&gt;&lt;/titles&gt;&lt;periodical&gt;&lt;full-title&gt;Current Environmental Health Reports&lt;/full-title&gt;&lt;/periodical&gt;&lt;pages&gt;504-513&lt;/pages&gt;&lt;volume&gt;4&lt;/volume&gt;&lt;number&gt;4&lt;/number&gt;&lt;dates&gt;&lt;year&gt;2017&lt;/year&gt;&lt;pub-dates&gt;&lt;date&gt;2017/12/01&lt;/date&gt;&lt;/pub-dates&gt;&lt;/dates&gt;&lt;isbn&gt;2196-5412&lt;/isbn&gt;&lt;urls&gt;&lt;related-urls&gt;&lt;url&gt;https://doi.org/10.1007/s40572-017-0168-6&lt;/url&gt;&lt;/related-urls&gt;&lt;/urls&gt;&lt;electronic-resource-num&gt;10.1007/s40572-017-0168-6&lt;/electronic-resource-num&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52</w:t>
      </w:r>
      <w:r>
        <w:rPr>
          <w:rFonts w:ascii="Times New Roman" w:hAnsi="Times New Roman"/>
          <w:sz w:val="22"/>
          <w:szCs w:val="22"/>
          <w:lang w:val="en-GB"/>
        </w:rPr>
        <w:fldChar w:fldCharType="end"/>
      </w:r>
      <w:r>
        <w:rPr>
          <w:rFonts w:ascii="Times New Roman" w:hAnsi="Times New Roman"/>
          <w:sz w:val="22"/>
          <w:szCs w:val="22"/>
          <w:lang w:val="en-GB"/>
        </w:rPr>
        <w:t xml:space="preserve"> Air pollution is largely influenced by meteorological variables such as temperature, humidity and wind; as the concentration of greenhouse gases increases in the atmosphere, the excess greenhouse gases causes climate change and global warming.</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&lt;EndNote&gt;&lt;Cite&gt;&lt;Author&gt;Orru&lt;/Author&gt;&lt;Year&gt;2017&lt;/Year&gt;&lt;RecNum&gt;12598&lt;/RecNum&gt;&lt;DisplayText&gt;&lt;style face="superscript"&gt;52&lt;/style&gt;&lt;/DisplayText&gt;&lt;record&gt;&lt;rec-number&gt;12598&lt;/rec-number&gt;&lt;foreign-keys&gt;&lt;key app="EN" db-id="vwr05dv5effa06et9vj52vsrs0ssztxd5fdd" timestamp="1619504889"&gt;12598&lt;/key&gt;&lt;/foreign-keys&gt;&lt;ref-type name="Journal Article"&gt;17&lt;/ref-type&gt;&lt;contributors&gt;&lt;authors&gt;&lt;author&gt;Orru, H.&lt;/author&gt;&lt;author&gt;Ebi, K. L.&lt;/author&gt;&lt;author&gt;Forsberg, B.&lt;/author&gt;&lt;/authors&gt;&lt;/contributors&gt;&lt;titles&gt;&lt;title&gt;The Interplay of Climate Change and Air Pollution on Health&lt;/title&gt;&lt;secondary-title&gt;Current Environmental Health Reports&lt;/secondary-title&gt;&lt;/titles&gt;&lt;periodical&gt;&lt;full-title&gt;Current Environmental Health Reports&lt;/full-title&gt;&lt;/periodical&gt;&lt;pages&gt;504-513&lt;/pages&gt;&lt;volume&gt;4&lt;/volume&gt;&lt;number&gt;4&lt;/number&gt;&lt;dates&gt;&lt;year&gt;2017&lt;/year&gt;&lt;pub-dates&gt;&lt;date&gt;2017/12/01&lt;/date&gt;&lt;/pub-dates&gt;&lt;/dates&gt;&lt;isbn&gt;2196-5412&lt;/isbn&gt;&lt;urls&gt;&lt;related-urls&gt;&lt;url&gt;https://doi.org/10.1007/s40572-017-0168-6&lt;/url&gt;&lt;/related-urls&gt;&lt;/urls&gt;&lt;electronic-resource-num&gt;10.1007/s40572-017-0168-6&lt;/electronic-resource-num&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52</w:t>
      </w:r>
      <w:r>
        <w:rPr>
          <w:rFonts w:ascii="Times New Roman" w:hAnsi="Times New Roman"/>
          <w:sz w:val="22"/>
          <w:szCs w:val="22"/>
          <w:lang w:val="en-GB"/>
        </w:rPr>
        <w:fldChar w:fldCharType="end"/>
      </w:r>
      <w:r>
        <w:rPr>
          <w:rFonts w:ascii="Times New Roman" w:hAnsi="Times New Roman"/>
          <w:sz w:val="22"/>
          <w:szCs w:val="22"/>
          <w:lang w:val="en-GB"/>
        </w:rPr>
        <w:t xml:space="preserve"> However, this feedback loop</w:t>
      </w:r>
      <w:r>
        <w:rPr>
          <w:rStyle w:val="Hervorhebung"/>
          <w:rFonts w:ascii="Times New Roman" w:hAnsi="Times New Roman"/>
          <w:i w:val="0"/>
          <w:sz w:val="22"/>
          <w:szCs w:val="22"/>
          <w:lang w:val="en-GB"/>
        </w:rPr>
        <w:t xml:space="preserve"> means that policies addressing one could influence and combat the other. The Paris Climate Agreement is an example of such a policy</w:t>
      </w:r>
      <w:r>
        <w:rPr>
          <w:rFonts w:ascii="Times New Roman" w:hAnsi="Times New Roman"/>
          <w:sz w:val="22"/>
          <w:szCs w:val="22"/>
          <w:lang w:val="en-GB"/>
        </w:rPr>
        <w:t>; signed in 2015, it is the first legally binding climate agreement between 196 countries which aims to ensure that temperatures do not rise by more than 2°C above pre-industrial levels by 2100.</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&lt;EndNote&gt;&lt;Cite&gt;&lt;Author&gt;Watts&lt;/Author&gt;&lt;Year&gt;2020&lt;/Year&gt;&lt;RecNum&gt;12585&lt;/RecNum&gt;&lt;DisplayText&gt;&lt;style face="superscript"&gt;10&lt;/style&gt;&lt;/DisplayText&gt;&lt;record&gt;&lt;rec-number&gt;12585&lt;/rec-number&gt;&lt;foreign-keys&gt;&lt;key app="EN" db-id="vwr05dv5effa06et9vj52vsrs0ssztxd5fdd" timestamp="1610121100"&gt;12585&lt;/key&gt;&lt;/foreign-keys&gt;&lt;ref-type name="Journal Article"&gt;17&lt;/ref-type&gt;&lt;contributors&gt;&lt;authors&gt;&lt;author&gt;Watts, Nick&lt;/author&gt;&lt;author&gt;Amann, Markus&lt;/author&gt;&lt;author&gt;Arnell, Nigel&lt;/author&gt;&lt;author&gt;Ayeb-Karlsson, Sonja&lt;/author&gt;&lt;author&gt;Beagley, Jessica&lt;/author&gt;&lt;author&gt;Belesova, Kristine&lt;/author&gt;&lt;author&gt;Boykoff, Maxwell&lt;/author&gt;&lt;author&gt;Byass, Peter&lt;/author&gt;&lt;author&gt;Cai, Wenjia&lt;/author&gt;&lt;author&gt;Campbell-Lendrum, Diarmid&lt;/author&gt;&lt;/authors&gt;&lt;/contributors&gt;&lt;titles&gt;&lt;title&gt;The 2020 report of The Lancet Countdown on health and climate change: responding to converging crises&lt;/title&gt;&lt;secondary-title&gt;The Lancet&lt;/secondary-title&gt;&lt;/titles&gt;&lt;periodical&gt;&lt;full-title&gt;The Lancet&lt;/full-title&gt;&lt;/periodical&gt;&lt;dates&gt;&lt;year&gt;2020&lt;/year&gt;&lt;/dates&gt;&lt;isbn&gt;0140-6736&lt;/isbn&gt;&lt;urls&gt;&lt;/urls&gt;&lt;/record&gt;&lt;/Cite&gt;&lt;/EndNote&gt;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10</w:t>
      </w:r>
      <w:r>
        <w:rPr>
          <w:rFonts w:ascii="Times New Roman" w:hAnsi="Times New Roman"/>
          <w:sz w:val="22"/>
          <w:szCs w:val="22"/>
          <w:lang w:val="en-GB"/>
        </w:rPr>
        <w:fldChar w:fldCharType="end"/>
      </w:r>
      <w:r>
        <w:rPr>
          <w:rFonts w:ascii="Times New Roman" w:hAnsi="Times New Roman"/>
          <w:sz w:val="22"/>
          <w:szCs w:val="22"/>
          <w:lang w:val="en-GB"/>
        </w:rPr>
        <w:t xml:space="preserve">  However, since 2015, the five hottest years on record have occurred.</w:t>
      </w:r>
      <w:r>
        <w:rPr>
          <w:rFonts w:ascii="Times New Roman" w:hAnsi="Times New Roman"/>
          <w:sz w:val="22"/>
          <w:szCs w:val="22"/>
          <w:lang w:val="en-GB"/>
        </w:rPr>
        <w:fldChar w:fldCharType="begin"/>
      </w:r>
      <w:r>
        <w:rPr>
          <w:rFonts w:ascii="Times New Roman" w:hAnsi="Times New Roman"/>
          <w:sz w:val="22"/>
          <w:szCs w:val="22"/>
          <w:lang w:val="en-GB"/>
        </w:rPr>
        <w:instrText xml:space="preserve"> ADDIN EN.CITE &lt;EndNote&gt;&lt;Cite&gt;&lt;Author&gt;Watts&lt;/Author&gt;&lt;Year&gt;2020&lt;/Year&gt;&lt;RecNum&gt;12585&lt;/RecNum&gt;&lt;DisplayText&gt;&lt;style face="superscript"&gt;10&lt;/style&gt;&lt;/DisplayText&gt;&lt;record&gt;&lt;rec-number&gt;12585&lt;/rec-number&gt;&lt;foreign-keys&gt;&lt;key app="EN" db-id="vwr05dv5effa06et9vj52vsrs0ssztxd5fdd" timestamp="1610121100"&gt;12585&lt;/key&gt;&lt;/foreign-keys&gt;&lt;ref-type name="Journal Article"&gt;17&lt;/ref-type&gt;&lt;contributors&gt;&lt;authors&gt;&lt;author&gt;Watts, Nick&lt;/author&gt;&lt;author&gt;Amann, Markus&lt;/author&gt;&lt;author&gt;Arnell, Nigel&lt;/author&gt;&lt;author&gt;Ayeb-Karlsson, Sonja&lt;/author&gt;&lt;author&gt;Beagley, Jessica&lt;/author&gt;&lt;author&gt;Belesova, Kristine&lt;/author&gt;&lt;author&gt;Boykoff, Maxwell&lt;/author&gt;&lt;author&gt;Byass, Peter&lt;/author&gt;&lt;author&gt;Cai, Wenjia&lt;/author&gt;&lt;author&gt;Campbell-Lendrum, Diarmid&lt;/author&gt;&lt;/authors&gt;&lt;/contributors&gt;&lt;titles&gt;&lt;title&gt;The 2020 report of The Lancet Countdown on health and climate change: responding to converging crises&lt;/title&gt;&lt;secondary-title&gt;The Lancet&lt;/secondary-title&gt;&lt;/titles&gt;&lt;periodical&gt;&lt;full-title&gt;The Lancet&lt;/full-title&gt;&lt;/periodical&gt;&lt;dates&gt;&lt;year&gt;2020&lt;/year&gt;&lt;/dates&gt;&lt;isbn&gt;0140-6736&lt;/isbn&gt;&lt;urls&gt;&lt;/urls&gt;&lt;/record&gt;&lt;/Cite&gt;&lt;/EndNote&gt;</w:instrText>
      </w:r>
      <w:r>
        <w:rPr>
          <w:rFonts w:ascii="Times New Roman" w:hAnsi="Times New Roman"/>
          <w:sz w:val="22"/>
          <w:szCs w:val="22"/>
          <w:lang w:val="en-GB"/>
        </w:rPr>
        <w:fldChar w:fldCharType="separate"/>
      </w:r>
      <w:r>
        <w:rPr>
          <w:rFonts w:ascii="Times New Roman" w:hAnsi="Times New Roman"/>
          <w:noProof/>
          <w:sz w:val="22"/>
          <w:szCs w:val="22"/>
          <w:vertAlign w:val="superscript"/>
          <w:lang w:val="en-GB"/>
        </w:rPr>
        <w:t>10</w:t>
      </w:r>
      <w:r>
        <w:rPr>
          <w:rFonts w:ascii="Times New Roman" w:hAnsi="Times New Roman"/>
          <w:sz w:val="22"/>
          <w:szCs w:val="22"/>
          <w:lang w:val="en-GB"/>
        </w:rPr>
        <w:fldChar w:fldCharType="end"/>
      </w:r>
      <w:r>
        <w:rPr>
          <w:rFonts w:ascii="Times New Roman" w:hAnsi="Times New Roman"/>
          <w:sz w:val="22"/>
          <w:szCs w:val="22"/>
          <w:lang w:val="en-GB"/>
        </w:rPr>
        <w:t xml:space="preserve"> Rising temperatures are rapidly changing the climate, causing downstream effects on different environmental systems and exposing vulnerabilities in both developing and developed nations. Heatwave events are a contributing factor to the rise in wildfires, which compromise not only infrastructure but also human health through the excess release of air pollutants. Therefore, policymakers should aim to develop policies that combat many different facets of climate change.</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rPr>
        <w:t xml:space="preserve">Systematic reviews, such as this one, are important for policy development as it </w:t>
      </w:r>
      <w:r>
        <w:rPr>
          <w:rFonts w:ascii="Times New Roman" w:hAnsi="Times New Roman"/>
          <w:sz w:val="22"/>
          <w:szCs w:val="22"/>
          <w:lang w:val="en-GB"/>
        </w:rPr>
        <w:t>synthesises</w:t>
      </w:r>
      <w:r>
        <w:rPr>
          <w:rFonts w:ascii="Times New Roman" w:hAnsi="Times New Roman"/>
          <w:sz w:val="22"/>
          <w:szCs w:val="22"/>
        </w:rPr>
        <w:t xml:space="preserve"> available research into a single document and allows us to identify trends that may not be as apparent in an individual study. Our review shows that policymakers should promote and develop polices using a global health perspective as by lowering the levels of air pollution and encouraging awareness of the impacts of temperature on health, we could potential decrease preventable deaths attributed to both air pollution and temperature.</w:t>
      </w:r>
    </w:p>
    <w:p>
      <w:pPr>
        <w:pStyle w:val="MDPI31text"/>
        <w:spacing w:line="360" w:lineRule="auto"/>
        <w:ind w:firstLine="0"/>
        <w:rPr>
          <w:rFonts w:ascii="Times New Roman" w:hAnsi="Times New Roman"/>
          <w:sz w:val="22"/>
          <w:szCs w:val="22"/>
          <w:lang w:val="en-GB"/>
        </w:rPr>
      </w:pPr>
    </w:p>
    <w:p>
      <w:pPr>
        <w:pStyle w:val="MDPI31text"/>
        <w:spacing w:line="360" w:lineRule="auto"/>
        <w:ind w:firstLine="0"/>
        <w:rPr>
          <w:rFonts w:ascii="Times New Roman" w:hAnsi="Times New Roman"/>
          <w:i/>
          <w:sz w:val="22"/>
          <w:szCs w:val="22"/>
          <w:lang w:val="en-GB"/>
        </w:rPr>
      </w:pPr>
      <w:r>
        <w:rPr>
          <w:rFonts w:ascii="Times New Roman" w:hAnsi="Times New Roman"/>
          <w:sz w:val="22"/>
          <w:szCs w:val="22"/>
          <w:lang w:val="en-GB"/>
        </w:rPr>
        <w:t>The coronavirus disease (COVID-19) pandemic has shown that shifting our perspectives from a public health approach to a global health approach is vital for research purposes. While the majority of our studies came from China, which is classified as an upper-middle income country (</w:t>
      </w:r>
      <w:ins w:id="97" w:author="Dr. Claudia Wigmann" w:date="2021-09-08T15:33:00Z">
        <w:r>
          <w:rPr>
            <w:rFonts w:ascii="Times New Roman" w:hAnsi="Times New Roman"/>
            <w:sz w:val="22"/>
            <w:szCs w:val="22"/>
            <w:lang w:val="en-GB"/>
          </w:rPr>
          <w:t>U</w:t>
        </w:r>
      </w:ins>
      <w:r>
        <w:rPr>
          <w:rFonts w:ascii="Times New Roman" w:hAnsi="Times New Roman"/>
          <w:sz w:val="22"/>
          <w:szCs w:val="22"/>
          <w:lang w:val="en-GB"/>
        </w:rPr>
        <w:t>MIC), there is a lack of studies from other countries classified as lower- and middle-income countries (LMIC). We hypothesise through collaboration, and by improving the research capabilities of LMIC, we will encourage research that allows for more conclusive evidence on the nature and effect size of the combined effect between air pollution</w:t>
      </w:r>
      <w:ins w:id="98" w:author="Dr. Claudia Wigmann" w:date="2021-09-08T15:34:00Z">
        <w:r>
          <w:rPr>
            <w:rFonts w:ascii="Times New Roman" w:hAnsi="Times New Roman"/>
            <w:sz w:val="22"/>
            <w:szCs w:val="22"/>
            <w:lang w:val="en-GB"/>
          </w:rPr>
          <w:t xml:space="preserve"> and temperature</w:t>
        </w:r>
      </w:ins>
      <w:r>
        <w:rPr>
          <w:rFonts w:ascii="Times New Roman" w:hAnsi="Times New Roman"/>
          <w:sz w:val="22"/>
          <w:szCs w:val="22"/>
          <w:lang w:val="en-GB"/>
        </w:rPr>
        <w:t>. This would allow researchers to investigate more effective statistical models, e.g. quantifying the effect modification of temperature more effectively by using a stratification method, whereby one model includes an interactive effect term between the air pollutant and temperature, and another model that does not include an interactive effect term.</w:t>
      </w:r>
    </w:p>
    <w:p>
      <w:pPr>
        <w:pStyle w:val="MDPI31text"/>
        <w:spacing w:line="360" w:lineRule="auto"/>
        <w:ind w:firstLine="0"/>
        <w:rPr>
          <w:rFonts w:ascii="Times New Roman" w:hAnsi="Times New Roman"/>
          <w:sz w:val="22"/>
          <w:szCs w:val="22"/>
        </w:rPr>
      </w:pP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A strength of this study was </w:t>
      </w:r>
      <w:ins w:id="99" w:author="Dr. Claudia Wigmann" w:date="2021-09-08T15:35:00Z">
        <w:r>
          <w:rPr>
            <w:rFonts w:ascii="Times New Roman" w:hAnsi="Times New Roman"/>
            <w:sz w:val="22"/>
            <w:szCs w:val="22"/>
            <w:lang w:val="en-GB"/>
          </w:rPr>
          <w:t xml:space="preserve">that </w:t>
        </w:r>
      </w:ins>
      <w:r>
        <w:rPr>
          <w:rFonts w:ascii="Times New Roman" w:hAnsi="Times New Roman"/>
          <w:sz w:val="22"/>
          <w:szCs w:val="22"/>
          <w:lang w:val="en-GB"/>
        </w:rPr>
        <w:t>the inclusion criteria allowed for a large number of studies to be included and assessed. Selection of studies were limited to papers published from 1990, which allowed for up to 30 years of research to be included in this analysis. The selection was done in duplicate, which limits selection bias. Using a random-effects model in our meta-analysis allowed for a better account of within- and between-study heterogeneity.</w:t>
      </w:r>
    </w:p>
    <w:p>
      <w:pPr>
        <w:pStyle w:val="MDPI31text"/>
        <w:spacing w:line="360" w:lineRule="auto"/>
        <w:rPr>
          <w:rFonts w:ascii="Times New Roman" w:hAnsi="Times New Roman"/>
          <w:sz w:val="22"/>
          <w:szCs w:val="22"/>
          <w:lang w:val="en-GB"/>
        </w:rPr>
      </w:pPr>
    </w:p>
    <w:p>
      <w:pPr>
        <w:pStyle w:val="MDPI31text"/>
        <w:spacing w:line="360" w:lineRule="auto"/>
        <w:ind w:firstLine="0"/>
        <w:rPr>
          <w:rStyle w:val="Hervorhebung"/>
          <w:rFonts w:ascii="Times New Roman" w:hAnsi="Times New Roman"/>
          <w:i w:val="0"/>
          <w:sz w:val="22"/>
          <w:szCs w:val="22"/>
          <w:lang w:val="en-GB"/>
        </w:rPr>
      </w:pPr>
      <w:r>
        <w:rPr>
          <w:rStyle w:val="Hervorhebung"/>
          <w:rFonts w:ascii="Times New Roman" w:hAnsi="Times New Roman"/>
          <w:i w:val="0"/>
          <w:sz w:val="22"/>
          <w:szCs w:val="22"/>
          <w:lang w:val="en-GB"/>
        </w:rPr>
        <w:t>A limitation is the lack of homogeneity due to different study designs, statistical analysis techniques, selection of confounders, air pollution measurements, temperature definitions and measurements, and populations, in the included studies. Research was almost exclusively limited to developed countries or regions e.g. North America, Europe, and Australia, with the exception of the large number of studies from China, a UMIC, and one study from Latin America, of which two countries are UMIC.</w:t>
      </w:r>
    </w:p>
    <w:p>
      <w:pPr>
        <w:pStyle w:val="MDPI31text"/>
        <w:spacing w:line="360" w:lineRule="auto"/>
        <w:ind w:firstLine="0"/>
        <w:rPr>
          <w:rFonts w:ascii="Times New Roman" w:hAnsi="Times New Roman"/>
          <w:sz w:val="22"/>
          <w:szCs w:val="22"/>
          <w:lang w:val="en-GB"/>
        </w:rPr>
      </w:pPr>
    </w:p>
    <w:p>
      <w:pPr>
        <w:pStyle w:val="MDPI21heading1"/>
        <w:spacing w:line="360" w:lineRule="auto"/>
        <w:jc w:val="both"/>
        <w:rPr>
          <w:rFonts w:ascii="Times New Roman" w:hAnsi="Times New Roman"/>
          <w:sz w:val="22"/>
          <w:lang w:val="en-GB"/>
        </w:rPr>
      </w:pPr>
      <w:r>
        <w:rPr>
          <w:rFonts w:ascii="Times New Roman" w:hAnsi="Times New Roman"/>
          <w:sz w:val="22"/>
          <w:lang w:val="en-GB"/>
        </w:rPr>
        <w:t>5. Conclusions</w:t>
      </w:r>
    </w:p>
    <w:p>
      <w:pPr>
        <w:pStyle w:val="MDPI31text"/>
        <w:spacing w:line="360" w:lineRule="auto"/>
        <w:ind w:firstLine="0"/>
        <w:rPr>
          <w:rFonts w:ascii="Times New Roman" w:hAnsi="Times New Roman"/>
          <w:sz w:val="22"/>
          <w:szCs w:val="22"/>
          <w:lang w:val="en-GB"/>
        </w:rPr>
      </w:pPr>
      <w:r>
        <w:rPr>
          <w:rFonts w:ascii="Times New Roman" w:hAnsi="Times New Roman"/>
          <w:sz w:val="22"/>
          <w:szCs w:val="22"/>
          <w:lang w:val="en-GB"/>
        </w:rPr>
        <w:t xml:space="preserve">We are living in an era where the effects of climate change are becoming more apparent. Therefore, investigating the effects of climate change, as well as its causes and consequences, on different health outcomes is imperative. </w:t>
      </w:r>
      <w:del w:id="100" w:author="Schneider, Alexandra, Dr." w:date="2021-08-30T02:46:00Z">
        <w:r>
          <w:rPr>
            <w:rFonts w:ascii="Times New Roman" w:hAnsi="Times New Roman"/>
            <w:sz w:val="22"/>
            <w:szCs w:val="22"/>
            <w:lang w:val="en-GB"/>
          </w:rPr>
          <w:delText xml:space="preserve"> </w:delText>
        </w:r>
      </w:del>
      <w:r>
        <w:rPr>
          <w:rFonts w:ascii="Times New Roman" w:hAnsi="Times New Roman"/>
          <w:sz w:val="22"/>
          <w:szCs w:val="22"/>
          <w:lang w:val="en-GB"/>
        </w:rPr>
        <w:t>The health effects of both air pollution and temperature are well studied, but the potential interactive effect of air pollution and temperature on health is still a relatively new field of study. With results on the</w:t>
      </w:r>
      <w:del w:id="101" w:author="Dr. Claudia Wigmann" w:date="2021-09-08T15:37:00Z">
        <w:r>
          <w:rPr>
            <w:rFonts w:ascii="Times New Roman" w:hAnsi="Times New Roman"/>
            <w:sz w:val="22"/>
            <w:szCs w:val="22"/>
            <w:lang w:val="en-GB"/>
          </w:rPr>
          <w:delText xml:space="preserve"> effect</w:delText>
        </w:r>
      </w:del>
      <w:r>
        <w:rPr>
          <w:rFonts w:ascii="Times New Roman" w:hAnsi="Times New Roman"/>
          <w:sz w:val="22"/>
          <w:szCs w:val="22"/>
          <w:lang w:val="en-GB"/>
        </w:rPr>
        <w:t xml:space="preserve"> potential interactive effect between air pollution and temperature being largely inconsistent, we should encourage future research in different regions and locations, which would allow for more conclusive evidence on this relationship. This systematic review and meta-analysis found that the effect of air pollution, specifically O</w:t>
      </w:r>
      <w:r>
        <w:rPr>
          <w:rFonts w:ascii="Times New Roman" w:hAnsi="Times New Roman"/>
          <w:sz w:val="22"/>
          <w:szCs w:val="22"/>
          <w:vertAlign w:val="subscript"/>
          <w:lang w:val="en-GB"/>
        </w:rPr>
        <w:t>3</w:t>
      </w:r>
      <w:r>
        <w:rPr>
          <w:rFonts w:ascii="Times New Roman" w:hAnsi="Times New Roman"/>
          <w:sz w:val="22"/>
          <w:szCs w:val="22"/>
          <w:lang w:val="en-GB"/>
        </w:rPr>
        <w:t xml:space="preserve"> and PM</w:t>
      </w:r>
      <w:r>
        <w:rPr>
          <w:rFonts w:ascii="Times New Roman" w:hAnsi="Times New Roman"/>
          <w:sz w:val="22"/>
          <w:szCs w:val="22"/>
          <w:vertAlign w:val="subscript"/>
          <w:lang w:val="en-GB"/>
        </w:rPr>
        <w:t>10</w:t>
      </w:r>
      <w:r>
        <w:rPr>
          <w:rFonts w:ascii="Times New Roman" w:hAnsi="Times New Roman"/>
          <w:sz w:val="22"/>
          <w:szCs w:val="22"/>
          <w:lang w:val="en-GB"/>
        </w:rPr>
        <w:t xml:space="preserve">, on respiratory mortality and hospital admissions is modified by temperature. </w:t>
      </w:r>
    </w:p>
    <w:bookmarkEnd w:id="26"/>
    <w:p>
      <w:pPr>
        <w:pStyle w:val="MDPI21heading1"/>
        <w:rPr>
          <w:rFonts w:ascii="Times New Roman" w:hAnsi="Times New Roman"/>
          <w:sz w:val="22"/>
          <w:lang w:val="en-GB"/>
        </w:rPr>
      </w:pPr>
    </w:p>
    <w:p>
      <w:pPr>
        <w:pStyle w:val="MDPI62Acknowledgments"/>
        <w:spacing w:line="240" w:lineRule="auto"/>
        <w:jc w:val="left"/>
        <w:rPr>
          <w:rFonts w:ascii="Times New Roman" w:hAnsi="Times New Roman"/>
          <w:lang w:val="en-GB"/>
        </w:rPr>
      </w:pPr>
      <w:r>
        <w:rPr>
          <w:rFonts w:ascii="Times New Roman" w:hAnsi="Times New Roman"/>
          <w:b/>
          <w:lang w:val="en-GB"/>
        </w:rPr>
        <w:t xml:space="preserve">Author Contributions: </w:t>
      </w:r>
      <w:r>
        <w:rPr>
          <w:rFonts w:ascii="Times New Roman" w:hAnsi="Times New Roman"/>
          <w:lang w:val="en-GB"/>
        </w:rPr>
        <w:t>Conceptualization, AT.A. and T.S.; methodology: study selection and data extraction, AT.A., T.S., C.W and Q.Z; software, AT.A.; validation, AT.A., Q.Z. and T.S.; formal analysis, AT.A.; investigation, AT.A.; resources, AT.A., Q.Z, T.S; writing—original draft preparation, AT.A.; writing—review and editing, AT.A., Q.Z, C.W, A.S, and T.S; visualization, AT.A.; supervision, Q.Z., C.W, and T.S. All authors have read and agreed to the published version of the manuscript.</w:t>
      </w:r>
    </w:p>
    <w:p>
      <w:pPr>
        <w:pStyle w:val="MDPI62Acknowledgments"/>
        <w:spacing w:line="240" w:lineRule="auto"/>
        <w:jc w:val="left"/>
        <w:rPr>
          <w:rFonts w:ascii="Times New Roman" w:hAnsi="Times New Roman"/>
          <w:lang w:val="en-GB"/>
        </w:rPr>
      </w:pPr>
      <w:r>
        <w:rPr>
          <w:rFonts w:ascii="Times New Roman" w:hAnsi="Times New Roman"/>
          <w:b/>
          <w:lang w:val="en-GB"/>
        </w:rPr>
        <w:t xml:space="preserve">Funding: </w:t>
      </w:r>
      <w:r>
        <w:rPr>
          <w:rFonts w:ascii="Times New Roman" w:hAnsi="Times New Roman"/>
          <w:lang w:val="en-GB"/>
        </w:rPr>
        <w:t>This research received no outside funding.</w:t>
      </w:r>
    </w:p>
    <w:p>
      <w:pPr>
        <w:pStyle w:val="MDPI64CoI"/>
        <w:spacing w:line="240" w:lineRule="auto"/>
        <w:jc w:val="left"/>
        <w:rPr>
          <w:rFonts w:ascii="Times New Roman" w:hAnsi="Times New Roman"/>
          <w:lang w:val="en-GB"/>
        </w:rPr>
      </w:pPr>
      <w:r>
        <w:rPr>
          <w:rFonts w:ascii="Times New Roman" w:hAnsi="Times New Roman"/>
          <w:b/>
          <w:lang w:val="en-GB"/>
        </w:rPr>
        <w:t>Conflicts of Interest:</w:t>
      </w:r>
      <w:r>
        <w:rPr>
          <w:rFonts w:ascii="Times New Roman" w:hAnsi="Times New Roman"/>
          <w:lang w:val="en-GB"/>
        </w:rPr>
        <w:t xml:space="preserve"> The authors declare no conflict of interest</w:t>
      </w:r>
    </w:p>
    <w:p>
      <w:pPr>
        <w:spacing w:after="160"/>
        <w:rPr>
          <w:b/>
        </w:rPr>
      </w:pPr>
      <w:r>
        <w:rPr>
          <w:b/>
        </w:rPr>
        <w:t xml:space="preserve">Acknowledgements: </w:t>
      </w:r>
      <w:r>
        <w:t>I would like to thank Dr. Ute Kraus for her advice and assistance.</w:t>
      </w:r>
    </w:p>
    <w:p>
      <w:pPr>
        <w:spacing w:after="160" w:line="259" w:lineRule="auto"/>
        <w:rPr>
          <w:rFonts w:asciiTheme="minorHAnsi" w:hAnsiTheme="minorHAnsi" w:cstheme="minorHAnsi"/>
          <w:b/>
        </w:rPr>
      </w:pPr>
    </w:p>
    <w:p>
      <w:pPr>
        <w:spacing w:after="160" w:line="259" w:lineRule="auto"/>
        <w:rPr>
          <w:rFonts w:asciiTheme="minorHAnsi" w:hAnsiTheme="minorHAnsi" w:cstheme="minorHAnsi"/>
          <w:b/>
        </w:rPr>
      </w:pPr>
      <w:r>
        <w:rPr>
          <w:rFonts w:asciiTheme="minorHAnsi" w:hAnsiTheme="minorHAnsi" w:cstheme="minorHAnsi"/>
          <w:b/>
        </w:rPr>
        <w:t>References</w:t>
      </w:r>
    </w:p>
    <w:p>
      <w:pPr>
        <w:pStyle w:val="EndNoteBibliography"/>
        <w:spacing w:after="0"/>
        <w:ind w:left="720" w:hanging="720"/>
        <w:rPr>
          <w:lang w:val="en-AU"/>
        </w:rPr>
      </w:pPr>
      <w:r>
        <w:rPr>
          <w:sz w:val="20"/>
        </w:rPr>
        <w:fldChar w:fldCharType="begin"/>
      </w:r>
      <w:r>
        <w:rPr>
          <w:sz w:val="20"/>
          <w:lang w:val="en-GB"/>
        </w:rPr>
        <w:instrText xml:space="preserve"> ADDIN EN.REFLIST </w:instrText>
      </w:r>
      <w:r>
        <w:rPr>
          <w:sz w:val="20"/>
        </w:rPr>
        <w:fldChar w:fldCharType="separate"/>
      </w:r>
      <w:r>
        <w:rPr>
          <w:lang w:val="en-GB"/>
        </w:rPr>
        <w:t xml:space="preserve">1. Forum of International Respiratory Societies. The Global Impact of Respiratory Disease- Second Edition. Second Edition ed. </w:t>
      </w:r>
      <w:r>
        <w:rPr>
          <w:lang w:val="en-AU"/>
        </w:rPr>
        <w:t>Sheffield: European Respiratory Society, 2017:43.</w:t>
      </w:r>
    </w:p>
    <w:p>
      <w:pPr>
        <w:pStyle w:val="EndNoteBibliography"/>
        <w:spacing w:after="0"/>
        <w:ind w:left="720" w:hanging="720"/>
        <w:rPr>
          <w:lang w:val="en-GB"/>
        </w:rPr>
      </w:pPr>
      <w:r>
        <w:rPr>
          <w:lang w:val="en-GB"/>
        </w:rPr>
        <w:t xml:space="preserve">2. Soriano JB, Abajobir AA, Abate KH, et al. Global, regional, and national deaths, prevalence, disability-adjusted life years, and years lived with disability for chronic obstructive pulmonary disease and asthma, 1990&amp;#x2013;2015: a systematic analysis for the Global Burden of Disease Study 2015. </w:t>
      </w:r>
      <w:r>
        <w:rPr>
          <w:i/>
          <w:lang w:val="en-GB"/>
        </w:rPr>
        <w:t>The Lancet Respiratory Medicine</w:t>
      </w:r>
      <w:r>
        <w:rPr>
          <w:lang w:val="en-GB"/>
        </w:rPr>
        <w:t xml:space="preserve"> 2017;5(9):691-706. doi: 10.1016/S2213-2600(17)30293-X</w:t>
      </w:r>
    </w:p>
    <w:p>
      <w:pPr>
        <w:pStyle w:val="EndNoteBibliography"/>
        <w:spacing w:after="0"/>
        <w:ind w:left="720" w:hanging="720"/>
        <w:rPr>
          <w:lang w:val="en-GB"/>
        </w:rPr>
      </w:pPr>
      <w:r>
        <w:rPr>
          <w:lang w:val="en-GB"/>
        </w:rPr>
        <w:t xml:space="preserve">3. Soriano JB, Kendrick PJ, Paulson KR, et al. Prevalence and attributable health burden of chronic respiratory diseases, 1990&amp;#x2013;2017: a systematic analysis for the Global Burden of Disease Study 2017. </w:t>
      </w:r>
      <w:r>
        <w:rPr>
          <w:i/>
          <w:lang w:val="en-GB"/>
        </w:rPr>
        <w:t>The Lancet Respiratory Medicine</w:t>
      </w:r>
      <w:r>
        <w:rPr>
          <w:lang w:val="en-GB"/>
        </w:rPr>
        <w:t xml:space="preserve"> 2020;8(6):585-96. doi: 10.1016/S2213-2600(20)30105-3</w:t>
      </w:r>
    </w:p>
    <w:p>
      <w:pPr>
        <w:pStyle w:val="EndNoteBibliography"/>
        <w:spacing w:after="0"/>
        <w:ind w:left="720" w:hanging="720"/>
        <w:rPr>
          <w:lang w:val="en-GB"/>
        </w:rPr>
      </w:pPr>
      <w:r>
        <w:rPr>
          <w:lang w:val="en-GB"/>
        </w:rPr>
        <w:t xml:space="preserve">4. World Health Organization. Chronic obstructive pulmonary disease (COPD) 2017 [Available from: </w:t>
      </w:r>
      <w:r>
        <w:fldChar w:fldCharType="begin"/>
      </w:r>
      <w:r>
        <w:rPr>
          <w:lang w:val="en-US"/>
          <w:rPrChange w:id="102" w:author="Schneider, Alexandra, Dr." w:date="2021-08-30T02:16:00Z">
            <w:rPr/>
          </w:rPrChange>
        </w:rPr>
        <w:instrText xml:space="preserve"> HYPERLINK "https://www.who.int/news-room/fact-sheets/detail/chronic-obstructive-pulmonary-disease-(copd" </w:instrText>
      </w:r>
      <w:r>
        <w:fldChar w:fldCharType="separate"/>
      </w:r>
      <w:r>
        <w:rPr>
          <w:rStyle w:val="Hyperlink"/>
          <w:lang w:val="en-GB"/>
        </w:rPr>
        <w:t>https://www.who.int/news-room/fact-sheets/detail/chronic-obstructive-pulmonary-disease-(copd</w:t>
      </w:r>
      <w:r>
        <w:rPr>
          <w:rStyle w:val="Hyperlink"/>
          <w:lang w:val="en-GB"/>
        </w:rPr>
        <w:fldChar w:fldCharType="end"/>
      </w:r>
      <w:r>
        <w:rPr>
          <w:lang w:val="en-GB"/>
        </w:rPr>
        <w:t>).</w:t>
      </w:r>
    </w:p>
    <w:p>
      <w:pPr>
        <w:pStyle w:val="EndNoteBibliography"/>
        <w:spacing w:after="0"/>
        <w:ind w:left="720" w:hanging="720"/>
        <w:rPr>
          <w:lang w:val="en-GB"/>
        </w:rPr>
      </w:pPr>
      <w:r>
        <w:rPr>
          <w:lang w:val="en-GB"/>
        </w:rPr>
        <w:t>5. Lin H, Ma W, Liu Q. Ambient Temperature and Health in China: Springer 2019.</w:t>
      </w:r>
    </w:p>
    <w:p>
      <w:pPr>
        <w:pStyle w:val="EndNoteBibliography"/>
        <w:spacing w:after="0"/>
        <w:ind w:left="720" w:hanging="720"/>
        <w:rPr>
          <w:lang w:val="en-GB"/>
        </w:rPr>
      </w:pPr>
      <w:r>
        <w:rPr>
          <w:lang w:val="en-GB"/>
        </w:rPr>
        <w:t>6. Pachauri RK, Allen MR, Barros VR, et al. Climate change 2014: synthesis report. Contribution of Working Groups I, II and III to the fifth assessment report of the Intergovernmental Panel on Climate Change: Ipcc 2014.</w:t>
      </w:r>
    </w:p>
    <w:p>
      <w:pPr>
        <w:pStyle w:val="EndNoteBibliography"/>
        <w:spacing w:after="0"/>
        <w:ind w:left="720" w:hanging="720"/>
        <w:rPr>
          <w:lang w:val="en-GB"/>
        </w:rPr>
      </w:pPr>
      <w:r>
        <w:rPr>
          <w:lang w:val="en-GB"/>
        </w:rPr>
        <w:t>7. World Health Organization. Ambient air pollution: A global assessment of exposure and burden of disease. 2016</w:t>
      </w:r>
    </w:p>
    <w:p>
      <w:pPr>
        <w:pStyle w:val="EndNoteBibliography"/>
        <w:spacing w:after="0"/>
        <w:ind w:left="720" w:hanging="720"/>
        <w:rPr>
          <w:lang w:val="en-GB"/>
        </w:rPr>
      </w:pPr>
      <w:r>
        <w:rPr>
          <w:lang w:val="en-GB"/>
        </w:rPr>
        <w:t>8. World Health Organisation. Noncommunicable diseases and air pollution. Copenhagen, Denmark: WHO, 2019:12.</w:t>
      </w:r>
    </w:p>
    <w:p>
      <w:pPr>
        <w:pStyle w:val="EndNoteBibliography"/>
        <w:spacing w:after="0"/>
        <w:ind w:left="720" w:hanging="720"/>
        <w:rPr>
          <w:lang w:val="en-GB"/>
        </w:rPr>
      </w:pPr>
      <w:r>
        <w:rPr>
          <w:lang w:val="en-GB"/>
        </w:rPr>
        <w:t xml:space="preserve">9. De Sario M, Katsouyanni K, Michelozzi P. Climate change, extreme weather events, air pollution and respiratory health in Europe. </w:t>
      </w:r>
      <w:r>
        <w:rPr>
          <w:i/>
          <w:lang w:val="en-GB"/>
        </w:rPr>
        <w:t>Eur Respir J</w:t>
      </w:r>
      <w:r>
        <w:rPr>
          <w:lang w:val="en-GB"/>
        </w:rPr>
        <w:t xml:space="preserve"> 2013;42(3):826-43. doi: 10.1183/09031936.00074712 [published Online First: 2013/01/15]</w:t>
      </w:r>
    </w:p>
    <w:p>
      <w:pPr>
        <w:pStyle w:val="EndNoteBibliography"/>
        <w:spacing w:after="0"/>
        <w:ind w:left="720" w:hanging="720"/>
        <w:rPr>
          <w:lang w:val="en-GB"/>
        </w:rPr>
      </w:pPr>
      <w:r>
        <w:rPr>
          <w:lang w:val="en-GB"/>
        </w:rPr>
        <w:t xml:space="preserve">10. Watts N, Amann M, Arnell N, et al. The 2020 report of The Lancet Countdown on health and climate change: responding to converging crises. </w:t>
      </w:r>
      <w:r>
        <w:rPr>
          <w:i/>
          <w:lang w:val="en-GB"/>
        </w:rPr>
        <w:t>The Lancet</w:t>
      </w:r>
      <w:r>
        <w:rPr>
          <w:lang w:val="en-GB"/>
        </w:rPr>
        <w:t xml:space="preserve"> 2020</w:t>
      </w:r>
    </w:p>
    <w:p>
      <w:pPr>
        <w:pStyle w:val="EndNoteBibliography"/>
        <w:spacing w:after="0"/>
        <w:ind w:left="720" w:hanging="720"/>
        <w:rPr>
          <w:lang w:val="en-GB"/>
        </w:rPr>
      </w:pPr>
      <w:r>
        <w:rPr>
          <w:lang w:val="en-GB"/>
        </w:rPr>
        <w:t>11. Hughes L, Hanna E, Fenwick J. The silent killer: Climate change and the health impacts of extreme heat. 2016</w:t>
      </w:r>
    </w:p>
    <w:p>
      <w:pPr>
        <w:pStyle w:val="EndNoteBibliography"/>
        <w:spacing w:after="0"/>
        <w:ind w:left="720" w:hanging="720"/>
        <w:rPr>
          <w:lang w:val="en-GB"/>
        </w:rPr>
      </w:pPr>
      <w:r>
        <w:rPr>
          <w:lang w:val="en-GB"/>
        </w:rPr>
        <w:t xml:space="preserve">12. D’Amato M, Molino A, Calabrese G, et al. The impact of cold on the respiratory tract and its consequences to respiratory health. </w:t>
      </w:r>
      <w:r>
        <w:rPr>
          <w:i/>
          <w:lang w:val="en-GB"/>
        </w:rPr>
        <w:t>Clinical and Translational Allergy</w:t>
      </w:r>
      <w:r>
        <w:rPr>
          <w:lang w:val="en-GB"/>
        </w:rPr>
        <w:t xml:space="preserve"> 2018;8(1):20. doi: 10.1186/s13601-018-0208-9</w:t>
      </w:r>
    </w:p>
    <w:p>
      <w:pPr>
        <w:pStyle w:val="EndNoteBibliography"/>
        <w:spacing w:after="0"/>
        <w:ind w:left="720" w:hanging="720"/>
        <w:rPr>
          <w:lang w:val="en-GB"/>
        </w:rPr>
      </w:pPr>
      <w:r>
        <w:rPr>
          <w:lang w:val="en-GB"/>
        </w:rPr>
        <w:t xml:space="preserve">13. Seltenrich N. Between Extremes: Health Effects of Heat and Cold. </w:t>
      </w:r>
      <w:r>
        <w:rPr>
          <w:i/>
          <w:lang w:val="en-GB"/>
        </w:rPr>
        <w:t>Environmental health perspectives</w:t>
      </w:r>
      <w:r>
        <w:rPr>
          <w:lang w:val="en-GB"/>
        </w:rPr>
        <w:t xml:space="preserve"> 2015;123(11):A275-A80. doi: 10.1289/ehp.123-A275</w:t>
      </w:r>
    </w:p>
    <w:p>
      <w:pPr>
        <w:pStyle w:val="EndNoteBibliography"/>
        <w:spacing w:after="0"/>
        <w:ind w:left="720" w:hanging="720"/>
        <w:rPr>
          <w:lang w:val="en-GB"/>
        </w:rPr>
      </w:pPr>
      <w:r>
        <w:rPr>
          <w:lang w:val="en-GB"/>
        </w:rPr>
        <w:t xml:space="preserve">14. Leon LR. Thermoregulatory responses to environmental toxicants: The interaction of thermal stress and toxicant exposure. </w:t>
      </w:r>
      <w:r>
        <w:rPr>
          <w:i/>
          <w:lang w:val="en-GB"/>
        </w:rPr>
        <w:t>Toxicology and applied pharmacology</w:t>
      </w:r>
      <w:r>
        <w:rPr>
          <w:lang w:val="en-GB"/>
        </w:rPr>
        <w:t xml:space="preserve"> 2008;233(1):146-61.</w:t>
      </w:r>
    </w:p>
    <w:p>
      <w:pPr>
        <w:pStyle w:val="EndNoteBibliography"/>
        <w:spacing w:after="0"/>
        <w:ind w:left="720" w:hanging="720"/>
        <w:rPr>
          <w:lang w:val="en-GB"/>
        </w:rPr>
      </w:pPr>
      <w:r>
        <w:rPr>
          <w:lang w:val="en-GB"/>
        </w:rPr>
        <w:t>15. Guidelines for snowballing in systematic literature studies and a replication in software engineering. Proceedings of the 18th international conference on evaluation and assessment in software engineering; 2014. Citeseer.</w:t>
      </w:r>
    </w:p>
    <w:p>
      <w:pPr>
        <w:pStyle w:val="EndNoteBibliography"/>
        <w:spacing w:after="0"/>
        <w:ind w:left="720" w:hanging="720"/>
        <w:rPr>
          <w:lang w:val="en-GB"/>
        </w:rPr>
      </w:pPr>
      <w:r>
        <w:rPr>
          <w:lang w:val="en-GB"/>
        </w:rPr>
        <w:t xml:space="preserve">16. Moher D, Liberati A, Tetzlaff J, et al. Preferred Reporting Items for Systematic Reviews and Meta-Analyses: The PRISMA Statement. </w:t>
      </w:r>
      <w:r>
        <w:rPr>
          <w:i/>
          <w:lang w:val="en-GB"/>
        </w:rPr>
        <w:t>PLOS Medicine</w:t>
      </w:r>
      <w:r>
        <w:rPr>
          <w:lang w:val="en-GB"/>
        </w:rPr>
        <w:t xml:space="preserve"> 2009;6(7):e1000097. doi: 10.1371/journal.pmed.1000097</w:t>
      </w:r>
    </w:p>
    <w:p>
      <w:pPr>
        <w:pStyle w:val="EndNoteBibliography"/>
        <w:spacing w:after="0"/>
        <w:ind w:left="720" w:hanging="720"/>
        <w:rPr>
          <w:lang w:val="en-GB"/>
        </w:rPr>
      </w:pPr>
      <w:r>
        <w:rPr>
          <w:lang w:val="en-GB"/>
        </w:rPr>
        <w:t xml:space="preserve">17. World Health Organisation. Risk of Bias Assessment Instrument for Systematic Review informing WHO global air quality guidelines. Copenhagen, Denmark: World Health Organisation Regional Office for Europe; 2020 [Available from: </w:t>
      </w:r>
      <w:r>
        <w:fldChar w:fldCharType="begin"/>
      </w:r>
      <w:r>
        <w:rPr>
          <w:lang w:val="en-US"/>
          <w:rPrChange w:id="103" w:author="Schneider, Alexandra, Dr." w:date="2021-08-30T02:16:00Z">
            <w:rPr/>
          </w:rPrChange>
        </w:rPr>
        <w:instrText xml:space="preserve"> HYPERLINK "https://www.euro.who.int/en/health-topics/environment-and-health/air-quality/publications/2020/risk-of-bias-assessment-instrument-for-systematic-reviews-informing-who-global-air-quality-guidelines-2020" </w:instrText>
      </w:r>
      <w:r>
        <w:fldChar w:fldCharType="separate"/>
      </w:r>
      <w:r>
        <w:rPr>
          <w:rStyle w:val="Hyperlink"/>
          <w:lang w:val="en-GB"/>
        </w:rPr>
        <w:t>https://www.euro.who.int/en/health-topics/environment-and-health/air-quality/publications/2020/risk-of-bias-assessment-instrument-for-systematic-reviews-informing-who-global-air-quality-guidelines-2020</w:t>
      </w:r>
      <w:r>
        <w:rPr>
          <w:rStyle w:val="Hyperlink"/>
          <w:lang w:val="en-GB"/>
        </w:rPr>
        <w:fldChar w:fldCharType="end"/>
      </w:r>
      <w:r>
        <w:rPr>
          <w:lang w:val="en-GB"/>
        </w:rPr>
        <w:t>.</w:t>
      </w:r>
    </w:p>
    <w:p>
      <w:pPr>
        <w:pStyle w:val="EndNoteBibliography"/>
        <w:spacing w:after="0"/>
        <w:ind w:left="720" w:hanging="720"/>
        <w:rPr>
          <w:lang w:val="en-GB"/>
        </w:rPr>
      </w:pPr>
      <w:r>
        <w:t xml:space="preserve">18. Veroniki AA, Jackson D, Viechtbauer W, et al. </w:t>
      </w:r>
      <w:r>
        <w:rPr>
          <w:lang w:val="en-GB"/>
        </w:rPr>
        <w:t xml:space="preserve">Methods to estimate the between-study variance and its uncertainty in meta-analysis. </w:t>
      </w:r>
      <w:r>
        <w:rPr>
          <w:i/>
          <w:lang w:val="en-GB"/>
        </w:rPr>
        <w:t>Res Synth Methods</w:t>
      </w:r>
      <w:r>
        <w:rPr>
          <w:lang w:val="en-GB"/>
        </w:rPr>
        <w:t xml:space="preserve"> 2016;7(1):55-79. doi: 10.1002/jrsm.1164 [published Online First: 2015/09/02]</w:t>
      </w:r>
    </w:p>
    <w:p>
      <w:pPr>
        <w:pStyle w:val="EndNoteBibliography"/>
        <w:spacing w:after="0"/>
        <w:ind w:left="720" w:hanging="720"/>
        <w:rPr>
          <w:lang w:val="en-GB"/>
        </w:rPr>
      </w:pPr>
      <w:r>
        <w:rPr>
          <w:lang w:val="en-GB"/>
        </w:rPr>
        <w:t xml:space="preserve">19. Harrer M, Cuijpers P, Furukawa TA, et al. Doing meta-analysis in R: A hands-on guide. </w:t>
      </w:r>
      <w:r>
        <w:rPr>
          <w:i/>
          <w:lang w:val="en-GB"/>
        </w:rPr>
        <w:t>PROTECT Lab Erlangen</w:t>
      </w:r>
      <w:r>
        <w:rPr>
          <w:lang w:val="en-GB"/>
        </w:rPr>
        <w:t xml:space="preserve"> 2019</w:t>
      </w:r>
    </w:p>
    <w:p>
      <w:pPr>
        <w:pStyle w:val="EndNoteBibliography"/>
        <w:spacing w:after="0"/>
        <w:ind w:left="720" w:hanging="720"/>
        <w:rPr>
          <w:lang w:val="en-GB"/>
        </w:rPr>
      </w:pPr>
      <w:r>
        <w:rPr>
          <w:lang w:val="en-GB"/>
        </w:rPr>
        <w:t>20. R: A language and environment for statistical computing [program]. Vienna, Austria: R Foundation for Statistical Computing, 2019.</w:t>
      </w:r>
    </w:p>
    <w:p>
      <w:pPr>
        <w:pStyle w:val="EndNoteBibliography"/>
        <w:spacing w:after="0"/>
        <w:ind w:left="720" w:hanging="720"/>
        <w:rPr>
          <w:lang w:val="en-GB"/>
        </w:rPr>
      </w:pPr>
      <w:r>
        <w:rPr>
          <w:lang w:val="en-GB"/>
        </w:rPr>
        <w:t xml:space="preserve">21. Meng X, Zhang Y, Zhao Z, et al. Temperature modifies the acute effect of particulate air pollution on mortality in eight Chinese cities. </w:t>
      </w:r>
      <w:r>
        <w:rPr>
          <w:i/>
          <w:lang w:val="en-GB"/>
        </w:rPr>
        <w:t>Sci Total Environ</w:t>
      </w:r>
      <w:r>
        <w:rPr>
          <w:lang w:val="en-GB"/>
        </w:rPr>
        <w:t xml:space="preserve"> 2012;435-436:215-21. doi: 10.1016/j.scitotenv.2012.07.008 [published Online First: 2012/08/03]</w:t>
      </w:r>
    </w:p>
    <w:p>
      <w:pPr>
        <w:pStyle w:val="EndNoteBibliography"/>
        <w:spacing w:after="0"/>
        <w:ind w:left="720" w:hanging="720"/>
        <w:rPr>
          <w:lang w:val="en-GB"/>
        </w:rPr>
      </w:pPr>
      <w:r>
        <w:rPr>
          <w:lang w:val="en-GB"/>
        </w:rPr>
        <w:t xml:space="preserve">22. Cheng Y, Kan H. Effect of the interaction between outdoor air pollution and extreme temperature on daily mortality in Shanghai, China. </w:t>
      </w:r>
      <w:r>
        <w:rPr>
          <w:i/>
          <w:lang w:val="en-GB"/>
        </w:rPr>
        <w:t>J Epidemiol</w:t>
      </w:r>
      <w:r>
        <w:rPr>
          <w:lang w:val="en-GB"/>
        </w:rPr>
        <w:t xml:space="preserve"> 2012;22(1):28-36. doi: 10.2188/jea.je20110049 [published Online First: 2011/11/02]</w:t>
      </w:r>
    </w:p>
    <w:p>
      <w:pPr>
        <w:pStyle w:val="EndNoteBibliography"/>
        <w:spacing w:after="0"/>
        <w:ind w:left="720" w:hanging="720"/>
        <w:rPr>
          <w:lang w:val="en-GB"/>
        </w:rPr>
      </w:pPr>
      <w:r>
        <w:rPr>
          <w:lang w:val="en-GB"/>
        </w:rPr>
        <w:t xml:space="preserve">23. Qian Z, He Q, Lin HM, et al. High temperatures enhanced acute mortality effects of ambient particle pollution in the "oven" city of Wuhan, China. </w:t>
      </w:r>
      <w:r>
        <w:rPr>
          <w:i/>
          <w:lang w:val="en-GB"/>
        </w:rPr>
        <w:t>Environ Health Perspect</w:t>
      </w:r>
      <w:r>
        <w:rPr>
          <w:lang w:val="en-GB"/>
        </w:rPr>
        <w:t xml:space="preserve"> 2008;116(9):1172-8. doi: 10.1289/ehp.10847 [published Online First: 2008/09/17]</w:t>
      </w:r>
    </w:p>
    <w:p>
      <w:pPr>
        <w:pStyle w:val="EndNoteBibliography"/>
        <w:spacing w:after="0"/>
        <w:ind w:left="720" w:hanging="720"/>
        <w:rPr>
          <w:lang w:val="en-GB"/>
        </w:rPr>
      </w:pPr>
      <w:r>
        <w:rPr>
          <w:lang w:val="en-GB"/>
        </w:rPr>
        <w:t xml:space="preserve">24. Qin RX, Xiao C, Zhu Y, et al. The interactive effects between high temperature and air pollution on mortality: A time-series analysis in Hefei, China. </w:t>
      </w:r>
      <w:r>
        <w:rPr>
          <w:i/>
          <w:lang w:val="en-GB"/>
        </w:rPr>
        <w:t>Sci Total Environ</w:t>
      </w:r>
      <w:r>
        <w:rPr>
          <w:lang w:val="en-GB"/>
        </w:rPr>
        <w:t xml:space="preserve"> 2017;575:1530-37. doi: 10.1016/j.scitotenv.2016.10.033 [published Online First: 2016/12/29]</w:t>
      </w:r>
    </w:p>
    <w:p>
      <w:pPr>
        <w:pStyle w:val="EndNoteBibliography"/>
        <w:spacing w:after="0"/>
        <w:ind w:left="720" w:hanging="720"/>
        <w:rPr>
          <w:lang w:val="en-GB"/>
        </w:rPr>
      </w:pPr>
      <w:r>
        <w:rPr>
          <w:lang w:val="en-GB"/>
        </w:rPr>
        <w:t xml:space="preserve">25. Anderson HR, Ponce de Leon A, Bland JM, et al. Air pollution and daily mortality in London: 1987-92. </w:t>
      </w:r>
      <w:r>
        <w:rPr>
          <w:i/>
          <w:lang w:val="en-GB"/>
        </w:rPr>
        <w:t>Bmj</w:t>
      </w:r>
      <w:r>
        <w:rPr>
          <w:lang w:val="en-GB"/>
        </w:rPr>
        <w:t xml:space="preserve"> 1996;312(7032):665-9. doi: 10.1136/bmj.312.7032.665 [published Online First: 1996/03/16]</w:t>
      </w:r>
    </w:p>
    <w:p>
      <w:pPr>
        <w:pStyle w:val="EndNoteBibliography"/>
        <w:spacing w:after="0"/>
        <w:ind w:left="720" w:hanging="720"/>
        <w:rPr>
          <w:lang w:val="en-AU"/>
        </w:rPr>
      </w:pPr>
      <w:r>
        <w:rPr>
          <w:lang w:val="en-GB"/>
        </w:rPr>
        <w:t xml:space="preserve">26. Romieu I, Gouveia N, Cifuentes LA, et al. Multicity study of air pollution and mortality in Latin America (the ESCALA study). </w:t>
      </w:r>
      <w:r>
        <w:rPr>
          <w:i/>
          <w:lang w:val="en-GB"/>
        </w:rPr>
        <w:t>Res Rep Health Eff Inst</w:t>
      </w:r>
      <w:r>
        <w:rPr>
          <w:lang w:val="en-GB"/>
        </w:rPr>
        <w:t xml:space="preserve"> 2012(171):5-86. </w:t>
      </w:r>
      <w:r>
        <w:rPr>
          <w:lang w:val="en-AU"/>
        </w:rPr>
        <w:t>[published Online First: 2013/01/15]</w:t>
      </w:r>
    </w:p>
    <w:p>
      <w:pPr>
        <w:pStyle w:val="EndNoteBibliography"/>
        <w:spacing w:after="0"/>
        <w:ind w:left="720" w:hanging="720"/>
        <w:rPr>
          <w:lang w:val="en-GB"/>
        </w:rPr>
      </w:pPr>
      <w:r>
        <w:rPr>
          <w:lang w:val="en-GB"/>
        </w:rPr>
        <w:t xml:space="preserve">27. Zanobetti A, Schwartz J. Ozone and survival in four cohorts with potentially predisposing diseases. </w:t>
      </w:r>
      <w:r>
        <w:rPr>
          <w:i/>
          <w:lang w:val="en-GB"/>
        </w:rPr>
        <w:t>Am J Respir Crit Care Med</w:t>
      </w:r>
      <w:r>
        <w:rPr>
          <w:lang w:val="en-GB"/>
        </w:rPr>
        <w:t xml:space="preserve"> 2011;184(7):836-41. doi: 10.1164/rccm.201102-0227OC [published Online First: 2011/06/28]</w:t>
      </w:r>
    </w:p>
    <w:p>
      <w:pPr>
        <w:pStyle w:val="EndNoteBibliography"/>
        <w:spacing w:after="0"/>
        <w:ind w:left="720" w:hanging="720"/>
        <w:rPr>
          <w:lang w:val="en-GB"/>
        </w:rPr>
      </w:pPr>
      <w:r>
        <w:rPr>
          <w:lang w:val="en-GB"/>
        </w:rPr>
        <w:t xml:space="preserve">28. Qiu H, Tan K, Long F, et al. The Burden of COPD Morbidity Attributable to the Interaction between Ambient Air Pollution and Temperature in Chengdu, China. </w:t>
      </w:r>
      <w:r>
        <w:rPr>
          <w:i/>
          <w:lang w:val="en-GB"/>
        </w:rPr>
        <w:t>Int J Environ Res Public Health</w:t>
      </w:r>
      <w:r>
        <w:rPr>
          <w:lang w:val="en-GB"/>
        </w:rPr>
        <w:t xml:space="preserve"> 2018;15(3) doi: 10.3390/ijerph15030492 [published Online First: 2018/03/15]</w:t>
      </w:r>
    </w:p>
    <w:p>
      <w:pPr>
        <w:pStyle w:val="EndNoteBibliography"/>
        <w:spacing w:after="0"/>
        <w:ind w:left="720" w:hanging="720"/>
        <w:rPr>
          <w:lang w:val="en-GB"/>
        </w:rPr>
      </w:pPr>
      <w:r>
        <w:t xml:space="preserve">29. Wang MZ, Zheng S, Wang SG, et al. </w:t>
      </w:r>
      <w:r>
        <w:rPr>
          <w:lang w:val="en-GB"/>
        </w:rPr>
        <w:t xml:space="preserve">The weather temperature and air pollution interaction and its effect on hospital admissions due to respiratory system diseases in western China. </w:t>
      </w:r>
      <w:r>
        <w:rPr>
          <w:i/>
          <w:lang w:val="en-GB"/>
        </w:rPr>
        <w:t>Biomed Environ Sci</w:t>
      </w:r>
      <w:r>
        <w:rPr>
          <w:lang w:val="en-GB"/>
        </w:rPr>
        <w:t xml:space="preserve"> 2013;26(5):403-7. doi: 10.3967/0895-3988.2013.05.011 [published Online First: 2013/04/25]</w:t>
      </w:r>
    </w:p>
    <w:p>
      <w:pPr>
        <w:pStyle w:val="EndNoteBibliography"/>
        <w:spacing w:after="0"/>
        <w:ind w:left="720" w:hanging="720"/>
        <w:rPr>
          <w:lang w:val="en-GB"/>
        </w:rPr>
      </w:pPr>
      <w:r>
        <w:rPr>
          <w:lang w:val="en-GB"/>
        </w:rPr>
        <w:t xml:space="preserve">30. Ren C, Tong S. Temperature modifies the health effects of particulate matter in Brisbane, Australia. </w:t>
      </w:r>
      <w:r>
        <w:rPr>
          <w:i/>
          <w:lang w:val="en-GB"/>
        </w:rPr>
        <w:t>Int J Biometeorol</w:t>
      </w:r>
      <w:r>
        <w:rPr>
          <w:lang w:val="en-GB"/>
        </w:rPr>
        <w:t xml:space="preserve"> 2006;51(2):87-96. doi: 10.1007/s00484-006-0054-7 [published Online First: 2006/09/13]</w:t>
      </w:r>
    </w:p>
    <w:p>
      <w:pPr>
        <w:pStyle w:val="EndNoteBibliography"/>
        <w:spacing w:after="0"/>
        <w:ind w:left="720" w:hanging="720"/>
        <w:rPr>
          <w:lang w:val="en-GB"/>
        </w:rPr>
      </w:pPr>
      <w:r>
        <w:rPr>
          <w:lang w:val="en-GB"/>
        </w:rPr>
        <w:t xml:space="preserve">31. Chen K, Glonek G, Hansen A, et al. The effects of air pollution on asthma hospital admissions in Adelaide, South Australia, 2003-2013: time-series and case-crossover analyses. </w:t>
      </w:r>
      <w:r>
        <w:rPr>
          <w:i/>
          <w:lang w:val="en-GB"/>
        </w:rPr>
        <w:t>Clin Exp Allergy</w:t>
      </w:r>
      <w:r>
        <w:rPr>
          <w:lang w:val="en-GB"/>
        </w:rPr>
        <w:t xml:space="preserve"> 2016;46(11):1416-30. doi: 10.1111/cea.12795 [published Online First: 2016/10/30]</w:t>
      </w:r>
    </w:p>
    <w:p>
      <w:pPr>
        <w:pStyle w:val="EndNoteBibliography"/>
        <w:spacing w:after="0"/>
        <w:ind w:left="720" w:hanging="720"/>
        <w:rPr>
          <w:lang w:val="en-GB"/>
        </w:rPr>
      </w:pPr>
      <w:r>
        <w:rPr>
          <w:lang w:val="en-GB"/>
        </w:rPr>
        <w:t xml:space="preserve">32. Hansen A, Bi P, Nitschke M, et al. Particulate air pollution and cardiorespiratory hospital admissions in a temperate Australian city: A case-crossover analysis. </w:t>
      </w:r>
      <w:r>
        <w:rPr>
          <w:i/>
          <w:lang w:val="en-GB"/>
        </w:rPr>
        <w:t>Sci Total Environ</w:t>
      </w:r>
      <w:r>
        <w:rPr>
          <w:lang w:val="en-GB"/>
        </w:rPr>
        <w:t xml:space="preserve"> 2012;416:48-52. doi: 10.1016/j.scitotenv.2011.09.027 [published Online First: 2012/01/10]</w:t>
      </w:r>
    </w:p>
    <w:p>
      <w:pPr>
        <w:pStyle w:val="EndNoteBibliography"/>
        <w:spacing w:after="0"/>
        <w:ind w:left="720" w:hanging="720"/>
        <w:rPr>
          <w:lang w:val="en-GB"/>
        </w:rPr>
      </w:pPr>
      <w:r>
        <w:rPr>
          <w:lang w:val="en-GB"/>
        </w:rPr>
        <w:t xml:space="preserve">33. Medina-Ramon M, Zanobetti A, Schwartz J. The effect of ozone and PM10 on hospital admissions for pneumonia and chronic obstructive pulmonary disease: a national multicity study. </w:t>
      </w:r>
      <w:r>
        <w:rPr>
          <w:i/>
          <w:lang w:val="en-GB"/>
        </w:rPr>
        <w:t>Am J Epidemiol</w:t>
      </w:r>
      <w:r>
        <w:rPr>
          <w:lang w:val="en-GB"/>
        </w:rPr>
        <w:t xml:space="preserve"> 2006;163(6):579-88. doi: 10.1093/aje/kwj078 [published Online First: 2006/01/31]</w:t>
      </w:r>
    </w:p>
    <w:p>
      <w:pPr>
        <w:pStyle w:val="EndNoteBibliography"/>
        <w:spacing w:after="0"/>
        <w:ind w:left="720" w:hanging="720"/>
        <w:rPr>
          <w:lang w:val="en-GB"/>
        </w:rPr>
      </w:pPr>
      <w:r>
        <w:rPr>
          <w:lang w:val="en-GB"/>
        </w:rPr>
        <w:t xml:space="preserve">34. Wong CM, Atkinson RW, Anderson HR, et al. A tale of two cities: effects of air pollution on hospital admissions in Hong Kong and London compared. </w:t>
      </w:r>
      <w:r>
        <w:rPr>
          <w:i/>
          <w:lang w:val="en-GB"/>
        </w:rPr>
        <w:t>Environ Health Perspect</w:t>
      </w:r>
      <w:r>
        <w:rPr>
          <w:lang w:val="en-GB"/>
        </w:rPr>
        <w:t xml:space="preserve"> 2002;110(1):67-77. doi: 10.1289/ehp.0211067 [published Online First: 2002/01/10]</w:t>
      </w:r>
    </w:p>
    <w:p>
      <w:pPr>
        <w:pStyle w:val="EndNoteBibliography"/>
        <w:spacing w:after="0"/>
        <w:ind w:left="720" w:hanging="720"/>
        <w:rPr>
          <w:lang w:val="en-GB"/>
        </w:rPr>
      </w:pPr>
      <w:r>
        <w:rPr>
          <w:lang w:val="en-GB"/>
        </w:rPr>
        <w:t xml:space="preserve">35. Rodopoulou S, Chalbot MC, Samoli E, et al. Air pollution and hospital emergency room and admissions for cardiovascular and respiratory diseases in Dona Ana County, New Mexico. </w:t>
      </w:r>
      <w:r>
        <w:rPr>
          <w:i/>
          <w:lang w:val="en-GB"/>
        </w:rPr>
        <w:t>Environ Res</w:t>
      </w:r>
      <w:r>
        <w:rPr>
          <w:lang w:val="en-GB"/>
        </w:rPr>
        <w:t xml:space="preserve"> 2014;129:39-46. doi: 10.1016/j.envres.2013.12.006 [published Online First: 2014/02/18]</w:t>
      </w:r>
    </w:p>
    <w:p>
      <w:pPr>
        <w:pStyle w:val="EndNoteBibliography"/>
        <w:spacing w:after="0"/>
        <w:ind w:left="720" w:hanging="720"/>
        <w:rPr>
          <w:lang w:val="en-GB"/>
        </w:rPr>
      </w:pPr>
      <w:r>
        <w:rPr>
          <w:lang w:val="en-GB"/>
        </w:rPr>
        <w:t xml:space="preserve">36. Anderson HR, Ponce de Leon A, Bland JM, et al. Air pollution, pollens, and daily admissions for asthma in London 1987-92. </w:t>
      </w:r>
      <w:r>
        <w:rPr>
          <w:i/>
          <w:lang w:val="en-GB"/>
        </w:rPr>
        <w:t>Thorax</w:t>
      </w:r>
      <w:r>
        <w:rPr>
          <w:lang w:val="en-GB"/>
        </w:rPr>
        <w:t xml:space="preserve"> 1998;53(10):842-8. doi: 10.1136/thx.53.10.842 [published Online First: 1999/04/08]</w:t>
      </w:r>
    </w:p>
    <w:p>
      <w:pPr>
        <w:pStyle w:val="EndNoteBibliography"/>
        <w:spacing w:after="0"/>
        <w:ind w:left="720" w:hanging="720"/>
        <w:rPr>
          <w:lang w:val="en-GB"/>
        </w:rPr>
      </w:pPr>
      <w:r>
        <w:rPr>
          <w:lang w:val="en-GB"/>
        </w:rPr>
        <w:t xml:space="preserve">37. Atkinson RW, Bremner SA, Anderson HR, et al. Short-term associations between emergency hospital admissions for respiratory and cardiovascular disease and outdoor air pollution in London. </w:t>
      </w:r>
      <w:r>
        <w:rPr>
          <w:i/>
          <w:lang w:val="en-GB"/>
        </w:rPr>
        <w:t>Arch Environ Health</w:t>
      </w:r>
      <w:r>
        <w:rPr>
          <w:lang w:val="en-GB"/>
        </w:rPr>
        <w:t xml:space="preserve"> 1999;54(6):398-411. doi: 10.1080/00039899909603371 [published Online First: 2000/01/14]</w:t>
      </w:r>
    </w:p>
    <w:p>
      <w:pPr>
        <w:pStyle w:val="EndNoteBibliography"/>
        <w:spacing w:after="0"/>
        <w:ind w:left="720" w:hanging="720"/>
        <w:rPr>
          <w:lang w:val="en-GB"/>
        </w:rPr>
      </w:pPr>
      <w:r>
        <w:rPr>
          <w:lang w:val="en-GB"/>
        </w:rPr>
        <w:t xml:space="preserve">38. Schouten JP, Vonk JM, de Graaf A. Short term effects of air pollution on emergency hospital admissions for respiratory disease: results of the APHEA project in two major cities in The Netherlands, 1977-89. </w:t>
      </w:r>
      <w:r>
        <w:rPr>
          <w:i/>
          <w:lang w:val="en-GB"/>
        </w:rPr>
        <w:t>J Epidemiol Community Health</w:t>
      </w:r>
      <w:r>
        <w:rPr>
          <w:lang w:val="en-GB"/>
        </w:rPr>
        <w:t xml:space="preserve"> 1996;50 Suppl 1:s22-9. doi: 10.1136/jech.50.suppl_1.s22 [published Online First: 1996/04/01]</w:t>
      </w:r>
    </w:p>
    <w:p>
      <w:pPr>
        <w:pStyle w:val="EndNoteBibliography"/>
        <w:spacing w:after="0"/>
        <w:ind w:left="720" w:hanging="720"/>
        <w:rPr>
          <w:lang w:val="en-GB"/>
        </w:rPr>
      </w:pPr>
      <w:r>
        <w:rPr>
          <w:lang w:val="en-GB"/>
        </w:rPr>
        <w:t xml:space="preserve">39. Mohr LB, Luo S, Mathias E, et al. Influence of season and temperature on the relationship of elemental carbon air pollution to pediatric asthma emergency room visits. </w:t>
      </w:r>
      <w:r>
        <w:rPr>
          <w:i/>
          <w:lang w:val="en-GB"/>
        </w:rPr>
        <w:t>J Asthma</w:t>
      </w:r>
      <w:r>
        <w:rPr>
          <w:lang w:val="en-GB"/>
        </w:rPr>
        <w:t xml:space="preserve"> 2008;45(10):936-43. doi: 10.1080/02770900802404082 [published Online First: 2008/12/17]</w:t>
      </w:r>
    </w:p>
    <w:p>
      <w:pPr>
        <w:pStyle w:val="EndNoteBibliography"/>
        <w:spacing w:after="0"/>
        <w:ind w:left="720" w:hanging="720"/>
        <w:rPr>
          <w:lang w:val="en-GB"/>
        </w:rPr>
      </w:pPr>
      <w:r>
        <w:rPr>
          <w:lang w:val="en-GB"/>
        </w:rPr>
        <w:t xml:space="preserve">40. Cheng MH, Chiu HF, Yang CY. Coarse Particulate Air Pollution Associated with Increased Risk of Hospital Admissions for Respiratory Diseases in a Tropical City, Kaohsiung, Taiwan. </w:t>
      </w:r>
      <w:r>
        <w:rPr>
          <w:i/>
          <w:lang w:val="en-GB"/>
        </w:rPr>
        <w:t>Int J Environ Res Public Health</w:t>
      </w:r>
      <w:r>
        <w:rPr>
          <w:lang w:val="en-GB"/>
        </w:rPr>
        <w:t xml:space="preserve"> 2015;12(10):13053-68. doi: 10.3390/ijerph121013053 [published Online First: 2015/10/27]</w:t>
      </w:r>
    </w:p>
    <w:p>
      <w:pPr>
        <w:pStyle w:val="EndNoteBibliography"/>
        <w:spacing w:after="0"/>
        <w:ind w:left="720" w:hanging="720"/>
        <w:rPr>
          <w:lang w:val="en-GB"/>
        </w:rPr>
      </w:pPr>
      <w:r>
        <w:rPr>
          <w:lang w:val="en-GB"/>
        </w:rPr>
        <w:t xml:space="preserve">41. Tsai SS, Cheng MH, Chiu HF, et al. Air pollution and hospital admissions for asthma in a tropical city: Kaohsiung, Taiwan. </w:t>
      </w:r>
      <w:r>
        <w:rPr>
          <w:i/>
          <w:lang w:val="en-GB"/>
        </w:rPr>
        <w:t>Inhal Toxicol</w:t>
      </w:r>
      <w:r>
        <w:rPr>
          <w:lang w:val="en-GB"/>
        </w:rPr>
        <w:t xml:space="preserve"> 2006;18(8):549-54. doi: 10.1080/08958370600686176 [published Online First: 2006/05/24]</w:t>
      </w:r>
    </w:p>
    <w:p>
      <w:pPr>
        <w:pStyle w:val="EndNoteBibliography"/>
        <w:spacing w:after="0"/>
        <w:ind w:left="720" w:hanging="720"/>
        <w:rPr>
          <w:lang w:val="en-GB"/>
        </w:rPr>
      </w:pPr>
      <w:r>
        <w:rPr>
          <w:lang w:val="en-GB"/>
        </w:rPr>
        <w:t xml:space="preserve">42. Yang CY, Chen CC, Chen CY, et al. Air pollution and hospital admissions for asthma in a subtropical city: Taipei, Taiwan. </w:t>
      </w:r>
      <w:r>
        <w:rPr>
          <w:i/>
          <w:lang w:val="en-GB"/>
        </w:rPr>
        <w:t>J Toxicol Environ Health A</w:t>
      </w:r>
      <w:r>
        <w:rPr>
          <w:lang w:val="en-GB"/>
        </w:rPr>
        <w:t xml:space="preserve"> 2007;70(2):111-7. doi: 10.1080/15287390600755059 [published Online First: 2007/03/17]</w:t>
      </w:r>
    </w:p>
    <w:p>
      <w:pPr>
        <w:pStyle w:val="EndNoteBibliography"/>
        <w:spacing w:after="0"/>
        <w:ind w:left="720" w:hanging="720"/>
        <w:rPr>
          <w:lang w:val="en-GB"/>
        </w:rPr>
      </w:pPr>
      <w:r>
        <w:rPr>
          <w:lang w:val="en-GB"/>
        </w:rPr>
        <w:t xml:space="preserve">43. Lee IM, Tsai SS, Chang CC, et al. Air pollution and hospital admissions for chronic obstructive pulmonary disease in a tropical city: Kaohsiung, Taiwan. </w:t>
      </w:r>
      <w:r>
        <w:rPr>
          <w:i/>
          <w:lang w:val="en-GB"/>
        </w:rPr>
        <w:t>Inhal Toxicol</w:t>
      </w:r>
      <w:r>
        <w:rPr>
          <w:lang w:val="en-GB"/>
        </w:rPr>
        <w:t xml:space="preserve"> 2007;19(5):393-8. doi: 10.1080/08958370601174818 [published Online First: 2007/03/17]</w:t>
      </w:r>
    </w:p>
    <w:p>
      <w:pPr>
        <w:pStyle w:val="EndNoteBibliography"/>
        <w:spacing w:after="0"/>
        <w:ind w:left="720" w:hanging="720"/>
        <w:rPr>
          <w:lang w:val="en-GB"/>
        </w:rPr>
      </w:pPr>
      <w:r>
        <w:rPr>
          <w:lang w:val="en-GB"/>
        </w:rPr>
        <w:t xml:space="preserve">44. Yang CY, Chen CJ. Air pollution and hospital admissions for chronic obstructive pulmonary disease in a subtropical city: Taipei, Taiwan. </w:t>
      </w:r>
      <w:r>
        <w:rPr>
          <w:i/>
          <w:lang w:val="en-GB"/>
        </w:rPr>
        <w:t>J Toxicol Environ Health A</w:t>
      </w:r>
      <w:r>
        <w:rPr>
          <w:lang w:val="en-GB"/>
        </w:rPr>
        <w:t xml:space="preserve"> 2007;70(14):1214-9. doi: 10.1080/15287390701380880 [published Online First: 2007/06/19]</w:t>
      </w:r>
    </w:p>
    <w:p>
      <w:pPr>
        <w:pStyle w:val="EndNoteBibliography"/>
        <w:spacing w:after="0"/>
        <w:ind w:left="720" w:hanging="720"/>
        <w:rPr>
          <w:lang w:val="en-GB"/>
        </w:rPr>
      </w:pPr>
      <w:r>
        <w:rPr>
          <w:lang w:val="en-GB"/>
        </w:rPr>
        <w:t xml:space="preserve">45. Ng CF, Ueda K, Nitta H, et al. Seasonal variation in the acute effects of ozone on premature mortality among elderly Japanese. </w:t>
      </w:r>
      <w:r>
        <w:rPr>
          <w:i/>
          <w:lang w:val="en-GB"/>
        </w:rPr>
        <w:t>Environ Monit Assess</w:t>
      </w:r>
      <w:r>
        <w:rPr>
          <w:lang w:val="en-GB"/>
        </w:rPr>
        <w:t xml:space="preserve"> 2013;185(10):8767-76. doi: 10.1007/s10661-013-3211-6 [published Online First: 2013/04/23]</w:t>
      </w:r>
    </w:p>
    <w:p>
      <w:pPr>
        <w:pStyle w:val="EndNoteBibliography"/>
        <w:spacing w:after="0"/>
        <w:ind w:left="720" w:hanging="720"/>
        <w:rPr>
          <w:lang w:val="en-GB"/>
        </w:rPr>
      </w:pPr>
      <w:r>
        <w:rPr>
          <w:lang w:val="en-GB"/>
        </w:rPr>
        <w:t xml:space="preserve">46. Wong CM, Ma S, Hedley AJ, et al. Effect of air pollution on daily mortality in Hong Kong. </w:t>
      </w:r>
      <w:r>
        <w:rPr>
          <w:i/>
          <w:lang w:val="en-GB"/>
        </w:rPr>
        <w:t>Environ Health Perspect</w:t>
      </w:r>
      <w:r>
        <w:rPr>
          <w:lang w:val="en-GB"/>
        </w:rPr>
        <w:t xml:space="preserve"> 2001;109(4):335-40. doi: 10.1289/ehp.01109335 [published Online First: 2001/05/04]</w:t>
      </w:r>
    </w:p>
    <w:p>
      <w:pPr>
        <w:pStyle w:val="EndNoteBibliography"/>
        <w:spacing w:after="0"/>
        <w:ind w:left="720" w:hanging="720"/>
        <w:rPr>
          <w:lang w:val="en-GB"/>
        </w:rPr>
      </w:pPr>
      <w:r>
        <w:rPr>
          <w:lang w:val="en-GB"/>
        </w:rPr>
        <w:t xml:space="preserve">47. Zhang JJ, Wei Y, Fang Z. Ozone Pollution: A Major Health Hazard Worldwide. </w:t>
      </w:r>
      <w:r>
        <w:rPr>
          <w:i/>
          <w:lang w:val="en-GB"/>
        </w:rPr>
        <w:t>Front Immunol</w:t>
      </w:r>
      <w:r>
        <w:rPr>
          <w:lang w:val="en-GB"/>
        </w:rPr>
        <w:t xml:space="preserve"> 2019;10:2518-18. doi: 10.3389/fimmu.2019.02518</w:t>
      </w:r>
    </w:p>
    <w:p>
      <w:pPr>
        <w:pStyle w:val="EndNoteBibliography"/>
        <w:spacing w:after="0"/>
        <w:ind w:left="720" w:hanging="720"/>
        <w:rPr>
          <w:lang w:val="en-GB"/>
        </w:rPr>
      </w:pPr>
      <w:r>
        <w:rPr>
          <w:lang w:val="en-GB"/>
        </w:rPr>
        <w:t xml:space="preserve">48. Bunker A, Wildenhain J, Vandenbergh A, et al. Effects of Air Temperature on Climate-Sensitive Mortality and Morbidity Outcomes in the Elderly; a Systematic Review and Meta-analysis of Epidemiological Evidence. </w:t>
      </w:r>
      <w:r>
        <w:rPr>
          <w:i/>
          <w:lang w:val="en-GB"/>
        </w:rPr>
        <w:t>EBioMedicine</w:t>
      </w:r>
      <w:r>
        <w:rPr>
          <w:lang w:val="en-GB"/>
        </w:rPr>
        <w:t xml:space="preserve"> 2016;6:258-68. doi: 10.1016/j.ebiom.2016.02.034 [published Online First: 2016/05/24]</w:t>
      </w:r>
    </w:p>
    <w:p>
      <w:pPr>
        <w:pStyle w:val="EndNoteBibliography"/>
        <w:spacing w:after="0"/>
        <w:ind w:left="720" w:hanging="720"/>
        <w:rPr>
          <w:lang w:val="en-GB"/>
        </w:rPr>
      </w:pPr>
      <w:r>
        <w:rPr>
          <w:lang w:val="en-GB"/>
        </w:rPr>
        <w:t xml:space="preserve">49. Analitis A, De' Donato F, Scortichini M, et al. Synergistic Effects of Ambient Temperature and Air Pollution on Health in Europe: Results from the PHASE Project. </w:t>
      </w:r>
      <w:r>
        <w:rPr>
          <w:i/>
          <w:lang w:val="en-GB"/>
        </w:rPr>
        <w:t>Int J Environ Res Public Health</w:t>
      </w:r>
      <w:r>
        <w:rPr>
          <w:lang w:val="en-GB"/>
        </w:rPr>
        <w:t xml:space="preserve"> 2018;15(9) doi: 10.3390/ijerph15091856 [published Online First: 2018/08/30]</w:t>
      </w:r>
    </w:p>
    <w:p>
      <w:pPr>
        <w:pStyle w:val="EndNoteBibliography"/>
        <w:spacing w:after="0"/>
        <w:ind w:left="720" w:hanging="720"/>
        <w:rPr>
          <w:lang w:val="en-GB"/>
        </w:rPr>
      </w:pPr>
      <w:r>
        <w:t xml:space="preserve">50. Stafoggia M, Schwartz J, Forastiere F, et al. </w:t>
      </w:r>
      <w:r>
        <w:rPr>
          <w:lang w:val="en-GB"/>
        </w:rPr>
        <w:t xml:space="preserve">Does temperature modify the association between air pollution and mortality? A multicity case-crossover analysis in Italy. </w:t>
      </w:r>
      <w:r>
        <w:rPr>
          <w:i/>
          <w:lang w:val="en-GB"/>
        </w:rPr>
        <w:t>Am J Epidemiol</w:t>
      </w:r>
      <w:r>
        <w:rPr>
          <w:lang w:val="en-GB"/>
        </w:rPr>
        <w:t xml:space="preserve"> 2008;167(12):1476-85. doi: 10.1093/aje/kwn074 [published Online First: 2008/04/15]</w:t>
      </w:r>
    </w:p>
    <w:p>
      <w:pPr>
        <w:pStyle w:val="EndNoteBibliography"/>
        <w:spacing w:after="0"/>
        <w:ind w:left="720" w:hanging="720"/>
        <w:rPr>
          <w:lang w:val="en-GB"/>
        </w:rPr>
      </w:pPr>
      <w:r>
        <w:rPr>
          <w:lang w:val="en-GB"/>
        </w:rPr>
        <w:t xml:space="preserve">51. Bernstein AS, Rice MB. Lungs in a warming world: climate change and respiratory health. </w:t>
      </w:r>
      <w:r>
        <w:rPr>
          <w:i/>
          <w:lang w:val="en-GB"/>
        </w:rPr>
        <w:t>Chest</w:t>
      </w:r>
      <w:r>
        <w:rPr>
          <w:lang w:val="en-GB"/>
        </w:rPr>
        <w:t xml:space="preserve"> 2013;143(5):1455-59. doi: 10.1378/chest.12-2384 [published Online First: 2013/05/08]</w:t>
      </w:r>
    </w:p>
    <w:p>
      <w:pPr>
        <w:pStyle w:val="EndNoteBibliography"/>
        <w:spacing w:after="0"/>
        <w:ind w:left="720" w:hanging="720"/>
        <w:rPr>
          <w:lang w:val="en-GB"/>
        </w:rPr>
      </w:pPr>
      <w:r>
        <w:rPr>
          <w:lang w:val="en-GB"/>
        </w:rPr>
        <w:t xml:space="preserve">52. Orru H, Ebi KL, Forsberg B. The Interplay of Climate Change and Air Pollution on Health. </w:t>
      </w:r>
      <w:r>
        <w:rPr>
          <w:i/>
          <w:lang w:val="en-GB"/>
        </w:rPr>
        <w:t>Current Environmental Health Reports</w:t>
      </w:r>
      <w:r>
        <w:rPr>
          <w:lang w:val="en-GB"/>
        </w:rPr>
        <w:t xml:space="preserve"> 2017;4(4):504-13. doi: 10.1007/s40572-017-0168-6</w:t>
      </w:r>
    </w:p>
    <w:p>
      <w:pPr>
        <w:pStyle w:val="EndNoteBibliography"/>
        <w:spacing w:after="0"/>
        <w:ind w:left="720" w:hanging="720"/>
        <w:rPr>
          <w:lang w:val="en-GB"/>
        </w:rPr>
      </w:pPr>
      <w:r>
        <w:rPr>
          <w:lang w:val="en-GB"/>
        </w:rPr>
        <w:t xml:space="preserve">53. Anderson HR, Bremner SA, Atkinson RW, et al. Particulate matter and daily mortality and hospital admissions in the west midlands conurbation of the United Kingdom: associations with fine and coarse particles, black smoke and sulphate. </w:t>
      </w:r>
      <w:r>
        <w:rPr>
          <w:i/>
          <w:lang w:val="en-GB"/>
        </w:rPr>
        <w:t>Occup Environ Med</w:t>
      </w:r>
      <w:r>
        <w:rPr>
          <w:lang w:val="en-GB"/>
        </w:rPr>
        <w:t xml:space="preserve"> 2001;58(8):504-10. doi: 10.1136/oem.58.8.504 [published Online First: 2001/07/14]</w:t>
      </w:r>
    </w:p>
    <w:p>
      <w:pPr>
        <w:pStyle w:val="EndNoteBibliography"/>
        <w:spacing w:after="0"/>
        <w:ind w:left="720" w:hanging="720"/>
        <w:rPr>
          <w:lang w:val="en-GB"/>
        </w:rPr>
      </w:pPr>
      <w:r>
        <w:rPr>
          <w:lang w:val="en-GB"/>
        </w:rPr>
        <w:t xml:space="preserve">54. Feng W, Li H, Wang S, et al. Short-term PM10 and emergency department admissions for selective cardiovascular and respiratory diseases in Beijing, China. </w:t>
      </w:r>
      <w:r>
        <w:rPr>
          <w:i/>
          <w:lang w:val="en-GB"/>
        </w:rPr>
        <w:t>Sci Total Environ</w:t>
      </w:r>
      <w:r>
        <w:rPr>
          <w:lang w:val="en-GB"/>
        </w:rPr>
        <w:t xml:space="preserve"> 2019;657:213-21. doi: 10.1016/j.scitotenv.2018.12.066 [published Online First: 2018/12/14]</w:t>
      </w:r>
    </w:p>
    <w:p>
      <w:pPr>
        <w:pStyle w:val="EndNoteBibliography"/>
        <w:spacing w:after="0"/>
        <w:ind w:left="720" w:hanging="720"/>
        <w:rPr>
          <w:lang w:val="en-GB"/>
        </w:rPr>
      </w:pPr>
      <w:r>
        <w:rPr>
          <w:lang w:val="en-GB"/>
        </w:rPr>
        <w:t xml:space="preserve">55. Li G, Zhou M, Cai Y, et al. Does temperature enhance acute mortality effects of ambient particle pollution in Tianjin City, China. </w:t>
      </w:r>
      <w:r>
        <w:rPr>
          <w:i/>
          <w:lang w:val="en-GB"/>
        </w:rPr>
        <w:t>Sci Total Environ</w:t>
      </w:r>
      <w:r>
        <w:rPr>
          <w:lang w:val="en-GB"/>
        </w:rPr>
        <w:t xml:space="preserve"> 2011;409(10):1811-7. doi: 10.1016/j.scitotenv.2011.02.005 [published Online First: 2011/03/08]</w:t>
      </w:r>
    </w:p>
    <w:p>
      <w:pPr>
        <w:pStyle w:val="EndNoteBibliography"/>
        <w:spacing w:after="0"/>
        <w:ind w:left="720" w:hanging="720"/>
        <w:rPr>
          <w:lang w:val="en-GB"/>
        </w:rPr>
      </w:pPr>
      <w:r>
        <w:rPr>
          <w:lang w:val="en-GB"/>
        </w:rPr>
        <w:t xml:space="preserve">56. Li G, Jiang L, Zhang Y, et al. The impact of ambient particle pollution during extreme-temperature days in Guangzhou City, China. </w:t>
      </w:r>
      <w:r>
        <w:rPr>
          <w:i/>
          <w:lang w:val="en-GB"/>
        </w:rPr>
        <w:t>Asia Pac J Public Health</w:t>
      </w:r>
      <w:r>
        <w:rPr>
          <w:lang w:val="en-GB"/>
        </w:rPr>
        <w:t xml:space="preserve"> 2014;26(6):614-21. doi: 10.1177/1010539514529811 [published Online First: 2014/04/16]</w:t>
      </w:r>
    </w:p>
    <w:p>
      <w:pPr>
        <w:pStyle w:val="EndNoteBibliography"/>
        <w:spacing w:after="0"/>
        <w:ind w:left="720" w:hanging="720"/>
        <w:rPr>
          <w:lang w:val="en-GB"/>
        </w:rPr>
      </w:pPr>
      <w:r>
        <w:rPr>
          <w:lang w:val="en-GB"/>
        </w:rPr>
        <w:t xml:space="preserve">57. Sunyer J, Castellsague J, Saez M, et al. Air pollution and mortality in Barcelona. </w:t>
      </w:r>
      <w:r>
        <w:rPr>
          <w:i/>
          <w:lang w:val="en-GB"/>
        </w:rPr>
        <w:t>J Epidemiol Community Health</w:t>
      </w:r>
      <w:r>
        <w:rPr>
          <w:lang w:val="en-GB"/>
        </w:rPr>
        <w:t xml:space="preserve"> 1996;50 Suppl 1:s76-80. doi: 10.1136/jech.50.suppl_1.s76 [published Online First: 1996/04/01]</w:t>
      </w:r>
    </w:p>
    <w:p>
      <w:pPr>
        <w:pStyle w:val="EndNoteBibliography"/>
        <w:spacing w:after="0"/>
        <w:ind w:left="720" w:hanging="720"/>
        <w:rPr>
          <w:lang w:val="en-GB"/>
        </w:rPr>
      </w:pPr>
      <w:r>
        <w:rPr>
          <w:lang w:val="en-GB"/>
        </w:rPr>
        <w:t xml:space="preserve">58. Tian L, Liang F, Guo Q, et al. The effects of interaction between particulate matter and temperature on mortality in Beijing, China. </w:t>
      </w:r>
      <w:r>
        <w:rPr>
          <w:i/>
          <w:lang w:val="en-GB"/>
        </w:rPr>
        <w:t>Environ Sci Process Impacts</w:t>
      </w:r>
      <w:r>
        <w:rPr>
          <w:lang w:val="en-GB"/>
        </w:rPr>
        <w:t xml:space="preserve"> 2018;20(2):395-405. doi: 10.1039/c7em00414a [published Online First: 2018/01/18]</w:t>
      </w:r>
    </w:p>
    <w:p>
      <w:pPr>
        <w:pStyle w:val="EndNoteBibliography"/>
        <w:spacing w:after="0"/>
        <w:ind w:left="720" w:hanging="720"/>
        <w:rPr>
          <w:lang w:val="en-GB"/>
        </w:rPr>
      </w:pPr>
      <w:r>
        <w:rPr>
          <w:lang w:val="en-GB"/>
        </w:rPr>
        <w:t xml:space="preserve">59. Zhang Y, Huang W, London SJ, et al. Ozone and daily mortality in Shanghai, China. </w:t>
      </w:r>
      <w:r>
        <w:rPr>
          <w:i/>
          <w:lang w:val="en-GB"/>
        </w:rPr>
        <w:t>Environmental health perspectives</w:t>
      </w:r>
      <w:r>
        <w:rPr>
          <w:lang w:val="en-GB"/>
        </w:rPr>
        <w:t xml:space="preserve"> 2006;114(8):1227-32. doi: 10.1289/ehp.9014</w:t>
      </w:r>
    </w:p>
    <w:p>
      <w:pPr>
        <w:pStyle w:val="EndNoteBibliography"/>
        <w:ind w:left="720" w:hanging="720"/>
        <w:rPr>
          <w:lang w:val="en-GB"/>
        </w:rPr>
      </w:pPr>
      <w:r>
        <w:rPr>
          <w:lang w:val="en-GB"/>
        </w:rPr>
        <w:t xml:space="preserve">60. Zhang F, Li L, Krafft T, et al. Study on the association between ambient air pollution and daily cardiovascular and respiratory mortality in an urban district of Beijing. </w:t>
      </w:r>
      <w:r>
        <w:rPr>
          <w:i/>
          <w:lang w:val="en-GB"/>
        </w:rPr>
        <w:t>Int J Environ Res Public Health</w:t>
      </w:r>
      <w:r>
        <w:rPr>
          <w:lang w:val="en-GB"/>
        </w:rPr>
        <w:t xml:space="preserve"> 2011;8(6):2109-23. doi: 10.3390/ijerph8062109 [published Online First: 2011/07/22]</w:t>
      </w:r>
    </w:p>
    <w:p>
      <w:pPr>
        <w:sectPr>
          <w:headerReference w:type="default" r:id="rId23"/>
          <w:footerReference w:type="default" r:id="rId24"/>
          <w:headerReference w:type="first" r:id="rId25"/>
          <w:footerReference w:type="first" r:id="rId26"/>
          <w:type w:val="continuous"/>
          <w:pgSz w:w="11906" w:h="16838" w:code="9"/>
          <w:pgMar w:top="1417" w:right="1531" w:bottom="1077" w:left="1531" w:header="1020" w:footer="850" w:gutter="0"/>
          <w:pgNumType w:start="1"/>
          <w:cols w:space="425"/>
          <w:titlePg/>
          <w:docGrid w:type="lines" w:linePitch="326"/>
        </w:sectPr>
      </w:pPr>
      <w:r>
        <w:fldChar w:fldCharType="end"/>
      </w:r>
    </w:p>
    <w:p>
      <w:pPr>
        <w:pStyle w:val="MDPI21heading1"/>
        <w:rPr>
          <w:rFonts w:ascii="Calibri" w:hAnsi="Calibri" w:cs="Calibri"/>
          <w:lang w:val="en-GB"/>
        </w:rPr>
      </w:pPr>
      <w:r>
        <w:rPr>
          <w:rFonts w:ascii="Calibri" w:hAnsi="Calibri" w:cs="Calibri"/>
          <w:lang w:val="en-GB"/>
        </w:rPr>
        <w:t>Appendix</w:t>
      </w:r>
    </w:p>
    <w:p>
      <w:pPr>
        <w:rPr>
          <w:rFonts w:cs="Calibri"/>
          <w:b/>
        </w:rPr>
      </w:pPr>
      <w:r>
        <w:rPr>
          <w:rFonts w:cs="Calibri"/>
          <w:b/>
        </w:rPr>
        <w:t>Appendix A: PRISMA Checklist</w:t>
      </w:r>
    </w:p>
    <w:p>
      <w:pPr>
        <w:rPr>
          <w:rFonts w:cs="Calibri"/>
          <w:b/>
        </w:rPr>
      </w:pPr>
      <w:r>
        <w:rPr>
          <w:rFonts w:cs="Calibri"/>
          <w:b/>
        </w:rPr>
        <w:t>Table 1a: PRISMA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pPr>
              <w:pStyle w:val="Default"/>
              <w:jc w:val="right"/>
              <w:rPr>
                <w:rFonts w:cs="Times New Roman"/>
                <w:b/>
                <w:bCs/>
                <w:color w:val="FFFFFF"/>
                <w:sz w:val="16"/>
                <w:szCs w:val="16"/>
              </w:rPr>
            </w:pPr>
            <w:r>
              <w:rPr>
                <w:rFonts w:cs="Times New Roman"/>
                <w:b/>
                <w:bCs/>
                <w:color w:val="FFFFFF"/>
                <w:sz w:val="16"/>
                <w:szCs w:val="16"/>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Reported on page # </w:t>
            </w: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16"/>
                <w:szCs w:val="16"/>
              </w:rPr>
            </w:pPr>
            <w:r>
              <w:rPr>
                <w:rFonts w:cs="Times New Roman"/>
                <w:b/>
                <w:bCs/>
                <w:sz w:val="16"/>
                <w:szCs w:val="16"/>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right"/>
              <w:rPr>
                <w:rFonts w:cs="Times New Roman"/>
                <w:color w:val="auto"/>
                <w:sz w:val="16"/>
                <w:szCs w:val="16"/>
              </w:rPr>
            </w:pPr>
          </w:p>
        </w:tc>
      </w:tr>
      <w:tr>
        <w:trPr>
          <w:trHeight w:val="323"/>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16"/>
              </w:rPr>
            </w:pPr>
            <w:r>
              <w:rPr>
                <w:rFonts w:cs="Times New Roman"/>
                <w:sz w:val="16"/>
                <w:szCs w:val="16"/>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16"/>
              </w:rPr>
            </w:pPr>
            <w:r>
              <w:rPr>
                <w:rFonts w:cs="Times New Roman"/>
                <w:sz w:val="16"/>
                <w:szCs w:val="16"/>
              </w:rPr>
              <w:t>1</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color w:val="auto"/>
                <w:sz w:val="16"/>
                <w:szCs w:val="16"/>
              </w:rPr>
            </w:pP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16"/>
                <w:szCs w:val="16"/>
              </w:rPr>
            </w:pPr>
            <w:r>
              <w:rPr>
                <w:rFonts w:cs="Times New Roman"/>
                <w:b/>
                <w:bCs/>
                <w:sz w:val="16"/>
                <w:szCs w:val="16"/>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right"/>
              <w:rPr>
                <w:rFonts w:cs="Times New Roman"/>
                <w:color w:val="auto"/>
                <w:sz w:val="16"/>
                <w:szCs w:val="16"/>
              </w:rPr>
            </w:pPr>
          </w:p>
        </w:tc>
      </w:tr>
      <w:tr>
        <w:trPr>
          <w:trHeight w:val="516"/>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16"/>
              </w:rPr>
            </w:pPr>
            <w:r>
              <w:rPr>
                <w:rFonts w:cs="Times New Roman"/>
                <w:sz w:val="16"/>
                <w:szCs w:val="16"/>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16"/>
              </w:rPr>
            </w:pPr>
            <w:r>
              <w:rPr>
                <w:rFonts w:cs="Times New Roman"/>
                <w:sz w:val="16"/>
                <w:szCs w:val="16"/>
              </w:rPr>
              <w:t>2</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color w:val="auto"/>
                <w:sz w:val="16"/>
                <w:szCs w:val="16"/>
              </w:rPr>
            </w:pP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16"/>
                <w:szCs w:val="16"/>
              </w:rPr>
            </w:pPr>
            <w:r>
              <w:rPr>
                <w:rFonts w:cs="Times New Roman"/>
                <w:b/>
                <w:bCs/>
                <w:sz w:val="16"/>
                <w:szCs w:val="16"/>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right"/>
              <w:rPr>
                <w:rFonts w:cs="Times New Roman"/>
                <w:color w:val="auto"/>
                <w:sz w:val="16"/>
                <w:szCs w:val="16"/>
              </w:rPr>
            </w:pPr>
          </w:p>
        </w:tc>
      </w:tr>
      <w:tr>
        <w:trPr>
          <w:trHeight w:val="333"/>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3</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278"/>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16"/>
              </w:rPr>
            </w:pPr>
            <w:r>
              <w:rPr>
                <w:rFonts w:cs="Times New Roman"/>
                <w:sz w:val="16"/>
                <w:szCs w:val="16"/>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16"/>
              </w:rPr>
            </w:pPr>
            <w:r>
              <w:rPr>
                <w:rFonts w:cs="Times New Roman"/>
                <w:sz w:val="16"/>
                <w:szCs w:val="16"/>
              </w:rPr>
              <w:t>4</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color w:val="auto"/>
                <w:sz w:val="16"/>
                <w:szCs w:val="16"/>
              </w:rPr>
            </w:pP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16"/>
                <w:szCs w:val="16"/>
              </w:rPr>
            </w:pPr>
            <w:r>
              <w:rPr>
                <w:rFonts w:cs="Times New Roman"/>
                <w:b/>
                <w:bCs/>
                <w:sz w:val="16"/>
                <w:szCs w:val="16"/>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right"/>
              <w:rPr>
                <w:rFonts w:cs="Times New Roman"/>
                <w:color w:val="auto"/>
                <w:sz w:val="16"/>
                <w:szCs w:val="16"/>
              </w:rPr>
            </w:pPr>
          </w:p>
        </w:tc>
      </w:tr>
      <w:tr>
        <w:trPr>
          <w:trHeight w:val="457"/>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5</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422"/>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6</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386"/>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7</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349"/>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8</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270"/>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9</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416"/>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10</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237"/>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11</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526"/>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12</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333"/>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13</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r>
        <w:trPr>
          <w:trHeight w:val="279"/>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14</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Describe the methods of handling data and combining results of studies, if done, including measures of consistency (e.g., I</w:t>
            </w:r>
            <w:r>
              <w:rPr>
                <w:rFonts w:cs="Times New Roman"/>
                <w:sz w:val="16"/>
                <w:szCs w:val="16"/>
                <w:vertAlign w:val="superscript"/>
              </w:rPr>
              <w:t>2</w:t>
            </w:r>
            <w:r>
              <w:rPr>
                <w:rFonts w:cs="Times New Roman"/>
                <w:sz w:val="16"/>
                <w:szCs w:val="16"/>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color w:val="auto"/>
                <w:sz w:val="16"/>
                <w:szCs w:val="16"/>
              </w:rPr>
            </w:pPr>
          </w:p>
        </w:tc>
      </w:tr>
    </w:tbl>
    <w:p>
      <w:pPr>
        <w:pStyle w:val="CM1"/>
        <w:rPr>
          <w:rFonts w:ascii="Arial" w:hAnsi="Arial" w:cs="Arial"/>
          <w:sz w:val="16"/>
          <w:szCs w:val="16"/>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jc w:val="right"/>
              <w:rPr>
                <w:rFonts w:cs="Times New Roman"/>
                <w:sz w:val="16"/>
                <w:szCs w:val="16"/>
              </w:rPr>
            </w:pPr>
            <w:r>
              <w:rPr>
                <w:rFonts w:cs="Times New Roman"/>
                <w:b/>
                <w:bCs/>
                <w:color w:val="FFFFFF"/>
                <w:sz w:val="16"/>
                <w:szCs w:val="16"/>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pPr>
              <w:pStyle w:val="Default"/>
              <w:rPr>
                <w:rFonts w:cs="Times New Roman"/>
                <w:color w:val="FFFFFF"/>
                <w:sz w:val="16"/>
                <w:szCs w:val="16"/>
              </w:rPr>
            </w:pPr>
            <w:r>
              <w:rPr>
                <w:rFonts w:cs="Times New Roman"/>
                <w:b/>
                <w:bCs/>
                <w:color w:val="FFFFFF"/>
                <w:sz w:val="16"/>
                <w:szCs w:val="16"/>
              </w:rPr>
              <w:t xml:space="preserve">Reported on page # </w:t>
            </w:r>
          </w:p>
        </w:tc>
      </w:tr>
      <w:tr>
        <w:trPr>
          <w:trHeight w:val="265"/>
        </w:trPr>
        <w:tc>
          <w:tcPr>
            <w:tcW w:w="2800" w:type="dxa"/>
            <w:tcBorders>
              <w:top w:val="doub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15</w:t>
            </w:r>
          </w:p>
        </w:tc>
        <w:tc>
          <w:tcPr>
            <w:tcW w:w="10600" w:type="dxa"/>
            <w:tcBorders>
              <w:top w:val="doub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323"/>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16"/>
              </w:rPr>
            </w:pPr>
            <w:r>
              <w:rPr>
                <w:rFonts w:cs="Times New Roman"/>
                <w:sz w:val="16"/>
                <w:szCs w:val="16"/>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16"/>
              </w:rPr>
            </w:pPr>
            <w:r>
              <w:rPr>
                <w:rFonts w:cs="Times New Roman"/>
                <w:sz w:val="16"/>
                <w:szCs w:val="16"/>
              </w:rPr>
              <w:t>16</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ascii="Arial" w:hAnsi="Arial" w:cs="Arial"/>
                <w:color w:val="auto"/>
              </w:rPr>
            </w:pP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16"/>
                <w:szCs w:val="16"/>
              </w:rPr>
            </w:pPr>
            <w:r>
              <w:rPr>
                <w:rFonts w:cs="Times New Roman"/>
                <w:b/>
                <w:bCs/>
                <w:sz w:val="16"/>
                <w:szCs w:val="16"/>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center"/>
              <w:rPr>
                <w:rFonts w:ascii="Arial" w:hAnsi="Arial" w:cs="Arial"/>
                <w:color w:val="auto"/>
              </w:rPr>
            </w:pPr>
          </w:p>
        </w:tc>
      </w:tr>
      <w:tr>
        <w:trPr>
          <w:trHeight w:val="290"/>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17</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354"/>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18</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333"/>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19</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462"/>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20</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270"/>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21</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333"/>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16"/>
              </w:rPr>
            </w:pPr>
            <w:r>
              <w:rPr>
                <w:rFonts w:cs="Times New Roman"/>
                <w:sz w:val="16"/>
                <w:szCs w:val="16"/>
              </w:rPr>
              <w:t>22</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238"/>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16"/>
              </w:rPr>
            </w:pPr>
            <w:r>
              <w:rPr>
                <w:rFonts w:cs="Times New Roman"/>
                <w:sz w:val="16"/>
                <w:szCs w:val="16"/>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16"/>
              </w:rPr>
            </w:pPr>
            <w:r>
              <w:rPr>
                <w:rFonts w:cs="Times New Roman"/>
                <w:sz w:val="16"/>
                <w:szCs w:val="16"/>
              </w:rPr>
              <w:t>23</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16"/>
              </w:rPr>
            </w:pPr>
            <w:r>
              <w:rPr>
                <w:rFonts w:cs="Times New Roman"/>
                <w:sz w:val="16"/>
                <w:szCs w:val="16"/>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ascii="Arial" w:hAnsi="Arial" w:cs="Arial"/>
                <w:color w:val="auto"/>
              </w:rPr>
            </w:pPr>
          </w:p>
        </w:tc>
      </w:tr>
      <w:tr>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22"/>
                <w:szCs w:val="22"/>
              </w:rPr>
            </w:pPr>
            <w:r>
              <w:rPr>
                <w:rFonts w:cs="Times New Roman"/>
                <w:b/>
                <w:bCs/>
                <w:sz w:val="16"/>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center"/>
              <w:rPr>
                <w:rFonts w:ascii="Arial" w:hAnsi="Arial" w:cs="Arial"/>
                <w:color w:val="auto"/>
              </w:rPr>
            </w:pPr>
          </w:p>
        </w:tc>
      </w:tr>
      <w:tr>
        <w:trPr>
          <w:trHeight w:val="578"/>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20"/>
              </w:rPr>
            </w:pPr>
            <w:r>
              <w:rPr>
                <w:rFonts w:cs="Times New Roman"/>
                <w:sz w:val="16"/>
                <w:szCs w:val="20"/>
              </w:rPr>
              <w:t>24</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185"/>
        </w:trPr>
        <w:tc>
          <w:tcPr>
            <w:tcW w:w="28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pPr>
              <w:pStyle w:val="Default"/>
              <w:spacing w:before="40" w:after="40"/>
              <w:jc w:val="right"/>
              <w:rPr>
                <w:rFonts w:cs="Times New Roman"/>
                <w:sz w:val="16"/>
                <w:szCs w:val="20"/>
              </w:rPr>
            </w:pPr>
            <w:r>
              <w:rPr>
                <w:rFonts w:cs="Times New Roman"/>
                <w:sz w:val="16"/>
                <w:szCs w:val="20"/>
              </w:rPr>
              <w:t>25</w:t>
            </w:r>
          </w:p>
        </w:tc>
        <w:tc>
          <w:tcPr>
            <w:tcW w:w="1060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pPr>
              <w:pStyle w:val="Default"/>
              <w:spacing w:before="40" w:after="40"/>
              <w:rPr>
                <w:rFonts w:ascii="Arial" w:hAnsi="Arial" w:cs="Arial"/>
                <w:color w:val="auto"/>
              </w:rPr>
            </w:pPr>
          </w:p>
        </w:tc>
      </w:tr>
      <w:tr>
        <w:trPr>
          <w:trHeight w:val="248"/>
        </w:trPr>
        <w:tc>
          <w:tcPr>
            <w:tcW w:w="2800" w:type="dxa"/>
            <w:tcBorders>
              <w:top w:val="single" w:sz="5" w:space="0" w:color="000000"/>
              <w:left w:val="single" w:sz="5" w:space="0" w:color="000000"/>
              <w:bottom w:val="double" w:sz="2" w:space="0" w:color="FFFFCC"/>
              <w:right w:val="single" w:sz="5" w:space="0" w:color="000000"/>
            </w:tcBorders>
          </w:tcPr>
          <w:p>
            <w:pPr>
              <w:pStyle w:val="Default"/>
              <w:spacing w:before="40" w:after="40"/>
              <w:rPr>
                <w:rFonts w:cs="Times New Roman"/>
                <w:sz w:val="16"/>
                <w:szCs w:val="20"/>
              </w:rPr>
            </w:pPr>
            <w:r>
              <w:rPr>
                <w:rFonts w:cs="Times New Roman"/>
                <w:sz w:val="16"/>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pPr>
              <w:pStyle w:val="Default"/>
              <w:spacing w:before="40" w:after="40"/>
              <w:jc w:val="right"/>
              <w:rPr>
                <w:rFonts w:cs="Times New Roman"/>
                <w:sz w:val="16"/>
                <w:szCs w:val="20"/>
              </w:rPr>
            </w:pPr>
            <w:r>
              <w:rPr>
                <w:rFonts w:cs="Times New Roman"/>
                <w:sz w:val="16"/>
                <w:szCs w:val="20"/>
              </w:rPr>
              <w:t>26</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ascii="Arial" w:hAnsi="Arial" w:cs="Arial"/>
                <w:color w:val="auto"/>
              </w:rPr>
            </w:pPr>
          </w:p>
        </w:tc>
      </w:tr>
      <w:tr>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pPr>
              <w:pStyle w:val="Default"/>
              <w:rPr>
                <w:rFonts w:cs="Times New Roman"/>
                <w:sz w:val="22"/>
                <w:szCs w:val="22"/>
              </w:rPr>
            </w:pPr>
            <w:r>
              <w:rPr>
                <w:rFonts w:cs="Times New Roman"/>
                <w:b/>
                <w:bCs/>
                <w:sz w:val="16"/>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pPr>
              <w:pStyle w:val="Default"/>
              <w:jc w:val="center"/>
              <w:rPr>
                <w:rFonts w:ascii="Arial" w:hAnsi="Arial" w:cs="Arial"/>
                <w:color w:val="auto"/>
              </w:rPr>
            </w:pPr>
          </w:p>
        </w:tc>
      </w:tr>
      <w:tr>
        <w:trPr>
          <w:trHeight w:val="357"/>
        </w:trPr>
        <w:tc>
          <w:tcPr>
            <w:tcW w:w="28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pPr>
              <w:pStyle w:val="Default"/>
              <w:spacing w:before="40" w:after="40"/>
              <w:jc w:val="right"/>
              <w:rPr>
                <w:rFonts w:cs="Times New Roman"/>
                <w:sz w:val="16"/>
                <w:szCs w:val="20"/>
              </w:rPr>
            </w:pPr>
            <w:r>
              <w:rPr>
                <w:rFonts w:cs="Times New Roman"/>
                <w:sz w:val="16"/>
                <w:szCs w:val="20"/>
              </w:rPr>
              <w:t>27</w:t>
            </w:r>
          </w:p>
        </w:tc>
        <w:tc>
          <w:tcPr>
            <w:tcW w:w="1060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cs="Times New Roman"/>
                <w:sz w:val="16"/>
                <w:szCs w:val="20"/>
              </w:rPr>
            </w:pPr>
            <w:r>
              <w:rPr>
                <w:rFonts w:cs="Times New Roman"/>
                <w:sz w:val="16"/>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pPr>
              <w:pStyle w:val="Default"/>
              <w:spacing w:before="40" w:after="40"/>
              <w:rPr>
                <w:rFonts w:ascii="Arial" w:hAnsi="Arial" w:cs="Arial"/>
                <w:color w:val="auto"/>
              </w:rPr>
            </w:pPr>
          </w:p>
        </w:tc>
      </w:tr>
    </w:tbl>
    <w:p>
      <w:pPr>
        <w:pStyle w:val="Default"/>
        <w:rPr>
          <w:rFonts w:ascii="Arial" w:hAnsi="Arial" w:cs="Arial"/>
          <w:color w:val="auto"/>
        </w:rPr>
      </w:pPr>
    </w:p>
    <w:p>
      <w:pPr>
        <w:sectPr>
          <w:pgSz w:w="16838" w:h="11906" w:orient="landscape" w:code="9"/>
          <w:pgMar w:top="1531" w:right="1417" w:bottom="1531" w:left="1077" w:header="1020" w:footer="850" w:gutter="0"/>
          <w:cols w:space="425"/>
          <w:titlePg/>
          <w:docGrid w:type="lines" w:linePitch="326"/>
        </w:sectPr>
      </w:pPr>
      <w:r>
        <w:rPr>
          <w:rFonts w:ascii="Arial" w:hAnsi="Arial" w:cs="Arial"/>
          <w:i/>
          <w:iCs/>
          <w:color w:val="auto"/>
          <w:sz w:val="16"/>
          <w:szCs w:val="16"/>
        </w:rPr>
        <w:t xml:space="preserve">From: </w:t>
      </w:r>
      <w:r>
        <w:rPr>
          <w:rFonts w:ascii="Arial" w:hAnsi="Arial" w:cs="Arial"/>
          <w:color w:val="auto"/>
          <w:sz w:val="16"/>
          <w:szCs w:val="16"/>
        </w:rPr>
        <w:t xml:space="preserve"> Moher D, Liberati A, Tetzlaff J, Altman DG, The PRISMA Group (2009). Preferred Reporting Items for Systematic Reviews and Meta-Analyses: The PRISMA Statement. </w:t>
      </w:r>
      <w:r>
        <w:rPr>
          <w:rFonts w:ascii="Arial" w:hAnsi="Arial" w:cs="Arial"/>
          <w:color w:val="auto"/>
          <w:sz w:val="16"/>
          <w:szCs w:val="16"/>
          <w:lang w:val="da-DK"/>
        </w:rPr>
        <w:t>PLoS Med 6(7): e1000097. doi:10.1371/journal.pmed1000097</w:t>
      </w:r>
    </w:p>
    <w:p>
      <w:pPr>
        <w:pStyle w:val="MDPI21heading1"/>
        <w:rPr>
          <w:rFonts w:ascii="Calibri" w:hAnsi="Calibri" w:cs="Calibri"/>
          <w:lang w:val="en-GB"/>
        </w:rPr>
      </w:pPr>
      <w:r>
        <w:rPr>
          <w:rFonts w:ascii="Calibri" w:hAnsi="Calibri" w:cs="Calibri"/>
          <w:lang w:val="en-GB"/>
        </w:rPr>
        <w:t>Appendix B: Word List for Web of Science</w:t>
      </w:r>
    </w:p>
    <w:p>
      <w:r>
        <w:t xml:space="preserve">“Air Pollution AND Temperature AND Respiratory disease” OR “Air Pollution AND Temperature AND Chronic Respiratory disease” OR “Air Pollution AND Temperature AND Chronic obstructive pulmonary disease” OR “Air Pollution AND Temperature AND COPD” OR “Air Pollution AND Temperature AND Asthma” OR “Air Pollution AND Temperature AND Mortality” OR “Air Pollution AND Temperature AND Hospital Admission” OR “Outdoor Air Pollution AND Temperature AND Respiratory disease” OR “Outdoor Air Pollution AND Temperature AND Chronic Respiratory disease” OR “Outdoor Air Pollution AND Temperature AND Chronic obstructive pulmonary disease” OR “Outdoor Air Pollution AND Temperature AND COPD” OR “Outdoor Air Pollution AND Temperature AND Asthma” OR “Outdoor Air Pollution AND Temperature AND Mortality” OR “Outdoor Air Pollution AND Temperature AND Hospital Admission” </w:t>
      </w:r>
    </w:p>
    <w:p>
      <w:r>
        <w:t xml:space="preserve">“Air Pollution AND Extreme temperatures AND Respiratory disease” OR “Air Pollution AND Extreme temperatures AND Chronic Respiratory disease” OR “Air Pollution AND Extreme temperatures AND Chronic obstructive pulmonary disease” OR “Air Pollution AND Extreme temperatures AND COPD” OR “Air Pollution AND Extreme temperatures AND Asthma” OR “Air Pollution AND Extreme temperatures AND Mortality” OR “Air Pollution AND Extreme temperatures AND Hospital Admission” OR “Outdoor Air Pollution AND Extreme temperatures AND Respiratory disease” OR “Outdoor Air Pollution AND Extreme temperatures AND Chronic Respiratory disease” OR “Outdoor Air Pollution AND Extreme temperatures AND Chronic obstructive pulmonary disease” OR “Outdoor Air Pollution AND Extreme temperatures AND COPD” OR “Outdoor Air Pollution AND Extreme temperatures AND Asthma” OR “Outdoor Air Pollution AND Extreme temperatures AND Mortality” OR “Outdoor Air Pollution AND Extreme temperatures AND Hospital Admission” </w:t>
      </w:r>
    </w:p>
    <w:p>
      <w:r>
        <w:t>“Air Pollution AND Hot Temperature AND Respiratory disease” OR “Air Pollution AND Hot Temperature AND Chronic Respiratory disease” OR “Air Pollution AND Hot Temperature AND Chronic obstructive pulmonary disease” OR “Air Pollution AND Hot Temperature AND COPD” OR “Air Pollution AND Hot Temperature AND Asthma” OR “Air Pollution AND Hot Temperature AND Mortality” OR “Air Pollution AND Hot Temperature AND Hospital Admission” OR “Outdoor Air Pollution AND Hot Temperature AND Respiratory disease” OR “Outdoor Air Pollution AND Hot Temperature AND Chronic Respiratory disease” OR “Outdoor Air Pollution AND Hot Temperature AND Chronic obstructive pulmonary disease” OR “Outdoor Air Pollution AND Hot Temperature AND COPD” OR “Outdoor Air Pollution AND Hot Temperature AND Asthma” OR “Outdoor Air Pollution AND Hot Temperature AND Mortality” OR “Outdoor Air Pollution AND Hot Temperature AND Hospital Admission”</w:t>
      </w:r>
    </w:p>
    <w:p>
      <w:r>
        <w:t xml:space="preserve">“Air Pollution AND Cold Temperature AND Respiratory disease” OR “Air Pollution AND Cold Temperature AND Chronic Respiratory disease” OR “Air Pollution AND Cold Temperature AND Chronic obstructive pulmonary disease” OR “Air Pollution AND Cold Temperature AND COPD” OR “Air Pollution AND Cold Temperature AND Asthma” OR “Air Pollution AND Cold Temperature AND Mortality” OR “Air Pollution AND Cold Temperature AND Hospital Admission” OR “Outdoor Air Pollution AND Cold Temperature AND Respiratory disease” OR “Outdoor Air Pollution AND Cold Temperature AND Chronic Respiratory disease” OR “Outdoor Air Pollution AND Cold Temperature AND Chronic obstructive pulmonary disease” OR “Outdoor Air Pollution AND Cold Temperature AND COPD” OR “Outdoor Air Pollution AND Cold Temperature AND Asthma” OR “Outdoor Air Pollution AND Cold Temperature AND Mortality” OR “Outdoor Air Pollution AND Cold Temperature AND Hospital Admission” </w:t>
      </w:r>
    </w:p>
    <w:p>
      <w:r>
        <w:t xml:space="preserve">“Air Pollution AND Respiratory disease” OR “Air Pollution AND Chronic Respiratory disease” OR “Air Pollution AND Chronic obstructive pulmonary disease” OR “Air Pollution AND COPD” OR “Air Pollution AND Asthma” OR “Air Pollution AND Mortality” OR “Air Pollution AND Hospital Admission” OR “Outdoor Air Pollution AND Respiratory disease” OR “Outdoor Air Pollution AND Chronic Respiratory disease” OR “Outdoor Air Pollution AND Chronic obstructive pulmonary disease” OR “Outdoor Air Pollution AND COPD” OR “Outdoor Air Pollution AND Asthma” OR “Outdoor Air Pollution AND Mortality” OR “Outdoor Air Pollution AND Hospital Admission” </w:t>
      </w:r>
    </w:p>
    <w:p>
      <w:r>
        <w:t xml:space="preserve">“Temperature AND Respiratory disease” OR “Temperature AND Chronic Respiratory disease” OR “Temperature AND Chronic obstructive pulmonary disease” OR “Temperature AND COPD” OR “Temperature AND Asthma” OR “Temperature AND Mortality” OR “Temperature AND Hospital Admission” OR “Extreme temperatures AND Respiratory disease” OR “Extreme temperatures AND Chronic Respiratory disease” OR “Extreme temperatures AND Chronic obstructive pulmonary disease” OR “Extreme temperatures AND COPD” OR “Extreme temperatures AND Asthma” OR “Extreme temperatures AND Mortality” OR “Extreme temperatures AND Hospital Admission” OR “Hot Temperature AND Respiratory disease” OR “Hot Temperature AND Chronic Respiratory disease” OR “Hot Temperature AND Chronic obstructive pulmonary disease” OR “Hot Temperature AND COPD” OR “Hot Temperature AND Asthma” OR “Hot Temperature AND Mortality” OR “Hot Temperature AND Hospital Admission” OR “Cold Temperature AND Respiratory disease” OR “Cold Temperature AND Chronic Respiratory disease” OR “Cold Temperature AND Chronic obstructive pulmonary disease” OR “Cold Temperature AND COPD” OR “Cold Temperature AND Asthma” OR “Cold Temperature AND Mortality” OR “Cold Temperature AND Hospital Admission” </w:t>
      </w:r>
    </w:p>
    <w:p>
      <w:pPr>
        <w:pStyle w:val="MDPI21heading1"/>
        <w:rPr>
          <w:rFonts w:ascii="Calibri" w:hAnsi="Calibri" w:cs="Calibri"/>
          <w:lang w:val="en-GB"/>
        </w:rPr>
      </w:pPr>
    </w:p>
    <w:p>
      <w:pPr>
        <w:pStyle w:val="MDPI21heading1"/>
        <w:rPr>
          <w:rFonts w:ascii="Calibri" w:hAnsi="Calibri" w:cs="Calibri"/>
          <w:lang w:val="en-GB"/>
        </w:rPr>
      </w:pPr>
    </w:p>
    <w:p>
      <w:pPr>
        <w:rPr>
          <w:rFonts w:eastAsia="SimSun"/>
        </w:rPr>
      </w:pPr>
    </w:p>
    <w:p>
      <w:pPr>
        <w:rPr>
          <w:rFonts w:ascii="Palatino Linotype" w:eastAsia="SimSun" w:hAnsi="Palatino Linotype"/>
        </w:rPr>
      </w:pPr>
    </w:p>
    <w:p>
      <w:pPr>
        <w:pStyle w:val="MDPI41tablecaption"/>
        <w:jc w:val="center"/>
        <w:rPr>
          <w:rFonts w:eastAsia="SimSun"/>
          <w:lang w:val="en-GB"/>
        </w:rPr>
      </w:pPr>
      <w:r>
        <w:rPr>
          <w:rFonts w:eastAsia="SimSun"/>
          <w:lang w:val="en-GB"/>
        </w:rPr>
        <w:tab/>
      </w:r>
    </w:p>
    <w:p>
      <w:pPr>
        <w:pStyle w:val="Beschriftung"/>
        <w:keepNext/>
        <w:jc w:val="both"/>
        <w:rPr>
          <w:b/>
          <w:i w:val="0"/>
          <w:color w:val="auto"/>
        </w:rPr>
      </w:pPr>
      <w:r>
        <w:rPr>
          <w:b/>
          <w:i w:val="0"/>
          <w:color w:val="auto"/>
        </w:rPr>
        <w:t xml:space="preserve">Appendix C </w:t>
      </w:r>
    </w:p>
    <w:p>
      <w:pPr>
        <w:pStyle w:val="Beschriftung"/>
        <w:keepNext/>
        <w:jc w:val="both"/>
        <w:rPr>
          <w:b/>
          <w:i w:val="0"/>
          <w:color w:val="auto"/>
        </w:rPr>
      </w:pPr>
      <w:r>
        <w:rPr>
          <w:b/>
          <w:i w:val="0"/>
          <w:color w:val="auto"/>
        </w:rPr>
        <w:t>Figure 1a:  PRISMA flow chart</w:t>
      </w:r>
    </w:p>
    <w:p>
      <w:pPr>
        <w:pStyle w:val="MDPI41tablecaption"/>
        <w:ind w:left="0"/>
        <w:rPr>
          <w:b/>
          <w:lang w:val="en-GB"/>
        </w:rPr>
      </w:pPr>
      <w:r>
        <w:rPr>
          <w:noProof/>
          <w:lang w:val="de-DE" w:bidi="ar-SA"/>
        </w:rPr>
        <w:drawing>
          <wp:inline distT="0" distB="0" distL="0" distR="0">
            <wp:extent cx="4967848" cy="6428981"/>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001.jpg"/>
                    <pic:cNvPicPr/>
                  </pic:nvPicPr>
                  <pic:blipFill>
                    <a:blip r:embed="rId27"/>
                    <a:stretch>
                      <a:fillRect/>
                    </a:stretch>
                  </pic:blipFill>
                  <pic:spPr bwMode="auto">
                    <a:xfrm>
                      <a:off x="0" y="0"/>
                      <a:ext cx="4967848" cy="6428981"/>
                    </a:xfrm>
                    <a:prstGeom prst="rect">
                      <a:avLst/>
                    </a:prstGeom>
                    <a:ln>
                      <a:noFill/>
                    </a:ln>
                    <a:extLst>
                      <a:ext uri="{53640926-AAD7-44D8-BBD7-CCE9431645EC}">
                        <a14:shadowObscured xmlns:a14="http://schemas.microsoft.com/office/drawing/2010/main"/>
                      </a:ext>
                    </a:extLst>
                  </pic:spPr>
                </pic:pic>
              </a:graphicData>
            </a:graphic>
          </wp:inline>
        </w:drawing>
      </w:r>
    </w:p>
    <w:p>
      <w:pPr>
        <w:pStyle w:val="MDPI41tablecaption"/>
        <w:ind w:left="0"/>
        <w:rPr>
          <w:b/>
          <w:lang w:val="en-GB"/>
        </w:rPr>
      </w:pPr>
    </w:p>
    <w:p>
      <w:pPr>
        <w:pStyle w:val="MDPI41tablecaption"/>
        <w:ind w:left="0"/>
        <w:rPr>
          <w:b/>
          <w:lang w:val="en-GB"/>
        </w:rPr>
      </w:pPr>
    </w:p>
    <w:p>
      <w:pPr>
        <w:pStyle w:val="MDPI41tablecaption"/>
        <w:ind w:left="0"/>
        <w:rPr>
          <w:b/>
          <w:lang w:val="en-GB"/>
        </w:rPr>
      </w:pPr>
    </w:p>
    <w:p>
      <w:pPr>
        <w:pStyle w:val="MDPI41tablecaption"/>
        <w:ind w:left="0"/>
        <w:rPr>
          <w:b/>
          <w:lang w:val="en-GB"/>
        </w:rPr>
      </w:pPr>
    </w:p>
    <w:p>
      <w:pPr>
        <w:pStyle w:val="MDPI41tablecaption"/>
        <w:ind w:left="0"/>
        <w:rPr>
          <w:b/>
          <w:lang w:val="en-GB"/>
        </w:rPr>
      </w:pPr>
    </w:p>
    <w:p>
      <w:pPr>
        <w:pStyle w:val="MDPI41tablecaption"/>
        <w:ind w:left="0"/>
        <w:rPr>
          <w:b/>
          <w:lang w:val="en-GB"/>
        </w:rPr>
      </w:pPr>
    </w:p>
    <w:p>
      <w:pPr>
        <w:pStyle w:val="MDPI41tablecaption"/>
        <w:ind w:left="0"/>
        <w:rPr>
          <w:b/>
          <w:lang w:val="en-GB"/>
        </w:rPr>
      </w:pPr>
      <w:r>
        <w:rPr>
          <w:b/>
          <w:lang w:val="en-GB"/>
        </w:rPr>
        <w:t>Appendix D: Risk of bias checklist</w:t>
      </w:r>
    </w:p>
    <w:p>
      <w:pPr>
        <w:pStyle w:val="berschrift1"/>
        <w:spacing w:after="0"/>
        <w:ind w:left="208"/>
        <w:rPr>
          <w:rFonts w:cs="Times New Roman"/>
          <w:b/>
          <w:color w:val="auto"/>
          <w:sz w:val="20"/>
          <w:szCs w:val="20"/>
        </w:rPr>
      </w:pPr>
      <w:bookmarkStart w:id="104" w:name="_Toc25624"/>
      <w:r>
        <w:rPr>
          <w:rFonts w:cs="Times New Roman"/>
          <w:b/>
          <w:color w:val="auto"/>
          <w:sz w:val="20"/>
          <w:szCs w:val="20"/>
        </w:rPr>
        <w:t>Table 1b: Risk of bias assessment instrument</w:t>
      </w:r>
      <w:bookmarkEnd w:id="104"/>
    </w:p>
    <w:tbl>
      <w:tblPr>
        <w:tblStyle w:val="TableGrid"/>
        <w:tblW w:w="0" w:type="auto"/>
        <w:tblInd w:w="206" w:type="dxa"/>
        <w:tblCellMar>
          <w:top w:w="32" w:type="dxa"/>
          <w:left w:w="80" w:type="dxa"/>
          <w:right w:w="35" w:type="dxa"/>
        </w:tblCellMar>
        <w:tblLook w:val="04A0" w:firstRow="1" w:lastRow="0" w:firstColumn="1" w:lastColumn="0" w:noHBand="0" w:noVBand="1"/>
      </w:tblPr>
      <w:tblGrid>
        <w:gridCol w:w="1030"/>
        <w:gridCol w:w="1251"/>
        <w:gridCol w:w="1604"/>
        <w:gridCol w:w="1444"/>
        <w:gridCol w:w="1494"/>
        <w:gridCol w:w="858"/>
        <w:gridCol w:w="947"/>
      </w:tblGrid>
      <w:tr>
        <w:trPr>
          <w:trHeight w:val="476"/>
        </w:trPr>
        <w:tc>
          <w:tcPr>
            <w:tcW w:w="0" w:type="auto"/>
            <w:vMerge w:val="restart"/>
            <w:tcBorders>
              <w:top w:val="single" w:sz="4" w:space="0" w:color="181717"/>
              <w:left w:val="single" w:sz="4" w:space="0" w:color="181717"/>
              <w:bottom w:val="single" w:sz="4" w:space="0" w:color="181717"/>
              <w:right w:val="single" w:sz="4" w:space="0" w:color="181717"/>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Risk of bias instrument</w:t>
            </w:r>
          </w:p>
        </w:tc>
        <w:tc>
          <w:tcPr>
            <w:tcW w:w="0" w:type="auto"/>
            <w:tcBorders>
              <w:top w:val="single" w:sz="4" w:space="0" w:color="181717"/>
              <w:left w:val="single" w:sz="4" w:space="0" w:color="181717"/>
              <w:bottom w:val="single" w:sz="4" w:space="0" w:color="181717"/>
              <w:right w:val="single" w:sz="4" w:space="0" w:color="181717"/>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Topic:</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nil"/>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Reviewer ID:</w:t>
            </w:r>
          </w:p>
        </w:tc>
        <w:tc>
          <w:tcPr>
            <w:tcW w:w="0" w:type="auto"/>
            <w:tcBorders>
              <w:top w:val="single" w:sz="4" w:space="0" w:color="181717"/>
              <w:left w:val="nil"/>
              <w:bottom w:val="single" w:sz="4" w:space="0" w:color="181717"/>
              <w:right w:val="nil"/>
            </w:tcBorders>
          </w:tcPr>
          <w:p>
            <w:pPr>
              <w:spacing w:after="160" w:line="259" w:lineRule="auto"/>
              <w:rPr>
                <w:rFonts w:ascii="Times New Roman" w:hAnsi="Times New Roman" w:cs="Times New Roman"/>
                <w:sz w:val="16"/>
                <w:szCs w:val="16"/>
              </w:rPr>
            </w:pPr>
          </w:p>
        </w:tc>
        <w:tc>
          <w:tcPr>
            <w:tcW w:w="0" w:type="auto"/>
            <w:tcBorders>
              <w:top w:val="single" w:sz="4" w:space="0" w:color="181717"/>
              <w:left w:val="nil"/>
              <w:bottom w:val="single" w:sz="4" w:space="0" w:color="181717"/>
              <w:right w:val="single" w:sz="4" w:space="0" w:color="181717"/>
            </w:tcBorders>
          </w:tcPr>
          <w:p>
            <w:pPr>
              <w:spacing w:after="160" w:line="259" w:lineRule="auto"/>
              <w:rPr>
                <w:rFonts w:ascii="Times New Roman" w:hAnsi="Times New Roman" w:cs="Times New Roman"/>
                <w:sz w:val="16"/>
                <w:szCs w:val="16"/>
              </w:rPr>
            </w:pPr>
          </w:p>
        </w:tc>
      </w:tr>
      <w:tr>
        <w:trPr>
          <w:trHeight w:val="481"/>
        </w:trPr>
        <w:tc>
          <w:tcPr>
            <w:tcW w:w="0" w:type="auto"/>
            <w:vMerge/>
            <w:tcBorders>
              <w:top w:val="nil"/>
              <w:left w:val="single" w:sz="4" w:space="0" w:color="181717"/>
              <w:bottom w:val="nil"/>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gridSpan w:val="3"/>
            <w:tcBorders>
              <w:top w:val="single" w:sz="4" w:space="0" w:color="181717"/>
              <w:left w:val="single" w:sz="4" w:space="0" w:color="181717"/>
              <w:bottom w:val="single" w:sz="4" w:space="0" w:color="181717"/>
              <w:right w:val="single" w:sz="4" w:space="0" w:color="181717"/>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Study ID:</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r>
      <w:tr>
        <w:trPr>
          <w:trHeight w:val="540"/>
        </w:trPr>
        <w:tc>
          <w:tcPr>
            <w:tcW w:w="0" w:type="auto"/>
            <w:vMerge/>
            <w:tcBorders>
              <w:top w:val="nil"/>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gridSpan w:val="3"/>
            <w:tcBorders>
              <w:top w:val="single" w:sz="4" w:space="0" w:color="181717"/>
              <w:left w:val="single" w:sz="4" w:space="0" w:color="181717"/>
              <w:bottom w:val="single" w:sz="4" w:space="0" w:color="181717"/>
              <w:right w:val="single" w:sz="4" w:space="0" w:color="181717"/>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 xml:space="preserve">Date: </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r>
      <w:tr>
        <w:trPr>
          <w:trHeight w:val="511"/>
        </w:trPr>
        <w:tc>
          <w:tcPr>
            <w:tcW w:w="0" w:type="auto"/>
            <w:vMerge w:val="restart"/>
            <w:tcBorders>
              <w:top w:val="single" w:sz="4" w:space="0" w:color="181717"/>
              <w:left w:val="single" w:sz="4" w:space="0" w:color="181717"/>
              <w:bottom w:val="single" w:sz="4" w:space="0" w:color="181717"/>
              <w:right w:val="single" w:sz="4" w:space="0" w:color="181717"/>
            </w:tcBorders>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 xml:space="preserve">For each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PECOS</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9E8E7"/>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Long-term studies</w:t>
            </w:r>
          </w:p>
        </w:tc>
        <w:tc>
          <w:tcPr>
            <w:tcW w:w="0" w:type="auto"/>
            <w:tcBorders>
              <w:top w:val="single" w:sz="4" w:space="0" w:color="181717"/>
              <w:left w:val="single" w:sz="4" w:space="0" w:color="181717"/>
              <w:bottom w:val="single" w:sz="4" w:space="0" w:color="181717"/>
              <w:right w:val="single" w:sz="4" w:space="0" w:color="181717"/>
            </w:tcBorders>
            <w:shd w:val="clear" w:color="auto" w:fill="E9E8E7"/>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Short-term studies</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4ECE9"/>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Notes</w:t>
            </w:r>
          </w:p>
        </w:tc>
      </w:tr>
      <w:tr>
        <w:trPr>
          <w:trHeight w:val="789"/>
        </w:trPr>
        <w:tc>
          <w:tcPr>
            <w:tcW w:w="0" w:type="auto"/>
            <w:vMerge/>
            <w:tcBorders>
              <w:top w:val="nil"/>
              <w:left w:val="single" w:sz="4" w:space="0" w:color="181717"/>
              <w:bottom w:val="nil"/>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9E8E7"/>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Critical potential confounders</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4ECE9"/>
          </w:tcPr>
          <w:p>
            <w:pPr>
              <w:spacing w:after="160" w:line="259" w:lineRule="auto"/>
              <w:rPr>
                <w:rFonts w:ascii="Times New Roman" w:hAnsi="Times New Roman" w:cs="Times New Roman"/>
                <w:sz w:val="16"/>
                <w:szCs w:val="16"/>
              </w:rPr>
            </w:pPr>
          </w:p>
        </w:tc>
      </w:tr>
      <w:tr>
        <w:trPr>
          <w:trHeight w:val="772"/>
        </w:trPr>
        <w:tc>
          <w:tcPr>
            <w:tcW w:w="0" w:type="auto"/>
            <w:vMerge/>
            <w:tcBorders>
              <w:top w:val="nil"/>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9E8E7"/>
            <w:vAlign w:val="center"/>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Other potential confounders</w:t>
            </w: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tcPr>
          <w:p>
            <w:pPr>
              <w:spacing w:after="160" w:line="259" w:lineRule="auto"/>
              <w:rPr>
                <w:rFonts w:ascii="Times New Roman" w:hAnsi="Times New Roman" w:cs="Times New Roman"/>
                <w:sz w:val="16"/>
                <w:szCs w:val="16"/>
              </w:rPr>
            </w:pPr>
          </w:p>
        </w:tc>
        <w:tc>
          <w:tcPr>
            <w:tcW w:w="0" w:type="auto"/>
            <w:tcBorders>
              <w:top w:val="single" w:sz="4" w:space="0" w:color="181717"/>
              <w:left w:val="single" w:sz="4" w:space="0" w:color="181717"/>
              <w:bottom w:val="single" w:sz="4" w:space="0" w:color="181717"/>
              <w:right w:val="single" w:sz="4" w:space="0" w:color="181717"/>
            </w:tcBorders>
            <w:shd w:val="clear" w:color="auto" w:fill="E4ECE9"/>
          </w:tcPr>
          <w:p>
            <w:pPr>
              <w:spacing w:after="160" w:line="259" w:lineRule="auto"/>
              <w:rPr>
                <w:rFonts w:ascii="Times New Roman" w:hAnsi="Times New Roman" w:cs="Times New Roman"/>
                <w:sz w:val="16"/>
                <w:szCs w:val="16"/>
              </w:rPr>
            </w:pPr>
          </w:p>
        </w:tc>
      </w:tr>
      <w:tr>
        <w:trPr>
          <w:trHeight w:val="1690"/>
        </w:trPr>
        <w:tc>
          <w:tcPr>
            <w:tcW w:w="0" w:type="auto"/>
            <w:tcBorders>
              <w:top w:val="single" w:sz="4" w:space="0" w:color="181717"/>
              <w:left w:val="single" w:sz="4" w:space="0" w:color="181717"/>
              <w:bottom w:val="single" w:sz="4" w:space="0" w:color="737473"/>
              <w:right w:val="single" w:sz="4" w:space="0" w:color="FFFEFD"/>
            </w:tcBorders>
            <w:shd w:val="clear" w:color="auto" w:fill="154E7A"/>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Domain</w:t>
            </w:r>
          </w:p>
        </w:tc>
        <w:tc>
          <w:tcPr>
            <w:tcW w:w="0" w:type="auto"/>
            <w:tcBorders>
              <w:top w:val="single" w:sz="4" w:space="0" w:color="181717"/>
              <w:left w:val="single" w:sz="4" w:space="0" w:color="FFFEFD"/>
              <w:bottom w:val="single" w:sz="4" w:space="0" w:color="737473"/>
              <w:right w:val="single" w:sz="4" w:space="0" w:color="FFFEFD"/>
            </w:tcBorders>
            <w:shd w:val="clear" w:color="auto" w:fill="154E7A"/>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Subdomain</w:t>
            </w:r>
          </w:p>
        </w:tc>
        <w:tc>
          <w:tcPr>
            <w:tcW w:w="0" w:type="auto"/>
            <w:tcBorders>
              <w:top w:val="single" w:sz="4" w:space="0" w:color="181717"/>
              <w:left w:val="single" w:sz="4" w:space="0" w:color="FFFEFD"/>
              <w:bottom w:val="single" w:sz="4" w:space="0" w:color="737473"/>
              <w:right w:val="single" w:sz="4" w:space="0" w:color="FFFEFD"/>
            </w:tcBorders>
            <w:shd w:val="clear" w:color="auto" w:fill="B7CE33"/>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Low-risk (ideal study) criteria</w:t>
            </w:r>
          </w:p>
        </w:tc>
        <w:tc>
          <w:tcPr>
            <w:tcW w:w="0" w:type="auto"/>
            <w:tcBorders>
              <w:top w:val="single" w:sz="4" w:space="0" w:color="181717"/>
              <w:left w:val="single" w:sz="4" w:space="0" w:color="FFFEFD"/>
              <w:bottom w:val="single" w:sz="4" w:space="0" w:color="737473"/>
              <w:right w:val="single" w:sz="4" w:space="0" w:color="FFFEFD"/>
            </w:tcBorders>
            <w:shd w:val="clear" w:color="auto" w:fill="FCC76C"/>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Moderate-risk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F39686"/>
          </w:tcPr>
          <w:p>
            <w:pPr>
              <w:spacing w:line="259" w:lineRule="auto"/>
              <w:ind w:right="20"/>
              <w:rPr>
                <w:rFonts w:ascii="Times New Roman" w:hAnsi="Times New Roman" w:cs="Times New Roman"/>
                <w:sz w:val="16"/>
                <w:szCs w:val="16"/>
              </w:rPr>
            </w:pPr>
            <w:r>
              <w:rPr>
                <w:rFonts w:ascii="Times New Roman" w:eastAsia="Calibri" w:hAnsi="Times New Roman" w:cs="Times New Roman"/>
                <w:b/>
                <w:sz w:val="16"/>
                <w:szCs w:val="16"/>
              </w:rPr>
              <w:t>High-risk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D3D2D2"/>
          </w:tcPr>
          <w:p>
            <w:pPr>
              <w:spacing w:line="226" w:lineRule="auto"/>
              <w:rPr>
                <w:rFonts w:ascii="Times New Roman" w:hAnsi="Times New Roman" w:cs="Times New Roman"/>
                <w:sz w:val="16"/>
                <w:szCs w:val="16"/>
              </w:rPr>
            </w:pPr>
            <w:r>
              <w:rPr>
                <w:rFonts w:ascii="Times New Roman" w:eastAsia="Calibri" w:hAnsi="Times New Roman" w:cs="Times New Roman"/>
                <w:b/>
                <w:sz w:val="16"/>
                <w:szCs w:val="16"/>
              </w:rPr>
              <w:t xml:space="preserve">Overall judgement </w:t>
            </w:r>
          </w:p>
          <w:p>
            <w:pPr>
              <w:spacing w:line="226" w:lineRule="auto"/>
              <w:rPr>
                <w:rFonts w:ascii="Times New Roman" w:hAnsi="Times New Roman" w:cs="Times New Roman"/>
                <w:sz w:val="16"/>
                <w:szCs w:val="16"/>
              </w:rPr>
            </w:pPr>
            <w:r>
              <w:rPr>
                <w:rFonts w:ascii="Times New Roman" w:eastAsia="Calibri" w:hAnsi="Times New Roman" w:cs="Times New Roman"/>
                <w:b/>
                <w:sz w:val="16"/>
                <w:szCs w:val="16"/>
              </w:rPr>
              <w:t xml:space="preserve">for a domain: Low/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 xml:space="preserve">Moderate/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High</w:t>
            </w:r>
          </w:p>
        </w:tc>
        <w:tc>
          <w:tcPr>
            <w:tcW w:w="0" w:type="auto"/>
            <w:tcBorders>
              <w:top w:val="single" w:sz="4" w:space="0" w:color="181717"/>
              <w:left w:val="single" w:sz="4" w:space="0" w:color="FFFEFD"/>
              <w:bottom w:val="single" w:sz="4" w:space="0" w:color="737473"/>
              <w:right w:val="single" w:sz="4" w:space="0" w:color="181717"/>
            </w:tcBorders>
            <w:shd w:val="clear" w:color="auto" w:fill="E4ECE9"/>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Rationale/</w:t>
            </w:r>
          </w:p>
          <w:p>
            <w:pPr>
              <w:spacing w:line="226" w:lineRule="auto"/>
              <w:rPr>
                <w:rFonts w:ascii="Times New Roman" w:hAnsi="Times New Roman" w:cs="Times New Roman"/>
                <w:sz w:val="16"/>
                <w:szCs w:val="16"/>
              </w:rPr>
            </w:pPr>
            <w:r>
              <w:rPr>
                <w:rFonts w:ascii="Times New Roman" w:eastAsia="Calibri" w:hAnsi="Times New Roman" w:cs="Times New Roman"/>
                <w:b/>
                <w:sz w:val="16"/>
                <w:szCs w:val="16"/>
              </w:rPr>
              <w:t xml:space="preserve">Notes (quotes from the study to justify the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judgement)</w:t>
            </w:r>
          </w:p>
        </w:tc>
      </w:tr>
      <w:tr>
        <w:trPr>
          <w:trHeight w:val="3755"/>
        </w:trPr>
        <w:tc>
          <w:tcPr>
            <w:tcW w:w="0" w:type="auto"/>
            <w:vMerge w:val="restart"/>
            <w:tcBorders>
              <w:top w:val="single" w:sz="4" w:space="0" w:color="737473"/>
              <w:left w:val="single" w:sz="6" w:space="0" w:color="7D99C6"/>
              <w:bottom w:val="single" w:sz="6" w:space="0" w:color="7D99C6"/>
              <w:right w:val="nil"/>
            </w:tcBorders>
            <w:shd w:val="clear" w:color="auto" w:fill="8FA5CD"/>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 xml:space="preserve">1.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Confounding</w:t>
            </w:r>
          </w:p>
        </w:tc>
        <w:tc>
          <w:tcPr>
            <w:tcW w:w="0" w:type="auto"/>
            <w:tcBorders>
              <w:top w:val="single" w:sz="4" w:space="0" w:color="737473"/>
              <w:left w:val="nil"/>
              <w:bottom w:val="single" w:sz="6" w:space="0" w:color="7D99C6"/>
              <w:right w:val="nil"/>
            </w:tcBorders>
          </w:tcPr>
          <w:p>
            <w:pPr>
              <w:spacing w:line="259" w:lineRule="auto"/>
              <w:ind w:right="2"/>
              <w:rPr>
                <w:rFonts w:ascii="Times New Roman" w:hAnsi="Times New Roman" w:cs="Times New Roman"/>
                <w:sz w:val="16"/>
                <w:szCs w:val="16"/>
              </w:rPr>
            </w:pPr>
            <w:r>
              <w:rPr>
                <w:rFonts w:ascii="Times New Roman" w:hAnsi="Times New Roman" w:cs="Times New Roman"/>
                <w:sz w:val="16"/>
                <w:szCs w:val="16"/>
              </w:rPr>
              <w:t>Were all confounders considered adjusted for in the analysis?</w:t>
            </w:r>
          </w:p>
        </w:tc>
        <w:tc>
          <w:tcPr>
            <w:tcW w:w="0" w:type="auto"/>
            <w:tcBorders>
              <w:top w:val="single" w:sz="4" w:space="0" w:color="737473"/>
              <w:left w:val="nil"/>
              <w:bottom w:val="single" w:sz="6" w:space="0" w:color="7D99C6"/>
              <w:right w:val="nil"/>
            </w:tcBorders>
            <w:shd w:val="clear" w:color="auto" w:fill="EBEFB9"/>
          </w:tcPr>
          <w:p>
            <w:pPr>
              <w:spacing w:line="233" w:lineRule="auto"/>
              <w:ind w:right="267"/>
              <w:rPr>
                <w:rFonts w:ascii="Times New Roman" w:hAnsi="Times New Roman" w:cs="Times New Roman"/>
                <w:sz w:val="16"/>
                <w:szCs w:val="16"/>
              </w:rPr>
            </w:pPr>
            <w:r>
              <w:rPr>
                <w:rFonts w:ascii="Times New Roman" w:hAnsi="Times New Roman" w:cs="Times New Roman"/>
                <w:sz w:val="16"/>
                <w:szCs w:val="16"/>
              </w:rPr>
              <w:t xml:space="preserve">All critical and other/additional potential confounders adjusted for or with support (e.g. exploratory analysis) of minimal risk due to residual confounding </w:t>
            </w:r>
          </w:p>
          <w:p>
            <w:pPr>
              <w:spacing w:line="259" w:lineRule="auto"/>
              <w:rPr>
                <w:rFonts w:ascii="Times New Roman" w:hAnsi="Times New Roman" w:cs="Times New Roman"/>
                <w:sz w:val="16"/>
                <w:szCs w:val="16"/>
              </w:rPr>
            </w:pPr>
            <w:r>
              <w:rPr>
                <w:rFonts w:ascii="Times New Roman" w:hAnsi="Times New Roman" w:cs="Times New Roman"/>
                <w:sz w:val="16"/>
                <w:szCs w:val="16"/>
              </w:rPr>
              <w:t>(i.e. there is evidence that this confounder might not lead to severe confounding).</w:t>
            </w:r>
          </w:p>
        </w:tc>
        <w:tc>
          <w:tcPr>
            <w:tcW w:w="0" w:type="auto"/>
            <w:tcBorders>
              <w:top w:val="single" w:sz="4" w:space="0" w:color="737473"/>
              <w:left w:val="nil"/>
              <w:bottom w:val="single" w:sz="6" w:space="0" w:color="7D99C6"/>
              <w:right w:val="nil"/>
            </w:tcBorders>
            <w:shd w:val="clear" w:color="auto" w:fill="FFEDC8"/>
          </w:tcPr>
          <w:p>
            <w:pPr>
              <w:spacing w:line="259" w:lineRule="auto"/>
              <w:ind w:right="47"/>
              <w:rPr>
                <w:rFonts w:ascii="Times New Roman" w:hAnsi="Times New Roman" w:cs="Times New Roman"/>
                <w:sz w:val="16"/>
                <w:szCs w:val="16"/>
              </w:rPr>
            </w:pPr>
            <w:r>
              <w:rPr>
                <w:rFonts w:ascii="Times New Roman" w:hAnsi="Times New Roman" w:cs="Times New Roman"/>
                <w:sz w:val="16"/>
                <w:szCs w:val="16"/>
              </w:rPr>
              <w:t>All critical potential confounders but not all other/ additional potential confounders adjusted for without support (e.g. exploratory analysis) of minimal risk due to residual confounding (i.e. there is evidence that this confounder might not lead to severe confounding).</w:t>
            </w:r>
          </w:p>
        </w:tc>
        <w:tc>
          <w:tcPr>
            <w:tcW w:w="0" w:type="auto"/>
            <w:tcBorders>
              <w:top w:val="single" w:sz="4" w:space="0" w:color="737473"/>
              <w:left w:val="nil"/>
              <w:bottom w:val="single" w:sz="6" w:space="0" w:color="7D99C6"/>
              <w:right w:val="nil"/>
            </w:tcBorders>
            <w:shd w:val="clear" w:color="auto" w:fill="FEDBD0"/>
          </w:tcPr>
          <w:p>
            <w:pPr>
              <w:spacing w:line="259" w:lineRule="auto"/>
              <w:ind w:right="173"/>
              <w:rPr>
                <w:rFonts w:ascii="Times New Roman" w:hAnsi="Times New Roman" w:cs="Times New Roman"/>
                <w:sz w:val="16"/>
                <w:szCs w:val="16"/>
              </w:rPr>
            </w:pPr>
            <w:r>
              <w:rPr>
                <w:rFonts w:ascii="Times New Roman" w:hAnsi="Times New Roman" w:cs="Times New Roman"/>
                <w:sz w:val="16"/>
                <w:szCs w:val="16"/>
              </w:rPr>
              <w:t>Not all critical potential confounders adjusted for without support (e.g. exploratory analysis) of minimal risk due to residual confounding.</w:t>
            </w:r>
          </w:p>
        </w:tc>
        <w:tc>
          <w:tcPr>
            <w:tcW w:w="0" w:type="auto"/>
            <w:tcBorders>
              <w:top w:val="single" w:sz="4" w:space="0" w:color="737473"/>
              <w:left w:val="nil"/>
              <w:bottom w:val="single" w:sz="6" w:space="0" w:color="7D99C6"/>
              <w:right w:val="nil"/>
            </w:tcBorders>
          </w:tcPr>
          <w:p>
            <w:pPr>
              <w:spacing w:after="160" w:line="259" w:lineRule="auto"/>
              <w:rPr>
                <w:rFonts w:ascii="Times New Roman" w:hAnsi="Times New Roman" w:cs="Times New Roman"/>
                <w:sz w:val="16"/>
                <w:szCs w:val="16"/>
              </w:rPr>
            </w:pPr>
          </w:p>
        </w:tc>
        <w:tc>
          <w:tcPr>
            <w:tcW w:w="0" w:type="auto"/>
            <w:tcBorders>
              <w:top w:val="single" w:sz="4" w:space="0" w:color="737473"/>
              <w:left w:val="nil"/>
              <w:bottom w:val="single" w:sz="6" w:space="0" w:color="7D99C6"/>
              <w:right w:val="single" w:sz="6" w:space="0" w:color="7D99C6"/>
            </w:tcBorders>
            <w:shd w:val="clear" w:color="auto" w:fill="E4ECE9"/>
          </w:tcPr>
          <w:p>
            <w:pPr>
              <w:spacing w:after="160" w:line="259" w:lineRule="auto"/>
              <w:rPr>
                <w:rFonts w:ascii="Times New Roman" w:hAnsi="Times New Roman" w:cs="Times New Roman"/>
                <w:sz w:val="16"/>
                <w:szCs w:val="16"/>
              </w:rPr>
            </w:pPr>
          </w:p>
        </w:tc>
      </w:tr>
      <w:tr>
        <w:trPr>
          <w:trHeight w:val="2376"/>
        </w:trPr>
        <w:tc>
          <w:tcPr>
            <w:tcW w:w="0" w:type="auto"/>
            <w:vMerge/>
            <w:tcBorders>
              <w:top w:val="nil"/>
              <w:left w:val="single" w:sz="6" w:space="0" w:color="7D99C6"/>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7D99C6"/>
              <w:left w:val="nil"/>
              <w:bottom w:val="single" w:sz="6" w:space="0" w:color="7D99C6"/>
              <w:right w:val="nil"/>
            </w:tcBorders>
          </w:tcPr>
          <w:p>
            <w:pPr>
              <w:spacing w:line="259" w:lineRule="auto"/>
              <w:rPr>
                <w:rFonts w:ascii="Times New Roman" w:hAnsi="Times New Roman" w:cs="Times New Roman"/>
                <w:sz w:val="16"/>
                <w:szCs w:val="16"/>
              </w:rPr>
            </w:pPr>
            <w:r>
              <w:rPr>
                <w:rFonts w:ascii="Times New Roman" w:hAnsi="Times New Roman"/>
                <w:sz w:val="16"/>
                <w:szCs w:val="16"/>
              </w:rPr>
              <w:t>Validity of measuring of confounding factors</w:t>
            </w:r>
          </w:p>
        </w:tc>
        <w:tc>
          <w:tcPr>
            <w:tcW w:w="0" w:type="auto"/>
            <w:tcBorders>
              <w:top w:val="single" w:sz="6" w:space="0" w:color="7D99C6"/>
              <w:left w:val="nil"/>
              <w:bottom w:val="single" w:sz="6" w:space="0" w:color="7D99C6"/>
              <w:right w:val="nil"/>
            </w:tcBorders>
            <w:shd w:val="clear" w:color="auto" w:fill="EBEFB9"/>
          </w:tcPr>
          <w:p>
            <w:pPr>
              <w:spacing w:line="259" w:lineRule="auto"/>
              <w:rPr>
                <w:rFonts w:ascii="Times New Roman" w:hAnsi="Times New Roman" w:cs="Times New Roman"/>
                <w:sz w:val="16"/>
                <w:szCs w:val="16"/>
              </w:rPr>
            </w:pPr>
            <w:r>
              <w:rPr>
                <w:rFonts w:ascii="Times New Roman" w:hAnsi="Times New Roman"/>
                <w:sz w:val="16"/>
                <w:szCs w:val="16"/>
              </w:rPr>
              <w:t>Confounders measured with documented valid methods.</w:t>
            </w:r>
          </w:p>
        </w:tc>
        <w:tc>
          <w:tcPr>
            <w:tcW w:w="0" w:type="auto"/>
            <w:tcBorders>
              <w:top w:val="single" w:sz="6" w:space="0" w:color="7D99C6"/>
              <w:left w:val="nil"/>
              <w:bottom w:val="single" w:sz="6" w:space="0" w:color="7D99C6"/>
              <w:right w:val="nil"/>
            </w:tcBorders>
            <w:shd w:val="clear" w:color="auto" w:fill="FFEDC8"/>
          </w:tcPr>
          <w:p>
            <w:pPr>
              <w:spacing w:line="259" w:lineRule="auto"/>
              <w:ind w:right="34"/>
              <w:rPr>
                <w:rFonts w:ascii="Times New Roman" w:hAnsi="Times New Roman" w:cs="Times New Roman"/>
                <w:sz w:val="16"/>
                <w:szCs w:val="16"/>
              </w:rPr>
            </w:pPr>
            <w:r>
              <w:rPr>
                <w:rFonts w:ascii="Times New Roman" w:hAnsi="Times New Roman"/>
                <w:sz w:val="16"/>
                <w:szCs w:val="16"/>
              </w:rPr>
              <w:t>Not all critical potential confounders were measured with documented valid methods; however, there is evidence that this does not lead to severe confounding.</w:t>
            </w:r>
          </w:p>
        </w:tc>
        <w:tc>
          <w:tcPr>
            <w:tcW w:w="0" w:type="auto"/>
            <w:tcBorders>
              <w:top w:val="single" w:sz="6" w:space="0" w:color="7D99C6"/>
              <w:left w:val="nil"/>
              <w:bottom w:val="single" w:sz="6" w:space="0" w:color="7D99C6"/>
              <w:right w:val="nil"/>
            </w:tcBorders>
            <w:shd w:val="clear" w:color="auto" w:fill="FEDBD0"/>
          </w:tcPr>
          <w:p>
            <w:pPr>
              <w:spacing w:line="259" w:lineRule="auto"/>
              <w:ind w:right="181"/>
              <w:rPr>
                <w:rFonts w:ascii="Times New Roman" w:hAnsi="Times New Roman" w:cs="Times New Roman"/>
                <w:sz w:val="16"/>
                <w:szCs w:val="16"/>
              </w:rPr>
            </w:pPr>
            <w:r>
              <w:rPr>
                <w:rFonts w:ascii="Times New Roman" w:hAnsi="Times New Roman"/>
                <w:sz w:val="16"/>
                <w:szCs w:val="16"/>
              </w:rPr>
              <w:t>Any critical or other/additional potential confounder not validly assessed and evidence of residual confounding.</w:t>
            </w:r>
          </w:p>
        </w:tc>
        <w:tc>
          <w:tcPr>
            <w:tcW w:w="0" w:type="auto"/>
            <w:tcBorders>
              <w:top w:val="single" w:sz="6" w:space="0" w:color="7D99C6"/>
              <w:left w:val="nil"/>
              <w:bottom w:val="single" w:sz="6" w:space="0" w:color="7D99C6"/>
              <w:right w:val="nil"/>
            </w:tcBorders>
          </w:tcPr>
          <w:p>
            <w:pPr>
              <w:spacing w:after="160" w:line="259" w:lineRule="auto"/>
              <w:rPr>
                <w:rFonts w:ascii="Times New Roman" w:hAnsi="Times New Roman" w:cs="Times New Roman"/>
                <w:sz w:val="16"/>
                <w:szCs w:val="16"/>
              </w:rPr>
            </w:pPr>
          </w:p>
        </w:tc>
        <w:tc>
          <w:tcPr>
            <w:tcW w:w="0" w:type="auto"/>
            <w:tcBorders>
              <w:top w:val="single" w:sz="6" w:space="0" w:color="7D99C6"/>
              <w:left w:val="nil"/>
              <w:bottom w:val="single" w:sz="6" w:space="0" w:color="7D99C6"/>
              <w:right w:val="single" w:sz="6" w:space="0" w:color="7D99C6"/>
            </w:tcBorders>
            <w:shd w:val="clear" w:color="auto" w:fill="E4ECE9"/>
          </w:tcPr>
          <w:p>
            <w:pPr>
              <w:spacing w:after="160" w:line="259" w:lineRule="auto"/>
              <w:rPr>
                <w:rFonts w:ascii="Times New Roman" w:hAnsi="Times New Roman" w:cs="Times New Roman"/>
                <w:sz w:val="16"/>
                <w:szCs w:val="16"/>
              </w:rPr>
            </w:pPr>
          </w:p>
        </w:tc>
      </w:tr>
      <w:tr>
        <w:trPr>
          <w:trHeight w:val="2376"/>
        </w:trPr>
        <w:tc>
          <w:tcPr>
            <w:tcW w:w="0" w:type="auto"/>
            <w:vMerge/>
            <w:tcBorders>
              <w:top w:val="nil"/>
              <w:left w:val="single" w:sz="6" w:space="0" w:color="7D99C6"/>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7D99C6"/>
              <w:left w:val="nil"/>
              <w:bottom w:val="single" w:sz="6" w:space="0" w:color="7D99C6"/>
              <w:right w:val="nil"/>
            </w:tcBorders>
          </w:tcPr>
          <w:p>
            <w:pPr>
              <w:spacing w:line="259" w:lineRule="auto"/>
              <w:ind w:right="149"/>
              <w:rPr>
                <w:rFonts w:ascii="Times New Roman" w:hAnsi="Times New Roman" w:cs="Times New Roman"/>
                <w:sz w:val="16"/>
                <w:szCs w:val="16"/>
              </w:rPr>
            </w:pPr>
            <w:r>
              <w:rPr>
                <w:rFonts w:ascii="Times New Roman" w:hAnsi="Times New Roman"/>
                <w:sz w:val="16"/>
                <w:szCs w:val="16"/>
              </w:rPr>
              <w:t>Control in analysis (Did the authors use an appropriate analysis method or study design that controlled for confounding domains?)</w:t>
            </w:r>
          </w:p>
        </w:tc>
        <w:tc>
          <w:tcPr>
            <w:tcW w:w="0" w:type="auto"/>
            <w:tcBorders>
              <w:top w:val="single" w:sz="6" w:space="0" w:color="7D99C6"/>
              <w:left w:val="nil"/>
              <w:bottom w:val="single" w:sz="6" w:space="0" w:color="7D99C6"/>
              <w:right w:val="nil"/>
            </w:tcBorders>
            <w:shd w:val="clear" w:color="auto" w:fill="EBEFB9"/>
          </w:tcPr>
          <w:p>
            <w:pPr>
              <w:spacing w:line="259" w:lineRule="auto"/>
              <w:ind w:right="142"/>
              <w:rPr>
                <w:rFonts w:ascii="Times New Roman" w:hAnsi="Times New Roman" w:cs="Times New Roman"/>
                <w:sz w:val="16"/>
                <w:szCs w:val="16"/>
              </w:rPr>
            </w:pPr>
            <w:r>
              <w:rPr>
                <w:rFonts w:ascii="Times New Roman" w:hAnsi="Times New Roman"/>
                <w:sz w:val="16"/>
                <w:szCs w:val="16"/>
              </w:rPr>
              <w:t>Authors used appropriate analysis methods or study designs that controlled for confounding domains.</w:t>
            </w:r>
          </w:p>
        </w:tc>
        <w:tc>
          <w:tcPr>
            <w:tcW w:w="0" w:type="auto"/>
            <w:tcBorders>
              <w:top w:val="single" w:sz="6" w:space="0" w:color="7D99C6"/>
              <w:left w:val="nil"/>
              <w:bottom w:val="single" w:sz="6" w:space="0" w:color="7D99C6"/>
              <w:right w:val="nil"/>
            </w:tcBorders>
            <w:shd w:val="clear" w:color="auto" w:fill="FFEDC8"/>
          </w:tcPr>
          <w:p>
            <w:pPr>
              <w:spacing w:line="233" w:lineRule="auto"/>
              <w:rPr>
                <w:rFonts w:ascii="Times New Roman" w:hAnsi="Times New Roman" w:cs="Times New Roman"/>
                <w:sz w:val="16"/>
                <w:szCs w:val="16"/>
              </w:rPr>
            </w:pPr>
            <w:r>
              <w:rPr>
                <w:rFonts w:ascii="Times New Roman" w:hAnsi="Times New Roman"/>
                <w:sz w:val="16"/>
                <w:szCs w:val="16"/>
              </w:rPr>
              <w:t xml:space="preserve">Authors used inappropriate methods or designs when adjusting for </w:t>
            </w:r>
          </w:p>
          <w:p>
            <w:pPr>
              <w:spacing w:line="259" w:lineRule="auto"/>
              <w:rPr>
                <w:rFonts w:ascii="Times New Roman" w:hAnsi="Times New Roman" w:cs="Times New Roman"/>
                <w:sz w:val="16"/>
                <w:szCs w:val="16"/>
              </w:rPr>
            </w:pPr>
            <w:r>
              <w:rPr>
                <w:rFonts w:ascii="Times New Roman" w:hAnsi="Times New Roman"/>
                <w:sz w:val="16"/>
                <w:szCs w:val="16"/>
              </w:rPr>
              <w:t xml:space="preserve">critical potential confounders; however, there is evidence that this does not lead to severe confounding. </w:t>
            </w:r>
          </w:p>
        </w:tc>
        <w:tc>
          <w:tcPr>
            <w:tcW w:w="0" w:type="auto"/>
            <w:tcBorders>
              <w:top w:val="single" w:sz="6" w:space="0" w:color="7D99C6"/>
              <w:left w:val="nil"/>
              <w:bottom w:val="single" w:sz="6" w:space="0" w:color="7D99C6"/>
              <w:right w:val="nil"/>
            </w:tcBorders>
            <w:shd w:val="clear" w:color="auto" w:fill="FEDBD0"/>
          </w:tcPr>
          <w:p>
            <w:pPr>
              <w:spacing w:line="259" w:lineRule="auto"/>
              <w:ind w:right="86"/>
              <w:rPr>
                <w:rFonts w:ascii="Times New Roman" w:hAnsi="Times New Roman" w:cs="Times New Roman"/>
                <w:sz w:val="16"/>
                <w:szCs w:val="16"/>
              </w:rPr>
            </w:pPr>
            <w:r>
              <w:rPr>
                <w:rFonts w:ascii="Times New Roman" w:hAnsi="Times New Roman"/>
                <w:sz w:val="16"/>
                <w:szCs w:val="16"/>
              </w:rPr>
              <w:t>Authors used inappropriate methods or study designs when adjusting for critical and other/additional potential confounders.</w:t>
            </w:r>
          </w:p>
        </w:tc>
        <w:tc>
          <w:tcPr>
            <w:tcW w:w="0" w:type="auto"/>
            <w:tcBorders>
              <w:top w:val="single" w:sz="6" w:space="0" w:color="7D99C6"/>
              <w:left w:val="nil"/>
              <w:bottom w:val="single" w:sz="6" w:space="0" w:color="7D99C6"/>
              <w:right w:val="nil"/>
            </w:tcBorders>
          </w:tcPr>
          <w:p>
            <w:pPr>
              <w:spacing w:after="160" w:line="259" w:lineRule="auto"/>
              <w:rPr>
                <w:rFonts w:ascii="Times New Roman" w:hAnsi="Times New Roman" w:cs="Times New Roman"/>
                <w:sz w:val="16"/>
                <w:szCs w:val="16"/>
              </w:rPr>
            </w:pPr>
          </w:p>
        </w:tc>
        <w:tc>
          <w:tcPr>
            <w:tcW w:w="0" w:type="auto"/>
            <w:tcBorders>
              <w:top w:val="single" w:sz="6" w:space="0" w:color="7D99C6"/>
              <w:left w:val="nil"/>
              <w:bottom w:val="single" w:sz="6" w:space="0" w:color="7D99C6"/>
              <w:right w:val="single" w:sz="6" w:space="0" w:color="7D99C6"/>
            </w:tcBorders>
            <w:shd w:val="clear" w:color="auto" w:fill="E4ECE9"/>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7D99C6"/>
              <w:bottom w:val="single" w:sz="6" w:space="0" w:color="7D99C6"/>
              <w:right w:val="nil"/>
            </w:tcBorders>
          </w:tcPr>
          <w:p>
            <w:pPr>
              <w:spacing w:after="160" w:line="259" w:lineRule="auto"/>
              <w:rPr>
                <w:rFonts w:ascii="Times New Roman" w:hAnsi="Times New Roman" w:cs="Times New Roman"/>
                <w:sz w:val="16"/>
                <w:szCs w:val="16"/>
              </w:rPr>
            </w:pPr>
          </w:p>
        </w:tc>
        <w:tc>
          <w:tcPr>
            <w:tcW w:w="0" w:type="auto"/>
            <w:gridSpan w:val="4"/>
            <w:tcBorders>
              <w:top w:val="single" w:sz="6" w:space="0" w:color="7D99C6"/>
              <w:left w:val="nil"/>
              <w:bottom w:val="single" w:sz="6" w:space="0" w:color="7D99C6"/>
              <w:right w:val="nil"/>
            </w:tcBorders>
            <w:shd w:val="clear" w:color="auto" w:fill="D3D2D2"/>
          </w:tcPr>
          <w:p>
            <w:pPr>
              <w:spacing w:line="259" w:lineRule="auto"/>
              <w:ind w:right="854"/>
              <w:jc w:val="right"/>
              <w:rPr>
                <w:rFonts w:ascii="Times New Roman" w:hAnsi="Times New Roman" w:cs="Times New Roman"/>
                <w:sz w:val="16"/>
                <w:szCs w:val="16"/>
              </w:rPr>
            </w:pPr>
            <w:r>
              <w:rPr>
                <w:rFonts w:ascii="Times New Roman" w:eastAsia="Calibri" w:hAnsi="Times New Roman" w:cs="Times New Roman"/>
                <w:b/>
                <w:i/>
                <w:sz w:val="16"/>
                <w:szCs w:val="16"/>
              </w:rPr>
              <w:t>Overall</w:t>
            </w:r>
          </w:p>
        </w:tc>
        <w:tc>
          <w:tcPr>
            <w:tcW w:w="0" w:type="auto"/>
            <w:tcBorders>
              <w:top w:val="single" w:sz="6" w:space="0" w:color="7D99C6"/>
              <w:left w:val="nil"/>
              <w:bottom w:val="single" w:sz="6" w:space="0" w:color="7D99C6"/>
              <w:right w:val="nil"/>
            </w:tcBorders>
            <w:shd w:val="clear" w:color="auto" w:fill="D3D2D2"/>
          </w:tcPr>
          <w:p>
            <w:pPr>
              <w:spacing w:after="160" w:line="259" w:lineRule="auto"/>
              <w:rPr>
                <w:rFonts w:ascii="Times New Roman" w:hAnsi="Times New Roman" w:cs="Times New Roman"/>
                <w:sz w:val="16"/>
                <w:szCs w:val="16"/>
              </w:rPr>
            </w:pPr>
          </w:p>
        </w:tc>
        <w:tc>
          <w:tcPr>
            <w:tcW w:w="0" w:type="auto"/>
            <w:tcBorders>
              <w:top w:val="single" w:sz="6" w:space="0" w:color="7D99C6"/>
              <w:left w:val="nil"/>
              <w:bottom w:val="single" w:sz="6" w:space="0" w:color="7D99C6"/>
              <w:right w:val="single" w:sz="6" w:space="0" w:color="7D99C6"/>
            </w:tcBorders>
            <w:shd w:val="clear" w:color="auto" w:fill="D3D2D2"/>
          </w:tcPr>
          <w:p>
            <w:pPr>
              <w:spacing w:after="160" w:line="259" w:lineRule="auto"/>
              <w:rPr>
                <w:rFonts w:ascii="Times New Roman" w:hAnsi="Times New Roman" w:cs="Times New Roman"/>
                <w:sz w:val="16"/>
                <w:szCs w:val="16"/>
              </w:rPr>
            </w:pPr>
          </w:p>
        </w:tc>
      </w:tr>
    </w:tbl>
    <w:p>
      <w:pPr>
        <w:spacing w:after="10" w:line="248" w:lineRule="auto"/>
        <w:ind w:left="19" w:right="27"/>
        <w:rPr>
          <w:sz w:val="16"/>
          <w:szCs w:val="16"/>
        </w:rPr>
      </w:pPr>
    </w:p>
    <w:tbl>
      <w:tblPr>
        <w:tblStyle w:val="TableGrid"/>
        <w:tblW w:w="0" w:type="auto"/>
        <w:tblInd w:w="16" w:type="dxa"/>
        <w:tblCellMar>
          <w:top w:w="32" w:type="dxa"/>
          <w:left w:w="78" w:type="dxa"/>
          <w:right w:w="47" w:type="dxa"/>
        </w:tblCellMar>
        <w:tblLook w:val="04A0" w:firstRow="1" w:lastRow="0" w:firstColumn="1" w:lastColumn="0" w:noHBand="0" w:noVBand="1"/>
      </w:tblPr>
      <w:tblGrid>
        <w:gridCol w:w="905"/>
        <w:gridCol w:w="1290"/>
        <w:gridCol w:w="1526"/>
        <w:gridCol w:w="1590"/>
        <w:gridCol w:w="1614"/>
        <w:gridCol w:w="884"/>
        <w:gridCol w:w="1009"/>
      </w:tblGrid>
      <w:tr>
        <w:trPr>
          <w:trHeight w:val="1692"/>
        </w:trPr>
        <w:tc>
          <w:tcPr>
            <w:tcW w:w="0" w:type="auto"/>
            <w:tcBorders>
              <w:top w:val="single" w:sz="4" w:space="0" w:color="181717"/>
              <w:left w:val="single" w:sz="4" w:space="0" w:color="181717"/>
              <w:bottom w:val="single" w:sz="4" w:space="0" w:color="737473"/>
              <w:right w:val="single" w:sz="4" w:space="0" w:color="FFFEFD"/>
            </w:tcBorders>
            <w:shd w:val="clear" w:color="auto" w:fill="154E7A"/>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Domain</w:t>
            </w:r>
          </w:p>
        </w:tc>
        <w:tc>
          <w:tcPr>
            <w:tcW w:w="0" w:type="auto"/>
            <w:tcBorders>
              <w:top w:val="single" w:sz="4" w:space="0" w:color="181717"/>
              <w:left w:val="single" w:sz="4" w:space="0" w:color="FFFEFD"/>
              <w:bottom w:val="single" w:sz="4" w:space="0" w:color="737473"/>
              <w:right w:val="nil"/>
            </w:tcBorders>
            <w:shd w:val="clear" w:color="auto" w:fill="154E7A"/>
          </w:tcPr>
          <w:p>
            <w:pPr>
              <w:spacing w:line="259" w:lineRule="auto"/>
              <w:ind w:left="2"/>
              <w:rPr>
                <w:rFonts w:ascii="Times New Roman" w:hAnsi="Times New Roman" w:cs="Times New Roman"/>
                <w:sz w:val="16"/>
                <w:szCs w:val="16"/>
              </w:rPr>
            </w:pPr>
            <w:r>
              <w:rPr>
                <w:rFonts w:ascii="Times New Roman" w:eastAsia="Calibri" w:hAnsi="Times New Roman" w:cs="Times New Roman"/>
                <w:b/>
                <w:color w:val="FFFEFD"/>
                <w:sz w:val="16"/>
                <w:szCs w:val="16"/>
              </w:rPr>
              <w:t>Subdomain</w:t>
            </w:r>
          </w:p>
        </w:tc>
        <w:tc>
          <w:tcPr>
            <w:tcW w:w="0" w:type="auto"/>
            <w:tcBorders>
              <w:top w:val="single" w:sz="4" w:space="0" w:color="181717"/>
              <w:left w:val="nil"/>
              <w:bottom w:val="single" w:sz="4" w:space="0" w:color="737473"/>
              <w:right w:val="single" w:sz="4" w:space="0" w:color="FFFEFD"/>
            </w:tcBorders>
            <w:shd w:val="clear" w:color="auto" w:fill="B7CE33"/>
          </w:tcPr>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Low-risk (ideal study) criteria</w:t>
            </w:r>
          </w:p>
        </w:tc>
        <w:tc>
          <w:tcPr>
            <w:tcW w:w="0" w:type="auto"/>
            <w:tcBorders>
              <w:top w:val="single" w:sz="4" w:space="0" w:color="181717"/>
              <w:left w:val="single" w:sz="4" w:space="0" w:color="FFFEFD"/>
              <w:bottom w:val="single" w:sz="4" w:space="0" w:color="737473"/>
              <w:right w:val="single" w:sz="4" w:space="0" w:color="FFFEFD"/>
            </w:tcBorders>
            <w:shd w:val="clear" w:color="auto" w:fill="FCC76C"/>
          </w:tcPr>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Moderate-risk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F39686"/>
          </w:tcPr>
          <w:p>
            <w:pPr>
              <w:spacing w:line="259" w:lineRule="auto"/>
              <w:ind w:left="2" w:right="8"/>
              <w:rPr>
                <w:rFonts w:ascii="Times New Roman" w:hAnsi="Times New Roman" w:cs="Times New Roman"/>
                <w:sz w:val="16"/>
                <w:szCs w:val="16"/>
              </w:rPr>
            </w:pPr>
            <w:r>
              <w:rPr>
                <w:rFonts w:ascii="Times New Roman" w:eastAsia="Calibri" w:hAnsi="Times New Roman" w:cs="Times New Roman"/>
                <w:b/>
                <w:sz w:val="16"/>
                <w:szCs w:val="16"/>
              </w:rPr>
              <w:t>High-risk criteria</w:t>
            </w:r>
          </w:p>
        </w:tc>
        <w:tc>
          <w:tcPr>
            <w:tcW w:w="0" w:type="auto"/>
            <w:tcBorders>
              <w:top w:val="single" w:sz="4" w:space="0" w:color="181717"/>
              <w:left w:val="single" w:sz="4" w:space="0" w:color="FFFEFD"/>
              <w:bottom w:val="single" w:sz="4" w:space="0" w:color="737473"/>
              <w:right w:val="nil"/>
            </w:tcBorders>
            <w:shd w:val="clear" w:color="auto" w:fill="D3D2D2"/>
          </w:tcPr>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Overall judgement </w:t>
            </w:r>
          </w:p>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for a domain: Low/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Moderate/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High</w:t>
            </w:r>
          </w:p>
        </w:tc>
        <w:tc>
          <w:tcPr>
            <w:tcW w:w="0" w:type="auto"/>
            <w:tcBorders>
              <w:top w:val="single" w:sz="4" w:space="0" w:color="181717"/>
              <w:left w:val="nil"/>
              <w:bottom w:val="single" w:sz="4" w:space="0" w:color="737473"/>
              <w:right w:val="single" w:sz="4" w:space="0" w:color="181717"/>
            </w:tcBorders>
            <w:shd w:val="clear" w:color="auto" w:fill="E4ECE9"/>
          </w:tcPr>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Rationale/</w:t>
            </w:r>
          </w:p>
          <w:p>
            <w:pPr>
              <w:spacing w:line="226" w:lineRule="auto"/>
              <w:ind w:left="1"/>
              <w:rPr>
                <w:rFonts w:ascii="Times New Roman" w:hAnsi="Times New Roman" w:cs="Times New Roman"/>
                <w:sz w:val="16"/>
                <w:szCs w:val="16"/>
              </w:rPr>
            </w:pPr>
            <w:r>
              <w:rPr>
                <w:rFonts w:ascii="Times New Roman" w:eastAsia="Calibri" w:hAnsi="Times New Roman" w:cs="Times New Roman"/>
                <w:b/>
                <w:sz w:val="16"/>
                <w:szCs w:val="16"/>
              </w:rPr>
              <w:t xml:space="preserve">Notes (quotes from the study to justify the </w:t>
            </w:r>
          </w:p>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judgement)</w:t>
            </w:r>
          </w:p>
        </w:tc>
      </w:tr>
      <w:tr>
        <w:trPr>
          <w:trHeight w:val="2380"/>
        </w:trPr>
        <w:tc>
          <w:tcPr>
            <w:tcW w:w="0" w:type="auto"/>
            <w:vMerge w:val="restart"/>
            <w:tcBorders>
              <w:top w:val="single" w:sz="4" w:space="0" w:color="737473"/>
              <w:left w:val="single" w:sz="6" w:space="0" w:color="F5A6C5"/>
              <w:bottom w:val="single" w:sz="6" w:space="0" w:color="F5A6C5"/>
              <w:right w:val="nil"/>
            </w:tcBorders>
            <w:shd w:val="clear" w:color="auto" w:fill="F7AFCB"/>
          </w:tcPr>
          <w:p>
            <w:pPr>
              <w:spacing w:line="259" w:lineRule="auto"/>
              <w:ind w:left="3"/>
              <w:rPr>
                <w:rFonts w:ascii="Times New Roman" w:hAnsi="Times New Roman" w:cs="Times New Roman"/>
                <w:sz w:val="16"/>
                <w:szCs w:val="16"/>
              </w:rPr>
            </w:pPr>
            <w:r>
              <w:rPr>
                <w:rFonts w:ascii="Times New Roman" w:eastAsia="Calibri" w:hAnsi="Times New Roman" w:cs="Times New Roman"/>
                <w:b/>
                <w:sz w:val="16"/>
                <w:szCs w:val="16"/>
              </w:rPr>
              <w:t xml:space="preserve">2. </w:t>
            </w:r>
          </w:p>
          <w:p>
            <w:pPr>
              <w:spacing w:line="259" w:lineRule="auto"/>
              <w:ind w:left="3"/>
              <w:rPr>
                <w:rFonts w:ascii="Times New Roman" w:hAnsi="Times New Roman" w:cs="Times New Roman"/>
                <w:sz w:val="16"/>
                <w:szCs w:val="16"/>
              </w:rPr>
            </w:pPr>
            <w:r>
              <w:rPr>
                <w:rFonts w:ascii="Times New Roman" w:eastAsia="Calibri" w:hAnsi="Times New Roman" w:cs="Times New Roman"/>
                <w:b/>
                <w:sz w:val="16"/>
                <w:szCs w:val="16"/>
              </w:rPr>
              <w:t>Selection bias</w:t>
            </w:r>
          </w:p>
        </w:tc>
        <w:tc>
          <w:tcPr>
            <w:tcW w:w="0" w:type="auto"/>
            <w:tcBorders>
              <w:top w:val="single" w:sz="4" w:space="0" w:color="737473"/>
              <w:left w:val="nil"/>
              <w:bottom w:val="single" w:sz="6" w:space="0" w:color="F5A6C5"/>
              <w:right w:val="nil"/>
            </w:tcBorders>
          </w:tcPr>
          <w:p>
            <w:pPr>
              <w:spacing w:line="259" w:lineRule="auto"/>
              <w:ind w:left="4" w:right="127"/>
              <w:rPr>
                <w:rFonts w:ascii="Times New Roman" w:hAnsi="Times New Roman" w:cs="Times New Roman"/>
                <w:sz w:val="16"/>
                <w:szCs w:val="16"/>
              </w:rPr>
            </w:pPr>
            <w:r>
              <w:rPr>
                <w:rFonts w:ascii="Times New Roman" w:hAnsi="Times New Roman" w:cs="Times New Roman"/>
                <w:sz w:val="16"/>
                <w:szCs w:val="16"/>
              </w:rPr>
              <w:t>Selection of participants into the study (includes nonresponse)</w:t>
            </w:r>
          </w:p>
        </w:tc>
        <w:tc>
          <w:tcPr>
            <w:tcW w:w="0" w:type="auto"/>
            <w:tcBorders>
              <w:top w:val="single" w:sz="4" w:space="0" w:color="737473"/>
              <w:left w:val="nil"/>
              <w:bottom w:val="single" w:sz="6" w:space="0" w:color="F5A6C5"/>
              <w:right w:val="nil"/>
            </w:tcBorders>
            <w:shd w:val="clear" w:color="auto" w:fill="EBEFB9"/>
          </w:tcPr>
          <w:p>
            <w:pPr>
              <w:spacing w:line="259" w:lineRule="auto"/>
              <w:ind w:left="3" w:right="116"/>
              <w:rPr>
                <w:rFonts w:ascii="Times New Roman" w:hAnsi="Times New Roman" w:cs="Times New Roman"/>
                <w:sz w:val="16"/>
                <w:szCs w:val="16"/>
              </w:rPr>
            </w:pPr>
            <w:r>
              <w:rPr>
                <w:rFonts w:ascii="Times New Roman" w:hAnsi="Times New Roman" w:cs="Times New Roman"/>
                <w:sz w:val="16"/>
                <w:szCs w:val="16"/>
              </w:rPr>
              <w:t>Participants in all exposure levels and with all outcomes had equal opportunity to be in the study.</w:t>
            </w:r>
          </w:p>
        </w:tc>
        <w:tc>
          <w:tcPr>
            <w:tcW w:w="0" w:type="auto"/>
            <w:tcBorders>
              <w:top w:val="single" w:sz="4" w:space="0" w:color="737473"/>
              <w:left w:val="nil"/>
              <w:bottom w:val="single" w:sz="6" w:space="0" w:color="F5A6C5"/>
              <w:right w:val="nil"/>
            </w:tcBorders>
            <w:shd w:val="clear" w:color="auto" w:fill="FFEDC8"/>
          </w:tcPr>
          <w:p>
            <w:pPr>
              <w:spacing w:line="234" w:lineRule="auto"/>
              <w:ind w:left="4" w:right="40"/>
              <w:rPr>
                <w:rFonts w:ascii="Times New Roman" w:hAnsi="Times New Roman" w:cs="Times New Roman"/>
                <w:sz w:val="16"/>
                <w:szCs w:val="16"/>
              </w:rPr>
            </w:pPr>
            <w:r>
              <w:rPr>
                <w:rFonts w:ascii="Times New Roman" w:hAnsi="Times New Roman" w:cs="Times New Roman"/>
                <w:sz w:val="16"/>
                <w:szCs w:val="16"/>
              </w:rPr>
              <w:t xml:space="preserve">Participants in all exposure levels did not have equal opportunity to be in the study, but </w:t>
            </w:r>
            <w:r>
              <w:rPr>
                <w:rFonts w:ascii="Times New Roman" w:eastAsia="Calibri" w:hAnsi="Times New Roman" w:cs="Times New Roman"/>
                <w:b/>
                <w:sz w:val="16"/>
                <w:szCs w:val="16"/>
              </w:rPr>
              <w:t>not</w:t>
            </w:r>
            <w:r>
              <w:rPr>
                <w:rFonts w:ascii="Times New Roman" w:hAnsi="Times New Roman" w:cs="Times New Roman"/>
                <w:sz w:val="16"/>
                <w:szCs w:val="16"/>
              </w:rPr>
              <w:t xml:space="preserve"> to the extent that effect estimates were seriously biased </w:t>
            </w:r>
          </w:p>
          <w:p>
            <w:pPr>
              <w:spacing w:line="259" w:lineRule="auto"/>
              <w:ind w:left="4"/>
              <w:rPr>
                <w:rFonts w:ascii="Times New Roman" w:hAnsi="Times New Roman" w:cs="Times New Roman"/>
                <w:sz w:val="16"/>
                <w:szCs w:val="16"/>
              </w:rPr>
            </w:pPr>
            <w:r>
              <w:rPr>
                <w:rFonts w:ascii="Times New Roman" w:hAnsi="Times New Roman" w:cs="Times New Roman"/>
                <w:sz w:val="16"/>
                <w:szCs w:val="16"/>
              </w:rPr>
              <w:t>(rationale required).</w:t>
            </w:r>
          </w:p>
        </w:tc>
        <w:tc>
          <w:tcPr>
            <w:tcW w:w="0" w:type="auto"/>
            <w:tcBorders>
              <w:top w:val="single" w:sz="4" w:space="0" w:color="737473"/>
              <w:left w:val="nil"/>
              <w:bottom w:val="single" w:sz="6" w:space="0" w:color="F5A6C5"/>
              <w:right w:val="nil"/>
            </w:tcBorders>
            <w:shd w:val="clear" w:color="auto" w:fill="FEDBC7"/>
          </w:tcPr>
          <w:p>
            <w:pPr>
              <w:spacing w:line="259" w:lineRule="auto"/>
              <w:ind w:left="4" w:right="84"/>
              <w:rPr>
                <w:rFonts w:ascii="Times New Roman" w:hAnsi="Times New Roman" w:cs="Times New Roman"/>
                <w:sz w:val="16"/>
                <w:szCs w:val="16"/>
              </w:rPr>
            </w:pPr>
            <w:r>
              <w:rPr>
                <w:rFonts w:ascii="Times New Roman" w:hAnsi="Times New Roman" w:cs="Times New Roman"/>
                <w:sz w:val="16"/>
                <w:szCs w:val="16"/>
              </w:rPr>
              <w:t>Participants in all exposure levels did not have equal opportunity to be in the study, to the extent that effect estimates were seriously biased.</w:t>
            </w:r>
          </w:p>
        </w:tc>
        <w:tc>
          <w:tcPr>
            <w:tcW w:w="0" w:type="auto"/>
            <w:tcBorders>
              <w:top w:val="single" w:sz="4" w:space="0" w:color="737473"/>
              <w:left w:val="nil"/>
              <w:bottom w:val="single" w:sz="6" w:space="0" w:color="F5A6C5"/>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4" w:space="0" w:color="737473"/>
              <w:left w:val="nil"/>
              <w:bottom w:val="single" w:sz="6" w:space="0" w:color="F5A6C5"/>
              <w:right w:val="single" w:sz="6" w:space="0" w:color="F5A6C5"/>
            </w:tcBorders>
            <w:shd w:val="clear" w:color="auto" w:fill="E4ECE9"/>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F5A6C5"/>
              <w:bottom w:val="single" w:sz="6" w:space="0" w:color="F5A6C5"/>
              <w:right w:val="nil"/>
            </w:tcBorders>
          </w:tcPr>
          <w:p>
            <w:pPr>
              <w:spacing w:after="160" w:line="259" w:lineRule="auto"/>
              <w:rPr>
                <w:rFonts w:ascii="Times New Roman" w:hAnsi="Times New Roman" w:cs="Times New Roman"/>
                <w:sz w:val="16"/>
                <w:szCs w:val="16"/>
              </w:rPr>
            </w:pPr>
          </w:p>
        </w:tc>
        <w:tc>
          <w:tcPr>
            <w:tcW w:w="0" w:type="auto"/>
            <w:tcBorders>
              <w:top w:val="single" w:sz="6" w:space="0" w:color="F5A6C5"/>
              <w:left w:val="nil"/>
              <w:bottom w:val="single" w:sz="6" w:space="0" w:color="F5A6C5"/>
              <w:right w:val="nil"/>
            </w:tcBorders>
            <w:shd w:val="clear" w:color="auto" w:fill="D3D2D2"/>
          </w:tcPr>
          <w:p>
            <w:pPr>
              <w:spacing w:after="160" w:line="259" w:lineRule="auto"/>
              <w:rPr>
                <w:rFonts w:ascii="Times New Roman" w:hAnsi="Times New Roman" w:cs="Times New Roman"/>
                <w:sz w:val="16"/>
                <w:szCs w:val="16"/>
              </w:rPr>
            </w:pPr>
          </w:p>
        </w:tc>
        <w:tc>
          <w:tcPr>
            <w:tcW w:w="0" w:type="auto"/>
            <w:tcBorders>
              <w:top w:val="single" w:sz="6" w:space="0" w:color="F5A6C5"/>
              <w:left w:val="nil"/>
              <w:bottom w:val="single" w:sz="6" w:space="0" w:color="F5A6C5"/>
              <w:right w:val="nil"/>
            </w:tcBorders>
            <w:shd w:val="clear" w:color="auto" w:fill="D3D2D2"/>
          </w:tcPr>
          <w:p>
            <w:pPr>
              <w:spacing w:after="160" w:line="259" w:lineRule="auto"/>
              <w:rPr>
                <w:rFonts w:ascii="Times New Roman" w:hAnsi="Times New Roman" w:cs="Times New Roman"/>
                <w:sz w:val="16"/>
                <w:szCs w:val="16"/>
              </w:rPr>
            </w:pPr>
          </w:p>
        </w:tc>
        <w:tc>
          <w:tcPr>
            <w:tcW w:w="0" w:type="auto"/>
            <w:tcBorders>
              <w:top w:val="single" w:sz="6" w:space="0" w:color="F5A6C5"/>
              <w:left w:val="nil"/>
              <w:bottom w:val="single" w:sz="6" w:space="0" w:color="F5A6C5"/>
              <w:right w:val="nil"/>
            </w:tcBorders>
            <w:shd w:val="clear" w:color="auto" w:fill="D3D2D2"/>
          </w:tcPr>
          <w:p>
            <w:pPr>
              <w:spacing w:after="160" w:line="259" w:lineRule="auto"/>
              <w:rPr>
                <w:rFonts w:ascii="Times New Roman" w:hAnsi="Times New Roman" w:cs="Times New Roman"/>
                <w:sz w:val="16"/>
                <w:szCs w:val="16"/>
              </w:rPr>
            </w:pPr>
          </w:p>
        </w:tc>
        <w:tc>
          <w:tcPr>
            <w:tcW w:w="0" w:type="auto"/>
            <w:tcBorders>
              <w:top w:val="single" w:sz="6" w:space="0" w:color="F5A6C5"/>
              <w:left w:val="nil"/>
              <w:bottom w:val="single" w:sz="6" w:space="0" w:color="F5A6C5"/>
              <w:right w:val="nil"/>
            </w:tcBorders>
            <w:shd w:val="clear" w:color="auto" w:fill="D3D2D2"/>
          </w:tcPr>
          <w:p>
            <w:pPr>
              <w:spacing w:line="259" w:lineRule="auto"/>
              <w:ind w:left="4"/>
              <w:rPr>
                <w:rFonts w:ascii="Times New Roman" w:hAnsi="Times New Roman" w:cs="Times New Roman"/>
                <w:sz w:val="16"/>
                <w:szCs w:val="16"/>
              </w:rPr>
            </w:pPr>
            <w:r>
              <w:rPr>
                <w:rFonts w:ascii="Times New Roman" w:eastAsia="Calibri" w:hAnsi="Times New Roman" w:cs="Times New Roman"/>
                <w:b/>
                <w:i/>
                <w:sz w:val="16"/>
                <w:szCs w:val="16"/>
              </w:rPr>
              <w:t>Overall</w:t>
            </w:r>
          </w:p>
        </w:tc>
        <w:tc>
          <w:tcPr>
            <w:tcW w:w="0" w:type="auto"/>
            <w:tcBorders>
              <w:top w:val="single" w:sz="6" w:space="0" w:color="F5A6C5"/>
              <w:left w:val="nil"/>
              <w:bottom w:val="single" w:sz="6" w:space="0" w:color="F5A6C5"/>
              <w:right w:val="nil"/>
            </w:tcBorders>
            <w:shd w:val="clear" w:color="auto" w:fill="D3D2D2"/>
          </w:tcPr>
          <w:p>
            <w:pPr>
              <w:spacing w:after="160" w:line="259" w:lineRule="auto"/>
              <w:rPr>
                <w:rFonts w:ascii="Times New Roman" w:hAnsi="Times New Roman" w:cs="Times New Roman"/>
                <w:sz w:val="16"/>
                <w:szCs w:val="16"/>
              </w:rPr>
            </w:pPr>
          </w:p>
        </w:tc>
        <w:tc>
          <w:tcPr>
            <w:tcW w:w="0" w:type="auto"/>
            <w:tcBorders>
              <w:top w:val="single" w:sz="6" w:space="0" w:color="F5A6C5"/>
              <w:left w:val="nil"/>
              <w:bottom w:val="single" w:sz="6" w:space="0" w:color="F5A6C5"/>
              <w:right w:val="single" w:sz="6" w:space="0" w:color="F5A6C5"/>
            </w:tcBorders>
            <w:shd w:val="clear" w:color="auto" w:fill="D3D2D2"/>
          </w:tcPr>
          <w:p>
            <w:pPr>
              <w:spacing w:after="160" w:line="259" w:lineRule="auto"/>
              <w:rPr>
                <w:rFonts w:ascii="Times New Roman" w:hAnsi="Times New Roman" w:cs="Times New Roman"/>
                <w:sz w:val="16"/>
                <w:szCs w:val="16"/>
              </w:rPr>
            </w:pPr>
          </w:p>
        </w:tc>
      </w:tr>
      <w:tr>
        <w:trPr>
          <w:trHeight w:val="1685"/>
        </w:trPr>
        <w:tc>
          <w:tcPr>
            <w:tcW w:w="0" w:type="auto"/>
            <w:vMerge w:val="restart"/>
            <w:tcBorders>
              <w:top w:val="single" w:sz="6" w:space="0" w:color="4DA23E"/>
              <w:left w:val="single" w:sz="6" w:space="0" w:color="4DA23E"/>
              <w:bottom w:val="single" w:sz="6" w:space="0" w:color="4DA23E"/>
              <w:right w:val="nil"/>
            </w:tcBorders>
            <w:shd w:val="clear" w:color="auto" w:fill="75B05D"/>
          </w:tcPr>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 xml:space="preserve">3. </w:t>
            </w:r>
          </w:p>
          <w:p>
            <w:pPr>
              <w:spacing w:line="259" w:lineRule="auto"/>
              <w:rPr>
                <w:rFonts w:ascii="Times New Roman" w:hAnsi="Times New Roman" w:cs="Times New Roman"/>
                <w:sz w:val="16"/>
                <w:szCs w:val="16"/>
              </w:rPr>
            </w:pPr>
            <w:r>
              <w:rPr>
                <w:rFonts w:ascii="Times New Roman" w:eastAsia="Calibri" w:hAnsi="Times New Roman" w:cs="Times New Roman"/>
                <w:b/>
                <w:sz w:val="16"/>
                <w:szCs w:val="16"/>
              </w:rPr>
              <w:t>Exposure assessment</w:t>
            </w:r>
          </w:p>
        </w:tc>
        <w:tc>
          <w:tcPr>
            <w:tcW w:w="0" w:type="auto"/>
            <w:tcBorders>
              <w:top w:val="single" w:sz="6" w:space="0" w:color="4DA23E"/>
              <w:left w:val="nil"/>
              <w:bottom w:val="single" w:sz="6" w:space="0" w:color="4DA23E"/>
              <w:right w:val="nil"/>
            </w:tcBorders>
          </w:tcPr>
          <w:p>
            <w:pPr>
              <w:spacing w:line="259" w:lineRule="auto"/>
              <w:ind w:right="41"/>
              <w:rPr>
                <w:rFonts w:ascii="Times New Roman" w:hAnsi="Times New Roman" w:cs="Times New Roman"/>
                <w:sz w:val="16"/>
                <w:szCs w:val="16"/>
              </w:rPr>
            </w:pPr>
            <w:r>
              <w:rPr>
                <w:rFonts w:ascii="Times New Roman" w:hAnsi="Times New Roman" w:cs="Times New Roman"/>
                <w:sz w:val="16"/>
                <w:szCs w:val="16"/>
              </w:rPr>
              <w:t>Methods used for exposure assessment</w:t>
            </w:r>
          </w:p>
        </w:tc>
        <w:tc>
          <w:tcPr>
            <w:tcW w:w="0" w:type="auto"/>
            <w:tcBorders>
              <w:top w:val="single" w:sz="6" w:space="0" w:color="4DA23E"/>
              <w:left w:val="nil"/>
              <w:bottom w:val="single" w:sz="6" w:space="0" w:color="4DA23E"/>
              <w:right w:val="nil"/>
            </w:tcBorders>
            <w:shd w:val="clear" w:color="auto" w:fill="EBEFB9"/>
          </w:tcPr>
          <w:p>
            <w:pPr>
              <w:spacing w:line="259" w:lineRule="auto"/>
              <w:rPr>
                <w:rFonts w:ascii="Times New Roman" w:hAnsi="Times New Roman" w:cs="Times New Roman"/>
                <w:sz w:val="16"/>
                <w:szCs w:val="16"/>
              </w:rPr>
            </w:pPr>
            <w:r>
              <w:rPr>
                <w:rFonts w:ascii="Times New Roman" w:hAnsi="Times New Roman" w:cs="Times New Roman"/>
                <w:sz w:val="16"/>
                <w:szCs w:val="16"/>
              </w:rPr>
              <w:t>Exposure levels assessed with appropriate methods.</w:t>
            </w:r>
          </w:p>
        </w:tc>
        <w:tc>
          <w:tcPr>
            <w:tcW w:w="0" w:type="auto"/>
            <w:tcBorders>
              <w:top w:val="single" w:sz="6" w:space="0" w:color="4DA23E"/>
              <w:left w:val="nil"/>
              <w:bottom w:val="single" w:sz="6" w:space="0" w:color="4DA23E"/>
              <w:right w:val="nil"/>
            </w:tcBorders>
            <w:shd w:val="clear" w:color="auto" w:fill="FFEDC8"/>
          </w:tcPr>
          <w:p>
            <w:pPr>
              <w:spacing w:line="259" w:lineRule="auto"/>
              <w:ind w:right="39"/>
              <w:rPr>
                <w:rFonts w:ascii="Times New Roman" w:hAnsi="Times New Roman" w:cs="Times New Roman"/>
                <w:sz w:val="16"/>
                <w:szCs w:val="16"/>
              </w:rPr>
            </w:pPr>
            <w:r>
              <w:rPr>
                <w:rFonts w:ascii="Times New Roman" w:hAnsi="Times New Roman" w:cs="Times New Roman"/>
                <w:sz w:val="16"/>
                <w:szCs w:val="16"/>
              </w:rPr>
              <w:t>Exposure levels assessed with less than appropriate methods but not to the extent that effect estimates were seriously biased.</w:t>
            </w:r>
          </w:p>
        </w:tc>
        <w:tc>
          <w:tcPr>
            <w:tcW w:w="0" w:type="auto"/>
            <w:tcBorders>
              <w:top w:val="single" w:sz="6" w:space="0" w:color="4DA23E"/>
              <w:left w:val="nil"/>
              <w:bottom w:val="single" w:sz="6" w:space="0" w:color="4DA23E"/>
              <w:right w:val="nil"/>
            </w:tcBorders>
            <w:shd w:val="clear" w:color="auto" w:fill="FEDBC7"/>
          </w:tcPr>
          <w:p>
            <w:pPr>
              <w:spacing w:line="259" w:lineRule="auto"/>
              <w:ind w:right="70"/>
              <w:rPr>
                <w:rFonts w:ascii="Times New Roman" w:hAnsi="Times New Roman" w:cs="Times New Roman"/>
                <w:sz w:val="16"/>
                <w:szCs w:val="16"/>
              </w:rPr>
            </w:pPr>
            <w:r>
              <w:rPr>
                <w:rFonts w:ascii="Times New Roman" w:hAnsi="Times New Roman" w:cs="Times New Roman"/>
                <w:sz w:val="16"/>
                <w:szCs w:val="16"/>
              </w:rPr>
              <w:t>Exposure levels not assessed with appropriate methods to the extent that effect estimates were seriously biased.</w:t>
            </w:r>
          </w:p>
        </w:tc>
        <w:tc>
          <w:tcPr>
            <w:tcW w:w="0" w:type="auto"/>
            <w:tcBorders>
              <w:top w:val="single" w:sz="6" w:space="0" w:color="4DA23E"/>
              <w:left w:val="nil"/>
              <w:bottom w:val="single" w:sz="6" w:space="0" w:color="4DA23E"/>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single" w:sz="6" w:space="0" w:color="4DA23E"/>
            </w:tcBorders>
            <w:shd w:val="clear" w:color="auto" w:fill="E4ECE9"/>
          </w:tcPr>
          <w:p>
            <w:pPr>
              <w:spacing w:after="160" w:line="259" w:lineRule="auto"/>
              <w:rPr>
                <w:rFonts w:ascii="Times New Roman" w:hAnsi="Times New Roman" w:cs="Times New Roman"/>
                <w:sz w:val="16"/>
                <w:szCs w:val="16"/>
              </w:rPr>
            </w:pPr>
          </w:p>
        </w:tc>
      </w:tr>
      <w:tr>
        <w:trPr>
          <w:trHeight w:val="2836"/>
        </w:trPr>
        <w:tc>
          <w:tcPr>
            <w:tcW w:w="0" w:type="auto"/>
            <w:vMerge/>
            <w:tcBorders>
              <w:top w:val="nil"/>
              <w:left w:val="single" w:sz="6" w:space="0" w:color="4DA23E"/>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tcPr>
          <w:p>
            <w:pPr>
              <w:spacing w:line="259" w:lineRule="auto"/>
              <w:rPr>
                <w:rFonts w:ascii="Times New Roman" w:hAnsi="Times New Roman" w:cs="Times New Roman"/>
                <w:sz w:val="16"/>
                <w:szCs w:val="16"/>
              </w:rPr>
            </w:pPr>
            <w:r>
              <w:rPr>
                <w:rFonts w:ascii="Times New Roman" w:hAnsi="Times New Roman"/>
                <w:sz w:val="16"/>
                <w:szCs w:val="16"/>
              </w:rPr>
              <w:t>Exposure measurement methods comparable across the range of exposure</w:t>
            </w:r>
          </w:p>
        </w:tc>
        <w:tc>
          <w:tcPr>
            <w:tcW w:w="0" w:type="auto"/>
            <w:tcBorders>
              <w:top w:val="single" w:sz="6" w:space="0" w:color="4DA23E"/>
              <w:left w:val="nil"/>
              <w:bottom w:val="single" w:sz="6" w:space="0" w:color="4DA23E"/>
              <w:right w:val="nil"/>
            </w:tcBorders>
            <w:shd w:val="clear" w:color="auto" w:fill="EBEFB9"/>
          </w:tcPr>
          <w:p>
            <w:pPr>
              <w:spacing w:line="259" w:lineRule="auto"/>
              <w:ind w:right="67"/>
              <w:rPr>
                <w:rFonts w:ascii="Times New Roman" w:hAnsi="Times New Roman" w:cs="Times New Roman"/>
                <w:sz w:val="16"/>
                <w:szCs w:val="16"/>
              </w:rPr>
            </w:pPr>
            <w:r>
              <w:rPr>
                <w:rFonts w:ascii="Times New Roman" w:hAnsi="Times New Roman"/>
                <w:sz w:val="16"/>
                <w:szCs w:val="16"/>
              </w:rPr>
              <w:t>Measurement methods used are comparable across the range of exposure.</w:t>
            </w:r>
          </w:p>
        </w:tc>
        <w:tc>
          <w:tcPr>
            <w:tcW w:w="0" w:type="auto"/>
            <w:tcBorders>
              <w:top w:val="single" w:sz="6" w:space="0" w:color="4DA23E"/>
              <w:left w:val="nil"/>
              <w:bottom w:val="single" w:sz="6" w:space="0" w:color="4DA23E"/>
              <w:right w:val="nil"/>
            </w:tcBorders>
            <w:shd w:val="clear" w:color="auto" w:fill="FFEDC8"/>
          </w:tcPr>
          <w:p>
            <w:pPr>
              <w:spacing w:line="234" w:lineRule="auto"/>
              <w:ind w:right="136"/>
              <w:rPr>
                <w:rFonts w:ascii="Times New Roman" w:hAnsi="Times New Roman" w:cs="Times New Roman"/>
                <w:sz w:val="16"/>
                <w:szCs w:val="16"/>
              </w:rPr>
            </w:pPr>
            <w:r>
              <w:rPr>
                <w:rFonts w:ascii="Times New Roman" w:hAnsi="Times New Roman"/>
                <w:sz w:val="16"/>
                <w:szCs w:val="16"/>
              </w:rPr>
              <w:t xml:space="preserve">Measurement methods vary across the range of exposure; </w:t>
            </w:r>
            <w:r>
              <w:rPr>
                <w:rFonts w:ascii="Times New Roman" w:eastAsia="Calibri" w:hAnsi="Times New Roman" w:cs="Times New Roman"/>
                <w:b/>
                <w:sz w:val="16"/>
                <w:szCs w:val="16"/>
              </w:rPr>
              <w:t>however</w:t>
            </w:r>
            <w:r>
              <w:rPr>
                <w:rFonts w:ascii="Times New Roman" w:hAnsi="Times New Roman"/>
                <w:sz w:val="16"/>
                <w:szCs w:val="16"/>
              </w:rPr>
              <w:t xml:space="preserve">, there is evidence supporting that the exposure measurement is </w:t>
            </w:r>
          </w:p>
          <w:p>
            <w:pPr>
              <w:spacing w:line="259" w:lineRule="auto"/>
              <w:rPr>
                <w:rFonts w:ascii="Times New Roman" w:hAnsi="Times New Roman" w:cs="Times New Roman"/>
                <w:sz w:val="16"/>
                <w:szCs w:val="16"/>
              </w:rPr>
            </w:pPr>
            <w:r>
              <w:rPr>
                <w:rFonts w:ascii="Times New Roman" w:hAnsi="Times New Roman"/>
                <w:sz w:val="16"/>
                <w:szCs w:val="16"/>
              </w:rPr>
              <w:t>sufficiently similar that effect estimates are not seriously biased.</w:t>
            </w:r>
          </w:p>
        </w:tc>
        <w:tc>
          <w:tcPr>
            <w:tcW w:w="0" w:type="auto"/>
            <w:tcBorders>
              <w:top w:val="single" w:sz="6" w:space="0" w:color="4DA23E"/>
              <w:left w:val="nil"/>
              <w:bottom w:val="single" w:sz="6" w:space="0" w:color="4DA23E"/>
              <w:right w:val="nil"/>
            </w:tcBorders>
            <w:shd w:val="clear" w:color="auto" w:fill="FEDBC7"/>
          </w:tcPr>
          <w:p>
            <w:pPr>
              <w:spacing w:line="259" w:lineRule="auto"/>
              <w:rPr>
                <w:rFonts w:ascii="Times New Roman" w:hAnsi="Times New Roman" w:cs="Times New Roman"/>
                <w:sz w:val="16"/>
                <w:szCs w:val="16"/>
              </w:rPr>
            </w:pPr>
            <w:r>
              <w:rPr>
                <w:rFonts w:ascii="Times New Roman" w:hAnsi="Times New Roman"/>
                <w:sz w:val="16"/>
                <w:szCs w:val="16"/>
              </w:rPr>
              <w:t>Measurement methods vary across the range of exposure and differences are not accounted for.</w:t>
            </w:r>
          </w:p>
        </w:tc>
        <w:tc>
          <w:tcPr>
            <w:tcW w:w="0" w:type="auto"/>
            <w:tcBorders>
              <w:top w:val="single" w:sz="6" w:space="0" w:color="4DA23E"/>
              <w:left w:val="nil"/>
              <w:bottom w:val="single" w:sz="6" w:space="0" w:color="4DA23E"/>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single" w:sz="6" w:space="0" w:color="4DA23E"/>
            </w:tcBorders>
            <w:shd w:val="clear" w:color="auto" w:fill="E4ECE9"/>
          </w:tcPr>
          <w:p>
            <w:pPr>
              <w:spacing w:after="160" w:line="259" w:lineRule="auto"/>
              <w:rPr>
                <w:rFonts w:ascii="Times New Roman" w:hAnsi="Times New Roman" w:cs="Times New Roman"/>
                <w:sz w:val="16"/>
                <w:szCs w:val="16"/>
              </w:rPr>
            </w:pPr>
          </w:p>
        </w:tc>
      </w:tr>
      <w:tr>
        <w:trPr>
          <w:trHeight w:val="2835"/>
        </w:trPr>
        <w:tc>
          <w:tcPr>
            <w:tcW w:w="0" w:type="auto"/>
            <w:vMerge/>
            <w:tcBorders>
              <w:top w:val="nil"/>
              <w:left w:val="single" w:sz="6" w:space="0" w:color="4DA23E"/>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tcPr>
          <w:p>
            <w:pPr>
              <w:spacing w:line="259" w:lineRule="auto"/>
              <w:rPr>
                <w:rFonts w:ascii="Times New Roman" w:hAnsi="Times New Roman" w:cs="Times New Roman"/>
                <w:sz w:val="16"/>
                <w:szCs w:val="16"/>
              </w:rPr>
            </w:pPr>
            <w:r>
              <w:rPr>
                <w:rFonts w:ascii="Times New Roman" w:hAnsi="Times New Roman"/>
                <w:sz w:val="16"/>
                <w:szCs w:val="16"/>
              </w:rPr>
              <w:t>Change in exposure status (for long-term studies only)</w:t>
            </w:r>
          </w:p>
        </w:tc>
        <w:tc>
          <w:tcPr>
            <w:tcW w:w="0" w:type="auto"/>
            <w:tcBorders>
              <w:top w:val="single" w:sz="6" w:space="0" w:color="4DA23E"/>
              <w:left w:val="nil"/>
              <w:bottom w:val="single" w:sz="6" w:space="0" w:color="4DA23E"/>
              <w:right w:val="nil"/>
            </w:tcBorders>
            <w:shd w:val="clear" w:color="auto" w:fill="EBEFB9"/>
          </w:tcPr>
          <w:p>
            <w:pPr>
              <w:spacing w:line="259" w:lineRule="auto"/>
              <w:ind w:right="194"/>
              <w:rPr>
                <w:rFonts w:ascii="Times New Roman" w:hAnsi="Times New Roman" w:cs="Times New Roman"/>
                <w:sz w:val="16"/>
                <w:szCs w:val="16"/>
              </w:rPr>
            </w:pPr>
            <w:r>
              <w:rPr>
                <w:rFonts w:ascii="Times New Roman" w:hAnsi="Times New Roman"/>
                <w:sz w:val="16"/>
                <w:szCs w:val="16"/>
              </w:rPr>
              <w:t>Spatial exposure contrasts did not change throughout the study or time varying exposure was used to account for changes.</w:t>
            </w:r>
          </w:p>
        </w:tc>
        <w:tc>
          <w:tcPr>
            <w:tcW w:w="0" w:type="auto"/>
            <w:tcBorders>
              <w:top w:val="single" w:sz="6" w:space="0" w:color="4DA23E"/>
              <w:left w:val="nil"/>
              <w:bottom w:val="single" w:sz="6" w:space="0" w:color="4DA23E"/>
              <w:right w:val="nil"/>
            </w:tcBorders>
            <w:shd w:val="clear" w:color="auto" w:fill="FFEDC8"/>
          </w:tcPr>
          <w:p>
            <w:pPr>
              <w:spacing w:line="259" w:lineRule="auto"/>
              <w:ind w:right="13"/>
              <w:rPr>
                <w:rFonts w:ascii="Times New Roman" w:hAnsi="Times New Roman" w:cs="Times New Roman"/>
                <w:sz w:val="16"/>
                <w:szCs w:val="16"/>
              </w:rPr>
            </w:pPr>
            <w:r>
              <w:rPr>
                <w:rFonts w:ascii="Times New Roman" w:hAnsi="Times New Roman"/>
                <w:sz w:val="16"/>
                <w:szCs w:val="16"/>
              </w:rPr>
              <w:t xml:space="preserve">Spatial exposure contrasts did change throughout the study and were not accounted for </w:t>
            </w:r>
            <w:r>
              <w:rPr>
                <w:rFonts w:ascii="Times New Roman" w:eastAsia="Calibri" w:hAnsi="Times New Roman" w:cs="Times New Roman"/>
                <w:b/>
                <w:sz w:val="16"/>
                <w:szCs w:val="16"/>
              </w:rPr>
              <w:t>but</w:t>
            </w:r>
            <w:r>
              <w:rPr>
                <w:rFonts w:ascii="Times New Roman" w:hAnsi="Times New Roman"/>
                <w:sz w:val="16"/>
                <w:szCs w:val="16"/>
              </w:rPr>
              <w:t xml:space="preserve"> effect estimates were not seriously biased.</w:t>
            </w:r>
          </w:p>
        </w:tc>
        <w:tc>
          <w:tcPr>
            <w:tcW w:w="0" w:type="auto"/>
            <w:tcBorders>
              <w:top w:val="single" w:sz="6" w:space="0" w:color="4DA23E"/>
              <w:left w:val="nil"/>
              <w:bottom w:val="single" w:sz="6" w:space="0" w:color="4DA23E"/>
              <w:right w:val="nil"/>
            </w:tcBorders>
            <w:shd w:val="clear" w:color="auto" w:fill="FEDBC7"/>
          </w:tcPr>
          <w:p>
            <w:pPr>
              <w:spacing w:line="259" w:lineRule="auto"/>
              <w:ind w:right="134"/>
              <w:rPr>
                <w:rFonts w:ascii="Times New Roman" w:hAnsi="Times New Roman" w:cs="Times New Roman"/>
                <w:sz w:val="16"/>
                <w:szCs w:val="16"/>
              </w:rPr>
            </w:pPr>
            <w:r>
              <w:rPr>
                <w:rFonts w:ascii="Times New Roman" w:hAnsi="Times New Roman"/>
                <w:sz w:val="16"/>
                <w:szCs w:val="16"/>
              </w:rPr>
              <w:t xml:space="preserve">Spatial exposure contrasts did change throughout the study and were not accounted for, </w:t>
            </w:r>
            <w:r>
              <w:rPr>
                <w:rFonts w:ascii="Times New Roman" w:eastAsia="Calibri" w:hAnsi="Times New Roman" w:cs="Times New Roman"/>
                <w:b/>
                <w:sz w:val="16"/>
                <w:szCs w:val="16"/>
              </w:rPr>
              <w:t>and</w:t>
            </w:r>
            <w:r>
              <w:rPr>
                <w:rFonts w:ascii="Times New Roman" w:hAnsi="Times New Roman"/>
                <w:sz w:val="16"/>
                <w:szCs w:val="16"/>
              </w:rPr>
              <w:t xml:space="preserve"> effect estimates were seriously biased and were different in cases and non-cases.</w:t>
            </w:r>
          </w:p>
        </w:tc>
        <w:tc>
          <w:tcPr>
            <w:tcW w:w="0" w:type="auto"/>
            <w:tcBorders>
              <w:top w:val="single" w:sz="6" w:space="0" w:color="4DA23E"/>
              <w:left w:val="nil"/>
              <w:bottom w:val="single" w:sz="6" w:space="0" w:color="4DA23E"/>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single" w:sz="6" w:space="0" w:color="4DA23E"/>
            </w:tcBorders>
            <w:shd w:val="clear" w:color="auto" w:fill="E4ECE9"/>
          </w:tcPr>
          <w:p>
            <w:pPr>
              <w:spacing w:after="160" w:line="259" w:lineRule="auto"/>
              <w:rPr>
                <w:rFonts w:ascii="Times New Roman" w:hAnsi="Times New Roman" w:cs="Times New Roman"/>
                <w:sz w:val="16"/>
                <w:szCs w:val="16"/>
              </w:rPr>
            </w:pPr>
          </w:p>
        </w:tc>
      </w:tr>
      <w:tr>
        <w:trPr>
          <w:trHeight w:val="2376"/>
        </w:trPr>
        <w:tc>
          <w:tcPr>
            <w:tcW w:w="0" w:type="auto"/>
            <w:vMerge/>
            <w:tcBorders>
              <w:top w:val="nil"/>
              <w:left w:val="single" w:sz="6" w:space="0" w:color="4DA23E"/>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tcPr>
          <w:p>
            <w:pPr>
              <w:spacing w:line="259" w:lineRule="auto"/>
              <w:ind w:right="12"/>
              <w:rPr>
                <w:rFonts w:ascii="Times New Roman" w:hAnsi="Times New Roman" w:cs="Times New Roman"/>
                <w:sz w:val="16"/>
                <w:szCs w:val="16"/>
              </w:rPr>
            </w:pPr>
            <w:r>
              <w:rPr>
                <w:rFonts w:ascii="Times New Roman" w:hAnsi="Times New Roman"/>
                <w:sz w:val="16"/>
                <w:szCs w:val="16"/>
              </w:rPr>
              <w:t>Exposure contrast</w:t>
            </w:r>
          </w:p>
        </w:tc>
        <w:tc>
          <w:tcPr>
            <w:tcW w:w="0" w:type="auto"/>
            <w:tcBorders>
              <w:top w:val="single" w:sz="6" w:space="0" w:color="4DA23E"/>
              <w:left w:val="nil"/>
              <w:bottom w:val="single" w:sz="6" w:space="0" w:color="4DA23E"/>
              <w:right w:val="nil"/>
            </w:tcBorders>
            <w:shd w:val="clear" w:color="auto" w:fill="EBEFB9"/>
          </w:tcPr>
          <w:p>
            <w:pPr>
              <w:spacing w:line="259" w:lineRule="auto"/>
              <w:ind w:right="144"/>
              <w:rPr>
                <w:rFonts w:ascii="Times New Roman" w:hAnsi="Times New Roman" w:cs="Times New Roman"/>
                <w:sz w:val="16"/>
                <w:szCs w:val="16"/>
              </w:rPr>
            </w:pPr>
            <w:r>
              <w:rPr>
                <w:rFonts w:ascii="Times New Roman" w:hAnsi="Times New Roman"/>
                <w:sz w:val="16"/>
                <w:szCs w:val="16"/>
              </w:rPr>
              <w:t>Exposure contrast was large compared to the precision of exposure assessment (between-subject variance larger than withinsubject variance).</w:t>
            </w:r>
          </w:p>
        </w:tc>
        <w:tc>
          <w:tcPr>
            <w:tcW w:w="0" w:type="auto"/>
            <w:tcBorders>
              <w:top w:val="single" w:sz="6" w:space="0" w:color="4DA23E"/>
              <w:left w:val="nil"/>
              <w:bottom w:val="single" w:sz="6" w:space="0" w:color="4DA23E"/>
              <w:right w:val="nil"/>
            </w:tcBorders>
            <w:shd w:val="clear" w:color="auto" w:fill="FFEDC8"/>
          </w:tcPr>
          <w:p>
            <w:pPr>
              <w:spacing w:line="259" w:lineRule="auto"/>
              <w:ind w:right="114"/>
              <w:rPr>
                <w:rFonts w:ascii="Times New Roman" w:hAnsi="Times New Roman" w:cs="Times New Roman"/>
                <w:sz w:val="16"/>
                <w:szCs w:val="16"/>
              </w:rPr>
            </w:pPr>
            <w:r>
              <w:rPr>
                <w:rFonts w:ascii="Times New Roman" w:hAnsi="Times New Roman"/>
                <w:sz w:val="16"/>
                <w:szCs w:val="16"/>
              </w:rPr>
              <w:t>Exposure contrast was small relative to the withinsubject variance but not to the extent that the study is uninformative.</w:t>
            </w:r>
          </w:p>
        </w:tc>
        <w:tc>
          <w:tcPr>
            <w:tcW w:w="0" w:type="auto"/>
            <w:tcBorders>
              <w:top w:val="single" w:sz="6" w:space="0" w:color="4DA23E"/>
              <w:left w:val="nil"/>
              <w:bottom w:val="single" w:sz="6" w:space="0" w:color="4DA23E"/>
              <w:right w:val="nil"/>
            </w:tcBorders>
            <w:shd w:val="clear" w:color="auto" w:fill="FEDBC7"/>
          </w:tcPr>
          <w:p>
            <w:pPr>
              <w:spacing w:line="259" w:lineRule="auto"/>
              <w:ind w:right="50"/>
              <w:rPr>
                <w:rFonts w:ascii="Times New Roman" w:hAnsi="Times New Roman" w:cs="Times New Roman"/>
                <w:sz w:val="16"/>
                <w:szCs w:val="16"/>
              </w:rPr>
            </w:pPr>
            <w:r>
              <w:rPr>
                <w:rFonts w:ascii="Times New Roman" w:hAnsi="Times New Roman"/>
                <w:sz w:val="16"/>
                <w:szCs w:val="16"/>
              </w:rPr>
              <w:t>Exposure contrast was so small relative to the within-subject variance that the study is uninformative.</w:t>
            </w:r>
          </w:p>
        </w:tc>
        <w:tc>
          <w:tcPr>
            <w:tcW w:w="0" w:type="auto"/>
            <w:tcBorders>
              <w:top w:val="single" w:sz="6" w:space="0" w:color="4DA23E"/>
              <w:left w:val="nil"/>
              <w:bottom w:val="single" w:sz="6" w:space="0" w:color="4DA23E"/>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single" w:sz="6" w:space="0" w:color="4DA23E"/>
            </w:tcBorders>
            <w:shd w:val="clear" w:color="auto" w:fill="E4ECE9"/>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4DA23E"/>
              <w:bottom w:val="single" w:sz="6" w:space="0" w:color="4DA23E"/>
              <w:right w:val="nil"/>
            </w:tcBorders>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4DA23E"/>
              <w:left w:val="nil"/>
              <w:bottom w:val="single" w:sz="6" w:space="0" w:color="4DA23E"/>
              <w:right w:val="nil"/>
            </w:tcBorders>
            <w:shd w:val="clear" w:color="auto" w:fill="E5DED9"/>
          </w:tcPr>
          <w:p>
            <w:pPr>
              <w:spacing w:after="160" w:line="259" w:lineRule="auto"/>
              <w:rPr>
                <w:rFonts w:ascii="Times New Roman" w:hAnsi="Times New Roman" w:cs="Times New Roman"/>
                <w:sz w:val="16"/>
                <w:szCs w:val="16"/>
              </w:rPr>
            </w:pPr>
          </w:p>
        </w:tc>
        <w:tc>
          <w:tcPr>
            <w:tcW w:w="0" w:type="auto"/>
            <w:gridSpan w:val="3"/>
            <w:tcBorders>
              <w:top w:val="single" w:sz="6" w:space="0" w:color="4DA23E"/>
              <w:left w:val="nil"/>
              <w:bottom w:val="single" w:sz="6" w:space="0" w:color="4DA23E"/>
              <w:right w:val="single" w:sz="6" w:space="0" w:color="4DA23E"/>
            </w:tcBorders>
            <w:shd w:val="clear" w:color="auto" w:fill="E5DED9"/>
          </w:tcPr>
          <w:p>
            <w:pPr>
              <w:spacing w:line="259" w:lineRule="auto"/>
              <w:rPr>
                <w:rFonts w:ascii="Times New Roman" w:hAnsi="Times New Roman" w:cs="Times New Roman"/>
                <w:sz w:val="16"/>
                <w:szCs w:val="16"/>
              </w:rPr>
            </w:pPr>
            <w:r>
              <w:rPr>
                <w:rFonts w:ascii="Times New Roman" w:eastAsia="Calibri" w:hAnsi="Times New Roman" w:cs="Times New Roman"/>
                <w:b/>
                <w:i/>
                <w:sz w:val="16"/>
                <w:szCs w:val="16"/>
              </w:rPr>
              <w:t>Overall</w:t>
            </w:r>
          </w:p>
        </w:tc>
      </w:tr>
    </w:tbl>
    <w:p>
      <w:pPr>
        <w:spacing w:after="10" w:line="248" w:lineRule="auto"/>
        <w:ind w:left="208" w:right="27"/>
        <w:rPr>
          <w:sz w:val="16"/>
          <w:szCs w:val="16"/>
        </w:rPr>
      </w:pPr>
    </w:p>
    <w:tbl>
      <w:tblPr>
        <w:tblStyle w:val="TableGrid"/>
        <w:tblW w:w="0" w:type="auto"/>
        <w:tblInd w:w="205" w:type="dxa"/>
        <w:tblCellMar>
          <w:top w:w="32" w:type="dxa"/>
          <w:left w:w="78" w:type="dxa"/>
          <w:right w:w="42" w:type="dxa"/>
        </w:tblCellMar>
        <w:tblLook w:val="04A0" w:firstRow="1" w:lastRow="0" w:firstColumn="1" w:lastColumn="0" w:noHBand="0" w:noVBand="1"/>
      </w:tblPr>
      <w:tblGrid>
        <w:gridCol w:w="1081"/>
        <w:gridCol w:w="1116"/>
        <w:gridCol w:w="1470"/>
        <w:gridCol w:w="1435"/>
        <w:gridCol w:w="1639"/>
        <w:gridCol w:w="880"/>
        <w:gridCol w:w="1008"/>
      </w:tblGrid>
      <w:tr>
        <w:trPr>
          <w:trHeight w:val="1692"/>
        </w:trPr>
        <w:tc>
          <w:tcPr>
            <w:tcW w:w="0" w:type="auto"/>
            <w:tcBorders>
              <w:top w:val="single" w:sz="4" w:space="0" w:color="181717"/>
              <w:left w:val="single" w:sz="4" w:space="0" w:color="181717"/>
              <w:bottom w:val="single" w:sz="4" w:space="0" w:color="737473"/>
              <w:right w:val="single" w:sz="4" w:space="0" w:color="FFFEFD"/>
            </w:tcBorders>
            <w:shd w:val="clear" w:color="auto" w:fill="154E7A"/>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Domain</w:t>
            </w:r>
          </w:p>
        </w:tc>
        <w:tc>
          <w:tcPr>
            <w:tcW w:w="0" w:type="auto"/>
            <w:tcBorders>
              <w:top w:val="single" w:sz="4" w:space="0" w:color="181717"/>
              <w:left w:val="single" w:sz="4" w:space="0" w:color="FFFEFD"/>
              <w:bottom w:val="single" w:sz="4" w:space="0" w:color="737473"/>
              <w:right w:val="single" w:sz="4" w:space="0" w:color="FFFEFD"/>
            </w:tcBorders>
            <w:shd w:val="clear" w:color="auto" w:fill="154E7A"/>
          </w:tcPr>
          <w:p>
            <w:pPr>
              <w:spacing w:line="259" w:lineRule="auto"/>
              <w:ind w:left="2"/>
              <w:rPr>
                <w:rFonts w:ascii="Times New Roman" w:hAnsi="Times New Roman" w:cs="Times New Roman"/>
                <w:sz w:val="16"/>
                <w:szCs w:val="16"/>
              </w:rPr>
            </w:pPr>
            <w:r>
              <w:rPr>
                <w:rFonts w:ascii="Times New Roman" w:eastAsia="Calibri" w:hAnsi="Times New Roman" w:cs="Times New Roman"/>
                <w:b/>
                <w:color w:val="FFFEFD"/>
                <w:sz w:val="16"/>
                <w:szCs w:val="16"/>
              </w:rPr>
              <w:t>Subdomain</w:t>
            </w:r>
          </w:p>
        </w:tc>
        <w:tc>
          <w:tcPr>
            <w:tcW w:w="0" w:type="auto"/>
            <w:tcBorders>
              <w:top w:val="single" w:sz="4" w:space="0" w:color="181717"/>
              <w:left w:val="single" w:sz="4" w:space="0" w:color="FFFEFD"/>
              <w:bottom w:val="single" w:sz="4" w:space="0" w:color="737473"/>
              <w:right w:val="single" w:sz="4" w:space="0" w:color="FFFEFD"/>
            </w:tcBorders>
            <w:shd w:val="clear" w:color="auto" w:fill="B7CE33"/>
          </w:tcPr>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Low-risk (ideal study) criteria</w:t>
            </w:r>
          </w:p>
        </w:tc>
        <w:tc>
          <w:tcPr>
            <w:tcW w:w="0" w:type="auto"/>
            <w:tcBorders>
              <w:top w:val="single" w:sz="4" w:space="0" w:color="181717"/>
              <w:left w:val="single" w:sz="4" w:space="0" w:color="FFFEFD"/>
              <w:bottom w:val="single" w:sz="4" w:space="0" w:color="737473"/>
              <w:right w:val="single" w:sz="4" w:space="0" w:color="FFFEFD"/>
            </w:tcBorders>
            <w:shd w:val="clear" w:color="auto" w:fill="FCC76C"/>
          </w:tcPr>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Moderate-risk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F39686"/>
          </w:tcPr>
          <w:p>
            <w:pPr>
              <w:spacing w:line="259" w:lineRule="auto"/>
              <w:ind w:left="2" w:right="8"/>
              <w:rPr>
                <w:rFonts w:ascii="Times New Roman" w:hAnsi="Times New Roman" w:cs="Times New Roman"/>
                <w:sz w:val="16"/>
                <w:szCs w:val="16"/>
              </w:rPr>
            </w:pPr>
            <w:r>
              <w:rPr>
                <w:rFonts w:ascii="Times New Roman" w:eastAsia="Calibri" w:hAnsi="Times New Roman" w:cs="Times New Roman"/>
                <w:b/>
                <w:sz w:val="16"/>
                <w:szCs w:val="16"/>
              </w:rPr>
              <w:t>High-risk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D3D2D2"/>
          </w:tcPr>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Overall judgement </w:t>
            </w:r>
          </w:p>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for a domain: Low/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Moderate/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High</w:t>
            </w:r>
          </w:p>
        </w:tc>
        <w:tc>
          <w:tcPr>
            <w:tcW w:w="0" w:type="auto"/>
            <w:tcBorders>
              <w:top w:val="single" w:sz="4" w:space="0" w:color="181717"/>
              <w:left w:val="single" w:sz="4" w:space="0" w:color="FFFEFD"/>
              <w:bottom w:val="single" w:sz="4" w:space="0" w:color="737473"/>
              <w:right w:val="single" w:sz="4" w:space="0" w:color="181717"/>
            </w:tcBorders>
            <w:shd w:val="clear" w:color="auto" w:fill="E4ECE9"/>
          </w:tcPr>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Rationale/</w:t>
            </w:r>
          </w:p>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Notes (quotes from the study to justify the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judgement)</w:t>
            </w:r>
          </w:p>
        </w:tc>
      </w:tr>
      <w:tr>
        <w:trPr>
          <w:trHeight w:val="1690"/>
        </w:trPr>
        <w:tc>
          <w:tcPr>
            <w:tcW w:w="0" w:type="auto"/>
            <w:vMerge w:val="restart"/>
            <w:tcBorders>
              <w:top w:val="single" w:sz="4" w:space="0" w:color="737473"/>
              <w:left w:val="single" w:sz="6" w:space="0" w:color="71A2CD"/>
              <w:bottom w:val="single" w:sz="6" w:space="0" w:color="71A2CD"/>
              <w:right w:val="nil"/>
            </w:tcBorders>
            <w:shd w:val="clear" w:color="auto" w:fill="71A2CD"/>
          </w:tcPr>
          <w:p>
            <w:pPr>
              <w:spacing w:line="259" w:lineRule="auto"/>
              <w:ind w:left="3"/>
              <w:rPr>
                <w:rFonts w:ascii="Times New Roman" w:hAnsi="Times New Roman" w:cs="Times New Roman"/>
                <w:sz w:val="16"/>
                <w:szCs w:val="16"/>
              </w:rPr>
            </w:pPr>
            <w:r>
              <w:rPr>
                <w:rFonts w:ascii="Times New Roman" w:eastAsia="Calibri" w:hAnsi="Times New Roman" w:cs="Times New Roman"/>
                <w:b/>
                <w:sz w:val="16"/>
                <w:szCs w:val="16"/>
              </w:rPr>
              <w:t>4.</w:t>
            </w:r>
          </w:p>
          <w:p>
            <w:pPr>
              <w:spacing w:line="259" w:lineRule="auto"/>
              <w:ind w:left="3"/>
              <w:rPr>
                <w:rFonts w:ascii="Times New Roman" w:hAnsi="Times New Roman" w:cs="Times New Roman"/>
                <w:sz w:val="16"/>
                <w:szCs w:val="16"/>
              </w:rPr>
            </w:pPr>
            <w:r>
              <w:rPr>
                <w:rFonts w:ascii="Times New Roman" w:eastAsia="Calibri" w:hAnsi="Times New Roman" w:cs="Times New Roman"/>
                <w:b/>
                <w:sz w:val="16"/>
                <w:szCs w:val="16"/>
              </w:rPr>
              <w:t>Outcome measurement</w:t>
            </w:r>
          </w:p>
        </w:tc>
        <w:tc>
          <w:tcPr>
            <w:tcW w:w="0" w:type="auto"/>
            <w:tcBorders>
              <w:top w:val="single" w:sz="4" w:space="0" w:color="737473"/>
              <w:left w:val="nil"/>
              <w:bottom w:val="single" w:sz="6" w:space="0" w:color="71A2CD"/>
              <w:right w:val="nil"/>
            </w:tcBorders>
          </w:tcPr>
          <w:p>
            <w:pPr>
              <w:spacing w:line="259" w:lineRule="auto"/>
              <w:ind w:left="4"/>
              <w:rPr>
                <w:rFonts w:ascii="Times New Roman" w:hAnsi="Times New Roman" w:cs="Times New Roman"/>
                <w:sz w:val="16"/>
                <w:szCs w:val="16"/>
              </w:rPr>
            </w:pPr>
            <w:r>
              <w:rPr>
                <w:rFonts w:ascii="Times New Roman" w:hAnsi="Times New Roman" w:cs="Times New Roman"/>
                <w:sz w:val="16"/>
                <w:szCs w:val="16"/>
              </w:rPr>
              <w:t>Blinding of outcome measurement</w:t>
            </w:r>
          </w:p>
        </w:tc>
        <w:tc>
          <w:tcPr>
            <w:tcW w:w="0" w:type="auto"/>
            <w:tcBorders>
              <w:top w:val="single" w:sz="4" w:space="0" w:color="737473"/>
              <w:left w:val="nil"/>
              <w:bottom w:val="single" w:sz="6" w:space="0" w:color="71A2CD"/>
              <w:right w:val="nil"/>
            </w:tcBorders>
            <w:shd w:val="clear" w:color="auto" w:fill="DEEBCC"/>
          </w:tcPr>
          <w:p>
            <w:pPr>
              <w:spacing w:line="259" w:lineRule="auto"/>
              <w:ind w:left="4"/>
              <w:rPr>
                <w:rFonts w:ascii="Times New Roman" w:hAnsi="Times New Roman" w:cs="Times New Roman"/>
                <w:sz w:val="16"/>
                <w:szCs w:val="16"/>
              </w:rPr>
            </w:pPr>
            <w:r>
              <w:rPr>
                <w:rFonts w:ascii="Times New Roman" w:hAnsi="Times New Roman" w:cs="Times New Roman"/>
                <w:sz w:val="16"/>
                <w:szCs w:val="16"/>
              </w:rPr>
              <w:t>Outcome measurements were not influenced by knowledge of the exposure.</w:t>
            </w:r>
          </w:p>
        </w:tc>
        <w:tc>
          <w:tcPr>
            <w:tcW w:w="0" w:type="auto"/>
            <w:tcBorders>
              <w:top w:val="single" w:sz="4" w:space="0" w:color="737473"/>
              <w:left w:val="nil"/>
              <w:bottom w:val="single" w:sz="6" w:space="0" w:color="71A2CD"/>
              <w:right w:val="nil"/>
            </w:tcBorders>
            <w:shd w:val="clear" w:color="auto" w:fill="FEEFBE"/>
          </w:tcPr>
          <w:p>
            <w:pPr>
              <w:spacing w:line="259" w:lineRule="auto"/>
              <w:ind w:left="4"/>
              <w:rPr>
                <w:rFonts w:ascii="Times New Roman" w:hAnsi="Times New Roman" w:cs="Times New Roman"/>
                <w:sz w:val="16"/>
                <w:szCs w:val="16"/>
              </w:rPr>
            </w:pPr>
            <w:r>
              <w:rPr>
                <w:rFonts w:ascii="Times New Roman" w:hAnsi="Times New Roman" w:cs="Times New Roman"/>
                <w:sz w:val="16"/>
                <w:szCs w:val="16"/>
              </w:rPr>
              <w:t>Outcome measures were influenced by knowledge of the exposure; however, evidence supports that effect estimates were unlikely biased.</w:t>
            </w:r>
          </w:p>
        </w:tc>
        <w:tc>
          <w:tcPr>
            <w:tcW w:w="0" w:type="auto"/>
            <w:tcBorders>
              <w:top w:val="single" w:sz="4" w:space="0" w:color="737473"/>
              <w:left w:val="nil"/>
              <w:bottom w:val="single" w:sz="6" w:space="0" w:color="71A2CD"/>
              <w:right w:val="nil"/>
            </w:tcBorders>
            <w:shd w:val="clear" w:color="auto" w:fill="FEDBC7"/>
          </w:tcPr>
          <w:p>
            <w:pPr>
              <w:spacing w:line="259" w:lineRule="auto"/>
              <w:ind w:left="4"/>
              <w:rPr>
                <w:rFonts w:ascii="Times New Roman" w:hAnsi="Times New Roman" w:cs="Times New Roman"/>
                <w:sz w:val="16"/>
                <w:szCs w:val="16"/>
              </w:rPr>
            </w:pPr>
            <w:r>
              <w:rPr>
                <w:rFonts w:ascii="Times New Roman" w:hAnsi="Times New Roman" w:cs="Times New Roman"/>
                <w:sz w:val="16"/>
                <w:szCs w:val="16"/>
              </w:rPr>
              <w:t xml:space="preserve">Outcome </w:t>
            </w:r>
          </w:p>
          <w:p>
            <w:pPr>
              <w:spacing w:line="259" w:lineRule="auto"/>
              <w:ind w:left="4" w:right="159"/>
              <w:rPr>
                <w:rFonts w:ascii="Times New Roman" w:hAnsi="Times New Roman" w:cs="Times New Roman"/>
                <w:sz w:val="16"/>
                <w:szCs w:val="16"/>
              </w:rPr>
            </w:pPr>
            <w:r>
              <w:rPr>
                <w:rFonts w:ascii="Times New Roman" w:hAnsi="Times New Roman" w:cs="Times New Roman"/>
                <w:sz w:val="16"/>
                <w:szCs w:val="16"/>
              </w:rPr>
              <w:t>detection was related to exposure status and effect estimates are likely biased.</w:t>
            </w:r>
          </w:p>
        </w:tc>
        <w:tc>
          <w:tcPr>
            <w:tcW w:w="0" w:type="auto"/>
            <w:tcBorders>
              <w:top w:val="single" w:sz="4" w:space="0" w:color="737473"/>
              <w:left w:val="nil"/>
              <w:bottom w:val="single" w:sz="6" w:space="0" w:color="71A2CD"/>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4" w:space="0" w:color="737473"/>
              <w:left w:val="nil"/>
              <w:bottom w:val="single" w:sz="6" w:space="0" w:color="71A2CD"/>
              <w:right w:val="single" w:sz="6" w:space="0" w:color="71A2CD"/>
            </w:tcBorders>
            <w:shd w:val="clear" w:color="auto" w:fill="D6D8E8"/>
          </w:tcPr>
          <w:p>
            <w:pPr>
              <w:spacing w:after="160" w:line="259" w:lineRule="auto"/>
              <w:rPr>
                <w:rFonts w:ascii="Times New Roman" w:hAnsi="Times New Roman" w:cs="Times New Roman"/>
                <w:sz w:val="16"/>
                <w:szCs w:val="16"/>
              </w:rPr>
            </w:pPr>
          </w:p>
        </w:tc>
      </w:tr>
      <w:tr>
        <w:trPr>
          <w:trHeight w:val="1686"/>
        </w:trPr>
        <w:tc>
          <w:tcPr>
            <w:tcW w:w="0" w:type="auto"/>
            <w:vMerge/>
            <w:tcBorders>
              <w:top w:val="nil"/>
              <w:left w:val="single" w:sz="6" w:space="0" w:color="71A2CD"/>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71A2CD"/>
              <w:left w:val="nil"/>
              <w:bottom w:val="single" w:sz="6" w:space="0" w:color="71A2CD"/>
              <w:right w:val="nil"/>
            </w:tcBorders>
          </w:tcPr>
          <w:p>
            <w:pPr>
              <w:spacing w:line="259" w:lineRule="auto"/>
              <w:ind w:left="4"/>
              <w:rPr>
                <w:rFonts w:ascii="Times New Roman" w:hAnsi="Times New Roman" w:cs="Times New Roman"/>
                <w:sz w:val="16"/>
                <w:szCs w:val="16"/>
              </w:rPr>
            </w:pPr>
            <w:r>
              <w:rPr>
                <w:rFonts w:ascii="Times New Roman" w:hAnsi="Times New Roman"/>
                <w:sz w:val="16"/>
                <w:szCs w:val="16"/>
              </w:rPr>
              <w:t xml:space="preserve">Validity of </w:t>
            </w:r>
          </w:p>
          <w:p>
            <w:pPr>
              <w:spacing w:line="259" w:lineRule="auto"/>
              <w:ind w:left="4"/>
              <w:rPr>
                <w:rFonts w:ascii="Times New Roman" w:hAnsi="Times New Roman" w:cs="Times New Roman"/>
                <w:sz w:val="16"/>
                <w:szCs w:val="16"/>
              </w:rPr>
            </w:pPr>
            <w:r>
              <w:rPr>
                <w:rFonts w:ascii="Times New Roman" w:hAnsi="Times New Roman"/>
                <w:sz w:val="16"/>
                <w:szCs w:val="16"/>
              </w:rPr>
              <w:t>outcome measurements</w:t>
            </w:r>
          </w:p>
        </w:tc>
        <w:tc>
          <w:tcPr>
            <w:tcW w:w="0" w:type="auto"/>
            <w:tcBorders>
              <w:top w:val="single" w:sz="6" w:space="0" w:color="71A2CD"/>
              <w:left w:val="nil"/>
              <w:bottom w:val="single" w:sz="6" w:space="0" w:color="71A2CD"/>
              <w:right w:val="nil"/>
            </w:tcBorders>
            <w:shd w:val="clear" w:color="auto" w:fill="DEEBCC"/>
          </w:tcPr>
          <w:p>
            <w:pPr>
              <w:spacing w:line="259" w:lineRule="auto"/>
              <w:ind w:left="4"/>
              <w:rPr>
                <w:rFonts w:ascii="Times New Roman" w:hAnsi="Times New Roman" w:cs="Times New Roman"/>
                <w:sz w:val="16"/>
                <w:szCs w:val="16"/>
              </w:rPr>
            </w:pPr>
            <w:r>
              <w:rPr>
                <w:rFonts w:ascii="Times New Roman" w:hAnsi="Times New Roman"/>
                <w:sz w:val="16"/>
                <w:szCs w:val="16"/>
              </w:rPr>
              <w:t>No systematic errors in the measurement of the outcome or systematic errors were unrelated to the exposure.</w:t>
            </w:r>
          </w:p>
        </w:tc>
        <w:tc>
          <w:tcPr>
            <w:tcW w:w="0" w:type="auto"/>
            <w:tcBorders>
              <w:top w:val="single" w:sz="6" w:space="0" w:color="71A2CD"/>
              <w:left w:val="nil"/>
              <w:bottom w:val="single" w:sz="6" w:space="0" w:color="71A2CD"/>
              <w:right w:val="nil"/>
            </w:tcBorders>
            <w:shd w:val="clear" w:color="auto" w:fill="FEEFBE"/>
          </w:tcPr>
          <w:p>
            <w:pPr>
              <w:spacing w:line="259" w:lineRule="auto"/>
              <w:ind w:left="4"/>
              <w:rPr>
                <w:rFonts w:ascii="Times New Roman" w:hAnsi="Times New Roman" w:cs="Times New Roman"/>
                <w:sz w:val="16"/>
                <w:szCs w:val="16"/>
              </w:rPr>
            </w:pPr>
            <w:r>
              <w:rPr>
                <w:rFonts w:ascii="Times New Roman" w:hAnsi="Times New Roman"/>
                <w:sz w:val="16"/>
                <w:szCs w:val="16"/>
              </w:rPr>
              <w:t>Minimum systematic errors suspected in the measurement were related to the exposure received.</w:t>
            </w:r>
          </w:p>
        </w:tc>
        <w:tc>
          <w:tcPr>
            <w:tcW w:w="0" w:type="auto"/>
            <w:tcBorders>
              <w:top w:val="single" w:sz="6" w:space="0" w:color="71A2CD"/>
              <w:left w:val="nil"/>
              <w:bottom w:val="single" w:sz="6" w:space="0" w:color="71A2CD"/>
              <w:right w:val="nil"/>
            </w:tcBorders>
            <w:shd w:val="clear" w:color="auto" w:fill="FEDBC7"/>
          </w:tcPr>
          <w:p>
            <w:pPr>
              <w:spacing w:line="233" w:lineRule="auto"/>
              <w:ind w:left="4"/>
              <w:rPr>
                <w:rFonts w:ascii="Times New Roman" w:hAnsi="Times New Roman" w:cs="Times New Roman"/>
                <w:sz w:val="16"/>
                <w:szCs w:val="16"/>
              </w:rPr>
            </w:pPr>
            <w:r>
              <w:rPr>
                <w:rFonts w:ascii="Times New Roman" w:hAnsi="Times New Roman"/>
                <w:sz w:val="16"/>
                <w:szCs w:val="16"/>
              </w:rPr>
              <w:t xml:space="preserve">Critical systematic errors in the </w:t>
            </w:r>
          </w:p>
          <w:p>
            <w:pPr>
              <w:spacing w:line="259" w:lineRule="auto"/>
              <w:ind w:left="4"/>
              <w:rPr>
                <w:rFonts w:ascii="Times New Roman" w:hAnsi="Times New Roman" w:cs="Times New Roman"/>
                <w:sz w:val="16"/>
                <w:szCs w:val="16"/>
              </w:rPr>
            </w:pPr>
            <w:r>
              <w:rPr>
                <w:rFonts w:ascii="Times New Roman" w:hAnsi="Times New Roman"/>
                <w:sz w:val="16"/>
                <w:szCs w:val="16"/>
              </w:rPr>
              <w:t xml:space="preserve">measurement </w:t>
            </w:r>
          </w:p>
          <w:p>
            <w:pPr>
              <w:spacing w:line="259" w:lineRule="auto"/>
              <w:ind w:left="4"/>
              <w:rPr>
                <w:rFonts w:ascii="Times New Roman" w:hAnsi="Times New Roman" w:cs="Times New Roman"/>
                <w:sz w:val="16"/>
                <w:szCs w:val="16"/>
              </w:rPr>
            </w:pPr>
            <w:r>
              <w:rPr>
                <w:rFonts w:ascii="Times New Roman" w:hAnsi="Times New Roman"/>
                <w:sz w:val="16"/>
                <w:szCs w:val="16"/>
              </w:rPr>
              <w:t>were related to the exposure received.</w:t>
            </w:r>
          </w:p>
        </w:tc>
        <w:tc>
          <w:tcPr>
            <w:tcW w:w="0" w:type="auto"/>
            <w:tcBorders>
              <w:top w:val="single" w:sz="6" w:space="0" w:color="71A2CD"/>
              <w:left w:val="nil"/>
              <w:bottom w:val="single" w:sz="6" w:space="0" w:color="71A2CD"/>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71A2CD"/>
              <w:left w:val="nil"/>
              <w:bottom w:val="single" w:sz="6" w:space="0" w:color="71A2CD"/>
              <w:right w:val="single" w:sz="6" w:space="0" w:color="71A2CD"/>
            </w:tcBorders>
            <w:shd w:val="clear" w:color="auto" w:fill="D6D8E8"/>
          </w:tcPr>
          <w:p>
            <w:pPr>
              <w:spacing w:after="160" w:line="259" w:lineRule="auto"/>
              <w:rPr>
                <w:rFonts w:ascii="Times New Roman" w:hAnsi="Times New Roman" w:cs="Times New Roman"/>
                <w:sz w:val="16"/>
                <w:szCs w:val="16"/>
              </w:rPr>
            </w:pPr>
          </w:p>
        </w:tc>
      </w:tr>
      <w:tr>
        <w:trPr>
          <w:trHeight w:val="2146"/>
        </w:trPr>
        <w:tc>
          <w:tcPr>
            <w:tcW w:w="0" w:type="auto"/>
            <w:vMerge/>
            <w:tcBorders>
              <w:top w:val="nil"/>
              <w:left w:val="single" w:sz="6" w:space="0" w:color="71A2CD"/>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71A2CD"/>
              <w:left w:val="nil"/>
              <w:bottom w:val="single" w:sz="6" w:space="0" w:color="64B8BA"/>
              <w:right w:val="nil"/>
            </w:tcBorders>
          </w:tcPr>
          <w:p>
            <w:pPr>
              <w:spacing w:line="259" w:lineRule="auto"/>
              <w:ind w:left="4"/>
              <w:rPr>
                <w:rFonts w:ascii="Times New Roman" w:hAnsi="Times New Roman" w:cs="Times New Roman"/>
                <w:sz w:val="16"/>
                <w:szCs w:val="16"/>
              </w:rPr>
            </w:pPr>
            <w:r>
              <w:rPr>
                <w:rFonts w:ascii="Times New Roman" w:hAnsi="Times New Roman"/>
                <w:sz w:val="16"/>
                <w:szCs w:val="16"/>
              </w:rPr>
              <w:t>Outcome measurement</w:t>
            </w:r>
          </w:p>
        </w:tc>
        <w:tc>
          <w:tcPr>
            <w:tcW w:w="0" w:type="auto"/>
            <w:tcBorders>
              <w:top w:val="single" w:sz="6" w:space="0" w:color="71A2CD"/>
              <w:left w:val="nil"/>
              <w:bottom w:val="single" w:sz="6" w:space="0" w:color="64B8BA"/>
              <w:right w:val="nil"/>
            </w:tcBorders>
            <w:shd w:val="clear" w:color="auto" w:fill="DEEBCC"/>
          </w:tcPr>
          <w:p>
            <w:pPr>
              <w:spacing w:line="259" w:lineRule="auto"/>
              <w:ind w:left="4"/>
              <w:rPr>
                <w:rFonts w:ascii="Times New Roman" w:hAnsi="Times New Roman" w:cs="Times New Roman"/>
                <w:sz w:val="16"/>
                <w:szCs w:val="16"/>
              </w:rPr>
            </w:pPr>
            <w:r>
              <w:rPr>
                <w:rFonts w:ascii="Times New Roman" w:hAnsi="Times New Roman"/>
                <w:sz w:val="16"/>
                <w:szCs w:val="16"/>
              </w:rPr>
              <w:t>Methods of outcome assessment were comparable across exposure groups.</w:t>
            </w:r>
          </w:p>
        </w:tc>
        <w:tc>
          <w:tcPr>
            <w:tcW w:w="0" w:type="auto"/>
            <w:tcBorders>
              <w:top w:val="single" w:sz="6" w:space="0" w:color="71A2CD"/>
              <w:left w:val="nil"/>
              <w:bottom w:val="single" w:sz="6" w:space="0" w:color="64B8BA"/>
              <w:right w:val="nil"/>
            </w:tcBorders>
            <w:shd w:val="clear" w:color="auto" w:fill="FEEFBE"/>
          </w:tcPr>
          <w:p>
            <w:pPr>
              <w:spacing w:line="259" w:lineRule="auto"/>
              <w:ind w:left="4"/>
              <w:rPr>
                <w:rFonts w:ascii="Times New Roman" w:hAnsi="Times New Roman" w:cs="Times New Roman"/>
                <w:sz w:val="16"/>
                <w:szCs w:val="16"/>
              </w:rPr>
            </w:pPr>
            <w:r>
              <w:rPr>
                <w:rFonts w:ascii="Times New Roman" w:hAnsi="Times New Roman"/>
                <w:sz w:val="16"/>
                <w:szCs w:val="16"/>
              </w:rPr>
              <w:t xml:space="preserve">Methods of outcome assessment were not comparable across exposure groups; </w:t>
            </w:r>
            <w:r>
              <w:rPr>
                <w:rFonts w:ascii="Times New Roman" w:eastAsia="Calibri" w:hAnsi="Times New Roman" w:cs="Times New Roman"/>
                <w:b/>
                <w:sz w:val="16"/>
                <w:szCs w:val="16"/>
              </w:rPr>
              <w:t>however</w:t>
            </w:r>
            <w:r>
              <w:rPr>
                <w:rFonts w:ascii="Times New Roman" w:hAnsi="Times New Roman"/>
                <w:sz w:val="16"/>
                <w:szCs w:val="16"/>
              </w:rPr>
              <w:t>, evidence supports that outcome detection would not have varied.</w:t>
            </w:r>
          </w:p>
        </w:tc>
        <w:tc>
          <w:tcPr>
            <w:tcW w:w="0" w:type="auto"/>
            <w:tcBorders>
              <w:top w:val="single" w:sz="6" w:space="0" w:color="71A2CD"/>
              <w:left w:val="nil"/>
              <w:bottom w:val="single" w:sz="6" w:space="0" w:color="64B8BA"/>
              <w:right w:val="nil"/>
            </w:tcBorders>
            <w:shd w:val="clear" w:color="auto" w:fill="FEDBC7"/>
          </w:tcPr>
          <w:p>
            <w:pPr>
              <w:spacing w:line="259" w:lineRule="auto"/>
              <w:ind w:left="4"/>
              <w:rPr>
                <w:rFonts w:ascii="Times New Roman" w:hAnsi="Times New Roman" w:cs="Times New Roman"/>
                <w:sz w:val="16"/>
                <w:szCs w:val="16"/>
              </w:rPr>
            </w:pPr>
            <w:r>
              <w:rPr>
                <w:rFonts w:ascii="Times New Roman" w:hAnsi="Times New Roman"/>
                <w:sz w:val="16"/>
                <w:szCs w:val="16"/>
              </w:rPr>
              <w:t>Methods of outcome assessment were not comparable across exposure groups.</w:t>
            </w:r>
          </w:p>
        </w:tc>
        <w:tc>
          <w:tcPr>
            <w:tcW w:w="0" w:type="auto"/>
            <w:tcBorders>
              <w:top w:val="single" w:sz="6" w:space="0" w:color="71A2CD"/>
              <w:left w:val="nil"/>
              <w:bottom w:val="single" w:sz="6" w:space="0" w:color="64B8BA"/>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71A2CD"/>
              <w:left w:val="nil"/>
              <w:bottom w:val="single" w:sz="6" w:space="0" w:color="64B8BA"/>
              <w:right w:val="single" w:sz="6" w:space="0" w:color="71A2CD"/>
            </w:tcBorders>
            <w:shd w:val="clear" w:color="auto" w:fill="D6D8E8"/>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71A2CD"/>
              <w:bottom w:val="single" w:sz="6" w:space="0" w:color="71A2CD"/>
              <w:right w:val="nil"/>
            </w:tcBorders>
          </w:tcPr>
          <w:p>
            <w:pPr>
              <w:spacing w:after="160" w:line="259" w:lineRule="auto"/>
              <w:rPr>
                <w:rFonts w:ascii="Times New Roman" w:hAnsi="Times New Roman" w:cs="Times New Roman"/>
                <w:sz w:val="16"/>
                <w:szCs w:val="16"/>
              </w:rPr>
            </w:pPr>
          </w:p>
        </w:tc>
        <w:tc>
          <w:tcPr>
            <w:tcW w:w="0" w:type="auto"/>
            <w:tcBorders>
              <w:top w:val="single" w:sz="6" w:space="0" w:color="64B8BA"/>
              <w:left w:val="nil"/>
              <w:bottom w:val="single" w:sz="6" w:space="0" w:color="71A2CD"/>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64B8BA"/>
              <w:left w:val="nil"/>
              <w:bottom w:val="single" w:sz="6" w:space="0" w:color="71A2CD"/>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64B8BA"/>
              <w:left w:val="nil"/>
              <w:bottom w:val="single" w:sz="6" w:space="0" w:color="71A2CD"/>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64B8BA"/>
              <w:left w:val="nil"/>
              <w:bottom w:val="single" w:sz="6" w:space="0" w:color="71A2CD"/>
              <w:right w:val="nil"/>
            </w:tcBorders>
            <w:shd w:val="clear" w:color="auto" w:fill="E5DED9"/>
          </w:tcPr>
          <w:p>
            <w:pPr>
              <w:spacing w:line="259" w:lineRule="auto"/>
              <w:ind w:left="4"/>
              <w:rPr>
                <w:rFonts w:ascii="Times New Roman" w:hAnsi="Times New Roman" w:cs="Times New Roman"/>
                <w:sz w:val="16"/>
                <w:szCs w:val="16"/>
              </w:rPr>
            </w:pPr>
            <w:r>
              <w:rPr>
                <w:rFonts w:ascii="Times New Roman" w:eastAsia="Calibri" w:hAnsi="Times New Roman" w:cs="Times New Roman"/>
                <w:b/>
                <w:i/>
                <w:sz w:val="16"/>
                <w:szCs w:val="16"/>
              </w:rPr>
              <w:t>Overall</w:t>
            </w:r>
          </w:p>
        </w:tc>
        <w:tc>
          <w:tcPr>
            <w:tcW w:w="0" w:type="auto"/>
            <w:tcBorders>
              <w:top w:val="single" w:sz="6" w:space="0" w:color="64B8BA"/>
              <w:left w:val="nil"/>
              <w:bottom w:val="single" w:sz="6" w:space="0" w:color="71A2CD"/>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64B8BA"/>
              <w:left w:val="nil"/>
              <w:bottom w:val="single" w:sz="6" w:space="0" w:color="71A2CD"/>
              <w:right w:val="single" w:sz="6" w:space="0" w:color="71A2CD"/>
            </w:tcBorders>
            <w:shd w:val="clear" w:color="auto" w:fill="E5DED9"/>
          </w:tcPr>
          <w:p>
            <w:pPr>
              <w:spacing w:after="160" w:line="259" w:lineRule="auto"/>
              <w:rPr>
                <w:rFonts w:ascii="Times New Roman" w:hAnsi="Times New Roman" w:cs="Times New Roman"/>
                <w:sz w:val="16"/>
                <w:szCs w:val="16"/>
              </w:rPr>
            </w:pPr>
          </w:p>
        </w:tc>
      </w:tr>
      <w:tr>
        <w:trPr>
          <w:trHeight w:val="2606"/>
        </w:trPr>
        <w:tc>
          <w:tcPr>
            <w:tcW w:w="0" w:type="auto"/>
            <w:vMerge w:val="restart"/>
            <w:tcBorders>
              <w:top w:val="single" w:sz="6" w:space="0" w:color="516D37"/>
              <w:left w:val="single" w:sz="6" w:space="0" w:color="516D37"/>
              <w:bottom w:val="single" w:sz="6" w:space="0" w:color="516D37"/>
              <w:right w:val="nil"/>
            </w:tcBorders>
            <w:shd w:val="clear" w:color="auto" w:fill="516D37"/>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 xml:space="preserve">5. </w:t>
            </w:r>
          </w:p>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Missing data</w:t>
            </w:r>
          </w:p>
        </w:tc>
        <w:tc>
          <w:tcPr>
            <w:tcW w:w="0" w:type="auto"/>
            <w:tcBorders>
              <w:top w:val="single" w:sz="6" w:space="0" w:color="516D37"/>
              <w:left w:val="nil"/>
              <w:bottom w:val="single" w:sz="6" w:space="0" w:color="516D37"/>
              <w:right w:val="nil"/>
            </w:tcBorders>
          </w:tcPr>
          <w:p>
            <w:pPr>
              <w:spacing w:line="259" w:lineRule="auto"/>
              <w:ind w:right="234"/>
              <w:rPr>
                <w:rFonts w:ascii="Times New Roman" w:hAnsi="Times New Roman" w:cs="Times New Roman"/>
                <w:sz w:val="16"/>
                <w:szCs w:val="16"/>
              </w:rPr>
            </w:pPr>
            <w:r>
              <w:rPr>
                <w:rFonts w:ascii="Times New Roman" w:hAnsi="Times New Roman" w:cs="Times New Roman"/>
                <w:sz w:val="16"/>
                <w:szCs w:val="16"/>
              </w:rPr>
              <w:t>Missing data of outcome measures</w:t>
            </w:r>
          </w:p>
        </w:tc>
        <w:tc>
          <w:tcPr>
            <w:tcW w:w="0" w:type="auto"/>
            <w:tcBorders>
              <w:top w:val="single" w:sz="6" w:space="0" w:color="516D37"/>
              <w:left w:val="nil"/>
              <w:bottom w:val="single" w:sz="6" w:space="0" w:color="516D37"/>
              <w:right w:val="nil"/>
            </w:tcBorders>
            <w:shd w:val="clear" w:color="auto" w:fill="DEEBCC"/>
          </w:tcPr>
          <w:p>
            <w:pPr>
              <w:spacing w:line="259" w:lineRule="auto"/>
              <w:ind w:right="57"/>
              <w:rPr>
                <w:rFonts w:ascii="Times New Roman" w:hAnsi="Times New Roman" w:cs="Times New Roman"/>
                <w:sz w:val="16"/>
                <w:szCs w:val="16"/>
              </w:rPr>
            </w:pPr>
            <w:r>
              <w:rPr>
                <w:rFonts w:ascii="Times New Roman" w:hAnsi="Times New Roman" w:cs="Times New Roman"/>
                <w:sz w:val="16"/>
                <w:szCs w:val="16"/>
              </w:rPr>
              <w:t>No missing outcome data or missing data infrequent (&lt;10%) or missing data related to outcome or exposure data imputed using appropriate methods.</w:t>
            </w:r>
          </w:p>
        </w:tc>
        <w:tc>
          <w:tcPr>
            <w:tcW w:w="0" w:type="auto"/>
            <w:tcBorders>
              <w:top w:val="single" w:sz="6" w:space="0" w:color="516D37"/>
              <w:left w:val="nil"/>
              <w:bottom w:val="single" w:sz="6" w:space="0" w:color="516D37"/>
              <w:right w:val="nil"/>
            </w:tcBorders>
            <w:shd w:val="clear" w:color="auto" w:fill="FEEFBE"/>
          </w:tcPr>
          <w:p>
            <w:pPr>
              <w:spacing w:line="259" w:lineRule="auto"/>
              <w:rPr>
                <w:rFonts w:ascii="Times New Roman" w:hAnsi="Times New Roman" w:cs="Times New Roman"/>
                <w:sz w:val="16"/>
                <w:szCs w:val="16"/>
              </w:rPr>
            </w:pPr>
            <w:r>
              <w:rPr>
                <w:rFonts w:ascii="Times New Roman" w:hAnsi="Times New Roman" w:cs="Times New Roman"/>
                <w:sz w:val="16"/>
                <w:szCs w:val="16"/>
              </w:rPr>
              <w:t>Missing data on outcomes not infrequent (≥10%) and rationale for attrition explained in the study; methods have possibly been used to properly account for it.</w:t>
            </w:r>
          </w:p>
        </w:tc>
        <w:tc>
          <w:tcPr>
            <w:tcW w:w="0" w:type="auto"/>
            <w:tcBorders>
              <w:top w:val="single" w:sz="6" w:space="0" w:color="516D37"/>
              <w:left w:val="nil"/>
              <w:bottom w:val="single" w:sz="6" w:space="0" w:color="516D37"/>
              <w:right w:val="nil"/>
            </w:tcBorders>
            <w:shd w:val="clear" w:color="auto" w:fill="FEDBC7"/>
          </w:tcPr>
          <w:p>
            <w:pPr>
              <w:spacing w:line="259" w:lineRule="auto"/>
              <w:ind w:right="107"/>
              <w:rPr>
                <w:rFonts w:ascii="Times New Roman" w:hAnsi="Times New Roman" w:cs="Times New Roman"/>
                <w:sz w:val="16"/>
                <w:szCs w:val="16"/>
              </w:rPr>
            </w:pPr>
            <w:r>
              <w:rPr>
                <w:rFonts w:ascii="Times New Roman" w:hAnsi="Times New Roman" w:cs="Times New Roman"/>
                <w:sz w:val="16"/>
                <w:szCs w:val="16"/>
              </w:rPr>
              <w:t>Evidence of substantial missing outcome data (≥10%), rationale for attrition not explained in the study and methods unlikely to properly account for it.</w:t>
            </w:r>
          </w:p>
        </w:tc>
        <w:tc>
          <w:tcPr>
            <w:tcW w:w="0" w:type="auto"/>
            <w:tcBorders>
              <w:top w:val="single" w:sz="6" w:space="0" w:color="516D37"/>
              <w:left w:val="nil"/>
              <w:bottom w:val="single" w:sz="6" w:space="0" w:color="516D37"/>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single" w:sz="6" w:space="0" w:color="516D37"/>
            </w:tcBorders>
            <w:shd w:val="clear" w:color="auto" w:fill="D6D8E8"/>
          </w:tcPr>
          <w:p>
            <w:pPr>
              <w:spacing w:after="160" w:line="259" w:lineRule="auto"/>
              <w:rPr>
                <w:rFonts w:ascii="Times New Roman" w:hAnsi="Times New Roman" w:cs="Times New Roman"/>
                <w:sz w:val="16"/>
                <w:szCs w:val="16"/>
              </w:rPr>
            </w:pPr>
          </w:p>
        </w:tc>
      </w:tr>
      <w:tr>
        <w:trPr>
          <w:trHeight w:val="3526"/>
        </w:trPr>
        <w:tc>
          <w:tcPr>
            <w:tcW w:w="0" w:type="auto"/>
            <w:vMerge/>
            <w:tcBorders>
              <w:top w:val="nil"/>
              <w:left w:val="single" w:sz="6" w:space="0" w:color="516D37"/>
              <w:bottom w:val="nil"/>
              <w:right w:val="nil"/>
            </w:tcBorders>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nil"/>
            </w:tcBorders>
          </w:tcPr>
          <w:p>
            <w:pPr>
              <w:spacing w:line="259" w:lineRule="auto"/>
              <w:rPr>
                <w:rFonts w:ascii="Times New Roman" w:hAnsi="Times New Roman" w:cs="Times New Roman"/>
                <w:sz w:val="16"/>
                <w:szCs w:val="16"/>
              </w:rPr>
            </w:pPr>
            <w:r>
              <w:rPr>
                <w:rFonts w:ascii="Times New Roman" w:hAnsi="Times New Roman"/>
                <w:sz w:val="16"/>
                <w:szCs w:val="16"/>
              </w:rPr>
              <w:t>Missing data of exposures</w:t>
            </w:r>
          </w:p>
        </w:tc>
        <w:tc>
          <w:tcPr>
            <w:tcW w:w="0" w:type="auto"/>
            <w:tcBorders>
              <w:top w:val="single" w:sz="6" w:space="0" w:color="516D37"/>
              <w:left w:val="nil"/>
              <w:bottom w:val="single" w:sz="6" w:space="0" w:color="516D37"/>
              <w:right w:val="nil"/>
            </w:tcBorders>
            <w:shd w:val="clear" w:color="auto" w:fill="DEEBCC"/>
          </w:tcPr>
          <w:p>
            <w:pPr>
              <w:spacing w:line="259" w:lineRule="auto"/>
              <w:ind w:right="39"/>
              <w:rPr>
                <w:rFonts w:ascii="Times New Roman" w:hAnsi="Times New Roman" w:cs="Times New Roman"/>
                <w:sz w:val="16"/>
                <w:szCs w:val="16"/>
              </w:rPr>
            </w:pPr>
            <w:r>
              <w:rPr>
                <w:rFonts w:ascii="Times New Roman" w:hAnsi="Times New Roman"/>
                <w:sz w:val="16"/>
                <w:szCs w:val="16"/>
              </w:rPr>
              <w:t>No missing exposure data or missing data infrequent (&lt;10%) or missing data related to exposure or outcome data imputed using appropriate methods.</w:t>
            </w:r>
          </w:p>
        </w:tc>
        <w:tc>
          <w:tcPr>
            <w:tcW w:w="0" w:type="auto"/>
            <w:tcBorders>
              <w:top w:val="single" w:sz="6" w:space="0" w:color="516D37"/>
              <w:left w:val="nil"/>
              <w:bottom w:val="single" w:sz="6" w:space="0" w:color="516D37"/>
              <w:right w:val="nil"/>
            </w:tcBorders>
            <w:shd w:val="clear" w:color="auto" w:fill="FEEFBE"/>
          </w:tcPr>
          <w:p>
            <w:pPr>
              <w:spacing w:line="259" w:lineRule="auto"/>
              <w:rPr>
                <w:rFonts w:ascii="Times New Roman" w:hAnsi="Times New Roman" w:cs="Times New Roman"/>
                <w:sz w:val="16"/>
                <w:szCs w:val="16"/>
              </w:rPr>
            </w:pPr>
            <w:r>
              <w:rPr>
                <w:rFonts w:ascii="Times New Roman" w:hAnsi="Times New Roman"/>
                <w:sz w:val="16"/>
                <w:szCs w:val="16"/>
              </w:rPr>
              <w:t>Missing data on exposure not infrequent (≥10%) and rationale for attrition explained in the study; methods have possibly been used to properly account for it.</w:t>
            </w:r>
          </w:p>
        </w:tc>
        <w:tc>
          <w:tcPr>
            <w:tcW w:w="0" w:type="auto"/>
            <w:tcBorders>
              <w:top w:val="single" w:sz="6" w:space="0" w:color="516D37"/>
              <w:left w:val="nil"/>
              <w:bottom w:val="single" w:sz="6" w:space="0" w:color="516D37"/>
              <w:right w:val="nil"/>
            </w:tcBorders>
            <w:shd w:val="clear" w:color="auto" w:fill="FEDBC7"/>
          </w:tcPr>
          <w:p>
            <w:pPr>
              <w:spacing w:line="259" w:lineRule="auto"/>
              <w:ind w:right="94"/>
              <w:rPr>
                <w:rFonts w:ascii="Times New Roman" w:hAnsi="Times New Roman" w:cs="Times New Roman"/>
                <w:sz w:val="16"/>
                <w:szCs w:val="16"/>
              </w:rPr>
            </w:pPr>
            <w:r>
              <w:rPr>
                <w:rFonts w:ascii="Times New Roman" w:hAnsi="Times New Roman"/>
                <w:sz w:val="16"/>
                <w:szCs w:val="16"/>
              </w:rPr>
              <w:t>Evidence of substantial missing exposure data (≥10%), rationale for missing data not explained in the study, and/ or the portion of participants and reasons for missing data are dissimilar across exposures/ exposure groups.</w:t>
            </w:r>
          </w:p>
        </w:tc>
        <w:tc>
          <w:tcPr>
            <w:tcW w:w="0" w:type="auto"/>
            <w:tcBorders>
              <w:top w:val="single" w:sz="6" w:space="0" w:color="516D37"/>
              <w:left w:val="nil"/>
              <w:bottom w:val="single" w:sz="6" w:space="0" w:color="516D37"/>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single" w:sz="6" w:space="0" w:color="516D37"/>
            </w:tcBorders>
            <w:shd w:val="clear" w:color="auto" w:fill="D6D8E8"/>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516D37"/>
              <w:bottom w:val="single" w:sz="6" w:space="0" w:color="516D37"/>
              <w:right w:val="nil"/>
            </w:tcBorders>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516D37"/>
              <w:left w:val="nil"/>
              <w:bottom w:val="single" w:sz="6" w:space="0" w:color="516D37"/>
              <w:right w:val="nil"/>
            </w:tcBorders>
            <w:shd w:val="clear" w:color="auto" w:fill="E5DED9"/>
          </w:tcPr>
          <w:p>
            <w:pPr>
              <w:spacing w:after="160" w:line="259" w:lineRule="auto"/>
              <w:rPr>
                <w:rFonts w:ascii="Times New Roman" w:hAnsi="Times New Roman" w:cs="Times New Roman"/>
                <w:sz w:val="16"/>
                <w:szCs w:val="16"/>
              </w:rPr>
            </w:pPr>
          </w:p>
        </w:tc>
        <w:tc>
          <w:tcPr>
            <w:tcW w:w="0" w:type="auto"/>
            <w:gridSpan w:val="3"/>
            <w:tcBorders>
              <w:top w:val="single" w:sz="6" w:space="0" w:color="516D37"/>
              <w:left w:val="nil"/>
              <w:bottom w:val="single" w:sz="6" w:space="0" w:color="516D37"/>
              <w:right w:val="single" w:sz="6" w:space="0" w:color="516D37"/>
            </w:tcBorders>
            <w:shd w:val="clear" w:color="auto" w:fill="E5DED9"/>
          </w:tcPr>
          <w:p>
            <w:pPr>
              <w:spacing w:line="259" w:lineRule="auto"/>
              <w:rPr>
                <w:rFonts w:ascii="Times New Roman" w:hAnsi="Times New Roman" w:cs="Times New Roman"/>
                <w:sz w:val="16"/>
                <w:szCs w:val="16"/>
              </w:rPr>
            </w:pPr>
            <w:r>
              <w:rPr>
                <w:rFonts w:ascii="Times New Roman" w:eastAsia="Calibri" w:hAnsi="Times New Roman" w:cs="Times New Roman"/>
                <w:b/>
                <w:i/>
                <w:sz w:val="16"/>
                <w:szCs w:val="16"/>
              </w:rPr>
              <w:t>Overall</w:t>
            </w:r>
          </w:p>
        </w:tc>
      </w:tr>
    </w:tbl>
    <w:p>
      <w:pPr>
        <w:spacing w:after="10" w:line="248" w:lineRule="auto"/>
        <w:ind w:left="19" w:right="27"/>
        <w:rPr>
          <w:sz w:val="16"/>
          <w:szCs w:val="16"/>
        </w:rPr>
      </w:pPr>
    </w:p>
    <w:tbl>
      <w:tblPr>
        <w:tblStyle w:val="TableGrid"/>
        <w:tblW w:w="0" w:type="auto"/>
        <w:tblInd w:w="16" w:type="dxa"/>
        <w:tblCellMar>
          <w:top w:w="32" w:type="dxa"/>
          <w:left w:w="78" w:type="dxa"/>
          <w:right w:w="47" w:type="dxa"/>
        </w:tblCellMar>
        <w:tblLook w:val="04A0" w:firstRow="1" w:lastRow="0" w:firstColumn="1" w:lastColumn="0" w:noHBand="0" w:noVBand="1"/>
      </w:tblPr>
      <w:tblGrid>
        <w:gridCol w:w="833"/>
        <w:gridCol w:w="1177"/>
        <w:gridCol w:w="1583"/>
        <w:gridCol w:w="1629"/>
        <w:gridCol w:w="1596"/>
        <w:gridCol w:w="908"/>
        <w:gridCol w:w="1092"/>
      </w:tblGrid>
      <w:tr>
        <w:trPr>
          <w:trHeight w:val="1687"/>
        </w:trPr>
        <w:tc>
          <w:tcPr>
            <w:tcW w:w="0" w:type="auto"/>
            <w:tcBorders>
              <w:top w:val="single" w:sz="4" w:space="0" w:color="181717"/>
              <w:left w:val="single" w:sz="4" w:space="0" w:color="181717"/>
              <w:bottom w:val="single" w:sz="4" w:space="0" w:color="737473"/>
              <w:right w:val="single" w:sz="4" w:space="0" w:color="FFFEFD"/>
            </w:tcBorders>
            <w:shd w:val="clear" w:color="auto" w:fill="154E7A"/>
          </w:tcPr>
          <w:p>
            <w:pPr>
              <w:spacing w:line="259" w:lineRule="auto"/>
              <w:rPr>
                <w:rFonts w:ascii="Times New Roman" w:hAnsi="Times New Roman" w:cs="Times New Roman"/>
                <w:sz w:val="16"/>
                <w:szCs w:val="16"/>
              </w:rPr>
            </w:pPr>
            <w:r>
              <w:rPr>
                <w:rFonts w:ascii="Times New Roman" w:eastAsia="Calibri" w:hAnsi="Times New Roman" w:cs="Times New Roman"/>
                <w:b/>
                <w:color w:val="FFFEFD"/>
                <w:sz w:val="16"/>
                <w:szCs w:val="16"/>
              </w:rPr>
              <w:t>Domain</w:t>
            </w:r>
          </w:p>
        </w:tc>
        <w:tc>
          <w:tcPr>
            <w:tcW w:w="0" w:type="auto"/>
            <w:tcBorders>
              <w:top w:val="single" w:sz="4" w:space="0" w:color="181717"/>
              <w:left w:val="single" w:sz="4" w:space="0" w:color="FFFEFD"/>
              <w:bottom w:val="single" w:sz="4" w:space="0" w:color="737473"/>
              <w:right w:val="nil"/>
            </w:tcBorders>
            <w:shd w:val="clear" w:color="auto" w:fill="154E7A"/>
          </w:tcPr>
          <w:p>
            <w:pPr>
              <w:spacing w:line="259" w:lineRule="auto"/>
              <w:ind w:left="2"/>
              <w:rPr>
                <w:rFonts w:ascii="Times New Roman" w:hAnsi="Times New Roman" w:cs="Times New Roman"/>
                <w:sz w:val="16"/>
                <w:szCs w:val="16"/>
              </w:rPr>
            </w:pPr>
            <w:r>
              <w:rPr>
                <w:rFonts w:ascii="Times New Roman" w:eastAsia="Calibri" w:hAnsi="Times New Roman" w:cs="Times New Roman"/>
                <w:b/>
                <w:color w:val="FFFEFD"/>
                <w:sz w:val="16"/>
                <w:szCs w:val="16"/>
              </w:rPr>
              <w:t>Subdomain</w:t>
            </w:r>
          </w:p>
        </w:tc>
        <w:tc>
          <w:tcPr>
            <w:tcW w:w="0" w:type="auto"/>
            <w:tcBorders>
              <w:top w:val="single" w:sz="4" w:space="0" w:color="181717"/>
              <w:left w:val="nil"/>
              <w:bottom w:val="single" w:sz="4" w:space="0" w:color="737473"/>
              <w:right w:val="single" w:sz="4" w:space="0" w:color="FFFEFD"/>
            </w:tcBorders>
            <w:shd w:val="clear" w:color="auto" w:fill="B7CE33"/>
          </w:tcPr>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Low-risk (ideal study) criteria</w:t>
            </w:r>
          </w:p>
        </w:tc>
        <w:tc>
          <w:tcPr>
            <w:tcW w:w="0" w:type="auto"/>
            <w:tcBorders>
              <w:top w:val="single" w:sz="4" w:space="0" w:color="181717"/>
              <w:left w:val="single" w:sz="4" w:space="0" w:color="FFFEFD"/>
              <w:bottom w:val="single" w:sz="4" w:space="0" w:color="737473"/>
              <w:right w:val="single" w:sz="4" w:space="0" w:color="FFFEFD"/>
            </w:tcBorders>
            <w:shd w:val="clear" w:color="auto" w:fill="FCC76C"/>
          </w:tcPr>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Moderate-risk criteria</w:t>
            </w:r>
          </w:p>
        </w:tc>
        <w:tc>
          <w:tcPr>
            <w:tcW w:w="0" w:type="auto"/>
            <w:tcBorders>
              <w:top w:val="single" w:sz="4" w:space="0" w:color="181717"/>
              <w:left w:val="single" w:sz="4" w:space="0" w:color="FFFEFD"/>
              <w:bottom w:val="single" w:sz="4" w:space="0" w:color="737473"/>
              <w:right w:val="single" w:sz="4" w:space="0" w:color="FFFEFD"/>
            </w:tcBorders>
            <w:shd w:val="clear" w:color="auto" w:fill="F39686"/>
          </w:tcPr>
          <w:p>
            <w:pPr>
              <w:spacing w:line="259" w:lineRule="auto"/>
              <w:ind w:left="2" w:right="8"/>
              <w:rPr>
                <w:rFonts w:ascii="Times New Roman" w:hAnsi="Times New Roman" w:cs="Times New Roman"/>
                <w:sz w:val="16"/>
                <w:szCs w:val="16"/>
              </w:rPr>
            </w:pPr>
            <w:r>
              <w:rPr>
                <w:rFonts w:ascii="Times New Roman" w:eastAsia="Calibri" w:hAnsi="Times New Roman" w:cs="Times New Roman"/>
                <w:b/>
                <w:sz w:val="16"/>
                <w:szCs w:val="16"/>
              </w:rPr>
              <w:t>High-risk criteria</w:t>
            </w:r>
          </w:p>
        </w:tc>
        <w:tc>
          <w:tcPr>
            <w:tcW w:w="0" w:type="auto"/>
            <w:tcBorders>
              <w:top w:val="single" w:sz="4" w:space="0" w:color="181717"/>
              <w:left w:val="single" w:sz="4" w:space="0" w:color="FFFEFD"/>
              <w:bottom w:val="single" w:sz="4" w:space="0" w:color="737473"/>
              <w:right w:val="nil"/>
            </w:tcBorders>
            <w:shd w:val="clear" w:color="auto" w:fill="D3D2D2"/>
          </w:tcPr>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Overall judgement </w:t>
            </w:r>
          </w:p>
          <w:p>
            <w:pPr>
              <w:spacing w:line="226"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for a domain: Low/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 xml:space="preserve">Moderate/ </w:t>
            </w:r>
          </w:p>
          <w:p>
            <w:pPr>
              <w:spacing w:line="259" w:lineRule="auto"/>
              <w:ind w:left="2"/>
              <w:rPr>
                <w:rFonts w:ascii="Times New Roman" w:hAnsi="Times New Roman" w:cs="Times New Roman"/>
                <w:sz w:val="16"/>
                <w:szCs w:val="16"/>
              </w:rPr>
            </w:pPr>
            <w:r>
              <w:rPr>
                <w:rFonts w:ascii="Times New Roman" w:eastAsia="Calibri" w:hAnsi="Times New Roman" w:cs="Times New Roman"/>
                <w:b/>
                <w:sz w:val="16"/>
                <w:szCs w:val="16"/>
              </w:rPr>
              <w:t>High</w:t>
            </w:r>
          </w:p>
        </w:tc>
        <w:tc>
          <w:tcPr>
            <w:tcW w:w="0" w:type="auto"/>
            <w:tcBorders>
              <w:top w:val="single" w:sz="4" w:space="0" w:color="181717"/>
              <w:left w:val="nil"/>
              <w:bottom w:val="single" w:sz="4" w:space="0" w:color="737473"/>
              <w:right w:val="single" w:sz="4" w:space="0" w:color="181717"/>
            </w:tcBorders>
            <w:shd w:val="clear" w:color="auto" w:fill="E4ECE9"/>
          </w:tcPr>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Rationale/</w:t>
            </w:r>
          </w:p>
          <w:p>
            <w:pPr>
              <w:spacing w:line="226" w:lineRule="auto"/>
              <w:ind w:left="1"/>
              <w:rPr>
                <w:rFonts w:ascii="Times New Roman" w:hAnsi="Times New Roman" w:cs="Times New Roman"/>
                <w:sz w:val="16"/>
                <w:szCs w:val="16"/>
              </w:rPr>
            </w:pPr>
            <w:r>
              <w:rPr>
                <w:rFonts w:ascii="Times New Roman" w:eastAsia="Calibri" w:hAnsi="Times New Roman" w:cs="Times New Roman"/>
                <w:b/>
                <w:sz w:val="16"/>
                <w:szCs w:val="16"/>
              </w:rPr>
              <w:t xml:space="preserve">Notes (quotes from the study to justify the </w:t>
            </w:r>
          </w:p>
          <w:p>
            <w:pPr>
              <w:spacing w:line="259" w:lineRule="auto"/>
              <w:ind w:left="1"/>
              <w:rPr>
                <w:rFonts w:ascii="Times New Roman" w:hAnsi="Times New Roman" w:cs="Times New Roman"/>
                <w:sz w:val="16"/>
                <w:szCs w:val="16"/>
              </w:rPr>
            </w:pPr>
            <w:r>
              <w:rPr>
                <w:rFonts w:ascii="Times New Roman" w:eastAsia="Calibri" w:hAnsi="Times New Roman" w:cs="Times New Roman"/>
                <w:b/>
                <w:sz w:val="16"/>
                <w:szCs w:val="16"/>
              </w:rPr>
              <w:t>judgement)</w:t>
            </w:r>
          </w:p>
        </w:tc>
      </w:tr>
      <w:tr>
        <w:trPr>
          <w:trHeight w:val="2370"/>
        </w:trPr>
        <w:tc>
          <w:tcPr>
            <w:tcW w:w="0" w:type="auto"/>
            <w:vMerge w:val="restart"/>
            <w:tcBorders>
              <w:top w:val="single" w:sz="4" w:space="0" w:color="737473"/>
              <w:left w:val="single" w:sz="6" w:space="0" w:color="965592"/>
              <w:bottom w:val="single" w:sz="6" w:space="0" w:color="965592"/>
              <w:right w:val="nil"/>
            </w:tcBorders>
            <w:shd w:val="clear" w:color="auto" w:fill="A1679E"/>
          </w:tcPr>
          <w:p>
            <w:pPr>
              <w:spacing w:line="259" w:lineRule="auto"/>
              <w:ind w:left="3"/>
              <w:rPr>
                <w:rFonts w:ascii="Times New Roman" w:hAnsi="Times New Roman" w:cs="Times New Roman"/>
                <w:sz w:val="16"/>
                <w:szCs w:val="16"/>
              </w:rPr>
            </w:pPr>
            <w:r>
              <w:rPr>
                <w:rFonts w:ascii="Times New Roman" w:eastAsia="Calibri" w:hAnsi="Times New Roman" w:cs="Times New Roman"/>
                <w:b/>
                <w:color w:val="FFFEFD"/>
                <w:sz w:val="16"/>
                <w:szCs w:val="16"/>
              </w:rPr>
              <w:t xml:space="preserve">6. </w:t>
            </w:r>
          </w:p>
          <w:p>
            <w:pPr>
              <w:spacing w:line="259" w:lineRule="auto"/>
              <w:ind w:left="3"/>
              <w:rPr>
                <w:rFonts w:ascii="Times New Roman" w:hAnsi="Times New Roman" w:cs="Times New Roman"/>
                <w:sz w:val="16"/>
                <w:szCs w:val="16"/>
              </w:rPr>
            </w:pPr>
            <w:r>
              <w:rPr>
                <w:rFonts w:ascii="Times New Roman" w:eastAsia="Calibri" w:hAnsi="Times New Roman" w:cs="Times New Roman"/>
                <w:b/>
                <w:color w:val="FFFEFD"/>
                <w:sz w:val="16"/>
                <w:szCs w:val="16"/>
              </w:rPr>
              <w:t>Selective reporting</w:t>
            </w:r>
          </w:p>
        </w:tc>
        <w:tc>
          <w:tcPr>
            <w:tcW w:w="0" w:type="auto"/>
            <w:tcBorders>
              <w:top w:val="single" w:sz="4" w:space="0" w:color="737473"/>
              <w:left w:val="nil"/>
              <w:bottom w:val="single" w:sz="6" w:space="0" w:color="965592"/>
              <w:right w:val="nil"/>
            </w:tcBorders>
          </w:tcPr>
          <w:p>
            <w:pPr>
              <w:spacing w:line="259" w:lineRule="auto"/>
              <w:ind w:left="4"/>
              <w:rPr>
                <w:rFonts w:ascii="Times New Roman" w:hAnsi="Times New Roman" w:cs="Times New Roman"/>
                <w:sz w:val="16"/>
                <w:szCs w:val="16"/>
              </w:rPr>
            </w:pPr>
            <w:r>
              <w:rPr>
                <w:rFonts w:ascii="Times New Roman" w:hAnsi="Times New Roman" w:cs="Times New Roman"/>
                <w:sz w:val="16"/>
                <w:szCs w:val="16"/>
              </w:rPr>
              <w:t>Authors reported a priori primary and secondary study aims</w:t>
            </w:r>
          </w:p>
        </w:tc>
        <w:tc>
          <w:tcPr>
            <w:tcW w:w="0" w:type="auto"/>
            <w:tcBorders>
              <w:top w:val="single" w:sz="4" w:space="0" w:color="737473"/>
              <w:left w:val="nil"/>
              <w:bottom w:val="single" w:sz="6" w:space="0" w:color="965592"/>
              <w:right w:val="nil"/>
            </w:tcBorders>
            <w:shd w:val="clear" w:color="auto" w:fill="DEEBCC"/>
          </w:tcPr>
          <w:p>
            <w:pPr>
              <w:spacing w:line="259" w:lineRule="auto"/>
              <w:ind w:left="3" w:right="80"/>
              <w:rPr>
                <w:rFonts w:ascii="Times New Roman" w:hAnsi="Times New Roman" w:cs="Times New Roman"/>
                <w:sz w:val="16"/>
                <w:szCs w:val="16"/>
              </w:rPr>
            </w:pPr>
            <w:r>
              <w:rPr>
                <w:rFonts w:ascii="Times New Roman" w:hAnsi="Times New Roman" w:cs="Times New Roman"/>
                <w:sz w:val="16"/>
                <w:szCs w:val="16"/>
              </w:rPr>
              <w:t>Effect estimates presented for all hypotheses tested as per aims; reference to published or unpublished study protocol.</w:t>
            </w:r>
          </w:p>
        </w:tc>
        <w:tc>
          <w:tcPr>
            <w:tcW w:w="0" w:type="auto"/>
            <w:tcBorders>
              <w:top w:val="single" w:sz="4" w:space="0" w:color="737473"/>
              <w:left w:val="nil"/>
              <w:bottom w:val="single" w:sz="6" w:space="0" w:color="965592"/>
              <w:right w:val="nil"/>
            </w:tcBorders>
            <w:shd w:val="clear" w:color="auto" w:fill="FEEFBE"/>
          </w:tcPr>
          <w:p>
            <w:pPr>
              <w:spacing w:line="259" w:lineRule="auto"/>
              <w:ind w:left="4"/>
              <w:rPr>
                <w:rFonts w:ascii="Times New Roman" w:hAnsi="Times New Roman" w:cs="Times New Roman"/>
                <w:sz w:val="16"/>
                <w:szCs w:val="16"/>
              </w:rPr>
            </w:pPr>
            <w:r>
              <w:rPr>
                <w:rFonts w:ascii="Times New Roman" w:hAnsi="Times New Roman" w:cs="Times New Roman"/>
                <w:sz w:val="16"/>
                <w:szCs w:val="16"/>
              </w:rPr>
              <w:t xml:space="preserve">Effect estimates presented for </w:t>
            </w:r>
            <w:r>
              <w:rPr>
                <w:rFonts w:ascii="Times New Roman" w:eastAsia="Calibri" w:hAnsi="Times New Roman" w:cs="Times New Roman"/>
                <w:b/>
                <w:sz w:val="16"/>
                <w:szCs w:val="16"/>
              </w:rPr>
              <w:t xml:space="preserve">some (not all) </w:t>
            </w:r>
            <w:r>
              <w:rPr>
                <w:rFonts w:ascii="Times New Roman" w:hAnsi="Times New Roman" w:cs="Times New Roman"/>
                <w:sz w:val="16"/>
                <w:szCs w:val="16"/>
              </w:rPr>
              <w:t xml:space="preserve">hypotheses tested as per aims, </w:t>
            </w:r>
            <w:r>
              <w:rPr>
                <w:rFonts w:ascii="Times New Roman" w:eastAsia="Calibri" w:hAnsi="Times New Roman" w:cs="Times New Roman"/>
                <w:b/>
                <w:sz w:val="16"/>
                <w:szCs w:val="16"/>
              </w:rPr>
              <w:t>but</w:t>
            </w:r>
            <w:r>
              <w:rPr>
                <w:rFonts w:ascii="Times New Roman" w:hAnsi="Times New Roman" w:cs="Times New Roman"/>
                <w:sz w:val="16"/>
                <w:szCs w:val="16"/>
              </w:rPr>
              <w:t xml:space="preserve"> evidence suggests that effect estimates unlikely to be seriously biased. </w:t>
            </w:r>
          </w:p>
        </w:tc>
        <w:tc>
          <w:tcPr>
            <w:tcW w:w="0" w:type="auto"/>
            <w:tcBorders>
              <w:top w:val="single" w:sz="4" w:space="0" w:color="737473"/>
              <w:left w:val="nil"/>
              <w:bottom w:val="single" w:sz="6" w:space="0" w:color="965592"/>
              <w:right w:val="nil"/>
            </w:tcBorders>
            <w:shd w:val="clear" w:color="auto" w:fill="FEDBC7"/>
          </w:tcPr>
          <w:p>
            <w:pPr>
              <w:spacing w:line="259" w:lineRule="auto"/>
              <w:ind w:left="4" w:right="53"/>
              <w:rPr>
                <w:rFonts w:ascii="Times New Roman" w:hAnsi="Times New Roman" w:cs="Times New Roman"/>
                <w:sz w:val="16"/>
                <w:szCs w:val="16"/>
              </w:rPr>
            </w:pPr>
            <w:r>
              <w:rPr>
                <w:rFonts w:ascii="Times New Roman" w:hAnsi="Times New Roman" w:cs="Times New Roman"/>
                <w:sz w:val="16"/>
                <w:szCs w:val="16"/>
              </w:rPr>
              <w:t xml:space="preserve">Effect estimates selectively presented for </w:t>
            </w:r>
            <w:r>
              <w:rPr>
                <w:rFonts w:ascii="Times New Roman" w:eastAsia="Calibri" w:hAnsi="Times New Roman" w:cs="Times New Roman"/>
                <w:b/>
                <w:sz w:val="16"/>
                <w:szCs w:val="16"/>
              </w:rPr>
              <w:t xml:space="preserve">some (not all) </w:t>
            </w:r>
            <w:r>
              <w:rPr>
                <w:rFonts w:ascii="Times New Roman" w:hAnsi="Times New Roman" w:cs="Times New Roman"/>
                <w:sz w:val="16"/>
                <w:szCs w:val="16"/>
              </w:rPr>
              <w:t xml:space="preserve">hypotheses tested as per aims </w:t>
            </w:r>
            <w:r>
              <w:rPr>
                <w:rFonts w:ascii="Times New Roman" w:eastAsia="Calibri" w:hAnsi="Times New Roman" w:cs="Times New Roman"/>
                <w:b/>
                <w:sz w:val="16"/>
                <w:szCs w:val="16"/>
              </w:rPr>
              <w:t>and</w:t>
            </w:r>
            <w:r>
              <w:rPr>
                <w:rFonts w:ascii="Times New Roman" w:hAnsi="Times New Roman" w:cs="Times New Roman"/>
                <w:sz w:val="16"/>
                <w:szCs w:val="16"/>
              </w:rPr>
              <w:t xml:space="preserve"> effect estimates likely to be seriously biased.</w:t>
            </w:r>
          </w:p>
        </w:tc>
        <w:tc>
          <w:tcPr>
            <w:tcW w:w="0" w:type="auto"/>
            <w:tcBorders>
              <w:top w:val="single" w:sz="4" w:space="0" w:color="737473"/>
              <w:left w:val="nil"/>
              <w:bottom w:val="single" w:sz="6" w:space="0" w:color="965592"/>
              <w:right w:val="nil"/>
            </w:tcBorders>
            <w:shd w:val="clear" w:color="auto" w:fill="FFFEFD"/>
          </w:tcPr>
          <w:p>
            <w:pPr>
              <w:spacing w:after="160" w:line="259" w:lineRule="auto"/>
              <w:rPr>
                <w:rFonts w:ascii="Times New Roman" w:hAnsi="Times New Roman" w:cs="Times New Roman"/>
                <w:sz w:val="16"/>
                <w:szCs w:val="16"/>
              </w:rPr>
            </w:pPr>
          </w:p>
        </w:tc>
        <w:tc>
          <w:tcPr>
            <w:tcW w:w="0" w:type="auto"/>
            <w:tcBorders>
              <w:top w:val="single" w:sz="4" w:space="0" w:color="737473"/>
              <w:left w:val="nil"/>
              <w:bottom w:val="single" w:sz="6" w:space="0" w:color="965592"/>
              <w:right w:val="single" w:sz="6" w:space="0" w:color="965592"/>
            </w:tcBorders>
            <w:shd w:val="clear" w:color="auto" w:fill="D6D8E8"/>
          </w:tcPr>
          <w:p>
            <w:pPr>
              <w:spacing w:after="160" w:line="259" w:lineRule="auto"/>
              <w:rPr>
                <w:rFonts w:ascii="Times New Roman" w:hAnsi="Times New Roman" w:cs="Times New Roman"/>
                <w:sz w:val="16"/>
                <w:szCs w:val="16"/>
              </w:rPr>
            </w:pPr>
          </w:p>
        </w:tc>
      </w:tr>
      <w:tr>
        <w:trPr>
          <w:trHeight w:val="340"/>
        </w:trPr>
        <w:tc>
          <w:tcPr>
            <w:tcW w:w="0" w:type="auto"/>
            <w:vMerge/>
            <w:tcBorders>
              <w:top w:val="nil"/>
              <w:left w:val="single" w:sz="6" w:space="0" w:color="965592"/>
              <w:bottom w:val="single" w:sz="6" w:space="0" w:color="965592"/>
              <w:right w:val="nil"/>
            </w:tcBorders>
          </w:tcPr>
          <w:p>
            <w:pPr>
              <w:spacing w:after="160" w:line="259" w:lineRule="auto"/>
              <w:rPr>
                <w:rFonts w:ascii="Times New Roman" w:hAnsi="Times New Roman" w:cs="Times New Roman"/>
                <w:sz w:val="16"/>
                <w:szCs w:val="16"/>
              </w:rPr>
            </w:pPr>
          </w:p>
        </w:tc>
        <w:tc>
          <w:tcPr>
            <w:tcW w:w="0" w:type="auto"/>
            <w:tcBorders>
              <w:top w:val="single" w:sz="6" w:space="0" w:color="965592"/>
              <w:left w:val="nil"/>
              <w:bottom w:val="single" w:sz="6" w:space="0" w:color="965592"/>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965592"/>
              <w:left w:val="nil"/>
              <w:bottom w:val="single" w:sz="6" w:space="0" w:color="965592"/>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965592"/>
              <w:left w:val="nil"/>
              <w:bottom w:val="single" w:sz="6" w:space="0" w:color="965592"/>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965592"/>
              <w:left w:val="nil"/>
              <w:bottom w:val="single" w:sz="6" w:space="0" w:color="965592"/>
              <w:right w:val="nil"/>
            </w:tcBorders>
            <w:shd w:val="clear" w:color="auto" w:fill="E5DED9"/>
          </w:tcPr>
          <w:p>
            <w:pPr>
              <w:spacing w:line="259" w:lineRule="auto"/>
              <w:ind w:left="4"/>
              <w:rPr>
                <w:rFonts w:ascii="Times New Roman" w:hAnsi="Times New Roman" w:cs="Times New Roman"/>
                <w:sz w:val="16"/>
                <w:szCs w:val="16"/>
              </w:rPr>
            </w:pPr>
            <w:r>
              <w:rPr>
                <w:rFonts w:ascii="Times New Roman" w:eastAsia="Calibri" w:hAnsi="Times New Roman" w:cs="Times New Roman"/>
                <w:b/>
                <w:i/>
                <w:sz w:val="16"/>
                <w:szCs w:val="16"/>
              </w:rPr>
              <w:t>Overall</w:t>
            </w:r>
          </w:p>
        </w:tc>
        <w:tc>
          <w:tcPr>
            <w:tcW w:w="0" w:type="auto"/>
            <w:tcBorders>
              <w:top w:val="single" w:sz="6" w:space="0" w:color="965592"/>
              <w:left w:val="nil"/>
              <w:bottom w:val="single" w:sz="6" w:space="0" w:color="965592"/>
              <w:right w:val="nil"/>
            </w:tcBorders>
            <w:shd w:val="clear" w:color="auto" w:fill="E5DED9"/>
          </w:tcPr>
          <w:p>
            <w:pPr>
              <w:spacing w:after="160" w:line="259" w:lineRule="auto"/>
              <w:rPr>
                <w:rFonts w:ascii="Times New Roman" w:hAnsi="Times New Roman" w:cs="Times New Roman"/>
                <w:sz w:val="16"/>
                <w:szCs w:val="16"/>
              </w:rPr>
            </w:pPr>
          </w:p>
        </w:tc>
        <w:tc>
          <w:tcPr>
            <w:tcW w:w="0" w:type="auto"/>
            <w:tcBorders>
              <w:top w:val="single" w:sz="6" w:space="0" w:color="965592"/>
              <w:left w:val="nil"/>
              <w:bottom w:val="single" w:sz="6" w:space="0" w:color="965592"/>
              <w:right w:val="single" w:sz="6" w:space="0" w:color="965592"/>
            </w:tcBorders>
            <w:shd w:val="clear" w:color="auto" w:fill="E5DED9"/>
          </w:tcPr>
          <w:p>
            <w:pPr>
              <w:spacing w:after="160" w:line="259" w:lineRule="auto"/>
              <w:rPr>
                <w:rFonts w:ascii="Times New Roman" w:hAnsi="Times New Roman" w:cs="Times New Roman"/>
                <w:sz w:val="16"/>
                <w:szCs w:val="16"/>
              </w:rPr>
            </w:pPr>
          </w:p>
        </w:tc>
      </w:tr>
    </w:tbl>
    <w:p>
      <w:pPr>
        <w:spacing w:after="3" w:line="259" w:lineRule="auto"/>
        <w:ind w:left="95"/>
      </w:pPr>
      <w:r>
        <w:rPr>
          <w:color w:val="737473"/>
          <w:sz w:val="16"/>
        </w:rPr>
        <w:t>Risk of bias  assessment instrument for systematic reviews informing WHO global air quality guidelines</w:t>
      </w:r>
    </w:p>
    <w:p>
      <w:pPr>
        <w:pStyle w:val="MDPI41tablecaption"/>
        <w:ind w:left="0"/>
        <w:rPr>
          <w:b/>
          <w:lang w:val="en-GB"/>
        </w:rPr>
      </w:pPr>
    </w:p>
    <w:p>
      <w:pPr>
        <w:pStyle w:val="MDPI41tablecaption"/>
        <w:ind w:left="0"/>
        <w:rPr>
          <w:rFonts w:eastAsia="SimSun"/>
          <w:lang w:val="en-GB"/>
        </w:rPr>
        <w:sectPr>
          <w:pgSz w:w="11906" w:h="16838" w:code="9"/>
          <w:pgMar w:top="1417" w:right="1531" w:bottom="1077" w:left="1531" w:header="1020" w:footer="850" w:gutter="0"/>
          <w:cols w:space="425"/>
          <w:titlePg/>
          <w:docGrid w:type="lines" w:linePitch="326"/>
        </w:sectPr>
      </w:pPr>
    </w:p>
    <w:p>
      <w:pPr>
        <w:pStyle w:val="MDPI21heading1"/>
        <w:rPr>
          <w:rFonts w:asciiTheme="minorHAnsi" w:hAnsiTheme="minorHAnsi" w:cstheme="minorHAnsi"/>
          <w:lang w:val="en-GB"/>
        </w:rPr>
      </w:pPr>
      <w:r>
        <w:rPr>
          <w:rFonts w:asciiTheme="minorHAnsi" w:hAnsiTheme="minorHAnsi" w:cstheme="minorHAnsi"/>
          <w:lang w:val="en-GB"/>
        </w:rPr>
        <w:t>Appendix E</w:t>
      </w:r>
    </w:p>
    <w:p>
      <w:pPr>
        <w:pStyle w:val="MDPI41tablecaption"/>
        <w:rPr>
          <w:lang w:val="en-GB"/>
        </w:rPr>
      </w:pPr>
      <w:r>
        <w:rPr>
          <w:lang w:val="en-GB"/>
        </w:rPr>
        <w:t>Table 1C: A table showing the data extracted from 34 included studies.</w:t>
      </w:r>
    </w:p>
    <w:tbl>
      <w:tblPr>
        <w:tblStyle w:val="TabellemithellemGitternetz"/>
        <w:tblW w:w="14709" w:type="dxa"/>
        <w:tblLayout w:type="fixed"/>
        <w:tblLook w:val="04A0" w:firstRow="1" w:lastRow="0" w:firstColumn="1" w:lastColumn="0" w:noHBand="0" w:noVBand="1"/>
      </w:tblPr>
      <w:tblGrid>
        <w:gridCol w:w="846"/>
        <w:gridCol w:w="709"/>
        <w:gridCol w:w="1134"/>
        <w:gridCol w:w="992"/>
        <w:gridCol w:w="992"/>
        <w:gridCol w:w="1134"/>
        <w:gridCol w:w="992"/>
        <w:gridCol w:w="1418"/>
        <w:gridCol w:w="992"/>
        <w:gridCol w:w="1276"/>
        <w:gridCol w:w="1276"/>
        <w:gridCol w:w="2948"/>
      </w:tblGrid>
      <w:tr>
        <w:trPr>
          <w:trHeight w:val="530"/>
        </w:trPr>
        <w:tc>
          <w:tcPr>
            <w:tcW w:w="846"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Author</w:t>
            </w:r>
          </w:p>
        </w:tc>
        <w:tc>
          <w:tcPr>
            <w:tcW w:w="709"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Year</w:t>
            </w:r>
          </w:p>
        </w:tc>
        <w:tc>
          <w:tcPr>
            <w:tcW w:w="1134"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Country/ Region</w:t>
            </w:r>
          </w:p>
        </w:tc>
        <w:tc>
          <w:tcPr>
            <w:tcW w:w="992"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Outcome Variable</w:t>
            </w:r>
          </w:p>
        </w:tc>
        <w:tc>
          <w:tcPr>
            <w:tcW w:w="992" w:type="dxa"/>
          </w:tcPr>
          <w:p>
            <w:pPr>
              <w:jc w:val="center"/>
              <w:rPr>
                <w:b/>
                <w:sz w:val="16"/>
                <w:szCs w:val="16"/>
                <w:lang w:eastAsia="de-DE" w:bidi="en-US"/>
              </w:rPr>
            </w:pPr>
            <w:r>
              <w:rPr>
                <w:b/>
                <w:sz w:val="16"/>
                <w:szCs w:val="16"/>
                <w:lang w:eastAsia="de-DE" w:bidi="en-US"/>
              </w:rPr>
              <w:t>Codes</w:t>
            </w:r>
          </w:p>
        </w:tc>
        <w:tc>
          <w:tcPr>
            <w:tcW w:w="1134" w:type="dxa"/>
            <w:hideMark/>
          </w:tcPr>
          <w:p>
            <w:pPr>
              <w:pStyle w:val="MDPI42tablebody"/>
              <w:rPr>
                <w:rFonts w:ascii="Times New Roman" w:hAnsi="Times New Roman"/>
                <w:b/>
                <w:sz w:val="16"/>
                <w:szCs w:val="16"/>
                <w:lang w:val="en-GB"/>
              </w:rPr>
            </w:pPr>
            <w:r>
              <w:rPr>
                <w:rFonts w:ascii="Times New Roman" w:hAnsi="Times New Roman"/>
                <w:b/>
                <w:sz w:val="16"/>
                <w:szCs w:val="16"/>
                <w:lang w:val="en-GB"/>
              </w:rPr>
              <w:t>Temperature-Air pollution relationship</w:t>
            </w:r>
          </w:p>
        </w:tc>
        <w:tc>
          <w:tcPr>
            <w:tcW w:w="992" w:type="dxa"/>
          </w:tcPr>
          <w:p>
            <w:pPr>
              <w:pStyle w:val="MDPI42tablebody"/>
              <w:rPr>
                <w:rFonts w:ascii="Times New Roman" w:hAnsi="Times New Roman"/>
                <w:b/>
                <w:sz w:val="16"/>
                <w:szCs w:val="16"/>
                <w:lang w:val="en-GB"/>
              </w:rPr>
            </w:pPr>
            <w:r>
              <w:rPr>
                <w:rFonts w:ascii="Times New Roman" w:hAnsi="Times New Roman"/>
                <w:b/>
                <w:sz w:val="16"/>
                <w:szCs w:val="16"/>
              </w:rPr>
              <w:t>Study Design</w:t>
            </w:r>
          </w:p>
        </w:tc>
        <w:tc>
          <w:tcPr>
            <w:tcW w:w="1418"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Statistical Model</w:t>
            </w:r>
          </w:p>
        </w:tc>
        <w:tc>
          <w:tcPr>
            <w:tcW w:w="992"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Air pollutants (unit)</w:t>
            </w:r>
          </w:p>
        </w:tc>
        <w:tc>
          <w:tcPr>
            <w:tcW w:w="1276" w:type="dxa"/>
          </w:tcPr>
          <w:p>
            <w:pPr>
              <w:pStyle w:val="MDPI42tablebody"/>
              <w:rPr>
                <w:rFonts w:ascii="Times New Roman" w:hAnsi="Times New Roman"/>
                <w:b/>
                <w:sz w:val="16"/>
                <w:szCs w:val="16"/>
                <w:lang w:val="en-GB"/>
              </w:rPr>
            </w:pPr>
            <w:r>
              <w:rPr>
                <w:rFonts w:ascii="Times New Roman" w:hAnsi="Times New Roman"/>
                <w:b/>
                <w:sz w:val="16"/>
                <w:szCs w:val="16"/>
                <w:lang w:val="en-GB"/>
              </w:rPr>
              <w:t>Temperature variable</w:t>
            </w:r>
          </w:p>
        </w:tc>
        <w:tc>
          <w:tcPr>
            <w:tcW w:w="1276"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Effect estimate</w:t>
            </w:r>
          </w:p>
        </w:tc>
        <w:tc>
          <w:tcPr>
            <w:tcW w:w="2948" w:type="dxa"/>
            <w:noWrap/>
            <w:hideMark/>
          </w:tcPr>
          <w:p>
            <w:pPr>
              <w:pStyle w:val="MDPI42tablebody"/>
              <w:rPr>
                <w:rFonts w:ascii="Times New Roman" w:hAnsi="Times New Roman"/>
                <w:b/>
                <w:sz w:val="16"/>
                <w:szCs w:val="16"/>
                <w:lang w:val="en-GB"/>
              </w:rPr>
            </w:pPr>
            <w:r>
              <w:rPr>
                <w:rFonts w:ascii="Times New Roman" w:hAnsi="Times New Roman"/>
                <w:b/>
                <w:sz w:val="16"/>
                <w:szCs w:val="16"/>
                <w:lang w:val="en-GB"/>
              </w:rPr>
              <w:t>Results</w:t>
            </w:r>
          </w:p>
        </w:tc>
      </w:tr>
      <w:tr>
        <w:trPr>
          <w:trHeight w:val="638"/>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PEVuZE5vdGU+PENpdGUgQXV0aG9yWWVhcj0iMSI+PEF1dGhvcj5BbmRlcnNvbjwvQXV0aG9yPjxZ
ZWFyPjE5OTY8L1llYXI+PFJlY051bT4xNjE1PC9SZWNOdW0+PERpc3BsYXlUZXh0PkFuZGVyc29u
LCBldCBhbC4gPHN0eWxlIGZhY2U9InN1cGVyc2NyaXB0Ij4yNTwvc3R5bGU+PC9EaXNwbGF5VGV4
dD48cmVjb3JkPjxyZWMtbnVtYmVyPjE2MTU8L3JlYy1udW1iZXI+PGZvcmVpZ24ta2V5cz48a2V5
IGFwcD0iRU4iIGRiLWlkPSJ2d3IwNWR2NWVmZmEwNmV0OXZqNTJ2c3JzMHNzenR4ZDVmZGQiIHRp
bWVzdGFtcD0iMTU3ODkyNDEyMCI+MTYxNTwva2V5PjwvZm9yZWlnbi1rZXlzPjxyZWYtdHlwZSBu
YW1lPSJKb3VybmFsIEFydGljbGUiPjE3PC9yZWYtdHlwZT48Y29udHJpYnV0b3JzPjxhdXRob3Jz
PjxhdXRob3I+QW5kZXJzb24sIEguIFIuPC9hdXRob3I+PGF1dGhvcj5Qb25jZSBkZSBMZW9uLCBB
LjwvYXV0aG9yPjxhdXRob3I+QmxhbmQsIEouIE0uPC9hdXRob3I+PGF1dGhvcj5Cb3dlciwgSi4g
Uy48L2F1dGhvcj48YXV0aG9yPlN0cmFjaGFuLCBELiBQLjwvYXV0aG9yPjwvYXV0aG9ycz48L2Nv
bnRyaWJ1dG9ycz48YXV0aC1hZGRyZXNzPkRlcGFydG1lbnQgb2YgUHVibGljIEhlYWx0aCBTY2ll
bmNlcywgU3QuIEdlb3JnZSZhcG9zO3MgSG9zcGl0YWwgTWVkaWNhbCBTY2hvb2wsIExvbmRvbi48
L2F1dGgtYWRkcmVzcz48dGl0bGVzPjx0aXRsZT5BaXIgcG9sbHV0aW9uIGFuZCBkYWlseSBtb3J0
YWxpdHkgaW4gTG9uZG9uOiAxOTg3LTkyPC90aXRsZT48c2Vjb25kYXJ5LXRpdGxlPkJtajwvc2Vj
b25kYXJ5LXRpdGxlPjwvdGl0bGVzPjxwZXJpb2RpY2FsPjxmdWxsLXRpdGxlPkJtajwvZnVsbC10
aXRsZT48L3BlcmlvZGljYWw+PHBhZ2VzPjY2NS05PC9wYWdlcz48dm9sdW1lPjMxMjwvdm9sdW1l
PjxudW1iZXI+NzAzMjwvbnVtYmVyPjxlZGl0aW9uPjE5OTYvMDMvMTY8L2VkaXRpb24+PGtleXdv
cmRzPjxrZXl3b3JkPkFpciBQb2xsdXRhbnRzL2FkdmVyc2UgZWZmZWN0cy9hbmFseXNpczwva2V5
d29yZD48a2V5d29yZD5BaXIgUG9sbHV0aW9uLyphZHZlcnNlIGVmZmVjdHMvYW5hbHlzaXM8L2tl
eXdvcmQ+PGtleXdvcmQ+Q2FyZGlvdmFzY3VsYXIgRGlzZWFzZXMvbW9ydGFsaXR5PC9rZXl3b3Jk
PjxrZXl3b3JkPkNhdXNlIG9mIERlYXRoPC9rZXl3b3JkPjxrZXl3b3JkPkh1bWFuczwva2V5d29y
ZD48a2V5d29yZD5Mb25kb24vZXBpZGVtaW9sb2d5PC9rZXl3b3JkPjxrZXl3b3JkPipNb3J0YWxp
dHk8L2tleXdvcmQ+PGtleXdvcmQ+Tml0cm9nZW4gRGlveGlkZS9hZHZlcnNlIGVmZmVjdHMvYW5h
bHlzaXM8L2tleXdvcmQ+PGtleXdvcmQ+T3pvbmUvYWR2ZXJzZSBlZmZlY3RzL2FuYWx5c2lzPC9r
ZXl3b3JkPjxrZXl3b3JkPlJlZ3Jlc3Npb24gQW5hbHlzaXM8L2tleXdvcmQ+PGtleXdvcmQ+UmVz
cGlyYXRvcnkgVHJhY3QgRGlzZWFzZXMvbW9ydGFsaXR5PC9rZXl3b3JkPjxrZXl3b3JkPlJpc2sg
RmFjdG9yczwva2V5d29yZD48a2V5d29yZD5TbW9rZS9hZHZlcnNlIGVmZmVjdHMvYW5hbHlzaXM8
L2tleXdvcmQ+PGtleXdvcmQ+U3VsZnVyIERpb3hpZGUvYWR2ZXJzZSBlZmZlY3RzL2FuYWx5c2lz
PC9rZXl3b3JkPjwva2V5d29yZHM+PGRhdGVzPjx5ZWFyPjE5OTY8L3llYXI+PHB1Yi1kYXRlcz48
ZGF0ZT5NYXIgMTY8L2RhdGU+PC9wdWItZGF0ZXM+PC9kYXRlcz48aXNibj4wOTU5LTgxMzggKFBy
aW50KSYjeEQ7MDk1OS04MTM4PC9pc2JuPjxhY2Nlc3Npb24tbnVtPjg1OTc3MzI8L2FjY2Vzc2lv
bi1udW0+PHVybHM+PHJlbGF0ZWQtdXJscz48dXJsPmh0dHBzOi8vd3d3Lm5jYmkubmxtLm5paC5n
b3YvcG1jL2FydGljbGVzL1BNQzIzNTA1MTIvcGRmL2JtajAwNTMzLTAwMjEucGRmPC91cmw+PC9y
ZWxhdGVkLXVybHM+PC91cmxzPjxjdXN0b20yPlBNQzIzNTA1MTI8L2N1c3RvbTI+PGVsZWN0cm9u
aWMtcmVzb3VyY2UtbnVtPjEwLjExMzYvYm1qLjMxMi43MDMyLjY2NTwvZWxlY3Ryb25pYy1yZXNv
dXJjZS1udW0+PHJlbW90ZS1kYXRhYmFzZS1wcm92aWRlcj5OTE08L3JlbW90ZS1kYXRhYmFzZS1w
cm92aWRlcj48bGFuZ3VhZ2U+ZW5nPC9sYW5ndWFnZT48L3JlY29yZD48L0NpdGU+PC9FbmROb3Rl
Pn==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PEVuZE5vdGU+PENpdGUgQXV0aG9yWWVhcj0iMSI+PEF1dGhvcj5BbmRlcnNvbjwvQXV0aG9yPjxZ
ZWFyPjE5OTY8L1llYXI+PFJlY051bT4xNjE1PC9SZWNOdW0+PERpc3BsYXlUZXh0PkFuZGVyc29u
LCBldCBhbC4gPHN0eWxlIGZhY2U9InN1cGVyc2NyaXB0Ij4yNTwvc3R5bGU+PC9EaXNwbGF5VGV4
dD48cmVjb3JkPjxyZWMtbnVtYmVyPjE2MTU8L3JlYy1udW1iZXI+PGZvcmVpZ24ta2V5cz48a2V5
IGFwcD0iRU4iIGRiLWlkPSJ2d3IwNWR2NWVmZmEwNmV0OXZqNTJ2c3JzMHNzenR4ZDVmZGQiIHRp
bWVzdGFtcD0iMTU3ODkyNDEyMCI+MTYxNTwva2V5PjwvZm9yZWlnbi1rZXlzPjxyZWYtdHlwZSBu
YW1lPSJKb3VybmFsIEFydGljbGUiPjE3PC9yZWYtdHlwZT48Y29udHJpYnV0b3JzPjxhdXRob3Jz
PjxhdXRob3I+QW5kZXJzb24sIEguIFIuPC9hdXRob3I+PGF1dGhvcj5Qb25jZSBkZSBMZW9uLCBB
LjwvYXV0aG9yPjxhdXRob3I+QmxhbmQsIEouIE0uPC9hdXRob3I+PGF1dGhvcj5Cb3dlciwgSi4g
Uy48L2F1dGhvcj48YXV0aG9yPlN0cmFjaGFuLCBELiBQLjwvYXV0aG9yPjwvYXV0aG9ycz48L2Nv
bnRyaWJ1dG9ycz48YXV0aC1hZGRyZXNzPkRlcGFydG1lbnQgb2YgUHVibGljIEhlYWx0aCBTY2ll
bmNlcywgU3QuIEdlb3JnZSZhcG9zO3MgSG9zcGl0YWwgTWVkaWNhbCBTY2hvb2wsIExvbmRvbi48
L2F1dGgtYWRkcmVzcz48dGl0bGVzPjx0aXRsZT5BaXIgcG9sbHV0aW9uIGFuZCBkYWlseSBtb3J0
YWxpdHkgaW4gTG9uZG9uOiAxOTg3LTkyPC90aXRsZT48c2Vjb25kYXJ5LXRpdGxlPkJtajwvc2Vj
b25kYXJ5LXRpdGxlPjwvdGl0bGVzPjxwZXJpb2RpY2FsPjxmdWxsLXRpdGxlPkJtajwvZnVsbC10
aXRsZT48L3BlcmlvZGljYWw+PHBhZ2VzPjY2NS05PC9wYWdlcz48dm9sdW1lPjMxMjwvdm9sdW1l
PjxudW1iZXI+NzAzMjwvbnVtYmVyPjxlZGl0aW9uPjE5OTYvMDMvMTY8L2VkaXRpb24+PGtleXdv
cmRzPjxrZXl3b3JkPkFpciBQb2xsdXRhbnRzL2FkdmVyc2UgZWZmZWN0cy9hbmFseXNpczwva2V5
d29yZD48a2V5d29yZD5BaXIgUG9sbHV0aW9uLyphZHZlcnNlIGVmZmVjdHMvYW5hbHlzaXM8L2tl
eXdvcmQ+PGtleXdvcmQ+Q2FyZGlvdmFzY3VsYXIgRGlzZWFzZXMvbW9ydGFsaXR5PC9rZXl3b3Jk
PjxrZXl3b3JkPkNhdXNlIG9mIERlYXRoPC9rZXl3b3JkPjxrZXl3b3JkPkh1bWFuczwva2V5d29y
ZD48a2V5d29yZD5Mb25kb24vZXBpZGVtaW9sb2d5PC9rZXl3b3JkPjxrZXl3b3JkPipNb3J0YWxp
dHk8L2tleXdvcmQ+PGtleXdvcmQ+Tml0cm9nZW4gRGlveGlkZS9hZHZlcnNlIGVmZmVjdHMvYW5h
bHlzaXM8L2tleXdvcmQ+PGtleXdvcmQ+T3pvbmUvYWR2ZXJzZSBlZmZlY3RzL2FuYWx5c2lzPC9r
ZXl3b3JkPjxrZXl3b3JkPlJlZ3Jlc3Npb24gQW5hbHlzaXM8L2tleXdvcmQ+PGtleXdvcmQ+UmVz
cGlyYXRvcnkgVHJhY3QgRGlzZWFzZXMvbW9ydGFsaXR5PC9rZXl3b3JkPjxrZXl3b3JkPlJpc2sg
RmFjdG9yczwva2V5d29yZD48a2V5d29yZD5TbW9rZS9hZHZlcnNlIGVmZmVjdHMvYW5hbHlzaXM8
L2tleXdvcmQ+PGtleXdvcmQ+U3VsZnVyIERpb3hpZGUvYWR2ZXJzZSBlZmZlY3RzL2FuYWx5c2lz
PC9rZXl3b3JkPjwva2V5d29yZHM+PGRhdGVzPjx5ZWFyPjE5OTY8L3llYXI+PHB1Yi1kYXRlcz48
ZGF0ZT5NYXIgMTY8L2RhdGU+PC9wdWItZGF0ZXM+PC9kYXRlcz48aXNibj4wOTU5LTgxMzggKFBy
aW50KSYjeEQ7MDk1OS04MTM4PC9pc2JuPjxhY2Nlc3Npb24tbnVtPjg1OTc3MzI8L2FjY2Vzc2lv
bi1udW0+PHVybHM+PHJlbGF0ZWQtdXJscz48dXJsPmh0dHBzOi8vd3d3Lm5jYmkubmxtLm5paC5n
b3YvcG1jL2FydGljbGVzL1BNQzIzNTA1MTIvcGRmL2JtajAwNTMzLTAwMjEucGRmPC91cmw+PC9y
ZWxhdGVkLXVybHM+PC91cmxzPjxjdXN0b20yPlBNQzIzNTA1MTI8L2N1c3RvbTI+PGVsZWN0cm9u
aWMtcmVzb3VyY2UtbnVtPjEwLjExMzYvYm1qLjMxMi43MDMyLjY2NTwvZWxlY3Ryb25pYy1yZXNv
dXJjZS1udW0+PHJlbW90ZS1kYXRhYmFzZS1wcm92aWRlcj5OTE08L3JlbW90ZS1kYXRhYmFzZS1w
cm92aWRlcj48bGFuZ3VhZ2U+ZW5nPC9sYW5ndWFnZT48L3JlY29yZD48L0NpdGU+PC9FbmROb3Rl
Pn==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Anderson, et al. </w:t>
            </w:r>
            <w:r>
              <w:rPr>
                <w:rFonts w:ascii="Times New Roman" w:hAnsi="Times New Roman"/>
                <w:noProof/>
                <w:sz w:val="16"/>
                <w:szCs w:val="16"/>
                <w:vertAlign w:val="superscript"/>
              </w:rPr>
              <w:t>25</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1996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Kingdom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Auto-regressive log-linear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8-hour O</w:t>
            </w:r>
            <w:r>
              <w:rPr>
                <w:rFonts w:ascii="Times New Roman" w:hAnsi="Times New Roman"/>
                <w:sz w:val="16"/>
                <w:szCs w:val="16"/>
                <w:vertAlign w:val="subscript"/>
              </w:rPr>
              <w:t>3</w:t>
            </w:r>
            <w:r>
              <w:rPr>
                <w:rFonts w:ascii="Times New Roman" w:hAnsi="Times New Roman"/>
                <w:sz w:val="16"/>
                <w:szCs w:val="16"/>
              </w:rPr>
              <w:t xml:space="preserve"> (ppb); 24-hour NO</w:t>
            </w:r>
            <w:r>
              <w:rPr>
                <w:rFonts w:ascii="Times New Roman" w:hAnsi="Times New Roman"/>
                <w:sz w:val="16"/>
                <w:szCs w:val="16"/>
                <w:vertAlign w:val="subscript"/>
              </w:rPr>
              <w:t>2</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increase (95%CI)/ change in 10-90</w:t>
            </w:r>
            <w:r>
              <w:rPr>
                <w:rFonts w:ascii="Times New Roman" w:hAnsi="Times New Roman"/>
                <w:sz w:val="16"/>
                <w:szCs w:val="16"/>
                <w:vertAlign w:val="superscript"/>
              </w:rPr>
              <w:t>th</w:t>
            </w:r>
            <w:r>
              <w:rPr>
                <w:rFonts w:ascii="Times New Roman" w:hAnsi="Times New Roman"/>
                <w:sz w:val="16"/>
                <w:szCs w:val="16"/>
              </w:rPr>
              <w:t xml:space="preserve"> percentile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Cold= 6.20 (1.76 to 10.94); Warm= 5.41 (0.35 to 10.73).</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sz w:val="16"/>
                <w:szCs w:val="16"/>
              </w:rPr>
              <w:t>: Cold= -0.25(-2.54 to 2.10); Warm= -2.90 (-7.55 to 1.99)</w:t>
            </w:r>
          </w:p>
        </w:tc>
      </w:tr>
      <w:tr>
        <w:trPr>
          <w:trHeight w:val="56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PEVuZE5vdGU+PENpdGUgQXV0aG9yWWVhcj0iMSI+PEF1dGhvcj5BbmRlcnNvbjwvQXV0aG9yPjxZ
ZWFyPjE5OTg8L1llYXI+PFJlY051bT41MDI8L1JlY051bT48RGlzcGxheVRleHQ+QW5kZXJzb24s
IGV0IGFsLiA8c3R5bGUgZmFjZT0ic3VwZXJzY3JpcHQiPjM2PC9zdHlsZT48L0Rpc3BsYXlUZXh0
PjxyZWNvcmQ+PHJlYy1udW1iZXI+NTAyPC9yZWMtbnVtYmVyPjxmb3JlaWduLWtleXM+PGtleSBh
cHA9IkVOIiBkYi1pZD0idndyMDVkdjVlZmZhMDZldDl2ajUydnNyczBzc3p0eGQ1ZmRkIiB0aW1l
c3RhbXA9IjE1Nzg0MDI0MDYiPjUwMjwva2V5PjwvZm9yZWlnbi1rZXlzPjxyZWYtdHlwZSBuYW1l
PSJKb3VybmFsIEFydGljbGUiPjE3PC9yZWYtdHlwZT48Y29udHJpYnV0b3JzPjxhdXRob3JzPjxh
dXRob3I+QW5kZXJzb24sIEguIFIuPC9hdXRob3I+PGF1dGhvcj5Qb25jZSBkZSBMZW9uLCBBLjwv
YXV0aG9yPjxhdXRob3I+QmxhbmQsIEouIE0uPC9hdXRob3I+PGF1dGhvcj5Cb3dlciwgSi4gUy48
L2F1dGhvcj48YXV0aG9yPkVtYmVybGluLCBKLjwvYXV0aG9yPjxhdXRob3I+U3RyYWNoYW4sIEQu
IFAuPC9hdXRob3I+PC9hdXRob3JzPjwvY29udHJpYnV0b3JzPjxhdXRoLWFkZHJlc3M+RGVwYXJ0
bWVudCBvZiBQdWJsaWMgSGVhbHRoIFNjaWVuY2VzLCBTdCBHZW9yZ2UmYXBvcztzIEhvc3BpdGFs
IE1lZGljYWwgU2Nob29sLCBMb25kb24sIFVLLjwvYXV0aC1hZGRyZXNzPjx0aXRsZXM+PHRpdGxl
PkFpciBwb2xsdXRpb24sIHBvbGxlbnMsIGFuZCBkYWlseSBhZG1pc3Npb25zIGZvciBhc3RobWEg
aW4gTG9uZG9uIDE5ODctOTI8L3RpdGxlPjxzZWNvbmRhcnktdGl0bGU+VGhvcmF4PC9zZWNvbmRh
cnktdGl0bGU+PC90aXRsZXM+PHBlcmlvZGljYWw+PGZ1bGwtdGl0bGU+VGhvcmF4PC9mdWxsLXRp
dGxlPjwvcGVyaW9kaWNhbD48cGFnZXM+ODQyLTg8L3BhZ2VzPjx2b2x1bWU+NTM8L3ZvbHVtZT48
bnVtYmVyPjEwPC9udW1iZXI+PGVkaXRpb24+MTk5OS8wNC8wODwvZWRpdGlvbj48a2V5d29yZHM+
PGtleXdvcmQ+QWRvbGVzY2VudDwva2V5d29yZD48a2V5d29yZD5BZHVsdDwva2V5d29yZD48a2V5
d29yZD5BZ2VkPC9rZXl3b3JkPjxrZXl3b3JkPkFpciBQb2xsdXRpb24vKmFkdmVyc2UgZWZmZWN0
czwva2V5d29yZD48a2V5d29yZD5Bc3RobWEvKmV0aW9sb2d5PC9rZXl3b3JkPjxrZXl3b3JkPkNo
aWxkPC9rZXl3b3JkPjxrZXl3b3JkPkNoaWxkLCBQcmVzY2hvb2w8L2tleXdvcmQ+PGtleXdvcmQ+
SG9zcGl0YWxpemF0aW9uLypzdGF0aXN0aWNzICZhbXA7IG51bWVyaWNhbCBkYXRhPC9rZXl3b3Jk
PjxrZXl3b3JkPkh1bWFuczwva2V5d29yZD48a2V5d29yZD5JbmZhbnQ8L2tleXdvcmQ+PGtleXdv
cmQ+SW5mYW50LCBOZXdib3JuPC9rZXl3b3JkPjxrZXl3b3JkPkxvbmRvbjwva2V5d29yZD48a2V5
d29yZD5NaWRkbGUgQWdlZDwva2V5d29yZD48a2V5d29yZD5OaXRyb2dlbiBEaW94aWRlL2FkdmVy
c2UgZWZmZWN0czwva2V5d29yZD48a2V5d29yZD5Pem9uZS9hZHZlcnNlIGVmZmVjdHM8L2tleXdv
cmQ+PGtleXdvcmQ+UG9pc3NvbiBEaXN0cmlidXRpb248L2tleXdvcmQ+PGtleXdvcmQ+KlBvbGxl
bjwva2V5d29yZD48a2V5d29yZD5SaXNrPC9rZXl3b3JkPjxrZXl3b3JkPlNtb2tlL2FkdmVyc2Ug
ZWZmZWN0czwva2V5d29yZD48a2V5d29yZD5TdWxmdXIgRGlveGlkZS9hZHZlcnNlIGVmZmVjdHM8
L2tleXdvcmQ+PC9rZXl3b3Jkcz48ZGF0ZXM+PHllYXI+MTk5ODwveWVhcj48cHViLWRhdGVzPjxk
YXRlPk9jdDwvZGF0ZT48L3B1Yi1kYXRlcz48L2RhdGVzPjxpc2JuPjAwNDAtNjM3NiAoUHJpbnQp
JiN4RDswMDQwLTYzNzY8L2lzYm4+PGFjY2Vzc2lvbi1udW0+MTAxOTMzNzA8L2FjY2Vzc2lvbi1u
dW0+PHVybHM+PHJlbGF0ZWQtdXJscz48dXJsPmh0dHBzOi8vd3d3Lm5jYmkubmxtLm5paC5nb3Yv
cG1jL2FydGljbGVzL1BNQzE3NDUwNzgvcGRmL3YwNTNwMDA4NDIucGRmPC91cmw+PC9yZWxhdGVk
LXVybHM+PC91cmxzPjxjdXN0b20yPlBNQzE3NDUwNzg8L2N1c3RvbTI+PGVsZWN0cm9uaWMtcmVz
b3VyY2UtbnVtPjEwLjExMzYvdGh4LjUzLjEwLjg0MjwvZWxlY3Ryb25pYy1yZXNvdXJjZS1udW0+
PHJlbW90ZS1kYXRhYmFzZS1wcm92aWRlcj5OTE08L3JlbW90ZS1kYXRhYmFzZS1wcm92aWRlcj48
bGFuZ3VhZ2U+ZW5nPC9sYW5ndWFnZT48L3JlY29yZD48L0NpdGU+PC9FbmROb3RlPgB=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PEVuZE5vdGU+PENpdGUgQXV0aG9yWWVhcj0iMSI+PEF1dGhvcj5BbmRlcnNvbjwvQXV0aG9yPjxZ
ZWFyPjE5OTg8L1llYXI+PFJlY051bT41MDI8L1JlY051bT48RGlzcGxheVRleHQ+QW5kZXJzb24s
IGV0IGFsLiA8c3R5bGUgZmFjZT0ic3VwZXJzY3JpcHQiPjM2PC9zdHlsZT48L0Rpc3BsYXlUZXh0
PjxyZWNvcmQ+PHJlYy1udW1iZXI+NTAyPC9yZWMtbnVtYmVyPjxmb3JlaWduLWtleXM+PGtleSBh
cHA9IkVOIiBkYi1pZD0idndyMDVkdjVlZmZhMDZldDl2ajUydnNyczBzc3p0eGQ1ZmRkIiB0aW1l
c3RhbXA9IjE1Nzg0MDI0MDYiPjUwMjwva2V5PjwvZm9yZWlnbi1rZXlzPjxyZWYtdHlwZSBuYW1l
PSJKb3VybmFsIEFydGljbGUiPjE3PC9yZWYtdHlwZT48Y29udHJpYnV0b3JzPjxhdXRob3JzPjxh
dXRob3I+QW5kZXJzb24sIEguIFIuPC9hdXRob3I+PGF1dGhvcj5Qb25jZSBkZSBMZW9uLCBBLjwv
YXV0aG9yPjxhdXRob3I+QmxhbmQsIEouIE0uPC9hdXRob3I+PGF1dGhvcj5Cb3dlciwgSi4gUy48
L2F1dGhvcj48YXV0aG9yPkVtYmVybGluLCBKLjwvYXV0aG9yPjxhdXRob3I+U3RyYWNoYW4sIEQu
IFAuPC9hdXRob3I+PC9hdXRob3JzPjwvY29udHJpYnV0b3JzPjxhdXRoLWFkZHJlc3M+RGVwYXJ0
bWVudCBvZiBQdWJsaWMgSGVhbHRoIFNjaWVuY2VzLCBTdCBHZW9yZ2UmYXBvcztzIEhvc3BpdGFs
IE1lZGljYWwgU2Nob29sLCBMb25kb24sIFVLLjwvYXV0aC1hZGRyZXNzPjx0aXRsZXM+PHRpdGxl
PkFpciBwb2xsdXRpb24sIHBvbGxlbnMsIGFuZCBkYWlseSBhZG1pc3Npb25zIGZvciBhc3RobWEg
aW4gTG9uZG9uIDE5ODctOTI8L3RpdGxlPjxzZWNvbmRhcnktdGl0bGU+VGhvcmF4PC9zZWNvbmRh
cnktdGl0bGU+PC90aXRsZXM+PHBlcmlvZGljYWw+PGZ1bGwtdGl0bGU+VGhvcmF4PC9mdWxsLXRp
dGxlPjwvcGVyaW9kaWNhbD48cGFnZXM+ODQyLTg8L3BhZ2VzPjx2b2x1bWU+NTM8L3ZvbHVtZT48
bnVtYmVyPjEwPC9udW1iZXI+PGVkaXRpb24+MTk5OS8wNC8wODwvZWRpdGlvbj48a2V5d29yZHM+
PGtleXdvcmQ+QWRvbGVzY2VudDwva2V5d29yZD48a2V5d29yZD5BZHVsdDwva2V5d29yZD48a2V5
d29yZD5BZ2VkPC9rZXl3b3JkPjxrZXl3b3JkPkFpciBQb2xsdXRpb24vKmFkdmVyc2UgZWZmZWN0
czwva2V5d29yZD48a2V5d29yZD5Bc3RobWEvKmV0aW9sb2d5PC9rZXl3b3JkPjxrZXl3b3JkPkNo
aWxkPC9rZXl3b3JkPjxrZXl3b3JkPkNoaWxkLCBQcmVzY2hvb2w8L2tleXdvcmQ+PGtleXdvcmQ+
SG9zcGl0YWxpemF0aW9uLypzdGF0aXN0aWNzICZhbXA7IG51bWVyaWNhbCBkYXRhPC9rZXl3b3Jk
PjxrZXl3b3JkPkh1bWFuczwva2V5d29yZD48a2V5d29yZD5JbmZhbnQ8L2tleXdvcmQ+PGtleXdv
cmQ+SW5mYW50LCBOZXdib3JuPC9rZXl3b3JkPjxrZXl3b3JkPkxvbmRvbjwva2V5d29yZD48a2V5
d29yZD5NaWRkbGUgQWdlZDwva2V5d29yZD48a2V5d29yZD5OaXRyb2dlbiBEaW94aWRlL2FkdmVy
c2UgZWZmZWN0czwva2V5d29yZD48a2V5d29yZD5Pem9uZS9hZHZlcnNlIGVmZmVjdHM8L2tleXdv
cmQ+PGtleXdvcmQ+UG9pc3NvbiBEaXN0cmlidXRpb248L2tleXdvcmQ+PGtleXdvcmQ+KlBvbGxl
bjwva2V5d29yZD48a2V5d29yZD5SaXNrPC9rZXl3b3JkPjxrZXl3b3JkPlNtb2tlL2FkdmVyc2Ug
ZWZmZWN0czwva2V5d29yZD48a2V5d29yZD5TdWxmdXIgRGlveGlkZS9hZHZlcnNlIGVmZmVjdHM8
L2tleXdvcmQ+PC9rZXl3b3Jkcz48ZGF0ZXM+PHllYXI+MTk5ODwveWVhcj48cHViLWRhdGVzPjxk
YXRlPk9jdDwvZGF0ZT48L3B1Yi1kYXRlcz48L2RhdGVzPjxpc2JuPjAwNDAtNjM3NiAoUHJpbnQp
JiN4RDswMDQwLTYzNzY8L2lzYm4+PGFjY2Vzc2lvbi1udW0+MTAxOTMzNzA8L2FjY2Vzc2lvbi1u
dW0+PHVybHM+PHJlbGF0ZWQtdXJscz48dXJsPmh0dHBzOi8vd3d3Lm5jYmkubmxtLm5paC5nb3Yv
cG1jL2FydGljbGVzL1BNQzE3NDUwNzgvcGRmL3YwNTNwMDA4NDIucGRmPC91cmw+PC9yZWxhdGVk
LXVybHM+PC91cmxzPjxjdXN0b20yPlBNQzE3NDUwNzg8L2N1c3RvbTI+PGVsZWN0cm9uaWMtcmVz
b3VyY2UtbnVtPjEwLjExMzYvdGh4LjUzLjEwLjg0MjwvZWxlY3Ryb25pYy1yZXNvdXJjZS1udW0+
PHJlbW90ZS1kYXRhYmFzZS1wcm92aWRlcj5OTE08L3JlbW90ZS1kYXRhYmFzZS1wcm92aWRlcj48
bGFuZ3VhZ2U+ZW5nPC9sYW5ndWFnZT48L3JlY29yZD48L0NpdGU+PC9FbmROb3RlPgB=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Anderson, et al. </w:t>
            </w:r>
            <w:r>
              <w:rPr>
                <w:rFonts w:ascii="Times New Roman" w:hAnsi="Times New Roman"/>
                <w:noProof/>
                <w:sz w:val="16"/>
                <w:szCs w:val="16"/>
                <w:vertAlign w:val="superscript"/>
              </w:rPr>
              <w:t>36</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1998</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Kingdom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493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Auto-regressive log-linear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8-hour O</w:t>
            </w:r>
            <w:r>
              <w:rPr>
                <w:rFonts w:ascii="Times New Roman" w:hAnsi="Times New Roman"/>
                <w:sz w:val="16"/>
                <w:szCs w:val="16"/>
                <w:vertAlign w:val="subscript"/>
              </w:rPr>
              <w:t>3</w:t>
            </w:r>
            <w:r>
              <w:rPr>
                <w:rFonts w:ascii="Times New Roman" w:hAnsi="Times New Roman"/>
                <w:sz w:val="16"/>
                <w:szCs w:val="16"/>
              </w:rPr>
              <w:t xml:space="preserve"> (ppb); 24-hour NO</w:t>
            </w:r>
            <w:r>
              <w:rPr>
                <w:rFonts w:ascii="Times New Roman" w:hAnsi="Times New Roman"/>
                <w:sz w:val="16"/>
                <w:szCs w:val="16"/>
                <w:vertAlign w:val="subscript"/>
              </w:rPr>
              <w:t>2</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%increase (95%CI)/10ppb</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Cold= -3.17(-5.44 to -0.84); Warm= 2.21(0.62 to 3.82).</w:t>
            </w:r>
          </w:p>
          <w:p>
            <w:pPr>
              <w:pStyle w:val="MDPI42tablebody"/>
              <w:rPr>
                <w:rFonts w:ascii="Times New Roman" w:hAnsi="Times New Roman"/>
                <w:sz w:val="16"/>
                <w:szCs w:val="16"/>
              </w:rPr>
            </w:pPr>
            <w:r>
              <w:rPr>
                <w:rFonts w:ascii="Times New Roman" w:hAnsi="Times New Roman"/>
                <w:b/>
                <w:sz w:val="16"/>
                <w:szCs w:val="16"/>
              </w:rPr>
              <w:t xml:space="preserve"> 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Cold= 1.30(0.38 to 2.23); Warm= 1.15(-0.25 to 3.67)</w:t>
            </w:r>
          </w:p>
        </w:tc>
      </w:tr>
      <w:tr>
        <w:trPr>
          <w:trHeight w:val="982"/>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PEVuZE5vdGU+PENpdGUgQXV0aG9yWWVhcj0iMSI+PEF1dGhvcj5BbmRlcnNvbjwvQXV0aG9yPjxZ
ZWFyPjIwMDE8L1llYXI+PFJlY051bT40OTE8L1JlY051bT48RGlzcGxheVRleHQ+QW5kZXJzb24s
IGV0IGFsLiA8c3R5bGUgZmFjZT0ic3VwZXJzY3JpcHQiPjUzPC9zdHlsZT48L0Rpc3BsYXlUZXh0
PjxyZWNvcmQ+PHJlYy1udW1iZXI+NDkxPC9yZWMtbnVtYmVyPjxmb3JlaWduLWtleXM+PGtleSBh
cHA9IkVOIiBkYi1pZD0idndyMDVkdjVlZmZhMDZldDl2ajUydnNyczBzc3p0eGQ1ZmRkIiB0aW1l
c3RhbXA9IjE1Nzg0MDI0MDYiPjQ5MTwva2V5PjwvZm9yZWlnbi1rZXlzPjxyZWYtdHlwZSBuYW1l
PSJKb3VybmFsIEFydGljbGUiPjE3PC9yZWYtdHlwZT48Y29udHJpYnV0b3JzPjxhdXRob3JzPjxh
dXRob3I+QW5kZXJzb24sIEguIFIuPC9hdXRob3I+PGF1dGhvcj5CcmVtbmVyLCBTLiBBLjwvYXV0
aG9yPjxhdXRob3I+QXRraW5zb24sIFIuIFcuPC9hdXRob3I+PGF1dGhvcj5IYXJyaXNvbiwgUi4g
TS48L2F1dGhvcj48YXV0aG9yPldhbHRlcnMsIFMuPC9hdXRob3I+PC9hdXRob3JzPjwvY29udHJp
YnV0b3JzPjxhdXRoLWFkZHJlc3M+RGVwYXJ0bWVudCBvZiBQdWJsaWMgSGVhbHRoIFNjaWVuY2Vz
LCBTdCBHZW9yZ2UmYXBvcztzIEhvc3BpdGFsIE1lZGljYWwgU2Nob29sLCBDcmFubWVyIFRlcnJh
Y2UsIExvbmRvbiBTVzE3IDBSRSwgVUsuIHIuYW5kZXJzb25Ac2dobXMuYWMudWs8L2F1dGgtYWRk
cmVzcz48dGl0bGVzPjx0aXRsZT5QYXJ0aWN1bGF0ZSBtYXR0ZXIgYW5kIGRhaWx5IG1vcnRhbGl0
eSBhbmQgaG9zcGl0YWwgYWRtaXNzaW9ucyBpbiB0aGUgd2VzdCBtaWRsYW5kcyBjb251cmJhdGlv
biBvZiB0aGUgVW5pdGVkIEtpbmdkb206IGFzc29jaWF0aW9ucyB3aXRoIGZpbmUgYW5kIGNvYXJz
ZSBwYXJ0aWNsZXMsIGJsYWNrIHNtb2tlIGFuZCBzdWxwaGF0ZTwvdGl0bGU+PHNlY29uZGFyeS10
aXRsZT5PY2N1cCBFbnZpcm9uIE1lZDwvc2Vjb25kYXJ5LXRpdGxlPjwvdGl0bGVzPjxwZXJpb2Rp
Y2FsPjxmdWxsLXRpdGxlPk9jY3VwIEVudmlyb24gTWVkPC9mdWxsLXRpdGxlPjwvcGVyaW9kaWNh
bD48cGFnZXM+NTA0LTEwPC9wYWdlcz48dm9sdW1lPjU4PC92b2x1bWU+PG51bWJlcj44PC9udW1i
ZXI+PGVkaXRpb24+MjAwMS8wNy8xNDwvZWRpdGlvbj48a2V5d29yZHM+PGtleXdvcmQ+QWRvbGVz
Y2VudDwva2V5d29yZD48a2V5d29yZD5BZHVsdDwva2V5d29yZD48a2V5d29yZD5BZ2VkPC9rZXl3
b3JkPjxrZXl3b3JkPkFpciBQb2xsdXRhbnRzL2FkdmVyc2UgZWZmZWN0cy8qYW5hbHlzaXM8L2tl
eXdvcmQ+PGtleXdvcmQ+Q2FyZGlvdmFzY3VsYXIgRGlzZWFzZXMvZXRpb2xvZ3kvKm1vcnRhbGl0
eTwva2V5d29yZD48a2V5d29yZD5DaGlsZDwva2V5d29yZD48a2V5d29yZD5DaGlsZCwgUHJlc2No
b29sPC9rZXl3b3JkPjxrZXl3b3JkPkVuZ2xhbmQvZXBpZGVtaW9sb2d5PC9rZXl3b3JkPjxrZXl3
b3JkPkhvc3BpdGFsaXphdGlvbi8qc3RhdGlzdGljcyAmYW1wOyBudW1lcmljYWwgZGF0YTwva2V5
d29yZD48a2V5d29yZD5IdW1hbnM8L2tleXdvcmQ+PGtleXdvcmQ+SW5mYW50PC9rZXl3b3JkPjxr
ZXl3b3JkPkluZmFudCwgTmV3Ym9ybjwva2V5d29yZD48a2V5d29yZD5NaWRkbGUgQWdlZDwva2V5
d29yZD48a2V5d29yZD5QYXJ0aWNsZSBTaXplPC9rZXl3b3JkPjxrZXl3b3JkPlJlZ3Jlc3Npb24g
QW5hbHlzaXM8L2tleXdvcmQ+PGtleXdvcmQ+UmVzcGlyYXRvcnkgVHJhY3QgRGlzZWFzZXMvZXRp
b2xvZ3kvKm1vcnRhbGl0eTwva2V5d29yZD48a2V5d29yZD5TZWFzb25zPC9rZXl3b3JkPjxrZXl3
b3JkPlNtb2tlL2FkdmVyc2UgZWZmZWN0czwva2V5d29yZD48a2V5d29yZD5TdWxmYXRlcy9hZHZl
cnNlIGVmZmVjdHM8L2tleXdvcmQ+PGtleXdvcmQ+VmVoaWNsZSBFbWlzc2lvbnMvYWR2ZXJzZSBl
ZmZlY3RzL2FuYWx5c2lzPC9rZXl3b3JkPjwva2V5d29yZHM+PGRhdGVzPjx5ZWFyPjIwMDE8L3ll
YXI+PHB1Yi1kYXRlcz48ZGF0ZT5BdWc8L2RhdGU+PC9wdWItZGF0ZXM+PC9kYXRlcz48aXNibj4x
MzUxLTA3MTEgKFByaW50KSYjeEQ7MTM1MS0wNzExPC9pc2JuPjxhY2Nlc3Npb24tbnVtPjExNDUy
MDQ0PC9hY2Nlc3Npb24tbnVtPjx1cmxzPjxyZWxhdGVkLXVybHM+PHVybD5odHRwczovL3d3dy5u
Y2JpLm5sbS5uaWguZ292L3BtYy9hcnRpY2xlcy9QTUMxNzQwMTY3L3BkZi92MDU4cDAwNTA0LnBk
ZjwvdXJsPjwvcmVsYXRlZC11cmxzPjwvdXJscz48Y3VzdG9tMj5QTUMxNzQwMTY3PC9jdXN0b20y
PjxlbGVjdHJvbmljLXJlc291cmNlLW51bT4xMC4xMTM2L29lbS41OC44LjUwNDwvZWxlY3Ryb25p
Yy1yZXNvdXJjZS1udW0+PHJlbW90ZS1kYXRhYmFzZS1wcm92aWRlcj5OTE08L3JlbW90ZS1kYXRh
YmFzZS1wcm92aWRlcj48bGFuZ3VhZ2U+ZW5nPC9sYW5ndWFnZT48L3JlY29yZD48L0NpdGU+PC9F
bmROb3RlPn==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PEVuZE5vdGU+PENpdGUgQXV0aG9yWWVhcj0iMSI+PEF1dGhvcj5BbmRlcnNvbjwvQXV0aG9yPjxZ
ZWFyPjIwMDE8L1llYXI+PFJlY051bT40OTE8L1JlY051bT48RGlzcGxheVRleHQ+QW5kZXJzb24s
IGV0IGFsLiA8c3R5bGUgZmFjZT0ic3VwZXJzY3JpcHQiPjUzPC9zdHlsZT48L0Rpc3BsYXlUZXh0
PjxyZWNvcmQ+PHJlYy1udW1iZXI+NDkxPC9yZWMtbnVtYmVyPjxmb3JlaWduLWtleXM+PGtleSBh
cHA9IkVOIiBkYi1pZD0idndyMDVkdjVlZmZhMDZldDl2ajUydnNyczBzc3p0eGQ1ZmRkIiB0aW1l
c3RhbXA9IjE1Nzg0MDI0MDYiPjQ5MTwva2V5PjwvZm9yZWlnbi1rZXlzPjxyZWYtdHlwZSBuYW1l
PSJKb3VybmFsIEFydGljbGUiPjE3PC9yZWYtdHlwZT48Y29udHJpYnV0b3JzPjxhdXRob3JzPjxh
dXRob3I+QW5kZXJzb24sIEguIFIuPC9hdXRob3I+PGF1dGhvcj5CcmVtbmVyLCBTLiBBLjwvYXV0
aG9yPjxhdXRob3I+QXRraW5zb24sIFIuIFcuPC9hdXRob3I+PGF1dGhvcj5IYXJyaXNvbiwgUi4g
TS48L2F1dGhvcj48YXV0aG9yPldhbHRlcnMsIFMuPC9hdXRob3I+PC9hdXRob3JzPjwvY29udHJp
YnV0b3JzPjxhdXRoLWFkZHJlc3M+RGVwYXJ0bWVudCBvZiBQdWJsaWMgSGVhbHRoIFNjaWVuY2Vz
LCBTdCBHZW9yZ2UmYXBvcztzIEhvc3BpdGFsIE1lZGljYWwgU2Nob29sLCBDcmFubWVyIFRlcnJh
Y2UsIExvbmRvbiBTVzE3IDBSRSwgVUsuIHIuYW5kZXJzb25Ac2dobXMuYWMudWs8L2F1dGgtYWRk
cmVzcz48dGl0bGVzPjx0aXRsZT5QYXJ0aWN1bGF0ZSBtYXR0ZXIgYW5kIGRhaWx5IG1vcnRhbGl0
eSBhbmQgaG9zcGl0YWwgYWRtaXNzaW9ucyBpbiB0aGUgd2VzdCBtaWRsYW5kcyBjb251cmJhdGlv
biBvZiB0aGUgVW5pdGVkIEtpbmdkb206IGFzc29jaWF0aW9ucyB3aXRoIGZpbmUgYW5kIGNvYXJz
ZSBwYXJ0aWNsZXMsIGJsYWNrIHNtb2tlIGFuZCBzdWxwaGF0ZTwvdGl0bGU+PHNlY29uZGFyeS10
aXRsZT5PY2N1cCBFbnZpcm9uIE1lZDwvc2Vjb25kYXJ5LXRpdGxlPjwvdGl0bGVzPjxwZXJpb2Rp
Y2FsPjxmdWxsLXRpdGxlPk9jY3VwIEVudmlyb24gTWVkPC9mdWxsLXRpdGxlPjwvcGVyaW9kaWNh
bD48cGFnZXM+NTA0LTEwPC9wYWdlcz48dm9sdW1lPjU4PC92b2x1bWU+PG51bWJlcj44PC9udW1i
ZXI+PGVkaXRpb24+MjAwMS8wNy8xNDwvZWRpdGlvbj48a2V5d29yZHM+PGtleXdvcmQ+QWRvbGVz
Y2VudDwva2V5d29yZD48a2V5d29yZD5BZHVsdDwva2V5d29yZD48a2V5d29yZD5BZ2VkPC9rZXl3
b3JkPjxrZXl3b3JkPkFpciBQb2xsdXRhbnRzL2FkdmVyc2UgZWZmZWN0cy8qYW5hbHlzaXM8L2tl
eXdvcmQ+PGtleXdvcmQ+Q2FyZGlvdmFzY3VsYXIgRGlzZWFzZXMvZXRpb2xvZ3kvKm1vcnRhbGl0
eTwva2V5d29yZD48a2V5d29yZD5DaGlsZDwva2V5d29yZD48a2V5d29yZD5DaGlsZCwgUHJlc2No
b29sPC9rZXl3b3JkPjxrZXl3b3JkPkVuZ2xhbmQvZXBpZGVtaW9sb2d5PC9rZXl3b3JkPjxrZXl3
b3JkPkhvc3BpdGFsaXphdGlvbi8qc3RhdGlzdGljcyAmYW1wOyBudW1lcmljYWwgZGF0YTwva2V5
d29yZD48a2V5d29yZD5IdW1hbnM8L2tleXdvcmQ+PGtleXdvcmQ+SW5mYW50PC9rZXl3b3JkPjxr
ZXl3b3JkPkluZmFudCwgTmV3Ym9ybjwva2V5d29yZD48a2V5d29yZD5NaWRkbGUgQWdlZDwva2V5
d29yZD48a2V5d29yZD5QYXJ0aWNsZSBTaXplPC9rZXl3b3JkPjxrZXl3b3JkPlJlZ3Jlc3Npb24g
QW5hbHlzaXM8L2tleXdvcmQ+PGtleXdvcmQ+UmVzcGlyYXRvcnkgVHJhY3QgRGlzZWFzZXMvZXRp
b2xvZ3kvKm1vcnRhbGl0eTwva2V5d29yZD48a2V5d29yZD5TZWFzb25zPC9rZXl3b3JkPjxrZXl3
b3JkPlNtb2tlL2FkdmVyc2UgZWZmZWN0czwva2V5d29yZD48a2V5d29yZD5TdWxmYXRlcy9hZHZl
cnNlIGVmZmVjdHM8L2tleXdvcmQ+PGtleXdvcmQ+VmVoaWNsZSBFbWlzc2lvbnMvYWR2ZXJzZSBl
ZmZlY3RzL2FuYWx5c2lzPC9rZXl3b3JkPjwva2V5d29yZHM+PGRhdGVzPjx5ZWFyPjIwMDE8L3ll
YXI+PHB1Yi1kYXRlcz48ZGF0ZT5BdWc8L2RhdGU+PC9wdWItZGF0ZXM+PC9kYXRlcz48aXNibj4x
MzUxLTA3MTEgKFByaW50KSYjeEQ7MTM1MS0wNzExPC9pc2JuPjxhY2Nlc3Npb24tbnVtPjExNDUy
MDQ0PC9hY2Nlc3Npb24tbnVtPjx1cmxzPjxyZWxhdGVkLXVybHM+PHVybD5odHRwczovL3d3dy5u
Y2JpLm5sbS5uaWguZ292L3BtYy9hcnRpY2xlcy9QTUMxNzQwMTY3L3BkZi92MDU4cDAwNTA0LnBk
ZjwvdXJsPjwvcmVsYXRlZC11cmxzPjwvdXJscz48Y3VzdG9tMj5QTUMxNzQwMTY3PC9jdXN0b20y
PjxlbGVjdHJvbmljLXJlc291cmNlLW51bT4xMC4xMTM2L29lbS41OC44LjUwNDwvZWxlY3Ryb25p
Yy1yZXNvdXJjZS1udW0+PHJlbW90ZS1kYXRhYmFzZS1wcm92aWRlcj5OTE08L3JlbW90ZS1kYXRh
YmFzZS1wcm92aWRlcj48bGFuZ3VhZ2U+ZW5nPC9sYW5ndWFnZT48L3JlY29yZD48L0NpdGU+PC9F
bmROb3RlPn==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Anderson, et al. </w:t>
            </w:r>
            <w:r>
              <w:rPr>
                <w:rFonts w:ascii="Times New Roman" w:hAnsi="Times New Roman"/>
                <w:noProof/>
                <w:sz w:val="16"/>
                <w:szCs w:val="16"/>
                <w:vertAlign w:val="superscript"/>
              </w:rPr>
              <w:t>53</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2001</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Kingdom</w:t>
            </w:r>
          </w:p>
        </w:tc>
        <w:tc>
          <w:tcPr>
            <w:tcW w:w="992" w:type="dxa"/>
            <w:hideMark/>
          </w:tcPr>
          <w:p>
            <w:pPr>
              <w:pStyle w:val="MDPI42tablebody"/>
              <w:rPr>
                <w:rFonts w:ascii="Times New Roman" w:hAnsi="Times New Roman"/>
                <w:sz w:val="16"/>
                <w:szCs w:val="16"/>
              </w:rPr>
            </w:pPr>
            <w:r>
              <w:rPr>
                <w:rFonts w:ascii="Times New Roman" w:hAnsi="Times New Roman"/>
                <w:sz w:val="16"/>
                <w:szCs w:val="16"/>
              </w:rPr>
              <w:t>Mortality and 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460-519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lang w:val="en-GB"/>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lang w:val="en-GB"/>
              </w:rPr>
              <w:t>Generalised</w:t>
            </w:r>
            <w:r>
              <w:rPr>
                <w:rFonts w:ascii="Times New Roman" w:hAnsi="Times New Roman"/>
                <w:sz w:val="16"/>
                <w:szCs w:val="16"/>
              </w:rPr>
              <w:t xml:space="preserve"> Additive Models (GAM)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24-hour PM</w:t>
            </w:r>
            <w:r>
              <w:rPr>
                <w:rFonts w:ascii="Times New Roman" w:hAnsi="Times New Roman"/>
                <w:sz w:val="16"/>
                <w:szCs w:val="16"/>
                <w:vertAlign w:val="subscript"/>
              </w:rPr>
              <w:t>10</w:t>
            </w:r>
            <w:r>
              <w:rPr>
                <w:rFonts w:ascii="Times New Roman" w:hAnsi="Times New Roman"/>
                <w:sz w:val="16"/>
                <w:szCs w:val="16"/>
              </w:rPr>
              <w:t>(µg/m</w:t>
            </w:r>
            <w:r>
              <w:rPr>
                <w:rFonts w:ascii="Times New Roman" w:hAnsi="Times New Roman"/>
                <w:sz w:val="16"/>
                <w:szCs w:val="16"/>
                <w:vertAlign w:val="subscript"/>
              </w:rPr>
              <w:t>3</w:t>
            </w:r>
            <w:r>
              <w:rPr>
                <w:rFonts w:ascii="Times New Roman" w:hAnsi="Times New Roman"/>
                <w:sz w:val="16"/>
                <w:szCs w:val="16"/>
              </w:rPr>
              <w:t>); 1-hour NO</w:t>
            </w:r>
            <w:r>
              <w:rPr>
                <w:rFonts w:ascii="Times New Roman" w:hAnsi="Times New Roman"/>
                <w:sz w:val="16"/>
                <w:szCs w:val="16"/>
                <w:vertAlign w:val="subscript"/>
              </w:rPr>
              <w:t>2</w:t>
            </w:r>
            <w:r>
              <w:rPr>
                <w:rFonts w:ascii="Times New Roman" w:hAnsi="Times New Roman"/>
                <w:sz w:val="16"/>
                <w:szCs w:val="16"/>
              </w:rPr>
              <w:t>(ppb); 8-hour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Interaction with season P-value</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Mortality: </w:t>
            </w: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 xml:space="preserve"> </w:t>
            </w:r>
            <w:r>
              <w:rPr>
                <w:rFonts w:ascii="Times New Roman" w:hAnsi="Times New Roman"/>
                <w:sz w:val="16"/>
                <w:szCs w:val="16"/>
              </w:rPr>
              <w:t xml:space="preserve">p=0.2;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 xml:space="preserve"> </w:t>
            </w:r>
            <w:r>
              <w:rPr>
                <w:rFonts w:ascii="Times New Roman" w:hAnsi="Times New Roman"/>
                <w:sz w:val="16"/>
                <w:szCs w:val="16"/>
              </w:rPr>
              <w:t xml:space="preserve">p=0.3; </w:t>
            </w: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 xml:space="preserve"> </w:t>
            </w:r>
            <w:r>
              <w:rPr>
                <w:rFonts w:ascii="Times New Roman" w:hAnsi="Times New Roman"/>
                <w:sz w:val="16"/>
                <w:szCs w:val="16"/>
              </w:rPr>
              <w:t>p= 0.1.</w:t>
            </w:r>
          </w:p>
          <w:p>
            <w:pPr>
              <w:pStyle w:val="MDPI42tablebody"/>
              <w:rPr>
                <w:rFonts w:ascii="Times New Roman" w:hAnsi="Times New Roman"/>
                <w:sz w:val="16"/>
                <w:szCs w:val="16"/>
              </w:rPr>
            </w:pPr>
            <w:r>
              <w:rPr>
                <w:rFonts w:ascii="Times New Roman" w:hAnsi="Times New Roman"/>
                <w:sz w:val="16"/>
                <w:szCs w:val="16"/>
              </w:rPr>
              <w:t xml:space="preserve"> Hospital Admissions: </w:t>
            </w: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xml:space="preserve"> p=0.2;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sz w:val="16"/>
                <w:szCs w:val="16"/>
              </w:rPr>
              <w:t xml:space="preserve"> p=0.02; </w:t>
            </w: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xml:space="preserve"> p=0.1</w:t>
            </w:r>
          </w:p>
        </w:tc>
      </w:tr>
      <w:tr>
        <w:trPr>
          <w:trHeight w:val="843"/>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PEVuZE5vdGU+PENpdGUgQXV0aG9yWWVhcj0iMSI+PEF1dGhvcj5BdGtpbnNvbjwvQXV0aG9yPjxZ
ZWFyPjE5OTk8L1llYXI+PFJlY051bT41MDA8L1JlY051bT48RGlzcGxheVRleHQ+QXRraW5zb24s
IGV0IGFsLiA8c3R5bGUgZmFjZT0ic3VwZXJzY3JpcHQiPjM3PC9zdHlsZT48L0Rpc3BsYXlUZXh0
PjxyZWNvcmQ+PHJlYy1udW1iZXI+NTAwPC9yZWMtbnVtYmVyPjxmb3JlaWduLWtleXM+PGtleSBh
cHA9IkVOIiBkYi1pZD0idndyMDVkdjVlZmZhMDZldDl2ajUydnNyczBzc3p0eGQ1ZmRkIiB0aW1l
c3RhbXA9IjE1Nzg0MDI0MDYiPjUwMDwva2V5PjwvZm9yZWlnbi1rZXlzPjxyZWYtdHlwZSBuYW1l
PSJKb3VybmFsIEFydGljbGUiPjE3PC9yZWYtdHlwZT48Y29udHJpYnV0b3JzPjxhdXRob3JzPjxh
dXRob3I+QXRraW5zb24sIFIuIFcuPC9hdXRob3I+PGF1dGhvcj5CcmVtbmVyLCBTLiBBLjwvYXV0
aG9yPjxhdXRob3I+QW5kZXJzb24sIEguIFIuPC9hdXRob3I+PGF1dGhvcj5TdHJhY2hhbiwgRC4g
UC48L2F1dGhvcj48YXV0aG9yPkJsYW5kLCBKLiBNLjwvYXV0aG9yPjxhdXRob3I+ZGUgTGVvbiwg
QS4gUC48L2F1dGhvcj48L2F1dGhvcnM+PC9jb250cmlidXRvcnM+PGF1dGgtYWRkcmVzcz5EZXBh
cnRtZW50IG9mIFB1YmxpYyBIZWFsdGggU2NpZW5jZXMsIFN0LiBHZW9yZ2UmYXBvcztzIEhvc3Bp
dGFsIE1lZGljYWwgU2Nob29sLCBMb25kb24uPC9hdXRoLWFkZHJlc3M+PHRpdGxlcz48dGl0bGU+
U2hvcnQtdGVybSBhc3NvY2lhdGlvbnMgYmV0d2VlbiBlbWVyZ2VuY3kgaG9zcGl0YWwgYWRtaXNz
aW9ucyBmb3IgcmVzcGlyYXRvcnkgYW5kIGNhcmRpb3Zhc2N1bGFyIGRpc2Vhc2UgYW5kIG91dGRv
b3IgYWlyIHBvbGx1dGlvbiBpbiBMb25kb248L3RpdGxlPjxzZWNvbmRhcnktdGl0bGU+QXJjaCBF
bnZpcm9uIEhlYWx0aDwvc2Vjb25kYXJ5LXRpdGxlPjwvdGl0bGVzPjxwZXJpb2RpY2FsPjxmdWxs
LXRpdGxlPkFyY2ggRW52aXJvbiBIZWFsdGg8L2Z1bGwtdGl0bGU+PC9wZXJpb2RpY2FsPjxwYWdl
cz4zOTgtNDExPC9wYWdlcz48dm9sdW1lPjU0PC92b2x1bWU+PG51bWJlcj42PC9udW1iZXI+PGVk
aXRpb24+MjAwMC8wMS8xNDwvZWRpdGlvbj48a2V5d29yZHM+PGtleXdvcmQ+QWRvbGVzY2VudDwv
a2V5d29yZD48a2V5d29yZD5BZHVsdDwva2V5d29yZD48a2V5d29yZD5BZ2VkPC9rZXl3b3JkPjxr
ZXl3b3JkPkFpciBQb2xsdXRhbnRzLyphZHZlcnNlIGVmZmVjdHM8L2tleXdvcmQ+PGtleXdvcmQ+
Q2FyZGlvdmFzY3VsYXIgRGlzZWFzZXMvZXBpZGVtaW9sb2d5LypldGlvbG9neTwva2V5d29yZD48
a2V5d29yZD5DaGlsZDwva2V5d29yZD48a2V5d29yZD5DaGlsZCwgUHJlc2Nob29sPC9rZXl3b3Jk
PjxrZXl3b3JkPkVtZXJnZW5jeSBTZXJ2aWNlLCBIb3NwaXRhbC8qc3RhdGlzdGljcyAmYW1wOyBu
dW1lcmljYWwgZGF0YTwva2V5d29yZD48a2V5d29yZD5GZW1hbGU8L2tleXdvcmQ+PGtleXdvcmQ+
SHVtYW5zPC9rZXl3b3JkPjxrZXl3b3JkPkluZmFudDwva2V5d29yZD48a2V5d29yZD5JbmZhbnQs
IE5ld2Jvcm48L2tleXdvcmQ+PGtleXdvcmQ+TG9uZG9uL2VwaWRlbWlvbG9neTwva2V5d29yZD48
a2V5d29yZD5NYWxlPC9rZXl3b3JkPjxrZXl3b3JkPk1ldGVvcm9sb2dpY2FsIENvbmNlcHRzPC9r
ZXl3b3JkPjxrZXl3b3JkPk1pZGRsZSBBZ2VkPC9rZXl3b3JkPjxrZXl3b3JkPk1vZGVscywgU3Rh
dGlzdGljYWw8L2tleXdvcmQ+PGtleXdvcmQ+UmVzcGlyYXRvcnkgVHJhY3QgRGlzZWFzZXMvZXBp
ZGVtaW9sb2d5LypldGlvbG9neTwva2V5d29yZD48a2V5d29yZD5SaXNrIEZhY3RvcnM8L2tleXdv
cmQ+PGtleXdvcmQ+VXJiYW4gUG9wdWxhdGlvbjwva2V5d29yZD48L2tleXdvcmRzPjxkYXRlcz48
eWVhcj4xOTk5PC95ZWFyPjxwdWItZGF0ZXM+PGRhdGU+Tm92LURlYzwvZGF0ZT48L3B1Yi1kYXRl
cz48L2RhdGVzPjxpc2JuPjAwMDMtOTg5NiAoUHJpbnQpJiN4RDswMDAzLTk4OTY8L2lzYm4+PGFj
Y2Vzc2lvbi1udW0+MTA2MzQyMjk8L2FjY2Vzc2lvbi1udW0+PHVybHM+PHJlbGF0ZWQtdXJscz48
dXJsPmh0dHBzOi8vd3d3LnRhbmRmb25saW5lLmNvbS9kb2kvYWJzLzEwLjEwODAvMDAwMzk4OTk5
MDk2MDMzNzE8L3VybD48L3JlbGF0ZWQtdXJscz48L3VybHM+PGVsZWN0cm9uaWMtcmVzb3VyY2Ut
bnVtPjEwLjEwODAvMDAwMzk4OTk5MDk2MDMzNzE8L2VsZWN0cm9uaWMtcmVzb3VyY2UtbnVtPjxy
ZW1vdGUtZGF0YWJhc2UtcHJvdmlkZXI+TkxNPC9yZW1vdGUtZGF0YWJhc2UtcHJvdmlkZXI+PGxh
bmd1YWdlPmVuZzwvbGFuZ3VhZ2U+PC9yZWNvcmQ+PC9DaXRlPjxDaXRlIEF1dGhvclllYXI9IjEi
PjxBdXRob3I+QXRraW5zb248L0F1dGhvcj48WWVhcj4xOTk5PC9ZZWFyPjxSZWNOdW0+NTAwPC9S
ZWNOdW0+PHJlY29yZD48cmVjLW51bWJlcj41MDA8L3JlYy1udW1iZXI+PGZvcmVpZ24ta2V5cz48
a2V5IGFwcD0iRU4iIGRiLWlkPSJ2d3IwNWR2NWVmZmEwNmV0OXZqNTJ2c3JzMHNzenR4ZDVmZGQi
IHRpbWVzdGFtcD0iMTU3ODQwMjQwNiI+NTAwPC9rZXk+PC9mb3JlaWduLWtleXM+PHJlZi10eXBl
IG5hbWU9IkpvdXJuYWwgQXJ0aWNsZSI+MTc8L3JlZi10eXBlPjxjb250cmlidXRvcnM+PGF1dGhv
cnM+PGF1dGhvcj5BdGtpbnNvbiwgUi4gVy48L2F1dGhvcj48YXV0aG9yPkJyZW1uZXIsIFMuIEEu
PC9hdXRob3I+PGF1dGhvcj5BbmRlcnNvbiwgSC4gUi48L2F1dGhvcj48YXV0aG9yPlN0cmFjaGFu
LCBELiBQLjwvYXV0aG9yPjxhdXRob3I+QmxhbmQsIEouIE0uPC9hdXRob3I+PGF1dGhvcj5kZSBM
ZW9uLCBBLiBQLjwvYXV0aG9yPjwvYXV0aG9ycz48L2NvbnRyaWJ1dG9ycz48YXV0aC1hZGRyZXNz
PkRlcGFydG1lbnQgb2YgUHVibGljIEhlYWx0aCBTY2llbmNlcywgU3QuIEdlb3JnZSZhcG9zO3Mg
SG9zcGl0YWwgTWVkaWNhbCBTY2hvb2wsIExvbmRvbi48L2F1dGgtYWRkcmVzcz48dGl0bGVzPjx0
aXRsZT5TaG9ydC10ZXJtIGFzc29jaWF0aW9ucyBiZXR3ZWVuIGVtZXJnZW5jeSBob3NwaXRhbCBh
ZG1pc3Npb25zIGZvciByZXNwaXJhdG9yeSBhbmQgY2FyZGlvdmFzY3VsYXIgZGlzZWFzZSBhbmQg
b3V0ZG9vciBhaXIgcG9sbHV0aW9uIGluIExvbmRvbjwvdGl0bGU+PHNlY29uZGFyeS10aXRsZT5B
cmNoIEVudmlyb24gSGVhbHRoPC9zZWNvbmRhcnktdGl0bGU+PC90aXRsZXM+PHBlcmlvZGljYWw+
PGZ1bGwtdGl0bGU+QXJjaCBFbnZpcm9uIEhlYWx0aDwvZnVsbC10aXRsZT48L3BlcmlvZGljYWw+
PHBhZ2VzPjM5OC00MTE8L3BhZ2VzPjx2b2x1bWU+NTQ8L3ZvbHVtZT48bnVtYmVyPjY8L251bWJl
cj48ZWRpdGlvbj4yMDAwLzAxLzE0PC9lZGl0aW9uPjxrZXl3b3Jkcz48a2V5d29yZD5BZG9sZXNj
ZW50PC9rZXl3b3JkPjxrZXl3b3JkPkFkdWx0PC9rZXl3b3JkPjxrZXl3b3JkPkFnZWQ8L2tleXdv
cmQ+PGtleXdvcmQ+QWlyIFBvbGx1dGFudHMvKmFkdmVyc2UgZWZmZWN0czwva2V5d29yZD48a2V5
d29yZD5DYXJkaW92YXNjdWxhciBEaXNlYXNlcy9lcGlkZW1pb2xvZ3kvKmV0aW9sb2d5PC9rZXl3
b3JkPjxrZXl3b3JkPkNoaWxkPC9rZXl3b3JkPjxrZXl3b3JkPkNoaWxkLCBQcmVzY2hvb2w8L2tl
eXdvcmQ+PGtleXdvcmQ+RW1lcmdlbmN5IFNlcnZpY2UsIEhvc3BpdGFsLypzdGF0aXN0aWNzICZh
bXA7IG51bWVyaWNhbCBkYXRhPC9rZXl3b3JkPjxrZXl3b3JkPkZlbWFsZTwva2V5d29yZD48a2V5
d29yZD5IdW1hbnM8L2tleXdvcmQ+PGtleXdvcmQ+SW5mYW50PC9rZXl3b3JkPjxrZXl3b3JkPklu
ZmFudCwgTmV3Ym9ybjwva2V5d29yZD48a2V5d29yZD5Mb25kb24vZXBpZGVtaW9sb2d5PC9rZXl3
b3JkPjxrZXl3b3JkPk1hbGU8L2tleXdvcmQ+PGtleXdvcmQ+TWV0ZW9yb2xvZ2ljYWwgQ29uY2Vw
dHM8L2tleXdvcmQ+PGtleXdvcmQ+TWlkZGxlIEFnZWQ8L2tleXdvcmQ+PGtleXdvcmQ+TW9kZWxz
LCBTdGF0aXN0aWNhbDwva2V5d29yZD48a2V5d29yZD5SZXNwaXJhdG9yeSBUcmFjdCBEaXNlYXNl
cy9lcGlkZW1pb2xvZ3kvKmV0aW9sb2d5PC9rZXl3b3JkPjxrZXl3b3JkPlJpc2sgRmFjdG9yczwv
a2V5d29yZD48a2V5d29yZD5VcmJhbiBQb3B1bGF0aW9uPC9rZXl3b3JkPjwva2V5d29yZHM+PGRh
dGVzPjx5ZWFyPjE5OTk8L3llYXI+PHB1Yi1kYXRlcz48ZGF0ZT5Ob3YtRGVjPC9kYXRlPjwvcHVi
LWRhdGVzPjwvZGF0ZXM+PGlzYm4+MDAwMy05ODk2IChQcmludCkmI3hEOzAwMDMtOTg5NjwvaXNi
bj48YWNjZXNzaW9uLW51bT4xMDYzNDIyOTwvYWNjZXNzaW9uLW51bT48dXJscz48cmVsYXRlZC11
cmxzPjx1cmw+aHR0cHM6Ly93d3cudGFuZGZvbmxpbmUuY29tL2RvaS9hYnMvMTAuMTA4MC8wMDAz
OTg5OTkwOTYwMzM3MTwvdXJsPjwvcmVsYXRlZC11cmxzPjwvdXJscz48ZWxlY3Ryb25pYy1yZXNv
dXJjZS1udW0+MTAuMTA4MC8wMDAzOTg5OTkwOTYwMzM3MTwvZWxlY3Ryb25pYy1yZXNvdXJjZS1u
dW0+PHJlbW90ZS1kYXRhYmFzZS1wcm92aWRlcj5OTE08L3JlbW90ZS1kYXRhYmFzZS1wcm92aWRl
cj48bGFuZ3VhZ2U+ZW5nPC9sYW5ndWFnZT48L3JlY29yZD48L0NpdGU+PC9FbmROb3RlPgB=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PEVuZE5vdGU+PENpdGUgQXV0aG9yWWVhcj0iMSI+PEF1dGhvcj5BdGtpbnNvbjwvQXV0aG9yPjxZ
ZWFyPjE5OTk8L1llYXI+PFJlY051bT41MDA8L1JlY051bT48RGlzcGxheVRleHQ+QXRraW5zb24s
IGV0IGFsLiA8c3R5bGUgZmFjZT0ic3VwZXJzY3JpcHQiPjM3PC9zdHlsZT48L0Rpc3BsYXlUZXh0
PjxyZWNvcmQ+PHJlYy1udW1iZXI+NTAwPC9yZWMtbnVtYmVyPjxmb3JlaWduLWtleXM+PGtleSBh
cHA9IkVOIiBkYi1pZD0idndyMDVkdjVlZmZhMDZldDl2ajUydnNyczBzc3p0eGQ1ZmRkIiB0aW1l
c3RhbXA9IjE1Nzg0MDI0MDYiPjUwMDwva2V5PjwvZm9yZWlnbi1rZXlzPjxyZWYtdHlwZSBuYW1l
PSJKb3VybmFsIEFydGljbGUiPjE3PC9yZWYtdHlwZT48Y29udHJpYnV0b3JzPjxhdXRob3JzPjxh
dXRob3I+QXRraW5zb24sIFIuIFcuPC9hdXRob3I+PGF1dGhvcj5CcmVtbmVyLCBTLiBBLjwvYXV0
aG9yPjxhdXRob3I+QW5kZXJzb24sIEguIFIuPC9hdXRob3I+PGF1dGhvcj5TdHJhY2hhbiwgRC4g
UC48L2F1dGhvcj48YXV0aG9yPkJsYW5kLCBKLiBNLjwvYXV0aG9yPjxhdXRob3I+ZGUgTGVvbiwg
QS4gUC48L2F1dGhvcj48L2F1dGhvcnM+PC9jb250cmlidXRvcnM+PGF1dGgtYWRkcmVzcz5EZXBh
cnRtZW50IG9mIFB1YmxpYyBIZWFsdGggU2NpZW5jZXMsIFN0LiBHZW9yZ2UmYXBvcztzIEhvc3Bp
dGFsIE1lZGljYWwgU2Nob29sLCBMb25kb24uPC9hdXRoLWFkZHJlc3M+PHRpdGxlcz48dGl0bGU+
U2hvcnQtdGVybSBhc3NvY2lhdGlvbnMgYmV0d2VlbiBlbWVyZ2VuY3kgaG9zcGl0YWwgYWRtaXNz
aW9ucyBmb3IgcmVzcGlyYXRvcnkgYW5kIGNhcmRpb3Zhc2N1bGFyIGRpc2Vhc2UgYW5kIG91dGRv
b3IgYWlyIHBvbGx1dGlvbiBpbiBMb25kb248L3RpdGxlPjxzZWNvbmRhcnktdGl0bGU+QXJjaCBF
bnZpcm9uIEhlYWx0aDwvc2Vjb25kYXJ5LXRpdGxlPjwvdGl0bGVzPjxwZXJpb2RpY2FsPjxmdWxs
LXRpdGxlPkFyY2ggRW52aXJvbiBIZWFsdGg8L2Z1bGwtdGl0bGU+PC9wZXJpb2RpY2FsPjxwYWdl
cz4zOTgtNDExPC9wYWdlcz48dm9sdW1lPjU0PC92b2x1bWU+PG51bWJlcj42PC9udW1iZXI+PGVk
aXRpb24+MjAwMC8wMS8xNDwvZWRpdGlvbj48a2V5d29yZHM+PGtleXdvcmQ+QWRvbGVzY2VudDwv
a2V5d29yZD48a2V5d29yZD5BZHVsdDwva2V5d29yZD48a2V5d29yZD5BZ2VkPC9rZXl3b3JkPjxr
ZXl3b3JkPkFpciBQb2xsdXRhbnRzLyphZHZlcnNlIGVmZmVjdHM8L2tleXdvcmQ+PGtleXdvcmQ+
Q2FyZGlvdmFzY3VsYXIgRGlzZWFzZXMvZXBpZGVtaW9sb2d5LypldGlvbG9neTwva2V5d29yZD48
a2V5d29yZD5DaGlsZDwva2V5d29yZD48a2V5d29yZD5DaGlsZCwgUHJlc2Nob29sPC9rZXl3b3Jk
PjxrZXl3b3JkPkVtZXJnZW5jeSBTZXJ2aWNlLCBIb3NwaXRhbC8qc3RhdGlzdGljcyAmYW1wOyBu
dW1lcmljYWwgZGF0YTwva2V5d29yZD48a2V5d29yZD5GZW1hbGU8L2tleXdvcmQ+PGtleXdvcmQ+
SHVtYW5zPC9rZXl3b3JkPjxrZXl3b3JkPkluZmFudDwva2V5d29yZD48a2V5d29yZD5JbmZhbnQs
IE5ld2Jvcm48L2tleXdvcmQ+PGtleXdvcmQ+TG9uZG9uL2VwaWRlbWlvbG9neTwva2V5d29yZD48
a2V5d29yZD5NYWxlPC9rZXl3b3JkPjxrZXl3b3JkPk1ldGVvcm9sb2dpY2FsIENvbmNlcHRzPC9r
ZXl3b3JkPjxrZXl3b3JkPk1pZGRsZSBBZ2VkPC9rZXl3b3JkPjxrZXl3b3JkPk1vZGVscywgU3Rh
dGlzdGljYWw8L2tleXdvcmQ+PGtleXdvcmQ+UmVzcGlyYXRvcnkgVHJhY3QgRGlzZWFzZXMvZXBp
ZGVtaW9sb2d5LypldGlvbG9neTwva2V5d29yZD48a2V5d29yZD5SaXNrIEZhY3RvcnM8L2tleXdv
cmQ+PGtleXdvcmQ+VXJiYW4gUG9wdWxhdGlvbjwva2V5d29yZD48L2tleXdvcmRzPjxkYXRlcz48
eWVhcj4xOTk5PC95ZWFyPjxwdWItZGF0ZXM+PGRhdGU+Tm92LURlYzwvZGF0ZT48L3B1Yi1kYXRl
cz48L2RhdGVzPjxpc2JuPjAwMDMtOTg5NiAoUHJpbnQpJiN4RDswMDAzLTk4OTY8L2lzYm4+PGFj
Y2Vzc2lvbi1udW0+MTA2MzQyMjk8L2FjY2Vzc2lvbi1udW0+PHVybHM+PHJlbGF0ZWQtdXJscz48
dXJsPmh0dHBzOi8vd3d3LnRhbmRmb25saW5lLmNvbS9kb2kvYWJzLzEwLjEwODAvMDAwMzk4OTk5
MDk2MDMzNzE8L3VybD48L3JlbGF0ZWQtdXJscz48L3VybHM+PGVsZWN0cm9uaWMtcmVzb3VyY2Ut
bnVtPjEwLjEwODAvMDAwMzk4OTk5MDk2MDMzNzE8L2VsZWN0cm9uaWMtcmVzb3VyY2UtbnVtPjxy
ZW1vdGUtZGF0YWJhc2UtcHJvdmlkZXI+TkxNPC9yZW1vdGUtZGF0YWJhc2UtcHJvdmlkZXI+PGxh
bmd1YWdlPmVuZzwvbGFuZ3VhZ2U+PC9yZWNvcmQ+PC9DaXRlPjxDaXRlIEF1dGhvclllYXI9IjEi
PjxBdXRob3I+QXRraW5zb248L0F1dGhvcj48WWVhcj4xOTk5PC9ZZWFyPjxSZWNOdW0+NTAwPC9S
ZWNOdW0+PHJlY29yZD48cmVjLW51bWJlcj41MDA8L3JlYy1udW1iZXI+PGZvcmVpZ24ta2V5cz48
a2V5IGFwcD0iRU4iIGRiLWlkPSJ2d3IwNWR2NWVmZmEwNmV0OXZqNTJ2c3JzMHNzenR4ZDVmZGQi
IHRpbWVzdGFtcD0iMTU3ODQwMjQwNiI+NTAwPC9rZXk+PC9mb3JlaWduLWtleXM+PHJlZi10eXBl
IG5hbWU9IkpvdXJuYWwgQXJ0aWNsZSI+MTc8L3JlZi10eXBlPjxjb250cmlidXRvcnM+PGF1dGhv
cnM+PGF1dGhvcj5BdGtpbnNvbiwgUi4gVy48L2F1dGhvcj48YXV0aG9yPkJyZW1uZXIsIFMuIEEu
PC9hdXRob3I+PGF1dGhvcj5BbmRlcnNvbiwgSC4gUi48L2F1dGhvcj48YXV0aG9yPlN0cmFjaGFu
LCBELiBQLjwvYXV0aG9yPjxhdXRob3I+QmxhbmQsIEouIE0uPC9hdXRob3I+PGF1dGhvcj5kZSBM
ZW9uLCBBLiBQLjwvYXV0aG9yPjwvYXV0aG9ycz48L2NvbnRyaWJ1dG9ycz48YXV0aC1hZGRyZXNz
PkRlcGFydG1lbnQgb2YgUHVibGljIEhlYWx0aCBTY2llbmNlcywgU3QuIEdlb3JnZSZhcG9zO3Mg
SG9zcGl0YWwgTWVkaWNhbCBTY2hvb2wsIExvbmRvbi48L2F1dGgtYWRkcmVzcz48dGl0bGVzPjx0
aXRsZT5TaG9ydC10ZXJtIGFzc29jaWF0aW9ucyBiZXR3ZWVuIGVtZXJnZW5jeSBob3NwaXRhbCBh
ZG1pc3Npb25zIGZvciByZXNwaXJhdG9yeSBhbmQgY2FyZGlvdmFzY3VsYXIgZGlzZWFzZSBhbmQg
b3V0ZG9vciBhaXIgcG9sbHV0aW9uIGluIExvbmRvbjwvdGl0bGU+PHNlY29uZGFyeS10aXRsZT5B
cmNoIEVudmlyb24gSGVhbHRoPC9zZWNvbmRhcnktdGl0bGU+PC90aXRsZXM+PHBlcmlvZGljYWw+
PGZ1bGwtdGl0bGU+QXJjaCBFbnZpcm9uIEhlYWx0aDwvZnVsbC10aXRsZT48L3BlcmlvZGljYWw+
PHBhZ2VzPjM5OC00MTE8L3BhZ2VzPjx2b2x1bWU+NTQ8L3ZvbHVtZT48bnVtYmVyPjY8L251bWJl
cj48ZWRpdGlvbj4yMDAwLzAxLzE0PC9lZGl0aW9uPjxrZXl3b3Jkcz48a2V5d29yZD5BZG9sZXNj
ZW50PC9rZXl3b3JkPjxrZXl3b3JkPkFkdWx0PC9rZXl3b3JkPjxrZXl3b3JkPkFnZWQ8L2tleXdv
cmQ+PGtleXdvcmQ+QWlyIFBvbGx1dGFudHMvKmFkdmVyc2UgZWZmZWN0czwva2V5d29yZD48a2V5
d29yZD5DYXJkaW92YXNjdWxhciBEaXNlYXNlcy9lcGlkZW1pb2xvZ3kvKmV0aW9sb2d5PC9rZXl3
b3JkPjxrZXl3b3JkPkNoaWxkPC9rZXl3b3JkPjxrZXl3b3JkPkNoaWxkLCBQcmVzY2hvb2w8L2tl
eXdvcmQ+PGtleXdvcmQ+RW1lcmdlbmN5IFNlcnZpY2UsIEhvc3BpdGFsLypzdGF0aXN0aWNzICZh
bXA7IG51bWVyaWNhbCBkYXRhPC9rZXl3b3JkPjxrZXl3b3JkPkZlbWFsZTwva2V5d29yZD48a2V5
d29yZD5IdW1hbnM8L2tleXdvcmQ+PGtleXdvcmQ+SW5mYW50PC9rZXl3b3JkPjxrZXl3b3JkPklu
ZmFudCwgTmV3Ym9ybjwva2V5d29yZD48a2V5d29yZD5Mb25kb24vZXBpZGVtaW9sb2d5PC9rZXl3
b3JkPjxrZXl3b3JkPk1hbGU8L2tleXdvcmQ+PGtleXdvcmQ+TWV0ZW9yb2xvZ2ljYWwgQ29uY2Vw
dHM8L2tleXdvcmQ+PGtleXdvcmQ+TWlkZGxlIEFnZWQ8L2tleXdvcmQ+PGtleXdvcmQ+TW9kZWxz
LCBTdGF0aXN0aWNhbDwva2V5d29yZD48a2V5d29yZD5SZXNwaXJhdG9yeSBUcmFjdCBEaXNlYXNl
cy9lcGlkZW1pb2xvZ3kvKmV0aW9sb2d5PC9rZXl3b3JkPjxrZXl3b3JkPlJpc2sgRmFjdG9yczwv
a2V5d29yZD48a2V5d29yZD5VcmJhbiBQb3B1bGF0aW9uPC9rZXl3b3JkPjwva2V5d29yZHM+PGRh
dGVzPjx5ZWFyPjE5OTk8L3llYXI+PHB1Yi1kYXRlcz48ZGF0ZT5Ob3YtRGVjPC9kYXRlPjwvcHVi
LWRhdGVzPjwvZGF0ZXM+PGlzYm4+MDAwMy05ODk2IChQcmludCkmI3hEOzAwMDMtOTg5NjwvaXNi
bj48YWNjZXNzaW9uLW51bT4xMDYzNDIyOTwvYWNjZXNzaW9uLW51bT48dXJscz48cmVsYXRlZC11
cmxzPjx1cmw+aHR0cHM6Ly93d3cudGFuZGZvbmxpbmUuY29tL2RvaS9hYnMvMTAuMTA4MC8wMDAz
OTg5OTkwOTYwMzM3MTwvdXJsPjwvcmVsYXRlZC11cmxzPjwvdXJscz48ZWxlY3Ryb25pYy1yZXNv
dXJjZS1udW0+MTAuMTA4MC8wMDAzOTg5OTkwOTYwMzM3MTwvZWxlY3Ryb25pYy1yZXNvdXJjZS1u
dW0+PHJlbW90ZS1kYXRhYmFzZS1wcm92aWRlcj5OTE08L3JlbW90ZS1kYXRhYmFzZS1wcm92aWRl
cj48bGFuZ3VhZ2U+ZW5nPC9sYW5ndWFnZT48L3JlY29yZD48L0NpdGU+PC9FbmROb3RlPgB=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Atkinson, et al. </w:t>
            </w:r>
            <w:r>
              <w:rPr>
                <w:rFonts w:ascii="Times New Roman" w:hAnsi="Times New Roman"/>
                <w:noProof/>
                <w:sz w:val="16"/>
                <w:szCs w:val="16"/>
                <w:vertAlign w:val="superscript"/>
              </w:rPr>
              <w:t>37</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1999</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Kingdom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460-519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Auto-regressive log-linear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24-hour PM</w:t>
            </w:r>
            <w:r>
              <w:rPr>
                <w:rFonts w:ascii="Times New Roman" w:hAnsi="Times New Roman"/>
                <w:sz w:val="16"/>
                <w:szCs w:val="16"/>
                <w:vertAlign w:val="subscript"/>
              </w:rPr>
              <w:t>10</w:t>
            </w:r>
            <w:r>
              <w:rPr>
                <w:rFonts w:ascii="Times New Roman" w:hAnsi="Times New Roman"/>
                <w:sz w:val="16"/>
                <w:szCs w:val="16"/>
              </w:rPr>
              <w:t xml:space="preserve"> (µg/m3); 8-hour O</w:t>
            </w:r>
            <w:r>
              <w:rPr>
                <w:rFonts w:ascii="Times New Roman" w:hAnsi="Times New Roman"/>
                <w:sz w:val="16"/>
                <w:szCs w:val="16"/>
                <w:vertAlign w:val="subscript"/>
              </w:rPr>
              <w:t>3</w:t>
            </w:r>
            <w:r>
              <w:rPr>
                <w:rFonts w:ascii="Times New Roman" w:hAnsi="Times New Roman"/>
                <w:sz w:val="16"/>
                <w:szCs w:val="16"/>
              </w:rPr>
              <w:t xml:space="preserve"> (ppb); 1-hour NO</w:t>
            </w:r>
            <w:r>
              <w:rPr>
                <w:rFonts w:ascii="Times New Roman" w:hAnsi="Times New Roman"/>
                <w:sz w:val="16"/>
                <w:szCs w:val="16"/>
                <w:vertAlign w:val="subscript"/>
              </w:rPr>
              <w:t>2</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 change in 10-90</w:t>
            </w:r>
            <w:r>
              <w:rPr>
                <w:rFonts w:ascii="Times New Roman" w:hAnsi="Times New Roman"/>
                <w:sz w:val="16"/>
                <w:szCs w:val="16"/>
                <w:vertAlign w:val="superscript"/>
              </w:rPr>
              <w:t>th</w:t>
            </w:r>
            <w:r>
              <w:rPr>
                <w:rFonts w:ascii="Times New Roman" w:hAnsi="Times New Roman"/>
                <w:sz w:val="16"/>
                <w:szCs w:val="16"/>
              </w:rPr>
              <w:t xml:space="preserve"> percentile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sz w:val="16"/>
                <w:szCs w:val="16"/>
              </w:rPr>
              <w:t>: 4.63 (1.87 to 7.46);</w:t>
            </w:r>
          </w:p>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6.45 (3.34 to 9.65).</w:t>
            </w:r>
          </w:p>
        </w:tc>
      </w:tr>
      <w:tr>
        <w:trPr>
          <w:trHeight w:val="1264"/>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PEVuZE5vdGU+PENpdGUgQXV0aG9yWWVhcj0iMSI+PEF1dGhvcj5DaGVuPC9BdXRob3I+PFllYXI+
MjAxNjwvWWVhcj48UmVjTnVtPjM3MjwvUmVjTnVtPjxEaXNwbGF5VGV4dD5DaGVuLCBldCBhbC4g
PHN0eWxlIGZhY2U9InN1cGVyc2NyaXB0Ij4zMTwvc3R5bGU+PC9EaXNwbGF5VGV4dD48cmVjb3Jk
PjxyZWMtbnVtYmVyPjM3MjwvcmVjLW51bWJlcj48Zm9yZWlnbi1rZXlzPjxrZXkgYXBwPSJFTiIg
ZGItaWQ9InZ3cjA1ZHY1ZWZmYTA2ZXQ5dmo1MnZzcnMwc3N6dHhkNWZkZCIgdGltZXN0YW1wPSIx
NTc4NDAyNDAzIj4zNzI8L2tleT48L2ZvcmVpZ24ta2V5cz48cmVmLXR5cGUgbmFtZT0iSm91cm5h
bCBBcnRpY2xlIj4xNzwvcmVmLXR5cGU+PGNvbnRyaWJ1dG9ycz48YXV0aG9ycz48YXV0aG9yPkNo
ZW4sIEsuPC9hdXRob3I+PGF1dGhvcj5HbG9uZWssIEcuPC9hdXRob3I+PGF1dGhvcj5IYW5zZW4s
IEEuPC9hdXRob3I+PGF1dGhvcj5XaWxsaWFtcywgUy48L2F1dGhvcj48YXV0aG9yPlR1a2UsIEou
PC9hdXRob3I+PGF1dGhvcj5TYWx0ZXIsIEEuPC9hdXRob3I+PGF1dGhvcj5CaSwgUC48L2F1dGhv
cj48L2F1dGhvcnM+PC9jb250cmlidXRvcnM+PGF1dGgtYWRkcmVzcz5TY2hvb2wgb2YgUHVibGlj
IEhlYWx0aCwgVW5pdmVyc2l0eSBvZiBBZGVsYWlkZSwgQWRlbGFpZGUsIFNBLCBBdXN0cmFsaWEu
JiN4RDtTY2hvb2wgb2YgTWF0aGVtYXRpY2FsIFNjaWVuY2VzLCBVbml2ZXJzaXR5IG9mIEFkZWxh
aWRlLCBBZGVsYWlkZSwgU0EsIEF1c3RyYWxpYS4mI3hEO1NjaG9vbCBvZiBQdWJsaWMgSGVhbHRo
LCBVbml2ZXJzaXR5IG9mIEFkZWxhaWRlLCBBZGVsYWlkZSwgU0EsIEF1c3RyYWxpYS4gcGVuZy5i
aUBhZGVsYWlkZS5lZHUuYXUuPC9hdXRoLWFkZHJlc3M+PHRpdGxlcz48dGl0bGU+VGhlIGVmZmVj
dHMgb2YgYWlyIHBvbGx1dGlvbiBvbiBhc3RobWEgaG9zcGl0YWwgYWRtaXNzaW9ucyBpbiBBZGVs
YWlkZSwgU291dGggQXVzdHJhbGlhLCAyMDAzLTIwMTM6IHRpbWUtc2VyaWVzIGFuZCBjYXNlLWNy
b3Nzb3ZlciBhbmFseXNlczwvdGl0bGU+PHNlY29uZGFyeS10aXRsZT5DbGluIEV4cCBBbGxlcmd5
PC9zZWNvbmRhcnktdGl0bGU+PC90aXRsZXM+PHBlcmlvZGljYWw+PGZ1bGwtdGl0bGU+Q2xpbiBF
eHAgQWxsZXJneTwvZnVsbC10aXRsZT48L3BlcmlvZGljYWw+PHBhZ2VzPjE0MTYtMTQzMDwvcGFn
ZXM+PHZvbHVtZT40Njwvdm9sdW1lPjxudW1iZXI+MTE8L251bWJlcj48ZWRpdGlvbj4yMDE2LzEw
LzMwPC9lZGl0aW9uPjxrZXl3b3Jkcz48a2V5d29yZD5BZG9sZXNjZW50PC9rZXl3b3JkPjxrZXl3
b3JkPkFkdWx0PC9rZXl3b3JkPjxrZXl3b3JkPkFpciBQb2xsdXRhbnRzL2FkdmVyc2UgZWZmZWN0
czwva2V5d29yZD48a2V5d29yZD5BaXIgUG9sbHV0aW9uLyphZHZlcnNlIGVmZmVjdHM8L2tleXdv
cmQ+PGtleXdvcmQ+QXN0aG1hLyplcGlkZW1pb2xvZ3kvKmV0aW9sb2d5L2hpc3Rvcnk8L2tleXdv
cmQ+PGtleXdvcmQ+Q2hpbGQ8L2tleXdvcmQ+PGtleXdvcmQ+Q2hpbGQsIFByZXNjaG9vbDwva2V5
d29yZD48a2V5d29yZD5FbnZpcm9ubWVudGFsIEV4cG9zdXJlL2FkdmVyc2UgZWZmZWN0czwva2V5
d29yZD48a2V5d29yZD5GZW1hbGU8L2tleXdvcmQ+PGtleXdvcmQ+SGlzdG9yeSwgMjFzdCBDZW50
dXJ5PC9rZXl3b3JkPjxrZXl3b3JkPipIb3NwaXRhbGl6YXRpb24vc3RhdGlzdGljcyAmYW1wOyBu
dW1lcmljYWwgZGF0YTwva2V5d29yZD48a2V5d29yZD5IdW1hbnM8L2tleXdvcmQ+PGtleXdvcmQ+
SW5mYW50PC9rZXl3b3JkPjxrZXl3b3JkPkluZmFudCwgTmV3Ym9ybjwva2V5d29yZD48a2V5d29y
ZD5NYWxlPC9rZXl3b3JkPjxrZXl3b3JkPk9kZHMgUmF0aW88L2tleXdvcmQ+PGtleXdvcmQ+UGFy
dGljdWxhdGUgTWF0dGVyL2FkdmVyc2UgZWZmZWN0czwva2V5d29yZD48a2V5d29yZD5Qb2xsZW4v
aW1tdW5vbG9neTwva2V5d29yZD48a2V5d29yZD5TZWFzb25zPC9rZXl3b3JkPjxrZXl3b3JkPlNv
dXRoIEF1c3RyYWxpYS9lcGlkZW1pb2xvZ3k8L2tleXdvcmQ+PGtleXdvcmQ+V2VhdGhlcjwva2V5
d29yZD48a2V5d29yZD5Zb3VuZyBBZHVsdDwva2V5d29yZD48a2V5d29yZD4qbm8yPC9rZXl3b3Jk
PjxrZXl3b3JkPipwbTIuNTwva2V5d29yZD48a2V5d29yZD4qYXN0aG1hPC9rZXl3b3JkPjxrZXl3
b3JkPipjaGlsZHJlbjwva2V5d29yZD48a2V5d29yZD4qb3pvbmU8L2tleXdvcmQ+PGtleXdvcmQ+
KnBvbGxlbjwva2V5d29yZD48a2V5d29yZD4qc2Vhc29uPC9rZXl3b3JkPjxrZXl3b3JkPip0ZW1w
ZXJhdHVyZTwva2V5d29yZD48L2tleXdvcmRzPjxkYXRlcz48eWVhcj4yMDE2PC95ZWFyPjxwdWIt
ZGF0ZXM+PGRhdGU+Tm92PC9kYXRlPjwvcHViLWRhdGVzPjwvZGF0ZXM+PGlzYm4+MDk1NC03ODk0
PC9pc2JuPjxhY2Nlc3Npb24tbnVtPjI3NTEzNzA2PC9hY2Nlc3Npb24tbnVtPjx1cmxzPjxyZWxh
dGVkLXVybHM+PHVybD5odHRwczovL29ubGluZWxpYnJhcnkud2lsZXkuY29tL2RvaS9hYnMvMTAu
MTExMS9jZWEuMTI3OTU8L3VybD48dXJsPmh0dHBzOi8vb25saW5lbGlicmFyeS53aWxleS5jb20v
ZG9pL2Z1bGwvMTAuMTExMS9jZWEuMTI3OTU8L3VybD48L3JlbGF0ZWQtdXJscz48L3VybHM+PGVs
ZWN0cm9uaWMtcmVzb3VyY2UtbnVtPjEwLjExMTEvY2VhLjEyNzk1PC9lbGVjdHJvbmljLXJlc291
cmNlLW51bT48cmVtb3RlLWRhdGFiYXNlLXByb3ZpZGVyPk5MTTwvcmVtb3RlLWRhdGFiYXNlLXBy
b3ZpZGVyPjxsYW5ndWFnZT5lbmc8L2xhbmd1YWdlPjwvcmVjb3JkPjwvQ2l0ZT48Q2l0ZSBBdXRo
b3JZZWFyPSIxIj48QXV0aG9yPkNoZW48L0F1dGhvcj48WWVhcj4yMDE2PC9ZZWFyPjxSZWNOdW0+
MzcyPC9SZWNOdW0+PHJlY29yZD48cmVjLW51bWJlcj4zNzI8L3JlYy1udW1iZXI+PGZvcmVpZ24t
a2V5cz48a2V5IGFwcD0iRU4iIGRiLWlkPSJ2d3IwNWR2NWVmZmEwNmV0OXZqNTJ2c3JzMHNzenR4
ZDVmZGQiIHRpbWVzdGFtcD0iMTU3ODQwMjQwMyI+MzcyPC9rZXk+PC9mb3JlaWduLWtleXM+PHJl
Zi10eXBlIG5hbWU9IkpvdXJuYWwgQXJ0aWNsZSI+MTc8L3JlZi10eXBlPjxjb250cmlidXRvcnM+
PGF1dGhvcnM+PGF1dGhvcj5DaGVuLCBLLjwvYXV0aG9yPjxhdXRob3I+R2xvbmVrLCBHLjwvYXV0
aG9yPjxhdXRob3I+SGFuc2VuLCBBLjwvYXV0aG9yPjxhdXRob3I+V2lsbGlhbXMsIFMuPC9hdXRo
b3I+PGF1dGhvcj5UdWtlLCBKLjwvYXV0aG9yPjxhdXRob3I+U2FsdGVyLCBBLjwvYXV0aG9yPjxh
dXRob3I+QmksIFAuPC9hdXRob3I+PC9hdXRob3JzPjwvY29udHJpYnV0b3JzPjxhdXRoLWFkZHJl
c3M+U2Nob29sIG9mIFB1YmxpYyBIZWFsdGgsIFVuaXZlcnNpdHkgb2YgQWRlbGFpZGUsIEFkZWxh
aWRlLCBTQSwgQXVzdHJhbGlhLiYjeEQ7U2Nob29sIG9mIE1hdGhlbWF0aWNhbCBTY2llbmNlcywg
VW5pdmVyc2l0eSBvZiBBZGVsYWlkZSwgQWRlbGFpZGUsIFNBLCBBdXN0cmFsaWEuJiN4RDtTY2hv
b2wgb2YgUHVibGljIEhlYWx0aCwgVW5pdmVyc2l0eSBvZiBBZGVsYWlkZSwgQWRlbGFpZGUsIFNB
LCBBdXN0cmFsaWEuIHBlbmcuYmlAYWRlbGFpZGUuZWR1LmF1LjwvYXV0aC1hZGRyZXNzPjx0aXRs
ZXM+PHRpdGxlPlRoZSBlZmZlY3RzIG9mIGFpciBwb2xsdXRpb24gb24gYXN0aG1hIGhvc3BpdGFs
IGFkbWlzc2lvbnMgaW4gQWRlbGFpZGUsIFNvdXRoIEF1c3RyYWxpYSwgMjAwMy0yMDEzOiB0aW1l
LXNlcmllcyBhbmQgY2FzZS1jcm9zc292ZXIgYW5hbHlzZXM8L3RpdGxlPjxzZWNvbmRhcnktdGl0
bGU+Q2xpbiBFeHAgQWxsZXJneTwvc2Vjb25kYXJ5LXRpdGxlPjwvdGl0bGVzPjxwZXJpb2RpY2Fs
PjxmdWxsLXRpdGxlPkNsaW4gRXhwIEFsbGVyZ3k8L2Z1bGwtdGl0bGU+PC9wZXJpb2RpY2FsPjxw
YWdlcz4xNDE2LTE0MzA8L3BhZ2VzPjx2b2x1bWU+NDY8L3ZvbHVtZT48bnVtYmVyPjExPC9udW1i
ZXI+PGVkaXRpb24+MjAxNi8xMC8zMDwvZWRpdGlvbj48a2V5d29yZHM+PGtleXdvcmQ+QWRvbGVz
Y2VudDwva2V5d29yZD48a2V5d29yZD5BZHVsdDwva2V5d29yZD48a2V5d29yZD5BaXIgUG9sbHV0
YW50cy9hZHZlcnNlIGVmZmVjdHM8L2tleXdvcmQ+PGtleXdvcmQ+QWlyIFBvbGx1dGlvbi8qYWR2
ZXJzZSBlZmZlY3RzPC9rZXl3b3JkPjxrZXl3b3JkPkFzdGhtYS8qZXBpZGVtaW9sb2d5LypldGlv
bG9neS9oaXN0b3J5PC9rZXl3b3JkPjxrZXl3b3JkPkNoaWxkPC9rZXl3b3JkPjxrZXl3b3JkPkNo
aWxkLCBQcmVzY2hvb2w8L2tleXdvcmQ+PGtleXdvcmQ+RW52aXJvbm1lbnRhbCBFeHBvc3VyZS9h
ZHZlcnNlIGVmZmVjdHM8L2tleXdvcmQ+PGtleXdvcmQ+RmVtYWxlPC9rZXl3b3JkPjxrZXl3b3Jk
Pkhpc3RvcnksIDIxc3QgQ2VudHVyeTwva2V5d29yZD48a2V5d29yZD4qSG9zcGl0YWxpemF0aW9u
L3N0YXRpc3RpY3MgJmFtcDsgbnVtZXJpY2FsIGRhdGE8L2tleXdvcmQ+PGtleXdvcmQ+SHVtYW5z
PC9rZXl3b3JkPjxrZXl3b3JkPkluZmFudDwva2V5d29yZD48a2V5d29yZD5JbmZhbnQsIE5ld2Jv
cm48L2tleXdvcmQ+PGtleXdvcmQ+TWFsZTwva2V5d29yZD48a2V5d29yZD5PZGRzIFJhdGlvPC9r
ZXl3b3JkPjxrZXl3b3JkPlBhcnRpY3VsYXRlIE1hdHRlci9hZHZlcnNlIGVmZmVjdHM8L2tleXdv
cmQ+PGtleXdvcmQ+UG9sbGVuL2ltbXVub2xvZ3k8L2tleXdvcmQ+PGtleXdvcmQ+U2Vhc29uczwv
a2V5d29yZD48a2V5d29yZD5Tb3V0aCBBdXN0cmFsaWEvZXBpZGVtaW9sb2d5PC9rZXl3b3JkPjxr
ZXl3b3JkPldlYXRoZXI8L2tleXdvcmQ+PGtleXdvcmQ+WW91bmcgQWR1bHQ8L2tleXdvcmQ+PGtl
eXdvcmQ+Km5vMjwva2V5d29yZD48a2V5d29yZD4qcG0yLjU8L2tleXdvcmQ+PGtleXdvcmQ+KmFz
dGhtYTwva2V5d29yZD48a2V5d29yZD4qY2hpbGRyZW48L2tleXdvcmQ+PGtleXdvcmQ+Km96b25l
PC9rZXl3b3JkPjxrZXl3b3JkPipwb2xsZW48L2tleXdvcmQ+PGtleXdvcmQ+KnNlYXNvbjwva2V5
d29yZD48a2V5d29yZD4qdGVtcGVyYXR1cmU8L2tleXdvcmQ+PC9rZXl3b3Jkcz48ZGF0ZXM+PHll
YXI+MjAxNjwveWVhcj48cHViLWRhdGVzPjxkYXRlPk5vdjwvZGF0ZT48L3B1Yi1kYXRlcz48L2Rh
dGVzPjxpc2JuPjA5NTQtNzg5NDwvaXNibj48YWNjZXNzaW9uLW51bT4yNzUxMzcwNjwvYWNjZXNz
aW9uLW51bT48dXJscz48cmVsYXRlZC11cmxzPjx1cmw+aHR0cHM6Ly9vbmxpbmVsaWJyYXJ5Lndp
bGV5LmNvbS9kb2kvYWJzLzEwLjExMTEvY2VhLjEyNzk1PC91cmw+PHVybD5odHRwczovL29ubGlu
ZWxpYnJhcnkud2lsZXkuY29tL2RvaS9mdWxsLzEwLjExMTEvY2VhLjEyNzk1PC91cmw+PC9yZWxh
dGVkLXVybHM+PC91cmxzPjxlbGVjdHJvbmljLXJlc291cmNlLW51bT4xMC4xMTExL2NlYS4xMjc5
NTwvZWxlY3Ryb25pYy1yZXNvdXJjZS1udW0+PHJlbW90ZS1kYXRhYmFzZS1wcm92aWRlcj5OTE08
L3JlbW90ZS1kYXRhYmFzZS1wcm92aWRlcj48bGFuZ3VhZ2U+ZW5nPC9sYW5ndWFnZT48L3JlY29y
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PEVuZE5vdGU+PENpdGUgQXV0aG9yWWVhcj0iMSI+PEF1dGhvcj5DaGVuPC9BdXRob3I+PFllYXI+
MjAxNjwvWWVhcj48UmVjTnVtPjM3MjwvUmVjTnVtPjxEaXNwbGF5VGV4dD5DaGVuLCBldCBhbC4g
PHN0eWxlIGZhY2U9InN1cGVyc2NyaXB0Ij4zMTwvc3R5bGU+PC9EaXNwbGF5VGV4dD48cmVjb3Jk
PjxyZWMtbnVtYmVyPjM3MjwvcmVjLW51bWJlcj48Zm9yZWlnbi1rZXlzPjxrZXkgYXBwPSJFTiIg
ZGItaWQ9InZ3cjA1ZHY1ZWZmYTA2ZXQ5dmo1MnZzcnMwc3N6dHhkNWZkZCIgdGltZXN0YW1wPSIx
NTc4NDAyNDAzIj4zNzI8L2tleT48L2ZvcmVpZ24ta2V5cz48cmVmLXR5cGUgbmFtZT0iSm91cm5h
bCBBcnRpY2xlIj4xNzwvcmVmLXR5cGU+PGNvbnRyaWJ1dG9ycz48YXV0aG9ycz48YXV0aG9yPkNo
ZW4sIEsuPC9hdXRob3I+PGF1dGhvcj5HbG9uZWssIEcuPC9hdXRob3I+PGF1dGhvcj5IYW5zZW4s
IEEuPC9hdXRob3I+PGF1dGhvcj5XaWxsaWFtcywgUy48L2F1dGhvcj48YXV0aG9yPlR1a2UsIEou
PC9hdXRob3I+PGF1dGhvcj5TYWx0ZXIsIEEuPC9hdXRob3I+PGF1dGhvcj5CaSwgUC48L2F1dGhv
cj48L2F1dGhvcnM+PC9jb250cmlidXRvcnM+PGF1dGgtYWRkcmVzcz5TY2hvb2wgb2YgUHVibGlj
IEhlYWx0aCwgVW5pdmVyc2l0eSBvZiBBZGVsYWlkZSwgQWRlbGFpZGUsIFNBLCBBdXN0cmFsaWEu
JiN4RDtTY2hvb2wgb2YgTWF0aGVtYXRpY2FsIFNjaWVuY2VzLCBVbml2ZXJzaXR5IG9mIEFkZWxh
aWRlLCBBZGVsYWlkZSwgU0EsIEF1c3RyYWxpYS4mI3hEO1NjaG9vbCBvZiBQdWJsaWMgSGVhbHRo
LCBVbml2ZXJzaXR5IG9mIEFkZWxhaWRlLCBBZGVsYWlkZSwgU0EsIEF1c3RyYWxpYS4gcGVuZy5i
aUBhZGVsYWlkZS5lZHUuYXUuPC9hdXRoLWFkZHJlc3M+PHRpdGxlcz48dGl0bGU+VGhlIGVmZmVj
dHMgb2YgYWlyIHBvbGx1dGlvbiBvbiBhc3RobWEgaG9zcGl0YWwgYWRtaXNzaW9ucyBpbiBBZGVs
YWlkZSwgU291dGggQXVzdHJhbGlhLCAyMDAzLTIwMTM6IHRpbWUtc2VyaWVzIGFuZCBjYXNlLWNy
b3Nzb3ZlciBhbmFseXNlczwvdGl0bGU+PHNlY29uZGFyeS10aXRsZT5DbGluIEV4cCBBbGxlcmd5
PC9zZWNvbmRhcnktdGl0bGU+PC90aXRsZXM+PHBlcmlvZGljYWw+PGZ1bGwtdGl0bGU+Q2xpbiBF
eHAgQWxsZXJneTwvZnVsbC10aXRsZT48L3BlcmlvZGljYWw+PHBhZ2VzPjE0MTYtMTQzMDwvcGFn
ZXM+PHZvbHVtZT40Njwvdm9sdW1lPjxudW1iZXI+MTE8L251bWJlcj48ZWRpdGlvbj4yMDE2LzEw
LzMwPC9lZGl0aW9uPjxrZXl3b3Jkcz48a2V5d29yZD5BZG9sZXNjZW50PC9rZXl3b3JkPjxrZXl3
b3JkPkFkdWx0PC9rZXl3b3JkPjxrZXl3b3JkPkFpciBQb2xsdXRhbnRzL2FkdmVyc2UgZWZmZWN0
czwva2V5d29yZD48a2V5d29yZD5BaXIgUG9sbHV0aW9uLyphZHZlcnNlIGVmZmVjdHM8L2tleXdv
cmQ+PGtleXdvcmQ+QXN0aG1hLyplcGlkZW1pb2xvZ3kvKmV0aW9sb2d5L2hpc3Rvcnk8L2tleXdv
cmQ+PGtleXdvcmQ+Q2hpbGQ8L2tleXdvcmQ+PGtleXdvcmQ+Q2hpbGQsIFByZXNjaG9vbDwva2V5
d29yZD48a2V5d29yZD5FbnZpcm9ubWVudGFsIEV4cG9zdXJlL2FkdmVyc2UgZWZmZWN0czwva2V5
d29yZD48a2V5d29yZD5GZW1hbGU8L2tleXdvcmQ+PGtleXdvcmQ+SGlzdG9yeSwgMjFzdCBDZW50
dXJ5PC9rZXl3b3JkPjxrZXl3b3JkPipIb3NwaXRhbGl6YXRpb24vc3RhdGlzdGljcyAmYW1wOyBu
dW1lcmljYWwgZGF0YTwva2V5d29yZD48a2V5d29yZD5IdW1hbnM8L2tleXdvcmQ+PGtleXdvcmQ+
SW5mYW50PC9rZXl3b3JkPjxrZXl3b3JkPkluZmFudCwgTmV3Ym9ybjwva2V5d29yZD48a2V5d29y
ZD5NYWxlPC9rZXl3b3JkPjxrZXl3b3JkPk9kZHMgUmF0aW88L2tleXdvcmQ+PGtleXdvcmQ+UGFy
dGljdWxhdGUgTWF0dGVyL2FkdmVyc2UgZWZmZWN0czwva2V5d29yZD48a2V5d29yZD5Qb2xsZW4v
aW1tdW5vbG9neTwva2V5d29yZD48a2V5d29yZD5TZWFzb25zPC9rZXl3b3JkPjxrZXl3b3JkPlNv
dXRoIEF1c3RyYWxpYS9lcGlkZW1pb2xvZ3k8L2tleXdvcmQ+PGtleXdvcmQ+V2VhdGhlcjwva2V5
d29yZD48a2V5d29yZD5Zb3VuZyBBZHVsdDwva2V5d29yZD48a2V5d29yZD4qbm8yPC9rZXl3b3Jk
PjxrZXl3b3JkPipwbTIuNTwva2V5d29yZD48a2V5d29yZD4qYXN0aG1hPC9rZXl3b3JkPjxrZXl3
b3JkPipjaGlsZHJlbjwva2V5d29yZD48a2V5d29yZD4qb3pvbmU8L2tleXdvcmQ+PGtleXdvcmQ+
KnBvbGxlbjwva2V5d29yZD48a2V5d29yZD4qc2Vhc29uPC9rZXl3b3JkPjxrZXl3b3JkPip0ZW1w
ZXJhdHVyZTwva2V5d29yZD48L2tleXdvcmRzPjxkYXRlcz48eWVhcj4yMDE2PC95ZWFyPjxwdWIt
ZGF0ZXM+PGRhdGU+Tm92PC9kYXRlPjwvcHViLWRhdGVzPjwvZGF0ZXM+PGlzYm4+MDk1NC03ODk0
PC9pc2JuPjxhY2Nlc3Npb24tbnVtPjI3NTEzNzA2PC9hY2Nlc3Npb24tbnVtPjx1cmxzPjxyZWxh
dGVkLXVybHM+PHVybD5odHRwczovL29ubGluZWxpYnJhcnkud2lsZXkuY29tL2RvaS9hYnMvMTAu
MTExMS9jZWEuMTI3OTU8L3VybD48dXJsPmh0dHBzOi8vb25saW5lbGlicmFyeS53aWxleS5jb20v
ZG9pL2Z1bGwvMTAuMTExMS9jZWEuMTI3OTU8L3VybD48L3JlbGF0ZWQtdXJscz48L3VybHM+PGVs
ZWN0cm9uaWMtcmVzb3VyY2UtbnVtPjEwLjExMTEvY2VhLjEyNzk1PC9lbGVjdHJvbmljLXJlc291
cmNlLW51bT48cmVtb3RlLWRhdGFiYXNlLXByb3ZpZGVyPk5MTTwvcmVtb3RlLWRhdGFiYXNlLXBy
b3ZpZGVyPjxsYW5ndWFnZT5lbmc8L2xhbmd1YWdlPjwvcmVjb3JkPjwvQ2l0ZT48Q2l0ZSBBdXRo
b3JZZWFyPSIxIj48QXV0aG9yPkNoZW48L0F1dGhvcj48WWVhcj4yMDE2PC9ZZWFyPjxSZWNOdW0+
MzcyPC9SZWNOdW0+PHJlY29yZD48cmVjLW51bWJlcj4zNzI8L3JlYy1udW1iZXI+PGZvcmVpZ24t
a2V5cz48a2V5IGFwcD0iRU4iIGRiLWlkPSJ2d3IwNWR2NWVmZmEwNmV0OXZqNTJ2c3JzMHNzenR4
ZDVmZGQiIHRpbWVzdGFtcD0iMTU3ODQwMjQwMyI+MzcyPC9rZXk+PC9mb3JlaWduLWtleXM+PHJl
Zi10eXBlIG5hbWU9IkpvdXJuYWwgQXJ0aWNsZSI+MTc8L3JlZi10eXBlPjxjb250cmlidXRvcnM+
PGF1dGhvcnM+PGF1dGhvcj5DaGVuLCBLLjwvYXV0aG9yPjxhdXRob3I+R2xvbmVrLCBHLjwvYXV0
aG9yPjxhdXRob3I+SGFuc2VuLCBBLjwvYXV0aG9yPjxhdXRob3I+V2lsbGlhbXMsIFMuPC9hdXRo
b3I+PGF1dGhvcj5UdWtlLCBKLjwvYXV0aG9yPjxhdXRob3I+U2FsdGVyLCBBLjwvYXV0aG9yPjxh
dXRob3I+QmksIFAuPC9hdXRob3I+PC9hdXRob3JzPjwvY29udHJpYnV0b3JzPjxhdXRoLWFkZHJl
c3M+U2Nob29sIG9mIFB1YmxpYyBIZWFsdGgsIFVuaXZlcnNpdHkgb2YgQWRlbGFpZGUsIEFkZWxh
aWRlLCBTQSwgQXVzdHJhbGlhLiYjeEQ7U2Nob29sIG9mIE1hdGhlbWF0aWNhbCBTY2llbmNlcywg
VW5pdmVyc2l0eSBvZiBBZGVsYWlkZSwgQWRlbGFpZGUsIFNBLCBBdXN0cmFsaWEuJiN4RDtTY2hv
b2wgb2YgUHVibGljIEhlYWx0aCwgVW5pdmVyc2l0eSBvZiBBZGVsYWlkZSwgQWRlbGFpZGUsIFNB
LCBBdXN0cmFsaWEuIHBlbmcuYmlAYWRlbGFpZGUuZWR1LmF1LjwvYXV0aC1hZGRyZXNzPjx0aXRs
ZXM+PHRpdGxlPlRoZSBlZmZlY3RzIG9mIGFpciBwb2xsdXRpb24gb24gYXN0aG1hIGhvc3BpdGFs
IGFkbWlzc2lvbnMgaW4gQWRlbGFpZGUsIFNvdXRoIEF1c3RyYWxpYSwgMjAwMy0yMDEzOiB0aW1l
LXNlcmllcyBhbmQgY2FzZS1jcm9zc292ZXIgYW5hbHlzZXM8L3RpdGxlPjxzZWNvbmRhcnktdGl0
bGU+Q2xpbiBFeHAgQWxsZXJneTwvc2Vjb25kYXJ5LXRpdGxlPjwvdGl0bGVzPjxwZXJpb2RpY2Fs
PjxmdWxsLXRpdGxlPkNsaW4gRXhwIEFsbGVyZ3k8L2Z1bGwtdGl0bGU+PC9wZXJpb2RpY2FsPjxw
YWdlcz4xNDE2LTE0MzA8L3BhZ2VzPjx2b2x1bWU+NDY8L3ZvbHVtZT48bnVtYmVyPjExPC9udW1i
ZXI+PGVkaXRpb24+MjAxNi8xMC8zMDwvZWRpdGlvbj48a2V5d29yZHM+PGtleXdvcmQ+QWRvbGVz
Y2VudDwva2V5d29yZD48a2V5d29yZD5BZHVsdDwva2V5d29yZD48a2V5d29yZD5BaXIgUG9sbHV0
YW50cy9hZHZlcnNlIGVmZmVjdHM8L2tleXdvcmQ+PGtleXdvcmQ+QWlyIFBvbGx1dGlvbi8qYWR2
ZXJzZSBlZmZlY3RzPC9rZXl3b3JkPjxrZXl3b3JkPkFzdGhtYS8qZXBpZGVtaW9sb2d5LypldGlv
bG9neS9oaXN0b3J5PC9rZXl3b3JkPjxrZXl3b3JkPkNoaWxkPC9rZXl3b3JkPjxrZXl3b3JkPkNo
aWxkLCBQcmVzY2hvb2w8L2tleXdvcmQ+PGtleXdvcmQ+RW52aXJvbm1lbnRhbCBFeHBvc3VyZS9h
ZHZlcnNlIGVmZmVjdHM8L2tleXdvcmQ+PGtleXdvcmQ+RmVtYWxlPC9rZXl3b3JkPjxrZXl3b3Jk
Pkhpc3RvcnksIDIxc3QgQ2VudHVyeTwva2V5d29yZD48a2V5d29yZD4qSG9zcGl0YWxpemF0aW9u
L3N0YXRpc3RpY3MgJmFtcDsgbnVtZXJpY2FsIGRhdGE8L2tleXdvcmQ+PGtleXdvcmQ+SHVtYW5z
PC9rZXl3b3JkPjxrZXl3b3JkPkluZmFudDwva2V5d29yZD48a2V5d29yZD5JbmZhbnQsIE5ld2Jv
cm48L2tleXdvcmQ+PGtleXdvcmQ+TWFsZTwva2V5d29yZD48a2V5d29yZD5PZGRzIFJhdGlvPC9r
ZXl3b3JkPjxrZXl3b3JkPlBhcnRpY3VsYXRlIE1hdHRlci9hZHZlcnNlIGVmZmVjdHM8L2tleXdv
cmQ+PGtleXdvcmQ+UG9sbGVuL2ltbXVub2xvZ3k8L2tleXdvcmQ+PGtleXdvcmQ+U2Vhc29uczwv
a2V5d29yZD48a2V5d29yZD5Tb3V0aCBBdXN0cmFsaWEvZXBpZGVtaW9sb2d5PC9rZXl3b3JkPjxr
ZXl3b3JkPldlYXRoZXI8L2tleXdvcmQ+PGtleXdvcmQ+WW91bmcgQWR1bHQ8L2tleXdvcmQ+PGtl
eXdvcmQ+Km5vMjwva2V5d29yZD48a2V5d29yZD4qcG0yLjU8L2tleXdvcmQ+PGtleXdvcmQ+KmFz
dGhtYTwva2V5d29yZD48a2V5d29yZD4qY2hpbGRyZW48L2tleXdvcmQ+PGtleXdvcmQ+Km96b25l
PC9rZXl3b3JkPjxrZXl3b3JkPipwb2xsZW48L2tleXdvcmQ+PGtleXdvcmQ+KnNlYXNvbjwva2V5
d29yZD48a2V5d29yZD4qdGVtcGVyYXR1cmU8L2tleXdvcmQ+PC9rZXl3b3Jkcz48ZGF0ZXM+PHll
YXI+MjAxNjwveWVhcj48cHViLWRhdGVzPjxkYXRlPk5vdjwvZGF0ZT48L3B1Yi1kYXRlcz48L2Rh
dGVzPjxpc2JuPjA5NTQtNzg5NDwvaXNibj48YWNjZXNzaW9uLW51bT4yNzUxMzcwNjwvYWNjZXNz
aW9uLW51bT48dXJscz48cmVsYXRlZC11cmxzPjx1cmw+aHR0cHM6Ly9vbmxpbmVsaWJyYXJ5Lndp
bGV5LmNvbS9kb2kvYWJzLzEwLjExMTEvY2VhLjEyNzk1PC91cmw+PHVybD5odHRwczovL29ubGlu
ZWxpYnJhcnkud2lsZXkuY29tL2RvaS9mdWxsLzEwLjExMTEvY2VhLjEyNzk1PC91cmw+PC9yZWxh
dGVkLXVybHM+PC91cmxzPjxlbGVjdHJvbmljLXJlc291cmNlLW51bT4xMC4xMTExL2NlYS4xMjc5
NTwvZWxlY3Ryb25pYy1yZXNvdXJjZS1udW0+PHJlbW90ZS1kYXRhYmFzZS1wcm92aWRlcj5OTE08
L3JlbW90ZS1kYXRhYmFzZS1wcm92aWRlcj48bGFuZ3VhZ2U+ZW5nPC9sYW5ndWFnZT48L3JlY29y
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Chen, et al. </w:t>
            </w:r>
            <w:r>
              <w:rPr>
                <w:rFonts w:ascii="Times New Roman" w:hAnsi="Times New Roman"/>
                <w:noProof/>
                <w:sz w:val="16"/>
                <w:szCs w:val="16"/>
                <w:vertAlign w:val="superscript"/>
              </w:rPr>
              <w:t>31</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Australia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J45 and J46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(ppb).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OR (95%CI)/10-unit increase</w:t>
            </w:r>
          </w:p>
        </w:tc>
        <w:tc>
          <w:tcPr>
            <w:tcW w:w="2948" w:type="dxa"/>
            <w:hideMark/>
          </w:tcPr>
          <w:p>
            <w:pPr>
              <w:pStyle w:val="MDPI42tablebody"/>
              <w:jc w:val="left"/>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Cold= 1.067 (1.023 to 1.112) Warm= 0.999 (0.961 to 1.037).</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Cold= 1.091 (1.048 to 1.136) Warm= 1.056 (1.008 to 1.105).</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Cold= 0.980 (0.912 to 1.053) Warm= 1.100 (1.053 to 1.148)</w:t>
            </w:r>
          </w:p>
        </w:tc>
      </w:tr>
      <w:tr>
        <w:trPr>
          <w:trHeight w:val="84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AuthorYear="1"&gt;&lt;Author&gt;Cheng&lt;/Author&gt;&lt;Year&gt;2012&lt;/Year&gt;&lt;RecNum&gt;716&lt;/RecNum&gt;&lt;DisplayText&gt;Cheng and Kan &lt;style face="superscript"&gt;22&lt;/style&gt;&lt;/DisplayText&gt;&lt;record&gt;&lt;rec-number&gt;716&lt;/rec-number&gt;&lt;foreign-keys&gt;&lt;key app="EN" db-id="vwr05dv5effa06et9vj52vsrs0ssztxd5fdd" timestamp="1578663332"&gt;716&lt;/key&gt;&lt;/foreign-keys&gt;&lt;ref-type name="Journal Article"&gt;17&lt;/ref-type&gt;&lt;contributors&gt;&lt;authors&gt;&lt;author&gt;Cheng, Y.&lt;/author&gt;&lt;author&gt;Kan, H.&lt;/author&gt;&lt;/authors&gt;&lt;/contributors&gt;&lt;auth-address&gt;Department of Hematology, Fourth Affiliated Hospital of Nantong University, First Hospital of Yancheng, Yancheng, China.&lt;/auth-address&gt;&lt;titles&gt;&lt;title&gt;Effect of the interaction between outdoor air pollution and extreme temperature on daily mortality in Shanghai, China&lt;/title&gt;&lt;secondary-title&gt;J Epidemiol&lt;/secondary-title&gt;&lt;/titles&gt;&lt;periodical&gt;&lt;full-title&gt;J Epidemiol&lt;/full-title&gt;&lt;/periodical&gt;&lt;pages&gt;28-36&lt;/pages&gt;&lt;volume&gt;22&lt;/volume&gt;&lt;number&gt;1&lt;/number&gt;&lt;edition&gt;2011/11/02&lt;/edition&gt;&lt;keywords&gt;&lt;keyword&gt;Air Pollutants/analysis/*toxicity&lt;/keyword&gt;&lt;keyword&gt;Air Pollution/*adverse effects/analysis&lt;/keyword&gt;&lt;keyword&gt;Cardiovascular Diseases/etiology/*mortality&lt;/keyword&gt;&lt;keyword&gt;Cause of Death/trends&lt;/keyword&gt;&lt;keyword&gt;China/epidemiology&lt;/keyword&gt;&lt;keyword&gt;Extreme Cold Weather/*adverse effects&lt;/keyword&gt;&lt;keyword&gt;Humans&lt;/keyword&gt;&lt;keyword&gt;Nitrogen Dioxide/analysis/toxicity&lt;/keyword&gt;&lt;keyword&gt;Ozone/analysis/*toxicity&lt;/keyword&gt;&lt;keyword&gt;Particulate Matter/analysis/*toxicity&lt;/keyword&gt;&lt;keyword&gt;Respiration Disorders/etiology/*mortality&lt;/keyword&gt;&lt;keyword&gt;Sulfur Dioxide/analysis/toxicity&lt;/keyword&gt;&lt;keyword&gt;Time Factors&lt;/keyword&gt;&lt;/keywords&gt;&lt;dates&gt;&lt;year&gt;2012&lt;/year&gt;&lt;/dates&gt;&lt;isbn&gt;0917-5040&lt;/isbn&gt;&lt;accession-num&gt;22041530&lt;/accession-num&gt;&lt;urls&gt;&lt;related-urls&gt;&lt;url&gt;https://www.ncbi.nlm.nih.gov/pmc/articles/PMC3798577/pdf/je-22-028.pdf&lt;/url&gt;&lt;/related-urls&gt;&lt;/urls&gt;&lt;custom2&gt;PMC3798577&lt;/custom2&gt;&lt;electronic-resource-num&gt;10.2188/jea.je20110049&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Cheng and Kan </w:t>
            </w:r>
            <w:r>
              <w:rPr>
                <w:rFonts w:ascii="Times New Roman" w:hAnsi="Times New Roman"/>
                <w:noProof/>
                <w:sz w:val="16"/>
                <w:szCs w:val="16"/>
                <w:vertAlign w:val="superscript"/>
              </w:rPr>
              <w:t>22</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2012</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 J00-J98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Extreme temperature (95% vs. 5%)</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Low= 0.46 (0.21 to 0.72) High= 0.44 (0.21 to 0.82).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Low= 1.25 (0.71 to 1.79) High= 1.04 (0.33 to 1.75).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Low= 1.78 (0.84 to 2.73) High= 0.54 (0.15 to 0.92)</w:t>
            </w:r>
          </w:p>
        </w:tc>
      </w:tr>
      <w:tr>
        <w:trPr>
          <w:trHeight w:val="1124"/>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PEVuZE5vdGU+PENpdGUgQXV0aG9yWWVhcj0iMSI+PEF1dGhvcj5DaGVuZzwvQXV0aG9yPjxZZWFy
PjIwMTU8L1llYXI+PFJlY051bT4zODc8L1JlY051bT48RGlzcGxheVRleHQ+Q2hlbmcsIGV0IGFs
LiA8c3R5bGUgZmFjZT0ic3VwZXJzY3JpcHQiPjQwPC9zdHlsZT48L0Rpc3BsYXlUZXh0PjxyZWNv
cmQ+PHJlYy1udW1iZXI+Mzg3PC9yZWMtbnVtYmVyPjxmb3JlaWduLWtleXM+PGtleSBhcHA9IkVO
IiBkYi1pZD0idndyMDVkdjVlZmZhMDZldDl2ajUydnNyczBzc3p0eGQ1ZmRkIiB0aW1lc3RhbXA9
IjE1Nzg0MDI0MDMiPjM4Nzwva2V5PjwvZm9yZWlnbi1rZXlzPjxyZWYtdHlwZSBuYW1lPSJKb3Vy
bmFsIEFydGljbGUiPjE3PC9yZWYtdHlwZT48Y29udHJpYnV0b3JzPjxhdXRob3JzPjxhdXRob3I+
Q2hlbmcsIE0uIEguPC9hdXRob3I+PGF1dGhvcj5DaGl1LCBILiBGLjwvYXV0aG9yPjxhdXRob3I+
WWFuZywgQy4gWS48L2F1dGhvcj48L2F1dGhvcnM+PC9jb250cmlidXRvcnM+PGF1dGgtYWRkcmVz
cz5EaXZpc2lvbiBvZiBQdWxtb25hcnkgYW5kIENyaXRpY2FsIE1lZGljaW5lLCBEZXBhcnRtZW50
IG9mIEludGVybmFsIE1lZGljaW5lLCBLYW9oc2l1bmcgTWVkaWNhbCBVbml2ZXJzaXR5IEhvc3Bp
dGFsLCBLYW9oc2l1bmcgODA3LCBUYWl3YW4uIGNtaGttdUBnbWFpbC5jb20uJiN4RDtHcmFkdWF0
ZSBJbnN0aXR1dGUgb2YgTWVkaWNpbmUsIEthb2hzaXVuZyBNZWRpY2FsIFVuaXZlcnNpdHksIEth
b2hzaXVuZyA4MDcsIFRhaXdhbi4gY21oa211QGdtYWlsLmNvbS4mI3hEO0RlcGFydG1lbnQgb2Yg
UGhhcm1hY29sb2d5LCBDb2xsZWdlIG9mIE1lZGljaW5lLCBLYW9oc2l1bmcgTWVkaWNhbCBVbml2
ZXJzaXR5LCBLYW9oc2l1bmcgODA3LCBUYWl3YW4uIGNoaXUzNThAeWFob28uY29tLnR3LiYjeEQ7
RGVwYXJ0bWVudCBvZiBQdWJsaWMgSGVhbHRoLCBDb2xsZWdlIG9mIEhlYWx0aCBTY2llbmNlcywg
S2FvaHNpdW5nIE1lZGljYWwgVW5pdmVyc2l0eSwgS2FvaHNpdW5nIDgwNywgVGFpd2FuLiBjaHVu
eXVoQGttdS5lZHUudHcuJiN4RDtEaXZpc2lvbiBvZiBFbnZpcm9ubWVudGFsIEhlYWx0aCBhbmQg
T2NjdXBhdGlvbmFsIE1lZGljaW5lLCBOYXRpb25hbCBIZWFsdGggUmVzZWFyY2ggSW5zdGl0dXRl
LCBNaWFvbCAzNTAsIFRhaXdhbi4gY2h1bnl1aEBrbXUuZWR1LnR3LjwvYXV0aC1hZGRyZXNzPjx0
aXRsZXM+PHRpdGxlPkNvYXJzZSBQYXJ0aWN1bGF0ZSBBaXIgUG9sbHV0aW9uIEFzc29jaWF0ZWQg
d2l0aCBJbmNyZWFzZWQgUmlzayBvZiBIb3NwaXRhbCBBZG1pc3Npb25zIGZvciBSZXNwaXJhdG9y
eSBEaXNlYXNlcyBpbiBhIFRyb3BpY2FsIENpdHksIEthb2hzaXVuZywgVGFpd2FuPC90aXRsZT48
c2Vjb25kYXJ5LXRpdGxlPkludCBKIEVudmlyb24gUmVzIFB1YmxpYyBIZWFsdGg8L3NlY29uZGFy
eS10aXRsZT48L3RpdGxlcz48cGVyaW9kaWNhbD48ZnVsbC10aXRsZT5JbnQgSiBFbnZpcm9uIFJl
cyBQdWJsaWMgSGVhbHRoPC9mdWxsLXRpdGxlPjwvcGVyaW9kaWNhbD48cGFnZXM+MTMwNTMtNjg8
L3BhZ2VzPjx2b2x1bWU+MTI8L3ZvbHVtZT48bnVtYmVyPjEwPC9udW1iZXI+PGVkaXRpb24+MjAx
NS8xMC8yNzwvZWRpdGlvbj48a2V5d29yZHM+PGtleXdvcmQ+QWlyIFBvbGx1dGlvbi8qYWR2ZXJz
ZSBlZmZlY3RzL2FuYWx5c2lzPC9rZXl3b3JkPjxrZXl3b3JkPkFzdGhtYS9lcGlkZW1pb2xvZ3kv
ZXRpb2xvZ3k8L2tleXdvcmQ+PGtleXdvcmQ+Q2FyYm9uIE1vbm94aWRlL2FuYWx5c2lzPC9rZXl3
b3JkPjxrZXl3b3JkPkNpdGllcy9lcGlkZW1pb2xvZ3k8L2tleXdvcmQ+PGtleXdvcmQ+Q3Jvc3Mt
T3ZlciBTdHVkaWVzPC9rZXl3b3JkPjxrZXl3b3JkPkhvc3BpdGFsaXphdGlvbi9zdGF0aXN0aWNz
ICZhbXA7IG51bWVyaWNhbCBkYXRhPC9rZXl3b3JkPjxrZXl3b3JkPkh1bWFuczwva2V5d29yZD48
a2V5d29yZD5MdW5nIERpc2Vhc2VzLyplcGlkZW1pb2xvZ3kvZXRpb2xvZ3k8L2tleXdvcmQ+PGtl
eXdvcmQ+Tml0cm9nZW4gRGlveGlkZS9hbmFseXNpczwva2V5d29yZD48a2V5d29yZD5Pem9uZS9h
bmFseXNpczwva2V5d29yZD48a2V5d29yZD5QYXJ0aWN1bGF0ZSBNYXR0ZXIvKmFkdmVyc2UgZWZm
ZWN0cy9hbmFseXNpczwva2V5d29yZD48a2V5d29yZD5QbmV1bW9uaWEvZXBpZGVtaW9sb2d5L2V0
aW9sb2d5PC9rZXl3b3JkPjxrZXl3b3JkPlB1bG1vbmFyeSBEaXNlYXNlLCBDaHJvbmljIE9ic3Ry
dWN0aXZlL2VwaWRlbWlvbG9neS9ldGlvbG9neTwva2V5d29yZD48a2V5d29yZD5SaXNrPC9rZXl3
b3JkPjxrZXl3b3JkPlN1bGZ1ciBEaW94aWRlL2FuYWx5c2lzPC9rZXl3b3JkPjxrZXl3b3JkPlRh
aXdhbi9lcGlkZW1pb2xvZ3k8L2tleXdvcmQ+PGtleXdvcmQ+V2VhdGhlcjwva2V5d29yZD48a2V5
d29yZD5haXIgcG9sbHV0aW9uPC9rZXl3b3JkPjxrZXl3b3JkPmNhc2UtY3Jvc3NvdmVyPC9rZXl3
b3JkPjxrZXl3b3JkPmNvYXJzZSBwYXJ0aWNsZXM8L2tleXdvcmQ+PGtleXdvcmQ+ZmluZSBwYXJ0
aWNsZXM8L2tleXdvcmQ+PGtleXdvcmQ+aG9zcGl0YWwgYWRtaXNzaW9uczwva2V5d29yZD48a2V5
d29yZD5yZXNwaXJhdG9yeSBkaXNlYXNlczwva2V5d29yZD48L2tleXdvcmRzPjxkYXRlcz48eWVh
cj4yMDE1PC95ZWFyPjxwdWItZGF0ZXM+PGRhdGU+T2N0IDE2PC9kYXRlPjwvcHViLWRhdGVzPjwv
ZGF0ZXM+PGlzYm4+MTY2MC00NjAxPC9pc2JuPjxhY2Nlc3Npb24tbnVtPjI2NTAxMzA4PC9hY2Nl
c3Npb24tbnVtPjx1cmxzPjxyZWxhdGVkLXVybHM+PHVybD5odHRwczovL3Jlcy5tZHBpLmNvbS9k
X2F0dGFjaG1lbnQvaWplcnBoL2lqZXJwaC0xMi0xMzA1My9hcnRpY2xlX2RlcGxveS9pamVycGgt
MTItMTMwNTMucGRmPC91cmw+PC9yZWxhdGVkLXVybHM+PC91cmxzPjxjdXN0b20yPlBNQzQ2Mjcw
MTY8L2N1c3RvbTI+PGVsZWN0cm9uaWMtcmVzb3VyY2UtbnVtPjEwLjMzOTAvaWplcnBoMTIxMDEz
MDUzPC9lbGVjdHJvbmljLXJlc291cmNlLW51bT48cmVtb3RlLWRhdGFiYXNlLXByb3ZpZGVyPk5M
TTwvcmVtb3RlLWRhdGFiYXNlLXByb3ZpZGVyPjxsYW5ndWFnZT5lbmc8L2xhbmd1YWdlPjwvcmVj
b3JkPjwvQ2l0ZT48L0VuZE5vdGU+AG==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PEVuZE5vdGU+PENpdGUgQXV0aG9yWWVhcj0iMSI+PEF1dGhvcj5DaGVuZzwvQXV0aG9yPjxZZWFy
PjIwMTU8L1llYXI+PFJlY051bT4zODc8L1JlY051bT48RGlzcGxheVRleHQ+Q2hlbmcsIGV0IGFs
LiA8c3R5bGUgZmFjZT0ic3VwZXJzY3JpcHQiPjQwPC9zdHlsZT48L0Rpc3BsYXlUZXh0PjxyZWNv
cmQ+PHJlYy1udW1iZXI+Mzg3PC9yZWMtbnVtYmVyPjxmb3JlaWduLWtleXM+PGtleSBhcHA9IkVO
IiBkYi1pZD0idndyMDVkdjVlZmZhMDZldDl2ajUydnNyczBzc3p0eGQ1ZmRkIiB0aW1lc3RhbXA9
IjE1Nzg0MDI0MDMiPjM4Nzwva2V5PjwvZm9yZWlnbi1rZXlzPjxyZWYtdHlwZSBuYW1lPSJKb3Vy
bmFsIEFydGljbGUiPjE3PC9yZWYtdHlwZT48Y29udHJpYnV0b3JzPjxhdXRob3JzPjxhdXRob3I+
Q2hlbmcsIE0uIEguPC9hdXRob3I+PGF1dGhvcj5DaGl1LCBILiBGLjwvYXV0aG9yPjxhdXRob3I+
WWFuZywgQy4gWS48L2F1dGhvcj48L2F1dGhvcnM+PC9jb250cmlidXRvcnM+PGF1dGgtYWRkcmVz
cz5EaXZpc2lvbiBvZiBQdWxtb25hcnkgYW5kIENyaXRpY2FsIE1lZGljaW5lLCBEZXBhcnRtZW50
IG9mIEludGVybmFsIE1lZGljaW5lLCBLYW9oc2l1bmcgTWVkaWNhbCBVbml2ZXJzaXR5IEhvc3Bp
dGFsLCBLYW9oc2l1bmcgODA3LCBUYWl3YW4uIGNtaGttdUBnbWFpbC5jb20uJiN4RDtHcmFkdWF0
ZSBJbnN0aXR1dGUgb2YgTWVkaWNpbmUsIEthb2hzaXVuZyBNZWRpY2FsIFVuaXZlcnNpdHksIEth
b2hzaXVuZyA4MDcsIFRhaXdhbi4gY21oa211QGdtYWlsLmNvbS4mI3hEO0RlcGFydG1lbnQgb2Yg
UGhhcm1hY29sb2d5LCBDb2xsZWdlIG9mIE1lZGljaW5lLCBLYW9oc2l1bmcgTWVkaWNhbCBVbml2
ZXJzaXR5LCBLYW9oc2l1bmcgODA3LCBUYWl3YW4uIGNoaXUzNThAeWFob28uY29tLnR3LiYjeEQ7
RGVwYXJ0bWVudCBvZiBQdWJsaWMgSGVhbHRoLCBDb2xsZWdlIG9mIEhlYWx0aCBTY2llbmNlcywg
S2FvaHNpdW5nIE1lZGljYWwgVW5pdmVyc2l0eSwgS2FvaHNpdW5nIDgwNywgVGFpd2FuLiBjaHVu
eXVoQGttdS5lZHUudHcuJiN4RDtEaXZpc2lvbiBvZiBFbnZpcm9ubWVudGFsIEhlYWx0aCBhbmQg
T2NjdXBhdGlvbmFsIE1lZGljaW5lLCBOYXRpb25hbCBIZWFsdGggUmVzZWFyY2ggSW5zdGl0dXRl
LCBNaWFvbCAzNTAsIFRhaXdhbi4gY2h1bnl1aEBrbXUuZWR1LnR3LjwvYXV0aC1hZGRyZXNzPjx0
aXRsZXM+PHRpdGxlPkNvYXJzZSBQYXJ0aWN1bGF0ZSBBaXIgUG9sbHV0aW9uIEFzc29jaWF0ZWQg
d2l0aCBJbmNyZWFzZWQgUmlzayBvZiBIb3NwaXRhbCBBZG1pc3Npb25zIGZvciBSZXNwaXJhdG9y
eSBEaXNlYXNlcyBpbiBhIFRyb3BpY2FsIENpdHksIEthb2hzaXVuZywgVGFpd2FuPC90aXRsZT48
c2Vjb25kYXJ5LXRpdGxlPkludCBKIEVudmlyb24gUmVzIFB1YmxpYyBIZWFsdGg8L3NlY29uZGFy
eS10aXRsZT48L3RpdGxlcz48cGVyaW9kaWNhbD48ZnVsbC10aXRsZT5JbnQgSiBFbnZpcm9uIFJl
cyBQdWJsaWMgSGVhbHRoPC9mdWxsLXRpdGxlPjwvcGVyaW9kaWNhbD48cGFnZXM+MTMwNTMtNjg8
L3BhZ2VzPjx2b2x1bWU+MTI8L3ZvbHVtZT48bnVtYmVyPjEwPC9udW1iZXI+PGVkaXRpb24+MjAx
NS8xMC8yNzwvZWRpdGlvbj48a2V5d29yZHM+PGtleXdvcmQ+QWlyIFBvbGx1dGlvbi8qYWR2ZXJz
ZSBlZmZlY3RzL2FuYWx5c2lzPC9rZXl3b3JkPjxrZXl3b3JkPkFzdGhtYS9lcGlkZW1pb2xvZ3kv
ZXRpb2xvZ3k8L2tleXdvcmQ+PGtleXdvcmQ+Q2FyYm9uIE1vbm94aWRlL2FuYWx5c2lzPC9rZXl3
b3JkPjxrZXl3b3JkPkNpdGllcy9lcGlkZW1pb2xvZ3k8L2tleXdvcmQ+PGtleXdvcmQ+Q3Jvc3Mt
T3ZlciBTdHVkaWVzPC9rZXl3b3JkPjxrZXl3b3JkPkhvc3BpdGFsaXphdGlvbi9zdGF0aXN0aWNz
ICZhbXA7IG51bWVyaWNhbCBkYXRhPC9rZXl3b3JkPjxrZXl3b3JkPkh1bWFuczwva2V5d29yZD48
a2V5d29yZD5MdW5nIERpc2Vhc2VzLyplcGlkZW1pb2xvZ3kvZXRpb2xvZ3k8L2tleXdvcmQ+PGtl
eXdvcmQ+Tml0cm9nZW4gRGlveGlkZS9hbmFseXNpczwva2V5d29yZD48a2V5d29yZD5Pem9uZS9h
bmFseXNpczwva2V5d29yZD48a2V5d29yZD5QYXJ0aWN1bGF0ZSBNYXR0ZXIvKmFkdmVyc2UgZWZm
ZWN0cy9hbmFseXNpczwva2V5d29yZD48a2V5d29yZD5QbmV1bW9uaWEvZXBpZGVtaW9sb2d5L2V0
aW9sb2d5PC9rZXl3b3JkPjxrZXl3b3JkPlB1bG1vbmFyeSBEaXNlYXNlLCBDaHJvbmljIE9ic3Ry
dWN0aXZlL2VwaWRlbWlvbG9neS9ldGlvbG9neTwva2V5d29yZD48a2V5d29yZD5SaXNrPC9rZXl3
b3JkPjxrZXl3b3JkPlN1bGZ1ciBEaW94aWRlL2FuYWx5c2lzPC9rZXl3b3JkPjxrZXl3b3JkPlRh
aXdhbi9lcGlkZW1pb2xvZ3k8L2tleXdvcmQ+PGtleXdvcmQ+V2VhdGhlcjwva2V5d29yZD48a2V5
d29yZD5haXIgcG9sbHV0aW9uPC9rZXl3b3JkPjxrZXl3b3JkPmNhc2UtY3Jvc3NvdmVyPC9rZXl3
b3JkPjxrZXl3b3JkPmNvYXJzZSBwYXJ0aWNsZXM8L2tleXdvcmQ+PGtleXdvcmQ+ZmluZSBwYXJ0
aWNsZXM8L2tleXdvcmQ+PGtleXdvcmQ+aG9zcGl0YWwgYWRtaXNzaW9uczwva2V5d29yZD48a2V5
d29yZD5yZXNwaXJhdG9yeSBkaXNlYXNlczwva2V5d29yZD48L2tleXdvcmRzPjxkYXRlcz48eWVh
cj4yMDE1PC95ZWFyPjxwdWItZGF0ZXM+PGRhdGU+T2N0IDE2PC9kYXRlPjwvcHViLWRhdGVzPjwv
ZGF0ZXM+PGlzYm4+MTY2MC00NjAxPC9pc2JuPjxhY2Nlc3Npb24tbnVtPjI2NTAxMzA4PC9hY2Nl
c3Npb24tbnVtPjx1cmxzPjxyZWxhdGVkLXVybHM+PHVybD5odHRwczovL3Jlcy5tZHBpLmNvbS9k
X2F0dGFjaG1lbnQvaWplcnBoL2lqZXJwaC0xMi0xMzA1My9hcnRpY2xlX2RlcGxveS9pamVycGgt
MTItMTMwNTMucGRmPC91cmw+PC9yZWxhdGVkLXVybHM+PC91cmxzPjxjdXN0b20yPlBNQzQ2Mjcw
MTY8L2N1c3RvbTI+PGVsZWN0cm9uaWMtcmVzb3VyY2UtbnVtPjEwLjMzOTAvaWplcnBoMTIxMDEz
MDUzPC9lbGVjdHJvbmljLXJlc291cmNlLW51bT48cmVtb3RlLWRhdGFiYXNlLXByb3ZpZGVyPk5M
TTwvcmVtb3RlLWRhdGFiYXNlLXByb3ZpZGVyPjxsYW5ndWFnZT5lbmc8L2xhbmd1YWdlPjwvcmVj
b3JkPjwvQ2l0ZT48L0VuZE5vdGU+AG==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Cheng, et al. </w:t>
            </w:r>
            <w:r>
              <w:rPr>
                <w:rFonts w:ascii="Times New Roman" w:hAnsi="Times New Roman"/>
                <w:noProof/>
                <w:sz w:val="16"/>
                <w:szCs w:val="16"/>
                <w:vertAlign w:val="superscript"/>
              </w:rPr>
              <w:t>40</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2015</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Taiwan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490-494 and 496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Adjusted for Temperature</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xml:space="preserve">). </w:t>
            </w:r>
          </w:p>
        </w:tc>
        <w:tc>
          <w:tcPr>
            <w:tcW w:w="1276" w:type="dxa"/>
          </w:tcPr>
          <w:p>
            <w:pPr>
              <w:pStyle w:val="MDPI42tablebody"/>
              <w:rPr>
                <w:rFonts w:ascii="Times New Roman" w:hAnsi="Times New Roman"/>
                <w:sz w:val="16"/>
                <w:szCs w:val="16"/>
              </w:rPr>
            </w:pPr>
            <w:r>
              <w:rPr>
                <w:rFonts w:ascii="Times New Roman" w:hAnsi="Times New Roman"/>
                <w:sz w:val="16"/>
                <w:szCs w:val="16"/>
              </w:rPr>
              <w:t>≥25°C</w:t>
            </w:r>
          </w:p>
          <w:p>
            <w:pPr>
              <w:pStyle w:val="MDPI42tablebody"/>
              <w:rPr>
                <w:rFonts w:ascii="Times New Roman" w:hAnsi="Times New Roman"/>
                <w:sz w:val="16"/>
                <w:szCs w:val="16"/>
              </w:rPr>
            </w:pPr>
            <w:r>
              <w:rPr>
                <w:rFonts w:ascii="Times New Roman" w:hAnsi="Times New Roman"/>
                <w:sz w:val="16"/>
                <w:szCs w:val="16"/>
              </w:rPr>
              <w:t>&lt;25°C</w:t>
            </w:r>
          </w:p>
        </w:tc>
        <w:tc>
          <w:tcPr>
            <w:tcW w:w="1276" w:type="dxa"/>
            <w:hideMark/>
          </w:tcPr>
          <w:p>
            <w:pPr>
              <w:pStyle w:val="MDPI42tablebody"/>
              <w:rPr>
                <w:rFonts w:ascii="Times New Roman" w:hAnsi="Times New Roman"/>
                <w:sz w:val="16"/>
                <w:szCs w:val="16"/>
              </w:rPr>
            </w:pPr>
            <w:r>
              <w:rPr>
                <w:rFonts w:ascii="Times New Roman" w:hAnsi="Times New Roman"/>
                <w:sz w:val="16"/>
                <w:szCs w:val="16"/>
              </w:rPr>
              <w:t>% increase (95%CI)/10µg/m</w:t>
            </w:r>
            <w:r>
              <w:rPr>
                <w:rFonts w:ascii="Times New Roman" w:hAnsi="Times New Roman"/>
                <w:sz w:val="16"/>
                <w:szCs w:val="16"/>
                <w:vertAlign w:val="superscript"/>
              </w:rPr>
              <w:t>3</w:t>
            </w:r>
            <w:r>
              <w:rPr>
                <w:rFonts w:ascii="Times New Roman" w:hAnsi="Times New Roman"/>
                <w:sz w:val="16"/>
                <w:szCs w:val="16"/>
              </w:rPr>
              <w:t xml:space="preserve">. </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Asthma: ≥25°C=2 (0 to 4) &lt;25°C=4 (3 to 6). </w:t>
            </w:r>
          </w:p>
          <w:p>
            <w:pPr>
              <w:pStyle w:val="MDPI42tablebody"/>
              <w:rPr>
                <w:rFonts w:ascii="Times New Roman" w:hAnsi="Times New Roman"/>
                <w:sz w:val="16"/>
                <w:szCs w:val="16"/>
              </w:rPr>
            </w:pPr>
            <w:r>
              <w:rPr>
                <w:rFonts w:ascii="Times New Roman" w:hAnsi="Times New Roman"/>
                <w:sz w:val="16"/>
                <w:szCs w:val="16"/>
              </w:rPr>
              <w:t>COPD: ≥25°C= 1 (0 to 2) &lt;25°C=5 (3 to 6)</w:t>
            </w:r>
          </w:p>
        </w:tc>
      </w:tr>
      <w:tr>
        <w:trPr>
          <w:trHeight w:val="229"/>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PEVuZE5vdGU+PENpdGUgQXV0aG9yWWVhcj0iMSI+PEF1dGhvcj5GZW5nPC9BdXRob3I+PFllYXI+
MjAxOTwvWWVhcj48UmVjTnVtPjM0MTwvUmVjTnVtPjxEaXNwbGF5VGV4dD5GZW5nLCBldCBhbC4g
PHN0eWxlIGZhY2U9InN1cGVyc2NyaXB0Ij41NDwvc3R5bGU+PC9EaXNwbGF5VGV4dD48cmVjb3Jk
PjxyZWMtbnVtYmVyPjM0MTwvcmVjLW51bWJlcj48Zm9yZWlnbi1rZXlzPjxrZXkgYXBwPSJFTiIg
ZGItaWQ9InZ3cjA1ZHY1ZWZmYTA2ZXQ5dmo1MnZzcnMwc3N6dHhkNWZkZCIgdGltZXN0YW1wPSIx
NTc4NDAyNDAyIj4zNDE8L2tleT48L2ZvcmVpZ24ta2V5cz48cmVmLXR5cGUgbmFtZT0iSm91cm5h
bCBBcnRpY2xlIj4xNzwvcmVmLXR5cGU+PGNvbnRyaWJ1dG9ycz48YXV0aG9ycz48YXV0aG9yPkZl
bmcsIFcuPC9hdXRob3I+PGF1dGhvcj5MaSwgSC48L2F1dGhvcj48YXV0aG9yPldhbmcsIFMuPC9h
dXRob3I+PGF1dGhvcj5WYW4gSGFsbS1MdXR0ZXJvZHQsIE4uPC9hdXRob3I+PGF1dGhvcj5Bbiwg
Si48L2F1dGhvcj48YXV0aG9yPkxpdSwgWS48L2F1dGhvcj48YXV0aG9yPkxpdSwgTS48L2F1dGhv
cj48YXV0aG9yPldhbmcsIFguPC9hdXRob3I+PGF1dGhvcj5HdW8sIFguPC9hdXRob3I+PC9hdXRo
b3JzPjwvY29udHJpYnV0b3JzPjxhdXRoLWFkZHJlc3M+RGVwYXJ0bWVudCBvZiBFcGlkZW1pb2xv
Z3kgYW5kIEhlYWx0aCBTdGF0aXN0aWNzLCBTY2hvb2wgb2YgUHVibGljIEhlYWx0aCwgQ2FwaXRh
bCBNZWRpY2FsIFVuaXZlcnNpdHksIEJlaWppbmcsIENoaW5hOyBCZWlqaW5nIE11bmljaXBhbCBL
ZXkgTGFib3JhdG9yeSBvZiBDbGluaWNhbCBFcGlkZW1pb2xvZ3ksIENhcGl0YWwgTWVkaWNhbCBV
bml2ZXJzaXR5LCBCZWlqaW5nLCBDaGluYS4mI3hEO0RlcGFydG1lbnQgb2YgTmV1cm9zdXJnZXJ5
LCBCZWlqaW5nIFRpYW50YW4gSG9zcGl0YWwsIENhcGl0YWwgTWVkaWNhbCBVbml2ZXJzaXR5LCBC
ZWlqaW5nLCBDaGluYTsgRGVwYXJ0bWVudCBvZiBPcnRob3BhZWRpY3MgYW5kIE5ldXJvc3VyZ2Vy
eSwgS2VjayBNZWRpY2FsIENlbnRlciBvZiBVU0MsIFVuaXZlcnNpdHkgb2YgU291dGhlcm4gQ2Fs
aWZvcm5pYSwgTG9zIEFuZ2VsZXMsIENBLCBVbml0ZWQgU3RhdGVzIG9mIEFtZXJpY2EuJiN4RDtE
ZXBhcnRtZW50IG9mIEVwaWRlbWlvbG9neSBhbmQgSGVhbHRoIFN0YXRpc3RpY3MsIFNjaG9vbCBv
ZiBQdWJsaWMgSGVhbHRoLCBDYXBpdGFsIE1lZGljYWwgVW5pdmVyc2l0eSwgQmVpamluZywgQ2hp
bmE7IEJlaWppbmcgTXVuaWNpcGFsIEtleSBMYWJvcmF0b3J5IG9mIENsaW5pY2FsIEVwaWRlbWlv
bG9neSwgQ2FwaXRhbCBNZWRpY2FsIFVuaXZlcnNpdHksIEJlaWppbmcsIENoaW5hLiBFbGVjdHJv
bmljIGFkZHJlc3M6IHN0YXRndW9AY2NtdS5lZHUuY24uPC9hdXRoLWFkZHJlc3M+PHRpdGxlcz48
dGl0bGU+U2hvcnQtdGVybSBQTTEwIGFuZCBlbWVyZ2VuY3kgZGVwYXJ0bWVudCBhZG1pc3Npb25z
IGZvciBzZWxlY3RpdmUgY2FyZGlvdmFzY3VsYXIgYW5kIHJlc3BpcmF0b3J5IGRpc2Vhc2VzIGlu
IEJlaWppbmcsIENoaW5hPC90aXRsZT48c2Vjb25kYXJ5LXRpdGxlPlNjaSBUb3RhbCBFbnZpcm9u
PC9zZWNvbmRhcnktdGl0bGU+PC90aXRsZXM+PHBlcmlvZGljYWw+PGZ1bGwtdGl0bGU+U2NpIFRv
dGFsIEVudmlyb248L2Z1bGwtdGl0bGU+PC9wZXJpb2RpY2FsPjxwYWdlcz4yMTMtMjIxPC9wYWdl
cz48dm9sdW1lPjY1Nzwvdm9sdW1lPjxlZGl0aW9uPjIwMTgvMTIvMTQ8L2VkaXRpb24+PGtleXdv
cmRzPjxrZXl3b3JkPkFnZWQ8L2tleXdvcmQ+PGtleXdvcmQ+QWlyIFBvbGx1dGFudHMvKmFkdmVy
c2UgZWZmZWN0czwva2V5d29yZD48a2V5d29yZD5BaXIgUG9sbHV0aW9uLyphZHZlcnNlIGVmZmVj
dHM8L2tleXdvcmQ+PGtleXdvcmQ+QmVpamluZy9lcGlkZW1pb2xvZ3k8L2tleXdvcmQ+PGtleXdv
cmQ+Q2FyZGlvdmFzY3VsYXIgRGlzZWFzZXMvY2hlbWljYWxseSBpbmR1Y2VkLyplcGlkZW1pb2xv
Z3k8L2tleXdvcmQ+PGtleXdvcmQ+RW1lcmdlbmN5IFNlcnZpY2UsIEhvc3BpdGFsL3N0YXRpc3Rp
Y3MgJmFtcDsgbnVtZXJpY2FsIGRhdGE8L2tleXdvcmQ+PGtleXdvcmQ+KkVudmlyb25tZW50YWwg
RXhwb3N1cmU8L2tleXdvcmQ+PGtleXdvcmQ+RmVtYWxlPC9rZXl3b3JkPjxrZXl3b3JkPkhvc3Bp
dGFsaXphdGlvbi8qc3RhdGlzdGljcyAmYW1wOyBudW1lcmljYWwgZGF0YTwva2V5d29yZD48a2V5
d29yZD5IdW1hbnM8L2tleXdvcmQ+PGtleXdvcmQ+TWFsZTwva2V5d29yZD48a2V5d29yZD5NaWRk
bGUgQWdlZDwva2V5d29yZD48a2V5d29yZD5QYXJ0aWNsZSBTaXplPC9rZXl3b3JkPjxrZXl3b3Jk
PlBhcnRpY3VsYXRlIE1hdHRlci8qYWR2ZXJzZSBlZmZlY3RzPC9rZXl3b3JkPjxrZXl3b3JkPlJl
c3BpcmF0b3J5IFRyYWN0IERpc2Vhc2VzL2NoZW1pY2FsbHkgaW5kdWNlZC8qZXBpZGVtaW9sb2d5
PC9rZXl3b3JkPjxrZXl3b3JkPlNlYXNvbnM8L2tleXdvcmQ+PGtleXdvcmQ+QWlyIHBvbGx1dGlv
bjwva2V5d29yZD48a2V5d29yZD5DYXJkaW92YXNjdWxhciBkaXNlYXNlPC9rZXl3b3JkPjxrZXl3
b3JkPkdlbmVyYWxpemVkLWFkZGl0aXZlIG1vZGVsPC9rZXl3b3JkPjxrZXl3b3JkPkhvc3BpdGFs
IGFkbWlzc2lvbnM8L2tleXdvcmQ+PGtleXdvcmQ+UG0oMTApPC9rZXl3b3JkPjxrZXl3b3JkPlJl
c3BpcmF0b3J5IGRpc2Vhc2U8L2tleXdvcmQ+PC9rZXl3b3Jkcz48ZGF0ZXM+PHllYXI+MjAxOTwv
eWVhcj48cHViLWRhdGVzPjxkYXRlPk1hciAyMDwvZGF0ZT48L3B1Yi1kYXRlcz48L2RhdGVzPjxp
c2JuPjAwNDgtOTY5NzwvaXNibj48YWNjZXNzaW9uLW51bT4zMDU0Mzk2OTwvYWNjZXNzaW9uLW51
bT48dXJscz48cmVsYXRlZC11cmxzPjx1cmw+aHR0cHM6Ly93d3cuc2NpZW5jZWRpcmVjdC5jb20v
c2NpZW5jZS9hcnRpY2xlL3BpaS9TMDA0ODk2OTcxODM0OTA2ND92aWElM0RpaHViPC91cmw+PC9y
ZWxhdGVkLXVybHM+PC91cmxzPjxlbGVjdHJvbmljLXJlc291cmNlLW51bT4xMC4xMDE2L2ouc2Np
dG90ZW52LjIwMTguMTIuMDY2PC9lbGVjdHJvbmljLXJlc291cmNlLW51bT48cmVtb3RlLWRhdGFi
YXNlLXByb3ZpZGVyPk5MTTwvcmVtb3RlLWRhdGFiYXNlLXByb3ZpZGVyPjxsYW5ndWFnZT5lbmc8
L2xhbmd1YWdlPjwvcmVjb3JkPjwvQ2l0ZT48L0VuZE5vdGU+AG==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PEVuZE5vdGU+PENpdGUgQXV0aG9yWWVhcj0iMSI+PEF1dGhvcj5GZW5nPC9BdXRob3I+PFllYXI+
MjAxOTwvWWVhcj48UmVjTnVtPjM0MTwvUmVjTnVtPjxEaXNwbGF5VGV4dD5GZW5nLCBldCBhbC4g
PHN0eWxlIGZhY2U9InN1cGVyc2NyaXB0Ij41NDwvc3R5bGU+PC9EaXNwbGF5VGV4dD48cmVjb3Jk
PjxyZWMtbnVtYmVyPjM0MTwvcmVjLW51bWJlcj48Zm9yZWlnbi1rZXlzPjxrZXkgYXBwPSJFTiIg
ZGItaWQ9InZ3cjA1ZHY1ZWZmYTA2ZXQ5dmo1MnZzcnMwc3N6dHhkNWZkZCIgdGltZXN0YW1wPSIx
NTc4NDAyNDAyIj4zNDE8L2tleT48L2ZvcmVpZ24ta2V5cz48cmVmLXR5cGUgbmFtZT0iSm91cm5h
bCBBcnRpY2xlIj4xNzwvcmVmLXR5cGU+PGNvbnRyaWJ1dG9ycz48YXV0aG9ycz48YXV0aG9yPkZl
bmcsIFcuPC9hdXRob3I+PGF1dGhvcj5MaSwgSC48L2F1dGhvcj48YXV0aG9yPldhbmcsIFMuPC9h
dXRob3I+PGF1dGhvcj5WYW4gSGFsbS1MdXR0ZXJvZHQsIE4uPC9hdXRob3I+PGF1dGhvcj5Bbiwg
Si48L2F1dGhvcj48YXV0aG9yPkxpdSwgWS48L2F1dGhvcj48YXV0aG9yPkxpdSwgTS48L2F1dGhv
cj48YXV0aG9yPldhbmcsIFguPC9hdXRob3I+PGF1dGhvcj5HdW8sIFguPC9hdXRob3I+PC9hdXRo
b3JzPjwvY29udHJpYnV0b3JzPjxhdXRoLWFkZHJlc3M+RGVwYXJ0bWVudCBvZiBFcGlkZW1pb2xv
Z3kgYW5kIEhlYWx0aCBTdGF0aXN0aWNzLCBTY2hvb2wgb2YgUHVibGljIEhlYWx0aCwgQ2FwaXRh
bCBNZWRpY2FsIFVuaXZlcnNpdHksIEJlaWppbmcsIENoaW5hOyBCZWlqaW5nIE11bmljaXBhbCBL
ZXkgTGFib3JhdG9yeSBvZiBDbGluaWNhbCBFcGlkZW1pb2xvZ3ksIENhcGl0YWwgTWVkaWNhbCBV
bml2ZXJzaXR5LCBCZWlqaW5nLCBDaGluYS4mI3hEO0RlcGFydG1lbnQgb2YgTmV1cm9zdXJnZXJ5
LCBCZWlqaW5nIFRpYW50YW4gSG9zcGl0YWwsIENhcGl0YWwgTWVkaWNhbCBVbml2ZXJzaXR5LCBC
ZWlqaW5nLCBDaGluYTsgRGVwYXJ0bWVudCBvZiBPcnRob3BhZWRpY3MgYW5kIE5ldXJvc3VyZ2Vy
eSwgS2VjayBNZWRpY2FsIENlbnRlciBvZiBVU0MsIFVuaXZlcnNpdHkgb2YgU291dGhlcm4gQ2Fs
aWZvcm5pYSwgTG9zIEFuZ2VsZXMsIENBLCBVbml0ZWQgU3RhdGVzIG9mIEFtZXJpY2EuJiN4RDtE
ZXBhcnRtZW50IG9mIEVwaWRlbWlvbG9neSBhbmQgSGVhbHRoIFN0YXRpc3RpY3MsIFNjaG9vbCBv
ZiBQdWJsaWMgSGVhbHRoLCBDYXBpdGFsIE1lZGljYWwgVW5pdmVyc2l0eSwgQmVpamluZywgQ2hp
bmE7IEJlaWppbmcgTXVuaWNpcGFsIEtleSBMYWJvcmF0b3J5IG9mIENsaW5pY2FsIEVwaWRlbWlv
bG9neSwgQ2FwaXRhbCBNZWRpY2FsIFVuaXZlcnNpdHksIEJlaWppbmcsIENoaW5hLiBFbGVjdHJv
bmljIGFkZHJlc3M6IHN0YXRndW9AY2NtdS5lZHUuY24uPC9hdXRoLWFkZHJlc3M+PHRpdGxlcz48
dGl0bGU+U2hvcnQtdGVybSBQTTEwIGFuZCBlbWVyZ2VuY3kgZGVwYXJ0bWVudCBhZG1pc3Npb25z
IGZvciBzZWxlY3RpdmUgY2FyZGlvdmFzY3VsYXIgYW5kIHJlc3BpcmF0b3J5IGRpc2Vhc2VzIGlu
IEJlaWppbmcsIENoaW5hPC90aXRsZT48c2Vjb25kYXJ5LXRpdGxlPlNjaSBUb3RhbCBFbnZpcm9u
PC9zZWNvbmRhcnktdGl0bGU+PC90aXRsZXM+PHBlcmlvZGljYWw+PGZ1bGwtdGl0bGU+U2NpIFRv
dGFsIEVudmlyb248L2Z1bGwtdGl0bGU+PC9wZXJpb2RpY2FsPjxwYWdlcz4yMTMtMjIxPC9wYWdl
cz48dm9sdW1lPjY1Nzwvdm9sdW1lPjxlZGl0aW9uPjIwMTgvMTIvMTQ8L2VkaXRpb24+PGtleXdv
cmRzPjxrZXl3b3JkPkFnZWQ8L2tleXdvcmQ+PGtleXdvcmQ+QWlyIFBvbGx1dGFudHMvKmFkdmVy
c2UgZWZmZWN0czwva2V5d29yZD48a2V5d29yZD5BaXIgUG9sbHV0aW9uLyphZHZlcnNlIGVmZmVj
dHM8L2tleXdvcmQ+PGtleXdvcmQ+QmVpamluZy9lcGlkZW1pb2xvZ3k8L2tleXdvcmQ+PGtleXdv
cmQ+Q2FyZGlvdmFzY3VsYXIgRGlzZWFzZXMvY2hlbWljYWxseSBpbmR1Y2VkLyplcGlkZW1pb2xv
Z3k8L2tleXdvcmQ+PGtleXdvcmQ+RW1lcmdlbmN5IFNlcnZpY2UsIEhvc3BpdGFsL3N0YXRpc3Rp
Y3MgJmFtcDsgbnVtZXJpY2FsIGRhdGE8L2tleXdvcmQ+PGtleXdvcmQ+KkVudmlyb25tZW50YWwg
RXhwb3N1cmU8L2tleXdvcmQ+PGtleXdvcmQ+RmVtYWxlPC9rZXl3b3JkPjxrZXl3b3JkPkhvc3Bp
dGFsaXphdGlvbi8qc3RhdGlzdGljcyAmYW1wOyBudW1lcmljYWwgZGF0YTwva2V5d29yZD48a2V5
d29yZD5IdW1hbnM8L2tleXdvcmQ+PGtleXdvcmQ+TWFsZTwva2V5d29yZD48a2V5d29yZD5NaWRk
bGUgQWdlZDwva2V5d29yZD48a2V5d29yZD5QYXJ0aWNsZSBTaXplPC9rZXl3b3JkPjxrZXl3b3Jk
PlBhcnRpY3VsYXRlIE1hdHRlci8qYWR2ZXJzZSBlZmZlY3RzPC9rZXl3b3JkPjxrZXl3b3JkPlJl
c3BpcmF0b3J5IFRyYWN0IERpc2Vhc2VzL2NoZW1pY2FsbHkgaW5kdWNlZC8qZXBpZGVtaW9sb2d5
PC9rZXl3b3JkPjxrZXl3b3JkPlNlYXNvbnM8L2tleXdvcmQ+PGtleXdvcmQ+QWlyIHBvbGx1dGlv
bjwva2V5d29yZD48a2V5d29yZD5DYXJkaW92YXNjdWxhciBkaXNlYXNlPC9rZXl3b3JkPjxrZXl3
b3JkPkdlbmVyYWxpemVkLWFkZGl0aXZlIG1vZGVsPC9rZXl3b3JkPjxrZXl3b3JkPkhvc3BpdGFs
IGFkbWlzc2lvbnM8L2tleXdvcmQ+PGtleXdvcmQ+UG0oMTApPC9rZXl3b3JkPjxrZXl3b3JkPlJl
c3BpcmF0b3J5IGRpc2Vhc2U8L2tleXdvcmQ+PC9rZXl3b3Jkcz48ZGF0ZXM+PHllYXI+MjAxOTwv
eWVhcj48cHViLWRhdGVzPjxkYXRlPk1hciAyMDwvZGF0ZT48L3B1Yi1kYXRlcz48L2RhdGVzPjxp
c2JuPjAwNDgtOTY5NzwvaXNibj48YWNjZXNzaW9uLW51bT4zMDU0Mzk2OTwvYWNjZXNzaW9uLW51
bT48dXJscz48cmVsYXRlZC11cmxzPjx1cmw+aHR0cHM6Ly93d3cuc2NpZW5jZWRpcmVjdC5jb20v
c2NpZW5jZS9hcnRpY2xlL3BpaS9TMDA0ODk2OTcxODM0OTA2ND92aWElM0RpaHViPC91cmw+PC9y
ZWxhdGVkLXVybHM+PC91cmxzPjxlbGVjdHJvbmljLXJlc291cmNlLW51bT4xMC4xMDE2L2ouc2Np
dG90ZW52LjIwMTguMTIuMDY2PC9lbGVjdHJvbmljLXJlc291cmNlLW51bT48cmVtb3RlLWRhdGFi
YXNlLXByb3ZpZGVyPk5MTTwvcmVtb3RlLWRhdGFiYXNlLXByb3ZpZGVyPjxsYW5ndWFnZT5lbmc8
L2xhbmd1YWdlPjwvcmVjb3JkPjwvQ2l0ZT48L0VuZE5vdGU+AG==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Feng, et al. </w:t>
            </w:r>
            <w:r>
              <w:rPr>
                <w:rFonts w:ascii="Times New Roman" w:hAnsi="Times New Roman"/>
                <w:noProof/>
                <w:sz w:val="16"/>
                <w:szCs w:val="16"/>
                <w:vertAlign w:val="superscript"/>
              </w:rPr>
              <w:t>54</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2019</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J44.103, J44.901, J45-46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p value for interaction</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All respiratory outcomes: p=0.72. </w:t>
            </w:r>
          </w:p>
        </w:tc>
      </w:tr>
      <w:tr>
        <w:trPr>
          <w:trHeight w:val="674"/>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PEVuZE5vdGU+PENpdGUgQXV0aG9yWWVhcj0iMSI+PEF1dGhvcj5IYW5zZW48L0F1dGhvcj48WWVh
cj4yMDEyPC9ZZWFyPjxSZWNOdW0+NDI4PC9SZWNOdW0+PERpc3BsYXlUZXh0PkhhbnNlbiwgZXQg
YWwuIDxzdHlsZSBmYWNlPSJzdXBlcnNjcmlwdCI+MzI8L3N0eWxlPjwvRGlzcGxheVRleHQ+PHJl
Y29yZD48cmVjLW51bWJlcj40Mjg8L3JlYy1udW1iZXI+PGZvcmVpZ24ta2V5cz48a2V5IGFwcD0i
RU4iIGRiLWlkPSJ2d3IwNWR2NWVmZmEwNmV0OXZqNTJ2c3JzMHNzenR4ZDVmZGQiIHRpbWVzdGFt
cD0iMTU3ODQwMjQwNCI+NDI4PC9rZXk+PC9mb3JlaWduLWtleXM+PHJlZi10eXBlIG5hbWU9Ikpv
dXJuYWwgQXJ0aWNsZSI+MTc8L3JlZi10eXBlPjxjb250cmlidXRvcnM+PGF1dGhvcnM+PGF1dGhv
cj5IYW5zZW4sIEEuPC9hdXRob3I+PGF1dGhvcj5CaSwgUC48L2F1dGhvcj48YXV0aG9yPk5pdHNj
aGtlLCBNLjwvYXV0aG9yPjxhdXRob3I+UGlzYW5pZWxsbywgRC48L2F1dGhvcj48YXV0aG9yPlJ5
YW4sIFAuPC9hdXRob3I+PGF1dGhvcj5TdWxsaXZhbiwgVC48L2F1dGhvcj48YXV0aG9yPkJhcm5l
dHQsIEEuIEcuPC9hdXRob3I+PC9hdXRob3JzPjwvY29udHJpYnV0b3JzPjxhdXRoLWFkZHJlc3M+
RGlzY2lwbGluZSBvZiBQdWJsaWMgSGVhbHRoLCBUaGUgVW5pdmVyc2l0eSBvZiBBZGVsYWlkZSwg
QWRlbGFpZGUsIFNvdXRoIEF1c3RyYWxpYSwgQXVzdHJhbGlhLjwvYXV0aC1hZGRyZXNzPjx0aXRs
ZXM+PHRpdGxlPlBhcnRpY3VsYXRlIGFpciBwb2xsdXRpb24gYW5kIGNhcmRpb3Jlc3BpcmF0b3J5
IGhvc3BpdGFsIGFkbWlzc2lvbnMgaW4gYSB0ZW1wZXJhdGUgQXVzdHJhbGlhbiBjaXR5OiBBIGNh
c2UtY3Jvc3NvdmVyIGFuYWx5c2lzPC90aXRsZT48c2Vjb25kYXJ5LXRpdGxlPlNjaSBUb3RhbCBF
bnZpcm9uPC9zZWNvbmRhcnktdGl0bGU+PC90aXRsZXM+PHBlcmlvZGljYWw+PGZ1bGwtdGl0bGU+
U2NpIFRvdGFsIEVudmlyb248L2Z1bGwtdGl0bGU+PC9wZXJpb2RpY2FsPjxwYWdlcz40OC01Mjwv
cGFnZXM+PHZvbHVtZT40MTY8L3ZvbHVtZT48ZWRpdGlvbj4yMDEyLzAxLzEwPC9lZGl0aW9uPjxr
ZXl3b3Jkcz48a2V5d29yZD5BZG9sZXNjZW50PC9rZXl3b3JkPjxrZXl3b3JkPkFkdWx0PC9rZXl3
b3JkPjxrZXl3b3JkPkFnZSBGYWN0b3JzPC9rZXl3b3JkPjxrZXl3b3JkPkFnZWQ8L2tleXdvcmQ+
PGtleXdvcmQ+Q2FyZGlvdmFzY3VsYXIgRGlzZWFzZXMvKmVwaWRlbWlvbG9neTwva2V5d29yZD48
a2V5d29yZD5DaGlsZDwva2V5d29yZD48a2V5d29yZD5DaGlsZCwgUHJlc2Nob29sPC9rZXl3b3Jk
PjxrZXl3b3JkPkNpdGllcy8qZXBpZGVtaW9sb2d5PC9rZXl3b3JkPjxrZXl3b3JkPkhvc3BpdGFs
aXphdGlvbi8qc3RhdGlzdGljcyAmYW1wOyBudW1lcmljYWwgZGF0YTwva2V5d29yZD48a2V5d29y
ZD5IdW1hbnM8L2tleXdvcmQ+PGtleXdvcmQ+SW5mYW50PC9rZXl3b3JkPjxrZXl3b3JkPkluZmFu
dCwgTmV3Ym9ybjwva2V5d29yZD48a2V5d29yZD5NaWRkbGUgQWdlZDwva2V5d29yZD48a2V5d29y
ZD5QYXJ0aWN1bGF0ZSBNYXR0ZXIvKmFkdmVyc2UgZWZmZWN0czwva2V5d29yZD48a2V5d29yZD5S
ZXNwaXJhdG9yeSBUcmFjdCBEaXNlYXNlcy8qZXBpZGVtaW9sb2d5PC9rZXl3b3JkPjxrZXl3b3Jk
PlNlYXNvbnM8L2tleXdvcmQ+PGtleXdvcmQ+U291dGggQXVzdHJhbGlhL2VwaWRlbWlvbG9neTwv
a2V5d29yZD48a2V5d29yZD5Zb3VuZyBBZHVsdDwva2V5d29yZD48L2tleXdvcmRzPjxkYXRlcz48
eWVhcj4yMDEyPC95ZWFyPjxwdWItZGF0ZXM+PGRhdGU+RmViIDE8L2RhdGU+PC9wdWItZGF0ZXM+
PC9kYXRlcz48aXNibj4wMDQ4LTk2OTc8L2lzYm4+PGFjY2Vzc2lvbi1udW0+MjIyMjE4Njg8L2Fj
Y2Vzc2lvbi1udW0+PHVybHM+PHJlbGF0ZWQtdXJscz48dXJsPmh0dHBzOi8vd3d3LnNjaWVuY2Vk
aXJlY3QuY29tL3NjaWVuY2UvYXJ0aWNsZS9waWkvUzAwNDg5Njk3MTEwMTAyOFg/dmlhJTNEaWh1
YjwvdXJsPjx1cmw+aHR0cHM6Ly9wZGYuc2NpZW5jZWRpcmVjdGFzc2V0cy5jb20vMjcxODAwLzEt
czIuMC1TMDA0ODk2OTcxMlgwMDAyMC8xLXMyLjAtUzAwNDg5Njk3MTEwMTAyOFgvbWFpbi5wZGY/
WC1BbXotU2VjdXJpdHktVG9rZW49SVFvSmIzSnBaMmx1WDJWakVNbiUyRiUyRiUyRiUyRiUyRiUy
RiUyRiUyRiUyRiUyRndFYUNYVnpMV1ZoYzNRdE1TSkhNRVVDSUUlMkJUZTJnVSUyQmJBMHQ1Z3Fq
TWlMdWJ2eHJXTmFJZ0xJaXVXazhrZkg1OUUlMkZBaUVBNTlOWGkzTFJjU2JaYTNseG5Ib3JnUmdD
WmJNaXhKdXhnTE1BZU5sSWR6VXF0QU1JY1JBQ0dnd3dOVGt3TURNMU5EWTROalVpREYyU2xEaHZx
SHVEM1dEJTJCRmlxUkElMkY1b1k0T2tta21OSzdNNmt1NjVjaWgzZXFySGFuS0IxSm1vdkZrOG9s
JTJGcW9TRnN3S1dtakZBTWR1N0NVSEhGU21ZZWJFaEZONzM2T1dkRFAlMkZFM0hRcUJFeTQ1bEVk
R2QzQkNXeHVlOUJHdWFSVWlwdWJMNnl6ZFJVbG1JTko4bkJneGhIb2tvQzgxN1gyRUd3VTY5Yktt
ajklMkZ5V0Z1NTdRSllxQ0pRNXNVTHZwUUwwVHBDY0JtekxURVJORkh5bDFNZkRMdmh6YjBoMTNU
Y2F2cXJsWG90OFg0cmZxM1NiTE1xVkxMdG9pYUQ1QnJncTVuU0FSYXVuMTVJOVhGbHBNTEFRR1NH
Y1NhNFlsRlg2RGxRTG8yRG5MRERuVFNybiUyQiUyRjJHd0QxMWh4YTc3V0R2QjM3aFd2MFdRMldG
WlJKUGpGbHY3a3REd2VTQW9JRlY0V3ozREdOT29mQzdtMlBYbTVtc2xJeXppNjdubHhGSElZek1C
YjY3d1dBRjZ4NlJpTVZFV3ozTldJaTlERkZpYWdRR0JLS0YzeVlOVURYUmhiam83eDE3Q0NrNTBl
QjVoZkVJTTV6dllnQkNDUUdZTHNZMDdiRzhUNnJpWFJMcWExcDdJSk4zejJxWldkY0ZYQmNvNldR
TUtaeGFTNExIcTdaJTJGR09UWThacSUyRmdBNFVseUxwMWFaR2k3Uk8xUzVNWDRMU3BZSk1QN041
UEVGT3VzQnduQWVUazZicFRTbEJuSW5XTUt2VXp6a0p5RGtYaWx3S2hZRExXRldSdDY2MEgyUER1
UDVMUTdJWkpCVXZEbCUyRlFxSTNSNzFDb1NXdFhPa1pNOW9HdVVEamVHa1hrVnglMkYzZ3Zmbk8z
a0Z3NnZ3R0d1VUNzaWhuZlVlVVlsRk4lMkZSZXo0bUdhVGU0R1dkMmlqa1hXMXdhdjJtenZONzM3
TENsQ3RGY29iR2xJcjBKVmRRRW10VGNRTUk4YzlLckRxOGJBWmc1OGtKekd2bnhHSlR6SlVadXpU
bXZQMEZBdWElMkYlMkJNYVUyVWNsU2ROY256ZVVvYjJ0YlclMkJvQTNETEsxV1ZpSDdSbDBjWUlm
THo5Vm1ldWZTNFZkdk5NTEYlMkZrcDg3Q0VSN1VwT3ZpbzF0RTFpQm9IT2pQdkQzR2clM0QlM0Qm
YW1wO1gtQW16LUFsZ29yaXRobT1BV1M0LUhNQUMtU0hBMjU2JmFtcDtYLUFtei1EYXRlPTIwMjAw
MjA0VDA5MTgzOVomYW1wO1gtQW16LVNpZ25lZEhlYWRlcnM9aG9zdCZhbXA7WC1BbXotRXhwaXJl
cz0zMDAmYW1wO1gtQW16LUNyZWRlbnRpYWw9QVNJQVEzUEhDVlRZN1I1UExLVzYlMkYyMDIwMDIw
NCUyRnVzLWVhc3QtMSUyRnMzJTJGYXdzNF9yZXF1ZXN0JmFtcDtYLUFtei1TaWduYXR1cmU9YjA0
M2E4NTAxZGI2ZDE5N2E0Mzk5M2Y5MmQ0MmIyMWJmZjc3MGQ1ZmY2ZjdlN2Y4Mzc4MDg1ZDc2NWZm
MTAyYiZhbXA7aGFzaD01YjQ5MzM5OGI5ZWE3OTg0YjhhODg1NWEwMDUyYWFmZmUzNWIyMzE5Yzgz
MzRjYjRlZWFhZjI2ZDIwZjA5YmVmJmFtcDtob3N0PTY4MDQyYzk0MzU5MTAxM2FjMmIyNDMwYTg5
YjI3MGY2YWYyYzc2ZDhkZmQwODZhMDcxNzZhZmU3Yzc2YzJjNjEmYW1wO3BpaT1TMDA0ODk2OTcx
MTAxMDI4WCZhbXA7dGlkPXNwZGYtMzAwNTRjODktM2IzOS00NjM5LWI1MWQtM2M1YTkxYzVjNzQz
JmFtcDtzaWQ9YzMzMWQyZmU4MWNlNTA0MjZiMmI4OWMzZjlkZTgxN2NmZGQ4Z3hycWImYW1wO3R5
cGU9Y2xpZW50PC91cmw+PC9yZWxhdGVkLXVybHM+PC91cmxzPjxlbGVjdHJvbmljLXJlc291cmNl
LW51bT4xMC4xMDE2L2ouc2NpdG90ZW52LjIwMTEuMDkuMDI3PC9lbGVjdHJvbmljLXJlc291cmNl
LW51bT48cmVtb3RlLWRhdGFiYXNlLXByb3ZpZGVyPk5MTTwvcmVtb3RlLWRhdGFiYXNlLXByb3Zp
ZGVyPjxsYW5ndWFnZT5lbmc8L2xhbmd1YWdlPjwvcmVjb3JkPjwvQ2l0ZT48Q2l0ZSBBdXRob3JZ
ZWFyPSIxIj48QXV0aG9yPkhhbnNlbjwvQXV0aG9yPjxZZWFyPjIwMTI8L1llYXI+PFJlY051bT40
Mjg8L1JlY051bT48cmVjb3JkPjxyZWMtbnVtYmVyPjQyODwvcmVjLW51bWJlcj48Zm9yZWlnbi1r
ZXlzPjxrZXkgYXBwPSJFTiIgZGItaWQ9InZ3cjA1ZHY1ZWZmYTA2ZXQ5dmo1MnZzcnMwc3N6dHhk
NWZkZCIgdGltZXN0YW1wPSIxNTc4NDAyNDA0Ij40Mjg8L2tleT48L2ZvcmVpZ24ta2V5cz48cmVm
LXR5cGUgbmFtZT0iSm91cm5hbCBBcnRpY2xlIj4xNzwvcmVmLXR5cGU+PGNvbnRyaWJ1dG9ycz48
YXV0aG9ycz48YXV0aG9yPkhhbnNlbiwgQS48L2F1dGhvcj48YXV0aG9yPkJpLCBQLjwvYXV0aG9y
PjxhdXRob3I+Tml0c2Noa2UsIE0uPC9hdXRob3I+PGF1dGhvcj5QaXNhbmllbGxvLCBELjwvYXV0
aG9yPjxhdXRob3I+UnlhbiwgUC48L2F1dGhvcj48YXV0aG9yPlN1bGxpdmFuLCBULjwvYXV0aG9y
PjxhdXRob3I+QmFybmV0dCwgQS4gRy48L2F1dGhvcj48L2F1dGhvcnM+PC9jb250cmlidXRvcnM+
PGF1dGgtYWRkcmVzcz5EaXNjaXBsaW5lIG9mIFB1YmxpYyBIZWFsdGgsIFRoZSBVbml2ZXJzaXR5
IG9mIEFkZWxhaWRlLCBBZGVsYWlkZSwgU291dGggQXVzdHJhbGlhLCBBdXN0cmFsaWEuPC9hdXRo
LWFkZHJlc3M+PHRpdGxlcz48dGl0bGU+UGFydGljdWxhdGUgYWlyIHBvbGx1dGlvbiBhbmQgY2Fy
ZGlvcmVzcGlyYXRvcnkgaG9zcGl0YWwgYWRtaXNzaW9ucyBpbiBhIHRlbXBlcmF0ZSBBdXN0cmFs
aWFuIGNpdHk6IEEgY2FzZS1jcm9zc292ZXIgYW5hbHlzaXM8L3RpdGxlPjxzZWNvbmRhcnktdGl0
bGU+U2NpIFRvdGFsIEVudmlyb248L3NlY29uZGFyeS10aXRsZT48L3RpdGxlcz48cGVyaW9kaWNh
bD48ZnVsbC10aXRsZT5TY2kgVG90YWwgRW52aXJvbjwvZnVsbC10aXRsZT48L3BlcmlvZGljYWw+
PHBhZ2VzPjQ4LTUyPC9wYWdlcz48dm9sdW1lPjQxNjwvdm9sdW1lPjxlZGl0aW9uPjIwMTIvMDEv
MTA8L2VkaXRpb24+PGtleXdvcmRzPjxrZXl3b3JkPkFkb2xlc2NlbnQ8L2tleXdvcmQ+PGtleXdv
cmQ+QWR1bHQ8L2tleXdvcmQ+PGtleXdvcmQ+QWdlIEZhY3RvcnM8L2tleXdvcmQ+PGtleXdvcmQ+
QWdlZDwva2V5d29yZD48a2V5d29yZD5DYXJkaW92YXNjdWxhciBEaXNlYXNlcy8qZXBpZGVtaW9s
b2d5PC9rZXl3b3JkPjxrZXl3b3JkPkNoaWxkPC9rZXl3b3JkPjxrZXl3b3JkPkNoaWxkLCBQcmVz
Y2hvb2w8L2tleXdvcmQ+PGtleXdvcmQ+Q2l0aWVzLyplcGlkZW1pb2xvZ3k8L2tleXdvcmQ+PGtl
eXdvcmQ+SG9zcGl0YWxpemF0aW9uLypzdGF0aXN0aWNzICZhbXA7IG51bWVyaWNhbCBkYXRhPC9r
ZXl3b3JkPjxrZXl3b3JkPkh1bWFuczwva2V5d29yZD48a2V5d29yZD5JbmZhbnQ8L2tleXdvcmQ+
PGtleXdvcmQ+SW5mYW50LCBOZXdib3JuPC9rZXl3b3JkPjxrZXl3b3JkPk1pZGRsZSBBZ2VkPC9r
ZXl3b3JkPjxrZXl3b3JkPlBhcnRpY3VsYXRlIE1hdHRlci8qYWR2ZXJzZSBlZmZlY3RzPC9rZXl3
b3JkPjxrZXl3b3JkPlJlc3BpcmF0b3J5IFRyYWN0IERpc2Vhc2VzLyplcGlkZW1pb2xvZ3k8L2tl
eXdvcmQ+PGtleXdvcmQ+U2Vhc29uczwva2V5d29yZD48a2V5d29yZD5Tb3V0aCBBdXN0cmFsaWEv
ZXBpZGVtaW9sb2d5PC9rZXl3b3JkPjxrZXl3b3JkPllvdW5nIEFkdWx0PC9rZXl3b3JkPjwva2V5
d29yZHM+PGRhdGVzPjx5ZWFyPjIwMTI8L3llYXI+PHB1Yi1kYXRlcz48ZGF0ZT5GZWIgMTwvZGF0
ZT48L3B1Yi1kYXRlcz48L2RhdGVzPjxpc2JuPjAwNDgtOTY5NzwvaXNibj48YWNjZXNzaW9uLW51
bT4yMjIyMTg2ODwvYWNjZXNzaW9uLW51bT48dXJscz48cmVsYXRlZC11cmxzPjx1cmw+aHR0cHM6
Ly93d3cuc2NpZW5jZWRpcmVjdC5jb20vc2NpZW5jZS9hcnRpY2xlL3BpaS9TMDA0ODk2OTcxMTAx
MDI4WD92aWElM0RpaHViPC91cmw+PHVybD5odHRwczovL3BkZi5zY2llbmNlZGlyZWN0YXNzZXRz
LmNvbS8yNzE4MDAvMS1zMi4wLVMwMDQ4OTY5NzEyWDAwMDIwLzEtczIuMC1TMDA0ODk2OTcxMTAx
MDI4WC9tYWluLnBkZj9YLUFtei1TZWN1cml0eS1Ub2tlbj1JUW9KYjNKcFoybHVYMlZqRU1uJTJG
JTJGJTJGJTJGJTJGJTJGJTJGJTJGJTJGJTJGd0VhQ1hWekxXVmhjM1F0TVNKSE1FVUNJRSUyQlRl
MmdVJTJCYkEwdDVncWpNaUx1YnZ4cldOYUlnTElpdVdrOGtmSDU5RSUyRkFpRUE1OU5YaTNMUmNT
YlphM2x4bkhvcmdSZ0NaYk1peEp1eGdMTUFlTmxJZHpVcXRBTUljUkFDR2d3d05Ua3dNRE0xTkRZ
NE5qVWlERjJTbERodnFIdUQzV0QlMkJGaXFSQSUyRjVvWTRPa21rbU5LN002a3U2NWNpaDNlcXJI
YW5LQjFKbW92Rms4b2wlMkZxb1NGc3dLV21qRkFNZHU3Q1VISEZTbVllYkVoRk43MzZPV2REUCUy
RkUzSFFxQkV5NDVsRWRHZDNCQ1d4dWU5Qkd1YVJVaXB1Ykw2eXpkUlVsbUlOSjhuQmd4aEhva29D
ODE3WDJFR3dVNjliS21qOSUyRnlXRnU1N1FKWXFDSlE1c1VMdnBRTDBUcENjQm16TFRFUk5GSHls
MU1mREx2aHpiMGgxM1RjYXZxcmxYb3Q4WDRyZnEzU2JMTXFWTEx0b2lhRDVCcmdxNW5TQVJhdW4x
NUk5WEZscE1MQVFHU0djU2E0WWxGWDZEbFFMbzJEbkxERG5UU3JuJTJCJTJGMkd3RDExaHhhNzdX
RHZCMzdoV3YwV1EyV0ZaUkpQakZsdjdrdER3ZVNBb0lGVjRXejNER05Pb2ZDN20yUFhtNW1zbEl5
emk2N25seEZISVl6TUJiNjd3V0FGNng2UmlNVkVXejNOV0lpOURGRmlhZ1FHQktLRjN5WU5VRFhS
aGJqbzd4MTdDQ2s1MGVCNWhmRUlNNXp2WWdCQ0NRR1lMc1kwN2JHOFQ2cmlYUkxxYTFwN0lKTjN6
MnFaV2RjRlhCY282V1FNS1p4YVM0TEhxN1olMkZHT1RZOFpxJTJGZ0E0VWx5THAxYVpHaTdSTzFT
NU1YNExTcFlKTVA3TjVQRUZPdXNCd25BZVRrNmJwVFNsQm5JbldNS3ZVenprSnlEa1hpbHdLaFlE
TFdGV1J0NjYwSDJQRHVQNUxRN0laSkJVdkRsJTJGUXFJM1I3MUNvU1d0WE9rWk05b0d1VURqZUdr
WGtWeCUyRjNndmZuTzNrRnc2dndHR3VVQ3NpaG5mVWVVWWxGTiUyRlJlejRtR2FUZTRHV2QyaWpr
WFcxd2F2Mm16dk43MzdMQ2xDdEZjb2JHbElyMEpWZFFFbXRUY1FNSThjOUtyRHE4YkFaZzU4a0p6
R3ZueEdKVHpKVVp1elRtdlAwRkF1YSUyRiUyQk1hVTJVY2xTZE5jbnplVW9iMnRiVyUyQm9BM0RM
SzFXVmlIN1JsMGNZSWZMejlWbWV1ZlM0VmR2Tk1MRiUyRmtwODdDRVI3VXBPdmlvMXRFMWlCb0hP
alB2RDNHZyUzRCUzRCZhbXA7WC1BbXotQWxnb3JpdGhtPUFXUzQtSE1BQy1TSEEyNTYmYW1wO1gt
QW16LURhdGU9MjAyMDAyMDRUMDkxODM5WiZhbXA7WC1BbXotU2lnbmVkSGVhZGVycz1ob3N0JmFt
cDtYLUFtei1FeHBpcmVzPTMwMCZhbXA7WC1BbXotQ3JlZGVudGlhbD1BU0lBUTNQSENWVFk3UjVQ
TEtXNiUyRjIwMjAwMjA0JTJGdXMtZWFzdC0xJTJGczMlMkZhd3M0X3JlcXVlc3QmYW1wO1gtQW16
LVNpZ25hdHVyZT1iMDQzYTg1MDFkYjZkMTk3YTQzOTkzZjkyZDQyYjIxYmZmNzcwZDVmZjZmN2U3
ZjgzNzgwODVkNzY1ZmYxMDJiJmFtcDtoYXNoPTViNDkzMzk4YjllYTc5ODRiOGE4ODU1YTAwNTJh
YWZmZTM1YjIzMTljODMzNGNiNGVlYWFmMjZkMjBmMDliZWYmYW1wO2hvc3Q9NjgwNDJjOTQzNTkx
MDEzYWMyYjI0MzBhODliMjcwZjZhZjJjNzZkOGRmZDA4NmEwNzE3NmFmZTdjNzZjMmM2MSZhbXA7
cGlpPVMwMDQ4OTY5NzExMDEwMjhYJmFtcDt0aWQ9c3BkZi0zMDA1NGM4OS0zYjM5LTQ2MzktYjUx
ZC0zYzVhOTFjNWM3NDMmYW1wO3NpZD1jMzMxZDJmZTgxY2U1MDQyNmIyYjg5YzNmOWRlODE3Y2Zk
ZDhneHJxYiZhbXA7dHlwZT1jbGllbnQ8L3VybD48L3JlbGF0ZWQtdXJscz48L3VybHM+PGVsZWN0
cm9uaWMtcmVzb3VyY2UtbnVtPjEwLjEwMTYvai5zY2l0b3RlbnYuMjAxMS4wOS4wMjc8L2VsZWN0
cm9uaWMtcmVzb3VyY2UtbnVtPjxyZW1vdGUtZGF0YWJhc2UtcHJvdmlkZXI+TkxNPC9yZW1vdGUt
ZGF0YWJhc2UtcHJvdmlkZXI+PGxhbmd1YWdlPmVuZzwvbGFuZ3VhZ2U+PC9yZWNvcmQ+PC9DaXRl
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PEVuZE5vdGU+PENpdGUgQXV0aG9yWWVhcj0iMSI+PEF1dGhvcj5IYW5zZW48L0F1dGhvcj48WWVh
cj4yMDEyPC9ZZWFyPjxSZWNOdW0+NDI4PC9SZWNOdW0+PERpc3BsYXlUZXh0PkhhbnNlbiwgZXQg
YWwuIDxzdHlsZSBmYWNlPSJzdXBlcnNjcmlwdCI+MzI8L3N0eWxlPjwvRGlzcGxheVRleHQ+PHJl
Y29yZD48cmVjLW51bWJlcj40Mjg8L3JlYy1udW1iZXI+PGZvcmVpZ24ta2V5cz48a2V5IGFwcD0i
RU4iIGRiLWlkPSJ2d3IwNWR2NWVmZmEwNmV0OXZqNTJ2c3JzMHNzenR4ZDVmZGQiIHRpbWVzdGFt
cD0iMTU3ODQwMjQwNCI+NDI4PC9rZXk+PC9mb3JlaWduLWtleXM+PHJlZi10eXBlIG5hbWU9Ikpv
dXJuYWwgQXJ0aWNsZSI+MTc8L3JlZi10eXBlPjxjb250cmlidXRvcnM+PGF1dGhvcnM+PGF1dGhv
cj5IYW5zZW4sIEEuPC9hdXRob3I+PGF1dGhvcj5CaSwgUC48L2F1dGhvcj48YXV0aG9yPk5pdHNj
aGtlLCBNLjwvYXV0aG9yPjxhdXRob3I+UGlzYW5pZWxsbywgRC48L2F1dGhvcj48YXV0aG9yPlJ5
YW4sIFAuPC9hdXRob3I+PGF1dGhvcj5TdWxsaXZhbiwgVC48L2F1dGhvcj48YXV0aG9yPkJhcm5l
dHQsIEEuIEcuPC9hdXRob3I+PC9hdXRob3JzPjwvY29udHJpYnV0b3JzPjxhdXRoLWFkZHJlc3M+
RGlzY2lwbGluZSBvZiBQdWJsaWMgSGVhbHRoLCBUaGUgVW5pdmVyc2l0eSBvZiBBZGVsYWlkZSwg
QWRlbGFpZGUsIFNvdXRoIEF1c3RyYWxpYSwgQXVzdHJhbGlhLjwvYXV0aC1hZGRyZXNzPjx0aXRs
ZXM+PHRpdGxlPlBhcnRpY3VsYXRlIGFpciBwb2xsdXRpb24gYW5kIGNhcmRpb3Jlc3BpcmF0b3J5
IGhvc3BpdGFsIGFkbWlzc2lvbnMgaW4gYSB0ZW1wZXJhdGUgQXVzdHJhbGlhbiBjaXR5OiBBIGNh
c2UtY3Jvc3NvdmVyIGFuYWx5c2lzPC90aXRsZT48c2Vjb25kYXJ5LXRpdGxlPlNjaSBUb3RhbCBF
bnZpcm9uPC9zZWNvbmRhcnktdGl0bGU+PC90aXRsZXM+PHBlcmlvZGljYWw+PGZ1bGwtdGl0bGU+
U2NpIFRvdGFsIEVudmlyb248L2Z1bGwtdGl0bGU+PC9wZXJpb2RpY2FsPjxwYWdlcz40OC01Mjwv
cGFnZXM+PHZvbHVtZT40MTY8L3ZvbHVtZT48ZWRpdGlvbj4yMDEyLzAxLzEwPC9lZGl0aW9uPjxr
ZXl3b3Jkcz48a2V5d29yZD5BZG9sZXNjZW50PC9rZXl3b3JkPjxrZXl3b3JkPkFkdWx0PC9rZXl3
b3JkPjxrZXl3b3JkPkFnZSBGYWN0b3JzPC9rZXl3b3JkPjxrZXl3b3JkPkFnZWQ8L2tleXdvcmQ+
PGtleXdvcmQ+Q2FyZGlvdmFzY3VsYXIgRGlzZWFzZXMvKmVwaWRlbWlvbG9neTwva2V5d29yZD48
a2V5d29yZD5DaGlsZDwva2V5d29yZD48a2V5d29yZD5DaGlsZCwgUHJlc2Nob29sPC9rZXl3b3Jk
PjxrZXl3b3JkPkNpdGllcy8qZXBpZGVtaW9sb2d5PC9rZXl3b3JkPjxrZXl3b3JkPkhvc3BpdGFs
aXphdGlvbi8qc3RhdGlzdGljcyAmYW1wOyBudW1lcmljYWwgZGF0YTwva2V5d29yZD48a2V5d29y
ZD5IdW1hbnM8L2tleXdvcmQ+PGtleXdvcmQ+SW5mYW50PC9rZXl3b3JkPjxrZXl3b3JkPkluZmFu
dCwgTmV3Ym9ybjwva2V5d29yZD48a2V5d29yZD5NaWRkbGUgQWdlZDwva2V5d29yZD48a2V5d29y
ZD5QYXJ0aWN1bGF0ZSBNYXR0ZXIvKmFkdmVyc2UgZWZmZWN0czwva2V5d29yZD48a2V5d29yZD5S
ZXNwaXJhdG9yeSBUcmFjdCBEaXNlYXNlcy8qZXBpZGVtaW9sb2d5PC9rZXl3b3JkPjxrZXl3b3Jk
PlNlYXNvbnM8L2tleXdvcmQ+PGtleXdvcmQ+U291dGggQXVzdHJhbGlhL2VwaWRlbWlvbG9neTwv
a2V5d29yZD48a2V5d29yZD5Zb3VuZyBBZHVsdDwva2V5d29yZD48L2tleXdvcmRzPjxkYXRlcz48
eWVhcj4yMDEyPC95ZWFyPjxwdWItZGF0ZXM+PGRhdGU+RmViIDE8L2RhdGU+PC9wdWItZGF0ZXM+
PC9kYXRlcz48aXNibj4wMDQ4LTk2OTc8L2lzYm4+PGFjY2Vzc2lvbi1udW0+MjIyMjE4Njg8L2Fj
Y2Vzc2lvbi1udW0+PHVybHM+PHJlbGF0ZWQtdXJscz48dXJsPmh0dHBzOi8vd3d3LnNjaWVuY2Vk
aXJlY3QuY29tL3NjaWVuY2UvYXJ0aWNsZS9waWkvUzAwNDg5Njk3MTEwMTAyOFg/dmlhJTNEaWh1
YjwvdXJsPjx1cmw+aHR0cHM6Ly9wZGYuc2NpZW5jZWRpcmVjdGFzc2V0cy5jb20vMjcxODAwLzEt
czIuMC1TMDA0ODk2OTcxMlgwMDAyMC8xLXMyLjAtUzAwNDg5Njk3MTEwMTAyOFgvbWFpbi5wZGY/
WC1BbXotU2VjdXJpdHktVG9rZW49SVFvSmIzSnBaMmx1WDJWakVNbiUyRiUyRiUyRiUyRiUyRiUy
RiUyRiUyRiUyRiUyRndFYUNYVnpMV1ZoYzNRdE1TSkhNRVVDSUUlMkJUZTJnVSUyQmJBMHQ1Z3Fq
TWlMdWJ2eHJXTmFJZ0xJaXVXazhrZkg1OUUlMkZBaUVBNTlOWGkzTFJjU2JaYTNseG5Ib3JnUmdD
WmJNaXhKdXhnTE1BZU5sSWR6VXF0QU1JY1JBQ0dnd3dOVGt3TURNMU5EWTROalVpREYyU2xEaHZx
SHVEM1dEJTJCRmlxUkElMkY1b1k0T2tta21OSzdNNmt1NjVjaWgzZXFySGFuS0IxSm1vdkZrOG9s
JTJGcW9TRnN3S1dtakZBTWR1N0NVSEhGU21ZZWJFaEZONzM2T1dkRFAlMkZFM0hRcUJFeTQ1bEVk
R2QzQkNXeHVlOUJHdWFSVWlwdWJMNnl6ZFJVbG1JTko4bkJneGhIb2tvQzgxN1gyRUd3VTY5Yktt
ajklMkZ5V0Z1NTdRSllxQ0pRNXNVTHZwUUwwVHBDY0JtekxURVJORkh5bDFNZkRMdmh6YjBoMTNU
Y2F2cXJsWG90OFg0cmZxM1NiTE1xVkxMdG9pYUQ1QnJncTVuU0FSYXVuMTVJOVhGbHBNTEFRR1NH
Y1NhNFlsRlg2RGxRTG8yRG5MRERuVFNybiUyQiUyRjJHd0QxMWh4YTc3V0R2QjM3aFd2MFdRMldG
WlJKUGpGbHY3a3REd2VTQW9JRlY0V3ozREdOT29mQzdtMlBYbTVtc2xJeXppNjdubHhGSElZek1C
YjY3d1dBRjZ4NlJpTVZFV3ozTldJaTlERkZpYWdRR0JLS0YzeVlOVURYUmhiam83eDE3Q0NrNTBl
QjVoZkVJTTV6dllnQkNDUUdZTHNZMDdiRzhUNnJpWFJMcWExcDdJSk4zejJxWldkY0ZYQmNvNldR
TUtaeGFTNExIcTdaJTJGR09UWThacSUyRmdBNFVseUxwMWFaR2k3Uk8xUzVNWDRMU3BZSk1QN041
UEVGT3VzQnduQWVUazZicFRTbEJuSW5XTUt2VXp6a0p5RGtYaWx3S2hZRExXRldSdDY2MEgyUER1
UDVMUTdJWkpCVXZEbCUyRlFxSTNSNzFDb1NXdFhPa1pNOW9HdVVEamVHa1hrVnglMkYzZ3Zmbk8z
a0Z3NnZ3R0d1VUNzaWhuZlVlVVlsRk4lMkZSZXo0bUdhVGU0R1dkMmlqa1hXMXdhdjJtenZONzM3
TENsQ3RGY29iR2xJcjBKVmRRRW10VGNRTUk4YzlLckRxOGJBWmc1OGtKekd2bnhHSlR6SlVadXpU
bXZQMEZBdWElMkYlMkJNYVUyVWNsU2ROY256ZVVvYjJ0YlclMkJvQTNETEsxV1ZpSDdSbDBjWUlm
THo5Vm1ldWZTNFZkdk5NTEYlMkZrcDg3Q0VSN1VwT3ZpbzF0RTFpQm9IT2pQdkQzR2clM0QlM0Qm
YW1wO1gtQW16LUFsZ29yaXRobT1BV1M0LUhNQUMtU0hBMjU2JmFtcDtYLUFtei1EYXRlPTIwMjAw
MjA0VDA5MTgzOVomYW1wO1gtQW16LVNpZ25lZEhlYWRlcnM9aG9zdCZhbXA7WC1BbXotRXhwaXJl
cz0zMDAmYW1wO1gtQW16LUNyZWRlbnRpYWw9QVNJQVEzUEhDVlRZN1I1UExLVzYlMkYyMDIwMDIw
NCUyRnVzLWVhc3QtMSUyRnMzJTJGYXdzNF9yZXF1ZXN0JmFtcDtYLUFtei1TaWduYXR1cmU9YjA0
M2E4NTAxZGI2ZDE5N2E0Mzk5M2Y5MmQ0MmIyMWJmZjc3MGQ1ZmY2ZjdlN2Y4Mzc4MDg1ZDc2NWZm
MTAyYiZhbXA7aGFzaD01YjQ5MzM5OGI5ZWE3OTg0YjhhODg1NWEwMDUyYWFmZmUzNWIyMzE5Yzgz
MzRjYjRlZWFhZjI2ZDIwZjA5YmVmJmFtcDtob3N0PTY4MDQyYzk0MzU5MTAxM2FjMmIyNDMwYTg5
YjI3MGY2YWYyYzc2ZDhkZmQwODZhMDcxNzZhZmU3Yzc2YzJjNjEmYW1wO3BpaT1TMDA0ODk2OTcx
MTAxMDI4WCZhbXA7dGlkPXNwZGYtMzAwNTRjODktM2IzOS00NjM5LWI1MWQtM2M1YTkxYzVjNzQz
JmFtcDtzaWQ9YzMzMWQyZmU4MWNlNTA0MjZiMmI4OWMzZjlkZTgxN2NmZGQ4Z3hycWImYW1wO3R5
cGU9Y2xpZW50PC91cmw+PC9yZWxhdGVkLXVybHM+PC91cmxzPjxlbGVjdHJvbmljLXJlc291cmNl
LW51bT4xMC4xMDE2L2ouc2NpdG90ZW52LjIwMTEuMDkuMDI3PC9lbGVjdHJvbmljLXJlc291cmNl
LW51bT48cmVtb3RlLWRhdGFiYXNlLXByb3ZpZGVyPk5MTTwvcmVtb3RlLWRhdGFiYXNlLXByb3Zp
ZGVyPjxsYW5ndWFnZT5lbmc8L2xhbmd1YWdlPjwvcmVjb3JkPjwvQ2l0ZT48Q2l0ZSBBdXRob3JZ
ZWFyPSIxIj48QXV0aG9yPkhhbnNlbjwvQXV0aG9yPjxZZWFyPjIwMTI8L1llYXI+PFJlY051bT40
Mjg8L1JlY051bT48cmVjb3JkPjxyZWMtbnVtYmVyPjQyODwvcmVjLW51bWJlcj48Zm9yZWlnbi1r
ZXlzPjxrZXkgYXBwPSJFTiIgZGItaWQ9InZ3cjA1ZHY1ZWZmYTA2ZXQ5dmo1MnZzcnMwc3N6dHhk
NWZkZCIgdGltZXN0YW1wPSIxNTc4NDAyNDA0Ij40Mjg8L2tleT48L2ZvcmVpZ24ta2V5cz48cmVm
LXR5cGUgbmFtZT0iSm91cm5hbCBBcnRpY2xlIj4xNzwvcmVmLXR5cGU+PGNvbnRyaWJ1dG9ycz48
YXV0aG9ycz48YXV0aG9yPkhhbnNlbiwgQS48L2F1dGhvcj48YXV0aG9yPkJpLCBQLjwvYXV0aG9y
PjxhdXRob3I+Tml0c2Noa2UsIE0uPC9hdXRob3I+PGF1dGhvcj5QaXNhbmllbGxvLCBELjwvYXV0
aG9yPjxhdXRob3I+UnlhbiwgUC48L2F1dGhvcj48YXV0aG9yPlN1bGxpdmFuLCBULjwvYXV0aG9y
PjxhdXRob3I+QmFybmV0dCwgQS4gRy48L2F1dGhvcj48L2F1dGhvcnM+PC9jb250cmlidXRvcnM+
PGF1dGgtYWRkcmVzcz5EaXNjaXBsaW5lIG9mIFB1YmxpYyBIZWFsdGgsIFRoZSBVbml2ZXJzaXR5
IG9mIEFkZWxhaWRlLCBBZGVsYWlkZSwgU291dGggQXVzdHJhbGlhLCBBdXN0cmFsaWEuPC9hdXRo
LWFkZHJlc3M+PHRpdGxlcz48dGl0bGU+UGFydGljdWxhdGUgYWlyIHBvbGx1dGlvbiBhbmQgY2Fy
ZGlvcmVzcGlyYXRvcnkgaG9zcGl0YWwgYWRtaXNzaW9ucyBpbiBhIHRlbXBlcmF0ZSBBdXN0cmFs
aWFuIGNpdHk6IEEgY2FzZS1jcm9zc292ZXIgYW5hbHlzaXM8L3RpdGxlPjxzZWNvbmRhcnktdGl0
bGU+U2NpIFRvdGFsIEVudmlyb248L3NlY29uZGFyeS10aXRsZT48L3RpdGxlcz48cGVyaW9kaWNh
bD48ZnVsbC10aXRsZT5TY2kgVG90YWwgRW52aXJvbjwvZnVsbC10aXRsZT48L3BlcmlvZGljYWw+
PHBhZ2VzPjQ4LTUyPC9wYWdlcz48dm9sdW1lPjQxNjwvdm9sdW1lPjxlZGl0aW9uPjIwMTIvMDEv
MTA8L2VkaXRpb24+PGtleXdvcmRzPjxrZXl3b3JkPkFkb2xlc2NlbnQ8L2tleXdvcmQ+PGtleXdv
cmQ+QWR1bHQ8L2tleXdvcmQ+PGtleXdvcmQ+QWdlIEZhY3RvcnM8L2tleXdvcmQ+PGtleXdvcmQ+
QWdlZDwva2V5d29yZD48a2V5d29yZD5DYXJkaW92YXNjdWxhciBEaXNlYXNlcy8qZXBpZGVtaW9s
b2d5PC9rZXl3b3JkPjxrZXl3b3JkPkNoaWxkPC9rZXl3b3JkPjxrZXl3b3JkPkNoaWxkLCBQcmVz
Y2hvb2w8L2tleXdvcmQ+PGtleXdvcmQ+Q2l0aWVzLyplcGlkZW1pb2xvZ3k8L2tleXdvcmQ+PGtl
eXdvcmQ+SG9zcGl0YWxpemF0aW9uLypzdGF0aXN0aWNzICZhbXA7IG51bWVyaWNhbCBkYXRhPC9r
ZXl3b3JkPjxrZXl3b3JkPkh1bWFuczwva2V5d29yZD48a2V5d29yZD5JbmZhbnQ8L2tleXdvcmQ+
PGtleXdvcmQ+SW5mYW50LCBOZXdib3JuPC9rZXl3b3JkPjxrZXl3b3JkPk1pZGRsZSBBZ2VkPC9r
ZXl3b3JkPjxrZXl3b3JkPlBhcnRpY3VsYXRlIE1hdHRlci8qYWR2ZXJzZSBlZmZlY3RzPC9rZXl3
b3JkPjxrZXl3b3JkPlJlc3BpcmF0b3J5IFRyYWN0IERpc2Vhc2VzLyplcGlkZW1pb2xvZ3k8L2tl
eXdvcmQ+PGtleXdvcmQ+U2Vhc29uczwva2V5d29yZD48a2V5d29yZD5Tb3V0aCBBdXN0cmFsaWEv
ZXBpZGVtaW9sb2d5PC9rZXl3b3JkPjxrZXl3b3JkPllvdW5nIEFkdWx0PC9rZXl3b3JkPjwva2V5
d29yZHM+PGRhdGVzPjx5ZWFyPjIwMTI8L3llYXI+PHB1Yi1kYXRlcz48ZGF0ZT5GZWIgMTwvZGF0
ZT48L3B1Yi1kYXRlcz48L2RhdGVzPjxpc2JuPjAwNDgtOTY5NzwvaXNibj48YWNjZXNzaW9uLW51
bT4yMjIyMTg2ODwvYWNjZXNzaW9uLW51bT48dXJscz48cmVsYXRlZC11cmxzPjx1cmw+aHR0cHM6
Ly93d3cuc2NpZW5jZWRpcmVjdC5jb20vc2NpZW5jZS9hcnRpY2xlL3BpaS9TMDA0ODk2OTcxMTAx
MDI4WD92aWElM0RpaHViPC91cmw+PHVybD5odHRwczovL3BkZi5zY2llbmNlZGlyZWN0YXNzZXRz
LmNvbS8yNzE4MDAvMS1zMi4wLVMwMDQ4OTY5NzEyWDAwMDIwLzEtczIuMC1TMDA0ODk2OTcxMTAx
MDI4WC9tYWluLnBkZj9YLUFtei1TZWN1cml0eS1Ub2tlbj1JUW9KYjNKcFoybHVYMlZqRU1uJTJG
JTJGJTJGJTJGJTJGJTJGJTJGJTJGJTJGJTJGd0VhQ1hWekxXVmhjM1F0TVNKSE1FVUNJRSUyQlRl
MmdVJTJCYkEwdDVncWpNaUx1YnZ4cldOYUlnTElpdVdrOGtmSDU5RSUyRkFpRUE1OU5YaTNMUmNT
YlphM2x4bkhvcmdSZ0NaYk1peEp1eGdMTUFlTmxJZHpVcXRBTUljUkFDR2d3d05Ua3dNRE0xTkRZ
NE5qVWlERjJTbERodnFIdUQzV0QlMkJGaXFSQSUyRjVvWTRPa21rbU5LN002a3U2NWNpaDNlcXJI
YW5LQjFKbW92Rms4b2wlMkZxb1NGc3dLV21qRkFNZHU3Q1VISEZTbVllYkVoRk43MzZPV2REUCUy
RkUzSFFxQkV5NDVsRWRHZDNCQ1d4dWU5Qkd1YVJVaXB1Ykw2eXpkUlVsbUlOSjhuQmd4aEhva29D
ODE3WDJFR3dVNjliS21qOSUyRnlXRnU1N1FKWXFDSlE1c1VMdnBRTDBUcENjQm16TFRFUk5GSHls
MU1mREx2aHpiMGgxM1RjYXZxcmxYb3Q4WDRyZnEzU2JMTXFWTEx0b2lhRDVCcmdxNW5TQVJhdW4x
NUk5WEZscE1MQVFHU0djU2E0WWxGWDZEbFFMbzJEbkxERG5UU3JuJTJCJTJGMkd3RDExaHhhNzdX
RHZCMzdoV3YwV1EyV0ZaUkpQakZsdjdrdER3ZVNBb0lGVjRXejNER05Pb2ZDN20yUFhtNW1zbEl5
emk2N25seEZISVl6TUJiNjd3V0FGNng2UmlNVkVXejNOV0lpOURGRmlhZ1FHQktLRjN5WU5VRFhS
aGJqbzd4MTdDQ2s1MGVCNWhmRUlNNXp2WWdCQ0NRR1lMc1kwN2JHOFQ2cmlYUkxxYTFwN0lKTjN6
MnFaV2RjRlhCY282V1FNS1p4YVM0TEhxN1olMkZHT1RZOFpxJTJGZ0E0VWx5THAxYVpHaTdSTzFT
NU1YNExTcFlKTVA3TjVQRUZPdXNCd25BZVRrNmJwVFNsQm5JbldNS3ZVenprSnlEa1hpbHdLaFlE
TFdGV1J0NjYwSDJQRHVQNUxRN0laSkJVdkRsJTJGUXFJM1I3MUNvU1d0WE9rWk05b0d1VURqZUdr
WGtWeCUyRjNndmZuTzNrRnc2dndHR3VVQ3NpaG5mVWVVWWxGTiUyRlJlejRtR2FUZTRHV2QyaWpr
WFcxd2F2Mm16dk43MzdMQ2xDdEZjb2JHbElyMEpWZFFFbXRUY1FNSThjOUtyRHE4YkFaZzU4a0p6
R3ZueEdKVHpKVVp1elRtdlAwRkF1YSUyRiUyQk1hVTJVY2xTZE5jbnplVW9iMnRiVyUyQm9BM0RM
SzFXVmlIN1JsMGNZSWZMejlWbWV1ZlM0VmR2Tk1MRiUyRmtwODdDRVI3VXBPdmlvMXRFMWlCb0hP
alB2RDNHZyUzRCUzRCZhbXA7WC1BbXotQWxnb3JpdGhtPUFXUzQtSE1BQy1TSEEyNTYmYW1wO1gt
QW16LURhdGU9MjAyMDAyMDRUMDkxODM5WiZhbXA7WC1BbXotU2lnbmVkSGVhZGVycz1ob3N0JmFt
cDtYLUFtei1FeHBpcmVzPTMwMCZhbXA7WC1BbXotQ3JlZGVudGlhbD1BU0lBUTNQSENWVFk3UjVQ
TEtXNiUyRjIwMjAwMjA0JTJGdXMtZWFzdC0xJTJGczMlMkZhd3M0X3JlcXVlc3QmYW1wO1gtQW16
LVNpZ25hdHVyZT1iMDQzYTg1MDFkYjZkMTk3YTQzOTkzZjkyZDQyYjIxYmZmNzcwZDVmZjZmN2U3
ZjgzNzgwODVkNzY1ZmYxMDJiJmFtcDtoYXNoPTViNDkzMzk4YjllYTc5ODRiOGE4ODU1YTAwNTJh
YWZmZTM1YjIzMTljODMzNGNiNGVlYWFmMjZkMjBmMDliZWYmYW1wO2hvc3Q9NjgwNDJjOTQzNTkx
MDEzYWMyYjI0MzBhODliMjcwZjZhZjJjNzZkOGRmZDA4NmEwNzE3NmFmZTdjNzZjMmM2MSZhbXA7
cGlpPVMwMDQ4OTY5NzExMDEwMjhYJmFtcDt0aWQ9c3BkZi0zMDA1NGM4OS0zYjM5LTQ2MzktYjUx
ZC0zYzVhOTFjNWM3NDMmYW1wO3NpZD1jMzMxZDJmZTgxY2U1MDQyNmIyYjg5YzNmOWRlODE3Y2Zk
ZDhneHJxYiZhbXA7dHlwZT1jbGllbnQ8L3VybD48L3JlbGF0ZWQtdXJscz48L3VybHM+PGVsZWN0
cm9uaWMtcmVzb3VyY2UtbnVtPjEwLjEwMTYvai5zY2l0b3RlbnYuMjAxMS4wOS4wMjc8L2VsZWN0
cm9uaWMtcmVzb3VyY2UtbnVtPjxyZW1vdGUtZGF0YWJhc2UtcHJvdmlkZXI+TkxNPC9yZW1vdGUt
ZGF0YWJhc2UtcHJvdmlkZXI+PGxhbmd1YWdlPmVuZzwvbGFuZ3VhZ2U+PC9yZWNvcmQ+PC9DaXRl
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Hansen, et al. </w:t>
            </w:r>
            <w:r>
              <w:rPr>
                <w:rFonts w:ascii="Times New Roman" w:hAnsi="Times New Roman"/>
                <w:noProof/>
                <w:sz w:val="16"/>
                <w:szCs w:val="16"/>
                <w:vertAlign w:val="superscript"/>
              </w:rPr>
              <w:t>32</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2012</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Australia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J00-J99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 increase in odds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Cold= 1.10 (-0.22 to 2.43) Warm= 0.27 (-1.14 to 1.69)</w:t>
            </w:r>
          </w:p>
        </w:tc>
      </w:tr>
      <w:tr>
        <w:trPr>
          <w:trHeight w:val="98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PEVuZE5vdGU+PENpdGUgQXV0aG9yWWVhcj0iMSI+PEF1dGhvcj5MZWU8L0F1dGhvcj48WWVhcj4y
MDA3PC9ZZWFyPjxSZWNOdW0+NDY1PC9SZWNOdW0+PERpc3BsYXlUZXh0PkxlZSwgZXQgYWwuIDxz
dHlsZSBmYWNlPSJzdXBlcnNjcmlwdCI+NDM8L3N0eWxlPjwvRGlzcGxheVRleHQ+PHJlY29yZD48
cmVjLW51bWJlcj40NjU8L3JlYy1udW1iZXI+PGZvcmVpZ24ta2V5cz48a2V5IGFwcD0iRU4iIGRi
LWlkPSJ2d3IwNWR2NWVmZmEwNmV0OXZqNTJ2c3JzMHNzenR4ZDVmZGQiIHRpbWVzdGFtcD0iMTU3
ODQwMjQwNSI+NDY1PC9rZXk+PC9mb3JlaWduLWtleXM+PHJlZi10eXBlIG5hbWU9IkpvdXJuYWwg
QXJ0aWNsZSI+MTc8L3JlZi10eXBlPjxjb250cmlidXRvcnM+PGF1dGhvcnM+PGF1dGhvcj5MZWUs
IEkuIE0uPC9hdXRob3I+PGF1dGhvcj5Uc2FpLCBTLiBTLjwvYXV0aG9yPjxhdXRob3I+Q2hhbmcs
IEMuIEMuPC9hdXRob3I+PGF1dGhvcj5IbywgQy4gSy48L2F1dGhvcj48YXV0aG9yPllhbmcsIEMu
IFkuPC9hdXRob3I+PC9hdXRob3JzPjwvY29udHJpYnV0b3JzPjxhdXRoLWFkZHJlc3M+SW5zdGl0
dXRlIG9mIE9jY3VwYXRpb25hbCBTYWZldHkgYW5kIEhlYWx0aCwgQ29sbGVnZSBvZiBIZWFsdGgg
U2NpZW5jZXMsIEthb2hzaXVuZyBNZWRpY2FsIFVuaXZlcnNpdHksIEthb2hzaXVuZywgVGFpd2Fu
LjwvYXV0aC1hZGRyZXNzPjx0aXRsZXM+PHRpdGxlPkFpciBwb2xsdXRpb24gYW5kIGhvc3BpdGFs
IGFkbWlzc2lvbnMgZm9yIGNocm9uaWMgb2JzdHJ1Y3RpdmUgcHVsbW9uYXJ5IGRpc2Vhc2UgaW4g
YSB0cm9waWNhbCBjaXR5OiBLYW9oc2l1bmcsIFRhaXdhbjwvdGl0bGU+PHNlY29uZGFyeS10aXRs
ZT5JbmhhbCBUb3hpY29sPC9zZWNvbmRhcnktdGl0bGU+PC90aXRsZXM+PHBlcmlvZGljYWw+PGZ1
bGwtdGl0bGU+SW5oYWwgVG94aWNvbDwvZnVsbC10aXRsZT48L3BlcmlvZGljYWw+PHBhZ2VzPjM5
My04PC9wYWdlcz48dm9sdW1lPjE5PC92b2x1bWU+PG51bWJlcj41PC9udW1iZXI+PGVkaXRpb24+
MjAwNy8wMy8xNzwvZWRpdGlvbj48a2V5d29yZHM+PGtleXdvcmQ+QWlyIFBvbGx1dGlvbi8qYWR2
ZXJzZSBlZmZlY3RzPC9rZXl3b3JkPjxrZXl3b3JkPkNhcmJvbiBNb25veGlkZS90b3hpY2l0eTwv
a2V5d29yZD48a2V5d29yZD5Dcm9zcy1PdmVyIFN0dWRpZXM8L2tleXdvcmQ+PGtleXdvcmQ+SG9z
cGl0YWxpemF0aW9uLypzdGF0aXN0aWNzICZhbXA7IG51bWVyaWNhbCBkYXRhPC9rZXl3b3JkPjxr
ZXl3b3JkPkh1bWFuczwva2V5d29yZD48a2V5d29yZD5OaXRyb2dlbiBEaW94aWRlL3RveGljaXR5
PC9rZXl3b3JkPjxrZXl3b3JkPk9kZHMgUmF0aW88L2tleXdvcmQ+PGtleXdvcmQ+T3pvbmUvdG94
aWNpdHk8L2tleXdvcmQ+PGtleXdvcmQ+UHVsbW9uYXJ5IERpc2Vhc2UsIENocm9uaWMgT2JzdHJ1
Y3RpdmUvKmNvbXBsaWNhdGlvbnMvZXBpZGVtaW9sb2d5PC9rZXl3b3JkPjxrZXl3b3JkPlN1bGZ1
ciBEaW94aWRlL3RveGljaXR5PC9rZXl3b3JkPjxrZXl3b3JkPlRhaXdhbi9lcGlkZW1pb2xvZ3k8
L2tleXdvcmQ+PC9rZXl3b3Jkcz48ZGF0ZXM+PHllYXI+MjAwNzwveWVhcj48cHViLWRhdGVzPjxk
YXRlPk1heTwvZGF0ZT48L3B1Yi1kYXRlcz48L2RhdGVzPjxpc2JuPjA4OTUtODM3ODwvaXNibj48
YWNjZXNzaW9uLW51bT4xNzM2NTA0NDwvYWNjZXNzaW9uLW51bT48dXJscz48cmVsYXRlZC11cmxz
Pjx1cmw+aHR0cHM6Ly93d3cudGFuZGZvbmxpbmUuY29tL2RvaS9mdWxsLzEwLjEwODAvMDg5NTgz
NzA2MDExNzQ4MTg8L3VybD48dXJsPmh0dHBzOi8vd3d3LnRhbmRmb25saW5lLmNvbS9kb2kvcGRm
LzEwLjEwODAvMDg5NTgzNzA2MDExNzQ4MTg/bmVlZEFjY2Vzcz10cnVlPC91cmw+PC9yZWxhdGVk
LXVybHM+PC91cmxzPjxlbGVjdHJvbmljLXJlc291cmNlLW51bT4xMC4xMDgwLzA4OTU4MzcwNjAx
MTc0ODE4PC9lbGVjdHJvbmljLXJlc291cmNlLW51bT48cmVtb3RlLWRhdGFiYXNlLXByb3ZpZGVy
Pk5MTTwvcmVtb3RlLWRhdGFiYXNlLXByb3ZpZGVyPjxsYW5ndWFnZT5lbmc8L2xhbmd1YWdlPjwv
cmVjb3JkPjwvQ2l0ZT48L0VuZE5vdGU+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PEVuZE5vdGU+PENpdGUgQXV0aG9yWWVhcj0iMSI+PEF1dGhvcj5MZWU8L0F1dGhvcj48WWVhcj4y
MDA3PC9ZZWFyPjxSZWNOdW0+NDY1PC9SZWNOdW0+PERpc3BsYXlUZXh0PkxlZSwgZXQgYWwuIDxz
dHlsZSBmYWNlPSJzdXBlcnNjcmlwdCI+NDM8L3N0eWxlPjwvRGlzcGxheVRleHQ+PHJlY29yZD48
cmVjLW51bWJlcj40NjU8L3JlYy1udW1iZXI+PGZvcmVpZ24ta2V5cz48a2V5IGFwcD0iRU4iIGRi
LWlkPSJ2d3IwNWR2NWVmZmEwNmV0OXZqNTJ2c3JzMHNzenR4ZDVmZGQiIHRpbWVzdGFtcD0iMTU3
ODQwMjQwNSI+NDY1PC9rZXk+PC9mb3JlaWduLWtleXM+PHJlZi10eXBlIG5hbWU9IkpvdXJuYWwg
QXJ0aWNsZSI+MTc8L3JlZi10eXBlPjxjb250cmlidXRvcnM+PGF1dGhvcnM+PGF1dGhvcj5MZWUs
IEkuIE0uPC9hdXRob3I+PGF1dGhvcj5Uc2FpLCBTLiBTLjwvYXV0aG9yPjxhdXRob3I+Q2hhbmcs
IEMuIEMuPC9hdXRob3I+PGF1dGhvcj5IbywgQy4gSy48L2F1dGhvcj48YXV0aG9yPllhbmcsIEMu
IFkuPC9hdXRob3I+PC9hdXRob3JzPjwvY29udHJpYnV0b3JzPjxhdXRoLWFkZHJlc3M+SW5zdGl0
dXRlIG9mIE9jY3VwYXRpb25hbCBTYWZldHkgYW5kIEhlYWx0aCwgQ29sbGVnZSBvZiBIZWFsdGgg
U2NpZW5jZXMsIEthb2hzaXVuZyBNZWRpY2FsIFVuaXZlcnNpdHksIEthb2hzaXVuZywgVGFpd2Fu
LjwvYXV0aC1hZGRyZXNzPjx0aXRsZXM+PHRpdGxlPkFpciBwb2xsdXRpb24gYW5kIGhvc3BpdGFs
IGFkbWlzc2lvbnMgZm9yIGNocm9uaWMgb2JzdHJ1Y3RpdmUgcHVsbW9uYXJ5IGRpc2Vhc2UgaW4g
YSB0cm9waWNhbCBjaXR5OiBLYW9oc2l1bmcsIFRhaXdhbjwvdGl0bGU+PHNlY29uZGFyeS10aXRs
ZT5JbmhhbCBUb3hpY29sPC9zZWNvbmRhcnktdGl0bGU+PC90aXRsZXM+PHBlcmlvZGljYWw+PGZ1
bGwtdGl0bGU+SW5oYWwgVG94aWNvbDwvZnVsbC10aXRsZT48L3BlcmlvZGljYWw+PHBhZ2VzPjM5
My04PC9wYWdlcz48dm9sdW1lPjE5PC92b2x1bWU+PG51bWJlcj41PC9udW1iZXI+PGVkaXRpb24+
MjAwNy8wMy8xNzwvZWRpdGlvbj48a2V5d29yZHM+PGtleXdvcmQ+QWlyIFBvbGx1dGlvbi8qYWR2
ZXJzZSBlZmZlY3RzPC9rZXl3b3JkPjxrZXl3b3JkPkNhcmJvbiBNb25veGlkZS90b3hpY2l0eTwv
a2V5d29yZD48a2V5d29yZD5Dcm9zcy1PdmVyIFN0dWRpZXM8L2tleXdvcmQ+PGtleXdvcmQ+SG9z
cGl0YWxpemF0aW9uLypzdGF0aXN0aWNzICZhbXA7IG51bWVyaWNhbCBkYXRhPC9rZXl3b3JkPjxr
ZXl3b3JkPkh1bWFuczwva2V5d29yZD48a2V5d29yZD5OaXRyb2dlbiBEaW94aWRlL3RveGljaXR5
PC9rZXl3b3JkPjxrZXl3b3JkPk9kZHMgUmF0aW88L2tleXdvcmQ+PGtleXdvcmQ+T3pvbmUvdG94
aWNpdHk8L2tleXdvcmQ+PGtleXdvcmQ+UHVsbW9uYXJ5IERpc2Vhc2UsIENocm9uaWMgT2JzdHJ1
Y3RpdmUvKmNvbXBsaWNhdGlvbnMvZXBpZGVtaW9sb2d5PC9rZXl3b3JkPjxrZXl3b3JkPlN1bGZ1
ciBEaW94aWRlL3RveGljaXR5PC9rZXl3b3JkPjxrZXl3b3JkPlRhaXdhbi9lcGlkZW1pb2xvZ3k8
L2tleXdvcmQ+PC9rZXl3b3Jkcz48ZGF0ZXM+PHllYXI+MjAwNzwveWVhcj48cHViLWRhdGVzPjxk
YXRlPk1heTwvZGF0ZT48L3B1Yi1kYXRlcz48L2RhdGVzPjxpc2JuPjA4OTUtODM3ODwvaXNibj48
YWNjZXNzaW9uLW51bT4xNzM2NTA0NDwvYWNjZXNzaW9uLW51bT48dXJscz48cmVsYXRlZC11cmxz
Pjx1cmw+aHR0cHM6Ly93d3cudGFuZGZvbmxpbmUuY29tL2RvaS9mdWxsLzEwLjEwODAvMDg5NTgz
NzA2MDExNzQ4MTg8L3VybD48dXJsPmh0dHBzOi8vd3d3LnRhbmRmb25saW5lLmNvbS9kb2kvcGRm
LzEwLjEwODAvMDg5NTgzNzA2MDExNzQ4MTg/bmVlZEFjY2Vzcz10cnVlPC91cmw+PC9yZWxhdGVk
LXVybHM+PC91cmxzPjxlbGVjdHJvbmljLXJlc291cmNlLW51bT4xMC4xMDgwLzA4OTU4MzcwNjAx
MTc0ODE4PC9lbGVjdHJvbmljLXJlc291cmNlLW51bT48cmVtb3RlLWRhdGFiYXNlLXByb3ZpZGVy
Pk5MTTwvcmVtb3RlLWRhdGFiYXNlLXByb3ZpZGVyPjxsYW5ndWFnZT5lbmc8L2xhbmd1YWdlPjwv
cmVjb3JkPjwvQ2l0ZT48L0VuZE5vdGU+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Lee, et al. </w:t>
            </w:r>
            <w:r>
              <w:rPr>
                <w:rFonts w:ascii="Times New Roman" w:hAnsi="Times New Roman"/>
                <w:noProof/>
                <w:sz w:val="16"/>
                <w:szCs w:val="16"/>
                <w:vertAlign w:val="superscript"/>
              </w:rPr>
              <w:t>43</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2007</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Taiwan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490-492, 494, 496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Adjusted for Temperature</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(ppb);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≥25°C</w:t>
            </w:r>
          </w:p>
          <w:p>
            <w:pPr>
              <w:pStyle w:val="MDPI42tablebody"/>
              <w:rPr>
                <w:rFonts w:ascii="Times New Roman" w:hAnsi="Times New Roman"/>
                <w:sz w:val="16"/>
                <w:szCs w:val="16"/>
              </w:rPr>
            </w:pPr>
            <w:r>
              <w:rPr>
                <w:rFonts w:ascii="Times New Roman" w:hAnsi="Times New Roman"/>
                <w:sz w:val="16"/>
                <w:szCs w:val="16"/>
              </w:rPr>
              <w:t>&lt;25°C</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OR (95% CI)/change in 10-90</w:t>
            </w:r>
            <w:r>
              <w:rPr>
                <w:rFonts w:ascii="Times New Roman" w:hAnsi="Times New Roman"/>
                <w:sz w:val="16"/>
                <w:szCs w:val="16"/>
                <w:vertAlign w:val="superscript"/>
              </w:rPr>
              <w:t>th</w:t>
            </w:r>
            <w:r>
              <w:rPr>
                <w:rFonts w:ascii="Times New Roman" w:hAnsi="Times New Roman"/>
                <w:sz w:val="16"/>
                <w:szCs w:val="16"/>
              </w:rPr>
              <w:t xml:space="preserve"> percentile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 25°C= 1.273 (1.153 to 1.406) &lt;25°C= 1.503 (1.375 to 1.643).</w:t>
            </w:r>
          </w:p>
          <w:p>
            <w:pPr>
              <w:pStyle w:val="MDPI42tablebody"/>
              <w:rPr>
                <w:rFonts w:ascii="Times New Roman" w:hAnsi="Times New Roman"/>
                <w:sz w:val="16"/>
                <w:szCs w:val="16"/>
              </w:rPr>
            </w:pPr>
            <w:r>
              <w:rPr>
                <w:rFonts w:ascii="Times New Roman" w:hAnsi="Times New Roman"/>
                <w:b/>
                <w:sz w:val="16"/>
                <w:szCs w:val="16"/>
              </w:rPr>
              <w:t xml:space="preserve"> NO</w:t>
            </w:r>
            <w:r>
              <w:rPr>
                <w:rFonts w:ascii="Times New Roman" w:hAnsi="Times New Roman"/>
                <w:b/>
                <w:sz w:val="16"/>
                <w:szCs w:val="16"/>
                <w:vertAlign w:val="subscript"/>
              </w:rPr>
              <w:t>2</w:t>
            </w:r>
            <w:r>
              <w:rPr>
                <w:rFonts w:ascii="Times New Roman" w:hAnsi="Times New Roman"/>
                <w:sz w:val="16"/>
                <w:szCs w:val="16"/>
              </w:rPr>
              <w:t xml:space="preserve">: ≥ 25°C= 1.241(1.117 to 1.379) &lt;25°C= 1.975 (1.785 to 2.186).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 25°C= 1.266 (1.196 to 1.344) &lt;25°C= 1.222 (1.108 to 1.347)</w:t>
            </w:r>
          </w:p>
          <w:p>
            <w:pPr>
              <w:pStyle w:val="MDPI42tablebody"/>
              <w:rPr>
                <w:rFonts w:ascii="Times New Roman" w:hAnsi="Times New Roman"/>
                <w:sz w:val="16"/>
                <w:szCs w:val="16"/>
              </w:rPr>
            </w:pPr>
          </w:p>
        </w:tc>
      </w:tr>
      <w:tr>
        <w:trPr>
          <w:trHeight w:val="55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AuthorYear="1"&gt;&lt;Author&gt;Li&lt;/Author&gt;&lt;Year&gt;2011&lt;/Year&gt;&lt;RecNum&gt;168&lt;/RecNum&gt;&lt;DisplayText&gt;Li, et al. &lt;style face="superscript"&gt;55&lt;/style&gt;&lt;/DisplayText&gt;&lt;record&gt;&lt;rec-number&gt;168&lt;/rec-number&gt;&lt;foreign-keys&gt;&lt;key app="EN" db-id="vwr05dv5effa06et9vj52vsrs0ssztxd5fdd" timestamp="1578055725"&gt;168&lt;/key&gt;&lt;/foreign-keys&gt;&lt;ref-type name="Journal Article"&gt;17&lt;/ref-type&gt;&lt;contributors&gt;&lt;authors&gt;&lt;author&gt;Li, G.&lt;/author&gt;&lt;author&gt;Zhou, M.&lt;/author&gt;&lt;author&gt;Cai, Y.&lt;/author&gt;&lt;author&gt;Zhang, Y.&lt;/author&gt;&lt;author&gt;Pan, X.&lt;/author&gt;&lt;/authors&gt;&lt;/contributors&gt;&lt;auth-address&gt;Occupational &amp;amp; Environmental Health Sciences Department of School of Public Health, Peking University Health Science Center, P.R. China.&lt;/auth-address&gt;&lt;titles&gt;&lt;title&gt;Does temperature enhance acute mortality effects of ambient particle pollution in Tianjin City, China&lt;/title&gt;&lt;secondary-title&gt;Sci Total Environ&lt;/secondary-title&gt;&lt;/titles&gt;&lt;periodical&gt;&lt;full-title&gt;Sci Total Environ&lt;/full-title&gt;&lt;/periodical&gt;&lt;pages&gt;1811-7&lt;/pages&gt;&lt;volume&gt;409&lt;/volume&gt;&lt;number&gt;10&lt;/number&gt;&lt;edition&gt;2011/03/08&lt;/edition&gt;&lt;keywords&gt;&lt;keyword&gt;Air Pollutants/*analysis&lt;/keyword&gt;&lt;keyword&gt;Air Pollution/analysis/*statistics &amp;amp; numerical data&lt;/keyword&gt;&lt;keyword&gt;Cardiovascular Diseases/*mortality&lt;/keyword&gt;&lt;keyword&gt;China&lt;/keyword&gt;&lt;keyword&gt;Humans&lt;/keyword&gt;&lt;keyword&gt;Particle Size&lt;/keyword&gt;&lt;keyword&gt;Particulate Matter/*analysis&lt;/keyword&gt;&lt;keyword&gt;Respiratory Tract Diseases/*mortality&lt;/keyword&gt;&lt;keyword&gt;*Temperature&lt;/keyword&gt;&lt;keyword&gt;Urban Population/statistics &amp;amp; numerical data&lt;/keyword&gt;&lt;/keywords&gt;&lt;dates&gt;&lt;year&gt;2011&lt;/year&gt;&lt;pub-dates&gt;&lt;date&gt;Apr 15&lt;/date&gt;&lt;/pub-dates&gt;&lt;/dates&gt;&lt;isbn&gt;0048-9697&lt;/isbn&gt;&lt;accession-num&gt;21376370&lt;/accession-num&gt;&lt;urls&gt;&lt;related-urls&gt;&lt;url&gt;https://www.sciencedirect.com/science/article/pii/S0048969711001240?via%3Dihub&lt;/url&gt;&lt;/related-urls&gt;&lt;/urls&gt;&lt;electronic-resource-num&gt;10.1016/j.scitotenv.2011.02.005&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Li, et al. </w:t>
            </w:r>
            <w:r>
              <w:rPr>
                <w:rFonts w:ascii="Times New Roman" w:hAnsi="Times New Roman"/>
                <w:noProof/>
                <w:sz w:val="16"/>
                <w:szCs w:val="16"/>
                <w:vertAlign w:val="superscript"/>
              </w:rPr>
              <w:t>55</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2011</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J00-J99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Mean temperature at 14.65°C and 20°C cut off (high vs. low)</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Cut-off= 14.65°C: low= 0.45 (-0.17 to 1.07) high= 0.73 (-0.15 to 1.62). </w:t>
            </w:r>
          </w:p>
          <w:p>
            <w:pPr>
              <w:pStyle w:val="MDPI42tablebody"/>
              <w:rPr>
                <w:rFonts w:ascii="Times New Roman" w:hAnsi="Times New Roman"/>
                <w:sz w:val="16"/>
                <w:szCs w:val="16"/>
              </w:rPr>
            </w:pPr>
            <w:r>
              <w:rPr>
                <w:rFonts w:ascii="Times New Roman" w:hAnsi="Times New Roman"/>
                <w:sz w:val="16"/>
                <w:szCs w:val="16"/>
              </w:rPr>
              <w:t>Cut-off= 20°C: low= 0.46 (-0.12 to 1.04) high= 0.74 (-0.33 to 1.82)</w:t>
            </w:r>
          </w:p>
          <w:p>
            <w:pPr>
              <w:pStyle w:val="MDPI42tablebody"/>
              <w:rPr>
                <w:rFonts w:ascii="Times New Roman" w:hAnsi="Times New Roman"/>
                <w:sz w:val="16"/>
                <w:szCs w:val="16"/>
              </w:rPr>
            </w:pPr>
          </w:p>
        </w:tc>
      </w:tr>
      <w:tr>
        <w:trPr>
          <w:trHeight w:val="41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PEVuZE5vdGU+PENpdGUgQXV0aG9yWWVhcj0iMSI+PEF1dGhvcj5MaTwvQXV0aG9yPjxZZWFyPjIw
MTQ8L1llYXI+PFJlY051bT4xMTgyPC9SZWNOdW0+PERpc3BsYXlUZXh0PkxpLCBldCBhbC4gPHN0
eWxlIGZhY2U9InN1cGVyc2NyaXB0Ij41Njwvc3R5bGU+PC9EaXNwbGF5VGV4dD48cmVjb3JkPjxy
ZWMtbnVtYmVyPjExODI8L3JlYy1udW1iZXI+PGZvcmVpZ24ta2V5cz48a2V5IGFwcD0iRU4iIGRi
LWlkPSJ2d3IwNWR2NWVmZmEwNmV0OXZqNTJ2c3JzMHNzenR4ZDVmZGQiIHRpbWVzdGFtcD0iMTU3
ODkyNDExNiI+MTE4Mjwva2V5PjwvZm9yZWlnbi1rZXlzPjxyZWYtdHlwZSBuYW1lPSJKb3VybmFs
IEFydGljbGUiPjE3PC9yZWYtdHlwZT48Y29udHJpYnV0b3JzPjxhdXRob3JzPjxhdXRob3I+TGks
IEcuPC9hdXRob3I+PGF1dGhvcj5KaWFuZywgTC48L2F1dGhvcj48YXV0aG9yPlpoYW5nLCBZLjwv
YXV0aG9yPjxhdXRob3I+Q2FpLCBZLjwvYXV0aG9yPjxhdXRob3I+UGFuLCBYLjwvYXV0aG9yPjxh
dXRob3I+WmhvdSwgTS48L2F1dGhvcj48L2F1dGhvcnM+PC9jb250cmlidXRvcnM+PGF1dGgtYWRk
cmVzcz5QZWtpbmcgVW5pdmVyc2l0eSwgQmVpamluZywgUCBSIENoaW5hLiYjeEQ7U2Nob29sIG9m
IFB1YmxpYyBIZWFsdGgsIE5pbmd4aWEgTWVkaWNhbCBVbml2ZXJzaXR5LCBZaW5jaHVhbiBDaXR5
LCBDaGluYS4mI3hEO0NoaW5lc2UgQ2VudGVyIGZvciBEaXNlYXNlIENvbnRyb2wgYW5kIFByZXZl
bnRpb24sIEJlaWppbmcsIFAgUiBDaGluYS4mI3hEO1Bla2luZyBVbml2ZXJzaXR5LCBCZWlqaW5n
LCBQIFIgQ2hpbmEgeGNwYW5AYmptdS5lZHUuY24gbWFpZ2VuZ3pob3VAMTI2LmNvbS48L2F1dGgt
YWRkcmVzcz48dGl0bGVzPjx0aXRsZT5UaGUgaW1wYWN0IG9mIGFtYmllbnQgcGFydGljbGUgcG9s
bHV0aW9uIGR1cmluZyBleHRyZW1lLXRlbXBlcmF0dXJlIGRheXMgaW4gR3Vhbmd6aG91IENpdHks
IENoaW5hPC90aXRsZT48c2Vjb25kYXJ5LXRpdGxlPkFzaWEgUGFjIEogUHVibGljIEhlYWx0aDwv
c2Vjb25kYXJ5LXRpdGxlPjwvdGl0bGVzPjxwZXJpb2RpY2FsPjxmdWxsLXRpdGxlPkFzaWEgUGFj
IEogUHVibGljIEhlYWx0aDwvZnVsbC10aXRsZT48L3BlcmlvZGljYWw+PHBhZ2VzPjYxNC0yMTwv
cGFnZXM+PHZvbHVtZT4yNjwvdm9sdW1lPjxudW1iZXI+NjwvbnVtYmVyPjxlZGl0aW9uPjIwMTQv
MDQvMTY8L2VkaXRpb24+PGtleXdvcmRzPjxrZXl3b3JkPkFpciBQb2xsdXRpb24vKmFkdmVyc2Ug
ZWZmZWN0cy9hbmFseXNpczwva2V5d29yZD48a2V5d29yZD5DYXJkaW92YXNjdWxhciBEaXNlYXNl
cy9jaGVtaWNhbGx5IGluZHVjZWQvbW9ydGFsaXR5PC9rZXl3b3JkPjxrZXl3b3JkPkNoaW5hL2Vw
aWRlbWlvbG9neTwva2V5d29yZD48a2V5d29yZD5DaXRpZXM8L2tleXdvcmQ+PGtleXdvcmQ+SGVh
cnQgRGlzZWFzZXMvY2hlbWljYWxseSBpbmR1Y2VkL21vcnRhbGl0eTwva2V5d29yZD48a2V5d29y
ZD5Ib3QgVGVtcGVyYXR1cmUvKmFkdmVyc2UgZWZmZWN0czwva2V5d29yZD48a2V5d29yZD5IdW1h
bnM8L2tleXdvcmQ+PGtleXdvcmQ+THVuZyBEaXNlYXNlcy9jaGVtaWNhbGx5IGluZHVjZWQvbW9y
dGFsaXR5PC9rZXl3b3JkPjxrZXl3b3JkPk1vcnRhbGl0eS8qdHJlbmRzPC9rZXl3b3JkPjxrZXl3
b3JkPlBhcnRpY2xlIFNpemU8L2tleXdvcmQ+PGtleXdvcmQ+UGFydGljdWxhdGUgTWF0dGVyL2Fu
YWx5c2lzLyp0b3hpY2l0eTwva2V5d29yZD48a2V5d29yZD5SZXNwaXJhdG9yeSBUcmFjdCBEaXNl
YXNlcy9jaGVtaWNhbGx5IGluZHVjZWQvbW9ydGFsaXR5PC9rZXl3b3JkPjxrZXl3b3JkPlRpbWUg
RmFjdG9yczwva2V5d29yZD48a2V5d29yZD5pbnRlcmFjdGl2ZSBlZmZlY3RzPC9rZXl3b3JkPjxr
ZXl3b3JkPm1vcnRhbGl0eTwva2V5d29yZD48a2V5d29yZD5wYXJ0aWN1bGF0ZSBtYXR0ZXI8L2tl
eXdvcmQ+PGtleXdvcmQ+dGVtcGVyYXR1cmU8L2tleXdvcmQ+PGtleXdvcmQ+dGltZSBzZXJpZXM8
L2tleXdvcmQ+PC9rZXl3b3Jkcz48ZGF0ZXM+PHllYXI+MjAxNDwveWVhcj48cHViLWRhdGVzPjxk
YXRlPk5vdjwvZGF0ZT48L3B1Yi1kYXRlcz48L2RhdGVzPjxpc2JuPjEwMTAtNTM5NTwvaXNibj48
YWNjZXNzaW9uLW51bT4yNDczMzI3OTwvYWNjZXNzaW9uLW51bT48dXJscz48cmVsYXRlZC11cmxz
Pjx1cmw+aHR0cHM6Ly9qb3VybmFscy5zYWdlcHViLmNvbS9kb2kvZnVsbC8xMC4xMTc3LzEwMTA1
Mzk1MTQ1Mjk4MTE/dXJsX3Zlcj1aMzkuODgtMjAwMyZhbXA7cmZyX2lkPW9yaSUzQXJpZCUzQWNy
b3NzcmVmLm9yZyZhbXA7cmZyX2RhdD1jcl9wdWIlM0RwdWJtZWQ8L3VybD48L3JlbGF0ZWQtdXJs
cz48L3VybHM+PGVsZWN0cm9uaWMtcmVzb3VyY2UtbnVtPjEwLjExNzcvMTAxMDUzOTUxNDUyOTgx
MTwvZWxlY3Ryb25pYy1yZXNvdXJjZS1udW0+PHJlbW90ZS1kYXRhYmFzZS1wcm92aWRlcj5OTE08
L3JlbW90ZS1kYXRhYmFzZS1wcm92aWRlcj48bGFuZ3VhZ2U+ZW5nPC9sYW5ndWFnZT48L3JlY29y
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PEVuZE5vdGU+PENpdGUgQXV0aG9yWWVhcj0iMSI+PEF1dGhvcj5MaTwvQXV0aG9yPjxZZWFyPjIw
MTQ8L1llYXI+PFJlY051bT4xMTgyPC9SZWNOdW0+PERpc3BsYXlUZXh0PkxpLCBldCBhbC4gPHN0
eWxlIGZhY2U9InN1cGVyc2NyaXB0Ij41Njwvc3R5bGU+PC9EaXNwbGF5VGV4dD48cmVjb3JkPjxy
ZWMtbnVtYmVyPjExODI8L3JlYy1udW1iZXI+PGZvcmVpZ24ta2V5cz48a2V5IGFwcD0iRU4iIGRi
LWlkPSJ2d3IwNWR2NWVmZmEwNmV0OXZqNTJ2c3JzMHNzenR4ZDVmZGQiIHRpbWVzdGFtcD0iMTU3
ODkyNDExNiI+MTE4Mjwva2V5PjwvZm9yZWlnbi1rZXlzPjxyZWYtdHlwZSBuYW1lPSJKb3VybmFs
IEFydGljbGUiPjE3PC9yZWYtdHlwZT48Y29udHJpYnV0b3JzPjxhdXRob3JzPjxhdXRob3I+TGks
IEcuPC9hdXRob3I+PGF1dGhvcj5KaWFuZywgTC48L2F1dGhvcj48YXV0aG9yPlpoYW5nLCBZLjwv
YXV0aG9yPjxhdXRob3I+Q2FpLCBZLjwvYXV0aG9yPjxhdXRob3I+UGFuLCBYLjwvYXV0aG9yPjxh
dXRob3I+WmhvdSwgTS48L2F1dGhvcj48L2F1dGhvcnM+PC9jb250cmlidXRvcnM+PGF1dGgtYWRk
cmVzcz5QZWtpbmcgVW5pdmVyc2l0eSwgQmVpamluZywgUCBSIENoaW5hLiYjeEQ7U2Nob29sIG9m
IFB1YmxpYyBIZWFsdGgsIE5pbmd4aWEgTWVkaWNhbCBVbml2ZXJzaXR5LCBZaW5jaHVhbiBDaXR5
LCBDaGluYS4mI3hEO0NoaW5lc2UgQ2VudGVyIGZvciBEaXNlYXNlIENvbnRyb2wgYW5kIFByZXZl
bnRpb24sIEJlaWppbmcsIFAgUiBDaGluYS4mI3hEO1Bla2luZyBVbml2ZXJzaXR5LCBCZWlqaW5n
LCBQIFIgQ2hpbmEgeGNwYW5AYmptdS5lZHUuY24gbWFpZ2VuZ3pob3VAMTI2LmNvbS48L2F1dGgt
YWRkcmVzcz48dGl0bGVzPjx0aXRsZT5UaGUgaW1wYWN0IG9mIGFtYmllbnQgcGFydGljbGUgcG9s
bHV0aW9uIGR1cmluZyBleHRyZW1lLXRlbXBlcmF0dXJlIGRheXMgaW4gR3Vhbmd6aG91IENpdHks
IENoaW5hPC90aXRsZT48c2Vjb25kYXJ5LXRpdGxlPkFzaWEgUGFjIEogUHVibGljIEhlYWx0aDwv
c2Vjb25kYXJ5LXRpdGxlPjwvdGl0bGVzPjxwZXJpb2RpY2FsPjxmdWxsLXRpdGxlPkFzaWEgUGFj
IEogUHVibGljIEhlYWx0aDwvZnVsbC10aXRsZT48L3BlcmlvZGljYWw+PHBhZ2VzPjYxNC0yMTwv
cGFnZXM+PHZvbHVtZT4yNjwvdm9sdW1lPjxudW1iZXI+NjwvbnVtYmVyPjxlZGl0aW9uPjIwMTQv
MDQvMTY8L2VkaXRpb24+PGtleXdvcmRzPjxrZXl3b3JkPkFpciBQb2xsdXRpb24vKmFkdmVyc2Ug
ZWZmZWN0cy9hbmFseXNpczwva2V5d29yZD48a2V5d29yZD5DYXJkaW92YXNjdWxhciBEaXNlYXNl
cy9jaGVtaWNhbGx5IGluZHVjZWQvbW9ydGFsaXR5PC9rZXl3b3JkPjxrZXl3b3JkPkNoaW5hL2Vw
aWRlbWlvbG9neTwva2V5d29yZD48a2V5d29yZD5DaXRpZXM8L2tleXdvcmQ+PGtleXdvcmQ+SGVh
cnQgRGlzZWFzZXMvY2hlbWljYWxseSBpbmR1Y2VkL21vcnRhbGl0eTwva2V5d29yZD48a2V5d29y
ZD5Ib3QgVGVtcGVyYXR1cmUvKmFkdmVyc2UgZWZmZWN0czwva2V5d29yZD48a2V5d29yZD5IdW1h
bnM8L2tleXdvcmQ+PGtleXdvcmQ+THVuZyBEaXNlYXNlcy9jaGVtaWNhbGx5IGluZHVjZWQvbW9y
dGFsaXR5PC9rZXl3b3JkPjxrZXl3b3JkPk1vcnRhbGl0eS8qdHJlbmRzPC9rZXl3b3JkPjxrZXl3
b3JkPlBhcnRpY2xlIFNpemU8L2tleXdvcmQ+PGtleXdvcmQ+UGFydGljdWxhdGUgTWF0dGVyL2Fu
YWx5c2lzLyp0b3hpY2l0eTwva2V5d29yZD48a2V5d29yZD5SZXNwaXJhdG9yeSBUcmFjdCBEaXNl
YXNlcy9jaGVtaWNhbGx5IGluZHVjZWQvbW9ydGFsaXR5PC9rZXl3b3JkPjxrZXl3b3JkPlRpbWUg
RmFjdG9yczwva2V5d29yZD48a2V5d29yZD5pbnRlcmFjdGl2ZSBlZmZlY3RzPC9rZXl3b3JkPjxr
ZXl3b3JkPm1vcnRhbGl0eTwva2V5d29yZD48a2V5d29yZD5wYXJ0aWN1bGF0ZSBtYXR0ZXI8L2tl
eXdvcmQ+PGtleXdvcmQ+dGVtcGVyYXR1cmU8L2tleXdvcmQ+PGtleXdvcmQ+dGltZSBzZXJpZXM8
L2tleXdvcmQ+PC9rZXl3b3Jkcz48ZGF0ZXM+PHllYXI+MjAxNDwveWVhcj48cHViLWRhdGVzPjxk
YXRlPk5vdjwvZGF0ZT48L3B1Yi1kYXRlcz48L2RhdGVzPjxpc2JuPjEwMTAtNTM5NTwvaXNibj48
YWNjZXNzaW9uLW51bT4yNDczMzI3OTwvYWNjZXNzaW9uLW51bT48dXJscz48cmVsYXRlZC11cmxz
Pjx1cmw+aHR0cHM6Ly9qb3VybmFscy5zYWdlcHViLmNvbS9kb2kvZnVsbC8xMC4xMTc3LzEwMTA1
Mzk1MTQ1Mjk4MTE/dXJsX3Zlcj1aMzkuODgtMjAwMyZhbXA7cmZyX2lkPW9yaSUzQXJpZCUzQWNy
b3NzcmVmLm9yZyZhbXA7cmZyX2RhdD1jcl9wdWIlM0RwdWJtZWQ8L3VybD48L3JlbGF0ZWQtdXJs
cz48L3VybHM+PGVsZWN0cm9uaWMtcmVzb3VyY2UtbnVtPjEwLjExNzcvMTAxMDUzOTUxNDUyOTgx
MTwvZWxlY3Ryb25pYy1yZXNvdXJjZS1udW0+PHJlbW90ZS1kYXRhYmFzZS1wcm92aWRlcj5OTE08
L3JlbW90ZS1kYXRhYmFzZS1wcm92aWRlcj48bGFuZ3VhZ2U+ZW5nPC9sYW5ndWFnZT48L3JlY29y
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Li, et al. </w:t>
            </w:r>
            <w:r>
              <w:rPr>
                <w:rFonts w:ascii="Times New Roman" w:hAnsi="Times New Roman"/>
                <w:noProof/>
                <w:sz w:val="16"/>
                <w:szCs w:val="16"/>
                <w:vertAlign w:val="superscript"/>
              </w:rPr>
              <w:t>56</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2014</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J00-J99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 xml:space="preserve">Low Temperature </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hideMark/>
          </w:tcPr>
          <w:p>
            <w:pPr>
              <w:pStyle w:val="MDPI42tablebody"/>
              <w:rPr>
                <w:rFonts w:ascii="Times New Roman" w:hAnsi="Times New Roman"/>
                <w:sz w:val="16"/>
                <w:szCs w:val="16"/>
              </w:rPr>
            </w:pPr>
            <w:r>
              <w:rPr>
                <w:rFonts w:ascii="Times New Roman" w:hAnsi="Times New Roman"/>
                <w:sz w:val="16"/>
                <w:szCs w:val="16"/>
              </w:rPr>
              <w:t>Excess RR (%)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sz w:val="16"/>
                <w:szCs w:val="16"/>
              </w:rPr>
              <w:t>Low= 1.97 (-1.10 to 5.12). High= 6.09 (2.42 to 9.89)</w:t>
            </w:r>
          </w:p>
        </w:tc>
      </w:tr>
      <w:tr>
        <w:trPr>
          <w:trHeight w:val="689"/>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PEVuZE5vdGU+PENpdGUgQXV0aG9yWWVhcj0iMSI+PEF1dGhvcj5NZWRpbmEtUmFtb248L0F1dGhv
cj48WWVhcj4yMDA2PC9ZZWFyPjxSZWNOdW0+NDc1PC9SZWNOdW0+PERpc3BsYXlUZXh0Pk1lZGlu
YS1SYW1vbiwgZXQgYWwuIDxzdHlsZSBmYWNlPSJzdXBlcnNjcmlwdCI+MzM8L3N0eWxlPjwvRGlz
cGxheVRleHQ+PHJlY29yZD48cmVjLW51bWJlcj40NzU8L3JlYy1udW1iZXI+PGZvcmVpZ24ta2V5
cz48a2V5IGFwcD0iRU4iIGRiLWlkPSJ2d3IwNWR2NWVmZmEwNmV0OXZqNTJ2c3JzMHNzenR4ZDVm
ZGQiIHRpbWVzdGFtcD0iMTU3ODQwMjQwNSI+NDc1PC9rZXk+PC9mb3JlaWduLWtleXM+PHJlZi10
eXBlIG5hbWU9IkpvdXJuYWwgQXJ0aWNsZSI+MTc8L3JlZi10eXBlPjxjb250cmlidXRvcnM+PGF1
dGhvcnM+PGF1dGhvcj5NZWRpbmEtUmFtb24sIE0uPC9hdXRob3I+PGF1dGhvcj5aYW5vYmV0dGks
IEEuPC9hdXRob3I+PGF1dGhvcj5TY2h3YXJ0eiwgSi48L2F1dGhvcj48L2F1dGhvcnM+PC9jb250
cmlidXRvcnM+PGF1dGgtYWRkcmVzcz5EZXBhcnRtZW50IG9mIEVudmlyb25tZW50YWwgSGVhbHRo
LCBIYXJ2YXJkIFNjaG9vbCBvZiBQdWJsaWMgSGVhbHRoLCA0MDEgUGFyayBEcml2ZSwgTGFuZG1h
cmsgQ2VudGVyLCBTdWl0ZSA0MTUgV2VzdCwgQm9zdG9uLCBNQSAwMjIxNSwgVVNBLiBtbWVkaW5h
ckBoc3BoLmhhcnZhcmQuZWR1PC9hdXRoLWFkZHJlc3M+PHRpdGxlcz48dGl0bGU+VGhlIGVmZmVj
dCBvZiBvem9uZSBhbmQgUE0xMCBvbiBob3NwaXRhbCBhZG1pc3Npb25zIGZvciBwbmV1bW9uaWEg
YW5kIGNocm9uaWMgb2JzdHJ1Y3RpdmUgcHVsbW9uYXJ5IGRpc2Vhc2U6IGEgbmF0aW9uYWwgbXVs
dGljaXR5IHN0dWR5PC90aXRsZT48c2Vjb25kYXJ5LXRpdGxlPkFtIEogRXBpZGVtaW9sPC9zZWNv
bmRhcnktdGl0bGU+PC90aXRsZXM+PHBlcmlvZGljYWw+PGZ1bGwtdGl0bGU+QW0gSiBFcGlkZW1p
b2w8L2Z1bGwtdGl0bGU+PC9wZXJpb2RpY2FsPjxwYWdlcz41NzktODg8L3BhZ2VzPjx2b2x1bWU+
MTYzPC92b2x1bWU+PG51bWJlcj42PC9udW1iZXI+PGVkaXRpb24+MjAwNi8wMS8zMTwvZWRpdGlv
bj48a2V5d29yZHM+PGtleXdvcmQ+QWdlZDwva2V5d29yZD48a2V5d29yZD5BaXIgQ29uZGl0aW9u
aW5nL3N0YXRpc3RpY3MgJmFtcDsgbnVtZXJpY2FsIGRhdGE8L2tleXdvcmQ+PGtleXdvcmQ+QWly
IFBvbGx1dGFudHMvKmFkdmVyc2UgZWZmZWN0czwva2V5d29yZD48a2V5d29yZD5BaXIgUG9sbHV0
aW9uLyphZHZlcnNlIGVmZmVjdHMvc3RhdGlzdGljcyAmYW1wOyBudW1lcmljYWwgZGF0YTwva2V5
d29yZD48a2V5d29yZD5Dcm9zcy1PdmVyIFN0dWRpZXM8L2tleXdvcmQ+PGtleXdvcmQ+RWZmZWN0
IE1vZGlmaWVyLCBFcGlkZW1pb2xvZ2ljPC9rZXl3b3JkPjxrZXl3b3JkPkhvc3BpdGFscywgVXJi
YW4vKnN0YXRpc3RpY3MgJmFtcDsgbnVtZXJpY2FsIGRhdGE8L2tleXdvcmQ+PGtleXdvcmQ+SHVt
YW5zPC9rZXl3b3JkPjxrZXl3b3JkPk96b25lLyphZHZlcnNlIGVmZmVjdHM8L2tleXdvcmQ+PGtl
eXdvcmQ+UGFydGljbGUgU2l6ZTwva2V5d29yZD48a2V5d29yZD5QYXRpZW50IEFkbWlzc2lvbi8q
c3RhdGlzdGljcyAmYW1wOyBudW1lcmljYWwgZGF0YTwva2V5d29yZD48a2V5d29yZD5QbmV1bW9u
aWEvKmVwaWRlbWlvbG9neS9ldGlvbG9neTwva2V5d29yZD48a2V5d29yZD5Qb3ZlcnR5PC9rZXl3
b3JkPjxrZXl3b3JkPlB1bG1vbmFyeSBEaXNlYXNlLCBDaHJvbmljIE9ic3RydWN0aXZlLyplcGlk
ZW1pb2xvZ3kvZXRpb2xvZ3k8L2tleXdvcmQ+PGtleXdvcmQ+UmlzayBBc3Nlc3NtZW50PC9rZXl3
b3JkPjxrZXl3b3JkPlJpc2sgRmFjdG9yczwva2V5d29yZD48a2V5d29yZD5TZWFzb25zPC9rZXl3
b3JkPjxrZXl3b3JkPlVuaXRlZCBTdGF0ZXMvZXBpZGVtaW9sb2d5PC9rZXl3b3JkPjxrZXl3b3Jk
PlVyYmFuIEhlYWx0aC8qc3RhdGlzdGljcyAmYW1wOyBudW1lcmljYWwgZGF0YTwva2V5d29yZD48
L2tleXdvcmRzPjxkYXRlcz48eWVhcj4yMDA2PC95ZWFyPjxwdWItZGF0ZXM+PGRhdGU+TWFyIDE1
PC9kYXRlPjwvcHViLWRhdGVzPjwvZGF0ZXM+PGlzYm4+MDAwMi05MjYyIChQcmludCkmI3hEOzAw
MDItOTI2MjwvaXNibj48YWNjZXNzaW9uLW51bT4xNjQ0MzgwMzwvYWNjZXNzaW9uLW51bT48dXJs
cz48cmVsYXRlZC11cmxzPjx1cmw+aHR0cHM6Ly93YXRlcm1hcmsuc2lsdmVyY2hhaXIuY29tL2t3
ajA3OC5wZGY/dG9rZW49QVFFQ0FIaTIwOEJFNDlPb2FuOWtraFdfRXJjeTdEbTNaTF85Q2YzcWZL
QWM0ODV5c2dBQUFsVXdnZ0pSQmdrcWhraUc5dzBCQndhZ2dnSkNNSUlDUGdJQkFEQ0NBamNHQ1Nx
R1NJYjNEUUVIQVRBZUJnbGdoa2dCWlFNRUFTNHdFUVFNWkctU2JnYXVfTWJacmc1N0FnRVFnSUlD
Q0pQNzRfOHFDbVd0c1NibU8zMjhfSS1fNEZuOVFZUEswQXhFWkJCODBXM09lTEhZTUI3R3ZIbTR1
YkRkMmRjN1RnNHU1d1FvTjM3LVN6Ym8xYktiVDU5WVg4MW1yT2R5MnFzcG5VcVI2emkwY1J4ckhK
dXZkMEpUQ1Q5dy0yeDFoVGZ0TG5EdVYzN2tyWlloS1RxY2lNd3FLbktleE9OZU9iaVdRSk1Rc0xq
RDR5UzlLc0hBNW5BN3V2cXZuVHBlSlJBa1libFBmYzVHbk1WcFFleFE3UlF4dkY0TUJsdGd2VVVf
TXRwNUI3SS1DTXZqNlhVcFN0alhURXJzSUc2ZzFERU9rdEU1OEJ3ZlZVVVFSWHRxeXA1S1V5ajZR
SkdSYzRfYVdiaEZGaWk5S2VZWWFDVDRtZ2hKaHhaUVEyNUdVT2x1Vkl6YlR3b3poR1NPc1JFT2xW
ZFptYldOUGVuUUU4dWIxOFo1VGRmbHN5R1pUSHdYVkZyaUpLbUVRMFdySTdnOHR5T2FwRnFEOFhq
SXJnNVNEeGg4R2RqT2VITk83ZnMyeklWUHpMcmh1V1ptSjZfRXQ1N25Fdjg0U09DMUh3aldXSjhu
ekxfVzAxbDNEYlVzYlZ6Mm5aakVHbUtiQmxQTFhGdjlpRmRzekpYYlJ1TGFjSlgzTHF0SENJTkl6
d3JVWG5wOEFnb2JaWFM5RXBGVmtMQ2tGRF90Nl9FUDh3V0VMdkVuUjF6bDRqaWlZc2dlSm5kX2JF
bTgwbnc3cjQwU29XQ0RVdF9YLVhNNHhabDV0YW1ER1hfX24wRl9TSzV4RGZsa1VDWGt2MEQyYXBW
QVU3TWs5dkcxU2FzLU5NRWQ3N0xuZDZ6bnJiQ0pPRHpMcFJjZDV5TDdHRnpGWkE0angxVTdwRTVu
aTlza0RTNXRYVzg8L3VybD48L3JlbGF0ZWQtdXJscz48L3VybHM+PGVsZWN0cm9uaWMtcmVzb3Vy
Y2UtbnVtPjEwLjEwOTMvYWplL2t3ajA3ODwvZWxlY3Ryb25pYy1yZXNvdXJjZS1udW0+PHJlbW90
ZS1kYXRhYmFzZS1wcm92aWRlcj5OTE08L3JlbW90ZS1kYXRhYmFzZS1wcm92aWRlcj48bGFuZ3Vh
Z2U+ZW5nPC9sYW5ndWFnZT48L3JlY29yZD48L0NpdGU+PC9FbmROb3RlPn==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PEVuZE5vdGU+PENpdGUgQXV0aG9yWWVhcj0iMSI+PEF1dGhvcj5NZWRpbmEtUmFtb248L0F1dGhv
cj48WWVhcj4yMDA2PC9ZZWFyPjxSZWNOdW0+NDc1PC9SZWNOdW0+PERpc3BsYXlUZXh0Pk1lZGlu
YS1SYW1vbiwgZXQgYWwuIDxzdHlsZSBmYWNlPSJzdXBlcnNjcmlwdCI+MzM8L3N0eWxlPjwvRGlz
cGxheVRleHQ+PHJlY29yZD48cmVjLW51bWJlcj40NzU8L3JlYy1udW1iZXI+PGZvcmVpZ24ta2V5
cz48a2V5IGFwcD0iRU4iIGRiLWlkPSJ2d3IwNWR2NWVmZmEwNmV0OXZqNTJ2c3JzMHNzenR4ZDVm
ZGQiIHRpbWVzdGFtcD0iMTU3ODQwMjQwNSI+NDc1PC9rZXk+PC9mb3JlaWduLWtleXM+PHJlZi10
eXBlIG5hbWU9IkpvdXJuYWwgQXJ0aWNsZSI+MTc8L3JlZi10eXBlPjxjb250cmlidXRvcnM+PGF1
dGhvcnM+PGF1dGhvcj5NZWRpbmEtUmFtb24sIE0uPC9hdXRob3I+PGF1dGhvcj5aYW5vYmV0dGks
IEEuPC9hdXRob3I+PGF1dGhvcj5TY2h3YXJ0eiwgSi48L2F1dGhvcj48L2F1dGhvcnM+PC9jb250
cmlidXRvcnM+PGF1dGgtYWRkcmVzcz5EZXBhcnRtZW50IG9mIEVudmlyb25tZW50YWwgSGVhbHRo
LCBIYXJ2YXJkIFNjaG9vbCBvZiBQdWJsaWMgSGVhbHRoLCA0MDEgUGFyayBEcml2ZSwgTGFuZG1h
cmsgQ2VudGVyLCBTdWl0ZSA0MTUgV2VzdCwgQm9zdG9uLCBNQSAwMjIxNSwgVVNBLiBtbWVkaW5h
ckBoc3BoLmhhcnZhcmQuZWR1PC9hdXRoLWFkZHJlc3M+PHRpdGxlcz48dGl0bGU+VGhlIGVmZmVj
dCBvZiBvem9uZSBhbmQgUE0xMCBvbiBob3NwaXRhbCBhZG1pc3Npb25zIGZvciBwbmV1bW9uaWEg
YW5kIGNocm9uaWMgb2JzdHJ1Y3RpdmUgcHVsbW9uYXJ5IGRpc2Vhc2U6IGEgbmF0aW9uYWwgbXVs
dGljaXR5IHN0dWR5PC90aXRsZT48c2Vjb25kYXJ5LXRpdGxlPkFtIEogRXBpZGVtaW9sPC9zZWNv
bmRhcnktdGl0bGU+PC90aXRsZXM+PHBlcmlvZGljYWw+PGZ1bGwtdGl0bGU+QW0gSiBFcGlkZW1p
b2w8L2Z1bGwtdGl0bGU+PC9wZXJpb2RpY2FsPjxwYWdlcz41NzktODg8L3BhZ2VzPjx2b2x1bWU+
MTYzPC92b2x1bWU+PG51bWJlcj42PC9udW1iZXI+PGVkaXRpb24+MjAwNi8wMS8zMTwvZWRpdGlv
bj48a2V5d29yZHM+PGtleXdvcmQ+QWdlZDwva2V5d29yZD48a2V5d29yZD5BaXIgQ29uZGl0aW9u
aW5nL3N0YXRpc3RpY3MgJmFtcDsgbnVtZXJpY2FsIGRhdGE8L2tleXdvcmQ+PGtleXdvcmQ+QWly
IFBvbGx1dGFudHMvKmFkdmVyc2UgZWZmZWN0czwva2V5d29yZD48a2V5d29yZD5BaXIgUG9sbHV0
aW9uLyphZHZlcnNlIGVmZmVjdHMvc3RhdGlzdGljcyAmYW1wOyBudW1lcmljYWwgZGF0YTwva2V5
d29yZD48a2V5d29yZD5Dcm9zcy1PdmVyIFN0dWRpZXM8L2tleXdvcmQ+PGtleXdvcmQ+RWZmZWN0
IE1vZGlmaWVyLCBFcGlkZW1pb2xvZ2ljPC9rZXl3b3JkPjxrZXl3b3JkPkhvc3BpdGFscywgVXJi
YW4vKnN0YXRpc3RpY3MgJmFtcDsgbnVtZXJpY2FsIGRhdGE8L2tleXdvcmQ+PGtleXdvcmQ+SHVt
YW5zPC9rZXl3b3JkPjxrZXl3b3JkPk96b25lLyphZHZlcnNlIGVmZmVjdHM8L2tleXdvcmQ+PGtl
eXdvcmQ+UGFydGljbGUgU2l6ZTwva2V5d29yZD48a2V5d29yZD5QYXRpZW50IEFkbWlzc2lvbi8q
c3RhdGlzdGljcyAmYW1wOyBudW1lcmljYWwgZGF0YTwva2V5d29yZD48a2V5d29yZD5QbmV1bW9u
aWEvKmVwaWRlbWlvbG9neS9ldGlvbG9neTwva2V5d29yZD48a2V5d29yZD5Qb3ZlcnR5PC9rZXl3
b3JkPjxrZXl3b3JkPlB1bG1vbmFyeSBEaXNlYXNlLCBDaHJvbmljIE9ic3RydWN0aXZlLyplcGlk
ZW1pb2xvZ3kvZXRpb2xvZ3k8L2tleXdvcmQ+PGtleXdvcmQ+UmlzayBBc3Nlc3NtZW50PC9rZXl3
b3JkPjxrZXl3b3JkPlJpc2sgRmFjdG9yczwva2V5d29yZD48a2V5d29yZD5TZWFzb25zPC9rZXl3
b3JkPjxrZXl3b3JkPlVuaXRlZCBTdGF0ZXMvZXBpZGVtaW9sb2d5PC9rZXl3b3JkPjxrZXl3b3Jk
PlVyYmFuIEhlYWx0aC8qc3RhdGlzdGljcyAmYW1wOyBudW1lcmljYWwgZGF0YTwva2V5d29yZD48
L2tleXdvcmRzPjxkYXRlcz48eWVhcj4yMDA2PC95ZWFyPjxwdWItZGF0ZXM+PGRhdGU+TWFyIDE1
PC9kYXRlPjwvcHViLWRhdGVzPjwvZGF0ZXM+PGlzYm4+MDAwMi05MjYyIChQcmludCkmI3hEOzAw
MDItOTI2MjwvaXNibj48YWNjZXNzaW9uLW51bT4xNjQ0MzgwMzwvYWNjZXNzaW9uLW51bT48dXJs
cz48cmVsYXRlZC11cmxzPjx1cmw+aHR0cHM6Ly93YXRlcm1hcmsuc2lsdmVyY2hhaXIuY29tL2t3
ajA3OC5wZGY/dG9rZW49QVFFQ0FIaTIwOEJFNDlPb2FuOWtraFdfRXJjeTdEbTNaTF85Q2YzcWZL
QWM0ODV5c2dBQUFsVXdnZ0pSQmdrcWhraUc5dzBCQndhZ2dnSkNNSUlDUGdJQkFEQ0NBamNHQ1Nx
R1NJYjNEUUVIQVRBZUJnbGdoa2dCWlFNRUFTNHdFUVFNWkctU2JnYXVfTWJacmc1N0FnRVFnSUlD
Q0pQNzRfOHFDbVd0c1NibU8zMjhfSS1fNEZuOVFZUEswQXhFWkJCODBXM09lTEhZTUI3R3ZIbTR1
YkRkMmRjN1RnNHU1d1FvTjM3LVN6Ym8xYktiVDU5WVg4MW1yT2R5MnFzcG5VcVI2emkwY1J4ckhK
dXZkMEpUQ1Q5dy0yeDFoVGZ0TG5EdVYzN2tyWlloS1RxY2lNd3FLbktleE9OZU9iaVdRSk1Rc0xq
RDR5UzlLc0hBNW5BN3V2cXZuVHBlSlJBa1libFBmYzVHbk1WcFFleFE3UlF4dkY0TUJsdGd2VVVf
TXRwNUI3SS1DTXZqNlhVcFN0alhURXJzSUc2ZzFERU9rdEU1OEJ3ZlZVVVFSWHRxeXA1S1V5ajZR
SkdSYzRfYVdiaEZGaWk5S2VZWWFDVDRtZ2hKaHhaUVEyNUdVT2x1Vkl6YlR3b3poR1NPc1JFT2xW
ZFptYldOUGVuUUU4dWIxOFo1VGRmbHN5R1pUSHdYVkZyaUpLbUVRMFdySTdnOHR5T2FwRnFEOFhq
SXJnNVNEeGg4R2RqT2VITk83ZnMyeklWUHpMcmh1V1ptSjZfRXQ1N25Fdjg0U09DMUh3aldXSjhu
ekxfVzAxbDNEYlVzYlZ6Mm5aakVHbUtiQmxQTFhGdjlpRmRzekpYYlJ1TGFjSlgzTHF0SENJTkl6
d3JVWG5wOEFnb2JaWFM5RXBGVmtMQ2tGRF90Nl9FUDh3V0VMdkVuUjF6bDRqaWlZc2dlSm5kX2JF
bTgwbnc3cjQwU29XQ0RVdF9YLVhNNHhabDV0YW1ER1hfX24wRl9TSzV4RGZsa1VDWGt2MEQyYXBW
QVU3TWs5dkcxU2FzLU5NRWQ3N0xuZDZ6bnJiQ0pPRHpMcFJjZDV5TDdHRnpGWkE0angxVTdwRTVu
aTlza0RTNXRYVzg8L3VybD48L3JlbGF0ZWQtdXJscz48L3VybHM+PGVsZWN0cm9uaWMtcmVzb3Vy
Y2UtbnVtPjEwLjEwOTMvYWplL2t3ajA3ODwvZWxlY3Ryb25pYy1yZXNvdXJjZS1udW0+PHJlbW90
ZS1kYXRhYmFzZS1wcm92aWRlcj5OTE08L3JlbW90ZS1kYXRhYmFzZS1wcm92aWRlcj48bGFuZ3Vh
Z2U+ZW5nPC9sYW5ndWFnZT48L3JlY29yZD48L0NpdGU+PC9FbmROb3RlPn==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Medina-Ramon, et al. </w:t>
            </w:r>
            <w:r>
              <w:rPr>
                <w:rFonts w:ascii="Times New Roman" w:hAnsi="Times New Roman"/>
                <w:noProof/>
                <w:sz w:val="16"/>
                <w:szCs w:val="16"/>
                <w:vertAlign w:val="superscript"/>
              </w:rPr>
              <w:t>33</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States of America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 xml:space="preserve">490-496 (exc.493). 9th </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 increase/ 5-ppb or 10-µg/m</w:t>
            </w:r>
            <w:r>
              <w:rPr>
                <w:rFonts w:ascii="Times New Roman" w:hAnsi="Times New Roman"/>
                <w:sz w:val="16"/>
                <w:szCs w:val="16"/>
                <w:vertAlign w:val="superscript"/>
              </w:rPr>
              <w:t>3</w:t>
            </w:r>
            <w:r>
              <w:rPr>
                <w:rFonts w:ascii="Times New Roman" w:hAnsi="Times New Roman"/>
                <w:sz w:val="16"/>
                <w:szCs w:val="16"/>
              </w:rPr>
              <w:t xml:space="preserve"> (95% CI)</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warm= 1.47 (0.93 to 2.01); cold= 0.10 (-0.30 to 0.49)</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warm= 0.48 (0.30 to 0.66); cold= 0.14 (-0.13 to 0.42) </w:t>
            </w:r>
          </w:p>
        </w:tc>
      </w:tr>
      <w:tr>
        <w:trPr>
          <w:trHeight w:val="41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AuthorYear="1"&gt;&lt;Author&gt;Meng&lt;/Author&gt;&lt;Year&gt;2012&lt;/Year&gt;&lt;RecNum&gt;96&lt;/RecNum&gt;&lt;DisplayText&gt;Meng, et al. &lt;style face="superscript"&gt;21&lt;/style&gt;&lt;/DisplayText&gt;&lt;record&gt;&lt;rec-number&gt;96&lt;/rec-number&gt;&lt;foreign-keys&gt;&lt;key app="EN" db-id="vwr05dv5effa06et9vj52vsrs0ssztxd5fdd" timestamp="1578055194"&gt;96&lt;/key&gt;&lt;/foreign-keys&gt;&lt;ref-type name="Journal Article"&gt;17&lt;/ref-type&gt;&lt;contributors&gt;&lt;authors&gt;&lt;author&gt;Meng, X.&lt;/author&gt;&lt;author&gt;Zhang, Y.&lt;/author&gt;&lt;author&gt;Zhao, Z.&lt;/author&gt;&lt;author&gt;Duan, X.&lt;/author&gt;&lt;author&gt;Xu, X.&lt;/author&gt;&lt;author&gt;Kan, H.&lt;/author&gt;&lt;/authors&gt;&lt;/contributors&gt;&lt;auth-address&gt;School of Public Health, Key Lab of Public Health Safety of the Ministry of Education, Fudan University, Shanghai, China.&lt;/auth-address&gt;&lt;titles&gt;&lt;title&gt;Temperature modifies the acute effect of particulate air pollution on mortality in eight Chinese cities&lt;/title&gt;&lt;secondary-title&gt;Sci Total Environ&lt;/secondary-title&gt;&lt;/titles&gt;&lt;periodical&gt;&lt;full-title&gt;Sci Total Environ&lt;/full-title&gt;&lt;/periodical&gt;&lt;pages&gt;215-21&lt;/pages&gt;&lt;volume&gt;435-436&lt;/volume&gt;&lt;edition&gt;2012/08/03&lt;/edition&gt;&lt;keywords&gt;&lt;keyword&gt;Acute Disease&lt;/keyword&gt;&lt;keyword&gt;Cardiovascular Diseases/mortality&lt;/keyword&gt;&lt;keyword&gt;China/epidemiology&lt;/keyword&gt;&lt;keyword&gt;Humans&lt;/keyword&gt;&lt;keyword&gt;Models, Biological&lt;/keyword&gt;&lt;keyword&gt;*Mortality&lt;/keyword&gt;&lt;keyword&gt;Particulate Matter/*adverse effects&lt;/keyword&gt;&lt;keyword&gt;Respiratory Tract Diseases/mortality&lt;/keyword&gt;&lt;keyword&gt;Seasons&lt;/keyword&gt;&lt;keyword&gt;*Temperature&lt;/keyword&gt;&lt;/keywords&gt;&lt;dates&gt;&lt;year&gt;2012&lt;/year&gt;&lt;pub-dates&gt;&lt;date&gt;Oct 1&lt;/date&gt;&lt;/pub-dates&gt;&lt;/dates&gt;&lt;isbn&gt;0048-9697&lt;/isbn&gt;&lt;accession-num&gt;22854092&lt;/accession-num&gt;&lt;urls&gt;&lt;related-urls&gt;&lt;url&gt;https://www.sciencedirect.com/science/article/pii/S0048969712009527?via%3Dihub&lt;/url&gt;&lt;/related-urls&gt;&lt;/urls&gt;&lt;electronic-resource-num&gt;10.1016/j.scitotenv.2012.07.008&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Meng, et al. </w:t>
            </w:r>
            <w:r>
              <w:rPr>
                <w:rFonts w:ascii="Times New Roman" w:hAnsi="Times New Roman"/>
                <w:noProof/>
                <w:sz w:val="16"/>
                <w:szCs w:val="16"/>
                <w:vertAlign w:val="superscript"/>
              </w:rPr>
              <w:t>21</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2012</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J00-J98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Guangzhou</w:t>
            </w:r>
            <w:r>
              <w:rPr>
                <w:rFonts w:ascii="Times New Roman" w:hAnsi="Times New Roman"/>
                <w:sz w:val="16"/>
                <w:szCs w:val="16"/>
              </w:rPr>
              <w:t>: low= 3.05 (1.11 to 5.00); high= 3.21 (1.80 to 4.61).</w:t>
            </w:r>
          </w:p>
          <w:p>
            <w:pPr>
              <w:pStyle w:val="MDPI42tablebody"/>
              <w:rPr>
                <w:rFonts w:ascii="Times New Roman" w:hAnsi="Times New Roman"/>
                <w:sz w:val="16"/>
                <w:szCs w:val="16"/>
              </w:rPr>
            </w:pPr>
            <w:r>
              <w:rPr>
                <w:rFonts w:ascii="Times New Roman" w:hAnsi="Times New Roman"/>
                <w:b/>
                <w:sz w:val="16"/>
                <w:szCs w:val="16"/>
              </w:rPr>
              <w:t>Hangzhou</w:t>
            </w:r>
            <w:r>
              <w:rPr>
                <w:rFonts w:ascii="Times New Roman" w:hAnsi="Times New Roman"/>
                <w:sz w:val="16"/>
                <w:szCs w:val="16"/>
              </w:rPr>
              <w:t>: low= 1.77 (0.69 to 2.85); high= 1.84 (0.13 to 3.54).</w:t>
            </w:r>
          </w:p>
          <w:p>
            <w:pPr>
              <w:pStyle w:val="MDPI42tablebody"/>
              <w:rPr>
                <w:rFonts w:ascii="Times New Roman" w:hAnsi="Times New Roman"/>
                <w:sz w:val="16"/>
                <w:szCs w:val="16"/>
              </w:rPr>
            </w:pPr>
            <w:r>
              <w:rPr>
                <w:rFonts w:ascii="Times New Roman" w:hAnsi="Times New Roman"/>
                <w:b/>
                <w:sz w:val="16"/>
                <w:szCs w:val="16"/>
              </w:rPr>
              <w:t>Shanghai</w:t>
            </w:r>
            <w:r>
              <w:rPr>
                <w:rFonts w:ascii="Times New Roman" w:hAnsi="Times New Roman"/>
                <w:sz w:val="16"/>
                <w:szCs w:val="16"/>
              </w:rPr>
              <w:t>: low= -0.40 (-0.95 to 0.14); high= 0.37 (-0.42 to 1.16)</w:t>
            </w:r>
          </w:p>
          <w:p>
            <w:pPr>
              <w:pStyle w:val="MDPI42tablebody"/>
              <w:rPr>
                <w:rFonts w:ascii="Times New Roman" w:hAnsi="Times New Roman"/>
                <w:sz w:val="16"/>
                <w:szCs w:val="16"/>
              </w:rPr>
            </w:pPr>
            <w:r>
              <w:rPr>
                <w:rFonts w:ascii="Times New Roman" w:hAnsi="Times New Roman"/>
                <w:b/>
                <w:sz w:val="16"/>
                <w:szCs w:val="16"/>
              </w:rPr>
              <w:t>Shenyang</w:t>
            </w:r>
            <w:r>
              <w:rPr>
                <w:rFonts w:ascii="Times New Roman" w:hAnsi="Times New Roman"/>
                <w:sz w:val="16"/>
                <w:szCs w:val="16"/>
              </w:rPr>
              <w:t>: low= 0.84 (-0.11 o 1.78); high= 1.09 (0.29 to 1.89).</w:t>
            </w:r>
          </w:p>
          <w:p>
            <w:pPr>
              <w:pStyle w:val="MDPI42tablebody"/>
              <w:rPr>
                <w:rFonts w:ascii="Times New Roman" w:hAnsi="Times New Roman"/>
                <w:sz w:val="16"/>
                <w:szCs w:val="16"/>
              </w:rPr>
            </w:pPr>
            <w:r>
              <w:rPr>
                <w:rFonts w:ascii="Times New Roman" w:hAnsi="Times New Roman"/>
                <w:b/>
                <w:sz w:val="16"/>
                <w:szCs w:val="16"/>
              </w:rPr>
              <w:t>Suzhou</w:t>
            </w:r>
            <w:r>
              <w:rPr>
                <w:rFonts w:ascii="Times New Roman" w:hAnsi="Times New Roman"/>
                <w:sz w:val="16"/>
                <w:szCs w:val="16"/>
              </w:rPr>
              <w:t>: low= -1.04 (-2.38 to 0.03); high= 1.23 (-0.37 to 2.82).</w:t>
            </w:r>
          </w:p>
          <w:p>
            <w:pPr>
              <w:pStyle w:val="MDPI42tablebody"/>
              <w:rPr>
                <w:rFonts w:ascii="Times New Roman" w:hAnsi="Times New Roman"/>
                <w:sz w:val="16"/>
                <w:szCs w:val="16"/>
              </w:rPr>
            </w:pPr>
            <w:r>
              <w:rPr>
                <w:rFonts w:ascii="Times New Roman" w:hAnsi="Times New Roman"/>
                <w:b/>
                <w:sz w:val="16"/>
                <w:szCs w:val="16"/>
              </w:rPr>
              <w:t>Taiyuan</w:t>
            </w:r>
            <w:r>
              <w:rPr>
                <w:rFonts w:ascii="Times New Roman" w:hAnsi="Times New Roman"/>
                <w:sz w:val="16"/>
                <w:szCs w:val="16"/>
              </w:rPr>
              <w:t>: low= 1.45 (0.22 to 2.68); high= 0.34 (-1.21 to 1.89).</w:t>
            </w:r>
          </w:p>
          <w:p>
            <w:pPr>
              <w:pStyle w:val="MDPI42tablebody"/>
              <w:rPr>
                <w:rFonts w:ascii="Times New Roman" w:hAnsi="Times New Roman"/>
                <w:sz w:val="16"/>
                <w:szCs w:val="16"/>
              </w:rPr>
            </w:pPr>
            <w:r>
              <w:rPr>
                <w:rFonts w:ascii="Times New Roman" w:hAnsi="Times New Roman"/>
                <w:b/>
                <w:sz w:val="16"/>
                <w:szCs w:val="16"/>
              </w:rPr>
              <w:t>Tianjin</w:t>
            </w:r>
            <w:r>
              <w:rPr>
                <w:rFonts w:ascii="Times New Roman" w:hAnsi="Times New Roman"/>
                <w:sz w:val="16"/>
                <w:szCs w:val="16"/>
              </w:rPr>
              <w:t>: low= 1.59 (-1.41 to 4.60); high= 2.53 (-0.67 to 5.74)</w:t>
            </w:r>
          </w:p>
          <w:p>
            <w:pPr>
              <w:pStyle w:val="MDPI42tablebody"/>
              <w:rPr>
                <w:rFonts w:ascii="Times New Roman" w:hAnsi="Times New Roman"/>
                <w:sz w:val="16"/>
                <w:szCs w:val="16"/>
              </w:rPr>
            </w:pPr>
            <w:r>
              <w:rPr>
                <w:rFonts w:ascii="Times New Roman" w:hAnsi="Times New Roman"/>
                <w:b/>
                <w:sz w:val="16"/>
                <w:szCs w:val="16"/>
              </w:rPr>
              <w:t xml:space="preserve">Wuhan: </w:t>
            </w:r>
            <w:r>
              <w:rPr>
                <w:rFonts w:ascii="Times New Roman" w:hAnsi="Times New Roman"/>
                <w:sz w:val="16"/>
                <w:szCs w:val="16"/>
              </w:rPr>
              <w:t>low= -0.91 (-1.96 to 0.14); high= 4.35 (3.02 to 5.69)</w:t>
            </w:r>
          </w:p>
        </w:tc>
      </w:tr>
      <w:tr>
        <w:trPr>
          <w:trHeight w:val="155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AuthorYear="1"&gt;&lt;Author&gt;Mohr&lt;/Author&gt;&lt;Year&gt;2008&lt;/Year&gt;&lt;RecNum&gt;2906&lt;/RecNum&gt;&lt;DisplayText&gt;Mohr, et al. &lt;style face="superscript"&gt;39&lt;/style&gt;&lt;/DisplayText&gt;&lt;record&gt;&lt;rec-number&gt;2906&lt;/rec-number&gt;&lt;foreign-keys&gt;&lt;key app="EN" db-id="vwr05dv5effa06et9vj52vsrs0ssztxd5fdd" timestamp="1578994469"&gt;2906&lt;/key&gt;&lt;/foreign-keys&gt;&lt;ref-type name="Journal Article"&gt;17&lt;/ref-type&gt;&lt;contributors&gt;&lt;authors&gt;&lt;author&gt;Mohr, L. B.&lt;/author&gt;&lt;author&gt;Luo, S.&lt;/author&gt;&lt;author&gt;Mathias, E.&lt;/author&gt;&lt;author&gt;Tobing, R.&lt;/author&gt;&lt;author&gt;Homan, S.&lt;/author&gt;&lt;author&gt;Sterling, D.&lt;/author&gt;&lt;/authors&gt;&lt;/contributors&gt;&lt;auth-address&gt;School of Public Health, St. Louis University, St. Louis, MO 63104, USA. lbuettn1@slu.edu&lt;/auth-address&gt;&lt;titles&gt;&lt;title&gt;Influence of season and temperature on the relationship of elemental carbon air pollution to pediatric asthma emergency room visits&lt;/title&gt;&lt;secondary-title&gt;J Asthma&lt;/secondary-title&gt;&lt;/titles&gt;&lt;periodical&gt;&lt;full-title&gt;J Asthma&lt;/full-title&gt;&lt;/periodical&gt;&lt;pages&gt;936-43&lt;/pages&gt;&lt;volume&gt;45&lt;/volume&gt;&lt;number&gt;10&lt;/number&gt;&lt;edition&gt;2008/12/17&lt;/edition&gt;&lt;keywords&gt;&lt;keyword&gt;Adolescent&lt;/keyword&gt;&lt;keyword&gt;Air Pollution/*adverse effects/analysis&lt;/keyword&gt;&lt;keyword&gt;Asthma/*epidemiology/etiology&lt;/keyword&gt;&lt;keyword&gt;Carbon/*adverse effects/analysis&lt;/keyword&gt;&lt;keyword&gt;Child&lt;/keyword&gt;&lt;keyword&gt;Child, Preschool&lt;/keyword&gt;&lt;keyword&gt;Emergency Service, Hospital/*statistics &amp;amp; numerical data&lt;/keyword&gt;&lt;keyword&gt;Female&lt;/keyword&gt;&lt;keyword&gt;Humans&lt;/keyword&gt;&lt;keyword&gt;Male&lt;/keyword&gt;&lt;keyword&gt;*Seasons&lt;/keyword&gt;&lt;/keywords&gt;&lt;dates&gt;&lt;year&gt;2008&lt;/year&gt;&lt;pub-dates&gt;&lt;date&gt;Dec&lt;/date&gt;&lt;/pub-dates&gt;&lt;/dates&gt;&lt;isbn&gt;0277-0903&lt;/isbn&gt;&lt;accession-num&gt;19085586&lt;/accession-num&gt;&lt;urls&gt;&lt;related-urls&gt;&lt;url&gt;https://www.tandfonline.com/doi/full/10.1080/02770900802404082&lt;/url&gt;&lt;url&gt;https://www.tandfonline.com/doi/pdf/10.1080/02770900802404082?needAccess=true&lt;/url&gt;&lt;/related-urls&gt;&lt;/urls&gt;&lt;electronic-resource-num&gt;10.1080/02770900802404082&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Mohr, et al. </w:t>
            </w:r>
            <w:r>
              <w:rPr>
                <w:rFonts w:ascii="Times New Roman" w:hAnsi="Times New Roman"/>
                <w:noProof/>
                <w:sz w:val="16"/>
                <w:szCs w:val="16"/>
                <w:vertAlign w:val="superscript"/>
              </w:rPr>
              <w:t>39</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2008</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States of America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493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GEE analysis</w:t>
            </w:r>
          </w:p>
        </w:tc>
        <w:tc>
          <w:tcPr>
            <w:tcW w:w="992" w:type="dxa"/>
            <w:hideMark/>
          </w:tcPr>
          <w:p>
            <w:pPr>
              <w:pStyle w:val="MDPI42tablebody"/>
              <w:rPr>
                <w:rFonts w:ascii="Times New Roman" w:hAnsi="Times New Roman"/>
                <w:sz w:val="16"/>
                <w:szCs w:val="16"/>
              </w:rPr>
            </w:pPr>
            <w:r>
              <w:rPr>
                <w:rFonts w:ascii="Times New Roman" w:hAnsi="Times New Roman"/>
                <w:sz w:val="16"/>
                <w:szCs w:val="16"/>
              </w:rPr>
              <w:t>NO</w:t>
            </w:r>
            <w:r>
              <w:rPr>
                <w:rFonts w:ascii="Times New Roman" w:hAnsi="Times New Roman"/>
                <w:sz w:val="16"/>
                <w:szCs w:val="16"/>
                <w:vertAlign w:val="subscript"/>
              </w:rPr>
              <w:t>2</w:t>
            </w:r>
            <w:r>
              <w:rPr>
                <w:rFonts w:ascii="Times New Roman" w:hAnsi="Times New Roman"/>
                <w:sz w:val="16"/>
                <w:szCs w:val="16"/>
              </w:rPr>
              <w:t xml:space="preserve"> (ppm); O</w:t>
            </w:r>
            <w:r>
              <w:rPr>
                <w:rFonts w:ascii="Times New Roman" w:hAnsi="Times New Roman"/>
                <w:sz w:val="16"/>
                <w:szCs w:val="16"/>
                <w:vertAlign w:val="subscript"/>
              </w:rPr>
              <w:t>3</w:t>
            </w:r>
            <w:r>
              <w:rPr>
                <w:rFonts w:ascii="Times New Roman" w:hAnsi="Times New Roman"/>
                <w:sz w:val="16"/>
                <w:szCs w:val="16"/>
              </w:rPr>
              <w:t xml:space="preserve"> (ppm)</w:t>
            </w:r>
          </w:p>
        </w:tc>
        <w:tc>
          <w:tcPr>
            <w:tcW w:w="1276" w:type="dxa"/>
          </w:tcPr>
          <w:p>
            <w:pPr>
              <w:pStyle w:val="MDPI42tablebody"/>
              <w:rPr>
                <w:rFonts w:ascii="Times New Roman" w:hAnsi="Times New Roman"/>
                <w:sz w:val="16"/>
                <w:szCs w:val="16"/>
              </w:rPr>
            </w:pPr>
            <w:r>
              <w:rPr>
                <w:rFonts w:ascii="Times New Roman" w:hAnsi="Times New Roman"/>
                <w:sz w:val="16"/>
                <w:szCs w:val="16"/>
              </w:rPr>
              <w:t>Sumer</w:t>
            </w:r>
          </w:p>
          <w:p>
            <w:pPr>
              <w:pStyle w:val="MDPI42tablebody"/>
              <w:rPr>
                <w:rFonts w:ascii="Times New Roman" w:hAnsi="Times New Roman"/>
                <w:sz w:val="16"/>
                <w:szCs w:val="16"/>
              </w:rPr>
            </w:pPr>
            <w:r>
              <w:rPr>
                <w:rFonts w:ascii="Times New Roman" w:hAnsi="Times New Roman"/>
                <w:sz w:val="16"/>
                <w:szCs w:val="16"/>
              </w:rPr>
              <w:t>Winter</w:t>
            </w:r>
          </w:p>
        </w:tc>
        <w:tc>
          <w:tcPr>
            <w:tcW w:w="1276" w:type="dxa"/>
            <w:hideMark/>
          </w:tcPr>
          <w:p>
            <w:pPr>
              <w:pStyle w:val="MDPI42tablebody"/>
              <w:rPr>
                <w:rFonts w:ascii="Times New Roman" w:hAnsi="Times New Roman"/>
                <w:sz w:val="16"/>
                <w:szCs w:val="16"/>
              </w:rPr>
            </w:pPr>
            <w:r>
              <w:rPr>
                <w:rFonts w:ascii="Times New Roman" w:hAnsi="Times New Roman"/>
                <w:sz w:val="16"/>
                <w:szCs w:val="16"/>
              </w:rPr>
              <w:t>RR (95%CI)/ 10 ppb increase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summer= 1.05 (0.98 to 1.13) </w:t>
            </w:r>
          </w:p>
          <w:p>
            <w:pPr>
              <w:pStyle w:val="MDPI42tablebody"/>
              <w:rPr>
                <w:rFonts w:ascii="Times New Roman" w:hAnsi="Times New Roman"/>
                <w:sz w:val="16"/>
                <w:szCs w:val="16"/>
              </w:rPr>
            </w:pPr>
            <w:r>
              <w:rPr>
                <w:rFonts w:ascii="Times New Roman" w:hAnsi="Times New Roman"/>
                <w:sz w:val="16"/>
                <w:szCs w:val="16"/>
              </w:rPr>
              <w:t xml:space="preserve">winter= 0.98 (0.89 to 1.19).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summer= 0.96 (0.90 to 1.03)</w:t>
            </w:r>
          </w:p>
          <w:p>
            <w:pPr>
              <w:pStyle w:val="MDPI42tablebody"/>
              <w:rPr>
                <w:rFonts w:ascii="Times New Roman" w:hAnsi="Times New Roman"/>
                <w:sz w:val="16"/>
                <w:szCs w:val="16"/>
              </w:rPr>
            </w:pPr>
            <w:r>
              <w:rPr>
                <w:rFonts w:ascii="Times New Roman" w:hAnsi="Times New Roman"/>
                <w:sz w:val="16"/>
                <w:szCs w:val="16"/>
              </w:rPr>
              <w:t xml:space="preserve"> winter= 1.05 (0.97 to 1.14)</w:t>
            </w:r>
          </w:p>
        </w:tc>
      </w:tr>
      <w:tr>
        <w:trPr>
          <w:trHeight w:val="41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AuthorYear="1"&gt;&lt;Author&gt;Ng&lt;/Author&gt;&lt;Year&gt;2013&lt;/Year&gt;&lt;RecNum&gt;4954&lt;/RecNum&gt;&lt;DisplayText&gt;Ng, et al. &lt;style face="superscript"&gt;45&lt;/style&gt;&lt;/DisplayText&gt;&lt;record&gt;&lt;rec-number&gt;4954&lt;/rec-number&gt;&lt;foreign-keys&gt;&lt;key app="EN" db-id="vwr05dv5effa06et9vj52vsrs0ssztxd5fdd" timestamp="1579010327"&gt;4954&lt;/key&gt;&lt;/foreign-keys&gt;&lt;ref-type name="Journal Article"&gt;17&lt;/ref-type&gt;&lt;contributors&gt;&lt;authors&gt;&lt;author&gt;Ng, C. F.&lt;/author&gt;&lt;author&gt;Ueda, K.&lt;/author&gt;&lt;author&gt;Nitta, H.&lt;/author&gt;&lt;author&gt;Takeuchi, A.&lt;/author&gt;&lt;/authors&gt;&lt;/contributors&gt;&lt;auth-address&gt;Environmental Epidemiology Section, Center for Environmental Health Sciences, National Institute for Environmental Studies, 16-2 Onogawa, Tsukuba, Ibaraki, 305-8506, Japan. chris.ng@nies.go.jp&lt;/auth-address&gt;&lt;titles&gt;&lt;title&gt;Seasonal variation in the acute effects of ozone on premature mortality among elderly Japanese&lt;/title&gt;&lt;secondary-title&gt;Environ Monit Assess&lt;/secondary-title&gt;&lt;/titles&gt;&lt;periodical&gt;&lt;full-title&gt;Environ Monit Assess&lt;/full-title&gt;&lt;/periodical&gt;&lt;pages&gt;8767-76&lt;/pages&gt;&lt;volume&gt;185&lt;/volume&gt;&lt;number&gt;10&lt;/number&gt;&lt;edition&gt;2013/04/23&lt;/edition&gt;&lt;keywords&gt;&lt;keyword&gt;Aged&lt;/keyword&gt;&lt;keyword&gt;Air Pollutants/analysis&lt;/keyword&gt;&lt;keyword&gt;Air Pollution/*statistics &amp;amp; numerical data&lt;/keyword&gt;&lt;keyword&gt;Environmental Exposure/*statistics &amp;amp; numerical data&lt;/keyword&gt;&lt;keyword&gt;Humans&lt;/keyword&gt;&lt;keyword&gt;Japan/epidemiology&lt;/keyword&gt;&lt;keyword&gt;Mortality, Premature/*trends&lt;/keyword&gt;&lt;keyword&gt;Nitrogen Dioxide/analysis&lt;/keyword&gt;&lt;keyword&gt;Ozone/*analysis&lt;/keyword&gt;&lt;keyword&gt;Particulate Matter/*analysis&lt;/keyword&gt;&lt;keyword&gt;Seasons&lt;/keyword&gt;&lt;/keywords&gt;&lt;dates&gt;&lt;year&gt;2013&lt;/year&gt;&lt;pub-dates&gt;&lt;date&gt;Oct&lt;/date&gt;&lt;/pub-dates&gt;&lt;/dates&gt;&lt;isbn&gt;0167-6369&lt;/isbn&gt;&lt;accession-num&gt;23604788&lt;/accession-num&gt;&lt;urls&gt;&lt;related-urls&gt;&lt;url&gt;https://link.springer.com/article/10.1007%2Fs10661-013-3211-6&lt;/url&gt;&lt;/related-urls&gt;&lt;/urls&gt;&lt;electronic-resource-num&gt;10.1007/s10661-013-3211-6&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Ng, et al. </w:t>
            </w:r>
            <w:r>
              <w:rPr>
                <w:rFonts w:ascii="Times New Roman" w:hAnsi="Times New Roman"/>
                <w:noProof/>
                <w:sz w:val="16"/>
                <w:szCs w:val="16"/>
                <w:vertAlign w:val="superscript"/>
              </w:rPr>
              <w:t>45</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2013</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Japan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J00-J99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GLM</w:t>
            </w:r>
          </w:p>
        </w:tc>
        <w:tc>
          <w:tcPr>
            <w:tcW w:w="992" w:type="dxa"/>
            <w:hideMark/>
          </w:tcPr>
          <w:p>
            <w:pPr>
              <w:pStyle w:val="MDPI42tablebody"/>
              <w:rPr>
                <w:rFonts w:ascii="Times New Roman" w:hAnsi="Times New Roman"/>
                <w:sz w:val="16"/>
                <w:szCs w:val="16"/>
              </w:rPr>
            </w:pPr>
            <w:r>
              <w:rPr>
                <w:rFonts w:ascii="Times New Roman" w:hAnsi="Times New Roman"/>
                <w:sz w:val="16"/>
                <w:szCs w:val="16"/>
              </w:rPr>
              <w:t xml:space="preserve"> O</w:t>
            </w:r>
            <w:r>
              <w:rPr>
                <w:rFonts w:ascii="Times New Roman" w:hAnsi="Times New Roman"/>
                <w:sz w:val="16"/>
                <w:szCs w:val="16"/>
                <w:vertAlign w:val="subscript"/>
              </w:rPr>
              <w:t>3</w:t>
            </w:r>
            <w:r>
              <w:rPr>
                <w:rFonts w:ascii="Times New Roman" w:hAnsi="Times New Roman"/>
                <w:sz w:val="16"/>
                <w:szCs w:val="16"/>
              </w:rPr>
              <w:t xml:space="preserve"> (ppbv)</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hideMark/>
          </w:tcPr>
          <w:p>
            <w:pPr>
              <w:pStyle w:val="MDPI42tablebody"/>
              <w:rPr>
                <w:rFonts w:ascii="Times New Roman" w:hAnsi="Times New Roman"/>
                <w:sz w:val="16"/>
                <w:szCs w:val="16"/>
              </w:rPr>
            </w:pPr>
            <w:r>
              <w:rPr>
                <w:rFonts w:ascii="Times New Roman" w:hAnsi="Times New Roman"/>
                <w:sz w:val="16"/>
                <w:szCs w:val="16"/>
              </w:rPr>
              <w:t>% change (95%CI)/ 10 ppbv increase</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warm= 0.97 (0.16 to 1.79) </w:t>
            </w:r>
          </w:p>
          <w:p>
            <w:pPr>
              <w:pStyle w:val="MDPI42tablebody"/>
              <w:rPr>
                <w:rFonts w:ascii="Times New Roman" w:hAnsi="Times New Roman"/>
                <w:sz w:val="16"/>
                <w:szCs w:val="16"/>
              </w:rPr>
            </w:pPr>
            <w:r>
              <w:rPr>
                <w:rFonts w:ascii="Times New Roman" w:hAnsi="Times New Roman"/>
                <w:sz w:val="16"/>
                <w:szCs w:val="16"/>
              </w:rPr>
              <w:t>cold= 2.38 (0.50 to 4.30)</w:t>
            </w:r>
          </w:p>
        </w:tc>
      </w:tr>
      <w:tr>
        <w:trPr>
          <w:trHeight w:val="787"/>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AuthorYear="1"&gt;&lt;Author&gt;Qian&lt;/Author&gt;&lt;Year&gt;2008&lt;/Year&gt;&lt;RecNum&gt;172&lt;/RecNum&gt;&lt;DisplayText&gt;Qian, et al. &lt;style face="superscript"&gt;23&lt;/style&gt;&lt;/DisplayText&gt;&lt;record&gt;&lt;rec-number&gt;172&lt;/rec-number&gt;&lt;foreign-keys&gt;&lt;key app="EN" db-id="vwr05dv5effa06et9vj52vsrs0ssztxd5fdd" timestamp="1578055725"&gt;172&lt;/key&gt;&lt;/foreign-keys&gt;&lt;ref-type name="Journal Article"&gt;17&lt;/ref-type&gt;&lt;contributors&gt;&lt;authors&gt;&lt;author&gt;Qian, Z.&lt;/author&gt;&lt;author&gt;He, Q.&lt;/author&gt;&lt;author&gt;Lin, H. M.&lt;/author&gt;&lt;author&gt;Kong, L.&lt;/author&gt;&lt;author&gt;Bentley, C. M.&lt;/author&gt;&lt;author&gt;Liu, W.&lt;/author&gt;&lt;author&gt;Zhou, D.&lt;/author&gt;&lt;/authors&gt;&lt;/contributors&gt;&lt;auth-address&gt;Department of Public Health Sciences, Pennsylvania State University College of Medicine, Hershey, Pennsylvania, USA. zqian1@geisinger.edu&lt;/auth-address&gt;&lt;titles&gt;&lt;title&gt;High temperatures enhanced acute mortality effects of ambient particle pollution in the &amp;quot;oven&amp;quot; city of Wuhan, China&lt;/title&gt;&lt;secondary-title&gt;Environ Health Perspect&lt;/secondary-title&gt;&lt;/titles&gt;&lt;periodical&gt;&lt;full-title&gt;Environ Health Perspect&lt;/full-title&gt;&lt;/periodical&gt;&lt;pages&gt;1172-8&lt;/pages&gt;&lt;volume&gt;116&lt;/volume&gt;&lt;number&gt;9&lt;/number&gt;&lt;edition&gt;2008/09/17&lt;/edition&gt;&lt;keywords&gt;&lt;keyword&gt;*Air Pollutants&lt;/keyword&gt;&lt;keyword&gt;China/epidemiology&lt;/keyword&gt;&lt;keyword&gt;Humans&lt;/keyword&gt;&lt;keyword&gt;*Mortality&lt;/keyword&gt;&lt;keyword&gt;Particle Size&lt;/keyword&gt;&lt;keyword&gt;China&lt;/keyword&gt;&lt;keyword&gt;air pollution&lt;/keyword&gt;&lt;keyword&gt;health effect&lt;/keyword&gt;&lt;keyword&gt;mortality&lt;/keyword&gt;&lt;keyword&gt;temperature&lt;/keyword&gt;&lt;/keywords&gt;&lt;dates&gt;&lt;year&gt;2008&lt;/year&gt;&lt;pub-dates&gt;&lt;date&gt;Sep&lt;/date&gt;&lt;/pub-dates&gt;&lt;/dates&gt;&lt;isbn&gt;0091-6765 (Print)&amp;#xD;0091-6765&lt;/isbn&gt;&lt;accession-num&gt;18795159&lt;/accession-num&gt;&lt;urls&gt;&lt;related-urls&gt;&lt;url&gt;https://www.ncbi.nlm.nih.gov/pmc/articles/PMC2535618/pdf/ehp-116-1172.pdf&lt;/url&gt;&lt;/related-urls&gt;&lt;/urls&gt;&lt;custom2&gt;PMC2535618&lt;/custom2&gt;&lt;electronic-resource-num&gt;10.1289/ehp.10847&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Qian, et al. </w:t>
            </w:r>
            <w:r>
              <w:rPr>
                <w:rFonts w:ascii="Times New Roman" w:hAnsi="Times New Roman"/>
                <w:noProof/>
                <w:sz w:val="16"/>
                <w:szCs w:val="16"/>
                <w:vertAlign w:val="superscript"/>
              </w:rPr>
              <w:t>23</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2008</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 and J00-J98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 xml:space="preserve">Low temperature </w:t>
            </w:r>
          </w:p>
          <w:p>
            <w:pPr>
              <w:pStyle w:val="MDPI42tablebody"/>
              <w:rPr>
                <w:rFonts w:ascii="Times New Roman" w:hAnsi="Times New Roman"/>
                <w:sz w:val="16"/>
                <w:szCs w:val="16"/>
              </w:rPr>
            </w:pPr>
            <w:r>
              <w:rPr>
                <w:rFonts w:ascii="Times New Roman" w:hAnsi="Times New Roman"/>
                <w:sz w:val="16"/>
                <w:szCs w:val="16"/>
              </w:rPr>
              <w:t xml:space="preserve">High temperature </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%change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low= 1.07 (-0.76 to 2.95) high= 1.15 (-3.54 to 6.07).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low= 3.17 (-2.13 to 8.75) high= 7.68 (-12.36 to 32.30).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low= 1.14 (-2.88 to 5.33) high= 2.98 (-0.79 to 6.90)</w:t>
            </w:r>
          </w:p>
        </w:tc>
      </w:tr>
      <w:tr>
        <w:trPr>
          <w:trHeight w:val="699"/>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PEVuZE5vdGU+PENpdGUgQXV0aG9yWWVhcj0iMSI+PEF1dGhvcj5RaW48L0F1dGhvcj48WWVhcj4y
MDE3PC9ZZWFyPjxSZWNOdW0+MTAwMjwvUmVjTnVtPjxEaXNwbGF5VGV4dD5RaW4sIGV0IGFsLiA8
c3R5bGUgZmFjZT0ic3VwZXJzY3JpcHQiPjI0PC9zdHlsZT48L0Rpc3BsYXlUZXh0PjxyZWNvcmQ+
PHJlYy1udW1iZXI+MTAwMjwvcmVjLW51bWJlcj48Zm9yZWlnbi1rZXlzPjxrZXkgYXBwPSJFTiIg
ZGItaWQ9InZ3cjA1ZHY1ZWZmYTA2ZXQ5dmo1MnZzcnMwc3N6dHhkNWZkZCIgdGltZXN0YW1wPSIx
NTc4OTI0MTE1Ij4xMDAyPC9rZXk+PC9mb3JlaWduLWtleXM+PHJlZi10eXBlIG5hbWU9IkpvdXJu
YWwgQXJ0aWNsZSI+MTc8L3JlZi10eXBlPjxjb250cmlidXRvcnM+PGF1dGhvcnM+PGF1dGhvcj5R
aW4sIFIuIFguPC9hdXRob3I+PGF1dGhvcj5YaWFvLCBDLjwvYXV0aG9yPjxhdXRob3I+Wmh1LCBZ
LjwvYXV0aG9yPjxhdXRob3I+TGksIEouPC9hdXRob3I+PGF1dGhvcj5ZYW5nLCBKLjwvYXV0aG9y
PjxhdXRob3I+R3UsIFMuPC9hdXRob3I+PGF1dGhvcj5YaWEsIEouPC9hdXRob3I+PGF1dGhvcj5T
dSwgQi48L2F1dGhvcj48YXV0aG9yPkxpdSwgUS48L2F1dGhvcj48YXV0aG9yPldvb2R3YXJkLCBB
LjwvYXV0aG9yPjwvYXV0aG9ycz48L2NvbnRyaWJ1dG9ycz48YXV0aC1hZGRyZXNzPlNjaG9vbCBv
ZiBNZWRpY2luZSwgVGhlIFVuaXZlcnNpdHkgb2YgQXVja2xhbmQsIEF1Y2tsYW5kLCBOZXcgWmVh
bGFuZC4gRWxlY3Ryb25pYyBhZGRyZXNzOiBycWluMDA2QGF1Y2tsYW5kdW5pLmFjLm56LiYjeEQ7
SGVmZWkgQ2VudGVyIGZvciBEaXNlYXNlIENvbnRyb2wgYW5kIFByZXZlbnRpb24sIEhlZmVpLCBD
aGluYS4gRWxlY3Ryb25pYyBhZGRyZXNzOiA3MzQ4MjA4OTJAcXEuY29tLiYjeEQ7SGVmZWkgQ2Vu
dGVyIGZvciBEaXNlYXNlIENvbnRyb2wgYW5kIFByZXZlbnRpb24sIEhlZmVpLCBDaGluYS4gRWxl
Y3Ryb25pYyBhZGRyZXNzOiA5MTQ0MDI4MDJAcXEuY29tLiYjeEQ7U3RhdGUgS2V5IExhYm9yYXRv
cnkgb2YgSW5mZWN0aW91cyBEaXNlYXNlIFByZXZlbnRpb24gYW5kIENvbnRyb2wsIENvbGxhYm9y
YXRpdmUgSW5ub3ZhdGlvbiBDZW50ZXIgZm9yIERpYWdub3NpcyBhbmQgVHJlYXRtZW50IG9mIElu
ZmVjdGlvdXMgRGlzZWFzZXMsIE5hdGlvbmFsIEluc3RpdHV0ZSBmb3IgQ29tbXVuaWNhYmxlIERp
c2Vhc2UgQ29udHJvbCBhbmQgUHJldmVudGlvbiwgQ2hpbmVzZSBDZW50ZXIgZm9yIERpc2Vhc2Ug
Q29udHJvbCBhbmQgUHJldmVudGlvbiwgQmVpamluZyAxMDIyMDYsIENoaW5hOyBDaGFuZ3Bpbmcg
RGlzdHJpY3QgQ2VudGVyIGZvciBEaXNlYXNlIENvbnRyb2wgYW5kIFByZXZlbnRpb24sIEJlaWpp
bmcgMTAyMjAwLCBDaGluYS4gRWxlY3Ryb25pYyBhZGRyZXNzOiBsaWppbmc5ODYxNjkzMjNAc2lu
YS5jbi4mI3hEO1N0YXRlIEtleSBMYWJvcmF0b3J5IG9mIEluZmVjdGlvdXMgRGlzZWFzZSBQcmV2
ZW50aW9uIGFuZCBDb250cm9sLCBDb2xsYWJvcmF0aXZlIElubm92YXRpb24gQ2VudGVyIGZvciBE
aWFnbm9zaXMgYW5kIFRyZWF0bWVudCBvZiBJbmZlY3Rpb3VzIERpc2Vhc2VzLCBOYXRpb25hbCBJ
bnN0aXR1dGUgZm9yIENvbW11bmljYWJsZSBEaXNlYXNlIENvbnRyb2wgYW5kIFByZXZlbnRpb24s
IENoaW5lc2UgQ2VudGVyIGZvciBEaXNlYXNlIENvbnRyb2wgYW5kIFByZXZlbnRpb24sIEJlaWpp
bmcgMTAyMjA2LCBDaGluYS4gRWxlY3Ryb25pYyBhZGRyZXNzOiBzbWFydF95anVuQDE2My5jb20u
JiN4RDtTdGF0ZSBLZXkgTGFib3JhdG9yeSBvZiBJbmZlY3Rpb3VzIERpc2Vhc2UgUHJldmVudGlv
biBhbmQgQ29udHJvbCwgQ29sbGFib3JhdGl2ZSBJbm5vdmF0aW9uIENlbnRlciBmb3IgRGlhZ25v
c2lzIGFuZCBUcmVhdG1lbnQgb2YgSW5mZWN0aW91cyBEaXNlYXNlcywgTmF0aW9uYWwgSW5zdGl0
dXRlIGZvciBDb21tdW5pY2FibGUgRGlzZWFzZSBDb250cm9sIGFuZCBQcmV2ZW50aW9uLCBDaGlu
ZXNlIENlbnRlciBmb3IgRGlzZWFzZSBDb250cm9sIGFuZCBQcmV2ZW50aW9uLCBCZWlqaW5nIDEw
MjIwNiwgQ2hpbmE7IE5pbmdibyBDZW50ZXIgZm9yIERpc2Vhc2UgQ29udHJvbCBhbmQgUHJldmVu
dGlvbiwgTmluZ2JvLCBDaGluYS4gRWxlY3Ryb25pYyBhZGRyZXNzOiBndXNoYW9odWExOTg5QDEy
Ni5jb20uJiN4RDtIZWZlaSBDZW50ZXIgZm9yIERpc2Vhc2UgQ29udHJvbCBhbmQgUHJldmVudGlv
biwgSGVmZWksIENoaW5hLiBFbGVjdHJvbmljIGFkZHJlc3M6IDYzNDYzNTc2MEBxcS5jb20uJiN4
RDtBbmh1aSBQcm92aW5jaWFsIENlbnRlciBmb3IgRGlzZWFzZSBDb250cm9sIGFuZCBQcmV2ZW50
aW9uLCBIZWZlaSwgQ2hpbmEuIEVsZWN0cm9uaWMgYWRkcmVzczogc3ViQGFoY2RjLmNvbS5jbi4m
I3hEO1N0YXRlIEtleSBMYWJvcmF0b3J5IG9mIEluZmVjdGlvdXMgRGlzZWFzZSBQcmV2ZW50aW9u
IGFuZCBDb250cm9sLCBDb2xsYWJvcmF0aXZlIElubm92YXRpb24gQ2VudGVyIGZvciBEaWFnbm9z
aXMgYW5kIFRyZWF0bWVudCBvZiBJbmZlY3Rpb3VzIERpc2Vhc2VzLCBOYXRpb25hbCBJbnN0aXR1
dGUgZm9yIENvbW11bmljYWJsZSBEaXNlYXNlIENvbnRyb2wgYW5kIFByZXZlbnRpb24sIENoaW5l
c2UgQ2VudGVyIGZvciBEaXNlYXNlIENvbnRyb2wgYW5kIFByZXZlbnRpb24sIEJlaWppbmcgMTAy
MjA2LCBDaGluYS4gRWxlY3Ryb25pYyBhZGRyZXNzOiBsaXVxaXlvbmdAaWNkYy5jbi4mI3hEO1Nj
aG9vbCBvZiBQb3B1bGF0aW9uIEhlYWx0aCwgVGhlIFVuaXZlcnNpdHkgb2YgQXVja2xhbmQsIEF1
Y2tsYW5kLCBOZXcgWmVhbGFuZC4gRWxlY3Ryb25pYyBhZGRyZXNzOiBhLndvb2R3YXJkQGF1Y2ts
YW5kLmFjLm56LjwvYXV0aC1hZGRyZXNzPjx0aXRsZXM+PHRpdGxlPlRoZSBpbnRlcmFjdGl2ZSBl
ZmZlY3RzIGJldHdlZW4gaGlnaCB0ZW1wZXJhdHVyZSBhbmQgYWlyIHBvbGx1dGlvbiBvbiBtb3J0
YWxpdHk6IEEgdGltZS1zZXJpZXMgYW5hbHlzaXMgaW4gSGVmZWksIENoaW5hPC90aXRsZT48c2Vj
b25kYXJ5LXRpdGxlPlNjaSBUb3RhbCBFbnZpcm9uPC9zZWNvbmRhcnktdGl0bGU+PC90aXRsZXM+
PHBlcmlvZGljYWw+PGZ1bGwtdGl0bGU+U2NpIFRvdGFsIEVudmlyb248L2Z1bGwtdGl0bGU+PC9w
ZXJpb2RpY2FsPjxwYWdlcz4xNTMwLTE1Mzc8L3BhZ2VzPjx2b2x1bWU+NTc1PC92b2x1bWU+PGVk
aXRpb24+MjAxNi8xMi8yOTwvZWRpdGlvbj48a2V5d29yZHM+PGtleXdvcmQ+QWlyIFBvbGx1dGFu
dHM8L2tleXdvcmQ+PGtleXdvcmQ+KkFpciBQb2xsdXRpb248L2tleXdvcmQ+PGtleXdvcmQ+Q2hp
bmEvZXBpZGVtaW9sb2d5PC9rZXl3b3JkPjxrZXl3b3JkPkNsaW1hdGUgQ2hhbmdlPC9rZXl3b3Jk
PjxrZXl3b3JkPkZlbWFsZTwva2V5d29yZD48a2V5d29yZD5IdW1hbnM8L2tleXdvcmQ+PGtleXdv
cmQ+TWFsZTwva2V5d29yZD48a2V5d29yZD4qTW9ydGFsaXR5PC9rZXl3b3JkPjxrZXl3b3JkPk5p
dHJvZ2VuIERpb3hpZGU8L2tleXdvcmQ+PGtleXdvcmQ+UGFydGljdWxhdGUgTWF0dGVyPC9rZXl3
b3JkPjxrZXl3b3JkPlN1bGZ1ciBEaW94aWRlPC9rZXl3b3JkPjxrZXl3b3JkPipUZW1wZXJhdHVy
ZTwva2V5d29yZD48a2V5d29yZD5UaW1lIEZhY3RvcnM8L2tleXdvcmQ+PGtleXdvcmQ+QWlyIHBv
bGx1dGlvbjwva2V5d29yZD48a2V5d29yZD5DaGluYTwva2V5d29yZD48a2V5d29yZD5Ib3QgdGVt
cGVyYXR1cmU8L2tleXdvcmQ+PGtleXdvcmQ+SW50ZXJhY3Rpb248L2tleXdvcmQ+PGtleXdvcmQ+
TW9ydGFsaXR5PC9rZXl3b3JkPjxrZXl3b3JkPlRpbWUtc2VyaWVzIGFuYWx5c2lzPC9rZXl3b3Jk
Pjwva2V5d29yZHM+PGRhdGVzPjx5ZWFyPjIwMTc8L3llYXI+PHB1Yi1kYXRlcz48ZGF0ZT5KYW4g
MTwvZGF0ZT48L3B1Yi1kYXRlcz48L2RhdGVzPjxpc2JuPjAwNDgtOTY5NzwvaXNibj48YWNjZXNz
aW9uLW51bT4yODAyOTQ1MTwvYWNjZXNzaW9uLW51bT48dXJscz48cmVsYXRlZC11cmxzPjx1cmw+
aHR0cHM6Ly93d3cuc2NpZW5jZWRpcmVjdC5jb20vc2NpZW5jZS9hcnRpY2xlL3BpaS9TMDA0ODk2
OTcxNjMyMTk5ND92aWElM0RpaHViPC91cmw+PC9yZWxhdGVkLXVybHM+PC91cmxzPjxlbGVjdHJv
bmljLXJlc291cmNlLW51bT4xMC4xMDE2L2ouc2NpdG90ZW52LjIwMTYuMTAuMDMzPC9lbGVjdHJv
bmljLXJlc291cmNlLW51bT48cmVtb3RlLWRhdGFiYXNlLXByb3ZpZGVyPk5MTTwvcmVtb3RlLWRh
dGFiYXNlLXByb3ZpZGVyPjxsYW5ndWFnZT5lbmc8L2xhbmd1YWdlPjwvcmVjb3JkPjwvQ2l0ZT48
L0VuZE5vdGU+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PEVuZE5vdGU+PENpdGUgQXV0aG9yWWVhcj0iMSI+PEF1dGhvcj5RaW48L0F1dGhvcj48WWVhcj4y
MDE3PC9ZZWFyPjxSZWNOdW0+MTAwMjwvUmVjTnVtPjxEaXNwbGF5VGV4dD5RaW4sIGV0IGFsLiA8
c3R5bGUgZmFjZT0ic3VwZXJzY3JpcHQiPjI0PC9zdHlsZT48L0Rpc3BsYXlUZXh0PjxyZWNvcmQ+
PHJlYy1udW1iZXI+MTAwMjwvcmVjLW51bWJlcj48Zm9yZWlnbi1rZXlzPjxrZXkgYXBwPSJFTiIg
ZGItaWQ9InZ3cjA1ZHY1ZWZmYTA2ZXQ5dmo1MnZzcnMwc3N6dHhkNWZkZCIgdGltZXN0YW1wPSIx
NTc4OTI0MTE1Ij4xMDAyPC9rZXk+PC9mb3JlaWduLWtleXM+PHJlZi10eXBlIG5hbWU9IkpvdXJu
YWwgQXJ0aWNsZSI+MTc8L3JlZi10eXBlPjxjb250cmlidXRvcnM+PGF1dGhvcnM+PGF1dGhvcj5R
aW4sIFIuIFguPC9hdXRob3I+PGF1dGhvcj5YaWFvLCBDLjwvYXV0aG9yPjxhdXRob3I+Wmh1LCBZ
LjwvYXV0aG9yPjxhdXRob3I+TGksIEouPC9hdXRob3I+PGF1dGhvcj5ZYW5nLCBKLjwvYXV0aG9y
PjxhdXRob3I+R3UsIFMuPC9hdXRob3I+PGF1dGhvcj5YaWEsIEouPC9hdXRob3I+PGF1dGhvcj5T
dSwgQi48L2F1dGhvcj48YXV0aG9yPkxpdSwgUS48L2F1dGhvcj48YXV0aG9yPldvb2R3YXJkLCBB
LjwvYXV0aG9yPjwvYXV0aG9ycz48L2NvbnRyaWJ1dG9ycz48YXV0aC1hZGRyZXNzPlNjaG9vbCBv
ZiBNZWRpY2luZSwgVGhlIFVuaXZlcnNpdHkgb2YgQXVja2xhbmQsIEF1Y2tsYW5kLCBOZXcgWmVh
bGFuZC4gRWxlY3Ryb25pYyBhZGRyZXNzOiBycWluMDA2QGF1Y2tsYW5kdW5pLmFjLm56LiYjeEQ7
SGVmZWkgQ2VudGVyIGZvciBEaXNlYXNlIENvbnRyb2wgYW5kIFByZXZlbnRpb24sIEhlZmVpLCBD
aGluYS4gRWxlY3Ryb25pYyBhZGRyZXNzOiA3MzQ4MjA4OTJAcXEuY29tLiYjeEQ7SGVmZWkgQ2Vu
dGVyIGZvciBEaXNlYXNlIENvbnRyb2wgYW5kIFByZXZlbnRpb24sIEhlZmVpLCBDaGluYS4gRWxl
Y3Ryb25pYyBhZGRyZXNzOiA5MTQ0MDI4MDJAcXEuY29tLiYjeEQ7U3RhdGUgS2V5IExhYm9yYXRv
cnkgb2YgSW5mZWN0aW91cyBEaXNlYXNlIFByZXZlbnRpb24gYW5kIENvbnRyb2wsIENvbGxhYm9y
YXRpdmUgSW5ub3ZhdGlvbiBDZW50ZXIgZm9yIERpYWdub3NpcyBhbmQgVHJlYXRtZW50IG9mIElu
ZmVjdGlvdXMgRGlzZWFzZXMsIE5hdGlvbmFsIEluc3RpdHV0ZSBmb3IgQ29tbXVuaWNhYmxlIERp
c2Vhc2UgQ29udHJvbCBhbmQgUHJldmVudGlvbiwgQ2hpbmVzZSBDZW50ZXIgZm9yIERpc2Vhc2Ug
Q29udHJvbCBhbmQgUHJldmVudGlvbiwgQmVpamluZyAxMDIyMDYsIENoaW5hOyBDaGFuZ3Bpbmcg
RGlzdHJpY3QgQ2VudGVyIGZvciBEaXNlYXNlIENvbnRyb2wgYW5kIFByZXZlbnRpb24sIEJlaWpp
bmcgMTAyMjAwLCBDaGluYS4gRWxlY3Ryb25pYyBhZGRyZXNzOiBsaWppbmc5ODYxNjkzMjNAc2lu
YS5jbi4mI3hEO1N0YXRlIEtleSBMYWJvcmF0b3J5IG9mIEluZmVjdGlvdXMgRGlzZWFzZSBQcmV2
ZW50aW9uIGFuZCBDb250cm9sLCBDb2xsYWJvcmF0aXZlIElubm92YXRpb24gQ2VudGVyIGZvciBE
aWFnbm9zaXMgYW5kIFRyZWF0bWVudCBvZiBJbmZlY3Rpb3VzIERpc2Vhc2VzLCBOYXRpb25hbCBJ
bnN0aXR1dGUgZm9yIENvbW11bmljYWJsZSBEaXNlYXNlIENvbnRyb2wgYW5kIFByZXZlbnRpb24s
IENoaW5lc2UgQ2VudGVyIGZvciBEaXNlYXNlIENvbnRyb2wgYW5kIFByZXZlbnRpb24sIEJlaWpp
bmcgMTAyMjA2LCBDaGluYS4gRWxlY3Ryb25pYyBhZGRyZXNzOiBzbWFydF95anVuQDE2My5jb20u
JiN4RDtTdGF0ZSBLZXkgTGFib3JhdG9yeSBvZiBJbmZlY3Rpb3VzIERpc2Vhc2UgUHJldmVudGlv
biBhbmQgQ29udHJvbCwgQ29sbGFib3JhdGl2ZSBJbm5vdmF0aW9uIENlbnRlciBmb3IgRGlhZ25v
c2lzIGFuZCBUcmVhdG1lbnQgb2YgSW5mZWN0aW91cyBEaXNlYXNlcywgTmF0aW9uYWwgSW5zdGl0
dXRlIGZvciBDb21tdW5pY2FibGUgRGlzZWFzZSBDb250cm9sIGFuZCBQcmV2ZW50aW9uLCBDaGlu
ZXNlIENlbnRlciBmb3IgRGlzZWFzZSBDb250cm9sIGFuZCBQcmV2ZW50aW9uLCBCZWlqaW5nIDEw
MjIwNiwgQ2hpbmE7IE5pbmdibyBDZW50ZXIgZm9yIERpc2Vhc2UgQ29udHJvbCBhbmQgUHJldmVu
dGlvbiwgTmluZ2JvLCBDaGluYS4gRWxlY3Ryb25pYyBhZGRyZXNzOiBndXNoYW9odWExOTg5QDEy
Ni5jb20uJiN4RDtIZWZlaSBDZW50ZXIgZm9yIERpc2Vhc2UgQ29udHJvbCBhbmQgUHJldmVudGlv
biwgSGVmZWksIENoaW5hLiBFbGVjdHJvbmljIGFkZHJlc3M6IDYzNDYzNTc2MEBxcS5jb20uJiN4
RDtBbmh1aSBQcm92aW5jaWFsIENlbnRlciBmb3IgRGlzZWFzZSBDb250cm9sIGFuZCBQcmV2ZW50
aW9uLCBIZWZlaSwgQ2hpbmEuIEVsZWN0cm9uaWMgYWRkcmVzczogc3ViQGFoY2RjLmNvbS5jbi4m
I3hEO1N0YXRlIEtleSBMYWJvcmF0b3J5IG9mIEluZmVjdGlvdXMgRGlzZWFzZSBQcmV2ZW50aW9u
IGFuZCBDb250cm9sLCBDb2xsYWJvcmF0aXZlIElubm92YXRpb24gQ2VudGVyIGZvciBEaWFnbm9z
aXMgYW5kIFRyZWF0bWVudCBvZiBJbmZlY3Rpb3VzIERpc2Vhc2VzLCBOYXRpb25hbCBJbnN0aXR1
dGUgZm9yIENvbW11bmljYWJsZSBEaXNlYXNlIENvbnRyb2wgYW5kIFByZXZlbnRpb24sIENoaW5l
c2UgQ2VudGVyIGZvciBEaXNlYXNlIENvbnRyb2wgYW5kIFByZXZlbnRpb24sIEJlaWppbmcgMTAy
MjA2LCBDaGluYS4gRWxlY3Ryb25pYyBhZGRyZXNzOiBsaXVxaXlvbmdAaWNkYy5jbi4mI3hEO1Nj
aG9vbCBvZiBQb3B1bGF0aW9uIEhlYWx0aCwgVGhlIFVuaXZlcnNpdHkgb2YgQXVja2xhbmQsIEF1
Y2tsYW5kLCBOZXcgWmVhbGFuZC4gRWxlY3Ryb25pYyBhZGRyZXNzOiBhLndvb2R3YXJkQGF1Y2ts
YW5kLmFjLm56LjwvYXV0aC1hZGRyZXNzPjx0aXRsZXM+PHRpdGxlPlRoZSBpbnRlcmFjdGl2ZSBl
ZmZlY3RzIGJldHdlZW4gaGlnaCB0ZW1wZXJhdHVyZSBhbmQgYWlyIHBvbGx1dGlvbiBvbiBtb3J0
YWxpdHk6IEEgdGltZS1zZXJpZXMgYW5hbHlzaXMgaW4gSGVmZWksIENoaW5hPC90aXRsZT48c2Vj
b25kYXJ5LXRpdGxlPlNjaSBUb3RhbCBFbnZpcm9uPC9zZWNvbmRhcnktdGl0bGU+PC90aXRsZXM+
PHBlcmlvZGljYWw+PGZ1bGwtdGl0bGU+U2NpIFRvdGFsIEVudmlyb248L2Z1bGwtdGl0bGU+PC9w
ZXJpb2RpY2FsPjxwYWdlcz4xNTMwLTE1Mzc8L3BhZ2VzPjx2b2x1bWU+NTc1PC92b2x1bWU+PGVk
aXRpb24+MjAxNi8xMi8yOTwvZWRpdGlvbj48a2V5d29yZHM+PGtleXdvcmQ+QWlyIFBvbGx1dGFu
dHM8L2tleXdvcmQ+PGtleXdvcmQ+KkFpciBQb2xsdXRpb248L2tleXdvcmQ+PGtleXdvcmQ+Q2hp
bmEvZXBpZGVtaW9sb2d5PC9rZXl3b3JkPjxrZXl3b3JkPkNsaW1hdGUgQ2hhbmdlPC9rZXl3b3Jk
PjxrZXl3b3JkPkZlbWFsZTwva2V5d29yZD48a2V5d29yZD5IdW1hbnM8L2tleXdvcmQ+PGtleXdv
cmQ+TWFsZTwva2V5d29yZD48a2V5d29yZD4qTW9ydGFsaXR5PC9rZXl3b3JkPjxrZXl3b3JkPk5p
dHJvZ2VuIERpb3hpZGU8L2tleXdvcmQ+PGtleXdvcmQ+UGFydGljdWxhdGUgTWF0dGVyPC9rZXl3
b3JkPjxrZXl3b3JkPlN1bGZ1ciBEaW94aWRlPC9rZXl3b3JkPjxrZXl3b3JkPipUZW1wZXJhdHVy
ZTwva2V5d29yZD48a2V5d29yZD5UaW1lIEZhY3RvcnM8L2tleXdvcmQ+PGtleXdvcmQ+QWlyIHBv
bGx1dGlvbjwva2V5d29yZD48a2V5d29yZD5DaGluYTwva2V5d29yZD48a2V5d29yZD5Ib3QgdGVt
cGVyYXR1cmU8L2tleXdvcmQ+PGtleXdvcmQ+SW50ZXJhY3Rpb248L2tleXdvcmQ+PGtleXdvcmQ+
TW9ydGFsaXR5PC9rZXl3b3JkPjxrZXl3b3JkPlRpbWUtc2VyaWVzIGFuYWx5c2lzPC9rZXl3b3Jk
Pjwva2V5d29yZHM+PGRhdGVzPjx5ZWFyPjIwMTc8L3llYXI+PHB1Yi1kYXRlcz48ZGF0ZT5KYW4g
MTwvZGF0ZT48L3B1Yi1kYXRlcz48L2RhdGVzPjxpc2JuPjAwNDgtOTY5NzwvaXNibj48YWNjZXNz
aW9uLW51bT4yODAyOTQ1MTwvYWNjZXNzaW9uLW51bT48dXJscz48cmVsYXRlZC11cmxzPjx1cmw+
aHR0cHM6Ly93d3cuc2NpZW5jZWRpcmVjdC5jb20vc2NpZW5jZS9hcnRpY2xlL3BpaS9TMDA0ODk2
OTcxNjMyMTk5ND92aWElM0RpaHViPC91cmw+PC9yZWxhdGVkLXVybHM+PC91cmxzPjxlbGVjdHJv
bmljLXJlc291cmNlLW51bT4xMC4xMDE2L2ouc2NpdG90ZW52LjIwMTYuMTAuMDMzPC9lbGVjdHJv
bmljLXJlc291cmNlLW51bT48cmVtb3RlLWRhdGFiYXNlLXByb3ZpZGVyPk5MTTwvcmVtb3RlLWRh
dGFiYXNlLXByb3ZpZGVyPjxsYW5ndWFnZT5lbmc8L2xhbmd1YWdlPjwvcmVjb3JkPjwvQ2l0ZT48
L0VuZE5vdGU+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Qin, et al. </w:t>
            </w:r>
            <w:r>
              <w:rPr>
                <w:rFonts w:ascii="Times New Roman" w:hAnsi="Times New Roman"/>
                <w:noProof/>
                <w:sz w:val="16"/>
                <w:szCs w:val="16"/>
                <w:vertAlign w:val="superscript"/>
              </w:rPr>
              <w:t>24</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2017</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J00-J99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hideMark/>
          </w:tcPr>
          <w:p>
            <w:pPr>
              <w:pStyle w:val="MDPI42tablebody"/>
              <w:rPr>
                <w:rFonts w:ascii="Times New Roman" w:hAnsi="Times New Roman"/>
                <w:sz w:val="16"/>
                <w:szCs w:val="16"/>
              </w:rPr>
            </w:pPr>
            <w:r>
              <w:rPr>
                <w:rFonts w:ascii="Times New Roman" w:hAnsi="Times New Roman"/>
                <w:sz w:val="16"/>
                <w:szCs w:val="16"/>
              </w:rPr>
              <w:t>% increase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xml:space="preserve">: low= -0.11 (-1.93 to 1.74) high= 7.18 (2.44 to 12.13).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low= -1.94 (-8.50 to 4.66) high= 25.58 (3.66 to 47.99)</w:t>
            </w:r>
          </w:p>
        </w:tc>
      </w:tr>
      <w:tr>
        <w:trPr>
          <w:trHeight w:val="69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PEVuZE5vdGU+PENpdGUgQXV0aG9yWWVhcj0iMSI+PEF1dGhvcj5RaXU8L0F1dGhvcj48WWVhcj4y
MDE4PC9ZZWFyPjxSZWNOdW0+NzU3PC9SZWNOdW0+PERpc3BsYXlUZXh0PlFpdSwgZXQgYWwuIDxz
dHlsZSBmYWNlPSJzdXBlcnNjcmlwdCI+Mjg8L3N0eWxlPjwvRGlzcGxheVRleHQ+PHJlY29yZD48
cmVjLW51bWJlcj43NTc8L3JlYy1udW1iZXI+PGZvcmVpZ24ta2V5cz48a2V5IGFwcD0iRU4iIGRi
LWlkPSJ2d3IwNWR2NWVmZmEwNmV0OXZqNTJ2c3JzMHNzenR4ZDVmZGQiIHRpbWVzdGFtcD0iMTU3
ODkyMTA1OCI+NzU3PC9rZXk+PC9mb3JlaWduLWtleXM+PHJlZi10eXBlIG5hbWU9IkpvdXJuYWwg
QXJ0aWNsZSI+MTc8L3JlZi10eXBlPjxjb250cmlidXRvcnM+PGF1dGhvcnM+PGF1dGhvcj5RaXUs
IEguPC9hdXRob3I+PGF1dGhvcj5UYW4sIEsuPC9hdXRob3I+PGF1dGhvcj5Mb25nLCBGLjwvYXV0
aG9yPjxhdXRob3I+V2FuZywgTC48L2F1dGhvcj48YXV0aG9yPll1LCBILjwvYXV0aG9yPjxhdXRo
b3I+RGVuZywgUi48L2F1dGhvcj48YXV0aG9yPkxvbmcsIEguPC9hdXRob3I+PGF1dGhvcj5aaGFu
ZywgWS48L2F1dGhvcj48YXV0aG9yPlBhbiwgSi48L2F1dGhvcj48L2F1dGhvcnM+PC9jb250cmli
dXRvcnM+PGF1dGgtYWRkcmVzcz5IZWFsdGggQmlnIERhdGEgUmVzZWFyY2ggSW5zdGl0dXRlLCBC
aWcgRGF0YSBSZXNlYXJjaCBDZW50ZXIsIFVuaXZlcnNpdHkgb2YgRWxlY3Ryb25pYyBTY2llbmNl
IGFuZCBUZWNobm9sb2d5IG9mIENoaW5hLCBDaGVuZ2R1IDYxMTczMSwgQ2hpbmEuIHFpdWhhbmdA
dWVzdGMuZWR1LmNuLiYjeEQ7SGVhbHRoIGFuZCBGYW1pbHkgUGxhbm5pbmcgSW5mb3JtYXRpb24g
Q2VudGVyIG9mIFNpY2h1YW4gUHJvdmluY2UsIENoZW5nZHUgNjEwMDQxLCBDaGluYS4gdGFua3Vu
QHNjaG5pYy5jbi4mI3hEO1NpY2h1YW4gSGVhbHRoIEluZm9ybWF0aW9uIEFzc29jaWF0aW9uLCBD
aGVuZ2R1IDYxMDA0MSwgQ2hpbmEuIHRhbmt1bkBzY2huaWMuY24uJiN4RDtTY2hvb2wgb2YgRWxl
Y3Ryb25pYyBhbmQgSW5mb3JtYXRpb24gRW5naW5lZXJpbmcsIEJlaWppbmcgSmlhb3RvbmcgVW5p
dmVyc2l0eSwgQmVpamluZyAxMDAwNDQsIENoaW5hLiAxNDIxMTAxMkBianR1LmVkdS5jbi4mI3hE
O0hlYWx0aCBCaWcgRGF0YSBSZXNlYXJjaCBJbnN0aXR1dGUsIEJpZyBEYXRhIFJlc2VhcmNoIENl
bnRlciwgVW5pdmVyc2l0eSBvZiBFbGVjdHJvbmljIFNjaWVuY2UgYW5kIFRlY2hub2xvZ3kgb2Yg
Q2hpbmEsIENoZW5nZHUgNjExNzMxLCBDaGluYS4gaGJpZ2RhdGFAdWVzdGMuZWR1LmNuLiYjeEQ7
SGVhbHRoIEJpZyBEYXRhIFJlc2VhcmNoIEluc3RpdHV0ZSwgQmlnIERhdGEgUmVzZWFyY2ggQ2Vu
dGVyLCBVbml2ZXJzaXR5IG9mIEVsZWN0cm9uaWMgU2NpZW5jZSBhbmQgVGVjaG5vbG9neSBvZiBD
aGluYSwgQ2hlbmdkdSA2MTE3MzEsIENoaW5hLiBoeXl1QHVlc3RjLmVkdS5jbi4mI3hEO1NjaG9v
bCBvZiBFY29ub21pY3MgYW5kIE1hbmFnZW1lbnQsIENob25ncWluZyBVbml2ZXJzaXR5IG9mIFBv
c3RzIGFuZCBUZWxlY29tbXVuaWNhdGlvbnMsIENob25ncWluZyA0MDAwNjUsIENoaW5hLiBoeXl1
QHVlc3RjLmVkdS5jbi4mI3hEO0RlcGFydG1lbnQgb2YgU3RhdGlzdGljcywgVGhlIFBlbm5zeWx2
YW5pYSBTdGF0ZSBVbml2ZXJzaXR5LCBVbml2ZXJzaXR5IFBhcmssIFBBIDE2ODAyLTIxMTEsIFVT
QS4gaHl5dUB1ZXN0Yy5lZHUuY24uJiN4RDtIZWFsdGggYW5kIEZhbWlseSBQbGFubmluZyBJbmZv
cm1hdGlvbiBDZW50ZXIgb2YgU2ljaHVhbiBQcm92aW5jZSwgQ2hlbmdkdSA2MTAwNDEsIENoaW5h
LiBkZW5ncmVuQHNjaG5pYy5jbi4mI3hEO1NpY2h1YW4gSGVhbHRoIEluZm9ybWF0aW9uIEFzc29j
aWF0aW9uLCBDaGVuZ2R1IDYxMDA0MSwgQ2hpbmEuIGRlbmdyZW5Ac2NobmljLmNuLiYjeEQ7SGVh
bHRoIGFuZCBGYW1pbHkgUGxhbm5pbmcgSW5mb3JtYXRpb24gQ2VudGVyIG9mIFNpY2h1YW4gUHJv
dmluY2UsIENoZW5nZHUgNjEwMDQxLCBDaGluYS4gbG9uZ2h1QHNjaG5pYy5jbi4mI3hEO1NpY2h1
YW4gSGVhbHRoIEluZm9ybWF0aW9uIEFzc29jaWF0aW9uLCBDaGVuZ2R1IDYxMDA0MSwgQ2hpbmEu
IGxvbmdodUBzY2huaWMuY24uJiN4RDtDaGVuZ2R1IFNodWxpYW55aWthbmcgVGVjaG5vbG9neSBD
by4sIEx0ZC4sIENoZW5nZHUgNjEwMDQxLCBDaGluYS4gemhhbmd5YW5sb25nQHNodWxpYW55aWth
bmcuY29tLiYjeEQ7SGVhbHRoIGFuZCBGYW1pbHkgUGxhbm5pbmcgSW5mb3JtYXRpb24gQ2VudGVy
IG9mIFNpY2h1YW4gUHJvdmluY2UsIENoZW5nZHUgNjEwMDQxLCBDaGluYS4gcGFuamluZ3BpbmdA
c2NobmljLmNuLiYjeEQ7U2ljaHVhbiBIZWFsdGggSW5mb3JtYXRpb24gQXNzb2NpYXRpb24sIENo
ZW5nZHUgNjEwMDQxLCBDaGluYS4gcGFuamluZ3BpbmdAc2NobmljLmNuLjwvYXV0aC1hZGRyZXNz
Pjx0aXRsZXM+PHRpdGxlPlRoZSBCdXJkZW4gb2YgQ09QRCBNb3JiaWRpdHkgQXR0cmlidXRhYmxl
IHRvIHRoZSBJbnRlcmFjdGlvbiBiZXR3ZWVuIEFtYmllbnQgQWlyIFBvbGx1dGlvbiBhbmQgVGVt
cGVyYXR1cmUgaW4gQ2hlbmdkdSwgQ2hpbmE8L3RpdGxlPjxzZWNvbmRhcnktdGl0bGU+SW50IEog
RW52aXJvbiBSZXMgUHVibGljIEhlYWx0aDwvc2Vjb25kYXJ5LXRpdGxlPjwvdGl0bGVzPjxwZXJp
b2RpY2FsPjxmdWxsLXRpdGxlPkludCBKIEVudmlyb24gUmVzIFB1YmxpYyBIZWFsdGg8L2Z1bGwt
dGl0bGU+PC9wZXJpb2RpY2FsPjx2b2x1bWU+MTU8L3ZvbHVtZT48bnVtYmVyPjM8L251bWJlcj48
ZWRpdGlvbj4yMDE4LzAzLzE1PC9lZGl0aW9uPjxrZXl3b3Jkcz48a2V5d29yZD5BZ2VkPC9rZXl3
b3JkPjxrZXl3b3JkPkFnZWQsIDgwIGFuZCBvdmVyPC9rZXl3b3JkPjxrZXl3b3JkPkFpciBQb2xs
dXRhbnRzLyphbmFseXNpczwva2V5d29yZD48a2V5d29yZD5DaGluYS9lcGlkZW1pb2xvZ3k8L2tl
eXdvcmQ+PGtleXdvcmQ+KkNvbGQgVGVtcGVyYXR1cmU8L2tleXdvcmQ+PGtleXdvcmQ+RW52aXJv
bm1lbnRhbCBFeHBvc3VyZS8qYW5hbHlzaXM8L2tleXdvcmQ+PGtleXdvcmQ+RmVtYWxlPC9rZXl3
b3JkPjxrZXl3b3JkPkhvc3BpdGFsaXphdGlvbi9zdGF0aXN0aWNzICZhbXA7IG51bWVyaWNhbCBk
YXRhPC9rZXl3b3JkPjxrZXl3b3JkPkh1bWFuczwva2V5d29yZD48a2V5d29yZD5NYWxlPC9rZXl3
b3JkPjxrZXl3b3JkPk1pZGRsZSBBZ2VkPC9rZXl3b3JkPjxrZXl3b3JkPk1vcmJpZGl0eTwva2V5
d29yZD48a2V5d29yZD5QdWxtb25hcnkgRGlzZWFzZSwgQ2hyb25pYyBPYnN0cnVjdGl2ZS8qZXBp
ZGVtaW9sb2d5PC9rZXl3b3JkPjxrZXl3b3JkPlJpc2s8L2tleXdvcmQ+PGtleXdvcmQ+VXJiYW4g
UG9wdWxhdGlvbjwva2V5d29yZD48a2V5d29yZD4qY29wZDwva2V5d29yZD48a2V5d29yZD4qYWly
IHBvbGx1dGlvbjwva2V5d29yZD48a2V5d29yZD4qaG9zcGl0YWwgYWRtaXNzaW9uczwva2V5d29y
ZD48a2V5d29yZD4qaW50ZXJhY3Rpb248L2tleXdvcmQ+PGtleXdvcmQ+KnRlbXBlcmF0dXJlPC9r
ZXl3b3JkPjwva2V5d29yZHM+PGRhdGVzPjx5ZWFyPjIwMTg8L3llYXI+PHB1Yi1kYXRlcz48ZGF0
ZT5NYXIgMTE8L2RhdGU+PC9wdWItZGF0ZXM+PC9kYXRlcz48aXNibj4xNjYwLTQ2MDE8L2lzYm4+
PGFjY2Vzc2lvbi1udW0+Mjk1MzQ0NzY8L2FjY2Vzc2lvbi1udW0+PHVybHM+PHJlbGF0ZWQtdXJs
cz48dXJsPmh0dHBzOi8vcmVzLm1kcGkuY29tL2RfYXR0YWNobWVudC9pamVycGgvaWplcnBoLTE1
LTAwNDkyL2FydGljbGVfZGVwbG95L2lqZXJwaC0xNS0wMDQ5Mi5wZGY8L3VybD48L3JlbGF0ZWQt
dXJscz48L3VybHM+PGN1c3RvbTI+UE1DNTg3NzAzNzwvY3VzdG9tMj48ZWxlY3Ryb25pYy1yZXNv
dXJjZS1udW0+MTAuMzM5MC9pamVycGgxNTAzMDQ5MjwvZWxlY3Ryb25pYy1yZXNvdXJjZS1udW0+
PHJlbW90ZS1kYXRhYmFzZS1wcm92aWRlcj5OTE08L3JlbW90ZS1kYXRhYmFzZS1wcm92aWRlcj48
bGFuZ3VhZ2U+ZW5nPC9sYW5ndWFnZT48L3JlY29yZD48L0NpdGU+PENpdGUgQXV0aG9yWWVhcj0i
MSI+PEF1dGhvcj5RaXU8L0F1dGhvcj48WWVhcj4yMDE4PC9ZZWFyPjxSZWNOdW0+NzU3PC9SZWNO
dW0+PHJlY29yZD48cmVjLW51bWJlcj43NTc8L3JlYy1udW1iZXI+PGZvcmVpZ24ta2V5cz48a2V5
IGFwcD0iRU4iIGRiLWlkPSJ2d3IwNWR2NWVmZmEwNmV0OXZqNTJ2c3JzMHNzenR4ZDVmZGQiIHRp
bWVzdGFtcD0iMTU3ODkyMTA1OCI+NzU3PC9rZXk+PC9mb3JlaWduLWtleXM+PHJlZi10eXBlIG5h
bWU9IkpvdXJuYWwgQXJ0aWNsZSI+MTc8L3JlZi10eXBlPjxjb250cmlidXRvcnM+PGF1dGhvcnM+
PGF1dGhvcj5RaXUsIEguPC9hdXRob3I+PGF1dGhvcj5UYW4sIEsuPC9hdXRob3I+PGF1dGhvcj5M
b25nLCBGLjwvYXV0aG9yPjxhdXRob3I+V2FuZywgTC48L2F1dGhvcj48YXV0aG9yPll1LCBILjwv
YXV0aG9yPjxhdXRob3I+RGVuZywgUi48L2F1dGhvcj48YXV0aG9yPkxvbmcsIEguPC9hdXRob3I+
PGF1dGhvcj5aaGFuZywgWS48L2F1dGhvcj48YXV0aG9yPlBhbiwgSi48L2F1dGhvcj48L2F1dGhv
cnM+PC9jb250cmlidXRvcnM+PGF1dGgtYWRkcmVzcz5IZWFsdGggQmlnIERhdGEgUmVzZWFyY2gg
SW5zdGl0dXRlLCBCaWcgRGF0YSBSZXNlYXJjaCBDZW50ZXIsIFVuaXZlcnNpdHkgb2YgRWxlY3Ry
b25pYyBTY2llbmNlIGFuZCBUZWNobm9sb2d5IG9mIENoaW5hLCBDaGVuZ2R1IDYxMTczMSwgQ2hp
bmEuIHFpdWhhbmdAdWVzdGMuZWR1LmNuLiYjeEQ7SGVhbHRoIGFuZCBGYW1pbHkgUGxhbm5pbmcg
SW5mb3JtYXRpb24gQ2VudGVyIG9mIFNpY2h1YW4gUHJvdmluY2UsIENoZW5nZHUgNjEwMDQxLCBD
aGluYS4gdGFua3VuQHNjaG5pYy5jbi4mI3hEO1NpY2h1YW4gSGVhbHRoIEluZm9ybWF0aW9uIEFz
c29jaWF0aW9uLCBDaGVuZ2R1IDYxMDA0MSwgQ2hpbmEuIHRhbmt1bkBzY2huaWMuY24uJiN4RDtT
Y2hvb2wgb2YgRWxlY3Ryb25pYyBhbmQgSW5mb3JtYXRpb24gRW5naW5lZXJpbmcsIEJlaWppbmcg
Smlhb3RvbmcgVW5pdmVyc2l0eSwgQmVpamluZyAxMDAwNDQsIENoaW5hLiAxNDIxMTAxMkBianR1
LmVkdS5jbi4mI3hEO0hlYWx0aCBCaWcgRGF0YSBSZXNlYXJjaCBJbnN0aXR1dGUsIEJpZyBEYXRh
IFJlc2VhcmNoIENlbnRlciwgVW5pdmVyc2l0eSBvZiBFbGVjdHJvbmljIFNjaWVuY2UgYW5kIFRl
Y2hub2xvZ3kgb2YgQ2hpbmEsIENoZW5nZHUgNjExNzMxLCBDaGluYS4gaGJpZ2RhdGFAdWVzdGMu
ZWR1LmNuLiYjeEQ7SGVhbHRoIEJpZyBEYXRhIFJlc2VhcmNoIEluc3RpdHV0ZSwgQmlnIERhdGEg
UmVzZWFyY2ggQ2VudGVyLCBVbml2ZXJzaXR5IG9mIEVsZWN0cm9uaWMgU2NpZW5jZSBhbmQgVGVj
aG5vbG9neSBvZiBDaGluYSwgQ2hlbmdkdSA2MTE3MzEsIENoaW5hLiBoeXl1QHVlc3RjLmVkdS5j
bi4mI3hEO1NjaG9vbCBvZiBFY29ub21pY3MgYW5kIE1hbmFnZW1lbnQsIENob25ncWluZyBVbml2
ZXJzaXR5IG9mIFBvc3RzIGFuZCBUZWxlY29tbXVuaWNhdGlvbnMsIENob25ncWluZyA0MDAwNjUs
IENoaW5hLiBoeXl1QHVlc3RjLmVkdS5jbi4mI3hEO0RlcGFydG1lbnQgb2YgU3RhdGlzdGljcywg
VGhlIFBlbm5zeWx2YW5pYSBTdGF0ZSBVbml2ZXJzaXR5LCBVbml2ZXJzaXR5IFBhcmssIFBBIDE2
ODAyLTIxMTEsIFVTQS4gaHl5dUB1ZXN0Yy5lZHUuY24uJiN4RDtIZWFsdGggYW5kIEZhbWlseSBQ
bGFubmluZyBJbmZvcm1hdGlvbiBDZW50ZXIgb2YgU2ljaHVhbiBQcm92aW5jZSwgQ2hlbmdkdSA2
MTAwNDEsIENoaW5hLiBkZW5ncmVuQHNjaG5pYy5jbi4mI3hEO1NpY2h1YW4gSGVhbHRoIEluZm9y
bWF0aW9uIEFzc29jaWF0aW9uLCBDaGVuZ2R1IDYxMDA0MSwgQ2hpbmEuIGRlbmdyZW5Ac2Nobmlj
LmNuLiYjeEQ7SGVhbHRoIGFuZCBGYW1pbHkgUGxhbm5pbmcgSW5mb3JtYXRpb24gQ2VudGVyIG9m
IFNpY2h1YW4gUHJvdmluY2UsIENoZW5nZHUgNjEwMDQxLCBDaGluYS4gbG9uZ2h1QHNjaG5pYy5j
bi4mI3hEO1NpY2h1YW4gSGVhbHRoIEluZm9ybWF0aW9uIEFzc29jaWF0aW9uLCBDaGVuZ2R1IDYx
MDA0MSwgQ2hpbmEuIGxvbmdodUBzY2huaWMuY24uJiN4RDtDaGVuZ2R1IFNodWxpYW55aWthbmcg
VGVjaG5vbG9neSBDby4sIEx0ZC4sIENoZW5nZHUgNjEwMDQxLCBDaGluYS4gemhhbmd5YW5sb25n
QHNodWxpYW55aWthbmcuY29tLiYjeEQ7SGVhbHRoIGFuZCBGYW1pbHkgUGxhbm5pbmcgSW5mb3Jt
YXRpb24gQ2VudGVyIG9mIFNpY2h1YW4gUHJvdmluY2UsIENoZW5nZHUgNjEwMDQxLCBDaGluYS4g
cGFuamluZ3BpbmdAc2NobmljLmNuLiYjeEQ7U2ljaHVhbiBIZWFsdGggSW5mb3JtYXRpb24gQXNz
b2NpYXRpb24sIENoZW5nZHUgNjEwMDQxLCBDaGluYS4gcGFuamluZ3BpbmdAc2NobmljLmNuLjwv
YXV0aC1hZGRyZXNzPjx0aXRsZXM+PHRpdGxlPlRoZSBCdXJkZW4gb2YgQ09QRCBNb3JiaWRpdHkg
QXR0cmlidXRhYmxlIHRvIHRoZSBJbnRlcmFjdGlvbiBiZXR3ZWVuIEFtYmllbnQgQWlyIFBvbGx1
dGlvbiBhbmQgVGVtcGVyYXR1cmUgaW4gQ2hlbmdkdSwgQ2hpbmE8L3RpdGxlPjxzZWNvbmRhcnkt
dGl0bGU+SW50IEogRW52aXJvbiBSZXMgUHVibGljIEhlYWx0aDwvc2Vjb25kYXJ5LXRpdGxlPjwv
dGl0bGVzPjxwZXJpb2RpY2FsPjxmdWxsLXRpdGxlPkludCBKIEVudmlyb24gUmVzIFB1YmxpYyBI
ZWFsdGg8L2Z1bGwtdGl0bGU+PC9wZXJpb2RpY2FsPjx2b2x1bWU+MTU8L3ZvbHVtZT48bnVtYmVy
PjM8L251bWJlcj48ZWRpdGlvbj4yMDE4LzAzLzE1PC9lZGl0aW9uPjxrZXl3b3Jkcz48a2V5d29y
ZD5BZ2VkPC9rZXl3b3JkPjxrZXl3b3JkPkFnZWQsIDgwIGFuZCBvdmVyPC9rZXl3b3JkPjxrZXl3
b3JkPkFpciBQb2xsdXRhbnRzLyphbmFseXNpczwva2V5d29yZD48a2V5d29yZD5DaGluYS9lcGlk
ZW1pb2xvZ3k8L2tleXdvcmQ+PGtleXdvcmQ+KkNvbGQgVGVtcGVyYXR1cmU8L2tleXdvcmQ+PGtl
eXdvcmQ+RW52aXJvbm1lbnRhbCBFeHBvc3VyZS8qYW5hbHlzaXM8L2tleXdvcmQ+PGtleXdvcmQ+
RmVtYWxlPC9rZXl3b3JkPjxrZXl3b3JkPkhvc3BpdGFsaXphdGlvbi9zdGF0aXN0aWNzICZhbXA7
IG51bWVyaWNhbCBkYXRhPC9rZXl3b3JkPjxrZXl3b3JkPkh1bWFuczwva2V5d29yZD48a2V5d29y
ZD5NYWxlPC9rZXl3b3JkPjxrZXl3b3JkPk1pZGRsZSBBZ2VkPC9rZXl3b3JkPjxrZXl3b3JkPk1v
cmJpZGl0eTwva2V5d29yZD48a2V5d29yZD5QdWxtb25hcnkgRGlzZWFzZSwgQ2hyb25pYyBPYnN0
cnVjdGl2ZS8qZXBpZGVtaW9sb2d5PC9rZXl3b3JkPjxrZXl3b3JkPlJpc2s8L2tleXdvcmQ+PGtl
eXdvcmQ+VXJiYW4gUG9wdWxhdGlvbjwva2V5d29yZD48a2V5d29yZD4qY29wZDwva2V5d29yZD48
a2V5d29yZD4qYWlyIHBvbGx1dGlvbjwva2V5d29yZD48a2V5d29yZD4qaG9zcGl0YWwgYWRtaXNz
aW9uczwva2V5d29yZD48a2V5d29yZD4qaW50ZXJhY3Rpb248L2tleXdvcmQ+PGtleXdvcmQ+KnRl
bXBlcmF0dXJlPC9rZXl3b3JkPjwva2V5d29yZHM+PGRhdGVzPjx5ZWFyPjIwMTg8L3llYXI+PHB1
Yi1kYXRlcz48ZGF0ZT5NYXIgMTE8L2RhdGU+PC9wdWItZGF0ZXM+PC9kYXRlcz48aXNibj4xNjYw
LTQ2MDE8L2lzYm4+PGFjY2Vzc2lvbi1udW0+Mjk1MzQ0NzY8L2FjY2Vzc2lvbi1udW0+PHVybHM+
PHJlbGF0ZWQtdXJscz48dXJsPmh0dHBzOi8vcmVzLm1kcGkuY29tL2RfYXR0YWNobWVudC9pamVy
cGgvaWplcnBoLTE1LTAwNDkyL2FydGljbGVfZGVwbG95L2lqZXJwaC0xNS0wMDQ5Mi5wZGY8L3Vy
bD48L3JlbGF0ZWQtdXJscz48L3VybHM+PGN1c3RvbTI+UE1DNTg3NzAzNzwvY3VzdG9tMj48ZWxl
Y3Ryb25pYy1yZXNvdXJjZS1udW0+MTAuMzM5MC9pamVycGgxNTAzMDQ5MjwvZWxlY3Ryb25pYy1y
ZXNvdXJjZS1udW0+PHJlbW90ZS1kYXRhYmFzZS1wcm92aWRlcj5OTE08L3JlbW90ZS1kYXRhYmFz
ZS1wcm92aWRlcj48bGFuZ3VhZ2U+ZW5nPC9sYW5ndWFnZT48L3JlY29yZD48L0NpdGU+PC9FbmRO
b3RlPn==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PEVuZE5vdGU+PENpdGUgQXV0aG9yWWVhcj0iMSI+PEF1dGhvcj5RaXU8L0F1dGhvcj48WWVhcj4y
MDE4PC9ZZWFyPjxSZWNOdW0+NzU3PC9SZWNOdW0+PERpc3BsYXlUZXh0PlFpdSwgZXQgYWwuIDxz
dHlsZSBmYWNlPSJzdXBlcnNjcmlwdCI+Mjg8L3N0eWxlPjwvRGlzcGxheVRleHQ+PHJlY29yZD48
cmVjLW51bWJlcj43NTc8L3JlYy1udW1iZXI+PGZvcmVpZ24ta2V5cz48a2V5IGFwcD0iRU4iIGRi
LWlkPSJ2d3IwNWR2NWVmZmEwNmV0OXZqNTJ2c3JzMHNzenR4ZDVmZGQiIHRpbWVzdGFtcD0iMTU3
ODkyMTA1OCI+NzU3PC9rZXk+PC9mb3JlaWduLWtleXM+PHJlZi10eXBlIG5hbWU9IkpvdXJuYWwg
QXJ0aWNsZSI+MTc8L3JlZi10eXBlPjxjb250cmlidXRvcnM+PGF1dGhvcnM+PGF1dGhvcj5RaXUs
IEguPC9hdXRob3I+PGF1dGhvcj5UYW4sIEsuPC9hdXRob3I+PGF1dGhvcj5Mb25nLCBGLjwvYXV0
aG9yPjxhdXRob3I+V2FuZywgTC48L2F1dGhvcj48YXV0aG9yPll1LCBILjwvYXV0aG9yPjxhdXRo
b3I+RGVuZywgUi48L2F1dGhvcj48YXV0aG9yPkxvbmcsIEguPC9hdXRob3I+PGF1dGhvcj5aaGFu
ZywgWS48L2F1dGhvcj48YXV0aG9yPlBhbiwgSi48L2F1dGhvcj48L2F1dGhvcnM+PC9jb250cmli
dXRvcnM+PGF1dGgtYWRkcmVzcz5IZWFsdGggQmlnIERhdGEgUmVzZWFyY2ggSW5zdGl0dXRlLCBC
aWcgRGF0YSBSZXNlYXJjaCBDZW50ZXIsIFVuaXZlcnNpdHkgb2YgRWxlY3Ryb25pYyBTY2llbmNl
IGFuZCBUZWNobm9sb2d5IG9mIENoaW5hLCBDaGVuZ2R1IDYxMTczMSwgQ2hpbmEuIHFpdWhhbmdA
dWVzdGMuZWR1LmNuLiYjeEQ7SGVhbHRoIGFuZCBGYW1pbHkgUGxhbm5pbmcgSW5mb3JtYXRpb24g
Q2VudGVyIG9mIFNpY2h1YW4gUHJvdmluY2UsIENoZW5nZHUgNjEwMDQxLCBDaGluYS4gdGFua3Vu
QHNjaG5pYy5jbi4mI3hEO1NpY2h1YW4gSGVhbHRoIEluZm9ybWF0aW9uIEFzc29jaWF0aW9uLCBD
aGVuZ2R1IDYxMDA0MSwgQ2hpbmEuIHRhbmt1bkBzY2huaWMuY24uJiN4RDtTY2hvb2wgb2YgRWxl
Y3Ryb25pYyBhbmQgSW5mb3JtYXRpb24gRW5naW5lZXJpbmcsIEJlaWppbmcgSmlhb3RvbmcgVW5p
dmVyc2l0eSwgQmVpamluZyAxMDAwNDQsIENoaW5hLiAxNDIxMTAxMkBianR1LmVkdS5jbi4mI3hE
O0hlYWx0aCBCaWcgRGF0YSBSZXNlYXJjaCBJbnN0aXR1dGUsIEJpZyBEYXRhIFJlc2VhcmNoIENl
bnRlciwgVW5pdmVyc2l0eSBvZiBFbGVjdHJvbmljIFNjaWVuY2UgYW5kIFRlY2hub2xvZ3kgb2Yg
Q2hpbmEsIENoZW5nZHUgNjExNzMxLCBDaGluYS4gaGJpZ2RhdGFAdWVzdGMuZWR1LmNuLiYjeEQ7
SGVhbHRoIEJpZyBEYXRhIFJlc2VhcmNoIEluc3RpdHV0ZSwgQmlnIERhdGEgUmVzZWFyY2ggQ2Vu
dGVyLCBVbml2ZXJzaXR5IG9mIEVsZWN0cm9uaWMgU2NpZW5jZSBhbmQgVGVjaG5vbG9neSBvZiBD
aGluYSwgQ2hlbmdkdSA2MTE3MzEsIENoaW5hLiBoeXl1QHVlc3RjLmVkdS5jbi4mI3hEO1NjaG9v
bCBvZiBFY29ub21pY3MgYW5kIE1hbmFnZW1lbnQsIENob25ncWluZyBVbml2ZXJzaXR5IG9mIFBv
c3RzIGFuZCBUZWxlY29tbXVuaWNhdGlvbnMsIENob25ncWluZyA0MDAwNjUsIENoaW5hLiBoeXl1
QHVlc3RjLmVkdS5jbi4mI3hEO0RlcGFydG1lbnQgb2YgU3RhdGlzdGljcywgVGhlIFBlbm5zeWx2
YW5pYSBTdGF0ZSBVbml2ZXJzaXR5LCBVbml2ZXJzaXR5IFBhcmssIFBBIDE2ODAyLTIxMTEsIFVT
QS4gaHl5dUB1ZXN0Yy5lZHUuY24uJiN4RDtIZWFsdGggYW5kIEZhbWlseSBQbGFubmluZyBJbmZv
cm1hdGlvbiBDZW50ZXIgb2YgU2ljaHVhbiBQcm92aW5jZSwgQ2hlbmdkdSA2MTAwNDEsIENoaW5h
LiBkZW5ncmVuQHNjaG5pYy5jbi4mI3hEO1NpY2h1YW4gSGVhbHRoIEluZm9ybWF0aW9uIEFzc29j
aWF0aW9uLCBDaGVuZ2R1IDYxMDA0MSwgQ2hpbmEuIGRlbmdyZW5Ac2NobmljLmNuLiYjeEQ7SGVh
bHRoIGFuZCBGYW1pbHkgUGxhbm5pbmcgSW5mb3JtYXRpb24gQ2VudGVyIG9mIFNpY2h1YW4gUHJv
dmluY2UsIENoZW5nZHUgNjEwMDQxLCBDaGluYS4gbG9uZ2h1QHNjaG5pYy5jbi4mI3hEO1NpY2h1
YW4gSGVhbHRoIEluZm9ybWF0aW9uIEFzc29jaWF0aW9uLCBDaGVuZ2R1IDYxMDA0MSwgQ2hpbmEu
IGxvbmdodUBzY2huaWMuY24uJiN4RDtDaGVuZ2R1IFNodWxpYW55aWthbmcgVGVjaG5vbG9neSBD
by4sIEx0ZC4sIENoZW5nZHUgNjEwMDQxLCBDaGluYS4gemhhbmd5YW5sb25nQHNodWxpYW55aWth
bmcuY29tLiYjeEQ7SGVhbHRoIGFuZCBGYW1pbHkgUGxhbm5pbmcgSW5mb3JtYXRpb24gQ2VudGVy
IG9mIFNpY2h1YW4gUHJvdmluY2UsIENoZW5nZHUgNjEwMDQxLCBDaGluYS4gcGFuamluZ3BpbmdA
c2NobmljLmNuLiYjeEQ7U2ljaHVhbiBIZWFsdGggSW5mb3JtYXRpb24gQXNzb2NpYXRpb24sIENo
ZW5nZHUgNjEwMDQxLCBDaGluYS4gcGFuamluZ3BpbmdAc2NobmljLmNuLjwvYXV0aC1hZGRyZXNz
Pjx0aXRsZXM+PHRpdGxlPlRoZSBCdXJkZW4gb2YgQ09QRCBNb3JiaWRpdHkgQXR0cmlidXRhYmxl
IHRvIHRoZSBJbnRlcmFjdGlvbiBiZXR3ZWVuIEFtYmllbnQgQWlyIFBvbGx1dGlvbiBhbmQgVGVt
cGVyYXR1cmUgaW4gQ2hlbmdkdSwgQ2hpbmE8L3RpdGxlPjxzZWNvbmRhcnktdGl0bGU+SW50IEog
RW52aXJvbiBSZXMgUHVibGljIEhlYWx0aDwvc2Vjb25kYXJ5LXRpdGxlPjwvdGl0bGVzPjxwZXJp
b2RpY2FsPjxmdWxsLXRpdGxlPkludCBKIEVudmlyb24gUmVzIFB1YmxpYyBIZWFsdGg8L2Z1bGwt
dGl0bGU+PC9wZXJpb2RpY2FsPjx2b2x1bWU+MTU8L3ZvbHVtZT48bnVtYmVyPjM8L251bWJlcj48
ZWRpdGlvbj4yMDE4LzAzLzE1PC9lZGl0aW9uPjxrZXl3b3Jkcz48a2V5d29yZD5BZ2VkPC9rZXl3
b3JkPjxrZXl3b3JkPkFnZWQsIDgwIGFuZCBvdmVyPC9rZXl3b3JkPjxrZXl3b3JkPkFpciBQb2xs
dXRhbnRzLyphbmFseXNpczwva2V5d29yZD48a2V5d29yZD5DaGluYS9lcGlkZW1pb2xvZ3k8L2tl
eXdvcmQ+PGtleXdvcmQ+KkNvbGQgVGVtcGVyYXR1cmU8L2tleXdvcmQ+PGtleXdvcmQ+RW52aXJv
bm1lbnRhbCBFeHBvc3VyZS8qYW5hbHlzaXM8L2tleXdvcmQ+PGtleXdvcmQ+RmVtYWxlPC9rZXl3
b3JkPjxrZXl3b3JkPkhvc3BpdGFsaXphdGlvbi9zdGF0aXN0aWNzICZhbXA7IG51bWVyaWNhbCBk
YXRhPC9rZXl3b3JkPjxrZXl3b3JkPkh1bWFuczwva2V5d29yZD48a2V5d29yZD5NYWxlPC9rZXl3
b3JkPjxrZXl3b3JkPk1pZGRsZSBBZ2VkPC9rZXl3b3JkPjxrZXl3b3JkPk1vcmJpZGl0eTwva2V5
d29yZD48a2V5d29yZD5QdWxtb25hcnkgRGlzZWFzZSwgQ2hyb25pYyBPYnN0cnVjdGl2ZS8qZXBp
ZGVtaW9sb2d5PC9rZXl3b3JkPjxrZXl3b3JkPlJpc2s8L2tleXdvcmQ+PGtleXdvcmQ+VXJiYW4g
UG9wdWxhdGlvbjwva2V5d29yZD48a2V5d29yZD4qY29wZDwva2V5d29yZD48a2V5d29yZD4qYWly
IHBvbGx1dGlvbjwva2V5d29yZD48a2V5d29yZD4qaG9zcGl0YWwgYWRtaXNzaW9uczwva2V5d29y
ZD48a2V5d29yZD4qaW50ZXJhY3Rpb248L2tleXdvcmQ+PGtleXdvcmQ+KnRlbXBlcmF0dXJlPC9r
ZXl3b3JkPjwva2V5d29yZHM+PGRhdGVzPjx5ZWFyPjIwMTg8L3llYXI+PHB1Yi1kYXRlcz48ZGF0
ZT5NYXIgMTE8L2RhdGU+PC9wdWItZGF0ZXM+PC9kYXRlcz48aXNibj4xNjYwLTQ2MDE8L2lzYm4+
PGFjY2Vzc2lvbi1udW0+Mjk1MzQ0NzY8L2FjY2Vzc2lvbi1udW0+PHVybHM+PHJlbGF0ZWQtdXJs
cz48dXJsPmh0dHBzOi8vcmVzLm1kcGkuY29tL2RfYXR0YWNobWVudC9pamVycGgvaWplcnBoLTE1
LTAwNDkyL2FydGljbGVfZGVwbG95L2lqZXJwaC0xNS0wMDQ5Mi5wZGY8L3VybD48L3JlbGF0ZWQt
dXJscz48L3VybHM+PGN1c3RvbTI+UE1DNTg3NzAzNzwvY3VzdG9tMj48ZWxlY3Ryb25pYy1yZXNv
dXJjZS1udW0+MTAuMzM5MC9pamVycGgxNTAzMDQ5MjwvZWxlY3Ryb25pYy1yZXNvdXJjZS1udW0+
PHJlbW90ZS1kYXRhYmFzZS1wcm92aWRlcj5OTE08L3JlbW90ZS1kYXRhYmFzZS1wcm92aWRlcj48
bGFuZ3VhZ2U+ZW5nPC9sYW5ndWFnZT48L3JlY29yZD48L0NpdGU+PENpdGUgQXV0aG9yWWVhcj0i
MSI+PEF1dGhvcj5RaXU8L0F1dGhvcj48WWVhcj4yMDE4PC9ZZWFyPjxSZWNOdW0+NzU3PC9SZWNO
dW0+PHJlY29yZD48cmVjLW51bWJlcj43NTc8L3JlYy1udW1iZXI+PGZvcmVpZ24ta2V5cz48a2V5
IGFwcD0iRU4iIGRiLWlkPSJ2d3IwNWR2NWVmZmEwNmV0OXZqNTJ2c3JzMHNzenR4ZDVmZGQiIHRp
bWVzdGFtcD0iMTU3ODkyMTA1OCI+NzU3PC9rZXk+PC9mb3JlaWduLWtleXM+PHJlZi10eXBlIG5h
bWU9IkpvdXJuYWwgQXJ0aWNsZSI+MTc8L3JlZi10eXBlPjxjb250cmlidXRvcnM+PGF1dGhvcnM+
PGF1dGhvcj5RaXUsIEguPC9hdXRob3I+PGF1dGhvcj5UYW4sIEsuPC9hdXRob3I+PGF1dGhvcj5M
b25nLCBGLjwvYXV0aG9yPjxhdXRob3I+V2FuZywgTC48L2F1dGhvcj48YXV0aG9yPll1LCBILjwv
YXV0aG9yPjxhdXRob3I+RGVuZywgUi48L2F1dGhvcj48YXV0aG9yPkxvbmcsIEguPC9hdXRob3I+
PGF1dGhvcj5aaGFuZywgWS48L2F1dGhvcj48YXV0aG9yPlBhbiwgSi48L2F1dGhvcj48L2F1dGhv
cnM+PC9jb250cmlidXRvcnM+PGF1dGgtYWRkcmVzcz5IZWFsdGggQmlnIERhdGEgUmVzZWFyY2gg
SW5zdGl0dXRlLCBCaWcgRGF0YSBSZXNlYXJjaCBDZW50ZXIsIFVuaXZlcnNpdHkgb2YgRWxlY3Ry
b25pYyBTY2llbmNlIGFuZCBUZWNobm9sb2d5IG9mIENoaW5hLCBDaGVuZ2R1IDYxMTczMSwgQ2hp
bmEuIHFpdWhhbmdAdWVzdGMuZWR1LmNuLiYjeEQ7SGVhbHRoIGFuZCBGYW1pbHkgUGxhbm5pbmcg
SW5mb3JtYXRpb24gQ2VudGVyIG9mIFNpY2h1YW4gUHJvdmluY2UsIENoZW5nZHUgNjEwMDQxLCBD
aGluYS4gdGFua3VuQHNjaG5pYy5jbi4mI3hEO1NpY2h1YW4gSGVhbHRoIEluZm9ybWF0aW9uIEFz
c29jaWF0aW9uLCBDaGVuZ2R1IDYxMDA0MSwgQ2hpbmEuIHRhbmt1bkBzY2huaWMuY24uJiN4RDtT
Y2hvb2wgb2YgRWxlY3Ryb25pYyBhbmQgSW5mb3JtYXRpb24gRW5naW5lZXJpbmcsIEJlaWppbmcg
Smlhb3RvbmcgVW5pdmVyc2l0eSwgQmVpamluZyAxMDAwNDQsIENoaW5hLiAxNDIxMTAxMkBianR1
LmVkdS5jbi4mI3hEO0hlYWx0aCBCaWcgRGF0YSBSZXNlYXJjaCBJbnN0aXR1dGUsIEJpZyBEYXRh
IFJlc2VhcmNoIENlbnRlciwgVW5pdmVyc2l0eSBvZiBFbGVjdHJvbmljIFNjaWVuY2UgYW5kIFRl
Y2hub2xvZ3kgb2YgQ2hpbmEsIENoZW5nZHUgNjExNzMxLCBDaGluYS4gaGJpZ2RhdGFAdWVzdGMu
ZWR1LmNuLiYjeEQ7SGVhbHRoIEJpZyBEYXRhIFJlc2VhcmNoIEluc3RpdHV0ZSwgQmlnIERhdGEg
UmVzZWFyY2ggQ2VudGVyLCBVbml2ZXJzaXR5IG9mIEVsZWN0cm9uaWMgU2NpZW5jZSBhbmQgVGVj
aG5vbG9neSBvZiBDaGluYSwgQ2hlbmdkdSA2MTE3MzEsIENoaW5hLiBoeXl1QHVlc3RjLmVkdS5j
bi4mI3hEO1NjaG9vbCBvZiBFY29ub21pY3MgYW5kIE1hbmFnZW1lbnQsIENob25ncWluZyBVbml2
ZXJzaXR5IG9mIFBvc3RzIGFuZCBUZWxlY29tbXVuaWNhdGlvbnMsIENob25ncWluZyA0MDAwNjUs
IENoaW5hLiBoeXl1QHVlc3RjLmVkdS5jbi4mI3hEO0RlcGFydG1lbnQgb2YgU3RhdGlzdGljcywg
VGhlIFBlbm5zeWx2YW5pYSBTdGF0ZSBVbml2ZXJzaXR5LCBVbml2ZXJzaXR5IFBhcmssIFBBIDE2
ODAyLTIxMTEsIFVTQS4gaHl5dUB1ZXN0Yy5lZHUuY24uJiN4RDtIZWFsdGggYW5kIEZhbWlseSBQ
bGFubmluZyBJbmZvcm1hdGlvbiBDZW50ZXIgb2YgU2ljaHVhbiBQcm92aW5jZSwgQ2hlbmdkdSA2
MTAwNDEsIENoaW5hLiBkZW5ncmVuQHNjaG5pYy5jbi4mI3hEO1NpY2h1YW4gSGVhbHRoIEluZm9y
bWF0aW9uIEFzc29jaWF0aW9uLCBDaGVuZ2R1IDYxMDA0MSwgQ2hpbmEuIGRlbmdyZW5Ac2Nobmlj
LmNuLiYjeEQ7SGVhbHRoIGFuZCBGYW1pbHkgUGxhbm5pbmcgSW5mb3JtYXRpb24gQ2VudGVyIG9m
IFNpY2h1YW4gUHJvdmluY2UsIENoZW5nZHUgNjEwMDQxLCBDaGluYS4gbG9uZ2h1QHNjaG5pYy5j
bi4mI3hEO1NpY2h1YW4gSGVhbHRoIEluZm9ybWF0aW9uIEFzc29jaWF0aW9uLCBDaGVuZ2R1IDYx
MDA0MSwgQ2hpbmEuIGxvbmdodUBzY2huaWMuY24uJiN4RDtDaGVuZ2R1IFNodWxpYW55aWthbmcg
VGVjaG5vbG9neSBDby4sIEx0ZC4sIENoZW5nZHUgNjEwMDQxLCBDaGluYS4gemhhbmd5YW5sb25n
QHNodWxpYW55aWthbmcuY29tLiYjeEQ7SGVhbHRoIGFuZCBGYW1pbHkgUGxhbm5pbmcgSW5mb3Jt
YXRpb24gQ2VudGVyIG9mIFNpY2h1YW4gUHJvdmluY2UsIENoZW5nZHUgNjEwMDQxLCBDaGluYS4g
cGFuamluZ3BpbmdAc2NobmljLmNuLiYjeEQ7U2ljaHVhbiBIZWFsdGggSW5mb3JtYXRpb24gQXNz
b2NpYXRpb24sIENoZW5nZHUgNjEwMDQxLCBDaGluYS4gcGFuamluZ3BpbmdAc2NobmljLmNuLjwv
YXV0aC1hZGRyZXNzPjx0aXRsZXM+PHRpdGxlPlRoZSBCdXJkZW4gb2YgQ09QRCBNb3JiaWRpdHkg
QXR0cmlidXRhYmxlIHRvIHRoZSBJbnRlcmFjdGlvbiBiZXR3ZWVuIEFtYmllbnQgQWlyIFBvbGx1
dGlvbiBhbmQgVGVtcGVyYXR1cmUgaW4gQ2hlbmdkdSwgQ2hpbmE8L3RpdGxlPjxzZWNvbmRhcnkt
dGl0bGU+SW50IEogRW52aXJvbiBSZXMgUHVibGljIEhlYWx0aDwvc2Vjb25kYXJ5LXRpdGxlPjwv
dGl0bGVzPjxwZXJpb2RpY2FsPjxmdWxsLXRpdGxlPkludCBKIEVudmlyb24gUmVzIFB1YmxpYyBI
ZWFsdGg8L2Z1bGwtdGl0bGU+PC9wZXJpb2RpY2FsPjx2b2x1bWU+MTU8L3ZvbHVtZT48bnVtYmVy
PjM8L251bWJlcj48ZWRpdGlvbj4yMDE4LzAzLzE1PC9lZGl0aW9uPjxrZXl3b3Jkcz48a2V5d29y
ZD5BZ2VkPC9rZXl3b3JkPjxrZXl3b3JkPkFnZWQsIDgwIGFuZCBvdmVyPC9rZXl3b3JkPjxrZXl3
b3JkPkFpciBQb2xsdXRhbnRzLyphbmFseXNpczwva2V5d29yZD48a2V5d29yZD5DaGluYS9lcGlk
ZW1pb2xvZ3k8L2tleXdvcmQ+PGtleXdvcmQ+KkNvbGQgVGVtcGVyYXR1cmU8L2tleXdvcmQ+PGtl
eXdvcmQ+RW52aXJvbm1lbnRhbCBFeHBvc3VyZS8qYW5hbHlzaXM8L2tleXdvcmQ+PGtleXdvcmQ+
RmVtYWxlPC9rZXl3b3JkPjxrZXl3b3JkPkhvc3BpdGFsaXphdGlvbi9zdGF0aXN0aWNzICZhbXA7
IG51bWVyaWNhbCBkYXRhPC9rZXl3b3JkPjxrZXl3b3JkPkh1bWFuczwva2V5d29yZD48a2V5d29y
ZD5NYWxlPC9rZXl3b3JkPjxrZXl3b3JkPk1pZGRsZSBBZ2VkPC9rZXl3b3JkPjxrZXl3b3JkPk1v
cmJpZGl0eTwva2V5d29yZD48a2V5d29yZD5QdWxtb25hcnkgRGlzZWFzZSwgQ2hyb25pYyBPYnN0
cnVjdGl2ZS8qZXBpZGVtaW9sb2d5PC9rZXl3b3JkPjxrZXl3b3JkPlJpc2s8L2tleXdvcmQ+PGtl
eXdvcmQ+VXJiYW4gUG9wdWxhdGlvbjwva2V5d29yZD48a2V5d29yZD4qY29wZDwva2V5d29yZD48
a2V5d29yZD4qYWlyIHBvbGx1dGlvbjwva2V5d29yZD48a2V5d29yZD4qaG9zcGl0YWwgYWRtaXNz
aW9uczwva2V5d29yZD48a2V5d29yZD4qaW50ZXJhY3Rpb248L2tleXdvcmQ+PGtleXdvcmQ+KnRl
bXBlcmF0dXJlPC9rZXl3b3JkPjwva2V5d29yZHM+PGRhdGVzPjx5ZWFyPjIwMTg8L3llYXI+PHB1
Yi1kYXRlcz48ZGF0ZT5NYXIgMTE8L2RhdGU+PC9wdWItZGF0ZXM+PC9kYXRlcz48aXNibj4xNjYw
LTQ2MDE8L2lzYm4+PGFjY2Vzc2lvbi1udW0+Mjk1MzQ0NzY8L2FjY2Vzc2lvbi1udW0+PHVybHM+
PHJlbGF0ZWQtdXJscz48dXJsPmh0dHBzOi8vcmVzLm1kcGkuY29tL2RfYXR0YWNobWVudC9pamVy
cGgvaWplcnBoLTE1LTAwNDkyL2FydGljbGVfZGVwbG95L2lqZXJwaC0xNS0wMDQ5Mi5wZGY8L3Vy
bD48L3JlbGF0ZWQtdXJscz48L3VybHM+PGN1c3RvbTI+UE1DNTg3NzAzNzwvY3VzdG9tMj48ZWxl
Y3Ryb25pYy1yZXNvdXJjZS1udW0+MTAuMzM5MC9pamVycGgxNTAzMDQ5MjwvZWxlY3Ryb25pYy1y
ZXNvdXJjZS1udW0+PHJlbW90ZS1kYXRhYmFzZS1wcm92aWRlcj5OTE08L3JlbW90ZS1kYXRhYmFz
ZS1wcm92aWRlcj48bGFuZ3VhZ2U+ZW5nPC9sYW5ndWFnZT48L3JlY29yZD48L0NpdGU+PC9FbmRO
b3RlPn==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Qiu, et al. </w:t>
            </w:r>
            <w:r>
              <w:rPr>
                <w:rFonts w:ascii="Times New Roman" w:hAnsi="Times New Roman"/>
                <w:noProof/>
                <w:sz w:val="16"/>
                <w:szCs w:val="16"/>
                <w:vertAlign w:val="superscript"/>
              </w:rPr>
              <w:t>28</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2018</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J41-44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low= 1.73 (1.22 to 2.25) high= 1.04 (0.08 to 2.00).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low= 5.59 (3.65 to 7.56) high= 3.50 (1.42 to 5.62)</w:t>
            </w:r>
          </w:p>
        </w:tc>
      </w:tr>
      <w:tr>
        <w:trPr>
          <w:trHeight w:val="41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PEVuZE5vdGU+PENpdGUgQXV0aG9yWWVhcj0iMSI+PEF1dGhvcj5SZW48L0F1dGhvcj48WWVhcj4y
MDA2PC9ZZWFyPjxSZWNOdW0+MTQzODwvUmVjTnVtPjxEaXNwbGF5VGV4dD5SZW4gYW5kIFRvbmcg
PHN0eWxlIGZhY2U9InN1cGVyc2NyaXB0Ij4zMDwvc3R5bGU+PC9EaXNwbGF5VGV4dD48cmVjb3Jk
PjxyZWMtbnVtYmVyPjE0Mzg8L3JlYy1udW1iZXI+PGZvcmVpZ24ta2V5cz48a2V5IGFwcD0iRU4i
IGRiLWlkPSJ2d3IwNWR2NWVmZmEwNmV0OXZqNTJ2c3JzMHNzenR4ZDVmZGQiIHRpbWVzdGFtcD0i
MTU3ODkyNDExOCI+MTQzODwva2V5PjwvZm9yZWlnbi1rZXlzPjxyZWYtdHlwZSBuYW1lPSJKb3Vy
bmFsIEFydGljbGUiPjE3PC9yZWYtdHlwZT48Y29udHJpYnV0b3JzPjxhdXRob3JzPjxhdXRob3I+
UmVuLCBDLjwvYXV0aG9yPjxhdXRob3I+VG9uZywgUy48L2F1dGhvcj48L2F1dGhvcnM+PC9jb250
cmlidXRvcnM+PGF1dGgtYWRkcmVzcz5TY2hvb2wgb2YgUHVibGljIEhlYWx0aCwgSW5zdGl0dXRl
IG9mIEhlYWx0aCBhbmQgQmlvbWVkaWNhbCBJbm5vdmF0aW9uLCBRdWVlbnNsYW5kIFVuaXZlcnNp
dHkgb2YgVGVjaG5vbG9neSwgS2VsdmluIEdyb3ZlLCBRTEQsIEF1c3RyYWxpYS4gcmVuY2l6YW9A
eWFob28uY29tPC9hdXRoLWFkZHJlc3M+PHRpdGxlcz48dGl0bGU+VGVtcGVyYXR1cmUgbW9kaWZp
ZXMgdGhlIGhlYWx0aCBlZmZlY3RzIG9mIHBhcnRpY3VsYXRlIG1hdHRlciBpbiBCcmlzYmFuZSwg
QXVzdHJhbGlhPC90aXRsZT48c2Vjb25kYXJ5LXRpdGxlPkludCBKIEJpb21ldGVvcm9sPC9zZWNv
bmRhcnktdGl0bGU+PC90aXRsZXM+PHBlcmlvZGljYWw+PGZ1bGwtdGl0bGU+SW50IEogQmlvbWV0
ZW9yb2w8L2Z1bGwtdGl0bGU+PC9wZXJpb2RpY2FsPjxwYWdlcz44Ny05NjwvcGFnZXM+PHZvbHVt
ZT41MTwvdm9sdW1lPjxudW1iZXI+MjwvbnVtYmVyPjxlZGl0aW9uPjIwMDYvMDkvMTM8L2VkaXRp
b24+PGtleXdvcmRzPjxrZXl3b3JkPkFpciBQb2xsdXRhbnRzL2FuYWx5c2lzLyp0b3hpY2l0eTwv
a2V5d29yZD48a2V5d29yZD5DYXJkaW92YXNjdWxhciBEaXNlYXNlcy8qZXBpZGVtaW9sb2d5L2V0
aW9sb2d5PC9rZXl3b3JkPjxrZXl3b3JkPipDYXVzZSBvZiBEZWF0aDwva2V5d29yZD48a2V5d29y
ZD5FbWVyZ2VuY3kgU2VydmljZSwgSG9zcGl0YWwvc3RhdGlzdGljcyAmYW1wOyBudW1lcmljYWwg
ZGF0YTwva2V5d29yZD48a2V5d29yZD5Ib3NwaXRhbGl6YXRpb24vc3RhdGlzdGljcyAmYW1wOyBu
dW1lcmljYWwgZGF0YTwva2V5d29yZD48a2V5d29yZD5IdW1hbnM8L2tleXdvcmQ+PGtleXdvcmQ+
TW9kZWxzLCBCaW9sb2dpY2FsPC9rZXl3b3JkPjxrZXl3b3JkPk5pdHJvZ2VuIERpb3hpZGUvYW5h
bHlzaXMvdG94aWNpdHk8L2tleXdvcmQ+PGtleXdvcmQ+T3pvbmUvYW5hbHlzaXMvdG94aWNpdHk8
L2tleXdvcmQ+PGtleXdvcmQ+UGFydGljdWxhdGUgTWF0dGVyL2FuYWx5c2lzLyp0b3hpY2l0eTwv
a2V5d29yZD48a2V5d29yZD5RdWVlbnNsYW5kL2VwaWRlbWlvbG9neTwva2V5d29yZD48a2V5d29y
ZD5SZXNwaXJhdG9yeSBUcmFjdCBEaXNlYXNlcy8qZXBpZGVtaW9sb2d5L2V0aW9sb2d5PC9rZXl3
b3JkPjxrZXl3b3JkPipUZW1wZXJhdHVyZTwva2V5d29yZD48L2tleXdvcmRzPjxkYXRlcz48eWVh
cj4yMDA2PC95ZWFyPjxwdWItZGF0ZXM+PGRhdGU+Tm92PC9kYXRlPjwvcHViLWRhdGVzPjwvZGF0
ZXM+PGlzYm4+MDAyMC03MTI4IChQcmludCkmI3hEOzAwMjAtNzEyODwvaXNibj48YWNjZXNzaW9u
LW51bT4xNjk2NzMwNTwvYWNjZXNzaW9uLW51bT48dXJscz48cmVsYXRlZC11cmxzPjx1cmw+aHR0
cHM6Ly9saW5rLnNwcmluZ2VyLmNvbS9hcnRpY2xlLzEwLjEwMDclMkZzMDA0ODQtMDA2LTAwNTQt
NzwvdXJsPjx1cmw+aHR0cHM6Ly9saW5rLnNwcmluZ2VyLmNvbS9jb250ZW50L3BkZi8xMC4xMDA3
JTJGczAwNDg0LTAwNi0wMDU0LTcucGRmPC91cmw+PC9yZWxhdGVkLXVybHM+PC91cmxzPjxlbGVj
dHJvbmljLXJlc291cmNlLW51bT4xMC4xMDA3L3MwMDQ4NC0wMDYtMDA1NC03PC9lbGVjdHJvbmlj
LXJlc291cmNlLW51bT48cmVtb3RlLWRhdGFiYXNlLXByb3ZpZGVyPk5MTTwvcmVtb3RlLWRhdGFi
YXNlLXByb3ZpZGVyPjxsYW5ndWFnZT5lbmc8L2xhbmd1YWdlPjwvcmVjb3JkPjwvQ2l0ZT48Q2l0
ZSBBdXRob3JZZWFyPSIxIj48QXV0aG9yPlJlbjwvQXV0aG9yPjxZZWFyPjIwMDY8L1llYXI+PFJl
Y051bT4xNDM4PC9SZWNOdW0+PHJlY29yZD48cmVjLW51bWJlcj4xNDM4PC9yZWMtbnVtYmVyPjxm
b3JlaWduLWtleXM+PGtleSBhcHA9IkVOIiBkYi1pZD0idndyMDVkdjVlZmZhMDZldDl2ajUydnNy
czBzc3p0eGQ1ZmRkIiB0aW1lc3RhbXA9IjE1Nzg5MjQxMTgiPjE0Mzg8L2tleT48L2ZvcmVpZ24t
a2V5cz48cmVmLXR5cGUgbmFtZT0iSm91cm5hbCBBcnRpY2xlIj4xNzwvcmVmLXR5cGU+PGNvbnRy
aWJ1dG9ycz48YXV0aG9ycz48YXV0aG9yPlJlbiwgQy48L2F1dGhvcj48YXV0aG9yPlRvbmcsIFMu
PC9hdXRob3I+PC9hdXRob3JzPjwvY29udHJpYnV0b3JzPjxhdXRoLWFkZHJlc3M+U2Nob29sIG9m
IFB1YmxpYyBIZWFsdGgsIEluc3RpdHV0ZSBvZiBIZWFsdGggYW5kIEJpb21lZGljYWwgSW5ub3Zh
dGlvbiwgUXVlZW5zbGFuZCBVbml2ZXJzaXR5IG9mIFRlY2hub2xvZ3ksIEtlbHZpbiBHcm92ZSwg
UUxELCBBdXN0cmFsaWEuIHJlbmNpemFvQHlhaG9vLmNvbTwvYXV0aC1hZGRyZXNzPjx0aXRsZXM+
PHRpdGxlPlRlbXBlcmF0dXJlIG1vZGlmaWVzIHRoZSBoZWFsdGggZWZmZWN0cyBvZiBwYXJ0aWN1
bGF0ZSBtYXR0ZXIgaW4gQnJpc2JhbmUsIEF1c3RyYWxpYTwvdGl0bGU+PHNlY29uZGFyeS10aXRs
ZT5JbnQgSiBCaW9tZXRlb3JvbDwvc2Vjb25kYXJ5LXRpdGxlPjwvdGl0bGVzPjxwZXJpb2RpY2Fs
PjxmdWxsLXRpdGxlPkludCBKIEJpb21ldGVvcm9sPC9mdWxsLXRpdGxlPjwvcGVyaW9kaWNhbD48
cGFnZXM+ODctOTY8L3BhZ2VzPjx2b2x1bWU+NTE8L3ZvbHVtZT48bnVtYmVyPjI8L251bWJlcj48
ZWRpdGlvbj4yMDA2LzA5LzEzPC9lZGl0aW9uPjxrZXl3b3Jkcz48a2V5d29yZD5BaXIgUG9sbHV0
YW50cy9hbmFseXNpcy8qdG94aWNpdHk8L2tleXdvcmQ+PGtleXdvcmQ+Q2FyZGlvdmFzY3VsYXIg
RGlzZWFzZXMvKmVwaWRlbWlvbG9neS9ldGlvbG9neTwva2V5d29yZD48a2V5d29yZD4qQ2F1c2Ug
b2YgRGVhdGg8L2tleXdvcmQ+PGtleXdvcmQ+RW1lcmdlbmN5IFNlcnZpY2UsIEhvc3BpdGFsL3N0
YXRpc3RpY3MgJmFtcDsgbnVtZXJpY2FsIGRhdGE8L2tleXdvcmQ+PGtleXdvcmQ+SG9zcGl0YWxp
emF0aW9uL3N0YXRpc3RpY3MgJmFtcDsgbnVtZXJpY2FsIGRhdGE8L2tleXdvcmQ+PGtleXdvcmQ+
SHVtYW5zPC9rZXl3b3JkPjxrZXl3b3JkPk1vZGVscywgQmlvbG9naWNhbDwva2V5d29yZD48a2V5
d29yZD5OaXRyb2dlbiBEaW94aWRlL2FuYWx5c2lzL3RveGljaXR5PC9rZXl3b3JkPjxrZXl3b3Jk
Pk96b25lL2FuYWx5c2lzL3RveGljaXR5PC9rZXl3b3JkPjxrZXl3b3JkPlBhcnRpY3VsYXRlIE1h
dHRlci9hbmFseXNpcy8qdG94aWNpdHk8L2tleXdvcmQ+PGtleXdvcmQ+UXVlZW5zbGFuZC9lcGlk
ZW1pb2xvZ3k8L2tleXdvcmQ+PGtleXdvcmQ+UmVzcGlyYXRvcnkgVHJhY3QgRGlzZWFzZXMvKmVw
aWRlbWlvbG9neS9ldGlvbG9neTwva2V5d29yZD48a2V5d29yZD4qVGVtcGVyYXR1cmU8L2tleXdv
cmQ+PC9rZXl3b3Jkcz48ZGF0ZXM+PHllYXI+MjAwNjwveWVhcj48cHViLWRhdGVzPjxkYXRlPk5v
djwvZGF0ZT48L3B1Yi1kYXRlcz48L2RhdGVzPjxpc2JuPjAwMjAtNzEyOCAoUHJpbnQpJiN4RDsw
MDIwLTcxMjg8L2lzYm4+PGFjY2Vzc2lvbi1udW0+MTY5NjczMDU8L2FjY2Vzc2lvbi1udW0+PHVy
bHM+PHJlbGF0ZWQtdXJscz48dXJsPmh0dHBzOi8vbGluay5zcHJpbmdlci5jb20vYXJ0aWNsZS8x
MC4xMDA3JTJGczAwNDg0LTAwNi0wMDU0LTc8L3VybD48dXJsPmh0dHBzOi8vbGluay5zcHJpbmdl
ci5jb20vY29udGVudC9wZGYvMTAuMTAwNyUyRnMwMDQ4NC0wMDYtMDA1NC03LnBkZjwvdXJsPjwv
cmVsYXRlZC11cmxzPjwvdXJscz48ZWxlY3Ryb25pYy1yZXNvdXJjZS1udW0+MTAuMTAwNy9zMDA0
ODQtMDA2LTAwNTQtNzwvZWxlY3Ryb25pYy1yZXNvdXJjZS1udW0+PHJlbW90ZS1kYXRhYmFzZS1w
cm92aWRlcj5OTE08L3JlbW90ZS1kYXRhYmFzZS1wcm92aWRlcj48bGFuZ3VhZ2U+ZW5nPC9sYW5n
dWFnZT48L3JlY29yZD48L0NpdGU+PC9FbmROb3RlPgB=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PEVuZE5vdGU+PENpdGUgQXV0aG9yWWVhcj0iMSI+PEF1dGhvcj5SZW48L0F1dGhvcj48WWVhcj4y
MDA2PC9ZZWFyPjxSZWNOdW0+MTQzODwvUmVjTnVtPjxEaXNwbGF5VGV4dD5SZW4gYW5kIFRvbmcg
PHN0eWxlIGZhY2U9InN1cGVyc2NyaXB0Ij4zMDwvc3R5bGU+PC9EaXNwbGF5VGV4dD48cmVjb3Jk
PjxyZWMtbnVtYmVyPjE0Mzg8L3JlYy1udW1iZXI+PGZvcmVpZ24ta2V5cz48a2V5IGFwcD0iRU4i
IGRiLWlkPSJ2d3IwNWR2NWVmZmEwNmV0OXZqNTJ2c3JzMHNzenR4ZDVmZGQiIHRpbWVzdGFtcD0i
MTU3ODkyNDExOCI+MTQzODwva2V5PjwvZm9yZWlnbi1rZXlzPjxyZWYtdHlwZSBuYW1lPSJKb3Vy
bmFsIEFydGljbGUiPjE3PC9yZWYtdHlwZT48Y29udHJpYnV0b3JzPjxhdXRob3JzPjxhdXRob3I+
UmVuLCBDLjwvYXV0aG9yPjxhdXRob3I+VG9uZywgUy48L2F1dGhvcj48L2F1dGhvcnM+PC9jb250
cmlidXRvcnM+PGF1dGgtYWRkcmVzcz5TY2hvb2wgb2YgUHVibGljIEhlYWx0aCwgSW5zdGl0dXRl
IG9mIEhlYWx0aCBhbmQgQmlvbWVkaWNhbCBJbm5vdmF0aW9uLCBRdWVlbnNsYW5kIFVuaXZlcnNp
dHkgb2YgVGVjaG5vbG9neSwgS2VsdmluIEdyb3ZlLCBRTEQsIEF1c3RyYWxpYS4gcmVuY2l6YW9A
eWFob28uY29tPC9hdXRoLWFkZHJlc3M+PHRpdGxlcz48dGl0bGU+VGVtcGVyYXR1cmUgbW9kaWZp
ZXMgdGhlIGhlYWx0aCBlZmZlY3RzIG9mIHBhcnRpY3VsYXRlIG1hdHRlciBpbiBCcmlzYmFuZSwg
QXVzdHJhbGlhPC90aXRsZT48c2Vjb25kYXJ5LXRpdGxlPkludCBKIEJpb21ldGVvcm9sPC9zZWNv
bmRhcnktdGl0bGU+PC90aXRsZXM+PHBlcmlvZGljYWw+PGZ1bGwtdGl0bGU+SW50IEogQmlvbWV0
ZW9yb2w8L2Z1bGwtdGl0bGU+PC9wZXJpb2RpY2FsPjxwYWdlcz44Ny05NjwvcGFnZXM+PHZvbHVt
ZT41MTwvdm9sdW1lPjxudW1iZXI+MjwvbnVtYmVyPjxlZGl0aW9uPjIwMDYvMDkvMTM8L2VkaXRp
b24+PGtleXdvcmRzPjxrZXl3b3JkPkFpciBQb2xsdXRhbnRzL2FuYWx5c2lzLyp0b3hpY2l0eTwv
a2V5d29yZD48a2V5d29yZD5DYXJkaW92YXNjdWxhciBEaXNlYXNlcy8qZXBpZGVtaW9sb2d5L2V0
aW9sb2d5PC9rZXl3b3JkPjxrZXl3b3JkPipDYXVzZSBvZiBEZWF0aDwva2V5d29yZD48a2V5d29y
ZD5FbWVyZ2VuY3kgU2VydmljZSwgSG9zcGl0YWwvc3RhdGlzdGljcyAmYW1wOyBudW1lcmljYWwg
ZGF0YTwva2V5d29yZD48a2V5d29yZD5Ib3NwaXRhbGl6YXRpb24vc3RhdGlzdGljcyAmYW1wOyBu
dW1lcmljYWwgZGF0YTwva2V5d29yZD48a2V5d29yZD5IdW1hbnM8L2tleXdvcmQ+PGtleXdvcmQ+
TW9kZWxzLCBCaW9sb2dpY2FsPC9rZXl3b3JkPjxrZXl3b3JkPk5pdHJvZ2VuIERpb3hpZGUvYW5h
bHlzaXMvdG94aWNpdHk8L2tleXdvcmQ+PGtleXdvcmQ+T3pvbmUvYW5hbHlzaXMvdG94aWNpdHk8
L2tleXdvcmQ+PGtleXdvcmQ+UGFydGljdWxhdGUgTWF0dGVyL2FuYWx5c2lzLyp0b3hpY2l0eTwv
a2V5d29yZD48a2V5d29yZD5RdWVlbnNsYW5kL2VwaWRlbWlvbG9neTwva2V5d29yZD48a2V5d29y
ZD5SZXNwaXJhdG9yeSBUcmFjdCBEaXNlYXNlcy8qZXBpZGVtaW9sb2d5L2V0aW9sb2d5PC9rZXl3
b3JkPjxrZXl3b3JkPipUZW1wZXJhdHVyZTwva2V5d29yZD48L2tleXdvcmRzPjxkYXRlcz48eWVh
cj4yMDA2PC95ZWFyPjxwdWItZGF0ZXM+PGRhdGU+Tm92PC9kYXRlPjwvcHViLWRhdGVzPjwvZGF0
ZXM+PGlzYm4+MDAyMC03MTI4IChQcmludCkmI3hEOzAwMjAtNzEyODwvaXNibj48YWNjZXNzaW9u
LW51bT4xNjk2NzMwNTwvYWNjZXNzaW9uLW51bT48dXJscz48cmVsYXRlZC11cmxzPjx1cmw+aHR0
cHM6Ly9saW5rLnNwcmluZ2VyLmNvbS9hcnRpY2xlLzEwLjEwMDclMkZzMDA0ODQtMDA2LTAwNTQt
NzwvdXJsPjx1cmw+aHR0cHM6Ly9saW5rLnNwcmluZ2VyLmNvbS9jb250ZW50L3BkZi8xMC4xMDA3
JTJGczAwNDg0LTAwNi0wMDU0LTcucGRmPC91cmw+PC9yZWxhdGVkLXVybHM+PC91cmxzPjxlbGVj
dHJvbmljLXJlc291cmNlLW51bT4xMC4xMDA3L3MwMDQ4NC0wMDYtMDA1NC03PC9lbGVjdHJvbmlj
LXJlc291cmNlLW51bT48cmVtb3RlLWRhdGFiYXNlLXByb3ZpZGVyPk5MTTwvcmVtb3RlLWRhdGFi
YXNlLXByb3ZpZGVyPjxsYW5ndWFnZT5lbmc8L2xhbmd1YWdlPjwvcmVjb3JkPjwvQ2l0ZT48Q2l0
ZSBBdXRob3JZZWFyPSIxIj48QXV0aG9yPlJlbjwvQXV0aG9yPjxZZWFyPjIwMDY8L1llYXI+PFJl
Y051bT4xNDM4PC9SZWNOdW0+PHJlY29yZD48cmVjLW51bWJlcj4xNDM4PC9yZWMtbnVtYmVyPjxm
b3JlaWduLWtleXM+PGtleSBhcHA9IkVOIiBkYi1pZD0idndyMDVkdjVlZmZhMDZldDl2ajUydnNy
czBzc3p0eGQ1ZmRkIiB0aW1lc3RhbXA9IjE1Nzg5MjQxMTgiPjE0Mzg8L2tleT48L2ZvcmVpZ24t
a2V5cz48cmVmLXR5cGUgbmFtZT0iSm91cm5hbCBBcnRpY2xlIj4xNzwvcmVmLXR5cGU+PGNvbnRy
aWJ1dG9ycz48YXV0aG9ycz48YXV0aG9yPlJlbiwgQy48L2F1dGhvcj48YXV0aG9yPlRvbmcsIFMu
PC9hdXRob3I+PC9hdXRob3JzPjwvY29udHJpYnV0b3JzPjxhdXRoLWFkZHJlc3M+U2Nob29sIG9m
IFB1YmxpYyBIZWFsdGgsIEluc3RpdHV0ZSBvZiBIZWFsdGggYW5kIEJpb21lZGljYWwgSW5ub3Zh
dGlvbiwgUXVlZW5zbGFuZCBVbml2ZXJzaXR5IG9mIFRlY2hub2xvZ3ksIEtlbHZpbiBHcm92ZSwg
UUxELCBBdXN0cmFsaWEuIHJlbmNpemFvQHlhaG9vLmNvbTwvYXV0aC1hZGRyZXNzPjx0aXRsZXM+
PHRpdGxlPlRlbXBlcmF0dXJlIG1vZGlmaWVzIHRoZSBoZWFsdGggZWZmZWN0cyBvZiBwYXJ0aWN1
bGF0ZSBtYXR0ZXIgaW4gQnJpc2JhbmUsIEF1c3RyYWxpYTwvdGl0bGU+PHNlY29uZGFyeS10aXRs
ZT5JbnQgSiBCaW9tZXRlb3JvbDwvc2Vjb25kYXJ5LXRpdGxlPjwvdGl0bGVzPjxwZXJpb2RpY2Fs
PjxmdWxsLXRpdGxlPkludCBKIEJpb21ldGVvcm9sPC9mdWxsLXRpdGxlPjwvcGVyaW9kaWNhbD48
cGFnZXM+ODctOTY8L3BhZ2VzPjx2b2x1bWU+NTE8L3ZvbHVtZT48bnVtYmVyPjI8L251bWJlcj48
ZWRpdGlvbj4yMDA2LzA5LzEzPC9lZGl0aW9uPjxrZXl3b3Jkcz48a2V5d29yZD5BaXIgUG9sbHV0
YW50cy9hbmFseXNpcy8qdG94aWNpdHk8L2tleXdvcmQ+PGtleXdvcmQ+Q2FyZGlvdmFzY3VsYXIg
RGlzZWFzZXMvKmVwaWRlbWlvbG9neS9ldGlvbG9neTwva2V5d29yZD48a2V5d29yZD4qQ2F1c2Ug
b2YgRGVhdGg8L2tleXdvcmQ+PGtleXdvcmQ+RW1lcmdlbmN5IFNlcnZpY2UsIEhvc3BpdGFsL3N0
YXRpc3RpY3MgJmFtcDsgbnVtZXJpY2FsIGRhdGE8L2tleXdvcmQ+PGtleXdvcmQ+SG9zcGl0YWxp
emF0aW9uL3N0YXRpc3RpY3MgJmFtcDsgbnVtZXJpY2FsIGRhdGE8L2tleXdvcmQ+PGtleXdvcmQ+
SHVtYW5zPC9rZXl3b3JkPjxrZXl3b3JkPk1vZGVscywgQmlvbG9naWNhbDwva2V5d29yZD48a2V5
d29yZD5OaXRyb2dlbiBEaW94aWRlL2FuYWx5c2lzL3RveGljaXR5PC9rZXl3b3JkPjxrZXl3b3Jk
Pk96b25lL2FuYWx5c2lzL3RveGljaXR5PC9rZXl3b3JkPjxrZXl3b3JkPlBhcnRpY3VsYXRlIE1h
dHRlci9hbmFseXNpcy8qdG94aWNpdHk8L2tleXdvcmQ+PGtleXdvcmQ+UXVlZW5zbGFuZC9lcGlk
ZW1pb2xvZ3k8L2tleXdvcmQ+PGtleXdvcmQ+UmVzcGlyYXRvcnkgVHJhY3QgRGlzZWFzZXMvKmVw
aWRlbWlvbG9neS9ldGlvbG9neTwva2V5d29yZD48a2V5d29yZD4qVGVtcGVyYXR1cmU8L2tleXdv
cmQ+PC9rZXl3b3Jkcz48ZGF0ZXM+PHllYXI+MjAwNjwveWVhcj48cHViLWRhdGVzPjxkYXRlPk5v
djwvZGF0ZT48L3B1Yi1kYXRlcz48L2RhdGVzPjxpc2JuPjAwMjAtNzEyOCAoUHJpbnQpJiN4RDsw
MDIwLTcxMjg8L2lzYm4+PGFjY2Vzc2lvbi1udW0+MTY5NjczMDU8L2FjY2Vzc2lvbi1udW0+PHVy
bHM+PHJlbGF0ZWQtdXJscz48dXJsPmh0dHBzOi8vbGluay5zcHJpbmdlci5jb20vYXJ0aWNsZS8x
MC4xMDA3JTJGczAwNDg0LTAwNi0wMDU0LTc8L3VybD48dXJsPmh0dHBzOi8vbGluay5zcHJpbmdl
ci5jb20vY29udGVudC9wZGYvMTAuMTAwNyUyRnMwMDQ4NC0wMDYtMDA1NC03LnBkZjwvdXJsPjwv
cmVsYXRlZC11cmxzPjwvdXJscz48ZWxlY3Ryb25pYy1yZXNvdXJjZS1udW0+MTAuMTAwNy9zMDA0
ODQtMDA2LTAwNTQtNzwvZWxlY3Ryb25pYy1yZXNvdXJjZS1udW0+PHJlbW90ZS1kYXRhYmFzZS1w
cm92aWRlcj5OTE08L3JlbW90ZS1kYXRhYmFzZS1wcm92aWRlcj48bGFuZ3VhZ2U+ZW5nPC9sYW5n
dWFnZT48L3JlY29yZD48L0NpdGU+PC9FbmROb3RlPgB=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Ren and Tong </w:t>
            </w:r>
            <w:r>
              <w:rPr>
                <w:rFonts w:ascii="Times New Roman" w:hAnsi="Times New Roman"/>
                <w:noProof/>
                <w:sz w:val="16"/>
                <w:szCs w:val="16"/>
                <w:vertAlign w:val="superscript"/>
              </w:rPr>
              <w:t>30</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Australia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jc w:val="center"/>
              <w:rPr>
                <w:sz w:val="16"/>
                <w:szCs w:val="16"/>
              </w:rPr>
            </w:pPr>
            <w:r>
              <w:rPr>
                <w:sz w:val="16"/>
                <w:szCs w:val="16"/>
              </w:rPr>
              <w:t>460-519 (9th) and J00-J99 (10th)</w:t>
            </w:r>
          </w:p>
          <w:p>
            <w:pPr>
              <w:rPr>
                <w:sz w:val="16"/>
                <w:szCs w:val="16"/>
                <w:lang w:val="en-US" w:eastAsia="de-DE" w:bidi="en-US"/>
              </w:rPr>
            </w:pP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Low= -1.67 (-3.75 to 0.46) </w:t>
            </w:r>
          </w:p>
          <w:p>
            <w:pPr>
              <w:pStyle w:val="MDPI42tablebody"/>
              <w:rPr>
                <w:rFonts w:ascii="Times New Roman" w:hAnsi="Times New Roman"/>
                <w:sz w:val="16"/>
                <w:szCs w:val="16"/>
              </w:rPr>
            </w:pPr>
            <w:r>
              <w:rPr>
                <w:rFonts w:ascii="Times New Roman" w:hAnsi="Times New Roman"/>
                <w:sz w:val="16"/>
                <w:szCs w:val="16"/>
              </w:rPr>
              <w:t xml:space="preserve">High= 3.84 (1.47 to 6.26). </w:t>
            </w:r>
          </w:p>
        </w:tc>
      </w:tr>
      <w:tr>
        <w:trPr>
          <w:trHeight w:val="846"/>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PEVuZE5vdGU+PENpdGUgQXV0aG9yWWVhcj0iMSI+PEF1dGhvcj5Sb2RvcG91bG91PC9BdXRob3I+
PFllYXI+MjAxNDwvWWVhcj48UmVjTnVtPjQwODwvUmVjTnVtPjxEaXNwbGF5VGV4dD5Sb2RvcG91
bG91LCBldCBhbC4gPHN0eWxlIGZhY2U9InN1cGVyc2NyaXB0Ij4zNTwvc3R5bGU+PC9EaXNwbGF5
VGV4dD48cmVjb3JkPjxyZWMtbnVtYmVyPjQwODwvcmVjLW51bWJlcj48Zm9yZWlnbi1rZXlzPjxr
ZXkgYXBwPSJFTiIgZGItaWQ9InZ3cjA1ZHY1ZWZmYTA2ZXQ5dmo1MnZzcnMwc3N6dHhkNWZkZCIg
dGltZXN0YW1wPSIxNTc4NDAyNDA0Ij40MDg8L2tleT48L2ZvcmVpZ24ta2V5cz48cmVmLXR5cGUg
bmFtZT0iSm91cm5hbCBBcnRpY2xlIj4xNzwvcmVmLXR5cGU+PGNvbnRyaWJ1dG9ycz48YXV0aG9y
cz48YXV0aG9yPlJvZG9wb3Vsb3UsIFMuPC9hdXRob3I+PGF1dGhvcj5DaGFsYm90LCBNLiBDLjwv
YXV0aG9yPjxhdXRob3I+U2Ftb2xpLCBFLjwvYXV0aG9yPjxhdXRob3I+RHVib2lzLCBELiBXLjwv
YXV0aG9yPjxhdXRob3I+U2FuIEZpbGlwcG8sIEIuIEQuPC9hdXRob3I+PGF1dGhvcj5LYXZvdXJh
cywgSS4gRy48L2F1dGhvcj48L2F1dGhvcnM+PC9jb250cmlidXRvcnM+PGF1dGgtYWRkcmVzcz5E
ZXBhcnRtZW50IG9mIEh5Z2llbmUsIEVwaWRlbWlvbG9neSBhbmQgTWVkaWNhbCBTdGF0aXN0aWNz
LCBNZWRpY2FsIFNjaG9vbCwgTmF0aW9uYWwgYW5kIEthcG9kaXN0cmlhbiBVbml2ZXJzaXR5IG9m
IEF0aGVucywgR291ZGksIDExNSAyNyBBdGhlbnMsIEdyZWVjZS4mI3hEO0RlcGFydG1lbnQgb2Yg
RW52aXJvbm1lbnRhbCBhbmQgT2NjdXBhdGlvbmFsIEhlYWx0aCwgVW5pdmVyc2l0eSBvZiBBcmth
bnNhcyBmb3IgTWVkaWNhbCBTY2llbmNlcywgQ29sbGVnZSBvZiBQdWJsaWMgSGVhbHRoLCA0MzAx
IFdlc3QgTWFya2hhbSBTdC4sIExpdHRsZSBSb2NrLCBBUiA3MjIwNS03MTk5LCBVU0EuJiN4RDtE
ZXBhcnRtZW50IG9mIFBsYW50IGFuZCBFbnZpcm9ubWVudGFsIFNjaWVuY2VzLCBOZXcgTWV4aWNv
IFN0YXRlIFVuaXZlcnNpdHksIEJveCAzMDAwMyBNU0MgM1EsIExhcyBDcnVjZXMsIE5NIDg4MDAz
LTgwMDMsIFVTQS4mI3hEO01lbW9yaWFsIE1lZGljYWwgQ2VudGVyLCBMYXMgQ3J1Y2VzLCBOTSA4
ODAwMy04MDAzLCBVU0EuJiN4RDtEZXBhcnRtZW50IG9mIEVudmlyb25tZW50YWwgYW5kIE9jY3Vw
YXRpb25hbCBIZWFsdGgsIFVuaXZlcnNpdHkgb2YgQXJrYW5zYXMgZm9yIE1lZGljYWwgU2NpZW5j
ZXMsIENvbGxlZ2Ugb2YgUHVibGljIEhlYWx0aCwgNDMwMSBXZXN0IE1hcmtoYW0gU3QuLCBMaXR0
bGUgUm9jaywgQVIgNzIyMDUtNzE5OSwgVVNBLiBFbGVjdHJvbmljIGFkZHJlc3M6IGlrYXZvdXJh
c0B1YW1zLmVkdS48L2F1dGgtYWRkcmVzcz48dGl0bGVzPjx0aXRsZT5BaXIgcG9sbHV0aW9uIGFu
ZCBob3NwaXRhbCBlbWVyZ2VuY3kgcm9vbSBhbmQgYWRtaXNzaW9ucyBmb3IgY2FyZGlvdmFzY3Vs
YXIgYW5kIHJlc3BpcmF0b3J5IGRpc2Vhc2VzIGluIERvbmEgQW5hIENvdW50eSwgTmV3IE1leGlj
bzwvdGl0bGU+PHNlY29uZGFyeS10aXRsZT5FbnZpcm9uIFJlczwvc2Vjb25kYXJ5LXRpdGxlPjwv
dGl0bGVzPjxwZXJpb2RpY2FsPjxmdWxsLXRpdGxlPkVudmlyb24gUmVzPC9mdWxsLXRpdGxlPjwv
cGVyaW9kaWNhbD48cGFnZXM+MzktNDY8L3BhZ2VzPjx2b2x1bWU+MTI5PC92b2x1bWU+PGVkaXRp
b24+MjAxNC8wMi8xODwvZWRpdGlvbj48a2V5d29yZHM+PGtleXdvcmQ+QWR1bHQ8L2tleXdvcmQ+
PGtleXdvcmQ+QWlyIFBvbGx1dGlvbi8qYWR2ZXJzZSBlZmZlY3RzL2FuYWx5c2lzPC9rZXl3b3Jk
PjxrZXl3b3JkPkNhcmRpb3Zhc2N1bGFyIERpc2Vhc2VzLyplcGlkZW1pb2xvZ3kvZXRpb2xvZ3kv
dGhlcmFweTwva2V5d29yZD48a2V5d29yZD5FbWVyZ2VuY3kgU2VydmljZSwgSG9zcGl0YWwvKnN0
YXRpc3RpY3MgJmFtcDsgbnVtZXJpY2FsIGRhdGE8L2tleXdvcmQ+PGtleXdvcmQ+RW52aXJvbm1l
bnRhbCBNb25pdG9yaW5nPC9rZXl3b3JkPjxrZXl3b3JkPkh1bWFuczwva2V5d29yZD48a2V5d29y
ZD5OZXcgTWV4aWNvL2VwaWRlbWlvbG9neTwva2V5d29yZD48a2V5d29yZD5Pem9uZS9hZHZlcnNl
IGVmZmVjdHMvYW5hbHlzaXM8L2tleXdvcmQ+PGtleXdvcmQ+UGFydGljbGUgU2l6ZTwva2V5d29y
ZD48a2V5d29yZD5QYXJ0aWN1bGF0ZSBNYXR0ZXIvYWR2ZXJzZSBlZmZlY3RzL2FuYWx5c2lzPC9r
ZXl3b3JkPjxrZXl3b3JkPlBhdGllbnQgQWRtaXNzaW9uLypzdGF0aXN0aWNzICZhbXA7IG51bWVy
aWNhbCBkYXRhPC9rZXl3b3JkPjxrZXl3b3JkPlBvaXNzb24gRGlzdHJpYnV0aW9uPC9rZXl3b3Jk
PjxrZXl3b3JkPlJlZ3Jlc3Npb24gQW5hbHlzaXM8L2tleXdvcmQ+PGtleXdvcmQ+UmVzcGlyYXRv
cnkgVHJhY3QgRGlzZWFzZXMvKmVwaWRlbWlvbG9neS9ldGlvbG9neS90aGVyYXB5PC9rZXl3b3Jk
PjxrZXl3b3JkPkVtZXJnZW5jeSByb29tIHZpc2l0czwva2V5d29yZD48a2V5d29yZD5Ib3NwaXRh
bCBhZG1pc3Npb25zPC9rZXl3b3JkPjxrZXl3b3JkPk1vcmJpZGl0eTwva2V5d29yZD48a2V5d29y
ZD5QYXJ0aWN1bGF0ZSBtYXR0ZXI8L2tleXdvcmQ+PGtleXdvcmQ+UnVyYWwgY29tbXVuaXRpZXM8
L2tleXdvcmQ+PGtleXdvcmQ+VGltZS1zZXJpZXMgcmVncmVzc2lvbjwva2V5d29yZD48L2tleXdv
cmRzPjxkYXRlcz48eWVhcj4yMDE0PC95ZWFyPjxwdWItZGF0ZXM+PGRhdGU+RmViPC9kYXRlPjwv
cHViLWRhdGVzPjwvZGF0ZXM+PGlzYm4+MDAxMy05MzUxPC9pc2JuPjxhY2Nlc3Npb24tbnVtPjI0
NTI5MDAxPC9hY2Nlc3Npb24tbnVtPjx1cmxzPjxyZWxhdGVkLXVybHM+PHVybD5odHRwczovL3d3
dy5zY2llbmNlZGlyZWN0LmNvbS9zY2llbmNlL2FydGljbGUvYWJzL3BpaS9TMDAxMzkzNTExMzAw
MjA3Nz92aWElM0RpaHViPC91cmw+PC9yZWxhdGVkLXVybHM+PC91cmxzPjxlbGVjdHJvbmljLXJl
c291cmNlLW51bT4xMC4xMDE2L2ouZW52cmVzLjIwMTMuMTIuMDA2PC9lbGVjdHJvbmljLXJlc291
cmNlLW51bT48cmVtb3RlLWRhdGFiYXNlLXByb3ZpZGVyPk5MTTwvcmVtb3RlLWRhdGFiYXNlLXBy
b3ZpZGVyPjxsYW5ndWFnZT5lbmc8L2xhbmd1YWdlPjwvcmVjb3JkPjwvQ2l0ZT48L0VuZE5vdGU+
AG==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PEVuZE5vdGU+PENpdGUgQXV0aG9yWWVhcj0iMSI+PEF1dGhvcj5Sb2RvcG91bG91PC9BdXRob3I+
PFllYXI+MjAxNDwvWWVhcj48UmVjTnVtPjQwODwvUmVjTnVtPjxEaXNwbGF5VGV4dD5Sb2RvcG91
bG91LCBldCBhbC4gPHN0eWxlIGZhY2U9InN1cGVyc2NyaXB0Ij4zNTwvc3R5bGU+PC9EaXNwbGF5
VGV4dD48cmVjb3JkPjxyZWMtbnVtYmVyPjQwODwvcmVjLW51bWJlcj48Zm9yZWlnbi1rZXlzPjxr
ZXkgYXBwPSJFTiIgZGItaWQ9InZ3cjA1ZHY1ZWZmYTA2ZXQ5dmo1MnZzcnMwc3N6dHhkNWZkZCIg
dGltZXN0YW1wPSIxNTc4NDAyNDA0Ij40MDg8L2tleT48L2ZvcmVpZ24ta2V5cz48cmVmLXR5cGUg
bmFtZT0iSm91cm5hbCBBcnRpY2xlIj4xNzwvcmVmLXR5cGU+PGNvbnRyaWJ1dG9ycz48YXV0aG9y
cz48YXV0aG9yPlJvZG9wb3Vsb3UsIFMuPC9hdXRob3I+PGF1dGhvcj5DaGFsYm90LCBNLiBDLjwv
YXV0aG9yPjxhdXRob3I+U2Ftb2xpLCBFLjwvYXV0aG9yPjxhdXRob3I+RHVib2lzLCBELiBXLjwv
YXV0aG9yPjxhdXRob3I+U2FuIEZpbGlwcG8sIEIuIEQuPC9hdXRob3I+PGF1dGhvcj5LYXZvdXJh
cywgSS4gRy48L2F1dGhvcj48L2F1dGhvcnM+PC9jb250cmlidXRvcnM+PGF1dGgtYWRkcmVzcz5E
ZXBhcnRtZW50IG9mIEh5Z2llbmUsIEVwaWRlbWlvbG9neSBhbmQgTWVkaWNhbCBTdGF0aXN0aWNz
LCBNZWRpY2FsIFNjaG9vbCwgTmF0aW9uYWwgYW5kIEthcG9kaXN0cmlhbiBVbml2ZXJzaXR5IG9m
IEF0aGVucywgR291ZGksIDExNSAyNyBBdGhlbnMsIEdyZWVjZS4mI3hEO0RlcGFydG1lbnQgb2Yg
RW52aXJvbm1lbnRhbCBhbmQgT2NjdXBhdGlvbmFsIEhlYWx0aCwgVW5pdmVyc2l0eSBvZiBBcmth
bnNhcyBmb3IgTWVkaWNhbCBTY2llbmNlcywgQ29sbGVnZSBvZiBQdWJsaWMgSGVhbHRoLCA0MzAx
IFdlc3QgTWFya2hhbSBTdC4sIExpdHRsZSBSb2NrLCBBUiA3MjIwNS03MTk5LCBVU0EuJiN4RDtE
ZXBhcnRtZW50IG9mIFBsYW50IGFuZCBFbnZpcm9ubWVudGFsIFNjaWVuY2VzLCBOZXcgTWV4aWNv
IFN0YXRlIFVuaXZlcnNpdHksIEJveCAzMDAwMyBNU0MgM1EsIExhcyBDcnVjZXMsIE5NIDg4MDAz
LTgwMDMsIFVTQS4mI3hEO01lbW9yaWFsIE1lZGljYWwgQ2VudGVyLCBMYXMgQ3J1Y2VzLCBOTSA4
ODAwMy04MDAzLCBVU0EuJiN4RDtEZXBhcnRtZW50IG9mIEVudmlyb25tZW50YWwgYW5kIE9jY3Vw
YXRpb25hbCBIZWFsdGgsIFVuaXZlcnNpdHkgb2YgQXJrYW5zYXMgZm9yIE1lZGljYWwgU2NpZW5j
ZXMsIENvbGxlZ2Ugb2YgUHVibGljIEhlYWx0aCwgNDMwMSBXZXN0IE1hcmtoYW0gU3QuLCBMaXR0
bGUgUm9jaywgQVIgNzIyMDUtNzE5OSwgVVNBLiBFbGVjdHJvbmljIGFkZHJlc3M6IGlrYXZvdXJh
c0B1YW1zLmVkdS48L2F1dGgtYWRkcmVzcz48dGl0bGVzPjx0aXRsZT5BaXIgcG9sbHV0aW9uIGFu
ZCBob3NwaXRhbCBlbWVyZ2VuY3kgcm9vbSBhbmQgYWRtaXNzaW9ucyBmb3IgY2FyZGlvdmFzY3Vs
YXIgYW5kIHJlc3BpcmF0b3J5IGRpc2Vhc2VzIGluIERvbmEgQW5hIENvdW50eSwgTmV3IE1leGlj
bzwvdGl0bGU+PHNlY29uZGFyeS10aXRsZT5FbnZpcm9uIFJlczwvc2Vjb25kYXJ5LXRpdGxlPjwv
dGl0bGVzPjxwZXJpb2RpY2FsPjxmdWxsLXRpdGxlPkVudmlyb24gUmVzPC9mdWxsLXRpdGxlPjwv
cGVyaW9kaWNhbD48cGFnZXM+MzktNDY8L3BhZ2VzPjx2b2x1bWU+MTI5PC92b2x1bWU+PGVkaXRp
b24+MjAxNC8wMi8xODwvZWRpdGlvbj48a2V5d29yZHM+PGtleXdvcmQ+QWR1bHQ8L2tleXdvcmQ+
PGtleXdvcmQ+QWlyIFBvbGx1dGlvbi8qYWR2ZXJzZSBlZmZlY3RzL2FuYWx5c2lzPC9rZXl3b3Jk
PjxrZXl3b3JkPkNhcmRpb3Zhc2N1bGFyIERpc2Vhc2VzLyplcGlkZW1pb2xvZ3kvZXRpb2xvZ3kv
dGhlcmFweTwva2V5d29yZD48a2V5d29yZD5FbWVyZ2VuY3kgU2VydmljZSwgSG9zcGl0YWwvKnN0
YXRpc3RpY3MgJmFtcDsgbnVtZXJpY2FsIGRhdGE8L2tleXdvcmQ+PGtleXdvcmQ+RW52aXJvbm1l
bnRhbCBNb25pdG9yaW5nPC9rZXl3b3JkPjxrZXl3b3JkPkh1bWFuczwva2V5d29yZD48a2V5d29y
ZD5OZXcgTWV4aWNvL2VwaWRlbWlvbG9neTwva2V5d29yZD48a2V5d29yZD5Pem9uZS9hZHZlcnNl
IGVmZmVjdHMvYW5hbHlzaXM8L2tleXdvcmQ+PGtleXdvcmQ+UGFydGljbGUgU2l6ZTwva2V5d29y
ZD48a2V5d29yZD5QYXJ0aWN1bGF0ZSBNYXR0ZXIvYWR2ZXJzZSBlZmZlY3RzL2FuYWx5c2lzPC9r
ZXl3b3JkPjxrZXl3b3JkPlBhdGllbnQgQWRtaXNzaW9uLypzdGF0aXN0aWNzICZhbXA7IG51bWVy
aWNhbCBkYXRhPC9rZXl3b3JkPjxrZXl3b3JkPlBvaXNzb24gRGlzdHJpYnV0aW9uPC9rZXl3b3Jk
PjxrZXl3b3JkPlJlZ3Jlc3Npb24gQW5hbHlzaXM8L2tleXdvcmQ+PGtleXdvcmQ+UmVzcGlyYXRv
cnkgVHJhY3QgRGlzZWFzZXMvKmVwaWRlbWlvbG9neS9ldGlvbG9neS90aGVyYXB5PC9rZXl3b3Jk
PjxrZXl3b3JkPkVtZXJnZW5jeSByb29tIHZpc2l0czwva2V5d29yZD48a2V5d29yZD5Ib3NwaXRh
bCBhZG1pc3Npb25zPC9rZXl3b3JkPjxrZXl3b3JkPk1vcmJpZGl0eTwva2V5d29yZD48a2V5d29y
ZD5QYXJ0aWN1bGF0ZSBtYXR0ZXI8L2tleXdvcmQ+PGtleXdvcmQ+UnVyYWwgY29tbXVuaXRpZXM8
L2tleXdvcmQ+PGtleXdvcmQ+VGltZS1zZXJpZXMgcmVncmVzc2lvbjwva2V5d29yZD48L2tleXdv
cmRzPjxkYXRlcz48eWVhcj4yMDE0PC95ZWFyPjxwdWItZGF0ZXM+PGRhdGU+RmViPC9kYXRlPjwv
cHViLWRhdGVzPjwvZGF0ZXM+PGlzYm4+MDAxMy05MzUxPC9pc2JuPjxhY2Nlc3Npb24tbnVtPjI0
NTI5MDAxPC9hY2Nlc3Npb24tbnVtPjx1cmxzPjxyZWxhdGVkLXVybHM+PHVybD5odHRwczovL3d3
dy5zY2llbmNlZGlyZWN0LmNvbS9zY2llbmNlL2FydGljbGUvYWJzL3BpaS9TMDAxMzkzNTExMzAw
MjA3Nz92aWElM0RpaHViPC91cmw+PC9yZWxhdGVkLXVybHM+PC91cmxzPjxlbGVjdHJvbmljLXJl
c291cmNlLW51bT4xMC4xMDE2L2ouZW52cmVzLjIwMTMuMTIuMDA2PC9lbGVjdHJvbmljLXJlc291
cmNlLW51bT48cmVtb3RlLWRhdGFiYXNlLXByb3ZpZGVyPk5MTTwvcmVtb3RlLWRhdGFiYXNlLXBy
b3ZpZGVyPjxsYW5ndWFnZT5lbmc8L2xhbmd1YWdlPjwvcmVjb3JkPjwvQ2l0ZT48L0VuZE5vdGU+
AG==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Rodopoulou, et al. </w:t>
            </w:r>
            <w:r>
              <w:rPr>
                <w:rFonts w:ascii="Times New Roman" w:hAnsi="Times New Roman"/>
                <w:noProof/>
                <w:sz w:val="16"/>
                <w:szCs w:val="16"/>
                <w:vertAlign w:val="superscript"/>
              </w:rPr>
              <w:t>35</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2014</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States of America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460-466, 480-486, 490-493, 496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Poisson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24-hour 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8-hour O</w:t>
            </w:r>
            <w:r>
              <w:rPr>
                <w:rFonts w:ascii="Times New Roman" w:hAnsi="Times New Roman"/>
                <w:sz w:val="16"/>
                <w:szCs w:val="16"/>
                <w:vertAlign w:val="subscript"/>
              </w:rPr>
              <w:t>3</w:t>
            </w:r>
            <w:r>
              <w:rPr>
                <w:rFonts w:ascii="Times New Roman" w:hAnsi="Times New Roman"/>
                <w:sz w:val="16"/>
                <w:szCs w:val="16"/>
              </w:rPr>
              <w:t xml:space="preserve"> (ppbv)</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increase (95%CI)/ 10 µg/m</w:t>
            </w:r>
            <w:r>
              <w:rPr>
                <w:rFonts w:ascii="Times New Roman" w:hAnsi="Times New Roman"/>
                <w:sz w:val="16"/>
                <w:szCs w:val="16"/>
                <w:vertAlign w:val="superscript"/>
              </w:rPr>
              <w:t>3</w:t>
            </w:r>
            <w:r>
              <w:rPr>
                <w:rFonts w:ascii="Times New Roman" w:hAnsi="Times New Roman"/>
                <w:sz w:val="16"/>
                <w:szCs w:val="16"/>
              </w:rPr>
              <w:t xml:space="preserve"> or 10ppbv</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cold= 1.3 (-0.6 to 3.3) warm= -0.9 (-4.3 to 2.6).</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cold= 6.5 (-3.7 to 17.9) warm= 0.9 (-8.6 to 11.4)</w:t>
            </w:r>
          </w:p>
        </w:tc>
      </w:tr>
      <w:tr>
        <w:trPr>
          <w:trHeight w:val="1682"/>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PEVuZE5vdGU+PENpdGUgQXV0aG9yWWVhcj0iMSI+PEF1dGhvcj5Sb21pZXU8L0F1dGhvcj48WWVh
cj4yMDEyPC9ZZWFyPjxSZWNOdW0+MTI0NjwvUmVjTnVtPjxEaXNwbGF5VGV4dD5Sb21pZXUsIGV0
IGFsLiA8c3R5bGUgZmFjZT0ic3VwZXJzY3JpcHQiPjI2PC9zdHlsZT48L0Rpc3BsYXlUZXh0Pjxy
ZWNvcmQ+PHJlYy1udW1iZXI+MTI0NjwvcmVjLW51bWJlcj48Zm9yZWlnbi1rZXlzPjxrZXkgYXBw
PSJFTiIgZGItaWQ9InZ3cjA1ZHY1ZWZmYTA2ZXQ5dmo1MnZzcnMwc3N6dHhkNWZkZCIgdGltZXN0
YW1wPSIxNTc4OTI0MTE3Ij4xMjQ2PC9rZXk+PC9mb3JlaWduLWtleXM+PHJlZi10eXBlIG5hbWU9
IkpvdXJuYWwgQXJ0aWNsZSI+MTc8L3JlZi10eXBlPjxjb250cmlidXRvcnM+PGF1dGhvcnM+PGF1
dGhvcj5Sb21pZXUsIEkuPC9hdXRob3I+PGF1dGhvcj5Hb3V2ZWlhLCBOLjwvYXV0aG9yPjxhdXRo
b3I+Q2lmdWVudGVzLCBMLiBBLjwvYXV0aG9yPjxhdXRob3I+ZGUgTGVvbiwgQS4gUC48L2F1dGhv
cj48YXV0aG9yPkp1bmdlciwgVy48L2F1dGhvcj48YXV0aG9yPlZlcmEsIEouPC9hdXRob3I+PGF1
dGhvcj5TdHJhcHBhLCBWLjwvYXV0aG9yPjxhdXRob3I+SHVydGFkby1EaWF6LCBNLjwvYXV0aG9y
PjxhdXRob3I+TWlyYW5kYS1Tb2JlcmFuaXMsIFYuPC9hdXRob3I+PGF1dGhvcj5Sb2phcy1CcmFj
aG8sIEwuPC9hdXRob3I+PGF1dGhvcj5DYXJiYWphbC1BcnJveW8sIEwuPC9hdXRob3I+PGF1dGhv
cj5UemludHp1bi1DZXJ2YW50ZXMsIEcuPC9hdXRob3I+PC9hdXRob3JzPjwvY29udHJpYnV0b3Jz
PjxhdXRoLWFkZHJlc3M+SW5zdGl0dXRvIE5hY2lvbmFsIGRlIFNhbHVkIFB1YmxpY2EsIEN1ZXJu
YXZhY2EsIE1vcmVsb3MsIE1leGljby48L2F1dGgtYWRkcmVzcz48dGl0bGVzPjx0aXRsZT5NdWx0
aWNpdHkgc3R1ZHkgb2YgYWlyIHBvbGx1dGlvbiBhbmQgbW9ydGFsaXR5IGluIExhdGluIEFtZXJp
Y2EgKHRoZSBFU0NBTEEgc3R1ZHkpPC90aXRsZT48c2Vjb25kYXJ5LXRpdGxlPlJlcyBSZXAgSGVh
bHRoIEVmZiBJbnN0PC9zZWNvbmRhcnktdGl0bGU+PC90aXRsZXM+PHBlcmlvZGljYWw+PGZ1bGwt
dGl0bGU+UmVzIFJlcCBIZWFsdGggRWZmIEluc3Q8L2Z1bGwtdGl0bGU+PC9wZXJpb2RpY2FsPjxw
YWdlcz41LTg2PC9wYWdlcz48bnVtYmVyPjE3MTwvbnVtYmVyPjxlZGl0aW9uPjIwMTMvMDEvMTU8
L2VkaXRpb24+PGtleXdvcmRzPjxrZXl3b3JkPkFkb2xlc2NlbnQ8L2tleXdvcmQ+PGtleXdvcmQ+
QWR1bHQ8L2tleXdvcmQ+PGtleXdvcmQ+QWdlIERpc3RyaWJ1dGlvbjwva2V5d29yZD48a2V5d29y
ZD5BaXIgUG9sbHV0YW50cy9hZHZlcnNlIGVmZmVjdHMvKmFuYWx5c2lzPC9rZXl3b3JkPjxrZXl3
b3JkPkFpciBQb2xsdXRpb24vYWR2ZXJzZSBlZmZlY3RzL2FuYWx5c2lzLypzdGF0aXN0aWNzICZh
bXA7IG51bWVyaWNhbCBkYXRhPC9rZXl3b3JkPjxrZXl3b3JkPkNhcmRpb3Zhc2N1bGFyIERpc2Vh
c2VzL2NoZW1pY2FsbHkgaW5kdWNlZC8qbW9ydGFsaXR5PC9rZXl3b3JkPjxrZXl3b3JkPkNoaWxk
PC9rZXl3b3JkPjxrZXl3b3JkPkNoaWxkLCBQcmVzY2hvb2w8L2tleXdvcmQ+PGtleXdvcmQ+Q2xp
bWF0ZTwva2V5d29yZD48a2V5d29yZD5FbnZpcm9ubWVudGFsIEV4cG9zdXJlLypzdGF0aXN0aWNz
ICZhbXA7IG51bWVyaWNhbCBkYXRhPC9rZXl3b3JkPjxrZXl3b3JkPkZlbWFsZTwva2V5d29yZD48
a2V5d29yZD5IdW1hbnM8L2tleXdvcmQ+PGtleXdvcmQ+SW5mYW50PC9rZXl3b3JkPjxrZXl3b3Jk
PkxhdGluIEFtZXJpY2EvZXBpZGVtaW9sb2d5PC9rZXl3b3JkPjxrZXl3b3JkPk1hbGU8L2tleXdv
cmQ+PGtleXdvcmQ+TWlkZGxlIEFnZWQ8L2tleXdvcmQ+PGtleXdvcmQ+T3pvbmUvYWR2ZXJzZSBl
ZmZlY3RzL2FuYWx5c2lzPC9rZXl3b3JkPjxrZXl3b3JkPlBhcnRpY3VsYXRlIE1hdHRlci9hZHZl
cnNlIGVmZmVjdHMvYW5hbHlzaXM8L2tleXdvcmQ+PGtleXdvcmQ+UmVzcGlyYXRvcnkgVHJhY3Qg
RGlzZWFzZXMvY2hlbWljYWxseSBpbmR1Y2VkLyptb3J0YWxpdHk8L2tleXdvcmQ+PGtleXdvcmQ+
U29jaW9lY29ub21pYyBGYWN0b3JzPC9rZXl3b3JkPjxrZXl3b3JkPlRpbWUgRmFjdG9yczwva2V5
d29yZD48a2V5d29yZD5VcmJhbiBIZWFsdGgvKnN0YXRpc3RpY3MgJmFtcDsgbnVtZXJpY2FsIGRh
dGE8L2tleXdvcmQ+PGtleXdvcmQ+WW91bmcgQWR1bHQ8L2tleXdvcmQ+PC9rZXl3b3Jkcz48ZGF0
ZXM+PHllYXI+MjAxMjwveWVhcj48cHViLWRhdGVzPjxkYXRlPk9jdDwvZGF0ZT48L3B1Yi1kYXRl
cz48L2RhdGVzPjxpc2JuPjEwNDEtNTUwNSAoUHJpbnQpJiN4RDsxMDQxLTU1MDU8L2lzYm4+PGFj
Y2Vzc2lvbi1udW0+MjMzMTEyMzQ8L2FjY2Vzc2lvbi1udW0+PHVybHM+PC91cmxzPjxyZW1vdGUt
ZGF0YWJhc2UtcHJvdmlkZXI+TkxNPC9yZW1vdGUtZGF0YWJhc2UtcHJvdmlkZXI+PGxhbmd1YWdl
PmVuZzwvbGFuZ3VhZ2U+PC9yZWNvcmQ+PC9DaXRlPjxDaXRlIEF1dGhvclllYXI9IjEiPjxBdXRo
b3I+Um9taWV1PC9BdXRob3I+PFllYXI+MjAxMjwvWWVhcj48UmVjTnVtPjEyNDY8L1JlY051bT48
cmVjb3JkPjxyZWMtbnVtYmVyPjEyNDY8L3JlYy1udW1iZXI+PGZvcmVpZ24ta2V5cz48a2V5IGFw
cD0iRU4iIGRiLWlkPSJ2d3IwNWR2NWVmZmEwNmV0OXZqNTJ2c3JzMHNzenR4ZDVmZGQiIHRpbWVz
dGFtcD0iMTU3ODkyNDExNyI+MTI0Njwva2V5PjwvZm9yZWlnbi1rZXlzPjxyZWYtdHlwZSBuYW1l
PSJKb3VybmFsIEFydGljbGUiPjE3PC9yZWYtdHlwZT48Y29udHJpYnV0b3JzPjxhdXRob3JzPjxh
dXRob3I+Um9taWV1LCBJLjwvYXV0aG9yPjxhdXRob3I+R291dmVpYSwgTi48L2F1dGhvcj48YXV0
aG9yPkNpZnVlbnRlcywgTC4gQS48L2F1dGhvcj48YXV0aG9yPmRlIExlb24sIEEuIFAuPC9hdXRo
b3I+PGF1dGhvcj5KdW5nZXIsIFcuPC9hdXRob3I+PGF1dGhvcj5WZXJhLCBKLjwvYXV0aG9yPjxh
dXRob3I+U3RyYXBwYSwgVi48L2F1dGhvcj48YXV0aG9yPkh1cnRhZG8tRGlheiwgTS48L2F1dGhv
cj48YXV0aG9yPk1pcmFuZGEtU29iZXJhbmlzLCBWLjwvYXV0aG9yPjxhdXRob3I+Um9qYXMtQnJh
Y2hvLCBMLjwvYXV0aG9yPjxhdXRob3I+Q2FyYmFqYWwtQXJyb3lvLCBMLjwvYXV0aG9yPjxhdXRo
b3I+VHppbnR6dW4tQ2VydmFudGVzLCBHLjwvYXV0aG9yPjwvYXV0aG9ycz48L2NvbnRyaWJ1dG9y
cz48YXV0aC1hZGRyZXNzPkluc3RpdHV0byBOYWNpb25hbCBkZSBTYWx1ZCBQdWJsaWNhLCBDdWVy
bmF2YWNhLCBNb3JlbG9zLCBNZXhpY28uPC9hdXRoLWFkZHJlc3M+PHRpdGxlcz48dGl0bGU+TXVs
dGljaXR5IHN0dWR5IG9mIGFpciBwb2xsdXRpb24gYW5kIG1vcnRhbGl0eSBpbiBMYXRpbiBBbWVy
aWNhICh0aGUgRVNDQUxBIHN0dWR5KTwvdGl0bGU+PHNlY29uZGFyeS10aXRsZT5SZXMgUmVwIEhl
YWx0aCBFZmYgSW5zdDwvc2Vjb25kYXJ5LXRpdGxlPjwvdGl0bGVzPjxwZXJpb2RpY2FsPjxmdWxs
LXRpdGxlPlJlcyBSZXAgSGVhbHRoIEVmZiBJbnN0PC9mdWxsLXRpdGxlPjwvcGVyaW9kaWNhbD48
cGFnZXM+NS04NjwvcGFnZXM+PG51bWJlcj4xNzE8L251bWJlcj48ZWRpdGlvbj4yMDEzLzAxLzE1
PC9lZGl0aW9uPjxrZXl3b3Jkcz48a2V5d29yZD5BZG9sZXNjZW50PC9rZXl3b3JkPjxrZXl3b3Jk
PkFkdWx0PC9rZXl3b3JkPjxrZXl3b3JkPkFnZSBEaXN0cmlidXRpb248L2tleXdvcmQ+PGtleXdv
cmQ+QWlyIFBvbGx1dGFudHMvYWR2ZXJzZSBlZmZlY3RzLyphbmFseXNpczwva2V5d29yZD48a2V5
d29yZD5BaXIgUG9sbHV0aW9uL2FkdmVyc2UgZWZmZWN0cy9hbmFseXNpcy8qc3RhdGlzdGljcyAm
YW1wOyBudW1lcmljYWwgZGF0YTwva2V5d29yZD48a2V5d29yZD5DYXJkaW92YXNjdWxhciBEaXNl
YXNlcy9jaGVtaWNhbGx5IGluZHVjZWQvKm1vcnRhbGl0eTwva2V5d29yZD48a2V5d29yZD5DaGls
ZDwva2V5d29yZD48a2V5d29yZD5DaGlsZCwgUHJlc2Nob29sPC9rZXl3b3JkPjxrZXl3b3JkPkNs
aW1hdGU8L2tleXdvcmQ+PGtleXdvcmQ+RW52aXJvbm1lbnRhbCBFeHBvc3VyZS8qc3RhdGlzdGlj
cyAmYW1wOyBudW1lcmljYWwgZGF0YTwva2V5d29yZD48a2V5d29yZD5GZW1hbGU8L2tleXdvcmQ+
PGtleXdvcmQ+SHVtYW5zPC9rZXl3b3JkPjxrZXl3b3JkPkluZmFudDwva2V5d29yZD48a2V5d29y
ZD5MYXRpbiBBbWVyaWNhL2VwaWRlbWlvbG9neTwva2V5d29yZD48a2V5d29yZD5NYWxlPC9rZXl3
b3JkPjxrZXl3b3JkPk1pZGRsZSBBZ2VkPC9rZXl3b3JkPjxrZXl3b3JkPk96b25lL2FkdmVyc2Ug
ZWZmZWN0cy9hbmFseXNpczwva2V5d29yZD48a2V5d29yZD5QYXJ0aWN1bGF0ZSBNYXR0ZXIvYWR2
ZXJzZSBlZmZlY3RzL2FuYWx5c2lzPC9rZXl3b3JkPjxrZXl3b3JkPlJlc3BpcmF0b3J5IFRyYWN0
IERpc2Vhc2VzL2NoZW1pY2FsbHkgaW5kdWNlZC8qbW9ydGFsaXR5PC9rZXl3b3JkPjxrZXl3b3Jk
PlNvY2lvZWNvbm9taWMgRmFjdG9yczwva2V5d29yZD48a2V5d29yZD5UaW1lIEZhY3RvcnM8L2tl
eXdvcmQ+PGtleXdvcmQ+VXJiYW4gSGVhbHRoLypzdGF0aXN0aWNzICZhbXA7IG51bWVyaWNhbCBk
YXRhPC9rZXl3b3JkPjxrZXl3b3JkPllvdW5nIEFkdWx0PC9rZXl3b3JkPjwva2V5d29yZHM+PGRh
dGVzPjx5ZWFyPjIwMTI8L3llYXI+PHB1Yi1kYXRlcz48ZGF0ZT5PY3Q8L2RhdGU+PC9wdWItZGF0
ZXM+PC9kYXRlcz48aXNibj4xMDQxLTU1MDUgKFByaW50KSYjeEQ7MTA0MS01NTA1PC9pc2JuPjxh
Y2Nlc3Npb24tbnVtPjIzMzExMjM0PC9hY2Nlc3Npb24tbnVtPjx1cmxzPjwvdXJscz48cmVtb3Rl
LWRhdGFiYXNlLXByb3ZpZGVyPk5MTTwvcmVtb3RlLWRhdGFiYXNlLXByb3ZpZGVyPjxsYW5ndWFn
ZT5lbmc8L2xhbmd1YWdlPjwvcmVjb3JkPjwvQ2l0ZT48L0VuZE5vdGU+AG==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PEVuZE5vdGU+PENpdGUgQXV0aG9yWWVhcj0iMSI+PEF1dGhvcj5Sb21pZXU8L0F1dGhvcj48WWVh
cj4yMDEyPC9ZZWFyPjxSZWNOdW0+MTI0NjwvUmVjTnVtPjxEaXNwbGF5VGV4dD5Sb21pZXUsIGV0
IGFsLiA8c3R5bGUgZmFjZT0ic3VwZXJzY3JpcHQiPjI2PC9zdHlsZT48L0Rpc3BsYXlUZXh0Pjxy
ZWNvcmQ+PHJlYy1udW1iZXI+MTI0NjwvcmVjLW51bWJlcj48Zm9yZWlnbi1rZXlzPjxrZXkgYXBw
PSJFTiIgZGItaWQ9InZ3cjA1ZHY1ZWZmYTA2ZXQ5dmo1MnZzcnMwc3N6dHhkNWZkZCIgdGltZXN0
YW1wPSIxNTc4OTI0MTE3Ij4xMjQ2PC9rZXk+PC9mb3JlaWduLWtleXM+PHJlZi10eXBlIG5hbWU9
IkpvdXJuYWwgQXJ0aWNsZSI+MTc8L3JlZi10eXBlPjxjb250cmlidXRvcnM+PGF1dGhvcnM+PGF1
dGhvcj5Sb21pZXUsIEkuPC9hdXRob3I+PGF1dGhvcj5Hb3V2ZWlhLCBOLjwvYXV0aG9yPjxhdXRo
b3I+Q2lmdWVudGVzLCBMLiBBLjwvYXV0aG9yPjxhdXRob3I+ZGUgTGVvbiwgQS4gUC48L2F1dGhv
cj48YXV0aG9yPkp1bmdlciwgVy48L2F1dGhvcj48YXV0aG9yPlZlcmEsIEouPC9hdXRob3I+PGF1
dGhvcj5TdHJhcHBhLCBWLjwvYXV0aG9yPjxhdXRob3I+SHVydGFkby1EaWF6LCBNLjwvYXV0aG9y
PjxhdXRob3I+TWlyYW5kYS1Tb2JlcmFuaXMsIFYuPC9hdXRob3I+PGF1dGhvcj5Sb2phcy1CcmFj
aG8sIEwuPC9hdXRob3I+PGF1dGhvcj5DYXJiYWphbC1BcnJveW8sIEwuPC9hdXRob3I+PGF1dGhv
cj5UemludHp1bi1DZXJ2YW50ZXMsIEcuPC9hdXRob3I+PC9hdXRob3JzPjwvY29udHJpYnV0b3Jz
PjxhdXRoLWFkZHJlc3M+SW5zdGl0dXRvIE5hY2lvbmFsIGRlIFNhbHVkIFB1YmxpY2EsIEN1ZXJu
YXZhY2EsIE1vcmVsb3MsIE1leGljby48L2F1dGgtYWRkcmVzcz48dGl0bGVzPjx0aXRsZT5NdWx0
aWNpdHkgc3R1ZHkgb2YgYWlyIHBvbGx1dGlvbiBhbmQgbW9ydGFsaXR5IGluIExhdGluIEFtZXJp
Y2EgKHRoZSBFU0NBTEEgc3R1ZHkpPC90aXRsZT48c2Vjb25kYXJ5LXRpdGxlPlJlcyBSZXAgSGVh
bHRoIEVmZiBJbnN0PC9zZWNvbmRhcnktdGl0bGU+PC90aXRsZXM+PHBlcmlvZGljYWw+PGZ1bGwt
dGl0bGU+UmVzIFJlcCBIZWFsdGggRWZmIEluc3Q8L2Z1bGwtdGl0bGU+PC9wZXJpb2RpY2FsPjxw
YWdlcz41LTg2PC9wYWdlcz48bnVtYmVyPjE3MTwvbnVtYmVyPjxlZGl0aW9uPjIwMTMvMDEvMTU8
L2VkaXRpb24+PGtleXdvcmRzPjxrZXl3b3JkPkFkb2xlc2NlbnQ8L2tleXdvcmQ+PGtleXdvcmQ+
QWR1bHQ8L2tleXdvcmQ+PGtleXdvcmQ+QWdlIERpc3RyaWJ1dGlvbjwva2V5d29yZD48a2V5d29y
ZD5BaXIgUG9sbHV0YW50cy9hZHZlcnNlIGVmZmVjdHMvKmFuYWx5c2lzPC9rZXl3b3JkPjxrZXl3
b3JkPkFpciBQb2xsdXRpb24vYWR2ZXJzZSBlZmZlY3RzL2FuYWx5c2lzLypzdGF0aXN0aWNzICZh
bXA7IG51bWVyaWNhbCBkYXRhPC9rZXl3b3JkPjxrZXl3b3JkPkNhcmRpb3Zhc2N1bGFyIERpc2Vh
c2VzL2NoZW1pY2FsbHkgaW5kdWNlZC8qbW9ydGFsaXR5PC9rZXl3b3JkPjxrZXl3b3JkPkNoaWxk
PC9rZXl3b3JkPjxrZXl3b3JkPkNoaWxkLCBQcmVzY2hvb2w8L2tleXdvcmQ+PGtleXdvcmQ+Q2xp
bWF0ZTwva2V5d29yZD48a2V5d29yZD5FbnZpcm9ubWVudGFsIEV4cG9zdXJlLypzdGF0aXN0aWNz
ICZhbXA7IG51bWVyaWNhbCBkYXRhPC9rZXl3b3JkPjxrZXl3b3JkPkZlbWFsZTwva2V5d29yZD48
a2V5d29yZD5IdW1hbnM8L2tleXdvcmQ+PGtleXdvcmQ+SW5mYW50PC9rZXl3b3JkPjxrZXl3b3Jk
PkxhdGluIEFtZXJpY2EvZXBpZGVtaW9sb2d5PC9rZXl3b3JkPjxrZXl3b3JkPk1hbGU8L2tleXdv
cmQ+PGtleXdvcmQ+TWlkZGxlIEFnZWQ8L2tleXdvcmQ+PGtleXdvcmQ+T3pvbmUvYWR2ZXJzZSBl
ZmZlY3RzL2FuYWx5c2lzPC9rZXl3b3JkPjxrZXl3b3JkPlBhcnRpY3VsYXRlIE1hdHRlci9hZHZl
cnNlIGVmZmVjdHMvYW5hbHlzaXM8L2tleXdvcmQ+PGtleXdvcmQ+UmVzcGlyYXRvcnkgVHJhY3Qg
RGlzZWFzZXMvY2hlbWljYWxseSBpbmR1Y2VkLyptb3J0YWxpdHk8L2tleXdvcmQ+PGtleXdvcmQ+
U29jaW9lY29ub21pYyBGYWN0b3JzPC9rZXl3b3JkPjxrZXl3b3JkPlRpbWUgRmFjdG9yczwva2V5
d29yZD48a2V5d29yZD5VcmJhbiBIZWFsdGgvKnN0YXRpc3RpY3MgJmFtcDsgbnVtZXJpY2FsIGRh
dGE8L2tleXdvcmQ+PGtleXdvcmQ+WW91bmcgQWR1bHQ8L2tleXdvcmQ+PC9rZXl3b3Jkcz48ZGF0
ZXM+PHllYXI+MjAxMjwveWVhcj48cHViLWRhdGVzPjxkYXRlPk9jdDwvZGF0ZT48L3B1Yi1kYXRl
cz48L2RhdGVzPjxpc2JuPjEwNDEtNTUwNSAoUHJpbnQpJiN4RDsxMDQxLTU1MDU8L2lzYm4+PGFj
Y2Vzc2lvbi1udW0+MjMzMTEyMzQ8L2FjY2Vzc2lvbi1udW0+PHVybHM+PC91cmxzPjxyZW1vdGUt
ZGF0YWJhc2UtcHJvdmlkZXI+TkxNPC9yZW1vdGUtZGF0YWJhc2UtcHJvdmlkZXI+PGxhbmd1YWdl
PmVuZzwvbGFuZ3VhZ2U+PC9yZWNvcmQ+PC9DaXRlPjxDaXRlIEF1dGhvclllYXI9IjEiPjxBdXRo
b3I+Um9taWV1PC9BdXRob3I+PFllYXI+MjAxMjwvWWVhcj48UmVjTnVtPjEyNDY8L1JlY051bT48
cmVjb3JkPjxyZWMtbnVtYmVyPjEyNDY8L3JlYy1udW1iZXI+PGZvcmVpZ24ta2V5cz48a2V5IGFw
cD0iRU4iIGRiLWlkPSJ2d3IwNWR2NWVmZmEwNmV0OXZqNTJ2c3JzMHNzenR4ZDVmZGQiIHRpbWVz
dGFtcD0iMTU3ODkyNDExNyI+MTI0Njwva2V5PjwvZm9yZWlnbi1rZXlzPjxyZWYtdHlwZSBuYW1l
PSJKb3VybmFsIEFydGljbGUiPjE3PC9yZWYtdHlwZT48Y29udHJpYnV0b3JzPjxhdXRob3JzPjxh
dXRob3I+Um9taWV1LCBJLjwvYXV0aG9yPjxhdXRob3I+R291dmVpYSwgTi48L2F1dGhvcj48YXV0
aG9yPkNpZnVlbnRlcywgTC4gQS48L2F1dGhvcj48YXV0aG9yPmRlIExlb24sIEEuIFAuPC9hdXRo
b3I+PGF1dGhvcj5KdW5nZXIsIFcuPC9hdXRob3I+PGF1dGhvcj5WZXJhLCBKLjwvYXV0aG9yPjxh
dXRob3I+U3RyYXBwYSwgVi48L2F1dGhvcj48YXV0aG9yPkh1cnRhZG8tRGlheiwgTS48L2F1dGhv
cj48YXV0aG9yPk1pcmFuZGEtU29iZXJhbmlzLCBWLjwvYXV0aG9yPjxhdXRob3I+Um9qYXMtQnJh
Y2hvLCBMLjwvYXV0aG9yPjxhdXRob3I+Q2FyYmFqYWwtQXJyb3lvLCBMLjwvYXV0aG9yPjxhdXRo
b3I+VHppbnR6dW4tQ2VydmFudGVzLCBHLjwvYXV0aG9yPjwvYXV0aG9ycz48L2NvbnRyaWJ1dG9y
cz48YXV0aC1hZGRyZXNzPkluc3RpdHV0byBOYWNpb25hbCBkZSBTYWx1ZCBQdWJsaWNhLCBDdWVy
bmF2YWNhLCBNb3JlbG9zLCBNZXhpY28uPC9hdXRoLWFkZHJlc3M+PHRpdGxlcz48dGl0bGU+TXVs
dGljaXR5IHN0dWR5IG9mIGFpciBwb2xsdXRpb24gYW5kIG1vcnRhbGl0eSBpbiBMYXRpbiBBbWVy
aWNhICh0aGUgRVNDQUxBIHN0dWR5KTwvdGl0bGU+PHNlY29uZGFyeS10aXRsZT5SZXMgUmVwIEhl
YWx0aCBFZmYgSW5zdDwvc2Vjb25kYXJ5LXRpdGxlPjwvdGl0bGVzPjxwZXJpb2RpY2FsPjxmdWxs
LXRpdGxlPlJlcyBSZXAgSGVhbHRoIEVmZiBJbnN0PC9mdWxsLXRpdGxlPjwvcGVyaW9kaWNhbD48
cGFnZXM+NS04NjwvcGFnZXM+PG51bWJlcj4xNzE8L251bWJlcj48ZWRpdGlvbj4yMDEzLzAxLzE1
PC9lZGl0aW9uPjxrZXl3b3Jkcz48a2V5d29yZD5BZG9sZXNjZW50PC9rZXl3b3JkPjxrZXl3b3Jk
PkFkdWx0PC9rZXl3b3JkPjxrZXl3b3JkPkFnZSBEaXN0cmlidXRpb248L2tleXdvcmQ+PGtleXdv
cmQ+QWlyIFBvbGx1dGFudHMvYWR2ZXJzZSBlZmZlY3RzLyphbmFseXNpczwva2V5d29yZD48a2V5
d29yZD5BaXIgUG9sbHV0aW9uL2FkdmVyc2UgZWZmZWN0cy9hbmFseXNpcy8qc3RhdGlzdGljcyAm
YW1wOyBudW1lcmljYWwgZGF0YTwva2V5d29yZD48a2V5d29yZD5DYXJkaW92YXNjdWxhciBEaXNl
YXNlcy9jaGVtaWNhbGx5IGluZHVjZWQvKm1vcnRhbGl0eTwva2V5d29yZD48a2V5d29yZD5DaGls
ZDwva2V5d29yZD48a2V5d29yZD5DaGlsZCwgUHJlc2Nob29sPC9rZXl3b3JkPjxrZXl3b3JkPkNs
aW1hdGU8L2tleXdvcmQ+PGtleXdvcmQ+RW52aXJvbm1lbnRhbCBFeHBvc3VyZS8qc3RhdGlzdGlj
cyAmYW1wOyBudW1lcmljYWwgZGF0YTwva2V5d29yZD48a2V5d29yZD5GZW1hbGU8L2tleXdvcmQ+
PGtleXdvcmQ+SHVtYW5zPC9rZXl3b3JkPjxrZXl3b3JkPkluZmFudDwva2V5d29yZD48a2V5d29y
ZD5MYXRpbiBBbWVyaWNhL2VwaWRlbWlvbG9neTwva2V5d29yZD48a2V5d29yZD5NYWxlPC9rZXl3
b3JkPjxrZXl3b3JkPk1pZGRsZSBBZ2VkPC9rZXl3b3JkPjxrZXl3b3JkPk96b25lL2FkdmVyc2Ug
ZWZmZWN0cy9hbmFseXNpczwva2V5d29yZD48a2V5d29yZD5QYXJ0aWN1bGF0ZSBNYXR0ZXIvYWR2
ZXJzZSBlZmZlY3RzL2FuYWx5c2lzPC9rZXl3b3JkPjxrZXl3b3JkPlJlc3BpcmF0b3J5IFRyYWN0
IERpc2Vhc2VzL2NoZW1pY2FsbHkgaW5kdWNlZC8qbW9ydGFsaXR5PC9rZXl3b3JkPjxrZXl3b3Jk
PlNvY2lvZWNvbm9taWMgRmFjdG9yczwva2V5d29yZD48a2V5d29yZD5UaW1lIEZhY3RvcnM8L2tl
eXdvcmQ+PGtleXdvcmQ+VXJiYW4gSGVhbHRoLypzdGF0aXN0aWNzICZhbXA7IG51bWVyaWNhbCBk
YXRhPC9rZXl3b3JkPjxrZXl3b3JkPllvdW5nIEFkdWx0PC9rZXl3b3JkPjwva2V5d29yZHM+PGRh
dGVzPjx5ZWFyPjIwMTI8L3llYXI+PHB1Yi1kYXRlcz48ZGF0ZT5PY3Q8L2RhdGU+PC9wdWItZGF0
ZXM+PC9kYXRlcz48aXNibj4xMDQxLTU1MDUgKFByaW50KSYjeEQ7MTA0MS01NTA1PC9pc2JuPjxh
Y2Nlc3Npb24tbnVtPjIzMzExMjM0PC9hY2Nlc3Npb24tbnVtPjx1cmxzPjwvdXJscz48cmVtb3Rl
LWRhdGFiYXNlLXByb3ZpZGVyPk5MTTwvcmVtb3RlLWRhdGFiYXNlLXByb3ZpZGVyPjxsYW5ndWFn
ZT5lbmc8L2xhbmd1YWdlPjwvcmVjb3JkPjwvQ2l0ZT48L0VuZE5vdGU+AG==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Romieu, et al. </w:t>
            </w:r>
            <w:r>
              <w:rPr>
                <w:rFonts w:ascii="Times New Roman" w:hAnsi="Times New Roman"/>
                <w:noProof/>
                <w:sz w:val="16"/>
                <w:szCs w:val="16"/>
                <w:vertAlign w:val="superscript"/>
              </w:rPr>
              <w:t>26</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2012</w:t>
            </w:r>
          </w:p>
        </w:tc>
        <w:tc>
          <w:tcPr>
            <w:tcW w:w="1134" w:type="dxa"/>
            <w:hideMark/>
          </w:tcPr>
          <w:p>
            <w:pPr>
              <w:pStyle w:val="MDPI42tablebody"/>
              <w:rPr>
                <w:rFonts w:ascii="Times New Roman" w:hAnsi="Times New Roman"/>
                <w:sz w:val="16"/>
                <w:szCs w:val="16"/>
              </w:rPr>
            </w:pPr>
            <w:r>
              <w:rPr>
                <w:rFonts w:ascii="Times New Roman" w:hAnsi="Times New Roman"/>
                <w:sz w:val="16"/>
                <w:szCs w:val="16"/>
              </w:rPr>
              <w:t>Latin America: Brazil, Chile, Mexico</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 and J00-98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DLM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Sao Paulo:</w:t>
            </w:r>
            <w:r>
              <w:rPr>
                <w:rFonts w:ascii="Times New Roman" w:hAnsi="Times New Roman"/>
                <w:sz w:val="16"/>
                <w:szCs w:val="16"/>
              </w:rPr>
              <w:t xml:space="preserve"> cold= -0.18 (-0.67 to 0.32) warm= 1.45 (1.07 to 1.82).</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Rio de Janeiro:</w:t>
            </w:r>
            <w:r>
              <w:rPr>
                <w:rFonts w:ascii="Times New Roman" w:hAnsi="Times New Roman"/>
                <w:sz w:val="16"/>
                <w:szCs w:val="16"/>
              </w:rPr>
              <w:t xml:space="preserve"> cold= 0.68 (-0.55 to 1.93) warm= 0.30 (-0.06 to 0.67). </w:t>
            </w:r>
          </w:p>
          <w:p>
            <w:pPr>
              <w:pStyle w:val="MDPI42tablebody"/>
              <w:rPr>
                <w:rFonts w:ascii="Times New Roman" w:hAnsi="Times New Roman"/>
                <w:sz w:val="16"/>
                <w:szCs w:val="16"/>
              </w:rPr>
            </w:pPr>
            <w:r>
              <w:rPr>
                <w:rFonts w:ascii="Times New Roman" w:hAnsi="Times New Roman"/>
                <w:b/>
                <w:sz w:val="16"/>
                <w:szCs w:val="16"/>
              </w:rPr>
              <w:t>Santiago</w:t>
            </w:r>
            <w:r>
              <w:rPr>
                <w:rFonts w:ascii="Times New Roman" w:hAnsi="Times New Roman"/>
                <w:sz w:val="16"/>
                <w:szCs w:val="16"/>
              </w:rPr>
              <w:t xml:space="preserve">: cold= 0.10 (-0.16 to 0.37) warm= 0.22 (-0.1 to 0.54). </w:t>
            </w:r>
          </w:p>
          <w:p>
            <w:pPr>
              <w:pStyle w:val="MDPI42tablebody"/>
              <w:rPr>
                <w:rFonts w:ascii="Times New Roman" w:hAnsi="Times New Roman"/>
                <w:sz w:val="16"/>
                <w:szCs w:val="16"/>
              </w:rPr>
            </w:pPr>
            <w:r>
              <w:rPr>
                <w:rFonts w:ascii="Times New Roman" w:hAnsi="Times New Roman"/>
                <w:b/>
                <w:sz w:val="16"/>
                <w:szCs w:val="16"/>
              </w:rPr>
              <w:t xml:space="preserve">Mexico City: </w:t>
            </w:r>
            <w:r>
              <w:rPr>
                <w:rFonts w:ascii="Times New Roman" w:hAnsi="Times New Roman"/>
                <w:sz w:val="16"/>
                <w:szCs w:val="16"/>
              </w:rPr>
              <w:t xml:space="preserve">cold= -0.02 (-0.18 to 0.13) warm= 0.23 (-0.06 to 0.51). </w:t>
            </w:r>
          </w:p>
          <w:p>
            <w:pPr>
              <w:pStyle w:val="MDPI42tablebody"/>
              <w:rPr>
                <w:rFonts w:ascii="Times New Roman" w:hAnsi="Times New Roman"/>
                <w:sz w:val="16"/>
                <w:szCs w:val="16"/>
              </w:rPr>
            </w:pPr>
            <w:r>
              <w:rPr>
                <w:rFonts w:ascii="Times New Roman" w:hAnsi="Times New Roman"/>
                <w:b/>
                <w:sz w:val="16"/>
                <w:szCs w:val="16"/>
              </w:rPr>
              <w:t>Monterrey:</w:t>
            </w:r>
            <w:r>
              <w:rPr>
                <w:rFonts w:ascii="Times New Roman" w:hAnsi="Times New Roman"/>
                <w:sz w:val="16"/>
                <w:szCs w:val="16"/>
              </w:rPr>
              <w:t xml:space="preserve"> cold= -0.15 (-0.82 to 0.52) warm= 1.51 (0.47 to 2.56). </w:t>
            </w:r>
          </w:p>
          <w:p>
            <w:pPr>
              <w:pStyle w:val="MDPI42tablebody"/>
              <w:rPr>
                <w:rFonts w:ascii="Times New Roman" w:hAnsi="Times New Roman"/>
                <w:sz w:val="16"/>
                <w:szCs w:val="16"/>
              </w:rPr>
            </w:pPr>
            <w:r>
              <w:rPr>
                <w:rFonts w:ascii="Times New Roman" w:hAnsi="Times New Roman"/>
                <w:b/>
                <w:sz w:val="16"/>
                <w:szCs w:val="16"/>
              </w:rPr>
              <w:t>Toluca:</w:t>
            </w:r>
            <w:r>
              <w:rPr>
                <w:rFonts w:ascii="Times New Roman" w:hAnsi="Times New Roman"/>
                <w:sz w:val="16"/>
                <w:szCs w:val="16"/>
              </w:rPr>
              <w:t xml:space="preserve"> cold= -0.43 (-1.45 to 0.59) warm= 0.25 (-1.30 to 1.83).</w:t>
            </w:r>
          </w:p>
        </w:tc>
      </w:tr>
      <w:tr>
        <w:trPr>
          <w:trHeight w:val="694"/>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PEVuZE5vdGU+PENpdGUgQXV0aG9yWWVhcj0iMSI+PEF1dGhvcj5TY2hvdXRlbjwvQXV0aG9yPjxZ
ZWFyPjE5OTY8L1llYXI+PFJlY051bT41MTE8L1JlY051bT48RGlzcGxheVRleHQ+U2Nob3V0ZW4s
IGV0IGFsLiA8c3R5bGUgZmFjZT0ic3VwZXJzY3JpcHQiPjM4PC9zdHlsZT48L0Rpc3BsYXlUZXh0
PjxyZWNvcmQ+PHJlYy1udW1iZXI+NTExPC9yZWMtbnVtYmVyPjxmb3JlaWduLWtleXM+PGtleSBh
cHA9IkVOIiBkYi1pZD0idndyMDVkdjVlZmZhMDZldDl2ajUydnNyczBzc3p0eGQ1ZmRkIiB0aW1l
c3RhbXA9IjE1Nzg0MDI0MDYiPjUxMTwva2V5PjwvZm9yZWlnbi1rZXlzPjxyZWYtdHlwZSBuYW1l
PSJKb3VybmFsIEFydGljbGUiPjE3PC9yZWYtdHlwZT48Y29udHJpYnV0b3JzPjxhdXRob3JzPjxh
dXRob3I+U2Nob3V0ZW4sIEouIFAuPC9hdXRob3I+PGF1dGhvcj5Wb25rLCBKLiBNLjwvYXV0aG9y
PjxhdXRob3I+ZGUgR3JhYWYsIEEuPC9hdXRob3I+PC9hdXRob3JzPjwvY29udHJpYnV0b3JzPjxh
dXRoLWFkZHJlc3M+RGVwYXJ0bWVudCBvZiBFcGlkZW1pb2xvZ3kgYW5kIFN0YXRpc3RpY3MsIFVu
aXZlcnNpdHkgb2YgR3JvbmluZ2VuLCBOZXRoZXJsYW5kcy48L2F1dGgtYWRkcmVzcz48dGl0bGVz
Pjx0aXRsZT5TaG9ydCB0ZXJtIGVmZmVjdHMgb2YgYWlyIHBvbGx1dGlvbiBvbiBlbWVyZ2VuY3kg
aG9zcGl0YWwgYWRtaXNzaW9ucyBmb3IgcmVzcGlyYXRvcnkgZGlzZWFzZTogcmVzdWx0cyBvZiB0
aGUgQVBIRUEgcHJvamVjdCBpbiB0d28gbWFqb3IgY2l0aWVzIGluIFRoZSBOZXRoZXJsYW5kcywg
MTk3Ny04OTwvdGl0bGU+PHNlY29uZGFyeS10aXRsZT5KIEVwaWRlbWlvbCBDb21tdW5pdHkgSGVh
bHRoPC9zZWNvbmRhcnktdGl0bGU+PC90aXRsZXM+PHBlcmlvZGljYWw+PGZ1bGwtdGl0bGU+SiBF
cGlkZW1pb2wgQ29tbXVuaXR5IEhlYWx0aDwvZnVsbC10aXRsZT48L3BlcmlvZGljYWw+PHBhZ2Vz
PnMyMi05PC9wYWdlcz48dm9sdW1lPjUwIFN1cHBsIDE8L3ZvbHVtZT48ZWRpdGlvbj4xOTk2LzA0
LzAxPC9lZGl0aW9uPjxrZXl3b3Jkcz48a2V5d29yZD5BZG9sZXNjZW50PC9rZXl3b3JkPjxrZXl3
b3JkPkFkdWx0PC9rZXl3b3JkPjxrZXl3b3JkPkFnZWQ8L2tleXdvcmQ+PGtleXdvcmQ+QWlyIFBv
bGx1dGFudHMvYWR2ZXJzZSBlZmZlY3RzL2FuYWx5c2lzPC9rZXl3b3JkPjxrZXl3b3JkPkFpciBQ
b2xsdXRpb24vKmFkdmVyc2UgZWZmZWN0cy9hbmFseXNpczwva2V5d29yZD48a2V5d29yZD5FbWVy
Z2VuY2llcy9lcGlkZW1pb2xvZ3k8L2tleXdvcmQ+PGtleXdvcmQ+SG9zcGl0YWxpemF0aW9uLypz
dGF0aXN0aWNzICZhbXA7IG51bWVyaWNhbCBkYXRhPC9rZXl3b3JkPjxrZXl3b3JkPkh1bWFuczwv
a2V5d29yZD48a2V5d29yZD5NaWRkbGUgQWdlZDwva2V5d29yZD48a2V5d29yZD5OZXRoZXJsYW5k
cy9lcGlkZW1pb2xvZ3k8L2tleXdvcmQ+PGtleXdvcmQ+Tml0cm9nZW4gRGlveGlkZS9hZHZlcnNl
IGVmZmVjdHMvYW5hbHlzaXM8L2tleXdvcmQ+PGtleXdvcmQ+T2RkcyBSYXRpbzwva2V5d29yZD48
a2V5d29yZD5Pem9uZS9hZHZlcnNlIGVmZmVjdHMvYW5hbHlzaXM8L2tleXdvcmQ+PGtleXdvcmQ+
UmVncmVzc2lvbiBBbmFseXNpczwva2V5d29yZD48a2V5d29yZD5SZXNwaXJhdGlvbiBEaXNvcmRl
cnMvKmVwaWRlbWlvbG9neTwva2V5d29yZD48a2V5d29yZD5TbW9rZS9hZHZlcnNlIGVmZmVjdHMv
YW5hbHlzaXM8L2tleXdvcmQ+PGtleXdvcmQ+U3VsZnVyIERpb3hpZGUvYWR2ZXJzZSBlZmZlY3Rz
L2FuYWx5c2lzPC9rZXl3b3JkPjwva2V5d29yZHM+PGRhdGVzPjx5ZWFyPjE5OTY8L3llYXI+PHB1
Yi1kYXRlcz48ZGF0ZT5BcHI8L2RhdGU+PC9wdWItZGF0ZXM+PC9kYXRlcz48aXNibj4wMTQzLTAw
NVggKFByaW50KSYjeEQ7MDE0My0wMDV4PC9pc2JuPjxhY2Nlc3Npb24tbnVtPjg3NTgyMjA8L2Fj
Y2Vzc2lvbi1udW0+PHVybHM+PHJlbGF0ZWQtdXJscz48dXJsPmh0dHBzOi8vamVjaC5ibWouY29t
L2NvbnRlbnQvamVjaC81MC9TdXBwbF8xL3MyMi5mdWxsLnBkZjwvdXJsPjwvcmVsYXRlZC11cmxz
PjwvdXJscz48Y3VzdG9tMj5QTUMxMDYwODg0PC9jdXN0b20yPjxlbGVjdHJvbmljLXJlc291cmNl
LW51bT4xMC4xMTM2L2plY2guNTAuc3VwcGxfMS5zMjI8L2VsZWN0cm9uaWMtcmVzb3VyY2UtbnVt
PjxyZW1vdGUtZGF0YWJhc2UtcHJvdmlkZXI+TkxNPC9yZW1vdGUtZGF0YWJhc2UtcHJvdmlkZXI+
PGxhbmd1YWdlPmVuZzwvbGFuZ3VhZ2U+PC9yZWNvcmQ+PC9DaXRlPjwvRW5kTm90ZT4A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PEVuZE5vdGU+PENpdGUgQXV0aG9yWWVhcj0iMSI+PEF1dGhvcj5TY2hvdXRlbjwvQXV0aG9yPjxZ
ZWFyPjE5OTY8L1llYXI+PFJlY051bT41MTE8L1JlY051bT48RGlzcGxheVRleHQ+U2Nob3V0ZW4s
IGV0IGFsLiA8c3R5bGUgZmFjZT0ic3VwZXJzY3JpcHQiPjM4PC9zdHlsZT48L0Rpc3BsYXlUZXh0
PjxyZWNvcmQ+PHJlYy1udW1iZXI+NTExPC9yZWMtbnVtYmVyPjxmb3JlaWduLWtleXM+PGtleSBh
cHA9IkVOIiBkYi1pZD0idndyMDVkdjVlZmZhMDZldDl2ajUydnNyczBzc3p0eGQ1ZmRkIiB0aW1l
c3RhbXA9IjE1Nzg0MDI0MDYiPjUxMTwva2V5PjwvZm9yZWlnbi1rZXlzPjxyZWYtdHlwZSBuYW1l
PSJKb3VybmFsIEFydGljbGUiPjE3PC9yZWYtdHlwZT48Y29udHJpYnV0b3JzPjxhdXRob3JzPjxh
dXRob3I+U2Nob3V0ZW4sIEouIFAuPC9hdXRob3I+PGF1dGhvcj5Wb25rLCBKLiBNLjwvYXV0aG9y
PjxhdXRob3I+ZGUgR3JhYWYsIEEuPC9hdXRob3I+PC9hdXRob3JzPjwvY29udHJpYnV0b3JzPjxh
dXRoLWFkZHJlc3M+RGVwYXJ0bWVudCBvZiBFcGlkZW1pb2xvZ3kgYW5kIFN0YXRpc3RpY3MsIFVu
aXZlcnNpdHkgb2YgR3JvbmluZ2VuLCBOZXRoZXJsYW5kcy48L2F1dGgtYWRkcmVzcz48dGl0bGVz
Pjx0aXRsZT5TaG9ydCB0ZXJtIGVmZmVjdHMgb2YgYWlyIHBvbGx1dGlvbiBvbiBlbWVyZ2VuY3kg
aG9zcGl0YWwgYWRtaXNzaW9ucyBmb3IgcmVzcGlyYXRvcnkgZGlzZWFzZTogcmVzdWx0cyBvZiB0
aGUgQVBIRUEgcHJvamVjdCBpbiB0d28gbWFqb3IgY2l0aWVzIGluIFRoZSBOZXRoZXJsYW5kcywg
MTk3Ny04OTwvdGl0bGU+PHNlY29uZGFyeS10aXRsZT5KIEVwaWRlbWlvbCBDb21tdW5pdHkgSGVh
bHRoPC9zZWNvbmRhcnktdGl0bGU+PC90aXRsZXM+PHBlcmlvZGljYWw+PGZ1bGwtdGl0bGU+SiBF
cGlkZW1pb2wgQ29tbXVuaXR5IEhlYWx0aDwvZnVsbC10aXRsZT48L3BlcmlvZGljYWw+PHBhZ2Vz
PnMyMi05PC9wYWdlcz48dm9sdW1lPjUwIFN1cHBsIDE8L3ZvbHVtZT48ZWRpdGlvbj4xOTk2LzA0
LzAxPC9lZGl0aW9uPjxrZXl3b3Jkcz48a2V5d29yZD5BZG9sZXNjZW50PC9rZXl3b3JkPjxrZXl3
b3JkPkFkdWx0PC9rZXl3b3JkPjxrZXl3b3JkPkFnZWQ8L2tleXdvcmQ+PGtleXdvcmQ+QWlyIFBv
bGx1dGFudHMvYWR2ZXJzZSBlZmZlY3RzL2FuYWx5c2lzPC9rZXl3b3JkPjxrZXl3b3JkPkFpciBQ
b2xsdXRpb24vKmFkdmVyc2UgZWZmZWN0cy9hbmFseXNpczwva2V5d29yZD48a2V5d29yZD5FbWVy
Z2VuY2llcy9lcGlkZW1pb2xvZ3k8L2tleXdvcmQ+PGtleXdvcmQ+SG9zcGl0YWxpemF0aW9uLypz
dGF0aXN0aWNzICZhbXA7IG51bWVyaWNhbCBkYXRhPC9rZXl3b3JkPjxrZXl3b3JkPkh1bWFuczwv
a2V5d29yZD48a2V5d29yZD5NaWRkbGUgQWdlZDwva2V5d29yZD48a2V5d29yZD5OZXRoZXJsYW5k
cy9lcGlkZW1pb2xvZ3k8L2tleXdvcmQ+PGtleXdvcmQ+Tml0cm9nZW4gRGlveGlkZS9hZHZlcnNl
IGVmZmVjdHMvYW5hbHlzaXM8L2tleXdvcmQ+PGtleXdvcmQ+T2RkcyBSYXRpbzwva2V5d29yZD48
a2V5d29yZD5Pem9uZS9hZHZlcnNlIGVmZmVjdHMvYW5hbHlzaXM8L2tleXdvcmQ+PGtleXdvcmQ+
UmVncmVzc2lvbiBBbmFseXNpczwva2V5d29yZD48a2V5d29yZD5SZXNwaXJhdGlvbiBEaXNvcmRl
cnMvKmVwaWRlbWlvbG9neTwva2V5d29yZD48a2V5d29yZD5TbW9rZS9hZHZlcnNlIGVmZmVjdHMv
YW5hbHlzaXM8L2tleXdvcmQ+PGtleXdvcmQ+U3VsZnVyIERpb3hpZGUvYWR2ZXJzZSBlZmZlY3Rz
L2FuYWx5c2lzPC9rZXl3b3JkPjwva2V5d29yZHM+PGRhdGVzPjx5ZWFyPjE5OTY8L3llYXI+PHB1
Yi1kYXRlcz48ZGF0ZT5BcHI8L2RhdGU+PC9wdWItZGF0ZXM+PC9kYXRlcz48aXNibj4wMTQzLTAw
NVggKFByaW50KSYjeEQ7MDE0My0wMDV4PC9pc2JuPjxhY2Nlc3Npb24tbnVtPjg3NTgyMjA8L2Fj
Y2Vzc2lvbi1udW0+PHVybHM+PHJlbGF0ZWQtdXJscz48dXJsPmh0dHBzOi8vamVjaC5ibWouY29t
L2NvbnRlbnQvamVjaC81MC9TdXBwbF8xL3MyMi5mdWxsLnBkZjwvdXJsPjwvcmVsYXRlZC11cmxz
PjwvdXJscz48Y3VzdG9tMj5QTUMxMDYwODg0PC9jdXN0b20yPjxlbGVjdHJvbmljLXJlc291cmNl
LW51bT4xMC4xMTM2L2plY2guNTAuc3VwcGxfMS5zMjI8L2VsZWN0cm9uaWMtcmVzb3VyY2UtbnVt
PjxyZW1vdGUtZGF0YWJhc2UtcHJvdmlkZXI+TkxNPC9yZW1vdGUtZGF0YWJhc2UtcHJvdmlkZXI+
PGxhbmd1YWdlPmVuZzwvbGFuZ3VhZ2U+PC9yZWNvcmQ+PC9DaXRlPjwvRW5kTm90ZT4A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Schouten, et al. </w:t>
            </w:r>
            <w:r>
              <w:rPr>
                <w:rFonts w:ascii="Times New Roman" w:hAnsi="Times New Roman"/>
                <w:noProof/>
                <w:sz w:val="16"/>
                <w:szCs w:val="16"/>
                <w:vertAlign w:val="superscript"/>
              </w:rPr>
              <w:t>38</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1996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Netherlands</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jc w:val="center"/>
              <w:rPr>
                <w:sz w:val="16"/>
                <w:szCs w:val="16"/>
              </w:rPr>
            </w:pPr>
            <w:r>
              <w:rPr>
                <w:sz w:val="16"/>
                <w:szCs w:val="16"/>
              </w:rPr>
              <w:t>460-519 (9th)</w:t>
            </w:r>
          </w:p>
          <w:p>
            <w:pPr>
              <w:pStyle w:val="MDPI42tablebody"/>
              <w:rPr>
                <w:rFonts w:ascii="Times New Roman" w:hAnsi="Times New Roman"/>
                <w:sz w:val="16"/>
                <w:szCs w:val="16"/>
              </w:rPr>
            </w:pP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Poisson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8-hour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24 hour and 1-hour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Winter</w:t>
            </w:r>
          </w:p>
          <w:p>
            <w:pPr>
              <w:pStyle w:val="MDPI42tablebody"/>
              <w:rPr>
                <w:rFonts w:ascii="Times New Roman" w:hAnsi="Times New Roman"/>
                <w:sz w:val="16"/>
                <w:szCs w:val="16"/>
              </w:rPr>
            </w:pPr>
            <w:r>
              <w:rPr>
                <w:rFonts w:ascii="Times New Roman" w:hAnsi="Times New Roman"/>
                <w:sz w:val="16"/>
                <w:szCs w:val="16"/>
              </w:rPr>
              <w:t>Summer</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RR (95%CI) /100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summer= 1.069 (1.043 to 1.096) winter= 0.974 (0.948 to 1.001).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summer= 1.017 (0.983 to 1.051) winter= 1.057 (1.027 to 1.088)</w:t>
            </w:r>
          </w:p>
        </w:tc>
      </w:tr>
      <w:tr>
        <w:trPr>
          <w:trHeight w:val="552"/>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PEVuZE5vdGU+PENpdGUgQXV0aG9yWWVhcj0iMSI+PEF1dGhvcj5TdW55ZXI8L0F1dGhvcj48WWVh
cj4xOTk2PC9ZZWFyPjxSZWNOdW0+MzUyMjwvUmVjTnVtPjxEaXNwbGF5VGV4dD5TdW55ZXIsIGV0
IGFsLiA8c3R5bGUgZmFjZT0ic3VwZXJzY3JpcHQiPjU3PC9zdHlsZT48L0Rpc3BsYXlUZXh0Pjxy
ZWNvcmQ+PHJlYy1udW1iZXI+MzUyMjwvcmVjLW51bWJlcj48Zm9yZWlnbi1rZXlzPjxrZXkgYXBw
PSJFTiIgZGItaWQ9InZ3cjA1ZHY1ZWZmYTA2ZXQ5dmo1MnZzcnMwc3N6dHhkNWZkZCIgdGltZXN0
YW1wPSIxNTc4OTk0NDczIj4zNTIyPC9rZXk+PC9mb3JlaWduLWtleXM+PHJlZi10eXBlIG5hbWU9
IkpvdXJuYWwgQXJ0aWNsZSI+MTc8L3JlZi10eXBlPjxjb250cmlidXRvcnM+PGF1dGhvcnM+PGF1
dGhvcj5TdW55ZXIsIEouPC9hdXRob3I+PGF1dGhvcj5DYXN0ZWxsc2FndWUsIEouPC9hdXRob3I+
PGF1dGhvcj5TYWV6LCBNLjwvYXV0aG9yPjxhdXRob3I+VG9iaWFzLCBBLjwvYXV0aG9yPjxhdXRo
b3I+QW50bywgSi4gTS48L2F1dGhvcj48L2F1dGhvcnM+PC9jb250cmlidXRvcnM+PGF1dGgtYWRk
cmVzcz5EZXBhcnRtZW50IG9mIEVwaWRlbWlvbG9neSBhbmQgUHVibGljIEhlYWx0aCwgVW5pdmVy
c2l0YXQgQXV0b25vbWEgZGUgQmFyY2Vsb25hLCBTcGFpbi48L2F1dGgtYWRkcmVzcz48dGl0bGVz
Pjx0aXRsZT5BaXIgcG9sbHV0aW9uIGFuZCBtb3J0YWxpdHkgaW4gQmFyY2Vsb25hPC90aXRsZT48
c2Vjb25kYXJ5LXRpdGxlPkogRXBpZGVtaW9sIENvbW11bml0eSBIZWFsdGg8L3NlY29uZGFyeS10
aXRsZT48L3RpdGxlcz48cGVyaW9kaWNhbD48ZnVsbC10aXRsZT5KIEVwaWRlbWlvbCBDb21tdW5p
dHkgSGVhbHRoPC9mdWxsLXRpdGxlPjwvcGVyaW9kaWNhbD48cGFnZXM+czc2LTgwPC9wYWdlcz48
dm9sdW1lPjUwIFN1cHBsIDE8L3ZvbHVtZT48ZWRpdGlvbj4xOTk2LzA0LzAxPC9lZGl0aW9uPjxr
ZXl3b3Jkcz48a2V5d29yZD5BZ2UgRmFjdG9yczwva2V5d29yZD48a2V5d29yZD5BZ2VkPC9rZXl3
b3JkPjxrZXl3b3JkPkFpciBQb2xsdXRhbnRzL2FkdmVyc2UgZWZmZWN0cy9hbmFseXNpczwva2V5
d29yZD48a2V5d29yZD5BaXIgUG9sbHV0aW9uLyphZHZlcnNlIGVmZmVjdHMvYW5hbHlzaXM8L2tl
eXdvcmQ+PGtleXdvcmQ+Q2FyZGlvdmFzY3VsYXIgRGlzZWFzZXMvKm1vcnRhbGl0eTwva2V5d29y
ZD48a2V5d29yZD5DYXVzZSBvZiBEZWF0aDwva2V5d29yZD48a2V5d29yZD5IdW1hbnM8L2tleXdv
cmQ+PGtleXdvcmQ+Tml0cm9nZW4gRGlveGlkZS9hZHZlcnNlIGVmZmVjdHMvYW5hbHlzaXM8L2tl
eXdvcmQ+PGtleXdvcmQ+T2RkcyBSYXRpbzwva2V5d29yZD48a2V5d29yZD5Pem9uZS9hZHZlcnNl
IGVmZmVjdHMvYW5hbHlzaXM8L2tleXdvcmQ+PGtleXdvcmQ+UmVncmVzc2lvbiBBbmFseXNpczwv
a2V5d29yZD48a2V5d29yZD5SZXNwaXJhdGlvbiBEaXNvcmRlcnMvKm1vcnRhbGl0eTwva2V5d29y
ZD48a2V5d29yZD5TZWFzb25zPC9rZXl3b3JkPjxrZXl3b3JkPlNtb2tlL2FkdmVyc2UgZWZmZWN0
cy9hbmFseXNpczwva2V5d29yZD48a2V5d29yZD5TcGFpbi9lcGlkZW1pb2xvZ3k8L2tleXdvcmQ+
PGtleXdvcmQ+U3VsZnVyIERpb3hpZGUvYWR2ZXJzZSBlZmZlY3RzL2FuYWx5c2lzPC9rZXl3b3Jk
Pjwva2V5d29yZHM+PGRhdGVzPjx5ZWFyPjE5OTY8L3llYXI+PHB1Yi1kYXRlcz48ZGF0ZT5BcHI8
L2RhdGU+PC9wdWItZGF0ZXM+PC9kYXRlcz48aXNibj4wMTQzLTAwNVggKFByaW50KSYjeEQ7MDE0
My0wMDV4PC9pc2JuPjxhY2Nlc3Npb24tbnVtPjg3NTgyMjk8L2FjY2Vzc2lvbi1udW0+PHVybHM+
PHJlbGF0ZWQtdXJscz48dXJsPmh0dHBzOi8vamVjaC5ibWouY29tL2NvbnRlbnQvamVjaC81MC9T
dXBwbF8xL3M3Ni5mdWxsLnBkZjwvdXJsPjwvcmVsYXRlZC11cmxzPjwvdXJscz48Y3VzdG9tMj5Q
TUMxMDYwODkyPC9jdXN0b20yPjxlbGVjdHJvbmljLXJlc291cmNlLW51bT4xMC4xMTM2L2plY2gu
NTAuc3VwcGxfMS5zNzY8L2VsZWN0cm9uaWMtcmVzb3VyY2UtbnVtPjxyZW1vdGUtZGF0YWJhc2Ut
cHJvdmlkZXI+TkxNPC9yZW1vdGUtZGF0YWJhc2UtcHJvdmlkZXI+PGxhbmd1YWdlPmVuZzwvbGFu
Z3VhZ2U+PC9yZWNvcmQ+PC9DaXRlPjwvRW5kTm90ZT4A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PEVuZE5vdGU+PENpdGUgQXV0aG9yWWVhcj0iMSI+PEF1dGhvcj5TdW55ZXI8L0F1dGhvcj48WWVh
cj4xOTk2PC9ZZWFyPjxSZWNOdW0+MzUyMjwvUmVjTnVtPjxEaXNwbGF5VGV4dD5TdW55ZXIsIGV0
IGFsLiA8c3R5bGUgZmFjZT0ic3VwZXJzY3JpcHQiPjU3PC9zdHlsZT48L0Rpc3BsYXlUZXh0Pjxy
ZWNvcmQ+PHJlYy1udW1iZXI+MzUyMjwvcmVjLW51bWJlcj48Zm9yZWlnbi1rZXlzPjxrZXkgYXBw
PSJFTiIgZGItaWQ9InZ3cjA1ZHY1ZWZmYTA2ZXQ5dmo1MnZzcnMwc3N6dHhkNWZkZCIgdGltZXN0
YW1wPSIxNTc4OTk0NDczIj4zNTIyPC9rZXk+PC9mb3JlaWduLWtleXM+PHJlZi10eXBlIG5hbWU9
IkpvdXJuYWwgQXJ0aWNsZSI+MTc8L3JlZi10eXBlPjxjb250cmlidXRvcnM+PGF1dGhvcnM+PGF1
dGhvcj5TdW55ZXIsIEouPC9hdXRob3I+PGF1dGhvcj5DYXN0ZWxsc2FndWUsIEouPC9hdXRob3I+
PGF1dGhvcj5TYWV6LCBNLjwvYXV0aG9yPjxhdXRob3I+VG9iaWFzLCBBLjwvYXV0aG9yPjxhdXRo
b3I+QW50bywgSi4gTS48L2F1dGhvcj48L2F1dGhvcnM+PC9jb250cmlidXRvcnM+PGF1dGgtYWRk
cmVzcz5EZXBhcnRtZW50IG9mIEVwaWRlbWlvbG9neSBhbmQgUHVibGljIEhlYWx0aCwgVW5pdmVy
c2l0YXQgQXV0b25vbWEgZGUgQmFyY2Vsb25hLCBTcGFpbi48L2F1dGgtYWRkcmVzcz48dGl0bGVz
Pjx0aXRsZT5BaXIgcG9sbHV0aW9uIGFuZCBtb3J0YWxpdHkgaW4gQmFyY2Vsb25hPC90aXRsZT48
c2Vjb25kYXJ5LXRpdGxlPkogRXBpZGVtaW9sIENvbW11bml0eSBIZWFsdGg8L3NlY29uZGFyeS10
aXRsZT48L3RpdGxlcz48cGVyaW9kaWNhbD48ZnVsbC10aXRsZT5KIEVwaWRlbWlvbCBDb21tdW5p
dHkgSGVhbHRoPC9mdWxsLXRpdGxlPjwvcGVyaW9kaWNhbD48cGFnZXM+czc2LTgwPC9wYWdlcz48
dm9sdW1lPjUwIFN1cHBsIDE8L3ZvbHVtZT48ZWRpdGlvbj4xOTk2LzA0LzAxPC9lZGl0aW9uPjxr
ZXl3b3Jkcz48a2V5d29yZD5BZ2UgRmFjdG9yczwva2V5d29yZD48a2V5d29yZD5BZ2VkPC9rZXl3
b3JkPjxrZXl3b3JkPkFpciBQb2xsdXRhbnRzL2FkdmVyc2UgZWZmZWN0cy9hbmFseXNpczwva2V5
d29yZD48a2V5d29yZD5BaXIgUG9sbHV0aW9uLyphZHZlcnNlIGVmZmVjdHMvYW5hbHlzaXM8L2tl
eXdvcmQ+PGtleXdvcmQ+Q2FyZGlvdmFzY3VsYXIgRGlzZWFzZXMvKm1vcnRhbGl0eTwva2V5d29y
ZD48a2V5d29yZD5DYXVzZSBvZiBEZWF0aDwva2V5d29yZD48a2V5d29yZD5IdW1hbnM8L2tleXdv
cmQ+PGtleXdvcmQ+Tml0cm9nZW4gRGlveGlkZS9hZHZlcnNlIGVmZmVjdHMvYW5hbHlzaXM8L2tl
eXdvcmQ+PGtleXdvcmQ+T2RkcyBSYXRpbzwva2V5d29yZD48a2V5d29yZD5Pem9uZS9hZHZlcnNl
IGVmZmVjdHMvYW5hbHlzaXM8L2tleXdvcmQ+PGtleXdvcmQ+UmVncmVzc2lvbiBBbmFseXNpczwv
a2V5d29yZD48a2V5d29yZD5SZXNwaXJhdGlvbiBEaXNvcmRlcnMvKm1vcnRhbGl0eTwva2V5d29y
ZD48a2V5d29yZD5TZWFzb25zPC9rZXl3b3JkPjxrZXl3b3JkPlNtb2tlL2FkdmVyc2UgZWZmZWN0
cy9hbmFseXNpczwva2V5d29yZD48a2V5d29yZD5TcGFpbi9lcGlkZW1pb2xvZ3k8L2tleXdvcmQ+
PGtleXdvcmQ+U3VsZnVyIERpb3hpZGUvYWR2ZXJzZSBlZmZlY3RzL2FuYWx5c2lzPC9rZXl3b3Jk
Pjwva2V5d29yZHM+PGRhdGVzPjx5ZWFyPjE5OTY8L3llYXI+PHB1Yi1kYXRlcz48ZGF0ZT5BcHI8
L2RhdGU+PC9wdWItZGF0ZXM+PC9kYXRlcz48aXNibj4wMTQzLTAwNVggKFByaW50KSYjeEQ7MDE0
My0wMDV4PC9pc2JuPjxhY2Nlc3Npb24tbnVtPjg3NTgyMjk8L2FjY2Vzc2lvbi1udW0+PHVybHM+
PHJlbGF0ZWQtdXJscz48dXJsPmh0dHBzOi8vamVjaC5ibWouY29tL2NvbnRlbnQvamVjaC81MC9T
dXBwbF8xL3M3Ni5mdWxsLnBkZjwvdXJsPjwvcmVsYXRlZC11cmxzPjwvdXJscz48Y3VzdG9tMj5Q
TUMxMDYwODkyPC9jdXN0b20yPjxlbGVjdHJvbmljLXJlc291cmNlLW51bT4xMC4xMTM2L2plY2gu
NTAuc3VwcGxfMS5zNzY8L2VsZWN0cm9uaWMtcmVzb3VyY2UtbnVtPjxyZW1vdGUtZGF0YWJhc2Ut
cHJvdmlkZXI+TkxNPC9yZW1vdGUtZGF0YWJhc2UtcHJvdmlkZXI+PGxhbmd1YWdlPmVuZzwvbGFu
Z3VhZ2U+PC9yZWNvcmQ+PC9DaXRlPjwvRW5kTm90ZT4A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Sunyer, et al. </w:t>
            </w:r>
            <w:r>
              <w:rPr>
                <w:rFonts w:ascii="Times New Roman" w:hAnsi="Times New Roman"/>
                <w:noProof/>
                <w:sz w:val="16"/>
                <w:szCs w:val="16"/>
                <w:vertAlign w:val="superscript"/>
              </w:rPr>
              <w:t>57</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1996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Spain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Poisson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1-hour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1-hour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Winter</w:t>
            </w:r>
          </w:p>
          <w:p>
            <w:pPr>
              <w:pStyle w:val="MDPI42tablebody"/>
              <w:rPr>
                <w:rFonts w:ascii="Times New Roman" w:hAnsi="Times New Roman"/>
                <w:sz w:val="16"/>
                <w:szCs w:val="16"/>
              </w:rPr>
            </w:pPr>
            <w:r>
              <w:rPr>
                <w:rFonts w:ascii="Times New Roman" w:hAnsi="Times New Roman"/>
                <w:sz w:val="16"/>
                <w:szCs w:val="16"/>
              </w:rPr>
              <w:t>Summer</w:t>
            </w:r>
          </w:p>
        </w:tc>
        <w:tc>
          <w:tcPr>
            <w:tcW w:w="1276" w:type="dxa"/>
            <w:hideMark/>
          </w:tcPr>
          <w:p>
            <w:pPr>
              <w:pStyle w:val="MDPI42tablebody"/>
              <w:rPr>
                <w:rFonts w:ascii="Times New Roman" w:hAnsi="Times New Roman"/>
                <w:sz w:val="16"/>
                <w:szCs w:val="16"/>
              </w:rPr>
            </w:pPr>
            <w:r>
              <w:rPr>
                <w:rFonts w:ascii="Times New Roman" w:hAnsi="Times New Roman"/>
                <w:sz w:val="16"/>
                <w:szCs w:val="16"/>
              </w:rPr>
              <w:t>RR (95%CI)/100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summer= 1.047 (0.970 to 1.130) winter= 0.996 (0.908 to 1.094).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summer= 1.050 (0.927 to 1.188) winter= 1.140 (0.924 to 1.406)</w:t>
            </w:r>
          </w:p>
        </w:tc>
      </w:tr>
      <w:tr>
        <w:trPr>
          <w:trHeight w:val="787"/>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PEVuZE5vdGU+PENpdGUgQXV0aG9yWWVhcj0iMSI+PEF1dGhvcj5UaWFuPC9BdXRob3I+PFllYXI+
MjAxODwvWWVhcj48UmVjTnVtPjIzPC9SZWNOdW0+PERpc3BsYXlUZXh0PlRpYW4sIGV0IGFsLiA8
c3R5bGUgZmFjZT0ic3VwZXJzY3JpcHQiPjU4PC9zdHlsZT48L0Rpc3BsYXlUZXh0PjxyZWNvcmQ+
PHJlYy1udW1iZXI+MjM8L3JlYy1udW1iZXI+PGZvcmVpZ24ta2V5cz48a2V5IGFwcD0iRU4iIGRi
LWlkPSJ2d3IwNWR2NWVmZmEwNmV0OXZqNTJ2c3JzMHNzenR4ZDVmZGQiIHRpbWVzdGFtcD0iMTU3
ODA1NTE5NCI+MjM8L2tleT48L2ZvcmVpZ24ta2V5cz48cmVmLXR5cGUgbmFtZT0iSm91cm5hbCBB
cnRpY2xlIj4xNzwvcmVmLXR5cGU+PGNvbnRyaWJ1dG9ycz48YXV0aG9ycz48YXV0aG9yPlRpYW4s
IEwuPC9hdXRob3I+PGF1dGhvcj5MaWFuZywgRi48L2F1dGhvcj48YXV0aG9yPkd1bywgUS48L2F1
dGhvcj48YXV0aG9yPkNoZW4sIFMuPC9hdXRob3I+PGF1dGhvcj5YaWFvLCBTLjwvYXV0aG9yPjxh
dXRob3I+V3UsIFouPC9hdXRob3I+PGF1dGhvcj5KaW4sIFguPC9hdXRob3I+PGF1dGhvcj5QYW4s
IFguPC9hdXRob3I+PC9hdXRob3JzPjwvY29udHJpYnV0b3JzPjxhdXRoLWFkZHJlc3M+RGVwYXJ0
bWVudCBvZiBPY2N1cGF0aW9uYWwgYW5kIEVudmlyb25tZW50YWwgSGVhbHRoLCBTY2hvb2wgb2Yg
UHVibGljIEhlYWx0aCwgUGVraW5nIFVuaXZlcnNpdHksIEJlaWppbmcgMTAwMTkxLCBDaGluYS4g
eGNwYW5AYmptdS5lZHUuY24uPC9hdXRoLWFkZHJlc3M+PHRpdGxlcz48dGl0bGU+VGhlIGVmZmVj
dHMgb2YgaW50ZXJhY3Rpb24gYmV0d2VlbiBwYXJ0aWN1bGF0ZSBtYXR0ZXIgYW5kIHRlbXBlcmF0
dXJlIG9uIG1vcnRhbGl0eSBpbiBCZWlqaW5nLCBDaGluYTwvdGl0bGU+PHNlY29uZGFyeS10aXRs
ZT5FbnZpcm9uIFNjaSBQcm9jZXNzIEltcGFjdHM8L3NlY29uZGFyeS10aXRsZT48L3RpdGxlcz48
cGVyaW9kaWNhbD48ZnVsbC10aXRsZT5FbnZpcm9uIFNjaSBQcm9jZXNzIEltcGFjdHM8L2Z1bGwt
dGl0bGU+PC9wZXJpb2RpY2FsPjxwYWdlcz4zOTUtNDA1PC9wYWdlcz48dm9sdW1lPjIwPC92b2x1
bWU+PG51bWJlcj4yPC9udW1iZXI+PGVkaXRpb24+MjAxOC8wMS8xODwvZWRpdGlvbj48a2V5d29y
ZHM+PGtleXdvcmQ+QWRvbGVzY2VudDwva2V5d29yZD48a2V5d29yZD5BZ2VkPC9rZXl3b3JkPjxr
ZXl3b3JkPkFpciBQb2xsdXRhbnRzLyphbmFseXNpczwva2V5d29yZD48a2V5d29yZD5CZWlqaW5n
PC9rZXl3b3JkPjxrZXl3b3JkPipDbGltYXRlIENoYW5nZTwva2V5d29yZD48a2V5d29yZD5GZW1h
bGU8L2tleXdvcmQ+PGtleXdvcmQ+SHVtYW5zPC9rZXl3b3JkPjxrZXl3b3JkPk1hbGU8L2tleXdv
cmQ+PGtleXdvcmQ+TW9kZWxzLCBTdGF0aXN0aWNhbDwva2V5d29yZD48a2V5d29yZD5Nb3J0YWxp
dHkvKnRyZW5kczwva2V5d29yZD48a2V5d29yZD5QYXJ0aWNsZSBTaXplPC9rZXl3b3JkPjxrZXl3
b3JkPlBhcnRpY3VsYXRlIE1hdHRlci8qYW5hbHlzaXM8L2tleXdvcmQ+PGtleXdvcmQ+KlRlbXBl
cmF0dXJlPC9rZXl3b3JkPjwva2V5d29yZHM+PGRhdGVzPjx5ZWFyPjIwMTg8L3llYXI+PHB1Yi1k
YXRlcz48ZGF0ZT5GZWIgMjE8L2RhdGU+PC9wdWItZGF0ZXM+PC9kYXRlcz48aXNibj4yMDUwLTc4
ODc8L2lzYm4+PGFjY2Vzc2lvbi1udW0+MjkzMzczMTk8L2FjY2Vzc2lvbi1udW0+PHVybHM+PHJl
bGF0ZWQtdXJscz48dXJsPmh0dHBzOi8vcHVicy5yc2Mub3JnL2VuL2NvbnRlbnQvYXJ0aWNsZWxh
bmRpbmcvMjAxOC9FTS9DN0VNMDA0MTRBPC91cmw+PHVybD5odHRwczovL3B1YnMucnNjLm9yZy9l
bi9jb250ZW50L2FydGljbGVwZGYvMjAxOC9lbS9jN2VtMDA0MTRhPC91cmw+PC9yZWxhdGVkLXVy
bHM+PC91cmxzPjxlbGVjdHJvbmljLXJlc291cmNlLW51bT4xMC4xMDM5L2M3ZW0wMDQxNGE8L2Vs
ZWN0cm9uaWMtcmVzb3VyY2UtbnVtPjxyZW1vdGUtZGF0YWJhc2UtcHJvdmlkZXI+TkxNPC9yZW1v
dGUtZGF0YWJhc2UtcHJvdmlkZXI+PGxhbmd1YWdlPmVuZzwvbGFuZ3VhZ2U+PC9yZWNvcmQ+PC9D
aXRlPjwvRW5kTm90ZT5=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PEVuZE5vdGU+PENpdGUgQXV0aG9yWWVhcj0iMSI+PEF1dGhvcj5UaWFuPC9BdXRob3I+PFllYXI+
MjAxODwvWWVhcj48UmVjTnVtPjIzPC9SZWNOdW0+PERpc3BsYXlUZXh0PlRpYW4sIGV0IGFsLiA8
c3R5bGUgZmFjZT0ic3VwZXJzY3JpcHQiPjU4PC9zdHlsZT48L0Rpc3BsYXlUZXh0PjxyZWNvcmQ+
PHJlYy1udW1iZXI+MjM8L3JlYy1udW1iZXI+PGZvcmVpZ24ta2V5cz48a2V5IGFwcD0iRU4iIGRi
LWlkPSJ2d3IwNWR2NWVmZmEwNmV0OXZqNTJ2c3JzMHNzenR4ZDVmZGQiIHRpbWVzdGFtcD0iMTU3
ODA1NTE5NCI+MjM8L2tleT48L2ZvcmVpZ24ta2V5cz48cmVmLXR5cGUgbmFtZT0iSm91cm5hbCBB
cnRpY2xlIj4xNzwvcmVmLXR5cGU+PGNvbnRyaWJ1dG9ycz48YXV0aG9ycz48YXV0aG9yPlRpYW4s
IEwuPC9hdXRob3I+PGF1dGhvcj5MaWFuZywgRi48L2F1dGhvcj48YXV0aG9yPkd1bywgUS48L2F1
dGhvcj48YXV0aG9yPkNoZW4sIFMuPC9hdXRob3I+PGF1dGhvcj5YaWFvLCBTLjwvYXV0aG9yPjxh
dXRob3I+V3UsIFouPC9hdXRob3I+PGF1dGhvcj5KaW4sIFguPC9hdXRob3I+PGF1dGhvcj5QYW4s
IFguPC9hdXRob3I+PC9hdXRob3JzPjwvY29udHJpYnV0b3JzPjxhdXRoLWFkZHJlc3M+RGVwYXJ0
bWVudCBvZiBPY2N1cGF0aW9uYWwgYW5kIEVudmlyb25tZW50YWwgSGVhbHRoLCBTY2hvb2wgb2Yg
UHVibGljIEhlYWx0aCwgUGVraW5nIFVuaXZlcnNpdHksIEJlaWppbmcgMTAwMTkxLCBDaGluYS4g
eGNwYW5AYmptdS5lZHUuY24uPC9hdXRoLWFkZHJlc3M+PHRpdGxlcz48dGl0bGU+VGhlIGVmZmVj
dHMgb2YgaW50ZXJhY3Rpb24gYmV0d2VlbiBwYXJ0aWN1bGF0ZSBtYXR0ZXIgYW5kIHRlbXBlcmF0
dXJlIG9uIG1vcnRhbGl0eSBpbiBCZWlqaW5nLCBDaGluYTwvdGl0bGU+PHNlY29uZGFyeS10aXRs
ZT5FbnZpcm9uIFNjaSBQcm9jZXNzIEltcGFjdHM8L3NlY29uZGFyeS10aXRsZT48L3RpdGxlcz48
cGVyaW9kaWNhbD48ZnVsbC10aXRsZT5FbnZpcm9uIFNjaSBQcm9jZXNzIEltcGFjdHM8L2Z1bGwt
dGl0bGU+PC9wZXJpb2RpY2FsPjxwYWdlcz4zOTUtNDA1PC9wYWdlcz48dm9sdW1lPjIwPC92b2x1
bWU+PG51bWJlcj4yPC9udW1iZXI+PGVkaXRpb24+MjAxOC8wMS8xODwvZWRpdGlvbj48a2V5d29y
ZHM+PGtleXdvcmQ+QWRvbGVzY2VudDwva2V5d29yZD48a2V5d29yZD5BZ2VkPC9rZXl3b3JkPjxr
ZXl3b3JkPkFpciBQb2xsdXRhbnRzLyphbmFseXNpczwva2V5d29yZD48a2V5d29yZD5CZWlqaW5n
PC9rZXl3b3JkPjxrZXl3b3JkPipDbGltYXRlIENoYW5nZTwva2V5d29yZD48a2V5d29yZD5GZW1h
bGU8L2tleXdvcmQ+PGtleXdvcmQ+SHVtYW5zPC9rZXl3b3JkPjxrZXl3b3JkPk1hbGU8L2tleXdv
cmQ+PGtleXdvcmQ+TW9kZWxzLCBTdGF0aXN0aWNhbDwva2V5d29yZD48a2V5d29yZD5Nb3J0YWxp
dHkvKnRyZW5kczwva2V5d29yZD48a2V5d29yZD5QYXJ0aWNsZSBTaXplPC9rZXl3b3JkPjxrZXl3
b3JkPlBhcnRpY3VsYXRlIE1hdHRlci8qYW5hbHlzaXM8L2tleXdvcmQ+PGtleXdvcmQ+KlRlbXBl
cmF0dXJlPC9rZXl3b3JkPjwva2V5d29yZHM+PGRhdGVzPjx5ZWFyPjIwMTg8L3llYXI+PHB1Yi1k
YXRlcz48ZGF0ZT5GZWIgMjE8L2RhdGU+PC9wdWItZGF0ZXM+PC9kYXRlcz48aXNibj4yMDUwLTc4
ODc8L2lzYm4+PGFjY2Vzc2lvbi1udW0+MjkzMzczMTk8L2FjY2Vzc2lvbi1udW0+PHVybHM+PHJl
bGF0ZWQtdXJscz48dXJsPmh0dHBzOi8vcHVicy5yc2Mub3JnL2VuL2NvbnRlbnQvYXJ0aWNsZWxh
bmRpbmcvMjAxOC9FTS9DN0VNMDA0MTRBPC91cmw+PHVybD5odHRwczovL3B1YnMucnNjLm9yZy9l
bi9jb250ZW50L2FydGljbGVwZGYvMjAxOC9lbS9jN2VtMDA0MTRhPC91cmw+PC9yZWxhdGVkLXVy
bHM+PC91cmxzPjxlbGVjdHJvbmljLXJlc291cmNlLW51bT4xMC4xMDM5L2M3ZW0wMDQxNGE8L2Vs
ZWN0cm9uaWMtcmVzb3VyY2UtbnVtPjxyZW1vdGUtZGF0YWJhc2UtcHJvdmlkZXI+TkxNPC9yZW1v
dGUtZGF0YWJhc2UtcHJvdmlkZXI+PGxhbmd1YWdlPmVuZzwvbGFuZ3VhZ2U+PC9yZWNvcmQ+PC9D
aXRlPjwvRW5kTm90ZT5=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Tian, et al. </w:t>
            </w:r>
            <w:r>
              <w:rPr>
                <w:rFonts w:ascii="Times New Roman" w:hAnsi="Times New Roman"/>
                <w:noProof/>
                <w:sz w:val="16"/>
                <w:szCs w:val="16"/>
                <w:vertAlign w:val="superscript"/>
              </w:rPr>
              <w:t>58</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2018</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 (&lt;15.9°C)</w:t>
            </w:r>
          </w:p>
          <w:p>
            <w:pPr>
              <w:pStyle w:val="MDPI42tablebody"/>
              <w:rPr>
                <w:rFonts w:ascii="Times New Roman" w:hAnsi="Times New Roman"/>
                <w:sz w:val="16"/>
                <w:szCs w:val="16"/>
              </w:rPr>
            </w:pPr>
            <w:r>
              <w:rPr>
                <w:rFonts w:ascii="Times New Roman" w:hAnsi="Times New Roman"/>
                <w:sz w:val="16"/>
                <w:szCs w:val="16"/>
              </w:rPr>
              <w:t>High temperature (≥20°C)</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change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sz w:val="16"/>
                <w:szCs w:val="16"/>
              </w:rPr>
              <w:t xml:space="preserve">low= 0.18 (0.00 to 0.36); </w:t>
            </w:r>
          </w:p>
          <w:p>
            <w:pPr>
              <w:pStyle w:val="MDPI42tablebody"/>
              <w:rPr>
                <w:rFonts w:ascii="Times New Roman" w:hAnsi="Times New Roman"/>
                <w:sz w:val="16"/>
                <w:szCs w:val="16"/>
              </w:rPr>
            </w:pPr>
            <w:r>
              <w:rPr>
                <w:rFonts w:ascii="Times New Roman" w:hAnsi="Times New Roman"/>
                <w:sz w:val="16"/>
                <w:szCs w:val="16"/>
              </w:rPr>
              <w:t xml:space="preserve">high= 0.38 (-0.02 to 0.77) </w:t>
            </w:r>
          </w:p>
        </w:tc>
      </w:tr>
      <w:tr>
        <w:trPr>
          <w:trHeight w:val="974"/>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PEVuZE5vdGU+PENpdGUgQXV0aG9yWWVhcj0iMSI+PEF1dGhvcj5Uc2FpPC9BdXRob3I+PFllYXI+
MjAwNjwvWWVhcj48UmVjTnVtPjQ3MzwvUmVjTnVtPjxEaXNwbGF5VGV4dD5Uc2FpLCBldCBhbC4g
PHN0eWxlIGZhY2U9InN1cGVyc2NyaXB0Ij40MTwvc3R5bGU+PC9EaXNwbGF5VGV4dD48cmVjb3Jk
PjxyZWMtbnVtYmVyPjQ3MzwvcmVjLW51bWJlcj48Zm9yZWlnbi1rZXlzPjxrZXkgYXBwPSJFTiIg
ZGItaWQ9InZ3cjA1ZHY1ZWZmYTA2ZXQ5dmo1MnZzcnMwc3N6dHhkNWZkZCIgdGltZXN0YW1wPSIx
NTc4NDAyNDA1Ij40NzM8L2tleT48L2ZvcmVpZ24ta2V5cz48cmVmLXR5cGUgbmFtZT0iSm91cm5h
bCBBcnRpY2xlIj4xNzwvcmVmLXR5cGU+PGNvbnRyaWJ1dG9ycz48YXV0aG9ycz48YXV0aG9yPlRz
YWksIFMuIFMuPC9hdXRob3I+PGF1dGhvcj5DaGVuZywgTS4gSC48L2F1dGhvcj48YXV0aG9yPkNo
aXUsIEguIEYuPC9hdXRob3I+PGF1dGhvcj5XdSwgVC4gTi48L2F1dGhvcj48YXV0aG9yPllhbmcs
IEMuIFkuPC9hdXRob3I+PC9hdXRob3JzPjwvY29udHJpYnV0b3JzPjxhdXRoLWFkZHJlc3M+RGVw
YXJ0bWVudCBvZiBIZWFsdGggQ2FyZSBBZG1pbmlzdHJhdGlvbiwgSS1TaG91IFVuaXZlcnNpdHks
IEthb2hzaXVuZywgVGFpd2FuLjwvYXV0aC1hZGRyZXNzPjx0aXRsZXM+PHRpdGxlPkFpciBwb2xs
dXRpb24gYW5kIGhvc3BpdGFsIGFkbWlzc2lvbnMgZm9yIGFzdGhtYSBpbiBhIHRyb3BpY2FsIGNp
dHk6IEthb2hzaXVuZywgVGFpd2FuPC90aXRsZT48c2Vjb25kYXJ5LXRpdGxlPkluaGFsIFRveGlj
b2w8L3NlY29uZGFyeS10aXRsZT48L3RpdGxlcz48cGVyaW9kaWNhbD48ZnVsbC10aXRsZT5Jbmhh
bCBUb3hpY29sPC9mdWxsLXRpdGxlPjwvcGVyaW9kaWNhbD48cGFnZXM+NTQ5LTU0PC9wYWdlcz48
dm9sdW1lPjE4PC92b2x1bWU+PG51bWJlcj44PC9udW1iZXI+PGVkaXRpb24+MjAwNi8wNS8yNDwv
ZWRpdGlvbj48a2V5d29yZHM+PGtleXdvcmQ+QWlyIFBvbGx1dGFudHMvKmFkdmVyc2UgZWZmZWN0
cy9hbmFseXNpczwva2V5d29yZD48a2V5d29yZD5Bc3RobWEvKmVwaWRlbWlvbG9neS9ldGlvbG9n
eTwva2V5d29yZD48a2V5d29yZD5DYXJib24gTW9ub3hpZGUvYWR2ZXJzZSBlZmZlY3RzL2FuYWx5
c2lzPC9rZXl3b3JkPjxrZXl3b3JkPkVudmlyb25tZW50YWwgTW9uaXRvcmluZzwva2V5d29yZD48
a2V5d29yZD5FcGlkZW1pb2xvZ2ljYWwgTW9uaXRvcmluZzwva2V5d29yZD48a2V5d29yZD4qSG9z
cGl0YWxpemF0aW9uPC9rZXl3b3JkPjxrZXl3b3JkPipIb3NwaXRhbHMsIFVyYmFuPC9rZXl3b3Jk
PjxrZXl3b3JkPkh1bWFuczwva2V5d29yZD48a2V5d29yZD5NZWRpY2FsIFJlY29yZHMgU3lzdGVt
cywgQ29tcHV0ZXJpemVkPC9rZXl3b3JkPjxrZXl3b3JkPk1vZGVscywgQmlvbG9naWNhbDwva2V5
d29yZD48a2V5d29yZD5OaXRyb2dlbiBEaW94aWRlL2FkdmVyc2UgZWZmZWN0cy9hbmFseXNpczwv
a2V5d29yZD48a2V5d29yZD5Pem9uZS9hZHZlcnNlIGVmZmVjdHMvYW5hbHlzaXM8L2tleXdvcmQ+
PGtleXdvcmQ+VGFpd2FuL2VwaWRlbWlvbG9neTwva2V5d29yZD48a2V5d29yZD5UZW1wZXJhdHVy
ZTwva2V5d29yZD48L2tleXdvcmRzPjxkYXRlcz48eWVhcj4yMDA2PC95ZWFyPjxwdWItZGF0ZXM+
PGRhdGU+SnVsPC9kYXRlPjwvcHViLWRhdGVzPjwvZGF0ZXM+PGlzYm4+MDg5NS04Mzc4PC9pc2Ju
PjxhY2Nlc3Npb24tbnVtPjE2NzE3MDI2PC9hY2Nlc3Npb24tbnVtPjx1cmxzPjxyZWxhdGVkLXVy
bHM+PHVybD5odHRwczovL3d3dy50YW5kZm9ubGluZS5jb20vZG9pL2Z1bGwvMTAuMTA4MC8wODk1
ODM3MDYwMDY4NjE3NjwvdXJsPjx1cmw+aHR0cHM6Ly93d3cudGFuZGZvbmxpbmUuY29tL2RvaS9w
ZGYvMTAuMTA4MC8wODk1ODM3MDYwMDY4NjE3Nj9uZWVkQWNjZXNzPXRydWU8L3VybD48L3JlbGF0
ZWQtdXJscz48L3VybHM+PGVsZWN0cm9uaWMtcmVzb3VyY2UtbnVtPjEwLjEwODAvMDg5NTgzNzA2
MDA2ODYxNzY8L2VsZWN0cm9uaWMtcmVzb3VyY2UtbnVtPjxyZW1vdGUtZGF0YWJhc2UtcHJvdmlk
ZXI+TkxNPC9yZW1vdGUtZGF0YWJhc2UtcHJvdmlkZXI+PGxhbmd1YWdlPmVuZzwvbGFuZ3VhZ2U+
PC9yZWNvcmQ+PC9DaXRlPjwvRW5kTm90ZT4A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PEVuZE5vdGU+PENpdGUgQXV0aG9yWWVhcj0iMSI+PEF1dGhvcj5Uc2FpPC9BdXRob3I+PFllYXI+
MjAwNjwvWWVhcj48UmVjTnVtPjQ3MzwvUmVjTnVtPjxEaXNwbGF5VGV4dD5Uc2FpLCBldCBhbC4g
PHN0eWxlIGZhY2U9InN1cGVyc2NyaXB0Ij40MTwvc3R5bGU+PC9EaXNwbGF5VGV4dD48cmVjb3Jk
PjxyZWMtbnVtYmVyPjQ3MzwvcmVjLW51bWJlcj48Zm9yZWlnbi1rZXlzPjxrZXkgYXBwPSJFTiIg
ZGItaWQ9InZ3cjA1ZHY1ZWZmYTA2ZXQ5dmo1MnZzcnMwc3N6dHhkNWZkZCIgdGltZXN0YW1wPSIx
NTc4NDAyNDA1Ij40NzM8L2tleT48L2ZvcmVpZ24ta2V5cz48cmVmLXR5cGUgbmFtZT0iSm91cm5h
bCBBcnRpY2xlIj4xNzwvcmVmLXR5cGU+PGNvbnRyaWJ1dG9ycz48YXV0aG9ycz48YXV0aG9yPlRz
YWksIFMuIFMuPC9hdXRob3I+PGF1dGhvcj5DaGVuZywgTS4gSC48L2F1dGhvcj48YXV0aG9yPkNo
aXUsIEguIEYuPC9hdXRob3I+PGF1dGhvcj5XdSwgVC4gTi48L2F1dGhvcj48YXV0aG9yPllhbmcs
IEMuIFkuPC9hdXRob3I+PC9hdXRob3JzPjwvY29udHJpYnV0b3JzPjxhdXRoLWFkZHJlc3M+RGVw
YXJ0bWVudCBvZiBIZWFsdGggQ2FyZSBBZG1pbmlzdHJhdGlvbiwgSS1TaG91IFVuaXZlcnNpdHks
IEthb2hzaXVuZywgVGFpd2FuLjwvYXV0aC1hZGRyZXNzPjx0aXRsZXM+PHRpdGxlPkFpciBwb2xs
dXRpb24gYW5kIGhvc3BpdGFsIGFkbWlzc2lvbnMgZm9yIGFzdGhtYSBpbiBhIHRyb3BpY2FsIGNp
dHk6IEthb2hzaXVuZywgVGFpd2FuPC90aXRsZT48c2Vjb25kYXJ5LXRpdGxlPkluaGFsIFRveGlj
b2w8L3NlY29uZGFyeS10aXRsZT48L3RpdGxlcz48cGVyaW9kaWNhbD48ZnVsbC10aXRsZT5Jbmhh
bCBUb3hpY29sPC9mdWxsLXRpdGxlPjwvcGVyaW9kaWNhbD48cGFnZXM+NTQ5LTU0PC9wYWdlcz48
dm9sdW1lPjE4PC92b2x1bWU+PG51bWJlcj44PC9udW1iZXI+PGVkaXRpb24+MjAwNi8wNS8yNDwv
ZWRpdGlvbj48a2V5d29yZHM+PGtleXdvcmQ+QWlyIFBvbGx1dGFudHMvKmFkdmVyc2UgZWZmZWN0
cy9hbmFseXNpczwva2V5d29yZD48a2V5d29yZD5Bc3RobWEvKmVwaWRlbWlvbG9neS9ldGlvbG9n
eTwva2V5d29yZD48a2V5d29yZD5DYXJib24gTW9ub3hpZGUvYWR2ZXJzZSBlZmZlY3RzL2FuYWx5
c2lzPC9rZXl3b3JkPjxrZXl3b3JkPkVudmlyb25tZW50YWwgTW9uaXRvcmluZzwva2V5d29yZD48
a2V5d29yZD5FcGlkZW1pb2xvZ2ljYWwgTW9uaXRvcmluZzwva2V5d29yZD48a2V5d29yZD4qSG9z
cGl0YWxpemF0aW9uPC9rZXl3b3JkPjxrZXl3b3JkPipIb3NwaXRhbHMsIFVyYmFuPC9rZXl3b3Jk
PjxrZXl3b3JkPkh1bWFuczwva2V5d29yZD48a2V5d29yZD5NZWRpY2FsIFJlY29yZHMgU3lzdGVt
cywgQ29tcHV0ZXJpemVkPC9rZXl3b3JkPjxrZXl3b3JkPk1vZGVscywgQmlvbG9naWNhbDwva2V5
d29yZD48a2V5d29yZD5OaXRyb2dlbiBEaW94aWRlL2FkdmVyc2UgZWZmZWN0cy9hbmFseXNpczwv
a2V5d29yZD48a2V5d29yZD5Pem9uZS9hZHZlcnNlIGVmZmVjdHMvYW5hbHlzaXM8L2tleXdvcmQ+
PGtleXdvcmQ+VGFpd2FuL2VwaWRlbWlvbG9neTwva2V5d29yZD48a2V5d29yZD5UZW1wZXJhdHVy
ZTwva2V5d29yZD48L2tleXdvcmRzPjxkYXRlcz48eWVhcj4yMDA2PC95ZWFyPjxwdWItZGF0ZXM+
PGRhdGU+SnVsPC9kYXRlPjwvcHViLWRhdGVzPjwvZGF0ZXM+PGlzYm4+MDg5NS04Mzc4PC9pc2Ju
PjxhY2Nlc3Npb24tbnVtPjE2NzE3MDI2PC9hY2Nlc3Npb24tbnVtPjx1cmxzPjxyZWxhdGVkLXVy
bHM+PHVybD5odHRwczovL3d3dy50YW5kZm9ubGluZS5jb20vZG9pL2Z1bGwvMTAuMTA4MC8wODk1
ODM3MDYwMDY4NjE3NjwvdXJsPjx1cmw+aHR0cHM6Ly93d3cudGFuZGZvbmxpbmUuY29tL2RvaS9w
ZGYvMTAuMTA4MC8wODk1ODM3MDYwMDY4NjE3Nj9uZWVkQWNjZXNzPXRydWU8L3VybD48L3JlbGF0
ZWQtdXJscz48L3VybHM+PGVsZWN0cm9uaWMtcmVzb3VyY2UtbnVtPjEwLjEwODAvMDg5NTgzNzA2
MDA2ODYxNzY8L2VsZWN0cm9uaWMtcmVzb3VyY2UtbnVtPjxyZW1vdGUtZGF0YWJhc2UtcHJvdmlk
ZXI+TkxNPC9yZW1vdGUtZGF0YWJhc2UtcHJvdmlkZXI+PGxhbmd1YWdlPmVuZzwvbGFuZ3VhZ2U+
PC9yZWNvcmQ+PC9DaXRlPjwvRW5kTm90ZT4A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Tsai, et al. </w:t>
            </w:r>
            <w:r>
              <w:rPr>
                <w:rFonts w:ascii="Times New Roman" w:hAnsi="Times New Roman"/>
                <w:noProof/>
                <w:sz w:val="16"/>
                <w:szCs w:val="16"/>
                <w:vertAlign w:val="superscript"/>
              </w:rPr>
              <w:t>41</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Taiwan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493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Adjusted for Temperature</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(ppb);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≥25°C</w:t>
            </w:r>
          </w:p>
          <w:p>
            <w:pPr>
              <w:pStyle w:val="MDPI42tablebody"/>
              <w:rPr>
                <w:rFonts w:ascii="Times New Roman" w:hAnsi="Times New Roman"/>
                <w:sz w:val="16"/>
                <w:szCs w:val="16"/>
              </w:rPr>
            </w:pPr>
            <w:r>
              <w:rPr>
                <w:rFonts w:ascii="Times New Roman" w:hAnsi="Times New Roman"/>
                <w:sz w:val="16"/>
                <w:szCs w:val="16"/>
              </w:rPr>
              <w:t>&lt;25°C</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OR (95%CI)/ interquartile range increase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≥25°C= 1.302 (1.155 to 1.467) &lt;25°C= 1.556 (1.398 to 1.371);</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sz w:val="16"/>
                <w:szCs w:val="16"/>
              </w:rPr>
              <w:t>: ≥25°C= 1.259 (1.111 to 1.427) &lt;25°C= 2.119 (1.875 to 2.394);</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≥25°C= 1.290 (1.200 to 1.386) &lt;25°C= 1.206 (1.075 to 1.353)</w:t>
            </w:r>
          </w:p>
        </w:tc>
      </w:tr>
      <w:tr>
        <w:trPr>
          <w:trHeight w:val="522"/>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PEVuZE5vdGU+PENpdGUgQXV0aG9yWWVhcj0iMSI+PEF1dGhvcj5XYW5nPC9BdXRob3I+PFllYXI+
MjAxMzwvWWVhcj48UmVjTnVtPjQyMDwvUmVjTnVtPjxEaXNwbGF5VGV4dD5XYW5nLCBldCBhbC4g
PHN0eWxlIGZhY2U9InN1cGVyc2NyaXB0Ij4yOTwvc3R5bGU+PC9EaXNwbGF5VGV4dD48cmVjb3Jk
PjxyZWMtbnVtYmVyPjQyMDwvcmVjLW51bWJlcj48Zm9yZWlnbi1rZXlzPjxrZXkgYXBwPSJFTiIg
ZGItaWQ9InZ3cjA1ZHY1ZWZmYTA2ZXQ5dmo1MnZzcnMwc3N6dHhkNWZkZCIgdGltZXN0YW1wPSIx
NTc4NDAyNDA0Ij40MjA8L2tleT48L2ZvcmVpZ24ta2V5cz48cmVmLXR5cGUgbmFtZT0iSm91cm5h
bCBBcnRpY2xlIj4xNzwvcmVmLXR5cGU+PGNvbnRyaWJ1dG9ycz48YXV0aG9ycz48YXV0aG9yPldh
bmcsIE0uIFouPC9hdXRob3I+PGF1dGhvcj5aaGVuZywgUy48L2F1dGhvcj48YXV0aG9yPldhbmcs
IFMuIEcuPC9hdXRob3I+PGF1dGhvcj5UYW8sIFkuPC9hdXRob3I+PGF1dGhvcj5TaGFuZywgSy4g
Wi48L2F1dGhvcj48L2F1dGhvcnM+PC9jb250cmlidXRvcnM+PHRpdGxlcz48dGl0bGU+VGhlIHdl
YXRoZXIgdGVtcGVyYXR1cmUgYW5kIGFpciBwb2xsdXRpb24gaW50ZXJhY3Rpb24gYW5kIGl0cyBl
ZmZlY3Qgb24gaG9zcGl0YWwgYWRtaXNzaW9ucyBkdWUgdG8gcmVzcGlyYXRvcnkgc3lzdGVtIGRp
c2Vhc2VzIGluIHdlc3Rlcm4gQ2hpbmE8L3RpdGxlPjxzZWNvbmRhcnktdGl0bGU+QmlvbWVkIEVu
dmlyb24gU2NpPC9zZWNvbmRhcnktdGl0bGU+PC90aXRsZXM+PHBlcmlvZGljYWw+PGZ1bGwtdGl0
bGU+QmlvbWVkIEVudmlyb24gU2NpPC9mdWxsLXRpdGxlPjwvcGVyaW9kaWNhbD48cGFnZXM+NDAz
LTc8L3BhZ2VzPjx2b2x1bWU+MjY8L3ZvbHVtZT48bnVtYmVyPjU8L251bWJlcj48ZWRpdGlvbj4y
MDEzLzA0LzI1PC9lZGl0aW9uPjxrZXl3b3Jkcz48a2V5d29yZD5BaXIgUG9sbHV0YW50cy8qdG94
aWNpdHk8L2tleXdvcmQ+PGtleXdvcmQ+Q2hpbmEvZXBpZGVtaW9sb2d5PC9rZXl3b3JkPjxrZXl3
b3JkPipIb3NwaXRhbHMsIFB1YmxpYzwva2V5d29yZD48a2V5d29yZD5IdW1hbnM8L2tleXdvcmQ+
PGtleXdvcmQ+KlBhdGllbnQgQWRtaXNzaW9uPC9rZXl3b3JkPjxrZXl3b3JkPlJlc3BpcmF0b3J5
IFRyYWN0IERpc2Vhc2VzLypldGlvbG9neS9waHlzaW9wYXRob2xvZ3k8L2tleXdvcmQ+PGtleXdv
cmQ+KlRlbXBlcmF0dXJlPC9rZXl3b3JkPjxrZXl3b3JkPipXZWF0aGVyPC9rZXl3b3JkPjwva2V5
d29yZHM+PGRhdGVzPjx5ZWFyPjIwMTM8L3llYXI+PHB1Yi1kYXRlcz48ZGF0ZT5NYXk8L2RhdGU+
PC9wdWItZGF0ZXM+PC9kYXRlcz48aXNibj4wODk1LTM5ODggKFByaW50KSYjeEQ7MDg5NS0zOTg4
PC9pc2JuPjxhY2Nlc3Npb24tbnVtPjIzNjExMTM1PC9hY2Nlc3Npb24tbnVtPjx1cmxzPjxyZWxh
dGVkLXVybHM+PHVybD5odHRwczovL3BkZi5zY2llbmNlZGlyZWN0YXNzZXRzLmNvbS8yNzcyMzkv
MS1zMi4wLVMwODk1Mzk4ODEzWDAwMDY2LzEtczIuMC1TMDg5NTM5ODgxMzYwMDIzOS9tYWluLnBk
Zj9YLUFtei1TZWN1cml0eS1Ub2tlbj1JUW9KYjNKcFoybHVYMlZqRUM4YUNYVnpMV1ZoYzNRdE1T
SklNRVlDSVFDNENhaWlvJTJCTVFtQTM4QyUyQjYwVlozY0tYUnYwZmlRVnZ1RDJUc0dXNVVaNVFJ
aEFPdXF4MkhRQ0dQUFdBazRKdXN1dkRueThvajNnTXg2ZGpjTjVXQUltNSUyQkVLcjBEQ0tmJTJG
JTJGJTJGJTJGJTJGJTJGJTJGJTJGJTJGJTJGd0VRQWhvTU1EVTVNREF6TlRRMk9EWTFJZ3lZM2VG
WUhJaWVXdGRjaCUyQmdxa1FQc0E0dnVKVVVTYkhvZVk1Vjhsb3EzRWt4djdoTkZrJTJGTms1RDlL
U1AlMkIwYSUyQjFqcUw4UW0wcnY5TlhCWGZYUVdUbVRtTVpCdnFpbmNOYmYxZEdrRFJ2WjViWHJ0
REp2YXR0YzdQY0xIRmxWVkpVeGttUyUyQldUQzRVSkxINlFQVEJmbklLU0ozbURIUjRaVnluczBU
R2lBbG1WcGs2WWt2c0tLamY2VkdzeFo5UFpBdkpNb3JlVGcxYyUyRnNTcVolMkJZQXhrVDNtcjhW
NnZMeEpkN0laRnd0dHhCWVVpM0hud21QNm81Y09JVkE2V2JsY1RXS1pkVG9LUGVNdXglMkZVb2l4
RW82NkViYWplc0tvalZ0JTJCQTFveXZsajZmVDhYbjZtSTZoSyUyRlk2aVIxbFQ2V2VaYzVaOWlR
SnhkUHhZWnNXS0l1RkdQYjFsQXo2cm11dWxTMjVoWjdFd0FGZ0ZXWnFRZTE5OWhhVlExRWNHdW5n
MmolMkI1UzlUYyUyQmI5eGZlamdjc21ST2lGVWtwMjNsZk00akklMkZvJTJCQjZONm9QM3QzU2Il
MkJJV2thYld3NmV6bE9FTmUzU0pSdjhzZ051M09oQ1ZYOFplc2VYTExmT3JKeldVRE9TTGxVRklY
cGtUMFFoam5yMFEzOTl5UUhMclJlbXlzQWJzczZ2eHZ1b1lwTHdlaGRqdnQxN1V1RlNJdm5BQ0lI
TzdrejJwOTFrTnpEdnBkTHdCVHJxQWQ5aDFwNjdSbUpsT2dWWEgxd1p0WklVdmV4RDg5eHFuV3d4
dG56aXFNWTNmdWJhVSUyQm1LaWVKcDZPRlFxNHlZaThySzhJMFU0RHd2N1ZybG5pVFoydEUlMkJF
QTk2bEQza200eWVweERtVEZrM1RLTHVycGFjaUtuM0dWYzEzTEt2YUJJUjJGQ2klMkJVRk11NFdl
ZE8yYXFFWnV4WVBYUjYxTWtKZ3JJZVBvdFlDSHNnc2o2R2RmaDJmbGFaJTJGWUJ2Q0ZuV3NSMjAl
MkZpbTRiSW4wYzlSMVNYVDJxeW5GdjBkT2ozenVpRnpMWDJ2TUR5ZkMyekZVVnY4cTIlMkZkN01N
RmJ1WlgwMGdYQ1p6TU8wQ0diUFdGZUhTVW9SQVJNdmM1YlhwZCUyQlQzMjhtYjNMUTNaRUVjcyUy
QjlzaHRZd3d3JTNEJTNEJmFtcDtYLUFtei1BbGdvcml0aG09QVdTNC1ITUFDLVNIQTI1NiZhbXA7
WC1BbXotRGF0ZT0yMDIwMDEwN1QxNTAwNTlaJmFtcDtYLUFtei1TaWduZWRIZWFkZXJzPWhvc3Qm
YW1wO1gtQW16LUV4cGlyZXM9MzAwJmFtcDtYLUFtei1DcmVkZW50aWFsPUFTSUFRM1BIQ1ZUWTZU
VVpFUERXJTJGMjAyMDAxMDclMkZ1cy1lYXN0LTElMkZzMyUyRmF3czRfcmVxdWVzdCZhbXA7WC1B
bXotU2lnbmF0dXJlPTE0YzdjZjhiNmY0NzQ4OTU4MzUzZWUzN2RjYzY4Mjk0NTExN2FjNDFjM2Vm
YzI3ODlmM2I0YTM3MWMwYzkzNWYmYW1wO2hhc2g9YzJjYjhhMWRiMTI2MWUxNjYxOWM0ZmQzNmM0
YTVjOTIzZWQ1MjljY2JmMjU4MWY4YWY1ZmI5NjMxNTAxMGM2NSZhbXA7aG9zdD02ODA0MmM5NDM1
OTEwMTNhYzJiMjQzMGE4OWIyNzBmNmFmMmM3NmQ4ZGZkMDg2YTA3MTc2YWZlN2M3NmMyYzYxJmFt
cDtwaWk9UzA4OTUzOTg4MTM2MDAyMzkmYW1wO3RpZD1zcGRmLTkwNTdmMzNhLTgzODctNGU0My05
ZjA1LWI5NzJhYThjMGVjNCZhbXA7c2lkPTcxOWIzZmRjNjIzMDc3NGIwZTViZmNjMzk4ZGUyZTNm
ZDZhM2d4cnFiJmFtcDt0eXBlPWNsaWVudDwvdXJsPjwvcmVsYXRlZC11cmxzPjwvdXJscz48ZWxl
Y3Ryb25pYy1yZXNvdXJjZS1udW0+MTAuMzk2Ny8wODk1LTM5ODguMjAxMy4wNS4wMTE8L2VsZWN0
cm9uaWMtcmVzb3VyY2UtbnVtPjxyZW1vdGUtZGF0YWJhc2UtcHJvdmlkZXI+TkxNPC9yZW1vdGUt
ZGF0YWJhc2UtcHJvdmlkZXI+PGxhbmd1YWdlPmVuZzwvbGFuZ3VhZ2U+PC9yZWNvcmQ+PC9DaXRl
PjxDaXRlIEF1dGhvclllYXI9IjEiPjxBdXRob3I+V2FuZzwvQXV0aG9yPjxZZWFyPjIwMTM8L1ll
YXI+PFJlY051bT40MjA8L1JlY051bT48cmVjb3JkPjxyZWMtbnVtYmVyPjQyMDwvcmVjLW51bWJl
cj48Zm9yZWlnbi1rZXlzPjxrZXkgYXBwPSJFTiIgZGItaWQ9InZ3cjA1ZHY1ZWZmYTA2ZXQ5dmo1
MnZzcnMwc3N6dHhkNWZkZCIgdGltZXN0YW1wPSIxNTc4NDAyNDA0Ij40MjA8L2tleT48L2ZvcmVp
Z24ta2V5cz48cmVmLXR5cGUgbmFtZT0iSm91cm5hbCBBcnRpY2xlIj4xNzwvcmVmLXR5cGU+PGNv
bnRyaWJ1dG9ycz48YXV0aG9ycz48YXV0aG9yPldhbmcsIE0uIFouPC9hdXRob3I+PGF1dGhvcj5a
aGVuZywgUy48L2F1dGhvcj48YXV0aG9yPldhbmcsIFMuIEcuPC9hdXRob3I+PGF1dGhvcj5UYW8s
IFkuPC9hdXRob3I+PGF1dGhvcj5TaGFuZywgSy4gWi48L2F1dGhvcj48L2F1dGhvcnM+PC9jb250
cmlidXRvcnM+PHRpdGxlcz48dGl0bGU+VGhlIHdlYXRoZXIgdGVtcGVyYXR1cmUgYW5kIGFpciBw
b2xsdXRpb24gaW50ZXJhY3Rpb24gYW5kIGl0cyBlZmZlY3Qgb24gaG9zcGl0YWwgYWRtaXNzaW9u
cyBkdWUgdG8gcmVzcGlyYXRvcnkgc3lzdGVtIGRpc2Vhc2VzIGluIHdlc3Rlcm4gQ2hpbmE8L3Rp
dGxlPjxzZWNvbmRhcnktdGl0bGU+QmlvbWVkIEVudmlyb24gU2NpPC9zZWNvbmRhcnktdGl0bGU+
PC90aXRsZXM+PHBlcmlvZGljYWw+PGZ1bGwtdGl0bGU+QmlvbWVkIEVudmlyb24gU2NpPC9mdWxs
LXRpdGxlPjwvcGVyaW9kaWNhbD48cGFnZXM+NDAzLTc8L3BhZ2VzPjx2b2x1bWU+MjY8L3ZvbHVt
ZT48bnVtYmVyPjU8L251bWJlcj48ZWRpdGlvbj4yMDEzLzA0LzI1PC9lZGl0aW9uPjxrZXl3b3Jk
cz48a2V5d29yZD5BaXIgUG9sbHV0YW50cy8qdG94aWNpdHk8L2tleXdvcmQ+PGtleXdvcmQ+Q2hp
bmEvZXBpZGVtaW9sb2d5PC9rZXl3b3JkPjxrZXl3b3JkPipIb3NwaXRhbHMsIFB1YmxpYzwva2V5
d29yZD48a2V5d29yZD5IdW1hbnM8L2tleXdvcmQ+PGtleXdvcmQ+KlBhdGllbnQgQWRtaXNzaW9u
PC9rZXl3b3JkPjxrZXl3b3JkPlJlc3BpcmF0b3J5IFRyYWN0IERpc2Vhc2VzLypldGlvbG9neS9w
aHlzaW9wYXRob2xvZ3k8L2tleXdvcmQ+PGtleXdvcmQ+KlRlbXBlcmF0dXJlPC9rZXl3b3JkPjxr
ZXl3b3JkPipXZWF0aGVyPC9rZXl3b3JkPjwva2V5d29yZHM+PGRhdGVzPjx5ZWFyPjIwMTM8L3ll
YXI+PHB1Yi1kYXRlcz48ZGF0ZT5NYXk8L2RhdGU+PC9wdWItZGF0ZXM+PC9kYXRlcz48aXNibj4w
ODk1LTM5ODggKFByaW50KSYjeEQ7MDg5NS0zOTg4PC9pc2JuPjxhY2Nlc3Npb24tbnVtPjIzNjEx
MTM1PC9hY2Nlc3Npb24tbnVtPjx1cmxzPjxyZWxhdGVkLXVybHM+PHVybD5odHRwczovL3BkZi5z
Y2llbmNlZGlyZWN0YXNzZXRzLmNvbS8yNzcyMzkvMS1zMi4wLVMwODk1Mzk4ODEzWDAwMDY2LzEt
czIuMC1TMDg5NTM5ODgxMzYwMDIzOS9tYWluLnBkZj9YLUFtei1TZWN1cml0eS1Ub2tlbj1JUW9K
YjNKcFoybHVYMlZqRUM4YUNYVnpMV1ZoYzNRdE1TSklNRVlDSVFDNENhaWlvJTJCTVFtQTM4QyUy
QjYwVlozY0tYUnYwZmlRVnZ1RDJUc0dXNVVaNVFJaEFPdXF4MkhRQ0dQUFdBazRKdXN1dkRueThv
ajNnTXg2ZGpjTjVXQUltNSUyQkVLcjBEQ0tmJTJGJTJGJTJGJTJGJTJGJTJGJTJGJTJGJTJGJTJG
d0VRQWhvTU1EVTVNREF6TlRRMk9EWTFJZ3lZM2VGWUhJaWVXdGRjaCUyQmdxa1FQc0E0dnVKVVVT
YkhvZVk1Vjhsb3EzRWt4djdoTkZrJTJGTms1RDlLU1AlMkIwYSUyQjFqcUw4UW0wcnY5TlhCWGZY
UVdUbVRtTVpCdnFpbmNOYmYxZEdrRFJ2WjViWHJ0REp2YXR0YzdQY0xIRmxWVkpVeGttUyUyQldU
QzRVSkxINlFQVEJmbklLU0ozbURIUjRaVnluczBUR2lBbG1WcGs2WWt2c0tLamY2VkdzeFo5UFpB
dkpNb3JlVGcxYyUyRnNTcVolMkJZQXhrVDNtcjhWNnZMeEpkN0laRnd0dHhCWVVpM0hud21QNm81
Y09JVkE2V2JsY1RXS1pkVG9LUGVNdXglMkZVb2l4RW82NkViYWplc0tvalZ0JTJCQTFveXZsajZm
VDhYbjZtSTZoSyUyRlk2aVIxbFQ2V2VaYzVaOWlRSnhkUHhZWnNXS0l1RkdQYjFsQXo2cm11dWxT
MjVoWjdFd0FGZ0ZXWnFRZTE5OWhhVlExRWNHdW5nMmolMkI1UzlUYyUyQmI5eGZlamdjc21ST2lG
VWtwMjNsZk00akklMkZvJTJCQjZONm9QM3QzU2IlMkJJV2thYld3NmV6bE9FTmUzU0pSdjhzZ051
M09oQ1ZYOFplc2VYTExmT3JKeldVRE9TTGxVRklYcGtUMFFoam5yMFEzOTl5UUhMclJlbXlzQWJz
czZ2eHZ1b1lwTHdlaGRqdnQxN1V1RlNJdm5BQ0lITzdrejJwOTFrTnpEdnBkTHdCVHJxQWQ5aDFw
NjdSbUpsT2dWWEgxd1p0WklVdmV4RDg5eHFuV3d4dG56aXFNWTNmdWJhVSUyQm1LaWVKcDZPRlFx
NHlZaThySzhJMFU0RHd2N1ZybG5pVFoydEUlMkJFQTk2bEQza200eWVweERtVEZrM1RLTHVycGFj
aUtuM0dWYzEzTEt2YUJJUjJGQ2klMkJVRk11NFdlZE8yYXFFWnV4WVBYUjYxTWtKZ3JJZVBvdFlD
SHNnc2o2R2RmaDJmbGFaJTJGWUJ2Q0ZuV3NSMjAlMkZpbTRiSW4wYzlSMVNYVDJxeW5GdjBkT2oz
enVpRnpMWDJ2TUR5ZkMyekZVVnY4cTIlMkZkN01NRmJ1WlgwMGdYQ1p6TU8wQ0diUFdGZUhTVW9S
QVJNdmM1YlhwZCUyQlQzMjhtYjNMUTNaRUVjcyUyQjlzaHRZd3d3JTNEJTNEJmFtcDtYLUFtei1B
bGdvcml0aG09QVdTNC1ITUFDLVNIQTI1NiZhbXA7WC1BbXotRGF0ZT0yMDIwMDEwN1QxNTAwNTla
JmFtcDtYLUFtei1TaWduZWRIZWFkZXJzPWhvc3QmYW1wO1gtQW16LUV4cGlyZXM9MzAwJmFtcDtY
LUFtei1DcmVkZW50aWFsPUFTSUFRM1BIQ1ZUWTZUVVpFUERXJTJGMjAyMDAxMDclMkZ1cy1lYXN0
LTElMkZzMyUyRmF3czRfcmVxdWVzdCZhbXA7WC1BbXotU2lnbmF0dXJlPTE0YzdjZjhiNmY0NzQ4
OTU4MzUzZWUzN2RjYzY4Mjk0NTExN2FjNDFjM2VmYzI3ODlmM2I0YTM3MWMwYzkzNWYmYW1wO2hh
c2g9YzJjYjhhMWRiMTI2MWUxNjYxOWM0ZmQzNmM0YTVjOTIzZWQ1MjljY2JmMjU4MWY4YWY1ZmI5
NjMxNTAxMGM2NSZhbXA7aG9zdD02ODA0MmM5NDM1OTEwMTNhYzJiMjQzMGE4OWIyNzBmNmFmMmM3
NmQ4ZGZkMDg2YTA3MTc2YWZlN2M3NmMyYzYxJmFtcDtwaWk9UzA4OTUzOTg4MTM2MDAyMzkmYW1w
O3RpZD1zcGRmLTkwNTdmMzNhLTgzODctNGU0My05ZjA1LWI5NzJhYThjMGVjNCZhbXA7c2lkPTcx
OWIzZmRjNjIzMDc3NGIwZTViZmNjMzk4ZGUyZTNmZDZhM2d4cnFiJmFtcDt0eXBlPWNsaWVudDwv
dXJsPjwvcmVsYXRlZC11cmxzPjwvdXJscz48ZWxlY3Ryb25pYy1yZXNvdXJjZS1udW0+MTAuMzk2
Ny8wODk1LTM5ODguMjAxMy4wNS4wMTE8L2VsZWN0cm9uaWMtcmVzb3VyY2UtbnVtPjxyZW1vdGUt
ZGF0YWJhc2UtcHJvdmlkZXI+TkxNPC9yZW1vdGUtZGF0YWJhc2UtcHJvdmlkZXI+PGxhbmd1YWdl
PmVuZzwvbGFuZ3VhZ2U+PC9yZWNvcmQ+PC9DaXRlPjwvRW5kTm90ZT4A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PEVuZE5vdGU+PENpdGUgQXV0aG9yWWVhcj0iMSI+PEF1dGhvcj5XYW5nPC9BdXRob3I+PFllYXI+
MjAxMzwvWWVhcj48UmVjTnVtPjQyMDwvUmVjTnVtPjxEaXNwbGF5VGV4dD5XYW5nLCBldCBhbC4g
PHN0eWxlIGZhY2U9InN1cGVyc2NyaXB0Ij4yOTwvc3R5bGU+PC9EaXNwbGF5VGV4dD48cmVjb3Jk
PjxyZWMtbnVtYmVyPjQyMDwvcmVjLW51bWJlcj48Zm9yZWlnbi1rZXlzPjxrZXkgYXBwPSJFTiIg
ZGItaWQ9InZ3cjA1ZHY1ZWZmYTA2ZXQ5dmo1MnZzcnMwc3N6dHhkNWZkZCIgdGltZXN0YW1wPSIx
NTc4NDAyNDA0Ij40MjA8L2tleT48L2ZvcmVpZ24ta2V5cz48cmVmLXR5cGUgbmFtZT0iSm91cm5h
bCBBcnRpY2xlIj4xNzwvcmVmLXR5cGU+PGNvbnRyaWJ1dG9ycz48YXV0aG9ycz48YXV0aG9yPldh
bmcsIE0uIFouPC9hdXRob3I+PGF1dGhvcj5aaGVuZywgUy48L2F1dGhvcj48YXV0aG9yPldhbmcs
IFMuIEcuPC9hdXRob3I+PGF1dGhvcj5UYW8sIFkuPC9hdXRob3I+PGF1dGhvcj5TaGFuZywgSy4g
Wi48L2F1dGhvcj48L2F1dGhvcnM+PC9jb250cmlidXRvcnM+PHRpdGxlcz48dGl0bGU+VGhlIHdl
YXRoZXIgdGVtcGVyYXR1cmUgYW5kIGFpciBwb2xsdXRpb24gaW50ZXJhY3Rpb24gYW5kIGl0cyBl
ZmZlY3Qgb24gaG9zcGl0YWwgYWRtaXNzaW9ucyBkdWUgdG8gcmVzcGlyYXRvcnkgc3lzdGVtIGRp
c2Vhc2VzIGluIHdlc3Rlcm4gQ2hpbmE8L3RpdGxlPjxzZWNvbmRhcnktdGl0bGU+QmlvbWVkIEVu
dmlyb24gU2NpPC9zZWNvbmRhcnktdGl0bGU+PC90aXRsZXM+PHBlcmlvZGljYWw+PGZ1bGwtdGl0
bGU+QmlvbWVkIEVudmlyb24gU2NpPC9mdWxsLXRpdGxlPjwvcGVyaW9kaWNhbD48cGFnZXM+NDAz
LTc8L3BhZ2VzPjx2b2x1bWU+MjY8L3ZvbHVtZT48bnVtYmVyPjU8L251bWJlcj48ZWRpdGlvbj4y
MDEzLzA0LzI1PC9lZGl0aW9uPjxrZXl3b3Jkcz48a2V5d29yZD5BaXIgUG9sbHV0YW50cy8qdG94
aWNpdHk8L2tleXdvcmQ+PGtleXdvcmQ+Q2hpbmEvZXBpZGVtaW9sb2d5PC9rZXl3b3JkPjxrZXl3
b3JkPipIb3NwaXRhbHMsIFB1YmxpYzwva2V5d29yZD48a2V5d29yZD5IdW1hbnM8L2tleXdvcmQ+
PGtleXdvcmQ+KlBhdGllbnQgQWRtaXNzaW9uPC9rZXl3b3JkPjxrZXl3b3JkPlJlc3BpcmF0b3J5
IFRyYWN0IERpc2Vhc2VzLypldGlvbG9neS9waHlzaW9wYXRob2xvZ3k8L2tleXdvcmQ+PGtleXdv
cmQ+KlRlbXBlcmF0dXJlPC9rZXl3b3JkPjxrZXl3b3JkPipXZWF0aGVyPC9rZXl3b3JkPjwva2V5
d29yZHM+PGRhdGVzPjx5ZWFyPjIwMTM8L3llYXI+PHB1Yi1kYXRlcz48ZGF0ZT5NYXk8L2RhdGU+
PC9wdWItZGF0ZXM+PC9kYXRlcz48aXNibj4wODk1LTM5ODggKFByaW50KSYjeEQ7MDg5NS0zOTg4
PC9pc2JuPjxhY2Nlc3Npb24tbnVtPjIzNjExMTM1PC9hY2Nlc3Npb24tbnVtPjx1cmxzPjxyZWxh
dGVkLXVybHM+PHVybD5odHRwczovL3BkZi5zY2llbmNlZGlyZWN0YXNzZXRzLmNvbS8yNzcyMzkv
MS1zMi4wLVMwODk1Mzk4ODEzWDAwMDY2LzEtczIuMC1TMDg5NTM5ODgxMzYwMDIzOS9tYWluLnBk
Zj9YLUFtei1TZWN1cml0eS1Ub2tlbj1JUW9KYjNKcFoybHVYMlZqRUM4YUNYVnpMV1ZoYzNRdE1T
SklNRVlDSVFDNENhaWlvJTJCTVFtQTM4QyUyQjYwVlozY0tYUnYwZmlRVnZ1RDJUc0dXNVVaNVFJ
aEFPdXF4MkhRQ0dQUFdBazRKdXN1dkRueThvajNnTXg2ZGpjTjVXQUltNSUyQkVLcjBEQ0tmJTJG
JTJGJTJGJTJGJTJGJTJGJTJGJTJGJTJGJTJGd0VRQWhvTU1EVTVNREF6TlRRMk9EWTFJZ3lZM2VG
WUhJaWVXdGRjaCUyQmdxa1FQc0E0dnVKVVVTYkhvZVk1Vjhsb3EzRWt4djdoTkZrJTJGTms1RDlL
U1AlMkIwYSUyQjFqcUw4UW0wcnY5TlhCWGZYUVdUbVRtTVpCdnFpbmNOYmYxZEdrRFJ2WjViWHJ0
REp2YXR0YzdQY0xIRmxWVkpVeGttUyUyQldUQzRVSkxINlFQVEJmbklLU0ozbURIUjRaVnluczBU
R2lBbG1WcGs2WWt2c0tLamY2VkdzeFo5UFpBdkpNb3JlVGcxYyUyRnNTcVolMkJZQXhrVDNtcjhW
NnZMeEpkN0laRnd0dHhCWVVpM0hud21QNm81Y09JVkE2V2JsY1RXS1pkVG9LUGVNdXglMkZVb2l4
RW82NkViYWplc0tvalZ0JTJCQTFveXZsajZmVDhYbjZtSTZoSyUyRlk2aVIxbFQ2V2VaYzVaOWlR
SnhkUHhZWnNXS0l1RkdQYjFsQXo2cm11dWxTMjVoWjdFd0FGZ0ZXWnFRZTE5OWhhVlExRWNHdW5n
MmolMkI1UzlUYyUyQmI5eGZlamdjc21ST2lGVWtwMjNsZk00akklMkZvJTJCQjZONm9QM3QzU2Il
MkJJV2thYld3NmV6bE9FTmUzU0pSdjhzZ051M09oQ1ZYOFplc2VYTExmT3JKeldVRE9TTGxVRklY
cGtUMFFoam5yMFEzOTl5UUhMclJlbXlzQWJzczZ2eHZ1b1lwTHdlaGRqdnQxN1V1RlNJdm5BQ0lI
TzdrejJwOTFrTnpEdnBkTHdCVHJxQWQ5aDFwNjdSbUpsT2dWWEgxd1p0WklVdmV4RDg5eHFuV3d4
dG56aXFNWTNmdWJhVSUyQm1LaWVKcDZPRlFxNHlZaThySzhJMFU0RHd2N1ZybG5pVFoydEUlMkJF
QTk2bEQza200eWVweERtVEZrM1RLTHVycGFjaUtuM0dWYzEzTEt2YUJJUjJGQ2klMkJVRk11NFdl
ZE8yYXFFWnV4WVBYUjYxTWtKZ3JJZVBvdFlDSHNnc2o2R2RmaDJmbGFaJTJGWUJ2Q0ZuV3NSMjAl
MkZpbTRiSW4wYzlSMVNYVDJxeW5GdjBkT2ozenVpRnpMWDJ2TUR5ZkMyekZVVnY4cTIlMkZkN01N
RmJ1WlgwMGdYQ1p6TU8wQ0diUFdGZUhTVW9SQVJNdmM1YlhwZCUyQlQzMjhtYjNMUTNaRUVjcyUy
QjlzaHRZd3d3JTNEJTNEJmFtcDtYLUFtei1BbGdvcml0aG09QVdTNC1ITUFDLVNIQTI1NiZhbXA7
WC1BbXotRGF0ZT0yMDIwMDEwN1QxNTAwNTlaJmFtcDtYLUFtei1TaWduZWRIZWFkZXJzPWhvc3Qm
YW1wO1gtQW16LUV4cGlyZXM9MzAwJmFtcDtYLUFtei1DcmVkZW50aWFsPUFTSUFRM1BIQ1ZUWTZU
VVpFUERXJTJGMjAyMDAxMDclMkZ1cy1lYXN0LTElMkZzMyUyRmF3czRfcmVxdWVzdCZhbXA7WC1B
bXotU2lnbmF0dXJlPTE0YzdjZjhiNmY0NzQ4OTU4MzUzZWUzN2RjYzY4Mjk0NTExN2FjNDFjM2Vm
YzI3ODlmM2I0YTM3MWMwYzkzNWYmYW1wO2hhc2g9YzJjYjhhMWRiMTI2MWUxNjYxOWM0ZmQzNmM0
YTVjOTIzZWQ1MjljY2JmMjU4MWY4YWY1ZmI5NjMxNTAxMGM2NSZhbXA7aG9zdD02ODA0MmM5NDM1
OTEwMTNhYzJiMjQzMGE4OWIyNzBmNmFmMmM3NmQ4ZGZkMDg2YTA3MTc2YWZlN2M3NmMyYzYxJmFt
cDtwaWk9UzA4OTUzOTg4MTM2MDAyMzkmYW1wO3RpZD1zcGRmLTkwNTdmMzNhLTgzODctNGU0My05
ZjA1LWI5NzJhYThjMGVjNCZhbXA7c2lkPTcxOWIzZmRjNjIzMDc3NGIwZTViZmNjMzk4ZGUyZTNm
ZDZhM2d4cnFiJmFtcDt0eXBlPWNsaWVudDwvdXJsPjwvcmVsYXRlZC11cmxzPjwvdXJscz48ZWxl
Y3Ryb25pYy1yZXNvdXJjZS1udW0+MTAuMzk2Ny8wODk1LTM5ODguMjAxMy4wNS4wMTE8L2VsZWN0
cm9uaWMtcmVzb3VyY2UtbnVtPjxyZW1vdGUtZGF0YWJhc2UtcHJvdmlkZXI+TkxNPC9yZW1vdGUt
ZGF0YWJhc2UtcHJvdmlkZXI+PGxhbmd1YWdlPmVuZzwvbGFuZ3VhZ2U+PC9yZWNvcmQ+PC9DaXRl
PjxDaXRlIEF1dGhvclllYXI9IjEiPjxBdXRob3I+V2FuZzwvQXV0aG9yPjxZZWFyPjIwMTM8L1ll
YXI+PFJlY051bT40MjA8L1JlY051bT48cmVjb3JkPjxyZWMtbnVtYmVyPjQyMDwvcmVjLW51bWJl
cj48Zm9yZWlnbi1rZXlzPjxrZXkgYXBwPSJFTiIgZGItaWQ9InZ3cjA1ZHY1ZWZmYTA2ZXQ5dmo1
MnZzcnMwc3N6dHhkNWZkZCIgdGltZXN0YW1wPSIxNTc4NDAyNDA0Ij40MjA8L2tleT48L2ZvcmVp
Z24ta2V5cz48cmVmLXR5cGUgbmFtZT0iSm91cm5hbCBBcnRpY2xlIj4xNzwvcmVmLXR5cGU+PGNv
bnRyaWJ1dG9ycz48YXV0aG9ycz48YXV0aG9yPldhbmcsIE0uIFouPC9hdXRob3I+PGF1dGhvcj5a
aGVuZywgUy48L2F1dGhvcj48YXV0aG9yPldhbmcsIFMuIEcuPC9hdXRob3I+PGF1dGhvcj5UYW8s
IFkuPC9hdXRob3I+PGF1dGhvcj5TaGFuZywgSy4gWi48L2F1dGhvcj48L2F1dGhvcnM+PC9jb250
cmlidXRvcnM+PHRpdGxlcz48dGl0bGU+VGhlIHdlYXRoZXIgdGVtcGVyYXR1cmUgYW5kIGFpciBw
b2xsdXRpb24gaW50ZXJhY3Rpb24gYW5kIGl0cyBlZmZlY3Qgb24gaG9zcGl0YWwgYWRtaXNzaW9u
cyBkdWUgdG8gcmVzcGlyYXRvcnkgc3lzdGVtIGRpc2Vhc2VzIGluIHdlc3Rlcm4gQ2hpbmE8L3Rp
dGxlPjxzZWNvbmRhcnktdGl0bGU+QmlvbWVkIEVudmlyb24gU2NpPC9zZWNvbmRhcnktdGl0bGU+
PC90aXRsZXM+PHBlcmlvZGljYWw+PGZ1bGwtdGl0bGU+QmlvbWVkIEVudmlyb24gU2NpPC9mdWxs
LXRpdGxlPjwvcGVyaW9kaWNhbD48cGFnZXM+NDAzLTc8L3BhZ2VzPjx2b2x1bWU+MjY8L3ZvbHVt
ZT48bnVtYmVyPjU8L251bWJlcj48ZWRpdGlvbj4yMDEzLzA0LzI1PC9lZGl0aW9uPjxrZXl3b3Jk
cz48a2V5d29yZD5BaXIgUG9sbHV0YW50cy8qdG94aWNpdHk8L2tleXdvcmQ+PGtleXdvcmQ+Q2hp
bmEvZXBpZGVtaW9sb2d5PC9rZXl3b3JkPjxrZXl3b3JkPipIb3NwaXRhbHMsIFB1YmxpYzwva2V5
d29yZD48a2V5d29yZD5IdW1hbnM8L2tleXdvcmQ+PGtleXdvcmQ+KlBhdGllbnQgQWRtaXNzaW9u
PC9rZXl3b3JkPjxrZXl3b3JkPlJlc3BpcmF0b3J5IFRyYWN0IERpc2Vhc2VzLypldGlvbG9neS9w
aHlzaW9wYXRob2xvZ3k8L2tleXdvcmQ+PGtleXdvcmQ+KlRlbXBlcmF0dXJlPC9rZXl3b3JkPjxr
ZXl3b3JkPipXZWF0aGVyPC9rZXl3b3JkPjwva2V5d29yZHM+PGRhdGVzPjx5ZWFyPjIwMTM8L3ll
YXI+PHB1Yi1kYXRlcz48ZGF0ZT5NYXk8L2RhdGU+PC9wdWItZGF0ZXM+PC9kYXRlcz48aXNibj4w
ODk1LTM5ODggKFByaW50KSYjeEQ7MDg5NS0zOTg4PC9pc2JuPjxhY2Nlc3Npb24tbnVtPjIzNjEx
MTM1PC9hY2Nlc3Npb24tbnVtPjx1cmxzPjxyZWxhdGVkLXVybHM+PHVybD5odHRwczovL3BkZi5z
Y2llbmNlZGlyZWN0YXNzZXRzLmNvbS8yNzcyMzkvMS1zMi4wLVMwODk1Mzk4ODEzWDAwMDY2LzEt
czIuMC1TMDg5NTM5ODgxMzYwMDIzOS9tYWluLnBkZj9YLUFtei1TZWN1cml0eS1Ub2tlbj1JUW9K
YjNKcFoybHVYMlZqRUM4YUNYVnpMV1ZoYzNRdE1TSklNRVlDSVFDNENhaWlvJTJCTVFtQTM4QyUy
QjYwVlozY0tYUnYwZmlRVnZ1RDJUc0dXNVVaNVFJaEFPdXF4MkhRQ0dQUFdBazRKdXN1dkRueThv
ajNnTXg2ZGpjTjVXQUltNSUyQkVLcjBEQ0tmJTJGJTJGJTJGJTJGJTJGJTJGJTJGJTJGJTJGJTJG
d0VRQWhvTU1EVTVNREF6TlRRMk9EWTFJZ3lZM2VGWUhJaWVXdGRjaCUyQmdxa1FQc0E0dnVKVVVT
YkhvZVk1Vjhsb3EzRWt4djdoTkZrJTJGTms1RDlLU1AlMkIwYSUyQjFqcUw4UW0wcnY5TlhCWGZY
UVdUbVRtTVpCdnFpbmNOYmYxZEdrRFJ2WjViWHJ0REp2YXR0YzdQY0xIRmxWVkpVeGttUyUyQldU
QzRVSkxINlFQVEJmbklLU0ozbURIUjRaVnluczBUR2lBbG1WcGs2WWt2c0tLamY2VkdzeFo5UFpB
dkpNb3JlVGcxYyUyRnNTcVolMkJZQXhrVDNtcjhWNnZMeEpkN0laRnd0dHhCWVVpM0hud21QNm81
Y09JVkE2V2JsY1RXS1pkVG9LUGVNdXglMkZVb2l4RW82NkViYWplc0tvalZ0JTJCQTFveXZsajZm
VDhYbjZtSTZoSyUyRlk2aVIxbFQ2V2VaYzVaOWlRSnhkUHhZWnNXS0l1RkdQYjFsQXo2cm11dWxT
MjVoWjdFd0FGZ0ZXWnFRZTE5OWhhVlExRWNHdW5nMmolMkI1UzlUYyUyQmI5eGZlamdjc21ST2lG
VWtwMjNsZk00akklMkZvJTJCQjZONm9QM3QzU2IlMkJJV2thYld3NmV6bE9FTmUzU0pSdjhzZ051
M09oQ1ZYOFplc2VYTExmT3JKeldVRE9TTGxVRklYcGtUMFFoam5yMFEzOTl5UUhMclJlbXlzQWJz
czZ2eHZ1b1lwTHdlaGRqdnQxN1V1RlNJdm5BQ0lITzdrejJwOTFrTnpEdnBkTHdCVHJxQWQ5aDFw
NjdSbUpsT2dWWEgxd1p0WklVdmV4RDg5eHFuV3d4dG56aXFNWTNmdWJhVSUyQm1LaWVKcDZPRlFx
NHlZaThySzhJMFU0RHd2N1ZybG5pVFoydEUlMkJFQTk2bEQza200eWVweERtVEZrM1RLTHVycGFj
aUtuM0dWYzEzTEt2YUJJUjJGQ2klMkJVRk11NFdlZE8yYXFFWnV4WVBYUjYxTWtKZ3JJZVBvdFlD
SHNnc2o2R2RmaDJmbGFaJTJGWUJ2Q0ZuV3NSMjAlMkZpbTRiSW4wYzlSMVNYVDJxeW5GdjBkT2oz
enVpRnpMWDJ2TUR5ZkMyekZVVnY4cTIlMkZkN01NRmJ1WlgwMGdYQ1p6TU8wQ0diUFdGZUhTVW9S
QVJNdmM1YlhwZCUyQlQzMjhtYjNMUTNaRUVjcyUyQjlzaHRZd3d3JTNEJTNEJmFtcDtYLUFtei1B
bGdvcml0aG09QVdTNC1ITUFDLVNIQTI1NiZhbXA7WC1BbXotRGF0ZT0yMDIwMDEwN1QxNTAwNTla
JmFtcDtYLUFtei1TaWduZWRIZWFkZXJzPWhvc3QmYW1wO1gtQW16LUV4cGlyZXM9MzAwJmFtcDtY
LUFtei1DcmVkZW50aWFsPUFTSUFRM1BIQ1ZUWTZUVVpFUERXJTJGMjAyMDAxMDclMkZ1cy1lYXN0
LTElMkZzMyUyRmF3czRfcmVxdWVzdCZhbXA7WC1BbXotU2lnbmF0dXJlPTE0YzdjZjhiNmY0NzQ4
OTU4MzUzZWUzN2RjYzY4Mjk0NTExN2FjNDFjM2VmYzI3ODlmM2I0YTM3MWMwYzkzNWYmYW1wO2hh
c2g9YzJjYjhhMWRiMTI2MWUxNjYxOWM0ZmQzNmM0YTVjOTIzZWQ1MjljY2JmMjU4MWY4YWY1ZmI5
NjMxNTAxMGM2NSZhbXA7aG9zdD02ODA0MmM5NDM1OTEwMTNhYzJiMjQzMGE4OWIyNzBmNmFmMmM3
NmQ4ZGZkMDg2YTA3MTc2YWZlN2M3NmMyYzYxJmFtcDtwaWk9UzA4OTUzOTg4MTM2MDAyMzkmYW1w
O3RpZD1zcGRmLTkwNTdmMzNhLTgzODctNGU0My05ZjA1LWI5NzJhYThjMGVjNCZhbXA7c2lkPTcx
OWIzZmRjNjIzMDc3NGIwZTViZmNjMzk4ZGUyZTNmZDZhM2d4cnFiJmFtcDt0eXBlPWNsaWVudDwv
dXJsPjwvcmVsYXRlZC11cmxzPjwvdXJscz48ZWxlY3Ryb25pYy1yZXNvdXJjZS1udW0+MTAuMzk2
Ny8wODk1LTM5ODguMjAxMy4wNS4wMTE8L2VsZWN0cm9uaWMtcmVzb3VyY2UtbnVtPjxyZW1vdGUt
ZGF0YWJhc2UtcHJvdmlkZXI+TkxNPC9yZW1vdGUtZGF0YWJhc2UtcHJvdmlkZXI+PGxhbmd1YWdl
PmVuZzwvbGFuZ3VhZ2U+PC9yZWNvcmQ+PC9DaXRlPjwvRW5kTm90ZT4A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Wang, et al. </w:t>
            </w:r>
            <w:r>
              <w:rPr>
                <w:rFonts w:ascii="Times New Roman" w:hAnsi="Times New Roman"/>
                <w:noProof/>
                <w:sz w:val="16"/>
                <w:szCs w:val="16"/>
                <w:vertAlign w:val="superscript"/>
              </w:rPr>
              <w:t>29</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2013</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J00-99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Combined effect</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Low temperature</w:t>
            </w:r>
          </w:p>
          <w:p>
            <w:pPr>
              <w:pStyle w:val="MDPI42tablebody"/>
              <w:rPr>
                <w:rFonts w:ascii="Times New Roman" w:hAnsi="Times New Roman"/>
                <w:sz w:val="16"/>
                <w:szCs w:val="16"/>
              </w:rPr>
            </w:pPr>
            <w:r>
              <w:rPr>
                <w:rFonts w:ascii="Times New Roman" w:hAnsi="Times New Roman"/>
                <w:sz w:val="16"/>
                <w:szCs w:val="16"/>
              </w:rPr>
              <w:t>High temperature</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RR (95%CI)/ interquartile range increase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low= 1.303 (1.226 to 1.384) high= 0.996 (0.929 to 1.069).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low= 1.383 (1.280 to 1.494) high= 1.004 (0.904 to 1.114)</w:t>
            </w:r>
          </w:p>
        </w:tc>
      </w:tr>
      <w:tr>
        <w:trPr>
          <w:trHeight w:val="771"/>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PEVuZE5vdGU+PENpdGUgQXV0aG9yWWVhcj0iMSI+PEF1dGhvcj5Xb25nPC9BdXRob3I+PFllYXI+
MjAwMTwvWWVhcj48UmVjTnVtPjg5NTM8L1JlY051bT48RGlzcGxheVRleHQ+V29uZywgZXQgYWwu
IDxzdHlsZSBmYWNlPSJzdXBlcnNjcmlwdCI+NDY8L3N0eWxlPjwvRGlzcGxheVRleHQ+PHJlY29y
ZD48cmVjLW51bWJlcj44OTUzPC9yZWMtbnVtYmVyPjxmb3JlaWduLWtleXM+PGtleSBhcHA9IkVO
IiBkYi1pZD0idndyMDVkdjVlZmZhMDZldDl2ajUydnNyczBzc3p0eGQ1ZmRkIiB0aW1lc3RhbXA9
IjE1NzkwODc2NjUiPjg5NTM8L2tleT48L2ZvcmVpZ24ta2V5cz48cmVmLXR5cGUgbmFtZT0iSm91
cm5hbCBBcnRpY2xlIj4xNzwvcmVmLXR5cGU+PGNvbnRyaWJ1dG9ycz48YXV0aG9ycz48YXV0aG9y
PldvbmcsIEMuIE0uPC9hdXRob3I+PGF1dGhvcj5NYSwgUy48L2F1dGhvcj48YXV0aG9yPkhlZGxl
eSwgQS4gSi48L2F1dGhvcj48YXV0aG9yPkxhbSwgVC4gSC48L2F1dGhvcj48L2F1dGhvcnM+PC9j
b250cmlidXRvcnM+PGF1dGgtYWRkcmVzcz5EZXBhcnRtZW50IG9mIENvbW11bml0eSBNZWRpY2lu
ZSwgVGhlIFVuaXZlcnNpdHkgb2YgSG9uZyBLb25nLCBIb25nIEtvbmcsIENoaW5hLjwvYXV0aC1h
ZGRyZXNzPjx0aXRsZXM+PHRpdGxlPkVmZmVjdCBvZiBhaXIgcG9sbHV0aW9uIG9uIGRhaWx5IG1v
cnRhbGl0eSBpbiBIb25nIEtvbmc8L3RpdGxlPjxzZWNvbmRhcnktdGl0bGU+RW52aXJvbiBIZWFs
dGggUGVyc3BlY3Q8L3NlY29uZGFyeS10aXRsZT48L3RpdGxlcz48cGVyaW9kaWNhbD48ZnVsbC10
aXRsZT5FbnZpcm9uIEhlYWx0aCBQZXJzcGVjdDwvZnVsbC10aXRsZT48L3BlcmlvZGljYWw+PHBh
Z2VzPjMzNS00MDwvcGFnZXM+PHZvbHVtZT4xMDk8L3ZvbHVtZT48bnVtYmVyPjQ8L251bWJlcj48
ZWRpdGlvbj4yMDAxLzA1LzA0PC9lZGl0aW9uPjxrZXl3b3Jkcz48a2V5d29yZD5BZG9sZXNjZW50
PC9rZXl3b3JkPjxrZXl3b3JkPkFkdWx0PC9rZXl3b3JkPjxrZXl3b3JkPkFnZWQ8L2tleXdvcmQ+
PGtleXdvcmQ+QWlyIFBvbGx1dGFudHMvKmFkdmVyc2UgZWZmZWN0czwva2V5d29yZD48a2V5d29y
ZD5DaGlsZDwva2V5d29yZD48a2V5d29yZD5DaGlsZCwgUHJlc2Nob29sPC9rZXl3b3JkPjxrZXl3
b3JkPkNvbmZvdW5kaW5nIEZhY3RvcnMsIEVwaWRlbWlvbG9naWM8L2tleXdvcmQ+PGtleXdvcmQ+
KkVudmlyb25tZW50YWwgRXhwb3N1cmU8L2tleXdvcmQ+PGtleXdvcmQ+RXBpZGVtaW9sb2dpYyBT
dHVkaWVzPC9rZXl3b3JkPjxrZXl3b3JkPkZlbWFsZTwva2V5d29yZD48a2V5d29yZD5Ib25nIEtv
bmcvZXBpZGVtaW9sb2d5PC9rZXl3b3JkPjxrZXl3b3JkPkh1bWFuczwva2V5d29yZD48a2V5d29y
ZD5JbmZhbnQ8L2tleXdvcmQ+PGtleXdvcmQ+SW5mYW50LCBOZXdib3JuPC9rZXl3b3JkPjxrZXl3
b3JkPk1hbGU8L2tleXdvcmQ+PGtleXdvcmQ+TWlkZGxlIEFnZWQ8L2tleXdvcmQ+PGtleXdvcmQ+
TW9ydGFsaXR5Lyp0cmVuZHM8L2tleXdvcmQ+PGtleXdvcmQ+Tml0cm9nZW4gRGlveGlkZS9hZHZl
cnNlIGVmZmVjdHM8L2tleXdvcmQ+PGtleXdvcmQ+T3hpZGFudHMsIFBob3RvY2hlbWljYWwvYWR2
ZXJzZSBlZmZlY3RzPC9rZXl3b3JkPjxrZXl3b3JkPk96b25lL2FkdmVyc2UgZWZmZWN0czwva2V5
d29yZD48a2V5d29yZD5SaXNrIEFzc2Vzc21lbnQ8L2tleXdvcmQ+PGtleXdvcmQ+U2Vhc29uczwv
a2V5d29yZD48a2V5d29yZD5TdWxmdXIgRGlveGlkZS9hZHZlcnNlIGVmZmVjdHM8L2tleXdvcmQ+
PGtleXdvcmQ+VGVtcGVyYXR1cmU8L2tleXdvcmQ+PC9rZXl3b3Jkcz48ZGF0ZXM+PHllYXI+MjAw
MTwveWVhcj48cHViLWRhdGVzPjxkYXRlPkFwcjwvZGF0ZT48L3B1Yi1kYXRlcz48L2RhdGVzPjxp
c2JuPjAwOTEtNjc2NSAoUHJpbnQpJiN4RDswMDkxLTY3NjU8L2lzYm4+PGFjY2Vzc2lvbi1udW0+
MTEzMzUxODA8L2FjY2Vzc2lvbi1udW0+PHVybHM+PHJlbGF0ZWQtdXJscz48dXJsPmh0dHBzOi8v
d3d3Lm5jYmkubmxtLm5paC5nb3YvcG1jL2FydGljbGVzL1BNQzEyNDAyNzIvcGRmL2VocDAxMDkt
MDAwMzM1LnBkZjwvdXJsPjwvcmVsYXRlZC11cmxzPjwvdXJscz48Y3VzdG9tMj5QTUMxMjQwMjcy
PC9jdXN0b20yPjxlbGVjdHJvbmljLXJlc291cmNlLW51bT4xMC4xMjg5L2VocC4wMTEwOTMzNTwv
ZWxlY3Ryb25pYy1yZXNvdXJjZS1udW0+PHJlbW90ZS1kYXRhYmFzZS1wcm92aWRlcj5OTE08L3Jl
bW90ZS1kYXRhYmFzZS1wcm92aWRlcj48bGFuZ3VhZ2U+ZW5nPC9sYW5ndWFnZT48L3JlY29yZD48
L0NpdGU+PC9FbmROb3RlPn==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PEVuZE5vdGU+PENpdGUgQXV0aG9yWWVhcj0iMSI+PEF1dGhvcj5Xb25nPC9BdXRob3I+PFllYXI+
MjAwMTwvWWVhcj48UmVjTnVtPjg5NTM8L1JlY051bT48RGlzcGxheVRleHQ+V29uZywgZXQgYWwu
IDxzdHlsZSBmYWNlPSJzdXBlcnNjcmlwdCI+NDY8L3N0eWxlPjwvRGlzcGxheVRleHQ+PHJlY29y
ZD48cmVjLW51bWJlcj44OTUzPC9yZWMtbnVtYmVyPjxmb3JlaWduLWtleXM+PGtleSBhcHA9IkVO
IiBkYi1pZD0idndyMDVkdjVlZmZhMDZldDl2ajUydnNyczBzc3p0eGQ1ZmRkIiB0aW1lc3RhbXA9
IjE1NzkwODc2NjUiPjg5NTM8L2tleT48L2ZvcmVpZ24ta2V5cz48cmVmLXR5cGUgbmFtZT0iSm91
cm5hbCBBcnRpY2xlIj4xNzwvcmVmLXR5cGU+PGNvbnRyaWJ1dG9ycz48YXV0aG9ycz48YXV0aG9y
PldvbmcsIEMuIE0uPC9hdXRob3I+PGF1dGhvcj5NYSwgUy48L2F1dGhvcj48YXV0aG9yPkhlZGxl
eSwgQS4gSi48L2F1dGhvcj48YXV0aG9yPkxhbSwgVC4gSC48L2F1dGhvcj48L2F1dGhvcnM+PC9j
b250cmlidXRvcnM+PGF1dGgtYWRkcmVzcz5EZXBhcnRtZW50IG9mIENvbW11bml0eSBNZWRpY2lu
ZSwgVGhlIFVuaXZlcnNpdHkgb2YgSG9uZyBLb25nLCBIb25nIEtvbmcsIENoaW5hLjwvYXV0aC1h
ZGRyZXNzPjx0aXRsZXM+PHRpdGxlPkVmZmVjdCBvZiBhaXIgcG9sbHV0aW9uIG9uIGRhaWx5IG1v
cnRhbGl0eSBpbiBIb25nIEtvbmc8L3RpdGxlPjxzZWNvbmRhcnktdGl0bGU+RW52aXJvbiBIZWFs
dGggUGVyc3BlY3Q8L3NlY29uZGFyeS10aXRsZT48L3RpdGxlcz48cGVyaW9kaWNhbD48ZnVsbC10
aXRsZT5FbnZpcm9uIEhlYWx0aCBQZXJzcGVjdDwvZnVsbC10aXRsZT48L3BlcmlvZGljYWw+PHBh
Z2VzPjMzNS00MDwvcGFnZXM+PHZvbHVtZT4xMDk8L3ZvbHVtZT48bnVtYmVyPjQ8L251bWJlcj48
ZWRpdGlvbj4yMDAxLzA1LzA0PC9lZGl0aW9uPjxrZXl3b3Jkcz48a2V5d29yZD5BZG9sZXNjZW50
PC9rZXl3b3JkPjxrZXl3b3JkPkFkdWx0PC9rZXl3b3JkPjxrZXl3b3JkPkFnZWQ8L2tleXdvcmQ+
PGtleXdvcmQ+QWlyIFBvbGx1dGFudHMvKmFkdmVyc2UgZWZmZWN0czwva2V5d29yZD48a2V5d29y
ZD5DaGlsZDwva2V5d29yZD48a2V5d29yZD5DaGlsZCwgUHJlc2Nob29sPC9rZXl3b3JkPjxrZXl3
b3JkPkNvbmZvdW5kaW5nIEZhY3RvcnMsIEVwaWRlbWlvbG9naWM8L2tleXdvcmQ+PGtleXdvcmQ+
KkVudmlyb25tZW50YWwgRXhwb3N1cmU8L2tleXdvcmQ+PGtleXdvcmQ+RXBpZGVtaW9sb2dpYyBT
dHVkaWVzPC9rZXl3b3JkPjxrZXl3b3JkPkZlbWFsZTwva2V5d29yZD48a2V5d29yZD5Ib25nIEtv
bmcvZXBpZGVtaW9sb2d5PC9rZXl3b3JkPjxrZXl3b3JkPkh1bWFuczwva2V5d29yZD48a2V5d29y
ZD5JbmZhbnQ8L2tleXdvcmQ+PGtleXdvcmQ+SW5mYW50LCBOZXdib3JuPC9rZXl3b3JkPjxrZXl3
b3JkPk1hbGU8L2tleXdvcmQ+PGtleXdvcmQ+TWlkZGxlIEFnZWQ8L2tleXdvcmQ+PGtleXdvcmQ+
TW9ydGFsaXR5Lyp0cmVuZHM8L2tleXdvcmQ+PGtleXdvcmQ+Tml0cm9nZW4gRGlveGlkZS9hZHZl
cnNlIGVmZmVjdHM8L2tleXdvcmQ+PGtleXdvcmQ+T3hpZGFudHMsIFBob3RvY2hlbWljYWwvYWR2
ZXJzZSBlZmZlY3RzPC9rZXl3b3JkPjxrZXl3b3JkPk96b25lL2FkdmVyc2UgZWZmZWN0czwva2V5
d29yZD48a2V5d29yZD5SaXNrIEFzc2Vzc21lbnQ8L2tleXdvcmQ+PGtleXdvcmQ+U2Vhc29uczwv
a2V5d29yZD48a2V5d29yZD5TdWxmdXIgRGlveGlkZS9hZHZlcnNlIGVmZmVjdHM8L2tleXdvcmQ+
PGtleXdvcmQ+VGVtcGVyYXR1cmU8L2tleXdvcmQ+PC9rZXl3b3Jkcz48ZGF0ZXM+PHllYXI+MjAw
MTwveWVhcj48cHViLWRhdGVzPjxkYXRlPkFwcjwvZGF0ZT48L3B1Yi1kYXRlcz48L2RhdGVzPjxp
c2JuPjAwOTEtNjc2NSAoUHJpbnQpJiN4RDswMDkxLTY3NjU8L2lzYm4+PGFjY2Vzc2lvbi1udW0+
MTEzMzUxODA8L2FjY2Vzc2lvbi1udW0+PHVybHM+PHJlbGF0ZWQtdXJscz48dXJsPmh0dHBzOi8v
d3d3Lm5jYmkubmxtLm5paC5nb3YvcG1jL2FydGljbGVzL1BNQzEyNDAyNzIvcGRmL2VocDAxMDkt
MDAwMzM1LnBkZjwvdXJsPjwvcmVsYXRlZC11cmxzPjwvdXJscz48Y3VzdG9tMj5QTUMxMjQwMjcy
PC9jdXN0b20yPjxlbGVjdHJvbmljLXJlc291cmNlLW51bT4xMC4xMjg5L2VocC4wMTEwOTMzNTwv
ZWxlY3Ryb25pYy1yZXNvdXJjZS1udW0+PHJlbW90ZS1kYXRhYmFzZS1wcm92aWRlcj5OTE08L3Jl
bW90ZS1kYXRhYmFzZS1wcm92aWRlcj48bGFuZ3VhZ2U+ZW5nPC9sYW5ndWFnZT48L3JlY29yZD48
L0NpdGU+PC9FbmROb3RlPn==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Wong, et al. </w:t>
            </w:r>
            <w:r>
              <w:rPr>
                <w:rFonts w:ascii="Times New Roman" w:hAnsi="Times New Roman"/>
                <w:noProof/>
                <w:sz w:val="16"/>
                <w:szCs w:val="16"/>
                <w:vertAlign w:val="superscript"/>
              </w:rPr>
              <w:t>46</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2001</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Poisson regression models</w:t>
            </w:r>
          </w:p>
        </w:tc>
        <w:tc>
          <w:tcPr>
            <w:tcW w:w="992" w:type="dxa"/>
            <w:hideMark/>
          </w:tcPr>
          <w:p>
            <w:pPr>
              <w:pStyle w:val="MDPI42tablebody"/>
              <w:rPr>
                <w:rFonts w:ascii="Times New Roman" w:hAnsi="Times New Roman"/>
                <w:sz w:val="16"/>
                <w:szCs w:val="16"/>
              </w:rPr>
            </w:pPr>
            <w:r>
              <w:rPr>
                <w:rFonts w:ascii="Times New Roman" w:hAnsi="Times New Roman"/>
                <w:sz w:val="16"/>
                <w:szCs w:val="16"/>
              </w:rPr>
              <w:t>24-hour 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8-hour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24-hour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lang w:val="en-GB"/>
              </w:rPr>
            </w:pPr>
            <w:r>
              <w:rPr>
                <w:rFonts w:ascii="Times New Roman" w:hAnsi="Times New Roman"/>
                <w:sz w:val="16"/>
                <w:szCs w:val="16"/>
                <w:lang w:val="en-GB"/>
              </w:rPr>
              <w:t>RR (95%CI)/change in the 10-90</w:t>
            </w:r>
            <w:r>
              <w:rPr>
                <w:rFonts w:ascii="Times New Roman" w:hAnsi="Times New Roman"/>
                <w:sz w:val="16"/>
                <w:szCs w:val="16"/>
                <w:vertAlign w:val="superscript"/>
                <w:lang w:val="en-GB"/>
              </w:rPr>
              <w:t>th</w:t>
            </w:r>
            <w:r>
              <w:rPr>
                <w:rFonts w:ascii="Times New Roman" w:hAnsi="Times New Roman"/>
                <w:sz w:val="16"/>
                <w:szCs w:val="16"/>
                <w:lang w:val="en-GB"/>
              </w:rPr>
              <w:t xml:space="preserve"> percentile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b/>
                <w:sz w:val="16"/>
                <w:szCs w:val="16"/>
              </w:rPr>
              <w:t>:</w:t>
            </w:r>
            <w:r>
              <w:rPr>
                <w:rFonts w:ascii="Times New Roman" w:hAnsi="Times New Roman"/>
                <w:sz w:val="16"/>
                <w:szCs w:val="16"/>
              </w:rPr>
              <w:t xml:space="preserve"> warm= 1.05 (0.98 to 1.12) cold= 1.06 (1.00 to 1.13).</w:t>
            </w:r>
          </w:p>
          <w:p>
            <w:pPr>
              <w:pStyle w:val="MDPI42tablebody"/>
              <w:rPr>
                <w:rFonts w:ascii="Times New Roman" w:hAnsi="Times New Roman"/>
                <w:sz w:val="16"/>
                <w:szCs w:val="16"/>
              </w:rPr>
            </w:pPr>
            <w:r>
              <w:rPr>
                <w:rFonts w:ascii="Times New Roman" w:hAnsi="Times New Roman"/>
                <w:b/>
                <w:sz w:val="16"/>
                <w:szCs w:val="16"/>
              </w:rPr>
              <w:t xml:space="preserve"> NO</w:t>
            </w:r>
            <w:r>
              <w:rPr>
                <w:rFonts w:ascii="Times New Roman" w:hAnsi="Times New Roman"/>
                <w:b/>
                <w:sz w:val="16"/>
                <w:szCs w:val="16"/>
                <w:vertAlign w:val="subscript"/>
              </w:rPr>
              <w:t>2</w:t>
            </w:r>
            <w:r>
              <w:rPr>
                <w:rFonts w:ascii="Times New Roman" w:hAnsi="Times New Roman"/>
                <w:sz w:val="16"/>
                <w:szCs w:val="16"/>
              </w:rPr>
              <w:t xml:space="preserve">: warm= 1.05 (0.99 to 1.13) cold= 1.09 (1.02 to 1.16).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warm= 0.99 (0.94 to 1.05) cold= 1.08 (1.02 to 1.15)</w:t>
            </w:r>
          </w:p>
        </w:tc>
      </w:tr>
      <w:tr>
        <w:trPr>
          <w:trHeight w:val="1406"/>
        </w:trPr>
        <w:tc>
          <w:tcPr>
            <w:tcW w:w="846" w:type="dxa"/>
            <w:noWrap/>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PEVuZE5vdGU+PENpdGUgQXV0aG9yWWVhcj0iMSI+PEF1dGhvcj5Xb25nPC9BdXRob3I+PFllYXI+
MjAwMjwvWWVhcj48UmVjTnVtPjQ4NzwvUmVjTnVtPjxEaXNwbGF5VGV4dD5Xb25nLCBldCBhbC4g
PHN0eWxlIGZhY2U9InN1cGVyc2NyaXB0Ij4zNDwvc3R5bGU+PC9EaXNwbGF5VGV4dD48cmVjb3Jk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PC9DaXRlPjxDaXRlIEF1dGhvclllYXI9IjEiPjxBdXRob3I+V29uZzwvQXV0aG9yPjxZZWFyPjIw
MDI8L1llYXI+PFJlY051bT40ODc8L1JlY051bT48cmVjb3JkPjxyZWMtbnVtYmVyPjQ4NzwvcmVj
LW51bWJlcj48Zm9yZWlnbi1rZXlzPjxrZXkgYXBwPSJFTiIgZGItaWQ9InZ3cjA1ZHY1ZWZmYTA2
ZXQ5dmo1MnZzcnMwc3N6dHhkNWZkZCIgdGltZXN0YW1wPSIxNTc4NDAyNDA2Ij40ODc8L2tleT48
L2ZvcmVpZ24ta2V5cz48cmVmLXR5cGUgbmFtZT0iSm91cm5hbCBBcnRpY2xlIj4xNzwvcmVmLXR5
cGU+PGNvbnRyaWJ1dG9ycz48YXV0aG9ycz48YXV0aG9yPldvbmcsIEMuIE0uPC9hdXRob3I+PGF1
dGhvcj5BdGtpbnNvbiwgUi4gVy48L2F1dGhvcj48YXV0aG9yPkFuZGVyc29uLCBILiBSLjwvYXV0
aG9yPjxhdXRob3I+SGVkbGV5LCBBLiBKLjwvYXV0aG9yPjxhdXRob3I+TWEsIFMuPC9hdXRob3I+
PGF1dGhvcj5DaGF1LCBQLiBZLjwvYXV0aG9yPjxhdXRob3I+TGFtLCBULiBILjwvYXV0aG9yPjwv
YXV0aG9ycz48L2NvbnRyaWJ1dG9ycz48YXV0aC1hZGRyZXNzPkRlcGFydG1lbnQgb2YgQ29tbXVu
aXR5IE1lZGljaW5lLCBUaGUgVW5pdmVyc2l0eSBvZiBIb25nIEtvbmcsIFBva2Z1bGFtLCBIb25n
IEtvbmcsIENoaW5hLjwvYXV0aC1hZGRyZXNzPjx0aXRsZXM+PHRpdGxlPkEgdGFsZSBvZiB0d28g
Y2l0aWVzOiBlZmZlY3RzIG9mIGFpciBwb2xsdXRpb24gb24gaG9zcGl0YWwgYWRtaXNzaW9ucyBp
biBIb25nIEtvbmcgYW5kIExvbmRvbiBjb21wYXJlZDwvdGl0bGU+PHNlY29uZGFyeS10aXRsZT5F
bnZpcm9uIEhlYWx0aCBQZXJzcGVjdDwvc2Vjb25kYXJ5LXRpdGxlPjwvdGl0bGVzPjxwZXJpb2Rp
Y2FsPjxmdWxsLXRpdGxlPkVudmlyb24gSGVhbHRoIFBlcnNwZWN0PC9mdWxsLXRpdGxlPjwvcGVy
aW9kaWNhbD48cGFnZXM+NjctNzc8L3BhZ2VzPjx2b2x1bWU+MTEwPC92b2x1bWU+PG51bWJlcj4x
PC9udW1iZXI+PGVkaXRpb24+MjAwMi8wMS8xMDwvZWRpdGlvbj48a2V5d29yZHM+PGtleXdvcmQ+
QWRvbGVzY2VudDwva2V5d29yZD48a2V5d29yZD5BZHVsdDwva2V5d29yZD48a2V5d29yZD5BZ2Vk
PC9rZXl3b3JkPjxrZXl3b3JkPkFpciBQb2xsdXRhbnRzLyphZHZlcnNlIGVmZmVjdHM8L2tleXdv
cmQ+PGtleXdvcmQ+Q2FyZGlvdmFzY3VsYXIgRGlzZWFzZXMvZXBpZGVtaW9sb2d5LypldGlvbG9n
eS90aGVyYXB5PC9rZXl3b3JkPjxrZXl3b3JkPkNpdGllczwva2V5d29yZD48a2V5d29yZD5DbGlt
YXRlPC9rZXl3b3JkPjxrZXl3b3JkPkNvbmZvdW5kaW5nIEZhY3RvcnMsIEVwaWRlbWlvbG9naWM8
L2tleXdvcmQ+PGtleXdvcmQ+RXBpZGVtaW9sb2dpYyBTdHVkaWVzPC9rZXl3b3JkPjxrZXl3b3Jk
PkZlbWFsZTwva2V5d29yZD48a2V5d29yZD5Ib25nIEtvbmc8L2tleXdvcmQ+PGtleXdvcmQ+SHVt
YW5zPC9rZXl3b3JkPjxrZXl3b3JkPkxpZmUgU3R5bGU8L2tleXdvcmQ+PGtleXdvcmQ+TG9uZG9u
PC9rZXl3b3JkPjxrZXl3b3JkPkx1bmcgRGlzZWFzZXMvZXBpZGVtaW9sb2d5LypldGlvbG9neS90
aGVyYXB5PC9rZXl3b3JkPjxrZXl3b3JkPk1hbGU8L2tleXdvcmQ+PGtleXdvcmQ+TWlkZGxlIEFn
ZWQ8L2tleXdvcmQ+PGtleXdvcmQ+UGF0aWVudCBBZG1pc3Npb24vKnN0YXRpc3RpY3MgJmFtcDsg
bnVtZXJpY2FsIGRhdGE8L2tleXdvcmQ+PGtleXdvcmQ+UmV0cm9zcGVjdGl2ZSBTdHVkaWVzPC9r
ZXl3b3JkPjxrZXl3b3JkPlNlYXNvbnM8L2tleXdvcmQ+PGtleXdvcmQ+VXJiYW4gUG9wdWxhdGlv
bjwva2V5d29yZD48L2tleXdvcmRzPjxkYXRlcz48eWVhcj4yMDAyPC95ZWFyPjxwdWItZGF0ZXM+
PGRhdGU+SmFuPC9kYXRlPjwvcHViLWRhdGVzPjwvZGF0ZXM+PGlzYm4+MDA5MS02NzY1IChQcmlu
dCkmI3hEOzAwOTEtNjc2NTwvaXNibj48YWNjZXNzaW9uLW51bT4xMTc4MTE2NzwvYWNjZXNzaW9u
LW51bT48dXJscz48cmVsYXRlZC11cmxzPjx1cmw+aHR0cHM6Ly93d3cubmNiaS5ubG0ubmloLmdv
di9wbWMvYXJ0aWNsZXMvUE1DMTI0MDY5NS9wZGYvZWhwMDExMC0wMDAwNjcucGRmPC91cmw+PC9y
ZWxhdGVkLXVybHM+PC91cmxzPjxjdXN0b20yPlBNQzEyNDA2OTU8L2N1c3RvbTI+PGVsZWN0cm9u
aWMtcmVzb3VyY2UtbnVtPjEwLjEyODkvZWhwLjAyMTEwNjc8L2VsZWN0cm9uaWMtcmVzb3VyY2Ut
bnVtPjxyZW1vdGUtZGF0YWJhc2UtcHJvdmlkZXI+TkxNPC9yZW1vdGUtZGF0YWJhc2UtcHJvdmlk
ZXI+PGxhbmd1YWdlPmVuZzwvbGFuZ3VhZ2U+PC9yZWNvcmQ+PC9DaXRlPjwvRW5kTm90ZT4A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PEVuZE5vdGU+PENpdGUgQXV0aG9yWWVhcj0iMSI+PEF1dGhvcj5Xb25nPC9BdXRob3I+PFllYXI+
MjAwMjwvWWVhcj48UmVjTnVtPjQ4NzwvUmVjTnVtPjxEaXNwbGF5VGV4dD5Xb25nLCBldCBhbC4g
PHN0eWxlIGZhY2U9InN1cGVyc2NyaXB0Ij4zNDwvc3R5bGU+PC9EaXNwbGF5VGV4dD48cmVjb3Jk
PjxyZWMtbnVtYmVyPjQ4NzwvcmVjLW51bWJlcj48Zm9yZWlnbi1rZXlzPjxrZXkgYXBwPSJFTiIg
ZGItaWQ9InZ3cjA1ZHY1ZWZmYTA2ZXQ5dmo1MnZzcnMwc3N6dHhkNWZkZCIgdGltZXN0YW1wPSIx
NTc4NDAyNDA2Ij40ODc8L2tleT48L2ZvcmVpZ24ta2V5cz48cmVmLXR5cGUgbmFtZT0iSm91cm5h
bCBBcnRpY2xlIj4xNzwvcmVmLXR5cGU+PGNvbnRyaWJ1dG9ycz48YXV0aG9ycz48YXV0aG9yPldv
bmcsIEMuIE0uPC9hdXRob3I+PGF1dGhvcj5BdGtpbnNvbiwgUi4gVy48L2F1dGhvcj48YXV0aG9y
PkFuZGVyc29uLCBILiBSLjwvYXV0aG9yPjxhdXRob3I+SGVkbGV5LCBBLiBKLjwvYXV0aG9yPjxh
dXRob3I+TWEsIFMuPC9hdXRob3I+PGF1dGhvcj5DaGF1LCBQLiBZLjwvYXV0aG9yPjxhdXRob3I+
TGFtLCBULiBILjwvYXV0aG9yPjwvYXV0aG9ycz48L2NvbnRyaWJ1dG9ycz48YXV0aC1hZGRyZXNz
PkRlcGFydG1lbnQgb2YgQ29tbXVuaXR5IE1lZGljaW5lLCBUaGUgVW5pdmVyc2l0eSBvZiBIb25n
IEtvbmcsIFBva2Z1bGFtLCBIb25nIEtvbmcsIENoaW5hLjwvYXV0aC1hZGRyZXNzPjx0aXRsZXM+
PHRpdGxlPkEgdGFsZSBvZiB0d28gY2l0aWVzOiBlZmZlY3RzIG9mIGFpciBwb2xsdXRpb24gb24g
aG9zcGl0YWwgYWRtaXNzaW9ucyBpbiBIb25nIEtvbmcgYW5kIExvbmRvbiBjb21wYXJlZDwvdGl0
bGU+PHNlY29uZGFyeS10aXRsZT5FbnZpcm9uIEhlYWx0aCBQZXJzcGVjdDwvc2Vjb25kYXJ5LXRp
dGxlPjwvdGl0bGVzPjxwZXJpb2RpY2FsPjxmdWxsLXRpdGxlPkVudmlyb24gSGVhbHRoIFBlcnNw
ZWN0PC9mdWxsLXRpdGxlPjwvcGVyaW9kaWNhbD48cGFnZXM+NjctNzc8L3BhZ2VzPjx2b2x1bWU+
MTEwPC92b2x1bWU+PG51bWJlcj4xPC9udW1iZXI+PGVkaXRpb24+MjAwMi8wMS8xMDwvZWRpdGlv
bj48a2V5d29yZHM+PGtleXdvcmQ+QWRvbGVzY2VudDwva2V5d29yZD48a2V5d29yZD5BZHVsdDwv
a2V5d29yZD48a2V5d29yZD5BZ2VkPC9rZXl3b3JkPjxrZXl3b3JkPkFpciBQb2xsdXRhbnRzLyph
ZHZlcnNlIGVmZmVjdHM8L2tleXdvcmQ+PGtleXdvcmQ+Q2FyZGlvdmFzY3VsYXIgRGlzZWFzZXMv
ZXBpZGVtaW9sb2d5LypldGlvbG9neS90aGVyYXB5PC9rZXl3b3JkPjxrZXl3b3JkPkNpdGllczwv
a2V5d29yZD48a2V5d29yZD5DbGltYXRlPC9rZXl3b3JkPjxrZXl3b3JkPkNvbmZvdW5kaW5nIEZh
Y3RvcnMsIEVwaWRlbWlvbG9naWM8L2tleXdvcmQ+PGtleXdvcmQ+RXBpZGVtaW9sb2dpYyBTdHVk
aWVzPC9rZXl3b3JkPjxrZXl3b3JkPkZlbWFsZTwva2V5d29yZD48a2V5d29yZD5Ib25nIEtvbmc8
L2tleXdvcmQ+PGtleXdvcmQ+SHVtYW5zPC9rZXl3b3JkPjxrZXl3b3JkPkxpZmUgU3R5bGU8L2tl
eXdvcmQ+PGtleXdvcmQ+TG9uZG9uPC9rZXl3b3JkPjxrZXl3b3JkPkx1bmcgRGlzZWFzZXMvZXBp
ZGVtaW9sb2d5LypldGlvbG9neS90aGVyYXB5PC9rZXl3b3JkPjxrZXl3b3JkPk1hbGU8L2tleXdv
cmQ+PGtleXdvcmQ+TWlkZGxlIEFnZWQ8L2tleXdvcmQ+PGtleXdvcmQ+UGF0aWVudCBBZG1pc3Np
b24vKnN0YXRpc3RpY3MgJmFtcDsgbnVtZXJpY2FsIGRhdGE8L2tleXdvcmQ+PGtleXdvcmQ+UmV0
cm9zcGVjdGl2ZSBTdHVkaWVzPC9rZXl3b3JkPjxrZXl3b3JkPlNlYXNvbnM8L2tleXdvcmQ+PGtl
eXdvcmQ+VXJiYW4gUG9wdWxhdGlvbjwva2V5d29yZD48L2tleXdvcmRzPjxkYXRlcz48eWVhcj4y
MDAyPC95ZWFyPjxwdWItZGF0ZXM+PGRhdGU+SmFuPC9kYXRlPjwvcHViLWRhdGVzPjwvZGF0ZXM+
PGlzYm4+MDA5MS02NzY1IChQcmludCkmI3hEOzAwOTEtNjc2NTwvaXNibj48YWNjZXNzaW9uLW51
bT4xMTc4MTE2NzwvYWNjZXNzaW9uLW51bT48dXJscz48cmVsYXRlZC11cmxzPjx1cmw+aHR0cHM6
Ly93d3cubmNiaS5ubG0ubmloLmdvdi9wbWMvYXJ0aWNsZXMvUE1DMTI0MDY5NS9wZGYvZWhwMDEx
MC0wMDAwNjcucGRmPC91cmw+PC9yZWxhdGVkLXVybHM+PC91cmxzPjxjdXN0b20yPlBNQzEyNDA2
OTU8L2N1c3RvbTI+PGVsZWN0cm9uaWMtcmVzb3VyY2UtbnVtPjEwLjEyODkvZWhwLjAyMTEwNjc8
L2VsZWN0cm9uaWMtcmVzb3VyY2UtbnVtPjxyZW1vdGUtZGF0YWJhc2UtcHJvdmlkZXI+TkxNPC9y
ZW1vdGUtZGF0YWJhc2UtcHJvdmlkZXI+PGxhbmd1YWdlPmVuZzwvbGFuZ3VhZ2U+PC9yZWNvcmQ+
PC9DaXRlPjxDaXRlIEF1dGhvclllYXI9IjEiPjxBdXRob3I+V29uZzwvQXV0aG9yPjxZZWFyPjIw
MDI8L1llYXI+PFJlY051bT40ODc8L1JlY051bT48cmVjb3JkPjxyZWMtbnVtYmVyPjQ4NzwvcmVj
LW51bWJlcj48Zm9yZWlnbi1rZXlzPjxrZXkgYXBwPSJFTiIgZGItaWQ9InZ3cjA1ZHY1ZWZmYTA2
ZXQ5dmo1MnZzcnMwc3N6dHhkNWZkZCIgdGltZXN0YW1wPSIxNTc4NDAyNDA2Ij40ODc8L2tleT48
L2ZvcmVpZ24ta2V5cz48cmVmLXR5cGUgbmFtZT0iSm91cm5hbCBBcnRpY2xlIj4xNzwvcmVmLXR5
cGU+PGNvbnRyaWJ1dG9ycz48YXV0aG9ycz48YXV0aG9yPldvbmcsIEMuIE0uPC9hdXRob3I+PGF1
dGhvcj5BdGtpbnNvbiwgUi4gVy48L2F1dGhvcj48YXV0aG9yPkFuZGVyc29uLCBILiBSLjwvYXV0
aG9yPjxhdXRob3I+SGVkbGV5LCBBLiBKLjwvYXV0aG9yPjxhdXRob3I+TWEsIFMuPC9hdXRob3I+
PGF1dGhvcj5DaGF1LCBQLiBZLjwvYXV0aG9yPjxhdXRob3I+TGFtLCBULiBILjwvYXV0aG9yPjwv
YXV0aG9ycz48L2NvbnRyaWJ1dG9ycz48YXV0aC1hZGRyZXNzPkRlcGFydG1lbnQgb2YgQ29tbXVu
aXR5IE1lZGljaW5lLCBUaGUgVW5pdmVyc2l0eSBvZiBIb25nIEtvbmcsIFBva2Z1bGFtLCBIb25n
IEtvbmcsIENoaW5hLjwvYXV0aC1hZGRyZXNzPjx0aXRsZXM+PHRpdGxlPkEgdGFsZSBvZiB0d28g
Y2l0aWVzOiBlZmZlY3RzIG9mIGFpciBwb2xsdXRpb24gb24gaG9zcGl0YWwgYWRtaXNzaW9ucyBp
biBIb25nIEtvbmcgYW5kIExvbmRvbiBjb21wYXJlZDwvdGl0bGU+PHNlY29uZGFyeS10aXRsZT5F
bnZpcm9uIEhlYWx0aCBQZXJzcGVjdDwvc2Vjb25kYXJ5LXRpdGxlPjwvdGl0bGVzPjxwZXJpb2Rp
Y2FsPjxmdWxsLXRpdGxlPkVudmlyb24gSGVhbHRoIFBlcnNwZWN0PC9mdWxsLXRpdGxlPjwvcGVy
aW9kaWNhbD48cGFnZXM+NjctNzc8L3BhZ2VzPjx2b2x1bWU+MTEwPC92b2x1bWU+PG51bWJlcj4x
PC9udW1iZXI+PGVkaXRpb24+MjAwMi8wMS8xMDwvZWRpdGlvbj48a2V5d29yZHM+PGtleXdvcmQ+
QWRvbGVzY2VudDwva2V5d29yZD48a2V5d29yZD5BZHVsdDwva2V5d29yZD48a2V5d29yZD5BZ2Vk
PC9rZXl3b3JkPjxrZXl3b3JkPkFpciBQb2xsdXRhbnRzLyphZHZlcnNlIGVmZmVjdHM8L2tleXdv
cmQ+PGtleXdvcmQ+Q2FyZGlvdmFzY3VsYXIgRGlzZWFzZXMvZXBpZGVtaW9sb2d5LypldGlvbG9n
eS90aGVyYXB5PC9rZXl3b3JkPjxrZXl3b3JkPkNpdGllczwva2V5d29yZD48a2V5d29yZD5DbGlt
YXRlPC9rZXl3b3JkPjxrZXl3b3JkPkNvbmZvdW5kaW5nIEZhY3RvcnMsIEVwaWRlbWlvbG9naWM8
L2tleXdvcmQ+PGtleXdvcmQ+RXBpZGVtaW9sb2dpYyBTdHVkaWVzPC9rZXl3b3JkPjxrZXl3b3Jk
PkZlbWFsZTwva2V5d29yZD48a2V5d29yZD5Ib25nIEtvbmc8L2tleXdvcmQ+PGtleXdvcmQ+SHVt
YW5zPC9rZXl3b3JkPjxrZXl3b3JkPkxpZmUgU3R5bGU8L2tleXdvcmQ+PGtleXdvcmQ+TG9uZG9u
PC9rZXl3b3JkPjxrZXl3b3JkPkx1bmcgRGlzZWFzZXMvZXBpZGVtaW9sb2d5LypldGlvbG9neS90
aGVyYXB5PC9rZXl3b3JkPjxrZXl3b3JkPk1hbGU8L2tleXdvcmQ+PGtleXdvcmQ+TWlkZGxlIEFn
ZWQ8L2tleXdvcmQ+PGtleXdvcmQ+UGF0aWVudCBBZG1pc3Npb24vKnN0YXRpc3RpY3MgJmFtcDsg
bnVtZXJpY2FsIGRhdGE8L2tleXdvcmQ+PGtleXdvcmQ+UmV0cm9zcGVjdGl2ZSBTdHVkaWVzPC9r
ZXl3b3JkPjxrZXl3b3JkPlNlYXNvbnM8L2tleXdvcmQ+PGtleXdvcmQ+VXJiYW4gUG9wdWxhdGlv
bjwva2V5d29yZD48L2tleXdvcmRzPjxkYXRlcz48eWVhcj4yMDAyPC95ZWFyPjxwdWItZGF0ZXM+
PGRhdGU+SmFuPC9kYXRlPjwvcHViLWRhdGVzPjwvZGF0ZXM+PGlzYm4+MDA5MS02NzY1IChQcmlu
dCkmI3hEOzAwOTEtNjc2NTwvaXNibj48YWNjZXNzaW9uLW51bT4xMTc4MTE2NzwvYWNjZXNzaW9u
LW51bT48dXJscz48cmVsYXRlZC11cmxzPjx1cmw+aHR0cHM6Ly93d3cubmNiaS5ubG0ubmloLmdv
di9wbWMvYXJ0aWNsZXMvUE1DMTI0MDY5NS9wZGYvZWhwMDExMC0wMDAwNjcucGRmPC91cmw+PC9y
ZWxhdGVkLXVybHM+PC91cmxzPjxjdXN0b20yPlBNQzEyNDA2OTU8L2N1c3RvbTI+PGVsZWN0cm9u
aWMtcmVzb3VyY2UtbnVtPjEwLjEyODkvZWhwLjAyMTEwNjc8L2VsZWN0cm9uaWMtcmVzb3VyY2Ut
bnVtPjxyZW1vdGUtZGF0YWJhc2UtcHJvdmlkZXI+TkxNPC9yZW1vdGUtZGF0YWJhc2UtcHJvdmlk
ZXI+PGxhbmd1YWdlPmVuZzwvbGFuZ3VhZ2U+PC9yZWNvcmQ+PC9DaXRlPjwvRW5kTm90ZT4A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Wong, et al. </w:t>
            </w:r>
            <w:r>
              <w:rPr>
                <w:rFonts w:ascii="Times New Roman" w:hAnsi="Times New Roman"/>
                <w:noProof/>
                <w:sz w:val="16"/>
                <w:szCs w:val="16"/>
                <w:vertAlign w:val="superscript"/>
              </w:rPr>
              <w:t>34</w:t>
            </w:r>
            <w:r>
              <w:rPr>
                <w:rFonts w:ascii="Times New Roman" w:hAnsi="Times New Roman"/>
                <w:sz w:val="16"/>
                <w:szCs w:val="16"/>
              </w:rPr>
              <w:fldChar w:fldCharType="end"/>
            </w:r>
          </w:p>
        </w:tc>
        <w:tc>
          <w:tcPr>
            <w:tcW w:w="709" w:type="dxa"/>
            <w:noWrap/>
          </w:tcPr>
          <w:p>
            <w:pPr>
              <w:pStyle w:val="MDPI42tablebody"/>
              <w:rPr>
                <w:rFonts w:ascii="Times New Roman" w:hAnsi="Times New Roman"/>
                <w:sz w:val="16"/>
                <w:szCs w:val="16"/>
              </w:rPr>
            </w:pPr>
            <w:r>
              <w:rPr>
                <w:rFonts w:ascii="Times New Roman" w:hAnsi="Times New Roman"/>
                <w:sz w:val="16"/>
                <w:szCs w:val="16"/>
              </w:rPr>
              <w:t>2002</w:t>
            </w:r>
          </w:p>
        </w:tc>
        <w:tc>
          <w:tcPr>
            <w:tcW w:w="1134" w:type="dxa"/>
            <w:noWrap/>
          </w:tcPr>
          <w:p>
            <w:pPr>
              <w:pStyle w:val="MDPI42tablebody"/>
              <w:rPr>
                <w:rFonts w:ascii="Times New Roman" w:hAnsi="Times New Roman"/>
                <w:sz w:val="16"/>
                <w:szCs w:val="16"/>
              </w:rPr>
            </w:pPr>
            <w:r>
              <w:rPr>
                <w:rFonts w:ascii="Times New Roman" w:hAnsi="Times New Roman"/>
                <w:sz w:val="16"/>
                <w:szCs w:val="16"/>
              </w:rPr>
              <w:t>China and The United Kingdom</w:t>
            </w:r>
          </w:p>
        </w:tc>
        <w:tc>
          <w:tcPr>
            <w:tcW w:w="992" w:type="dxa"/>
            <w:noWrap/>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jc w:val="center"/>
              <w:rPr>
                <w:sz w:val="16"/>
                <w:szCs w:val="16"/>
              </w:rPr>
            </w:pPr>
            <w:r>
              <w:rPr>
                <w:sz w:val="16"/>
                <w:szCs w:val="16"/>
              </w:rPr>
              <w:t>460-519 (9th)</w:t>
            </w:r>
          </w:p>
          <w:p>
            <w:pPr>
              <w:pStyle w:val="MDPI42tablebody"/>
              <w:rPr>
                <w:rFonts w:ascii="Times New Roman" w:hAnsi="Times New Roman"/>
                <w:sz w:val="16"/>
                <w:szCs w:val="16"/>
              </w:rPr>
            </w:pPr>
          </w:p>
        </w:tc>
        <w:tc>
          <w:tcPr>
            <w:tcW w:w="1134" w:type="dxa"/>
            <w:noWrap/>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tcPr>
          <w:p>
            <w:pPr>
              <w:pStyle w:val="MDPI42tablebody"/>
              <w:rPr>
                <w:rFonts w:ascii="Times New Roman" w:hAnsi="Times New Roman"/>
                <w:sz w:val="16"/>
                <w:szCs w:val="16"/>
              </w:rPr>
            </w:pPr>
            <w:r>
              <w:rPr>
                <w:rFonts w:ascii="Times New Roman" w:hAnsi="Times New Roman"/>
                <w:sz w:val="16"/>
                <w:szCs w:val="16"/>
              </w:rPr>
              <w:t>Poisson regression models</w:t>
            </w:r>
          </w:p>
        </w:tc>
        <w:tc>
          <w:tcPr>
            <w:tcW w:w="992" w:type="dxa"/>
          </w:tcPr>
          <w:p>
            <w:pPr>
              <w:pStyle w:val="MDPI42tablebody"/>
              <w:rPr>
                <w:rFonts w:ascii="Times New Roman" w:hAnsi="Times New Roman"/>
                <w:sz w:val="16"/>
                <w:szCs w:val="16"/>
              </w:rPr>
            </w:pPr>
            <w:r>
              <w:rPr>
                <w:rFonts w:ascii="Times New Roman" w:hAnsi="Times New Roman"/>
                <w:sz w:val="16"/>
                <w:szCs w:val="16"/>
              </w:rPr>
              <w:t>24-hour 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8-hour 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24-hour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tcPr>
          <w:p>
            <w:pPr>
              <w:pStyle w:val="MDPI42tablebody"/>
              <w:rPr>
                <w:rFonts w:ascii="Times New Roman" w:hAnsi="Times New Roman"/>
                <w:sz w:val="16"/>
                <w:szCs w:val="16"/>
              </w:rPr>
            </w:pPr>
            <w:r>
              <w:rPr>
                <w:rFonts w:ascii="Times New Roman" w:hAnsi="Times New Roman"/>
                <w:sz w:val="16"/>
                <w:szCs w:val="16"/>
              </w:rPr>
              <w:t>%change (95%CI)/ 10 µg/m</w:t>
            </w:r>
            <w:r>
              <w:rPr>
                <w:rFonts w:ascii="Times New Roman" w:hAnsi="Times New Roman"/>
                <w:sz w:val="16"/>
                <w:szCs w:val="16"/>
                <w:vertAlign w:val="superscript"/>
              </w:rPr>
              <w:t>3</w:t>
            </w:r>
          </w:p>
        </w:tc>
        <w:tc>
          <w:tcPr>
            <w:tcW w:w="2948" w:type="dxa"/>
          </w:tcPr>
          <w:p>
            <w:pPr>
              <w:pStyle w:val="MDPI42tablebody"/>
              <w:rPr>
                <w:rFonts w:ascii="Times New Roman" w:hAnsi="Times New Roman"/>
                <w:sz w:val="16"/>
                <w:szCs w:val="16"/>
              </w:rPr>
            </w:pPr>
            <w:r>
              <w:rPr>
                <w:rFonts w:ascii="Times New Roman" w:hAnsi="Times New Roman"/>
                <w:b/>
                <w:sz w:val="16"/>
                <w:szCs w:val="16"/>
              </w:rPr>
              <w:t>China</w:t>
            </w:r>
            <w:r>
              <w:rPr>
                <w:rFonts w:ascii="Times New Roman" w:hAnsi="Times New Roman"/>
                <w:sz w:val="16"/>
                <w:szCs w:val="16"/>
              </w:rPr>
              <w:t xml:space="preserve">: </w:t>
            </w: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xml:space="preserve"> warm= 0.8 (0.1 to 1.4) cold= 1.2 (0.6 to 1.9).</w:t>
            </w:r>
          </w:p>
          <w:p>
            <w:pPr>
              <w:pStyle w:val="MDPI42tablebody"/>
              <w:rPr>
                <w:rFonts w:ascii="Times New Roman" w:hAnsi="Times New Roman"/>
                <w:sz w:val="16"/>
                <w:szCs w:val="16"/>
              </w:rPr>
            </w:pPr>
            <w:r>
              <w:rPr>
                <w:rFonts w:ascii="Times New Roman" w:hAnsi="Times New Roman"/>
                <w:b/>
                <w:sz w:val="16"/>
                <w:szCs w:val="16"/>
              </w:rPr>
              <w:t xml:space="preserve"> NO</w:t>
            </w:r>
            <w:r>
              <w:rPr>
                <w:rFonts w:ascii="Times New Roman" w:hAnsi="Times New Roman"/>
                <w:b/>
                <w:sz w:val="16"/>
                <w:szCs w:val="16"/>
                <w:vertAlign w:val="subscript"/>
              </w:rPr>
              <w:t>2</w:t>
            </w:r>
            <w:r>
              <w:rPr>
                <w:rFonts w:ascii="Times New Roman" w:hAnsi="Times New Roman"/>
                <w:sz w:val="16"/>
                <w:szCs w:val="16"/>
              </w:rPr>
              <w:t xml:space="preserve"> warm= 0.8 (0.1 to 1.6); cold= 3.0 (2.1 to 3.9).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xml:space="preserve"> warm= 0.8 (0.2 to 1.4); cold= 1.0 (0.2 to 1.7). </w:t>
            </w:r>
          </w:p>
          <w:p>
            <w:pPr>
              <w:pStyle w:val="MDPI42tablebody"/>
              <w:rPr>
                <w:rFonts w:ascii="Times New Roman" w:hAnsi="Times New Roman"/>
                <w:sz w:val="16"/>
                <w:szCs w:val="16"/>
              </w:rPr>
            </w:pPr>
            <w:r>
              <w:rPr>
                <w:rFonts w:ascii="Times New Roman" w:hAnsi="Times New Roman"/>
                <w:b/>
                <w:sz w:val="16"/>
                <w:szCs w:val="16"/>
              </w:rPr>
              <w:t>The UK: PM</w:t>
            </w:r>
            <w:r>
              <w:rPr>
                <w:rFonts w:ascii="Times New Roman" w:hAnsi="Times New Roman"/>
                <w:b/>
                <w:sz w:val="16"/>
                <w:szCs w:val="16"/>
                <w:vertAlign w:val="subscript"/>
              </w:rPr>
              <w:t>10</w:t>
            </w:r>
            <w:r>
              <w:rPr>
                <w:rFonts w:ascii="Times New Roman" w:hAnsi="Times New Roman"/>
                <w:sz w:val="16"/>
                <w:szCs w:val="16"/>
              </w:rPr>
              <w:t xml:space="preserve"> warm= 1.8 (0.5 to 31); cold= -0.5 (-1.5 to 0.5)</w:t>
            </w:r>
          </w:p>
          <w:p>
            <w:pPr>
              <w:pStyle w:val="MDPI42tablebody"/>
              <w:rPr>
                <w:rFonts w:ascii="Times New Roman" w:hAnsi="Times New Roman"/>
                <w:sz w:val="16"/>
                <w:szCs w:val="16"/>
              </w:rPr>
            </w:pPr>
            <w:r>
              <w:rPr>
                <w:rFonts w:ascii="Times New Roman" w:hAnsi="Times New Roman"/>
                <w:b/>
                <w:sz w:val="16"/>
                <w:szCs w:val="16"/>
              </w:rPr>
              <w:t xml:space="preserve"> NO</w:t>
            </w:r>
            <w:r>
              <w:rPr>
                <w:rFonts w:ascii="Times New Roman" w:hAnsi="Times New Roman"/>
                <w:b/>
                <w:sz w:val="16"/>
                <w:szCs w:val="16"/>
                <w:vertAlign w:val="subscript"/>
              </w:rPr>
              <w:t>2</w:t>
            </w:r>
            <w:r>
              <w:rPr>
                <w:rFonts w:ascii="Times New Roman" w:hAnsi="Times New Roman"/>
                <w:sz w:val="16"/>
                <w:szCs w:val="16"/>
              </w:rPr>
              <w:t xml:space="preserve"> warm= 0.6 (-0.2 to 1.4); cold= -0.7 (-1.4 to 0.0).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 xml:space="preserve"> </w:t>
            </w:r>
            <w:r>
              <w:rPr>
                <w:rFonts w:ascii="Times New Roman" w:hAnsi="Times New Roman"/>
                <w:sz w:val="16"/>
                <w:szCs w:val="16"/>
              </w:rPr>
              <w:t>warm= 1.0 (0.3 to 1.7); cold= 0.2 (-0.7 to 1.2)</w:t>
            </w:r>
          </w:p>
        </w:tc>
      </w:tr>
      <w:tr>
        <w:trPr>
          <w:trHeight w:val="1148"/>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PEVuZE5vdGU+PENpdGUgQXV0aG9yWWVhcj0iMSI+PEF1dGhvcj5ZYW5nPC9BdXRob3I+PFllYXI+
MjAwNzwvWWVhcj48UmVjTnVtPjQ2NDwvUmVjTnVtPjxEaXNwbGF5VGV4dD5ZYW5nLCBldCBhbC4g
PHN0eWxlIGZhY2U9InN1cGVyc2NyaXB0Ij40Mjwvc3R5bGU+PC9EaXNwbGF5VGV4dD48cmVjb3Jk
PjxyZWMtbnVtYmVyPjQ2NDwvcmVjLW51bWJlcj48Zm9yZWlnbi1rZXlzPjxrZXkgYXBwPSJFTiIg
ZGItaWQ9InZ3cjA1ZHY1ZWZmYTA2ZXQ5dmo1MnZzcnMwc3N6dHhkNWZkZCIgdGltZXN0YW1wPSIx
NTc4NDAyNDA1Ij40NjQ8L2tleT48L2ZvcmVpZ24ta2V5cz48cmVmLXR5cGUgbmFtZT0iSm91cm5h
bCBBcnRpY2xlIj4xNzwvcmVmLXR5cGU+PGNvbnRyaWJ1dG9ycz48YXV0aG9ycz48YXV0aG9yPllh
bmcsIEMuIFkuPC9hdXRob3I+PGF1dGhvcj5DaGVuLCBDLiBDLjwvYXV0aG9yPjxhdXRob3I+Q2hl
biwgQy4gWS48L2F1dGhvcj48YXV0aG9yPkt1bywgSC4gVy48L2F1dGhvcj48L2F1dGhvcnM+PC9j
b250cmlidXRvcnM+PGF1dGgtYWRkcmVzcz5JbnN0aXR1dGUgb2YgUHVibGljIEhlYWx0aCwgQ29s
bGVnZSBvZiBIZWFsdGggU2NpZW5jZXMsIEthb2hzaXVuZyBNZWRpY2FsIFVuaXZlcnNpdHksIEth
b2hzaXVuZywgVGFpd2FuLiBjaHVueXVoQGttdS5lZHUudHc8L2F1dGgtYWRkcmVzcz48dGl0bGVz
Pjx0aXRsZT5BaXIgcG9sbHV0aW9uIGFuZCBob3NwaXRhbCBhZG1pc3Npb25zIGZvciBhc3RobWEg
aW4gYSBzdWJ0cm9waWNhbCBjaXR5OiBUYWlwZWksIFRhaXdhbjwvdGl0bGU+PHNlY29uZGFyeS10
aXRsZT5KIFRveGljb2wgRW52aXJvbiBIZWFsdGggQTwvc2Vjb25kYXJ5LXRpdGxlPjwvdGl0bGVz
PjxwZXJpb2RpY2FsPjxmdWxsLXRpdGxlPkogVG94aWNvbCBFbnZpcm9uIEhlYWx0aCBBPC9mdWxs
LXRpdGxlPjwvcGVyaW9kaWNhbD48cGFnZXM+MTExLTc8L3BhZ2VzPjx2b2x1bWU+NzA8L3ZvbHVt
ZT48bnVtYmVyPjI8L251bWJlcj48ZWRpdGlvbj4yMDA3LzAzLzE3PC9lZGl0aW9uPjxrZXl3b3Jk
cz48a2V5d29yZD5BaXIgUG9sbHV0YW50cy9hbmFseXNpcy8qdG94aWNpdHk8L2tleXdvcmQ+PGtl
eXdvcmQ+QWlyIFBvbGx1dGlvbi8qYWR2ZXJzZSBlZmZlY3RzPC9rZXl3b3JkPjxrZXl3b3JkPkFz
dGhtYS8qZXBpZGVtaW9sb2d5PC9rZXl3b3JkPjxrZXl3b3JkPkNhcmJvbiBNb25veGlkZS9hbmFs
eXNpcy90b3hpY2l0eTwva2V5d29yZD48a2V5d29yZD5DaXRpZXM8L2tleXdvcmQ+PGtleXdvcmQ+
RW52aXJvbm1lbnRhbCBNb25pdG9yaW5nPC9rZXl3b3JkPjxrZXl3b3JkPkVwaWRlbWlvbG9naWNh
bCBNb25pdG9yaW5nPC9rZXl3b3JkPjxrZXl3b3JkPkhvc3BpdGFsaXphdGlvbi8qc3RhdGlzdGlj
cyAmYW1wOyBudW1lcmljYWwgZGF0YTwva2V5d29yZD48a2V5d29yZD5IdW1hbnM8L2tleXdvcmQ+
PGtleXdvcmQ+Tml0cm9nZW4gRGlveGlkZS9hbmFseXNpcy90b3hpY2l0eTwva2V5d29yZD48a2V5
d29yZD5Pem9uZS9hbmFseXNpcy90b3hpY2l0eTwva2V5d29yZD48a2V5d29yZD5QYXJ0aWN1bGF0
ZSBNYXR0ZXIvYW5hbHlzaXMvdG94aWNpdHk8L2tleXdvcmQ+PGtleXdvcmQ+U3VsZnVyIERpb3hp
ZGUvYW5hbHlzaXM8L2tleXdvcmQ+PGtleXdvcmQ+VGFpd2FuPC9rZXl3b3JkPjxrZXl3b3JkPlRy
b3BpY2FsIENsaW1hdGU8L2tleXdvcmQ+PC9rZXl3b3Jkcz48ZGF0ZXM+PHllYXI+MjAwNzwveWVh
cj48cHViLWRhdGVzPjxkYXRlPkphbiAxNTwvZGF0ZT48L3B1Yi1kYXRlcz48L2RhdGVzPjxpc2Ju
PjE1MjgtNzM5NCAoUHJpbnQpJiN4RDswMDk4LTQxMDg8L2lzYm4+PGFjY2Vzc2lvbi1udW0+MTcz
NjU1NzE8L2FjY2Vzc2lvbi1udW0+PHVybHM+PHJlbGF0ZWQtdXJscz48dXJsPmh0dHBzOi8vd3d3
LnRhbmRmb25saW5lLmNvbS9kb2kvZnVsbC8xMC4xMDgwLzE1Mjg3MzkwNjAwNzU1MDU5PC91cmw+
PC9yZWxhdGVkLXVybHM+PC91cmxzPjxlbGVjdHJvbmljLXJlc291cmNlLW51bT4xMC4xMDgwLzE1
Mjg3MzkwNjAwNzU1MDU5PC9lbGVjdHJvbmljLXJlc291cmNlLW51bT48cmVtb3RlLWRhdGFiYXNl
LXByb3ZpZGVyPk5MTTwvcmVtb3RlLWRhdGFiYXNlLXByb3ZpZGVyPjxsYW5ndWFnZT5lbmc8L2xh
bmd1YWdlPjwvcmVjb3JkPjwvQ2l0ZT48L0VuZE5vdGU+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PEVuZE5vdGU+PENpdGUgQXV0aG9yWWVhcj0iMSI+PEF1dGhvcj5ZYW5nPC9BdXRob3I+PFllYXI+
MjAwNzwvWWVhcj48UmVjTnVtPjQ2NDwvUmVjTnVtPjxEaXNwbGF5VGV4dD5ZYW5nLCBldCBhbC4g
PHN0eWxlIGZhY2U9InN1cGVyc2NyaXB0Ij40Mjwvc3R5bGU+PC9EaXNwbGF5VGV4dD48cmVjb3Jk
PjxyZWMtbnVtYmVyPjQ2NDwvcmVjLW51bWJlcj48Zm9yZWlnbi1rZXlzPjxrZXkgYXBwPSJFTiIg
ZGItaWQ9InZ3cjA1ZHY1ZWZmYTA2ZXQ5dmo1MnZzcnMwc3N6dHhkNWZkZCIgdGltZXN0YW1wPSIx
NTc4NDAyNDA1Ij40NjQ8L2tleT48L2ZvcmVpZ24ta2V5cz48cmVmLXR5cGUgbmFtZT0iSm91cm5h
bCBBcnRpY2xlIj4xNzwvcmVmLXR5cGU+PGNvbnRyaWJ1dG9ycz48YXV0aG9ycz48YXV0aG9yPllh
bmcsIEMuIFkuPC9hdXRob3I+PGF1dGhvcj5DaGVuLCBDLiBDLjwvYXV0aG9yPjxhdXRob3I+Q2hl
biwgQy4gWS48L2F1dGhvcj48YXV0aG9yPkt1bywgSC4gVy48L2F1dGhvcj48L2F1dGhvcnM+PC9j
b250cmlidXRvcnM+PGF1dGgtYWRkcmVzcz5JbnN0aXR1dGUgb2YgUHVibGljIEhlYWx0aCwgQ29s
bGVnZSBvZiBIZWFsdGggU2NpZW5jZXMsIEthb2hzaXVuZyBNZWRpY2FsIFVuaXZlcnNpdHksIEth
b2hzaXVuZywgVGFpd2FuLiBjaHVueXVoQGttdS5lZHUudHc8L2F1dGgtYWRkcmVzcz48dGl0bGVz
Pjx0aXRsZT5BaXIgcG9sbHV0aW9uIGFuZCBob3NwaXRhbCBhZG1pc3Npb25zIGZvciBhc3RobWEg
aW4gYSBzdWJ0cm9waWNhbCBjaXR5OiBUYWlwZWksIFRhaXdhbjwvdGl0bGU+PHNlY29uZGFyeS10
aXRsZT5KIFRveGljb2wgRW52aXJvbiBIZWFsdGggQTwvc2Vjb25kYXJ5LXRpdGxlPjwvdGl0bGVz
PjxwZXJpb2RpY2FsPjxmdWxsLXRpdGxlPkogVG94aWNvbCBFbnZpcm9uIEhlYWx0aCBBPC9mdWxs
LXRpdGxlPjwvcGVyaW9kaWNhbD48cGFnZXM+MTExLTc8L3BhZ2VzPjx2b2x1bWU+NzA8L3ZvbHVt
ZT48bnVtYmVyPjI8L251bWJlcj48ZWRpdGlvbj4yMDA3LzAzLzE3PC9lZGl0aW9uPjxrZXl3b3Jk
cz48a2V5d29yZD5BaXIgUG9sbHV0YW50cy9hbmFseXNpcy8qdG94aWNpdHk8L2tleXdvcmQ+PGtl
eXdvcmQ+QWlyIFBvbGx1dGlvbi8qYWR2ZXJzZSBlZmZlY3RzPC9rZXl3b3JkPjxrZXl3b3JkPkFz
dGhtYS8qZXBpZGVtaW9sb2d5PC9rZXl3b3JkPjxrZXl3b3JkPkNhcmJvbiBNb25veGlkZS9hbmFs
eXNpcy90b3hpY2l0eTwva2V5d29yZD48a2V5d29yZD5DaXRpZXM8L2tleXdvcmQ+PGtleXdvcmQ+
RW52aXJvbm1lbnRhbCBNb25pdG9yaW5nPC9rZXl3b3JkPjxrZXl3b3JkPkVwaWRlbWlvbG9naWNh
bCBNb25pdG9yaW5nPC9rZXl3b3JkPjxrZXl3b3JkPkhvc3BpdGFsaXphdGlvbi8qc3RhdGlzdGlj
cyAmYW1wOyBudW1lcmljYWwgZGF0YTwva2V5d29yZD48a2V5d29yZD5IdW1hbnM8L2tleXdvcmQ+
PGtleXdvcmQ+Tml0cm9nZW4gRGlveGlkZS9hbmFseXNpcy90b3hpY2l0eTwva2V5d29yZD48a2V5
d29yZD5Pem9uZS9hbmFseXNpcy90b3hpY2l0eTwva2V5d29yZD48a2V5d29yZD5QYXJ0aWN1bGF0
ZSBNYXR0ZXIvYW5hbHlzaXMvdG94aWNpdHk8L2tleXdvcmQ+PGtleXdvcmQ+U3VsZnVyIERpb3hp
ZGUvYW5hbHlzaXM8L2tleXdvcmQ+PGtleXdvcmQ+VGFpd2FuPC9rZXl3b3JkPjxrZXl3b3JkPlRy
b3BpY2FsIENsaW1hdGU8L2tleXdvcmQ+PC9rZXl3b3Jkcz48ZGF0ZXM+PHllYXI+MjAwNzwveWVh
cj48cHViLWRhdGVzPjxkYXRlPkphbiAxNTwvZGF0ZT48L3B1Yi1kYXRlcz48L2RhdGVzPjxpc2Ju
PjE1MjgtNzM5NCAoUHJpbnQpJiN4RDswMDk4LTQxMDg8L2lzYm4+PGFjY2Vzc2lvbi1udW0+MTcz
NjU1NzE8L2FjY2Vzc2lvbi1udW0+PHVybHM+PHJlbGF0ZWQtdXJscz48dXJsPmh0dHBzOi8vd3d3
LnRhbmRmb25saW5lLmNvbS9kb2kvZnVsbC8xMC4xMDgwLzE1Mjg3MzkwNjAwNzU1MDU5PC91cmw+
PC9yZWxhdGVkLXVybHM+PC91cmxzPjxlbGVjdHJvbmljLXJlc291cmNlLW51bT4xMC4xMDgwLzE1
Mjg3MzkwNjAwNzU1MDU5PC9lbGVjdHJvbmljLXJlc291cmNlLW51bT48cmVtb3RlLWRhdGFiYXNl
LXByb3ZpZGVyPk5MTTwvcmVtb3RlLWRhdGFiYXNlLXByb3ZpZGVyPjxsYW5ndWFnZT5lbmc8L2xh
bmd1YWdlPjwvcmVjb3JkPjwvQ2l0ZT48L0VuZE5vdGU+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Yang, et al. </w:t>
            </w:r>
            <w:r>
              <w:rPr>
                <w:rFonts w:ascii="Times New Roman" w:hAnsi="Times New Roman"/>
                <w:noProof/>
                <w:sz w:val="16"/>
                <w:szCs w:val="16"/>
                <w:vertAlign w:val="superscript"/>
              </w:rPr>
              <w:t>42</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2007</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Taiwan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493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Adjusted for Temperature</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(ppb);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≥25°C</w:t>
            </w:r>
          </w:p>
          <w:p>
            <w:pPr>
              <w:pStyle w:val="MDPI42tablebody"/>
              <w:rPr>
                <w:rFonts w:ascii="Times New Roman" w:hAnsi="Times New Roman"/>
                <w:sz w:val="16"/>
                <w:szCs w:val="16"/>
              </w:rPr>
            </w:pPr>
            <w:r>
              <w:rPr>
                <w:rFonts w:ascii="Times New Roman" w:hAnsi="Times New Roman"/>
                <w:sz w:val="16"/>
                <w:szCs w:val="16"/>
              </w:rPr>
              <w:t>&lt;25°C</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OR (95%CI)/ interquartile range increase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xml:space="preserve">: ≥25°C= 1.046 (0.971 to 1.128) &lt;25°C= 1.048 (1.011 to 1.087); </w:t>
            </w:r>
          </w:p>
          <w:p>
            <w:pPr>
              <w:pStyle w:val="MDPI42tablebody"/>
              <w:rPr>
                <w:rFonts w:ascii="Times New Roman" w:hAnsi="Times New Roman"/>
                <w:sz w:val="16"/>
                <w:szCs w:val="16"/>
              </w:rPr>
            </w:pP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sz w:val="16"/>
                <w:szCs w:val="16"/>
              </w:rPr>
              <w:t xml:space="preserve">: ≥25°C= 1.178 (1.113 to 1.247) &lt;25°C= 1.128 (1.076 to 1.182);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b/>
                <w:sz w:val="16"/>
                <w:szCs w:val="16"/>
              </w:rPr>
              <w:t>:</w:t>
            </w:r>
            <w:r>
              <w:rPr>
                <w:rFonts w:ascii="Times New Roman" w:hAnsi="Times New Roman"/>
                <w:sz w:val="16"/>
                <w:szCs w:val="16"/>
              </w:rPr>
              <w:t xml:space="preserve"> ≥25°C= 1.029 (0.967 to 1.094) &lt;25°C= 1.179 (1.111 to 1.251)</w:t>
            </w:r>
          </w:p>
        </w:tc>
      </w:tr>
      <w:tr>
        <w:trPr>
          <w:trHeight w:val="978"/>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ADDIN EN.CITE &lt;EndNote&gt;&lt;Cite AuthorYear="1"&gt;&lt;Author&gt;Yang&lt;/Author&gt;&lt;Year&gt;2007&lt;/Year&gt;&lt;RecNum&gt;461&lt;/RecNum&gt;&lt;DisplayText&gt;Yang and Chen &lt;style face="superscript"&gt;44&lt;/style&gt;&lt;/DisplayText&gt;&lt;record&gt;&lt;rec-number&gt;461&lt;/rec-number&gt;&lt;foreign-keys&gt;&lt;key app="EN" db-id="vwr05dv5effa06et9vj52vsrs0ssztxd5fdd" timestamp="1578402405"&gt;461&lt;/key&gt;&lt;/foreign-keys&gt;&lt;ref-type name="Journal Article"&gt;17&lt;/ref-type&gt;&lt;contributors&gt;&lt;authors&gt;&lt;author&gt;Yang, C. Y.&lt;/author&gt;&lt;author&gt;Chen, C. J.&lt;/author&gt;&lt;/authors&gt;&lt;/contributors&gt;&lt;auth-address&gt;Faculty of Public Health, College of Health Sciences, Kaohsiung Medical University, 100 Shih-Chuan 1st RD, Kaohsiung, Taiwan. chunyuh@kmu.edu.tw&lt;/auth-address&gt;&lt;titles&gt;&lt;title&gt;Air pollution and hospital admissions for chronic obstructive pulmonary disease in a subtropical city: Taipei, Taiwan&lt;/title&gt;&lt;secondary-title&gt;J Toxicol Environ Health A&lt;/secondary-title&gt;&lt;/titles&gt;&lt;periodical&gt;&lt;full-title&gt;J Toxicol Environ Health A&lt;/full-title&gt;&lt;/periodical&gt;&lt;pages&gt;1214-9&lt;/pages&gt;&lt;volume&gt;70&lt;/volume&gt;&lt;number&gt;14&lt;/number&gt;&lt;edition&gt;2007/06/19&lt;/edition&gt;&lt;keywords&gt;&lt;keyword&gt;Air Pollutants/*analysis&lt;/keyword&gt;&lt;keyword&gt;Cross-Over Studies&lt;/keyword&gt;&lt;keyword&gt;Female&lt;/keyword&gt;&lt;keyword&gt;Hospitalization/*statistics &amp;amp; numerical data&lt;/keyword&gt;&lt;keyword&gt;Humans&lt;/keyword&gt;&lt;keyword&gt;Logistic Models&lt;/keyword&gt;&lt;keyword&gt;Male&lt;/keyword&gt;&lt;keyword&gt;Pulmonary Disease, Chronic Obstructive/*epidemiology&lt;/keyword&gt;&lt;keyword&gt;Risk Factors&lt;/keyword&gt;&lt;keyword&gt;Seasons&lt;/keyword&gt;&lt;keyword&gt;Taiwan/epidemiology&lt;/keyword&gt;&lt;keyword&gt;Weather&lt;/keyword&gt;&lt;/keywords&gt;&lt;dates&gt;&lt;year&gt;2007&lt;/year&gt;&lt;pub-dates&gt;&lt;date&gt;Jul&lt;/date&gt;&lt;/pub-dates&gt;&lt;/dates&gt;&lt;isbn&gt;1528-7394 (Print)&amp;#xD;0098-4108&lt;/isbn&gt;&lt;accession-num&gt;17573635&lt;/accession-num&gt;&lt;urls&gt;&lt;related-urls&gt;&lt;url&gt;https://www.tandfonline.com/doi/full/10.1080/15287390701380880&lt;/url&gt;&lt;/related-urls&gt;&lt;/urls&gt;&lt;electronic-resource-num&gt;10.1080/15287390701380880&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noProof/>
                <w:sz w:val="16"/>
                <w:szCs w:val="16"/>
              </w:rPr>
              <w:t xml:space="preserve">Yang and Chen </w:t>
            </w:r>
            <w:r>
              <w:rPr>
                <w:rFonts w:ascii="Times New Roman" w:hAnsi="Times New Roman"/>
                <w:noProof/>
                <w:sz w:val="16"/>
                <w:szCs w:val="16"/>
                <w:vertAlign w:val="superscript"/>
              </w:rPr>
              <w:t>44</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2007</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Taiwan</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Hospital admissions</w:t>
            </w:r>
          </w:p>
        </w:tc>
        <w:tc>
          <w:tcPr>
            <w:tcW w:w="992" w:type="dxa"/>
          </w:tcPr>
          <w:p>
            <w:pPr>
              <w:pStyle w:val="MDPI42tablebody"/>
              <w:rPr>
                <w:rFonts w:ascii="Times New Roman" w:hAnsi="Times New Roman"/>
                <w:sz w:val="16"/>
                <w:szCs w:val="16"/>
              </w:rPr>
            </w:pPr>
            <w:r>
              <w:rPr>
                <w:rFonts w:ascii="Times New Roman" w:hAnsi="Times New Roman"/>
                <w:sz w:val="16"/>
                <w:szCs w:val="16"/>
              </w:rPr>
              <w:t>490-492, 494, 496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Adjusted for Temperature</w:t>
            </w:r>
          </w:p>
        </w:tc>
        <w:tc>
          <w:tcPr>
            <w:tcW w:w="992" w:type="dxa"/>
          </w:tcPr>
          <w:p>
            <w:pPr>
              <w:pStyle w:val="MDPI42tablebody"/>
              <w:rPr>
                <w:rFonts w:ascii="Times New Roman" w:hAnsi="Times New Roman"/>
                <w:sz w:val="16"/>
                <w:szCs w:val="16"/>
              </w:rPr>
            </w:pPr>
            <w:r>
              <w:rPr>
                <w:rFonts w:ascii="Times New Roman" w:hAnsi="Times New Roman"/>
                <w:sz w:val="16"/>
                <w:szCs w:val="16"/>
              </w:rPr>
              <w:t>Case-crossover</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Conditional logistic regression</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 xml:space="preserve">10 </w:t>
            </w:r>
            <w:r>
              <w:rPr>
                <w:rFonts w:ascii="Times New Roman" w:hAnsi="Times New Roman"/>
                <w:sz w:val="16"/>
                <w:szCs w:val="16"/>
              </w:rPr>
              <w:t>(µg/m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(ppb); 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≥20°C</w:t>
            </w:r>
          </w:p>
          <w:p>
            <w:pPr>
              <w:pStyle w:val="MDPI42tablebody"/>
              <w:rPr>
                <w:rFonts w:ascii="Times New Roman" w:hAnsi="Times New Roman"/>
                <w:sz w:val="16"/>
                <w:szCs w:val="16"/>
              </w:rPr>
            </w:pPr>
            <w:r>
              <w:rPr>
                <w:rFonts w:ascii="Times New Roman" w:hAnsi="Times New Roman"/>
                <w:sz w:val="16"/>
                <w:szCs w:val="16"/>
              </w:rPr>
              <w:t>&lt;20°C</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OR (95%CI)/ interquartile range increase</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w:t>
            </w:r>
            <w:r>
              <w:rPr>
                <w:rFonts w:ascii="Times New Roman" w:hAnsi="Times New Roman"/>
                <w:b/>
                <w:sz w:val="16"/>
                <w:szCs w:val="16"/>
                <w:vertAlign w:val="subscript"/>
              </w:rPr>
              <w:t>10</w:t>
            </w:r>
            <w:r>
              <w:rPr>
                <w:rFonts w:ascii="Times New Roman" w:hAnsi="Times New Roman"/>
                <w:sz w:val="16"/>
                <w:szCs w:val="16"/>
              </w:rPr>
              <w:t>: ≥20°C= 1.133 (1.098 to 1.168) &lt;20°C= 1.035 (0.994 to 1.077);</w:t>
            </w:r>
          </w:p>
          <w:p>
            <w:pPr>
              <w:pStyle w:val="MDPI42tablebody"/>
              <w:rPr>
                <w:rFonts w:ascii="Times New Roman" w:hAnsi="Times New Roman"/>
                <w:sz w:val="16"/>
                <w:szCs w:val="16"/>
              </w:rPr>
            </w:pPr>
            <w:r>
              <w:rPr>
                <w:rFonts w:ascii="Times New Roman" w:hAnsi="Times New Roman"/>
                <w:sz w:val="16"/>
                <w:szCs w:val="16"/>
              </w:rPr>
              <w:t xml:space="preserve"> </w:t>
            </w:r>
            <w:r>
              <w:rPr>
                <w:rFonts w:ascii="Times New Roman" w:hAnsi="Times New Roman"/>
                <w:b/>
                <w:sz w:val="16"/>
                <w:szCs w:val="16"/>
              </w:rPr>
              <w:t>NO</w:t>
            </w:r>
            <w:r>
              <w:rPr>
                <w:rFonts w:ascii="Times New Roman" w:hAnsi="Times New Roman"/>
                <w:b/>
                <w:sz w:val="16"/>
                <w:szCs w:val="16"/>
                <w:vertAlign w:val="subscript"/>
              </w:rPr>
              <w:t>2</w:t>
            </w:r>
            <w:r>
              <w:rPr>
                <w:rFonts w:ascii="Times New Roman" w:hAnsi="Times New Roman"/>
                <w:b/>
                <w:sz w:val="16"/>
                <w:szCs w:val="16"/>
              </w:rPr>
              <w:t>:</w:t>
            </w:r>
            <w:r>
              <w:rPr>
                <w:rFonts w:ascii="Times New Roman" w:hAnsi="Times New Roman"/>
                <w:sz w:val="16"/>
                <w:szCs w:val="16"/>
              </w:rPr>
              <w:t xml:space="preserve">  ≥20°C= 1.193 (1.158 to 1.230) &lt;20°C= 0.972 (0.922 to 1.024); </w:t>
            </w:r>
          </w:p>
          <w:p>
            <w:pPr>
              <w:pStyle w:val="MDPI42tablebody"/>
              <w:rPr>
                <w:rFonts w:ascii="Times New Roman" w:hAnsi="Times New Roman"/>
                <w:sz w:val="16"/>
                <w:szCs w:val="16"/>
              </w:rPr>
            </w:pPr>
            <w:r>
              <w:rPr>
                <w:rFonts w:ascii="Times New Roman" w:hAnsi="Times New Roman"/>
                <w:b/>
                <w:sz w:val="16"/>
                <w:szCs w:val="16"/>
              </w:rPr>
              <w:t>O</w:t>
            </w:r>
            <w:r>
              <w:rPr>
                <w:rFonts w:ascii="Times New Roman" w:hAnsi="Times New Roman"/>
                <w:b/>
                <w:sz w:val="16"/>
                <w:szCs w:val="16"/>
                <w:vertAlign w:val="subscript"/>
              </w:rPr>
              <w:t>3</w:t>
            </w:r>
            <w:r>
              <w:rPr>
                <w:rFonts w:ascii="Times New Roman" w:hAnsi="Times New Roman"/>
                <w:sz w:val="16"/>
                <w:szCs w:val="16"/>
              </w:rPr>
              <w:t>:  ≥20°C= 1.157(1.118 to 1.197) &lt;20°C=0.936 (0.974 to 1.003)</w:t>
            </w:r>
          </w:p>
        </w:tc>
      </w:tr>
      <w:tr>
        <w:trPr>
          <w:trHeight w:val="520"/>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PEVuZE5vdGU+PENpdGUgQXV0aG9yWWVhcj0iMSI+PEF1dGhvcj5aYW5vYmV0dGk8L0F1dGhvcj48
WWVhcj4yMDExPC9ZZWFyPjxSZWNOdW0+MjcyNDwvUmVjTnVtPjxEaXNwbGF5VGV4dD5aYW5vYmV0
dGkgYW5kIFNjaHdhcnR6IDxzdHlsZSBmYWNlPSJzdXBlcnNjcmlwdCI+Mjc8L3N0eWxlPjwvRGlz
cGxheVRleHQ+PHJlY29yZD48cmVjLW51bWJlcj4yNzI0PC9yZWMtbnVtYmVyPjxmb3JlaWduLWtl
eXM+PGtleSBhcHA9IkVOIiBkYi1pZD0idndyMDVkdjVlZmZhMDZldDl2ajUydnNyczBzc3p0eGQ1
ZmRkIiB0aW1lc3RhbXA9IjE1Nzg5OTQ0NjgiPjI3MjQ8L2tleT48L2ZvcmVpZ24ta2V5cz48cmVm
LXR5cGUgbmFtZT0iSm91cm5hbCBBcnRpY2xlIj4xNzwvcmVmLXR5cGU+PGNvbnRyaWJ1dG9ycz48
YXV0aG9ycz48YXV0aG9yPlphbm9iZXR0aSwgQS48L2F1dGhvcj48YXV0aG9yPlNjaHdhcnR6LCBK
LjwvYXV0aG9yPjwvYXV0aG9ycz48L2NvbnRyaWJ1dG9ycz48YXV0aC1hZGRyZXNzPkRlcGFydG1l
bnQgb2YgRW52aXJvbm1lbnRhbCBIZWFsdGgsIEhhcnZhcmQgU2Nob29sIG9mIFB1YmxpYyBIZWFs
dGgsIEJvc3RvbiwgTUEgMDIyMTUsIFVTQS4gYXphbm9iZXRAaHNwaC5oYXJ2YXJkLmVkdTwvYXV0
aC1hZGRyZXNzPjx0aXRsZXM+PHRpdGxlPk96b25lIGFuZCBzdXJ2aXZhbCBpbiBmb3VyIGNvaG9y
dHMgd2l0aCBwb3RlbnRpYWxseSBwcmVkaXNwb3NpbmcgZGlzZWFzZXM8L3RpdGxlPjxzZWNvbmRh
cnktdGl0bGU+QW0gSiBSZXNwaXIgQ3JpdCBDYXJlIE1lZDwvc2Vjb25kYXJ5LXRpdGxlPjwvdGl0
bGVzPjxwZXJpb2RpY2FsPjxmdWxsLXRpdGxlPkFtIEogUmVzcGlyIENyaXQgQ2FyZSBNZWQ8L2Z1
bGwtdGl0bGU+PC9wZXJpb2RpY2FsPjxwYWdlcz44MzYtNDE8L3BhZ2VzPjx2b2x1bWU+MTg0PC92
b2x1bWU+PG51bWJlcj43PC9udW1iZXI+PGVkaXRpb24+MjAxMS8wNi8yODwvZWRpdGlvbj48a2V5
d29yZHM+PGtleXdvcmQ+QWdlZDwva2V5d29yZD48a2V5d29yZD5BaXIgQ29uZGl0aW9uaW5nPC9r
ZXl3b3JkPjxrZXl3b3JkPkNocm9uaWMgRGlzZWFzZTwva2V5d29yZD48a2V5d29yZD5EaWFiZXRl
cyBNZWxsaXR1cy9ldGlvbG9neS8qbW9ydGFsaXR5PC9rZXl3b3JkPjxrZXl3b3JkPkRpc2Vhc2Ug
U3VzY2VwdGliaWxpdHk8L2tleXdvcmQ+PGtleXdvcmQ+RW52aXJvbm1lbnRhbCBFeHBvc3VyZS8q
YWR2ZXJzZSBlZmZlY3RzPC9rZXl3b3JkPjxrZXl3b3JkPkZlbWFsZTwva2V5d29yZD48a2V5d29y
ZD5Gb2xsb3ctVXAgU3R1ZGllczwva2V5d29yZD48a2V5d29yZD5IZWFydCBEaXNlYXNlcy9ldGlv
bG9neS8qbW9ydGFsaXR5PC9rZXl3b3JkPjxrZXl3b3JkPkhlYXJ0IEZhaWx1cmUvbW9ydGFsaXR5
PC9rZXl3b3JkPjxrZXl3b3JkPkh1bWFuczwva2V5d29yZD48a2V5d29yZD5NYWxlPC9rZXl3b3Jk
PjxrZXl3b3JkPk15b2NhcmRpYWwgSW5mYXJjdGlvbi9tb3J0YWxpdHk8L2tleXdvcmQ+PGtleXdv
cmQ+T3pvbmUvKmFkdmVyc2UgZWZmZWN0czwva2V5d29yZD48a2V5d29yZD5Qcm9wb3J0aW9uYWwg
SGF6YXJkcyBNb2RlbHM8L2tleXdvcmQ+PGtleXdvcmQ+UHVsbW9uYXJ5IERpc2Vhc2UsIENocm9u
aWMgT2JzdHJ1Y3RpdmUvZXRpb2xvZ3kvKm1vcnRhbGl0eTwva2V5d29yZD48a2V5d29yZD5SZXNp
ZGVuY2UgQ2hhcmFjdGVyaXN0aWNzPC9rZXl3b3JkPjxrZXl3b3JkPlNlYXNvbnM8L2tleXdvcmQ+
PGtleXdvcmQ+VW5pdGVkIFN0YXRlcy9lcGlkZW1pb2xvZ3k8L2tleXdvcmQ+PGtleXdvcmQ+VmVu
dGlsYXRpb248L2tleXdvcmQ+PC9rZXl3b3Jkcz48ZGF0ZXM+PHllYXI+MjAxMTwveWVhcj48cHVi
LWRhdGVzPjxkYXRlPk9jdCAxPC9kYXRlPjwvcHViLWRhdGVzPjwvZGF0ZXM+PGlzYm4+MTA3My00
NDl4PC9pc2JuPjxhY2Nlc3Npb24tbnVtPjIxNzAwOTE2PC9hY2Nlc3Npb24tbnVtPjx1cmxzPjxy
ZWxhdGVkLXVybHM+PHVybD5odHRwczovL3d3dy5uY2JpLm5sbS5uaWguZ292L3BtYy9hcnRpY2xl
cy9QTUMzMjA4NjUyL3BkZi9BSlJDQ00xODQ3ODM2LnBkZjwvdXJsPjwvcmVsYXRlZC11cmxzPjwv
dXJscz48Y3VzdG9tMj5QTUMzMjA4NjUyPC9jdXN0b20yPjxlbGVjdHJvbmljLXJlc291cmNlLW51
bT4xMC4xMTY0L3JjY20uMjAxMTAyLTAyMjdPQzwvZWxlY3Ryb25pYy1yZXNvdXJjZS1udW0+PHJl
bW90ZS1kYXRhYmFzZS1wcm92aWRlcj5OTE08L3JlbW90ZS1kYXRhYmFzZS1wcm92aWRlcj48bGFu
Z3VhZ2U+ZW5nPC9sYW5ndWFnZT48L3JlY29yZD48L0NpdGU+PC9FbmROb3RlPgB=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PEVuZE5vdGU+PENpdGUgQXV0aG9yWWVhcj0iMSI+PEF1dGhvcj5aYW5vYmV0dGk8L0F1dGhvcj48
WWVhcj4yMDExPC9ZZWFyPjxSZWNOdW0+MjcyNDwvUmVjTnVtPjxEaXNwbGF5VGV4dD5aYW5vYmV0
dGkgYW5kIFNjaHdhcnR6IDxzdHlsZSBmYWNlPSJzdXBlcnNjcmlwdCI+Mjc8L3N0eWxlPjwvRGlz
cGxheVRleHQ+PHJlY29yZD48cmVjLW51bWJlcj4yNzI0PC9yZWMtbnVtYmVyPjxmb3JlaWduLWtl
eXM+PGtleSBhcHA9IkVOIiBkYi1pZD0idndyMDVkdjVlZmZhMDZldDl2ajUydnNyczBzc3p0eGQ1
ZmRkIiB0aW1lc3RhbXA9IjE1Nzg5OTQ0NjgiPjI3MjQ8L2tleT48L2ZvcmVpZ24ta2V5cz48cmVm
LXR5cGUgbmFtZT0iSm91cm5hbCBBcnRpY2xlIj4xNzwvcmVmLXR5cGU+PGNvbnRyaWJ1dG9ycz48
YXV0aG9ycz48YXV0aG9yPlphbm9iZXR0aSwgQS48L2F1dGhvcj48YXV0aG9yPlNjaHdhcnR6LCBK
LjwvYXV0aG9yPjwvYXV0aG9ycz48L2NvbnRyaWJ1dG9ycz48YXV0aC1hZGRyZXNzPkRlcGFydG1l
bnQgb2YgRW52aXJvbm1lbnRhbCBIZWFsdGgsIEhhcnZhcmQgU2Nob29sIG9mIFB1YmxpYyBIZWFs
dGgsIEJvc3RvbiwgTUEgMDIyMTUsIFVTQS4gYXphbm9iZXRAaHNwaC5oYXJ2YXJkLmVkdTwvYXV0
aC1hZGRyZXNzPjx0aXRsZXM+PHRpdGxlPk96b25lIGFuZCBzdXJ2aXZhbCBpbiBmb3VyIGNvaG9y
dHMgd2l0aCBwb3RlbnRpYWxseSBwcmVkaXNwb3NpbmcgZGlzZWFzZXM8L3RpdGxlPjxzZWNvbmRh
cnktdGl0bGU+QW0gSiBSZXNwaXIgQ3JpdCBDYXJlIE1lZDwvc2Vjb25kYXJ5LXRpdGxlPjwvdGl0
bGVzPjxwZXJpb2RpY2FsPjxmdWxsLXRpdGxlPkFtIEogUmVzcGlyIENyaXQgQ2FyZSBNZWQ8L2Z1
bGwtdGl0bGU+PC9wZXJpb2RpY2FsPjxwYWdlcz44MzYtNDE8L3BhZ2VzPjx2b2x1bWU+MTg0PC92
b2x1bWU+PG51bWJlcj43PC9udW1iZXI+PGVkaXRpb24+MjAxMS8wNi8yODwvZWRpdGlvbj48a2V5
d29yZHM+PGtleXdvcmQ+QWdlZDwva2V5d29yZD48a2V5d29yZD5BaXIgQ29uZGl0aW9uaW5nPC9r
ZXl3b3JkPjxrZXl3b3JkPkNocm9uaWMgRGlzZWFzZTwva2V5d29yZD48a2V5d29yZD5EaWFiZXRl
cyBNZWxsaXR1cy9ldGlvbG9neS8qbW9ydGFsaXR5PC9rZXl3b3JkPjxrZXl3b3JkPkRpc2Vhc2Ug
U3VzY2VwdGliaWxpdHk8L2tleXdvcmQ+PGtleXdvcmQ+RW52aXJvbm1lbnRhbCBFeHBvc3VyZS8q
YWR2ZXJzZSBlZmZlY3RzPC9rZXl3b3JkPjxrZXl3b3JkPkZlbWFsZTwva2V5d29yZD48a2V5d29y
ZD5Gb2xsb3ctVXAgU3R1ZGllczwva2V5d29yZD48a2V5d29yZD5IZWFydCBEaXNlYXNlcy9ldGlv
bG9neS8qbW9ydGFsaXR5PC9rZXl3b3JkPjxrZXl3b3JkPkhlYXJ0IEZhaWx1cmUvbW9ydGFsaXR5
PC9rZXl3b3JkPjxrZXl3b3JkPkh1bWFuczwva2V5d29yZD48a2V5d29yZD5NYWxlPC9rZXl3b3Jk
PjxrZXl3b3JkPk15b2NhcmRpYWwgSW5mYXJjdGlvbi9tb3J0YWxpdHk8L2tleXdvcmQ+PGtleXdv
cmQ+T3pvbmUvKmFkdmVyc2UgZWZmZWN0czwva2V5d29yZD48a2V5d29yZD5Qcm9wb3J0aW9uYWwg
SGF6YXJkcyBNb2RlbHM8L2tleXdvcmQ+PGtleXdvcmQ+UHVsbW9uYXJ5IERpc2Vhc2UsIENocm9u
aWMgT2JzdHJ1Y3RpdmUvZXRpb2xvZ3kvKm1vcnRhbGl0eTwva2V5d29yZD48a2V5d29yZD5SZXNp
ZGVuY2UgQ2hhcmFjdGVyaXN0aWNzPC9rZXl3b3JkPjxrZXl3b3JkPlNlYXNvbnM8L2tleXdvcmQ+
PGtleXdvcmQ+VW5pdGVkIFN0YXRlcy9lcGlkZW1pb2xvZ3k8L2tleXdvcmQ+PGtleXdvcmQ+VmVu
dGlsYXRpb248L2tleXdvcmQ+PC9rZXl3b3Jkcz48ZGF0ZXM+PHllYXI+MjAxMTwveWVhcj48cHVi
LWRhdGVzPjxkYXRlPk9jdCAxPC9kYXRlPjwvcHViLWRhdGVzPjwvZGF0ZXM+PGlzYm4+MTA3My00
NDl4PC9pc2JuPjxhY2Nlc3Npb24tbnVtPjIxNzAwOTE2PC9hY2Nlc3Npb24tbnVtPjx1cmxzPjxy
ZWxhdGVkLXVybHM+PHVybD5odHRwczovL3d3dy5uY2JpLm5sbS5uaWguZ292L3BtYy9hcnRpY2xl
cy9QTUMzMjA4NjUyL3BkZi9BSlJDQ00xODQ3ODM2LnBkZjwvdXJsPjwvcmVsYXRlZC11cmxzPjwv
dXJscz48Y3VzdG9tMj5QTUMzMjA4NjUyPC9jdXN0b20yPjxlbGVjdHJvbmljLXJlc291cmNlLW51
bT4xMC4xMTY0L3JjY20uMjAxMTAyLTAyMjdPQzwvZWxlY3Ryb25pYy1yZXNvdXJjZS1udW0+PHJl
bW90ZS1kYXRhYmFzZS1wcm92aWRlcj5OTE08L3JlbW90ZS1kYXRhYmFzZS1wcm92aWRlcj48bGFu
Z3VhZ2U+ZW5nPC9sYW5ndWFnZT48L3JlY29yZD48L0NpdGU+PC9FbmROb3RlPgB=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Zanobetti and Schwartz </w:t>
            </w:r>
            <w:r>
              <w:rPr>
                <w:rFonts w:ascii="Times New Roman" w:hAnsi="Times New Roman"/>
                <w:noProof/>
                <w:sz w:val="16"/>
                <w:szCs w:val="16"/>
                <w:vertAlign w:val="superscript"/>
              </w:rPr>
              <w:t>27</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2011</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The United States of America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490-492, 494-496 (9th)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Cross-sectional; Cohort studies</w:t>
            </w:r>
          </w:p>
        </w:tc>
        <w:tc>
          <w:tcPr>
            <w:tcW w:w="1418" w:type="dxa"/>
            <w:hideMark/>
          </w:tcPr>
          <w:p>
            <w:pPr>
              <w:pStyle w:val="MDPI42tablebody"/>
              <w:rPr>
                <w:rFonts w:ascii="Times New Roman" w:hAnsi="Times New Roman"/>
                <w:sz w:val="16"/>
                <w:szCs w:val="16"/>
              </w:rPr>
            </w:pPr>
            <w:r>
              <w:rPr>
                <w:rFonts w:ascii="Times New Roman" w:hAnsi="Times New Roman"/>
                <w:sz w:val="16"/>
                <w:szCs w:val="16"/>
              </w:rPr>
              <w:t>Cox Proportional Hazards Models</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O</w:t>
            </w:r>
            <w:r>
              <w:rPr>
                <w:rFonts w:ascii="Times New Roman" w:hAnsi="Times New Roman"/>
                <w:sz w:val="16"/>
                <w:szCs w:val="16"/>
                <w:vertAlign w:val="subscript"/>
              </w:rPr>
              <w:t>3</w:t>
            </w:r>
            <w:r>
              <w:rPr>
                <w:rFonts w:ascii="Times New Roman" w:hAnsi="Times New Roman"/>
                <w:sz w:val="16"/>
                <w:szCs w:val="16"/>
              </w:rPr>
              <w:t xml:space="preserve"> (ppb)</w:t>
            </w:r>
          </w:p>
        </w:tc>
        <w:tc>
          <w:tcPr>
            <w:tcW w:w="1276" w:type="dxa"/>
          </w:tcPr>
          <w:p>
            <w:pPr>
              <w:pStyle w:val="MDPI42tablebody"/>
              <w:rPr>
                <w:rFonts w:ascii="Times New Roman" w:hAnsi="Times New Roman"/>
                <w:sz w:val="16"/>
                <w:szCs w:val="16"/>
              </w:rPr>
            </w:pPr>
            <w:r>
              <w:rPr>
                <w:rFonts w:ascii="Times New Roman" w:hAnsi="Times New Roman"/>
                <w:sz w:val="16"/>
                <w:szCs w:val="16"/>
              </w:rPr>
              <w:t>Summer</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HR (95%CI)/ 5ppb</w:t>
            </w:r>
          </w:p>
        </w:tc>
        <w:tc>
          <w:tcPr>
            <w:tcW w:w="2948" w:type="dxa"/>
            <w:hideMark/>
          </w:tcPr>
          <w:p>
            <w:pPr>
              <w:pStyle w:val="MDPI42tablebody"/>
              <w:rPr>
                <w:rFonts w:ascii="Times New Roman" w:hAnsi="Times New Roman"/>
                <w:sz w:val="16"/>
                <w:szCs w:val="16"/>
              </w:rPr>
            </w:pPr>
            <w:r>
              <w:rPr>
                <w:rFonts w:ascii="Times New Roman" w:hAnsi="Times New Roman"/>
                <w:sz w:val="16"/>
                <w:szCs w:val="16"/>
              </w:rPr>
              <w:t>1.07 (1.04 to 1.09)</w:t>
            </w:r>
          </w:p>
        </w:tc>
      </w:tr>
      <w:tr>
        <w:trPr>
          <w:trHeight w:val="302"/>
        </w:trPr>
        <w:tc>
          <w:tcPr>
            <w:tcW w:w="846" w:type="dxa"/>
            <w:noWrap/>
            <w:hideMark/>
          </w:tcPr>
          <w:p>
            <w:pPr>
              <w:pStyle w:val="MDPI42tablebody"/>
              <w:rPr>
                <w:rFonts w:ascii="Times New Roman" w:hAnsi="Times New Roman"/>
                <w:sz w:val="16"/>
                <w:szCs w:val="16"/>
              </w:rPr>
            </w:pPr>
            <w:r>
              <w:rPr>
                <w:rFonts w:ascii="Times New Roman" w:hAnsi="Times New Roman"/>
                <w:sz w:val="16"/>
                <w:szCs w:val="16"/>
              </w:rPr>
              <w:fldChar w:fldCharType="begin">
                <w:fldData xml:space="preserve">PEVuZE5vdGU+PENpdGUgQXV0aG9yWWVhcj0iMSI+PEF1dGhvcj5aaGFuZzwvQXV0aG9yPjxZZWFy
PjIwMDY8L1llYXI+PFJlY051bT4xMjQ2MzwvUmVjTnVtPjxEaXNwbGF5VGV4dD5aaGFuZywgZXQg
YWwuIDxzdHlsZSBmYWNlPSJzdXBlcnNjcmlwdCI+NTk8L3N0eWxlPjwvRGlzcGxheVRleHQ+PHJl
Y29yZD48cmVjLW51bWJlcj4xMjQ2MzwvcmVjLW51bWJlcj48Zm9yZWlnbi1rZXlzPjxrZXkgYXBw
PSJFTiIgZGItaWQ9InZ3cjA1ZHY1ZWZmYTA2ZXQ5dmo1MnZzcnMwc3N6dHhkNWZkZCIgdGltZXN0
YW1wPSIxNTc5NjA2NjM4Ij4xMjQ2Mzwva2V5PjwvZm9yZWlnbi1rZXlzPjxyZWYtdHlwZSBuYW1l
PSJKb3VybmFsIEFydGljbGUiPjE3PC9yZWYtdHlwZT48Y29udHJpYnV0b3JzPjxhdXRob3JzPjxh
dXRob3I+WmhhbmcsIFl1bmh1aTwvYXV0aG9yPjxhdXRob3I+SHVhbmcsIFdlaTwvYXV0aG9yPjxh
dXRob3I+TG9uZG9uLCBTdGVwaGFuaWUgSi48L2F1dGhvcj48YXV0aG9yPlNvbmcsIEd1aXhpYW5n
PC9hdXRob3I+PGF1dGhvcj5DaGVuLCBHdW9oYWk8L2F1dGhvcj48YXV0aG9yPkppYW5nLCBMaWxp
PC9hdXRob3I+PGF1dGhvcj5aaGFvLCBOYWlxaW5nPC9hdXRob3I+PGF1dGhvcj5DaGVuLCBCaW5n
aGVuZzwvYXV0aG9yPjxhdXRob3I+S2FuLCBIYWlkb25nPC9hdXRob3I+PC9hdXRob3JzPjwvY29u
dHJpYnV0b3JzPjx0aXRsZXM+PHRpdGxlPk96b25lIGFuZCBkYWlseSBtb3J0YWxpdHkgaW4gU2hh
bmdoYWksIENoaW5hPC90aXRsZT48c2Vjb25kYXJ5LXRpdGxlPkVudmlyb25tZW50YWwgaGVhbHRo
IHBlcnNwZWN0aXZlczwvc2Vjb25kYXJ5LXRpdGxlPjxhbHQtdGl0bGU+RW52aXJvbiBIZWFsdGgg
UGVyc3BlY3Q8L2FsdC10aXRsZT48L3RpdGxlcz48cGVyaW9kaWNhbD48ZnVsbC10aXRsZT5FbnZp
cm9ubWVudGFsIEhlYWx0aCBQZXJzcGVjdGl2ZXM8L2Z1bGwtdGl0bGU+PC9wZXJpb2RpY2FsPjxh
bHQtcGVyaW9kaWNhbD48ZnVsbC10aXRsZT5FbnZpcm9uIEhlYWx0aCBQZXJzcGVjdDwvZnVsbC10
aXRsZT48L2FsdC1wZXJpb2RpY2FsPjxwYWdlcz4xMjI3LTEyMzI8L3BhZ2VzPjx2b2x1bWU+MTE0
PC92b2x1bWU+PG51bWJlcj44PC9udW1iZXI+PGtleXdvcmRzPjxrZXl3b3JkPkFkb2xlc2NlbnQ8
L2tleXdvcmQ+PGtleXdvcmQ+QWR1bHQ8L2tleXdvcmQ+PGtleXdvcmQ+QWdlZDwva2V5d29yZD48
a2V5d29yZD5BaXIgUG9sbHV0aW9uLyphZHZlcnNlIGVmZmVjdHMvYW5hbHlzaXM8L2tleXdvcmQ+
PGtleXdvcmQ+Q2FyZGlvdmFzY3VsYXIgRGlzZWFzZXMvbW9ydGFsaXR5PC9rZXl3b3JkPjxrZXl3
b3JkPkNhdXNlIG9mIERlYXRoPC9rZXl3b3JkPjxrZXl3b3JkPkNoaWxkPC9rZXl3b3JkPjxrZXl3
b3JkPkNoaWxkLCBQcmVzY2hvb2w8L2tleXdvcmQ+PGtleXdvcmQ+Q2hpbmEvZXBpZGVtaW9sb2d5
PC9rZXl3b3JkPjxrZXl3b3JkPkRhdGEgSW50ZXJwcmV0YXRpb24sIFN0YXRpc3RpY2FsPC9rZXl3
b3JkPjxrZXl3b3JkPkZlbWFsZTwva2V5d29yZD48a2V5d29yZD5IdW1hbnM8L2tleXdvcmQ+PGtl
eXdvcmQ+SW5mYW50PC9rZXl3b3JkPjxrZXl3b3JkPkluZmFudCwgTmV3Ym9ybjwva2V5d29yZD48
a2V5d29yZD5JbnRlcm5hdGlvbmFsIENsYXNzaWZpY2F0aW9uIG9mIERpc2Vhc2VzPC9rZXl3b3Jk
PjxrZXl3b3JkPk1hbGU8L2tleXdvcmQ+PGtleXdvcmQ+TWlkZGxlIEFnZWQ8L2tleXdvcmQ+PGtl
eXdvcmQ+TW9ydGFsaXR5Lyp0cmVuZHM8L2tleXdvcmQ+PGtleXdvcmQ+T3hpZGFudHMsIFBob3Rv
Y2hlbWljYWwvKmFkdmVyc2UgZWZmZWN0cy9hbmFseXNpczwva2V5d29yZD48a2V5d29yZD5Pem9u
ZS8qYWR2ZXJzZSBlZmZlY3RzL2FuYWx5c2lzPC9rZXl3b3JkPjwva2V5d29yZHM+PGRhdGVzPjx5
ZWFyPjIwMDY8L3llYXI+PC9kYXRlcz48cHVibGlzaGVyPk5hdGlvbmFsIEluc3RpdHV0ZSBvZiBF
bnZpcm9ubWVudGFsIEhlYWx0aCBTY2llbmNlczwvcHVibGlzaGVyPjxpc2JuPjAwOTEtNjc2NSYj
eEQ7MTU1Mi05OTI0PC9pc2JuPjxhY2Nlc3Npb24tbnVtPjE2ODgyNTMwPC9hY2Nlc3Npb24tbnVt
Pjx1cmxzPjxyZWxhdGVkLXVybHM+PHVybD5odHRwczovL3d3dy5uY2JpLm5sbS5uaWguZ292L3B1
Ym1lZC8xNjg4MjUzMDwvdXJsPjx1cmw+aHR0cHM6Ly93d3cubmNiaS5ubG0ubmloLmdvdi9wbWMv
YXJ0aWNsZXMvUE1DMTU1MjAxMS88L3VybD48dXJsPmh0dHBzOi8vd3d3Lm5jYmkubmxtLm5paC5n
b3YvcG1jL2FydGljbGVzL1BNQzE1NTIwMTEvcGRmL2VocDAxMTQtMDAxMjI3LnBkZjwvdXJsPjwv
cmVsYXRlZC11cmxzPjwvdXJscz48ZWxlY3Ryb25pYy1yZXNvdXJjZS1udW0+MTAuMTI4OS9laHAu
OTAxNDwvZWxlY3Ryb25pYy1yZXNvdXJjZS1udW0+PHJlbW90ZS1kYXRhYmFzZS1uYW1lPlB1Yk1l
ZDwvcmVtb3RlLWRhdGFiYXNlLW5hbWU+PGxhbmd1YWdlPmVuZzwvbGFuZ3VhZ2U+PC9yZWNvcmQ+
PC9DaXRlPjwvRW5kTm90ZT5=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PEVuZE5vdGU+PENpdGUgQXV0aG9yWWVhcj0iMSI+PEF1dGhvcj5aaGFuZzwvQXV0aG9yPjxZZWFy
PjIwMDY8L1llYXI+PFJlY051bT4xMjQ2MzwvUmVjTnVtPjxEaXNwbGF5VGV4dD5aaGFuZywgZXQg
YWwuIDxzdHlsZSBmYWNlPSJzdXBlcnNjcmlwdCI+NTk8L3N0eWxlPjwvRGlzcGxheVRleHQ+PHJl
Y29yZD48cmVjLW51bWJlcj4xMjQ2MzwvcmVjLW51bWJlcj48Zm9yZWlnbi1rZXlzPjxrZXkgYXBw
PSJFTiIgZGItaWQ9InZ3cjA1ZHY1ZWZmYTA2ZXQ5dmo1MnZzcnMwc3N6dHhkNWZkZCIgdGltZXN0
YW1wPSIxNTc5NjA2NjM4Ij4xMjQ2Mzwva2V5PjwvZm9yZWlnbi1rZXlzPjxyZWYtdHlwZSBuYW1l
PSJKb3VybmFsIEFydGljbGUiPjE3PC9yZWYtdHlwZT48Y29udHJpYnV0b3JzPjxhdXRob3JzPjxh
dXRob3I+WmhhbmcsIFl1bmh1aTwvYXV0aG9yPjxhdXRob3I+SHVhbmcsIFdlaTwvYXV0aG9yPjxh
dXRob3I+TG9uZG9uLCBTdGVwaGFuaWUgSi48L2F1dGhvcj48YXV0aG9yPlNvbmcsIEd1aXhpYW5n
PC9hdXRob3I+PGF1dGhvcj5DaGVuLCBHdW9oYWk8L2F1dGhvcj48YXV0aG9yPkppYW5nLCBMaWxp
PC9hdXRob3I+PGF1dGhvcj5aaGFvLCBOYWlxaW5nPC9hdXRob3I+PGF1dGhvcj5DaGVuLCBCaW5n
aGVuZzwvYXV0aG9yPjxhdXRob3I+S2FuLCBIYWlkb25nPC9hdXRob3I+PC9hdXRob3JzPjwvY29u
dHJpYnV0b3JzPjx0aXRsZXM+PHRpdGxlPk96b25lIGFuZCBkYWlseSBtb3J0YWxpdHkgaW4gU2hh
bmdoYWksIENoaW5hPC90aXRsZT48c2Vjb25kYXJ5LXRpdGxlPkVudmlyb25tZW50YWwgaGVhbHRo
IHBlcnNwZWN0aXZlczwvc2Vjb25kYXJ5LXRpdGxlPjxhbHQtdGl0bGU+RW52aXJvbiBIZWFsdGgg
UGVyc3BlY3Q8L2FsdC10aXRsZT48L3RpdGxlcz48cGVyaW9kaWNhbD48ZnVsbC10aXRsZT5FbnZp
cm9ubWVudGFsIEhlYWx0aCBQZXJzcGVjdGl2ZXM8L2Z1bGwtdGl0bGU+PC9wZXJpb2RpY2FsPjxh
bHQtcGVyaW9kaWNhbD48ZnVsbC10aXRsZT5FbnZpcm9uIEhlYWx0aCBQZXJzcGVjdDwvZnVsbC10
aXRsZT48L2FsdC1wZXJpb2RpY2FsPjxwYWdlcz4xMjI3LTEyMzI8L3BhZ2VzPjx2b2x1bWU+MTE0
PC92b2x1bWU+PG51bWJlcj44PC9udW1iZXI+PGtleXdvcmRzPjxrZXl3b3JkPkFkb2xlc2NlbnQ8
L2tleXdvcmQ+PGtleXdvcmQ+QWR1bHQ8L2tleXdvcmQ+PGtleXdvcmQ+QWdlZDwva2V5d29yZD48
a2V5d29yZD5BaXIgUG9sbHV0aW9uLyphZHZlcnNlIGVmZmVjdHMvYW5hbHlzaXM8L2tleXdvcmQ+
PGtleXdvcmQ+Q2FyZGlvdmFzY3VsYXIgRGlzZWFzZXMvbW9ydGFsaXR5PC9rZXl3b3JkPjxrZXl3
b3JkPkNhdXNlIG9mIERlYXRoPC9rZXl3b3JkPjxrZXl3b3JkPkNoaWxkPC9rZXl3b3JkPjxrZXl3
b3JkPkNoaWxkLCBQcmVzY2hvb2w8L2tleXdvcmQ+PGtleXdvcmQ+Q2hpbmEvZXBpZGVtaW9sb2d5
PC9rZXl3b3JkPjxrZXl3b3JkPkRhdGEgSW50ZXJwcmV0YXRpb24sIFN0YXRpc3RpY2FsPC9rZXl3
b3JkPjxrZXl3b3JkPkZlbWFsZTwva2V5d29yZD48a2V5d29yZD5IdW1hbnM8L2tleXdvcmQ+PGtl
eXdvcmQ+SW5mYW50PC9rZXl3b3JkPjxrZXl3b3JkPkluZmFudCwgTmV3Ym9ybjwva2V5d29yZD48
a2V5d29yZD5JbnRlcm5hdGlvbmFsIENsYXNzaWZpY2F0aW9uIG9mIERpc2Vhc2VzPC9rZXl3b3Jk
PjxrZXl3b3JkPk1hbGU8L2tleXdvcmQ+PGtleXdvcmQ+TWlkZGxlIEFnZWQ8L2tleXdvcmQ+PGtl
eXdvcmQ+TW9ydGFsaXR5Lyp0cmVuZHM8L2tleXdvcmQ+PGtleXdvcmQ+T3hpZGFudHMsIFBob3Rv
Y2hlbWljYWwvKmFkdmVyc2UgZWZmZWN0cy9hbmFseXNpczwva2V5d29yZD48a2V5d29yZD5Pem9u
ZS8qYWR2ZXJzZSBlZmZlY3RzL2FuYWx5c2lzPC9rZXl3b3JkPjwva2V5d29yZHM+PGRhdGVzPjx5
ZWFyPjIwMDY8L3llYXI+PC9kYXRlcz48cHVibGlzaGVyPk5hdGlvbmFsIEluc3RpdHV0ZSBvZiBF
bnZpcm9ubWVudGFsIEhlYWx0aCBTY2llbmNlczwvcHVibGlzaGVyPjxpc2JuPjAwOTEtNjc2NSYj
eEQ7MTU1Mi05OTI0PC9pc2JuPjxhY2Nlc3Npb24tbnVtPjE2ODgyNTMwPC9hY2Nlc3Npb24tbnVt
Pjx1cmxzPjxyZWxhdGVkLXVybHM+PHVybD5odHRwczovL3d3dy5uY2JpLm5sbS5uaWguZ292L3B1
Ym1lZC8xNjg4MjUzMDwvdXJsPjx1cmw+aHR0cHM6Ly93d3cubmNiaS5ubG0ubmloLmdvdi9wbWMv
YXJ0aWNsZXMvUE1DMTU1MjAxMS88L3VybD48dXJsPmh0dHBzOi8vd3d3Lm5jYmkubmxtLm5paC5n
b3YvcG1jL2FydGljbGVzL1BNQzE1NTIwMTEvcGRmL2VocDAxMTQtMDAxMjI3LnBkZjwvdXJsPjwv
cmVsYXRlZC11cmxzPjwvdXJscz48ZWxlY3Ryb25pYy1yZXNvdXJjZS1udW0+MTAuMTI4OS9laHAu
OTAxNDwvZWxlY3Ryb25pYy1yZXNvdXJjZS1udW0+PHJlbW90ZS1kYXRhYmFzZS1uYW1lPlB1Yk1l
ZDwvcmVtb3RlLWRhdGFiYXNlLW5hbWU+PGxhbmd1YWdlPmVuZzwvbGFuZ3VhZ2U+PC9yZWNvcmQ+
PC9DaXRlPjwvRW5kTm90ZT5=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Zhang, et al. </w:t>
            </w:r>
            <w:r>
              <w:rPr>
                <w:rFonts w:ascii="Times New Roman" w:hAnsi="Times New Roman"/>
                <w:noProof/>
                <w:sz w:val="16"/>
                <w:szCs w:val="16"/>
                <w:vertAlign w:val="superscript"/>
              </w:rPr>
              <w:t>59</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2006</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460-519 (9th) and J00-98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O</w:t>
            </w:r>
            <w:r>
              <w:rPr>
                <w:rFonts w:ascii="Times New Roman" w:hAnsi="Times New Roman"/>
                <w:sz w:val="16"/>
                <w:szCs w:val="16"/>
                <w:vertAlign w:val="subscript"/>
              </w:rPr>
              <w:t>3</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Winter</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 increase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sz w:val="16"/>
                <w:szCs w:val="16"/>
              </w:rPr>
              <w:t>0.95 (-0.71 to 2.60)</w:t>
            </w:r>
          </w:p>
        </w:tc>
      </w:tr>
      <w:tr>
        <w:trPr>
          <w:trHeight w:val="947"/>
        </w:trPr>
        <w:tc>
          <w:tcPr>
            <w:tcW w:w="846" w:type="dxa"/>
            <w:noWrap/>
            <w:hideMark/>
          </w:tcPr>
          <w:p>
            <w:pPr>
              <w:pStyle w:val="MDPI42tablebody"/>
              <w:rPr>
                <w:rFonts w:ascii="Times New Roman" w:hAnsi="Times New Roman"/>
                <w:sz w:val="16"/>
                <w:szCs w:val="16"/>
                <w:lang w:val="de-DE"/>
              </w:rPr>
            </w:pPr>
            <w:r>
              <w:rPr>
                <w:rFonts w:ascii="Times New Roman" w:hAnsi="Times New Roman"/>
                <w:sz w:val="16"/>
                <w:szCs w:val="16"/>
              </w:rPr>
              <w:fldChar w:fldCharType="begin">
                <w:fldData xml:space="preserve">PEVuZE5vdGU+PENpdGUgQXV0aG9yWWVhcj0iMSI+PEF1dGhvcj5aaGFuZzwvQXV0aG9yPjxZZWFy
PjIwMTE8L1llYXI+PFJlY051bT4yNzE2PC9SZWNOdW0+PERpc3BsYXlUZXh0PlpoYW5nLCBldCBh
bC4gPHN0eWxlIGZhY2U9InN1cGVyc2NyaXB0Ij42MDwvc3R5bGU+PC9EaXNwbGF5VGV4dD48cmVj
b3JkPjxyZWMtbnVtYmVyPjI3MTY8L3JlYy1udW1iZXI+PGZvcmVpZ24ta2V5cz48a2V5IGFwcD0i
RU4iIGRiLWlkPSJ2d3IwNWR2NWVmZmEwNmV0OXZqNTJ2c3JzMHNzenR4ZDVmZGQiIHRpbWVzdGFt
cD0iMTU3ODk5NDQ2OCI+MjcxNjwva2V5PjwvZm9yZWlnbi1rZXlzPjxyZWYtdHlwZSBuYW1lPSJK
b3VybmFsIEFydGljbGUiPjE3PC9yZWYtdHlwZT48Y29udHJpYnV0b3JzPjxhdXRob3JzPjxhdXRo
b3I+WmhhbmcsIEYuPC9hdXRob3I+PGF1dGhvcj5MaSwgTC48L2F1dGhvcj48YXV0aG9yPktyYWZm
dCwgVC48L2F1dGhvcj48YXV0aG9yPkx2LCBKLjwvYXV0aG9yPjxhdXRob3I+V2FuZywgVy48L2F1
dGhvcj48YXV0aG9yPlBlaSwgRC48L2F1dGhvcj48L2F1dGhvcnM+PC9jb250cmlidXRvcnM+PGF1
dGgtYWRkcmVzcz5JbnN0aXR1dGUgb2YgR2VvZ3JhcGhpYyBTY2llbmNlcyBhbmQgTmF0dXJhbCBS
ZXNvdXJjZXMgUmVzZWFyY2gsIENoaW5lc2UgQWNhZGVteSBvZiBTY2llbmNlcywgMTFBIERhdHVu
IFJvYWQsIEJlaWppbmcgMTAwMTAxLCBDaGluYS4gZnktemhhbmcwNUBob3RtYWlsLmNvbTwvYXV0
aC1hZGRyZXNzPjx0aXRsZXM+PHRpdGxlPlN0dWR5IG9uIHRoZSBhc3NvY2lhdGlvbiBiZXR3ZWVu
IGFtYmllbnQgYWlyIHBvbGx1dGlvbiBhbmQgZGFpbHkgY2FyZGlvdmFzY3VsYXIgYW5kIHJlc3Bp
cmF0b3J5IG1vcnRhbGl0eSBpbiBhbiB1cmJhbiBkaXN0cmljdCBvZiBCZWlqaW5nPC90aXRsZT48
c2Vjb25kYXJ5LXRpdGxlPkludCBKIEVudmlyb24gUmVzIFB1YmxpYyBIZWFsdGg8L3NlY29uZGFy
eS10aXRsZT48L3RpdGxlcz48cGVyaW9kaWNhbD48ZnVsbC10aXRsZT5JbnQgSiBFbnZpcm9uIFJl
cyBQdWJsaWMgSGVhbHRoPC9mdWxsLXRpdGxlPjwvcGVyaW9kaWNhbD48cGFnZXM+MjEwOS0yMzwv
cGFnZXM+PHZvbHVtZT44PC92b2x1bWU+PG51bWJlcj42PC9udW1iZXI+PGVkaXRpb24+MjAxMS8w
Ny8yMjwvZWRpdGlvbj48a2V5d29yZHM+PGtleXdvcmQ+QWlyIFBvbGx1dGlvbi8qYWR2ZXJzZSBl
ZmZlY3RzPC9rZXl3b3JkPjxrZXl3b3JkPkNhcmRpb3Zhc2N1bGFyIERpc2Vhc2VzLyptb3J0YWxp
dHk8L2tleXdvcmQ+PGtleXdvcmQ+Q2hpbmEvZXBpZGVtaW9sb2d5PC9rZXl3b3JkPjxrZXl3b3Jk
PipDaXRpZXM8L2tleXdvcmQ+PGtleXdvcmQ+RW52aXJvbm1lbnRhbCBFeHBvc3VyZS9hZHZlcnNl
IGVmZmVjdHMvYW5hbHlzaXM8L2tleXdvcmQ+PGtleXdvcmQ+SHVtYW5zPC9rZXl3b3JkPjxrZXl3
b3JkPlJlc3BpcmF0b3J5IFRyYWN0IERpc2Vhc2VzL21vcnRhbGl0eTwva2V5d29yZD48a2V5d29y
ZD5VcmJhbiBQb3B1bGF0aW9uPC9rZXl3b3JkPjxrZXl3b3JkPiphaXIgcG9sbHV0YW50czwva2V5
d29yZD48a2V5d29yZD4qY2FyZGlvdmFzY3VsYXIgZGlzZWFzZTwva2V5d29yZD48a2V5d29yZD4q
ZW52aXJvbm1lbnRhbCBleHBvc3VyZTwva2V5d29yZD48a2V5d29yZD4qbW9ydGFsaXR5PC9rZXl3
b3JkPjxrZXl3b3JkPipyZXNwaXJhdG9yeSBkaXNlYXNlPC9rZXl3b3JkPjwva2V5d29yZHM+PGRh
dGVzPjx5ZWFyPjIwMTE8L3llYXI+PHB1Yi1kYXRlcz48ZGF0ZT5KdW48L2RhdGU+PC9wdWItZGF0
ZXM+PC9kYXRlcz48aXNibj4xNjYwLTQ2MDE8L2lzYm4+PGFjY2Vzc2lvbi1udW0+MjE3NzYyMTk8
L2FjY2Vzc2lvbi1udW0+PHVybHM+PHJlbGF0ZWQtdXJscz48dXJsPmh0dHBzOi8vcmVzLm1kcGku
Y29tL2RfYXR0YWNobWVudC9pamVycGgvaWplcnBoLTA4LTAyMTA5L2FydGljbGVfZGVwbG95L2lq
ZXJwaC0wOC0wMjEwOS5wZGY8L3VybD48L3JlbGF0ZWQtdXJscz48L3VybHM+PGN1c3RvbTI+UE1D
MzEzODAxNDwvY3VzdG9tMj48ZWxlY3Ryb25pYy1yZXNvdXJjZS1udW0+MTAuMzM5MC9pamVycGg4
MDYyMTA5PC9lbGVjdHJvbmljLXJlc291cmNlLW51bT48cmVtb3RlLWRhdGFiYXNlLXByb3ZpZGVy
Pk5MTTwvcmVtb3RlLWRhdGFiYXNlLXByb3ZpZGVyPjxsYW5ndWFnZT5lbmc8L2xhbmd1YWdlPjwv
cmVjb3JkPjwvQ2l0ZT48L0VuZE5vdGU+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PEVuZE5vdGU+PENpdGUgQXV0aG9yWWVhcj0iMSI+PEF1dGhvcj5aaGFuZzwvQXV0aG9yPjxZZWFy
PjIwMTE8L1llYXI+PFJlY051bT4yNzE2PC9SZWNOdW0+PERpc3BsYXlUZXh0PlpoYW5nLCBldCBh
bC4gPHN0eWxlIGZhY2U9InN1cGVyc2NyaXB0Ij42MDwvc3R5bGU+PC9EaXNwbGF5VGV4dD48cmVj
b3JkPjxyZWMtbnVtYmVyPjI3MTY8L3JlYy1udW1iZXI+PGZvcmVpZ24ta2V5cz48a2V5IGFwcD0i
RU4iIGRiLWlkPSJ2d3IwNWR2NWVmZmEwNmV0OXZqNTJ2c3JzMHNzenR4ZDVmZGQiIHRpbWVzdGFt
cD0iMTU3ODk5NDQ2OCI+MjcxNjwva2V5PjwvZm9yZWlnbi1rZXlzPjxyZWYtdHlwZSBuYW1lPSJK
b3VybmFsIEFydGljbGUiPjE3PC9yZWYtdHlwZT48Y29udHJpYnV0b3JzPjxhdXRob3JzPjxhdXRo
b3I+WmhhbmcsIEYuPC9hdXRob3I+PGF1dGhvcj5MaSwgTC48L2F1dGhvcj48YXV0aG9yPktyYWZm
dCwgVC48L2F1dGhvcj48YXV0aG9yPkx2LCBKLjwvYXV0aG9yPjxhdXRob3I+V2FuZywgVy48L2F1
dGhvcj48YXV0aG9yPlBlaSwgRC48L2F1dGhvcj48L2F1dGhvcnM+PC9jb250cmlidXRvcnM+PGF1
dGgtYWRkcmVzcz5JbnN0aXR1dGUgb2YgR2VvZ3JhcGhpYyBTY2llbmNlcyBhbmQgTmF0dXJhbCBS
ZXNvdXJjZXMgUmVzZWFyY2gsIENoaW5lc2UgQWNhZGVteSBvZiBTY2llbmNlcywgMTFBIERhdHVu
IFJvYWQsIEJlaWppbmcgMTAwMTAxLCBDaGluYS4gZnktemhhbmcwNUBob3RtYWlsLmNvbTwvYXV0
aC1hZGRyZXNzPjx0aXRsZXM+PHRpdGxlPlN0dWR5IG9uIHRoZSBhc3NvY2lhdGlvbiBiZXR3ZWVu
IGFtYmllbnQgYWlyIHBvbGx1dGlvbiBhbmQgZGFpbHkgY2FyZGlvdmFzY3VsYXIgYW5kIHJlc3Bp
cmF0b3J5IG1vcnRhbGl0eSBpbiBhbiB1cmJhbiBkaXN0cmljdCBvZiBCZWlqaW5nPC90aXRsZT48
c2Vjb25kYXJ5LXRpdGxlPkludCBKIEVudmlyb24gUmVzIFB1YmxpYyBIZWFsdGg8L3NlY29uZGFy
eS10aXRsZT48L3RpdGxlcz48cGVyaW9kaWNhbD48ZnVsbC10aXRsZT5JbnQgSiBFbnZpcm9uIFJl
cyBQdWJsaWMgSGVhbHRoPC9mdWxsLXRpdGxlPjwvcGVyaW9kaWNhbD48cGFnZXM+MjEwOS0yMzwv
cGFnZXM+PHZvbHVtZT44PC92b2x1bWU+PG51bWJlcj42PC9udW1iZXI+PGVkaXRpb24+MjAxMS8w
Ny8yMjwvZWRpdGlvbj48a2V5d29yZHM+PGtleXdvcmQ+QWlyIFBvbGx1dGlvbi8qYWR2ZXJzZSBl
ZmZlY3RzPC9rZXl3b3JkPjxrZXl3b3JkPkNhcmRpb3Zhc2N1bGFyIERpc2Vhc2VzLyptb3J0YWxp
dHk8L2tleXdvcmQ+PGtleXdvcmQ+Q2hpbmEvZXBpZGVtaW9sb2d5PC9rZXl3b3JkPjxrZXl3b3Jk
PipDaXRpZXM8L2tleXdvcmQ+PGtleXdvcmQ+RW52aXJvbm1lbnRhbCBFeHBvc3VyZS9hZHZlcnNl
IGVmZmVjdHMvYW5hbHlzaXM8L2tleXdvcmQ+PGtleXdvcmQ+SHVtYW5zPC9rZXl3b3JkPjxrZXl3
b3JkPlJlc3BpcmF0b3J5IFRyYWN0IERpc2Vhc2VzL21vcnRhbGl0eTwva2V5d29yZD48a2V5d29y
ZD5VcmJhbiBQb3B1bGF0aW9uPC9rZXl3b3JkPjxrZXl3b3JkPiphaXIgcG9sbHV0YW50czwva2V5
d29yZD48a2V5d29yZD4qY2FyZGlvdmFzY3VsYXIgZGlzZWFzZTwva2V5d29yZD48a2V5d29yZD4q
ZW52aXJvbm1lbnRhbCBleHBvc3VyZTwva2V5d29yZD48a2V5d29yZD4qbW9ydGFsaXR5PC9rZXl3
b3JkPjxrZXl3b3JkPipyZXNwaXJhdG9yeSBkaXNlYXNlPC9rZXl3b3JkPjwva2V5d29yZHM+PGRh
dGVzPjx5ZWFyPjIwMTE8L3llYXI+PHB1Yi1kYXRlcz48ZGF0ZT5KdW48L2RhdGU+PC9wdWItZGF0
ZXM+PC9kYXRlcz48aXNibj4xNjYwLTQ2MDE8L2lzYm4+PGFjY2Vzc2lvbi1udW0+MjE3NzYyMTk8
L2FjY2Vzc2lvbi1udW0+PHVybHM+PHJlbGF0ZWQtdXJscz48dXJsPmh0dHBzOi8vcmVzLm1kcGku
Y29tL2RfYXR0YWNobWVudC9pamVycGgvaWplcnBoLTA4LTAyMTA5L2FydGljbGVfZGVwbG95L2lq
ZXJwaC0wOC0wMjEwOS5wZGY8L3VybD48L3JlbGF0ZWQtdXJscz48L3VybHM+PGN1c3RvbTI+UE1D
MzEzODAxNDwvY3VzdG9tMj48ZWxlY3Ryb25pYy1yZXNvdXJjZS1udW0+MTAuMzM5MC9pamVycGg4
MDYyMTA5PC9lbGVjdHJvbmljLXJlc291cmNlLW51bT48cmVtb3RlLWRhdGFiYXNlLXByb3ZpZGVy
Pk5MTTwvcmVtb3RlLWRhdGFiYXNlLXByb3ZpZGVyPjxsYW5ndWFnZT5lbmc8L2xhbmd1YWdlPjwv
cmVjb3JkPjwvQ2l0ZT48L0VuZE5vdGU+
</w:fldData>
              </w:fldChar>
            </w:r>
            <w:r>
              <w:rPr>
                <w:rFonts w:ascii="Times New Roman" w:hAnsi="Times New Roman"/>
                <w:sz w:val="16"/>
                <w:szCs w:val="16"/>
              </w:rPr>
              <w:instrText xml:space="preserve"> ADDIN EN.CITE.DATA </w:instrText>
            </w:r>
            <w:r>
              <w:rPr>
                <w:rFonts w:ascii="Times New Roman" w:hAnsi="Times New Roman"/>
                <w:sz w:val="16"/>
                <w:szCs w:val="16"/>
              </w:rPr>
            </w:r>
            <w:r>
              <w:rPr>
                <w:rFonts w:ascii="Times New Roman" w:hAnsi="Times New Roman"/>
                <w:sz w:val="16"/>
                <w:szCs w:val="16"/>
              </w:rPr>
              <w:fldChar w:fldCharType="end"/>
            </w:r>
            <w:r>
              <w:rPr>
                <w:rFonts w:ascii="Times New Roman" w:hAnsi="Times New Roman"/>
                <w:sz w:val="16"/>
                <w:szCs w:val="16"/>
              </w:rPr>
            </w:r>
            <w:r>
              <w:rPr>
                <w:rFonts w:ascii="Times New Roman" w:hAnsi="Times New Roman"/>
                <w:sz w:val="16"/>
                <w:szCs w:val="16"/>
              </w:rPr>
              <w:fldChar w:fldCharType="separate"/>
            </w:r>
            <w:r>
              <w:rPr>
                <w:rFonts w:ascii="Times New Roman" w:hAnsi="Times New Roman"/>
                <w:noProof/>
                <w:sz w:val="16"/>
                <w:szCs w:val="16"/>
              </w:rPr>
              <w:t xml:space="preserve">Zhang, et al. </w:t>
            </w:r>
            <w:r>
              <w:rPr>
                <w:rFonts w:ascii="Times New Roman" w:hAnsi="Times New Roman"/>
                <w:noProof/>
                <w:sz w:val="16"/>
                <w:szCs w:val="16"/>
                <w:vertAlign w:val="superscript"/>
              </w:rPr>
              <w:t>60</w:t>
            </w:r>
            <w:r>
              <w:rPr>
                <w:rFonts w:ascii="Times New Roman" w:hAnsi="Times New Roman"/>
                <w:sz w:val="16"/>
                <w:szCs w:val="16"/>
              </w:rPr>
              <w:fldChar w:fldCharType="end"/>
            </w:r>
          </w:p>
        </w:tc>
        <w:tc>
          <w:tcPr>
            <w:tcW w:w="709" w:type="dxa"/>
            <w:noWrap/>
            <w:hideMark/>
          </w:tcPr>
          <w:p>
            <w:pPr>
              <w:pStyle w:val="MDPI42tablebody"/>
              <w:rPr>
                <w:rFonts w:ascii="Times New Roman" w:hAnsi="Times New Roman"/>
                <w:sz w:val="16"/>
                <w:szCs w:val="16"/>
              </w:rPr>
            </w:pPr>
            <w:r>
              <w:rPr>
                <w:rFonts w:ascii="Times New Roman" w:hAnsi="Times New Roman"/>
                <w:sz w:val="16"/>
                <w:szCs w:val="16"/>
              </w:rPr>
              <w:t>2011</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China</w:t>
            </w:r>
          </w:p>
        </w:tc>
        <w:tc>
          <w:tcPr>
            <w:tcW w:w="992" w:type="dxa"/>
            <w:noWrap/>
            <w:hideMark/>
          </w:tcPr>
          <w:p>
            <w:pPr>
              <w:pStyle w:val="MDPI42tablebody"/>
              <w:rPr>
                <w:rFonts w:ascii="Times New Roman" w:hAnsi="Times New Roman"/>
                <w:sz w:val="16"/>
                <w:szCs w:val="16"/>
              </w:rPr>
            </w:pPr>
            <w:r>
              <w:rPr>
                <w:rFonts w:ascii="Times New Roman" w:hAnsi="Times New Roman"/>
                <w:sz w:val="16"/>
                <w:szCs w:val="16"/>
              </w:rPr>
              <w:t>Mortality</w:t>
            </w:r>
          </w:p>
        </w:tc>
        <w:tc>
          <w:tcPr>
            <w:tcW w:w="992" w:type="dxa"/>
          </w:tcPr>
          <w:p>
            <w:pPr>
              <w:pStyle w:val="MDPI42tablebody"/>
              <w:rPr>
                <w:rFonts w:ascii="Times New Roman" w:hAnsi="Times New Roman"/>
                <w:sz w:val="16"/>
                <w:szCs w:val="16"/>
              </w:rPr>
            </w:pPr>
            <w:r>
              <w:rPr>
                <w:rFonts w:ascii="Times New Roman" w:hAnsi="Times New Roman"/>
                <w:sz w:val="16"/>
                <w:szCs w:val="16"/>
              </w:rPr>
              <w:t>J00-98 (10th)</w:t>
            </w:r>
          </w:p>
        </w:tc>
        <w:tc>
          <w:tcPr>
            <w:tcW w:w="1134" w:type="dxa"/>
            <w:noWrap/>
            <w:hideMark/>
          </w:tcPr>
          <w:p>
            <w:pPr>
              <w:pStyle w:val="MDPI42tablebody"/>
              <w:rPr>
                <w:rFonts w:ascii="Times New Roman" w:hAnsi="Times New Roman"/>
                <w:sz w:val="16"/>
                <w:szCs w:val="16"/>
              </w:rPr>
            </w:pPr>
            <w:r>
              <w:rPr>
                <w:rFonts w:ascii="Times New Roman" w:hAnsi="Times New Roman"/>
                <w:sz w:val="16"/>
                <w:szCs w:val="16"/>
              </w:rPr>
              <w:t>Seasonality</w:t>
            </w:r>
          </w:p>
        </w:tc>
        <w:tc>
          <w:tcPr>
            <w:tcW w:w="992" w:type="dxa"/>
          </w:tcPr>
          <w:p>
            <w:pPr>
              <w:pStyle w:val="MDPI42tablebody"/>
              <w:rPr>
                <w:rFonts w:ascii="Times New Roman" w:hAnsi="Times New Roman"/>
                <w:sz w:val="16"/>
                <w:szCs w:val="16"/>
              </w:rPr>
            </w:pPr>
            <w:r>
              <w:rPr>
                <w:rFonts w:ascii="Times New Roman" w:hAnsi="Times New Roman"/>
                <w:sz w:val="16"/>
                <w:szCs w:val="16"/>
              </w:rPr>
              <w:t>Time series</w:t>
            </w:r>
          </w:p>
        </w:tc>
        <w:tc>
          <w:tcPr>
            <w:tcW w:w="1418" w:type="dxa"/>
            <w:noWrap/>
            <w:hideMark/>
          </w:tcPr>
          <w:p>
            <w:pPr>
              <w:pStyle w:val="MDPI42tablebody"/>
              <w:rPr>
                <w:rFonts w:ascii="Times New Roman" w:hAnsi="Times New Roman"/>
                <w:sz w:val="16"/>
                <w:szCs w:val="16"/>
              </w:rPr>
            </w:pPr>
            <w:r>
              <w:rPr>
                <w:rFonts w:ascii="Times New Roman" w:hAnsi="Times New Roman"/>
                <w:sz w:val="16"/>
                <w:szCs w:val="16"/>
              </w:rPr>
              <w:t>GAM</w:t>
            </w:r>
          </w:p>
        </w:tc>
        <w:tc>
          <w:tcPr>
            <w:tcW w:w="992" w:type="dxa"/>
            <w:hideMark/>
          </w:tcPr>
          <w:p>
            <w:pPr>
              <w:pStyle w:val="MDPI42tablebody"/>
              <w:rPr>
                <w:rFonts w:ascii="Times New Roman" w:hAnsi="Times New Roman"/>
                <w:sz w:val="16"/>
                <w:szCs w:val="16"/>
              </w:rPr>
            </w:pPr>
            <w:r>
              <w:rPr>
                <w:rFonts w:ascii="Times New Roman" w:hAnsi="Times New Roman"/>
                <w:sz w:val="16"/>
                <w:szCs w:val="16"/>
              </w:rPr>
              <w:t>PM</w:t>
            </w:r>
            <w:r>
              <w:rPr>
                <w:rFonts w:ascii="Times New Roman" w:hAnsi="Times New Roman"/>
                <w:sz w:val="16"/>
                <w:szCs w:val="16"/>
                <w:vertAlign w:val="subscript"/>
              </w:rPr>
              <w:t>10</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 NO</w:t>
            </w:r>
            <w:r>
              <w:rPr>
                <w:rFonts w:ascii="Times New Roman" w:hAnsi="Times New Roman"/>
                <w:sz w:val="16"/>
                <w:szCs w:val="16"/>
                <w:vertAlign w:val="subscript"/>
              </w:rPr>
              <w:t>2</w:t>
            </w:r>
            <w:r>
              <w:rPr>
                <w:rFonts w:ascii="Times New Roman" w:hAnsi="Times New Roman"/>
                <w:sz w:val="16"/>
                <w:szCs w:val="16"/>
              </w:rPr>
              <w:t xml:space="preserve"> (µg/m</w:t>
            </w:r>
            <w:r>
              <w:rPr>
                <w:rFonts w:ascii="Times New Roman" w:hAnsi="Times New Roman"/>
                <w:sz w:val="16"/>
                <w:szCs w:val="16"/>
                <w:vertAlign w:val="superscript"/>
              </w:rPr>
              <w:t>3</w:t>
            </w:r>
            <w:r>
              <w:rPr>
                <w:rFonts w:ascii="Times New Roman" w:hAnsi="Times New Roman"/>
                <w:sz w:val="16"/>
                <w:szCs w:val="16"/>
              </w:rPr>
              <w:t>)</w:t>
            </w:r>
          </w:p>
        </w:tc>
        <w:tc>
          <w:tcPr>
            <w:tcW w:w="1276" w:type="dxa"/>
          </w:tcPr>
          <w:p>
            <w:pPr>
              <w:pStyle w:val="MDPI42tablebody"/>
              <w:rPr>
                <w:rFonts w:ascii="Times New Roman" w:hAnsi="Times New Roman"/>
                <w:sz w:val="16"/>
                <w:szCs w:val="16"/>
              </w:rPr>
            </w:pPr>
            <w:r>
              <w:rPr>
                <w:rFonts w:ascii="Times New Roman" w:hAnsi="Times New Roman"/>
                <w:sz w:val="16"/>
                <w:szCs w:val="16"/>
              </w:rPr>
              <w:t>Warm season</w:t>
            </w:r>
          </w:p>
          <w:p>
            <w:pPr>
              <w:pStyle w:val="MDPI42tablebody"/>
              <w:rPr>
                <w:rFonts w:ascii="Times New Roman" w:hAnsi="Times New Roman"/>
                <w:sz w:val="16"/>
                <w:szCs w:val="16"/>
              </w:rPr>
            </w:pPr>
            <w:r>
              <w:rPr>
                <w:rFonts w:ascii="Times New Roman" w:hAnsi="Times New Roman"/>
                <w:sz w:val="16"/>
                <w:szCs w:val="16"/>
              </w:rPr>
              <w:t>Cold season</w:t>
            </w:r>
          </w:p>
        </w:tc>
        <w:tc>
          <w:tcPr>
            <w:tcW w:w="1276" w:type="dxa"/>
            <w:noWrap/>
            <w:hideMark/>
          </w:tcPr>
          <w:p>
            <w:pPr>
              <w:pStyle w:val="MDPI42tablebody"/>
              <w:rPr>
                <w:rFonts w:ascii="Times New Roman" w:hAnsi="Times New Roman"/>
                <w:sz w:val="16"/>
                <w:szCs w:val="16"/>
              </w:rPr>
            </w:pPr>
            <w:r>
              <w:rPr>
                <w:rFonts w:ascii="Times New Roman" w:hAnsi="Times New Roman"/>
                <w:sz w:val="16"/>
                <w:szCs w:val="16"/>
              </w:rPr>
              <w:t>RR (95%CI)/ 10 µg/m</w:t>
            </w:r>
            <w:r>
              <w:rPr>
                <w:rFonts w:ascii="Times New Roman" w:hAnsi="Times New Roman"/>
                <w:sz w:val="16"/>
                <w:szCs w:val="16"/>
                <w:vertAlign w:val="superscript"/>
              </w:rPr>
              <w:t>3</w:t>
            </w:r>
          </w:p>
        </w:tc>
        <w:tc>
          <w:tcPr>
            <w:tcW w:w="2948" w:type="dxa"/>
            <w:hideMark/>
          </w:tcPr>
          <w:p>
            <w:pPr>
              <w:pStyle w:val="MDPI42tablebody"/>
              <w:rPr>
                <w:rFonts w:ascii="Times New Roman" w:hAnsi="Times New Roman"/>
                <w:sz w:val="16"/>
                <w:szCs w:val="16"/>
              </w:rPr>
            </w:pPr>
            <w:r>
              <w:rPr>
                <w:rFonts w:ascii="Times New Roman" w:hAnsi="Times New Roman"/>
                <w:b/>
                <w:sz w:val="16"/>
                <w:szCs w:val="16"/>
              </w:rPr>
              <w:t>PM10:</w:t>
            </w:r>
            <w:r>
              <w:rPr>
                <w:rFonts w:ascii="Times New Roman" w:hAnsi="Times New Roman"/>
                <w:sz w:val="16"/>
                <w:szCs w:val="16"/>
              </w:rPr>
              <w:t xml:space="preserve"> cold= 1.003(1.002 to 1.0031) warm= 0.999 (0.997 to 1.001);</w:t>
            </w:r>
          </w:p>
          <w:p>
            <w:pPr>
              <w:pStyle w:val="MDPI42tablebody"/>
              <w:rPr>
                <w:rFonts w:ascii="Times New Roman" w:hAnsi="Times New Roman"/>
                <w:sz w:val="16"/>
                <w:szCs w:val="16"/>
              </w:rPr>
            </w:pPr>
            <w:r>
              <w:rPr>
                <w:rFonts w:ascii="Times New Roman" w:hAnsi="Times New Roman"/>
                <w:b/>
                <w:sz w:val="16"/>
                <w:szCs w:val="16"/>
              </w:rPr>
              <w:t xml:space="preserve"> NO2:</w:t>
            </w:r>
            <w:r>
              <w:rPr>
                <w:rFonts w:ascii="Times New Roman" w:hAnsi="Times New Roman"/>
                <w:sz w:val="16"/>
                <w:szCs w:val="16"/>
              </w:rPr>
              <w:t xml:space="preserve"> cold= 1.017 (1.016 to 1.018) warm= 0.995 (0.989 to 1.001)</w:t>
            </w:r>
          </w:p>
        </w:tc>
      </w:tr>
    </w:tbl>
    <w:p>
      <w:pPr>
        <w:tabs>
          <w:tab w:val="left" w:pos="1180"/>
        </w:tabs>
        <w:rPr>
          <w:rFonts w:eastAsia="SimSun"/>
        </w:rPr>
        <w:sectPr>
          <w:headerReference w:type="first" r:id="rId28"/>
          <w:pgSz w:w="16838" w:h="11906" w:orient="landscape" w:code="9"/>
          <w:pgMar w:top="1531" w:right="1417" w:bottom="1531" w:left="1077" w:header="1020" w:footer="850" w:gutter="0"/>
          <w:cols w:space="425"/>
          <w:titlePg/>
          <w:docGrid w:type="lines" w:linePitch="326"/>
        </w:sectPr>
      </w:pPr>
    </w:p>
    <w:p>
      <w:pPr>
        <w:tabs>
          <w:tab w:val="left" w:pos="1180"/>
        </w:tabs>
        <w:rPr>
          <w:rFonts w:eastAsia="SimSun"/>
        </w:rPr>
      </w:pPr>
      <w:r>
        <w:rPr>
          <w:rFonts w:eastAsia="SimSun"/>
        </w:rPr>
        <w:t>Appendix F: Conversion equations</w:t>
      </w:r>
    </w:p>
    <w:tbl>
      <w:tblPr>
        <w:tblW w:w="9634" w:type="dxa"/>
        <w:tblInd w:w="113" w:type="dxa"/>
        <w:tblBorders>
          <w:insideV w:val="single" w:sz="4" w:space="0" w:color="auto"/>
        </w:tblBorders>
        <w:tblLayout w:type="fixed"/>
        <w:tblCellMar>
          <w:top w:w="28" w:type="dxa"/>
          <w:bottom w:w="28" w:type="dxa"/>
        </w:tblCellMar>
        <w:tblLook w:val="00A0" w:firstRow="1" w:lastRow="0" w:firstColumn="1" w:lastColumn="0" w:noHBand="0" w:noVBand="0"/>
      </w:tblPr>
      <w:tblGrid>
        <w:gridCol w:w="1838"/>
        <w:gridCol w:w="1134"/>
        <w:gridCol w:w="1701"/>
        <w:gridCol w:w="4961"/>
      </w:tblGrid>
      <w:tr>
        <w:trPr>
          <w:tblHeader/>
        </w:trPr>
        <w:tc>
          <w:tcPr>
            <w:tcW w:w="1838" w:type="dxa"/>
            <w:shd w:val="clear" w:color="auto" w:fill="3B3838"/>
          </w:tcPr>
          <w:p>
            <w:pPr>
              <w:spacing w:after="0"/>
              <w:rPr>
                <w:b/>
                <w:color w:val="FFFFFF"/>
                <w:sz w:val="16"/>
                <w:szCs w:val="16"/>
                <w:lang w:val="en-US"/>
              </w:rPr>
            </w:pPr>
            <w:r>
              <w:rPr>
                <w:b/>
                <w:color w:val="FFFFFF"/>
                <w:sz w:val="16"/>
                <w:szCs w:val="16"/>
                <w:lang w:val="en-US"/>
              </w:rPr>
              <w:t>estimate given (EST</w:t>
            </w:r>
            <w:r>
              <w:rPr>
                <w:b/>
                <w:color w:val="FFFFFF"/>
                <w:sz w:val="16"/>
                <w:szCs w:val="16"/>
                <w:vertAlign w:val="subscript"/>
                <w:lang w:val="en-US"/>
              </w:rPr>
              <w:t>study</w:t>
            </w:r>
            <w:r>
              <w:rPr>
                <w:b/>
                <w:color w:val="FFFFFF"/>
                <w:sz w:val="16"/>
                <w:szCs w:val="16"/>
                <w:lang w:val="en-US"/>
              </w:rPr>
              <w:t>)</w:t>
            </w:r>
          </w:p>
        </w:tc>
        <w:tc>
          <w:tcPr>
            <w:tcW w:w="1134" w:type="dxa"/>
            <w:shd w:val="clear" w:color="auto" w:fill="3B3838"/>
          </w:tcPr>
          <w:p>
            <w:pPr>
              <w:spacing w:after="0"/>
              <w:rPr>
                <w:b/>
                <w:color w:val="FFFFFF"/>
                <w:sz w:val="16"/>
                <w:szCs w:val="16"/>
                <w:lang w:val="en-US"/>
              </w:rPr>
            </w:pPr>
            <w:r>
              <w:rPr>
                <w:b/>
                <w:color w:val="FFFFFF"/>
                <w:sz w:val="16"/>
                <w:szCs w:val="16"/>
                <w:lang w:val="en-US"/>
              </w:rPr>
              <w:t>unit</w:t>
            </w:r>
          </w:p>
        </w:tc>
        <w:tc>
          <w:tcPr>
            <w:tcW w:w="1701" w:type="dxa"/>
            <w:shd w:val="clear" w:color="auto" w:fill="3B3838"/>
          </w:tcPr>
          <w:p>
            <w:pPr>
              <w:spacing w:after="0"/>
              <w:rPr>
                <w:b/>
                <w:color w:val="FFFFFF"/>
                <w:sz w:val="16"/>
                <w:szCs w:val="16"/>
                <w:lang w:val="en-US"/>
              </w:rPr>
            </w:pPr>
            <w:r>
              <w:rPr>
                <w:b/>
                <w:color w:val="FFFFFF"/>
                <w:sz w:val="16"/>
                <w:szCs w:val="16"/>
                <w:lang w:val="en-US"/>
              </w:rPr>
              <w:t>increment</w:t>
            </w:r>
          </w:p>
        </w:tc>
        <w:tc>
          <w:tcPr>
            <w:tcW w:w="4961" w:type="dxa"/>
            <w:shd w:val="clear" w:color="auto" w:fill="3B3838"/>
          </w:tcPr>
          <w:p>
            <w:pPr>
              <w:spacing w:after="0"/>
              <w:rPr>
                <w:b/>
                <w:color w:val="FFFFFF"/>
                <w:sz w:val="16"/>
                <w:szCs w:val="16"/>
                <w:lang w:val="en-US"/>
              </w:rPr>
            </w:pPr>
            <w:r>
              <w:rPr>
                <w:b/>
                <w:color w:val="FFFFFF"/>
                <w:sz w:val="16"/>
                <w:szCs w:val="16"/>
                <w:lang w:val="en-US"/>
              </w:rPr>
              <w:t>Conversion formula</w:t>
            </w:r>
          </w:p>
        </w:tc>
      </w:tr>
      <w:tr>
        <w:tc>
          <w:tcPr>
            <w:tcW w:w="1838" w:type="dxa"/>
            <w:shd w:val="clear" w:color="auto" w:fill="F2F2F2"/>
          </w:tcPr>
          <w:p>
            <w:pPr>
              <w:spacing w:before="20" w:after="20"/>
              <w:jc w:val="both"/>
              <w:rPr>
                <w:sz w:val="16"/>
                <w:szCs w:val="16"/>
              </w:rPr>
            </w:pPr>
            <w:r>
              <w:rPr>
                <w:sz w:val="16"/>
                <w:szCs w:val="16"/>
              </w:rPr>
              <w:t>%-change</w:t>
            </w:r>
          </w:p>
        </w:tc>
        <w:tc>
          <w:tcPr>
            <w:tcW w:w="1134" w:type="dxa"/>
            <w:shd w:val="clear" w:color="auto" w:fill="F2F2F2"/>
          </w:tcPr>
          <w:p>
            <w:pPr>
              <w:spacing w:before="20" w:after="20"/>
              <w:jc w:val="both"/>
              <w:rPr>
                <w:sz w:val="16"/>
                <w:szCs w:val="16"/>
              </w:rPr>
            </w:pPr>
            <w:r>
              <w:rPr>
                <w:sz w:val="16"/>
                <w:szCs w:val="16"/>
              </w:rPr>
              <w:t>ppb</w:t>
            </w:r>
          </w:p>
        </w:tc>
        <w:tc>
          <w:tcPr>
            <w:tcW w:w="1701" w:type="dxa"/>
            <w:shd w:val="clear" w:color="auto" w:fill="F2F2F2"/>
          </w:tcPr>
          <w:p>
            <w:pPr>
              <w:spacing w:before="20" w:after="20"/>
              <w:jc w:val="both"/>
              <w:rPr>
                <w:sz w:val="16"/>
                <w:szCs w:val="16"/>
              </w:rPr>
            </w:pPr>
            <w:r>
              <w:rPr>
                <w:sz w:val="16"/>
                <w:szCs w:val="16"/>
              </w:rPr>
              <w:t>INC</w:t>
            </w:r>
            <w:r>
              <w:rPr>
                <w:sz w:val="16"/>
                <w:szCs w:val="16"/>
                <w:vertAlign w:val="subscript"/>
              </w:rPr>
              <w:t>ppb</w:t>
            </w:r>
          </w:p>
        </w:tc>
        <w:tc>
          <w:tcPr>
            <w:tcW w:w="4961" w:type="dxa"/>
            <w:shd w:val="clear" w:color="auto" w:fill="F2F2F2"/>
          </w:tcPr>
          <w:p>
            <w:pPr>
              <w:keepLines/>
              <w:spacing w:before="20" w:after="20"/>
              <w:jc w:val="both"/>
              <w:rPr>
                <w:sz w:val="16"/>
                <w:szCs w:val="16"/>
                <w:vertAlign w:val="subscript"/>
                <w:lang w:val="sv-SE"/>
              </w:rPr>
            </w:pPr>
            <w:r>
              <w:rPr>
                <w:sz w:val="16"/>
                <w:szCs w:val="16"/>
                <w:lang w:val="sv-SE"/>
              </w:rPr>
              <w:t>beta=(ln(ESTs</w:t>
            </w:r>
            <w:r>
              <w:rPr>
                <w:sz w:val="16"/>
                <w:szCs w:val="16"/>
                <w:vertAlign w:val="subscript"/>
                <w:lang w:val="sv-SE"/>
              </w:rPr>
              <w:t>tudy</w:t>
            </w:r>
            <w:r>
              <w:rPr>
                <w:sz w:val="16"/>
                <w:szCs w:val="16"/>
                <w:lang w:val="sv-SE"/>
              </w:rPr>
              <w:t>/100+1))/INC</w:t>
            </w:r>
            <w:r>
              <w:rPr>
                <w:sz w:val="16"/>
                <w:szCs w:val="16"/>
                <w:vertAlign w:val="subscript"/>
                <w:lang w:val="sv-SE"/>
              </w:rPr>
              <w:t>ppb</w:t>
            </w:r>
          </w:p>
          <w:p>
            <w:pPr>
              <w:keepLines/>
              <w:spacing w:before="20" w:after="20"/>
              <w:jc w:val="both"/>
              <w:rPr>
                <w:sz w:val="16"/>
                <w:szCs w:val="16"/>
                <w:lang w:val="sv-SE"/>
              </w:rPr>
            </w:pPr>
            <w:r>
              <w:rPr>
                <w:sz w:val="16"/>
                <w:szCs w:val="16"/>
                <w:lang w:val="sv-SE"/>
              </w:rPr>
              <w:t>sd=(beta-((ln(1+CI</w:t>
            </w:r>
            <w:r>
              <w:rPr>
                <w:sz w:val="16"/>
                <w:szCs w:val="16"/>
                <w:vertAlign w:val="subscript"/>
                <w:lang w:val="sv-SE"/>
              </w:rPr>
              <w:t>low</w:t>
            </w:r>
            <w:r>
              <w:rPr>
                <w:sz w:val="16"/>
                <w:szCs w:val="16"/>
                <w:lang w:val="sv-SE"/>
              </w:rPr>
              <w:t>/100))/INC</w:t>
            </w:r>
            <w:r>
              <w:rPr>
                <w:sz w:val="16"/>
                <w:szCs w:val="16"/>
                <w:vertAlign w:val="subscript"/>
                <w:lang w:val="sv-SE"/>
              </w:rPr>
              <w:t>ppb</w:t>
            </w:r>
            <w:r>
              <w:rPr>
                <w:sz w:val="16"/>
                <w:szCs w:val="16"/>
                <w:lang w:val="sv-SE"/>
              </w:rPr>
              <w:t>))/1.96</w:t>
            </w:r>
          </w:p>
          <w:p>
            <w:pPr>
              <w:keepLines/>
              <w:spacing w:before="20" w:after="20"/>
              <w:jc w:val="both"/>
              <w:rPr>
                <w:sz w:val="16"/>
                <w:szCs w:val="16"/>
                <w:lang w:val="sv-SE"/>
              </w:rPr>
            </w:pPr>
          </w:p>
          <w:p>
            <w:pPr>
              <w:keepLines/>
              <w:spacing w:before="20" w:after="20"/>
              <w:jc w:val="both"/>
              <w:rPr>
                <w:sz w:val="16"/>
                <w:szCs w:val="16"/>
                <w:lang w:val="sv-SE"/>
              </w:rPr>
            </w:pPr>
            <w:r>
              <w:rPr>
                <w:sz w:val="16"/>
                <w:szCs w:val="16"/>
                <w:lang w:val="sv-SE"/>
              </w:rPr>
              <w:t>OR= EXP(beta/</w:t>
            </w:r>
            <w:r>
              <w:rPr>
                <w:sz w:val="16"/>
                <w:szCs w:val="16"/>
                <w:lang w:val="en-US"/>
              </w:rPr>
              <w:t xml:space="preserve"> </w:t>
            </w:r>
            <w:r>
              <w:rPr>
                <w:sz w:val="16"/>
                <w:szCs w:val="16"/>
                <w:lang w:val="sv-SE"/>
              </w:rPr>
              <w:t>CF*10)</w:t>
            </w:r>
          </w:p>
          <w:p>
            <w:pPr>
              <w:keepLines/>
              <w:spacing w:before="20" w:after="20"/>
              <w:jc w:val="both"/>
              <w:rPr>
                <w:sz w:val="16"/>
                <w:szCs w:val="16"/>
                <w:lang w:val="sv-SE"/>
              </w:rPr>
            </w:pPr>
            <w:r>
              <w:rPr>
                <w:sz w:val="16"/>
                <w:szCs w:val="16"/>
                <w:lang w:val="sv-SE"/>
              </w:rPr>
              <w:t>CI= EXP((beta±1.96*sd)/CF*10</w:t>
            </w:r>
          </w:p>
          <w:p>
            <w:pPr>
              <w:keepLines/>
              <w:spacing w:before="20" w:after="20"/>
              <w:jc w:val="both"/>
              <w:rPr>
                <w:sz w:val="16"/>
                <w:szCs w:val="16"/>
                <w:lang w:val="sv-SE"/>
              </w:rPr>
            </w:pPr>
          </w:p>
          <w:p>
            <w:pPr>
              <w:keepLines/>
              <w:spacing w:before="20" w:after="20"/>
              <w:jc w:val="both"/>
              <w:rPr>
                <w:sz w:val="16"/>
                <w:szCs w:val="16"/>
                <w:lang w:val="sv-SE"/>
              </w:rPr>
            </w:pPr>
            <w:r>
              <w:rPr>
                <w:sz w:val="16"/>
                <w:szCs w:val="16"/>
                <w:lang w:val="sv-SE"/>
              </w:rPr>
              <w:t>%-change=(EXP(beta/</w:t>
            </w:r>
            <w:r>
              <w:rPr>
                <w:sz w:val="16"/>
                <w:szCs w:val="16"/>
                <w:lang w:val="en-US"/>
              </w:rPr>
              <w:t xml:space="preserve"> </w:t>
            </w:r>
            <w:r>
              <w:rPr>
                <w:sz w:val="16"/>
                <w:szCs w:val="16"/>
                <w:lang w:val="sv-SE"/>
              </w:rPr>
              <w:t>CF*10)-1)*100</w:t>
            </w:r>
          </w:p>
          <w:p>
            <w:pPr>
              <w:keepLines/>
              <w:spacing w:before="20" w:after="20"/>
              <w:jc w:val="both"/>
              <w:rPr>
                <w:sz w:val="16"/>
                <w:szCs w:val="16"/>
                <w:lang w:val="sv-SE"/>
              </w:rPr>
            </w:pPr>
            <w:r>
              <w:rPr>
                <w:sz w:val="16"/>
                <w:szCs w:val="16"/>
                <w:lang w:val="sv-SE"/>
              </w:rPr>
              <w:t>CI=(EXP((beta±1.96*sd)/CF*10)-1)*100</w:t>
            </w:r>
          </w:p>
          <w:p>
            <w:pPr>
              <w:keepLines/>
              <w:spacing w:before="20" w:after="20"/>
              <w:jc w:val="both"/>
              <w:rPr>
                <w:sz w:val="16"/>
                <w:szCs w:val="16"/>
                <w:lang w:val="sv-SE"/>
              </w:rPr>
            </w:pPr>
          </w:p>
        </w:tc>
      </w:tr>
      <w:tr>
        <w:tc>
          <w:tcPr>
            <w:tcW w:w="1838" w:type="dxa"/>
          </w:tcPr>
          <w:p>
            <w:pPr>
              <w:spacing w:before="20" w:after="20"/>
              <w:jc w:val="both"/>
              <w:rPr>
                <w:sz w:val="16"/>
                <w:szCs w:val="16"/>
              </w:rPr>
            </w:pPr>
            <w:r>
              <w:rPr>
                <w:sz w:val="16"/>
                <w:szCs w:val="16"/>
              </w:rPr>
              <w:t>%-change</w:t>
            </w:r>
          </w:p>
        </w:tc>
        <w:tc>
          <w:tcPr>
            <w:tcW w:w="1134" w:type="dxa"/>
          </w:tcPr>
          <w:p>
            <w:pPr>
              <w:spacing w:before="20" w:after="20"/>
              <w:jc w:val="both"/>
              <w:rPr>
                <w:sz w:val="16"/>
                <w:szCs w:val="16"/>
              </w:rPr>
            </w:pPr>
            <w:r>
              <w:rPr>
                <w:sz w:val="16"/>
                <w:szCs w:val="16"/>
              </w:rPr>
              <w:t>μg/m³</w:t>
            </w:r>
          </w:p>
        </w:tc>
        <w:tc>
          <w:tcPr>
            <w:tcW w:w="1701" w:type="dxa"/>
          </w:tcPr>
          <w:p>
            <w:pPr>
              <w:spacing w:before="20" w:after="20"/>
              <w:jc w:val="both"/>
              <w:rPr>
                <w:sz w:val="16"/>
                <w:szCs w:val="16"/>
              </w:rPr>
            </w:pPr>
            <w:r>
              <w:rPr>
                <w:sz w:val="16"/>
                <w:szCs w:val="16"/>
              </w:rPr>
              <w:t>INC</w:t>
            </w:r>
            <w:r>
              <w:rPr>
                <w:sz w:val="16"/>
                <w:szCs w:val="16"/>
                <w:vertAlign w:val="subscript"/>
              </w:rPr>
              <w:t>μg/m³</w:t>
            </w:r>
            <w:r>
              <w:rPr>
                <w:sz w:val="16"/>
                <w:szCs w:val="16"/>
              </w:rPr>
              <w:t xml:space="preserve"> (≠10)</w:t>
            </w:r>
          </w:p>
        </w:tc>
        <w:tc>
          <w:tcPr>
            <w:tcW w:w="4961" w:type="dxa"/>
          </w:tcPr>
          <w:p>
            <w:pPr>
              <w:keepLines/>
              <w:spacing w:before="20" w:after="20"/>
              <w:jc w:val="both"/>
              <w:rPr>
                <w:sz w:val="16"/>
                <w:szCs w:val="16"/>
                <w:vertAlign w:val="subscript"/>
                <w:lang w:val="sv-SE"/>
              </w:rPr>
            </w:pPr>
            <w:r>
              <w:rPr>
                <w:sz w:val="16"/>
                <w:szCs w:val="16"/>
                <w:lang w:val="sv-SE"/>
              </w:rPr>
              <w:t>beta=(ln(EST</w:t>
            </w:r>
            <w:r>
              <w:rPr>
                <w:sz w:val="16"/>
                <w:szCs w:val="16"/>
                <w:vertAlign w:val="subscript"/>
                <w:lang w:val="sv-SE"/>
              </w:rPr>
              <w:t>study</w:t>
            </w:r>
            <w:r>
              <w:rPr>
                <w:sz w:val="16"/>
                <w:szCs w:val="16"/>
                <w:lang w:val="sv-SE"/>
              </w:rPr>
              <w:t xml:space="preserve"> /100+1))/INC</w:t>
            </w:r>
            <w:r>
              <w:rPr>
                <w:sz w:val="16"/>
                <w:szCs w:val="16"/>
                <w:vertAlign w:val="subscript"/>
              </w:rPr>
              <w:t>μ</w:t>
            </w:r>
            <w:r>
              <w:rPr>
                <w:sz w:val="16"/>
                <w:szCs w:val="16"/>
                <w:vertAlign w:val="subscript"/>
                <w:lang w:val="sv-SE"/>
              </w:rPr>
              <w:t>g/m³</w:t>
            </w:r>
          </w:p>
          <w:p>
            <w:pPr>
              <w:keepLines/>
              <w:spacing w:before="20" w:after="20"/>
              <w:jc w:val="both"/>
              <w:rPr>
                <w:sz w:val="16"/>
                <w:szCs w:val="16"/>
                <w:lang w:val="sv-SE"/>
              </w:rPr>
            </w:pPr>
            <w:r>
              <w:rPr>
                <w:sz w:val="16"/>
                <w:szCs w:val="16"/>
                <w:lang w:val="sv-SE"/>
              </w:rPr>
              <w:t>sd=(beta-((ln(1+CI</w:t>
            </w:r>
            <w:r>
              <w:rPr>
                <w:sz w:val="16"/>
                <w:szCs w:val="16"/>
                <w:vertAlign w:val="subscript"/>
                <w:lang w:val="sv-SE"/>
              </w:rPr>
              <w:t>low</w:t>
            </w:r>
            <w:r>
              <w:rPr>
                <w:sz w:val="16"/>
                <w:szCs w:val="16"/>
                <w:lang w:val="sv-SE"/>
              </w:rPr>
              <w:t>/100))/INC</w:t>
            </w:r>
            <w:r>
              <w:rPr>
                <w:sz w:val="16"/>
                <w:szCs w:val="16"/>
                <w:vertAlign w:val="subscript"/>
              </w:rPr>
              <w:t>μ</w:t>
            </w:r>
            <w:r>
              <w:rPr>
                <w:sz w:val="16"/>
                <w:szCs w:val="16"/>
                <w:vertAlign w:val="subscript"/>
                <w:lang w:val="sv-SE"/>
              </w:rPr>
              <w:t>g/m³</w:t>
            </w:r>
            <w:r>
              <w:rPr>
                <w:sz w:val="16"/>
                <w:szCs w:val="16"/>
                <w:lang w:val="sv-SE"/>
              </w:rPr>
              <w:t>))/1.96</w:t>
            </w:r>
          </w:p>
          <w:p>
            <w:pPr>
              <w:keepLines/>
              <w:spacing w:before="20" w:after="20"/>
              <w:jc w:val="both"/>
              <w:rPr>
                <w:sz w:val="16"/>
                <w:szCs w:val="16"/>
                <w:lang w:val="sv-SE"/>
              </w:rPr>
            </w:pPr>
          </w:p>
          <w:p>
            <w:pPr>
              <w:keepLines/>
              <w:spacing w:before="20" w:after="20"/>
              <w:jc w:val="both"/>
              <w:rPr>
                <w:sz w:val="16"/>
                <w:szCs w:val="16"/>
                <w:lang w:val="sv-SE"/>
              </w:rPr>
            </w:pPr>
            <w:r>
              <w:rPr>
                <w:sz w:val="16"/>
                <w:szCs w:val="16"/>
                <w:lang w:val="sv-SE"/>
              </w:rPr>
              <w:t>OR= EXP(beta*10)</w:t>
            </w:r>
          </w:p>
          <w:p>
            <w:pPr>
              <w:keepLines/>
              <w:spacing w:before="20" w:after="20"/>
              <w:jc w:val="both"/>
              <w:rPr>
                <w:sz w:val="16"/>
                <w:szCs w:val="16"/>
                <w:lang w:val="sv-SE"/>
              </w:rPr>
            </w:pPr>
            <w:r>
              <w:rPr>
                <w:sz w:val="16"/>
                <w:szCs w:val="16"/>
                <w:lang w:val="sv-SE"/>
              </w:rPr>
              <w:t>CI= EXP((beta±1.96*sd)*10</w:t>
            </w:r>
          </w:p>
          <w:p>
            <w:pPr>
              <w:keepLines/>
              <w:spacing w:before="20" w:after="20"/>
              <w:jc w:val="both"/>
              <w:rPr>
                <w:sz w:val="16"/>
                <w:szCs w:val="16"/>
                <w:lang w:val="sv-SE"/>
              </w:rPr>
            </w:pPr>
          </w:p>
          <w:p>
            <w:pPr>
              <w:keepLines/>
              <w:spacing w:before="20" w:after="20"/>
              <w:jc w:val="both"/>
              <w:rPr>
                <w:sz w:val="16"/>
                <w:szCs w:val="16"/>
                <w:lang w:val="sv-SE"/>
              </w:rPr>
            </w:pPr>
            <w:r>
              <w:rPr>
                <w:sz w:val="16"/>
                <w:szCs w:val="16"/>
                <w:lang w:val="sv-SE"/>
              </w:rPr>
              <w:t>%-change=(EXP(beta*10)-1)*100</w:t>
            </w:r>
          </w:p>
          <w:p>
            <w:pPr>
              <w:keepLines/>
              <w:spacing w:before="20" w:after="20"/>
              <w:jc w:val="both"/>
              <w:rPr>
                <w:sz w:val="16"/>
                <w:szCs w:val="16"/>
                <w:lang w:val="sv-SE"/>
              </w:rPr>
            </w:pPr>
            <w:r>
              <w:rPr>
                <w:sz w:val="16"/>
                <w:szCs w:val="16"/>
                <w:lang w:val="sv-SE"/>
              </w:rPr>
              <w:t>CI=(EXP((beta±1.96*sd)*10)-1)*100</w:t>
            </w:r>
          </w:p>
          <w:p>
            <w:pPr>
              <w:keepLines/>
              <w:spacing w:before="20" w:after="20"/>
              <w:jc w:val="both"/>
              <w:rPr>
                <w:sz w:val="16"/>
                <w:szCs w:val="16"/>
                <w:lang w:val="sv-SE"/>
              </w:rPr>
            </w:pPr>
          </w:p>
        </w:tc>
      </w:tr>
      <w:tr>
        <w:tc>
          <w:tcPr>
            <w:tcW w:w="1838" w:type="dxa"/>
            <w:tcBorders>
              <w:bottom w:val="nil"/>
            </w:tcBorders>
            <w:shd w:val="clear" w:color="auto" w:fill="F2F2F2"/>
          </w:tcPr>
          <w:p>
            <w:pPr>
              <w:spacing w:before="20" w:after="20"/>
              <w:jc w:val="both"/>
              <w:rPr>
                <w:sz w:val="16"/>
                <w:szCs w:val="16"/>
              </w:rPr>
            </w:pPr>
            <w:r>
              <w:rPr>
                <w:sz w:val="16"/>
                <w:szCs w:val="16"/>
              </w:rPr>
              <w:t>OR, HR, RR</w:t>
            </w:r>
          </w:p>
        </w:tc>
        <w:tc>
          <w:tcPr>
            <w:tcW w:w="1134" w:type="dxa"/>
            <w:tcBorders>
              <w:bottom w:val="nil"/>
            </w:tcBorders>
            <w:shd w:val="clear" w:color="auto" w:fill="F2F2F2"/>
          </w:tcPr>
          <w:p>
            <w:pPr>
              <w:spacing w:before="20" w:after="20"/>
              <w:jc w:val="both"/>
              <w:rPr>
                <w:sz w:val="16"/>
                <w:szCs w:val="16"/>
              </w:rPr>
            </w:pPr>
            <w:r>
              <w:rPr>
                <w:sz w:val="16"/>
                <w:szCs w:val="16"/>
              </w:rPr>
              <w:t>ppb</w:t>
            </w:r>
          </w:p>
        </w:tc>
        <w:tc>
          <w:tcPr>
            <w:tcW w:w="1701" w:type="dxa"/>
            <w:tcBorders>
              <w:bottom w:val="nil"/>
            </w:tcBorders>
            <w:shd w:val="clear" w:color="auto" w:fill="F2F2F2"/>
          </w:tcPr>
          <w:p>
            <w:pPr>
              <w:spacing w:before="20" w:after="20"/>
              <w:jc w:val="both"/>
              <w:rPr>
                <w:sz w:val="16"/>
                <w:szCs w:val="16"/>
              </w:rPr>
            </w:pPr>
            <w:r>
              <w:rPr>
                <w:sz w:val="16"/>
                <w:szCs w:val="16"/>
              </w:rPr>
              <w:t>INC</w:t>
            </w:r>
            <w:r>
              <w:rPr>
                <w:sz w:val="16"/>
                <w:szCs w:val="16"/>
                <w:vertAlign w:val="subscript"/>
              </w:rPr>
              <w:t>ppb</w:t>
            </w:r>
          </w:p>
        </w:tc>
        <w:tc>
          <w:tcPr>
            <w:tcW w:w="4961" w:type="dxa"/>
            <w:tcBorders>
              <w:bottom w:val="nil"/>
            </w:tcBorders>
            <w:shd w:val="clear" w:color="auto" w:fill="F2F2F2"/>
          </w:tcPr>
          <w:p>
            <w:pPr>
              <w:spacing w:before="20" w:after="20"/>
              <w:jc w:val="both"/>
              <w:rPr>
                <w:sz w:val="16"/>
                <w:szCs w:val="16"/>
                <w:lang w:val="sv-SE"/>
              </w:rPr>
            </w:pPr>
            <w:r>
              <w:rPr>
                <w:sz w:val="16"/>
                <w:szCs w:val="16"/>
                <w:lang w:val="sv-SE"/>
              </w:rPr>
              <w:t>beta=ln(EST</w:t>
            </w:r>
            <w:r>
              <w:rPr>
                <w:sz w:val="16"/>
                <w:szCs w:val="16"/>
                <w:vertAlign w:val="subscript"/>
                <w:lang w:val="sv-SE"/>
              </w:rPr>
              <w:t>study</w:t>
            </w:r>
            <w:r>
              <w:rPr>
                <w:sz w:val="16"/>
                <w:szCs w:val="16"/>
                <w:lang w:val="sv-SE"/>
              </w:rPr>
              <w:t>)/INC</w:t>
            </w:r>
            <w:r>
              <w:rPr>
                <w:sz w:val="16"/>
                <w:szCs w:val="16"/>
                <w:vertAlign w:val="subscript"/>
                <w:lang w:val="sv-SE"/>
              </w:rPr>
              <w:t>ppb</w:t>
            </w:r>
          </w:p>
          <w:p>
            <w:pPr>
              <w:spacing w:before="20" w:after="20"/>
              <w:jc w:val="both"/>
              <w:rPr>
                <w:sz w:val="16"/>
                <w:szCs w:val="16"/>
                <w:lang w:val="sv-SE"/>
              </w:rPr>
            </w:pPr>
            <w:r>
              <w:rPr>
                <w:sz w:val="16"/>
                <w:szCs w:val="16"/>
                <w:lang w:val="sv-SE"/>
              </w:rPr>
              <w:t>sd=(beta-(ln(CI</w:t>
            </w:r>
            <w:r>
              <w:rPr>
                <w:sz w:val="16"/>
                <w:szCs w:val="16"/>
                <w:vertAlign w:val="subscript"/>
                <w:lang w:val="sv-SE"/>
              </w:rPr>
              <w:t>low</w:t>
            </w:r>
            <w:r>
              <w:rPr>
                <w:sz w:val="16"/>
                <w:szCs w:val="16"/>
                <w:lang w:val="sv-SE"/>
              </w:rPr>
              <w:t>)/INC</w:t>
            </w:r>
            <w:r>
              <w:rPr>
                <w:sz w:val="16"/>
                <w:szCs w:val="16"/>
                <w:vertAlign w:val="subscript"/>
                <w:lang w:val="sv-SE"/>
              </w:rPr>
              <w:t>ppb</w:t>
            </w:r>
            <w:r>
              <w:rPr>
                <w:sz w:val="16"/>
                <w:szCs w:val="16"/>
                <w:lang w:val="sv-SE"/>
              </w:rPr>
              <w:t>))/1.96</w:t>
            </w:r>
          </w:p>
          <w:p>
            <w:pPr>
              <w:spacing w:before="20" w:after="20"/>
              <w:jc w:val="both"/>
              <w:rPr>
                <w:sz w:val="16"/>
                <w:szCs w:val="16"/>
                <w:lang w:val="sv-SE"/>
              </w:rPr>
            </w:pPr>
          </w:p>
          <w:p>
            <w:pPr>
              <w:spacing w:before="20" w:after="20"/>
              <w:jc w:val="both"/>
              <w:rPr>
                <w:sz w:val="16"/>
                <w:szCs w:val="16"/>
                <w:lang w:val="sv-SE"/>
              </w:rPr>
            </w:pPr>
            <w:r>
              <w:rPr>
                <w:sz w:val="16"/>
                <w:szCs w:val="16"/>
                <w:lang w:val="sv-SE"/>
              </w:rPr>
              <w:t>OR=EXP(beta/CF*10)</w:t>
            </w:r>
          </w:p>
          <w:p>
            <w:pPr>
              <w:spacing w:before="20" w:after="20"/>
              <w:jc w:val="both"/>
              <w:rPr>
                <w:sz w:val="16"/>
                <w:szCs w:val="16"/>
                <w:lang w:val="sv-SE"/>
              </w:rPr>
            </w:pPr>
            <w:r>
              <w:rPr>
                <w:sz w:val="16"/>
                <w:szCs w:val="16"/>
                <w:lang w:val="sv-SE"/>
              </w:rPr>
              <w:t>CI=EXP((beta±1.96*sd)/CF*10</w:t>
            </w:r>
          </w:p>
          <w:p>
            <w:pPr>
              <w:spacing w:before="20" w:after="20"/>
              <w:jc w:val="both"/>
              <w:rPr>
                <w:sz w:val="16"/>
                <w:szCs w:val="16"/>
                <w:lang w:val="sv-SE"/>
              </w:rPr>
            </w:pPr>
          </w:p>
          <w:p>
            <w:pPr>
              <w:spacing w:before="20" w:after="20"/>
              <w:jc w:val="both"/>
              <w:rPr>
                <w:sz w:val="16"/>
                <w:szCs w:val="16"/>
                <w:lang w:val="sv-SE"/>
              </w:rPr>
            </w:pPr>
            <w:r>
              <w:rPr>
                <w:sz w:val="16"/>
                <w:szCs w:val="16"/>
                <w:lang w:val="sv-SE"/>
              </w:rPr>
              <w:t>%-change=(EXP(beta/CF*10)-1)*100</w:t>
            </w:r>
          </w:p>
          <w:p>
            <w:pPr>
              <w:spacing w:before="20" w:after="20"/>
              <w:jc w:val="both"/>
              <w:rPr>
                <w:sz w:val="16"/>
                <w:szCs w:val="16"/>
                <w:lang w:val="sv-SE"/>
              </w:rPr>
            </w:pPr>
            <w:r>
              <w:rPr>
                <w:sz w:val="16"/>
                <w:szCs w:val="16"/>
                <w:lang w:val="sv-SE"/>
              </w:rPr>
              <w:t>CI=(EXP((beta±1.96*sd)/CF*10)-1)*100</w:t>
            </w:r>
          </w:p>
          <w:p>
            <w:pPr>
              <w:keepLines/>
              <w:spacing w:before="20" w:after="20"/>
              <w:jc w:val="both"/>
              <w:rPr>
                <w:sz w:val="16"/>
                <w:szCs w:val="16"/>
                <w:lang w:val="sv-SE"/>
              </w:rPr>
            </w:pPr>
          </w:p>
        </w:tc>
      </w:tr>
      <w:tr>
        <w:tc>
          <w:tcPr>
            <w:tcW w:w="1838" w:type="dxa"/>
            <w:tcBorders>
              <w:bottom w:val="single" w:sz="4" w:space="0" w:color="auto"/>
            </w:tcBorders>
          </w:tcPr>
          <w:p>
            <w:pPr>
              <w:spacing w:before="20" w:after="20"/>
              <w:jc w:val="both"/>
              <w:rPr>
                <w:sz w:val="16"/>
                <w:szCs w:val="16"/>
                <w:lang w:val="en-US"/>
              </w:rPr>
            </w:pPr>
            <w:r>
              <w:rPr>
                <w:sz w:val="16"/>
                <w:szCs w:val="16"/>
                <w:lang w:val="en-US"/>
              </w:rPr>
              <w:t>OR, HR, RR</w:t>
            </w:r>
          </w:p>
        </w:tc>
        <w:tc>
          <w:tcPr>
            <w:tcW w:w="1134" w:type="dxa"/>
            <w:tcBorders>
              <w:bottom w:val="single" w:sz="4" w:space="0" w:color="auto"/>
            </w:tcBorders>
          </w:tcPr>
          <w:p>
            <w:pPr>
              <w:spacing w:before="20" w:after="20"/>
              <w:jc w:val="both"/>
              <w:rPr>
                <w:sz w:val="16"/>
                <w:szCs w:val="16"/>
                <w:lang w:val="en-US"/>
              </w:rPr>
            </w:pPr>
            <w:r>
              <w:rPr>
                <w:sz w:val="16"/>
                <w:szCs w:val="16"/>
              </w:rPr>
              <w:t>μ</w:t>
            </w:r>
            <w:r>
              <w:rPr>
                <w:sz w:val="16"/>
                <w:szCs w:val="16"/>
                <w:lang w:val="en-US"/>
              </w:rPr>
              <w:t>g/m³</w:t>
            </w:r>
          </w:p>
        </w:tc>
        <w:tc>
          <w:tcPr>
            <w:tcW w:w="1701" w:type="dxa"/>
            <w:tcBorders>
              <w:bottom w:val="single" w:sz="4" w:space="0" w:color="auto"/>
            </w:tcBorders>
          </w:tcPr>
          <w:p>
            <w:pPr>
              <w:spacing w:before="20" w:after="20"/>
              <w:rPr>
                <w:sz w:val="16"/>
                <w:szCs w:val="16"/>
                <w:lang w:val="en-US"/>
              </w:rPr>
            </w:pPr>
            <w:r>
              <w:rPr>
                <w:sz w:val="16"/>
                <w:szCs w:val="16"/>
                <w:lang w:val="en-US"/>
              </w:rPr>
              <w:t>INC</w:t>
            </w:r>
            <w:r>
              <w:rPr>
                <w:sz w:val="16"/>
                <w:szCs w:val="16"/>
                <w:vertAlign w:val="subscript"/>
              </w:rPr>
              <w:t>μ</w:t>
            </w:r>
            <w:r>
              <w:rPr>
                <w:sz w:val="16"/>
                <w:szCs w:val="16"/>
                <w:vertAlign w:val="subscript"/>
                <w:lang w:val="en-US"/>
              </w:rPr>
              <w:t>g/m³</w:t>
            </w:r>
          </w:p>
        </w:tc>
        <w:tc>
          <w:tcPr>
            <w:tcW w:w="4961" w:type="dxa"/>
            <w:tcBorders>
              <w:bottom w:val="single" w:sz="4" w:space="0" w:color="auto"/>
            </w:tcBorders>
          </w:tcPr>
          <w:p>
            <w:pPr>
              <w:spacing w:before="20" w:after="20"/>
              <w:jc w:val="both"/>
              <w:rPr>
                <w:sz w:val="16"/>
                <w:szCs w:val="16"/>
                <w:lang w:val="sv-SE"/>
              </w:rPr>
            </w:pPr>
            <w:r>
              <w:rPr>
                <w:sz w:val="16"/>
                <w:szCs w:val="16"/>
                <w:lang w:val="sv-SE"/>
              </w:rPr>
              <w:t>beta=ln(EST</w:t>
            </w:r>
            <w:r>
              <w:rPr>
                <w:sz w:val="16"/>
                <w:szCs w:val="16"/>
                <w:vertAlign w:val="subscript"/>
                <w:lang w:val="sv-SE"/>
              </w:rPr>
              <w:t>study</w:t>
            </w:r>
            <w:r>
              <w:rPr>
                <w:sz w:val="16"/>
                <w:szCs w:val="16"/>
                <w:lang w:val="sv-SE"/>
              </w:rPr>
              <w:t>)/INC</w:t>
            </w:r>
            <w:r>
              <w:rPr>
                <w:sz w:val="16"/>
                <w:szCs w:val="16"/>
                <w:vertAlign w:val="subscript"/>
              </w:rPr>
              <w:t>μ</w:t>
            </w:r>
            <w:r>
              <w:rPr>
                <w:sz w:val="16"/>
                <w:szCs w:val="16"/>
                <w:vertAlign w:val="subscript"/>
                <w:lang w:val="sv-SE"/>
              </w:rPr>
              <w:t>g/m³</w:t>
            </w:r>
          </w:p>
          <w:p>
            <w:pPr>
              <w:spacing w:before="20" w:after="20"/>
              <w:jc w:val="both"/>
              <w:rPr>
                <w:sz w:val="16"/>
                <w:szCs w:val="16"/>
                <w:lang w:val="sv-SE"/>
              </w:rPr>
            </w:pPr>
            <w:r>
              <w:rPr>
                <w:sz w:val="16"/>
                <w:szCs w:val="16"/>
                <w:lang w:val="sv-SE"/>
              </w:rPr>
              <w:t>sd=(beta-(ln(CI</w:t>
            </w:r>
            <w:r>
              <w:rPr>
                <w:sz w:val="16"/>
                <w:szCs w:val="16"/>
                <w:vertAlign w:val="subscript"/>
                <w:lang w:val="sv-SE"/>
              </w:rPr>
              <w:t>low</w:t>
            </w:r>
            <w:r>
              <w:rPr>
                <w:sz w:val="16"/>
                <w:szCs w:val="16"/>
                <w:lang w:val="sv-SE"/>
              </w:rPr>
              <w:t>)/INC</w:t>
            </w:r>
            <w:r>
              <w:rPr>
                <w:sz w:val="16"/>
                <w:szCs w:val="16"/>
                <w:vertAlign w:val="subscript"/>
              </w:rPr>
              <w:t>μ</w:t>
            </w:r>
            <w:r>
              <w:rPr>
                <w:sz w:val="16"/>
                <w:szCs w:val="16"/>
                <w:vertAlign w:val="subscript"/>
                <w:lang w:val="sv-SE"/>
              </w:rPr>
              <w:t>g/m³</w:t>
            </w:r>
            <w:r>
              <w:rPr>
                <w:sz w:val="16"/>
                <w:szCs w:val="16"/>
                <w:lang w:val="sv-SE"/>
              </w:rPr>
              <w:t>))/1.96</w:t>
            </w:r>
          </w:p>
          <w:p>
            <w:pPr>
              <w:keepLines/>
              <w:spacing w:before="20" w:after="20"/>
              <w:jc w:val="both"/>
              <w:rPr>
                <w:sz w:val="16"/>
                <w:szCs w:val="16"/>
                <w:lang w:val="sv-SE"/>
              </w:rPr>
            </w:pPr>
          </w:p>
          <w:p>
            <w:pPr>
              <w:keepLines/>
              <w:spacing w:before="20" w:after="20"/>
              <w:jc w:val="both"/>
              <w:rPr>
                <w:sz w:val="16"/>
                <w:szCs w:val="16"/>
                <w:lang w:val="sv-SE"/>
              </w:rPr>
            </w:pPr>
            <w:r>
              <w:rPr>
                <w:sz w:val="16"/>
                <w:szCs w:val="16"/>
                <w:lang w:val="sv-SE"/>
              </w:rPr>
              <w:t>OR= EXP(beta*10)</w:t>
            </w:r>
          </w:p>
          <w:p>
            <w:pPr>
              <w:keepLines/>
              <w:spacing w:before="20" w:after="20"/>
              <w:jc w:val="both"/>
              <w:rPr>
                <w:sz w:val="16"/>
                <w:szCs w:val="16"/>
                <w:lang w:val="sv-SE"/>
              </w:rPr>
            </w:pPr>
            <w:r>
              <w:rPr>
                <w:sz w:val="16"/>
                <w:szCs w:val="16"/>
                <w:lang w:val="sv-SE"/>
              </w:rPr>
              <w:t>CI= EXP((beta±1.96*sd)*10</w:t>
            </w:r>
          </w:p>
          <w:p>
            <w:pPr>
              <w:spacing w:before="20" w:after="20"/>
              <w:jc w:val="both"/>
              <w:rPr>
                <w:sz w:val="16"/>
                <w:szCs w:val="16"/>
                <w:lang w:val="sv-SE"/>
              </w:rPr>
            </w:pPr>
          </w:p>
          <w:p>
            <w:pPr>
              <w:spacing w:before="20" w:after="20"/>
              <w:jc w:val="both"/>
              <w:rPr>
                <w:sz w:val="16"/>
                <w:szCs w:val="16"/>
                <w:lang w:val="sv-SE"/>
              </w:rPr>
            </w:pPr>
            <w:r>
              <w:rPr>
                <w:sz w:val="16"/>
                <w:szCs w:val="16"/>
                <w:lang w:val="sv-SE"/>
              </w:rPr>
              <w:t>%-change=(EXP(beta*10)-1)*100</w:t>
            </w:r>
          </w:p>
          <w:p>
            <w:pPr>
              <w:spacing w:before="20" w:after="20"/>
              <w:jc w:val="both"/>
              <w:rPr>
                <w:sz w:val="16"/>
                <w:szCs w:val="16"/>
                <w:lang w:val="sv-SE"/>
              </w:rPr>
            </w:pPr>
            <w:r>
              <w:rPr>
                <w:sz w:val="16"/>
                <w:szCs w:val="16"/>
                <w:lang w:val="sv-SE"/>
              </w:rPr>
              <w:t>CI=(EXP((beta±1.96*sd)*10)-1)*100</w:t>
            </w:r>
          </w:p>
        </w:tc>
      </w:tr>
    </w:tbl>
    <w:p>
      <w:pPr>
        <w:pStyle w:val="Tabellen-undAbbildungsunterschrift"/>
        <w:rPr>
          <w:rFonts w:ascii="Times New Roman" w:hAnsi="Times New Roman"/>
          <w:sz w:val="16"/>
          <w:szCs w:val="16"/>
          <w:lang w:val="sv-SE"/>
        </w:rPr>
      </w:pPr>
      <w:r>
        <w:rPr>
          <w:rFonts w:ascii="Times New Roman" w:hAnsi="Times New Roman"/>
          <w:sz w:val="16"/>
          <w:szCs w:val="16"/>
          <w:lang w:val="en-US"/>
        </w:rPr>
        <w:t>CF, conversion factor (1.91 for NO</w:t>
      </w:r>
      <w:r>
        <w:rPr>
          <w:rFonts w:ascii="Times New Roman" w:hAnsi="Times New Roman"/>
          <w:sz w:val="16"/>
          <w:szCs w:val="16"/>
          <w:vertAlign w:val="subscript"/>
          <w:lang w:val="en-US"/>
        </w:rPr>
        <w:t>2</w:t>
      </w:r>
      <w:r>
        <w:rPr>
          <w:rFonts w:ascii="Times New Roman" w:hAnsi="Times New Roman"/>
          <w:sz w:val="16"/>
          <w:szCs w:val="16"/>
          <w:lang w:val="en-US"/>
        </w:rPr>
        <w:t xml:space="preserve">, 2 for ozone); </w:t>
      </w:r>
      <w:r>
        <w:rPr>
          <w:rFonts w:ascii="Times New Roman" w:hAnsi="Times New Roman"/>
          <w:sz w:val="16"/>
          <w:szCs w:val="16"/>
          <w:lang w:val="sv-SE"/>
        </w:rPr>
        <w:t>CI, confidence interval; CI</w:t>
      </w:r>
      <w:r>
        <w:rPr>
          <w:rFonts w:ascii="Times New Roman" w:hAnsi="Times New Roman"/>
          <w:sz w:val="16"/>
          <w:szCs w:val="16"/>
          <w:vertAlign w:val="subscript"/>
          <w:lang w:val="sv-SE"/>
        </w:rPr>
        <w:t>low</w:t>
      </w:r>
      <w:r>
        <w:rPr>
          <w:rFonts w:ascii="Times New Roman" w:hAnsi="Times New Roman"/>
          <w:sz w:val="16"/>
          <w:szCs w:val="16"/>
          <w:lang w:val="sv-SE"/>
        </w:rPr>
        <w:t>, lower confidence interval given in study; EST</w:t>
      </w:r>
      <w:r>
        <w:rPr>
          <w:rFonts w:ascii="Times New Roman" w:hAnsi="Times New Roman"/>
          <w:sz w:val="16"/>
          <w:szCs w:val="16"/>
          <w:vertAlign w:val="subscript"/>
          <w:lang w:val="sv-SE"/>
        </w:rPr>
        <w:t>study</w:t>
      </w:r>
      <w:r>
        <w:rPr>
          <w:rFonts w:ascii="Times New Roman" w:hAnsi="Times New Roman"/>
          <w:sz w:val="16"/>
          <w:szCs w:val="16"/>
          <w:lang w:val="sv-SE"/>
        </w:rPr>
        <w:t>, estimate given in study; HR, hazard ratio; INC, increment; OR, odds ratio; ppb, parts per billion; RR, relative risk; sd, standard deviation</w:t>
      </w:r>
    </w:p>
    <w:p>
      <w:pPr>
        <w:tabs>
          <w:tab w:val="left" w:pos="1180"/>
        </w:tabs>
        <w:rPr>
          <w:rFonts w:eastAsia="SimSun"/>
        </w:rPr>
      </w:pPr>
    </w:p>
    <w:p>
      <w:pPr>
        <w:rPr>
          <w:rFonts w:eastAsia="SimSun"/>
        </w:rPr>
      </w:pPr>
      <w:r>
        <w:rPr>
          <w:rFonts w:eastAsia="SimSun"/>
        </w:rPr>
        <w:br w:type="page"/>
      </w:r>
    </w:p>
    <w:p>
      <w:pPr>
        <w:tabs>
          <w:tab w:val="left" w:pos="1180"/>
        </w:tabs>
        <w:rPr>
          <w:rFonts w:eastAsia="SimSun"/>
        </w:rPr>
      </w:pPr>
    </w:p>
    <w:p>
      <w:pPr>
        <w:pStyle w:val="MDPI21heading1"/>
        <w:rPr>
          <w:rFonts w:asciiTheme="minorHAnsi" w:eastAsia="SimSun" w:hAnsiTheme="minorHAnsi" w:cstheme="minorHAnsi"/>
          <w:sz w:val="22"/>
          <w:lang w:val="en-GB"/>
        </w:rPr>
      </w:pPr>
      <w:r>
        <w:rPr>
          <w:rFonts w:eastAsia="SimSun"/>
          <w:lang w:val="en-GB"/>
        </w:rPr>
        <w:tab/>
      </w:r>
      <w:r>
        <w:rPr>
          <w:rFonts w:asciiTheme="minorHAnsi" w:eastAsia="SimSun" w:hAnsiTheme="minorHAnsi" w:cstheme="minorHAnsi"/>
          <w:sz w:val="22"/>
          <w:lang w:val="en-GB"/>
        </w:rPr>
        <w:t>Appendix G: Figures showing the results of outlier analysis</w:t>
      </w:r>
    </w:p>
    <w:p>
      <w:pPr>
        <w:rPr>
          <w:rFonts w:asciiTheme="minorHAnsi" w:eastAsia="SimSun" w:hAnsiTheme="minorHAnsi" w:cstheme="minorHAnsi"/>
          <w:sz w:val="22"/>
          <w:szCs w:val="22"/>
        </w:rPr>
      </w:pPr>
    </w:p>
    <w:p>
      <w:pPr>
        <w:rPr>
          <w:rFonts w:asciiTheme="minorHAnsi" w:eastAsia="SimSun" w:hAnsiTheme="minorHAnsi" w:cstheme="minorHAnsi"/>
          <w:sz w:val="22"/>
          <w:szCs w:val="22"/>
        </w:rPr>
      </w:pPr>
    </w:p>
    <w:p>
      <w:pPr>
        <w:jc w:val="center"/>
        <w:rPr>
          <w:rFonts w:asciiTheme="minorHAnsi" w:eastAsia="SimSun" w:hAnsiTheme="minorHAnsi" w:cstheme="minorHAnsi"/>
          <w:sz w:val="22"/>
          <w:szCs w:val="22"/>
        </w:rPr>
      </w:pPr>
      <w:r>
        <w:rPr>
          <w:rFonts w:asciiTheme="minorHAnsi" w:eastAsia="SimSun" w:hAnsiTheme="minorHAnsi" w:cstheme="minorHAnsi"/>
          <w:noProof/>
          <w:sz w:val="22"/>
          <w:szCs w:val="22"/>
          <w:lang w:val="de-DE" w:eastAsia="de-DE"/>
        </w:rPr>
        <w:drawing>
          <wp:inline distT="0" distB="0" distL="0" distR="0">
            <wp:extent cx="4680000" cy="2547392"/>
            <wp:effectExtent l="0" t="0" r="635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plot01.png"/>
                    <pic:cNvPicPr/>
                  </pic:nvPicPr>
                  <pic:blipFill rotWithShape="1">
                    <a:blip r:embed="rId29"/>
                    <a:srcRect l="6107" r="4871"/>
                    <a:stretch/>
                  </pic:blipFill>
                  <pic:spPr bwMode="auto">
                    <a:xfrm>
                      <a:off x="0" y="0"/>
                      <a:ext cx="4680000" cy="2547392"/>
                    </a:xfrm>
                    <a:prstGeom prst="rect">
                      <a:avLst/>
                    </a:prstGeom>
                    <a:ln>
                      <a:noFill/>
                    </a:ln>
                    <a:extLst>
                      <a:ext uri="{53640926-AAD7-44D8-BBD7-CCE9431645EC}">
                        <a14:shadowObscured xmlns:a14="http://schemas.microsoft.com/office/drawing/2010/main"/>
                      </a:ext>
                    </a:extLst>
                  </pic:spPr>
                </pic:pic>
              </a:graphicData>
            </a:graphic>
          </wp:inline>
        </w:drawing>
      </w:r>
    </w:p>
    <w:p>
      <w:pPr>
        <w:jc w:val="center"/>
        <w:rPr>
          <w:rFonts w:asciiTheme="minorHAnsi" w:eastAsia="SimSun" w:hAnsiTheme="minorHAnsi" w:cstheme="minorHAnsi"/>
          <w:sz w:val="22"/>
          <w:szCs w:val="22"/>
        </w:rPr>
      </w:pPr>
    </w:p>
    <w:p>
      <w:pPr>
        <w:pStyle w:val="MDPI51figurecaption"/>
        <w:rPr>
          <w:rFonts w:ascii="Times New Roman" w:hAnsi="Times New Roman"/>
          <w:b/>
          <w:szCs w:val="22"/>
          <w:lang w:val="en-GB"/>
        </w:rPr>
      </w:pPr>
      <w:r>
        <w:rPr>
          <w:rFonts w:ascii="Times New Roman" w:eastAsia="SimSun" w:hAnsi="Times New Roman"/>
          <w:b/>
          <w:szCs w:val="22"/>
          <w:lang w:val="en-GB"/>
        </w:rPr>
        <w:t xml:space="preserve">Figure 1b: </w:t>
      </w:r>
      <w:r>
        <w:rPr>
          <w:rFonts w:ascii="Times New Roman" w:hAnsi="Times New Roman"/>
          <w:b/>
          <w:szCs w:val="22"/>
          <w:lang w:val="en-GB"/>
        </w:rPr>
        <w:t>A forest plot showing the effect of PM</w:t>
      </w:r>
      <w:r>
        <w:rPr>
          <w:rFonts w:ascii="Times New Roman" w:hAnsi="Times New Roman"/>
          <w:b/>
          <w:szCs w:val="22"/>
          <w:vertAlign w:val="subscript"/>
          <w:lang w:val="en-GB"/>
        </w:rPr>
        <w:t>10</w:t>
      </w:r>
      <w:r>
        <w:rPr>
          <w:rFonts w:ascii="Times New Roman" w:hAnsi="Times New Roman"/>
          <w:b/>
          <w:szCs w:val="22"/>
          <w:lang w:val="en-GB"/>
        </w:rPr>
        <w:t xml:space="preserve"> (per 10µg/m</w:t>
      </w:r>
      <w:r>
        <w:rPr>
          <w:rFonts w:ascii="Times New Roman" w:hAnsi="Times New Roman"/>
          <w:b/>
          <w:szCs w:val="22"/>
          <w:vertAlign w:val="superscript"/>
          <w:lang w:val="en-GB"/>
        </w:rPr>
        <w:t>3</w:t>
      </w:r>
      <w:r>
        <w:rPr>
          <w:rFonts w:ascii="Times New Roman" w:hAnsi="Times New Roman"/>
          <w:b/>
          <w:szCs w:val="22"/>
          <w:lang w:val="en-GB"/>
        </w:rPr>
        <w:t>) when modified by high temperatures on respiratory mortality after the exclusion of outliers using the DL estimator.</w:t>
      </w:r>
    </w:p>
    <w:p>
      <w:pPr>
        <w:pStyle w:val="MDPI51figurecaption"/>
        <w:ind w:left="0"/>
        <w:rPr>
          <w:rFonts w:asciiTheme="minorHAnsi" w:hAnsiTheme="minorHAnsi" w:cstheme="minorHAnsi"/>
          <w:sz w:val="22"/>
          <w:szCs w:val="22"/>
          <w:lang w:val="en-GB"/>
        </w:rPr>
      </w:pPr>
    </w:p>
    <w:p>
      <w:pPr>
        <w:pStyle w:val="MDPI51figurecaption"/>
        <w:rPr>
          <w:rFonts w:asciiTheme="minorHAnsi" w:hAnsiTheme="minorHAnsi" w:cstheme="minorHAnsi"/>
          <w:sz w:val="22"/>
          <w:szCs w:val="22"/>
          <w:lang w:val="en-GB"/>
        </w:rPr>
      </w:pPr>
      <w:r>
        <w:rPr>
          <w:rFonts w:asciiTheme="minorHAnsi" w:hAnsiTheme="minorHAnsi" w:cstheme="minorHAnsi"/>
          <w:noProof/>
          <w:sz w:val="22"/>
          <w:szCs w:val="22"/>
          <w:lang w:val="de-DE" w:eastAsia="de-DE" w:bidi="ar-SA"/>
        </w:rPr>
        <w:drawing>
          <wp:inline distT="0" distB="0" distL="0" distR="0">
            <wp:extent cx="5040000" cy="2563380"/>
            <wp:effectExtent l="0" t="0" r="825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plot O3 cold.png"/>
                    <pic:cNvPicPr/>
                  </pic:nvPicPr>
                  <pic:blipFill rotWithShape="1">
                    <a:blip r:embed="rId30"/>
                    <a:srcRect l="14648" r="14524"/>
                    <a:stretch/>
                  </pic:blipFill>
                  <pic:spPr bwMode="auto">
                    <a:xfrm>
                      <a:off x="0" y="0"/>
                      <a:ext cx="5040000" cy="2563380"/>
                    </a:xfrm>
                    <a:prstGeom prst="rect">
                      <a:avLst/>
                    </a:prstGeom>
                    <a:ln>
                      <a:noFill/>
                    </a:ln>
                    <a:extLst>
                      <a:ext uri="{53640926-AAD7-44D8-BBD7-CCE9431645EC}">
                        <a14:shadowObscured xmlns:a14="http://schemas.microsoft.com/office/drawing/2010/main"/>
                      </a:ext>
                    </a:extLst>
                  </pic:spPr>
                </pic:pic>
              </a:graphicData>
            </a:graphic>
          </wp:inline>
        </w:drawing>
      </w:r>
    </w:p>
    <w:p>
      <w:pPr>
        <w:pStyle w:val="MDPI51figurecaption"/>
        <w:rPr>
          <w:rFonts w:ascii="Times New Roman" w:hAnsi="Times New Roman"/>
          <w:b/>
          <w:szCs w:val="22"/>
          <w:lang w:val="en-GB"/>
        </w:rPr>
      </w:pPr>
      <w:r>
        <w:rPr>
          <w:rFonts w:ascii="Times New Roman" w:eastAsia="SimSun" w:hAnsi="Times New Roman"/>
          <w:b/>
          <w:szCs w:val="22"/>
          <w:lang w:val="en-GB"/>
        </w:rPr>
        <w:t xml:space="preserve">Figure 1c: </w:t>
      </w:r>
      <w:r>
        <w:rPr>
          <w:rFonts w:ascii="Times New Roman" w:hAnsi="Times New Roman"/>
          <w:b/>
          <w:szCs w:val="22"/>
          <w:lang w:val="en-GB"/>
        </w:rPr>
        <w:t>A forest plot showing the effect of O</w:t>
      </w:r>
      <w:r>
        <w:rPr>
          <w:rFonts w:ascii="Times New Roman" w:hAnsi="Times New Roman"/>
          <w:b/>
          <w:szCs w:val="22"/>
          <w:vertAlign w:val="subscript"/>
          <w:lang w:val="en-GB"/>
        </w:rPr>
        <w:t>3</w:t>
      </w:r>
      <w:r>
        <w:rPr>
          <w:rFonts w:ascii="Times New Roman" w:hAnsi="Times New Roman"/>
          <w:b/>
          <w:szCs w:val="22"/>
          <w:lang w:val="en-GB"/>
        </w:rPr>
        <w:t xml:space="preserve"> (per 10µg/m</w:t>
      </w:r>
      <w:r>
        <w:rPr>
          <w:rFonts w:ascii="Times New Roman" w:hAnsi="Times New Roman"/>
          <w:b/>
          <w:szCs w:val="22"/>
          <w:vertAlign w:val="superscript"/>
          <w:lang w:val="en-GB"/>
        </w:rPr>
        <w:t>3</w:t>
      </w:r>
      <w:r>
        <w:rPr>
          <w:rFonts w:ascii="Times New Roman" w:hAnsi="Times New Roman"/>
          <w:b/>
          <w:szCs w:val="22"/>
          <w:lang w:val="en-GB"/>
        </w:rPr>
        <w:t>) when modified by the cold season on respiratory mortality after the exclusion of outliers using the DL estimator.</w:t>
      </w:r>
    </w:p>
    <w:p>
      <w:pPr>
        <w:pStyle w:val="MDPI51figurecaption"/>
        <w:ind w:left="0"/>
        <w:rPr>
          <w:rFonts w:asciiTheme="minorHAnsi" w:eastAsia="SimSun" w:hAnsiTheme="minorHAnsi" w:cstheme="minorHAnsi"/>
          <w:b/>
          <w:sz w:val="22"/>
          <w:szCs w:val="22"/>
          <w:lang w:val="en-GB"/>
        </w:rPr>
      </w:pPr>
    </w:p>
    <w:p>
      <w:pPr>
        <w:pStyle w:val="MDPI51figurecaption"/>
        <w:rPr>
          <w:rFonts w:asciiTheme="minorHAnsi" w:eastAsia="SimSun" w:hAnsiTheme="minorHAnsi" w:cstheme="minorHAnsi"/>
          <w:sz w:val="22"/>
          <w:szCs w:val="22"/>
          <w:lang w:val="en-GB"/>
        </w:rPr>
      </w:pPr>
    </w:p>
    <w:p>
      <w:pPr>
        <w:pStyle w:val="MDPI51figurecaption"/>
        <w:rPr>
          <w:rFonts w:asciiTheme="minorHAnsi" w:eastAsia="SimSun" w:hAnsiTheme="minorHAnsi" w:cstheme="minorHAnsi"/>
          <w:sz w:val="22"/>
          <w:szCs w:val="22"/>
          <w:lang w:val="en-GB"/>
        </w:rPr>
      </w:pPr>
    </w:p>
    <w:p>
      <w:pPr>
        <w:pStyle w:val="MDPI51figurecaption"/>
        <w:rPr>
          <w:rFonts w:asciiTheme="minorHAnsi" w:eastAsia="SimSun" w:hAnsiTheme="minorHAnsi" w:cstheme="minorHAnsi"/>
          <w:noProof/>
          <w:sz w:val="22"/>
          <w:szCs w:val="22"/>
          <w:lang w:val="en-GB"/>
        </w:rPr>
      </w:pPr>
    </w:p>
    <w:p>
      <w:pPr>
        <w:jc w:val="center"/>
        <w:rPr>
          <w:rFonts w:asciiTheme="minorHAnsi" w:eastAsia="SimSun" w:hAnsiTheme="minorHAnsi" w:cstheme="minorHAnsi"/>
          <w:noProof/>
          <w:sz w:val="22"/>
          <w:szCs w:val="22"/>
          <w:lang w:bidi="en-US"/>
        </w:rPr>
      </w:pPr>
      <w:r>
        <w:rPr>
          <w:rFonts w:asciiTheme="minorHAnsi" w:eastAsia="SimSun" w:hAnsiTheme="minorHAnsi" w:cstheme="minorHAnsi"/>
          <w:noProof/>
          <w:sz w:val="22"/>
          <w:szCs w:val="22"/>
          <w:lang w:val="de-DE" w:eastAsia="de-DE"/>
        </w:rPr>
        <w:drawing>
          <wp:inline distT="0" distB="0" distL="0" distR="0">
            <wp:extent cx="5040000" cy="2531012"/>
            <wp:effectExtent l="0" t="0" r="825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plot O3 warm.png"/>
                    <pic:cNvPicPr/>
                  </pic:nvPicPr>
                  <pic:blipFill rotWithShape="1">
                    <a:blip r:embed="rId31"/>
                    <a:srcRect l="9232" r="8397"/>
                    <a:stretch/>
                  </pic:blipFill>
                  <pic:spPr bwMode="auto">
                    <a:xfrm>
                      <a:off x="0" y="0"/>
                      <a:ext cx="5040000" cy="2531012"/>
                    </a:xfrm>
                    <a:prstGeom prst="rect">
                      <a:avLst/>
                    </a:prstGeom>
                    <a:ln>
                      <a:noFill/>
                    </a:ln>
                    <a:extLst>
                      <a:ext uri="{53640926-AAD7-44D8-BBD7-CCE9431645EC}">
                        <a14:shadowObscured xmlns:a14="http://schemas.microsoft.com/office/drawing/2010/main"/>
                      </a:ext>
                    </a:extLst>
                  </pic:spPr>
                </pic:pic>
              </a:graphicData>
            </a:graphic>
          </wp:inline>
        </w:drawing>
      </w:r>
    </w:p>
    <w:p>
      <w:pPr>
        <w:pStyle w:val="MDPI51figurecaption"/>
        <w:rPr>
          <w:rFonts w:ascii="Times New Roman" w:hAnsi="Times New Roman"/>
          <w:b/>
          <w:szCs w:val="22"/>
          <w:lang w:val="en-GB"/>
        </w:rPr>
      </w:pPr>
      <w:r>
        <w:rPr>
          <w:rFonts w:ascii="Times New Roman" w:eastAsia="SimSun" w:hAnsi="Times New Roman"/>
          <w:b/>
          <w:szCs w:val="22"/>
          <w:lang w:val="en-GB"/>
        </w:rPr>
        <w:t xml:space="preserve">Figure 1d: </w:t>
      </w:r>
      <w:r>
        <w:rPr>
          <w:rFonts w:ascii="Times New Roman" w:hAnsi="Times New Roman"/>
          <w:b/>
          <w:szCs w:val="22"/>
          <w:lang w:val="en-GB"/>
        </w:rPr>
        <w:t>A forest plot showing the effect of O</w:t>
      </w:r>
      <w:r>
        <w:rPr>
          <w:rFonts w:ascii="Times New Roman" w:hAnsi="Times New Roman"/>
          <w:b/>
          <w:szCs w:val="22"/>
          <w:vertAlign w:val="subscript"/>
          <w:lang w:val="en-GB"/>
        </w:rPr>
        <w:t>3</w:t>
      </w:r>
      <w:r>
        <w:rPr>
          <w:rFonts w:ascii="Times New Roman" w:hAnsi="Times New Roman"/>
          <w:b/>
          <w:szCs w:val="22"/>
          <w:lang w:val="en-GB"/>
        </w:rPr>
        <w:t xml:space="preserve"> (per 10µg/m</w:t>
      </w:r>
      <w:r>
        <w:rPr>
          <w:rFonts w:ascii="Times New Roman" w:hAnsi="Times New Roman"/>
          <w:b/>
          <w:szCs w:val="22"/>
          <w:vertAlign w:val="superscript"/>
          <w:lang w:val="en-GB"/>
        </w:rPr>
        <w:t>3</w:t>
      </w:r>
      <w:r>
        <w:rPr>
          <w:rFonts w:ascii="Times New Roman" w:hAnsi="Times New Roman"/>
          <w:b/>
          <w:szCs w:val="22"/>
          <w:lang w:val="en-GB"/>
        </w:rPr>
        <w:t>) when modified by the warm season on respiratory mortality after the exclusion of outliers using the DL estimator.</w:t>
      </w:r>
    </w:p>
    <w:p>
      <w:pPr>
        <w:ind w:firstLine="720"/>
        <w:rPr>
          <w:rFonts w:eastAsia="SimSun"/>
          <w:noProof/>
          <w:lang w:bidi="en-US"/>
        </w:rPr>
      </w:pPr>
    </w:p>
    <w:p>
      <w:pPr>
        <w:ind w:firstLine="720"/>
        <w:rPr>
          <w:rFonts w:eastAsia="SimSun"/>
          <w:lang w:bidi="en-US"/>
        </w:rPr>
      </w:pPr>
      <w:r>
        <w:rPr>
          <w:noProof/>
          <w:lang w:val="de-DE" w:eastAsia="de-DE"/>
        </w:rPr>
        <mc:AlternateContent>
          <mc:Choice Requires="wps">
            <w:drawing>
              <wp:anchor distT="0" distB="0" distL="114300" distR="114300" simplePos="0" relativeHeight="251688960" behindDoc="1" locked="0" layoutInCell="1" allowOverlap="1">
                <wp:simplePos x="0" y="0"/>
                <wp:positionH relativeFrom="column">
                  <wp:posOffset>-30480</wp:posOffset>
                </wp:positionH>
                <wp:positionV relativeFrom="paragraph">
                  <wp:posOffset>2051685</wp:posOffset>
                </wp:positionV>
                <wp:extent cx="5727065" cy="635"/>
                <wp:effectExtent l="0" t="0" r="0" b="0"/>
                <wp:wrapTight wrapText="bothSides">
                  <wp:wrapPolygon edited="0">
                    <wp:start x="0" y="0"/>
                    <wp:lineTo x="0" y="21600"/>
                    <wp:lineTo x="21600" y="21600"/>
                    <wp:lineTo x="21600" y="0"/>
                  </wp:wrapPolygon>
                </wp:wrapTight>
                <wp:docPr id="33" name="Text Box 33"/>
                <wp:cNvGraphicFramePr/>
                <a:graphic xmlns:a="http://schemas.openxmlformats.org/drawingml/2006/main">
                  <a:graphicData uri="http://schemas.microsoft.com/office/word/2010/wordprocessingShape">
                    <wps:wsp>
                      <wps:cNvSpPr txBox="1"/>
                      <wps:spPr>
                        <a:xfrm>
                          <a:off x="0" y="0"/>
                          <a:ext cx="5727065" cy="635"/>
                        </a:xfrm>
                        <a:prstGeom prst="rect">
                          <a:avLst/>
                        </a:prstGeom>
                        <a:solidFill>
                          <a:prstClr val="white"/>
                        </a:solidFill>
                        <a:ln>
                          <a:noFill/>
                        </a:ln>
                      </wps:spPr>
                      <wps:txbx>
                        <w:txbxContent>
                          <w:p>
                            <w:pPr>
                              <w:pStyle w:val="Beschriftung"/>
                              <w:rPr>
                                <w:rFonts w:eastAsia="SimSun"/>
                                <w:b/>
                                <w:i w:val="0"/>
                                <w:noProof/>
                                <w:color w:val="auto"/>
                                <w:szCs w:val="20"/>
                                <w:lang w:bidi="en-US"/>
                              </w:rPr>
                            </w:pPr>
                            <w:r>
                              <w:rPr>
                                <w:b/>
                                <w:i w:val="0"/>
                                <w:color w:val="auto"/>
                              </w:rPr>
                              <w:t xml:space="preserve">Figure 1e: A forest plot showing the effect of </w:t>
                            </w:r>
                            <w:r>
                              <w:rPr>
                                <w:b/>
                                <w:i w:val="0"/>
                                <w:color w:val="auto"/>
                                <w:szCs w:val="22"/>
                              </w:rPr>
                              <w:t>O</w:t>
                            </w:r>
                            <w:r>
                              <w:rPr>
                                <w:b/>
                                <w:i w:val="0"/>
                                <w:color w:val="auto"/>
                                <w:szCs w:val="22"/>
                                <w:vertAlign w:val="subscript"/>
                              </w:rPr>
                              <w:t>3</w:t>
                            </w:r>
                            <w:r>
                              <w:rPr>
                                <w:b/>
                                <w:i w:val="0"/>
                                <w:color w:val="auto"/>
                                <w:szCs w:val="22"/>
                              </w:rPr>
                              <w:t xml:space="preserve"> (per 10µg/m</w:t>
                            </w:r>
                            <w:r>
                              <w:rPr>
                                <w:b/>
                                <w:i w:val="0"/>
                                <w:color w:val="auto"/>
                                <w:szCs w:val="22"/>
                                <w:vertAlign w:val="superscript"/>
                              </w:rPr>
                              <w:t>3</w:t>
                            </w:r>
                            <w:r>
                              <w:rPr>
                                <w:b/>
                                <w:i w:val="0"/>
                                <w:color w:val="auto"/>
                                <w:szCs w:val="22"/>
                              </w:rPr>
                              <w:t>)</w:t>
                            </w:r>
                            <w:r>
                              <w:rPr>
                                <w:b/>
                                <w:color w:val="auto"/>
                                <w:szCs w:val="22"/>
                              </w:rPr>
                              <w:t xml:space="preserve"> </w:t>
                            </w:r>
                            <w:r>
                              <w:rPr>
                                <w:b/>
                                <w:i w:val="0"/>
                                <w:color w:val="auto"/>
                              </w:rPr>
                              <w:t>when modified by the warm season on RHA after the exclusion of outliers using the DL estimator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24FC9" id="Text Box 33" o:spid="_x0000_s1049" type="#_x0000_t202" style="position:absolute;left:0;text-align:left;margin-left:-2.4pt;margin-top:161.55pt;width:450.95pt;height:.05pt;z-index:-251627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k/7MAIAAGYEAAAOAAAAZHJzL2Uyb0RvYy54bWysVE2P2yAQvVfqf0DcG+dDyVZWnFWaVapK&#10;0e5KSbVngnGMBAwFEjv99R2wnd1ue6p6wcPMMPDem/HyvtWKXITzEkxBJ6MxJcJwKKU5FfT7Yfvp&#10;MyU+MFMyBUYU9Co8vV99/LBsbC6mUIMqhSNYxPi8sQWtQ7B5lnleC838CKwwGKzAaRZw605Z6ViD&#10;1bXKpuPxImvAldYBF96j96EL0lWqX1WCh6eq8iIQVVB8W0irS+sxrtlqyfKTY7aWvH8G+4dXaCYN&#10;Xnor9cACI2cn/yilJXfgoQojDjqDqpJcJAyIZjJ+h2ZfMysSFiTH2xtN/v+V5Y+XZ0dkWdDZjBLD&#10;NGp0EG0gX6Al6EJ+GutzTNtbTAwt+lHnwe/RGWG3ldPxi4AIxpHp643dWI2jc343vRsv5pRwjC1m&#10;81gjez1qnQ9fBWgSjYI6lC4xyi47H7rUISXe5EHJciuVipsY2ChHLgxlbmoZRF/8tyxlYq6BeKor&#10;GD1ZxNfhiFZoj23i427AeITyitAddM3jLd9KvG/HfHhmDrsF0eIEhCdcKgVNQaG3KKnB/fybP+aj&#10;iBilpMHuK6j/cWZOUKK+GZQ3tupguME4DoY56w0g0gnOluXJxAMuqMGsHOgXHIx1vAVDzHC8q6Bh&#10;MDehmwEcLC7W65SEDWlZ2Jm95bH0wOuhfWHO9qoEFPMRhr5k+Ttxutwkj12fAzKdlIu8diz2dGMz&#10;J+37wYvT8nafsl5/D6tfAAAA//8DAFBLAwQUAAYACAAAACEAd8ZeieEAAAAKAQAADwAAAGRycy9k&#10;b3ducmV2LnhtbEyPMU/DMBCFdyT+g3VILKh1mkSlhDhVVcEAS0XowubG1zgQ25HttOHfc3SB7e7d&#10;03vflevJ9OyEPnTOCljME2BoG6c62wrYvz/PVsBClFbJ3lkU8I0B1tX1VSkL5c72DU91bBmF2FBI&#10;ATrGoeA8NBqNDHM3oKXb0XkjI62+5crLM4WbnqdJsuRGdpYatBxwq7H5qkcjYJd/7PTdeHx63eSZ&#10;f9mP2+VnWwtxezNtHoFFnOKfGX7xCR0qYjq40arAegGznMijgCzNFsDIsHq4p+FwUVLgVcn/v1D9&#10;AAAA//8DAFBLAQItABQABgAIAAAAIQC2gziS/gAAAOEBAAATAAAAAAAAAAAAAAAAAAAAAABbQ29u&#10;dGVudF9UeXBlc10ueG1sUEsBAi0AFAAGAAgAAAAhADj9If/WAAAAlAEAAAsAAAAAAAAAAAAAAAAA&#10;LwEAAF9yZWxzLy5yZWxzUEsBAi0AFAAGAAgAAAAhALe6T/swAgAAZgQAAA4AAAAAAAAAAAAAAAAA&#10;LgIAAGRycy9lMm9Eb2MueG1sUEsBAi0AFAAGAAgAAAAhAHfGXonhAAAACgEAAA8AAAAAAAAAAAAA&#10;AAAAigQAAGRycy9kb3ducmV2LnhtbFBLBQYAAAAABAAEAPMAAACYBQAAAAA=&#10;" stroked="f">
                <v:textbox style="mso-fit-shape-to-text:t" inset="0,0,0,0">
                  <w:txbxContent>
                    <w:p w14:paraId="7951A372" w14:textId="77777777" w:rsidR="00532164" w:rsidRDefault="00532164">
                      <w:pPr>
                        <w:pStyle w:val="Beschriftung"/>
                        <w:rPr>
                          <w:rFonts w:eastAsia="SimSun"/>
                          <w:b/>
                          <w:i w:val="0"/>
                          <w:noProof/>
                          <w:color w:val="auto"/>
                          <w:szCs w:val="20"/>
                          <w:lang w:bidi="en-US"/>
                        </w:rPr>
                      </w:pPr>
                      <w:r>
                        <w:rPr>
                          <w:b/>
                          <w:i w:val="0"/>
                          <w:color w:val="auto"/>
                        </w:rPr>
                        <w:t xml:space="preserve">Figure 1e: A forest plot showing the effect of </w:t>
                      </w:r>
                      <w:r>
                        <w:rPr>
                          <w:b/>
                          <w:i w:val="0"/>
                          <w:color w:val="auto"/>
                          <w:szCs w:val="22"/>
                        </w:rPr>
                        <w:t>O</w:t>
                      </w:r>
                      <w:r>
                        <w:rPr>
                          <w:b/>
                          <w:i w:val="0"/>
                          <w:color w:val="auto"/>
                          <w:szCs w:val="22"/>
                          <w:vertAlign w:val="subscript"/>
                        </w:rPr>
                        <w:t>3</w:t>
                      </w:r>
                      <w:r>
                        <w:rPr>
                          <w:b/>
                          <w:i w:val="0"/>
                          <w:color w:val="auto"/>
                          <w:szCs w:val="22"/>
                        </w:rPr>
                        <w:t xml:space="preserve"> (per 10µg/m</w:t>
                      </w:r>
                      <w:r>
                        <w:rPr>
                          <w:b/>
                          <w:i w:val="0"/>
                          <w:color w:val="auto"/>
                          <w:szCs w:val="22"/>
                          <w:vertAlign w:val="superscript"/>
                        </w:rPr>
                        <w:t>3</w:t>
                      </w:r>
                      <w:r>
                        <w:rPr>
                          <w:b/>
                          <w:i w:val="0"/>
                          <w:color w:val="auto"/>
                          <w:szCs w:val="22"/>
                        </w:rPr>
                        <w:t>)</w:t>
                      </w:r>
                      <w:r>
                        <w:rPr>
                          <w:b/>
                          <w:color w:val="auto"/>
                          <w:szCs w:val="22"/>
                        </w:rPr>
                        <w:t xml:space="preserve"> </w:t>
                      </w:r>
                      <w:r>
                        <w:rPr>
                          <w:b/>
                          <w:i w:val="0"/>
                          <w:color w:val="auto"/>
                        </w:rPr>
                        <w:t>when modified by the warm season on RHA after the exclusion of outliers using the DL estimator</w:t>
                      </w:r>
                    </w:p>
                  </w:txbxContent>
                </v:textbox>
                <w10:wrap type="tight"/>
              </v:shape>
            </w:pict>
          </mc:Fallback>
        </mc:AlternateContent>
      </w:r>
      <w:r>
        <w:rPr>
          <w:rFonts w:eastAsia="SimSun"/>
          <w:noProof/>
          <w:lang w:val="de-DE" w:eastAsia="de-DE"/>
        </w:rPr>
        <w:drawing>
          <wp:anchor distT="0" distB="0" distL="114300" distR="114300" simplePos="0" relativeHeight="251686912" behindDoc="1" locked="0" layoutInCell="1" allowOverlap="1">
            <wp:simplePos x="0" y="0"/>
            <wp:positionH relativeFrom="column">
              <wp:posOffset>-31052</wp:posOffset>
            </wp:positionH>
            <wp:positionV relativeFrom="paragraph">
              <wp:posOffset>483008</wp:posOffset>
            </wp:positionV>
            <wp:extent cx="5727418" cy="1512000"/>
            <wp:effectExtent l="0" t="0" r="6985" b="0"/>
            <wp:wrapTight wrapText="bothSides">
              <wp:wrapPolygon edited="0">
                <wp:start x="0" y="0"/>
                <wp:lineTo x="0" y="21228"/>
                <wp:lineTo x="21554" y="21228"/>
                <wp:lineTo x="2155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3 HA S warm out300.png"/>
                    <pic:cNvPicPr/>
                  </pic:nvPicPr>
                  <pic:blipFill rotWithShape="1">
                    <a:blip r:embed="rId32"/>
                    <a:srcRect l="3787" t="23136" r="3559" b="16102"/>
                    <a:stretch/>
                  </pic:blipFill>
                  <pic:spPr bwMode="auto">
                    <a:xfrm>
                      <a:off x="0" y="0"/>
                      <a:ext cx="5727418" cy="1512000"/>
                    </a:xfrm>
                    <a:prstGeom prst="rect">
                      <a:avLst/>
                    </a:prstGeom>
                    <a:ln>
                      <a:noFill/>
                    </a:ln>
                    <a:extLst>
                      <a:ext uri="{53640926-AAD7-44D8-BBD7-CCE9431645EC}">
                        <a14:shadowObscured xmlns:a14="http://schemas.microsoft.com/office/drawing/2010/main"/>
                      </a:ext>
                    </a:extLst>
                  </pic:spPr>
                </pic:pic>
              </a:graphicData>
            </a:graphic>
          </wp:anchor>
        </w:drawing>
      </w:r>
    </w:p>
    <w:sectPr>
      <w:footerReference w:type="default" r:id="rId33"/>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 w:author="Schneider, Alexandra, Dr." w:date="2021-08-30T02:48:00Z" w:initials="SAD">
    <w:p>
      <w:pPr>
        <w:pStyle w:val="Kommentartext"/>
      </w:pPr>
      <w:r>
        <w:rPr>
          <w:rStyle w:val="Kommentarzeichen"/>
        </w:rPr>
        <w:annotationRef/>
      </w:r>
      <w:r>
        <w:t>I think the only point that does not become fully clear is if you searched alone for literature and also entered the data alone or if all of these steps had been done/checked by a second independent person….usually it is a quality criterion if you can say that your choices had been re-checked by a second person.</w:t>
      </w:r>
    </w:p>
  </w:comment>
  <w:comment w:id="34" w:author="Schneider, Alexandra, Dr." w:date="2021-08-30T02:25:00Z" w:initials="SAD">
    <w:p>
      <w:pPr>
        <w:pStyle w:val="Kommentartext"/>
      </w:pPr>
      <w:r>
        <w:rPr>
          <w:rStyle w:val="Kommentarzeichen"/>
        </w:rPr>
        <w:annotationRef/>
      </w:r>
      <w:r>
        <w:t>But restricted to be written in English or did you accept all languages?</w:t>
      </w:r>
    </w:p>
  </w:comment>
  <w:comment w:id="35" w:author="Dr. Claudia Wigmann" w:date="2021-09-08T14:44:00Z" w:initials="CW">
    <w:p>
      <w:pPr>
        <w:pStyle w:val="Kommentartext"/>
      </w:pPr>
      <w:r>
        <w:rPr>
          <w:rStyle w:val="Kommentarzeichen"/>
        </w:rPr>
        <w:annotationRef/>
      </w:r>
      <w:r>
        <w:t>Most of the times you use the term ”cold season”. “cool” season is only used 3 times. Maybe it is better to stick to “cold season” so that readers do not think, that there might be a difference?</w:t>
      </w:r>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C2862C" w16cid:durableId="24E08177"/>
  <w16cid:commentId w16cid:paraId="56A21602" w16cid:durableId="24E08178"/>
  <w16cid:commentId w16cid:paraId="4C0C5CC8" w16cid:durableId="24E34AD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Uni">
    <w:altName w:val="Malgun Gothic Semilight"/>
    <w:charset w:val="80"/>
    <w:family w:val="roman"/>
    <w:pitch w:val="variable"/>
    <w:sig w:usb0="00000000" w:usb1="F9DFFFFF" w:usb2="0000003E" w:usb3="00000000" w:csb0="001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eta Offc">
    <w:altName w:val="Arial"/>
    <w:charset w:val="00"/>
    <w:family w:val="swiss"/>
    <w:pitch w:val="variable"/>
    <w:sig w:usb0="800000EF" w:usb1="5000207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0888829"/>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35</w:t>
        </w:r>
        <w:r>
          <w:rPr>
            <w:noProof/>
          </w:rPr>
          <w:fldChar w:fldCharType="end"/>
        </w:r>
      </w:p>
    </w:sdtContent>
  </w:sdt>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3956783"/>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MDPIfooterfirstpage"/>
      <w:spacing w:line="240" w:lineRule="auto"/>
      <w:jc w:val="both"/>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512257"/>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38</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tabs>
        <w:tab w:val="right" w:pos="8844"/>
      </w:tabs>
      <w:adjustRightInd w:val="0"/>
      <w:snapToGrid w:val="0"/>
      <w:spacing w:after="240"/>
      <w:rPr>
        <w:rFonts w:ascii="Palatino Linotype" w:hAnsi="Palatino Linotype"/>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MDPIheaderjournallogo"/>
    </w:pPr>
    <w:r>
      <w:rPr>
        <w:i w:val="0"/>
        <w:noProof/>
        <w:szCs w:val="16"/>
        <w:lang w:val="de-DE" w:eastAsia="de-DE"/>
      </w:rPr>
      <mc:AlternateContent>
        <mc:Choice Requires="wps">
          <w:drawing>
            <wp:anchor distT="45720" distB="45720" distL="114300" distR="114300" simplePos="0" relativeHeight="251659264" behindDoc="1" locked="0" layoutInCell="1" allowOverlap="1">
              <wp:simplePos x="0" y="0"/>
              <wp:positionH relativeFrom="page">
                <wp:posOffset>6029960</wp:posOffset>
              </wp:positionH>
              <wp:positionV relativeFrom="page">
                <wp:posOffset>647700</wp:posOffset>
              </wp:positionV>
              <wp:extent cx="540385" cy="70929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7091B0" id="_x0000_t202" coordsize="21600,21600" o:spt="202" path="m,l,21600r21600,l21600,xe">
              <v:stroke joinstyle="miter"/>
              <v:path gradientshapeok="t" o:connecttype="rect"/>
            </v:shapetype>
            <v:shape id="Text Box 2" o:spid="_x0000_s1050" type="#_x0000_t202" style="position:absolute;margin-left:474.8pt;margin-top:51pt;width:42.55pt;height:55.85pt;z-index:-251657216;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eMFgIAAAoEAAAOAAAAZHJzL2Uyb0RvYy54bWysU1Fv0zAQfkfiP1h+p0kDZW1UdxodRUgb&#10;IG38AMdxGgvbZ9lek/LrOTttN+AN4QfrbN99d/fd5/X1aDQ5SB8UWEbns5ISaQW0yu4Z/f64e7Ok&#10;JERuW67BSkaPMtDrzetX68HVsoIedCs9QRAb6sEx2sfo6qIIopeGhxk4afGxA294xKPfF63nA6Ib&#10;XVRl+b4YwLfOg5Ah4O3t9Eg3Gb/rpIhfuy7ISDSjWFvMu897k/Zis+b13nPXK3Eqg/9DFYYri0kv&#10;ULc8cvLk1V9QRgkPAbo4E2AK6DolZO4Bu5mXf3Tz0HMncy9ITnAXmsL/gxVfDt88US2j1fyKEssN&#10;DulRjpF8gJFUiZ/BhRrdHhw6xhGvcc651+DuQPwIxMK253Yvb7yHoZe8xfrmKbJ4ETrhhATSDPfQ&#10;Yhr+FCEDjZ03iTykgyA6zul4mU0qReDl4l35drmgRODTVbmqVoucgdfnYOdD/CTBkGQw6nH0GZwf&#10;7kJMxfD67JJyBdCq3Smt88Hvm6325MBRJru8Tui/uWlLBkZXi2qRkS2k+KwgoyLKWCvD6LJMK4Xz&#10;OpHx0bbZjlzpycZKtD2xkwiZqIljM6JjoqyB9og8eZjkit8LjR78T0oGlCqjFv8SJfqzRaaTqs+G&#10;PxvN2eBWYCCjkZLJ3Mas/lSdhRucQKcyO895T5Wh4DJpp8+RFP3ynL2ev/DmFwAAAP//AwBQSwME&#10;FAAGAAgAAAAhAIXLKwbgAAAADAEAAA8AAABkcnMvZG93bnJldi54bWxMj8luwjAURfeV+g/Wq9Rd&#10;sQlDIMRBFVIHdQfNB5j4kUR4CLYz9O9rVu3y6R7dd26+n7QiAzrfWsNhPmNA0FRWtqbmUH6/vWyA&#10;+CCMFMoa5PCDHvbF40MuMmlHc8ThFGoSS4zPBIcmhC6j1FcNauFntkMTs4t1WoR4uppKJ8ZYrhVN&#10;GFtTLVoTPzSiw0OD1fXUaw69v4zquBm+sPw8rMr3W7r6uDnOn5+m1x2QgFP4g+GuH9WhiE5n2xvp&#10;ieKwXW7XEY0BS+KoO8EWyxTImUMyX6RAi5z+H1H8AgAA//8DAFBLAQItABQABgAIAAAAIQC2gziS&#10;/gAAAOEBAAATAAAAAAAAAAAAAAAAAAAAAABbQ29udGVudF9UeXBlc10ueG1sUEsBAi0AFAAGAAgA&#10;AAAhADj9If/WAAAAlAEAAAsAAAAAAAAAAAAAAAAALwEAAF9yZWxzLy5yZWxzUEsBAi0AFAAGAAgA&#10;AAAhAC6mt4wWAgAACgQAAA4AAAAAAAAAAAAAAAAALgIAAGRycy9lMm9Eb2MueG1sUEsBAi0AFAAG&#10;AAgAAAAhAIXLKwbgAAAADAEAAA8AAAAAAAAAAAAAAAAAcAQAAGRycy9kb3ducmV2LnhtbFBLBQYA&#10;AAAABAAEAPMAAAB9BQAAAAA=&#10;" stroked="f">
              <v:textbox inset="0,0,0,0">
                <w:txbxContent>
                  <w:p w14:paraId="10C6B192" w14:textId="77777777" w:rsidR="00532164" w:rsidRDefault="00532164">
                    <w:pPr>
                      <w:pStyle w:val="MDPIheaderjournallogo"/>
                      <w:jc w:val="center"/>
                      <w:textboxTightWrap w:val="allLines"/>
                      <w:rPr>
                        <w:i w:val="0"/>
                        <w:szCs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MDPIheaderjournallogo"/>
    </w:pPr>
    <w:r>
      <w:rPr>
        <w:i w:val="0"/>
        <w:noProof/>
        <w:szCs w:val="16"/>
        <w:lang w:val="de-DE" w:eastAsia="de-DE"/>
      </w:rPr>
      <mc:AlternateContent>
        <mc:Choice Requires="wps">
          <w:drawing>
            <wp:anchor distT="45720" distB="45720" distL="114300" distR="114300" simplePos="0" relativeHeight="251661312" behindDoc="1" locked="0" layoutInCell="1" allowOverlap="1">
              <wp:simplePos x="0" y="0"/>
              <wp:positionH relativeFrom="page">
                <wp:posOffset>6029960</wp:posOffset>
              </wp:positionH>
              <wp:positionV relativeFrom="page">
                <wp:posOffset>647700</wp:posOffset>
              </wp:positionV>
              <wp:extent cx="540385" cy="70929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709295"/>
                      </a:xfrm>
                      <a:prstGeom prst="rect">
                        <a:avLst/>
                      </a:prstGeom>
                      <a:solidFill>
                        <a:srgbClr val="FFFFFF"/>
                      </a:solidFill>
                      <a:ln w="9525">
                        <a:noFill/>
                        <a:miter lim="800000"/>
                        <a:headEnd/>
                        <a:tailEnd/>
                      </a:ln>
                    </wps:spPr>
                    <wps:txbx>
                      <w:txbxContent>
                        <w:p>
                          <w:pPr>
                            <w:pStyle w:val="MDPIheaderjournallogo"/>
                            <w:jc w:val="center"/>
                            <w:textboxTightWrap w:val="allLines"/>
                            <w:rPr>
                              <w:i w:val="0"/>
                              <w:szCs w:val="16"/>
                            </w:rPr>
                          </w:pPr>
                        </w:p>
                      </w:txbxContent>
                    </wps:txbx>
                    <wps:bodyPr rot="0" vert="horz" wrap="non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E49C3" id="_x0000_t202" coordsize="21600,21600" o:spt="202" path="m,l,21600r21600,l21600,xe">
              <v:stroke joinstyle="miter"/>
              <v:path gradientshapeok="t" o:connecttype="rect"/>
            </v:shapetype>
            <v:shape id="_x0000_s1051" type="#_x0000_t202" style="position:absolute;margin-left:474.8pt;margin-top:51pt;width:42.55pt;height:55.85pt;z-index:-251655168;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s0FAIAAA8EAAAOAAAAZHJzL2Uyb0RvYy54bWysU1GPEyEQfjfxPxDe7W6r1XbT7eXsWWNy&#10;pyZ3/gAW2C4RGAJcd+uvd2C3vUbfjDyQAWY+vvlmZnMzGE2O0gcFtqbzWUmJtByEsoea/njav1lR&#10;EiKzgmmwsqYnGejN9vWrTe8quYAOtJCeIIgNVe9q2sXoqqIIvJOGhRk4afGxBW9YxKM/FMKzHtGN&#10;LhZl+b7owQvngcsQ8PZufKTbjN+2ksdvbRtkJLqmyC3m3ee9SXux3bDq4JnrFJ9osH9gYZiy+OkF&#10;6o5FRp69+gvKKO4hQBtnHEwBbau4zDlgNvPyj2weO+ZkzgXFCe4iU/h/sPzr8bsnSmDtKLHMYIme&#10;5BDJRxjIIqnTu1Ch06NDtzjgdfJMmQZ3D/xnIBZ2HbMHees99J1kAtnNU2RxFTrihATS9A8g8Bv2&#10;HCEDDa03CRDFIIiOVTpdKpOocLxcvivfrpaUcHz6UK4X62X+gVXnYOdD/CzBkGTU1GPhMzg73oeY&#10;yLDq7JLJg1Zir7TOB39odtqTI8Mm2ec1oYdrN21JX9P1crHMyBZSfO4foyI2sVampqsyrRTOqiTG&#10;JyuyHZnSo41MtJ3USYKM0sShGaYyoH9SrgFxQrk8jD2LM4ZGB/4XJT32a00tDhQl+otFwVNrnw1/&#10;NpqzwSzHwJpGSkZzF/MIJJIWbrEQrcoivfw7EcSuy9pNE5La+vqcvV7mePsbAAD//wMAUEsDBBQA&#10;BgAIAAAAIQCFyysG4AAAAAwBAAAPAAAAZHJzL2Rvd25yZXYueG1sTI/JbsIwFEX3lfoP1qvUXbEJ&#10;QyDEQRVSB3UHzQeY+JFEeAi2M/Tva1bt8uke3Xduvp+0IgM631rDYT5jQNBUVram5lB+v71sgPgg&#10;jBTKGuTwgx72xeNDLjJpR3PE4RRqEkuMzwSHJoQuo9RXDWrhZ7ZDE7OLdVqEeLqaSifGWK4VTRhb&#10;Uy1aEz80osNDg9X11GsOvb+M6rgZvrD8PKzK91u6+rg5zp+fptcdkIBT+IPhrh/VoYhOZ9sb6Yni&#10;sF1u1xGNAUviqDvBFssUyJlDMl+kQIuc/h9R/AIAAP//AwBQSwECLQAUAAYACAAAACEAtoM4kv4A&#10;AADhAQAAEwAAAAAAAAAAAAAAAAAAAAAAW0NvbnRlbnRfVHlwZXNdLnhtbFBLAQItABQABgAIAAAA&#10;IQA4/SH/1gAAAJQBAAALAAAAAAAAAAAAAAAAAC8BAABfcmVscy8ucmVsc1BLAQItABQABgAIAAAA&#10;IQCcxGs0FAIAAA8EAAAOAAAAAAAAAAAAAAAAAC4CAABkcnMvZTJvRG9jLnhtbFBLAQItABQABgAI&#10;AAAAIQCFyysG4AAAAAwBAAAPAAAAAAAAAAAAAAAAAG4EAABkcnMvZG93bnJldi54bWxQSwUGAAAA&#10;AAQABADzAAAAewUAAAAA&#10;" stroked="f">
              <v:textbox inset="0,0,0,0">
                <w:txbxContent>
                  <w:p w14:paraId="071F368E" w14:textId="77777777" w:rsidR="00532164" w:rsidRDefault="00532164">
                    <w:pPr>
                      <w:pStyle w:val="MDPIheaderjournallogo"/>
                      <w:jc w:val="center"/>
                      <w:textboxTightWrap w:val="allLines"/>
                      <w:rPr>
                        <w:i w:val="0"/>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04114"/>
    <w:multiLevelType w:val="hybridMultilevel"/>
    <w:tmpl w:val="AE6AB7BC"/>
    <w:lvl w:ilvl="0" w:tplc="F9D271DE">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1"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4" w15:restartNumberingAfterBreak="0">
    <w:nsid w:val="4BFF3851"/>
    <w:multiLevelType w:val="hybridMultilevel"/>
    <w:tmpl w:val="A4A6F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36CA0"/>
    <w:multiLevelType w:val="hybridMultilevel"/>
    <w:tmpl w:val="91EA2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B71E67"/>
    <w:multiLevelType w:val="hybridMultilevel"/>
    <w:tmpl w:val="B1CEBB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70658"/>
    <w:multiLevelType w:val="hybridMultilevel"/>
    <w:tmpl w:val="31ACF516"/>
    <w:lvl w:ilvl="0" w:tplc="16865DB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3"/>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neider, Alexandra, Dr.">
    <w15:presenceInfo w15:providerId="AD" w15:userId="S-1-5-21-1994607763-2853643634-3575791220-6567"/>
  </w15:person>
  <w15:person w15:author="Dr. Claudia Wigmann">
    <w15:presenceInfo w15:providerId="None" w15:userId="Dr. Claudia Wigman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9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BMJ&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wr05dv5effa06et9vj52vsrs0ssztxd5fdd&quot;&gt;Air Pollution, temperature and health&lt;record-ids&gt;&lt;item&gt;23&lt;/item&gt;&lt;item&gt;83&lt;/item&gt;&lt;item&gt;96&lt;/item&gt;&lt;item&gt;168&lt;/item&gt;&lt;item&gt;172&lt;/item&gt;&lt;item&gt;330&lt;/item&gt;&lt;item&gt;341&lt;/item&gt;&lt;item&gt;372&lt;/item&gt;&lt;item&gt;387&lt;/item&gt;&lt;item&gt;408&lt;/item&gt;&lt;item&gt;420&lt;/item&gt;&lt;item&gt;428&lt;/item&gt;&lt;item&gt;461&lt;/item&gt;&lt;item&gt;464&lt;/item&gt;&lt;item&gt;465&lt;/item&gt;&lt;item&gt;473&lt;/item&gt;&lt;item&gt;475&lt;/item&gt;&lt;item&gt;487&lt;/item&gt;&lt;item&gt;491&lt;/item&gt;&lt;item&gt;500&lt;/item&gt;&lt;item&gt;502&lt;/item&gt;&lt;item&gt;511&lt;/item&gt;&lt;item&gt;531&lt;/item&gt;&lt;item&gt;607&lt;/item&gt;&lt;item&gt;609&lt;/item&gt;&lt;item&gt;610&lt;/item&gt;&lt;item&gt;611&lt;/item&gt;&lt;item&gt;612&lt;/item&gt;&lt;item&gt;618&lt;/item&gt;&lt;item&gt;619&lt;/item&gt;&lt;item&gt;702&lt;/item&gt;&lt;item&gt;716&lt;/item&gt;&lt;item&gt;757&lt;/item&gt;&lt;item&gt;1002&lt;/item&gt;&lt;item&gt;1043&lt;/item&gt;&lt;item&gt;1182&lt;/item&gt;&lt;item&gt;1246&lt;/item&gt;&lt;item&gt;1438&lt;/item&gt;&lt;item&gt;1615&lt;/item&gt;&lt;item&gt;1918&lt;/item&gt;&lt;item&gt;2591&lt;/item&gt;&lt;item&gt;2716&lt;/item&gt;&lt;item&gt;2724&lt;/item&gt;&lt;item&gt;2906&lt;/item&gt;&lt;item&gt;3522&lt;/item&gt;&lt;item&gt;4954&lt;/item&gt;&lt;item&gt;8953&lt;/item&gt;&lt;item&gt;12463&lt;/item&gt;&lt;item&gt;12485&lt;/item&gt;&lt;item&gt;12486&lt;/item&gt;&lt;item&gt;12528&lt;/item&gt;&lt;item&gt;12564&lt;/item&gt;&lt;item&gt;12567&lt;/item&gt;&lt;item&gt;12582&lt;/item&gt;&lt;item&gt;12583&lt;/item&gt;&lt;item&gt;12585&lt;/item&gt;&lt;item&gt;12597&lt;/item&gt;&lt;item&gt;12598&lt;/item&gt;&lt;item&gt;12599&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chartTrackingRefBased/>
  <w15:docId w15:val="{27A09BBD-5280-404B-B910-62E7D7ED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Uni" w:hAnsi="Times New Roman" w:cs="Times New Roman"/>
        <w:color w:val="000000"/>
        <w:lang w:val="en-GB"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next w:val="Standard"/>
    <w:link w:val="berschrift1Zchn"/>
    <w:uiPriority w:val="9"/>
    <w:qFormat/>
    <w:pPr>
      <w:keepNext/>
      <w:keepLines/>
      <w:spacing w:after="849" w:line="265" w:lineRule="auto"/>
      <w:ind w:left="10" w:hanging="10"/>
      <w:outlineLvl w:val="0"/>
    </w:pPr>
    <w:rPr>
      <w:rFonts w:eastAsia="Calibri" w:cs="Calibri"/>
      <w:color w:val="154E7A"/>
      <w:sz w:val="48"/>
      <w:szCs w:val="22"/>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mmentartextZchn">
    <w:name w:val="Kommentartext Zchn"/>
    <w:basedOn w:val="Absatz-Standardschriftart"/>
    <w:link w:val="Kommentartext"/>
    <w:uiPriority w:val="99"/>
    <w:semiHidden/>
    <w:rPr>
      <w:rFonts w:ascii="Times New Roman" w:hAnsi="Times New Roman"/>
    </w:rPr>
  </w:style>
  <w:style w:type="paragraph" w:styleId="Kommentartext">
    <w:name w:val="annotation text"/>
    <w:basedOn w:val="Standard"/>
    <w:link w:val="KommentartextZchn"/>
    <w:uiPriority w:val="99"/>
    <w:semiHidden/>
    <w:unhideWhenUsed/>
    <w:pPr>
      <w:spacing w:after="160"/>
    </w:pPr>
    <w:rPr>
      <w:rFonts w:cstheme="minorBidi"/>
      <w:color w:val="auto"/>
      <w:sz w:val="22"/>
      <w:szCs w:val="22"/>
    </w:rPr>
  </w:style>
  <w:style w:type="character" w:customStyle="1" w:styleId="CommentTextChar1">
    <w:name w:val="Comment Text Char1"/>
    <w:basedOn w:val="Absatz-Standardschriftart"/>
    <w:uiPriority w:val="99"/>
    <w:semiHidden/>
    <w:rPr>
      <w:rFonts w:ascii="Times New Roman" w:eastAsia="Times New Roman" w:hAnsi="Times New Roman" w:cs="Times New Roman"/>
      <w:color w:val="000000"/>
      <w:sz w:val="20"/>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Pr>
      <w:rFonts w:ascii="Segoe UI" w:hAnsi="Segoe UI" w:cs="Segoe UI"/>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color w:val="000000"/>
      <w:sz w:val="18"/>
      <w:szCs w:val="18"/>
      <w:lang w:eastAsia="de-DE"/>
    </w:rPr>
  </w:style>
  <w:style w:type="paragraph" w:customStyle="1" w:styleId="MDPI13authornames">
    <w:name w:val="MDPI_1.3_authornames"/>
    <w:basedOn w:val="Standard"/>
    <w:next w:val="MDPI14history"/>
    <w:qFormat/>
    <w:pPr>
      <w:adjustRightInd w:val="0"/>
      <w:snapToGrid w:val="0"/>
      <w:spacing w:line="260" w:lineRule="atLeast"/>
    </w:pPr>
    <w:rPr>
      <w:rFonts w:ascii="Palatino Linotype" w:hAnsi="Palatino Linotype"/>
      <w:b/>
      <w:szCs w:val="22"/>
      <w:lang w:val="en-US" w:bidi="en-US"/>
    </w:rPr>
  </w:style>
  <w:style w:type="paragraph" w:customStyle="1" w:styleId="MDPI14history">
    <w:name w:val="MDPI_1.4_history"/>
    <w:basedOn w:val="Standard"/>
    <w:next w:val="Standard"/>
    <w:qFormat/>
    <w:pPr>
      <w:adjustRightInd w:val="0"/>
      <w:snapToGrid w:val="0"/>
      <w:spacing w:before="120" w:line="200" w:lineRule="atLeast"/>
      <w:ind w:left="113"/>
    </w:pPr>
    <w:rPr>
      <w:rFonts w:ascii="Palatino Linotype" w:hAnsi="Palatino Linotype"/>
      <w:lang w:val="en-US" w:bidi="en-US"/>
    </w:rPr>
  </w:style>
  <w:style w:type="paragraph" w:customStyle="1" w:styleId="MDPI16affiliation">
    <w:name w:val="MDPI_1.6_affiliation"/>
    <w:basedOn w:val="Standard"/>
    <w:qFormat/>
    <w:pPr>
      <w:adjustRightInd w:val="0"/>
      <w:snapToGrid w:val="0"/>
      <w:spacing w:line="200" w:lineRule="atLeast"/>
      <w:ind w:left="311" w:hanging="198"/>
    </w:pPr>
    <w:rPr>
      <w:rFonts w:ascii="Palatino Linotype" w:hAnsi="Palatino Linotype"/>
      <w:szCs w:val="18"/>
      <w:lang w:val="en-US" w:bidi="en-US"/>
    </w:rPr>
  </w:style>
  <w:style w:type="character" w:styleId="Hyperlink">
    <w:name w:val="Hyperlink"/>
    <w:uiPriority w:val="99"/>
    <w:unhideWhenUsed/>
    <w:rPr>
      <w:color w:val="0563C1"/>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color w:val="000000"/>
      <w:sz w:val="24"/>
      <w:szCs w:val="20"/>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color w:val="000000"/>
      <w:sz w:val="24"/>
      <w:szCs w:val="20"/>
      <w:lang w:eastAsia="de-DE"/>
    </w:rPr>
  </w:style>
  <w:style w:type="paragraph" w:styleId="Listenabsatz">
    <w:name w:val="List Paragraph"/>
    <w:basedOn w:val="Standard"/>
    <w:uiPriority w:val="34"/>
    <w:qFormat/>
    <w:pPr>
      <w:ind w:left="720"/>
      <w:contextualSpacing/>
    </w:pPr>
  </w:style>
  <w:style w:type="paragraph" w:customStyle="1" w:styleId="MDPI31text">
    <w:name w:val="MDPI_3.1_text"/>
    <w:link w:val="MDPI31textChar"/>
    <w:qFormat/>
    <w:pPr>
      <w:adjustRightInd w:val="0"/>
      <w:snapToGrid w:val="0"/>
      <w:spacing w:after="0" w:line="260" w:lineRule="atLeast"/>
      <w:ind w:firstLine="425"/>
      <w:jc w:val="both"/>
    </w:pPr>
    <w:rPr>
      <w:rFonts w:ascii="Palatino Linotype" w:eastAsia="Times New Roman" w:hAnsi="Palatino Linotype"/>
      <w:snapToGrid w:val="0"/>
      <w:lang w:val="en-US" w:eastAsia="de-DE" w:bidi="en-US"/>
    </w:rPr>
  </w:style>
  <w:style w:type="character" w:customStyle="1" w:styleId="MDPI31textChar">
    <w:name w:val="MDPI_3.1_text Char"/>
    <w:basedOn w:val="Absatz-Standardschriftart"/>
    <w:link w:val="MDPI31text"/>
    <w:rPr>
      <w:rFonts w:ascii="Palatino Linotype" w:eastAsia="Times New Roman" w:hAnsi="Palatino Linotype" w:cs="Times New Roman"/>
      <w:snapToGrid w:val="0"/>
      <w:color w:val="000000"/>
      <w:sz w:val="20"/>
      <w:lang w:val="en-US" w:eastAsia="de-DE" w:bidi="en-US"/>
    </w:rPr>
  </w:style>
  <w:style w:type="paragraph" w:customStyle="1" w:styleId="EndNoteBibliographyTitle">
    <w:name w:val="EndNote Bibliography Title"/>
    <w:basedOn w:val="Standard"/>
    <w:link w:val="EndNoteBibliographyTitleChar"/>
    <w:pPr>
      <w:jc w:val="center"/>
    </w:pPr>
    <w:rPr>
      <w:noProof/>
      <w:sz w:val="24"/>
      <w:lang w:val="de-DE"/>
    </w:rPr>
  </w:style>
  <w:style w:type="character" w:customStyle="1" w:styleId="EndNoteBibliographyTitleChar">
    <w:name w:val="EndNote Bibliography Title Char"/>
    <w:basedOn w:val="MDPI31textChar"/>
    <w:link w:val="EndNoteBibliographyTitle"/>
    <w:rPr>
      <w:rFonts w:ascii="Palatino Linotype" w:eastAsia="Times New Roman" w:hAnsi="Palatino Linotype" w:cs="Times New Roman"/>
      <w:noProof/>
      <w:snapToGrid/>
      <w:color w:val="000000"/>
      <w:sz w:val="24"/>
      <w:lang w:val="de-DE" w:eastAsia="de-DE" w:bidi="en-US"/>
    </w:rPr>
  </w:style>
  <w:style w:type="paragraph" w:customStyle="1" w:styleId="EndNoteBibliography">
    <w:name w:val="EndNote Bibliography"/>
    <w:basedOn w:val="Standard"/>
    <w:link w:val="EndNoteBibliographyChar"/>
    <w:pPr>
      <w:spacing w:line="240" w:lineRule="atLeast"/>
    </w:pPr>
    <w:rPr>
      <w:noProof/>
      <w:sz w:val="24"/>
      <w:lang w:val="de-DE"/>
    </w:rPr>
  </w:style>
  <w:style w:type="character" w:customStyle="1" w:styleId="EndNoteBibliographyChar">
    <w:name w:val="EndNote Bibliography Char"/>
    <w:basedOn w:val="MDPI31textChar"/>
    <w:link w:val="EndNoteBibliography"/>
    <w:rPr>
      <w:rFonts w:ascii="Palatino Linotype" w:eastAsia="Times New Roman" w:hAnsi="Palatino Linotype" w:cs="Times New Roman"/>
      <w:noProof/>
      <w:snapToGrid/>
      <w:color w:val="000000"/>
      <w:sz w:val="24"/>
      <w:lang w:val="de-DE" w:eastAsia="de-DE" w:bidi="en-US"/>
    </w:rPr>
  </w:style>
  <w:style w:type="paragraph" w:customStyle="1" w:styleId="MDPI21heading1">
    <w:name w:val="MDPI_2.1_heading1"/>
    <w:basedOn w:val="Standard"/>
    <w:link w:val="MDPI21heading1Char"/>
    <w:qFormat/>
    <w:pPr>
      <w:adjustRightInd w:val="0"/>
      <w:snapToGrid w:val="0"/>
      <w:spacing w:before="240" w:line="260" w:lineRule="atLeast"/>
      <w:outlineLvl w:val="0"/>
    </w:pPr>
    <w:rPr>
      <w:rFonts w:ascii="Palatino Linotype" w:hAnsi="Palatino Linotype"/>
      <w:b/>
      <w:snapToGrid w:val="0"/>
      <w:szCs w:val="22"/>
      <w:lang w:val="en-US" w:bidi="en-US"/>
    </w:rPr>
  </w:style>
  <w:style w:type="character" w:customStyle="1" w:styleId="MDPI21heading1Char">
    <w:name w:val="MDPI_2.1_heading1 Char"/>
    <w:basedOn w:val="Absatz-Standardschriftart"/>
    <w:link w:val="MDPI21heading1"/>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basedOn w:val="Standard"/>
    <w:qFormat/>
    <w:pPr>
      <w:kinsoku w:val="0"/>
      <w:overflowPunct w:val="0"/>
      <w:autoSpaceDE w:val="0"/>
      <w:autoSpaceDN w:val="0"/>
      <w:adjustRightInd w:val="0"/>
      <w:snapToGrid w:val="0"/>
      <w:spacing w:before="240" w:line="260" w:lineRule="atLeast"/>
      <w:outlineLvl w:val="1"/>
    </w:pPr>
    <w:rPr>
      <w:rFonts w:ascii="Palatino Linotype" w:hAnsi="Palatino Linotype"/>
      <w:i/>
      <w:noProof/>
      <w:snapToGrid w:val="0"/>
      <w:szCs w:val="22"/>
      <w:lang w:bidi="en-US"/>
    </w:rPr>
  </w:style>
  <w:style w:type="paragraph" w:customStyle="1" w:styleId="MDPI51figurecaption">
    <w:name w:val="MDPI_5.1_figure_caption"/>
    <w:basedOn w:val="Standard"/>
    <w:qFormat/>
    <w:pPr>
      <w:adjustRightInd w:val="0"/>
      <w:snapToGrid w:val="0"/>
      <w:spacing w:before="120" w:after="240" w:line="260" w:lineRule="atLeast"/>
      <w:ind w:left="425" w:right="425"/>
    </w:pPr>
    <w:rPr>
      <w:rFonts w:ascii="Palatino Linotype" w:hAnsi="Palatino Linotype"/>
      <w:lang w:val="en-US" w:bidi="en-US"/>
    </w:rPr>
  </w:style>
  <w:style w:type="paragraph" w:customStyle="1" w:styleId="MDPI23heading3">
    <w:name w:val="MDPI_2.3_heading3"/>
    <w:basedOn w:val="MDPI31text"/>
    <w:link w:val="MDPI23heading3Char"/>
    <w:qFormat/>
    <w:pPr>
      <w:spacing w:before="240" w:after="120"/>
      <w:ind w:firstLine="0"/>
      <w:jc w:val="left"/>
      <w:outlineLvl w:val="2"/>
    </w:pPr>
  </w:style>
  <w:style w:type="character" w:customStyle="1" w:styleId="MDPI23heading3Char">
    <w:name w:val="MDPI_2.3_heading3 Char"/>
    <w:basedOn w:val="MDPI31textChar"/>
    <w:link w:val="MDPI23heading3"/>
    <w:rPr>
      <w:rFonts w:ascii="Palatino Linotype" w:eastAsia="Times New Roman" w:hAnsi="Palatino Linotype" w:cs="Times New Roman"/>
      <w:snapToGrid w:val="0"/>
      <w:color w:val="000000"/>
      <w:sz w:val="20"/>
      <w:lang w:val="en-US" w:eastAsia="de-DE" w:bidi="en-US"/>
    </w:rPr>
  </w:style>
  <w:style w:type="paragraph" w:customStyle="1" w:styleId="MDPI62Acknowledgments">
    <w:name w:val="MDPI_6.2_Acknowledgments"/>
    <w:qFormat/>
    <w:pPr>
      <w:adjustRightInd w:val="0"/>
      <w:snapToGrid w:val="0"/>
      <w:spacing w:before="120" w:after="0" w:line="200" w:lineRule="atLeast"/>
      <w:jc w:val="both"/>
    </w:pPr>
    <w:rPr>
      <w:rFonts w:ascii="Palatino Linotype" w:eastAsia="Times New Roman" w:hAnsi="Palatino Linotype"/>
      <w:snapToGrid w:val="0"/>
      <w:lang w:val="en-US" w:eastAsia="de-DE" w:bidi="en-US"/>
    </w:rPr>
  </w:style>
  <w:style w:type="paragraph" w:customStyle="1" w:styleId="MDPI64CoI">
    <w:name w:val="MDPI_6.4_CoI"/>
    <w:basedOn w:val="MDPI62Acknowledgments"/>
    <w:qFormat/>
  </w:style>
  <w:style w:type="character" w:styleId="Hervorhebung">
    <w:name w:val="Emphasis"/>
    <w:basedOn w:val="Absatz-Standardschriftart"/>
    <w:uiPriority w:val="20"/>
    <w:qFormat/>
    <w:rPr>
      <w:i/>
      <w:iCs/>
    </w:rPr>
  </w:style>
  <w:style w:type="paragraph" w:customStyle="1" w:styleId="MDPI11articletype">
    <w:name w:val="MDPI_1.1_article_type"/>
    <w:basedOn w:val="MDPI31text"/>
    <w:next w:val="MDPI12title"/>
    <w:qFormat/>
    <w:pPr>
      <w:spacing w:before="240" w:line="240" w:lineRule="auto"/>
      <w:ind w:firstLine="0"/>
      <w:jc w:val="left"/>
    </w:pPr>
    <w:rPr>
      <w:i/>
    </w:rPr>
  </w:style>
  <w:style w:type="paragraph" w:customStyle="1" w:styleId="MDPI12title">
    <w:name w:val="MDPI_1.2_title"/>
    <w:next w:val="MDPI13authornames"/>
    <w:qFormat/>
    <w:pPr>
      <w:adjustRightInd w:val="0"/>
      <w:snapToGrid w:val="0"/>
      <w:spacing w:after="240" w:line="400" w:lineRule="exact"/>
    </w:pPr>
    <w:rPr>
      <w:rFonts w:ascii="Palatino Linotype" w:eastAsia="Times New Roman" w:hAnsi="Palatino Linotype"/>
      <w:b/>
      <w:snapToGrid w:val="0"/>
      <w:sz w:val="36"/>
      <w:lang w:val="en-US" w:eastAsia="de-DE" w:bidi="en-US"/>
    </w:rPr>
  </w:style>
  <w:style w:type="paragraph" w:customStyle="1" w:styleId="MDPI17abstract">
    <w:name w:val="MDPI_1.7_abstract"/>
    <w:basedOn w:val="MDPI31text"/>
    <w:next w:val="MDPI18keywords"/>
    <w:qFormat/>
    <w:pPr>
      <w:spacing w:before="240"/>
      <w:ind w:left="113" w:firstLine="0"/>
    </w:pPr>
    <w:rPr>
      <w:snapToGrid/>
    </w:rPr>
  </w:style>
  <w:style w:type="paragraph" w:customStyle="1" w:styleId="MDPI18keywords">
    <w:name w:val="MDPI_1.8_keywords"/>
    <w:basedOn w:val="MDPI31text"/>
    <w:next w:val="Standard"/>
    <w:qFormat/>
    <w:pPr>
      <w:spacing w:before="240"/>
      <w:ind w:left="113" w:firstLine="0"/>
    </w:pPr>
  </w:style>
  <w:style w:type="paragraph" w:customStyle="1" w:styleId="MDPI19line">
    <w:name w:val="MDPI_1.9_line"/>
    <w:basedOn w:val="MDPI31text"/>
    <w:qFormat/>
    <w:pPr>
      <w:pBdr>
        <w:bottom w:val="single" w:sz="6" w:space="1" w:color="auto"/>
      </w:pBdr>
      <w:ind w:firstLine="0"/>
    </w:pPr>
    <w:rPr>
      <w:snapToGrid/>
      <w:szCs w:val="24"/>
    </w:rPr>
  </w:style>
  <w:style w:type="table" w:customStyle="1" w:styleId="Mdeck5tablebodythreelines">
    <w:name w:val="M_deck_5_table_body_three_lines"/>
    <w:basedOn w:val="NormaleTabelle"/>
    <w:uiPriority w:val="99"/>
    <w:pPr>
      <w:adjustRightInd w:val="0"/>
      <w:snapToGrid w:val="0"/>
      <w:spacing w:after="0" w:line="300" w:lineRule="exact"/>
      <w:jc w:val="center"/>
    </w:pPr>
    <w:rPr>
      <w:rFonts w:eastAsia="SimSu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ellenraster">
    <w:name w:val="Table Grid"/>
    <w:basedOn w:val="NormaleTabelle"/>
    <w:uiPriority w:val="59"/>
    <w:pPr>
      <w:spacing w:after="0"/>
    </w:pPr>
    <w:rPr>
      <w:rFonts w:eastAsia="SimSu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headerjournallogo">
    <w:name w:val="MDPI_header_journal_logo"/>
    <w:qFormat/>
    <w:pPr>
      <w:adjustRightInd w:val="0"/>
      <w:snapToGrid w:val="0"/>
      <w:spacing w:after="0"/>
    </w:pPr>
    <w:rPr>
      <w:rFonts w:ascii="Palatino Linotype" w:eastAsia="Times New Roman" w:hAnsi="Palatino Linotype"/>
      <w:i/>
      <w:sz w:val="24"/>
      <w:lang w:val="en-US" w:eastAsia="de-CH"/>
    </w:rPr>
  </w:style>
  <w:style w:type="paragraph" w:customStyle="1" w:styleId="MDPI32textnoindent">
    <w:name w:val="MDPI_3.2_text_no_indent"/>
    <w:basedOn w:val="MDPI31text"/>
    <w:qFormat/>
    <w:pPr>
      <w:ind w:firstLine="0"/>
    </w:pPr>
  </w:style>
  <w:style w:type="paragraph" w:customStyle="1" w:styleId="MDPI33textspaceafter">
    <w:name w:val="MDPI_3.3_text_space_after"/>
    <w:basedOn w:val="MDPI31text"/>
    <w:qFormat/>
    <w:pPr>
      <w:spacing w:after="240"/>
    </w:pPr>
  </w:style>
  <w:style w:type="paragraph" w:customStyle="1" w:styleId="MDPI34textspacebefore">
    <w:name w:val="MDPI_3.4_text_space_before"/>
    <w:basedOn w:val="MDPI31text"/>
    <w:qFormat/>
    <w:pPr>
      <w:spacing w:before="240"/>
    </w:pPr>
  </w:style>
  <w:style w:type="paragraph" w:customStyle="1" w:styleId="MDPI35textbeforelist">
    <w:name w:val="MDPI_3.5_text_before_list"/>
    <w:basedOn w:val="MDPI31text"/>
    <w:qFormat/>
    <w:pPr>
      <w:spacing w:after="120"/>
    </w:pPr>
  </w:style>
  <w:style w:type="paragraph" w:customStyle="1" w:styleId="MDPI36textafterlist">
    <w:name w:val="MDPI_3.6_text_after_list"/>
    <w:basedOn w:val="MDPI31text"/>
    <w:qFormat/>
    <w:pPr>
      <w:spacing w:before="120"/>
    </w:pPr>
  </w:style>
  <w:style w:type="paragraph" w:customStyle="1" w:styleId="MDPI37itemize">
    <w:name w:val="MDPI_3.7_itemize"/>
    <w:basedOn w:val="MDPI31text"/>
    <w:qFormat/>
    <w:pPr>
      <w:numPr>
        <w:numId w:val="4"/>
      </w:numPr>
      <w:ind w:left="425" w:hanging="425"/>
    </w:pPr>
  </w:style>
  <w:style w:type="paragraph" w:customStyle="1" w:styleId="MDPI38bullet">
    <w:name w:val="MDPI_3.8_bullet"/>
    <w:basedOn w:val="MDPI31text"/>
    <w:qFormat/>
    <w:pPr>
      <w:numPr>
        <w:numId w:val="5"/>
      </w:numPr>
      <w:ind w:left="425" w:hanging="425"/>
    </w:pPr>
  </w:style>
  <w:style w:type="paragraph" w:customStyle="1" w:styleId="MDPI39equation">
    <w:name w:val="MDPI_3.9_equation"/>
    <w:basedOn w:val="MDPI31text"/>
    <w:qFormat/>
    <w:pPr>
      <w:spacing w:before="120" w:after="120"/>
      <w:ind w:left="709" w:firstLine="0"/>
      <w:jc w:val="center"/>
    </w:pPr>
  </w:style>
  <w:style w:type="paragraph" w:customStyle="1" w:styleId="MDPI3aequationnumber">
    <w:name w:val="MDPI_3.a_equation_number"/>
    <w:basedOn w:val="MDPI31text"/>
    <w:qFormat/>
    <w:pPr>
      <w:spacing w:before="120" w:after="120" w:line="240" w:lineRule="auto"/>
      <w:ind w:firstLine="0"/>
      <w:jc w:val="right"/>
    </w:pPr>
  </w:style>
  <w:style w:type="paragraph" w:customStyle="1" w:styleId="MDPI41tablecaption">
    <w:name w:val="MDPI_4.1_table_caption"/>
    <w:basedOn w:val="MDPI62Acknowledgments"/>
    <w:qFormat/>
    <w:pPr>
      <w:spacing w:before="240" w:after="120" w:line="260" w:lineRule="atLeast"/>
      <w:ind w:left="425" w:right="425"/>
    </w:pPr>
    <w:rPr>
      <w:snapToGrid/>
      <w:szCs w:val="22"/>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snapToGrid w:val="0"/>
      <w:lang w:val="en-US" w:eastAsia="de-DE" w:bidi="en-US"/>
    </w:rPr>
  </w:style>
  <w:style w:type="paragraph" w:customStyle="1" w:styleId="MDPI43tablefooter">
    <w:name w:val="MDPI_4.3_table_footer"/>
    <w:basedOn w:val="MDPI41tablecaption"/>
    <w:next w:val="MDPI31text"/>
    <w:qFormat/>
    <w:pPr>
      <w:spacing w:before="0"/>
      <w:ind w:left="0" w:right="0"/>
    </w:pPr>
  </w:style>
  <w:style w:type="paragraph" w:customStyle="1" w:styleId="MDPI52figure">
    <w:name w:val="MDPI_5.2_figure"/>
    <w:qFormat/>
    <w:pPr>
      <w:spacing w:after="0"/>
      <w:jc w:val="center"/>
    </w:pPr>
    <w:rPr>
      <w:rFonts w:ascii="Palatino Linotype" w:eastAsia="Times New Roman" w:hAnsi="Palatino Linotype"/>
      <w:snapToGrid w:val="0"/>
      <w:sz w:val="24"/>
      <w:lang w:val="en-US" w:eastAsia="de-DE" w:bidi="en-US"/>
    </w:rPr>
  </w:style>
  <w:style w:type="paragraph" w:customStyle="1" w:styleId="MDPI61Supplementary">
    <w:name w:val="MDPI_6.1_Supplementary"/>
    <w:basedOn w:val="MDPI62Acknowledgments"/>
    <w:qFormat/>
    <w:pPr>
      <w:spacing w:before="240"/>
    </w:pPr>
    <w:rPr>
      <w:lang w:eastAsia="en-US"/>
    </w:rPr>
  </w:style>
  <w:style w:type="paragraph" w:customStyle="1" w:styleId="MDPI63AuthorContributions">
    <w:name w:val="MDPI_6.3_AuthorContributions"/>
    <w:basedOn w:val="MDPI62Acknowledgments"/>
    <w:qFormat/>
    <w:rPr>
      <w:rFonts w:eastAsia="SimSun"/>
      <w:color w:val="auto"/>
      <w:lang w:eastAsia="en-US"/>
    </w:rPr>
  </w:style>
  <w:style w:type="paragraph" w:customStyle="1" w:styleId="MDPI81theorem">
    <w:name w:val="MDPI_8.1_theorem"/>
    <w:basedOn w:val="MDPI32textnoindent"/>
    <w:qFormat/>
    <w:rPr>
      <w:i/>
    </w:rPr>
  </w:style>
  <w:style w:type="paragraph" w:customStyle="1" w:styleId="MDPI82proof">
    <w:name w:val="MDPI_8.2_proof"/>
    <w:basedOn w:val="MDPI32textnoindent"/>
    <w:qFormat/>
  </w:style>
  <w:style w:type="paragraph" w:customStyle="1" w:styleId="MDPIfooterfirstpage">
    <w:name w:val="MDPI_footer_firstpage"/>
    <w:basedOn w:val="Standard"/>
    <w:qFormat/>
    <w:pPr>
      <w:tabs>
        <w:tab w:val="right" w:pos="8845"/>
      </w:tabs>
      <w:adjustRightInd w:val="0"/>
      <w:snapToGrid w:val="0"/>
      <w:spacing w:before="120" w:line="160" w:lineRule="exact"/>
    </w:pPr>
    <w:rPr>
      <w:rFonts w:ascii="Palatino Linotype" w:hAnsi="Palatino Linotype"/>
      <w:color w:val="auto"/>
      <w:sz w:val="16"/>
    </w:rPr>
  </w:style>
  <w:style w:type="paragraph" w:customStyle="1" w:styleId="MDPI71References">
    <w:name w:val="MDPI_7.1_References"/>
    <w:basedOn w:val="MDPI62Acknowledgments"/>
    <w:qFormat/>
    <w:pPr>
      <w:numPr>
        <w:numId w:val="6"/>
      </w:numPr>
      <w:spacing w:before="0" w:line="260" w:lineRule="atLeast"/>
      <w:ind w:left="425" w:hanging="425"/>
    </w:pPr>
  </w:style>
  <w:style w:type="character" w:styleId="Zeilennummer">
    <w:name w:val="line number"/>
    <w:basedOn w:val="Absatz-Standardschriftart"/>
    <w:uiPriority w:val="99"/>
    <w:semiHidden/>
    <w:unhideWhenUsed/>
  </w:style>
  <w:style w:type="table" w:customStyle="1" w:styleId="MDPI41threelinetable">
    <w:name w:val="MDPI_4.1_three_line_table"/>
    <w:basedOn w:val="NormaleTabelle"/>
    <w:uiPriority w:val="99"/>
    <w:pPr>
      <w:adjustRightInd w:val="0"/>
      <w:snapToGrid w:val="0"/>
      <w:spacing w:after="0"/>
      <w:jc w:val="center"/>
    </w:pPr>
    <w:rPr>
      <w:rFonts w:ascii="Palatino Linotype" w:eastAsia="SimSun" w:hAnsi="Palatino Linotype"/>
      <w:lang w:eastAsia="en-GB"/>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customStyle="1" w:styleId="UnresolvedMention1">
    <w:name w:val="Unresolved Mention1"/>
    <w:uiPriority w:val="99"/>
    <w:semiHidden/>
    <w:unhideWhenUsed/>
    <w:rPr>
      <w:color w:val="605E5C"/>
      <w:shd w:val="clear" w:color="auto" w:fill="E1DFDD"/>
    </w:rPr>
  </w:style>
  <w:style w:type="table" w:styleId="EinfacheTabelle4">
    <w:name w:val="Plain Table 4"/>
    <w:basedOn w:val="NormaleTabelle"/>
    <w:uiPriority w:val="44"/>
    <w:pPr>
      <w:spacing w:after="0"/>
    </w:pPr>
    <w:rPr>
      <w:rFonts w:eastAsia="SimSun"/>
      <w:lang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eschriftung">
    <w:name w:val="caption"/>
    <w:basedOn w:val="Standard"/>
    <w:next w:val="Standard"/>
    <w:uiPriority w:val="35"/>
    <w:unhideWhenUsed/>
    <w:qFormat/>
    <w:pPr>
      <w:spacing w:after="200"/>
    </w:pPr>
    <w:rPr>
      <w:i/>
      <w:iCs/>
      <w:color w:val="44546A" w:themeColor="text2"/>
      <w:szCs w:val="18"/>
    </w:rPr>
  </w:style>
  <w:style w:type="character" w:customStyle="1" w:styleId="KommentarthemaZchn">
    <w:name w:val="Kommentarthema Zchn"/>
    <w:basedOn w:val="KommentartextZchn"/>
    <w:link w:val="Kommentarthema"/>
    <w:uiPriority w:val="99"/>
    <w:semiHidden/>
    <w:rPr>
      <w:rFonts w:ascii="Times New Roman" w:hAnsi="Times New Roman"/>
      <w:b/>
      <w:bC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CommentSubjectChar1">
    <w:name w:val="Comment Subject Char1"/>
    <w:basedOn w:val="KommentartextZchn"/>
    <w:uiPriority w:val="99"/>
    <w:semiHidden/>
    <w:rPr>
      <w:rFonts w:ascii="Times New Roman" w:eastAsia="Times New Roman" w:hAnsi="Times New Roman" w:cs="Times New Roman"/>
      <w:b/>
      <w:bCs/>
      <w:color w:val="000000"/>
      <w:sz w:val="20"/>
      <w:szCs w:val="20"/>
      <w:lang w:eastAsia="de-DE"/>
    </w:rPr>
  </w:style>
  <w:style w:type="paragraph" w:styleId="berarbeitung">
    <w:name w:val="Revision"/>
    <w:hidden/>
    <w:uiPriority w:val="99"/>
    <w:semiHidden/>
    <w:pPr>
      <w:spacing w:after="0"/>
    </w:pPr>
    <w:rPr>
      <w:rFonts w:eastAsia="Times New Roman"/>
      <w:sz w:val="24"/>
      <w:lang w:val="en-US" w:eastAsia="de-DE"/>
    </w:rPr>
  </w:style>
  <w:style w:type="table" w:styleId="TabellemithellemGitternetz">
    <w:name w:val="Grid Table Light"/>
    <w:basedOn w:val="NormaleTabelle"/>
    <w:uiPriority w:val="40"/>
    <w:pPr>
      <w:spacing w:after="0"/>
    </w:pPr>
    <w:rPr>
      <w:rFonts w:eastAsia="SimSu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2">
    <w:name w:val="Unresolved Mention2"/>
    <w:basedOn w:val="Absatz-Standardschriftart"/>
    <w:uiPriority w:val="99"/>
    <w:semiHidden/>
    <w:unhideWhenUsed/>
    <w:rPr>
      <w:color w:val="605E5C"/>
      <w:shd w:val="clear" w:color="auto" w:fill="E1DFDD"/>
    </w:rPr>
  </w:style>
  <w:style w:type="character" w:customStyle="1" w:styleId="UnresolvedMention3">
    <w:name w:val="Unresolved Mention3"/>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UnresolvedMention4">
    <w:name w:val="Unresolved Mention4"/>
    <w:basedOn w:val="Absatz-Standardschriftart"/>
    <w:uiPriority w:val="99"/>
    <w:semiHidden/>
    <w:unhideWhenUsed/>
    <w:rPr>
      <w:color w:val="605E5C"/>
      <w:shd w:val="clear" w:color="auto" w:fill="E1DFDD"/>
    </w:rPr>
  </w:style>
  <w:style w:type="paragraph" w:customStyle="1" w:styleId="Default">
    <w:name w:val="Default"/>
    <w:pPr>
      <w:widowControl w:val="0"/>
      <w:autoSpaceDE w:val="0"/>
      <w:autoSpaceDN w:val="0"/>
      <w:adjustRightInd w:val="0"/>
      <w:spacing w:after="0"/>
    </w:pPr>
    <w:rPr>
      <w:rFonts w:eastAsia="Times New Roman" w:cs="Calibri"/>
      <w:sz w:val="24"/>
      <w:szCs w:val="24"/>
      <w:lang w:val="en-CA" w:eastAsia="en-CA"/>
    </w:rPr>
  </w:style>
  <w:style w:type="paragraph" w:customStyle="1" w:styleId="CM1">
    <w:name w:val="CM1"/>
    <w:basedOn w:val="Default"/>
    <w:next w:val="Default"/>
    <w:rPr>
      <w:rFonts w:cs="Times New Roman"/>
      <w:color w:val="auto"/>
    </w:rPr>
  </w:style>
  <w:style w:type="character" w:customStyle="1" w:styleId="berschrift1Zchn">
    <w:name w:val="Überschrift 1 Zchn"/>
    <w:basedOn w:val="Absatz-Standardschriftart"/>
    <w:link w:val="berschrift1"/>
    <w:rPr>
      <w:rFonts w:eastAsia="Calibri" w:cs="Calibri"/>
      <w:color w:val="154E7A"/>
      <w:sz w:val="48"/>
      <w:szCs w:val="22"/>
      <w:lang w:eastAsia="ja-JP"/>
    </w:rPr>
  </w:style>
  <w:style w:type="table" w:customStyle="1" w:styleId="TableGrid">
    <w:name w:val="TableGrid"/>
    <w:pPr>
      <w:spacing w:after="0"/>
    </w:pPr>
    <w:rPr>
      <w:rFonts w:asciiTheme="minorHAnsi" w:eastAsiaTheme="minorEastAsia" w:hAnsiTheme="minorHAnsi" w:cstheme="minorBidi"/>
      <w:color w:val="auto"/>
      <w:sz w:val="22"/>
      <w:szCs w:val="22"/>
      <w:lang w:eastAsia="ja-JP"/>
    </w:rPr>
    <w:tblPr>
      <w:tblCellMar>
        <w:top w:w="0" w:type="dxa"/>
        <w:left w:w="0" w:type="dxa"/>
        <w:bottom w:w="0" w:type="dxa"/>
        <w:right w:w="0" w:type="dxa"/>
      </w:tblCellMar>
    </w:tblPr>
  </w:style>
  <w:style w:type="paragraph" w:customStyle="1" w:styleId="Tabellen-undAbbildungsunterschrift">
    <w:name w:val="Tabellen- und Abbildungsunterschrift"/>
    <w:basedOn w:val="Textkrper"/>
    <w:next w:val="Textkrper"/>
    <w:uiPriority w:val="99"/>
    <w:pPr>
      <w:spacing w:before="60" w:after="360"/>
    </w:pPr>
    <w:rPr>
      <w:rFonts w:ascii="Meta Offc" w:eastAsia="Times New Roman" w:hAnsi="Meta Offc"/>
      <w:color w:val="auto"/>
      <w:szCs w:val="24"/>
      <w:lang w:val="de-DE" w:eastAsia="de-DE"/>
    </w:rPr>
  </w:style>
  <w:style w:type="paragraph" w:styleId="Textkrper">
    <w:name w:val="Body Text"/>
    <w:basedOn w:val="Standard"/>
    <w:link w:val="TextkrperZchn"/>
    <w:uiPriority w:val="99"/>
    <w:semiHidden/>
    <w:unhideWhenUsed/>
  </w:style>
  <w:style w:type="character" w:customStyle="1" w:styleId="TextkrperZchn">
    <w:name w:val="Textkörper Zchn"/>
    <w:basedOn w:val="Absatz-Standardschriftart"/>
    <w:link w:val="Textkrper"/>
    <w:uiPriority w:val="99"/>
    <w:semiHidden/>
  </w:style>
  <w:style w:type="character" w:customStyle="1" w:styleId="NichtaufgelsteErwhnung2">
    <w:name w:val="Nicht aufgelöste Erwähnung2"/>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7872">
      <w:bodyDiv w:val="1"/>
      <w:marLeft w:val="0"/>
      <w:marRight w:val="0"/>
      <w:marTop w:val="0"/>
      <w:marBottom w:val="0"/>
      <w:divBdr>
        <w:top w:val="none" w:sz="0" w:space="0" w:color="auto"/>
        <w:left w:val="none" w:sz="0" w:space="0" w:color="auto"/>
        <w:bottom w:val="none" w:sz="0" w:space="0" w:color="auto"/>
        <w:right w:val="none" w:sz="0" w:space="0" w:color="auto"/>
      </w:divBdr>
    </w:div>
    <w:div w:id="576020456">
      <w:bodyDiv w:val="1"/>
      <w:marLeft w:val="0"/>
      <w:marRight w:val="0"/>
      <w:marTop w:val="0"/>
      <w:marBottom w:val="0"/>
      <w:divBdr>
        <w:top w:val="none" w:sz="0" w:space="0" w:color="auto"/>
        <w:left w:val="none" w:sz="0" w:space="0" w:color="auto"/>
        <w:bottom w:val="none" w:sz="0" w:space="0" w:color="auto"/>
        <w:right w:val="none" w:sz="0" w:space="0" w:color="auto"/>
      </w:divBdr>
    </w:div>
    <w:div w:id="646130380">
      <w:bodyDiv w:val="1"/>
      <w:marLeft w:val="0"/>
      <w:marRight w:val="0"/>
      <w:marTop w:val="0"/>
      <w:marBottom w:val="0"/>
      <w:divBdr>
        <w:top w:val="none" w:sz="0" w:space="0" w:color="auto"/>
        <w:left w:val="none" w:sz="0" w:space="0" w:color="auto"/>
        <w:bottom w:val="none" w:sz="0" w:space="0" w:color="auto"/>
        <w:right w:val="none" w:sz="0" w:space="0" w:color="auto"/>
      </w:divBdr>
    </w:div>
    <w:div w:id="799226272">
      <w:bodyDiv w:val="1"/>
      <w:marLeft w:val="0"/>
      <w:marRight w:val="0"/>
      <w:marTop w:val="0"/>
      <w:marBottom w:val="0"/>
      <w:divBdr>
        <w:top w:val="none" w:sz="0" w:space="0" w:color="auto"/>
        <w:left w:val="none" w:sz="0" w:space="0" w:color="auto"/>
        <w:bottom w:val="none" w:sz="0" w:space="0" w:color="auto"/>
        <w:right w:val="none" w:sz="0" w:space="0" w:color="auto"/>
      </w:divBdr>
    </w:div>
    <w:div w:id="1000891678">
      <w:bodyDiv w:val="1"/>
      <w:marLeft w:val="0"/>
      <w:marRight w:val="0"/>
      <w:marTop w:val="0"/>
      <w:marBottom w:val="0"/>
      <w:divBdr>
        <w:top w:val="none" w:sz="0" w:space="0" w:color="auto"/>
        <w:left w:val="none" w:sz="0" w:space="0" w:color="auto"/>
        <w:bottom w:val="none" w:sz="0" w:space="0" w:color="auto"/>
        <w:right w:val="none" w:sz="0" w:space="0" w:color="auto"/>
      </w:divBdr>
    </w:div>
    <w:div w:id="1433433707">
      <w:bodyDiv w:val="1"/>
      <w:marLeft w:val="0"/>
      <w:marRight w:val="0"/>
      <w:marTop w:val="0"/>
      <w:marBottom w:val="0"/>
      <w:divBdr>
        <w:top w:val="none" w:sz="0" w:space="0" w:color="auto"/>
        <w:left w:val="none" w:sz="0" w:space="0" w:color="auto"/>
        <w:bottom w:val="none" w:sz="0" w:space="0" w:color="auto"/>
        <w:right w:val="none" w:sz="0" w:space="0" w:color="auto"/>
      </w:divBdr>
    </w:div>
    <w:div w:id="15587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Schikowski@IUF-Duesseldorf.de"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2.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image" Target="media/image18.png"/><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header" Target="header3.xm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4.jpg"/><Relationship Id="rId30" Type="http://schemas.openxmlformats.org/officeDocument/2006/relationships/image" Target="media/image16.png"/><Relationship Id="rId35"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3B134-62C0-47AB-8BE2-9A1104CF7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16200</Words>
  <Characters>102065</Characters>
  <Application>Microsoft Office Word</Application>
  <DocSecurity>4</DocSecurity>
  <Lines>850</Lines>
  <Paragraphs>236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Ashtyn Tracey Areal</dc:creator>
  <cp:keywords/>
  <dc:description/>
  <cp:lastModifiedBy>Paulini, Anna</cp:lastModifiedBy>
  <cp:revision>2</cp:revision>
  <cp:lastPrinted>2021-11-25T09:16:00Z</cp:lastPrinted>
  <dcterms:created xsi:type="dcterms:W3CDTF">2021-11-25T09:16:00Z</dcterms:created>
  <dcterms:modified xsi:type="dcterms:W3CDTF">2021-11-25T09:16:00Z</dcterms:modified>
</cp:coreProperties>
</file>