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B2C1" w14:textId="753EF557" w:rsidR="00337679" w:rsidRPr="00DA7F41" w:rsidRDefault="00F25A04" w:rsidP="00DA7F41">
      <w:pPr>
        <w:pStyle w:val="Heading1"/>
        <w:rPr>
          <w:rFonts w:cs="Arial"/>
        </w:rPr>
      </w:pPr>
      <w:bookmarkStart w:id="0" w:name="_GoBack"/>
      <w:bookmarkEnd w:id="0"/>
      <w:r>
        <w:rPr>
          <w:rFonts w:cs="Arial"/>
        </w:rPr>
        <w:t>Additional</w:t>
      </w:r>
      <w:r w:rsidR="00337679" w:rsidRPr="00DA7F41">
        <w:rPr>
          <w:rFonts w:cs="Arial"/>
        </w:rPr>
        <w:t xml:space="preserve"> </w:t>
      </w:r>
      <w:r w:rsidR="00912EA8" w:rsidRPr="00DA7F41">
        <w:rPr>
          <w:rFonts w:cs="Arial"/>
        </w:rPr>
        <w:t>information</w:t>
      </w:r>
    </w:p>
    <w:p w14:paraId="5515063D" w14:textId="499229A6" w:rsidR="00E4179D" w:rsidRPr="00DA7F41" w:rsidRDefault="00C47167" w:rsidP="009A6FA8">
      <w:pPr>
        <w:pStyle w:val="Caption"/>
        <w:rPr>
          <w:rFonts w:cs="Arial"/>
        </w:rPr>
      </w:pPr>
      <w:bookmarkStart w:id="1" w:name="_Ref75611971"/>
      <w:bookmarkStart w:id="2" w:name="_Ref75612981"/>
      <w:r w:rsidRPr="009A6FA8">
        <w:rPr>
          <w:rFonts w:cs="Arial"/>
          <w:b/>
          <w:bCs/>
        </w:rPr>
        <w:t>Table S</w:t>
      </w:r>
      <w:bookmarkEnd w:id="1"/>
      <w:r w:rsidR="00A46F97">
        <w:rPr>
          <w:rFonts w:cs="Arial"/>
          <w:b/>
          <w:bCs/>
        </w:rPr>
        <w:t>1</w:t>
      </w:r>
      <w:r w:rsidRPr="00DA7F41">
        <w:rPr>
          <w:rFonts w:cs="Arial"/>
        </w:rPr>
        <w:t xml:space="preserve"> ICD-10-GM codes for study exclusion</w:t>
      </w:r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2"/>
      </w:tblGrid>
      <w:tr w:rsidR="00E4179D" w:rsidRPr="00DA7F41" w14:paraId="600B686E" w14:textId="77777777" w:rsidTr="009A6FA8">
        <w:trPr>
          <w:trHeight w:val="227"/>
        </w:trPr>
        <w:tc>
          <w:tcPr>
            <w:tcW w:w="1555" w:type="dxa"/>
            <w:shd w:val="clear" w:color="auto" w:fill="000000" w:themeFill="text1"/>
            <w:noWrap/>
            <w:hideMark/>
          </w:tcPr>
          <w:p w14:paraId="11DBECB6" w14:textId="5B5304BB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  <w:t>ICD</w:t>
            </w:r>
            <w:r w:rsidR="00526664" w:rsidRPr="00DA7F4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Pr="00DA7F4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="00EB02F7" w:rsidRPr="00DA7F4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  <w:t xml:space="preserve">-GM </w:t>
            </w:r>
            <w:r w:rsidR="00526664" w:rsidRPr="00DA7F4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7512" w:type="dxa"/>
            <w:shd w:val="clear" w:color="auto" w:fill="000000" w:themeFill="text1"/>
            <w:noWrap/>
            <w:hideMark/>
          </w:tcPr>
          <w:p w14:paraId="3D14BFB5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</w:tr>
      <w:tr w:rsidR="00E4179D" w:rsidRPr="00DA7F41" w14:paraId="111E4A9C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30B23075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D86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3EF9D2F1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Sarcoidosis</w:t>
            </w:r>
          </w:p>
        </w:tc>
      </w:tr>
      <w:tr w:rsidR="00E4179D" w:rsidRPr="00DA7F41" w14:paraId="79F12B7E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5220FB18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J60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564D98F1" w14:textId="5DA61E55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Coal</w:t>
            </w:r>
            <w:r w:rsidR="006E6889" w:rsidRPr="00DA7F41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worker pneumoconiosis</w:t>
            </w:r>
          </w:p>
        </w:tc>
      </w:tr>
      <w:tr w:rsidR="00E4179D" w:rsidRPr="00DA7F41" w14:paraId="38DABDC0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341E67BA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J61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0D7E143A" w14:textId="11C2D8C9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Pneumoconiosis due to asbestos and other mineral </w:t>
            </w:r>
            <w:proofErr w:type="spellStart"/>
            <w:r w:rsidR="0023760C"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fib</w:t>
            </w:r>
            <w:r w:rsidR="0023760C">
              <w:rPr>
                <w:rFonts w:cs="Arial"/>
                <w:color w:val="000000"/>
                <w:sz w:val="16"/>
                <w:szCs w:val="16"/>
                <w:lang w:val="en-GB"/>
              </w:rPr>
              <w:t>er</w:t>
            </w:r>
            <w:r w:rsidR="0023760C"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s</w:t>
            </w:r>
            <w:proofErr w:type="spellEnd"/>
          </w:p>
        </w:tc>
      </w:tr>
      <w:tr w:rsidR="00E4179D" w:rsidRPr="00DA7F41" w14:paraId="66E08FB7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3AAE4FEF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J62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4C3D4DDA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Pneumoconiosis due to dust containing silica</w:t>
            </w:r>
          </w:p>
        </w:tc>
      </w:tr>
      <w:tr w:rsidR="00E4179D" w:rsidRPr="00DA7F41" w14:paraId="12CBA9A2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4FF6526B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J63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37C4C523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Pneumoconiosis due to other inorganic dusts</w:t>
            </w:r>
          </w:p>
        </w:tc>
      </w:tr>
      <w:tr w:rsidR="00E4179D" w:rsidRPr="00DA7F41" w14:paraId="3BF4CB94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2A375E21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J64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2922ED42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Unspecified pneumoconiosis</w:t>
            </w:r>
          </w:p>
        </w:tc>
      </w:tr>
      <w:tr w:rsidR="00E4179D" w:rsidRPr="00DA7F41" w14:paraId="3554B745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3932B4FF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J66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6956785F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Airway disease due to specific organic dust</w:t>
            </w:r>
          </w:p>
        </w:tc>
      </w:tr>
      <w:tr w:rsidR="00E4179D" w:rsidRPr="00DA7F41" w14:paraId="7DB23B7C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0E0794FB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J67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53EB1C87" w14:textId="5CB076A6" w:rsidR="00E4179D" w:rsidRPr="00DA7F41" w:rsidRDefault="00D01B01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Allergi</w:t>
            </w:r>
            <w:r w:rsidR="00B6759C"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c</w:t>
            </w: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alveolitis and h</w:t>
            </w:r>
            <w:r w:rsidR="00E4179D"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ypersensitivity pneumonitis due to organic dust</w:t>
            </w:r>
          </w:p>
        </w:tc>
      </w:tr>
      <w:tr w:rsidR="00E4179D" w:rsidRPr="00DA7F41" w14:paraId="322E4128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39A0F916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J68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6F809057" w14:textId="05407B28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Respiratory conditions due to inhalation of chemicals, gases, </w:t>
            </w:r>
            <w:r w:rsidR="006E6889"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fumes,</w:t>
            </w: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and vapours</w:t>
            </w:r>
          </w:p>
        </w:tc>
      </w:tr>
      <w:tr w:rsidR="00E4179D" w:rsidRPr="00DA7F41" w14:paraId="605575B6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33867692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J70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487F8D1D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Respiratory conditions due to other external agents</w:t>
            </w:r>
          </w:p>
        </w:tc>
      </w:tr>
      <w:tr w:rsidR="00E4179D" w:rsidRPr="00DA7F41" w14:paraId="3AFE9075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4991C1B3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J82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77C0D028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Pulmonary eosinophilia, not elsewhere classified</w:t>
            </w:r>
          </w:p>
        </w:tc>
      </w:tr>
      <w:tr w:rsidR="00E4179D" w:rsidRPr="00DA7F41" w14:paraId="7A04EDB7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52F8B125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J84.0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29B0ADB6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 xml:space="preserve">Alveolar and </w:t>
            </w:r>
            <w:proofErr w:type="spellStart"/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parietoalveolar</w:t>
            </w:r>
            <w:proofErr w:type="spellEnd"/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 xml:space="preserve"> conditions</w:t>
            </w:r>
          </w:p>
        </w:tc>
      </w:tr>
      <w:tr w:rsidR="00E4179D" w:rsidRPr="00DA7F41" w14:paraId="59FD81F8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2A207414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J84.8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3A11DAA3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Other specified interstitial pulmonary diseases</w:t>
            </w:r>
          </w:p>
        </w:tc>
      </w:tr>
      <w:tr w:rsidR="00E4179D" w:rsidRPr="00DA7F41" w14:paraId="15B6D101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</w:tcPr>
          <w:p w14:paraId="6D6FF05E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de-DE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  <w:lang w:val="de-DE"/>
              </w:rPr>
              <w:t>J99.1</w:t>
            </w:r>
          </w:p>
        </w:tc>
        <w:tc>
          <w:tcPr>
            <w:tcW w:w="7512" w:type="dxa"/>
            <w:shd w:val="clear" w:color="000000" w:fill="FFFFFF"/>
            <w:noWrap/>
          </w:tcPr>
          <w:p w14:paraId="7A6527DA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Respiratory disorders in other diffuse connective tissue disorders</w:t>
            </w:r>
          </w:p>
        </w:tc>
      </w:tr>
      <w:tr w:rsidR="00E4179D" w:rsidRPr="00DA7F41" w14:paraId="1920F6E3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217CE21D" w14:textId="5EEBAA3D" w:rsidR="00E4179D" w:rsidRPr="00DA7F41" w:rsidRDefault="00EB3E7B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K50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4EFB48B4" w14:textId="492F626C" w:rsidR="00E4179D" w:rsidRPr="00DA7F41" w:rsidRDefault="00EB3E7B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Crohn</w:t>
            </w:r>
            <w:r w:rsidR="000673A8" w:rsidRPr="00DA7F41">
              <w:rPr>
                <w:rFonts w:eastAsia="Times New Roman" w:cs="Arial"/>
                <w:color w:val="000000"/>
                <w:sz w:val="16"/>
                <w:szCs w:val="16"/>
              </w:rPr>
              <w:t xml:space="preserve">’s </w:t>
            </w:r>
            <w:r w:rsidR="0023760C">
              <w:rPr>
                <w:rFonts w:eastAsia="Times New Roman" w:cs="Arial"/>
                <w:color w:val="000000"/>
                <w:sz w:val="16"/>
                <w:szCs w:val="16"/>
              </w:rPr>
              <w:t>d</w:t>
            </w:r>
            <w:r w:rsidR="0023760C" w:rsidRPr="00DA7F41">
              <w:rPr>
                <w:rFonts w:eastAsia="Times New Roman" w:cs="Arial"/>
                <w:color w:val="000000"/>
                <w:sz w:val="16"/>
                <w:szCs w:val="16"/>
              </w:rPr>
              <w:t>isease</w:t>
            </w:r>
          </w:p>
        </w:tc>
      </w:tr>
      <w:tr w:rsidR="00E4179D" w:rsidRPr="00DA7F41" w14:paraId="2E6F0FFE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20AC1F9C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M06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06455F8B" w14:textId="23E6213F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Other rheumatoid arthritis</w:t>
            </w:r>
          </w:p>
        </w:tc>
      </w:tr>
      <w:tr w:rsidR="00E4179D" w:rsidRPr="00DA7F41" w14:paraId="131EF80D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75C55B76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M31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2F52B60E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Other necrotizing vasculopathies</w:t>
            </w:r>
          </w:p>
        </w:tc>
      </w:tr>
      <w:tr w:rsidR="00E4179D" w:rsidRPr="00DA7F41" w14:paraId="4360B4E9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261ED0B5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M32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07397C42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Systemic lupus erythematosus</w:t>
            </w:r>
          </w:p>
        </w:tc>
      </w:tr>
      <w:tr w:rsidR="00E4179D" w:rsidRPr="00DA7F41" w14:paraId="4FD40C42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70092CAD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M33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2B03E77A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spellStart"/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Dermatopolymyositis</w:t>
            </w:r>
            <w:proofErr w:type="spellEnd"/>
          </w:p>
        </w:tc>
      </w:tr>
      <w:tr w:rsidR="00E4179D" w:rsidRPr="00DA7F41" w14:paraId="2CD0C2F8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14E7311F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M34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04543062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Systemic sclerosis</w:t>
            </w:r>
          </w:p>
        </w:tc>
      </w:tr>
      <w:tr w:rsidR="00E4179D" w:rsidRPr="00DA7F41" w14:paraId="7F8D9F64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5FD473BE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M35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74691D15" w14:textId="77777777" w:rsidR="00E4179D" w:rsidRPr="00DA7F41" w:rsidRDefault="00E4179D" w:rsidP="009A6FA8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A7F41">
              <w:rPr>
                <w:rFonts w:cs="Arial"/>
                <w:color w:val="000000"/>
                <w:sz w:val="16"/>
                <w:szCs w:val="16"/>
                <w:lang w:val="en-GB"/>
              </w:rPr>
              <w:t>Other systemic involvement of connective tissue</w:t>
            </w:r>
          </w:p>
        </w:tc>
      </w:tr>
      <w:tr w:rsidR="00E4179D" w:rsidRPr="00DA7F41" w14:paraId="60F7CDD3" w14:textId="77777777" w:rsidTr="009A6FA8">
        <w:trPr>
          <w:trHeight w:val="227"/>
        </w:trPr>
        <w:tc>
          <w:tcPr>
            <w:tcW w:w="1555" w:type="dxa"/>
            <w:shd w:val="clear" w:color="000000" w:fill="FFFFFF"/>
            <w:noWrap/>
            <w:hideMark/>
          </w:tcPr>
          <w:p w14:paraId="7728CDC4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M45</w:t>
            </w:r>
          </w:p>
        </w:tc>
        <w:tc>
          <w:tcPr>
            <w:tcW w:w="7512" w:type="dxa"/>
            <w:shd w:val="clear" w:color="000000" w:fill="FFFFFF"/>
            <w:noWrap/>
            <w:hideMark/>
          </w:tcPr>
          <w:p w14:paraId="736ABD94" w14:textId="77777777" w:rsidR="00E4179D" w:rsidRPr="00DA7F41" w:rsidRDefault="00E4179D" w:rsidP="009A6FA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DA7F41">
              <w:rPr>
                <w:rFonts w:eastAsia="Times New Roman" w:cs="Arial"/>
                <w:color w:val="000000"/>
                <w:sz w:val="16"/>
                <w:szCs w:val="16"/>
              </w:rPr>
              <w:t>Ankylosing spondylitis</w:t>
            </w:r>
          </w:p>
        </w:tc>
      </w:tr>
    </w:tbl>
    <w:p w14:paraId="4F00EEB7" w14:textId="15C157F2" w:rsidR="006B02F4" w:rsidRPr="00DA7F41" w:rsidRDefault="009A55FE" w:rsidP="009A6FA8">
      <w:pPr>
        <w:pStyle w:val="Tablefigurefootnote"/>
      </w:pPr>
      <w:r w:rsidRPr="00DA7F41">
        <w:t>ICD-10-GM: German Modification of the International Classification of Diseases</w:t>
      </w:r>
    </w:p>
    <w:p w14:paraId="5159249E" w14:textId="0B609AC5" w:rsidR="009A6FA8" w:rsidRDefault="009A6FA8" w:rsidP="005474D7">
      <w:pPr>
        <w:pStyle w:val="Caption"/>
        <w:rPr>
          <w:rFonts w:cs="Arial"/>
        </w:rPr>
      </w:pPr>
    </w:p>
    <w:p w14:paraId="141E3CF5" w14:textId="67152EC0" w:rsidR="001E09A4" w:rsidRDefault="001E09A4" w:rsidP="001E09A4"/>
    <w:p w14:paraId="32AF6FB4" w14:textId="5078C43E" w:rsidR="001E09A4" w:rsidRDefault="001E09A4" w:rsidP="001E09A4"/>
    <w:p w14:paraId="440D6D7E" w14:textId="77777777" w:rsidR="001E09A4" w:rsidRDefault="001E09A4" w:rsidP="001E09A4"/>
    <w:p w14:paraId="0131F266" w14:textId="742CD944" w:rsidR="001E09A4" w:rsidRDefault="001E09A4" w:rsidP="001E09A4"/>
    <w:p w14:paraId="7797F7F8" w14:textId="1C10CAA0" w:rsidR="001E09A4" w:rsidRDefault="001E09A4" w:rsidP="001E09A4"/>
    <w:p w14:paraId="0E2D5058" w14:textId="3CC0A23E" w:rsidR="001E09A4" w:rsidRPr="00DA7F41" w:rsidRDefault="001E09A4" w:rsidP="001E09A4">
      <w:pPr>
        <w:pStyle w:val="Caption"/>
        <w:rPr>
          <w:rFonts w:cs="Arial"/>
        </w:rPr>
      </w:pPr>
      <w:r w:rsidRPr="009A6FA8">
        <w:rPr>
          <w:rFonts w:cs="Arial"/>
          <w:b/>
          <w:bCs/>
        </w:rPr>
        <w:lastRenderedPageBreak/>
        <w:t xml:space="preserve">Table </w:t>
      </w:r>
      <w:r w:rsidR="00A46F97" w:rsidRPr="009A6FA8">
        <w:rPr>
          <w:rFonts w:cs="Arial"/>
          <w:b/>
          <w:bCs/>
        </w:rPr>
        <w:t>S</w:t>
      </w:r>
      <w:r w:rsidR="00A46F97">
        <w:rPr>
          <w:rFonts w:cs="Arial"/>
          <w:b/>
          <w:bCs/>
        </w:rPr>
        <w:t>2</w:t>
      </w:r>
      <w:r w:rsidR="00A46F97" w:rsidRPr="00DA7F41">
        <w:rPr>
          <w:rFonts w:cs="Arial"/>
        </w:rPr>
        <w:t xml:space="preserve"> </w:t>
      </w:r>
      <w:r w:rsidRPr="00DA7F41">
        <w:rPr>
          <w:rFonts w:cs="Arial"/>
        </w:rPr>
        <w:t>Charlson Comorbidity Index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453"/>
        <w:gridCol w:w="3197"/>
        <w:gridCol w:w="1594"/>
        <w:gridCol w:w="3772"/>
      </w:tblGrid>
      <w:tr w:rsidR="00C16E4A" w:rsidRPr="009A6FA8" w14:paraId="0C4DF2B6" w14:textId="77777777" w:rsidTr="00D20B86">
        <w:trPr>
          <w:trHeight w:val="20"/>
        </w:trPr>
        <w:tc>
          <w:tcPr>
            <w:tcW w:w="251" w:type="pct"/>
            <w:shd w:val="clear" w:color="auto" w:fill="000000" w:themeFill="text1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B6FF7C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A6FA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773" w:type="pct"/>
            <w:shd w:val="clear" w:color="auto" w:fill="000000" w:themeFill="text1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181E697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A6FA8">
              <w:rPr>
                <w:rFonts w:cs="Arial"/>
                <w:b/>
                <w:bCs/>
                <w:sz w:val="16"/>
                <w:szCs w:val="16"/>
              </w:rPr>
              <w:t>Comorbidity</w:t>
            </w:r>
          </w:p>
        </w:tc>
        <w:tc>
          <w:tcPr>
            <w:tcW w:w="884" w:type="pct"/>
            <w:shd w:val="clear" w:color="auto" w:fill="000000" w:themeFill="text1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F77D90A" w14:textId="079B1EDB" w:rsidR="001E09A4" w:rsidRPr="009A6FA8" w:rsidRDefault="001E09A4" w:rsidP="00D20B86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A6FA8">
              <w:rPr>
                <w:rFonts w:cs="Arial"/>
                <w:b/>
                <w:bCs/>
                <w:sz w:val="16"/>
                <w:szCs w:val="16"/>
              </w:rPr>
              <w:t xml:space="preserve">Charlson </w:t>
            </w:r>
            <w:r w:rsidR="0023760C"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9A6FA8">
              <w:rPr>
                <w:rFonts w:cs="Arial"/>
                <w:b/>
                <w:bCs/>
                <w:sz w:val="16"/>
                <w:szCs w:val="16"/>
              </w:rPr>
              <w:t>core</w:t>
            </w:r>
          </w:p>
        </w:tc>
        <w:tc>
          <w:tcPr>
            <w:tcW w:w="2092" w:type="pct"/>
            <w:shd w:val="clear" w:color="auto" w:fill="000000" w:themeFill="text1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3CE3896" w14:textId="1A911D9A" w:rsidR="001E09A4" w:rsidRPr="009A6FA8" w:rsidRDefault="001E09A4" w:rsidP="00D20B86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A6FA8">
              <w:rPr>
                <w:rFonts w:cs="Arial"/>
                <w:b/>
                <w:bCs/>
                <w:sz w:val="16"/>
                <w:szCs w:val="16"/>
              </w:rPr>
              <w:t xml:space="preserve">ICD-10-GM </w:t>
            </w:r>
            <w:r w:rsidR="0023760C"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9A6FA8">
              <w:rPr>
                <w:rFonts w:cs="Arial"/>
                <w:b/>
                <w:bCs/>
                <w:sz w:val="16"/>
                <w:szCs w:val="16"/>
              </w:rPr>
              <w:t>ode</w:t>
            </w:r>
          </w:p>
        </w:tc>
      </w:tr>
      <w:tr w:rsidR="00C16E4A" w:rsidRPr="009A6FA8" w14:paraId="3BE12717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B6F3632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47ED73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Coronary artery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112EB2F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DD56F98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I20.-, I21.-, I22.-, I23.-, I24.-, I25.-</w:t>
            </w:r>
          </w:p>
        </w:tc>
      </w:tr>
      <w:tr w:rsidR="00C16E4A" w:rsidRPr="009A6FA8" w14:paraId="6CB2FE11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56187A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99EB90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Congestive heart failure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92D778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04FF13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I11.-, I50.-</w:t>
            </w:r>
          </w:p>
        </w:tc>
      </w:tr>
      <w:tr w:rsidR="00C16E4A" w:rsidRPr="009A6FA8" w14:paraId="4341F56D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3E2ADE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A36EDEF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Peripheral vascular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852ECDB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055635B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I73.-, I74.-, I77.-</w:t>
            </w:r>
          </w:p>
        </w:tc>
      </w:tr>
      <w:tr w:rsidR="00C16E4A" w:rsidRPr="009A6FA8" w14:paraId="5AE5E926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678B3DE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F9905A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Cerebrovascular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C7A550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C1D797D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G45.-, G46.-, I6.-</w:t>
            </w:r>
          </w:p>
        </w:tc>
      </w:tr>
      <w:tr w:rsidR="00C16E4A" w:rsidRPr="009A6FA8" w14:paraId="2A9833A3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F8BA8ED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BDC627D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Dementia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0BB3FD0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A8BBF58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F00.-, F01.-, F02.-, F03.-, G30.-</w:t>
            </w:r>
          </w:p>
        </w:tc>
      </w:tr>
      <w:tr w:rsidR="00C16E4A" w:rsidRPr="009A6FA8" w14:paraId="5A212924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160702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4BBBCAAE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Chronic pulmonary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E5B63B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30DD3B4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J4.-, J6.- w/o J67.-, J68.-, J69.-</w:t>
            </w:r>
          </w:p>
        </w:tc>
      </w:tr>
      <w:tr w:rsidR="00C16E4A" w:rsidRPr="009A6FA8" w14:paraId="7414F9B5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5BB268E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7C318F0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Connective tissue disorder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2A072B4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05D09C1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M05.-, M06.-, M07.-, M08.-, M3.-</w:t>
            </w:r>
          </w:p>
        </w:tc>
      </w:tr>
      <w:tr w:rsidR="00C16E4A" w:rsidRPr="009A6FA8" w14:paraId="198366FD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C4D1B51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51DC2D2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Peptic ulcer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1C7EEA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E1C040B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K25.-, K26.-, K27.-, K28.-</w:t>
            </w:r>
          </w:p>
        </w:tc>
      </w:tr>
      <w:tr w:rsidR="00C16E4A" w:rsidRPr="009A6FA8" w14:paraId="6DEDAA8F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22D6DB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3D711C0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Mild liver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CD0A76E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BB3E5AD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B18.-, K70.-, K73.-, K75.-</w:t>
            </w:r>
          </w:p>
        </w:tc>
      </w:tr>
      <w:tr w:rsidR="00C16E4A" w:rsidRPr="009A6FA8" w14:paraId="0C78387E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4521CA6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C5EFE47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Diabetes mellitus without complications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34DC55B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9990C8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E109.-, E119.-, E129.-, E139.-, E149.-</w:t>
            </w:r>
          </w:p>
        </w:tc>
      </w:tr>
      <w:tr w:rsidR="00C16E4A" w:rsidRPr="009A6FA8" w14:paraId="25074A3B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9E9D26D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4A3A8D84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Hemiplegia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4353ECB3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5AC7083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G81.-, G82.-</w:t>
            </w:r>
          </w:p>
        </w:tc>
      </w:tr>
      <w:tr w:rsidR="00C16E4A" w:rsidRPr="009A6FA8" w14:paraId="7D291D8C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74EFA07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4BDAAC9E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Moderate or severe renal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F1D0D94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89EBAF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N17.-, N18.-, N19.-</w:t>
            </w:r>
          </w:p>
        </w:tc>
      </w:tr>
      <w:tr w:rsidR="00C16E4A" w:rsidRPr="009A6FA8" w14:paraId="1029A9BE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AB02FC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0425976D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Diabetes mellitus with end-organ damage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12ED191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C2A7E84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E10.-, E11.-, E12.-, E13.-, E14.-</w:t>
            </w:r>
          </w:p>
        </w:tc>
      </w:tr>
      <w:tr w:rsidR="00C16E4A" w:rsidRPr="009A6FA8" w14:paraId="4A1AE8F7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F4E260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4161AD0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Tumor without metastases, leukemia, lymphoma, multiple myeloma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F0F547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A28F85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 xml:space="preserve">C </w:t>
            </w:r>
          </w:p>
        </w:tc>
      </w:tr>
      <w:tr w:rsidR="00C16E4A" w:rsidRPr="009A6FA8" w14:paraId="43C02353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3BE0A33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7C9A10B4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Moderate or severe liver disease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3D7FC2D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962E99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K72.-, K74.-, I85.-</w:t>
            </w:r>
          </w:p>
        </w:tc>
      </w:tr>
      <w:tr w:rsidR="00C16E4A" w:rsidRPr="009A6FA8" w14:paraId="54E94FB8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CE5233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D84A4C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Metastatic solid tumor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54B288A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031ACD6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C77.-, C78.-, C79.-, C80.-</w:t>
            </w:r>
          </w:p>
        </w:tc>
      </w:tr>
      <w:tr w:rsidR="00C16E4A" w:rsidRPr="009A6FA8" w14:paraId="0575829D" w14:textId="77777777" w:rsidTr="00D20B86">
        <w:trPr>
          <w:trHeight w:val="20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C58508B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5316B5A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AIDS</w:t>
            </w:r>
          </w:p>
        </w:tc>
        <w:tc>
          <w:tcPr>
            <w:tcW w:w="884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94349EB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2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15778115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B20.-, B21.-, B22.-, B23.-, B24.-</w:t>
            </w:r>
          </w:p>
        </w:tc>
      </w:tr>
      <w:tr w:rsidR="00C16E4A" w:rsidRPr="009A6FA8" w14:paraId="3E355797" w14:textId="77777777" w:rsidTr="00D20B86">
        <w:trPr>
          <w:trHeight w:val="23"/>
        </w:trPr>
        <w:tc>
          <w:tcPr>
            <w:tcW w:w="251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2158B61C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773" w:type="pct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34F0179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Age factor (excluded from the index)</w:t>
            </w:r>
          </w:p>
        </w:tc>
        <w:tc>
          <w:tcPr>
            <w:tcW w:w="2976" w:type="pct"/>
            <w:gridSpan w:val="2"/>
            <w:tcMar>
              <w:top w:w="96" w:type="dxa"/>
              <w:left w:w="108" w:type="dxa"/>
              <w:bottom w:w="96" w:type="dxa"/>
              <w:right w:w="108" w:type="dxa"/>
            </w:tcMar>
            <w:hideMark/>
          </w:tcPr>
          <w:p w14:paraId="68F86CBA" w14:textId="77777777" w:rsidR="001E09A4" w:rsidRPr="009A6FA8" w:rsidRDefault="001E09A4" w:rsidP="00D20B8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A6FA8">
              <w:rPr>
                <w:rFonts w:cs="Arial"/>
                <w:sz w:val="16"/>
                <w:szCs w:val="16"/>
              </w:rPr>
              <w:t>For each decade ≥50 years of age, 1 point was added to the score</w:t>
            </w:r>
          </w:p>
        </w:tc>
      </w:tr>
    </w:tbl>
    <w:p w14:paraId="6BBEE7F6" w14:textId="77777777" w:rsidR="001E09A4" w:rsidRPr="009A6FA8" w:rsidRDefault="001E09A4" w:rsidP="001E09A4">
      <w:pPr>
        <w:pStyle w:val="Tablefigurefootnote"/>
      </w:pPr>
      <w:r w:rsidRPr="00DA7F41">
        <w:t>ICD-10-GM: German Modification of the International Classification of Diseases</w:t>
      </w:r>
    </w:p>
    <w:p w14:paraId="4B3A1465" w14:textId="77777777" w:rsidR="001E09A4" w:rsidRPr="001E09A4" w:rsidRDefault="001E09A4" w:rsidP="001E09A4"/>
    <w:p w14:paraId="7E38298B" w14:textId="77777777" w:rsidR="003E41D6" w:rsidRDefault="003E41D6">
      <w:pPr>
        <w:spacing w:after="160" w:line="259" w:lineRule="auto"/>
        <w:rPr>
          <w:rFonts w:cs="Arial"/>
          <w:b/>
          <w:bCs/>
          <w:iCs/>
          <w:sz w:val="18"/>
          <w:szCs w:val="18"/>
        </w:rPr>
      </w:pPr>
      <w:bookmarkStart w:id="3" w:name="_Ref75615767"/>
      <w:bookmarkStart w:id="4" w:name="_Hlk82759622"/>
      <w:bookmarkStart w:id="5" w:name="_Ref75615763"/>
      <w:r>
        <w:rPr>
          <w:rFonts w:cs="Arial"/>
          <w:b/>
          <w:bCs/>
        </w:rPr>
        <w:br w:type="page"/>
      </w:r>
    </w:p>
    <w:p w14:paraId="27B2C3B7" w14:textId="63603E05" w:rsidR="00DD5002" w:rsidRPr="00DA7F41" w:rsidRDefault="00502FDF" w:rsidP="00502FDF">
      <w:pPr>
        <w:pStyle w:val="Caption"/>
        <w:rPr>
          <w:rFonts w:cs="Arial"/>
        </w:rPr>
      </w:pPr>
      <w:r w:rsidRPr="009A6FA8">
        <w:rPr>
          <w:rFonts w:cs="Arial"/>
          <w:b/>
          <w:bCs/>
        </w:rPr>
        <w:lastRenderedPageBreak/>
        <w:t xml:space="preserve">Table </w:t>
      </w:r>
      <w:bookmarkEnd w:id="3"/>
      <w:bookmarkEnd w:id="4"/>
      <w:r w:rsidR="00A46F97" w:rsidRPr="009A6FA8">
        <w:rPr>
          <w:rFonts w:cs="Arial"/>
          <w:b/>
          <w:bCs/>
        </w:rPr>
        <w:t>S</w:t>
      </w:r>
      <w:r w:rsidR="0026511B">
        <w:rPr>
          <w:rFonts w:cs="Arial"/>
          <w:b/>
          <w:bCs/>
        </w:rPr>
        <w:t>3</w:t>
      </w:r>
      <w:r w:rsidR="00A46F97" w:rsidRPr="00DA7F41">
        <w:rPr>
          <w:rFonts w:cs="Arial"/>
        </w:rPr>
        <w:t xml:space="preserve"> </w:t>
      </w:r>
      <w:r w:rsidR="008554B4">
        <w:rPr>
          <w:rFonts w:cs="Arial"/>
        </w:rPr>
        <w:t>ATC/</w:t>
      </w:r>
      <w:r w:rsidRPr="00DA7F41">
        <w:rPr>
          <w:rFonts w:cs="Arial"/>
        </w:rPr>
        <w:t xml:space="preserve">OPS/ICD-10-GM codes for </w:t>
      </w:r>
      <w:bookmarkEnd w:id="5"/>
      <w:r w:rsidR="008554B4">
        <w:rPr>
          <w:rFonts w:cs="Arial"/>
        </w:rPr>
        <w:t>baseline characteristics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17"/>
        <w:gridCol w:w="1132"/>
        <w:gridCol w:w="1367"/>
      </w:tblGrid>
      <w:tr w:rsidR="0099148B" w:rsidRPr="00DA7F41" w14:paraId="194DEF76" w14:textId="77777777" w:rsidTr="00265D0D">
        <w:trPr>
          <w:trHeight w:val="227"/>
        </w:trPr>
        <w:tc>
          <w:tcPr>
            <w:tcW w:w="3614" w:type="pct"/>
            <w:shd w:val="clear" w:color="auto" w:fill="000000" w:themeFill="text1"/>
          </w:tcPr>
          <w:p w14:paraId="04BEDE51" w14:textId="3EA3CE7A" w:rsidR="0099148B" w:rsidRPr="00DA7F41" w:rsidRDefault="0099148B" w:rsidP="009A6FA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628" w:type="pct"/>
            <w:shd w:val="clear" w:color="auto" w:fill="000000" w:themeFill="text1"/>
          </w:tcPr>
          <w:p w14:paraId="1A5BBAF5" w14:textId="13BAEA65" w:rsidR="0099148B" w:rsidRPr="00DA7F41" w:rsidRDefault="0099148B" w:rsidP="009A6FA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Code</w:t>
            </w:r>
          </w:p>
        </w:tc>
        <w:tc>
          <w:tcPr>
            <w:tcW w:w="758" w:type="pct"/>
            <w:shd w:val="clear" w:color="auto" w:fill="000000" w:themeFill="text1"/>
          </w:tcPr>
          <w:p w14:paraId="0C2F9AAF" w14:textId="77777777" w:rsidR="0099148B" w:rsidRPr="00DA7F41" w:rsidRDefault="0099148B" w:rsidP="009A6FA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Coding system</w:t>
            </w:r>
          </w:p>
        </w:tc>
      </w:tr>
      <w:tr w:rsidR="0099148B" w:rsidRPr="00DA7F41" w14:paraId="720042EE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3D0F46CE" w14:textId="0C9AE9F2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Lung caner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E1C2002" w14:textId="61B42C57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C34</w:t>
            </w:r>
          </w:p>
        </w:tc>
        <w:tc>
          <w:tcPr>
            <w:tcW w:w="758" w:type="pct"/>
            <w:vAlign w:val="center"/>
          </w:tcPr>
          <w:p w14:paraId="1814D371" w14:textId="7CBA0B95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01D2CBA1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0F149D19" w14:textId="1BF1BF5E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COPD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4DB8CA5" w14:textId="66C96907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J44</w:t>
            </w:r>
          </w:p>
        </w:tc>
        <w:tc>
          <w:tcPr>
            <w:tcW w:w="758" w:type="pct"/>
            <w:vAlign w:val="center"/>
          </w:tcPr>
          <w:p w14:paraId="01C8723A" w14:textId="085B410D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57FDC305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0EDA8795" w14:textId="416A15D0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Asthma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0900A0E" w14:textId="2D83374A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J45</w:t>
            </w:r>
          </w:p>
        </w:tc>
        <w:tc>
          <w:tcPr>
            <w:tcW w:w="758" w:type="pct"/>
            <w:vAlign w:val="center"/>
          </w:tcPr>
          <w:p w14:paraId="5B153777" w14:textId="2FDB552F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7358A783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3D2F7B25" w14:textId="670ACCB0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Heart failure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1941C99" w14:textId="6FF5DB59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I50</w:t>
            </w:r>
          </w:p>
        </w:tc>
        <w:tc>
          <w:tcPr>
            <w:tcW w:w="758" w:type="pct"/>
            <w:vAlign w:val="center"/>
          </w:tcPr>
          <w:p w14:paraId="20518B45" w14:textId="0C5FAE2A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193089AC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2B1F3770" w14:textId="46F6C567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Arterial hypertension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79E9E6C" w14:textId="4855FF37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I10</w:t>
            </w:r>
          </w:p>
        </w:tc>
        <w:tc>
          <w:tcPr>
            <w:tcW w:w="758" w:type="pct"/>
            <w:vAlign w:val="center"/>
          </w:tcPr>
          <w:p w14:paraId="21B0DD8F" w14:textId="4DA93CAD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3BEA04D8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58C44DE3" w14:textId="40867CFE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Type 2 diabetes mellitus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DECD32E" w14:textId="750171F9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E11</w:t>
            </w:r>
          </w:p>
        </w:tc>
        <w:tc>
          <w:tcPr>
            <w:tcW w:w="758" w:type="pct"/>
            <w:vAlign w:val="center"/>
          </w:tcPr>
          <w:p w14:paraId="07CF6F35" w14:textId="70899442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3BFF88DE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1BC8A77A" w14:textId="41490113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GERD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BCDBCBF" w14:textId="49EC5B59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K21</w:t>
            </w:r>
          </w:p>
        </w:tc>
        <w:tc>
          <w:tcPr>
            <w:tcW w:w="758" w:type="pct"/>
            <w:vAlign w:val="center"/>
          </w:tcPr>
          <w:p w14:paraId="033C5117" w14:textId="690998E4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51F4BBF6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55327841" w14:textId="1990882A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Chronic ischemic heart disease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C3C2AA9" w14:textId="6B5755A2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I25</w:t>
            </w:r>
          </w:p>
        </w:tc>
        <w:tc>
          <w:tcPr>
            <w:tcW w:w="758" w:type="pct"/>
            <w:vAlign w:val="center"/>
          </w:tcPr>
          <w:p w14:paraId="7A0FF9F2" w14:textId="303B58D7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2B130377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34DBC0BB" w14:textId="1729535F" w:rsidR="0099148B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Dyslipidemia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D7DA324" w14:textId="789040A7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E78</w:t>
            </w:r>
          </w:p>
        </w:tc>
        <w:tc>
          <w:tcPr>
            <w:tcW w:w="758" w:type="pct"/>
            <w:vAlign w:val="center"/>
          </w:tcPr>
          <w:p w14:paraId="0186CA7E" w14:textId="34C51D1A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E5F9A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6063404E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22AB370E" w14:textId="597132BD" w:rsidR="0099148B" w:rsidRPr="006F4C6A" w:rsidRDefault="0099148B" w:rsidP="00D4578E">
            <w:pPr>
              <w:spacing w:after="0" w:line="240" w:lineRule="auto"/>
              <w:rPr>
                <w:rFonts w:cs="Arial"/>
                <w:sz w:val="16"/>
                <w:szCs w:val="18"/>
              </w:rPr>
            </w:pPr>
            <w:r w:rsidRPr="006F4C6A">
              <w:rPr>
                <w:rFonts w:cs="Arial"/>
                <w:sz w:val="16"/>
                <w:szCs w:val="18"/>
              </w:rPr>
              <w:t>Pneumonia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D6BEAA1" w14:textId="72A764F8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J18</w:t>
            </w:r>
          </w:p>
        </w:tc>
        <w:tc>
          <w:tcPr>
            <w:tcW w:w="758" w:type="pct"/>
          </w:tcPr>
          <w:p w14:paraId="4EF321C4" w14:textId="41136E0E" w:rsidR="0099148B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A0156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3A18DF5F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5AA6E3F3" w14:textId="72EE4C32" w:rsidR="0099148B" w:rsidRPr="006F4C6A" w:rsidRDefault="0099148B" w:rsidP="00D4578E">
            <w:pPr>
              <w:spacing w:after="0" w:line="240" w:lineRule="auto"/>
              <w:rPr>
                <w:rFonts w:cs="Arial"/>
                <w:sz w:val="16"/>
                <w:szCs w:val="18"/>
              </w:rPr>
            </w:pPr>
            <w:r w:rsidRPr="006F4C6A">
              <w:rPr>
                <w:rFonts w:cs="Arial"/>
                <w:sz w:val="16"/>
                <w:szCs w:val="18"/>
              </w:rPr>
              <w:t>Neoplasm of uncertain behavior of middle ear and respiratory and intrathoracic organs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F83C588" w14:textId="533CA0EF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D38</w:t>
            </w:r>
          </w:p>
        </w:tc>
        <w:tc>
          <w:tcPr>
            <w:tcW w:w="758" w:type="pct"/>
          </w:tcPr>
          <w:p w14:paraId="17051C3C" w14:textId="2171D452" w:rsidR="0099148B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A0156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359995E5" w14:textId="77777777" w:rsidTr="00265D0D">
        <w:trPr>
          <w:trHeight w:val="170"/>
        </w:trPr>
        <w:tc>
          <w:tcPr>
            <w:tcW w:w="3614" w:type="pct"/>
            <w:vMerge w:val="restart"/>
            <w:vAlign w:val="center"/>
          </w:tcPr>
          <w:p w14:paraId="66E6F0AB" w14:textId="4854F576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Lung transplant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F022C0A" w14:textId="296370B1" w:rsidR="0099148B" w:rsidRPr="00DA7F41" w:rsidRDefault="0099148B" w:rsidP="00D4578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5-335</w:t>
            </w:r>
          </w:p>
        </w:tc>
        <w:tc>
          <w:tcPr>
            <w:tcW w:w="758" w:type="pct"/>
            <w:vAlign w:val="center"/>
          </w:tcPr>
          <w:p w14:paraId="11BDB370" w14:textId="77777777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OPS</w:t>
            </w:r>
          </w:p>
        </w:tc>
      </w:tr>
      <w:tr w:rsidR="0099148B" w:rsidRPr="00DA7F41" w14:paraId="0CCE3155" w14:textId="77777777" w:rsidTr="00265D0D">
        <w:trPr>
          <w:trHeight w:val="170"/>
        </w:trPr>
        <w:tc>
          <w:tcPr>
            <w:tcW w:w="3614" w:type="pct"/>
            <w:vMerge/>
            <w:vAlign w:val="center"/>
          </w:tcPr>
          <w:p w14:paraId="0B811311" w14:textId="77777777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066037F" w14:textId="44ABBD11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Z94.2</w:t>
            </w:r>
          </w:p>
        </w:tc>
        <w:tc>
          <w:tcPr>
            <w:tcW w:w="758" w:type="pct"/>
            <w:vAlign w:val="center"/>
          </w:tcPr>
          <w:p w14:paraId="79BE18E6" w14:textId="7BAF7EDC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4B9020A4" w14:textId="77777777" w:rsidTr="00265D0D">
        <w:trPr>
          <w:trHeight w:val="170"/>
        </w:trPr>
        <w:tc>
          <w:tcPr>
            <w:tcW w:w="3614" w:type="pct"/>
            <w:vMerge/>
            <w:vAlign w:val="center"/>
          </w:tcPr>
          <w:p w14:paraId="3115A11D" w14:textId="77777777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D47546E" w14:textId="71C51723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Z94.3</w:t>
            </w:r>
          </w:p>
        </w:tc>
        <w:tc>
          <w:tcPr>
            <w:tcW w:w="758" w:type="pct"/>
            <w:vAlign w:val="center"/>
          </w:tcPr>
          <w:p w14:paraId="1E5204D5" w14:textId="3DC337EF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0336BE6E" w14:textId="77777777" w:rsidTr="00265D0D">
        <w:trPr>
          <w:trHeight w:val="170"/>
        </w:trPr>
        <w:tc>
          <w:tcPr>
            <w:tcW w:w="3614" w:type="pct"/>
            <w:vMerge/>
            <w:vAlign w:val="center"/>
          </w:tcPr>
          <w:p w14:paraId="1A2C7AC3" w14:textId="77777777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341156F" w14:textId="25D291B4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T86.8</w:t>
            </w:r>
          </w:p>
        </w:tc>
        <w:tc>
          <w:tcPr>
            <w:tcW w:w="758" w:type="pct"/>
            <w:vAlign w:val="center"/>
          </w:tcPr>
          <w:p w14:paraId="5D077C41" w14:textId="40F48C69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12146A05" w14:textId="77777777" w:rsidTr="00265D0D">
        <w:trPr>
          <w:trHeight w:val="170"/>
        </w:trPr>
        <w:tc>
          <w:tcPr>
            <w:tcW w:w="3614" w:type="pct"/>
            <w:vMerge/>
            <w:vAlign w:val="center"/>
          </w:tcPr>
          <w:p w14:paraId="1E61982F" w14:textId="77777777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66343C41" w14:textId="376E528C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T86.3</w:t>
            </w:r>
          </w:p>
        </w:tc>
        <w:tc>
          <w:tcPr>
            <w:tcW w:w="758" w:type="pct"/>
            <w:vAlign w:val="center"/>
          </w:tcPr>
          <w:p w14:paraId="19D4C19D" w14:textId="3CDBDA02" w:rsidR="0099148B" w:rsidRPr="00DA7F41" w:rsidRDefault="0099148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ICD-10-GM</w:t>
            </w:r>
          </w:p>
        </w:tc>
      </w:tr>
      <w:tr w:rsidR="0099148B" w:rsidRPr="00DA7F41" w14:paraId="6E571B56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2220F0AB" w14:textId="11D2FF4D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Proton pump inhibitors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4BD9D5F" w14:textId="6698E970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F4C6A">
              <w:rPr>
                <w:rFonts w:cs="Arial"/>
                <w:sz w:val="16"/>
                <w:szCs w:val="16"/>
              </w:rPr>
              <w:t>A02BC</w:t>
            </w:r>
          </w:p>
        </w:tc>
        <w:tc>
          <w:tcPr>
            <w:tcW w:w="758" w:type="pct"/>
            <w:vAlign w:val="center"/>
          </w:tcPr>
          <w:p w14:paraId="338E1F64" w14:textId="13405DEF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2765">
              <w:rPr>
                <w:rFonts w:cs="Arial"/>
                <w:sz w:val="16"/>
                <w:szCs w:val="16"/>
              </w:rPr>
              <w:t>ATC</w:t>
            </w:r>
          </w:p>
        </w:tc>
      </w:tr>
      <w:tr w:rsidR="0099148B" w:rsidRPr="00DA7F41" w14:paraId="3795BA4E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1EC0B48B" w14:textId="2760510C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Beta blocking agents, selective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1DB0D8A" w14:textId="35120E2E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C07AB</w:t>
            </w:r>
          </w:p>
        </w:tc>
        <w:tc>
          <w:tcPr>
            <w:tcW w:w="758" w:type="pct"/>
            <w:vAlign w:val="center"/>
          </w:tcPr>
          <w:p w14:paraId="31EEF765" w14:textId="10B6C5DE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2765">
              <w:rPr>
                <w:rFonts w:cs="Arial"/>
                <w:sz w:val="16"/>
                <w:szCs w:val="16"/>
              </w:rPr>
              <w:t>ATC</w:t>
            </w:r>
          </w:p>
        </w:tc>
      </w:tr>
      <w:tr w:rsidR="0099148B" w:rsidRPr="00DA7F41" w14:paraId="02F66975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0619094C" w14:textId="4ED1903E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Statins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9865C9D" w14:textId="58977602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C10AA</w:t>
            </w:r>
          </w:p>
        </w:tc>
        <w:tc>
          <w:tcPr>
            <w:tcW w:w="758" w:type="pct"/>
            <w:vAlign w:val="center"/>
          </w:tcPr>
          <w:p w14:paraId="28A5FD62" w14:textId="4597229D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2765">
              <w:rPr>
                <w:rFonts w:cs="Arial"/>
                <w:sz w:val="16"/>
                <w:szCs w:val="16"/>
              </w:rPr>
              <w:t>ATC</w:t>
            </w:r>
          </w:p>
        </w:tc>
      </w:tr>
      <w:tr w:rsidR="0099148B" w:rsidRPr="00DA7F41" w14:paraId="52C0C98F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4238513F" w14:textId="5217AC7D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Sulfonamide-diuretics, plain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591AA05" w14:textId="71410DE0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C03CA</w:t>
            </w:r>
          </w:p>
        </w:tc>
        <w:tc>
          <w:tcPr>
            <w:tcW w:w="758" w:type="pct"/>
            <w:vAlign w:val="center"/>
          </w:tcPr>
          <w:p w14:paraId="2EC4E638" w14:textId="67BE3BBD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2765">
              <w:rPr>
                <w:rFonts w:cs="Arial"/>
                <w:sz w:val="16"/>
                <w:szCs w:val="16"/>
              </w:rPr>
              <w:t>ATC</w:t>
            </w:r>
          </w:p>
        </w:tc>
      </w:tr>
      <w:tr w:rsidR="0099148B" w:rsidRPr="00DA7F41" w14:paraId="60C25ACA" w14:textId="77777777" w:rsidTr="00265D0D">
        <w:trPr>
          <w:trHeight w:val="170"/>
        </w:trPr>
        <w:tc>
          <w:tcPr>
            <w:tcW w:w="3614" w:type="pct"/>
            <w:vAlign w:val="center"/>
          </w:tcPr>
          <w:p w14:paraId="49015D46" w14:textId="0806BB1F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AD31A3">
              <w:rPr>
                <w:sz w:val="16"/>
                <w:szCs w:val="18"/>
              </w:rPr>
              <w:t>Pyrazalones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14:paraId="5464169A" w14:textId="0545589A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31A3">
              <w:rPr>
                <w:sz w:val="16"/>
                <w:szCs w:val="18"/>
              </w:rPr>
              <w:t>N02BB</w:t>
            </w:r>
          </w:p>
        </w:tc>
        <w:tc>
          <w:tcPr>
            <w:tcW w:w="758" w:type="pct"/>
            <w:vAlign w:val="center"/>
          </w:tcPr>
          <w:p w14:paraId="5F447827" w14:textId="5064B23C" w:rsidR="0099148B" w:rsidRPr="00DA7F41" w:rsidRDefault="0099148B" w:rsidP="006F4C6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2765">
              <w:rPr>
                <w:rFonts w:cs="Arial"/>
                <w:sz w:val="16"/>
                <w:szCs w:val="16"/>
              </w:rPr>
              <w:t>ATC</w:t>
            </w:r>
          </w:p>
        </w:tc>
      </w:tr>
    </w:tbl>
    <w:p w14:paraId="041580DA" w14:textId="2BC4A55B" w:rsidR="00573390" w:rsidRPr="00DA7F41" w:rsidRDefault="008554B4" w:rsidP="009A6FA8">
      <w:pPr>
        <w:pStyle w:val="Tablefigurefootnote"/>
      </w:pPr>
      <w:r w:rsidRPr="008554B4">
        <w:t>ATC: Anatomical Therapeutic Chemical</w:t>
      </w:r>
      <w:r>
        <w:t>;</w:t>
      </w:r>
      <w:r w:rsidRPr="008554B4">
        <w:t xml:space="preserve"> </w:t>
      </w:r>
      <w:r w:rsidR="006F4C6A">
        <w:t>COPD: chronic obstructive pulmonary disease; GERD: gastroesophageal reflux disease;</w:t>
      </w:r>
      <w:r w:rsidR="006F4C6A" w:rsidRPr="00DA7F41">
        <w:t xml:space="preserve"> </w:t>
      </w:r>
      <w:r w:rsidR="009A55FE" w:rsidRPr="00DA7F41">
        <w:t xml:space="preserve">ICD-10-GM: German Modification of the International Classification of Diseases; OPS: </w:t>
      </w:r>
      <w:proofErr w:type="spellStart"/>
      <w:r w:rsidR="0023760C" w:rsidRPr="005A4A82">
        <w:rPr>
          <w:rFonts w:cs="Arial"/>
          <w:szCs w:val="20"/>
        </w:rPr>
        <w:t>Operationen</w:t>
      </w:r>
      <w:proofErr w:type="spellEnd"/>
      <w:r w:rsidR="0023760C" w:rsidRPr="005A4A82">
        <w:rPr>
          <w:rFonts w:cs="Arial"/>
          <w:szCs w:val="20"/>
        </w:rPr>
        <w:t xml:space="preserve">-und </w:t>
      </w:r>
      <w:proofErr w:type="spellStart"/>
      <w:r w:rsidR="0023760C" w:rsidRPr="005A4A82">
        <w:rPr>
          <w:rFonts w:cs="Arial"/>
          <w:szCs w:val="20"/>
        </w:rPr>
        <w:t>Prozedurenschlüssel</w:t>
      </w:r>
      <w:proofErr w:type="spellEnd"/>
      <w:r w:rsidR="0023760C" w:rsidRPr="005A4A82">
        <w:rPr>
          <w:rFonts w:cs="Arial"/>
          <w:szCs w:val="20"/>
        </w:rPr>
        <w:t>/operation and procedure classification</w:t>
      </w:r>
    </w:p>
    <w:p w14:paraId="05DE6890" w14:textId="2CD73A7A" w:rsidR="009A6FA8" w:rsidRDefault="009A6FA8" w:rsidP="009A6FA8"/>
    <w:p w14:paraId="274A19CF" w14:textId="77777777" w:rsidR="008F6903" w:rsidRDefault="008F6903" w:rsidP="00AE2CFE">
      <w:pPr>
        <w:pStyle w:val="Caption"/>
        <w:rPr>
          <w:rFonts w:cs="Arial"/>
          <w:b/>
          <w:bCs/>
        </w:rPr>
      </w:pPr>
    </w:p>
    <w:p w14:paraId="21EB0980" w14:textId="77777777" w:rsidR="003E41D6" w:rsidRDefault="003E41D6">
      <w:pPr>
        <w:spacing w:after="160" w:line="259" w:lineRule="auto"/>
        <w:rPr>
          <w:rFonts w:cs="Arial"/>
          <w:b/>
          <w:bCs/>
          <w:iCs/>
          <w:sz w:val="18"/>
          <w:szCs w:val="18"/>
        </w:rPr>
      </w:pPr>
      <w:r>
        <w:rPr>
          <w:rFonts w:cs="Arial"/>
          <w:b/>
          <w:bCs/>
        </w:rPr>
        <w:br w:type="page"/>
      </w:r>
    </w:p>
    <w:p w14:paraId="1E99C2CC" w14:textId="4B9EB0A2" w:rsidR="0026511B" w:rsidRPr="00DA7F41" w:rsidRDefault="0026511B" w:rsidP="0026511B">
      <w:pPr>
        <w:pStyle w:val="Caption"/>
        <w:rPr>
          <w:rFonts w:cs="Arial"/>
        </w:rPr>
      </w:pPr>
      <w:r w:rsidRPr="009A6FA8">
        <w:rPr>
          <w:rFonts w:cs="Arial"/>
          <w:b/>
          <w:bCs/>
        </w:rPr>
        <w:lastRenderedPageBreak/>
        <w:t>Table S</w:t>
      </w:r>
      <w:r>
        <w:rPr>
          <w:rFonts w:cs="Arial"/>
          <w:b/>
          <w:bCs/>
        </w:rPr>
        <w:t>4</w:t>
      </w:r>
      <w:r w:rsidRPr="00DA7F41">
        <w:rPr>
          <w:rFonts w:cs="Arial"/>
        </w:rPr>
        <w:t xml:space="preserve"> OPS codes for disease deterioration proxies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2268"/>
      </w:tblGrid>
      <w:tr w:rsidR="0026511B" w:rsidRPr="00DA7F41" w14:paraId="39582A5C" w14:textId="77777777" w:rsidTr="001816E8">
        <w:trPr>
          <w:trHeight w:val="227"/>
        </w:trPr>
        <w:tc>
          <w:tcPr>
            <w:tcW w:w="1271" w:type="dxa"/>
            <w:shd w:val="clear" w:color="auto" w:fill="000000" w:themeFill="text1"/>
          </w:tcPr>
          <w:p w14:paraId="0BD2C5CF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OPS </w:t>
            </w: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</w:t>
            </w:r>
            <w:r w:rsidRPr="00DA7F4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ode</w:t>
            </w:r>
          </w:p>
        </w:tc>
        <w:tc>
          <w:tcPr>
            <w:tcW w:w="5528" w:type="dxa"/>
            <w:shd w:val="clear" w:color="auto" w:fill="000000" w:themeFill="text1"/>
          </w:tcPr>
          <w:p w14:paraId="2FFB446E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2268" w:type="dxa"/>
            <w:shd w:val="clear" w:color="auto" w:fill="000000" w:themeFill="text1"/>
          </w:tcPr>
          <w:p w14:paraId="557D0C92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A7F4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Disease deterioration proxy</w:t>
            </w:r>
          </w:p>
        </w:tc>
      </w:tr>
      <w:tr w:rsidR="0026511B" w:rsidRPr="00DA7F41" w14:paraId="026E3F55" w14:textId="77777777" w:rsidTr="001816E8">
        <w:trPr>
          <w:trHeight w:val="227"/>
        </w:trPr>
        <w:tc>
          <w:tcPr>
            <w:tcW w:w="1271" w:type="dxa"/>
          </w:tcPr>
          <w:p w14:paraId="065DE5CA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8-713</w:t>
            </w:r>
          </w:p>
        </w:tc>
        <w:tc>
          <w:tcPr>
            <w:tcW w:w="5528" w:type="dxa"/>
          </w:tcPr>
          <w:p w14:paraId="5B452C1B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Machine ventilation and respiratory support for adults</w:t>
            </w:r>
          </w:p>
        </w:tc>
        <w:tc>
          <w:tcPr>
            <w:tcW w:w="2268" w:type="dxa"/>
          </w:tcPr>
          <w:p w14:paraId="07B9EAB8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LTOT</w:t>
            </w:r>
          </w:p>
        </w:tc>
      </w:tr>
      <w:tr w:rsidR="0026511B" w:rsidRPr="00DA7F41" w14:paraId="46C3DBA9" w14:textId="77777777" w:rsidTr="001816E8">
        <w:trPr>
          <w:trHeight w:val="227"/>
        </w:trPr>
        <w:tc>
          <w:tcPr>
            <w:tcW w:w="1271" w:type="dxa"/>
          </w:tcPr>
          <w:p w14:paraId="5A8052FB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8-714</w:t>
            </w:r>
          </w:p>
        </w:tc>
        <w:tc>
          <w:tcPr>
            <w:tcW w:w="5528" w:type="dxa"/>
          </w:tcPr>
          <w:p w14:paraId="07FC3C62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Special procedure for machine ventilation in severe respiratory failure</w:t>
            </w:r>
          </w:p>
        </w:tc>
        <w:tc>
          <w:tcPr>
            <w:tcW w:w="2268" w:type="dxa"/>
          </w:tcPr>
          <w:p w14:paraId="72A533DF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LTOT</w:t>
            </w:r>
          </w:p>
        </w:tc>
      </w:tr>
      <w:tr w:rsidR="0026511B" w:rsidRPr="00DA7F41" w14:paraId="029C94F1" w14:textId="77777777" w:rsidTr="001816E8">
        <w:trPr>
          <w:trHeight w:val="227"/>
        </w:trPr>
        <w:tc>
          <w:tcPr>
            <w:tcW w:w="1271" w:type="dxa"/>
          </w:tcPr>
          <w:p w14:paraId="62CEC0BA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8-716</w:t>
            </w:r>
          </w:p>
        </w:tc>
        <w:tc>
          <w:tcPr>
            <w:tcW w:w="5528" w:type="dxa"/>
          </w:tcPr>
          <w:p w14:paraId="30C493B6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Setting of a home mechanical ventilation</w:t>
            </w:r>
          </w:p>
        </w:tc>
        <w:tc>
          <w:tcPr>
            <w:tcW w:w="2268" w:type="dxa"/>
          </w:tcPr>
          <w:p w14:paraId="0063756D" w14:textId="77777777" w:rsidR="0026511B" w:rsidRPr="00DA7F41" w:rsidRDefault="0026511B" w:rsidP="001816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A7F41">
              <w:rPr>
                <w:rFonts w:cs="Arial"/>
                <w:sz w:val="16"/>
                <w:szCs w:val="16"/>
              </w:rPr>
              <w:t>LTOT</w:t>
            </w:r>
          </w:p>
        </w:tc>
      </w:tr>
    </w:tbl>
    <w:p w14:paraId="4C0A99D3" w14:textId="77777777" w:rsidR="0026511B" w:rsidRPr="00DA7F41" w:rsidRDefault="0026511B" w:rsidP="0026511B">
      <w:pPr>
        <w:pStyle w:val="Tablefigurefootnote"/>
      </w:pPr>
      <w:r w:rsidRPr="00DA7F41">
        <w:t xml:space="preserve">LTOT: long-term oxygen therapy; </w:t>
      </w:r>
      <w:r>
        <w:t xml:space="preserve">OPS: </w:t>
      </w:r>
      <w:proofErr w:type="spellStart"/>
      <w:r w:rsidRPr="005A4A82">
        <w:rPr>
          <w:rFonts w:cs="Arial"/>
          <w:szCs w:val="20"/>
        </w:rPr>
        <w:t>Operationen</w:t>
      </w:r>
      <w:proofErr w:type="spellEnd"/>
      <w:r w:rsidRPr="005A4A82">
        <w:rPr>
          <w:rFonts w:cs="Arial"/>
          <w:szCs w:val="20"/>
        </w:rPr>
        <w:t xml:space="preserve">-und </w:t>
      </w:r>
      <w:proofErr w:type="spellStart"/>
      <w:r w:rsidRPr="005A4A82">
        <w:rPr>
          <w:rFonts w:cs="Arial"/>
          <w:szCs w:val="20"/>
        </w:rPr>
        <w:t>Prozedurenschlüssel</w:t>
      </w:r>
      <w:proofErr w:type="spellEnd"/>
      <w:r w:rsidRPr="005A4A82">
        <w:rPr>
          <w:rFonts w:cs="Arial"/>
          <w:szCs w:val="20"/>
        </w:rPr>
        <w:t>/operation and procedure classification</w:t>
      </w:r>
    </w:p>
    <w:p w14:paraId="2C34B4EF" w14:textId="77777777" w:rsidR="008F6903" w:rsidRDefault="008F6903" w:rsidP="00AE2CFE">
      <w:pPr>
        <w:pStyle w:val="Caption"/>
        <w:rPr>
          <w:rFonts w:cs="Arial"/>
          <w:b/>
          <w:bCs/>
        </w:rPr>
      </w:pPr>
    </w:p>
    <w:p w14:paraId="1E69AC09" w14:textId="77777777" w:rsidR="008F6903" w:rsidRDefault="008F6903" w:rsidP="00AE2CFE">
      <w:pPr>
        <w:pStyle w:val="Caption"/>
        <w:rPr>
          <w:rFonts w:cs="Arial"/>
          <w:b/>
          <w:bCs/>
        </w:rPr>
      </w:pPr>
    </w:p>
    <w:p w14:paraId="1BE713FB" w14:textId="26B666BA" w:rsidR="005D0C98" w:rsidRPr="009A6FA8" w:rsidRDefault="005D0C98" w:rsidP="001E09A4">
      <w:pPr>
        <w:pStyle w:val="Tablefigurefootnote"/>
        <w:spacing w:before="0" w:after="200"/>
      </w:pPr>
      <w:bookmarkStart w:id="6" w:name="_Ref75614160"/>
      <w:bookmarkEnd w:id="6"/>
    </w:p>
    <w:sectPr w:rsidR="005D0C98" w:rsidRPr="009A6FA8" w:rsidSect="009A6FA8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CD0BC" w14:textId="77777777" w:rsidR="00B0103E" w:rsidRDefault="00B0103E" w:rsidP="0094612B">
      <w:pPr>
        <w:spacing w:after="0" w:line="240" w:lineRule="auto"/>
      </w:pPr>
      <w:r>
        <w:separator/>
      </w:r>
    </w:p>
  </w:endnote>
  <w:endnote w:type="continuationSeparator" w:id="0">
    <w:p w14:paraId="281BB6BD" w14:textId="77777777" w:rsidR="00B0103E" w:rsidRDefault="00B0103E" w:rsidP="0094612B">
      <w:pPr>
        <w:spacing w:after="0" w:line="240" w:lineRule="auto"/>
      </w:pPr>
      <w:r>
        <w:continuationSeparator/>
      </w:r>
    </w:p>
  </w:endnote>
  <w:endnote w:type="continuationNotice" w:id="1">
    <w:p w14:paraId="4FE2C305" w14:textId="77777777" w:rsidR="00B0103E" w:rsidRDefault="00B01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35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9638A" w14:textId="564EFC0E" w:rsidR="001816E8" w:rsidRDefault="001816E8" w:rsidP="00866E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A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2A40C" w14:textId="77777777" w:rsidR="00B0103E" w:rsidRDefault="00B0103E" w:rsidP="0094612B">
      <w:pPr>
        <w:spacing w:after="0" w:line="240" w:lineRule="auto"/>
      </w:pPr>
      <w:r>
        <w:separator/>
      </w:r>
    </w:p>
  </w:footnote>
  <w:footnote w:type="continuationSeparator" w:id="0">
    <w:p w14:paraId="3FF06A15" w14:textId="77777777" w:rsidR="00B0103E" w:rsidRDefault="00B0103E" w:rsidP="0094612B">
      <w:pPr>
        <w:spacing w:after="0" w:line="240" w:lineRule="auto"/>
      </w:pPr>
      <w:r>
        <w:continuationSeparator/>
      </w:r>
    </w:p>
  </w:footnote>
  <w:footnote w:type="continuationNotice" w:id="1">
    <w:p w14:paraId="18912179" w14:textId="77777777" w:rsidR="00B0103E" w:rsidRDefault="00B010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64BE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0E2F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245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1A16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84B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FE4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BC02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80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12D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C00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2A4FA0"/>
    <w:multiLevelType w:val="hybridMultilevel"/>
    <w:tmpl w:val="F56A87B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C3729"/>
    <w:multiLevelType w:val="hybridMultilevel"/>
    <w:tmpl w:val="FAB80B76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53E63"/>
    <w:multiLevelType w:val="multilevel"/>
    <w:tmpl w:val="2974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rE0tzQxNrI0MjNS0lEKTi0uzszPAymwrAUA4GzhO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espiratory Res_Aspire modified_Sep2021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w0fs5ayvwde6e0zdnxtppa22xvsd92resd&quot;&gt;Ziri IPF  burden German claims database m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1&lt;/item&gt;&lt;item&gt;42&lt;/item&gt;&lt;/record-ids&gt;&lt;/item&gt;&lt;/Libraries&gt;"/>
  </w:docVars>
  <w:rsids>
    <w:rsidRoot w:val="0048409D"/>
    <w:rsid w:val="00000D95"/>
    <w:rsid w:val="0000113E"/>
    <w:rsid w:val="000017BC"/>
    <w:rsid w:val="00001A8F"/>
    <w:rsid w:val="00002544"/>
    <w:rsid w:val="0000290D"/>
    <w:rsid w:val="00002C20"/>
    <w:rsid w:val="000039F6"/>
    <w:rsid w:val="000047D9"/>
    <w:rsid w:val="00004A3A"/>
    <w:rsid w:val="00004AE4"/>
    <w:rsid w:val="00004FF0"/>
    <w:rsid w:val="00007614"/>
    <w:rsid w:val="000079DA"/>
    <w:rsid w:val="00010B43"/>
    <w:rsid w:val="00010C75"/>
    <w:rsid w:val="00011839"/>
    <w:rsid w:val="000118ED"/>
    <w:rsid w:val="00011B0C"/>
    <w:rsid w:val="0001269B"/>
    <w:rsid w:val="00012A29"/>
    <w:rsid w:val="00012CCE"/>
    <w:rsid w:val="00014276"/>
    <w:rsid w:val="00015B81"/>
    <w:rsid w:val="00015D9A"/>
    <w:rsid w:val="00015EB7"/>
    <w:rsid w:val="000162BE"/>
    <w:rsid w:val="000163CB"/>
    <w:rsid w:val="00016906"/>
    <w:rsid w:val="00016A32"/>
    <w:rsid w:val="00020505"/>
    <w:rsid w:val="00020766"/>
    <w:rsid w:val="00021FD5"/>
    <w:rsid w:val="00023200"/>
    <w:rsid w:val="00023C80"/>
    <w:rsid w:val="000248D4"/>
    <w:rsid w:val="00025084"/>
    <w:rsid w:val="0002594A"/>
    <w:rsid w:val="00025F58"/>
    <w:rsid w:val="00026A71"/>
    <w:rsid w:val="00026D9E"/>
    <w:rsid w:val="00026DC4"/>
    <w:rsid w:val="000270E5"/>
    <w:rsid w:val="000277B7"/>
    <w:rsid w:val="00027F1A"/>
    <w:rsid w:val="00030567"/>
    <w:rsid w:val="00030ADA"/>
    <w:rsid w:val="00030C99"/>
    <w:rsid w:val="00030F41"/>
    <w:rsid w:val="00030FD9"/>
    <w:rsid w:val="0003136A"/>
    <w:rsid w:val="00032065"/>
    <w:rsid w:val="000333D5"/>
    <w:rsid w:val="000334B2"/>
    <w:rsid w:val="00034EAD"/>
    <w:rsid w:val="000351EA"/>
    <w:rsid w:val="00035991"/>
    <w:rsid w:val="0003761A"/>
    <w:rsid w:val="00037B1C"/>
    <w:rsid w:val="00037B63"/>
    <w:rsid w:val="00037C2B"/>
    <w:rsid w:val="000403D6"/>
    <w:rsid w:val="00040A00"/>
    <w:rsid w:val="00040DEC"/>
    <w:rsid w:val="00041D2D"/>
    <w:rsid w:val="00041F47"/>
    <w:rsid w:val="000421AF"/>
    <w:rsid w:val="00042380"/>
    <w:rsid w:val="00042EA6"/>
    <w:rsid w:val="00043069"/>
    <w:rsid w:val="000433CE"/>
    <w:rsid w:val="00043587"/>
    <w:rsid w:val="00044457"/>
    <w:rsid w:val="00045954"/>
    <w:rsid w:val="0004621C"/>
    <w:rsid w:val="00046223"/>
    <w:rsid w:val="0004764B"/>
    <w:rsid w:val="000478CC"/>
    <w:rsid w:val="000479EF"/>
    <w:rsid w:val="00047E9E"/>
    <w:rsid w:val="00047EA7"/>
    <w:rsid w:val="0005157D"/>
    <w:rsid w:val="000519E4"/>
    <w:rsid w:val="00053AA1"/>
    <w:rsid w:val="00053BA7"/>
    <w:rsid w:val="00053F52"/>
    <w:rsid w:val="000544EB"/>
    <w:rsid w:val="00054AB9"/>
    <w:rsid w:val="00054BA8"/>
    <w:rsid w:val="000559AB"/>
    <w:rsid w:val="000559C5"/>
    <w:rsid w:val="00055B8D"/>
    <w:rsid w:val="00057CFD"/>
    <w:rsid w:val="0006011B"/>
    <w:rsid w:val="00060527"/>
    <w:rsid w:val="00060757"/>
    <w:rsid w:val="00060E07"/>
    <w:rsid w:val="00060E30"/>
    <w:rsid w:val="00060FF8"/>
    <w:rsid w:val="00062595"/>
    <w:rsid w:val="000628E1"/>
    <w:rsid w:val="000629B4"/>
    <w:rsid w:val="000633EE"/>
    <w:rsid w:val="00063C4A"/>
    <w:rsid w:val="00063D73"/>
    <w:rsid w:val="00064373"/>
    <w:rsid w:val="00065A75"/>
    <w:rsid w:val="00066863"/>
    <w:rsid w:val="000669D1"/>
    <w:rsid w:val="000673A8"/>
    <w:rsid w:val="000677DD"/>
    <w:rsid w:val="00067BF1"/>
    <w:rsid w:val="00067D5A"/>
    <w:rsid w:val="00067D6D"/>
    <w:rsid w:val="000706A5"/>
    <w:rsid w:val="00070A7C"/>
    <w:rsid w:val="000713C2"/>
    <w:rsid w:val="0007311E"/>
    <w:rsid w:val="000741F4"/>
    <w:rsid w:val="00075A02"/>
    <w:rsid w:val="00075EC9"/>
    <w:rsid w:val="00075EDF"/>
    <w:rsid w:val="00077382"/>
    <w:rsid w:val="00077CB0"/>
    <w:rsid w:val="00077FCE"/>
    <w:rsid w:val="00080BE0"/>
    <w:rsid w:val="0008197B"/>
    <w:rsid w:val="00081B2B"/>
    <w:rsid w:val="000824E1"/>
    <w:rsid w:val="000825E5"/>
    <w:rsid w:val="00082ACD"/>
    <w:rsid w:val="00082AF5"/>
    <w:rsid w:val="00082DBB"/>
    <w:rsid w:val="0008359D"/>
    <w:rsid w:val="00083884"/>
    <w:rsid w:val="00083D7F"/>
    <w:rsid w:val="000844CD"/>
    <w:rsid w:val="00085082"/>
    <w:rsid w:val="000852BE"/>
    <w:rsid w:val="00086629"/>
    <w:rsid w:val="00086D2C"/>
    <w:rsid w:val="000877DF"/>
    <w:rsid w:val="00087EE9"/>
    <w:rsid w:val="00090191"/>
    <w:rsid w:val="000902A6"/>
    <w:rsid w:val="00090357"/>
    <w:rsid w:val="00090B4C"/>
    <w:rsid w:val="00090F58"/>
    <w:rsid w:val="0009126D"/>
    <w:rsid w:val="00091349"/>
    <w:rsid w:val="00092EB8"/>
    <w:rsid w:val="000935EF"/>
    <w:rsid w:val="000947C8"/>
    <w:rsid w:val="00094C2C"/>
    <w:rsid w:val="000950C4"/>
    <w:rsid w:val="0009687D"/>
    <w:rsid w:val="00096B1A"/>
    <w:rsid w:val="00096CCC"/>
    <w:rsid w:val="00097441"/>
    <w:rsid w:val="00097843"/>
    <w:rsid w:val="00097B8F"/>
    <w:rsid w:val="000A0589"/>
    <w:rsid w:val="000A103F"/>
    <w:rsid w:val="000A15DA"/>
    <w:rsid w:val="000A19FE"/>
    <w:rsid w:val="000A201A"/>
    <w:rsid w:val="000A2636"/>
    <w:rsid w:val="000A30A9"/>
    <w:rsid w:val="000A3252"/>
    <w:rsid w:val="000A330A"/>
    <w:rsid w:val="000A398C"/>
    <w:rsid w:val="000A3A6C"/>
    <w:rsid w:val="000A42CA"/>
    <w:rsid w:val="000A4566"/>
    <w:rsid w:val="000A4CDC"/>
    <w:rsid w:val="000A5E76"/>
    <w:rsid w:val="000A60A3"/>
    <w:rsid w:val="000A6DB8"/>
    <w:rsid w:val="000A70B0"/>
    <w:rsid w:val="000A7110"/>
    <w:rsid w:val="000A7A8E"/>
    <w:rsid w:val="000A7C36"/>
    <w:rsid w:val="000A7D59"/>
    <w:rsid w:val="000A7F2F"/>
    <w:rsid w:val="000B0072"/>
    <w:rsid w:val="000B1852"/>
    <w:rsid w:val="000B2FE8"/>
    <w:rsid w:val="000B3955"/>
    <w:rsid w:val="000B3DBE"/>
    <w:rsid w:val="000B58AE"/>
    <w:rsid w:val="000B5EAD"/>
    <w:rsid w:val="000B636F"/>
    <w:rsid w:val="000B6EFF"/>
    <w:rsid w:val="000B741C"/>
    <w:rsid w:val="000B748F"/>
    <w:rsid w:val="000B7A63"/>
    <w:rsid w:val="000C0531"/>
    <w:rsid w:val="000C0913"/>
    <w:rsid w:val="000C0BCF"/>
    <w:rsid w:val="000C107A"/>
    <w:rsid w:val="000C1781"/>
    <w:rsid w:val="000C19A1"/>
    <w:rsid w:val="000C1C29"/>
    <w:rsid w:val="000C2250"/>
    <w:rsid w:val="000C2FC6"/>
    <w:rsid w:val="000C4389"/>
    <w:rsid w:val="000C49E8"/>
    <w:rsid w:val="000C4B4A"/>
    <w:rsid w:val="000C4BF6"/>
    <w:rsid w:val="000C5AA4"/>
    <w:rsid w:val="000C6771"/>
    <w:rsid w:val="000C68E7"/>
    <w:rsid w:val="000D08CA"/>
    <w:rsid w:val="000D092A"/>
    <w:rsid w:val="000D1027"/>
    <w:rsid w:val="000D154D"/>
    <w:rsid w:val="000D1DC4"/>
    <w:rsid w:val="000D1E05"/>
    <w:rsid w:val="000D224F"/>
    <w:rsid w:val="000D240F"/>
    <w:rsid w:val="000D25FA"/>
    <w:rsid w:val="000D307F"/>
    <w:rsid w:val="000D32D9"/>
    <w:rsid w:val="000D3349"/>
    <w:rsid w:val="000D3552"/>
    <w:rsid w:val="000D4273"/>
    <w:rsid w:val="000D4967"/>
    <w:rsid w:val="000D4E8E"/>
    <w:rsid w:val="000D5AB7"/>
    <w:rsid w:val="000D5C0B"/>
    <w:rsid w:val="000D5CD7"/>
    <w:rsid w:val="000D5D7E"/>
    <w:rsid w:val="000D661B"/>
    <w:rsid w:val="000D722C"/>
    <w:rsid w:val="000E00CC"/>
    <w:rsid w:val="000E0670"/>
    <w:rsid w:val="000E0B72"/>
    <w:rsid w:val="000E0C5F"/>
    <w:rsid w:val="000E0CDD"/>
    <w:rsid w:val="000E139D"/>
    <w:rsid w:val="000E14E4"/>
    <w:rsid w:val="000E1716"/>
    <w:rsid w:val="000E1B71"/>
    <w:rsid w:val="000E249F"/>
    <w:rsid w:val="000E2841"/>
    <w:rsid w:val="000E3C58"/>
    <w:rsid w:val="000E3F0F"/>
    <w:rsid w:val="000E5AA9"/>
    <w:rsid w:val="000E5B06"/>
    <w:rsid w:val="000E5E1D"/>
    <w:rsid w:val="000E5F61"/>
    <w:rsid w:val="000E6268"/>
    <w:rsid w:val="000E6FEC"/>
    <w:rsid w:val="000F03C1"/>
    <w:rsid w:val="000F054F"/>
    <w:rsid w:val="000F0D86"/>
    <w:rsid w:val="000F1519"/>
    <w:rsid w:val="000F1AE3"/>
    <w:rsid w:val="000F21B9"/>
    <w:rsid w:val="000F2F5E"/>
    <w:rsid w:val="000F3036"/>
    <w:rsid w:val="000F319D"/>
    <w:rsid w:val="000F466D"/>
    <w:rsid w:val="000F4E07"/>
    <w:rsid w:val="000F5D45"/>
    <w:rsid w:val="000F5D49"/>
    <w:rsid w:val="000F5D59"/>
    <w:rsid w:val="000F60E2"/>
    <w:rsid w:val="000F6DE3"/>
    <w:rsid w:val="000F6F3E"/>
    <w:rsid w:val="000F7F73"/>
    <w:rsid w:val="000F7F74"/>
    <w:rsid w:val="0010093B"/>
    <w:rsid w:val="00100AA2"/>
    <w:rsid w:val="00100E4F"/>
    <w:rsid w:val="00100EF9"/>
    <w:rsid w:val="00101396"/>
    <w:rsid w:val="0010159B"/>
    <w:rsid w:val="001027C9"/>
    <w:rsid w:val="00102F09"/>
    <w:rsid w:val="001036B2"/>
    <w:rsid w:val="00104EF9"/>
    <w:rsid w:val="00105BF1"/>
    <w:rsid w:val="00105CC6"/>
    <w:rsid w:val="001064D1"/>
    <w:rsid w:val="001072A3"/>
    <w:rsid w:val="001076D5"/>
    <w:rsid w:val="00110D6D"/>
    <w:rsid w:val="00110E63"/>
    <w:rsid w:val="00110F74"/>
    <w:rsid w:val="00111712"/>
    <w:rsid w:val="0011179E"/>
    <w:rsid w:val="00111B0F"/>
    <w:rsid w:val="001120FB"/>
    <w:rsid w:val="0011264B"/>
    <w:rsid w:val="001131B3"/>
    <w:rsid w:val="00113AA7"/>
    <w:rsid w:val="00113D25"/>
    <w:rsid w:val="001144B0"/>
    <w:rsid w:val="001151C4"/>
    <w:rsid w:val="00115AB8"/>
    <w:rsid w:val="0011659D"/>
    <w:rsid w:val="00116D1A"/>
    <w:rsid w:val="001177EC"/>
    <w:rsid w:val="0012124E"/>
    <w:rsid w:val="00121DBF"/>
    <w:rsid w:val="0012243E"/>
    <w:rsid w:val="00122726"/>
    <w:rsid w:val="00123E3A"/>
    <w:rsid w:val="001245B4"/>
    <w:rsid w:val="00124B70"/>
    <w:rsid w:val="00124E55"/>
    <w:rsid w:val="00125037"/>
    <w:rsid w:val="00125BAC"/>
    <w:rsid w:val="00126010"/>
    <w:rsid w:val="00126522"/>
    <w:rsid w:val="00126538"/>
    <w:rsid w:val="001265CD"/>
    <w:rsid w:val="00127288"/>
    <w:rsid w:val="0012741C"/>
    <w:rsid w:val="00127D0E"/>
    <w:rsid w:val="0013091C"/>
    <w:rsid w:val="00131EAC"/>
    <w:rsid w:val="00131F42"/>
    <w:rsid w:val="001321A9"/>
    <w:rsid w:val="0013337C"/>
    <w:rsid w:val="00133D93"/>
    <w:rsid w:val="00134479"/>
    <w:rsid w:val="0013476D"/>
    <w:rsid w:val="001358D4"/>
    <w:rsid w:val="00135FA2"/>
    <w:rsid w:val="00135FDA"/>
    <w:rsid w:val="0013704F"/>
    <w:rsid w:val="00137713"/>
    <w:rsid w:val="001379C8"/>
    <w:rsid w:val="001400F4"/>
    <w:rsid w:val="00140623"/>
    <w:rsid w:val="001406B3"/>
    <w:rsid w:val="00141B99"/>
    <w:rsid w:val="00141CF2"/>
    <w:rsid w:val="00141F45"/>
    <w:rsid w:val="00142881"/>
    <w:rsid w:val="0014379C"/>
    <w:rsid w:val="001437C7"/>
    <w:rsid w:val="00144CBC"/>
    <w:rsid w:val="0014550E"/>
    <w:rsid w:val="00146E02"/>
    <w:rsid w:val="00146F9C"/>
    <w:rsid w:val="00147018"/>
    <w:rsid w:val="001502A5"/>
    <w:rsid w:val="00150904"/>
    <w:rsid w:val="00150AC1"/>
    <w:rsid w:val="0015151C"/>
    <w:rsid w:val="00151D89"/>
    <w:rsid w:val="00152474"/>
    <w:rsid w:val="00152AC6"/>
    <w:rsid w:val="00152B39"/>
    <w:rsid w:val="00152E73"/>
    <w:rsid w:val="001535E5"/>
    <w:rsid w:val="0015456A"/>
    <w:rsid w:val="00154A30"/>
    <w:rsid w:val="00154D5B"/>
    <w:rsid w:val="00154EE2"/>
    <w:rsid w:val="001550B3"/>
    <w:rsid w:val="0015544C"/>
    <w:rsid w:val="0015603D"/>
    <w:rsid w:val="001578D1"/>
    <w:rsid w:val="00157AFC"/>
    <w:rsid w:val="00157EBE"/>
    <w:rsid w:val="00160150"/>
    <w:rsid w:val="0016036E"/>
    <w:rsid w:val="0016069C"/>
    <w:rsid w:val="00160DAE"/>
    <w:rsid w:val="00160F43"/>
    <w:rsid w:val="001610FF"/>
    <w:rsid w:val="00161D0D"/>
    <w:rsid w:val="00161F82"/>
    <w:rsid w:val="001624AE"/>
    <w:rsid w:val="00162677"/>
    <w:rsid w:val="00163394"/>
    <w:rsid w:val="0016341F"/>
    <w:rsid w:val="00163769"/>
    <w:rsid w:val="0016381F"/>
    <w:rsid w:val="00163B97"/>
    <w:rsid w:val="00164812"/>
    <w:rsid w:val="001652C3"/>
    <w:rsid w:val="00165987"/>
    <w:rsid w:val="00166A05"/>
    <w:rsid w:val="0016722E"/>
    <w:rsid w:val="001672C3"/>
    <w:rsid w:val="0016740C"/>
    <w:rsid w:val="00167583"/>
    <w:rsid w:val="001675E8"/>
    <w:rsid w:val="001701FB"/>
    <w:rsid w:val="001714F3"/>
    <w:rsid w:val="0017151F"/>
    <w:rsid w:val="001717BC"/>
    <w:rsid w:val="001717F3"/>
    <w:rsid w:val="00172733"/>
    <w:rsid w:val="00172AEB"/>
    <w:rsid w:val="00172B51"/>
    <w:rsid w:val="00172BB9"/>
    <w:rsid w:val="0017404B"/>
    <w:rsid w:val="00174365"/>
    <w:rsid w:val="001751F1"/>
    <w:rsid w:val="00175304"/>
    <w:rsid w:val="00175C84"/>
    <w:rsid w:val="001779E9"/>
    <w:rsid w:val="00177EB3"/>
    <w:rsid w:val="0018043F"/>
    <w:rsid w:val="0018095F"/>
    <w:rsid w:val="001809DE"/>
    <w:rsid w:val="00180E17"/>
    <w:rsid w:val="001816C5"/>
    <w:rsid w:val="001816E8"/>
    <w:rsid w:val="00181C15"/>
    <w:rsid w:val="00182107"/>
    <w:rsid w:val="00182F7F"/>
    <w:rsid w:val="001834C5"/>
    <w:rsid w:val="001835C2"/>
    <w:rsid w:val="00183798"/>
    <w:rsid w:val="00183A6E"/>
    <w:rsid w:val="001849D7"/>
    <w:rsid w:val="001852CC"/>
    <w:rsid w:val="00185F01"/>
    <w:rsid w:val="00186279"/>
    <w:rsid w:val="00186844"/>
    <w:rsid w:val="00186EF8"/>
    <w:rsid w:val="0019026E"/>
    <w:rsid w:val="0019082A"/>
    <w:rsid w:val="00190B6E"/>
    <w:rsid w:val="0019153E"/>
    <w:rsid w:val="00191733"/>
    <w:rsid w:val="00191913"/>
    <w:rsid w:val="0019372D"/>
    <w:rsid w:val="001945EF"/>
    <w:rsid w:val="00194B4F"/>
    <w:rsid w:val="0019514F"/>
    <w:rsid w:val="00195640"/>
    <w:rsid w:val="001963AD"/>
    <w:rsid w:val="00196A7D"/>
    <w:rsid w:val="00196E01"/>
    <w:rsid w:val="0019714F"/>
    <w:rsid w:val="001976CE"/>
    <w:rsid w:val="001A0033"/>
    <w:rsid w:val="001A06BB"/>
    <w:rsid w:val="001A080C"/>
    <w:rsid w:val="001A08A4"/>
    <w:rsid w:val="001A174B"/>
    <w:rsid w:val="001A1796"/>
    <w:rsid w:val="001A1E38"/>
    <w:rsid w:val="001A1FCF"/>
    <w:rsid w:val="001A2822"/>
    <w:rsid w:val="001A3004"/>
    <w:rsid w:val="001A30B4"/>
    <w:rsid w:val="001A3B8B"/>
    <w:rsid w:val="001A3F05"/>
    <w:rsid w:val="001A434A"/>
    <w:rsid w:val="001A5AC4"/>
    <w:rsid w:val="001A6090"/>
    <w:rsid w:val="001A627E"/>
    <w:rsid w:val="001A6A50"/>
    <w:rsid w:val="001A7042"/>
    <w:rsid w:val="001A7256"/>
    <w:rsid w:val="001B2221"/>
    <w:rsid w:val="001B2629"/>
    <w:rsid w:val="001B27C2"/>
    <w:rsid w:val="001B29F5"/>
    <w:rsid w:val="001B3872"/>
    <w:rsid w:val="001B3978"/>
    <w:rsid w:val="001B4944"/>
    <w:rsid w:val="001B4E4F"/>
    <w:rsid w:val="001B6C87"/>
    <w:rsid w:val="001B6ED3"/>
    <w:rsid w:val="001B7484"/>
    <w:rsid w:val="001C06D2"/>
    <w:rsid w:val="001C06E1"/>
    <w:rsid w:val="001C0EED"/>
    <w:rsid w:val="001C1C75"/>
    <w:rsid w:val="001C21BD"/>
    <w:rsid w:val="001C2499"/>
    <w:rsid w:val="001C4853"/>
    <w:rsid w:val="001C4EBE"/>
    <w:rsid w:val="001C5559"/>
    <w:rsid w:val="001C590E"/>
    <w:rsid w:val="001C672D"/>
    <w:rsid w:val="001C75F2"/>
    <w:rsid w:val="001C7DE1"/>
    <w:rsid w:val="001D040E"/>
    <w:rsid w:val="001D063F"/>
    <w:rsid w:val="001D14CF"/>
    <w:rsid w:val="001D1971"/>
    <w:rsid w:val="001D1A57"/>
    <w:rsid w:val="001D28BC"/>
    <w:rsid w:val="001D3526"/>
    <w:rsid w:val="001D3CCC"/>
    <w:rsid w:val="001D415D"/>
    <w:rsid w:val="001D41B7"/>
    <w:rsid w:val="001D4605"/>
    <w:rsid w:val="001D52AD"/>
    <w:rsid w:val="001D6271"/>
    <w:rsid w:val="001D6F30"/>
    <w:rsid w:val="001D74E6"/>
    <w:rsid w:val="001E01B0"/>
    <w:rsid w:val="001E09A4"/>
    <w:rsid w:val="001E17CE"/>
    <w:rsid w:val="001E1DC6"/>
    <w:rsid w:val="001E30F8"/>
    <w:rsid w:val="001E3556"/>
    <w:rsid w:val="001E37E9"/>
    <w:rsid w:val="001E3DE9"/>
    <w:rsid w:val="001E46FD"/>
    <w:rsid w:val="001E4C34"/>
    <w:rsid w:val="001E4E76"/>
    <w:rsid w:val="001E5992"/>
    <w:rsid w:val="001E5E06"/>
    <w:rsid w:val="001E5F04"/>
    <w:rsid w:val="001E616F"/>
    <w:rsid w:val="001E74B2"/>
    <w:rsid w:val="001E74D7"/>
    <w:rsid w:val="001E755E"/>
    <w:rsid w:val="001F004A"/>
    <w:rsid w:val="001F00B4"/>
    <w:rsid w:val="001F0615"/>
    <w:rsid w:val="001F1298"/>
    <w:rsid w:val="001F1872"/>
    <w:rsid w:val="001F1906"/>
    <w:rsid w:val="001F3415"/>
    <w:rsid w:val="001F4800"/>
    <w:rsid w:val="001F5016"/>
    <w:rsid w:val="001F57C9"/>
    <w:rsid w:val="001F5956"/>
    <w:rsid w:val="001F6990"/>
    <w:rsid w:val="001F7D7C"/>
    <w:rsid w:val="00200962"/>
    <w:rsid w:val="00200F64"/>
    <w:rsid w:val="0020102C"/>
    <w:rsid w:val="002019DE"/>
    <w:rsid w:val="0020277F"/>
    <w:rsid w:val="002034B3"/>
    <w:rsid w:val="00203E70"/>
    <w:rsid w:val="00204F3E"/>
    <w:rsid w:val="00204FB9"/>
    <w:rsid w:val="00206433"/>
    <w:rsid w:val="00206C55"/>
    <w:rsid w:val="0020791E"/>
    <w:rsid w:val="00207B5D"/>
    <w:rsid w:val="0021041B"/>
    <w:rsid w:val="00210EC0"/>
    <w:rsid w:val="002117D4"/>
    <w:rsid w:val="0021196C"/>
    <w:rsid w:val="002131E1"/>
    <w:rsid w:val="00214BD7"/>
    <w:rsid w:val="00215A4B"/>
    <w:rsid w:val="00215D97"/>
    <w:rsid w:val="00216315"/>
    <w:rsid w:val="0021632D"/>
    <w:rsid w:val="00216336"/>
    <w:rsid w:val="002165FA"/>
    <w:rsid w:val="00216E5D"/>
    <w:rsid w:val="00217480"/>
    <w:rsid w:val="00217E75"/>
    <w:rsid w:val="0022017D"/>
    <w:rsid w:val="00221927"/>
    <w:rsid w:val="002220CC"/>
    <w:rsid w:val="00222CBE"/>
    <w:rsid w:val="00223CFE"/>
    <w:rsid w:val="00224E5F"/>
    <w:rsid w:val="00224E89"/>
    <w:rsid w:val="00225490"/>
    <w:rsid w:val="002257D7"/>
    <w:rsid w:val="0022623E"/>
    <w:rsid w:val="002268CC"/>
    <w:rsid w:val="00226ED6"/>
    <w:rsid w:val="00227AE6"/>
    <w:rsid w:val="00227D98"/>
    <w:rsid w:val="00227E56"/>
    <w:rsid w:val="00227F34"/>
    <w:rsid w:val="00231CF6"/>
    <w:rsid w:val="00231EAB"/>
    <w:rsid w:val="00231FE4"/>
    <w:rsid w:val="0023207E"/>
    <w:rsid w:val="00232543"/>
    <w:rsid w:val="00232A3B"/>
    <w:rsid w:val="002330A9"/>
    <w:rsid w:val="002331E5"/>
    <w:rsid w:val="002335BB"/>
    <w:rsid w:val="0023448B"/>
    <w:rsid w:val="0023494A"/>
    <w:rsid w:val="00234AA5"/>
    <w:rsid w:val="00235499"/>
    <w:rsid w:val="0023594D"/>
    <w:rsid w:val="00236588"/>
    <w:rsid w:val="00236A7A"/>
    <w:rsid w:val="00237047"/>
    <w:rsid w:val="002370C6"/>
    <w:rsid w:val="0023760C"/>
    <w:rsid w:val="002376D1"/>
    <w:rsid w:val="00237AF3"/>
    <w:rsid w:val="00237F65"/>
    <w:rsid w:val="00240722"/>
    <w:rsid w:val="00240D17"/>
    <w:rsid w:val="00242991"/>
    <w:rsid w:val="00242CCF"/>
    <w:rsid w:val="002434A4"/>
    <w:rsid w:val="002443C6"/>
    <w:rsid w:val="002450F4"/>
    <w:rsid w:val="0024513A"/>
    <w:rsid w:val="00245230"/>
    <w:rsid w:val="00245510"/>
    <w:rsid w:val="002466C1"/>
    <w:rsid w:val="00246A51"/>
    <w:rsid w:val="00246D7E"/>
    <w:rsid w:val="00246EA9"/>
    <w:rsid w:val="00246EAF"/>
    <w:rsid w:val="00247FE2"/>
    <w:rsid w:val="00250B3A"/>
    <w:rsid w:val="00251457"/>
    <w:rsid w:val="0025246B"/>
    <w:rsid w:val="0025335A"/>
    <w:rsid w:val="002535E5"/>
    <w:rsid w:val="00253846"/>
    <w:rsid w:val="00253BB8"/>
    <w:rsid w:val="0025492D"/>
    <w:rsid w:val="0025506B"/>
    <w:rsid w:val="002557FD"/>
    <w:rsid w:val="00255D16"/>
    <w:rsid w:val="00255E4E"/>
    <w:rsid w:val="002560ED"/>
    <w:rsid w:val="00256821"/>
    <w:rsid w:val="002569FF"/>
    <w:rsid w:val="00256EE9"/>
    <w:rsid w:val="002577FE"/>
    <w:rsid w:val="00257B20"/>
    <w:rsid w:val="00257BA4"/>
    <w:rsid w:val="00260B6D"/>
    <w:rsid w:val="00261481"/>
    <w:rsid w:val="00261DCA"/>
    <w:rsid w:val="00262818"/>
    <w:rsid w:val="00262BF9"/>
    <w:rsid w:val="00262E7B"/>
    <w:rsid w:val="0026352A"/>
    <w:rsid w:val="002636BA"/>
    <w:rsid w:val="00263B3A"/>
    <w:rsid w:val="002645EB"/>
    <w:rsid w:val="002646D9"/>
    <w:rsid w:val="00264A21"/>
    <w:rsid w:val="0026511B"/>
    <w:rsid w:val="00265D0D"/>
    <w:rsid w:val="00266043"/>
    <w:rsid w:val="002666A5"/>
    <w:rsid w:val="00266EA2"/>
    <w:rsid w:val="0026721A"/>
    <w:rsid w:val="0026749A"/>
    <w:rsid w:val="00267533"/>
    <w:rsid w:val="00267DF6"/>
    <w:rsid w:val="0027004E"/>
    <w:rsid w:val="0027007D"/>
    <w:rsid w:val="0027087B"/>
    <w:rsid w:val="00270ED0"/>
    <w:rsid w:val="0027134F"/>
    <w:rsid w:val="00271972"/>
    <w:rsid w:val="00272B73"/>
    <w:rsid w:val="002733B8"/>
    <w:rsid w:val="00275415"/>
    <w:rsid w:val="002754A5"/>
    <w:rsid w:val="0027561B"/>
    <w:rsid w:val="00275723"/>
    <w:rsid w:val="002764EF"/>
    <w:rsid w:val="00276ADC"/>
    <w:rsid w:val="00276CB0"/>
    <w:rsid w:val="00276F55"/>
    <w:rsid w:val="00277757"/>
    <w:rsid w:val="00280746"/>
    <w:rsid w:val="00282D11"/>
    <w:rsid w:val="0028409E"/>
    <w:rsid w:val="00284564"/>
    <w:rsid w:val="00284B43"/>
    <w:rsid w:val="00285199"/>
    <w:rsid w:val="00286795"/>
    <w:rsid w:val="0029148D"/>
    <w:rsid w:val="0029170D"/>
    <w:rsid w:val="002924E6"/>
    <w:rsid w:val="0029255C"/>
    <w:rsid w:val="0029284B"/>
    <w:rsid w:val="00292A91"/>
    <w:rsid w:val="00292BB3"/>
    <w:rsid w:val="00292FB9"/>
    <w:rsid w:val="00293B76"/>
    <w:rsid w:val="00293D06"/>
    <w:rsid w:val="00293D66"/>
    <w:rsid w:val="00293DAF"/>
    <w:rsid w:val="00294069"/>
    <w:rsid w:val="002941A0"/>
    <w:rsid w:val="002946CB"/>
    <w:rsid w:val="00297643"/>
    <w:rsid w:val="00297DE1"/>
    <w:rsid w:val="002A29ED"/>
    <w:rsid w:val="002A2B49"/>
    <w:rsid w:val="002A2D5F"/>
    <w:rsid w:val="002A2DA7"/>
    <w:rsid w:val="002A2EBE"/>
    <w:rsid w:val="002A3342"/>
    <w:rsid w:val="002A35B3"/>
    <w:rsid w:val="002A3A35"/>
    <w:rsid w:val="002A3AF2"/>
    <w:rsid w:val="002A5ABA"/>
    <w:rsid w:val="002A711F"/>
    <w:rsid w:val="002A7909"/>
    <w:rsid w:val="002B1036"/>
    <w:rsid w:val="002B1726"/>
    <w:rsid w:val="002B1C58"/>
    <w:rsid w:val="002B1DED"/>
    <w:rsid w:val="002B23D4"/>
    <w:rsid w:val="002B25C1"/>
    <w:rsid w:val="002B278A"/>
    <w:rsid w:val="002B27F9"/>
    <w:rsid w:val="002B2B3A"/>
    <w:rsid w:val="002B3038"/>
    <w:rsid w:val="002B34BD"/>
    <w:rsid w:val="002B4293"/>
    <w:rsid w:val="002B4469"/>
    <w:rsid w:val="002B4BAA"/>
    <w:rsid w:val="002B5A89"/>
    <w:rsid w:val="002B613C"/>
    <w:rsid w:val="002B6544"/>
    <w:rsid w:val="002B6B70"/>
    <w:rsid w:val="002B70DA"/>
    <w:rsid w:val="002B7A79"/>
    <w:rsid w:val="002B7B01"/>
    <w:rsid w:val="002B7FAE"/>
    <w:rsid w:val="002C079C"/>
    <w:rsid w:val="002C0816"/>
    <w:rsid w:val="002C0BBB"/>
    <w:rsid w:val="002C168E"/>
    <w:rsid w:val="002C1F74"/>
    <w:rsid w:val="002C27A0"/>
    <w:rsid w:val="002C2B5D"/>
    <w:rsid w:val="002C3820"/>
    <w:rsid w:val="002C38C1"/>
    <w:rsid w:val="002C431B"/>
    <w:rsid w:val="002C448D"/>
    <w:rsid w:val="002C5227"/>
    <w:rsid w:val="002C54C8"/>
    <w:rsid w:val="002C5739"/>
    <w:rsid w:val="002C6D70"/>
    <w:rsid w:val="002C721B"/>
    <w:rsid w:val="002D0D52"/>
    <w:rsid w:val="002D0F5F"/>
    <w:rsid w:val="002D2153"/>
    <w:rsid w:val="002D3DD4"/>
    <w:rsid w:val="002D5057"/>
    <w:rsid w:val="002D55FF"/>
    <w:rsid w:val="002D6676"/>
    <w:rsid w:val="002D684E"/>
    <w:rsid w:val="002D6A09"/>
    <w:rsid w:val="002D6C50"/>
    <w:rsid w:val="002D718C"/>
    <w:rsid w:val="002D74AA"/>
    <w:rsid w:val="002D756D"/>
    <w:rsid w:val="002E0C05"/>
    <w:rsid w:val="002E1357"/>
    <w:rsid w:val="002E197C"/>
    <w:rsid w:val="002E2E4C"/>
    <w:rsid w:val="002E3CE9"/>
    <w:rsid w:val="002E3ED1"/>
    <w:rsid w:val="002E46ED"/>
    <w:rsid w:val="002E4AAB"/>
    <w:rsid w:val="002E548B"/>
    <w:rsid w:val="002E6516"/>
    <w:rsid w:val="002E6C30"/>
    <w:rsid w:val="002E6FDB"/>
    <w:rsid w:val="002E7356"/>
    <w:rsid w:val="002E74BA"/>
    <w:rsid w:val="002E7C3B"/>
    <w:rsid w:val="002F029B"/>
    <w:rsid w:val="002F0309"/>
    <w:rsid w:val="002F0838"/>
    <w:rsid w:val="002F1052"/>
    <w:rsid w:val="002F17B5"/>
    <w:rsid w:val="002F17D6"/>
    <w:rsid w:val="002F2309"/>
    <w:rsid w:val="002F2D25"/>
    <w:rsid w:val="002F2E9E"/>
    <w:rsid w:val="002F2EC2"/>
    <w:rsid w:val="002F32B8"/>
    <w:rsid w:val="002F35B4"/>
    <w:rsid w:val="002F51B3"/>
    <w:rsid w:val="002F6379"/>
    <w:rsid w:val="002F6631"/>
    <w:rsid w:val="002F69C4"/>
    <w:rsid w:val="002F6A4F"/>
    <w:rsid w:val="002F6DF6"/>
    <w:rsid w:val="002F748C"/>
    <w:rsid w:val="002F7757"/>
    <w:rsid w:val="003006CA"/>
    <w:rsid w:val="00300901"/>
    <w:rsid w:val="003013AD"/>
    <w:rsid w:val="003014CE"/>
    <w:rsid w:val="003016CA"/>
    <w:rsid w:val="003018D7"/>
    <w:rsid w:val="00301BE3"/>
    <w:rsid w:val="003023D4"/>
    <w:rsid w:val="003033B0"/>
    <w:rsid w:val="003038F4"/>
    <w:rsid w:val="00303D84"/>
    <w:rsid w:val="00304444"/>
    <w:rsid w:val="003064F5"/>
    <w:rsid w:val="00307133"/>
    <w:rsid w:val="00307147"/>
    <w:rsid w:val="00307C14"/>
    <w:rsid w:val="00310987"/>
    <w:rsid w:val="00310DCA"/>
    <w:rsid w:val="00311324"/>
    <w:rsid w:val="003116FD"/>
    <w:rsid w:val="003118BD"/>
    <w:rsid w:val="003124E3"/>
    <w:rsid w:val="003129D9"/>
    <w:rsid w:val="003134F7"/>
    <w:rsid w:val="00313CE1"/>
    <w:rsid w:val="00314BC8"/>
    <w:rsid w:val="00314F86"/>
    <w:rsid w:val="0031521B"/>
    <w:rsid w:val="003159BE"/>
    <w:rsid w:val="00315D68"/>
    <w:rsid w:val="003166B4"/>
    <w:rsid w:val="003166B6"/>
    <w:rsid w:val="00316B29"/>
    <w:rsid w:val="0031763A"/>
    <w:rsid w:val="003202E9"/>
    <w:rsid w:val="003202FC"/>
    <w:rsid w:val="003204CC"/>
    <w:rsid w:val="003204F7"/>
    <w:rsid w:val="0032164B"/>
    <w:rsid w:val="00321AA3"/>
    <w:rsid w:val="00322523"/>
    <w:rsid w:val="00322830"/>
    <w:rsid w:val="00322E38"/>
    <w:rsid w:val="00323814"/>
    <w:rsid w:val="00323DD2"/>
    <w:rsid w:val="00324288"/>
    <w:rsid w:val="00324533"/>
    <w:rsid w:val="0032467B"/>
    <w:rsid w:val="003247B5"/>
    <w:rsid w:val="00324D18"/>
    <w:rsid w:val="0032520D"/>
    <w:rsid w:val="00325A03"/>
    <w:rsid w:val="003263CA"/>
    <w:rsid w:val="0032645F"/>
    <w:rsid w:val="00327763"/>
    <w:rsid w:val="00327B3D"/>
    <w:rsid w:val="00327C6B"/>
    <w:rsid w:val="00330C51"/>
    <w:rsid w:val="0033173F"/>
    <w:rsid w:val="00331C27"/>
    <w:rsid w:val="00331D0A"/>
    <w:rsid w:val="0033367A"/>
    <w:rsid w:val="00333786"/>
    <w:rsid w:val="00333A9A"/>
    <w:rsid w:val="003340B1"/>
    <w:rsid w:val="00334488"/>
    <w:rsid w:val="00335DEF"/>
    <w:rsid w:val="00336A16"/>
    <w:rsid w:val="00337679"/>
    <w:rsid w:val="003401A4"/>
    <w:rsid w:val="003401D0"/>
    <w:rsid w:val="0034059B"/>
    <w:rsid w:val="003406D1"/>
    <w:rsid w:val="00340A07"/>
    <w:rsid w:val="00341124"/>
    <w:rsid w:val="00342006"/>
    <w:rsid w:val="0034217D"/>
    <w:rsid w:val="00342749"/>
    <w:rsid w:val="0034286C"/>
    <w:rsid w:val="00342D13"/>
    <w:rsid w:val="00343405"/>
    <w:rsid w:val="00344E98"/>
    <w:rsid w:val="0034586A"/>
    <w:rsid w:val="0034616F"/>
    <w:rsid w:val="003464CF"/>
    <w:rsid w:val="00346B57"/>
    <w:rsid w:val="00346D60"/>
    <w:rsid w:val="00346F43"/>
    <w:rsid w:val="003476E7"/>
    <w:rsid w:val="00347C37"/>
    <w:rsid w:val="00347DE7"/>
    <w:rsid w:val="003509BD"/>
    <w:rsid w:val="003509FB"/>
    <w:rsid w:val="00352F1D"/>
    <w:rsid w:val="00353B20"/>
    <w:rsid w:val="003545E1"/>
    <w:rsid w:val="00354A6F"/>
    <w:rsid w:val="003558FA"/>
    <w:rsid w:val="00355FE0"/>
    <w:rsid w:val="003565D6"/>
    <w:rsid w:val="003571AB"/>
    <w:rsid w:val="0035784A"/>
    <w:rsid w:val="00360019"/>
    <w:rsid w:val="003601E0"/>
    <w:rsid w:val="00360847"/>
    <w:rsid w:val="00360E4D"/>
    <w:rsid w:val="003610A0"/>
    <w:rsid w:val="003615F9"/>
    <w:rsid w:val="00361A8B"/>
    <w:rsid w:val="00361CD6"/>
    <w:rsid w:val="0036339D"/>
    <w:rsid w:val="003633AF"/>
    <w:rsid w:val="003634F1"/>
    <w:rsid w:val="00364208"/>
    <w:rsid w:val="003645B7"/>
    <w:rsid w:val="003657D3"/>
    <w:rsid w:val="00366842"/>
    <w:rsid w:val="00367E40"/>
    <w:rsid w:val="00370039"/>
    <w:rsid w:val="00371CDD"/>
    <w:rsid w:val="00373D47"/>
    <w:rsid w:val="00373F50"/>
    <w:rsid w:val="00374D79"/>
    <w:rsid w:val="00375908"/>
    <w:rsid w:val="00375B9D"/>
    <w:rsid w:val="00375CC1"/>
    <w:rsid w:val="00376096"/>
    <w:rsid w:val="00376190"/>
    <w:rsid w:val="00376A95"/>
    <w:rsid w:val="00380439"/>
    <w:rsid w:val="003817BF"/>
    <w:rsid w:val="003819E7"/>
    <w:rsid w:val="003822A6"/>
    <w:rsid w:val="00382444"/>
    <w:rsid w:val="0038284E"/>
    <w:rsid w:val="00382CE8"/>
    <w:rsid w:val="00383403"/>
    <w:rsid w:val="00383BD4"/>
    <w:rsid w:val="00384E6D"/>
    <w:rsid w:val="0038505C"/>
    <w:rsid w:val="0038541B"/>
    <w:rsid w:val="003856D8"/>
    <w:rsid w:val="003862FD"/>
    <w:rsid w:val="00386BC0"/>
    <w:rsid w:val="00386E0E"/>
    <w:rsid w:val="00386F93"/>
    <w:rsid w:val="00390DC7"/>
    <w:rsid w:val="003914AA"/>
    <w:rsid w:val="00392D76"/>
    <w:rsid w:val="00392DAB"/>
    <w:rsid w:val="00393FD6"/>
    <w:rsid w:val="00394446"/>
    <w:rsid w:val="00394828"/>
    <w:rsid w:val="00394F35"/>
    <w:rsid w:val="00394F8F"/>
    <w:rsid w:val="00395534"/>
    <w:rsid w:val="00395780"/>
    <w:rsid w:val="00395CE1"/>
    <w:rsid w:val="00395F61"/>
    <w:rsid w:val="00396130"/>
    <w:rsid w:val="003963DE"/>
    <w:rsid w:val="00396E10"/>
    <w:rsid w:val="00397166"/>
    <w:rsid w:val="0039719B"/>
    <w:rsid w:val="0039767F"/>
    <w:rsid w:val="00397812"/>
    <w:rsid w:val="003A0249"/>
    <w:rsid w:val="003A02C9"/>
    <w:rsid w:val="003A03E9"/>
    <w:rsid w:val="003A0455"/>
    <w:rsid w:val="003A07D1"/>
    <w:rsid w:val="003A11DE"/>
    <w:rsid w:val="003A2393"/>
    <w:rsid w:val="003A2DBE"/>
    <w:rsid w:val="003A2E24"/>
    <w:rsid w:val="003A3057"/>
    <w:rsid w:val="003A3C14"/>
    <w:rsid w:val="003A5AB4"/>
    <w:rsid w:val="003A5B9A"/>
    <w:rsid w:val="003A6034"/>
    <w:rsid w:val="003A6670"/>
    <w:rsid w:val="003A706F"/>
    <w:rsid w:val="003A7395"/>
    <w:rsid w:val="003A75A5"/>
    <w:rsid w:val="003A7636"/>
    <w:rsid w:val="003B032E"/>
    <w:rsid w:val="003B0657"/>
    <w:rsid w:val="003B145A"/>
    <w:rsid w:val="003B1509"/>
    <w:rsid w:val="003B27E7"/>
    <w:rsid w:val="003B341A"/>
    <w:rsid w:val="003B381B"/>
    <w:rsid w:val="003B4493"/>
    <w:rsid w:val="003B4503"/>
    <w:rsid w:val="003B58F6"/>
    <w:rsid w:val="003B5E27"/>
    <w:rsid w:val="003B60CD"/>
    <w:rsid w:val="003B61D4"/>
    <w:rsid w:val="003B71D7"/>
    <w:rsid w:val="003B7868"/>
    <w:rsid w:val="003B7FCA"/>
    <w:rsid w:val="003C0162"/>
    <w:rsid w:val="003C0508"/>
    <w:rsid w:val="003C0520"/>
    <w:rsid w:val="003C0623"/>
    <w:rsid w:val="003C067E"/>
    <w:rsid w:val="003C074F"/>
    <w:rsid w:val="003C1B83"/>
    <w:rsid w:val="003C2A62"/>
    <w:rsid w:val="003C3A03"/>
    <w:rsid w:val="003C426C"/>
    <w:rsid w:val="003C46E9"/>
    <w:rsid w:val="003C5899"/>
    <w:rsid w:val="003C5C15"/>
    <w:rsid w:val="003C6F54"/>
    <w:rsid w:val="003D0001"/>
    <w:rsid w:val="003D0685"/>
    <w:rsid w:val="003D06F6"/>
    <w:rsid w:val="003D0765"/>
    <w:rsid w:val="003D0BF1"/>
    <w:rsid w:val="003D1968"/>
    <w:rsid w:val="003D1E51"/>
    <w:rsid w:val="003D2114"/>
    <w:rsid w:val="003D2AB1"/>
    <w:rsid w:val="003D2CBC"/>
    <w:rsid w:val="003D31E9"/>
    <w:rsid w:val="003D3CC0"/>
    <w:rsid w:val="003D40B0"/>
    <w:rsid w:val="003D48C5"/>
    <w:rsid w:val="003D5506"/>
    <w:rsid w:val="003D56A6"/>
    <w:rsid w:val="003D5BB9"/>
    <w:rsid w:val="003D69A6"/>
    <w:rsid w:val="003D69B4"/>
    <w:rsid w:val="003D7393"/>
    <w:rsid w:val="003D74A7"/>
    <w:rsid w:val="003D7EBF"/>
    <w:rsid w:val="003E038C"/>
    <w:rsid w:val="003E09B9"/>
    <w:rsid w:val="003E0ED8"/>
    <w:rsid w:val="003E184B"/>
    <w:rsid w:val="003E20A1"/>
    <w:rsid w:val="003E2572"/>
    <w:rsid w:val="003E30C2"/>
    <w:rsid w:val="003E41D6"/>
    <w:rsid w:val="003E4820"/>
    <w:rsid w:val="003E4EE1"/>
    <w:rsid w:val="003E5216"/>
    <w:rsid w:val="003E5296"/>
    <w:rsid w:val="003E6927"/>
    <w:rsid w:val="003E6AE7"/>
    <w:rsid w:val="003E6D89"/>
    <w:rsid w:val="003E704F"/>
    <w:rsid w:val="003E74E9"/>
    <w:rsid w:val="003E7D8F"/>
    <w:rsid w:val="003E7ECE"/>
    <w:rsid w:val="003F0C87"/>
    <w:rsid w:val="003F1728"/>
    <w:rsid w:val="003F19A3"/>
    <w:rsid w:val="003F1EFA"/>
    <w:rsid w:val="003F33F3"/>
    <w:rsid w:val="003F3826"/>
    <w:rsid w:val="003F3B2B"/>
    <w:rsid w:val="003F5D91"/>
    <w:rsid w:val="004004FC"/>
    <w:rsid w:val="0040141D"/>
    <w:rsid w:val="00402CEF"/>
    <w:rsid w:val="00403105"/>
    <w:rsid w:val="004033AB"/>
    <w:rsid w:val="0040373D"/>
    <w:rsid w:val="00404309"/>
    <w:rsid w:val="0040468B"/>
    <w:rsid w:val="004046BE"/>
    <w:rsid w:val="00404758"/>
    <w:rsid w:val="00404922"/>
    <w:rsid w:val="00404C3E"/>
    <w:rsid w:val="004050A4"/>
    <w:rsid w:val="004050DF"/>
    <w:rsid w:val="00405616"/>
    <w:rsid w:val="0040573C"/>
    <w:rsid w:val="00405921"/>
    <w:rsid w:val="00406BAB"/>
    <w:rsid w:val="0040762B"/>
    <w:rsid w:val="00410486"/>
    <w:rsid w:val="0041085A"/>
    <w:rsid w:val="00410EC8"/>
    <w:rsid w:val="004115CA"/>
    <w:rsid w:val="00411907"/>
    <w:rsid w:val="00412493"/>
    <w:rsid w:val="004127FC"/>
    <w:rsid w:val="004128CD"/>
    <w:rsid w:val="00412D31"/>
    <w:rsid w:val="0041300C"/>
    <w:rsid w:val="004131C9"/>
    <w:rsid w:val="004135DD"/>
    <w:rsid w:val="004136C6"/>
    <w:rsid w:val="0041390F"/>
    <w:rsid w:val="00414885"/>
    <w:rsid w:val="00414E4D"/>
    <w:rsid w:val="00414F3A"/>
    <w:rsid w:val="00414F50"/>
    <w:rsid w:val="004151A4"/>
    <w:rsid w:val="004153B9"/>
    <w:rsid w:val="00415435"/>
    <w:rsid w:val="004162AE"/>
    <w:rsid w:val="00416351"/>
    <w:rsid w:val="00417546"/>
    <w:rsid w:val="00417F3B"/>
    <w:rsid w:val="00420FD0"/>
    <w:rsid w:val="00421A46"/>
    <w:rsid w:val="00423182"/>
    <w:rsid w:val="004239BC"/>
    <w:rsid w:val="00424343"/>
    <w:rsid w:val="004248D7"/>
    <w:rsid w:val="00425A82"/>
    <w:rsid w:val="0042648A"/>
    <w:rsid w:val="00427292"/>
    <w:rsid w:val="004273F0"/>
    <w:rsid w:val="004276DB"/>
    <w:rsid w:val="00427B83"/>
    <w:rsid w:val="004306F6"/>
    <w:rsid w:val="00430A6B"/>
    <w:rsid w:val="00430DDB"/>
    <w:rsid w:val="00430EF3"/>
    <w:rsid w:val="00431B98"/>
    <w:rsid w:val="00431BB3"/>
    <w:rsid w:val="004320FE"/>
    <w:rsid w:val="004323F8"/>
    <w:rsid w:val="00432A80"/>
    <w:rsid w:val="00433118"/>
    <w:rsid w:val="00433264"/>
    <w:rsid w:val="00435734"/>
    <w:rsid w:val="00435980"/>
    <w:rsid w:val="00437541"/>
    <w:rsid w:val="004377B3"/>
    <w:rsid w:val="004379D6"/>
    <w:rsid w:val="00437D38"/>
    <w:rsid w:val="00437ECE"/>
    <w:rsid w:val="004402B3"/>
    <w:rsid w:val="00440950"/>
    <w:rsid w:val="0044186C"/>
    <w:rsid w:val="00441AB5"/>
    <w:rsid w:val="00441B4F"/>
    <w:rsid w:val="00441F27"/>
    <w:rsid w:val="00442050"/>
    <w:rsid w:val="00442241"/>
    <w:rsid w:val="00442969"/>
    <w:rsid w:val="00443165"/>
    <w:rsid w:val="00443351"/>
    <w:rsid w:val="00443639"/>
    <w:rsid w:val="0044382D"/>
    <w:rsid w:val="00443AC0"/>
    <w:rsid w:val="00443BDA"/>
    <w:rsid w:val="00443CBE"/>
    <w:rsid w:val="00443DD7"/>
    <w:rsid w:val="00444105"/>
    <w:rsid w:val="00444CEB"/>
    <w:rsid w:val="00446299"/>
    <w:rsid w:val="00446892"/>
    <w:rsid w:val="004475AC"/>
    <w:rsid w:val="00447837"/>
    <w:rsid w:val="00450591"/>
    <w:rsid w:val="00450FB6"/>
    <w:rsid w:val="0045156F"/>
    <w:rsid w:val="00453369"/>
    <w:rsid w:val="004538D4"/>
    <w:rsid w:val="00453BEB"/>
    <w:rsid w:val="004553A5"/>
    <w:rsid w:val="00457BB6"/>
    <w:rsid w:val="00457E63"/>
    <w:rsid w:val="00457F50"/>
    <w:rsid w:val="0046017B"/>
    <w:rsid w:val="00460A58"/>
    <w:rsid w:val="00460D0D"/>
    <w:rsid w:val="00461728"/>
    <w:rsid w:val="00461F40"/>
    <w:rsid w:val="004629B5"/>
    <w:rsid w:val="00462F5D"/>
    <w:rsid w:val="00462F82"/>
    <w:rsid w:val="00463067"/>
    <w:rsid w:val="0046391D"/>
    <w:rsid w:val="00465C78"/>
    <w:rsid w:val="00466BDC"/>
    <w:rsid w:val="004674EE"/>
    <w:rsid w:val="00467DE5"/>
    <w:rsid w:val="00467F3F"/>
    <w:rsid w:val="00470828"/>
    <w:rsid w:val="00471BA4"/>
    <w:rsid w:val="00471D94"/>
    <w:rsid w:val="0047271C"/>
    <w:rsid w:val="0047285C"/>
    <w:rsid w:val="0047396C"/>
    <w:rsid w:val="00474051"/>
    <w:rsid w:val="004745DD"/>
    <w:rsid w:val="00474A5B"/>
    <w:rsid w:val="004755FB"/>
    <w:rsid w:val="004756B9"/>
    <w:rsid w:val="00475CE1"/>
    <w:rsid w:val="004767C8"/>
    <w:rsid w:val="00477123"/>
    <w:rsid w:val="004771F8"/>
    <w:rsid w:val="00477DE5"/>
    <w:rsid w:val="00480175"/>
    <w:rsid w:val="00480D54"/>
    <w:rsid w:val="00481220"/>
    <w:rsid w:val="00481362"/>
    <w:rsid w:val="004815D2"/>
    <w:rsid w:val="004820B1"/>
    <w:rsid w:val="004824E3"/>
    <w:rsid w:val="00482691"/>
    <w:rsid w:val="00483068"/>
    <w:rsid w:val="00483858"/>
    <w:rsid w:val="004838B8"/>
    <w:rsid w:val="00483E80"/>
    <w:rsid w:val="00483E87"/>
    <w:rsid w:val="0048409D"/>
    <w:rsid w:val="004844CB"/>
    <w:rsid w:val="00484EF3"/>
    <w:rsid w:val="00485200"/>
    <w:rsid w:val="004872C7"/>
    <w:rsid w:val="00487E9E"/>
    <w:rsid w:val="004912C4"/>
    <w:rsid w:val="0049157F"/>
    <w:rsid w:val="00491851"/>
    <w:rsid w:val="004931E4"/>
    <w:rsid w:val="0049418D"/>
    <w:rsid w:val="0049452A"/>
    <w:rsid w:val="00495099"/>
    <w:rsid w:val="00496ADA"/>
    <w:rsid w:val="00496C14"/>
    <w:rsid w:val="0049713F"/>
    <w:rsid w:val="0049794B"/>
    <w:rsid w:val="00497BB8"/>
    <w:rsid w:val="004A1484"/>
    <w:rsid w:val="004A1C3A"/>
    <w:rsid w:val="004A1E9E"/>
    <w:rsid w:val="004A2846"/>
    <w:rsid w:val="004A2AF5"/>
    <w:rsid w:val="004A317A"/>
    <w:rsid w:val="004A31AE"/>
    <w:rsid w:val="004A35E9"/>
    <w:rsid w:val="004A3690"/>
    <w:rsid w:val="004A38D2"/>
    <w:rsid w:val="004A3BB9"/>
    <w:rsid w:val="004A4014"/>
    <w:rsid w:val="004A4739"/>
    <w:rsid w:val="004A4E90"/>
    <w:rsid w:val="004A4EEF"/>
    <w:rsid w:val="004A590B"/>
    <w:rsid w:val="004A64D2"/>
    <w:rsid w:val="004B1278"/>
    <w:rsid w:val="004B1569"/>
    <w:rsid w:val="004B1897"/>
    <w:rsid w:val="004B1916"/>
    <w:rsid w:val="004B36FF"/>
    <w:rsid w:val="004B3880"/>
    <w:rsid w:val="004B3FED"/>
    <w:rsid w:val="004B5023"/>
    <w:rsid w:val="004B5366"/>
    <w:rsid w:val="004B5596"/>
    <w:rsid w:val="004B5ED9"/>
    <w:rsid w:val="004B60BF"/>
    <w:rsid w:val="004B63A5"/>
    <w:rsid w:val="004B6487"/>
    <w:rsid w:val="004B6602"/>
    <w:rsid w:val="004B6C10"/>
    <w:rsid w:val="004B7505"/>
    <w:rsid w:val="004B75E7"/>
    <w:rsid w:val="004B76B0"/>
    <w:rsid w:val="004B77D4"/>
    <w:rsid w:val="004B7BC3"/>
    <w:rsid w:val="004C064A"/>
    <w:rsid w:val="004C134E"/>
    <w:rsid w:val="004C14B8"/>
    <w:rsid w:val="004C2884"/>
    <w:rsid w:val="004C2A41"/>
    <w:rsid w:val="004C2DF4"/>
    <w:rsid w:val="004C4AD0"/>
    <w:rsid w:val="004C4E99"/>
    <w:rsid w:val="004C50BA"/>
    <w:rsid w:val="004C5A88"/>
    <w:rsid w:val="004C7721"/>
    <w:rsid w:val="004C79B3"/>
    <w:rsid w:val="004C7A9B"/>
    <w:rsid w:val="004C7AF3"/>
    <w:rsid w:val="004D02BE"/>
    <w:rsid w:val="004D0611"/>
    <w:rsid w:val="004D07E2"/>
    <w:rsid w:val="004D1531"/>
    <w:rsid w:val="004D1822"/>
    <w:rsid w:val="004D1E99"/>
    <w:rsid w:val="004D2E7F"/>
    <w:rsid w:val="004D379E"/>
    <w:rsid w:val="004D38EF"/>
    <w:rsid w:val="004D3F64"/>
    <w:rsid w:val="004D3FBF"/>
    <w:rsid w:val="004D3FC6"/>
    <w:rsid w:val="004D408F"/>
    <w:rsid w:val="004D4975"/>
    <w:rsid w:val="004D49AA"/>
    <w:rsid w:val="004D4EEA"/>
    <w:rsid w:val="004D5021"/>
    <w:rsid w:val="004D5295"/>
    <w:rsid w:val="004D5A29"/>
    <w:rsid w:val="004D63EC"/>
    <w:rsid w:val="004D7306"/>
    <w:rsid w:val="004D73B5"/>
    <w:rsid w:val="004D7B3D"/>
    <w:rsid w:val="004E0993"/>
    <w:rsid w:val="004E1543"/>
    <w:rsid w:val="004E1863"/>
    <w:rsid w:val="004E1B57"/>
    <w:rsid w:val="004E2324"/>
    <w:rsid w:val="004E2B60"/>
    <w:rsid w:val="004E3226"/>
    <w:rsid w:val="004E330A"/>
    <w:rsid w:val="004E4720"/>
    <w:rsid w:val="004E5823"/>
    <w:rsid w:val="004E59AB"/>
    <w:rsid w:val="004E5E91"/>
    <w:rsid w:val="004E6591"/>
    <w:rsid w:val="004E6CEC"/>
    <w:rsid w:val="004E78BD"/>
    <w:rsid w:val="004E78F6"/>
    <w:rsid w:val="004F141A"/>
    <w:rsid w:val="004F25EF"/>
    <w:rsid w:val="004F2720"/>
    <w:rsid w:val="004F29DC"/>
    <w:rsid w:val="004F3296"/>
    <w:rsid w:val="004F33E2"/>
    <w:rsid w:val="004F6140"/>
    <w:rsid w:val="004F63D2"/>
    <w:rsid w:val="004F748B"/>
    <w:rsid w:val="004F77A2"/>
    <w:rsid w:val="005011D1"/>
    <w:rsid w:val="00501380"/>
    <w:rsid w:val="00501A8E"/>
    <w:rsid w:val="00501C23"/>
    <w:rsid w:val="0050204F"/>
    <w:rsid w:val="00502954"/>
    <w:rsid w:val="00502FDF"/>
    <w:rsid w:val="0050300D"/>
    <w:rsid w:val="0050326C"/>
    <w:rsid w:val="00504515"/>
    <w:rsid w:val="00506010"/>
    <w:rsid w:val="005069CC"/>
    <w:rsid w:val="00506AE4"/>
    <w:rsid w:val="00506ED0"/>
    <w:rsid w:val="005077D7"/>
    <w:rsid w:val="00507CD1"/>
    <w:rsid w:val="00507D6D"/>
    <w:rsid w:val="005118C3"/>
    <w:rsid w:val="00511A64"/>
    <w:rsid w:val="00512296"/>
    <w:rsid w:val="0051329C"/>
    <w:rsid w:val="005139CD"/>
    <w:rsid w:val="00513D79"/>
    <w:rsid w:val="00515884"/>
    <w:rsid w:val="005161F1"/>
    <w:rsid w:val="005168DF"/>
    <w:rsid w:val="00516BBA"/>
    <w:rsid w:val="00516EA8"/>
    <w:rsid w:val="005175F2"/>
    <w:rsid w:val="00517621"/>
    <w:rsid w:val="005178BD"/>
    <w:rsid w:val="00517C2D"/>
    <w:rsid w:val="005206CD"/>
    <w:rsid w:val="0052085A"/>
    <w:rsid w:val="00520BA8"/>
    <w:rsid w:val="0052122C"/>
    <w:rsid w:val="005216FB"/>
    <w:rsid w:val="00521922"/>
    <w:rsid w:val="005224CD"/>
    <w:rsid w:val="0052257B"/>
    <w:rsid w:val="0052259A"/>
    <w:rsid w:val="0052277D"/>
    <w:rsid w:val="00522933"/>
    <w:rsid w:val="00522C7A"/>
    <w:rsid w:val="00523637"/>
    <w:rsid w:val="00524495"/>
    <w:rsid w:val="005244C6"/>
    <w:rsid w:val="00525E5E"/>
    <w:rsid w:val="005260E0"/>
    <w:rsid w:val="0052652C"/>
    <w:rsid w:val="00526664"/>
    <w:rsid w:val="00527420"/>
    <w:rsid w:val="00527599"/>
    <w:rsid w:val="00527B9F"/>
    <w:rsid w:val="0053075F"/>
    <w:rsid w:val="00530B9A"/>
    <w:rsid w:val="005310A8"/>
    <w:rsid w:val="00531A2F"/>
    <w:rsid w:val="005324A7"/>
    <w:rsid w:val="00532C9C"/>
    <w:rsid w:val="00532FD3"/>
    <w:rsid w:val="005332F0"/>
    <w:rsid w:val="00533365"/>
    <w:rsid w:val="005337FD"/>
    <w:rsid w:val="00533DAC"/>
    <w:rsid w:val="005342DF"/>
    <w:rsid w:val="005348CD"/>
    <w:rsid w:val="00534D1F"/>
    <w:rsid w:val="00534DAB"/>
    <w:rsid w:val="005355E0"/>
    <w:rsid w:val="005356A3"/>
    <w:rsid w:val="005359E1"/>
    <w:rsid w:val="00535B4F"/>
    <w:rsid w:val="005362E8"/>
    <w:rsid w:val="0053678B"/>
    <w:rsid w:val="0053689B"/>
    <w:rsid w:val="005368B8"/>
    <w:rsid w:val="005369BF"/>
    <w:rsid w:val="00536D50"/>
    <w:rsid w:val="00537428"/>
    <w:rsid w:val="0053790A"/>
    <w:rsid w:val="00537910"/>
    <w:rsid w:val="005379E9"/>
    <w:rsid w:val="00540070"/>
    <w:rsid w:val="00540DE8"/>
    <w:rsid w:val="0054106D"/>
    <w:rsid w:val="00541307"/>
    <w:rsid w:val="005417C6"/>
    <w:rsid w:val="00541953"/>
    <w:rsid w:val="00541ED9"/>
    <w:rsid w:val="005421E1"/>
    <w:rsid w:val="005422FD"/>
    <w:rsid w:val="0054289B"/>
    <w:rsid w:val="00542C61"/>
    <w:rsid w:val="00542CE3"/>
    <w:rsid w:val="00542DC7"/>
    <w:rsid w:val="00543203"/>
    <w:rsid w:val="00543340"/>
    <w:rsid w:val="005433CC"/>
    <w:rsid w:val="0054387D"/>
    <w:rsid w:val="00543E0E"/>
    <w:rsid w:val="0054599F"/>
    <w:rsid w:val="00546164"/>
    <w:rsid w:val="005473E8"/>
    <w:rsid w:val="005474D7"/>
    <w:rsid w:val="0055139B"/>
    <w:rsid w:val="005525C1"/>
    <w:rsid w:val="00552E0A"/>
    <w:rsid w:val="005531C1"/>
    <w:rsid w:val="0055328D"/>
    <w:rsid w:val="00553343"/>
    <w:rsid w:val="005536CA"/>
    <w:rsid w:val="005540E0"/>
    <w:rsid w:val="005541C7"/>
    <w:rsid w:val="00555D87"/>
    <w:rsid w:val="005560F0"/>
    <w:rsid w:val="00557288"/>
    <w:rsid w:val="00557909"/>
    <w:rsid w:val="00557B2F"/>
    <w:rsid w:val="00560867"/>
    <w:rsid w:val="00561CB4"/>
    <w:rsid w:val="00561D9E"/>
    <w:rsid w:val="00562189"/>
    <w:rsid w:val="00562747"/>
    <w:rsid w:val="00563499"/>
    <w:rsid w:val="00564E58"/>
    <w:rsid w:val="00565585"/>
    <w:rsid w:val="00565DE9"/>
    <w:rsid w:val="00566971"/>
    <w:rsid w:val="00566AA0"/>
    <w:rsid w:val="005671A1"/>
    <w:rsid w:val="005671F1"/>
    <w:rsid w:val="005677B5"/>
    <w:rsid w:val="0057022A"/>
    <w:rsid w:val="00571763"/>
    <w:rsid w:val="005717DC"/>
    <w:rsid w:val="00571F67"/>
    <w:rsid w:val="005724A3"/>
    <w:rsid w:val="00572755"/>
    <w:rsid w:val="00573390"/>
    <w:rsid w:val="005733FB"/>
    <w:rsid w:val="0057362F"/>
    <w:rsid w:val="00573C9A"/>
    <w:rsid w:val="0057553A"/>
    <w:rsid w:val="00575544"/>
    <w:rsid w:val="00575A80"/>
    <w:rsid w:val="00575F30"/>
    <w:rsid w:val="005760E4"/>
    <w:rsid w:val="0057639D"/>
    <w:rsid w:val="005764EC"/>
    <w:rsid w:val="00577624"/>
    <w:rsid w:val="0057765E"/>
    <w:rsid w:val="00580166"/>
    <w:rsid w:val="00580390"/>
    <w:rsid w:val="00581186"/>
    <w:rsid w:val="0058174F"/>
    <w:rsid w:val="005817A5"/>
    <w:rsid w:val="00581E7A"/>
    <w:rsid w:val="00583456"/>
    <w:rsid w:val="00583837"/>
    <w:rsid w:val="00584A95"/>
    <w:rsid w:val="00584D16"/>
    <w:rsid w:val="00585188"/>
    <w:rsid w:val="00585A28"/>
    <w:rsid w:val="0058616F"/>
    <w:rsid w:val="00586299"/>
    <w:rsid w:val="00586ECC"/>
    <w:rsid w:val="00590137"/>
    <w:rsid w:val="00591467"/>
    <w:rsid w:val="00591A34"/>
    <w:rsid w:val="00591EAE"/>
    <w:rsid w:val="005934BB"/>
    <w:rsid w:val="0059418A"/>
    <w:rsid w:val="005941FF"/>
    <w:rsid w:val="0059485E"/>
    <w:rsid w:val="005951EB"/>
    <w:rsid w:val="00595721"/>
    <w:rsid w:val="0059583B"/>
    <w:rsid w:val="00595A47"/>
    <w:rsid w:val="00596EB8"/>
    <w:rsid w:val="00597026"/>
    <w:rsid w:val="00597470"/>
    <w:rsid w:val="0059760C"/>
    <w:rsid w:val="005A10F9"/>
    <w:rsid w:val="005A1ABA"/>
    <w:rsid w:val="005A1D4C"/>
    <w:rsid w:val="005A1ECC"/>
    <w:rsid w:val="005A252F"/>
    <w:rsid w:val="005A323E"/>
    <w:rsid w:val="005A3D62"/>
    <w:rsid w:val="005A45D6"/>
    <w:rsid w:val="005A4A82"/>
    <w:rsid w:val="005A4C1C"/>
    <w:rsid w:val="005A4E52"/>
    <w:rsid w:val="005A5442"/>
    <w:rsid w:val="005A56FE"/>
    <w:rsid w:val="005A5CFD"/>
    <w:rsid w:val="005A6A61"/>
    <w:rsid w:val="005A72CD"/>
    <w:rsid w:val="005A7421"/>
    <w:rsid w:val="005A7884"/>
    <w:rsid w:val="005B06C0"/>
    <w:rsid w:val="005B082D"/>
    <w:rsid w:val="005B0D3F"/>
    <w:rsid w:val="005B155A"/>
    <w:rsid w:val="005B19E7"/>
    <w:rsid w:val="005B1A8C"/>
    <w:rsid w:val="005B21F4"/>
    <w:rsid w:val="005B2AFB"/>
    <w:rsid w:val="005B3928"/>
    <w:rsid w:val="005B5840"/>
    <w:rsid w:val="005B5894"/>
    <w:rsid w:val="005B5BBB"/>
    <w:rsid w:val="005B6017"/>
    <w:rsid w:val="005B6E22"/>
    <w:rsid w:val="005B749D"/>
    <w:rsid w:val="005B7CED"/>
    <w:rsid w:val="005B7D76"/>
    <w:rsid w:val="005C02F6"/>
    <w:rsid w:val="005C1CAF"/>
    <w:rsid w:val="005C3517"/>
    <w:rsid w:val="005C4348"/>
    <w:rsid w:val="005C43B1"/>
    <w:rsid w:val="005C48B4"/>
    <w:rsid w:val="005C4A4D"/>
    <w:rsid w:val="005C4A6B"/>
    <w:rsid w:val="005C4B7D"/>
    <w:rsid w:val="005C52E4"/>
    <w:rsid w:val="005C5990"/>
    <w:rsid w:val="005C5B1A"/>
    <w:rsid w:val="005C6364"/>
    <w:rsid w:val="005C648D"/>
    <w:rsid w:val="005C66A7"/>
    <w:rsid w:val="005C66E2"/>
    <w:rsid w:val="005C6889"/>
    <w:rsid w:val="005C6A48"/>
    <w:rsid w:val="005C6C72"/>
    <w:rsid w:val="005C6D71"/>
    <w:rsid w:val="005C7C25"/>
    <w:rsid w:val="005D02DD"/>
    <w:rsid w:val="005D0989"/>
    <w:rsid w:val="005D0C98"/>
    <w:rsid w:val="005D0D39"/>
    <w:rsid w:val="005D1CBE"/>
    <w:rsid w:val="005D1F96"/>
    <w:rsid w:val="005D3757"/>
    <w:rsid w:val="005D4CAF"/>
    <w:rsid w:val="005D6097"/>
    <w:rsid w:val="005D690D"/>
    <w:rsid w:val="005D71CE"/>
    <w:rsid w:val="005D72F7"/>
    <w:rsid w:val="005D7368"/>
    <w:rsid w:val="005D79E4"/>
    <w:rsid w:val="005E0760"/>
    <w:rsid w:val="005E0DDB"/>
    <w:rsid w:val="005E11A1"/>
    <w:rsid w:val="005E11BA"/>
    <w:rsid w:val="005E11D5"/>
    <w:rsid w:val="005E29FC"/>
    <w:rsid w:val="005E2ACA"/>
    <w:rsid w:val="005E3C25"/>
    <w:rsid w:val="005E49CF"/>
    <w:rsid w:val="005E4C01"/>
    <w:rsid w:val="005E66D6"/>
    <w:rsid w:val="005E6ED5"/>
    <w:rsid w:val="005F00E0"/>
    <w:rsid w:val="005F06B1"/>
    <w:rsid w:val="005F0DE9"/>
    <w:rsid w:val="005F0FF3"/>
    <w:rsid w:val="005F110D"/>
    <w:rsid w:val="005F1530"/>
    <w:rsid w:val="005F217C"/>
    <w:rsid w:val="005F2530"/>
    <w:rsid w:val="005F2D05"/>
    <w:rsid w:val="005F2DDA"/>
    <w:rsid w:val="005F330E"/>
    <w:rsid w:val="005F39CE"/>
    <w:rsid w:val="005F3CC7"/>
    <w:rsid w:val="005F45AF"/>
    <w:rsid w:val="005F45B5"/>
    <w:rsid w:val="005F4E9D"/>
    <w:rsid w:val="005F536E"/>
    <w:rsid w:val="005F57E1"/>
    <w:rsid w:val="005F5DFC"/>
    <w:rsid w:val="005F5FCC"/>
    <w:rsid w:val="005F7355"/>
    <w:rsid w:val="005F7F27"/>
    <w:rsid w:val="00600324"/>
    <w:rsid w:val="00600A3A"/>
    <w:rsid w:val="00601026"/>
    <w:rsid w:val="006011BA"/>
    <w:rsid w:val="006014D0"/>
    <w:rsid w:val="00601576"/>
    <w:rsid w:val="00601644"/>
    <w:rsid w:val="00601773"/>
    <w:rsid w:val="00601CD9"/>
    <w:rsid w:val="00601D76"/>
    <w:rsid w:val="00602D7C"/>
    <w:rsid w:val="00603087"/>
    <w:rsid w:val="006035BC"/>
    <w:rsid w:val="00603A40"/>
    <w:rsid w:val="0060434C"/>
    <w:rsid w:val="00604B65"/>
    <w:rsid w:val="00605AB7"/>
    <w:rsid w:val="00605BDB"/>
    <w:rsid w:val="006065AE"/>
    <w:rsid w:val="006066D9"/>
    <w:rsid w:val="006068DF"/>
    <w:rsid w:val="006072B7"/>
    <w:rsid w:val="006076EF"/>
    <w:rsid w:val="00610137"/>
    <w:rsid w:val="006102FF"/>
    <w:rsid w:val="00610846"/>
    <w:rsid w:val="00610BE5"/>
    <w:rsid w:val="006116C1"/>
    <w:rsid w:val="00613129"/>
    <w:rsid w:val="006132AC"/>
    <w:rsid w:val="00613399"/>
    <w:rsid w:val="00613A30"/>
    <w:rsid w:val="00613B16"/>
    <w:rsid w:val="00613E32"/>
    <w:rsid w:val="00614754"/>
    <w:rsid w:val="00615166"/>
    <w:rsid w:val="00615A35"/>
    <w:rsid w:val="00615A45"/>
    <w:rsid w:val="00615C15"/>
    <w:rsid w:val="00616991"/>
    <w:rsid w:val="00616DA9"/>
    <w:rsid w:val="0062060C"/>
    <w:rsid w:val="006209C9"/>
    <w:rsid w:val="0062193B"/>
    <w:rsid w:val="00621F5F"/>
    <w:rsid w:val="00622196"/>
    <w:rsid w:val="0062323C"/>
    <w:rsid w:val="00624220"/>
    <w:rsid w:val="0062485E"/>
    <w:rsid w:val="00625186"/>
    <w:rsid w:val="00625675"/>
    <w:rsid w:val="00625A70"/>
    <w:rsid w:val="006260D9"/>
    <w:rsid w:val="0062659D"/>
    <w:rsid w:val="0062763D"/>
    <w:rsid w:val="00627BE6"/>
    <w:rsid w:val="0063010E"/>
    <w:rsid w:val="00630D76"/>
    <w:rsid w:val="0063146C"/>
    <w:rsid w:val="006314CD"/>
    <w:rsid w:val="00631A34"/>
    <w:rsid w:val="00631C97"/>
    <w:rsid w:val="00631CDE"/>
    <w:rsid w:val="006321BB"/>
    <w:rsid w:val="00632412"/>
    <w:rsid w:val="0063249D"/>
    <w:rsid w:val="00633179"/>
    <w:rsid w:val="0063333E"/>
    <w:rsid w:val="00633632"/>
    <w:rsid w:val="00633A3E"/>
    <w:rsid w:val="006344DE"/>
    <w:rsid w:val="00634B8E"/>
    <w:rsid w:val="006365AC"/>
    <w:rsid w:val="00636FDE"/>
    <w:rsid w:val="006402C2"/>
    <w:rsid w:val="00640378"/>
    <w:rsid w:val="00641336"/>
    <w:rsid w:val="0064174C"/>
    <w:rsid w:val="00641B97"/>
    <w:rsid w:val="00641C6E"/>
    <w:rsid w:val="006423F6"/>
    <w:rsid w:val="00642785"/>
    <w:rsid w:val="006431E6"/>
    <w:rsid w:val="00644BA4"/>
    <w:rsid w:val="006454C4"/>
    <w:rsid w:val="0064582F"/>
    <w:rsid w:val="00645AE4"/>
    <w:rsid w:val="00646695"/>
    <w:rsid w:val="00646ED2"/>
    <w:rsid w:val="00646FEA"/>
    <w:rsid w:val="006474BD"/>
    <w:rsid w:val="006479C1"/>
    <w:rsid w:val="00650758"/>
    <w:rsid w:val="00650C8A"/>
    <w:rsid w:val="0065126D"/>
    <w:rsid w:val="00652CAB"/>
    <w:rsid w:val="0065311A"/>
    <w:rsid w:val="0065359D"/>
    <w:rsid w:val="006539C9"/>
    <w:rsid w:val="00653ED3"/>
    <w:rsid w:val="00654435"/>
    <w:rsid w:val="006548F5"/>
    <w:rsid w:val="00655898"/>
    <w:rsid w:val="00655D23"/>
    <w:rsid w:val="00656216"/>
    <w:rsid w:val="0065674F"/>
    <w:rsid w:val="0065681E"/>
    <w:rsid w:val="00656A6B"/>
    <w:rsid w:val="00656CB4"/>
    <w:rsid w:val="00656D46"/>
    <w:rsid w:val="00657DD7"/>
    <w:rsid w:val="00657E68"/>
    <w:rsid w:val="006605EE"/>
    <w:rsid w:val="00660768"/>
    <w:rsid w:val="00661C3B"/>
    <w:rsid w:val="00661F2F"/>
    <w:rsid w:val="00662FFE"/>
    <w:rsid w:val="00663297"/>
    <w:rsid w:val="00663B88"/>
    <w:rsid w:val="00663EBD"/>
    <w:rsid w:val="0066414B"/>
    <w:rsid w:val="00665424"/>
    <w:rsid w:val="006654E6"/>
    <w:rsid w:val="006655FE"/>
    <w:rsid w:val="00665E04"/>
    <w:rsid w:val="006663BD"/>
    <w:rsid w:val="006670C3"/>
    <w:rsid w:val="00667ABD"/>
    <w:rsid w:val="00670201"/>
    <w:rsid w:val="00670684"/>
    <w:rsid w:val="00670A6B"/>
    <w:rsid w:val="00670D66"/>
    <w:rsid w:val="006713A8"/>
    <w:rsid w:val="0067150D"/>
    <w:rsid w:val="00671A9B"/>
    <w:rsid w:val="00671F5C"/>
    <w:rsid w:val="00672EAF"/>
    <w:rsid w:val="00672FFD"/>
    <w:rsid w:val="0067324C"/>
    <w:rsid w:val="00673699"/>
    <w:rsid w:val="00673A42"/>
    <w:rsid w:val="00673D21"/>
    <w:rsid w:val="0067403E"/>
    <w:rsid w:val="006742BE"/>
    <w:rsid w:val="00674606"/>
    <w:rsid w:val="00674654"/>
    <w:rsid w:val="00674E20"/>
    <w:rsid w:val="00674E46"/>
    <w:rsid w:val="006752CA"/>
    <w:rsid w:val="006755D0"/>
    <w:rsid w:val="00675FBE"/>
    <w:rsid w:val="00676817"/>
    <w:rsid w:val="00676892"/>
    <w:rsid w:val="00676F53"/>
    <w:rsid w:val="0067758C"/>
    <w:rsid w:val="0067762D"/>
    <w:rsid w:val="006800F7"/>
    <w:rsid w:val="00680142"/>
    <w:rsid w:val="00680256"/>
    <w:rsid w:val="00680CEB"/>
    <w:rsid w:val="00680E23"/>
    <w:rsid w:val="00681724"/>
    <w:rsid w:val="00682852"/>
    <w:rsid w:val="006835CE"/>
    <w:rsid w:val="00684674"/>
    <w:rsid w:val="00685481"/>
    <w:rsid w:val="00685754"/>
    <w:rsid w:val="0068592C"/>
    <w:rsid w:val="00685A07"/>
    <w:rsid w:val="00685FCE"/>
    <w:rsid w:val="0068649C"/>
    <w:rsid w:val="006869B6"/>
    <w:rsid w:val="00686ED9"/>
    <w:rsid w:val="00687E64"/>
    <w:rsid w:val="00687FD7"/>
    <w:rsid w:val="006906CD"/>
    <w:rsid w:val="00690C41"/>
    <w:rsid w:val="0069139E"/>
    <w:rsid w:val="0069168B"/>
    <w:rsid w:val="00691C6A"/>
    <w:rsid w:val="00692990"/>
    <w:rsid w:val="00692992"/>
    <w:rsid w:val="00692E79"/>
    <w:rsid w:val="0069476E"/>
    <w:rsid w:val="006948AA"/>
    <w:rsid w:val="00694A6F"/>
    <w:rsid w:val="00694CAB"/>
    <w:rsid w:val="00694F1A"/>
    <w:rsid w:val="00695BF2"/>
    <w:rsid w:val="00695D8D"/>
    <w:rsid w:val="006968D7"/>
    <w:rsid w:val="00696C2C"/>
    <w:rsid w:val="00697CE8"/>
    <w:rsid w:val="00697E44"/>
    <w:rsid w:val="006A074C"/>
    <w:rsid w:val="006A086B"/>
    <w:rsid w:val="006A0C2B"/>
    <w:rsid w:val="006A15BE"/>
    <w:rsid w:val="006A1AED"/>
    <w:rsid w:val="006A1EB0"/>
    <w:rsid w:val="006A1F7F"/>
    <w:rsid w:val="006A29CD"/>
    <w:rsid w:val="006A3B47"/>
    <w:rsid w:val="006A3E84"/>
    <w:rsid w:val="006A4106"/>
    <w:rsid w:val="006A4381"/>
    <w:rsid w:val="006A668E"/>
    <w:rsid w:val="006A6A6B"/>
    <w:rsid w:val="006A6E9E"/>
    <w:rsid w:val="006A7DA4"/>
    <w:rsid w:val="006B02F4"/>
    <w:rsid w:val="006B056B"/>
    <w:rsid w:val="006B09FE"/>
    <w:rsid w:val="006B1262"/>
    <w:rsid w:val="006B26E3"/>
    <w:rsid w:val="006B37A1"/>
    <w:rsid w:val="006B3BAF"/>
    <w:rsid w:val="006B3DF3"/>
    <w:rsid w:val="006B4243"/>
    <w:rsid w:val="006B5C10"/>
    <w:rsid w:val="006B6520"/>
    <w:rsid w:val="006B67F0"/>
    <w:rsid w:val="006B6E5A"/>
    <w:rsid w:val="006B73B6"/>
    <w:rsid w:val="006B747A"/>
    <w:rsid w:val="006B7B9F"/>
    <w:rsid w:val="006C0122"/>
    <w:rsid w:val="006C0C9B"/>
    <w:rsid w:val="006C0D1A"/>
    <w:rsid w:val="006C1123"/>
    <w:rsid w:val="006C135B"/>
    <w:rsid w:val="006C1CBF"/>
    <w:rsid w:val="006C2210"/>
    <w:rsid w:val="006C2775"/>
    <w:rsid w:val="006C2AA2"/>
    <w:rsid w:val="006C4008"/>
    <w:rsid w:val="006C55C1"/>
    <w:rsid w:val="006C5A38"/>
    <w:rsid w:val="006C5A5C"/>
    <w:rsid w:val="006C5ED0"/>
    <w:rsid w:val="006C6B58"/>
    <w:rsid w:val="006C716C"/>
    <w:rsid w:val="006C7831"/>
    <w:rsid w:val="006C79C5"/>
    <w:rsid w:val="006C7A36"/>
    <w:rsid w:val="006C7B2C"/>
    <w:rsid w:val="006D06CD"/>
    <w:rsid w:val="006D0F6F"/>
    <w:rsid w:val="006D1C50"/>
    <w:rsid w:val="006D2001"/>
    <w:rsid w:val="006D2E31"/>
    <w:rsid w:val="006D31E7"/>
    <w:rsid w:val="006D3BA4"/>
    <w:rsid w:val="006D47EC"/>
    <w:rsid w:val="006D4877"/>
    <w:rsid w:val="006D549B"/>
    <w:rsid w:val="006D582D"/>
    <w:rsid w:val="006D589A"/>
    <w:rsid w:val="006D6130"/>
    <w:rsid w:val="006D6E20"/>
    <w:rsid w:val="006D6EE2"/>
    <w:rsid w:val="006D724B"/>
    <w:rsid w:val="006D75BF"/>
    <w:rsid w:val="006D77D6"/>
    <w:rsid w:val="006E0023"/>
    <w:rsid w:val="006E009F"/>
    <w:rsid w:val="006E01ED"/>
    <w:rsid w:val="006E03D9"/>
    <w:rsid w:val="006E0CBA"/>
    <w:rsid w:val="006E0E7E"/>
    <w:rsid w:val="006E10BC"/>
    <w:rsid w:val="006E19B1"/>
    <w:rsid w:val="006E1C83"/>
    <w:rsid w:val="006E209D"/>
    <w:rsid w:val="006E2E15"/>
    <w:rsid w:val="006E31F2"/>
    <w:rsid w:val="006E3A9A"/>
    <w:rsid w:val="006E3BD7"/>
    <w:rsid w:val="006E41D9"/>
    <w:rsid w:val="006E4903"/>
    <w:rsid w:val="006E4DF0"/>
    <w:rsid w:val="006E5DE4"/>
    <w:rsid w:val="006E5E60"/>
    <w:rsid w:val="006E611A"/>
    <w:rsid w:val="006E6889"/>
    <w:rsid w:val="006E6C7C"/>
    <w:rsid w:val="006E6EA8"/>
    <w:rsid w:val="006E7505"/>
    <w:rsid w:val="006E7896"/>
    <w:rsid w:val="006F0683"/>
    <w:rsid w:val="006F11FE"/>
    <w:rsid w:val="006F164E"/>
    <w:rsid w:val="006F1FB8"/>
    <w:rsid w:val="006F2089"/>
    <w:rsid w:val="006F3043"/>
    <w:rsid w:val="006F34E2"/>
    <w:rsid w:val="006F3A24"/>
    <w:rsid w:val="006F41B0"/>
    <w:rsid w:val="006F449C"/>
    <w:rsid w:val="006F4C6A"/>
    <w:rsid w:val="006F5663"/>
    <w:rsid w:val="006F591D"/>
    <w:rsid w:val="006F59C3"/>
    <w:rsid w:val="006F6108"/>
    <w:rsid w:val="006F7A24"/>
    <w:rsid w:val="006F7B61"/>
    <w:rsid w:val="0070080D"/>
    <w:rsid w:val="00700893"/>
    <w:rsid w:val="00702236"/>
    <w:rsid w:val="007022A7"/>
    <w:rsid w:val="00702F17"/>
    <w:rsid w:val="0070300D"/>
    <w:rsid w:val="00703354"/>
    <w:rsid w:val="0070335F"/>
    <w:rsid w:val="00703657"/>
    <w:rsid w:val="0070408A"/>
    <w:rsid w:val="00704921"/>
    <w:rsid w:val="007051B6"/>
    <w:rsid w:val="007068D5"/>
    <w:rsid w:val="00706BCC"/>
    <w:rsid w:val="00707602"/>
    <w:rsid w:val="007078CD"/>
    <w:rsid w:val="00710C7C"/>
    <w:rsid w:val="007113D1"/>
    <w:rsid w:val="0071151C"/>
    <w:rsid w:val="00711B9B"/>
    <w:rsid w:val="00712335"/>
    <w:rsid w:val="0071248E"/>
    <w:rsid w:val="00712C10"/>
    <w:rsid w:val="00713529"/>
    <w:rsid w:val="00713768"/>
    <w:rsid w:val="00714088"/>
    <w:rsid w:val="007142A3"/>
    <w:rsid w:val="00714B0B"/>
    <w:rsid w:val="00714E7B"/>
    <w:rsid w:val="00715D5C"/>
    <w:rsid w:val="0071686B"/>
    <w:rsid w:val="00716EE0"/>
    <w:rsid w:val="007170DA"/>
    <w:rsid w:val="0071714E"/>
    <w:rsid w:val="00717923"/>
    <w:rsid w:val="00717DE1"/>
    <w:rsid w:val="00717E7B"/>
    <w:rsid w:val="00720873"/>
    <w:rsid w:val="00721EC8"/>
    <w:rsid w:val="0072249E"/>
    <w:rsid w:val="00722647"/>
    <w:rsid w:val="00723345"/>
    <w:rsid w:val="007240BF"/>
    <w:rsid w:val="007240F8"/>
    <w:rsid w:val="007244EF"/>
    <w:rsid w:val="00724AA9"/>
    <w:rsid w:val="00725B42"/>
    <w:rsid w:val="007260ED"/>
    <w:rsid w:val="0072680D"/>
    <w:rsid w:val="00726B62"/>
    <w:rsid w:val="00726C45"/>
    <w:rsid w:val="00726C84"/>
    <w:rsid w:val="00727087"/>
    <w:rsid w:val="00727C06"/>
    <w:rsid w:val="007309C1"/>
    <w:rsid w:val="007316D0"/>
    <w:rsid w:val="00731954"/>
    <w:rsid w:val="00731EBD"/>
    <w:rsid w:val="00732CD8"/>
    <w:rsid w:val="00732E94"/>
    <w:rsid w:val="00733052"/>
    <w:rsid w:val="00734753"/>
    <w:rsid w:val="00734FE1"/>
    <w:rsid w:val="00735BA7"/>
    <w:rsid w:val="00735E84"/>
    <w:rsid w:val="00737535"/>
    <w:rsid w:val="00737626"/>
    <w:rsid w:val="00737D69"/>
    <w:rsid w:val="007408FF"/>
    <w:rsid w:val="00740D4F"/>
    <w:rsid w:val="007412BB"/>
    <w:rsid w:val="00741411"/>
    <w:rsid w:val="00741AB1"/>
    <w:rsid w:val="00741D26"/>
    <w:rsid w:val="007430BD"/>
    <w:rsid w:val="0074409C"/>
    <w:rsid w:val="007444A1"/>
    <w:rsid w:val="00744A0C"/>
    <w:rsid w:val="00744AD3"/>
    <w:rsid w:val="00744DAB"/>
    <w:rsid w:val="00744F00"/>
    <w:rsid w:val="007453E7"/>
    <w:rsid w:val="007467DD"/>
    <w:rsid w:val="00746B66"/>
    <w:rsid w:val="007477C0"/>
    <w:rsid w:val="00750AD4"/>
    <w:rsid w:val="00750BC2"/>
    <w:rsid w:val="00751A40"/>
    <w:rsid w:val="00751AA8"/>
    <w:rsid w:val="00754411"/>
    <w:rsid w:val="007545A0"/>
    <w:rsid w:val="00754A65"/>
    <w:rsid w:val="00754F56"/>
    <w:rsid w:val="0075564F"/>
    <w:rsid w:val="00755D23"/>
    <w:rsid w:val="0075612E"/>
    <w:rsid w:val="007563CA"/>
    <w:rsid w:val="007571D6"/>
    <w:rsid w:val="00757459"/>
    <w:rsid w:val="00761304"/>
    <w:rsid w:val="0076169C"/>
    <w:rsid w:val="00761727"/>
    <w:rsid w:val="00761C3B"/>
    <w:rsid w:val="007624AC"/>
    <w:rsid w:val="00762734"/>
    <w:rsid w:val="007629FA"/>
    <w:rsid w:val="00763353"/>
    <w:rsid w:val="00763462"/>
    <w:rsid w:val="00763565"/>
    <w:rsid w:val="00763E20"/>
    <w:rsid w:val="007652CB"/>
    <w:rsid w:val="00765969"/>
    <w:rsid w:val="00765A03"/>
    <w:rsid w:val="00765CD8"/>
    <w:rsid w:val="00765FE0"/>
    <w:rsid w:val="00766338"/>
    <w:rsid w:val="0076688F"/>
    <w:rsid w:val="00766DF6"/>
    <w:rsid w:val="007672F2"/>
    <w:rsid w:val="00767734"/>
    <w:rsid w:val="0076774A"/>
    <w:rsid w:val="0076795F"/>
    <w:rsid w:val="0077086F"/>
    <w:rsid w:val="00770F24"/>
    <w:rsid w:val="00771053"/>
    <w:rsid w:val="00771091"/>
    <w:rsid w:val="00771F84"/>
    <w:rsid w:val="00771FFF"/>
    <w:rsid w:val="0077213A"/>
    <w:rsid w:val="007722A5"/>
    <w:rsid w:val="007728E1"/>
    <w:rsid w:val="007729B6"/>
    <w:rsid w:val="00772DB9"/>
    <w:rsid w:val="007732AD"/>
    <w:rsid w:val="00774375"/>
    <w:rsid w:val="00774902"/>
    <w:rsid w:val="00774C32"/>
    <w:rsid w:val="00774D27"/>
    <w:rsid w:val="00774F75"/>
    <w:rsid w:val="0077530A"/>
    <w:rsid w:val="0077550A"/>
    <w:rsid w:val="00775F58"/>
    <w:rsid w:val="00780218"/>
    <w:rsid w:val="00780D19"/>
    <w:rsid w:val="00781120"/>
    <w:rsid w:val="0078116F"/>
    <w:rsid w:val="007816B0"/>
    <w:rsid w:val="00781823"/>
    <w:rsid w:val="00783150"/>
    <w:rsid w:val="00783478"/>
    <w:rsid w:val="00783846"/>
    <w:rsid w:val="00784269"/>
    <w:rsid w:val="00784778"/>
    <w:rsid w:val="00784AD0"/>
    <w:rsid w:val="00785CAB"/>
    <w:rsid w:val="00785F43"/>
    <w:rsid w:val="00786214"/>
    <w:rsid w:val="00786EEC"/>
    <w:rsid w:val="007875A2"/>
    <w:rsid w:val="00787A6C"/>
    <w:rsid w:val="00790A66"/>
    <w:rsid w:val="00792041"/>
    <w:rsid w:val="007923DE"/>
    <w:rsid w:val="00792EF3"/>
    <w:rsid w:val="0079375E"/>
    <w:rsid w:val="00794EFD"/>
    <w:rsid w:val="00794F8F"/>
    <w:rsid w:val="007954DE"/>
    <w:rsid w:val="00795622"/>
    <w:rsid w:val="007965A5"/>
    <w:rsid w:val="007969B2"/>
    <w:rsid w:val="00796B00"/>
    <w:rsid w:val="007A0C5A"/>
    <w:rsid w:val="007A1280"/>
    <w:rsid w:val="007A15A6"/>
    <w:rsid w:val="007A1615"/>
    <w:rsid w:val="007A2B6C"/>
    <w:rsid w:val="007A39EE"/>
    <w:rsid w:val="007A4222"/>
    <w:rsid w:val="007A45D7"/>
    <w:rsid w:val="007A4E86"/>
    <w:rsid w:val="007A5422"/>
    <w:rsid w:val="007A5AB0"/>
    <w:rsid w:val="007A5D74"/>
    <w:rsid w:val="007A5EEB"/>
    <w:rsid w:val="007A61F1"/>
    <w:rsid w:val="007A63EE"/>
    <w:rsid w:val="007A7122"/>
    <w:rsid w:val="007B0423"/>
    <w:rsid w:val="007B052C"/>
    <w:rsid w:val="007B101D"/>
    <w:rsid w:val="007B1808"/>
    <w:rsid w:val="007B23C1"/>
    <w:rsid w:val="007B260C"/>
    <w:rsid w:val="007B3AE7"/>
    <w:rsid w:val="007B49E6"/>
    <w:rsid w:val="007B4AB8"/>
    <w:rsid w:val="007B5958"/>
    <w:rsid w:val="007B6915"/>
    <w:rsid w:val="007B6A8D"/>
    <w:rsid w:val="007B6B28"/>
    <w:rsid w:val="007B7CA3"/>
    <w:rsid w:val="007C031F"/>
    <w:rsid w:val="007C05FE"/>
    <w:rsid w:val="007C1ACA"/>
    <w:rsid w:val="007C1EE5"/>
    <w:rsid w:val="007C1F1B"/>
    <w:rsid w:val="007C23C7"/>
    <w:rsid w:val="007C2617"/>
    <w:rsid w:val="007C305A"/>
    <w:rsid w:val="007C32D0"/>
    <w:rsid w:val="007C3449"/>
    <w:rsid w:val="007C3714"/>
    <w:rsid w:val="007C5802"/>
    <w:rsid w:val="007C607F"/>
    <w:rsid w:val="007C65EE"/>
    <w:rsid w:val="007C6BD1"/>
    <w:rsid w:val="007C712B"/>
    <w:rsid w:val="007C7ACB"/>
    <w:rsid w:val="007C7D86"/>
    <w:rsid w:val="007D040F"/>
    <w:rsid w:val="007D0446"/>
    <w:rsid w:val="007D0E0D"/>
    <w:rsid w:val="007D21A0"/>
    <w:rsid w:val="007D2664"/>
    <w:rsid w:val="007D2AEF"/>
    <w:rsid w:val="007D2DE9"/>
    <w:rsid w:val="007D30E3"/>
    <w:rsid w:val="007D456A"/>
    <w:rsid w:val="007D4970"/>
    <w:rsid w:val="007D5831"/>
    <w:rsid w:val="007D5C1C"/>
    <w:rsid w:val="007D5C81"/>
    <w:rsid w:val="007D5DFE"/>
    <w:rsid w:val="007D66E5"/>
    <w:rsid w:val="007D68AB"/>
    <w:rsid w:val="007D7C09"/>
    <w:rsid w:val="007E07F2"/>
    <w:rsid w:val="007E1EF6"/>
    <w:rsid w:val="007E1F99"/>
    <w:rsid w:val="007E2374"/>
    <w:rsid w:val="007E2D45"/>
    <w:rsid w:val="007E2FB2"/>
    <w:rsid w:val="007E5B04"/>
    <w:rsid w:val="007E62EA"/>
    <w:rsid w:val="007E669F"/>
    <w:rsid w:val="007E6796"/>
    <w:rsid w:val="007E696F"/>
    <w:rsid w:val="007E7445"/>
    <w:rsid w:val="007E7AAF"/>
    <w:rsid w:val="007E7E78"/>
    <w:rsid w:val="007F071D"/>
    <w:rsid w:val="007F165C"/>
    <w:rsid w:val="007F19D9"/>
    <w:rsid w:val="007F203B"/>
    <w:rsid w:val="007F20E3"/>
    <w:rsid w:val="007F2C25"/>
    <w:rsid w:val="007F2E0C"/>
    <w:rsid w:val="007F2E37"/>
    <w:rsid w:val="007F307E"/>
    <w:rsid w:val="007F3821"/>
    <w:rsid w:val="007F3840"/>
    <w:rsid w:val="007F3CCE"/>
    <w:rsid w:val="007F3EFE"/>
    <w:rsid w:val="007F4980"/>
    <w:rsid w:val="007F5118"/>
    <w:rsid w:val="007F56A3"/>
    <w:rsid w:val="007F7B56"/>
    <w:rsid w:val="008011D3"/>
    <w:rsid w:val="008014FD"/>
    <w:rsid w:val="008019B5"/>
    <w:rsid w:val="00801B1B"/>
    <w:rsid w:val="0080233B"/>
    <w:rsid w:val="00805A3A"/>
    <w:rsid w:val="00805D63"/>
    <w:rsid w:val="0080634C"/>
    <w:rsid w:val="008064A1"/>
    <w:rsid w:val="008066DC"/>
    <w:rsid w:val="00806A73"/>
    <w:rsid w:val="00806B5B"/>
    <w:rsid w:val="008070A6"/>
    <w:rsid w:val="008070CB"/>
    <w:rsid w:val="0080746E"/>
    <w:rsid w:val="00807806"/>
    <w:rsid w:val="00810194"/>
    <w:rsid w:val="0081078E"/>
    <w:rsid w:val="0081216F"/>
    <w:rsid w:val="008121C7"/>
    <w:rsid w:val="008125BE"/>
    <w:rsid w:val="00812724"/>
    <w:rsid w:val="00815C3C"/>
    <w:rsid w:val="008161BF"/>
    <w:rsid w:val="008172A1"/>
    <w:rsid w:val="00817DFD"/>
    <w:rsid w:val="008200E1"/>
    <w:rsid w:val="00820669"/>
    <w:rsid w:val="008207B0"/>
    <w:rsid w:val="0082123A"/>
    <w:rsid w:val="0082181B"/>
    <w:rsid w:val="00821C07"/>
    <w:rsid w:val="008222C9"/>
    <w:rsid w:val="00822F22"/>
    <w:rsid w:val="00823053"/>
    <w:rsid w:val="008237E7"/>
    <w:rsid w:val="00823E8D"/>
    <w:rsid w:val="00824258"/>
    <w:rsid w:val="00824F72"/>
    <w:rsid w:val="00825782"/>
    <w:rsid w:val="0082659C"/>
    <w:rsid w:val="00827145"/>
    <w:rsid w:val="0082748C"/>
    <w:rsid w:val="008304AA"/>
    <w:rsid w:val="008304AD"/>
    <w:rsid w:val="0083114B"/>
    <w:rsid w:val="0083152A"/>
    <w:rsid w:val="008315DB"/>
    <w:rsid w:val="008319BF"/>
    <w:rsid w:val="00831D3C"/>
    <w:rsid w:val="00831DD5"/>
    <w:rsid w:val="00832A78"/>
    <w:rsid w:val="00832C23"/>
    <w:rsid w:val="00833111"/>
    <w:rsid w:val="0083334B"/>
    <w:rsid w:val="00835E07"/>
    <w:rsid w:val="0083602D"/>
    <w:rsid w:val="00836333"/>
    <w:rsid w:val="00836C6C"/>
    <w:rsid w:val="008375B8"/>
    <w:rsid w:val="0083786E"/>
    <w:rsid w:val="00837A2A"/>
    <w:rsid w:val="00837E46"/>
    <w:rsid w:val="0084034C"/>
    <w:rsid w:val="008406AB"/>
    <w:rsid w:val="0084070E"/>
    <w:rsid w:val="00841066"/>
    <w:rsid w:val="00841C82"/>
    <w:rsid w:val="00841D7B"/>
    <w:rsid w:val="00842AE9"/>
    <w:rsid w:val="00842C18"/>
    <w:rsid w:val="00843842"/>
    <w:rsid w:val="00844037"/>
    <w:rsid w:val="0084585E"/>
    <w:rsid w:val="00845A95"/>
    <w:rsid w:val="008461D6"/>
    <w:rsid w:val="00846DDC"/>
    <w:rsid w:val="00846ED3"/>
    <w:rsid w:val="00847711"/>
    <w:rsid w:val="00847E21"/>
    <w:rsid w:val="0085009B"/>
    <w:rsid w:val="00850430"/>
    <w:rsid w:val="00850543"/>
    <w:rsid w:val="00851462"/>
    <w:rsid w:val="00851641"/>
    <w:rsid w:val="0085174D"/>
    <w:rsid w:val="008523F4"/>
    <w:rsid w:val="008524D5"/>
    <w:rsid w:val="00852B07"/>
    <w:rsid w:val="00852B56"/>
    <w:rsid w:val="00852C9F"/>
    <w:rsid w:val="0085355D"/>
    <w:rsid w:val="008539A4"/>
    <w:rsid w:val="008546A3"/>
    <w:rsid w:val="008554B4"/>
    <w:rsid w:val="00855949"/>
    <w:rsid w:val="00855F28"/>
    <w:rsid w:val="0085614E"/>
    <w:rsid w:val="008567C6"/>
    <w:rsid w:val="00857204"/>
    <w:rsid w:val="008576D6"/>
    <w:rsid w:val="008600F4"/>
    <w:rsid w:val="008601E9"/>
    <w:rsid w:val="00860F45"/>
    <w:rsid w:val="00861CA2"/>
    <w:rsid w:val="00861D16"/>
    <w:rsid w:val="00862EED"/>
    <w:rsid w:val="0086329E"/>
    <w:rsid w:val="00863355"/>
    <w:rsid w:val="008635CC"/>
    <w:rsid w:val="00863809"/>
    <w:rsid w:val="00864897"/>
    <w:rsid w:val="00865995"/>
    <w:rsid w:val="00866CCB"/>
    <w:rsid w:val="00866DAF"/>
    <w:rsid w:val="00866E29"/>
    <w:rsid w:val="00867476"/>
    <w:rsid w:val="00870481"/>
    <w:rsid w:val="00870D8E"/>
    <w:rsid w:val="00872263"/>
    <w:rsid w:val="0087479D"/>
    <w:rsid w:val="00875193"/>
    <w:rsid w:val="00875958"/>
    <w:rsid w:val="0087600B"/>
    <w:rsid w:val="00876400"/>
    <w:rsid w:val="0087652C"/>
    <w:rsid w:val="00877069"/>
    <w:rsid w:val="0087795B"/>
    <w:rsid w:val="00877B42"/>
    <w:rsid w:val="00877FF9"/>
    <w:rsid w:val="008800DA"/>
    <w:rsid w:val="00881FD7"/>
    <w:rsid w:val="008820D2"/>
    <w:rsid w:val="00882B17"/>
    <w:rsid w:val="008830F2"/>
    <w:rsid w:val="0088336F"/>
    <w:rsid w:val="00883841"/>
    <w:rsid w:val="008846CD"/>
    <w:rsid w:val="00884C3F"/>
    <w:rsid w:val="00884F68"/>
    <w:rsid w:val="008851C2"/>
    <w:rsid w:val="008853A8"/>
    <w:rsid w:val="008854C8"/>
    <w:rsid w:val="0088580F"/>
    <w:rsid w:val="008863C3"/>
    <w:rsid w:val="008864D4"/>
    <w:rsid w:val="008867B4"/>
    <w:rsid w:val="00886BEF"/>
    <w:rsid w:val="0088791F"/>
    <w:rsid w:val="00887B18"/>
    <w:rsid w:val="008902F7"/>
    <w:rsid w:val="008907DD"/>
    <w:rsid w:val="00890F66"/>
    <w:rsid w:val="0089109B"/>
    <w:rsid w:val="00891926"/>
    <w:rsid w:val="00892425"/>
    <w:rsid w:val="00892544"/>
    <w:rsid w:val="00892ECF"/>
    <w:rsid w:val="00893114"/>
    <w:rsid w:val="00893897"/>
    <w:rsid w:val="008939BD"/>
    <w:rsid w:val="00894BD4"/>
    <w:rsid w:val="008958B2"/>
    <w:rsid w:val="00895F7E"/>
    <w:rsid w:val="008974CC"/>
    <w:rsid w:val="00897DDD"/>
    <w:rsid w:val="008A0992"/>
    <w:rsid w:val="008A0D1A"/>
    <w:rsid w:val="008A1D48"/>
    <w:rsid w:val="008A2C45"/>
    <w:rsid w:val="008A30B9"/>
    <w:rsid w:val="008A620D"/>
    <w:rsid w:val="008A7C83"/>
    <w:rsid w:val="008B0C8D"/>
    <w:rsid w:val="008B1DB2"/>
    <w:rsid w:val="008B253D"/>
    <w:rsid w:val="008B2AE1"/>
    <w:rsid w:val="008B3476"/>
    <w:rsid w:val="008B420D"/>
    <w:rsid w:val="008B56A8"/>
    <w:rsid w:val="008B5833"/>
    <w:rsid w:val="008B5E70"/>
    <w:rsid w:val="008B608E"/>
    <w:rsid w:val="008B61AA"/>
    <w:rsid w:val="008B6303"/>
    <w:rsid w:val="008B705D"/>
    <w:rsid w:val="008B77AC"/>
    <w:rsid w:val="008B796C"/>
    <w:rsid w:val="008B7C41"/>
    <w:rsid w:val="008C01FA"/>
    <w:rsid w:val="008C03BA"/>
    <w:rsid w:val="008C0621"/>
    <w:rsid w:val="008C0E6D"/>
    <w:rsid w:val="008C1F5E"/>
    <w:rsid w:val="008C34A2"/>
    <w:rsid w:val="008C464B"/>
    <w:rsid w:val="008C4A04"/>
    <w:rsid w:val="008C4A28"/>
    <w:rsid w:val="008C5408"/>
    <w:rsid w:val="008C6D9D"/>
    <w:rsid w:val="008C7303"/>
    <w:rsid w:val="008C7A38"/>
    <w:rsid w:val="008D04A8"/>
    <w:rsid w:val="008D0C18"/>
    <w:rsid w:val="008D1BCC"/>
    <w:rsid w:val="008D39FD"/>
    <w:rsid w:val="008D539A"/>
    <w:rsid w:val="008D5A04"/>
    <w:rsid w:val="008D5F04"/>
    <w:rsid w:val="008D68CC"/>
    <w:rsid w:val="008D6C8D"/>
    <w:rsid w:val="008D6CEC"/>
    <w:rsid w:val="008D716C"/>
    <w:rsid w:val="008D7301"/>
    <w:rsid w:val="008D7A2C"/>
    <w:rsid w:val="008D7B66"/>
    <w:rsid w:val="008E0919"/>
    <w:rsid w:val="008E111A"/>
    <w:rsid w:val="008E14A8"/>
    <w:rsid w:val="008E1503"/>
    <w:rsid w:val="008E198D"/>
    <w:rsid w:val="008E266E"/>
    <w:rsid w:val="008E3365"/>
    <w:rsid w:val="008E3525"/>
    <w:rsid w:val="008E389F"/>
    <w:rsid w:val="008E3DE8"/>
    <w:rsid w:val="008E4D88"/>
    <w:rsid w:val="008E68A4"/>
    <w:rsid w:val="008E72B3"/>
    <w:rsid w:val="008F0E3F"/>
    <w:rsid w:val="008F1219"/>
    <w:rsid w:val="008F157B"/>
    <w:rsid w:val="008F229C"/>
    <w:rsid w:val="008F2A92"/>
    <w:rsid w:val="008F31D1"/>
    <w:rsid w:val="008F3B03"/>
    <w:rsid w:val="008F54C5"/>
    <w:rsid w:val="008F56D3"/>
    <w:rsid w:val="008F5A3D"/>
    <w:rsid w:val="008F5FAF"/>
    <w:rsid w:val="008F63A8"/>
    <w:rsid w:val="008F6903"/>
    <w:rsid w:val="008F771E"/>
    <w:rsid w:val="008F78DF"/>
    <w:rsid w:val="00902818"/>
    <w:rsid w:val="00903115"/>
    <w:rsid w:val="00903288"/>
    <w:rsid w:val="0090344F"/>
    <w:rsid w:val="00903556"/>
    <w:rsid w:val="00903925"/>
    <w:rsid w:val="00903B78"/>
    <w:rsid w:val="0090407B"/>
    <w:rsid w:val="00905B32"/>
    <w:rsid w:val="00905E53"/>
    <w:rsid w:val="00905F05"/>
    <w:rsid w:val="009066AB"/>
    <w:rsid w:val="0090689C"/>
    <w:rsid w:val="00906E55"/>
    <w:rsid w:val="00906ED3"/>
    <w:rsid w:val="00907385"/>
    <w:rsid w:val="00907600"/>
    <w:rsid w:val="00907D25"/>
    <w:rsid w:val="00911635"/>
    <w:rsid w:val="009116DE"/>
    <w:rsid w:val="0091178C"/>
    <w:rsid w:val="00911D81"/>
    <w:rsid w:val="00912C19"/>
    <w:rsid w:val="00912EA8"/>
    <w:rsid w:val="00913968"/>
    <w:rsid w:val="0091478E"/>
    <w:rsid w:val="00914B61"/>
    <w:rsid w:val="00915345"/>
    <w:rsid w:val="00915691"/>
    <w:rsid w:val="009160E8"/>
    <w:rsid w:val="0091717C"/>
    <w:rsid w:val="009177CC"/>
    <w:rsid w:val="009202A0"/>
    <w:rsid w:val="009205D0"/>
    <w:rsid w:val="00921A7C"/>
    <w:rsid w:val="00921C45"/>
    <w:rsid w:val="00921F70"/>
    <w:rsid w:val="00922D06"/>
    <w:rsid w:val="00923D8A"/>
    <w:rsid w:val="009249A5"/>
    <w:rsid w:val="00927825"/>
    <w:rsid w:val="00927CE4"/>
    <w:rsid w:val="00927DDA"/>
    <w:rsid w:val="00930CF2"/>
    <w:rsid w:val="00930DD6"/>
    <w:rsid w:val="00930ED1"/>
    <w:rsid w:val="00930ED8"/>
    <w:rsid w:val="0093119A"/>
    <w:rsid w:val="0093125D"/>
    <w:rsid w:val="00931D49"/>
    <w:rsid w:val="00931DD2"/>
    <w:rsid w:val="00932AA8"/>
    <w:rsid w:val="00932BE2"/>
    <w:rsid w:val="009336F8"/>
    <w:rsid w:val="00933821"/>
    <w:rsid w:val="0093438C"/>
    <w:rsid w:val="009346F0"/>
    <w:rsid w:val="00934C68"/>
    <w:rsid w:val="00934FDD"/>
    <w:rsid w:val="00935AD4"/>
    <w:rsid w:val="00936A33"/>
    <w:rsid w:val="00936A7D"/>
    <w:rsid w:val="00936ABD"/>
    <w:rsid w:val="00936CB8"/>
    <w:rsid w:val="00937181"/>
    <w:rsid w:val="0093718A"/>
    <w:rsid w:val="0093759C"/>
    <w:rsid w:val="009410AB"/>
    <w:rsid w:val="009427C9"/>
    <w:rsid w:val="0094294F"/>
    <w:rsid w:val="00942B21"/>
    <w:rsid w:val="00942D55"/>
    <w:rsid w:val="00943BDA"/>
    <w:rsid w:val="00945840"/>
    <w:rsid w:val="0094612B"/>
    <w:rsid w:val="0094613C"/>
    <w:rsid w:val="0094639A"/>
    <w:rsid w:val="00946C03"/>
    <w:rsid w:val="00947516"/>
    <w:rsid w:val="00947B2F"/>
    <w:rsid w:val="009503E1"/>
    <w:rsid w:val="009507F5"/>
    <w:rsid w:val="00950E4E"/>
    <w:rsid w:val="00950F45"/>
    <w:rsid w:val="0095158F"/>
    <w:rsid w:val="00951B5A"/>
    <w:rsid w:val="009526BA"/>
    <w:rsid w:val="009535E2"/>
    <w:rsid w:val="00953968"/>
    <w:rsid w:val="00953A08"/>
    <w:rsid w:val="00953AB9"/>
    <w:rsid w:val="00953C1F"/>
    <w:rsid w:val="00954B7F"/>
    <w:rsid w:val="009558B5"/>
    <w:rsid w:val="00955A7C"/>
    <w:rsid w:val="00955F6F"/>
    <w:rsid w:val="009560CF"/>
    <w:rsid w:val="009561A9"/>
    <w:rsid w:val="00956C21"/>
    <w:rsid w:val="00956DA6"/>
    <w:rsid w:val="0095731F"/>
    <w:rsid w:val="0096188E"/>
    <w:rsid w:val="00961C1D"/>
    <w:rsid w:val="00961DE3"/>
    <w:rsid w:val="00963E16"/>
    <w:rsid w:val="00964B3D"/>
    <w:rsid w:val="00964E47"/>
    <w:rsid w:val="009664E7"/>
    <w:rsid w:val="00966661"/>
    <w:rsid w:val="0096725D"/>
    <w:rsid w:val="009674EA"/>
    <w:rsid w:val="009679FC"/>
    <w:rsid w:val="00967D85"/>
    <w:rsid w:val="00967EE0"/>
    <w:rsid w:val="00967FDE"/>
    <w:rsid w:val="00970043"/>
    <w:rsid w:val="0097193E"/>
    <w:rsid w:val="00971D9E"/>
    <w:rsid w:val="009725DE"/>
    <w:rsid w:val="00972890"/>
    <w:rsid w:val="009728EA"/>
    <w:rsid w:val="00972E66"/>
    <w:rsid w:val="00972FF3"/>
    <w:rsid w:val="009731C5"/>
    <w:rsid w:val="009738DD"/>
    <w:rsid w:val="00973E8D"/>
    <w:rsid w:val="0097449F"/>
    <w:rsid w:val="00974A21"/>
    <w:rsid w:val="00974DF2"/>
    <w:rsid w:val="009753D2"/>
    <w:rsid w:val="009758CA"/>
    <w:rsid w:val="00975CE5"/>
    <w:rsid w:val="009765A7"/>
    <w:rsid w:val="00976A9A"/>
    <w:rsid w:val="00976B17"/>
    <w:rsid w:val="00977342"/>
    <w:rsid w:val="00977DE7"/>
    <w:rsid w:val="00980715"/>
    <w:rsid w:val="009809DC"/>
    <w:rsid w:val="00980A09"/>
    <w:rsid w:val="00980C39"/>
    <w:rsid w:val="009812BE"/>
    <w:rsid w:val="0098179D"/>
    <w:rsid w:val="00982223"/>
    <w:rsid w:val="0098227C"/>
    <w:rsid w:val="00982C82"/>
    <w:rsid w:val="00982D93"/>
    <w:rsid w:val="00982F64"/>
    <w:rsid w:val="00983F38"/>
    <w:rsid w:val="009846D8"/>
    <w:rsid w:val="00984AA2"/>
    <w:rsid w:val="0098536D"/>
    <w:rsid w:val="00985EC4"/>
    <w:rsid w:val="00985EE9"/>
    <w:rsid w:val="0098604F"/>
    <w:rsid w:val="00986091"/>
    <w:rsid w:val="00986168"/>
    <w:rsid w:val="009868A3"/>
    <w:rsid w:val="00986DFE"/>
    <w:rsid w:val="00990BBB"/>
    <w:rsid w:val="00990C08"/>
    <w:rsid w:val="00990C3B"/>
    <w:rsid w:val="009910F2"/>
    <w:rsid w:val="0099148B"/>
    <w:rsid w:val="0099152E"/>
    <w:rsid w:val="00991840"/>
    <w:rsid w:val="009919B8"/>
    <w:rsid w:val="00991AB9"/>
    <w:rsid w:val="00991C65"/>
    <w:rsid w:val="00992577"/>
    <w:rsid w:val="009935F4"/>
    <w:rsid w:val="00994454"/>
    <w:rsid w:val="0099516F"/>
    <w:rsid w:val="00996C53"/>
    <w:rsid w:val="00997589"/>
    <w:rsid w:val="009976B2"/>
    <w:rsid w:val="00997D30"/>
    <w:rsid w:val="009A015E"/>
    <w:rsid w:val="009A0203"/>
    <w:rsid w:val="009A1413"/>
    <w:rsid w:val="009A1AE1"/>
    <w:rsid w:val="009A1CF2"/>
    <w:rsid w:val="009A2B2A"/>
    <w:rsid w:val="009A2B50"/>
    <w:rsid w:val="009A32E6"/>
    <w:rsid w:val="009A342A"/>
    <w:rsid w:val="009A36A7"/>
    <w:rsid w:val="009A3A88"/>
    <w:rsid w:val="009A4130"/>
    <w:rsid w:val="009A43B3"/>
    <w:rsid w:val="009A55FE"/>
    <w:rsid w:val="009A59C2"/>
    <w:rsid w:val="009A5E85"/>
    <w:rsid w:val="009A6FA8"/>
    <w:rsid w:val="009A73A2"/>
    <w:rsid w:val="009A7A77"/>
    <w:rsid w:val="009A7E3E"/>
    <w:rsid w:val="009B0E0C"/>
    <w:rsid w:val="009B11D8"/>
    <w:rsid w:val="009B1560"/>
    <w:rsid w:val="009B1A7C"/>
    <w:rsid w:val="009B22F9"/>
    <w:rsid w:val="009B261A"/>
    <w:rsid w:val="009B26FA"/>
    <w:rsid w:val="009B283B"/>
    <w:rsid w:val="009B2B1B"/>
    <w:rsid w:val="009B3B3E"/>
    <w:rsid w:val="009B4256"/>
    <w:rsid w:val="009B482A"/>
    <w:rsid w:val="009B660C"/>
    <w:rsid w:val="009B6877"/>
    <w:rsid w:val="009B7893"/>
    <w:rsid w:val="009B797E"/>
    <w:rsid w:val="009B7A0D"/>
    <w:rsid w:val="009C064D"/>
    <w:rsid w:val="009C0D08"/>
    <w:rsid w:val="009C0FC5"/>
    <w:rsid w:val="009C11F3"/>
    <w:rsid w:val="009C1955"/>
    <w:rsid w:val="009C19A6"/>
    <w:rsid w:val="009C1ABC"/>
    <w:rsid w:val="009C1FCA"/>
    <w:rsid w:val="009C29EF"/>
    <w:rsid w:val="009C3170"/>
    <w:rsid w:val="009C3304"/>
    <w:rsid w:val="009C33D4"/>
    <w:rsid w:val="009C382E"/>
    <w:rsid w:val="009C3CCB"/>
    <w:rsid w:val="009C3D2F"/>
    <w:rsid w:val="009C424F"/>
    <w:rsid w:val="009C4882"/>
    <w:rsid w:val="009C4C57"/>
    <w:rsid w:val="009C4FD8"/>
    <w:rsid w:val="009C55BE"/>
    <w:rsid w:val="009C583E"/>
    <w:rsid w:val="009C5C89"/>
    <w:rsid w:val="009C5F78"/>
    <w:rsid w:val="009C65C8"/>
    <w:rsid w:val="009C66F2"/>
    <w:rsid w:val="009C6805"/>
    <w:rsid w:val="009C7283"/>
    <w:rsid w:val="009C762A"/>
    <w:rsid w:val="009C79B4"/>
    <w:rsid w:val="009D065F"/>
    <w:rsid w:val="009D112F"/>
    <w:rsid w:val="009D1B31"/>
    <w:rsid w:val="009D2361"/>
    <w:rsid w:val="009D27FB"/>
    <w:rsid w:val="009D2EF0"/>
    <w:rsid w:val="009D4714"/>
    <w:rsid w:val="009D4F8E"/>
    <w:rsid w:val="009D50EB"/>
    <w:rsid w:val="009D51BA"/>
    <w:rsid w:val="009D558E"/>
    <w:rsid w:val="009D5C6F"/>
    <w:rsid w:val="009D6772"/>
    <w:rsid w:val="009D7346"/>
    <w:rsid w:val="009D775B"/>
    <w:rsid w:val="009D7A57"/>
    <w:rsid w:val="009D7BC7"/>
    <w:rsid w:val="009E0A13"/>
    <w:rsid w:val="009E19F9"/>
    <w:rsid w:val="009E21C9"/>
    <w:rsid w:val="009E2ABD"/>
    <w:rsid w:val="009E2AFF"/>
    <w:rsid w:val="009E2E0A"/>
    <w:rsid w:val="009E304A"/>
    <w:rsid w:val="009E309A"/>
    <w:rsid w:val="009E3A81"/>
    <w:rsid w:val="009E3E76"/>
    <w:rsid w:val="009E47AA"/>
    <w:rsid w:val="009E47F0"/>
    <w:rsid w:val="009E503E"/>
    <w:rsid w:val="009E5BA9"/>
    <w:rsid w:val="009E5DCD"/>
    <w:rsid w:val="009E620A"/>
    <w:rsid w:val="009E639B"/>
    <w:rsid w:val="009E67BA"/>
    <w:rsid w:val="009E710D"/>
    <w:rsid w:val="009E7165"/>
    <w:rsid w:val="009E7585"/>
    <w:rsid w:val="009F0075"/>
    <w:rsid w:val="009F00E3"/>
    <w:rsid w:val="009F03E4"/>
    <w:rsid w:val="009F090E"/>
    <w:rsid w:val="009F0B96"/>
    <w:rsid w:val="009F213F"/>
    <w:rsid w:val="009F251D"/>
    <w:rsid w:val="009F3C88"/>
    <w:rsid w:val="009F432C"/>
    <w:rsid w:val="009F4368"/>
    <w:rsid w:val="009F498D"/>
    <w:rsid w:val="009F4E14"/>
    <w:rsid w:val="009F523A"/>
    <w:rsid w:val="009F61A9"/>
    <w:rsid w:val="009F6C50"/>
    <w:rsid w:val="009F71B8"/>
    <w:rsid w:val="009F73F0"/>
    <w:rsid w:val="009F7405"/>
    <w:rsid w:val="009F783A"/>
    <w:rsid w:val="00A00357"/>
    <w:rsid w:val="00A017EC"/>
    <w:rsid w:val="00A024DF"/>
    <w:rsid w:val="00A030F9"/>
    <w:rsid w:val="00A03118"/>
    <w:rsid w:val="00A03684"/>
    <w:rsid w:val="00A039EE"/>
    <w:rsid w:val="00A041C0"/>
    <w:rsid w:val="00A04443"/>
    <w:rsid w:val="00A0496B"/>
    <w:rsid w:val="00A04D2D"/>
    <w:rsid w:val="00A04FE3"/>
    <w:rsid w:val="00A057A4"/>
    <w:rsid w:val="00A05C0C"/>
    <w:rsid w:val="00A05CD1"/>
    <w:rsid w:val="00A07F2C"/>
    <w:rsid w:val="00A1004D"/>
    <w:rsid w:val="00A1038E"/>
    <w:rsid w:val="00A105BD"/>
    <w:rsid w:val="00A10805"/>
    <w:rsid w:val="00A108DE"/>
    <w:rsid w:val="00A10A37"/>
    <w:rsid w:val="00A10ED4"/>
    <w:rsid w:val="00A11541"/>
    <w:rsid w:val="00A12ED4"/>
    <w:rsid w:val="00A130E3"/>
    <w:rsid w:val="00A136EC"/>
    <w:rsid w:val="00A13F18"/>
    <w:rsid w:val="00A14D11"/>
    <w:rsid w:val="00A14F14"/>
    <w:rsid w:val="00A15180"/>
    <w:rsid w:val="00A152FD"/>
    <w:rsid w:val="00A15811"/>
    <w:rsid w:val="00A15BD0"/>
    <w:rsid w:val="00A15E44"/>
    <w:rsid w:val="00A1658B"/>
    <w:rsid w:val="00A16886"/>
    <w:rsid w:val="00A170FD"/>
    <w:rsid w:val="00A17354"/>
    <w:rsid w:val="00A17FFE"/>
    <w:rsid w:val="00A20911"/>
    <w:rsid w:val="00A231E0"/>
    <w:rsid w:val="00A23391"/>
    <w:rsid w:val="00A2351D"/>
    <w:rsid w:val="00A23AB2"/>
    <w:rsid w:val="00A23B97"/>
    <w:rsid w:val="00A23DEF"/>
    <w:rsid w:val="00A23EAB"/>
    <w:rsid w:val="00A24AE3"/>
    <w:rsid w:val="00A24B5F"/>
    <w:rsid w:val="00A2510A"/>
    <w:rsid w:val="00A2574F"/>
    <w:rsid w:val="00A25D45"/>
    <w:rsid w:val="00A26BF1"/>
    <w:rsid w:val="00A27652"/>
    <w:rsid w:val="00A27858"/>
    <w:rsid w:val="00A30A64"/>
    <w:rsid w:val="00A32E0D"/>
    <w:rsid w:val="00A330CC"/>
    <w:rsid w:val="00A333DA"/>
    <w:rsid w:val="00A33738"/>
    <w:rsid w:val="00A33A62"/>
    <w:rsid w:val="00A34949"/>
    <w:rsid w:val="00A34D1F"/>
    <w:rsid w:val="00A358AB"/>
    <w:rsid w:val="00A36222"/>
    <w:rsid w:val="00A364FB"/>
    <w:rsid w:val="00A36547"/>
    <w:rsid w:val="00A3697D"/>
    <w:rsid w:val="00A36AD0"/>
    <w:rsid w:val="00A3741F"/>
    <w:rsid w:val="00A410BE"/>
    <w:rsid w:val="00A4119E"/>
    <w:rsid w:val="00A41402"/>
    <w:rsid w:val="00A41461"/>
    <w:rsid w:val="00A41706"/>
    <w:rsid w:val="00A42385"/>
    <w:rsid w:val="00A4248A"/>
    <w:rsid w:val="00A42D7F"/>
    <w:rsid w:val="00A42DC3"/>
    <w:rsid w:val="00A45206"/>
    <w:rsid w:val="00A463AE"/>
    <w:rsid w:val="00A46F97"/>
    <w:rsid w:val="00A47100"/>
    <w:rsid w:val="00A47440"/>
    <w:rsid w:val="00A474C9"/>
    <w:rsid w:val="00A50DC2"/>
    <w:rsid w:val="00A51111"/>
    <w:rsid w:val="00A51A75"/>
    <w:rsid w:val="00A526E9"/>
    <w:rsid w:val="00A52F56"/>
    <w:rsid w:val="00A5322E"/>
    <w:rsid w:val="00A53279"/>
    <w:rsid w:val="00A538FA"/>
    <w:rsid w:val="00A54DE8"/>
    <w:rsid w:val="00A564C7"/>
    <w:rsid w:val="00A576C1"/>
    <w:rsid w:val="00A6099E"/>
    <w:rsid w:val="00A60FD8"/>
    <w:rsid w:val="00A611D1"/>
    <w:rsid w:val="00A62DE9"/>
    <w:rsid w:val="00A62F5E"/>
    <w:rsid w:val="00A63B0C"/>
    <w:rsid w:val="00A64F78"/>
    <w:rsid w:val="00A65561"/>
    <w:rsid w:val="00A65FDB"/>
    <w:rsid w:val="00A66D48"/>
    <w:rsid w:val="00A6717E"/>
    <w:rsid w:val="00A67E7A"/>
    <w:rsid w:val="00A70D14"/>
    <w:rsid w:val="00A710A6"/>
    <w:rsid w:val="00A7115F"/>
    <w:rsid w:val="00A711F0"/>
    <w:rsid w:val="00A712DC"/>
    <w:rsid w:val="00A71929"/>
    <w:rsid w:val="00A71A5C"/>
    <w:rsid w:val="00A72617"/>
    <w:rsid w:val="00A74254"/>
    <w:rsid w:val="00A74870"/>
    <w:rsid w:val="00A75BFB"/>
    <w:rsid w:val="00A763A3"/>
    <w:rsid w:val="00A76D1E"/>
    <w:rsid w:val="00A77409"/>
    <w:rsid w:val="00A77CFE"/>
    <w:rsid w:val="00A77D41"/>
    <w:rsid w:val="00A8047C"/>
    <w:rsid w:val="00A80BC1"/>
    <w:rsid w:val="00A80FD7"/>
    <w:rsid w:val="00A81DD2"/>
    <w:rsid w:val="00A81E00"/>
    <w:rsid w:val="00A82560"/>
    <w:rsid w:val="00A82EDF"/>
    <w:rsid w:val="00A82F8F"/>
    <w:rsid w:val="00A8366C"/>
    <w:rsid w:val="00A83A4D"/>
    <w:rsid w:val="00A840C3"/>
    <w:rsid w:val="00A84320"/>
    <w:rsid w:val="00A84903"/>
    <w:rsid w:val="00A84F02"/>
    <w:rsid w:val="00A86180"/>
    <w:rsid w:val="00A86A3B"/>
    <w:rsid w:val="00A87B02"/>
    <w:rsid w:val="00A900B9"/>
    <w:rsid w:val="00A9038E"/>
    <w:rsid w:val="00A91854"/>
    <w:rsid w:val="00A919BA"/>
    <w:rsid w:val="00A9281A"/>
    <w:rsid w:val="00A92DB1"/>
    <w:rsid w:val="00A93CC5"/>
    <w:rsid w:val="00A940B9"/>
    <w:rsid w:val="00A94B58"/>
    <w:rsid w:val="00A94F45"/>
    <w:rsid w:val="00A95264"/>
    <w:rsid w:val="00A953E0"/>
    <w:rsid w:val="00A956AD"/>
    <w:rsid w:val="00A95EDB"/>
    <w:rsid w:val="00A96105"/>
    <w:rsid w:val="00A968CF"/>
    <w:rsid w:val="00A96A06"/>
    <w:rsid w:val="00A97DC9"/>
    <w:rsid w:val="00AA0553"/>
    <w:rsid w:val="00AA230B"/>
    <w:rsid w:val="00AA2601"/>
    <w:rsid w:val="00AA2BC7"/>
    <w:rsid w:val="00AA316F"/>
    <w:rsid w:val="00AA3219"/>
    <w:rsid w:val="00AA3600"/>
    <w:rsid w:val="00AA395E"/>
    <w:rsid w:val="00AA4E4C"/>
    <w:rsid w:val="00AA4E58"/>
    <w:rsid w:val="00AA4FAC"/>
    <w:rsid w:val="00AA4FB2"/>
    <w:rsid w:val="00AA5762"/>
    <w:rsid w:val="00AA5967"/>
    <w:rsid w:val="00AA5C39"/>
    <w:rsid w:val="00AA5F40"/>
    <w:rsid w:val="00AA711B"/>
    <w:rsid w:val="00AA7168"/>
    <w:rsid w:val="00AA7661"/>
    <w:rsid w:val="00AB0A28"/>
    <w:rsid w:val="00AB0A52"/>
    <w:rsid w:val="00AB0BD8"/>
    <w:rsid w:val="00AB10A8"/>
    <w:rsid w:val="00AB1AEE"/>
    <w:rsid w:val="00AB1B1C"/>
    <w:rsid w:val="00AB2C7A"/>
    <w:rsid w:val="00AB2F17"/>
    <w:rsid w:val="00AB3B01"/>
    <w:rsid w:val="00AB3E76"/>
    <w:rsid w:val="00AB3F24"/>
    <w:rsid w:val="00AB49FE"/>
    <w:rsid w:val="00AB5706"/>
    <w:rsid w:val="00AB5AB0"/>
    <w:rsid w:val="00AB5C9A"/>
    <w:rsid w:val="00AB77D1"/>
    <w:rsid w:val="00AB7DD5"/>
    <w:rsid w:val="00AC00C1"/>
    <w:rsid w:val="00AC1288"/>
    <w:rsid w:val="00AC1703"/>
    <w:rsid w:val="00AC1D1D"/>
    <w:rsid w:val="00AC1E61"/>
    <w:rsid w:val="00AC2167"/>
    <w:rsid w:val="00AC440F"/>
    <w:rsid w:val="00AC44B5"/>
    <w:rsid w:val="00AC515D"/>
    <w:rsid w:val="00AC532E"/>
    <w:rsid w:val="00AC53FF"/>
    <w:rsid w:val="00AC580D"/>
    <w:rsid w:val="00AC661F"/>
    <w:rsid w:val="00AC6BFA"/>
    <w:rsid w:val="00AC7912"/>
    <w:rsid w:val="00AC7B5B"/>
    <w:rsid w:val="00AC7F1C"/>
    <w:rsid w:val="00AD01BF"/>
    <w:rsid w:val="00AD0933"/>
    <w:rsid w:val="00AD09D9"/>
    <w:rsid w:val="00AD11AD"/>
    <w:rsid w:val="00AD1202"/>
    <w:rsid w:val="00AD15D4"/>
    <w:rsid w:val="00AD16D3"/>
    <w:rsid w:val="00AD2468"/>
    <w:rsid w:val="00AD288E"/>
    <w:rsid w:val="00AD2957"/>
    <w:rsid w:val="00AD35D2"/>
    <w:rsid w:val="00AD3C6C"/>
    <w:rsid w:val="00AD3EFF"/>
    <w:rsid w:val="00AD44B5"/>
    <w:rsid w:val="00AD4ADC"/>
    <w:rsid w:val="00AD4F81"/>
    <w:rsid w:val="00AD5127"/>
    <w:rsid w:val="00AD5C01"/>
    <w:rsid w:val="00AD60BA"/>
    <w:rsid w:val="00AD6517"/>
    <w:rsid w:val="00AD66AF"/>
    <w:rsid w:val="00AD6763"/>
    <w:rsid w:val="00AD6A41"/>
    <w:rsid w:val="00AD755C"/>
    <w:rsid w:val="00AE0B7A"/>
    <w:rsid w:val="00AE0D9B"/>
    <w:rsid w:val="00AE15D4"/>
    <w:rsid w:val="00AE1E98"/>
    <w:rsid w:val="00AE219A"/>
    <w:rsid w:val="00AE2B2A"/>
    <w:rsid w:val="00AE2CFE"/>
    <w:rsid w:val="00AE45B5"/>
    <w:rsid w:val="00AE4707"/>
    <w:rsid w:val="00AE50B5"/>
    <w:rsid w:val="00AE5196"/>
    <w:rsid w:val="00AE52CD"/>
    <w:rsid w:val="00AE5D79"/>
    <w:rsid w:val="00AE5E3C"/>
    <w:rsid w:val="00AE6060"/>
    <w:rsid w:val="00AE61BD"/>
    <w:rsid w:val="00AE62F8"/>
    <w:rsid w:val="00AE6D0A"/>
    <w:rsid w:val="00AF0285"/>
    <w:rsid w:val="00AF1332"/>
    <w:rsid w:val="00AF1A6A"/>
    <w:rsid w:val="00AF2644"/>
    <w:rsid w:val="00AF299C"/>
    <w:rsid w:val="00AF3C9B"/>
    <w:rsid w:val="00AF5A89"/>
    <w:rsid w:val="00AF5CBB"/>
    <w:rsid w:val="00AF6321"/>
    <w:rsid w:val="00AF68C0"/>
    <w:rsid w:val="00AF7D15"/>
    <w:rsid w:val="00B0103E"/>
    <w:rsid w:val="00B01428"/>
    <w:rsid w:val="00B01465"/>
    <w:rsid w:val="00B02B3A"/>
    <w:rsid w:val="00B03BF9"/>
    <w:rsid w:val="00B03F37"/>
    <w:rsid w:val="00B0494B"/>
    <w:rsid w:val="00B04A6C"/>
    <w:rsid w:val="00B050BC"/>
    <w:rsid w:val="00B05109"/>
    <w:rsid w:val="00B05617"/>
    <w:rsid w:val="00B06785"/>
    <w:rsid w:val="00B069D9"/>
    <w:rsid w:val="00B072A7"/>
    <w:rsid w:val="00B07332"/>
    <w:rsid w:val="00B07458"/>
    <w:rsid w:val="00B0750C"/>
    <w:rsid w:val="00B07E50"/>
    <w:rsid w:val="00B07E5B"/>
    <w:rsid w:val="00B10383"/>
    <w:rsid w:val="00B1192D"/>
    <w:rsid w:val="00B11EEB"/>
    <w:rsid w:val="00B11FB8"/>
    <w:rsid w:val="00B11FE3"/>
    <w:rsid w:val="00B123A3"/>
    <w:rsid w:val="00B13AA2"/>
    <w:rsid w:val="00B13BDD"/>
    <w:rsid w:val="00B13EF9"/>
    <w:rsid w:val="00B14784"/>
    <w:rsid w:val="00B14CE2"/>
    <w:rsid w:val="00B14E0A"/>
    <w:rsid w:val="00B15F3C"/>
    <w:rsid w:val="00B1622B"/>
    <w:rsid w:val="00B16A94"/>
    <w:rsid w:val="00B17401"/>
    <w:rsid w:val="00B17624"/>
    <w:rsid w:val="00B17D43"/>
    <w:rsid w:val="00B20B1F"/>
    <w:rsid w:val="00B21A47"/>
    <w:rsid w:val="00B2248D"/>
    <w:rsid w:val="00B22A46"/>
    <w:rsid w:val="00B22F06"/>
    <w:rsid w:val="00B2380B"/>
    <w:rsid w:val="00B23E40"/>
    <w:rsid w:val="00B244D0"/>
    <w:rsid w:val="00B2451C"/>
    <w:rsid w:val="00B25197"/>
    <w:rsid w:val="00B2528D"/>
    <w:rsid w:val="00B25329"/>
    <w:rsid w:val="00B257DF"/>
    <w:rsid w:val="00B2774A"/>
    <w:rsid w:val="00B27BB1"/>
    <w:rsid w:val="00B3087D"/>
    <w:rsid w:val="00B30F60"/>
    <w:rsid w:val="00B3170F"/>
    <w:rsid w:val="00B329D4"/>
    <w:rsid w:val="00B329F7"/>
    <w:rsid w:val="00B33244"/>
    <w:rsid w:val="00B33B3E"/>
    <w:rsid w:val="00B33F53"/>
    <w:rsid w:val="00B340A0"/>
    <w:rsid w:val="00B35502"/>
    <w:rsid w:val="00B3568E"/>
    <w:rsid w:val="00B359E9"/>
    <w:rsid w:val="00B35ADF"/>
    <w:rsid w:val="00B35C31"/>
    <w:rsid w:val="00B362C0"/>
    <w:rsid w:val="00B37261"/>
    <w:rsid w:val="00B37BE1"/>
    <w:rsid w:val="00B40BB9"/>
    <w:rsid w:val="00B4133B"/>
    <w:rsid w:val="00B41D24"/>
    <w:rsid w:val="00B41FAF"/>
    <w:rsid w:val="00B436C6"/>
    <w:rsid w:val="00B43AE8"/>
    <w:rsid w:val="00B4413F"/>
    <w:rsid w:val="00B44590"/>
    <w:rsid w:val="00B47162"/>
    <w:rsid w:val="00B473E3"/>
    <w:rsid w:val="00B50F27"/>
    <w:rsid w:val="00B512D8"/>
    <w:rsid w:val="00B51D50"/>
    <w:rsid w:val="00B52041"/>
    <w:rsid w:val="00B527E2"/>
    <w:rsid w:val="00B52AD3"/>
    <w:rsid w:val="00B52D1F"/>
    <w:rsid w:val="00B53435"/>
    <w:rsid w:val="00B541BE"/>
    <w:rsid w:val="00B54434"/>
    <w:rsid w:val="00B5487A"/>
    <w:rsid w:val="00B557B0"/>
    <w:rsid w:val="00B55FB0"/>
    <w:rsid w:val="00B5671C"/>
    <w:rsid w:val="00B57510"/>
    <w:rsid w:val="00B57601"/>
    <w:rsid w:val="00B61772"/>
    <w:rsid w:val="00B619C4"/>
    <w:rsid w:val="00B63625"/>
    <w:rsid w:val="00B63872"/>
    <w:rsid w:val="00B643FA"/>
    <w:rsid w:val="00B647C6"/>
    <w:rsid w:val="00B66A86"/>
    <w:rsid w:val="00B66DF6"/>
    <w:rsid w:val="00B66ED1"/>
    <w:rsid w:val="00B66F6A"/>
    <w:rsid w:val="00B66FC4"/>
    <w:rsid w:val="00B67242"/>
    <w:rsid w:val="00B6759C"/>
    <w:rsid w:val="00B700BF"/>
    <w:rsid w:val="00B7025E"/>
    <w:rsid w:val="00B7063E"/>
    <w:rsid w:val="00B72A0B"/>
    <w:rsid w:val="00B72C95"/>
    <w:rsid w:val="00B73147"/>
    <w:rsid w:val="00B7398B"/>
    <w:rsid w:val="00B73D60"/>
    <w:rsid w:val="00B74037"/>
    <w:rsid w:val="00B746ED"/>
    <w:rsid w:val="00B74BF8"/>
    <w:rsid w:val="00B75647"/>
    <w:rsid w:val="00B75663"/>
    <w:rsid w:val="00B7574E"/>
    <w:rsid w:val="00B75BCE"/>
    <w:rsid w:val="00B75F59"/>
    <w:rsid w:val="00B75F83"/>
    <w:rsid w:val="00B7613E"/>
    <w:rsid w:val="00B77E18"/>
    <w:rsid w:val="00B80002"/>
    <w:rsid w:val="00B81793"/>
    <w:rsid w:val="00B83ABF"/>
    <w:rsid w:val="00B8461A"/>
    <w:rsid w:val="00B84EE4"/>
    <w:rsid w:val="00B8540A"/>
    <w:rsid w:val="00B854F4"/>
    <w:rsid w:val="00B86656"/>
    <w:rsid w:val="00B86804"/>
    <w:rsid w:val="00B86FEB"/>
    <w:rsid w:val="00B902E8"/>
    <w:rsid w:val="00B90A91"/>
    <w:rsid w:val="00B91546"/>
    <w:rsid w:val="00B9177A"/>
    <w:rsid w:val="00B91C95"/>
    <w:rsid w:val="00B926C4"/>
    <w:rsid w:val="00B92A7A"/>
    <w:rsid w:val="00B92BF4"/>
    <w:rsid w:val="00B92DE0"/>
    <w:rsid w:val="00B93083"/>
    <w:rsid w:val="00B932B4"/>
    <w:rsid w:val="00B9472C"/>
    <w:rsid w:val="00B94AA5"/>
    <w:rsid w:val="00B9553B"/>
    <w:rsid w:val="00B9571B"/>
    <w:rsid w:val="00B96222"/>
    <w:rsid w:val="00B967D4"/>
    <w:rsid w:val="00B96E9B"/>
    <w:rsid w:val="00BA06BC"/>
    <w:rsid w:val="00BA0B44"/>
    <w:rsid w:val="00BA0E72"/>
    <w:rsid w:val="00BA16E8"/>
    <w:rsid w:val="00BA23FC"/>
    <w:rsid w:val="00BA3233"/>
    <w:rsid w:val="00BA367D"/>
    <w:rsid w:val="00BA40FF"/>
    <w:rsid w:val="00BA455F"/>
    <w:rsid w:val="00BA459F"/>
    <w:rsid w:val="00BA4679"/>
    <w:rsid w:val="00BA542B"/>
    <w:rsid w:val="00BA5AC9"/>
    <w:rsid w:val="00BA6332"/>
    <w:rsid w:val="00BA67BE"/>
    <w:rsid w:val="00BA7662"/>
    <w:rsid w:val="00BB0BF0"/>
    <w:rsid w:val="00BB1B86"/>
    <w:rsid w:val="00BB1E2E"/>
    <w:rsid w:val="00BB238A"/>
    <w:rsid w:val="00BB24C3"/>
    <w:rsid w:val="00BB277D"/>
    <w:rsid w:val="00BB32E1"/>
    <w:rsid w:val="00BB3766"/>
    <w:rsid w:val="00BB40F0"/>
    <w:rsid w:val="00BB5F0D"/>
    <w:rsid w:val="00BB6325"/>
    <w:rsid w:val="00BB6784"/>
    <w:rsid w:val="00BB6D77"/>
    <w:rsid w:val="00BB72B4"/>
    <w:rsid w:val="00BB73F1"/>
    <w:rsid w:val="00BB79D0"/>
    <w:rsid w:val="00BB7A73"/>
    <w:rsid w:val="00BB7D50"/>
    <w:rsid w:val="00BC0324"/>
    <w:rsid w:val="00BC0481"/>
    <w:rsid w:val="00BC0D99"/>
    <w:rsid w:val="00BC1172"/>
    <w:rsid w:val="00BC1832"/>
    <w:rsid w:val="00BC2628"/>
    <w:rsid w:val="00BC2B50"/>
    <w:rsid w:val="00BC2D4B"/>
    <w:rsid w:val="00BC2D6A"/>
    <w:rsid w:val="00BC2F41"/>
    <w:rsid w:val="00BC2F51"/>
    <w:rsid w:val="00BC3CF8"/>
    <w:rsid w:val="00BC479F"/>
    <w:rsid w:val="00BC5579"/>
    <w:rsid w:val="00BC5891"/>
    <w:rsid w:val="00BC5B11"/>
    <w:rsid w:val="00BC6404"/>
    <w:rsid w:val="00BC6CD6"/>
    <w:rsid w:val="00BC7062"/>
    <w:rsid w:val="00BC7C99"/>
    <w:rsid w:val="00BD12A4"/>
    <w:rsid w:val="00BD133D"/>
    <w:rsid w:val="00BD14DA"/>
    <w:rsid w:val="00BD1758"/>
    <w:rsid w:val="00BD23DE"/>
    <w:rsid w:val="00BD320A"/>
    <w:rsid w:val="00BD3343"/>
    <w:rsid w:val="00BD4020"/>
    <w:rsid w:val="00BD4972"/>
    <w:rsid w:val="00BD4C2D"/>
    <w:rsid w:val="00BD4C99"/>
    <w:rsid w:val="00BD621B"/>
    <w:rsid w:val="00BD6559"/>
    <w:rsid w:val="00BD689E"/>
    <w:rsid w:val="00BD6AFA"/>
    <w:rsid w:val="00BD6E29"/>
    <w:rsid w:val="00BE0694"/>
    <w:rsid w:val="00BE086D"/>
    <w:rsid w:val="00BE16F6"/>
    <w:rsid w:val="00BE2213"/>
    <w:rsid w:val="00BE25D2"/>
    <w:rsid w:val="00BE2F06"/>
    <w:rsid w:val="00BE3431"/>
    <w:rsid w:val="00BE38F5"/>
    <w:rsid w:val="00BE3925"/>
    <w:rsid w:val="00BE47CB"/>
    <w:rsid w:val="00BE5086"/>
    <w:rsid w:val="00BE75AB"/>
    <w:rsid w:val="00BE7A6F"/>
    <w:rsid w:val="00BE7AF8"/>
    <w:rsid w:val="00BF185F"/>
    <w:rsid w:val="00BF2020"/>
    <w:rsid w:val="00BF3221"/>
    <w:rsid w:val="00BF3C82"/>
    <w:rsid w:val="00BF3CCF"/>
    <w:rsid w:val="00BF48BD"/>
    <w:rsid w:val="00BF506B"/>
    <w:rsid w:val="00BF5227"/>
    <w:rsid w:val="00BF5AC9"/>
    <w:rsid w:val="00BF6578"/>
    <w:rsid w:val="00BF660B"/>
    <w:rsid w:val="00BF6B96"/>
    <w:rsid w:val="00BF7F9A"/>
    <w:rsid w:val="00C00062"/>
    <w:rsid w:val="00C008A0"/>
    <w:rsid w:val="00C00BD6"/>
    <w:rsid w:val="00C0193A"/>
    <w:rsid w:val="00C01E83"/>
    <w:rsid w:val="00C0222C"/>
    <w:rsid w:val="00C024B5"/>
    <w:rsid w:val="00C02697"/>
    <w:rsid w:val="00C02814"/>
    <w:rsid w:val="00C03424"/>
    <w:rsid w:val="00C03AC4"/>
    <w:rsid w:val="00C040B0"/>
    <w:rsid w:val="00C0444D"/>
    <w:rsid w:val="00C04953"/>
    <w:rsid w:val="00C04959"/>
    <w:rsid w:val="00C04E21"/>
    <w:rsid w:val="00C06322"/>
    <w:rsid w:val="00C065AB"/>
    <w:rsid w:val="00C0669E"/>
    <w:rsid w:val="00C069A2"/>
    <w:rsid w:val="00C06C9E"/>
    <w:rsid w:val="00C0776B"/>
    <w:rsid w:val="00C105BE"/>
    <w:rsid w:val="00C108B4"/>
    <w:rsid w:val="00C10A1B"/>
    <w:rsid w:val="00C10C14"/>
    <w:rsid w:val="00C11242"/>
    <w:rsid w:val="00C114E8"/>
    <w:rsid w:val="00C11545"/>
    <w:rsid w:val="00C117B3"/>
    <w:rsid w:val="00C11A47"/>
    <w:rsid w:val="00C11C59"/>
    <w:rsid w:val="00C12226"/>
    <w:rsid w:val="00C124B0"/>
    <w:rsid w:val="00C12536"/>
    <w:rsid w:val="00C13610"/>
    <w:rsid w:val="00C1445F"/>
    <w:rsid w:val="00C1476F"/>
    <w:rsid w:val="00C1509D"/>
    <w:rsid w:val="00C16083"/>
    <w:rsid w:val="00C16379"/>
    <w:rsid w:val="00C16AFD"/>
    <w:rsid w:val="00C16E4A"/>
    <w:rsid w:val="00C1736A"/>
    <w:rsid w:val="00C1769C"/>
    <w:rsid w:val="00C17731"/>
    <w:rsid w:val="00C17B95"/>
    <w:rsid w:val="00C17EC6"/>
    <w:rsid w:val="00C17F19"/>
    <w:rsid w:val="00C17F8B"/>
    <w:rsid w:val="00C20859"/>
    <w:rsid w:val="00C20A36"/>
    <w:rsid w:val="00C20C34"/>
    <w:rsid w:val="00C21E2D"/>
    <w:rsid w:val="00C22C0A"/>
    <w:rsid w:val="00C23053"/>
    <w:rsid w:val="00C23269"/>
    <w:rsid w:val="00C2387D"/>
    <w:rsid w:val="00C2395F"/>
    <w:rsid w:val="00C23F34"/>
    <w:rsid w:val="00C248A8"/>
    <w:rsid w:val="00C24C75"/>
    <w:rsid w:val="00C25BA3"/>
    <w:rsid w:val="00C260B0"/>
    <w:rsid w:val="00C266A0"/>
    <w:rsid w:val="00C27258"/>
    <w:rsid w:val="00C274E3"/>
    <w:rsid w:val="00C27D3A"/>
    <w:rsid w:val="00C27FCA"/>
    <w:rsid w:val="00C30D73"/>
    <w:rsid w:val="00C30EE5"/>
    <w:rsid w:val="00C3118C"/>
    <w:rsid w:val="00C317B0"/>
    <w:rsid w:val="00C329AF"/>
    <w:rsid w:val="00C32BCD"/>
    <w:rsid w:val="00C32C21"/>
    <w:rsid w:val="00C33144"/>
    <w:rsid w:val="00C33769"/>
    <w:rsid w:val="00C33B0F"/>
    <w:rsid w:val="00C34DBC"/>
    <w:rsid w:val="00C35082"/>
    <w:rsid w:val="00C35104"/>
    <w:rsid w:val="00C35485"/>
    <w:rsid w:val="00C35DB2"/>
    <w:rsid w:val="00C364B4"/>
    <w:rsid w:val="00C36A06"/>
    <w:rsid w:val="00C37373"/>
    <w:rsid w:val="00C37439"/>
    <w:rsid w:val="00C37C0A"/>
    <w:rsid w:val="00C40C89"/>
    <w:rsid w:val="00C41D32"/>
    <w:rsid w:val="00C42D73"/>
    <w:rsid w:val="00C42E0C"/>
    <w:rsid w:val="00C42FB1"/>
    <w:rsid w:val="00C43FA8"/>
    <w:rsid w:val="00C4407E"/>
    <w:rsid w:val="00C444DA"/>
    <w:rsid w:val="00C4493D"/>
    <w:rsid w:val="00C44F3A"/>
    <w:rsid w:val="00C453E2"/>
    <w:rsid w:val="00C45854"/>
    <w:rsid w:val="00C45B20"/>
    <w:rsid w:val="00C46945"/>
    <w:rsid w:val="00C47167"/>
    <w:rsid w:val="00C47625"/>
    <w:rsid w:val="00C476B1"/>
    <w:rsid w:val="00C47BD1"/>
    <w:rsid w:val="00C5056B"/>
    <w:rsid w:val="00C50CFB"/>
    <w:rsid w:val="00C512A0"/>
    <w:rsid w:val="00C51903"/>
    <w:rsid w:val="00C51F3D"/>
    <w:rsid w:val="00C52B3E"/>
    <w:rsid w:val="00C531B8"/>
    <w:rsid w:val="00C53A91"/>
    <w:rsid w:val="00C53E08"/>
    <w:rsid w:val="00C54714"/>
    <w:rsid w:val="00C54C2D"/>
    <w:rsid w:val="00C551AA"/>
    <w:rsid w:val="00C55785"/>
    <w:rsid w:val="00C55C9D"/>
    <w:rsid w:val="00C5614C"/>
    <w:rsid w:val="00C56386"/>
    <w:rsid w:val="00C56A2D"/>
    <w:rsid w:val="00C57493"/>
    <w:rsid w:val="00C6046C"/>
    <w:rsid w:val="00C60A99"/>
    <w:rsid w:val="00C60E5D"/>
    <w:rsid w:val="00C60F7C"/>
    <w:rsid w:val="00C61583"/>
    <w:rsid w:val="00C61B0D"/>
    <w:rsid w:val="00C621AF"/>
    <w:rsid w:val="00C622F8"/>
    <w:rsid w:val="00C62D61"/>
    <w:rsid w:val="00C636E6"/>
    <w:rsid w:val="00C63710"/>
    <w:rsid w:val="00C643E8"/>
    <w:rsid w:val="00C646ED"/>
    <w:rsid w:val="00C65041"/>
    <w:rsid w:val="00C65254"/>
    <w:rsid w:val="00C655DC"/>
    <w:rsid w:val="00C66076"/>
    <w:rsid w:val="00C67414"/>
    <w:rsid w:val="00C67707"/>
    <w:rsid w:val="00C71006"/>
    <w:rsid w:val="00C713EA"/>
    <w:rsid w:val="00C719D9"/>
    <w:rsid w:val="00C71CD2"/>
    <w:rsid w:val="00C72486"/>
    <w:rsid w:val="00C727C1"/>
    <w:rsid w:val="00C72EF6"/>
    <w:rsid w:val="00C7347F"/>
    <w:rsid w:val="00C738D4"/>
    <w:rsid w:val="00C747A3"/>
    <w:rsid w:val="00C74B63"/>
    <w:rsid w:val="00C75393"/>
    <w:rsid w:val="00C75E5F"/>
    <w:rsid w:val="00C76158"/>
    <w:rsid w:val="00C7733C"/>
    <w:rsid w:val="00C775A7"/>
    <w:rsid w:val="00C779D4"/>
    <w:rsid w:val="00C77D7A"/>
    <w:rsid w:val="00C802FC"/>
    <w:rsid w:val="00C80764"/>
    <w:rsid w:val="00C80979"/>
    <w:rsid w:val="00C81059"/>
    <w:rsid w:val="00C81870"/>
    <w:rsid w:val="00C83481"/>
    <w:rsid w:val="00C83B2C"/>
    <w:rsid w:val="00C83EDC"/>
    <w:rsid w:val="00C840F4"/>
    <w:rsid w:val="00C84C00"/>
    <w:rsid w:val="00C85705"/>
    <w:rsid w:val="00C8584E"/>
    <w:rsid w:val="00C863C3"/>
    <w:rsid w:val="00C87754"/>
    <w:rsid w:val="00C90BD6"/>
    <w:rsid w:val="00C910BC"/>
    <w:rsid w:val="00C91A1A"/>
    <w:rsid w:val="00C922EC"/>
    <w:rsid w:val="00C92374"/>
    <w:rsid w:val="00C92805"/>
    <w:rsid w:val="00C934D8"/>
    <w:rsid w:val="00C93C84"/>
    <w:rsid w:val="00C94301"/>
    <w:rsid w:val="00C94588"/>
    <w:rsid w:val="00C94F56"/>
    <w:rsid w:val="00C953A3"/>
    <w:rsid w:val="00C958A5"/>
    <w:rsid w:val="00C95A6A"/>
    <w:rsid w:val="00C96338"/>
    <w:rsid w:val="00C97D28"/>
    <w:rsid w:val="00CA0398"/>
    <w:rsid w:val="00CA08AB"/>
    <w:rsid w:val="00CA08E0"/>
    <w:rsid w:val="00CA0A71"/>
    <w:rsid w:val="00CA151F"/>
    <w:rsid w:val="00CA19E7"/>
    <w:rsid w:val="00CA31C9"/>
    <w:rsid w:val="00CA3879"/>
    <w:rsid w:val="00CA3AD2"/>
    <w:rsid w:val="00CA417A"/>
    <w:rsid w:val="00CA4BD8"/>
    <w:rsid w:val="00CA4CD3"/>
    <w:rsid w:val="00CA5441"/>
    <w:rsid w:val="00CA5826"/>
    <w:rsid w:val="00CA628B"/>
    <w:rsid w:val="00CA64F8"/>
    <w:rsid w:val="00CA6D69"/>
    <w:rsid w:val="00CA74C8"/>
    <w:rsid w:val="00CA7B8F"/>
    <w:rsid w:val="00CB1278"/>
    <w:rsid w:val="00CB1335"/>
    <w:rsid w:val="00CB2EE3"/>
    <w:rsid w:val="00CB33D7"/>
    <w:rsid w:val="00CB4351"/>
    <w:rsid w:val="00CB51CE"/>
    <w:rsid w:val="00CB5521"/>
    <w:rsid w:val="00CB5940"/>
    <w:rsid w:val="00CB5A90"/>
    <w:rsid w:val="00CB5B64"/>
    <w:rsid w:val="00CB5F5B"/>
    <w:rsid w:val="00CB68E6"/>
    <w:rsid w:val="00CB74D9"/>
    <w:rsid w:val="00CB7BD7"/>
    <w:rsid w:val="00CC06A4"/>
    <w:rsid w:val="00CC09DF"/>
    <w:rsid w:val="00CC0A9D"/>
    <w:rsid w:val="00CC0D8C"/>
    <w:rsid w:val="00CC19B8"/>
    <w:rsid w:val="00CC20C4"/>
    <w:rsid w:val="00CC2DE0"/>
    <w:rsid w:val="00CC3734"/>
    <w:rsid w:val="00CC3F1A"/>
    <w:rsid w:val="00CC403E"/>
    <w:rsid w:val="00CC45C5"/>
    <w:rsid w:val="00CC4D37"/>
    <w:rsid w:val="00CC6890"/>
    <w:rsid w:val="00CC6AB3"/>
    <w:rsid w:val="00CC6D6B"/>
    <w:rsid w:val="00CC7D5C"/>
    <w:rsid w:val="00CD0777"/>
    <w:rsid w:val="00CD0A65"/>
    <w:rsid w:val="00CD1527"/>
    <w:rsid w:val="00CD2861"/>
    <w:rsid w:val="00CD291B"/>
    <w:rsid w:val="00CD2BAA"/>
    <w:rsid w:val="00CD2FC3"/>
    <w:rsid w:val="00CD309D"/>
    <w:rsid w:val="00CD36B5"/>
    <w:rsid w:val="00CD3F80"/>
    <w:rsid w:val="00CD45DF"/>
    <w:rsid w:val="00CD48C8"/>
    <w:rsid w:val="00CD58BD"/>
    <w:rsid w:val="00CD6D13"/>
    <w:rsid w:val="00CD6D49"/>
    <w:rsid w:val="00CD6EE9"/>
    <w:rsid w:val="00CD71B9"/>
    <w:rsid w:val="00CE0B46"/>
    <w:rsid w:val="00CE0F39"/>
    <w:rsid w:val="00CE1D14"/>
    <w:rsid w:val="00CE210E"/>
    <w:rsid w:val="00CE23F2"/>
    <w:rsid w:val="00CE2938"/>
    <w:rsid w:val="00CE2DA0"/>
    <w:rsid w:val="00CE4740"/>
    <w:rsid w:val="00CE4A74"/>
    <w:rsid w:val="00CE5BFB"/>
    <w:rsid w:val="00CE6538"/>
    <w:rsid w:val="00CE6B7C"/>
    <w:rsid w:val="00CE7706"/>
    <w:rsid w:val="00CE7D10"/>
    <w:rsid w:val="00CF018F"/>
    <w:rsid w:val="00CF0405"/>
    <w:rsid w:val="00CF13C5"/>
    <w:rsid w:val="00CF1547"/>
    <w:rsid w:val="00CF21CD"/>
    <w:rsid w:val="00CF2FD2"/>
    <w:rsid w:val="00CF4728"/>
    <w:rsid w:val="00CF4A74"/>
    <w:rsid w:val="00CF5137"/>
    <w:rsid w:val="00CF53C6"/>
    <w:rsid w:val="00CF5633"/>
    <w:rsid w:val="00CF5A0D"/>
    <w:rsid w:val="00CF7619"/>
    <w:rsid w:val="00D008B8"/>
    <w:rsid w:val="00D01AC0"/>
    <w:rsid w:val="00D01B01"/>
    <w:rsid w:val="00D023FF"/>
    <w:rsid w:val="00D02773"/>
    <w:rsid w:val="00D02D6B"/>
    <w:rsid w:val="00D0332F"/>
    <w:rsid w:val="00D03AA7"/>
    <w:rsid w:val="00D03D82"/>
    <w:rsid w:val="00D04109"/>
    <w:rsid w:val="00D04153"/>
    <w:rsid w:val="00D041B6"/>
    <w:rsid w:val="00D047FA"/>
    <w:rsid w:val="00D04812"/>
    <w:rsid w:val="00D0535A"/>
    <w:rsid w:val="00D05602"/>
    <w:rsid w:val="00D058C0"/>
    <w:rsid w:val="00D059CC"/>
    <w:rsid w:val="00D05C6E"/>
    <w:rsid w:val="00D06069"/>
    <w:rsid w:val="00D062CB"/>
    <w:rsid w:val="00D0714E"/>
    <w:rsid w:val="00D074F7"/>
    <w:rsid w:val="00D07CAC"/>
    <w:rsid w:val="00D1092E"/>
    <w:rsid w:val="00D10A3F"/>
    <w:rsid w:val="00D10D95"/>
    <w:rsid w:val="00D11756"/>
    <w:rsid w:val="00D13434"/>
    <w:rsid w:val="00D13D97"/>
    <w:rsid w:val="00D14391"/>
    <w:rsid w:val="00D14CDD"/>
    <w:rsid w:val="00D14D13"/>
    <w:rsid w:val="00D14D9E"/>
    <w:rsid w:val="00D15072"/>
    <w:rsid w:val="00D15B99"/>
    <w:rsid w:val="00D161D0"/>
    <w:rsid w:val="00D16295"/>
    <w:rsid w:val="00D16CDD"/>
    <w:rsid w:val="00D177FB"/>
    <w:rsid w:val="00D179AD"/>
    <w:rsid w:val="00D20B86"/>
    <w:rsid w:val="00D20C79"/>
    <w:rsid w:val="00D21539"/>
    <w:rsid w:val="00D2187F"/>
    <w:rsid w:val="00D22446"/>
    <w:rsid w:val="00D2398F"/>
    <w:rsid w:val="00D241EF"/>
    <w:rsid w:val="00D251DB"/>
    <w:rsid w:val="00D25658"/>
    <w:rsid w:val="00D26054"/>
    <w:rsid w:val="00D26213"/>
    <w:rsid w:val="00D26464"/>
    <w:rsid w:val="00D26B56"/>
    <w:rsid w:val="00D27977"/>
    <w:rsid w:val="00D27A83"/>
    <w:rsid w:val="00D27C16"/>
    <w:rsid w:val="00D30129"/>
    <w:rsid w:val="00D3030C"/>
    <w:rsid w:val="00D30822"/>
    <w:rsid w:val="00D30A02"/>
    <w:rsid w:val="00D311C2"/>
    <w:rsid w:val="00D31992"/>
    <w:rsid w:val="00D31CAE"/>
    <w:rsid w:val="00D326C1"/>
    <w:rsid w:val="00D3297A"/>
    <w:rsid w:val="00D33788"/>
    <w:rsid w:val="00D33C28"/>
    <w:rsid w:val="00D34949"/>
    <w:rsid w:val="00D35265"/>
    <w:rsid w:val="00D352B2"/>
    <w:rsid w:val="00D3762C"/>
    <w:rsid w:val="00D3779B"/>
    <w:rsid w:val="00D403FE"/>
    <w:rsid w:val="00D406FE"/>
    <w:rsid w:val="00D41A9D"/>
    <w:rsid w:val="00D41CBC"/>
    <w:rsid w:val="00D42314"/>
    <w:rsid w:val="00D426CE"/>
    <w:rsid w:val="00D4291D"/>
    <w:rsid w:val="00D43E52"/>
    <w:rsid w:val="00D4578E"/>
    <w:rsid w:val="00D4592E"/>
    <w:rsid w:val="00D46448"/>
    <w:rsid w:val="00D46F9E"/>
    <w:rsid w:val="00D47193"/>
    <w:rsid w:val="00D47296"/>
    <w:rsid w:val="00D473E3"/>
    <w:rsid w:val="00D47554"/>
    <w:rsid w:val="00D476A5"/>
    <w:rsid w:val="00D5017A"/>
    <w:rsid w:val="00D502B3"/>
    <w:rsid w:val="00D5038F"/>
    <w:rsid w:val="00D506AD"/>
    <w:rsid w:val="00D50869"/>
    <w:rsid w:val="00D50B56"/>
    <w:rsid w:val="00D510DF"/>
    <w:rsid w:val="00D51897"/>
    <w:rsid w:val="00D5394B"/>
    <w:rsid w:val="00D5405F"/>
    <w:rsid w:val="00D54302"/>
    <w:rsid w:val="00D54AD1"/>
    <w:rsid w:val="00D55B41"/>
    <w:rsid w:val="00D55B96"/>
    <w:rsid w:val="00D56046"/>
    <w:rsid w:val="00D576AF"/>
    <w:rsid w:val="00D601C2"/>
    <w:rsid w:val="00D6081D"/>
    <w:rsid w:val="00D60B63"/>
    <w:rsid w:val="00D61301"/>
    <w:rsid w:val="00D61A20"/>
    <w:rsid w:val="00D62174"/>
    <w:rsid w:val="00D6244A"/>
    <w:rsid w:val="00D6394E"/>
    <w:rsid w:val="00D63AD2"/>
    <w:rsid w:val="00D642AC"/>
    <w:rsid w:val="00D64DF6"/>
    <w:rsid w:val="00D65459"/>
    <w:rsid w:val="00D665C4"/>
    <w:rsid w:val="00D66DF2"/>
    <w:rsid w:val="00D66FD1"/>
    <w:rsid w:val="00D67155"/>
    <w:rsid w:val="00D67316"/>
    <w:rsid w:val="00D673A4"/>
    <w:rsid w:val="00D67799"/>
    <w:rsid w:val="00D67C07"/>
    <w:rsid w:val="00D7057F"/>
    <w:rsid w:val="00D71D0B"/>
    <w:rsid w:val="00D71F34"/>
    <w:rsid w:val="00D72515"/>
    <w:rsid w:val="00D73494"/>
    <w:rsid w:val="00D73733"/>
    <w:rsid w:val="00D73FBA"/>
    <w:rsid w:val="00D74889"/>
    <w:rsid w:val="00D74EFE"/>
    <w:rsid w:val="00D755A5"/>
    <w:rsid w:val="00D75848"/>
    <w:rsid w:val="00D763E0"/>
    <w:rsid w:val="00D77065"/>
    <w:rsid w:val="00D77596"/>
    <w:rsid w:val="00D7774E"/>
    <w:rsid w:val="00D77840"/>
    <w:rsid w:val="00D805F3"/>
    <w:rsid w:val="00D81E40"/>
    <w:rsid w:val="00D81F20"/>
    <w:rsid w:val="00D81F96"/>
    <w:rsid w:val="00D83033"/>
    <w:rsid w:val="00D834AC"/>
    <w:rsid w:val="00D838C2"/>
    <w:rsid w:val="00D83A17"/>
    <w:rsid w:val="00D83DF2"/>
    <w:rsid w:val="00D846CD"/>
    <w:rsid w:val="00D8534C"/>
    <w:rsid w:val="00D856B4"/>
    <w:rsid w:val="00D861F4"/>
    <w:rsid w:val="00D86900"/>
    <w:rsid w:val="00D86B4C"/>
    <w:rsid w:val="00D87BEB"/>
    <w:rsid w:val="00D87E9D"/>
    <w:rsid w:val="00D9075D"/>
    <w:rsid w:val="00D90B5E"/>
    <w:rsid w:val="00D91800"/>
    <w:rsid w:val="00D91CB2"/>
    <w:rsid w:val="00D91D59"/>
    <w:rsid w:val="00D9219B"/>
    <w:rsid w:val="00D921BD"/>
    <w:rsid w:val="00D9247E"/>
    <w:rsid w:val="00D92A61"/>
    <w:rsid w:val="00D934A7"/>
    <w:rsid w:val="00D93AF1"/>
    <w:rsid w:val="00D93B23"/>
    <w:rsid w:val="00D940B1"/>
    <w:rsid w:val="00D9452C"/>
    <w:rsid w:val="00D957C5"/>
    <w:rsid w:val="00D95879"/>
    <w:rsid w:val="00D958CC"/>
    <w:rsid w:val="00D95D90"/>
    <w:rsid w:val="00D96281"/>
    <w:rsid w:val="00D96CE8"/>
    <w:rsid w:val="00D96CFD"/>
    <w:rsid w:val="00D97126"/>
    <w:rsid w:val="00D976A9"/>
    <w:rsid w:val="00D97710"/>
    <w:rsid w:val="00D978A8"/>
    <w:rsid w:val="00DA022A"/>
    <w:rsid w:val="00DA0282"/>
    <w:rsid w:val="00DA11CA"/>
    <w:rsid w:val="00DA2162"/>
    <w:rsid w:val="00DA28D0"/>
    <w:rsid w:val="00DA2EEB"/>
    <w:rsid w:val="00DA304B"/>
    <w:rsid w:val="00DA34D4"/>
    <w:rsid w:val="00DA38F3"/>
    <w:rsid w:val="00DA3E74"/>
    <w:rsid w:val="00DA403E"/>
    <w:rsid w:val="00DA4843"/>
    <w:rsid w:val="00DA4979"/>
    <w:rsid w:val="00DA5177"/>
    <w:rsid w:val="00DA532C"/>
    <w:rsid w:val="00DA5369"/>
    <w:rsid w:val="00DA5B66"/>
    <w:rsid w:val="00DA5CE9"/>
    <w:rsid w:val="00DA7F41"/>
    <w:rsid w:val="00DB05A4"/>
    <w:rsid w:val="00DB0C05"/>
    <w:rsid w:val="00DB0EB5"/>
    <w:rsid w:val="00DB118C"/>
    <w:rsid w:val="00DB1FFA"/>
    <w:rsid w:val="00DB2E2A"/>
    <w:rsid w:val="00DB4AA2"/>
    <w:rsid w:val="00DB4FE4"/>
    <w:rsid w:val="00DB55AD"/>
    <w:rsid w:val="00DB5F4D"/>
    <w:rsid w:val="00DB6719"/>
    <w:rsid w:val="00DB70F2"/>
    <w:rsid w:val="00DB72CB"/>
    <w:rsid w:val="00DB79F9"/>
    <w:rsid w:val="00DB7DD6"/>
    <w:rsid w:val="00DC0C22"/>
    <w:rsid w:val="00DC1613"/>
    <w:rsid w:val="00DC285E"/>
    <w:rsid w:val="00DC2973"/>
    <w:rsid w:val="00DC38E4"/>
    <w:rsid w:val="00DC635A"/>
    <w:rsid w:val="00DC6A1A"/>
    <w:rsid w:val="00DC74B9"/>
    <w:rsid w:val="00DD0530"/>
    <w:rsid w:val="00DD085B"/>
    <w:rsid w:val="00DD0A29"/>
    <w:rsid w:val="00DD0A7B"/>
    <w:rsid w:val="00DD0AEA"/>
    <w:rsid w:val="00DD0B19"/>
    <w:rsid w:val="00DD0C59"/>
    <w:rsid w:val="00DD0EF6"/>
    <w:rsid w:val="00DD0F13"/>
    <w:rsid w:val="00DD1607"/>
    <w:rsid w:val="00DD1AF7"/>
    <w:rsid w:val="00DD28EC"/>
    <w:rsid w:val="00DD2CC9"/>
    <w:rsid w:val="00DD36E5"/>
    <w:rsid w:val="00DD49E7"/>
    <w:rsid w:val="00DD5002"/>
    <w:rsid w:val="00DD5411"/>
    <w:rsid w:val="00DD55D5"/>
    <w:rsid w:val="00DD6944"/>
    <w:rsid w:val="00DD6AB6"/>
    <w:rsid w:val="00DD76C1"/>
    <w:rsid w:val="00DD7AC3"/>
    <w:rsid w:val="00DD7DE4"/>
    <w:rsid w:val="00DE147F"/>
    <w:rsid w:val="00DE16D7"/>
    <w:rsid w:val="00DE2536"/>
    <w:rsid w:val="00DE2687"/>
    <w:rsid w:val="00DE35B6"/>
    <w:rsid w:val="00DE3873"/>
    <w:rsid w:val="00DE397D"/>
    <w:rsid w:val="00DE416D"/>
    <w:rsid w:val="00DE42A3"/>
    <w:rsid w:val="00DE46B3"/>
    <w:rsid w:val="00DE4ECB"/>
    <w:rsid w:val="00DE5050"/>
    <w:rsid w:val="00DE5A39"/>
    <w:rsid w:val="00DE5FFB"/>
    <w:rsid w:val="00DE693C"/>
    <w:rsid w:val="00DE724C"/>
    <w:rsid w:val="00DE7E75"/>
    <w:rsid w:val="00DF0DC2"/>
    <w:rsid w:val="00DF0E32"/>
    <w:rsid w:val="00DF1D43"/>
    <w:rsid w:val="00DF24F9"/>
    <w:rsid w:val="00DF304A"/>
    <w:rsid w:val="00DF3229"/>
    <w:rsid w:val="00DF37B0"/>
    <w:rsid w:val="00DF3BB1"/>
    <w:rsid w:val="00DF45D7"/>
    <w:rsid w:val="00DF4A54"/>
    <w:rsid w:val="00DF4C53"/>
    <w:rsid w:val="00DF4E75"/>
    <w:rsid w:val="00DF5249"/>
    <w:rsid w:val="00DF5F5C"/>
    <w:rsid w:val="00DF78D4"/>
    <w:rsid w:val="00DF79BA"/>
    <w:rsid w:val="00DF7B12"/>
    <w:rsid w:val="00DF7D75"/>
    <w:rsid w:val="00DF7E7B"/>
    <w:rsid w:val="00E001F9"/>
    <w:rsid w:val="00E01206"/>
    <w:rsid w:val="00E01715"/>
    <w:rsid w:val="00E02F78"/>
    <w:rsid w:val="00E035D0"/>
    <w:rsid w:val="00E0370F"/>
    <w:rsid w:val="00E0376A"/>
    <w:rsid w:val="00E03D4E"/>
    <w:rsid w:val="00E04D1D"/>
    <w:rsid w:val="00E05FB3"/>
    <w:rsid w:val="00E065B2"/>
    <w:rsid w:val="00E0690E"/>
    <w:rsid w:val="00E074E8"/>
    <w:rsid w:val="00E0793D"/>
    <w:rsid w:val="00E07DF4"/>
    <w:rsid w:val="00E07ED1"/>
    <w:rsid w:val="00E10441"/>
    <w:rsid w:val="00E107A2"/>
    <w:rsid w:val="00E10F46"/>
    <w:rsid w:val="00E11ACE"/>
    <w:rsid w:val="00E1239E"/>
    <w:rsid w:val="00E138A1"/>
    <w:rsid w:val="00E13F2B"/>
    <w:rsid w:val="00E14A2F"/>
    <w:rsid w:val="00E14AF0"/>
    <w:rsid w:val="00E14E81"/>
    <w:rsid w:val="00E14F3D"/>
    <w:rsid w:val="00E16A05"/>
    <w:rsid w:val="00E16DE6"/>
    <w:rsid w:val="00E171F7"/>
    <w:rsid w:val="00E178DE"/>
    <w:rsid w:val="00E17F13"/>
    <w:rsid w:val="00E200CA"/>
    <w:rsid w:val="00E20339"/>
    <w:rsid w:val="00E2136E"/>
    <w:rsid w:val="00E21735"/>
    <w:rsid w:val="00E21A71"/>
    <w:rsid w:val="00E21CA6"/>
    <w:rsid w:val="00E22717"/>
    <w:rsid w:val="00E22765"/>
    <w:rsid w:val="00E22A05"/>
    <w:rsid w:val="00E2413F"/>
    <w:rsid w:val="00E262C8"/>
    <w:rsid w:val="00E2685B"/>
    <w:rsid w:val="00E26D79"/>
    <w:rsid w:val="00E27CF2"/>
    <w:rsid w:val="00E30473"/>
    <w:rsid w:val="00E3053A"/>
    <w:rsid w:val="00E30F39"/>
    <w:rsid w:val="00E31CB8"/>
    <w:rsid w:val="00E323A6"/>
    <w:rsid w:val="00E328A3"/>
    <w:rsid w:val="00E32C6E"/>
    <w:rsid w:val="00E3303C"/>
    <w:rsid w:val="00E33809"/>
    <w:rsid w:val="00E3465F"/>
    <w:rsid w:val="00E347A9"/>
    <w:rsid w:val="00E34F2C"/>
    <w:rsid w:val="00E35DFA"/>
    <w:rsid w:val="00E366A1"/>
    <w:rsid w:val="00E36AA3"/>
    <w:rsid w:val="00E36E02"/>
    <w:rsid w:val="00E378C7"/>
    <w:rsid w:val="00E37E3E"/>
    <w:rsid w:val="00E40419"/>
    <w:rsid w:val="00E40906"/>
    <w:rsid w:val="00E4179D"/>
    <w:rsid w:val="00E41B19"/>
    <w:rsid w:val="00E41C33"/>
    <w:rsid w:val="00E41E75"/>
    <w:rsid w:val="00E42B8E"/>
    <w:rsid w:val="00E43D2A"/>
    <w:rsid w:val="00E43F9A"/>
    <w:rsid w:val="00E447F4"/>
    <w:rsid w:val="00E44AAF"/>
    <w:rsid w:val="00E4596E"/>
    <w:rsid w:val="00E46300"/>
    <w:rsid w:val="00E47188"/>
    <w:rsid w:val="00E473B9"/>
    <w:rsid w:val="00E500AC"/>
    <w:rsid w:val="00E5172D"/>
    <w:rsid w:val="00E525D8"/>
    <w:rsid w:val="00E5393F"/>
    <w:rsid w:val="00E54B5A"/>
    <w:rsid w:val="00E54C84"/>
    <w:rsid w:val="00E5582F"/>
    <w:rsid w:val="00E55B9F"/>
    <w:rsid w:val="00E561CF"/>
    <w:rsid w:val="00E56B89"/>
    <w:rsid w:val="00E56EBF"/>
    <w:rsid w:val="00E60196"/>
    <w:rsid w:val="00E6059C"/>
    <w:rsid w:val="00E606CD"/>
    <w:rsid w:val="00E60CF1"/>
    <w:rsid w:val="00E60FA4"/>
    <w:rsid w:val="00E61C78"/>
    <w:rsid w:val="00E621B1"/>
    <w:rsid w:val="00E62350"/>
    <w:rsid w:val="00E62660"/>
    <w:rsid w:val="00E6283C"/>
    <w:rsid w:val="00E62B33"/>
    <w:rsid w:val="00E6361D"/>
    <w:rsid w:val="00E637CA"/>
    <w:rsid w:val="00E63978"/>
    <w:rsid w:val="00E63C7C"/>
    <w:rsid w:val="00E63D8E"/>
    <w:rsid w:val="00E65667"/>
    <w:rsid w:val="00E65A6F"/>
    <w:rsid w:val="00E665F4"/>
    <w:rsid w:val="00E6696D"/>
    <w:rsid w:val="00E67257"/>
    <w:rsid w:val="00E673C5"/>
    <w:rsid w:val="00E67923"/>
    <w:rsid w:val="00E67ACD"/>
    <w:rsid w:val="00E701AB"/>
    <w:rsid w:val="00E7064B"/>
    <w:rsid w:val="00E70A85"/>
    <w:rsid w:val="00E70EB0"/>
    <w:rsid w:val="00E70EEE"/>
    <w:rsid w:val="00E711E4"/>
    <w:rsid w:val="00E71815"/>
    <w:rsid w:val="00E71FC5"/>
    <w:rsid w:val="00E72091"/>
    <w:rsid w:val="00E72A7E"/>
    <w:rsid w:val="00E72ADB"/>
    <w:rsid w:val="00E74AF8"/>
    <w:rsid w:val="00E7519D"/>
    <w:rsid w:val="00E75488"/>
    <w:rsid w:val="00E754A5"/>
    <w:rsid w:val="00E75DD8"/>
    <w:rsid w:val="00E778C3"/>
    <w:rsid w:val="00E77BD0"/>
    <w:rsid w:val="00E77C4B"/>
    <w:rsid w:val="00E77D39"/>
    <w:rsid w:val="00E77F93"/>
    <w:rsid w:val="00E802EE"/>
    <w:rsid w:val="00E81A28"/>
    <w:rsid w:val="00E81CA5"/>
    <w:rsid w:val="00E81E49"/>
    <w:rsid w:val="00E82485"/>
    <w:rsid w:val="00E825A5"/>
    <w:rsid w:val="00E83541"/>
    <w:rsid w:val="00E83759"/>
    <w:rsid w:val="00E83E02"/>
    <w:rsid w:val="00E8418A"/>
    <w:rsid w:val="00E84E4C"/>
    <w:rsid w:val="00E85031"/>
    <w:rsid w:val="00E85632"/>
    <w:rsid w:val="00E8590F"/>
    <w:rsid w:val="00E861AA"/>
    <w:rsid w:val="00E87640"/>
    <w:rsid w:val="00E87ACA"/>
    <w:rsid w:val="00E90937"/>
    <w:rsid w:val="00E90957"/>
    <w:rsid w:val="00E91B42"/>
    <w:rsid w:val="00E91F75"/>
    <w:rsid w:val="00E926F6"/>
    <w:rsid w:val="00E9335A"/>
    <w:rsid w:val="00E936E5"/>
    <w:rsid w:val="00E93B4D"/>
    <w:rsid w:val="00E93F19"/>
    <w:rsid w:val="00E93F39"/>
    <w:rsid w:val="00E94C4D"/>
    <w:rsid w:val="00E94D35"/>
    <w:rsid w:val="00E9506D"/>
    <w:rsid w:val="00E9513B"/>
    <w:rsid w:val="00E957A2"/>
    <w:rsid w:val="00E965EE"/>
    <w:rsid w:val="00E9667F"/>
    <w:rsid w:val="00E96CBD"/>
    <w:rsid w:val="00E978C6"/>
    <w:rsid w:val="00EA002D"/>
    <w:rsid w:val="00EA1CCE"/>
    <w:rsid w:val="00EA2A5D"/>
    <w:rsid w:val="00EA33A5"/>
    <w:rsid w:val="00EA350F"/>
    <w:rsid w:val="00EA36FC"/>
    <w:rsid w:val="00EA4D29"/>
    <w:rsid w:val="00EA4DCB"/>
    <w:rsid w:val="00EA58E5"/>
    <w:rsid w:val="00EA5A01"/>
    <w:rsid w:val="00EA5A5B"/>
    <w:rsid w:val="00EA5F5D"/>
    <w:rsid w:val="00EA600C"/>
    <w:rsid w:val="00EA7A54"/>
    <w:rsid w:val="00EB02F7"/>
    <w:rsid w:val="00EB160D"/>
    <w:rsid w:val="00EB1C51"/>
    <w:rsid w:val="00EB213D"/>
    <w:rsid w:val="00EB2507"/>
    <w:rsid w:val="00EB366E"/>
    <w:rsid w:val="00EB3AD5"/>
    <w:rsid w:val="00EB3B7E"/>
    <w:rsid w:val="00EB3E7B"/>
    <w:rsid w:val="00EB4591"/>
    <w:rsid w:val="00EB4C08"/>
    <w:rsid w:val="00EB5013"/>
    <w:rsid w:val="00EB6AF3"/>
    <w:rsid w:val="00EB6BE1"/>
    <w:rsid w:val="00EB75EA"/>
    <w:rsid w:val="00EB77E3"/>
    <w:rsid w:val="00EC027B"/>
    <w:rsid w:val="00EC1DEA"/>
    <w:rsid w:val="00EC21F1"/>
    <w:rsid w:val="00EC2807"/>
    <w:rsid w:val="00EC2B4B"/>
    <w:rsid w:val="00EC3E74"/>
    <w:rsid w:val="00EC44F6"/>
    <w:rsid w:val="00EC458E"/>
    <w:rsid w:val="00EC4F1E"/>
    <w:rsid w:val="00EC54FC"/>
    <w:rsid w:val="00EC5DD6"/>
    <w:rsid w:val="00EC62A4"/>
    <w:rsid w:val="00EC6A8B"/>
    <w:rsid w:val="00EC70A7"/>
    <w:rsid w:val="00EC75F6"/>
    <w:rsid w:val="00ED193B"/>
    <w:rsid w:val="00ED2082"/>
    <w:rsid w:val="00ED247D"/>
    <w:rsid w:val="00ED3878"/>
    <w:rsid w:val="00ED4013"/>
    <w:rsid w:val="00ED42D9"/>
    <w:rsid w:val="00ED4DEC"/>
    <w:rsid w:val="00ED4E79"/>
    <w:rsid w:val="00ED5A2C"/>
    <w:rsid w:val="00ED5B46"/>
    <w:rsid w:val="00ED6239"/>
    <w:rsid w:val="00ED644D"/>
    <w:rsid w:val="00ED68A1"/>
    <w:rsid w:val="00ED73F7"/>
    <w:rsid w:val="00ED7498"/>
    <w:rsid w:val="00ED74D6"/>
    <w:rsid w:val="00ED7C0E"/>
    <w:rsid w:val="00EE06E5"/>
    <w:rsid w:val="00EE135F"/>
    <w:rsid w:val="00EE1935"/>
    <w:rsid w:val="00EE2B41"/>
    <w:rsid w:val="00EE34DD"/>
    <w:rsid w:val="00EE3765"/>
    <w:rsid w:val="00EE3F76"/>
    <w:rsid w:val="00EE3FD5"/>
    <w:rsid w:val="00EE46E1"/>
    <w:rsid w:val="00EE4D59"/>
    <w:rsid w:val="00EE5CA7"/>
    <w:rsid w:val="00EE6333"/>
    <w:rsid w:val="00EE66FB"/>
    <w:rsid w:val="00EE7090"/>
    <w:rsid w:val="00EE7883"/>
    <w:rsid w:val="00EE7EA0"/>
    <w:rsid w:val="00EF0C41"/>
    <w:rsid w:val="00EF2B4C"/>
    <w:rsid w:val="00EF344E"/>
    <w:rsid w:val="00EF3D64"/>
    <w:rsid w:val="00EF3D87"/>
    <w:rsid w:val="00EF4747"/>
    <w:rsid w:val="00EF47DA"/>
    <w:rsid w:val="00EF4DF1"/>
    <w:rsid w:val="00EF4E19"/>
    <w:rsid w:val="00EF4EA6"/>
    <w:rsid w:val="00EF502E"/>
    <w:rsid w:val="00EF61A7"/>
    <w:rsid w:val="00EF61F8"/>
    <w:rsid w:val="00EF64EB"/>
    <w:rsid w:val="00EF6848"/>
    <w:rsid w:val="00EF72D4"/>
    <w:rsid w:val="00EF7D2A"/>
    <w:rsid w:val="00EF7ED0"/>
    <w:rsid w:val="00F005A6"/>
    <w:rsid w:val="00F00CAA"/>
    <w:rsid w:val="00F00DB4"/>
    <w:rsid w:val="00F01A8D"/>
    <w:rsid w:val="00F01FD2"/>
    <w:rsid w:val="00F0253B"/>
    <w:rsid w:val="00F03767"/>
    <w:rsid w:val="00F037DB"/>
    <w:rsid w:val="00F0520D"/>
    <w:rsid w:val="00F068F0"/>
    <w:rsid w:val="00F06B85"/>
    <w:rsid w:val="00F07799"/>
    <w:rsid w:val="00F107EB"/>
    <w:rsid w:val="00F1191A"/>
    <w:rsid w:val="00F119E6"/>
    <w:rsid w:val="00F11ECA"/>
    <w:rsid w:val="00F123A9"/>
    <w:rsid w:val="00F12892"/>
    <w:rsid w:val="00F12902"/>
    <w:rsid w:val="00F135A9"/>
    <w:rsid w:val="00F141BD"/>
    <w:rsid w:val="00F151C9"/>
    <w:rsid w:val="00F151E7"/>
    <w:rsid w:val="00F153EE"/>
    <w:rsid w:val="00F1582A"/>
    <w:rsid w:val="00F15FB0"/>
    <w:rsid w:val="00F160A1"/>
    <w:rsid w:val="00F1623B"/>
    <w:rsid w:val="00F16D9A"/>
    <w:rsid w:val="00F17164"/>
    <w:rsid w:val="00F1734C"/>
    <w:rsid w:val="00F174FF"/>
    <w:rsid w:val="00F2005F"/>
    <w:rsid w:val="00F209BF"/>
    <w:rsid w:val="00F209F0"/>
    <w:rsid w:val="00F20A62"/>
    <w:rsid w:val="00F20A89"/>
    <w:rsid w:val="00F2156B"/>
    <w:rsid w:val="00F21910"/>
    <w:rsid w:val="00F21D52"/>
    <w:rsid w:val="00F21F73"/>
    <w:rsid w:val="00F2214E"/>
    <w:rsid w:val="00F227FC"/>
    <w:rsid w:val="00F228FA"/>
    <w:rsid w:val="00F23081"/>
    <w:rsid w:val="00F23D3F"/>
    <w:rsid w:val="00F24465"/>
    <w:rsid w:val="00F247E6"/>
    <w:rsid w:val="00F256BC"/>
    <w:rsid w:val="00F25A04"/>
    <w:rsid w:val="00F25A91"/>
    <w:rsid w:val="00F25AEF"/>
    <w:rsid w:val="00F26027"/>
    <w:rsid w:val="00F26A81"/>
    <w:rsid w:val="00F26C39"/>
    <w:rsid w:val="00F26DC3"/>
    <w:rsid w:val="00F26FF9"/>
    <w:rsid w:val="00F27C71"/>
    <w:rsid w:val="00F3015F"/>
    <w:rsid w:val="00F304BC"/>
    <w:rsid w:val="00F30AB8"/>
    <w:rsid w:val="00F30C8B"/>
    <w:rsid w:val="00F30CF6"/>
    <w:rsid w:val="00F32742"/>
    <w:rsid w:val="00F32F48"/>
    <w:rsid w:val="00F3314B"/>
    <w:rsid w:val="00F3329F"/>
    <w:rsid w:val="00F332FF"/>
    <w:rsid w:val="00F33529"/>
    <w:rsid w:val="00F3520B"/>
    <w:rsid w:val="00F3563F"/>
    <w:rsid w:val="00F35E4C"/>
    <w:rsid w:val="00F35E9C"/>
    <w:rsid w:val="00F35FEF"/>
    <w:rsid w:val="00F36930"/>
    <w:rsid w:val="00F371ED"/>
    <w:rsid w:val="00F37538"/>
    <w:rsid w:val="00F379F8"/>
    <w:rsid w:val="00F40324"/>
    <w:rsid w:val="00F4052C"/>
    <w:rsid w:val="00F4098D"/>
    <w:rsid w:val="00F40D59"/>
    <w:rsid w:val="00F411FF"/>
    <w:rsid w:val="00F41830"/>
    <w:rsid w:val="00F42561"/>
    <w:rsid w:val="00F42F39"/>
    <w:rsid w:val="00F43011"/>
    <w:rsid w:val="00F43A33"/>
    <w:rsid w:val="00F447C4"/>
    <w:rsid w:val="00F44F26"/>
    <w:rsid w:val="00F45247"/>
    <w:rsid w:val="00F454D0"/>
    <w:rsid w:val="00F455CF"/>
    <w:rsid w:val="00F45641"/>
    <w:rsid w:val="00F45914"/>
    <w:rsid w:val="00F4591E"/>
    <w:rsid w:val="00F45BCD"/>
    <w:rsid w:val="00F4799D"/>
    <w:rsid w:val="00F500C2"/>
    <w:rsid w:val="00F50565"/>
    <w:rsid w:val="00F50C23"/>
    <w:rsid w:val="00F516B8"/>
    <w:rsid w:val="00F51867"/>
    <w:rsid w:val="00F51B8A"/>
    <w:rsid w:val="00F51DAF"/>
    <w:rsid w:val="00F52257"/>
    <w:rsid w:val="00F5455D"/>
    <w:rsid w:val="00F554F9"/>
    <w:rsid w:val="00F56475"/>
    <w:rsid w:val="00F564F5"/>
    <w:rsid w:val="00F565E8"/>
    <w:rsid w:val="00F56EA8"/>
    <w:rsid w:val="00F578F8"/>
    <w:rsid w:val="00F60E70"/>
    <w:rsid w:val="00F61118"/>
    <w:rsid w:val="00F6132C"/>
    <w:rsid w:val="00F618AF"/>
    <w:rsid w:val="00F61C35"/>
    <w:rsid w:val="00F6236F"/>
    <w:rsid w:val="00F62AA7"/>
    <w:rsid w:val="00F62BC7"/>
    <w:rsid w:val="00F62E68"/>
    <w:rsid w:val="00F647B2"/>
    <w:rsid w:val="00F64DB3"/>
    <w:rsid w:val="00F64E6D"/>
    <w:rsid w:val="00F6611F"/>
    <w:rsid w:val="00F662B9"/>
    <w:rsid w:val="00F665FC"/>
    <w:rsid w:val="00F66FF3"/>
    <w:rsid w:val="00F7051B"/>
    <w:rsid w:val="00F70D61"/>
    <w:rsid w:val="00F714EC"/>
    <w:rsid w:val="00F7202B"/>
    <w:rsid w:val="00F72A3C"/>
    <w:rsid w:val="00F72B51"/>
    <w:rsid w:val="00F72E46"/>
    <w:rsid w:val="00F72E98"/>
    <w:rsid w:val="00F732A7"/>
    <w:rsid w:val="00F73935"/>
    <w:rsid w:val="00F73C85"/>
    <w:rsid w:val="00F73DA4"/>
    <w:rsid w:val="00F7484E"/>
    <w:rsid w:val="00F74911"/>
    <w:rsid w:val="00F7558E"/>
    <w:rsid w:val="00F7569D"/>
    <w:rsid w:val="00F75773"/>
    <w:rsid w:val="00F762B3"/>
    <w:rsid w:val="00F7648A"/>
    <w:rsid w:val="00F7770B"/>
    <w:rsid w:val="00F77895"/>
    <w:rsid w:val="00F77A83"/>
    <w:rsid w:val="00F80536"/>
    <w:rsid w:val="00F81681"/>
    <w:rsid w:val="00F824C8"/>
    <w:rsid w:val="00F847F7"/>
    <w:rsid w:val="00F85893"/>
    <w:rsid w:val="00F85A38"/>
    <w:rsid w:val="00F861F7"/>
    <w:rsid w:val="00F86D9B"/>
    <w:rsid w:val="00F871E6"/>
    <w:rsid w:val="00F87257"/>
    <w:rsid w:val="00F87ADC"/>
    <w:rsid w:val="00F902F5"/>
    <w:rsid w:val="00F90705"/>
    <w:rsid w:val="00F9127D"/>
    <w:rsid w:val="00F92A49"/>
    <w:rsid w:val="00F932D5"/>
    <w:rsid w:val="00F9411E"/>
    <w:rsid w:val="00F94302"/>
    <w:rsid w:val="00F9431E"/>
    <w:rsid w:val="00F95F28"/>
    <w:rsid w:val="00F9661E"/>
    <w:rsid w:val="00F97057"/>
    <w:rsid w:val="00F97C01"/>
    <w:rsid w:val="00F97E91"/>
    <w:rsid w:val="00FA0303"/>
    <w:rsid w:val="00FA0793"/>
    <w:rsid w:val="00FA07F4"/>
    <w:rsid w:val="00FA0DF6"/>
    <w:rsid w:val="00FA1671"/>
    <w:rsid w:val="00FA1968"/>
    <w:rsid w:val="00FA1AA9"/>
    <w:rsid w:val="00FA1E74"/>
    <w:rsid w:val="00FA20F8"/>
    <w:rsid w:val="00FA21E7"/>
    <w:rsid w:val="00FA22D7"/>
    <w:rsid w:val="00FA24D7"/>
    <w:rsid w:val="00FA25D3"/>
    <w:rsid w:val="00FA2986"/>
    <w:rsid w:val="00FA2AB4"/>
    <w:rsid w:val="00FA3CD4"/>
    <w:rsid w:val="00FA439F"/>
    <w:rsid w:val="00FA45F3"/>
    <w:rsid w:val="00FA4B22"/>
    <w:rsid w:val="00FA4CEE"/>
    <w:rsid w:val="00FA57DE"/>
    <w:rsid w:val="00FA5A2D"/>
    <w:rsid w:val="00FA5AB0"/>
    <w:rsid w:val="00FA5ECC"/>
    <w:rsid w:val="00FA5FA6"/>
    <w:rsid w:val="00FA6325"/>
    <w:rsid w:val="00FA64CC"/>
    <w:rsid w:val="00FA6E55"/>
    <w:rsid w:val="00FA73B0"/>
    <w:rsid w:val="00FA7609"/>
    <w:rsid w:val="00FA7A41"/>
    <w:rsid w:val="00FA7A8C"/>
    <w:rsid w:val="00FB1201"/>
    <w:rsid w:val="00FB155C"/>
    <w:rsid w:val="00FB1895"/>
    <w:rsid w:val="00FB2719"/>
    <w:rsid w:val="00FB2954"/>
    <w:rsid w:val="00FB3C29"/>
    <w:rsid w:val="00FB4003"/>
    <w:rsid w:val="00FB4139"/>
    <w:rsid w:val="00FB4B52"/>
    <w:rsid w:val="00FB544C"/>
    <w:rsid w:val="00FB5E7D"/>
    <w:rsid w:val="00FB5F55"/>
    <w:rsid w:val="00FB615F"/>
    <w:rsid w:val="00FB6358"/>
    <w:rsid w:val="00FB643F"/>
    <w:rsid w:val="00FB687D"/>
    <w:rsid w:val="00FB695B"/>
    <w:rsid w:val="00FB6A33"/>
    <w:rsid w:val="00FB6F9E"/>
    <w:rsid w:val="00FB763B"/>
    <w:rsid w:val="00FC09E2"/>
    <w:rsid w:val="00FC0EFA"/>
    <w:rsid w:val="00FC1138"/>
    <w:rsid w:val="00FC2524"/>
    <w:rsid w:val="00FC3335"/>
    <w:rsid w:val="00FC48D3"/>
    <w:rsid w:val="00FC4919"/>
    <w:rsid w:val="00FC4B65"/>
    <w:rsid w:val="00FC4C6F"/>
    <w:rsid w:val="00FC4DDC"/>
    <w:rsid w:val="00FC54FB"/>
    <w:rsid w:val="00FC5FCD"/>
    <w:rsid w:val="00FC6295"/>
    <w:rsid w:val="00FC7381"/>
    <w:rsid w:val="00FC76E4"/>
    <w:rsid w:val="00FC7B21"/>
    <w:rsid w:val="00FC7F1D"/>
    <w:rsid w:val="00FD079F"/>
    <w:rsid w:val="00FD0CF3"/>
    <w:rsid w:val="00FD1062"/>
    <w:rsid w:val="00FD10AF"/>
    <w:rsid w:val="00FD1C59"/>
    <w:rsid w:val="00FD396E"/>
    <w:rsid w:val="00FD4446"/>
    <w:rsid w:val="00FD4DAD"/>
    <w:rsid w:val="00FD527A"/>
    <w:rsid w:val="00FD5C7D"/>
    <w:rsid w:val="00FD5FEA"/>
    <w:rsid w:val="00FD609A"/>
    <w:rsid w:val="00FD6488"/>
    <w:rsid w:val="00FE0EE4"/>
    <w:rsid w:val="00FE1166"/>
    <w:rsid w:val="00FE153C"/>
    <w:rsid w:val="00FE195D"/>
    <w:rsid w:val="00FE2979"/>
    <w:rsid w:val="00FE2A1A"/>
    <w:rsid w:val="00FE2E5F"/>
    <w:rsid w:val="00FE322B"/>
    <w:rsid w:val="00FE37DB"/>
    <w:rsid w:val="00FE3968"/>
    <w:rsid w:val="00FE3A9E"/>
    <w:rsid w:val="00FE4051"/>
    <w:rsid w:val="00FE41AA"/>
    <w:rsid w:val="00FE458F"/>
    <w:rsid w:val="00FE4A66"/>
    <w:rsid w:val="00FE4E0A"/>
    <w:rsid w:val="00FE57D1"/>
    <w:rsid w:val="00FE5DCD"/>
    <w:rsid w:val="00FE5FD4"/>
    <w:rsid w:val="00FE6028"/>
    <w:rsid w:val="00FE6421"/>
    <w:rsid w:val="00FE65C5"/>
    <w:rsid w:val="00FE6A7F"/>
    <w:rsid w:val="00FE773B"/>
    <w:rsid w:val="00FE786D"/>
    <w:rsid w:val="00FE7F17"/>
    <w:rsid w:val="00FF0086"/>
    <w:rsid w:val="00FF05D5"/>
    <w:rsid w:val="00FF0793"/>
    <w:rsid w:val="00FF14A5"/>
    <w:rsid w:val="00FF1CD6"/>
    <w:rsid w:val="00FF1EFE"/>
    <w:rsid w:val="00FF2121"/>
    <w:rsid w:val="00FF2391"/>
    <w:rsid w:val="00FF38A1"/>
    <w:rsid w:val="00FF40B6"/>
    <w:rsid w:val="00FF54F7"/>
    <w:rsid w:val="00FF5CAB"/>
    <w:rsid w:val="00FF64D9"/>
    <w:rsid w:val="00FF6777"/>
    <w:rsid w:val="00FF70E6"/>
    <w:rsid w:val="00FF79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DCBCD"/>
  <w15:docId w15:val="{9D8FDC4E-E7F9-4D00-B426-063B998B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81"/>
    <w:pPr>
      <w:spacing w:after="240" w:line="48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F41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181"/>
    <w:pPr>
      <w:keepNext/>
      <w:keepLines/>
      <w:spacing w:before="40" w:after="0"/>
      <w:outlineLvl w:val="1"/>
    </w:pPr>
    <w:rPr>
      <w:rFonts w:eastAsiaTheme="majorEastAsia" w:cs="Arial"/>
      <w:b/>
      <w:bCs/>
      <w:iCs/>
      <w:color w:val="000000" w:themeColor="text1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37181"/>
    <w:pPr>
      <w:outlineLvl w:val="2"/>
    </w:pPr>
    <w:rPr>
      <w:b w:val="0"/>
      <w:bCs w:val="0"/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F3"/>
    <w:pPr>
      <w:keepNext/>
      <w:keepLines/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09D"/>
    <w:pPr>
      <w:spacing w:after="0" w:line="240" w:lineRule="auto"/>
      <w:jc w:val="both"/>
    </w:pPr>
    <w:rPr>
      <w:rFonts w:ascii="Lato" w:hAnsi="La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7F41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7181"/>
    <w:rPr>
      <w:rFonts w:ascii="Arial" w:eastAsiaTheme="majorEastAsia" w:hAnsi="Arial" w:cs="Arial"/>
      <w:b/>
      <w:bCs/>
      <w:iC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8409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9D"/>
    <w:rPr>
      <w:rFonts w:ascii="Lato" w:eastAsiaTheme="majorEastAsia" w:hAnsi="Lato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8409D"/>
    <w:pPr>
      <w:ind w:left="720"/>
      <w:contextualSpacing/>
    </w:pPr>
    <w:rPr>
      <w:rFonts w:ascii="Times New Roman" w:hAnsi="Times New Roman"/>
      <w:sz w:val="22"/>
    </w:rPr>
  </w:style>
  <w:style w:type="character" w:styleId="Strong">
    <w:name w:val="Strong"/>
    <w:basedOn w:val="DefaultParagraphFont"/>
    <w:uiPriority w:val="22"/>
    <w:qFormat/>
    <w:rsid w:val="0048409D"/>
    <w:rPr>
      <w:rFonts w:ascii="Times New Roman" w:hAnsi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4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09D"/>
    <w:pPr>
      <w:spacing w:line="240" w:lineRule="auto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09D"/>
    <w:rPr>
      <w:rFonts w:ascii="Times New Roman" w:hAnsi="Times New Roman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94612B"/>
  </w:style>
  <w:style w:type="paragraph" w:styleId="Header">
    <w:name w:val="header"/>
    <w:basedOn w:val="Normal"/>
    <w:link w:val="HeaderChar"/>
    <w:uiPriority w:val="99"/>
    <w:unhideWhenUsed/>
    <w:rsid w:val="00946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12B"/>
    <w:rPr>
      <w:rFonts w:ascii="Lato" w:hAnsi="Lato"/>
      <w:sz w:val="20"/>
    </w:rPr>
  </w:style>
  <w:style w:type="paragraph" w:styleId="Footer">
    <w:name w:val="footer"/>
    <w:basedOn w:val="Normal"/>
    <w:link w:val="FooterChar"/>
    <w:uiPriority w:val="99"/>
    <w:unhideWhenUsed/>
    <w:rsid w:val="00946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12B"/>
    <w:rPr>
      <w:rFonts w:ascii="Lato" w:hAnsi="La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74F"/>
    <w:pPr>
      <w:jc w:val="both"/>
    </w:pPr>
    <w:rPr>
      <w:rFonts w:ascii="Lato" w:hAnsi="Lat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74F"/>
    <w:rPr>
      <w:rFonts w:ascii="Lato" w:hAnsi="Lato"/>
      <w:b/>
      <w:bCs/>
      <w:sz w:val="20"/>
      <w:szCs w:val="20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646695"/>
    <w:pPr>
      <w:tabs>
        <w:tab w:val="left" w:pos="504"/>
      </w:tabs>
      <w:spacing w:line="240" w:lineRule="auto"/>
      <w:ind w:left="504" w:hanging="50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76D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6D1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76D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D5C1C"/>
    <w:pPr>
      <w:spacing w:after="200" w:line="240" w:lineRule="auto"/>
    </w:pPr>
    <w:rPr>
      <w:iCs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329A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329AF"/>
    <w:rPr>
      <w:i/>
      <w:iCs/>
    </w:rPr>
  </w:style>
  <w:style w:type="table" w:styleId="PlainTable2">
    <w:name w:val="Plain Table 2"/>
    <w:basedOn w:val="TableNormal"/>
    <w:uiPriority w:val="42"/>
    <w:rsid w:val="003D0B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57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9E309A"/>
  </w:style>
  <w:style w:type="paragraph" w:styleId="Revision">
    <w:name w:val="Revision"/>
    <w:hidden/>
    <w:uiPriority w:val="99"/>
    <w:semiHidden/>
    <w:rsid w:val="005324A7"/>
    <w:pPr>
      <w:spacing w:after="0" w:line="240" w:lineRule="auto"/>
    </w:pPr>
    <w:rPr>
      <w:rFonts w:ascii="Lato" w:hAnsi="Lato"/>
      <w:sz w:val="20"/>
    </w:rPr>
  </w:style>
  <w:style w:type="character" w:styleId="Hyperlink">
    <w:name w:val="Hyperlink"/>
    <w:basedOn w:val="DefaultParagraphFont"/>
    <w:uiPriority w:val="99"/>
    <w:unhideWhenUsed/>
    <w:rsid w:val="00C173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36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76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5E76"/>
    <w:rPr>
      <w:rFonts w:ascii="Lato" w:eastAsiaTheme="minorEastAsia" w:hAnsi="Lato"/>
      <w:color w:val="5A5A5A" w:themeColor="text1" w:themeTint="A5"/>
      <w:spacing w:val="15"/>
      <w:sz w:val="24"/>
      <w:szCs w:val="24"/>
    </w:rPr>
  </w:style>
  <w:style w:type="paragraph" w:customStyle="1" w:styleId="Default">
    <w:name w:val="Default"/>
    <w:rsid w:val="005717D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">
    <w:name w:val="Grid Table 4"/>
    <w:basedOn w:val="TableNormal"/>
    <w:uiPriority w:val="49"/>
    <w:rsid w:val="001265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1265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65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815C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37181"/>
    <w:rPr>
      <w:rFonts w:ascii="Arial" w:eastAsiaTheme="majorEastAsia" w:hAnsi="Arial" w:cs="Arial"/>
      <w:i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8B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B77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c">
    <w:name w:val="sc"/>
    <w:basedOn w:val="DefaultParagraphFont"/>
    <w:rsid w:val="00BA67BE"/>
  </w:style>
  <w:style w:type="table" w:customStyle="1" w:styleId="TableGrid1">
    <w:name w:val="Table Grid1"/>
    <w:basedOn w:val="TableNormal"/>
    <w:next w:val="TableGrid"/>
    <w:uiPriority w:val="39"/>
    <w:rsid w:val="001945E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018D7"/>
    <w:rPr>
      <w:color w:val="954F72" w:themeColor="followedHyperlink"/>
      <w:u w:val="single"/>
    </w:rPr>
  </w:style>
  <w:style w:type="paragraph" w:styleId="NormalIndent">
    <w:name w:val="Normal Indent"/>
    <w:basedOn w:val="Normal"/>
    <w:uiPriority w:val="99"/>
    <w:unhideWhenUsed/>
    <w:rsid w:val="00937181"/>
    <w:pPr>
      <w:ind w:firstLine="284"/>
    </w:pPr>
  </w:style>
  <w:style w:type="paragraph" w:customStyle="1" w:styleId="EndNoteBibliographyTitle">
    <w:name w:val="EndNote Bibliography Title"/>
    <w:basedOn w:val="Normal"/>
    <w:link w:val="EndNoteBibliographyTitleChar"/>
    <w:rsid w:val="007C712B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C712B"/>
    <w:rPr>
      <w:rFonts w:ascii="Arial" w:hAnsi="Arial" w:cs="Arial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7C712B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C712B"/>
    <w:rPr>
      <w:rFonts w:ascii="Arial" w:hAnsi="Arial" w:cs="Arial"/>
      <w:noProof/>
      <w:sz w:val="20"/>
    </w:rPr>
  </w:style>
  <w:style w:type="paragraph" w:customStyle="1" w:styleId="Tablefigurefootnote">
    <w:name w:val="Table/figure footnote"/>
    <w:basedOn w:val="Normal"/>
    <w:qFormat/>
    <w:rsid w:val="007D5C1C"/>
    <w:pPr>
      <w:spacing w:before="240" w:line="240" w:lineRule="auto"/>
    </w:pPr>
    <w:rPr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34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55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50DF-7E18-4AFB-8151-8F9AB111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Herweijer</dc:creator>
  <cp:keywords/>
  <dc:description/>
  <cp:lastModifiedBy>Rajeshwari A.</cp:lastModifiedBy>
  <cp:revision>3</cp:revision>
  <cp:lastPrinted>2021-09-17T11:28:00Z</cp:lastPrinted>
  <dcterms:created xsi:type="dcterms:W3CDTF">2021-10-05T07:50:00Z</dcterms:created>
  <dcterms:modified xsi:type="dcterms:W3CDTF">2022-03-10T05:42:00Z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id="l9l8GZi4"/&gt;&lt;style id="http://www.zotero.org/styles/vancouver" locale="en-US" hasBibliography="1" bibliographyStyleHasBeenSet="1"/&gt;&lt;prefs&gt;&lt;pref name="fieldType" value="Field"/&gt;&lt;/prefs&gt;&lt;/data&gt;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http://csl.mendeley.com/styles/558156521/Vancouver-Respiratory-Research-SB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http://www.zotero.org/styles/respiratory-research</vt:lpwstr>
  </property>
  <property fmtid="{D5CDD505-2E9C-101B-9397-08002B2CF9AE}" pid="18" name="Mendeley Recent Style Name 6_1">
    <vt:lpwstr>Respiratory Research</vt:lpwstr>
  </property>
  <property fmtid="{D5CDD505-2E9C-101B-9397-08002B2CF9AE}" pid="19" name="Mendeley Recent Style Id 7_1">
    <vt:lpwstr>http://csl.mendeley.com/styles/558156521/springer-vancouver-brackets-2-SB</vt:lpwstr>
  </property>
  <property fmtid="{D5CDD505-2E9C-101B-9397-08002B2CF9AE}" pid="20" name="Mendeley Recent Style Name 7_1">
    <vt:lpwstr>Springer - Vancouver (brackets) - Vanessa Gorasso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http://csl.mendeley.com/styles/558156521/Vancouver-Respiratory-Research-SB</vt:lpwstr>
  </property>
  <property fmtid="{D5CDD505-2E9C-101B-9397-08002B2CF9AE}" pid="24" name="Mendeley Recent Style Name 9_1">
    <vt:lpwstr>Vancouver-Respiratory-Research-SB</vt:lpwstr>
  </property>
  <property fmtid="{D5CDD505-2E9C-101B-9397-08002B2CF9AE}" pid="25" name="Mendeley Unique User Id_1">
    <vt:lpwstr>7ca54f22-bed8-342f-805d-c68a7c4d4390</vt:lpwstr>
  </property>
</Properties>
</file>