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C7F03" w14:textId="77777777" w:rsidR="00E0747C" w:rsidRDefault="00E0747C" w:rsidP="00E0747C">
      <w:pPr>
        <w:pStyle w:val="Mocaption"/>
      </w:pPr>
      <w:r>
        <w:t xml:space="preserve">Table S4 </w:t>
      </w:r>
      <w:r>
        <w:rPr>
          <w:iCs/>
        </w:rPr>
        <w:t>P</w:t>
      </w:r>
      <w:r>
        <w:t>-values for main effects and interactions of the fitted models of P</w:t>
      </w:r>
      <w:r>
        <w:rPr>
          <w:vertAlign w:val="subscript"/>
        </w:rPr>
        <w:t>resin</w:t>
      </w:r>
      <w:r>
        <w:t xml:space="preserve"> (</w:t>
      </w:r>
      <w:r w:rsidR="00383ABA">
        <w:t>resin</w:t>
      </w:r>
      <w:r>
        <w:t>-</w:t>
      </w:r>
      <w:r w:rsidR="00383ABA">
        <w:t>extractable</w:t>
      </w:r>
      <w:r>
        <w:t xml:space="preserve"> inorganic phosphorus (P)), P</w:t>
      </w:r>
      <w:r>
        <w:rPr>
          <w:vertAlign w:val="subscript"/>
        </w:rPr>
        <w:t>mic</w:t>
      </w:r>
      <w:r>
        <w:t xml:space="preserve"> (microbial biomass P), P</w:t>
      </w:r>
      <w:r>
        <w:rPr>
          <w:vertAlign w:val="subscript"/>
        </w:rPr>
        <w:t>rec</w:t>
      </w:r>
      <w:r>
        <w:t xml:space="preserve"> (recovery of added P</w:t>
      </w:r>
      <w:r w:rsidR="00383ABA">
        <w:t xml:space="preserve"> spike</w:t>
      </w:r>
      <w:r>
        <w:t>, indicates P-sorption capacity) and abundances of fatty acid biomarkers of different microbial groups. The factor levels were: soil compartment (rhizosheath vs bulk soil), cover crop treatm</w:t>
      </w:r>
      <w:bookmarkStart w:id="0" w:name="_GoBack"/>
      <w:bookmarkEnd w:id="0"/>
      <w:r>
        <w:t xml:space="preserve">ent (buckwheat, mustard, phacelia and fallow control), date (August and November 2016, March and June 2017). </w:t>
      </w:r>
      <w:r w:rsidR="00383ABA">
        <w:rPr>
          <w:rFonts w:ascii="AppleSystemUIFont" w:hAnsi="AppleSystemUIFont" w:cs="AppleSystemUIFont"/>
          <w:color w:val="353535"/>
          <w:lang w:val="en-US"/>
        </w:rPr>
        <w:t>The underlying data is provided in Supplementary Material 1 the structure of the fitted models and the F-tests in Supplementary Material 2 and the R-code in Supplementary Material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6"/>
        <w:gridCol w:w="1063"/>
        <w:gridCol w:w="797"/>
        <w:gridCol w:w="797"/>
        <w:gridCol w:w="1675"/>
        <w:gridCol w:w="1732"/>
        <w:gridCol w:w="1063"/>
        <w:gridCol w:w="1063"/>
        <w:gridCol w:w="1702"/>
      </w:tblGrid>
      <w:tr w:rsidR="00E0747C" w14:paraId="48ADC125" w14:textId="77777777" w:rsidTr="00E0747C">
        <w:trPr>
          <w:trHeight w:val="844"/>
        </w:trPr>
        <w:tc>
          <w:tcPr>
            <w:tcW w:w="0" w:type="auto"/>
          </w:tcPr>
          <w:p w14:paraId="3B814BE4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Main effects and interactions</w:t>
            </w:r>
          </w:p>
        </w:tc>
        <w:tc>
          <w:tcPr>
            <w:tcW w:w="0" w:type="auto"/>
          </w:tcPr>
          <w:p w14:paraId="6A492D5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P</w:t>
            </w:r>
            <w:r>
              <w:rPr>
                <w:vertAlign w:val="subscript"/>
              </w:rPr>
              <w:t>resin</w:t>
            </w:r>
          </w:p>
        </w:tc>
        <w:tc>
          <w:tcPr>
            <w:tcW w:w="0" w:type="auto"/>
          </w:tcPr>
          <w:p w14:paraId="145D2F5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P</w:t>
            </w:r>
            <w:r>
              <w:rPr>
                <w:vertAlign w:val="subscript"/>
              </w:rPr>
              <w:t>mic</w:t>
            </w:r>
          </w:p>
        </w:tc>
        <w:tc>
          <w:tcPr>
            <w:tcW w:w="0" w:type="auto"/>
          </w:tcPr>
          <w:p w14:paraId="55EDA9B8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P</w:t>
            </w:r>
            <w:r>
              <w:rPr>
                <w:vertAlign w:val="subscript"/>
              </w:rPr>
              <w:t>rec</w:t>
            </w:r>
          </w:p>
        </w:tc>
        <w:tc>
          <w:tcPr>
            <w:tcW w:w="0" w:type="auto"/>
          </w:tcPr>
          <w:p w14:paraId="1994C985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Gram-positive</w:t>
            </w:r>
          </w:p>
          <w:p w14:paraId="7C03A657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bacteria</w:t>
            </w:r>
          </w:p>
        </w:tc>
        <w:tc>
          <w:tcPr>
            <w:tcW w:w="0" w:type="auto"/>
          </w:tcPr>
          <w:p w14:paraId="33114C32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Gram-negative</w:t>
            </w:r>
          </w:p>
          <w:p w14:paraId="39A4E5EB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bacteria</w:t>
            </w:r>
          </w:p>
        </w:tc>
        <w:tc>
          <w:tcPr>
            <w:tcW w:w="0" w:type="auto"/>
          </w:tcPr>
          <w:p w14:paraId="0615345A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Fungi</w:t>
            </w:r>
          </w:p>
        </w:tc>
        <w:tc>
          <w:tcPr>
            <w:tcW w:w="0" w:type="auto"/>
          </w:tcPr>
          <w:p w14:paraId="76861B3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AMF</w:t>
            </w:r>
          </w:p>
        </w:tc>
        <w:tc>
          <w:tcPr>
            <w:tcW w:w="0" w:type="auto"/>
          </w:tcPr>
          <w:p w14:paraId="11CEE18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PLFA 16:1</w:t>
            </w:r>
            <w:r>
              <w:rPr>
                <w:rFonts w:ascii="Lucida Grande" w:hAnsi="Lucida Grande" w:cs="Lucida Grande"/>
                <w:b/>
                <w:color w:val="000000"/>
              </w:rPr>
              <w:t xml:space="preserve"> </w:t>
            </w:r>
            <w:r>
              <w:rPr>
                <w:rFonts w:ascii="Lucida Grande" w:hAnsi="Lucida Grande" w:cs="Lucida Grande"/>
                <w:color w:val="000000"/>
              </w:rPr>
              <w:t>ω</w:t>
            </w:r>
            <w:r>
              <w:t>5</w:t>
            </w:r>
          </w:p>
        </w:tc>
      </w:tr>
      <w:tr w:rsidR="00E0747C" w14:paraId="6E84556F" w14:textId="77777777" w:rsidTr="00E0747C">
        <w:trPr>
          <w:trHeight w:val="372"/>
        </w:trPr>
        <w:tc>
          <w:tcPr>
            <w:tcW w:w="0" w:type="auto"/>
            <w:vAlign w:val="center"/>
          </w:tcPr>
          <w:p w14:paraId="4CD77385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Soil compartment (Rhizo)</w:t>
            </w:r>
          </w:p>
        </w:tc>
        <w:tc>
          <w:tcPr>
            <w:tcW w:w="0" w:type="auto"/>
            <w:vAlign w:val="center"/>
          </w:tcPr>
          <w:p w14:paraId="00778F4F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0.008</w:t>
            </w:r>
          </w:p>
        </w:tc>
        <w:tc>
          <w:tcPr>
            <w:tcW w:w="0" w:type="auto"/>
            <w:vAlign w:val="center"/>
          </w:tcPr>
          <w:p w14:paraId="05C182F3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0.007</w:t>
            </w:r>
          </w:p>
        </w:tc>
        <w:tc>
          <w:tcPr>
            <w:tcW w:w="0" w:type="auto"/>
            <w:vAlign w:val="center"/>
          </w:tcPr>
          <w:p w14:paraId="6BC94F0F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24EAF349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0.004</w:t>
            </w:r>
          </w:p>
        </w:tc>
        <w:tc>
          <w:tcPr>
            <w:tcW w:w="0" w:type="auto"/>
            <w:vAlign w:val="center"/>
          </w:tcPr>
          <w:p w14:paraId="64840345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0.0004</w:t>
            </w:r>
          </w:p>
        </w:tc>
        <w:tc>
          <w:tcPr>
            <w:tcW w:w="0" w:type="auto"/>
            <w:vAlign w:val="center"/>
          </w:tcPr>
          <w:p w14:paraId="377E6068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064556AB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0.006</w:t>
            </w:r>
          </w:p>
        </w:tc>
        <w:tc>
          <w:tcPr>
            <w:tcW w:w="0" w:type="auto"/>
            <w:vAlign w:val="center"/>
          </w:tcPr>
          <w:p w14:paraId="2D1A8C47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0.006</w:t>
            </w:r>
          </w:p>
        </w:tc>
      </w:tr>
      <w:tr w:rsidR="00E0747C" w14:paraId="75AF2788" w14:textId="77777777" w:rsidTr="00E0747C">
        <w:trPr>
          <w:trHeight w:val="522"/>
        </w:trPr>
        <w:tc>
          <w:tcPr>
            <w:tcW w:w="0" w:type="auto"/>
            <w:vAlign w:val="center"/>
          </w:tcPr>
          <w:p w14:paraId="65CE74C4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Cover Crop (CC)</w:t>
            </w:r>
          </w:p>
        </w:tc>
        <w:tc>
          <w:tcPr>
            <w:tcW w:w="0" w:type="auto"/>
            <w:vAlign w:val="center"/>
          </w:tcPr>
          <w:p w14:paraId="3C625D58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0.15</w:t>
            </w:r>
          </w:p>
        </w:tc>
        <w:tc>
          <w:tcPr>
            <w:tcW w:w="0" w:type="auto"/>
            <w:vAlign w:val="center"/>
          </w:tcPr>
          <w:p w14:paraId="24A3C027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390F6113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1E0BE5A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49750F27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0.01</w:t>
            </w:r>
          </w:p>
        </w:tc>
        <w:tc>
          <w:tcPr>
            <w:tcW w:w="0" w:type="auto"/>
            <w:vAlign w:val="center"/>
          </w:tcPr>
          <w:p w14:paraId="2AD337D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0.008</w:t>
            </w:r>
          </w:p>
        </w:tc>
        <w:tc>
          <w:tcPr>
            <w:tcW w:w="0" w:type="auto"/>
            <w:vAlign w:val="center"/>
          </w:tcPr>
          <w:p w14:paraId="04110EF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1D76E80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</w:tr>
      <w:tr w:rsidR="00E0747C" w14:paraId="57C44CDD" w14:textId="77777777" w:rsidTr="00E0747C">
        <w:trPr>
          <w:trHeight w:val="360"/>
        </w:trPr>
        <w:tc>
          <w:tcPr>
            <w:tcW w:w="0" w:type="auto"/>
            <w:vAlign w:val="center"/>
          </w:tcPr>
          <w:p w14:paraId="5B8C7CF2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Date</w:t>
            </w:r>
          </w:p>
        </w:tc>
        <w:tc>
          <w:tcPr>
            <w:tcW w:w="0" w:type="auto"/>
            <w:vAlign w:val="center"/>
          </w:tcPr>
          <w:p w14:paraId="37A2498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67EB6BF3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0.049</w:t>
            </w:r>
          </w:p>
        </w:tc>
        <w:tc>
          <w:tcPr>
            <w:tcW w:w="0" w:type="auto"/>
            <w:vAlign w:val="center"/>
          </w:tcPr>
          <w:p w14:paraId="4D99340D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096EAA59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0.02</w:t>
            </w:r>
          </w:p>
        </w:tc>
        <w:tc>
          <w:tcPr>
            <w:tcW w:w="0" w:type="auto"/>
            <w:vAlign w:val="center"/>
          </w:tcPr>
          <w:p w14:paraId="7589C0B7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40B32903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0.002</w:t>
            </w:r>
          </w:p>
        </w:tc>
        <w:tc>
          <w:tcPr>
            <w:tcW w:w="0" w:type="auto"/>
            <w:vAlign w:val="center"/>
          </w:tcPr>
          <w:p w14:paraId="34392DBC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109C506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0.07</w:t>
            </w:r>
          </w:p>
        </w:tc>
      </w:tr>
      <w:tr w:rsidR="00E0747C" w14:paraId="6053791C" w14:textId="77777777" w:rsidTr="00E0747C">
        <w:trPr>
          <w:trHeight w:val="368"/>
        </w:trPr>
        <w:tc>
          <w:tcPr>
            <w:tcW w:w="0" w:type="auto"/>
            <w:vAlign w:val="center"/>
          </w:tcPr>
          <w:p w14:paraId="20C599E5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CC:Rhizo</w:t>
            </w:r>
          </w:p>
        </w:tc>
        <w:tc>
          <w:tcPr>
            <w:tcW w:w="0" w:type="auto"/>
            <w:vAlign w:val="center"/>
          </w:tcPr>
          <w:p w14:paraId="57ADB75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3E5F5395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6A163FD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729BE43C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618FB66D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61564B5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469516FB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609F74DF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</w:tr>
      <w:tr w:rsidR="00E0747C" w14:paraId="461842B5" w14:textId="77777777" w:rsidTr="00E0747C">
        <w:trPr>
          <w:trHeight w:val="64"/>
        </w:trPr>
        <w:tc>
          <w:tcPr>
            <w:tcW w:w="0" w:type="auto"/>
            <w:vAlign w:val="center"/>
          </w:tcPr>
          <w:p w14:paraId="7D5A08CD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Rhizo:Date</w:t>
            </w:r>
          </w:p>
        </w:tc>
        <w:tc>
          <w:tcPr>
            <w:tcW w:w="0" w:type="auto"/>
            <w:vAlign w:val="center"/>
          </w:tcPr>
          <w:p w14:paraId="0210945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51169402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6A38ED7D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0.001</w:t>
            </w:r>
          </w:p>
        </w:tc>
        <w:tc>
          <w:tcPr>
            <w:tcW w:w="0" w:type="auto"/>
            <w:vAlign w:val="center"/>
          </w:tcPr>
          <w:p w14:paraId="24FBC04F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690D5FC1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411F4CC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68D123B7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0.051</w:t>
            </w:r>
          </w:p>
        </w:tc>
        <w:tc>
          <w:tcPr>
            <w:tcW w:w="0" w:type="auto"/>
            <w:vAlign w:val="center"/>
          </w:tcPr>
          <w:p w14:paraId="3A5410E0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</w:tr>
      <w:tr w:rsidR="00E0747C" w14:paraId="667F8E02" w14:textId="77777777" w:rsidTr="00E0747C">
        <w:trPr>
          <w:trHeight w:val="214"/>
        </w:trPr>
        <w:tc>
          <w:tcPr>
            <w:tcW w:w="0" w:type="auto"/>
            <w:vAlign w:val="center"/>
          </w:tcPr>
          <w:p w14:paraId="2BC3F1B9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CC:Date</w:t>
            </w:r>
          </w:p>
        </w:tc>
        <w:tc>
          <w:tcPr>
            <w:tcW w:w="0" w:type="auto"/>
            <w:vAlign w:val="center"/>
          </w:tcPr>
          <w:p w14:paraId="171D0320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0.11</w:t>
            </w:r>
          </w:p>
        </w:tc>
        <w:tc>
          <w:tcPr>
            <w:tcW w:w="0" w:type="auto"/>
            <w:vAlign w:val="center"/>
          </w:tcPr>
          <w:p w14:paraId="4F0DAFF3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5B23E880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0B9B4D92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5FFB9010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50D28E3A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0.003</w:t>
            </w:r>
          </w:p>
        </w:tc>
        <w:tc>
          <w:tcPr>
            <w:tcW w:w="0" w:type="auto"/>
            <w:vAlign w:val="center"/>
          </w:tcPr>
          <w:p w14:paraId="38A72DCC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0094C614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</w:tr>
      <w:tr w:rsidR="00E0747C" w14:paraId="11D89E54" w14:textId="77777777" w:rsidTr="00E0747C">
        <w:trPr>
          <w:trHeight w:val="208"/>
        </w:trPr>
        <w:tc>
          <w:tcPr>
            <w:tcW w:w="0" w:type="auto"/>
            <w:vAlign w:val="center"/>
          </w:tcPr>
          <w:p w14:paraId="4677CB07" w14:textId="77777777" w:rsidR="00E0747C" w:rsidRDefault="00E0747C" w:rsidP="00383ABA">
            <w:pPr>
              <w:pStyle w:val="Mobody"/>
              <w:spacing w:line="360" w:lineRule="auto"/>
              <w:jc w:val="left"/>
            </w:pPr>
            <w:r>
              <w:t>CC:Rhizo:Date</w:t>
            </w:r>
          </w:p>
        </w:tc>
        <w:tc>
          <w:tcPr>
            <w:tcW w:w="0" w:type="auto"/>
            <w:vAlign w:val="center"/>
          </w:tcPr>
          <w:p w14:paraId="7CB4AAD9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3A0B48D5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5DF5F2E9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3F74C530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7DBD9588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6D1E6D1A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0.038</w:t>
            </w:r>
          </w:p>
        </w:tc>
        <w:tc>
          <w:tcPr>
            <w:tcW w:w="0" w:type="auto"/>
            <w:vAlign w:val="center"/>
          </w:tcPr>
          <w:p w14:paraId="434C7176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  <w:tc>
          <w:tcPr>
            <w:tcW w:w="0" w:type="auto"/>
            <w:vAlign w:val="center"/>
          </w:tcPr>
          <w:p w14:paraId="66A98ED0" w14:textId="77777777" w:rsidR="00E0747C" w:rsidRDefault="00E0747C" w:rsidP="00383ABA">
            <w:pPr>
              <w:pStyle w:val="Mobody"/>
              <w:spacing w:line="360" w:lineRule="auto"/>
              <w:jc w:val="center"/>
            </w:pPr>
            <w:r>
              <w:t>n.s</w:t>
            </w:r>
          </w:p>
        </w:tc>
      </w:tr>
    </w:tbl>
    <w:p w14:paraId="3E3EAB0C" w14:textId="77777777" w:rsidR="00E0747C" w:rsidRDefault="00E0747C" w:rsidP="00E0747C">
      <w:pPr>
        <w:pStyle w:val="Mocaption"/>
      </w:pPr>
    </w:p>
    <w:p w14:paraId="0534BD7C" w14:textId="77777777" w:rsidR="00513F30" w:rsidRDefault="00513F30"/>
    <w:sectPr w:rsidR="00513F30" w:rsidSect="00E0747C">
      <w:pgSz w:w="1682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 Emoji">
    <w:altName w:val="Athelas Bold Italic"/>
    <w:charset w:val="00"/>
    <w:family w:val="swiss"/>
    <w:pitch w:val="variable"/>
    <w:sig w:usb0="00000003" w:usb1="02000000" w:usb2="00000000" w:usb3="00000000" w:csb0="00000001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47C"/>
    <w:rsid w:val="00383ABA"/>
    <w:rsid w:val="00513F30"/>
    <w:rsid w:val="00E0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926E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body">
    <w:name w:val="Mo_body"/>
    <w:basedOn w:val="Normal"/>
    <w:autoRedefine/>
    <w:qFormat/>
    <w:rsid w:val="00E0747C"/>
    <w:pPr>
      <w:tabs>
        <w:tab w:val="left" w:pos="3119"/>
      </w:tabs>
      <w:spacing w:line="480" w:lineRule="auto"/>
      <w:jc w:val="both"/>
    </w:pPr>
    <w:rPr>
      <w:rFonts w:eastAsia="Segoe UI Emoji" w:cs="Segoe UI Emoji"/>
      <w:noProof/>
      <w:lang w:val="en-GB"/>
    </w:rPr>
  </w:style>
  <w:style w:type="paragraph" w:customStyle="1" w:styleId="Mocaption">
    <w:name w:val="Mo_caption"/>
    <w:basedOn w:val="Mobody"/>
    <w:qFormat/>
    <w:rsid w:val="00E0747C"/>
    <w:rPr>
      <w:i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body">
    <w:name w:val="Mo_body"/>
    <w:basedOn w:val="Normal"/>
    <w:autoRedefine/>
    <w:qFormat/>
    <w:rsid w:val="00E0747C"/>
    <w:pPr>
      <w:tabs>
        <w:tab w:val="left" w:pos="3119"/>
      </w:tabs>
      <w:spacing w:line="480" w:lineRule="auto"/>
      <w:jc w:val="both"/>
    </w:pPr>
    <w:rPr>
      <w:rFonts w:eastAsia="Segoe UI Emoji" w:cs="Segoe UI Emoji"/>
      <w:noProof/>
      <w:lang w:val="en-GB"/>
    </w:rPr>
  </w:style>
  <w:style w:type="paragraph" w:customStyle="1" w:styleId="Mocaption">
    <w:name w:val="Mo_caption"/>
    <w:basedOn w:val="Mobody"/>
    <w:qFormat/>
    <w:rsid w:val="00E0747C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1001</Characters>
  <Application>Microsoft Macintosh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Moritz Hallama</dc:creator>
  <cp:keywords/>
  <dc:description/>
  <cp:lastModifiedBy>Moritz Hallama</cp:lastModifiedBy>
  <cp:revision>2</cp:revision>
  <dcterms:created xsi:type="dcterms:W3CDTF">2021-09-21T16:58:00Z</dcterms:created>
  <dcterms:modified xsi:type="dcterms:W3CDTF">2021-09-21T17:05:00Z</dcterms:modified>
</cp:coreProperties>
</file>