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47E" w:rsidRDefault="00EC147E" w:rsidP="00EC147E">
      <w:pPr>
        <w:spacing w:after="0"/>
        <w:rPr>
          <w:b/>
          <w:noProof/>
          <w:szCs w:val="28"/>
          <w:lang w:val="en-GB"/>
        </w:rPr>
      </w:pPr>
      <w:r>
        <w:rPr>
          <w:rFonts w:cstheme="minorHAnsi"/>
          <w:b/>
          <w:noProof/>
          <w:szCs w:val="28"/>
          <w:lang w:val="en-US"/>
        </w:rPr>
        <w:t>Supplementary material</w:t>
      </w:r>
    </w:p>
    <w:p w:rsidR="00EC147E" w:rsidRPr="00EC147E" w:rsidRDefault="00EC147E" w:rsidP="00EC147E">
      <w:pPr>
        <w:spacing w:after="0"/>
        <w:rPr>
          <w:b/>
          <w:noProof/>
          <w:szCs w:val="28"/>
          <w:lang w:val="en-GB"/>
        </w:rPr>
      </w:pPr>
      <w:bookmarkStart w:id="0" w:name="_GoBack"/>
      <w:bookmarkEnd w:id="0"/>
    </w:p>
    <w:p w:rsidR="00CD334B" w:rsidRPr="00DF7575" w:rsidRDefault="00267C52" w:rsidP="00CD334B">
      <w:pPr>
        <w:rPr>
          <w:rFonts w:cstheme="minorHAnsi"/>
          <w:lang w:val="en-GB"/>
        </w:rPr>
      </w:pPr>
      <w:r w:rsidRPr="00267C52">
        <w:rPr>
          <w:rFonts w:cstheme="minorHAnsi"/>
          <w:b/>
          <w:lang w:val="en-GB"/>
        </w:rPr>
        <w:t>Supplementary Table S2</w:t>
      </w:r>
      <w:r w:rsidR="00CD334B" w:rsidRPr="00DF7575">
        <w:rPr>
          <w:rFonts w:cstheme="minorHAnsi"/>
          <w:b/>
          <w:lang w:val="en-GB"/>
        </w:rPr>
        <w:t>:</w:t>
      </w:r>
      <w:r w:rsidR="00CD334B" w:rsidRPr="00DF7575">
        <w:rPr>
          <w:rFonts w:cstheme="minorHAnsi"/>
          <w:lang w:val="en-GB"/>
        </w:rPr>
        <w:t xml:space="preserve"> </w:t>
      </w:r>
      <w:r w:rsidR="00CD334B" w:rsidRPr="00750C6D">
        <w:rPr>
          <w:rFonts w:eastAsiaTheme="minorEastAsia" w:cstheme="minorHAnsi"/>
          <w:b/>
          <w:lang w:val="en-GB"/>
        </w:rPr>
        <w:t>Summary of per marker quality control.</w:t>
      </w:r>
      <w:r w:rsidR="00CD334B">
        <w:rPr>
          <w:rFonts w:cstheme="minorHAnsi"/>
          <w:lang w:val="en-GB"/>
        </w:rPr>
        <w:t xml:space="preserve"> MAF = minor allele frequency, HWE = </w:t>
      </w:r>
      <w:r w:rsidR="00CD334B" w:rsidRPr="00D62198">
        <w:rPr>
          <w:rFonts w:cstheme="minorHAnsi"/>
          <w:lang w:val="en-GB"/>
        </w:rPr>
        <w:t>Hardy-Weinberg equilibrium</w:t>
      </w:r>
      <w:r w:rsidR="00CD334B">
        <w:rPr>
          <w:rFonts w:cstheme="minorHAnsi"/>
          <w:lang w:val="en-GB"/>
        </w:rPr>
        <w:t>.</w:t>
      </w:r>
    </w:p>
    <w:p w:rsidR="00CD334B" w:rsidRPr="00DF7575" w:rsidRDefault="00CD334B" w:rsidP="00CD334B">
      <w:pPr>
        <w:rPr>
          <w:rFonts w:cstheme="minorHAnsi"/>
          <w:lang w:val="en-GB"/>
        </w:rPr>
      </w:pPr>
      <w:r w:rsidRPr="00DF7575">
        <w:rPr>
          <w:rFonts w:cstheme="minorHAnsi"/>
          <w:lang w:val="en-GB"/>
        </w:rPr>
        <w:t xml:space="preserve"> </w:t>
      </w:r>
    </w:p>
    <w:p w:rsidR="00CD334B" w:rsidRPr="00DF7575" w:rsidRDefault="00CD334B" w:rsidP="00CD334B">
      <w:pPr>
        <w:rPr>
          <w:rFonts w:cstheme="minorHAnsi"/>
          <w:lang w:val="en-GB"/>
        </w:rPr>
      </w:pPr>
      <w:r w:rsidRPr="007E6340">
        <w:rPr>
          <w:rFonts w:cstheme="minorHAnsi"/>
          <w:b/>
          <w:lang w:val="en-GB"/>
        </w:rPr>
        <w:t>A</w:t>
      </w:r>
      <w:r w:rsidRPr="00DF7575">
        <w:rPr>
          <w:rFonts w:cstheme="minorHAnsi"/>
          <w:lang w:val="en-GB"/>
        </w:rPr>
        <w:t xml:space="preserve">: Quality </w:t>
      </w:r>
      <w:r>
        <w:rPr>
          <w:rFonts w:cstheme="minorHAnsi"/>
          <w:lang w:val="en-GB"/>
        </w:rPr>
        <w:t>c</w:t>
      </w:r>
      <w:r w:rsidRPr="00DF7575">
        <w:rPr>
          <w:rFonts w:cstheme="minorHAnsi"/>
          <w:lang w:val="en-GB"/>
        </w:rPr>
        <w:t>ontrol on genotyped data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28"/>
        <w:gridCol w:w="4111"/>
      </w:tblGrid>
      <w:tr w:rsidR="00CD334B" w:rsidRPr="007A6C57" w:rsidTr="00F96188"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D334B" w:rsidRPr="00DF7575" w:rsidRDefault="00CD334B" w:rsidP="00F96188">
            <w:pPr>
              <w:rPr>
                <w:rFonts w:cstheme="minorHAnsi"/>
                <w:b/>
                <w:lang w:val="en-GB"/>
              </w:rPr>
            </w:pPr>
            <w:r w:rsidRPr="00DF7575">
              <w:rPr>
                <w:rFonts w:cstheme="minorHAnsi"/>
                <w:b/>
                <w:lang w:val="en-GB"/>
              </w:rPr>
              <w:t>Markers started with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D334B" w:rsidRPr="00DF7575" w:rsidRDefault="00CD334B" w:rsidP="00F96188">
            <w:pPr>
              <w:rPr>
                <w:rFonts w:cstheme="minorHAnsi"/>
                <w:b/>
                <w:lang w:val="en-GB"/>
              </w:rPr>
            </w:pPr>
            <w:r w:rsidRPr="00DF7575">
              <w:rPr>
                <w:rFonts w:cstheme="minorHAnsi"/>
                <w:b/>
                <w:lang w:val="en-GB"/>
              </w:rPr>
              <w:t>599,560</w:t>
            </w:r>
          </w:p>
        </w:tc>
      </w:tr>
      <w:tr w:rsidR="00CD334B" w:rsidRPr="007A6C57" w:rsidTr="00F96188"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Number of excluded markers</w:t>
            </w:r>
          </w:p>
        </w:tc>
      </w:tr>
      <w:tr w:rsidR="00CD334B" w:rsidRPr="007A6C57" w:rsidTr="00F96188">
        <w:tc>
          <w:tcPr>
            <w:tcW w:w="4928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Reducing to autosomes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14,407</w:t>
            </w:r>
          </w:p>
        </w:tc>
      </w:tr>
      <w:tr w:rsidR="00CD334B" w:rsidRPr="00DF7575" w:rsidTr="00F96188">
        <w:tc>
          <w:tcPr>
            <w:tcW w:w="4928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Marker Call rate &lt; 85%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203</w:t>
            </w:r>
          </w:p>
        </w:tc>
      </w:tr>
      <w:tr w:rsidR="00CD334B" w:rsidRPr="00DF7575" w:rsidTr="00F96188">
        <w:tc>
          <w:tcPr>
            <w:tcW w:w="4928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Marker Call rate &lt; 98%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5,453</w:t>
            </w:r>
          </w:p>
        </w:tc>
      </w:tr>
      <w:tr w:rsidR="00CD334B" w:rsidRPr="00DF7575" w:rsidTr="00F96188">
        <w:tc>
          <w:tcPr>
            <w:tcW w:w="4928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MAF &lt; 0.01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99,500</w:t>
            </w:r>
          </w:p>
        </w:tc>
      </w:tr>
      <w:tr w:rsidR="00CD334B" w:rsidRPr="00DF7575" w:rsidTr="00F96188">
        <w:tc>
          <w:tcPr>
            <w:tcW w:w="4928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HWE in controls with P &lt; 10E-6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527</w:t>
            </w:r>
          </w:p>
        </w:tc>
      </w:tr>
      <w:tr w:rsidR="00CD334B" w:rsidRPr="00DF7575" w:rsidTr="00F96188">
        <w:tc>
          <w:tcPr>
            <w:tcW w:w="4928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 xml:space="preserve">Informative </w:t>
            </w:r>
            <w:proofErr w:type="spellStart"/>
            <w:r w:rsidRPr="00DF7575">
              <w:rPr>
                <w:rFonts w:cstheme="minorHAnsi"/>
                <w:lang w:val="en-GB"/>
              </w:rPr>
              <w:t>missingness</w:t>
            </w:r>
            <w:proofErr w:type="spellEnd"/>
            <w:r w:rsidRPr="00DF7575">
              <w:rPr>
                <w:rFonts w:cstheme="minorHAnsi"/>
                <w:lang w:val="en-GB"/>
              </w:rPr>
              <w:t xml:space="preserve"> with P &lt; 10E-5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2,169</w:t>
            </w:r>
          </w:p>
        </w:tc>
      </w:tr>
      <w:tr w:rsidR="00CD334B" w:rsidRPr="00DF7575" w:rsidTr="00F96188">
        <w:tc>
          <w:tcPr>
            <w:tcW w:w="492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No cluster separation</w:t>
            </w:r>
          </w:p>
        </w:tc>
        <w:tc>
          <w:tcPr>
            <w:tcW w:w="411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40</w:t>
            </w:r>
          </w:p>
        </w:tc>
      </w:tr>
      <w:tr w:rsidR="00CD334B" w:rsidRPr="00DF7575" w:rsidTr="00F96188"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Total markers excluded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122,299</w:t>
            </w:r>
          </w:p>
        </w:tc>
      </w:tr>
      <w:tr w:rsidR="00CD334B" w:rsidRPr="00DF7575" w:rsidTr="00F96188"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D334B" w:rsidRPr="00DF7575" w:rsidRDefault="00CD334B" w:rsidP="00F96188">
            <w:pPr>
              <w:rPr>
                <w:rFonts w:cstheme="minorHAnsi"/>
                <w:b/>
                <w:lang w:val="en-GB"/>
              </w:rPr>
            </w:pPr>
            <w:r w:rsidRPr="00DF7575">
              <w:rPr>
                <w:rFonts w:cstheme="minorHAnsi"/>
                <w:b/>
                <w:lang w:val="en-GB"/>
              </w:rPr>
              <w:t>Markers used in analysis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D334B" w:rsidRPr="00DF7575" w:rsidRDefault="00CD334B" w:rsidP="00F96188">
            <w:pPr>
              <w:rPr>
                <w:rFonts w:cstheme="minorHAnsi"/>
                <w:b/>
                <w:lang w:val="en-GB"/>
              </w:rPr>
            </w:pPr>
            <w:r w:rsidRPr="00DF7575">
              <w:rPr>
                <w:rFonts w:cstheme="minorHAnsi"/>
                <w:b/>
                <w:lang w:val="en-GB"/>
              </w:rPr>
              <w:t>477,261</w:t>
            </w:r>
          </w:p>
        </w:tc>
      </w:tr>
    </w:tbl>
    <w:p w:rsidR="00CD334B" w:rsidRPr="00DF7575" w:rsidRDefault="00CD334B" w:rsidP="00CD334B">
      <w:pPr>
        <w:rPr>
          <w:rFonts w:cstheme="minorHAnsi"/>
          <w:lang w:val="en-GB"/>
        </w:rPr>
      </w:pPr>
    </w:p>
    <w:p w:rsidR="00CD334B" w:rsidRPr="00DF7575" w:rsidRDefault="00CD334B" w:rsidP="00CD334B">
      <w:pPr>
        <w:rPr>
          <w:rFonts w:cstheme="minorHAnsi"/>
          <w:lang w:val="en-GB"/>
        </w:rPr>
      </w:pPr>
      <w:r w:rsidRPr="007E6340">
        <w:rPr>
          <w:rFonts w:cstheme="minorHAnsi"/>
          <w:b/>
          <w:lang w:val="en-GB"/>
        </w:rPr>
        <w:t>B</w:t>
      </w:r>
      <w:r w:rsidRPr="00DF7575">
        <w:rPr>
          <w:rFonts w:cstheme="minorHAnsi"/>
          <w:lang w:val="en-GB"/>
        </w:rPr>
        <w:t>: Quality Control on imputed variants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28"/>
        <w:gridCol w:w="4111"/>
      </w:tblGrid>
      <w:tr w:rsidR="00CD334B" w:rsidRPr="00DF7575" w:rsidTr="00F96188"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D334B" w:rsidRPr="00DF7575" w:rsidRDefault="00CD334B" w:rsidP="00F96188">
            <w:pPr>
              <w:rPr>
                <w:rFonts w:cstheme="minorHAnsi"/>
                <w:b/>
                <w:lang w:val="en-GB"/>
              </w:rPr>
            </w:pPr>
            <w:r w:rsidRPr="00DF7575">
              <w:rPr>
                <w:rFonts w:cstheme="minorHAnsi"/>
                <w:b/>
                <w:lang w:val="en-GB"/>
              </w:rPr>
              <w:t>Markers after Imputation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D334B" w:rsidRPr="00DF7575" w:rsidRDefault="00CD334B" w:rsidP="00F96188">
            <w:pPr>
              <w:rPr>
                <w:rFonts w:cstheme="minorHAnsi"/>
                <w:b/>
                <w:lang w:val="en-GB"/>
              </w:rPr>
            </w:pPr>
            <w:r w:rsidRPr="00DF7575">
              <w:rPr>
                <w:rFonts w:cstheme="minorHAnsi"/>
                <w:b/>
                <w:lang w:val="en-GB"/>
              </w:rPr>
              <w:t>271,284,138</w:t>
            </w:r>
          </w:p>
        </w:tc>
      </w:tr>
      <w:tr w:rsidR="00CD334B" w:rsidRPr="00DF7575" w:rsidTr="00F96188"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Number of excluded markers</w:t>
            </w:r>
          </w:p>
        </w:tc>
      </w:tr>
      <w:tr w:rsidR="00CD334B" w:rsidRPr="00DF7575" w:rsidTr="00F96188">
        <w:tc>
          <w:tcPr>
            <w:tcW w:w="4928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MAF &lt; 0.01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263,056,018</w:t>
            </w:r>
          </w:p>
        </w:tc>
      </w:tr>
      <w:tr w:rsidR="00CD334B" w:rsidRPr="00DF7575" w:rsidTr="00F96188">
        <w:tc>
          <w:tcPr>
            <w:tcW w:w="4928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HWE in controls with P &lt; 10E-6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465</w:t>
            </w:r>
          </w:p>
        </w:tc>
      </w:tr>
      <w:tr w:rsidR="00CD334B" w:rsidRPr="00DF7575" w:rsidTr="00F96188">
        <w:tc>
          <w:tcPr>
            <w:tcW w:w="4928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 xml:space="preserve">Informative </w:t>
            </w:r>
            <w:proofErr w:type="spellStart"/>
            <w:r w:rsidRPr="00DF7575">
              <w:rPr>
                <w:rFonts w:cstheme="minorHAnsi"/>
                <w:lang w:val="en-GB"/>
              </w:rPr>
              <w:t>missingness</w:t>
            </w:r>
            <w:proofErr w:type="spellEnd"/>
            <w:r w:rsidRPr="00DF7575">
              <w:rPr>
                <w:rFonts w:cstheme="minorHAnsi"/>
                <w:lang w:val="en-GB"/>
              </w:rPr>
              <w:t xml:space="preserve"> with P &lt; 10E-5</w:t>
            </w:r>
          </w:p>
        </w:tc>
        <w:tc>
          <w:tcPr>
            <w:tcW w:w="4111" w:type="dxa"/>
            <w:tcBorders>
              <w:left w:val="single" w:sz="12" w:space="0" w:color="auto"/>
              <w:right w:val="single" w:sz="12" w:space="0" w:color="auto"/>
            </w:tcBorders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117,895</w:t>
            </w:r>
          </w:p>
        </w:tc>
      </w:tr>
      <w:tr w:rsidR="00CD334B" w:rsidRPr="00DF7575" w:rsidTr="00F96188"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Total markers excluded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CD334B" w:rsidRPr="00DF7575" w:rsidRDefault="00CD334B" w:rsidP="00F96188">
            <w:pPr>
              <w:rPr>
                <w:rFonts w:cstheme="minorHAnsi"/>
                <w:lang w:val="en-GB"/>
              </w:rPr>
            </w:pPr>
            <w:r w:rsidRPr="00DF7575">
              <w:rPr>
                <w:rFonts w:cstheme="minorHAnsi"/>
                <w:lang w:val="en-GB"/>
              </w:rPr>
              <w:t>263,174,378</w:t>
            </w:r>
          </w:p>
        </w:tc>
      </w:tr>
      <w:tr w:rsidR="00CD334B" w:rsidRPr="00DF7575" w:rsidTr="00F96188">
        <w:tc>
          <w:tcPr>
            <w:tcW w:w="49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D334B" w:rsidRPr="00DF7575" w:rsidRDefault="00CD334B" w:rsidP="00F96188">
            <w:pPr>
              <w:rPr>
                <w:rFonts w:cstheme="minorHAnsi"/>
                <w:b/>
                <w:lang w:val="en-GB"/>
              </w:rPr>
            </w:pPr>
            <w:r w:rsidRPr="00DF7575">
              <w:rPr>
                <w:rFonts w:cstheme="minorHAnsi"/>
                <w:b/>
                <w:lang w:val="en-GB"/>
              </w:rPr>
              <w:t>Markers used in analysis</w:t>
            </w:r>
          </w:p>
        </w:tc>
        <w:tc>
          <w:tcPr>
            <w:tcW w:w="41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CD334B" w:rsidRPr="00DF7575" w:rsidRDefault="00CD334B" w:rsidP="00F96188">
            <w:pPr>
              <w:rPr>
                <w:rFonts w:cstheme="minorHAnsi"/>
                <w:b/>
                <w:lang w:val="en-GB"/>
              </w:rPr>
            </w:pPr>
            <w:r w:rsidRPr="00DF7575">
              <w:rPr>
                <w:rFonts w:cstheme="minorHAnsi"/>
                <w:b/>
                <w:lang w:val="en-GB"/>
              </w:rPr>
              <w:t>8,109,760</w:t>
            </w:r>
          </w:p>
        </w:tc>
      </w:tr>
    </w:tbl>
    <w:p w:rsidR="00B268E3" w:rsidRDefault="00B268E3"/>
    <w:sectPr w:rsidR="00B268E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E8"/>
    <w:rsid w:val="00267C52"/>
    <w:rsid w:val="00750C6D"/>
    <w:rsid w:val="00B138E8"/>
    <w:rsid w:val="00B268E3"/>
    <w:rsid w:val="00CD334B"/>
    <w:rsid w:val="00EC1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D334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D3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CD334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CD3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2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706</Characters>
  <Application>Microsoft Office Word</Application>
  <DocSecurity>0</DocSecurity>
  <Lines>5</Lines>
  <Paragraphs>1</Paragraphs>
  <ScaleCrop>false</ScaleCrop>
  <Company/>
  <LinksUpToDate>false</LinksUpToDate>
  <CharactersWithSpaces>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Windows-Benutzer</dc:creator>
  <cp:keywords/>
  <dc:description/>
  <cp:lastModifiedBy>Windows-Benutzer</cp:lastModifiedBy>
  <cp:revision>5</cp:revision>
  <dcterms:created xsi:type="dcterms:W3CDTF">2021-11-19T15:55:00Z</dcterms:created>
  <dcterms:modified xsi:type="dcterms:W3CDTF">2022-01-18T21:32:00Z</dcterms:modified>
</cp:coreProperties>
</file>