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49BE4" w14:textId="4A9F2CB4" w:rsidR="0015271D" w:rsidRPr="0003590B" w:rsidRDefault="0002357C" w:rsidP="00C60F1F">
      <w:pPr>
        <w:spacing w:after="0" w:line="480" w:lineRule="auto"/>
        <w:jc w:val="both"/>
        <w:rPr>
          <w:rFonts w:cs="Times New Roman"/>
          <w:b/>
          <w:szCs w:val="24"/>
          <w:lang w:val="en-US"/>
        </w:rPr>
      </w:pPr>
      <w:r w:rsidRPr="0003590B">
        <w:rPr>
          <w:rFonts w:cs="Times New Roman"/>
          <w:b/>
          <w:szCs w:val="24"/>
          <w:lang w:val="en-US"/>
        </w:rPr>
        <w:t>S</w:t>
      </w:r>
      <w:r w:rsidR="004A0EB8" w:rsidRPr="0003590B">
        <w:rPr>
          <w:rFonts w:cs="Times New Roman"/>
          <w:b/>
          <w:szCs w:val="24"/>
          <w:lang w:val="en-US"/>
        </w:rPr>
        <w:t>UPPLEMENTARY MATERIAL</w:t>
      </w:r>
    </w:p>
    <w:p w14:paraId="0C13CC9B" w14:textId="77777777" w:rsidR="0003590B" w:rsidRDefault="0003590B" w:rsidP="0003590B">
      <w:pPr>
        <w:spacing w:after="0" w:line="480" w:lineRule="auto"/>
        <w:jc w:val="both"/>
        <w:rPr>
          <w:rFonts w:cs="Times New Roman"/>
          <w:b/>
          <w:szCs w:val="24"/>
          <w:lang w:val="en-US"/>
        </w:rPr>
      </w:pPr>
      <w:bookmarkStart w:id="0" w:name="_Hlk107222480"/>
      <w:r w:rsidRPr="00C937AA">
        <w:rPr>
          <w:rFonts w:cs="Times New Roman"/>
          <w:b/>
          <w:szCs w:val="24"/>
          <w:u w:val="single"/>
          <w:lang w:val="en-US"/>
        </w:rPr>
        <w:t>Title</w:t>
      </w:r>
      <w:r w:rsidRPr="00C937AA">
        <w:rPr>
          <w:rFonts w:cs="Times New Roman"/>
          <w:b/>
          <w:szCs w:val="24"/>
          <w:lang w:val="en-US"/>
        </w:rPr>
        <w:t xml:space="preserve"> </w:t>
      </w:r>
    </w:p>
    <w:p w14:paraId="6E9D03F0" w14:textId="77777777" w:rsidR="0003590B" w:rsidRPr="00C937AA" w:rsidRDefault="0003590B" w:rsidP="0003590B">
      <w:pPr>
        <w:spacing w:after="0" w:line="480" w:lineRule="auto"/>
        <w:jc w:val="both"/>
        <w:rPr>
          <w:rFonts w:cs="Times New Roman"/>
          <w:b/>
          <w:szCs w:val="24"/>
          <w:lang w:val="en-US"/>
        </w:rPr>
      </w:pPr>
      <w:r w:rsidRPr="00C937AA">
        <w:rPr>
          <w:rFonts w:cs="Times New Roman"/>
          <w:szCs w:val="24"/>
          <w:lang w:val="en-US"/>
        </w:rPr>
        <w:t>Skin microbiome and its association with host cofactors in determining atopic dermatitis severity</w:t>
      </w:r>
    </w:p>
    <w:bookmarkEnd w:id="0"/>
    <w:p w14:paraId="473E1669" w14:textId="77777777" w:rsidR="00445BB8" w:rsidRPr="0003590B" w:rsidRDefault="00445BB8" w:rsidP="00C221F3">
      <w:pPr>
        <w:spacing w:after="0" w:line="480" w:lineRule="auto"/>
        <w:rPr>
          <w:rFonts w:cs="Times New Roman"/>
          <w:b/>
          <w:szCs w:val="24"/>
          <w:u w:val="single"/>
          <w:lang w:val="en-US"/>
        </w:rPr>
      </w:pPr>
    </w:p>
    <w:p w14:paraId="1188690A" w14:textId="18ACFFC8" w:rsidR="00C221F3" w:rsidRPr="0003590B" w:rsidRDefault="00C221F3" w:rsidP="00C221F3">
      <w:pPr>
        <w:spacing w:after="0" w:line="480" w:lineRule="auto"/>
        <w:rPr>
          <w:rFonts w:cs="Times New Roman"/>
          <w:b/>
          <w:szCs w:val="24"/>
          <w:u w:val="single"/>
          <w:lang w:val="en-US"/>
        </w:rPr>
      </w:pPr>
      <w:r w:rsidRPr="0003590B">
        <w:rPr>
          <w:rFonts w:cs="Times New Roman"/>
          <w:b/>
          <w:szCs w:val="24"/>
          <w:u w:val="single"/>
          <w:lang w:val="en-US"/>
        </w:rPr>
        <w:t>Authors</w:t>
      </w:r>
    </w:p>
    <w:p w14:paraId="39326C6A" w14:textId="3FDD5D38" w:rsidR="00C221F3" w:rsidRPr="00461847" w:rsidRDefault="00C221F3" w:rsidP="00C221F3">
      <w:pPr>
        <w:spacing w:after="0" w:line="480" w:lineRule="auto"/>
        <w:rPr>
          <w:rFonts w:cs="Times New Roman"/>
          <w:szCs w:val="24"/>
          <w:lang w:val="en-US"/>
        </w:rPr>
      </w:pPr>
      <w:r w:rsidRPr="00461847">
        <w:rPr>
          <w:rFonts w:cs="Times New Roman"/>
          <w:szCs w:val="24"/>
          <w:lang w:val="en-US"/>
        </w:rPr>
        <w:t>L Rauer</w:t>
      </w:r>
      <w:r w:rsidRPr="00461847">
        <w:rPr>
          <w:rFonts w:cs="Times New Roman"/>
          <w:szCs w:val="24"/>
          <w:vertAlign w:val="superscript"/>
          <w:lang w:val="en-US"/>
        </w:rPr>
        <w:t>1,2,3,4</w:t>
      </w:r>
      <w:r w:rsidRPr="00461847">
        <w:rPr>
          <w:rFonts w:cs="Times New Roman"/>
          <w:szCs w:val="24"/>
          <w:lang w:val="en-US"/>
        </w:rPr>
        <w:t xml:space="preserve">, MSc (luise.rauer@tum.de) </w:t>
      </w:r>
    </w:p>
    <w:p w14:paraId="5E75F8CB" w14:textId="2A4E04B6" w:rsidR="00C221F3" w:rsidRPr="0003590B" w:rsidRDefault="00C221F3" w:rsidP="00C221F3">
      <w:pPr>
        <w:spacing w:after="0" w:line="480" w:lineRule="auto"/>
        <w:rPr>
          <w:rFonts w:cs="Times New Roman"/>
          <w:szCs w:val="24"/>
        </w:rPr>
      </w:pPr>
      <w:r w:rsidRPr="0003590B">
        <w:rPr>
          <w:rFonts w:cs="Times New Roman"/>
          <w:szCs w:val="24"/>
        </w:rPr>
        <w:t>M Reiger</w:t>
      </w:r>
      <w:r w:rsidRPr="0003590B">
        <w:rPr>
          <w:rFonts w:cs="Times New Roman"/>
          <w:szCs w:val="24"/>
          <w:vertAlign w:val="superscript"/>
        </w:rPr>
        <w:t>1,2,3</w:t>
      </w:r>
      <w:r w:rsidRPr="0003590B">
        <w:rPr>
          <w:rFonts w:cs="Times New Roman"/>
          <w:szCs w:val="24"/>
        </w:rPr>
        <w:t>, PhD (matthias.reiger@tum.de)</w:t>
      </w:r>
    </w:p>
    <w:p w14:paraId="6ED67F3A" w14:textId="0E178C04" w:rsidR="00C221F3" w:rsidRPr="0003590B" w:rsidRDefault="00C221F3" w:rsidP="00C221F3">
      <w:pPr>
        <w:spacing w:after="0" w:line="480" w:lineRule="auto"/>
        <w:rPr>
          <w:rFonts w:cs="Times New Roman"/>
          <w:szCs w:val="24"/>
          <w:lang w:val="en-US"/>
        </w:rPr>
      </w:pPr>
      <w:r w:rsidRPr="0003590B">
        <w:rPr>
          <w:rFonts w:cs="Times New Roman"/>
          <w:szCs w:val="24"/>
          <w:lang w:val="en-US"/>
        </w:rPr>
        <w:t>M Bhattacharyya</w:t>
      </w:r>
      <w:r w:rsidRPr="0003590B">
        <w:rPr>
          <w:rFonts w:cs="Times New Roman"/>
          <w:szCs w:val="24"/>
          <w:vertAlign w:val="superscript"/>
          <w:lang w:val="en-US"/>
        </w:rPr>
        <w:t>1,2</w:t>
      </w:r>
      <w:r w:rsidRPr="0003590B">
        <w:rPr>
          <w:rFonts w:cs="Times New Roman"/>
          <w:szCs w:val="24"/>
          <w:lang w:val="en-US"/>
        </w:rPr>
        <w:t>, PhD (madhumita.bhattacharyya@tum.de)</w:t>
      </w:r>
    </w:p>
    <w:p w14:paraId="35DBBB19" w14:textId="50A27F9A" w:rsidR="00C221F3" w:rsidRPr="0003590B" w:rsidRDefault="00C221F3" w:rsidP="00C221F3">
      <w:pPr>
        <w:spacing w:after="0" w:line="480" w:lineRule="auto"/>
        <w:rPr>
          <w:rFonts w:cs="Times New Roman"/>
          <w:szCs w:val="24"/>
        </w:rPr>
      </w:pPr>
      <w:r w:rsidRPr="0003590B">
        <w:rPr>
          <w:rFonts w:cs="Times New Roman"/>
          <w:szCs w:val="24"/>
        </w:rPr>
        <w:t>PM Brunner</w:t>
      </w:r>
      <w:r w:rsidRPr="0003590B">
        <w:rPr>
          <w:rFonts w:cs="Times New Roman"/>
          <w:szCs w:val="24"/>
          <w:vertAlign w:val="superscript"/>
        </w:rPr>
        <w:t>5,6</w:t>
      </w:r>
      <w:r w:rsidRPr="0003590B">
        <w:rPr>
          <w:rFonts w:cs="Times New Roman"/>
          <w:szCs w:val="24"/>
        </w:rPr>
        <w:t>, MD (patrick.brunner@meduniwien.ac.at)</w:t>
      </w:r>
    </w:p>
    <w:p w14:paraId="49A57EA1" w14:textId="6B8A51A7" w:rsidR="00C221F3" w:rsidRPr="0003590B" w:rsidRDefault="00C221F3" w:rsidP="00C221F3">
      <w:pPr>
        <w:spacing w:after="0" w:line="480" w:lineRule="auto"/>
        <w:rPr>
          <w:rFonts w:cs="Times New Roman"/>
          <w:szCs w:val="24"/>
        </w:rPr>
      </w:pPr>
      <w:r w:rsidRPr="0003590B">
        <w:rPr>
          <w:rFonts w:cs="Times New Roman"/>
          <w:szCs w:val="24"/>
        </w:rPr>
        <w:t>JG Krueger</w:t>
      </w:r>
      <w:r w:rsidRPr="0003590B">
        <w:rPr>
          <w:rFonts w:cs="Times New Roman"/>
          <w:szCs w:val="24"/>
          <w:vertAlign w:val="superscript"/>
        </w:rPr>
        <w:t>5</w:t>
      </w:r>
      <w:r w:rsidRPr="0003590B">
        <w:rPr>
          <w:rFonts w:cs="Times New Roman"/>
          <w:szCs w:val="24"/>
        </w:rPr>
        <w:t>, MD, PhD (kruegej@mail.rockefeller.edu)</w:t>
      </w:r>
    </w:p>
    <w:p w14:paraId="6CF7CA71" w14:textId="346B62F0" w:rsidR="00C221F3" w:rsidRPr="0003590B" w:rsidRDefault="00C221F3" w:rsidP="00C221F3">
      <w:pPr>
        <w:spacing w:after="0" w:line="480" w:lineRule="auto"/>
        <w:rPr>
          <w:rFonts w:cs="Times New Roman"/>
          <w:szCs w:val="24"/>
        </w:rPr>
      </w:pPr>
      <w:r w:rsidRPr="0003590B">
        <w:rPr>
          <w:rFonts w:cs="Times New Roman"/>
          <w:szCs w:val="24"/>
        </w:rPr>
        <w:t>E Guttman-Yassky</w:t>
      </w:r>
      <w:r w:rsidRPr="0003590B">
        <w:rPr>
          <w:rFonts w:cs="Times New Roman"/>
          <w:szCs w:val="24"/>
          <w:vertAlign w:val="superscript"/>
        </w:rPr>
        <w:t>5,7</w:t>
      </w:r>
      <w:r w:rsidRPr="0003590B">
        <w:rPr>
          <w:rFonts w:cs="Times New Roman"/>
          <w:szCs w:val="24"/>
        </w:rPr>
        <w:t>, MD, PhD (emma.guttman@mountsinai.org)</w:t>
      </w:r>
    </w:p>
    <w:p w14:paraId="791E36BA" w14:textId="16BF60FD" w:rsidR="00C221F3" w:rsidRPr="0003590B" w:rsidRDefault="00C221F3" w:rsidP="00C221F3">
      <w:pPr>
        <w:spacing w:after="0" w:line="480" w:lineRule="auto"/>
        <w:rPr>
          <w:rFonts w:cs="Times New Roman"/>
          <w:szCs w:val="24"/>
        </w:rPr>
      </w:pPr>
      <w:r w:rsidRPr="0003590B">
        <w:rPr>
          <w:rFonts w:cs="Times New Roman"/>
          <w:szCs w:val="24"/>
        </w:rPr>
        <w:t>C Traidl-Hoffmann</w:t>
      </w:r>
      <w:r w:rsidRPr="0003590B">
        <w:rPr>
          <w:rFonts w:cs="Times New Roman"/>
          <w:szCs w:val="24"/>
          <w:vertAlign w:val="superscript"/>
        </w:rPr>
        <w:t>1,2,3,8,9</w:t>
      </w:r>
      <w:r w:rsidRPr="0003590B">
        <w:rPr>
          <w:rFonts w:cs="Times New Roman"/>
          <w:szCs w:val="24"/>
        </w:rPr>
        <w:t xml:space="preserve">, MD (claudia.traidl-hoffmann@tum.de) </w:t>
      </w:r>
    </w:p>
    <w:p w14:paraId="17266A25" w14:textId="245ACF91" w:rsidR="00C221F3" w:rsidRPr="0003590B" w:rsidRDefault="00C221F3" w:rsidP="00C221F3">
      <w:pPr>
        <w:spacing w:after="0" w:line="480" w:lineRule="auto"/>
        <w:rPr>
          <w:rFonts w:cs="Times New Roman"/>
          <w:szCs w:val="24"/>
        </w:rPr>
      </w:pPr>
      <w:r w:rsidRPr="0003590B">
        <w:rPr>
          <w:rFonts w:cs="Times New Roman"/>
          <w:szCs w:val="24"/>
        </w:rPr>
        <w:t>AU Neumann</w:t>
      </w:r>
      <w:r w:rsidRPr="0003590B">
        <w:rPr>
          <w:rFonts w:cs="Times New Roman"/>
          <w:szCs w:val="24"/>
          <w:vertAlign w:val="superscript"/>
        </w:rPr>
        <w:t>1,3,8</w:t>
      </w:r>
      <w:r w:rsidR="00445BB8" w:rsidRPr="0003590B">
        <w:rPr>
          <w:rFonts w:cs="Times New Roman"/>
          <w:szCs w:val="24"/>
          <w:vertAlign w:val="superscript"/>
        </w:rPr>
        <w:t>†</w:t>
      </w:r>
      <w:r w:rsidRPr="0003590B">
        <w:rPr>
          <w:rFonts w:cs="Times New Roman"/>
          <w:szCs w:val="24"/>
        </w:rPr>
        <w:t>, PhD (avidan.neumann@uni-a.de)</w:t>
      </w:r>
    </w:p>
    <w:p w14:paraId="37C2C890" w14:textId="4AD9C4F8" w:rsidR="00C221F3" w:rsidRDefault="00C221F3" w:rsidP="00C221F3">
      <w:pPr>
        <w:spacing w:line="480" w:lineRule="auto"/>
        <w:rPr>
          <w:rFonts w:cs="Times New Roman"/>
          <w:szCs w:val="24"/>
        </w:rPr>
      </w:pPr>
    </w:p>
    <w:p w14:paraId="1F662906" w14:textId="58C7CF82" w:rsidR="0003590B" w:rsidRPr="00461847" w:rsidRDefault="0003590B" w:rsidP="00C221F3">
      <w:pPr>
        <w:spacing w:line="480" w:lineRule="auto"/>
        <w:rPr>
          <w:rFonts w:cs="Times New Roman"/>
          <w:b/>
          <w:szCs w:val="24"/>
          <w:u w:val="single"/>
          <w:lang w:val="en-US"/>
        </w:rPr>
      </w:pPr>
      <w:r w:rsidRPr="00461847">
        <w:rPr>
          <w:rFonts w:cs="Times New Roman"/>
          <w:b/>
          <w:szCs w:val="24"/>
          <w:u w:val="single"/>
          <w:lang w:val="en-US"/>
        </w:rPr>
        <w:t>Institutions</w:t>
      </w:r>
    </w:p>
    <w:p w14:paraId="4694FBDA" w14:textId="1F76713C" w:rsidR="00C221F3" w:rsidRPr="0003590B" w:rsidRDefault="00C221F3" w:rsidP="00C221F3">
      <w:pPr>
        <w:spacing w:after="0" w:line="480" w:lineRule="auto"/>
        <w:rPr>
          <w:rFonts w:cs="Times New Roman"/>
          <w:szCs w:val="24"/>
          <w:lang w:val="en-US"/>
        </w:rPr>
      </w:pPr>
      <w:r w:rsidRPr="0003590B">
        <w:rPr>
          <w:rFonts w:cs="Times New Roman"/>
          <w:szCs w:val="24"/>
          <w:vertAlign w:val="superscript"/>
          <w:lang w:val="en-US"/>
        </w:rPr>
        <w:t>1</w:t>
      </w:r>
      <w:r w:rsidRPr="0003590B">
        <w:rPr>
          <w:rFonts w:cs="Times New Roman"/>
          <w:szCs w:val="24"/>
          <w:lang w:val="en-US"/>
        </w:rPr>
        <w:t xml:space="preserve">Environmental Medicine, Faculty of Medicine, University of Augsburg, Augsburg, Germany </w:t>
      </w:r>
    </w:p>
    <w:p w14:paraId="5C8EB53B" w14:textId="77777777" w:rsidR="00C221F3" w:rsidRPr="0003590B" w:rsidRDefault="00C221F3" w:rsidP="00C221F3">
      <w:pPr>
        <w:spacing w:after="0" w:line="480" w:lineRule="auto"/>
        <w:rPr>
          <w:rFonts w:cs="Times New Roman"/>
          <w:szCs w:val="24"/>
          <w:lang w:val="en-US"/>
        </w:rPr>
      </w:pPr>
      <w:r w:rsidRPr="0003590B">
        <w:rPr>
          <w:rFonts w:cs="Times New Roman"/>
          <w:szCs w:val="24"/>
          <w:vertAlign w:val="superscript"/>
          <w:lang w:val="en-US"/>
        </w:rPr>
        <w:t>2</w:t>
      </w:r>
      <w:r w:rsidRPr="0003590B">
        <w:rPr>
          <w:rFonts w:cs="Times New Roman"/>
          <w:szCs w:val="24"/>
          <w:lang w:val="en-US"/>
        </w:rPr>
        <w:t xml:space="preserve">Chair of Environmental Medicine, Technical University Munich, Munich, Germany </w:t>
      </w:r>
    </w:p>
    <w:p w14:paraId="69CB8CDF" w14:textId="77777777" w:rsidR="00C221F3" w:rsidRPr="0003590B" w:rsidRDefault="00C221F3" w:rsidP="00C221F3">
      <w:pPr>
        <w:spacing w:after="0" w:line="480" w:lineRule="auto"/>
        <w:rPr>
          <w:rFonts w:cs="Times New Roman"/>
          <w:szCs w:val="24"/>
          <w:lang w:val="en-US"/>
        </w:rPr>
      </w:pPr>
      <w:r w:rsidRPr="0003590B">
        <w:rPr>
          <w:rFonts w:cs="Times New Roman"/>
          <w:szCs w:val="24"/>
          <w:vertAlign w:val="superscript"/>
          <w:lang w:val="en-US"/>
        </w:rPr>
        <w:t>3</w:t>
      </w:r>
      <w:r w:rsidRPr="0003590B">
        <w:rPr>
          <w:rFonts w:cs="Times New Roman"/>
          <w:szCs w:val="24"/>
          <w:lang w:val="en-US"/>
        </w:rPr>
        <w:t xml:space="preserve">Institute of Environmental Medicine, Helmholtz </w:t>
      </w:r>
      <w:proofErr w:type="spellStart"/>
      <w:r w:rsidRPr="0003590B">
        <w:rPr>
          <w:rFonts w:cs="Times New Roman"/>
          <w:szCs w:val="24"/>
          <w:lang w:val="en-US"/>
        </w:rPr>
        <w:t>Zentrum</w:t>
      </w:r>
      <w:proofErr w:type="spellEnd"/>
      <w:r w:rsidRPr="0003590B">
        <w:rPr>
          <w:rFonts w:cs="Times New Roman"/>
          <w:szCs w:val="24"/>
          <w:lang w:val="en-US"/>
        </w:rPr>
        <w:t xml:space="preserve"> München, Augsburg, Germany </w:t>
      </w:r>
    </w:p>
    <w:p w14:paraId="40E82B31" w14:textId="77777777" w:rsidR="00C221F3" w:rsidRPr="0003590B" w:rsidRDefault="00C221F3" w:rsidP="00C221F3">
      <w:pPr>
        <w:spacing w:after="0" w:line="480" w:lineRule="auto"/>
        <w:rPr>
          <w:rFonts w:cs="Times New Roman"/>
          <w:szCs w:val="24"/>
          <w:lang w:val="en-US"/>
        </w:rPr>
      </w:pPr>
      <w:r w:rsidRPr="0003590B">
        <w:rPr>
          <w:rFonts w:cs="Times New Roman"/>
          <w:szCs w:val="24"/>
          <w:vertAlign w:val="superscript"/>
          <w:lang w:val="en-US"/>
        </w:rPr>
        <w:t>4</w:t>
      </w:r>
      <w:r w:rsidRPr="0003590B">
        <w:rPr>
          <w:rFonts w:cs="Times New Roman"/>
          <w:szCs w:val="24"/>
          <w:lang w:val="en-US"/>
        </w:rPr>
        <w:t>Institute for Medical Information Processing, Biometry and Epidemiology (IBE), LMU Munich, Germany</w:t>
      </w:r>
    </w:p>
    <w:p w14:paraId="25CDCB06" w14:textId="77777777" w:rsidR="00C221F3" w:rsidRPr="0003590B" w:rsidRDefault="00C221F3" w:rsidP="00C221F3">
      <w:pPr>
        <w:spacing w:after="0" w:line="480" w:lineRule="auto"/>
        <w:rPr>
          <w:rFonts w:cs="Times New Roman"/>
          <w:szCs w:val="24"/>
          <w:lang w:val="en-US"/>
        </w:rPr>
      </w:pPr>
      <w:r w:rsidRPr="0003590B">
        <w:rPr>
          <w:rFonts w:cs="Times New Roman"/>
          <w:szCs w:val="24"/>
          <w:vertAlign w:val="superscript"/>
          <w:lang w:val="en-US"/>
        </w:rPr>
        <w:t>5</w:t>
      </w:r>
      <w:r w:rsidRPr="0003590B">
        <w:rPr>
          <w:rFonts w:cs="Times New Roman"/>
          <w:szCs w:val="24"/>
          <w:lang w:val="en-US"/>
        </w:rPr>
        <w:t>Laboratory for Investigative Dermatology, The Rockefeller University, New York, U.S.A.</w:t>
      </w:r>
    </w:p>
    <w:p w14:paraId="62F25EF3" w14:textId="77777777" w:rsidR="00C221F3" w:rsidRPr="0003590B" w:rsidRDefault="00C221F3" w:rsidP="00C221F3">
      <w:pPr>
        <w:spacing w:after="0" w:line="480" w:lineRule="auto"/>
        <w:rPr>
          <w:rFonts w:cs="Times New Roman"/>
          <w:szCs w:val="24"/>
          <w:lang w:val="en-US"/>
        </w:rPr>
      </w:pPr>
      <w:r w:rsidRPr="0003590B">
        <w:rPr>
          <w:rFonts w:cs="Times New Roman"/>
          <w:szCs w:val="24"/>
          <w:vertAlign w:val="superscript"/>
          <w:lang w:val="en-US"/>
        </w:rPr>
        <w:t>6</w:t>
      </w:r>
      <w:r w:rsidRPr="0003590B">
        <w:rPr>
          <w:rFonts w:cs="Times New Roman"/>
          <w:szCs w:val="24"/>
          <w:lang w:val="en-US"/>
        </w:rPr>
        <w:t>Department of Dermatology, Medical University of Vienna, Vienna, Austria</w:t>
      </w:r>
    </w:p>
    <w:p w14:paraId="07316BD8" w14:textId="77777777" w:rsidR="00C221F3" w:rsidRPr="0003590B" w:rsidRDefault="00C221F3" w:rsidP="00C221F3">
      <w:pPr>
        <w:spacing w:after="0" w:line="480" w:lineRule="auto"/>
        <w:rPr>
          <w:rFonts w:cs="Times New Roman"/>
          <w:szCs w:val="24"/>
          <w:lang w:val="en-US"/>
        </w:rPr>
      </w:pPr>
      <w:r w:rsidRPr="0003590B">
        <w:rPr>
          <w:rFonts w:cs="Times New Roman"/>
          <w:szCs w:val="24"/>
          <w:vertAlign w:val="superscript"/>
          <w:lang w:val="en-US"/>
        </w:rPr>
        <w:t>7</w:t>
      </w:r>
      <w:r w:rsidRPr="0003590B">
        <w:rPr>
          <w:rFonts w:cs="Times New Roman"/>
          <w:szCs w:val="24"/>
          <w:lang w:val="en-US"/>
        </w:rPr>
        <w:t>Department of Dermatology, Icahn School of Medicine at Mount Sinai, New York, U.S.A.</w:t>
      </w:r>
    </w:p>
    <w:p w14:paraId="0E02EF99" w14:textId="77777777" w:rsidR="00C221F3" w:rsidRPr="0003590B" w:rsidRDefault="00C221F3" w:rsidP="00C221F3">
      <w:pPr>
        <w:spacing w:after="0" w:line="480" w:lineRule="auto"/>
        <w:rPr>
          <w:rFonts w:cs="Times New Roman"/>
          <w:szCs w:val="24"/>
          <w:lang w:val="en-US"/>
        </w:rPr>
      </w:pPr>
      <w:r w:rsidRPr="0003590B">
        <w:rPr>
          <w:rFonts w:cs="Times New Roman"/>
          <w:szCs w:val="24"/>
          <w:vertAlign w:val="superscript"/>
          <w:lang w:val="en-US"/>
        </w:rPr>
        <w:t>8</w:t>
      </w:r>
      <w:r w:rsidRPr="0003590B">
        <w:rPr>
          <w:rFonts w:cs="Times New Roman"/>
          <w:szCs w:val="24"/>
          <w:lang w:val="en-US"/>
        </w:rPr>
        <w:t>CK-CARE Center for Allergy Research and Education, Davos, Switzerland</w:t>
      </w:r>
    </w:p>
    <w:p w14:paraId="3FA0F2DA" w14:textId="34326ED4" w:rsidR="00C221F3" w:rsidRPr="0003590B" w:rsidRDefault="00C221F3" w:rsidP="00C221F3">
      <w:pPr>
        <w:spacing w:after="0" w:line="480" w:lineRule="auto"/>
        <w:rPr>
          <w:rFonts w:cs="Times New Roman"/>
          <w:szCs w:val="24"/>
          <w:lang w:val="en-US"/>
        </w:rPr>
      </w:pPr>
      <w:r w:rsidRPr="0003590B">
        <w:rPr>
          <w:rFonts w:cs="Times New Roman"/>
          <w:szCs w:val="24"/>
          <w:vertAlign w:val="superscript"/>
          <w:lang w:val="en-US"/>
        </w:rPr>
        <w:lastRenderedPageBreak/>
        <w:t>9</w:t>
      </w:r>
      <w:r w:rsidRPr="0003590B">
        <w:rPr>
          <w:rFonts w:cs="Times New Roman"/>
          <w:szCs w:val="24"/>
          <w:lang w:val="en-US"/>
        </w:rPr>
        <w:t xml:space="preserve">ZIEL -- Institute for Food &amp; Health, Technical University of Munich, </w:t>
      </w:r>
      <w:proofErr w:type="spellStart"/>
      <w:r w:rsidRPr="0003590B">
        <w:rPr>
          <w:rFonts w:cs="Times New Roman"/>
          <w:szCs w:val="24"/>
          <w:lang w:val="en-US"/>
        </w:rPr>
        <w:t>Freising-Weihenstephan</w:t>
      </w:r>
      <w:proofErr w:type="spellEnd"/>
      <w:r w:rsidRPr="0003590B">
        <w:rPr>
          <w:rFonts w:cs="Times New Roman"/>
          <w:szCs w:val="24"/>
          <w:lang w:val="en-US"/>
        </w:rPr>
        <w:t>, Germany</w:t>
      </w:r>
    </w:p>
    <w:p w14:paraId="1C915CAE" w14:textId="77777777" w:rsidR="00C221F3" w:rsidRPr="0003590B" w:rsidRDefault="00C221F3" w:rsidP="00C221F3">
      <w:pPr>
        <w:spacing w:after="0" w:line="480" w:lineRule="auto"/>
        <w:rPr>
          <w:rFonts w:cs="Times New Roman"/>
          <w:szCs w:val="24"/>
          <w:lang w:val="en-US"/>
        </w:rPr>
      </w:pPr>
    </w:p>
    <w:p w14:paraId="0A3CB95E" w14:textId="77777777" w:rsidR="0003590B" w:rsidRDefault="0003590B" w:rsidP="0003590B">
      <w:pPr>
        <w:spacing w:after="0" w:line="480" w:lineRule="auto"/>
        <w:rPr>
          <w:rFonts w:cs="Times New Roman"/>
          <w:szCs w:val="24"/>
          <w:lang w:val="en-US"/>
        </w:rPr>
      </w:pPr>
      <w:bookmarkStart w:id="1" w:name="_Hlk88228549"/>
      <w:r w:rsidRPr="00C937AA">
        <w:rPr>
          <w:rFonts w:cs="Times New Roman"/>
          <w:szCs w:val="24"/>
          <w:vertAlign w:val="superscript"/>
          <w:lang w:val="en-US"/>
        </w:rPr>
        <w:t>†</w:t>
      </w:r>
      <w:bookmarkEnd w:id="1"/>
      <w:r w:rsidRPr="00F73FB9">
        <w:rPr>
          <w:rFonts w:cs="Times New Roman"/>
          <w:b/>
          <w:szCs w:val="24"/>
          <w:u w:val="single"/>
          <w:lang w:val="en-US"/>
        </w:rPr>
        <w:t>Corresponding author</w:t>
      </w:r>
      <w:r w:rsidRPr="00C937AA">
        <w:rPr>
          <w:rFonts w:cs="Times New Roman"/>
          <w:szCs w:val="24"/>
          <w:lang w:val="en-US"/>
        </w:rPr>
        <w:t xml:space="preserve">: </w:t>
      </w:r>
      <w:proofErr w:type="spellStart"/>
      <w:r w:rsidRPr="00C937AA">
        <w:rPr>
          <w:rFonts w:cs="Times New Roman"/>
          <w:szCs w:val="24"/>
          <w:lang w:val="en-US"/>
        </w:rPr>
        <w:t>Avidan</w:t>
      </w:r>
      <w:proofErr w:type="spellEnd"/>
      <w:r w:rsidRPr="00C937AA">
        <w:rPr>
          <w:rFonts w:cs="Times New Roman"/>
          <w:szCs w:val="24"/>
          <w:lang w:val="en-US"/>
        </w:rPr>
        <w:t xml:space="preserve"> U. Neumann</w:t>
      </w:r>
    </w:p>
    <w:p w14:paraId="56A00EBC" w14:textId="77777777" w:rsidR="0003590B" w:rsidRPr="00DA3620" w:rsidRDefault="0003590B" w:rsidP="0003590B">
      <w:pPr>
        <w:spacing w:after="0" w:line="480" w:lineRule="auto"/>
        <w:rPr>
          <w:rFonts w:cs="Times New Roman"/>
          <w:lang w:val="en-US"/>
        </w:rPr>
      </w:pPr>
      <w:r w:rsidRPr="00DA3620">
        <w:rPr>
          <w:rFonts w:cs="Times New Roman"/>
          <w:lang w:val="en-US"/>
        </w:rPr>
        <w:t>Address: Environmental Medicine</w:t>
      </w:r>
      <w:r>
        <w:rPr>
          <w:rFonts w:cs="Times New Roman"/>
          <w:lang w:val="en-US"/>
        </w:rPr>
        <w:t xml:space="preserve">, </w:t>
      </w:r>
      <w:r w:rsidRPr="00BE4DDF">
        <w:rPr>
          <w:rFonts w:cs="Times New Roman"/>
          <w:lang w:val="en-US"/>
        </w:rPr>
        <w:t>Faculty of Medicine, University of Augsburg</w:t>
      </w:r>
      <w:r w:rsidRPr="00DA3620">
        <w:rPr>
          <w:rFonts w:cs="Times New Roman"/>
          <w:lang w:val="en-US"/>
        </w:rPr>
        <w:t xml:space="preserve"> </w:t>
      </w:r>
    </w:p>
    <w:p w14:paraId="556215FE" w14:textId="77777777" w:rsidR="0003590B" w:rsidRPr="00F5527F" w:rsidRDefault="0003590B" w:rsidP="0003590B">
      <w:pPr>
        <w:spacing w:after="0" w:line="480" w:lineRule="auto"/>
        <w:ind w:firstLine="708"/>
        <w:rPr>
          <w:rFonts w:cs="Times New Roman"/>
          <w:lang w:val="en-US"/>
        </w:rPr>
      </w:pPr>
      <w:proofErr w:type="spellStart"/>
      <w:r w:rsidRPr="00F5527F">
        <w:rPr>
          <w:rFonts w:cs="Times New Roman"/>
          <w:lang w:val="en-US"/>
        </w:rPr>
        <w:t>Neusaesser</w:t>
      </w:r>
      <w:proofErr w:type="spellEnd"/>
      <w:r w:rsidRPr="00F5527F">
        <w:rPr>
          <w:rFonts w:cs="Times New Roman"/>
          <w:lang w:val="en-US"/>
        </w:rPr>
        <w:t xml:space="preserve"> Stra</w:t>
      </w:r>
      <w:r>
        <w:rPr>
          <w:rFonts w:cs="Times New Roman"/>
          <w:lang w:val="en-US"/>
        </w:rPr>
        <w:t>ss</w:t>
      </w:r>
      <w:r w:rsidRPr="00F5527F">
        <w:rPr>
          <w:rFonts w:cs="Times New Roman"/>
          <w:lang w:val="en-US"/>
        </w:rPr>
        <w:t>e 47</w:t>
      </w:r>
    </w:p>
    <w:p w14:paraId="2EF286FE" w14:textId="77777777" w:rsidR="0003590B" w:rsidRPr="00F5527F" w:rsidRDefault="0003590B" w:rsidP="0003590B">
      <w:pPr>
        <w:spacing w:after="0" w:line="480" w:lineRule="auto"/>
        <w:ind w:firstLine="708"/>
        <w:rPr>
          <w:rFonts w:cs="Times New Roman"/>
          <w:lang w:val="en-US"/>
        </w:rPr>
      </w:pPr>
      <w:r w:rsidRPr="00F5527F">
        <w:rPr>
          <w:rFonts w:cs="Times New Roman"/>
          <w:lang w:val="en-US"/>
        </w:rPr>
        <w:t>D-86156 Augsburg</w:t>
      </w:r>
    </w:p>
    <w:p w14:paraId="29319052" w14:textId="77777777" w:rsidR="0003590B" w:rsidRPr="00DA3620" w:rsidRDefault="0003590B" w:rsidP="0003590B">
      <w:pPr>
        <w:spacing w:after="0" w:line="480" w:lineRule="auto"/>
        <w:rPr>
          <w:rFonts w:cs="Times New Roman"/>
          <w:lang w:val="en-US"/>
        </w:rPr>
      </w:pPr>
      <w:r w:rsidRPr="00DA3620">
        <w:rPr>
          <w:rFonts w:cs="Times New Roman"/>
          <w:lang w:val="en-US"/>
        </w:rPr>
        <w:t>Telephone number: +49821 - 598 6413</w:t>
      </w:r>
    </w:p>
    <w:p w14:paraId="6D7A6FA8" w14:textId="77777777" w:rsidR="0003590B" w:rsidRPr="00DA3620" w:rsidRDefault="0003590B" w:rsidP="0003590B">
      <w:pPr>
        <w:spacing w:after="0" w:line="480" w:lineRule="auto"/>
        <w:rPr>
          <w:rFonts w:cs="Times New Roman"/>
          <w:lang w:val="en-US"/>
        </w:rPr>
      </w:pPr>
      <w:r w:rsidRPr="00DA3620">
        <w:rPr>
          <w:rFonts w:cs="Times New Roman"/>
          <w:lang w:val="en-US"/>
        </w:rPr>
        <w:t>Fax number: +49821 - 598 6422</w:t>
      </w:r>
    </w:p>
    <w:p w14:paraId="0D1A6005" w14:textId="77777777" w:rsidR="0003590B" w:rsidRPr="00F5527F" w:rsidRDefault="0003590B" w:rsidP="0003590B">
      <w:pPr>
        <w:spacing w:after="0" w:line="480" w:lineRule="auto"/>
        <w:rPr>
          <w:rFonts w:cs="Times New Roman"/>
          <w:lang w:val="en-US"/>
        </w:rPr>
      </w:pPr>
      <w:r w:rsidRPr="00F5527F">
        <w:rPr>
          <w:rFonts w:cs="Times New Roman"/>
          <w:lang w:val="en-US"/>
        </w:rPr>
        <w:t>Email address: avidan.neumann@uni-a.de</w:t>
      </w:r>
    </w:p>
    <w:p w14:paraId="4ED08ADE" w14:textId="77777777" w:rsidR="0003590B" w:rsidRDefault="0003590B" w:rsidP="00C60F1F">
      <w:pPr>
        <w:spacing w:after="0" w:line="480" w:lineRule="auto"/>
        <w:jc w:val="both"/>
        <w:rPr>
          <w:rFonts w:cs="Times New Roman"/>
          <w:b/>
          <w:szCs w:val="24"/>
          <w:lang w:val="en-US"/>
        </w:rPr>
      </w:pPr>
    </w:p>
    <w:p w14:paraId="2331B338" w14:textId="77777777" w:rsidR="0003590B" w:rsidRDefault="0003590B">
      <w:pPr>
        <w:rPr>
          <w:rFonts w:cs="Times New Roman"/>
          <w:b/>
          <w:szCs w:val="24"/>
          <w:lang w:val="en-US"/>
        </w:rPr>
      </w:pPr>
      <w:r>
        <w:rPr>
          <w:rFonts w:cs="Times New Roman"/>
          <w:b/>
          <w:szCs w:val="24"/>
          <w:lang w:val="en-US"/>
        </w:rPr>
        <w:br w:type="page"/>
      </w:r>
    </w:p>
    <w:p w14:paraId="08647D83" w14:textId="316C4F79" w:rsidR="00134C49" w:rsidRPr="0003590B" w:rsidRDefault="00134C49" w:rsidP="00C60F1F">
      <w:pPr>
        <w:spacing w:after="0" w:line="480" w:lineRule="auto"/>
        <w:jc w:val="both"/>
        <w:rPr>
          <w:rFonts w:cs="Times New Roman"/>
          <w:b/>
          <w:szCs w:val="24"/>
          <w:lang w:val="en-US"/>
        </w:rPr>
      </w:pPr>
      <w:r w:rsidRPr="0003590B">
        <w:rPr>
          <w:rFonts w:cs="Times New Roman"/>
          <w:b/>
          <w:szCs w:val="24"/>
          <w:lang w:val="en-US"/>
        </w:rPr>
        <w:lastRenderedPageBreak/>
        <w:t>S</w:t>
      </w:r>
      <w:r w:rsidR="004A0EB8" w:rsidRPr="0003590B">
        <w:rPr>
          <w:rFonts w:cs="Times New Roman"/>
          <w:b/>
          <w:szCs w:val="24"/>
          <w:lang w:val="en-US"/>
        </w:rPr>
        <w:t>UPPLEMENTARY METHODS</w:t>
      </w:r>
    </w:p>
    <w:p w14:paraId="3F20A8FA" w14:textId="31E522AD" w:rsidR="00134C49" w:rsidRPr="0003590B" w:rsidRDefault="00134C49" w:rsidP="00C60F1F">
      <w:pPr>
        <w:spacing w:after="0" w:line="480" w:lineRule="auto"/>
        <w:jc w:val="both"/>
        <w:rPr>
          <w:rFonts w:cs="Times New Roman"/>
          <w:i/>
          <w:szCs w:val="24"/>
          <w:lang w:val="en-US"/>
        </w:rPr>
      </w:pPr>
    </w:p>
    <w:p w14:paraId="62FF50A4" w14:textId="3EAFFABB" w:rsidR="00134C49" w:rsidRPr="0003590B" w:rsidRDefault="00134C49" w:rsidP="00C60F1F">
      <w:pPr>
        <w:spacing w:after="0" w:line="480" w:lineRule="auto"/>
        <w:jc w:val="both"/>
        <w:rPr>
          <w:rFonts w:cs="Times New Roman"/>
          <w:b/>
          <w:szCs w:val="24"/>
          <w:u w:val="single"/>
          <w:lang w:val="en-US"/>
        </w:rPr>
      </w:pPr>
      <w:r w:rsidRPr="0003590B">
        <w:rPr>
          <w:rFonts w:cs="Times New Roman"/>
          <w:b/>
          <w:szCs w:val="24"/>
          <w:u w:val="single"/>
          <w:lang w:val="en-US"/>
        </w:rPr>
        <w:t>Study design</w:t>
      </w:r>
      <w:del w:id="2" w:author="Luise Rauer" w:date="2022-09-29T11:20:00Z">
        <w:r w:rsidRPr="0003590B" w:rsidDel="000933A5">
          <w:rPr>
            <w:rFonts w:cs="Times New Roman"/>
            <w:b/>
            <w:szCs w:val="24"/>
            <w:u w:val="single"/>
            <w:lang w:val="en-US"/>
          </w:rPr>
          <w:delText xml:space="preserve"> and participants</w:delText>
        </w:r>
      </w:del>
    </w:p>
    <w:p w14:paraId="77C58AE7" w14:textId="691D0783" w:rsidR="00134C49" w:rsidRPr="0003590B" w:rsidRDefault="00134C49" w:rsidP="00C60F1F">
      <w:pPr>
        <w:spacing w:after="0" w:line="480" w:lineRule="auto"/>
        <w:jc w:val="both"/>
        <w:rPr>
          <w:rFonts w:cs="Times New Roman"/>
          <w:szCs w:val="24"/>
          <w:lang w:val="en-US"/>
        </w:rPr>
      </w:pPr>
      <w:r w:rsidRPr="0003590B">
        <w:rPr>
          <w:rFonts w:cs="Times New Roman"/>
          <w:szCs w:val="24"/>
          <w:lang w:val="en-US"/>
        </w:rPr>
        <w:t xml:space="preserve">This cross-sectional study analyses baseline </w:t>
      </w:r>
      <w:ins w:id="3" w:author="Luise Rauer" w:date="2022-09-29T11:21:00Z">
        <w:r w:rsidR="000933A5">
          <w:rPr>
            <w:rFonts w:cs="Times New Roman"/>
            <w:szCs w:val="24"/>
            <w:lang w:val="en-US"/>
          </w:rPr>
          <w:t xml:space="preserve">demographic and microbiome </w:t>
        </w:r>
      </w:ins>
      <w:r w:rsidRPr="0003590B">
        <w:rPr>
          <w:rFonts w:cs="Times New Roman"/>
          <w:szCs w:val="24"/>
          <w:lang w:val="en-US"/>
        </w:rPr>
        <w:t>data of a randomi</w:t>
      </w:r>
      <w:r w:rsidR="002F24F6" w:rsidRPr="0003590B">
        <w:rPr>
          <w:rFonts w:cs="Times New Roman"/>
          <w:szCs w:val="24"/>
          <w:lang w:val="en-US"/>
        </w:rPr>
        <w:t>z</w:t>
      </w:r>
      <w:r w:rsidRPr="0003590B">
        <w:rPr>
          <w:rFonts w:cs="Times New Roman"/>
          <w:szCs w:val="24"/>
          <w:lang w:val="en-US"/>
        </w:rPr>
        <w:t xml:space="preserve">ed controlled clinical trial that evaluated AD improvement after treatment with </w:t>
      </w:r>
      <w:proofErr w:type="spellStart"/>
      <w:r w:rsidRPr="0003590B">
        <w:rPr>
          <w:rFonts w:cs="Times New Roman"/>
          <w:szCs w:val="24"/>
          <w:lang w:val="en-US"/>
        </w:rPr>
        <w:t>fezakinumab</w:t>
      </w:r>
      <w:proofErr w:type="spellEnd"/>
      <w:r w:rsidRPr="0003590B">
        <w:rPr>
          <w:rFonts w:cs="Times New Roman"/>
          <w:szCs w:val="24"/>
          <w:lang w:val="en-US"/>
        </w:rPr>
        <w:t>, an interleukin 22 (IL-22) inhibitor (clinicaltrials.gov, no. NCT01941537)</w:t>
      </w:r>
      <w:r w:rsidR="000C3D8F" w:rsidRPr="0003590B">
        <w:rPr>
          <w:rFonts w:cs="Times New Roman"/>
          <w:szCs w:val="24"/>
          <w:lang w:val="en-US"/>
        </w:rPr>
        <w:fldChar w:fldCharType="begin">
          <w:fldData xml:space="preserve">PEVuZE5vdGU+PENpdGU+PEF1dGhvcj5HdXR0bWFuLVlhc3NreTwvQXV0aG9yPjxZZWFyPjIwMTg8
L1llYXI+PFJlY051bT43NDwvUmVjTnVtPjxEaXNwbGF5VGV4dD48c3R5bGUgZmFjZT0ic3VwZXJz
Y3JpcHQiPjEsMjwvc3R5bGU+PC9EaXNwbGF5VGV4dD48cmVjb3JkPjxyZWMtbnVtYmVyPjc0PC9y
ZWMtbnVtYmVyPjxmb3JlaWduLWtleXM+PGtleSBhcHA9IkVOIiBkYi1pZD0idDU1OXMyNXBpOTB2
MmtldnR4ZnB4enRsZGZhdHJ6eHJhNWFkIiB0aW1lc3RhbXA9IjE1NjMzNTY3MDAiPjc0PC9rZXk+
PC9mb3JlaWduLWtleXM+PHJlZi10eXBlIG5hbWU9IkpvdXJuYWwgQXJ0aWNsZSI+MTc8L3JlZi10
eXBlPjxjb250cmlidXRvcnM+PGF1dGhvcnM+PGF1dGhvcj5HdXR0bWFuLVlhc3NreSwgRS48L2F1
dGhvcj48YXV0aG9yPkJydW5uZXIsIFAuIE0uPC9hdXRob3I+PGF1dGhvcj5OZXVtYW5uLCBBLiBV
LjwvYXV0aG9yPjxhdXRob3I+S2hhdHRyaSwgUy48L2F1dGhvcj48YXV0aG9yPlBhdmVsLCBBLiBC
LjwvYXV0aG9yPjxhdXRob3I+TWFsaWssIEsuPC9hdXRob3I+PGF1dGhvcj5TaW5nZXIsIEcuIEsu
PC9hdXRob3I+PGF1dGhvcj5CYXVtLCBELjwvYXV0aG9yPjxhdXRob3I+R2lsbGVhdWRlYXUsIFAu
PC9hdXRob3I+PGF1dGhvcj5TdWxsaXZhbi1XaGFsZW4sIE0uPC9hdXRob3I+PGF1dGhvcj5Sb3Nl
LCBTLjwvYXV0aG9yPjxhdXRob3I+SmltIE9uLCBTLjwvYXV0aG9yPjxhdXRob3I+TGksIFguPC9h
dXRob3I+PGF1dGhvcj5GdWVudGVzLUR1Y3VsYW4sIEouPC9hdXRob3I+PGF1dGhvcj5Fc3RyYWRh
LCBZLjwvYXV0aG9yPjxhdXRob3I+R2FyY2V0LCBTLjwvYXV0aG9yPjxhdXRob3I+VHJhaWRsLUhv
ZmZtYW5uLCBDLjwvYXV0aG9yPjxhdXRob3I+S3J1ZWdlciwgSi4gRy48L2F1dGhvcj48YXV0aG9y
PkxlYndvaGwsIE0uIEcuPC9hdXRob3I+PC9hdXRob3JzPjwvY29udHJpYnV0b3JzPjxhdXRoLWFk
ZHJlc3M+RGVwYXJ0bWVudCBvZiBEZXJtYXRvbG9neSwgSWNhaG4gU2Nob29sIG9mIE1lZGljaW5l
IGF0IE1vdW50IFNpbmFpLCBOZXcgWW9yaywgTmV3IFlvcms7IExhYm9yYXRvcnkgZm9yIEludmVz
dGlnYXRpdmUgRGVybWF0b2xvZ3ksIFRoZSBSb2NrZWZlbGxlciBVbml2ZXJzaXR5LCBOZXcgWW9y
aywgTmV3IFlvcmsuIEVsZWN0cm9uaWMgYWRkcmVzczogRW1tYS5HdXR0bWFuQG1vdW50c2luYWku
b3JnLiYjeEQ7TGFib3JhdG9yeSBmb3IgSW52ZXN0aWdhdGl2ZSBEZXJtYXRvbG9neSwgVGhlIFJv
Y2tlZmVsbGVyIFVuaXZlcnNpdHksIE5ldyBZb3JrLCBOZXcgWW9yay4mI3hEO0luc3RpdHV0ZSBv
ZiBFbnZpcm9ubWVudGFsIE1lZGljaW5lLCBVbml2ZXJzaXR5IENlbnRlciBmb3IgSGVhbHRoIFNj
aWVuY2VzIGF0IHRoZSBLbGluaWt1bSBBdWdzYnVyZywgVGVjaG5pY2FsIFVuaXZlcnNpdHkgTXVu
aWNoIGFuZCBIZWxtaG9sdHogWmVudHJ1bSBNdW5jaGVuIC0gR2VybWFuIFJlc2VhcmNoIENlbnRl
ciBmb3IgRW52aXJvbm1lbnRhbCBIZWFsdGgsIEF1Z3NidXJnLCBHZXJtYW55OyBTd2lzcyBJbnN0
aXR1dGUgb2YgQWxsZXJneSBhbmQgQXN0aG1hIFJlc2VhcmNoLCBVbml2ZXJzaXR5IG9mIFp1cmlj
aCwgRGF2b3MsIFN3aXR6ZXJsYW5kOyBCZXJsaW4tQnJhbmRlbmJ1cmcgQ2VudGVyIGZvciBSZWdl
bmVyYXRpdmUgVGhlcmFwaWVzLCBDaGFyaXRlIFVuaXZlcnNpdHkgSG9zcGl0YWwgQmVybGluLCBC
ZXJsaW4sIEdlcm1hbnkuJiN4RDtEZXBhcnRtZW50IG9mIERlcm1hdG9sb2d5LCBJY2FobiBTY2hv
b2wgb2YgTWVkaWNpbmUgYXQgTW91bnQgU2luYWksIE5ldyBZb3JrLCBOZXcgWW9yay4mI3hEO0lu
c3RpdHV0ZSBvZiBFbnZpcm9ubWVudGFsIE1lZGljaW5lLCBVbml2ZXJzaXR5IENlbnRlciBmb3Ig
SGVhbHRoIFNjaWVuY2VzIGF0IHRoZSBLbGluaWt1bSBBdWdzYnVyZywgVGVjaG5pY2FsIFVuaXZl
cnNpdHkgTXVuaWNoIGFuZCBIZWxtaG9sdHogWmVudHJ1bSBNdW5jaGVuIC0gR2VybWFuIFJlc2Vh
cmNoIENlbnRlciBmb3IgRW52aXJvbm1lbnRhbCBIZWFsdGgsIEF1Z3NidXJnLCBHZXJtYW55OyBD
aHJpc3RpbmUgS3VobmUgLSBDZW50ZXIgZm9yIEFsbGVyZ3kgUmVzZWFyY2ggYW5kIEVkdWNhdGlv
biwgRGF2b3MsIFN3aXR6ZXJsYW5kLjwvYXV0aC1hZGRyZXNzPjx0aXRsZXM+PHRpdGxlPkVmZmlj
YWN5IGFuZCBzYWZldHkgb2YgZmV6YWtpbnVtYWIgKGFuIElMLTIyIG1vbm9jbG9uYWwgYW50aWJv
ZHkpIGluIGFkdWx0cyB3aXRoIG1vZGVyYXRlLXRvLXNldmVyZSBhdG9waWMgZGVybWF0aXRpcyBp
bmFkZXF1YXRlbHkgY29udHJvbGxlZCBieSBjb252ZW50aW9uYWwgdHJlYXRtZW50czogQSByYW5k
b21pemVkLCBkb3VibGUtYmxpbmQsIHBoYXNlIDJhIHRyaWFsPC90aXRsZT48c2Vjb25kYXJ5LXRp
dGxlPkogQW0gQWNhZCBEZXJtYXRvbDwvc2Vjb25kYXJ5LXRpdGxlPjxhbHQtdGl0bGU+Sm91cm5h
bCBvZiB0aGUgQW1lcmljYW4gQWNhZGVteSBvZiBEZXJtYXRvbG9neTwvYWx0LXRpdGxlPjwvdGl0
bGVzPjxwZXJpb2RpY2FsPjxmdWxsLXRpdGxlPkogQW0gQWNhZCBEZXJtYXRvbDwvZnVsbC10aXRs
ZT48L3BlcmlvZGljYWw+PHBhZ2VzPjg3Mi04ODEuZTY8L3BhZ2VzPjx2b2x1bWU+Nzg8L3ZvbHVt
ZT48bnVtYmVyPjU8L251bWJlcj48ZWRpdGlvbj4yMDE4LzAxLzIyPC9lZGl0aW9uPjxrZXl3b3Jk
cz48a2V5d29yZD5BZHVsdDwva2V5d29yZD48a2V5d29yZD5BbnRpYm9kaWVzLCBNb25vY2xvbmFs
Lyp0aGVyYXBldXRpYyB1c2U8L2tleXdvcmQ+PGtleXdvcmQ+RGVybWF0aXRpcywgQXRvcGljLypk
aWFnbm9zaXMvKmRydWcgdGhlcmFweTwva2V5d29yZD48a2V5d29yZD5Eb3NlLVJlc3BvbnNlIFJl
bGF0aW9uc2hpcCwgRHJ1Zzwva2V5d29yZD48a2V5d29yZD5Eb3VibGUtQmxpbmQgTWV0aG9kPC9r
ZXl3b3JkPjxrZXl3b3JkPkRydWcgQWRtaW5pc3RyYXRpb24gU2NoZWR1bGU8L2tleXdvcmQ+PGtl
eXdvcmQ+RmVtYWxlPC9rZXl3b3JkPjxrZXl3b3JkPkZvbGxvdy1VcCBTdHVkaWVzPC9rZXl3b3Jk
PjxrZXl3b3JkPkh1bWFuczwva2V5d29yZD48a2V5d29yZD5JbmZ1c2lvbnMsIEludHJhdmVub3Vz
PC9rZXl3b3JkPjxrZXl3b3JkPkludGVybGV1a2lucy9pbW11bm9sb2d5PC9rZXl3b3JkPjxrZXl3
b3JkPk1hbGU8L2tleXdvcmQ+PGtleXdvcmQ+TWlkZGxlIEFnZWQ8L2tleXdvcmQ+PGtleXdvcmQ+
U2V2ZXJpdHkgb2YgSWxsbmVzcyBJbmRleDwva2V5d29yZD48a2V5d29yZD5UcmVhdG1lbnQgT3V0
Y29tZTwva2V5d29yZD48a2V5d29yZD4qaWwtMjI8L2tleXdvcmQ+PGtleXdvcmQ+KmF0b3BpYyBk
ZXJtYXRpdGlzPC9rZXl3b3JkPjxrZXl3b3JkPipmZXpha2ludW1hYjwva2V5d29yZD48a2V5d29y
ZD4qbW9kZXJhdGUtdG8tc2V2ZXJlIEFEPC9rZXl3b3JkPjxrZXl3b3JkPipwbGFjZWJvLWNvbnRy
b2xsZWQgdHJpYWw8L2tleXdvcmQ+PC9rZXl3b3Jkcz48ZGF0ZXM+PHllYXI+MjAxODwveWVhcj48
cHViLWRhdGVzPjxkYXRlPk1heTwvZGF0ZT48L3B1Yi1kYXRlcz48L2RhdGVzPjxpc2JuPjAxOTAt
OTYyMjwvaXNibj48YWNjZXNzaW9uLW51bT4yOTM1MzAyNTwvYWNjZXNzaW9uLW51bT48dXJscz48
L3VybHM+PGVsZWN0cm9uaWMtcmVzb3VyY2UtbnVtPjEwLjEwMTYvai5qYWFkLjIwMTguMDEuMDE2
PC9lbGVjdHJvbmljLXJlc291cmNlLW51bT48cmVtb3RlLWRhdGFiYXNlLXByb3ZpZGVyPk5MTTwv
cmVtb3RlLWRhdGFiYXNlLXByb3ZpZGVyPjxsYW5ndWFnZT5lbmc8L2xhbmd1YWdlPjwvcmVjb3Jk
PjwvQ2l0ZT48Q2l0ZT48QXV0aG9yPkJydW5uZXI8L0F1dGhvcj48WWVhcj4yMDE5PC9ZZWFyPjxS
ZWNOdW0+MTM4PC9SZWNOdW0+PHJlY29yZD48cmVjLW51bWJlcj4xMzg8L3JlYy1udW1iZXI+PGZv
cmVpZ24ta2V5cz48a2V5IGFwcD0iRU4iIGRiLWlkPSJ0NTU5czI1cGk5MHYya2V2dHhmcHh6dGxk
ZmF0cnp4cmE1YWQiIHRpbWVzdGFtcD0iMTU5NDA0NTMwOCI+MTM4PC9rZXk+PC9mb3JlaWduLWtl
eXM+PHJlZi10eXBlIG5hbWU9IkpvdXJuYWwgQXJ0aWNsZSI+MTc8L3JlZi10eXBlPjxjb250cmli
dXRvcnM+PGF1dGhvcnM+PGF1dGhvcj5CcnVubmVyLCBQLiBNLjwvYXV0aG9yPjxhdXRob3I+UGF2
ZWwsIEEuIEIuPC9hdXRob3I+PGF1dGhvcj5LaGF0dHJpLCBTLjwvYXV0aG9yPjxhdXRob3I+TGVv
bmFyZCwgQS48L2F1dGhvcj48YXV0aG9yPk1hbGlrLCBLLjwvYXV0aG9yPjxhdXRob3I+Um9zZSwg
Uy48L2F1dGhvcj48YXV0aG9yPkppbSBPbiwgUy48L2F1dGhvcj48YXV0aG9yPlZla2FyaWEsIEEu
IFMuPC9hdXRob3I+PGF1dGhvcj5UcmFpZGwtSG9mZm1hbm4sIEMuPC9hdXRob3I+PGF1dGhvcj5T
aW5nZXIsIEcuIEsuPC9hdXRob3I+PGF1dGhvcj5CYXVtLCBELjwvYXV0aG9yPjxhdXRob3I+R2ls
bGVhdWRlYXUsIFAuPC9hdXRob3I+PGF1dGhvcj5TdWxsaXZhbi1XaGFsZW4sIE0uPC9hdXRob3I+
PGF1dGhvcj5GdWVudGVzLUR1Y3VsYW4sIEouPC9hdXRob3I+PGF1dGhvcj5MaSwgWC48L2F1dGhv
cj48YXV0aG9yPlpoZW5nLCBYLjwvYXV0aG9yPjxhdXRob3I+RXN0cmFkYSwgWS48L2F1dGhvcj48
YXV0aG9yPkdhcmNldCwgUy48L2F1dGhvcj48YXV0aG9yPldlbiwgSC4gQy48L2F1dGhvcj48YXV0
aG9yPkdvbnphbGV6LCBKLjwvYXV0aG9yPjxhdXRob3I+Q29hdHMsIEkuPC9hdXRob3I+PGF1dGhv
cj5DdWV0bywgSS48L2F1dGhvcj48YXV0aG9yPk5ldW1hbm4sIEEuIFUuPC9hdXRob3I+PGF1dGhv
cj5MZWJ3b2hsLCBNLiBHLjwvYXV0aG9yPjxhdXRob3I+S3J1ZWdlciwgSi4gRy48L2F1dGhvcj48
YXV0aG9yPkd1dHRtYW4tWWFzc2t5LCBFLjwvYXV0aG9yPjwvYXV0aG9ycz48L2NvbnRyaWJ1dG9y
cz48YXV0aC1hZGRyZXNzPkxhYm9yYXRvcnkgZm9yIEludmVzdGlnYXRpdmUgRGVybWF0b2xvZ3ks
IFJvY2tlZmVsbGVyIFVuaXZlcnNpdHksIE5ldyBZb3JrLCBOWS4mI3hEO0RlcGFydG1lbnQgb2Yg
RGVybWF0b2xvZ3ksIEljYWhuIFNjaG9vbCBvZiBNZWRpY2luZSBhdCBNb3VudCBTaW5haSwgTmV3
IFlvcmssIE5ZLiYjeEQ7SW5zdGl0dXRlIG9mIEVudmlyb25tZW50YWwgTWVkaWNpbmUsIFVuaXZl
cnNpdHkgQ2VudGVyIGZvciBIZWFsdGggU2NpZW5jZXMgYXQgdGhlIEtsaW5pa3VtIEF1Z3NidXJn
LCBUZWNobmljYWwgVW5pdmVyc2l0eSBNdW5pY2ggYW5kIEhlbG1ob2x0eiBaZW50cnVtIE3DvG5j
aGVuLUdlcm1hbiBSZXNlYXJjaCBDZW50ZXIgZm9yIEVudmlyb25tZW50YWwgSGVhbHRoLCBBdWdz
YnVyZywgR2VybWFueTsgQ2hyaXN0aW5lIEvDvGhuZS1DZW50ZXIgZm9yIEFsbGVyZ3kgUmVzZWFy
Y2ggYW5kIEVkdWNhdGlvbiAoQ0stQ0FSRSksIERhdm9zLCBTd2l0emVybGFuZC4mI3hEO0luc3Rp
dHV0ZSBvZiBFbnZpcm9ubWVudGFsIE1lZGljaW5lLCBVbml2ZXJzaXR5IENlbnRlciBmb3IgSGVh
bHRoIFNjaWVuY2VzIGF0IHRoZSBLbGluaWt1bSBBdWdzYnVyZywgVGVjaG5pY2FsIFVuaXZlcnNp
dHkgTXVuaWNoIGFuZCBIZWxtaG9sdHogWmVudHJ1bSBNw7xuY2hlbi1HZXJtYW4gUmVzZWFyY2gg
Q2VudGVyIGZvciBFbnZpcm9ubWVudGFsIEhlYWx0aCwgQXVnc2J1cmcsIEdlcm1hbnkuJiN4RDtM
YWJvcmF0b3J5IGZvciBJbnZlc3RpZ2F0aXZlIERlcm1hdG9sb2d5LCBSb2NrZWZlbGxlciBVbml2
ZXJzaXR5LCBOZXcgWW9yaywgTlk7IERlcGFydG1lbnQgb2YgRGVybWF0b2xvZ3ksIEljYWhuIFNj
aG9vbCBvZiBNZWRpY2luZSBhdCBNb3VudCBTaW5haSwgTmV3IFlvcmssIE5ZLiBFbGVjdHJvbmlj
IGFkZHJlc3M6IEVtbWEuR3V0dG1hbkBtb3VudHNpbmFpLm9yZy48L2F1dGgtYWRkcmVzcz48dGl0
bGVzPjx0aXRsZT5CYXNlbGluZSBJTC0yMiBleHByZXNzaW9uIGluIHBhdGllbnRzIHdpdGggYXRv
cGljIGRlcm1hdGl0aXMgc3RyYXRpZmllcyB0aXNzdWUgcmVzcG9uc2VzIHRvIGZlemFraW51bWFi
PC90aXRsZT48c2Vjb25kYXJ5LXRpdGxlPkogQWxsZXJneSBDbGluIEltbXVub2w8L3NlY29uZGFy
eS10aXRsZT48L3RpdGxlcz48cGVyaW9kaWNhbD48ZnVsbC10aXRsZT5KIEFsbGVyZ3kgQ2xpbiBJ
bW11bm9sPC9mdWxsLXRpdGxlPjwvcGVyaW9kaWNhbD48cGFnZXM+MTQyLTE1NDwvcGFnZXM+PHZv
bHVtZT4xNDM8L3ZvbHVtZT48bnVtYmVyPjE8L251bWJlcj48ZWRpdGlvbj4yMDE4LzA4LzIwPC9l
ZGl0aW9uPjxrZXl3b3Jkcz48a2V5d29yZD5BZHVsdDwva2V5d29yZD48a2V5d29yZD5BbnRpYm9k
aWVzLCBNb25vY2xvbmFsLyphZG1pbmlzdHJhdGlvbiAmYW1wOyBkb3NhZ2U8L2tleXdvcmQ+PGtl
eXdvcmQ+QW50aWJvZGllcywgTW9ub2Nsb25hbCwgSHVtYW5pemVkPC9rZXl3b3JkPjxrZXl3b3Jk
PkRlcm1hdGl0aXMsIEF0b3BpYy8qZHJ1ZyB0aGVyYXB5L2ltbXVub2xvZ3kvbWV0YWJvbGlzbS9w
YXRob2xvZ3k8L2tleXdvcmQ+PGtleXdvcmQ+RmVtYWxlPC9rZXl3b3JkPjxrZXl3b3JkPkdlbmUg
RXhwcmVzc2lvbiBSZWd1bGF0aW9uLypkcnVnIGVmZmVjdHMvaW1tdW5vbG9neTwva2V5d29yZD48
a2V5d29yZD5IdW1hbnM8L2tleXdvcmQ+PGtleXdvcmQ+SW50ZXJsZXVraW5zLypiaW9zeW50aGVz
aXMvaW1tdW5vbG9neTwva2V5d29yZD48a2V5d29yZD5NYWxlPC9rZXl3b3JkPjxrZXl3b3JkPk1p
ZGRsZSBBZ2VkPC9rZXl3b3JkPjxrZXl3b3JkPlNraW4vaW1tdW5vbG9neS8qbWV0YWJvbGlzbS9w
YXRob2xvZ3k8L2tleXdvcmQ+PGtleXdvcmQ+VGgxIENlbGxzL2ltbXVub2xvZ3kvbWV0YWJvbGlz
bS9wYXRob2xvZ3k8L2tleXdvcmQ+PGtleXdvcmQ+VGgxNyBDZWxscy9pbW11bm9sb2d5L21ldGFi
b2xpc20vcGF0aG9sb2d5PC9rZXl3b3JkPjxrZXl3b3JkPlRoMiBDZWxscy9pbW11bm9sb2d5L21l
dGFib2xpc20vcGF0aG9sb2d5PC9rZXl3b3JkPjxrZXl3b3JkPipBdG9waWMgZGVybWF0aXRpczwv
a2V5d29yZD48a2V5d29yZD4qaWwtMjI8L2tleXdvcmQ+PGtleXdvcmQ+KmN5dG9raW5lczwva2V5
d29yZD48a2V5d29yZD4qZmV6YWtpbnVtYWI8L2tleXdvcmQ+PGtleXdvcmQ+KmltbXVuZTwva2V5
d29yZD48a2V5d29yZD4qbW9kZXJhdGUtdG8tc2V2ZXJlIHBhdGllbnRzPC9rZXl3b3JkPjxrZXl3
b3JkPipwcmVjaXNpb24gbWVkaWNpbmU8L2tleXdvcmQ+PGtleXdvcmQ+KnRyZWF0bWVudDwva2V5
d29yZD48L2tleXdvcmRzPjxkYXRlcz48eWVhcj4yMDE5PC95ZWFyPjxwdWItZGF0ZXM+PGRhdGU+
SmFuPC9kYXRlPjwvcHViLWRhdGVzPjwvZGF0ZXM+PGlzYm4+MDA5MS02NzQ5PC9pc2JuPjxhY2Nl
c3Npb24tbnVtPjMwMTIxMjkxPC9hY2Nlc3Npb24tbnVtPjx1cmxzPjwvdXJscz48ZWxlY3Ryb25p
Yy1yZXNvdXJjZS1udW0+MTAuMTAxNi9qLmphY2kuMjAxOC4wNy4wMjg8L2VsZWN0cm9uaWMtcmVz
b3VyY2UtbnVtPjxyZW1vdGUtZGF0YWJhc2UtcHJvdmlkZXI+TkxNPC9yZW1vdGUtZGF0YWJhc2Ut
cHJvdmlkZXI+PGxhbmd1YWdlPmVuZzwvbGFuZ3VhZ2U+PC9yZWNvcmQ+PC9DaXRlPjwvRW5kTm90
ZT4A
</w:fldData>
        </w:fldChar>
      </w:r>
      <w:r w:rsidR="0003590B" w:rsidRPr="0003590B">
        <w:rPr>
          <w:rFonts w:cs="Times New Roman"/>
          <w:szCs w:val="24"/>
          <w:lang w:val="en-US"/>
        </w:rPr>
        <w:instrText xml:space="preserve"> ADDIN EN.CITE </w:instrText>
      </w:r>
      <w:r w:rsidR="0003590B" w:rsidRPr="0003590B">
        <w:rPr>
          <w:rFonts w:cs="Times New Roman"/>
          <w:szCs w:val="24"/>
          <w:lang w:val="en-US"/>
        </w:rPr>
        <w:fldChar w:fldCharType="begin">
          <w:fldData xml:space="preserve">PEVuZE5vdGU+PENpdGU+PEF1dGhvcj5HdXR0bWFuLVlhc3NreTwvQXV0aG9yPjxZZWFyPjIwMTg8
L1llYXI+PFJlY051bT43NDwvUmVjTnVtPjxEaXNwbGF5VGV4dD48c3R5bGUgZmFjZT0ic3VwZXJz
Y3JpcHQiPjEsMjwvc3R5bGU+PC9EaXNwbGF5VGV4dD48cmVjb3JkPjxyZWMtbnVtYmVyPjc0PC9y
ZWMtbnVtYmVyPjxmb3JlaWduLWtleXM+PGtleSBhcHA9IkVOIiBkYi1pZD0idDU1OXMyNXBpOTB2
MmtldnR4ZnB4enRsZGZhdHJ6eHJhNWFkIiB0aW1lc3RhbXA9IjE1NjMzNTY3MDAiPjc0PC9rZXk+
PC9mb3JlaWduLWtleXM+PHJlZi10eXBlIG5hbWU9IkpvdXJuYWwgQXJ0aWNsZSI+MTc8L3JlZi10
eXBlPjxjb250cmlidXRvcnM+PGF1dGhvcnM+PGF1dGhvcj5HdXR0bWFuLVlhc3NreSwgRS48L2F1
dGhvcj48YXV0aG9yPkJydW5uZXIsIFAuIE0uPC9hdXRob3I+PGF1dGhvcj5OZXVtYW5uLCBBLiBV
LjwvYXV0aG9yPjxhdXRob3I+S2hhdHRyaSwgUy48L2F1dGhvcj48YXV0aG9yPlBhdmVsLCBBLiBC
LjwvYXV0aG9yPjxhdXRob3I+TWFsaWssIEsuPC9hdXRob3I+PGF1dGhvcj5TaW5nZXIsIEcuIEsu
PC9hdXRob3I+PGF1dGhvcj5CYXVtLCBELjwvYXV0aG9yPjxhdXRob3I+R2lsbGVhdWRlYXUsIFAu
PC9hdXRob3I+PGF1dGhvcj5TdWxsaXZhbi1XaGFsZW4sIE0uPC9hdXRob3I+PGF1dGhvcj5Sb3Nl
LCBTLjwvYXV0aG9yPjxhdXRob3I+SmltIE9uLCBTLjwvYXV0aG9yPjxhdXRob3I+TGksIFguPC9h
dXRob3I+PGF1dGhvcj5GdWVudGVzLUR1Y3VsYW4sIEouPC9hdXRob3I+PGF1dGhvcj5Fc3RyYWRh
LCBZLjwvYXV0aG9yPjxhdXRob3I+R2FyY2V0LCBTLjwvYXV0aG9yPjxhdXRob3I+VHJhaWRsLUhv
ZmZtYW5uLCBDLjwvYXV0aG9yPjxhdXRob3I+S3J1ZWdlciwgSi4gRy48L2F1dGhvcj48YXV0aG9y
PkxlYndvaGwsIE0uIEcuPC9hdXRob3I+PC9hdXRob3JzPjwvY29udHJpYnV0b3JzPjxhdXRoLWFk
ZHJlc3M+RGVwYXJ0bWVudCBvZiBEZXJtYXRvbG9neSwgSWNhaG4gU2Nob29sIG9mIE1lZGljaW5l
IGF0IE1vdW50IFNpbmFpLCBOZXcgWW9yaywgTmV3IFlvcms7IExhYm9yYXRvcnkgZm9yIEludmVz
dGlnYXRpdmUgRGVybWF0b2xvZ3ksIFRoZSBSb2NrZWZlbGxlciBVbml2ZXJzaXR5LCBOZXcgWW9y
aywgTmV3IFlvcmsuIEVsZWN0cm9uaWMgYWRkcmVzczogRW1tYS5HdXR0bWFuQG1vdW50c2luYWku
b3JnLiYjeEQ7TGFib3JhdG9yeSBmb3IgSW52ZXN0aWdhdGl2ZSBEZXJtYXRvbG9neSwgVGhlIFJv
Y2tlZmVsbGVyIFVuaXZlcnNpdHksIE5ldyBZb3JrLCBOZXcgWW9yay4mI3hEO0luc3RpdHV0ZSBv
ZiBFbnZpcm9ubWVudGFsIE1lZGljaW5lLCBVbml2ZXJzaXR5IENlbnRlciBmb3IgSGVhbHRoIFNj
aWVuY2VzIGF0IHRoZSBLbGluaWt1bSBBdWdzYnVyZywgVGVjaG5pY2FsIFVuaXZlcnNpdHkgTXVu
aWNoIGFuZCBIZWxtaG9sdHogWmVudHJ1bSBNdW5jaGVuIC0gR2VybWFuIFJlc2VhcmNoIENlbnRl
ciBmb3IgRW52aXJvbm1lbnRhbCBIZWFsdGgsIEF1Z3NidXJnLCBHZXJtYW55OyBTd2lzcyBJbnN0
aXR1dGUgb2YgQWxsZXJneSBhbmQgQXN0aG1hIFJlc2VhcmNoLCBVbml2ZXJzaXR5IG9mIFp1cmlj
aCwgRGF2b3MsIFN3aXR6ZXJsYW5kOyBCZXJsaW4tQnJhbmRlbmJ1cmcgQ2VudGVyIGZvciBSZWdl
bmVyYXRpdmUgVGhlcmFwaWVzLCBDaGFyaXRlIFVuaXZlcnNpdHkgSG9zcGl0YWwgQmVybGluLCBC
ZXJsaW4sIEdlcm1hbnkuJiN4RDtEZXBhcnRtZW50IG9mIERlcm1hdG9sb2d5LCBJY2FobiBTY2hv
b2wgb2YgTWVkaWNpbmUgYXQgTW91bnQgU2luYWksIE5ldyBZb3JrLCBOZXcgWW9yay4mI3hEO0lu
c3RpdHV0ZSBvZiBFbnZpcm9ubWVudGFsIE1lZGljaW5lLCBVbml2ZXJzaXR5IENlbnRlciBmb3Ig
SGVhbHRoIFNjaWVuY2VzIGF0IHRoZSBLbGluaWt1bSBBdWdzYnVyZywgVGVjaG5pY2FsIFVuaXZl
cnNpdHkgTXVuaWNoIGFuZCBIZWxtaG9sdHogWmVudHJ1bSBNdW5jaGVuIC0gR2VybWFuIFJlc2Vh
cmNoIENlbnRlciBmb3IgRW52aXJvbm1lbnRhbCBIZWFsdGgsIEF1Z3NidXJnLCBHZXJtYW55OyBD
aHJpc3RpbmUgS3VobmUgLSBDZW50ZXIgZm9yIEFsbGVyZ3kgUmVzZWFyY2ggYW5kIEVkdWNhdGlv
biwgRGF2b3MsIFN3aXR6ZXJsYW5kLjwvYXV0aC1hZGRyZXNzPjx0aXRsZXM+PHRpdGxlPkVmZmlj
YWN5IGFuZCBzYWZldHkgb2YgZmV6YWtpbnVtYWIgKGFuIElMLTIyIG1vbm9jbG9uYWwgYW50aWJv
ZHkpIGluIGFkdWx0cyB3aXRoIG1vZGVyYXRlLXRvLXNldmVyZSBhdG9waWMgZGVybWF0aXRpcyBp
bmFkZXF1YXRlbHkgY29udHJvbGxlZCBieSBjb252ZW50aW9uYWwgdHJlYXRtZW50czogQSByYW5k
b21pemVkLCBkb3VibGUtYmxpbmQsIHBoYXNlIDJhIHRyaWFsPC90aXRsZT48c2Vjb25kYXJ5LXRp
dGxlPkogQW0gQWNhZCBEZXJtYXRvbDwvc2Vjb25kYXJ5LXRpdGxlPjxhbHQtdGl0bGU+Sm91cm5h
bCBvZiB0aGUgQW1lcmljYW4gQWNhZGVteSBvZiBEZXJtYXRvbG9neTwvYWx0LXRpdGxlPjwvdGl0
bGVzPjxwZXJpb2RpY2FsPjxmdWxsLXRpdGxlPkogQW0gQWNhZCBEZXJtYXRvbDwvZnVsbC10aXRs
ZT48L3BlcmlvZGljYWw+PHBhZ2VzPjg3Mi04ODEuZTY8L3BhZ2VzPjx2b2x1bWU+Nzg8L3ZvbHVt
ZT48bnVtYmVyPjU8L251bWJlcj48ZWRpdGlvbj4yMDE4LzAxLzIyPC9lZGl0aW9uPjxrZXl3b3Jk
cz48a2V5d29yZD5BZHVsdDwva2V5d29yZD48a2V5d29yZD5BbnRpYm9kaWVzLCBNb25vY2xvbmFs
Lyp0aGVyYXBldXRpYyB1c2U8L2tleXdvcmQ+PGtleXdvcmQ+RGVybWF0aXRpcywgQXRvcGljLypk
aWFnbm9zaXMvKmRydWcgdGhlcmFweTwva2V5d29yZD48a2V5d29yZD5Eb3NlLVJlc3BvbnNlIFJl
bGF0aW9uc2hpcCwgRHJ1Zzwva2V5d29yZD48a2V5d29yZD5Eb3VibGUtQmxpbmQgTWV0aG9kPC9r
ZXl3b3JkPjxrZXl3b3JkPkRydWcgQWRtaW5pc3RyYXRpb24gU2NoZWR1bGU8L2tleXdvcmQ+PGtl
eXdvcmQ+RmVtYWxlPC9rZXl3b3JkPjxrZXl3b3JkPkZvbGxvdy1VcCBTdHVkaWVzPC9rZXl3b3Jk
PjxrZXl3b3JkPkh1bWFuczwva2V5d29yZD48a2V5d29yZD5JbmZ1c2lvbnMsIEludHJhdmVub3Vz
PC9rZXl3b3JkPjxrZXl3b3JkPkludGVybGV1a2lucy9pbW11bm9sb2d5PC9rZXl3b3JkPjxrZXl3
b3JkPk1hbGU8L2tleXdvcmQ+PGtleXdvcmQ+TWlkZGxlIEFnZWQ8L2tleXdvcmQ+PGtleXdvcmQ+
U2V2ZXJpdHkgb2YgSWxsbmVzcyBJbmRleDwva2V5d29yZD48a2V5d29yZD5UcmVhdG1lbnQgT3V0
Y29tZTwva2V5d29yZD48a2V5d29yZD4qaWwtMjI8L2tleXdvcmQ+PGtleXdvcmQ+KmF0b3BpYyBk
ZXJtYXRpdGlzPC9rZXl3b3JkPjxrZXl3b3JkPipmZXpha2ludW1hYjwva2V5d29yZD48a2V5d29y
ZD4qbW9kZXJhdGUtdG8tc2V2ZXJlIEFEPC9rZXl3b3JkPjxrZXl3b3JkPipwbGFjZWJvLWNvbnRy
b2xsZWQgdHJpYWw8L2tleXdvcmQ+PC9rZXl3b3Jkcz48ZGF0ZXM+PHllYXI+MjAxODwveWVhcj48
cHViLWRhdGVzPjxkYXRlPk1heTwvZGF0ZT48L3B1Yi1kYXRlcz48L2RhdGVzPjxpc2JuPjAxOTAt
OTYyMjwvaXNibj48YWNjZXNzaW9uLW51bT4yOTM1MzAyNTwvYWNjZXNzaW9uLW51bT48dXJscz48
L3VybHM+PGVsZWN0cm9uaWMtcmVzb3VyY2UtbnVtPjEwLjEwMTYvai5qYWFkLjIwMTguMDEuMDE2
PC9lbGVjdHJvbmljLXJlc291cmNlLW51bT48cmVtb3RlLWRhdGFiYXNlLXByb3ZpZGVyPk5MTTwv
cmVtb3RlLWRhdGFiYXNlLXByb3ZpZGVyPjxsYW5ndWFnZT5lbmc8L2xhbmd1YWdlPjwvcmVjb3Jk
PjwvQ2l0ZT48Q2l0ZT48QXV0aG9yPkJydW5uZXI8L0F1dGhvcj48WWVhcj4yMDE5PC9ZZWFyPjxS
ZWNOdW0+MTM4PC9SZWNOdW0+PHJlY29yZD48cmVjLW51bWJlcj4xMzg8L3JlYy1udW1iZXI+PGZv
cmVpZ24ta2V5cz48a2V5IGFwcD0iRU4iIGRiLWlkPSJ0NTU5czI1cGk5MHYya2V2dHhmcHh6dGxk
ZmF0cnp4cmE1YWQiIHRpbWVzdGFtcD0iMTU5NDA0NTMwOCI+MTM4PC9rZXk+PC9mb3JlaWduLWtl
eXM+PHJlZi10eXBlIG5hbWU9IkpvdXJuYWwgQXJ0aWNsZSI+MTc8L3JlZi10eXBlPjxjb250cmli
dXRvcnM+PGF1dGhvcnM+PGF1dGhvcj5CcnVubmVyLCBQLiBNLjwvYXV0aG9yPjxhdXRob3I+UGF2
ZWwsIEEuIEIuPC9hdXRob3I+PGF1dGhvcj5LaGF0dHJpLCBTLjwvYXV0aG9yPjxhdXRob3I+TGVv
bmFyZCwgQS48L2F1dGhvcj48YXV0aG9yPk1hbGlrLCBLLjwvYXV0aG9yPjxhdXRob3I+Um9zZSwg
Uy48L2F1dGhvcj48YXV0aG9yPkppbSBPbiwgUy48L2F1dGhvcj48YXV0aG9yPlZla2FyaWEsIEEu
IFMuPC9hdXRob3I+PGF1dGhvcj5UcmFpZGwtSG9mZm1hbm4sIEMuPC9hdXRob3I+PGF1dGhvcj5T
aW5nZXIsIEcuIEsuPC9hdXRob3I+PGF1dGhvcj5CYXVtLCBELjwvYXV0aG9yPjxhdXRob3I+R2ls
bGVhdWRlYXUsIFAuPC9hdXRob3I+PGF1dGhvcj5TdWxsaXZhbi1XaGFsZW4sIE0uPC9hdXRob3I+
PGF1dGhvcj5GdWVudGVzLUR1Y3VsYW4sIEouPC9hdXRob3I+PGF1dGhvcj5MaSwgWC48L2F1dGhv
cj48YXV0aG9yPlpoZW5nLCBYLjwvYXV0aG9yPjxhdXRob3I+RXN0cmFkYSwgWS48L2F1dGhvcj48
YXV0aG9yPkdhcmNldCwgUy48L2F1dGhvcj48YXV0aG9yPldlbiwgSC4gQy48L2F1dGhvcj48YXV0
aG9yPkdvbnphbGV6LCBKLjwvYXV0aG9yPjxhdXRob3I+Q29hdHMsIEkuPC9hdXRob3I+PGF1dGhv
cj5DdWV0bywgSS48L2F1dGhvcj48YXV0aG9yPk5ldW1hbm4sIEEuIFUuPC9hdXRob3I+PGF1dGhv
cj5MZWJ3b2hsLCBNLiBHLjwvYXV0aG9yPjxhdXRob3I+S3J1ZWdlciwgSi4gRy48L2F1dGhvcj48
YXV0aG9yPkd1dHRtYW4tWWFzc2t5LCBFLjwvYXV0aG9yPjwvYXV0aG9ycz48L2NvbnRyaWJ1dG9y
cz48YXV0aC1hZGRyZXNzPkxhYm9yYXRvcnkgZm9yIEludmVzdGlnYXRpdmUgRGVybWF0b2xvZ3ks
IFJvY2tlZmVsbGVyIFVuaXZlcnNpdHksIE5ldyBZb3JrLCBOWS4mI3hEO0RlcGFydG1lbnQgb2Yg
RGVybWF0b2xvZ3ksIEljYWhuIFNjaG9vbCBvZiBNZWRpY2luZSBhdCBNb3VudCBTaW5haSwgTmV3
IFlvcmssIE5ZLiYjeEQ7SW5zdGl0dXRlIG9mIEVudmlyb25tZW50YWwgTWVkaWNpbmUsIFVuaXZl
cnNpdHkgQ2VudGVyIGZvciBIZWFsdGggU2NpZW5jZXMgYXQgdGhlIEtsaW5pa3VtIEF1Z3NidXJn
LCBUZWNobmljYWwgVW5pdmVyc2l0eSBNdW5pY2ggYW5kIEhlbG1ob2x0eiBaZW50cnVtIE3DvG5j
aGVuLUdlcm1hbiBSZXNlYXJjaCBDZW50ZXIgZm9yIEVudmlyb25tZW50YWwgSGVhbHRoLCBBdWdz
YnVyZywgR2VybWFueTsgQ2hyaXN0aW5lIEvDvGhuZS1DZW50ZXIgZm9yIEFsbGVyZ3kgUmVzZWFy
Y2ggYW5kIEVkdWNhdGlvbiAoQ0stQ0FSRSksIERhdm9zLCBTd2l0emVybGFuZC4mI3hEO0luc3Rp
dHV0ZSBvZiBFbnZpcm9ubWVudGFsIE1lZGljaW5lLCBVbml2ZXJzaXR5IENlbnRlciBmb3IgSGVh
bHRoIFNjaWVuY2VzIGF0IHRoZSBLbGluaWt1bSBBdWdzYnVyZywgVGVjaG5pY2FsIFVuaXZlcnNp
dHkgTXVuaWNoIGFuZCBIZWxtaG9sdHogWmVudHJ1bSBNw7xuY2hlbi1HZXJtYW4gUmVzZWFyY2gg
Q2VudGVyIGZvciBFbnZpcm9ubWVudGFsIEhlYWx0aCwgQXVnc2J1cmcsIEdlcm1hbnkuJiN4RDtM
YWJvcmF0b3J5IGZvciBJbnZlc3RpZ2F0aXZlIERlcm1hdG9sb2d5LCBSb2NrZWZlbGxlciBVbml2
ZXJzaXR5LCBOZXcgWW9yaywgTlk7IERlcGFydG1lbnQgb2YgRGVybWF0b2xvZ3ksIEljYWhuIFNj
aG9vbCBvZiBNZWRpY2luZSBhdCBNb3VudCBTaW5haSwgTmV3IFlvcmssIE5ZLiBFbGVjdHJvbmlj
IGFkZHJlc3M6IEVtbWEuR3V0dG1hbkBtb3VudHNpbmFpLm9yZy48L2F1dGgtYWRkcmVzcz48dGl0
bGVzPjx0aXRsZT5CYXNlbGluZSBJTC0yMiBleHByZXNzaW9uIGluIHBhdGllbnRzIHdpdGggYXRv
cGljIGRlcm1hdGl0aXMgc3RyYXRpZmllcyB0aXNzdWUgcmVzcG9uc2VzIHRvIGZlemFraW51bWFi
PC90aXRsZT48c2Vjb25kYXJ5LXRpdGxlPkogQWxsZXJneSBDbGluIEltbXVub2w8L3NlY29uZGFy
eS10aXRsZT48L3RpdGxlcz48cGVyaW9kaWNhbD48ZnVsbC10aXRsZT5KIEFsbGVyZ3kgQ2xpbiBJ
bW11bm9sPC9mdWxsLXRpdGxlPjwvcGVyaW9kaWNhbD48cGFnZXM+MTQyLTE1NDwvcGFnZXM+PHZv
bHVtZT4xNDM8L3ZvbHVtZT48bnVtYmVyPjE8L251bWJlcj48ZWRpdGlvbj4yMDE4LzA4LzIwPC9l
ZGl0aW9uPjxrZXl3b3Jkcz48a2V5d29yZD5BZHVsdDwva2V5d29yZD48a2V5d29yZD5BbnRpYm9k
aWVzLCBNb25vY2xvbmFsLyphZG1pbmlzdHJhdGlvbiAmYW1wOyBkb3NhZ2U8L2tleXdvcmQ+PGtl
eXdvcmQ+QW50aWJvZGllcywgTW9ub2Nsb25hbCwgSHVtYW5pemVkPC9rZXl3b3JkPjxrZXl3b3Jk
PkRlcm1hdGl0aXMsIEF0b3BpYy8qZHJ1ZyB0aGVyYXB5L2ltbXVub2xvZ3kvbWV0YWJvbGlzbS9w
YXRob2xvZ3k8L2tleXdvcmQ+PGtleXdvcmQ+RmVtYWxlPC9rZXl3b3JkPjxrZXl3b3JkPkdlbmUg
RXhwcmVzc2lvbiBSZWd1bGF0aW9uLypkcnVnIGVmZmVjdHMvaW1tdW5vbG9neTwva2V5d29yZD48
a2V5d29yZD5IdW1hbnM8L2tleXdvcmQ+PGtleXdvcmQ+SW50ZXJsZXVraW5zLypiaW9zeW50aGVz
aXMvaW1tdW5vbG9neTwva2V5d29yZD48a2V5d29yZD5NYWxlPC9rZXl3b3JkPjxrZXl3b3JkPk1p
ZGRsZSBBZ2VkPC9rZXl3b3JkPjxrZXl3b3JkPlNraW4vaW1tdW5vbG9neS8qbWV0YWJvbGlzbS9w
YXRob2xvZ3k8L2tleXdvcmQ+PGtleXdvcmQ+VGgxIENlbGxzL2ltbXVub2xvZ3kvbWV0YWJvbGlz
bS9wYXRob2xvZ3k8L2tleXdvcmQ+PGtleXdvcmQ+VGgxNyBDZWxscy9pbW11bm9sb2d5L21ldGFi
b2xpc20vcGF0aG9sb2d5PC9rZXl3b3JkPjxrZXl3b3JkPlRoMiBDZWxscy9pbW11bm9sb2d5L21l
dGFib2xpc20vcGF0aG9sb2d5PC9rZXl3b3JkPjxrZXl3b3JkPipBdG9waWMgZGVybWF0aXRpczwv
a2V5d29yZD48a2V5d29yZD4qaWwtMjI8L2tleXdvcmQ+PGtleXdvcmQ+KmN5dG9raW5lczwva2V5
d29yZD48a2V5d29yZD4qZmV6YWtpbnVtYWI8L2tleXdvcmQ+PGtleXdvcmQ+KmltbXVuZTwva2V5
d29yZD48a2V5d29yZD4qbW9kZXJhdGUtdG8tc2V2ZXJlIHBhdGllbnRzPC9rZXl3b3JkPjxrZXl3
b3JkPipwcmVjaXNpb24gbWVkaWNpbmU8L2tleXdvcmQ+PGtleXdvcmQ+KnRyZWF0bWVudDwva2V5
d29yZD48L2tleXdvcmRzPjxkYXRlcz48eWVhcj4yMDE5PC95ZWFyPjxwdWItZGF0ZXM+PGRhdGU+
SmFuPC9kYXRlPjwvcHViLWRhdGVzPjwvZGF0ZXM+PGlzYm4+MDA5MS02NzQ5PC9pc2JuPjxhY2Nl
c3Npb24tbnVtPjMwMTIxMjkxPC9hY2Nlc3Npb24tbnVtPjx1cmxzPjwvdXJscz48ZWxlY3Ryb25p
Yy1yZXNvdXJjZS1udW0+MTAuMTAxNi9qLmphY2kuMjAxOC4wNy4wMjg8L2VsZWN0cm9uaWMtcmVz
b3VyY2UtbnVtPjxyZW1vdGUtZGF0YWJhc2UtcHJvdmlkZXI+TkxNPC9yZW1vdGUtZGF0YWJhc2Ut
cHJvdmlkZXI+PGxhbmd1YWdlPmVuZzwvbGFuZ3VhZ2U+PC9yZWNvcmQ+PC9DaXRlPjwvRW5kTm90
ZT4A
</w:fldData>
        </w:fldChar>
      </w:r>
      <w:r w:rsidR="0003590B" w:rsidRPr="0003590B">
        <w:rPr>
          <w:rFonts w:cs="Times New Roman"/>
          <w:szCs w:val="24"/>
          <w:lang w:val="en-US"/>
        </w:rPr>
        <w:instrText xml:space="preserve"> ADDIN EN.CITE.DATA </w:instrText>
      </w:r>
      <w:r w:rsidR="0003590B" w:rsidRPr="0003590B">
        <w:rPr>
          <w:rFonts w:cs="Times New Roman"/>
          <w:szCs w:val="24"/>
          <w:lang w:val="en-US"/>
        </w:rPr>
      </w:r>
      <w:r w:rsidR="0003590B" w:rsidRPr="0003590B">
        <w:rPr>
          <w:rFonts w:cs="Times New Roman"/>
          <w:szCs w:val="24"/>
          <w:lang w:val="en-US"/>
        </w:rPr>
        <w:fldChar w:fldCharType="end"/>
      </w:r>
      <w:r w:rsidR="000C3D8F" w:rsidRPr="0003590B">
        <w:rPr>
          <w:rFonts w:cs="Times New Roman"/>
          <w:szCs w:val="24"/>
          <w:lang w:val="en-US"/>
        </w:rPr>
      </w:r>
      <w:r w:rsidR="000C3D8F" w:rsidRPr="0003590B">
        <w:rPr>
          <w:rFonts w:cs="Times New Roman"/>
          <w:szCs w:val="24"/>
          <w:lang w:val="en-US"/>
        </w:rPr>
        <w:fldChar w:fldCharType="separate"/>
      </w:r>
      <w:r w:rsidR="0003590B" w:rsidRPr="0003590B">
        <w:rPr>
          <w:rFonts w:cs="Times New Roman"/>
          <w:noProof/>
          <w:szCs w:val="24"/>
          <w:vertAlign w:val="superscript"/>
          <w:lang w:val="en-US"/>
        </w:rPr>
        <w:t>1,2</w:t>
      </w:r>
      <w:r w:rsidR="000C3D8F" w:rsidRPr="0003590B">
        <w:rPr>
          <w:rFonts w:cs="Times New Roman"/>
          <w:szCs w:val="24"/>
          <w:lang w:val="en-US"/>
        </w:rPr>
        <w:fldChar w:fldCharType="end"/>
      </w:r>
      <w:r w:rsidRPr="0003590B">
        <w:rPr>
          <w:rFonts w:cs="Times New Roman"/>
          <w:szCs w:val="24"/>
          <w:lang w:val="en-US"/>
        </w:rPr>
        <w:t xml:space="preserve">. The 60 participants </w:t>
      </w:r>
      <w:r w:rsidR="00D16054" w:rsidRPr="0003590B">
        <w:rPr>
          <w:rFonts w:cs="Times New Roman"/>
          <w:szCs w:val="24"/>
          <w:lang w:val="en-US"/>
        </w:rPr>
        <w:t xml:space="preserve">with moderate-to-severe AD </w:t>
      </w:r>
      <w:r w:rsidRPr="0003590B">
        <w:rPr>
          <w:rFonts w:cs="Times New Roman"/>
          <w:szCs w:val="24"/>
          <w:lang w:val="en-US"/>
        </w:rPr>
        <w:t xml:space="preserve">were studied at the Icahn School of Medicine at Mount Sinai (n = 40), and The Rockefeller University (n = 20), both in New York, </w:t>
      </w:r>
      <w:r w:rsidR="00D16054" w:rsidRPr="0003590B">
        <w:rPr>
          <w:rFonts w:cs="Times New Roman"/>
          <w:szCs w:val="24"/>
          <w:lang w:val="en-US"/>
        </w:rPr>
        <w:t>USA</w:t>
      </w:r>
      <w:r w:rsidRPr="0003590B">
        <w:rPr>
          <w:rFonts w:cs="Times New Roman"/>
          <w:szCs w:val="24"/>
          <w:lang w:val="en-US"/>
        </w:rPr>
        <w:t>, from April 2014 to September 2015.</w:t>
      </w:r>
      <w:r w:rsidR="00D16054" w:rsidRPr="0003590B">
        <w:rPr>
          <w:rFonts w:cs="Times New Roman"/>
          <w:szCs w:val="24"/>
          <w:lang w:val="en-US"/>
        </w:rPr>
        <w:t xml:space="preserve"> </w:t>
      </w:r>
      <w:bookmarkStart w:id="4" w:name="_Hlk75356071"/>
      <w:del w:id="5" w:author="Luise Rauer" w:date="2022-09-29T11:25:00Z">
        <w:r w:rsidR="00D16054" w:rsidRPr="0003590B" w:rsidDel="000933A5">
          <w:rPr>
            <w:rFonts w:cs="Times New Roman"/>
            <w:szCs w:val="24"/>
            <w:lang w:val="en-US"/>
          </w:rPr>
          <w:delText>M</w:delText>
        </w:r>
        <w:r w:rsidR="00D16054" w:rsidRPr="0003590B" w:rsidDel="000933A5">
          <w:rPr>
            <w:rFonts w:cs="Times New Roman"/>
            <w:szCs w:val="24"/>
            <w:lang w:val="en-GB"/>
          </w:rPr>
          <w:delText>icrobiome samples were available for n=49 patients</w:delText>
        </w:r>
        <w:bookmarkEnd w:id="4"/>
        <w:r w:rsidR="00D16054" w:rsidRPr="0003590B" w:rsidDel="000933A5">
          <w:rPr>
            <w:rFonts w:cs="Times New Roman"/>
            <w:szCs w:val="24"/>
            <w:lang w:val="en-GB"/>
          </w:rPr>
          <w:delText>.</w:delText>
        </w:r>
        <w:r w:rsidRPr="0003590B" w:rsidDel="000933A5">
          <w:rPr>
            <w:rFonts w:cs="Times New Roman"/>
            <w:szCs w:val="24"/>
            <w:lang w:val="en-US"/>
          </w:rPr>
          <w:delText xml:space="preserve"> </w:delText>
        </w:r>
      </w:del>
      <w:r w:rsidR="00D16054" w:rsidRPr="0003590B">
        <w:rPr>
          <w:rFonts w:cs="Times New Roman"/>
          <w:szCs w:val="24"/>
          <w:lang w:val="en-US"/>
        </w:rPr>
        <w:t>I</w:t>
      </w:r>
      <w:r w:rsidRPr="0003590B">
        <w:rPr>
          <w:rFonts w:cs="Times New Roman"/>
          <w:szCs w:val="24"/>
          <w:lang w:val="en-US"/>
        </w:rPr>
        <w:t xml:space="preserve">nclusion criteria </w:t>
      </w:r>
      <w:r w:rsidR="00D16054" w:rsidRPr="0003590B">
        <w:rPr>
          <w:rFonts w:cs="Times New Roman"/>
          <w:szCs w:val="24"/>
          <w:lang w:val="en-US"/>
        </w:rPr>
        <w:t xml:space="preserve">included </w:t>
      </w:r>
      <w:r w:rsidRPr="0003590B">
        <w:rPr>
          <w:rFonts w:cs="Times New Roman"/>
          <w:szCs w:val="24"/>
          <w:lang w:val="en-US"/>
        </w:rPr>
        <w:t>moderate-to-severe AD for ≥ 6 months, as defined by a scoring atopic dermatitis (SCORAD, on a scale from 0 for clear to 103 for very severe) score of ≥ 30 and Investigator Global Assessment (IGA, on a scale from 0 for clear to 5 for very severe) score of ≥ 3. Moreover, patients had to fail or not sustain response to at least one conventional AD treatment (e.g. topical corticosteroids or systemic immunosuppressive treatment)</w:t>
      </w:r>
      <w:r w:rsidR="002B035A" w:rsidRPr="0003590B">
        <w:rPr>
          <w:rFonts w:cs="Times New Roman"/>
          <w:szCs w:val="24"/>
          <w:lang w:val="en-US"/>
        </w:rPr>
        <w:t xml:space="preserve">. Patients </w:t>
      </w:r>
      <w:r w:rsidR="00D16054" w:rsidRPr="0003590B">
        <w:rPr>
          <w:rFonts w:cs="Times New Roman"/>
          <w:szCs w:val="24"/>
          <w:lang w:val="en-GB"/>
        </w:rPr>
        <w:t xml:space="preserve">were washed out from previous use of </w:t>
      </w:r>
      <w:r w:rsidR="002B035A" w:rsidRPr="0003590B">
        <w:rPr>
          <w:rFonts w:cs="Times New Roman"/>
          <w:szCs w:val="24"/>
          <w:lang w:val="en-GB"/>
        </w:rPr>
        <w:t xml:space="preserve">systemic treatments (at least 90 days), cyclosporine and/or oral steroids (4 weeks), phototherapy (2 weeks) </w:t>
      </w:r>
      <w:r w:rsidR="00D16054" w:rsidRPr="0003590B">
        <w:rPr>
          <w:rFonts w:cs="Times New Roman"/>
          <w:szCs w:val="24"/>
          <w:lang w:val="en-GB"/>
        </w:rPr>
        <w:t xml:space="preserve">and </w:t>
      </w:r>
      <w:r w:rsidR="002B035A" w:rsidRPr="0003590B">
        <w:rPr>
          <w:rFonts w:cs="Times New Roman"/>
          <w:szCs w:val="24"/>
          <w:lang w:val="en-GB"/>
        </w:rPr>
        <w:t>strong topical</w:t>
      </w:r>
      <w:r w:rsidR="00D16054" w:rsidRPr="0003590B">
        <w:rPr>
          <w:rFonts w:cs="Times New Roman"/>
          <w:szCs w:val="24"/>
          <w:lang w:val="en-GB"/>
        </w:rPr>
        <w:t xml:space="preserve"> treatments</w:t>
      </w:r>
      <w:r w:rsidR="002B035A" w:rsidRPr="0003590B">
        <w:rPr>
          <w:rFonts w:cs="Times New Roman"/>
          <w:szCs w:val="24"/>
          <w:lang w:val="en-GB"/>
        </w:rPr>
        <w:t xml:space="preserve"> (1 week). Patients were allowed to use mild topical therapy during washout, except on the target area for biopsies and microbiome sampling</w:t>
      </w:r>
      <w:r w:rsidRPr="0003590B">
        <w:rPr>
          <w:rFonts w:cs="Times New Roman"/>
          <w:szCs w:val="24"/>
          <w:lang w:val="en-US"/>
        </w:rPr>
        <w:t xml:space="preserve">. </w:t>
      </w:r>
      <w:r w:rsidR="00335714" w:rsidRPr="0003590B">
        <w:rPr>
          <w:rFonts w:cs="Times New Roman"/>
          <w:szCs w:val="24"/>
          <w:lang w:val="en-US"/>
        </w:rPr>
        <w:t>All participants provided written informed consent before inclusion.</w:t>
      </w:r>
      <w:ins w:id="6" w:author="Luise Rauer" w:date="2022-09-29T11:24:00Z">
        <w:r w:rsidR="000933A5">
          <w:rPr>
            <w:rFonts w:cs="Times New Roman"/>
            <w:szCs w:val="24"/>
            <w:lang w:val="en-US"/>
          </w:rPr>
          <w:t xml:space="preserve"> </w:t>
        </w:r>
        <w:r w:rsidR="000933A5">
          <w:rPr>
            <w:rFonts w:cs="Times New Roman"/>
            <w:color w:val="000000" w:themeColor="text1"/>
            <w:szCs w:val="24"/>
            <w:lang w:val="en-US"/>
          </w:rPr>
          <w:t xml:space="preserve">Of this cohort, </w:t>
        </w:r>
      </w:ins>
      <w:ins w:id="7" w:author="Luise Rauer" w:date="2022-10-13T10:45:00Z">
        <w:r w:rsidR="000A0B4D">
          <w:rPr>
            <w:rFonts w:cs="Times New Roman"/>
            <w:color w:val="000000" w:themeColor="text1"/>
            <w:szCs w:val="24"/>
            <w:lang w:val="en-US"/>
          </w:rPr>
          <w:t xml:space="preserve">clinical outcomes and transcriptomic changes during the drug treatment have already been reported </w:t>
        </w:r>
      </w:ins>
      <w:r w:rsidR="0045117C">
        <w:rPr>
          <w:rFonts w:cs="Times New Roman"/>
          <w:color w:val="000000" w:themeColor="text1"/>
          <w:szCs w:val="24"/>
          <w:lang w:val="en-US"/>
        </w:rPr>
        <w:fldChar w:fldCharType="begin">
          <w:fldData xml:space="preserve">PEVuZE5vdGU+PENpdGU+PEF1dGhvcj5CcnVubmVyPC9BdXRob3I+PFllYXI+MjAxOTwvWWVhcj48
UmVjTnVtPjEzODwvUmVjTnVtPjxEaXNwbGF5VGV4dD48c3R5bGUgZmFjZT0ic3VwZXJzY3JpcHQi
PjEsMjwvc3R5bGU+PC9EaXNwbGF5VGV4dD48cmVjb3JkPjxyZWMtbnVtYmVyPjEzODwvcmVjLW51
bWJlcj48Zm9yZWlnbi1rZXlzPjxrZXkgYXBwPSJFTiIgZGItaWQ9InQ1NTlzMjVwaTkwdjJrZXZ0
eGZweHp0bGRmYXRyenhyYTVhZCIgdGltZXN0YW1wPSIxNTk0MDQ1MzA4Ij4xMzg8L2tleT48L2Zv
cmVpZ24ta2V5cz48cmVmLXR5cGUgbmFtZT0iSm91cm5hbCBBcnRpY2xlIj4xNzwvcmVmLXR5cGU+
PGNvbnRyaWJ1dG9ycz48YXV0aG9ycz48YXV0aG9yPkJydW5uZXIsIFAuIE0uPC9hdXRob3I+PGF1
dGhvcj5QYXZlbCwgQS4gQi48L2F1dGhvcj48YXV0aG9yPktoYXR0cmksIFMuPC9hdXRob3I+PGF1
dGhvcj5MZW9uYXJkLCBBLjwvYXV0aG9yPjxhdXRob3I+TWFsaWssIEsuPC9hdXRob3I+PGF1dGhv
cj5Sb3NlLCBTLjwvYXV0aG9yPjxhdXRob3I+SmltIE9uLCBTLjwvYXV0aG9yPjxhdXRob3I+VmVr
YXJpYSwgQS4gUy48L2F1dGhvcj48YXV0aG9yPlRyYWlkbC1Ib2ZmbWFubiwgQy48L2F1dGhvcj48
YXV0aG9yPlNpbmdlciwgRy4gSy48L2F1dGhvcj48YXV0aG9yPkJhdW0sIEQuPC9hdXRob3I+PGF1
dGhvcj5HaWxsZWF1ZGVhdSwgUC48L2F1dGhvcj48YXV0aG9yPlN1bGxpdmFuLVdoYWxlbiwgTS48
L2F1dGhvcj48YXV0aG9yPkZ1ZW50ZXMtRHVjdWxhbiwgSi48L2F1dGhvcj48YXV0aG9yPkxpLCBY
LjwvYXV0aG9yPjxhdXRob3I+WmhlbmcsIFguPC9hdXRob3I+PGF1dGhvcj5Fc3RyYWRhLCBZLjwv
YXV0aG9yPjxhdXRob3I+R2FyY2V0LCBTLjwvYXV0aG9yPjxhdXRob3I+V2VuLCBILiBDLjwvYXV0
aG9yPjxhdXRob3I+R29uemFsZXosIEouPC9hdXRob3I+PGF1dGhvcj5Db2F0cywgSS48L2F1dGhv
cj48YXV0aG9yPkN1ZXRvLCBJLjwvYXV0aG9yPjxhdXRob3I+TmV1bWFubiwgQS4gVS48L2F1dGhv
cj48YXV0aG9yPkxlYndvaGwsIE0uIEcuPC9hdXRob3I+PGF1dGhvcj5LcnVlZ2VyLCBKLiBHLjwv
YXV0aG9yPjxhdXRob3I+R3V0dG1hbi1ZYXNza3ksIEUuPC9hdXRob3I+PC9hdXRob3JzPjwvY29u
dHJpYnV0b3JzPjxhdXRoLWFkZHJlc3M+TGFib3JhdG9yeSBmb3IgSW52ZXN0aWdhdGl2ZSBEZXJt
YXRvbG9neSwgUm9ja2VmZWxsZXIgVW5pdmVyc2l0eSwgTmV3IFlvcmssIE5ZLiYjeEQ7RGVwYXJ0
bWVudCBvZiBEZXJtYXRvbG9neSwgSWNhaG4gU2Nob29sIG9mIE1lZGljaW5lIGF0IE1vdW50IFNp
bmFpLCBOZXcgWW9yaywgTlkuJiN4RDtJbnN0aXR1dGUgb2YgRW52aXJvbm1lbnRhbCBNZWRpY2lu
ZSwgVW5pdmVyc2l0eSBDZW50ZXIgZm9yIEhlYWx0aCBTY2llbmNlcyBhdCB0aGUgS2xpbmlrdW0g
QXVnc2J1cmcsIFRlY2huaWNhbCBVbml2ZXJzaXR5IE11bmljaCBhbmQgSGVsbWhvbHR6IFplbnRy
dW0gTcO8bmNoZW4tR2VybWFuIFJlc2VhcmNoIENlbnRlciBmb3IgRW52aXJvbm1lbnRhbCBIZWFs
dGgsIEF1Z3NidXJnLCBHZXJtYW55OyBDaHJpc3RpbmUgS8O8aG5lLUNlbnRlciBmb3IgQWxsZXJn
eSBSZXNlYXJjaCBhbmQgRWR1Y2F0aW9uIChDSy1DQVJFKSwgRGF2b3MsIFN3aXR6ZXJsYW5kLiYj
eEQ7SW5zdGl0dXRlIG9mIEVudmlyb25tZW50YWwgTWVkaWNpbmUsIFVuaXZlcnNpdHkgQ2VudGVy
IGZvciBIZWFsdGggU2NpZW5jZXMgYXQgdGhlIEtsaW5pa3VtIEF1Z3NidXJnLCBUZWNobmljYWwg
VW5pdmVyc2l0eSBNdW5pY2ggYW5kIEhlbG1ob2x0eiBaZW50cnVtIE3DvG5jaGVuLUdlcm1hbiBS
ZXNlYXJjaCBDZW50ZXIgZm9yIEVudmlyb25tZW50YWwgSGVhbHRoLCBBdWdzYnVyZywgR2VybWFu
eS4mI3hEO0xhYm9yYXRvcnkgZm9yIEludmVzdGlnYXRpdmUgRGVybWF0b2xvZ3ksIFJvY2tlZmVs
bGVyIFVuaXZlcnNpdHksIE5ldyBZb3JrLCBOWTsgRGVwYXJ0bWVudCBvZiBEZXJtYXRvbG9neSwg
SWNhaG4gU2Nob29sIG9mIE1lZGljaW5lIGF0IE1vdW50IFNpbmFpLCBOZXcgWW9yaywgTlkuIEVs
ZWN0cm9uaWMgYWRkcmVzczogRW1tYS5HdXR0bWFuQG1vdW50c2luYWkub3JnLjwvYXV0aC1hZGRy
ZXNzPjx0aXRsZXM+PHRpdGxlPkJhc2VsaW5lIElMLTIyIGV4cHJlc3Npb24gaW4gcGF0aWVudHMg
d2l0aCBhdG9waWMgZGVybWF0aXRpcyBzdHJhdGlmaWVzIHRpc3N1ZSByZXNwb25zZXMgdG8gZmV6
YWtpbnVtYWI8L3RpdGxlPjxzZWNvbmRhcnktdGl0bGU+SiBBbGxlcmd5IENsaW4gSW1tdW5vbDwv
c2Vjb25kYXJ5LXRpdGxlPjwvdGl0bGVzPjxwZXJpb2RpY2FsPjxmdWxsLXRpdGxlPkogQWxsZXJn
eSBDbGluIEltbXVub2w8L2Z1bGwtdGl0bGU+PC9wZXJpb2RpY2FsPjxwYWdlcz4xNDItMTU0PC9w
YWdlcz48dm9sdW1lPjE0Mzwvdm9sdW1lPjxudW1iZXI+MTwvbnVtYmVyPjxlZGl0aW9uPjIwMTgv
MDgvMjA8L2VkaXRpb24+PGtleXdvcmRzPjxrZXl3b3JkPkFkdWx0PC9rZXl3b3JkPjxrZXl3b3Jk
PkFudGlib2RpZXMsIE1vbm9jbG9uYWwvKmFkbWluaXN0cmF0aW9uICZhbXA7IGRvc2FnZTwva2V5
d29yZD48a2V5d29yZD5BbnRpYm9kaWVzLCBNb25vY2xvbmFsLCBIdW1hbml6ZWQ8L2tleXdvcmQ+
PGtleXdvcmQ+RGVybWF0aXRpcywgQXRvcGljLypkcnVnIHRoZXJhcHkvaW1tdW5vbG9neS9tZXRh
Ym9saXNtL3BhdGhvbG9neTwva2V5d29yZD48a2V5d29yZD5GZW1hbGU8L2tleXdvcmQ+PGtleXdv
cmQ+R2VuZSBFeHByZXNzaW9uIFJlZ3VsYXRpb24vKmRydWcgZWZmZWN0cy9pbW11bm9sb2d5PC9r
ZXl3b3JkPjxrZXl3b3JkPkh1bWFuczwva2V5d29yZD48a2V5d29yZD5JbnRlcmxldWtpbnMvKmJp
b3N5bnRoZXNpcy9pbW11bm9sb2d5PC9rZXl3b3JkPjxrZXl3b3JkPk1hbGU8L2tleXdvcmQ+PGtl
eXdvcmQ+TWlkZGxlIEFnZWQ8L2tleXdvcmQ+PGtleXdvcmQ+U2tpbi9pbW11bm9sb2d5LyptZXRh
Ym9saXNtL3BhdGhvbG9neTwva2V5d29yZD48a2V5d29yZD5UaDEgQ2VsbHMvaW1tdW5vbG9neS9t
ZXRhYm9saXNtL3BhdGhvbG9neTwva2V5d29yZD48a2V5d29yZD5UaDE3IENlbGxzL2ltbXVub2xv
Z3kvbWV0YWJvbGlzbS9wYXRob2xvZ3k8L2tleXdvcmQ+PGtleXdvcmQ+VGgyIENlbGxzL2ltbXVu
b2xvZ3kvbWV0YWJvbGlzbS9wYXRob2xvZ3k8L2tleXdvcmQ+PGtleXdvcmQ+KkF0b3BpYyBkZXJt
YXRpdGlzPC9rZXl3b3JkPjxrZXl3b3JkPippbC0yMjwva2V5d29yZD48a2V5d29yZD4qY3l0b2tp
bmVzPC9rZXl3b3JkPjxrZXl3b3JkPipmZXpha2ludW1hYjwva2V5d29yZD48a2V5d29yZD4qaW1t
dW5lPC9rZXl3b3JkPjxrZXl3b3JkPiptb2RlcmF0ZS10by1zZXZlcmUgcGF0aWVudHM8L2tleXdv
cmQ+PGtleXdvcmQ+KnByZWNpc2lvbiBtZWRpY2luZTwva2V5d29yZD48a2V5d29yZD4qdHJlYXRt
ZW50PC9rZXl3b3JkPjwva2V5d29yZHM+PGRhdGVzPjx5ZWFyPjIwMTk8L3llYXI+PHB1Yi1kYXRl
cz48ZGF0ZT5KYW48L2RhdGU+PC9wdWItZGF0ZXM+PC9kYXRlcz48aXNibj4wMDkxLTY3NDk8L2lz
Ym4+PGFjY2Vzc2lvbi1udW0+MzAxMjEyOTE8L2FjY2Vzc2lvbi1udW0+PHVybHM+PC91cmxzPjxl
bGVjdHJvbmljLXJlc291cmNlLW51bT4xMC4xMDE2L2ouamFjaS4yMDE4LjA3LjAyODwvZWxlY3Ry
b25pYy1yZXNvdXJjZS1udW0+PHJlbW90ZS1kYXRhYmFzZS1wcm92aWRlcj5OTE08L3JlbW90ZS1k
YXRhYmFzZS1wcm92aWRlcj48bGFuZ3VhZ2U+ZW5nPC9sYW5ndWFnZT48L3JlY29yZD48L0NpdGU+
PENpdGU+PEF1dGhvcj5HdXR0bWFuLVlhc3NreTwvQXV0aG9yPjxZZWFyPjIwMTg8L1llYXI+PFJl
Y051bT43NDwvUmVjTnVtPjxyZWNvcmQ+PHJlYy1udW1iZXI+NzQ8L3JlYy1udW1iZXI+PGZvcmVp
Z24ta2V5cz48a2V5IGFwcD0iRU4iIGRiLWlkPSJ0NTU5czI1cGk5MHYya2V2dHhmcHh6dGxkZmF0
cnp4cmE1YWQiIHRpbWVzdGFtcD0iMTU2MzM1NjcwMCI+NzQ8L2tleT48L2ZvcmVpZ24ta2V5cz48
cmVmLXR5cGUgbmFtZT0iSm91cm5hbCBBcnRpY2xlIj4xNzwvcmVmLXR5cGU+PGNvbnRyaWJ1dG9y
cz48YXV0aG9ycz48YXV0aG9yPkd1dHRtYW4tWWFzc2t5LCBFLjwvYXV0aG9yPjxhdXRob3I+QnJ1
bm5lciwgUC4gTS48L2F1dGhvcj48YXV0aG9yPk5ldW1hbm4sIEEuIFUuPC9hdXRob3I+PGF1dGhv
cj5LaGF0dHJpLCBTLjwvYXV0aG9yPjxhdXRob3I+UGF2ZWwsIEEuIEIuPC9hdXRob3I+PGF1dGhv
cj5NYWxpaywgSy48L2F1dGhvcj48YXV0aG9yPlNpbmdlciwgRy4gSy48L2F1dGhvcj48YXV0aG9y
PkJhdW0sIEQuPC9hdXRob3I+PGF1dGhvcj5HaWxsZWF1ZGVhdSwgUC48L2F1dGhvcj48YXV0aG9y
PlN1bGxpdmFuLVdoYWxlbiwgTS48L2F1dGhvcj48YXV0aG9yPlJvc2UsIFMuPC9hdXRob3I+PGF1
dGhvcj5KaW0gT24sIFMuPC9hdXRob3I+PGF1dGhvcj5MaSwgWC48L2F1dGhvcj48YXV0aG9yPkZ1
ZW50ZXMtRHVjdWxhbiwgSi48L2F1dGhvcj48YXV0aG9yPkVzdHJhZGEsIFkuPC9hdXRob3I+PGF1
dGhvcj5HYXJjZXQsIFMuPC9hdXRob3I+PGF1dGhvcj5UcmFpZGwtSG9mZm1hbm4sIEMuPC9hdXRo
b3I+PGF1dGhvcj5LcnVlZ2VyLCBKLiBHLjwvYXV0aG9yPjxhdXRob3I+TGVid29obCwgTS4gRy48
L2F1dGhvcj48L2F1dGhvcnM+PC9jb250cmlidXRvcnM+PGF1dGgtYWRkcmVzcz5EZXBhcnRtZW50
IG9mIERlcm1hdG9sb2d5LCBJY2FobiBTY2hvb2wgb2YgTWVkaWNpbmUgYXQgTW91bnQgU2luYWks
IE5ldyBZb3JrLCBOZXcgWW9yazsgTGFib3JhdG9yeSBmb3IgSW52ZXN0aWdhdGl2ZSBEZXJtYXRv
bG9neSwgVGhlIFJvY2tlZmVsbGVyIFVuaXZlcnNpdHksIE5ldyBZb3JrLCBOZXcgWW9yay4gRWxl
Y3Ryb25pYyBhZGRyZXNzOiBFbW1hLkd1dHRtYW5AbW91bnRzaW5haS5vcmcuJiN4RDtMYWJvcmF0
b3J5IGZvciBJbnZlc3RpZ2F0aXZlIERlcm1hdG9sb2d5LCBUaGUgUm9ja2VmZWxsZXIgVW5pdmVy
c2l0eSwgTmV3IFlvcmssIE5ldyBZb3JrLiYjeEQ7SW5zdGl0dXRlIG9mIEVudmlyb25tZW50YWwg
TWVkaWNpbmUsIFVuaXZlcnNpdHkgQ2VudGVyIGZvciBIZWFsdGggU2NpZW5jZXMgYXQgdGhlIEts
aW5pa3VtIEF1Z3NidXJnLCBUZWNobmljYWwgVW5pdmVyc2l0eSBNdW5pY2ggYW5kIEhlbG1ob2x0
eiBaZW50cnVtIE11bmNoZW4gLSBHZXJtYW4gUmVzZWFyY2ggQ2VudGVyIGZvciBFbnZpcm9ubWVu
dGFsIEhlYWx0aCwgQXVnc2J1cmcsIEdlcm1hbnk7IFN3aXNzIEluc3RpdHV0ZSBvZiBBbGxlcmd5
IGFuZCBBc3RobWEgUmVzZWFyY2gsIFVuaXZlcnNpdHkgb2YgWnVyaWNoLCBEYXZvcywgU3dpdHpl
cmxhbmQ7IEJlcmxpbi1CcmFuZGVuYnVyZyBDZW50ZXIgZm9yIFJlZ2VuZXJhdGl2ZSBUaGVyYXBp
ZXMsIENoYXJpdGUgVW5pdmVyc2l0eSBIb3NwaXRhbCBCZXJsaW4sIEJlcmxpbiwgR2VybWFueS4m
I3hEO0RlcGFydG1lbnQgb2YgRGVybWF0b2xvZ3ksIEljYWhuIFNjaG9vbCBvZiBNZWRpY2luZSBh
dCBNb3VudCBTaW5haSwgTmV3IFlvcmssIE5ldyBZb3JrLiYjeEQ7SW5zdGl0dXRlIG9mIEVudmly
b25tZW50YWwgTWVkaWNpbmUsIFVuaXZlcnNpdHkgQ2VudGVyIGZvciBIZWFsdGggU2NpZW5jZXMg
YXQgdGhlIEtsaW5pa3VtIEF1Z3NidXJnLCBUZWNobmljYWwgVW5pdmVyc2l0eSBNdW5pY2ggYW5k
IEhlbG1ob2x0eiBaZW50cnVtIE11bmNoZW4gLSBHZXJtYW4gUmVzZWFyY2ggQ2VudGVyIGZvciBF
bnZpcm9ubWVudGFsIEhlYWx0aCwgQXVnc2J1cmcsIEdlcm1hbnk7IENocmlzdGluZSBLdWhuZSAt
IENlbnRlciBmb3IgQWxsZXJneSBSZXNlYXJjaCBhbmQgRWR1Y2F0aW9uLCBEYXZvcywgU3dpdHpl
cmxhbmQuPC9hdXRoLWFkZHJlc3M+PHRpdGxlcz48dGl0bGU+RWZmaWNhY3kgYW5kIHNhZmV0eSBv
ZiBmZXpha2ludW1hYiAoYW4gSUwtMjIgbW9ub2Nsb25hbCBhbnRpYm9keSkgaW4gYWR1bHRzIHdp
dGggbW9kZXJhdGUtdG8tc2V2ZXJlIGF0b3BpYyBkZXJtYXRpdGlzIGluYWRlcXVhdGVseSBjb250
cm9sbGVkIGJ5IGNvbnZlbnRpb25hbCB0cmVhdG1lbnRzOiBBIHJhbmRvbWl6ZWQsIGRvdWJsZS1i
bGluZCwgcGhhc2UgMmEgdHJpYWw8L3RpdGxlPjxzZWNvbmRhcnktdGl0bGU+SiBBbSBBY2FkIERl
cm1hdG9sPC9zZWNvbmRhcnktdGl0bGU+PGFsdC10aXRsZT5Kb3VybmFsIG9mIHRoZSBBbWVyaWNh
biBBY2FkZW15IG9mIERlcm1hdG9sb2d5PC9hbHQtdGl0bGU+PC90aXRsZXM+PHBlcmlvZGljYWw+
PGZ1bGwtdGl0bGU+SiBBbSBBY2FkIERlcm1hdG9sPC9mdWxsLXRpdGxlPjwvcGVyaW9kaWNhbD48
cGFnZXM+ODcyLTg4MS5lNjwvcGFnZXM+PHZvbHVtZT43ODwvdm9sdW1lPjxudW1iZXI+NTwvbnVt
YmVyPjxlZGl0aW9uPjIwMTgvMDEvMjI8L2VkaXRpb24+PGtleXdvcmRzPjxrZXl3b3JkPkFkdWx0
PC9rZXl3b3JkPjxrZXl3b3JkPkFudGlib2RpZXMsIE1vbm9jbG9uYWwvKnRoZXJhcGV1dGljIHVz
ZTwva2V5d29yZD48a2V5d29yZD5EZXJtYXRpdGlzLCBBdG9waWMvKmRpYWdub3Npcy8qZHJ1ZyB0
aGVyYXB5PC9rZXl3b3JkPjxrZXl3b3JkPkRvc2UtUmVzcG9uc2UgUmVsYXRpb25zaGlwLCBEcnVn
PC9rZXl3b3JkPjxrZXl3b3JkPkRvdWJsZS1CbGluZCBNZXRob2Q8L2tleXdvcmQ+PGtleXdvcmQ+
RHJ1ZyBBZG1pbmlzdHJhdGlvbiBTY2hlZHVsZTwva2V5d29yZD48a2V5d29yZD5GZW1hbGU8L2tl
eXdvcmQ+PGtleXdvcmQ+Rm9sbG93LVVwIFN0dWRpZXM8L2tleXdvcmQ+PGtleXdvcmQ+SHVtYW5z
PC9rZXl3b3JkPjxrZXl3b3JkPkluZnVzaW9ucywgSW50cmF2ZW5vdXM8L2tleXdvcmQ+PGtleXdv
cmQ+SW50ZXJsZXVraW5zL2ltbXVub2xvZ3k8L2tleXdvcmQ+PGtleXdvcmQ+TWFsZTwva2V5d29y
ZD48a2V5d29yZD5NaWRkbGUgQWdlZDwva2V5d29yZD48a2V5d29yZD5TZXZlcml0eSBvZiBJbGxu
ZXNzIEluZGV4PC9rZXl3b3JkPjxrZXl3b3JkPlRyZWF0bWVudCBPdXRjb21lPC9rZXl3b3JkPjxr
ZXl3b3JkPippbC0yMjwva2V5d29yZD48a2V5d29yZD4qYXRvcGljIGRlcm1hdGl0aXM8L2tleXdv
cmQ+PGtleXdvcmQ+KmZlemFraW51bWFiPC9rZXl3b3JkPjxrZXl3b3JkPiptb2RlcmF0ZS10by1z
ZXZlcmUgQUQ8L2tleXdvcmQ+PGtleXdvcmQ+KnBsYWNlYm8tY29udHJvbGxlZCB0cmlhbDwva2V5
d29yZD48L2tleXdvcmRzPjxkYXRlcz48eWVhcj4yMDE4PC95ZWFyPjxwdWItZGF0ZXM+PGRhdGU+
TWF5PC9kYXRlPjwvcHViLWRhdGVzPjwvZGF0ZXM+PGlzYm4+MDE5MC05NjIyPC9pc2JuPjxhY2Nl
c3Npb24tbnVtPjI5MzUzMDI1PC9hY2Nlc3Npb24tbnVtPjx1cmxzPjwvdXJscz48ZWxlY3Ryb25p
Yy1yZXNvdXJjZS1udW0+MTAuMTAxNi9qLmphYWQuMjAxOC4wMS4wMTY8L2VsZWN0cm9uaWMtcmVz
b3VyY2UtbnVtPjxyZW1vdGUtZGF0YWJhc2UtcHJvdmlkZXI+TkxNPC9yZW1vdGUtZGF0YWJhc2Ut
cHJvdmlkZXI+PGxhbmd1YWdlPmVuZzwvbGFuZ3VhZ2U+PC9yZWNvcmQ+PC9DaXRlPjwvRW5kTm90
ZT4A
</w:fldData>
        </w:fldChar>
      </w:r>
      <w:r w:rsidR="0045117C">
        <w:rPr>
          <w:rFonts w:cs="Times New Roman"/>
          <w:color w:val="000000" w:themeColor="text1"/>
          <w:szCs w:val="24"/>
          <w:lang w:val="en-US"/>
        </w:rPr>
        <w:instrText xml:space="preserve"> ADDIN EN.CITE </w:instrText>
      </w:r>
      <w:r w:rsidR="0045117C">
        <w:rPr>
          <w:rFonts w:cs="Times New Roman"/>
          <w:color w:val="000000" w:themeColor="text1"/>
          <w:szCs w:val="24"/>
          <w:lang w:val="en-US"/>
        </w:rPr>
        <w:fldChar w:fldCharType="begin">
          <w:fldData xml:space="preserve">PEVuZE5vdGU+PENpdGU+PEF1dGhvcj5CcnVubmVyPC9BdXRob3I+PFllYXI+MjAxOTwvWWVhcj48
UmVjTnVtPjEzODwvUmVjTnVtPjxEaXNwbGF5VGV4dD48c3R5bGUgZmFjZT0ic3VwZXJzY3JpcHQi
PjEsMjwvc3R5bGU+PC9EaXNwbGF5VGV4dD48cmVjb3JkPjxyZWMtbnVtYmVyPjEzODwvcmVjLW51
bWJlcj48Zm9yZWlnbi1rZXlzPjxrZXkgYXBwPSJFTiIgZGItaWQ9InQ1NTlzMjVwaTkwdjJrZXZ0
eGZweHp0bGRmYXRyenhyYTVhZCIgdGltZXN0YW1wPSIxNTk0MDQ1MzA4Ij4xMzg8L2tleT48L2Zv
cmVpZ24ta2V5cz48cmVmLXR5cGUgbmFtZT0iSm91cm5hbCBBcnRpY2xlIj4xNzwvcmVmLXR5cGU+
PGNvbnRyaWJ1dG9ycz48YXV0aG9ycz48YXV0aG9yPkJydW5uZXIsIFAuIE0uPC9hdXRob3I+PGF1
dGhvcj5QYXZlbCwgQS4gQi48L2F1dGhvcj48YXV0aG9yPktoYXR0cmksIFMuPC9hdXRob3I+PGF1
dGhvcj5MZW9uYXJkLCBBLjwvYXV0aG9yPjxhdXRob3I+TWFsaWssIEsuPC9hdXRob3I+PGF1dGhv
cj5Sb3NlLCBTLjwvYXV0aG9yPjxhdXRob3I+SmltIE9uLCBTLjwvYXV0aG9yPjxhdXRob3I+VmVr
YXJpYSwgQS4gUy48L2F1dGhvcj48YXV0aG9yPlRyYWlkbC1Ib2ZmbWFubiwgQy48L2F1dGhvcj48
YXV0aG9yPlNpbmdlciwgRy4gSy48L2F1dGhvcj48YXV0aG9yPkJhdW0sIEQuPC9hdXRob3I+PGF1
dGhvcj5HaWxsZWF1ZGVhdSwgUC48L2F1dGhvcj48YXV0aG9yPlN1bGxpdmFuLVdoYWxlbiwgTS48
L2F1dGhvcj48YXV0aG9yPkZ1ZW50ZXMtRHVjdWxhbiwgSi48L2F1dGhvcj48YXV0aG9yPkxpLCBY
LjwvYXV0aG9yPjxhdXRob3I+WmhlbmcsIFguPC9hdXRob3I+PGF1dGhvcj5Fc3RyYWRhLCBZLjwv
YXV0aG9yPjxhdXRob3I+R2FyY2V0LCBTLjwvYXV0aG9yPjxhdXRob3I+V2VuLCBILiBDLjwvYXV0
aG9yPjxhdXRob3I+R29uemFsZXosIEouPC9hdXRob3I+PGF1dGhvcj5Db2F0cywgSS48L2F1dGhv
cj48YXV0aG9yPkN1ZXRvLCBJLjwvYXV0aG9yPjxhdXRob3I+TmV1bWFubiwgQS4gVS48L2F1dGhv
cj48YXV0aG9yPkxlYndvaGwsIE0uIEcuPC9hdXRob3I+PGF1dGhvcj5LcnVlZ2VyLCBKLiBHLjwv
YXV0aG9yPjxhdXRob3I+R3V0dG1hbi1ZYXNza3ksIEUuPC9hdXRob3I+PC9hdXRob3JzPjwvY29u
dHJpYnV0b3JzPjxhdXRoLWFkZHJlc3M+TGFib3JhdG9yeSBmb3IgSW52ZXN0aWdhdGl2ZSBEZXJt
YXRvbG9neSwgUm9ja2VmZWxsZXIgVW5pdmVyc2l0eSwgTmV3IFlvcmssIE5ZLiYjeEQ7RGVwYXJ0
bWVudCBvZiBEZXJtYXRvbG9neSwgSWNhaG4gU2Nob29sIG9mIE1lZGljaW5lIGF0IE1vdW50IFNp
bmFpLCBOZXcgWW9yaywgTlkuJiN4RDtJbnN0aXR1dGUgb2YgRW52aXJvbm1lbnRhbCBNZWRpY2lu
ZSwgVW5pdmVyc2l0eSBDZW50ZXIgZm9yIEhlYWx0aCBTY2llbmNlcyBhdCB0aGUgS2xpbmlrdW0g
QXVnc2J1cmcsIFRlY2huaWNhbCBVbml2ZXJzaXR5IE11bmljaCBhbmQgSGVsbWhvbHR6IFplbnRy
dW0gTcO8bmNoZW4tR2VybWFuIFJlc2VhcmNoIENlbnRlciBmb3IgRW52aXJvbm1lbnRhbCBIZWFs
dGgsIEF1Z3NidXJnLCBHZXJtYW55OyBDaHJpc3RpbmUgS8O8aG5lLUNlbnRlciBmb3IgQWxsZXJn
eSBSZXNlYXJjaCBhbmQgRWR1Y2F0aW9uIChDSy1DQVJFKSwgRGF2b3MsIFN3aXR6ZXJsYW5kLiYj
eEQ7SW5zdGl0dXRlIG9mIEVudmlyb25tZW50YWwgTWVkaWNpbmUsIFVuaXZlcnNpdHkgQ2VudGVy
IGZvciBIZWFsdGggU2NpZW5jZXMgYXQgdGhlIEtsaW5pa3VtIEF1Z3NidXJnLCBUZWNobmljYWwg
VW5pdmVyc2l0eSBNdW5pY2ggYW5kIEhlbG1ob2x0eiBaZW50cnVtIE3DvG5jaGVuLUdlcm1hbiBS
ZXNlYXJjaCBDZW50ZXIgZm9yIEVudmlyb25tZW50YWwgSGVhbHRoLCBBdWdzYnVyZywgR2VybWFu
eS4mI3hEO0xhYm9yYXRvcnkgZm9yIEludmVzdGlnYXRpdmUgRGVybWF0b2xvZ3ksIFJvY2tlZmVs
bGVyIFVuaXZlcnNpdHksIE5ldyBZb3JrLCBOWTsgRGVwYXJ0bWVudCBvZiBEZXJtYXRvbG9neSwg
SWNhaG4gU2Nob29sIG9mIE1lZGljaW5lIGF0IE1vdW50IFNpbmFpLCBOZXcgWW9yaywgTlkuIEVs
ZWN0cm9uaWMgYWRkcmVzczogRW1tYS5HdXR0bWFuQG1vdW50c2luYWkub3JnLjwvYXV0aC1hZGRy
ZXNzPjx0aXRsZXM+PHRpdGxlPkJhc2VsaW5lIElMLTIyIGV4cHJlc3Npb24gaW4gcGF0aWVudHMg
d2l0aCBhdG9waWMgZGVybWF0aXRpcyBzdHJhdGlmaWVzIHRpc3N1ZSByZXNwb25zZXMgdG8gZmV6
YWtpbnVtYWI8L3RpdGxlPjxzZWNvbmRhcnktdGl0bGU+SiBBbGxlcmd5IENsaW4gSW1tdW5vbDwv
c2Vjb25kYXJ5LXRpdGxlPjwvdGl0bGVzPjxwZXJpb2RpY2FsPjxmdWxsLXRpdGxlPkogQWxsZXJn
eSBDbGluIEltbXVub2w8L2Z1bGwtdGl0bGU+PC9wZXJpb2RpY2FsPjxwYWdlcz4xNDItMTU0PC9w
YWdlcz48dm9sdW1lPjE0Mzwvdm9sdW1lPjxudW1iZXI+MTwvbnVtYmVyPjxlZGl0aW9uPjIwMTgv
MDgvMjA8L2VkaXRpb24+PGtleXdvcmRzPjxrZXl3b3JkPkFkdWx0PC9rZXl3b3JkPjxrZXl3b3Jk
PkFudGlib2RpZXMsIE1vbm9jbG9uYWwvKmFkbWluaXN0cmF0aW9uICZhbXA7IGRvc2FnZTwva2V5
d29yZD48a2V5d29yZD5BbnRpYm9kaWVzLCBNb25vY2xvbmFsLCBIdW1hbml6ZWQ8L2tleXdvcmQ+
PGtleXdvcmQ+RGVybWF0aXRpcywgQXRvcGljLypkcnVnIHRoZXJhcHkvaW1tdW5vbG9neS9tZXRh
Ym9saXNtL3BhdGhvbG9neTwva2V5d29yZD48a2V5d29yZD5GZW1hbGU8L2tleXdvcmQ+PGtleXdv
cmQ+R2VuZSBFeHByZXNzaW9uIFJlZ3VsYXRpb24vKmRydWcgZWZmZWN0cy9pbW11bm9sb2d5PC9r
ZXl3b3JkPjxrZXl3b3JkPkh1bWFuczwva2V5d29yZD48a2V5d29yZD5JbnRlcmxldWtpbnMvKmJp
b3N5bnRoZXNpcy9pbW11bm9sb2d5PC9rZXl3b3JkPjxrZXl3b3JkPk1hbGU8L2tleXdvcmQ+PGtl
eXdvcmQ+TWlkZGxlIEFnZWQ8L2tleXdvcmQ+PGtleXdvcmQ+U2tpbi9pbW11bm9sb2d5LyptZXRh
Ym9saXNtL3BhdGhvbG9neTwva2V5d29yZD48a2V5d29yZD5UaDEgQ2VsbHMvaW1tdW5vbG9neS9t
ZXRhYm9saXNtL3BhdGhvbG9neTwva2V5d29yZD48a2V5d29yZD5UaDE3IENlbGxzL2ltbXVub2xv
Z3kvbWV0YWJvbGlzbS9wYXRob2xvZ3k8L2tleXdvcmQ+PGtleXdvcmQ+VGgyIENlbGxzL2ltbXVu
b2xvZ3kvbWV0YWJvbGlzbS9wYXRob2xvZ3k8L2tleXdvcmQ+PGtleXdvcmQ+KkF0b3BpYyBkZXJt
YXRpdGlzPC9rZXl3b3JkPjxrZXl3b3JkPippbC0yMjwva2V5d29yZD48a2V5d29yZD4qY3l0b2tp
bmVzPC9rZXl3b3JkPjxrZXl3b3JkPipmZXpha2ludW1hYjwva2V5d29yZD48a2V5d29yZD4qaW1t
dW5lPC9rZXl3b3JkPjxrZXl3b3JkPiptb2RlcmF0ZS10by1zZXZlcmUgcGF0aWVudHM8L2tleXdv
cmQ+PGtleXdvcmQ+KnByZWNpc2lvbiBtZWRpY2luZTwva2V5d29yZD48a2V5d29yZD4qdHJlYXRt
ZW50PC9rZXl3b3JkPjwva2V5d29yZHM+PGRhdGVzPjx5ZWFyPjIwMTk8L3llYXI+PHB1Yi1kYXRl
cz48ZGF0ZT5KYW48L2RhdGU+PC9wdWItZGF0ZXM+PC9kYXRlcz48aXNibj4wMDkxLTY3NDk8L2lz
Ym4+PGFjY2Vzc2lvbi1udW0+MzAxMjEyOTE8L2FjY2Vzc2lvbi1udW0+PHVybHM+PC91cmxzPjxl
bGVjdHJvbmljLXJlc291cmNlLW51bT4xMC4xMDE2L2ouamFjaS4yMDE4LjA3LjAyODwvZWxlY3Ry
b25pYy1yZXNvdXJjZS1udW0+PHJlbW90ZS1kYXRhYmFzZS1wcm92aWRlcj5OTE08L3JlbW90ZS1k
YXRhYmFzZS1wcm92aWRlcj48bGFuZ3VhZ2U+ZW5nPC9sYW5ndWFnZT48L3JlY29yZD48L0NpdGU+
PENpdGU+PEF1dGhvcj5HdXR0bWFuLVlhc3NreTwvQXV0aG9yPjxZZWFyPjIwMTg8L1llYXI+PFJl
Y051bT43NDwvUmVjTnVtPjxyZWNvcmQ+PHJlYy1udW1iZXI+NzQ8L3JlYy1udW1iZXI+PGZvcmVp
Z24ta2V5cz48a2V5IGFwcD0iRU4iIGRiLWlkPSJ0NTU5czI1cGk5MHYya2V2dHhmcHh6dGxkZmF0
cnp4cmE1YWQiIHRpbWVzdGFtcD0iMTU2MzM1NjcwMCI+NzQ8L2tleT48L2ZvcmVpZ24ta2V5cz48
cmVmLXR5cGUgbmFtZT0iSm91cm5hbCBBcnRpY2xlIj4xNzwvcmVmLXR5cGU+PGNvbnRyaWJ1dG9y
cz48YXV0aG9ycz48YXV0aG9yPkd1dHRtYW4tWWFzc2t5LCBFLjwvYXV0aG9yPjxhdXRob3I+QnJ1
bm5lciwgUC4gTS48L2F1dGhvcj48YXV0aG9yPk5ldW1hbm4sIEEuIFUuPC9hdXRob3I+PGF1dGhv
cj5LaGF0dHJpLCBTLjwvYXV0aG9yPjxhdXRob3I+UGF2ZWwsIEEuIEIuPC9hdXRob3I+PGF1dGhv
cj5NYWxpaywgSy48L2F1dGhvcj48YXV0aG9yPlNpbmdlciwgRy4gSy48L2F1dGhvcj48YXV0aG9y
PkJhdW0sIEQuPC9hdXRob3I+PGF1dGhvcj5HaWxsZWF1ZGVhdSwgUC48L2F1dGhvcj48YXV0aG9y
PlN1bGxpdmFuLVdoYWxlbiwgTS48L2F1dGhvcj48YXV0aG9yPlJvc2UsIFMuPC9hdXRob3I+PGF1
dGhvcj5KaW0gT24sIFMuPC9hdXRob3I+PGF1dGhvcj5MaSwgWC48L2F1dGhvcj48YXV0aG9yPkZ1
ZW50ZXMtRHVjdWxhbiwgSi48L2F1dGhvcj48YXV0aG9yPkVzdHJhZGEsIFkuPC9hdXRob3I+PGF1
dGhvcj5HYXJjZXQsIFMuPC9hdXRob3I+PGF1dGhvcj5UcmFpZGwtSG9mZm1hbm4sIEMuPC9hdXRo
b3I+PGF1dGhvcj5LcnVlZ2VyLCBKLiBHLjwvYXV0aG9yPjxhdXRob3I+TGVid29obCwgTS4gRy48
L2F1dGhvcj48L2F1dGhvcnM+PC9jb250cmlidXRvcnM+PGF1dGgtYWRkcmVzcz5EZXBhcnRtZW50
IG9mIERlcm1hdG9sb2d5LCBJY2FobiBTY2hvb2wgb2YgTWVkaWNpbmUgYXQgTW91bnQgU2luYWks
IE5ldyBZb3JrLCBOZXcgWW9yazsgTGFib3JhdG9yeSBmb3IgSW52ZXN0aWdhdGl2ZSBEZXJtYXRv
bG9neSwgVGhlIFJvY2tlZmVsbGVyIFVuaXZlcnNpdHksIE5ldyBZb3JrLCBOZXcgWW9yay4gRWxl
Y3Ryb25pYyBhZGRyZXNzOiBFbW1hLkd1dHRtYW5AbW91bnRzaW5haS5vcmcuJiN4RDtMYWJvcmF0
b3J5IGZvciBJbnZlc3RpZ2F0aXZlIERlcm1hdG9sb2d5LCBUaGUgUm9ja2VmZWxsZXIgVW5pdmVy
c2l0eSwgTmV3IFlvcmssIE5ldyBZb3JrLiYjeEQ7SW5zdGl0dXRlIG9mIEVudmlyb25tZW50YWwg
TWVkaWNpbmUsIFVuaXZlcnNpdHkgQ2VudGVyIGZvciBIZWFsdGggU2NpZW5jZXMgYXQgdGhlIEts
aW5pa3VtIEF1Z3NidXJnLCBUZWNobmljYWwgVW5pdmVyc2l0eSBNdW5pY2ggYW5kIEhlbG1ob2x0
eiBaZW50cnVtIE11bmNoZW4gLSBHZXJtYW4gUmVzZWFyY2ggQ2VudGVyIGZvciBFbnZpcm9ubWVu
dGFsIEhlYWx0aCwgQXVnc2J1cmcsIEdlcm1hbnk7IFN3aXNzIEluc3RpdHV0ZSBvZiBBbGxlcmd5
IGFuZCBBc3RobWEgUmVzZWFyY2gsIFVuaXZlcnNpdHkgb2YgWnVyaWNoLCBEYXZvcywgU3dpdHpl
cmxhbmQ7IEJlcmxpbi1CcmFuZGVuYnVyZyBDZW50ZXIgZm9yIFJlZ2VuZXJhdGl2ZSBUaGVyYXBp
ZXMsIENoYXJpdGUgVW5pdmVyc2l0eSBIb3NwaXRhbCBCZXJsaW4sIEJlcmxpbiwgR2VybWFueS4m
I3hEO0RlcGFydG1lbnQgb2YgRGVybWF0b2xvZ3ksIEljYWhuIFNjaG9vbCBvZiBNZWRpY2luZSBh
dCBNb3VudCBTaW5haSwgTmV3IFlvcmssIE5ldyBZb3JrLiYjeEQ7SW5zdGl0dXRlIG9mIEVudmly
b25tZW50YWwgTWVkaWNpbmUsIFVuaXZlcnNpdHkgQ2VudGVyIGZvciBIZWFsdGggU2NpZW5jZXMg
YXQgdGhlIEtsaW5pa3VtIEF1Z3NidXJnLCBUZWNobmljYWwgVW5pdmVyc2l0eSBNdW5pY2ggYW5k
IEhlbG1ob2x0eiBaZW50cnVtIE11bmNoZW4gLSBHZXJtYW4gUmVzZWFyY2ggQ2VudGVyIGZvciBF
bnZpcm9ubWVudGFsIEhlYWx0aCwgQXVnc2J1cmcsIEdlcm1hbnk7IENocmlzdGluZSBLdWhuZSAt
IENlbnRlciBmb3IgQWxsZXJneSBSZXNlYXJjaCBhbmQgRWR1Y2F0aW9uLCBEYXZvcywgU3dpdHpl
cmxhbmQuPC9hdXRoLWFkZHJlc3M+PHRpdGxlcz48dGl0bGU+RWZmaWNhY3kgYW5kIHNhZmV0eSBv
ZiBmZXpha2ludW1hYiAoYW4gSUwtMjIgbW9ub2Nsb25hbCBhbnRpYm9keSkgaW4gYWR1bHRzIHdp
dGggbW9kZXJhdGUtdG8tc2V2ZXJlIGF0b3BpYyBkZXJtYXRpdGlzIGluYWRlcXVhdGVseSBjb250
cm9sbGVkIGJ5IGNvbnZlbnRpb25hbCB0cmVhdG1lbnRzOiBBIHJhbmRvbWl6ZWQsIGRvdWJsZS1i
bGluZCwgcGhhc2UgMmEgdHJpYWw8L3RpdGxlPjxzZWNvbmRhcnktdGl0bGU+SiBBbSBBY2FkIERl
cm1hdG9sPC9zZWNvbmRhcnktdGl0bGU+PGFsdC10aXRsZT5Kb3VybmFsIG9mIHRoZSBBbWVyaWNh
biBBY2FkZW15IG9mIERlcm1hdG9sb2d5PC9hbHQtdGl0bGU+PC90aXRsZXM+PHBlcmlvZGljYWw+
PGZ1bGwtdGl0bGU+SiBBbSBBY2FkIERlcm1hdG9sPC9mdWxsLXRpdGxlPjwvcGVyaW9kaWNhbD48
cGFnZXM+ODcyLTg4MS5lNjwvcGFnZXM+PHZvbHVtZT43ODwvdm9sdW1lPjxudW1iZXI+NTwvbnVt
YmVyPjxlZGl0aW9uPjIwMTgvMDEvMjI8L2VkaXRpb24+PGtleXdvcmRzPjxrZXl3b3JkPkFkdWx0
PC9rZXl3b3JkPjxrZXl3b3JkPkFudGlib2RpZXMsIE1vbm9jbG9uYWwvKnRoZXJhcGV1dGljIHVz
ZTwva2V5d29yZD48a2V5d29yZD5EZXJtYXRpdGlzLCBBdG9waWMvKmRpYWdub3Npcy8qZHJ1ZyB0
aGVyYXB5PC9rZXl3b3JkPjxrZXl3b3JkPkRvc2UtUmVzcG9uc2UgUmVsYXRpb25zaGlwLCBEcnVn
PC9rZXl3b3JkPjxrZXl3b3JkPkRvdWJsZS1CbGluZCBNZXRob2Q8L2tleXdvcmQ+PGtleXdvcmQ+
RHJ1ZyBBZG1pbmlzdHJhdGlvbiBTY2hlZHVsZTwva2V5d29yZD48a2V5d29yZD5GZW1hbGU8L2tl
eXdvcmQ+PGtleXdvcmQ+Rm9sbG93LVVwIFN0dWRpZXM8L2tleXdvcmQ+PGtleXdvcmQ+SHVtYW5z
PC9rZXl3b3JkPjxrZXl3b3JkPkluZnVzaW9ucywgSW50cmF2ZW5vdXM8L2tleXdvcmQ+PGtleXdv
cmQ+SW50ZXJsZXVraW5zL2ltbXVub2xvZ3k8L2tleXdvcmQ+PGtleXdvcmQ+TWFsZTwva2V5d29y
ZD48a2V5d29yZD5NaWRkbGUgQWdlZDwva2V5d29yZD48a2V5d29yZD5TZXZlcml0eSBvZiBJbGxu
ZXNzIEluZGV4PC9rZXl3b3JkPjxrZXl3b3JkPlRyZWF0bWVudCBPdXRjb21lPC9rZXl3b3JkPjxr
ZXl3b3JkPippbC0yMjwva2V5d29yZD48a2V5d29yZD4qYXRvcGljIGRlcm1hdGl0aXM8L2tleXdv
cmQ+PGtleXdvcmQ+KmZlemFraW51bWFiPC9rZXl3b3JkPjxrZXl3b3JkPiptb2RlcmF0ZS10by1z
ZXZlcmUgQUQ8L2tleXdvcmQ+PGtleXdvcmQ+KnBsYWNlYm8tY29udHJvbGxlZCB0cmlhbDwva2V5
d29yZD48L2tleXdvcmRzPjxkYXRlcz48eWVhcj4yMDE4PC95ZWFyPjxwdWItZGF0ZXM+PGRhdGU+
TWF5PC9kYXRlPjwvcHViLWRhdGVzPjwvZGF0ZXM+PGlzYm4+MDE5MC05NjIyPC9pc2JuPjxhY2Nl
c3Npb24tbnVtPjI5MzUzMDI1PC9hY2Nlc3Npb24tbnVtPjx1cmxzPjwvdXJscz48ZWxlY3Ryb25p
Yy1yZXNvdXJjZS1udW0+MTAuMTAxNi9qLmphYWQuMjAxOC4wMS4wMTY8L2VsZWN0cm9uaWMtcmVz
b3VyY2UtbnVtPjxyZW1vdGUtZGF0YWJhc2UtcHJvdmlkZXI+TkxNPC9yZW1vdGUtZGF0YWJhc2Ut
cHJvdmlkZXI+PGxhbmd1YWdlPmVuZzwvbGFuZ3VhZ2U+PC9yZWNvcmQ+PC9DaXRlPjwvRW5kTm90
ZT4A
</w:fldData>
        </w:fldChar>
      </w:r>
      <w:r w:rsidR="0045117C">
        <w:rPr>
          <w:rFonts w:cs="Times New Roman"/>
          <w:color w:val="000000" w:themeColor="text1"/>
          <w:szCs w:val="24"/>
          <w:lang w:val="en-US"/>
        </w:rPr>
        <w:instrText xml:space="preserve"> ADDIN EN.CITE.DATA </w:instrText>
      </w:r>
      <w:r w:rsidR="0045117C">
        <w:rPr>
          <w:rFonts w:cs="Times New Roman"/>
          <w:color w:val="000000" w:themeColor="text1"/>
          <w:szCs w:val="24"/>
          <w:lang w:val="en-US"/>
        </w:rPr>
      </w:r>
      <w:r w:rsidR="0045117C">
        <w:rPr>
          <w:rFonts w:cs="Times New Roman"/>
          <w:color w:val="000000" w:themeColor="text1"/>
          <w:szCs w:val="24"/>
          <w:lang w:val="en-US"/>
        </w:rPr>
        <w:fldChar w:fldCharType="end"/>
      </w:r>
      <w:r w:rsidR="0045117C">
        <w:rPr>
          <w:rFonts w:cs="Times New Roman"/>
          <w:color w:val="000000" w:themeColor="text1"/>
          <w:szCs w:val="24"/>
          <w:lang w:val="en-US"/>
        </w:rPr>
      </w:r>
      <w:r w:rsidR="0045117C">
        <w:rPr>
          <w:rFonts w:cs="Times New Roman"/>
          <w:color w:val="000000" w:themeColor="text1"/>
          <w:szCs w:val="24"/>
          <w:lang w:val="en-US"/>
        </w:rPr>
        <w:fldChar w:fldCharType="separate"/>
      </w:r>
      <w:r w:rsidR="0045117C" w:rsidRPr="0045117C">
        <w:rPr>
          <w:rFonts w:cs="Times New Roman"/>
          <w:noProof/>
          <w:color w:val="000000" w:themeColor="text1"/>
          <w:szCs w:val="24"/>
          <w:vertAlign w:val="superscript"/>
          <w:lang w:val="en-US"/>
        </w:rPr>
        <w:t>1,2</w:t>
      </w:r>
      <w:r w:rsidR="0045117C">
        <w:rPr>
          <w:rFonts w:cs="Times New Roman"/>
          <w:color w:val="000000" w:themeColor="text1"/>
          <w:szCs w:val="24"/>
          <w:lang w:val="en-US"/>
        </w:rPr>
        <w:fldChar w:fldCharType="end"/>
      </w:r>
      <w:ins w:id="8" w:author="Luise Rauer" w:date="2022-09-29T11:24:00Z">
        <w:r w:rsidR="000933A5">
          <w:rPr>
            <w:rFonts w:cs="Times New Roman"/>
            <w:color w:val="000000" w:themeColor="text1"/>
            <w:szCs w:val="24"/>
            <w:lang w:val="en-US"/>
          </w:rPr>
          <w:t>. Here, we are investigating for the first time the microbiome data at baseline, which w</w:t>
        </w:r>
      </w:ins>
      <w:ins w:id="9" w:author="Luise Rauer" w:date="2022-09-29T11:34:00Z">
        <w:r w:rsidR="000933A5">
          <w:rPr>
            <w:rFonts w:cs="Times New Roman"/>
            <w:color w:val="000000" w:themeColor="text1"/>
            <w:szCs w:val="24"/>
            <w:lang w:val="en-US"/>
          </w:rPr>
          <w:t>as</w:t>
        </w:r>
      </w:ins>
      <w:ins w:id="10" w:author="Luise Rauer" w:date="2022-09-29T11:24:00Z">
        <w:r w:rsidR="000933A5">
          <w:rPr>
            <w:rFonts w:cs="Times New Roman"/>
            <w:color w:val="000000" w:themeColor="text1"/>
            <w:szCs w:val="24"/>
            <w:lang w:val="en-US"/>
          </w:rPr>
          <w:t xml:space="preserve"> available for a subset of n = 49 patients prior to enrolment in the clinical trial.</w:t>
        </w:r>
      </w:ins>
      <w:ins w:id="11" w:author="Luise Rauer" w:date="2022-09-29T11:23:00Z">
        <w:r w:rsidR="000933A5" w:rsidRPr="000933A5">
          <w:rPr>
            <w:rFonts w:cs="Times New Roman"/>
            <w:szCs w:val="24"/>
            <w:lang w:val="en-US"/>
          </w:rPr>
          <w:t xml:space="preserve"> </w:t>
        </w:r>
      </w:ins>
    </w:p>
    <w:p w14:paraId="706EAC43" w14:textId="77777777" w:rsidR="00134C49" w:rsidRPr="0003590B" w:rsidRDefault="00134C49" w:rsidP="00C60F1F">
      <w:pPr>
        <w:spacing w:after="0" w:line="480" w:lineRule="auto"/>
        <w:jc w:val="both"/>
        <w:rPr>
          <w:rFonts w:cs="Times New Roman"/>
          <w:szCs w:val="24"/>
          <w:lang w:val="en-US"/>
        </w:rPr>
      </w:pPr>
    </w:p>
    <w:p w14:paraId="60D3795A" w14:textId="77777777" w:rsidR="00134C49" w:rsidRPr="0003590B" w:rsidRDefault="00134C49" w:rsidP="00C60F1F">
      <w:pPr>
        <w:spacing w:after="0" w:line="480" w:lineRule="auto"/>
        <w:jc w:val="both"/>
        <w:rPr>
          <w:rFonts w:cs="Times New Roman"/>
          <w:b/>
          <w:szCs w:val="24"/>
          <w:u w:val="single"/>
          <w:lang w:val="en-US"/>
        </w:rPr>
      </w:pPr>
      <w:r w:rsidRPr="0003590B">
        <w:rPr>
          <w:rFonts w:cs="Times New Roman"/>
          <w:b/>
          <w:szCs w:val="24"/>
          <w:u w:val="single"/>
          <w:lang w:val="en-US"/>
        </w:rPr>
        <w:t xml:space="preserve">Sample collection </w:t>
      </w:r>
    </w:p>
    <w:p w14:paraId="2BE36B01" w14:textId="182E21F9" w:rsidR="00134C49" w:rsidRPr="0003590B" w:rsidRDefault="00134C49" w:rsidP="00C60F1F">
      <w:pPr>
        <w:spacing w:after="0" w:line="480" w:lineRule="auto"/>
        <w:jc w:val="both"/>
        <w:rPr>
          <w:rFonts w:cs="Times New Roman"/>
          <w:szCs w:val="24"/>
          <w:lang w:val="en-US"/>
        </w:rPr>
      </w:pPr>
      <w:r w:rsidRPr="0003590B">
        <w:rPr>
          <w:rFonts w:cs="Times New Roman"/>
          <w:szCs w:val="24"/>
          <w:lang w:val="en-US"/>
        </w:rPr>
        <w:t xml:space="preserve">The microbiome of </w:t>
      </w:r>
      <w:proofErr w:type="spellStart"/>
      <w:r w:rsidRPr="0003590B">
        <w:rPr>
          <w:rFonts w:cs="Times New Roman"/>
          <w:szCs w:val="24"/>
          <w:lang w:val="en-US"/>
        </w:rPr>
        <w:t>lesional</w:t>
      </w:r>
      <w:proofErr w:type="spellEnd"/>
      <w:r w:rsidRPr="0003590B">
        <w:rPr>
          <w:rFonts w:cs="Times New Roman"/>
          <w:szCs w:val="24"/>
          <w:lang w:val="en-US"/>
        </w:rPr>
        <w:t xml:space="preserve"> and adjacent non-</w:t>
      </w:r>
      <w:proofErr w:type="spellStart"/>
      <w:r w:rsidRPr="0003590B">
        <w:rPr>
          <w:rFonts w:cs="Times New Roman"/>
          <w:szCs w:val="24"/>
          <w:lang w:val="en-US"/>
        </w:rPr>
        <w:t>lesional</w:t>
      </w:r>
      <w:proofErr w:type="spellEnd"/>
      <w:r w:rsidRPr="0003590B">
        <w:rPr>
          <w:rFonts w:cs="Times New Roman"/>
          <w:szCs w:val="24"/>
          <w:lang w:val="en-US"/>
        </w:rPr>
        <w:t xml:space="preserve"> skin of each patient was sampled by rubbing the skin with hydrated sterile Catch-All swabs (</w:t>
      </w:r>
      <w:proofErr w:type="spellStart"/>
      <w:r w:rsidRPr="0003590B">
        <w:rPr>
          <w:rFonts w:cs="Times New Roman"/>
          <w:szCs w:val="24"/>
          <w:lang w:val="en-US"/>
        </w:rPr>
        <w:t>Epicentre</w:t>
      </w:r>
      <w:proofErr w:type="spellEnd"/>
      <w:r w:rsidR="006820D9" w:rsidRPr="0003590B">
        <w:rPr>
          <w:rFonts w:cs="Times New Roman"/>
          <w:szCs w:val="24"/>
          <w:lang w:val="en-US"/>
        </w:rPr>
        <w:t>, Madison, WI</w:t>
      </w:r>
      <w:r w:rsidRPr="0003590B">
        <w:rPr>
          <w:rFonts w:cs="Times New Roman"/>
          <w:szCs w:val="24"/>
          <w:lang w:val="en-US"/>
        </w:rPr>
        <w:t xml:space="preserve">) for </w:t>
      </w:r>
      <w:r w:rsidRPr="0003590B">
        <w:rPr>
          <w:rFonts w:cs="Times New Roman"/>
          <w:szCs w:val="24"/>
          <w:lang w:val="en-US"/>
        </w:rPr>
        <w:lastRenderedPageBreak/>
        <w:t>approximately 1 minute. Sampled skin sites were chosen depending on location of the lesion</w:t>
      </w:r>
      <w:r w:rsidR="003D2854" w:rsidRPr="0003590B">
        <w:rPr>
          <w:rFonts w:cs="Times New Roman"/>
          <w:szCs w:val="24"/>
          <w:lang w:val="en-US"/>
        </w:rPr>
        <w:t xml:space="preserve"> (</w:t>
      </w:r>
      <w:r w:rsidR="003D2854" w:rsidRPr="0003590B">
        <w:rPr>
          <w:rFonts w:cs="Times New Roman"/>
          <w:b/>
          <w:szCs w:val="24"/>
          <w:lang w:val="en-US"/>
        </w:rPr>
        <w:t>Supp. Table 1</w:t>
      </w:r>
      <w:r w:rsidR="003D2854" w:rsidRPr="0003590B">
        <w:rPr>
          <w:rFonts w:cs="Times New Roman"/>
          <w:szCs w:val="24"/>
          <w:lang w:val="en-US"/>
        </w:rPr>
        <w:t>)</w:t>
      </w:r>
      <w:r w:rsidRPr="0003590B">
        <w:rPr>
          <w:rFonts w:cs="Times New Roman"/>
          <w:szCs w:val="24"/>
          <w:lang w:val="en-US"/>
        </w:rPr>
        <w:t xml:space="preserve">. Cutaneous swabs were placed into a dry sterile tube and stored at –80°C until subsequent processing. </w:t>
      </w:r>
      <w:ins w:id="12" w:author="Luise Rauer" w:date="2022-09-29T11:34:00Z">
        <w:r w:rsidR="000933A5">
          <w:rPr>
            <w:rFonts w:cs="Times New Roman"/>
            <w:szCs w:val="24"/>
            <w:lang w:val="en-US"/>
          </w:rPr>
          <w:t>T</w:t>
        </w:r>
      </w:ins>
      <w:ins w:id="13" w:author="Luise Rauer" w:date="2022-09-29T11:37:00Z">
        <w:r w:rsidR="000933A5">
          <w:rPr>
            <w:rFonts w:cs="Times New Roman"/>
            <w:szCs w:val="24"/>
            <w:lang w:val="en-US"/>
          </w:rPr>
          <w:t>o track contamination, t</w:t>
        </w:r>
      </w:ins>
      <w:ins w:id="14" w:author="Luise Rauer" w:date="2022-09-29T11:34:00Z">
        <w:r w:rsidR="000933A5">
          <w:rPr>
            <w:rFonts w:cs="Times New Roman"/>
            <w:szCs w:val="24"/>
            <w:lang w:val="en-US"/>
          </w:rPr>
          <w:t>wo</w:t>
        </w:r>
      </w:ins>
      <w:ins w:id="15" w:author="Luise Rauer" w:date="2022-09-29T11:35:00Z">
        <w:r w:rsidR="000933A5">
          <w:rPr>
            <w:rFonts w:cs="Times New Roman"/>
            <w:szCs w:val="24"/>
            <w:lang w:val="en-US"/>
          </w:rPr>
          <w:t xml:space="preserve"> </w:t>
        </w:r>
      </w:ins>
      <w:ins w:id="16" w:author="Luise Rauer" w:date="2022-09-29T11:34:00Z">
        <w:r w:rsidR="000933A5">
          <w:rPr>
            <w:rFonts w:cs="Times New Roman"/>
            <w:szCs w:val="24"/>
            <w:lang w:val="en-US"/>
          </w:rPr>
          <w:t>full-pipeline negative controls</w:t>
        </w:r>
      </w:ins>
      <w:ins w:id="17" w:author="Luise Rauer" w:date="2022-09-29T11:35:00Z">
        <w:r w:rsidR="000933A5">
          <w:rPr>
            <w:rFonts w:cs="Times New Roman"/>
            <w:szCs w:val="24"/>
            <w:lang w:val="en-US"/>
          </w:rPr>
          <w:t xml:space="preserve"> </w:t>
        </w:r>
      </w:ins>
      <w:ins w:id="18" w:author="Luise Rauer" w:date="2022-09-29T11:36:00Z">
        <w:r w:rsidR="000933A5">
          <w:rPr>
            <w:rFonts w:cs="Times New Roman"/>
            <w:szCs w:val="24"/>
            <w:lang w:val="en-US"/>
          </w:rPr>
          <w:t xml:space="preserve">were </w:t>
        </w:r>
      </w:ins>
      <w:ins w:id="19" w:author="Luise Rauer" w:date="2022-09-29T11:35:00Z">
        <w:r w:rsidR="000933A5">
          <w:rPr>
            <w:rFonts w:cs="Times New Roman"/>
            <w:szCs w:val="24"/>
            <w:lang w:val="en-US"/>
          </w:rPr>
          <w:t>included</w:t>
        </w:r>
      </w:ins>
      <w:ins w:id="20" w:author="Luise Rauer" w:date="2022-09-29T11:37:00Z">
        <w:r w:rsidR="000933A5">
          <w:rPr>
            <w:rFonts w:cs="Times New Roman"/>
            <w:szCs w:val="24"/>
            <w:lang w:val="en-US"/>
          </w:rPr>
          <w:t xml:space="preserve"> in the sample processing</w:t>
        </w:r>
      </w:ins>
      <w:ins w:id="21" w:author="Luise Rauer" w:date="2022-09-29T11:36:00Z">
        <w:r w:rsidR="000933A5">
          <w:rPr>
            <w:rFonts w:cs="Times New Roman"/>
            <w:szCs w:val="24"/>
            <w:lang w:val="en-US"/>
          </w:rPr>
          <w:t xml:space="preserve">, </w:t>
        </w:r>
      </w:ins>
      <w:ins w:id="22" w:author="Luise Rauer" w:date="2022-09-29T11:35:00Z">
        <w:r w:rsidR="000933A5">
          <w:rPr>
            <w:rFonts w:cs="Times New Roman"/>
            <w:szCs w:val="24"/>
            <w:lang w:val="en-US"/>
          </w:rPr>
          <w:t>containing sterile s</w:t>
        </w:r>
      </w:ins>
      <w:ins w:id="23" w:author="Luise Rauer" w:date="2022-09-29T11:36:00Z">
        <w:r w:rsidR="000933A5">
          <w:rPr>
            <w:rFonts w:cs="Times New Roman"/>
            <w:szCs w:val="24"/>
            <w:lang w:val="en-US"/>
          </w:rPr>
          <w:t>wabs processed identical</w:t>
        </w:r>
      </w:ins>
      <w:ins w:id="24" w:author="Luise Rauer" w:date="2022-09-29T11:38:00Z">
        <w:r w:rsidR="000933A5">
          <w:rPr>
            <w:rFonts w:cs="Times New Roman"/>
            <w:szCs w:val="24"/>
            <w:lang w:val="en-US"/>
          </w:rPr>
          <w:t xml:space="preserve"> to</w:t>
        </w:r>
      </w:ins>
      <w:ins w:id="25" w:author="Luise Rauer" w:date="2022-09-29T11:36:00Z">
        <w:r w:rsidR="000933A5">
          <w:rPr>
            <w:rFonts w:cs="Times New Roman"/>
            <w:szCs w:val="24"/>
            <w:lang w:val="en-US"/>
          </w:rPr>
          <w:t xml:space="preserve"> </w:t>
        </w:r>
      </w:ins>
      <w:ins w:id="26" w:author="Luise Rauer" w:date="2022-09-29T11:38:00Z">
        <w:r w:rsidR="000933A5">
          <w:rPr>
            <w:rFonts w:cs="Times New Roman"/>
            <w:szCs w:val="24"/>
            <w:lang w:val="en-US"/>
          </w:rPr>
          <w:t>the patients’ skin</w:t>
        </w:r>
      </w:ins>
      <w:ins w:id="27" w:author="Luise Rauer" w:date="2022-09-29T11:36:00Z">
        <w:r w:rsidR="000933A5">
          <w:rPr>
            <w:rFonts w:cs="Times New Roman"/>
            <w:szCs w:val="24"/>
            <w:lang w:val="en-US"/>
          </w:rPr>
          <w:t xml:space="preserve"> swabs</w:t>
        </w:r>
      </w:ins>
      <w:ins w:id="28" w:author="Luise Rauer" w:date="2022-09-29T11:34:00Z">
        <w:r w:rsidR="000933A5">
          <w:rPr>
            <w:rFonts w:cs="Times New Roman"/>
            <w:szCs w:val="24"/>
            <w:lang w:val="en-US"/>
          </w:rPr>
          <w:t>.</w:t>
        </w:r>
      </w:ins>
    </w:p>
    <w:p w14:paraId="4E8CE220" w14:textId="77777777" w:rsidR="00134C49" w:rsidRPr="0003590B" w:rsidRDefault="00134C49" w:rsidP="00C60F1F">
      <w:pPr>
        <w:spacing w:after="0" w:line="480" w:lineRule="auto"/>
        <w:jc w:val="both"/>
        <w:rPr>
          <w:rFonts w:cs="Times New Roman"/>
          <w:szCs w:val="24"/>
          <w:lang w:val="en-US"/>
        </w:rPr>
      </w:pPr>
    </w:p>
    <w:p w14:paraId="0DCBBA86" w14:textId="77777777" w:rsidR="00134C49" w:rsidRPr="0003590B" w:rsidRDefault="00134C49" w:rsidP="00C60F1F">
      <w:pPr>
        <w:spacing w:after="0" w:line="480" w:lineRule="auto"/>
        <w:jc w:val="both"/>
        <w:rPr>
          <w:rFonts w:cs="Times New Roman"/>
          <w:b/>
          <w:szCs w:val="24"/>
          <w:u w:val="single"/>
          <w:lang w:val="en-US"/>
        </w:rPr>
      </w:pPr>
      <w:bookmarkStart w:id="29" w:name="_Hlk115345052"/>
      <w:r w:rsidRPr="0003590B">
        <w:rPr>
          <w:rFonts w:cs="Times New Roman"/>
          <w:b/>
          <w:szCs w:val="24"/>
          <w:u w:val="single"/>
          <w:lang w:val="en-US"/>
        </w:rPr>
        <w:t xml:space="preserve">DNA extraction and next-generation deep sequencing </w:t>
      </w:r>
    </w:p>
    <w:bookmarkEnd w:id="29"/>
    <w:p w14:paraId="5BBF5270" w14:textId="551F0B17" w:rsidR="00134C49" w:rsidRPr="0003590B" w:rsidRDefault="00134C49" w:rsidP="00C60F1F">
      <w:pPr>
        <w:spacing w:after="0" w:line="480" w:lineRule="auto"/>
        <w:jc w:val="both"/>
        <w:rPr>
          <w:rFonts w:cs="Times New Roman"/>
          <w:szCs w:val="24"/>
          <w:lang w:val="en-US"/>
        </w:rPr>
      </w:pPr>
      <w:r w:rsidRPr="0003590B">
        <w:rPr>
          <w:rFonts w:cs="Times New Roman"/>
          <w:szCs w:val="24"/>
          <w:lang w:val="en-US"/>
        </w:rPr>
        <w:t>Skin swabs were transferred to bead-beating tubes with zirconium glass beads (Carl Roth</w:t>
      </w:r>
      <w:r w:rsidR="006820D9" w:rsidRPr="0003590B">
        <w:rPr>
          <w:rFonts w:cs="Times New Roman"/>
          <w:szCs w:val="24"/>
          <w:lang w:val="en-US"/>
        </w:rPr>
        <w:t>, Karlsruhe, Germany</w:t>
      </w:r>
      <w:r w:rsidRPr="0003590B">
        <w:rPr>
          <w:rFonts w:cs="Times New Roman"/>
          <w:szCs w:val="24"/>
          <w:lang w:val="en-US"/>
        </w:rPr>
        <w:t xml:space="preserve">) and cells were mechanically lysed using a </w:t>
      </w:r>
      <w:proofErr w:type="spellStart"/>
      <w:r w:rsidRPr="0003590B">
        <w:rPr>
          <w:rFonts w:cs="Times New Roman"/>
          <w:szCs w:val="24"/>
          <w:lang w:val="en-US"/>
        </w:rPr>
        <w:t>FastPrep</w:t>
      </w:r>
      <w:proofErr w:type="spellEnd"/>
      <w:r w:rsidRPr="0003590B">
        <w:rPr>
          <w:rFonts w:cs="Times New Roman"/>
          <w:szCs w:val="24"/>
          <w:lang w:val="en-US"/>
        </w:rPr>
        <w:t xml:space="preserve"> </w:t>
      </w:r>
      <w:proofErr w:type="spellStart"/>
      <w:r w:rsidRPr="0003590B">
        <w:rPr>
          <w:rFonts w:cs="Times New Roman"/>
          <w:szCs w:val="24"/>
          <w:lang w:val="en-US"/>
        </w:rPr>
        <w:t>lyser</w:t>
      </w:r>
      <w:proofErr w:type="spellEnd"/>
      <w:r w:rsidRPr="0003590B">
        <w:rPr>
          <w:rFonts w:cs="Times New Roman"/>
          <w:szCs w:val="24"/>
          <w:lang w:val="en-US"/>
        </w:rPr>
        <w:t xml:space="preserve"> (MP</w:t>
      </w:r>
      <w:r w:rsidR="006820D9" w:rsidRPr="0003590B">
        <w:rPr>
          <w:rFonts w:cs="Times New Roman"/>
          <w:szCs w:val="24"/>
          <w:lang w:val="en-US"/>
        </w:rPr>
        <w:t>,</w:t>
      </w:r>
      <w:r w:rsidR="004220D8" w:rsidRPr="0003590B">
        <w:rPr>
          <w:rFonts w:cs="Times New Roman"/>
          <w:szCs w:val="24"/>
          <w:lang w:val="en-US"/>
        </w:rPr>
        <w:t xml:space="preserve"> Solon, OH</w:t>
      </w:r>
      <w:r w:rsidRPr="0003590B">
        <w:rPr>
          <w:rFonts w:cs="Times New Roman"/>
          <w:szCs w:val="24"/>
          <w:lang w:val="en-US"/>
        </w:rPr>
        <w:t xml:space="preserve">). DNA extraction followed the standard protocol of the </w:t>
      </w:r>
      <w:proofErr w:type="spellStart"/>
      <w:r w:rsidRPr="0003590B">
        <w:rPr>
          <w:rFonts w:cs="Times New Roman"/>
          <w:szCs w:val="24"/>
          <w:lang w:val="en-US"/>
        </w:rPr>
        <w:t>QIAamp</w:t>
      </w:r>
      <w:proofErr w:type="spellEnd"/>
      <w:r w:rsidRPr="0003590B">
        <w:rPr>
          <w:rFonts w:cs="Times New Roman"/>
          <w:szCs w:val="24"/>
          <w:lang w:val="en-US"/>
        </w:rPr>
        <w:t xml:space="preserve"> UCP Pathogen Mini Kit (QIAGEN</w:t>
      </w:r>
      <w:r w:rsidR="004220D8" w:rsidRPr="0003590B">
        <w:rPr>
          <w:rFonts w:cs="Times New Roman"/>
          <w:szCs w:val="24"/>
          <w:lang w:val="en-US"/>
        </w:rPr>
        <w:t>, Hilden, Germany</w:t>
      </w:r>
      <w:r w:rsidRPr="0003590B">
        <w:rPr>
          <w:rFonts w:cs="Times New Roman"/>
          <w:szCs w:val="24"/>
          <w:lang w:val="en-US"/>
        </w:rPr>
        <w:t xml:space="preserve">). Paired samples from 49 out of 60 participants, where DNA extraction of both </w:t>
      </w:r>
      <w:proofErr w:type="spellStart"/>
      <w:r w:rsidRPr="0003590B">
        <w:rPr>
          <w:rFonts w:cs="Times New Roman"/>
          <w:szCs w:val="24"/>
          <w:lang w:val="en-US"/>
        </w:rPr>
        <w:t>lesional</w:t>
      </w:r>
      <w:proofErr w:type="spellEnd"/>
      <w:r w:rsidRPr="0003590B">
        <w:rPr>
          <w:rFonts w:cs="Times New Roman"/>
          <w:szCs w:val="24"/>
          <w:lang w:val="en-US"/>
        </w:rPr>
        <w:t xml:space="preserve"> and non-</w:t>
      </w:r>
      <w:proofErr w:type="spellStart"/>
      <w:r w:rsidRPr="0003590B">
        <w:rPr>
          <w:rFonts w:cs="Times New Roman"/>
          <w:szCs w:val="24"/>
          <w:lang w:val="en-US"/>
        </w:rPr>
        <w:t>lesional</w:t>
      </w:r>
      <w:proofErr w:type="spellEnd"/>
      <w:r w:rsidRPr="0003590B">
        <w:rPr>
          <w:rFonts w:cs="Times New Roman"/>
          <w:szCs w:val="24"/>
          <w:lang w:val="en-US"/>
        </w:rPr>
        <w:t xml:space="preserve"> samples has been successful, were selected for subsequent sample processing. In a first batch (n = 33) samples from patients with more severe AD were analy</w:t>
      </w:r>
      <w:r w:rsidR="002F24F6" w:rsidRPr="0003590B">
        <w:rPr>
          <w:rFonts w:cs="Times New Roman"/>
          <w:szCs w:val="24"/>
          <w:lang w:val="en-US"/>
        </w:rPr>
        <w:t>z</w:t>
      </w:r>
      <w:r w:rsidRPr="0003590B">
        <w:rPr>
          <w:rFonts w:cs="Times New Roman"/>
          <w:szCs w:val="24"/>
          <w:lang w:val="en-US"/>
        </w:rPr>
        <w:t xml:space="preserve">ed to study the drug kinetics during the </w:t>
      </w:r>
      <w:proofErr w:type="spellStart"/>
      <w:r w:rsidRPr="0003590B">
        <w:rPr>
          <w:rFonts w:cs="Times New Roman"/>
          <w:szCs w:val="24"/>
          <w:lang w:val="en-US"/>
        </w:rPr>
        <w:t>fezakinumab</w:t>
      </w:r>
      <w:proofErr w:type="spellEnd"/>
      <w:r w:rsidRPr="0003590B">
        <w:rPr>
          <w:rFonts w:cs="Times New Roman"/>
          <w:szCs w:val="24"/>
          <w:lang w:val="en-US"/>
        </w:rPr>
        <w:t xml:space="preserve"> treatment in relation to the baseline microbiome, and a second complimentary batch (n = 16) was then done to complete the baseline data in all available paired samples. The two batches were processed identically. </w:t>
      </w:r>
    </w:p>
    <w:p w14:paraId="55CA6F86" w14:textId="4818E5F6" w:rsidR="00134C49" w:rsidRPr="0003590B" w:rsidRDefault="00134C49" w:rsidP="00C60F1F">
      <w:pPr>
        <w:spacing w:after="0" w:line="480" w:lineRule="auto"/>
        <w:jc w:val="both"/>
        <w:rPr>
          <w:rFonts w:cs="Times New Roman"/>
          <w:szCs w:val="24"/>
          <w:lang w:val="en-US"/>
        </w:rPr>
      </w:pPr>
      <w:r w:rsidRPr="0003590B">
        <w:rPr>
          <w:rFonts w:cs="Times New Roman"/>
          <w:szCs w:val="24"/>
          <w:lang w:val="en-US"/>
        </w:rPr>
        <w:t xml:space="preserve">PCR amplification, gene sequencing and initial read data processing was performed by IMGM Laboratories </w:t>
      </w:r>
      <w:r w:rsidR="00B71AFD" w:rsidRPr="0003590B">
        <w:rPr>
          <w:rFonts w:cs="Times New Roman"/>
          <w:szCs w:val="24"/>
          <w:lang w:val="en-US"/>
        </w:rPr>
        <w:t xml:space="preserve">GmbH </w:t>
      </w:r>
      <w:r w:rsidRPr="0003590B">
        <w:rPr>
          <w:rFonts w:cs="Times New Roman"/>
          <w:szCs w:val="24"/>
          <w:lang w:val="en-US"/>
        </w:rPr>
        <w:t>(</w:t>
      </w:r>
      <w:proofErr w:type="spellStart"/>
      <w:r w:rsidR="0076469B" w:rsidRPr="0003590B">
        <w:rPr>
          <w:rFonts w:cs="Times New Roman"/>
          <w:szCs w:val="24"/>
          <w:lang w:val="en-US"/>
        </w:rPr>
        <w:t>Planegg</w:t>
      </w:r>
      <w:proofErr w:type="spellEnd"/>
      <w:r w:rsidR="0076469B" w:rsidRPr="0003590B">
        <w:rPr>
          <w:rFonts w:cs="Times New Roman"/>
          <w:szCs w:val="24"/>
          <w:lang w:val="en-US"/>
        </w:rPr>
        <w:t>, Germany</w:t>
      </w:r>
      <w:r w:rsidRPr="0003590B">
        <w:rPr>
          <w:rFonts w:cs="Times New Roman"/>
          <w:szCs w:val="24"/>
          <w:lang w:val="en-US"/>
        </w:rPr>
        <w:t xml:space="preserve">). </w:t>
      </w:r>
      <w:ins w:id="30" w:author="Luise Rauer" w:date="2022-09-29T11:42:00Z">
        <w:r w:rsidR="00D41D98">
          <w:rPr>
            <w:rFonts w:cs="Times New Roman"/>
            <w:szCs w:val="24"/>
            <w:lang w:val="en-US"/>
          </w:rPr>
          <w:t xml:space="preserve">In addition </w:t>
        </w:r>
      </w:ins>
      <w:ins w:id="31" w:author="Luise Rauer" w:date="2022-09-29T11:41:00Z">
        <w:r w:rsidR="00D41D98">
          <w:rPr>
            <w:rFonts w:cs="Times New Roman"/>
            <w:szCs w:val="24"/>
            <w:lang w:val="en-US"/>
          </w:rPr>
          <w:t xml:space="preserve">to patient samples and full-pipeline negative controls, </w:t>
        </w:r>
      </w:ins>
      <w:ins w:id="32" w:author="Luise Rauer" w:date="2022-09-29T11:43:00Z">
        <w:r w:rsidR="00D41D98">
          <w:rPr>
            <w:rFonts w:cs="Times New Roman"/>
            <w:szCs w:val="24"/>
            <w:lang w:val="en-US"/>
          </w:rPr>
          <w:t xml:space="preserve">sample processing included positive controls, and negative controls for each PCR step. </w:t>
        </w:r>
      </w:ins>
      <w:r w:rsidRPr="0003590B">
        <w:rPr>
          <w:rFonts w:cs="Times New Roman"/>
          <w:szCs w:val="24"/>
          <w:lang w:val="en-US"/>
        </w:rPr>
        <w:t>During initial PCR, the hypervariable regions V1-V3 of the 16S rRNA gene were amplified using the primers 8F-YM (5’-AGAGTTTGATYMTGGCTCAG-3’) and 517R (5’-ATTACCGCGGCTGCTGG-3’). Next, a secondary PCR was performed on genomic amplicons, attaching sample</w:t>
      </w:r>
      <w:r w:rsidR="003520D1" w:rsidRPr="0003590B">
        <w:rPr>
          <w:rFonts w:cs="Times New Roman"/>
          <w:szCs w:val="24"/>
          <w:lang w:val="en-US"/>
        </w:rPr>
        <w:t>-</w:t>
      </w:r>
      <w:r w:rsidRPr="0003590B">
        <w:rPr>
          <w:rFonts w:cs="Times New Roman"/>
          <w:szCs w:val="24"/>
          <w:lang w:val="en-US"/>
        </w:rPr>
        <w:t xml:space="preserve">specific indices and sequencing primers to allow for multiplexed DNA sequencing. </w:t>
      </w:r>
      <w:ins w:id="33" w:author="Luise Rauer" w:date="2022-09-29T11:30:00Z">
        <w:r w:rsidR="000933A5">
          <w:rPr>
            <w:rFonts w:cs="Times New Roman"/>
            <w:szCs w:val="24"/>
            <w:lang w:val="en-US"/>
          </w:rPr>
          <w:t>F</w:t>
        </w:r>
      </w:ins>
      <w:ins w:id="34" w:author="Luise Rauer" w:date="2022-09-29T11:29:00Z">
        <w:r w:rsidR="000933A5" w:rsidRPr="000933A5">
          <w:rPr>
            <w:rFonts w:cs="Times New Roman"/>
            <w:szCs w:val="24"/>
            <w:lang w:val="en-US"/>
          </w:rPr>
          <w:t>inal PCR product</w:t>
        </w:r>
      </w:ins>
      <w:ins w:id="35" w:author="Luise Rauer" w:date="2022-09-29T11:30:00Z">
        <w:r w:rsidR="000933A5">
          <w:rPr>
            <w:rFonts w:cs="Times New Roman"/>
            <w:szCs w:val="24"/>
            <w:lang w:val="en-US"/>
          </w:rPr>
          <w:t>s of all sample</w:t>
        </w:r>
      </w:ins>
      <w:ins w:id="36" w:author="Luise Rauer" w:date="2022-09-29T11:44:00Z">
        <w:r w:rsidR="00D41D98">
          <w:rPr>
            <w:rFonts w:cs="Times New Roman"/>
            <w:szCs w:val="24"/>
            <w:lang w:val="en-US"/>
          </w:rPr>
          <w:t xml:space="preserve">s were </w:t>
        </w:r>
      </w:ins>
      <w:ins w:id="37" w:author="Luise Rauer" w:date="2022-09-29T11:29:00Z">
        <w:r w:rsidR="000933A5" w:rsidRPr="000933A5">
          <w:rPr>
            <w:rFonts w:cs="Times New Roman"/>
            <w:szCs w:val="24"/>
            <w:lang w:val="en-US"/>
          </w:rPr>
          <w:t>run on a 2% agarose gel (Midori Green-stained)</w:t>
        </w:r>
      </w:ins>
      <w:ins w:id="38" w:author="Luise Rauer" w:date="2022-09-29T11:44:00Z">
        <w:r w:rsidR="00D41D98">
          <w:rPr>
            <w:rFonts w:cs="Times New Roman"/>
            <w:szCs w:val="24"/>
            <w:lang w:val="en-US"/>
          </w:rPr>
          <w:t xml:space="preserve">, </w:t>
        </w:r>
      </w:ins>
      <w:ins w:id="39" w:author="Luise Rauer" w:date="2022-09-29T11:46:00Z">
        <w:r w:rsidR="00D41D98">
          <w:rPr>
            <w:rFonts w:cs="Times New Roman"/>
            <w:szCs w:val="24"/>
            <w:lang w:val="en-US"/>
          </w:rPr>
          <w:t xml:space="preserve">to check the </w:t>
        </w:r>
      </w:ins>
      <w:ins w:id="40" w:author="Luise Rauer" w:date="2022-09-29T11:52:00Z">
        <w:r w:rsidR="00F444D8">
          <w:rPr>
            <w:rFonts w:cs="Times New Roman"/>
            <w:szCs w:val="24"/>
            <w:lang w:val="en-US"/>
          </w:rPr>
          <w:t>purity</w:t>
        </w:r>
      </w:ins>
      <w:ins w:id="41" w:author="Luise Rauer" w:date="2022-09-29T11:29:00Z">
        <w:r w:rsidR="000933A5" w:rsidRPr="000933A5">
          <w:rPr>
            <w:rFonts w:cs="Times New Roman"/>
            <w:szCs w:val="24"/>
            <w:lang w:val="en-US"/>
          </w:rPr>
          <w:t xml:space="preserve"> </w:t>
        </w:r>
      </w:ins>
      <w:ins w:id="42" w:author="Luise Rauer" w:date="2022-09-29T11:44:00Z">
        <w:r w:rsidR="00D41D98">
          <w:rPr>
            <w:rFonts w:cs="Times New Roman"/>
            <w:szCs w:val="24"/>
            <w:lang w:val="en-US"/>
          </w:rPr>
          <w:t xml:space="preserve">and amplicon size </w:t>
        </w:r>
      </w:ins>
      <w:ins w:id="43" w:author="Luise Rauer" w:date="2022-09-29T11:29:00Z">
        <w:r w:rsidR="000933A5" w:rsidRPr="000933A5">
          <w:rPr>
            <w:rFonts w:cs="Times New Roman"/>
            <w:szCs w:val="24"/>
            <w:lang w:val="en-US"/>
          </w:rPr>
          <w:t>of the generated amplicons</w:t>
        </w:r>
      </w:ins>
      <w:ins w:id="44" w:author="Luise Rauer" w:date="2022-09-29T11:45:00Z">
        <w:r w:rsidR="00D41D98">
          <w:rPr>
            <w:rFonts w:cs="Times New Roman"/>
            <w:szCs w:val="24"/>
            <w:lang w:val="en-US"/>
          </w:rPr>
          <w:t xml:space="preserve"> (expected </w:t>
        </w:r>
      </w:ins>
      <w:ins w:id="45" w:author="Luise Rauer" w:date="2022-09-29T11:49:00Z">
        <w:r w:rsidR="00D41D98">
          <w:rPr>
            <w:rFonts w:cs="Times New Roman"/>
            <w:szCs w:val="24"/>
            <w:lang w:val="en-US"/>
          </w:rPr>
          <w:t xml:space="preserve">final product </w:t>
        </w:r>
      </w:ins>
      <w:ins w:id="46" w:author="Luise Rauer" w:date="2022-09-29T11:45:00Z">
        <w:r w:rsidR="00D41D98">
          <w:rPr>
            <w:rFonts w:cs="Times New Roman"/>
            <w:szCs w:val="24"/>
            <w:lang w:val="en-US"/>
          </w:rPr>
          <w:t xml:space="preserve">length: </w:t>
        </w:r>
      </w:ins>
      <w:ins w:id="47" w:author="Luise Rauer" w:date="2022-09-29T11:50:00Z">
        <w:r w:rsidR="00D41D98">
          <w:rPr>
            <w:rFonts w:cs="Times New Roman"/>
            <w:szCs w:val="24"/>
            <w:lang w:val="en-US"/>
          </w:rPr>
          <w:t>≈</w:t>
        </w:r>
      </w:ins>
      <w:ins w:id="48" w:author="Luise Rauer" w:date="2022-09-29T11:46:00Z">
        <w:r w:rsidR="00D41D98">
          <w:rPr>
            <w:rFonts w:cs="Times New Roman"/>
            <w:szCs w:val="24"/>
            <w:lang w:val="en-US"/>
          </w:rPr>
          <w:t>660 bp including primers and index sequences)</w:t>
        </w:r>
      </w:ins>
      <w:ins w:id="49" w:author="Luise Rauer" w:date="2022-09-29T11:29:00Z">
        <w:r w:rsidR="000933A5" w:rsidRPr="000933A5">
          <w:rPr>
            <w:rFonts w:cs="Times New Roman"/>
            <w:szCs w:val="24"/>
            <w:lang w:val="en-US"/>
          </w:rPr>
          <w:t>.</w:t>
        </w:r>
      </w:ins>
      <w:ins w:id="50" w:author="Luise Rauer" w:date="2022-09-29T11:50:00Z">
        <w:r w:rsidR="00D41D98">
          <w:rPr>
            <w:rFonts w:cs="Times New Roman"/>
            <w:szCs w:val="24"/>
            <w:lang w:val="en-US"/>
          </w:rPr>
          <w:t xml:space="preserve"> </w:t>
        </w:r>
      </w:ins>
      <w:r w:rsidRPr="0003590B">
        <w:rPr>
          <w:rFonts w:cs="Times New Roman"/>
          <w:szCs w:val="24"/>
          <w:lang w:val="en-US"/>
        </w:rPr>
        <w:t xml:space="preserve">PCR products were </w:t>
      </w:r>
      <w:r w:rsidRPr="0003590B">
        <w:rPr>
          <w:rFonts w:cs="Times New Roman"/>
          <w:szCs w:val="24"/>
          <w:lang w:val="en-US"/>
        </w:rPr>
        <w:lastRenderedPageBreak/>
        <w:t>purified twice by solid phase reversible immobilization (SPRI) paramagnetic bead-based technology (</w:t>
      </w:r>
      <w:proofErr w:type="spellStart"/>
      <w:r w:rsidRPr="0003590B">
        <w:rPr>
          <w:rFonts w:cs="Times New Roman"/>
          <w:szCs w:val="24"/>
          <w:lang w:val="en-US"/>
        </w:rPr>
        <w:t>Agencourt</w:t>
      </w:r>
      <w:proofErr w:type="spellEnd"/>
      <w:r w:rsidRPr="0003590B">
        <w:rPr>
          <w:rFonts w:cs="Times New Roman"/>
          <w:szCs w:val="24"/>
          <w:lang w:val="en-US"/>
        </w:rPr>
        <w:t xml:space="preserve"> </w:t>
      </w:r>
      <w:proofErr w:type="spellStart"/>
      <w:r w:rsidRPr="0003590B">
        <w:rPr>
          <w:rFonts w:cs="Times New Roman"/>
          <w:szCs w:val="24"/>
          <w:lang w:val="en-US"/>
        </w:rPr>
        <w:t>AMPure</w:t>
      </w:r>
      <w:proofErr w:type="spellEnd"/>
      <w:r w:rsidRPr="0003590B">
        <w:rPr>
          <w:rFonts w:cs="Times New Roman"/>
          <w:szCs w:val="24"/>
          <w:lang w:val="en-US"/>
        </w:rPr>
        <w:t xml:space="preserve"> XP beads, Beckman Coulter</w:t>
      </w:r>
      <w:r w:rsidR="004220D8" w:rsidRPr="0003590B">
        <w:rPr>
          <w:rFonts w:cs="Times New Roman"/>
          <w:szCs w:val="24"/>
          <w:lang w:val="en-US"/>
        </w:rPr>
        <w:t>, Brea, CA</w:t>
      </w:r>
      <w:r w:rsidRPr="0003590B">
        <w:rPr>
          <w:rFonts w:cs="Times New Roman"/>
          <w:szCs w:val="24"/>
          <w:lang w:val="en-US"/>
        </w:rPr>
        <w:t xml:space="preserve">) and </w:t>
      </w:r>
      <w:bookmarkStart w:id="51" w:name="_Hlk115345000"/>
      <w:r w:rsidRPr="0003590B">
        <w:rPr>
          <w:rFonts w:cs="Times New Roman"/>
          <w:szCs w:val="24"/>
          <w:lang w:val="en-US"/>
        </w:rPr>
        <w:t>quantified using the Qubit® dsDNA HS Assay Kit</w:t>
      </w:r>
      <w:bookmarkEnd w:id="51"/>
      <w:r w:rsidRPr="0003590B">
        <w:rPr>
          <w:rFonts w:cs="Times New Roman"/>
          <w:szCs w:val="24"/>
          <w:lang w:val="en-US"/>
        </w:rPr>
        <w:t xml:space="preserve"> (Thermo Fisher Scientific</w:t>
      </w:r>
      <w:r w:rsidR="004220D8" w:rsidRPr="0003590B">
        <w:rPr>
          <w:rFonts w:cs="Times New Roman"/>
          <w:szCs w:val="24"/>
          <w:lang w:val="en-US"/>
        </w:rPr>
        <w:t xml:space="preserve">, </w:t>
      </w:r>
      <w:r w:rsidR="00D9099C" w:rsidRPr="0003590B">
        <w:rPr>
          <w:rFonts w:cs="Times New Roman"/>
          <w:szCs w:val="24"/>
          <w:lang w:val="en-US"/>
        </w:rPr>
        <w:t>Waltham, MA</w:t>
      </w:r>
      <w:r w:rsidRPr="0003590B">
        <w:rPr>
          <w:rFonts w:cs="Times New Roman"/>
          <w:szCs w:val="24"/>
          <w:lang w:val="en-US"/>
        </w:rPr>
        <w:t xml:space="preserve">). Three samples did not contain enough DNA to allow for sequencing and were excluded from downstream analysis. Samples were equimolarly pooled, and positive and negative controls were added to the respective libraries. Paired-end sequences (2x300 base pairs) were obtained by bidirectional next-generation deep sequencing (NGS) using a </w:t>
      </w:r>
      <w:proofErr w:type="spellStart"/>
      <w:r w:rsidRPr="0003590B">
        <w:rPr>
          <w:rFonts w:cs="Times New Roman"/>
          <w:szCs w:val="24"/>
          <w:lang w:val="en-US"/>
        </w:rPr>
        <w:t>MiSeq</w:t>
      </w:r>
      <w:proofErr w:type="spellEnd"/>
      <w:r w:rsidRPr="0003590B">
        <w:rPr>
          <w:rFonts w:cs="Times New Roman"/>
          <w:szCs w:val="24"/>
          <w:lang w:val="en-US"/>
        </w:rPr>
        <w:t>® system (Illumina</w:t>
      </w:r>
      <w:r w:rsidR="00D9099C" w:rsidRPr="0003590B">
        <w:rPr>
          <w:rFonts w:cs="Times New Roman"/>
          <w:szCs w:val="24"/>
          <w:lang w:val="en-US"/>
        </w:rPr>
        <w:t xml:space="preserve">, </w:t>
      </w:r>
      <w:r w:rsidR="0076469B" w:rsidRPr="0003590B">
        <w:rPr>
          <w:rFonts w:cs="Times New Roman"/>
          <w:szCs w:val="24"/>
          <w:lang w:val="en-US"/>
        </w:rPr>
        <w:t>San Diego, CA</w:t>
      </w:r>
      <w:r w:rsidRPr="0003590B">
        <w:rPr>
          <w:rFonts w:cs="Times New Roman"/>
          <w:szCs w:val="24"/>
          <w:lang w:val="en-US"/>
        </w:rPr>
        <w:t xml:space="preserve">). </w:t>
      </w:r>
    </w:p>
    <w:p w14:paraId="5225438A" w14:textId="77777777" w:rsidR="00134C49" w:rsidRPr="0003590B" w:rsidRDefault="00134C49" w:rsidP="00C60F1F">
      <w:pPr>
        <w:spacing w:after="0" w:line="480" w:lineRule="auto"/>
        <w:jc w:val="both"/>
        <w:rPr>
          <w:rFonts w:cs="Times New Roman"/>
          <w:szCs w:val="24"/>
          <w:lang w:val="en-US"/>
        </w:rPr>
      </w:pPr>
    </w:p>
    <w:p w14:paraId="7A9CF97E" w14:textId="6BA0CCCD" w:rsidR="00134C49" w:rsidRPr="0003590B" w:rsidRDefault="00134C49" w:rsidP="00C60F1F">
      <w:pPr>
        <w:spacing w:after="0" w:line="480" w:lineRule="auto"/>
        <w:jc w:val="both"/>
        <w:rPr>
          <w:rFonts w:cs="Times New Roman"/>
          <w:b/>
          <w:szCs w:val="24"/>
          <w:u w:val="single"/>
          <w:lang w:val="en-US"/>
        </w:rPr>
      </w:pPr>
      <w:r w:rsidRPr="0003590B">
        <w:rPr>
          <w:rFonts w:cs="Times New Roman"/>
          <w:b/>
          <w:szCs w:val="24"/>
          <w:u w:val="single"/>
          <w:lang w:val="en-US"/>
        </w:rPr>
        <w:t xml:space="preserve">Read data processing, </w:t>
      </w:r>
      <w:r w:rsidR="003D2854" w:rsidRPr="0003590B">
        <w:rPr>
          <w:rFonts w:cs="Times New Roman"/>
          <w:b/>
          <w:szCs w:val="24"/>
          <w:u w:val="single"/>
          <w:lang w:val="en-US"/>
        </w:rPr>
        <w:t>sequence denoising</w:t>
      </w:r>
      <w:r w:rsidRPr="0003590B">
        <w:rPr>
          <w:rFonts w:cs="Times New Roman"/>
          <w:b/>
          <w:szCs w:val="24"/>
          <w:u w:val="single"/>
          <w:lang w:val="en-US"/>
        </w:rPr>
        <w:t xml:space="preserve"> and quality control </w:t>
      </w:r>
    </w:p>
    <w:p w14:paraId="731C5A58" w14:textId="43AFD63D" w:rsidR="00134C49" w:rsidRPr="0003590B" w:rsidRDefault="00134C49" w:rsidP="0003590B">
      <w:pPr>
        <w:spacing w:after="0" w:line="480" w:lineRule="auto"/>
        <w:jc w:val="both"/>
        <w:rPr>
          <w:rFonts w:cs="Times New Roman"/>
          <w:szCs w:val="24"/>
          <w:lang w:val="en-US"/>
        </w:rPr>
      </w:pPr>
      <w:r w:rsidRPr="0003590B">
        <w:rPr>
          <w:rFonts w:cs="Times New Roman"/>
          <w:szCs w:val="24"/>
          <w:lang w:val="en-US"/>
        </w:rPr>
        <w:t xml:space="preserve">High quality reads according to Illumina specifications were de-multiplexed by their specific index sequences with the </w:t>
      </w:r>
      <w:proofErr w:type="spellStart"/>
      <w:r w:rsidRPr="0003590B">
        <w:rPr>
          <w:rFonts w:cs="Times New Roman"/>
          <w:szCs w:val="24"/>
          <w:lang w:val="en-US"/>
        </w:rPr>
        <w:t>MiSeq</w:t>
      </w:r>
      <w:proofErr w:type="spellEnd"/>
      <w:r w:rsidRPr="0003590B">
        <w:rPr>
          <w:rFonts w:cs="Times New Roman"/>
          <w:szCs w:val="24"/>
          <w:lang w:val="en-US"/>
        </w:rPr>
        <w:t xml:space="preserve">® Reporter software. </w:t>
      </w:r>
      <w:r w:rsidR="003D2854" w:rsidRPr="0003590B">
        <w:rPr>
          <w:rFonts w:cs="Times New Roman"/>
          <w:szCs w:val="24"/>
          <w:lang w:val="en-US"/>
        </w:rPr>
        <w:t>Sequences were quality controlled and denoised using DADA2</w:t>
      </w:r>
      <w:r w:rsidR="0046575E" w:rsidRPr="0003590B">
        <w:rPr>
          <w:rFonts w:cs="Times New Roman"/>
          <w:szCs w:val="24"/>
          <w:lang w:val="en-US"/>
        </w:rPr>
        <w:t xml:space="preserve"> (version 1.10)</w:t>
      </w:r>
      <w:r w:rsidR="003D2854" w:rsidRPr="0003590B">
        <w:rPr>
          <w:rFonts w:cs="Times New Roman"/>
          <w:szCs w:val="24"/>
          <w:lang w:val="en-US"/>
        </w:rPr>
        <w:fldChar w:fldCharType="begin"/>
      </w:r>
      <w:r w:rsidR="0003590B" w:rsidRPr="0003590B">
        <w:rPr>
          <w:rFonts w:cs="Times New Roman"/>
          <w:szCs w:val="24"/>
          <w:lang w:val="en-US"/>
        </w:rPr>
        <w:instrText xml:space="preserve"> ADDIN EN.CITE &lt;EndNote&gt;&lt;Cite&gt;&lt;Author&gt;Callahan&lt;/Author&gt;&lt;Year&gt;2016&lt;/Year&gt;&lt;RecNum&gt;133&lt;/RecNum&gt;&lt;DisplayText&gt;&lt;style face="superscript"&gt;3&lt;/style&gt;&lt;/DisplayText&gt;&lt;record&gt;&lt;rec-number&gt;133&lt;/rec-number&gt;&lt;foreign-keys&gt;&lt;key app="EN" db-id="t559s25pi90v2kevtxfpxztldfatrzxra5ad" timestamp="1563919864"&gt;133&lt;/key&gt;&lt;/foreign-keys&gt;&lt;ref-type name="Journal Article"&gt;17&lt;/ref-type&gt;&lt;contributors&gt;&lt;authors&gt;&lt;author&gt;Callahan, Benjamin J.&lt;/author&gt;&lt;author&gt;McMurdie, Paul J.&lt;/author&gt;&lt;author&gt;Rosen, Michael J.&lt;/author&gt;&lt;author&gt;Han, Andrew W.&lt;/author&gt;&lt;author&gt;Johnson, Amy Jo A.&lt;/author&gt;&lt;author&gt;Holmes, Susan P.&lt;/author&gt;&lt;/authors&gt;&lt;/contributors&gt;&lt;titles&gt;&lt;title&gt;DADA2: High-resolution sample inference from Illumina amplicon data&lt;/title&gt;&lt;secondary-title&gt;Nature Methods&lt;/secondary-title&gt;&lt;/titles&gt;&lt;periodical&gt;&lt;full-title&gt;Nature Methods&lt;/full-title&gt;&lt;/periodical&gt;&lt;pages&gt;581&lt;/pages&gt;&lt;volume&gt;13&lt;/volume&gt;&lt;dates&gt;&lt;year&gt;2016&lt;/year&gt;&lt;pub-dates&gt;&lt;date&gt;05/23/online&lt;/date&gt;&lt;/pub-dates&gt;&lt;/dates&gt;&lt;publisher&gt;Nature Publishing Group, a division of Macmillan Publishers Limited. All Rights Reserved.&lt;/publisher&gt;&lt;urls&gt;&lt;related-urls&gt;&lt;url&gt;https://doi.org/10.1038/nmeth.3869&lt;/url&gt;&lt;/related-urls&gt;&lt;/urls&gt;&lt;electronic-resource-num&gt;10.1038/nmeth.3869&amp;#xD;https://www.nature.com/articles/nmeth.3869#supplementary-information&lt;/electronic-resource-num&gt;&lt;/record&gt;&lt;/Cite&gt;&lt;/EndNote&gt;</w:instrText>
      </w:r>
      <w:r w:rsidR="003D2854" w:rsidRPr="0003590B">
        <w:rPr>
          <w:rFonts w:cs="Times New Roman"/>
          <w:szCs w:val="24"/>
          <w:lang w:val="en-US"/>
        </w:rPr>
        <w:fldChar w:fldCharType="separate"/>
      </w:r>
      <w:r w:rsidR="0003590B" w:rsidRPr="0003590B">
        <w:rPr>
          <w:rFonts w:cs="Times New Roman"/>
          <w:noProof/>
          <w:szCs w:val="24"/>
          <w:vertAlign w:val="superscript"/>
          <w:lang w:val="en-US"/>
        </w:rPr>
        <w:t>3</w:t>
      </w:r>
      <w:r w:rsidR="003D2854" w:rsidRPr="0003590B">
        <w:rPr>
          <w:rFonts w:cs="Times New Roman"/>
          <w:szCs w:val="24"/>
          <w:lang w:val="en-US"/>
        </w:rPr>
        <w:fldChar w:fldCharType="end"/>
      </w:r>
      <w:r w:rsidR="00761F05" w:rsidRPr="0003590B">
        <w:rPr>
          <w:rFonts w:cs="Times New Roman"/>
          <w:szCs w:val="24"/>
          <w:lang w:val="en-US"/>
        </w:rPr>
        <w:t xml:space="preserve"> through QIIME2 </w:t>
      </w:r>
      <w:r w:rsidR="0046575E" w:rsidRPr="0003590B">
        <w:rPr>
          <w:rFonts w:cs="Times New Roman"/>
          <w:szCs w:val="24"/>
          <w:lang w:val="en-US"/>
        </w:rPr>
        <w:t xml:space="preserve">(version </w:t>
      </w:r>
      <w:r w:rsidR="00761F05" w:rsidRPr="0003590B">
        <w:rPr>
          <w:rFonts w:cs="Times New Roman"/>
          <w:szCs w:val="24"/>
          <w:lang w:val="en-US"/>
        </w:rPr>
        <w:t>2020.2</w:t>
      </w:r>
      <w:r w:rsidR="0046575E" w:rsidRPr="0003590B">
        <w:rPr>
          <w:rFonts w:cs="Times New Roman"/>
          <w:szCs w:val="24"/>
          <w:lang w:val="en-US"/>
        </w:rPr>
        <w:t>)</w:t>
      </w:r>
      <w:r w:rsidR="00706D85" w:rsidRPr="0003590B">
        <w:rPr>
          <w:rFonts w:cs="Times New Roman"/>
          <w:szCs w:val="24"/>
          <w:lang w:val="en-US"/>
        </w:rPr>
        <w:fldChar w:fldCharType="begin">
          <w:fldData xml:space="preserve">PEVuZE5vdGU+PENpdGU+PEF1dGhvcj5Cb2x5ZW48L0F1dGhvcj48WWVhcj4yMDE5PC9ZZWFyPjxS
ZWNOdW0+MTUyPC9SZWNOdW0+PERpc3BsYXlUZXh0PjxzdHlsZSBmYWNlPSJzdXBlcnNjcmlwdCI+
NDwvc3R5bGU+PC9EaXNwbGF5VGV4dD48cmVjb3JkPjxyZWMtbnVtYmVyPjE1MjwvcmVjLW51bWJl
cj48Zm9yZWlnbi1rZXlzPjxrZXkgYXBwPSJFTiIgZGItaWQ9InQ1NTlzMjVwaTkwdjJrZXZ0eGZw
eHp0bGRmYXRyenhyYTVhZCIgdGltZXN0YW1wPSIxNjI2MDg3OTM1Ij4xNTI8L2tleT48L2ZvcmVp
Z24ta2V5cz48cmVmLXR5cGUgbmFtZT0iSm91cm5hbCBBcnRpY2xlIj4xNzwvcmVmLXR5cGU+PGNv
bnRyaWJ1dG9ycz48YXV0aG9ycz48YXV0aG9yPkJvbHllbiwgRS48L2F1dGhvcj48YXV0aG9yPlJp
ZGVvdXQsIEouIFIuPC9hdXRob3I+PGF1dGhvcj5EaWxsb24sIE0uIFIuPC9hdXRob3I+PGF1dGhv
cj5Cb2t1bGljaCwgTi4gQS48L2F1dGhvcj48YXV0aG9yPkFibmV0LCBDLiBDLjwvYXV0aG9yPjxh
dXRob3I+QWwtR2hhbGl0aCwgRy4gQS48L2F1dGhvcj48YXV0aG9yPkFsZXhhbmRlciwgSC48L2F1
dGhvcj48YXV0aG9yPkFsbSwgRS4gSi48L2F1dGhvcj48YXV0aG9yPkFydW11Z2FtLCBNLjwvYXV0
aG9yPjxhdXRob3I+QXNuaWNhciwgRi48L2F1dGhvcj48YXV0aG9yPkJhaSwgWS48L2F1dGhvcj48
YXV0aG9yPkJpc2FueiwgSi4gRS48L2F1dGhvcj48YXV0aG9yPkJpdHRpbmdlciwgSy48L2F1dGhv
cj48YXV0aG9yPkJyZWpucm9kLCBBLjwvYXV0aG9yPjxhdXRob3I+QnJpc2xhd24sIEMuIEouPC9h
dXRob3I+PGF1dGhvcj5Ccm93biwgQy4gVC48L2F1dGhvcj48YXV0aG9yPkNhbGxhaGFuLCBCLiBK
LjwvYXV0aG9yPjxhdXRob3I+Q2FyYWJhbGxvLVJvZHLDrWd1ZXosIEEuIE0uPC9hdXRob3I+PGF1
dGhvcj5DaGFzZSwgSi48L2F1dGhvcj48YXV0aG9yPkNvcGUsIEUuIEsuPC9hdXRob3I+PGF1dGhv
cj5EYSBTaWx2YSwgUi48L2F1dGhvcj48YXV0aG9yPkRpZW5lciwgQy48L2F1dGhvcj48YXV0aG9y
PkRvcnJlc3RlaW4sIFAuIEMuPC9hdXRob3I+PGF1dGhvcj5Eb3VnbGFzLCBHLiBNLjwvYXV0aG9y
PjxhdXRob3I+RHVyYWxsLCBELiBNLjwvYXV0aG9yPjxhdXRob3I+RHV2YWxsZXQsIEMuPC9hdXRo
b3I+PGF1dGhvcj5FZHdhcmRzb24sIEMuIEYuPC9hdXRob3I+PGF1dGhvcj5Fcm5zdCwgTS48L2F1
dGhvcj48YXV0aG9yPkVzdGFraSwgTS48L2F1dGhvcj48YXV0aG9yPkZvdXF1aWVyLCBKLjwvYXV0
aG9yPjxhdXRob3I+R2F1Z2xpdHosIEouIE0uPC9hdXRob3I+PGF1dGhvcj5HaWJib25zLCBTLiBN
LjwvYXV0aG9yPjxhdXRob3I+R2lic29uLCBELiBMLjwvYXV0aG9yPjxhdXRob3I+R29uemFsZXos
IEEuPC9hdXRob3I+PGF1dGhvcj5Hb3JsaWNrLCBLLjwvYXV0aG9yPjxhdXRob3I+R3VvLCBKLjwv
YXV0aG9yPjxhdXRob3I+SGlsbG1hbm4sIEIuPC9hdXRob3I+PGF1dGhvcj5Ib2xtZXMsIFMuPC9h
dXRob3I+PGF1dGhvcj5Ib2xzdGUsIEguPC9hdXRob3I+PGF1dGhvcj5IdXR0ZW5ob3dlciwgQy48
L2F1dGhvcj48YXV0aG9yPkh1dHRsZXksIEcuIEEuPC9hdXRob3I+PGF1dGhvcj5KYW5zc2VuLCBT
LjwvYXV0aG9yPjxhdXRob3I+SmFybXVzY2gsIEEuIEsuPC9hdXRob3I+PGF1dGhvcj5KaWFuZywg
TC48L2F1dGhvcj48YXV0aG9yPkthZWhsZXIsIEIuIEQuPC9hdXRob3I+PGF1dGhvcj5LYW5nLCBL
LiBCLjwvYXV0aG9yPjxhdXRob3I+S2VlZmUsIEMuIFIuPC9hdXRob3I+PGF1dGhvcj5LZWltLCBQ
LjwvYXV0aG9yPjxhdXRob3I+S2VsbGV5LCBTLiBULjwvYXV0aG9yPjxhdXRob3I+S25pZ2h0cywg
RC48L2F1dGhvcj48YXV0aG9yPktvZXN0ZXIsIEkuPC9hdXRob3I+PGF1dGhvcj5Lb3NjaW9sZWss
IFQuPC9hdXRob3I+PGF1dGhvcj5LcmVwcywgSi48L2F1dGhvcj48YXV0aG9yPkxhbmdpbGxlLCBN
LiBHLiBJLjwvYXV0aG9yPjxhdXRob3I+TGVlLCBKLjwvYXV0aG9yPjxhdXRob3I+TGV5LCBSLjwv
YXV0aG9yPjxhdXRob3I+TGl1LCBZLiBYLjwvYXV0aG9yPjxhdXRob3I+TG9mdGZpZWxkLCBFLjwv
YXV0aG9yPjxhdXRob3I+TG96dXBvbmUsIEMuPC9hdXRob3I+PGF1dGhvcj5NYWhlciwgTS48L2F1
dGhvcj48YXV0aG9yPk1hcm90eiwgQy48L2F1dGhvcj48YXV0aG9yPk1hcnRpbiwgQi4gRC48L2F1
dGhvcj48YXV0aG9yPk1jRG9uYWxkLCBELjwvYXV0aG9yPjxhdXRob3I+TWNJdmVyLCBMLiBKLjwv
YXV0aG9yPjxhdXRob3I+TWVsbmlrLCBBLiBWLjwvYXV0aG9yPjxhdXRob3I+TWV0Y2FsZiwgSi4g
TC48L2F1dGhvcj48YXV0aG9yPk1vcmdhbiwgUy4gQy48L2F1dGhvcj48YXV0aG9yPk1vcnRvbiwg
Si4gVC48L2F1dGhvcj48YXV0aG9yPk5haW1leSwgQS4gVC48L2F1dGhvcj48YXV0aG9yPk5hdmFz
LU1vbGluYSwgSi4gQS48L2F1dGhvcj48YXV0aG9yPk5vdGhpYXMsIEwuIEYuPC9hdXRob3I+PGF1
dGhvcj5PcmNoYW5pYW4sIFMuIEIuPC9hdXRob3I+PGF1dGhvcj5QZWFyc29uLCBULjwvYXV0aG9y
PjxhdXRob3I+UGVvcGxlcywgUy4gTC48L2F1dGhvcj48YXV0aG9yPlBldHJhcywgRC48L2F1dGhv
cj48YXV0aG9yPlByZXVzcywgTS4gTC48L2F1dGhvcj48YXV0aG9yPlBydWVzc2UsIEUuPC9hdXRo
b3I+PGF1dGhvcj5SYXNtdXNzZW4sIEwuIEIuPC9hdXRob3I+PGF1dGhvcj5SaXZlcnMsIEEuPC9h
dXRob3I+PGF1dGhvcj5Sb2Jlc29uLCBNLiBTLiwgMm5kPC9hdXRob3I+PGF1dGhvcj5Sb3NlbnRo
YWwsIFAuPC9hdXRob3I+PGF1dGhvcj5TZWdhdGEsIE4uPC9hdXRob3I+PGF1dGhvcj5TaGFmZmVy
LCBNLjwvYXV0aG9yPjxhdXRob3I+U2hpZmZlciwgQS48L2F1dGhvcj48YXV0aG9yPlNpbmhhLCBS
LjwvYXV0aG9yPjxhdXRob3I+U29uZywgUy4gSi48L2F1dGhvcj48YXV0aG9yPlNwZWFyLCBKLiBS
LjwvYXV0aG9yPjxhdXRob3I+U3dhZmZvcmQsIEEuIEQuPC9hdXRob3I+PGF1dGhvcj5UaG9tcHNv
biwgTC4gUi48L2F1dGhvcj48YXV0aG9yPlRvcnJlcywgUC4gSi48L2F1dGhvcj48YXV0aG9yPlRy
aW5oLCBQLjwvYXV0aG9yPjxhdXRob3I+VHJpcGF0aGksIEEuPC9hdXRob3I+PGF1dGhvcj5UdXJu
YmF1Z2gsIFAuIEouPC9hdXRob3I+PGF1dGhvcj5VbC1IYXNhbiwgUy48L2F1dGhvcj48YXV0aG9y
PnZhbiBkZXIgSG9vZnQsIEouIEouIEouPC9hdXRob3I+PGF1dGhvcj5WYXJnYXMsIEYuPC9hdXRo
b3I+PGF1dGhvcj5Ww6F6cXVlei1CYWV6YSwgWS48L2F1dGhvcj48YXV0aG9yPlZvZ3RtYW5uLCBF
LjwvYXV0aG9yPjxhdXRob3I+dm9uIEhpcHBlbCwgTS48L2F1dGhvcj48YXV0aG9yPldhbHRlcnMs
IFcuPC9hdXRob3I+PGF1dGhvcj5XYW4sIFkuPC9hdXRob3I+PGF1dGhvcj5XYW5nLCBNLjwvYXV0
aG9yPjxhdXRob3I+V2FycmVuLCBKLjwvYXV0aG9yPjxhdXRob3I+V2ViZXIsIEsuIEMuPC9hdXRo
b3I+PGF1dGhvcj5XaWxsaWFtc29uLCBDLiBILiBELjwvYXV0aG9yPjxhdXRob3I+V2lsbGlzLCBB
LiBELjwvYXV0aG9yPjxhdXRob3I+WHUsIFouIFouPC9hdXRob3I+PGF1dGhvcj5aYW5ldmVsZCwg
Si4gUi48L2F1dGhvcj48YXV0aG9yPlpoYW5nLCBZLjwvYXV0aG9yPjxhdXRob3I+Wmh1LCBRLjwv
YXV0aG9yPjxhdXRob3I+S25pZ2h0LCBSLjwvYXV0aG9yPjxhdXRob3I+Q2Fwb3Jhc28sIEouIEcu
PC9hdXRob3I+PC9hdXRob3JzPjwvY29udHJpYnV0b3JzPjxhdXRoLWFkZHJlc3M+Q2VudGVyIGZv
ciBBcHBsaWVkIE1pY3JvYmlvbWUgU2NpZW5jZSwgUGF0aG9nZW4gYW5kIE1pY3JvYmlvbWUgSW5z
dGl0dXRlLCBOb3J0aGVybiBBcml6b25hIFVuaXZlcnNpdHksIEZsYWdzdGFmZiwgQVosIFVTQS4m
I3hEO01ldGFib2xpYyBFcGlkZW1pb2xvZ3kgQnJhbmNoLCBOYXRpb25hbCBDYW5jZXIgSW5zdGl0
dXRlLCBSb2NrdmlsbGUsIE1ELCBVU0EuJiN4RDtEZXBhcnRtZW50IG9mIENvbXB1dGVyIFNjaWVu
Y2UgYW5kIEVuZ2luZWVyaW5nLCBVbml2ZXJzaXR5IG9mIE1pbm5lc290YSwgTWlubmVhcG9saXMs
IE1OLCBVU0EuJiN4RDtCaW9sb2d5IERlcGFydG1lbnQsIFdvb2RzIEhvbGUgT2NlYW5vZ3JhcGhp
YyBJbnN0aXR1dGlvbiwgV29vZHMgSG9sZSwgTUEsIFVTQS4mI3hEO0RlcGFydG1lbnQgb2YgUG9w
dWxhdGlvbiBIZWFsdGggYW5kIFJlcHJvZHVjdGlvbiwgVW5pdmVyc2l0eSBvZiBDYWxpZm9ybmlh
LCBEYXZpcywgRGF2aXMsIENBLCBVU0EuJiN4RDtEZXBhcnRtZW50IG9mIEJpb2xvZ2ljYWwgRW5n
aW5lZXJpbmcsIE1hc3NhY2h1c2V0dHMgSW5zdGl0dXRlIG9mIFRlY2hub2xvZ3ksIENhbWJyaWRn
ZSwgTUEsIFVTQS4mI3hEO0NlbnRlciBmb3IgTWljcm9iaW9tZSBJbmZvcm1hdGljcyBhbmQgVGhl
cmFwZXV0aWNzLCBNYXNzYWNodXNldHRzIEluc3RpdHV0ZSBvZiBUZWNobm9sb2d5LCBDYW1icmlk
Z2UsIE1BLCBVU0EuJiN4RDtOb3ZvIE5vcmRpc2sgRm91bmRhdGlvbiBDZW50ZXIgZm9yIEJhc2lj
IE1ldGFib2xpYyBSZXNlYXJjaCwgRmFjdWx0eSBvZiBIZWFsdGggYW5kIE1lZGljYWwgU2NpZW5j
ZXMsIFVuaXZlcnNpdHkgb2YgQ29wZW5oYWdlbiwgQ29wZW5oYWdlbiwgRGVubWFyay4mI3hEO0Nl
bnRyZSBmb3IgSW50ZWdyYXRpdmUgQmlvbG9neSwgVW5pdmVyc2l0eSBvZiBUcmVudG8sIFRyZW50
bywgSXRhbHkuJiN4RDtTdGF0ZSBLZXkgTGFib3JhdG9yeSBvZiBQbGFudCBHZW5vbWljcywgSW5z
dGl0dXRlIG9mIEdlbmV0aWNzIGFuZCBEZXZlbG9wbWVudGFsIEJpb2xvZ3ksIENoaW5lc2UgQWNh
ZGVteSBvZiBTY2llbmNlcywgQmVpamluZywgQ2hpbmEuJiN4RDtDZW50cmUgb2YgRXhjZWxsZW5j
ZSBmb3IgUGxhbnQgYW5kIE1pY3JvYmlhbCBTY2llbmNlcyAoQ0VQQU1TKSwgSW5zdGl0dXRlIG9m
IEdlbmV0aWNzIGFuZCBEZXZlbG9wbWVudGFsIEJpb2xvZ3ksIENoaW5lc2UgQWNhZGVteSBvZiBT
Y2llbmNlcyAmYW1wOyBKb2huIElubmVzIENlbnRyZSwgQmVpamluZywgQ2hpbmEuJiN4RDtVbml2
ZXJzaXR5IG9mIENoaW5lc2UgQWNhZGVteSBvZiBTY2llbmNlcywgQmVpamluZywgQ2hpbmEuJiN4
RDtEZXBhcnRtZW50IG9mIE1pY3JvYmlvbG9neSBhbmQgSW1tdW5vbG9neSwgVW5pdmVyc2l0eSBv
ZiBDYWxpZm9ybmlhLCBTYW4gRnJhbmNpc2NvLCBTYW4gRnJhbmNpc2NvLCBDQSwgVVNBLiYjeEQ7
RGl2aXNpb24gb2YgR2FzdHJvZW50ZXJvbG9neSBhbmQgTnV0cml0aW9uLCBDaGlsZHJlbiZhcG9z
O3MgSG9zcGl0YWwgb2YgUGhpbGFkZWxwaGlhLCBQaGlsYWRlbHBoaWEsIFBBLCBVU0EuJiN4RDtI
ZXBhdG9sb2d5LCBDaGlsZHJlbiZhcG9zO3MgSG9zcGl0YWwgb2YgUGhpbGFkZWxwaGlhLCBQaGls
YWRlbHBoaWEsIFBBLCBVU0EuJiN4RDtFYXJ0aCBhbmQgQmlvbG9naWNhbCBTY2llbmNlcyBEaXJl
Y3RvcmF0ZSwgUGFjaWZpYyBOb3J0aHdlc3QgTmF0aW9uYWwgTGFib3JhdG9yeSwgUmljaGxhbmQs
IFdBLCBVU0EuJiN4RDtEZXBhcnRtZW50IG9mIFBvcHVsYXRpb24gSGVhbHRoICZhbXA7IFBhdGhv
YmlvbG9neSwgTm9ydGggQ2Fyb2xpbmEgU3RhdGUgVW5pdmVyc2l0eSwgUmFsZWlnaCwgTkMsIFVT
QS4mI3hEO0Jpb2luZm9ybWF0aWNzIFJlc2VhcmNoIENlbnRlciwgTm9ydGggQ2Fyb2xpbmEgU3Rh
dGUgVW5pdmVyc2l0eSwgUmFsZWlnaCwgTkMsIFVTQS4mI3hEO0NvbGxhYm9yYXRpdmUgTWFzcyBT
cGVjdHJvbWV0cnkgSW5ub3ZhdGlvbiBDZW50ZXIsIFNrYWdncyBTY2hvb2wgb2YgUGhhcm1hY3kg
YW5kIFBoYXJtYWNldXRpY2FsIFNjaWVuY2VzLCBVbml2ZXJzaXR5IG9mIENhbGlmb3JuaWEgU2Fu
IERpZWdvLCBTYW4gRGllZ28sIENBLCBVU0EuJiN4RDtEZXBhcnRtZW50IG9mIEJpb2xvZ2ljYWwg
U2NpZW5jZXMsIE5vcnRoZXJuIEFyaXpvbmEgVW5pdmVyc2l0eSwgRmxhZ3N0YWZmLCBBWiwgVVNB
LiYjeEQ7SW5zdGl0dXRlIGZvciBTeXN0ZW1zIEJpb2xvZ3ksIFNlYXR0bGUsIFdBLCBVU0EuJiN4
RDtEZXBhcnRtZW50IG9mIE1pY3JvYmlvbG9neSBhbmQgSW1tdW5vbG9neSwgRGFsaG91c2llIFVu
aXZlcnNpdHksIEhhbGlmYXgsIE5vdmEgU2NvdGlhLCBDYW5hZGEuJiN4RDtJcnZpbmcgSy4gQmFy
YmVyIFNjaG9vbCBvZiBBcnRzIGFuZCBTY2llbmNlcywgVW5pdmVyc2l0eSBvZiBCcml0aXNoIENv
bHVtYmlhLCBLZWxvd25hLCBCcml0aXNoIENvbHVtYmlhLCBDYW5hZGEuJiN4RDtBLiBXYXRzb24g
QXJtb3VyIElJSSBDZW50ZXIgZm9yIEFuaW1hbCBIZWFsdGggYW5kIFdlbGZhcmUsIEFxdWFyaXVt
IE1pY3JvYmlvbWUgUHJvamVjdCwgSm9obiBHLiBTaGVkZCBBcXVhcml1bSwgQ2hpY2FnbywgSUws
IFVTQS4mI3hEO0RlcGFydG1lbnQgb2YgQ29uZ2VuaXRhbCBEaXNvcmRlcnMsIFN0YXRlbnMgU2Vy
dW0gSW5zdGl0dXQsIENvcGVuaGFnZW4sIERlbm1hcmsuJiN4RDtEZXBhcnRtZW50IG9mIEJpb2xv
Z3ksIFVuaXZlcnNpdHkgb2YgQnJpdGlzaCBDb2x1bWJpYSBPa2FuYWdhbiwgT2thbmFnYW4sIEJy
aXRpc2ggQ29sdW1iaWEsIENhbmFkYS4mI3hEO0NvbXB1dGF0aW9uYWwgQmlvc2NpZW5jZSBQcm9n
cmFtLCBVbml2ZXJzaXR5IG9mIENvbG9yYWRvIEFuc2NodXR6IE1lZGljYWwgQ2FtcHVzLCBBdXJv
cmEsIENPLCBVU0EuJiN4RDtEZXBhcnRtZW50IG9mIE1lZGljaW5lLCBEaXZpc2lvbiBvZiBCaW9t
ZWRpY2FsIEluZm9ybWF0aWNzIGFuZCBQZXJzb25hbGl6ZWQgTWVkaWNpbmUsIFVuaXZlcnNpdHkg
b2YgQ29sb3JhZG8gQW5zY2h1dHogTWVkaWNhbCBDYW1wdXMsIEF1cm9yYSwgQ08sIFVTQS4mI3hE
O2VTY2llbmNlIEluc3RpdHV0ZSwgVW5pdmVyc2l0eSBvZiBXYXNoaW5ndG9uLCBTZWF0dGxlLCBX
QSwgVVNBLiYjeEQ7SXJ2aW5nIEsuIEJhcmJlciBTY2hvb2wgb2YgQXJ0cyBhbmQgU2NpZW5jZXMs
IERlcGFydG1lbnQgb2YgQmlvbG9neSwgVW5pdmVyc2l0eSBvZiBCcml0aXNoIENvbHVtYmlhLCBL
ZWxvd25hLCBCcml0aXNoIENvbHVtYmlhLCBDYW5hZGEuJiN4RDtEZXBhcnRtZW50IG9mIE1lZGlj
aW5lLCBVbml2ZXJzaXR5IG9mIEJyaXRpc2ggQ29sdW1iaWEsIEtlbG93bmEsIEJyaXRpc2ggQ29s
dW1iaWEsIENhbmFkYS4mI3hEO0RlcGFydG1lbnQgb2YgUGVkaWF0cmljcywgVW5pdmVyc2l0eSBv
ZiBDYWxpZm9ybmlhIFNhbiBEaWVnbywgTGEgSm9sbGEsIENBLCBVU0EuJiN4RDtDZW50ZXIgZm9y
IE1pY3JvYmlhbCBFY29sb2d5LCBNaWNoaWdhbiBTdGF0ZSBVbml2ZXJzaXR5LCBFYXN0IExhbnNp
bmcsIE1JLCBVU0EuJiN4RDtTdGF0aXN0aWNzIERlcGFydG1lbnQsIFN0YW5mb3JkIFVuaXZlcnNp
dHksIFBhbG8gQWx0bywgQ0EsIFVTQS4mI3hEO0RlcGFydG1lbnQgb2YgQ29tcHV0ZXIgU2NpZW5j
ZSBhbmQgRW5naW5lZXJpbmcsIFVuaXZlcnNpdHkgb2YgQ2FsaWZvcm5pYSBTYW4gRGllZ28sIExh
IEpvbGxhLCBDQSwgVVNBLiYjeEQ7RGVwYXJ0bWVudCBvZiBCaW9zdGF0aXN0aWNzLCBIYXJ2YXJk
IFQuSC4gQ2hhbiBTY2hvb2wgb2YgUHVibGljIEhlYWx0aCwgQm9zdG9uLCBNQSwgVVNBLiYjeEQ7
QnJvYWQgSW5zdGl0dXRlIG9mIE1JVCBhbmQgSGFydmFyZCwgQ2FtYnJpZGdlLCBNQSwgVVNBLiYj
eEQ7UmVzZWFyY2ggU2Nob29sIG9mIEJpb2xvZ3ksIFRoZSBBdXN0cmFsaWFuIE5hdGlvbmFsIFVu
aXZlcnNpdHksIENhbmJlcnJhLCBBdXN0cmFsaWFuIENhcGl0YWwgVGVycml0b3J5LCBBdXN0cmFs
aWEuJiN4RDtEZXBhcnRtZW50IG9mIFBlZGlhdHJpYyBPbmNvbG9neSwgSGVtYXRvbG9neSBhbmQg
Q2xpbmljYWwgSW1tdW5vbG9neSwgSGVpbnJpY2gtSGVpbmUgVW5pdmVyc2l0eSBEdXNzZWxkb3Jm
LCBEdXNzZWxkb3JmLCBHZXJtYW55LiYjeEQ7RGVwYXJ0bWVudCBvZiBGYW1pbHkgTWVkaWNpbmUg
YW5kIFB1YmxpYyBIZWFsdGgsIFVuaXZlcnNpdHkgb2YgQ2FsaWZvcm5pYSBTYW4gRGllZ28sIExh
IEpvbGxhLCBDQSwgVVNBLiYjeEQ7U2Nob29sIG9mIFNjaWVuY2UsIFVuaXZlcnNpdHkgb2YgTmV3
IFNvdXRoIFdhbGVzLCBDYW5iZXJyYSwgQXVzdHJhbGlhbiBDYXBpdGFsIFRlcnJpdG9yeSwgQXVz
dHJhbGlhLiYjeEQ7Q29sbGVnZSBvZiBQaGFybWFjeSwgU29va215dW5nIFdvbWVuJmFwb3M7cyBV
bml2ZXJzaXR5LCBTZW91bCwgUmVwdWJsaWMgb2YgS29yZWEuJiN4RDtEZXBhcnRtZW50IG9mIEJp
b2xvZ3ksIFNhbiBEaWVnbyBTdGF0ZSBVbml2ZXJzaXR5LCBTYW4gRGllZ28sIENBLCBVU0EuJiN4
RDtCaW90ZWNobm9sb2d5IEluc3RpdHV0ZSwgVW5pdmVyc2l0eSBvZiBNaW5uZXNvdGEsIFNhaW50
IFBhdWwsIE1OLCBVU0EuJiN4RDtTY3JpcHBzIEluc3RpdHV0aW9uIG9mIE9jZWFub2dyYXBoeSwg
VW5pdmVyc2l0eSBvZiBDYWxpZm9ybmlhIFNhbiBEaWVnbywgTGEgSm9sbGEsIENBLCBVU0EuJiN4
RDtEZXBhcnRtZW50IG9mIFBlZGlhdHJpY3MsIFVuaXZlcnNpdHkgb2YgQ2FsaWZvcm5pYSBTYW4g
RGllZ28sIExhIEpvbGxhLCBDYWxpZm9ybmlhLCBVU0EuJiN4RDtEZXBhcnRtZW50IG9mIFBoYXJt
YWNvbG9neSwgRGFsaG91c2llIFVuaXZlcnNpdHksIEhhbGlmYXgsIE5vdmEgU2NvdGlhLCBDYW5h
ZGEuJiN4RDtTY2llbmNlIEVkdWNhdGlvbiwgSG93YXJkIEh1Z2hlcyBNZWRpY2FsIEluc3RpdHV0
ZSwgQXNoYnVybiwgVkEsIFVTQS4mI3hEO0RlcGFydG1lbnQgb2YgTWljcm9iaW9tZSBTY2llbmNl
LCBNYXggUGxhbmNrIEluc3RpdHV0ZSBmb3IgRGV2ZWxvcG1lbnRhbCBCaW9sb2d5LCBUw7xiaW5n
ZW4sIEdlcm1hbnkuJiN4RDtEZXBhcnRtZW50IG9mIE1vbGVjdWxhciBCaW9sb2d5IGFuZCBHZW5l
dGljcywgQ29ybmVsbCBVbml2ZXJzaXR5LCBJdGhhY2EsIE5ZLCBVU0EuJiN4RDtEZXBhcnRtZW50
IG9mIENvbXB1dGVyIFNjaWVuY2UgJmFtcDsgRW5naW5lZXJpbmcsIFVuaXZlcnNpdHkgb2YgQ2Fs
aWZvcm5pYSBTYW4gRGllZ28sIExhIEpvbGxhLCBDQSwgVVNBLiYjeEQ7RGVwYXJ0bWVudCBvZiBT
dGF0aXN0aWNzLCBVbml2ZXJzaXR5IG9mIFdhc2hpbmd0b24sIFNlYXR0bGUsIFdBLCBVU0EuJiN4
RDtEZXBhcnRtZW50IG9mIEFuaW1hbCBTY2llbmNlLCBDb2xvcmFkbyBTdGF0ZSBVbml2ZXJzaXR5
LCBGb3J0IENvbGxpbnMsIENPLCBVU0EuJiN4RDtJcnZpbmcgSy4gQmFyYmVyIFNjaG9vbCBvZiBB
cnRzIGFuZCBTY2llbmNlcywgVW5pdCAyIChCaW9sb2d5KSwgVW5pdmVyc2l0eSBvZiBCcml0aXNo
IENvbHVtYmlhLCBLZWxvd25hLCBCcml0aXNoIENvbHVtYmlhLCBDYW5hZGEuJiN4RDtHb29nbGUg
TExDLCBNb3VudGFpbiBWaWV3LCBDQSwgVVNBLiYjeEQ7Q2VudGVyIGZvciBNaWNyb2Jpb21lIElu
bm92YXRpb24sIFVuaXZlcnNpdHkgb2YgQ2FsaWZvcm5pYSBTYW4gRGllZ28sIExhIEpvbGxhLCBD
QSwgVVNBLiYjeEQ7U2Nob29sIG9mIEluZm9ybWF0aW9uIFN0dWRpZXMsIFN5cmFjdXNlIFVuaXZl
cnNpdHksIFN5cmFjdXNlLCBOWSwgVVNBLiYjeEQ7U2Nob29sIG9mIFNURU0sIFVuaXZlcnNpdHkg
b2YgV2FzaGluZ3RvbiBCb3RoZWxsLCBCb3RoZWxsLCBXQSwgVVNBLiYjeEQ7RGVwYXJ0bWVudCBv
ZiBCaW9sb2dpY2FsIFNjaWVuY2VzLCBXZWJzdGVyIFVuaXZlcnNpdHksIFN0LiBMb3VpcywgTU8s
IFVTQS4mI3hEO0FncmljdWx0dXJhbCBSZXNlYXJjaCBTZXJ2aWNlLCBHZW5vbWljcyBhbmQgQmlv
aW5mb3JtYXRpY3MgUmVzZWFyY2ggVW5pdCwgVW5pdGVkIFN0YXRlcyBEZXBhcnRtZW50IG9mIEFn
cmljdWx0dXJlLCBHYWluZXN2aWxsZSwgRkwsIFVTQS4mI3hEO0NvbGxlZ2Ugb2YgTWVkaWNpbmUs
IERlcGFydG1lbnQgb2YgQmlvbWVkaWNhbCBJbmZvcm1hdGljcywgVW5pdmVyc2l0eSBvZiBBcmth
bnNhcyBmb3IgTWVkaWNhbCBTY2llbmNlcywgTGl0dGxlIFJvY2ssIEFSLCBVU0EuJiN4RDtEZXBh
cnRtZW50IG9mIENpdmlsIGFuZCBFbnZpcm9ubWVudGFsIEVuZ2luZWVyaW5nLCBDb2xvcmFkbyBT
Y2hvb2wgb2YgTWluZXMsIEdvbGRlbiwgQ08sIFVTQS4mI3hEO0RlcGFydG1lbnQgb2YgQmlvbG9n
aWNhbCBTY2llbmNlcyBhbmQgTm9ydGhlcm4gR3VsZiBJbnN0aXR1dGUsIFVuaXZlcnNpdHkgb2Yg
U291dGhlcm4gTWlzc2lzc2lwcGksIEhhdHRpZXNidXJnLCBNUywgVVNBLiYjeEQ7T2NlYW4gQ2hl
bWlzdHJ5IGFuZCBFY29zeXN0ZW1zIERpdmlzaW9uLCBBdGxhbnRpYyBPY2Vhbm9ncmFwaGljIGFu
ZCBNZXRlb3JvbG9naWNhbCBMYWJvcmF0b3J5LCBOYXRpb25hbCBPY2VhbmljIGFuZCBBdG1vc3Bo
ZXJpYyBBZG1pbmlzdHJhdGlvbiwgTGEgSm9sbGEsIENBLCBVU0EuJiN4RDtEZXBhcnRtZW50IG9m
IEVudmlyb25tZW50YWwgYW5kIE9jY3VwYXRpb25hbCBIZWFsdGggU2NpZW5jZXMsIFVuaXZlcnNp
dHkgb2YgV2FzaGluZ3RvbiwgU2VhdHRsZSwgV0EsIFVTQS4mI3hEO0RpdmlzaW9uIG9mIEJpb2xv
Z2ljYWwgU2NpZW5jZXMsIFVuaXZlcnNpdHkgb2YgQ2FsaWZvcm5pYSBTYW4gRGllZ28sIFNhbiBE
aWVnbywgQ0EsIFVTQS4mI3hEO0RlcGFydG1lbnQgb2YgTWljcm9iaW9sb2d5IGFuZCBJbW11bm9s
b2d5LCBVbml2ZXJzaXR5IG9mIENhbGlmb3JuaWEgU2FuIEZyYW5jaXNjbywgU2FuIEZyYW5jaXNj
bywgQ0EsIFVTQS4mI3hEO1F1YW50aXRhdGl2ZSBhbmQgU3lzdGVtcyBCaW9sb2d5IEdyYWR1YXRl
IFByb2dyYW0sIFVuaXZlcnNpdHkgb2YgQ2FsaWZvcm5pYSBNZXJjZWQsIE1lcmNlZCwgQ0EsIFVT
QS4mI3hEO0Jpb2luZm9ybWF0aWNzIEdyb3VwLCBXYWdlbmluZ2VuIFVuaXZlcnNpdHksIFdhZ2Vu
aW5nZW4sIHRoZSBOZXRoZXJsYW5kcy4mI3hEO0RlcGFydG1lbnQgb2YgTWF0aGVtYXRpY3MsIFVu
aXZlcnNpdHkgb2YgQXJpem9uYSwgVHVjc29uLCBBWiwgVVNBLiYjeEQ7TmF0aW9uYWwgTGFib3Jh
dG9yeSBTZXJ2aWNlLCBFbnZpcm9ubWVudCBBZ2VuY3ksIFN0YXJjcm9zcywgVUsuJiN4RDtDb2xs
ZWdlIG9mIEFncmljdWx0dXJlIGFuZCBMaWZlIFNjaWVuY2VzLCBVbml2ZXJzaXR5IG9mIEZsb3Jp
ZGEsIEdhaW5lc3ZpbGxlLCBGTCwgVVNBLiYjeEQ7UGF0aG9nZW4gYW5kIE1pY3JvYmlvbWUgSW5z
dGl0dXRlLCBOb3J0aGVybiBBcml6b25hIFVuaXZlcnNpdHksIEZsYWdzdGFmZiwgQVosIFVTQS4m
I3hEO0RlcGFydG1lbnQgb2YgQmlvc3RhdGlzdGljcywgVW5pdmVyc2l0eSBvZiBXYXNoaW5ndG9u
LCBTZWF0dGxlLCBXQSwgVVNBLiYjeEQ7U2Nob29sIG9mIFNURU0sIERpdmlzaW9uIG9mIEJpb2xv
Z2ljYWwgU2NpZW5jZXMsIFVuaXZlcnNpdHkgb2YgV2FzaGluZ3RvbiBCb3RoZWxsLCBCb3RoZWxs
LCBXQSwgVVNBLiYjeEQ7TWVyY2sgJmFtcDsgQ28uIEluYy4sIEtlbmlsd29ydGgsIE5KLCBVU0Eu
JiN4RDtDZW50ZXIgZm9yIEFwcGxpZWQgTWljcm9iaW9tZSBTY2llbmNlLCBQYXRob2dlbiBhbmQg
TWljcm9iaW9tZSBJbnN0aXR1dGUsIE5vcnRoZXJuIEFyaXpvbmEgVW5pdmVyc2l0eSwgRmxhZ3N0
YWZmLCBBWiwgVVNBLiBncmVnLmNhcG9yYXNvQG5hdS5lZHUuJiN4RDtEZXBhcnRtZW50IG9mIEJp
b2xvZ2ljYWwgU2NpZW5jZXMsIE5vcnRoZXJuIEFyaXpvbmEgVW5pdmVyc2l0eSwgRmxhZ3N0YWZm
LCBBWiwgVVNBLiBncmVnLmNhcG9yYXNvQG5hdS5lZHUuPC9hdXRoLWFkZHJlc3M+PHRpdGxlcz48
dGl0bGU+UmVwcm9kdWNpYmxlLCBpbnRlcmFjdGl2ZSwgc2NhbGFibGUgYW5kIGV4dGVuc2libGUg
bWljcm9iaW9tZSBkYXRhIHNjaWVuY2UgdXNpbmcgUUlJTUUgMjwvdGl0bGU+PHNlY29uZGFyeS10
aXRsZT5OYXQgQmlvdGVjaG5vbDwvc2Vjb25kYXJ5LXRpdGxlPjwvdGl0bGVzPjxwZXJpb2RpY2Fs
PjxmdWxsLXRpdGxlPk5hdCBCaW90ZWNobm9sPC9mdWxsLXRpdGxlPjwvcGVyaW9kaWNhbD48cGFn
ZXM+ODUyLTg1NzwvcGFnZXM+PHZvbHVtZT4zNzwvdm9sdW1lPjxudW1iZXI+ODwvbnVtYmVyPjxl
ZGl0aW9uPjIwMTkvMDcvMjY8L2VkaXRpb24+PGtleXdvcmRzPjxrZXl3b3JkPipDb21wdXRhdGlv
bmFsIEJpb2xvZ3k8L2tleXdvcmQ+PGtleXdvcmQ+KkRhdGEgU2NpZW5jZTwva2V5d29yZD48a2V5
d29yZD5EYXRhYmFzZXMsIEZhY3R1YWw8L2tleXdvcmQ+PGtleXdvcmQ+SHVtYW5zPC9rZXl3b3Jk
PjxrZXl3b3JkPipNaWNyb2Jpb3RhPC9rZXl3b3JkPjxrZXl3b3JkPipTb2Z0d2FyZTwva2V5d29y
ZD48L2tleXdvcmRzPjxkYXRlcz48eWVhcj4yMDE5PC95ZWFyPjxwdWItZGF0ZXM+PGRhdGU+QXVn
PC9kYXRlPjwvcHViLWRhdGVzPjwvZGF0ZXM+PGlzYm4+MTA4Ny0wMTU2IChQcmludCkmI3hEOzEw
ODctMDE1NjwvaXNibj48YWNjZXNzaW9uLW51bT4zMTM0MTI4ODwvYWNjZXNzaW9uLW51bT48dXJs
cz48L3VybHM+PGN1c3RvbTI+UE1DNzAxNTE4MDwvY3VzdG9tMj48Y3VzdG9tNj5OSUhNUzEwNjQ4
MDM8L2N1c3RvbTY+PGVsZWN0cm9uaWMtcmVzb3VyY2UtbnVtPjEwLjEwMzgvczQxNTg3LTAxOS0w
MjA5LTk8L2VsZWN0cm9uaWMtcmVzb3VyY2UtbnVtPjxyZW1vdGUtZGF0YWJhc2UtcHJvdmlkZXI+
TkxNPC9yZW1vdGUtZGF0YWJhc2UtcHJvdmlkZXI+PGxhbmd1YWdlPmVuZzwvbGFuZ3VhZ2U+PC9y
ZWNvcmQ+PC9DaXRlPjwvRW5kTm90ZT4A
</w:fldData>
        </w:fldChar>
      </w:r>
      <w:r w:rsidR="0003590B" w:rsidRPr="0003590B">
        <w:rPr>
          <w:rFonts w:cs="Times New Roman"/>
          <w:szCs w:val="24"/>
          <w:lang w:val="en-US"/>
        </w:rPr>
        <w:instrText xml:space="preserve"> ADDIN EN.CITE </w:instrText>
      </w:r>
      <w:r w:rsidR="0003590B" w:rsidRPr="0003590B">
        <w:rPr>
          <w:rFonts w:cs="Times New Roman"/>
          <w:szCs w:val="24"/>
          <w:lang w:val="en-US"/>
        </w:rPr>
        <w:fldChar w:fldCharType="begin">
          <w:fldData xml:space="preserve">PEVuZE5vdGU+PENpdGU+PEF1dGhvcj5Cb2x5ZW48L0F1dGhvcj48WWVhcj4yMDE5PC9ZZWFyPjxS
ZWNOdW0+MTUyPC9SZWNOdW0+PERpc3BsYXlUZXh0PjxzdHlsZSBmYWNlPSJzdXBlcnNjcmlwdCI+
NDwvc3R5bGU+PC9EaXNwbGF5VGV4dD48cmVjb3JkPjxyZWMtbnVtYmVyPjE1MjwvcmVjLW51bWJl
cj48Zm9yZWlnbi1rZXlzPjxrZXkgYXBwPSJFTiIgZGItaWQ9InQ1NTlzMjVwaTkwdjJrZXZ0eGZw
eHp0bGRmYXRyenhyYTVhZCIgdGltZXN0YW1wPSIxNjI2MDg3OTM1Ij4xNTI8L2tleT48L2ZvcmVp
Z24ta2V5cz48cmVmLXR5cGUgbmFtZT0iSm91cm5hbCBBcnRpY2xlIj4xNzwvcmVmLXR5cGU+PGNv
bnRyaWJ1dG9ycz48YXV0aG9ycz48YXV0aG9yPkJvbHllbiwgRS48L2F1dGhvcj48YXV0aG9yPlJp
ZGVvdXQsIEouIFIuPC9hdXRob3I+PGF1dGhvcj5EaWxsb24sIE0uIFIuPC9hdXRob3I+PGF1dGhv
cj5Cb2t1bGljaCwgTi4gQS48L2F1dGhvcj48YXV0aG9yPkFibmV0LCBDLiBDLjwvYXV0aG9yPjxh
dXRob3I+QWwtR2hhbGl0aCwgRy4gQS48L2F1dGhvcj48YXV0aG9yPkFsZXhhbmRlciwgSC48L2F1
dGhvcj48YXV0aG9yPkFsbSwgRS4gSi48L2F1dGhvcj48YXV0aG9yPkFydW11Z2FtLCBNLjwvYXV0
aG9yPjxhdXRob3I+QXNuaWNhciwgRi48L2F1dGhvcj48YXV0aG9yPkJhaSwgWS48L2F1dGhvcj48
YXV0aG9yPkJpc2FueiwgSi4gRS48L2F1dGhvcj48YXV0aG9yPkJpdHRpbmdlciwgSy48L2F1dGhv
cj48YXV0aG9yPkJyZWpucm9kLCBBLjwvYXV0aG9yPjxhdXRob3I+QnJpc2xhd24sIEMuIEouPC9h
dXRob3I+PGF1dGhvcj5Ccm93biwgQy4gVC48L2F1dGhvcj48YXV0aG9yPkNhbGxhaGFuLCBCLiBK
LjwvYXV0aG9yPjxhdXRob3I+Q2FyYWJhbGxvLVJvZHLDrWd1ZXosIEEuIE0uPC9hdXRob3I+PGF1
dGhvcj5DaGFzZSwgSi48L2F1dGhvcj48YXV0aG9yPkNvcGUsIEUuIEsuPC9hdXRob3I+PGF1dGhv
cj5EYSBTaWx2YSwgUi48L2F1dGhvcj48YXV0aG9yPkRpZW5lciwgQy48L2F1dGhvcj48YXV0aG9y
PkRvcnJlc3RlaW4sIFAuIEMuPC9hdXRob3I+PGF1dGhvcj5Eb3VnbGFzLCBHLiBNLjwvYXV0aG9y
PjxhdXRob3I+RHVyYWxsLCBELiBNLjwvYXV0aG9yPjxhdXRob3I+RHV2YWxsZXQsIEMuPC9hdXRo
b3I+PGF1dGhvcj5FZHdhcmRzb24sIEMuIEYuPC9hdXRob3I+PGF1dGhvcj5Fcm5zdCwgTS48L2F1
dGhvcj48YXV0aG9yPkVzdGFraSwgTS48L2F1dGhvcj48YXV0aG9yPkZvdXF1aWVyLCBKLjwvYXV0
aG9yPjxhdXRob3I+R2F1Z2xpdHosIEouIE0uPC9hdXRob3I+PGF1dGhvcj5HaWJib25zLCBTLiBN
LjwvYXV0aG9yPjxhdXRob3I+R2lic29uLCBELiBMLjwvYXV0aG9yPjxhdXRob3I+R29uemFsZXos
IEEuPC9hdXRob3I+PGF1dGhvcj5Hb3JsaWNrLCBLLjwvYXV0aG9yPjxhdXRob3I+R3VvLCBKLjwv
YXV0aG9yPjxhdXRob3I+SGlsbG1hbm4sIEIuPC9hdXRob3I+PGF1dGhvcj5Ib2xtZXMsIFMuPC9h
dXRob3I+PGF1dGhvcj5Ib2xzdGUsIEguPC9hdXRob3I+PGF1dGhvcj5IdXR0ZW5ob3dlciwgQy48
L2F1dGhvcj48YXV0aG9yPkh1dHRsZXksIEcuIEEuPC9hdXRob3I+PGF1dGhvcj5KYW5zc2VuLCBT
LjwvYXV0aG9yPjxhdXRob3I+SmFybXVzY2gsIEEuIEsuPC9hdXRob3I+PGF1dGhvcj5KaWFuZywg
TC48L2F1dGhvcj48YXV0aG9yPkthZWhsZXIsIEIuIEQuPC9hdXRob3I+PGF1dGhvcj5LYW5nLCBL
LiBCLjwvYXV0aG9yPjxhdXRob3I+S2VlZmUsIEMuIFIuPC9hdXRob3I+PGF1dGhvcj5LZWltLCBQ
LjwvYXV0aG9yPjxhdXRob3I+S2VsbGV5LCBTLiBULjwvYXV0aG9yPjxhdXRob3I+S25pZ2h0cywg
RC48L2F1dGhvcj48YXV0aG9yPktvZXN0ZXIsIEkuPC9hdXRob3I+PGF1dGhvcj5Lb3NjaW9sZWss
IFQuPC9hdXRob3I+PGF1dGhvcj5LcmVwcywgSi48L2F1dGhvcj48YXV0aG9yPkxhbmdpbGxlLCBN
LiBHLiBJLjwvYXV0aG9yPjxhdXRob3I+TGVlLCBKLjwvYXV0aG9yPjxhdXRob3I+TGV5LCBSLjwv
YXV0aG9yPjxhdXRob3I+TGl1LCBZLiBYLjwvYXV0aG9yPjxhdXRob3I+TG9mdGZpZWxkLCBFLjwv
YXV0aG9yPjxhdXRob3I+TG96dXBvbmUsIEMuPC9hdXRob3I+PGF1dGhvcj5NYWhlciwgTS48L2F1
dGhvcj48YXV0aG9yPk1hcm90eiwgQy48L2F1dGhvcj48YXV0aG9yPk1hcnRpbiwgQi4gRC48L2F1
dGhvcj48YXV0aG9yPk1jRG9uYWxkLCBELjwvYXV0aG9yPjxhdXRob3I+TWNJdmVyLCBMLiBKLjwv
YXV0aG9yPjxhdXRob3I+TWVsbmlrLCBBLiBWLjwvYXV0aG9yPjxhdXRob3I+TWV0Y2FsZiwgSi4g
TC48L2F1dGhvcj48YXV0aG9yPk1vcmdhbiwgUy4gQy48L2F1dGhvcj48YXV0aG9yPk1vcnRvbiwg
Si4gVC48L2F1dGhvcj48YXV0aG9yPk5haW1leSwgQS4gVC48L2F1dGhvcj48YXV0aG9yPk5hdmFz
LU1vbGluYSwgSi4gQS48L2F1dGhvcj48YXV0aG9yPk5vdGhpYXMsIEwuIEYuPC9hdXRob3I+PGF1
dGhvcj5PcmNoYW5pYW4sIFMuIEIuPC9hdXRob3I+PGF1dGhvcj5QZWFyc29uLCBULjwvYXV0aG9y
PjxhdXRob3I+UGVvcGxlcywgUy4gTC48L2F1dGhvcj48YXV0aG9yPlBldHJhcywgRC48L2F1dGhv
cj48YXV0aG9yPlByZXVzcywgTS4gTC48L2F1dGhvcj48YXV0aG9yPlBydWVzc2UsIEUuPC9hdXRo
b3I+PGF1dGhvcj5SYXNtdXNzZW4sIEwuIEIuPC9hdXRob3I+PGF1dGhvcj5SaXZlcnMsIEEuPC9h
dXRob3I+PGF1dGhvcj5Sb2Jlc29uLCBNLiBTLiwgMm5kPC9hdXRob3I+PGF1dGhvcj5Sb3NlbnRo
YWwsIFAuPC9hdXRob3I+PGF1dGhvcj5TZWdhdGEsIE4uPC9hdXRob3I+PGF1dGhvcj5TaGFmZmVy
LCBNLjwvYXV0aG9yPjxhdXRob3I+U2hpZmZlciwgQS48L2F1dGhvcj48YXV0aG9yPlNpbmhhLCBS
LjwvYXV0aG9yPjxhdXRob3I+U29uZywgUy4gSi48L2F1dGhvcj48YXV0aG9yPlNwZWFyLCBKLiBS
LjwvYXV0aG9yPjxhdXRob3I+U3dhZmZvcmQsIEEuIEQuPC9hdXRob3I+PGF1dGhvcj5UaG9tcHNv
biwgTC4gUi48L2F1dGhvcj48YXV0aG9yPlRvcnJlcywgUC4gSi48L2F1dGhvcj48YXV0aG9yPlRy
aW5oLCBQLjwvYXV0aG9yPjxhdXRob3I+VHJpcGF0aGksIEEuPC9hdXRob3I+PGF1dGhvcj5UdXJu
YmF1Z2gsIFAuIEouPC9hdXRob3I+PGF1dGhvcj5VbC1IYXNhbiwgUy48L2F1dGhvcj48YXV0aG9y
PnZhbiBkZXIgSG9vZnQsIEouIEouIEouPC9hdXRob3I+PGF1dGhvcj5WYXJnYXMsIEYuPC9hdXRo
b3I+PGF1dGhvcj5Ww6F6cXVlei1CYWV6YSwgWS48L2F1dGhvcj48YXV0aG9yPlZvZ3RtYW5uLCBF
LjwvYXV0aG9yPjxhdXRob3I+dm9uIEhpcHBlbCwgTS48L2F1dGhvcj48YXV0aG9yPldhbHRlcnMs
IFcuPC9hdXRob3I+PGF1dGhvcj5XYW4sIFkuPC9hdXRob3I+PGF1dGhvcj5XYW5nLCBNLjwvYXV0
aG9yPjxhdXRob3I+V2FycmVuLCBKLjwvYXV0aG9yPjxhdXRob3I+V2ViZXIsIEsuIEMuPC9hdXRo
b3I+PGF1dGhvcj5XaWxsaWFtc29uLCBDLiBILiBELjwvYXV0aG9yPjxhdXRob3I+V2lsbGlzLCBB
LiBELjwvYXV0aG9yPjxhdXRob3I+WHUsIFouIFouPC9hdXRob3I+PGF1dGhvcj5aYW5ldmVsZCwg
Si4gUi48L2F1dGhvcj48YXV0aG9yPlpoYW5nLCBZLjwvYXV0aG9yPjxhdXRob3I+Wmh1LCBRLjwv
YXV0aG9yPjxhdXRob3I+S25pZ2h0LCBSLjwvYXV0aG9yPjxhdXRob3I+Q2Fwb3Jhc28sIEouIEcu
PC9hdXRob3I+PC9hdXRob3JzPjwvY29udHJpYnV0b3JzPjxhdXRoLWFkZHJlc3M+Q2VudGVyIGZv
ciBBcHBsaWVkIE1pY3JvYmlvbWUgU2NpZW5jZSwgUGF0aG9nZW4gYW5kIE1pY3JvYmlvbWUgSW5z
dGl0dXRlLCBOb3J0aGVybiBBcml6b25hIFVuaXZlcnNpdHksIEZsYWdzdGFmZiwgQVosIFVTQS4m
I3hEO01ldGFib2xpYyBFcGlkZW1pb2xvZ3kgQnJhbmNoLCBOYXRpb25hbCBDYW5jZXIgSW5zdGl0
dXRlLCBSb2NrdmlsbGUsIE1ELCBVU0EuJiN4RDtEZXBhcnRtZW50IG9mIENvbXB1dGVyIFNjaWVu
Y2UgYW5kIEVuZ2luZWVyaW5nLCBVbml2ZXJzaXR5IG9mIE1pbm5lc290YSwgTWlubmVhcG9saXMs
IE1OLCBVU0EuJiN4RDtCaW9sb2d5IERlcGFydG1lbnQsIFdvb2RzIEhvbGUgT2NlYW5vZ3JhcGhp
YyBJbnN0aXR1dGlvbiwgV29vZHMgSG9sZSwgTUEsIFVTQS4mI3hEO0RlcGFydG1lbnQgb2YgUG9w
dWxhdGlvbiBIZWFsdGggYW5kIFJlcHJvZHVjdGlvbiwgVW5pdmVyc2l0eSBvZiBDYWxpZm9ybmlh
LCBEYXZpcywgRGF2aXMsIENBLCBVU0EuJiN4RDtEZXBhcnRtZW50IG9mIEJpb2xvZ2ljYWwgRW5n
aW5lZXJpbmcsIE1hc3NhY2h1c2V0dHMgSW5zdGl0dXRlIG9mIFRlY2hub2xvZ3ksIENhbWJyaWRn
ZSwgTUEsIFVTQS4mI3hEO0NlbnRlciBmb3IgTWljcm9iaW9tZSBJbmZvcm1hdGljcyBhbmQgVGhl
cmFwZXV0aWNzLCBNYXNzYWNodXNldHRzIEluc3RpdHV0ZSBvZiBUZWNobm9sb2d5LCBDYW1icmlk
Z2UsIE1BLCBVU0EuJiN4RDtOb3ZvIE5vcmRpc2sgRm91bmRhdGlvbiBDZW50ZXIgZm9yIEJhc2lj
IE1ldGFib2xpYyBSZXNlYXJjaCwgRmFjdWx0eSBvZiBIZWFsdGggYW5kIE1lZGljYWwgU2NpZW5j
ZXMsIFVuaXZlcnNpdHkgb2YgQ29wZW5oYWdlbiwgQ29wZW5oYWdlbiwgRGVubWFyay4mI3hEO0Nl
bnRyZSBmb3IgSW50ZWdyYXRpdmUgQmlvbG9neSwgVW5pdmVyc2l0eSBvZiBUcmVudG8sIFRyZW50
bywgSXRhbHkuJiN4RDtTdGF0ZSBLZXkgTGFib3JhdG9yeSBvZiBQbGFudCBHZW5vbWljcywgSW5z
dGl0dXRlIG9mIEdlbmV0aWNzIGFuZCBEZXZlbG9wbWVudGFsIEJpb2xvZ3ksIENoaW5lc2UgQWNh
ZGVteSBvZiBTY2llbmNlcywgQmVpamluZywgQ2hpbmEuJiN4RDtDZW50cmUgb2YgRXhjZWxsZW5j
ZSBmb3IgUGxhbnQgYW5kIE1pY3JvYmlhbCBTY2llbmNlcyAoQ0VQQU1TKSwgSW5zdGl0dXRlIG9m
IEdlbmV0aWNzIGFuZCBEZXZlbG9wbWVudGFsIEJpb2xvZ3ksIENoaW5lc2UgQWNhZGVteSBvZiBT
Y2llbmNlcyAmYW1wOyBKb2huIElubmVzIENlbnRyZSwgQmVpamluZywgQ2hpbmEuJiN4RDtVbml2
ZXJzaXR5IG9mIENoaW5lc2UgQWNhZGVteSBvZiBTY2llbmNlcywgQmVpamluZywgQ2hpbmEuJiN4
RDtEZXBhcnRtZW50IG9mIE1pY3JvYmlvbG9neSBhbmQgSW1tdW5vbG9neSwgVW5pdmVyc2l0eSBv
ZiBDYWxpZm9ybmlhLCBTYW4gRnJhbmNpc2NvLCBTYW4gRnJhbmNpc2NvLCBDQSwgVVNBLiYjeEQ7
RGl2aXNpb24gb2YgR2FzdHJvZW50ZXJvbG9neSBhbmQgTnV0cml0aW9uLCBDaGlsZHJlbiZhcG9z
O3MgSG9zcGl0YWwgb2YgUGhpbGFkZWxwaGlhLCBQaGlsYWRlbHBoaWEsIFBBLCBVU0EuJiN4RDtI
ZXBhdG9sb2d5LCBDaGlsZHJlbiZhcG9zO3MgSG9zcGl0YWwgb2YgUGhpbGFkZWxwaGlhLCBQaGls
YWRlbHBoaWEsIFBBLCBVU0EuJiN4RDtFYXJ0aCBhbmQgQmlvbG9naWNhbCBTY2llbmNlcyBEaXJl
Y3RvcmF0ZSwgUGFjaWZpYyBOb3J0aHdlc3QgTmF0aW9uYWwgTGFib3JhdG9yeSwgUmljaGxhbmQs
IFdBLCBVU0EuJiN4RDtEZXBhcnRtZW50IG9mIFBvcHVsYXRpb24gSGVhbHRoICZhbXA7IFBhdGhv
YmlvbG9neSwgTm9ydGggQ2Fyb2xpbmEgU3RhdGUgVW5pdmVyc2l0eSwgUmFsZWlnaCwgTkMsIFVT
QS4mI3hEO0Jpb2luZm9ybWF0aWNzIFJlc2VhcmNoIENlbnRlciwgTm9ydGggQ2Fyb2xpbmEgU3Rh
dGUgVW5pdmVyc2l0eSwgUmFsZWlnaCwgTkMsIFVTQS4mI3hEO0NvbGxhYm9yYXRpdmUgTWFzcyBT
cGVjdHJvbWV0cnkgSW5ub3ZhdGlvbiBDZW50ZXIsIFNrYWdncyBTY2hvb2wgb2YgUGhhcm1hY3kg
YW5kIFBoYXJtYWNldXRpY2FsIFNjaWVuY2VzLCBVbml2ZXJzaXR5IG9mIENhbGlmb3JuaWEgU2Fu
IERpZWdvLCBTYW4gRGllZ28sIENBLCBVU0EuJiN4RDtEZXBhcnRtZW50IG9mIEJpb2xvZ2ljYWwg
U2NpZW5jZXMsIE5vcnRoZXJuIEFyaXpvbmEgVW5pdmVyc2l0eSwgRmxhZ3N0YWZmLCBBWiwgVVNB
LiYjeEQ7SW5zdGl0dXRlIGZvciBTeXN0ZW1zIEJpb2xvZ3ksIFNlYXR0bGUsIFdBLCBVU0EuJiN4
RDtEZXBhcnRtZW50IG9mIE1pY3JvYmlvbG9neSBhbmQgSW1tdW5vbG9neSwgRGFsaG91c2llIFVu
aXZlcnNpdHksIEhhbGlmYXgsIE5vdmEgU2NvdGlhLCBDYW5hZGEuJiN4RDtJcnZpbmcgSy4gQmFy
YmVyIFNjaG9vbCBvZiBBcnRzIGFuZCBTY2llbmNlcywgVW5pdmVyc2l0eSBvZiBCcml0aXNoIENv
bHVtYmlhLCBLZWxvd25hLCBCcml0aXNoIENvbHVtYmlhLCBDYW5hZGEuJiN4RDtBLiBXYXRzb24g
QXJtb3VyIElJSSBDZW50ZXIgZm9yIEFuaW1hbCBIZWFsdGggYW5kIFdlbGZhcmUsIEFxdWFyaXVt
IE1pY3JvYmlvbWUgUHJvamVjdCwgSm9obiBHLiBTaGVkZCBBcXVhcml1bSwgQ2hpY2FnbywgSUws
IFVTQS4mI3hEO0RlcGFydG1lbnQgb2YgQ29uZ2VuaXRhbCBEaXNvcmRlcnMsIFN0YXRlbnMgU2Vy
dW0gSW5zdGl0dXQsIENvcGVuaGFnZW4sIERlbm1hcmsuJiN4RDtEZXBhcnRtZW50IG9mIEJpb2xv
Z3ksIFVuaXZlcnNpdHkgb2YgQnJpdGlzaCBDb2x1bWJpYSBPa2FuYWdhbiwgT2thbmFnYW4sIEJy
aXRpc2ggQ29sdW1iaWEsIENhbmFkYS4mI3hEO0NvbXB1dGF0aW9uYWwgQmlvc2NpZW5jZSBQcm9n
cmFtLCBVbml2ZXJzaXR5IG9mIENvbG9yYWRvIEFuc2NodXR6IE1lZGljYWwgQ2FtcHVzLCBBdXJv
cmEsIENPLCBVU0EuJiN4RDtEZXBhcnRtZW50IG9mIE1lZGljaW5lLCBEaXZpc2lvbiBvZiBCaW9t
ZWRpY2FsIEluZm9ybWF0aWNzIGFuZCBQZXJzb25hbGl6ZWQgTWVkaWNpbmUsIFVuaXZlcnNpdHkg
b2YgQ29sb3JhZG8gQW5zY2h1dHogTWVkaWNhbCBDYW1wdXMsIEF1cm9yYSwgQ08sIFVTQS4mI3hE
O2VTY2llbmNlIEluc3RpdHV0ZSwgVW5pdmVyc2l0eSBvZiBXYXNoaW5ndG9uLCBTZWF0dGxlLCBX
QSwgVVNBLiYjeEQ7SXJ2aW5nIEsuIEJhcmJlciBTY2hvb2wgb2YgQXJ0cyBhbmQgU2NpZW5jZXMs
IERlcGFydG1lbnQgb2YgQmlvbG9neSwgVW5pdmVyc2l0eSBvZiBCcml0aXNoIENvbHVtYmlhLCBL
ZWxvd25hLCBCcml0aXNoIENvbHVtYmlhLCBDYW5hZGEuJiN4RDtEZXBhcnRtZW50IG9mIE1lZGlj
aW5lLCBVbml2ZXJzaXR5IG9mIEJyaXRpc2ggQ29sdW1iaWEsIEtlbG93bmEsIEJyaXRpc2ggQ29s
dW1iaWEsIENhbmFkYS4mI3hEO0RlcGFydG1lbnQgb2YgUGVkaWF0cmljcywgVW5pdmVyc2l0eSBv
ZiBDYWxpZm9ybmlhIFNhbiBEaWVnbywgTGEgSm9sbGEsIENBLCBVU0EuJiN4RDtDZW50ZXIgZm9y
IE1pY3JvYmlhbCBFY29sb2d5LCBNaWNoaWdhbiBTdGF0ZSBVbml2ZXJzaXR5LCBFYXN0IExhbnNp
bmcsIE1JLCBVU0EuJiN4RDtTdGF0aXN0aWNzIERlcGFydG1lbnQsIFN0YW5mb3JkIFVuaXZlcnNp
dHksIFBhbG8gQWx0bywgQ0EsIFVTQS4mI3hEO0RlcGFydG1lbnQgb2YgQ29tcHV0ZXIgU2NpZW5j
ZSBhbmQgRW5naW5lZXJpbmcsIFVuaXZlcnNpdHkgb2YgQ2FsaWZvcm5pYSBTYW4gRGllZ28sIExh
IEpvbGxhLCBDQSwgVVNBLiYjeEQ7RGVwYXJ0bWVudCBvZiBCaW9zdGF0aXN0aWNzLCBIYXJ2YXJk
IFQuSC4gQ2hhbiBTY2hvb2wgb2YgUHVibGljIEhlYWx0aCwgQm9zdG9uLCBNQSwgVVNBLiYjeEQ7
QnJvYWQgSW5zdGl0dXRlIG9mIE1JVCBhbmQgSGFydmFyZCwgQ2FtYnJpZGdlLCBNQSwgVVNBLiYj
eEQ7UmVzZWFyY2ggU2Nob29sIG9mIEJpb2xvZ3ksIFRoZSBBdXN0cmFsaWFuIE5hdGlvbmFsIFVu
aXZlcnNpdHksIENhbmJlcnJhLCBBdXN0cmFsaWFuIENhcGl0YWwgVGVycml0b3J5LCBBdXN0cmFs
aWEuJiN4RDtEZXBhcnRtZW50IG9mIFBlZGlhdHJpYyBPbmNvbG9neSwgSGVtYXRvbG9neSBhbmQg
Q2xpbmljYWwgSW1tdW5vbG9neSwgSGVpbnJpY2gtSGVpbmUgVW5pdmVyc2l0eSBEdXNzZWxkb3Jm
LCBEdXNzZWxkb3JmLCBHZXJtYW55LiYjeEQ7RGVwYXJ0bWVudCBvZiBGYW1pbHkgTWVkaWNpbmUg
YW5kIFB1YmxpYyBIZWFsdGgsIFVuaXZlcnNpdHkgb2YgQ2FsaWZvcm5pYSBTYW4gRGllZ28sIExh
IEpvbGxhLCBDQSwgVVNBLiYjeEQ7U2Nob29sIG9mIFNjaWVuY2UsIFVuaXZlcnNpdHkgb2YgTmV3
IFNvdXRoIFdhbGVzLCBDYW5iZXJyYSwgQXVzdHJhbGlhbiBDYXBpdGFsIFRlcnJpdG9yeSwgQXVz
dHJhbGlhLiYjeEQ7Q29sbGVnZSBvZiBQaGFybWFjeSwgU29va215dW5nIFdvbWVuJmFwb3M7cyBV
bml2ZXJzaXR5LCBTZW91bCwgUmVwdWJsaWMgb2YgS29yZWEuJiN4RDtEZXBhcnRtZW50IG9mIEJp
b2xvZ3ksIFNhbiBEaWVnbyBTdGF0ZSBVbml2ZXJzaXR5LCBTYW4gRGllZ28sIENBLCBVU0EuJiN4
RDtCaW90ZWNobm9sb2d5IEluc3RpdHV0ZSwgVW5pdmVyc2l0eSBvZiBNaW5uZXNvdGEsIFNhaW50
IFBhdWwsIE1OLCBVU0EuJiN4RDtTY3JpcHBzIEluc3RpdHV0aW9uIG9mIE9jZWFub2dyYXBoeSwg
VW5pdmVyc2l0eSBvZiBDYWxpZm9ybmlhIFNhbiBEaWVnbywgTGEgSm9sbGEsIENBLCBVU0EuJiN4
RDtEZXBhcnRtZW50IG9mIFBlZGlhdHJpY3MsIFVuaXZlcnNpdHkgb2YgQ2FsaWZvcm5pYSBTYW4g
RGllZ28sIExhIEpvbGxhLCBDYWxpZm9ybmlhLCBVU0EuJiN4RDtEZXBhcnRtZW50IG9mIFBoYXJt
YWNvbG9neSwgRGFsaG91c2llIFVuaXZlcnNpdHksIEhhbGlmYXgsIE5vdmEgU2NvdGlhLCBDYW5h
ZGEuJiN4RDtTY2llbmNlIEVkdWNhdGlvbiwgSG93YXJkIEh1Z2hlcyBNZWRpY2FsIEluc3RpdHV0
ZSwgQXNoYnVybiwgVkEsIFVTQS4mI3hEO0RlcGFydG1lbnQgb2YgTWljcm9iaW9tZSBTY2llbmNl
LCBNYXggUGxhbmNrIEluc3RpdHV0ZSBmb3IgRGV2ZWxvcG1lbnRhbCBCaW9sb2d5LCBUw7xiaW5n
ZW4sIEdlcm1hbnkuJiN4RDtEZXBhcnRtZW50IG9mIE1vbGVjdWxhciBCaW9sb2d5IGFuZCBHZW5l
dGljcywgQ29ybmVsbCBVbml2ZXJzaXR5LCBJdGhhY2EsIE5ZLCBVU0EuJiN4RDtEZXBhcnRtZW50
IG9mIENvbXB1dGVyIFNjaWVuY2UgJmFtcDsgRW5naW5lZXJpbmcsIFVuaXZlcnNpdHkgb2YgQ2Fs
aWZvcm5pYSBTYW4gRGllZ28sIExhIEpvbGxhLCBDQSwgVVNBLiYjeEQ7RGVwYXJ0bWVudCBvZiBT
dGF0aXN0aWNzLCBVbml2ZXJzaXR5IG9mIFdhc2hpbmd0b24sIFNlYXR0bGUsIFdBLCBVU0EuJiN4
RDtEZXBhcnRtZW50IG9mIEFuaW1hbCBTY2llbmNlLCBDb2xvcmFkbyBTdGF0ZSBVbml2ZXJzaXR5
LCBGb3J0IENvbGxpbnMsIENPLCBVU0EuJiN4RDtJcnZpbmcgSy4gQmFyYmVyIFNjaG9vbCBvZiBB
cnRzIGFuZCBTY2llbmNlcywgVW5pdCAyIChCaW9sb2d5KSwgVW5pdmVyc2l0eSBvZiBCcml0aXNo
IENvbHVtYmlhLCBLZWxvd25hLCBCcml0aXNoIENvbHVtYmlhLCBDYW5hZGEuJiN4RDtHb29nbGUg
TExDLCBNb3VudGFpbiBWaWV3LCBDQSwgVVNBLiYjeEQ7Q2VudGVyIGZvciBNaWNyb2Jpb21lIElu
bm92YXRpb24sIFVuaXZlcnNpdHkgb2YgQ2FsaWZvcm5pYSBTYW4gRGllZ28sIExhIEpvbGxhLCBD
QSwgVVNBLiYjeEQ7U2Nob29sIG9mIEluZm9ybWF0aW9uIFN0dWRpZXMsIFN5cmFjdXNlIFVuaXZl
cnNpdHksIFN5cmFjdXNlLCBOWSwgVVNBLiYjeEQ7U2Nob29sIG9mIFNURU0sIFVuaXZlcnNpdHkg
b2YgV2FzaGluZ3RvbiBCb3RoZWxsLCBCb3RoZWxsLCBXQSwgVVNBLiYjeEQ7RGVwYXJ0bWVudCBv
ZiBCaW9sb2dpY2FsIFNjaWVuY2VzLCBXZWJzdGVyIFVuaXZlcnNpdHksIFN0LiBMb3VpcywgTU8s
IFVTQS4mI3hEO0FncmljdWx0dXJhbCBSZXNlYXJjaCBTZXJ2aWNlLCBHZW5vbWljcyBhbmQgQmlv
aW5mb3JtYXRpY3MgUmVzZWFyY2ggVW5pdCwgVW5pdGVkIFN0YXRlcyBEZXBhcnRtZW50IG9mIEFn
cmljdWx0dXJlLCBHYWluZXN2aWxsZSwgRkwsIFVTQS4mI3hEO0NvbGxlZ2Ugb2YgTWVkaWNpbmUs
IERlcGFydG1lbnQgb2YgQmlvbWVkaWNhbCBJbmZvcm1hdGljcywgVW5pdmVyc2l0eSBvZiBBcmth
bnNhcyBmb3IgTWVkaWNhbCBTY2llbmNlcywgTGl0dGxlIFJvY2ssIEFSLCBVU0EuJiN4RDtEZXBh
cnRtZW50IG9mIENpdmlsIGFuZCBFbnZpcm9ubWVudGFsIEVuZ2luZWVyaW5nLCBDb2xvcmFkbyBT
Y2hvb2wgb2YgTWluZXMsIEdvbGRlbiwgQ08sIFVTQS4mI3hEO0RlcGFydG1lbnQgb2YgQmlvbG9n
aWNhbCBTY2llbmNlcyBhbmQgTm9ydGhlcm4gR3VsZiBJbnN0aXR1dGUsIFVuaXZlcnNpdHkgb2Yg
U291dGhlcm4gTWlzc2lzc2lwcGksIEhhdHRpZXNidXJnLCBNUywgVVNBLiYjeEQ7T2NlYW4gQ2hl
bWlzdHJ5IGFuZCBFY29zeXN0ZW1zIERpdmlzaW9uLCBBdGxhbnRpYyBPY2Vhbm9ncmFwaGljIGFu
ZCBNZXRlb3JvbG9naWNhbCBMYWJvcmF0b3J5LCBOYXRpb25hbCBPY2VhbmljIGFuZCBBdG1vc3Bo
ZXJpYyBBZG1pbmlzdHJhdGlvbiwgTGEgSm9sbGEsIENBLCBVU0EuJiN4RDtEZXBhcnRtZW50IG9m
IEVudmlyb25tZW50YWwgYW5kIE9jY3VwYXRpb25hbCBIZWFsdGggU2NpZW5jZXMsIFVuaXZlcnNp
dHkgb2YgV2FzaGluZ3RvbiwgU2VhdHRsZSwgV0EsIFVTQS4mI3hEO0RpdmlzaW9uIG9mIEJpb2xv
Z2ljYWwgU2NpZW5jZXMsIFVuaXZlcnNpdHkgb2YgQ2FsaWZvcm5pYSBTYW4gRGllZ28sIFNhbiBE
aWVnbywgQ0EsIFVTQS4mI3hEO0RlcGFydG1lbnQgb2YgTWljcm9iaW9sb2d5IGFuZCBJbW11bm9s
b2d5LCBVbml2ZXJzaXR5IG9mIENhbGlmb3JuaWEgU2FuIEZyYW5jaXNjbywgU2FuIEZyYW5jaXNj
bywgQ0EsIFVTQS4mI3hEO1F1YW50aXRhdGl2ZSBhbmQgU3lzdGVtcyBCaW9sb2d5IEdyYWR1YXRl
IFByb2dyYW0sIFVuaXZlcnNpdHkgb2YgQ2FsaWZvcm5pYSBNZXJjZWQsIE1lcmNlZCwgQ0EsIFVT
QS4mI3hEO0Jpb2luZm9ybWF0aWNzIEdyb3VwLCBXYWdlbmluZ2VuIFVuaXZlcnNpdHksIFdhZ2Vu
aW5nZW4sIHRoZSBOZXRoZXJsYW5kcy4mI3hEO0RlcGFydG1lbnQgb2YgTWF0aGVtYXRpY3MsIFVu
aXZlcnNpdHkgb2YgQXJpem9uYSwgVHVjc29uLCBBWiwgVVNBLiYjeEQ7TmF0aW9uYWwgTGFib3Jh
dG9yeSBTZXJ2aWNlLCBFbnZpcm9ubWVudCBBZ2VuY3ksIFN0YXJjcm9zcywgVUsuJiN4RDtDb2xs
ZWdlIG9mIEFncmljdWx0dXJlIGFuZCBMaWZlIFNjaWVuY2VzLCBVbml2ZXJzaXR5IG9mIEZsb3Jp
ZGEsIEdhaW5lc3ZpbGxlLCBGTCwgVVNBLiYjeEQ7UGF0aG9nZW4gYW5kIE1pY3JvYmlvbWUgSW5z
dGl0dXRlLCBOb3J0aGVybiBBcml6b25hIFVuaXZlcnNpdHksIEZsYWdzdGFmZiwgQVosIFVTQS4m
I3hEO0RlcGFydG1lbnQgb2YgQmlvc3RhdGlzdGljcywgVW5pdmVyc2l0eSBvZiBXYXNoaW5ndG9u
LCBTZWF0dGxlLCBXQSwgVVNBLiYjeEQ7U2Nob29sIG9mIFNURU0sIERpdmlzaW9uIG9mIEJpb2xv
Z2ljYWwgU2NpZW5jZXMsIFVuaXZlcnNpdHkgb2YgV2FzaGluZ3RvbiBCb3RoZWxsLCBCb3RoZWxs
LCBXQSwgVVNBLiYjeEQ7TWVyY2sgJmFtcDsgQ28uIEluYy4sIEtlbmlsd29ydGgsIE5KLCBVU0Eu
JiN4RDtDZW50ZXIgZm9yIEFwcGxpZWQgTWljcm9iaW9tZSBTY2llbmNlLCBQYXRob2dlbiBhbmQg
TWljcm9iaW9tZSBJbnN0aXR1dGUsIE5vcnRoZXJuIEFyaXpvbmEgVW5pdmVyc2l0eSwgRmxhZ3N0
YWZmLCBBWiwgVVNBLiBncmVnLmNhcG9yYXNvQG5hdS5lZHUuJiN4RDtEZXBhcnRtZW50IG9mIEJp
b2xvZ2ljYWwgU2NpZW5jZXMsIE5vcnRoZXJuIEFyaXpvbmEgVW5pdmVyc2l0eSwgRmxhZ3N0YWZm
LCBBWiwgVVNBLiBncmVnLmNhcG9yYXNvQG5hdS5lZHUuPC9hdXRoLWFkZHJlc3M+PHRpdGxlcz48
dGl0bGU+UmVwcm9kdWNpYmxlLCBpbnRlcmFjdGl2ZSwgc2NhbGFibGUgYW5kIGV4dGVuc2libGUg
bWljcm9iaW9tZSBkYXRhIHNjaWVuY2UgdXNpbmcgUUlJTUUgMjwvdGl0bGU+PHNlY29uZGFyeS10
aXRsZT5OYXQgQmlvdGVjaG5vbDwvc2Vjb25kYXJ5LXRpdGxlPjwvdGl0bGVzPjxwZXJpb2RpY2Fs
PjxmdWxsLXRpdGxlPk5hdCBCaW90ZWNobm9sPC9mdWxsLXRpdGxlPjwvcGVyaW9kaWNhbD48cGFn
ZXM+ODUyLTg1NzwvcGFnZXM+PHZvbHVtZT4zNzwvdm9sdW1lPjxudW1iZXI+ODwvbnVtYmVyPjxl
ZGl0aW9uPjIwMTkvMDcvMjY8L2VkaXRpb24+PGtleXdvcmRzPjxrZXl3b3JkPipDb21wdXRhdGlv
bmFsIEJpb2xvZ3k8L2tleXdvcmQ+PGtleXdvcmQ+KkRhdGEgU2NpZW5jZTwva2V5d29yZD48a2V5
d29yZD5EYXRhYmFzZXMsIEZhY3R1YWw8L2tleXdvcmQ+PGtleXdvcmQ+SHVtYW5zPC9rZXl3b3Jk
PjxrZXl3b3JkPipNaWNyb2Jpb3RhPC9rZXl3b3JkPjxrZXl3b3JkPipTb2Z0d2FyZTwva2V5d29y
ZD48L2tleXdvcmRzPjxkYXRlcz48eWVhcj4yMDE5PC95ZWFyPjxwdWItZGF0ZXM+PGRhdGU+QXVn
PC9kYXRlPjwvcHViLWRhdGVzPjwvZGF0ZXM+PGlzYm4+MTA4Ny0wMTU2IChQcmludCkmI3hEOzEw
ODctMDE1NjwvaXNibj48YWNjZXNzaW9uLW51bT4zMTM0MTI4ODwvYWNjZXNzaW9uLW51bT48dXJs
cz48L3VybHM+PGN1c3RvbTI+UE1DNzAxNTE4MDwvY3VzdG9tMj48Y3VzdG9tNj5OSUhNUzEwNjQ4
MDM8L2N1c3RvbTY+PGVsZWN0cm9uaWMtcmVzb3VyY2UtbnVtPjEwLjEwMzgvczQxNTg3LTAxOS0w
MjA5LTk8L2VsZWN0cm9uaWMtcmVzb3VyY2UtbnVtPjxyZW1vdGUtZGF0YWJhc2UtcHJvdmlkZXI+
TkxNPC9yZW1vdGUtZGF0YWJhc2UtcHJvdmlkZXI+PGxhbmd1YWdlPmVuZzwvbGFuZ3VhZ2U+PC9y
ZWNvcmQ+PC9DaXRlPjwvRW5kTm90ZT4A
</w:fldData>
        </w:fldChar>
      </w:r>
      <w:r w:rsidR="0003590B" w:rsidRPr="0003590B">
        <w:rPr>
          <w:rFonts w:cs="Times New Roman"/>
          <w:szCs w:val="24"/>
          <w:lang w:val="en-US"/>
        </w:rPr>
        <w:instrText xml:space="preserve"> ADDIN EN.CITE.DATA </w:instrText>
      </w:r>
      <w:r w:rsidR="0003590B" w:rsidRPr="0003590B">
        <w:rPr>
          <w:rFonts w:cs="Times New Roman"/>
          <w:szCs w:val="24"/>
          <w:lang w:val="en-US"/>
        </w:rPr>
      </w:r>
      <w:r w:rsidR="0003590B" w:rsidRPr="0003590B">
        <w:rPr>
          <w:rFonts w:cs="Times New Roman"/>
          <w:szCs w:val="24"/>
          <w:lang w:val="en-US"/>
        </w:rPr>
        <w:fldChar w:fldCharType="end"/>
      </w:r>
      <w:r w:rsidR="00706D85" w:rsidRPr="0003590B">
        <w:rPr>
          <w:rFonts w:cs="Times New Roman"/>
          <w:szCs w:val="24"/>
          <w:lang w:val="en-US"/>
        </w:rPr>
      </w:r>
      <w:r w:rsidR="00706D85" w:rsidRPr="0003590B">
        <w:rPr>
          <w:rFonts w:cs="Times New Roman"/>
          <w:szCs w:val="24"/>
          <w:lang w:val="en-US"/>
        </w:rPr>
        <w:fldChar w:fldCharType="separate"/>
      </w:r>
      <w:r w:rsidR="0003590B" w:rsidRPr="0003590B">
        <w:rPr>
          <w:rFonts w:cs="Times New Roman"/>
          <w:noProof/>
          <w:szCs w:val="24"/>
          <w:vertAlign w:val="superscript"/>
          <w:lang w:val="en-US"/>
        </w:rPr>
        <w:t>4</w:t>
      </w:r>
      <w:r w:rsidR="00706D85" w:rsidRPr="0003590B">
        <w:rPr>
          <w:rFonts w:cs="Times New Roman"/>
          <w:szCs w:val="24"/>
          <w:lang w:val="en-US"/>
        </w:rPr>
        <w:fldChar w:fldCharType="end"/>
      </w:r>
      <w:r w:rsidR="00761F05" w:rsidRPr="0003590B">
        <w:rPr>
          <w:rFonts w:cs="Times New Roman"/>
          <w:szCs w:val="24"/>
          <w:lang w:val="en-US"/>
        </w:rPr>
        <w:t xml:space="preserve"> with default filtering parameters</w:t>
      </w:r>
      <w:r w:rsidR="0003590B">
        <w:rPr>
          <w:rFonts w:cs="Times New Roman"/>
          <w:szCs w:val="24"/>
          <w:lang w:val="en-US"/>
        </w:rPr>
        <w:t xml:space="preserve"> (except </w:t>
      </w:r>
      <w:r w:rsidR="0003590B" w:rsidRPr="0003590B">
        <w:rPr>
          <w:rFonts w:cs="Times New Roman"/>
          <w:szCs w:val="24"/>
          <w:lang w:val="en-US"/>
        </w:rPr>
        <w:t>p-trim-left-f 20</w:t>
      </w:r>
      <w:r w:rsidR="0003590B">
        <w:rPr>
          <w:rFonts w:cs="Times New Roman"/>
          <w:szCs w:val="24"/>
          <w:lang w:val="en-US"/>
        </w:rPr>
        <w:t xml:space="preserve">, </w:t>
      </w:r>
      <w:r w:rsidR="0003590B" w:rsidRPr="0003590B">
        <w:rPr>
          <w:rFonts w:cs="Times New Roman"/>
          <w:szCs w:val="24"/>
          <w:lang w:val="en-US"/>
        </w:rPr>
        <w:t>p-trim-left-r 17</w:t>
      </w:r>
      <w:r w:rsidR="0003590B">
        <w:rPr>
          <w:rFonts w:cs="Times New Roman"/>
          <w:szCs w:val="24"/>
          <w:lang w:val="en-US"/>
        </w:rPr>
        <w:t xml:space="preserve">, </w:t>
      </w:r>
      <w:r w:rsidR="0003590B" w:rsidRPr="0003590B">
        <w:rPr>
          <w:rFonts w:cs="Times New Roman"/>
          <w:szCs w:val="24"/>
          <w:lang w:val="en-US"/>
        </w:rPr>
        <w:t>p-</w:t>
      </w:r>
      <w:proofErr w:type="spellStart"/>
      <w:r w:rsidR="0003590B" w:rsidRPr="0003590B">
        <w:rPr>
          <w:rFonts w:cs="Times New Roman"/>
          <w:szCs w:val="24"/>
          <w:lang w:val="en-US"/>
        </w:rPr>
        <w:t>trunc</w:t>
      </w:r>
      <w:proofErr w:type="spellEnd"/>
      <w:r w:rsidR="0003590B" w:rsidRPr="0003590B">
        <w:rPr>
          <w:rFonts w:cs="Times New Roman"/>
          <w:szCs w:val="24"/>
          <w:lang w:val="en-US"/>
        </w:rPr>
        <w:t>-</w:t>
      </w:r>
      <w:proofErr w:type="spellStart"/>
      <w:r w:rsidR="0003590B" w:rsidRPr="0003590B">
        <w:rPr>
          <w:rFonts w:cs="Times New Roman"/>
          <w:szCs w:val="24"/>
          <w:lang w:val="en-US"/>
        </w:rPr>
        <w:t>len</w:t>
      </w:r>
      <w:proofErr w:type="spellEnd"/>
      <w:r w:rsidR="0003590B" w:rsidRPr="0003590B">
        <w:rPr>
          <w:rFonts w:cs="Times New Roman"/>
          <w:szCs w:val="24"/>
          <w:lang w:val="en-US"/>
        </w:rPr>
        <w:t>-f 300</w:t>
      </w:r>
      <w:r w:rsidR="0003590B">
        <w:rPr>
          <w:rFonts w:cs="Times New Roman"/>
          <w:szCs w:val="24"/>
          <w:lang w:val="en-US"/>
        </w:rPr>
        <w:t xml:space="preserve">, </w:t>
      </w:r>
      <w:r w:rsidR="0003590B" w:rsidRPr="0003590B">
        <w:rPr>
          <w:rFonts w:cs="Times New Roman"/>
          <w:szCs w:val="24"/>
          <w:lang w:val="en-US"/>
        </w:rPr>
        <w:t>p-</w:t>
      </w:r>
      <w:proofErr w:type="spellStart"/>
      <w:r w:rsidR="0003590B" w:rsidRPr="0003590B">
        <w:rPr>
          <w:rFonts w:cs="Times New Roman"/>
          <w:szCs w:val="24"/>
          <w:lang w:val="en-US"/>
        </w:rPr>
        <w:t>trunc</w:t>
      </w:r>
      <w:proofErr w:type="spellEnd"/>
      <w:r w:rsidR="0003590B" w:rsidRPr="0003590B">
        <w:rPr>
          <w:rFonts w:cs="Times New Roman"/>
          <w:szCs w:val="24"/>
          <w:lang w:val="en-US"/>
        </w:rPr>
        <w:t>-</w:t>
      </w:r>
      <w:proofErr w:type="spellStart"/>
      <w:r w:rsidR="0003590B" w:rsidRPr="0003590B">
        <w:rPr>
          <w:rFonts w:cs="Times New Roman"/>
          <w:szCs w:val="24"/>
          <w:lang w:val="en-US"/>
        </w:rPr>
        <w:t>len</w:t>
      </w:r>
      <w:proofErr w:type="spellEnd"/>
      <w:r w:rsidR="0003590B" w:rsidRPr="0003590B">
        <w:rPr>
          <w:rFonts w:cs="Times New Roman"/>
          <w:szCs w:val="24"/>
          <w:lang w:val="en-US"/>
        </w:rPr>
        <w:t>-r 285</w:t>
      </w:r>
      <w:r w:rsidR="0003590B">
        <w:rPr>
          <w:rFonts w:cs="Times New Roman"/>
          <w:szCs w:val="24"/>
          <w:lang w:val="en-US"/>
        </w:rPr>
        <w:t>)</w:t>
      </w:r>
      <w:r w:rsidR="00761F05" w:rsidRPr="0003590B">
        <w:rPr>
          <w:rFonts w:cs="Times New Roman"/>
          <w:szCs w:val="24"/>
          <w:lang w:val="en-US"/>
        </w:rPr>
        <w:t>. T</w:t>
      </w:r>
      <w:r w:rsidRPr="0003590B">
        <w:rPr>
          <w:rFonts w:cs="Times New Roman"/>
          <w:szCs w:val="24"/>
          <w:lang w:val="en-US"/>
        </w:rPr>
        <w:t xml:space="preserve">he resulting </w:t>
      </w:r>
      <w:r w:rsidR="00761F05" w:rsidRPr="0003590B">
        <w:rPr>
          <w:rFonts w:cs="Times New Roman"/>
          <w:szCs w:val="24"/>
          <w:lang w:val="en-US"/>
        </w:rPr>
        <w:t>ASV tables</w:t>
      </w:r>
      <w:r w:rsidRPr="0003590B">
        <w:rPr>
          <w:rFonts w:cs="Times New Roman"/>
          <w:szCs w:val="24"/>
          <w:lang w:val="en-US"/>
        </w:rPr>
        <w:t xml:space="preserve"> of the two batches were merged into a single dataset by matching </w:t>
      </w:r>
      <w:r w:rsidR="00761F05" w:rsidRPr="0003590B">
        <w:rPr>
          <w:rFonts w:cs="Times New Roman"/>
          <w:szCs w:val="24"/>
          <w:lang w:val="en-US"/>
        </w:rPr>
        <w:t>ASV</w:t>
      </w:r>
      <w:r w:rsidRPr="0003590B">
        <w:rPr>
          <w:rFonts w:cs="Times New Roman"/>
          <w:szCs w:val="24"/>
          <w:lang w:val="en-US"/>
        </w:rPr>
        <w:t xml:space="preserve"> </w:t>
      </w:r>
      <w:r w:rsidR="0051430E" w:rsidRPr="0003590B">
        <w:rPr>
          <w:rFonts w:cs="Times New Roman"/>
          <w:szCs w:val="24"/>
          <w:lang w:val="en-US"/>
        </w:rPr>
        <w:t>IDs</w:t>
      </w:r>
      <w:r w:rsidRPr="0003590B">
        <w:rPr>
          <w:rFonts w:cs="Times New Roman"/>
          <w:szCs w:val="24"/>
          <w:lang w:val="en-US"/>
        </w:rPr>
        <w:t xml:space="preserve">. The 16S sequences of all </w:t>
      </w:r>
      <w:r w:rsidR="00761F05" w:rsidRPr="0003590B">
        <w:rPr>
          <w:rFonts w:cs="Times New Roman"/>
          <w:szCs w:val="24"/>
          <w:lang w:val="en-US"/>
        </w:rPr>
        <w:t>ASVs</w:t>
      </w:r>
      <w:r w:rsidRPr="0003590B">
        <w:rPr>
          <w:rFonts w:cs="Times New Roman"/>
          <w:szCs w:val="24"/>
          <w:lang w:val="en-US"/>
        </w:rPr>
        <w:t xml:space="preserve"> were annotated using</w:t>
      </w:r>
      <w:r w:rsidR="00D16054" w:rsidRPr="0003590B">
        <w:rPr>
          <w:rFonts w:cs="Times New Roman"/>
          <w:szCs w:val="24"/>
          <w:lang w:val="en-US"/>
        </w:rPr>
        <w:t xml:space="preserve"> the </w:t>
      </w:r>
      <w:proofErr w:type="spellStart"/>
      <w:r w:rsidR="00D16054" w:rsidRPr="0003590B">
        <w:rPr>
          <w:rFonts w:cs="Times New Roman"/>
          <w:szCs w:val="24"/>
          <w:lang w:val="en-US"/>
        </w:rPr>
        <w:t>AnnotIEM</w:t>
      </w:r>
      <w:proofErr w:type="spellEnd"/>
      <w:r w:rsidRPr="0003590B">
        <w:rPr>
          <w:rFonts w:cs="Times New Roman"/>
          <w:szCs w:val="24"/>
          <w:lang w:val="en-US"/>
        </w:rPr>
        <w:t xml:space="preserve"> software</w:t>
      </w:r>
      <w:r w:rsidR="000C3D8F" w:rsidRPr="0003590B">
        <w:rPr>
          <w:rFonts w:cs="Times New Roman"/>
          <w:szCs w:val="24"/>
          <w:lang w:val="en-US"/>
        </w:rPr>
        <w:fldChar w:fldCharType="begin"/>
      </w:r>
      <w:r w:rsidR="0003590B" w:rsidRPr="0003590B">
        <w:rPr>
          <w:rFonts w:cs="Times New Roman"/>
          <w:szCs w:val="24"/>
          <w:lang w:val="en-US"/>
        </w:rPr>
        <w:instrText xml:space="preserve"> ADDIN EN.CITE &lt;EndNote&gt;&lt;Cite&gt;&lt;Author&gt;Bhattacharyya&lt;/Author&gt;&lt;Year&gt;2019&lt;/Year&gt;&lt;RecNum&gt;139&lt;/RecNum&gt;&lt;DisplayText&gt;&lt;style face="superscript"&gt;5&lt;/style&gt;&lt;/DisplayText&gt;&lt;record&gt;&lt;rec-number&gt;139&lt;/rec-number&gt;&lt;foreign-keys&gt;&lt;key app="EN" db-id="t559s25pi90v2kevtxfpxztldfatrzxra5ad" timestamp="1594046137"&gt;139&lt;/key&gt;&lt;/foreign-keys&gt;&lt;ref-type name="Conference Paper"&gt;47&lt;/ref-type&gt;&lt;contributors&gt;&lt;authors&gt;&lt;author&gt;Bhattacharyya, M&lt;/author&gt;&lt;author&gt;Reiger, M&lt;/author&gt;&lt;author&gt;Rauer, L&lt;/author&gt;&lt;author&gt;Huelpuesch, C&lt;/author&gt;&lt;author&gt;Traidl-Hoffman, C&lt;/author&gt;&lt;author&gt;Neumann, A. U.&lt;/author&gt;&lt;/authors&gt;&lt;/contributors&gt;&lt;titles&gt;&lt;title&gt;AnnotIEM: A Novel algorithm for Species level annotation of 16S gene based microbial OTUs [version 1; not peer reviewed]&lt;/title&gt;&lt;secondary-title&gt;F1000 Research&lt;/secondary-title&gt;&lt;/titles&gt;&lt;volume&gt;8&lt;/volume&gt;&lt;num-vols&gt;ISCB Comm J&lt;/num-vols&gt;&lt;dates&gt;&lt;year&gt;2019&lt;/year&gt;&lt;/dates&gt;&lt;urls&gt;&lt;/urls&gt;&lt;electronic-resource-num&gt;10.7490/f1000research.1117510.1&lt;/electronic-resource-num&gt;&lt;/record&gt;&lt;/Cite&gt;&lt;/EndNote&gt;</w:instrText>
      </w:r>
      <w:r w:rsidR="000C3D8F" w:rsidRPr="0003590B">
        <w:rPr>
          <w:rFonts w:cs="Times New Roman"/>
          <w:szCs w:val="24"/>
          <w:lang w:val="en-US"/>
        </w:rPr>
        <w:fldChar w:fldCharType="separate"/>
      </w:r>
      <w:r w:rsidR="0003590B" w:rsidRPr="0003590B">
        <w:rPr>
          <w:rFonts w:cs="Times New Roman"/>
          <w:noProof/>
          <w:szCs w:val="24"/>
          <w:vertAlign w:val="superscript"/>
          <w:lang w:val="en-US"/>
        </w:rPr>
        <w:t>5</w:t>
      </w:r>
      <w:r w:rsidR="000C3D8F" w:rsidRPr="0003590B">
        <w:rPr>
          <w:rFonts w:cs="Times New Roman"/>
          <w:szCs w:val="24"/>
          <w:lang w:val="en-US"/>
        </w:rPr>
        <w:fldChar w:fldCharType="end"/>
      </w:r>
      <w:r w:rsidR="000F79D4" w:rsidRPr="0003590B">
        <w:rPr>
          <w:rFonts w:cs="Times New Roman"/>
          <w:szCs w:val="24"/>
          <w:lang w:val="en-US"/>
        </w:rPr>
        <w:t xml:space="preserve"> </w:t>
      </w:r>
      <w:r w:rsidRPr="0003590B">
        <w:rPr>
          <w:rFonts w:cs="Times New Roman"/>
          <w:szCs w:val="24"/>
          <w:lang w:val="en-US"/>
        </w:rPr>
        <w:t>that compares sequence alignment against four databases</w:t>
      </w:r>
      <w:r w:rsidR="006F7E2A" w:rsidRPr="0003590B">
        <w:rPr>
          <w:rFonts w:cs="Times New Roman"/>
          <w:szCs w:val="24"/>
          <w:lang w:val="en-US"/>
        </w:rPr>
        <w:t>:</w:t>
      </w:r>
      <w:r w:rsidRPr="0003590B">
        <w:rPr>
          <w:rFonts w:cs="Times New Roman"/>
          <w:szCs w:val="24"/>
          <w:lang w:val="en-US"/>
        </w:rPr>
        <w:t xml:space="preserve"> </w:t>
      </w:r>
      <w:proofErr w:type="spellStart"/>
      <w:r w:rsidRPr="0003590B">
        <w:rPr>
          <w:rFonts w:cs="Times New Roman"/>
          <w:szCs w:val="24"/>
          <w:lang w:val="en-US"/>
        </w:rPr>
        <w:t>EzBioCloud</w:t>
      </w:r>
      <w:proofErr w:type="spellEnd"/>
      <w:r w:rsidRPr="0003590B">
        <w:rPr>
          <w:rFonts w:cs="Times New Roman"/>
          <w:szCs w:val="24"/>
          <w:lang w:val="en-US"/>
        </w:rPr>
        <w:t>, NCBI, RDP and Silva</w:t>
      </w:r>
      <w:r w:rsidR="000C3D8F" w:rsidRPr="0003590B">
        <w:rPr>
          <w:rFonts w:cs="Times New Roman"/>
          <w:szCs w:val="24"/>
          <w:lang w:val="en-US"/>
        </w:rPr>
        <w:fldChar w:fldCharType="begin">
          <w:fldData xml:space="preserve">PEVuZE5vdGU+PENpdGU+PEF1dGhvcj5Zb29uPC9BdXRob3I+PFllYXI+MjAxNzwvWWVhcj48UmVj
TnVtPjc1PC9SZWNOdW0+PERpc3BsYXlUZXh0PjxzdHlsZSBmYWNlPSJzdXBlcnNjcmlwdCI+Ni05
PC9zdHlsZT48L0Rpc3BsYXlUZXh0PjxyZWNvcmQ+PHJlYy1udW1iZXI+NzU8L3JlYy1udW1iZXI+
PGZvcmVpZ24ta2V5cz48a2V5IGFwcD0iRU4iIGRiLWlkPSJ0NTU5czI1cGk5MHYya2V2dHhmcHh6
dGxkZmF0cnp4cmE1YWQiIHRpbWVzdGFtcD0iMTU2MzM2NzUyMCI+NzU8L2tleT48L2ZvcmVpZ24t
a2V5cz48cmVmLXR5cGUgbmFtZT0iSm91cm5hbCBBcnRpY2xlIj4xNzwvcmVmLXR5cGU+PGNvbnRy
aWJ1dG9ycz48YXV0aG9ycz48YXV0aG9yPllvb24sIFMuIEguPC9hdXRob3I+PGF1dGhvcj5IYSwg
Uy4gTS48L2F1dGhvcj48YXV0aG9yPkt3b24sIFMuPC9hdXRob3I+PGF1dGhvcj5MaW0sIEouPC9h
dXRob3I+PGF1dGhvcj5LaW0sIFkuPC9hdXRob3I+PGF1dGhvcj5TZW8sIEguPC9hdXRob3I+PGF1
dGhvcj5DaHVuLCBKLjwvYXV0aG9yPjwvYXV0aG9ycz48L2NvbnRyaWJ1dG9ycz48YXV0aC1hZGRy
ZXNzPkRlcGFydG1lbnQgb2YgQ2h1bkxhYiwgSW5jLCBTZW91bCBOYXRpb25hbCBVbml2ZXJzaXR5
LCBTZW91bCwgUmVwdWJsaWMgb2YgS29yZWEuPC9hdXRoLWFkZHJlc3M+PHRpdGxlcz48dGl0bGU+
SW50cm9kdWNpbmcgRXpCaW9DbG91ZDogYSB0YXhvbm9taWNhbGx5IHVuaXRlZCBkYXRhYmFzZSBv
ZiAxNlMgclJOQSBnZW5lIHNlcXVlbmNlcyBhbmQgd2hvbGUtZ2Vub21lIGFzc2VtYmxpZXM8L3Rp
dGxlPjxzZWNvbmRhcnktdGl0bGU+SW50IEogU3lzdCBFdm9sIE1pY3JvYmlvbDwvc2Vjb25kYXJ5
LXRpdGxlPjxhbHQtdGl0bGU+SW50ZXJuYXRpb25hbCBqb3VybmFsIG9mIHN5c3RlbWF0aWMgYW5k
IGV2b2x1dGlvbmFyeSBtaWNyb2Jpb2xvZ3k8L2FsdC10aXRsZT48L3RpdGxlcz48cGVyaW9kaWNh
bD48ZnVsbC10aXRsZT5JbnQgSiBTeXN0IEV2b2wgTWljcm9iaW9sPC9mdWxsLXRpdGxlPjxhYmJy
LTE+SW50ZXJuYXRpb25hbCBqb3VybmFsIG9mIHN5c3RlbWF0aWMgYW5kIGV2b2x1dGlvbmFyeSBt
aWNyb2Jpb2xvZ3k8L2FiYnItMT48L3BlcmlvZGljYWw+PGFsdC1wZXJpb2RpY2FsPjxmdWxsLXRp
dGxlPkludCBKIFN5c3QgRXZvbCBNaWNyb2Jpb2w8L2Z1bGwtdGl0bGU+PGFiYnItMT5JbnRlcm5h
dGlvbmFsIGpvdXJuYWwgb2Ygc3lzdGVtYXRpYyBhbmQgZXZvbHV0aW9uYXJ5IG1pY3JvYmlvbG9n
eTwvYWJici0xPjwvYWx0LXBlcmlvZGljYWw+PHBhZ2VzPjE2MTMtMTYxNzwvcGFnZXM+PHZvbHVt
ZT42Nzwvdm9sdW1lPjxudW1iZXI+NTwvbnVtYmVyPjxlZGl0aW9uPjIwMTYvMTIvMjM8L2VkaXRp
b24+PGtleXdvcmRzPjxrZXl3b3JkPkFyY2hhZWEvKmNsYXNzaWZpY2F0aW9uPC9rZXl3b3JkPjxr
ZXl3b3JkPkJhY3RlcmlhLypjbGFzc2lmaWNhdGlvbjwva2V5d29yZD48a2V5d29yZD5CYXNlIENv
bXBvc2l0aW9uPC9rZXl3b3JkPjxrZXl3b3JkPkNvbXB1dGF0aW9uYWwgQmlvbG9neTwva2V5d29y
ZD48a2V5d29yZD4qRGF0YWJhc2VzLCBOdWNsZWljIEFjaWQ8L2tleXdvcmQ+PGtleXdvcmQ+R2Vu
b21pY3M8L2tleXdvcmQ+PGtleXdvcmQ+SHVtYW5zPC9rZXl3b3JkPjxrZXl3b3JkPk1pY3JvYmlv
dGE8L2tleXdvcmQ+PGtleXdvcmQ+KlBoeWxvZ2VueTwva2V5d29yZD48a2V5d29yZD5STkEsIFJp
Ym9zb21hbCwgMTZTL2dlbmV0aWNzPC9rZXl3b3JkPjxrZXl3b3JkPlNlcXVlbmNlIEFuYWx5c2lz
LCBETkE8L2tleXdvcmQ+PC9rZXl3b3Jkcz48ZGF0ZXM+PHllYXI+MjAxNzwveWVhcj48cHViLWRh
dGVzPjxkYXRlPk1heTwvZGF0ZT48L3B1Yi1kYXRlcz48L2RhdGVzPjxpc2JuPjE0NjYtNTAyNjwv
aXNibj48YWNjZXNzaW9uLW51bT4yODAwNTUyNjwvYWNjZXNzaW9uLW51bT48dXJscz48L3VybHM+
PGN1c3RvbTI+UE1DNTU2MzU0NDwvY3VzdG9tMj48ZWxlY3Ryb25pYy1yZXNvdXJjZS1udW0+MTAu
MTA5OS9panNlbS4wLjAwMTc1NTwvZWxlY3Ryb25pYy1yZXNvdXJjZS1udW0+PHJlbW90ZS1kYXRh
YmFzZS1wcm92aWRlcj5OTE08L3JlbW90ZS1kYXRhYmFzZS1wcm92aWRlcj48bGFuZ3VhZ2U+ZW5n
PC9sYW5ndWFnZT48L3JlY29yZD48L0NpdGU+PENpdGU+PEF1dGhvcj5UYXR1c292YTwvQXV0aG9y
PjxZZWFyPjIwMTQ8L1llYXI+PFJlY051bT45NDwvUmVjTnVtPjxyZWNvcmQ+PHJlYy1udW1iZXI+
OTQ8L3JlYy1udW1iZXI+PGZvcmVpZ24ta2V5cz48a2V5IGFwcD0iRU4iIGRiLWlkPSJ0NTU5czI1
cGk5MHYya2V2dHhmcHh6dGxkZmF0cnp4cmE1YWQiIHRpbWVzdGFtcD0iMTU2MzQ0MjY5OCI+OTQ8
L2tleT48L2ZvcmVpZ24ta2V5cz48cmVmLXR5cGUgbmFtZT0iSm91cm5hbCBBcnRpY2xlIj4xNzwv
cmVmLXR5cGU+PGNvbnRyaWJ1dG9ycz48YXV0aG9ycz48YXV0aG9yPlRhdHVzb3ZhLCBULjwvYXV0
aG9yPjxhdXRob3I+Q2l1Zm8sIFMuPC9hdXRob3I+PGF1dGhvcj5GZWRvcm92LCBCLjwvYXV0aG9y
PjxhdXRob3I+TyZhcG9zO05laWxsLCBLLjwvYXV0aG9yPjxhdXRob3I+VG9sc3RveSwgSS48L2F1
dGhvcj48L2F1dGhvcnM+PC9jb250cmlidXRvcnM+PGF1dGgtYWRkcmVzcz5OYXRpb25hbCBDZW50
ZXIgZm9yIEJpb3RlY2hub2xvZ3kgSW5mb3JtYXRpb24sIE5hdGlvbmFsIExpYnJhcnkgb2YgTWVk
aWNpbmUsIE5hdGlvbmFsIEluc3RpdHV0ZXMgb2YgSGVhbHRoLCBCbGRnLiAzOEEgODYwMCBSb2Nr
dmlsbGUgUGlrZSwgQmV0aGVzZGEsIE1EIDIwODk0LCBVU0EuPC9hdXRoLWFkZHJlc3M+PHRpdGxl
cz48dGl0bGU+UmVmU2VxIG1pY3JvYmlhbCBnZW5vbWVzIGRhdGFiYXNlOiBuZXcgcmVwcmVzZW50
YXRpb24gYW5kIGFubm90YXRpb24gc3RyYXRlZ3k8L3RpdGxlPjxzZWNvbmRhcnktdGl0bGU+TnVj
bGVpYyBBY2lkcyBSZXM8L3NlY29uZGFyeS10aXRsZT48YWx0LXRpdGxlPk51Y2xlaWMgYWNpZHMg
cmVzZWFyY2g8L2FsdC10aXRsZT48L3RpdGxlcz48cGVyaW9kaWNhbD48ZnVsbC10aXRsZT5OdWNs
ZWljIEFjaWRzIFJlczwvZnVsbC10aXRsZT48YWJici0xPk51Y2xlaWMgYWNpZHMgcmVzZWFyY2g8
L2FiYnItMT48L3BlcmlvZGljYWw+PGFsdC1wZXJpb2RpY2FsPjxmdWxsLXRpdGxlPk51Y2xlaWMg
QWNpZHMgUmVzPC9mdWxsLXRpdGxlPjxhYmJyLTE+TnVjbGVpYyBhY2lkcyByZXNlYXJjaDwvYWJi
ci0xPjwvYWx0LXBlcmlvZGljYWw+PHBhZ2VzPkQ1NTMtOTwvcGFnZXM+PHZvbHVtZT40Mjwvdm9s
dW1lPjxudW1iZXI+RGF0YWJhc2UgaXNzdWU8L251bWJlcj48ZWRpdGlvbj4yMDEzLzEyLzEwPC9l
ZGl0aW9uPjxrZXl3b3Jkcz48a2V5d29yZD5CYWN0ZXJpYWwgUHJvdGVpbnMvZ2VuZXRpY3M8L2tl
eXdvcmQ+PGtleXdvcmQ+KkRhdGFiYXNlcywgR2VuZXRpYzwva2V5d29yZD48a2V5d29yZD5HZW5v
bWUsIEJhY3RlcmlhbDwva2V5d29yZD48a2V5d29yZD4qR2Vub21lLCBNaWNyb2JpYWw8L2tleXdv
cmQ+PGtleXdvcmQ+R2Vub21pY3Mvc3RhbmRhcmRzPC9rZXl3b3JkPjxrZXl3b3JkPkludGVybmV0
PC9rZXl3b3JkPjxrZXl3b3JkPipNb2xlY3VsYXIgU2VxdWVuY2UgQW5ub3RhdGlvbjwva2V5d29y
ZD48a2V5d29yZD5SZWZlcmVuY2UgU3RhbmRhcmRzPC9rZXl3b3JkPjwva2V5d29yZHM+PGRhdGVz
Pjx5ZWFyPjIwMTQ8L3llYXI+PHB1Yi1kYXRlcz48ZGF0ZT5KYW48L2RhdGU+PC9wdWItZGF0ZXM+
PC9kYXRlcz48aXNibj4wMzA1LTEwNDg8L2lzYm4+PGFjY2Vzc2lvbi1udW0+MjQzMTY1Nzg8L2Fj
Y2Vzc2lvbi1udW0+PHVybHM+PC91cmxzPjxjdXN0b20yPlBNQzM5NjUwMzg8L2N1c3RvbTI+PGVs
ZWN0cm9uaWMtcmVzb3VyY2UtbnVtPjEwLjEwOTMvbmFyL2drdDEyNzQ8L2VsZWN0cm9uaWMtcmVz
b3VyY2UtbnVtPjxyZW1vdGUtZGF0YWJhc2UtcHJvdmlkZXI+TkxNPC9yZW1vdGUtZGF0YWJhc2Ut
cHJvdmlkZXI+PGxhbmd1YWdlPmVuZzwvbGFuZ3VhZ2U+PC9yZWNvcmQ+PC9DaXRlPjxDaXRlPjxB
dXRob3I+Q29sZTwvQXV0aG9yPjxZZWFyPjIwMTQ8L1llYXI+PFJlY051bT43NzwvUmVjTnVtPjxy
ZWNvcmQ+PHJlYy1udW1iZXI+Nzc8L3JlYy1udW1iZXI+PGZvcmVpZ24ta2V5cz48a2V5IGFwcD0i
RU4iIGRiLWlkPSJ0NTU5czI1cGk5MHYya2V2dHhmcHh6dGxkZmF0cnp4cmE1YWQiIHRpbWVzdGFt
cD0iMTU2MzM2ODgxMiI+Nzc8L2tleT48L2ZvcmVpZ24ta2V5cz48cmVmLXR5cGUgbmFtZT0iSm91
cm5hbCBBcnRpY2xlIj4xNzwvcmVmLXR5cGU+PGNvbnRyaWJ1dG9ycz48YXV0aG9ycz48YXV0aG9y
PkNvbGUsIEouIFIuPC9hdXRob3I+PGF1dGhvcj5XYW5nLCBRLjwvYXV0aG9yPjxhdXRob3I+Rmlz
aCwgSi4gQS48L2F1dGhvcj48YXV0aG9yPkNoYWksIEIuPC9hdXRob3I+PGF1dGhvcj5NY0dhcnJl
bGwsIEQuIE0uPC9hdXRob3I+PGF1dGhvcj5TdW4sIFkuPC9hdXRob3I+PGF1dGhvcj5Ccm93biwg
Qy4gVC48L2F1dGhvcj48YXV0aG9yPlBvcnJhcy1BbGZhcm8sIEEuPC9hdXRob3I+PGF1dGhvcj5L
dXNrZSwgQy4gUi48L2F1dGhvcj48YXV0aG9yPlRpZWRqZSwgSi4gTS48L2F1dGhvcj48L2F1dGhv
cnM+PC9jb250cmlidXRvcnM+PGF1dGgtYWRkcmVzcz5DZW50ZXIgZm9yIE1pY3JvYmlhbCBFY29s
b2d5LCBNaWNoaWdhbiBTdGF0ZSBVbml2ZXJzaXR5LCBFYXN0IExhbnNpbmcsIE1JIDQ4ODI0LCBV
U0EsIENvbXB1dGVyIFNjaWVuY2UgYW5kIEVuZ2luZWVyaW5nLCBNaWNoaWdhbiBTdGF0ZSBVbml2
ZXJzaXR5LCBFYXN0IExhbnNpbmcsIE1JIDQ4ODI0LCBVU0EsIE1pY3JvYmlvbG9neSBhbmQgTW9s
ZWN1bGFyIEdlbmV0aWNzLCBNaWNoaWdhbiBTdGF0ZSBVbml2ZXJzaXR5LCBFYXN0IExhbnNpbmcs
IE1JIDQ4ODI0LCBVU0EsIEJpb2xvZ2ljYWwgU2NpZW5jZXMsIFdlc3Rlcm4gSWxsaW5vaXMgVW5p
dmVyc2l0eSwgTWFsY29tYiwgSUwgNjE0NTUsIFVTQSBhbmQgQmlvc2NpZW5jZSBEaXZpc2lvbiwg
TG9zIEFsYW1vcyBOYXRpb25hbCBMYWJvcmF0b3J5LCBMb3MgQWxhbW9zLCBOTSA4NzU0NSwgVVNB
LjwvYXV0aC1hZGRyZXNzPjx0aXRsZXM+PHRpdGxlPlJpYm9zb21hbCBEYXRhYmFzZSBQcm9qZWN0
OiBkYXRhIGFuZCB0b29scyBmb3IgaGlnaCB0aHJvdWdocHV0IHJSTkEgYW5hbHlzaXM8L3RpdGxl
PjxzZWNvbmRhcnktdGl0bGU+TnVjbGVpYyBBY2lkcyBSZXM8L3NlY29uZGFyeS10aXRsZT48YWx0
LXRpdGxlPk51Y2xlaWMgYWNpZHMgcmVzZWFyY2g8L2FsdC10aXRsZT48L3RpdGxlcz48cGVyaW9k
aWNhbD48ZnVsbC10aXRsZT5OdWNsZWljIEFjaWRzIFJlczwvZnVsbC10aXRsZT48YWJici0xPk51
Y2xlaWMgYWNpZHMgcmVzZWFyY2g8L2FiYnItMT48L3BlcmlvZGljYWw+PGFsdC1wZXJpb2RpY2Fs
PjxmdWxsLXRpdGxlPk51Y2xlaWMgQWNpZHMgUmVzPC9mdWxsLXRpdGxlPjxhYmJyLTE+TnVjbGVp
YyBhY2lkcyByZXNlYXJjaDwvYWJici0xPjwvYWx0LXBlcmlvZGljYWw+PHBhZ2VzPkQ2MzMtNDI8
L3BhZ2VzPjx2b2x1bWU+NDI8L3ZvbHVtZT48bnVtYmVyPkRhdGFiYXNlIGlzc3VlPC9udW1iZXI+
PGVkaXRpb24+MjAxMy8xMS8zMDwvZWRpdGlvbj48a2V5d29yZHM+PGtleXdvcmQ+QXJjaGFlYS9j
bGFzc2lmaWNhdGlvbjwva2V5d29yZD48a2V5d29yZD5CYWN0ZXJpYS9jbGFzc2lmaWNhdGlvbjwv
a2V5d29yZD48a2V5d29yZD4qRGF0YWJhc2VzLCBOdWNsZWljIEFjaWQ8L2tleXdvcmQ+PGtleXdv
cmQ+RnVuZ2kvY2xhc3NpZmljYXRpb248L2tleXdvcmQ+PGtleXdvcmQ+R2VuZXMsIEFyY2hhZWFs
PC9rZXl3b3JkPjxrZXl3b3JkPkdlbmVzLCBCYWN0ZXJpYWw8L2tleXdvcmQ+PGtleXdvcmQ+R2Vu
ZXMsIEZ1bmdhbDwva2V5d29yZD48a2V5d29yZD4qR2VuZXMsIE1pY3JvYmlhbDwva2V5d29yZD48
a2V5d29yZD4qR2VuZXMsIHJSTkE8L2tleXdvcmQ+PGtleXdvcmQ+KkhpZ2gtVGhyb3VnaHB1dCBO
dWNsZW90aWRlIFNlcXVlbmNpbmc8L2tleXdvcmQ+PGtleXdvcmQ+SW50ZXJuZXQ8L2tleXdvcmQ+
PGtleXdvcmQ+T2xpZ29udWNsZW90aWRlIFByb2Jlczwva2V5d29yZD48a2V5d29yZD5TZXF1ZW5j
ZSBBbGlnbm1lbnQ8L2tleXdvcmQ+PGtleXdvcmQ+U29mdHdhcmU8L2tleXdvcmQ+PC9rZXl3b3Jk
cz48ZGF0ZXM+PHllYXI+MjAxNDwveWVhcj48cHViLWRhdGVzPjxkYXRlPkphbjwvZGF0ZT48L3B1
Yi1kYXRlcz48L2RhdGVzPjxpc2JuPjAzMDUtMTA0ODwvaXNibj48YWNjZXNzaW9uLW51bT4yNDI4
ODM2ODwvYWNjZXNzaW9uLW51bT48dXJscz48L3VybHM+PGN1c3RvbTI+UE1DMzk2NTAzOTwvY3Vz
dG9tMj48ZWxlY3Ryb25pYy1yZXNvdXJjZS1udW0+MTAuMTA5My9uYXIvZ2t0MTI0NDwvZWxlY3Ry
b25pYy1yZXNvdXJjZS1udW0+PHJlbW90ZS1kYXRhYmFzZS1wcm92aWRlcj5OTE08L3JlbW90ZS1k
YXRhYmFzZS1wcm92aWRlcj48bGFuZ3VhZ2U+ZW5nPC9sYW5ndWFnZT48L3JlY29yZD48L0NpdGU+
PENpdGU+PEF1dGhvcj5QcnVlc3NlPC9BdXRob3I+PFllYXI+MjAwNzwvWWVhcj48UmVjTnVtPjkz
PC9SZWNOdW0+PHJlY29yZD48cmVjLW51bWJlcj45MzwvcmVjLW51bWJlcj48Zm9yZWlnbi1rZXlz
PjxrZXkgYXBwPSJFTiIgZGItaWQ9InQ1NTlzMjVwaTkwdjJrZXZ0eGZweHp0bGRmYXRyenhyYTVh
ZCIgdGltZXN0YW1wPSIxNTYzNDQwODE1Ij45Mzwva2V5PjwvZm9yZWlnbi1rZXlzPjxyZWYtdHlw
ZSBuYW1lPSJKb3VybmFsIEFydGljbGUiPjE3PC9yZWYtdHlwZT48Y29udHJpYnV0b3JzPjxhdXRo
b3JzPjxhdXRob3I+UHJ1ZXNzZSwgRS48L2F1dGhvcj48YXV0aG9yPlF1YXN0LCBDLjwvYXV0aG9y
PjxhdXRob3I+S25pdHRlbCwgSy48L2F1dGhvcj48YXV0aG9yPkZ1Y2hzLCBCLiBNLjwvYXV0aG9y
PjxhdXRob3I+THVkd2lnLCBXLjwvYXV0aG9yPjxhdXRob3I+UGVwbGllcywgSi48L2F1dGhvcj48
YXV0aG9yPkdsb2NrbmVyLCBGLiBPLjwvYXV0aG9yPjwvYXV0aG9ycz48L2NvbnRyaWJ1dG9ycz48
YXV0aC1hZGRyZXNzPk1pY3JvYmlhbCBHZW5vbWljcyBHcm91cCwgTWF4IFBsYW5jayBJbnN0aXR1
dGUgZm9yIE1hcmluZSBNaWNyb2Jpb2xvZ3kuPC9hdXRoLWFkZHJlc3M+PHRpdGxlcz48dGl0bGU+
U0lMVkE6IGEgY29tcHJlaGVuc2l2ZSBvbmxpbmUgcmVzb3VyY2UgZm9yIHF1YWxpdHkgY2hlY2tl
ZCBhbmQgYWxpZ25lZCByaWJvc29tYWwgUk5BIHNlcXVlbmNlIGRhdGEgY29tcGF0aWJsZSB3aXRo
IEFSQjwvdGl0bGU+PHNlY29uZGFyeS10aXRsZT5OdWNsZWljIEFjaWRzIFJlczwvc2Vjb25kYXJ5
LXRpdGxlPjxhbHQtdGl0bGU+TnVjbGVpYyBhY2lkcyByZXNlYXJjaDwvYWx0LXRpdGxlPjwvdGl0
bGVzPjxwZXJpb2RpY2FsPjxmdWxsLXRpdGxlPk51Y2xlaWMgQWNpZHMgUmVzPC9mdWxsLXRpdGxl
PjxhYmJyLTE+TnVjbGVpYyBhY2lkcyByZXNlYXJjaDwvYWJici0xPjwvcGVyaW9kaWNhbD48YWx0
LXBlcmlvZGljYWw+PGZ1bGwtdGl0bGU+TnVjbGVpYyBBY2lkcyBSZXM8L2Z1bGwtdGl0bGU+PGFi
YnItMT5OdWNsZWljIGFjaWRzIHJlc2VhcmNoPC9hYmJyLTE+PC9hbHQtcGVyaW9kaWNhbD48cGFn
ZXM+NzE4OC05NjwvcGFnZXM+PHZvbHVtZT4zNTwvdm9sdW1lPjxudW1iZXI+MjE8L251bWJlcj48
ZWRpdGlvbj4yMDA3LzEwLzIwPC9lZGl0aW9uPjxrZXl3b3Jkcz48a2V5d29yZD5CYXNlIFNlcXVl
bmNlPC9rZXl3b3JkPjxrZXl3b3JkPipEYXRhYmFzZXMsIE51Y2xlaWMgQWNpZC9zdGFuZGFyZHM8
L2tleXdvcmQ+PGtleXdvcmQ+KkdlbmVzLCByUk5BPC9rZXl3b3JkPjxrZXl3b3JkPkludGVybmV0
PC9rZXl3b3JkPjxrZXl3b3JkPlBoeWxvZ2VueTwva2V5d29yZD48a2V5d29yZD5RdWFsaXR5IENv
bnRyb2w8L2tleXdvcmQ+PGtleXdvcmQ+Uk5BLCBSaWJvc29tYWwvKmdlbmV0aWNzPC9rZXl3b3Jk
PjxrZXl3b3JkPlNlcXVlbmNlIEFsaWdubWVudDwva2V5d29yZD48a2V5d29yZD5TZXF1ZW5jZSBB
bmFseXNpcywgUk5BPC9rZXl3b3JkPjxrZXl3b3JkPlNvZnR3YXJlPC9rZXl3b3JkPjwva2V5d29y
ZHM+PGRhdGVzPjx5ZWFyPjIwMDc8L3llYXI+PC9kYXRlcz48aXNibj4wMzA1LTEwNDg8L2lzYm4+
PGFjY2Vzc2lvbi1udW0+MTc5NDczMjE8L2FjY2Vzc2lvbi1udW0+PHVybHM+PC91cmxzPjxjdXN0
b20yPlBNQzIxNzUzMzc8L2N1c3RvbTI+PGVsZWN0cm9uaWMtcmVzb3VyY2UtbnVtPjEwLjEwOTMv
bmFyL2drbTg2NDwvZWxlY3Ryb25pYy1yZXNvdXJjZS1udW0+PHJlbW90ZS1kYXRhYmFzZS1wcm92
aWRlcj5OTE08L3JlbW90ZS1kYXRhYmFzZS1wcm92aWRlcj48bGFuZ3VhZ2U+ZW5nPC9sYW5ndWFn
ZT48L3JlY29yZD48L0NpdGU+PC9FbmROb3RlPgB=
</w:fldData>
        </w:fldChar>
      </w:r>
      <w:r w:rsidR="0003590B" w:rsidRPr="0003590B">
        <w:rPr>
          <w:rFonts w:cs="Times New Roman"/>
          <w:szCs w:val="24"/>
          <w:lang w:val="en-US"/>
        </w:rPr>
        <w:instrText xml:space="preserve"> ADDIN EN.CITE </w:instrText>
      </w:r>
      <w:r w:rsidR="0003590B" w:rsidRPr="0003590B">
        <w:rPr>
          <w:rFonts w:cs="Times New Roman"/>
          <w:szCs w:val="24"/>
          <w:lang w:val="en-US"/>
        </w:rPr>
        <w:fldChar w:fldCharType="begin">
          <w:fldData xml:space="preserve">PEVuZE5vdGU+PENpdGU+PEF1dGhvcj5Zb29uPC9BdXRob3I+PFllYXI+MjAxNzwvWWVhcj48UmVj
TnVtPjc1PC9SZWNOdW0+PERpc3BsYXlUZXh0PjxzdHlsZSBmYWNlPSJzdXBlcnNjcmlwdCI+Ni05
PC9zdHlsZT48L0Rpc3BsYXlUZXh0PjxyZWNvcmQ+PHJlYy1udW1iZXI+NzU8L3JlYy1udW1iZXI+
PGZvcmVpZ24ta2V5cz48a2V5IGFwcD0iRU4iIGRiLWlkPSJ0NTU5czI1cGk5MHYya2V2dHhmcHh6
dGxkZmF0cnp4cmE1YWQiIHRpbWVzdGFtcD0iMTU2MzM2NzUyMCI+NzU8L2tleT48L2ZvcmVpZ24t
a2V5cz48cmVmLXR5cGUgbmFtZT0iSm91cm5hbCBBcnRpY2xlIj4xNzwvcmVmLXR5cGU+PGNvbnRy
aWJ1dG9ycz48YXV0aG9ycz48YXV0aG9yPllvb24sIFMuIEguPC9hdXRob3I+PGF1dGhvcj5IYSwg
Uy4gTS48L2F1dGhvcj48YXV0aG9yPkt3b24sIFMuPC9hdXRob3I+PGF1dGhvcj5MaW0sIEouPC9h
dXRob3I+PGF1dGhvcj5LaW0sIFkuPC9hdXRob3I+PGF1dGhvcj5TZW8sIEguPC9hdXRob3I+PGF1
dGhvcj5DaHVuLCBKLjwvYXV0aG9yPjwvYXV0aG9ycz48L2NvbnRyaWJ1dG9ycz48YXV0aC1hZGRy
ZXNzPkRlcGFydG1lbnQgb2YgQ2h1bkxhYiwgSW5jLCBTZW91bCBOYXRpb25hbCBVbml2ZXJzaXR5
LCBTZW91bCwgUmVwdWJsaWMgb2YgS29yZWEuPC9hdXRoLWFkZHJlc3M+PHRpdGxlcz48dGl0bGU+
SW50cm9kdWNpbmcgRXpCaW9DbG91ZDogYSB0YXhvbm9taWNhbGx5IHVuaXRlZCBkYXRhYmFzZSBv
ZiAxNlMgclJOQSBnZW5lIHNlcXVlbmNlcyBhbmQgd2hvbGUtZ2Vub21lIGFzc2VtYmxpZXM8L3Rp
dGxlPjxzZWNvbmRhcnktdGl0bGU+SW50IEogU3lzdCBFdm9sIE1pY3JvYmlvbDwvc2Vjb25kYXJ5
LXRpdGxlPjxhbHQtdGl0bGU+SW50ZXJuYXRpb25hbCBqb3VybmFsIG9mIHN5c3RlbWF0aWMgYW5k
IGV2b2x1dGlvbmFyeSBtaWNyb2Jpb2xvZ3k8L2FsdC10aXRsZT48L3RpdGxlcz48cGVyaW9kaWNh
bD48ZnVsbC10aXRsZT5JbnQgSiBTeXN0IEV2b2wgTWljcm9iaW9sPC9mdWxsLXRpdGxlPjxhYmJy
LTE+SW50ZXJuYXRpb25hbCBqb3VybmFsIG9mIHN5c3RlbWF0aWMgYW5kIGV2b2x1dGlvbmFyeSBt
aWNyb2Jpb2xvZ3k8L2FiYnItMT48L3BlcmlvZGljYWw+PGFsdC1wZXJpb2RpY2FsPjxmdWxsLXRp
dGxlPkludCBKIFN5c3QgRXZvbCBNaWNyb2Jpb2w8L2Z1bGwtdGl0bGU+PGFiYnItMT5JbnRlcm5h
dGlvbmFsIGpvdXJuYWwgb2Ygc3lzdGVtYXRpYyBhbmQgZXZvbHV0aW9uYXJ5IG1pY3JvYmlvbG9n
eTwvYWJici0xPjwvYWx0LXBlcmlvZGljYWw+PHBhZ2VzPjE2MTMtMTYxNzwvcGFnZXM+PHZvbHVt
ZT42Nzwvdm9sdW1lPjxudW1iZXI+NTwvbnVtYmVyPjxlZGl0aW9uPjIwMTYvMTIvMjM8L2VkaXRp
b24+PGtleXdvcmRzPjxrZXl3b3JkPkFyY2hhZWEvKmNsYXNzaWZpY2F0aW9uPC9rZXl3b3JkPjxr
ZXl3b3JkPkJhY3RlcmlhLypjbGFzc2lmaWNhdGlvbjwva2V5d29yZD48a2V5d29yZD5CYXNlIENv
bXBvc2l0aW9uPC9rZXl3b3JkPjxrZXl3b3JkPkNvbXB1dGF0aW9uYWwgQmlvbG9neTwva2V5d29y
ZD48a2V5d29yZD4qRGF0YWJhc2VzLCBOdWNsZWljIEFjaWQ8L2tleXdvcmQ+PGtleXdvcmQ+R2Vu
b21pY3M8L2tleXdvcmQ+PGtleXdvcmQ+SHVtYW5zPC9rZXl3b3JkPjxrZXl3b3JkPk1pY3JvYmlv
dGE8L2tleXdvcmQ+PGtleXdvcmQ+KlBoeWxvZ2VueTwva2V5d29yZD48a2V5d29yZD5STkEsIFJp
Ym9zb21hbCwgMTZTL2dlbmV0aWNzPC9rZXl3b3JkPjxrZXl3b3JkPlNlcXVlbmNlIEFuYWx5c2lz
LCBETkE8L2tleXdvcmQ+PC9rZXl3b3Jkcz48ZGF0ZXM+PHllYXI+MjAxNzwveWVhcj48cHViLWRh
dGVzPjxkYXRlPk1heTwvZGF0ZT48L3B1Yi1kYXRlcz48L2RhdGVzPjxpc2JuPjE0NjYtNTAyNjwv
aXNibj48YWNjZXNzaW9uLW51bT4yODAwNTUyNjwvYWNjZXNzaW9uLW51bT48dXJscz48L3VybHM+
PGN1c3RvbTI+UE1DNTU2MzU0NDwvY3VzdG9tMj48ZWxlY3Ryb25pYy1yZXNvdXJjZS1udW0+MTAu
MTA5OS9panNlbS4wLjAwMTc1NTwvZWxlY3Ryb25pYy1yZXNvdXJjZS1udW0+PHJlbW90ZS1kYXRh
YmFzZS1wcm92aWRlcj5OTE08L3JlbW90ZS1kYXRhYmFzZS1wcm92aWRlcj48bGFuZ3VhZ2U+ZW5n
PC9sYW5ndWFnZT48L3JlY29yZD48L0NpdGU+PENpdGU+PEF1dGhvcj5UYXR1c292YTwvQXV0aG9y
PjxZZWFyPjIwMTQ8L1llYXI+PFJlY051bT45NDwvUmVjTnVtPjxyZWNvcmQ+PHJlYy1udW1iZXI+
OTQ8L3JlYy1udW1iZXI+PGZvcmVpZ24ta2V5cz48a2V5IGFwcD0iRU4iIGRiLWlkPSJ0NTU5czI1
cGk5MHYya2V2dHhmcHh6dGxkZmF0cnp4cmE1YWQiIHRpbWVzdGFtcD0iMTU2MzQ0MjY5OCI+OTQ8
L2tleT48L2ZvcmVpZ24ta2V5cz48cmVmLXR5cGUgbmFtZT0iSm91cm5hbCBBcnRpY2xlIj4xNzwv
cmVmLXR5cGU+PGNvbnRyaWJ1dG9ycz48YXV0aG9ycz48YXV0aG9yPlRhdHVzb3ZhLCBULjwvYXV0
aG9yPjxhdXRob3I+Q2l1Zm8sIFMuPC9hdXRob3I+PGF1dGhvcj5GZWRvcm92LCBCLjwvYXV0aG9y
PjxhdXRob3I+TyZhcG9zO05laWxsLCBLLjwvYXV0aG9yPjxhdXRob3I+VG9sc3RveSwgSS48L2F1
dGhvcj48L2F1dGhvcnM+PC9jb250cmlidXRvcnM+PGF1dGgtYWRkcmVzcz5OYXRpb25hbCBDZW50
ZXIgZm9yIEJpb3RlY2hub2xvZ3kgSW5mb3JtYXRpb24sIE5hdGlvbmFsIExpYnJhcnkgb2YgTWVk
aWNpbmUsIE5hdGlvbmFsIEluc3RpdHV0ZXMgb2YgSGVhbHRoLCBCbGRnLiAzOEEgODYwMCBSb2Nr
dmlsbGUgUGlrZSwgQmV0aGVzZGEsIE1EIDIwODk0LCBVU0EuPC9hdXRoLWFkZHJlc3M+PHRpdGxl
cz48dGl0bGU+UmVmU2VxIG1pY3JvYmlhbCBnZW5vbWVzIGRhdGFiYXNlOiBuZXcgcmVwcmVzZW50
YXRpb24gYW5kIGFubm90YXRpb24gc3RyYXRlZ3k8L3RpdGxlPjxzZWNvbmRhcnktdGl0bGU+TnVj
bGVpYyBBY2lkcyBSZXM8L3NlY29uZGFyeS10aXRsZT48YWx0LXRpdGxlPk51Y2xlaWMgYWNpZHMg
cmVzZWFyY2g8L2FsdC10aXRsZT48L3RpdGxlcz48cGVyaW9kaWNhbD48ZnVsbC10aXRsZT5OdWNs
ZWljIEFjaWRzIFJlczwvZnVsbC10aXRsZT48YWJici0xPk51Y2xlaWMgYWNpZHMgcmVzZWFyY2g8
L2FiYnItMT48L3BlcmlvZGljYWw+PGFsdC1wZXJpb2RpY2FsPjxmdWxsLXRpdGxlPk51Y2xlaWMg
QWNpZHMgUmVzPC9mdWxsLXRpdGxlPjxhYmJyLTE+TnVjbGVpYyBhY2lkcyByZXNlYXJjaDwvYWJi
ci0xPjwvYWx0LXBlcmlvZGljYWw+PHBhZ2VzPkQ1NTMtOTwvcGFnZXM+PHZvbHVtZT40Mjwvdm9s
dW1lPjxudW1iZXI+RGF0YWJhc2UgaXNzdWU8L251bWJlcj48ZWRpdGlvbj4yMDEzLzEyLzEwPC9l
ZGl0aW9uPjxrZXl3b3Jkcz48a2V5d29yZD5CYWN0ZXJpYWwgUHJvdGVpbnMvZ2VuZXRpY3M8L2tl
eXdvcmQ+PGtleXdvcmQ+KkRhdGFiYXNlcywgR2VuZXRpYzwva2V5d29yZD48a2V5d29yZD5HZW5v
bWUsIEJhY3RlcmlhbDwva2V5d29yZD48a2V5d29yZD4qR2Vub21lLCBNaWNyb2JpYWw8L2tleXdv
cmQ+PGtleXdvcmQ+R2Vub21pY3Mvc3RhbmRhcmRzPC9rZXl3b3JkPjxrZXl3b3JkPkludGVybmV0
PC9rZXl3b3JkPjxrZXl3b3JkPipNb2xlY3VsYXIgU2VxdWVuY2UgQW5ub3RhdGlvbjwva2V5d29y
ZD48a2V5d29yZD5SZWZlcmVuY2UgU3RhbmRhcmRzPC9rZXl3b3JkPjwva2V5d29yZHM+PGRhdGVz
Pjx5ZWFyPjIwMTQ8L3llYXI+PHB1Yi1kYXRlcz48ZGF0ZT5KYW48L2RhdGU+PC9wdWItZGF0ZXM+
PC9kYXRlcz48aXNibj4wMzA1LTEwNDg8L2lzYm4+PGFjY2Vzc2lvbi1udW0+MjQzMTY1Nzg8L2Fj
Y2Vzc2lvbi1udW0+PHVybHM+PC91cmxzPjxjdXN0b20yPlBNQzM5NjUwMzg8L2N1c3RvbTI+PGVs
ZWN0cm9uaWMtcmVzb3VyY2UtbnVtPjEwLjEwOTMvbmFyL2drdDEyNzQ8L2VsZWN0cm9uaWMtcmVz
b3VyY2UtbnVtPjxyZW1vdGUtZGF0YWJhc2UtcHJvdmlkZXI+TkxNPC9yZW1vdGUtZGF0YWJhc2Ut
cHJvdmlkZXI+PGxhbmd1YWdlPmVuZzwvbGFuZ3VhZ2U+PC9yZWNvcmQ+PC9DaXRlPjxDaXRlPjxB
dXRob3I+Q29sZTwvQXV0aG9yPjxZZWFyPjIwMTQ8L1llYXI+PFJlY051bT43NzwvUmVjTnVtPjxy
ZWNvcmQ+PHJlYy1udW1iZXI+Nzc8L3JlYy1udW1iZXI+PGZvcmVpZ24ta2V5cz48a2V5IGFwcD0i
RU4iIGRiLWlkPSJ0NTU5czI1cGk5MHYya2V2dHhmcHh6dGxkZmF0cnp4cmE1YWQiIHRpbWVzdGFt
cD0iMTU2MzM2ODgxMiI+Nzc8L2tleT48L2ZvcmVpZ24ta2V5cz48cmVmLXR5cGUgbmFtZT0iSm91
cm5hbCBBcnRpY2xlIj4xNzwvcmVmLXR5cGU+PGNvbnRyaWJ1dG9ycz48YXV0aG9ycz48YXV0aG9y
PkNvbGUsIEouIFIuPC9hdXRob3I+PGF1dGhvcj5XYW5nLCBRLjwvYXV0aG9yPjxhdXRob3I+Rmlz
aCwgSi4gQS48L2F1dGhvcj48YXV0aG9yPkNoYWksIEIuPC9hdXRob3I+PGF1dGhvcj5NY0dhcnJl
bGwsIEQuIE0uPC9hdXRob3I+PGF1dGhvcj5TdW4sIFkuPC9hdXRob3I+PGF1dGhvcj5Ccm93biwg
Qy4gVC48L2F1dGhvcj48YXV0aG9yPlBvcnJhcy1BbGZhcm8sIEEuPC9hdXRob3I+PGF1dGhvcj5L
dXNrZSwgQy4gUi48L2F1dGhvcj48YXV0aG9yPlRpZWRqZSwgSi4gTS48L2F1dGhvcj48L2F1dGhv
cnM+PC9jb250cmlidXRvcnM+PGF1dGgtYWRkcmVzcz5DZW50ZXIgZm9yIE1pY3JvYmlhbCBFY29s
b2d5LCBNaWNoaWdhbiBTdGF0ZSBVbml2ZXJzaXR5LCBFYXN0IExhbnNpbmcsIE1JIDQ4ODI0LCBV
U0EsIENvbXB1dGVyIFNjaWVuY2UgYW5kIEVuZ2luZWVyaW5nLCBNaWNoaWdhbiBTdGF0ZSBVbml2
ZXJzaXR5LCBFYXN0IExhbnNpbmcsIE1JIDQ4ODI0LCBVU0EsIE1pY3JvYmlvbG9neSBhbmQgTW9s
ZWN1bGFyIEdlbmV0aWNzLCBNaWNoaWdhbiBTdGF0ZSBVbml2ZXJzaXR5LCBFYXN0IExhbnNpbmcs
IE1JIDQ4ODI0LCBVU0EsIEJpb2xvZ2ljYWwgU2NpZW5jZXMsIFdlc3Rlcm4gSWxsaW5vaXMgVW5p
dmVyc2l0eSwgTWFsY29tYiwgSUwgNjE0NTUsIFVTQSBhbmQgQmlvc2NpZW5jZSBEaXZpc2lvbiwg
TG9zIEFsYW1vcyBOYXRpb25hbCBMYWJvcmF0b3J5LCBMb3MgQWxhbW9zLCBOTSA4NzU0NSwgVVNB
LjwvYXV0aC1hZGRyZXNzPjx0aXRsZXM+PHRpdGxlPlJpYm9zb21hbCBEYXRhYmFzZSBQcm9qZWN0
OiBkYXRhIGFuZCB0b29scyBmb3IgaGlnaCB0aHJvdWdocHV0IHJSTkEgYW5hbHlzaXM8L3RpdGxl
PjxzZWNvbmRhcnktdGl0bGU+TnVjbGVpYyBBY2lkcyBSZXM8L3NlY29uZGFyeS10aXRsZT48YWx0
LXRpdGxlPk51Y2xlaWMgYWNpZHMgcmVzZWFyY2g8L2FsdC10aXRsZT48L3RpdGxlcz48cGVyaW9k
aWNhbD48ZnVsbC10aXRsZT5OdWNsZWljIEFjaWRzIFJlczwvZnVsbC10aXRsZT48YWJici0xPk51
Y2xlaWMgYWNpZHMgcmVzZWFyY2g8L2FiYnItMT48L3BlcmlvZGljYWw+PGFsdC1wZXJpb2RpY2Fs
PjxmdWxsLXRpdGxlPk51Y2xlaWMgQWNpZHMgUmVzPC9mdWxsLXRpdGxlPjxhYmJyLTE+TnVjbGVp
YyBhY2lkcyByZXNlYXJjaDwvYWJici0xPjwvYWx0LXBlcmlvZGljYWw+PHBhZ2VzPkQ2MzMtNDI8
L3BhZ2VzPjx2b2x1bWU+NDI8L3ZvbHVtZT48bnVtYmVyPkRhdGFiYXNlIGlzc3VlPC9udW1iZXI+
PGVkaXRpb24+MjAxMy8xMS8zMDwvZWRpdGlvbj48a2V5d29yZHM+PGtleXdvcmQ+QXJjaGFlYS9j
bGFzc2lmaWNhdGlvbjwva2V5d29yZD48a2V5d29yZD5CYWN0ZXJpYS9jbGFzc2lmaWNhdGlvbjwv
a2V5d29yZD48a2V5d29yZD4qRGF0YWJhc2VzLCBOdWNsZWljIEFjaWQ8L2tleXdvcmQ+PGtleXdv
cmQ+RnVuZ2kvY2xhc3NpZmljYXRpb248L2tleXdvcmQ+PGtleXdvcmQ+R2VuZXMsIEFyY2hhZWFs
PC9rZXl3b3JkPjxrZXl3b3JkPkdlbmVzLCBCYWN0ZXJpYWw8L2tleXdvcmQ+PGtleXdvcmQ+R2Vu
ZXMsIEZ1bmdhbDwva2V5d29yZD48a2V5d29yZD4qR2VuZXMsIE1pY3JvYmlhbDwva2V5d29yZD48
a2V5d29yZD4qR2VuZXMsIHJSTkE8L2tleXdvcmQ+PGtleXdvcmQ+KkhpZ2gtVGhyb3VnaHB1dCBO
dWNsZW90aWRlIFNlcXVlbmNpbmc8L2tleXdvcmQ+PGtleXdvcmQ+SW50ZXJuZXQ8L2tleXdvcmQ+
PGtleXdvcmQ+T2xpZ29udWNsZW90aWRlIFByb2Jlczwva2V5d29yZD48a2V5d29yZD5TZXF1ZW5j
ZSBBbGlnbm1lbnQ8L2tleXdvcmQ+PGtleXdvcmQ+U29mdHdhcmU8L2tleXdvcmQ+PC9rZXl3b3Jk
cz48ZGF0ZXM+PHllYXI+MjAxNDwveWVhcj48cHViLWRhdGVzPjxkYXRlPkphbjwvZGF0ZT48L3B1
Yi1kYXRlcz48L2RhdGVzPjxpc2JuPjAzMDUtMTA0ODwvaXNibj48YWNjZXNzaW9uLW51bT4yNDI4
ODM2ODwvYWNjZXNzaW9uLW51bT48dXJscz48L3VybHM+PGN1c3RvbTI+UE1DMzk2NTAzOTwvY3Vz
dG9tMj48ZWxlY3Ryb25pYy1yZXNvdXJjZS1udW0+MTAuMTA5My9uYXIvZ2t0MTI0NDwvZWxlY3Ry
b25pYy1yZXNvdXJjZS1udW0+PHJlbW90ZS1kYXRhYmFzZS1wcm92aWRlcj5OTE08L3JlbW90ZS1k
YXRhYmFzZS1wcm92aWRlcj48bGFuZ3VhZ2U+ZW5nPC9sYW5ndWFnZT48L3JlY29yZD48L0NpdGU+
PENpdGU+PEF1dGhvcj5QcnVlc3NlPC9BdXRob3I+PFllYXI+MjAwNzwvWWVhcj48UmVjTnVtPjkz
PC9SZWNOdW0+PHJlY29yZD48cmVjLW51bWJlcj45MzwvcmVjLW51bWJlcj48Zm9yZWlnbi1rZXlz
PjxrZXkgYXBwPSJFTiIgZGItaWQ9InQ1NTlzMjVwaTkwdjJrZXZ0eGZweHp0bGRmYXRyenhyYTVh
ZCIgdGltZXN0YW1wPSIxNTYzNDQwODE1Ij45Mzwva2V5PjwvZm9yZWlnbi1rZXlzPjxyZWYtdHlw
ZSBuYW1lPSJKb3VybmFsIEFydGljbGUiPjE3PC9yZWYtdHlwZT48Y29udHJpYnV0b3JzPjxhdXRo
b3JzPjxhdXRob3I+UHJ1ZXNzZSwgRS48L2F1dGhvcj48YXV0aG9yPlF1YXN0LCBDLjwvYXV0aG9y
PjxhdXRob3I+S25pdHRlbCwgSy48L2F1dGhvcj48YXV0aG9yPkZ1Y2hzLCBCLiBNLjwvYXV0aG9y
PjxhdXRob3I+THVkd2lnLCBXLjwvYXV0aG9yPjxhdXRob3I+UGVwbGllcywgSi48L2F1dGhvcj48
YXV0aG9yPkdsb2NrbmVyLCBGLiBPLjwvYXV0aG9yPjwvYXV0aG9ycz48L2NvbnRyaWJ1dG9ycz48
YXV0aC1hZGRyZXNzPk1pY3JvYmlhbCBHZW5vbWljcyBHcm91cCwgTWF4IFBsYW5jayBJbnN0aXR1
dGUgZm9yIE1hcmluZSBNaWNyb2Jpb2xvZ3kuPC9hdXRoLWFkZHJlc3M+PHRpdGxlcz48dGl0bGU+
U0lMVkE6IGEgY29tcHJlaGVuc2l2ZSBvbmxpbmUgcmVzb3VyY2UgZm9yIHF1YWxpdHkgY2hlY2tl
ZCBhbmQgYWxpZ25lZCByaWJvc29tYWwgUk5BIHNlcXVlbmNlIGRhdGEgY29tcGF0aWJsZSB3aXRo
IEFSQjwvdGl0bGU+PHNlY29uZGFyeS10aXRsZT5OdWNsZWljIEFjaWRzIFJlczwvc2Vjb25kYXJ5
LXRpdGxlPjxhbHQtdGl0bGU+TnVjbGVpYyBhY2lkcyByZXNlYXJjaDwvYWx0LXRpdGxlPjwvdGl0
bGVzPjxwZXJpb2RpY2FsPjxmdWxsLXRpdGxlPk51Y2xlaWMgQWNpZHMgUmVzPC9mdWxsLXRpdGxl
PjxhYmJyLTE+TnVjbGVpYyBhY2lkcyByZXNlYXJjaDwvYWJici0xPjwvcGVyaW9kaWNhbD48YWx0
LXBlcmlvZGljYWw+PGZ1bGwtdGl0bGU+TnVjbGVpYyBBY2lkcyBSZXM8L2Z1bGwtdGl0bGU+PGFi
YnItMT5OdWNsZWljIGFjaWRzIHJlc2VhcmNoPC9hYmJyLTE+PC9hbHQtcGVyaW9kaWNhbD48cGFn
ZXM+NzE4OC05NjwvcGFnZXM+PHZvbHVtZT4zNTwvdm9sdW1lPjxudW1iZXI+MjE8L251bWJlcj48
ZWRpdGlvbj4yMDA3LzEwLzIwPC9lZGl0aW9uPjxrZXl3b3Jkcz48a2V5d29yZD5CYXNlIFNlcXVl
bmNlPC9rZXl3b3JkPjxrZXl3b3JkPipEYXRhYmFzZXMsIE51Y2xlaWMgQWNpZC9zdGFuZGFyZHM8
L2tleXdvcmQ+PGtleXdvcmQ+KkdlbmVzLCByUk5BPC9rZXl3b3JkPjxrZXl3b3JkPkludGVybmV0
PC9rZXl3b3JkPjxrZXl3b3JkPlBoeWxvZ2VueTwva2V5d29yZD48a2V5d29yZD5RdWFsaXR5IENv
bnRyb2w8L2tleXdvcmQ+PGtleXdvcmQ+Uk5BLCBSaWJvc29tYWwvKmdlbmV0aWNzPC9rZXl3b3Jk
PjxrZXl3b3JkPlNlcXVlbmNlIEFsaWdubWVudDwva2V5d29yZD48a2V5d29yZD5TZXF1ZW5jZSBB
bmFseXNpcywgUk5BPC9rZXl3b3JkPjxrZXl3b3JkPlNvZnR3YXJlPC9rZXl3b3JkPjwva2V5d29y
ZHM+PGRhdGVzPjx5ZWFyPjIwMDc8L3llYXI+PC9kYXRlcz48aXNibj4wMzA1LTEwNDg8L2lzYm4+
PGFjY2Vzc2lvbi1udW0+MTc5NDczMjE8L2FjY2Vzc2lvbi1udW0+PHVybHM+PC91cmxzPjxjdXN0
b20yPlBNQzIxNzUzMzc8L2N1c3RvbTI+PGVsZWN0cm9uaWMtcmVzb3VyY2UtbnVtPjEwLjEwOTMv
bmFyL2drbTg2NDwvZWxlY3Ryb25pYy1yZXNvdXJjZS1udW0+PHJlbW90ZS1kYXRhYmFzZS1wcm92
aWRlcj5OTE08L3JlbW90ZS1kYXRhYmFzZS1wcm92aWRlcj48bGFuZ3VhZ2U+ZW5nPC9sYW5ndWFn
ZT48L3JlY29yZD48L0NpdGU+PC9FbmROb3RlPgB=
</w:fldData>
        </w:fldChar>
      </w:r>
      <w:r w:rsidR="0003590B" w:rsidRPr="0003590B">
        <w:rPr>
          <w:rFonts w:cs="Times New Roman"/>
          <w:szCs w:val="24"/>
          <w:lang w:val="en-US"/>
        </w:rPr>
        <w:instrText xml:space="preserve"> ADDIN EN.CITE.DATA </w:instrText>
      </w:r>
      <w:r w:rsidR="0003590B" w:rsidRPr="0003590B">
        <w:rPr>
          <w:rFonts w:cs="Times New Roman"/>
          <w:szCs w:val="24"/>
          <w:lang w:val="en-US"/>
        </w:rPr>
      </w:r>
      <w:r w:rsidR="0003590B" w:rsidRPr="0003590B">
        <w:rPr>
          <w:rFonts w:cs="Times New Roman"/>
          <w:szCs w:val="24"/>
          <w:lang w:val="en-US"/>
        </w:rPr>
        <w:fldChar w:fldCharType="end"/>
      </w:r>
      <w:r w:rsidR="000C3D8F" w:rsidRPr="0003590B">
        <w:rPr>
          <w:rFonts w:cs="Times New Roman"/>
          <w:szCs w:val="24"/>
          <w:lang w:val="en-US"/>
        </w:rPr>
      </w:r>
      <w:r w:rsidR="000C3D8F" w:rsidRPr="0003590B">
        <w:rPr>
          <w:rFonts w:cs="Times New Roman"/>
          <w:szCs w:val="24"/>
          <w:lang w:val="en-US"/>
        </w:rPr>
        <w:fldChar w:fldCharType="separate"/>
      </w:r>
      <w:r w:rsidR="0003590B" w:rsidRPr="0003590B">
        <w:rPr>
          <w:rFonts w:cs="Times New Roman"/>
          <w:noProof/>
          <w:szCs w:val="24"/>
          <w:vertAlign w:val="superscript"/>
          <w:lang w:val="en-US"/>
        </w:rPr>
        <w:t>6-9</w:t>
      </w:r>
      <w:r w:rsidR="000C3D8F" w:rsidRPr="0003590B">
        <w:rPr>
          <w:rFonts w:cs="Times New Roman"/>
          <w:szCs w:val="24"/>
          <w:lang w:val="en-US"/>
        </w:rPr>
        <w:fldChar w:fldCharType="end"/>
      </w:r>
      <w:r w:rsidR="00312162" w:rsidRPr="0003590B">
        <w:rPr>
          <w:rFonts w:cs="Times New Roman"/>
          <w:szCs w:val="24"/>
          <w:lang w:val="en-US"/>
        </w:rPr>
        <w:t xml:space="preserve"> and the RDP database</w:t>
      </w:r>
      <w:r w:rsidR="00312162" w:rsidRPr="0003590B">
        <w:rPr>
          <w:rFonts w:cs="Times New Roman"/>
          <w:szCs w:val="24"/>
          <w:lang w:val="en-US"/>
        </w:rPr>
        <w:fldChar w:fldCharType="begin">
          <w:fldData xml:space="preserve">PEVuZE5vdGU+PENpdGU+PEF1dGhvcj5Db2xlPC9BdXRob3I+PFllYXI+MjAxNDwvWWVhcj48UmVj
TnVtPjc3PC9SZWNOdW0+PERpc3BsYXlUZXh0PjxzdHlsZSBmYWNlPSJzdXBlcnNjcmlwdCI+ODwv
c3R5bGU+PC9EaXNwbGF5VGV4dD48cmVjb3JkPjxyZWMtbnVtYmVyPjc3PC9yZWMtbnVtYmVyPjxm
b3JlaWduLWtleXM+PGtleSBhcHA9IkVOIiBkYi1pZD0idDU1OXMyNXBpOTB2MmtldnR4ZnB4enRs
ZGZhdHJ6eHJhNWFkIiB0aW1lc3RhbXA9IjE1NjMzNjg4MTIiPjc3PC9rZXk+PC9mb3JlaWduLWtl
eXM+PHJlZi10eXBlIG5hbWU9IkpvdXJuYWwgQXJ0aWNsZSI+MTc8L3JlZi10eXBlPjxjb250cmli
dXRvcnM+PGF1dGhvcnM+PGF1dGhvcj5Db2xlLCBKLiBSLjwvYXV0aG9yPjxhdXRob3I+V2FuZywg
US48L2F1dGhvcj48YXV0aG9yPkZpc2gsIEouIEEuPC9hdXRob3I+PGF1dGhvcj5DaGFpLCBCLjwv
YXV0aG9yPjxhdXRob3I+TWNHYXJyZWxsLCBELiBNLjwvYXV0aG9yPjxhdXRob3I+U3VuLCBZLjwv
YXV0aG9yPjxhdXRob3I+QnJvd24sIEMuIFQuPC9hdXRob3I+PGF1dGhvcj5Qb3JyYXMtQWxmYXJv
LCBBLjwvYXV0aG9yPjxhdXRob3I+S3Vza2UsIEMuIFIuPC9hdXRob3I+PGF1dGhvcj5UaWVkamUs
IEouIE0uPC9hdXRob3I+PC9hdXRob3JzPjwvY29udHJpYnV0b3JzPjxhdXRoLWFkZHJlc3M+Q2Vu
dGVyIGZvciBNaWNyb2JpYWwgRWNvbG9neSwgTWljaGlnYW4gU3RhdGUgVW5pdmVyc2l0eSwgRWFz
dCBMYW5zaW5nLCBNSSA0ODgyNCwgVVNBLCBDb21wdXRlciBTY2llbmNlIGFuZCBFbmdpbmVlcmlu
ZywgTWljaGlnYW4gU3RhdGUgVW5pdmVyc2l0eSwgRWFzdCBMYW5zaW5nLCBNSSA0ODgyNCwgVVNB
LCBNaWNyb2Jpb2xvZ3kgYW5kIE1vbGVjdWxhciBHZW5ldGljcywgTWljaGlnYW4gU3RhdGUgVW5p
dmVyc2l0eSwgRWFzdCBMYW5zaW5nLCBNSSA0ODgyNCwgVVNBLCBCaW9sb2dpY2FsIFNjaWVuY2Vz
LCBXZXN0ZXJuIElsbGlub2lzIFVuaXZlcnNpdHksIE1hbGNvbWIsIElMIDYxNDU1LCBVU0EgYW5k
IEJpb3NjaWVuY2UgRGl2aXNpb24sIExvcyBBbGFtb3MgTmF0aW9uYWwgTGFib3JhdG9yeSwgTG9z
IEFsYW1vcywgTk0gODc1NDUsIFVTQS48L2F1dGgtYWRkcmVzcz48dGl0bGVzPjx0aXRsZT5SaWJv
c29tYWwgRGF0YWJhc2UgUHJvamVjdDogZGF0YSBhbmQgdG9vbHMgZm9yIGhpZ2ggdGhyb3VnaHB1
dCByUk5BIGFuYWx5c2lzPC90aXRsZT48c2Vjb25kYXJ5LXRpdGxlPk51Y2xlaWMgQWNpZHMgUmVz
PC9zZWNvbmRhcnktdGl0bGU+PGFsdC10aXRsZT5OdWNsZWljIGFjaWRzIHJlc2VhcmNoPC9hbHQt
dGl0bGU+PC90aXRsZXM+PHBlcmlvZGljYWw+PGZ1bGwtdGl0bGU+TnVjbGVpYyBBY2lkcyBSZXM8
L2Z1bGwtdGl0bGU+PGFiYnItMT5OdWNsZWljIGFjaWRzIHJlc2VhcmNoPC9hYmJyLTE+PC9wZXJp
b2RpY2FsPjxhbHQtcGVyaW9kaWNhbD48ZnVsbC10aXRsZT5OdWNsZWljIEFjaWRzIFJlczwvZnVs
bC10aXRsZT48YWJici0xPk51Y2xlaWMgYWNpZHMgcmVzZWFyY2g8L2FiYnItMT48L2FsdC1wZXJp
b2RpY2FsPjxwYWdlcz5ENjMzLTQyPC9wYWdlcz48dm9sdW1lPjQyPC92b2x1bWU+PG51bWJlcj5E
YXRhYmFzZSBpc3N1ZTwvbnVtYmVyPjxlZGl0aW9uPjIwMTMvMTEvMzA8L2VkaXRpb24+PGtleXdv
cmRzPjxrZXl3b3JkPkFyY2hhZWEvY2xhc3NpZmljYXRpb248L2tleXdvcmQ+PGtleXdvcmQ+QmFj
dGVyaWEvY2xhc3NpZmljYXRpb248L2tleXdvcmQ+PGtleXdvcmQ+KkRhdGFiYXNlcywgTnVjbGVp
YyBBY2lkPC9rZXl3b3JkPjxrZXl3b3JkPkZ1bmdpL2NsYXNzaWZpY2F0aW9uPC9rZXl3b3JkPjxr
ZXl3b3JkPkdlbmVzLCBBcmNoYWVhbDwva2V5d29yZD48a2V5d29yZD5HZW5lcywgQmFjdGVyaWFs
PC9rZXl3b3JkPjxrZXl3b3JkPkdlbmVzLCBGdW5nYWw8L2tleXdvcmQ+PGtleXdvcmQ+KkdlbmVz
LCBNaWNyb2JpYWw8L2tleXdvcmQ+PGtleXdvcmQ+KkdlbmVzLCByUk5BPC9rZXl3b3JkPjxrZXl3
b3JkPipIaWdoLVRocm91Z2hwdXQgTnVjbGVvdGlkZSBTZXF1ZW5jaW5nPC9rZXl3b3JkPjxrZXl3
b3JkPkludGVybmV0PC9rZXl3b3JkPjxrZXl3b3JkPk9saWdvbnVjbGVvdGlkZSBQcm9iZXM8L2tl
eXdvcmQ+PGtleXdvcmQ+U2VxdWVuY2UgQWxpZ25tZW50PC9rZXl3b3JkPjxrZXl3b3JkPlNvZnR3
YXJlPC9rZXl3b3JkPjwva2V5d29yZHM+PGRhdGVzPjx5ZWFyPjIwMTQ8L3llYXI+PHB1Yi1kYXRl
cz48ZGF0ZT5KYW48L2RhdGU+PC9wdWItZGF0ZXM+PC9kYXRlcz48aXNibj4wMzA1LTEwNDg8L2lz
Ym4+PGFjY2Vzc2lvbi1udW0+MjQyODgzNjg8L2FjY2Vzc2lvbi1udW0+PHVybHM+PC91cmxzPjxj
dXN0b20yPlBNQzM5NjUwMzk8L2N1c3RvbTI+PGVsZWN0cm9uaWMtcmVzb3VyY2UtbnVtPjEwLjEw
OTMvbmFyL2drdDEyNDQ8L2VsZWN0cm9uaWMtcmVzb3VyY2UtbnVtPjxyZW1vdGUtZGF0YWJhc2Ut
cHJvdmlkZXI+TkxNPC9yZW1vdGUtZGF0YWJhc2UtcHJvdmlkZXI+PGxhbmd1YWdlPmVuZzwvbGFu
Z3VhZ2U+PC9yZWNvcmQ+PC9DaXRlPjwvRW5kTm90ZT5=
</w:fldData>
        </w:fldChar>
      </w:r>
      <w:r w:rsidR="0003590B" w:rsidRPr="0003590B">
        <w:rPr>
          <w:rFonts w:cs="Times New Roman"/>
          <w:szCs w:val="24"/>
          <w:lang w:val="en-US"/>
        </w:rPr>
        <w:instrText xml:space="preserve"> ADDIN EN.CITE </w:instrText>
      </w:r>
      <w:r w:rsidR="0003590B" w:rsidRPr="0003590B">
        <w:rPr>
          <w:rFonts w:cs="Times New Roman"/>
          <w:szCs w:val="24"/>
          <w:lang w:val="en-US"/>
        </w:rPr>
        <w:fldChar w:fldCharType="begin">
          <w:fldData xml:space="preserve">PEVuZE5vdGU+PENpdGU+PEF1dGhvcj5Db2xlPC9BdXRob3I+PFllYXI+MjAxNDwvWWVhcj48UmVj
TnVtPjc3PC9SZWNOdW0+PERpc3BsYXlUZXh0PjxzdHlsZSBmYWNlPSJzdXBlcnNjcmlwdCI+ODwv
c3R5bGU+PC9EaXNwbGF5VGV4dD48cmVjb3JkPjxyZWMtbnVtYmVyPjc3PC9yZWMtbnVtYmVyPjxm
b3JlaWduLWtleXM+PGtleSBhcHA9IkVOIiBkYi1pZD0idDU1OXMyNXBpOTB2MmtldnR4ZnB4enRs
ZGZhdHJ6eHJhNWFkIiB0aW1lc3RhbXA9IjE1NjMzNjg4MTIiPjc3PC9rZXk+PC9mb3JlaWduLWtl
eXM+PHJlZi10eXBlIG5hbWU9IkpvdXJuYWwgQXJ0aWNsZSI+MTc8L3JlZi10eXBlPjxjb250cmli
dXRvcnM+PGF1dGhvcnM+PGF1dGhvcj5Db2xlLCBKLiBSLjwvYXV0aG9yPjxhdXRob3I+V2FuZywg
US48L2F1dGhvcj48YXV0aG9yPkZpc2gsIEouIEEuPC9hdXRob3I+PGF1dGhvcj5DaGFpLCBCLjwv
YXV0aG9yPjxhdXRob3I+TWNHYXJyZWxsLCBELiBNLjwvYXV0aG9yPjxhdXRob3I+U3VuLCBZLjwv
YXV0aG9yPjxhdXRob3I+QnJvd24sIEMuIFQuPC9hdXRob3I+PGF1dGhvcj5Qb3JyYXMtQWxmYXJv
LCBBLjwvYXV0aG9yPjxhdXRob3I+S3Vza2UsIEMuIFIuPC9hdXRob3I+PGF1dGhvcj5UaWVkamUs
IEouIE0uPC9hdXRob3I+PC9hdXRob3JzPjwvY29udHJpYnV0b3JzPjxhdXRoLWFkZHJlc3M+Q2Vu
dGVyIGZvciBNaWNyb2JpYWwgRWNvbG9neSwgTWljaGlnYW4gU3RhdGUgVW5pdmVyc2l0eSwgRWFz
dCBMYW5zaW5nLCBNSSA0ODgyNCwgVVNBLCBDb21wdXRlciBTY2llbmNlIGFuZCBFbmdpbmVlcmlu
ZywgTWljaGlnYW4gU3RhdGUgVW5pdmVyc2l0eSwgRWFzdCBMYW5zaW5nLCBNSSA0ODgyNCwgVVNB
LCBNaWNyb2Jpb2xvZ3kgYW5kIE1vbGVjdWxhciBHZW5ldGljcywgTWljaGlnYW4gU3RhdGUgVW5p
dmVyc2l0eSwgRWFzdCBMYW5zaW5nLCBNSSA0ODgyNCwgVVNBLCBCaW9sb2dpY2FsIFNjaWVuY2Vz
LCBXZXN0ZXJuIElsbGlub2lzIFVuaXZlcnNpdHksIE1hbGNvbWIsIElMIDYxNDU1LCBVU0EgYW5k
IEJpb3NjaWVuY2UgRGl2aXNpb24sIExvcyBBbGFtb3MgTmF0aW9uYWwgTGFib3JhdG9yeSwgTG9z
IEFsYW1vcywgTk0gODc1NDUsIFVTQS48L2F1dGgtYWRkcmVzcz48dGl0bGVzPjx0aXRsZT5SaWJv
c29tYWwgRGF0YWJhc2UgUHJvamVjdDogZGF0YSBhbmQgdG9vbHMgZm9yIGhpZ2ggdGhyb3VnaHB1
dCByUk5BIGFuYWx5c2lzPC90aXRsZT48c2Vjb25kYXJ5LXRpdGxlPk51Y2xlaWMgQWNpZHMgUmVz
PC9zZWNvbmRhcnktdGl0bGU+PGFsdC10aXRsZT5OdWNsZWljIGFjaWRzIHJlc2VhcmNoPC9hbHQt
dGl0bGU+PC90aXRsZXM+PHBlcmlvZGljYWw+PGZ1bGwtdGl0bGU+TnVjbGVpYyBBY2lkcyBSZXM8
L2Z1bGwtdGl0bGU+PGFiYnItMT5OdWNsZWljIGFjaWRzIHJlc2VhcmNoPC9hYmJyLTE+PC9wZXJp
b2RpY2FsPjxhbHQtcGVyaW9kaWNhbD48ZnVsbC10aXRsZT5OdWNsZWljIEFjaWRzIFJlczwvZnVs
bC10aXRsZT48YWJici0xPk51Y2xlaWMgYWNpZHMgcmVzZWFyY2g8L2FiYnItMT48L2FsdC1wZXJp
b2RpY2FsPjxwYWdlcz5ENjMzLTQyPC9wYWdlcz48dm9sdW1lPjQyPC92b2x1bWU+PG51bWJlcj5E
YXRhYmFzZSBpc3N1ZTwvbnVtYmVyPjxlZGl0aW9uPjIwMTMvMTEvMzA8L2VkaXRpb24+PGtleXdv
cmRzPjxrZXl3b3JkPkFyY2hhZWEvY2xhc3NpZmljYXRpb248L2tleXdvcmQ+PGtleXdvcmQ+QmFj
dGVyaWEvY2xhc3NpZmljYXRpb248L2tleXdvcmQ+PGtleXdvcmQ+KkRhdGFiYXNlcywgTnVjbGVp
YyBBY2lkPC9rZXl3b3JkPjxrZXl3b3JkPkZ1bmdpL2NsYXNzaWZpY2F0aW9uPC9rZXl3b3JkPjxr
ZXl3b3JkPkdlbmVzLCBBcmNoYWVhbDwva2V5d29yZD48a2V5d29yZD5HZW5lcywgQmFjdGVyaWFs
PC9rZXl3b3JkPjxrZXl3b3JkPkdlbmVzLCBGdW5nYWw8L2tleXdvcmQ+PGtleXdvcmQ+KkdlbmVz
LCBNaWNyb2JpYWw8L2tleXdvcmQ+PGtleXdvcmQ+KkdlbmVzLCByUk5BPC9rZXl3b3JkPjxrZXl3
b3JkPipIaWdoLVRocm91Z2hwdXQgTnVjbGVvdGlkZSBTZXF1ZW5jaW5nPC9rZXl3b3JkPjxrZXl3
b3JkPkludGVybmV0PC9rZXl3b3JkPjxrZXl3b3JkPk9saWdvbnVjbGVvdGlkZSBQcm9iZXM8L2tl
eXdvcmQ+PGtleXdvcmQ+U2VxdWVuY2UgQWxpZ25tZW50PC9rZXl3b3JkPjxrZXl3b3JkPlNvZnR3
YXJlPC9rZXl3b3JkPjwva2V5d29yZHM+PGRhdGVzPjx5ZWFyPjIwMTQ8L3llYXI+PHB1Yi1kYXRl
cz48ZGF0ZT5KYW48L2RhdGU+PC9wdWItZGF0ZXM+PC9kYXRlcz48aXNibj4wMzA1LTEwNDg8L2lz
Ym4+PGFjY2Vzc2lvbi1udW0+MjQyODgzNjg8L2FjY2Vzc2lvbi1udW0+PHVybHM+PC91cmxzPjxj
dXN0b20yPlBNQzM5NjUwMzk8L2N1c3RvbTI+PGVsZWN0cm9uaWMtcmVzb3VyY2UtbnVtPjEwLjEw
OTMvbmFyL2drdDEyNDQ8L2VsZWN0cm9uaWMtcmVzb3VyY2UtbnVtPjxyZW1vdGUtZGF0YWJhc2Ut
cHJvdmlkZXI+TkxNPC9yZW1vdGUtZGF0YWJhc2UtcHJvdmlkZXI+PGxhbmd1YWdlPmVuZzwvbGFu
Z3VhZ2U+PC9yZWNvcmQ+PC9DaXRlPjwvRW5kTm90ZT5=
</w:fldData>
        </w:fldChar>
      </w:r>
      <w:r w:rsidR="0003590B" w:rsidRPr="0003590B">
        <w:rPr>
          <w:rFonts w:cs="Times New Roman"/>
          <w:szCs w:val="24"/>
          <w:lang w:val="en-US"/>
        </w:rPr>
        <w:instrText xml:space="preserve"> ADDIN EN.CITE.DATA </w:instrText>
      </w:r>
      <w:r w:rsidR="0003590B" w:rsidRPr="0003590B">
        <w:rPr>
          <w:rFonts w:cs="Times New Roman"/>
          <w:szCs w:val="24"/>
          <w:lang w:val="en-US"/>
        </w:rPr>
      </w:r>
      <w:r w:rsidR="0003590B" w:rsidRPr="0003590B">
        <w:rPr>
          <w:rFonts w:cs="Times New Roman"/>
          <w:szCs w:val="24"/>
          <w:lang w:val="en-US"/>
        </w:rPr>
        <w:fldChar w:fldCharType="end"/>
      </w:r>
      <w:r w:rsidR="00312162" w:rsidRPr="0003590B">
        <w:rPr>
          <w:rFonts w:cs="Times New Roman"/>
          <w:szCs w:val="24"/>
          <w:lang w:val="en-US"/>
        </w:rPr>
      </w:r>
      <w:r w:rsidR="00312162" w:rsidRPr="0003590B">
        <w:rPr>
          <w:rFonts w:cs="Times New Roman"/>
          <w:szCs w:val="24"/>
          <w:lang w:val="en-US"/>
        </w:rPr>
        <w:fldChar w:fldCharType="separate"/>
      </w:r>
      <w:r w:rsidR="0003590B" w:rsidRPr="0003590B">
        <w:rPr>
          <w:rFonts w:cs="Times New Roman"/>
          <w:noProof/>
          <w:szCs w:val="24"/>
          <w:vertAlign w:val="superscript"/>
          <w:lang w:val="en-US"/>
        </w:rPr>
        <w:t>8</w:t>
      </w:r>
      <w:r w:rsidR="00312162" w:rsidRPr="0003590B">
        <w:rPr>
          <w:rFonts w:cs="Times New Roman"/>
          <w:szCs w:val="24"/>
          <w:lang w:val="en-US"/>
        </w:rPr>
        <w:fldChar w:fldCharType="end"/>
      </w:r>
      <w:r w:rsidRPr="0003590B">
        <w:rPr>
          <w:rFonts w:cs="Times New Roman"/>
          <w:szCs w:val="24"/>
          <w:lang w:val="en-US"/>
        </w:rPr>
        <w:t xml:space="preserve">. </w:t>
      </w:r>
      <w:r w:rsidR="0046575E" w:rsidRPr="0003590B">
        <w:rPr>
          <w:rFonts w:cs="Times New Roman"/>
          <w:szCs w:val="24"/>
          <w:lang w:val="en-US"/>
        </w:rPr>
        <w:t xml:space="preserve">Singletons were removed from downstream analysis. </w:t>
      </w:r>
      <w:r w:rsidR="005A7CC3" w:rsidRPr="0003590B">
        <w:rPr>
          <w:rFonts w:cs="Times New Roman"/>
          <w:szCs w:val="24"/>
          <w:lang w:val="en-US"/>
        </w:rPr>
        <w:t>Negative control</w:t>
      </w:r>
      <w:r w:rsidR="00312162" w:rsidRPr="0003590B">
        <w:rPr>
          <w:rFonts w:cs="Times New Roman"/>
          <w:szCs w:val="24"/>
          <w:lang w:val="en-US"/>
        </w:rPr>
        <w:t xml:space="preserve"> </w:t>
      </w:r>
      <w:r w:rsidR="005A7CC3" w:rsidRPr="0003590B">
        <w:rPr>
          <w:rFonts w:cs="Times New Roman"/>
          <w:szCs w:val="24"/>
          <w:lang w:val="en-US"/>
        </w:rPr>
        <w:t xml:space="preserve">reads were generally low </w:t>
      </w:r>
      <w:r w:rsidR="00CB6B81" w:rsidRPr="0003590B">
        <w:rPr>
          <w:rFonts w:cs="Times New Roman"/>
          <w:szCs w:val="24"/>
          <w:lang w:val="en-US"/>
        </w:rPr>
        <w:t xml:space="preserve">with </w:t>
      </w:r>
      <w:r w:rsidR="005A7CC3" w:rsidRPr="0003590B">
        <w:rPr>
          <w:rFonts w:cs="Times New Roman"/>
          <w:szCs w:val="24"/>
          <w:lang w:val="en-US"/>
        </w:rPr>
        <w:t>median 618</w:t>
      </w:r>
      <w:r w:rsidR="00CB6B81" w:rsidRPr="0003590B">
        <w:rPr>
          <w:rFonts w:cs="Times New Roman"/>
          <w:szCs w:val="24"/>
          <w:lang w:val="en-US"/>
        </w:rPr>
        <w:t xml:space="preserve"> </w:t>
      </w:r>
      <w:r w:rsidR="00312162" w:rsidRPr="0003590B">
        <w:rPr>
          <w:rFonts w:cs="Times New Roman"/>
          <w:szCs w:val="24"/>
          <w:lang w:val="en-US"/>
        </w:rPr>
        <w:t>sequences</w:t>
      </w:r>
      <w:r w:rsidR="005A7CC3" w:rsidRPr="0003590B">
        <w:rPr>
          <w:rFonts w:cs="Times New Roman"/>
          <w:szCs w:val="24"/>
          <w:lang w:val="en-US"/>
        </w:rPr>
        <w:t xml:space="preserve"> </w:t>
      </w:r>
      <w:r w:rsidR="00CB6B81" w:rsidRPr="0003590B">
        <w:rPr>
          <w:rFonts w:cs="Times New Roman"/>
          <w:szCs w:val="24"/>
          <w:lang w:val="en-US"/>
        </w:rPr>
        <w:t>(range 0 – 3</w:t>
      </w:r>
      <w:r w:rsidR="005857AD" w:rsidRPr="0003590B">
        <w:rPr>
          <w:rFonts w:cs="Times New Roman"/>
          <w:szCs w:val="24"/>
          <w:lang w:val="en-US"/>
        </w:rPr>
        <w:t>,</w:t>
      </w:r>
      <w:r w:rsidR="00CB6B81" w:rsidRPr="0003590B">
        <w:rPr>
          <w:rFonts w:cs="Times New Roman"/>
          <w:szCs w:val="24"/>
          <w:lang w:val="en-US"/>
        </w:rPr>
        <w:t>577).</w:t>
      </w:r>
      <w:r w:rsidR="005A7CC3" w:rsidRPr="0003590B">
        <w:rPr>
          <w:rFonts w:cs="Times New Roman"/>
          <w:szCs w:val="24"/>
          <w:lang w:val="en-US"/>
        </w:rPr>
        <w:t xml:space="preserve"> </w:t>
      </w:r>
      <w:r w:rsidR="00CB6B81" w:rsidRPr="0003590B">
        <w:rPr>
          <w:rFonts w:cs="Times New Roman"/>
          <w:szCs w:val="24"/>
          <w:lang w:val="en-US"/>
        </w:rPr>
        <w:t xml:space="preserve">In line with previous research showing problems of contamination in low-biomass </w:t>
      </w:r>
      <w:r w:rsidR="00312162" w:rsidRPr="0003590B">
        <w:rPr>
          <w:rFonts w:cs="Times New Roman"/>
          <w:szCs w:val="24"/>
          <w:lang w:val="en-US"/>
        </w:rPr>
        <w:t>environments</w:t>
      </w:r>
      <w:r w:rsidR="00CB6B81" w:rsidRPr="0003590B">
        <w:rPr>
          <w:rFonts w:cs="Times New Roman"/>
          <w:szCs w:val="24"/>
          <w:lang w:val="en-US"/>
        </w:rPr>
        <w:t xml:space="preserve"> such as the skin</w:t>
      </w:r>
      <w:r w:rsidR="00312162" w:rsidRPr="0003590B">
        <w:rPr>
          <w:rFonts w:cs="Times New Roman"/>
          <w:szCs w:val="24"/>
          <w:lang w:val="en-US"/>
        </w:rPr>
        <w:fldChar w:fldCharType="begin">
          <w:fldData xml:space="preserve">PEVuZE5vdGU+PENpdGU+PEF1dGhvcj5Lb25nPC9BdXRob3I+PFllYXI+MjAxNzwvWWVhcj48UmVj
TnVtPjEwMTwvUmVjTnVtPjxEaXNwbGF5VGV4dD48c3R5bGUgZmFjZT0ic3VwZXJzY3JpcHQiPjEw
LDExPC9zdHlsZT48L0Rpc3BsYXlUZXh0PjxyZWNvcmQ+PHJlYy1udW1iZXI+MTAxPC9yZWMtbnVt
YmVyPjxmb3JlaWduLWtleXM+PGtleSBhcHA9IkVOIiBkYi1pZD0idDU1OXMyNXBpOTB2MmtldnR4
ZnB4enRsZGZhdHJ6eHJhNWFkIiB0aW1lc3RhbXA9IjE1NjM4MjExMzAiPjEwMTwva2V5PjwvZm9y
ZWlnbi1rZXlzPjxyZWYtdHlwZSBuYW1lPSJKb3VybmFsIEFydGljbGUiPjE3PC9yZWYtdHlwZT48
Y29udHJpYnV0b3JzPjxhdXRob3JzPjxhdXRob3I+S29uZywgSC4gSC48L2F1dGhvcj48YXV0aG9y
PkFuZGVyc3NvbiwgQi48L2F1dGhvcj48YXV0aG9yPkNsYXZlbCwgVC48L2F1dGhvcj48YXV0aG9y
PkNvbW1vbiwgSi4gRS48L2F1dGhvcj48YXV0aG9yPkphY2tzb24sIFMuIEEuPC9hdXRob3I+PGF1
dGhvcj5PbHNvbiwgTi4gRC48L2F1dGhvcj48YXV0aG9yPlNlZ3JlLCBKLiBBLjwvYXV0aG9yPjxh
dXRob3I+VHJhaWRsLUhvZmZtYW5uLCBDLjwvYXV0aG9yPjwvYXV0aG9ycz48L2NvbnRyaWJ1dG9y
cz48YXV0aC1hZGRyZXNzPkRlcm1hdG9sb2d5IEJyYW5jaCwgQ2VudGVyIGZvciBDYW5jZXIgUmVz
ZWFyY2gsIE5hdGlvbmFsIENhbmNlciBJbnN0aXR1dGUsIE5JSCwgQmV0aGVzZGEsIE1hcnlsYW5k
LCBVU0EuIEVsZWN0cm9uaWMgYWRkcmVzczoga29uZ2hlQG1haWwubmloLmdvdi4mI3hEO0RlcGFy
dG1lbnQgb2YgQ2VsbCBhbmQgTW9sZWN1bGFyIEJpb2xvZ3ksIEthcm9saW5za2EgSW5zdGl0dXRl
dCwgU3RvY2tob2xtLCBTd2VkZW4uJiN4RDtDb3JlIEZhY2lsaXR5IE5HUy9NaWNyb2Jpb21lLCBa
SUVMIEluc3RpdHV0ZSBmb3IgRm9vZCBhbmQgSGVhbHRoLCBUZWNobmljYWwgVW5pdmVyc2l0eSBv
ZiBNdW5pY2gsIEZyZWlzaW5nLCBHZXJtYW55LiYjeEQ7SW5zdGl0dXRlIG9mIE1lZGljYWwgQmlv
bG9neSwgQSpTVEFSLCBTaW5nYXBvcmUuJiN4RDtCaW9zeXN0ZW1zIGFuZCBCaW9tYXRlcmlhbHMg
RGl2aXNpb24sIE5hdGlvbmFsIEluc3RpdHV0ZSBvZiBTdGFuZGFyZHMgYW5kIFRlY2hub2xvZ3ks
IEdhaXRoZXJzYnVyZywgTWFyeWxhbmQsIFVTQS4mI3hEO1RyYW5zbGF0aW9uYWwgYW5kIEZ1bmN0
aW9uYWwgR2Vub21pY3MgQnJhbmNoLCBOYXRpb25hbCBIdW1hbiBHZW5vbWUgUmVzZWFyY2ggSW5z
dGl0dXRlLCBOSUgsIEJldGhlc2RhLCBNYXJ5bGFuZCwgVVNBLiYjeEQ7SW5zdGl0dXRlIG9mIEVu
dmlyb25tZW50YWwgTWVkaWNpbmUsIFVOSUtBLVQsIFRlY2huaWNhbCBVbml2ZXJzaXR5IG9mIE11
bmljaCBhbmQgSGVsbWhvbHR6IFplbnRydW0gTXVuY2hlbi1HZXJtYW4gUmVzZWFyY2ggQ2VudGVy
IGZvciBFbnZpcm9ubWVudGFsIEhlYWx0aCwgQXVnc2J1cmcsIEdlcm1hbnk7IENocmlzdGluZSBL
dWhuZSBDZW50ZXIgZm9yIEFsbGVyZ3kgUmVzZWFyY2ggYW5kIEVkdWNhdGlvbiwgRGF2b3MsIFN3
aXR6ZXJsYW5kLjwvYXV0aC1hZGRyZXNzPjx0aXRsZXM+PHRpdGxlPlBlcmZvcm1pbmcgU2tpbiBN
aWNyb2Jpb21lIFJlc2VhcmNoOiBBIE1ldGhvZCB0byB0aGUgTWFkbmVzczwvdGl0bGU+PHNlY29u
ZGFyeS10aXRsZT5KIEludmVzdCBEZXJtYXRvbDwvc2Vjb25kYXJ5LXRpdGxlPjxhbHQtdGl0bGU+
VGhlIEpvdXJuYWwgb2YgaW52ZXN0aWdhdGl2ZSBkZXJtYXRvbG9neTwvYWx0LXRpdGxlPjwvdGl0
bGVzPjxwZXJpb2RpY2FsPjxmdWxsLXRpdGxlPkogSW52ZXN0IERlcm1hdG9sPC9mdWxsLXRpdGxl
PjwvcGVyaW9kaWNhbD48cGFnZXM+NTYxLTU2ODwvcGFnZXM+PHZvbHVtZT4xMzc8L3ZvbHVtZT48
bnVtYmVyPjM8L251bWJlcj48ZWRpdGlvbj4yMDE3LzAxLzA5PC9lZGl0aW9uPjxrZXl3b3Jkcz48
a2V5d29yZD5BY25lIFZ1bGdhcmlzL21pY3JvYmlvbG9neTwva2V5d29yZD48a2V5d29yZD5DbGlu
aWNhbCBUcmlhbHMgYXMgVG9waWM8L2tleXdvcmQ+PGtleXdvcmQ+RGVybWF0aXRpcywgQXRvcGlj
L21pY3JvYmlvbG9neTwva2V5d29yZD48a2V5d29yZD4qRGVybWF0b2xvZ3k8L2tleXdvcmQ+PGtl
eXdvcmQ+SHVtYW5zPC9rZXl3b3JkPjxrZXl3b3JkPipNaWNyb2Jpb3RhPC9rZXl3b3JkPjxrZXl3
b3JkPlBzb3JpYXNpcy9taWNyb2Jpb2xvZ3k8L2tleXdvcmQ+PGtleXdvcmQ+UmVzZWFyY2ggRGVz
aWduPC9rZXl3b3JkPjxrZXl3b3JkPlNlcXVlbmNlIEFuYWx5c2lzLCBETkE8L2tleXdvcmQ+PGtl
eXdvcmQ+U2tpbi8qbWljcm9iaW9sb2d5PC9rZXl3b3JkPjxrZXl3b3JkPlNraW4gRGlzZWFzZXMv
bWljcm9iaW9sb2d5PC9rZXl3b3JkPjwva2V5d29yZHM+PGRhdGVzPjx5ZWFyPjIwMTc8L3llYXI+
PHB1Yi1kYXRlcz48ZGF0ZT5NYXI8L2RhdGU+PC9wdWItZGF0ZXM+PC9kYXRlcz48aXNibj4wMDIy
LTIwMng8L2lzYm4+PGFjY2Vzc2lvbi1udW0+MjgwNjM2NTA8L2FjY2Vzc2lvbi1udW0+PHVybHM+
PC91cmxzPjxjdXN0b20yPlBNQzU0Njg3NTE8L2N1c3RvbTI+PGN1c3RvbTY+TklITVM4NjU0MTE8
L2N1c3RvbTY+PGVsZWN0cm9uaWMtcmVzb3VyY2UtbnVtPjEwLjEwMTYvai5qaWQuMjAxNi4xMC4w
MzM8L2VsZWN0cm9uaWMtcmVzb3VyY2UtbnVtPjxyZW1vdGUtZGF0YWJhc2UtcHJvdmlkZXI+TkxN
PC9yZW1vdGUtZGF0YWJhc2UtcHJvdmlkZXI+PGxhbmd1YWdlPmVuZzwvbGFuZ3VhZ2U+PC9yZWNv
cmQ+PC9DaXRlPjxDaXRlPjxBdXRob3I+S2Fyc3RlbnM8L0F1dGhvcj48WWVhcj4yMDE5PC9ZZWFy
PjxSZWNOdW0+MTQ0PC9SZWNOdW0+PHJlY29yZD48cmVjLW51bWJlcj4xNDQ8L3JlYy1udW1iZXI+
PGZvcmVpZ24ta2V5cz48a2V5IGFwcD0iRU4iIGRiLWlkPSJ0NTU5czI1cGk5MHYya2V2dHhmcHh6
dGxkZmF0cnp4cmE1YWQiIHRpbWVzdGFtcD0iMTYyNDUyMTQ2MCI+MTQ0PC9rZXk+PC9mb3JlaWdu
LWtleXM+PHJlZi10eXBlIG5hbWU9IkpvdXJuYWwgQXJ0aWNsZSI+MTc8L3JlZi10eXBlPjxjb250
cmlidXRvcnM+PGF1dGhvcnM+PGF1dGhvcj5LYXJzdGVucywgTC48L2F1dGhvcj48YXV0aG9yPkFz
cXVpdGgsIE0uPC9hdXRob3I+PGF1dGhvcj5EYXZpbiwgUy48L2F1dGhvcj48YXV0aG9yPkZhaXIs
IEQuPC9hdXRob3I+PGF1dGhvcj5HcmVnb3J5LCBXLiBULjwvYXV0aG9yPjxhdXRob3I+V29sZmUs
IEEuIEouPC9hdXRob3I+PGF1dGhvcj5CcmF1biwgSi48L2F1dGhvcj48YXV0aG9yPk1jV2VlbmV5
LCBTLjwvYXV0aG9yPjwvYXV0aG9ycz48L2NvbnRyaWJ1dG9ycz48YXV0aC1hZGRyZXNzPkRpdmlz
aW9uIG9mIEJpb2luZm9ybWF0aWNzIGFuZCBDb21wdXRhdGlvbmFsIEJpb2xvZ3ksIE9yZWdvbiBI
ZWFsdGggYW5kIFNjaWVuY2UgVW5pdmVyc2l0eSwgUG9ydGxhbmQsIE9yZWdvbiwgVVNBIGthcnN0
ZW5zQG9oc3UuZWR1LiYjeEQ7RGl2aXNpb24gb2YgVXJvZ3luZWNvbG9neSwgT3JlZ29uIEhlYWx0
aCBhbmQgU2NpZW5jZSBVbml2ZXJzaXR5LCBQb3J0bGFuZCwgT3JlZ29uLCBVU0EuJiN4RDtEaXZp
c2lvbiBvZiBBcnRocml0aXMgYW5kIFJoZXVtYXRvbG9neSwgT3JlZ29uIEhlYWx0aCBhbmQgU2Np
ZW5jZSBVbml2ZXJzaXR5LCBQb3J0bGFuZCwgT3JlZ29uLCBVU0EuJiN4RDtEZXBhcnRtZW50IG9m
IEJlaGF2aW9yYWwgTmV1cm9zY2llbmNlLCBPcmVnb24gSGVhbHRoIGFuZCBTY2llbmNlIFVuaXZl
cnNpdHksIFBvcnRsYW5kLCBPcmVnb24sIFVTQS4mI3hEO0RlcGFydG1lbnQgb2YgUHN5Y2hpYXRy
eSwgT3JlZ29uIEhlYWx0aCBhbmQgU2NpZW5jZSBVbml2ZXJzaXR5LCBQb3J0bGFuZCwgT3JlZ29u
LCBVU0EuJiN4RDtBZHZhbmNlZCBJbWFnaW5nIFJlc2VhcmNoIENlbnRlciwgT3JlZ29uIEhlYWx0
aCBhbmQgU2NpZW5jZSBVbml2ZXJzaXR5LCBQb3J0bGFuZCwgT3JlZ29uLCBVU0EuJiN4RDtEZXBh
cnRtZW50IG9mIE1pY3JvYmlvbG9neSBhbmQgSW1tdW5vbG9neSwgU3RyaXRjaCBTY2hvb2wgb2Yg
TWVkaWNpbmUsIExveW9sYSBVbml2ZXJzaXR5IENoaWNhZ28sIE1heXdvb2QsIElsbGlub2lzLCBV
U0EuJiN4RDtDZWRhcnMgU2luYWkgTWVkaWNhbCBDZW50ZXIsIExvcyBBbmdlbGVzLCBDYWxpZm9y
bmlhLCBVU0EuJiN4RDtEaXZpc2lvbiBvZiBCaW9pbmZvcm1hdGljcyBhbmQgQ29tcHV0YXRpb25h
bCBCaW9sb2d5LCBPcmVnb24gSGVhbHRoIGFuZCBTY2llbmNlIFVuaXZlcnNpdHksIFBvcnRsYW5k
LCBPcmVnb24sIFVTQS48L2F1dGgtYWRkcmVzcz48dGl0bGVzPjx0aXRsZT5Db250cm9sbGluZyBm
b3IgQ29udGFtaW5hbnRzIGluIExvdy1CaW9tYXNzIDE2UyByUk5BIEdlbmUgU2VxdWVuY2luZyBF
eHBlcmltZW50czwvdGl0bGU+PHNlY29uZGFyeS10aXRsZT5tU3lzdGVtczwvc2Vjb25kYXJ5LXRp
dGxlPjwvdGl0bGVzPjxwZXJpb2RpY2FsPjxmdWxsLXRpdGxlPm1TeXN0ZW1zPC9mdWxsLXRpdGxl
PjwvcGVyaW9kaWNhbD48dm9sdW1lPjQ8L3ZvbHVtZT48bnVtYmVyPjQ8L251bWJlcj48ZWRpdGlv
bj4yMDE5LzA2LzA2PC9lZGl0aW9uPjxrZXl3b3Jkcz48a2V5d29yZD4xNlMgclJOQSBnZW5lIHNl
cXVlbmNpbmc8L2tleXdvcmQ+PGtleXdvcmQ+RGVjb250YW08L2tleXdvcmQ+PGtleXdvcmQ+U291
cmNlVHJhY2tlcjwva2V5d29yZD48a2V5d29yZD5jb250YW1pbmF0aW9uPC9rZXl3b3JkPjxrZXl3
b3JkPmxvdyBtaWNyb2JpYWwgYmlvbWFzczwva2V5d29yZD48a2V5d29yZD5taWNyb2Jpb21lPC9r
ZXl3b3JkPjwva2V5d29yZHM+PGRhdGVzPjx5ZWFyPjIwMTk8L3llYXI+PHB1Yi1kYXRlcz48ZGF0
ZT5KdW4gNDwvZGF0ZT48L3B1Yi1kYXRlcz48L2RhdGVzPjxpc2JuPjIzNzktNTA3NyAoUHJpbnQp
JiN4RDsyMzc5LTUwNzc8L2lzYm4+PGFjY2Vzc2lvbi1udW0+MzExNjQ0NTI8L2FjY2Vzc2lvbi1u
dW0+PHVybHM+PC91cmxzPjxjdXN0b20yPlBNQzY1NTAzNjk8L2N1c3RvbTI+PGVsZWN0cm9uaWMt
cmVzb3VyY2UtbnVtPjEwLjExMjgvbVN5c3RlbXMuMDAyOTAtMTk8L2VsZWN0cm9uaWMtcmVzb3Vy
Y2UtbnVtPjxyZW1vdGUtZGF0YWJhc2UtcHJvdmlkZXI+TkxNPC9yZW1vdGUtZGF0YWJhc2UtcHJv
dmlkZXI+PGxhbmd1YWdlPmVuZzwvbGFuZ3VhZ2U+PC9yZWNvcmQ+PC9DaXRlPjwvRW5kTm90ZT4A
</w:fldData>
        </w:fldChar>
      </w:r>
      <w:r w:rsidR="0003590B" w:rsidRPr="0003590B">
        <w:rPr>
          <w:rFonts w:cs="Times New Roman"/>
          <w:szCs w:val="24"/>
          <w:lang w:val="en-US"/>
        </w:rPr>
        <w:instrText xml:space="preserve"> ADDIN EN.CITE </w:instrText>
      </w:r>
      <w:r w:rsidR="0003590B" w:rsidRPr="0003590B">
        <w:rPr>
          <w:rFonts w:cs="Times New Roman"/>
          <w:szCs w:val="24"/>
          <w:lang w:val="en-US"/>
        </w:rPr>
        <w:fldChar w:fldCharType="begin">
          <w:fldData xml:space="preserve">PEVuZE5vdGU+PENpdGU+PEF1dGhvcj5Lb25nPC9BdXRob3I+PFllYXI+MjAxNzwvWWVhcj48UmVj
TnVtPjEwMTwvUmVjTnVtPjxEaXNwbGF5VGV4dD48c3R5bGUgZmFjZT0ic3VwZXJzY3JpcHQiPjEw
LDExPC9zdHlsZT48L0Rpc3BsYXlUZXh0PjxyZWNvcmQ+PHJlYy1udW1iZXI+MTAxPC9yZWMtbnVt
YmVyPjxmb3JlaWduLWtleXM+PGtleSBhcHA9IkVOIiBkYi1pZD0idDU1OXMyNXBpOTB2MmtldnR4
ZnB4enRsZGZhdHJ6eHJhNWFkIiB0aW1lc3RhbXA9IjE1NjM4MjExMzAiPjEwMTwva2V5PjwvZm9y
ZWlnbi1rZXlzPjxyZWYtdHlwZSBuYW1lPSJKb3VybmFsIEFydGljbGUiPjE3PC9yZWYtdHlwZT48
Y29udHJpYnV0b3JzPjxhdXRob3JzPjxhdXRob3I+S29uZywgSC4gSC48L2F1dGhvcj48YXV0aG9y
PkFuZGVyc3NvbiwgQi48L2F1dGhvcj48YXV0aG9yPkNsYXZlbCwgVC48L2F1dGhvcj48YXV0aG9y
PkNvbW1vbiwgSi4gRS48L2F1dGhvcj48YXV0aG9yPkphY2tzb24sIFMuIEEuPC9hdXRob3I+PGF1
dGhvcj5PbHNvbiwgTi4gRC48L2F1dGhvcj48YXV0aG9yPlNlZ3JlLCBKLiBBLjwvYXV0aG9yPjxh
dXRob3I+VHJhaWRsLUhvZmZtYW5uLCBDLjwvYXV0aG9yPjwvYXV0aG9ycz48L2NvbnRyaWJ1dG9y
cz48YXV0aC1hZGRyZXNzPkRlcm1hdG9sb2d5IEJyYW5jaCwgQ2VudGVyIGZvciBDYW5jZXIgUmVz
ZWFyY2gsIE5hdGlvbmFsIENhbmNlciBJbnN0aXR1dGUsIE5JSCwgQmV0aGVzZGEsIE1hcnlsYW5k
LCBVU0EuIEVsZWN0cm9uaWMgYWRkcmVzczoga29uZ2hlQG1haWwubmloLmdvdi4mI3hEO0RlcGFy
dG1lbnQgb2YgQ2VsbCBhbmQgTW9sZWN1bGFyIEJpb2xvZ3ksIEthcm9saW5za2EgSW5zdGl0dXRl
dCwgU3RvY2tob2xtLCBTd2VkZW4uJiN4RDtDb3JlIEZhY2lsaXR5IE5HUy9NaWNyb2Jpb21lLCBa
SUVMIEluc3RpdHV0ZSBmb3IgRm9vZCBhbmQgSGVhbHRoLCBUZWNobmljYWwgVW5pdmVyc2l0eSBv
ZiBNdW5pY2gsIEZyZWlzaW5nLCBHZXJtYW55LiYjeEQ7SW5zdGl0dXRlIG9mIE1lZGljYWwgQmlv
bG9neSwgQSpTVEFSLCBTaW5nYXBvcmUuJiN4RDtCaW9zeXN0ZW1zIGFuZCBCaW9tYXRlcmlhbHMg
RGl2aXNpb24sIE5hdGlvbmFsIEluc3RpdHV0ZSBvZiBTdGFuZGFyZHMgYW5kIFRlY2hub2xvZ3ks
IEdhaXRoZXJzYnVyZywgTWFyeWxhbmQsIFVTQS4mI3hEO1RyYW5zbGF0aW9uYWwgYW5kIEZ1bmN0
aW9uYWwgR2Vub21pY3MgQnJhbmNoLCBOYXRpb25hbCBIdW1hbiBHZW5vbWUgUmVzZWFyY2ggSW5z
dGl0dXRlLCBOSUgsIEJldGhlc2RhLCBNYXJ5bGFuZCwgVVNBLiYjeEQ7SW5zdGl0dXRlIG9mIEVu
dmlyb25tZW50YWwgTWVkaWNpbmUsIFVOSUtBLVQsIFRlY2huaWNhbCBVbml2ZXJzaXR5IG9mIE11
bmljaCBhbmQgSGVsbWhvbHR6IFplbnRydW0gTXVuY2hlbi1HZXJtYW4gUmVzZWFyY2ggQ2VudGVy
IGZvciBFbnZpcm9ubWVudGFsIEhlYWx0aCwgQXVnc2J1cmcsIEdlcm1hbnk7IENocmlzdGluZSBL
dWhuZSBDZW50ZXIgZm9yIEFsbGVyZ3kgUmVzZWFyY2ggYW5kIEVkdWNhdGlvbiwgRGF2b3MsIFN3
aXR6ZXJsYW5kLjwvYXV0aC1hZGRyZXNzPjx0aXRsZXM+PHRpdGxlPlBlcmZvcm1pbmcgU2tpbiBN
aWNyb2Jpb21lIFJlc2VhcmNoOiBBIE1ldGhvZCB0byB0aGUgTWFkbmVzczwvdGl0bGU+PHNlY29u
ZGFyeS10aXRsZT5KIEludmVzdCBEZXJtYXRvbDwvc2Vjb25kYXJ5LXRpdGxlPjxhbHQtdGl0bGU+
VGhlIEpvdXJuYWwgb2YgaW52ZXN0aWdhdGl2ZSBkZXJtYXRvbG9neTwvYWx0LXRpdGxlPjwvdGl0
bGVzPjxwZXJpb2RpY2FsPjxmdWxsLXRpdGxlPkogSW52ZXN0IERlcm1hdG9sPC9mdWxsLXRpdGxl
PjwvcGVyaW9kaWNhbD48cGFnZXM+NTYxLTU2ODwvcGFnZXM+PHZvbHVtZT4xMzc8L3ZvbHVtZT48
bnVtYmVyPjM8L251bWJlcj48ZWRpdGlvbj4yMDE3LzAxLzA5PC9lZGl0aW9uPjxrZXl3b3Jkcz48
a2V5d29yZD5BY25lIFZ1bGdhcmlzL21pY3JvYmlvbG9neTwva2V5d29yZD48a2V5d29yZD5DbGlu
aWNhbCBUcmlhbHMgYXMgVG9waWM8L2tleXdvcmQ+PGtleXdvcmQ+RGVybWF0aXRpcywgQXRvcGlj
L21pY3JvYmlvbG9neTwva2V5d29yZD48a2V5d29yZD4qRGVybWF0b2xvZ3k8L2tleXdvcmQ+PGtl
eXdvcmQ+SHVtYW5zPC9rZXl3b3JkPjxrZXl3b3JkPipNaWNyb2Jpb3RhPC9rZXl3b3JkPjxrZXl3
b3JkPlBzb3JpYXNpcy9taWNyb2Jpb2xvZ3k8L2tleXdvcmQ+PGtleXdvcmQ+UmVzZWFyY2ggRGVz
aWduPC9rZXl3b3JkPjxrZXl3b3JkPlNlcXVlbmNlIEFuYWx5c2lzLCBETkE8L2tleXdvcmQ+PGtl
eXdvcmQ+U2tpbi8qbWljcm9iaW9sb2d5PC9rZXl3b3JkPjxrZXl3b3JkPlNraW4gRGlzZWFzZXMv
bWljcm9iaW9sb2d5PC9rZXl3b3JkPjwva2V5d29yZHM+PGRhdGVzPjx5ZWFyPjIwMTc8L3llYXI+
PHB1Yi1kYXRlcz48ZGF0ZT5NYXI8L2RhdGU+PC9wdWItZGF0ZXM+PC9kYXRlcz48aXNibj4wMDIy
LTIwMng8L2lzYm4+PGFjY2Vzc2lvbi1udW0+MjgwNjM2NTA8L2FjY2Vzc2lvbi1udW0+PHVybHM+
PC91cmxzPjxjdXN0b20yPlBNQzU0Njg3NTE8L2N1c3RvbTI+PGN1c3RvbTY+TklITVM4NjU0MTE8
L2N1c3RvbTY+PGVsZWN0cm9uaWMtcmVzb3VyY2UtbnVtPjEwLjEwMTYvai5qaWQuMjAxNi4xMC4w
MzM8L2VsZWN0cm9uaWMtcmVzb3VyY2UtbnVtPjxyZW1vdGUtZGF0YWJhc2UtcHJvdmlkZXI+TkxN
PC9yZW1vdGUtZGF0YWJhc2UtcHJvdmlkZXI+PGxhbmd1YWdlPmVuZzwvbGFuZ3VhZ2U+PC9yZWNv
cmQ+PC9DaXRlPjxDaXRlPjxBdXRob3I+S2Fyc3RlbnM8L0F1dGhvcj48WWVhcj4yMDE5PC9ZZWFy
PjxSZWNOdW0+MTQ0PC9SZWNOdW0+PHJlY29yZD48cmVjLW51bWJlcj4xNDQ8L3JlYy1udW1iZXI+
PGZvcmVpZ24ta2V5cz48a2V5IGFwcD0iRU4iIGRiLWlkPSJ0NTU5czI1cGk5MHYya2V2dHhmcHh6
dGxkZmF0cnp4cmE1YWQiIHRpbWVzdGFtcD0iMTYyNDUyMTQ2MCI+MTQ0PC9rZXk+PC9mb3JlaWdu
LWtleXM+PHJlZi10eXBlIG5hbWU9IkpvdXJuYWwgQXJ0aWNsZSI+MTc8L3JlZi10eXBlPjxjb250
cmlidXRvcnM+PGF1dGhvcnM+PGF1dGhvcj5LYXJzdGVucywgTC48L2F1dGhvcj48YXV0aG9yPkFz
cXVpdGgsIE0uPC9hdXRob3I+PGF1dGhvcj5EYXZpbiwgUy48L2F1dGhvcj48YXV0aG9yPkZhaXIs
IEQuPC9hdXRob3I+PGF1dGhvcj5HcmVnb3J5LCBXLiBULjwvYXV0aG9yPjxhdXRob3I+V29sZmUs
IEEuIEouPC9hdXRob3I+PGF1dGhvcj5CcmF1biwgSi48L2F1dGhvcj48YXV0aG9yPk1jV2VlbmV5
LCBTLjwvYXV0aG9yPjwvYXV0aG9ycz48L2NvbnRyaWJ1dG9ycz48YXV0aC1hZGRyZXNzPkRpdmlz
aW9uIG9mIEJpb2luZm9ybWF0aWNzIGFuZCBDb21wdXRhdGlvbmFsIEJpb2xvZ3ksIE9yZWdvbiBI
ZWFsdGggYW5kIFNjaWVuY2UgVW5pdmVyc2l0eSwgUG9ydGxhbmQsIE9yZWdvbiwgVVNBIGthcnN0
ZW5zQG9oc3UuZWR1LiYjeEQ7RGl2aXNpb24gb2YgVXJvZ3luZWNvbG9neSwgT3JlZ29uIEhlYWx0
aCBhbmQgU2NpZW5jZSBVbml2ZXJzaXR5LCBQb3J0bGFuZCwgT3JlZ29uLCBVU0EuJiN4RDtEaXZp
c2lvbiBvZiBBcnRocml0aXMgYW5kIFJoZXVtYXRvbG9neSwgT3JlZ29uIEhlYWx0aCBhbmQgU2Np
ZW5jZSBVbml2ZXJzaXR5LCBQb3J0bGFuZCwgT3JlZ29uLCBVU0EuJiN4RDtEZXBhcnRtZW50IG9m
IEJlaGF2aW9yYWwgTmV1cm9zY2llbmNlLCBPcmVnb24gSGVhbHRoIGFuZCBTY2llbmNlIFVuaXZl
cnNpdHksIFBvcnRsYW5kLCBPcmVnb24sIFVTQS4mI3hEO0RlcGFydG1lbnQgb2YgUHN5Y2hpYXRy
eSwgT3JlZ29uIEhlYWx0aCBhbmQgU2NpZW5jZSBVbml2ZXJzaXR5LCBQb3J0bGFuZCwgT3JlZ29u
LCBVU0EuJiN4RDtBZHZhbmNlZCBJbWFnaW5nIFJlc2VhcmNoIENlbnRlciwgT3JlZ29uIEhlYWx0
aCBhbmQgU2NpZW5jZSBVbml2ZXJzaXR5LCBQb3J0bGFuZCwgT3JlZ29uLCBVU0EuJiN4RDtEZXBh
cnRtZW50IG9mIE1pY3JvYmlvbG9neSBhbmQgSW1tdW5vbG9neSwgU3RyaXRjaCBTY2hvb2wgb2Yg
TWVkaWNpbmUsIExveW9sYSBVbml2ZXJzaXR5IENoaWNhZ28sIE1heXdvb2QsIElsbGlub2lzLCBV
U0EuJiN4RDtDZWRhcnMgU2luYWkgTWVkaWNhbCBDZW50ZXIsIExvcyBBbmdlbGVzLCBDYWxpZm9y
bmlhLCBVU0EuJiN4RDtEaXZpc2lvbiBvZiBCaW9pbmZvcm1hdGljcyBhbmQgQ29tcHV0YXRpb25h
bCBCaW9sb2d5LCBPcmVnb24gSGVhbHRoIGFuZCBTY2llbmNlIFVuaXZlcnNpdHksIFBvcnRsYW5k
LCBPcmVnb24sIFVTQS48L2F1dGgtYWRkcmVzcz48dGl0bGVzPjx0aXRsZT5Db250cm9sbGluZyBm
b3IgQ29udGFtaW5hbnRzIGluIExvdy1CaW9tYXNzIDE2UyByUk5BIEdlbmUgU2VxdWVuY2luZyBF
eHBlcmltZW50czwvdGl0bGU+PHNlY29uZGFyeS10aXRsZT5tU3lzdGVtczwvc2Vjb25kYXJ5LXRp
dGxlPjwvdGl0bGVzPjxwZXJpb2RpY2FsPjxmdWxsLXRpdGxlPm1TeXN0ZW1zPC9mdWxsLXRpdGxl
PjwvcGVyaW9kaWNhbD48dm9sdW1lPjQ8L3ZvbHVtZT48bnVtYmVyPjQ8L251bWJlcj48ZWRpdGlv
bj4yMDE5LzA2LzA2PC9lZGl0aW9uPjxrZXl3b3Jkcz48a2V5d29yZD4xNlMgclJOQSBnZW5lIHNl
cXVlbmNpbmc8L2tleXdvcmQ+PGtleXdvcmQ+RGVjb250YW08L2tleXdvcmQ+PGtleXdvcmQ+U291
cmNlVHJhY2tlcjwva2V5d29yZD48a2V5d29yZD5jb250YW1pbmF0aW9uPC9rZXl3b3JkPjxrZXl3
b3JkPmxvdyBtaWNyb2JpYWwgYmlvbWFzczwva2V5d29yZD48a2V5d29yZD5taWNyb2Jpb21lPC9r
ZXl3b3JkPjwva2V5d29yZHM+PGRhdGVzPjx5ZWFyPjIwMTk8L3llYXI+PHB1Yi1kYXRlcz48ZGF0
ZT5KdW4gNDwvZGF0ZT48L3B1Yi1kYXRlcz48L2RhdGVzPjxpc2JuPjIzNzktNTA3NyAoUHJpbnQp
JiN4RDsyMzc5LTUwNzc8L2lzYm4+PGFjY2Vzc2lvbi1udW0+MzExNjQ0NTI8L2FjY2Vzc2lvbi1u
dW0+PHVybHM+PC91cmxzPjxjdXN0b20yPlBNQzY1NTAzNjk8L2N1c3RvbTI+PGVsZWN0cm9uaWMt
cmVzb3VyY2UtbnVtPjEwLjExMjgvbVN5c3RlbXMuMDAyOTAtMTk8L2VsZWN0cm9uaWMtcmVzb3Vy
Y2UtbnVtPjxyZW1vdGUtZGF0YWJhc2UtcHJvdmlkZXI+TkxNPC9yZW1vdGUtZGF0YWJhc2UtcHJv
dmlkZXI+PGxhbmd1YWdlPmVuZzwvbGFuZ3VhZ2U+PC9yZWNvcmQ+PC9DaXRlPjwvRW5kTm90ZT4A
</w:fldData>
        </w:fldChar>
      </w:r>
      <w:r w:rsidR="0003590B" w:rsidRPr="0003590B">
        <w:rPr>
          <w:rFonts w:cs="Times New Roman"/>
          <w:szCs w:val="24"/>
          <w:lang w:val="en-US"/>
        </w:rPr>
        <w:instrText xml:space="preserve"> ADDIN EN.CITE.DATA </w:instrText>
      </w:r>
      <w:r w:rsidR="0003590B" w:rsidRPr="0003590B">
        <w:rPr>
          <w:rFonts w:cs="Times New Roman"/>
          <w:szCs w:val="24"/>
          <w:lang w:val="en-US"/>
        </w:rPr>
      </w:r>
      <w:r w:rsidR="0003590B" w:rsidRPr="0003590B">
        <w:rPr>
          <w:rFonts w:cs="Times New Roman"/>
          <w:szCs w:val="24"/>
          <w:lang w:val="en-US"/>
        </w:rPr>
        <w:fldChar w:fldCharType="end"/>
      </w:r>
      <w:r w:rsidR="00312162" w:rsidRPr="0003590B">
        <w:rPr>
          <w:rFonts w:cs="Times New Roman"/>
          <w:szCs w:val="24"/>
          <w:lang w:val="en-US"/>
        </w:rPr>
      </w:r>
      <w:r w:rsidR="00312162" w:rsidRPr="0003590B">
        <w:rPr>
          <w:rFonts w:cs="Times New Roman"/>
          <w:szCs w:val="24"/>
          <w:lang w:val="en-US"/>
        </w:rPr>
        <w:fldChar w:fldCharType="separate"/>
      </w:r>
      <w:r w:rsidR="0003590B" w:rsidRPr="0003590B">
        <w:rPr>
          <w:rFonts w:cs="Times New Roman"/>
          <w:noProof/>
          <w:szCs w:val="24"/>
          <w:vertAlign w:val="superscript"/>
          <w:lang w:val="en-US"/>
        </w:rPr>
        <w:t>10,11</w:t>
      </w:r>
      <w:r w:rsidR="00312162" w:rsidRPr="0003590B">
        <w:rPr>
          <w:rFonts w:cs="Times New Roman"/>
          <w:szCs w:val="24"/>
          <w:lang w:val="en-US"/>
        </w:rPr>
        <w:fldChar w:fldCharType="end"/>
      </w:r>
      <w:r w:rsidR="00CB6B81" w:rsidRPr="0003590B">
        <w:rPr>
          <w:rFonts w:cs="Times New Roman"/>
          <w:szCs w:val="24"/>
          <w:lang w:val="en-US"/>
        </w:rPr>
        <w:t>, c</w:t>
      </w:r>
      <w:r w:rsidRPr="0003590B">
        <w:rPr>
          <w:rFonts w:cs="Times New Roman"/>
          <w:szCs w:val="24"/>
          <w:lang w:val="en-US"/>
        </w:rPr>
        <w:t xml:space="preserve">ontaminants </w:t>
      </w:r>
      <w:r w:rsidR="00761F05" w:rsidRPr="0003590B">
        <w:rPr>
          <w:rFonts w:cs="Times New Roman"/>
          <w:szCs w:val="24"/>
          <w:lang w:val="en-US"/>
        </w:rPr>
        <w:t>were</w:t>
      </w:r>
      <w:r w:rsidR="00CB6B81" w:rsidRPr="0003590B">
        <w:rPr>
          <w:rFonts w:cs="Times New Roman"/>
          <w:szCs w:val="24"/>
          <w:lang w:val="en-US"/>
        </w:rPr>
        <w:t xml:space="preserve"> computationally removed based on </w:t>
      </w:r>
      <w:r w:rsidRPr="0003590B">
        <w:rPr>
          <w:rFonts w:cs="Times New Roman"/>
          <w:szCs w:val="24"/>
          <w:lang w:val="en-US"/>
        </w:rPr>
        <w:t>dominance in negative controls</w:t>
      </w:r>
      <w:r w:rsidR="00761F05" w:rsidRPr="0003590B">
        <w:rPr>
          <w:rFonts w:cs="Times New Roman"/>
          <w:szCs w:val="24"/>
          <w:lang w:val="en-US"/>
        </w:rPr>
        <w:t xml:space="preserve"> using the </w:t>
      </w:r>
      <w:proofErr w:type="spellStart"/>
      <w:r w:rsidR="00761F05" w:rsidRPr="0003590B">
        <w:rPr>
          <w:rFonts w:cs="Times New Roman"/>
          <w:szCs w:val="24"/>
          <w:lang w:val="en-US"/>
        </w:rPr>
        <w:t>MicrobIEM</w:t>
      </w:r>
      <w:proofErr w:type="spellEnd"/>
      <w:r w:rsidR="00761F05" w:rsidRPr="0003590B">
        <w:rPr>
          <w:rFonts w:cs="Times New Roman"/>
          <w:szCs w:val="24"/>
          <w:lang w:val="en-US"/>
        </w:rPr>
        <w:t xml:space="preserve"> algorithm</w:t>
      </w:r>
      <w:r w:rsidR="00C75AAC" w:rsidRPr="0003590B">
        <w:rPr>
          <w:rFonts w:cs="Times New Roman"/>
          <w:szCs w:val="24"/>
          <w:lang w:val="en-US"/>
        </w:rPr>
        <w:t xml:space="preserve"> (version 0.</w:t>
      </w:r>
      <w:r w:rsidR="00E00045" w:rsidRPr="0003590B">
        <w:rPr>
          <w:rFonts w:cs="Times New Roman"/>
          <w:szCs w:val="24"/>
          <w:lang w:val="en-US"/>
        </w:rPr>
        <w:t>7</w:t>
      </w:r>
      <w:r w:rsidR="00C75AAC" w:rsidRPr="0003590B">
        <w:rPr>
          <w:rFonts w:cs="Times New Roman"/>
          <w:szCs w:val="24"/>
          <w:lang w:val="en-US"/>
        </w:rPr>
        <w:t>)</w:t>
      </w:r>
      <w:r w:rsidR="00C75AAC" w:rsidRPr="0003590B">
        <w:rPr>
          <w:rFonts w:cs="Times New Roman"/>
          <w:szCs w:val="24"/>
          <w:lang w:val="en-US"/>
        </w:rPr>
        <w:fldChar w:fldCharType="begin"/>
      </w:r>
      <w:r w:rsidR="0003590B" w:rsidRPr="0003590B">
        <w:rPr>
          <w:rFonts w:cs="Times New Roman"/>
          <w:szCs w:val="24"/>
          <w:lang w:val="en-US"/>
        </w:rPr>
        <w:instrText xml:space="preserve"> ADDIN EN.CITE &lt;EndNote&gt;&lt;Cite&gt;&lt;Author&gt;Hülpüsch&lt;/Author&gt;&lt;Year&gt;2021&lt;/Year&gt;&lt;RecNum&gt;143&lt;/RecNum&gt;&lt;DisplayText&gt;&lt;style face="superscript"&gt;12&lt;/style&gt;&lt;/DisplayText&gt;&lt;record&gt;&lt;rec-number&gt;143&lt;/rec-number&gt;&lt;foreign-keys&gt;&lt;key app="EN" db-id="t559s25pi90v2kevtxfpxztldfatrzxra5ad" timestamp="1624519413"&gt;143&lt;/key&gt;&lt;/foreign-keys&gt;&lt;ref-type name="Computer Program"&gt;9&lt;/ref-type&gt;&lt;contributors&gt;&lt;authors&gt;&lt;author&gt;Hülpüsch, C&lt;/author&gt;&lt;author&gt;Rauer, L&lt;/author&gt;&lt;author&gt;Nussbaumer, T&lt;/author&gt;&lt;author&gt;Schwierzeck, V&lt;/author&gt;&lt;author&gt;Bhattacharyya, M&lt;/author&gt;&lt;author&gt;Erhart, V&lt;/author&gt;&lt;author&gt;Traidl-Hoffmann, C&lt;/author&gt;&lt;author&gt;Reiger, M&lt;/author&gt;&lt;author&gt;Neumann, AU&lt;/author&gt;&lt;/authors&gt;&lt;/contributors&gt;&lt;titles&gt;&lt;title&gt;MicrobIEM - A user-friendly tool for quality control and interactive analysis of microbiome data [version 0.7, not peer-reviewed]. Available from: https://github.com/LuiseRauer/MicrobIEM&lt;/title&gt;&lt;/titles&gt;&lt;dates&gt;&lt;year&gt;2021&lt;/year&gt;&lt;/dates&gt;&lt;urls&gt;&lt;related-urls&gt;&lt;url&gt;https://github.com/LuiseRauer/MicrobIEM&lt;/url&gt;&lt;/related-urls&gt;&lt;/urls&gt;&lt;/record&gt;&lt;/Cite&gt;&lt;/EndNote&gt;</w:instrText>
      </w:r>
      <w:r w:rsidR="00C75AAC" w:rsidRPr="0003590B">
        <w:rPr>
          <w:rFonts w:cs="Times New Roman"/>
          <w:szCs w:val="24"/>
          <w:lang w:val="en-US"/>
        </w:rPr>
        <w:fldChar w:fldCharType="separate"/>
      </w:r>
      <w:r w:rsidR="0003590B" w:rsidRPr="0003590B">
        <w:rPr>
          <w:rFonts w:cs="Times New Roman"/>
          <w:noProof/>
          <w:szCs w:val="24"/>
          <w:vertAlign w:val="superscript"/>
          <w:lang w:val="en-US"/>
        </w:rPr>
        <w:t>12</w:t>
      </w:r>
      <w:r w:rsidR="00C75AAC" w:rsidRPr="0003590B">
        <w:rPr>
          <w:rFonts w:cs="Times New Roman"/>
          <w:szCs w:val="24"/>
          <w:lang w:val="en-US"/>
        </w:rPr>
        <w:fldChar w:fldCharType="end"/>
      </w:r>
      <w:r w:rsidRPr="0003590B">
        <w:rPr>
          <w:rFonts w:cs="Times New Roman"/>
          <w:szCs w:val="24"/>
          <w:lang w:val="en-US"/>
        </w:rPr>
        <w:t>.</w:t>
      </w:r>
      <w:r w:rsidR="0046575E" w:rsidRPr="0003590B">
        <w:rPr>
          <w:rFonts w:cs="Times New Roman"/>
          <w:szCs w:val="24"/>
          <w:lang w:val="en-US"/>
        </w:rPr>
        <w:t xml:space="preserve"> </w:t>
      </w:r>
      <w:r w:rsidR="00312162" w:rsidRPr="0003590B">
        <w:rPr>
          <w:rFonts w:cs="Times New Roman"/>
          <w:szCs w:val="24"/>
          <w:lang w:val="en-US"/>
        </w:rPr>
        <w:t>ASV</w:t>
      </w:r>
      <w:r w:rsidR="0051430E" w:rsidRPr="0003590B">
        <w:rPr>
          <w:rFonts w:cs="Times New Roman"/>
          <w:szCs w:val="24"/>
          <w:lang w:val="en-US"/>
        </w:rPr>
        <w:t>s</w:t>
      </w:r>
      <w:r w:rsidR="00312162" w:rsidRPr="0003590B">
        <w:rPr>
          <w:rFonts w:cs="Times New Roman"/>
          <w:szCs w:val="24"/>
          <w:lang w:val="en-US"/>
        </w:rPr>
        <w:t xml:space="preserve"> representing eukaryotes were removed for additional quality control</w:t>
      </w:r>
      <w:r w:rsidR="0046575E" w:rsidRPr="0003590B">
        <w:rPr>
          <w:rFonts w:cs="Times New Roman"/>
          <w:szCs w:val="24"/>
          <w:lang w:val="en-US"/>
        </w:rPr>
        <w:t>, and s</w:t>
      </w:r>
      <w:r w:rsidR="00F169F4" w:rsidRPr="0003590B">
        <w:rPr>
          <w:rFonts w:cs="Times New Roman"/>
          <w:szCs w:val="24"/>
          <w:lang w:val="en-US"/>
        </w:rPr>
        <w:t>amples with less than 2</w:t>
      </w:r>
      <w:r w:rsidR="005857AD" w:rsidRPr="0003590B">
        <w:rPr>
          <w:rFonts w:cs="Times New Roman"/>
          <w:szCs w:val="24"/>
          <w:lang w:val="en-US"/>
        </w:rPr>
        <w:t>,</w:t>
      </w:r>
      <w:r w:rsidR="00F169F4" w:rsidRPr="0003590B">
        <w:rPr>
          <w:rFonts w:cs="Times New Roman"/>
          <w:szCs w:val="24"/>
          <w:lang w:val="en-US"/>
        </w:rPr>
        <w:t xml:space="preserve">000 reads </w:t>
      </w:r>
      <w:r w:rsidR="00366B25" w:rsidRPr="0003590B">
        <w:rPr>
          <w:rFonts w:cs="Times New Roman"/>
          <w:szCs w:val="24"/>
          <w:lang w:val="en-US"/>
        </w:rPr>
        <w:t xml:space="preserve">(n=4 samples) </w:t>
      </w:r>
      <w:r w:rsidR="00F169F4" w:rsidRPr="0003590B">
        <w:rPr>
          <w:rFonts w:cs="Times New Roman"/>
          <w:szCs w:val="24"/>
          <w:lang w:val="en-US"/>
        </w:rPr>
        <w:t>or of moist skin type</w:t>
      </w:r>
      <w:r w:rsidR="00366B25" w:rsidRPr="0003590B">
        <w:rPr>
          <w:rFonts w:cs="Times New Roman"/>
          <w:szCs w:val="24"/>
          <w:lang w:val="en-US"/>
        </w:rPr>
        <w:t xml:space="preserve"> (n=2 samples)</w:t>
      </w:r>
      <w:r w:rsidR="00F169F4" w:rsidRPr="0003590B">
        <w:rPr>
          <w:rFonts w:cs="Times New Roman"/>
          <w:szCs w:val="24"/>
          <w:lang w:val="en-US"/>
        </w:rPr>
        <w:t xml:space="preserve"> were excluded from analysis</w:t>
      </w:r>
      <w:r w:rsidR="00816AF7" w:rsidRPr="0003590B">
        <w:rPr>
          <w:rFonts w:cs="Times New Roman"/>
          <w:szCs w:val="24"/>
          <w:lang w:val="en-US"/>
        </w:rPr>
        <w:t xml:space="preserve"> due to significant differences in global microbiome composition as compared to other samples</w:t>
      </w:r>
      <w:r w:rsidR="00F169F4" w:rsidRPr="0003590B">
        <w:rPr>
          <w:rFonts w:cs="Times New Roman"/>
          <w:szCs w:val="24"/>
          <w:lang w:val="en-US"/>
        </w:rPr>
        <w:t xml:space="preserve">. </w:t>
      </w:r>
      <w:r w:rsidR="009B5065" w:rsidRPr="0003590B">
        <w:rPr>
          <w:rFonts w:cs="Times New Roman"/>
          <w:szCs w:val="24"/>
          <w:lang w:val="en-US"/>
        </w:rPr>
        <w:t xml:space="preserve">The final </w:t>
      </w:r>
      <w:r w:rsidR="00312162" w:rsidRPr="0003590B">
        <w:rPr>
          <w:rFonts w:cs="Times New Roman"/>
          <w:szCs w:val="24"/>
          <w:lang w:val="en-US"/>
        </w:rPr>
        <w:t xml:space="preserve">baseline </w:t>
      </w:r>
      <w:r w:rsidR="00A87BFF" w:rsidRPr="0003590B">
        <w:rPr>
          <w:rFonts w:cs="Times New Roman"/>
          <w:szCs w:val="24"/>
          <w:lang w:val="en-US"/>
        </w:rPr>
        <w:t xml:space="preserve">AD </w:t>
      </w:r>
      <w:r w:rsidR="009B5065" w:rsidRPr="0003590B">
        <w:rPr>
          <w:rFonts w:cs="Times New Roman"/>
          <w:szCs w:val="24"/>
          <w:lang w:val="en-US"/>
        </w:rPr>
        <w:t>microbi</w:t>
      </w:r>
      <w:r w:rsidR="00A87BFF" w:rsidRPr="0003590B">
        <w:rPr>
          <w:rFonts w:cs="Times New Roman"/>
          <w:szCs w:val="24"/>
          <w:lang w:val="en-US"/>
        </w:rPr>
        <w:t>ome</w:t>
      </w:r>
      <w:r w:rsidR="009B5065" w:rsidRPr="0003590B">
        <w:rPr>
          <w:rFonts w:cs="Times New Roman"/>
          <w:szCs w:val="24"/>
          <w:lang w:val="en-US"/>
        </w:rPr>
        <w:t xml:space="preserve"> data set comprised </w:t>
      </w:r>
      <w:r w:rsidR="00F169F4" w:rsidRPr="0003590B">
        <w:rPr>
          <w:rFonts w:cs="Times New Roman"/>
          <w:szCs w:val="24"/>
          <w:lang w:val="en-US"/>
        </w:rPr>
        <w:t xml:space="preserve">n=48 patients, a total of </w:t>
      </w:r>
      <w:r w:rsidR="00312162" w:rsidRPr="0003590B">
        <w:rPr>
          <w:rFonts w:cs="Times New Roman"/>
          <w:szCs w:val="24"/>
          <w:lang w:val="en-US"/>
        </w:rPr>
        <w:t>1</w:t>
      </w:r>
      <w:r w:rsidR="009B5065" w:rsidRPr="0003590B">
        <w:rPr>
          <w:rFonts w:cs="Times New Roman"/>
          <w:szCs w:val="24"/>
          <w:lang w:val="en-US"/>
        </w:rPr>
        <w:t>,</w:t>
      </w:r>
      <w:r w:rsidR="00312162" w:rsidRPr="0003590B">
        <w:rPr>
          <w:rFonts w:cs="Times New Roman"/>
          <w:szCs w:val="24"/>
          <w:lang w:val="en-US"/>
        </w:rPr>
        <w:t>572</w:t>
      </w:r>
      <w:r w:rsidR="009B5065" w:rsidRPr="0003590B">
        <w:rPr>
          <w:rFonts w:cs="Times New Roman"/>
          <w:szCs w:val="24"/>
          <w:lang w:val="en-US"/>
        </w:rPr>
        <w:t>,</w:t>
      </w:r>
      <w:r w:rsidR="00312162" w:rsidRPr="0003590B">
        <w:rPr>
          <w:rFonts w:cs="Times New Roman"/>
          <w:szCs w:val="24"/>
          <w:lang w:val="en-US"/>
        </w:rPr>
        <w:t>560</w:t>
      </w:r>
      <w:r w:rsidR="009B5065" w:rsidRPr="0003590B">
        <w:rPr>
          <w:rFonts w:cs="Times New Roman"/>
          <w:szCs w:val="24"/>
          <w:lang w:val="en-US"/>
        </w:rPr>
        <w:t xml:space="preserve"> </w:t>
      </w:r>
      <w:r w:rsidR="00312162" w:rsidRPr="0003590B">
        <w:rPr>
          <w:rFonts w:cs="Times New Roman"/>
          <w:szCs w:val="24"/>
          <w:lang w:val="en-US"/>
        </w:rPr>
        <w:t>reads</w:t>
      </w:r>
      <w:r w:rsidR="009B5065" w:rsidRPr="0003590B">
        <w:rPr>
          <w:rFonts w:cs="Times New Roman"/>
          <w:szCs w:val="24"/>
          <w:lang w:val="en-US"/>
        </w:rPr>
        <w:t xml:space="preserve"> </w:t>
      </w:r>
      <w:r w:rsidR="009B5065" w:rsidRPr="0003590B">
        <w:rPr>
          <w:rFonts w:cs="Times New Roman"/>
          <w:szCs w:val="24"/>
          <w:lang w:val="en-US"/>
        </w:rPr>
        <w:lastRenderedPageBreak/>
        <w:t>(median per sample 1</w:t>
      </w:r>
      <w:r w:rsidR="00F169F4" w:rsidRPr="0003590B">
        <w:rPr>
          <w:rFonts w:cs="Times New Roman"/>
          <w:szCs w:val="24"/>
          <w:lang w:val="en-US"/>
        </w:rPr>
        <w:t>5</w:t>
      </w:r>
      <w:r w:rsidR="009B5065" w:rsidRPr="0003590B">
        <w:rPr>
          <w:rFonts w:cs="Times New Roman"/>
          <w:szCs w:val="24"/>
          <w:lang w:val="en-US"/>
        </w:rPr>
        <w:t>,</w:t>
      </w:r>
      <w:r w:rsidR="00F169F4" w:rsidRPr="0003590B">
        <w:rPr>
          <w:rFonts w:cs="Times New Roman"/>
          <w:szCs w:val="24"/>
          <w:lang w:val="en-US"/>
        </w:rPr>
        <w:t>379</w:t>
      </w:r>
      <w:r w:rsidR="009B5065" w:rsidRPr="0003590B">
        <w:rPr>
          <w:rFonts w:cs="Times New Roman"/>
          <w:szCs w:val="24"/>
          <w:lang w:val="en-US"/>
        </w:rPr>
        <w:t xml:space="preserve">; range </w:t>
      </w:r>
      <w:r w:rsidR="00F169F4" w:rsidRPr="0003590B">
        <w:rPr>
          <w:rFonts w:cs="Times New Roman"/>
          <w:szCs w:val="24"/>
          <w:lang w:val="en-US"/>
        </w:rPr>
        <w:t>2</w:t>
      </w:r>
      <w:r w:rsidR="009B5065" w:rsidRPr="0003590B">
        <w:rPr>
          <w:rFonts w:cs="Times New Roman"/>
          <w:szCs w:val="24"/>
          <w:lang w:val="en-US"/>
        </w:rPr>
        <w:t>,</w:t>
      </w:r>
      <w:r w:rsidR="00F169F4" w:rsidRPr="0003590B">
        <w:rPr>
          <w:rFonts w:cs="Times New Roman"/>
          <w:szCs w:val="24"/>
          <w:lang w:val="en-US"/>
        </w:rPr>
        <w:t>228</w:t>
      </w:r>
      <w:r w:rsidR="009B5065" w:rsidRPr="0003590B">
        <w:rPr>
          <w:rFonts w:cs="Times New Roman"/>
          <w:szCs w:val="24"/>
          <w:lang w:val="en-US"/>
        </w:rPr>
        <w:t xml:space="preserve"> – </w:t>
      </w:r>
      <w:r w:rsidR="00F169F4" w:rsidRPr="0003590B">
        <w:rPr>
          <w:rFonts w:cs="Times New Roman"/>
          <w:szCs w:val="24"/>
          <w:lang w:val="en-US"/>
        </w:rPr>
        <w:t>47</w:t>
      </w:r>
      <w:r w:rsidR="009B5065" w:rsidRPr="0003590B">
        <w:rPr>
          <w:rFonts w:cs="Times New Roman"/>
          <w:szCs w:val="24"/>
          <w:lang w:val="en-US"/>
        </w:rPr>
        <w:t>,</w:t>
      </w:r>
      <w:r w:rsidR="00F169F4" w:rsidRPr="0003590B">
        <w:rPr>
          <w:rFonts w:cs="Times New Roman"/>
          <w:szCs w:val="24"/>
          <w:lang w:val="en-US"/>
        </w:rPr>
        <w:t>111</w:t>
      </w:r>
      <w:r w:rsidR="009B5065" w:rsidRPr="0003590B">
        <w:rPr>
          <w:rFonts w:cs="Times New Roman"/>
          <w:szCs w:val="24"/>
          <w:lang w:val="en-US"/>
        </w:rPr>
        <w:t xml:space="preserve">) that were assigned to </w:t>
      </w:r>
      <w:r w:rsidR="00F169F4" w:rsidRPr="0003590B">
        <w:rPr>
          <w:rFonts w:cs="Times New Roman"/>
          <w:szCs w:val="24"/>
          <w:lang w:val="en-US"/>
        </w:rPr>
        <w:t>4</w:t>
      </w:r>
      <w:r w:rsidR="009B5065" w:rsidRPr="0003590B">
        <w:rPr>
          <w:rFonts w:cs="Times New Roman"/>
          <w:szCs w:val="24"/>
          <w:lang w:val="en-US"/>
        </w:rPr>
        <w:t>,</w:t>
      </w:r>
      <w:r w:rsidR="00F169F4" w:rsidRPr="0003590B">
        <w:rPr>
          <w:rFonts w:cs="Times New Roman"/>
          <w:szCs w:val="24"/>
          <w:lang w:val="en-US"/>
        </w:rPr>
        <w:t>267 ASVs</w:t>
      </w:r>
      <w:r w:rsidR="009B5065" w:rsidRPr="0003590B">
        <w:rPr>
          <w:rFonts w:cs="Times New Roman"/>
          <w:szCs w:val="24"/>
          <w:lang w:val="en-US"/>
        </w:rPr>
        <w:t xml:space="preserve"> (median per sample </w:t>
      </w:r>
      <w:r w:rsidR="00F169F4" w:rsidRPr="0003590B">
        <w:rPr>
          <w:rFonts w:cs="Times New Roman"/>
          <w:szCs w:val="24"/>
          <w:lang w:val="en-US"/>
        </w:rPr>
        <w:t>79</w:t>
      </w:r>
      <w:r w:rsidR="009B5065" w:rsidRPr="0003590B">
        <w:rPr>
          <w:rFonts w:cs="Times New Roman"/>
          <w:szCs w:val="24"/>
          <w:lang w:val="en-US"/>
        </w:rPr>
        <w:t xml:space="preserve">; range </w:t>
      </w:r>
      <w:r w:rsidR="00F169F4" w:rsidRPr="0003590B">
        <w:rPr>
          <w:rFonts w:cs="Times New Roman"/>
          <w:szCs w:val="24"/>
          <w:lang w:val="en-US"/>
        </w:rPr>
        <w:t>9</w:t>
      </w:r>
      <w:r w:rsidR="009B5065" w:rsidRPr="0003590B">
        <w:rPr>
          <w:rFonts w:cs="Times New Roman"/>
          <w:szCs w:val="24"/>
          <w:lang w:val="en-US"/>
        </w:rPr>
        <w:t xml:space="preserve"> – </w:t>
      </w:r>
      <w:r w:rsidR="00F169F4" w:rsidRPr="0003590B">
        <w:rPr>
          <w:rFonts w:cs="Times New Roman"/>
          <w:szCs w:val="24"/>
          <w:lang w:val="en-US"/>
        </w:rPr>
        <w:t>357</w:t>
      </w:r>
      <w:r w:rsidR="009B5065" w:rsidRPr="0003590B">
        <w:rPr>
          <w:rFonts w:cs="Times New Roman"/>
          <w:szCs w:val="24"/>
          <w:lang w:val="en-US"/>
        </w:rPr>
        <w:t>).</w:t>
      </w:r>
    </w:p>
    <w:p w14:paraId="21C2E0AD" w14:textId="77777777" w:rsidR="00134C49" w:rsidRPr="0003590B" w:rsidRDefault="00134C49" w:rsidP="00C60F1F">
      <w:pPr>
        <w:spacing w:after="0" w:line="480" w:lineRule="auto"/>
        <w:jc w:val="both"/>
        <w:rPr>
          <w:rFonts w:cs="Times New Roman"/>
          <w:szCs w:val="24"/>
          <w:lang w:val="en-US"/>
        </w:rPr>
      </w:pPr>
    </w:p>
    <w:p w14:paraId="4C320651" w14:textId="77777777" w:rsidR="00134C49" w:rsidRPr="0003590B" w:rsidRDefault="00134C49" w:rsidP="00C60F1F">
      <w:pPr>
        <w:spacing w:after="0" w:line="480" w:lineRule="auto"/>
        <w:jc w:val="both"/>
        <w:rPr>
          <w:rFonts w:cs="Times New Roman"/>
          <w:b/>
          <w:szCs w:val="24"/>
          <w:u w:val="single"/>
          <w:lang w:val="en-US"/>
        </w:rPr>
      </w:pPr>
      <w:r w:rsidRPr="0003590B">
        <w:rPr>
          <w:rFonts w:cs="Times New Roman"/>
          <w:b/>
          <w:szCs w:val="24"/>
          <w:u w:val="single"/>
          <w:lang w:val="en-US"/>
        </w:rPr>
        <w:t>Statistical analyses</w:t>
      </w:r>
    </w:p>
    <w:p w14:paraId="3629377B" w14:textId="4BBAAD9D" w:rsidR="00134C49" w:rsidRPr="0003590B" w:rsidRDefault="00134C49" w:rsidP="00C60F1F">
      <w:pPr>
        <w:spacing w:after="0" w:line="480" w:lineRule="auto"/>
        <w:jc w:val="both"/>
        <w:rPr>
          <w:rFonts w:cs="Times New Roman"/>
          <w:szCs w:val="24"/>
          <w:lang w:val="en-US"/>
        </w:rPr>
      </w:pPr>
      <w:r w:rsidRPr="0003590B">
        <w:rPr>
          <w:rFonts w:cs="Times New Roman"/>
          <w:szCs w:val="24"/>
          <w:lang w:val="en-US"/>
        </w:rPr>
        <w:t xml:space="preserve">Patients were clinically assessed for their AD severity by the scoring atopic dermatitis score (SCORAD), which comprises (1) the extent of disease in terms of AD-affected body surface area (BSA), (2) AD intensity including erythema, edema/papulation, excoriations, </w:t>
      </w:r>
      <w:proofErr w:type="spellStart"/>
      <w:r w:rsidRPr="0003590B">
        <w:rPr>
          <w:rFonts w:cs="Times New Roman"/>
          <w:szCs w:val="24"/>
          <w:lang w:val="en-US"/>
        </w:rPr>
        <w:t>lichenification</w:t>
      </w:r>
      <w:proofErr w:type="spellEnd"/>
      <w:r w:rsidRPr="0003590B">
        <w:rPr>
          <w:rFonts w:cs="Times New Roman"/>
          <w:szCs w:val="24"/>
          <w:lang w:val="en-US"/>
        </w:rPr>
        <w:t>, oozing/crusting and dryness, as well as (3) the subjective factors sleep loss and pruritus. Here, we used the objective SCORAD (</w:t>
      </w:r>
      <w:proofErr w:type="spellStart"/>
      <w:r w:rsidRPr="0003590B">
        <w:rPr>
          <w:rFonts w:cs="Times New Roman"/>
          <w:szCs w:val="24"/>
          <w:lang w:val="en-US"/>
        </w:rPr>
        <w:t>oSCORAD</w:t>
      </w:r>
      <w:proofErr w:type="spellEnd"/>
      <w:r w:rsidRPr="0003590B">
        <w:rPr>
          <w:rFonts w:cs="Times New Roman"/>
          <w:szCs w:val="24"/>
          <w:lang w:val="en-US"/>
        </w:rPr>
        <w:t xml:space="preserve">) for analysis, which considers only extent (1) and intensity (2) of AD, since </w:t>
      </w:r>
      <w:proofErr w:type="spellStart"/>
      <w:r w:rsidRPr="0003590B">
        <w:rPr>
          <w:rFonts w:cs="Times New Roman"/>
          <w:szCs w:val="24"/>
          <w:lang w:val="en-US"/>
        </w:rPr>
        <w:t>oSCORAD</w:t>
      </w:r>
      <w:proofErr w:type="spellEnd"/>
      <w:r w:rsidRPr="0003590B">
        <w:rPr>
          <w:rFonts w:cs="Times New Roman"/>
          <w:szCs w:val="24"/>
          <w:lang w:val="en-US"/>
        </w:rPr>
        <w:t xml:space="preserve"> does not include the highly subjective components sleep loss and pruritus, which may be influenced by social and cultural background</w:t>
      </w:r>
      <w:r w:rsidR="000C3D8F" w:rsidRPr="0003590B">
        <w:rPr>
          <w:rFonts w:cs="Times New Roman"/>
          <w:szCs w:val="24"/>
          <w:lang w:val="en-US"/>
        </w:rPr>
        <w:fldChar w:fldCharType="begin">
          <w:fldData xml:space="preserve">PEVuZE5vdGU+PENpdGU+PEF1dGhvcj5PcmFuamU8L0F1dGhvcj48WWVhcj4yMDA3PC9ZZWFyPjxS
ZWNOdW0+OTE8L1JlY051bT48RGlzcGxheVRleHQ+PHN0eWxlIGZhY2U9InN1cGVyc2NyaXB0Ij4x
MywxNDwvc3R5bGU+PC9EaXNwbGF5VGV4dD48cmVjb3JkPjxyZWMtbnVtYmVyPjkxPC9yZWMtbnVt
YmVyPjxmb3JlaWduLWtleXM+PGtleSBhcHA9IkVOIiBkYi1pZD0idDU1OXMyNXBpOTB2MmtldnR4
ZnB4enRsZGZhdHJ6eHJhNWFkIiB0aW1lc3RhbXA9IjE1NjMzOTA5NjEiPjkxPC9rZXk+PC9mb3Jl
aWduLWtleXM+PHJlZi10eXBlIG5hbWU9IkpvdXJuYWwgQXJ0aWNsZSI+MTc8L3JlZi10eXBlPjxj
b250cmlidXRvcnM+PGF1dGhvcnM+PGF1dGhvcj5PcmFuamUsIEEuIFAuPC9hdXRob3I+PGF1dGhv
cj5HbGF6ZW5idXJnLCBFLiBKLjwvYXV0aG9yPjxhdXRob3I+V29sa2Vyc3RvcmZlciwgQS48L2F1
dGhvcj48YXV0aG9yPmRlIFdhYXJkLXZhbiBkZXIgU3BlaywgRi4gQi48L2F1dGhvcj48L2F1dGhv
cnM+PC9jb250cmlidXRvcnM+PGF1dGgtYWRkcmVzcz5EZXBhcnRtZW50IG9mIERlcm1hdG9sb2d5
IGFuZCBWZW5lcmVvbG9neSAoUGVkaWF0cmljIERlcm1hdG9sb2d5KSwgRXJhc211cyBNQywgUG9z
dGJ1cyAyMDQwLCAzMDAwIENBIFJvdHRlcmRhbSwgVGhlIE5ldGhlcmxhbmRzLiBhcm5vbGQucC5v
cmFuamVAaW50ZXIubmwubmV0PC9hdXRoLWFkZHJlc3M+PHRpdGxlcz48dGl0bGU+UHJhY3RpY2Fs
IGlzc3VlcyBvbiBpbnRlcnByZXRhdGlvbiBvZiBzY29yaW5nIGF0b3BpYyBkZXJtYXRpdGlzOiB0
aGUgU0NPUkFEIGluZGV4LCBvYmplY3RpdmUgU0NPUkFEIGFuZCB0aGUgdGhyZWUtaXRlbSBzZXZl
cml0eSBzY29yZTwvdGl0bGU+PHNlY29uZGFyeS10aXRsZT5CciBKIERlcm1hdG9sPC9zZWNvbmRh
cnktdGl0bGU+PGFsdC10aXRsZT5UaGUgQnJpdGlzaCBqb3VybmFsIG9mIGRlcm1hdG9sb2d5PC9h
bHQtdGl0bGU+PC90aXRsZXM+PHBlcmlvZGljYWw+PGZ1bGwtdGl0bGU+QnIgSiBEZXJtYXRvbDwv
ZnVsbC10aXRsZT48L3BlcmlvZGljYWw+PHBhZ2VzPjY0NS04PC9wYWdlcz48dm9sdW1lPjE1Nzwv
dm9sdW1lPjxudW1iZXI+NDwvbnVtYmVyPjxlZGl0aW9uPjIwMDcvMDgvMjQ8L2VkaXRpb24+PGtl
eXdvcmRzPjxrZXl3b3JkPkRlcm1hdGl0aXMsIEF0b3BpYy9jb21wbGljYXRpb25zLypkaWFnbm9z
aXMvcGF0aG9sb2d5PC9rZXl3b3JkPjxrZXl3b3JkPkh1bWFuczwva2V5d29yZD48a2V5d29yZD5S
ZXByb2R1Y2liaWxpdHkgb2YgUmVzdWx0czwva2V5d29yZD48a2V5d29yZD4qU2V2ZXJpdHkgb2Yg
SWxsbmVzcyBJbmRleDwva2V5d29yZD48L2tleXdvcmRzPjxkYXRlcz48eWVhcj4yMDA3PC95ZWFy
PjxwdWItZGF0ZXM+PGRhdGU+T2N0PC9kYXRlPjwvcHViLWRhdGVzPjwvZGF0ZXM+PGlzYm4+MDAw
Ny0wOTYzIChQcmludCkmI3hEOzAwMDctMDk2MzwvaXNibj48YWNjZXNzaW9uLW51bT4xNzcxNDU2
ODwvYWNjZXNzaW9uLW51bT48dXJscz48L3VybHM+PGVsZWN0cm9uaWMtcmVzb3VyY2UtbnVtPjEw
LjExMTEvai4xMzY1LTIxMzMuMjAwNy4wODExMi54PC9lbGVjdHJvbmljLXJlc291cmNlLW51bT48
cmVtb3RlLWRhdGFiYXNlLXByb3ZpZGVyPk5MTTwvcmVtb3RlLWRhdGFiYXNlLXByb3ZpZGVyPjxs
YW5ndWFnZT5lbmc8L2xhbmd1YWdlPjwvcmVjb3JkPjwvQ2l0ZT48Q2l0ZT48QXV0aG9yPlNjaG1p
dHQ8L0F1dGhvcj48WWVhcj4yMDEzPC9ZZWFyPjxSZWNOdW0+OTI8L1JlY051bT48cmVjb3JkPjxy
ZWMtbnVtYmVyPjkyPC9yZWMtbnVtYmVyPjxmb3JlaWduLWtleXM+PGtleSBhcHA9IkVOIiBkYi1p
ZD0idDU1OXMyNXBpOTB2MmtldnR4ZnB4enRsZGZhdHJ6eHJhNWFkIiB0aW1lc3RhbXA9IjE1NjMz
OTMwMzciPjkyPC9rZXk+PC9mb3JlaWduLWtleXM+PHJlZi10eXBlIG5hbWU9IkpvdXJuYWwgQXJ0
aWNsZSI+MTc8L3JlZi10eXBlPjxjb250cmlidXRvcnM+PGF1dGhvcnM+PGF1dGhvcj5TY2htaXR0
LCBKLjwvYXV0aG9yPjxhdXRob3I+TGFuZ2FuLCBTLjwvYXV0aG9yPjxhdXRob3I+RGVja2VydCwg
Uy48L2F1dGhvcj48YXV0aG9yPlN2ZW5zc29uLCBBLjwvYXV0aG9yPjxhdXRob3I+dm9uIEtvYnls
ZXR6a2ksIEwuPC9hdXRob3I+PGF1dGhvcj5UaG9tYXMsIEsuPC9hdXRob3I+PGF1dGhvcj5TcHVs
cywgUC48L2F1dGhvcj48L2F1dGhvcnM+PC9jb250cmlidXRvcnM+PGF1dGgtYWRkcmVzcz5DZW50
cmUgZm9yIEV2aWRlbmNlLWJhc2VkIEhlYWx0aGNhcmUsIFVuaXZlcnNpdHkgSG9zcGl0YWwgRHJl
c2RlbiwgRHJlc2RlbiwgR2VybWFueTsgSW5zdGl0dXRlIGFuZCBQb2xpY2xpbmljIG9mIE9jY3Vw
YXRpb25hbCBhbmQgU29jaWFsIE1lZGljaW5lLCBUZWNobmljYWwgVW5pdmVyc2l0eSBEcmVzZGVu
LCBEcmVzZGVuLCBHZXJtYW55LiBFbGVjdHJvbmljIGFkZHJlc3M6IGpvY2hlbi5zY2htaXR0QHVu
aWtsaW5pa3VtLWRyZXNkZW4uZGUuPC9hdXRoLWFkZHJlc3M+PHRpdGxlcz48dGl0bGU+QXNzZXNz
bWVudCBvZiBjbGluaWNhbCBzaWducyBvZiBhdG9waWMgZGVybWF0aXRpczogYSBzeXN0ZW1hdGlj
IHJldmlldyBhbmQgcmVjb21tZW5kYXRpb248L3RpdGxlPjxzZWNvbmRhcnktdGl0bGU+SiBBbGxl
cmd5IENsaW4gSW1tdW5vbDwvc2Vjb25kYXJ5LXRpdGxlPjxhbHQtdGl0bGU+VGhlIEpvdXJuYWwg
b2YgYWxsZXJneSBhbmQgY2xpbmljYWwgaW1tdW5vbG9neTwvYWx0LXRpdGxlPjwvdGl0bGVzPjxw
ZXJpb2RpY2FsPjxmdWxsLXRpdGxlPkogQWxsZXJneSBDbGluIEltbXVub2w8L2Z1bGwtdGl0bGU+
PC9wZXJpb2RpY2FsPjxwYWdlcz4xMzM3LTQ3PC9wYWdlcz48dm9sdW1lPjEzMjwvdm9sdW1lPjxu
dW1iZXI+NjwvbnVtYmVyPjxlZGl0aW9uPjIwMTMvMDkvMTc8L2VkaXRpb24+PGtleXdvcmRzPjxr
ZXl3b3JkPkFuaW1hbHM8L2tleXdvcmQ+PGtleXdvcmQ+Q2xpbmljYWwgVHJpYWxzIGFzIFRvcGlj
PC9rZXl3b3JkPjxrZXl3b3JkPkRlcm1hdGl0aXMsIEF0b3BpYy8qZGlhZ25vc2lzL2ltbXVub2xv
Z3k8L2tleXdvcmQ+PGtleXdvcmQ+RXZpZGVuY2UtQmFzZWQgTWVkaWNpbmU8L2tleXdvcmQ+PGtl
eXdvcmQ+SHVtYW5zPC9rZXl3b3JkPjxrZXl3b3JkPk9ic2VydmVyIFZhcmlhdGlvbjwva2V5d29y
ZD48a2V5d29yZD5QcmFjdGljZSBHdWlkZWxpbmVzIGFzIFRvcGljPC9rZXl3b3JkPjxrZXl3b3Jk
PlJlcHJvZHVjaWJpbGl0eSBvZiBSZXN1bHRzPC9rZXl3b3JkPjxrZXl3b3JkPipTZXZlcml0eSBv
ZiBJbGxuZXNzIEluZGV4PC9rZXl3b3JkPjxrZXl3b3JkPkFkPC9rZXl3b3JkPjxrZXl3b3JkPkF0
b3BpYyBkZXJtYXRpdGlzPC9rZXl3b3JkPjxrZXl3b3JkPkJzYTwva2V5d29yZD48a2V5d29yZD5C
b2R5IHN1cmZhY2UgYXJlYTwva2V5d29yZD48a2V5d29yZD5Db3NtaW48L2tleXdvcmQ+PGtleXdv
cmQ+Q29uc2Vuc3VzLWJhc2VkIFN0YW5kYXJkcyBmb3IgdGhlIFNlbGVjdGlvbiBvZiBIZWFsdGgg
TWVhc3VyZW1lbnQgSW5zdHJ1bWVudHM8L2tleXdvcmQ+PGtleXdvcmQ+RWFzaTwva2V5d29yZD48
a2V5d29yZD5FY3plbWEgQXJlYSBhbmQgU2V2ZXJpdHkgSW5kZXg8L2tleXdvcmQ+PGtleXdvcmQ+
SG9tZTwva2V5d29yZD48a2V5d29yZD5PYmplY3RpdmUgU2NvcmluZyBBdG9waWMgRGVybWF0aXRp
cyBJbmRleDwva2V5d29yZD48a2V5d29yZD5Qby1zY29yYWQ8L2tleXdvcmQ+PGtleXdvcmQ+UG9l
bTwva2V5d29yZD48a2V5d29yZD5QYXRpZW50LW9yaWVudGVkIEVjemVtYSBNZWFzdXJlPC9rZXl3
b3JkPjxrZXl3b3JkPlBhdGllbnQtb3JpZW50ZWQgU2NvcmluZyBBdG9waWMgRGVybWF0aXRpcyBJ
bmRleDwva2V5d29yZD48a2V5d29yZD5TYS1lYXNpPC9rZXl3b3JkPjxrZXl3b3JkPlNhc3NhZDwv
a2V5d29yZD48a2V5d29yZD5TY29yYWQ8L2tleXdvcmQ+PGtleXdvcmQ+U2NvcmluZyBBdG9waWMg
RGVybWF0aXRpcyBJbmRleDwva2V5d29yZD48a2V5d29yZD5TZWxmLWFkbWluaXN0ZXJlZCBFY3pl
bWEgQXJlYSBhbmQgU2V2ZXJpdHkgSW5kZXg8L2tleXdvcmQ+PGtleXdvcmQ+U2l4IEFyZWEsIFNp
eCBTaWduIEF0b3BpYyBEZXJtYXRpdGlzIEluZGV4PC9rZXl3b3JkPjxrZXl3b3JkPlRpczwva2V5
d29yZD48a2V5d29yZD5UaGUgSGFybW9uaXNpbmcgT3V0Y29tZSBNZWFzdXJlcyBmb3IgRWN6ZW1h
IEluaXRpYXRpdmU8L2tleXdvcmQ+PGtleXdvcmQ+VGhyZWUgSXRlbSBTZXZlcml0eSBTY29yZTwv
a2V5d29yZD48a2V5d29yZD5vU0NPUkFEPC9rZXl3b3JkPjxrZXl3b3JkPnJlbGlhYmlsaXR5PC9r
ZXl3b3JkPjxrZXl3b3JkPnJlc3BvbnNpdmVuZXNzPC9rZXl3b3JkPjxrZXl3b3JkPnNldmVyaXR5
IG9mIGlsbG5lc3MgaW5kZXg8L2tleXdvcmQ+PGtleXdvcmQ+c3lzdGVtYXRpYyByZXZpZXc8L2tl
eXdvcmQ+PGtleXdvcmQ+dmFsaWRpdHk8L2tleXdvcmQ+PC9rZXl3b3Jkcz48ZGF0ZXM+PHllYXI+
MjAxMzwveWVhcj48cHViLWRhdGVzPjxkYXRlPkRlYzwvZGF0ZT48L3B1Yi1kYXRlcz48L2RhdGVz
Pjxpc2JuPjAwOTEtNjc0OTwvaXNibj48YWNjZXNzaW9uLW51bT4yNDAzNTE1NzwvYWNjZXNzaW9u
LW51bT48dXJscz48L3VybHM+PGVsZWN0cm9uaWMtcmVzb3VyY2UtbnVtPjEwLjEwMTYvai5qYWNp
LjIwMTMuMDcuMDA4PC9lbGVjdHJvbmljLXJlc291cmNlLW51bT48cmVtb3RlLWRhdGFiYXNlLXBy
b3ZpZGVyPk5MTTwvcmVtb3RlLWRhdGFiYXNlLXByb3ZpZGVyPjxsYW5ndWFnZT5lbmc8L2xhbmd1
YWdlPjwvcmVjb3JkPjwvQ2l0ZT48L0VuZE5vdGU+AG==
</w:fldData>
        </w:fldChar>
      </w:r>
      <w:r w:rsidR="0003590B" w:rsidRPr="0003590B">
        <w:rPr>
          <w:rFonts w:cs="Times New Roman"/>
          <w:szCs w:val="24"/>
          <w:lang w:val="en-US"/>
        </w:rPr>
        <w:instrText xml:space="preserve"> ADDIN EN.CITE </w:instrText>
      </w:r>
      <w:r w:rsidR="0003590B" w:rsidRPr="0003590B">
        <w:rPr>
          <w:rFonts w:cs="Times New Roman"/>
          <w:szCs w:val="24"/>
          <w:lang w:val="en-US"/>
        </w:rPr>
        <w:fldChar w:fldCharType="begin">
          <w:fldData xml:space="preserve">PEVuZE5vdGU+PENpdGU+PEF1dGhvcj5PcmFuamU8L0F1dGhvcj48WWVhcj4yMDA3PC9ZZWFyPjxS
ZWNOdW0+OTE8L1JlY051bT48RGlzcGxheVRleHQ+PHN0eWxlIGZhY2U9InN1cGVyc2NyaXB0Ij4x
MywxNDwvc3R5bGU+PC9EaXNwbGF5VGV4dD48cmVjb3JkPjxyZWMtbnVtYmVyPjkxPC9yZWMtbnVt
YmVyPjxmb3JlaWduLWtleXM+PGtleSBhcHA9IkVOIiBkYi1pZD0idDU1OXMyNXBpOTB2MmtldnR4
ZnB4enRsZGZhdHJ6eHJhNWFkIiB0aW1lc3RhbXA9IjE1NjMzOTA5NjEiPjkxPC9rZXk+PC9mb3Jl
aWduLWtleXM+PHJlZi10eXBlIG5hbWU9IkpvdXJuYWwgQXJ0aWNsZSI+MTc8L3JlZi10eXBlPjxj
b250cmlidXRvcnM+PGF1dGhvcnM+PGF1dGhvcj5PcmFuamUsIEEuIFAuPC9hdXRob3I+PGF1dGhv
cj5HbGF6ZW5idXJnLCBFLiBKLjwvYXV0aG9yPjxhdXRob3I+V29sa2Vyc3RvcmZlciwgQS48L2F1
dGhvcj48YXV0aG9yPmRlIFdhYXJkLXZhbiBkZXIgU3BlaywgRi4gQi48L2F1dGhvcj48L2F1dGhv
cnM+PC9jb250cmlidXRvcnM+PGF1dGgtYWRkcmVzcz5EZXBhcnRtZW50IG9mIERlcm1hdG9sb2d5
IGFuZCBWZW5lcmVvbG9neSAoUGVkaWF0cmljIERlcm1hdG9sb2d5KSwgRXJhc211cyBNQywgUG9z
dGJ1cyAyMDQwLCAzMDAwIENBIFJvdHRlcmRhbSwgVGhlIE5ldGhlcmxhbmRzLiBhcm5vbGQucC5v
cmFuamVAaW50ZXIubmwubmV0PC9hdXRoLWFkZHJlc3M+PHRpdGxlcz48dGl0bGU+UHJhY3RpY2Fs
IGlzc3VlcyBvbiBpbnRlcnByZXRhdGlvbiBvZiBzY29yaW5nIGF0b3BpYyBkZXJtYXRpdGlzOiB0
aGUgU0NPUkFEIGluZGV4LCBvYmplY3RpdmUgU0NPUkFEIGFuZCB0aGUgdGhyZWUtaXRlbSBzZXZl
cml0eSBzY29yZTwvdGl0bGU+PHNlY29uZGFyeS10aXRsZT5CciBKIERlcm1hdG9sPC9zZWNvbmRh
cnktdGl0bGU+PGFsdC10aXRsZT5UaGUgQnJpdGlzaCBqb3VybmFsIG9mIGRlcm1hdG9sb2d5PC9h
bHQtdGl0bGU+PC90aXRsZXM+PHBlcmlvZGljYWw+PGZ1bGwtdGl0bGU+QnIgSiBEZXJtYXRvbDwv
ZnVsbC10aXRsZT48L3BlcmlvZGljYWw+PHBhZ2VzPjY0NS04PC9wYWdlcz48dm9sdW1lPjE1Nzwv
dm9sdW1lPjxudW1iZXI+NDwvbnVtYmVyPjxlZGl0aW9uPjIwMDcvMDgvMjQ8L2VkaXRpb24+PGtl
eXdvcmRzPjxrZXl3b3JkPkRlcm1hdGl0aXMsIEF0b3BpYy9jb21wbGljYXRpb25zLypkaWFnbm9z
aXMvcGF0aG9sb2d5PC9rZXl3b3JkPjxrZXl3b3JkPkh1bWFuczwva2V5d29yZD48a2V5d29yZD5S
ZXByb2R1Y2liaWxpdHkgb2YgUmVzdWx0czwva2V5d29yZD48a2V5d29yZD4qU2V2ZXJpdHkgb2Yg
SWxsbmVzcyBJbmRleDwva2V5d29yZD48L2tleXdvcmRzPjxkYXRlcz48eWVhcj4yMDA3PC95ZWFy
PjxwdWItZGF0ZXM+PGRhdGU+T2N0PC9kYXRlPjwvcHViLWRhdGVzPjwvZGF0ZXM+PGlzYm4+MDAw
Ny0wOTYzIChQcmludCkmI3hEOzAwMDctMDk2MzwvaXNibj48YWNjZXNzaW9uLW51bT4xNzcxNDU2
ODwvYWNjZXNzaW9uLW51bT48dXJscz48L3VybHM+PGVsZWN0cm9uaWMtcmVzb3VyY2UtbnVtPjEw
LjExMTEvai4xMzY1LTIxMzMuMjAwNy4wODExMi54PC9lbGVjdHJvbmljLXJlc291cmNlLW51bT48
cmVtb3RlLWRhdGFiYXNlLXByb3ZpZGVyPk5MTTwvcmVtb3RlLWRhdGFiYXNlLXByb3ZpZGVyPjxs
YW5ndWFnZT5lbmc8L2xhbmd1YWdlPjwvcmVjb3JkPjwvQ2l0ZT48Q2l0ZT48QXV0aG9yPlNjaG1p
dHQ8L0F1dGhvcj48WWVhcj4yMDEzPC9ZZWFyPjxSZWNOdW0+OTI8L1JlY051bT48cmVjb3JkPjxy
ZWMtbnVtYmVyPjkyPC9yZWMtbnVtYmVyPjxmb3JlaWduLWtleXM+PGtleSBhcHA9IkVOIiBkYi1p
ZD0idDU1OXMyNXBpOTB2MmtldnR4ZnB4enRsZGZhdHJ6eHJhNWFkIiB0aW1lc3RhbXA9IjE1NjMz
OTMwMzciPjkyPC9rZXk+PC9mb3JlaWduLWtleXM+PHJlZi10eXBlIG5hbWU9IkpvdXJuYWwgQXJ0
aWNsZSI+MTc8L3JlZi10eXBlPjxjb250cmlidXRvcnM+PGF1dGhvcnM+PGF1dGhvcj5TY2htaXR0
LCBKLjwvYXV0aG9yPjxhdXRob3I+TGFuZ2FuLCBTLjwvYXV0aG9yPjxhdXRob3I+RGVja2VydCwg
Uy48L2F1dGhvcj48YXV0aG9yPlN2ZW5zc29uLCBBLjwvYXV0aG9yPjxhdXRob3I+dm9uIEtvYnls
ZXR6a2ksIEwuPC9hdXRob3I+PGF1dGhvcj5UaG9tYXMsIEsuPC9hdXRob3I+PGF1dGhvcj5TcHVs
cywgUC48L2F1dGhvcj48L2F1dGhvcnM+PC9jb250cmlidXRvcnM+PGF1dGgtYWRkcmVzcz5DZW50
cmUgZm9yIEV2aWRlbmNlLWJhc2VkIEhlYWx0aGNhcmUsIFVuaXZlcnNpdHkgSG9zcGl0YWwgRHJl
c2RlbiwgRHJlc2RlbiwgR2VybWFueTsgSW5zdGl0dXRlIGFuZCBQb2xpY2xpbmljIG9mIE9jY3Vw
YXRpb25hbCBhbmQgU29jaWFsIE1lZGljaW5lLCBUZWNobmljYWwgVW5pdmVyc2l0eSBEcmVzZGVu
LCBEcmVzZGVuLCBHZXJtYW55LiBFbGVjdHJvbmljIGFkZHJlc3M6IGpvY2hlbi5zY2htaXR0QHVu
aWtsaW5pa3VtLWRyZXNkZW4uZGUuPC9hdXRoLWFkZHJlc3M+PHRpdGxlcz48dGl0bGU+QXNzZXNz
bWVudCBvZiBjbGluaWNhbCBzaWducyBvZiBhdG9waWMgZGVybWF0aXRpczogYSBzeXN0ZW1hdGlj
IHJldmlldyBhbmQgcmVjb21tZW5kYXRpb248L3RpdGxlPjxzZWNvbmRhcnktdGl0bGU+SiBBbGxl
cmd5IENsaW4gSW1tdW5vbDwvc2Vjb25kYXJ5LXRpdGxlPjxhbHQtdGl0bGU+VGhlIEpvdXJuYWwg
b2YgYWxsZXJneSBhbmQgY2xpbmljYWwgaW1tdW5vbG9neTwvYWx0LXRpdGxlPjwvdGl0bGVzPjxw
ZXJpb2RpY2FsPjxmdWxsLXRpdGxlPkogQWxsZXJneSBDbGluIEltbXVub2w8L2Z1bGwtdGl0bGU+
PC9wZXJpb2RpY2FsPjxwYWdlcz4xMzM3LTQ3PC9wYWdlcz48dm9sdW1lPjEzMjwvdm9sdW1lPjxu
dW1iZXI+NjwvbnVtYmVyPjxlZGl0aW9uPjIwMTMvMDkvMTc8L2VkaXRpb24+PGtleXdvcmRzPjxr
ZXl3b3JkPkFuaW1hbHM8L2tleXdvcmQ+PGtleXdvcmQ+Q2xpbmljYWwgVHJpYWxzIGFzIFRvcGlj
PC9rZXl3b3JkPjxrZXl3b3JkPkRlcm1hdGl0aXMsIEF0b3BpYy8qZGlhZ25vc2lzL2ltbXVub2xv
Z3k8L2tleXdvcmQ+PGtleXdvcmQ+RXZpZGVuY2UtQmFzZWQgTWVkaWNpbmU8L2tleXdvcmQ+PGtl
eXdvcmQ+SHVtYW5zPC9rZXl3b3JkPjxrZXl3b3JkPk9ic2VydmVyIFZhcmlhdGlvbjwva2V5d29y
ZD48a2V5d29yZD5QcmFjdGljZSBHdWlkZWxpbmVzIGFzIFRvcGljPC9rZXl3b3JkPjxrZXl3b3Jk
PlJlcHJvZHVjaWJpbGl0eSBvZiBSZXN1bHRzPC9rZXl3b3JkPjxrZXl3b3JkPipTZXZlcml0eSBv
ZiBJbGxuZXNzIEluZGV4PC9rZXl3b3JkPjxrZXl3b3JkPkFkPC9rZXl3b3JkPjxrZXl3b3JkPkF0
b3BpYyBkZXJtYXRpdGlzPC9rZXl3b3JkPjxrZXl3b3JkPkJzYTwva2V5d29yZD48a2V5d29yZD5C
b2R5IHN1cmZhY2UgYXJlYTwva2V5d29yZD48a2V5d29yZD5Db3NtaW48L2tleXdvcmQ+PGtleXdv
cmQ+Q29uc2Vuc3VzLWJhc2VkIFN0YW5kYXJkcyBmb3IgdGhlIFNlbGVjdGlvbiBvZiBIZWFsdGgg
TWVhc3VyZW1lbnQgSW5zdHJ1bWVudHM8L2tleXdvcmQ+PGtleXdvcmQ+RWFzaTwva2V5d29yZD48
a2V5d29yZD5FY3plbWEgQXJlYSBhbmQgU2V2ZXJpdHkgSW5kZXg8L2tleXdvcmQ+PGtleXdvcmQ+
SG9tZTwva2V5d29yZD48a2V5d29yZD5PYmplY3RpdmUgU2NvcmluZyBBdG9waWMgRGVybWF0aXRp
cyBJbmRleDwva2V5d29yZD48a2V5d29yZD5Qby1zY29yYWQ8L2tleXdvcmQ+PGtleXdvcmQ+UG9l
bTwva2V5d29yZD48a2V5d29yZD5QYXRpZW50LW9yaWVudGVkIEVjemVtYSBNZWFzdXJlPC9rZXl3
b3JkPjxrZXl3b3JkPlBhdGllbnQtb3JpZW50ZWQgU2NvcmluZyBBdG9waWMgRGVybWF0aXRpcyBJ
bmRleDwva2V5d29yZD48a2V5d29yZD5TYS1lYXNpPC9rZXl3b3JkPjxrZXl3b3JkPlNhc3NhZDwv
a2V5d29yZD48a2V5d29yZD5TY29yYWQ8L2tleXdvcmQ+PGtleXdvcmQ+U2NvcmluZyBBdG9waWMg
RGVybWF0aXRpcyBJbmRleDwva2V5d29yZD48a2V5d29yZD5TZWxmLWFkbWluaXN0ZXJlZCBFY3pl
bWEgQXJlYSBhbmQgU2V2ZXJpdHkgSW5kZXg8L2tleXdvcmQ+PGtleXdvcmQ+U2l4IEFyZWEsIFNp
eCBTaWduIEF0b3BpYyBEZXJtYXRpdGlzIEluZGV4PC9rZXl3b3JkPjxrZXl3b3JkPlRpczwva2V5
d29yZD48a2V5d29yZD5UaGUgSGFybW9uaXNpbmcgT3V0Y29tZSBNZWFzdXJlcyBmb3IgRWN6ZW1h
IEluaXRpYXRpdmU8L2tleXdvcmQ+PGtleXdvcmQ+VGhyZWUgSXRlbSBTZXZlcml0eSBTY29yZTwv
a2V5d29yZD48a2V5d29yZD5vU0NPUkFEPC9rZXl3b3JkPjxrZXl3b3JkPnJlbGlhYmlsaXR5PC9r
ZXl3b3JkPjxrZXl3b3JkPnJlc3BvbnNpdmVuZXNzPC9rZXl3b3JkPjxrZXl3b3JkPnNldmVyaXR5
IG9mIGlsbG5lc3MgaW5kZXg8L2tleXdvcmQ+PGtleXdvcmQ+c3lzdGVtYXRpYyByZXZpZXc8L2tl
eXdvcmQ+PGtleXdvcmQ+dmFsaWRpdHk8L2tleXdvcmQ+PC9rZXl3b3Jkcz48ZGF0ZXM+PHllYXI+
MjAxMzwveWVhcj48cHViLWRhdGVzPjxkYXRlPkRlYzwvZGF0ZT48L3B1Yi1kYXRlcz48L2RhdGVz
Pjxpc2JuPjAwOTEtNjc0OTwvaXNibj48YWNjZXNzaW9uLW51bT4yNDAzNTE1NzwvYWNjZXNzaW9u
LW51bT48dXJscz48L3VybHM+PGVsZWN0cm9uaWMtcmVzb3VyY2UtbnVtPjEwLjEwMTYvai5qYWNp
LjIwMTMuMDcuMDA4PC9lbGVjdHJvbmljLXJlc291cmNlLW51bT48cmVtb3RlLWRhdGFiYXNlLXBy
b3ZpZGVyPk5MTTwvcmVtb3RlLWRhdGFiYXNlLXByb3ZpZGVyPjxsYW5ndWFnZT5lbmc8L2xhbmd1
YWdlPjwvcmVjb3JkPjwvQ2l0ZT48L0VuZE5vdGU+AG==
</w:fldData>
        </w:fldChar>
      </w:r>
      <w:r w:rsidR="0003590B" w:rsidRPr="0003590B">
        <w:rPr>
          <w:rFonts w:cs="Times New Roman"/>
          <w:szCs w:val="24"/>
          <w:lang w:val="en-US"/>
        </w:rPr>
        <w:instrText xml:space="preserve"> ADDIN EN.CITE.DATA </w:instrText>
      </w:r>
      <w:r w:rsidR="0003590B" w:rsidRPr="0003590B">
        <w:rPr>
          <w:rFonts w:cs="Times New Roman"/>
          <w:szCs w:val="24"/>
          <w:lang w:val="en-US"/>
        </w:rPr>
      </w:r>
      <w:r w:rsidR="0003590B" w:rsidRPr="0003590B">
        <w:rPr>
          <w:rFonts w:cs="Times New Roman"/>
          <w:szCs w:val="24"/>
          <w:lang w:val="en-US"/>
        </w:rPr>
        <w:fldChar w:fldCharType="end"/>
      </w:r>
      <w:r w:rsidR="000C3D8F" w:rsidRPr="0003590B">
        <w:rPr>
          <w:rFonts w:cs="Times New Roman"/>
          <w:szCs w:val="24"/>
          <w:lang w:val="en-US"/>
        </w:rPr>
      </w:r>
      <w:r w:rsidR="000C3D8F" w:rsidRPr="0003590B">
        <w:rPr>
          <w:rFonts w:cs="Times New Roman"/>
          <w:szCs w:val="24"/>
          <w:lang w:val="en-US"/>
        </w:rPr>
        <w:fldChar w:fldCharType="separate"/>
      </w:r>
      <w:r w:rsidR="0003590B" w:rsidRPr="0003590B">
        <w:rPr>
          <w:rFonts w:cs="Times New Roman"/>
          <w:noProof/>
          <w:szCs w:val="24"/>
          <w:vertAlign w:val="superscript"/>
          <w:lang w:val="en-US"/>
        </w:rPr>
        <w:t>13,14</w:t>
      </w:r>
      <w:r w:rsidR="000C3D8F" w:rsidRPr="0003590B">
        <w:rPr>
          <w:rFonts w:cs="Times New Roman"/>
          <w:szCs w:val="24"/>
          <w:lang w:val="en-US"/>
        </w:rPr>
        <w:fldChar w:fldCharType="end"/>
      </w:r>
      <w:r w:rsidRPr="0003590B">
        <w:rPr>
          <w:rFonts w:cs="Times New Roman"/>
          <w:szCs w:val="24"/>
          <w:lang w:val="en-US"/>
        </w:rPr>
        <w:t>.</w:t>
      </w:r>
    </w:p>
    <w:p w14:paraId="66422C4B" w14:textId="1699D2F9" w:rsidR="00134C49" w:rsidRPr="0003590B" w:rsidRDefault="00134C49" w:rsidP="007E600D">
      <w:pPr>
        <w:spacing w:after="0" w:line="480" w:lineRule="auto"/>
        <w:jc w:val="both"/>
        <w:rPr>
          <w:rFonts w:cs="Times New Roman"/>
          <w:szCs w:val="24"/>
          <w:lang w:val="en-US"/>
        </w:rPr>
      </w:pPr>
      <w:r w:rsidRPr="0003590B">
        <w:rPr>
          <w:rFonts w:cs="Times New Roman"/>
          <w:szCs w:val="24"/>
          <w:lang w:val="en-US"/>
        </w:rPr>
        <w:t xml:space="preserve">All statistical analyses were performed using the statistical software package R (version </w:t>
      </w:r>
      <w:r w:rsidR="001811E5" w:rsidRPr="0003590B">
        <w:rPr>
          <w:rFonts w:cs="Times New Roman"/>
          <w:szCs w:val="24"/>
          <w:lang w:val="en-US"/>
        </w:rPr>
        <w:t>4</w:t>
      </w:r>
      <w:r w:rsidRPr="0003590B">
        <w:rPr>
          <w:rFonts w:cs="Times New Roman"/>
          <w:szCs w:val="24"/>
          <w:lang w:val="en-US"/>
        </w:rPr>
        <w:t>.</w:t>
      </w:r>
      <w:r w:rsidR="001811E5" w:rsidRPr="0003590B">
        <w:rPr>
          <w:rFonts w:cs="Times New Roman"/>
          <w:szCs w:val="24"/>
          <w:lang w:val="en-US"/>
        </w:rPr>
        <w:t>0</w:t>
      </w:r>
      <w:r w:rsidRPr="0003590B">
        <w:rPr>
          <w:rFonts w:cs="Times New Roman"/>
          <w:szCs w:val="24"/>
          <w:lang w:val="en-US"/>
        </w:rPr>
        <w:t>.2)</w:t>
      </w:r>
      <w:r w:rsidR="000C3D8F" w:rsidRPr="0003590B">
        <w:rPr>
          <w:rFonts w:cs="Times New Roman"/>
          <w:szCs w:val="24"/>
          <w:lang w:val="en-US"/>
        </w:rPr>
        <w:fldChar w:fldCharType="begin"/>
      </w:r>
      <w:r w:rsidR="0003590B" w:rsidRPr="0003590B">
        <w:rPr>
          <w:rFonts w:cs="Times New Roman"/>
          <w:szCs w:val="24"/>
          <w:lang w:val="en-US"/>
        </w:rPr>
        <w:instrText xml:space="preserve"> ADDIN EN.CITE &lt;EndNote&gt;&lt;Cite&gt;&lt;Author&gt;R Core Team&lt;/Author&gt;&lt;Year&gt;2018&lt;/Year&gt;&lt;RecNum&gt;79&lt;/RecNum&gt;&lt;DisplayText&gt;&lt;style face="superscript"&gt;15&lt;/style&gt;&lt;/DisplayText&gt;&lt;record&gt;&lt;rec-number&gt;79&lt;/rec-number&gt;&lt;foreign-keys&gt;&lt;key app="EN" db-id="t559s25pi90v2kevtxfpxztldfatrzxra5ad" timestamp="1563369469"&gt;79&lt;/key&gt;&lt;/foreign-keys&gt;&lt;ref-type name="Computer Program"&gt;9&lt;/ref-type&gt;&lt;contributors&gt;&lt;authors&gt;&lt;author&gt;R Core Team,&lt;/author&gt;&lt;/authors&gt;&lt;/contributors&gt;&lt;titles&gt;&lt;title&gt;R: A Language and Environment for Statistical Computing&lt;/title&gt;&lt;/titles&gt;&lt;dates&gt;&lt;year&gt;2018&lt;/year&gt;&lt;/dates&gt;&lt;pub-location&gt;Vienna, Austria&lt;/pub-location&gt;&lt;publisher&gt;R Foundation for Statistical Computing&lt;/publisher&gt;&lt;urls&gt;&lt;related-urls&gt;&lt;url&gt;https://www.R-project.org/&lt;/url&gt;&lt;/related-urls&gt;&lt;/urls&gt;&lt;/record&gt;&lt;/Cite&gt;&lt;/EndNote&gt;</w:instrText>
      </w:r>
      <w:r w:rsidR="000C3D8F" w:rsidRPr="0003590B">
        <w:rPr>
          <w:rFonts w:cs="Times New Roman"/>
          <w:szCs w:val="24"/>
          <w:lang w:val="en-US"/>
        </w:rPr>
        <w:fldChar w:fldCharType="separate"/>
      </w:r>
      <w:r w:rsidR="0003590B" w:rsidRPr="0003590B">
        <w:rPr>
          <w:rFonts w:cs="Times New Roman"/>
          <w:noProof/>
          <w:szCs w:val="24"/>
          <w:vertAlign w:val="superscript"/>
          <w:lang w:val="en-US"/>
        </w:rPr>
        <w:t>15</w:t>
      </w:r>
      <w:r w:rsidR="000C3D8F" w:rsidRPr="0003590B">
        <w:rPr>
          <w:rFonts w:cs="Times New Roman"/>
          <w:szCs w:val="24"/>
          <w:lang w:val="en-US"/>
        </w:rPr>
        <w:fldChar w:fldCharType="end"/>
      </w:r>
      <w:r w:rsidRPr="0003590B">
        <w:rPr>
          <w:rFonts w:cs="Times New Roman"/>
          <w:szCs w:val="24"/>
          <w:lang w:val="en-US"/>
        </w:rPr>
        <w:t>.</w:t>
      </w:r>
      <w:r w:rsidR="000C3D8F" w:rsidRPr="0003590B">
        <w:rPr>
          <w:rFonts w:cs="Times New Roman"/>
          <w:szCs w:val="24"/>
          <w:vertAlign w:val="superscript"/>
          <w:lang w:val="en-US"/>
        </w:rPr>
        <w:t xml:space="preserve"> </w:t>
      </w:r>
      <w:r w:rsidRPr="0003590B">
        <w:rPr>
          <w:rFonts w:cs="Times New Roman"/>
          <w:szCs w:val="24"/>
          <w:lang w:val="en-US"/>
        </w:rPr>
        <w:t>Additionally, the packages ‘</w:t>
      </w:r>
      <w:proofErr w:type="spellStart"/>
      <w:r w:rsidRPr="0003590B">
        <w:rPr>
          <w:rFonts w:cs="Times New Roman"/>
          <w:szCs w:val="24"/>
          <w:lang w:val="en-US"/>
        </w:rPr>
        <w:t>dplyr</w:t>
      </w:r>
      <w:proofErr w:type="spellEnd"/>
      <w:r w:rsidRPr="0003590B">
        <w:rPr>
          <w:rFonts w:cs="Times New Roman"/>
          <w:szCs w:val="24"/>
          <w:lang w:val="en-US"/>
        </w:rPr>
        <w:t xml:space="preserve">’ (version </w:t>
      </w:r>
      <w:r w:rsidR="001811E5" w:rsidRPr="0003590B">
        <w:rPr>
          <w:rFonts w:cs="Times New Roman"/>
          <w:szCs w:val="24"/>
          <w:lang w:val="en-US"/>
        </w:rPr>
        <w:t>1</w:t>
      </w:r>
      <w:r w:rsidRPr="0003590B">
        <w:rPr>
          <w:rFonts w:cs="Times New Roman"/>
          <w:szCs w:val="24"/>
          <w:lang w:val="en-US"/>
        </w:rPr>
        <w:t>.</w:t>
      </w:r>
      <w:r w:rsidR="001811E5" w:rsidRPr="0003590B">
        <w:rPr>
          <w:rFonts w:cs="Times New Roman"/>
          <w:szCs w:val="24"/>
          <w:lang w:val="en-US"/>
        </w:rPr>
        <w:t>0</w:t>
      </w:r>
      <w:r w:rsidRPr="0003590B">
        <w:rPr>
          <w:rFonts w:cs="Times New Roman"/>
          <w:szCs w:val="24"/>
          <w:lang w:val="en-US"/>
        </w:rPr>
        <w:t>.</w:t>
      </w:r>
      <w:r w:rsidR="001811E5" w:rsidRPr="0003590B">
        <w:rPr>
          <w:rFonts w:cs="Times New Roman"/>
          <w:szCs w:val="24"/>
          <w:lang w:val="en-US"/>
        </w:rPr>
        <w:t>2</w:t>
      </w:r>
      <w:r w:rsidRPr="0003590B">
        <w:rPr>
          <w:rFonts w:cs="Times New Roman"/>
          <w:szCs w:val="24"/>
          <w:lang w:val="en-US"/>
        </w:rPr>
        <w:t>)</w:t>
      </w:r>
      <w:r w:rsidR="000C3D8F" w:rsidRPr="0003590B">
        <w:rPr>
          <w:rFonts w:cs="Times New Roman"/>
          <w:szCs w:val="24"/>
          <w:lang w:val="en-US"/>
        </w:rPr>
        <w:fldChar w:fldCharType="begin"/>
      </w:r>
      <w:r w:rsidR="0003590B" w:rsidRPr="0003590B">
        <w:rPr>
          <w:rFonts w:cs="Times New Roman"/>
          <w:szCs w:val="24"/>
          <w:lang w:val="en-US"/>
        </w:rPr>
        <w:instrText xml:space="preserve"> ADDIN EN.CITE &lt;EndNote&gt;&lt;Cite&gt;&lt;Author&gt;Wickham&lt;/Author&gt;&lt;Year&gt;2018&lt;/Year&gt;&lt;RecNum&gt;82&lt;/RecNum&gt;&lt;DisplayText&gt;&lt;style face="superscript"&gt;16&lt;/style&gt;&lt;/DisplayText&gt;&lt;record&gt;&lt;rec-number&gt;82&lt;/rec-number&gt;&lt;foreign-keys&gt;&lt;key app="EN" db-id="t559s25pi90v2kevtxfpxztldfatrzxra5ad" timestamp="1563369996"&gt;82&lt;/key&gt;&lt;/foreign-keys&gt;&lt;ref-type name="Computer Program"&gt;9&lt;/ref-type&gt;&lt;contributors&gt;&lt;authors&gt;&lt;author&gt;Hadley Wickham&lt;/author&gt;&lt;author&gt;Romain François&lt;/author&gt;&lt;author&gt;Lionel Henry&lt;/author&gt;&lt;author&gt;Kirill Müller&lt;/author&gt;&lt;/authors&gt;&lt;/contributors&gt;&lt;titles&gt;&lt;title&gt;dplyr: A Grammar of Data Manipulation&lt;/title&gt;&lt;/titles&gt;&lt;dates&gt;&lt;year&gt;2018&lt;/year&gt;&lt;/dates&gt;&lt;urls&gt;&lt;related-urls&gt;&lt;url&gt;https://CRAN.R-project.org/package=dplyr&lt;/url&gt;&lt;/related-urls&gt;&lt;/urls&gt;&lt;/record&gt;&lt;/Cite&gt;&lt;/EndNote&gt;</w:instrText>
      </w:r>
      <w:r w:rsidR="000C3D8F" w:rsidRPr="0003590B">
        <w:rPr>
          <w:rFonts w:cs="Times New Roman"/>
          <w:szCs w:val="24"/>
          <w:lang w:val="en-US"/>
        </w:rPr>
        <w:fldChar w:fldCharType="separate"/>
      </w:r>
      <w:r w:rsidR="0003590B" w:rsidRPr="0003590B">
        <w:rPr>
          <w:rFonts w:cs="Times New Roman"/>
          <w:noProof/>
          <w:szCs w:val="24"/>
          <w:vertAlign w:val="superscript"/>
          <w:lang w:val="en-US"/>
        </w:rPr>
        <w:t>16</w:t>
      </w:r>
      <w:r w:rsidR="000C3D8F" w:rsidRPr="0003590B">
        <w:rPr>
          <w:rFonts w:cs="Times New Roman"/>
          <w:szCs w:val="24"/>
          <w:lang w:val="en-US"/>
        </w:rPr>
        <w:fldChar w:fldCharType="end"/>
      </w:r>
      <w:r w:rsidRPr="0003590B">
        <w:rPr>
          <w:rFonts w:cs="Times New Roman"/>
          <w:szCs w:val="24"/>
          <w:lang w:val="en-US"/>
        </w:rPr>
        <w:t xml:space="preserve"> and ‘reshape2’ (version 1.4.</w:t>
      </w:r>
      <w:r w:rsidR="001811E5" w:rsidRPr="0003590B">
        <w:rPr>
          <w:rFonts w:cs="Times New Roman"/>
          <w:szCs w:val="24"/>
          <w:lang w:val="en-US"/>
        </w:rPr>
        <w:t>4</w:t>
      </w:r>
      <w:r w:rsidRPr="0003590B">
        <w:rPr>
          <w:rFonts w:cs="Times New Roman"/>
          <w:szCs w:val="24"/>
          <w:lang w:val="en-US"/>
        </w:rPr>
        <w:t>)</w:t>
      </w:r>
      <w:r w:rsidR="000C3D8F" w:rsidRPr="0003590B">
        <w:rPr>
          <w:rFonts w:cs="Times New Roman"/>
          <w:szCs w:val="24"/>
          <w:lang w:val="en-US"/>
        </w:rPr>
        <w:fldChar w:fldCharType="begin"/>
      </w:r>
      <w:r w:rsidR="0003590B" w:rsidRPr="0003590B">
        <w:rPr>
          <w:rFonts w:cs="Times New Roman"/>
          <w:szCs w:val="24"/>
          <w:lang w:val="en-US"/>
        </w:rPr>
        <w:instrText xml:space="preserve"> ADDIN EN.CITE &lt;EndNote&gt;&lt;Cite&gt;&lt;Author&gt;Wickham&lt;/Author&gt;&lt;Year&gt;2007&lt;/Year&gt;&lt;RecNum&gt;83&lt;/RecNum&gt;&lt;DisplayText&gt;&lt;style face="superscript"&gt;17&lt;/style&gt;&lt;/DisplayText&gt;&lt;record&gt;&lt;rec-number&gt;83&lt;/rec-number&gt;&lt;foreign-keys&gt;&lt;key app="EN" db-id="t559s25pi90v2kevtxfpxztldfatrzxra5ad" timestamp="1563370202"&gt;83&lt;/key&gt;&lt;/foreign-keys&gt;&lt;ref-type name="Journal Article"&gt;17&lt;/ref-type&gt;&lt;contributors&gt;&lt;authors&gt;&lt;author&gt;Hadley Wickham&lt;/author&gt;&lt;/authors&gt;&lt;/contributors&gt;&lt;titles&gt;&lt;title&gt;Reshaping Data with the reshape Package&lt;/title&gt;&lt;secondary-title&gt;Journal of Statistical Software&lt;/secondary-title&gt;&lt;/titles&gt;&lt;periodical&gt;&lt;full-title&gt;Journal of Statistical Software&lt;/full-title&gt;&lt;/periodical&gt;&lt;pages&gt;1-20&lt;/pages&gt;&lt;volume&gt;21&lt;/volume&gt;&lt;number&gt;12&lt;/number&gt;&lt;dates&gt;&lt;year&gt;2007&lt;/year&gt;&lt;/dates&gt;&lt;urls&gt;&lt;related-urls&gt;&lt;url&gt;http://www.jstatsoft.org/v21/i12/&lt;/url&gt;&lt;/related-urls&gt;&lt;/urls&gt;&lt;/record&gt;&lt;/Cite&gt;&lt;/EndNote&gt;</w:instrText>
      </w:r>
      <w:r w:rsidR="000C3D8F" w:rsidRPr="0003590B">
        <w:rPr>
          <w:rFonts w:cs="Times New Roman"/>
          <w:szCs w:val="24"/>
          <w:lang w:val="en-US"/>
        </w:rPr>
        <w:fldChar w:fldCharType="separate"/>
      </w:r>
      <w:r w:rsidR="0003590B" w:rsidRPr="0003590B">
        <w:rPr>
          <w:rFonts w:cs="Times New Roman"/>
          <w:noProof/>
          <w:szCs w:val="24"/>
          <w:vertAlign w:val="superscript"/>
          <w:lang w:val="en-US"/>
        </w:rPr>
        <w:t>17</w:t>
      </w:r>
      <w:r w:rsidR="000C3D8F" w:rsidRPr="0003590B">
        <w:rPr>
          <w:rFonts w:cs="Times New Roman"/>
          <w:szCs w:val="24"/>
          <w:lang w:val="en-US"/>
        </w:rPr>
        <w:fldChar w:fldCharType="end"/>
      </w:r>
      <w:r w:rsidR="000F79D4" w:rsidRPr="0003590B">
        <w:rPr>
          <w:rFonts w:cs="Times New Roman"/>
          <w:szCs w:val="24"/>
          <w:lang w:val="en-US"/>
        </w:rPr>
        <w:t xml:space="preserve"> </w:t>
      </w:r>
      <w:r w:rsidRPr="0003590B">
        <w:rPr>
          <w:rFonts w:cs="Times New Roman"/>
          <w:szCs w:val="24"/>
          <w:lang w:val="en-US"/>
        </w:rPr>
        <w:t>were used for advanced data preparation, as well as ggplot2 (version 3.</w:t>
      </w:r>
      <w:r w:rsidR="001811E5" w:rsidRPr="0003590B">
        <w:rPr>
          <w:rFonts w:cs="Times New Roman"/>
          <w:szCs w:val="24"/>
          <w:lang w:val="en-US"/>
        </w:rPr>
        <w:t>3</w:t>
      </w:r>
      <w:r w:rsidRPr="0003590B">
        <w:rPr>
          <w:rFonts w:cs="Times New Roman"/>
          <w:szCs w:val="24"/>
          <w:lang w:val="en-US"/>
        </w:rPr>
        <w:t>.</w:t>
      </w:r>
      <w:r w:rsidR="001811E5" w:rsidRPr="0003590B">
        <w:rPr>
          <w:rFonts w:cs="Times New Roman"/>
          <w:szCs w:val="24"/>
          <w:lang w:val="en-US"/>
        </w:rPr>
        <w:t>4</w:t>
      </w:r>
      <w:r w:rsidRPr="0003590B">
        <w:rPr>
          <w:rFonts w:cs="Times New Roman"/>
          <w:szCs w:val="24"/>
          <w:lang w:val="en-US"/>
        </w:rPr>
        <w:t>)</w:t>
      </w:r>
      <w:r w:rsidR="000C3D8F" w:rsidRPr="0003590B">
        <w:rPr>
          <w:rFonts w:cs="Times New Roman"/>
          <w:szCs w:val="24"/>
          <w:lang w:val="en-US"/>
        </w:rPr>
        <w:fldChar w:fldCharType="begin"/>
      </w:r>
      <w:r w:rsidR="0003590B" w:rsidRPr="0003590B">
        <w:rPr>
          <w:rFonts w:cs="Times New Roman"/>
          <w:szCs w:val="24"/>
          <w:lang w:val="en-US"/>
        </w:rPr>
        <w:instrText xml:space="preserve"> ADDIN EN.CITE &lt;EndNote&gt;&lt;Cite&gt;&lt;Author&gt;Wickham&lt;/Author&gt;&lt;Year&gt;2016&lt;/Year&gt;&lt;RecNum&gt;80&lt;/RecNum&gt;&lt;DisplayText&gt;&lt;style face="superscript"&gt;18&lt;/style&gt;&lt;/DisplayText&gt;&lt;record&gt;&lt;rec-number&gt;80&lt;/rec-number&gt;&lt;foreign-keys&gt;&lt;key app="EN" db-id="t559s25pi90v2kevtxfpxztldfatrzxra5ad" timestamp="1563369678"&gt;80&lt;/key&gt;&lt;/foreign-keys&gt;&lt;ref-type name="Computer Program"&gt;9&lt;/ref-type&gt;&lt;contributors&gt;&lt;authors&gt;&lt;author&gt;Hadley Wickham&lt;/author&gt;&lt;/authors&gt;&lt;/contributors&gt;&lt;titles&gt;&lt;title&gt;ggplot2: Elegant Graphics for Data Analysis&lt;/title&gt;&lt;/titles&gt;&lt;dates&gt;&lt;year&gt;2016&lt;/year&gt;&lt;/dates&gt;&lt;publisher&gt;Springer-Verlag New York&lt;/publisher&gt;&lt;isbn&gt;978-3-319-24277-4&lt;/isbn&gt;&lt;urls&gt;&lt;related-urls&gt;&lt;url&gt;http://ggplot2.org&lt;/url&gt;&lt;/related-urls&gt;&lt;/urls&gt;&lt;/record&gt;&lt;/Cite&gt;&lt;/EndNote&gt;</w:instrText>
      </w:r>
      <w:r w:rsidR="000C3D8F" w:rsidRPr="0003590B">
        <w:rPr>
          <w:rFonts w:cs="Times New Roman"/>
          <w:szCs w:val="24"/>
          <w:lang w:val="en-US"/>
        </w:rPr>
        <w:fldChar w:fldCharType="separate"/>
      </w:r>
      <w:r w:rsidR="0003590B" w:rsidRPr="0003590B">
        <w:rPr>
          <w:rFonts w:cs="Times New Roman"/>
          <w:noProof/>
          <w:szCs w:val="24"/>
          <w:vertAlign w:val="superscript"/>
          <w:lang w:val="en-US"/>
        </w:rPr>
        <w:t>18</w:t>
      </w:r>
      <w:r w:rsidR="000C3D8F" w:rsidRPr="0003590B">
        <w:rPr>
          <w:rFonts w:cs="Times New Roman"/>
          <w:szCs w:val="24"/>
          <w:lang w:val="en-US"/>
        </w:rPr>
        <w:fldChar w:fldCharType="end"/>
      </w:r>
      <w:r w:rsidR="000F79D4" w:rsidRPr="0003590B">
        <w:rPr>
          <w:rFonts w:cs="Times New Roman"/>
          <w:szCs w:val="24"/>
          <w:lang w:val="en-US"/>
        </w:rPr>
        <w:t xml:space="preserve"> </w:t>
      </w:r>
      <w:r w:rsidRPr="0003590B">
        <w:rPr>
          <w:rFonts w:cs="Times New Roman"/>
          <w:szCs w:val="24"/>
          <w:lang w:val="en-US"/>
        </w:rPr>
        <w:t>for data visuali</w:t>
      </w:r>
      <w:r w:rsidR="002F24F6" w:rsidRPr="0003590B">
        <w:rPr>
          <w:rFonts w:cs="Times New Roman"/>
          <w:szCs w:val="24"/>
          <w:lang w:val="en-US"/>
        </w:rPr>
        <w:t>z</w:t>
      </w:r>
      <w:r w:rsidRPr="0003590B">
        <w:rPr>
          <w:rFonts w:cs="Times New Roman"/>
          <w:szCs w:val="24"/>
          <w:lang w:val="en-US"/>
        </w:rPr>
        <w:t>ation</w:t>
      </w:r>
      <w:r w:rsidR="009B59BB" w:rsidRPr="0003590B">
        <w:rPr>
          <w:rFonts w:cs="Times New Roman"/>
          <w:szCs w:val="24"/>
          <w:lang w:val="en-US"/>
        </w:rPr>
        <w:t>s</w:t>
      </w:r>
      <w:r w:rsidRPr="0003590B">
        <w:rPr>
          <w:rFonts w:cs="Times New Roman"/>
          <w:szCs w:val="24"/>
          <w:lang w:val="en-US"/>
        </w:rPr>
        <w:t xml:space="preserve">. Unless otherwise indicated, analyses were performed on the </w:t>
      </w:r>
      <w:r w:rsidR="0046575E" w:rsidRPr="0003590B">
        <w:rPr>
          <w:rFonts w:cs="Times New Roman"/>
          <w:szCs w:val="24"/>
          <w:lang w:val="en-US"/>
        </w:rPr>
        <w:t>ASV</w:t>
      </w:r>
      <w:r w:rsidRPr="0003590B">
        <w:rPr>
          <w:rFonts w:cs="Times New Roman"/>
          <w:szCs w:val="24"/>
          <w:lang w:val="en-US"/>
        </w:rPr>
        <w:t xml:space="preserve"> level and read counts per sample were normali</w:t>
      </w:r>
      <w:r w:rsidR="002F24F6" w:rsidRPr="0003590B">
        <w:rPr>
          <w:rFonts w:cs="Times New Roman"/>
          <w:szCs w:val="24"/>
          <w:lang w:val="en-US"/>
        </w:rPr>
        <w:t>z</w:t>
      </w:r>
      <w:r w:rsidRPr="0003590B">
        <w:rPr>
          <w:rFonts w:cs="Times New Roman"/>
          <w:szCs w:val="24"/>
          <w:lang w:val="en-US"/>
        </w:rPr>
        <w:t>ed to percentage in order to be comparable. When necessary, continuous cofactors were transformed into categorical variables</w:t>
      </w:r>
      <w:r w:rsidR="007E600D" w:rsidRPr="0003590B">
        <w:rPr>
          <w:rFonts w:cs="Times New Roman"/>
          <w:szCs w:val="24"/>
          <w:lang w:val="en-US"/>
        </w:rPr>
        <w:t xml:space="preserve"> by using clinically predefined categories from the literature for objective SCORAD (moderate: 15 ≤ </w:t>
      </w:r>
      <w:proofErr w:type="spellStart"/>
      <w:r w:rsidR="007E600D" w:rsidRPr="0003590B">
        <w:rPr>
          <w:rFonts w:cs="Times New Roman"/>
          <w:szCs w:val="24"/>
          <w:lang w:val="en-US"/>
        </w:rPr>
        <w:t>oSCORAD</w:t>
      </w:r>
      <w:proofErr w:type="spellEnd"/>
      <w:r w:rsidR="007E600D" w:rsidRPr="0003590B">
        <w:rPr>
          <w:rFonts w:cs="Times New Roman"/>
          <w:szCs w:val="24"/>
          <w:lang w:val="en-US"/>
        </w:rPr>
        <w:t xml:space="preserve"> ≤ 40, severe: </w:t>
      </w:r>
      <w:proofErr w:type="spellStart"/>
      <w:r w:rsidR="007E600D" w:rsidRPr="0003590B">
        <w:rPr>
          <w:rFonts w:cs="Times New Roman"/>
          <w:szCs w:val="24"/>
          <w:lang w:val="en-US"/>
        </w:rPr>
        <w:t>oSCORAD</w:t>
      </w:r>
      <w:proofErr w:type="spellEnd"/>
      <w:r w:rsidR="007E600D" w:rsidRPr="0003590B">
        <w:rPr>
          <w:rFonts w:cs="Times New Roman"/>
          <w:szCs w:val="24"/>
          <w:lang w:val="en-US"/>
        </w:rPr>
        <w:t xml:space="preserve"> &gt; 40) and total serum </w:t>
      </w:r>
      <w:proofErr w:type="spellStart"/>
      <w:r w:rsidR="007E600D" w:rsidRPr="0003590B">
        <w:rPr>
          <w:rFonts w:cs="Times New Roman"/>
          <w:szCs w:val="24"/>
          <w:lang w:val="en-US"/>
        </w:rPr>
        <w:t>IgE</w:t>
      </w:r>
      <w:proofErr w:type="spellEnd"/>
      <w:r w:rsidR="007E600D" w:rsidRPr="0003590B">
        <w:rPr>
          <w:rFonts w:cs="Times New Roman"/>
          <w:szCs w:val="24"/>
          <w:lang w:val="en-US"/>
        </w:rPr>
        <w:t xml:space="preserve"> (intrinsic: </w:t>
      </w:r>
      <w:proofErr w:type="spellStart"/>
      <w:r w:rsidR="007E600D" w:rsidRPr="0003590B">
        <w:rPr>
          <w:rFonts w:cs="Times New Roman"/>
          <w:szCs w:val="24"/>
          <w:lang w:val="en-US"/>
        </w:rPr>
        <w:t>IgE</w:t>
      </w:r>
      <w:proofErr w:type="spellEnd"/>
      <w:r w:rsidR="007E600D" w:rsidRPr="0003590B">
        <w:rPr>
          <w:rFonts w:cs="Times New Roman"/>
          <w:szCs w:val="24"/>
          <w:lang w:val="en-US"/>
        </w:rPr>
        <w:t xml:space="preserve"> &lt; 200 </w:t>
      </w:r>
      <w:proofErr w:type="spellStart"/>
      <w:r w:rsidR="007E600D" w:rsidRPr="0003590B">
        <w:rPr>
          <w:rFonts w:cs="Times New Roman"/>
          <w:szCs w:val="24"/>
          <w:lang w:val="en-US"/>
        </w:rPr>
        <w:t>kU</w:t>
      </w:r>
      <w:proofErr w:type="spellEnd"/>
      <w:r w:rsidR="007E600D" w:rsidRPr="0003590B">
        <w:rPr>
          <w:rFonts w:cs="Times New Roman"/>
          <w:szCs w:val="24"/>
          <w:lang w:val="en-US"/>
        </w:rPr>
        <w:t xml:space="preserve">/l, extrinsic: </w:t>
      </w:r>
      <w:proofErr w:type="spellStart"/>
      <w:r w:rsidR="007E600D" w:rsidRPr="0003590B">
        <w:rPr>
          <w:rFonts w:cs="Times New Roman"/>
          <w:szCs w:val="24"/>
          <w:lang w:val="en-US"/>
        </w:rPr>
        <w:t>IgE</w:t>
      </w:r>
      <w:proofErr w:type="spellEnd"/>
      <w:r w:rsidR="007E600D" w:rsidRPr="0003590B">
        <w:rPr>
          <w:rFonts w:cs="Times New Roman"/>
          <w:szCs w:val="24"/>
          <w:lang w:val="en-US"/>
        </w:rPr>
        <w:t xml:space="preserve"> ≥ 200 </w:t>
      </w:r>
      <w:proofErr w:type="spellStart"/>
      <w:r w:rsidR="007E600D" w:rsidRPr="0003590B">
        <w:rPr>
          <w:rFonts w:cs="Times New Roman"/>
          <w:szCs w:val="24"/>
          <w:lang w:val="en-US"/>
        </w:rPr>
        <w:t>kU</w:t>
      </w:r>
      <w:proofErr w:type="spellEnd"/>
      <w:r w:rsidR="007E600D" w:rsidRPr="0003590B">
        <w:rPr>
          <w:rFonts w:cs="Times New Roman"/>
          <w:szCs w:val="24"/>
          <w:lang w:val="en-US"/>
        </w:rPr>
        <w:t>/l)</w:t>
      </w:r>
      <w:r w:rsidR="000C3D8F" w:rsidRPr="0003590B">
        <w:rPr>
          <w:rFonts w:cs="Times New Roman"/>
          <w:szCs w:val="24"/>
          <w:lang w:val="en-US"/>
        </w:rPr>
        <w:fldChar w:fldCharType="begin">
          <w:fldData xml:space="preserve">PEVuZE5vdGU+PENpdGU+PEF1dGhvcj5LdW56PC9BdXRob3I+PFllYXI+MTk5NzwvWWVhcj48UmVj
TnVtPjg4PC9SZWNOdW0+PERpc3BsYXlUZXh0PjxzdHlsZSBmYWNlPSJzdXBlcnNjcmlwdCI+MTks
MjA8L3N0eWxlPjwvRGlzcGxheVRleHQ+PHJlY29yZD48cmVjLW51bWJlcj44ODwvcmVjLW51bWJl
cj48Zm9yZWlnbi1rZXlzPjxrZXkgYXBwPSJFTiIgZGItaWQ9InQ1NTlzMjVwaTkwdjJrZXZ0eGZw
eHp0bGRmYXRyenhyYTVhZCIgdGltZXN0YW1wPSIxNTYzMzgxMTcyIj44ODwva2V5PjwvZm9yZWln
bi1rZXlzPjxyZWYtdHlwZSBuYW1lPSJKb3VybmFsIEFydGljbGUiPjE3PC9yZWYtdHlwZT48Y29u
dHJpYnV0b3JzPjxhdXRob3JzPjxhdXRob3I+S3VueiwgQi48L2F1dGhvcj48YXV0aG9yPk9yYW5q
ZSwgQS4gUC48L2F1dGhvcj48YXV0aG9yPkxhYnLDqHplLCBMLjwvYXV0aG9yPjxhdXRob3I+U3Rh
bGRlciwgSi4gRi48L2F1dGhvcj48YXV0aG9yPlJpbmcsIEouPC9hdXRob3I+PGF1dGhvcj5UYcOv
ZWIsIEEuPC9hdXRob3I+PC9hdXRob3JzPjwvY29udHJpYnV0b3JzPjx0aXRsZXM+PHRpdGxlPkNs
aW5pY2FsIFZhbGlkYXRpb24gYW5kIEd1aWRlbGluZXMgZm9yIHRoZSBTQ09SQUQgSW5kZXg6IENv
bnNlbnN1cyBSZXBvcnQgb2YgdGhlIEV1cm9wZWFuIFRhc2sgRm9yY2Ugb24gQXRvcGljIERlcm1h
dGl0aXM8L3RpdGxlPjxzZWNvbmRhcnktdGl0bGU+RGVybWF0b2xvZ3k8L3NlY29uZGFyeS10aXRs
ZT48L3RpdGxlcz48cGVyaW9kaWNhbD48ZnVsbC10aXRsZT5EZXJtYXRvbG9neTwvZnVsbC10aXRs
ZT48L3BlcmlvZGljYWw+PHBhZ2VzPjEwLTE5PC9wYWdlcz48dm9sdW1lPjE5NTwvdm9sdW1lPjxu
dW1iZXI+MTwvbnVtYmVyPjxkYXRlcz48eWVhcj4xOTk3PC95ZWFyPjwvZGF0ZXM+PGlzYm4+MTAx
OC04NjY1PC9pc2JuPjx1cmxzPjxyZWxhdGVkLXVybHM+PHVybD5odHRwczovL3d3dy5rYXJnZXIu
Y29tL0RPSS8xMC4xMTU5LzAwMDI0NTY3NzwvdXJsPjwvcmVsYXRlZC11cmxzPjwvdXJscz48ZWxl
Y3Ryb25pYy1yZXNvdXJjZS1udW0+MTAuMTE1OS8wMDAyNDU2Nzc8L2VsZWN0cm9uaWMtcmVzb3Vy
Y2UtbnVtPjwvcmVjb3JkPjwvQ2l0ZT48Q2l0ZT48QXV0aG9yPlNjaG1pZC1HcmVuZGVsbWVpZXI8
L0F1dGhvcj48WWVhcj4yMDAxPC9ZZWFyPjxSZWNOdW0+ODk8L1JlY051bT48cmVjb3JkPjxyZWMt
bnVtYmVyPjg5PC9yZWMtbnVtYmVyPjxmb3JlaWduLWtleXM+PGtleSBhcHA9IkVOIiBkYi1pZD0i
dDU1OXMyNXBpOTB2MmtldnR4ZnB4enRsZGZhdHJ6eHJhNWFkIiB0aW1lc3RhbXA9IjE1NjMzODg3
MjYiPjg5PC9rZXk+PC9mb3JlaWduLWtleXM+PHJlZi10eXBlIG5hbWU9IkpvdXJuYWwgQXJ0aWNs
ZSI+MTc8L3JlZi10eXBlPjxjb250cmlidXRvcnM+PGF1dGhvcnM+PGF1dGhvcj5TY2htaWQtR3Jl
bmRlbG1laWVyLCBQLjwvYXV0aG9yPjxhdXRob3I+U2ltb24sIEQuPC9hdXRob3I+PGF1dGhvcj5T
aW1vbiwgSC4gVS48L2F1dGhvcj48YXV0aG9yPkFrZGlzLCBDLiBBLjwvYXV0aG9yPjxhdXRob3I+
V3V0aHJpY2gsIEIuPC9hdXRob3I+PC9hdXRob3JzPjwvY29udHJpYnV0b3JzPjxhdXRoLWFkZHJl
c3M+QWxsZXJneSBVbml0LCBEZXBhcnRtZW50IG9mIERlcm1hdG9sb2d5LCBVbml2ZXJzaXR5IEhv
c3BpdGFsLCBadXJpY2gsIFN3aXR6ZXJsYW5kLjwvYXV0aC1hZGRyZXNzPjx0aXRsZXM+PHRpdGxl
PkVwaWRlbWlvbG9neSwgY2xpbmljYWwgZmVhdHVyZXMsIGFuZCBpbW11bm9sb2d5IG9mIHRoZSAm
cXVvdDtpbnRyaW5zaWMmcXVvdDsgKG5vbi1JZ0UtbWVkaWF0ZWQpIHR5cGUgb2YgYXRvcGljIGRl
cm1hdGl0aXMgKGNvbnN0aXR1dGlvbmFsIGRlcm1hdGl0aXMpPC90aXRsZT48c2Vjb25kYXJ5LXRp
dGxlPkFsbGVyZ3k8L3NlY29uZGFyeS10aXRsZT48YWx0LXRpdGxlPkFsbGVyZ3k8L2FsdC10aXRs
ZT48L3RpdGxlcz48cGVyaW9kaWNhbD48ZnVsbC10aXRsZT5BbGxlcmd5PC9mdWxsLXRpdGxlPjxh
YmJyLTE+QWxsZXJneTwvYWJici0xPjwvcGVyaW9kaWNhbD48YWx0LXBlcmlvZGljYWw+PGZ1bGwt
dGl0bGU+QWxsZXJneTwvZnVsbC10aXRsZT48YWJici0xPkFsbGVyZ3k8L2FiYnItMT48L2FsdC1w
ZXJpb2RpY2FsPjxwYWdlcz44NDEtOTwvcGFnZXM+PHZvbHVtZT41Njwvdm9sdW1lPjxudW1iZXI+
OTwvbnVtYmVyPjxlZGl0aW9uPjIwMDEvMDkvMTI8L2VkaXRpb24+PGtleXdvcmRzPjxrZXl3b3Jk
PkFzdGhtYS9kaWFnbm9zaXMvaW1tdW5vbG9neTwva2V5d29yZD48a2V5d29yZD5DaHJvbmljIERp
c2Vhc2U8L2tleXdvcmQ+PGtleXdvcmQ+RGVybWF0aXRpcywgQXRvcGljL2RpYWdub3Npcy8qZXBp
ZGVtaW9sb2d5LyppbW11bm9sb2d5PC9rZXl3b3JkPjxrZXl3b3JkPkRpYWdub3NpcywgRGlmZmVy
ZW50aWFsPC9rZXl3b3JkPjxrZXl3b3JkPkh1bWFuczwva2V5d29yZD48a2V5d29yZD5JbW11bm9n
bG9idWxpbiBFL3BoeXNpb2xvZ3k8L2tleXdvcmQ+PGtleXdvcmQ+UGF0Y2ggVGVzdHMvbWV0aG9k
czwva2V5d29yZD48a2V5d29yZD5QcmV2YWxlbmNlPC9rZXl3b3JkPjwva2V5d29yZHM+PGRhdGVz
Pjx5ZWFyPjIwMDE8L3llYXI+PHB1Yi1kYXRlcz48ZGF0ZT5TZXA8L2RhdGU+PC9wdWItZGF0ZXM+
PC9kYXRlcz48aXNibj4wMTA1LTQ1MzggKFByaW50KSYjeEQ7MDEwNS00NTM4PC9pc2JuPjxhY2Nl
c3Npb24tbnVtPjExNTUxMjQ4PC9hY2Nlc3Npb24tbnVtPjx1cmxzPjwvdXJscz48cmVtb3RlLWRh
dGFiYXNlLXByb3ZpZGVyPk5MTTwvcmVtb3RlLWRhdGFiYXNlLXByb3ZpZGVyPjxsYW5ndWFnZT5l
bmc8L2xhbmd1YWdlPjwvcmVjb3JkPjwvQ2l0ZT48L0VuZE5vdGU+
</w:fldData>
        </w:fldChar>
      </w:r>
      <w:r w:rsidR="0003590B" w:rsidRPr="0003590B">
        <w:rPr>
          <w:rFonts w:cs="Times New Roman"/>
          <w:szCs w:val="24"/>
          <w:lang w:val="en-US"/>
        </w:rPr>
        <w:instrText xml:space="preserve"> ADDIN EN.CITE </w:instrText>
      </w:r>
      <w:r w:rsidR="0003590B" w:rsidRPr="0003590B">
        <w:rPr>
          <w:rFonts w:cs="Times New Roman"/>
          <w:szCs w:val="24"/>
          <w:lang w:val="en-US"/>
        </w:rPr>
        <w:fldChar w:fldCharType="begin">
          <w:fldData xml:space="preserve">PEVuZE5vdGU+PENpdGU+PEF1dGhvcj5LdW56PC9BdXRob3I+PFllYXI+MTk5NzwvWWVhcj48UmVj
TnVtPjg4PC9SZWNOdW0+PERpc3BsYXlUZXh0PjxzdHlsZSBmYWNlPSJzdXBlcnNjcmlwdCI+MTks
MjA8L3N0eWxlPjwvRGlzcGxheVRleHQ+PHJlY29yZD48cmVjLW51bWJlcj44ODwvcmVjLW51bWJl
cj48Zm9yZWlnbi1rZXlzPjxrZXkgYXBwPSJFTiIgZGItaWQ9InQ1NTlzMjVwaTkwdjJrZXZ0eGZw
eHp0bGRmYXRyenhyYTVhZCIgdGltZXN0YW1wPSIxNTYzMzgxMTcyIj44ODwva2V5PjwvZm9yZWln
bi1rZXlzPjxyZWYtdHlwZSBuYW1lPSJKb3VybmFsIEFydGljbGUiPjE3PC9yZWYtdHlwZT48Y29u
dHJpYnV0b3JzPjxhdXRob3JzPjxhdXRob3I+S3VueiwgQi48L2F1dGhvcj48YXV0aG9yPk9yYW5q
ZSwgQS4gUC48L2F1dGhvcj48YXV0aG9yPkxhYnLDqHplLCBMLjwvYXV0aG9yPjxhdXRob3I+U3Rh
bGRlciwgSi4gRi48L2F1dGhvcj48YXV0aG9yPlJpbmcsIEouPC9hdXRob3I+PGF1dGhvcj5UYcOv
ZWIsIEEuPC9hdXRob3I+PC9hdXRob3JzPjwvY29udHJpYnV0b3JzPjx0aXRsZXM+PHRpdGxlPkNs
aW5pY2FsIFZhbGlkYXRpb24gYW5kIEd1aWRlbGluZXMgZm9yIHRoZSBTQ09SQUQgSW5kZXg6IENv
bnNlbnN1cyBSZXBvcnQgb2YgdGhlIEV1cm9wZWFuIFRhc2sgRm9yY2Ugb24gQXRvcGljIERlcm1h
dGl0aXM8L3RpdGxlPjxzZWNvbmRhcnktdGl0bGU+RGVybWF0b2xvZ3k8L3NlY29uZGFyeS10aXRs
ZT48L3RpdGxlcz48cGVyaW9kaWNhbD48ZnVsbC10aXRsZT5EZXJtYXRvbG9neTwvZnVsbC10aXRs
ZT48L3BlcmlvZGljYWw+PHBhZ2VzPjEwLTE5PC9wYWdlcz48dm9sdW1lPjE5NTwvdm9sdW1lPjxu
dW1iZXI+MTwvbnVtYmVyPjxkYXRlcz48eWVhcj4xOTk3PC95ZWFyPjwvZGF0ZXM+PGlzYm4+MTAx
OC04NjY1PC9pc2JuPjx1cmxzPjxyZWxhdGVkLXVybHM+PHVybD5odHRwczovL3d3dy5rYXJnZXIu
Y29tL0RPSS8xMC4xMTU5LzAwMDI0NTY3NzwvdXJsPjwvcmVsYXRlZC11cmxzPjwvdXJscz48ZWxl
Y3Ryb25pYy1yZXNvdXJjZS1udW0+MTAuMTE1OS8wMDAyNDU2Nzc8L2VsZWN0cm9uaWMtcmVzb3Vy
Y2UtbnVtPjwvcmVjb3JkPjwvQ2l0ZT48Q2l0ZT48QXV0aG9yPlNjaG1pZC1HcmVuZGVsbWVpZXI8
L0F1dGhvcj48WWVhcj4yMDAxPC9ZZWFyPjxSZWNOdW0+ODk8L1JlY051bT48cmVjb3JkPjxyZWMt
bnVtYmVyPjg5PC9yZWMtbnVtYmVyPjxmb3JlaWduLWtleXM+PGtleSBhcHA9IkVOIiBkYi1pZD0i
dDU1OXMyNXBpOTB2MmtldnR4ZnB4enRsZGZhdHJ6eHJhNWFkIiB0aW1lc3RhbXA9IjE1NjMzODg3
MjYiPjg5PC9rZXk+PC9mb3JlaWduLWtleXM+PHJlZi10eXBlIG5hbWU9IkpvdXJuYWwgQXJ0aWNs
ZSI+MTc8L3JlZi10eXBlPjxjb250cmlidXRvcnM+PGF1dGhvcnM+PGF1dGhvcj5TY2htaWQtR3Jl
bmRlbG1laWVyLCBQLjwvYXV0aG9yPjxhdXRob3I+U2ltb24sIEQuPC9hdXRob3I+PGF1dGhvcj5T
aW1vbiwgSC4gVS48L2F1dGhvcj48YXV0aG9yPkFrZGlzLCBDLiBBLjwvYXV0aG9yPjxhdXRob3I+
V3V0aHJpY2gsIEIuPC9hdXRob3I+PC9hdXRob3JzPjwvY29udHJpYnV0b3JzPjxhdXRoLWFkZHJl
c3M+QWxsZXJneSBVbml0LCBEZXBhcnRtZW50IG9mIERlcm1hdG9sb2d5LCBVbml2ZXJzaXR5IEhv
c3BpdGFsLCBadXJpY2gsIFN3aXR6ZXJsYW5kLjwvYXV0aC1hZGRyZXNzPjx0aXRsZXM+PHRpdGxl
PkVwaWRlbWlvbG9neSwgY2xpbmljYWwgZmVhdHVyZXMsIGFuZCBpbW11bm9sb2d5IG9mIHRoZSAm
cXVvdDtpbnRyaW5zaWMmcXVvdDsgKG5vbi1JZ0UtbWVkaWF0ZWQpIHR5cGUgb2YgYXRvcGljIGRl
cm1hdGl0aXMgKGNvbnN0aXR1dGlvbmFsIGRlcm1hdGl0aXMpPC90aXRsZT48c2Vjb25kYXJ5LXRp
dGxlPkFsbGVyZ3k8L3NlY29uZGFyeS10aXRsZT48YWx0LXRpdGxlPkFsbGVyZ3k8L2FsdC10aXRs
ZT48L3RpdGxlcz48cGVyaW9kaWNhbD48ZnVsbC10aXRsZT5BbGxlcmd5PC9mdWxsLXRpdGxlPjxh
YmJyLTE+QWxsZXJneTwvYWJici0xPjwvcGVyaW9kaWNhbD48YWx0LXBlcmlvZGljYWw+PGZ1bGwt
dGl0bGU+QWxsZXJneTwvZnVsbC10aXRsZT48YWJici0xPkFsbGVyZ3k8L2FiYnItMT48L2FsdC1w
ZXJpb2RpY2FsPjxwYWdlcz44NDEtOTwvcGFnZXM+PHZvbHVtZT41Njwvdm9sdW1lPjxudW1iZXI+
OTwvbnVtYmVyPjxlZGl0aW9uPjIwMDEvMDkvMTI8L2VkaXRpb24+PGtleXdvcmRzPjxrZXl3b3Jk
PkFzdGhtYS9kaWFnbm9zaXMvaW1tdW5vbG9neTwva2V5d29yZD48a2V5d29yZD5DaHJvbmljIERp
c2Vhc2U8L2tleXdvcmQ+PGtleXdvcmQ+RGVybWF0aXRpcywgQXRvcGljL2RpYWdub3Npcy8qZXBp
ZGVtaW9sb2d5LyppbW11bm9sb2d5PC9rZXl3b3JkPjxrZXl3b3JkPkRpYWdub3NpcywgRGlmZmVy
ZW50aWFsPC9rZXl3b3JkPjxrZXl3b3JkPkh1bWFuczwva2V5d29yZD48a2V5d29yZD5JbW11bm9n
bG9idWxpbiBFL3BoeXNpb2xvZ3k8L2tleXdvcmQ+PGtleXdvcmQ+UGF0Y2ggVGVzdHMvbWV0aG9k
czwva2V5d29yZD48a2V5d29yZD5QcmV2YWxlbmNlPC9rZXl3b3JkPjwva2V5d29yZHM+PGRhdGVz
Pjx5ZWFyPjIwMDE8L3llYXI+PHB1Yi1kYXRlcz48ZGF0ZT5TZXA8L2RhdGU+PC9wdWItZGF0ZXM+
PC9kYXRlcz48aXNibj4wMTA1LTQ1MzggKFByaW50KSYjeEQ7MDEwNS00NTM4PC9pc2JuPjxhY2Nl
c3Npb24tbnVtPjExNTUxMjQ4PC9hY2Nlc3Npb24tbnVtPjx1cmxzPjwvdXJscz48cmVtb3RlLWRh
dGFiYXNlLXByb3ZpZGVyPk5MTTwvcmVtb3RlLWRhdGFiYXNlLXByb3ZpZGVyPjxsYW5ndWFnZT5l
bmc8L2xhbmd1YWdlPjwvcmVjb3JkPjwvQ2l0ZT48L0VuZE5vdGU+
</w:fldData>
        </w:fldChar>
      </w:r>
      <w:r w:rsidR="0003590B" w:rsidRPr="0003590B">
        <w:rPr>
          <w:rFonts w:cs="Times New Roman"/>
          <w:szCs w:val="24"/>
          <w:lang w:val="en-US"/>
        </w:rPr>
        <w:instrText xml:space="preserve"> ADDIN EN.CITE.DATA </w:instrText>
      </w:r>
      <w:r w:rsidR="0003590B" w:rsidRPr="0003590B">
        <w:rPr>
          <w:rFonts w:cs="Times New Roman"/>
          <w:szCs w:val="24"/>
          <w:lang w:val="en-US"/>
        </w:rPr>
      </w:r>
      <w:r w:rsidR="0003590B" w:rsidRPr="0003590B">
        <w:rPr>
          <w:rFonts w:cs="Times New Roman"/>
          <w:szCs w:val="24"/>
          <w:lang w:val="en-US"/>
        </w:rPr>
        <w:fldChar w:fldCharType="end"/>
      </w:r>
      <w:r w:rsidR="000C3D8F" w:rsidRPr="0003590B">
        <w:rPr>
          <w:rFonts w:cs="Times New Roman"/>
          <w:szCs w:val="24"/>
          <w:lang w:val="en-US"/>
        </w:rPr>
      </w:r>
      <w:r w:rsidR="000C3D8F" w:rsidRPr="0003590B">
        <w:rPr>
          <w:rFonts w:cs="Times New Roman"/>
          <w:szCs w:val="24"/>
          <w:lang w:val="en-US"/>
        </w:rPr>
        <w:fldChar w:fldCharType="separate"/>
      </w:r>
      <w:r w:rsidR="0003590B" w:rsidRPr="0003590B">
        <w:rPr>
          <w:rFonts w:cs="Times New Roman"/>
          <w:noProof/>
          <w:szCs w:val="24"/>
          <w:vertAlign w:val="superscript"/>
          <w:lang w:val="en-US"/>
        </w:rPr>
        <w:t>19,20</w:t>
      </w:r>
      <w:r w:rsidR="000C3D8F" w:rsidRPr="0003590B">
        <w:rPr>
          <w:rFonts w:cs="Times New Roman"/>
          <w:szCs w:val="24"/>
          <w:lang w:val="en-US"/>
        </w:rPr>
        <w:fldChar w:fldCharType="end"/>
      </w:r>
      <w:r w:rsidR="007E600D" w:rsidRPr="0003590B">
        <w:rPr>
          <w:rFonts w:cs="Times New Roman"/>
          <w:szCs w:val="24"/>
          <w:lang w:val="en-US"/>
        </w:rPr>
        <w:t>, or by applying a median split for all other variables</w:t>
      </w:r>
      <w:r w:rsidRPr="0003590B">
        <w:rPr>
          <w:rFonts w:cs="Times New Roman"/>
          <w:szCs w:val="24"/>
          <w:lang w:val="en-US"/>
        </w:rPr>
        <w:t>.</w:t>
      </w:r>
    </w:p>
    <w:p w14:paraId="13AA2572" w14:textId="69603B7A" w:rsidR="00134C49" w:rsidRPr="0003590B" w:rsidRDefault="00134C49" w:rsidP="00C60F1F">
      <w:pPr>
        <w:spacing w:after="0" w:line="480" w:lineRule="auto"/>
        <w:jc w:val="both"/>
        <w:rPr>
          <w:rFonts w:cs="Times New Roman"/>
          <w:szCs w:val="24"/>
          <w:lang w:val="en-US"/>
        </w:rPr>
      </w:pPr>
      <w:r w:rsidRPr="0003590B">
        <w:rPr>
          <w:rFonts w:cs="Times New Roman"/>
          <w:szCs w:val="24"/>
          <w:lang w:val="en-US"/>
        </w:rPr>
        <w:t>As most variables were not normally distributed, non-parametric statistical tests were chosen for all analyses, namely</w:t>
      </w:r>
      <w:r w:rsidR="006F7E2A" w:rsidRPr="0003590B">
        <w:rPr>
          <w:rFonts w:cs="Times New Roman"/>
          <w:szCs w:val="24"/>
          <w:lang w:val="en-US"/>
        </w:rPr>
        <w:t>:</w:t>
      </w:r>
      <w:r w:rsidRPr="0003590B">
        <w:rPr>
          <w:rFonts w:cs="Times New Roman"/>
          <w:szCs w:val="24"/>
          <w:lang w:val="en-US"/>
        </w:rPr>
        <w:t xml:space="preserve"> Spearman’s rank correlation coefficient</w:t>
      </w:r>
      <w:r w:rsidR="002070B1" w:rsidRPr="0003590B">
        <w:rPr>
          <w:rFonts w:cs="Times New Roman"/>
          <w:szCs w:val="24"/>
          <w:lang w:val="en-US"/>
        </w:rPr>
        <w:t xml:space="preserve"> for associations between continuous variables</w:t>
      </w:r>
      <w:ins w:id="52" w:author="Luise Rauer" w:date="2022-09-29T12:26:00Z">
        <w:r w:rsidR="0079147E">
          <w:rPr>
            <w:rFonts w:cs="Times New Roman"/>
            <w:szCs w:val="24"/>
            <w:lang w:val="en-US"/>
          </w:rPr>
          <w:t xml:space="preserve"> </w:t>
        </w:r>
        <w:r w:rsidR="0079147E">
          <w:rPr>
            <w:rFonts w:cs="Times New Roman"/>
            <w:color w:val="000000" w:themeColor="text1"/>
            <w:szCs w:val="24"/>
            <w:lang w:val="en-US"/>
          </w:rPr>
          <w:t xml:space="preserve">(correlation coefficient rho indicated by </w:t>
        </w:r>
        <w:proofErr w:type="spellStart"/>
        <w:r w:rsidR="0079147E">
          <w:rPr>
            <w:rFonts w:cs="Times New Roman"/>
            <w:color w:val="000000" w:themeColor="text1"/>
            <w:szCs w:val="24"/>
            <w:lang w:val="en-US"/>
          </w:rPr>
          <w:t>r</w:t>
        </w:r>
        <w:r w:rsidR="0079147E" w:rsidRPr="00AA65BE">
          <w:rPr>
            <w:rFonts w:cs="Times New Roman"/>
            <w:color w:val="000000" w:themeColor="text1"/>
            <w:szCs w:val="24"/>
            <w:vertAlign w:val="subscript"/>
            <w:lang w:val="en-US"/>
          </w:rPr>
          <w:t>S</w:t>
        </w:r>
        <w:proofErr w:type="spellEnd"/>
        <w:r w:rsidR="0079147E">
          <w:rPr>
            <w:rFonts w:cs="Times New Roman"/>
            <w:color w:val="000000" w:themeColor="text1"/>
            <w:szCs w:val="24"/>
            <w:lang w:val="en-US"/>
          </w:rPr>
          <w:t>)</w:t>
        </w:r>
      </w:ins>
      <w:r w:rsidRPr="0003590B">
        <w:rPr>
          <w:rFonts w:cs="Times New Roman"/>
          <w:szCs w:val="24"/>
          <w:lang w:val="en-US"/>
        </w:rPr>
        <w:t xml:space="preserve">, Mann-Whitney U test, Kruskal-Wallis test, </w:t>
      </w:r>
      <w:r w:rsidR="002070B1" w:rsidRPr="0003590B">
        <w:rPr>
          <w:rFonts w:cs="Times New Roman"/>
          <w:szCs w:val="24"/>
          <w:lang w:val="en-US"/>
        </w:rPr>
        <w:t xml:space="preserve">and </w:t>
      </w:r>
      <w:r w:rsidRPr="0003590B">
        <w:rPr>
          <w:rFonts w:cs="Times New Roman"/>
          <w:szCs w:val="24"/>
          <w:lang w:val="en-US"/>
        </w:rPr>
        <w:t xml:space="preserve">Wilcoxon signed-rank test </w:t>
      </w:r>
      <w:r w:rsidR="002070B1" w:rsidRPr="0003590B">
        <w:rPr>
          <w:rFonts w:cs="Times New Roman"/>
          <w:szCs w:val="24"/>
          <w:lang w:val="en-US"/>
        </w:rPr>
        <w:t xml:space="preserve">for associations between continuous and two, more than two, or paired categorical variables, respectively, </w:t>
      </w:r>
      <w:r w:rsidRPr="0003590B">
        <w:rPr>
          <w:rFonts w:cs="Times New Roman"/>
          <w:szCs w:val="24"/>
          <w:lang w:val="en-US"/>
        </w:rPr>
        <w:t xml:space="preserve">and Fisher’s exact test for </w:t>
      </w:r>
      <w:r w:rsidR="002070B1" w:rsidRPr="0003590B">
        <w:rPr>
          <w:rFonts w:cs="Times New Roman"/>
          <w:szCs w:val="24"/>
          <w:lang w:val="en-US"/>
        </w:rPr>
        <w:lastRenderedPageBreak/>
        <w:t xml:space="preserve">associations between </w:t>
      </w:r>
      <w:r w:rsidRPr="0003590B">
        <w:rPr>
          <w:rFonts w:cs="Times New Roman"/>
          <w:szCs w:val="24"/>
          <w:lang w:val="en-US"/>
        </w:rPr>
        <w:t xml:space="preserve">categorical variables. Raw p-values ≤ 0.05 from two-sided tests were considered statistically significant and no corrections on statistical tests were performed. </w:t>
      </w:r>
      <w:ins w:id="53" w:author="Luise Rauer" w:date="2022-10-11T16:28:00Z">
        <w:r w:rsidR="00D2794C" w:rsidRPr="00DA3620">
          <w:rPr>
            <w:rFonts w:cs="Times New Roman"/>
            <w:color w:val="000000" w:themeColor="text1"/>
            <w:lang w:val="en-US"/>
          </w:rPr>
          <w:t xml:space="preserve">Intercorrelations between </w:t>
        </w:r>
      </w:ins>
      <w:ins w:id="54" w:author="Luise Rauer" w:date="2022-10-11T16:29:00Z">
        <w:r w:rsidR="00D2794C">
          <w:rPr>
            <w:rFonts w:cs="Times New Roman"/>
            <w:color w:val="000000" w:themeColor="text1"/>
            <w:lang w:val="en-US"/>
          </w:rPr>
          <w:t xml:space="preserve">the ten most abundant </w:t>
        </w:r>
      </w:ins>
      <w:ins w:id="55" w:author="Luise Rauer" w:date="2022-10-11T16:28:00Z">
        <w:r w:rsidR="00D2794C" w:rsidRPr="00DA3620">
          <w:rPr>
            <w:rFonts w:cs="Times New Roman"/>
            <w:color w:val="000000" w:themeColor="text1"/>
            <w:lang w:val="en-US"/>
          </w:rPr>
          <w:t xml:space="preserve">species were estimated using Spearman’s rank correlation coefficient on </w:t>
        </w:r>
        <w:r w:rsidR="00D2794C">
          <w:rPr>
            <w:rFonts w:cs="Times New Roman"/>
            <w:color w:val="000000" w:themeColor="text1"/>
            <w:lang w:val="en-US"/>
          </w:rPr>
          <w:t>CLR-transformed abundances</w:t>
        </w:r>
      </w:ins>
      <w:ins w:id="56" w:author="Luise Rauer" w:date="2022-10-11T16:31:00Z">
        <w:r w:rsidR="00D2794C">
          <w:rPr>
            <w:rFonts w:cs="Times New Roman"/>
            <w:color w:val="000000" w:themeColor="text1"/>
            <w:lang w:val="en-US"/>
          </w:rPr>
          <w:t xml:space="preserve"> using the R package </w:t>
        </w:r>
      </w:ins>
      <w:ins w:id="57" w:author="Luise Rauer" w:date="2022-10-11T20:45:00Z">
        <w:r w:rsidR="00FF4F44">
          <w:rPr>
            <w:rFonts w:cs="Times New Roman"/>
            <w:color w:val="000000" w:themeColor="text1"/>
            <w:lang w:val="en-US"/>
          </w:rPr>
          <w:t>‘compositions’</w:t>
        </w:r>
      </w:ins>
      <w:ins w:id="58" w:author="Luise Rauer" w:date="2022-10-11T16:31:00Z">
        <w:r w:rsidR="00D2794C">
          <w:rPr>
            <w:rFonts w:cs="Times New Roman"/>
            <w:color w:val="000000" w:themeColor="text1"/>
            <w:lang w:val="en-US"/>
          </w:rPr>
          <w:t xml:space="preserve"> (</w:t>
        </w:r>
      </w:ins>
      <w:ins w:id="59" w:author="Luise Rauer" w:date="2022-10-11T20:45:00Z">
        <w:r w:rsidR="00FF4F44">
          <w:rPr>
            <w:rFonts w:cs="Times New Roman"/>
            <w:color w:val="000000" w:themeColor="text1"/>
            <w:lang w:val="en-US"/>
          </w:rPr>
          <w:t xml:space="preserve">version </w:t>
        </w:r>
      </w:ins>
      <w:ins w:id="60" w:author="Luise Rauer" w:date="2022-10-11T20:46:00Z">
        <w:r w:rsidR="00FF4F44">
          <w:rPr>
            <w:rFonts w:cs="Times New Roman"/>
            <w:color w:val="000000" w:themeColor="text1"/>
            <w:lang w:val="en-US"/>
          </w:rPr>
          <w:t>2.0-4</w:t>
        </w:r>
      </w:ins>
      <w:ins w:id="61" w:author="Luise Rauer" w:date="2022-10-11T16:31:00Z">
        <w:r w:rsidR="00D2794C">
          <w:rPr>
            <w:rFonts w:cs="Times New Roman"/>
            <w:color w:val="000000" w:themeColor="text1"/>
            <w:lang w:val="en-US"/>
          </w:rPr>
          <w:t>)</w:t>
        </w:r>
      </w:ins>
      <w:r w:rsidR="00FF4F44">
        <w:rPr>
          <w:rFonts w:cs="Times New Roman"/>
          <w:color w:val="000000" w:themeColor="text1"/>
          <w:lang w:val="en-US"/>
        </w:rPr>
        <w:fldChar w:fldCharType="begin"/>
      </w:r>
      <w:r w:rsidR="00FF4F44">
        <w:rPr>
          <w:rFonts w:cs="Times New Roman"/>
          <w:color w:val="000000" w:themeColor="text1"/>
          <w:lang w:val="en-US"/>
        </w:rPr>
        <w:instrText xml:space="preserve"> ADDIN EN.CITE &lt;EndNote&gt;&lt;Cite&gt;&lt;Author&gt;van den Boogaart&lt;/Author&gt;&lt;Year&gt;2022&lt;/Year&gt;&lt;RecNum&gt;157&lt;/RecNum&gt;&lt;DisplayText&gt;&lt;style face="superscript"&gt;21&lt;/style&gt;&lt;/DisplayText&gt;&lt;record&gt;&lt;rec-number&gt;157&lt;/rec-number&gt;&lt;foreign-keys&gt;&lt;key app="EN" db-id="t559s25pi90v2kevtxfpxztldfatrzxra5ad" timestamp="1665513946"&gt;157&lt;/key&gt;&lt;/foreign-keys&gt;&lt;ref-type name="Computer Program"&gt;9&lt;/ref-type&gt;&lt;contributors&gt;&lt;authors&gt;&lt;author&gt;van den Boogaart, K. Gerald&lt;/author&gt;&lt;author&gt;Tolosana-Delgado, Raimon &lt;/author&gt;&lt;author&gt;Bren, Matevz &lt;/author&gt;&lt;/authors&gt;&lt;/contributors&gt;&lt;titles&gt;&lt;title&gt;compositions: Compositional Data Analysis&lt;/title&gt;&lt;/titles&gt;&lt;edition&gt;R package version 2.0-4&lt;/edition&gt;&lt;dates&gt;&lt;year&gt;2022&lt;/year&gt;&lt;/dates&gt;&lt;urls&gt;&lt;related-urls&gt;&lt;url&gt;https://CRAN.R-project.org/package=compositions&lt;/url&gt;&lt;/related-urls&gt;&lt;/urls&gt;&lt;/record&gt;&lt;/Cite&gt;&lt;/EndNote&gt;</w:instrText>
      </w:r>
      <w:r w:rsidR="00FF4F44">
        <w:rPr>
          <w:rFonts w:cs="Times New Roman"/>
          <w:color w:val="000000" w:themeColor="text1"/>
          <w:lang w:val="en-US"/>
        </w:rPr>
        <w:fldChar w:fldCharType="separate"/>
      </w:r>
      <w:r w:rsidR="00FF4F44" w:rsidRPr="00FF4F44">
        <w:rPr>
          <w:rFonts w:cs="Times New Roman"/>
          <w:noProof/>
          <w:color w:val="000000" w:themeColor="text1"/>
          <w:vertAlign w:val="superscript"/>
          <w:lang w:val="en-US"/>
        </w:rPr>
        <w:t>21</w:t>
      </w:r>
      <w:r w:rsidR="00FF4F44">
        <w:rPr>
          <w:rFonts w:cs="Times New Roman"/>
          <w:color w:val="000000" w:themeColor="text1"/>
          <w:lang w:val="en-US"/>
        </w:rPr>
        <w:fldChar w:fldCharType="end"/>
      </w:r>
      <w:ins w:id="62" w:author="Luise Rauer" w:date="2022-10-11T16:29:00Z">
        <w:r w:rsidR="00D2794C">
          <w:rPr>
            <w:rFonts w:cs="Times New Roman"/>
            <w:color w:val="000000" w:themeColor="text1"/>
            <w:lang w:val="en-US"/>
          </w:rPr>
          <w:t>, with zero values replaced by 0.5</w:t>
        </w:r>
      </w:ins>
      <w:ins w:id="63" w:author="Luise Rauer" w:date="2022-10-13T11:44:00Z">
        <w:r w:rsidR="00262DCC">
          <w:rPr>
            <w:rFonts w:cs="Times New Roman"/>
            <w:color w:val="000000" w:themeColor="text1"/>
            <w:lang w:val="en-US"/>
          </w:rPr>
          <w:t xml:space="preserve">, and using the </w:t>
        </w:r>
      </w:ins>
      <w:ins w:id="64" w:author="Luise Rauer" w:date="2022-10-13T11:45:00Z">
        <w:r w:rsidR="00262DCC">
          <w:rPr>
            <w:rFonts w:cs="Times New Roman"/>
            <w:color w:val="000000" w:themeColor="text1"/>
            <w:lang w:val="en-US"/>
          </w:rPr>
          <w:t>R package ‘</w:t>
        </w:r>
        <w:proofErr w:type="spellStart"/>
        <w:r w:rsidR="00262DCC">
          <w:rPr>
            <w:rFonts w:cs="Times New Roman"/>
            <w:color w:val="000000" w:themeColor="text1"/>
            <w:lang w:val="en-US"/>
          </w:rPr>
          <w:t>gplots</w:t>
        </w:r>
        <w:proofErr w:type="spellEnd"/>
        <w:r w:rsidR="00262DCC">
          <w:rPr>
            <w:rFonts w:cs="Times New Roman"/>
            <w:color w:val="000000" w:themeColor="text1"/>
            <w:lang w:val="en-US"/>
          </w:rPr>
          <w:t>’ (version 3.1.1)</w:t>
        </w:r>
      </w:ins>
      <w:r w:rsidR="00262DCC">
        <w:rPr>
          <w:rFonts w:cs="Times New Roman"/>
          <w:color w:val="000000" w:themeColor="text1"/>
          <w:lang w:val="en-US"/>
        </w:rPr>
        <w:fldChar w:fldCharType="begin"/>
      </w:r>
      <w:r w:rsidR="00262DCC">
        <w:rPr>
          <w:rFonts w:cs="Times New Roman"/>
          <w:color w:val="000000" w:themeColor="text1"/>
          <w:lang w:val="en-US"/>
        </w:rPr>
        <w:instrText xml:space="preserve"> ADDIN EN.CITE &lt;EndNote&gt;&lt;Cite&gt;&lt;Author&gt;Warnes&lt;/Author&gt;&lt;Year&gt;2019&lt;/Year&gt;&lt;RecNum&gt;81&lt;/RecNum&gt;&lt;DisplayText&gt;&lt;style face="superscript"&gt;22&lt;/style&gt;&lt;/DisplayText&gt;&lt;record&gt;&lt;rec-number&gt;81&lt;/rec-number&gt;&lt;foreign-keys&gt;&lt;key app="EN" db-id="t559s25pi90v2kevtxfpxztldfatrzxra5ad" timestamp="1563369839"&gt;81&lt;/key&gt;&lt;/foreign-keys&gt;&lt;ref-type name="Computer Program"&gt;9&lt;/ref-type&gt;&lt;contributors&gt;&lt;authors&gt;&lt;author&gt;Gregory R. Warnes&lt;/author&gt;&lt;author&gt;Ben Bolker&lt;/author&gt;&lt;author&gt;Lodewijk Bonebakker&lt;/author&gt;&lt;author&gt;Robert Gentleman&lt;/author&gt;&lt;author&gt;Wolfgang Huber Andy Liaw&lt;/author&gt;&lt;author&gt;Thomas Lumley&lt;/author&gt;&lt;author&gt;Martin Maechler&lt;/author&gt;&lt;author&gt;Arni Magnusson&lt;/author&gt;&lt;author&gt;Steffen Moeller&lt;/author&gt;&lt;author&gt;Marc Schwartz&lt;/author&gt;&lt;author&gt;Bill Venables&lt;/author&gt;&lt;/authors&gt;&lt;/contributors&gt;&lt;titles&gt;&lt;title&gt;gplots: Various R Programming Tools for Plotting Data&lt;/title&gt;&lt;/titles&gt;&lt;dates&gt;&lt;year&gt;2019&lt;/year&gt;&lt;/dates&gt;&lt;urls&gt;&lt;related-urls&gt;&lt;url&gt;https://CRAN.R-project.org/package=gplots&lt;/url&gt;&lt;/related-urls&gt;&lt;/urls&gt;&lt;/record&gt;&lt;/Cite&gt;&lt;/EndNote&gt;</w:instrText>
      </w:r>
      <w:r w:rsidR="00262DCC">
        <w:rPr>
          <w:rFonts w:cs="Times New Roman"/>
          <w:color w:val="000000" w:themeColor="text1"/>
          <w:lang w:val="en-US"/>
        </w:rPr>
        <w:fldChar w:fldCharType="separate"/>
      </w:r>
      <w:r w:rsidR="00262DCC" w:rsidRPr="00262DCC">
        <w:rPr>
          <w:rFonts w:cs="Times New Roman"/>
          <w:noProof/>
          <w:color w:val="000000" w:themeColor="text1"/>
          <w:vertAlign w:val="superscript"/>
          <w:lang w:val="en-US"/>
        </w:rPr>
        <w:t>22</w:t>
      </w:r>
      <w:r w:rsidR="00262DCC">
        <w:rPr>
          <w:rFonts w:cs="Times New Roman"/>
          <w:color w:val="000000" w:themeColor="text1"/>
          <w:lang w:val="en-US"/>
        </w:rPr>
        <w:fldChar w:fldCharType="end"/>
      </w:r>
      <w:ins w:id="65" w:author="Luise Rauer" w:date="2022-10-13T11:45:00Z">
        <w:r w:rsidR="00262DCC">
          <w:rPr>
            <w:rFonts w:cs="Times New Roman"/>
            <w:color w:val="000000" w:themeColor="text1"/>
            <w:lang w:val="en-US"/>
          </w:rPr>
          <w:t xml:space="preserve"> for creating the heatmaps</w:t>
        </w:r>
      </w:ins>
      <w:ins w:id="66" w:author="Luise Rauer" w:date="2022-10-11T16:28:00Z">
        <w:r w:rsidR="00D2794C" w:rsidRPr="00DA3620">
          <w:rPr>
            <w:rFonts w:cs="Times New Roman"/>
            <w:color w:val="000000" w:themeColor="text1"/>
            <w:lang w:val="en-US"/>
          </w:rPr>
          <w:t>.</w:t>
        </w:r>
      </w:ins>
    </w:p>
    <w:p w14:paraId="0649E0B7" w14:textId="2416AD2C" w:rsidR="00782234" w:rsidRPr="0003590B" w:rsidRDefault="00782234" w:rsidP="00782234">
      <w:pPr>
        <w:spacing w:after="0" w:line="480" w:lineRule="auto"/>
        <w:jc w:val="both"/>
        <w:rPr>
          <w:rFonts w:cs="Times New Roman"/>
          <w:szCs w:val="24"/>
          <w:lang w:val="en-US"/>
        </w:rPr>
      </w:pPr>
      <w:r w:rsidRPr="0003590B">
        <w:rPr>
          <w:rFonts w:cs="Times New Roman"/>
          <w:szCs w:val="24"/>
          <w:lang w:val="en-US"/>
        </w:rPr>
        <w:t xml:space="preserve">Several alpha diversity indices were used to assess different aspects of bacterial diversity within </w:t>
      </w:r>
      <w:r w:rsidRPr="0003590B">
        <w:rPr>
          <w:rFonts w:cs="Times New Roman"/>
          <w:color w:val="000000" w:themeColor="text1"/>
          <w:szCs w:val="24"/>
          <w:lang w:val="en-US"/>
        </w:rPr>
        <w:t>samples</w:t>
      </w:r>
      <w:r w:rsidRPr="0003590B">
        <w:rPr>
          <w:rFonts w:cs="Times New Roman"/>
          <w:color w:val="000000" w:themeColor="text1"/>
          <w:szCs w:val="24"/>
          <w:lang w:val="en-US"/>
        </w:rPr>
        <w:fldChar w:fldCharType="begin"/>
      </w:r>
      <w:r w:rsidR="00262DCC">
        <w:rPr>
          <w:rFonts w:cs="Times New Roman"/>
          <w:color w:val="000000" w:themeColor="text1"/>
          <w:szCs w:val="24"/>
          <w:lang w:val="en-US"/>
        </w:rPr>
        <w:instrText xml:space="preserve"> ADDIN EN.CITE &lt;EndNote&gt;&lt;Cite&gt;&lt;Author&gt;Thukral&lt;/Author&gt;&lt;Year&gt;2017&lt;/Year&gt;&lt;RecNum&gt;87&lt;/RecNum&gt;&lt;DisplayText&gt;&lt;style face="superscript"&gt;23&lt;/style&gt;&lt;/DisplayText&gt;&lt;record&gt;&lt;rec-number&gt;87&lt;/rec-number&gt;&lt;foreign-keys&gt;&lt;key app="EN" db-id="t559s25pi90v2kevtxfpxztldfatrzxra5ad" timestamp="1563379721"&gt;87&lt;/key&gt;&lt;/foreign-keys&gt;&lt;ref-type name="Book"&gt;6&lt;/ref-type&gt;&lt;contributors&gt;&lt;authors&gt;&lt;author&gt;Thukral, Ashwani&lt;/author&gt;&lt;/authors&gt;&lt;/contributors&gt;&lt;titles&gt;&lt;title&gt;A review on measurement of Alpha diversity in biology&lt;/title&gt;&lt;alt-title&gt;Agricultural Research Journal&lt;/alt-title&gt;&lt;/titles&gt;&lt;pages&gt;1&lt;/pages&gt;&lt;volume&gt;54&lt;/volume&gt;&lt;section&gt;1-10&lt;/section&gt;&lt;dates&gt;&lt;year&gt;2017&lt;/year&gt;&lt;/dates&gt;&lt;urls&gt;&lt;/urls&gt;&lt;electronic-resource-num&gt;10.5958/2395-146X.2017.00001.1&lt;/electronic-resource-num&gt;&lt;/record&gt;&lt;/Cite&gt;&lt;/EndNote&gt;</w:instrText>
      </w:r>
      <w:r w:rsidRPr="0003590B">
        <w:rPr>
          <w:rFonts w:cs="Times New Roman"/>
          <w:color w:val="000000" w:themeColor="text1"/>
          <w:szCs w:val="24"/>
          <w:lang w:val="en-US"/>
        </w:rPr>
        <w:fldChar w:fldCharType="separate"/>
      </w:r>
      <w:r w:rsidR="00262DCC" w:rsidRPr="00262DCC">
        <w:rPr>
          <w:rFonts w:cs="Times New Roman"/>
          <w:noProof/>
          <w:color w:val="000000" w:themeColor="text1"/>
          <w:szCs w:val="24"/>
          <w:vertAlign w:val="superscript"/>
          <w:lang w:val="en-US"/>
        </w:rPr>
        <w:t>23</w:t>
      </w:r>
      <w:r w:rsidRPr="0003590B">
        <w:rPr>
          <w:rFonts w:cs="Times New Roman"/>
          <w:color w:val="000000" w:themeColor="text1"/>
          <w:szCs w:val="24"/>
          <w:lang w:val="en-US"/>
        </w:rPr>
        <w:fldChar w:fldCharType="end"/>
      </w:r>
      <w:r w:rsidRPr="0003590B">
        <w:rPr>
          <w:rFonts w:cs="Times New Roman"/>
          <w:color w:val="000000" w:themeColor="text1"/>
          <w:szCs w:val="24"/>
          <w:lang w:val="en-US"/>
        </w:rPr>
        <w:t xml:space="preserve">. The Shannon diversity index (‘Shannon’) and the inverse Simpson diversity index (‘Inverse Simpson’) both </w:t>
      </w:r>
      <w:proofErr w:type="gramStart"/>
      <w:r w:rsidRPr="0003590B">
        <w:rPr>
          <w:rFonts w:cs="Times New Roman"/>
          <w:color w:val="000000" w:themeColor="text1"/>
          <w:szCs w:val="24"/>
          <w:lang w:val="en-US"/>
        </w:rPr>
        <w:t>take into account</w:t>
      </w:r>
      <w:proofErr w:type="gramEnd"/>
      <w:r w:rsidRPr="0003590B">
        <w:rPr>
          <w:rFonts w:cs="Times New Roman"/>
          <w:color w:val="000000" w:themeColor="text1"/>
          <w:szCs w:val="24"/>
          <w:lang w:val="en-US"/>
        </w:rPr>
        <w:t xml:space="preserve"> the two components of alpha diversity: (1) </w:t>
      </w:r>
      <w:ins w:id="67" w:author="Luise Rauer" w:date="2022-10-11T18:20:00Z">
        <w:r w:rsidR="008F37AC">
          <w:rPr>
            <w:rFonts w:cs="Times New Roman"/>
            <w:szCs w:val="24"/>
            <w:lang w:val="en-US"/>
          </w:rPr>
          <w:t>r</w:t>
        </w:r>
      </w:ins>
      <w:del w:id="68" w:author="Luise Rauer" w:date="2022-10-11T18:20:00Z">
        <w:r w:rsidRPr="0003590B" w:rsidDel="008F37AC">
          <w:rPr>
            <w:rFonts w:cs="Times New Roman"/>
            <w:szCs w:val="24"/>
            <w:lang w:val="en-US"/>
          </w:rPr>
          <w:delText>R</w:delText>
        </w:r>
      </w:del>
      <w:r w:rsidRPr="0003590B">
        <w:rPr>
          <w:rFonts w:cs="Times New Roman"/>
          <w:szCs w:val="24"/>
          <w:lang w:val="en-US"/>
        </w:rPr>
        <w:t xml:space="preserve">ichness, the number of bacterial types present, and (2) </w:t>
      </w:r>
      <w:ins w:id="69" w:author="Luise Rauer" w:date="2022-10-11T18:20:00Z">
        <w:r w:rsidR="008F37AC">
          <w:rPr>
            <w:rFonts w:cs="Times New Roman"/>
            <w:szCs w:val="24"/>
            <w:lang w:val="en-US"/>
          </w:rPr>
          <w:t>e</w:t>
        </w:r>
      </w:ins>
      <w:del w:id="70" w:author="Luise Rauer" w:date="2022-10-11T18:20:00Z">
        <w:r w:rsidRPr="0003590B" w:rsidDel="008F37AC">
          <w:rPr>
            <w:rFonts w:cs="Times New Roman"/>
            <w:szCs w:val="24"/>
            <w:lang w:val="en-US"/>
          </w:rPr>
          <w:delText>E</w:delText>
        </w:r>
      </w:del>
      <w:r w:rsidRPr="0003590B">
        <w:rPr>
          <w:rFonts w:cs="Times New Roman"/>
          <w:szCs w:val="24"/>
          <w:lang w:val="en-US"/>
        </w:rPr>
        <w:t xml:space="preserve">venness, the uniformity of the distribution of relative abundances among bacterial types. </w:t>
      </w:r>
      <w:ins w:id="71" w:author="Luise Rauer" w:date="2022-10-11T18:21:00Z">
        <w:r w:rsidR="008F37AC">
          <w:rPr>
            <w:rFonts w:cs="Times New Roman"/>
            <w:szCs w:val="24"/>
            <w:lang w:val="en-US"/>
          </w:rPr>
          <w:t>The distinct alpha diversity component r</w:t>
        </w:r>
      </w:ins>
      <w:del w:id="72" w:author="Luise Rauer" w:date="2022-10-11T18:21:00Z">
        <w:r w:rsidRPr="0003590B" w:rsidDel="008F37AC">
          <w:rPr>
            <w:rFonts w:cs="Times New Roman"/>
            <w:szCs w:val="24"/>
            <w:lang w:val="en-US"/>
          </w:rPr>
          <w:delText>Pure R</w:delText>
        </w:r>
      </w:del>
      <w:r w:rsidRPr="0003590B">
        <w:rPr>
          <w:rFonts w:cs="Times New Roman"/>
          <w:szCs w:val="24"/>
          <w:lang w:val="en-US"/>
        </w:rPr>
        <w:t xml:space="preserve">ichness was measured as the number of ASVs present (‘Richness’), while </w:t>
      </w:r>
      <w:ins w:id="73" w:author="Luise Rauer" w:date="2022-10-11T18:21:00Z">
        <w:r w:rsidR="008F37AC">
          <w:rPr>
            <w:rFonts w:cs="Times New Roman"/>
            <w:szCs w:val="24"/>
            <w:lang w:val="en-US"/>
          </w:rPr>
          <w:t>the distinct component e</w:t>
        </w:r>
      </w:ins>
      <w:del w:id="74" w:author="Luise Rauer" w:date="2022-10-11T18:21:00Z">
        <w:r w:rsidRPr="0003590B" w:rsidDel="008F37AC">
          <w:rPr>
            <w:rFonts w:cs="Times New Roman"/>
            <w:szCs w:val="24"/>
            <w:lang w:val="en-US"/>
          </w:rPr>
          <w:delText>pure E</w:delText>
        </w:r>
      </w:del>
      <w:r w:rsidRPr="0003590B">
        <w:rPr>
          <w:rFonts w:cs="Times New Roman"/>
          <w:szCs w:val="24"/>
          <w:lang w:val="en-US"/>
        </w:rPr>
        <w:t>venness was assessed by Normalized Shannon Entropy (‘Evenness’</w:t>
      </w:r>
      <w:ins w:id="75" w:author="Luise Rauer" w:date="2022-10-11T18:21:00Z">
        <w:r w:rsidR="008F37AC">
          <w:rPr>
            <w:rFonts w:cs="Times New Roman"/>
            <w:szCs w:val="24"/>
            <w:lang w:val="en-US"/>
          </w:rPr>
          <w:t xml:space="preserve">, also known as </w:t>
        </w:r>
        <w:proofErr w:type="spellStart"/>
        <w:r w:rsidR="008F37AC">
          <w:rPr>
            <w:rFonts w:cs="Times New Roman"/>
            <w:szCs w:val="24"/>
            <w:lang w:val="en-US"/>
          </w:rPr>
          <w:t>Pilou’s</w:t>
        </w:r>
        <w:proofErr w:type="spellEnd"/>
        <w:r w:rsidR="008F37AC">
          <w:rPr>
            <w:rFonts w:cs="Times New Roman"/>
            <w:szCs w:val="24"/>
            <w:lang w:val="en-US"/>
          </w:rPr>
          <w:t xml:space="preserve"> J</w:t>
        </w:r>
      </w:ins>
      <w:r w:rsidRPr="0003590B">
        <w:rPr>
          <w:rFonts w:cs="Times New Roman"/>
          <w:szCs w:val="24"/>
          <w:lang w:val="en-US"/>
        </w:rPr>
        <w:t xml:space="preserve">). For analyses without </w:t>
      </w:r>
      <w:r w:rsidRPr="0003590B">
        <w:rPr>
          <w:rFonts w:cs="Times New Roman"/>
          <w:i/>
          <w:szCs w:val="24"/>
          <w:lang w:val="en-US"/>
        </w:rPr>
        <w:t>S. aureus</w:t>
      </w:r>
      <w:r w:rsidRPr="0003590B">
        <w:rPr>
          <w:rFonts w:cs="Times New Roman"/>
          <w:szCs w:val="24"/>
          <w:lang w:val="en-US"/>
        </w:rPr>
        <w:t xml:space="preserve">, ASVs classified as </w:t>
      </w:r>
      <w:r w:rsidRPr="0003590B">
        <w:rPr>
          <w:rFonts w:cs="Times New Roman"/>
          <w:i/>
          <w:szCs w:val="24"/>
          <w:lang w:val="en-US"/>
        </w:rPr>
        <w:t>S. aureus</w:t>
      </w:r>
      <w:r w:rsidRPr="0003590B">
        <w:rPr>
          <w:rFonts w:cs="Times New Roman"/>
          <w:szCs w:val="24"/>
          <w:lang w:val="en-US"/>
        </w:rPr>
        <w:t xml:space="preserve"> were removed and the alpha diversity indices were recalculated. </w:t>
      </w:r>
      <w:ins w:id="76" w:author="Luise Rauer" w:date="2022-10-11T20:26:00Z">
        <w:r w:rsidR="00254797">
          <w:rPr>
            <w:rFonts w:cs="Times New Roman"/>
            <w:szCs w:val="24"/>
            <w:lang w:val="en-US"/>
          </w:rPr>
          <w:t xml:space="preserve">For </w:t>
        </w:r>
      </w:ins>
      <w:ins w:id="77" w:author="Luise Rauer" w:date="2022-10-11T16:29:00Z">
        <w:r w:rsidR="00D2794C">
          <w:rPr>
            <w:rFonts w:cs="Times New Roman"/>
            <w:szCs w:val="24"/>
            <w:lang w:val="en-US"/>
          </w:rPr>
          <w:t>analysis of shared taxa between groups</w:t>
        </w:r>
      </w:ins>
      <w:ins w:id="78" w:author="Luise Rauer" w:date="2022-10-11T20:26:00Z">
        <w:r w:rsidR="00254797">
          <w:rPr>
            <w:rFonts w:cs="Times New Roman"/>
            <w:szCs w:val="24"/>
            <w:lang w:val="en-US"/>
          </w:rPr>
          <w:t xml:space="preserve">, </w:t>
        </w:r>
        <w:r w:rsidR="00254797" w:rsidRPr="0003590B">
          <w:rPr>
            <w:rFonts w:cs="Times New Roman"/>
            <w:szCs w:val="24"/>
            <w:lang w:val="en-US"/>
          </w:rPr>
          <w:t>ASVs with identical taxonomy were summarized into species</w:t>
        </w:r>
        <w:r w:rsidR="00254797">
          <w:rPr>
            <w:rFonts w:cs="Times New Roman"/>
            <w:szCs w:val="24"/>
            <w:lang w:val="en-US"/>
          </w:rPr>
          <w:t>. A</w:t>
        </w:r>
      </w:ins>
      <w:ins w:id="79" w:author="Luise Rauer" w:date="2022-10-11T16:30:00Z">
        <w:r w:rsidR="00D2794C">
          <w:rPr>
            <w:rFonts w:cs="Times New Roman"/>
            <w:szCs w:val="24"/>
            <w:lang w:val="en-US"/>
          </w:rPr>
          <w:t xml:space="preserve">ll </w:t>
        </w:r>
      </w:ins>
      <w:ins w:id="80" w:author="Luise Rauer" w:date="2022-10-11T16:29:00Z">
        <w:r w:rsidR="00D2794C">
          <w:rPr>
            <w:rFonts w:cs="Times New Roman"/>
            <w:szCs w:val="24"/>
            <w:lang w:val="en-US"/>
          </w:rPr>
          <w:t xml:space="preserve">species present in at least 10% of </w:t>
        </w:r>
        <w:proofErr w:type="spellStart"/>
        <w:r w:rsidR="00D2794C">
          <w:rPr>
            <w:rFonts w:cs="Times New Roman"/>
            <w:szCs w:val="24"/>
            <w:lang w:val="en-US"/>
          </w:rPr>
          <w:t>lesional</w:t>
        </w:r>
        <w:proofErr w:type="spellEnd"/>
        <w:r w:rsidR="00D2794C">
          <w:rPr>
            <w:rFonts w:cs="Times New Roman"/>
            <w:szCs w:val="24"/>
            <w:lang w:val="en-US"/>
          </w:rPr>
          <w:t xml:space="preserve"> or non-</w:t>
        </w:r>
        <w:proofErr w:type="spellStart"/>
        <w:r w:rsidR="00D2794C">
          <w:rPr>
            <w:rFonts w:cs="Times New Roman"/>
            <w:szCs w:val="24"/>
            <w:lang w:val="en-US"/>
          </w:rPr>
          <w:t>lesional</w:t>
        </w:r>
        <w:proofErr w:type="spellEnd"/>
        <w:r w:rsidR="00D2794C">
          <w:rPr>
            <w:rFonts w:cs="Times New Roman"/>
            <w:szCs w:val="24"/>
            <w:lang w:val="en-US"/>
          </w:rPr>
          <w:t xml:space="preserve"> samples</w:t>
        </w:r>
      </w:ins>
      <w:ins w:id="81" w:author="Luise Rauer" w:date="2022-10-11T16:30:00Z">
        <w:r w:rsidR="00D2794C">
          <w:rPr>
            <w:rFonts w:cs="Times New Roman"/>
            <w:szCs w:val="24"/>
            <w:lang w:val="en-US"/>
          </w:rPr>
          <w:t xml:space="preserve"> </w:t>
        </w:r>
      </w:ins>
      <w:ins w:id="82" w:author="Luise Rauer" w:date="2022-10-11T20:28:00Z">
        <w:r w:rsidR="00157AF2">
          <w:rPr>
            <w:rFonts w:cs="Times New Roman"/>
            <w:szCs w:val="24"/>
            <w:lang w:val="en-US"/>
          </w:rPr>
          <w:t>were in</w:t>
        </w:r>
      </w:ins>
      <w:ins w:id="83" w:author="Luise Rauer" w:date="2022-10-11T20:29:00Z">
        <w:r w:rsidR="00157AF2">
          <w:rPr>
            <w:rFonts w:cs="Times New Roman"/>
            <w:szCs w:val="24"/>
            <w:lang w:val="en-US"/>
          </w:rPr>
          <w:t xml:space="preserve">vestigated, </w:t>
        </w:r>
      </w:ins>
      <w:ins w:id="84" w:author="Luise Rauer" w:date="2022-10-11T16:30:00Z">
        <w:r w:rsidR="00D2794C">
          <w:rPr>
            <w:rFonts w:cs="Times New Roman"/>
            <w:szCs w:val="24"/>
            <w:lang w:val="en-US"/>
          </w:rPr>
          <w:t xml:space="preserve">corresponding to </w:t>
        </w:r>
      </w:ins>
      <w:ins w:id="85" w:author="Luise Rauer" w:date="2022-10-11T20:29:00Z">
        <w:r w:rsidR="00157AF2">
          <w:rPr>
            <w:rFonts w:cs="Times New Roman"/>
            <w:szCs w:val="24"/>
            <w:lang w:val="en-US"/>
          </w:rPr>
          <w:t xml:space="preserve">183 </w:t>
        </w:r>
      </w:ins>
      <w:ins w:id="86" w:author="Luise Rauer" w:date="2022-10-11T16:30:00Z">
        <w:r w:rsidR="00D2794C">
          <w:rPr>
            <w:rFonts w:cs="Times New Roman"/>
            <w:szCs w:val="24"/>
            <w:lang w:val="en-US"/>
          </w:rPr>
          <w:t>species present in at least 5 samples per group</w:t>
        </w:r>
      </w:ins>
      <w:ins w:id="87" w:author="Luise Rauer" w:date="2022-10-11T20:29:00Z">
        <w:r w:rsidR="00157AF2">
          <w:rPr>
            <w:rFonts w:cs="Times New Roman"/>
            <w:szCs w:val="24"/>
            <w:lang w:val="en-US"/>
          </w:rPr>
          <w:t>. Venn diagrams</w:t>
        </w:r>
      </w:ins>
      <w:ins w:id="88" w:author="Luise Rauer" w:date="2022-10-11T16:31:00Z">
        <w:r w:rsidR="00D2794C">
          <w:rPr>
            <w:rFonts w:cs="Times New Roman"/>
            <w:szCs w:val="24"/>
            <w:lang w:val="en-US"/>
          </w:rPr>
          <w:t xml:space="preserve"> </w:t>
        </w:r>
      </w:ins>
      <w:ins w:id="89" w:author="Luise Rauer" w:date="2022-10-11T20:27:00Z">
        <w:r w:rsidR="00157AF2">
          <w:rPr>
            <w:rFonts w:cs="Times New Roman"/>
            <w:szCs w:val="24"/>
            <w:lang w:val="en-US"/>
          </w:rPr>
          <w:t xml:space="preserve">were </w:t>
        </w:r>
      </w:ins>
      <w:ins w:id="90" w:author="Luise Rauer" w:date="2022-10-11T20:29:00Z">
        <w:r w:rsidR="00157AF2">
          <w:rPr>
            <w:rFonts w:cs="Times New Roman"/>
            <w:szCs w:val="24"/>
            <w:lang w:val="en-US"/>
          </w:rPr>
          <w:t xml:space="preserve">created </w:t>
        </w:r>
      </w:ins>
      <w:ins w:id="91" w:author="Luise Rauer" w:date="2022-10-11T20:27:00Z">
        <w:r w:rsidR="00157AF2">
          <w:rPr>
            <w:rFonts w:cs="Times New Roman"/>
            <w:szCs w:val="24"/>
            <w:lang w:val="en-US"/>
          </w:rPr>
          <w:t xml:space="preserve">using </w:t>
        </w:r>
      </w:ins>
      <w:ins w:id="92" w:author="Luise Rauer" w:date="2022-10-11T16:31:00Z">
        <w:r w:rsidR="00D2794C">
          <w:rPr>
            <w:rFonts w:cs="Times New Roman"/>
            <w:szCs w:val="24"/>
            <w:lang w:val="en-US"/>
          </w:rPr>
          <w:t xml:space="preserve">the R package </w:t>
        </w:r>
      </w:ins>
      <w:ins w:id="93" w:author="Luise Rauer" w:date="2022-10-11T20:42:00Z">
        <w:r w:rsidR="00FF4F44">
          <w:rPr>
            <w:rFonts w:cs="Times New Roman"/>
            <w:szCs w:val="24"/>
            <w:lang w:val="en-US"/>
          </w:rPr>
          <w:t>‘</w:t>
        </w:r>
        <w:proofErr w:type="spellStart"/>
        <w:r w:rsidR="00FF4F44">
          <w:rPr>
            <w:rFonts w:cs="Times New Roman"/>
            <w:szCs w:val="24"/>
            <w:lang w:val="en-US"/>
          </w:rPr>
          <w:t>ggvenn</w:t>
        </w:r>
      </w:ins>
      <w:proofErr w:type="spellEnd"/>
      <w:ins w:id="94" w:author="Luise Rauer" w:date="2022-10-11T16:31:00Z">
        <w:r w:rsidR="00D2794C">
          <w:rPr>
            <w:rFonts w:cs="Times New Roman"/>
            <w:szCs w:val="24"/>
            <w:lang w:val="en-US"/>
          </w:rPr>
          <w:t>’ (</w:t>
        </w:r>
      </w:ins>
      <w:ins w:id="95" w:author="Luise Rauer" w:date="2022-10-11T20:43:00Z">
        <w:r w:rsidR="00FF4F44">
          <w:rPr>
            <w:rFonts w:cs="Times New Roman"/>
            <w:szCs w:val="24"/>
            <w:lang w:val="en-US"/>
          </w:rPr>
          <w:t>version 0.1.9</w:t>
        </w:r>
      </w:ins>
      <w:ins w:id="96" w:author="Luise Rauer" w:date="2022-10-11T16:31:00Z">
        <w:r w:rsidR="00D2794C">
          <w:rPr>
            <w:rFonts w:cs="Times New Roman"/>
            <w:szCs w:val="24"/>
            <w:lang w:val="en-US"/>
          </w:rPr>
          <w:t>)</w:t>
        </w:r>
      </w:ins>
      <w:r w:rsidR="00FF4F44">
        <w:rPr>
          <w:rFonts w:cs="Times New Roman"/>
          <w:szCs w:val="24"/>
          <w:lang w:val="en-US"/>
        </w:rPr>
        <w:fldChar w:fldCharType="begin"/>
      </w:r>
      <w:r w:rsidR="00262DCC">
        <w:rPr>
          <w:rFonts w:cs="Times New Roman"/>
          <w:szCs w:val="24"/>
          <w:lang w:val="en-US"/>
        </w:rPr>
        <w:instrText xml:space="preserve"> ADDIN EN.CITE &lt;EndNote&gt;&lt;Cite&gt;&lt;Author&gt;Yan&lt;/Author&gt;&lt;Year&gt;2022&lt;/Year&gt;&lt;RecNum&gt;156&lt;/RecNum&gt;&lt;DisplayText&gt;&lt;style face="superscript"&gt;24&lt;/style&gt;&lt;/DisplayText&gt;&lt;record&gt;&lt;rec-number&gt;156&lt;/rec-number&gt;&lt;foreign-keys&gt;&lt;key app="EN" db-id="t559s25pi90v2kevtxfpxztldfatrzxra5ad" timestamp="1665513764"&gt;156&lt;/key&gt;&lt;/foreign-keys&gt;&lt;ref-type name="Computer Program"&gt;9&lt;/ref-type&gt;&lt;contributors&gt;&lt;authors&gt;&lt;author&gt;Linlin Yan&lt;/author&gt;&lt;/authors&gt;&lt;/contributors&gt;&lt;titles&gt;&lt;title&gt;ggvenn: Draw Venn Diagram by &amp;apos;ggplot2&amp;apos;&lt;/title&gt;&lt;/titles&gt;&lt;edition&gt;R package version 0.1.9&lt;/edition&gt;&lt;dates&gt;&lt;year&gt;2022&lt;/year&gt;&lt;/dates&gt;&lt;urls&gt;&lt;/urls&gt;&lt;/record&gt;&lt;/Cite&gt;&lt;/EndNote&gt;</w:instrText>
      </w:r>
      <w:r w:rsidR="00FF4F44">
        <w:rPr>
          <w:rFonts w:cs="Times New Roman"/>
          <w:szCs w:val="24"/>
          <w:lang w:val="en-US"/>
        </w:rPr>
        <w:fldChar w:fldCharType="separate"/>
      </w:r>
      <w:r w:rsidR="00262DCC" w:rsidRPr="00262DCC">
        <w:rPr>
          <w:rFonts w:cs="Times New Roman"/>
          <w:noProof/>
          <w:szCs w:val="24"/>
          <w:vertAlign w:val="superscript"/>
          <w:lang w:val="en-US"/>
        </w:rPr>
        <w:t>24</w:t>
      </w:r>
      <w:r w:rsidR="00FF4F44">
        <w:rPr>
          <w:rFonts w:cs="Times New Roman"/>
          <w:szCs w:val="24"/>
          <w:lang w:val="en-US"/>
        </w:rPr>
        <w:fldChar w:fldCharType="end"/>
      </w:r>
      <w:ins w:id="97" w:author="Luise Rauer" w:date="2022-10-11T16:30:00Z">
        <w:r w:rsidR="00D2794C">
          <w:rPr>
            <w:rFonts w:cs="Times New Roman"/>
            <w:szCs w:val="24"/>
            <w:lang w:val="en-US"/>
          </w:rPr>
          <w:t>.</w:t>
        </w:r>
      </w:ins>
    </w:p>
    <w:p w14:paraId="4DC42272" w14:textId="74EB72AF" w:rsidR="008930F2" w:rsidRPr="0003590B" w:rsidRDefault="008930F2" w:rsidP="00C60F1F">
      <w:pPr>
        <w:spacing w:after="0" w:line="480" w:lineRule="auto"/>
        <w:jc w:val="both"/>
        <w:rPr>
          <w:rFonts w:cs="Times New Roman"/>
          <w:color w:val="000000" w:themeColor="text1"/>
          <w:szCs w:val="24"/>
          <w:lang w:val="en-US"/>
        </w:rPr>
      </w:pPr>
    </w:p>
    <w:p w14:paraId="016B44FC" w14:textId="022AA9CE" w:rsidR="00134C49" w:rsidRPr="0003590B" w:rsidRDefault="00134C49" w:rsidP="00C60F1F">
      <w:pPr>
        <w:spacing w:after="0" w:line="480" w:lineRule="auto"/>
        <w:jc w:val="both"/>
        <w:rPr>
          <w:rFonts w:cs="Times New Roman"/>
          <w:szCs w:val="24"/>
          <w:lang w:val="en-US"/>
        </w:rPr>
      </w:pPr>
      <w:r w:rsidRPr="0003590B">
        <w:rPr>
          <w:rFonts w:cs="Times New Roman"/>
          <w:szCs w:val="24"/>
          <w:lang w:val="en-US"/>
        </w:rPr>
        <w:t>In order to investigate the global microbiome composition in relation to cofactors, beta diversity of samples was analy</w:t>
      </w:r>
      <w:r w:rsidR="002F24F6" w:rsidRPr="0003590B">
        <w:rPr>
          <w:rFonts w:cs="Times New Roman"/>
          <w:szCs w:val="24"/>
          <w:lang w:val="en-US"/>
        </w:rPr>
        <w:t>z</w:t>
      </w:r>
      <w:r w:rsidRPr="0003590B">
        <w:rPr>
          <w:rFonts w:cs="Times New Roman"/>
          <w:szCs w:val="24"/>
          <w:lang w:val="en-US"/>
        </w:rPr>
        <w:t>ed using the R package ‘vegan’ (version 2.5-</w:t>
      </w:r>
      <w:r w:rsidR="001811E5" w:rsidRPr="0003590B">
        <w:rPr>
          <w:rFonts w:cs="Times New Roman"/>
          <w:szCs w:val="24"/>
          <w:lang w:val="en-US"/>
        </w:rPr>
        <w:t>7</w:t>
      </w:r>
      <w:r w:rsidRPr="0003590B">
        <w:rPr>
          <w:rFonts w:cs="Times New Roman"/>
          <w:szCs w:val="24"/>
          <w:lang w:val="en-US"/>
        </w:rPr>
        <w:t>)</w:t>
      </w:r>
      <w:r w:rsidR="000C3D8F" w:rsidRPr="0003590B">
        <w:rPr>
          <w:rFonts w:cs="Times New Roman"/>
          <w:szCs w:val="24"/>
          <w:lang w:val="en-US"/>
        </w:rPr>
        <w:fldChar w:fldCharType="begin"/>
      </w:r>
      <w:r w:rsidR="00262DCC">
        <w:rPr>
          <w:rFonts w:cs="Times New Roman"/>
          <w:szCs w:val="24"/>
          <w:lang w:val="en-US"/>
        </w:rPr>
        <w:instrText xml:space="preserve"> ADDIN EN.CITE &lt;EndNote&gt;&lt;Cite&gt;&lt;Author&gt;Oksanen&lt;/Author&gt;&lt;Year&gt;2018&lt;/Year&gt;&lt;RecNum&gt;84&lt;/RecNum&gt;&lt;DisplayText&gt;&lt;style face="superscript"&gt;25&lt;/style&gt;&lt;/DisplayText&gt;&lt;record&gt;&lt;rec-number&gt;84&lt;/rec-number&gt;&lt;foreign-keys&gt;&lt;key app="EN" db-id="t559s25pi90v2kevtxfpxztldfatrzxra5ad" timestamp="1563370399"&gt;84&lt;/key&gt;&lt;/foreign-keys&gt;&lt;ref-type name="Computer Program"&gt;9&lt;/ref-type&gt;&lt;contributors&gt;&lt;authors&gt;&lt;author&gt;Jari Oksanen&lt;/author&gt;&lt;author&gt;F. Guillaume Blanchet&lt;/author&gt;&lt;author&gt;Michael Friendly&lt;/author&gt;&lt;author&gt;Roeland Kindt&lt;/author&gt;&lt;author&gt;Pierre Legendre&lt;/author&gt;&lt;author&gt;Dan McGlinn&lt;/author&gt;&lt;author&gt;Peter R. Minchin&lt;/author&gt;&lt;author&gt;R. B. O&amp;apos;Hara&lt;/author&gt;&lt;author&gt;Gavin L. Simpson&lt;/author&gt;&lt;author&gt;Peter Solymos&lt;/author&gt;&lt;author&gt;M. Henry H. Stevens&lt;/author&gt;&lt;author&gt;Eduard Szoecs&lt;/author&gt;&lt;author&gt;Helene Wagner&lt;/author&gt;&lt;/authors&gt;&lt;/contributors&gt;&lt;titles&gt;&lt;title&gt;vegan: Community Ecology Package&lt;/title&gt;&lt;/titles&gt;&lt;dates&gt;&lt;year&gt;2018&lt;/year&gt;&lt;/dates&gt;&lt;urls&gt;&lt;related-urls&gt;&lt;url&gt;https://CRAN.R-project.org/package=vegan&lt;/url&gt;&lt;/related-urls&gt;&lt;/urls&gt;&lt;/record&gt;&lt;/Cite&gt;&lt;/EndNote&gt;</w:instrText>
      </w:r>
      <w:r w:rsidR="000C3D8F" w:rsidRPr="0003590B">
        <w:rPr>
          <w:rFonts w:cs="Times New Roman"/>
          <w:szCs w:val="24"/>
          <w:lang w:val="en-US"/>
        </w:rPr>
        <w:fldChar w:fldCharType="separate"/>
      </w:r>
      <w:r w:rsidR="00262DCC" w:rsidRPr="00262DCC">
        <w:rPr>
          <w:rFonts w:cs="Times New Roman"/>
          <w:noProof/>
          <w:szCs w:val="24"/>
          <w:vertAlign w:val="superscript"/>
          <w:lang w:val="en-US"/>
        </w:rPr>
        <w:t>25</w:t>
      </w:r>
      <w:r w:rsidR="000C3D8F" w:rsidRPr="0003590B">
        <w:rPr>
          <w:rFonts w:cs="Times New Roman"/>
          <w:szCs w:val="24"/>
          <w:lang w:val="en-US"/>
        </w:rPr>
        <w:fldChar w:fldCharType="end"/>
      </w:r>
      <w:r w:rsidRPr="0003590B">
        <w:rPr>
          <w:rFonts w:cs="Times New Roman"/>
          <w:szCs w:val="24"/>
          <w:lang w:val="en-US"/>
        </w:rPr>
        <w:t>. Beta diversity was estimated by pairwise ecological distances between samples using Bray-Curtis dissimilarities and visuali</w:t>
      </w:r>
      <w:r w:rsidR="002F24F6" w:rsidRPr="0003590B">
        <w:rPr>
          <w:rFonts w:cs="Times New Roman"/>
          <w:szCs w:val="24"/>
          <w:lang w:val="en-US"/>
        </w:rPr>
        <w:t>z</w:t>
      </w:r>
      <w:r w:rsidRPr="0003590B">
        <w:rPr>
          <w:rFonts w:cs="Times New Roman"/>
          <w:szCs w:val="24"/>
          <w:lang w:val="en-US"/>
        </w:rPr>
        <w:t>ed by non-metric multidimensional scaling (</w:t>
      </w:r>
      <w:proofErr w:type="spellStart"/>
      <w:r w:rsidRPr="0003590B">
        <w:rPr>
          <w:rFonts w:cs="Times New Roman"/>
          <w:szCs w:val="24"/>
          <w:lang w:val="en-US"/>
        </w:rPr>
        <w:t>nMDS</w:t>
      </w:r>
      <w:proofErr w:type="spellEnd"/>
      <w:r w:rsidRPr="0003590B">
        <w:rPr>
          <w:rFonts w:cs="Times New Roman"/>
          <w:szCs w:val="24"/>
          <w:lang w:val="en-US"/>
        </w:rPr>
        <w:t xml:space="preserve">, with </w:t>
      </w:r>
      <w:r w:rsidR="0046575E" w:rsidRPr="0003590B">
        <w:rPr>
          <w:rFonts w:cs="Times New Roman"/>
          <w:szCs w:val="24"/>
          <w:lang w:val="en-US"/>
        </w:rPr>
        <w:t>1,0</w:t>
      </w:r>
      <w:r w:rsidRPr="0003590B">
        <w:rPr>
          <w:rFonts w:cs="Times New Roman"/>
          <w:szCs w:val="24"/>
          <w:lang w:val="en-US"/>
        </w:rPr>
        <w:t xml:space="preserve">00 random starts). Statistical significance between groups was assessed using a permutational analysis of variance </w:t>
      </w:r>
      <w:r w:rsidRPr="0003590B">
        <w:rPr>
          <w:rFonts w:cs="Times New Roman"/>
          <w:szCs w:val="24"/>
          <w:lang w:val="en-US"/>
        </w:rPr>
        <w:lastRenderedPageBreak/>
        <w:t>(PERMANOVA) test with 1</w:t>
      </w:r>
      <w:r w:rsidR="0046575E" w:rsidRPr="0003590B">
        <w:rPr>
          <w:rFonts w:cs="Times New Roman"/>
          <w:szCs w:val="24"/>
          <w:lang w:val="en-US"/>
        </w:rPr>
        <w:t>,</w:t>
      </w:r>
      <w:r w:rsidRPr="0003590B">
        <w:rPr>
          <w:rFonts w:cs="Times New Roman"/>
          <w:szCs w:val="24"/>
          <w:lang w:val="en-US"/>
        </w:rPr>
        <w:t>000 permutations.</w:t>
      </w:r>
      <w:r w:rsidR="0046575E" w:rsidRPr="0003590B">
        <w:rPr>
          <w:rFonts w:cs="Times New Roman"/>
          <w:szCs w:val="24"/>
          <w:lang w:val="en-US"/>
        </w:rPr>
        <w:t xml:space="preserve"> Beta diversity analyses were run with </w:t>
      </w:r>
      <w:proofErr w:type="spellStart"/>
      <w:proofErr w:type="gramStart"/>
      <w:r w:rsidR="0046575E" w:rsidRPr="0003590B">
        <w:rPr>
          <w:rFonts w:cs="Times New Roman"/>
          <w:szCs w:val="24"/>
          <w:lang w:val="en-US"/>
        </w:rPr>
        <w:t>set.seed</w:t>
      </w:r>
      <w:proofErr w:type="spellEnd"/>
      <w:proofErr w:type="gramEnd"/>
      <w:r w:rsidR="0046575E" w:rsidRPr="0003590B">
        <w:rPr>
          <w:rFonts w:cs="Times New Roman"/>
          <w:szCs w:val="24"/>
          <w:lang w:val="en-US"/>
        </w:rPr>
        <w:t>(1) in R to ensure reproducibility.</w:t>
      </w:r>
      <w:r w:rsidRPr="0003590B">
        <w:rPr>
          <w:rFonts w:cs="Times New Roman"/>
          <w:szCs w:val="24"/>
          <w:lang w:val="en-US"/>
        </w:rPr>
        <w:t xml:space="preserve"> </w:t>
      </w:r>
    </w:p>
    <w:p w14:paraId="0B421E5D" w14:textId="48365575" w:rsidR="00134C49" w:rsidRPr="0003590B" w:rsidRDefault="00134C49" w:rsidP="00C60F1F">
      <w:pPr>
        <w:spacing w:after="0" w:line="480" w:lineRule="auto"/>
        <w:jc w:val="both"/>
        <w:rPr>
          <w:rFonts w:cs="Times New Roman"/>
          <w:szCs w:val="24"/>
          <w:lang w:val="en-US"/>
        </w:rPr>
      </w:pPr>
      <w:r w:rsidRPr="0003590B">
        <w:rPr>
          <w:rFonts w:cs="Times New Roman"/>
          <w:szCs w:val="24"/>
          <w:lang w:val="en-US"/>
        </w:rPr>
        <w:t xml:space="preserve">For stacked bar plots showing taxonomic distributions, </w:t>
      </w:r>
      <w:r w:rsidR="006F7E2A" w:rsidRPr="0003590B">
        <w:rPr>
          <w:rFonts w:cs="Times New Roman"/>
          <w:szCs w:val="24"/>
          <w:lang w:val="en-US"/>
        </w:rPr>
        <w:t xml:space="preserve">ASVs </w:t>
      </w:r>
      <w:r w:rsidRPr="0003590B">
        <w:rPr>
          <w:rFonts w:cs="Times New Roman"/>
          <w:szCs w:val="24"/>
          <w:lang w:val="en-US"/>
        </w:rPr>
        <w:t xml:space="preserve">with identical taxonomy were </w:t>
      </w:r>
      <w:r w:rsidR="00C310D8" w:rsidRPr="0003590B">
        <w:rPr>
          <w:rFonts w:cs="Times New Roman"/>
          <w:szCs w:val="24"/>
          <w:lang w:val="en-US"/>
        </w:rPr>
        <w:t>summari</w:t>
      </w:r>
      <w:r w:rsidR="002F24F6" w:rsidRPr="0003590B">
        <w:rPr>
          <w:rFonts w:cs="Times New Roman"/>
          <w:szCs w:val="24"/>
          <w:lang w:val="en-US"/>
        </w:rPr>
        <w:t>z</w:t>
      </w:r>
      <w:r w:rsidR="00C310D8" w:rsidRPr="0003590B">
        <w:rPr>
          <w:rFonts w:cs="Times New Roman"/>
          <w:szCs w:val="24"/>
          <w:lang w:val="en-US"/>
        </w:rPr>
        <w:t>ed</w:t>
      </w:r>
      <w:r w:rsidRPr="0003590B">
        <w:rPr>
          <w:rFonts w:cs="Times New Roman"/>
          <w:szCs w:val="24"/>
          <w:lang w:val="en-US"/>
        </w:rPr>
        <w:t xml:space="preserve"> into species. The 10 most </w:t>
      </w:r>
      <w:r w:rsidR="0046575E" w:rsidRPr="0003590B">
        <w:rPr>
          <w:rFonts w:cs="Times New Roman"/>
          <w:szCs w:val="24"/>
          <w:lang w:val="en-US"/>
        </w:rPr>
        <w:t>abundant</w:t>
      </w:r>
      <w:r w:rsidRPr="0003590B">
        <w:rPr>
          <w:rFonts w:cs="Times New Roman"/>
          <w:szCs w:val="24"/>
          <w:lang w:val="en-US"/>
        </w:rPr>
        <w:t xml:space="preserve"> species shown were selected by mean relative abundance over all samples, and the remaining species were summari</w:t>
      </w:r>
      <w:r w:rsidR="002F24F6" w:rsidRPr="0003590B">
        <w:rPr>
          <w:rFonts w:cs="Times New Roman"/>
          <w:szCs w:val="24"/>
          <w:lang w:val="en-US"/>
        </w:rPr>
        <w:t>z</w:t>
      </w:r>
      <w:r w:rsidRPr="0003590B">
        <w:rPr>
          <w:rFonts w:cs="Times New Roman"/>
          <w:szCs w:val="24"/>
          <w:lang w:val="en-US"/>
        </w:rPr>
        <w:t>ed as ‘Others’.</w:t>
      </w:r>
    </w:p>
    <w:p w14:paraId="24E03410" w14:textId="1A13E825" w:rsidR="003731AE" w:rsidRPr="0003590B" w:rsidRDefault="00782234" w:rsidP="00C60F1F">
      <w:pPr>
        <w:spacing w:line="480" w:lineRule="auto"/>
        <w:jc w:val="both"/>
        <w:rPr>
          <w:rFonts w:cs="Times New Roman"/>
          <w:szCs w:val="24"/>
          <w:lang w:val="en-US"/>
        </w:rPr>
      </w:pPr>
      <w:r w:rsidRPr="0003590B">
        <w:rPr>
          <w:rFonts w:cs="Times New Roman"/>
          <w:szCs w:val="24"/>
          <w:lang w:val="en-US"/>
        </w:rPr>
        <w:t>Associations between main variables and objective SCORAD were confirmed by multiple regression. Model selection was done by backward elimination based on the t-statistic, iteratively removing variables with the greatest p-value &gt; 0.05.</w:t>
      </w:r>
      <w:r w:rsidR="003731AE" w:rsidRPr="0003590B">
        <w:rPr>
          <w:rFonts w:cs="Times New Roman"/>
          <w:szCs w:val="24"/>
          <w:lang w:val="en-US"/>
        </w:rPr>
        <w:br w:type="page"/>
      </w:r>
    </w:p>
    <w:p w14:paraId="612C419B" w14:textId="6A8F7A78" w:rsidR="000C3D8F" w:rsidRPr="0003590B" w:rsidRDefault="003731AE" w:rsidP="00C60F1F">
      <w:pPr>
        <w:spacing w:after="0" w:line="480" w:lineRule="auto"/>
        <w:jc w:val="both"/>
        <w:rPr>
          <w:rFonts w:cs="Times New Roman"/>
          <w:b/>
          <w:szCs w:val="24"/>
        </w:rPr>
      </w:pPr>
      <w:r w:rsidRPr="0003590B">
        <w:rPr>
          <w:rFonts w:cs="Times New Roman"/>
          <w:b/>
          <w:szCs w:val="24"/>
        </w:rPr>
        <w:lastRenderedPageBreak/>
        <w:t>R</w:t>
      </w:r>
      <w:r w:rsidR="004A0EB8" w:rsidRPr="0003590B">
        <w:rPr>
          <w:rFonts w:cs="Times New Roman"/>
          <w:b/>
          <w:szCs w:val="24"/>
        </w:rPr>
        <w:t>EFERENCES</w:t>
      </w:r>
    </w:p>
    <w:p w14:paraId="2C62EE82" w14:textId="77777777" w:rsidR="00262DCC" w:rsidRPr="00262DCC" w:rsidRDefault="000C3D8F" w:rsidP="00262DCC">
      <w:pPr>
        <w:pStyle w:val="EndNoteBibliography"/>
        <w:spacing w:after="0"/>
      </w:pPr>
      <w:r w:rsidRPr="0003590B">
        <w:rPr>
          <w:szCs w:val="24"/>
        </w:rPr>
        <w:fldChar w:fldCharType="begin"/>
      </w:r>
      <w:r w:rsidRPr="0003590B">
        <w:rPr>
          <w:szCs w:val="24"/>
          <w:lang w:val="de-DE"/>
        </w:rPr>
        <w:instrText xml:space="preserve"> ADDIN EN.REFLIST </w:instrText>
      </w:r>
      <w:r w:rsidRPr="0003590B">
        <w:rPr>
          <w:szCs w:val="24"/>
        </w:rPr>
        <w:fldChar w:fldCharType="separate"/>
      </w:r>
      <w:r w:rsidR="00262DCC" w:rsidRPr="00C11ECF">
        <w:t>1.</w:t>
      </w:r>
      <w:r w:rsidR="00262DCC" w:rsidRPr="00C11ECF">
        <w:tab/>
        <w:t xml:space="preserve">Guttman-Yassky E, Brunner PM, Neumann AU, Khattri S, Pavel AB, Malik K, et al. </w:t>
      </w:r>
      <w:r w:rsidR="00262DCC" w:rsidRPr="00262DCC">
        <w:t>Efficacy and safety of fezakinumab (an IL-22 monoclonal antibody) in adults with moderate-to-severe atopic dermatitis inadequately controlled by conventional treatments: A randomized, double-blind, phase 2a trial. J Am Acad Dermatol. 2018;78(5):872-81.e6.</w:t>
      </w:r>
    </w:p>
    <w:p w14:paraId="3DAE6192" w14:textId="77777777" w:rsidR="00262DCC" w:rsidRPr="00262DCC" w:rsidRDefault="00262DCC" w:rsidP="00262DCC">
      <w:pPr>
        <w:pStyle w:val="EndNoteBibliography"/>
        <w:spacing w:after="0"/>
      </w:pPr>
      <w:r w:rsidRPr="00262DCC">
        <w:t>2.</w:t>
      </w:r>
      <w:r w:rsidRPr="00262DCC">
        <w:tab/>
        <w:t>Brunner PM, Pavel AB, Khattri S, Leonard A, Malik K, Rose S, et al. Baseline IL-22 expression in patients with atopic dermatitis stratifies tissue responses to fezakinumab. J Allergy Clin Immunol. 2019;143(1):142-54.</w:t>
      </w:r>
    </w:p>
    <w:p w14:paraId="27515709" w14:textId="77777777" w:rsidR="00262DCC" w:rsidRPr="00262DCC" w:rsidRDefault="00262DCC" w:rsidP="00262DCC">
      <w:pPr>
        <w:pStyle w:val="EndNoteBibliography"/>
        <w:spacing w:after="0"/>
      </w:pPr>
      <w:r w:rsidRPr="00262DCC">
        <w:t>3.</w:t>
      </w:r>
      <w:r w:rsidRPr="00262DCC">
        <w:tab/>
        <w:t>Callahan BJ, McMurdie PJ, Rosen MJ, Han AW, Johnson AJA, Holmes SP. DADA2: High-resolution sample inference from Illumina amplicon data. Nature Methods. 2016;13:581.</w:t>
      </w:r>
    </w:p>
    <w:p w14:paraId="02B20F42" w14:textId="77777777" w:rsidR="00262DCC" w:rsidRPr="00C11ECF" w:rsidRDefault="00262DCC" w:rsidP="00262DCC">
      <w:pPr>
        <w:pStyle w:val="EndNoteBibliography"/>
        <w:spacing w:after="0"/>
      </w:pPr>
      <w:r w:rsidRPr="00262DCC">
        <w:t>4.</w:t>
      </w:r>
      <w:r w:rsidRPr="00262DCC">
        <w:tab/>
        <w:t xml:space="preserve">Bolyen E, Rideout JR, Dillon MR, Bokulich NA, Abnet CC, Al-Ghalith GA, et al. Reproducible, interactive, scalable and extensible microbiome data science using QIIME 2. </w:t>
      </w:r>
      <w:r w:rsidRPr="00C11ECF">
        <w:t>Nat Biotechnol. 2019;37(8):852-7.</w:t>
      </w:r>
    </w:p>
    <w:p w14:paraId="31A6C3EE" w14:textId="77777777" w:rsidR="00262DCC" w:rsidRPr="00262DCC" w:rsidRDefault="00262DCC" w:rsidP="00262DCC">
      <w:pPr>
        <w:pStyle w:val="EndNoteBibliography"/>
        <w:spacing w:after="0"/>
      </w:pPr>
      <w:r w:rsidRPr="00C11ECF">
        <w:t>5.</w:t>
      </w:r>
      <w:r w:rsidRPr="00C11ECF">
        <w:tab/>
        <w:t xml:space="preserve">Bhattacharyya M, Reiger M, Rauer L, Huelpuesch C, Traidl-Hoffman C, Neumann AU. </w:t>
      </w:r>
      <w:r w:rsidRPr="00262DCC">
        <w:t>AnnotIEM: A Novel algorithm for Species level annotation of 16S gene based microbial OTUs [version 1; not peer reviewed].  F1000 Research2019.</w:t>
      </w:r>
    </w:p>
    <w:p w14:paraId="4E35E9A9" w14:textId="77777777" w:rsidR="00262DCC" w:rsidRPr="00262DCC" w:rsidRDefault="00262DCC" w:rsidP="00262DCC">
      <w:pPr>
        <w:pStyle w:val="EndNoteBibliography"/>
        <w:spacing w:after="0"/>
      </w:pPr>
      <w:r w:rsidRPr="00262DCC">
        <w:t>6.</w:t>
      </w:r>
      <w:r w:rsidRPr="00262DCC">
        <w:tab/>
        <w:t>Yoon SH, Ha SM, Kwon S, Lim J, Kim Y, Seo H, et al. Introducing EzBioCloud: a taxonomically united database of 16S rRNA gene sequences and whole-genome assemblies. International journal of systematic and evolutionary microbiology. 2017;67(5):1613-7.</w:t>
      </w:r>
    </w:p>
    <w:p w14:paraId="7FD99ADB" w14:textId="77777777" w:rsidR="00262DCC" w:rsidRPr="00262DCC" w:rsidRDefault="00262DCC" w:rsidP="00262DCC">
      <w:pPr>
        <w:pStyle w:val="EndNoteBibliography"/>
        <w:spacing w:after="0"/>
      </w:pPr>
      <w:r w:rsidRPr="00262DCC">
        <w:t>7.</w:t>
      </w:r>
      <w:r w:rsidRPr="00262DCC">
        <w:tab/>
        <w:t>Tatusova T, Ciufo S, Fedorov B, O'Neill K, Tolstoy I. RefSeq microbial genomes database: new representation and annotation strategy. Nucleic acids research. 2014;42(Database issue):D553-9.</w:t>
      </w:r>
    </w:p>
    <w:p w14:paraId="3E158F4D" w14:textId="77777777" w:rsidR="00262DCC" w:rsidRPr="00262DCC" w:rsidRDefault="00262DCC" w:rsidP="00262DCC">
      <w:pPr>
        <w:pStyle w:val="EndNoteBibliography"/>
        <w:spacing w:after="0"/>
      </w:pPr>
      <w:r w:rsidRPr="00262DCC">
        <w:t>8.</w:t>
      </w:r>
      <w:r w:rsidRPr="00262DCC">
        <w:tab/>
        <w:t>Cole JR, Wang Q, Fish JA, Chai B, McGarrell DM, Sun Y, et al. Ribosomal Database Project: data and tools for high throughput rRNA analysis. Nucleic acids research. 2014;42(Database issue):D633-42.</w:t>
      </w:r>
    </w:p>
    <w:p w14:paraId="6B0988F1" w14:textId="77777777" w:rsidR="00262DCC" w:rsidRPr="00262DCC" w:rsidRDefault="00262DCC" w:rsidP="00262DCC">
      <w:pPr>
        <w:pStyle w:val="EndNoteBibliography"/>
        <w:spacing w:after="0"/>
      </w:pPr>
      <w:r w:rsidRPr="00262DCC">
        <w:t>9.</w:t>
      </w:r>
      <w:r w:rsidRPr="00262DCC">
        <w:tab/>
        <w:t>Pruesse E, Quast C, Knittel K, Fuchs BM, Ludwig W, Peplies J, et al. SILVA: a comprehensive online resource for quality checked and aligned ribosomal RNA sequence data compatible with ARB. Nucleic acids research. 2007;35(21):7188-96.</w:t>
      </w:r>
    </w:p>
    <w:p w14:paraId="4E9B383E" w14:textId="77777777" w:rsidR="00262DCC" w:rsidRPr="00262DCC" w:rsidRDefault="00262DCC" w:rsidP="00262DCC">
      <w:pPr>
        <w:pStyle w:val="EndNoteBibliography"/>
        <w:spacing w:after="0"/>
      </w:pPr>
      <w:r w:rsidRPr="00262DCC">
        <w:t>10.</w:t>
      </w:r>
      <w:r w:rsidRPr="00262DCC">
        <w:tab/>
        <w:t>Kong HH, Andersson B, Clavel T, Common JE, Jackson SA, Olson ND, et al. Performing Skin Microbiome Research: A Method to the Madness. J Invest Dermatol. 2017;137(3):561-8.</w:t>
      </w:r>
    </w:p>
    <w:p w14:paraId="08F84264" w14:textId="77777777" w:rsidR="00262DCC" w:rsidRPr="00C11ECF" w:rsidRDefault="00262DCC" w:rsidP="00262DCC">
      <w:pPr>
        <w:pStyle w:val="EndNoteBibliography"/>
        <w:spacing w:after="0"/>
      </w:pPr>
      <w:r w:rsidRPr="00262DCC">
        <w:t>11.</w:t>
      </w:r>
      <w:r w:rsidRPr="00262DCC">
        <w:tab/>
        <w:t xml:space="preserve">Karstens L, Asquith M, Davin S, Fair D, Gregory WT, Wolfe AJ, et al. Controlling for Contaminants in Low-Biomass 16S rRNA Gene Sequencing Experiments. mSystems. </w:t>
      </w:r>
      <w:r w:rsidRPr="00C11ECF">
        <w:t>2019;4(4).</w:t>
      </w:r>
    </w:p>
    <w:p w14:paraId="51E14E00" w14:textId="1D9D63D1" w:rsidR="00262DCC" w:rsidRPr="00262DCC" w:rsidRDefault="00262DCC" w:rsidP="00262DCC">
      <w:pPr>
        <w:pStyle w:val="EndNoteBibliography"/>
        <w:spacing w:after="0"/>
      </w:pPr>
      <w:r w:rsidRPr="00C11ECF">
        <w:t>12.</w:t>
      </w:r>
      <w:r w:rsidRPr="00C11ECF">
        <w:tab/>
        <w:t xml:space="preserve">Hülpüsch C, Rauer L, Nussbaumer T, Schwierzeck V, Bhattacharyya M, Erhart V, et al. </w:t>
      </w:r>
      <w:r w:rsidRPr="00262DCC">
        <w:t xml:space="preserve">MicrobIEM - A user-friendly tool for quality control and interactive analysis of microbiome data [version 0.7, not peer-reviewed]. Available from: </w:t>
      </w:r>
      <w:hyperlink r:id="rId8" w:history="1">
        <w:r w:rsidRPr="00262DCC">
          <w:rPr>
            <w:rStyle w:val="Hyperlink"/>
          </w:rPr>
          <w:t>https://github.com/LuiseRauer/MicrobIEM</w:t>
        </w:r>
      </w:hyperlink>
      <w:r w:rsidRPr="00262DCC">
        <w:t>. 2021.</w:t>
      </w:r>
    </w:p>
    <w:p w14:paraId="0D43E483" w14:textId="77777777" w:rsidR="00262DCC" w:rsidRPr="00262DCC" w:rsidRDefault="00262DCC" w:rsidP="00262DCC">
      <w:pPr>
        <w:pStyle w:val="EndNoteBibliography"/>
        <w:spacing w:after="0"/>
      </w:pPr>
      <w:r w:rsidRPr="00262DCC">
        <w:t>13.</w:t>
      </w:r>
      <w:r w:rsidRPr="00262DCC">
        <w:tab/>
        <w:t>Oranje AP, Glazenburg EJ, Wolkerstorfer A, de Waard-van der Spek FB. Practical issues on interpretation of scoring atopic dermatitis: the SCORAD index, objective SCORAD and the three-item severity score. Br J Dermatol. 2007;157(4):645-8.</w:t>
      </w:r>
    </w:p>
    <w:p w14:paraId="14324350" w14:textId="77777777" w:rsidR="00262DCC" w:rsidRPr="00262DCC" w:rsidRDefault="00262DCC" w:rsidP="00262DCC">
      <w:pPr>
        <w:pStyle w:val="EndNoteBibliography"/>
        <w:spacing w:after="0"/>
      </w:pPr>
      <w:r w:rsidRPr="00262DCC">
        <w:t>14.</w:t>
      </w:r>
      <w:r w:rsidRPr="00262DCC">
        <w:tab/>
        <w:t>Schmitt J, Langan S, Deckert S, Svensson A, von Kobyletzki L, Thomas K, et al. Assessment of clinical signs of atopic dermatitis: a systematic review and recommendation. J Allergy Clin Immunol. 2013;132(6):1337-47.</w:t>
      </w:r>
    </w:p>
    <w:p w14:paraId="14E15FDF" w14:textId="77777777" w:rsidR="00262DCC" w:rsidRPr="00262DCC" w:rsidRDefault="00262DCC" w:rsidP="00262DCC">
      <w:pPr>
        <w:pStyle w:val="EndNoteBibliography"/>
        <w:spacing w:after="0"/>
      </w:pPr>
      <w:r w:rsidRPr="00262DCC">
        <w:t>15.</w:t>
      </w:r>
      <w:r w:rsidRPr="00262DCC">
        <w:tab/>
        <w:t>R Core Team. R: A Language and Environment for Statistical Computing. Vienna, Austria: R Foundation for Statistical Computing; 2018.</w:t>
      </w:r>
    </w:p>
    <w:p w14:paraId="33174ADF" w14:textId="77777777" w:rsidR="00262DCC" w:rsidRPr="00262DCC" w:rsidRDefault="00262DCC" w:rsidP="00262DCC">
      <w:pPr>
        <w:pStyle w:val="EndNoteBibliography"/>
        <w:spacing w:after="0"/>
      </w:pPr>
      <w:r w:rsidRPr="00262DCC">
        <w:t>16.</w:t>
      </w:r>
      <w:r w:rsidRPr="00262DCC">
        <w:tab/>
        <w:t>Wickham H, François R, Henry L, Müller K. dplyr: A Grammar of Data Manipulation. 2018.</w:t>
      </w:r>
    </w:p>
    <w:p w14:paraId="5A16F7DF" w14:textId="77777777" w:rsidR="00262DCC" w:rsidRPr="00262DCC" w:rsidRDefault="00262DCC" w:rsidP="00262DCC">
      <w:pPr>
        <w:pStyle w:val="EndNoteBibliography"/>
        <w:spacing w:after="0"/>
      </w:pPr>
      <w:r w:rsidRPr="00262DCC">
        <w:t>17.</w:t>
      </w:r>
      <w:r w:rsidRPr="00262DCC">
        <w:tab/>
        <w:t>Wickham H. Reshaping Data with the reshape Package. Journal of Statistical Software. 2007;21(12):1-20.</w:t>
      </w:r>
    </w:p>
    <w:p w14:paraId="5499474B" w14:textId="77777777" w:rsidR="00262DCC" w:rsidRPr="00262DCC" w:rsidRDefault="00262DCC" w:rsidP="00262DCC">
      <w:pPr>
        <w:pStyle w:val="EndNoteBibliography"/>
        <w:spacing w:after="0"/>
      </w:pPr>
      <w:r w:rsidRPr="00262DCC">
        <w:lastRenderedPageBreak/>
        <w:t>18.</w:t>
      </w:r>
      <w:r w:rsidRPr="00262DCC">
        <w:tab/>
        <w:t>Wickham H. ggplot2: Elegant Graphics for Data Analysis. Springer-Verlag New York; 2016.</w:t>
      </w:r>
    </w:p>
    <w:p w14:paraId="7914BDC8" w14:textId="77777777" w:rsidR="00262DCC" w:rsidRPr="00262DCC" w:rsidRDefault="00262DCC" w:rsidP="00262DCC">
      <w:pPr>
        <w:pStyle w:val="EndNoteBibliography"/>
        <w:spacing w:after="0"/>
      </w:pPr>
      <w:r w:rsidRPr="00262DCC">
        <w:t>19.</w:t>
      </w:r>
      <w:r w:rsidRPr="00262DCC">
        <w:tab/>
        <w:t>Kunz B, Oranje AP, Labrèze L, Stalder JF, Ring J, Taïeb A. Clinical Validation and Guidelines for the SCORAD Index: Consensus Report of the European Task Force on Atopic Dermatitis. Dermatology. 1997;195(1):10-9.</w:t>
      </w:r>
    </w:p>
    <w:p w14:paraId="5076C7AD" w14:textId="77777777" w:rsidR="00262DCC" w:rsidRPr="00262DCC" w:rsidRDefault="00262DCC" w:rsidP="00262DCC">
      <w:pPr>
        <w:pStyle w:val="EndNoteBibliography"/>
        <w:spacing w:after="0"/>
      </w:pPr>
      <w:r w:rsidRPr="00262DCC">
        <w:t>20.</w:t>
      </w:r>
      <w:r w:rsidRPr="00262DCC">
        <w:tab/>
        <w:t>Schmid-Grendelmeier P, Simon D, Simon HU, Akdis CA, Wuthrich B. Epidemiology, clinical features, and immunology of the "intrinsic" (non-IgE-mediated) type of atopic dermatitis (constitutional dermatitis). Allergy. 2001;56(9):841-9.</w:t>
      </w:r>
    </w:p>
    <w:p w14:paraId="45BB386B" w14:textId="77777777" w:rsidR="00262DCC" w:rsidRPr="00262DCC" w:rsidRDefault="00262DCC" w:rsidP="00262DCC">
      <w:pPr>
        <w:pStyle w:val="EndNoteBibliography"/>
        <w:spacing w:after="0"/>
      </w:pPr>
      <w:r w:rsidRPr="00262DCC">
        <w:t>21.</w:t>
      </w:r>
      <w:r w:rsidRPr="00262DCC">
        <w:tab/>
        <w:t>van den Boogaart KG, Tolosana-Delgado R, Bren M. compositions: Compositional Data Analysis. R package version 2.0-4 ed2022.</w:t>
      </w:r>
    </w:p>
    <w:p w14:paraId="7DD9D1AD" w14:textId="77777777" w:rsidR="00262DCC" w:rsidRPr="00262DCC" w:rsidRDefault="00262DCC" w:rsidP="00262DCC">
      <w:pPr>
        <w:pStyle w:val="EndNoteBibliography"/>
        <w:spacing w:after="0"/>
      </w:pPr>
      <w:r w:rsidRPr="00262DCC">
        <w:t>22.</w:t>
      </w:r>
      <w:r w:rsidRPr="00262DCC">
        <w:tab/>
        <w:t>Warnes GR, Bolker B, Bonebakker L, Gentleman R, Liaw WHA, Lumley T, et al. gplots: Various R Programming Tools for Plotting Data. 2019.</w:t>
      </w:r>
    </w:p>
    <w:p w14:paraId="2B0025C7" w14:textId="77777777" w:rsidR="00262DCC" w:rsidRPr="00262DCC" w:rsidRDefault="00262DCC" w:rsidP="00262DCC">
      <w:pPr>
        <w:pStyle w:val="EndNoteBibliography"/>
        <w:spacing w:after="0"/>
      </w:pPr>
      <w:r w:rsidRPr="00262DCC">
        <w:t>23.</w:t>
      </w:r>
      <w:r w:rsidRPr="00262DCC">
        <w:tab/>
        <w:t>Thukral A. A review on measurement of Alpha diversity in biology2017. 1 p.</w:t>
      </w:r>
    </w:p>
    <w:p w14:paraId="4518DA99" w14:textId="77777777" w:rsidR="00262DCC" w:rsidRPr="00262DCC" w:rsidRDefault="00262DCC" w:rsidP="00262DCC">
      <w:pPr>
        <w:pStyle w:val="EndNoteBibliography"/>
        <w:spacing w:after="0"/>
      </w:pPr>
      <w:r w:rsidRPr="00262DCC">
        <w:t>24.</w:t>
      </w:r>
      <w:r w:rsidRPr="00262DCC">
        <w:tab/>
        <w:t>Yan L. ggvenn: Draw Venn Diagram by 'ggplot2'. R package version 0.1.9 ed2022.</w:t>
      </w:r>
    </w:p>
    <w:p w14:paraId="054C7F39" w14:textId="77777777" w:rsidR="00262DCC" w:rsidRPr="00262DCC" w:rsidRDefault="00262DCC" w:rsidP="00262DCC">
      <w:pPr>
        <w:pStyle w:val="EndNoteBibliography"/>
      </w:pPr>
      <w:r w:rsidRPr="00262DCC">
        <w:t>25.</w:t>
      </w:r>
      <w:r w:rsidRPr="00262DCC">
        <w:tab/>
        <w:t>Oksanen J, Blanchet FG, Friendly M, Kindt R, Legendre P, McGlinn D, et al. vegan: Community Ecology Package. 2018.</w:t>
      </w:r>
    </w:p>
    <w:p w14:paraId="75C41F9F" w14:textId="6586F406" w:rsidR="00E52BDD" w:rsidRPr="0003590B" w:rsidRDefault="000C3D8F" w:rsidP="00C60F1F">
      <w:pPr>
        <w:spacing w:after="0" w:line="480" w:lineRule="auto"/>
        <w:jc w:val="both"/>
        <w:rPr>
          <w:rFonts w:cs="Times New Roman"/>
          <w:szCs w:val="24"/>
          <w:lang w:val="en-US"/>
        </w:rPr>
      </w:pPr>
      <w:r w:rsidRPr="0003590B">
        <w:rPr>
          <w:rFonts w:cs="Times New Roman"/>
          <w:szCs w:val="24"/>
          <w:lang w:val="en-US"/>
        </w:rPr>
        <w:fldChar w:fldCharType="end"/>
      </w:r>
    </w:p>
    <w:p w14:paraId="28C126D0" w14:textId="77777777" w:rsidR="004A0EB8" w:rsidRPr="0003590B" w:rsidRDefault="004A0EB8">
      <w:pPr>
        <w:rPr>
          <w:rFonts w:cs="Times New Roman"/>
          <w:b/>
          <w:szCs w:val="24"/>
          <w:lang w:val="en-US"/>
        </w:rPr>
      </w:pPr>
      <w:r w:rsidRPr="0003590B">
        <w:rPr>
          <w:rFonts w:cs="Times New Roman"/>
          <w:b/>
          <w:szCs w:val="24"/>
          <w:lang w:val="en-US"/>
        </w:rPr>
        <w:br w:type="page"/>
      </w:r>
    </w:p>
    <w:p w14:paraId="034D6246" w14:textId="7521F6A8" w:rsidR="00DB40A7" w:rsidRPr="0003590B" w:rsidRDefault="00DB40A7" w:rsidP="00C60F1F">
      <w:pPr>
        <w:spacing w:after="0" w:line="480" w:lineRule="auto"/>
        <w:jc w:val="both"/>
        <w:rPr>
          <w:rFonts w:cs="Times New Roman"/>
          <w:b/>
          <w:szCs w:val="24"/>
          <w:lang w:val="en-US"/>
        </w:rPr>
      </w:pPr>
      <w:r w:rsidRPr="0003590B">
        <w:rPr>
          <w:rFonts w:cs="Times New Roman"/>
          <w:b/>
          <w:szCs w:val="24"/>
          <w:lang w:val="en-US"/>
        </w:rPr>
        <w:lastRenderedPageBreak/>
        <w:t>SUPPLEMENTARY TABLES</w:t>
      </w:r>
    </w:p>
    <w:p w14:paraId="48B9E8D5" w14:textId="655CD90D" w:rsidR="00FC002C" w:rsidRPr="0003590B" w:rsidRDefault="00FC002C" w:rsidP="00DB40A7">
      <w:pPr>
        <w:spacing w:line="480" w:lineRule="auto"/>
        <w:jc w:val="both"/>
        <w:rPr>
          <w:rFonts w:cs="Times New Roman"/>
          <w:b/>
          <w:szCs w:val="24"/>
          <w:lang w:val="en-US"/>
        </w:rPr>
      </w:pPr>
      <w:r w:rsidRPr="0003590B">
        <w:rPr>
          <w:rFonts w:cs="Times New Roman"/>
          <w:b/>
          <w:szCs w:val="24"/>
          <w:lang w:val="en-US"/>
        </w:rPr>
        <w:t>Supplementary table 1. Skin sampling locations</w:t>
      </w:r>
      <w:r w:rsidR="00390A32" w:rsidRPr="0003590B">
        <w:rPr>
          <w:rFonts w:cs="Times New Roman"/>
          <w:b/>
          <w:szCs w:val="24"/>
          <w:lang w:val="en-US"/>
        </w:rPr>
        <w:t xml:space="preserve">, </w:t>
      </w:r>
      <w:r w:rsidRPr="0003590B">
        <w:rPr>
          <w:rFonts w:cs="Times New Roman"/>
          <w:b/>
          <w:szCs w:val="24"/>
          <w:lang w:val="en-US"/>
        </w:rPr>
        <w:t>skin types</w:t>
      </w:r>
      <w:r w:rsidR="00390A32" w:rsidRPr="0003590B">
        <w:rPr>
          <w:rFonts w:cs="Times New Roman"/>
          <w:b/>
          <w:szCs w:val="24"/>
          <w:lang w:val="en-US"/>
        </w:rPr>
        <w:t xml:space="preserve"> and number of samples analyzed</w:t>
      </w:r>
      <w:r w:rsidRPr="0003590B">
        <w:rPr>
          <w:rFonts w:cs="Times New Roman"/>
          <w:b/>
          <w:szCs w:val="24"/>
          <w:lang w:val="en-US"/>
        </w:rPr>
        <w:t>.</w:t>
      </w:r>
    </w:p>
    <w:tbl>
      <w:tblPr>
        <w:tblW w:w="8222" w:type="dxa"/>
        <w:tblCellMar>
          <w:left w:w="0" w:type="dxa"/>
          <w:right w:w="0" w:type="dxa"/>
        </w:tblCellMar>
        <w:tblLook w:val="0600" w:firstRow="0" w:lastRow="0" w:firstColumn="0" w:lastColumn="0" w:noHBand="1" w:noVBand="1"/>
      </w:tblPr>
      <w:tblGrid>
        <w:gridCol w:w="2055"/>
        <w:gridCol w:w="2056"/>
        <w:gridCol w:w="2055"/>
        <w:gridCol w:w="2056"/>
      </w:tblGrid>
      <w:tr w:rsidR="00390A32" w:rsidRPr="00FC002C" w14:paraId="43CD80F4" w14:textId="77777777" w:rsidTr="00F321FC">
        <w:tc>
          <w:tcPr>
            <w:tcW w:w="2055" w:type="dxa"/>
            <w:tcBorders>
              <w:top w:val="nil"/>
              <w:left w:val="nil"/>
              <w:right w:val="nil"/>
            </w:tcBorders>
            <w:shd w:val="clear" w:color="auto" w:fill="auto"/>
            <w:tcMar>
              <w:top w:w="10" w:type="dxa"/>
              <w:left w:w="28" w:type="dxa"/>
              <w:bottom w:w="0" w:type="dxa"/>
              <w:right w:w="28" w:type="dxa"/>
            </w:tcMar>
            <w:vAlign w:val="center"/>
            <w:hideMark/>
          </w:tcPr>
          <w:p w14:paraId="02769027" w14:textId="43C75B3E" w:rsidR="00390A32" w:rsidRPr="00FC002C" w:rsidRDefault="00390A32" w:rsidP="00390A32">
            <w:pPr>
              <w:spacing w:after="0" w:line="240" w:lineRule="auto"/>
              <w:textAlignment w:val="bottom"/>
              <w:rPr>
                <w:rFonts w:eastAsia="Times New Roman" w:cs="Times New Roman"/>
                <w:b/>
                <w:lang w:val="en-US" w:eastAsia="de-DE"/>
              </w:rPr>
            </w:pPr>
            <w:r w:rsidRPr="00FC002C">
              <w:rPr>
                <w:rFonts w:eastAsia="Times New Roman" w:cs="Times New Roman"/>
                <w:b/>
                <w:lang w:val="en-US" w:eastAsia="de-DE"/>
              </w:rPr>
              <w:t>Sampling location</w:t>
            </w:r>
          </w:p>
        </w:tc>
        <w:tc>
          <w:tcPr>
            <w:tcW w:w="2056" w:type="dxa"/>
            <w:tcBorders>
              <w:top w:val="nil"/>
              <w:left w:val="nil"/>
              <w:right w:val="nil"/>
            </w:tcBorders>
            <w:shd w:val="clear" w:color="auto" w:fill="auto"/>
            <w:vAlign w:val="center"/>
          </w:tcPr>
          <w:p w14:paraId="6BC4A638" w14:textId="0A7D0BD9" w:rsidR="00390A32" w:rsidRPr="00FC002C" w:rsidRDefault="00390A32" w:rsidP="00390A32">
            <w:pPr>
              <w:spacing w:after="0" w:line="240" w:lineRule="auto"/>
              <w:textAlignment w:val="bottom"/>
              <w:rPr>
                <w:rFonts w:eastAsia="Times New Roman" w:cs="Times New Roman"/>
                <w:b/>
                <w:lang w:val="en-US" w:eastAsia="de-DE"/>
              </w:rPr>
            </w:pPr>
            <w:r w:rsidRPr="00FC002C">
              <w:rPr>
                <w:rFonts w:eastAsia="Times New Roman" w:cs="Times New Roman"/>
                <w:b/>
                <w:lang w:val="en-US" w:eastAsia="de-DE"/>
              </w:rPr>
              <w:t>Skin type</w:t>
            </w:r>
          </w:p>
        </w:tc>
        <w:tc>
          <w:tcPr>
            <w:tcW w:w="4111" w:type="dxa"/>
            <w:gridSpan w:val="2"/>
            <w:tcBorders>
              <w:top w:val="nil"/>
              <w:left w:val="nil"/>
              <w:bottom w:val="nil"/>
              <w:right w:val="nil"/>
            </w:tcBorders>
            <w:shd w:val="clear" w:color="auto" w:fill="auto"/>
            <w:vAlign w:val="bottom"/>
          </w:tcPr>
          <w:p w14:paraId="7229AC8D" w14:textId="7E418724" w:rsidR="00390A32" w:rsidRPr="00DA3620" w:rsidRDefault="00390A32" w:rsidP="00F321FC">
            <w:pPr>
              <w:spacing w:after="0" w:line="240" w:lineRule="auto"/>
              <w:jc w:val="center"/>
              <w:textAlignment w:val="bottom"/>
              <w:rPr>
                <w:rFonts w:eastAsia="Times New Roman" w:cs="Times New Roman"/>
                <w:lang w:val="en-US" w:eastAsia="de-DE"/>
              </w:rPr>
            </w:pPr>
            <w:r>
              <w:rPr>
                <w:rFonts w:eastAsia="Times New Roman" w:cs="Times New Roman"/>
                <w:b/>
                <w:bCs/>
                <w:color w:val="000000"/>
                <w:kern w:val="24"/>
                <w:lang w:val="en-US" w:eastAsia="de-DE"/>
              </w:rPr>
              <w:t>Number of samples</w:t>
            </w:r>
          </w:p>
        </w:tc>
      </w:tr>
      <w:tr w:rsidR="00052F20" w:rsidRPr="00DA3620" w14:paraId="0C84B99E" w14:textId="77777777" w:rsidTr="00052F20">
        <w:trPr>
          <w:trHeight w:val="290"/>
        </w:trPr>
        <w:tc>
          <w:tcPr>
            <w:tcW w:w="2055" w:type="dxa"/>
            <w:tcBorders>
              <w:left w:val="nil"/>
              <w:bottom w:val="single" w:sz="8" w:space="0" w:color="D9D9D9"/>
              <w:right w:val="nil"/>
            </w:tcBorders>
            <w:shd w:val="clear" w:color="auto" w:fill="auto"/>
            <w:tcMar>
              <w:top w:w="10" w:type="dxa"/>
              <w:left w:w="28" w:type="dxa"/>
              <w:bottom w:w="0" w:type="dxa"/>
              <w:right w:w="28" w:type="dxa"/>
            </w:tcMar>
            <w:vAlign w:val="bottom"/>
            <w:hideMark/>
          </w:tcPr>
          <w:p w14:paraId="7E354FAB" w14:textId="0F82933D" w:rsidR="00052F20" w:rsidRPr="00DA3620" w:rsidRDefault="00052F20" w:rsidP="00F321FC">
            <w:pPr>
              <w:spacing w:after="0" w:line="240" w:lineRule="auto"/>
              <w:jc w:val="right"/>
              <w:textAlignment w:val="bottom"/>
              <w:rPr>
                <w:rFonts w:eastAsia="Times New Roman" w:cs="Times New Roman"/>
                <w:lang w:val="en-US" w:eastAsia="de-DE"/>
              </w:rPr>
            </w:pPr>
          </w:p>
        </w:tc>
        <w:tc>
          <w:tcPr>
            <w:tcW w:w="2056" w:type="dxa"/>
            <w:tcBorders>
              <w:left w:val="nil"/>
              <w:bottom w:val="single" w:sz="8" w:space="0" w:color="D9D9D9"/>
              <w:right w:val="nil"/>
            </w:tcBorders>
            <w:shd w:val="clear" w:color="auto" w:fill="auto"/>
            <w:vAlign w:val="bottom"/>
          </w:tcPr>
          <w:p w14:paraId="5E3E45D6" w14:textId="7A69B0BF" w:rsidR="00052F20" w:rsidRPr="00DB40A7" w:rsidRDefault="00052F20" w:rsidP="00F321FC">
            <w:pPr>
              <w:spacing w:after="0" w:line="240" w:lineRule="auto"/>
              <w:textAlignment w:val="bottom"/>
              <w:rPr>
                <w:rFonts w:eastAsia="Times New Roman" w:cs="Times New Roman"/>
                <w:b/>
                <w:bCs/>
                <w:color w:val="000000"/>
                <w:kern w:val="24"/>
                <w:lang w:val="en-US" w:eastAsia="de-DE"/>
              </w:rPr>
            </w:pPr>
          </w:p>
        </w:tc>
        <w:tc>
          <w:tcPr>
            <w:tcW w:w="2055" w:type="dxa"/>
            <w:tcBorders>
              <w:top w:val="nil"/>
              <w:left w:val="nil"/>
              <w:bottom w:val="single" w:sz="8" w:space="0" w:color="D9D9D9"/>
              <w:right w:val="nil"/>
            </w:tcBorders>
            <w:shd w:val="clear" w:color="auto" w:fill="auto"/>
            <w:tcMar>
              <w:top w:w="10" w:type="dxa"/>
              <w:left w:w="28" w:type="dxa"/>
              <w:bottom w:w="0" w:type="dxa"/>
              <w:right w:w="28" w:type="dxa"/>
            </w:tcMar>
            <w:vAlign w:val="bottom"/>
            <w:hideMark/>
          </w:tcPr>
          <w:p w14:paraId="160A002E" w14:textId="0558BEA0" w:rsidR="00052F20" w:rsidRPr="00DB40A7" w:rsidRDefault="00052F20" w:rsidP="00FC002C">
            <w:pPr>
              <w:spacing w:after="0" w:line="240" w:lineRule="auto"/>
              <w:jc w:val="center"/>
              <w:textAlignment w:val="bottom"/>
              <w:rPr>
                <w:rFonts w:eastAsia="Times New Roman" w:cs="Times New Roman"/>
                <w:b/>
                <w:lang w:val="en-US" w:eastAsia="de-DE"/>
              </w:rPr>
            </w:pPr>
            <w:r>
              <w:rPr>
                <w:rFonts w:eastAsia="Times New Roman" w:cs="Times New Roman"/>
                <w:b/>
                <w:lang w:val="en-US" w:eastAsia="de-DE"/>
              </w:rPr>
              <w:t>Lesion</w:t>
            </w:r>
          </w:p>
        </w:tc>
        <w:tc>
          <w:tcPr>
            <w:tcW w:w="2056" w:type="dxa"/>
            <w:tcBorders>
              <w:top w:val="nil"/>
              <w:left w:val="nil"/>
              <w:bottom w:val="single" w:sz="8" w:space="0" w:color="D9D9D9"/>
              <w:right w:val="nil"/>
            </w:tcBorders>
            <w:shd w:val="clear" w:color="auto" w:fill="auto"/>
            <w:vAlign w:val="bottom"/>
          </w:tcPr>
          <w:p w14:paraId="18B5AB99" w14:textId="61EFB20E" w:rsidR="00052F20" w:rsidRPr="00FC002C" w:rsidRDefault="00052F20" w:rsidP="00FC002C">
            <w:pPr>
              <w:spacing w:after="0" w:line="240" w:lineRule="auto"/>
              <w:jc w:val="center"/>
              <w:textAlignment w:val="bottom"/>
              <w:rPr>
                <w:rFonts w:eastAsia="Times New Roman" w:cs="Times New Roman"/>
                <w:b/>
                <w:lang w:val="en-US" w:eastAsia="de-DE"/>
              </w:rPr>
            </w:pPr>
            <w:r w:rsidRPr="00FC002C">
              <w:rPr>
                <w:rFonts w:eastAsia="Times New Roman" w:cs="Times New Roman"/>
                <w:b/>
                <w:lang w:val="en-US" w:eastAsia="de-DE"/>
              </w:rPr>
              <w:t>Non-Lesion</w:t>
            </w:r>
          </w:p>
        </w:tc>
      </w:tr>
      <w:tr w:rsidR="00052F20" w:rsidRPr="00DA3620" w14:paraId="793E78D4" w14:textId="77777777" w:rsidTr="00052F20">
        <w:trPr>
          <w:trHeight w:val="290"/>
        </w:trPr>
        <w:tc>
          <w:tcPr>
            <w:tcW w:w="2055" w:type="dxa"/>
            <w:tcBorders>
              <w:top w:val="nil"/>
              <w:left w:val="nil"/>
              <w:bottom w:val="nil"/>
              <w:right w:val="nil"/>
            </w:tcBorders>
            <w:shd w:val="clear" w:color="auto" w:fill="auto"/>
            <w:tcMar>
              <w:top w:w="10" w:type="dxa"/>
              <w:left w:w="28" w:type="dxa"/>
              <w:bottom w:w="0" w:type="dxa"/>
              <w:right w:w="28" w:type="dxa"/>
            </w:tcMar>
            <w:vAlign w:val="bottom"/>
            <w:hideMark/>
          </w:tcPr>
          <w:p w14:paraId="057DA0C1" w14:textId="56D79995" w:rsidR="00052F20" w:rsidRPr="00DA3620" w:rsidRDefault="00052F20" w:rsidP="00666C8E">
            <w:pPr>
              <w:spacing w:after="0" w:line="240" w:lineRule="auto"/>
              <w:ind w:left="45"/>
              <w:textAlignment w:val="bottom"/>
              <w:rPr>
                <w:rFonts w:eastAsia="Times New Roman" w:cs="Times New Roman"/>
                <w:lang w:val="en-US" w:eastAsia="de-DE"/>
              </w:rPr>
            </w:pPr>
            <w:r>
              <w:rPr>
                <w:rFonts w:eastAsia="Times New Roman" w:cs="Times New Roman"/>
                <w:lang w:val="en-US" w:eastAsia="de-DE"/>
              </w:rPr>
              <w:t>Back</w:t>
            </w:r>
          </w:p>
        </w:tc>
        <w:tc>
          <w:tcPr>
            <w:tcW w:w="2056" w:type="dxa"/>
            <w:tcBorders>
              <w:top w:val="nil"/>
              <w:left w:val="nil"/>
              <w:bottom w:val="nil"/>
              <w:right w:val="nil"/>
            </w:tcBorders>
            <w:shd w:val="clear" w:color="auto" w:fill="auto"/>
            <w:vAlign w:val="bottom"/>
          </w:tcPr>
          <w:p w14:paraId="3F8CBC5E" w14:textId="616AE7FD" w:rsidR="00052F20" w:rsidRPr="00DA3620" w:rsidRDefault="00052F20" w:rsidP="00F321FC">
            <w:pPr>
              <w:spacing w:after="0" w:line="240" w:lineRule="auto"/>
              <w:ind w:left="31"/>
              <w:textAlignment w:val="bottom"/>
              <w:rPr>
                <w:rFonts w:eastAsia="Times New Roman" w:cs="Times New Roman"/>
                <w:lang w:val="en-US" w:eastAsia="de-DE"/>
              </w:rPr>
            </w:pPr>
            <w:r>
              <w:rPr>
                <w:rFonts w:eastAsia="Times New Roman" w:cs="Times New Roman"/>
                <w:lang w:val="en-US" w:eastAsia="de-DE"/>
              </w:rPr>
              <w:t>Sebac</w:t>
            </w:r>
            <w:r w:rsidR="00C62317">
              <w:rPr>
                <w:rFonts w:eastAsia="Times New Roman" w:cs="Times New Roman"/>
                <w:lang w:val="en-US" w:eastAsia="de-DE"/>
              </w:rPr>
              <w:t>e</w:t>
            </w:r>
            <w:r>
              <w:rPr>
                <w:rFonts w:eastAsia="Times New Roman" w:cs="Times New Roman"/>
                <w:lang w:val="en-US" w:eastAsia="de-DE"/>
              </w:rPr>
              <w:t>ous</w:t>
            </w:r>
          </w:p>
        </w:tc>
        <w:tc>
          <w:tcPr>
            <w:tcW w:w="2055" w:type="dxa"/>
            <w:tcBorders>
              <w:top w:val="nil"/>
              <w:left w:val="nil"/>
              <w:bottom w:val="nil"/>
              <w:right w:val="nil"/>
            </w:tcBorders>
            <w:shd w:val="clear" w:color="auto" w:fill="auto"/>
            <w:tcMar>
              <w:top w:w="10" w:type="dxa"/>
              <w:left w:w="28" w:type="dxa"/>
              <w:bottom w:w="0" w:type="dxa"/>
              <w:right w:w="28" w:type="dxa"/>
            </w:tcMar>
            <w:vAlign w:val="bottom"/>
            <w:hideMark/>
          </w:tcPr>
          <w:p w14:paraId="15233B17" w14:textId="2870054F" w:rsidR="00052F20" w:rsidRPr="00DA3620" w:rsidRDefault="00052F20" w:rsidP="00052F20">
            <w:pPr>
              <w:spacing w:after="0" w:line="240" w:lineRule="auto"/>
              <w:jc w:val="center"/>
              <w:textAlignment w:val="bottom"/>
              <w:rPr>
                <w:rFonts w:eastAsia="Times New Roman" w:cs="Times New Roman"/>
                <w:lang w:val="en-US" w:eastAsia="de-DE"/>
              </w:rPr>
            </w:pPr>
            <w:r>
              <w:rPr>
                <w:rFonts w:eastAsia="Times New Roman" w:cs="Times New Roman"/>
                <w:lang w:val="en-US" w:eastAsia="de-DE"/>
              </w:rPr>
              <w:t>22</w:t>
            </w:r>
          </w:p>
        </w:tc>
        <w:tc>
          <w:tcPr>
            <w:tcW w:w="2056" w:type="dxa"/>
            <w:tcBorders>
              <w:top w:val="nil"/>
              <w:left w:val="nil"/>
              <w:bottom w:val="nil"/>
              <w:right w:val="nil"/>
            </w:tcBorders>
            <w:shd w:val="clear" w:color="auto" w:fill="auto"/>
            <w:vAlign w:val="bottom"/>
          </w:tcPr>
          <w:p w14:paraId="039EAC23" w14:textId="49185CBF" w:rsidR="00052F20" w:rsidRPr="00DA3620" w:rsidRDefault="00052F20" w:rsidP="00052F20">
            <w:pPr>
              <w:spacing w:after="0" w:line="240" w:lineRule="auto"/>
              <w:ind w:left="27"/>
              <w:jc w:val="center"/>
              <w:textAlignment w:val="bottom"/>
              <w:rPr>
                <w:rFonts w:eastAsia="Times New Roman" w:cs="Times New Roman"/>
                <w:lang w:val="en-US" w:eastAsia="de-DE"/>
              </w:rPr>
            </w:pPr>
            <w:r>
              <w:rPr>
                <w:rFonts w:eastAsia="Times New Roman" w:cs="Times New Roman"/>
                <w:lang w:val="en-US" w:eastAsia="de-DE"/>
              </w:rPr>
              <w:t>21</w:t>
            </w:r>
          </w:p>
        </w:tc>
      </w:tr>
      <w:tr w:rsidR="00052F20" w:rsidRPr="00DA3620" w14:paraId="13C8F79B" w14:textId="77777777" w:rsidTr="00052F20">
        <w:trPr>
          <w:trHeight w:val="290"/>
        </w:trPr>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25F21643" w14:textId="6D13D1E2" w:rsidR="00052F20" w:rsidRDefault="00052F20" w:rsidP="00666C8E">
            <w:pPr>
              <w:spacing w:after="0" w:line="240" w:lineRule="auto"/>
              <w:ind w:left="45"/>
              <w:textAlignment w:val="bottom"/>
              <w:rPr>
                <w:rFonts w:eastAsia="Times New Roman" w:cs="Times New Roman"/>
                <w:lang w:val="en-US" w:eastAsia="de-DE"/>
              </w:rPr>
            </w:pPr>
            <w:r>
              <w:rPr>
                <w:rFonts w:eastAsia="Times New Roman" w:cs="Times New Roman"/>
                <w:lang w:val="en-US" w:eastAsia="de-DE"/>
              </w:rPr>
              <w:t>Buttock</w:t>
            </w:r>
          </w:p>
        </w:tc>
        <w:tc>
          <w:tcPr>
            <w:tcW w:w="2056" w:type="dxa"/>
            <w:tcBorders>
              <w:top w:val="nil"/>
              <w:left w:val="nil"/>
              <w:bottom w:val="nil"/>
              <w:right w:val="nil"/>
            </w:tcBorders>
            <w:shd w:val="clear" w:color="auto" w:fill="auto"/>
            <w:vAlign w:val="bottom"/>
          </w:tcPr>
          <w:p w14:paraId="534CBF1D" w14:textId="47447C22" w:rsidR="00052F20" w:rsidRDefault="00052F20" w:rsidP="00F321FC">
            <w:pPr>
              <w:spacing w:after="0" w:line="240" w:lineRule="auto"/>
              <w:ind w:left="31"/>
              <w:textAlignment w:val="bottom"/>
              <w:rPr>
                <w:rFonts w:eastAsia="Times New Roman" w:cs="Times New Roman"/>
                <w:lang w:val="en-US" w:eastAsia="de-DE"/>
              </w:rPr>
            </w:pPr>
            <w:r>
              <w:rPr>
                <w:rFonts w:eastAsia="Times New Roman" w:cs="Times New Roman"/>
                <w:lang w:val="en-US" w:eastAsia="de-DE"/>
              </w:rPr>
              <w:t>Dry</w:t>
            </w:r>
          </w:p>
        </w:tc>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424C8CE8" w14:textId="46AAF94E" w:rsidR="00052F20" w:rsidRPr="00DA3620" w:rsidRDefault="00052F20" w:rsidP="00052F20">
            <w:pPr>
              <w:spacing w:after="0" w:line="240" w:lineRule="auto"/>
              <w:jc w:val="center"/>
              <w:textAlignment w:val="bottom"/>
              <w:rPr>
                <w:rFonts w:eastAsia="Times New Roman" w:cs="Times New Roman"/>
                <w:lang w:val="en-US" w:eastAsia="de-DE"/>
              </w:rPr>
            </w:pPr>
            <w:r>
              <w:rPr>
                <w:rFonts w:eastAsia="Times New Roman" w:cs="Times New Roman"/>
                <w:lang w:val="en-US" w:eastAsia="de-DE"/>
              </w:rPr>
              <w:t>2</w:t>
            </w:r>
          </w:p>
        </w:tc>
        <w:tc>
          <w:tcPr>
            <w:tcW w:w="2056" w:type="dxa"/>
            <w:tcBorders>
              <w:top w:val="nil"/>
              <w:left w:val="nil"/>
              <w:bottom w:val="nil"/>
              <w:right w:val="nil"/>
            </w:tcBorders>
            <w:shd w:val="clear" w:color="auto" w:fill="auto"/>
            <w:vAlign w:val="bottom"/>
          </w:tcPr>
          <w:p w14:paraId="0DC6842A" w14:textId="282B1116" w:rsidR="00052F20" w:rsidRPr="00DA3620" w:rsidRDefault="00052F20" w:rsidP="00052F20">
            <w:pPr>
              <w:spacing w:after="0" w:line="240" w:lineRule="auto"/>
              <w:ind w:left="27"/>
              <w:jc w:val="center"/>
              <w:textAlignment w:val="bottom"/>
              <w:rPr>
                <w:rFonts w:eastAsia="Times New Roman" w:cs="Times New Roman"/>
                <w:lang w:val="en-US" w:eastAsia="de-DE"/>
              </w:rPr>
            </w:pPr>
            <w:r>
              <w:rPr>
                <w:rFonts w:eastAsia="Times New Roman" w:cs="Times New Roman"/>
                <w:lang w:val="en-US" w:eastAsia="de-DE"/>
              </w:rPr>
              <w:t>2</w:t>
            </w:r>
          </w:p>
        </w:tc>
      </w:tr>
      <w:tr w:rsidR="00052F20" w:rsidRPr="00DA3620" w14:paraId="173BC1FD" w14:textId="77777777" w:rsidTr="00052F20">
        <w:trPr>
          <w:trHeight w:val="290"/>
        </w:trPr>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7BF63D4B" w14:textId="6F1098A9" w:rsidR="00052F20" w:rsidRPr="00DA3620" w:rsidRDefault="00052F20" w:rsidP="00666C8E">
            <w:pPr>
              <w:spacing w:after="0" w:line="240" w:lineRule="auto"/>
              <w:ind w:left="45"/>
              <w:textAlignment w:val="bottom"/>
              <w:rPr>
                <w:rFonts w:eastAsia="Times New Roman" w:cs="Times New Roman"/>
                <w:lang w:val="en-US" w:eastAsia="de-DE"/>
              </w:rPr>
            </w:pPr>
            <w:r>
              <w:rPr>
                <w:rFonts w:eastAsia="Times New Roman" w:cs="Times New Roman"/>
                <w:lang w:val="en-US" w:eastAsia="de-DE"/>
              </w:rPr>
              <w:t>Flank</w:t>
            </w:r>
          </w:p>
        </w:tc>
        <w:tc>
          <w:tcPr>
            <w:tcW w:w="2056" w:type="dxa"/>
            <w:tcBorders>
              <w:top w:val="nil"/>
              <w:left w:val="nil"/>
              <w:bottom w:val="nil"/>
              <w:right w:val="nil"/>
            </w:tcBorders>
            <w:shd w:val="clear" w:color="auto" w:fill="auto"/>
            <w:vAlign w:val="bottom"/>
          </w:tcPr>
          <w:p w14:paraId="309A59F0" w14:textId="45433E1D" w:rsidR="00052F20" w:rsidRPr="00DA3620" w:rsidRDefault="00052F20" w:rsidP="00F321FC">
            <w:pPr>
              <w:spacing w:after="0" w:line="240" w:lineRule="auto"/>
              <w:ind w:left="31"/>
              <w:textAlignment w:val="bottom"/>
              <w:rPr>
                <w:rFonts w:eastAsia="Times New Roman" w:cs="Times New Roman"/>
                <w:lang w:val="en-US" w:eastAsia="de-DE"/>
              </w:rPr>
            </w:pPr>
            <w:r>
              <w:rPr>
                <w:rFonts w:eastAsia="Times New Roman" w:cs="Times New Roman"/>
                <w:lang w:val="en-US" w:eastAsia="de-DE"/>
              </w:rPr>
              <w:t>Dry</w:t>
            </w:r>
          </w:p>
        </w:tc>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2C79110C" w14:textId="173B341D" w:rsidR="00052F20" w:rsidRPr="00DA3620" w:rsidRDefault="00052F20" w:rsidP="00052F20">
            <w:pPr>
              <w:spacing w:after="0" w:line="240" w:lineRule="auto"/>
              <w:jc w:val="center"/>
              <w:textAlignment w:val="bottom"/>
              <w:rPr>
                <w:rFonts w:eastAsia="Times New Roman" w:cs="Times New Roman"/>
                <w:lang w:val="en-US" w:eastAsia="de-DE"/>
              </w:rPr>
            </w:pPr>
            <w:r>
              <w:rPr>
                <w:rFonts w:eastAsia="Times New Roman" w:cs="Times New Roman"/>
                <w:lang w:val="en-US" w:eastAsia="de-DE"/>
              </w:rPr>
              <w:t>3</w:t>
            </w:r>
          </w:p>
        </w:tc>
        <w:tc>
          <w:tcPr>
            <w:tcW w:w="2056" w:type="dxa"/>
            <w:tcBorders>
              <w:top w:val="nil"/>
              <w:left w:val="nil"/>
              <w:bottom w:val="nil"/>
              <w:right w:val="nil"/>
            </w:tcBorders>
            <w:shd w:val="clear" w:color="auto" w:fill="auto"/>
            <w:vAlign w:val="bottom"/>
          </w:tcPr>
          <w:p w14:paraId="3B8FD06D" w14:textId="554AFC13" w:rsidR="00052F20" w:rsidRPr="00DA3620" w:rsidRDefault="00052F20" w:rsidP="00052F20">
            <w:pPr>
              <w:spacing w:after="0" w:line="240" w:lineRule="auto"/>
              <w:ind w:left="27"/>
              <w:jc w:val="center"/>
              <w:textAlignment w:val="bottom"/>
              <w:rPr>
                <w:rFonts w:eastAsia="Times New Roman" w:cs="Times New Roman"/>
                <w:lang w:val="en-US" w:eastAsia="de-DE"/>
              </w:rPr>
            </w:pPr>
            <w:r>
              <w:rPr>
                <w:rFonts w:eastAsia="Times New Roman" w:cs="Times New Roman"/>
                <w:lang w:val="en-US" w:eastAsia="de-DE"/>
              </w:rPr>
              <w:t>4</w:t>
            </w:r>
          </w:p>
        </w:tc>
      </w:tr>
      <w:tr w:rsidR="00052F20" w:rsidRPr="00DA3620" w14:paraId="07974DE6" w14:textId="77777777" w:rsidTr="00052F20">
        <w:trPr>
          <w:trHeight w:val="290"/>
        </w:trPr>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6BF75295" w14:textId="63596857" w:rsidR="00052F20" w:rsidRPr="00DA3620" w:rsidRDefault="00052F20" w:rsidP="00666C8E">
            <w:pPr>
              <w:spacing w:after="0" w:line="240" w:lineRule="auto"/>
              <w:ind w:left="45"/>
              <w:textAlignment w:val="bottom"/>
              <w:rPr>
                <w:rFonts w:eastAsia="Times New Roman" w:cs="Times New Roman"/>
                <w:lang w:val="en-US" w:eastAsia="de-DE"/>
              </w:rPr>
            </w:pPr>
            <w:r>
              <w:rPr>
                <w:rFonts w:eastAsia="Times New Roman" w:cs="Times New Roman"/>
                <w:lang w:val="en-US" w:eastAsia="de-DE"/>
              </w:rPr>
              <w:t>Forearm</w:t>
            </w:r>
          </w:p>
        </w:tc>
        <w:tc>
          <w:tcPr>
            <w:tcW w:w="2056" w:type="dxa"/>
            <w:tcBorders>
              <w:top w:val="nil"/>
              <w:left w:val="nil"/>
              <w:bottom w:val="nil"/>
              <w:right w:val="nil"/>
            </w:tcBorders>
            <w:shd w:val="clear" w:color="auto" w:fill="auto"/>
            <w:vAlign w:val="bottom"/>
          </w:tcPr>
          <w:p w14:paraId="0A281F4F" w14:textId="298D7F66" w:rsidR="00052F20" w:rsidRPr="00DA3620" w:rsidRDefault="00052F20" w:rsidP="00F321FC">
            <w:pPr>
              <w:spacing w:after="0" w:line="240" w:lineRule="auto"/>
              <w:ind w:left="31"/>
              <w:textAlignment w:val="bottom"/>
              <w:rPr>
                <w:rFonts w:eastAsia="Times New Roman" w:cs="Times New Roman"/>
                <w:lang w:val="en-US" w:eastAsia="de-DE"/>
              </w:rPr>
            </w:pPr>
            <w:r>
              <w:rPr>
                <w:rFonts w:eastAsia="Times New Roman" w:cs="Times New Roman"/>
                <w:lang w:val="en-US" w:eastAsia="de-DE"/>
              </w:rPr>
              <w:t>Dry</w:t>
            </w:r>
          </w:p>
        </w:tc>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4045D2DF" w14:textId="38B53FF1" w:rsidR="00052F20" w:rsidRPr="00DA3620" w:rsidRDefault="00052F20" w:rsidP="00052F20">
            <w:pPr>
              <w:spacing w:after="0" w:line="240" w:lineRule="auto"/>
              <w:jc w:val="center"/>
              <w:textAlignment w:val="bottom"/>
              <w:rPr>
                <w:rFonts w:eastAsia="Times New Roman" w:cs="Times New Roman"/>
                <w:lang w:val="en-US" w:eastAsia="de-DE"/>
              </w:rPr>
            </w:pPr>
            <w:r>
              <w:rPr>
                <w:rFonts w:eastAsia="Times New Roman" w:cs="Times New Roman"/>
                <w:lang w:val="en-US" w:eastAsia="de-DE"/>
              </w:rPr>
              <w:t>1</w:t>
            </w:r>
          </w:p>
        </w:tc>
        <w:tc>
          <w:tcPr>
            <w:tcW w:w="2056" w:type="dxa"/>
            <w:tcBorders>
              <w:top w:val="nil"/>
              <w:left w:val="nil"/>
              <w:bottom w:val="nil"/>
              <w:right w:val="nil"/>
            </w:tcBorders>
            <w:shd w:val="clear" w:color="auto" w:fill="auto"/>
            <w:vAlign w:val="bottom"/>
          </w:tcPr>
          <w:p w14:paraId="51B77F31" w14:textId="1C62CEA1" w:rsidR="00052F20" w:rsidRPr="00DA3620" w:rsidRDefault="00052F20" w:rsidP="00052F20">
            <w:pPr>
              <w:spacing w:after="0" w:line="240" w:lineRule="auto"/>
              <w:ind w:left="27"/>
              <w:jc w:val="center"/>
              <w:textAlignment w:val="bottom"/>
              <w:rPr>
                <w:rFonts w:eastAsia="Times New Roman" w:cs="Times New Roman"/>
                <w:lang w:val="en-US" w:eastAsia="de-DE"/>
              </w:rPr>
            </w:pPr>
            <w:r>
              <w:rPr>
                <w:rFonts w:eastAsia="Times New Roman" w:cs="Times New Roman"/>
                <w:lang w:val="en-US" w:eastAsia="de-DE"/>
              </w:rPr>
              <w:t>1</w:t>
            </w:r>
          </w:p>
        </w:tc>
      </w:tr>
      <w:tr w:rsidR="00052F20" w:rsidRPr="00DA3620" w14:paraId="2167D9BE" w14:textId="77777777" w:rsidTr="00052F20">
        <w:trPr>
          <w:trHeight w:val="290"/>
        </w:trPr>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653427B4" w14:textId="5654FDF7" w:rsidR="00052F20" w:rsidRDefault="00052F20" w:rsidP="00666C8E">
            <w:pPr>
              <w:spacing w:after="0" w:line="240" w:lineRule="auto"/>
              <w:ind w:left="45"/>
              <w:textAlignment w:val="bottom"/>
              <w:rPr>
                <w:rFonts w:eastAsia="Times New Roman" w:cs="Times New Roman"/>
                <w:lang w:val="en-US" w:eastAsia="de-DE"/>
              </w:rPr>
            </w:pPr>
            <w:r>
              <w:rPr>
                <w:rFonts w:eastAsia="Times New Roman" w:cs="Times New Roman"/>
                <w:lang w:val="en-US" w:eastAsia="de-DE"/>
              </w:rPr>
              <w:t>Inner arm</w:t>
            </w:r>
          </w:p>
        </w:tc>
        <w:tc>
          <w:tcPr>
            <w:tcW w:w="2056" w:type="dxa"/>
            <w:tcBorders>
              <w:top w:val="nil"/>
              <w:left w:val="nil"/>
              <w:bottom w:val="nil"/>
              <w:right w:val="nil"/>
            </w:tcBorders>
            <w:shd w:val="clear" w:color="auto" w:fill="auto"/>
            <w:vAlign w:val="bottom"/>
          </w:tcPr>
          <w:p w14:paraId="1CE40C2C" w14:textId="26BE657B" w:rsidR="00052F20" w:rsidRDefault="00052F20" w:rsidP="00F321FC">
            <w:pPr>
              <w:spacing w:after="0" w:line="240" w:lineRule="auto"/>
              <w:ind w:left="31"/>
              <w:textAlignment w:val="bottom"/>
              <w:rPr>
                <w:rFonts w:eastAsia="Times New Roman" w:cs="Times New Roman"/>
                <w:lang w:val="en-US" w:eastAsia="de-DE"/>
              </w:rPr>
            </w:pPr>
            <w:r>
              <w:rPr>
                <w:rFonts w:eastAsia="Times New Roman" w:cs="Times New Roman"/>
                <w:lang w:val="en-US" w:eastAsia="de-DE"/>
              </w:rPr>
              <w:t>Dry</w:t>
            </w:r>
          </w:p>
        </w:tc>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73B3A283" w14:textId="159DB44F" w:rsidR="00052F20" w:rsidRPr="00DA3620" w:rsidRDefault="00052F20" w:rsidP="00052F20">
            <w:pPr>
              <w:spacing w:after="0" w:line="240" w:lineRule="auto"/>
              <w:jc w:val="center"/>
              <w:textAlignment w:val="bottom"/>
              <w:rPr>
                <w:rFonts w:eastAsia="Times New Roman" w:cs="Times New Roman"/>
                <w:lang w:val="en-US" w:eastAsia="de-DE"/>
              </w:rPr>
            </w:pPr>
            <w:r>
              <w:rPr>
                <w:rFonts w:eastAsia="Times New Roman" w:cs="Times New Roman"/>
                <w:lang w:val="en-US" w:eastAsia="de-DE"/>
              </w:rPr>
              <w:t>1</w:t>
            </w:r>
          </w:p>
        </w:tc>
        <w:tc>
          <w:tcPr>
            <w:tcW w:w="2056" w:type="dxa"/>
            <w:tcBorders>
              <w:top w:val="nil"/>
              <w:left w:val="nil"/>
              <w:bottom w:val="nil"/>
              <w:right w:val="nil"/>
            </w:tcBorders>
            <w:shd w:val="clear" w:color="auto" w:fill="auto"/>
            <w:vAlign w:val="bottom"/>
          </w:tcPr>
          <w:p w14:paraId="4D6E7413" w14:textId="5E1AE88E" w:rsidR="00052F20" w:rsidRPr="00DA3620" w:rsidRDefault="00052F20" w:rsidP="00052F20">
            <w:pPr>
              <w:spacing w:after="0" w:line="240" w:lineRule="auto"/>
              <w:ind w:left="27"/>
              <w:jc w:val="center"/>
              <w:textAlignment w:val="bottom"/>
              <w:rPr>
                <w:rFonts w:eastAsia="Times New Roman" w:cs="Times New Roman"/>
                <w:lang w:val="en-US" w:eastAsia="de-DE"/>
              </w:rPr>
            </w:pPr>
            <w:r>
              <w:rPr>
                <w:rFonts w:eastAsia="Times New Roman" w:cs="Times New Roman"/>
                <w:lang w:val="en-US" w:eastAsia="de-DE"/>
              </w:rPr>
              <w:t>1</w:t>
            </w:r>
          </w:p>
        </w:tc>
      </w:tr>
      <w:tr w:rsidR="00052F20" w:rsidRPr="00DA3620" w14:paraId="20B7FB11" w14:textId="77777777" w:rsidTr="00052F20">
        <w:trPr>
          <w:trHeight w:val="290"/>
        </w:trPr>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6C1C5789" w14:textId="70D3C158" w:rsidR="00052F20" w:rsidRDefault="00052F20" w:rsidP="00666C8E">
            <w:pPr>
              <w:spacing w:after="0" w:line="240" w:lineRule="auto"/>
              <w:ind w:left="45"/>
              <w:textAlignment w:val="bottom"/>
              <w:rPr>
                <w:rFonts w:eastAsia="Times New Roman" w:cs="Times New Roman"/>
                <w:lang w:val="en-US" w:eastAsia="de-DE"/>
              </w:rPr>
            </w:pPr>
            <w:r>
              <w:rPr>
                <w:rFonts w:eastAsia="Times New Roman" w:cs="Times New Roman"/>
                <w:lang w:val="en-US" w:eastAsia="de-DE"/>
              </w:rPr>
              <w:t>Shoulder</w:t>
            </w:r>
          </w:p>
        </w:tc>
        <w:tc>
          <w:tcPr>
            <w:tcW w:w="2056" w:type="dxa"/>
            <w:tcBorders>
              <w:top w:val="nil"/>
              <w:left w:val="nil"/>
              <w:bottom w:val="nil"/>
              <w:right w:val="nil"/>
            </w:tcBorders>
            <w:shd w:val="clear" w:color="auto" w:fill="auto"/>
            <w:vAlign w:val="bottom"/>
          </w:tcPr>
          <w:p w14:paraId="16570AD9" w14:textId="01F99F22" w:rsidR="00052F20" w:rsidRDefault="00052F20" w:rsidP="00F321FC">
            <w:pPr>
              <w:spacing w:after="0" w:line="240" w:lineRule="auto"/>
              <w:ind w:left="31"/>
              <w:textAlignment w:val="bottom"/>
              <w:rPr>
                <w:rFonts w:eastAsia="Times New Roman" w:cs="Times New Roman"/>
                <w:lang w:val="en-US" w:eastAsia="de-DE"/>
              </w:rPr>
            </w:pPr>
            <w:r>
              <w:rPr>
                <w:rFonts w:eastAsia="Times New Roman" w:cs="Times New Roman"/>
                <w:lang w:val="en-US" w:eastAsia="de-DE"/>
              </w:rPr>
              <w:t>Sebaceous</w:t>
            </w:r>
          </w:p>
        </w:tc>
        <w:tc>
          <w:tcPr>
            <w:tcW w:w="2055" w:type="dxa"/>
            <w:tcBorders>
              <w:top w:val="nil"/>
              <w:left w:val="nil"/>
              <w:bottom w:val="nil"/>
              <w:right w:val="nil"/>
            </w:tcBorders>
            <w:shd w:val="clear" w:color="auto" w:fill="auto"/>
            <w:tcMar>
              <w:top w:w="10" w:type="dxa"/>
              <w:left w:w="28" w:type="dxa"/>
              <w:bottom w:w="0" w:type="dxa"/>
              <w:right w:w="28" w:type="dxa"/>
            </w:tcMar>
            <w:vAlign w:val="bottom"/>
          </w:tcPr>
          <w:p w14:paraId="2447E5D9" w14:textId="49586FB8" w:rsidR="00052F20" w:rsidRPr="00DA3620" w:rsidRDefault="00052F20" w:rsidP="00052F20">
            <w:pPr>
              <w:spacing w:after="0" w:line="240" w:lineRule="auto"/>
              <w:jc w:val="center"/>
              <w:textAlignment w:val="bottom"/>
              <w:rPr>
                <w:rFonts w:eastAsia="Times New Roman" w:cs="Times New Roman"/>
                <w:lang w:val="en-US" w:eastAsia="de-DE"/>
              </w:rPr>
            </w:pPr>
            <w:r>
              <w:rPr>
                <w:rFonts w:eastAsia="Times New Roman" w:cs="Times New Roman"/>
                <w:lang w:val="en-US" w:eastAsia="de-DE"/>
              </w:rPr>
              <w:t>1</w:t>
            </w:r>
          </w:p>
        </w:tc>
        <w:tc>
          <w:tcPr>
            <w:tcW w:w="2056" w:type="dxa"/>
            <w:tcBorders>
              <w:top w:val="nil"/>
              <w:left w:val="nil"/>
              <w:bottom w:val="nil"/>
              <w:right w:val="nil"/>
            </w:tcBorders>
            <w:shd w:val="clear" w:color="auto" w:fill="auto"/>
            <w:vAlign w:val="bottom"/>
          </w:tcPr>
          <w:p w14:paraId="75498674" w14:textId="60C2C168" w:rsidR="00052F20" w:rsidRPr="00DA3620" w:rsidRDefault="00052F20" w:rsidP="00052F20">
            <w:pPr>
              <w:spacing w:after="0" w:line="240" w:lineRule="auto"/>
              <w:ind w:left="27"/>
              <w:jc w:val="center"/>
              <w:textAlignment w:val="bottom"/>
              <w:rPr>
                <w:rFonts w:eastAsia="Times New Roman" w:cs="Times New Roman"/>
                <w:lang w:val="en-US" w:eastAsia="de-DE"/>
              </w:rPr>
            </w:pPr>
            <w:r>
              <w:rPr>
                <w:rFonts w:eastAsia="Times New Roman" w:cs="Times New Roman"/>
                <w:lang w:val="en-US" w:eastAsia="de-DE"/>
              </w:rPr>
              <w:t>0</w:t>
            </w:r>
          </w:p>
        </w:tc>
      </w:tr>
      <w:tr w:rsidR="00052F20" w:rsidRPr="00DA3620" w14:paraId="6AE9808A" w14:textId="77777777" w:rsidTr="00052F20">
        <w:trPr>
          <w:trHeight w:val="290"/>
        </w:trPr>
        <w:tc>
          <w:tcPr>
            <w:tcW w:w="2055" w:type="dxa"/>
            <w:tcBorders>
              <w:top w:val="nil"/>
              <w:left w:val="nil"/>
              <w:bottom w:val="nil"/>
              <w:right w:val="nil"/>
            </w:tcBorders>
            <w:shd w:val="clear" w:color="auto" w:fill="auto"/>
            <w:tcMar>
              <w:top w:w="10" w:type="dxa"/>
              <w:left w:w="28" w:type="dxa"/>
              <w:bottom w:w="0" w:type="dxa"/>
              <w:right w:w="28" w:type="dxa"/>
            </w:tcMar>
            <w:vAlign w:val="bottom"/>
            <w:hideMark/>
          </w:tcPr>
          <w:p w14:paraId="62645AEB" w14:textId="4A5A5CC6" w:rsidR="00052F20" w:rsidRPr="00DA3620" w:rsidRDefault="00052F20" w:rsidP="00666C8E">
            <w:pPr>
              <w:spacing w:after="0" w:line="240" w:lineRule="auto"/>
              <w:ind w:left="45"/>
              <w:textAlignment w:val="bottom"/>
              <w:rPr>
                <w:rFonts w:eastAsia="Times New Roman" w:cs="Times New Roman"/>
                <w:lang w:val="en-US" w:eastAsia="de-DE"/>
              </w:rPr>
            </w:pPr>
            <w:r>
              <w:rPr>
                <w:rFonts w:eastAsia="Times New Roman" w:cs="Times New Roman"/>
                <w:lang w:val="en-US" w:eastAsia="de-DE"/>
              </w:rPr>
              <w:t>Thigh</w:t>
            </w:r>
          </w:p>
        </w:tc>
        <w:tc>
          <w:tcPr>
            <w:tcW w:w="2056" w:type="dxa"/>
            <w:tcBorders>
              <w:top w:val="nil"/>
              <w:left w:val="nil"/>
              <w:bottom w:val="nil"/>
              <w:right w:val="nil"/>
            </w:tcBorders>
            <w:shd w:val="clear" w:color="auto" w:fill="auto"/>
            <w:vAlign w:val="bottom"/>
          </w:tcPr>
          <w:p w14:paraId="3F00CAEE" w14:textId="3CD9C5E6" w:rsidR="00052F20" w:rsidRPr="00DA3620" w:rsidRDefault="00052F20" w:rsidP="00F321FC">
            <w:pPr>
              <w:spacing w:after="0" w:line="240" w:lineRule="auto"/>
              <w:ind w:left="31"/>
              <w:textAlignment w:val="bottom"/>
              <w:rPr>
                <w:rFonts w:eastAsia="Times New Roman" w:cs="Times New Roman"/>
                <w:lang w:val="en-US" w:eastAsia="de-DE"/>
              </w:rPr>
            </w:pPr>
            <w:r>
              <w:rPr>
                <w:rFonts w:eastAsia="Times New Roman" w:cs="Times New Roman"/>
                <w:lang w:val="en-US" w:eastAsia="de-DE"/>
              </w:rPr>
              <w:t>Dry</w:t>
            </w:r>
          </w:p>
        </w:tc>
        <w:tc>
          <w:tcPr>
            <w:tcW w:w="2055" w:type="dxa"/>
            <w:tcBorders>
              <w:top w:val="nil"/>
              <w:left w:val="nil"/>
              <w:bottom w:val="nil"/>
              <w:right w:val="nil"/>
            </w:tcBorders>
            <w:shd w:val="clear" w:color="auto" w:fill="auto"/>
            <w:tcMar>
              <w:top w:w="10" w:type="dxa"/>
              <w:left w:w="28" w:type="dxa"/>
              <w:bottom w:w="0" w:type="dxa"/>
              <w:right w:w="28" w:type="dxa"/>
            </w:tcMar>
            <w:vAlign w:val="bottom"/>
            <w:hideMark/>
          </w:tcPr>
          <w:p w14:paraId="1C75D2F9" w14:textId="6D25C3C2" w:rsidR="00052F20" w:rsidRPr="00DA3620" w:rsidRDefault="00052F20" w:rsidP="00052F20">
            <w:pPr>
              <w:spacing w:after="0" w:line="240" w:lineRule="auto"/>
              <w:jc w:val="center"/>
              <w:textAlignment w:val="bottom"/>
              <w:rPr>
                <w:rFonts w:eastAsia="Times New Roman" w:cs="Times New Roman"/>
                <w:lang w:val="en-US" w:eastAsia="de-DE"/>
              </w:rPr>
            </w:pPr>
            <w:r>
              <w:rPr>
                <w:rFonts w:eastAsia="Times New Roman" w:cs="Times New Roman"/>
                <w:lang w:val="en-US" w:eastAsia="de-DE"/>
              </w:rPr>
              <w:t>11</w:t>
            </w:r>
          </w:p>
        </w:tc>
        <w:tc>
          <w:tcPr>
            <w:tcW w:w="2056" w:type="dxa"/>
            <w:tcBorders>
              <w:top w:val="nil"/>
              <w:left w:val="nil"/>
              <w:bottom w:val="nil"/>
              <w:right w:val="nil"/>
            </w:tcBorders>
            <w:shd w:val="clear" w:color="auto" w:fill="auto"/>
            <w:vAlign w:val="bottom"/>
          </w:tcPr>
          <w:p w14:paraId="6F2B4B02" w14:textId="48458F21" w:rsidR="00052F20" w:rsidRPr="00DA3620" w:rsidRDefault="00052F20" w:rsidP="00052F20">
            <w:pPr>
              <w:spacing w:after="0" w:line="240" w:lineRule="auto"/>
              <w:ind w:left="27"/>
              <w:jc w:val="center"/>
              <w:textAlignment w:val="bottom"/>
              <w:rPr>
                <w:rFonts w:eastAsia="Times New Roman" w:cs="Times New Roman"/>
                <w:lang w:val="en-US" w:eastAsia="de-DE"/>
              </w:rPr>
            </w:pPr>
            <w:r>
              <w:rPr>
                <w:rFonts w:eastAsia="Times New Roman" w:cs="Times New Roman"/>
                <w:lang w:val="en-US" w:eastAsia="de-DE"/>
              </w:rPr>
              <w:t>11</w:t>
            </w:r>
          </w:p>
        </w:tc>
      </w:tr>
      <w:tr w:rsidR="00052F20" w:rsidRPr="00DA3620" w14:paraId="7FB970DB" w14:textId="77777777" w:rsidTr="00052F20">
        <w:trPr>
          <w:trHeight w:val="290"/>
        </w:trPr>
        <w:tc>
          <w:tcPr>
            <w:tcW w:w="2055" w:type="dxa"/>
            <w:tcBorders>
              <w:top w:val="nil"/>
              <w:left w:val="nil"/>
              <w:bottom w:val="nil"/>
              <w:right w:val="nil"/>
            </w:tcBorders>
            <w:shd w:val="clear" w:color="auto" w:fill="auto"/>
            <w:tcMar>
              <w:top w:w="10" w:type="dxa"/>
              <w:left w:w="28" w:type="dxa"/>
              <w:bottom w:w="0" w:type="dxa"/>
              <w:right w:w="28" w:type="dxa"/>
            </w:tcMar>
            <w:vAlign w:val="bottom"/>
            <w:hideMark/>
          </w:tcPr>
          <w:p w14:paraId="271F2803" w14:textId="68495F98" w:rsidR="00052F20" w:rsidRPr="00DA3620" w:rsidRDefault="00052F20" w:rsidP="00666C8E">
            <w:pPr>
              <w:spacing w:after="0" w:line="240" w:lineRule="auto"/>
              <w:ind w:left="45"/>
              <w:textAlignment w:val="bottom"/>
              <w:rPr>
                <w:rFonts w:eastAsia="Times New Roman" w:cs="Times New Roman"/>
                <w:lang w:val="en-US" w:eastAsia="de-DE"/>
              </w:rPr>
            </w:pPr>
            <w:r>
              <w:rPr>
                <w:rFonts w:eastAsia="Times New Roman" w:cs="Times New Roman"/>
                <w:lang w:val="en-US" w:eastAsia="de-DE"/>
              </w:rPr>
              <w:t>Upper arm</w:t>
            </w:r>
          </w:p>
        </w:tc>
        <w:tc>
          <w:tcPr>
            <w:tcW w:w="2056" w:type="dxa"/>
            <w:tcBorders>
              <w:top w:val="nil"/>
              <w:left w:val="nil"/>
              <w:bottom w:val="nil"/>
              <w:right w:val="nil"/>
            </w:tcBorders>
            <w:shd w:val="clear" w:color="auto" w:fill="auto"/>
            <w:vAlign w:val="bottom"/>
          </w:tcPr>
          <w:p w14:paraId="714EB621" w14:textId="2DB0DE25" w:rsidR="00052F20" w:rsidRPr="00DA3620" w:rsidRDefault="00052F20" w:rsidP="00F321FC">
            <w:pPr>
              <w:spacing w:after="0" w:line="240" w:lineRule="auto"/>
              <w:ind w:left="31"/>
              <w:textAlignment w:val="bottom"/>
              <w:rPr>
                <w:rFonts w:eastAsia="Times New Roman" w:cs="Times New Roman"/>
                <w:lang w:val="en-US" w:eastAsia="de-DE"/>
              </w:rPr>
            </w:pPr>
            <w:r>
              <w:rPr>
                <w:rFonts w:eastAsia="Times New Roman" w:cs="Times New Roman"/>
                <w:lang w:val="en-US" w:eastAsia="de-DE"/>
              </w:rPr>
              <w:t>Dry</w:t>
            </w:r>
          </w:p>
        </w:tc>
        <w:tc>
          <w:tcPr>
            <w:tcW w:w="2055" w:type="dxa"/>
            <w:tcBorders>
              <w:top w:val="nil"/>
              <w:left w:val="nil"/>
              <w:bottom w:val="nil"/>
              <w:right w:val="nil"/>
            </w:tcBorders>
            <w:shd w:val="clear" w:color="auto" w:fill="auto"/>
            <w:tcMar>
              <w:top w:w="10" w:type="dxa"/>
              <w:left w:w="28" w:type="dxa"/>
              <w:bottom w:w="0" w:type="dxa"/>
              <w:right w:w="28" w:type="dxa"/>
            </w:tcMar>
            <w:vAlign w:val="bottom"/>
            <w:hideMark/>
          </w:tcPr>
          <w:p w14:paraId="73AE1548" w14:textId="2F90D0BD" w:rsidR="00052F20" w:rsidRPr="00DA3620" w:rsidRDefault="00052F20" w:rsidP="00052F20">
            <w:pPr>
              <w:spacing w:after="0" w:line="240" w:lineRule="auto"/>
              <w:jc w:val="center"/>
              <w:textAlignment w:val="bottom"/>
              <w:rPr>
                <w:rFonts w:eastAsia="Times New Roman" w:cs="Times New Roman"/>
                <w:lang w:val="en-US" w:eastAsia="de-DE"/>
              </w:rPr>
            </w:pPr>
            <w:r>
              <w:rPr>
                <w:rFonts w:eastAsia="Times New Roman" w:cs="Times New Roman"/>
                <w:lang w:val="en-US" w:eastAsia="de-DE"/>
              </w:rPr>
              <w:t>1</w:t>
            </w:r>
          </w:p>
        </w:tc>
        <w:tc>
          <w:tcPr>
            <w:tcW w:w="2056" w:type="dxa"/>
            <w:tcBorders>
              <w:top w:val="nil"/>
              <w:left w:val="nil"/>
              <w:bottom w:val="nil"/>
              <w:right w:val="nil"/>
            </w:tcBorders>
            <w:shd w:val="clear" w:color="auto" w:fill="auto"/>
            <w:vAlign w:val="bottom"/>
          </w:tcPr>
          <w:p w14:paraId="787370C0" w14:textId="61A49DC7" w:rsidR="00052F20" w:rsidRPr="00DA3620" w:rsidRDefault="00052F20" w:rsidP="00052F20">
            <w:pPr>
              <w:spacing w:after="0" w:line="240" w:lineRule="auto"/>
              <w:ind w:left="27"/>
              <w:jc w:val="center"/>
              <w:textAlignment w:val="bottom"/>
              <w:rPr>
                <w:rFonts w:eastAsia="Times New Roman" w:cs="Times New Roman"/>
                <w:lang w:val="en-US" w:eastAsia="de-DE"/>
              </w:rPr>
            </w:pPr>
            <w:r>
              <w:rPr>
                <w:rFonts w:eastAsia="Times New Roman" w:cs="Times New Roman"/>
                <w:lang w:val="en-US" w:eastAsia="de-DE"/>
              </w:rPr>
              <w:t>0</w:t>
            </w:r>
          </w:p>
        </w:tc>
      </w:tr>
      <w:tr w:rsidR="00052F20" w:rsidRPr="00DA3620" w14:paraId="71B2E3E6" w14:textId="77777777" w:rsidTr="00D465D7">
        <w:trPr>
          <w:trHeight w:val="290"/>
        </w:trPr>
        <w:tc>
          <w:tcPr>
            <w:tcW w:w="2055" w:type="dxa"/>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bottom"/>
          </w:tcPr>
          <w:p w14:paraId="1BC6ADDB" w14:textId="4E3F8272" w:rsidR="00052F20" w:rsidRDefault="00052F20" w:rsidP="00666C8E">
            <w:pPr>
              <w:spacing w:after="0" w:line="240" w:lineRule="auto"/>
              <w:ind w:left="45"/>
              <w:textAlignment w:val="bottom"/>
              <w:rPr>
                <w:rFonts w:eastAsia="Times New Roman" w:cs="Times New Roman"/>
                <w:lang w:val="en-US" w:eastAsia="de-DE"/>
              </w:rPr>
            </w:pPr>
            <w:r>
              <w:rPr>
                <w:rFonts w:eastAsia="Times New Roman" w:cs="Times New Roman"/>
                <w:lang w:val="en-US" w:eastAsia="de-DE"/>
              </w:rPr>
              <w:t>Unknown</w:t>
            </w:r>
          </w:p>
        </w:tc>
        <w:tc>
          <w:tcPr>
            <w:tcW w:w="2056" w:type="dxa"/>
            <w:tcBorders>
              <w:top w:val="nil"/>
              <w:left w:val="nil"/>
              <w:bottom w:val="single" w:sz="8" w:space="0" w:color="D9D9D9" w:themeColor="background1" w:themeShade="D9"/>
              <w:right w:val="nil"/>
            </w:tcBorders>
            <w:shd w:val="clear" w:color="auto" w:fill="auto"/>
            <w:vAlign w:val="bottom"/>
          </w:tcPr>
          <w:p w14:paraId="30085FD5" w14:textId="3B9A618B" w:rsidR="00052F20" w:rsidRDefault="00052F20" w:rsidP="00F321FC">
            <w:pPr>
              <w:spacing w:after="0" w:line="240" w:lineRule="auto"/>
              <w:ind w:left="31"/>
              <w:textAlignment w:val="bottom"/>
              <w:rPr>
                <w:rFonts w:eastAsia="Times New Roman" w:cs="Times New Roman"/>
                <w:lang w:val="en-US" w:eastAsia="de-DE"/>
              </w:rPr>
            </w:pPr>
            <w:r>
              <w:rPr>
                <w:rFonts w:eastAsia="Times New Roman" w:cs="Times New Roman"/>
                <w:lang w:val="en-US" w:eastAsia="de-DE"/>
              </w:rPr>
              <w:t>Unknown</w:t>
            </w:r>
          </w:p>
        </w:tc>
        <w:tc>
          <w:tcPr>
            <w:tcW w:w="2055" w:type="dxa"/>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bottom"/>
          </w:tcPr>
          <w:p w14:paraId="6623F450" w14:textId="2C9CDCBA" w:rsidR="00052F20" w:rsidRDefault="00052F20" w:rsidP="00052F20">
            <w:pPr>
              <w:spacing w:after="0" w:line="240" w:lineRule="auto"/>
              <w:jc w:val="center"/>
              <w:textAlignment w:val="bottom"/>
              <w:rPr>
                <w:rFonts w:eastAsia="Times New Roman" w:cs="Times New Roman"/>
                <w:lang w:val="en-US" w:eastAsia="de-DE"/>
              </w:rPr>
            </w:pPr>
            <w:r>
              <w:rPr>
                <w:rFonts w:eastAsia="Times New Roman" w:cs="Times New Roman"/>
                <w:lang w:val="en-US" w:eastAsia="de-DE"/>
              </w:rPr>
              <w:t>1</w:t>
            </w:r>
          </w:p>
        </w:tc>
        <w:tc>
          <w:tcPr>
            <w:tcW w:w="2056" w:type="dxa"/>
            <w:tcBorders>
              <w:top w:val="nil"/>
              <w:left w:val="nil"/>
              <w:bottom w:val="single" w:sz="8" w:space="0" w:color="D9D9D9" w:themeColor="background1" w:themeShade="D9"/>
              <w:right w:val="nil"/>
            </w:tcBorders>
            <w:shd w:val="clear" w:color="auto" w:fill="auto"/>
            <w:vAlign w:val="bottom"/>
          </w:tcPr>
          <w:p w14:paraId="0C609EA5" w14:textId="18CC8D23" w:rsidR="00052F20" w:rsidRDefault="00052F20" w:rsidP="00052F20">
            <w:pPr>
              <w:spacing w:after="0" w:line="240" w:lineRule="auto"/>
              <w:ind w:left="27"/>
              <w:jc w:val="center"/>
              <w:textAlignment w:val="bottom"/>
              <w:rPr>
                <w:rFonts w:eastAsia="Times New Roman" w:cs="Times New Roman"/>
                <w:lang w:val="en-US" w:eastAsia="de-DE"/>
              </w:rPr>
            </w:pPr>
            <w:r>
              <w:rPr>
                <w:rFonts w:eastAsia="Times New Roman" w:cs="Times New Roman"/>
                <w:lang w:val="en-US" w:eastAsia="de-DE"/>
              </w:rPr>
              <w:t>6</w:t>
            </w:r>
          </w:p>
        </w:tc>
      </w:tr>
      <w:tr w:rsidR="00D465D7" w:rsidRPr="00DA3620" w14:paraId="3EAAE6BD" w14:textId="77777777" w:rsidTr="00D465D7">
        <w:trPr>
          <w:trHeight w:val="290"/>
        </w:trPr>
        <w:tc>
          <w:tcPr>
            <w:tcW w:w="2055" w:type="dxa"/>
            <w:tcBorders>
              <w:top w:val="single" w:sz="8" w:space="0" w:color="D9D9D9" w:themeColor="background1" w:themeShade="D9"/>
              <w:left w:val="nil"/>
              <w:bottom w:val="single" w:sz="12" w:space="0" w:color="auto"/>
              <w:right w:val="nil"/>
            </w:tcBorders>
            <w:shd w:val="clear" w:color="auto" w:fill="auto"/>
            <w:tcMar>
              <w:top w:w="10" w:type="dxa"/>
              <w:left w:w="28" w:type="dxa"/>
              <w:bottom w:w="0" w:type="dxa"/>
              <w:right w:w="28" w:type="dxa"/>
            </w:tcMar>
            <w:vAlign w:val="bottom"/>
          </w:tcPr>
          <w:p w14:paraId="158CBA2D" w14:textId="137C1E28" w:rsidR="00D465D7" w:rsidRPr="00C62317" w:rsidRDefault="00D465D7" w:rsidP="00666C8E">
            <w:pPr>
              <w:spacing w:after="0" w:line="240" w:lineRule="auto"/>
              <w:ind w:left="45"/>
              <w:textAlignment w:val="bottom"/>
              <w:rPr>
                <w:rFonts w:eastAsia="Times New Roman" w:cs="Times New Roman"/>
                <w:b/>
                <w:lang w:val="en-US" w:eastAsia="de-DE"/>
              </w:rPr>
            </w:pPr>
            <w:r w:rsidRPr="00C62317">
              <w:rPr>
                <w:rFonts w:eastAsia="Times New Roman" w:cs="Times New Roman"/>
                <w:b/>
                <w:lang w:val="en-US" w:eastAsia="de-DE"/>
              </w:rPr>
              <w:t>Total</w:t>
            </w:r>
          </w:p>
        </w:tc>
        <w:tc>
          <w:tcPr>
            <w:tcW w:w="2056" w:type="dxa"/>
            <w:tcBorders>
              <w:top w:val="single" w:sz="8" w:space="0" w:color="D9D9D9" w:themeColor="background1" w:themeShade="D9"/>
              <w:left w:val="nil"/>
              <w:bottom w:val="single" w:sz="12" w:space="0" w:color="auto"/>
              <w:right w:val="nil"/>
            </w:tcBorders>
            <w:shd w:val="clear" w:color="auto" w:fill="auto"/>
            <w:vAlign w:val="bottom"/>
          </w:tcPr>
          <w:p w14:paraId="52CF09BE" w14:textId="77777777" w:rsidR="00D465D7" w:rsidRDefault="00D465D7" w:rsidP="00F321FC">
            <w:pPr>
              <w:spacing w:after="0" w:line="240" w:lineRule="auto"/>
              <w:ind w:left="31"/>
              <w:textAlignment w:val="bottom"/>
              <w:rPr>
                <w:rFonts w:eastAsia="Times New Roman" w:cs="Times New Roman"/>
                <w:lang w:val="en-US" w:eastAsia="de-DE"/>
              </w:rPr>
            </w:pPr>
          </w:p>
        </w:tc>
        <w:tc>
          <w:tcPr>
            <w:tcW w:w="2055" w:type="dxa"/>
            <w:tcBorders>
              <w:top w:val="single" w:sz="8" w:space="0" w:color="D9D9D9" w:themeColor="background1" w:themeShade="D9"/>
              <w:left w:val="nil"/>
              <w:bottom w:val="single" w:sz="12" w:space="0" w:color="auto"/>
              <w:right w:val="nil"/>
            </w:tcBorders>
            <w:shd w:val="clear" w:color="auto" w:fill="auto"/>
            <w:tcMar>
              <w:top w:w="10" w:type="dxa"/>
              <w:left w:w="28" w:type="dxa"/>
              <w:bottom w:w="0" w:type="dxa"/>
              <w:right w:w="28" w:type="dxa"/>
            </w:tcMar>
            <w:vAlign w:val="bottom"/>
          </w:tcPr>
          <w:p w14:paraId="6BB59D1B" w14:textId="074D9CDE" w:rsidR="00D465D7" w:rsidRPr="00C62317" w:rsidRDefault="00D465D7" w:rsidP="00052F20">
            <w:pPr>
              <w:spacing w:after="0" w:line="240" w:lineRule="auto"/>
              <w:jc w:val="center"/>
              <w:textAlignment w:val="bottom"/>
              <w:rPr>
                <w:rFonts w:eastAsia="Times New Roman" w:cs="Times New Roman"/>
                <w:b/>
                <w:lang w:val="en-US" w:eastAsia="de-DE"/>
              </w:rPr>
            </w:pPr>
            <w:r w:rsidRPr="00C62317">
              <w:rPr>
                <w:rFonts w:eastAsia="Times New Roman" w:cs="Times New Roman"/>
                <w:b/>
                <w:lang w:val="en-US" w:eastAsia="de-DE"/>
              </w:rPr>
              <w:t>43</w:t>
            </w:r>
          </w:p>
        </w:tc>
        <w:tc>
          <w:tcPr>
            <w:tcW w:w="2056" w:type="dxa"/>
            <w:tcBorders>
              <w:top w:val="single" w:sz="8" w:space="0" w:color="D9D9D9" w:themeColor="background1" w:themeShade="D9"/>
              <w:left w:val="nil"/>
              <w:bottom w:val="single" w:sz="12" w:space="0" w:color="auto"/>
              <w:right w:val="nil"/>
            </w:tcBorders>
            <w:shd w:val="clear" w:color="auto" w:fill="auto"/>
            <w:vAlign w:val="bottom"/>
          </w:tcPr>
          <w:p w14:paraId="315901E8" w14:textId="3BC11980" w:rsidR="00D465D7" w:rsidRPr="00C62317" w:rsidRDefault="00D465D7" w:rsidP="00052F20">
            <w:pPr>
              <w:spacing w:after="0" w:line="240" w:lineRule="auto"/>
              <w:ind w:left="27"/>
              <w:jc w:val="center"/>
              <w:textAlignment w:val="bottom"/>
              <w:rPr>
                <w:rFonts w:eastAsia="Times New Roman" w:cs="Times New Roman"/>
                <w:b/>
                <w:lang w:val="en-US" w:eastAsia="de-DE"/>
              </w:rPr>
            </w:pPr>
            <w:r w:rsidRPr="00C62317">
              <w:rPr>
                <w:rFonts w:eastAsia="Times New Roman" w:cs="Times New Roman"/>
                <w:b/>
                <w:lang w:val="en-US" w:eastAsia="de-DE"/>
              </w:rPr>
              <w:t>46</w:t>
            </w:r>
          </w:p>
        </w:tc>
      </w:tr>
    </w:tbl>
    <w:p w14:paraId="4F178A82" w14:textId="6466850C" w:rsidR="00390A32" w:rsidRPr="0003590B" w:rsidRDefault="00E542A4" w:rsidP="00E542A4">
      <w:pPr>
        <w:spacing w:line="240" w:lineRule="auto"/>
        <w:jc w:val="both"/>
        <w:rPr>
          <w:rFonts w:cs="Times New Roman"/>
          <w:szCs w:val="24"/>
          <w:lang w:val="en-US"/>
        </w:rPr>
      </w:pPr>
      <w:r w:rsidRPr="0003590B">
        <w:rPr>
          <w:rFonts w:cs="Times New Roman"/>
          <w:szCs w:val="24"/>
          <w:lang w:val="en-US"/>
        </w:rPr>
        <w:t>Non-</w:t>
      </w:r>
      <w:proofErr w:type="spellStart"/>
      <w:r w:rsidRPr="0003590B">
        <w:rPr>
          <w:rFonts w:cs="Times New Roman"/>
          <w:szCs w:val="24"/>
          <w:lang w:val="en-US"/>
        </w:rPr>
        <w:t>lesional</w:t>
      </w:r>
      <w:proofErr w:type="spellEnd"/>
      <w:r w:rsidRPr="0003590B">
        <w:rPr>
          <w:rFonts w:cs="Times New Roman"/>
          <w:szCs w:val="24"/>
          <w:lang w:val="en-US"/>
        </w:rPr>
        <w:t xml:space="preserve"> samples were taken from </w:t>
      </w:r>
      <w:r w:rsidR="00F02507" w:rsidRPr="0003590B">
        <w:rPr>
          <w:rFonts w:cs="Times New Roman"/>
          <w:szCs w:val="24"/>
          <w:lang w:val="en-US"/>
        </w:rPr>
        <w:t xml:space="preserve">the same body site </w:t>
      </w:r>
      <w:r w:rsidRPr="0003590B">
        <w:rPr>
          <w:rFonts w:cs="Times New Roman"/>
          <w:szCs w:val="24"/>
          <w:lang w:val="en-US"/>
        </w:rPr>
        <w:t>adjacent to the sampled lesion</w:t>
      </w:r>
      <w:r w:rsidR="00F02507" w:rsidRPr="0003590B">
        <w:rPr>
          <w:rFonts w:cs="Times New Roman"/>
          <w:szCs w:val="24"/>
          <w:lang w:val="en-US"/>
        </w:rPr>
        <w:t>, except for</w:t>
      </w:r>
      <w:r w:rsidRPr="0003590B">
        <w:rPr>
          <w:rFonts w:cs="Times New Roman"/>
          <w:szCs w:val="24"/>
          <w:lang w:val="en-US"/>
        </w:rPr>
        <w:t xml:space="preserve"> </w:t>
      </w:r>
      <w:r w:rsidR="00F02507" w:rsidRPr="0003590B">
        <w:rPr>
          <w:rFonts w:cs="Times New Roman"/>
          <w:szCs w:val="24"/>
          <w:lang w:val="en-US"/>
        </w:rPr>
        <w:t xml:space="preserve">one patient, where </w:t>
      </w:r>
      <w:r w:rsidRPr="0003590B">
        <w:rPr>
          <w:rFonts w:cs="Times New Roman"/>
          <w:szCs w:val="24"/>
          <w:lang w:val="en-US"/>
        </w:rPr>
        <w:t xml:space="preserve">the sampling location differed (lesion from back, non-lesion from flank), and </w:t>
      </w:r>
      <w:r w:rsidR="00F02507" w:rsidRPr="0003590B">
        <w:rPr>
          <w:rFonts w:cs="Times New Roman"/>
          <w:szCs w:val="24"/>
          <w:lang w:val="en-US"/>
        </w:rPr>
        <w:t xml:space="preserve">another five patients where </w:t>
      </w:r>
      <w:r w:rsidRPr="0003590B">
        <w:rPr>
          <w:rFonts w:cs="Times New Roman"/>
          <w:szCs w:val="24"/>
          <w:lang w:val="en-US"/>
        </w:rPr>
        <w:t>the non-</w:t>
      </w:r>
      <w:proofErr w:type="spellStart"/>
      <w:r w:rsidRPr="0003590B">
        <w:rPr>
          <w:rFonts w:cs="Times New Roman"/>
          <w:szCs w:val="24"/>
          <w:lang w:val="en-US"/>
        </w:rPr>
        <w:t>lesional</w:t>
      </w:r>
      <w:proofErr w:type="spellEnd"/>
      <w:r w:rsidRPr="0003590B">
        <w:rPr>
          <w:rFonts w:cs="Times New Roman"/>
          <w:szCs w:val="24"/>
          <w:lang w:val="en-US"/>
        </w:rPr>
        <w:t xml:space="preserve"> sampling site was not recorded.</w:t>
      </w:r>
    </w:p>
    <w:p w14:paraId="0A61F4AE" w14:textId="77777777" w:rsidR="00E542A4" w:rsidRPr="0003590B" w:rsidRDefault="00E542A4" w:rsidP="00DB40A7">
      <w:pPr>
        <w:spacing w:line="480" w:lineRule="auto"/>
        <w:jc w:val="both"/>
        <w:rPr>
          <w:rFonts w:cs="Times New Roman"/>
          <w:b/>
          <w:szCs w:val="24"/>
          <w:lang w:val="en-US"/>
        </w:rPr>
      </w:pPr>
    </w:p>
    <w:p w14:paraId="33008D08" w14:textId="5EF57A4E" w:rsidR="00DB40A7" w:rsidRPr="0003590B" w:rsidRDefault="00DB40A7" w:rsidP="00DB40A7">
      <w:pPr>
        <w:spacing w:line="480" w:lineRule="auto"/>
        <w:jc w:val="both"/>
        <w:rPr>
          <w:rFonts w:cs="Times New Roman"/>
          <w:b/>
          <w:bCs/>
          <w:szCs w:val="24"/>
          <w:lang w:val="en-US"/>
        </w:rPr>
      </w:pPr>
      <w:r w:rsidRPr="0003590B">
        <w:rPr>
          <w:rFonts w:cs="Times New Roman"/>
          <w:b/>
          <w:szCs w:val="24"/>
          <w:lang w:val="en-US"/>
        </w:rPr>
        <w:t xml:space="preserve">Supplementary table </w:t>
      </w:r>
      <w:r w:rsidR="00FC002C" w:rsidRPr="0003590B">
        <w:rPr>
          <w:rFonts w:cs="Times New Roman"/>
          <w:b/>
          <w:szCs w:val="24"/>
          <w:lang w:val="en-US"/>
        </w:rPr>
        <w:t>2</w:t>
      </w:r>
      <w:r w:rsidRPr="0003590B">
        <w:rPr>
          <w:rFonts w:cs="Times New Roman"/>
          <w:b/>
          <w:szCs w:val="24"/>
          <w:lang w:val="en-US"/>
        </w:rPr>
        <w:t xml:space="preserve">. </w:t>
      </w:r>
      <w:r w:rsidRPr="0003590B">
        <w:rPr>
          <w:rFonts w:cs="Times New Roman"/>
          <w:b/>
          <w:bCs/>
          <w:szCs w:val="24"/>
          <w:lang w:val="en-US"/>
        </w:rPr>
        <w:t>Univariate and multi</w:t>
      </w:r>
      <w:r w:rsidR="00F77FE6" w:rsidRPr="0003590B">
        <w:rPr>
          <w:rFonts w:cs="Times New Roman"/>
          <w:b/>
          <w:bCs/>
          <w:szCs w:val="24"/>
          <w:lang w:val="en-US"/>
        </w:rPr>
        <w:t>ple</w:t>
      </w:r>
      <w:r w:rsidRPr="0003590B">
        <w:rPr>
          <w:rFonts w:cs="Times New Roman"/>
          <w:b/>
          <w:bCs/>
          <w:szCs w:val="24"/>
          <w:lang w:val="en-US"/>
        </w:rPr>
        <w:t xml:space="preserve"> regression explaining </w:t>
      </w:r>
      <w:proofErr w:type="spellStart"/>
      <w:r w:rsidRPr="0003590B">
        <w:rPr>
          <w:rFonts w:cs="Times New Roman"/>
          <w:b/>
          <w:bCs/>
          <w:szCs w:val="24"/>
          <w:lang w:val="en-US"/>
        </w:rPr>
        <w:t>oSCORAD</w:t>
      </w:r>
      <w:proofErr w:type="spellEnd"/>
      <w:r w:rsidRPr="0003590B">
        <w:rPr>
          <w:rFonts w:cs="Times New Roman"/>
          <w:b/>
          <w:bCs/>
          <w:szCs w:val="24"/>
          <w:lang w:val="en-US"/>
        </w:rPr>
        <w:t xml:space="preserve"> by demographic and microbiome characteristics in non-</w:t>
      </w:r>
      <w:proofErr w:type="spellStart"/>
      <w:r w:rsidRPr="0003590B">
        <w:rPr>
          <w:rFonts w:cs="Times New Roman"/>
          <w:b/>
          <w:bCs/>
          <w:szCs w:val="24"/>
          <w:lang w:val="en-US"/>
        </w:rPr>
        <w:t>lesional</w:t>
      </w:r>
      <w:proofErr w:type="spellEnd"/>
      <w:r w:rsidRPr="0003590B">
        <w:rPr>
          <w:rFonts w:cs="Times New Roman"/>
          <w:b/>
          <w:bCs/>
          <w:szCs w:val="24"/>
          <w:lang w:val="en-US"/>
        </w:rPr>
        <w:t xml:space="preserve"> skin.</w:t>
      </w:r>
    </w:p>
    <w:tbl>
      <w:tblPr>
        <w:tblW w:w="10206" w:type="dxa"/>
        <w:tblCellMar>
          <w:left w:w="0" w:type="dxa"/>
          <w:right w:w="0" w:type="dxa"/>
        </w:tblCellMar>
        <w:tblLook w:val="0600" w:firstRow="0" w:lastRow="0" w:firstColumn="0" w:lastColumn="0" w:noHBand="1" w:noVBand="1"/>
      </w:tblPr>
      <w:tblGrid>
        <w:gridCol w:w="460"/>
        <w:gridCol w:w="2659"/>
        <w:gridCol w:w="1182"/>
        <w:gridCol w:w="1182"/>
        <w:gridCol w:w="1180"/>
        <w:gridCol w:w="1181"/>
        <w:gridCol w:w="1181"/>
        <w:gridCol w:w="1181"/>
      </w:tblGrid>
      <w:tr w:rsidR="00DB40A7" w:rsidRPr="00C11ECF" w14:paraId="518E4ACE" w14:textId="77777777" w:rsidTr="00F321FC">
        <w:tc>
          <w:tcPr>
            <w:tcW w:w="3119" w:type="dxa"/>
            <w:gridSpan w:val="2"/>
            <w:tcBorders>
              <w:top w:val="nil"/>
              <w:left w:val="nil"/>
              <w:bottom w:val="nil"/>
              <w:right w:val="nil"/>
            </w:tcBorders>
            <w:shd w:val="clear" w:color="auto" w:fill="auto"/>
            <w:tcMar>
              <w:top w:w="10" w:type="dxa"/>
              <w:left w:w="28" w:type="dxa"/>
              <w:bottom w:w="0" w:type="dxa"/>
              <w:right w:w="28" w:type="dxa"/>
            </w:tcMar>
            <w:hideMark/>
          </w:tcPr>
          <w:p w14:paraId="0F1274EB" w14:textId="60E8F1A1" w:rsidR="00DB40A7" w:rsidRPr="00DA3620" w:rsidRDefault="00DB40A7" w:rsidP="00F321FC">
            <w:pPr>
              <w:spacing w:after="0" w:line="240" w:lineRule="auto"/>
              <w:textAlignment w:val="top"/>
              <w:rPr>
                <w:rFonts w:eastAsia="Times New Roman" w:cs="Times New Roman"/>
                <w:lang w:val="en-US" w:eastAsia="de-DE"/>
              </w:rPr>
            </w:pPr>
            <w:r w:rsidRPr="00DA3620">
              <w:rPr>
                <w:rFonts w:eastAsia="Times New Roman" w:cs="Times New Roman"/>
                <w:b/>
                <w:bCs/>
                <w:color w:val="000000"/>
                <w:kern w:val="24"/>
                <w:lang w:val="en-US" w:eastAsia="de-DE"/>
              </w:rPr>
              <w:t>NL (n = 4</w:t>
            </w:r>
            <w:r w:rsidR="00AD1D67">
              <w:rPr>
                <w:rFonts w:eastAsia="Times New Roman" w:cs="Times New Roman"/>
                <w:b/>
                <w:bCs/>
                <w:color w:val="000000"/>
                <w:kern w:val="24"/>
                <w:lang w:val="en-US" w:eastAsia="de-DE"/>
              </w:rPr>
              <w:t>6</w:t>
            </w:r>
            <w:r w:rsidRPr="00DA3620">
              <w:rPr>
                <w:rFonts w:eastAsia="Times New Roman" w:cs="Times New Roman"/>
                <w:b/>
                <w:bCs/>
                <w:color w:val="000000"/>
                <w:kern w:val="24"/>
                <w:lang w:val="en-US" w:eastAsia="de-DE"/>
              </w:rPr>
              <w:t>)</w:t>
            </w:r>
          </w:p>
        </w:tc>
        <w:tc>
          <w:tcPr>
            <w:tcW w:w="2364" w:type="dxa"/>
            <w:gridSpan w:val="2"/>
            <w:tcBorders>
              <w:top w:val="nil"/>
              <w:left w:val="nil"/>
              <w:bottom w:val="nil"/>
              <w:right w:val="nil"/>
            </w:tcBorders>
            <w:shd w:val="clear" w:color="auto" w:fill="auto"/>
            <w:tcMar>
              <w:top w:w="10" w:type="dxa"/>
              <w:left w:w="28" w:type="dxa"/>
              <w:bottom w:w="0" w:type="dxa"/>
              <w:right w:w="28" w:type="dxa"/>
            </w:tcMar>
            <w:hideMark/>
          </w:tcPr>
          <w:p w14:paraId="521C1810" w14:textId="77777777" w:rsidR="00DB40A7" w:rsidRPr="00DA3620" w:rsidRDefault="00DB40A7" w:rsidP="00F321FC">
            <w:pPr>
              <w:spacing w:after="0" w:line="240" w:lineRule="auto"/>
              <w:jc w:val="center"/>
              <w:textAlignment w:val="top"/>
              <w:rPr>
                <w:rFonts w:eastAsia="Times New Roman" w:cs="Times New Roman"/>
                <w:lang w:val="en-US" w:eastAsia="de-DE"/>
              </w:rPr>
            </w:pPr>
            <w:r w:rsidRPr="00DA3620">
              <w:rPr>
                <w:rFonts w:eastAsia="Times New Roman" w:cs="Times New Roman"/>
                <w:b/>
                <w:bCs/>
                <w:color w:val="000000"/>
                <w:kern w:val="24"/>
                <w:lang w:val="en-US" w:eastAsia="de-DE"/>
              </w:rPr>
              <w:t>Univariate analysis</w:t>
            </w:r>
          </w:p>
        </w:tc>
        <w:tc>
          <w:tcPr>
            <w:tcW w:w="2361" w:type="dxa"/>
            <w:gridSpan w:val="2"/>
            <w:tcBorders>
              <w:top w:val="nil"/>
              <w:left w:val="nil"/>
              <w:bottom w:val="nil"/>
              <w:right w:val="nil"/>
            </w:tcBorders>
            <w:shd w:val="clear" w:color="auto" w:fill="auto"/>
            <w:tcMar>
              <w:top w:w="10" w:type="dxa"/>
              <w:left w:w="28" w:type="dxa"/>
              <w:bottom w:w="0" w:type="dxa"/>
              <w:right w:w="28" w:type="dxa"/>
            </w:tcMar>
            <w:vAlign w:val="bottom"/>
            <w:hideMark/>
          </w:tcPr>
          <w:p w14:paraId="093D5043" w14:textId="410A2CC3" w:rsidR="00DB40A7" w:rsidRPr="00DA3620" w:rsidRDefault="00DB40A7" w:rsidP="00F321FC">
            <w:pPr>
              <w:spacing w:after="0" w:line="240" w:lineRule="auto"/>
              <w:jc w:val="center"/>
              <w:textAlignment w:val="bottom"/>
              <w:rPr>
                <w:rFonts w:eastAsia="Times New Roman" w:cs="Times New Roman"/>
                <w:lang w:val="en-US" w:eastAsia="de-DE"/>
              </w:rPr>
            </w:pPr>
            <w:r w:rsidRPr="00DA3620">
              <w:rPr>
                <w:rFonts w:eastAsia="Times New Roman" w:cs="Times New Roman"/>
                <w:b/>
                <w:bCs/>
                <w:color w:val="000000"/>
                <w:kern w:val="24"/>
                <w:lang w:val="en-US" w:eastAsia="de-DE"/>
              </w:rPr>
              <w:t>Multi</w:t>
            </w:r>
            <w:r w:rsidR="00F77FE6">
              <w:rPr>
                <w:rFonts w:eastAsia="Times New Roman" w:cs="Times New Roman"/>
                <w:b/>
                <w:bCs/>
                <w:color w:val="000000"/>
                <w:kern w:val="24"/>
                <w:lang w:val="en-US" w:eastAsia="de-DE"/>
              </w:rPr>
              <w:t>ple</w:t>
            </w:r>
            <w:r w:rsidRPr="00DA3620">
              <w:rPr>
                <w:rFonts w:eastAsia="Times New Roman" w:cs="Times New Roman"/>
                <w:b/>
                <w:bCs/>
                <w:color w:val="000000"/>
                <w:kern w:val="24"/>
                <w:lang w:val="en-US" w:eastAsia="de-DE"/>
              </w:rPr>
              <w:t xml:space="preserve"> regression </w:t>
            </w:r>
            <w:r w:rsidRPr="00DA3620">
              <w:rPr>
                <w:rFonts w:eastAsia="Times New Roman" w:cs="Times New Roman"/>
                <w:b/>
                <w:bCs/>
                <w:color w:val="000000"/>
                <w:kern w:val="24"/>
                <w:lang w:val="en-US" w:eastAsia="de-DE"/>
              </w:rPr>
              <w:br/>
              <w:t>with alpha diversity</w:t>
            </w:r>
          </w:p>
        </w:tc>
        <w:tc>
          <w:tcPr>
            <w:tcW w:w="2362" w:type="dxa"/>
            <w:gridSpan w:val="2"/>
            <w:tcBorders>
              <w:top w:val="nil"/>
              <w:left w:val="nil"/>
              <w:bottom w:val="nil"/>
              <w:right w:val="nil"/>
            </w:tcBorders>
            <w:shd w:val="clear" w:color="auto" w:fill="auto"/>
            <w:vAlign w:val="bottom"/>
          </w:tcPr>
          <w:p w14:paraId="1AD3FC99" w14:textId="427D224F" w:rsidR="00DB40A7" w:rsidRPr="00DA3620" w:rsidRDefault="00DB40A7" w:rsidP="00F321FC">
            <w:pPr>
              <w:spacing w:after="0" w:line="240" w:lineRule="auto"/>
              <w:jc w:val="center"/>
              <w:textAlignment w:val="bottom"/>
              <w:rPr>
                <w:rFonts w:eastAsia="Times New Roman" w:cs="Times New Roman"/>
                <w:lang w:val="en-US" w:eastAsia="de-DE"/>
              </w:rPr>
            </w:pPr>
            <w:r w:rsidRPr="00DA3620">
              <w:rPr>
                <w:rFonts w:eastAsia="Times New Roman" w:cs="Times New Roman"/>
                <w:b/>
                <w:bCs/>
                <w:color w:val="000000"/>
                <w:kern w:val="24"/>
                <w:lang w:val="en-US" w:eastAsia="de-DE"/>
              </w:rPr>
              <w:t>Multi</w:t>
            </w:r>
            <w:r w:rsidR="00F77FE6">
              <w:rPr>
                <w:rFonts w:eastAsia="Times New Roman" w:cs="Times New Roman"/>
                <w:b/>
                <w:bCs/>
                <w:color w:val="000000"/>
                <w:kern w:val="24"/>
                <w:lang w:val="en-US" w:eastAsia="de-DE"/>
              </w:rPr>
              <w:t>ple</w:t>
            </w:r>
            <w:r w:rsidRPr="00DA3620">
              <w:rPr>
                <w:rFonts w:eastAsia="Times New Roman" w:cs="Times New Roman"/>
                <w:b/>
                <w:bCs/>
                <w:color w:val="000000"/>
                <w:kern w:val="24"/>
                <w:lang w:val="en-US" w:eastAsia="de-DE"/>
              </w:rPr>
              <w:t xml:space="preserve"> regression </w:t>
            </w:r>
            <w:r w:rsidRPr="00DA3620">
              <w:rPr>
                <w:rFonts w:eastAsia="Times New Roman" w:cs="Times New Roman"/>
                <w:b/>
                <w:bCs/>
                <w:color w:val="000000"/>
                <w:kern w:val="24"/>
                <w:lang w:val="en-US" w:eastAsia="de-DE"/>
              </w:rPr>
              <w:br/>
              <w:t>with</w:t>
            </w:r>
            <w:r>
              <w:rPr>
                <w:rFonts w:eastAsia="Times New Roman" w:cs="Times New Roman"/>
                <w:b/>
                <w:bCs/>
                <w:color w:val="000000"/>
                <w:kern w:val="24"/>
                <w:lang w:val="en-US" w:eastAsia="de-DE"/>
              </w:rPr>
              <w:t>out</w:t>
            </w:r>
            <w:r w:rsidRPr="00DA3620">
              <w:rPr>
                <w:rFonts w:eastAsia="Times New Roman" w:cs="Times New Roman"/>
                <w:b/>
                <w:bCs/>
                <w:color w:val="000000"/>
                <w:kern w:val="24"/>
                <w:lang w:val="en-US" w:eastAsia="de-DE"/>
              </w:rPr>
              <w:t xml:space="preserve"> alpha diversity</w:t>
            </w:r>
          </w:p>
        </w:tc>
      </w:tr>
      <w:tr w:rsidR="00DB40A7" w:rsidRPr="00DA3620" w14:paraId="634A9C07" w14:textId="77777777" w:rsidTr="00D465D7">
        <w:trPr>
          <w:trHeight w:val="290"/>
        </w:trPr>
        <w:tc>
          <w:tcPr>
            <w:tcW w:w="3119" w:type="dxa"/>
            <w:gridSpan w:val="2"/>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bottom"/>
            <w:hideMark/>
          </w:tcPr>
          <w:p w14:paraId="5AD896C7" w14:textId="77777777" w:rsidR="00DB40A7" w:rsidRPr="00DA3620" w:rsidRDefault="00DB40A7" w:rsidP="00F321FC">
            <w:pPr>
              <w:spacing w:after="0" w:line="240" w:lineRule="auto"/>
              <w:textAlignment w:val="bottom"/>
              <w:rPr>
                <w:rFonts w:eastAsia="Times New Roman" w:cs="Times New Roman"/>
                <w:lang w:val="en-US" w:eastAsia="de-DE"/>
              </w:rPr>
            </w:pPr>
            <w:r w:rsidRPr="00DA3620">
              <w:rPr>
                <w:rFonts w:eastAsia="Times New Roman" w:cs="Times New Roman"/>
                <w:b/>
                <w:bCs/>
                <w:color w:val="000000"/>
                <w:kern w:val="24"/>
                <w:lang w:val="en-US" w:eastAsia="de-DE"/>
              </w:rPr>
              <w:t>Variable</w:t>
            </w:r>
          </w:p>
        </w:tc>
        <w:tc>
          <w:tcPr>
            <w:tcW w:w="1182" w:type="dxa"/>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bottom"/>
            <w:hideMark/>
          </w:tcPr>
          <w:p w14:paraId="421D373F" w14:textId="77777777" w:rsidR="00DB40A7" w:rsidRPr="00DA3620" w:rsidRDefault="00DB40A7" w:rsidP="00F321FC">
            <w:pPr>
              <w:spacing w:after="0" w:line="240" w:lineRule="auto"/>
              <w:jc w:val="right"/>
              <w:textAlignment w:val="bottom"/>
              <w:rPr>
                <w:rFonts w:eastAsia="Times New Roman" w:cs="Times New Roman"/>
                <w:lang w:val="en-US" w:eastAsia="de-DE"/>
              </w:rPr>
            </w:pPr>
            <w:r w:rsidRPr="00DA3620">
              <w:rPr>
                <w:rFonts w:eastAsia="Times New Roman" w:cs="Times New Roman"/>
                <w:b/>
                <w:bCs/>
                <w:color w:val="000000"/>
                <w:kern w:val="24"/>
                <w:lang w:val="en-US" w:eastAsia="de-DE"/>
              </w:rPr>
              <w:t>Estimate</w:t>
            </w:r>
          </w:p>
        </w:tc>
        <w:tc>
          <w:tcPr>
            <w:tcW w:w="1182" w:type="dxa"/>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bottom"/>
            <w:hideMark/>
          </w:tcPr>
          <w:p w14:paraId="75DD3563" w14:textId="77777777" w:rsidR="00DB40A7" w:rsidRPr="00DA3620" w:rsidRDefault="00DB40A7" w:rsidP="00F321FC">
            <w:pPr>
              <w:spacing w:after="0" w:line="240" w:lineRule="auto"/>
              <w:textAlignment w:val="bottom"/>
              <w:rPr>
                <w:rFonts w:eastAsia="Times New Roman" w:cs="Times New Roman"/>
                <w:lang w:val="en-US" w:eastAsia="de-DE"/>
              </w:rPr>
            </w:pPr>
            <w:r w:rsidRPr="00DA3620">
              <w:rPr>
                <w:rFonts w:eastAsia="Times New Roman" w:cs="Times New Roman"/>
                <w:b/>
                <w:bCs/>
                <w:color w:val="000000"/>
                <w:kern w:val="24"/>
                <w:lang w:val="en-US" w:eastAsia="de-DE"/>
              </w:rPr>
              <w:t>(p-value)</w:t>
            </w:r>
          </w:p>
        </w:tc>
        <w:tc>
          <w:tcPr>
            <w:tcW w:w="1180" w:type="dxa"/>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bottom"/>
            <w:hideMark/>
          </w:tcPr>
          <w:p w14:paraId="0286FA38" w14:textId="77777777" w:rsidR="00DB40A7" w:rsidRPr="00DA3620" w:rsidRDefault="00DB40A7" w:rsidP="00F321FC">
            <w:pPr>
              <w:spacing w:after="0" w:line="240" w:lineRule="auto"/>
              <w:jc w:val="right"/>
              <w:textAlignment w:val="bottom"/>
              <w:rPr>
                <w:rFonts w:eastAsia="Times New Roman" w:cs="Times New Roman"/>
                <w:lang w:val="en-US" w:eastAsia="de-DE"/>
              </w:rPr>
            </w:pPr>
            <w:r w:rsidRPr="00DA3620">
              <w:rPr>
                <w:rFonts w:eastAsia="Times New Roman" w:cs="Times New Roman"/>
                <w:b/>
                <w:bCs/>
                <w:color w:val="000000"/>
                <w:kern w:val="24"/>
                <w:lang w:val="en-US" w:eastAsia="de-DE"/>
              </w:rPr>
              <w:t>Estimate</w:t>
            </w:r>
          </w:p>
        </w:tc>
        <w:tc>
          <w:tcPr>
            <w:tcW w:w="1181" w:type="dxa"/>
            <w:tcBorders>
              <w:top w:val="nil"/>
              <w:left w:val="nil"/>
              <w:bottom w:val="single" w:sz="8" w:space="0" w:color="D9D9D9" w:themeColor="background1" w:themeShade="D9"/>
              <w:right w:val="nil"/>
            </w:tcBorders>
            <w:shd w:val="clear" w:color="auto" w:fill="auto"/>
            <w:vAlign w:val="bottom"/>
          </w:tcPr>
          <w:p w14:paraId="42561E6F" w14:textId="5E65E1F8" w:rsidR="00DB40A7" w:rsidRPr="00DB40A7" w:rsidRDefault="00DB40A7" w:rsidP="00DB40A7">
            <w:pPr>
              <w:spacing w:after="0" w:line="240" w:lineRule="auto"/>
              <w:textAlignment w:val="bottom"/>
              <w:rPr>
                <w:rFonts w:eastAsia="Times New Roman" w:cs="Times New Roman"/>
                <w:b/>
                <w:bCs/>
                <w:color w:val="000000"/>
                <w:kern w:val="24"/>
                <w:lang w:val="en-US" w:eastAsia="de-DE"/>
              </w:rPr>
            </w:pPr>
            <w:r w:rsidRPr="00DB40A7">
              <w:rPr>
                <w:rFonts w:eastAsia="Times New Roman" w:cs="Times New Roman"/>
                <w:b/>
                <w:bCs/>
                <w:color w:val="000000"/>
                <w:kern w:val="24"/>
                <w:lang w:val="en-US" w:eastAsia="de-DE"/>
              </w:rPr>
              <w:t>(p-value)</w:t>
            </w:r>
          </w:p>
        </w:tc>
        <w:tc>
          <w:tcPr>
            <w:tcW w:w="1181" w:type="dxa"/>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bottom"/>
            <w:hideMark/>
          </w:tcPr>
          <w:p w14:paraId="512CD7F5" w14:textId="6A4CB667" w:rsidR="00DB40A7" w:rsidRPr="00DB40A7" w:rsidRDefault="00DB40A7" w:rsidP="00DB40A7">
            <w:pPr>
              <w:spacing w:after="0" w:line="240" w:lineRule="auto"/>
              <w:jc w:val="right"/>
              <w:textAlignment w:val="bottom"/>
              <w:rPr>
                <w:rFonts w:eastAsia="Times New Roman" w:cs="Times New Roman"/>
                <w:b/>
                <w:lang w:val="en-US" w:eastAsia="de-DE"/>
              </w:rPr>
            </w:pPr>
            <w:r w:rsidRPr="00DB40A7">
              <w:rPr>
                <w:rFonts w:eastAsia="Times New Roman" w:cs="Times New Roman"/>
                <w:b/>
                <w:lang w:val="en-US" w:eastAsia="de-DE"/>
              </w:rPr>
              <w:t>Estimate</w:t>
            </w:r>
          </w:p>
        </w:tc>
        <w:tc>
          <w:tcPr>
            <w:tcW w:w="1181" w:type="dxa"/>
            <w:tcBorders>
              <w:top w:val="nil"/>
              <w:left w:val="nil"/>
              <w:bottom w:val="single" w:sz="8" w:space="0" w:color="D9D9D9" w:themeColor="background1" w:themeShade="D9"/>
              <w:right w:val="nil"/>
            </w:tcBorders>
            <w:shd w:val="clear" w:color="auto" w:fill="auto"/>
            <w:vAlign w:val="bottom"/>
          </w:tcPr>
          <w:p w14:paraId="7CDA71BF" w14:textId="0E9E90D7" w:rsidR="00DB40A7" w:rsidRPr="00DA3620" w:rsidRDefault="00DB40A7" w:rsidP="00F321FC">
            <w:pPr>
              <w:spacing w:after="0" w:line="240" w:lineRule="auto"/>
              <w:textAlignment w:val="bottom"/>
              <w:rPr>
                <w:rFonts w:eastAsia="Times New Roman" w:cs="Times New Roman"/>
                <w:lang w:val="en-US" w:eastAsia="de-DE"/>
              </w:rPr>
            </w:pPr>
            <w:r w:rsidRPr="00DA3620">
              <w:rPr>
                <w:rFonts w:eastAsia="Times New Roman" w:cs="Times New Roman"/>
                <w:b/>
                <w:bCs/>
                <w:color w:val="000000"/>
                <w:kern w:val="24"/>
                <w:lang w:val="en-US" w:eastAsia="de-DE"/>
              </w:rPr>
              <w:t>(p-value)</w:t>
            </w:r>
          </w:p>
        </w:tc>
      </w:tr>
      <w:tr w:rsidR="00AD1D67" w:rsidRPr="00DA3620" w14:paraId="46F7806E" w14:textId="77777777" w:rsidTr="00D465D7">
        <w:trPr>
          <w:trHeight w:val="290"/>
        </w:trPr>
        <w:tc>
          <w:tcPr>
            <w:tcW w:w="3119" w:type="dxa"/>
            <w:gridSpan w:val="2"/>
            <w:tcBorders>
              <w:top w:val="single" w:sz="8" w:space="0" w:color="D9D9D9" w:themeColor="background1" w:themeShade="D9"/>
              <w:left w:val="nil"/>
              <w:bottom w:val="nil"/>
              <w:right w:val="nil"/>
            </w:tcBorders>
            <w:shd w:val="clear" w:color="auto" w:fill="auto"/>
            <w:tcMar>
              <w:top w:w="10" w:type="dxa"/>
              <w:left w:w="28" w:type="dxa"/>
              <w:bottom w:w="0" w:type="dxa"/>
              <w:right w:w="28" w:type="dxa"/>
            </w:tcMar>
            <w:vAlign w:val="bottom"/>
            <w:hideMark/>
          </w:tcPr>
          <w:p w14:paraId="4050AB42" w14:textId="77777777" w:rsidR="00AD1D67" w:rsidRPr="00DA3620" w:rsidRDefault="00AD1D67" w:rsidP="00F321FC">
            <w:pPr>
              <w:spacing w:after="0" w:line="240" w:lineRule="auto"/>
              <w:textAlignment w:val="bottom"/>
              <w:rPr>
                <w:rFonts w:eastAsia="Times New Roman" w:cs="Times New Roman"/>
                <w:lang w:val="en-US" w:eastAsia="de-DE"/>
              </w:rPr>
            </w:pPr>
            <w:r w:rsidRPr="00DA3620">
              <w:rPr>
                <w:rFonts w:eastAsia="Times New Roman" w:cs="Times New Roman"/>
                <w:b/>
                <w:bCs/>
                <w:color w:val="000000"/>
                <w:kern w:val="24"/>
                <w:lang w:val="en-US" w:eastAsia="de-DE"/>
              </w:rPr>
              <w:t xml:space="preserve">Race </w:t>
            </w:r>
            <w:r w:rsidRPr="00DA3620">
              <w:rPr>
                <w:rFonts w:eastAsia="Times New Roman" w:cs="Times New Roman"/>
                <w:color w:val="000000"/>
                <w:kern w:val="24"/>
                <w:lang w:val="en-US" w:eastAsia="de-DE"/>
              </w:rPr>
              <w:t>(Reference: Asian-American)</w:t>
            </w:r>
          </w:p>
        </w:tc>
        <w:tc>
          <w:tcPr>
            <w:tcW w:w="1182" w:type="dxa"/>
            <w:tcBorders>
              <w:top w:val="single" w:sz="8" w:space="0" w:color="D9D9D9" w:themeColor="background1" w:themeShade="D9"/>
              <w:left w:val="nil"/>
              <w:bottom w:val="nil"/>
              <w:right w:val="nil"/>
            </w:tcBorders>
            <w:shd w:val="clear" w:color="auto" w:fill="auto"/>
            <w:tcMar>
              <w:top w:w="10" w:type="dxa"/>
              <w:left w:w="28" w:type="dxa"/>
              <w:bottom w:w="0" w:type="dxa"/>
              <w:right w:w="28" w:type="dxa"/>
            </w:tcMar>
            <w:vAlign w:val="bottom"/>
            <w:hideMark/>
          </w:tcPr>
          <w:p w14:paraId="71C6E056" w14:textId="77777777" w:rsidR="00AD1D67" w:rsidRPr="00DA3620" w:rsidRDefault="00AD1D67" w:rsidP="00F321FC">
            <w:pPr>
              <w:spacing w:after="0" w:line="240" w:lineRule="auto"/>
              <w:rPr>
                <w:rFonts w:eastAsia="Times New Roman" w:cs="Times New Roman"/>
                <w:lang w:val="en-US" w:eastAsia="de-DE"/>
              </w:rPr>
            </w:pPr>
          </w:p>
        </w:tc>
        <w:tc>
          <w:tcPr>
            <w:tcW w:w="1182" w:type="dxa"/>
            <w:tcBorders>
              <w:top w:val="single" w:sz="8" w:space="0" w:color="D9D9D9" w:themeColor="background1" w:themeShade="D9"/>
              <w:left w:val="nil"/>
              <w:bottom w:val="nil"/>
              <w:right w:val="nil"/>
            </w:tcBorders>
            <w:shd w:val="clear" w:color="auto" w:fill="auto"/>
            <w:tcMar>
              <w:top w:w="10" w:type="dxa"/>
              <w:left w:w="28" w:type="dxa"/>
              <w:bottom w:w="0" w:type="dxa"/>
              <w:right w:w="28" w:type="dxa"/>
            </w:tcMar>
            <w:vAlign w:val="bottom"/>
            <w:hideMark/>
          </w:tcPr>
          <w:p w14:paraId="75992984" w14:textId="77777777" w:rsidR="00AD1D67" w:rsidRPr="00DA3620" w:rsidRDefault="00AD1D67" w:rsidP="00F321FC">
            <w:pPr>
              <w:spacing w:after="0" w:line="240" w:lineRule="auto"/>
              <w:rPr>
                <w:rFonts w:eastAsia="Times New Roman" w:cs="Times New Roman"/>
                <w:lang w:val="en-US" w:eastAsia="de-DE"/>
              </w:rPr>
            </w:pPr>
          </w:p>
        </w:tc>
        <w:tc>
          <w:tcPr>
            <w:tcW w:w="1180" w:type="dxa"/>
            <w:tcBorders>
              <w:top w:val="single" w:sz="8" w:space="0" w:color="D9D9D9" w:themeColor="background1" w:themeShade="D9"/>
              <w:left w:val="nil"/>
              <w:bottom w:val="nil"/>
              <w:right w:val="nil"/>
            </w:tcBorders>
            <w:shd w:val="clear" w:color="auto" w:fill="auto"/>
            <w:tcMar>
              <w:top w:w="10" w:type="dxa"/>
              <w:left w:w="28" w:type="dxa"/>
              <w:bottom w:w="0" w:type="dxa"/>
              <w:right w:w="28" w:type="dxa"/>
            </w:tcMar>
            <w:vAlign w:val="bottom"/>
            <w:hideMark/>
          </w:tcPr>
          <w:p w14:paraId="5DDF5F2E" w14:textId="77777777" w:rsidR="00AD1D67" w:rsidRPr="00DA3620" w:rsidRDefault="00AD1D67" w:rsidP="00F321FC">
            <w:pPr>
              <w:spacing w:after="0" w:line="240" w:lineRule="auto"/>
              <w:rPr>
                <w:rFonts w:eastAsia="Times New Roman" w:cs="Times New Roman"/>
                <w:lang w:val="en-US" w:eastAsia="de-DE"/>
              </w:rPr>
            </w:pPr>
          </w:p>
        </w:tc>
        <w:tc>
          <w:tcPr>
            <w:tcW w:w="1181" w:type="dxa"/>
            <w:tcBorders>
              <w:top w:val="single" w:sz="8" w:space="0" w:color="D9D9D9" w:themeColor="background1" w:themeShade="D9"/>
              <w:left w:val="nil"/>
              <w:bottom w:val="nil"/>
              <w:right w:val="nil"/>
            </w:tcBorders>
            <w:shd w:val="clear" w:color="auto" w:fill="auto"/>
            <w:vAlign w:val="bottom"/>
          </w:tcPr>
          <w:p w14:paraId="0FDAAAE9" w14:textId="060DE38D" w:rsidR="00AD1D67" w:rsidRPr="00DA3620" w:rsidRDefault="00AD1D67" w:rsidP="00F321FC">
            <w:pPr>
              <w:spacing w:after="0" w:line="240" w:lineRule="auto"/>
              <w:rPr>
                <w:rFonts w:eastAsia="Times New Roman" w:cs="Times New Roman"/>
                <w:lang w:val="en-US" w:eastAsia="de-DE"/>
              </w:rPr>
            </w:pPr>
          </w:p>
        </w:tc>
        <w:tc>
          <w:tcPr>
            <w:tcW w:w="1181" w:type="dxa"/>
            <w:tcBorders>
              <w:top w:val="single" w:sz="8" w:space="0" w:color="D9D9D9" w:themeColor="background1" w:themeShade="D9"/>
              <w:left w:val="nil"/>
              <w:bottom w:val="nil"/>
              <w:right w:val="nil"/>
            </w:tcBorders>
            <w:shd w:val="clear" w:color="auto" w:fill="auto"/>
            <w:tcMar>
              <w:top w:w="10" w:type="dxa"/>
              <w:left w:w="28" w:type="dxa"/>
              <w:bottom w:w="0" w:type="dxa"/>
              <w:right w:w="28" w:type="dxa"/>
            </w:tcMar>
            <w:vAlign w:val="bottom"/>
            <w:hideMark/>
          </w:tcPr>
          <w:p w14:paraId="3D350509" w14:textId="77777777" w:rsidR="00AD1D67" w:rsidRPr="00DA3620" w:rsidRDefault="00AD1D67" w:rsidP="00F321FC">
            <w:pPr>
              <w:spacing w:after="0" w:line="240" w:lineRule="auto"/>
              <w:rPr>
                <w:rFonts w:eastAsia="Times New Roman" w:cs="Times New Roman"/>
                <w:lang w:val="en-US" w:eastAsia="de-DE"/>
              </w:rPr>
            </w:pPr>
          </w:p>
        </w:tc>
        <w:tc>
          <w:tcPr>
            <w:tcW w:w="1181" w:type="dxa"/>
            <w:tcBorders>
              <w:top w:val="single" w:sz="8" w:space="0" w:color="D9D9D9" w:themeColor="background1" w:themeShade="D9"/>
              <w:left w:val="nil"/>
              <w:bottom w:val="nil"/>
              <w:right w:val="nil"/>
            </w:tcBorders>
            <w:shd w:val="clear" w:color="auto" w:fill="auto"/>
            <w:vAlign w:val="bottom"/>
          </w:tcPr>
          <w:p w14:paraId="52DB6D28" w14:textId="2F327165" w:rsidR="00AD1D67" w:rsidRPr="00DA3620" w:rsidRDefault="00AD1D67" w:rsidP="00F321FC">
            <w:pPr>
              <w:spacing w:after="0" w:line="240" w:lineRule="auto"/>
              <w:rPr>
                <w:rFonts w:eastAsia="Times New Roman" w:cs="Times New Roman"/>
                <w:lang w:val="en-US" w:eastAsia="de-DE"/>
              </w:rPr>
            </w:pPr>
          </w:p>
        </w:tc>
      </w:tr>
      <w:tr w:rsidR="00AD1D67" w:rsidRPr="00DA3620" w14:paraId="5E0790BE" w14:textId="77777777" w:rsidTr="00F321FC">
        <w:trPr>
          <w:trHeight w:val="290"/>
        </w:trPr>
        <w:tc>
          <w:tcPr>
            <w:tcW w:w="460" w:type="dxa"/>
            <w:tcBorders>
              <w:top w:val="nil"/>
              <w:left w:val="nil"/>
              <w:bottom w:val="nil"/>
              <w:right w:val="nil"/>
            </w:tcBorders>
            <w:shd w:val="clear" w:color="auto" w:fill="auto"/>
            <w:tcMar>
              <w:top w:w="10" w:type="dxa"/>
              <w:left w:w="28" w:type="dxa"/>
              <w:bottom w:w="0" w:type="dxa"/>
              <w:right w:w="28" w:type="dxa"/>
            </w:tcMar>
            <w:vAlign w:val="bottom"/>
            <w:hideMark/>
          </w:tcPr>
          <w:p w14:paraId="2006E131" w14:textId="77777777" w:rsidR="00AD1D67" w:rsidRPr="00DA3620" w:rsidRDefault="00AD1D67" w:rsidP="00F321FC">
            <w:pPr>
              <w:spacing w:after="0" w:line="240" w:lineRule="auto"/>
              <w:rPr>
                <w:rFonts w:eastAsia="Times New Roman" w:cs="Times New Roman"/>
                <w:lang w:val="en-US" w:eastAsia="de-DE"/>
              </w:rPr>
            </w:pPr>
          </w:p>
        </w:tc>
        <w:tc>
          <w:tcPr>
            <w:tcW w:w="2659" w:type="dxa"/>
            <w:tcBorders>
              <w:top w:val="nil"/>
              <w:left w:val="nil"/>
              <w:bottom w:val="nil"/>
              <w:right w:val="nil"/>
            </w:tcBorders>
            <w:shd w:val="clear" w:color="auto" w:fill="auto"/>
            <w:tcMar>
              <w:top w:w="10" w:type="dxa"/>
              <w:left w:w="28" w:type="dxa"/>
              <w:bottom w:w="0" w:type="dxa"/>
              <w:right w:w="28" w:type="dxa"/>
            </w:tcMar>
            <w:vAlign w:val="bottom"/>
            <w:hideMark/>
          </w:tcPr>
          <w:p w14:paraId="42F9D77D" w14:textId="77777777" w:rsidR="00AD1D67" w:rsidRPr="00DA3620" w:rsidRDefault="00AD1D67" w:rsidP="00F321FC">
            <w:pPr>
              <w:spacing w:after="0" w:line="240" w:lineRule="auto"/>
              <w:textAlignment w:val="bottom"/>
              <w:rPr>
                <w:rFonts w:eastAsia="Times New Roman" w:cs="Times New Roman"/>
                <w:lang w:val="en-US" w:eastAsia="de-DE"/>
              </w:rPr>
            </w:pPr>
            <w:r w:rsidRPr="00DA3620">
              <w:rPr>
                <w:rFonts w:eastAsia="Times New Roman" w:cs="Times New Roman"/>
                <w:color w:val="000000"/>
                <w:kern w:val="24"/>
                <w:lang w:val="en-US" w:eastAsia="de-DE"/>
              </w:rPr>
              <w:t>African-American</w:t>
            </w:r>
          </w:p>
        </w:tc>
        <w:tc>
          <w:tcPr>
            <w:tcW w:w="1182" w:type="dxa"/>
            <w:tcBorders>
              <w:top w:val="nil"/>
              <w:left w:val="nil"/>
              <w:bottom w:val="nil"/>
              <w:right w:val="nil"/>
            </w:tcBorders>
            <w:shd w:val="clear" w:color="auto" w:fill="auto"/>
            <w:tcMar>
              <w:top w:w="10" w:type="dxa"/>
              <w:left w:w="28" w:type="dxa"/>
              <w:bottom w:w="0" w:type="dxa"/>
              <w:right w:w="28" w:type="dxa"/>
            </w:tcMar>
            <w:vAlign w:val="bottom"/>
            <w:hideMark/>
          </w:tcPr>
          <w:p w14:paraId="05CCA337" w14:textId="4EEBA43B" w:rsidR="00AD1D67" w:rsidRPr="00DA3620" w:rsidRDefault="00AD1D67" w:rsidP="00F321FC">
            <w:pPr>
              <w:spacing w:after="0" w:line="240" w:lineRule="auto"/>
              <w:jc w:val="right"/>
              <w:textAlignment w:val="bottom"/>
              <w:rPr>
                <w:rFonts w:eastAsia="Times New Roman" w:cs="Times New Roman"/>
                <w:lang w:val="en-US" w:eastAsia="de-DE"/>
              </w:rPr>
            </w:pPr>
            <w:r w:rsidRPr="00DA3620">
              <w:rPr>
                <w:rFonts w:eastAsia="Times New Roman" w:cs="Times New Roman"/>
                <w:color w:val="000000"/>
                <w:kern w:val="24"/>
                <w:lang w:val="en-US" w:eastAsia="de-DE"/>
              </w:rPr>
              <w:t>-1</w:t>
            </w:r>
            <w:r w:rsidR="001D1B3B">
              <w:rPr>
                <w:rFonts w:eastAsia="Times New Roman" w:cs="Times New Roman"/>
                <w:color w:val="000000"/>
                <w:kern w:val="24"/>
                <w:lang w:val="en-US" w:eastAsia="de-DE"/>
              </w:rPr>
              <w:t>2</w:t>
            </w:r>
            <w:r w:rsidRPr="00DA3620">
              <w:rPr>
                <w:rFonts w:eastAsia="Times New Roman" w:cs="Times New Roman"/>
                <w:color w:val="000000"/>
                <w:kern w:val="24"/>
                <w:lang w:val="en-US" w:eastAsia="de-DE"/>
              </w:rPr>
              <w:t>.</w:t>
            </w:r>
            <w:r w:rsidR="001D1B3B">
              <w:rPr>
                <w:rFonts w:eastAsia="Times New Roman" w:cs="Times New Roman"/>
                <w:color w:val="000000"/>
                <w:kern w:val="24"/>
                <w:lang w:val="en-US" w:eastAsia="de-DE"/>
              </w:rPr>
              <w:t>1</w:t>
            </w:r>
          </w:p>
        </w:tc>
        <w:tc>
          <w:tcPr>
            <w:tcW w:w="1182" w:type="dxa"/>
            <w:tcBorders>
              <w:top w:val="nil"/>
              <w:left w:val="nil"/>
              <w:bottom w:val="nil"/>
              <w:right w:val="nil"/>
            </w:tcBorders>
            <w:shd w:val="clear" w:color="auto" w:fill="auto"/>
            <w:tcMar>
              <w:top w:w="10" w:type="dxa"/>
              <w:left w:w="28" w:type="dxa"/>
              <w:bottom w:w="0" w:type="dxa"/>
              <w:right w:w="28" w:type="dxa"/>
            </w:tcMar>
            <w:vAlign w:val="bottom"/>
            <w:hideMark/>
          </w:tcPr>
          <w:p w14:paraId="169E2F6D" w14:textId="756A7F31" w:rsidR="00AD1D67" w:rsidRPr="00DA3620" w:rsidRDefault="00AD1D67" w:rsidP="00F321FC">
            <w:pPr>
              <w:spacing w:after="0" w:line="240" w:lineRule="auto"/>
              <w:textAlignment w:val="bottom"/>
              <w:rPr>
                <w:rFonts w:eastAsia="Times New Roman" w:cs="Times New Roman"/>
                <w:lang w:val="en-US" w:eastAsia="de-DE"/>
              </w:rPr>
            </w:pPr>
            <w:r w:rsidRPr="00DA3620">
              <w:rPr>
                <w:rFonts w:eastAsia="Times New Roman" w:cs="Times New Roman"/>
                <w:color w:val="000000"/>
                <w:kern w:val="24"/>
                <w:lang w:val="en-US" w:eastAsia="de-DE"/>
              </w:rPr>
              <w:t>(0.002</w:t>
            </w:r>
            <w:r w:rsidR="001D1B3B">
              <w:rPr>
                <w:rFonts w:eastAsia="Times New Roman" w:cs="Times New Roman"/>
                <w:color w:val="000000"/>
                <w:kern w:val="24"/>
                <w:lang w:val="en-US" w:eastAsia="de-DE"/>
              </w:rPr>
              <w:t>4</w:t>
            </w:r>
            <w:r w:rsidRPr="00DA3620">
              <w:rPr>
                <w:rFonts w:eastAsia="Times New Roman" w:cs="Times New Roman"/>
                <w:color w:val="000000"/>
                <w:kern w:val="24"/>
                <w:lang w:val="en-US" w:eastAsia="de-DE"/>
              </w:rPr>
              <w:t>)</w:t>
            </w:r>
          </w:p>
        </w:tc>
        <w:tc>
          <w:tcPr>
            <w:tcW w:w="1180" w:type="dxa"/>
            <w:tcBorders>
              <w:top w:val="nil"/>
              <w:left w:val="nil"/>
              <w:bottom w:val="nil"/>
              <w:right w:val="nil"/>
            </w:tcBorders>
            <w:shd w:val="clear" w:color="auto" w:fill="auto"/>
            <w:tcMar>
              <w:top w:w="10" w:type="dxa"/>
              <w:left w:w="28" w:type="dxa"/>
              <w:bottom w:w="0" w:type="dxa"/>
              <w:right w:w="28" w:type="dxa"/>
            </w:tcMar>
            <w:vAlign w:val="bottom"/>
            <w:hideMark/>
          </w:tcPr>
          <w:p w14:paraId="388D4D21" w14:textId="7C57248B" w:rsidR="00AD1D67" w:rsidRPr="00DA3620" w:rsidRDefault="00AD1D67" w:rsidP="00C35C8B">
            <w:pPr>
              <w:spacing w:after="0" w:line="240" w:lineRule="auto"/>
              <w:ind w:left="45"/>
              <w:jc w:val="right"/>
              <w:textAlignment w:val="bottom"/>
              <w:rPr>
                <w:rFonts w:eastAsia="Times New Roman" w:cs="Times New Roman"/>
                <w:lang w:val="en-US" w:eastAsia="de-DE"/>
              </w:rPr>
            </w:pPr>
            <w:r w:rsidRPr="00DA3620">
              <w:rPr>
                <w:rFonts w:eastAsia="Times New Roman" w:cs="Times New Roman"/>
                <w:color w:val="000000"/>
                <w:kern w:val="24"/>
                <w:lang w:val="en-US" w:eastAsia="de-DE"/>
              </w:rPr>
              <w:t>-1</w:t>
            </w:r>
            <w:r w:rsidR="00C35C8B">
              <w:rPr>
                <w:rFonts w:eastAsia="Times New Roman" w:cs="Times New Roman"/>
                <w:color w:val="000000"/>
                <w:kern w:val="24"/>
                <w:lang w:val="en-US" w:eastAsia="de-DE"/>
              </w:rPr>
              <w:t>3</w:t>
            </w:r>
            <w:r w:rsidRPr="00DA3620">
              <w:rPr>
                <w:rFonts w:eastAsia="Times New Roman" w:cs="Times New Roman"/>
                <w:color w:val="000000"/>
                <w:kern w:val="24"/>
                <w:lang w:val="en-US" w:eastAsia="de-DE"/>
              </w:rPr>
              <w:t>.</w:t>
            </w:r>
            <w:r w:rsidR="00C35C8B">
              <w:rPr>
                <w:rFonts w:eastAsia="Times New Roman" w:cs="Times New Roman"/>
                <w:color w:val="000000"/>
                <w:kern w:val="24"/>
                <w:lang w:val="en-US" w:eastAsia="de-DE"/>
              </w:rPr>
              <w:t>5</w:t>
            </w:r>
          </w:p>
        </w:tc>
        <w:tc>
          <w:tcPr>
            <w:tcW w:w="1181" w:type="dxa"/>
            <w:tcBorders>
              <w:top w:val="nil"/>
              <w:left w:val="nil"/>
              <w:bottom w:val="nil"/>
              <w:right w:val="nil"/>
            </w:tcBorders>
            <w:shd w:val="clear" w:color="auto" w:fill="auto"/>
            <w:vAlign w:val="bottom"/>
          </w:tcPr>
          <w:p w14:paraId="4D8E3626" w14:textId="6BD0C1ED" w:rsidR="00AD1D67" w:rsidRPr="00DA3620" w:rsidRDefault="00C35C8B" w:rsidP="00C35C8B">
            <w:pPr>
              <w:spacing w:after="0" w:line="240" w:lineRule="auto"/>
              <w:ind w:left="31"/>
              <w:textAlignment w:val="bottom"/>
              <w:rPr>
                <w:rFonts w:eastAsia="Times New Roman" w:cs="Times New Roman"/>
                <w:lang w:val="en-US" w:eastAsia="de-DE"/>
              </w:rPr>
            </w:pPr>
            <w:r>
              <w:rPr>
                <w:rFonts w:eastAsia="Times New Roman" w:cs="Times New Roman"/>
                <w:lang w:val="en-US" w:eastAsia="de-DE"/>
              </w:rPr>
              <w:t>(&lt; 0.001)</w:t>
            </w:r>
          </w:p>
        </w:tc>
        <w:tc>
          <w:tcPr>
            <w:tcW w:w="1181" w:type="dxa"/>
            <w:tcBorders>
              <w:top w:val="nil"/>
              <w:left w:val="nil"/>
              <w:bottom w:val="nil"/>
              <w:right w:val="nil"/>
            </w:tcBorders>
            <w:shd w:val="clear" w:color="auto" w:fill="auto"/>
            <w:tcMar>
              <w:top w:w="10" w:type="dxa"/>
              <w:left w:w="28" w:type="dxa"/>
              <w:bottom w:w="0" w:type="dxa"/>
              <w:right w:w="28" w:type="dxa"/>
            </w:tcMar>
            <w:vAlign w:val="bottom"/>
            <w:hideMark/>
          </w:tcPr>
          <w:p w14:paraId="1DE5113D" w14:textId="364F9CD7" w:rsidR="00AD1D67" w:rsidRPr="00DA3620" w:rsidRDefault="00C35C8B" w:rsidP="00C35C8B">
            <w:pPr>
              <w:spacing w:after="0" w:line="240" w:lineRule="auto"/>
              <w:jc w:val="right"/>
              <w:textAlignment w:val="bottom"/>
              <w:rPr>
                <w:rFonts w:eastAsia="Times New Roman" w:cs="Times New Roman"/>
                <w:lang w:val="en-US" w:eastAsia="de-DE"/>
              </w:rPr>
            </w:pPr>
            <w:r>
              <w:rPr>
                <w:rFonts w:eastAsia="Times New Roman" w:cs="Times New Roman"/>
                <w:lang w:val="en-US" w:eastAsia="de-DE"/>
              </w:rPr>
              <w:t>-10.6</w:t>
            </w:r>
          </w:p>
        </w:tc>
        <w:tc>
          <w:tcPr>
            <w:tcW w:w="1181" w:type="dxa"/>
            <w:tcBorders>
              <w:top w:val="nil"/>
              <w:left w:val="nil"/>
              <w:bottom w:val="nil"/>
              <w:right w:val="nil"/>
            </w:tcBorders>
            <w:shd w:val="clear" w:color="auto" w:fill="auto"/>
            <w:vAlign w:val="bottom"/>
          </w:tcPr>
          <w:p w14:paraId="63C02991" w14:textId="4FF26681" w:rsidR="00AD1D67" w:rsidRPr="00DA3620" w:rsidRDefault="00C35C8B" w:rsidP="001D1B3B">
            <w:pPr>
              <w:spacing w:after="0" w:line="240" w:lineRule="auto"/>
              <w:ind w:left="27"/>
              <w:textAlignment w:val="bottom"/>
              <w:rPr>
                <w:rFonts w:eastAsia="Times New Roman" w:cs="Times New Roman"/>
                <w:lang w:val="en-US" w:eastAsia="de-DE"/>
              </w:rPr>
            </w:pPr>
            <w:r>
              <w:rPr>
                <w:rFonts w:eastAsia="Times New Roman" w:cs="Times New Roman"/>
                <w:lang w:val="en-US" w:eastAsia="de-DE"/>
              </w:rPr>
              <w:t>(&lt; 0.001)</w:t>
            </w:r>
          </w:p>
        </w:tc>
      </w:tr>
      <w:tr w:rsidR="00AD1D67" w:rsidRPr="00DA3620" w14:paraId="30A0E7CE" w14:textId="77777777" w:rsidTr="00F321FC">
        <w:trPr>
          <w:trHeight w:val="290"/>
        </w:trPr>
        <w:tc>
          <w:tcPr>
            <w:tcW w:w="460" w:type="dxa"/>
            <w:tcBorders>
              <w:top w:val="nil"/>
              <w:left w:val="nil"/>
              <w:bottom w:val="nil"/>
              <w:right w:val="nil"/>
            </w:tcBorders>
            <w:shd w:val="clear" w:color="auto" w:fill="auto"/>
            <w:tcMar>
              <w:top w:w="10" w:type="dxa"/>
              <w:left w:w="28" w:type="dxa"/>
              <w:bottom w:w="0" w:type="dxa"/>
              <w:right w:w="28" w:type="dxa"/>
            </w:tcMar>
            <w:vAlign w:val="bottom"/>
            <w:hideMark/>
          </w:tcPr>
          <w:p w14:paraId="6348A688" w14:textId="77777777" w:rsidR="00AD1D67" w:rsidRPr="00DA3620" w:rsidRDefault="00AD1D67" w:rsidP="00F321FC">
            <w:pPr>
              <w:spacing w:after="0" w:line="240" w:lineRule="auto"/>
              <w:rPr>
                <w:rFonts w:eastAsia="Times New Roman" w:cs="Times New Roman"/>
                <w:lang w:val="en-US" w:eastAsia="de-DE"/>
              </w:rPr>
            </w:pPr>
          </w:p>
        </w:tc>
        <w:tc>
          <w:tcPr>
            <w:tcW w:w="2659" w:type="dxa"/>
            <w:tcBorders>
              <w:top w:val="nil"/>
              <w:left w:val="nil"/>
              <w:bottom w:val="nil"/>
              <w:right w:val="nil"/>
            </w:tcBorders>
            <w:shd w:val="clear" w:color="auto" w:fill="auto"/>
            <w:tcMar>
              <w:top w:w="10" w:type="dxa"/>
              <w:left w:w="28" w:type="dxa"/>
              <w:bottom w:w="0" w:type="dxa"/>
              <w:right w:w="28" w:type="dxa"/>
            </w:tcMar>
            <w:vAlign w:val="bottom"/>
            <w:hideMark/>
          </w:tcPr>
          <w:p w14:paraId="7529A39E" w14:textId="77777777" w:rsidR="00AD1D67" w:rsidRPr="00DA3620" w:rsidRDefault="00AD1D67" w:rsidP="00F321FC">
            <w:pPr>
              <w:spacing w:after="0" w:line="240" w:lineRule="auto"/>
              <w:textAlignment w:val="bottom"/>
              <w:rPr>
                <w:rFonts w:eastAsia="Times New Roman" w:cs="Times New Roman"/>
                <w:lang w:val="en-US" w:eastAsia="de-DE"/>
              </w:rPr>
            </w:pPr>
            <w:r w:rsidRPr="00DA3620">
              <w:rPr>
                <w:rFonts w:eastAsia="Times New Roman" w:cs="Times New Roman"/>
                <w:color w:val="000000"/>
                <w:kern w:val="24"/>
                <w:lang w:val="en-US" w:eastAsia="de-DE"/>
              </w:rPr>
              <w:t>Caucasian</w:t>
            </w:r>
          </w:p>
        </w:tc>
        <w:tc>
          <w:tcPr>
            <w:tcW w:w="1182" w:type="dxa"/>
            <w:tcBorders>
              <w:top w:val="nil"/>
              <w:left w:val="nil"/>
              <w:bottom w:val="nil"/>
              <w:right w:val="nil"/>
            </w:tcBorders>
            <w:shd w:val="clear" w:color="auto" w:fill="auto"/>
            <w:tcMar>
              <w:top w:w="10" w:type="dxa"/>
              <w:left w:w="28" w:type="dxa"/>
              <w:bottom w:w="0" w:type="dxa"/>
              <w:right w:w="28" w:type="dxa"/>
            </w:tcMar>
            <w:vAlign w:val="bottom"/>
            <w:hideMark/>
          </w:tcPr>
          <w:p w14:paraId="5976DA09" w14:textId="7B435327" w:rsidR="00AD1D67" w:rsidRPr="00DA3620" w:rsidRDefault="00AD1D67" w:rsidP="00F321FC">
            <w:pPr>
              <w:spacing w:after="0" w:line="240" w:lineRule="auto"/>
              <w:jc w:val="right"/>
              <w:textAlignment w:val="bottom"/>
              <w:rPr>
                <w:rFonts w:eastAsia="Times New Roman" w:cs="Times New Roman"/>
                <w:lang w:val="en-US" w:eastAsia="de-DE"/>
              </w:rPr>
            </w:pPr>
            <w:r w:rsidRPr="00DA3620">
              <w:rPr>
                <w:rFonts w:eastAsia="Times New Roman" w:cs="Times New Roman"/>
                <w:color w:val="000000"/>
                <w:kern w:val="24"/>
                <w:lang w:val="en-US" w:eastAsia="de-DE"/>
              </w:rPr>
              <w:t>-1</w:t>
            </w:r>
            <w:r w:rsidR="001D1B3B">
              <w:rPr>
                <w:rFonts w:eastAsia="Times New Roman" w:cs="Times New Roman"/>
                <w:color w:val="000000"/>
                <w:kern w:val="24"/>
                <w:lang w:val="en-US" w:eastAsia="de-DE"/>
              </w:rPr>
              <w:t>1</w:t>
            </w:r>
            <w:r w:rsidRPr="00DA3620">
              <w:rPr>
                <w:rFonts w:eastAsia="Times New Roman" w:cs="Times New Roman"/>
                <w:color w:val="000000"/>
                <w:kern w:val="24"/>
                <w:lang w:val="en-US" w:eastAsia="de-DE"/>
              </w:rPr>
              <w:t>.</w:t>
            </w:r>
            <w:r w:rsidR="001D1B3B">
              <w:rPr>
                <w:rFonts w:eastAsia="Times New Roman" w:cs="Times New Roman"/>
                <w:color w:val="000000"/>
                <w:kern w:val="24"/>
                <w:lang w:val="en-US" w:eastAsia="de-DE"/>
              </w:rPr>
              <w:t>1</w:t>
            </w:r>
          </w:p>
        </w:tc>
        <w:tc>
          <w:tcPr>
            <w:tcW w:w="1182" w:type="dxa"/>
            <w:tcBorders>
              <w:top w:val="nil"/>
              <w:left w:val="nil"/>
              <w:bottom w:val="nil"/>
              <w:right w:val="nil"/>
            </w:tcBorders>
            <w:shd w:val="clear" w:color="auto" w:fill="auto"/>
            <w:tcMar>
              <w:top w:w="10" w:type="dxa"/>
              <w:left w:w="28" w:type="dxa"/>
              <w:bottom w:w="0" w:type="dxa"/>
              <w:right w:w="28" w:type="dxa"/>
            </w:tcMar>
            <w:vAlign w:val="bottom"/>
            <w:hideMark/>
          </w:tcPr>
          <w:p w14:paraId="3F976C01" w14:textId="57CE4F2F" w:rsidR="00AD1D67" w:rsidRPr="00DA3620" w:rsidRDefault="00AD1D67" w:rsidP="00F321FC">
            <w:pPr>
              <w:spacing w:after="0" w:line="240" w:lineRule="auto"/>
              <w:textAlignment w:val="bottom"/>
              <w:rPr>
                <w:rFonts w:eastAsia="Times New Roman" w:cs="Times New Roman"/>
                <w:lang w:val="en-US" w:eastAsia="de-DE"/>
              </w:rPr>
            </w:pPr>
            <w:r w:rsidRPr="00DA3620">
              <w:rPr>
                <w:rFonts w:eastAsia="Times New Roman" w:cs="Times New Roman"/>
                <w:color w:val="000000"/>
                <w:kern w:val="24"/>
                <w:lang w:val="en-US" w:eastAsia="de-DE"/>
              </w:rPr>
              <w:t>(0.00</w:t>
            </w:r>
            <w:r w:rsidR="001D1B3B">
              <w:rPr>
                <w:rFonts w:eastAsia="Times New Roman" w:cs="Times New Roman"/>
                <w:color w:val="000000"/>
                <w:kern w:val="24"/>
                <w:lang w:val="en-US" w:eastAsia="de-DE"/>
              </w:rPr>
              <w:t>78</w:t>
            </w:r>
            <w:r w:rsidRPr="00DA3620">
              <w:rPr>
                <w:rFonts w:eastAsia="Times New Roman" w:cs="Times New Roman"/>
                <w:color w:val="000000"/>
                <w:kern w:val="24"/>
                <w:lang w:val="en-US" w:eastAsia="de-DE"/>
              </w:rPr>
              <w:t>)</w:t>
            </w:r>
          </w:p>
        </w:tc>
        <w:tc>
          <w:tcPr>
            <w:tcW w:w="1180" w:type="dxa"/>
            <w:tcBorders>
              <w:top w:val="nil"/>
              <w:left w:val="nil"/>
              <w:bottom w:val="nil"/>
              <w:right w:val="nil"/>
            </w:tcBorders>
            <w:shd w:val="clear" w:color="auto" w:fill="auto"/>
            <w:tcMar>
              <w:top w:w="10" w:type="dxa"/>
              <w:left w:w="28" w:type="dxa"/>
              <w:bottom w:w="0" w:type="dxa"/>
              <w:right w:w="28" w:type="dxa"/>
            </w:tcMar>
            <w:vAlign w:val="bottom"/>
            <w:hideMark/>
          </w:tcPr>
          <w:p w14:paraId="49A3F1E1" w14:textId="00FA0C4B" w:rsidR="00AD1D67" w:rsidRPr="00DA3620" w:rsidRDefault="00AD1D67" w:rsidP="00C35C8B">
            <w:pPr>
              <w:spacing w:after="0" w:line="240" w:lineRule="auto"/>
              <w:ind w:left="45"/>
              <w:jc w:val="right"/>
              <w:textAlignment w:val="bottom"/>
              <w:rPr>
                <w:rFonts w:eastAsia="Times New Roman" w:cs="Times New Roman"/>
                <w:lang w:val="en-US" w:eastAsia="de-DE"/>
              </w:rPr>
            </w:pPr>
            <w:r w:rsidRPr="00DA3620">
              <w:rPr>
                <w:rFonts w:eastAsia="Times New Roman" w:cs="Times New Roman"/>
                <w:color w:val="000000"/>
                <w:kern w:val="24"/>
                <w:lang w:val="en-US" w:eastAsia="de-DE"/>
              </w:rPr>
              <w:t>-</w:t>
            </w:r>
            <w:r w:rsidR="00C35C8B">
              <w:rPr>
                <w:rFonts w:eastAsia="Times New Roman" w:cs="Times New Roman"/>
                <w:color w:val="000000"/>
                <w:kern w:val="24"/>
                <w:lang w:val="en-US" w:eastAsia="de-DE"/>
              </w:rPr>
              <w:t>9</w:t>
            </w:r>
            <w:r w:rsidRPr="00DA3620">
              <w:rPr>
                <w:rFonts w:eastAsia="Times New Roman" w:cs="Times New Roman"/>
                <w:color w:val="000000"/>
                <w:kern w:val="24"/>
                <w:lang w:val="en-US" w:eastAsia="de-DE"/>
              </w:rPr>
              <w:t>.</w:t>
            </w:r>
            <w:r w:rsidR="00C35C8B">
              <w:rPr>
                <w:rFonts w:eastAsia="Times New Roman" w:cs="Times New Roman"/>
                <w:color w:val="000000"/>
                <w:kern w:val="24"/>
                <w:lang w:val="en-US" w:eastAsia="de-DE"/>
              </w:rPr>
              <w:t>9</w:t>
            </w:r>
          </w:p>
        </w:tc>
        <w:tc>
          <w:tcPr>
            <w:tcW w:w="1181" w:type="dxa"/>
            <w:tcBorders>
              <w:top w:val="nil"/>
              <w:left w:val="nil"/>
              <w:bottom w:val="nil"/>
              <w:right w:val="nil"/>
            </w:tcBorders>
            <w:shd w:val="clear" w:color="auto" w:fill="auto"/>
            <w:vAlign w:val="bottom"/>
          </w:tcPr>
          <w:p w14:paraId="2F1728F2" w14:textId="1445327B" w:rsidR="00AD1D67" w:rsidRPr="00DA3620" w:rsidRDefault="002767AE" w:rsidP="00C35C8B">
            <w:pPr>
              <w:spacing w:after="0" w:line="240" w:lineRule="auto"/>
              <w:ind w:left="31"/>
              <w:textAlignment w:val="bottom"/>
              <w:rPr>
                <w:rFonts w:eastAsia="Times New Roman" w:cs="Times New Roman"/>
                <w:lang w:val="en-US" w:eastAsia="de-DE"/>
              </w:rPr>
            </w:pPr>
            <w:r>
              <w:rPr>
                <w:rFonts w:eastAsia="Times New Roman" w:cs="Times New Roman"/>
                <w:lang w:val="en-US" w:eastAsia="de-DE"/>
              </w:rPr>
              <w:t>(</w:t>
            </w:r>
            <w:r w:rsidR="00C35C8B">
              <w:rPr>
                <w:rFonts w:eastAsia="Times New Roman" w:cs="Times New Roman"/>
                <w:lang w:val="en-US" w:eastAsia="de-DE"/>
              </w:rPr>
              <w:t>0.003</w:t>
            </w:r>
            <w:r>
              <w:rPr>
                <w:rFonts w:eastAsia="Times New Roman" w:cs="Times New Roman"/>
                <w:lang w:val="en-US" w:eastAsia="de-DE"/>
              </w:rPr>
              <w:t>)</w:t>
            </w:r>
          </w:p>
        </w:tc>
        <w:tc>
          <w:tcPr>
            <w:tcW w:w="1181" w:type="dxa"/>
            <w:tcBorders>
              <w:top w:val="nil"/>
              <w:left w:val="nil"/>
              <w:bottom w:val="nil"/>
              <w:right w:val="nil"/>
            </w:tcBorders>
            <w:shd w:val="clear" w:color="auto" w:fill="auto"/>
            <w:tcMar>
              <w:top w:w="10" w:type="dxa"/>
              <w:left w:w="28" w:type="dxa"/>
              <w:bottom w:w="0" w:type="dxa"/>
              <w:right w:w="28" w:type="dxa"/>
            </w:tcMar>
            <w:vAlign w:val="bottom"/>
            <w:hideMark/>
          </w:tcPr>
          <w:p w14:paraId="267A7D26" w14:textId="6861C4B0" w:rsidR="00AD1D67" w:rsidRPr="00DA3620" w:rsidRDefault="00C35C8B" w:rsidP="00C35C8B">
            <w:pPr>
              <w:spacing w:after="0" w:line="240" w:lineRule="auto"/>
              <w:jc w:val="right"/>
              <w:textAlignment w:val="bottom"/>
              <w:rPr>
                <w:rFonts w:eastAsia="Times New Roman" w:cs="Times New Roman"/>
                <w:lang w:val="en-US" w:eastAsia="de-DE"/>
              </w:rPr>
            </w:pPr>
            <w:r>
              <w:rPr>
                <w:rFonts w:eastAsia="Times New Roman" w:cs="Times New Roman"/>
                <w:lang w:val="en-US" w:eastAsia="de-DE"/>
              </w:rPr>
              <w:t>-7.3</w:t>
            </w:r>
          </w:p>
        </w:tc>
        <w:tc>
          <w:tcPr>
            <w:tcW w:w="1181" w:type="dxa"/>
            <w:tcBorders>
              <w:top w:val="nil"/>
              <w:left w:val="nil"/>
              <w:bottom w:val="nil"/>
              <w:right w:val="nil"/>
            </w:tcBorders>
            <w:shd w:val="clear" w:color="auto" w:fill="auto"/>
            <w:vAlign w:val="bottom"/>
          </w:tcPr>
          <w:p w14:paraId="268AA9CD" w14:textId="50E549C6" w:rsidR="00AD1D67" w:rsidRPr="00DA3620" w:rsidRDefault="001D1B3B" w:rsidP="001D1B3B">
            <w:pPr>
              <w:spacing w:after="0" w:line="240" w:lineRule="auto"/>
              <w:ind w:left="27"/>
              <w:textAlignment w:val="bottom"/>
              <w:rPr>
                <w:rFonts w:eastAsia="Times New Roman" w:cs="Times New Roman"/>
                <w:lang w:val="en-US" w:eastAsia="de-DE"/>
              </w:rPr>
            </w:pPr>
            <w:r>
              <w:rPr>
                <w:rFonts w:eastAsia="Times New Roman" w:cs="Times New Roman"/>
                <w:lang w:val="en-US" w:eastAsia="de-DE"/>
              </w:rPr>
              <w:t>(</w:t>
            </w:r>
            <w:r w:rsidR="00C35C8B">
              <w:rPr>
                <w:rFonts w:eastAsia="Times New Roman" w:cs="Times New Roman"/>
                <w:lang w:val="en-US" w:eastAsia="de-DE"/>
              </w:rPr>
              <w:t>0.027</w:t>
            </w:r>
            <w:r>
              <w:rPr>
                <w:rFonts w:eastAsia="Times New Roman" w:cs="Times New Roman"/>
                <w:lang w:val="en-US" w:eastAsia="de-DE"/>
              </w:rPr>
              <w:t>)</w:t>
            </w:r>
          </w:p>
        </w:tc>
      </w:tr>
      <w:tr w:rsidR="00AD1D67" w:rsidRPr="00DA3620" w14:paraId="6B44CF15" w14:textId="77777777" w:rsidTr="00F321FC">
        <w:trPr>
          <w:trHeight w:val="290"/>
        </w:trPr>
        <w:tc>
          <w:tcPr>
            <w:tcW w:w="3119" w:type="dxa"/>
            <w:gridSpan w:val="2"/>
            <w:tcBorders>
              <w:top w:val="nil"/>
              <w:left w:val="nil"/>
              <w:bottom w:val="nil"/>
              <w:right w:val="nil"/>
            </w:tcBorders>
            <w:shd w:val="clear" w:color="auto" w:fill="auto"/>
            <w:tcMar>
              <w:top w:w="10" w:type="dxa"/>
              <w:left w:w="28" w:type="dxa"/>
              <w:bottom w:w="0" w:type="dxa"/>
              <w:right w:w="28" w:type="dxa"/>
            </w:tcMar>
            <w:vAlign w:val="bottom"/>
            <w:hideMark/>
          </w:tcPr>
          <w:p w14:paraId="27E98482" w14:textId="77777777" w:rsidR="00AD1D67" w:rsidRPr="00DA3620" w:rsidRDefault="00AD1D67" w:rsidP="00F321FC">
            <w:pPr>
              <w:spacing w:after="0" w:line="240" w:lineRule="auto"/>
              <w:textAlignment w:val="bottom"/>
              <w:rPr>
                <w:rFonts w:eastAsia="Times New Roman" w:cs="Times New Roman"/>
                <w:lang w:val="en-US" w:eastAsia="de-DE"/>
              </w:rPr>
            </w:pPr>
            <w:r w:rsidRPr="00DA3620">
              <w:rPr>
                <w:rFonts w:eastAsia="Times New Roman" w:cs="Times New Roman"/>
                <w:b/>
                <w:bCs/>
                <w:color w:val="000000"/>
                <w:kern w:val="24"/>
                <w:lang w:val="en-US" w:eastAsia="de-DE"/>
              </w:rPr>
              <w:t xml:space="preserve">Total serum </w:t>
            </w:r>
            <w:proofErr w:type="spellStart"/>
            <w:r w:rsidRPr="00DA3620">
              <w:rPr>
                <w:rFonts w:eastAsia="Times New Roman" w:cs="Times New Roman"/>
                <w:b/>
                <w:bCs/>
                <w:color w:val="000000"/>
                <w:kern w:val="24"/>
                <w:lang w:val="en-US" w:eastAsia="de-DE"/>
              </w:rPr>
              <w:t>IgE</w:t>
            </w:r>
            <w:proofErr w:type="spellEnd"/>
            <w:r w:rsidRPr="00DA3620">
              <w:rPr>
                <w:rFonts w:eastAsia="Times New Roman" w:cs="Times New Roman"/>
                <w:color w:val="000000"/>
                <w:kern w:val="24"/>
                <w:lang w:val="en-US" w:eastAsia="de-DE"/>
              </w:rPr>
              <w:t xml:space="preserve"> [log10]</w:t>
            </w:r>
          </w:p>
        </w:tc>
        <w:tc>
          <w:tcPr>
            <w:tcW w:w="1182" w:type="dxa"/>
            <w:tcBorders>
              <w:top w:val="nil"/>
              <w:left w:val="nil"/>
              <w:bottom w:val="nil"/>
              <w:right w:val="nil"/>
            </w:tcBorders>
            <w:shd w:val="clear" w:color="auto" w:fill="auto"/>
            <w:tcMar>
              <w:top w:w="10" w:type="dxa"/>
              <w:left w:w="28" w:type="dxa"/>
              <w:bottom w:w="0" w:type="dxa"/>
              <w:right w:w="28" w:type="dxa"/>
            </w:tcMar>
            <w:vAlign w:val="bottom"/>
            <w:hideMark/>
          </w:tcPr>
          <w:p w14:paraId="448D2B52" w14:textId="4C42C2FD" w:rsidR="00AD1D67" w:rsidRPr="00DA3620" w:rsidRDefault="00AD1D67" w:rsidP="00F321FC">
            <w:pPr>
              <w:spacing w:after="0" w:line="240" w:lineRule="auto"/>
              <w:jc w:val="right"/>
              <w:textAlignment w:val="bottom"/>
              <w:rPr>
                <w:rFonts w:eastAsia="Times New Roman" w:cs="Times New Roman"/>
                <w:lang w:val="en-US" w:eastAsia="de-DE"/>
              </w:rPr>
            </w:pPr>
            <w:r w:rsidRPr="00DA3620">
              <w:rPr>
                <w:rFonts w:eastAsia="Times New Roman" w:cs="Times New Roman"/>
                <w:color w:val="000000"/>
                <w:kern w:val="24"/>
                <w:lang w:val="en-US" w:eastAsia="de-DE"/>
              </w:rPr>
              <w:t>6.</w:t>
            </w:r>
            <w:r w:rsidR="001D1B3B">
              <w:rPr>
                <w:rFonts w:eastAsia="Times New Roman" w:cs="Times New Roman"/>
                <w:color w:val="000000"/>
                <w:kern w:val="24"/>
                <w:lang w:val="en-US" w:eastAsia="de-DE"/>
              </w:rPr>
              <w:t>8</w:t>
            </w:r>
          </w:p>
        </w:tc>
        <w:tc>
          <w:tcPr>
            <w:tcW w:w="1182" w:type="dxa"/>
            <w:tcBorders>
              <w:top w:val="nil"/>
              <w:left w:val="nil"/>
              <w:bottom w:val="nil"/>
              <w:right w:val="nil"/>
            </w:tcBorders>
            <w:shd w:val="clear" w:color="auto" w:fill="auto"/>
            <w:tcMar>
              <w:top w:w="10" w:type="dxa"/>
              <w:left w:w="28" w:type="dxa"/>
              <w:bottom w:w="0" w:type="dxa"/>
              <w:right w:w="28" w:type="dxa"/>
            </w:tcMar>
            <w:vAlign w:val="bottom"/>
            <w:hideMark/>
          </w:tcPr>
          <w:p w14:paraId="76C3B630" w14:textId="77777777" w:rsidR="00AD1D67" w:rsidRPr="00DA3620" w:rsidRDefault="00AD1D67" w:rsidP="00F321FC">
            <w:pPr>
              <w:spacing w:after="0" w:line="240" w:lineRule="auto"/>
              <w:textAlignment w:val="bottom"/>
              <w:rPr>
                <w:rFonts w:eastAsia="Times New Roman" w:cs="Times New Roman"/>
                <w:lang w:val="en-US" w:eastAsia="de-DE"/>
              </w:rPr>
            </w:pPr>
            <w:r w:rsidRPr="00DA3620">
              <w:rPr>
                <w:rFonts w:eastAsia="Times New Roman" w:cs="Times New Roman"/>
                <w:color w:val="000000"/>
                <w:kern w:val="24"/>
                <w:lang w:val="en-US" w:eastAsia="de-DE"/>
              </w:rPr>
              <w:t>(&lt; 0.001)</w:t>
            </w:r>
          </w:p>
        </w:tc>
        <w:tc>
          <w:tcPr>
            <w:tcW w:w="1180" w:type="dxa"/>
            <w:tcBorders>
              <w:top w:val="nil"/>
              <w:left w:val="nil"/>
              <w:bottom w:val="nil"/>
              <w:right w:val="nil"/>
            </w:tcBorders>
            <w:shd w:val="clear" w:color="auto" w:fill="auto"/>
            <w:tcMar>
              <w:top w:w="10" w:type="dxa"/>
              <w:left w:w="28" w:type="dxa"/>
              <w:bottom w:w="0" w:type="dxa"/>
              <w:right w:w="28" w:type="dxa"/>
            </w:tcMar>
            <w:vAlign w:val="bottom"/>
            <w:hideMark/>
          </w:tcPr>
          <w:p w14:paraId="250143D6" w14:textId="6D4FFB91" w:rsidR="00AD1D67" w:rsidRPr="00DA3620" w:rsidRDefault="00C35C8B" w:rsidP="00C35C8B">
            <w:pPr>
              <w:spacing w:after="0" w:line="240" w:lineRule="auto"/>
              <w:ind w:left="45"/>
              <w:jc w:val="right"/>
              <w:textAlignment w:val="bottom"/>
              <w:rPr>
                <w:rFonts w:eastAsia="Times New Roman" w:cs="Times New Roman"/>
                <w:lang w:val="en-US" w:eastAsia="de-DE"/>
              </w:rPr>
            </w:pPr>
            <w:r>
              <w:rPr>
                <w:rFonts w:eastAsia="Times New Roman" w:cs="Times New Roman"/>
                <w:color w:val="000000"/>
                <w:kern w:val="24"/>
                <w:lang w:val="en-US" w:eastAsia="de-DE"/>
              </w:rPr>
              <w:t>6</w:t>
            </w:r>
            <w:r w:rsidR="00AD1D67" w:rsidRPr="00DA3620">
              <w:rPr>
                <w:rFonts w:eastAsia="Times New Roman" w:cs="Times New Roman"/>
                <w:color w:val="000000"/>
                <w:kern w:val="24"/>
                <w:lang w:val="en-US" w:eastAsia="de-DE"/>
              </w:rPr>
              <w:t>.9</w:t>
            </w:r>
          </w:p>
        </w:tc>
        <w:tc>
          <w:tcPr>
            <w:tcW w:w="1181" w:type="dxa"/>
            <w:tcBorders>
              <w:top w:val="nil"/>
              <w:left w:val="nil"/>
              <w:bottom w:val="nil"/>
              <w:right w:val="nil"/>
            </w:tcBorders>
            <w:shd w:val="clear" w:color="auto" w:fill="auto"/>
            <w:vAlign w:val="bottom"/>
          </w:tcPr>
          <w:p w14:paraId="4D3141A1" w14:textId="23B54C91" w:rsidR="00AD1D67" w:rsidRPr="00DA3620" w:rsidRDefault="00C35C8B" w:rsidP="00C35C8B">
            <w:pPr>
              <w:spacing w:after="0" w:line="240" w:lineRule="auto"/>
              <w:ind w:left="31"/>
              <w:textAlignment w:val="bottom"/>
              <w:rPr>
                <w:rFonts w:eastAsia="Times New Roman" w:cs="Times New Roman"/>
                <w:lang w:val="en-US" w:eastAsia="de-DE"/>
              </w:rPr>
            </w:pPr>
            <w:r>
              <w:rPr>
                <w:rFonts w:eastAsia="Times New Roman" w:cs="Times New Roman"/>
                <w:lang w:val="en-US" w:eastAsia="de-DE"/>
              </w:rPr>
              <w:t>(&lt; 0.001)</w:t>
            </w:r>
          </w:p>
        </w:tc>
        <w:tc>
          <w:tcPr>
            <w:tcW w:w="1181" w:type="dxa"/>
            <w:tcBorders>
              <w:top w:val="nil"/>
              <w:left w:val="nil"/>
              <w:bottom w:val="nil"/>
              <w:right w:val="nil"/>
            </w:tcBorders>
            <w:shd w:val="clear" w:color="auto" w:fill="auto"/>
            <w:tcMar>
              <w:top w:w="10" w:type="dxa"/>
              <w:left w:w="28" w:type="dxa"/>
              <w:bottom w:w="0" w:type="dxa"/>
              <w:right w:w="28" w:type="dxa"/>
            </w:tcMar>
            <w:vAlign w:val="bottom"/>
            <w:hideMark/>
          </w:tcPr>
          <w:p w14:paraId="29291113" w14:textId="48C47205" w:rsidR="00AD1D67" w:rsidRPr="00DA3620" w:rsidRDefault="00C35C8B" w:rsidP="00C35C8B">
            <w:pPr>
              <w:spacing w:after="0" w:line="240" w:lineRule="auto"/>
              <w:jc w:val="right"/>
              <w:textAlignment w:val="bottom"/>
              <w:rPr>
                <w:rFonts w:eastAsia="Times New Roman" w:cs="Times New Roman"/>
                <w:lang w:val="en-US" w:eastAsia="de-DE"/>
              </w:rPr>
            </w:pPr>
            <w:r>
              <w:rPr>
                <w:rFonts w:eastAsia="Times New Roman" w:cs="Times New Roman"/>
                <w:lang w:val="en-US" w:eastAsia="de-DE"/>
              </w:rPr>
              <w:t>6.1</w:t>
            </w:r>
          </w:p>
        </w:tc>
        <w:tc>
          <w:tcPr>
            <w:tcW w:w="1181" w:type="dxa"/>
            <w:tcBorders>
              <w:top w:val="nil"/>
              <w:left w:val="nil"/>
              <w:bottom w:val="nil"/>
              <w:right w:val="nil"/>
            </w:tcBorders>
            <w:shd w:val="clear" w:color="auto" w:fill="auto"/>
            <w:vAlign w:val="bottom"/>
          </w:tcPr>
          <w:p w14:paraId="75AF906E" w14:textId="7CB0B219" w:rsidR="00AD1D67" w:rsidRPr="00DA3620" w:rsidRDefault="00C35C8B" w:rsidP="001D1B3B">
            <w:pPr>
              <w:spacing w:after="0" w:line="240" w:lineRule="auto"/>
              <w:ind w:left="27"/>
              <w:textAlignment w:val="bottom"/>
              <w:rPr>
                <w:rFonts w:eastAsia="Times New Roman" w:cs="Times New Roman"/>
                <w:lang w:val="en-US" w:eastAsia="de-DE"/>
              </w:rPr>
            </w:pPr>
            <w:r>
              <w:rPr>
                <w:rFonts w:eastAsia="Times New Roman" w:cs="Times New Roman"/>
                <w:lang w:val="en-US" w:eastAsia="de-DE"/>
              </w:rPr>
              <w:t>(&lt; 0.001)</w:t>
            </w:r>
          </w:p>
        </w:tc>
      </w:tr>
      <w:tr w:rsidR="00C35C8B" w:rsidRPr="00DA3620" w14:paraId="6CD5BB8D" w14:textId="77777777" w:rsidTr="00F321FC">
        <w:trPr>
          <w:trHeight w:val="290"/>
        </w:trPr>
        <w:tc>
          <w:tcPr>
            <w:tcW w:w="3119" w:type="dxa"/>
            <w:gridSpan w:val="2"/>
            <w:tcBorders>
              <w:top w:val="nil"/>
              <w:left w:val="nil"/>
              <w:bottom w:val="nil"/>
              <w:right w:val="nil"/>
            </w:tcBorders>
            <w:shd w:val="clear" w:color="auto" w:fill="auto"/>
            <w:tcMar>
              <w:top w:w="10" w:type="dxa"/>
              <w:left w:w="28" w:type="dxa"/>
              <w:bottom w:w="0" w:type="dxa"/>
              <w:right w:w="28" w:type="dxa"/>
            </w:tcMar>
            <w:vAlign w:val="bottom"/>
            <w:hideMark/>
          </w:tcPr>
          <w:p w14:paraId="49C95409" w14:textId="0CA3A920" w:rsidR="00C35C8B" w:rsidRPr="00DA3620" w:rsidRDefault="00C35C8B" w:rsidP="00F321FC">
            <w:pPr>
              <w:spacing w:after="0" w:line="240" w:lineRule="auto"/>
              <w:textAlignment w:val="bottom"/>
              <w:rPr>
                <w:rFonts w:eastAsia="Times New Roman" w:cs="Times New Roman"/>
                <w:lang w:val="en-US" w:eastAsia="de-DE"/>
              </w:rPr>
            </w:pPr>
            <w:r w:rsidRPr="00DA3620">
              <w:rPr>
                <w:rFonts w:eastAsia="Times New Roman" w:cs="Times New Roman"/>
                <w:b/>
                <w:bCs/>
                <w:i/>
                <w:iCs/>
                <w:color w:val="000000"/>
                <w:kern w:val="24"/>
                <w:lang w:val="en-US" w:eastAsia="de-DE"/>
              </w:rPr>
              <w:t>S. aureus</w:t>
            </w:r>
            <w:r w:rsidRPr="00DA3620">
              <w:rPr>
                <w:rFonts w:eastAsia="Times New Roman" w:cs="Times New Roman"/>
                <w:b/>
                <w:bCs/>
                <w:color w:val="000000"/>
                <w:kern w:val="24"/>
                <w:lang w:val="en-US" w:eastAsia="de-DE"/>
              </w:rPr>
              <w:t xml:space="preserve"> </w:t>
            </w:r>
            <w:r w:rsidR="00062D48">
              <w:rPr>
                <w:rFonts w:eastAsia="Times New Roman" w:cs="Times New Roman"/>
                <w:b/>
                <w:bCs/>
                <w:color w:val="000000"/>
                <w:kern w:val="24"/>
                <w:lang w:val="en-US" w:eastAsia="de-DE"/>
              </w:rPr>
              <w:t>relative abundance</w:t>
            </w:r>
          </w:p>
        </w:tc>
        <w:tc>
          <w:tcPr>
            <w:tcW w:w="1182" w:type="dxa"/>
            <w:tcBorders>
              <w:top w:val="nil"/>
              <w:left w:val="nil"/>
              <w:bottom w:val="nil"/>
              <w:right w:val="nil"/>
            </w:tcBorders>
            <w:shd w:val="clear" w:color="auto" w:fill="auto"/>
            <w:tcMar>
              <w:top w:w="10" w:type="dxa"/>
              <w:left w:w="28" w:type="dxa"/>
              <w:bottom w:w="0" w:type="dxa"/>
              <w:right w:w="28" w:type="dxa"/>
            </w:tcMar>
            <w:vAlign w:val="bottom"/>
            <w:hideMark/>
          </w:tcPr>
          <w:p w14:paraId="4BA9BD67" w14:textId="6F75664C" w:rsidR="00C35C8B" w:rsidRPr="00DA3620" w:rsidRDefault="00C35C8B" w:rsidP="00F321FC">
            <w:pPr>
              <w:spacing w:after="0" w:line="240" w:lineRule="auto"/>
              <w:jc w:val="right"/>
              <w:textAlignment w:val="bottom"/>
              <w:rPr>
                <w:rFonts w:eastAsia="Times New Roman" w:cs="Times New Roman"/>
                <w:lang w:val="en-US" w:eastAsia="de-DE"/>
              </w:rPr>
            </w:pPr>
            <w:r w:rsidRPr="00DA3620">
              <w:rPr>
                <w:rFonts w:eastAsia="Times New Roman" w:cs="Times New Roman"/>
                <w:color w:val="000000"/>
                <w:kern w:val="24"/>
                <w:lang w:val="en-US" w:eastAsia="de-DE"/>
              </w:rPr>
              <w:t>15.</w:t>
            </w:r>
            <w:r w:rsidR="001D1B3B">
              <w:rPr>
                <w:rFonts w:eastAsia="Times New Roman" w:cs="Times New Roman"/>
                <w:color w:val="000000"/>
                <w:kern w:val="24"/>
                <w:lang w:val="en-US" w:eastAsia="de-DE"/>
              </w:rPr>
              <w:t>2</w:t>
            </w:r>
          </w:p>
        </w:tc>
        <w:tc>
          <w:tcPr>
            <w:tcW w:w="1182" w:type="dxa"/>
            <w:tcBorders>
              <w:top w:val="nil"/>
              <w:left w:val="nil"/>
              <w:bottom w:val="nil"/>
              <w:right w:val="nil"/>
            </w:tcBorders>
            <w:shd w:val="clear" w:color="auto" w:fill="auto"/>
            <w:tcMar>
              <w:top w:w="10" w:type="dxa"/>
              <w:left w:w="28" w:type="dxa"/>
              <w:bottom w:w="0" w:type="dxa"/>
              <w:right w:w="28" w:type="dxa"/>
            </w:tcMar>
            <w:vAlign w:val="bottom"/>
            <w:hideMark/>
          </w:tcPr>
          <w:p w14:paraId="49D3F3FB" w14:textId="28B854C0" w:rsidR="00C35C8B" w:rsidRPr="00DA3620" w:rsidRDefault="00C35C8B" w:rsidP="00F321FC">
            <w:pPr>
              <w:spacing w:after="0" w:line="240" w:lineRule="auto"/>
              <w:textAlignment w:val="bottom"/>
              <w:rPr>
                <w:rFonts w:eastAsia="Times New Roman" w:cs="Times New Roman"/>
                <w:lang w:val="en-US" w:eastAsia="de-DE"/>
              </w:rPr>
            </w:pPr>
            <w:r w:rsidRPr="00DA3620">
              <w:rPr>
                <w:rFonts w:eastAsia="Times New Roman" w:cs="Times New Roman"/>
                <w:color w:val="000000"/>
                <w:kern w:val="24"/>
                <w:lang w:val="en-US" w:eastAsia="de-DE"/>
              </w:rPr>
              <w:t>(0.00</w:t>
            </w:r>
            <w:r w:rsidR="001D1B3B">
              <w:rPr>
                <w:rFonts w:eastAsia="Times New Roman" w:cs="Times New Roman"/>
                <w:color w:val="000000"/>
                <w:kern w:val="24"/>
                <w:lang w:val="en-US" w:eastAsia="de-DE"/>
              </w:rPr>
              <w:t>91</w:t>
            </w:r>
            <w:r w:rsidRPr="00DA3620">
              <w:rPr>
                <w:rFonts w:eastAsia="Times New Roman" w:cs="Times New Roman"/>
                <w:color w:val="000000"/>
                <w:kern w:val="24"/>
                <w:lang w:val="en-US" w:eastAsia="de-DE"/>
              </w:rPr>
              <w:t>)</w:t>
            </w:r>
          </w:p>
        </w:tc>
        <w:tc>
          <w:tcPr>
            <w:tcW w:w="2361" w:type="dxa"/>
            <w:gridSpan w:val="2"/>
            <w:tcBorders>
              <w:top w:val="nil"/>
              <w:left w:val="nil"/>
              <w:bottom w:val="nil"/>
              <w:right w:val="nil"/>
            </w:tcBorders>
            <w:shd w:val="clear" w:color="auto" w:fill="auto"/>
            <w:tcMar>
              <w:top w:w="10" w:type="dxa"/>
              <w:left w:w="28" w:type="dxa"/>
              <w:bottom w:w="0" w:type="dxa"/>
              <w:right w:w="28" w:type="dxa"/>
            </w:tcMar>
            <w:vAlign w:val="bottom"/>
            <w:hideMark/>
          </w:tcPr>
          <w:p w14:paraId="6343BCAC" w14:textId="395BA94E" w:rsidR="00C35C8B" w:rsidRPr="00DA3620" w:rsidRDefault="00C35C8B" w:rsidP="00C35C8B">
            <w:pPr>
              <w:spacing w:after="0" w:line="240" w:lineRule="auto"/>
              <w:ind w:left="45"/>
              <w:jc w:val="center"/>
              <w:textAlignment w:val="bottom"/>
              <w:rPr>
                <w:rFonts w:eastAsia="Times New Roman" w:cs="Times New Roman"/>
                <w:lang w:val="en-US" w:eastAsia="de-DE"/>
              </w:rPr>
            </w:pPr>
            <w:proofErr w:type="spellStart"/>
            <w:r>
              <w:rPr>
                <w:rFonts w:eastAsia="Times New Roman" w:cs="Times New Roman"/>
                <w:lang w:val="en-US" w:eastAsia="de-DE"/>
              </w:rPr>
              <w:t>n.s</w:t>
            </w:r>
            <w:proofErr w:type="spellEnd"/>
            <w:r>
              <w:rPr>
                <w:rFonts w:eastAsia="Times New Roman" w:cs="Times New Roman"/>
                <w:lang w:val="en-US" w:eastAsia="de-DE"/>
              </w:rPr>
              <w:t>.</w:t>
            </w:r>
          </w:p>
        </w:tc>
        <w:tc>
          <w:tcPr>
            <w:tcW w:w="1181" w:type="dxa"/>
            <w:tcBorders>
              <w:top w:val="nil"/>
              <w:left w:val="nil"/>
              <w:bottom w:val="nil"/>
              <w:right w:val="nil"/>
            </w:tcBorders>
            <w:shd w:val="clear" w:color="auto" w:fill="auto"/>
            <w:tcMar>
              <w:top w:w="10" w:type="dxa"/>
              <w:left w:w="28" w:type="dxa"/>
              <w:bottom w:w="0" w:type="dxa"/>
              <w:right w:w="28" w:type="dxa"/>
            </w:tcMar>
            <w:vAlign w:val="bottom"/>
            <w:hideMark/>
          </w:tcPr>
          <w:p w14:paraId="262952E2" w14:textId="51548641" w:rsidR="00C35C8B" w:rsidRPr="00DA3620" w:rsidRDefault="00C35C8B" w:rsidP="00C35C8B">
            <w:pPr>
              <w:spacing w:after="0" w:line="240" w:lineRule="auto"/>
              <w:jc w:val="right"/>
              <w:textAlignment w:val="bottom"/>
              <w:rPr>
                <w:rFonts w:eastAsia="Times New Roman" w:cs="Times New Roman"/>
                <w:lang w:val="en-US" w:eastAsia="de-DE"/>
              </w:rPr>
            </w:pPr>
            <w:r>
              <w:rPr>
                <w:rFonts w:eastAsia="Times New Roman" w:cs="Times New Roman"/>
                <w:lang w:val="en-US" w:eastAsia="de-DE"/>
              </w:rPr>
              <w:t>13.0</w:t>
            </w:r>
          </w:p>
        </w:tc>
        <w:tc>
          <w:tcPr>
            <w:tcW w:w="1181" w:type="dxa"/>
            <w:tcBorders>
              <w:top w:val="nil"/>
              <w:left w:val="nil"/>
              <w:bottom w:val="nil"/>
              <w:right w:val="nil"/>
            </w:tcBorders>
            <w:shd w:val="clear" w:color="auto" w:fill="auto"/>
            <w:vAlign w:val="bottom"/>
          </w:tcPr>
          <w:p w14:paraId="38AA002E" w14:textId="612B477C" w:rsidR="00C35C8B" w:rsidRPr="00DA3620" w:rsidRDefault="00C35C8B" w:rsidP="001D1B3B">
            <w:pPr>
              <w:spacing w:after="0" w:line="240" w:lineRule="auto"/>
              <w:ind w:left="27"/>
              <w:textAlignment w:val="bottom"/>
              <w:rPr>
                <w:rFonts w:eastAsia="Times New Roman" w:cs="Times New Roman"/>
                <w:lang w:val="en-US" w:eastAsia="de-DE"/>
              </w:rPr>
            </w:pPr>
            <w:r>
              <w:rPr>
                <w:rFonts w:eastAsia="Times New Roman" w:cs="Times New Roman"/>
                <w:lang w:val="en-US" w:eastAsia="de-DE"/>
              </w:rPr>
              <w:t>(0.0046)</w:t>
            </w:r>
          </w:p>
        </w:tc>
      </w:tr>
      <w:tr w:rsidR="00AD6C5F" w:rsidRPr="00DA3620" w14:paraId="1EA115B1" w14:textId="77777777" w:rsidTr="00AD6C5F">
        <w:trPr>
          <w:trHeight w:val="290"/>
        </w:trPr>
        <w:tc>
          <w:tcPr>
            <w:tcW w:w="3119" w:type="dxa"/>
            <w:gridSpan w:val="2"/>
            <w:tcBorders>
              <w:top w:val="nil"/>
              <w:left w:val="nil"/>
              <w:bottom w:val="nil"/>
              <w:right w:val="nil"/>
            </w:tcBorders>
            <w:shd w:val="clear" w:color="auto" w:fill="auto"/>
            <w:tcMar>
              <w:top w:w="10" w:type="dxa"/>
              <w:left w:w="28" w:type="dxa"/>
              <w:bottom w:w="0" w:type="dxa"/>
              <w:right w:w="28" w:type="dxa"/>
            </w:tcMar>
            <w:vAlign w:val="bottom"/>
            <w:hideMark/>
          </w:tcPr>
          <w:p w14:paraId="5E88FE11" w14:textId="77777777" w:rsidR="00AD6C5F" w:rsidRPr="00DA3620" w:rsidRDefault="00AD6C5F" w:rsidP="00F321FC">
            <w:pPr>
              <w:spacing w:after="0" w:line="240" w:lineRule="auto"/>
              <w:textAlignment w:val="bottom"/>
              <w:rPr>
                <w:rFonts w:eastAsia="Times New Roman" w:cs="Times New Roman"/>
                <w:lang w:val="en-US" w:eastAsia="de-DE"/>
              </w:rPr>
            </w:pPr>
            <w:r w:rsidRPr="00DA3620">
              <w:rPr>
                <w:rFonts w:eastAsia="Times New Roman" w:cs="Times New Roman"/>
                <w:b/>
                <w:bCs/>
                <w:color w:val="000000"/>
                <w:kern w:val="24"/>
                <w:lang w:val="en-US" w:eastAsia="de-DE"/>
              </w:rPr>
              <w:t>Evenness</w:t>
            </w:r>
          </w:p>
        </w:tc>
        <w:tc>
          <w:tcPr>
            <w:tcW w:w="2364" w:type="dxa"/>
            <w:gridSpan w:val="2"/>
            <w:tcBorders>
              <w:top w:val="nil"/>
              <w:left w:val="nil"/>
              <w:bottom w:val="nil"/>
              <w:right w:val="nil"/>
            </w:tcBorders>
            <w:shd w:val="clear" w:color="auto" w:fill="auto"/>
            <w:tcMar>
              <w:top w:w="10" w:type="dxa"/>
              <w:left w:w="28" w:type="dxa"/>
              <w:bottom w:w="0" w:type="dxa"/>
              <w:right w:w="28" w:type="dxa"/>
            </w:tcMar>
            <w:vAlign w:val="center"/>
            <w:hideMark/>
          </w:tcPr>
          <w:p w14:paraId="198853FD" w14:textId="684CD54E" w:rsidR="00AD6C5F" w:rsidRPr="00DA3620" w:rsidRDefault="00AD6C5F" w:rsidP="00AD6C5F">
            <w:pPr>
              <w:spacing w:after="0" w:line="240" w:lineRule="auto"/>
              <w:jc w:val="center"/>
              <w:textAlignment w:val="bottom"/>
              <w:rPr>
                <w:rFonts w:eastAsia="Times New Roman" w:cs="Times New Roman"/>
                <w:lang w:val="en-US" w:eastAsia="de-DE"/>
              </w:rPr>
            </w:pPr>
            <w:proofErr w:type="spellStart"/>
            <w:r>
              <w:rPr>
                <w:rFonts w:eastAsia="Times New Roman" w:cs="Times New Roman"/>
                <w:lang w:val="en-US" w:eastAsia="de-DE"/>
              </w:rPr>
              <w:t>n.s</w:t>
            </w:r>
            <w:proofErr w:type="spellEnd"/>
            <w:r>
              <w:rPr>
                <w:rFonts w:eastAsia="Times New Roman" w:cs="Times New Roman"/>
                <w:lang w:val="en-US" w:eastAsia="de-DE"/>
              </w:rPr>
              <w:t>.</w:t>
            </w:r>
          </w:p>
        </w:tc>
        <w:tc>
          <w:tcPr>
            <w:tcW w:w="1180" w:type="dxa"/>
            <w:tcBorders>
              <w:top w:val="nil"/>
              <w:left w:val="nil"/>
              <w:bottom w:val="nil"/>
              <w:right w:val="nil"/>
            </w:tcBorders>
            <w:shd w:val="clear" w:color="auto" w:fill="auto"/>
            <w:tcMar>
              <w:top w:w="10" w:type="dxa"/>
              <w:left w:w="28" w:type="dxa"/>
              <w:bottom w:w="0" w:type="dxa"/>
              <w:right w:w="28" w:type="dxa"/>
            </w:tcMar>
            <w:vAlign w:val="bottom"/>
            <w:hideMark/>
          </w:tcPr>
          <w:p w14:paraId="791C937E" w14:textId="2B665897" w:rsidR="00AD6C5F" w:rsidRPr="00DA3620" w:rsidRDefault="00AD6C5F" w:rsidP="00C35C8B">
            <w:pPr>
              <w:spacing w:after="0" w:line="240" w:lineRule="auto"/>
              <w:ind w:left="45"/>
              <w:jc w:val="right"/>
              <w:textAlignment w:val="bottom"/>
              <w:rPr>
                <w:rFonts w:eastAsia="Times New Roman" w:cs="Times New Roman"/>
                <w:lang w:val="en-US" w:eastAsia="de-DE"/>
              </w:rPr>
            </w:pPr>
            <w:r>
              <w:rPr>
                <w:rFonts w:eastAsia="Times New Roman" w:cs="Times New Roman"/>
                <w:lang w:val="en-US" w:eastAsia="de-DE"/>
              </w:rPr>
              <w:t>-18.5</w:t>
            </w:r>
          </w:p>
        </w:tc>
        <w:tc>
          <w:tcPr>
            <w:tcW w:w="1181" w:type="dxa"/>
            <w:tcBorders>
              <w:top w:val="nil"/>
              <w:left w:val="nil"/>
              <w:bottom w:val="nil"/>
              <w:right w:val="nil"/>
            </w:tcBorders>
            <w:shd w:val="clear" w:color="auto" w:fill="auto"/>
            <w:vAlign w:val="bottom"/>
          </w:tcPr>
          <w:p w14:paraId="5603A219" w14:textId="2E388AE1" w:rsidR="00AD6C5F" w:rsidRPr="00DA3620" w:rsidRDefault="00AD6C5F" w:rsidP="00C35C8B">
            <w:pPr>
              <w:spacing w:after="0" w:line="240" w:lineRule="auto"/>
              <w:ind w:left="31"/>
              <w:textAlignment w:val="bottom"/>
              <w:rPr>
                <w:rFonts w:eastAsia="Times New Roman" w:cs="Times New Roman"/>
                <w:lang w:val="en-US" w:eastAsia="de-DE"/>
              </w:rPr>
            </w:pPr>
            <w:r>
              <w:rPr>
                <w:rFonts w:eastAsia="Times New Roman" w:cs="Times New Roman"/>
                <w:lang w:val="en-US" w:eastAsia="de-DE"/>
              </w:rPr>
              <w:t>(0.015)</w:t>
            </w:r>
          </w:p>
        </w:tc>
        <w:tc>
          <w:tcPr>
            <w:tcW w:w="2362" w:type="dxa"/>
            <w:gridSpan w:val="2"/>
            <w:tcBorders>
              <w:top w:val="nil"/>
              <w:left w:val="nil"/>
              <w:bottom w:val="nil"/>
              <w:right w:val="nil"/>
            </w:tcBorders>
            <w:shd w:val="clear" w:color="auto" w:fill="auto"/>
            <w:vAlign w:val="bottom"/>
          </w:tcPr>
          <w:p w14:paraId="1E0AC7D6" w14:textId="70697A38" w:rsidR="00AD6C5F" w:rsidRPr="00DA3620" w:rsidRDefault="00AD6C5F" w:rsidP="00F321FC">
            <w:pPr>
              <w:spacing w:after="0" w:line="240" w:lineRule="auto"/>
              <w:jc w:val="center"/>
              <w:textAlignment w:val="bottom"/>
              <w:rPr>
                <w:rFonts w:eastAsia="Times New Roman" w:cs="Times New Roman"/>
                <w:lang w:val="en-US" w:eastAsia="de-DE"/>
              </w:rPr>
            </w:pPr>
            <w:r w:rsidRPr="00DA3620">
              <w:rPr>
                <w:rFonts w:eastAsia="Times New Roman" w:cs="Times New Roman"/>
                <w:color w:val="000000"/>
                <w:kern w:val="24"/>
                <w:lang w:val="en-US" w:eastAsia="de-DE"/>
              </w:rPr>
              <w:t> </w:t>
            </w:r>
            <w:r w:rsidRPr="00DA3620">
              <w:rPr>
                <w:rFonts w:eastAsia="Times New Roman" w:cs="Times New Roman"/>
                <w:i/>
                <w:iCs/>
                <w:color w:val="000000"/>
                <w:kern w:val="24"/>
                <w:lang w:val="en-US" w:eastAsia="de-DE"/>
              </w:rPr>
              <w:t>a priori excluded</w:t>
            </w:r>
          </w:p>
        </w:tc>
      </w:tr>
      <w:tr w:rsidR="00AD6C5F" w:rsidRPr="00DA3620" w14:paraId="1B0452E2" w14:textId="77777777" w:rsidTr="00AD6C5F">
        <w:trPr>
          <w:trHeight w:val="290"/>
        </w:trPr>
        <w:tc>
          <w:tcPr>
            <w:tcW w:w="3119" w:type="dxa"/>
            <w:gridSpan w:val="2"/>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bottom"/>
            <w:hideMark/>
          </w:tcPr>
          <w:p w14:paraId="6F1FD2DC" w14:textId="11059129" w:rsidR="00AD6C5F" w:rsidRPr="00C35C8B" w:rsidRDefault="00AD6C5F" w:rsidP="00F321FC">
            <w:pPr>
              <w:spacing w:after="0" w:line="240" w:lineRule="auto"/>
              <w:rPr>
                <w:rFonts w:eastAsia="Times New Roman" w:cs="Times New Roman"/>
                <w:b/>
                <w:lang w:val="en-US" w:eastAsia="de-DE"/>
              </w:rPr>
            </w:pPr>
            <w:r>
              <w:rPr>
                <w:rFonts w:eastAsia="Times New Roman" w:cs="Times New Roman"/>
                <w:b/>
                <w:lang w:val="en-US" w:eastAsia="de-DE"/>
              </w:rPr>
              <w:t xml:space="preserve">Sex </w:t>
            </w:r>
            <w:r w:rsidRPr="00C35C8B">
              <w:rPr>
                <w:rFonts w:eastAsia="Times New Roman" w:cs="Times New Roman"/>
                <w:lang w:val="en-US" w:eastAsia="de-DE"/>
              </w:rPr>
              <w:t>(Reference: Female)</w:t>
            </w:r>
          </w:p>
        </w:tc>
        <w:tc>
          <w:tcPr>
            <w:tcW w:w="2364" w:type="dxa"/>
            <w:gridSpan w:val="2"/>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center"/>
            <w:hideMark/>
          </w:tcPr>
          <w:p w14:paraId="36367E6E" w14:textId="099CB0CF" w:rsidR="00AD6C5F" w:rsidRPr="00DA3620" w:rsidRDefault="00AD6C5F" w:rsidP="00AD6C5F">
            <w:pPr>
              <w:spacing w:after="0" w:line="240" w:lineRule="auto"/>
              <w:jc w:val="center"/>
              <w:textAlignment w:val="bottom"/>
              <w:rPr>
                <w:rFonts w:eastAsia="Times New Roman" w:cs="Times New Roman"/>
                <w:lang w:val="en-US" w:eastAsia="de-DE"/>
              </w:rPr>
            </w:pPr>
            <w:proofErr w:type="spellStart"/>
            <w:r>
              <w:rPr>
                <w:rFonts w:eastAsia="Times New Roman" w:cs="Times New Roman"/>
                <w:color w:val="000000"/>
                <w:kern w:val="24"/>
                <w:lang w:val="en-US" w:eastAsia="de-DE"/>
              </w:rPr>
              <w:t>n.s</w:t>
            </w:r>
            <w:proofErr w:type="spellEnd"/>
            <w:r>
              <w:rPr>
                <w:rFonts w:eastAsia="Times New Roman" w:cs="Times New Roman"/>
                <w:color w:val="000000"/>
                <w:kern w:val="24"/>
                <w:lang w:val="en-US" w:eastAsia="de-DE"/>
              </w:rPr>
              <w:t>.</w:t>
            </w:r>
          </w:p>
        </w:tc>
        <w:tc>
          <w:tcPr>
            <w:tcW w:w="1180" w:type="dxa"/>
            <w:tcBorders>
              <w:top w:val="nil"/>
              <w:left w:val="nil"/>
              <w:bottom w:val="single" w:sz="8" w:space="0" w:color="D9D9D9" w:themeColor="background1" w:themeShade="D9"/>
              <w:right w:val="nil"/>
            </w:tcBorders>
            <w:shd w:val="clear" w:color="auto" w:fill="auto"/>
            <w:tcMar>
              <w:top w:w="10" w:type="dxa"/>
              <w:left w:w="28" w:type="dxa"/>
              <w:bottom w:w="0" w:type="dxa"/>
              <w:right w:w="28" w:type="dxa"/>
            </w:tcMar>
            <w:vAlign w:val="bottom"/>
            <w:hideMark/>
          </w:tcPr>
          <w:p w14:paraId="2163FC6B" w14:textId="5BFF89DE" w:rsidR="00AD6C5F" w:rsidRPr="00DA3620" w:rsidRDefault="00AD6C5F" w:rsidP="00C35C8B">
            <w:pPr>
              <w:spacing w:after="0" w:line="240" w:lineRule="auto"/>
              <w:ind w:left="45"/>
              <w:jc w:val="right"/>
              <w:textAlignment w:val="bottom"/>
              <w:rPr>
                <w:rFonts w:eastAsia="Times New Roman" w:cs="Times New Roman"/>
                <w:lang w:val="en-US" w:eastAsia="de-DE"/>
              </w:rPr>
            </w:pPr>
            <w:r>
              <w:rPr>
                <w:rFonts w:eastAsia="Times New Roman" w:cs="Times New Roman"/>
                <w:lang w:val="en-US" w:eastAsia="de-DE"/>
              </w:rPr>
              <w:t>-6.5</w:t>
            </w:r>
          </w:p>
        </w:tc>
        <w:tc>
          <w:tcPr>
            <w:tcW w:w="1181" w:type="dxa"/>
            <w:tcBorders>
              <w:top w:val="nil"/>
              <w:left w:val="nil"/>
              <w:bottom w:val="single" w:sz="8" w:space="0" w:color="D9D9D9" w:themeColor="background1" w:themeShade="D9"/>
              <w:right w:val="nil"/>
            </w:tcBorders>
            <w:shd w:val="clear" w:color="auto" w:fill="auto"/>
            <w:vAlign w:val="bottom"/>
          </w:tcPr>
          <w:p w14:paraId="42D7F161" w14:textId="7A0BEA5A" w:rsidR="00AD6C5F" w:rsidRPr="00DA3620" w:rsidRDefault="00AD6C5F" w:rsidP="00C35C8B">
            <w:pPr>
              <w:spacing w:after="0" w:line="240" w:lineRule="auto"/>
              <w:ind w:left="31"/>
              <w:textAlignment w:val="bottom"/>
              <w:rPr>
                <w:rFonts w:eastAsia="Times New Roman" w:cs="Times New Roman"/>
                <w:lang w:val="en-US" w:eastAsia="de-DE"/>
              </w:rPr>
            </w:pPr>
            <w:r>
              <w:rPr>
                <w:rFonts w:eastAsia="Times New Roman" w:cs="Times New Roman"/>
                <w:lang w:val="en-US" w:eastAsia="de-DE"/>
              </w:rPr>
              <w:t>(0.012)</w:t>
            </w:r>
          </w:p>
        </w:tc>
        <w:tc>
          <w:tcPr>
            <w:tcW w:w="2362" w:type="dxa"/>
            <w:gridSpan w:val="2"/>
            <w:tcBorders>
              <w:top w:val="nil"/>
              <w:left w:val="nil"/>
              <w:bottom w:val="single" w:sz="8" w:space="0" w:color="D9D9D9"/>
              <w:right w:val="nil"/>
            </w:tcBorders>
            <w:shd w:val="clear" w:color="auto" w:fill="auto"/>
            <w:vAlign w:val="bottom"/>
          </w:tcPr>
          <w:p w14:paraId="639D0CE3" w14:textId="194A5C63" w:rsidR="00AD6C5F" w:rsidRPr="00DA3620" w:rsidRDefault="00AD6C5F" w:rsidP="00F321FC">
            <w:pPr>
              <w:spacing w:after="0" w:line="240" w:lineRule="auto"/>
              <w:jc w:val="center"/>
              <w:textAlignment w:val="bottom"/>
              <w:rPr>
                <w:rFonts w:eastAsia="Times New Roman" w:cs="Times New Roman"/>
                <w:lang w:val="en-US" w:eastAsia="de-DE"/>
              </w:rPr>
            </w:pPr>
            <w:proofErr w:type="spellStart"/>
            <w:r>
              <w:rPr>
                <w:rFonts w:eastAsia="Times New Roman" w:cs="Times New Roman"/>
                <w:lang w:val="en-US" w:eastAsia="de-DE"/>
              </w:rPr>
              <w:t>n.s</w:t>
            </w:r>
            <w:proofErr w:type="spellEnd"/>
            <w:r>
              <w:rPr>
                <w:rFonts w:eastAsia="Times New Roman" w:cs="Times New Roman"/>
                <w:lang w:val="en-US" w:eastAsia="de-DE"/>
              </w:rPr>
              <w:t>.</w:t>
            </w:r>
          </w:p>
        </w:tc>
      </w:tr>
      <w:tr w:rsidR="00C35C8B" w:rsidRPr="00DA3620" w14:paraId="2D20F088" w14:textId="77777777" w:rsidTr="00D465D7">
        <w:trPr>
          <w:trHeight w:val="290"/>
        </w:trPr>
        <w:tc>
          <w:tcPr>
            <w:tcW w:w="460" w:type="dxa"/>
            <w:tcBorders>
              <w:top w:val="single" w:sz="8" w:space="0" w:color="D9D9D9" w:themeColor="background1" w:themeShade="D9"/>
              <w:left w:val="nil"/>
              <w:bottom w:val="single" w:sz="12" w:space="0" w:color="auto"/>
              <w:right w:val="nil"/>
            </w:tcBorders>
            <w:shd w:val="clear" w:color="auto" w:fill="auto"/>
            <w:tcMar>
              <w:top w:w="10" w:type="dxa"/>
              <w:left w:w="28" w:type="dxa"/>
              <w:bottom w:w="0" w:type="dxa"/>
              <w:right w:w="28" w:type="dxa"/>
            </w:tcMar>
            <w:vAlign w:val="bottom"/>
            <w:hideMark/>
          </w:tcPr>
          <w:p w14:paraId="0FEC6998" w14:textId="77777777" w:rsidR="00C35C8B" w:rsidRPr="00DA3620" w:rsidRDefault="00C35C8B" w:rsidP="00F321FC">
            <w:pPr>
              <w:spacing w:after="0" w:line="240" w:lineRule="auto"/>
              <w:rPr>
                <w:rFonts w:eastAsia="Times New Roman" w:cs="Times New Roman"/>
                <w:lang w:val="en-US" w:eastAsia="de-DE"/>
              </w:rPr>
            </w:pPr>
          </w:p>
        </w:tc>
        <w:tc>
          <w:tcPr>
            <w:tcW w:w="2659" w:type="dxa"/>
            <w:tcBorders>
              <w:top w:val="single" w:sz="8" w:space="0" w:color="D9D9D9" w:themeColor="background1" w:themeShade="D9"/>
              <w:left w:val="nil"/>
              <w:bottom w:val="single" w:sz="12" w:space="0" w:color="auto"/>
              <w:right w:val="nil"/>
            </w:tcBorders>
            <w:shd w:val="clear" w:color="auto" w:fill="auto"/>
            <w:tcMar>
              <w:top w:w="10" w:type="dxa"/>
              <w:left w:w="28" w:type="dxa"/>
              <w:bottom w:w="0" w:type="dxa"/>
              <w:right w:w="28" w:type="dxa"/>
            </w:tcMar>
            <w:vAlign w:val="bottom"/>
            <w:hideMark/>
          </w:tcPr>
          <w:p w14:paraId="7B9B9640" w14:textId="77777777" w:rsidR="00C35C8B" w:rsidRPr="00DA3620" w:rsidRDefault="00C35C8B" w:rsidP="00F321FC">
            <w:pPr>
              <w:spacing w:after="0" w:line="240" w:lineRule="auto"/>
              <w:rPr>
                <w:rFonts w:eastAsia="Times New Roman" w:cs="Times New Roman"/>
                <w:lang w:val="en-US" w:eastAsia="de-DE"/>
              </w:rPr>
            </w:pPr>
          </w:p>
        </w:tc>
        <w:tc>
          <w:tcPr>
            <w:tcW w:w="2364" w:type="dxa"/>
            <w:gridSpan w:val="2"/>
            <w:tcBorders>
              <w:top w:val="single" w:sz="8" w:space="0" w:color="D9D9D9" w:themeColor="background1" w:themeShade="D9"/>
              <w:left w:val="nil"/>
              <w:bottom w:val="single" w:sz="12" w:space="0" w:color="auto"/>
              <w:right w:val="nil"/>
            </w:tcBorders>
            <w:shd w:val="clear" w:color="auto" w:fill="auto"/>
            <w:tcMar>
              <w:top w:w="10" w:type="dxa"/>
              <w:left w:w="28" w:type="dxa"/>
              <w:bottom w:w="0" w:type="dxa"/>
              <w:right w:w="28" w:type="dxa"/>
            </w:tcMar>
            <w:vAlign w:val="bottom"/>
            <w:hideMark/>
          </w:tcPr>
          <w:p w14:paraId="1AE011A2" w14:textId="77777777" w:rsidR="00C35C8B" w:rsidRPr="00DA3620" w:rsidRDefault="00C35C8B" w:rsidP="00F321FC">
            <w:pPr>
              <w:spacing w:after="0" w:line="240" w:lineRule="auto"/>
              <w:rPr>
                <w:rFonts w:eastAsia="Times New Roman" w:cs="Times New Roman"/>
                <w:lang w:val="en-US" w:eastAsia="de-DE"/>
              </w:rPr>
            </w:pPr>
          </w:p>
        </w:tc>
        <w:tc>
          <w:tcPr>
            <w:tcW w:w="2361" w:type="dxa"/>
            <w:gridSpan w:val="2"/>
            <w:tcBorders>
              <w:top w:val="single" w:sz="8" w:space="0" w:color="D9D9D9" w:themeColor="background1" w:themeShade="D9"/>
              <w:left w:val="nil"/>
              <w:bottom w:val="single" w:sz="12" w:space="0" w:color="auto"/>
              <w:right w:val="nil"/>
            </w:tcBorders>
            <w:shd w:val="clear" w:color="auto" w:fill="auto"/>
            <w:tcMar>
              <w:top w:w="10" w:type="dxa"/>
              <w:left w:w="28" w:type="dxa"/>
              <w:bottom w:w="0" w:type="dxa"/>
              <w:right w:w="28" w:type="dxa"/>
            </w:tcMar>
            <w:vAlign w:val="bottom"/>
            <w:hideMark/>
          </w:tcPr>
          <w:p w14:paraId="34357A94" w14:textId="7CCCE015" w:rsidR="00C35C8B" w:rsidRPr="00DA3620" w:rsidRDefault="00C35C8B" w:rsidP="00F321FC">
            <w:pPr>
              <w:spacing w:after="0" w:line="240" w:lineRule="auto"/>
              <w:jc w:val="center"/>
              <w:textAlignment w:val="bottom"/>
              <w:rPr>
                <w:rFonts w:eastAsia="Times New Roman" w:cs="Times New Roman"/>
                <w:lang w:val="en-US" w:eastAsia="de-DE"/>
              </w:rPr>
            </w:pPr>
            <w:r w:rsidRPr="00DA3620">
              <w:rPr>
                <w:rFonts w:eastAsia="Times New Roman" w:cs="Times New Roman"/>
                <w:b/>
                <w:bCs/>
                <w:color w:val="000000"/>
                <w:kern w:val="24"/>
                <w:lang w:val="en-US" w:eastAsia="de-DE"/>
              </w:rPr>
              <w:t xml:space="preserve">adj. R² = </w:t>
            </w:r>
            <w:r>
              <w:rPr>
                <w:rFonts w:eastAsia="Times New Roman" w:cs="Times New Roman"/>
                <w:b/>
                <w:bCs/>
                <w:color w:val="000000"/>
                <w:kern w:val="24"/>
                <w:lang w:val="en-US" w:eastAsia="de-DE"/>
              </w:rPr>
              <w:t>50</w:t>
            </w:r>
            <w:r w:rsidRPr="00DA3620">
              <w:rPr>
                <w:rFonts w:eastAsia="Times New Roman" w:cs="Times New Roman"/>
                <w:b/>
                <w:bCs/>
                <w:color w:val="000000"/>
                <w:kern w:val="24"/>
                <w:lang w:val="en-US" w:eastAsia="de-DE"/>
              </w:rPr>
              <w:t>% (&lt; 0.001)</w:t>
            </w:r>
          </w:p>
        </w:tc>
        <w:tc>
          <w:tcPr>
            <w:tcW w:w="2362" w:type="dxa"/>
            <w:gridSpan w:val="2"/>
            <w:tcBorders>
              <w:top w:val="single" w:sz="8" w:space="0" w:color="D9D9D9" w:themeColor="background1" w:themeShade="D9"/>
              <w:left w:val="nil"/>
              <w:bottom w:val="single" w:sz="12" w:space="0" w:color="auto"/>
              <w:right w:val="nil"/>
            </w:tcBorders>
            <w:shd w:val="clear" w:color="auto" w:fill="auto"/>
            <w:vAlign w:val="bottom"/>
          </w:tcPr>
          <w:p w14:paraId="21113B69" w14:textId="26ADF59C" w:rsidR="00C35C8B" w:rsidRPr="00C35C8B" w:rsidRDefault="00C35C8B" w:rsidP="00F321FC">
            <w:pPr>
              <w:spacing w:after="0" w:line="240" w:lineRule="auto"/>
              <w:jc w:val="center"/>
              <w:textAlignment w:val="bottom"/>
              <w:rPr>
                <w:rFonts w:eastAsia="Times New Roman" w:cs="Times New Roman"/>
                <w:b/>
                <w:lang w:val="en-US" w:eastAsia="de-DE"/>
              </w:rPr>
            </w:pPr>
            <w:r w:rsidRPr="00C35C8B">
              <w:rPr>
                <w:rFonts w:eastAsia="Times New Roman" w:cs="Times New Roman"/>
                <w:b/>
                <w:lang w:val="en-US" w:eastAsia="de-DE"/>
              </w:rPr>
              <w:t>adj. R² = 50% (&lt; 0.001)</w:t>
            </w:r>
          </w:p>
        </w:tc>
      </w:tr>
    </w:tbl>
    <w:p w14:paraId="64E898D4" w14:textId="4A3BEE4F" w:rsidR="002767AE" w:rsidRPr="0003590B" w:rsidRDefault="00DB40A7" w:rsidP="00816AF7">
      <w:pPr>
        <w:spacing w:after="0" w:line="240" w:lineRule="auto"/>
        <w:jc w:val="both"/>
        <w:rPr>
          <w:rFonts w:cs="Times New Roman"/>
          <w:szCs w:val="24"/>
          <w:lang w:val="en-US"/>
        </w:rPr>
      </w:pPr>
      <w:r w:rsidRPr="0003590B">
        <w:rPr>
          <w:rFonts w:cs="Times New Roman"/>
          <w:szCs w:val="24"/>
          <w:lang w:val="en-US"/>
        </w:rPr>
        <w:t xml:space="preserve">Other variables tested (BMI, </w:t>
      </w:r>
      <w:r w:rsidR="001D1B3B" w:rsidRPr="0003590B">
        <w:rPr>
          <w:rFonts w:cs="Times New Roman"/>
          <w:szCs w:val="24"/>
          <w:lang w:val="en-US"/>
        </w:rPr>
        <w:t>age</w:t>
      </w:r>
      <w:r w:rsidRPr="0003590B">
        <w:rPr>
          <w:rFonts w:cs="Times New Roman"/>
          <w:szCs w:val="24"/>
          <w:lang w:val="en-US"/>
        </w:rPr>
        <w:t xml:space="preserve">, </w:t>
      </w:r>
      <w:r w:rsidRPr="0003590B">
        <w:rPr>
          <w:rFonts w:cs="Times New Roman"/>
          <w:i/>
          <w:iCs/>
          <w:szCs w:val="24"/>
          <w:lang w:val="en-US"/>
        </w:rPr>
        <w:t>C. acnes</w:t>
      </w:r>
      <w:r w:rsidRPr="0003590B">
        <w:rPr>
          <w:rFonts w:cs="Times New Roman"/>
          <w:szCs w:val="24"/>
          <w:lang w:val="en-US"/>
        </w:rPr>
        <w:t xml:space="preserve"> </w:t>
      </w:r>
      <w:r w:rsidR="00D465D7" w:rsidRPr="0003590B">
        <w:rPr>
          <w:rFonts w:cs="Times New Roman"/>
          <w:szCs w:val="24"/>
          <w:lang w:val="en-US"/>
        </w:rPr>
        <w:t>relative abundance</w:t>
      </w:r>
      <w:r w:rsidRPr="0003590B">
        <w:rPr>
          <w:rFonts w:cs="Times New Roman"/>
          <w:szCs w:val="24"/>
          <w:lang w:val="en-US"/>
        </w:rPr>
        <w:t xml:space="preserve">, </w:t>
      </w:r>
      <w:r w:rsidRPr="0003590B">
        <w:rPr>
          <w:rFonts w:cs="Times New Roman"/>
          <w:i/>
          <w:iCs/>
          <w:szCs w:val="24"/>
          <w:lang w:val="en-US"/>
        </w:rPr>
        <w:t>S. epidermidis</w:t>
      </w:r>
      <w:r w:rsidRPr="0003590B">
        <w:rPr>
          <w:rFonts w:cs="Times New Roman"/>
          <w:szCs w:val="24"/>
          <w:lang w:val="en-US"/>
        </w:rPr>
        <w:t xml:space="preserve"> </w:t>
      </w:r>
      <w:r w:rsidR="00D465D7" w:rsidRPr="0003590B">
        <w:rPr>
          <w:rFonts w:cs="Times New Roman"/>
          <w:szCs w:val="24"/>
          <w:lang w:val="en-US"/>
        </w:rPr>
        <w:t>relative abundance</w:t>
      </w:r>
      <w:r w:rsidRPr="0003590B">
        <w:rPr>
          <w:rFonts w:cs="Times New Roman"/>
          <w:szCs w:val="24"/>
          <w:lang w:val="en-US"/>
        </w:rPr>
        <w:t>, Shannon, Simpson, Richness) were not significant in the multi</w:t>
      </w:r>
      <w:r w:rsidR="00F77FE6" w:rsidRPr="0003590B">
        <w:rPr>
          <w:rFonts w:cs="Times New Roman"/>
          <w:szCs w:val="24"/>
          <w:lang w:val="en-US"/>
        </w:rPr>
        <w:t>ple</w:t>
      </w:r>
      <w:r w:rsidRPr="0003590B">
        <w:rPr>
          <w:rFonts w:cs="Times New Roman"/>
          <w:szCs w:val="24"/>
          <w:lang w:val="en-US"/>
        </w:rPr>
        <w:t xml:space="preserve"> regression models.</w:t>
      </w:r>
      <w:r w:rsidR="00877E78" w:rsidRPr="0003590B">
        <w:rPr>
          <w:rFonts w:cs="Times New Roman"/>
          <w:szCs w:val="24"/>
          <w:lang w:val="en-US"/>
        </w:rPr>
        <w:t xml:space="preserve"> </w:t>
      </w:r>
      <w:bookmarkStart w:id="98" w:name="_Hlk74937030"/>
    </w:p>
    <w:p w14:paraId="5C8093E0" w14:textId="7D214BBA" w:rsidR="00390A32" w:rsidRPr="00461847" w:rsidRDefault="00877E78" w:rsidP="00461847">
      <w:pPr>
        <w:spacing w:after="0" w:line="480" w:lineRule="auto"/>
        <w:jc w:val="both"/>
        <w:rPr>
          <w:rFonts w:cs="Times New Roman"/>
          <w:szCs w:val="24"/>
          <w:lang w:val="en-US"/>
        </w:rPr>
      </w:pPr>
      <w:proofErr w:type="spellStart"/>
      <w:r w:rsidRPr="0003590B">
        <w:rPr>
          <w:rFonts w:cs="Times New Roman"/>
          <w:szCs w:val="24"/>
          <w:lang w:val="en-US"/>
        </w:rPr>
        <w:t>n.s</w:t>
      </w:r>
      <w:proofErr w:type="spellEnd"/>
      <w:r w:rsidRPr="0003590B">
        <w:rPr>
          <w:rFonts w:cs="Times New Roman"/>
          <w:szCs w:val="24"/>
          <w:lang w:val="en-US"/>
        </w:rPr>
        <w:t>.: not significant</w:t>
      </w:r>
      <w:bookmarkEnd w:id="98"/>
      <w:r w:rsidRPr="0003590B">
        <w:rPr>
          <w:rFonts w:cs="Times New Roman"/>
          <w:szCs w:val="24"/>
          <w:lang w:val="en-US"/>
        </w:rPr>
        <w:t>.</w:t>
      </w:r>
      <w:r w:rsidR="00390A32">
        <w:rPr>
          <w:rFonts w:cs="Times New Roman"/>
          <w:b/>
          <w:lang w:val="en-US"/>
        </w:rPr>
        <w:br w:type="page"/>
      </w:r>
    </w:p>
    <w:p w14:paraId="5D99DA41" w14:textId="291317B0" w:rsidR="00C60F1F" w:rsidRPr="0003590B" w:rsidRDefault="00C60F1F" w:rsidP="00C60F1F">
      <w:pPr>
        <w:spacing w:after="0" w:line="480" w:lineRule="auto"/>
        <w:jc w:val="both"/>
        <w:rPr>
          <w:rFonts w:cs="Times New Roman"/>
          <w:b/>
          <w:szCs w:val="24"/>
          <w:lang w:val="en-US"/>
        </w:rPr>
      </w:pPr>
      <w:r w:rsidRPr="0003590B">
        <w:rPr>
          <w:rFonts w:cs="Times New Roman"/>
          <w:b/>
          <w:szCs w:val="24"/>
          <w:lang w:val="en-US"/>
        </w:rPr>
        <w:lastRenderedPageBreak/>
        <w:t>S</w:t>
      </w:r>
      <w:r w:rsidR="004A0EB8" w:rsidRPr="0003590B">
        <w:rPr>
          <w:rFonts w:cs="Times New Roman"/>
          <w:b/>
          <w:szCs w:val="24"/>
          <w:lang w:val="en-US"/>
        </w:rPr>
        <w:t>UPPLEMENTARY FIGURE CAPTIONS</w:t>
      </w:r>
    </w:p>
    <w:p w14:paraId="7256CF4B" w14:textId="77777777" w:rsidR="00C60F1F" w:rsidRPr="0003590B" w:rsidRDefault="00C60F1F" w:rsidP="00C60F1F">
      <w:pPr>
        <w:spacing w:after="0" w:line="480" w:lineRule="auto"/>
        <w:jc w:val="both"/>
        <w:rPr>
          <w:rFonts w:cs="Times New Roman"/>
          <w:szCs w:val="24"/>
          <w:lang w:val="en-US"/>
        </w:rPr>
      </w:pPr>
    </w:p>
    <w:p w14:paraId="1DBA4574" w14:textId="4CB19639" w:rsidR="00FF7B4A" w:rsidRPr="00C937AA" w:rsidRDefault="003D2E94" w:rsidP="00FF7B4A">
      <w:pPr>
        <w:spacing w:after="0" w:line="480" w:lineRule="auto"/>
        <w:jc w:val="both"/>
        <w:rPr>
          <w:ins w:id="99" w:author="Luise Rauer" w:date="2022-09-29T20:52:00Z"/>
          <w:rFonts w:cs="Times New Roman"/>
          <w:szCs w:val="24"/>
          <w:lang w:val="en-US"/>
        </w:rPr>
      </w:pPr>
      <w:ins w:id="100" w:author="Luise Rauer" w:date="2022-10-11T20:07:00Z">
        <w:r>
          <w:rPr>
            <w:rFonts w:cs="Times New Roman"/>
            <w:b/>
            <w:bCs/>
            <w:szCs w:val="24"/>
            <w:lang w:val="en-US"/>
          </w:rPr>
          <w:t>Supplementary f</w:t>
        </w:r>
      </w:ins>
      <w:ins w:id="101" w:author="Luise Rauer" w:date="2022-09-29T20:52:00Z">
        <w:r w:rsidR="00FF7B4A" w:rsidRPr="00C937AA">
          <w:rPr>
            <w:rFonts w:cs="Times New Roman"/>
            <w:b/>
            <w:bCs/>
            <w:szCs w:val="24"/>
            <w:lang w:val="en-US"/>
          </w:rPr>
          <w:t xml:space="preserve">igure 1. Microbiome sample composition </w:t>
        </w:r>
        <w:r w:rsidR="00FF7B4A">
          <w:rPr>
            <w:rFonts w:cs="Times New Roman"/>
            <w:b/>
            <w:bCs/>
            <w:szCs w:val="24"/>
            <w:lang w:val="en-US"/>
          </w:rPr>
          <w:t xml:space="preserve">per patient </w:t>
        </w:r>
        <w:r w:rsidR="00FF7B4A" w:rsidRPr="00C937AA">
          <w:rPr>
            <w:rFonts w:cs="Times New Roman"/>
            <w:b/>
            <w:bCs/>
            <w:szCs w:val="24"/>
            <w:lang w:val="en-US"/>
          </w:rPr>
          <w:t xml:space="preserve">in </w:t>
        </w:r>
        <w:proofErr w:type="spellStart"/>
        <w:r w:rsidR="00FF7B4A" w:rsidRPr="00C937AA">
          <w:rPr>
            <w:rFonts w:cs="Times New Roman"/>
            <w:b/>
            <w:bCs/>
            <w:szCs w:val="24"/>
            <w:lang w:val="en-US"/>
          </w:rPr>
          <w:t>lesional</w:t>
        </w:r>
        <w:proofErr w:type="spellEnd"/>
        <w:r w:rsidR="00FF7B4A" w:rsidRPr="00C937AA">
          <w:rPr>
            <w:rFonts w:cs="Times New Roman"/>
            <w:b/>
            <w:bCs/>
            <w:szCs w:val="24"/>
            <w:lang w:val="en-US"/>
          </w:rPr>
          <w:t xml:space="preserve"> and non-</w:t>
        </w:r>
        <w:proofErr w:type="spellStart"/>
        <w:r w:rsidR="00FF7B4A" w:rsidRPr="00C937AA">
          <w:rPr>
            <w:rFonts w:cs="Times New Roman"/>
            <w:b/>
            <w:bCs/>
            <w:szCs w:val="24"/>
            <w:lang w:val="en-US"/>
          </w:rPr>
          <w:t>lesional</w:t>
        </w:r>
        <w:proofErr w:type="spellEnd"/>
        <w:r w:rsidR="00FF7B4A" w:rsidRPr="00C937AA">
          <w:rPr>
            <w:rFonts w:cs="Times New Roman"/>
            <w:b/>
            <w:bCs/>
            <w:szCs w:val="24"/>
            <w:lang w:val="en-US"/>
          </w:rPr>
          <w:t xml:space="preserve"> skin</w:t>
        </w:r>
        <w:r w:rsidR="00FF7B4A">
          <w:rPr>
            <w:rFonts w:cs="Times New Roman"/>
            <w:b/>
            <w:bCs/>
            <w:szCs w:val="24"/>
            <w:lang w:val="en-US"/>
          </w:rPr>
          <w:t>,</w:t>
        </w:r>
        <w:r w:rsidR="00FF7B4A" w:rsidRPr="00C937AA">
          <w:rPr>
            <w:rFonts w:cs="Times New Roman"/>
            <w:b/>
            <w:bCs/>
            <w:szCs w:val="24"/>
            <w:lang w:val="en-US"/>
          </w:rPr>
          <w:t xml:space="preserve"> and its association with microbiome Evenness (alpha diversity).</w:t>
        </w:r>
        <w:r w:rsidR="00FF7B4A" w:rsidRPr="00C937AA">
          <w:rPr>
            <w:rFonts w:cs="Times New Roman"/>
            <w:szCs w:val="24"/>
            <w:lang w:val="en-US"/>
          </w:rPr>
          <w:t xml:space="preserve"> </w:t>
        </w:r>
      </w:ins>
    </w:p>
    <w:p w14:paraId="0E07359B" w14:textId="02AB8BE5" w:rsidR="00FF7B4A" w:rsidRDefault="00FF7B4A" w:rsidP="00FF7B4A">
      <w:pPr>
        <w:spacing w:after="0" w:line="480" w:lineRule="auto"/>
        <w:jc w:val="both"/>
        <w:rPr>
          <w:ins w:id="102" w:author="Luise Rauer" w:date="2022-09-29T20:52:00Z"/>
          <w:rFonts w:cs="Times New Roman"/>
          <w:szCs w:val="24"/>
          <w:lang w:val="en-US"/>
        </w:rPr>
      </w:pPr>
      <w:ins w:id="103" w:author="Luise Rauer" w:date="2022-09-29T20:52:00Z">
        <w:r w:rsidRPr="00C937AA">
          <w:rPr>
            <w:rFonts w:cs="Times New Roman"/>
            <w:szCs w:val="24"/>
            <w:lang w:val="en-US"/>
          </w:rPr>
          <w:t xml:space="preserve">The AD patients’ skin microbiome is dominated by </w:t>
        </w:r>
        <w:r w:rsidRPr="00C937AA">
          <w:rPr>
            <w:rFonts w:cs="Times New Roman"/>
            <w:i/>
            <w:szCs w:val="24"/>
            <w:lang w:val="en-US"/>
          </w:rPr>
          <w:t>S. aureus</w:t>
        </w:r>
        <w:r w:rsidRPr="00C937AA">
          <w:rPr>
            <w:rFonts w:cs="Times New Roman"/>
            <w:szCs w:val="24"/>
            <w:lang w:val="en-US"/>
          </w:rPr>
          <w:t xml:space="preserve">, particularly in </w:t>
        </w:r>
        <w:proofErr w:type="spellStart"/>
        <w:r w:rsidRPr="00C937AA">
          <w:rPr>
            <w:rFonts w:cs="Times New Roman"/>
            <w:szCs w:val="24"/>
            <w:lang w:val="en-US"/>
          </w:rPr>
          <w:t>lesional</w:t>
        </w:r>
        <w:proofErr w:type="spellEnd"/>
        <w:r w:rsidRPr="00C937AA">
          <w:rPr>
            <w:rFonts w:cs="Times New Roman"/>
            <w:szCs w:val="24"/>
            <w:lang w:val="en-US"/>
          </w:rPr>
          <w:t xml:space="preserve"> skin samples. Low Evenness is mainly associated with high </w:t>
        </w:r>
        <w:r w:rsidRPr="00C937AA">
          <w:rPr>
            <w:rFonts w:cs="Times New Roman"/>
            <w:i/>
            <w:iCs/>
            <w:szCs w:val="24"/>
            <w:lang w:val="en-US"/>
          </w:rPr>
          <w:t>S. aureus</w:t>
        </w:r>
        <w:r w:rsidRPr="00C937AA">
          <w:rPr>
            <w:rFonts w:cs="Times New Roman"/>
            <w:szCs w:val="24"/>
            <w:lang w:val="en-US"/>
          </w:rPr>
          <w:t xml:space="preserve"> relative abundance (except for few subjects with high relative abundance of </w:t>
        </w:r>
        <w:r w:rsidRPr="00C937AA">
          <w:rPr>
            <w:rFonts w:cs="Times New Roman"/>
            <w:i/>
            <w:szCs w:val="24"/>
            <w:lang w:val="en-US"/>
          </w:rPr>
          <w:t>S. epidermidis</w:t>
        </w:r>
        <w:r w:rsidRPr="00C937AA">
          <w:rPr>
            <w:rFonts w:cs="Times New Roman"/>
            <w:szCs w:val="24"/>
            <w:lang w:val="en-US"/>
          </w:rPr>
          <w:t xml:space="preserve"> or </w:t>
        </w:r>
        <w:r w:rsidRPr="00C937AA">
          <w:rPr>
            <w:rFonts w:cs="Times New Roman"/>
            <w:i/>
            <w:szCs w:val="24"/>
            <w:lang w:val="en-US"/>
          </w:rPr>
          <w:t>C. acnes</w:t>
        </w:r>
        <w:r w:rsidRPr="00C937AA">
          <w:rPr>
            <w:rFonts w:cs="Times New Roman"/>
            <w:szCs w:val="24"/>
            <w:lang w:val="en-US"/>
          </w:rPr>
          <w:t xml:space="preserve">), while high-Evenness samples have almost no </w:t>
        </w:r>
        <w:r w:rsidRPr="00C937AA">
          <w:rPr>
            <w:rFonts w:cs="Times New Roman"/>
            <w:i/>
            <w:iCs/>
            <w:szCs w:val="24"/>
            <w:lang w:val="en-US"/>
          </w:rPr>
          <w:t>S. aureus</w:t>
        </w:r>
        <w:r w:rsidRPr="00C937AA">
          <w:rPr>
            <w:rFonts w:cs="Times New Roman"/>
            <w:szCs w:val="24"/>
            <w:lang w:val="en-US"/>
          </w:rPr>
          <w:t xml:space="preserve">, both in </w:t>
        </w:r>
        <w:proofErr w:type="spellStart"/>
        <w:r w:rsidRPr="00C937AA">
          <w:rPr>
            <w:rFonts w:cs="Times New Roman"/>
            <w:szCs w:val="24"/>
            <w:lang w:val="en-US"/>
          </w:rPr>
          <w:t>lesional</w:t>
        </w:r>
        <w:proofErr w:type="spellEnd"/>
        <w:r w:rsidRPr="00C937AA">
          <w:rPr>
            <w:rFonts w:cs="Times New Roman"/>
            <w:szCs w:val="24"/>
            <w:lang w:val="en-US"/>
          </w:rPr>
          <w:t xml:space="preserve"> and non-</w:t>
        </w:r>
        <w:proofErr w:type="spellStart"/>
        <w:r w:rsidRPr="00C937AA">
          <w:rPr>
            <w:rFonts w:cs="Times New Roman"/>
            <w:szCs w:val="24"/>
            <w:lang w:val="en-US"/>
          </w:rPr>
          <w:t>lesional</w:t>
        </w:r>
        <w:proofErr w:type="spellEnd"/>
        <w:r w:rsidRPr="00C937AA">
          <w:rPr>
            <w:rFonts w:cs="Times New Roman"/>
            <w:szCs w:val="24"/>
            <w:lang w:val="en-US"/>
          </w:rPr>
          <w:t xml:space="preserve"> skin. Microbiome composition is shown for the ten most abundant species. </w:t>
        </w:r>
      </w:ins>
      <w:ins w:id="104" w:author="Luise Rauer" w:date="2022-09-29T20:53:00Z">
        <w:r>
          <w:rPr>
            <w:rFonts w:cs="Times New Roman"/>
            <w:szCs w:val="24"/>
            <w:lang w:val="en-US"/>
          </w:rPr>
          <w:t>S</w:t>
        </w:r>
      </w:ins>
      <w:ins w:id="105" w:author="Luise Rauer" w:date="2022-09-29T20:52:00Z">
        <w:r w:rsidRPr="00C937AA">
          <w:rPr>
            <w:rFonts w:cs="Times New Roman"/>
            <w:szCs w:val="24"/>
            <w:lang w:val="en-US"/>
          </w:rPr>
          <w:t xml:space="preserve">amples </w:t>
        </w:r>
        <w:r>
          <w:rPr>
            <w:rFonts w:cs="Times New Roman"/>
            <w:szCs w:val="24"/>
            <w:lang w:val="en-US"/>
          </w:rPr>
          <w:t>are grouped by patient ID</w:t>
        </w:r>
      </w:ins>
      <w:ins w:id="106" w:author="Luise Rauer" w:date="2022-09-29T20:53:00Z">
        <w:r>
          <w:rPr>
            <w:rFonts w:cs="Times New Roman"/>
            <w:szCs w:val="24"/>
            <w:lang w:val="en-US"/>
          </w:rPr>
          <w:t>, patients are ordered by</w:t>
        </w:r>
      </w:ins>
      <w:ins w:id="107" w:author="Luise Rauer" w:date="2022-09-29T20:52:00Z">
        <w:r w:rsidRPr="00C937AA">
          <w:rPr>
            <w:rFonts w:cs="Times New Roman"/>
            <w:szCs w:val="24"/>
            <w:lang w:val="en-US"/>
          </w:rPr>
          <w:t xml:space="preserve"> ascending Evenness in lesion. </w:t>
        </w:r>
      </w:ins>
      <w:ins w:id="108" w:author="Luise Rauer" w:date="2022-09-29T20:56:00Z">
        <w:r>
          <w:rPr>
            <w:rFonts w:cs="Times New Roman"/>
            <w:szCs w:val="24"/>
            <w:lang w:val="en-US"/>
          </w:rPr>
          <w:t xml:space="preserve">LS: </w:t>
        </w:r>
        <w:proofErr w:type="spellStart"/>
        <w:r>
          <w:rPr>
            <w:rFonts w:cs="Times New Roman"/>
            <w:szCs w:val="24"/>
            <w:lang w:val="en-US"/>
          </w:rPr>
          <w:t>lesional</w:t>
        </w:r>
        <w:proofErr w:type="spellEnd"/>
        <w:r>
          <w:rPr>
            <w:rFonts w:cs="Times New Roman"/>
            <w:szCs w:val="24"/>
            <w:lang w:val="en-US"/>
          </w:rPr>
          <w:t xml:space="preserve"> skin, NL: non-</w:t>
        </w:r>
        <w:proofErr w:type="spellStart"/>
        <w:r>
          <w:rPr>
            <w:rFonts w:cs="Times New Roman"/>
            <w:szCs w:val="24"/>
            <w:lang w:val="en-US"/>
          </w:rPr>
          <w:t>lesional</w:t>
        </w:r>
        <w:proofErr w:type="spellEnd"/>
        <w:r>
          <w:rPr>
            <w:rFonts w:cs="Times New Roman"/>
            <w:szCs w:val="24"/>
            <w:lang w:val="en-US"/>
          </w:rPr>
          <w:t xml:space="preserve"> skin.</w:t>
        </w:r>
      </w:ins>
    </w:p>
    <w:p w14:paraId="151CA97E" w14:textId="77777777" w:rsidR="00FF7B4A" w:rsidRPr="00C937AA" w:rsidRDefault="00FF7B4A" w:rsidP="00FF7B4A">
      <w:pPr>
        <w:spacing w:after="0" w:line="480" w:lineRule="auto"/>
        <w:jc w:val="both"/>
        <w:rPr>
          <w:ins w:id="109" w:author="Luise Rauer" w:date="2022-09-29T20:52:00Z"/>
          <w:rFonts w:cs="Times New Roman"/>
          <w:szCs w:val="24"/>
          <w:lang w:val="en-US"/>
        </w:rPr>
      </w:pPr>
    </w:p>
    <w:p w14:paraId="05D7173E" w14:textId="5DC35152" w:rsidR="003D2E94" w:rsidRPr="00C60F1F" w:rsidRDefault="003D2E94" w:rsidP="003D2E94">
      <w:pPr>
        <w:spacing w:after="0" w:line="480" w:lineRule="auto"/>
        <w:jc w:val="both"/>
        <w:rPr>
          <w:ins w:id="110" w:author="Luise Rauer" w:date="2022-10-11T20:07:00Z"/>
          <w:rFonts w:cs="Times New Roman"/>
          <w:lang w:val="en-US"/>
        </w:rPr>
      </w:pPr>
      <w:ins w:id="111" w:author="Luise Rauer" w:date="2022-10-11T20:07:00Z">
        <w:r w:rsidRPr="00C60F1F">
          <w:rPr>
            <w:rFonts w:cs="Times New Roman"/>
            <w:b/>
            <w:bCs/>
            <w:lang w:val="en-US"/>
          </w:rPr>
          <w:t xml:space="preserve">Supplementary figure </w:t>
        </w:r>
        <w:r>
          <w:rPr>
            <w:rFonts w:cs="Times New Roman"/>
            <w:b/>
            <w:bCs/>
            <w:lang w:val="en-US"/>
          </w:rPr>
          <w:t>2</w:t>
        </w:r>
        <w:r w:rsidRPr="00C60F1F">
          <w:rPr>
            <w:rFonts w:cs="Times New Roman"/>
            <w:b/>
            <w:bCs/>
            <w:lang w:val="en-US"/>
          </w:rPr>
          <w:t>. Intercorrelations of relative bacterial abundances of the ten major skin microbiome species.</w:t>
        </w:r>
      </w:ins>
    </w:p>
    <w:p w14:paraId="4FAE97CE" w14:textId="133B7160" w:rsidR="003D2E94" w:rsidRDefault="003D2E94" w:rsidP="003D2E94">
      <w:pPr>
        <w:spacing w:after="0" w:line="480" w:lineRule="auto"/>
        <w:jc w:val="both"/>
        <w:rPr>
          <w:ins w:id="112" w:author="Luise Rauer" w:date="2022-10-11T20:07:00Z"/>
          <w:rFonts w:cs="Times New Roman"/>
          <w:lang w:val="en-US"/>
        </w:rPr>
      </w:pPr>
      <w:ins w:id="113" w:author="Luise Rauer" w:date="2022-10-11T20:11:00Z">
        <w:r>
          <w:rPr>
            <w:rFonts w:cs="Times New Roman"/>
            <w:lang w:val="en-US"/>
          </w:rPr>
          <w:t>Strong n</w:t>
        </w:r>
      </w:ins>
      <w:ins w:id="114" w:author="Luise Rauer" w:date="2022-10-11T20:09:00Z">
        <w:r>
          <w:rPr>
            <w:rFonts w:cs="Times New Roman"/>
            <w:lang w:val="en-US"/>
          </w:rPr>
          <w:t xml:space="preserve">egative correlations </w:t>
        </w:r>
      </w:ins>
      <w:ins w:id="115" w:author="Luise Rauer" w:date="2022-10-11T20:10:00Z">
        <w:r>
          <w:rPr>
            <w:rFonts w:cs="Times New Roman"/>
            <w:lang w:val="en-US"/>
          </w:rPr>
          <w:t xml:space="preserve">among the ten most abundant microbiome species </w:t>
        </w:r>
      </w:ins>
      <w:ins w:id="116" w:author="Luise Rauer" w:date="2022-10-11T20:09:00Z">
        <w:r>
          <w:rPr>
            <w:rFonts w:cs="Times New Roman"/>
            <w:lang w:val="en-US"/>
          </w:rPr>
          <w:t>were detect</w:t>
        </w:r>
      </w:ins>
      <w:ins w:id="117" w:author="Luise Rauer" w:date="2022-10-11T20:10:00Z">
        <w:r>
          <w:rPr>
            <w:rFonts w:cs="Times New Roman"/>
            <w:lang w:val="en-US"/>
          </w:rPr>
          <w:t xml:space="preserve">ed between </w:t>
        </w:r>
        <w:r w:rsidRPr="003D2E94">
          <w:rPr>
            <w:rFonts w:cs="Times New Roman"/>
            <w:i/>
            <w:lang w:val="en-US"/>
          </w:rPr>
          <w:t>S. aureus</w:t>
        </w:r>
        <w:r>
          <w:rPr>
            <w:rFonts w:cs="Times New Roman"/>
            <w:lang w:val="en-US"/>
          </w:rPr>
          <w:t xml:space="preserve"> and </w:t>
        </w:r>
        <w:r w:rsidRPr="003D2E94">
          <w:rPr>
            <w:rFonts w:cs="Times New Roman"/>
            <w:i/>
            <w:lang w:val="en-US"/>
          </w:rPr>
          <w:t>C. acnes</w:t>
        </w:r>
        <w:r>
          <w:rPr>
            <w:rFonts w:cs="Times New Roman"/>
            <w:lang w:val="en-US"/>
          </w:rPr>
          <w:t xml:space="preserve"> in </w:t>
        </w:r>
        <w:proofErr w:type="spellStart"/>
        <w:r>
          <w:rPr>
            <w:rFonts w:cs="Times New Roman"/>
            <w:lang w:val="en-US"/>
          </w:rPr>
          <w:t>lesional</w:t>
        </w:r>
        <w:proofErr w:type="spellEnd"/>
        <w:r>
          <w:rPr>
            <w:rFonts w:cs="Times New Roman"/>
            <w:lang w:val="en-US"/>
          </w:rPr>
          <w:t xml:space="preserve"> skin (</w:t>
        </w:r>
        <w:r w:rsidRPr="003D2E94">
          <w:rPr>
            <w:rFonts w:cs="Times New Roman"/>
            <w:b/>
            <w:lang w:val="en-US"/>
          </w:rPr>
          <w:t>a</w:t>
        </w:r>
        <w:r>
          <w:rPr>
            <w:rFonts w:cs="Times New Roman"/>
            <w:lang w:val="en-US"/>
          </w:rPr>
          <w:t xml:space="preserve">), </w:t>
        </w:r>
      </w:ins>
      <w:ins w:id="118" w:author="Luise Rauer" w:date="2022-10-11T20:11:00Z">
        <w:r>
          <w:rPr>
            <w:rFonts w:cs="Times New Roman"/>
            <w:lang w:val="en-US"/>
          </w:rPr>
          <w:t xml:space="preserve">and between </w:t>
        </w:r>
        <w:r w:rsidRPr="003D2E94">
          <w:rPr>
            <w:rFonts w:cs="Times New Roman"/>
            <w:i/>
            <w:lang w:val="en-US"/>
          </w:rPr>
          <w:t>S. epidermidis</w:t>
        </w:r>
        <w:r>
          <w:rPr>
            <w:rFonts w:cs="Times New Roman"/>
            <w:lang w:val="en-US"/>
          </w:rPr>
          <w:t xml:space="preserve"> and </w:t>
        </w:r>
        <w:r w:rsidRPr="003D2E94">
          <w:rPr>
            <w:rFonts w:cs="Times New Roman"/>
            <w:i/>
            <w:lang w:val="en-US"/>
          </w:rPr>
          <w:t xml:space="preserve">M. </w:t>
        </w:r>
        <w:proofErr w:type="spellStart"/>
        <w:r w:rsidRPr="003D2E94">
          <w:rPr>
            <w:rFonts w:cs="Times New Roman"/>
            <w:i/>
            <w:lang w:val="en-US"/>
          </w:rPr>
          <w:t>osloensis</w:t>
        </w:r>
        <w:proofErr w:type="spellEnd"/>
        <w:r>
          <w:rPr>
            <w:rFonts w:cs="Times New Roman"/>
            <w:lang w:val="en-US"/>
          </w:rPr>
          <w:t xml:space="preserve"> in non-</w:t>
        </w:r>
        <w:proofErr w:type="spellStart"/>
        <w:r>
          <w:rPr>
            <w:rFonts w:cs="Times New Roman"/>
            <w:lang w:val="en-US"/>
          </w:rPr>
          <w:t>lesional</w:t>
        </w:r>
        <w:proofErr w:type="spellEnd"/>
        <w:r>
          <w:rPr>
            <w:rFonts w:cs="Times New Roman"/>
            <w:lang w:val="en-US"/>
          </w:rPr>
          <w:t xml:space="preserve"> skin (</w:t>
        </w:r>
        <w:r w:rsidRPr="003D2E94">
          <w:rPr>
            <w:rFonts w:cs="Times New Roman"/>
            <w:b/>
            <w:lang w:val="en-US"/>
          </w:rPr>
          <w:t>b</w:t>
        </w:r>
        <w:r>
          <w:rPr>
            <w:rFonts w:cs="Times New Roman"/>
            <w:lang w:val="en-US"/>
          </w:rPr>
          <w:t>)</w:t>
        </w:r>
      </w:ins>
      <w:ins w:id="119" w:author="Luise Rauer" w:date="2022-10-11T20:12:00Z">
        <w:r>
          <w:rPr>
            <w:rFonts w:cs="Times New Roman"/>
            <w:lang w:val="en-US"/>
          </w:rPr>
          <w:t xml:space="preserve">, while strong positive correlations are observed between the Staphylococci </w:t>
        </w:r>
        <w:r w:rsidRPr="003D2E94">
          <w:rPr>
            <w:rFonts w:cs="Times New Roman"/>
            <w:i/>
            <w:lang w:val="en-US"/>
          </w:rPr>
          <w:t xml:space="preserve">S. </w:t>
        </w:r>
        <w:proofErr w:type="spellStart"/>
        <w:r w:rsidRPr="003D2E94">
          <w:rPr>
            <w:rFonts w:cs="Times New Roman"/>
            <w:i/>
            <w:lang w:val="en-US"/>
          </w:rPr>
          <w:t>caprae</w:t>
        </w:r>
        <w:proofErr w:type="spellEnd"/>
        <w:r>
          <w:rPr>
            <w:rFonts w:cs="Times New Roman"/>
            <w:lang w:val="en-US"/>
          </w:rPr>
          <w:t xml:space="preserve">, </w:t>
        </w:r>
        <w:r w:rsidRPr="003D2E94">
          <w:rPr>
            <w:rFonts w:cs="Times New Roman"/>
            <w:i/>
            <w:lang w:val="en-US"/>
          </w:rPr>
          <w:t xml:space="preserve">S. </w:t>
        </w:r>
        <w:proofErr w:type="spellStart"/>
        <w:r w:rsidRPr="003D2E94">
          <w:rPr>
            <w:rFonts w:cs="Times New Roman"/>
            <w:i/>
            <w:lang w:val="en-US"/>
          </w:rPr>
          <w:t>saccharolyticus</w:t>
        </w:r>
      </w:ins>
      <w:proofErr w:type="spellEnd"/>
      <w:ins w:id="120" w:author="Luise Rauer" w:date="2022-10-11T20:13:00Z">
        <w:r>
          <w:rPr>
            <w:rFonts w:cs="Times New Roman"/>
            <w:lang w:val="en-US"/>
          </w:rPr>
          <w:t>,</w:t>
        </w:r>
      </w:ins>
      <w:ins w:id="121" w:author="Luise Rauer" w:date="2022-10-11T20:12:00Z">
        <w:r>
          <w:rPr>
            <w:rFonts w:cs="Times New Roman"/>
            <w:lang w:val="en-US"/>
          </w:rPr>
          <w:t xml:space="preserve"> and </w:t>
        </w:r>
        <w:r w:rsidRPr="003D2E94">
          <w:rPr>
            <w:rFonts w:cs="Times New Roman"/>
            <w:i/>
            <w:lang w:val="en-US"/>
          </w:rPr>
          <w:t xml:space="preserve">S. </w:t>
        </w:r>
      </w:ins>
      <w:proofErr w:type="spellStart"/>
      <w:ins w:id="122" w:author="Luise Rauer" w:date="2022-10-11T20:13:00Z">
        <w:r w:rsidRPr="003D2E94">
          <w:rPr>
            <w:rFonts w:cs="Times New Roman"/>
            <w:i/>
            <w:lang w:val="en-US"/>
          </w:rPr>
          <w:t>warneri</w:t>
        </w:r>
        <w:proofErr w:type="spellEnd"/>
        <w:r>
          <w:rPr>
            <w:rFonts w:cs="Times New Roman"/>
            <w:lang w:val="en-US"/>
          </w:rPr>
          <w:t xml:space="preserve"> in both skin sites.</w:t>
        </w:r>
      </w:ins>
      <w:ins w:id="123" w:author="Luise Rauer" w:date="2022-10-11T20:11:00Z">
        <w:r>
          <w:rPr>
            <w:rFonts w:cs="Times New Roman"/>
            <w:lang w:val="en-US"/>
          </w:rPr>
          <w:t xml:space="preserve"> </w:t>
        </w:r>
      </w:ins>
      <w:ins w:id="124" w:author="Luise Rauer" w:date="2022-10-11T20:07:00Z">
        <w:r w:rsidRPr="00C60F1F">
          <w:rPr>
            <w:rFonts w:cs="Times New Roman"/>
            <w:lang w:val="en-US"/>
          </w:rPr>
          <w:t xml:space="preserve">Spearman intercorrelations between </w:t>
        </w:r>
        <w:r>
          <w:rPr>
            <w:rFonts w:cs="Times New Roman"/>
            <w:lang w:val="en-US"/>
          </w:rPr>
          <w:t xml:space="preserve">the 10 most abundant </w:t>
        </w:r>
        <w:r w:rsidRPr="00C60F1F">
          <w:rPr>
            <w:rFonts w:cs="Times New Roman"/>
            <w:lang w:val="en-US"/>
          </w:rPr>
          <w:t>species</w:t>
        </w:r>
      </w:ins>
      <w:ins w:id="125" w:author="Luise Rauer" w:date="2022-10-11T20:14:00Z">
        <w:r>
          <w:rPr>
            <w:rFonts w:cs="Times New Roman"/>
            <w:lang w:val="en-US"/>
          </w:rPr>
          <w:t xml:space="preserve"> were</w:t>
        </w:r>
      </w:ins>
      <w:ins w:id="126" w:author="Luise Rauer" w:date="2022-10-11T20:07:00Z">
        <w:r w:rsidRPr="00C60F1F">
          <w:rPr>
            <w:rFonts w:cs="Times New Roman"/>
            <w:lang w:val="en-US"/>
          </w:rPr>
          <w:t xml:space="preserve"> obtained from centered log-ratio (CLR) transformed data after replacing zero counts by </w:t>
        </w:r>
        <w:r>
          <w:rPr>
            <w:rFonts w:cs="Times New Roman"/>
            <w:lang w:val="en-US"/>
          </w:rPr>
          <w:t>0.5.</w:t>
        </w:r>
        <w:r w:rsidRPr="00C60F1F">
          <w:rPr>
            <w:rFonts w:cs="Times New Roman"/>
            <w:lang w:val="en-US"/>
          </w:rPr>
          <w:t xml:space="preserve"> Asterisks represent p-values (*** p &lt; 0.001; ** p &lt; 0.01; * p &lt; 0.0</w:t>
        </w:r>
        <w:r>
          <w:rPr>
            <w:rFonts w:cs="Times New Roman"/>
            <w:lang w:val="en-US"/>
          </w:rPr>
          <w:t>5</w:t>
        </w:r>
        <w:r w:rsidRPr="00C60F1F">
          <w:rPr>
            <w:rFonts w:cs="Times New Roman"/>
            <w:lang w:val="en-US"/>
          </w:rPr>
          <w:t>).</w:t>
        </w:r>
      </w:ins>
    </w:p>
    <w:p w14:paraId="1674FF2F" w14:textId="77777777" w:rsidR="003D2E94" w:rsidRDefault="003D2E94" w:rsidP="003D2E94">
      <w:pPr>
        <w:spacing w:after="0" w:line="480" w:lineRule="auto"/>
        <w:jc w:val="both"/>
        <w:rPr>
          <w:ins w:id="127" w:author="Luise Rauer" w:date="2022-10-11T20:07:00Z"/>
          <w:rFonts w:cs="Times New Roman"/>
          <w:b/>
          <w:bCs/>
          <w:szCs w:val="24"/>
          <w:lang w:val="en-US"/>
        </w:rPr>
      </w:pPr>
    </w:p>
    <w:p w14:paraId="2870A766" w14:textId="45A9D5B8" w:rsidR="002070B1" w:rsidRPr="0003590B" w:rsidRDefault="00C71BAC" w:rsidP="003D2E94">
      <w:pPr>
        <w:spacing w:after="0" w:line="480" w:lineRule="auto"/>
        <w:jc w:val="both"/>
        <w:rPr>
          <w:rFonts w:cs="Times New Roman"/>
          <w:szCs w:val="24"/>
          <w:lang w:val="en-US"/>
        </w:rPr>
      </w:pPr>
      <w:r w:rsidRPr="0003590B">
        <w:rPr>
          <w:rFonts w:cs="Times New Roman"/>
          <w:b/>
          <w:bCs/>
          <w:szCs w:val="24"/>
          <w:lang w:val="en-US"/>
        </w:rPr>
        <w:t xml:space="preserve">Supplementary figure </w:t>
      </w:r>
      <w:ins w:id="128" w:author="Luise Rauer" w:date="2022-10-11T20:15:00Z">
        <w:r w:rsidR="003D2E94">
          <w:rPr>
            <w:rFonts w:cs="Times New Roman"/>
            <w:b/>
            <w:bCs/>
            <w:szCs w:val="24"/>
            <w:lang w:val="en-US"/>
          </w:rPr>
          <w:t>3</w:t>
        </w:r>
      </w:ins>
      <w:del w:id="129" w:author="Luise Rauer" w:date="2022-09-29T20:51:00Z">
        <w:r w:rsidRPr="0003590B" w:rsidDel="00FF7B4A">
          <w:rPr>
            <w:rFonts w:cs="Times New Roman"/>
            <w:b/>
            <w:bCs/>
            <w:szCs w:val="24"/>
            <w:lang w:val="en-US"/>
          </w:rPr>
          <w:delText>1</w:delText>
        </w:r>
      </w:del>
      <w:r w:rsidRPr="0003590B">
        <w:rPr>
          <w:rFonts w:cs="Times New Roman"/>
          <w:b/>
          <w:bCs/>
          <w:szCs w:val="24"/>
          <w:lang w:val="en-US"/>
        </w:rPr>
        <w:t xml:space="preserve">. </w:t>
      </w:r>
      <w:r w:rsidR="002070B1" w:rsidRPr="0003590B">
        <w:rPr>
          <w:rFonts w:cs="Times New Roman"/>
          <w:b/>
          <w:bCs/>
          <w:szCs w:val="24"/>
          <w:lang w:val="en-US"/>
        </w:rPr>
        <w:t xml:space="preserve">Univariable associations of beta diversity and microbiome composition with demographic variables and with </w:t>
      </w:r>
      <w:r w:rsidRPr="0003590B">
        <w:rPr>
          <w:rFonts w:cs="Times New Roman"/>
          <w:b/>
          <w:bCs/>
          <w:szCs w:val="24"/>
          <w:lang w:val="en-US"/>
        </w:rPr>
        <w:t>skin type.</w:t>
      </w:r>
    </w:p>
    <w:p w14:paraId="2B243E24" w14:textId="19F9EFC8" w:rsidR="002070B1" w:rsidRPr="0003590B" w:rsidRDefault="002070B1" w:rsidP="00C71BAC">
      <w:pPr>
        <w:spacing w:after="0" w:line="480" w:lineRule="auto"/>
        <w:jc w:val="both"/>
        <w:rPr>
          <w:rFonts w:cs="Times New Roman"/>
          <w:szCs w:val="24"/>
          <w:lang w:val="en-US"/>
        </w:rPr>
      </w:pPr>
      <w:r w:rsidRPr="0003590B">
        <w:rPr>
          <w:rFonts w:cs="Times New Roman"/>
          <w:szCs w:val="24"/>
          <w:lang w:val="en-US"/>
        </w:rPr>
        <w:t>No significant differences in the global microbiome were observed between the different skin types used in this study</w:t>
      </w:r>
      <w:r w:rsidR="00C35AE9" w:rsidRPr="0003590B">
        <w:rPr>
          <w:rFonts w:cs="Times New Roman"/>
          <w:szCs w:val="24"/>
          <w:lang w:val="en-US"/>
        </w:rPr>
        <w:t xml:space="preserve"> (</w:t>
      </w:r>
      <w:r w:rsidR="00C35AE9" w:rsidRPr="0003590B">
        <w:rPr>
          <w:rFonts w:cs="Times New Roman"/>
          <w:b/>
          <w:szCs w:val="24"/>
          <w:lang w:val="en-US"/>
        </w:rPr>
        <w:t>a, b</w:t>
      </w:r>
      <w:r w:rsidR="00C35AE9" w:rsidRPr="0003590B">
        <w:rPr>
          <w:rFonts w:cs="Times New Roman"/>
          <w:szCs w:val="24"/>
          <w:lang w:val="en-US"/>
        </w:rPr>
        <w:t xml:space="preserve">), or </w:t>
      </w:r>
      <w:r w:rsidRPr="0003590B">
        <w:rPr>
          <w:rFonts w:cs="Times New Roman"/>
          <w:szCs w:val="24"/>
          <w:lang w:val="en-US"/>
        </w:rPr>
        <w:t>for low versus high BMI (</w:t>
      </w:r>
      <w:r w:rsidR="00C35AE9" w:rsidRPr="0003590B">
        <w:rPr>
          <w:rFonts w:cs="Times New Roman"/>
          <w:b/>
          <w:bCs/>
          <w:szCs w:val="24"/>
          <w:lang w:val="en-US"/>
        </w:rPr>
        <w:t>c</w:t>
      </w:r>
      <w:r w:rsidRPr="0003590B">
        <w:rPr>
          <w:rFonts w:cs="Times New Roman"/>
          <w:b/>
          <w:bCs/>
          <w:szCs w:val="24"/>
          <w:lang w:val="en-US"/>
        </w:rPr>
        <w:t>,</w:t>
      </w:r>
      <w:r w:rsidRPr="0003590B">
        <w:rPr>
          <w:rFonts w:cs="Times New Roman"/>
          <w:szCs w:val="24"/>
          <w:lang w:val="en-US"/>
        </w:rPr>
        <w:t xml:space="preserve"> </w:t>
      </w:r>
      <w:r w:rsidR="00C35AE9" w:rsidRPr="0003590B">
        <w:rPr>
          <w:rFonts w:cs="Times New Roman"/>
          <w:b/>
          <w:szCs w:val="24"/>
          <w:lang w:val="en-US"/>
        </w:rPr>
        <w:t>d</w:t>
      </w:r>
      <w:r w:rsidRPr="0003590B">
        <w:rPr>
          <w:rFonts w:cs="Times New Roman"/>
          <w:szCs w:val="24"/>
          <w:lang w:val="en-US"/>
        </w:rPr>
        <w:t>) or age (</w:t>
      </w:r>
      <w:r w:rsidR="00C35AE9" w:rsidRPr="0003590B">
        <w:rPr>
          <w:rFonts w:cs="Times New Roman"/>
          <w:b/>
          <w:bCs/>
          <w:szCs w:val="24"/>
          <w:lang w:val="en-US"/>
        </w:rPr>
        <w:t>e</w:t>
      </w:r>
      <w:r w:rsidRPr="0003590B">
        <w:rPr>
          <w:rFonts w:cs="Times New Roman"/>
          <w:b/>
          <w:bCs/>
          <w:szCs w:val="24"/>
          <w:lang w:val="en-US"/>
        </w:rPr>
        <w:t>,</w:t>
      </w:r>
      <w:r w:rsidRPr="0003590B">
        <w:rPr>
          <w:rFonts w:cs="Times New Roman"/>
          <w:szCs w:val="24"/>
          <w:lang w:val="en-US"/>
        </w:rPr>
        <w:t xml:space="preserve"> </w:t>
      </w:r>
      <w:r w:rsidR="00C35AE9" w:rsidRPr="0003590B">
        <w:rPr>
          <w:rFonts w:cs="Times New Roman"/>
          <w:b/>
          <w:bCs/>
          <w:szCs w:val="24"/>
          <w:lang w:val="en-US"/>
        </w:rPr>
        <w:t>f</w:t>
      </w:r>
      <w:r w:rsidRPr="0003590B">
        <w:rPr>
          <w:rFonts w:cs="Times New Roman"/>
          <w:szCs w:val="24"/>
          <w:lang w:val="en-US"/>
        </w:rPr>
        <w:t xml:space="preserve">) in </w:t>
      </w:r>
      <w:proofErr w:type="spellStart"/>
      <w:r w:rsidRPr="0003590B">
        <w:rPr>
          <w:rFonts w:cs="Times New Roman"/>
          <w:szCs w:val="24"/>
          <w:lang w:val="en-US"/>
        </w:rPr>
        <w:t>lesional</w:t>
      </w:r>
      <w:proofErr w:type="spellEnd"/>
      <w:r w:rsidRPr="0003590B">
        <w:rPr>
          <w:rFonts w:cs="Times New Roman"/>
          <w:szCs w:val="24"/>
          <w:lang w:val="en-US"/>
        </w:rPr>
        <w:t xml:space="preserve"> and non-</w:t>
      </w:r>
      <w:proofErr w:type="spellStart"/>
      <w:r w:rsidRPr="0003590B">
        <w:rPr>
          <w:rFonts w:cs="Times New Roman"/>
          <w:szCs w:val="24"/>
          <w:lang w:val="en-US"/>
        </w:rPr>
        <w:t>lesional</w:t>
      </w:r>
      <w:proofErr w:type="spellEnd"/>
      <w:r w:rsidRPr="0003590B">
        <w:rPr>
          <w:rFonts w:cs="Times New Roman"/>
          <w:szCs w:val="24"/>
          <w:lang w:val="en-US"/>
        </w:rPr>
        <w:t xml:space="preserve"> skin together, as grouped by a respective median split. Beta diversity is visualized </w:t>
      </w:r>
      <w:r w:rsidRPr="0003590B">
        <w:rPr>
          <w:rFonts w:cs="Times New Roman"/>
          <w:szCs w:val="24"/>
          <w:lang w:val="en-US"/>
        </w:rPr>
        <w:lastRenderedPageBreak/>
        <w:t xml:space="preserve">by </w:t>
      </w:r>
      <w:proofErr w:type="spellStart"/>
      <w:r w:rsidRPr="0003590B">
        <w:rPr>
          <w:rFonts w:cs="Times New Roman"/>
          <w:szCs w:val="24"/>
          <w:lang w:val="en-US"/>
        </w:rPr>
        <w:t>nMDS</w:t>
      </w:r>
      <w:proofErr w:type="spellEnd"/>
      <w:r w:rsidRPr="0003590B">
        <w:rPr>
          <w:rFonts w:cs="Times New Roman"/>
          <w:szCs w:val="24"/>
          <w:lang w:val="en-US"/>
        </w:rPr>
        <w:t xml:space="preserve"> on Bray-Curtis dissimilarities (</w:t>
      </w:r>
      <w:r w:rsidRPr="0003590B">
        <w:rPr>
          <w:rFonts w:cs="Times New Roman"/>
          <w:b/>
          <w:bCs/>
          <w:szCs w:val="24"/>
          <w:lang w:val="en-US"/>
        </w:rPr>
        <w:t>a,</w:t>
      </w:r>
      <w:r w:rsidRPr="0003590B">
        <w:rPr>
          <w:rFonts w:cs="Times New Roman"/>
          <w:szCs w:val="24"/>
          <w:lang w:val="en-US"/>
        </w:rPr>
        <w:t xml:space="preserve"> </w:t>
      </w:r>
      <w:r w:rsidR="00C35AE9" w:rsidRPr="0003590B">
        <w:rPr>
          <w:rFonts w:cs="Times New Roman"/>
          <w:b/>
          <w:bCs/>
          <w:szCs w:val="24"/>
          <w:lang w:val="en-US"/>
        </w:rPr>
        <w:t>c, e</w:t>
      </w:r>
      <w:r w:rsidRPr="0003590B">
        <w:rPr>
          <w:rFonts w:cs="Times New Roman"/>
          <w:szCs w:val="24"/>
          <w:lang w:val="en-US"/>
        </w:rPr>
        <w:t>), p-values are derived from PERMANOVA tests with 1,000 permutations and ellipses denote 95 % confidence intervals around cluster centroids. Bar plots show mean microbiome composition of the ten most abundant species (</w:t>
      </w:r>
      <w:r w:rsidR="00C35AE9" w:rsidRPr="0003590B">
        <w:rPr>
          <w:rFonts w:cs="Times New Roman"/>
          <w:b/>
          <w:bCs/>
          <w:szCs w:val="24"/>
          <w:lang w:val="en-US"/>
        </w:rPr>
        <w:t>b</w:t>
      </w:r>
      <w:r w:rsidRPr="0003590B">
        <w:rPr>
          <w:rFonts w:cs="Times New Roman"/>
          <w:b/>
          <w:bCs/>
          <w:szCs w:val="24"/>
          <w:lang w:val="en-US"/>
        </w:rPr>
        <w:t>,</w:t>
      </w:r>
      <w:r w:rsidRPr="0003590B">
        <w:rPr>
          <w:rFonts w:cs="Times New Roman"/>
          <w:szCs w:val="24"/>
          <w:lang w:val="en-US"/>
        </w:rPr>
        <w:t xml:space="preserve"> </w:t>
      </w:r>
      <w:r w:rsidRPr="0003590B">
        <w:rPr>
          <w:rFonts w:cs="Times New Roman"/>
          <w:b/>
          <w:bCs/>
          <w:szCs w:val="24"/>
          <w:lang w:val="en-US"/>
        </w:rPr>
        <w:t>d</w:t>
      </w:r>
      <w:r w:rsidR="00C35AE9" w:rsidRPr="0003590B">
        <w:rPr>
          <w:rFonts w:cs="Times New Roman"/>
          <w:b/>
          <w:bCs/>
          <w:szCs w:val="24"/>
          <w:lang w:val="en-US"/>
        </w:rPr>
        <w:t>, f</w:t>
      </w:r>
      <w:r w:rsidRPr="0003590B">
        <w:rPr>
          <w:rFonts w:cs="Times New Roman"/>
          <w:szCs w:val="24"/>
          <w:lang w:val="en-US"/>
        </w:rPr>
        <w:t>).</w:t>
      </w:r>
    </w:p>
    <w:p w14:paraId="614180E1" w14:textId="77777777" w:rsidR="00C71BAC" w:rsidRPr="0003590B" w:rsidRDefault="00C71BAC" w:rsidP="00C60F1F">
      <w:pPr>
        <w:spacing w:after="0" w:line="480" w:lineRule="auto"/>
        <w:jc w:val="both"/>
        <w:rPr>
          <w:rFonts w:cs="Times New Roman"/>
          <w:b/>
          <w:bCs/>
          <w:szCs w:val="24"/>
          <w:lang w:val="en-US"/>
        </w:rPr>
      </w:pPr>
    </w:p>
    <w:p w14:paraId="74DFC22A" w14:textId="44573690" w:rsidR="003D2E94" w:rsidRDefault="003D2E94" w:rsidP="003D2E94">
      <w:pPr>
        <w:spacing w:after="0" w:line="480" w:lineRule="auto"/>
        <w:jc w:val="both"/>
        <w:rPr>
          <w:ins w:id="130" w:author="Luise Rauer" w:date="2022-10-11T20:19:00Z"/>
          <w:rFonts w:cs="Times New Roman"/>
          <w:szCs w:val="24"/>
          <w:lang w:val="en-US"/>
        </w:rPr>
      </w:pPr>
      <w:ins w:id="131" w:author="Luise Rauer" w:date="2022-10-11T20:15:00Z">
        <w:r w:rsidRPr="0003590B">
          <w:rPr>
            <w:rFonts w:cs="Times New Roman"/>
            <w:b/>
            <w:szCs w:val="24"/>
            <w:lang w:val="en-US"/>
          </w:rPr>
          <w:t xml:space="preserve">Supplementary figure </w:t>
        </w:r>
      </w:ins>
      <w:ins w:id="132" w:author="Luise Rauer" w:date="2022-10-11T20:16:00Z">
        <w:r>
          <w:rPr>
            <w:rFonts w:cs="Times New Roman"/>
            <w:b/>
            <w:szCs w:val="24"/>
            <w:lang w:val="en-US"/>
          </w:rPr>
          <w:t>4</w:t>
        </w:r>
      </w:ins>
      <w:ins w:id="133" w:author="Luise Rauer" w:date="2022-10-11T20:15:00Z">
        <w:r w:rsidRPr="0003590B">
          <w:rPr>
            <w:rFonts w:cs="Times New Roman"/>
            <w:b/>
            <w:szCs w:val="24"/>
            <w:lang w:val="en-US"/>
          </w:rPr>
          <w:t xml:space="preserve">. Association </w:t>
        </w:r>
      </w:ins>
      <w:ins w:id="134" w:author="Luise Rauer" w:date="2022-10-11T20:16:00Z">
        <w:r>
          <w:rPr>
            <w:rFonts w:cs="Times New Roman"/>
            <w:b/>
            <w:szCs w:val="24"/>
            <w:lang w:val="en-US"/>
          </w:rPr>
          <w:t>of</w:t>
        </w:r>
      </w:ins>
      <w:ins w:id="135" w:author="Luise Rauer" w:date="2022-10-11T20:15:00Z">
        <w:r w:rsidRPr="0003590B">
          <w:rPr>
            <w:rFonts w:cs="Times New Roman"/>
            <w:b/>
            <w:szCs w:val="24"/>
            <w:lang w:val="en-US"/>
          </w:rPr>
          <w:t xml:space="preserve"> </w:t>
        </w:r>
        <w:r w:rsidRPr="0003590B">
          <w:rPr>
            <w:rFonts w:cs="Times New Roman"/>
            <w:b/>
            <w:i/>
            <w:szCs w:val="24"/>
            <w:lang w:val="en-US"/>
          </w:rPr>
          <w:t>S. aureus</w:t>
        </w:r>
        <w:r w:rsidRPr="0003590B">
          <w:rPr>
            <w:rFonts w:cs="Times New Roman"/>
            <w:b/>
            <w:szCs w:val="24"/>
            <w:lang w:val="en-US"/>
          </w:rPr>
          <w:t xml:space="preserve"> relative abundance</w:t>
        </w:r>
      </w:ins>
      <w:ins w:id="136" w:author="Luise Rauer" w:date="2022-10-11T20:19:00Z">
        <w:r w:rsidR="00254797">
          <w:rPr>
            <w:rFonts w:cs="Times New Roman"/>
            <w:b/>
            <w:szCs w:val="24"/>
            <w:lang w:val="en-US"/>
          </w:rPr>
          <w:t xml:space="preserve"> and</w:t>
        </w:r>
      </w:ins>
      <w:ins w:id="137" w:author="Luise Rauer" w:date="2022-10-11T20:15:00Z">
        <w:r w:rsidRPr="0003590B">
          <w:rPr>
            <w:rFonts w:cs="Times New Roman"/>
            <w:b/>
            <w:szCs w:val="24"/>
            <w:lang w:val="en-US"/>
          </w:rPr>
          <w:t xml:space="preserve"> </w:t>
        </w:r>
      </w:ins>
      <w:ins w:id="138" w:author="Luise Rauer" w:date="2022-10-11T20:16:00Z">
        <w:r>
          <w:rPr>
            <w:rFonts w:cs="Times New Roman"/>
            <w:b/>
            <w:szCs w:val="24"/>
            <w:lang w:val="en-US"/>
          </w:rPr>
          <w:t xml:space="preserve">microbiome Evenness with </w:t>
        </w:r>
      </w:ins>
      <w:ins w:id="139" w:author="Luise Rauer" w:date="2022-10-11T20:19:00Z">
        <w:r w:rsidR="00254797">
          <w:rPr>
            <w:rFonts w:cs="Times New Roman"/>
            <w:b/>
            <w:szCs w:val="24"/>
            <w:lang w:val="en-US"/>
          </w:rPr>
          <w:t>AD severity</w:t>
        </w:r>
      </w:ins>
      <w:ins w:id="140" w:author="Luise Rauer" w:date="2022-10-11T20:15:00Z">
        <w:r w:rsidRPr="0003590B">
          <w:rPr>
            <w:rFonts w:cs="Times New Roman"/>
            <w:b/>
            <w:szCs w:val="24"/>
            <w:lang w:val="en-US"/>
          </w:rPr>
          <w:t xml:space="preserve"> by skin</w:t>
        </w:r>
      </w:ins>
      <w:ins w:id="141" w:author="Luise Rauer" w:date="2022-10-11T20:16:00Z">
        <w:r>
          <w:rPr>
            <w:rFonts w:cs="Times New Roman"/>
            <w:b/>
            <w:szCs w:val="24"/>
            <w:lang w:val="en-US"/>
          </w:rPr>
          <w:t xml:space="preserve"> sampling location</w:t>
        </w:r>
      </w:ins>
      <w:ins w:id="142" w:author="Luise Rauer" w:date="2022-10-11T20:15:00Z">
        <w:r w:rsidRPr="0003590B">
          <w:rPr>
            <w:rFonts w:cs="Times New Roman"/>
            <w:b/>
            <w:szCs w:val="24"/>
            <w:lang w:val="en-US"/>
          </w:rPr>
          <w:t>.</w:t>
        </w:r>
        <w:r w:rsidRPr="0003590B">
          <w:rPr>
            <w:rFonts w:cs="Times New Roman"/>
            <w:szCs w:val="24"/>
            <w:lang w:val="en-US"/>
          </w:rPr>
          <w:t xml:space="preserve"> Skin </w:t>
        </w:r>
      </w:ins>
      <w:ins w:id="143" w:author="Luise Rauer" w:date="2022-10-11T20:16:00Z">
        <w:r>
          <w:rPr>
            <w:rFonts w:cs="Times New Roman"/>
            <w:szCs w:val="24"/>
            <w:lang w:val="en-US"/>
          </w:rPr>
          <w:t xml:space="preserve">sampling location </w:t>
        </w:r>
      </w:ins>
      <w:ins w:id="144" w:author="Luise Rauer" w:date="2022-10-11T20:17:00Z">
        <w:r>
          <w:rPr>
            <w:rFonts w:cs="Times New Roman"/>
            <w:szCs w:val="24"/>
            <w:lang w:val="en-US"/>
          </w:rPr>
          <w:t xml:space="preserve">neither </w:t>
        </w:r>
        <w:r w:rsidR="00254797">
          <w:rPr>
            <w:rFonts w:cs="Times New Roman"/>
            <w:szCs w:val="24"/>
            <w:lang w:val="en-US"/>
          </w:rPr>
          <w:t>affect</w:t>
        </w:r>
      </w:ins>
      <w:ins w:id="145" w:author="Luise Rauer" w:date="2022-10-11T20:18:00Z">
        <w:r w:rsidR="00254797">
          <w:rPr>
            <w:rFonts w:cs="Times New Roman"/>
            <w:szCs w:val="24"/>
            <w:lang w:val="en-US"/>
          </w:rPr>
          <w:t>s</w:t>
        </w:r>
      </w:ins>
      <w:ins w:id="146" w:author="Luise Rauer" w:date="2022-10-11T20:17:00Z">
        <w:r w:rsidR="00254797">
          <w:rPr>
            <w:rFonts w:cs="Times New Roman"/>
            <w:szCs w:val="24"/>
            <w:lang w:val="en-US"/>
          </w:rPr>
          <w:t xml:space="preserve"> the association of Evenness with </w:t>
        </w:r>
      </w:ins>
      <w:ins w:id="147" w:author="Luise Rauer" w:date="2022-10-11T20:18:00Z">
        <w:r w:rsidR="00254797">
          <w:rPr>
            <w:rFonts w:cs="Times New Roman"/>
            <w:szCs w:val="24"/>
            <w:lang w:val="en-US"/>
          </w:rPr>
          <w:t xml:space="preserve">AD severity measures </w:t>
        </w:r>
      </w:ins>
      <w:ins w:id="148" w:author="Luise Rauer" w:date="2022-10-11T20:19:00Z">
        <w:r w:rsidR="00254797">
          <w:rPr>
            <w:rFonts w:cs="Times New Roman"/>
            <w:szCs w:val="24"/>
            <w:lang w:val="en-US"/>
          </w:rPr>
          <w:t xml:space="preserve">by </w:t>
        </w:r>
      </w:ins>
      <w:proofErr w:type="spellStart"/>
      <w:ins w:id="149" w:author="Luise Rauer" w:date="2022-10-11T20:17:00Z">
        <w:r w:rsidR="00254797">
          <w:rPr>
            <w:rFonts w:cs="Times New Roman"/>
            <w:szCs w:val="24"/>
            <w:lang w:val="en-US"/>
          </w:rPr>
          <w:t>oSCORAD</w:t>
        </w:r>
        <w:proofErr w:type="spellEnd"/>
        <w:r w:rsidR="00254797">
          <w:rPr>
            <w:rFonts w:cs="Times New Roman"/>
            <w:szCs w:val="24"/>
            <w:lang w:val="en-US"/>
          </w:rPr>
          <w:t xml:space="preserve">, nor </w:t>
        </w:r>
      </w:ins>
      <w:ins w:id="150" w:author="Luise Rauer" w:date="2022-10-11T20:15:00Z">
        <w:r w:rsidRPr="0003590B">
          <w:rPr>
            <w:rFonts w:cs="Times New Roman"/>
            <w:szCs w:val="24"/>
            <w:lang w:val="en-US"/>
          </w:rPr>
          <w:t>explain</w:t>
        </w:r>
      </w:ins>
      <w:ins w:id="151" w:author="Luise Rauer" w:date="2022-10-11T20:18:00Z">
        <w:r w:rsidR="00254797">
          <w:rPr>
            <w:rFonts w:cs="Times New Roman"/>
            <w:szCs w:val="24"/>
            <w:lang w:val="en-US"/>
          </w:rPr>
          <w:t>s</w:t>
        </w:r>
      </w:ins>
      <w:ins w:id="152" w:author="Luise Rauer" w:date="2022-10-11T20:15:00Z">
        <w:r w:rsidRPr="0003590B">
          <w:rPr>
            <w:rFonts w:cs="Times New Roman"/>
            <w:szCs w:val="24"/>
            <w:lang w:val="en-US"/>
          </w:rPr>
          <w:t xml:space="preserve"> outliers in the association between </w:t>
        </w:r>
        <w:r w:rsidRPr="0003590B">
          <w:rPr>
            <w:rFonts w:cs="Times New Roman"/>
            <w:i/>
            <w:szCs w:val="24"/>
            <w:lang w:val="en-US"/>
          </w:rPr>
          <w:t>S. aureus</w:t>
        </w:r>
        <w:r w:rsidRPr="0003590B">
          <w:rPr>
            <w:rFonts w:cs="Times New Roman"/>
            <w:szCs w:val="24"/>
            <w:lang w:val="en-US"/>
          </w:rPr>
          <w:t xml:space="preserve"> relative abundance and </w:t>
        </w:r>
      </w:ins>
      <w:proofErr w:type="spellStart"/>
      <w:ins w:id="153" w:author="Luise Rauer" w:date="2022-10-11T20:19:00Z">
        <w:r w:rsidR="00254797">
          <w:rPr>
            <w:rFonts w:cs="Times New Roman"/>
            <w:szCs w:val="24"/>
            <w:lang w:val="en-US"/>
          </w:rPr>
          <w:t>oSCORAD</w:t>
        </w:r>
      </w:ins>
      <w:proofErr w:type="spellEnd"/>
      <w:ins w:id="154" w:author="Luise Rauer" w:date="2022-10-11T20:15:00Z">
        <w:r w:rsidRPr="0003590B">
          <w:rPr>
            <w:rFonts w:cs="Times New Roman"/>
            <w:szCs w:val="24"/>
            <w:lang w:val="en-US"/>
          </w:rPr>
          <w:t xml:space="preserve">. </w:t>
        </w:r>
      </w:ins>
    </w:p>
    <w:p w14:paraId="60D51BA9" w14:textId="6A930B11" w:rsidR="00254797" w:rsidRDefault="00254797" w:rsidP="003D2E94">
      <w:pPr>
        <w:spacing w:after="0" w:line="480" w:lineRule="auto"/>
        <w:jc w:val="both"/>
        <w:rPr>
          <w:ins w:id="155" w:author="Luise Rauer" w:date="2022-10-11T20:19:00Z"/>
          <w:rFonts w:cs="Times New Roman"/>
          <w:szCs w:val="24"/>
          <w:lang w:val="en-US"/>
        </w:rPr>
      </w:pPr>
    </w:p>
    <w:p w14:paraId="4590D248" w14:textId="5DDB6C94" w:rsidR="00157AF2" w:rsidRPr="0003590B" w:rsidRDefault="00254797" w:rsidP="003D2E94">
      <w:pPr>
        <w:spacing w:after="0" w:line="480" w:lineRule="auto"/>
        <w:jc w:val="both"/>
        <w:rPr>
          <w:ins w:id="156" w:author="Luise Rauer" w:date="2022-10-11T20:15:00Z"/>
          <w:rFonts w:cs="Times New Roman"/>
          <w:szCs w:val="24"/>
          <w:lang w:val="en-US"/>
        </w:rPr>
      </w:pPr>
      <w:ins w:id="157" w:author="Luise Rauer" w:date="2022-10-11T20:19:00Z">
        <w:r w:rsidRPr="00254797">
          <w:rPr>
            <w:rFonts w:cs="Times New Roman"/>
            <w:b/>
            <w:szCs w:val="24"/>
            <w:lang w:val="en-US"/>
          </w:rPr>
          <w:t xml:space="preserve">Supplementary figure 5. Shared species between </w:t>
        </w:r>
      </w:ins>
      <w:ins w:id="158" w:author="Luise Rauer" w:date="2022-10-11T20:20:00Z">
        <w:r w:rsidRPr="00254797">
          <w:rPr>
            <w:rFonts w:cs="Times New Roman"/>
            <w:b/>
            <w:szCs w:val="24"/>
            <w:lang w:val="en-US"/>
          </w:rPr>
          <w:t>skin status and AD severity.</w:t>
        </w:r>
        <w:r w:rsidRPr="00254797">
          <w:rPr>
            <w:rFonts w:cs="Times New Roman"/>
            <w:szCs w:val="24"/>
            <w:lang w:val="en-US"/>
          </w:rPr>
          <w:t xml:space="preserve"> </w:t>
        </w:r>
        <w:r>
          <w:rPr>
            <w:rFonts w:cs="Times New Roman"/>
            <w:szCs w:val="24"/>
            <w:lang w:val="en-US"/>
          </w:rPr>
          <w:t xml:space="preserve">Shared species investigated </w:t>
        </w:r>
      </w:ins>
      <w:ins w:id="159" w:author="Luise Rauer" w:date="2022-10-11T20:23:00Z">
        <w:r>
          <w:rPr>
            <w:rFonts w:cs="Times New Roman"/>
            <w:szCs w:val="24"/>
            <w:lang w:val="en-US"/>
          </w:rPr>
          <w:t>by Venn diagrams support that Richness</w:t>
        </w:r>
      </w:ins>
      <w:ins w:id="160" w:author="Luise Rauer" w:date="2022-10-11T20:24:00Z">
        <w:r>
          <w:rPr>
            <w:rFonts w:cs="Times New Roman"/>
            <w:szCs w:val="24"/>
            <w:lang w:val="en-US"/>
          </w:rPr>
          <w:t xml:space="preserve"> is n</w:t>
        </w:r>
      </w:ins>
      <w:ins w:id="161" w:author="Luise Rauer" w:date="2022-10-11T20:25:00Z">
        <w:r>
          <w:rPr>
            <w:rFonts w:cs="Times New Roman"/>
            <w:szCs w:val="24"/>
            <w:lang w:val="en-US"/>
          </w:rPr>
          <w:t>either</w:t>
        </w:r>
      </w:ins>
      <w:ins w:id="162" w:author="Luise Rauer" w:date="2022-10-11T20:24:00Z">
        <w:r>
          <w:rPr>
            <w:rFonts w:cs="Times New Roman"/>
            <w:szCs w:val="24"/>
            <w:lang w:val="en-US"/>
          </w:rPr>
          <w:t xml:space="preserve"> associated with skin status (</w:t>
        </w:r>
        <w:r w:rsidRPr="00254797">
          <w:rPr>
            <w:rFonts w:cs="Times New Roman"/>
            <w:b/>
            <w:szCs w:val="24"/>
            <w:lang w:val="en-US"/>
          </w:rPr>
          <w:t>a</w:t>
        </w:r>
        <w:r>
          <w:rPr>
            <w:rFonts w:cs="Times New Roman"/>
            <w:szCs w:val="24"/>
            <w:lang w:val="en-US"/>
          </w:rPr>
          <w:t xml:space="preserve">) </w:t>
        </w:r>
      </w:ins>
      <w:ins w:id="163" w:author="Luise Rauer" w:date="2022-10-11T20:25:00Z">
        <w:r>
          <w:rPr>
            <w:rFonts w:cs="Times New Roman"/>
            <w:szCs w:val="24"/>
            <w:lang w:val="en-US"/>
          </w:rPr>
          <w:t>n</w:t>
        </w:r>
      </w:ins>
      <w:ins w:id="164" w:author="Luise Rauer" w:date="2022-10-11T20:24:00Z">
        <w:r>
          <w:rPr>
            <w:rFonts w:cs="Times New Roman"/>
            <w:szCs w:val="24"/>
            <w:lang w:val="en-US"/>
          </w:rPr>
          <w:t>or AD severity (</w:t>
        </w:r>
        <w:r w:rsidRPr="00254797">
          <w:rPr>
            <w:rFonts w:cs="Times New Roman"/>
            <w:b/>
            <w:szCs w:val="24"/>
            <w:lang w:val="en-US"/>
          </w:rPr>
          <w:t>b</w:t>
        </w:r>
        <w:r>
          <w:rPr>
            <w:rFonts w:cs="Times New Roman"/>
            <w:szCs w:val="24"/>
            <w:lang w:val="en-US"/>
          </w:rPr>
          <w:t>)</w:t>
        </w:r>
      </w:ins>
      <w:ins w:id="165" w:author="Luise Rauer" w:date="2022-10-11T20:25:00Z">
        <w:r>
          <w:rPr>
            <w:rFonts w:cs="Times New Roman"/>
            <w:szCs w:val="24"/>
            <w:lang w:val="en-US"/>
          </w:rPr>
          <w:t xml:space="preserve">. </w:t>
        </w:r>
      </w:ins>
      <w:ins w:id="166" w:author="Luise Rauer" w:date="2022-10-11T20:30:00Z">
        <w:r w:rsidR="00157AF2" w:rsidRPr="0003590B">
          <w:rPr>
            <w:rFonts w:cs="Times New Roman"/>
            <w:szCs w:val="24"/>
            <w:lang w:val="en-US"/>
          </w:rPr>
          <w:t>ASVs with identical taxonomy were summarized into species</w:t>
        </w:r>
        <w:r w:rsidR="00157AF2">
          <w:rPr>
            <w:rFonts w:cs="Times New Roman"/>
            <w:szCs w:val="24"/>
            <w:lang w:val="en-US"/>
          </w:rPr>
          <w:t xml:space="preserve">, and 183 species present in at least 10% of </w:t>
        </w:r>
        <w:proofErr w:type="spellStart"/>
        <w:r w:rsidR="00157AF2">
          <w:rPr>
            <w:rFonts w:cs="Times New Roman"/>
            <w:szCs w:val="24"/>
            <w:lang w:val="en-US"/>
          </w:rPr>
          <w:t>lesional</w:t>
        </w:r>
        <w:proofErr w:type="spellEnd"/>
        <w:r w:rsidR="00157AF2">
          <w:rPr>
            <w:rFonts w:cs="Times New Roman"/>
            <w:szCs w:val="24"/>
            <w:lang w:val="en-US"/>
          </w:rPr>
          <w:t xml:space="preserve"> or non-</w:t>
        </w:r>
        <w:proofErr w:type="spellStart"/>
        <w:r w:rsidR="00157AF2">
          <w:rPr>
            <w:rFonts w:cs="Times New Roman"/>
            <w:szCs w:val="24"/>
            <w:lang w:val="en-US"/>
          </w:rPr>
          <w:t>lesional</w:t>
        </w:r>
        <w:proofErr w:type="spellEnd"/>
        <w:r w:rsidR="00157AF2">
          <w:rPr>
            <w:rFonts w:cs="Times New Roman"/>
            <w:szCs w:val="24"/>
            <w:lang w:val="en-US"/>
          </w:rPr>
          <w:t xml:space="preserve"> samples were investigated. </w:t>
        </w:r>
      </w:ins>
      <w:ins w:id="167" w:author="Luise Rauer" w:date="2022-10-11T20:32:00Z">
        <w:r w:rsidR="00157AF2">
          <w:rPr>
            <w:rFonts w:cs="Times New Roman"/>
            <w:szCs w:val="24"/>
            <w:lang w:val="en-US"/>
          </w:rPr>
          <w:t xml:space="preserve">All species are shared between the </w:t>
        </w:r>
      </w:ins>
      <w:ins w:id="168" w:author="Luise Rauer" w:date="2022-10-11T20:31:00Z">
        <w:r w:rsidR="00157AF2">
          <w:rPr>
            <w:rFonts w:cs="Times New Roman"/>
            <w:szCs w:val="24"/>
            <w:lang w:val="en-US"/>
          </w:rPr>
          <w:t xml:space="preserve">n=43 </w:t>
        </w:r>
        <w:proofErr w:type="spellStart"/>
        <w:r w:rsidR="00157AF2">
          <w:rPr>
            <w:rFonts w:cs="Times New Roman"/>
            <w:szCs w:val="24"/>
            <w:lang w:val="en-US"/>
          </w:rPr>
          <w:t>lesional</w:t>
        </w:r>
        <w:proofErr w:type="spellEnd"/>
        <w:r w:rsidR="00157AF2">
          <w:rPr>
            <w:rFonts w:cs="Times New Roman"/>
            <w:szCs w:val="24"/>
            <w:lang w:val="en-US"/>
          </w:rPr>
          <w:t xml:space="preserve"> samples </w:t>
        </w:r>
      </w:ins>
      <w:ins w:id="169" w:author="Luise Rauer" w:date="2022-10-11T20:32:00Z">
        <w:r w:rsidR="00157AF2">
          <w:rPr>
            <w:rFonts w:cs="Times New Roman"/>
            <w:szCs w:val="24"/>
            <w:lang w:val="en-US"/>
          </w:rPr>
          <w:t>and n=46 non-</w:t>
        </w:r>
        <w:proofErr w:type="spellStart"/>
        <w:r w:rsidR="00157AF2">
          <w:rPr>
            <w:rFonts w:cs="Times New Roman"/>
            <w:szCs w:val="24"/>
            <w:lang w:val="en-US"/>
          </w:rPr>
          <w:t>lesional</w:t>
        </w:r>
        <w:proofErr w:type="spellEnd"/>
        <w:r w:rsidR="00157AF2">
          <w:rPr>
            <w:rFonts w:cs="Times New Roman"/>
            <w:szCs w:val="24"/>
            <w:lang w:val="en-US"/>
          </w:rPr>
          <w:t xml:space="preserve"> samples </w:t>
        </w:r>
      </w:ins>
      <w:ins w:id="170" w:author="Luise Rauer" w:date="2022-10-11T20:33:00Z">
        <w:r w:rsidR="00157AF2">
          <w:rPr>
            <w:rFonts w:cs="Times New Roman"/>
            <w:szCs w:val="24"/>
            <w:lang w:val="en-US"/>
          </w:rPr>
          <w:t>(</w:t>
        </w:r>
        <w:r w:rsidR="00157AF2" w:rsidRPr="00157AF2">
          <w:rPr>
            <w:rFonts w:cs="Times New Roman"/>
            <w:b/>
            <w:szCs w:val="24"/>
            <w:lang w:val="en-US"/>
          </w:rPr>
          <w:t>a</w:t>
        </w:r>
        <w:r w:rsidR="00157AF2">
          <w:rPr>
            <w:rFonts w:cs="Times New Roman"/>
            <w:szCs w:val="24"/>
            <w:lang w:val="en-US"/>
          </w:rPr>
          <w:t>)</w:t>
        </w:r>
      </w:ins>
      <w:ins w:id="171" w:author="Luise Rauer" w:date="2022-10-11T20:34:00Z">
        <w:r w:rsidR="00157AF2">
          <w:rPr>
            <w:rFonts w:cs="Times New Roman"/>
            <w:szCs w:val="24"/>
            <w:lang w:val="en-US"/>
          </w:rPr>
          <w:t>.</w:t>
        </w:r>
      </w:ins>
      <w:ins w:id="172" w:author="Luise Rauer" w:date="2022-10-11T20:32:00Z">
        <w:r w:rsidR="00157AF2">
          <w:rPr>
            <w:rFonts w:cs="Times New Roman"/>
            <w:szCs w:val="24"/>
            <w:lang w:val="en-US"/>
          </w:rPr>
          <w:t xml:space="preserve"> </w:t>
        </w:r>
      </w:ins>
      <w:ins w:id="173" w:author="Luise Rauer" w:date="2022-10-11T20:34:00Z">
        <w:r w:rsidR="00157AF2">
          <w:rPr>
            <w:rFonts w:cs="Times New Roman"/>
            <w:szCs w:val="24"/>
            <w:lang w:val="en-US"/>
          </w:rPr>
          <w:t>T</w:t>
        </w:r>
      </w:ins>
      <w:ins w:id="174" w:author="Luise Rauer" w:date="2022-10-11T20:32:00Z">
        <w:r w:rsidR="00157AF2">
          <w:rPr>
            <w:rFonts w:cs="Times New Roman"/>
            <w:szCs w:val="24"/>
            <w:lang w:val="en-US"/>
          </w:rPr>
          <w:t xml:space="preserve">he majority of species are shared </w:t>
        </w:r>
      </w:ins>
      <w:ins w:id="175" w:author="Luise Rauer" w:date="2022-10-11T20:33:00Z">
        <w:r w:rsidR="00157AF2">
          <w:rPr>
            <w:rFonts w:cs="Times New Roman"/>
            <w:szCs w:val="24"/>
            <w:lang w:val="en-US"/>
          </w:rPr>
          <w:t>between high (</w:t>
        </w:r>
      </w:ins>
      <w:ins w:id="176" w:author="Luise Rauer" w:date="2022-10-11T20:34:00Z">
        <w:r w:rsidR="00157AF2">
          <w:rPr>
            <w:rFonts w:cs="Times New Roman"/>
            <w:szCs w:val="24"/>
            <w:lang w:val="en-US"/>
          </w:rPr>
          <w:t>n=28</w:t>
        </w:r>
      </w:ins>
      <w:ins w:id="177" w:author="Luise Rauer" w:date="2022-10-11T20:33:00Z">
        <w:r w:rsidR="00157AF2">
          <w:rPr>
            <w:rFonts w:cs="Times New Roman"/>
            <w:szCs w:val="24"/>
            <w:lang w:val="en-US"/>
          </w:rPr>
          <w:t xml:space="preserve">) and low </w:t>
        </w:r>
      </w:ins>
      <w:ins w:id="178" w:author="Luise Rauer" w:date="2022-10-11T20:34:00Z">
        <w:r w:rsidR="00157AF2">
          <w:rPr>
            <w:rFonts w:cs="Times New Roman"/>
            <w:szCs w:val="24"/>
            <w:lang w:val="en-US"/>
          </w:rPr>
          <w:t xml:space="preserve">(n=15) </w:t>
        </w:r>
      </w:ins>
      <w:ins w:id="179" w:author="Luise Rauer" w:date="2022-10-11T20:33:00Z">
        <w:r w:rsidR="00157AF2">
          <w:rPr>
            <w:rFonts w:cs="Times New Roman"/>
            <w:szCs w:val="24"/>
            <w:lang w:val="en-US"/>
          </w:rPr>
          <w:t xml:space="preserve">AD severity in </w:t>
        </w:r>
        <w:proofErr w:type="spellStart"/>
        <w:r w:rsidR="00157AF2">
          <w:rPr>
            <w:rFonts w:cs="Times New Roman"/>
            <w:szCs w:val="24"/>
            <w:lang w:val="en-US"/>
          </w:rPr>
          <w:t>lesional</w:t>
        </w:r>
        <w:proofErr w:type="spellEnd"/>
        <w:r w:rsidR="00157AF2">
          <w:rPr>
            <w:rFonts w:cs="Times New Roman"/>
            <w:szCs w:val="24"/>
            <w:lang w:val="en-US"/>
          </w:rPr>
          <w:t xml:space="preserve"> samples, and between high </w:t>
        </w:r>
      </w:ins>
      <w:ins w:id="180" w:author="Luise Rauer" w:date="2022-10-11T20:34:00Z">
        <w:r w:rsidR="00157AF2">
          <w:rPr>
            <w:rFonts w:cs="Times New Roman"/>
            <w:szCs w:val="24"/>
            <w:lang w:val="en-US"/>
          </w:rPr>
          <w:t>(</w:t>
        </w:r>
      </w:ins>
      <w:ins w:id="181" w:author="Luise Rauer" w:date="2022-10-11T20:35:00Z">
        <w:r w:rsidR="00157AF2">
          <w:rPr>
            <w:rFonts w:cs="Times New Roman"/>
            <w:szCs w:val="24"/>
            <w:lang w:val="en-US"/>
          </w:rPr>
          <w:t>n=29</w:t>
        </w:r>
      </w:ins>
      <w:ins w:id="182" w:author="Luise Rauer" w:date="2022-10-11T20:34:00Z">
        <w:r w:rsidR="00157AF2">
          <w:rPr>
            <w:rFonts w:cs="Times New Roman"/>
            <w:szCs w:val="24"/>
            <w:lang w:val="en-US"/>
          </w:rPr>
          <w:t xml:space="preserve">) </w:t>
        </w:r>
      </w:ins>
      <w:ins w:id="183" w:author="Luise Rauer" w:date="2022-10-11T20:33:00Z">
        <w:r w:rsidR="00157AF2">
          <w:rPr>
            <w:rFonts w:cs="Times New Roman"/>
            <w:szCs w:val="24"/>
            <w:lang w:val="en-US"/>
          </w:rPr>
          <w:t xml:space="preserve">and low </w:t>
        </w:r>
      </w:ins>
      <w:ins w:id="184" w:author="Luise Rauer" w:date="2022-10-11T20:34:00Z">
        <w:r w:rsidR="00157AF2">
          <w:rPr>
            <w:rFonts w:cs="Times New Roman"/>
            <w:szCs w:val="24"/>
            <w:lang w:val="en-US"/>
          </w:rPr>
          <w:t>(</w:t>
        </w:r>
      </w:ins>
      <w:ins w:id="185" w:author="Luise Rauer" w:date="2022-10-11T20:35:00Z">
        <w:r w:rsidR="00157AF2">
          <w:rPr>
            <w:rFonts w:cs="Times New Roman"/>
            <w:szCs w:val="24"/>
            <w:lang w:val="en-US"/>
          </w:rPr>
          <w:t>n=17</w:t>
        </w:r>
      </w:ins>
      <w:ins w:id="186" w:author="Luise Rauer" w:date="2022-10-11T20:34:00Z">
        <w:r w:rsidR="00157AF2">
          <w:rPr>
            <w:rFonts w:cs="Times New Roman"/>
            <w:szCs w:val="24"/>
            <w:lang w:val="en-US"/>
          </w:rPr>
          <w:t xml:space="preserve">) </w:t>
        </w:r>
      </w:ins>
      <w:ins w:id="187" w:author="Luise Rauer" w:date="2022-10-11T20:33:00Z">
        <w:r w:rsidR="00157AF2">
          <w:rPr>
            <w:rFonts w:cs="Times New Roman"/>
            <w:szCs w:val="24"/>
            <w:lang w:val="en-US"/>
          </w:rPr>
          <w:t>AD severity in non-</w:t>
        </w:r>
        <w:proofErr w:type="spellStart"/>
        <w:r w:rsidR="00157AF2">
          <w:rPr>
            <w:rFonts w:cs="Times New Roman"/>
            <w:szCs w:val="24"/>
            <w:lang w:val="en-US"/>
          </w:rPr>
          <w:t>lesional</w:t>
        </w:r>
        <w:proofErr w:type="spellEnd"/>
        <w:r w:rsidR="00157AF2">
          <w:rPr>
            <w:rFonts w:cs="Times New Roman"/>
            <w:szCs w:val="24"/>
            <w:lang w:val="en-US"/>
          </w:rPr>
          <w:t xml:space="preserve"> samples</w:t>
        </w:r>
      </w:ins>
      <w:ins w:id="188" w:author="Luise Rauer" w:date="2022-10-11T20:34:00Z">
        <w:r w:rsidR="00157AF2">
          <w:rPr>
            <w:rFonts w:cs="Times New Roman"/>
            <w:szCs w:val="24"/>
            <w:lang w:val="en-US"/>
          </w:rPr>
          <w:t xml:space="preserve"> (</w:t>
        </w:r>
        <w:r w:rsidR="00157AF2" w:rsidRPr="00157AF2">
          <w:rPr>
            <w:rFonts w:cs="Times New Roman"/>
            <w:b/>
            <w:szCs w:val="24"/>
            <w:lang w:val="en-US"/>
          </w:rPr>
          <w:t>b</w:t>
        </w:r>
        <w:r w:rsidR="00157AF2">
          <w:rPr>
            <w:rFonts w:cs="Times New Roman"/>
            <w:szCs w:val="24"/>
            <w:lang w:val="en-US"/>
          </w:rPr>
          <w:t>)</w:t>
        </w:r>
      </w:ins>
      <w:ins w:id="189" w:author="Luise Rauer" w:date="2022-10-11T20:33:00Z">
        <w:r w:rsidR="00157AF2">
          <w:rPr>
            <w:rFonts w:cs="Times New Roman"/>
            <w:szCs w:val="24"/>
            <w:lang w:val="en-US"/>
          </w:rPr>
          <w:t xml:space="preserve">. </w:t>
        </w:r>
      </w:ins>
      <w:proofErr w:type="spellStart"/>
      <w:ins w:id="190" w:author="Luise Rauer" w:date="2022-10-13T12:09:00Z">
        <w:r w:rsidR="00DE4296">
          <w:rPr>
            <w:rFonts w:cs="Times New Roman"/>
            <w:szCs w:val="24"/>
            <w:lang w:val="en-US"/>
          </w:rPr>
          <w:t>oSC</w:t>
        </w:r>
        <w:proofErr w:type="spellEnd"/>
        <w:r w:rsidR="00DE4296">
          <w:rPr>
            <w:rFonts w:cs="Times New Roman"/>
            <w:szCs w:val="24"/>
            <w:lang w:val="en-US"/>
          </w:rPr>
          <w:t xml:space="preserve">: </w:t>
        </w:r>
        <w:r w:rsidR="00DE4296" w:rsidRPr="00C937AA">
          <w:rPr>
            <w:rFonts w:cs="Times New Roman"/>
            <w:szCs w:val="24"/>
            <w:lang w:val="en-US"/>
          </w:rPr>
          <w:t>objective scoring atopic dermatitis</w:t>
        </w:r>
        <w:r w:rsidR="00DE4296">
          <w:rPr>
            <w:rFonts w:cs="Times New Roman"/>
            <w:szCs w:val="24"/>
            <w:lang w:val="en-US"/>
          </w:rPr>
          <w:t>.</w:t>
        </w:r>
      </w:ins>
    </w:p>
    <w:p w14:paraId="01CD35F6" w14:textId="77777777" w:rsidR="003D2E94" w:rsidRDefault="003D2E94" w:rsidP="00C60F1F">
      <w:pPr>
        <w:spacing w:after="0" w:line="480" w:lineRule="auto"/>
        <w:jc w:val="both"/>
        <w:rPr>
          <w:ins w:id="191" w:author="Luise Rauer" w:date="2022-10-11T20:15:00Z"/>
          <w:rFonts w:cs="Times New Roman"/>
          <w:b/>
          <w:bCs/>
          <w:szCs w:val="24"/>
          <w:lang w:val="en-US"/>
        </w:rPr>
      </w:pPr>
    </w:p>
    <w:p w14:paraId="30002FED" w14:textId="40BD1DE9" w:rsidR="00C60F1F" w:rsidRPr="0003590B" w:rsidRDefault="00C60F1F" w:rsidP="00C60F1F">
      <w:pPr>
        <w:spacing w:after="0" w:line="480" w:lineRule="auto"/>
        <w:jc w:val="both"/>
        <w:rPr>
          <w:rFonts w:cs="Times New Roman"/>
          <w:szCs w:val="24"/>
          <w:lang w:val="en-US"/>
        </w:rPr>
      </w:pPr>
      <w:r w:rsidRPr="0003590B">
        <w:rPr>
          <w:rFonts w:cs="Times New Roman"/>
          <w:b/>
          <w:bCs/>
          <w:szCs w:val="24"/>
          <w:lang w:val="en-US"/>
        </w:rPr>
        <w:t xml:space="preserve">Supplementary figure </w:t>
      </w:r>
      <w:ins w:id="192" w:author="Luise Rauer" w:date="2022-10-11T20:21:00Z">
        <w:r w:rsidR="00254797">
          <w:rPr>
            <w:rFonts w:cs="Times New Roman"/>
            <w:b/>
            <w:bCs/>
            <w:szCs w:val="24"/>
            <w:lang w:val="en-US"/>
          </w:rPr>
          <w:t>6</w:t>
        </w:r>
      </w:ins>
      <w:del w:id="193" w:author="Luise Rauer" w:date="2022-09-29T20:51:00Z">
        <w:r w:rsidR="00E00045" w:rsidRPr="0003590B" w:rsidDel="00FF7B4A">
          <w:rPr>
            <w:rFonts w:cs="Times New Roman"/>
            <w:b/>
            <w:bCs/>
            <w:szCs w:val="24"/>
            <w:lang w:val="en-US"/>
          </w:rPr>
          <w:delText>2</w:delText>
        </w:r>
      </w:del>
      <w:r w:rsidRPr="0003590B">
        <w:rPr>
          <w:rFonts w:cs="Times New Roman"/>
          <w:b/>
          <w:bCs/>
          <w:szCs w:val="24"/>
          <w:lang w:val="en-US"/>
        </w:rPr>
        <w:t>. Correlation between the three main species and microbiome Evenness.</w:t>
      </w:r>
      <w:r w:rsidRPr="0003590B">
        <w:rPr>
          <w:rFonts w:cs="Times New Roman"/>
          <w:szCs w:val="24"/>
          <w:lang w:val="en-US"/>
        </w:rPr>
        <w:t xml:space="preserve"> </w:t>
      </w:r>
    </w:p>
    <w:p w14:paraId="123B5AC3" w14:textId="322C19E6" w:rsidR="00C60F1F" w:rsidRPr="0003590B" w:rsidRDefault="00C60F1F" w:rsidP="00C60F1F">
      <w:pPr>
        <w:spacing w:after="0" w:line="480" w:lineRule="auto"/>
        <w:jc w:val="both"/>
        <w:rPr>
          <w:rFonts w:cs="Times New Roman"/>
          <w:szCs w:val="24"/>
          <w:lang w:val="en-US"/>
        </w:rPr>
      </w:pPr>
      <w:r w:rsidRPr="0003590B">
        <w:rPr>
          <w:rFonts w:cs="Times New Roman"/>
          <w:szCs w:val="24"/>
          <w:lang w:val="en-US"/>
        </w:rPr>
        <w:t xml:space="preserve">Among the three major species, Evenness correlates best with </w:t>
      </w:r>
      <w:r w:rsidRPr="0003590B">
        <w:rPr>
          <w:rFonts w:cs="Times New Roman"/>
          <w:i/>
          <w:iCs/>
          <w:szCs w:val="24"/>
          <w:lang w:val="en-US"/>
        </w:rPr>
        <w:t>S. aureus</w:t>
      </w:r>
      <w:r w:rsidRPr="0003590B">
        <w:rPr>
          <w:rFonts w:cs="Times New Roman"/>
          <w:szCs w:val="24"/>
          <w:lang w:val="en-US"/>
        </w:rPr>
        <w:t xml:space="preserve"> </w:t>
      </w:r>
      <w:r w:rsidR="00531141" w:rsidRPr="0003590B">
        <w:rPr>
          <w:rFonts w:cs="Times New Roman"/>
          <w:szCs w:val="24"/>
          <w:lang w:val="en-US"/>
        </w:rPr>
        <w:t>relative abundance</w:t>
      </w:r>
      <w:r w:rsidRPr="0003590B">
        <w:rPr>
          <w:rFonts w:cs="Times New Roman"/>
          <w:szCs w:val="24"/>
          <w:lang w:val="en-US"/>
        </w:rPr>
        <w:t xml:space="preserve"> in both </w:t>
      </w:r>
      <w:proofErr w:type="spellStart"/>
      <w:r w:rsidRPr="0003590B">
        <w:rPr>
          <w:rFonts w:cs="Times New Roman"/>
          <w:szCs w:val="24"/>
          <w:lang w:val="en-US"/>
        </w:rPr>
        <w:t>lesional</w:t>
      </w:r>
      <w:proofErr w:type="spellEnd"/>
      <w:r w:rsidRPr="0003590B">
        <w:rPr>
          <w:rFonts w:cs="Times New Roman"/>
          <w:szCs w:val="24"/>
          <w:lang w:val="en-US"/>
        </w:rPr>
        <w:t xml:space="preserve"> and non-</w:t>
      </w:r>
      <w:proofErr w:type="spellStart"/>
      <w:r w:rsidRPr="0003590B">
        <w:rPr>
          <w:rFonts w:cs="Times New Roman"/>
          <w:szCs w:val="24"/>
          <w:lang w:val="en-US"/>
        </w:rPr>
        <w:t>lesional</w:t>
      </w:r>
      <w:proofErr w:type="spellEnd"/>
      <w:r w:rsidRPr="0003590B">
        <w:rPr>
          <w:rFonts w:cs="Times New Roman"/>
          <w:szCs w:val="24"/>
          <w:lang w:val="en-US"/>
        </w:rPr>
        <w:t xml:space="preserve"> skin. P-values were obtained by Spearman correlations in all samples</w:t>
      </w:r>
      <w:ins w:id="194" w:author="Luise Rauer" w:date="2022-10-11T20:21:00Z">
        <w:r w:rsidR="00254797">
          <w:rPr>
            <w:rFonts w:cs="Times New Roman"/>
            <w:szCs w:val="24"/>
            <w:lang w:val="en-US"/>
          </w:rPr>
          <w:t xml:space="preserve">, </w:t>
        </w:r>
        <w:proofErr w:type="spellStart"/>
        <w:r w:rsidR="00254797">
          <w:rPr>
            <w:rFonts w:cs="Times New Roman"/>
            <w:szCs w:val="24"/>
            <w:lang w:val="en-US"/>
          </w:rPr>
          <w:t>r</w:t>
        </w:r>
        <w:r w:rsidR="00254797" w:rsidRPr="00254797">
          <w:rPr>
            <w:rFonts w:cs="Times New Roman"/>
            <w:szCs w:val="24"/>
            <w:vertAlign w:val="subscript"/>
            <w:lang w:val="en-US"/>
          </w:rPr>
          <w:t>S</w:t>
        </w:r>
        <w:proofErr w:type="spellEnd"/>
        <w:r w:rsidR="00254797">
          <w:rPr>
            <w:rFonts w:cs="Times New Roman"/>
            <w:szCs w:val="24"/>
            <w:lang w:val="en-US"/>
          </w:rPr>
          <w:t xml:space="preserve">: </w:t>
        </w:r>
      </w:ins>
      <w:ins w:id="195" w:author="Luise Rauer" w:date="2022-10-11T20:22:00Z">
        <w:r w:rsidR="00254797">
          <w:rPr>
            <w:rFonts w:cs="Times New Roman"/>
            <w:szCs w:val="24"/>
            <w:lang w:val="en-US"/>
          </w:rPr>
          <w:t>Spearman’s rank correlation coefficient rho</w:t>
        </w:r>
      </w:ins>
      <w:r w:rsidRPr="0003590B">
        <w:rPr>
          <w:rFonts w:cs="Times New Roman"/>
          <w:szCs w:val="24"/>
          <w:lang w:val="en-US"/>
        </w:rPr>
        <w:t xml:space="preserve">. </w:t>
      </w:r>
    </w:p>
    <w:p w14:paraId="0A159F25" w14:textId="77777777" w:rsidR="00C60F1F" w:rsidRPr="0003590B" w:rsidRDefault="00C60F1F" w:rsidP="00C60F1F">
      <w:pPr>
        <w:spacing w:after="0" w:line="480" w:lineRule="auto"/>
        <w:jc w:val="both"/>
        <w:rPr>
          <w:rFonts w:cs="Times New Roman"/>
          <w:szCs w:val="24"/>
          <w:lang w:val="en-US"/>
        </w:rPr>
      </w:pPr>
    </w:p>
    <w:p w14:paraId="7A86F9AC" w14:textId="2486C372" w:rsidR="00C60F1F" w:rsidRPr="0003590B" w:rsidRDefault="00C60F1F" w:rsidP="00C60F1F">
      <w:pPr>
        <w:spacing w:after="0" w:line="480" w:lineRule="auto"/>
        <w:jc w:val="both"/>
        <w:rPr>
          <w:rFonts w:cs="Times New Roman"/>
          <w:szCs w:val="24"/>
          <w:lang w:val="en-US"/>
        </w:rPr>
      </w:pPr>
      <w:r w:rsidRPr="0003590B">
        <w:rPr>
          <w:rFonts w:cs="Times New Roman"/>
          <w:b/>
          <w:bCs/>
          <w:szCs w:val="24"/>
          <w:lang w:val="en-US"/>
        </w:rPr>
        <w:lastRenderedPageBreak/>
        <w:t xml:space="preserve">Supplementary figure </w:t>
      </w:r>
      <w:ins w:id="196" w:author="Luise Rauer" w:date="2022-10-11T20:22:00Z">
        <w:r w:rsidR="00254797">
          <w:rPr>
            <w:rFonts w:cs="Times New Roman"/>
            <w:b/>
            <w:bCs/>
            <w:szCs w:val="24"/>
            <w:lang w:val="en-US"/>
          </w:rPr>
          <w:t>7</w:t>
        </w:r>
      </w:ins>
      <w:del w:id="197" w:author="Luise Rauer" w:date="2022-09-29T20:51:00Z">
        <w:r w:rsidR="00E00045" w:rsidRPr="0003590B" w:rsidDel="00FF7B4A">
          <w:rPr>
            <w:rFonts w:cs="Times New Roman"/>
            <w:b/>
            <w:bCs/>
            <w:szCs w:val="24"/>
            <w:lang w:val="en-US"/>
          </w:rPr>
          <w:delText>3</w:delText>
        </w:r>
      </w:del>
      <w:r w:rsidRPr="0003590B">
        <w:rPr>
          <w:rFonts w:cs="Times New Roman"/>
          <w:b/>
          <w:bCs/>
          <w:szCs w:val="24"/>
          <w:lang w:val="en-US"/>
        </w:rPr>
        <w:t xml:space="preserve">. Alpha diversity and association with AD severity after the removal of </w:t>
      </w:r>
      <w:r w:rsidRPr="0003590B">
        <w:rPr>
          <w:rFonts w:cs="Times New Roman"/>
          <w:b/>
          <w:bCs/>
          <w:i/>
          <w:iCs/>
          <w:szCs w:val="24"/>
          <w:lang w:val="en-US"/>
        </w:rPr>
        <w:t>S. aureus</w:t>
      </w:r>
      <w:r w:rsidRPr="0003590B">
        <w:rPr>
          <w:rFonts w:cs="Times New Roman"/>
          <w:b/>
          <w:bCs/>
          <w:szCs w:val="24"/>
          <w:lang w:val="en-US"/>
        </w:rPr>
        <w:t>.</w:t>
      </w:r>
    </w:p>
    <w:p w14:paraId="27253445" w14:textId="79C2FA09" w:rsidR="00C60F1F" w:rsidRPr="0003590B" w:rsidRDefault="002B673D" w:rsidP="00C60F1F">
      <w:pPr>
        <w:spacing w:after="0" w:line="480" w:lineRule="auto"/>
        <w:jc w:val="both"/>
        <w:rPr>
          <w:rFonts w:cs="Times New Roman"/>
          <w:szCs w:val="24"/>
          <w:lang w:val="en-US"/>
        </w:rPr>
      </w:pPr>
      <w:r w:rsidRPr="0003590B">
        <w:rPr>
          <w:rFonts w:cs="Times New Roman"/>
          <w:szCs w:val="24"/>
          <w:lang w:val="en-US"/>
        </w:rPr>
        <w:t xml:space="preserve">After removing </w:t>
      </w:r>
      <w:r w:rsidR="00C60F1F" w:rsidRPr="0003590B">
        <w:rPr>
          <w:rFonts w:cs="Times New Roman"/>
          <w:i/>
          <w:szCs w:val="24"/>
          <w:lang w:val="en-US"/>
        </w:rPr>
        <w:t>S. aureus</w:t>
      </w:r>
      <w:r w:rsidR="00C60F1F" w:rsidRPr="0003590B">
        <w:rPr>
          <w:rFonts w:cs="Times New Roman"/>
          <w:szCs w:val="24"/>
          <w:lang w:val="en-US"/>
        </w:rPr>
        <w:t xml:space="preserve"> from the analysis, the original associations of alpha diversity with skin status (</w:t>
      </w:r>
      <w:r w:rsidR="00251FBF" w:rsidRPr="0003590B">
        <w:rPr>
          <w:rFonts w:cs="Times New Roman"/>
          <w:b/>
          <w:bCs/>
          <w:szCs w:val="24"/>
          <w:lang w:val="en-US"/>
        </w:rPr>
        <w:t>a</w:t>
      </w:r>
      <w:r w:rsidR="00C60F1F" w:rsidRPr="0003590B">
        <w:rPr>
          <w:rFonts w:cs="Times New Roman"/>
          <w:szCs w:val="24"/>
          <w:lang w:val="en-US"/>
        </w:rPr>
        <w:t xml:space="preserve">) </w:t>
      </w:r>
      <w:r w:rsidR="007A056A" w:rsidRPr="0003590B">
        <w:rPr>
          <w:rFonts w:cs="Times New Roman"/>
          <w:szCs w:val="24"/>
          <w:lang w:val="en-US"/>
        </w:rPr>
        <w:t xml:space="preserve">turned non-significant. The associations between alpha diversity </w:t>
      </w:r>
      <w:r w:rsidR="00C60F1F" w:rsidRPr="0003590B">
        <w:rPr>
          <w:rFonts w:cs="Times New Roman"/>
          <w:szCs w:val="24"/>
          <w:lang w:val="en-US"/>
        </w:rPr>
        <w:t>and AD severity (</w:t>
      </w:r>
      <w:r w:rsidR="00251FBF" w:rsidRPr="0003590B">
        <w:rPr>
          <w:rFonts w:cs="Times New Roman"/>
          <w:b/>
          <w:bCs/>
          <w:szCs w:val="24"/>
          <w:lang w:val="en-US"/>
        </w:rPr>
        <w:t>b</w:t>
      </w:r>
      <w:r w:rsidR="00C60F1F" w:rsidRPr="0003590B">
        <w:rPr>
          <w:rFonts w:cs="Times New Roman"/>
          <w:szCs w:val="24"/>
          <w:lang w:val="en-US"/>
        </w:rPr>
        <w:t xml:space="preserve">) turned non-significant </w:t>
      </w:r>
      <w:r w:rsidR="00A506AE" w:rsidRPr="0003590B">
        <w:rPr>
          <w:rFonts w:cs="Times New Roman"/>
          <w:szCs w:val="24"/>
          <w:lang w:val="en-US"/>
        </w:rPr>
        <w:t xml:space="preserve">for </w:t>
      </w:r>
      <w:r w:rsidR="007A056A" w:rsidRPr="0003590B">
        <w:rPr>
          <w:rFonts w:cs="Times New Roman"/>
          <w:szCs w:val="24"/>
          <w:lang w:val="en-US"/>
        </w:rPr>
        <w:t xml:space="preserve">Evenness, but introduced </w:t>
      </w:r>
      <w:r w:rsidR="00A506AE" w:rsidRPr="0003590B">
        <w:rPr>
          <w:rFonts w:cs="Times New Roman"/>
          <w:szCs w:val="24"/>
          <w:lang w:val="en-US"/>
        </w:rPr>
        <w:t xml:space="preserve">a weak correlation with </w:t>
      </w:r>
      <w:proofErr w:type="spellStart"/>
      <w:r w:rsidR="00A506AE" w:rsidRPr="0003590B">
        <w:rPr>
          <w:rFonts w:cs="Times New Roman"/>
          <w:szCs w:val="24"/>
          <w:lang w:val="en-US"/>
        </w:rPr>
        <w:t>oSCORAD</w:t>
      </w:r>
      <w:proofErr w:type="spellEnd"/>
      <w:r w:rsidR="007A056A" w:rsidRPr="0003590B">
        <w:rPr>
          <w:rFonts w:cs="Times New Roman"/>
          <w:szCs w:val="24"/>
          <w:lang w:val="en-US"/>
        </w:rPr>
        <w:t xml:space="preserve"> </w:t>
      </w:r>
      <w:r w:rsidR="00A506AE" w:rsidRPr="0003590B">
        <w:rPr>
          <w:rFonts w:cs="Times New Roman"/>
          <w:szCs w:val="24"/>
          <w:lang w:val="en-US"/>
        </w:rPr>
        <w:t>for</w:t>
      </w:r>
      <w:r w:rsidR="007A056A" w:rsidRPr="0003590B">
        <w:rPr>
          <w:rFonts w:cs="Times New Roman"/>
          <w:szCs w:val="24"/>
          <w:lang w:val="en-US"/>
        </w:rPr>
        <w:t xml:space="preserve"> Richness in </w:t>
      </w:r>
      <w:proofErr w:type="spellStart"/>
      <w:r w:rsidR="00C60F1F" w:rsidRPr="0003590B">
        <w:rPr>
          <w:rFonts w:cs="Times New Roman"/>
          <w:szCs w:val="24"/>
          <w:lang w:val="en-US"/>
        </w:rPr>
        <w:t>lesional</w:t>
      </w:r>
      <w:proofErr w:type="spellEnd"/>
      <w:r w:rsidR="00C60F1F" w:rsidRPr="0003590B">
        <w:rPr>
          <w:rFonts w:cs="Times New Roman"/>
          <w:szCs w:val="24"/>
          <w:lang w:val="en-US"/>
        </w:rPr>
        <w:t xml:space="preserve"> skin</w:t>
      </w:r>
      <w:r w:rsidR="00A506AE" w:rsidRPr="0003590B">
        <w:rPr>
          <w:rFonts w:cs="Times New Roman"/>
          <w:szCs w:val="24"/>
          <w:lang w:val="en-US"/>
        </w:rPr>
        <w:t xml:space="preserve">, and Simpson and Shannon indexes still show a weak correlation with </w:t>
      </w:r>
      <w:proofErr w:type="spellStart"/>
      <w:r w:rsidR="00A506AE" w:rsidRPr="0003590B">
        <w:rPr>
          <w:rFonts w:cs="Times New Roman"/>
          <w:szCs w:val="24"/>
          <w:lang w:val="en-US"/>
        </w:rPr>
        <w:t>oSCORAD</w:t>
      </w:r>
      <w:proofErr w:type="spellEnd"/>
      <w:r w:rsidR="00A506AE" w:rsidRPr="0003590B">
        <w:rPr>
          <w:rFonts w:cs="Times New Roman"/>
          <w:szCs w:val="24"/>
          <w:lang w:val="en-US"/>
        </w:rPr>
        <w:t>.</w:t>
      </w:r>
      <w:r w:rsidR="00C60F1F" w:rsidRPr="0003590B">
        <w:rPr>
          <w:rFonts w:cs="Times New Roman"/>
          <w:szCs w:val="24"/>
          <w:lang w:val="en-US"/>
        </w:rPr>
        <w:t xml:space="preserve"> P-values were obtained by Wilcoxon signed-rank test</w:t>
      </w:r>
      <w:r w:rsidR="000D1772" w:rsidRPr="0003590B">
        <w:rPr>
          <w:rFonts w:cs="Times New Roman"/>
          <w:szCs w:val="24"/>
          <w:lang w:val="en-US"/>
        </w:rPr>
        <w:t>s</w:t>
      </w:r>
      <w:r w:rsidR="00C60F1F" w:rsidRPr="0003590B">
        <w:rPr>
          <w:rFonts w:cs="Times New Roman"/>
          <w:szCs w:val="24"/>
          <w:lang w:val="en-US"/>
        </w:rPr>
        <w:t xml:space="preserve"> on all paired samples (</w:t>
      </w:r>
      <w:r w:rsidR="00251FBF" w:rsidRPr="0003590B">
        <w:rPr>
          <w:rFonts w:cs="Times New Roman"/>
          <w:b/>
          <w:bCs/>
          <w:szCs w:val="24"/>
          <w:lang w:val="en-US"/>
        </w:rPr>
        <w:t>a</w:t>
      </w:r>
      <w:r w:rsidR="00C60F1F" w:rsidRPr="0003590B">
        <w:rPr>
          <w:rFonts w:cs="Times New Roman"/>
          <w:szCs w:val="24"/>
          <w:lang w:val="en-US"/>
        </w:rPr>
        <w:t>) and by Spearman correlations in all samples (</w:t>
      </w:r>
      <w:r w:rsidR="00251FBF" w:rsidRPr="0003590B">
        <w:rPr>
          <w:rFonts w:cs="Times New Roman"/>
          <w:b/>
          <w:bCs/>
          <w:szCs w:val="24"/>
          <w:lang w:val="en-US"/>
        </w:rPr>
        <w:t>b</w:t>
      </w:r>
      <w:r w:rsidR="00C60F1F" w:rsidRPr="0003590B">
        <w:rPr>
          <w:rFonts w:cs="Times New Roman"/>
          <w:szCs w:val="24"/>
          <w:lang w:val="en-US"/>
        </w:rPr>
        <w:t xml:space="preserve">). Boxes denote the median and interquartile range (IQR), whiskers represent values up to 1.5 times the IQR. Dots indicate individual </w:t>
      </w:r>
      <w:proofErr w:type="gramStart"/>
      <w:r w:rsidR="00C60F1F" w:rsidRPr="0003590B">
        <w:rPr>
          <w:rFonts w:cs="Times New Roman"/>
          <w:szCs w:val="24"/>
          <w:lang w:val="en-US"/>
        </w:rPr>
        <w:t>samples,</w:t>
      </w:r>
      <w:proofErr w:type="gramEnd"/>
      <w:r w:rsidR="00C60F1F" w:rsidRPr="0003590B">
        <w:rPr>
          <w:rFonts w:cs="Times New Roman"/>
          <w:szCs w:val="24"/>
          <w:lang w:val="en-US"/>
        </w:rPr>
        <w:t xml:space="preserve"> grey lines connect paired samples and line thickness represents the absolute slope.</w:t>
      </w:r>
      <w:ins w:id="198" w:author="Luise Rauer" w:date="2022-09-29T20:56:00Z">
        <w:r w:rsidR="00FF7B4A">
          <w:rPr>
            <w:rFonts w:cs="Times New Roman"/>
            <w:szCs w:val="24"/>
            <w:lang w:val="en-US"/>
          </w:rPr>
          <w:t xml:space="preserve"> LS: </w:t>
        </w:r>
        <w:proofErr w:type="spellStart"/>
        <w:r w:rsidR="00FF7B4A">
          <w:rPr>
            <w:rFonts w:cs="Times New Roman"/>
            <w:szCs w:val="24"/>
            <w:lang w:val="en-US"/>
          </w:rPr>
          <w:t>lesional</w:t>
        </w:r>
        <w:proofErr w:type="spellEnd"/>
        <w:r w:rsidR="00FF7B4A">
          <w:rPr>
            <w:rFonts w:cs="Times New Roman"/>
            <w:szCs w:val="24"/>
            <w:lang w:val="en-US"/>
          </w:rPr>
          <w:t xml:space="preserve"> skin, NL: non-</w:t>
        </w:r>
        <w:proofErr w:type="spellStart"/>
        <w:r w:rsidR="00FF7B4A">
          <w:rPr>
            <w:rFonts w:cs="Times New Roman"/>
            <w:szCs w:val="24"/>
            <w:lang w:val="en-US"/>
          </w:rPr>
          <w:t>lesional</w:t>
        </w:r>
        <w:proofErr w:type="spellEnd"/>
        <w:r w:rsidR="00FF7B4A">
          <w:rPr>
            <w:rFonts w:cs="Times New Roman"/>
            <w:szCs w:val="24"/>
            <w:lang w:val="en-US"/>
          </w:rPr>
          <w:t xml:space="preserve"> sk</w:t>
        </w:r>
      </w:ins>
      <w:ins w:id="199" w:author="Luise Rauer" w:date="2022-09-29T20:57:00Z">
        <w:r w:rsidR="00FF7B4A">
          <w:rPr>
            <w:rFonts w:cs="Times New Roman"/>
            <w:szCs w:val="24"/>
            <w:lang w:val="en-US"/>
          </w:rPr>
          <w:t>in</w:t>
        </w:r>
      </w:ins>
      <w:ins w:id="200" w:author="Luise Rauer" w:date="2022-10-11T20:22:00Z">
        <w:r w:rsidR="00254797">
          <w:rPr>
            <w:rFonts w:cs="Times New Roman"/>
            <w:szCs w:val="24"/>
            <w:lang w:val="en-US"/>
          </w:rPr>
          <w:t xml:space="preserve">, </w:t>
        </w:r>
        <w:proofErr w:type="spellStart"/>
        <w:r w:rsidR="00254797">
          <w:rPr>
            <w:rFonts w:cs="Times New Roman"/>
            <w:szCs w:val="24"/>
            <w:lang w:val="en-US"/>
          </w:rPr>
          <w:t>r</w:t>
        </w:r>
        <w:r w:rsidR="00254797" w:rsidRPr="00254797">
          <w:rPr>
            <w:rFonts w:cs="Times New Roman"/>
            <w:szCs w:val="24"/>
            <w:vertAlign w:val="subscript"/>
            <w:lang w:val="en-US"/>
          </w:rPr>
          <w:t>S</w:t>
        </w:r>
        <w:proofErr w:type="spellEnd"/>
        <w:r w:rsidR="00254797">
          <w:rPr>
            <w:rFonts w:cs="Times New Roman"/>
            <w:szCs w:val="24"/>
            <w:lang w:val="en-US"/>
          </w:rPr>
          <w:t>: Spearman’s rank correlation coefficient rho</w:t>
        </w:r>
      </w:ins>
      <w:ins w:id="201" w:author="Luise Rauer" w:date="2022-09-29T20:57:00Z">
        <w:r w:rsidR="00FF7B4A">
          <w:rPr>
            <w:rFonts w:cs="Times New Roman"/>
            <w:szCs w:val="24"/>
            <w:lang w:val="en-US"/>
          </w:rPr>
          <w:t>.</w:t>
        </w:r>
      </w:ins>
    </w:p>
    <w:p w14:paraId="59530D69" w14:textId="77777777" w:rsidR="00C60F1F" w:rsidRPr="0003590B" w:rsidRDefault="00C60F1F" w:rsidP="00C60F1F">
      <w:pPr>
        <w:spacing w:after="0" w:line="480" w:lineRule="auto"/>
        <w:jc w:val="both"/>
        <w:rPr>
          <w:rFonts w:cs="Times New Roman"/>
          <w:szCs w:val="24"/>
          <w:lang w:val="en-US"/>
        </w:rPr>
      </w:pPr>
    </w:p>
    <w:p w14:paraId="724E92A8" w14:textId="67B06356" w:rsidR="000D1772" w:rsidRPr="0003590B" w:rsidDel="003D2E94" w:rsidRDefault="000D1772" w:rsidP="000D1772">
      <w:pPr>
        <w:spacing w:after="0" w:line="480" w:lineRule="auto"/>
        <w:jc w:val="both"/>
        <w:rPr>
          <w:del w:id="202" w:author="Luise Rauer" w:date="2022-10-11T20:15:00Z"/>
          <w:rFonts w:cs="Times New Roman"/>
          <w:szCs w:val="24"/>
          <w:lang w:val="en-US"/>
        </w:rPr>
      </w:pPr>
      <w:del w:id="203" w:author="Luise Rauer" w:date="2022-10-11T20:15:00Z">
        <w:r w:rsidRPr="0003590B" w:rsidDel="003D2E94">
          <w:rPr>
            <w:rFonts w:cs="Times New Roman"/>
            <w:b/>
            <w:szCs w:val="24"/>
            <w:lang w:val="en-US"/>
          </w:rPr>
          <w:delText xml:space="preserve">Supplementary figure </w:delText>
        </w:r>
      </w:del>
      <w:del w:id="204" w:author="Luise Rauer" w:date="2022-09-29T20:51:00Z">
        <w:r w:rsidR="00E00045" w:rsidRPr="0003590B" w:rsidDel="00FF7B4A">
          <w:rPr>
            <w:rFonts w:cs="Times New Roman"/>
            <w:b/>
            <w:szCs w:val="24"/>
            <w:lang w:val="en-US"/>
          </w:rPr>
          <w:delText>4</w:delText>
        </w:r>
      </w:del>
      <w:del w:id="205" w:author="Luise Rauer" w:date="2022-10-11T20:15:00Z">
        <w:r w:rsidRPr="0003590B" w:rsidDel="003D2E94">
          <w:rPr>
            <w:rFonts w:cs="Times New Roman"/>
            <w:b/>
            <w:szCs w:val="24"/>
            <w:lang w:val="en-US"/>
          </w:rPr>
          <w:delText xml:space="preserve">. Association between </w:delText>
        </w:r>
        <w:r w:rsidRPr="0003590B" w:rsidDel="003D2E94">
          <w:rPr>
            <w:rFonts w:cs="Times New Roman"/>
            <w:b/>
            <w:i/>
            <w:szCs w:val="24"/>
            <w:lang w:val="en-US"/>
          </w:rPr>
          <w:delText>S. aureus</w:delText>
        </w:r>
        <w:r w:rsidRPr="0003590B" w:rsidDel="003D2E94">
          <w:rPr>
            <w:rFonts w:cs="Times New Roman"/>
            <w:b/>
            <w:szCs w:val="24"/>
            <w:lang w:val="en-US"/>
          </w:rPr>
          <w:delText xml:space="preserve"> relative abundance and oSCORAD </w:delText>
        </w:r>
        <w:r w:rsidR="00C35AE9" w:rsidRPr="0003590B" w:rsidDel="003D2E94">
          <w:rPr>
            <w:rFonts w:cs="Times New Roman"/>
            <w:b/>
            <w:szCs w:val="24"/>
            <w:lang w:val="en-US"/>
          </w:rPr>
          <w:delText>by</w:delText>
        </w:r>
        <w:r w:rsidRPr="0003590B" w:rsidDel="003D2E94">
          <w:rPr>
            <w:rFonts w:cs="Times New Roman"/>
            <w:b/>
            <w:szCs w:val="24"/>
            <w:lang w:val="en-US"/>
          </w:rPr>
          <w:delText xml:space="preserve"> skin type.</w:delText>
        </w:r>
        <w:r w:rsidRPr="0003590B" w:rsidDel="003D2E94">
          <w:rPr>
            <w:rFonts w:cs="Times New Roman"/>
            <w:szCs w:val="24"/>
            <w:lang w:val="en-US"/>
          </w:rPr>
          <w:delText xml:space="preserve"> </w:delText>
        </w:r>
        <w:r w:rsidR="000B671A" w:rsidRPr="0003590B" w:rsidDel="003D2E94">
          <w:rPr>
            <w:rFonts w:cs="Times New Roman"/>
            <w:szCs w:val="24"/>
            <w:lang w:val="en-US"/>
          </w:rPr>
          <w:delText>S</w:delText>
        </w:r>
        <w:r w:rsidRPr="0003590B" w:rsidDel="003D2E94">
          <w:rPr>
            <w:rFonts w:cs="Times New Roman"/>
            <w:szCs w:val="24"/>
            <w:lang w:val="en-US"/>
          </w:rPr>
          <w:delText xml:space="preserve">kin type </w:delText>
        </w:r>
        <w:r w:rsidR="000B671A" w:rsidRPr="0003590B" w:rsidDel="003D2E94">
          <w:rPr>
            <w:rFonts w:cs="Times New Roman"/>
            <w:szCs w:val="24"/>
            <w:lang w:val="en-US"/>
          </w:rPr>
          <w:delText>of the sampled region</w:delText>
        </w:r>
        <w:r w:rsidRPr="0003590B" w:rsidDel="003D2E94">
          <w:rPr>
            <w:rFonts w:cs="Times New Roman"/>
            <w:szCs w:val="24"/>
            <w:lang w:val="en-US"/>
          </w:rPr>
          <w:delText xml:space="preserve"> do</w:delText>
        </w:r>
        <w:r w:rsidR="000B671A" w:rsidRPr="0003590B" w:rsidDel="003D2E94">
          <w:rPr>
            <w:rFonts w:cs="Times New Roman"/>
            <w:szCs w:val="24"/>
            <w:lang w:val="en-US"/>
          </w:rPr>
          <w:delText>es</w:delText>
        </w:r>
        <w:r w:rsidRPr="0003590B" w:rsidDel="003D2E94">
          <w:rPr>
            <w:rFonts w:cs="Times New Roman"/>
            <w:szCs w:val="24"/>
            <w:lang w:val="en-US"/>
          </w:rPr>
          <w:delText xml:space="preserve"> not explain</w:delText>
        </w:r>
        <w:r w:rsidR="00A506AE" w:rsidRPr="0003590B" w:rsidDel="003D2E94">
          <w:rPr>
            <w:rFonts w:cs="Times New Roman"/>
            <w:szCs w:val="24"/>
            <w:lang w:val="en-US"/>
          </w:rPr>
          <w:delText xml:space="preserve"> </w:delText>
        </w:r>
        <w:r w:rsidR="0071451D" w:rsidRPr="0003590B" w:rsidDel="003D2E94">
          <w:rPr>
            <w:rFonts w:cs="Times New Roman"/>
            <w:szCs w:val="24"/>
            <w:lang w:val="en-US"/>
          </w:rPr>
          <w:delText>outliers</w:delText>
        </w:r>
        <w:r w:rsidR="000B671A" w:rsidRPr="0003590B" w:rsidDel="003D2E94">
          <w:rPr>
            <w:rFonts w:cs="Times New Roman"/>
            <w:szCs w:val="24"/>
            <w:lang w:val="en-US"/>
          </w:rPr>
          <w:delText xml:space="preserve"> in </w:delText>
        </w:r>
        <w:r w:rsidRPr="0003590B" w:rsidDel="003D2E94">
          <w:rPr>
            <w:rFonts w:cs="Times New Roman"/>
            <w:szCs w:val="24"/>
            <w:lang w:val="en-US"/>
          </w:rPr>
          <w:delText xml:space="preserve">the association between </w:delText>
        </w:r>
        <w:r w:rsidRPr="0003590B" w:rsidDel="003D2E94">
          <w:rPr>
            <w:rFonts w:cs="Times New Roman"/>
            <w:i/>
            <w:szCs w:val="24"/>
            <w:lang w:val="en-US"/>
          </w:rPr>
          <w:delText>S. aureus</w:delText>
        </w:r>
        <w:r w:rsidRPr="0003590B" w:rsidDel="003D2E94">
          <w:rPr>
            <w:rFonts w:cs="Times New Roman"/>
            <w:szCs w:val="24"/>
            <w:lang w:val="en-US"/>
          </w:rPr>
          <w:delText xml:space="preserve"> relative abundance and AD severity. </w:delText>
        </w:r>
      </w:del>
    </w:p>
    <w:p w14:paraId="5D8E6E8A" w14:textId="77777777" w:rsidR="000D1772" w:rsidRPr="0003590B" w:rsidRDefault="000D1772" w:rsidP="00C60F1F">
      <w:pPr>
        <w:spacing w:after="0" w:line="480" w:lineRule="auto"/>
        <w:jc w:val="both"/>
        <w:rPr>
          <w:rFonts w:cs="Times New Roman"/>
          <w:b/>
          <w:bCs/>
          <w:szCs w:val="24"/>
          <w:lang w:val="en-US"/>
        </w:rPr>
      </w:pPr>
    </w:p>
    <w:p w14:paraId="34BD9735" w14:textId="1385BE5B" w:rsidR="00C60F1F" w:rsidRPr="0003590B" w:rsidRDefault="00C60F1F" w:rsidP="00C60F1F">
      <w:pPr>
        <w:spacing w:after="0" w:line="480" w:lineRule="auto"/>
        <w:jc w:val="both"/>
        <w:rPr>
          <w:rFonts w:cs="Times New Roman"/>
          <w:szCs w:val="24"/>
          <w:lang w:val="en-US"/>
        </w:rPr>
      </w:pPr>
      <w:r w:rsidRPr="0003590B">
        <w:rPr>
          <w:rFonts w:cs="Times New Roman"/>
          <w:b/>
          <w:bCs/>
          <w:szCs w:val="24"/>
          <w:lang w:val="en-US"/>
        </w:rPr>
        <w:t xml:space="preserve">Supplementary figure </w:t>
      </w:r>
      <w:ins w:id="206" w:author="Luise Rauer" w:date="2022-10-11T20:23:00Z">
        <w:r w:rsidR="00254797">
          <w:rPr>
            <w:rFonts w:cs="Times New Roman"/>
            <w:b/>
            <w:bCs/>
            <w:szCs w:val="24"/>
            <w:lang w:val="en-US"/>
          </w:rPr>
          <w:t>8</w:t>
        </w:r>
      </w:ins>
      <w:del w:id="207" w:author="Luise Rauer" w:date="2022-09-29T20:51:00Z">
        <w:r w:rsidR="00E00045" w:rsidRPr="0003590B" w:rsidDel="00FF7B4A">
          <w:rPr>
            <w:rFonts w:cs="Times New Roman"/>
            <w:b/>
            <w:bCs/>
            <w:szCs w:val="24"/>
            <w:lang w:val="en-US"/>
          </w:rPr>
          <w:delText>5</w:delText>
        </w:r>
      </w:del>
      <w:r w:rsidRPr="0003590B">
        <w:rPr>
          <w:rFonts w:cs="Times New Roman"/>
          <w:b/>
          <w:bCs/>
          <w:szCs w:val="24"/>
          <w:lang w:val="en-US"/>
        </w:rPr>
        <w:t xml:space="preserve">. Association of AD severity with </w:t>
      </w:r>
      <w:r w:rsidRPr="0003590B">
        <w:rPr>
          <w:rFonts w:cs="Times New Roman"/>
          <w:b/>
          <w:bCs/>
          <w:i/>
          <w:iCs/>
          <w:szCs w:val="24"/>
          <w:lang w:val="en-US"/>
        </w:rPr>
        <w:t>S. aureus</w:t>
      </w:r>
      <w:r w:rsidRPr="0003590B">
        <w:rPr>
          <w:rFonts w:cs="Times New Roman"/>
          <w:b/>
          <w:bCs/>
          <w:szCs w:val="24"/>
          <w:lang w:val="en-US"/>
        </w:rPr>
        <w:t xml:space="preserve"> </w:t>
      </w:r>
      <w:r w:rsidR="00531141" w:rsidRPr="0003590B">
        <w:rPr>
          <w:rFonts w:cs="Times New Roman"/>
          <w:b/>
          <w:bCs/>
          <w:szCs w:val="24"/>
          <w:lang w:val="en-US"/>
        </w:rPr>
        <w:t>relative abundance</w:t>
      </w:r>
      <w:r w:rsidRPr="0003590B">
        <w:rPr>
          <w:rFonts w:cs="Times New Roman"/>
          <w:b/>
          <w:bCs/>
          <w:szCs w:val="24"/>
          <w:lang w:val="en-US"/>
        </w:rPr>
        <w:t xml:space="preserve">, </w:t>
      </w:r>
      <w:proofErr w:type="spellStart"/>
      <w:r w:rsidRPr="0003590B">
        <w:rPr>
          <w:rFonts w:cs="Times New Roman"/>
          <w:b/>
          <w:bCs/>
          <w:szCs w:val="24"/>
          <w:lang w:val="en-US"/>
        </w:rPr>
        <w:t>IgE</w:t>
      </w:r>
      <w:proofErr w:type="spellEnd"/>
      <w:r w:rsidRPr="0003590B">
        <w:rPr>
          <w:rFonts w:cs="Times New Roman"/>
          <w:b/>
          <w:bCs/>
          <w:szCs w:val="24"/>
          <w:lang w:val="en-US"/>
        </w:rPr>
        <w:t xml:space="preserve"> levels and race in non-</w:t>
      </w:r>
      <w:proofErr w:type="spellStart"/>
      <w:r w:rsidRPr="0003590B">
        <w:rPr>
          <w:rFonts w:cs="Times New Roman"/>
          <w:b/>
          <w:bCs/>
          <w:szCs w:val="24"/>
          <w:lang w:val="en-US"/>
        </w:rPr>
        <w:t>lesional</w:t>
      </w:r>
      <w:proofErr w:type="spellEnd"/>
      <w:r w:rsidRPr="0003590B">
        <w:rPr>
          <w:rFonts w:cs="Times New Roman"/>
          <w:b/>
          <w:bCs/>
          <w:szCs w:val="24"/>
          <w:lang w:val="en-US"/>
        </w:rPr>
        <w:t xml:space="preserve"> skin.</w:t>
      </w:r>
    </w:p>
    <w:p w14:paraId="0E598376" w14:textId="276C51FB" w:rsidR="00C60F1F" w:rsidRPr="0003590B" w:rsidRDefault="00C60F1F" w:rsidP="00C60F1F">
      <w:pPr>
        <w:spacing w:after="0" w:line="480" w:lineRule="auto"/>
        <w:jc w:val="both"/>
        <w:rPr>
          <w:rFonts w:cs="Times New Roman"/>
          <w:szCs w:val="24"/>
          <w:lang w:val="en-US"/>
        </w:rPr>
      </w:pPr>
      <w:r w:rsidRPr="0003590B">
        <w:rPr>
          <w:rFonts w:cs="Times New Roman"/>
          <w:szCs w:val="24"/>
          <w:lang w:val="en-US"/>
        </w:rPr>
        <w:t>In non-</w:t>
      </w:r>
      <w:proofErr w:type="spellStart"/>
      <w:r w:rsidRPr="0003590B">
        <w:rPr>
          <w:rFonts w:cs="Times New Roman"/>
          <w:szCs w:val="24"/>
          <w:lang w:val="en-US"/>
        </w:rPr>
        <w:t>lesional</w:t>
      </w:r>
      <w:proofErr w:type="spellEnd"/>
      <w:r w:rsidRPr="0003590B">
        <w:rPr>
          <w:rFonts w:cs="Times New Roman"/>
          <w:szCs w:val="24"/>
          <w:lang w:val="en-US"/>
        </w:rPr>
        <w:t xml:space="preserve"> samples, again both </w:t>
      </w:r>
      <w:r w:rsidRPr="0003590B">
        <w:rPr>
          <w:rFonts w:cs="Times New Roman"/>
          <w:i/>
          <w:iCs/>
          <w:szCs w:val="24"/>
          <w:lang w:val="en-US"/>
        </w:rPr>
        <w:t>S. aureus</w:t>
      </w:r>
      <w:r w:rsidRPr="0003590B">
        <w:rPr>
          <w:rFonts w:cs="Times New Roman"/>
          <w:szCs w:val="24"/>
          <w:lang w:val="en-US"/>
        </w:rPr>
        <w:t xml:space="preserve"> </w:t>
      </w:r>
      <w:r w:rsidR="00531141" w:rsidRPr="0003590B">
        <w:rPr>
          <w:rFonts w:cs="Times New Roman"/>
          <w:szCs w:val="24"/>
          <w:lang w:val="en-US"/>
        </w:rPr>
        <w:t xml:space="preserve">relative abundance </w:t>
      </w:r>
      <w:r w:rsidRPr="0003590B">
        <w:rPr>
          <w:rFonts w:cs="Times New Roman"/>
          <w:szCs w:val="24"/>
          <w:lang w:val="en-US"/>
        </w:rPr>
        <w:t>(</w:t>
      </w:r>
      <w:r w:rsidR="00251FBF" w:rsidRPr="0003590B">
        <w:rPr>
          <w:rFonts w:cs="Times New Roman"/>
          <w:b/>
          <w:bCs/>
          <w:szCs w:val="24"/>
          <w:lang w:val="en-US"/>
        </w:rPr>
        <w:t>a</w:t>
      </w:r>
      <w:r w:rsidRPr="0003590B">
        <w:rPr>
          <w:rFonts w:cs="Times New Roman"/>
          <w:szCs w:val="24"/>
          <w:lang w:val="en-US"/>
        </w:rPr>
        <w:t xml:space="preserve">) and </w:t>
      </w:r>
      <w:proofErr w:type="spellStart"/>
      <w:r w:rsidRPr="0003590B">
        <w:rPr>
          <w:rFonts w:cs="Times New Roman"/>
          <w:szCs w:val="24"/>
          <w:lang w:val="en-US"/>
        </w:rPr>
        <w:t>IgE</w:t>
      </w:r>
      <w:proofErr w:type="spellEnd"/>
      <w:r w:rsidRPr="0003590B">
        <w:rPr>
          <w:rFonts w:cs="Times New Roman"/>
          <w:szCs w:val="24"/>
          <w:lang w:val="en-US"/>
        </w:rPr>
        <w:t xml:space="preserve"> levels (</w:t>
      </w:r>
      <w:r w:rsidR="00251FBF" w:rsidRPr="0003590B">
        <w:rPr>
          <w:rFonts w:cs="Times New Roman"/>
          <w:b/>
          <w:bCs/>
          <w:szCs w:val="24"/>
          <w:lang w:val="en-US"/>
        </w:rPr>
        <w:t>b</w:t>
      </w:r>
      <w:r w:rsidRPr="0003590B">
        <w:rPr>
          <w:rFonts w:cs="Times New Roman"/>
          <w:szCs w:val="24"/>
          <w:lang w:val="en-US"/>
        </w:rPr>
        <w:t xml:space="preserve">) </w:t>
      </w:r>
      <w:r w:rsidR="00952D40" w:rsidRPr="0003590B">
        <w:rPr>
          <w:rFonts w:cs="Times New Roman"/>
          <w:szCs w:val="24"/>
          <w:lang w:val="en-US"/>
        </w:rPr>
        <w:t xml:space="preserve">significantly </w:t>
      </w:r>
      <w:r w:rsidRPr="0003590B">
        <w:rPr>
          <w:rFonts w:cs="Times New Roman"/>
          <w:szCs w:val="24"/>
          <w:lang w:val="en-US"/>
        </w:rPr>
        <w:t>correlate with AD severity</w:t>
      </w:r>
      <w:r w:rsidR="00952D40" w:rsidRPr="0003590B">
        <w:rPr>
          <w:rFonts w:cs="Times New Roman"/>
          <w:szCs w:val="24"/>
          <w:lang w:val="en-US"/>
        </w:rPr>
        <w:t xml:space="preserve"> as</w:t>
      </w:r>
      <w:r w:rsidRPr="0003590B">
        <w:rPr>
          <w:rFonts w:cs="Times New Roman"/>
          <w:szCs w:val="24"/>
          <w:lang w:val="en-US"/>
        </w:rPr>
        <w:t xml:space="preserve"> measured by </w:t>
      </w:r>
      <w:proofErr w:type="spellStart"/>
      <w:r w:rsidRPr="0003590B">
        <w:rPr>
          <w:rFonts w:cs="Times New Roman"/>
          <w:szCs w:val="24"/>
          <w:lang w:val="en-US"/>
        </w:rPr>
        <w:t>oSCORAD</w:t>
      </w:r>
      <w:proofErr w:type="spellEnd"/>
      <w:r w:rsidR="000B671A" w:rsidRPr="0003590B">
        <w:rPr>
          <w:rFonts w:cs="Times New Roman"/>
          <w:szCs w:val="24"/>
          <w:lang w:val="en-US"/>
        </w:rPr>
        <w:t>. Considering only patients with non-</w:t>
      </w:r>
      <w:proofErr w:type="spellStart"/>
      <w:r w:rsidR="000B671A" w:rsidRPr="0003590B">
        <w:rPr>
          <w:rFonts w:cs="Times New Roman"/>
          <w:szCs w:val="24"/>
          <w:lang w:val="en-US"/>
        </w:rPr>
        <w:t>lesional</w:t>
      </w:r>
      <w:proofErr w:type="spellEnd"/>
      <w:r w:rsidR="000B671A" w:rsidRPr="0003590B">
        <w:rPr>
          <w:rFonts w:cs="Times New Roman"/>
          <w:szCs w:val="24"/>
          <w:lang w:val="en-US"/>
        </w:rPr>
        <w:t xml:space="preserve"> samples available, AD severity is significantly different between races (</w:t>
      </w:r>
      <w:r w:rsidR="000B671A" w:rsidRPr="0003590B">
        <w:rPr>
          <w:rFonts w:cs="Times New Roman"/>
          <w:b/>
          <w:szCs w:val="24"/>
          <w:lang w:val="en-US"/>
        </w:rPr>
        <w:t>c</w:t>
      </w:r>
      <w:r w:rsidR="000B671A" w:rsidRPr="0003590B">
        <w:rPr>
          <w:rFonts w:cs="Times New Roman"/>
          <w:szCs w:val="24"/>
          <w:lang w:val="en-US"/>
        </w:rPr>
        <w:t>)</w:t>
      </w:r>
      <w:r w:rsidR="0071451D" w:rsidRPr="0003590B">
        <w:rPr>
          <w:rFonts w:cs="Times New Roman"/>
          <w:szCs w:val="24"/>
          <w:lang w:val="en-US"/>
        </w:rPr>
        <w:t>, with patients of Asian race showing higher severity</w:t>
      </w:r>
      <w:r w:rsidR="000B671A" w:rsidRPr="0003590B">
        <w:rPr>
          <w:rFonts w:cs="Times New Roman"/>
          <w:szCs w:val="24"/>
          <w:lang w:val="en-US"/>
        </w:rPr>
        <w:t>. Combining all three cofactors (</w:t>
      </w:r>
      <w:r w:rsidR="000B671A" w:rsidRPr="0003590B">
        <w:rPr>
          <w:rFonts w:cs="Times New Roman"/>
          <w:b/>
          <w:szCs w:val="24"/>
          <w:lang w:val="en-US"/>
        </w:rPr>
        <w:t>d</w:t>
      </w:r>
      <w:r w:rsidRPr="0003590B">
        <w:rPr>
          <w:rFonts w:cs="Times New Roman"/>
          <w:szCs w:val="24"/>
          <w:lang w:val="en-US"/>
        </w:rPr>
        <w:t xml:space="preserve">) </w:t>
      </w:r>
      <w:r w:rsidR="000B671A" w:rsidRPr="0003590B">
        <w:rPr>
          <w:rFonts w:cs="Times New Roman"/>
          <w:szCs w:val="24"/>
          <w:lang w:val="en-US"/>
        </w:rPr>
        <w:t xml:space="preserve">shows that </w:t>
      </w:r>
      <w:r w:rsidR="000B671A" w:rsidRPr="0003590B">
        <w:rPr>
          <w:rFonts w:cs="Times New Roman"/>
          <w:i/>
          <w:szCs w:val="24"/>
          <w:lang w:val="en-US"/>
        </w:rPr>
        <w:t>S. aureus</w:t>
      </w:r>
      <w:r w:rsidR="000B671A" w:rsidRPr="0003590B">
        <w:rPr>
          <w:rFonts w:cs="Times New Roman"/>
          <w:szCs w:val="24"/>
          <w:lang w:val="en-US"/>
        </w:rPr>
        <w:t xml:space="preserve"> relative abundance in non-</w:t>
      </w:r>
      <w:proofErr w:type="spellStart"/>
      <w:r w:rsidR="000B671A" w:rsidRPr="0003590B">
        <w:rPr>
          <w:rFonts w:cs="Times New Roman"/>
          <w:szCs w:val="24"/>
          <w:lang w:val="en-US"/>
        </w:rPr>
        <w:t>lesion</w:t>
      </w:r>
      <w:r w:rsidR="0071451D" w:rsidRPr="0003590B">
        <w:rPr>
          <w:rFonts w:cs="Times New Roman"/>
          <w:szCs w:val="24"/>
          <w:lang w:val="en-US"/>
        </w:rPr>
        <w:t>al</w:t>
      </w:r>
      <w:proofErr w:type="spellEnd"/>
      <w:r w:rsidR="0071451D" w:rsidRPr="0003590B">
        <w:rPr>
          <w:rFonts w:cs="Times New Roman"/>
          <w:szCs w:val="24"/>
          <w:lang w:val="en-US"/>
        </w:rPr>
        <w:t xml:space="preserve"> skin</w:t>
      </w:r>
      <w:r w:rsidR="000B671A" w:rsidRPr="0003590B">
        <w:rPr>
          <w:rFonts w:cs="Times New Roman"/>
          <w:szCs w:val="24"/>
          <w:lang w:val="en-US"/>
        </w:rPr>
        <w:t xml:space="preserve"> contributes less to severe AD </w:t>
      </w:r>
      <w:r w:rsidR="0071451D" w:rsidRPr="0003590B">
        <w:rPr>
          <w:rFonts w:cs="Times New Roman"/>
          <w:szCs w:val="24"/>
          <w:lang w:val="en-US"/>
        </w:rPr>
        <w:t xml:space="preserve">as </w:t>
      </w:r>
      <w:r w:rsidR="000B671A" w:rsidRPr="0003590B">
        <w:rPr>
          <w:rFonts w:cs="Times New Roman"/>
          <w:szCs w:val="24"/>
          <w:lang w:val="en-US"/>
        </w:rPr>
        <w:t xml:space="preserve">compared to </w:t>
      </w:r>
      <w:proofErr w:type="spellStart"/>
      <w:r w:rsidR="000B671A" w:rsidRPr="0003590B">
        <w:rPr>
          <w:rFonts w:cs="Times New Roman"/>
          <w:szCs w:val="24"/>
          <w:lang w:val="en-US"/>
        </w:rPr>
        <w:t>lesional</w:t>
      </w:r>
      <w:proofErr w:type="spellEnd"/>
      <w:r w:rsidR="000B671A" w:rsidRPr="0003590B">
        <w:rPr>
          <w:rFonts w:cs="Times New Roman"/>
          <w:szCs w:val="24"/>
          <w:lang w:val="en-US"/>
        </w:rPr>
        <w:t xml:space="preserve"> </w:t>
      </w:r>
      <w:r w:rsidR="000B671A" w:rsidRPr="0003590B">
        <w:rPr>
          <w:rFonts w:cs="Times New Roman"/>
          <w:i/>
          <w:szCs w:val="24"/>
          <w:lang w:val="en-US"/>
        </w:rPr>
        <w:t>S. aureus</w:t>
      </w:r>
      <w:r w:rsidR="000B671A" w:rsidRPr="0003590B">
        <w:rPr>
          <w:rFonts w:cs="Times New Roman"/>
          <w:szCs w:val="24"/>
          <w:lang w:val="en-US"/>
        </w:rPr>
        <w:t xml:space="preserve"> relative abundance.</w:t>
      </w:r>
      <w:ins w:id="208" w:author="Luise Rauer" w:date="2022-09-29T20:57:00Z">
        <w:r w:rsidR="00FF7B4A">
          <w:rPr>
            <w:rFonts w:cs="Times New Roman"/>
            <w:szCs w:val="24"/>
            <w:lang w:val="en-US"/>
          </w:rPr>
          <w:t xml:space="preserve"> NL: non-</w:t>
        </w:r>
        <w:proofErr w:type="spellStart"/>
        <w:r w:rsidR="00FF7B4A">
          <w:rPr>
            <w:rFonts w:cs="Times New Roman"/>
            <w:szCs w:val="24"/>
            <w:lang w:val="en-US"/>
          </w:rPr>
          <w:t>lesional</w:t>
        </w:r>
        <w:proofErr w:type="spellEnd"/>
        <w:r w:rsidR="00FF7B4A">
          <w:rPr>
            <w:rFonts w:cs="Times New Roman"/>
            <w:szCs w:val="24"/>
            <w:lang w:val="en-US"/>
          </w:rPr>
          <w:t xml:space="preserve"> skin</w:t>
        </w:r>
      </w:ins>
      <w:ins w:id="209" w:author="Luise Rauer" w:date="2022-10-11T20:23:00Z">
        <w:r w:rsidR="00254797">
          <w:rPr>
            <w:rFonts w:cs="Times New Roman"/>
            <w:szCs w:val="24"/>
            <w:lang w:val="en-US"/>
          </w:rPr>
          <w:t xml:space="preserve">, </w:t>
        </w:r>
        <w:proofErr w:type="spellStart"/>
        <w:r w:rsidR="00254797">
          <w:rPr>
            <w:rFonts w:cs="Times New Roman"/>
            <w:szCs w:val="24"/>
            <w:lang w:val="en-US"/>
          </w:rPr>
          <w:t>r</w:t>
        </w:r>
        <w:r w:rsidR="00254797" w:rsidRPr="00254797">
          <w:rPr>
            <w:rFonts w:cs="Times New Roman"/>
            <w:szCs w:val="24"/>
            <w:vertAlign w:val="subscript"/>
            <w:lang w:val="en-US"/>
          </w:rPr>
          <w:t>S</w:t>
        </w:r>
        <w:proofErr w:type="spellEnd"/>
        <w:r w:rsidR="00254797">
          <w:rPr>
            <w:rFonts w:cs="Times New Roman"/>
            <w:szCs w:val="24"/>
            <w:lang w:val="en-US"/>
          </w:rPr>
          <w:t>: Spearman’s rank correlation coefficient rho</w:t>
        </w:r>
      </w:ins>
      <w:ins w:id="210" w:author="Luise Rauer" w:date="2022-09-29T20:57:00Z">
        <w:r w:rsidR="00FF7B4A">
          <w:rPr>
            <w:rFonts w:cs="Times New Roman"/>
            <w:szCs w:val="24"/>
            <w:lang w:val="en-US"/>
          </w:rPr>
          <w:t>.</w:t>
        </w:r>
      </w:ins>
      <w:bookmarkStart w:id="211" w:name="_GoBack"/>
      <w:bookmarkEnd w:id="211"/>
    </w:p>
    <w:p w14:paraId="5519E603" w14:textId="2538FB05" w:rsidR="00C60F1F" w:rsidRPr="0003590B" w:rsidRDefault="00C60F1F" w:rsidP="00C60F1F">
      <w:pPr>
        <w:spacing w:after="0" w:line="480" w:lineRule="auto"/>
        <w:jc w:val="both"/>
        <w:rPr>
          <w:rFonts w:cs="Times New Roman"/>
          <w:szCs w:val="24"/>
          <w:lang w:val="en-US"/>
        </w:rPr>
      </w:pPr>
    </w:p>
    <w:sectPr w:rsidR="00C60F1F" w:rsidRPr="0003590B" w:rsidSect="00713699">
      <w:headerReference w:type="default" r:id="rId9"/>
      <w:footerReference w:type="default" r:id="rId10"/>
      <w:pgSz w:w="11906" w:h="16838"/>
      <w:pgMar w:top="1417" w:right="1417" w:bottom="1134" w:left="1417"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65C85" w14:textId="77777777" w:rsidR="002234AB" w:rsidRDefault="002234AB" w:rsidP="003076B9">
      <w:pPr>
        <w:spacing w:after="0" w:line="240" w:lineRule="auto"/>
      </w:pPr>
      <w:r>
        <w:separator/>
      </w:r>
    </w:p>
  </w:endnote>
  <w:endnote w:type="continuationSeparator" w:id="0">
    <w:p w14:paraId="47A36BAB" w14:textId="77777777" w:rsidR="002234AB" w:rsidRDefault="002234AB" w:rsidP="00307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8373447"/>
      <w:docPartObj>
        <w:docPartGallery w:val="Page Numbers (Bottom of Page)"/>
        <w:docPartUnique/>
      </w:docPartObj>
    </w:sdtPr>
    <w:sdtEndPr/>
    <w:sdtContent>
      <w:p w14:paraId="0D7FD621" w14:textId="34347476" w:rsidR="005E0D94" w:rsidRDefault="005E0D94">
        <w:pPr>
          <w:pStyle w:val="Fuzeile"/>
          <w:jc w:val="center"/>
        </w:pPr>
        <w:r>
          <w:fldChar w:fldCharType="begin"/>
        </w:r>
        <w:r>
          <w:instrText>PAGE   \* MERGEFORMAT</w:instrText>
        </w:r>
        <w:r>
          <w:fldChar w:fldCharType="separate"/>
        </w:r>
        <w:r>
          <w:t>2</w:t>
        </w:r>
        <w:r>
          <w:fldChar w:fldCharType="end"/>
        </w:r>
      </w:p>
    </w:sdtContent>
  </w:sdt>
  <w:p w14:paraId="1C235152" w14:textId="77777777" w:rsidR="005E0D94" w:rsidRDefault="005E0D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8B5D7" w14:textId="77777777" w:rsidR="002234AB" w:rsidRDefault="002234AB" w:rsidP="003076B9">
      <w:pPr>
        <w:spacing w:after="0" w:line="240" w:lineRule="auto"/>
      </w:pPr>
      <w:r>
        <w:separator/>
      </w:r>
    </w:p>
  </w:footnote>
  <w:footnote w:type="continuationSeparator" w:id="0">
    <w:p w14:paraId="2396D299" w14:textId="77777777" w:rsidR="002234AB" w:rsidRDefault="002234AB" w:rsidP="003076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35053" w14:textId="59796F1B" w:rsidR="003076B9" w:rsidRDefault="003076B9" w:rsidP="003076B9">
    <w:pPr>
      <w:pStyle w:val="Kopfzeile"/>
      <w:tabs>
        <w:tab w:val="right" w:pos="8789"/>
      </w:tabs>
      <w:jc w:val="right"/>
    </w:pPr>
    <w:r>
      <w:tab/>
    </w:r>
    <w:r>
      <w:tab/>
    </w:r>
  </w:p>
  <w:p w14:paraId="1D80BE51" w14:textId="77777777" w:rsidR="003076B9" w:rsidRDefault="003076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1DFC"/>
    <w:multiLevelType w:val="hybridMultilevel"/>
    <w:tmpl w:val="0510B330"/>
    <w:lvl w:ilvl="0" w:tplc="228E2E1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DD630E"/>
    <w:multiLevelType w:val="hybridMultilevel"/>
    <w:tmpl w:val="EF762FFA"/>
    <w:lvl w:ilvl="0" w:tplc="8B9C4F56">
      <w:start w:val="19"/>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1F59B4"/>
    <w:multiLevelType w:val="hybridMultilevel"/>
    <w:tmpl w:val="599C35DE"/>
    <w:lvl w:ilvl="0" w:tplc="D3749B88">
      <w:start w:val="19"/>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C532D4"/>
    <w:multiLevelType w:val="hybridMultilevel"/>
    <w:tmpl w:val="223EFFC6"/>
    <w:lvl w:ilvl="0" w:tplc="7BE6B60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AE6580"/>
    <w:multiLevelType w:val="hybridMultilevel"/>
    <w:tmpl w:val="C9EC1934"/>
    <w:lvl w:ilvl="0" w:tplc="11262550">
      <w:start w:val="19"/>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0D23F5"/>
    <w:multiLevelType w:val="hybridMultilevel"/>
    <w:tmpl w:val="3256955A"/>
    <w:lvl w:ilvl="0" w:tplc="49663E5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ABF2AEF"/>
    <w:multiLevelType w:val="hybridMultilevel"/>
    <w:tmpl w:val="F6049A36"/>
    <w:lvl w:ilvl="0" w:tplc="32FEB59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EA3DB9"/>
    <w:multiLevelType w:val="hybridMultilevel"/>
    <w:tmpl w:val="4F8C22BC"/>
    <w:lvl w:ilvl="0" w:tplc="E1AE8FD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7"/>
  </w:num>
  <w:num w:numId="5">
    <w:abstractNumId w:val="2"/>
  </w:num>
  <w:num w:numId="6">
    <w:abstractNumId w:val="4"/>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e Rauer">
    <w15:presenceInfo w15:providerId="AD" w15:userId="S-1-5-21-2039564787-70145697-1858953157-235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Vancouver_editedforJACI&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559s25pi90v2kevtxfpxztldfatrzxra5ad&quot;&gt;MSSMbaselineEndNoteLibrary-Converted&lt;record-ids&gt;&lt;item&gt;74&lt;/item&gt;&lt;item&gt;75&lt;/item&gt;&lt;item&gt;77&lt;/item&gt;&lt;item&gt;79&lt;/item&gt;&lt;item&gt;80&lt;/item&gt;&lt;item&gt;81&lt;/item&gt;&lt;item&gt;82&lt;/item&gt;&lt;item&gt;83&lt;/item&gt;&lt;item&gt;84&lt;/item&gt;&lt;item&gt;87&lt;/item&gt;&lt;item&gt;88&lt;/item&gt;&lt;item&gt;89&lt;/item&gt;&lt;item&gt;91&lt;/item&gt;&lt;item&gt;92&lt;/item&gt;&lt;item&gt;93&lt;/item&gt;&lt;item&gt;94&lt;/item&gt;&lt;item&gt;101&lt;/item&gt;&lt;item&gt;133&lt;/item&gt;&lt;item&gt;138&lt;/item&gt;&lt;item&gt;139&lt;/item&gt;&lt;item&gt;143&lt;/item&gt;&lt;item&gt;144&lt;/item&gt;&lt;item&gt;152&lt;/item&gt;&lt;item&gt;156&lt;/item&gt;&lt;item&gt;157&lt;/item&gt;&lt;/record-ids&gt;&lt;/item&gt;&lt;/Libraries&gt;"/>
  </w:docVars>
  <w:rsids>
    <w:rsidRoot w:val="00BD03A4"/>
    <w:rsid w:val="00007CDE"/>
    <w:rsid w:val="0002066B"/>
    <w:rsid w:val="00021B8C"/>
    <w:rsid w:val="0002357C"/>
    <w:rsid w:val="00024D20"/>
    <w:rsid w:val="00027452"/>
    <w:rsid w:val="000345B0"/>
    <w:rsid w:val="0003590B"/>
    <w:rsid w:val="00035FFC"/>
    <w:rsid w:val="00052F20"/>
    <w:rsid w:val="00054C1A"/>
    <w:rsid w:val="0006062C"/>
    <w:rsid w:val="00062D48"/>
    <w:rsid w:val="0006302D"/>
    <w:rsid w:val="00066645"/>
    <w:rsid w:val="00071878"/>
    <w:rsid w:val="00071912"/>
    <w:rsid w:val="00077993"/>
    <w:rsid w:val="00083021"/>
    <w:rsid w:val="00085A49"/>
    <w:rsid w:val="000933A5"/>
    <w:rsid w:val="00095896"/>
    <w:rsid w:val="000A0B4D"/>
    <w:rsid w:val="000A2D45"/>
    <w:rsid w:val="000A3861"/>
    <w:rsid w:val="000B671A"/>
    <w:rsid w:val="000C3D8F"/>
    <w:rsid w:val="000C6A0F"/>
    <w:rsid w:val="000C6CEC"/>
    <w:rsid w:val="000D1772"/>
    <w:rsid w:val="000D295D"/>
    <w:rsid w:val="000D327E"/>
    <w:rsid w:val="000D7212"/>
    <w:rsid w:val="000D7BF4"/>
    <w:rsid w:val="000E3B01"/>
    <w:rsid w:val="000E7F65"/>
    <w:rsid w:val="000F79D4"/>
    <w:rsid w:val="00105C09"/>
    <w:rsid w:val="001132EA"/>
    <w:rsid w:val="0012045D"/>
    <w:rsid w:val="00121003"/>
    <w:rsid w:val="001313E6"/>
    <w:rsid w:val="00134C49"/>
    <w:rsid w:val="00140EFF"/>
    <w:rsid w:val="001416B6"/>
    <w:rsid w:val="0015023F"/>
    <w:rsid w:val="0015271D"/>
    <w:rsid w:val="00157AF2"/>
    <w:rsid w:val="00167417"/>
    <w:rsid w:val="001676CE"/>
    <w:rsid w:val="00172B2B"/>
    <w:rsid w:val="001735D5"/>
    <w:rsid w:val="001737AA"/>
    <w:rsid w:val="00177AB6"/>
    <w:rsid w:val="001811E5"/>
    <w:rsid w:val="001847FB"/>
    <w:rsid w:val="001A0837"/>
    <w:rsid w:val="001A0A76"/>
    <w:rsid w:val="001A1BBC"/>
    <w:rsid w:val="001B3A99"/>
    <w:rsid w:val="001B4938"/>
    <w:rsid w:val="001C2092"/>
    <w:rsid w:val="001C4DB3"/>
    <w:rsid w:val="001C7B0B"/>
    <w:rsid w:val="001D1B3B"/>
    <w:rsid w:val="001D4285"/>
    <w:rsid w:val="001D4E85"/>
    <w:rsid w:val="001D5CF3"/>
    <w:rsid w:val="001E1E35"/>
    <w:rsid w:val="001E5634"/>
    <w:rsid w:val="001E67B6"/>
    <w:rsid w:val="001F0249"/>
    <w:rsid w:val="00200CCA"/>
    <w:rsid w:val="002065F9"/>
    <w:rsid w:val="002070B1"/>
    <w:rsid w:val="00207A42"/>
    <w:rsid w:val="002142A5"/>
    <w:rsid w:val="00217F5D"/>
    <w:rsid w:val="00221332"/>
    <w:rsid w:val="002234AB"/>
    <w:rsid w:val="0022648A"/>
    <w:rsid w:val="002278BA"/>
    <w:rsid w:val="00232453"/>
    <w:rsid w:val="00240902"/>
    <w:rsid w:val="00242478"/>
    <w:rsid w:val="00250384"/>
    <w:rsid w:val="00251C4B"/>
    <w:rsid w:val="00251FBF"/>
    <w:rsid w:val="0025466F"/>
    <w:rsid w:val="00254797"/>
    <w:rsid w:val="00256F72"/>
    <w:rsid w:val="00261D77"/>
    <w:rsid w:val="00262DCC"/>
    <w:rsid w:val="0027423B"/>
    <w:rsid w:val="002767AE"/>
    <w:rsid w:val="002835CE"/>
    <w:rsid w:val="00284468"/>
    <w:rsid w:val="002847F0"/>
    <w:rsid w:val="002A4462"/>
    <w:rsid w:val="002B035A"/>
    <w:rsid w:val="002B1852"/>
    <w:rsid w:val="002B337D"/>
    <w:rsid w:val="002B4AF5"/>
    <w:rsid w:val="002B4ECB"/>
    <w:rsid w:val="002B673D"/>
    <w:rsid w:val="002B7D4F"/>
    <w:rsid w:val="002C2858"/>
    <w:rsid w:val="002C532C"/>
    <w:rsid w:val="002C7B32"/>
    <w:rsid w:val="002D26A3"/>
    <w:rsid w:val="002D669A"/>
    <w:rsid w:val="002D6E04"/>
    <w:rsid w:val="002D7D44"/>
    <w:rsid w:val="002E3AB5"/>
    <w:rsid w:val="002E6FF0"/>
    <w:rsid w:val="002F0C69"/>
    <w:rsid w:val="002F24F6"/>
    <w:rsid w:val="00303232"/>
    <w:rsid w:val="003076B9"/>
    <w:rsid w:val="00312162"/>
    <w:rsid w:val="0031412B"/>
    <w:rsid w:val="00314269"/>
    <w:rsid w:val="00317A84"/>
    <w:rsid w:val="003316DA"/>
    <w:rsid w:val="00335714"/>
    <w:rsid w:val="003520D1"/>
    <w:rsid w:val="003523E1"/>
    <w:rsid w:val="00354EE6"/>
    <w:rsid w:val="00364D03"/>
    <w:rsid w:val="00366B25"/>
    <w:rsid w:val="003731AE"/>
    <w:rsid w:val="00376687"/>
    <w:rsid w:val="00381B02"/>
    <w:rsid w:val="003855DB"/>
    <w:rsid w:val="00386FC2"/>
    <w:rsid w:val="0038746E"/>
    <w:rsid w:val="00390A32"/>
    <w:rsid w:val="003A317A"/>
    <w:rsid w:val="003A44EE"/>
    <w:rsid w:val="003A5A46"/>
    <w:rsid w:val="003C3482"/>
    <w:rsid w:val="003D2854"/>
    <w:rsid w:val="003D2E94"/>
    <w:rsid w:val="003D3A0D"/>
    <w:rsid w:val="003D6927"/>
    <w:rsid w:val="003E12A0"/>
    <w:rsid w:val="003E37E2"/>
    <w:rsid w:val="003E56C9"/>
    <w:rsid w:val="003F3CCA"/>
    <w:rsid w:val="003F7239"/>
    <w:rsid w:val="0040445D"/>
    <w:rsid w:val="0041410B"/>
    <w:rsid w:val="004220D8"/>
    <w:rsid w:val="0042378D"/>
    <w:rsid w:val="00424922"/>
    <w:rsid w:val="00434FD1"/>
    <w:rsid w:val="004352E3"/>
    <w:rsid w:val="00442231"/>
    <w:rsid w:val="00442FFB"/>
    <w:rsid w:val="0044361F"/>
    <w:rsid w:val="00445BB8"/>
    <w:rsid w:val="00446350"/>
    <w:rsid w:val="00446D18"/>
    <w:rsid w:val="004504E1"/>
    <w:rsid w:val="0045117C"/>
    <w:rsid w:val="004534CC"/>
    <w:rsid w:val="0045543B"/>
    <w:rsid w:val="00461847"/>
    <w:rsid w:val="00461AC2"/>
    <w:rsid w:val="0046575E"/>
    <w:rsid w:val="00472FE6"/>
    <w:rsid w:val="004816E1"/>
    <w:rsid w:val="00495DB3"/>
    <w:rsid w:val="004A0EB8"/>
    <w:rsid w:val="004A2CB2"/>
    <w:rsid w:val="004B12C0"/>
    <w:rsid w:val="004C044F"/>
    <w:rsid w:val="004C4258"/>
    <w:rsid w:val="004C761C"/>
    <w:rsid w:val="004D4955"/>
    <w:rsid w:val="004D6CB8"/>
    <w:rsid w:val="004E6D0D"/>
    <w:rsid w:val="00501801"/>
    <w:rsid w:val="005030C6"/>
    <w:rsid w:val="0051430E"/>
    <w:rsid w:val="00520013"/>
    <w:rsid w:val="005230D4"/>
    <w:rsid w:val="005250E3"/>
    <w:rsid w:val="0052520F"/>
    <w:rsid w:val="005265D9"/>
    <w:rsid w:val="00530FAC"/>
    <w:rsid w:val="00531141"/>
    <w:rsid w:val="00533AA5"/>
    <w:rsid w:val="00534592"/>
    <w:rsid w:val="00543030"/>
    <w:rsid w:val="005452C4"/>
    <w:rsid w:val="00555622"/>
    <w:rsid w:val="00557EE0"/>
    <w:rsid w:val="005620BF"/>
    <w:rsid w:val="00563E83"/>
    <w:rsid w:val="0056449B"/>
    <w:rsid w:val="005660FA"/>
    <w:rsid w:val="005676CE"/>
    <w:rsid w:val="0057306D"/>
    <w:rsid w:val="005739B5"/>
    <w:rsid w:val="005857AD"/>
    <w:rsid w:val="00595326"/>
    <w:rsid w:val="0059646C"/>
    <w:rsid w:val="005A7CC3"/>
    <w:rsid w:val="005B7503"/>
    <w:rsid w:val="005C0EC4"/>
    <w:rsid w:val="005C6A4D"/>
    <w:rsid w:val="005E0D94"/>
    <w:rsid w:val="006168B4"/>
    <w:rsid w:val="00633517"/>
    <w:rsid w:val="0063749B"/>
    <w:rsid w:val="00646046"/>
    <w:rsid w:val="00647514"/>
    <w:rsid w:val="00647C9C"/>
    <w:rsid w:val="00653740"/>
    <w:rsid w:val="00664E06"/>
    <w:rsid w:val="00666C8E"/>
    <w:rsid w:val="00671547"/>
    <w:rsid w:val="00672217"/>
    <w:rsid w:val="006820D9"/>
    <w:rsid w:val="00692C8E"/>
    <w:rsid w:val="006A12D3"/>
    <w:rsid w:val="006A23A8"/>
    <w:rsid w:val="006A282D"/>
    <w:rsid w:val="006A5325"/>
    <w:rsid w:val="006B0E87"/>
    <w:rsid w:val="006B265F"/>
    <w:rsid w:val="006B354A"/>
    <w:rsid w:val="006B7498"/>
    <w:rsid w:val="006C7ED2"/>
    <w:rsid w:val="006D64E2"/>
    <w:rsid w:val="006E19F8"/>
    <w:rsid w:val="006E63FB"/>
    <w:rsid w:val="006F349A"/>
    <w:rsid w:val="006F7E2A"/>
    <w:rsid w:val="0070632F"/>
    <w:rsid w:val="00706D85"/>
    <w:rsid w:val="00713699"/>
    <w:rsid w:val="0071451D"/>
    <w:rsid w:val="00730593"/>
    <w:rsid w:val="00732272"/>
    <w:rsid w:val="00733A7E"/>
    <w:rsid w:val="00734214"/>
    <w:rsid w:val="0073704E"/>
    <w:rsid w:val="00740327"/>
    <w:rsid w:val="0074041F"/>
    <w:rsid w:val="00754898"/>
    <w:rsid w:val="00756BD2"/>
    <w:rsid w:val="0076067E"/>
    <w:rsid w:val="00761F05"/>
    <w:rsid w:val="00764046"/>
    <w:rsid w:val="0076469B"/>
    <w:rsid w:val="00766E93"/>
    <w:rsid w:val="00767DD0"/>
    <w:rsid w:val="00776617"/>
    <w:rsid w:val="00782234"/>
    <w:rsid w:val="00782A0C"/>
    <w:rsid w:val="007873E2"/>
    <w:rsid w:val="0079070F"/>
    <w:rsid w:val="0079147E"/>
    <w:rsid w:val="00797BE4"/>
    <w:rsid w:val="007A01CC"/>
    <w:rsid w:val="007A056A"/>
    <w:rsid w:val="007A4420"/>
    <w:rsid w:val="007A4A72"/>
    <w:rsid w:val="007B294C"/>
    <w:rsid w:val="007D2BB4"/>
    <w:rsid w:val="007D3091"/>
    <w:rsid w:val="007D6572"/>
    <w:rsid w:val="007E600D"/>
    <w:rsid w:val="007E7B40"/>
    <w:rsid w:val="007F124F"/>
    <w:rsid w:val="007F45A6"/>
    <w:rsid w:val="00801B0C"/>
    <w:rsid w:val="00807546"/>
    <w:rsid w:val="00816AF7"/>
    <w:rsid w:val="00816BE5"/>
    <w:rsid w:val="00826723"/>
    <w:rsid w:val="00834B5C"/>
    <w:rsid w:val="00846071"/>
    <w:rsid w:val="00855AAC"/>
    <w:rsid w:val="008572C8"/>
    <w:rsid w:val="008606B4"/>
    <w:rsid w:val="00861485"/>
    <w:rsid w:val="00862D89"/>
    <w:rsid w:val="00865456"/>
    <w:rsid w:val="00865F45"/>
    <w:rsid w:val="00871C61"/>
    <w:rsid w:val="00877767"/>
    <w:rsid w:val="00877E78"/>
    <w:rsid w:val="0088060C"/>
    <w:rsid w:val="00885EA9"/>
    <w:rsid w:val="008930F2"/>
    <w:rsid w:val="008974B6"/>
    <w:rsid w:val="008A1B86"/>
    <w:rsid w:val="008B1D4C"/>
    <w:rsid w:val="008B7270"/>
    <w:rsid w:val="008C08AE"/>
    <w:rsid w:val="008C191F"/>
    <w:rsid w:val="008C1B21"/>
    <w:rsid w:val="008C6190"/>
    <w:rsid w:val="008D4C90"/>
    <w:rsid w:val="008D4E35"/>
    <w:rsid w:val="008D58F6"/>
    <w:rsid w:val="008E124D"/>
    <w:rsid w:val="008E5D2D"/>
    <w:rsid w:val="008F37AC"/>
    <w:rsid w:val="008F678B"/>
    <w:rsid w:val="009019DC"/>
    <w:rsid w:val="0091038E"/>
    <w:rsid w:val="00920648"/>
    <w:rsid w:val="00923988"/>
    <w:rsid w:val="009305E6"/>
    <w:rsid w:val="00942344"/>
    <w:rsid w:val="00946DB9"/>
    <w:rsid w:val="00946E9F"/>
    <w:rsid w:val="009514F4"/>
    <w:rsid w:val="00952D40"/>
    <w:rsid w:val="00957AE8"/>
    <w:rsid w:val="0096747E"/>
    <w:rsid w:val="00970939"/>
    <w:rsid w:val="00970FAF"/>
    <w:rsid w:val="0097159B"/>
    <w:rsid w:val="00977BB6"/>
    <w:rsid w:val="009821E6"/>
    <w:rsid w:val="00983309"/>
    <w:rsid w:val="00983A43"/>
    <w:rsid w:val="009842B5"/>
    <w:rsid w:val="009952B9"/>
    <w:rsid w:val="00995666"/>
    <w:rsid w:val="009964C3"/>
    <w:rsid w:val="00996596"/>
    <w:rsid w:val="009A1B98"/>
    <w:rsid w:val="009A5C9A"/>
    <w:rsid w:val="009A6DF2"/>
    <w:rsid w:val="009B4AB7"/>
    <w:rsid w:val="009B5065"/>
    <w:rsid w:val="009B59BB"/>
    <w:rsid w:val="009B6F77"/>
    <w:rsid w:val="009C40B9"/>
    <w:rsid w:val="009C55A3"/>
    <w:rsid w:val="009D49C4"/>
    <w:rsid w:val="009D7163"/>
    <w:rsid w:val="009E41DA"/>
    <w:rsid w:val="009F0BAB"/>
    <w:rsid w:val="009F35BC"/>
    <w:rsid w:val="009F4008"/>
    <w:rsid w:val="00A05764"/>
    <w:rsid w:val="00A120AD"/>
    <w:rsid w:val="00A13A95"/>
    <w:rsid w:val="00A17B75"/>
    <w:rsid w:val="00A258CC"/>
    <w:rsid w:val="00A4077E"/>
    <w:rsid w:val="00A43CED"/>
    <w:rsid w:val="00A448A6"/>
    <w:rsid w:val="00A506AE"/>
    <w:rsid w:val="00A50AF6"/>
    <w:rsid w:val="00A578C6"/>
    <w:rsid w:val="00A613CF"/>
    <w:rsid w:val="00A64417"/>
    <w:rsid w:val="00A67386"/>
    <w:rsid w:val="00A82444"/>
    <w:rsid w:val="00A856E8"/>
    <w:rsid w:val="00A85A20"/>
    <w:rsid w:val="00A87BFF"/>
    <w:rsid w:val="00A9212E"/>
    <w:rsid w:val="00A92329"/>
    <w:rsid w:val="00AA2D34"/>
    <w:rsid w:val="00AA3D39"/>
    <w:rsid w:val="00AA6E90"/>
    <w:rsid w:val="00AB28A7"/>
    <w:rsid w:val="00AB2D75"/>
    <w:rsid w:val="00AB3EF2"/>
    <w:rsid w:val="00AB749F"/>
    <w:rsid w:val="00AC6F05"/>
    <w:rsid w:val="00AD0C82"/>
    <w:rsid w:val="00AD1D67"/>
    <w:rsid w:val="00AD68E3"/>
    <w:rsid w:val="00AD6C5F"/>
    <w:rsid w:val="00B000D0"/>
    <w:rsid w:val="00B00108"/>
    <w:rsid w:val="00B00CD8"/>
    <w:rsid w:val="00B0190F"/>
    <w:rsid w:val="00B10C7D"/>
    <w:rsid w:val="00B10FE6"/>
    <w:rsid w:val="00B12829"/>
    <w:rsid w:val="00B12D19"/>
    <w:rsid w:val="00B15D27"/>
    <w:rsid w:val="00B17239"/>
    <w:rsid w:val="00B3089B"/>
    <w:rsid w:val="00B3482B"/>
    <w:rsid w:val="00B53BC2"/>
    <w:rsid w:val="00B53E48"/>
    <w:rsid w:val="00B53E4B"/>
    <w:rsid w:val="00B565E7"/>
    <w:rsid w:val="00B56B1A"/>
    <w:rsid w:val="00B65E9E"/>
    <w:rsid w:val="00B67243"/>
    <w:rsid w:val="00B71AFD"/>
    <w:rsid w:val="00B72EAC"/>
    <w:rsid w:val="00B75E41"/>
    <w:rsid w:val="00B805D0"/>
    <w:rsid w:val="00B8533F"/>
    <w:rsid w:val="00B90E7A"/>
    <w:rsid w:val="00B974E1"/>
    <w:rsid w:val="00BA238D"/>
    <w:rsid w:val="00BA3627"/>
    <w:rsid w:val="00BA7083"/>
    <w:rsid w:val="00BB33D1"/>
    <w:rsid w:val="00BB5852"/>
    <w:rsid w:val="00BB6B10"/>
    <w:rsid w:val="00BC3479"/>
    <w:rsid w:val="00BC3EFB"/>
    <w:rsid w:val="00BC73DA"/>
    <w:rsid w:val="00BD03A4"/>
    <w:rsid w:val="00BE0889"/>
    <w:rsid w:val="00BE63B6"/>
    <w:rsid w:val="00BF24EF"/>
    <w:rsid w:val="00BF307E"/>
    <w:rsid w:val="00C0210E"/>
    <w:rsid w:val="00C11ECF"/>
    <w:rsid w:val="00C221F3"/>
    <w:rsid w:val="00C310D8"/>
    <w:rsid w:val="00C35AE9"/>
    <w:rsid w:val="00C35C8B"/>
    <w:rsid w:val="00C43B68"/>
    <w:rsid w:val="00C45C60"/>
    <w:rsid w:val="00C534E0"/>
    <w:rsid w:val="00C55BE1"/>
    <w:rsid w:val="00C605C6"/>
    <w:rsid w:val="00C60EB8"/>
    <w:rsid w:val="00C60F1F"/>
    <w:rsid w:val="00C62317"/>
    <w:rsid w:val="00C66C53"/>
    <w:rsid w:val="00C7000A"/>
    <w:rsid w:val="00C71BAC"/>
    <w:rsid w:val="00C72EAF"/>
    <w:rsid w:val="00C754A6"/>
    <w:rsid w:val="00C75AAC"/>
    <w:rsid w:val="00C80D98"/>
    <w:rsid w:val="00C94402"/>
    <w:rsid w:val="00C94723"/>
    <w:rsid w:val="00C958D9"/>
    <w:rsid w:val="00CA1CA0"/>
    <w:rsid w:val="00CA297C"/>
    <w:rsid w:val="00CB433B"/>
    <w:rsid w:val="00CB594A"/>
    <w:rsid w:val="00CB5BC2"/>
    <w:rsid w:val="00CB6B81"/>
    <w:rsid w:val="00CC0E25"/>
    <w:rsid w:val="00CC2B1F"/>
    <w:rsid w:val="00CE1220"/>
    <w:rsid w:val="00CE53C8"/>
    <w:rsid w:val="00CF2B10"/>
    <w:rsid w:val="00CF580E"/>
    <w:rsid w:val="00CF58E9"/>
    <w:rsid w:val="00CF6F61"/>
    <w:rsid w:val="00D00D02"/>
    <w:rsid w:val="00D03852"/>
    <w:rsid w:val="00D03F23"/>
    <w:rsid w:val="00D04C2C"/>
    <w:rsid w:val="00D16054"/>
    <w:rsid w:val="00D16B8B"/>
    <w:rsid w:val="00D17C0C"/>
    <w:rsid w:val="00D231EE"/>
    <w:rsid w:val="00D2794C"/>
    <w:rsid w:val="00D36A6B"/>
    <w:rsid w:val="00D41D98"/>
    <w:rsid w:val="00D465D7"/>
    <w:rsid w:val="00D54387"/>
    <w:rsid w:val="00D55DB5"/>
    <w:rsid w:val="00D56876"/>
    <w:rsid w:val="00D57077"/>
    <w:rsid w:val="00D62C28"/>
    <w:rsid w:val="00D75DB3"/>
    <w:rsid w:val="00D80F73"/>
    <w:rsid w:val="00D87216"/>
    <w:rsid w:val="00D9099C"/>
    <w:rsid w:val="00DA0839"/>
    <w:rsid w:val="00DA2315"/>
    <w:rsid w:val="00DA592E"/>
    <w:rsid w:val="00DA616F"/>
    <w:rsid w:val="00DA680A"/>
    <w:rsid w:val="00DB40A7"/>
    <w:rsid w:val="00DB5628"/>
    <w:rsid w:val="00DB57B1"/>
    <w:rsid w:val="00DB7777"/>
    <w:rsid w:val="00DC04C3"/>
    <w:rsid w:val="00DC0555"/>
    <w:rsid w:val="00DC3070"/>
    <w:rsid w:val="00DD3C01"/>
    <w:rsid w:val="00DD43DF"/>
    <w:rsid w:val="00DD4E3A"/>
    <w:rsid w:val="00DE4296"/>
    <w:rsid w:val="00DE7474"/>
    <w:rsid w:val="00DF4809"/>
    <w:rsid w:val="00E00045"/>
    <w:rsid w:val="00E00867"/>
    <w:rsid w:val="00E033B9"/>
    <w:rsid w:val="00E13401"/>
    <w:rsid w:val="00E17C7E"/>
    <w:rsid w:val="00E25202"/>
    <w:rsid w:val="00E329CC"/>
    <w:rsid w:val="00E36FF7"/>
    <w:rsid w:val="00E4136D"/>
    <w:rsid w:val="00E417AA"/>
    <w:rsid w:val="00E50B74"/>
    <w:rsid w:val="00E52BDD"/>
    <w:rsid w:val="00E542A4"/>
    <w:rsid w:val="00E57C28"/>
    <w:rsid w:val="00E60ADB"/>
    <w:rsid w:val="00E70FF0"/>
    <w:rsid w:val="00E72E5B"/>
    <w:rsid w:val="00E73121"/>
    <w:rsid w:val="00E8127C"/>
    <w:rsid w:val="00E84B65"/>
    <w:rsid w:val="00E84EAF"/>
    <w:rsid w:val="00E91525"/>
    <w:rsid w:val="00E93770"/>
    <w:rsid w:val="00E966FA"/>
    <w:rsid w:val="00EA61D2"/>
    <w:rsid w:val="00EB0768"/>
    <w:rsid w:val="00EB088E"/>
    <w:rsid w:val="00EB6E53"/>
    <w:rsid w:val="00EC0BAF"/>
    <w:rsid w:val="00EC36B3"/>
    <w:rsid w:val="00EC5361"/>
    <w:rsid w:val="00ED4D61"/>
    <w:rsid w:val="00ED6ACC"/>
    <w:rsid w:val="00EE3498"/>
    <w:rsid w:val="00EF168A"/>
    <w:rsid w:val="00F015F4"/>
    <w:rsid w:val="00F01E68"/>
    <w:rsid w:val="00F02507"/>
    <w:rsid w:val="00F0435D"/>
    <w:rsid w:val="00F07B0C"/>
    <w:rsid w:val="00F1136F"/>
    <w:rsid w:val="00F11606"/>
    <w:rsid w:val="00F169F4"/>
    <w:rsid w:val="00F26428"/>
    <w:rsid w:val="00F308EA"/>
    <w:rsid w:val="00F321FC"/>
    <w:rsid w:val="00F374E0"/>
    <w:rsid w:val="00F444D8"/>
    <w:rsid w:val="00F61861"/>
    <w:rsid w:val="00F75E10"/>
    <w:rsid w:val="00F77FE6"/>
    <w:rsid w:val="00F80517"/>
    <w:rsid w:val="00F85538"/>
    <w:rsid w:val="00F90129"/>
    <w:rsid w:val="00F9536B"/>
    <w:rsid w:val="00FB07FC"/>
    <w:rsid w:val="00FB3F79"/>
    <w:rsid w:val="00FC002C"/>
    <w:rsid w:val="00FC3E31"/>
    <w:rsid w:val="00FC6151"/>
    <w:rsid w:val="00FC689D"/>
    <w:rsid w:val="00FC7330"/>
    <w:rsid w:val="00FD516B"/>
    <w:rsid w:val="00FD63BC"/>
    <w:rsid w:val="00FF3FB7"/>
    <w:rsid w:val="00FF4F44"/>
    <w:rsid w:val="00FF7B4A"/>
  </w:rsids>
  <m:mathPr>
    <m:mathFont m:val="Cambria Math"/>
    <m:brkBin m:val="before"/>
    <m:brkBinSub m:val="--"/>
    <m:smallFrac m:val="0"/>
    <m:dispDef/>
    <m:lMargin m:val="0"/>
    <m:rMargin m:val="0"/>
    <m:defJc m:val="centerGroup"/>
    <m:wrapIndent m:val="1440"/>
    <m:intLim m:val="subSup"/>
    <m:naryLim m:val="undOvr"/>
  </m:mathPr>
  <w:themeFontLang w:val="de-D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42C4B5"/>
  <w15:docId w15:val="{176F111E-8494-4748-8A02-8EDD16A31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3590B"/>
    <w:rPr>
      <w:rFonts w:ascii="Times New Roman" w:hAnsi="Times New Roman"/>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F0C69"/>
    <w:pPr>
      <w:ind w:left="720"/>
      <w:contextualSpacing/>
    </w:pPr>
  </w:style>
  <w:style w:type="character" w:styleId="Kommentarzeichen">
    <w:name w:val="annotation reference"/>
    <w:basedOn w:val="Absatz-Standardschriftart"/>
    <w:uiPriority w:val="99"/>
    <w:semiHidden/>
    <w:unhideWhenUsed/>
    <w:rsid w:val="0006062C"/>
    <w:rPr>
      <w:sz w:val="16"/>
      <w:szCs w:val="16"/>
    </w:rPr>
  </w:style>
  <w:style w:type="paragraph" w:styleId="Kommentartext">
    <w:name w:val="annotation text"/>
    <w:basedOn w:val="Standard"/>
    <w:link w:val="KommentartextZchn"/>
    <w:uiPriority w:val="99"/>
    <w:unhideWhenUsed/>
    <w:rsid w:val="0006062C"/>
    <w:pPr>
      <w:spacing w:line="240" w:lineRule="auto"/>
    </w:pPr>
    <w:rPr>
      <w:sz w:val="20"/>
      <w:szCs w:val="20"/>
    </w:rPr>
  </w:style>
  <w:style w:type="character" w:customStyle="1" w:styleId="KommentartextZchn">
    <w:name w:val="Kommentartext Zchn"/>
    <w:basedOn w:val="Absatz-Standardschriftart"/>
    <w:link w:val="Kommentartext"/>
    <w:uiPriority w:val="99"/>
    <w:rsid w:val="0006062C"/>
    <w:rPr>
      <w:sz w:val="20"/>
      <w:szCs w:val="20"/>
    </w:rPr>
  </w:style>
  <w:style w:type="paragraph" w:styleId="Kommentarthema">
    <w:name w:val="annotation subject"/>
    <w:basedOn w:val="Kommentartext"/>
    <w:next w:val="Kommentartext"/>
    <w:link w:val="KommentarthemaZchn"/>
    <w:uiPriority w:val="99"/>
    <w:semiHidden/>
    <w:unhideWhenUsed/>
    <w:rsid w:val="0006062C"/>
    <w:rPr>
      <w:b/>
      <w:bCs/>
    </w:rPr>
  </w:style>
  <w:style w:type="character" w:customStyle="1" w:styleId="KommentarthemaZchn">
    <w:name w:val="Kommentarthema Zchn"/>
    <w:basedOn w:val="KommentartextZchn"/>
    <w:link w:val="Kommentarthema"/>
    <w:uiPriority w:val="99"/>
    <w:semiHidden/>
    <w:rsid w:val="0006062C"/>
    <w:rPr>
      <w:b/>
      <w:bCs/>
      <w:sz w:val="20"/>
      <w:szCs w:val="20"/>
    </w:rPr>
  </w:style>
  <w:style w:type="paragraph" w:styleId="Sprechblasentext">
    <w:name w:val="Balloon Text"/>
    <w:basedOn w:val="Standard"/>
    <w:link w:val="SprechblasentextZchn"/>
    <w:uiPriority w:val="99"/>
    <w:semiHidden/>
    <w:unhideWhenUsed/>
    <w:rsid w:val="000606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062C"/>
    <w:rPr>
      <w:rFonts w:ascii="Segoe UI" w:hAnsi="Segoe UI" w:cs="Segoe UI"/>
      <w:sz w:val="18"/>
      <w:szCs w:val="18"/>
    </w:rPr>
  </w:style>
  <w:style w:type="paragraph" w:customStyle="1" w:styleId="EndNoteBibliographyTitle">
    <w:name w:val="EndNote Bibliography Title"/>
    <w:basedOn w:val="Standard"/>
    <w:link w:val="EndNoteBibliographyTitleZchn"/>
    <w:rsid w:val="006A23A8"/>
    <w:pPr>
      <w:spacing w:after="0"/>
      <w:jc w:val="center"/>
    </w:pPr>
    <w:rPr>
      <w:rFonts w:cs="Times New Roman"/>
      <w:noProof/>
      <w:lang w:val="en-US"/>
    </w:rPr>
  </w:style>
  <w:style w:type="character" w:customStyle="1" w:styleId="EndNoteBibliographyTitleZchn">
    <w:name w:val="EndNote Bibliography Title Zchn"/>
    <w:basedOn w:val="Absatz-Standardschriftart"/>
    <w:link w:val="EndNoteBibliographyTitle"/>
    <w:rsid w:val="006A23A8"/>
    <w:rPr>
      <w:rFonts w:ascii="Times New Roman" w:hAnsi="Times New Roman" w:cs="Times New Roman"/>
      <w:noProof/>
      <w:sz w:val="24"/>
      <w:lang w:val="en-US"/>
    </w:rPr>
  </w:style>
  <w:style w:type="paragraph" w:customStyle="1" w:styleId="EndNoteBibliography">
    <w:name w:val="EndNote Bibliography"/>
    <w:basedOn w:val="Standard"/>
    <w:link w:val="EndNoteBibliographyZchn"/>
    <w:rsid w:val="006A23A8"/>
    <w:pPr>
      <w:spacing w:line="240" w:lineRule="auto"/>
      <w:jc w:val="both"/>
    </w:pPr>
    <w:rPr>
      <w:rFonts w:cs="Times New Roman"/>
      <w:noProof/>
      <w:lang w:val="en-US"/>
    </w:rPr>
  </w:style>
  <w:style w:type="character" w:customStyle="1" w:styleId="EndNoteBibliographyZchn">
    <w:name w:val="EndNote Bibliography Zchn"/>
    <w:basedOn w:val="Absatz-Standardschriftart"/>
    <w:link w:val="EndNoteBibliography"/>
    <w:rsid w:val="006A23A8"/>
    <w:rPr>
      <w:rFonts w:ascii="Times New Roman" w:hAnsi="Times New Roman" w:cs="Times New Roman"/>
      <w:noProof/>
      <w:sz w:val="24"/>
      <w:lang w:val="en-US"/>
    </w:rPr>
  </w:style>
  <w:style w:type="character" w:styleId="Hyperlink">
    <w:name w:val="Hyperlink"/>
    <w:basedOn w:val="Absatz-Standardschriftart"/>
    <w:uiPriority w:val="99"/>
    <w:unhideWhenUsed/>
    <w:rsid w:val="00284468"/>
    <w:rPr>
      <w:color w:val="0563C1" w:themeColor="hyperlink"/>
      <w:u w:val="single"/>
    </w:rPr>
  </w:style>
  <w:style w:type="character" w:customStyle="1" w:styleId="NichtaufgelsteErwhnung1">
    <w:name w:val="Nicht aufgelöste Erwähnung1"/>
    <w:basedOn w:val="Absatz-Standardschriftart"/>
    <w:uiPriority w:val="99"/>
    <w:semiHidden/>
    <w:unhideWhenUsed/>
    <w:rsid w:val="00284468"/>
    <w:rPr>
      <w:color w:val="605E5C"/>
      <w:shd w:val="clear" w:color="auto" w:fill="E1DFDD"/>
    </w:rPr>
  </w:style>
  <w:style w:type="paragraph" w:styleId="StandardWeb">
    <w:name w:val="Normal (Web)"/>
    <w:basedOn w:val="Standard"/>
    <w:uiPriority w:val="99"/>
    <w:semiHidden/>
    <w:unhideWhenUsed/>
    <w:rsid w:val="00C958D9"/>
    <w:pPr>
      <w:spacing w:before="100" w:beforeAutospacing="1" w:after="100" w:afterAutospacing="1" w:line="240" w:lineRule="auto"/>
    </w:pPr>
    <w:rPr>
      <w:rFonts w:eastAsia="Times New Roman" w:cs="Times New Roman"/>
      <w:szCs w:val="24"/>
      <w:lang w:eastAsia="de-DE"/>
    </w:rPr>
  </w:style>
  <w:style w:type="character" w:styleId="Zeilennummer">
    <w:name w:val="line number"/>
    <w:basedOn w:val="Absatz-Standardschriftart"/>
    <w:uiPriority w:val="99"/>
    <w:semiHidden/>
    <w:unhideWhenUsed/>
    <w:rsid w:val="0002357C"/>
  </w:style>
  <w:style w:type="paragraph" w:styleId="Kopfzeile">
    <w:name w:val="header"/>
    <w:basedOn w:val="Standard"/>
    <w:link w:val="KopfzeileZchn"/>
    <w:uiPriority w:val="99"/>
    <w:unhideWhenUsed/>
    <w:rsid w:val="003076B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076B9"/>
  </w:style>
  <w:style w:type="paragraph" w:styleId="Fuzeile">
    <w:name w:val="footer"/>
    <w:basedOn w:val="Standard"/>
    <w:link w:val="FuzeileZchn"/>
    <w:uiPriority w:val="99"/>
    <w:unhideWhenUsed/>
    <w:rsid w:val="003076B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076B9"/>
  </w:style>
  <w:style w:type="character" w:styleId="NichtaufgelsteErwhnung">
    <w:name w:val="Unresolved Mention"/>
    <w:basedOn w:val="Absatz-Standardschriftart"/>
    <w:uiPriority w:val="99"/>
    <w:semiHidden/>
    <w:unhideWhenUsed/>
    <w:rsid w:val="00C75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5895">
      <w:bodyDiv w:val="1"/>
      <w:marLeft w:val="0"/>
      <w:marRight w:val="0"/>
      <w:marTop w:val="0"/>
      <w:marBottom w:val="0"/>
      <w:divBdr>
        <w:top w:val="none" w:sz="0" w:space="0" w:color="auto"/>
        <w:left w:val="none" w:sz="0" w:space="0" w:color="auto"/>
        <w:bottom w:val="none" w:sz="0" w:space="0" w:color="auto"/>
        <w:right w:val="none" w:sz="0" w:space="0" w:color="auto"/>
      </w:divBdr>
    </w:div>
    <w:div w:id="170485903">
      <w:bodyDiv w:val="1"/>
      <w:marLeft w:val="0"/>
      <w:marRight w:val="0"/>
      <w:marTop w:val="0"/>
      <w:marBottom w:val="0"/>
      <w:divBdr>
        <w:top w:val="none" w:sz="0" w:space="0" w:color="auto"/>
        <w:left w:val="none" w:sz="0" w:space="0" w:color="auto"/>
        <w:bottom w:val="none" w:sz="0" w:space="0" w:color="auto"/>
        <w:right w:val="none" w:sz="0" w:space="0" w:color="auto"/>
      </w:divBdr>
    </w:div>
    <w:div w:id="190991674">
      <w:bodyDiv w:val="1"/>
      <w:marLeft w:val="0"/>
      <w:marRight w:val="0"/>
      <w:marTop w:val="0"/>
      <w:marBottom w:val="0"/>
      <w:divBdr>
        <w:top w:val="none" w:sz="0" w:space="0" w:color="auto"/>
        <w:left w:val="none" w:sz="0" w:space="0" w:color="auto"/>
        <w:bottom w:val="none" w:sz="0" w:space="0" w:color="auto"/>
        <w:right w:val="none" w:sz="0" w:space="0" w:color="auto"/>
      </w:divBdr>
    </w:div>
    <w:div w:id="205918791">
      <w:bodyDiv w:val="1"/>
      <w:marLeft w:val="0"/>
      <w:marRight w:val="0"/>
      <w:marTop w:val="0"/>
      <w:marBottom w:val="0"/>
      <w:divBdr>
        <w:top w:val="none" w:sz="0" w:space="0" w:color="auto"/>
        <w:left w:val="none" w:sz="0" w:space="0" w:color="auto"/>
        <w:bottom w:val="none" w:sz="0" w:space="0" w:color="auto"/>
        <w:right w:val="none" w:sz="0" w:space="0" w:color="auto"/>
      </w:divBdr>
    </w:div>
    <w:div w:id="457727126">
      <w:bodyDiv w:val="1"/>
      <w:marLeft w:val="0"/>
      <w:marRight w:val="0"/>
      <w:marTop w:val="0"/>
      <w:marBottom w:val="0"/>
      <w:divBdr>
        <w:top w:val="none" w:sz="0" w:space="0" w:color="auto"/>
        <w:left w:val="none" w:sz="0" w:space="0" w:color="auto"/>
        <w:bottom w:val="none" w:sz="0" w:space="0" w:color="auto"/>
        <w:right w:val="none" w:sz="0" w:space="0" w:color="auto"/>
      </w:divBdr>
    </w:div>
    <w:div w:id="472450292">
      <w:bodyDiv w:val="1"/>
      <w:marLeft w:val="0"/>
      <w:marRight w:val="0"/>
      <w:marTop w:val="0"/>
      <w:marBottom w:val="0"/>
      <w:divBdr>
        <w:top w:val="none" w:sz="0" w:space="0" w:color="auto"/>
        <w:left w:val="none" w:sz="0" w:space="0" w:color="auto"/>
        <w:bottom w:val="none" w:sz="0" w:space="0" w:color="auto"/>
        <w:right w:val="none" w:sz="0" w:space="0" w:color="auto"/>
      </w:divBdr>
    </w:div>
    <w:div w:id="659625770">
      <w:bodyDiv w:val="1"/>
      <w:marLeft w:val="0"/>
      <w:marRight w:val="0"/>
      <w:marTop w:val="0"/>
      <w:marBottom w:val="0"/>
      <w:divBdr>
        <w:top w:val="none" w:sz="0" w:space="0" w:color="auto"/>
        <w:left w:val="none" w:sz="0" w:space="0" w:color="auto"/>
        <w:bottom w:val="none" w:sz="0" w:space="0" w:color="auto"/>
        <w:right w:val="none" w:sz="0" w:space="0" w:color="auto"/>
      </w:divBdr>
    </w:div>
    <w:div w:id="751465419">
      <w:bodyDiv w:val="1"/>
      <w:marLeft w:val="0"/>
      <w:marRight w:val="0"/>
      <w:marTop w:val="0"/>
      <w:marBottom w:val="0"/>
      <w:divBdr>
        <w:top w:val="none" w:sz="0" w:space="0" w:color="auto"/>
        <w:left w:val="none" w:sz="0" w:space="0" w:color="auto"/>
        <w:bottom w:val="none" w:sz="0" w:space="0" w:color="auto"/>
        <w:right w:val="none" w:sz="0" w:space="0" w:color="auto"/>
      </w:divBdr>
    </w:div>
    <w:div w:id="775830185">
      <w:bodyDiv w:val="1"/>
      <w:marLeft w:val="0"/>
      <w:marRight w:val="0"/>
      <w:marTop w:val="0"/>
      <w:marBottom w:val="0"/>
      <w:divBdr>
        <w:top w:val="none" w:sz="0" w:space="0" w:color="auto"/>
        <w:left w:val="none" w:sz="0" w:space="0" w:color="auto"/>
        <w:bottom w:val="none" w:sz="0" w:space="0" w:color="auto"/>
        <w:right w:val="none" w:sz="0" w:space="0" w:color="auto"/>
      </w:divBdr>
    </w:div>
    <w:div w:id="789130683">
      <w:bodyDiv w:val="1"/>
      <w:marLeft w:val="0"/>
      <w:marRight w:val="0"/>
      <w:marTop w:val="0"/>
      <w:marBottom w:val="0"/>
      <w:divBdr>
        <w:top w:val="none" w:sz="0" w:space="0" w:color="auto"/>
        <w:left w:val="none" w:sz="0" w:space="0" w:color="auto"/>
        <w:bottom w:val="none" w:sz="0" w:space="0" w:color="auto"/>
        <w:right w:val="none" w:sz="0" w:space="0" w:color="auto"/>
      </w:divBdr>
    </w:div>
    <w:div w:id="863977434">
      <w:bodyDiv w:val="1"/>
      <w:marLeft w:val="0"/>
      <w:marRight w:val="0"/>
      <w:marTop w:val="0"/>
      <w:marBottom w:val="0"/>
      <w:divBdr>
        <w:top w:val="none" w:sz="0" w:space="0" w:color="auto"/>
        <w:left w:val="none" w:sz="0" w:space="0" w:color="auto"/>
        <w:bottom w:val="none" w:sz="0" w:space="0" w:color="auto"/>
        <w:right w:val="none" w:sz="0" w:space="0" w:color="auto"/>
      </w:divBdr>
    </w:div>
    <w:div w:id="1048340290">
      <w:bodyDiv w:val="1"/>
      <w:marLeft w:val="0"/>
      <w:marRight w:val="0"/>
      <w:marTop w:val="0"/>
      <w:marBottom w:val="0"/>
      <w:divBdr>
        <w:top w:val="none" w:sz="0" w:space="0" w:color="auto"/>
        <w:left w:val="none" w:sz="0" w:space="0" w:color="auto"/>
        <w:bottom w:val="none" w:sz="0" w:space="0" w:color="auto"/>
        <w:right w:val="none" w:sz="0" w:space="0" w:color="auto"/>
      </w:divBdr>
    </w:div>
    <w:div w:id="1304190003">
      <w:bodyDiv w:val="1"/>
      <w:marLeft w:val="0"/>
      <w:marRight w:val="0"/>
      <w:marTop w:val="0"/>
      <w:marBottom w:val="0"/>
      <w:divBdr>
        <w:top w:val="none" w:sz="0" w:space="0" w:color="auto"/>
        <w:left w:val="none" w:sz="0" w:space="0" w:color="auto"/>
        <w:bottom w:val="none" w:sz="0" w:space="0" w:color="auto"/>
        <w:right w:val="none" w:sz="0" w:space="0" w:color="auto"/>
      </w:divBdr>
    </w:div>
    <w:div w:id="1311789674">
      <w:bodyDiv w:val="1"/>
      <w:marLeft w:val="0"/>
      <w:marRight w:val="0"/>
      <w:marTop w:val="0"/>
      <w:marBottom w:val="0"/>
      <w:divBdr>
        <w:top w:val="none" w:sz="0" w:space="0" w:color="auto"/>
        <w:left w:val="none" w:sz="0" w:space="0" w:color="auto"/>
        <w:bottom w:val="none" w:sz="0" w:space="0" w:color="auto"/>
        <w:right w:val="none" w:sz="0" w:space="0" w:color="auto"/>
      </w:divBdr>
    </w:div>
    <w:div w:id="1566911975">
      <w:bodyDiv w:val="1"/>
      <w:marLeft w:val="0"/>
      <w:marRight w:val="0"/>
      <w:marTop w:val="0"/>
      <w:marBottom w:val="0"/>
      <w:divBdr>
        <w:top w:val="none" w:sz="0" w:space="0" w:color="auto"/>
        <w:left w:val="none" w:sz="0" w:space="0" w:color="auto"/>
        <w:bottom w:val="none" w:sz="0" w:space="0" w:color="auto"/>
        <w:right w:val="none" w:sz="0" w:space="0" w:color="auto"/>
      </w:divBdr>
    </w:div>
    <w:div w:id="1616252885">
      <w:bodyDiv w:val="1"/>
      <w:marLeft w:val="0"/>
      <w:marRight w:val="0"/>
      <w:marTop w:val="0"/>
      <w:marBottom w:val="0"/>
      <w:divBdr>
        <w:top w:val="none" w:sz="0" w:space="0" w:color="auto"/>
        <w:left w:val="none" w:sz="0" w:space="0" w:color="auto"/>
        <w:bottom w:val="none" w:sz="0" w:space="0" w:color="auto"/>
        <w:right w:val="none" w:sz="0" w:space="0" w:color="auto"/>
      </w:divBdr>
    </w:div>
    <w:div w:id="1683511760">
      <w:bodyDiv w:val="1"/>
      <w:marLeft w:val="0"/>
      <w:marRight w:val="0"/>
      <w:marTop w:val="0"/>
      <w:marBottom w:val="0"/>
      <w:divBdr>
        <w:top w:val="none" w:sz="0" w:space="0" w:color="auto"/>
        <w:left w:val="none" w:sz="0" w:space="0" w:color="auto"/>
        <w:bottom w:val="none" w:sz="0" w:space="0" w:color="auto"/>
        <w:right w:val="none" w:sz="0" w:space="0" w:color="auto"/>
      </w:divBdr>
    </w:div>
    <w:div w:id="1935936299">
      <w:bodyDiv w:val="1"/>
      <w:marLeft w:val="0"/>
      <w:marRight w:val="0"/>
      <w:marTop w:val="0"/>
      <w:marBottom w:val="0"/>
      <w:divBdr>
        <w:top w:val="none" w:sz="0" w:space="0" w:color="auto"/>
        <w:left w:val="none" w:sz="0" w:space="0" w:color="auto"/>
        <w:bottom w:val="none" w:sz="0" w:space="0" w:color="auto"/>
        <w:right w:val="none" w:sz="0" w:space="0" w:color="auto"/>
      </w:divBdr>
    </w:div>
    <w:div w:id="1982421454">
      <w:bodyDiv w:val="1"/>
      <w:marLeft w:val="0"/>
      <w:marRight w:val="0"/>
      <w:marTop w:val="0"/>
      <w:marBottom w:val="0"/>
      <w:divBdr>
        <w:top w:val="none" w:sz="0" w:space="0" w:color="auto"/>
        <w:left w:val="none" w:sz="0" w:space="0" w:color="auto"/>
        <w:bottom w:val="none" w:sz="0" w:space="0" w:color="auto"/>
        <w:right w:val="none" w:sz="0" w:space="0" w:color="auto"/>
      </w:divBdr>
    </w:div>
    <w:div w:id="1988364351">
      <w:bodyDiv w:val="1"/>
      <w:marLeft w:val="0"/>
      <w:marRight w:val="0"/>
      <w:marTop w:val="0"/>
      <w:marBottom w:val="0"/>
      <w:divBdr>
        <w:top w:val="none" w:sz="0" w:space="0" w:color="auto"/>
        <w:left w:val="none" w:sz="0" w:space="0" w:color="auto"/>
        <w:bottom w:val="none" w:sz="0" w:space="0" w:color="auto"/>
        <w:right w:val="none" w:sz="0" w:space="0" w:color="auto"/>
      </w:divBdr>
    </w:div>
    <w:div w:id="202647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LuiseRauer/MicrobIE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955B9-1774-4B51-BFF1-4AA1DB788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5247</Words>
  <Characters>29908</Characters>
  <Application>Microsoft Office Word</Application>
  <DocSecurity>0</DocSecurity>
  <Lines>249</Lines>
  <Paragraphs>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Rauer</dc:creator>
  <cp:keywords/>
  <dc:description/>
  <cp:lastModifiedBy>Luise Rauer</cp:lastModifiedBy>
  <cp:revision>25</cp:revision>
  <dcterms:created xsi:type="dcterms:W3CDTF">2021-11-18T17:44:00Z</dcterms:created>
  <dcterms:modified xsi:type="dcterms:W3CDTF">2022-10-13T10:44:00Z</dcterms:modified>
</cp:coreProperties>
</file>