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6870" w14:textId="19FFEA5D" w:rsidR="002B3C94" w:rsidRPr="00F51A6E" w:rsidRDefault="00587089" w:rsidP="00F51A6E">
      <w:pPr>
        <w:rPr>
          <w:sz w:val="20"/>
          <w:szCs w:val="20"/>
          <w:lang w:val="en-US"/>
        </w:rPr>
      </w:pPr>
      <w:r w:rsidRPr="00F51A6E">
        <w:rPr>
          <w:rFonts w:ascii="Times New Roman" w:hAnsi="Times New Roman" w:cs="Times New Roman"/>
          <w:b/>
          <w:sz w:val="20"/>
          <w:szCs w:val="20"/>
          <w:lang w:val="en-GB"/>
        </w:rPr>
        <w:t>Table S1</w:t>
      </w:r>
      <w:r w:rsidR="002B3C94" w:rsidRPr="00F51A6E">
        <w:rPr>
          <w:rFonts w:ascii="Times New Roman" w:hAnsi="Times New Roman" w:cs="Times New Roman"/>
          <w:sz w:val="20"/>
          <w:szCs w:val="20"/>
          <w:lang w:val="en-US"/>
        </w:rPr>
        <w:t xml:space="preserve"> Data collection and refinement statistics. </w:t>
      </w:r>
    </w:p>
    <w:p w14:paraId="38673208" w14:textId="7A7D7FAE" w:rsidR="00587089" w:rsidRPr="0066314B" w:rsidRDefault="002B3C94" w:rsidP="00587089">
      <w:pPr>
        <w:pStyle w:val="Didascalia"/>
        <w:keepNext/>
        <w:rPr>
          <w:rFonts w:ascii="Times New Roman" w:hAnsi="Times New Roman" w:cs="Times New Roman"/>
          <w:bCs/>
          <w:i w:val="0"/>
          <w:color w:val="auto"/>
          <w:lang w:val="en-US"/>
        </w:rPr>
      </w:pPr>
      <w:r w:rsidRPr="0066314B">
        <w:rPr>
          <w:rFonts w:ascii="Times New Roman" w:hAnsi="Times New Roman" w:cs="Times New Roman"/>
          <w:bCs/>
          <w:i w:val="0"/>
          <w:color w:val="auto"/>
          <w:lang w:val="en-US"/>
        </w:rPr>
        <w:t xml:space="preserve">Statistics for the highest shell are listed in </w:t>
      </w:r>
      <w:r w:rsidR="000232DC" w:rsidRPr="0066314B">
        <w:rPr>
          <w:rFonts w:ascii="Times New Roman" w:hAnsi="Times New Roman" w:cs="Times New Roman"/>
          <w:bCs/>
          <w:i w:val="0"/>
          <w:color w:val="auto"/>
          <w:lang w:val="en-US"/>
        </w:rPr>
        <w:t>parentheses</w:t>
      </w:r>
      <w:r w:rsidRPr="0066314B">
        <w:rPr>
          <w:rFonts w:ascii="Times New Roman" w:hAnsi="Times New Roman" w:cs="Times New Roman"/>
          <w:bCs/>
          <w:i w:val="0"/>
          <w:color w:val="auto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166"/>
      </w:tblGrid>
      <w:tr w:rsidR="00933D7D" w:rsidRPr="00933D7D" w14:paraId="27A45B91" w14:textId="77777777" w:rsidTr="0020360B">
        <w:trPr>
          <w:trHeight w:val="228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9F7303A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PDB ID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0205C6" w14:textId="6263C491" w:rsidR="00820FD7" w:rsidRPr="00594D12" w:rsidRDefault="00594D12" w:rsidP="00AE6427">
            <w:pPr>
              <w:pStyle w:val="TableContents"/>
              <w:snapToGrid w:val="0"/>
              <w:spacing w:line="360" w:lineRule="auto"/>
              <w:rPr>
                <w:rFonts w:cs="Latha"/>
                <w:b/>
                <w:bCs/>
                <w:sz w:val="20"/>
                <w:szCs w:val="20"/>
                <w:lang w:val="en-US"/>
              </w:rPr>
            </w:pPr>
            <w:r w:rsidRPr="00594D12">
              <w:rPr>
                <w:rFonts w:cs="Latha"/>
                <w:b/>
                <w:bCs/>
                <w:sz w:val="20"/>
                <w:szCs w:val="20"/>
                <w:lang w:val="en-US"/>
              </w:rPr>
              <w:t>7QRC</w:t>
            </w:r>
          </w:p>
        </w:tc>
      </w:tr>
      <w:tr w:rsidR="00933D7D" w:rsidRPr="00933D7D" w14:paraId="139FE26E" w14:textId="77777777" w:rsidTr="0020360B">
        <w:trPr>
          <w:trHeight w:val="17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7598CF6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Inhibitor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81978D" w14:textId="73984931" w:rsidR="00820FD7" w:rsidRPr="00933D7D" w:rsidRDefault="003310B3" w:rsidP="00AE6427">
            <w:pPr>
              <w:pStyle w:val="TableContents"/>
              <w:snapToGrid w:val="0"/>
              <w:spacing w:line="360" w:lineRule="auto"/>
              <w:rPr>
                <w:rFonts w:cs="Latha"/>
                <w:b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b/>
                <w:sz w:val="20"/>
                <w:szCs w:val="20"/>
                <w:lang w:val="en-US"/>
              </w:rPr>
              <w:t>1</w:t>
            </w:r>
          </w:p>
        </w:tc>
      </w:tr>
      <w:tr w:rsidR="00933D7D" w:rsidRPr="00933D7D" w14:paraId="66E89B84" w14:textId="77777777" w:rsidTr="0020360B">
        <w:trPr>
          <w:trHeight w:val="113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7BE4024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i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i/>
                <w:sz w:val="20"/>
                <w:szCs w:val="20"/>
                <w:lang w:val="en-US"/>
              </w:rPr>
              <w:t>Data collection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8AFAF65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</w:p>
        </w:tc>
      </w:tr>
      <w:tr w:rsidR="00933D7D" w:rsidRPr="00933D7D" w14:paraId="45A469B3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A31164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Space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DED528" w14:textId="77777777" w:rsidR="00820FD7" w:rsidRPr="00933D7D" w:rsidRDefault="00820FD7" w:rsidP="00AE6427">
            <w:pPr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</w:rPr>
              <w:t xml:space="preserve">P </w:t>
            </w:r>
            <w:r w:rsidR="0015376A" w:rsidRPr="00933D7D">
              <w:rPr>
                <w:rFonts w:cs="Latha"/>
                <w:sz w:val="20"/>
                <w:szCs w:val="20"/>
              </w:rPr>
              <w:t>1</w:t>
            </w:r>
            <w:r w:rsidRPr="00933D7D">
              <w:rPr>
                <w:rFonts w:cs="Latha"/>
                <w:sz w:val="20"/>
                <w:szCs w:val="20"/>
              </w:rPr>
              <w:t xml:space="preserve"> 2</w:t>
            </w:r>
            <w:r w:rsidRPr="00933D7D">
              <w:rPr>
                <w:rFonts w:cs="Latha"/>
                <w:sz w:val="20"/>
                <w:szCs w:val="20"/>
                <w:vertAlign w:val="subscript"/>
              </w:rPr>
              <w:t>1</w:t>
            </w:r>
            <w:r w:rsidRPr="00933D7D">
              <w:rPr>
                <w:rFonts w:cs="Latha"/>
                <w:sz w:val="20"/>
                <w:szCs w:val="20"/>
              </w:rPr>
              <w:t xml:space="preserve"> </w:t>
            </w:r>
            <w:r w:rsidR="0015376A" w:rsidRPr="00933D7D">
              <w:rPr>
                <w:rFonts w:cs="Latha"/>
                <w:sz w:val="20"/>
                <w:szCs w:val="20"/>
              </w:rPr>
              <w:t>1</w:t>
            </w:r>
          </w:p>
        </w:tc>
      </w:tr>
      <w:tr w:rsidR="00933D7D" w:rsidRPr="00933D7D" w14:paraId="431BE2C0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77CFC5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sv-SE"/>
              </w:rPr>
            </w:pPr>
            <w:r w:rsidRPr="00933D7D">
              <w:rPr>
                <w:rFonts w:cs="Latha"/>
                <w:sz w:val="20"/>
                <w:szCs w:val="20"/>
                <w:lang w:val="sv-SE"/>
              </w:rPr>
              <w:t xml:space="preserve">  Cell </w:t>
            </w:r>
            <w:proofErr w:type="spellStart"/>
            <w:r w:rsidRPr="00933D7D">
              <w:rPr>
                <w:rFonts w:cs="Latha"/>
                <w:sz w:val="20"/>
                <w:szCs w:val="20"/>
                <w:lang w:val="sv-SE"/>
              </w:rPr>
              <w:t>constants</w:t>
            </w:r>
            <w:proofErr w:type="spellEnd"/>
            <w:r w:rsidRPr="00933D7D">
              <w:rPr>
                <w:rFonts w:cs="Latha"/>
                <w:sz w:val="20"/>
                <w:szCs w:val="20"/>
                <w:lang w:val="sv-SE"/>
              </w:rPr>
              <w:t>:</w:t>
            </w:r>
          </w:p>
          <w:p w14:paraId="426A86F1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sv-SE"/>
              </w:rPr>
            </w:pPr>
            <w:r w:rsidRPr="00933D7D">
              <w:rPr>
                <w:rFonts w:cs="Latha"/>
                <w:sz w:val="20"/>
                <w:szCs w:val="20"/>
                <w:lang w:val="sv-SE"/>
              </w:rPr>
              <w:t xml:space="preserve">    a, b, c (</w:t>
            </w:r>
            <w:r w:rsidRPr="00933D7D">
              <w:rPr>
                <w:rStyle w:val="apple-style-span"/>
                <w:rFonts w:cs="Latha"/>
                <w:sz w:val="20"/>
                <w:szCs w:val="20"/>
                <w:lang w:val="sv-SE"/>
              </w:rPr>
              <w:t>Å</w:t>
            </w:r>
            <w:r w:rsidRPr="00933D7D">
              <w:rPr>
                <w:rFonts w:cs="Latha"/>
                <w:sz w:val="20"/>
                <w:szCs w:val="20"/>
                <w:lang w:val="sv-SE"/>
              </w:rPr>
              <w:t>)</w:t>
            </w:r>
          </w:p>
          <w:p w14:paraId="0BC7A53E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ascii="Symbol" w:hAnsi="Symbol" w:cs="Latha"/>
                <w:sz w:val="20"/>
                <w:szCs w:val="20"/>
                <w:lang w:val="sv-SE"/>
              </w:rPr>
            </w:pP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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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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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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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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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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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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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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</w:t>
            </w:r>
            <w:r w:rsidRPr="00933D7D">
              <w:rPr>
                <w:rFonts w:ascii="Symbol" w:hAnsi="Symbol" w:cs="Latha"/>
                <w:sz w:val="20"/>
                <w:szCs w:val="20"/>
                <w:lang w:val="sv-SE"/>
              </w:rPr>
              <w:t>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AFF43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</w:p>
          <w:p w14:paraId="77BF689B" w14:textId="77777777" w:rsidR="00700B4C" w:rsidRPr="00933D7D" w:rsidRDefault="00700B4C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</w:rPr>
            </w:pPr>
            <w:r w:rsidRPr="00933D7D">
              <w:rPr>
                <w:rFonts w:cs="Latha"/>
                <w:sz w:val="20"/>
                <w:szCs w:val="20"/>
              </w:rPr>
              <w:t>44.54, 25.42, 56.03</w:t>
            </w:r>
          </w:p>
          <w:p w14:paraId="051CF627" w14:textId="77777777" w:rsidR="00820FD7" w:rsidRPr="00933D7D" w:rsidRDefault="00700B4C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90.00, 105.56, 90.00</w:t>
            </w:r>
          </w:p>
        </w:tc>
      </w:tr>
      <w:tr w:rsidR="00933D7D" w:rsidRPr="00933D7D" w14:paraId="13D3E12C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D6BC83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Wavelength (</w:t>
            </w:r>
            <w:r w:rsidRPr="00933D7D">
              <w:rPr>
                <w:rStyle w:val="apple-style-span"/>
                <w:rFonts w:cs="Latha"/>
                <w:sz w:val="20"/>
                <w:szCs w:val="20"/>
                <w:lang w:val="en-US"/>
              </w:rPr>
              <w:t>Å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0AC27D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1.000</w:t>
            </w:r>
          </w:p>
        </w:tc>
      </w:tr>
      <w:tr w:rsidR="00933D7D" w:rsidRPr="00933D7D" w14:paraId="0AA6DB27" w14:textId="77777777" w:rsidTr="0020360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720B75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B factor (Wilson) (</w:t>
            </w:r>
            <w:r w:rsidRPr="00933D7D">
              <w:rPr>
                <w:rStyle w:val="apple-style-span"/>
                <w:rFonts w:cs="Latha"/>
                <w:sz w:val="20"/>
                <w:szCs w:val="20"/>
                <w:lang w:val="en-US"/>
              </w:rPr>
              <w:t>Å</w:t>
            </w:r>
            <w:r w:rsidRPr="00933D7D">
              <w:rPr>
                <w:rFonts w:cs="Latha"/>
                <w:sz w:val="20"/>
                <w:szCs w:val="20"/>
                <w:vertAlign w:val="superscript"/>
                <w:lang w:val="en-US"/>
              </w:rPr>
              <w:t xml:space="preserve"> 2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2E635E" w14:textId="77777777" w:rsidR="00820FD7" w:rsidRPr="00933D7D" w:rsidRDefault="00700B4C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32</w:t>
            </w:r>
            <w:r w:rsidR="00CD5DB3" w:rsidRPr="00933D7D">
              <w:rPr>
                <w:rFonts w:cs="Latha"/>
                <w:sz w:val="20"/>
                <w:szCs w:val="20"/>
                <w:lang w:val="en-US"/>
              </w:rPr>
              <w:t>.42</w:t>
            </w:r>
          </w:p>
        </w:tc>
      </w:tr>
      <w:tr w:rsidR="00933D7D" w:rsidRPr="00933D7D" w14:paraId="2552E682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321E04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Resolution range (</w:t>
            </w:r>
            <w:r w:rsidRPr="00933D7D">
              <w:rPr>
                <w:rStyle w:val="apple-style-span"/>
                <w:rFonts w:cs="Latha"/>
                <w:sz w:val="20"/>
                <w:szCs w:val="20"/>
                <w:lang w:val="en-US"/>
              </w:rPr>
              <w:t>Å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) (highest shell)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B657CC" w14:textId="77777777" w:rsidR="00820FD7" w:rsidRPr="00933D7D" w:rsidRDefault="00CD5DB3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42.91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 xml:space="preserve"> 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–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 xml:space="preserve"> 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2.18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 xml:space="preserve"> (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2.24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-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2.18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</w:tr>
      <w:tr w:rsidR="00933D7D" w:rsidRPr="00933D7D" w14:paraId="786F8E8C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61C1F2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Completeness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5A4E02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9</w:t>
            </w:r>
            <w:r w:rsidR="00CD5DB3" w:rsidRPr="00933D7D">
              <w:rPr>
                <w:rFonts w:cs="Latha"/>
                <w:sz w:val="20"/>
                <w:szCs w:val="20"/>
                <w:lang w:val="en-US"/>
              </w:rPr>
              <w:t>8.0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(</w:t>
            </w:r>
            <w:r w:rsidR="00CD5DB3" w:rsidRPr="00933D7D">
              <w:rPr>
                <w:rFonts w:cs="Latha"/>
                <w:sz w:val="20"/>
                <w:szCs w:val="20"/>
                <w:lang w:val="en-US"/>
              </w:rPr>
              <w:t>80.7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</w:tr>
      <w:tr w:rsidR="00933D7D" w:rsidRPr="00933D7D" w14:paraId="58BFE2D6" w14:textId="77777777" w:rsidTr="0020360B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BC794F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933D7D">
              <w:rPr>
                <w:rFonts w:cs="Latha"/>
                <w:sz w:val="20"/>
                <w:szCs w:val="20"/>
                <w:lang w:val="en-US"/>
              </w:rPr>
              <w:t>R</w:t>
            </w:r>
            <w:r w:rsidRPr="00933D7D">
              <w:rPr>
                <w:rFonts w:cs="Latha"/>
                <w:sz w:val="20"/>
                <w:szCs w:val="20"/>
                <w:vertAlign w:val="subscript"/>
                <w:lang w:val="en-US"/>
              </w:rPr>
              <w:t>merge</w:t>
            </w:r>
            <w:proofErr w:type="spellEnd"/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86ADA1" w14:textId="77777777" w:rsidR="00820FD7" w:rsidRPr="00933D7D" w:rsidRDefault="00CD5DB3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11.1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 xml:space="preserve"> (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47.6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</w:tr>
      <w:tr w:rsidR="00933D7D" w:rsidRPr="00933D7D" w14:paraId="37F6D637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6E146B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933D7D">
              <w:rPr>
                <w:rFonts w:cs="Latha"/>
                <w:sz w:val="20"/>
                <w:szCs w:val="20"/>
                <w:lang w:val="en-US"/>
              </w:rPr>
              <w:t>R</w:t>
            </w:r>
            <w:r w:rsidRPr="00933D7D">
              <w:rPr>
                <w:rFonts w:cs="Latha"/>
                <w:sz w:val="20"/>
                <w:szCs w:val="20"/>
                <w:vertAlign w:val="subscript"/>
                <w:lang w:val="en-US"/>
              </w:rPr>
              <w:t>meas</w:t>
            </w:r>
            <w:proofErr w:type="spellEnd"/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21D32" w14:textId="77777777" w:rsidR="00820FD7" w:rsidRPr="00933D7D" w:rsidRDefault="00CD5DB3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13.3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 xml:space="preserve"> (57.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5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</w:tr>
      <w:tr w:rsidR="00933D7D" w:rsidRPr="00933D7D" w14:paraId="72AE4B6B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84C7A9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Observed reflections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C6367" w14:textId="77777777" w:rsidR="00820FD7" w:rsidRPr="00933D7D" w:rsidRDefault="00CD5DB3" w:rsidP="00AE6427">
            <w:pPr>
              <w:pStyle w:val="TableContents"/>
              <w:snapToGrid w:val="0"/>
              <w:spacing w:line="360" w:lineRule="auto"/>
              <w:rPr>
                <w:rFonts w:ascii="Calibri" w:hAnsi="Calibri" w:cs="Latha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21060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(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1656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</w:tr>
      <w:tr w:rsidR="00933D7D" w:rsidRPr="00933D7D" w14:paraId="2F9B9AF9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904262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Unique reflections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F5C7A" w14:textId="77777777" w:rsidR="00820FD7" w:rsidRPr="00933D7D" w:rsidRDefault="00CD5DB3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6430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(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527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</w:tr>
      <w:tr w:rsidR="00933D7D" w:rsidRPr="00933D7D" w14:paraId="73987101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951699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I/</w:t>
            </w:r>
            <w:r w:rsidRPr="00933D7D">
              <w:rPr>
                <w:rFonts w:cs="Arial"/>
                <w:sz w:val="20"/>
                <w:szCs w:val="20"/>
                <w:lang w:val="en-US"/>
              </w:rPr>
              <w:t>σ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(I)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90EB1D" w14:textId="77777777" w:rsidR="00820FD7" w:rsidRPr="00933D7D" w:rsidRDefault="00CD5DB3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6.7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 xml:space="preserve"> (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2.2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</w:tr>
      <w:tr w:rsidR="00933D7D" w:rsidRPr="00933D7D" w14:paraId="3EE55153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0F7EF" w14:textId="4EF46D74" w:rsidR="003647CE" w:rsidRPr="00933D7D" w:rsidRDefault="003647CE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</w:t>
            </w:r>
            <w:proofErr w:type="gramStart"/>
            <w:r w:rsidRPr="00933D7D">
              <w:rPr>
                <w:rFonts w:cs="Latha"/>
                <w:sz w:val="20"/>
                <w:szCs w:val="20"/>
                <w:lang w:val="en-US"/>
              </w:rPr>
              <w:t>CC</w:t>
            </w:r>
            <w:r w:rsidRPr="00933D7D">
              <w:rPr>
                <w:rFonts w:cs="Latha"/>
                <w:sz w:val="20"/>
                <w:szCs w:val="20"/>
                <w:vertAlign w:val="subscript"/>
                <w:lang w:val="en-US"/>
              </w:rPr>
              <w:t>(</w:t>
            </w:r>
            <w:proofErr w:type="gramEnd"/>
            <w:r w:rsidRPr="00933D7D">
              <w:rPr>
                <w:rFonts w:cs="Latha"/>
                <w:sz w:val="20"/>
                <w:szCs w:val="20"/>
                <w:vertAlign w:val="subscript"/>
                <w:lang w:val="en-US"/>
              </w:rPr>
              <w:t>1/2)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(%)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44706" w14:textId="74B60A34" w:rsidR="003647CE" w:rsidRPr="00933D7D" w:rsidRDefault="003647CE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98.0 (80.7)</w:t>
            </w:r>
          </w:p>
        </w:tc>
      </w:tr>
      <w:tr w:rsidR="00933D7D" w:rsidRPr="00933D7D" w14:paraId="0B197AA0" w14:textId="77777777" w:rsidTr="0020360B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4196B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Redundancy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FE0A1" w14:textId="77777777" w:rsidR="00820FD7" w:rsidRPr="00933D7D" w:rsidRDefault="00AE642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3.3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 xml:space="preserve"> (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3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.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1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</w:tr>
      <w:tr w:rsidR="00933D7D" w:rsidRPr="00933D7D" w14:paraId="29817A91" w14:textId="77777777" w:rsidTr="0020360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20298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bCs/>
                <w:i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bCs/>
                <w:i/>
                <w:sz w:val="20"/>
                <w:szCs w:val="20"/>
                <w:lang w:val="en-US"/>
              </w:rPr>
              <w:t>Refinement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A8371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</w:p>
        </w:tc>
      </w:tr>
      <w:tr w:rsidR="00933D7D" w:rsidRPr="00933D7D" w14:paraId="75F02D20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47D188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Resolution (</w:t>
            </w:r>
            <w:r w:rsidRPr="00933D7D">
              <w:rPr>
                <w:rStyle w:val="apple-style-span"/>
                <w:rFonts w:cs="Latha"/>
                <w:sz w:val="20"/>
                <w:szCs w:val="20"/>
                <w:lang w:val="en-US"/>
              </w:rPr>
              <w:t>Å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3E4BD6" w14:textId="77777777" w:rsidR="00820FD7" w:rsidRPr="00933D7D" w:rsidRDefault="007B00D2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42.91 – 2.18</w:t>
            </w:r>
          </w:p>
        </w:tc>
      </w:tr>
      <w:tr w:rsidR="00933D7D" w:rsidRPr="00933D7D" w14:paraId="4A141F67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002368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Number of reflections used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B0D26" w14:textId="77777777" w:rsidR="00820FD7" w:rsidRPr="00933D7D" w:rsidRDefault="007B00D2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it-IT"/>
              </w:rPr>
            </w:pPr>
            <w:r w:rsidRPr="00933D7D">
              <w:rPr>
                <w:rFonts w:cs="Latha"/>
                <w:sz w:val="20"/>
                <w:szCs w:val="20"/>
                <w:lang w:val="it-IT"/>
              </w:rPr>
              <w:t xml:space="preserve">6424 </w:t>
            </w:r>
          </w:p>
        </w:tc>
      </w:tr>
      <w:tr w:rsidR="00933D7D" w:rsidRPr="00933D7D" w14:paraId="070AC60E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059FE4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R-factor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3AFC4" w14:textId="30E850CC" w:rsidR="00820FD7" w:rsidRPr="00933D7D" w:rsidRDefault="007B00D2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27.</w:t>
            </w:r>
            <w:r w:rsidR="00B0009B">
              <w:rPr>
                <w:rFonts w:cs="Latha"/>
                <w:sz w:val="20"/>
                <w:szCs w:val="20"/>
                <w:lang w:val="en-US"/>
              </w:rPr>
              <w:t>2</w:t>
            </w:r>
          </w:p>
        </w:tc>
      </w:tr>
      <w:tr w:rsidR="00933D7D" w:rsidRPr="00933D7D" w14:paraId="7A1908DD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5CA97A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933D7D">
              <w:rPr>
                <w:rFonts w:cs="Latha"/>
                <w:sz w:val="20"/>
                <w:szCs w:val="20"/>
                <w:lang w:val="en-US"/>
              </w:rPr>
              <w:t>R</w:t>
            </w:r>
            <w:r w:rsidRPr="00933D7D">
              <w:rPr>
                <w:rFonts w:cs="Latha"/>
                <w:sz w:val="20"/>
                <w:szCs w:val="20"/>
                <w:vertAlign w:val="subscript"/>
                <w:lang w:val="en-US"/>
              </w:rPr>
              <w:t>free</w:t>
            </w:r>
            <w:proofErr w:type="spellEnd"/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E9578" w14:textId="5B707D72" w:rsidR="00820FD7" w:rsidRPr="00933D7D" w:rsidRDefault="007B00D2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28.</w:t>
            </w:r>
            <w:r w:rsidR="00B0009B">
              <w:rPr>
                <w:rFonts w:cs="Latha"/>
                <w:sz w:val="20"/>
                <w:szCs w:val="20"/>
                <w:lang w:val="en-US"/>
              </w:rPr>
              <w:t>4</w:t>
            </w:r>
          </w:p>
        </w:tc>
      </w:tr>
      <w:tr w:rsidR="00933D7D" w:rsidRPr="00933D7D" w14:paraId="232277B8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75F22F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sv-SE"/>
              </w:rPr>
            </w:pPr>
            <w:r w:rsidRPr="00933D7D">
              <w:rPr>
                <w:rFonts w:cs="Latha"/>
                <w:sz w:val="20"/>
                <w:szCs w:val="20"/>
                <w:lang w:val="sv-SE"/>
              </w:rPr>
              <w:t xml:space="preserve">  </w:t>
            </w:r>
            <w:proofErr w:type="spellStart"/>
            <w:r w:rsidRPr="00933D7D">
              <w:rPr>
                <w:rFonts w:cs="Latha"/>
                <w:sz w:val="20"/>
                <w:szCs w:val="20"/>
                <w:lang w:val="sv-SE"/>
              </w:rPr>
              <w:t>Average</w:t>
            </w:r>
            <w:proofErr w:type="spellEnd"/>
            <w:r w:rsidRPr="00933D7D">
              <w:rPr>
                <w:rFonts w:cs="Latha"/>
                <w:sz w:val="20"/>
                <w:szCs w:val="20"/>
                <w:lang w:val="sv-SE"/>
              </w:rPr>
              <w:t xml:space="preserve"> B (</w:t>
            </w:r>
            <w:r w:rsidRPr="00933D7D">
              <w:rPr>
                <w:rStyle w:val="apple-style-span"/>
                <w:rFonts w:cs="Latha"/>
                <w:sz w:val="20"/>
                <w:szCs w:val="20"/>
                <w:lang w:val="sv-SE"/>
              </w:rPr>
              <w:t>Å</w:t>
            </w:r>
            <w:r w:rsidRPr="00933D7D">
              <w:rPr>
                <w:rFonts w:cs="Latha"/>
                <w:sz w:val="20"/>
                <w:szCs w:val="20"/>
                <w:vertAlign w:val="superscript"/>
                <w:lang w:val="sv-SE"/>
              </w:rPr>
              <w:t xml:space="preserve"> 2</w:t>
            </w:r>
            <w:r w:rsidRPr="00933D7D">
              <w:rPr>
                <w:rFonts w:cs="Latha"/>
                <w:sz w:val="20"/>
                <w:szCs w:val="20"/>
                <w:lang w:val="sv-SE"/>
              </w:rPr>
              <w:t>)</w:t>
            </w:r>
          </w:p>
          <w:p w14:paraId="20D8BE22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sv-SE"/>
              </w:rPr>
            </w:pPr>
            <w:r w:rsidRPr="00933D7D">
              <w:rPr>
                <w:rFonts w:cs="Latha"/>
                <w:sz w:val="20"/>
                <w:szCs w:val="20"/>
                <w:lang w:val="sv-SE"/>
              </w:rPr>
              <w:t xml:space="preserve">  Protein</w:t>
            </w:r>
          </w:p>
          <w:p w14:paraId="3602D5A6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sv-SE"/>
              </w:rPr>
            </w:pPr>
            <w:r w:rsidRPr="00933D7D">
              <w:rPr>
                <w:rFonts w:cs="Latha"/>
                <w:sz w:val="20"/>
                <w:szCs w:val="20"/>
                <w:lang w:val="sv-SE"/>
              </w:rPr>
              <w:t xml:space="preserve">  </w:t>
            </w:r>
            <w:proofErr w:type="spellStart"/>
            <w:r w:rsidRPr="00933D7D">
              <w:rPr>
                <w:rFonts w:cs="Latha"/>
                <w:sz w:val="20"/>
                <w:szCs w:val="20"/>
                <w:lang w:val="sv-SE"/>
              </w:rPr>
              <w:t>Ligand</w:t>
            </w:r>
            <w:proofErr w:type="spellEnd"/>
            <w:r w:rsidRPr="00933D7D">
              <w:rPr>
                <w:rFonts w:cs="Latha"/>
                <w:sz w:val="20"/>
                <w:szCs w:val="20"/>
                <w:lang w:val="sv-SE"/>
              </w:rPr>
              <w:t xml:space="preserve"> </w:t>
            </w:r>
          </w:p>
          <w:p w14:paraId="25CB1D18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sv-SE"/>
              </w:rPr>
            </w:pPr>
            <w:r w:rsidRPr="00933D7D">
              <w:rPr>
                <w:rFonts w:cs="Latha"/>
                <w:sz w:val="20"/>
                <w:szCs w:val="20"/>
                <w:lang w:val="sv-SE"/>
              </w:rPr>
              <w:t xml:space="preserve">  </w:t>
            </w:r>
            <w:proofErr w:type="spellStart"/>
            <w:r w:rsidRPr="00933D7D">
              <w:rPr>
                <w:rFonts w:cs="Latha"/>
                <w:sz w:val="20"/>
                <w:szCs w:val="20"/>
                <w:lang w:val="sv-SE"/>
              </w:rPr>
              <w:t>Water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27E8BF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sv-SE"/>
              </w:rPr>
            </w:pPr>
          </w:p>
          <w:p w14:paraId="2218EF16" w14:textId="03758B7C" w:rsidR="00820FD7" w:rsidRPr="00933D7D" w:rsidRDefault="00D53686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2</w:t>
            </w:r>
            <w:r w:rsidR="00B0009B">
              <w:rPr>
                <w:rFonts w:cs="Latha"/>
                <w:sz w:val="20"/>
                <w:szCs w:val="20"/>
                <w:lang w:val="en-US"/>
              </w:rPr>
              <w:t>1</w:t>
            </w:r>
            <w:r w:rsidR="007B00D2" w:rsidRPr="00933D7D">
              <w:rPr>
                <w:rFonts w:cs="Latha"/>
                <w:sz w:val="20"/>
                <w:szCs w:val="20"/>
                <w:lang w:val="en-US"/>
              </w:rPr>
              <w:t>.</w:t>
            </w:r>
            <w:r w:rsidR="00B0009B">
              <w:rPr>
                <w:rFonts w:cs="Latha"/>
                <w:sz w:val="20"/>
                <w:szCs w:val="20"/>
                <w:lang w:val="en-US"/>
              </w:rPr>
              <w:t>9</w:t>
            </w:r>
          </w:p>
          <w:p w14:paraId="3198D0AC" w14:textId="4D791877" w:rsidR="00820FD7" w:rsidRPr="00933D7D" w:rsidRDefault="00B0009B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>
              <w:rPr>
                <w:rFonts w:cs="Latha"/>
                <w:sz w:val="20"/>
                <w:szCs w:val="20"/>
                <w:lang w:val="en-US"/>
              </w:rPr>
              <w:t>18</w:t>
            </w:r>
            <w:r w:rsidR="007B00D2" w:rsidRPr="00933D7D">
              <w:rPr>
                <w:rFonts w:cs="Latha"/>
                <w:sz w:val="20"/>
                <w:szCs w:val="20"/>
                <w:lang w:val="en-US"/>
              </w:rPr>
              <w:t>.</w:t>
            </w:r>
            <w:r>
              <w:rPr>
                <w:rFonts w:cs="Latha"/>
                <w:sz w:val="20"/>
                <w:szCs w:val="20"/>
                <w:lang w:val="en-US"/>
              </w:rPr>
              <w:t>5</w:t>
            </w:r>
          </w:p>
          <w:p w14:paraId="4E8A1A5E" w14:textId="25629611" w:rsidR="00820FD7" w:rsidRPr="00933D7D" w:rsidRDefault="007B00D2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3</w:t>
            </w:r>
            <w:r w:rsidR="00B0009B">
              <w:rPr>
                <w:rFonts w:cs="Latha"/>
                <w:sz w:val="20"/>
                <w:szCs w:val="20"/>
                <w:lang w:val="en-US"/>
              </w:rPr>
              <w:t>3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.</w:t>
            </w:r>
            <w:r w:rsidR="00B0009B">
              <w:rPr>
                <w:rFonts w:cs="Latha"/>
                <w:sz w:val="20"/>
                <w:szCs w:val="20"/>
                <w:lang w:val="en-US"/>
              </w:rPr>
              <w:t>8</w:t>
            </w:r>
          </w:p>
        </w:tc>
      </w:tr>
      <w:tr w:rsidR="00933D7D" w:rsidRPr="00933D7D" w14:paraId="69E2053A" w14:textId="77777777" w:rsidTr="00203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79313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bCs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bCs/>
                <w:sz w:val="20"/>
                <w:szCs w:val="20"/>
                <w:lang w:val="en-US"/>
              </w:rPr>
              <w:t xml:space="preserve">  RMS from ideal values</w:t>
            </w:r>
          </w:p>
          <w:p w14:paraId="46B239D0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  Bond length (</w:t>
            </w:r>
            <w:r w:rsidRPr="00933D7D">
              <w:rPr>
                <w:rStyle w:val="apple-style-span"/>
                <w:rFonts w:cs="Latha"/>
                <w:sz w:val="20"/>
                <w:szCs w:val="20"/>
                <w:lang w:val="en-US"/>
              </w:rPr>
              <w:t>Å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  <w:p w14:paraId="3E60A86B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  Bond angles (</w:t>
            </w:r>
            <w:r w:rsidRPr="00933D7D">
              <w:rPr>
                <w:rFonts w:cs="Latha"/>
                <w:sz w:val="20"/>
                <w:szCs w:val="20"/>
                <w:lang w:val="en-US"/>
              </w:rPr>
              <w:sym w:font="Symbol" w:char="F0B0"/>
            </w:r>
            <w:r w:rsidRPr="00933D7D">
              <w:rPr>
                <w:rFonts w:cs="Latha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9F221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</w:p>
          <w:p w14:paraId="6D3AACFC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0.</w:t>
            </w:r>
            <w:r w:rsidR="007B00D2" w:rsidRPr="00933D7D">
              <w:rPr>
                <w:rFonts w:cs="Latha"/>
                <w:sz w:val="20"/>
                <w:szCs w:val="20"/>
                <w:lang w:val="en-US"/>
              </w:rPr>
              <w:t>006</w:t>
            </w:r>
          </w:p>
          <w:p w14:paraId="7F0B26F2" w14:textId="77777777" w:rsidR="00820FD7" w:rsidRPr="00933D7D" w:rsidRDefault="007B00D2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1.23</w:t>
            </w:r>
          </w:p>
        </w:tc>
      </w:tr>
      <w:tr w:rsidR="00933D7D" w:rsidRPr="00933D7D" w14:paraId="28BC815A" w14:textId="77777777" w:rsidTr="0020360B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F70E4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bCs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bCs/>
                <w:sz w:val="20"/>
                <w:szCs w:val="20"/>
                <w:lang w:val="en-US"/>
              </w:rPr>
              <w:t xml:space="preserve">  Ramachandran statistics (%)</w:t>
            </w:r>
          </w:p>
          <w:p w14:paraId="62CAA71A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  Most favored regions</w:t>
            </w:r>
          </w:p>
          <w:p w14:paraId="13798D34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  Additionally allowed regions</w:t>
            </w:r>
          </w:p>
          <w:p w14:paraId="392AC7ED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  Generously allowed regions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4A63D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</w:p>
          <w:p w14:paraId="19AA5585" w14:textId="5223D7CD" w:rsidR="00820FD7" w:rsidRPr="00933D7D" w:rsidRDefault="007B00D2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98.</w:t>
            </w:r>
            <w:r w:rsidR="00B0009B">
              <w:rPr>
                <w:rFonts w:cs="Latha"/>
                <w:sz w:val="20"/>
                <w:szCs w:val="20"/>
                <w:lang w:val="en-US"/>
              </w:rPr>
              <w:t>3</w:t>
            </w:r>
          </w:p>
          <w:p w14:paraId="369F7D40" w14:textId="4F801BD6" w:rsidR="00820FD7" w:rsidRPr="00933D7D" w:rsidRDefault="00B0009B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>
              <w:rPr>
                <w:rFonts w:cs="Latha"/>
                <w:sz w:val="20"/>
                <w:szCs w:val="20"/>
                <w:lang w:val="en-US"/>
              </w:rPr>
              <w:t>0</w:t>
            </w:r>
            <w:r w:rsidR="007B00D2" w:rsidRPr="00933D7D">
              <w:rPr>
                <w:rFonts w:cs="Latha"/>
                <w:sz w:val="20"/>
                <w:szCs w:val="20"/>
                <w:lang w:val="en-US"/>
              </w:rPr>
              <w:t>.</w:t>
            </w:r>
            <w:r>
              <w:rPr>
                <w:rFonts w:cs="Latha"/>
                <w:sz w:val="20"/>
                <w:szCs w:val="20"/>
                <w:lang w:val="en-US"/>
              </w:rPr>
              <w:t>9</w:t>
            </w:r>
          </w:p>
          <w:p w14:paraId="1F94C0FE" w14:textId="00B8BEA2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0.</w:t>
            </w:r>
            <w:r w:rsidR="00B0009B">
              <w:rPr>
                <w:rFonts w:cs="Latha"/>
                <w:sz w:val="20"/>
                <w:szCs w:val="20"/>
                <w:lang w:val="en-US"/>
              </w:rPr>
              <w:t>8</w:t>
            </w:r>
          </w:p>
        </w:tc>
      </w:tr>
      <w:tr w:rsidR="00933D7D" w:rsidRPr="00933D7D" w14:paraId="167FC7DD" w14:textId="77777777" w:rsidTr="0020360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B328F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bCs/>
                <w:i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bCs/>
                <w:i/>
                <w:sz w:val="20"/>
                <w:szCs w:val="20"/>
                <w:lang w:val="en-US"/>
              </w:rPr>
              <w:t>Content of asymmetric unit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F821F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</w:p>
        </w:tc>
      </w:tr>
      <w:tr w:rsidR="00933D7D" w:rsidRPr="00933D7D" w14:paraId="16997465" w14:textId="77777777" w:rsidTr="0020360B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F2332A4" w14:textId="77777777" w:rsidR="00820FD7" w:rsidRPr="00933D7D" w:rsidRDefault="00820FD7" w:rsidP="00AE6427">
            <w:pPr>
              <w:pStyle w:val="TableContents"/>
              <w:snapToGrid w:val="0"/>
              <w:spacing w:line="360" w:lineRule="auto"/>
              <w:ind w:left="180" w:hanging="180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 Number of protein molecules/residues/atoms</w:t>
            </w:r>
          </w:p>
          <w:p w14:paraId="445A90C0" w14:textId="77777777" w:rsidR="00820FD7" w:rsidRPr="00933D7D" w:rsidRDefault="00820FD7" w:rsidP="00AE6427">
            <w:pPr>
              <w:pStyle w:val="TableContents"/>
              <w:spacing w:line="360" w:lineRule="auto"/>
              <w:ind w:left="180" w:hanging="180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 Number of ligand molecules/atoms</w:t>
            </w:r>
          </w:p>
          <w:p w14:paraId="616FE10D" w14:textId="77777777" w:rsidR="00820FD7" w:rsidRPr="00933D7D" w:rsidRDefault="00820FD7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 xml:space="preserve">   Number of solvent molecules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C199E9E" w14:textId="0553832B" w:rsidR="00820FD7" w:rsidRPr="00933D7D" w:rsidRDefault="00AA6C22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2</w:t>
            </w:r>
            <w:r w:rsidR="00820FD7" w:rsidRPr="00933D7D">
              <w:rPr>
                <w:rFonts w:cs="Latha"/>
                <w:sz w:val="20"/>
                <w:szCs w:val="20"/>
                <w:lang w:val="en-US"/>
              </w:rPr>
              <w:t>/</w:t>
            </w:r>
            <w:r w:rsidR="007A1588">
              <w:rPr>
                <w:rFonts w:cs="Latha"/>
                <w:sz w:val="20"/>
                <w:szCs w:val="20"/>
                <w:lang w:val="en-US"/>
              </w:rPr>
              <w:t>124/</w:t>
            </w:r>
            <w:r w:rsidR="00207386" w:rsidRPr="00933D7D">
              <w:rPr>
                <w:rFonts w:cs="Latha"/>
                <w:sz w:val="20"/>
                <w:szCs w:val="20"/>
                <w:lang w:val="en-US"/>
              </w:rPr>
              <w:t>9</w:t>
            </w:r>
            <w:r w:rsidR="00B0009B">
              <w:rPr>
                <w:rFonts w:cs="Latha"/>
                <w:sz w:val="20"/>
                <w:szCs w:val="20"/>
                <w:lang w:val="en-US"/>
              </w:rPr>
              <w:t>70</w:t>
            </w:r>
          </w:p>
          <w:p w14:paraId="1DE6E6A5" w14:textId="112949FA" w:rsidR="00820FD7" w:rsidRPr="00933D7D" w:rsidRDefault="00AA6C22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2</w:t>
            </w:r>
            <w:r w:rsidR="00623230" w:rsidRPr="00933D7D">
              <w:rPr>
                <w:rFonts w:cs="Latha"/>
                <w:sz w:val="20"/>
                <w:szCs w:val="20"/>
                <w:lang w:val="en-US"/>
              </w:rPr>
              <w:t>/</w:t>
            </w:r>
            <w:r w:rsidR="00B0009B">
              <w:rPr>
                <w:rFonts w:cs="Latha"/>
                <w:sz w:val="20"/>
                <w:szCs w:val="20"/>
                <w:lang w:val="en-US"/>
              </w:rPr>
              <w:t>96</w:t>
            </w:r>
          </w:p>
          <w:p w14:paraId="3E2B1A37" w14:textId="77777777" w:rsidR="00820FD7" w:rsidRPr="00933D7D" w:rsidRDefault="00AA6C22" w:rsidP="00AE6427">
            <w:pPr>
              <w:pStyle w:val="TableContents"/>
              <w:spacing w:line="360" w:lineRule="auto"/>
              <w:rPr>
                <w:rFonts w:cs="Latha"/>
                <w:sz w:val="20"/>
                <w:szCs w:val="20"/>
                <w:lang w:val="en-US"/>
              </w:rPr>
            </w:pPr>
            <w:r w:rsidRPr="00933D7D">
              <w:rPr>
                <w:rFonts w:cs="Latha"/>
                <w:sz w:val="20"/>
                <w:szCs w:val="20"/>
                <w:lang w:val="en-US"/>
              </w:rPr>
              <w:t>25</w:t>
            </w:r>
          </w:p>
        </w:tc>
      </w:tr>
    </w:tbl>
    <w:p w14:paraId="1812F3F3" w14:textId="4110094A" w:rsidR="004505DE" w:rsidRDefault="004505DE" w:rsidP="00105293">
      <w:pPr>
        <w:rPr>
          <w:b/>
        </w:rPr>
      </w:pPr>
    </w:p>
    <w:p w14:paraId="7D192D47" w14:textId="77777777" w:rsidR="00980DDA" w:rsidRPr="007F3809" w:rsidRDefault="00980DDA" w:rsidP="00980DDA">
      <w:pPr>
        <w:keepNext/>
        <w:rPr>
          <w:rFonts w:ascii="Times New Roman" w:hAnsi="Times New Roman" w:cs="Times New Roman"/>
          <w:i/>
          <w:lang w:val="en-US"/>
        </w:rPr>
      </w:pPr>
    </w:p>
    <w:p w14:paraId="49EB00F7" w14:textId="77777777" w:rsidR="00980DDA" w:rsidRDefault="00980DDA" w:rsidP="00980DDA">
      <w:pPr>
        <w:keepNext/>
        <w:jc w:val="center"/>
      </w:pPr>
      <w:r>
        <w:rPr>
          <w:noProof/>
          <w:lang w:val="en-US"/>
        </w:rPr>
        <w:drawing>
          <wp:inline distT="0" distB="0" distL="0" distR="0" wp14:anchorId="51D71EF5" wp14:editId="44CB6CE1">
            <wp:extent cx="3060000" cy="3060000"/>
            <wp:effectExtent l="0" t="0" r="1270" b="127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0ED74" w14:textId="77777777" w:rsidR="00980DDA" w:rsidRPr="005655E1" w:rsidRDefault="00980DDA" w:rsidP="00980DDA">
      <w:pPr>
        <w:pStyle w:val="Didascalia"/>
        <w:spacing w:line="360" w:lineRule="auto"/>
        <w:jc w:val="center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5655E1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Figure S1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Superimposition of apo- (yellow) and compound </w:t>
      </w:r>
      <w:r w:rsidRPr="005655E1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en-US"/>
        </w:rPr>
        <w:t>1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- bound (light blue) structures of </w:t>
      </w:r>
      <w:proofErr w:type="spellStart"/>
      <w:proofErr w:type="gramStart"/>
      <w:r w:rsidRPr="005655E1">
        <w:rPr>
          <w:rFonts w:ascii="Times New Roman" w:hAnsi="Times New Roman" w:cs="Times New Roman"/>
          <w:color w:val="auto"/>
          <w:sz w:val="20"/>
          <w:szCs w:val="20"/>
          <w:lang w:val="en-US"/>
        </w:rPr>
        <w:t>T.cruzi</w:t>
      </w:r>
      <w:proofErr w:type="spellEnd"/>
      <w:proofErr w:type="gramEnd"/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NTD-PEX14.</w:t>
      </w:r>
    </w:p>
    <w:p w14:paraId="6DF2604B" w14:textId="77777777" w:rsidR="00980DDA" w:rsidRDefault="00980DDA" w:rsidP="00980DDA">
      <w:pPr>
        <w:keepNext/>
      </w:pPr>
      <w:r>
        <w:rPr>
          <w:noProof/>
        </w:rPr>
        <w:drawing>
          <wp:inline distT="0" distB="0" distL="0" distR="0" wp14:anchorId="4B1CBF57" wp14:editId="28E55103">
            <wp:extent cx="6116320" cy="3907790"/>
            <wp:effectExtent l="0" t="0" r="508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3_M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4FF55" w14:textId="08C90614" w:rsidR="00980DDA" w:rsidRPr="005655E1" w:rsidRDefault="00980DDA" w:rsidP="00980DDA">
      <w:pPr>
        <w:pStyle w:val="Didascalia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5655E1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Figure S2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</w:t>
      </w:r>
      <w:r w:rsidR="0014756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M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etabolic </w:t>
      </w:r>
      <w:proofErr w:type="spellStart"/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biotransformations</w:t>
      </w:r>
      <w:proofErr w:type="spellEnd"/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of </w:t>
      </w:r>
      <w:r w:rsidRPr="005655E1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2 </w:t>
      </w:r>
      <w:r w:rsidRPr="005655E1">
        <w:rPr>
          <w:rFonts w:ascii="Times New Roman" w:hAnsi="Times New Roman" w:cs="Times New Roman"/>
          <w:iCs w:val="0"/>
          <w:color w:val="auto"/>
          <w:sz w:val="20"/>
          <w:szCs w:val="20"/>
          <w:lang w:val="en-US"/>
        </w:rPr>
        <w:t>in vitro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in mouse liver microsomes. The major metabolite is the </w:t>
      </w:r>
      <w:r w:rsidRPr="005655E1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M8 </w:t>
      </w:r>
      <w:r w:rsidRPr="005655E1">
        <w:rPr>
          <w:rFonts w:ascii="Times New Roman" w:hAnsi="Times New Roman" w:cs="Times New Roman"/>
          <w:bCs/>
          <w:i w:val="0"/>
          <w:color w:val="auto"/>
          <w:sz w:val="20"/>
          <w:szCs w:val="20"/>
          <w:lang w:val="en-US"/>
        </w:rPr>
        <w:t>(M+16)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, the product of mono-oxidation. Minor metabolites include amide dealkylation (</w:t>
      </w:r>
      <w:r w:rsidRPr="005655E1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M7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) and bis-oxidation (</w:t>
      </w:r>
      <w:r w:rsidRPr="005655E1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M9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) products.</w:t>
      </w:r>
    </w:p>
    <w:p w14:paraId="6BA40A83" w14:textId="77777777" w:rsidR="00980DDA" w:rsidRDefault="00980DDA" w:rsidP="00980DDA">
      <w:pPr>
        <w:rPr>
          <w:lang w:val="en-US"/>
        </w:rPr>
      </w:pPr>
    </w:p>
    <w:p w14:paraId="0F342AFF" w14:textId="77777777" w:rsidR="00980DDA" w:rsidRDefault="00980DDA" w:rsidP="00980DDA">
      <w:pPr>
        <w:keepNext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0061A2DB" wp14:editId="3CB158F7">
            <wp:extent cx="3501454" cy="2679453"/>
            <wp:effectExtent l="0" t="0" r="3810" b="63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rrelation_FS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454" cy="267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21F39" w14:textId="77777777" w:rsidR="00980DDA" w:rsidRPr="005655E1" w:rsidRDefault="00980DDA" w:rsidP="00980DDA">
      <w:pPr>
        <w:pStyle w:val="Didascalia"/>
        <w:jc w:val="center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5655E1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Figure S3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Correlation between affinity (</w:t>
      </w:r>
      <w:proofErr w:type="spellStart"/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K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US"/>
        </w:rPr>
        <w:t>d</w:t>
      </w:r>
      <w:proofErr w:type="spellEnd"/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in MST assay) and </w:t>
      </w:r>
      <w:proofErr w:type="spellStart"/>
      <w:r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t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rypanocidal</w:t>
      </w:r>
      <w:proofErr w:type="spellEnd"/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activity (EC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US"/>
        </w:rPr>
        <w:t>50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).</w:t>
      </w:r>
    </w:p>
    <w:p w14:paraId="5254BC73" w14:textId="77777777" w:rsidR="00980DDA" w:rsidRPr="00760890" w:rsidRDefault="00980DDA" w:rsidP="00980DDA">
      <w:pPr>
        <w:rPr>
          <w:lang w:val="en-US"/>
        </w:rPr>
      </w:pPr>
    </w:p>
    <w:p w14:paraId="17CE7374" w14:textId="77777777" w:rsidR="00980DDA" w:rsidRPr="00760890" w:rsidRDefault="00980DDA" w:rsidP="00980DDA">
      <w:pPr>
        <w:rPr>
          <w:lang w:val="en-US"/>
        </w:rPr>
      </w:pPr>
    </w:p>
    <w:p w14:paraId="662FDD4A" w14:textId="77777777" w:rsidR="00980DDA" w:rsidRPr="00643F43" w:rsidRDefault="00980DDA" w:rsidP="00980DDA">
      <w:pPr>
        <w:rPr>
          <w:lang w:val="en-US"/>
        </w:rPr>
      </w:pPr>
    </w:p>
    <w:p w14:paraId="554949E8" w14:textId="77777777" w:rsidR="00980DDA" w:rsidRPr="00643F43" w:rsidRDefault="00980DDA" w:rsidP="00980DDA">
      <w:pPr>
        <w:keepNext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AAED86A" wp14:editId="20B15D2F">
            <wp:extent cx="3060000" cy="2482000"/>
            <wp:effectExtent l="0" t="0" r="127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4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523F1" w14:textId="77777777" w:rsidR="00980DDA" w:rsidRPr="005655E1" w:rsidRDefault="00980DDA" w:rsidP="00980DDA">
      <w:pPr>
        <w:pStyle w:val="Didascalia"/>
        <w:jc w:val="center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5655E1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Figure S4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</w:t>
      </w:r>
      <w:proofErr w:type="spellStart"/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Fo</w:t>
      </w:r>
      <w:proofErr w:type="spellEnd"/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-Fc omit map contoured at 2.0 σ demonstrating the unambiguous placement of compound </w:t>
      </w:r>
      <w:r w:rsidRPr="005655E1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en-US"/>
        </w:rPr>
        <w:t>1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at PEX5 binding site of </w:t>
      </w:r>
      <w:r w:rsidRPr="005655E1">
        <w:rPr>
          <w:rFonts w:ascii="Times New Roman" w:hAnsi="Times New Roman" w:cs="Times New Roman"/>
          <w:iCs w:val="0"/>
          <w:color w:val="auto"/>
          <w:sz w:val="20"/>
          <w:szCs w:val="20"/>
          <w:lang w:val="en-US"/>
        </w:rPr>
        <w:t>Tc</w:t>
      </w:r>
      <w:r w:rsidRPr="005655E1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PEX14 NTD.</w:t>
      </w:r>
    </w:p>
    <w:p w14:paraId="1560CC84" w14:textId="77777777" w:rsidR="00980DDA" w:rsidRPr="005655E1" w:rsidRDefault="00980DDA" w:rsidP="00980DDA">
      <w:pPr>
        <w:rPr>
          <w:sz w:val="20"/>
          <w:szCs w:val="20"/>
          <w:lang w:val="en-US"/>
        </w:rPr>
      </w:pPr>
    </w:p>
    <w:p w14:paraId="7D8A634A" w14:textId="40D9A8BA" w:rsidR="00F546F3" w:rsidRPr="00147560" w:rsidRDefault="00F546F3">
      <w:pPr>
        <w:spacing w:after="0" w:line="240" w:lineRule="auto"/>
        <w:rPr>
          <w:b/>
          <w:lang w:val="en-GB"/>
        </w:rPr>
      </w:pPr>
      <w:r w:rsidRPr="00147560">
        <w:rPr>
          <w:b/>
          <w:lang w:val="en-GB"/>
        </w:rPr>
        <w:br w:type="page"/>
      </w:r>
    </w:p>
    <w:p w14:paraId="683E6029" w14:textId="77777777" w:rsidR="00F546F3" w:rsidRDefault="00F546F3" w:rsidP="00F546F3">
      <w:pPr>
        <w:keepNext/>
      </w:pPr>
      <w:r w:rsidRPr="00F546F3">
        <w:rPr>
          <w:b/>
          <w:noProof/>
          <w:lang w:val="en-US"/>
        </w:rPr>
        <w:lastRenderedPageBreak/>
        <w:drawing>
          <wp:inline distT="0" distB="0" distL="0" distR="0" wp14:anchorId="321E942F" wp14:editId="07E9D4E5">
            <wp:extent cx="6116320" cy="6720840"/>
            <wp:effectExtent l="0" t="0" r="508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6C584" w14:textId="68387BA7" w:rsidR="000E1E2C" w:rsidRPr="000E1E2C" w:rsidRDefault="00F546F3" w:rsidP="000E1E2C">
      <w:pPr>
        <w:pStyle w:val="NormaleWeb"/>
        <w:jc w:val="both"/>
        <w:rPr>
          <w:rFonts w:eastAsiaTheme="minorHAnsi"/>
          <w:iCs/>
          <w:sz w:val="20"/>
          <w:szCs w:val="20"/>
          <w:lang w:val="en-US" w:eastAsia="en-US"/>
        </w:rPr>
      </w:pPr>
      <w:r w:rsidRPr="0002324E">
        <w:rPr>
          <w:rFonts w:eastAsiaTheme="minorHAnsi"/>
          <w:b/>
          <w:bCs/>
          <w:iCs/>
          <w:sz w:val="20"/>
          <w:szCs w:val="20"/>
          <w:lang w:val="en-US" w:eastAsia="en-US"/>
        </w:rPr>
        <w:t>Figure S5</w:t>
      </w:r>
      <w:r w:rsidRPr="000E1E2C">
        <w:rPr>
          <w:rFonts w:eastAsiaTheme="minorHAnsi"/>
          <w:iCs/>
          <w:sz w:val="20"/>
          <w:szCs w:val="20"/>
          <w:lang w:val="en-US" w:eastAsia="en-US"/>
        </w:rPr>
        <w:t xml:space="preserve"> </w:t>
      </w:r>
      <w:r w:rsidR="000E1E2C" w:rsidRPr="000E1E2C">
        <w:rPr>
          <w:rFonts w:eastAsiaTheme="minorHAnsi"/>
          <w:iCs/>
          <w:sz w:val="20"/>
          <w:szCs w:val="20"/>
          <w:lang w:val="en-US" w:eastAsia="en-US"/>
        </w:rPr>
        <w:t xml:space="preserve">In vitro </w:t>
      </w:r>
      <w:proofErr w:type="spellStart"/>
      <w:r w:rsidR="000E1E2C" w:rsidRPr="000E1E2C">
        <w:rPr>
          <w:rFonts w:eastAsiaTheme="minorHAnsi"/>
          <w:iCs/>
          <w:sz w:val="20"/>
          <w:szCs w:val="20"/>
          <w:lang w:val="en-US" w:eastAsia="en-US"/>
        </w:rPr>
        <w:t>trypanocidal</w:t>
      </w:r>
      <w:proofErr w:type="spellEnd"/>
      <w:r w:rsidR="000E1E2C" w:rsidRPr="000E1E2C">
        <w:rPr>
          <w:rFonts w:eastAsiaTheme="minorHAnsi"/>
          <w:iCs/>
          <w:sz w:val="20"/>
          <w:szCs w:val="20"/>
          <w:lang w:val="en-US" w:eastAsia="en-US"/>
        </w:rPr>
        <w:t xml:space="preserve"> activity of compounds against </w:t>
      </w:r>
      <w:r w:rsidR="000E1E2C" w:rsidRPr="000E1E2C">
        <w:rPr>
          <w:rFonts w:eastAsiaTheme="minorHAnsi"/>
          <w:i/>
          <w:sz w:val="20"/>
          <w:szCs w:val="20"/>
          <w:lang w:val="en-US" w:eastAsia="en-US"/>
        </w:rPr>
        <w:t xml:space="preserve">T. brucei </w:t>
      </w:r>
      <w:proofErr w:type="spellStart"/>
      <w:r w:rsidR="000E1E2C" w:rsidRPr="000E1E2C">
        <w:rPr>
          <w:rFonts w:eastAsiaTheme="minorHAnsi"/>
          <w:i/>
          <w:sz w:val="20"/>
          <w:szCs w:val="20"/>
          <w:lang w:val="en-US" w:eastAsia="en-US"/>
        </w:rPr>
        <w:t>brucei</w:t>
      </w:r>
      <w:proofErr w:type="spellEnd"/>
      <w:r w:rsidR="000E1E2C" w:rsidRPr="000E1E2C">
        <w:rPr>
          <w:rFonts w:eastAsiaTheme="minorHAnsi"/>
          <w:iCs/>
          <w:sz w:val="20"/>
          <w:szCs w:val="20"/>
          <w:lang w:val="en-US" w:eastAsia="en-US"/>
        </w:rPr>
        <w:t xml:space="preserve"> (bloodstream form). Dose-response curves for all compounds were generated using 10 point 96-well plate resazurin-based assay. Error bars represent standard deviation from independent quadruplicate assays. </w:t>
      </w:r>
    </w:p>
    <w:p w14:paraId="792ABFFC" w14:textId="56E44692" w:rsidR="00173220" w:rsidRPr="000953A5" w:rsidRDefault="00173220" w:rsidP="00F546F3">
      <w:pPr>
        <w:pStyle w:val="Didascalia"/>
        <w:rPr>
          <w:b/>
        </w:rPr>
      </w:pPr>
    </w:p>
    <w:sectPr w:rsidR="00173220" w:rsidRPr="000953A5" w:rsidSect="00091F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F5502"/>
    <w:multiLevelType w:val="hybridMultilevel"/>
    <w:tmpl w:val="38D248C2"/>
    <w:lvl w:ilvl="0" w:tplc="D0365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27085E"/>
    <w:multiLevelType w:val="hybridMultilevel"/>
    <w:tmpl w:val="EF9A953E"/>
    <w:lvl w:ilvl="0" w:tplc="A0B4BB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959B8"/>
    <w:multiLevelType w:val="hybridMultilevel"/>
    <w:tmpl w:val="BA76C8F8"/>
    <w:lvl w:ilvl="0" w:tplc="B03EDDF6">
      <w:start w:val="1"/>
      <w:numFmt w:val="decimal"/>
      <w:lvlText w:val="%1."/>
      <w:lvlJc w:val="left"/>
      <w:pPr>
        <w:ind w:left="143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57" w:hanging="360"/>
      </w:pPr>
    </w:lvl>
    <w:lvl w:ilvl="2" w:tplc="0410001B" w:tentative="1">
      <w:start w:val="1"/>
      <w:numFmt w:val="lowerRoman"/>
      <w:lvlText w:val="%3."/>
      <w:lvlJc w:val="right"/>
      <w:pPr>
        <w:ind w:left="2877" w:hanging="180"/>
      </w:pPr>
    </w:lvl>
    <w:lvl w:ilvl="3" w:tplc="0410000F" w:tentative="1">
      <w:start w:val="1"/>
      <w:numFmt w:val="decimal"/>
      <w:lvlText w:val="%4."/>
      <w:lvlJc w:val="left"/>
      <w:pPr>
        <w:ind w:left="3597" w:hanging="360"/>
      </w:pPr>
    </w:lvl>
    <w:lvl w:ilvl="4" w:tplc="04100019" w:tentative="1">
      <w:start w:val="1"/>
      <w:numFmt w:val="lowerLetter"/>
      <w:lvlText w:val="%5."/>
      <w:lvlJc w:val="left"/>
      <w:pPr>
        <w:ind w:left="4317" w:hanging="360"/>
      </w:pPr>
    </w:lvl>
    <w:lvl w:ilvl="5" w:tplc="0410001B" w:tentative="1">
      <w:start w:val="1"/>
      <w:numFmt w:val="lowerRoman"/>
      <w:lvlText w:val="%6."/>
      <w:lvlJc w:val="right"/>
      <w:pPr>
        <w:ind w:left="5037" w:hanging="180"/>
      </w:pPr>
    </w:lvl>
    <w:lvl w:ilvl="6" w:tplc="0410000F" w:tentative="1">
      <w:start w:val="1"/>
      <w:numFmt w:val="decimal"/>
      <w:lvlText w:val="%7."/>
      <w:lvlJc w:val="left"/>
      <w:pPr>
        <w:ind w:left="5757" w:hanging="360"/>
      </w:pPr>
    </w:lvl>
    <w:lvl w:ilvl="7" w:tplc="04100019" w:tentative="1">
      <w:start w:val="1"/>
      <w:numFmt w:val="lowerLetter"/>
      <w:lvlText w:val="%8."/>
      <w:lvlJc w:val="left"/>
      <w:pPr>
        <w:ind w:left="6477" w:hanging="360"/>
      </w:pPr>
    </w:lvl>
    <w:lvl w:ilvl="8" w:tplc="0410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" w15:restartNumberingAfterBreak="0">
    <w:nsid w:val="6F182916"/>
    <w:multiLevelType w:val="hybridMultilevel"/>
    <w:tmpl w:val="CB9218EE"/>
    <w:lvl w:ilvl="0" w:tplc="D834C3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337002">
    <w:abstractNumId w:val="3"/>
  </w:num>
  <w:num w:numId="2" w16cid:durableId="253173464">
    <w:abstractNumId w:val="0"/>
  </w:num>
  <w:num w:numId="3" w16cid:durableId="401946520">
    <w:abstractNumId w:val="2"/>
  </w:num>
  <w:num w:numId="4" w16cid:durableId="1003817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A5"/>
    <w:rsid w:val="0002324E"/>
    <w:rsid w:val="000232DC"/>
    <w:rsid w:val="0003125F"/>
    <w:rsid w:val="000416CD"/>
    <w:rsid w:val="00091F60"/>
    <w:rsid w:val="000953A5"/>
    <w:rsid w:val="000B5496"/>
    <w:rsid w:val="000E1E2C"/>
    <w:rsid w:val="00105293"/>
    <w:rsid w:val="0013054A"/>
    <w:rsid w:val="00147560"/>
    <w:rsid w:val="0015376A"/>
    <w:rsid w:val="00154BA4"/>
    <w:rsid w:val="00171486"/>
    <w:rsid w:val="00173220"/>
    <w:rsid w:val="00173965"/>
    <w:rsid w:val="00177CD3"/>
    <w:rsid w:val="00181FC0"/>
    <w:rsid w:val="001A0053"/>
    <w:rsid w:val="0020360B"/>
    <w:rsid w:val="00207386"/>
    <w:rsid w:val="00250268"/>
    <w:rsid w:val="00287778"/>
    <w:rsid w:val="002B3C94"/>
    <w:rsid w:val="002C604E"/>
    <w:rsid w:val="002D17F8"/>
    <w:rsid w:val="00300DC4"/>
    <w:rsid w:val="003237EC"/>
    <w:rsid w:val="003310B3"/>
    <w:rsid w:val="003647CE"/>
    <w:rsid w:val="00373BD5"/>
    <w:rsid w:val="00374875"/>
    <w:rsid w:val="003A4123"/>
    <w:rsid w:val="003D52F8"/>
    <w:rsid w:val="003D598E"/>
    <w:rsid w:val="00413F04"/>
    <w:rsid w:val="00415970"/>
    <w:rsid w:val="004416B3"/>
    <w:rsid w:val="00441C4D"/>
    <w:rsid w:val="004505DE"/>
    <w:rsid w:val="00473590"/>
    <w:rsid w:val="004908D3"/>
    <w:rsid w:val="004E5C9B"/>
    <w:rsid w:val="004E6D35"/>
    <w:rsid w:val="00501E0C"/>
    <w:rsid w:val="00537ED7"/>
    <w:rsid w:val="00564EA9"/>
    <w:rsid w:val="005825D1"/>
    <w:rsid w:val="00585648"/>
    <w:rsid w:val="00587089"/>
    <w:rsid w:val="00594D12"/>
    <w:rsid w:val="005B4316"/>
    <w:rsid w:val="005C3585"/>
    <w:rsid w:val="005C4586"/>
    <w:rsid w:val="005E5FFD"/>
    <w:rsid w:val="00604907"/>
    <w:rsid w:val="00610283"/>
    <w:rsid w:val="00620754"/>
    <w:rsid w:val="00623230"/>
    <w:rsid w:val="0066314B"/>
    <w:rsid w:val="006856BA"/>
    <w:rsid w:val="00697D61"/>
    <w:rsid w:val="006A7848"/>
    <w:rsid w:val="006D68AA"/>
    <w:rsid w:val="006F4212"/>
    <w:rsid w:val="00700B4C"/>
    <w:rsid w:val="007109FA"/>
    <w:rsid w:val="00725E7F"/>
    <w:rsid w:val="007276DD"/>
    <w:rsid w:val="0075079B"/>
    <w:rsid w:val="007618AC"/>
    <w:rsid w:val="00776711"/>
    <w:rsid w:val="007A0A3D"/>
    <w:rsid w:val="007A1588"/>
    <w:rsid w:val="007B00D2"/>
    <w:rsid w:val="007C480B"/>
    <w:rsid w:val="007C4B1B"/>
    <w:rsid w:val="007D176C"/>
    <w:rsid w:val="007D7E72"/>
    <w:rsid w:val="00820FD7"/>
    <w:rsid w:val="008315A1"/>
    <w:rsid w:val="00832471"/>
    <w:rsid w:val="00835B5E"/>
    <w:rsid w:val="00845BF5"/>
    <w:rsid w:val="0088739D"/>
    <w:rsid w:val="008A3943"/>
    <w:rsid w:val="008D3552"/>
    <w:rsid w:val="00926CA7"/>
    <w:rsid w:val="00933D7D"/>
    <w:rsid w:val="00936BD5"/>
    <w:rsid w:val="00956AEF"/>
    <w:rsid w:val="0097006F"/>
    <w:rsid w:val="00977C8D"/>
    <w:rsid w:val="00980DDA"/>
    <w:rsid w:val="009B7223"/>
    <w:rsid w:val="009C1B67"/>
    <w:rsid w:val="009C4A15"/>
    <w:rsid w:val="009C66AE"/>
    <w:rsid w:val="009D4833"/>
    <w:rsid w:val="00A06A52"/>
    <w:rsid w:val="00A22F32"/>
    <w:rsid w:val="00A7029C"/>
    <w:rsid w:val="00A744A9"/>
    <w:rsid w:val="00AA6C22"/>
    <w:rsid w:val="00AE6427"/>
    <w:rsid w:val="00B0009B"/>
    <w:rsid w:val="00B054E8"/>
    <w:rsid w:val="00B157E7"/>
    <w:rsid w:val="00B27053"/>
    <w:rsid w:val="00B55E8E"/>
    <w:rsid w:val="00B74333"/>
    <w:rsid w:val="00BB47AB"/>
    <w:rsid w:val="00BC2D8E"/>
    <w:rsid w:val="00BD30E6"/>
    <w:rsid w:val="00BD7E29"/>
    <w:rsid w:val="00BE73CC"/>
    <w:rsid w:val="00BF2E6C"/>
    <w:rsid w:val="00C341E5"/>
    <w:rsid w:val="00C418EA"/>
    <w:rsid w:val="00C569FB"/>
    <w:rsid w:val="00C6524B"/>
    <w:rsid w:val="00C84A42"/>
    <w:rsid w:val="00CC1EDC"/>
    <w:rsid w:val="00CD5DB3"/>
    <w:rsid w:val="00CE7CEF"/>
    <w:rsid w:val="00D50A63"/>
    <w:rsid w:val="00D53686"/>
    <w:rsid w:val="00D66635"/>
    <w:rsid w:val="00D67D19"/>
    <w:rsid w:val="00D86C1E"/>
    <w:rsid w:val="00DB293C"/>
    <w:rsid w:val="00DB7749"/>
    <w:rsid w:val="00E10F4E"/>
    <w:rsid w:val="00E36540"/>
    <w:rsid w:val="00EC568F"/>
    <w:rsid w:val="00EE30C5"/>
    <w:rsid w:val="00F32E43"/>
    <w:rsid w:val="00F51A6E"/>
    <w:rsid w:val="00F52642"/>
    <w:rsid w:val="00F546F3"/>
    <w:rsid w:val="00F85236"/>
    <w:rsid w:val="00F90E87"/>
    <w:rsid w:val="00F94C47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0B84AE"/>
  <w15:docId w15:val="{5A4C3290-27FC-4EF5-A08B-03BF6C90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53A5"/>
    <w:pPr>
      <w:spacing w:after="160" w:line="259" w:lineRule="auto"/>
    </w:pPr>
    <w:rPr>
      <w:sz w:val="22"/>
      <w:szCs w:val="22"/>
      <w:lang w:val="pl-P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F2E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53A5"/>
    <w:rPr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3A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3A5"/>
    <w:rPr>
      <w:rFonts w:ascii="Times New Roman" w:hAnsi="Times New Roman" w:cs="Times New Roman"/>
      <w:sz w:val="18"/>
      <w:szCs w:val="18"/>
      <w:lang w:val="pl-PL"/>
    </w:rPr>
  </w:style>
  <w:style w:type="paragraph" w:styleId="Didascalia">
    <w:name w:val="caption"/>
    <w:basedOn w:val="Normale"/>
    <w:next w:val="Normale"/>
    <w:uiPriority w:val="35"/>
    <w:unhideWhenUsed/>
    <w:qFormat/>
    <w:rsid w:val="000953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C1EDC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BF2E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l-PL"/>
    </w:rPr>
  </w:style>
  <w:style w:type="character" w:customStyle="1" w:styleId="apple-style-span">
    <w:name w:val="apple-style-span"/>
    <w:rsid w:val="00F32E43"/>
    <w:rPr>
      <w:rFonts w:cs="Times New Roman"/>
    </w:rPr>
  </w:style>
  <w:style w:type="paragraph" w:customStyle="1" w:styleId="TableContents">
    <w:name w:val="Table Contents"/>
    <w:basedOn w:val="Normale"/>
    <w:rsid w:val="00F32E43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F526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5264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52642"/>
    <w:rPr>
      <w:sz w:val="20"/>
      <w:szCs w:val="20"/>
      <w:lang w:val="pl-P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26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2642"/>
    <w:rPr>
      <w:b/>
      <w:bCs/>
      <w:sz w:val="20"/>
      <w:szCs w:val="20"/>
      <w:lang w:val="pl-PL"/>
    </w:rPr>
  </w:style>
  <w:style w:type="paragraph" w:styleId="Revisione">
    <w:name w:val="Revision"/>
    <w:hidden/>
    <w:uiPriority w:val="99"/>
    <w:semiHidden/>
    <w:rsid w:val="0097006F"/>
    <w:rPr>
      <w:sz w:val="22"/>
      <w:szCs w:val="22"/>
      <w:lang w:val="pl-PL"/>
    </w:rPr>
  </w:style>
  <w:style w:type="paragraph" w:styleId="NormaleWeb">
    <w:name w:val="Normal (Web)"/>
    <w:basedOn w:val="Normale"/>
    <w:uiPriority w:val="99"/>
    <w:semiHidden/>
    <w:unhideWhenUsed/>
    <w:rsid w:val="000E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37821A-AA07-A145-AD58-1A43DA6D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305</Words>
  <Characters>1744</Characters>
  <Application>Microsoft Office Word</Application>
  <DocSecurity>0</DocSecurity>
  <Lines>14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2022-09-21T20:56:00Z</dcterms:created>
  <dcterms:modified xsi:type="dcterms:W3CDTF">2022-09-21T20:56:00Z</dcterms:modified>
</cp:coreProperties>
</file>