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0EF0" w14:textId="01B2AE3C" w:rsidR="00503E39" w:rsidRPr="004B4B15" w:rsidRDefault="00503E39" w:rsidP="00503E39">
      <w:pPr>
        <w:ind w:left="-360" w:right="-270"/>
        <w:jc w:val="both"/>
        <w:rPr>
          <w:rFonts w:asciiTheme="minorBidi" w:hAnsiTheme="minorBidi"/>
        </w:rPr>
      </w:pPr>
      <w:r w:rsidRPr="004B4B15">
        <w:rPr>
          <w:rFonts w:asciiTheme="minorBidi" w:hAnsiTheme="minorBidi"/>
          <w:b/>
          <w:bCs/>
        </w:rPr>
        <w:t>Supplementary</w:t>
      </w:r>
      <w:r w:rsidRPr="004B4B15">
        <w:rPr>
          <w:rFonts w:asciiTheme="minorBidi" w:hAnsiTheme="minorBidi"/>
          <w:b/>
          <w:bCs/>
          <w:spacing w:val="-6"/>
        </w:rPr>
        <w:t xml:space="preserve"> </w:t>
      </w:r>
      <w:r w:rsidRPr="004B4B15">
        <w:rPr>
          <w:rFonts w:asciiTheme="minorBidi" w:hAnsiTheme="minorBidi"/>
          <w:b/>
          <w:bCs/>
        </w:rPr>
        <w:t>Table</w:t>
      </w:r>
      <w:r w:rsidRPr="004B4B15">
        <w:rPr>
          <w:rFonts w:asciiTheme="minorBidi" w:hAnsiTheme="minorBidi"/>
          <w:b/>
          <w:bCs/>
          <w:spacing w:val="-5"/>
        </w:rPr>
        <w:t xml:space="preserve"> </w:t>
      </w:r>
      <w:r w:rsidRPr="004B4B15">
        <w:rPr>
          <w:rFonts w:asciiTheme="minorBidi" w:hAnsiTheme="minorBidi"/>
          <w:b/>
          <w:bCs/>
        </w:rPr>
        <w:t>1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|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Demographic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and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clinical</w:t>
      </w:r>
      <w:r w:rsidRPr="004B4B15">
        <w:rPr>
          <w:rFonts w:asciiTheme="minorBidi" w:hAnsiTheme="minorBidi"/>
          <w:spacing w:val="-4"/>
        </w:rPr>
        <w:t xml:space="preserve"> </w:t>
      </w:r>
      <w:r w:rsidRPr="004B4B15">
        <w:rPr>
          <w:rFonts w:asciiTheme="minorBidi" w:hAnsiTheme="minorBidi"/>
        </w:rPr>
        <w:t>information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of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patients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from</w:t>
      </w:r>
      <w:r w:rsidRPr="004B4B15">
        <w:rPr>
          <w:rFonts w:asciiTheme="minorBidi" w:hAnsiTheme="minorBidi"/>
          <w:spacing w:val="-4"/>
        </w:rPr>
        <w:t xml:space="preserve"> </w:t>
      </w:r>
      <w:r w:rsidRPr="004B4B15">
        <w:rPr>
          <w:rFonts w:asciiTheme="minorBidi" w:hAnsiTheme="minorBidi"/>
        </w:rPr>
        <w:t>the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American</w:t>
      </w:r>
      <w:r w:rsidRPr="004B4B15">
        <w:rPr>
          <w:rFonts w:asciiTheme="minorBidi" w:hAnsiTheme="minorBidi"/>
          <w:spacing w:val="-5"/>
        </w:rPr>
        <w:t xml:space="preserve"> </w:t>
      </w:r>
      <w:r w:rsidRPr="004B4B15">
        <w:rPr>
          <w:rFonts w:asciiTheme="minorBidi" w:hAnsiTheme="minorBidi"/>
        </w:rPr>
        <w:t>cohort</w:t>
      </w:r>
    </w:p>
    <w:tbl>
      <w:tblPr>
        <w:tblpPr w:leftFromText="180" w:rightFromText="180" w:vertAnchor="text" w:horzAnchor="margin" w:tblpXSpec="center" w:tblpY="104"/>
        <w:tblW w:w="9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4"/>
        <w:gridCol w:w="1756"/>
        <w:gridCol w:w="1586"/>
        <w:gridCol w:w="1813"/>
        <w:gridCol w:w="1586"/>
        <w:gridCol w:w="1012"/>
      </w:tblGrid>
      <w:tr w:rsidR="00503E39" w:rsidRPr="004B4B15" w14:paraId="4F8E993B" w14:textId="77777777" w:rsidTr="00DC3019">
        <w:trPr>
          <w:trHeight w:val="325"/>
        </w:trPr>
        <w:tc>
          <w:tcPr>
            <w:tcW w:w="2154" w:type="dxa"/>
            <w:vMerge w:val="restart"/>
            <w:vAlign w:val="center"/>
          </w:tcPr>
          <w:p w14:paraId="69010A77" w14:textId="77777777" w:rsidR="00503E39" w:rsidRPr="004B4B15" w:rsidRDefault="00503E39" w:rsidP="00DC3019">
            <w:pPr>
              <w:pStyle w:val="TableParagraph"/>
              <w:spacing w:before="175"/>
              <w:ind w:left="620"/>
              <w:jc w:val="left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Variables</w:t>
            </w:r>
          </w:p>
        </w:tc>
        <w:tc>
          <w:tcPr>
            <w:tcW w:w="1756" w:type="dxa"/>
            <w:vMerge w:val="restart"/>
            <w:vAlign w:val="center"/>
          </w:tcPr>
          <w:p w14:paraId="67FB6C0B" w14:textId="77777777" w:rsidR="00503E39" w:rsidRDefault="00503E39" w:rsidP="00DC3019">
            <w:pPr>
              <w:pStyle w:val="TableParagraph"/>
              <w:spacing w:before="23" w:line="309" w:lineRule="auto"/>
              <w:ind w:left="446" w:right="40" w:hanging="231"/>
              <w:rPr>
                <w:rFonts w:asciiTheme="minorBidi" w:hAnsiTheme="minorBidi" w:cstheme="minorBidi"/>
                <w:b/>
                <w:spacing w:val="-52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Total</w:t>
            </w:r>
            <w:r w:rsidRPr="004B4B15">
              <w:rPr>
                <w:rFonts w:asciiTheme="minorBidi" w:hAnsiTheme="minorBidi" w:cstheme="minorBidi"/>
                <w:b/>
                <w:spacing w:val="3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patients</w:t>
            </w:r>
          </w:p>
          <w:p w14:paraId="336CC2A8" w14:textId="77777777" w:rsidR="00503E39" w:rsidRPr="004B4B15" w:rsidRDefault="00503E39" w:rsidP="00DC3019">
            <w:pPr>
              <w:pStyle w:val="TableParagraph"/>
              <w:spacing w:before="23" w:line="309" w:lineRule="auto"/>
              <w:ind w:left="446" w:right="40" w:hanging="23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(n</w:t>
            </w:r>
            <w:r w:rsidRPr="004B4B15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=</w:t>
            </w:r>
            <w:r w:rsidRPr="004B4B15">
              <w:rPr>
                <w:rFonts w:asciiTheme="minorBidi" w:hAnsiTheme="minorBidi" w:cstheme="minorBid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199)</w:t>
            </w:r>
          </w:p>
        </w:tc>
        <w:tc>
          <w:tcPr>
            <w:tcW w:w="4985" w:type="dxa"/>
            <w:gridSpan w:val="3"/>
            <w:vAlign w:val="center"/>
          </w:tcPr>
          <w:p w14:paraId="6E7466A5" w14:textId="77777777" w:rsidR="00503E39" w:rsidRPr="004B4B15" w:rsidRDefault="00503E39" w:rsidP="00DC3019">
            <w:pPr>
              <w:pStyle w:val="TableParagraph"/>
              <w:spacing w:before="23"/>
              <w:ind w:left="1991" w:right="1983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HF</w:t>
            </w:r>
            <w:r w:rsidRPr="004B4B15">
              <w:rPr>
                <w:rFonts w:asciiTheme="minorBidi" w:hAnsiTheme="minorBidi" w:cstheme="minorBid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stages</w:t>
            </w:r>
          </w:p>
        </w:tc>
        <w:tc>
          <w:tcPr>
            <w:tcW w:w="1012" w:type="dxa"/>
            <w:vMerge w:val="restart"/>
            <w:vAlign w:val="center"/>
          </w:tcPr>
          <w:p w14:paraId="0292A9F4" w14:textId="77777777" w:rsidR="00503E39" w:rsidRPr="004B4B15" w:rsidRDefault="00503E39" w:rsidP="00DC3019">
            <w:pPr>
              <w:pStyle w:val="TableParagraph"/>
              <w:spacing w:before="23" w:line="309" w:lineRule="auto"/>
              <w:ind w:left="139" w:firstLine="7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p-value</w:t>
            </w:r>
            <w:r w:rsidRPr="004B4B15">
              <w:rPr>
                <w:rFonts w:asciiTheme="minorBidi" w:hAnsiTheme="minorBidi" w:cstheme="minorBidi"/>
                <w:b/>
                <w:spacing w:val="-52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(stages)</w:t>
            </w:r>
          </w:p>
        </w:tc>
      </w:tr>
      <w:tr w:rsidR="00503E39" w:rsidRPr="004B4B15" w14:paraId="162C8697" w14:textId="77777777" w:rsidTr="00DC3019">
        <w:trPr>
          <w:trHeight w:val="643"/>
        </w:trPr>
        <w:tc>
          <w:tcPr>
            <w:tcW w:w="2154" w:type="dxa"/>
            <w:vMerge/>
            <w:tcBorders>
              <w:top w:val="nil"/>
            </w:tcBorders>
            <w:vAlign w:val="center"/>
          </w:tcPr>
          <w:p w14:paraId="2C9950FE" w14:textId="77777777" w:rsidR="00503E39" w:rsidRPr="004B4B15" w:rsidRDefault="00503E39" w:rsidP="00DC3019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756" w:type="dxa"/>
            <w:vMerge/>
            <w:tcBorders>
              <w:top w:val="nil"/>
            </w:tcBorders>
            <w:vAlign w:val="center"/>
          </w:tcPr>
          <w:p w14:paraId="10C4E19D" w14:textId="77777777" w:rsidR="00503E39" w:rsidRPr="004B4B15" w:rsidRDefault="00503E39" w:rsidP="00DC3019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86" w:type="dxa"/>
            <w:vAlign w:val="center"/>
          </w:tcPr>
          <w:p w14:paraId="6C10067F" w14:textId="77777777" w:rsidR="00503E39" w:rsidRPr="004B4B15" w:rsidRDefault="00503E39" w:rsidP="00DC3019">
            <w:pPr>
              <w:pStyle w:val="TableParagraph"/>
              <w:spacing w:before="13"/>
              <w:ind w:left="426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HFpEF</w:t>
            </w:r>
          </w:p>
          <w:p w14:paraId="3DD61466" w14:textId="77777777" w:rsidR="00503E39" w:rsidRPr="004B4B15" w:rsidRDefault="00503E39" w:rsidP="00DC3019">
            <w:pPr>
              <w:pStyle w:val="TableParagraph"/>
              <w:spacing w:before="74"/>
              <w:ind w:left="36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(n</w:t>
            </w:r>
            <w:r w:rsidRPr="004B4B15">
              <w:rPr>
                <w:rFonts w:asciiTheme="minorBidi" w:hAnsiTheme="minorBidi" w:cstheme="minorBidi"/>
                <w:b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=</w:t>
            </w:r>
            <w:r w:rsidRPr="004B4B15">
              <w:rPr>
                <w:rFonts w:asciiTheme="minorBidi" w:hAnsiTheme="minorBidi" w:cstheme="minorBid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106)</w:t>
            </w:r>
          </w:p>
        </w:tc>
        <w:tc>
          <w:tcPr>
            <w:tcW w:w="1813" w:type="dxa"/>
            <w:vAlign w:val="center"/>
          </w:tcPr>
          <w:p w14:paraId="58D95403" w14:textId="77777777" w:rsidR="00503E39" w:rsidRPr="004B4B15" w:rsidRDefault="00503E39" w:rsidP="00DC3019">
            <w:pPr>
              <w:pStyle w:val="TableParagraph"/>
              <w:spacing w:before="13"/>
              <w:ind w:left="508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HFmEF</w:t>
            </w:r>
          </w:p>
          <w:p w14:paraId="2478D175" w14:textId="77777777" w:rsidR="00503E39" w:rsidRPr="004B4B15" w:rsidRDefault="00503E39" w:rsidP="00DC3019">
            <w:pPr>
              <w:pStyle w:val="TableParagraph"/>
              <w:spacing w:before="74"/>
              <w:ind w:left="532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(n</w:t>
            </w:r>
            <w:r w:rsidRPr="004B4B15">
              <w:rPr>
                <w:rFonts w:asciiTheme="minorBidi" w:hAnsiTheme="minorBidi" w:cstheme="minorBid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=</w:t>
            </w:r>
            <w:r w:rsidRPr="004B4B15">
              <w:rPr>
                <w:rFonts w:asciiTheme="minorBidi" w:hAnsiTheme="minorBidi" w:cstheme="minorBid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46)</w:t>
            </w:r>
          </w:p>
        </w:tc>
        <w:tc>
          <w:tcPr>
            <w:tcW w:w="1586" w:type="dxa"/>
            <w:vAlign w:val="center"/>
          </w:tcPr>
          <w:p w14:paraId="4A082B3A" w14:textId="77777777" w:rsidR="00503E39" w:rsidRPr="004B4B15" w:rsidRDefault="00503E39" w:rsidP="00DC3019">
            <w:pPr>
              <w:pStyle w:val="TableParagraph"/>
              <w:spacing w:before="13"/>
              <w:ind w:left="438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HFrEF</w:t>
            </w:r>
          </w:p>
          <w:p w14:paraId="366F32FA" w14:textId="77777777" w:rsidR="00503E39" w:rsidRPr="004B4B15" w:rsidRDefault="00503E39" w:rsidP="00DC3019">
            <w:pPr>
              <w:pStyle w:val="TableParagraph"/>
              <w:spacing w:before="74"/>
              <w:ind w:left="418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(n</w:t>
            </w:r>
            <w:r w:rsidRPr="004B4B15">
              <w:rPr>
                <w:rFonts w:asciiTheme="minorBidi" w:hAnsiTheme="minorBidi" w:cstheme="minorBidi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=</w:t>
            </w:r>
            <w:r w:rsidRPr="004B4B15">
              <w:rPr>
                <w:rFonts w:asciiTheme="minorBidi" w:hAnsiTheme="minorBidi" w:cstheme="minorBidi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47)</w:t>
            </w:r>
          </w:p>
        </w:tc>
        <w:tc>
          <w:tcPr>
            <w:tcW w:w="1012" w:type="dxa"/>
            <w:vMerge/>
            <w:tcBorders>
              <w:top w:val="nil"/>
            </w:tcBorders>
            <w:vAlign w:val="center"/>
          </w:tcPr>
          <w:p w14:paraId="630371AB" w14:textId="77777777" w:rsidR="00503E39" w:rsidRPr="004B4B15" w:rsidRDefault="00503E39" w:rsidP="00DC3019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503E39" w:rsidRPr="004B4B15" w14:paraId="5640D8EA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4533FDB0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z w:val="18"/>
                <w:szCs w:val="18"/>
              </w:rPr>
              <w:t>LVEF,</w:t>
            </w:r>
            <w:r w:rsidRPr="004B4B15">
              <w:rPr>
                <w:rFonts w:asciiTheme="minorBidi" w:hAnsiTheme="minorBidi" w:cstheme="minorBidi"/>
                <w:spacing w:val="-7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%</w:t>
            </w:r>
          </w:p>
        </w:tc>
        <w:tc>
          <w:tcPr>
            <w:tcW w:w="1756" w:type="dxa"/>
            <w:vAlign w:val="center"/>
          </w:tcPr>
          <w:p w14:paraId="7698109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58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(50-67)</w:t>
            </w:r>
          </w:p>
        </w:tc>
        <w:tc>
          <w:tcPr>
            <w:tcW w:w="1586" w:type="dxa"/>
            <w:vAlign w:val="center"/>
          </w:tcPr>
          <w:p w14:paraId="42C07D64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65</w:t>
            </w:r>
            <w:r w:rsidRPr="004B4B15">
              <w:rPr>
                <w:rFonts w:asciiTheme="minorBidi" w:hAnsiTheme="minorBidi" w:cstheme="minorBidi"/>
                <w:spacing w:val="-11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(60-71.5)</w:t>
            </w:r>
          </w:p>
        </w:tc>
        <w:tc>
          <w:tcPr>
            <w:tcW w:w="1813" w:type="dxa"/>
            <w:vAlign w:val="center"/>
          </w:tcPr>
          <w:p w14:paraId="6D9742C3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(50-55)</w:t>
            </w:r>
          </w:p>
        </w:tc>
        <w:tc>
          <w:tcPr>
            <w:tcW w:w="1586" w:type="dxa"/>
            <w:vAlign w:val="center"/>
          </w:tcPr>
          <w:p w14:paraId="5EE92015" w14:textId="77777777" w:rsidR="00503E39" w:rsidRPr="004B4B15" w:rsidRDefault="00503E39" w:rsidP="00DC3019">
            <w:pPr>
              <w:pStyle w:val="TableParagraph"/>
              <w:spacing w:before="23"/>
              <w:ind w:left="30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(36-46)</w:t>
            </w:r>
          </w:p>
        </w:tc>
        <w:tc>
          <w:tcPr>
            <w:tcW w:w="1012" w:type="dxa"/>
            <w:vAlign w:val="center"/>
          </w:tcPr>
          <w:p w14:paraId="3080BF8A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&lt;0.001</w:t>
            </w:r>
          </w:p>
        </w:tc>
      </w:tr>
      <w:tr w:rsidR="00503E39" w:rsidRPr="004B4B15" w14:paraId="58C42FBA" w14:textId="77777777" w:rsidTr="00DC3019">
        <w:trPr>
          <w:trHeight w:val="325"/>
        </w:trPr>
        <w:tc>
          <w:tcPr>
            <w:tcW w:w="9907" w:type="dxa"/>
            <w:gridSpan w:val="6"/>
            <w:vAlign w:val="center"/>
          </w:tcPr>
          <w:p w14:paraId="10CE634D" w14:textId="77777777" w:rsidR="00503E39" w:rsidRPr="004B4B15" w:rsidRDefault="00503E39" w:rsidP="00DC3019">
            <w:pPr>
              <w:pStyle w:val="TableParagraph"/>
              <w:spacing w:before="23"/>
              <w:ind w:left="140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pacing w:val="-1"/>
                <w:w w:val="105"/>
                <w:sz w:val="18"/>
                <w:szCs w:val="18"/>
              </w:rPr>
              <w:t>Cardiovascular</w:t>
            </w:r>
            <w:r w:rsidRPr="004B4B15">
              <w:rPr>
                <w:rFonts w:asciiTheme="minorBidi" w:hAnsiTheme="minorBidi" w:cstheme="minorBidi"/>
                <w:spacing w:val="-13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pacing w:val="-1"/>
                <w:w w:val="105"/>
                <w:sz w:val="18"/>
                <w:szCs w:val="18"/>
              </w:rPr>
              <w:t>risk</w:t>
            </w:r>
            <w:r w:rsidRPr="004B4B15">
              <w:rPr>
                <w:rFonts w:asciiTheme="minorBidi" w:hAnsiTheme="minorBidi" w:cstheme="minorBidi"/>
                <w:spacing w:val="-13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factors</w:t>
            </w:r>
          </w:p>
        </w:tc>
      </w:tr>
      <w:tr w:rsidR="00503E39" w:rsidRPr="004B4B15" w14:paraId="6720F84A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7967D998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Age,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yrs</w:t>
            </w:r>
          </w:p>
        </w:tc>
        <w:tc>
          <w:tcPr>
            <w:tcW w:w="1756" w:type="dxa"/>
            <w:vAlign w:val="center"/>
          </w:tcPr>
          <w:p w14:paraId="2013930F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59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(50-67)</w:t>
            </w:r>
          </w:p>
        </w:tc>
        <w:tc>
          <w:tcPr>
            <w:tcW w:w="1586" w:type="dxa"/>
            <w:vAlign w:val="center"/>
          </w:tcPr>
          <w:p w14:paraId="29FD5D39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57.5</w:t>
            </w:r>
            <w:r w:rsidRPr="004B4B15">
              <w:rPr>
                <w:rFonts w:asciiTheme="minorBidi" w:hAnsiTheme="minorBidi" w:cstheme="minorBidi"/>
                <w:spacing w:val="-11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(50-65)</w:t>
            </w:r>
          </w:p>
        </w:tc>
        <w:tc>
          <w:tcPr>
            <w:tcW w:w="1813" w:type="dxa"/>
            <w:vAlign w:val="center"/>
          </w:tcPr>
          <w:p w14:paraId="77EE2513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61.5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(52-68.5)</w:t>
            </w:r>
          </w:p>
        </w:tc>
        <w:tc>
          <w:tcPr>
            <w:tcW w:w="1586" w:type="dxa"/>
            <w:vAlign w:val="center"/>
          </w:tcPr>
          <w:p w14:paraId="06115426" w14:textId="77777777" w:rsidR="00503E39" w:rsidRPr="004B4B15" w:rsidRDefault="00503E39" w:rsidP="00DC3019">
            <w:pPr>
              <w:pStyle w:val="TableParagraph"/>
              <w:spacing w:before="23"/>
              <w:ind w:left="30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61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(48-69)</w:t>
            </w:r>
          </w:p>
        </w:tc>
        <w:tc>
          <w:tcPr>
            <w:tcW w:w="1012" w:type="dxa"/>
            <w:vAlign w:val="center"/>
          </w:tcPr>
          <w:p w14:paraId="61D5EE39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0.304</w:t>
            </w:r>
          </w:p>
        </w:tc>
      </w:tr>
      <w:tr w:rsidR="00503E39" w:rsidRPr="004B4B15" w14:paraId="19A4281A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76E22B30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Male</w:t>
            </w:r>
          </w:p>
        </w:tc>
        <w:tc>
          <w:tcPr>
            <w:tcW w:w="1756" w:type="dxa"/>
            <w:vAlign w:val="center"/>
          </w:tcPr>
          <w:p w14:paraId="5D9FB763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168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(84.42)</w:t>
            </w:r>
          </w:p>
        </w:tc>
        <w:tc>
          <w:tcPr>
            <w:tcW w:w="1586" w:type="dxa"/>
            <w:vAlign w:val="center"/>
          </w:tcPr>
          <w:p w14:paraId="534B40FB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89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(83.96)</w:t>
            </w:r>
          </w:p>
        </w:tc>
        <w:tc>
          <w:tcPr>
            <w:tcW w:w="1813" w:type="dxa"/>
            <w:vAlign w:val="center"/>
          </w:tcPr>
          <w:p w14:paraId="0908CC3B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38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(82.61)</w:t>
            </w:r>
          </w:p>
        </w:tc>
        <w:tc>
          <w:tcPr>
            <w:tcW w:w="1586" w:type="dxa"/>
            <w:vAlign w:val="center"/>
          </w:tcPr>
          <w:p w14:paraId="318FAE41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41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(87.23)</w:t>
            </w:r>
          </w:p>
        </w:tc>
        <w:tc>
          <w:tcPr>
            <w:tcW w:w="1012" w:type="dxa"/>
            <w:vAlign w:val="center"/>
          </w:tcPr>
          <w:p w14:paraId="701CBDA4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0.670</w:t>
            </w:r>
          </w:p>
        </w:tc>
      </w:tr>
      <w:tr w:rsidR="00503E39" w:rsidRPr="004B4B15" w14:paraId="1C50B8B4" w14:textId="77777777" w:rsidTr="00DC3019">
        <w:trPr>
          <w:trHeight w:val="652"/>
        </w:trPr>
        <w:tc>
          <w:tcPr>
            <w:tcW w:w="2154" w:type="dxa"/>
            <w:vAlign w:val="center"/>
          </w:tcPr>
          <w:p w14:paraId="49A33A19" w14:textId="77777777" w:rsidR="00503E39" w:rsidRPr="004B4B15" w:rsidRDefault="00503E39" w:rsidP="00DC3019">
            <w:pPr>
              <w:pStyle w:val="TableParagraph"/>
              <w:spacing w:before="177"/>
              <w:ind w:left="118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BMI,</w:t>
            </w:r>
            <w:r w:rsidRPr="004B4B15">
              <w:rPr>
                <w:rFonts w:asciiTheme="minorBidi" w:hAnsiTheme="minorBidi" w:cstheme="minorBidi"/>
                <w:spacing w:val="-3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kg/m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56" w:type="dxa"/>
            <w:vAlign w:val="center"/>
          </w:tcPr>
          <w:p w14:paraId="15F8A3F5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26.72</w:t>
            </w:r>
          </w:p>
          <w:p w14:paraId="7EB69D6E" w14:textId="77777777" w:rsidR="00503E39" w:rsidRPr="004B4B15" w:rsidRDefault="00503E39" w:rsidP="00DC3019">
            <w:pPr>
              <w:pStyle w:val="TableParagraph"/>
              <w:spacing w:before="7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(24.34-29.32)</w:t>
            </w:r>
          </w:p>
        </w:tc>
        <w:tc>
          <w:tcPr>
            <w:tcW w:w="1586" w:type="dxa"/>
            <w:vAlign w:val="center"/>
          </w:tcPr>
          <w:p w14:paraId="3EC28457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26.68</w:t>
            </w:r>
          </w:p>
          <w:p w14:paraId="475BCF5A" w14:textId="77777777" w:rsidR="00503E39" w:rsidRPr="004B4B15" w:rsidRDefault="00503E39" w:rsidP="00DC3019">
            <w:pPr>
              <w:pStyle w:val="TableParagraph"/>
              <w:spacing w:before="7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(24.22-28.73)</w:t>
            </w:r>
          </w:p>
        </w:tc>
        <w:tc>
          <w:tcPr>
            <w:tcW w:w="1813" w:type="dxa"/>
            <w:vAlign w:val="center"/>
          </w:tcPr>
          <w:p w14:paraId="282E900E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26.66</w:t>
            </w:r>
          </w:p>
          <w:p w14:paraId="1D593331" w14:textId="77777777" w:rsidR="00503E39" w:rsidRPr="004B4B15" w:rsidRDefault="00503E39" w:rsidP="00DC3019">
            <w:pPr>
              <w:pStyle w:val="TableParagraph"/>
              <w:spacing w:before="7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(24.34-29.30)</w:t>
            </w:r>
          </w:p>
        </w:tc>
        <w:tc>
          <w:tcPr>
            <w:tcW w:w="1586" w:type="dxa"/>
            <w:vAlign w:val="center"/>
          </w:tcPr>
          <w:p w14:paraId="020DAAEF" w14:textId="77777777" w:rsidR="00503E39" w:rsidRPr="004B4B15" w:rsidRDefault="00503E39" w:rsidP="00DC3019">
            <w:pPr>
              <w:pStyle w:val="TableParagraph"/>
              <w:spacing w:before="23"/>
              <w:ind w:left="112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26.83</w:t>
            </w:r>
          </w:p>
          <w:p w14:paraId="616334EA" w14:textId="77777777" w:rsidR="00503E39" w:rsidRPr="004B4B15" w:rsidRDefault="00503E39" w:rsidP="00DC3019">
            <w:pPr>
              <w:pStyle w:val="TableParagraph"/>
              <w:spacing w:before="73"/>
              <w:ind w:left="112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(24.91-29.76)</w:t>
            </w:r>
          </w:p>
        </w:tc>
        <w:tc>
          <w:tcPr>
            <w:tcW w:w="1012" w:type="dxa"/>
            <w:vAlign w:val="center"/>
          </w:tcPr>
          <w:p w14:paraId="35F1E7A7" w14:textId="77777777" w:rsidR="00503E39" w:rsidRPr="004B4B15" w:rsidRDefault="00503E39" w:rsidP="00DC3019">
            <w:pPr>
              <w:pStyle w:val="TableParagraph"/>
              <w:spacing w:before="177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0.262</w:t>
            </w:r>
          </w:p>
        </w:tc>
      </w:tr>
      <w:tr w:rsidR="00503E39" w:rsidRPr="004B4B15" w14:paraId="194BC194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5FCA8C5C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Smoker</w:t>
            </w:r>
          </w:p>
        </w:tc>
        <w:tc>
          <w:tcPr>
            <w:tcW w:w="1756" w:type="dxa"/>
            <w:vAlign w:val="center"/>
          </w:tcPr>
          <w:p w14:paraId="78777D62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143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(71.86)</w:t>
            </w:r>
          </w:p>
        </w:tc>
        <w:tc>
          <w:tcPr>
            <w:tcW w:w="1586" w:type="dxa"/>
            <w:vAlign w:val="center"/>
          </w:tcPr>
          <w:p w14:paraId="1B12223F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72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(67.93)</w:t>
            </w:r>
          </w:p>
        </w:tc>
        <w:tc>
          <w:tcPr>
            <w:tcW w:w="1813" w:type="dxa"/>
            <w:vAlign w:val="center"/>
          </w:tcPr>
          <w:p w14:paraId="21B8984A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(73.91)</w:t>
            </w:r>
          </w:p>
        </w:tc>
        <w:tc>
          <w:tcPr>
            <w:tcW w:w="1586" w:type="dxa"/>
            <w:vAlign w:val="center"/>
          </w:tcPr>
          <w:p w14:paraId="41B71AB6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37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(78.72)</w:t>
            </w:r>
          </w:p>
        </w:tc>
        <w:tc>
          <w:tcPr>
            <w:tcW w:w="1012" w:type="dxa"/>
            <w:vAlign w:val="center"/>
          </w:tcPr>
          <w:p w14:paraId="28888B11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0.187</w:t>
            </w:r>
          </w:p>
        </w:tc>
      </w:tr>
      <w:tr w:rsidR="00503E39" w:rsidRPr="004B4B15" w14:paraId="40726C5A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0A4DF94D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Diabetic</w:t>
            </w:r>
          </w:p>
        </w:tc>
        <w:tc>
          <w:tcPr>
            <w:tcW w:w="1756" w:type="dxa"/>
            <w:vAlign w:val="center"/>
          </w:tcPr>
          <w:p w14:paraId="6C61AABA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23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(11.56)</w:t>
            </w:r>
          </w:p>
        </w:tc>
        <w:tc>
          <w:tcPr>
            <w:tcW w:w="1586" w:type="dxa"/>
            <w:vAlign w:val="center"/>
          </w:tcPr>
          <w:p w14:paraId="79DFA4C4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7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(6.60)</w:t>
            </w:r>
          </w:p>
        </w:tc>
        <w:tc>
          <w:tcPr>
            <w:tcW w:w="1813" w:type="dxa"/>
            <w:vAlign w:val="center"/>
          </w:tcPr>
          <w:p w14:paraId="13C0F582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7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(15.22)</w:t>
            </w:r>
          </w:p>
        </w:tc>
        <w:tc>
          <w:tcPr>
            <w:tcW w:w="1586" w:type="dxa"/>
            <w:vAlign w:val="center"/>
          </w:tcPr>
          <w:p w14:paraId="6C972AE8" w14:textId="77777777" w:rsidR="00503E39" w:rsidRPr="004B4B15" w:rsidRDefault="00503E39" w:rsidP="00DC3019">
            <w:pPr>
              <w:pStyle w:val="TableParagraph"/>
              <w:spacing w:before="23"/>
              <w:ind w:left="37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9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(19.15)</w:t>
            </w:r>
          </w:p>
        </w:tc>
        <w:tc>
          <w:tcPr>
            <w:tcW w:w="1012" w:type="dxa"/>
            <w:vAlign w:val="center"/>
          </w:tcPr>
          <w:p w14:paraId="7E55E656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0.018</w:t>
            </w:r>
          </w:p>
        </w:tc>
      </w:tr>
      <w:tr w:rsidR="00503E39" w:rsidRPr="004B4B15" w14:paraId="2D34CADB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00B37CF6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Hypertensive</w:t>
            </w:r>
          </w:p>
        </w:tc>
        <w:tc>
          <w:tcPr>
            <w:tcW w:w="1756" w:type="dxa"/>
            <w:vAlign w:val="center"/>
          </w:tcPr>
          <w:p w14:paraId="00CD88B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102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(51.26)</w:t>
            </w:r>
          </w:p>
        </w:tc>
        <w:tc>
          <w:tcPr>
            <w:tcW w:w="1586" w:type="dxa"/>
            <w:vAlign w:val="center"/>
          </w:tcPr>
          <w:p w14:paraId="68019EEE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55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(51.89)</w:t>
            </w:r>
          </w:p>
        </w:tc>
        <w:tc>
          <w:tcPr>
            <w:tcW w:w="1813" w:type="dxa"/>
            <w:vAlign w:val="center"/>
          </w:tcPr>
          <w:p w14:paraId="213AF16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23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(50.00)</w:t>
            </w:r>
          </w:p>
        </w:tc>
        <w:tc>
          <w:tcPr>
            <w:tcW w:w="1586" w:type="dxa"/>
            <w:vAlign w:val="center"/>
          </w:tcPr>
          <w:p w14:paraId="6D4AEA75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(51.06)</w:t>
            </w:r>
          </w:p>
        </w:tc>
        <w:tc>
          <w:tcPr>
            <w:tcW w:w="1012" w:type="dxa"/>
            <w:vAlign w:val="center"/>
          </w:tcPr>
          <w:p w14:paraId="6E116AA2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0.897</w:t>
            </w:r>
          </w:p>
        </w:tc>
      </w:tr>
      <w:tr w:rsidR="00503E39" w:rsidRPr="004B4B15" w14:paraId="6AC48C1C" w14:textId="77777777" w:rsidTr="00DC3019">
        <w:trPr>
          <w:trHeight w:val="325"/>
        </w:trPr>
        <w:tc>
          <w:tcPr>
            <w:tcW w:w="9907" w:type="dxa"/>
            <w:gridSpan w:val="6"/>
            <w:vAlign w:val="center"/>
          </w:tcPr>
          <w:p w14:paraId="5D56ECBA" w14:textId="77777777" w:rsidR="00503E39" w:rsidRPr="004B4B15" w:rsidRDefault="00503E39" w:rsidP="00DC3019">
            <w:pPr>
              <w:pStyle w:val="TableParagraph"/>
              <w:spacing w:before="23"/>
              <w:ind w:left="140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z w:val="18"/>
                <w:szCs w:val="18"/>
              </w:rPr>
              <w:t>Cardiovascular</w:t>
            </w:r>
            <w:r w:rsidRPr="004B4B15">
              <w:rPr>
                <w:rFonts w:asciiTheme="minorBidi" w:hAnsiTheme="minorBidi" w:cstheme="minorBidi"/>
                <w:spacing w:val="23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history</w:t>
            </w:r>
          </w:p>
        </w:tc>
      </w:tr>
      <w:tr w:rsidR="00503E39" w:rsidRPr="004B4B15" w14:paraId="6374F0D6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114007A2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AP</w:t>
            </w:r>
          </w:p>
        </w:tc>
        <w:tc>
          <w:tcPr>
            <w:tcW w:w="1756" w:type="dxa"/>
            <w:vAlign w:val="center"/>
          </w:tcPr>
          <w:p w14:paraId="60719642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147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(73.87)</w:t>
            </w:r>
          </w:p>
        </w:tc>
        <w:tc>
          <w:tcPr>
            <w:tcW w:w="1586" w:type="dxa"/>
            <w:vAlign w:val="center"/>
          </w:tcPr>
          <w:p w14:paraId="009E5BF7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(79.25)</w:t>
            </w:r>
          </w:p>
        </w:tc>
        <w:tc>
          <w:tcPr>
            <w:tcW w:w="1813" w:type="dxa"/>
            <w:vAlign w:val="center"/>
          </w:tcPr>
          <w:p w14:paraId="563ABB1E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31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(67.39)</w:t>
            </w:r>
          </w:p>
        </w:tc>
        <w:tc>
          <w:tcPr>
            <w:tcW w:w="1586" w:type="dxa"/>
            <w:vAlign w:val="center"/>
          </w:tcPr>
          <w:p w14:paraId="26294412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32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(68.09)</w:t>
            </w:r>
          </w:p>
        </w:tc>
        <w:tc>
          <w:tcPr>
            <w:tcW w:w="1012" w:type="dxa"/>
            <w:vAlign w:val="center"/>
          </w:tcPr>
          <w:p w14:paraId="18252123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0.101</w:t>
            </w:r>
          </w:p>
        </w:tc>
      </w:tr>
      <w:tr w:rsidR="00503E39" w:rsidRPr="004B4B15" w14:paraId="7D30C7BB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184839A1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VT</w:t>
            </w:r>
          </w:p>
        </w:tc>
        <w:tc>
          <w:tcPr>
            <w:tcW w:w="1756" w:type="dxa"/>
            <w:vAlign w:val="center"/>
          </w:tcPr>
          <w:p w14:paraId="25D7A0F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16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(8.04)</w:t>
            </w:r>
          </w:p>
        </w:tc>
        <w:tc>
          <w:tcPr>
            <w:tcW w:w="1586" w:type="dxa"/>
            <w:vAlign w:val="center"/>
          </w:tcPr>
          <w:p w14:paraId="5C461404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(7.55)</w:t>
            </w:r>
          </w:p>
        </w:tc>
        <w:tc>
          <w:tcPr>
            <w:tcW w:w="1813" w:type="dxa"/>
            <w:vAlign w:val="center"/>
          </w:tcPr>
          <w:p w14:paraId="077ACED3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2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(4.35)</w:t>
            </w:r>
          </w:p>
        </w:tc>
        <w:tc>
          <w:tcPr>
            <w:tcW w:w="1586" w:type="dxa"/>
            <w:vAlign w:val="center"/>
          </w:tcPr>
          <w:p w14:paraId="0D5D2150" w14:textId="77777777" w:rsidR="00503E39" w:rsidRPr="004B4B15" w:rsidRDefault="00503E39" w:rsidP="00DC3019">
            <w:pPr>
              <w:pStyle w:val="TableParagraph"/>
              <w:spacing w:before="23"/>
              <w:ind w:left="37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6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(12.77)</w:t>
            </w:r>
          </w:p>
        </w:tc>
        <w:tc>
          <w:tcPr>
            <w:tcW w:w="1012" w:type="dxa"/>
            <w:vAlign w:val="center"/>
          </w:tcPr>
          <w:p w14:paraId="48D3B76E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0.396</w:t>
            </w:r>
          </w:p>
        </w:tc>
      </w:tr>
      <w:tr w:rsidR="00503E39" w:rsidRPr="004B4B15" w14:paraId="38E3D82D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536B49CB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Prior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MI</w:t>
            </w:r>
          </w:p>
        </w:tc>
        <w:tc>
          <w:tcPr>
            <w:tcW w:w="1756" w:type="dxa"/>
            <w:vAlign w:val="center"/>
          </w:tcPr>
          <w:p w14:paraId="55FACA22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116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(59.80)</w:t>
            </w:r>
          </w:p>
        </w:tc>
        <w:tc>
          <w:tcPr>
            <w:tcW w:w="1586" w:type="dxa"/>
            <w:vAlign w:val="center"/>
          </w:tcPr>
          <w:p w14:paraId="11296EF1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(50.94)</w:t>
            </w:r>
          </w:p>
        </w:tc>
        <w:tc>
          <w:tcPr>
            <w:tcW w:w="1813" w:type="dxa"/>
            <w:vAlign w:val="center"/>
          </w:tcPr>
          <w:p w14:paraId="7D91DF4D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(65.22)</w:t>
            </w:r>
          </w:p>
        </w:tc>
        <w:tc>
          <w:tcPr>
            <w:tcW w:w="1586" w:type="dxa"/>
            <w:vAlign w:val="center"/>
          </w:tcPr>
          <w:p w14:paraId="60307F50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35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(74.47)</w:t>
            </w:r>
          </w:p>
        </w:tc>
        <w:tc>
          <w:tcPr>
            <w:tcW w:w="1012" w:type="dxa"/>
            <w:vAlign w:val="center"/>
          </w:tcPr>
          <w:p w14:paraId="3F910118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&lt;0.001</w:t>
            </w:r>
          </w:p>
        </w:tc>
      </w:tr>
      <w:tr w:rsidR="00503E39" w:rsidRPr="004B4B15" w14:paraId="6141A893" w14:textId="77777777" w:rsidTr="00DC3019">
        <w:trPr>
          <w:trHeight w:val="325"/>
        </w:trPr>
        <w:tc>
          <w:tcPr>
            <w:tcW w:w="9907" w:type="dxa"/>
            <w:gridSpan w:val="6"/>
            <w:vAlign w:val="center"/>
          </w:tcPr>
          <w:p w14:paraId="17E903C0" w14:textId="77777777" w:rsidR="00503E39" w:rsidRPr="004B4B15" w:rsidRDefault="00503E39" w:rsidP="00DC3019">
            <w:pPr>
              <w:pStyle w:val="TableParagraph"/>
              <w:spacing w:before="23"/>
              <w:ind w:left="140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z w:val="18"/>
                <w:szCs w:val="18"/>
              </w:rPr>
              <w:t>Cardiovascular</w:t>
            </w:r>
            <w:r w:rsidRPr="004B4B15">
              <w:rPr>
                <w:rFonts w:asciiTheme="minorBidi" w:hAnsiTheme="minorBidi" w:cstheme="minorBidi"/>
                <w:spacing w:val="28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medication</w:t>
            </w:r>
          </w:p>
        </w:tc>
      </w:tr>
      <w:tr w:rsidR="00503E39" w:rsidRPr="004B4B15" w14:paraId="41B9702C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2EED08B6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Beta-blockers</w:t>
            </w:r>
          </w:p>
        </w:tc>
        <w:tc>
          <w:tcPr>
            <w:tcW w:w="1756" w:type="dxa"/>
            <w:vAlign w:val="center"/>
          </w:tcPr>
          <w:p w14:paraId="56740AE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151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(75.88)</w:t>
            </w:r>
          </w:p>
        </w:tc>
        <w:tc>
          <w:tcPr>
            <w:tcW w:w="1586" w:type="dxa"/>
            <w:vAlign w:val="center"/>
          </w:tcPr>
          <w:p w14:paraId="3CD22EA2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81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(76.42)</w:t>
            </w:r>
          </w:p>
        </w:tc>
        <w:tc>
          <w:tcPr>
            <w:tcW w:w="1813" w:type="dxa"/>
            <w:vAlign w:val="center"/>
          </w:tcPr>
          <w:p w14:paraId="6653CEF9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33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(71.74)</w:t>
            </w:r>
          </w:p>
        </w:tc>
        <w:tc>
          <w:tcPr>
            <w:tcW w:w="1586" w:type="dxa"/>
            <w:vAlign w:val="center"/>
          </w:tcPr>
          <w:p w14:paraId="3838034B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37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(78.72)</w:t>
            </w:r>
          </w:p>
        </w:tc>
        <w:tc>
          <w:tcPr>
            <w:tcW w:w="1012" w:type="dxa"/>
            <w:vAlign w:val="center"/>
          </w:tcPr>
          <w:p w14:paraId="57E3301B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0.878</w:t>
            </w:r>
          </w:p>
        </w:tc>
      </w:tr>
      <w:tr w:rsidR="00503E39" w:rsidRPr="004B4B15" w14:paraId="18C3BB0E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02112533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ACE-inhibitors</w:t>
            </w:r>
          </w:p>
        </w:tc>
        <w:tc>
          <w:tcPr>
            <w:tcW w:w="1756" w:type="dxa"/>
            <w:vAlign w:val="center"/>
          </w:tcPr>
          <w:p w14:paraId="66CCC781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53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(26.63)</w:t>
            </w:r>
          </w:p>
        </w:tc>
        <w:tc>
          <w:tcPr>
            <w:tcW w:w="1586" w:type="dxa"/>
            <w:vAlign w:val="center"/>
          </w:tcPr>
          <w:p w14:paraId="590E7F9F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(28.30)</w:t>
            </w:r>
          </w:p>
        </w:tc>
        <w:tc>
          <w:tcPr>
            <w:tcW w:w="1813" w:type="dxa"/>
            <w:vAlign w:val="center"/>
          </w:tcPr>
          <w:p w14:paraId="1C42ECDA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9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(19.57)</w:t>
            </w:r>
          </w:p>
        </w:tc>
        <w:tc>
          <w:tcPr>
            <w:tcW w:w="1586" w:type="dxa"/>
            <w:vAlign w:val="center"/>
          </w:tcPr>
          <w:p w14:paraId="4E8524DC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14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(29.79)</w:t>
            </w:r>
          </w:p>
        </w:tc>
        <w:tc>
          <w:tcPr>
            <w:tcW w:w="1012" w:type="dxa"/>
            <w:vAlign w:val="center"/>
          </w:tcPr>
          <w:p w14:paraId="64E3F891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0.956</w:t>
            </w:r>
          </w:p>
        </w:tc>
      </w:tr>
      <w:tr w:rsidR="00503E39" w:rsidRPr="004B4B15" w14:paraId="0C1B1B52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27EBBC8A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Anti-arrhythmics</w:t>
            </w:r>
          </w:p>
        </w:tc>
        <w:tc>
          <w:tcPr>
            <w:tcW w:w="1756" w:type="dxa"/>
            <w:vAlign w:val="center"/>
          </w:tcPr>
          <w:p w14:paraId="19ACB34E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12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(6.03)</w:t>
            </w:r>
          </w:p>
        </w:tc>
        <w:tc>
          <w:tcPr>
            <w:tcW w:w="1586" w:type="dxa"/>
            <w:vAlign w:val="center"/>
          </w:tcPr>
          <w:p w14:paraId="11678185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(2.83)</w:t>
            </w:r>
          </w:p>
        </w:tc>
        <w:tc>
          <w:tcPr>
            <w:tcW w:w="1813" w:type="dxa"/>
            <w:vAlign w:val="center"/>
          </w:tcPr>
          <w:p w14:paraId="4AE0780C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(8.70)</w:t>
            </w:r>
          </w:p>
        </w:tc>
        <w:tc>
          <w:tcPr>
            <w:tcW w:w="1586" w:type="dxa"/>
            <w:vAlign w:val="center"/>
          </w:tcPr>
          <w:p w14:paraId="206A4F0F" w14:textId="77777777" w:rsidR="00503E39" w:rsidRPr="004B4B15" w:rsidRDefault="00503E39" w:rsidP="00DC3019">
            <w:pPr>
              <w:pStyle w:val="TableParagraph"/>
              <w:spacing w:before="23"/>
              <w:ind w:left="37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(10.64)</w:t>
            </w:r>
          </w:p>
        </w:tc>
        <w:tc>
          <w:tcPr>
            <w:tcW w:w="1012" w:type="dxa"/>
            <w:vAlign w:val="center"/>
          </w:tcPr>
          <w:p w14:paraId="2967BF1A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0.045</w:t>
            </w:r>
          </w:p>
        </w:tc>
      </w:tr>
      <w:tr w:rsidR="00503E39" w:rsidRPr="004B4B15" w14:paraId="488CB28C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06F3C839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diuretics</w:t>
            </w:r>
          </w:p>
        </w:tc>
        <w:tc>
          <w:tcPr>
            <w:tcW w:w="1756" w:type="dxa"/>
            <w:vAlign w:val="center"/>
          </w:tcPr>
          <w:p w14:paraId="5154E55C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11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(5.53)</w:t>
            </w:r>
          </w:p>
        </w:tc>
        <w:tc>
          <w:tcPr>
            <w:tcW w:w="1586" w:type="dxa"/>
            <w:vAlign w:val="center"/>
          </w:tcPr>
          <w:p w14:paraId="40EFCC2B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(0.94)</w:t>
            </w:r>
          </w:p>
        </w:tc>
        <w:tc>
          <w:tcPr>
            <w:tcW w:w="1813" w:type="dxa"/>
            <w:vAlign w:val="center"/>
          </w:tcPr>
          <w:p w14:paraId="4A786DFB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(10.87)</w:t>
            </w:r>
          </w:p>
        </w:tc>
        <w:tc>
          <w:tcPr>
            <w:tcW w:w="1586" w:type="dxa"/>
            <w:vAlign w:val="center"/>
          </w:tcPr>
          <w:p w14:paraId="0920004B" w14:textId="77777777" w:rsidR="00503E39" w:rsidRPr="004B4B15" w:rsidRDefault="00503E39" w:rsidP="00DC3019">
            <w:pPr>
              <w:pStyle w:val="TableParagraph"/>
              <w:spacing w:before="23"/>
              <w:ind w:left="37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(10.64)</w:t>
            </w:r>
          </w:p>
        </w:tc>
        <w:tc>
          <w:tcPr>
            <w:tcW w:w="1012" w:type="dxa"/>
            <w:vAlign w:val="center"/>
          </w:tcPr>
          <w:p w14:paraId="2BB7E303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&lt;0.001</w:t>
            </w:r>
          </w:p>
        </w:tc>
      </w:tr>
      <w:tr w:rsidR="00503E39" w:rsidRPr="004B4B15" w14:paraId="1DC3221C" w14:textId="77777777" w:rsidTr="00DC3019">
        <w:trPr>
          <w:trHeight w:val="325"/>
        </w:trPr>
        <w:tc>
          <w:tcPr>
            <w:tcW w:w="9907" w:type="dxa"/>
            <w:gridSpan w:val="6"/>
            <w:vAlign w:val="center"/>
          </w:tcPr>
          <w:p w14:paraId="58AA7123" w14:textId="77777777" w:rsidR="00503E39" w:rsidRPr="004B4B15" w:rsidRDefault="00503E39" w:rsidP="00DC3019">
            <w:pPr>
              <w:pStyle w:val="TableParagraph"/>
              <w:spacing w:before="23"/>
              <w:ind w:left="3367" w:right="3359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Additional</w:t>
            </w:r>
            <w:r w:rsidRPr="004B4B15">
              <w:rPr>
                <w:rFonts w:asciiTheme="minorBidi" w:hAnsiTheme="minorBidi" w:cstheme="minorBidi"/>
                <w:b/>
                <w:spacing w:val="24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available</w:t>
            </w:r>
            <w:r w:rsidRPr="004B4B15">
              <w:rPr>
                <w:rFonts w:asciiTheme="minorBidi" w:hAnsiTheme="minorBidi" w:cstheme="minorBidi"/>
                <w:b/>
                <w:spacing w:val="2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b/>
                <w:sz w:val="18"/>
                <w:szCs w:val="18"/>
              </w:rPr>
              <w:t>information</w:t>
            </w:r>
          </w:p>
        </w:tc>
      </w:tr>
      <w:tr w:rsidR="00503E39" w:rsidRPr="004B4B15" w14:paraId="0BB80198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62005034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z w:val="18"/>
                <w:szCs w:val="18"/>
              </w:rPr>
              <w:t>Systolic</w:t>
            </w:r>
            <w:r w:rsidRPr="004B4B15">
              <w:rPr>
                <w:rFonts w:asciiTheme="minorBidi" w:hAnsiTheme="minorBidi" w:cstheme="minorBidi"/>
                <w:spacing w:val="8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BP,</w:t>
            </w:r>
            <w:r w:rsidRPr="004B4B15">
              <w:rPr>
                <w:rFonts w:asciiTheme="minorBidi" w:hAnsiTheme="minorBidi" w:cstheme="minorBidi"/>
                <w:spacing w:val="9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mmHg</w:t>
            </w:r>
          </w:p>
        </w:tc>
        <w:tc>
          <w:tcPr>
            <w:tcW w:w="1756" w:type="dxa"/>
            <w:vAlign w:val="center"/>
          </w:tcPr>
          <w:p w14:paraId="4111D865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128</w:t>
            </w:r>
            <w:r w:rsidRPr="004B4B15">
              <w:rPr>
                <w:rFonts w:asciiTheme="minorBidi" w:hAnsiTheme="minorBidi" w:cstheme="minorBidi"/>
                <w:spacing w:val="-13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(120-135.5)</w:t>
            </w:r>
          </w:p>
        </w:tc>
        <w:tc>
          <w:tcPr>
            <w:tcW w:w="1586" w:type="dxa"/>
            <w:vAlign w:val="center"/>
          </w:tcPr>
          <w:p w14:paraId="64A77E0B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125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(111-139)</w:t>
            </w:r>
          </w:p>
        </w:tc>
        <w:tc>
          <w:tcPr>
            <w:tcW w:w="1813" w:type="dxa"/>
            <w:vAlign w:val="center"/>
          </w:tcPr>
          <w:p w14:paraId="089B66A8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129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(120-130)</w:t>
            </w:r>
          </w:p>
        </w:tc>
        <w:tc>
          <w:tcPr>
            <w:tcW w:w="1586" w:type="dxa"/>
            <w:vAlign w:val="center"/>
          </w:tcPr>
          <w:p w14:paraId="4CBDFBC5" w14:textId="77777777" w:rsidR="00503E39" w:rsidRPr="004B4B15" w:rsidRDefault="00503E39" w:rsidP="00DC3019">
            <w:pPr>
              <w:pStyle w:val="TableParagraph"/>
              <w:spacing w:before="23"/>
              <w:ind w:right="12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130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(120-142)</w:t>
            </w:r>
          </w:p>
        </w:tc>
        <w:tc>
          <w:tcPr>
            <w:tcW w:w="1012" w:type="dxa"/>
            <w:vAlign w:val="center"/>
          </w:tcPr>
          <w:p w14:paraId="2F708C02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0.649</w:t>
            </w:r>
          </w:p>
        </w:tc>
      </w:tr>
      <w:tr w:rsidR="00503E39" w:rsidRPr="004B4B15" w14:paraId="4A875A4D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2D21E808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z w:val="18"/>
                <w:szCs w:val="18"/>
              </w:rPr>
              <w:t>Diastolic</w:t>
            </w:r>
            <w:r w:rsidRPr="004B4B15">
              <w:rPr>
                <w:rFonts w:asciiTheme="minorBidi" w:hAnsiTheme="minorBidi" w:cstheme="minorBidi"/>
                <w:spacing w:val="9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BP,</w:t>
            </w:r>
            <w:r w:rsidRPr="004B4B15">
              <w:rPr>
                <w:rFonts w:asciiTheme="minorBidi" w:hAnsiTheme="minorBidi" w:cstheme="minorBidi"/>
                <w:spacing w:val="10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z w:val="18"/>
                <w:szCs w:val="18"/>
              </w:rPr>
              <w:t>mmHg</w:t>
            </w:r>
          </w:p>
        </w:tc>
        <w:tc>
          <w:tcPr>
            <w:tcW w:w="1756" w:type="dxa"/>
            <w:vAlign w:val="center"/>
          </w:tcPr>
          <w:p w14:paraId="08CF3D26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(70-90)</w:t>
            </w:r>
          </w:p>
        </w:tc>
        <w:tc>
          <w:tcPr>
            <w:tcW w:w="1586" w:type="dxa"/>
            <w:vAlign w:val="center"/>
          </w:tcPr>
          <w:p w14:paraId="11697DCD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(70-90)</w:t>
            </w:r>
          </w:p>
        </w:tc>
        <w:tc>
          <w:tcPr>
            <w:tcW w:w="1813" w:type="dxa"/>
            <w:vAlign w:val="center"/>
          </w:tcPr>
          <w:p w14:paraId="170BCE48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80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(70-88)</w:t>
            </w:r>
          </w:p>
        </w:tc>
        <w:tc>
          <w:tcPr>
            <w:tcW w:w="1586" w:type="dxa"/>
            <w:vAlign w:val="center"/>
          </w:tcPr>
          <w:p w14:paraId="3AF56B76" w14:textId="77777777" w:rsidR="00503E39" w:rsidRPr="004B4B15" w:rsidRDefault="00503E39" w:rsidP="00DC3019">
            <w:pPr>
              <w:pStyle w:val="TableParagraph"/>
              <w:spacing w:before="23"/>
              <w:ind w:left="30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76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(70-80)</w:t>
            </w:r>
          </w:p>
        </w:tc>
        <w:tc>
          <w:tcPr>
            <w:tcW w:w="1012" w:type="dxa"/>
            <w:vAlign w:val="center"/>
          </w:tcPr>
          <w:p w14:paraId="74285665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0.735</w:t>
            </w:r>
          </w:p>
        </w:tc>
      </w:tr>
      <w:tr w:rsidR="00503E39" w:rsidRPr="004B4B15" w14:paraId="0B231A44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45A00E52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Syncope</w:t>
            </w:r>
          </w:p>
        </w:tc>
        <w:tc>
          <w:tcPr>
            <w:tcW w:w="1756" w:type="dxa"/>
            <w:vAlign w:val="center"/>
          </w:tcPr>
          <w:p w14:paraId="28522B2B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15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(7.54)</w:t>
            </w:r>
          </w:p>
        </w:tc>
        <w:tc>
          <w:tcPr>
            <w:tcW w:w="1586" w:type="dxa"/>
            <w:vAlign w:val="center"/>
          </w:tcPr>
          <w:p w14:paraId="734EE01E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(4.72)</w:t>
            </w:r>
          </w:p>
        </w:tc>
        <w:tc>
          <w:tcPr>
            <w:tcW w:w="1813" w:type="dxa"/>
            <w:vAlign w:val="center"/>
          </w:tcPr>
          <w:p w14:paraId="33F8D463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6</w:t>
            </w:r>
            <w:r w:rsidRPr="004B4B15">
              <w:rPr>
                <w:rFonts w:asciiTheme="minorBidi" w:hAnsiTheme="minorBidi" w:cstheme="minorBidi"/>
                <w:spacing w:val="-8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(13.04)</w:t>
            </w:r>
          </w:p>
        </w:tc>
        <w:tc>
          <w:tcPr>
            <w:tcW w:w="1586" w:type="dxa"/>
            <w:vAlign w:val="center"/>
          </w:tcPr>
          <w:p w14:paraId="6BF8AC9C" w14:textId="77777777" w:rsidR="00503E39" w:rsidRPr="004B4B15" w:rsidRDefault="00503E39" w:rsidP="00DC3019">
            <w:pPr>
              <w:pStyle w:val="TableParagraph"/>
              <w:spacing w:before="23"/>
              <w:ind w:left="432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(8.51)</w:t>
            </w:r>
          </w:p>
        </w:tc>
        <w:tc>
          <w:tcPr>
            <w:tcW w:w="1012" w:type="dxa"/>
            <w:vAlign w:val="center"/>
          </w:tcPr>
          <w:p w14:paraId="3E02C3EC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0.264</w:t>
            </w:r>
          </w:p>
        </w:tc>
      </w:tr>
      <w:tr w:rsidR="00503E39" w:rsidRPr="004B4B15" w14:paraId="275D1C78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5CB35AE6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Digoxin</w:t>
            </w:r>
          </w:p>
        </w:tc>
        <w:tc>
          <w:tcPr>
            <w:tcW w:w="1756" w:type="dxa"/>
            <w:vAlign w:val="center"/>
          </w:tcPr>
          <w:p w14:paraId="67B30C3C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(0.50)</w:t>
            </w:r>
          </w:p>
        </w:tc>
        <w:tc>
          <w:tcPr>
            <w:tcW w:w="1586" w:type="dxa"/>
            <w:vAlign w:val="center"/>
          </w:tcPr>
          <w:p w14:paraId="5AE93C1A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(0.00)</w:t>
            </w:r>
          </w:p>
        </w:tc>
        <w:tc>
          <w:tcPr>
            <w:tcW w:w="1813" w:type="dxa"/>
            <w:vAlign w:val="center"/>
          </w:tcPr>
          <w:p w14:paraId="40B39746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(2.17)</w:t>
            </w:r>
          </w:p>
        </w:tc>
        <w:tc>
          <w:tcPr>
            <w:tcW w:w="1586" w:type="dxa"/>
            <w:vAlign w:val="center"/>
          </w:tcPr>
          <w:p w14:paraId="44BF2C80" w14:textId="77777777" w:rsidR="00503E39" w:rsidRPr="004B4B15" w:rsidRDefault="00503E39" w:rsidP="00DC3019">
            <w:pPr>
              <w:pStyle w:val="TableParagraph"/>
              <w:spacing w:before="23"/>
              <w:ind w:left="432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</w:t>
            </w:r>
            <w:r w:rsidRPr="004B4B15">
              <w:rPr>
                <w:rFonts w:asciiTheme="minorBidi" w:hAnsiTheme="minorBidi" w:cstheme="minorBidi"/>
                <w:spacing w:val="-7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(0.00)</w:t>
            </w:r>
          </w:p>
        </w:tc>
        <w:tc>
          <w:tcPr>
            <w:tcW w:w="1012" w:type="dxa"/>
            <w:vAlign w:val="center"/>
          </w:tcPr>
          <w:p w14:paraId="751AFCB2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0.720</w:t>
            </w:r>
          </w:p>
        </w:tc>
      </w:tr>
      <w:tr w:rsidR="00503E39" w:rsidRPr="004B4B15" w14:paraId="35ED57C3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3A19FF56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pacing w:val="-3"/>
                <w:w w:val="105"/>
                <w:sz w:val="18"/>
                <w:szCs w:val="18"/>
              </w:rPr>
              <w:t>LVDS,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pacing w:val="-2"/>
                <w:w w:val="105"/>
                <w:sz w:val="18"/>
                <w:szCs w:val="18"/>
              </w:rPr>
              <w:t>mm</w:t>
            </w:r>
          </w:p>
        </w:tc>
        <w:tc>
          <w:tcPr>
            <w:tcW w:w="1756" w:type="dxa"/>
            <w:vAlign w:val="center"/>
          </w:tcPr>
          <w:p w14:paraId="1265549F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35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(32-41)</w:t>
            </w:r>
          </w:p>
        </w:tc>
        <w:tc>
          <w:tcPr>
            <w:tcW w:w="1586" w:type="dxa"/>
            <w:vAlign w:val="center"/>
          </w:tcPr>
          <w:p w14:paraId="546C0B16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33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(29-35)</w:t>
            </w:r>
          </w:p>
        </w:tc>
        <w:tc>
          <w:tcPr>
            <w:tcW w:w="1813" w:type="dxa"/>
            <w:vAlign w:val="center"/>
          </w:tcPr>
          <w:p w14:paraId="4FF23517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37.23</w:t>
            </w:r>
            <w:r w:rsidRPr="004B4B15">
              <w:rPr>
                <w:rFonts w:asciiTheme="minorBidi" w:hAnsiTheme="minorBidi" w:cstheme="minorBidi"/>
                <w:spacing w:val="-13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(32-41.5)</w:t>
            </w:r>
          </w:p>
        </w:tc>
        <w:tc>
          <w:tcPr>
            <w:tcW w:w="1586" w:type="dxa"/>
            <w:vAlign w:val="center"/>
          </w:tcPr>
          <w:p w14:paraId="19EB94FD" w14:textId="77777777" w:rsidR="00503E39" w:rsidRPr="004B4B15" w:rsidRDefault="00503E39" w:rsidP="00DC3019">
            <w:pPr>
              <w:pStyle w:val="TableParagraph"/>
              <w:spacing w:before="23"/>
              <w:ind w:right="21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41</w:t>
            </w:r>
            <w:r w:rsidRPr="004B4B15">
              <w:rPr>
                <w:rFonts w:asciiTheme="minorBidi" w:hAnsiTheme="minorBidi" w:cstheme="minorBidi"/>
                <w:spacing w:val="-11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(36.5-46)</w:t>
            </w:r>
          </w:p>
        </w:tc>
        <w:tc>
          <w:tcPr>
            <w:tcW w:w="1012" w:type="dxa"/>
            <w:vAlign w:val="center"/>
          </w:tcPr>
          <w:p w14:paraId="7DBF7B62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&lt;0.001</w:t>
            </w:r>
          </w:p>
        </w:tc>
      </w:tr>
      <w:tr w:rsidR="00503E39" w:rsidRPr="004B4B15" w14:paraId="56FDC7B0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6D4CA2BD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spacing w:val="-3"/>
                <w:w w:val="105"/>
                <w:sz w:val="18"/>
                <w:szCs w:val="18"/>
              </w:rPr>
              <w:t>LVDD,</w:t>
            </w:r>
            <w:r w:rsidRPr="004B4B15">
              <w:rPr>
                <w:rFonts w:asciiTheme="minorBidi" w:hAnsiTheme="minorBidi" w:cstheme="minorBidi"/>
                <w:spacing w:val="-11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spacing w:val="-3"/>
                <w:w w:val="105"/>
                <w:sz w:val="18"/>
                <w:szCs w:val="18"/>
              </w:rPr>
              <w:t>mm</w:t>
            </w:r>
          </w:p>
        </w:tc>
        <w:tc>
          <w:tcPr>
            <w:tcW w:w="1756" w:type="dxa"/>
            <w:vAlign w:val="center"/>
          </w:tcPr>
          <w:p w14:paraId="300C10C4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53</w:t>
            </w:r>
            <w:r w:rsidRPr="004B4B15">
              <w:rPr>
                <w:rFonts w:asciiTheme="minorBidi" w:hAnsiTheme="minorBidi" w:cstheme="minorBidi"/>
                <w:spacing w:val="-11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(48-56.5)</w:t>
            </w:r>
          </w:p>
        </w:tc>
        <w:tc>
          <w:tcPr>
            <w:tcW w:w="1586" w:type="dxa"/>
            <w:vAlign w:val="center"/>
          </w:tcPr>
          <w:p w14:paraId="59EBFC74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52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(48.25-55)</w:t>
            </w:r>
          </w:p>
        </w:tc>
        <w:tc>
          <w:tcPr>
            <w:tcW w:w="1813" w:type="dxa"/>
            <w:vAlign w:val="center"/>
          </w:tcPr>
          <w:p w14:paraId="4D40D265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54.08</w:t>
            </w:r>
            <w:r w:rsidRPr="004B4B15">
              <w:rPr>
                <w:rFonts w:asciiTheme="minorBidi" w:hAnsiTheme="minorBidi" w:cstheme="minorBidi"/>
                <w:spacing w:val="-14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(46.75-60)</w:t>
            </w:r>
          </w:p>
        </w:tc>
        <w:tc>
          <w:tcPr>
            <w:tcW w:w="1586" w:type="dxa"/>
            <w:vAlign w:val="center"/>
          </w:tcPr>
          <w:p w14:paraId="4AD447E1" w14:textId="77777777" w:rsidR="00503E39" w:rsidRPr="004B4B15" w:rsidRDefault="00503E39" w:rsidP="00DC3019">
            <w:pPr>
              <w:pStyle w:val="TableParagraph"/>
              <w:spacing w:before="23"/>
              <w:ind w:right="15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55.02</w:t>
            </w:r>
            <w:r w:rsidRPr="004B4B15">
              <w:rPr>
                <w:rFonts w:asciiTheme="minorBidi" w:hAnsiTheme="minorBidi" w:cstheme="minorBidi"/>
                <w:spacing w:val="-12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(49-61)</w:t>
            </w:r>
          </w:p>
        </w:tc>
        <w:tc>
          <w:tcPr>
            <w:tcW w:w="1012" w:type="dxa"/>
            <w:vAlign w:val="center"/>
          </w:tcPr>
          <w:p w14:paraId="4CD65EC0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0.030</w:t>
            </w:r>
          </w:p>
        </w:tc>
      </w:tr>
      <w:tr w:rsidR="00503E39" w:rsidRPr="004B4B15" w14:paraId="7CF1E5A3" w14:textId="77777777" w:rsidTr="00DC3019">
        <w:trPr>
          <w:trHeight w:val="325"/>
        </w:trPr>
        <w:tc>
          <w:tcPr>
            <w:tcW w:w="2154" w:type="dxa"/>
            <w:vAlign w:val="center"/>
          </w:tcPr>
          <w:p w14:paraId="60E27FE8" w14:textId="77777777" w:rsidR="00503E39" w:rsidRPr="004B4B15" w:rsidRDefault="00503E39" w:rsidP="00DC3019">
            <w:pPr>
              <w:pStyle w:val="TableParagraph"/>
              <w:spacing w:before="23"/>
              <w:ind w:left="126" w:right="118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WMA</w:t>
            </w:r>
          </w:p>
        </w:tc>
        <w:tc>
          <w:tcPr>
            <w:tcW w:w="1756" w:type="dxa"/>
            <w:vAlign w:val="center"/>
          </w:tcPr>
          <w:p w14:paraId="6C51C05E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109</w:t>
            </w:r>
            <w:r w:rsidRPr="004B4B15">
              <w:rPr>
                <w:rFonts w:asciiTheme="minorBidi" w:hAnsiTheme="minorBidi" w:cstheme="minorBidi"/>
                <w:spacing w:val="-10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(54.77)</w:t>
            </w:r>
          </w:p>
        </w:tc>
        <w:tc>
          <w:tcPr>
            <w:tcW w:w="1586" w:type="dxa"/>
            <w:vAlign w:val="center"/>
          </w:tcPr>
          <w:p w14:paraId="174DD53B" w14:textId="77777777" w:rsidR="00503E39" w:rsidRPr="004B4B15" w:rsidRDefault="00503E39" w:rsidP="00DC3019">
            <w:pPr>
              <w:pStyle w:val="TableParagraph"/>
              <w:spacing w:before="23"/>
              <w:ind w:left="113" w:right="105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40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(37.74)</w:t>
            </w:r>
          </w:p>
        </w:tc>
        <w:tc>
          <w:tcPr>
            <w:tcW w:w="1813" w:type="dxa"/>
            <w:vAlign w:val="center"/>
          </w:tcPr>
          <w:p w14:paraId="1FF9EE4F" w14:textId="77777777" w:rsidR="00503E39" w:rsidRPr="004B4B15" w:rsidRDefault="00503E39" w:rsidP="00DC3019">
            <w:pPr>
              <w:pStyle w:val="TableParagraph"/>
              <w:spacing w:before="23"/>
              <w:ind w:left="112" w:right="104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32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(69.57)</w:t>
            </w:r>
          </w:p>
        </w:tc>
        <w:tc>
          <w:tcPr>
            <w:tcW w:w="1586" w:type="dxa"/>
            <w:vAlign w:val="center"/>
          </w:tcPr>
          <w:p w14:paraId="5238172D" w14:textId="77777777" w:rsidR="00503E39" w:rsidRPr="004B4B15" w:rsidRDefault="00503E39" w:rsidP="00DC3019">
            <w:pPr>
              <w:pStyle w:val="TableParagraph"/>
              <w:spacing w:before="23"/>
              <w:ind w:left="319"/>
              <w:rPr>
                <w:rFonts w:asciiTheme="minorBidi" w:hAnsiTheme="minorBidi" w:cstheme="minorBidi"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37</w:t>
            </w:r>
            <w:r w:rsidRPr="004B4B15">
              <w:rPr>
                <w:rFonts w:asciiTheme="minorBidi" w:hAnsiTheme="minorBidi" w:cstheme="minorBidi"/>
                <w:spacing w:val="-9"/>
                <w:w w:val="105"/>
                <w:sz w:val="18"/>
                <w:szCs w:val="18"/>
              </w:rPr>
              <w:t xml:space="preserve"> </w:t>
            </w:r>
            <w:r w:rsidRPr="004B4B15">
              <w:rPr>
                <w:rFonts w:asciiTheme="minorBidi" w:hAnsiTheme="minorBidi" w:cstheme="minorBidi"/>
                <w:w w:val="105"/>
                <w:sz w:val="18"/>
                <w:szCs w:val="18"/>
              </w:rPr>
              <w:t>(78.72)</w:t>
            </w:r>
          </w:p>
        </w:tc>
        <w:tc>
          <w:tcPr>
            <w:tcW w:w="1012" w:type="dxa"/>
            <w:vAlign w:val="center"/>
          </w:tcPr>
          <w:p w14:paraId="4CDE0851" w14:textId="77777777" w:rsidR="00503E39" w:rsidRPr="004B4B15" w:rsidRDefault="00503E39" w:rsidP="00DC3019">
            <w:pPr>
              <w:pStyle w:val="TableParagraph"/>
              <w:spacing w:before="23"/>
              <w:ind w:left="158" w:right="151"/>
              <w:rPr>
                <w:rFonts w:asciiTheme="minorBidi" w:hAnsiTheme="minorBidi" w:cstheme="minorBidi"/>
                <w:b/>
                <w:sz w:val="18"/>
                <w:szCs w:val="18"/>
              </w:rPr>
            </w:pPr>
            <w:r w:rsidRPr="004B4B15">
              <w:rPr>
                <w:rFonts w:asciiTheme="minorBidi" w:hAnsiTheme="minorBidi" w:cstheme="minorBidi"/>
                <w:b/>
                <w:w w:val="105"/>
                <w:sz w:val="18"/>
                <w:szCs w:val="18"/>
              </w:rPr>
              <w:t>&lt;0.001</w:t>
            </w:r>
          </w:p>
        </w:tc>
      </w:tr>
    </w:tbl>
    <w:p w14:paraId="670392BA" w14:textId="77777777" w:rsidR="00503E39" w:rsidRDefault="00503E39" w:rsidP="00503E39">
      <w:pPr>
        <w:pStyle w:val="BodyText"/>
        <w:spacing w:before="9" w:after="1"/>
        <w:rPr>
          <w:b/>
          <w:sz w:val="19"/>
        </w:rPr>
      </w:pPr>
    </w:p>
    <w:p w14:paraId="0F20D4CC" w14:textId="77777777" w:rsidR="00503E39" w:rsidRDefault="00503E39" w:rsidP="00503E39">
      <w:pPr>
        <w:spacing w:line="480" w:lineRule="auto"/>
        <w:ind w:left="-270" w:right="-270"/>
        <w:jc w:val="both"/>
        <w:rPr>
          <w:rFonts w:asciiTheme="minorBidi" w:hAnsiTheme="minorBidi"/>
        </w:rPr>
      </w:pPr>
      <w:r w:rsidRPr="00136A56">
        <w:rPr>
          <w:rFonts w:asciiTheme="minorBidi" w:hAnsiTheme="minorBidi"/>
          <w:sz w:val="18"/>
          <w:szCs w:val="18"/>
        </w:rPr>
        <w:t>All values are represented as median (inter-quartile range) or n (%). Bold p-values show statistically significant differences (p &lt; 0.050) amongst the three stages using the linear regression fitting testing. HFpEF = Heart failure with preserved ejection fraction; HFmEF = Heart failure with mid-range ejection fraction; HFrEF = Heart failure with reduced ejection fraction; LVEF = Left ventricular ejection fraction; BMI = Body mass index; AP = Angina pectoris; VT = Ventricular tachycardia; MI = Myocardial infarction; ACE = Angiotensin-converting enzyme; BP = Blood pressure; LVDS = Left ventricle systolic dimension; LVDD = Left ventricle diastolic dimension; WMA = Wall motion abnormality</w:t>
      </w:r>
    </w:p>
    <w:p w14:paraId="799046CF" w14:textId="77777777" w:rsidR="00503E39" w:rsidRDefault="00503E39" w:rsidP="00503E39">
      <w:pPr>
        <w:jc w:val="both"/>
      </w:pPr>
      <w:r w:rsidRPr="008B30AE">
        <w:rPr>
          <w:rFonts w:ascii="Arial"/>
          <w:b/>
          <w:bCs/>
        </w:rPr>
        <w:lastRenderedPageBreak/>
        <w:t>Supplementary</w:t>
      </w:r>
      <w:r w:rsidRPr="008B30AE">
        <w:rPr>
          <w:rFonts w:ascii="Arial"/>
          <w:b/>
          <w:bCs/>
          <w:spacing w:val="-6"/>
        </w:rPr>
        <w:t xml:space="preserve"> </w:t>
      </w:r>
      <w:r w:rsidRPr="008B30AE">
        <w:rPr>
          <w:rFonts w:ascii="Arial"/>
          <w:b/>
          <w:bCs/>
        </w:rPr>
        <w:t>Table</w:t>
      </w:r>
      <w:r w:rsidRPr="008B30AE">
        <w:rPr>
          <w:rFonts w:ascii="Arial"/>
          <w:b/>
          <w:bCs/>
          <w:spacing w:val="-5"/>
        </w:rPr>
        <w:t xml:space="preserve"> </w:t>
      </w:r>
      <w:r w:rsidRPr="008B30AE">
        <w:rPr>
          <w:rFonts w:ascii="Arial"/>
          <w:b/>
          <w:bCs/>
        </w:rPr>
        <w:t>2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5"/>
        </w:rPr>
        <w:t xml:space="preserve"> </w:t>
      </w:r>
      <w:r>
        <w:t>Demographic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Greek</w:t>
      </w:r>
      <w:r>
        <w:rPr>
          <w:spacing w:val="-5"/>
        </w:rPr>
        <w:t xml:space="preserve"> </w:t>
      </w:r>
      <w:r>
        <w:t>cohort</w:t>
      </w:r>
    </w:p>
    <w:p w14:paraId="2EF975F3" w14:textId="77777777" w:rsidR="00503E39" w:rsidRDefault="00503E39" w:rsidP="00503E39">
      <w:pPr>
        <w:spacing w:before="188"/>
        <w:ind w:left="6197" w:right="3861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2E49" wp14:editId="0E4E9651">
                <wp:simplePos x="0" y="0"/>
                <wp:positionH relativeFrom="page">
                  <wp:posOffset>1036320</wp:posOffset>
                </wp:positionH>
                <wp:positionV relativeFrom="paragraph">
                  <wp:posOffset>144780</wp:posOffset>
                </wp:positionV>
                <wp:extent cx="5666105" cy="6522085"/>
                <wp:effectExtent l="0" t="1270" r="3175" b="1270"/>
                <wp:wrapNone/>
                <wp:docPr id="86122039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652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4"/>
                              <w:gridCol w:w="1563"/>
                              <w:gridCol w:w="1488"/>
                              <w:gridCol w:w="1488"/>
                              <w:gridCol w:w="1490"/>
                              <w:gridCol w:w="1080"/>
                            </w:tblGrid>
                            <w:tr w:rsidR="00503E39" w:rsidRPr="008B30AE" w14:paraId="5045D752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Merge w:val="restart"/>
                                  <w:vAlign w:val="center"/>
                                </w:tcPr>
                                <w:p w14:paraId="7DF79220" w14:textId="77777777" w:rsidR="00503E39" w:rsidRPr="008B30AE" w:rsidRDefault="00503E39" w:rsidP="008B30AE">
                                  <w:pPr>
                                    <w:pStyle w:val="TableParagraph"/>
                                    <w:spacing w:before="47"/>
                                    <w:ind w:left="452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Variables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Merge w:val="restart"/>
                                  <w:vAlign w:val="center"/>
                                </w:tcPr>
                                <w:p w14:paraId="551B7FB1" w14:textId="77777777" w:rsidR="00140E6A" w:rsidRDefault="00503E39" w:rsidP="008B30AE">
                                  <w:pPr>
                                    <w:pStyle w:val="TableParagraph"/>
                                    <w:spacing w:before="61" w:line="192" w:lineRule="auto"/>
                                    <w:ind w:left="358" w:hanging="232"/>
                                    <w:rPr>
                                      <w:rFonts w:asciiTheme="minorBidi" w:hAnsiTheme="minorBidi" w:cstheme="minorBidi"/>
                                      <w:b/>
                                      <w:spacing w:val="-52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patients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5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DADD54E" w14:textId="1C67CC76" w:rsidR="00503E39" w:rsidRPr="008B30AE" w:rsidRDefault="00503E39" w:rsidP="008B30AE">
                                  <w:pPr>
                                    <w:pStyle w:val="TableParagraph"/>
                                    <w:spacing w:before="61" w:line="192" w:lineRule="auto"/>
                                    <w:ind w:left="358" w:hanging="232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(n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4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104)</w:t>
                                  </w:r>
                                </w:p>
                              </w:tc>
                              <w:tc>
                                <w:tcPr>
                                  <w:tcW w:w="4466" w:type="dxa"/>
                                  <w:gridSpan w:val="3"/>
                                  <w:vAlign w:val="center"/>
                                </w:tcPr>
                                <w:p w14:paraId="30DCD898" w14:textId="77777777" w:rsidR="00503E39" w:rsidRPr="008B30AE" w:rsidRDefault="00503E39" w:rsidP="008B30AE">
                                  <w:pPr>
                                    <w:pStyle w:val="TableParagraph"/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HF stages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vAlign w:val="center"/>
                                </w:tcPr>
                                <w:p w14:paraId="236E0F18" w14:textId="77777777" w:rsidR="00503E39" w:rsidRPr="008B30AE" w:rsidRDefault="00503E39" w:rsidP="008B30AE">
                                  <w:pPr>
                                    <w:pStyle w:val="TableParagraph"/>
                                    <w:spacing w:before="61" w:line="192" w:lineRule="auto"/>
                                    <w:ind w:left="129" w:right="97" w:firstLine="7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p-value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5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(stages)</w:t>
                                  </w:r>
                                </w:p>
                              </w:tc>
                            </w:tr>
                            <w:tr w:rsidR="00503E39" w:rsidRPr="008B30AE" w14:paraId="5867634D" w14:textId="77777777" w:rsidTr="008B30AE">
                              <w:trPr>
                                <w:trHeight w:val="389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Merge/>
                                  <w:vAlign w:val="center"/>
                                </w:tcPr>
                                <w:p w14:paraId="22624932" w14:textId="77777777" w:rsidR="00503E39" w:rsidRPr="008B30AE" w:rsidRDefault="00503E39" w:rsidP="008B30A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vMerge/>
                                  <w:vAlign w:val="center"/>
                                </w:tcPr>
                                <w:p w14:paraId="2F9EC5ED" w14:textId="77777777" w:rsidR="00503E39" w:rsidRPr="008B30AE" w:rsidRDefault="00503E39" w:rsidP="008B30A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91BE8D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386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HFpEF</w:t>
                                  </w:r>
                                </w:p>
                                <w:p w14:paraId="3EC1695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9" w:lineRule="exact"/>
                                    <w:ind w:left="379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(n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23)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CF2D63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355"/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HFmE</w:t>
                                  </w:r>
                                </w:p>
                                <w:p w14:paraId="2B11E5B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355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(n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46)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8A735A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40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HFrEF</w:t>
                                  </w:r>
                                </w:p>
                                <w:p w14:paraId="71C18DF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9" w:lineRule="exact"/>
                                    <w:ind w:left="38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(n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35)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vAlign w:val="center"/>
                                </w:tcPr>
                                <w:p w14:paraId="2970688B" w14:textId="77777777" w:rsidR="00503E39" w:rsidRPr="008B30AE" w:rsidRDefault="00503E39" w:rsidP="008B30A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03E39" w:rsidRPr="008B30AE" w14:paraId="7F63D9FD" w14:textId="77777777" w:rsidTr="008B30AE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115973C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LVEF,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2FBAE42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right="29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(45-60)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FD027C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(58-63)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F92D52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(50-55)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1F09486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(40-47)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22ACF6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175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&lt;0.001</w:t>
                                  </w:r>
                                </w:p>
                              </w:tc>
                            </w:tr>
                            <w:tr w:rsidR="00503E39" w:rsidRPr="008B30AE" w14:paraId="2F034BFD" w14:textId="77777777" w:rsidTr="008B30AE">
                              <w:trPr>
                                <w:trHeight w:val="189"/>
                                <w:jc w:val="center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vAlign w:val="center"/>
                                </w:tcPr>
                                <w:p w14:paraId="34AEBFD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12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"/>
                                      <w:w w:val="105"/>
                                      <w:sz w:val="16"/>
                                      <w:szCs w:val="16"/>
                                    </w:rPr>
                                    <w:t>Cardiovascular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risk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3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factors</w:t>
                                  </w:r>
                                </w:p>
                              </w:tc>
                            </w:tr>
                            <w:tr w:rsidR="00503E39" w:rsidRPr="008B30AE" w14:paraId="33F71491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C87066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Age,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yrs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30E2B1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29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(50-64)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197BA4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(45-61)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4D1A34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56.5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(51-66)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972068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(51-64)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6714F2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0.057</w:t>
                                  </w:r>
                                </w:p>
                              </w:tc>
                            </w:tr>
                            <w:tr w:rsidR="00503E39" w:rsidRPr="008B30AE" w14:paraId="75C9BB66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8DCC06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37CD7B4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(86.54)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0FECFB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(82.61)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A73B4E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(82.61)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33EF49A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DE92F5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0.162</w:t>
                                  </w:r>
                                </w:p>
                              </w:tc>
                            </w:tr>
                            <w:tr w:rsidR="00503E39" w:rsidRPr="008B30AE" w14:paraId="1BDE9F61" w14:textId="77777777" w:rsidTr="008B30AE">
                              <w:trPr>
                                <w:trHeight w:val="384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57272B12" w14:textId="77777777" w:rsidR="00503E39" w:rsidRPr="008B30AE" w:rsidRDefault="00503E39" w:rsidP="008B30AE">
                                  <w:pPr>
                                    <w:pStyle w:val="TableParagraph"/>
                                    <w:spacing w:before="43"/>
                                    <w:ind w:left="85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BMI,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kg/m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14AC247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134" w:right="12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28.04</w:t>
                                  </w:r>
                                </w:p>
                                <w:p w14:paraId="2B0085C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4" w:lineRule="exact"/>
                                    <w:ind w:left="134" w:right="12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(26.12-29.94)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E1A2B1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28.30</w:t>
                                  </w:r>
                                </w:p>
                                <w:p w14:paraId="5CF409D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4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(25.95-29.67)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92A59F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28.14</w:t>
                                  </w:r>
                                </w:p>
                                <w:p w14:paraId="08C94E6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4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(26.27-30.30)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DD2068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27.76</w:t>
                                  </w:r>
                                </w:p>
                                <w:p w14:paraId="6D50866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94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(25.51-29.71)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5424F07" w14:textId="77777777" w:rsidR="00503E39" w:rsidRPr="008B30AE" w:rsidRDefault="00503E39" w:rsidP="008B30AE">
                                  <w:pPr>
                                    <w:pStyle w:val="TableParagraph"/>
                                    <w:spacing w:before="43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0.814</w:t>
                                  </w:r>
                                </w:p>
                              </w:tc>
                            </w:tr>
                            <w:tr w:rsidR="00503E39" w:rsidRPr="008B30AE" w14:paraId="2C6E0A4B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46950BE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Smoker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EF76C1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(57.69)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4F9DAB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(65.22)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049433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(60.87)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5A4D53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(48.57)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F95AF2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0.189</w:t>
                                  </w:r>
                                </w:p>
                              </w:tc>
                            </w:tr>
                            <w:tr w:rsidR="00503E39" w:rsidRPr="008B30AE" w14:paraId="0E6BFF1B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148DBAE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Diabetic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1C474F9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(19.23)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6C40A8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(13.04)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9D48DE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(13.04)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A54748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(31.43)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506BC2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0.056</w:t>
                                  </w:r>
                                </w:p>
                              </w:tc>
                            </w:tr>
                            <w:tr w:rsidR="00503E39" w:rsidRPr="008B30AE" w14:paraId="7FF3A52B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60265C5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Hypertensive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3AB2466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458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443EFD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(39.13)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D546F0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B33752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021E8F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0.187</w:t>
                                  </w:r>
                                </w:p>
                              </w:tc>
                            </w:tr>
                            <w:tr w:rsidR="00503E39" w:rsidRPr="008B30AE" w14:paraId="46D24261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vAlign w:val="center"/>
                                </w:tcPr>
                                <w:p w14:paraId="4114677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12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Cardiovascular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history</w:t>
                                  </w:r>
                                </w:p>
                              </w:tc>
                            </w:tr>
                            <w:tr w:rsidR="00503E39" w:rsidRPr="008B30AE" w14:paraId="29294784" w14:textId="77777777" w:rsidTr="008B30AE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0B4970A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AP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1B72D83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(37.50)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FDC5B0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(21.74)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39D71E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(32.61)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A27EB5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87C071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0.009</w:t>
                                  </w:r>
                                </w:p>
                              </w:tc>
                            </w:tr>
                            <w:tr w:rsidR="00503E39" w:rsidRPr="008B30AE" w14:paraId="747BCE3D" w14:textId="77777777" w:rsidTr="008B30AE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FA948F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C61773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(4.81)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2281F8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84E32A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5AF9AB0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723D3A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0.006</w:t>
                                  </w:r>
                                </w:p>
                              </w:tc>
                            </w:tr>
                            <w:tr w:rsidR="00503E39" w:rsidRPr="008B30AE" w14:paraId="747D964A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4CA3DDD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Prior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MI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458164E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33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007F04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B9A3DF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0747387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24D247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0.651</w:t>
                                  </w:r>
                                </w:p>
                              </w:tc>
                            </w:tr>
                            <w:tr w:rsidR="00503E39" w:rsidRPr="008B30AE" w14:paraId="1D9C09DD" w14:textId="77777777" w:rsidTr="008B30AE">
                              <w:trPr>
                                <w:trHeight w:val="189"/>
                                <w:jc w:val="center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vAlign w:val="center"/>
                                </w:tcPr>
                                <w:p w14:paraId="10FB8EA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0" w:lineRule="exact"/>
                                    <w:ind w:left="12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Cardiovascular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  <w:t>medication</w:t>
                                  </w:r>
                                </w:p>
                              </w:tc>
                            </w:tr>
                            <w:tr w:rsidR="00503E39" w:rsidRPr="008B30AE" w14:paraId="032CF1B9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0633266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Beta-blockers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7355CD7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(90.39)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DB8D62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(86.96)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6FB7FE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(95.65)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967ECC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(85.71)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2F2AEE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0.706</w:t>
                                  </w:r>
                                </w:p>
                              </w:tc>
                            </w:tr>
                            <w:tr w:rsidR="00503E39" w:rsidRPr="008B30AE" w14:paraId="4698232B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6E41E7D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ACE-inhibitors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71685F0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(57.69)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C126F6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(73.91)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A479C0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(52.17)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8389BF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EC354C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0.189</w:t>
                                  </w:r>
                                </w:p>
                              </w:tc>
                            </w:tr>
                            <w:tr w:rsidR="00503E39" w:rsidRPr="008B30AE" w14:paraId="64AEC27F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558A106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Anti-arrhythmics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2CA3E27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134" w:right="12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634893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87FBD9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79A45A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46F80D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1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3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503E39" w:rsidRPr="008B30AE" w14:paraId="35F98A6E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1F686EC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diuretics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46ED70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24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(99.04)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B3C28B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DF2FA6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D7C256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EB44CF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0.232</w:t>
                                  </w:r>
                                </w:p>
                              </w:tc>
                            </w:tr>
                            <w:tr w:rsidR="00503E39" w:rsidRPr="008B30AE" w14:paraId="5F46DBE7" w14:textId="77777777" w:rsidTr="008B30AE">
                              <w:trPr>
                                <w:trHeight w:val="192"/>
                                <w:jc w:val="center"/>
                              </w:trPr>
                              <w:tc>
                                <w:tcPr>
                                  <w:tcW w:w="8913" w:type="dxa"/>
                                  <w:gridSpan w:val="6"/>
                                  <w:vAlign w:val="center"/>
                                </w:tcPr>
                                <w:p w14:paraId="41406A9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2" w:lineRule="exact"/>
                                    <w:ind w:left="2867" w:right="2856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Additional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2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available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pacing w:val="2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  <w:t>information</w:t>
                                  </w:r>
                                </w:p>
                              </w:tc>
                            </w:tr>
                            <w:tr w:rsidR="00503E39" w:rsidRPr="008B30AE" w14:paraId="161217EF" w14:textId="77777777" w:rsidTr="008B30AE">
                              <w:trPr>
                                <w:trHeight w:val="204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C6F291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Dyslipidemia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F8796E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76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(73.08)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FB5871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(52.17)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20D6A4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(76.09)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7B2301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(82.86)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9EB61C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0.013</w:t>
                                  </w:r>
                                </w:p>
                              </w:tc>
                            </w:tr>
                            <w:tr w:rsidR="00503E39" w:rsidRPr="008B30AE" w14:paraId="5F78D9E4" w14:textId="77777777" w:rsidTr="008B30AE">
                              <w:trPr>
                                <w:trHeight w:val="195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4F2CF81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Alcoholic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B36D3D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(42.31)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169A32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(26.09)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CA4733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(39.13)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BE50EB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D71BD5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6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0.006</w:t>
                                  </w:r>
                                </w:p>
                              </w:tc>
                            </w:tr>
                            <w:tr w:rsidR="00503E39" w:rsidRPr="008B30AE" w14:paraId="75553526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A4BD74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Hereditary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SCD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A8E4AE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(8.65)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FDD76A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(8.70)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E1D0D7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(6.52)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B99E47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(11.43)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9DFAF4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0.658</w:t>
                                  </w:r>
                                </w:p>
                              </w:tc>
                            </w:tr>
                            <w:tr w:rsidR="00503E39" w:rsidRPr="008B30AE" w14:paraId="6DD1224D" w14:textId="77777777" w:rsidTr="008B30AE">
                              <w:trPr>
                                <w:trHeight w:val="204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60E4EFA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Hereditary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CAD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49CA0B5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722F61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(13.04)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348454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(26.09)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697462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46A51C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4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b/>
                                      <w:w w:val="105"/>
                                      <w:sz w:val="16"/>
                                      <w:szCs w:val="16"/>
                                    </w:rPr>
                                    <w:t>0.043</w:t>
                                  </w:r>
                                </w:p>
                              </w:tc>
                            </w:tr>
                            <w:tr w:rsidR="00503E39" w:rsidRPr="008B30AE" w14:paraId="7726CECC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0B1DD55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ARB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128E3DB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(13.46)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5E1E6B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(8.70)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65D3A3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(15.22)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18F6FA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6BB368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0.594</w:t>
                                  </w:r>
                                </w:p>
                              </w:tc>
                            </w:tr>
                            <w:tr w:rsidR="00503E39" w:rsidRPr="008B30AE" w14:paraId="7C145DB8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6D8637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Statin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66BBF4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24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(98.08)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E96608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A023BC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(97.83)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2BB998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1FCD8C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0.461</w:t>
                                  </w:r>
                                </w:p>
                              </w:tc>
                            </w:tr>
                            <w:tr w:rsidR="00503E39" w:rsidRPr="008B30AE" w14:paraId="377A8722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45C547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CCB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521B73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(11.54)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97FA71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(8.70)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139972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(13.04)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1967F0A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(11.43)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387454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0.805</w:t>
                                  </w:r>
                                </w:p>
                              </w:tc>
                            </w:tr>
                            <w:tr w:rsidR="00503E39" w:rsidRPr="008B30AE" w14:paraId="22971176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729EF19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Anti-diabetic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6A6868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(17.31)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D83685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(13.04)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547C60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(10.87)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D83BE6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(28.57)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22C251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0.085</w:t>
                                  </w:r>
                                </w:p>
                              </w:tc>
                            </w:tr>
                            <w:tr w:rsidR="00503E39" w:rsidRPr="008B30AE" w14:paraId="1181AD10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1885A15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Insulin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98AD59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E3156B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5D8F8F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(2.17)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FD4A61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(2.86)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BF5030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0.461</w:t>
                                  </w:r>
                                </w:p>
                              </w:tc>
                            </w:tr>
                            <w:tr w:rsidR="00503E39" w:rsidRPr="008B30AE" w14:paraId="782716F3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6D8F4E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MRA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3C386E0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(10.58)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BE1E52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(4.35)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420BE2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(8.70)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72B550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469C13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0.109</w:t>
                                  </w:r>
                                </w:p>
                              </w:tc>
                            </w:tr>
                            <w:tr w:rsidR="00503E39" w:rsidRPr="008B30AE" w14:paraId="77CA4AB4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0EA867A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6D9D69C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AEFD7A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E30EBE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(2.17)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5D796C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(2.86)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1AC0F6D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0.461</w:t>
                                  </w:r>
                                </w:p>
                              </w:tc>
                            </w:tr>
                            <w:tr w:rsidR="00503E39" w:rsidRPr="008B30AE" w14:paraId="0F4714B7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6A0C8D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ASA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146884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247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(98.08)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9E7A66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6E85CC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(100)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B3BC73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(94.29)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6F579DA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0.089</w:t>
                                  </w:r>
                                </w:p>
                              </w:tc>
                            </w:tr>
                            <w:tr w:rsidR="00503E39" w:rsidRPr="008B30AE" w14:paraId="2413D59D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4F2614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Ticagrelor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18A045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(45.19)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6D5052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(56.52)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534501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(45.65)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62F1336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A4F023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0.150</w:t>
                                  </w:r>
                                </w:p>
                              </w:tc>
                            </w:tr>
                            <w:tr w:rsidR="00503E39" w:rsidRPr="008B30AE" w14:paraId="57498677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7F6AA4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Clopidogrel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3CEF08C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(39.42)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930DA3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(30.45)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22F551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(45.65)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0CE0B55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23999DD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0.733</w:t>
                                  </w:r>
                                </w:p>
                              </w:tc>
                            </w:tr>
                            <w:tr w:rsidR="00503E39" w:rsidRPr="008B30AE" w14:paraId="0E2141DC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AB86E0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Prasugrel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060EFF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1E3654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BB1EAC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(2.17)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388A9C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(2.86)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CE6679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0.461</w:t>
                                  </w:r>
                                </w:p>
                              </w:tc>
                            </w:tr>
                            <w:tr w:rsidR="00503E39" w:rsidRPr="008B30AE" w14:paraId="29D5CA6D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CE8504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Nitrates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675C152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(4.81)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2A4217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(8.70)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DA53AE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(4.35)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6D0C9B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(2.86)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2D7549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0.332</w:t>
                                  </w:r>
                                </w:p>
                              </w:tc>
                            </w:tr>
                            <w:tr w:rsidR="00503E39" w:rsidRPr="008B30AE" w14:paraId="197FA1EE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09C384B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VKA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2CC69D5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A8F1C6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F41505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5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7B3166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(5.71)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C6F6B9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0.089</w:t>
                                  </w:r>
                                </w:p>
                              </w:tc>
                            </w:tr>
                            <w:tr w:rsidR="00503E39" w:rsidRPr="008B30AE" w14:paraId="4017A0E1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5073D6A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LAD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anomaly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6FF223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(57.69)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4D10F8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(56.52)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34E26B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(47.83)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830A89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(71.43)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DC0FF8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0.175</w:t>
                                  </w:r>
                                </w:p>
                              </w:tc>
                            </w:tr>
                            <w:tr w:rsidR="00503E39" w:rsidRPr="008B30AE" w14:paraId="0CD4A18E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6583B27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PCI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LAD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862CAE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(49.04)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10E34C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(47.83)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290B15E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(41.30)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954ECF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A132DE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0.278</w:t>
                                  </w:r>
                                </w:p>
                              </w:tc>
                            </w:tr>
                            <w:tr w:rsidR="00503E39" w:rsidRPr="008B30AE" w14:paraId="4E3D9DC4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5446859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LCx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anomaly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3081181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(39.42)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3857FA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(34.78)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137EC89E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(43.48)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01E3098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DF229E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0.942</w:t>
                                  </w:r>
                                </w:p>
                              </w:tc>
                            </w:tr>
                            <w:tr w:rsidR="00503E39" w:rsidRPr="008B30AE" w14:paraId="051CDDD6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CDA50E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PCI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LCx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4E5D981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79F6CD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(26.09)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3A2025F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(32.61)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7E5D39E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982AC6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0.509</w:t>
                                  </w:r>
                                </w:p>
                              </w:tc>
                            </w:tr>
                            <w:tr w:rsidR="00503E39" w:rsidRPr="008B30AE" w14:paraId="0541489A" w14:textId="77777777" w:rsidTr="008B30AE">
                              <w:trPr>
                                <w:trHeight w:val="201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F771C3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RCA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anomaly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782D3D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54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(51.92)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105686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(47.93)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782D89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(47.83)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51BCC46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6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(60)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51C81E5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82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0.321</w:t>
                                  </w:r>
                                </w:p>
                              </w:tc>
                            </w:tr>
                            <w:tr w:rsidR="00503E39" w:rsidRPr="008B30AE" w14:paraId="54544344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48AF09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PCI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RCA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513DD1D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04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(42.31)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BA7E2E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(43.48)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2B94BF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(45.65)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19A3AFC7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13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(37.14)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379B1A7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0.581</w:t>
                                  </w:r>
                                </w:p>
                              </w:tc>
                            </w:tr>
                            <w:tr w:rsidR="00503E39" w:rsidRPr="008B30AE" w14:paraId="6F1D950F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FA56C5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CABG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4839D08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429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(5.77)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D02524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(4.35)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D1AD88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(2.17)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59F1035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(11.43)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E18F938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0.192</w:t>
                                  </w:r>
                                </w:p>
                              </w:tc>
                            </w:tr>
                            <w:tr w:rsidR="00503E39" w:rsidRPr="008B30AE" w14:paraId="566CE078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5CEC57B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3"/>
                                      <w:w w:val="105"/>
                                      <w:sz w:val="16"/>
                                      <w:szCs w:val="16"/>
                                    </w:rPr>
                                    <w:t>LVDD,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1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71EEA7B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29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(46-53)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BA5820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(46-53)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7794EE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(43-52)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13D40AF2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(46.5-53)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48B4AD6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0.186</w:t>
                                  </w:r>
                                </w:p>
                              </w:tc>
                            </w:tr>
                            <w:tr w:rsidR="00503E39" w:rsidRPr="008B30AE" w14:paraId="61B34855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29EC413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IVS,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678E00B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363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4DBD64DC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(8.5-11)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5D32E99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(9-11)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1AFAC40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(9-11)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B6FF91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0.281</w:t>
                                  </w:r>
                                </w:p>
                              </w:tc>
                            </w:tr>
                            <w:tr w:rsidR="00503E39" w:rsidRPr="008B30AE" w14:paraId="5C15BB52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35EADD7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PW,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2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2"/>
                                      <w:w w:val="105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E3DF57F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323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9.5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(9-11)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79FFBA83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62A3285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9.5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8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(9-11)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284EF85B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(8-10)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789A8CBA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0.273</w:t>
                                  </w:r>
                                </w:p>
                              </w:tc>
                            </w:tr>
                            <w:tr w:rsidR="00503E39" w:rsidRPr="008B30AE" w14:paraId="6E616143" w14:textId="77777777" w:rsidTr="008B30AE">
                              <w:trPr>
                                <w:trHeight w:val="193"/>
                                <w:jc w:val="center"/>
                              </w:trPr>
                              <w:tc>
                                <w:tcPr>
                                  <w:tcW w:w="1804" w:type="dxa"/>
                                  <w:vAlign w:val="center"/>
                                </w:tcPr>
                                <w:p w14:paraId="48C02D74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4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LA,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7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vAlign w:val="center"/>
                                </w:tcPr>
                                <w:p w14:paraId="0F9C8DD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right="29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(35-42)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03FB1F25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6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(35-40.5)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vAlign w:val="center"/>
                                </w:tcPr>
                                <w:p w14:paraId="53E68956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6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9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(35-42)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  <w:vAlign w:val="center"/>
                                </w:tcPr>
                                <w:p w14:paraId="4E2F793D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97" w:right="85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39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spacing w:val="-10"/>
                                      <w:w w:val="10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(35-42.5)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Align w:val="center"/>
                                </w:tcPr>
                                <w:p w14:paraId="0E4B0091" w14:textId="77777777" w:rsidR="00503E39" w:rsidRPr="008B30AE" w:rsidRDefault="00503E39" w:rsidP="008B30AE">
                                  <w:pPr>
                                    <w:pStyle w:val="TableParagraph"/>
                                    <w:spacing w:line="173" w:lineRule="exact"/>
                                    <w:ind w:left="240"/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</w:rPr>
                                  </w:pPr>
                                  <w:r w:rsidRPr="008B30AE">
                                    <w:rPr>
                                      <w:rFonts w:asciiTheme="minorBidi" w:hAnsiTheme="minorBidi" w:cstheme="minorBidi"/>
                                      <w:w w:val="105"/>
                                      <w:sz w:val="16"/>
                                      <w:szCs w:val="16"/>
                                    </w:rPr>
                                    <w:t>0.441</w:t>
                                  </w:r>
                                </w:p>
                              </w:tc>
                            </w:tr>
                          </w:tbl>
                          <w:p w14:paraId="28DD3616" w14:textId="77777777" w:rsidR="00503E39" w:rsidRDefault="00503E39" w:rsidP="00503E39">
                            <w:pPr>
                              <w:pStyle w:val="BodyText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A2E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1.6pt;margin-top:11.4pt;width:446.15pt;height:51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4"/>
                        <w:gridCol w:w="1563"/>
                        <w:gridCol w:w="1488"/>
                        <w:gridCol w:w="1488"/>
                        <w:gridCol w:w="1490"/>
                        <w:gridCol w:w="1080"/>
                      </w:tblGrid>
                      <w:tr w:rsidR="00503E39" w:rsidRPr="008B30AE" w14:paraId="5045D752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Merge w:val="restart"/>
                            <w:vAlign w:val="center"/>
                          </w:tcPr>
                          <w:p w14:paraId="7DF79220" w14:textId="77777777" w:rsidR="00503E39" w:rsidRPr="008B30AE" w:rsidRDefault="00503E39" w:rsidP="008B30AE">
                            <w:pPr>
                              <w:pStyle w:val="TableParagraph"/>
                              <w:spacing w:before="47"/>
                              <w:ind w:left="452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Variables</w:t>
                            </w:r>
                          </w:p>
                        </w:tc>
                        <w:tc>
                          <w:tcPr>
                            <w:tcW w:w="1563" w:type="dxa"/>
                            <w:vMerge w:val="restart"/>
                            <w:vAlign w:val="center"/>
                          </w:tcPr>
                          <w:p w14:paraId="551B7FB1" w14:textId="77777777" w:rsidR="00140E6A" w:rsidRDefault="00503E39" w:rsidP="008B30AE">
                            <w:pPr>
                              <w:pStyle w:val="TableParagraph"/>
                              <w:spacing w:before="61" w:line="192" w:lineRule="auto"/>
                              <w:ind w:left="358" w:hanging="232"/>
                              <w:rPr>
                                <w:rFonts w:asciiTheme="minorBidi" w:hAnsiTheme="minorBidi" w:cstheme="minorBidi"/>
                                <w:b/>
                                <w:spacing w:val="-52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patients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52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DADD54E" w14:textId="1C67CC76" w:rsidR="00503E39" w:rsidRPr="008B30AE" w:rsidRDefault="00503E39" w:rsidP="008B30AE">
                            <w:pPr>
                              <w:pStyle w:val="TableParagraph"/>
                              <w:spacing w:before="61" w:line="192" w:lineRule="auto"/>
                              <w:ind w:left="358" w:hanging="232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(n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=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104)</w:t>
                            </w:r>
                          </w:p>
                        </w:tc>
                        <w:tc>
                          <w:tcPr>
                            <w:tcW w:w="4466" w:type="dxa"/>
                            <w:gridSpan w:val="3"/>
                            <w:vAlign w:val="center"/>
                          </w:tcPr>
                          <w:p w14:paraId="30DCD898" w14:textId="77777777" w:rsidR="00503E39" w:rsidRPr="008B30AE" w:rsidRDefault="00503E39" w:rsidP="008B30AE">
                            <w:pPr>
                              <w:pStyle w:val="TableParagraph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  <w:t>HF stages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vAlign w:val="center"/>
                          </w:tcPr>
                          <w:p w14:paraId="236E0F18" w14:textId="77777777" w:rsidR="00503E39" w:rsidRPr="008B30AE" w:rsidRDefault="00503E39" w:rsidP="008B30AE">
                            <w:pPr>
                              <w:pStyle w:val="TableParagraph"/>
                              <w:spacing w:before="61" w:line="192" w:lineRule="auto"/>
                              <w:ind w:left="129" w:right="97" w:firstLine="7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p-value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5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(stages)</w:t>
                            </w:r>
                          </w:p>
                        </w:tc>
                      </w:tr>
                      <w:tr w:rsidR="00503E39" w:rsidRPr="008B30AE" w14:paraId="5867634D" w14:textId="77777777" w:rsidTr="008B30AE">
                        <w:trPr>
                          <w:trHeight w:val="389"/>
                          <w:jc w:val="center"/>
                        </w:trPr>
                        <w:tc>
                          <w:tcPr>
                            <w:tcW w:w="1804" w:type="dxa"/>
                            <w:vMerge/>
                            <w:vAlign w:val="center"/>
                          </w:tcPr>
                          <w:p w14:paraId="22624932" w14:textId="77777777" w:rsidR="00503E39" w:rsidRPr="008B30AE" w:rsidRDefault="00503E39" w:rsidP="008B30AE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vMerge/>
                            <w:vAlign w:val="center"/>
                          </w:tcPr>
                          <w:p w14:paraId="2F9EC5ED" w14:textId="77777777" w:rsidR="00503E39" w:rsidRPr="008B30AE" w:rsidRDefault="00503E39" w:rsidP="008B30AE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91BE8DD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386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HFpEF</w:t>
                            </w:r>
                          </w:p>
                          <w:p w14:paraId="3EC16956" w14:textId="77777777" w:rsidR="00503E39" w:rsidRPr="008B30AE" w:rsidRDefault="00503E39" w:rsidP="008B30AE">
                            <w:pPr>
                              <w:pStyle w:val="TableParagraph"/>
                              <w:spacing w:line="199" w:lineRule="exact"/>
                              <w:ind w:left="379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(n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=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23)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CF2D63F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355"/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HFmE</w:t>
                            </w:r>
                          </w:p>
                          <w:p w14:paraId="2B11E5BC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355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(n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=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46)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8A735A3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40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HFrEF</w:t>
                            </w:r>
                          </w:p>
                          <w:p w14:paraId="71C18DF8" w14:textId="77777777" w:rsidR="00503E39" w:rsidRPr="008B30AE" w:rsidRDefault="00503E39" w:rsidP="008B30AE">
                            <w:pPr>
                              <w:pStyle w:val="TableParagraph"/>
                              <w:spacing w:line="199" w:lineRule="exact"/>
                              <w:ind w:left="38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(n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=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35)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vAlign w:val="center"/>
                          </w:tcPr>
                          <w:p w14:paraId="2970688B" w14:textId="77777777" w:rsidR="00503E39" w:rsidRPr="008B30AE" w:rsidRDefault="00503E39" w:rsidP="008B30AE">
                            <w:pPr>
                              <w:jc w:val="center"/>
                              <w:rPr>
                                <w:rFonts w:asciiTheme="minorBidi" w:hAnsiTheme="minorBid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03E39" w:rsidRPr="008B30AE" w14:paraId="7F63D9FD" w14:textId="77777777" w:rsidTr="008B30AE">
                        <w:trPr>
                          <w:trHeight w:val="195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115973C4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LVEF,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2FBAE42C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right="29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(45-60)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FD027C7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(58-63)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F92D52F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(50-55)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1F094863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(40-47)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22ACF69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175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&lt;0.001</w:t>
                            </w:r>
                          </w:p>
                        </w:tc>
                      </w:tr>
                      <w:tr w:rsidR="00503E39" w:rsidRPr="008B30AE" w14:paraId="2F034BFD" w14:textId="77777777" w:rsidTr="008B30AE">
                        <w:trPr>
                          <w:trHeight w:val="189"/>
                          <w:jc w:val="center"/>
                        </w:trPr>
                        <w:tc>
                          <w:tcPr>
                            <w:tcW w:w="8913" w:type="dxa"/>
                            <w:gridSpan w:val="6"/>
                            <w:vAlign w:val="center"/>
                          </w:tcPr>
                          <w:p w14:paraId="34AEBFDD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12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pacing w:val="-1"/>
                                <w:w w:val="105"/>
                                <w:sz w:val="16"/>
                                <w:szCs w:val="16"/>
                              </w:rPr>
                              <w:t>Cardiovascular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risk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factors</w:t>
                            </w:r>
                          </w:p>
                        </w:tc>
                      </w:tr>
                      <w:tr w:rsidR="00503E39" w:rsidRPr="008B30AE" w14:paraId="33F71491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C87066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Age,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yrs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30E2B16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29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(50-64)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197BA44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(45-61)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4D1A34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56.5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(51-66)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9720687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(51-64)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6714F2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0.057</w:t>
                            </w:r>
                          </w:p>
                        </w:tc>
                      </w:tr>
                      <w:tr w:rsidR="00503E39" w:rsidRPr="008B30AE" w14:paraId="75C9BB66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8DCC06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37CD7B4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(86.54)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0FECFB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(82.61)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A73B4E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(82.61)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33EF49A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DE92F5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0.162</w:t>
                            </w:r>
                          </w:p>
                        </w:tc>
                      </w:tr>
                      <w:tr w:rsidR="00503E39" w:rsidRPr="008B30AE" w14:paraId="1BDE9F61" w14:textId="77777777" w:rsidTr="008B30AE">
                        <w:trPr>
                          <w:trHeight w:val="384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57272B12" w14:textId="77777777" w:rsidR="00503E39" w:rsidRPr="008B30AE" w:rsidRDefault="00503E39" w:rsidP="008B30AE">
                            <w:pPr>
                              <w:pStyle w:val="TableParagraph"/>
                              <w:spacing w:before="43"/>
                              <w:ind w:left="85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BMI,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kg/m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14AC247D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134" w:right="12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28.04</w:t>
                            </w:r>
                          </w:p>
                          <w:p w14:paraId="2B0085CF" w14:textId="77777777" w:rsidR="00503E39" w:rsidRPr="008B30AE" w:rsidRDefault="00503E39" w:rsidP="008B30AE">
                            <w:pPr>
                              <w:pStyle w:val="TableParagraph"/>
                              <w:spacing w:line="194" w:lineRule="exact"/>
                              <w:ind w:left="134" w:right="12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(26.12-29.94)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E1A2B18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28.30</w:t>
                            </w:r>
                          </w:p>
                          <w:p w14:paraId="5CF409D7" w14:textId="77777777" w:rsidR="00503E39" w:rsidRPr="008B30AE" w:rsidRDefault="00503E39" w:rsidP="008B30AE">
                            <w:pPr>
                              <w:pStyle w:val="TableParagraph"/>
                              <w:spacing w:line="194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(25.95-29.67)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92A59F2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28.14</w:t>
                            </w:r>
                          </w:p>
                          <w:p w14:paraId="08C94E6B" w14:textId="77777777" w:rsidR="00503E39" w:rsidRPr="008B30AE" w:rsidRDefault="00503E39" w:rsidP="008B30AE">
                            <w:pPr>
                              <w:pStyle w:val="TableParagraph"/>
                              <w:spacing w:line="194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(26.27-30.30)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DD20682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27.76</w:t>
                            </w:r>
                          </w:p>
                          <w:p w14:paraId="6D50866F" w14:textId="77777777" w:rsidR="00503E39" w:rsidRPr="008B30AE" w:rsidRDefault="00503E39" w:rsidP="008B30AE">
                            <w:pPr>
                              <w:pStyle w:val="TableParagraph"/>
                              <w:spacing w:line="194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(25.51-29.71)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5424F07" w14:textId="77777777" w:rsidR="00503E39" w:rsidRPr="008B30AE" w:rsidRDefault="00503E39" w:rsidP="008B30AE">
                            <w:pPr>
                              <w:pStyle w:val="TableParagraph"/>
                              <w:spacing w:before="43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0.814</w:t>
                            </w:r>
                          </w:p>
                        </w:tc>
                      </w:tr>
                      <w:tr w:rsidR="00503E39" w:rsidRPr="008B30AE" w14:paraId="2C6E0A4B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46950BE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Smoker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EF76C1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(57.69)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4F9DAB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(65.22)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049433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(60.87)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5A4D53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(48.57)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F95AF2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0.189</w:t>
                            </w:r>
                          </w:p>
                        </w:tc>
                      </w:tr>
                      <w:tr w:rsidR="00503E39" w:rsidRPr="008B30AE" w14:paraId="0E6BFF1B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148DBAE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Diabetic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1C474F9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(19.23)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6C40A8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(13.04)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9D48DE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(13.04)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A54748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(31.43)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506BC2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0.056</w:t>
                            </w:r>
                          </w:p>
                        </w:tc>
                      </w:tr>
                      <w:tr w:rsidR="00503E39" w:rsidRPr="008B30AE" w14:paraId="7FF3A52B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60265C5D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Hypertensive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3AB24669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458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443EFD3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(39.13)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D546F03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B33752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021E8FB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0.187</w:t>
                            </w:r>
                          </w:p>
                        </w:tc>
                      </w:tr>
                      <w:tr w:rsidR="00503E39" w:rsidRPr="008B30AE" w14:paraId="46D24261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8913" w:type="dxa"/>
                            <w:gridSpan w:val="6"/>
                            <w:vAlign w:val="center"/>
                          </w:tcPr>
                          <w:p w14:paraId="41146778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12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Cardiovascular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history</w:t>
                            </w:r>
                          </w:p>
                        </w:tc>
                      </w:tr>
                      <w:tr w:rsidR="00503E39" w:rsidRPr="008B30AE" w14:paraId="29294784" w14:textId="77777777" w:rsidTr="008B30AE">
                        <w:trPr>
                          <w:trHeight w:val="195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0B4970A3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AP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1B72D830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(37.50)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FDC5B0B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(21.74)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39D71E9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(32.61)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A27EB56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87C071A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24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0.009</w:t>
                            </w:r>
                          </w:p>
                        </w:tc>
                      </w:tr>
                      <w:tr w:rsidR="00503E39" w:rsidRPr="008B30AE" w14:paraId="747BCE3D" w14:textId="77777777" w:rsidTr="008B30AE">
                        <w:trPr>
                          <w:trHeight w:val="195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FA948FA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C61773D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(4.81)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2281F87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84E32A5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5AF9AB0C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723D3A9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24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0.006</w:t>
                            </w:r>
                          </w:p>
                        </w:tc>
                      </w:tr>
                      <w:tr w:rsidR="00503E39" w:rsidRPr="008B30AE" w14:paraId="747D964A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4CA3DDD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Prior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MI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458164E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33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007F04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B9A3DF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0747387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24D247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0.651</w:t>
                            </w:r>
                          </w:p>
                        </w:tc>
                      </w:tr>
                      <w:tr w:rsidR="00503E39" w:rsidRPr="008B30AE" w14:paraId="1D9C09DD" w14:textId="77777777" w:rsidTr="008B30AE">
                        <w:trPr>
                          <w:trHeight w:val="189"/>
                          <w:jc w:val="center"/>
                        </w:trPr>
                        <w:tc>
                          <w:tcPr>
                            <w:tcW w:w="8913" w:type="dxa"/>
                            <w:gridSpan w:val="6"/>
                            <w:vAlign w:val="center"/>
                          </w:tcPr>
                          <w:p w14:paraId="10FB8EA5" w14:textId="77777777" w:rsidR="00503E39" w:rsidRPr="008B30AE" w:rsidRDefault="00503E39" w:rsidP="008B30AE">
                            <w:pPr>
                              <w:pStyle w:val="TableParagraph"/>
                              <w:spacing w:line="170" w:lineRule="exact"/>
                              <w:ind w:left="12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Cardiovascular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  <w:t>medication</w:t>
                            </w:r>
                          </w:p>
                        </w:tc>
                      </w:tr>
                      <w:tr w:rsidR="00503E39" w:rsidRPr="008B30AE" w14:paraId="032CF1B9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0633266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Beta-blockers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7355CD7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(90.39)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DB8D62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(86.96)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6FB7FE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(95.65)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967ECC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(85.71)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2F2AEE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0.706</w:t>
                            </w:r>
                          </w:p>
                        </w:tc>
                      </w:tr>
                      <w:tr w:rsidR="00503E39" w:rsidRPr="008B30AE" w14:paraId="4698232B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6E41E7D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ACE-inhibitors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71685F0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(57.69)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C126F6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(73.91)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A479C0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(52.17)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8389BF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EC354C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0.189</w:t>
                            </w:r>
                          </w:p>
                        </w:tc>
                      </w:tr>
                      <w:tr w:rsidR="00503E39" w:rsidRPr="008B30AE" w14:paraId="64AEC27F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558A106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Anti-arrhythmics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2CA3E27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134" w:right="12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6348930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87FBD9F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79A45A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46F80D9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1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3"/>
                                <w:sz w:val="16"/>
                                <w:szCs w:val="16"/>
                              </w:rPr>
                              <w:t>-</w:t>
                            </w:r>
                          </w:p>
                        </w:tc>
                      </w:tr>
                      <w:tr w:rsidR="00503E39" w:rsidRPr="008B30AE" w14:paraId="35F98A6E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1F686EC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diuretics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46ED70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24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(99.04)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B3C28B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DF2FA6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D7C256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EB44CF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0.232</w:t>
                            </w:r>
                          </w:p>
                        </w:tc>
                      </w:tr>
                      <w:tr w:rsidR="00503E39" w:rsidRPr="008B30AE" w14:paraId="5F46DBE7" w14:textId="77777777" w:rsidTr="008B30AE">
                        <w:trPr>
                          <w:trHeight w:val="192"/>
                          <w:jc w:val="center"/>
                        </w:trPr>
                        <w:tc>
                          <w:tcPr>
                            <w:tcW w:w="8913" w:type="dxa"/>
                            <w:gridSpan w:val="6"/>
                            <w:vAlign w:val="center"/>
                          </w:tcPr>
                          <w:p w14:paraId="41406A9D" w14:textId="77777777" w:rsidR="00503E39" w:rsidRPr="008B30AE" w:rsidRDefault="00503E39" w:rsidP="008B30AE">
                            <w:pPr>
                              <w:pStyle w:val="TableParagraph"/>
                              <w:spacing w:line="172" w:lineRule="exact"/>
                              <w:ind w:left="2867" w:right="2856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Additional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2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available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pacing w:val="2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</w:tc>
                      </w:tr>
                      <w:tr w:rsidR="00503E39" w:rsidRPr="008B30AE" w14:paraId="161217EF" w14:textId="77777777" w:rsidTr="008B30AE">
                        <w:trPr>
                          <w:trHeight w:val="204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C6F2913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Dyslipidemia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F8796EC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76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(73.08)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FB5871E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(52.17)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20D6A41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(76.09)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7B23014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(82.86)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9EB61C2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24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0.013</w:t>
                            </w:r>
                          </w:p>
                        </w:tc>
                      </w:tr>
                      <w:tr w:rsidR="00503E39" w:rsidRPr="008B30AE" w14:paraId="5F78D9E4" w14:textId="77777777" w:rsidTr="008B30AE">
                        <w:trPr>
                          <w:trHeight w:val="195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4F2CF81A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Alcoholic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B36D3D7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(42.31)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169A324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(26.09)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CA47338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(39.13)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BE50EB3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D71BD53" w14:textId="77777777" w:rsidR="00503E39" w:rsidRPr="008B30AE" w:rsidRDefault="00503E39" w:rsidP="008B30AE">
                            <w:pPr>
                              <w:pStyle w:val="TableParagraph"/>
                              <w:spacing w:line="176" w:lineRule="exact"/>
                              <w:ind w:left="24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0.006</w:t>
                            </w:r>
                          </w:p>
                        </w:tc>
                      </w:tr>
                      <w:tr w:rsidR="00503E39" w:rsidRPr="008B30AE" w14:paraId="75553526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A4BD74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Hereditary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SCD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A8E4AEF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(8.65)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FDD76A3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(8.70)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E1D0D74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(6.52)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B99E47E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(11.43)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9DFAF4E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0.658</w:t>
                            </w:r>
                          </w:p>
                        </w:tc>
                      </w:tr>
                      <w:tr w:rsidR="00503E39" w:rsidRPr="008B30AE" w14:paraId="6DD1224D" w14:textId="77777777" w:rsidTr="008B30AE">
                        <w:trPr>
                          <w:trHeight w:val="204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60E4EFA2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Hereditary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CAD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49CA0B5E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722F61B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(13.04)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348454C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(26.09)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6974622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46A51CE" w14:textId="77777777" w:rsidR="00503E39" w:rsidRPr="008B30AE" w:rsidRDefault="00503E39" w:rsidP="008B30AE">
                            <w:pPr>
                              <w:pStyle w:val="TableParagraph"/>
                              <w:spacing w:line="184" w:lineRule="exact"/>
                              <w:ind w:left="240"/>
                              <w:rPr>
                                <w:rFonts w:asciiTheme="minorBidi" w:hAnsiTheme="minorBidi" w:cstheme="minorBidi"/>
                                <w:b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b/>
                                <w:w w:val="105"/>
                                <w:sz w:val="16"/>
                                <w:szCs w:val="16"/>
                              </w:rPr>
                              <w:t>0.043</w:t>
                            </w:r>
                          </w:p>
                        </w:tc>
                      </w:tr>
                      <w:tr w:rsidR="00503E39" w:rsidRPr="008B30AE" w14:paraId="7726CECC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0B1DD55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ARB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128E3DB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(13.46)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5E1E6B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(8.70)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65D3A3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(15.22)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18F6FA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6BB368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0.594</w:t>
                            </w:r>
                          </w:p>
                        </w:tc>
                      </w:tr>
                      <w:tr w:rsidR="00503E39" w:rsidRPr="008B30AE" w14:paraId="7C145DB8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6D8637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Statin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66BBF4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24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(98.08)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E96608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A023BC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(97.83)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2BB998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1FCD8C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0.461</w:t>
                            </w:r>
                          </w:p>
                        </w:tc>
                      </w:tr>
                      <w:tr w:rsidR="00503E39" w:rsidRPr="008B30AE" w14:paraId="377A8722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45C547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CCB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521B73E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(11.54)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97FA71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(8.70)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139972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(13.04)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1967F0A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(11.43)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387454E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0.805</w:t>
                            </w:r>
                          </w:p>
                        </w:tc>
                      </w:tr>
                      <w:tr w:rsidR="00503E39" w:rsidRPr="008B30AE" w14:paraId="22971176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729EF19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Anti-diabetic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6A6868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(17.31)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D83685E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(13.04)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547C60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(10.87)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D83BE6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(28.57)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22C251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0.085</w:t>
                            </w:r>
                          </w:p>
                        </w:tc>
                      </w:tr>
                      <w:tr w:rsidR="00503E39" w:rsidRPr="008B30AE" w14:paraId="1181AD10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1885A15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Insulin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98AD59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E3156B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5D8F8F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(2.17)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FD4A61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(2.86)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BF5030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0.461</w:t>
                            </w:r>
                          </w:p>
                        </w:tc>
                      </w:tr>
                      <w:tr w:rsidR="00503E39" w:rsidRPr="008B30AE" w14:paraId="782716F3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6D8F4E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MRA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3C386E0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(10.58)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BE1E52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(4.35)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420BE2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(8.70)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72B550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469C13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0.109</w:t>
                            </w:r>
                          </w:p>
                        </w:tc>
                      </w:tr>
                      <w:tr w:rsidR="00503E39" w:rsidRPr="008B30AE" w14:paraId="77CA4AB4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0EA867A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6D9D69C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AEFD7A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E30EBE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(2.17)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5D796C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(2.86)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1AC0F6D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0.461</w:t>
                            </w:r>
                          </w:p>
                        </w:tc>
                      </w:tr>
                      <w:tr w:rsidR="00503E39" w:rsidRPr="008B30AE" w14:paraId="0F4714B7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6A0C8D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ASA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146884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247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(98.08)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9E7A66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6E85CC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(100)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B3BC73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(94.29)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6F579DA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0.089</w:t>
                            </w:r>
                          </w:p>
                        </w:tc>
                      </w:tr>
                      <w:tr w:rsidR="00503E39" w:rsidRPr="008B30AE" w14:paraId="2413D59D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4F26143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Ticagrelor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18A045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(45.19)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6D5052D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(56.52)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5345016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(45.65)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62F1336F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A4F0230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0.150</w:t>
                            </w:r>
                          </w:p>
                        </w:tc>
                      </w:tr>
                      <w:tr w:rsidR="00503E39" w:rsidRPr="008B30AE" w14:paraId="57498677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7F6AA46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Clopidogrel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3CEF08C9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(39.42)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930DA31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(30.45)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22F551B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(45.65)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0CE0B558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23999DD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0.733</w:t>
                            </w:r>
                          </w:p>
                        </w:tc>
                      </w:tr>
                      <w:tr w:rsidR="00503E39" w:rsidRPr="008B30AE" w14:paraId="0E2141DC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AB86E01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Prasugrel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060EFF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1E3654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BB1EAC6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(2.17)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388A9C9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(2.86)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CE66799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0.461</w:t>
                            </w:r>
                          </w:p>
                        </w:tc>
                      </w:tr>
                      <w:tr w:rsidR="00503E39" w:rsidRPr="008B30AE" w14:paraId="29D5CA6D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CE8504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Nitrates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675C152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(4.81)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2A4217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(8.70)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DA53AE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(4.35)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6D0C9B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(2.86)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2D7549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0.332</w:t>
                            </w:r>
                          </w:p>
                        </w:tc>
                      </w:tr>
                      <w:tr w:rsidR="00503E39" w:rsidRPr="008B30AE" w14:paraId="197FA1EE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09C384B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VKA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2CC69D5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A8F1C6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F41505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7B3166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(5.71)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C6F6B9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0.089</w:t>
                            </w:r>
                          </w:p>
                        </w:tc>
                      </w:tr>
                      <w:tr w:rsidR="00503E39" w:rsidRPr="008B30AE" w14:paraId="4017A0E1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5073D6A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LAD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anomaly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6FF223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(57.69)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4D10F8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(56.52)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34E26B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(47.83)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830A89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(71.43)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DC0FF87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0.175</w:t>
                            </w:r>
                          </w:p>
                        </w:tc>
                      </w:tr>
                      <w:tr w:rsidR="00503E39" w:rsidRPr="008B30AE" w14:paraId="0CD4A18E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6583B27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PCI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LAD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862CAE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(49.04)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10E34C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(47.83)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290B15E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(41.30)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954ECF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A132DE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0.278</w:t>
                            </w:r>
                          </w:p>
                        </w:tc>
                      </w:tr>
                      <w:tr w:rsidR="00503E39" w:rsidRPr="008B30AE" w14:paraId="4E3D9DC4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5446859F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LCx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anomaly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30811814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(39.42)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3857FA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(34.78)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137EC89E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(43.48)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01E3098D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DF229E1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0.942</w:t>
                            </w:r>
                          </w:p>
                        </w:tc>
                      </w:tr>
                      <w:tr w:rsidR="00503E39" w:rsidRPr="008B30AE" w14:paraId="051CDDD6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CDA50E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PCI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LCx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4E5D981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79F6CD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(26.09)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3A2025F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(32.61)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7E5D39E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7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982AC6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0.509</w:t>
                            </w:r>
                          </w:p>
                        </w:tc>
                      </w:tr>
                      <w:tr w:rsidR="00503E39" w:rsidRPr="008B30AE" w14:paraId="0541489A" w14:textId="77777777" w:rsidTr="008B30AE">
                        <w:trPr>
                          <w:trHeight w:val="201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F771C3B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RCA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anomaly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782D3D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54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(51.92)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1056865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(47.93)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782D89C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22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(47.83)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51BCC46B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6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(60)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51C81E5A" w14:textId="77777777" w:rsidR="00503E39" w:rsidRPr="008B30AE" w:rsidRDefault="00503E39" w:rsidP="008B30AE">
                            <w:pPr>
                              <w:pStyle w:val="TableParagraph"/>
                              <w:spacing w:line="182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0.321</w:t>
                            </w:r>
                          </w:p>
                        </w:tc>
                      </w:tr>
                      <w:tr w:rsidR="00503E39" w:rsidRPr="008B30AE" w14:paraId="54544344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48AF09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PCI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RCA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513DD1D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04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(42.31)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BA7E2E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(43.48)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2B94BF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21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(45.65)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19A3AFC7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13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(37.14)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379B1A7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0.581</w:t>
                            </w:r>
                          </w:p>
                        </w:tc>
                      </w:tr>
                      <w:tr w:rsidR="00503E39" w:rsidRPr="008B30AE" w14:paraId="6F1D950F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FA56C5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CABG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4839D08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429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6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(5.77)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D02524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(4.35)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D1AD88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(2.17)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59F1035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(11.43)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E18F938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0.192</w:t>
                            </w:r>
                          </w:p>
                        </w:tc>
                      </w:tr>
                      <w:tr w:rsidR="00503E39" w:rsidRPr="008B30AE" w14:paraId="566CE078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5CEC57B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>LVDD,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71EEA7B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29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(46-53)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BA5820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(46-53)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7794EE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48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(43-52)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13D40AF2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(46.5-53)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48B4AD6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0.186</w:t>
                            </w:r>
                          </w:p>
                        </w:tc>
                      </w:tr>
                      <w:tr w:rsidR="00503E39" w:rsidRPr="008B30AE" w14:paraId="61B34855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29EC413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IVS,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678E00B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363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4DBD64DC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(8.5-11)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5D32E99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(9-11)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1AFAC40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(9-11)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B6FF91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0.281</w:t>
                            </w:r>
                          </w:p>
                        </w:tc>
                      </w:tr>
                      <w:tr w:rsidR="00503E39" w:rsidRPr="008B30AE" w14:paraId="5C15BB52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35EADD7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PW,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E3DF57F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323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9.5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(9-11)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79FFBA83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10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62A3285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9.5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8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(9-11)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284EF85B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(8-10)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789A8CBA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0.273</w:t>
                            </w:r>
                          </w:p>
                        </w:tc>
                      </w:tr>
                      <w:tr w:rsidR="00503E39" w:rsidRPr="008B30AE" w14:paraId="6E616143" w14:textId="77777777" w:rsidTr="008B30AE">
                        <w:trPr>
                          <w:trHeight w:val="193"/>
                          <w:jc w:val="center"/>
                        </w:trPr>
                        <w:tc>
                          <w:tcPr>
                            <w:tcW w:w="1804" w:type="dxa"/>
                            <w:vAlign w:val="center"/>
                          </w:tcPr>
                          <w:p w14:paraId="48C02D74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4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LA,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7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1563" w:type="dxa"/>
                            <w:vAlign w:val="center"/>
                          </w:tcPr>
                          <w:p w14:paraId="0F9C8DD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right="29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(35-42)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03FB1F25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6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(35-40.5)</w:t>
                            </w:r>
                          </w:p>
                        </w:tc>
                        <w:tc>
                          <w:tcPr>
                            <w:tcW w:w="1488" w:type="dxa"/>
                            <w:vAlign w:val="center"/>
                          </w:tcPr>
                          <w:p w14:paraId="53E68956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6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40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(35-42)</w:t>
                            </w:r>
                          </w:p>
                        </w:tc>
                        <w:tc>
                          <w:tcPr>
                            <w:tcW w:w="1490" w:type="dxa"/>
                            <w:vAlign w:val="center"/>
                          </w:tcPr>
                          <w:p w14:paraId="4E2F793D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97" w:right="85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39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spacing w:val="-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(35-42.5)</w:t>
                            </w:r>
                          </w:p>
                        </w:tc>
                        <w:tc>
                          <w:tcPr>
                            <w:tcW w:w="1080" w:type="dxa"/>
                            <w:vAlign w:val="center"/>
                          </w:tcPr>
                          <w:p w14:paraId="0E4B0091" w14:textId="77777777" w:rsidR="00503E39" w:rsidRPr="008B30AE" w:rsidRDefault="00503E39" w:rsidP="008B30AE">
                            <w:pPr>
                              <w:pStyle w:val="TableParagraph"/>
                              <w:spacing w:line="173" w:lineRule="exact"/>
                              <w:ind w:left="240"/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</w:rPr>
                            </w:pPr>
                            <w:r w:rsidRPr="008B30AE">
                              <w:rPr>
                                <w:rFonts w:asciiTheme="minorBidi" w:hAnsiTheme="minorBidi" w:cstheme="minorBidi"/>
                                <w:w w:val="105"/>
                                <w:sz w:val="16"/>
                                <w:szCs w:val="16"/>
                              </w:rPr>
                              <w:t>0.441</w:t>
                            </w:r>
                          </w:p>
                        </w:tc>
                      </w:tr>
                    </w:tbl>
                    <w:p w14:paraId="28DD3616" w14:textId="77777777" w:rsidR="00503E39" w:rsidRDefault="00503E39" w:rsidP="00503E39">
                      <w:pPr>
                        <w:pStyle w:val="BodyText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EC3C5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241923E6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73830565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0472E18A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464329B3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9A38535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3139F92D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81912A9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4ED92AC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79208994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704ADC56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02F3CCE7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5E085E8E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022066FA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301B32D4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E79B6BA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3E63C188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4044E95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04476B3F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42E9FD71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25ACC2AD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6FB52C87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147A3467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2F39028D" w14:textId="77777777" w:rsidR="00503E39" w:rsidRDefault="00503E39" w:rsidP="00503E39">
      <w:pPr>
        <w:spacing w:line="480" w:lineRule="auto"/>
        <w:jc w:val="both"/>
        <w:rPr>
          <w:rFonts w:asciiTheme="minorBidi" w:hAnsiTheme="minorBidi"/>
        </w:rPr>
      </w:pPr>
    </w:p>
    <w:p w14:paraId="3923985D" w14:textId="77777777" w:rsidR="00503E39" w:rsidRPr="008B30AE" w:rsidRDefault="00503E39" w:rsidP="00503E39">
      <w:pPr>
        <w:pStyle w:val="BodyText"/>
        <w:spacing w:before="0"/>
        <w:rPr>
          <w:b/>
          <w:sz w:val="30"/>
          <w:lang w:val="en-GB"/>
        </w:rPr>
      </w:pPr>
    </w:p>
    <w:p w14:paraId="25990A05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7B221A4F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66584740" w14:textId="77777777" w:rsidR="00503E39" w:rsidRDefault="00503E39" w:rsidP="00503E39">
      <w:pPr>
        <w:pStyle w:val="BodyText"/>
        <w:spacing w:before="0"/>
        <w:rPr>
          <w:b/>
          <w:sz w:val="30"/>
        </w:rPr>
      </w:pPr>
    </w:p>
    <w:p w14:paraId="06938265" w14:textId="0B4AB03B" w:rsidR="00A61C83" w:rsidRPr="00656071" w:rsidRDefault="00503E39" w:rsidP="00656071">
      <w:pPr>
        <w:spacing w:line="480" w:lineRule="auto"/>
        <w:jc w:val="both"/>
        <w:rPr>
          <w:rFonts w:asciiTheme="minorBidi" w:hAnsiTheme="minorBidi"/>
          <w:sz w:val="18"/>
          <w:szCs w:val="18"/>
        </w:rPr>
      </w:pPr>
      <w:r w:rsidRPr="00136A56">
        <w:rPr>
          <w:rFonts w:asciiTheme="minorBidi" w:hAnsiTheme="minorBidi"/>
          <w:sz w:val="18"/>
          <w:szCs w:val="18"/>
        </w:rPr>
        <w:t xml:space="preserve">All values are represented as median (inter-quartile range) or n (%). Bold p-values show statistically significant differences (p &lt; 0.050) amongst the three stages using the linear regression fitting testing. HFpEF = Heart failure with preserved ejection fraction; HFmEF = Heart failure with mid-range ejection fraction; HFrEF = Heart failure with reduced ejection fraction; LVEF = Left ventricular ejection fraction; BMI = Body mass index; AP = Angina pectoris; VT = Ventricular tachycardia; MI = Myocardial infarction; ACE = Angiotensin-converting enzyme; SCD = Sickle cell disease; </w:t>
      </w:r>
      <w:r w:rsidRPr="00136A56">
        <w:rPr>
          <w:rFonts w:asciiTheme="minorBidi" w:hAnsiTheme="minorBidi"/>
          <w:sz w:val="18"/>
          <w:szCs w:val="18"/>
        </w:rPr>
        <w:lastRenderedPageBreak/>
        <w:t>CAD = Coronary artery disease; ARB = Angiotensin receptor blockers; CCB = Calcium channel blockers; MRA = Mineralocorticoid receptor antagonists; T4 = Synthetic thyroxine; ASA = Aspirin; VKA = Vitamin K antagonists; LAD = Left anterior descending artery; LCx = Left circumflex artery; RCA = Right coronary artery; PCI = Percutaneous coronary intervention; CABG = Coronary artery bypass graft; LVDD = Left ventricle diastolic dimension; IVS = Interventricular septum; PW = Posterior wall; LA = Left Atrium</w:t>
      </w:r>
    </w:p>
    <w:sectPr w:rsidR="00A61C83" w:rsidRPr="00656071" w:rsidSect="000372C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EB68" w14:textId="77777777" w:rsidR="003F2097" w:rsidRDefault="003F2097" w:rsidP="00DD3610">
      <w:pPr>
        <w:spacing w:after="0" w:line="240" w:lineRule="auto"/>
      </w:pPr>
      <w:r>
        <w:separator/>
      </w:r>
    </w:p>
  </w:endnote>
  <w:endnote w:type="continuationSeparator" w:id="0">
    <w:p w14:paraId="41805519" w14:textId="77777777" w:rsidR="003F2097" w:rsidRDefault="003F2097" w:rsidP="00DD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E5E1" w14:textId="77777777" w:rsidR="003F2097" w:rsidRDefault="003F2097" w:rsidP="00DD3610">
      <w:pPr>
        <w:spacing w:after="0" w:line="240" w:lineRule="auto"/>
      </w:pPr>
      <w:r>
        <w:separator/>
      </w:r>
    </w:p>
  </w:footnote>
  <w:footnote w:type="continuationSeparator" w:id="0">
    <w:p w14:paraId="66BBC87F" w14:textId="77777777" w:rsidR="003F2097" w:rsidRDefault="003F2097" w:rsidP="00DD3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24E40"/>
    <w:multiLevelType w:val="hybridMultilevel"/>
    <w:tmpl w:val="513A9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030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75"/>
    <w:rsid w:val="00017200"/>
    <w:rsid w:val="000372C4"/>
    <w:rsid w:val="00084DE9"/>
    <w:rsid w:val="00101045"/>
    <w:rsid w:val="00140E6A"/>
    <w:rsid w:val="002D60C3"/>
    <w:rsid w:val="002F5446"/>
    <w:rsid w:val="003F2097"/>
    <w:rsid w:val="00491214"/>
    <w:rsid w:val="004E5975"/>
    <w:rsid w:val="00503E39"/>
    <w:rsid w:val="00565EF8"/>
    <w:rsid w:val="00656071"/>
    <w:rsid w:val="006E0EF1"/>
    <w:rsid w:val="007337FF"/>
    <w:rsid w:val="008053F8"/>
    <w:rsid w:val="00843C42"/>
    <w:rsid w:val="009F3838"/>
    <w:rsid w:val="00A53111"/>
    <w:rsid w:val="00A61C83"/>
    <w:rsid w:val="00A67982"/>
    <w:rsid w:val="00B111BB"/>
    <w:rsid w:val="00B75CCC"/>
    <w:rsid w:val="00C066AC"/>
    <w:rsid w:val="00CB5623"/>
    <w:rsid w:val="00CB75FF"/>
    <w:rsid w:val="00CF3FAC"/>
    <w:rsid w:val="00D775A1"/>
    <w:rsid w:val="00DD3610"/>
    <w:rsid w:val="00E24A9E"/>
    <w:rsid w:val="00E53CEF"/>
    <w:rsid w:val="00E65CF8"/>
    <w:rsid w:val="00E67206"/>
    <w:rsid w:val="00E67C78"/>
    <w:rsid w:val="00EA128A"/>
    <w:rsid w:val="00EE51D5"/>
    <w:rsid w:val="00FA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9234"/>
  <w15:chartTrackingRefBased/>
  <w15:docId w15:val="{191546F1-DC29-4EC9-B7DA-3DD2130A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3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3E39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3E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03E3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03E39"/>
    <w:rPr>
      <w:color w:val="808080"/>
    </w:rPr>
  </w:style>
  <w:style w:type="paragraph" w:styleId="ListParagraph">
    <w:name w:val="List Paragraph"/>
    <w:basedOn w:val="Normal"/>
    <w:uiPriority w:val="34"/>
    <w:qFormat/>
    <w:rsid w:val="00805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6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3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610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037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8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7E74D8-971D-41D3-95EF-40C403C5DDAB}">
  <we:reference id="f78a3046-9e99-4300-aa2b-5814002b01a2" version="1.55.1.0" store="EXCatalog" storeType="EXCatalog"/>
  <we:alternateReferences>
    <we:reference id="WA104382081" version="1.55.1.0" store="en-GB" storeType="OMEX"/>
  </we:alternateReferences>
  <we:properties>
    <we:property name="MENDELEY_CITATIONS" value="[]"/>
    <we:property name="MENDELEY_CITATIONS_STYLE" value="{&quot;id&quot;:&quot;https://www.zotero.org/styles/ieee&quot;,&quot;title&quot;:&quot;IEEE&quot;,&quot;format&quot;:&quot;numeric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1D6EA-DEA2-4762-B9BD-0F1FA523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Mohanad Alkhodari</dc:creator>
  <cp:keywords/>
  <dc:description/>
  <cp:lastModifiedBy>Justina  Andriškevičiūtė</cp:lastModifiedBy>
  <cp:revision>6</cp:revision>
  <dcterms:created xsi:type="dcterms:W3CDTF">2023-06-16T13:36:00Z</dcterms:created>
  <dcterms:modified xsi:type="dcterms:W3CDTF">2024-03-04T11:28:00Z</dcterms:modified>
</cp:coreProperties>
</file>