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0A50" w14:textId="4CAFCA11" w:rsidR="00B46096" w:rsidRPr="009541B1" w:rsidRDefault="009541B1">
      <w:r>
        <w:rPr>
          <w:rFonts w:cstheme="minorHAnsi"/>
          <w:b/>
          <w:sz w:val="32"/>
          <w:szCs w:val="32"/>
          <w:lang w:val="en-GB"/>
        </w:rPr>
        <w:t>Additional file 1</w:t>
      </w:r>
    </w:p>
    <w:p w14:paraId="4D83730E" w14:textId="77777777" w:rsidR="00B54E3A" w:rsidRPr="009541B1" w:rsidRDefault="00B54E3A">
      <w:r w:rsidRPr="009541B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103FF" wp14:editId="4533393C">
                <wp:simplePos x="0" y="0"/>
                <wp:positionH relativeFrom="column">
                  <wp:posOffset>-156845</wp:posOffset>
                </wp:positionH>
                <wp:positionV relativeFrom="paragraph">
                  <wp:posOffset>304165</wp:posOffset>
                </wp:positionV>
                <wp:extent cx="314325" cy="1638300"/>
                <wp:effectExtent l="0" t="0" r="9525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FA820" w14:textId="77777777" w:rsidR="000B5FC5" w:rsidRPr="0031222A" w:rsidRDefault="000B5FC5" w:rsidP="00B54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1222A">
                              <w:rPr>
                                <w:sz w:val="16"/>
                                <w:szCs w:val="16"/>
                              </w:rPr>
                              <w:t>Event free probability (%)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3BE18B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12.35pt;margin-top:23.95pt;width:24.75pt;height:12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" fillcolor="white [3201]" stroked="f" strokeweight=".5pt">
                <v:textbox style="layout-flow:vertical;mso-layout-flow-alt:bottom-to-top">
                  <w:txbxContent>
                    <w:p w:rsidR="000B5FC5" w:rsidRPr="0031222A" w:rsidRDefault="000B5FC5" w:rsidP="00B54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1222A">
                        <w:rPr>
                          <w:sz w:val="16"/>
                          <w:szCs w:val="16"/>
                        </w:rPr>
                        <w:t xml:space="preserve">Event </w:t>
                      </w:r>
                      <w:proofErr w:type="spellStart"/>
                      <w:r w:rsidRPr="0031222A">
                        <w:rPr>
                          <w:sz w:val="16"/>
                          <w:szCs w:val="16"/>
                        </w:rPr>
                        <w:t>free</w:t>
                      </w:r>
                      <w:proofErr w:type="spellEnd"/>
                      <w:r w:rsidRPr="0031222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222A">
                        <w:rPr>
                          <w:sz w:val="16"/>
                          <w:szCs w:val="16"/>
                        </w:rPr>
                        <w:t>probability</w:t>
                      </w:r>
                      <w:proofErr w:type="spellEnd"/>
                      <w:r w:rsidRPr="0031222A">
                        <w:rPr>
                          <w:sz w:val="16"/>
                          <w:szCs w:val="16"/>
                        </w:rPr>
                        <w:t xml:space="preserve"> (%)</w:t>
                      </w:r>
                    </w:p>
                  </w:txbxContent>
                </v:textbox>
              </v:shape>
            </w:pict>
          </mc:Fallback>
        </mc:AlternateContent>
      </w:r>
      <w:r w:rsidRPr="009541B1">
        <w:rPr>
          <w:noProof/>
          <w:lang w:val="en-US"/>
        </w:rPr>
        <w:drawing>
          <wp:inline distT="0" distB="0" distL="0" distR="0" wp14:anchorId="59278657" wp14:editId="5C59A5C0">
            <wp:extent cx="4371975" cy="314645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5921" cy="315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1D1AD" w14:textId="77777777" w:rsidR="001D0A19" w:rsidRPr="009541B1" w:rsidRDefault="00B54E3A" w:rsidP="001D0A19">
      <w:pPr>
        <w:spacing w:after="0" w:line="276" w:lineRule="auto"/>
        <w:jc w:val="both"/>
        <w:rPr>
          <w:rFonts w:cstheme="minorHAnsi"/>
          <w:sz w:val="18"/>
          <w:szCs w:val="18"/>
          <w:lang w:val="en-GB"/>
        </w:rPr>
      </w:pPr>
      <w:r w:rsidRPr="009541B1">
        <w:rPr>
          <w:rFonts w:cstheme="minorHAnsi"/>
          <w:b/>
          <w:sz w:val="18"/>
          <w:szCs w:val="18"/>
          <w:lang w:val="en-GB"/>
        </w:rPr>
        <w:t>Figure S1</w:t>
      </w:r>
      <w:r w:rsidRPr="009541B1">
        <w:rPr>
          <w:rFonts w:cstheme="minorHAnsi"/>
          <w:sz w:val="18"/>
          <w:szCs w:val="18"/>
          <w:lang w:val="en-GB"/>
        </w:rPr>
        <w:tab/>
        <w:t xml:space="preserve">Time to first ILD-hospitalisation </w:t>
      </w:r>
      <w:r w:rsidR="001D0A19" w:rsidRPr="009541B1">
        <w:rPr>
          <w:rFonts w:cstheme="minorHAnsi"/>
          <w:sz w:val="18"/>
          <w:szCs w:val="18"/>
          <w:lang w:val="en-GB"/>
        </w:rPr>
        <w:t>in months - Kaplan Meier curve</w:t>
      </w:r>
    </w:p>
    <w:p w14:paraId="6035C1C6" w14:textId="77777777" w:rsidR="001D0A19" w:rsidRPr="009541B1" w:rsidRDefault="001D0A19" w:rsidP="001D0A19">
      <w:pPr>
        <w:spacing w:after="0" w:line="276" w:lineRule="auto"/>
        <w:ind w:left="708"/>
        <w:jc w:val="both"/>
        <w:rPr>
          <w:rFonts w:cstheme="minorHAnsi"/>
          <w:sz w:val="18"/>
          <w:szCs w:val="18"/>
          <w:lang w:val="en-GB"/>
        </w:rPr>
      </w:pPr>
      <w:r w:rsidRPr="009541B1">
        <w:rPr>
          <w:rFonts w:cstheme="minorHAnsi"/>
          <w:sz w:val="18"/>
          <w:szCs w:val="18"/>
          <w:lang w:val="en-GB"/>
        </w:rPr>
        <w:t xml:space="preserve">Non-elective ILD-hospitalisation from date of inclusion were considered (n= 208). </w:t>
      </w:r>
    </w:p>
    <w:p w14:paraId="0957A04D" w14:textId="77777777" w:rsidR="00B54E3A" w:rsidRPr="009541B1" w:rsidRDefault="00B54E3A">
      <w:pPr>
        <w:rPr>
          <w:lang w:val="en-GB"/>
        </w:rPr>
      </w:pPr>
    </w:p>
    <w:p w14:paraId="01AD5583" w14:textId="77777777" w:rsidR="0007538B" w:rsidRPr="009541B1" w:rsidRDefault="0007538B" w:rsidP="0007538B">
      <w:pPr>
        <w:spacing w:after="0" w:line="276" w:lineRule="auto"/>
        <w:jc w:val="both"/>
        <w:rPr>
          <w:rFonts w:cstheme="minorHAnsi"/>
          <w:b/>
          <w:sz w:val="18"/>
          <w:szCs w:val="18"/>
          <w:lang w:val="en-GB"/>
        </w:rPr>
      </w:pPr>
      <w:r w:rsidRPr="009541B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89109" wp14:editId="732101C0">
                <wp:simplePos x="0" y="0"/>
                <wp:positionH relativeFrom="column">
                  <wp:posOffset>-171450</wp:posOffset>
                </wp:positionH>
                <wp:positionV relativeFrom="paragraph">
                  <wp:posOffset>586105</wp:posOffset>
                </wp:positionV>
                <wp:extent cx="314325" cy="1638300"/>
                <wp:effectExtent l="0" t="0" r="952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FC115" w14:textId="77777777" w:rsidR="0007538B" w:rsidRPr="0031222A" w:rsidRDefault="0007538B" w:rsidP="000753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1222A">
                              <w:rPr>
                                <w:sz w:val="16"/>
                                <w:szCs w:val="16"/>
                              </w:rPr>
                              <w:t xml:space="preserve">Event </w:t>
                            </w:r>
                            <w:r w:rsidRPr="0031222A">
                              <w:rPr>
                                <w:sz w:val="16"/>
                                <w:szCs w:val="16"/>
                              </w:rPr>
                              <w:t>free probability (%)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D8E7C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left:0;text-align:left;margin-left:-13.5pt;margin-top:46.15pt;width:24.75pt;height:12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" fillcolor="white [3201]" stroked="f" strokeweight=".5pt">
                <v:textbox style="layout-flow:vertical;mso-layout-flow-alt:bottom-to-top">
                  <w:txbxContent>
                    <w:p w:rsidR="0007538B" w:rsidRPr="0031222A" w:rsidRDefault="0007538B" w:rsidP="000753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1222A">
                        <w:rPr>
                          <w:sz w:val="16"/>
                          <w:szCs w:val="16"/>
                        </w:rPr>
                        <w:t xml:space="preserve">Event </w:t>
                      </w:r>
                      <w:proofErr w:type="spellStart"/>
                      <w:r w:rsidRPr="0031222A">
                        <w:rPr>
                          <w:sz w:val="16"/>
                          <w:szCs w:val="16"/>
                        </w:rPr>
                        <w:t>free</w:t>
                      </w:r>
                      <w:proofErr w:type="spellEnd"/>
                      <w:r w:rsidRPr="0031222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1222A">
                        <w:rPr>
                          <w:sz w:val="16"/>
                          <w:szCs w:val="16"/>
                        </w:rPr>
                        <w:t>probability</w:t>
                      </w:r>
                      <w:proofErr w:type="spellEnd"/>
                      <w:r w:rsidRPr="0031222A">
                        <w:rPr>
                          <w:sz w:val="16"/>
                          <w:szCs w:val="16"/>
                        </w:rPr>
                        <w:t xml:space="preserve"> (%)</w:t>
                      </w:r>
                    </w:p>
                  </w:txbxContent>
                </v:textbox>
              </v:shape>
            </w:pict>
          </mc:Fallback>
        </mc:AlternateContent>
      </w:r>
      <w:r w:rsidRPr="009541B1">
        <w:rPr>
          <w:noProof/>
        </w:rPr>
        <w:drawing>
          <wp:inline distT="0" distB="0" distL="0" distR="0" wp14:anchorId="544D09C7" wp14:editId="2A7CE7D8">
            <wp:extent cx="5760720" cy="287464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62428" w14:textId="77777777" w:rsidR="0007538B" w:rsidRPr="009541B1" w:rsidRDefault="0007538B" w:rsidP="0007538B">
      <w:pPr>
        <w:spacing w:after="0" w:line="276" w:lineRule="auto"/>
        <w:jc w:val="both"/>
        <w:rPr>
          <w:rFonts w:cstheme="minorHAnsi"/>
          <w:b/>
          <w:sz w:val="18"/>
          <w:szCs w:val="18"/>
          <w:lang w:val="en-GB"/>
        </w:rPr>
      </w:pPr>
      <w:r w:rsidRPr="009541B1">
        <w:rPr>
          <w:noProof/>
        </w:rPr>
        <w:drawing>
          <wp:inline distT="0" distB="0" distL="0" distR="0" wp14:anchorId="14D70710" wp14:editId="1836B021">
            <wp:extent cx="5760720" cy="125920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5FAC2" w14:textId="77777777" w:rsidR="0007538B" w:rsidRPr="009541B1" w:rsidRDefault="0007538B" w:rsidP="0007538B">
      <w:pPr>
        <w:spacing w:after="0" w:line="276" w:lineRule="auto"/>
        <w:jc w:val="both"/>
        <w:rPr>
          <w:rFonts w:cstheme="minorHAnsi"/>
          <w:sz w:val="18"/>
          <w:szCs w:val="18"/>
          <w:lang w:val="en-GB"/>
        </w:rPr>
      </w:pPr>
      <w:r w:rsidRPr="009541B1">
        <w:rPr>
          <w:rFonts w:cstheme="minorHAnsi"/>
          <w:b/>
          <w:sz w:val="18"/>
          <w:szCs w:val="18"/>
          <w:lang w:val="en-GB"/>
        </w:rPr>
        <w:t>Figure S2</w:t>
      </w:r>
      <w:r w:rsidRPr="009541B1">
        <w:rPr>
          <w:rFonts w:cstheme="minorHAnsi"/>
          <w:sz w:val="18"/>
          <w:szCs w:val="18"/>
          <w:lang w:val="en-GB"/>
        </w:rPr>
        <w:tab/>
      </w:r>
      <w:bookmarkStart w:id="0" w:name="_Hlk146452121"/>
      <w:r w:rsidRPr="009541B1">
        <w:rPr>
          <w:rFonts w:cstheme="minorHAnsi"/>
          <w:sz w:val="18"/>
          <w:szCs w:val="18"/>
          <w:lang w:val="en-GB"/>
        </w:rPr>
        <w:t xml:space="preserve">Time to first non-elective hospitalisation </w:t>
      </w:r>
      <w:bookmarkEnd w:id="0"/>
      <w:r w:rsidRPr="009541B1">
        <w:rPr>
          <w:rFonts w:cstheme="minorHAnsi"/>
          <w:sz w:val="18"/>
          <w:szCs w:val="18"/>
          <w:lang w:val="en-GB"/>
        </w:rPr>
        <w:t>in months by ILD subtypes - Kaplan Meier curve</w:t>
      </w:r>
    </w:p>
    <w:p w14:paraId="5BC1C85B" w14:textId="77777777" w:rsidR="0007538B" w:rsidRPr="009541B1" w:rsidRDefault="0007538B" w:rsidP="0007538B">
      <w:pPr>
        <w:spacing w:after="0" w:line="276" w:lineRule="auto"/>
        <w:ind w:left="708"/>
        <w:jc w:val="both"/>
        <w:rPr>
          <w:rFonts w:cstheme="minorHAnsi"/>
          <w:sz w:val="18"/>
          <w:szCs w:val="18"/>
          <w:lang w:val="en-GB"/>
        </w:rPr>
      </w:pPr>
      <w:r w:rsidRPr="009541B1">
        <w:rPr>
          <w:rFonts w:cstheme="minorHAnsi"/>
          <w:sz w:val="18"/>
          <w:szCs w:val="18"/>
          <w:lang w:val="en-GB"/>
        </w:rPr>
        <w:t xml:space="preserve">Time to first non-elective hospitalisation was defined as the first non-elective hospitalisation from inclusion to the registry (n= 322). The most relevant ILD subtypes were considered. IPF= Idiopathic pulmonary fibrosis, NSIP= non-specific interstitial pneumonia, COP= cryptogenic organizing pneumonia, </w:t>
      </w:r>
      <w:proofErr w:type="spellStart"/>
      <w:r w:rsidRPr="009541B1">
        <w:rPr>
          <w:rFonts w:cstheme="minorHAnsi"/>
          <w:sz w:val="18"/>
          <w:szCs w:val="18"/>
          <w:lang w:val="en-GB"/>
        </w:rPr>
        <w:t>uILD</w:t>
      </w:r>
      <w:proofErr w:type="spellEnd"/>
      <w:r w:rsidRPr="009541B1">
        <w:rPr>
          <w:rFonts w:cstheme="minorHAnsi"/>
          <w:sz w:val="18"/>
          <w:szCs w:val="18"/>
          <w:lang w:val="en-GB"/>
        </w:rPr>
        <w:t xml:space="preserve">= not classifiable IIP, </w:t>
      </w:r>
      <w:proofErr w:type="spellStart"/>
      <w:r w:rsidRPr="009541B1">
        <w:rPr>
          <w:rFonts w:cstheme="minorHAnsi"/>
          <w:sz w:val="18"/>
          <w:szCs w:val="18"/>
          <w:lang w:val="en-GB"/>
        </w:rPr>
        <w:t>Sarc</w:t>
      </w:r>
      <w:proofErr w:type="spellEnd"/>
      <w:r w:rsidRPr="009541B1">
        <w:rPr>
          <w:rFonts w:cstheme="minorHAnsi"/>
          <w:sz w:val="18"/>
          <w:szCs w:val="18"/>
          <w:lang w:val="en-GB"/>
        </w:rPr>
        <w:t xml:space="preserve">= sarcoidosis, CTD= rheumatic and connective tissue diseases with pulmonary involvement, RA= rheumatoid arthritis-associated ILD, LAM= pulmonary </w:t>
      </w:r>
      <w:proofErr w:type="spellStart"/>
      <w:r w:rsidRPr="009541B1">
        <w:rPr>
          <w:rFonts w:cstheme="minorHAnsi"/>
          <w:sz w:val="18"/>
          <w:szCs w:val="18"/>
          <w:lang w:val="en-GB"/>
        </w:rPr>
        <w:t>lymphangioleiomyomatosis</w:t>
      </w:r>
      <w:proofErr w:type="spellEnd"/>
      <w:r w:rsidRPr="009541B1">
        <w:rPr>
          <w:rFonts w:cstheme="minorHAnsi"/>
          <w:sz w:val="18"/>
          <w:szCs w:val="18"/>
          <w:lang w:val="en-GB"/>
        </w:rPr>
        <w:t xml:space="preserve">, PLCH= pulmonary </w:t>
      </w:r>
      <w:proofErr w:type="spellStart"/>
      <w:r w:rsidRPr="009541B1">
        <w:rPr>
          <w:rFonts w:cstheme="minorHAnsi"/>
          <w:sz w:val="18"/>
          <w:szCs w:val="18"/>
          <w:lang w:val="en-GB"/>
        </w:rPr>
        <w:t>langerhans</w:t>
      </w:r>
      <w:proofErr w:type="spellEnd"/>
      <w:r w:rsidRPr="009541B1">
        <w:rPr>
          <w:rFonts w:cstheme="minorHAnsi"/>
          <w:sz w:val="18"/>
          <w:szCs w:val="18"/>
          <w:lang w:val="en-GB"/>
        </w:rPr>
        <w:t>´ cell histiocytosis, PAP= pulmonary alveolar proteinosis, EP= eosinophilic pneumonia.</w:t>
      </w:r>
    </w:p>
    <w:p w14:paraId="343029D8" w14:textId="77777777" w:rsidR="0007538B" w:rsidRPr="009541B1" w:rsidRDefault="0007538B">
      <w:pPr>
        <w:rPr>
          <w:lang w:val="en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709"/>
        <w:gridCol w:w="1275"/>
        <w:gridCol w:w="1417"/>
        <w:gridCol w:w="851"/>
      </w:tblGrid>
      <w:tr w:rsidR="00B54E3A" w:rsidRPr="009541B1" w14:paraId="115923FB" w14:textId="77777777" w:rsidTr="00012424">
        <w:tc>
          <w:tcPr>
            <w:tcW w:w="2836" w:type="dxa"/>
            <w:shd w:val="clear" w:color="auto" w:fill="D9D9D9" w:themeFill="background1" w:themeFillShade="D9"/>
          </w:tcPr>
          <w:p w14:paraId="36C214B1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b/>
                <w:sz w:val="18"/>
                <w:szCs w:val="18"/>
                <w:lang w:val="en-GB"/>
              </w:rPr>
              <w:t>Predictor variable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A0A03E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b/>
                <w:sz w:val="18"/>
                <w:szCs w:val="18"/>
                <w:lang w:val="en-GB"/>
              </w:rPr>
              <w:t>Odds Ratio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330517B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proofErr w:type="spellStart"/>
            <w:r w:rsidRPr="009541B1">
              <w:rPr>
                <w:rFonts w:cstheme="minorHAnsi"/>
                <w:b/>
                <w:sz w:val="18"/>
                <w:szCs w:val="18"/>
                <w:lang w:val="en-GB"/>
              </w:rPr>
              <w:t>Standarderror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6FB27ED3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b/>
                <w:sz w:val="18"/>
                <w:szCs w:val="18"/>
                <w:lang w:val="en-GB"/>
              </w:rPr>
              <w:t>95%-CI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DB845C3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b/>
                <w:sz w:val="18"/>
                <w:szCs w:val="18"/>
                <w:lang w:val="en-GB"/>
              </w:rPr>
              <w:t>p-value</w:t>
            </w:r>
          </w:p>
        </w:tc>
      </w:tr>
      <w:tr w:rsidR="00B54E3A" w:rsidRPr="009541B1" w14:paraId="6BB05D26" w14:textId="77777777" w:rsidTr="00012424">
        <w:tc>
          <w:tcPr>
            <w:tcW w:w="2836" w:type="dxa"/>
          </w:tcPr>
          <w:p w14:paraId="23C61B5E" w14:textId="77777777" w:rsidR="00B54E3A" w:rsidRPr="009541B1" w:rsidRDefault="00B54E3A" w:rsidP="00012424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9541B1">
              <w:rPr>
                <w:rFonts w:cstheme="minorHAnsi"/>
                <w:sz w:val="18"/>
                <w:szCs w:val="18"/>
                <w:lang w:val="en-GB"/>
              </w:rPr>
              <w:t>DLCo</w:t>
            </w:r>
            <w:proofErr w:type="spellEnd"/>
            <w:r w:rsidRPr="009541B1">
              <w:rPr>
                <w:rFonts w:cstheme="minorHAnsi"/>
                <w:sz w:val="18"/>
                <w:szCs w:val="18"/>
                <w:lang w:val="en-GB"/>
              </w:rPr>
              <w:t>-SB</w:t>
            </w:r>
          </w:p>
        </w:tc>
        <w:tc>
          <w:tcPr>
            <w:tcW w:w="709" w:type="dxa"/>
          </w:tcPr>
          <w:p w14:paraId="0214AE0F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0.995</w:t>
            </w:r>
          </w:p>
        </w:tc>
        <w:tc>
          <w:tcPr>
            <w:tcW w:w="1275" w:type="dxa"/>
          </w:tcPr>
          <w:p w14:paraId="6E661ECF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0.001</w:t>
            </w:r>
          </w:p>
        </w:tc>
        <w:tc>
          <w:tcPr>
            <w:tcW w:w="1417" w:type="dxa"/>
          </w:tcPr>
          <w:p w14:paraId="5EB8CF3B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[-0.007; 0.003]</w:t>
            </w:r>
          </w:p>
        </w:tc>
        <w:tc>
          <w:tcPr>
            <w:tcW w:w="851" w:type="dxa"/>
          </w:tcPr>
          <w:p w14:paraId="72F2E7B7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</w:tr>
      <w:tr w:rsidR="00B54E3A" w:rsidRPr="009541B1" w14:paraId="18C06AFC" w14:textId="77777777" w:rsidTr="00012424">
        <w:tc>
          <w:tcPr>
            <w:tcW w:w="2836" w:type="dxa"/>
          </w:tcPr>
          <w:p w14:paraId="67F27CCE" w14:textId="77777777" w:rsidR="00B54E3A" w:rsidRPr="009541B1" w:rsidRDefault="00B54E3A" w:rsidP="00012424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proofErr w:type="gramStart"/>
            <w:r w:rsidRPr="009541B1">
              <w:rPr>
                <w:rFonts w:cstheme="minorHAnsi"/>
                <w:sz w:val="18"/>
                <w:szCs w:val="18"/>
                <w:lang w:val="en-GB"/>
              </w:rPr>
              <w:t>Age:ILD</w:t>
            </w:r>
            <w:proofErr w:type="spellEnd"/>
            <w:proofErr w:type="gramEnd"/>
            <w:r w:rsidRPr="009541B1">
              <w:rPr>
                <w:rFonts w:cstheme="minorHAnsi"/>
                <w:sz w:val="18"/>
                <w:szCs w:val="18"/>
                <w:lang w:val="en-GB"/>
              </w:rPr>
              <w:t>/u-HP</w:t>
            </w:r>
          </w:p>
        </w:tc>
        <w:tc>
          <w:tcPr>
            <w:tcW w:w="709" w:type="dxa"/>
          </w:tcPr>
          <w:p w14:paraId="5CAACA5E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1.006</w:t>
            </w:r>
          </w:p>
        </w:tc>
        <w:tc>
          <w:tcPr>
            <w:tcW w:w="1275" w:type="dxa"/>
          </w:tcPr>
          <w:p w14:paraId="1F2268B1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0.002</w:t>
            </w:r>
          </w:p>
        </w:tc>
        <w:tc>
          <w:tcPr>
            <w:tcW w:w="1417" w:type="dxa"/>
          </w:tcPr>
          <w:p w14:paraId="06172166" w14:textId="77777777" w:rsidR="00B54E3A" w:rsidRPr="009541B1" w:rsidRDefault="00B54E3A" w:rsidP="00012424">
            <w:pPr>
              <w:spacing w:line="276" w:lineRule="auto"/>
              <w:ind w:right="36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[0.003; 0.009]</w:t>
            </w:r>
          </w:p>
        </w:tc>
        <w:tc>
          <w:tcPr>
            <w:tcW w:w="851" w:type="dxa"/>
          </w:tcPr>
          <w:p w14:paraId="40690A64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</w:tr>
      <w:tr w:rsidR="00B54E3A" w:rsidRPr="009541B1" w14:paraId="0C577922" w14:textId="77777777" w:rsidTr="00012424">
        <w:tc>
          <w:tcPr>
            <w:tcW w:w="2836" w:type="dxa"/>
          </w:tcPr>
          <w:p w14:paraId="28D4F20E" w14:textId="77777777" w:rsidR="00B54E3A" w:rsidRPr="009541B1" w:rsidRDefault="00B54E3A" w:rsidP="00012424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Pulmonary hypertension [Yes</w:t>
            </w:r>
            <w:proofErr w:type="gramStart"/>
            <w:r w:rsidRPr="009541B1">
              <w:rPr>
                <w:rFonts w:cstheme="minorHAnsi"/>
                <w:sz w:val="18"/>
                <w:szCs w:val="18"/>
                <w:lang w:val="en-GB"/>
              </w:rPr>
              <w:t>]:Age</w:t>
            </w:r>
            <w:proofErr w:type="gramEnd"/>
          </w:p>
        </w:tc>
        <w:tc>
          <w:tcPr>
            <w:tcW w:w="709" w:type="dxa"/>
          </w:tcPr>
          <w:p w14:paraId="0C56D8E2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1.004</w:t>
            </w:r>
          </w:p>
        </w:tc>
        <w:tc>
          <w:tcPr>
            <w:tcW w:w="1275" w:type="dxa"/>
          </w:tcPr>
          <w:p w14:paraId="7ACB08C0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0.001</w:t>
            </w:r>
          </w:p>
        </w:tc>
        <w:tc>
          <w:tcPr>
            <w:tcW w:w="1417" w:type="dxa"/>
          </w:tcPr>
          <w:p w14:paraId="5A1BA5DC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[0.001; 0.006]</w:t>
            </w:r>
          </w:p>
        </w:tc>
        <w:tc>
          <w:tcPr>
            <w:tcW w:w="851" w:type="dxa"/>
          </w:tcPr>
          <w:p w14:paraId="71B6C95A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0.006</w:t>
            </w:r>
          </w:p>
        </w:tc>
      </w:tr>
      <w:tr w:rsidR="00B54E3A" w:rsidRPr="009541B1" w14:paraId="0EB84B74" w14:textId="77777777" w:rsidTr="00012424">
        <w:tc>
          <w:tcPr>
            <w:tcW w:w="2836" w:type="dxa"/>
          </w:tcPr>
          <w:p w14:paraId="12CED583" w14:textId="77777777" w:rsidR="00B54E3A" w:rsidRPr="009541B1" w:rsidRDefault="00B54E3A" w:rsidP="00012424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ILD/</w:t>
            </w:r>
            <w:proofErr w:type="spellStart"/>
            <w:proofErr w:type="gramStart"/>
            <w:r w:rsidRPr="009541B1">
              <w:rPr>
                <w:rFonts w:cstheme="minorHAnsi"/>
                <w:sz w:val="18"/>
                <w:szCs w:val="18"/>
                <w:lang w:val="en-GB"/>
              </w:rPr>
              <w:t>IPF:Smoker</w:t>
            </w:r>
            <w:proofErr w:type="spellEnd"/>
            <w:proofErr w:type="gramEnd"/>
            <w:r w:rsidRPr="009541B1">
              <w:rPr>
                <w:rFonts w:cstheme="minorHAnsi"/>
                <w:sz w:val="18"/>
                <w:szCs w:val="18"/>
                <w:lang w:val="en-GB"/>
              </w:rPr>
              <w:t xml:space="preserve"> [Yes]</w:t>
            </w:r>
          </w:p>
        </w:tc>
        <w:tc>
          <w:tcPr>
            <w:tcW w:w="709" w:type="dxa"/>
          </w:tcPr>
          <w:p w14:paraId="23E1B2FF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1.349</w:t>
            </w:r>
          </w:p>
        </w:tc>
        <w:tc>
          <w:tcPr>
            <w:tcW w:w="1275" w:type="dxa"/>
          </w:tcPr>
          <w:p w14:paraId="249CA127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0.066</w:t>
            </w:r>
          </w:p>
        </w:tc>
        <w:tc>
          <w:tcPr>
            <w:tcW w:w="1417" w:type="dxa"/>
          </w:tcPr>
          <w:p w14:paraId="27DF17B5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[0.169; 0.430]</w:t>
            </w:r>
          </w:p>
        </w:tc>
        <w:tc>
          <w:tcPr>
            <w:tcW w:w="851" w:type="dxa"/>
          </w:tcPr>
          <w:p w14:paraId="349D399F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&lt;0.001</w:t>
            </w:r>
          </w:p>
        </w:tc>
      </w:tr>
      <w:tr w:rsidR="00B54E3A" w:rsidRPr="009541B1" w14:paraId="3C2E4373" w14:textId="77777777" w:rsidTr="00012424">
        <w:tc>
          <w:tcPr>
            <w:tcW w:w="2836" w:type="dxa"/>
          </w:tcPr>
          <w:p w14:paraId="4F334794" w14:textId="77777777" w:rsidR="00B54E3A" w:rsidRPr="009541B1" w:rsidRDefault="00B54E3A" w:rsidP="00012424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Sex [Male</w:t>
            </w:r>
            <w:proofErr w:type="gramStart"/>
            <w:r w:rsidRPr="009541B1">
              <w:rPr>
                <w:rFonts w:cstheme="minorHAnsi"/>
                <w:sz w:val="18"/>
                <w:szCs w:val="18"/>
                <w:lang w:val="en-GB"/>
              </w:rPr>
              <w:t>]:ILD</w:t>
            </w:r>
            <w:proofErr w:type="gramEnd"/>
            <w:r w:rsidRPr="009541B1">
              <w:rPr>
                <w:rFonts w:cstheme="minorHAnsi"/>
                <w:sz w:val="18"/>
                <w:szCs w:val="18"/>
                <w:lang w:val="en-GB"/>
              </w:rPr>
              <w:t>/CTD</w:t>
            </w:r>
          </w:p>
        </w:tc>
        <w:tc>
          <w:tcPr>
            <w:tcW w:w="709" w:type="dxa"/>
          </w:tcPr>
          <w:p w14:paraId="7D4DD992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1.747</w:t>
            </w:r>
          </w:p>
        </w:tc>
        <w:tc>
          <w:tcPr>
            <w:tcW w:w="1275" w:type="dxa"/>
          </w:tcPr>
          <w:p w14:paraId="2EA0A9F4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0.145</w:t>
            </w:r>
          </w:p>
        </w:tc>
        <w:tc>
          <w:tcPr>
            <w:tcW w:w="1417" w:type="dxa"/>
          </w:tcPr>
          <w:p w14:paraId="64A4CF7A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[0.273; 0.843]</w:t>
            </w:r>
          </w:p>
        </w:tc>
        <w:tc>
          <w:tcPr>
            <w:tcW w:w="851" w:type="dxa"/>
          </w:tcPr>
          <w:p w14:paraId="21B8735C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0.001</w:t>
            </w:r>
          </w:p>
        </w:tc>
      </w:tr>
      <w:tr w:rsidR="00B54E3A" w:rsidRPr="009541B1" w14:paraId="4F8408C7" w14:textId="77777777" w:rsidTr="00012424">
        <w:tc>
          <w:tcPr>
            <w:tcW w:w="2836" w:type="dxa"/>
          </w:tcPr>
          <w:p w14:paraId="55DE6100" w14:textId="77777777" w:rsidR="00B54E3A" w:rsidRPr="009541B1" w:rsidRDefault="00B54E3A" w:rsidP="00012424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  <w:proofErr w:type="gramStart"/>
            <w:r w:rsidRPr="009541B1">
              <w:rPr>
                <w:rFonts w:cstheme="minorHAnsi"/>
                <w:sz w:val="18"/>
                <w:szCs w:val="18"/>
                <w:lang w:val="en-GB"/>
              </w:rPr>
              <w:t>BMI:ILD</w:t>
            </w:r>
            <w:proofErr w:type="gramEnd"/>
            <w:r w:rsidRPr="009541B1">
              <w:rPr>
                <w:rFonts w:cstheme="minorHAnsi"/>
                <w:sz w:val="18"/>
                <w:szCs w:val="18"/>
                <w:lang w:val="en-GB"/>
              </w:rPr>
              <w:t>/</w:t>
            </w:r>
            <w:proofErr w:type="spellStart"/>
            <w:r w:rsidRPr="009541B1">
              <w:rPr>
                <w:rFonts w:cstheme="minorHAnsi"/>
                <w:sz w:val="18"/>
                <w:szCs w:val="18"/>
                <w:lang w:val="en-GB"/>
              </w:rPr>
              <w:t>Vasc</w:t>
            </w:r>
            <w:proofErr w:type="spellEnd"/>
          </w:p>
        </w:tc>
        <w:tc>
          <w:tcPr>
            <w:tcW w:w="709" w:type="dxa"/>
          </w:tcPr>
          <w:p w14:paraId="4F3C2F1D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1.024</w:t>
            </w:r>
          </w:p>
        </w:tc>
        <w:tc>
          <w:tcPr>
            <w:tcW w:w="1275" w:type="dxa"/>
          </w:tcPr>
          <w:p w14:paraId="52E85DE0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0.007</w:t>
            </w:r>
          </w:p>
        </w:tc>
        <w:tc>
          <w:tcPr>
            <w:tcW w:w="1417" w:type="dxa"/>
          </w:tcPr>
          <w:p w14:paraId="37663B42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[0.010; 0.038]</w:t>
            </w:r>
          </w:p>
        </w:tc>
        <w:tc>
          <w:tcPr>
            <w:tcW w:w="851" w:type="dxa"/>
          </w:tcPr>
          <w:p w14:paraId="67FC277E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0.001</w:t>
            </w:r>
          </w:p>
        </w:tc>
      </w:tr>
      <w:tr w:rsidR="00B54E3A" w:rsidRPr="009541B1" w14:paraId="439B6403" w14:textId="77777777" w:rsidTr="00012424">
        <w:tc>
          <w:tcPr>
            <w:tcW w:w="2836" w:type="dxa"/>
          </w:tcPr>
          <w:p w14:paraId="1751ABBD" w14:textId="77777777" w:rsidR="00B54E3A" w:rsidRPr="009541B1" w:rsidRDefault="00B54E3A" w:rsidP="00012424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Concomitant emphysema [Yes</w:t>
            </w:r>
            <w:proofErr w:type="gramStart"/>
            <w:r w:rsidRPr="009541B1">
              <w:rPr>
                <w:rFonts w:cstheme="minorHAnsi"/>
                <w:sz w:val="18"/>
                <w:szCs w:val="18"/>
                <w:lang w:val="en-GB"/>
              </w:rPr>
              <w:t>]:ILD</w:t>
            </w:r>
            <w:proofErr w:type="gramEnd"/>
            <w:r w:rsidRPr="009541B1">
              <w:rPr>
                <w:rFonts w:cstheme="minorHAnsi"/>
                <w:sz w:val="18"/>
                <w:szCs w:val="18"/>
                <w:lang w:val="en-GB"/>
              </w:rPr>
              <w:t>/</w:t>
            </w:r>
            <w:proofErr w:type="spellStart"/>
            <w:r w:rsidRPr="009541B1">
              <w:rPr>
                <w:rFonts w:cstheme="minorHAnsi"/>
                <w:sz w:val="18"/>
                <w:szCs w:val="18"/>
                <w:lang w:val="en-GB"/>
              </w:rPr>
              <w:t>uILD</w:t>
            </w:r>
            <w:proofErr w:type="spellEnd"/>
          </w:p>
        </w:tc>
        <w:tc>
          <w:tcPr>
            <w:tcW w:w="709" w:type="dxa"/>
          </w:tcPr>
          <w:p w14:paraId="33362549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2.133</w:t>
            </w:r>
          </w:p>
        </w:tc>
        <w:tc>
          <w:tcPr>
            <w:tcW w:w="1275" w:type="dxa"/>
          </w:tcPr>
          <w:p w14:paraId="3F414121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0.232</w:t>
            </w:r>
          </w:p>
        </w:tc>
        <w:tc>
          <w:tcPr>
            <w:tcW w:w="1417" w:type="dxa"/>
          </w:tcPr>
          <w:p w14:paraId="456C6023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[0.302; 1.213]</w:t>
            </w:r>
          </w:p>
        </w:tc>
        <w:tc>
          <w:tcPr>
            <w:tcW w:w="851" w:type="dxa"/>
          </w:tcPr>
          <w:p w14:paraId="69B0EDB0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0.001</w:t>
            </w:r>
          </w:p>
        </w:tc>
      </w:tr>
      <w:tr w:rsidR="00B54E3A" w:rsidRPr="009541B1" w14:paraId="23477135" w14:textId="77777777" w:rsidTr="00012424">
        <w:tc>
          <w:tcPr>
            <w:tcW w:w="2836" w:type="dxa"/>
          </w:tcPr>
          <w:p w14:paraId="3B589038" w14:textId="77777777" w:rsidR="00B54E3A" w:rsidRPr="009541B1" w:rsidRDefault="00B54E3A" w:rsidP="00012424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Reflux [Yes</w:t>
            </w:r>
            <w:proofErr w:type="gramStart"/>
            <w:r w:rsidRPr="009541B1">
              <w:rPr>
                <w:rFonts w:cstheme="minorHAnsi"/>
                <w:sz w:val="18"/>
                <w:szCs w:val="18"/>
                <w:lang w:val="en-GB"/>
              </w:rPr>
              <w:t>]:ILD</w:t>
            </w:r>
            <w:proofErr w:type="gramEnd"/>
            <w:r w:rsidRPr="009541B1">
              <w:rPr>
                <w:rFonts w:cstheme="minorHAnsi"/>
                <w:sz w:val="18"/>
                <w:szCs w:val="18"/>
                <w:lang w:val="en-GB"/>
              </w:rPr>
              <w:t>/NSIP</w:t>
            </w:r>
          </w:p>
        </w:tc>
        <w:tc>
          <w:tcPr>
            <w:tcW w:w="709" w:type="dxa"/>
          </w:tcPr>
          <w:p w14:paraId="4FA198F9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1.549</w:t>
            </w:r>
          </w:p>
        </w:tc>
        <w:tc>
          <w:tcPr>
            <w:tcW w:w="1275" w:type="dxa"/>
          </w:tcPr>
          <w:p w14:paraId="05766021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0.144</w:t>
            </w:r>
          </w:p>
        </w:tc>
        <w:tc>
          <w:tcPr>
            <w:tcW w:w="1417" w:type="dxa"/>
          </w:tcPr>
          <w:p w14:paraId="29527309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[0.154; 0.721]</w:t>
            </w:r>
          </w:p>
        </w:tc>
        <w:tc>
          <w:tcPr>
            <w:tcW w:w="851" w:type="dxa"/>
          </w:tcPr>
          <w:p w14:paraId="5B13D7B7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0.003</w:t>
            </w:r>
          </w:p>
        </w:tc>
      </w:tr>
      <w:tr w:rsidR="00B54E3A" w:rsidRPr="009541B1" w14:paraId="71A749FF" w14:textId="77777777" w:rsidTr="00012424">
        <w:tc>
          <w:tcPr>
            <w:tcW w:w="2836" w:type="dxa"/>
          </w:tcPr>
          <w:p w14:paraId="06CEBD0C" w14:textId="77777777" w:rsidR="00B54E3A" w:rsidRPr="009541B1" w:rsidRDefault="00B54E3A" w:rsidP="00012424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proofErr w:type="gramStart"/>
            <w:r w:rsidRPr="009541B1">
              <w:rPr>
                <w:rFonts w:cstheme="minorHAnsi"/>
                <w:sz w:val="18"/>
                <w:szCs w:val="18"/>
                <w:lang w:val="en-GB"/>
              </w:rPr>
              <w:t>Vcmax:Smoker</w:t>
            </w:r>
            <w:proofErr w:type="spellEnd"/>
            <w:proofErr w:type="gramEnd"/>
            <w:r w:rsidRPr="009541B1">
              <w:rPr>
                <w:rFonts w:cstheme="minorHAnsi"/>
                <w:sz w:val="18"/>
                <w:szCs w:val="18"/>
                <w:lang w:val="en-GB"/>
              </w:rPr>
              <w:t xml:space="preserve"> [Yes]</w:t>
            </w:r>
          </w:p>
        </w:tc>
        <w:tc>
          <w:tcPr>
            <w:tcW w:w="709" w:type="dxa"/>
          </w:tcPr>
          <w:p w14:paraId="44373114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0.998</w:t>
            </w:r>
          </w:p>
        </w:tc>
        <w:tc>
          <w:tcPr>
            <w:tcW w:w="1275" w:type="dxa"/>
          </w:tcPr>
          <w:p w14:paraId="14629D31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0.001</w:t>
            </w:r>
          </w:p>
        </w:tc>
        <w:tc>
          <w:tcPr>
            <w:tcW w:w="1417" w:type="dxa"/>
          </w:tcPr>
          <w:p w14:paraId="26351ADF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[-0.003; 0.001]</w:t>
            </w:r>
          </w:p>
        </w:tc>
        <w:tc>
          <w:tcPr>
            <w:tcW w:w="851" w:type="dxa"/>
          </w:tcPr>
          <w:p w14:paraId="5E54AE15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0.004</w:t>
            </w:r>
          </w:p>
        </w:tc>
      </w:tr>
      <w:tr w:rsidR="00B54E3A" w:rsidRPr="009541B1" w14:paraId="44266B49" w14:textId="77777777" w:rsidTr="00012424">
        <w:tc>
          <w:tcPr>
            <w:tcW w:w="2836" w:type="dxa"/>
          </w:tcPr>
          <w:p w14:paraId="39CEAAD5" w14:textId="77777777" w:rsidR="00B54E3A" w:rsidRPr="009541B1" w:rsidRDefault="00B54E3A" w:rsidP="00012424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 xml:space="preserve">ILD/Other </w:t>
            </w:r>
            <w:proofErr w:type="spellStart"/>
            <w:r w:rsidRPr="009541B1">
              <w:rPr>
                <w:rFonts w:cstheme="minorHAnsi"/>
                <w:sz w:val="18"/>
                <w:szCs w:val="18"/>
                <w:lang w:val="en-GB"/>
              </w:rPr>
              <w:t>GRAN-</w:t>
            </w:r>
            <w:proofErr w:type="gramStart"/>
            <w:r w:rsidRPr="009541B1">
              <w:rPr>
                <w:rFonts w:cstheme="minorHAnsi"/>
                <w:sz w:val="18"/>
                <w:szCs w:val="18"/>
                <w:lang w:val="en-GB"/>
              </w:rPr>
              <w:t>ILD:Smoker</w:t>
            </w:r>
            <w:proofErr w:type="spellEnd"/>
            <w:proofErr w:type="gramEnd"/>
            <w:r w:rsidRPr="009541B1">
              <w:rPr>
                <w:rFonts w:cstheme="minorHAnsi"/>
                <w:sz w:val="18"/>
                <w:szCs w:val="18"/>
                <w:lang w:val="en-GB"/>
              </w:rPr>
              <w:t xml:space="preserve"> [Yes]</w:t>
            </w:r>
          </w:p>
        </w:tc>
        <w:tc>
          <w:tcPr>
            <w:tcW w:w="709" w:type="dxa"/>
          </w:tcPr>
          <w:p w14:paraId="487C7622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3.082</w:t>
            </w:r>
          </w:p>
        </w:tc>
        <w:tc>
          <w:tcPr>
            <w:tcW w:w="1275" w:type="dxa"/>
          </w:tcPr>
          <w:p w14:paraId="69CCDE80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0.401</w:t>
            </w:r>
          </w:p>
        </w:tc>
        <w:tc>
          <w:tcPr>
            <w:tcW w:w="1417" w:type="dxa"/>
          </w:tcPr>
          <w:p w14:paraId="7380C0C5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[0.339;1.912]</w:t>
            </w:r>
          </w:p>
        </w:tc>
        <w:tc>
          <w:tcPr>
            <w:tcW w:w="851" w:type="dxa"/>
          </w:tcPr>
          <w:p w14:paraId="2D703177" w14:textId="77777777" w:rsidR="00B54E3A" w:rsidRPr="009541B1" w:rsidRDefault="00B54E3A" w:rsidP="00012424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541B1">
              <w:rPr>
                <w:rFonts w:cstheme="minorHAnsi"/>
                <w:sz w:val="18"/>
                <w:szCs w:val="18"/>
                <w:lang w:val="en-GB"/>
              </w:rPr>
              <w:t>0.005</w:t>
            </w:r>
          </w:p>
        </w:tc>
      </w:tr>
    </w:tbl>
    <w:p w14:paraId="10EEAD2F" w14:textId="77777777" w:rsidR="00682B05" w:rsidRPr="00875167" w:rsidRDefault="00B54E3A" w:rsidP="00682B05">
      <w:pPr>
        <w:spacing w:after="0" w:line="276" w:lineRule="auto"/>
        <w:ind w:left="705" w:hanging="705"/>
        <w:jc w:val="both"/>
        <w:rPr>
          <w:rFonts w:cstheme="minorHAnsi"/>
          <w:sz w:val="18"/>
          <w:szCs w:val="18"/>
          <w:lang w:val="en-GB"/>
        </w:rPr>
      </w:pPr>
      <w:r w:rsidRPr="009541B1">
        <w:rPr>
          <w:rFonts w:cstheme="minorHAnsi"/>
          <w:b/>
          <w:sz w:val="18"/>
          <w:szCs w:val="18"/>
          <w:lang w:val="en-GB"/>
        </w:rPr>
        <w:t>Table S1</w:t>
      </w:r>
      <w:r w:rsidRPr="009541B1">
        <w:rPr>
          <w:rFonts w:cstheme="minorHAnsi"/>
          <w:sz w:val="18"/>
          <w:szCs w:val="18"/>
          <w:lang w:val="en-GB"/>
        </w:rPr>
        <w:tab/>
        <w:t>Results of</w:t>
      </w:r>
      <w:r w:rsidR="00864491" w:rsidRPr="009541B1">
        <w:rPr>
          <w:rFonts w:cstheme="minorHAnsi"/>
          <w:sz w:val="18"/>
          <w:szCs w:val="18"/>
          <w:lang w:val="en-GB"/>
        </w:rPr>
        <w:t xml:space="preserve"> multiple</w:t>
      </w:r>
      <w:r w:rsidRPr="009541B1">
        <w:rPr>
          <w:rFonts w:cstheme="minorHAnsi"/>
          <w:sz w:val="18"/>
          <w:szCs w:val="18"/>
          <w:lang w:val="en-GB"/>
        </w:rPr>
        <w:t xml:space="preserve"> logistic regression with forward selection to predict ILD hospitalisation</w:t>
      </w:r>
      <w:r w:rsidR="001D0A19" w:rsidRPr="009541B1">
        <w:rPr>
          <w:rFonts w:cstheme="minorHAnsi"/>
          <w:sz w:val="18"/>
          <w:szCs w:val="18"/>
          <w:lang w:val="en-GB"/>
        </w:rPr>
        <w:t xml:space="preserve"> (n= 601). Logistic regression with forward selection was used to develop a model to predict ILD hospitalisation (yes/no), relevant interactions are presented in this table. </w:t>
      </w:r>
      <w:r w:rsidR="005939A4" w:rsidRPr="009541B1">
        <w:rPr>
          <w:rFonts w:cstheme="minorHAnsi"/>
          <w:sz w:val="18"/>
          <w:szCs w:val="18"/>
          <w:lang w:val="en-GB"/>
        </w:rPr>
        <w:t xml:space="preserve">DLCO-SB: diffusing capacity for carbon monoxide (CO) – single breath, </w:t>
      </w:r>
      <w:r w:rsidR="00682B05" w:rsidRPr="009541B1">
        <w:rPr>
          <w:rFonts w:cstheme="minorHAnsi"/>
          <w:sz w:val="18"/>
          <w:szCs w:val="18"/>
          <w:lang w:val="en-GB"/>
        </w:rPr>
        <w:t xml:space="preserve">ILD: interstitial lung disease, u-HP: HP of unknown origin, </w:t>
      </w:r>
      <w:r w:rsidR="005939A4" w:rsidRPr="009541B1">
        <w:rPr>
          <w:rFonts w:cstheme="minorHAnsi"/>
          <w:sz w:val="18"/>
          <w:szCs w:val="18"/>
          <w:lang w:val="en-GB"/>
        </w:rPr>
        <w:t xml:space="preserve">IPF: idiopathic pulmonary fibrosis, </w:t>
      </w:r>
      <w:r w:rsidR="00682B05" w:rsidRPr="009541B1">
        <w:rPr>
          <w:rFonts w:cstheme="minorHAnsi"/>
          <w:sz w:val="18"/>
          <w:szCs w:val="18"/>
          <w:lang w:val="en-GB"/>
        </w:rPr>
        <w:t>CTD: connective tissue disease,</w:t>
      </w:r>
      <w:r w:rsidR="00682B05" w:rsidRPr="009541B1">
        <w:rPr>
          <w:lang w:val="en-GB"/>
        </w:rPr>
        <w:t xml:space="preserve"> </w:t>
      </w:r>
      <w:proofErr w:type="spellStart"/>
      <w:r w:rsidR="00682B05" w:rsidRPr="009541B1">
        <w:rPr>
          <w:rFonts w:cstheme="minorHAnsi"/>
          <w:sz w:val="18"/>
          <w:szCs w:val="18"/>
          <w:lang w:val="en-GB"/>
        </w:rPr>
        <w:t>Vasc</w:t>
      </w:r>
      <w:proofErr w:type="spellEnd"/>
      <w:r w:rsidR="00682B05" w:rsidRPr="009541B1">
        <w:rPr>
          <w:rFonts w:cstheme="minorHAnsi"/>
          <w:sz w:val="18"/>
          <w:szCs w:val="18"/>
          <w:lang w:val="en-GB"/>
        </w:rPr>
        <w:t xml:space="preserve">: </w:t>
      </w:r>
      <w:proofErr w:type="spellStart"/>
      <w:r w:rsidR="00682B05" w:rsidRPr="009541B1">
        <w:rPr>
          <w:rFonts w:cstheme="minorHAnsi"/>
          <w:sz w:val="18"/>
          <w:szCs w:val="18"/>
          <w:lang w:val="en-GB"/>
        </w:rPr>
        <w:t>Vasculits</w:t>
      </w:r>
      <w:proofErr w:type="spellEnd"/>
      <w:r w:rsidR="00682B05" w:rsidRPr="009541B1">
        <w:rPr>
          <w:rFonts w:cstheme="minorHAnsi"/>
          <w:sz w:val="18"/>
          <w:szCs w:val="18"/>
          <w:lang w:val="en-GB"/>
        </w:rPr>
        <w:t xml:space="preserve">, </w:t>
      </w:r>
      <w:proofErr w:type="spellStart"/>
      <w:r w:rsidR="00682B05" w:rsidRPr="009541B1">
        <w:rPr>
          <w:rFonts w:cstheme="minorHAnsi"/>
          <w:sz w:val="18"/>
          <w:szCs w:val="18"/>
          <w:lang w:val="en-GB"/>
        </w:rPr>
        <w:t>uILD</w:t>
      </w:r>
      <w:proofErr w:type="spellEnd"/>
      <w:r w:rsidR="00682B05" w:rsidRPr="009541B1">
        <w:rPr>
          <w:rFonts w:cstheme="minorHAnsi"/>
          <w:sz w:val="18"/>
          <w:szCs w:val="18"/>
          <w:lang w:val="en-GB"/>
        </w:rPr>
        <w:t>: not classifiable idiopathic interstitial pneumonia, NSIP: non-specific interstitial pneumonia, other GRAN-ILD: other e.g.</w:t>
      </w:r>
      <w:r w:rsidR="00682B05" w:rsidRPr="009541B1">
        <w:rPr>
          <w:lang w:val="en-GB"/>
        </w:rPr>
        <w:t xml:space="preserve"> i</w:t>
      </w:r>
      <w:r w:rsidR="00682B05" w:rsidRPr="009541B1">
        <w:rPr>
          <w:rFonts w:cstheme="minorHAnsi"/>
          <w:sz w:val="18"/>
          <w:szCs w:val="18"/>
          <w:lang w:val="en-GB"/>
        </w:rPr>
        <w:t>nvolvement in chronic inflammatory liver and gut diseases, except hypersensitivity pneumonitis [EAA].</w:t>
      </w:r>
    </w:p>
    <w:p w14:paraId="2F769980" w14:textId="77777777" w:rsidR="00682B05" w:rsidRDefault="00682B05" w:rsidP="005939A4">
      <w:pPr>
        <w:spacing w:after="0" w:line="276" w:lineRule="auto"/>
        <w:ind w:left="705" w:hanging="705"/>
        <w:jc w:val="both"/>
        <w:rPr>
          <w:rFonts w:cstheme="minorHAnsi"/>
          <w:sz w:val="18"/>
          <w:szCs w:val="18"/>
          <w:lang w:val="en-GB"/>
        </w:rPr>
      </w:pPr>
    </w:p>
    <w:p w14:paraId="73EB8A87" w14:textId="77777777" w:rsidR="00B77EF8" w:rsidRDefault="00B77EF8" w:rsidP="00AE16AE">
      <w:pPr>
        <w:spacing w:after="0" w:line="276" w:lineRule="auto"/>
        <w:jc w:val="both"/>
        <w:rPr>
          <w:rFonts w:cstheme="minorHAnsi"/>
          <w:sz w:val="18"/>
          <w:szCs w:val="18"/>
          <w:lang w:val="en-GB"/>
        </w:rPr>
      </w:pPr>
    </w:p>
    <w:p w14:paraId="2E2E64BD" w14:textId="77777777" w:rsidR="00B77EF8" w:rsidRPr="00875167" w:rsidRDefault="00B77EF8" w:rsidP="00B77EF8">
      <w:pPr>
        <w:spacing w:after="0" w:line="276" w:lineRule="auto"/>
        <w:ind w:left="708"/>
        <w:jc w:val="both"/>
        <w:rPr>
          <w:rFonts w:cstheme="minorHAnsi"/>
          <w:sz w:val="18"/>
          <w:szCs w:val="18"/>
          <w:lang w:val="en-GB"/>
        </w:rPr>
      </w:pPr>
    </w:p>
    <w:p w14:paraId="44DB7EB3" w14:textId="77777777" w:rsidR="00012424" w:rsidRDefault="00012424">
      <w:pPr>
        <w:rPr>
          <w:lang w:val="en-GB"/>
        </w:rPr>
      </w:pPr>
    </w:p>
    <w:p w14:paraId="33988347" w14:textId="77777777" w:rsidR="00012424" w:rsidRPr="00B54E3A" w:rsidRDefault="00012424">
      <w:pPr>
        <w:rPr>
          <w:lang w:val="en-GB"/>
        </w:rPr>
      </w:pPr>
    </w:p>
    <w:sectPr w:rsidR="00012424" w:rsidRPr="00B54E3A" w:rsidSect="00CC43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3A"/>
    <w:rsid w:val="00012424"/>
    <w:rsid w:val="00073B55"/>
    <w:rsid w:val="0007538B"/>
    <w:rsid w:val="000B5FC5"/>
    <w:rsid w:val="000E1986"/>
    <w:rsid w:val="00164577"/>
    <w:rsid w:val="001D0A19"/>
    <w:rsid w:val="005939A4"/>
    <w:rsid w:val="005E2AB8"/>
    <w:rsid w:val="00682B05"/>
    <w:rsid w:val="00864491"/>
    <w:rsid w:val="008833EE"/>
    <w:rsid w:val="008B111A"/>
    <w:rsid w:val="009541B1"/>
    <w:rsid w:val="00AE16AE"/>
    <w:rsid w:val="00AF39BF"/>
    <w:rsid w:val="00B46096"/>
    <w:rsid w:val="00B54E3A"/>
    <w:rsid w:val="00B77EF8"/>
    <w:rsid w:val="00BA221F"/>
    <w:rsid w:val="00C36D22"/>
    <w:rsid w:val="00C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3755"/>
  <w15:chartTrackingRefBased/>
  <w15:docId w15:val="{F51C2E75-AB7C-414D-AF45-CEF48A96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E3A"/>
    <w:pPr>
      <w:spacing w:before="0"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AB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AB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AB8"/>
    <w:pPr>
      <w:pBdr>
        <w:top w:val="single" w:sz="6" w:space="2" w:color="4472C4" w:themeColor="accent1"/>
      </w:pBdr>
      <w:spacing w:before="300" w:after="0" w:line="276" w:lineRule="auto"/>
      <w:outlineLvl w:val="2"/>
    </w:pPr>
    <w:rPr>
      <w:caps/>
      <w:color w:val="1F3763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AB8"/>
    <w:pPr>
      <w:pBdr>
        <w:top w:val="dotted" w:sz="6" w:space="2" w:color="4472C4" w:themeColor="accent1"/>
      </w:pBdr>
      <w:spacing w:before="200" w:after="0" w:line="276" w:lineRule="auto"/>
      <w:outlineLvl w:val="3"/>
    </w:pPr>
    <w:rPr>
      <w:caps/>
      <w:color w:val="2F5496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AB8"/>
    <w:pPr>
      <w:pBdr>
        <w:bottom w:val="single" w:sz="6" w:space="1" w:color="4472C4" w:themeColor="accent1"/>
      </w:pBdr>
      <w:spacing w:before="200" w:after="0" w:line="276" w:lineRule="auto"/>
      <w:outlineLvl w:val="4"/>
    </w:pPr>
    <w:rPr>
      <w:caps/>
      <w:color w:val="2F5496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AB8"/>
    <w:pPr>
      <w:pBdr>
        <w:bottom w:val="dotted" w:sz="6" w:space="1" w:color="4472C4" w:themeColor="accent1"/>
      </w:pBdr>
      <w:spacing w:before="200" w:after="0" w:line="276" w:lineRule="auto"/>
      <w:outlineLvl w:val="5"/>
    </w:pPr>
    <w:rPr>
      <w:caps/>
      <w:color w:val="2F5496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AB8"/>
    <w:pPr>
      <w:spacing w:before="200" w:after="0" w:line="276" w:lineRule="auto"/>
      <w:outlineLvl w:val="6"/>
    </w:pPr>
    <w:rPr>
      <w:caps/>
      <w:color w:val="2F5496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AB8"/>
    <w:pPr>
      <w:spacing w:before="200" w:after="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AB8"/>
    <w:pPr>
      <w:spacing w:before="200" w:after="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AB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AB8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AB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AB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AB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AB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AB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AB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AB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2AB8"/>
    <w:pPr>
      <w:spacing w:before="100" w:after="200" w:line="276" w:lineRule="auto"/>
    </w:pPr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2AB8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2AB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AB8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E2AB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E2AB8"/>
    <w:rPr>
      <w:b/>
      <w:bCs/>
    </w:rPr>
  </w:style>
  <w:style w:type="character" w:styleId="Emphasis">
    <w:name w:val="Emphasis"/>
    <w:uiPriority w:val="20"/>
    <w:qFormat/>
    <w:rsid w:val="005E2AB8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5E2A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2AB8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E2AB8"/>
    <w:pPr>
      <w:spacing w:before="100" w:after="200" w:line="276" w:lineRule="auto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2AB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AB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AB8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5E2AB8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E2AB8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E2AB8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E2AB8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E2AB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AB8"/>
    <w:pPr>
      <w:outlineLvl w:val="9"/>
    </w:pPr>
  </w:style>
  <w:style w:type="table" w:styleId="TableGrid">
    <w:name w:val="Table Grid"/>
    <w:basedOn w:val="TableNormal"/>
    <w:uiPriority w:val="39"/>
    <w:rsid w:val="00B54E3A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Buschulte, Katharina</dc:creator>
  <cp:keywords/>
  <dc:description/>
  <cp:lastModifiedBy>Indhumathi S Sukumar K</cp:lastModifiedBy>
  <cp:revision>18</cp:revision>
  <dcterms:created xsi:type="dcterms:W3CDTF">2023-08-15T18:31:00Z</dcterms:created>
  <dcterms:modified xsi:type="dcterms:W3CDTF">2023-11-07T06:13:00Z</dcterms:modified>
</cp:coreProperties>
</file>