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24A79" w14:textId="77777777" w:rsidR="00973837" w:rsidRPr="00E355E4" w:rsidRDefault="00973837" w:rsidP="00B75230">
      <w:pPr>
        <w:pStyle w:val="KeinLeerraum"/>
        <w:rPr>
          <w:rFonts w:ascii="Arial" w:hAnsi="Arial" w:cs="Arial"/>
          <w:b/>
          <w:bCs/>
          <w:sz w:val="28"/>
          <w:szCs w:val="28"/>
        </w:rPr>
      </w:pPr>
      <w:r w:rsidRPr="00E355E4">
        <w:rPr>
          <w:rFonts w:ascii="Arial" w:hAnsi="Arial" w:cs="Arial"/>
          <w:b/>
          <w:bCs/>
          <w:sz w:val="28"/>
          <w:szCs w:val="28"/>
        </w:rPr>
        <w:t>Supplementary Material</w:t>
      </w:r>
    </w:p>
    <w:p w14:paraId="422FD4BB" w14:textId="77777777" w:rsidR="00973837" w:rsidRPr="00E355E4" w:rsidRDefault="00973837" w:rsidP="00E3611B">
      <w:pPr>
        <w:pStyle w:val="KeinLeerraum"/>
        <w:rPr>
          <w:rFonts w:ascii="Arial" w:hAnsi="Arial" w:cs="Arial"/>
        </w:rPr>
      </w:pPr>
    </w:p>
    <w:p w14:paraId="4000DC6E" w14:textId="77777777" w:rsidR="00973837" w:rsidRPr="00653CD3" w:rsidRDefault="00973837" w:rsidP="005711D6">
      <w:pPr>
        <w:spacing w:after="360"/>
        <w:rPr>
          <w:rFonts w:ascii="Arial" w:hAnsi="Arial" w:cs="Arial"/>
          <w:b/>
          <w:bCs/>
          <w:sz w:val="30"/>
          <w:szCs w:val="30"/>
        </w:rPr>
      </w:pPr>
      <w:r w:rsidRPr="00653CD3">
        <w:rPr>
          <w:rFonts w:ascii="Arial" w:hAnsi="Arial" w:cs="Arial"/>
          <w:b/>
          <w:bCs/>
          <w:sz w:val="30"/>
          <w:szCs w:val="30"/>
        </w:rPr>
        <w:t>Short-term exposure to ambient nitrogen dioxide and fine particulate matter and cause-specific mortality</w:t>
      </w:r>
      <w:r>
        <w:rPr>
          <w:rFonts w:ascii="Arial" w:hAnsi="Arial" w:cs="Arial"/>
          <w:b/>
          <w:bCs/>
          <w:sz w:val="30"/>
          <w:szCs w:val="30"/>
        </w:rPr>
        <w:t xml:space="preserve">: </w:t>
      </w:r>
      <w:r w:rsidRPr="00653CD3">
        <w:rPr>
          <w:rFonts w:ascii="Arial" w:hAnsi="Arial" w:cs="Arial"/>
          <w:b/>
          <w:bCs/>
          <w:sz w:val="30"/>
          <w:szCs w:val="30"/>
        </w:rPr>
        <w:t>a causal modeling approach</w:t>
      </w:r>
      <w:r>
        <w:rPr>
          <w:rFonts w:ascii="Arial" w:hAnsi="Arial" w:cs="Arial"/>
          <w:b/>
          <w:bCs/>
          <w:sz w:val="30"/>
          <w:szCs w:val="30"/>
        </w:rPr>
        <w:t xml:space="preserve"> in four regions</w:t>
      </w:r>
    </w:p>
    <w:p w14:paraId="7C154146" w14:textId="77777777" w:rsidR="00973837" w:rsidRPr="00E355E4" w:rsidRDefault="00973837" w:rsidP="005711D6">
      <w:pPr>
        <w:spacing w:after="360"/>
        <w:rPr>
          <w:rFonts w:ascii="Arial" w:hAnsi="Arial" w:cs="Arial"/>
          <w:sz w:val="20"/>
          <w:szCs w:val="18"/>
          <w:vertAlign w:val="superscript"/>
        </w:rPr>
      </w:pPr>
      <w:r w:rsidRPr="00E355E4">
        <w:rPr>
          <w:rFonts w:ascii="Arial" w:hAnsi="Arial" w:cs="Arial"/>
          <w:sz w:val="20"/>
          <w:szCs w:val="18"/>
        </w:rPr>
        <w:t>Anne Marb</w:t>
      </w:r>
      <w:r w:rsidRPr="00E355E4">
        <w:rPr>
          <w:rFonts w:ascii="Arial" w:hAnsi="Arial" w:cs="Arial"/>
          <w:sz w:val="20"/>
          <w:szCs w:val="18"/>
          <w:vertAlign w:val="superscript"/>
        </w:rPr>
        <w:t>a,b</w:t>
      </w:r>
      <w:r w:rsidRPr="00E355E4">
        <w:rPr>
          <w:rFonts w:ascii="Arial" w:hAnsi="Arial" w:cs="Arial"/>
          <w:sz w:val="20"/>
          <w:szCs w:val="18"/>
        </w:rPr>
        <w:t>;</w:t>
      </w:r>
      <w:r w:rsidRPr="00E355E4">
        <w:rPr>
          <w:rFonts w:ascii="Arial" w:hAnsi="Arial" w:cs="Arial"/>
          <w:sz w:val="20"/>
          <w:szCs w:val="18"/>
          <w:vertAlign w:val="subscript"/>
        </w:rPr>
        <w:t xml:space="preserve"> </w:t>
      </w:r>
      <w:r w:rsidRPr="00E355E4">
        <w:rPr>
          <w:rFonts w:ascii="Arial" w:hAnsi="Arial" w:cs="Arial"/>
          <w:sz w:val="20"/>
          <w:szCs w:val="18"/>
        </w:rPr>
        <w:t>Yiqun Ma</w:t>
      </w:r>
      <w:r w:rsidRPr="00E355E4">
        <w:rPr>
          <w:rFonts w:ascii="Arial" w:hAnsi="Arial" w:cs="Arial"/>
          <w:sz w:val="20"/>
          <w:szCs w:val="18"/>
          <w:vertAlign w:val="superscript"/>
        </w:rPr>
        <w:t>c,d</w:t>
      </w:r>
      <w:r w:rsidRPr="00E355E4">
        <w:rPr>
          <w:rFonts w:ascii="Arial" w:hAnsi="Arial" w:cs="Arial"/>
          <w:sz w:val="20"/>
          <w:szCs w:val="18"/>
        </w:rPr>
        <w:t>; Federica Nobile</w:t>
      </w:r>
      <w:r w:rsidRPr="00E355E4">
        <w:rPr>
          <w:rFonts w:ascii="Arial" w:hAnsi="Arial" w:cs="Arial"/>
          <w:sz w:val="20"/>
          <w:szCs w:val="18"/>
          <w:vertAlign w:val="superscript"/>
        </w:rPr>
        <w:t>e</w:t>
      </w:r>
      <w:r w:rsidRPr="00E355E4">
        <w:rPr>
          <w:rFonts w:ascii="Arial" w:hAnsi="Arial" w:cs="Arial"/>
          <w:sz w:val="20"/>
          <w:szCs w:val="18"/>
        </w:rPr>
        <w:t>; Robert Dubrow</w:t>
      </w:r>
      <w:r w:rsidRPr="00E355E4">
        <w:rPr>
          <w:rFonts w:ascii="Arial" w:hAnsi="Arial" w:cs="Arial"/>
          <w:sz w:val="20"/>
          <w:szCs w:val="18"/>
          <w:vertAlign w:val="superscript"/>
        </w:rPr>
        <w:t>c,d</w:t>
      </w:r>
      <w:r w:rsidRPr="00E355E4">
        <w:rPr>
          <w:rFonts w:ascii="Arial" w:hAnsi="Arial" w:cs="Arial"/>
          <w:sz w:val="20"/>
          <w:szCs w:val="18"/>
        </w:rPr>
        <w:t>; Patrick L. Kinney</w:t>
      </w:r>
      <w:r w:rsidRPr="00E355E4">
        <w:rPr>
          <w:rFonts w:ascii="Arial" w:hAnsi="Arial" w:cs="Arial"/>
          <w:sz w:val="20"/>
          <w:szCs w:val="18"/>
          <w:vertAlign w:val="superscript"/>
        </w:rPr>
        <w:t>f</w:t>
      </w:r>
      <w:r w:rsidRPr="00E355E4">
        <w:rPr>
          <w:rFonts w:ascii="Arial" w:hAnsi="Arial" w:cs="Arial"/>
          <w:sz w:val="20"/>
          <w:szCs w:val="18"/>
        </w:rPr>
        <w:t>;</w:t>
      </w:r>
      <w:r w:rsidRPr="00E355E4">
        <w:rPr>
          <w:rFonts w:ascii="Arial" w:hAnsi="Arial" w:cs="Arial"/>
          <w:sz w:val="20"/>
          <w:szCs w:val="18"/>
          <w:vertAlign w:val="subscript"/>
        </w:rPr>
        <w:t xml:space="preserve"> </w:t>
      </w:r>
      <w:r w:rsidRPr="00E355E4">
        <w:rPr>
          <w:rFonts w:ascii="Arial" w:hAnsi="Arial" w:cs="Arial"/>
          <w:sz w:val="20"/>
          <w:szCs w:val="18"/>
        </w:rPr>
        <w:t>Massimo Stafoggia</w:t>
      </w:r>
      <w:r w:rsidRPr="00E355E4">
        <w:rPr>
          <w:rFonts w:ascii="Arial" w:hAnsi="Arial" w:cs="Arial"/>
          <w:sz w:val="20"/>
          <w:szCs w:val="18"/>
          <w:vertAlign w:val="superscript"/>
        </w:rPr>
        <w:t>e</w:t>
      </w:r>
      <w:r w:rsidRPr="00E355E4">
        <w:rPr>
          <w:rFonts w:ascii="Arial" w:hAnsi="Arial" w:cs="Arial"/>
          <w:sz w:val="20"/>
          <w:szCs w:val="18"/>
        </w:rPr>
        <w:t>; Kai Chen</w:t>
      </w:r>
      <w:r w:rsidRPr="00E355E4">
        <w:rPr>
          <w:rFonts w:ascii="Arial" w:hAnsi="Arial" w:cs="Arial"/>
          <w:sz w:val="20"/>
          <w:szCs w:val="18"/>
          <w:vertAlign w:val="superscript"/>
        </w:rPr>
        <w:t>c,d</w:t>
      </w:r>
      <w:r w:rsidRPr="00E355E4">
        <w:rPr>
          <w:rFonts w:ascii="Arial" w:hAnsi="Arial" w:cs="Arial"/>
          <w:sz w:val="20"/>
          <w:szCs w:val="18"/>
        </w:rPr>
        <w:t>; Annette Peters</w:t>
      </w:r>
      <w:r w:rsidRPr="00E355E4">
        <w:rPr>
          <w:rFonts w:ascii="Arial" w:hAnsi="Arial" w:cs="Arial"/>
          <w:sz w:val="20"/>
          <w:szCs w:val="18"/>
          <w:vertAlign w:val="superscript"/>
        </w:rPr>
        <w:t>a,b,g</w:t>
      </w:r>
      <w:r w:rsidRPr="00E355E4">
        <w:rPr>
          <w:rFonts w:ascii="Arial" w:hAnsi="Arial" w:cs="Arial"/>
          <w:sz w:val="20"/>
          <w:szCs w:val="18"/>
        </w:rPr>
        <w:t>; Susanne Breitner</w:t>
      </w:r>
      <w:r w:rsidRPr="00E355E4">
        <w:rPr>
          <w:rFonts w:ascii="Arial" w:hAnsi="Arial" w:cs="Arial"/>
          <w:sz w:val="20"/>
          <w:szCs w:val="18"/>
          <w:vertAlign w:val="superscript"/>
        </w:rPr>
        <w:t>a,b</w:t>
      </w:r>
    </w:p>
    <w:p w14:paraId="5676080C" w14:textId="77777777" w:rsidR="00973837" w:rsidRPr="00E355E4" w:rsidRDefault="00973837" w:rsidP="005711D6">
      <w:pPr>
        <w:rPr>
          <w:rFonts w:ascii="Arial" w:hAnsi="Arial" w:cs="Arial"/>
          <w:sz w:val="20"/>
          <w:szCs w:val="18"/>
        </w:rPr>
      </w:pPr>
      <w:r w:rsidRPr="00E355E4">
        <w:rPr>
          <w:rFonts w:ascii="Arial" w:hAnsi="Arial" w:cs="Arial"/>
          <w:sz w:val="20"/>
          <w:szCs w:val="18"/>
          <w:vertAlign w:val="superscript"/>
        </w:rPr>
        <w:t>a</w:t>
      </w:r>
      <w:r w:rsidRPr="00E355E4">
        <w:rPr>
          <w:rFonts w:ascii="Arial" w:hAnsi="Arial" w:cs="Arial"/>
          <w:sz w:val="20"/>
          <w:szCs w:val="18"/>
        </w:rPr>
        <w:t xml:space="preserve"> Chair of Epidemiology, IBE, Faculty of Medicine, LMU Munich, Munich, Germany</w:t>
      </w:r>
    </w:p>
    <w:p w14:paraId="091FAAAD" w14:textId="77777777" w:rsidR="00973837" w:rsidRPr="00E355E4" w:rsidRDefault="00973837" w:rsidP="005711D6">
      <w:pPr>
        <w:rPr>
          <w:rFonts w:ascii="Arial" w:hAnsi="Arial" w:cs="Arial"/>
          <w:sz w:val="20"/>
          <w:szCs w:val="18"/>
        </w:rPr>
      </w:pPr>
      <w:r w:rsidRPr="00E355E4">
        <w:rPr>
          <w:rFonts w:ascii="Arial" w:hAnsi="Arial" w:cs="Arial"/>
          <w:sz w:val="20"/>
          <w:szCs w:val="18"/>
          <w:vertAlign w:val="superscript"/>
        </w:rPr>
        <w:t>b</w:t>
      </w:r>
      <w:r w:rsidRPr="00E355E4">
        <w:rPr>
          <w:rFonts w:ascii="Arial" w:hAnsi="Arial" w:cs="Arial"/>
          <w:sz w:val="20"/>
          <w:szCs w:val="18"/>
        </w:rPr>
        <w:t xml:space="preserve"> Institute of Epidemiology, Helmholtz Zentrum München - German Research Center for Environmental Health, Neuherberg, Germany</w:t>
      </w:r>
    </w:p>
    <w:p w14:paraId="1EE35B0F" w14:textId="77777777" w:rsidR="00973837" w:rsidRPr="00E355E4" w:rsidRDefault="00973837" w:rsidP="005711D6">
      <w:pPr>
        <w:rPr>
          <w:rFonts w:ascii="Arial" w:hAnsi="Arial" w:cs="Arial"/>
          <w:sz w:val="20"/>
          <w:szCs w:val="18"/>
        </w:rPr>
      </w:pPr>
      <w:r w:rsidRPr="00E355E4">
        <w:rPr>
          <w:rFonts w:ascii="Arial" w:hAnsi="Arial" w:cs="Arial"/>
          <w:sz w:val="20"/>
          <w:szCs w:val="18"/>
          <w:vertAlign w:val="superscript"/>
        </w:rPr>
        <w:t>c</w:t>
      </w:r>
      <w:r w:rsidRPr="00E355E4">
        <w:rPr>
          <w:rFonts w:ascii="Arial" w:hAnsi="Arial" w:cs="Arial"/>
          <w:sz w:val="20"/>
          <w:szCs w:val="18"/>
        </w:rPr>
        <w:t xml:space="preserve"> Department of Environmental Health Sciences, Yale School of Public Health, New Haven, CT, USA</w:t>
      </w:r>
    </w:p>
    <w:p w14:paraId="1329085F" w14:textId="77777777" w:rsidR="00973837" w:rsidRPr="00E355E4" w:rsidRDefault="00973837" w:rsidP="005711D6">
      <w:pPr>
        <w:rPr>
          <w:rFonts w:ascii="Arial" w:hAnsi="Arial" w:cs="Arial"/>
          <w:sz w:val="20"/>
          <w:szCs w:val="18"/>
        </w:rPr>
      </w:pPr>
      <w:r w:rsidRPr="00E355E4">
        <w:rPr>
          <w:rFonts w:ascii="Arial" w:hAnsi="Arial" w:cs="Arial"/>
          <w:sz w:val="20"/>
          <w:szCs w:val="18"/>
          <w:vertAlign w:val="superscript"/>
        </w:rPr>
        <w:t>d</w:t>
      </w:r>
      <w:r w:rsidRPr="00E355E4">
        <w:rPr>
          <w:rFonts w:ascii="Arial" w:hAnsi="Arial" w:cs="Arial"/>
          <w:sz w:val="20"/>
          <w:szCs w:val="18"/>
        </w:rPr>
        <w:t xml:space="preserve"> Yale Center on Climate Change and Health, Yale School of Public Health, New Haven, CT, USA</w:t>
      </w:r>
    </w:p>
    <w:p w14:paraId="2832E7A6" w14:textId="77777777" w:rsidR="00973837" w:rsidRPr="00E355E4" w:rsidRDefault="00973837" w:rsidP="005711D6">
      <w:pPr>
        <w:rPr>
          <w:rFonts w:ascii="Arial" w:hAnsi="Arial" w:cs="Arial"/>
          <w:sz w:val="20"/>
          <w:szCs w:val="18"/>
        </w:rPr>
      </w:pPr>
      <w:r w:rsidRPr="00E355E4">
        <w:rPr>
          <w:rFonts w:ascii="Arial" w:hAnsi="Arial" w:cs="Arial"/>
          <w:sz w:val="20"/>
          <w:szCs w:val="18"/>
          <w:vertAlign w:val="superscript"/>
        </w:rPr>
        <w:t>e</w:t>
      </w:r>
      <w:r w:rsidRPr="00E355E4">
        <w:rPr>
          <w:rFonts w:ascii="Arial" w:hAnsi="Arial" w:cs="Arial"/>
          <w:sz w:val="20"/>
          <w:szCs w:val="18"/>
        </w:rPr>
        <w:t xml:space="preserve"> Department of Epidemiology, Lazio Region Health Service/ASL Roma 1, Rome, Italy</w:t>
      </w:r>
    </w:p>
    <w:p w14:paraId="43ED9B8E" w14:textId="77777777" w:rsidR="00973837" w:rsidRPr="00E355E4" w:rsidRDefault="00973837" w:rsidP="00765EF5">
      <w:pPr>
        <w:rPr>
          <w:rFonts w:ascii="Arial" w:hAnsi="Arial" w:cs="Arial"/>
          <w:sz w:val="20"/>
          <w:szCs w:val="18"/>
        </w:rPr>
      </w:pPr>
      <w:r w:rsidRPr="00E355E4">
        <w:rPr>
          <w:rFonts w:ascii="Arial" w:hAnsi="Arial" w:cs="Arial"/>
          <w:sz w:val="20"/>
          <w:szCs w:val="18"/>
          <w:vertAlign w:val="superscript"/>
        </w:rPr>
        <w:t>f</w:t>
      </w:r>
      <w:r w:rsidRPr="00E355E4">
        <w:rPr>
          <w:rFonts w:ascii="Arial" w:hAnsi="Arial" w:cs="Arial"/>
          <w:sz w:val="20"/>
          <w:szCs w:val="18"/>
        </w:rPr>
        <w:t xml:space="preserve"> Department of Environmental Health, Boston University School of Public Health, Boston, MA, USA</w:t>
      </w:r>
    </w:p>
    <w:p w14:paraId="0D755EAC" w14:textId="77777777" w:rsidR="00973837" w:rsidRPr="00E355E4" w:rsidRDefault="00973837" w:rsidP="005711D6">
      <w:pPr>
        <w:spacing w:after="360"/>
        <w:rPr>
          <w:rFonts w:ascii="Arial" w:hAnsi="Arial" w:cs="Arial"/>
          <w:sz w:val="20"/>
          <w:szCs w:val="18"/>
        </w:rPr>
      </w:pPr>
      <w:r w:rsidRPr="00E355E4">
        <w:rPr>
          <w:rFonts w:ascii="Arial" w:hAnsi="Arial" w:cs="Arial"/>
          <w:sz w:val="20"/>
          <w:szCs w:val="18"/>
          <w:vertAlign w:val="superscript"/>
        </w:rPr>
        <w:t>g</w:t>
      </w:r>
      <w:r w:rsidRPr="00E355E4">
        <w:rPr>
          <w:rFonts w:ascii="Arial" w:hAnsi="Arial" w:cs="Arial"/>
          <w:sz w:val="20"/>
          <w:szCs w:val="18"/>
        </w:rPr>
        <w:t xml:space="preserve"> German Centre for Cardiovascular Research (DZHK), Partner Site Munich Heart Alliance, Munich, Germany</w:t>
      </w:r>
    </w:p>
    <w:p w14:paraId="6ABD95EB" w14:textId="77777777" w:rsidR="00973837" w:rsidRDefault="00973837">
      <w:pPr>
        <w:rPr>
          <w:rFonts w:ascii="Arial" w:hAnsi="Arial" w:cs="Arial"/>
          <w:b/>
          <w:bCs/>
          <w:sz w:val="28"/>
          <w:szCs w:val="28"/>
        </w:rPr>
      </w:pPr>
      <w:r>
        <w:rPr>
          <w:rFonts w:ascii="Arial" w:hAnsi="Arial" w:cs="Arial"/>
          <w:b/>
          <w:bCs/>
          <w:sz w:val="28"/>
          <w:szCs w:val="28"/>
        </w:rPr>
        <w:br w:type="page"/>
      </w:r>
    </w:p>
    <w:p w14:paraId="062D435F" w14:textId="77777777" w:rsidR="00973837" w:rsidRPr="00E355E4" w:rsidRDefault="00973837">
      <w:pPr>
        <w:rPr>
          <w:rFonts w:ascii="Arial" w:hAnsi="Arial" w:cs="Arial"/>
          <w:b/>
          <w:bCs/>
          <w:sz w:val="24"/>
          <w:szCs w:val="24"/>
        </w:rPr>
      </w:pPr>
      <w:r w:rsidRPr="00E355E4">
        <w:rPr>
          <w:rFonts w:ascii="Arial" w:hAnsi="Arial" w:cs="Arial"/>
          <w:b/>
          <w:bCs/>
          <w:sz w:val="24"/>
          <w:szCs w:val="24"/>
        </w:rPr>
        <w:lastRenderedPageBreak/>
        <w:t>Supplemental Content</w:t>
      </w:r>
    </w:p>
    <w:p w14:paraId="117E55AD" w14:textId="77777777" w:rsidR="00973837" w:rsidRPr="00E355E4" w:rsidRDefault="00973837" w:rsidP="0064127B">
      <w:pPr>
        <w:spacing w:after="120"/>
        <w:rPr>
          <w:rFonts w:ascii="Arial" w:hAnsi="Arial" w:cs="Arial"/>
          <w:sz w:val="20"/>
          <w:szCs w:val="20"/>
        </w:rPr>
      </w:pPr>
      <w:r w:rsidRPr="00E355E4">
        <w:rPr>
          <w:rFonts w:ascii="Arial" w:hAnsi="Arial" w:cs="Arial"/>
          <w:b/>
          <w:bCs/>
          <w:sz w:val="20"/>
          <w:szCs w:val="20"/>
        </w:rPr>
        <w:t xml:space="preserve">eMethods 1 </w:t>
      </w:r>
      <w:r w:rsidRPr="00E355E4">
        <w:rPr>
          <w:rFonts w:ascii="Arial" w:hAnsi="Arial" w:cs="Arial"/>
          <w:sz w:val="20"/>
          <w:szCs w:val="20"/>
        </w:rPr>
        <w:t>Detailed information on air pollution data sources and data processing in the four regions.</w:t>
      </w:r>
    </w:p>
    <w:p w14:paraId="36A9903C" w14:textId="77777777" w:rsidR="00973837" w:rsidRPr="00E355E4" w:rsidRDefault="00973837" w:rsidP="0064127B">
      <w:pPr>
        <w:spacing w:after="120"/>
        <w:rPr>
          <w:rFonts w:ascii="Arial" w:hAnsi="Arial" w:cs="Arial"/>
          <w:sz w:val="20"/>
          <w:szCs w:val="20"/>
        </w:rPr>
      </w:pPr>
      <w:r w:rsidRPr="00E355E4">
        <w:rPr>
          <w:rFonts w:ascii="Arial" w:hAnsi="Arial" w:cs="Arial"/>
          <w:b/>
          <w:bCs/>
          <w:sz w:val="20"/>
          <w:szCs w:val="20"/>
        </w:rPr>
        <w:t xml:space="preserve">eMethods 2 </w:t>
      </w:r>
      <w:r w:rsidRPr="00E355E4">
        <w:rPr>
          <w:rFonts w:ascii="Arial" w:hAnsi="Arial" w:cs="Arial"/>
          <w:sz w:val="20"/>
          <w:szCs w:val="20"/>
        </w:rPr>
        <w:t>Relative humidity calculation in each region.</w:t>
      </w:r>
    </w:p>
    <w:p w14:paraId="220F2517" w14:textId="77777777" w:rsidR="00973837" w:rsidRPr="00E355E4" w:rsidRDefault="00973837" w:rsidP="0064127B">
      <w:pPr>
        <w:spacing w:after="120"/>
        <w:rPr>
          <w:rFonts w:ascii="Arial" w:hAnsi="Arial" w:cs="Arial"/>
          <w:sz w:val="20"/>
          <w:szCs w:val="20"/>
        </w:rPr>
      </w:pPr>
      <w:r w:rsidRPr="00E355E4">
        <w:rPr>
          <w:rFonts w:ascii="Arial" w:hAnsi="Arial" w:cs="Arial"/>
          <w:b/>
          <w:bCs/>
          <w:sz w:val="20"/>
          <w:szCs w:val="20"/>
        </w:rPr>
        <w:t xml:space="preserve">eMethods 3 </w:t>
      </w:r>
      <w:r w:rsidRPr="00E355E4">
        <w:rPr>
          <w:rFonts w:ascii="Arial" w:hAnsi="Arial" w:cs="Arial"/>
          <w:sz w:val="20"/>
          <w:szCs w:val="20"/>
        </w:rPr>
        <w:t>Details on the interactive fixed effects model.</w:t>
      </w:r>
    </w:p>
    <w:p w14:paraId="3A0EAE49" w14:textId="77777777" w:rsidR="00973837" w:rsidRPr="00E355E4" w:rsidRDefault="00973837" w:rsidP="0064127B">
      <w:pPr>
        <w:spacing w:after="120"/>
        <w:rPr>
          <w:rFonts w:ascii="Arial" w:hAnsi="Arial" w:cs="Arial"/>
          <w:b/>
          <w:bCs/>
          <w:sz w:val="20"/>
          <w:szCs w:val="20"/>
        </w:rPr>
      </w:pPr>
      <w:r w:rsidRPr="00E355E4">
        <w:rPr>
          <w:rFonts w:ascii="Arial" w:hAnsi="Arial" w:cs="Arial"/>
          <w:b/>
          <w:bCs/>
          <w:sz w:val="20"/>
          <w:szCs w:val="20"/>
        </w:rPr>
        <w:t xml:space="preserve">eMethods 4 </w:t>
      </w:r>
      <w:r w:rsidRPr="00E355E4">
        <w:rPr>
          <w:rFonts w:ascii="Arial" w:hAnsi="Arial" w:cs="Arial"/>
          <w:sz w:val="20"/>
          <w:szCs w:val="20"/>
        </w:rPr>
        <w:t>Sensitivity analyses</w:t>
      </w:r>
      <w:r w:rsidRPr="00E355E4">
        <w:rPr>
          <w:rFonts w:ascii="Arial" w:hAnsi="Arial" w:cs="Arial"/>
          <w:b/>
          <w:bCs/>
          <w:sz w:val="20"/>
          <w:szCs w:val="20"/>
        </w:rPr>
        <w:t>.</w:t>
      </w:r>
    </w:p>
    <w:p w14:paraId="6040F292" w14:textId="77777777" w:rsidR="00973837" w:rsidRPr="00E355E4" w:rsidRDefault="00973837" w:rsidP="0064127B">
      <w:pPr>
        <w:spacing w:after="120"/>
        <w:rPr>
          <w:rFonts w:ascii="Arial" w:hAnsi="Arial" w:cs="Arial"/>
          <w:sz w:val="20"/>
          <w:szCs w:val="20"/>
        </w:rPr>
      </w:pPr>
      <w:r w:rsidRPr="00E355E4">
        <w:rPr>
          <w:rFonts w:ascii="Arial" w:hAnsi="Arial" w:cs="Arial"/>
          <w:b/>
          <w:bCs/>
          <w:sz w:val="20"/>
          <w:szCs w:val="20"/>
        </w:rPr>
        <w:t xml:space="preserve">eTable 1 </w:t>
      </w:r>
      <w:r w:rsidRPr="00E355E4">
        <w:rPr>
          <w:rFonts w:ascii="Arial" w:hAnsi="Arial" w:cs="Arial"/>
          <w:sz w:val="20"/>
          <w:szCs w:val="20"/>
        </w:rPr>
        <w:t>Sources of cause-specific mortality data in each region.</w:t>
      </w:r>
    </w:p>
    <w:p w14:paraId="36A6B2E4" w14:textId="77777777" w:rsidR="00973837" w:rsidRPr="00E355E4" w:rsidRDefault="00973837" w:rsidP="0064127B">
      <w:pPr>
        <w:spacing w:after="120"/>
        <w:rPr>
          <w:rFonts w:ascii="Arial" w:hAnsi="Arial" w:cs="Arial"/>
          <w:i/>
          <w:iCs/>
          <w:sz w:val="20"/>
          <w:szCs w:val="20"/>
        </w:rPr>
      </w:pPr>
      <w:r w:rsidRPr="00E355E4">
        <w:rPr>
          <w:rFonts w:ascii="Arial" w:hAnsi="Arial" w:cs="Arial"/>
          <w:b/>
          <w:bCs/>
          <w:sz w:val="20"/>
          <w:szCs w:val="20"/>
        </w:rPr>
        <w:t xml:space="preserve">eTable 2 </w:t>
      </w:r>
      <w:r w:rsidRPr="00E355E4">
        <w:rPr>
          <w:rFonts w:ascii="Arial" w:hAnsi="Arial" w:cs="Arial"/>
          <w:sz w:val="20"/>
          <w:szCs w:val="20"/>
        </w:rPr>
        <w:t>Sources of population data in each region.</w:t>
      </w:r>
    </w:p>
    <w:p w14:paraId="3429A53A" w14:textId="77777777" w:rsidR="00973837" w:rsidRPr="00E355E4" w:rsidRDefault="00973837" w:rsidP="0064127B">
      <w:pPr>
        <w:spacing w:after="120"/>
        <w:rPr>
          <w:rFonts w:ascii="Arial" w:hAnsi="Arial" w:cs="Arial"/>
          <w:i/>
          <w:iCs/>
          <w:sz w:val="20"/>
          <w:szCs w:val="20"/>
        </w:rPr>
      </w:pPr>
      <w:r w:rsidRPr="00E355E4">
        <w:rPr>
          <w:rFonts w:ascii="Arial" w:hAnsi="Arial" w:cs="Arial"/>
          <w:b/>
          <w:bCs/>
          <w:sz w:val="20"/>
          <w:szCs w:val="20"/>
        </w:rPr>
        <w:t xml:space="preserve">eTable 3 </w:t>
      </w:r>
      <w:r w:rsidRPr="00E355E4">
        <w:rPr>
          <w:rFonts w:ascii="Arial" w:hAnsi="Arial" w:cs="Arial"/>
          <w:sz w:val="20"/>
          <w:szCs w:val="20"/>
        </w:rPr>
        <w:t>Classification of urban and rural areas in each study region.</w:t>
      </w:r>
    </w:p>
    <w:p w14:paraId="3CB47817" w14:textId="77777777" w:rsidR="00973837" w:rsidRPr="00E355E4" w:rsidRDefault="00973837" w:rsidP="0064127B">
      <w:pPr>
        <w:spacing w:after="120"/>
        <w:rPr>
          <w:rFonts w:ascii="Arial" w:hAnsi="Arial" w:cs="Arial"/>
          <w:i/>
          <w:iCs/>
          <w:sz w:val="20"/>
          <w:szCs w:val="20"/>
        </w:rPr>
      </w:pPr>
      <w:r w:rsidRPr="00E355E4">
        <w:rPr>
          <w:rFonts w:ascii="Arial" w:hAnsi="Arial" w:cs="Arial"/>
          <w:b/>
          <w:bCs/>
          <w:sz w:val="20"/>
          <w:szCs w:val="20"/>
        </w:rPr>
        <w:t xml:space="preserve">eTable 4 </w:t>
      </w:r>
      <w:r w:rsidRPr="00E355E4">
        <w:rPr>
          <w:rFonts w:ascii="Arial" w:hAnsi="Arial" w:cs="Arial"/>
          <w:sz w:val="20"/>
          <w:szCs w:val="20"/>
        </w:rPr>
        <w:t>Daily county-/district-/municipality-level cause-specific mortality rate per 1 million people by sex, 2015-2019, in the four study regions.</w:t>
      </w:r>
    </w:p>
    <w:p w14:paraId="726FD1E9" w14:textId="77777777" w:rsidR="00973837" w:rsidRPr="00E355E4" w:rsidRDefault="00973837" w:rsidP="0064127B">
      <w:pPr>
        <w:spacing w:after="120"/>
        <w:rPr>
          <w:rFonts w:ascii="Arial" w:hAnsi="Arial" w:cs="Arial"/>
          <w:i/>
          <w:iCs/>
          <w:sz w:val="20"/>
          <w:szCs w:val="20"/>
        </w:rPr>
      </w:pPr>
      <w:r w:rsidRPr="00E355E4">
        <w:rPr>
          <w:rFonts w:ascii="Arial" w:hAnsi="Arial" w:cs="Arial"/>
          <w:b/>
          <w:bCs/>
          <w:sz w:val="20"/>
          <w:szCs w:val="20"/>
        </w:rPr>
        <w:t xml:space="preserve">eTable 5 </w:t>
      </w:r>
      <w:r w:rsidRPr="00E355E4">
        <w:rPr>
          <w:rFonts w:ascii="Arial" w:hAnsi="Arial" w:cs="Arial"/>
          <w:sz w:val="20"/>
          <w:szCs w:val="20"/>
        </w:rPr>
        <w:t>Daily county-/district-/municipality-level cause-specific mortality rate per 1 million people by age group, 2015-2019, in the four study regions.</w:t>
      </w:r>
    </w:p>
    <w:p w14:paraId="46D4C364" w14:textId="77777777" w:rsidR="00973837" w:rsidRPr="00E355E4" w:rsidRDefault="00973837" w:rsidP="0064127B">
      <w:pPr>
        <w:spacing w:after="120"/>
        <w:rPr>
          <w:rFonts w:ascii="Arial" w:hAnsi="Arial" w:cs="Arial"/>
          <w:i/>
          <w:iCs/>
          <w:sz w:val="20"/>
          <w:szCs w:val="20"/>
        </w:rPr>
      </w:pPr>
      <w:r w:rsidRPr="00E355E4">
        <w:rPr>
          <w:rFonts w:ascii="Arial" w:hAnsi="Arial" w:cs="Arial"/>
          <w:b/>
          <w:bCs/>
          <w:sz w:val="20"/>
          <w:szCs w:val="20"/>
        </w:rPr>
        <w:t xml:space="preserve">eTable 6 </w:t>
      </w:r>
      <w:r w:rsidRPr="00E355E4">
        <w:rPr>
          <w:rFonts w:ascii="Arial" w:hAnsi="Arial" w:cs="Arial"/>
          <w:sz w:val="20"/>
          <w:szCs w:val="20"/>
        </w:rPr>
        <w:t>Daily county-/district-/municipality-level cause-specific mortality rate per 1 million people and environmental data by urbanicity, 2015-2019, in the four study regions.</w:t>
      </w:r>
    </w:p>
    <w:p w14:paraId="6B58B4F5" w14:textId="77777777" w:rsidR="00973837" w:rsidRPr="00E355E4" w:rsidRDefault="00973837" w:rsidP="0064127B">
      <w:pPr>
        <w:spacing w:after="120"/>
        <w:rPr>
          <w:rFonts w:ascii="Arial" w:hAnsi="Arial" w:cs="Arial"/>
          <w:i/>
          <w:iCs/>
          <w:sz w:val="20"/>
          <w:szCs w:val="20"/>
        </w:rPr>
      </w:pPr>
      <w:r w:rsidRPr="00E355E4">
        <w:rPr>
          <w:rFonts w:ascii="Arial" w:hAnsi="Arial" w:cs="Arial"/>
          <w:b/>
          <w:bCs/>
          <w:sz w:val="20"/>
          <w:szCs w:val="20"/>
        </w:rPr>
        <w:t xml:space="preserve">eTable 7 </w:t>
      </w:r>
      <w:r w:rsidRPr="00E355E4">
        <w:rPr>
          <w:rFonts w:ascii="Arial" w:hAnsi="Arial" w:cs="Arial"/>
          <w:sz w:val="20"/>
          <w:szCs w:val="20"/>
        </w:rPr>
        <w:t>Region-specific Spearman correlation coefficients of daily air pollutants and meteorological variables.</w:t>
      </w:r>
    </w:p>
    <w:p w14:paraId="45230ED8" w14:textId="77777777" w:rsidR="00973837" w:rsidRPr="00E355E4" w:rsidRDefault="00973837" w:rsidP="0064127B">
      <w:pPr>
        <w:spacing w:after="120"/>
        <w:rPr>
          <w:rFonts w:ascii="Arial" w:hAnsi="Arial" w:cs="Arial"/>
          <w:i/>
          <w:iCs/>
          <w:sz w:val="20"/>
          <w:szCs w:val="20"/>
        </w:rPr>
      </w:pPr>
      <w:r w:rsidRPr="00E355E4">
        <w:rPr>
          <w:rFonts w:ascii="Arial" w:hAnsi="Arial" w:cs="Arial"/>
          <w:b/>
          <w:bCs/>
          <w:sz w:val="20"/>
          <w:szCs w:val="20"/>
        </w:rPr>
        <w:t xml:space="preserve">eTable 8 </w:t>
      </w:r>
      <w:r w:rsidRPr="00E355E4">
        <w:rPr>
          <w:rFonts w:ascii="Arial" w:hAnsi="Arial" w:cs="Arial"/>
          <w:sz w:val="20"/>
          <w:szCs w:val="20"/>
        </w:rPr>
        <w:t>Estimated change in daily cause-specific mortality rate (per 1 million people) associated with a 10 µg/m³ increase in NO</w:t>
      </w:r>
      <w:r w:rsidRPr="00E355E4">
        <w:rPr>
          <w:rFonts w:ascii="Arial" w:hAnsi="Arial" w:cs="Arial"/>
          <w:sz w:val="20"/>
          <w:szCs w:val="20"/>
          <w:vertAlign w:val="subscript"/>
        </w:rPr>
        <w:t>2</w:t>
      </w:r>
      <w:r w:rsidRPr="00E355E4">
        <w:rPr>
          <w:rFonts w:ascii="Arial" w:hAnsi="Arial" w:cs="Arial"/>
          <w:sz w:val="20"/>
          <w:szCs w:val="20"/>
        </w:rPr>
        <w:t xml:space="preserve"> or PM</w:t>
      </w:r>
      <w:r w:rsidRPr="00E355E4">
        <w:rPr>
          <w:rFonts w:ascii="Arial" w:hAnsi="Arial" w:cs="Arial"/>
          <w:sz w:val="20"/>
          <w:szCs w:val="20"/>
          <w:vertAlign w:val="subscript"/>
        </w:rPr>
        <w:t>2.5</w:t>
      </w:r>
      <w:r w:rsidRPr="00E355E4">
        <w:rPr>
          <w:rFonts w:ascii="Arial" w:hAnsi="Arial" w:cs="Arial"/>
          <w:sz w:val="20"/>
          <w:szCs w:val="20"/>
        </w:rPr>
        <w:t xml:space="preserve"> concentration (95% confidence interval) by lag, 2015-2019, in the four study regions.</w:t>
      </w:r>
    </w:p>
    <w:p w14:paraId="6CFD4769" w14:textId="77777777" w:rsidR="00973837" w:rsidRPr="00E355E4" w:rsidRDefault="00973837" w:rsidP="0064127B">
      <w:pPr>
        <w:spacing w:after="120"/>
        <w:rPr>
          <w:rFonts w:ascii="Arial" w:hAnsi="Arial" w:cs="Arial"/>
          <w:sz w:val="20"/>
          <w:szCs w:val="20"/>
        </w:rPr>
      </w:pPr>
      <w:r w:rsidRPr="00E355E4">
        <w:rPr>
          <w:rFonts w:ascii="Arial" w:hAnsi="Arial" w:cs="Arial"/>
          <w:b/>
          <w:bCs/>
          <w:sz w:val="20"/>
          <w:szCs w:val="20"/>
        </w:rPr>
        <w:t xml:space="preserve">eTable 9 </w:t>
      </w:r>
      <w:r w:rsidRPr="00E355E4">
        <w:rPr>
          <w:rFonts w:ascii="Arial" w:hAnsi="Arial" w:cs="Arial"/>
          <w:sz w:val="20"/>
          <w:szCs w:val="20"/>
        </w:rPr>
        <w:t>Results of heterogeneity tests.</w:t>
      </w:r>
    </w:p>
    <w:p w14:paraId="4BA98A45" w14:textId="77777777" w:rsidR="00973837" w:rsidRPr="00E355E4" w:rsidRDefault="00973837" w:rsidP="0064127B">
      <w:pPr>
        <w:spacing w:after="120"/>
        <w:rPr>
          <w:rFonts w:ascii="Arial" w:hAnsi="Arial" w:cs="Arial"/>
          <w:b/>
          <w:bCs/>
          <w:i/>
          <w:iCs/>
          <w:sz w:val="20"/>
          <w:szCs w:val="20"/>
        </w:rPr>
      </w:pPr>
      <w:r>
        <w:rPr>
          <w:rFonts w:ascii="Arial" w:hAnsi="Arial" w:cs="Arial"/>
          <w:b/>
          <w:bCs/>
          <w:sz w:val="20"/>
          <w:szCs w:val="20"/>
        </w:rPr>
        <w:t>e</w:t>
      </w:r>
      <w:r w:rsidRPr="009C27FD">
        <w:rPr>
          <w:rFonts w:ascii="Arial" w:hAnsi="Arial" w:cs="Arial"/>
          <w:b/>
          <w:bCs/>
          <w:sz w:val="20"/>
          <w:szCs w:val="20"/>
        </w:rPr>
        <w:t xml:space="preserve">Table </w:t>
      </w:r>
      <w:r w:rsidRPr="009C27FD">
        <w:rPr>
          <w:rFonts w:ascii="Arial" w:hAnsi="Arial" w:cs="Arial"/>
          <w:b/>
          <w:bCs/>
          <w:i/>
          <w:iCs/>
          <w:sz w:val="20"/>
          <w:szCs w:val="20"/>
        </w:rPr>
        <w:fldChar w:fldCharType="begin"/>
      </w:r>
      <w:r w:rsidRPr="009C27FD">
        <w:rPr>
          <w:rFonts w:ascii="Arial" w:hAnsi="Arial" w:cs="Arial"/>
          <w:b/>
          <w:bCs/>
          <w:sz w:val="20"/>
          <w:szCs w:val="20"/>
        </w:rPr>
        <w:instrText xml:space="preserve"> SEQ Table_S \* ARABIC </w:instrText>
      </w:r>
      <w:r w:rsidRPr="009C27FD">
        <w:rPr>
          <w:rFonts w:ascii="Arial" w:hAnsi="Arial" w:cs="Arial"/>
          <w:b/>
          <w:bCs/>
          <w:i/>
          <w:iCs/>
          <w:sz w:val="20"/>
          <w:szCs w:val="20"/>
        </w:rPr>
        <w:fldChar w:fldCharType="separate"/>
      </w:r>
      <w:r w:rsidRPr="009C27FD">
        <w:rPr>
          <w:rFonts w:ascii="Arial" w:hAnsi="Arial" w:cs="Arial"/>
          <w:b/>
          <w:bCs/>
          <w:sz w:val="20"/>
          <w:szCs w:val="20"/>
        </w:rPr>
        <w:t>1</w:t>
      </w:r>
      <w:r w:rsidRPr="009C27FD">
        <w:rPr>
          <w:rFonts w:ascii="Arial" w:hAnsi="Arial" w:cs="Arial"/>
          <w:sz w:val="20"/>
          <w:szCs w:val="20"/>
        </w:rPr>
        <w:fldChar w:fldCharType="end"/>
      </w:r>
      <w:r w:rsidRPr="009C27FD">
        <w:rPr>
          <w:rFonts w:ascii="Arial" w:hAnsi="Arial" w:cs="Arial"/>
          <w:b/>
          <w:bCs/>
          <w:sz w:val="20"/>
          <w:szCs w:val="20"/>
        </w:rPr>
        <w:t xml:space="preserve">0 </w:t>
      </w:r>
      <w:r w:rsidRPr="009C27FD">
        <w:rPr>
          <w:rFonts w:ascii="Arial" w:hAnsi="Arial" w:cs="Arial"/>
          <w:sz w:val="20"/>
          <w:szCs w:val="20"/>
        </w:rPr>
        <w:t>Pooled estimated change in daily cause-specific mortality rate (per 1 million people) associated with a 10 µg/m³ increase in NO</w:t>
      </w:r>
      <w:r w:rsidRPr="009C27FD">
        <w:rPr>
          <w:rFonts w:ascii="Arial" w:hAnsi="Arial" w:cs="Arial"/>
          <w:sz w:val="20"/>
          <w:szCs w:val="20"/>
          <w:vertAlign w:val="subscript"/>
        </w:rPr>
        <w:t xml:space="preserve">2 </w:t>
      </w:r>
      <w:r w:rsidRPr="009C27FD">
        <w:rPr>
          <w:rFonts w:ascii="Arial" w:hAnsi="Arial" w:cs="Arial"/>
          <w:sz w:val="20"/>
          <w:szCs w:val="20"/>
        </w:rPr>
        <w:t>or PM</w:t>
      </w:r>
      <w:r w:rsidRPr="009C27FD">
        <w:rPr>
          <w:rFonts w:ascii="Arial" w:hAnsi="Arial" w:cs="Arial"/>
          <w:sz w:val="20"/>
          <w:szCs w:val="20"/>
          <w:vertAlign w:val="subscript"/>
        </w:rPr>
        <w:t>2.5</w:t>
      </w:r>
      <w:r w:rsidRPr="009C27FD">
        <w:rPr>
          <w:rFonts w:ascii="Arial" w:hAnsi="Arial" w:cs="Arial"/>
          <w:sz w:val="20"/>
          <w:szCs w:val="20"/>
        </w:rPr>
        <w:t xml:space="preserve"> concentration (95% confidence interval) by lag, 2015-2019, across the four study regions.</w:t>
      </w:r>
    </w:p>
    <w:p w14:paraId="422A4E1C" w14:textId="77777777" w:rsidR="00973837" w:rsidRPr="00E355E4" w:rsidRDefault="00973837" w:rsidP="0064127B">
      <w:pPr>
        <w:spacing w:after="120"/>
        <w:rPr>
          <w:rFonts w:ascii="Arial" w:hAnsi="Arial" w:cs="Arial"/>
          <w:sz w:val="20"/>
          <w:szCs w:val="20"/>
        </w:rPr>
      </w:pPr>
      <w:r w:rsidRPr="00E355E4">
        <w:rPr>
          <w:rFonts w:ascii="Arial" w:hAnsi="Arial" w:cs="Arial"/>
          <w:b/>
          <w:bCs/>
          <w:sz w:val="20"/>
          <w:szCs w:val="20"/>
        </w:rPr>
        <w:t xml:space="preserve">eTable 11 </w:t>
      </w:r>
      <w:r w:rsidRPr="00E355E4">
        <w:rPr>
          <w:rFonts w:ascii="Arial" w:hAnsi="Arial" w:cs="Arial"/>
          <w:sz w:val="20"/>
          <w:szCs w:val="20"/>
        </w:rPr>
        <w:t>Estimated change in daily cause-specific mortality rate (per 1 million people) associated with a 10 µg/m³ increase in NO</w:t>
      </w:r>
      <w:r w:rsidRPr="00E355E4">
        <w:rPr>
          <w:rFonts w:ascii="Arial" w:hAnsi="Arial" w:cs="Arial"/>
          <w:sz w:val="20"/>
          <w:szCs w:val="20"/>
          <w:vertAlign w:val="subscript"/>
        </w:rPr>
        <w:t>2</w:t>
      </w:r>
      <w:r w:rsidRPr="00E355E4">
        <w:rPr>
          <w:rFonts w:ascii="Arial" w:hAnsi="Arial" w:cs="Arial"/>
          <w:sz w:val="20"/>
          <w:szCs w:val="20"/>
        </w:rPr>
        <w:t xml:space="preserve"> or PM</w:t>
      </w:r>
      <w:r w:rsidRPr="00E355E4">
        <w:rPr>
          <w:rFonts w:ascii="Arial" w:hAnsi="Arial" w:cs="Arial"/>
          <w:sz w:val="20"/>
          <w:szCs w:val="20"/>
          <w:vertAlign w:val="subscript"/>
        </w:rPr>
        <w:t>2.5</w:t>
      </w:r>
      <w:r w:rsidRPr="00E355E4">
        <w:rPr>
          <w:rFonts w:ascii="Arial" w:hAnsi="Arial" w:cs="Arial"/>
          <w:sz w:val="20"/>
          <w:szCs w:val="20"/>
        </w:rPr>
        <w:t xml:space="preserve"> concentration (95% confidence interval) by sex (lag0-7), 2015-2019, in the four study regions.</w:t>
      </w:r>
    </w:p>
    <w:p w14:paraId="6C03683A" w14:textId="77777777" w:rsidR="00973837" w:rsidRPr="00E355E4" w:rsidRDefault="00973837" w:rsidP="0064127B">
      <w:pPr>
        <w:spacing w:after="120"/>
        <w:rPr>
          <w:rFonts w:ascii="Arial" w:hAnsi="Arial" w:cs="Arial"/>
          <w:i/>
          <w:iCs/>
          <w:sz w:val="20"/>
          <w:szCs w:val="20"/>
        </w:rPr>
      </w:pPr>
      <w:r w:rsidRPr="00E355E4">
        <w:rPr>
          <w:rFonts w:ascii="Arial" w:hAnsi="Arial" w:cs="Arial"/>
          <w:b/>
          <w:bCs/>
          <w:sz w:val="20"/>
          <w:szCs w:val="20"/>
        </w:rPr>
        <w:t xml:space="preserve">eTable 12 </w:t>
      </w:r>
      <w:r w:rsidRPr="00E355E4">
        <w:rPr>
          <w:rFonts w:ascii="Arial" w:hAnsi="Arial" w:cs="Arial"/>
          <w:sz w:val="20"/>
          <w:szCs w:val="20"/>
        </w:rPr>
        <w:t>Estimated change in daily cause-specific mortality rate (per 1 million people) associated with a 10 µg/m³ increase in NO</w:t>
      </w:r>
      <w:r w:rsidRPr="00E355E4">
        <w:rPr>
          <w:rFonts w:ascii="Arial" w:hAnsi="Arial" w:cs="Arial"/>
          <w:sz w:val="20"/>
          <w:szCs w:val="20"/>
          <w:vertAlign w:val="subscript"/>
        </w:rPr>
        <w:t>2</w:t>
      </w:r>
      <w:r w:rsidRPr="00E355E4">
        <w:rPr>
          <w:rFonts w:ascii="Arial" w:hAnsi="Arial" w:cs="Arial"/>
          <w:sz w:val="20"/>
          <w:szCs w:val="20"/>
        </w:rPr>
        <w:t xml:space="preserve"> or PM</w:t>
      </w:r>
      <w:r w:rsidRPr="00E355E4">
        <w:rPr>
          <w:rFonts w:ascii="Arial" w:hAnsi="Arial" w:cs="Arial"/>
          <w:sz w:val="20"/>
          <w:szCs w:val="20"/>
          <w:vertAlign w:val="subscript"/>
        </w:rPr>
        <w:t xml:space="preserve">2.5 </w:t>
      </w:r>
      <w:r w:rsidRPr="00E355E4">
        <w:rPr>
          <w:rFonts w:ascii="Arial" w:hAnsi="Arial" w:cs="Arial"/>
          <w:sz w:val="20"/>
          <w:szCs w:val="20"/>
        </w:rPr>
        <w:t>concentration (95% confidence interval) by age group (lag0-7), 2015-2019, in the four study regions.</w:t>
      </w:r>
    </w:p>
    <w:p w14:paraId="59C27407" w14:textId="77777777" w:rsidR="00973837" w:rsidRPr="00E355E4" w:rsidRDefault="00973837" w:rsidP="0064127B">
      <w:pPr>
        <w:spacing w:after="120"/>
        <w:rPr>
          <w:rFonts w:ascii="Arial" w:hAnsi="Arial" w:cs="Arial"/>
          <w:i/>
          <w:iCs/>
          <w:sz w:val="20"/>
          <w:szCs w:val="20"/>
        </w:rPr>
      </w:pPr>
      <w:r w:rsidRPr="00E355E4">
        <w:rPr>
          <w:rFonts w:ascii="Arial" w:hAnsi="Arial" w:cs="Arial"/>
          <w:b/>
          <w:bCs/>
          <w:sz w:val="20"/>
          <w:szCs w:val="20"/>
        </w:rPr>
        <w:t xml:space="preserve">eTable 13 </w:t>
      </w:r>
      <w:r w:rsidRPr="00E355E4">
        <w:rPr>
          <w:rFonts w:ascii="Arial" w:hAnsi="Arial" w:cs="Arial"/>
          <w:sz w:val="20"/>
          <w:szCs w:val="20"/>
        </w:rPr>
        <w:t>Estimated change in daily cause-specific mortality rate (per 1 million people) associated with a 10 µg/m³ increase in NO</w:t>
      </w:r>
      <w:r w:rsidRPr="00E355E4">
        <w:rPr>
          <w:rFonts w:ascii="Arial" w:hAnsi="Arial" w:cs="Arial"/>
          <w:sz w:val="20"/>
          <w:szCs w:val="20"/>
          <w:vertAlign w:val="subscript"/>
        </w:rPr>
        <w:t>2</w:t>
      </w:r>
      <w:r w:rsidRPr="00E355E4">
        <w:rPr>
          <w:rFonts w:ascii="Arial" w:hAnsi="Arial" w:cs="Arial"/>
          <w:sz w:val="20"/>
          <w:szCs w:val="20"/>
        </w:rPr>
        <w:t xml:space="preserve"> or PM</w:t>
      </w:r>
      <w:r w:rsidRPr="00E355E4">
        <w:rPr>
          <w:rFonts w:ascii="Arial" w:hAnsi="Arial" w:cs="Arial"/>
          <w:sz w:val="20"/>
          <w:szCs w:val="20"/>
          <w:vertAlign w:val="subscript"/>
        </w:rPr>
        <w:t xml:space="preserve">2.5 </w:t>
      </w:r>
      <w:r w:rsidRPr="00E355E4">
        <w:rPr>
          <w:rFonts w:ascii="Arial" w:hAnsi="Arial" w:cs="Arial"/>
          <w:sz w:val="20"/>
          <w:szCs w:val="20"/>
        </w:rPr>
        <w:t>concentration (95% confidence interval) by urbanicity (lag0-7), 2015-2019, in the four study regions.</w:t>
      </w:r>
    </w:p>
    <w:p w14:paraId="13EA0D3B" w14:textId="77777777" w:rsidR="00973837" w:rsidRPr="00E355E4" w:rsidRDefault="00973837" w:rsidP="0064127B">
      <w:pPr>
        <w:spacing w:after="120"/>
        <w:rPr>
          <w:rFonts w:ascii="Arial" w:hAnsi="Arial" w:cs="Arial"/>
          <w:b/>
          <w:bCs/>
          <w:i/>
          <w:iCs/>
          <w:sz w:val="20"/>
          <w:szCs w:val="20"/>
        </w:rPr>
      </w:pPr>
      <w:r w:rsidRPr="00E355E4">
        <w:rPr>
          <w:rFonts w:ascii="Arial" w:hAnsi="Arial" w:cs="Arial"/>
          <w:b/>
          <w:bCs/>
          <w:sz w:val="20"/>
          <w:szCs w:val="20"/>
        </w:rPr>
        <w:t xml:space="preserve">eTable 14 </w:t>
      </w:r>
      <w:r w:rsidRPr="00E355E4">
        <w:rPr>
          <w:rFonts w:ascii="Arial" w:hAnsi="Arial" w:cs="Arial"/>
          <w:sz w:val="20"/>
          <w:szCs w:val="20"/>
        </w:rPr>
        <w:t>Estimated change in daily cause-specific mortality rate (per 1 million people) associated with a 10 µg/m³ increase in NO</w:t>
      </w:r>
      <w:r w:rsidRPr="00E355E4">
        <w:rPr>
          <w:rFonts w:ascii="Arial" w:hAnsi="Arial" w:cs="Arial"/>
          <w:sz w:val="20"/>
          <w:szCs w:val="20"/>
          <w:vertAlign w:val="subscript"/>
        </w:rPr>
        <w:t>2</w:t>
      </w:r>
      <w:r w:rsidRPr="00E355E4">
        <w:rPr>
          <w:rFonts w:ascii="Arial" w:hAnsi="Arial" w:cs="Arial"/>
          <w:sz w:val="20"/>
          <w:szCs w:val="20"/>
        </w:rPr>
        <w:t xml:space="preserve"> or PM</w:t>
      </w:r>
      <w:r w:rsidRPr="00E355E4">
        <w:rPr>
          <w:rFonts w:ascii="Arial" w:hAnsi="Arial" w:cs="Arial"/>
          <w:sz w:val="20"/>
          <w:szCs w:val="20"/>
          <w:vertAlign w:val="subscript"/>
        </w:rPr>
        <w:t>2.5</w:t>
      </w:r>
      <w:r w:rsidRPr="00E355E4">
        <w:rPr>
          <w:rFonts w:ascii="Arial" w:hAnsi="Arial" w:cs="Arial"/>
          <w:sz w:val="20"/>
          <w:szCs w:val="20"/>
        </w:rPr>
        <w:t xml:space="preserve"> concentration (95% confidence interval) in sensitivity analyses (lag0-7), 2015-2019, in the four study regions.</w:t>
      </w:r>
    </w:p>
    <w:p w14:paraId="150A5E5D" w14:textId="77777777" w:rsidR="00973837" w:rsidRPr="00E355E4" w:rsidRDefault="00973837" w:rsidP="0064127B">
      <w:pPr>
        <w:spacing w:after="120"/>
        <w:rPr>
          <w:rFonts w:ascii="Arial" w:hAnsi="Arial" w:cs="Arial"/>
          <w:sz w:val="20"/>
          <w:szCs w:val="20"/>
        </w:rPr>
      </w:pPr>
      <w:r w:rsidRPr="00E355E4">
        <w:rPr>
          <w:rFonts w:ascii="Arial" w:hAnsi="Arial" w:cs="Arial"/>
          <w:b/>
          <w:bCs/>
          <w:sz w:val="20"/>
          <w:szCs w:val="20"/>
        </w:rPr>
        <w:t xml:space="preserve">eTable 15 </w:t>
      </w:r>
      <w:r w:rsidRPr="00E355E4">
        <w:rPr>
          <w:rFonts w:ascii="Arial" w:hAnsi="Arial" w:cs="Arial"/>
          <w:sz w:val="20"/>
          <w:szCs w:val="20"/>
        </w:rPr>
        <w:t>Estimated change in daily cardiovascular mortality rate (per 1 million people) associated with a 10 µg/m³ increase in NO</w:t>
      </w:r>
      <w:r w:rsidRPr="00E355E4">
        <w:rPr>
          <w:rFonts w:ascii="Arial" w:hAnsi="Arial" w:cs="Arial"/>
          <w:sz w:val="20"/>
          <w:szCs w:val="20"/>
          <w:vertAlign w:val="subscript"/>
        </w:rPr>
        <w:t>2</w:t>
      </w:r>
      <w:r w:rsidRPr="00E355E4">
        <w:rPr>
          <w:rFonts w:ascii="Arial" w:hAnsi="Arial" w:cs="Arial"/>
          <w:sz w:val="20"/>
          <w:szCs w:val="20"/>
        </w:rPr>
        <w:t xml:space="preserve"> or PM</w:t>
      </w:r>
      <w:r w:rsidRPr="00E355E4">
        <w:rPr>
          <w:rFonts w:ascii="Arial" w:hAnsi="Arial" w:cs="Arial"/>
          <w:sz w:val="20"/>
          <w:szCs w:val="20"/>
          <w:vertAlign w:val="subscript"/>
        </w:rPr>
        <w:t>2.5</w:t>
      </w:r>
      <w:r w:rsidRPr="00E355E4">
        <w:rPr>
          <w:rFonts w:ascii="Arial" w:hAnsi="Arial" w:cs="Arial"/>
          <w:sz w:val="20"/>
          <w:szCs w:val="20"/>
        </w:rPr>
        <w:t xml:space="preserve"> concentration (95% confidence interval) by single lag, 2015-2019, in the four study regions.</w:t>
      </w:r>
    </w:p>
    <w:p w14:paraId="49D2C5AA" w14:textId="77777777" w:rsidR="00973837" w:rsidRPr="00E355E4" w:rsidRDefault="00973837" w:rsidP="0064127B">
      <w:pPr>
        <w:spacing w:after="120"/>
        <w:rPr>
          <w:rFonts w:ascii="Arial" w:hAnsi="Arial" w:cs="Arial"/>
          <w:b/>
          <w:bCs/>
          <w:sz w:val="20"/>
          <w:szCs w:val="20"/>
        </w:rPr>
      </w:pPr>
      <w:r w:rsidRPr="00E355E4">
        <w:rPr>
          <w:rFonts w:ascii="Arial" w:hAnsi="Arial" w:cs="Arial"/>
          <w:b/>
          <w:bCs/>
          <w:sz w:val="20"/>
          <w:szCs w:val="20"/>
        </w:rPr>
        <w:t xml:space="preserve">eFigure 1 </w:t>
      </w:r>
      <w:r w:rsidRPr="00E355E4">
        <w:rPr>
          <w:rFonts w:ascii="Arial" w:hAnsi="Arial" w:cs="Arial"/>
          <w:sz w:val="20"/>
          <w:szCs w:val="20"/>
        </w:rPr>
        <w:t>Estimated change in daily cardiovascular mortality rate (per 1 million people) associated with a 10 µg/m</w:t>
      </w:r>
      <w:r w:rsidRPr="00E355E4">
        <w:rPr>
          <w:rFonts w:ascii="Arial" w:hAnsi="Arial" w:cs="Arial"/>
          <w:sz w:val="20"/>
          <w:szCs w:val="20"/>
          <w:vertAlign w:val="superscript"/>
        </w:rPr>
        <w:t>3</w:t>
      </w:r>
      <w:r w:rsidRPr="00E355E4">
        <w:rPr>
          <w:rFonts w:ascii="Arial" w:hAnsi="Arial" w:cs="Arial"/>
          <w:sz w:val="20"/>
          <w:szCs w:val="20"/>
        </w:rPr>
        <w:t xml:space="preserve"> increase in NO</w:t>
      </w:r>
      <w:r w:rsidRPr="00E355E4">
        <w:rPr>
          <w:rFonts w:ascii="Arial" w:hAnsi="Arial" w:cs="Arial"/>
          <w:sz w:val="20"/>
          <w:szCs w:val="20"/>
          <w:vertAlign w:val="subscript"/>
        </w:rPr>
        <w:t>2</w:t>
      </w:r>
      <w:r w:rsidRPr="00E355E4">
        <w:rPr>
          <w:rFonts w:ascii="Arial" w:hAnsi="Arial" w:cs="Arial"/>
          <w:sz w:val="20"/>
          <w:szCs w:val="20"/>
        </w:rPr>
        <w:t xml:space="preserve"> or PM</w:t>
      </w:r>
      <w:r w:rsidRPr="00E355E4">
        <w:rPr>
          <w:rFonts w:ascii="Arial" w:hAnsi="Arial" w:cs="Arial"/>
          <w:sz w:val="20"/>
          <w:szCs w:val="20"/>
          <w:vertAlign w:val="subscript"/>
        </w:rPr>
        <w:t>2.5</w:t>
      </w:r>
      <w:r w:rsidRPr="00E355E4">
        <w:rPr>
          <w:rFonts w:ascii="Arial" w:hAnsi="Arial" w:cs="Arial"/>
          <w:sz w:val="20"/>
          <w:szCs w:val="20"/>
        </w:rPr>
        <w:t xml:space="preserve"> concentration in sensitivity analyses (lag0-7).</w:t>
      </w:r>
    </w:p>
    <w:p w14:paraId="35F5E738" w14:textId="77777777" w:rsidR="00973837" w:rsidRPr="00EC35D6" w:rsidRDefault="00973837" w:rsidP="0064127B">
      <w:pPr>
        <w:spacing w:after="120"/>
        <w:rPr>
          <w:rFonts w:ascii="Times New Roman" w:hAnsi="Times New Roman" w:cs="Times New Roman"/>
          <w:b/>
          <w:bCs/>
          <w:i/>
          <w:iCs/>
        </w:rPr>
      </w:pPr>
      <w:r w:rsidRPr="00E355E4">
        <w:rPr>
          <w:rFonts w:ascii="Arial" w:hAnsi="Arial" w:cs="Arial"/>
          <w:b/>
          <w:bCs/>
          <w:sz w:val="20"/>
          <w:szCs w:val="20"/>
        </w:rPr>
        <w:t>eReferences</w:t>
      </w:r>
      <w:r w:rsidRPr="00EC35D6">
        <w:rPr>
          <w:rFonts w:ascii="Times New Roman" w:hAnsi="Times New Roman" w:cs="Times New Roman"/>
          <w:b/>
          <w:bCs/>
          <w:sz w:val="20"/>
          <w:szCs w:val="20"/>
        </w:rPr>
        <w:br w:type="page"/>
      </w:r>
    </w:p>
    <w:p w14:paraId="35B42EBA" w14:textId="77777777" w:rsidR="00973837" w:rsidRPr="00E355E4" w:rsidRDefault="00973837" w:rsidP="005E7A12">
      <w:pPr>
        <w:rPr>
          <w:rFonts w:ascii="Arial" w:hAnsi="Arial" w:cs="Arial"/>
          <w:b/>
          <w:bCs/>
          <w:sz w:val="24"/>
          <w:szCs w:val="24"/>
        </w:rPr>
      </w:pPr>
      <w:r w:rsidRPr="00E355E4">
        <w:rPr>
          <w:rFonts w:ascii="Arial" w:hAnsi="Arial" w:cs="Arial"/>
          <w:b/>
          <w:bCs/>
          <w:sz w:val="24"/>
          <w:szCs w:val="24"/>
        </w:rPr>
        <w:lastRenderedPageBreak/>
        <w:t xml:space="preserve">eMethods 1 </w:t>
      </w:r>
      <w:bookmarkStart w:id="0" w:name="_Hlk169009362"/>
      <w:r w:rsidRPr="00E355E4">
        <w:rPr>
          <w:rFonts w:ascii="Arial" w:hAnsi="Arial" w:cs="Arial"/>
          <w:b/>
          <w:bCs/>
          <w:sz w:val="24"/>
          <w:szCs w:val="24"/>
        </w:rPr>
        <w:t>Detailed information on air pollution data sources and data processing in the four regions</w:t>
      </w:r>
      <w:bookmarkEnd w:id="0"/>
      <w:r w:rsidRPr="00E355E4">
        <w:rPr>
          <w:rFonts w:ascii="Arial" w:hAnsi="Arial" w:cs="Arial"/>
          <w:b/>
          <w:bCs/>
          <w:sz w:val="24"/>
          <w:szCs w:val="24"/>
        </w:rPr>
        <w:t>.</w:t>
      </w:r>
    </w:p>
    <w:p w14:paraId="5C71782D" w14:textId="2A30B0A0" w:rsidR="00973837" w:rsidRPr="00E355E4" w:rsidRDefault="00973837" w:rsidP="005E7A12">
      <w:pPr>
        <w:spacing w:after="120"/>
        <w:rPr>
          <w:rFonts w:ascii="Arial" w:hAnsi="Arial" w:cs="Arial"/>
          <w:sz w:val="20"/>
          <w:szCs w:val="20"/>
        </w:rPr>
      </w:pPr>
      <w:r w:rsidRPr="00E355E4">
        <w:rPr>
          <w:rFonts w:ascii="Arial" w:hAnsi="Arial" w:cs="Arial"/>
          <w:sz w:val="20"/>
          <w:szCs w:val="20"/>
        </w:rPr>
        <w:t xml:space="preserve">For </w:t>
      </w:r>
      <w:r w:rsidRPr="00E831AE">
        <w:rPr>
          <w:rFonts w:ascii="Arial" w:hAnsi="Arial" w:cs="Arial"/>
          <w:sz w:val="20"/>
          <w:szCs w:val="20"/>
        </w:rPr>
        <w:t xml:space="preserve">California, data from air quality monitoring sites managed by the US Environmental Protection Agency Air Quality System </w:t>
      </w:r>
      <w:r w:rsidRPr="00E831AE">
        <w:rPr>
          <w:rFonts w:ascii="Arial" w:hAnsi="Arial" w:cs="Arial"/>
          <w:noProof/>
          <w:sz w:val="20"/>
          <w:szCs w:val="20"/>
        </w:rPr>
        <w:t>(U</w:t>
      </w:r>
      <w:r w:rsidR="004852B7" w:rsidRPr="00E831AE">
        <w:rPr>
          <w:rFonts w:ascii="Arial" w:hAnsi="Arial" w:cs="Arial"/>
          <w:noProof/>
          <w:sz w:val="20"/>
          <w:szCs w:val="20"/>
        </w:rPr>
        <w:t>.</w:t>
      </w:r>
      <w:r w:rsidRPr="00E831AE">
        <w:rPr>
          <w:rFonts w:ascii="Arial" w:hAnsi="Arial" w:cs="Arial"/>
          <w:noProof/>
          <w:sz w:val="20"/>
          <w:szCs w:val="20"/>
        </w:rPr>
        <w:t>S</w:t>
      </w:r>
      <w:r w:rsidR="00E831AE" w:rsidRPr="00E831AE">
        <w:rPr>
          <w:rFonts w:ascii="Arial" w:hAnsi="Arial" w:cs="Arial"/>
          <w:noProof/>
          <w:sz w:val="20"/>
          <w:szCs w:val="20"/>
        </w:rPr>
        <w:t xml:space="preserve">. </w:t>
      </w:r>
      <w:r w:rsidRPr="00E831AE">
        <w:rPr>
          <w:rFonts w:ascii="Arial" w:hAnsi="Arial" w:cs="Arial"/>
          <w:noProof/>
          <w:sz w:val="20"/>
          <w:szCs w:val="20"/>
        </w:rPr>
        <w:t>EPA, 2020)</w:t>
      </w:r>
      <w:r w:rsidRPr="00E831AE">
        <w:rPr>
          <w:rFonts w:ascii="Arial" w:hAnsi="Arial" w:cs="Arial"/>
          <w:sz w:val="20"/>
          <w:szCs w:val="20"/>
        </w:rPr>
        <w:t xml:space="preserve"> were</w:t>
      </w:r>
      <w:r w:rsidRPr="00E355E4">
        <w:rPr>
          <w:rFonts w:ascii="Arial" w:hAnsi="Arial" w:cs="Arial"/>
          <w:sz w:val="20"/>
          <w:szCs w:val="20"/>
        </w:rPr>
        <w:t xml:space="preserve"> used since, at the time of our study, no high-resolution daily spatiotemporal data for NO</w:t>
      </w:r>
      <w:r w:rsidRPr="00E355E4">
        <w:rPr>
          <w:rFonts w:ascii="Arial" w:hAnsi="Arial" w:cs="Arial"/>
          <w:sz w:val="20"/>
          <w:szCs w:val="20"/>
          <w:vertAlign w:val="subscript"/>
        </w:rPr>
        <w:t>2</w:t>
      </w:r>
      <w:r w:rsidRPr="00E355E4">
        <w:rPr>
          <w:rFonts w:ascii="Arial" w:hAnsi="Arial" w:cs="Arial"/>
          <w:sz w:val="20"/>
          <w:szCs w:val="20"/>
        </w:rPr>
        <w:t xml:space="preserve"> and PM</w:t>
      </w:r>
      <w:r w:rsidRPr="00E355E4">
        <w:rPr>
          <w:rFonts w:ascii="Arial" w:hAnsi="Arial" w:cs="Arial"/>
          <w:sz w:val="20"/>
          <w:szCs w:val="20"/>
          <w:vertAlign w:val="subscript"/>
        </w:rPr>
        <w:t xml:space="preserve">2.5 </w:t>
      </w:r>
      <w:r w:rsidRPr="00E355E4">
        <w:rPr>
          <w:rFonts w:ascii="Arial" w:hAnsi="Arial" w:cs="Arial"/>
          <w:sz w:val="20"/>
          <w:szCs w:val="20"/>
        </w:rPr>
        <w:t>covering the whole of California were publicly available covering 2015 to 2019. We included data from 32 (out of 58) counties with monitoring sites for both NO</w:t>
      </w:r>
      <w:r w:rsidRPr="00E355E4">
        <w:rPr>
          <w:rFonts w:ascii="Arial" w:hAnsi="Arial" w:cs="Arial"/>
          <w:sz w:val="20"/>
          <w:szCs w:val="20"/>
          <w:vertAlign w:val="subscript"/>
        </w:rPr>
        <w:t>2</w:t>
      </w:r>
      <w:r w:rsidRPr="00E355E4">
        <w:rPr>
          <w:rFonts w:ascii="Arial" w:hAnsi="Arial" w:cs="Arial"/>
          <w:sz w:val="20"/>
          <w:szCs w:val="20"/>
        </w:rPr>
        <w:t xml:space="preserve"> and PM</w:t>
      </w:r>
      <w:r w:rsidRPr="00E355E4">
        <w:rPr>
          <w:rFonts w:ascii="Arial" w:hAnsi="Arial" w:cs="Arial"/>
          <w:sz w:val="20"/>
          <w:szCs w:val="20"/>
          <w:vertAlign w:val="subscript"/>
        </w:rPr>
        <w:t>2.5</w:t>
      </w:r>
      <w:r w:rsidRPr="00E355E4">
        <w:rPr>
          <w:rFonts w:ascii="Arial" w:hAnsi="Arial" w:cs="Arial"/>
          <w:sz w:val="20"/>
          <w:szCs w:val="20"/>
        </w:rPr>
        <w:t>, considering 115 sites for NO</w:t>
      </w:r>
      <w:r w:rsidRPr="00E355E4">
        <w:rPr>
          <w:rFonts w:ascii="Arial" w:hAnsi="Arial" w:cs="Arial"/>
          <w:sz w:val="20"/>
          <w:szCs w:val="20"/>
          <w:vertAlign w:val="subscript"/>
        </w:rPr>
        <w:t>2</w:t>
      </w:r>
      <w:r w:rsidRPr="00E355E4">
        <w:rPr>
          <w:rFonts w:ascii="Arial" w:hAnsi="Arial" w:cs="Arial"/>
          <w:sz w:val="20"/>
          <w:szCs w:val="20"/>
        </w:rPr>
        <w:t xml:space="preserve"> and 108 for PM</w:t>
      </w:r>
      <w:r w:rsidRPr="00E355E4">
        <w:rPr>
          <w:rFonts w:ascii="Arial" w:hAnsi="Arial" w:cs="Arial"/>
          <w:sz w:val="20"/>
          <w:szCs w:val="20"/>
          <w:vertAlign w:val="subscript"/>
        </w:rPr>
        <w:t>2.5</w:t>
      </w:r>
      <w:r w:rsidRPr="00E355E4">
        <w:rPr>
          <w:rFonts w:ascii="Arial" w:hAnsi="Arial" w:cs="Arial"/>
          <w:sz w:val="20"/>
          <w:szCs w:val="20"/>
        </w:rPr>
        <w:t>.</w:t>
      </w:r>
    </w:p>
    <w:p w14:paraId="081C31B0" w14:textId="77777777" w:rsidR="00973837" w:rsidRPr="00E355E4" w:rsidRDefault="00973837" w:rsidP="005E7A12">
      <w:pPr>
        <w:spacing w:after="120"/>
        <w:rPr>
          <w:rFonts w:ascii="Arial" w:hAnsi="Arial" w:cs="Arial"/>
          <w:sz w:val="20"/>
          <w:szCs w:val="20"/>
        </w:rPr>
      </w:pPr>
      <w:r w:rsidRPr="00E355E4">
        <w:rPr>
          <w:rFonts w:ascii="Arial" w:hAnsi="Arial" w:cs="Arial"/>
          <w:sz w:val="20"/>
          <w:szCs w:val="20"/>
        </w:rPr>
        <w:t xml:space="preserve">For Jiangsu, China, we obtained the </w:t>
      </w:r>
      <w:r w:rsidRPr="00E355E4">
        <w:rPr>
          <w:rFonts w:ascii="Arial" w:hAnsi="Arial" w:cs="Arial"/>
          <w:bCs/>
          <w:color w:val="000000" w:themeColor="text1"/>
          <w:sz w:val="20"/>
          <w:szCs w:val="20"/>
        </w:rPr>
        <w:t>spatiotemporal models at 1 km × 1 km resolution for NO</w:t>
      </w:r>
      <w:r w:rsidRPr="00E355E4">
        <w:rPr>
          <w:rFonts w:ascii="Arial" w:hAnsi="Arial" w:cs="Arial"/>
          <w:bCs/>
          <w:color w:val="000000" w:themeColor="text1"/>
          <w:sz w:val="20"/>
          <w:szCs w:val="20"/>
          <w:vertAlign w:val="subscript"/>
        </w:rPr>
        <w:t xml:space="preserve">2 </w:t>
      </w:r>
      <w:r w:rsidRPr="00E355E4">
        <w:rPr>
          <w:rFonts w:ascii="Arial" w:hAnsi="Arial" w:cs="Arial"/>
          <w:bCs/>
          <w:color w:val="000000" w:themeColor="text1"/>
          <w:sz w:val="20"/>
          <w:szCs w:val="20"/>
        </w:rPr>
        <w:t>and PM</w:t>
      </w:r>
      <w:r w:rsidRPr="00E355E4">
        <w:rPr>
          <w:rFonts w:ascii="Arial" w:hAnsi="Arial" w:cs="Arial"/>
          <w:bCs/>
          <w:color w:val="000000" w:themeColor="text1"/>
          <w:sz w:val="20"/>
          <w:szCs w:val="20"/>
          <w:vertAlign w:val="subscript"/>
        </w:rPr>
        <w:t>2.5</w:t>
      </w:r>
      <w:r w:rsidRPr="00E355E4">
        <w:rPr>
          <w:rFonts w:ascii="Arial" w:hAnsi="Arial" w:cs="Arial"/>
          <w:bCs/>
          <w:color w:val="000000" w:themeColor="text1"/>
          <w:sz w:val="20"/>
          <w:szCs w:val="20"/>
        </w:rPr>
        <w:t>, 2015-2019, that were developed by Dr. Meng Wang’s team from University at Buffalo</w:t>
      </w:r>
      <w:r>
        <w:rPr>
          <w:rFonts w:ascii="Arial" w:hAnsi="Arial" w:cs="Arial"/>
          <w:bCs/>
          <w:color w:val="000000" w:themeColor="text1"/>
          <w:sz w:val="20"/>
          <w:szCs w:val="20"/>
        </w:rPr>
        <w:t xml:space="preserve"> </w:t>
      </w:r>
      <w:r>
        <w:rPr>
          <w:rFonts w:ascii="Arial" w:hAnsi="Arial" w:cs="Arial"/>
          <w:bCs/>
          <w:noProof/>
          <w:color w:val="000000" w:themeColor="text1"/>
          <w:sz w:val="20"/>
          <w:szCs w:val="20"/>
        </w:rPr>
        <w:t>(Huang et al., 2021; Huang et al., 2022)</w:t>
      </w:r>
      <w:r>
        <w:rPr>
          <w:rFonts w:ascii="Arial" w:hAnsi="Arial" w:cs="Arial"/>
          <w:bCs/>
          <w:color w:val="000000" w:themeColor="text1"/>
          <w:sz w:val="20"/>
          <w:szCs w:val="20"/>
        </w:rPr>
        <w:t>.</w:t>
      </w:r>
      <w:r w:rsidRPr="00E355E4">
        <w:rPr>
          <w:rFonts w:ascii="Arial" w:hAnsi="Arial" w:cs="Arial"/>
          <w:bCs/>
          <w:color w:val="000000" w:themeColor="text1"/>
          <w:sz w:val="20"/>
          <w:szCs w:val="20"/>
        </w:rPr>
        <w:t xml:space="preserve"> Briefly, the models </w:t>
      </w:r>
      <w:r w:rsidRPr="00E355E4">
        <w:rPr>
          <w:rFonts w:ascii="Arial" w:hAnsi="Arial" w:cs="Arial"/>
          <w:sz w:val="20"/>
          <w:szCs w:val="20"/>
        </w:rPr>
        <w:t>incorporated variables from satellite, chemical transport model, land cover, elevation and slope, road network, urban density, and meteorological data to predict daily concentrations of air pollution in China, and utilised machine-learning algorithms, including random forests, extremely randomised trees, and extreme gradient boosting. Across the country, the overall cross-validation R</w:t>
      </w:r>
      <w:r w:rsidRPr="00E355E4">
        <w:rPr>
          <w:rFonts w:ascii="Arial" w:hAnsi="Arial" w:cs="Arial"/>
          <w:sz w:val="20"/>
          <w:szCs w:val="20"/>
          <w:vertAlign w:val="superscript"/>
        </w:rPr>
        <w:t xml:space="preserve">2 </w:t>
      </w:r>
      <w:r w:rsidRPr="00E355E4">
        <w:rPr>
          <w:rFonts w:ascii="Arial" w:hAnsi="Arial" w:cs="Arial"/>
          <w:sz w:val="20"/>
          <w:szCs w:val="20"/>
        </w:rPr>
        <w:t>was 0.72 and 0.88 for NO</w:t>
      </w:r>
      <w:r w:rsidRPr="00E355E4">
        <w:rPr>
          <w:rFonts w:ascii="Arial" w:hAnsi="Arial" w:cs="Arial"/>
          <w:sz w:val="20"/>
          <w:szCs w:val="20"/>
          <w:vertAlign w:val="subscript"/>
        </w:rPr>
        <w:t>2</w:t>
      </w:r>
      <w:r w:rsidRPr="00E355E4">
        <w:rPr>
          <w:rFonts w:ascii="Arial" w:hAnsi="Arial" w:cs="Arial"/>
          <w:sz w:val="20"/>
          <w:szCs w:val="20"/>
        </w:rPr>
        <w:t xml:space="preserve"> and PM</w:t>
      </w:r>
      <w:r w:rsidRPr="00E355E4">
        <w:rPr>
          <w:rFonts w:ascii="Arial" w:hAnsi="Arial" w:cs="Arial"/>
          <w:sz w:val="20"/>
          <w:szCs w:val="20"/>
          <w:vertAlign w:val="subscript"/>
        </w:rPr>
        <w:t>2.5</w:t>
      </w:r>
      <w:r w:rsidRPr="00E355E4">
        <w:rPr>
          <w:rFonts w:ascii="Arial" w:hAnsi="Arial" w:cs="Arial"/>
          <w:sz w:val="20"/>
          <w:szCs w:val="20"/>
        </w:rPr>
        <w:t>, respectively.</w:t>
      </w:r>
    </w:p>
    <w:p w14:paraId="3CAAF086" w14:textId="77777777" w:rsidR="00973837" w:rsidRPr="00E355E4" w:rsidRDefault="00973837" w:rsidP="005E7A12">
      <w:pPr>
        <w:spacing w:after="120"/>
        <w:rPr>
          <w:rFonts w:ascii="Arial" w:hAnsi="Arial" w:cs="Arial"/>
          <w:sz w:val="20"/>
          <w:szCs w:val="20"/>
        </w:rPr>
      </w:pPr>
      <w:r w:rsidRPr="00E355E4">
        <w:rPr>
          <w:rFonts w:ascii="Arial" w:hAnsi="Arial" w:cs="Arial"/>
          <w:sz w:val="20"/>
          <w:szCs w:val="20"/>
        </w:rPr>
        <w:t>We obtained data for NO</w:t>
      </w:r>
      <w:r w:rsidRPr="00E355E4">
        <w:rPr>
          <w:rFonts w:ascii="Arial" w:hAnsi="Arial" w:cs="Arial"/>
          <w:sz w:val="20"/>
          <w:szCs w:val="20"/>
          <w:vertAlign w:val="subscript"/>
        </w:rPr>
        <w:t>2</w:t>
      </w:r>
      <w:r w:rsidRPr="00E355E4">
        <w:rPr>
          <w:rFonts w:ascii="Arial" w:hAnsi="Arial" w:cs="Arial"/>
          <w:sz w:val="20"/>
          <w:szCs w:val="20"/>
        </w:rPr>
        <w:t xml:space="preserve"> and PM</w:t>
      </w:r>
      <w:r w:rsidRPr="00E355E4">
        <w:rPr>
          <w:rFonts w:ascii="Arial" w:hAnsi="Arial" w:cs="Arial"/>
          <w:sz w:val="20"/>
          <w:szCs w:val="20"/>
          <w:vertAlign w:val="subscript"/>
        </w:rPr>
        <w:t xml:space="preserve">2.5 </w:t>
      </w:r>
      <w:r w:rsidRPr="00E355E4">
        <w:rPr>
          <w:rFonts w:ascii="Arial" w:hAnsi="Arial" w:cs="Arial"/>
          <w:sz w:val="20"/>
          <w:szCs w:val="20"/>
        </w:rPr>
        <w:t>in Germany from the German Environment Agency at a spatial resolution of 2 km x 2 km for 2015-2019. The data are based on a data assimilation technique called Optimal Interpolation</w:t>
      </w:r>
      <w:r>
        <w:rPr>
          <w:rFonts w:ascii="Arial" w:hAnsi="Arial" w:cs="Arial"/>
          <w:sz w:val="20"/>
          <w:szCs w:val="20"/>
        </w:rPr>
        <w:t xml:space="preserve"> </w:t>
      </w:r>
      <w:r>
        <w:rPr>
          <w:rFonts w:ascii="Arial" w:hAnsi="Arial" w:cs="Arial"/>
          <w:noProof/>
          <w:sz w:val="20"/>
          <w:szCs w:val="20"/>
        </w:rPr>
        <w:t>(Flemming et al., 2004)</w:t>
      </w:r>
      <w:r w:rsidRPr="00E355E4">
        <w:rPr>
          <w:rFonts w:ascii="Arial" w:hAnsi="Arial" w:cs="Arial"/>
          <w:sz w:val="20"/>
          <w:szCs w:val="20"/>
        </w:rPr>
        <w:t>, which uses the chemical REM-CALGRID model and integrates measured air pollutant concentrations from background monitoring stations. The final results are nationwide air quality maps based on information from both observed data and the modelled fields</w:t>
      </w:r>
      <w:r>
        <w:rPr>
          <w:rFonts w:ascii="Arial" w:hAnsi="Arial" w:cs="Arial"/>
          <w:sz w:val="20"/>
          <w:szCs w:val="20"/>
        </w:rPr>
        <w:t xml:space="preserve"> </w:t>
      </w:r>
      <w:r>
        <w:rPr>
          <w:rFonts w:ascii="Arial" w:hAnsi="Arial" w:cs="Arial"/>
          <w:noProof/>
          <w:sz w:val="20"/>
          <w:szCs w:val="20"/>
        </w:rPr>
        <w:t>(Nordmann et al., 2020)</w:t>
      </w:r>
      <w:r>
        <w:rPr>
          <w:rFonts w:ascii="Arial" w:hAnsi="Arial" w:cs="Arial"/>
          <w:sz w:val="20"/>
          <w:szCs w:val="20"/>
        </w:rPr>
        <w:t>.</w:t>
      </w:r>
      <w:r w:rsidRPr="00E355E4">
        <w:rPr>
          <w:rFonts w:ascii="Arial" w:hAnsi="Arial" w:cs="Arial"/>
          <w:sz w:val="20"/>
          <w:szCs w:val="20"/>
        </w:rPr>
        <w:t xml:space="preserve"> To adapt the data to the requirements of the INSPIRE Directive (a European Union spatial data infrastructure) and to make it more comparable to the other regions in this project, the data were downscaled to a resolution of </w:t>
      </w:r>
      <w:r w:rsidRPr="00E355E4">
        <w:rPr>
          <w:rFonts w:ascii="Arial" w:hAnsi="Arial" w:cs="Arial"/>
        </w:rPr>
        <w:t>1 km</w:t>
      </w:r>
      <w:r w:rsidRPr="00E355E4">
        <w:rPr>
          <w:rFonts w:ascii="Arial" w:hAnsi="Arial" w:cs="Arial"/>
          <w:sz w:val="20"/>
          <w:szCs w:val="20"/>
        </w:rPr>
        <w:t xml:space="preserve"> x 1 km by bilinear interpolation.</w:t>
      </w:r>
    </w:p>
    <w:p w14:paraId="04DA1861" w14:textId="77777777" w:rsidR="00973837" w:rsidRPr="00E355E4" w:rsidRDefault="00973837" w:rsidP="005E7A12">
      <w:pPr>
        <w:spacing w:after="120"/>
        <w:rPr>
          <w:rFonts w:ascii="Arial" w:hAnsi="Arial" w:cs="Arial"/>
          <w:sz w:val="20"/>
          <w:szCs w:val="20"/>
        </w:rPr>
      </w:pPr>
      <w:r w:rsidRPr="00E355E4">
        <w:rPr>
          <w:rFonts w:ascii="Arial" w:hAnsi="Arial" w:cs="Arial"/>
          <w:sz w:val="20"/>
          <w:szCs w:val="20"/>
        </w:rPr>
        <w:t>Stafoggia et al.</w:t>
      </w:r>
      <w:r>
        <w:rPr>
          <w:rFonts w:ascii="Arial" w:hAnsi="Arial" w:cs="Arial"/>
          <w:sz w:val="20"/>
          <w:szCs w:val="20"/>
        </w:rPr>
        <w:t xml:space="preserve"> </w:t>
      </w:r>
      <w:r>
        <w:rPr>
          <w:rFonts w:ascii="Arial" w:hAnsi="Arial" w:cs="Arial"/>
          <w:noProof/>
          <w:sz w:val="20"/>
          <w:szCs w:val="20"/>
        </w:rPr>
        <w:t>(Stafoggia et al., 2019; Stafoggia et al., 2020)</w:t>
      </w:r>
      <w:r w:rsidRPr="00E355E4">
        <w:rPr>
          <w:rFonts w:ascii="Arial" w:hAnsi="Arial" w:cs="Arial"/>
          <w:bCs/>
          <w:sz w:val="20"/>
          <w:szCs w:val="20"/>
        </w:rPr>
        <w:t xml:space="preserve"> </w:t>
      </w:r>
      <w:r w:rsidRPr="00E355E4">
        <w:rPr>
          <w:rFonts w:ascii="Arial" w:hAnsi="Arial" w:cs="Arial"/>
          <w:sz w:val="20"/>
          <w:szCs w:val="20"/>
        </w:rPr>
        <w:t>estimated the daily PM</w:t>
      </w:r>
      <w:r w:rsidRPr="00E355E4">
        <w:rPr>
          <w:rFonts w:ascii="Arial" w:hAnsi="Arial" w:cs="Arial"/>
          <w:sz w:val="20"/>
          <w:szCs w:val="20"/>
          <w:vertAlign w:val="subscript"/>
        </w:rPr>
        <w:t xml:space="preserve">2.5 </w:t>
      </w:r>
      <w:r w:rsidRPr="00E355E4">
        <w:rPr>
          <w:rFonts w:ascii="Arial" w:hAnsi="Arial" w:cs="Arial"/>
          <w:sz w:val="20"/>
          <w:szCs w:val="20"/>
        </w:rPr>
        <w:t>and NO</w:t>
      </w:r>
      <w:r w:rsidRPr="00E355E4">
        <w:rPr>
          <w:rFonts w:ascii="Arial" w:hAnsi="Arial" w:cs="Arial"/>
          <w:sz w:val="20"/>
          <w:szCs w:val="20"/>
          <w:vertAlign w:val="subscript"/>
        </w:rPr>
        <w:t>2</w:t>
      </w:r>
      <w:r w:rsidRPr="00E355E4">
        <w:rPr>
          <w:rFonts w:ascii="Arial" w:hAnsi="Arial" w:cs="Arial"/>
          <w:sz w:val="20"/>
          <w:szCs w:val="20"/>
        </w:rPr>
        <w:t xml:space="preserve"> concentrations, in addition to concentrations of other pollutants, for 2015-2019 at 1 km × 1 km resolution using a random forest machine learning approach in Italy. For PM</w:t>
      </w:r>
      <w:r w:rsidRPr="00E355E4">
        <w:rPr>
          <w:rFonts w:ascii="Arial" w:hAnsi="Arial" w:cs="Arial"/>
          <w:sz w:val="20"/>
          <w:szCs w:val="20"/>
          <w:vertAlign w:val="subscript"/>
        </w:rPr>
        <w:t xml:space="preserve">2.5 </w:t>
      </w:r>
      <w:r w:rsidRPr="00E355E4">
        <w:rPr>
          <w:rFonts w:ascii="Arial" w:hAnsi="Arial" w:cs="Arial"/>
          <w:sz w:val="20"/>
          <w:szCs w:val="20"/>
        </w:rPr>
        <w:t>only, a stage 1 was carried out to expand the number of stations and measuring points, based on the collocated PM</w:t>
      </w:r>
      <w:r w:rsidRPr="00E355E4">
        <w:rPr>
          <w:rFonts w:ascii="Arial" w:hAnsi="Arial" w:cs="Arial"/>
          <w:sz w:val="20"/>
          <w:szCs w:val="20"/>
          <w:vertAlign w:val="subscript"/>
        </w:rPr>
        <w:t>10</w:t>
      </w:r>
      <w:r w:rsidRPr="00E355E4">
        <w:rPr>
          <w:rFonts w:ascii="Arial" w:hAnsi="Arial" w:cs="Arial"/>
          <w:sz w:val="20"/>
          <w:szCs w:val="20"/>
        </w:rPr>
        <w:t>. Thereafter, separately for each year and for each pollutant, a random forest model was trained with daily concentrations of the pollutant as the response variable and spatial and temporal variables such as climate zone, land cover, population, elevation, aerosol optical depth, daily mean air temperature, sea-level barometric pressure, precipitations, relative humidity, wind speed and direction, planetary boundary layer height, normalized difference vegetation index, and desert dust advection days, as predictors.</w:t>
      </w:r>
    </w:p>
    <w:p w14:paraId="3DE5F098" w14:textId="77777777" w:rsidR="00973837" w:rsidRPr="00E355E4" w:rsidRDefault="00973837" w:rsidP="005E7A12">
      <w:pPr>
        <w:spacing w:after="120"/>
        <w:rPr>
          <w:rFonts w:ascii="Arial" w:hAnsi="Arial" w:cs="Arial"/>
          <w:sz w:val="20"/>
          <w:szCs w:val="20"/>
        </w:rPr>
      </w:pPr>
      <w:r w:rsidRPr="00E355E4">
        <w:rPr>
          <w:rFonts w:ascii="Arial" w:hAnsi="Arial" w:cs="Arial"/>
          <w:sz w:val="20"/>
          <w:szCs w:val="20"/>
        </w:rPr>
        <w:t>For Jiangsu, Germany, and Lazio, we estimated daily mean pollutant concentrations in each spatial unit by calculating area-weighted averages within grids that intersected with respective spatial units. In California counties with multiple monitoring sites, average air pollution concentrations were calculated at the county level.</w:t>
      </w:r>
    </w:p>
    <w:p w14:paraId="394BC944" w14:textId="77777777" w:rsidR="00973837" w:rsidRDefault="00973837">
      <w:pPr>
        <w:rPr>
          <w:rFonts w:ascii="Arial" w:hAnsi="Arial" w:cs="Arial"/>
          <w:sz w:val="20"/>
          <w:szCs w:val="20"/>
        </w:rPr>
      </w:pPr>
      <w:r>
        <w:rPr>
          <w:rFonts w:ascii="Arial" w:hAnsi="Arial" w:cs="Arial"/>
          <w:sz w:val="20"/>
          <w:szCs w:val="20"/>
        </w:rPr>
        <w:br w:type="page"/>
      </w:r>
    </w:p>
    <w:p w14:paraId="2B750B93" w14:textId="77777777" w:rsidR="00973837" w:rsidRPr="00E355E4" w:rsidRDefault="00973837" w:rsidP="00D96412">
      <w:pPr>
        <w:rPr>
          <w:rFonts w:ascii="Arial" w:hAnsi="Arial" w:cs="Arial"/>
          <w:b/>
          <w:bCs/>
          <w:sz w:val="24"/>
          <w:szCs w:val="24"/>
        </w:rPr>
      </w:pPr>
      <w:r w:rsidRPr="00E355E4">
        <w:rPr>
          <w:rFonts w:ascii="Arial" w:hAnsi="Arial" w:cs="Arial"/>
          <w:b/>
          <w:bCs/>
          <w:sz w:val="24"/>
          <w:szCs w:val="24"/>
        </w:rPr>
        <w:lastRenderedPageBreak/>
        <w:t>eMethods 2 Relative humidity calculation in each region.</w:t>
      </w:r>
    </w:p>
    <w:p w14:paraId="4449C006" w14:textId="77777777" w:rsidR="00973837" w:rsidRPr="00E355E4" w:rsidRDefault="00973837" w:rsidP="00D96412">
      <w:pPr>
        <w:rPr>
          <w:rFonts w:ascii="Arial" w:hAnsi="Arial" w:cs="Arial"/>
          <w:sz w:val="20"/>
          <w:szCs w:val="20"/>
        </w:rPr>
      </w:pPr>
      <w:r w:rsidRPr="00E355E4">
        <w:rPr>
          <w:rFonts w:ascii="Arial" w:hAnsi="Arial" w:cs="Arial"/>
          <w:sz w:val="20"/>
          <w:szCs w:val="20"/>
        </w:rPr>
        <w:t>For California, US; Jiangsu, China; and Lazio, Italy, dew point temperature data at 0.1° × 0.1° resolution were extracted from the ERA5-Land reanalysis dataset</w:t>
      </w:r>
      <w:r>
        <w:rPr>
          <w:rFonts w:ascii="Arial" w:hAnsi="Arial" w:cs="Arial"/>
          <w:sz w:val="20"/>
          <w:szCs w:val="20"/>
        </w:rPr>
        <w:t xml:space="preserve"> </w:t>
      </w:r>
      <w:r>
        <w:rPr>
          <w:rFonts w:ascii="Arial" w:hAnsi="Arial" w:cs="Arial"/>
          <w:noProof/>
          <w:sz w:val="20"/>
          <w:szCs w:val="20"/>
        </w:rPr>
        <w:t>(Muñoz Sabater, 2019)</w:t>
      </w:r>
      <w:r w:rsidRPr="00E355E4">
        <w:rPr>
          <w:rFonts w:ascii="Arial" w:hAnsi="Arial" w:cs="Arial"/>
          <w:sz w:val="20"/>
          <w:szCs w:val="20"/>
        </w:rPr>
        <w:t xml:space="preserve"> and were averaged to daily spatial-unit level. In these three regions, daily relative humidity (RH) was calculated based on the information on air temperature and dew point temperature by the following steps.</w:t>
      </w:r>
    </w:p>
    <w:p w14:paraId="5C5873CE" w14:textId="77777777" w:rsidR="00973837" w:rsidRPr="00E355E4" w:rsidRDefault="00973837" w:rsidP="00D96412">
      <w:pPr>
        <w:rPr>
          <w:rFonts w:ascii="Arial" w:hAnsi="Arial" w:cs="Arial"/>
          <w:sz w:val="20"/>
          <w:szCs w:val="20"/>
        </w:rPr>
      </w:pPr>
      <w:r w:rsidRPr="00E355E4">
        <w:rPr>
          <w:rFonts w:ascii="Arial" w:hAnsi="Arial" w:cs="Arial"/>
          <w:sz w:val="20"/>
          <w:szCs w:val="20"/>
        </w:rPr>
        <w:t>Step 1. Calculate the vapor pressure (</w:t>
      </w:r>
      <m:oMath>
        <m:r>
          <w:rPr>
            <w:rFonts w:ascii="Cambria Math" w:hAnsi="Cambria Math" w:cs="Arial"/>
            <w:sz w:val="20"/>
            <w:szCs w:val="20"/>
          </w:rPr>
          <m:t>e</m:t>
        </m:r>
      </m:oMath>
      <w:r w:rsidRPr="00E355E4">
        <w:rPr>
          <w:rFonts w:ascii="Arial" w:hAnsi="Arial" w:cs="Arial"/>
          <w:sz w:val="20"/>
          <w:szCs w:val="20"/>
        </w:rPr>
        <w:t xml:space="preserve">) </w:t>
      </w:r>
    </w:p>
    <w:p w14:paraId="485F8691" w14:textId="77777777" w:rsidR="00973837" w:rsidRPr="00E355E4" w:rsidRDefault="00973837" w:rsidP="00D96412">
      <w:pPr>
        <w:rPr>
          <w:rFonts w:ascii="Arial" w:hAnsi="Arial" w:cs="Arial"/>
          <w:sz w:val="20"/>
          <w:szCs w:val="20"/>
        </w:rPr>
      </w:pPr>
      <w:r w:rsidRPr="00E355E4">
        <w:rPr>
          <w:rFonts w:ascii="Arial" w:hAnsi="Arial" w:cs="Arial"/>
          <w:sz w:val="20"/>
          <w:szCs w:val="20"/>
        </w:rPr>
        <w:t xml:space="preserve">The vapor pressure </w:t>
      </w:r>
      <m:oMath>
        <m:r>
          <w:rPr>
            <w:rFonts w:ascii="Cambria Math" w:hAnsi="Cambria Math" w:cs="Arial"/>
            <w:sz w:val="20"/>
            <w:szCs w:val="20"/>
          </w:rPr>
          <m:t>e</m:t>
        </m:r>
      </m:oMath>
      <w:r w:rsidRPr="00E355E4">
        <w:rPr>
          <w:rFonts w:ascii="Arial" w:hAnsi="Arial" w:cs="Arial"/>
          <w:sz w:val="20"/>
          <w:szCs w:val="20"/>
        </w:rPr>
        <w:t xml:space="preserve"> was calculated from a given dew point </w:t>
      </w: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d</m:t>
            </m:r>
          </m:sub>
        </m:sSub>
      </m:oMath>
      <w:r w:rsidRPr="00E355E4">
        <w:rPr>
          <w:rFonts w:ascii="Arial" w:hAnsi="Arial" w:cs="Arial"/>
          <w:sz w:val="20"/>
          <w:szCs w:val="20"/>
        </w:rPr>
        <w:t xml:space="preserve"> (in K) by using the Clausius-Clapeyron relation:</w:t>
      </w:r>
    </w:p>
    <w:p w14:paraId="13BA55A0" w14:textId="77777777" w:rsidR="00973837" w:rsidRPr="00E355E4" w:rsidRDefault="00973837" w:rsidP="00D96412">
      <w:pPr>
        <w:rPr>
          <w:rFonts w:ascii="Arial" w:hAnsi="Arial" w:cs="Arial"/>
          <w:sz w:val="20"/>
          <w:szCs w:val="20"/>
        </w:rPr>
      </w:pPr>
      <m:oMathPara>
        <m:oMath>
          <m:r>
            <w:rPr>
              <w:rFonts w:ascii="Cambria Math" w:hAnsi="Cambria Math" w:cs="Arial"/>
              <w:sz w:val="20"/>
              <w:szCs w:val="20"/>
            </w:rPr>
            <m:t>e(</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d</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e</m:t>
              </m:r>
            </m:e>
            <m:sub>
              <m:r>
                <w:rPr>
                  <w:rFonts w:ascii="Cambria Math" w:hAnsi="Cambria Math" w:cs="Arial"/>
                  <w:sz w:val="20"/>
                  <w:szCs w:val="20"/>
                </w:rPr>
                <m:t>s</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r>
            <w:rPr>
              <w:rFonts w:ascii="Cambria Math" w:hAnsi="Cambria Math" w:cs="Arial"/>
              <w:sz w:val="20"/>
              <w:szCs w:val="20"/>
            </w:rPr>
            <m:t>)×</m:t>
          </m:r>
          <m:func>
            <m:funcPr>
              <m:ctrlPr>
                <w:rPr>
                  <w:rFonts w:ascii="Cambria Math" w:hAnsi="Cambria Math" w:cs="Arial"/>
                  <w:i/>
                  <w:sz w:val="20"/>
                  <w:szCs w:val="20"/>
                </w:rPr>
              </m:ctrlPr>
            </m:funcPr>
            <m:fName>
              <m:r>
                <m:rPr>
                  <m:sty m:val="p"/>
                </m:rPr>
                <w:rPr>
                  <w:rFonts w:ascii="Cambria Math" w:hAnsi="Cambria Math" w:cs="Arial"/>
                  <w:sz w:val="20"/>
                  <w:szCs w:val="20"/>
                </w:rPr>
                <m:t>exp</m:t>
              </m:r>
            </m:fName>
            <m:e>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L</m:t>
                  </m:r>
                </m:num>
                <m:den>
                  <m:sSub>
                    <m:sSubPr>
                      <m:ctrlPr>
                        <w:rPr>
                          <w:rFonts w:ascii="Cambria Math" w:hAnsi="Cambria Math" w:cs="Arial"/>
                          <w:i/>
                          <w:sz w:val="20"/>
                          <w:szCs w:val="20"/>
                        </w:rPr>
                      </m:ctrlPr>
                    </m:sSubPr>
                    <m:e>
                      <m:r>
                        <w:rPr>
                          <w:rFonts w:ascii="Cambria Math" w:hAnsi="Cambria Math" w:cs="Arial"/>
                          <w:sz w:val="20"/>
                          <w:szCs w:val="20"/>
                        </w:rPr>
                        <m:t>R</m:t>
                      </m:r>
                    </m:e>
                    <m:sub>
                      <m:r>
                        <w:rPr>
                          <w:rFonts w:ascii="Cambria Math" w:hAnsi="Cambria Math" w:cs="Arial"/>
                          <w:sz w:val="20"/>
                          <w:szCs w:val="20"/>
                        </w:rPr>
                        <m:t>w</m:t>
                      </m:r>
                    </m:sub>
                  </m:sSub>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1</m:t>
                  </m:r>
                </m:num>
                <m:den>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1</m:t>
                  </m:r>
                </m:num>
                <m:den>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d</m:t>
                      </m:r>
                    </m:sub>
                  </m:sSub>
                </m:den>
              </m:f>
              <m:r>
                <w:rPr>
                  <w:rFonts w:ascii="Cambria Math" w:hAnsi="Cambria Math" w:cs="Arial"/>
                  <w:sz w:val="20"/>
                  <w:szCs w:val="20"/>
                </w:rPr>
                <m:t>))</m:t>
              </m:r>
            </m:e>
          </m:func>
        </m:oMath>
      </m:oMathPara>
    </w:p>
    <w:p w14:paraId="6E7392A5" w14:textId="77777777" w:rsidR="00973837" w:rsidRPr="00E355E4" w:rsidRDefault="00973837" w:rsidP="00D96412">
      <w:pPr>
        <w:rPr>
          <w:rFonts w:ascii="Arial" w:hAnsi="Arial" w:cs="Arial"/>
          <w:sz w:val="20"/>
          <w:szCs w:val="20"/>
        </w:rPr>
      </w:pPr>
      <w:r w:rsidRPr="00E355E4">
        <w:rPr>
          <w:rFonts w:ascii="Arial" w:hAnsi="Arial" w:cs="Arial"/>
          <w:sz w:val="20"/>
          <w:szCs w:val="20"/>
        </w:rPr>
        <w:t xml:space="preserve">where </w:t>
      </w:r>
      <m:oMath>
        <m:sSub>
          <m:sSubPr>
            <m:ctrlPr>
              <w:rPr>
                <w:rFonts w:ascii="Cambria Math" w:hAnsi="Cambria Math" w:cs="Arial"/>
                <w:i/>
                <w:sz w:val="20"/>
                <w:szCs w:val="20"/>
              </w:rPr>
            </m:ctrlPr>
          </m:sSubPr>
          <m:e>
            <m:r>
              <w:rPr>
                <w:rFonts w:ascii="Cambria Math" w:hAnsi="Cambria Math" w:cs="Arial"/>
                <w:sz w:val="20"/>
                <w:szCs w:val="20"/>
              </w:rPr>
              <m:t>e</m:t>
            </m:r>
          </m:e>
          <m:sub>
            <m:r>
              <w:rPr>
                <w:rFonts w:ascii="Cambria Math" w:hAnsi="Cambria Math" w:cs="Arial"/>
                <w:sz w:val="20"/>
                <w:szCs w:val="20"/>
              </w:rPr>
              <m:t>s</m:t>
            </m:r>
          </m:sub>
        </m:sSub>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e>
        </m:d>
        <m:r>
          <w:rPr>
            <w:rFonts w:ascii="Cambria Math" w:hAnsi="Cambria Math" w:cs="Arial"/>
            <w:sz w:val="20"/>
            <w:szCs w:val="20"/>
          </w:rPr>
          <m:t>=</m:t>
        </m:r>
        <m:r>
          <m:rPr>
            <m:sty m:val="p"/>
          </m:rPr>
          <w:rPr>
            <w:rFonts w:ascii="Cambria Math" w:hAnsi="Cambria Math" w:cs="Arial"/>
            <w:sz w:val="20"/>
            <w:szCs w:val="20"/>
          </w:rPr>
          <m:t xml:space="preserve"> 6.11hPa </m:t>
        </m:r>
      </m:oMath>
      <w:r w:rsidRPr="00E355E4">
        <w:rPr>
          <w:rFonts w:ascii="Arial" w:hAnsi="Arial" w:cs="Arial"/>
          <w:sz w:val="20"/>
          <w:szCs w:val="20"/>
        </w:rPr>
        <w:t xml:space="preserve"> is the saturation vapor pressure at a reference temperature </w:t>
      </w: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r>
          <m:rPr>
            <m:sty m:val="p"/>
          </m:rPr>
          <w:rPr>
            <w:rFonts w:ascii="Cambria Math" w:hAnsi="Cambria Math" w:cs="Arial"/>
            <w:sz w:val="20"/>
            <w:szCs w:val="20"/>
          </w:rPr>
          <m:t>=273.15K</m:t>
        </m:r>
      </m:oMath>
      <w:r w:rsidRPr="00E355E4">
        <w:rPr>
          <w:rFonts w:ascii="Arial" w:hAnsi="Arial" w:cs="Arial"/>
          <w:sz w:val="20"/>
          <w:szCs w:val="20"/>
        </w:rPr>
        <w:t>;</w:t>
      </w:r>
      <w:r w:rsidRPr="00E355E4">
        <w:rPr>
          <w:rFonts w:ascii="Arial" w:hAnsi="Arial" w:cs="Arial"/>
          <w:i/>
          <w:iCs/>
          <w:sz w:val="20"/>
          <w:szCs w:val="20"/>
        </w:rPr>
        <w:t xml:space="preserve"> </w:t>
      </w:r>
      <m:oMath>
        <m:r>
          <w:rPr>
            <w:rFonts w:ascii="Cambria Math" w:hAnsi="Cambria Math" w:cs="Arial"/>
            <w:sz w:val="20"/>
            <w:szCs w:val="20"/>
          </w:rPr>
          <m:t>L</m:t>
        </m:r>
        <m:r>
          <m:rPr>
            <m:sty m:val="p"/>
          </m:rPr>
          <w:rPr>
            <w:rFonts w:ascii="Cambria Math" w:hAnsi="Cambria Math" w:cs="Arial"/>
            <w:sz w:val="20"/>
            <w:szCs w:val="20"/>
          </w:rPr>
          <m:t xml:space="preserve"> = 2.5 × 10</m:t>
        </m:r>
        <m:r>
          <m:rPr>
            <m:sty m:val="p"/>
          </m:rPr>
          <w:rPr>
            <w:rFonts w:ascii="Cambria Math" w:hAnsi="Cambria Math" w:cs="Arial"/>
            <w:sz w:val="20"/>
            <w:szCs w:val="20"/>
            <w:vertAlign w:val="superscript"/>
          </w:rPr>
          <m:t xml:space="preserve">6 </m:t>
        </m:r>
        <m:r>
          <w:rPr>
            <w:rFonts w:ascii="Cambria Math" w:hAnsi="Cambria Math" w:cs="Arial"/>
            <w:sz w:val="20"/>
            <w:szCs w:val="20"/>
          </w:rPr>
          <m:t>J/kg</m:t>
        </m:r>
      </m:oMath>
      <w:r w:rsidRPr="00E355E4">
        <w:rPr>
          <w:rFonts w:ascii="Arial" w:hAnsi="Arial" w:cs="Arial"/>
          <w:sz w:val="20"/>
          <w:szCs w:val="20"/>
        </w:rPr>
        <w:t xml:space="preserve"> is the latent heat of evaporation for water; and </w:t>
      </w:r>
      <m:oMath>
        <m:sSub>
          <m:sSubPr>
            <m:ctrlPr>
              <w:rPr>
                <w:rFonts w:ascii="Cambria Math" w:hAnsi="Cambria Math" w:cs="Arial"/>
                <w:i/>
                <w:sz w:val="20"/>
                <w:szCs w:val="20"/>
              </w:rPr>
            </m:ctrlPr>
          </m:sSubPr>
          <m:e>
            <m:r>
              <w:rPr>
                <w:rFonts w:ascii="Cambria Math" w:hAnsi="Cambria Math" w:cs="Arial"/>
                <w:sz w:val="20"/>
                <w:szCs w:val="20"/>
              </w:rPr>
              <m:t>R</m:t>
            </m:r>
          </m:e>
          <m:sub>
            <m:r>
              <w:rPr>
                <w:rFonts w:ascii="Cambria Math" w:hAnsi="Cambria Math" w:cs="Arial"/>
                <w:sz w:val="20"/>
                <w:szCs w:val="20"/>
              </w:rPr>
              <m:t>w</m:t>
            </m:r>
          </m:sub>
        </m:sSub>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1000R</m:t>
            </m:r>
          </m:num>
          <m:den>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w</m:t>
                </m:r>
              </m:sub>
            </m:sSub>
          </m:den>
        </m:f>
        <m:r>
          <w:rPr>
            <w:rFonts w:ascii="Cambria Math" w:hAnsi="Cambria Math" w:cs="Arial"/>
            <w:sz w:val="20"/>
            <w:szCs w:val="20"/>
          </w:rPr>
          <m:t>=461.52 J/(kgK)</m:t>
        </m:r>
      </m:oMath>
      <w:r w:rsidRPr="00E355E4">
        <w:rPr>
          <w:rFonts w:ascii="Arial" w:hAnsi="Arial" w:cs="Arial"/>
          <w:sz w:val="20"/>
          <w:szCs w:val="20"/>
        </w:rPr>
        <w:t xml:space="preserve"> is the specific gas constant for water vapor (where </w:t>
      </w:r>
      <m:oMath>
        <m:r>
          <w:rPr>
            <w:rFonts w:ascii="Cambria Math" w:hAnsi="Cambria Math" w:cs="Arial"/>
            <w:sz w:val="20"/>
            <w:szCs w:val="20"/>
          </w:rPr>
          <m:t>R= 8.3144621 J/(molK)</m:t>
        </m:r>
      </m:oMath>
      <w:r w:rsidRPr="00E355E4">
        <w:rPr>
          <w:rFonts w:ascii="Arial" w:hAnsi="Arial" w:cs="Arial"/>
          <w:sz w:val="20"/>
          <w:szCs w:val="20"/>
        </w:rPr>
        <w:t xml:space="preserve"> is the molar gas constant and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w</m:t>
            </m:r>
          </m:sub>
        </m:sSub>
        <m:r>
          <w:rPr>
            <w:rFonts w:ascii="Cambria Math" w:hAnsi="Cambria Math" w:cs="Arial"/>
            <w:sz w:val="20"/>
            <w:szCs w:val="20"/>
          </w:rPr>
          <m:t>=18.01528 g/mol</m:t>
        </m:r>
      </m:oMath>
      <w:r w:rsidRPr="00E355E4">
        <w:rPr>
          <w:rFonts w:ascii="Arial" w:hAnsi="Arial" w:cs="Arial"/>
          <w:sz w:val="20"/>
          <w:szCs w:val="20"/>
        </w:rPr>
        <w:t xml:space="preserve"> is the molar mass of water vapor). For more details refer to Shaman and Kohn (2009)</w:t>
      </w:r>
      <w:r>
        <w:rPr>
          <w:rFonts w:ascii="Arial" w:hAnsi="Arial" w:cs="Arial"/>
          <w:sz w:val="20"/>
          <w:szCs w:val="20"/>
        </w:rPr>
        <w:t xml:space="preserve"> </w:t>
      </w:r>
      <w:r>
        <w:rPr>
          <w:rFonts w:ascii="Arial" w:hAnsi="Arial" w:cs="Arial"/>
          <w:noProof/>
          <w:sz w:val="20"/>
          <w:szCs w:val="20"/>
        </w:rPr>
        <w:t>(Shaman et al., 2009)</w:t>
      </w:r>
      <w:r w:rsidRPr="00E355E4">
        <w:rPr>
          <w:rFonts w:ascii="Arial" w:hAnsi="Arial" w:cs="Arial"/>
          <w:sz w:val="20"/>
          <w:szCs w:val="20"/>
        </w:rPr>
        <w:t>.</w:t>
      </w:r>
    </w:p>
    <w:p w14:paraId="62CDB4A2" w14:textId="77777777" w:rsidR="00973837" w:rsidRPr="00E355E4" w:rsidRDefault="00973837" w:rsidP="00D96412">
      <w:pPr>
        <w:rPr>
          <w:rFonts w:ascii="Arial" w:hAnsi="Arial" w:cs="Arial"/>
          <w:sz w:val="20"/>
          <w:szCs w:val="20"/>
        </w:rPr>
      </w:pPr>
    </w:p>
    <w:p w14:paraId="08978BE3" w14:textId="77777777" w:rsidR="00973837" w:rsidRPr="00E355E4" w:rsidRDefault="00973837" w:rsidP="00D96412">
      <w:pPr>
        <w:rPr>
          <w:rFonts w:ascii="Arial" w:hAnsi="Arial" w:cs="Arial"/>
          <w:sz w:val="20"/>
          <w:szCs w:val="20"/>
        </w:rPr>
      </w:pPr>
      <w:r w:rsidRPr="00E355E4">
        <w:rPr>
          <w:rFonts w:ascii="Arial" w:hAnsi="Arial" w:cs="Arial"/>
          <w:sz w:val="20"/>
          <w:szCs w:val="20"/>
        </w:rPr>
        <w:t>Step 2. Calculate the saturation vapor pressure (</w:t>
      </w:r>
      <m:oMath>
        <m:sSub>
          <m:sSubPr>
            <m:ctrlPr>
              <w:rPr>
                <w:rFonts w:ascii="Cambria Math" w:hAnsi="Cambria Math" w:cs="Arial"/>
                <w:i/>
                <w:sz w:val="20"/>
                <w:szCs w:val="20"/>
              </w:rPr>
            </m:ctrlPr>
          </m:sSubPr>
          <m:e>
            <m:r>
              <w:rPr>
                <w:rFonts w:ascii="Cambria Math" w:hAnsi="Cambria Math" w:cs="Arial"/>
                <w:sz w:val="20"/>
                <w:szCs w:val="20"/>
              </w:rPr>
              <m:t>e</m:t>
            </m:r>
          </m:e>
          <m:sub>
            <m:r>
              <w:rPr>
                <w:rFonts w:ascii="Cambria Math" w:hAnsi="Cambria Math" w:cs="Arial"/>
                <w:sz w:val="20"/>
                <w:szCs w:val="20"/>
              </w:rPr>
              <m:t>s</m:t>
            </m:r>
          </m:sub>
        </m:sSub>
      </m:oMath>
      <w:r w:rsidRPr="00E355E4">
        <w:rPr>
          <w:rFonts w:ascii="Arial" w:hAnsi="Arial" w:cs="Arial"/>
          <w:sz w:val="20"/>
          <w:szCs w:val="20"/>
        </w:rPr>
        <w:t>)</w:t>
      </w:r>
    </w:p>
    <w:p w14:paraId="38DE3F8F" w14:textId="77777777" w:rsidR="00973837" w:rsidRPr="00E355E4" w:rsidRDefault="00973837" w:rsidP="00D96412">
      <w:pPr>
        <w:rPr>
          <w:rFonts w:ascii="Arial" w:hAnsi="Arial" w:cs="Arial"/>
          <w:sz w:val="20"/>
          <w:szCs w:val="20"/>
        </w:rPr>
      </w:pPr>
      <w:r w:rsidRPr="00E355E4">
        <w:rPr>
          <w:rFonts w:ascii="Arial" w:hAnsi="Arial" w:cs="Arial"/>
          <w:sz w:val="20"/>
          <w:szCs w:val="20"/>
        </w:rPr>
        <w:t xml:space="preserve">The saturation vapor pressure </w:t>
      </w:r>
      <m:oMath>
        <m:sSub>
          <m:sSubPr>
            <m:ctrlPr>
              <w:rPr>
                <w:rFonts w:ascii="Cambria Math" w:hAnsi="Cambria Math" w:cs="Arial"/>
                <w:i/>
                <w:sz w:val="20"/>
                <w:szCs w:val="20"/>
              </w:rPr>
            </m:ctrlPr>
          </m:sSubPr>
          <m:e>
            <m:r>
              <w:rPr>
                <w:rFonts w:ascii="Cambria Math" w:hAnsi="Cambria Math" w:cs="Arial"/>
                <w:sz w:val="20"/>
                <w:szCs w:val="20"/>
              </w:rPr>
              <m:t>e</m:t>
            </m:r>
          </m:e>
          <m:sub>
            <m:r>
              <w:rPr>
                <w:rFonts w:ascii="Cambria Math" w:hAnsi="Cambria Math" w:cs="Arial"/>
                <w:sz w:val="20"/>
                <w:szCs w:val="20"/>
              </w:rPr>
              <m:t>s</m:t>
            </m:r>
          </m:sub>
        </m:sSub>
      </m:oMath>
      <w:r w:rsidRPr="00E355E4">
        <w:rPr>
          <w:rFonts w:ascii="Arial" w:hAnsi="Arial" w:cs="Arial"/>
          <w:sz w:val="20"/>
          <w:szCs w:val="20"/>
        </w:rPr>
        <w:t xml:space="preserve"> was calculated from a given air temperature </w:t>
      </w:r>
      <m:oMath>
        <m:r>
          <w:rPr>
            <w:rFonts w:ascii="Cambria Math" w:hAnsi="Cambria Math" w:cs="Arial"/>
            <w:sz w:val="20"/>
            <w:szCs w:val="20"/>
          </w:rPr>
          <m:t>T</m:t>
        </m:r>
      </m:oMath>
      <w:r w:rsidRPr="00E355E4">
        <w:rPr>
          <w:rFonts w:ascii="Arial" w:hAnsi="Arial" w:cs="Arial"/>
          <w:sz w:val="20"/>
          <w:szCs w:val="20"/>
        </w:rPr>
        <w:t xml:space="preserve"> (in K) by the same equation:</w:t>
      </w:r>
    </w:p>
    <w:p w14:paraId="41391E5A" w14:textId="77777777" w:rsidR="00973837" w:rsidRPr="00E355E4" w:rsidRDefault="00973837" w:rsidP="00D96412">
      <w:pPr>
        <w:rPr>
          <w:rFonts w:ascii="Arial" w:hAnsi="Arial" w:cs="Arial"/>
          <w:sz w:val="20"/>
          <w:szCs w:val="20"/>
        </w:rPr>
      </w:pPr>
      <m:oMathPara>
        <m:oMath>
          <m:r>
            <w:rPr>
              <w:rFonts w:ascii="Cambria Math" w:hAnsi="Cambria Math" w:cs="Arial"/>
              <w:sz w:val="20"/>
              <w:szCs w:val="20"/>
            </w:rPr>
            <m:t xml:space="preserve">e(T)= </m:t>
          </m:r>
          <m:sSub>
            <m:sSubPr>
              <m:ctrlPr>
                <w:rPr>
                  <w:rFonts w:ascii="Cambria Math" w:hAnsi="Cambria Math" w:cs="Arial"/>
                  <w:i/>
                  <w:sz w:val="20"/>
                  <w:szCs w:val="20"/>
                </w:rPr>
              </m:ctrlPr>
            </m:sSubPr>
            <m:e>
              <m:r>
                <w:rPr>
                  <w:rFonts w:ascii="Cambria Math" w:hAnsi="Cambria Math" w:cs="Arial"/>
                  <w:sz w:val="20"/>
                  <w:szCs w:val="20"/>
                </w:rPr>
                <m:t>e</m:t>
              </m:r>
            </m:e>
            <m:sub>
              <m:r>
                <w:rPr>
                  <w:rFonts w:ascii="Cambria Math" w:hAnsi="Cambria Math" w:cs="Arial"/>
                  <w:sz w:val="20"/>
                  <w:szCs w:val="20"/>
                </w:rPr>
                <m:t>s</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r>
            <w:rPr>
              <w:rFonts w:ascii="Cambria Math" w:hAnsi="Cambria Math" w:cs="Arial"/>
              <w:sz w:val="20"/>
              <w:szCs w:val="20"/>
            </w:rPr>
            <m:t>)×</m:t>
          </m:r>
          <m:func>
            <m:funcPr>
              <m:ctrlPr>
                <w:rPr>
                  <w:rFonts w:ascii="Cambria Math" w:hAnsi="Cambria Math" w:cs="Arial"/>
                  <w:i/>
                  <w:sz w:val="20"/>
                  <w:szCs w:val="20"/>
                </w:rPr>
              </m:ctrlPr>
            </m:funcPr>
            <m:fName>
              <m:r>
                <m:rPr>
                  <m:sty m:val="p"/>
                </m:rPr>
                <w:rPr>
                  <w:rFonts w:ascii="Cambria Math" w:hAnsi="Cambria Math" w:cs="Arial"/>
                  <w:sz w:val="20"/>
                  <w:szCs w:val="20"/>
                </w:rPr>
                <m:t>exp</m:t>
              </m:r>
            </m:fName>
            <m:e>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L</m:t>
                  </m:r>
                </m:num>
                <m:den>
                  <m:sSub>
                    <m:sSubPr>
                      <m:ctrlPr>
                        <w:rPr>
                          <w:rFonts w:ascii="Cambria Math" w:hAnsi="Cambria Math" w:cs="Arial"/>
                          <w:i/>
                          <w:sz w:val="20"/>
                          <w:szCs w:val="20"/>
                        </w:rPr>
                      </m:ctrlPr>
                    </m:sSubPr>
                    <m:e>
                      <m:r>
                        <w:rPr>
                          <w:rFonts w:ascii="Cambria Math" w:hAnsi="Cambria Math" w:cs="Arial"/>
                          <w:sz w:val="20"/>
                          <w:szCs w:val="20"/>
                        </w:rPr>
                        <m:t>R</m:t>
                      </m:r>
                    </m:e>
                    <m:sub>
                      <m:r>
                        <w:rPr>
                          <w:rFonts w:ascii="Cambria Math" w:hAnsi="Cambria Math" w:cs="Arial"/>
                          <w:sz w:val="20"/>
                          <w:szCs w:val="20"/>
                        </w:rPr>
                        <m:t>w</m:t>
                      </m:r>
                    </m:sub>
                  </m:sSub>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1</m:t>
                  </m:r>
                </m:num>
                <m:den>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1</m:t>
                  </m:r>
                </m:num>
                <m:den>
                  <m:r>
                    <w:rPr>
                      <w:rFonts w:ascii="Cambria Math" w:hAnsi="Cambria Math" w:cs="Arial"/>
                      <w:sz w:val="20"/>
                      <w:szCs w:val="20"/>
                    </w:rPr>
                    <m:t>T</m:t>
                  </m:r>
                </m:den>
              </m:f>
              <m:r>
                <w:rPr>
                  <w:rFonts w:ascii="Cambria Math" w:hAnsi="Cambria Math" w:cs="Arial"/>
                  <w:sz w:val="20"/>
                  <w:szCs w:val="20"/>
                </w:rPr>
                <m:t>))</m:t>
              </m:r>
            </m:e>
          </m:func>
        </m:oMath>
      </m:oMathPara>
    </w:p>
    <w:p w14:paraId="474E2E86" w14:textId="77777777" w:rsidR="00973837" w:rsidRPr="00E355E4" w:rsidRDefault="00973837" w:rsidP="00D96412">
      <w:pPr>
        <w:rPr>
          <w:rFonts w:ascii="Arial" w:hAnsi="Arial" w:cs="Arial"/>
          <w:sz w:val="20"/>
          <w:szCs w:val="20"/>
        </w:rPr>
      </w:pPr>
      <w:r w:rsidRPr="00E355E4">
        <w:rPr>
          <w:rFonts w:ascii="Arial" w:hAnsi="Arial" w:cs="Arial"/>
          <w:sz w:val="20"/>
          <w:szCs w:val="20"/>
        </w:rPr>
        <w:t>Step 3. Calculate the relative humidity (</w:t>
      </w:r>
      <m:oMath>
        <m:r>
          <w:rPr>
            <w:rFonts w:ascii="Cambria Math" w:hAnsi="Cambria Math" w:cs="Arial"/>
            <w:sz w:val="20"/>
            <w:szCs w:val="20"/>
          </w:rPr>
          <m:t>RH</m:t>
        </m:r>
      </m:oMath>
      <w:r w:rsidRPr="00E355E4">
        <w:rPr>
          <w:rFonts w:ascii="Arial" w:hAnsi="Arial" w:cs="Arial"/>
          <w:sz w:val="20"/>
          <w:szCs w:val="20"/>
        </w:rPr>
        <w:t>)</w:t>
      </w:r>
    </w:p>
    <w:p w14:paraId="1D5B9DA1" w14:textId="77777777" w:rsidR="00973837" w:rsidRPr="00E355E4" w:rsidRDefault="00973837" w:rsidP="00D96412">
      <w:pPr>
        <w:rPr>
          <w:rFonts w:ascii="Arial" w:hAnsi="Arial" w:cs="Arial"/>
          <w:sz w:val="20"/>
          <w:szCs w:val="20"/>
        </w:rPr>
      </w:pPr>
      <w:r w:rsidRPr="00E355E4">
        <w:rPr>
          <w:rFonts w:ascii="Arial" w:hAnsi="Arial" w:cs="Arial"/>
          <w:sz w:val="20"/>
          <w:szCs w:val="20"/>
        </w:rPr>
        <w:t xml:space="preserve">Finally, we calculated the relative humidity </w:t>
      </w:r>
      <m:oMath>
        <m:r>
          <w:rPr>
            <w:rFonts w:ascii="Cambria Math" w:hAnsi="Cambria Math" w:cs="Arial"/>
            <w:sz w:val="20"/>
            <w:szCs w:val="20"/>
          </w:rPr>
          <m:t>RH</m:t>
        </m:r>
      </m:oMath>
      <w:r w:rsidRPr="00E355E4">
        <w:rPr>
          <w:rFonts w:ascii="Arial" w:hAnsi="Arial" w:cs="Arial"/>
          <w:sz w:val="20"/>
          <w:szCs w:val="20"/>
        </w:rPr>
        <w:t xml:space="preserve"> using the vapor pressure and saturation vapor pressure values:</w:t>
      </w:r>
    </w:p>
    <w:p w14:paraId="5EBADFE2" w14:textId="77777777" w:rsidR="00973837" w:rsidRPr="00E355E4" w:rsidRDefault="00973837" w:rsidP="00D96412">
      <w:pPr>
        <w:rPr>
          <w:rFonts w:ascii="Arial" w:hAnsi="Arial" w:cs="Arial"/>
          <w:sz w:val="20"/>
          <w:szCs w:val="20"/>
        </w:rPr>
      </w:pPr>
      <m:oMathPara>
        <m:oMath>
          <m:r>
            <w:rPr>
              <w:rFonts w:ascii="Cambria Math" w:hAnsi="Cambria Math" w:cs="Arial"/>
              <w:sz w:val="20"/>
              <w:szCs w:val="20"/>
            </w:rPr>
            <m:t>RH=</m:t>
          </m:r>
          <m:f>
            <m:fPr>
              <m:ctrlPr>
                <w:rPr>
                  <w:rFonts w:ascii="Cambria Math" w:hAnsi="Cambria Math" w:cs="Arial"/>
                  <w:i/>
                  <w:sz w:val="20"/>
                  <w:szCs w:val="20"/>
                </w:rPr>
              </m:ctrlPr>
            </m:fPr>
            <m:num>
              <m:r>
                <w:rPr>
                  <w:rFonts w:ascii="Cambria Math" w:hAnsi="Cambria Math" w:cs="Arial"/>
                  <w:sz w:val="20"/>
                  <w:szCs w:val="20"/>
                </w:rPr>
                <m:t>e</m:t>
              </m:r>
            </m:num>
            <m:den>
              <m:sSub>
                <m:sSubPr>
                  <m:ctrlPr>
                    <w:rPr>
                      <w:rFonts w:ascii="Cambria Math" w:hAnsi="Cambria Math" w:cs="Arial"/>
                      <w:i/>
                      <w:sz w:val="20"/>
                      <w:szCs w:val="20"/>
                    </w:rPr>
                  </m:ctrlPr>
                </m:sSubPr>
                <m:e>
                  <m:r>
                    <w:rPr>
                      <w:rFonts w:ascii="Cambria Math" w:hAnsi="Cambria Math" w:cs="Arial"/>
                      <w:sz w:val="20"/>
                      <w:szCs w:val="20"/>
                    </w:rPr>
                    <m:t>e</m:t>
                  </m:r>
                </m:e>
                <m:sub>
                  <m:r>
                    <w:rPr>
                      <w:rFonts w:ascii="Cambria Math" w:hAnsi="Cambria Math" w:cs="Arial"/>
                      <w:sz w:val="20"/>
                      <w:szCs w:val="20"/>
                    </w:rPr>
                    <m:t>s</m:t>
                  </m:r>
                </m:sub>
              </m:sSub>
            </m:den>
          </m:f>
          <m:r>
            <w:rPr>
              <w:rFonts w:ascii="Cambria Math" w:hAnsi="Cambria Math" w:cs="Arial"/>
              <w:sz w:val="20"/>
              <w:szCs w:val="20"/>
            </w:rPr>
            <m:t>×100</m:t>
          </m:r>
        </m:oMath>
      </m:oMathPara>
    </w:p>
    <w:p w14:paraId="422BDC5C" w14:textId="77777777" w:rsidR="00973837" w:rsidRPr="00E355E4" w:rsidRDefault="00973837" w:rsidP="00D96412">
      <w:pPr>
        <w:rPr>
          <w:rFonts w:ascii="Arial" w:hAnsi="Arial" w:cs="Arial"/>
          <w:sz w:val="20"/>
          <w:szCs w:val="20"/>
        </w:rPr>
      </w:pPr>
      <w:r w:rsidRPr="00E355E4">
        <w:rPr>
          <w:rFonts w:ascii="Arial" w:hAnsi="Arial" w:cs="Arial"/>
          <w:sz w:val="20"/>
          <w:szCs w:val="20"/>
        </w:rPr>
        <w:t xml:space="preserve">The calculation of RH in these three regions was performed with R package </w:t>
      </w:r>
      <w:r w:rsidRPr="00E355E4">
        <w:rPr>
          <w:rFonts w:ascii="Arial" w:hAnsi="Arial" w:cs="Arial"/>
          <w:i/>
          <w:iCs/>
          <w:sz w:val="20"/>
          <w:szCs w:val="20"/>
        </w:rPr>
        <w:t>humidity</w:t>
      </w:r>
      <w:r>
        <w:rPr>
          <w:rFonts w:ascii="Arial" w:hAnsi="Arial" w:cs="Arial"/>
          <w:i/>
          <w:iCs/>
          <w:sz w:val="20"/>
          <w:szCs w:val="20"/>
        </w:rPr>
        <w:t xml:space="preserve"> </w:t>
      </w:r>
      <w:r>
        <w:rPr>
          <w:rFonts w:ascii="Arial" w:hAnsi="Arial" w:cs="Arial"/>
          <w:i/>
          <w:iCs/>
          <w:noProof/>
          <w:sz w:val="20"/>
          <w:szCs w:val="20"/>
        </w:rPr>
        <w:t>(Cai, 2019)</w:t>
      </w:r>
      <w:r>
        <w:rPr>
          <w:rFonts w:ascii="Arial" w:hAnsi="Arial" w:cs="Arial"/>
          <w:i/>
          <w:iCs/>
          <w:sz w:val="20"/>
          <w:szCs w:val="20"/>
        </w:rPr>
        <w:t>.</w:t>
      </w:r>
    </w:p>
    <w:p w14:paraId="27B1878C" w14:textId="77777777" w:rsidR="00973837" w:rsidRPr="00E355E4" w:rsidRDefault="00973837" w:rsidP="00CE78DB">
      <w:pPr>
        <w:spacing w:line="276" w:lineRule="auto"/>
        <w:rPr>
          <w:rFonts w:ascii="Arial" w:hAnsi="Arial" w:cs="Arial"/>
          <w:kern w:val="0"/>
          <w:sz w:val="20"/>
          <w:szCs w:val="20"/>
          <w14:ligatures w14:val="none"/>
        </w:rPr>
      </w:pPr>
      <w:r w:rsidRPr="00E355E4">
        <w:rPr>
          <w:rFonts w:ascii="Arial" w:hAnsi="Arial" w:cs="Arial"/>
          <w:kern w:val="0"/>
          <w:sz w:val="20"/>
          <w:szCs w:val="20"/>
          <w14:ligatures w14:val="none"/>
        </w:rPr>
        <w:t xml:space="preserve">For Germany, daily mean RH at a spatial </w:t>
      </w:r>
      <w:r w:rsidRPr="00E355E4">
        <w:rPr>
          <w:rFonts w:ascii="Arial" w:hAnsi="Arial" w:cs="Arial"/>
          <w:sz w:val="20"/>
          <w:szCs w:val="20"/>
        </w:rPr>
        <w:t>resolution of</w:t>
      </w:r>
      <w:r w:rsidRPr="00E355E4">
        <w:rPr>
          <w:rFonts w:ascii="Arial" w:hAnsi="Arial" w:cs="Arial"/>
          <w:kern w:val="0"/>
          <w:sz w:val="20"/>
          <w:szCs w:val="20"/>
          <w14:ligatures w14:val="none"/>
        </w:rPr>
        <w:t xml:space="preserve"> </w:t>
      </w:r>
      <w:r w:rsidRPr="00E355E4">
        <w:rPr>
          <w:rFonts w:ascii="Arial" w:hAnsi="Arial" w:cs="Arial"/>
          <w:sz w:val="20"/>
          <w:szCs w:val="20"/>
        </w:rPr>
        <w:t>1 km x 1 km</w:t>
      </w:r>
      <w:r w:rsidRPr="00E355E4">
        <w:rPr>
          <w:rFonts w:ascii="Arial" w:hAnsi="Arial" w:cs="Arial"/>
          <w:kern w:val="0"/>
          <w:sz w:val="20"/>
          <w:szCs w:val="20"/>
          <w14:ligatures w14:val="none"/>
        </w:rPr>
        <w:t xml:space="preserve"> was derived from spatiotemporal models</w:t>
      </w:r>
      <w:r w:rsidRPr="00E355E4">
        <w:rPr>
          <w:rFonts w:ascii="Arial" w:hAnsi="Arial" w:cs="Arial"/>
          <w:sz w:val="20"/>
          <w:szCs w:val="20"/>
        </w:rPr>
        <w:t xml:space="preserve"> for the years 2015-2019. In brief, the </w:t>
      </w:r>
      <w:r w:rsidRPr="00E355E4">
        <w:rPr>
          <w:rFonts w:ascii="Arial" w:hAnsi="Arial" w:cs="Arial"/>
          <w:kern w:val="0"/>
          <w:sz w:val="20"/>
          <w:szCs w:val="20"/>
          <w14:ligatures w14:val="none"/>
        </w:rPr>
        <w:t>German-wide RH was predicted by applying a random forest model which incorporated data from multiple sources such as ground-based RH observations, modeled air temperature, wind speed, and precipitation as well as remote sensing elevation, greenness, and the visible light bands (red, green and blue)</w:t>
      </w:r>
      <w:r>
        <w:rPr>
          <w:rFonts w:ascii="Arial" w:hAnsi="Arial" w:cs="Arial"/>
          <w:kern w:val="0"/>
          <w:sz w:val="20"/>
          <w:szCs w:val="20"/>
          <w14:ligatures w14:val="none"/>
        </w:rPr>
        <w:t xml:space="preserve"> </w:t>
      </w:r>
      <w:r>
        <w:rPr>
          <w:rFonts w:ascii="Arial" w:hAnsi="Arial" w:cs="Arial"/>
          <w:noProof/>
          <w:kern w:val="0"/>
          <w:sz w:val="20"/>
          <w:szCs w:val="20"/>
          <w14:ligatures w14:val="none"/>
        </w:rPr>
        <w:t>(Nikolaou et al., 2023)</w:t>
      </w:r>
      <w:r>
        <w:rPr>
          <w:rFonts w:ascii="Arial" w:hAnsi="Arial" w:cs="Arial"/>
          <w:kern w:val="0"/>
          <w:sz w:val="20"/>
          <w:szCs w:val="20"/>
          <w14:ligatures w14:val="none"/>
        </w:rPr>
        <w:t>.</w:t>
      </w:r>
      <w:r w:rsidRPr="00E355E4">
        <w:rPr>
          <w:rFonts w:ascii="Arial" w:hAnsi="Arial" w:cs="Arial"/>
          <w:kern w:val="0"/>
          <w:sz w:val="20"/>
          <w:szCs w:val="20"/>
          <w14:ligatures w14:val="none"/>
        </w:rPr>
        <w:t xml:space="preserve"> The date information was also added to represent the temporal variability of the relationship between the response and predictor variables. The 10-fold cross-validation results of the random forest model showed high performance (R</w:t>
      </w:r>
      <w:r w:rsidRPr="00E355E4">
        <w:rPr>
          <w:rFonts w:ascii="Arial" w:hAnsi="Arial" w:cs="Arial"/>
          <w:kern w:val="0"/>
          <w:sz w:val="20"/>
          <w:szCs w:val="20"/>
          <w:vertAlign w:val="superscript"/>
          <w14:ligatures w14:val="none"/>
        </w:rPr>
        <w:t>2</w:t>
      </w:r>
      <w:r w:rsidRPr="00E355E4">
        <w:rPr>
          <w:rFonts w:ascii="Arial" w:hAnsi="Arial" w:cs="Arial"/>
          <w:kern w:val="0"/>
          <w:sz w:val="20"/>
          <w:szCs w:val="20"/>
          <w14:ligatures w14:val="none"/>
        </w:rPr>
        <w:t xml:space="preserve"> = 0.80 and Root Mean Square Error (RMSE) of 5.42 %) and they were externally confirmed by a comparison against an independent and dense monitoring network in the Augsburg region (R</w:t>
      </w:r>
      <w:r w:rsidRPr="00E355E4">
        <w:rPr>
          <w:rFonts w:ascii="Arial" w:hAnsi="Arial" w:cs="Arial"/>
          <w:kern w:val="0"/>
          <w:sz w:val="20"/>
          <w:szCs w:val="20"/>
          <w:vertAlign w:val="superscript"/>
          <w14:ligatures w14:val="none"/>
        </w:rPr>
        <w:t>2</w:t>
      </w:r>
      <w:r w:rsidRPr="00E355E4">
        <w:rPr>
          <w:rFonts w:ascii="Arial" w:hAnsi="Arial" w:cs="Arial"/>
          <w:kern w:val="0"/>
          <w:sz w:val="20"/>
          <w:szCs w:val="20"/>
          <w14:ligatures w14:val="none"/>
        </w:rPr>
        <w:t xml:space="preserve"> ≥ 0.84, RMSE ≤ 5.91 %).</w:t>
      </w:r>
    </w:p>
    <w:p w14:paraId="60A9BC55" w14:textId="77777777" w:rsidR="00973837" w:rsidRPr="00DE6F3F" w:rsidRDefault="00973837">
      <w:pPr>
        <w:rPr>
          <w:rFonts w:ascii="Times New Roman" w:hAnsi="Times New Roman" w:cs="Times New Roman"/>
          <w:b/>
          <w:bCs/>
          <w:sz w:val="20"/>
          <w:szCs w:val="20"/>
        </w:rPr>
      </w:pPr>
      <w:r w:rsidRPr="00DE6F3F">
        <w:rPr>
          <w:rFonts w:ascii="Times New Roman" w:hAnsi="Times New Roman" w:cs="Times New Roman"/>
          <w:b/>
          <w:bCs/>
          <w:sz w:val="20"/>
          <w:szCs w:val="20"/>
        </w:rPr>
        <w:br w:type="page"/>
      </w:r>
    </w:p>
    <w:p w14:paraId="6AAAE4BD" w14:textId="77777777" w:rsidR="00973837" w:rsidRPr="00E355E4" w:rsidRDefault="00973837">
      <w:pPr>
        <w:rPr>
          <w:rFonts w:ascii="Arial" w:hAnsi="Arial" w:cs="Arial"/>
          <w:b/>
          <w:bCs/>
          <w:sz w:val="24"/>
          <w:szCs w:val="24"/>
        </w:rPr>
      </w:pPr>
      <w:r w:rsidRPr="00E355E4">
        <w:rPr>
          <w:rFonts w:ascii="Arial" w:hAnsi="Arial" w:cs="Arial"/>
          <w:b/>
          <w:bCs/>
          <w:sz w:val="24"/>
          <w:szCs w:val="24"/>
        </w:rPr>
        <w:lastRenderedPageBreak/>
        <w:t>eMethods 3 Details on the interactive fixed effects model.</w:t>
      </w:r>
    </w:p>
    <w:p w14:paraId="39161B06" w14:textId="77777777" w:rsidR="00973837" w:rsidRPr="00E355E4" w:rsidRDefault="00973837" w:rsidP="00E147E4">
      <w:pPr>
        <w:spacing w:line="276" w:lineRule="auto"/>
        <w:rPr>
          <w:rFonts w:ascii="Arial" w:hAnsi="Arial" w:cs="Arial"/>
          <w:sz w:val="20"/>
          <w:szCs w:val="20"/>
        </w:rPr>
      </w:pPr>
      <w:r w:rsidRPr="00E355E4">
        <w:rPr>
          <w:rFonts w:ascii="Arial" w:hAnsi="Arial" w:cs="Arial"/>
          <w:sz w:val="20"/>
          <w:szCs w:val="20"/>
        </w:rPr>
        <w:t>The interactive fixed effects model is described in detail in Ma et al.</w:t>
      </w:r>
      <w:r>
        <w:rPr>
          <w:rFonts w:ascii="Arial" w:hAnsi="Arial" w:cs="Arial"/>
          <w:sz w:val="20"/>
          <w:szCs w:val="20"/>
        </w:rPr>
        <w:t xml:space="preserve"> </w:t>
      </w:r>
      <w:r>
        <w:rPr>
          <w:rFonts w:ascii="Arial" w:hAnsi="Arial" w:cs="Arial"/>
          <w:noProof/>
          <w:sz w:val="20"/>
          <w:szCs w:val="20"/>
        </w:rPr>
        <w:t>(Ma et al., 2024)</w:t>
      </w:r>
      <w:r w:rsidRPr="00E355E4">
        <w:rPr>
          <w:rFonts w:ascii="Arial" w:hAnsi="Arial" w:cs="Arial"/>
          <w:sz w:val="20"/>
          <w:szCs w:val="20"/>
        </w:rPr>
        <w:t xml:space="preserve"> and can be expressed as</w:t>
      </w:r>
    </w:p>
    <w:p w14:paraId="20179265" w14:textId="77777777" w:rsidR="00973837" w:rsidRPr="00E355E4" w:rsidRDefault="00973837" w:rsidP="003158DF">
      <w:pPr>
        <w:spacing w:after="120" w:line="276" w:lineRule="auto"/>
        <w:rPr>
          <w:rFonts w:ascii="Arial" w:hAnsi="Arial" w:cs="Arial"/>
          <w:color w:val="000000" w:themeColor="text1"/>
          <w:kern w:val="24"/>
          <w:sz w:val="21"/>
          <w:szCs w:val="21"/>
        </w:rPr>
      </w:pPr>
      <m:oMath>
        <m:r>
          <m:rPr>
            <m:sty m:val="p"/>
          </m:rPr>
          <w:rPr>
            <w:rFonts w:ascii="Cambria Math" w:hAnsi="Cambria Math" w:cs="Arial"/>
            <w:color w:val="000000" w:themeColor="text1"/>
            <w:kern w:val="24"/>
            <w:sz w:val="21"/>
            <w:szCs w:val="21"/>
          </w:rPr>
          <m:t>Δ</m:t>
        </m:r>
        <m:sSub>
          <m:sSubPr>
            <m:ctrlPr>
              <w:rPr>
                <w:rFonts w:ascii="Cambria Math" w:hAnsi="Cambria Math" w:cs="Arial"/>
                <w:i/>
                <w:iCs/>
                <w:color w:val="000000" w:themeColor="text1"/>
                <w:kern w:val="24"/>
                <w:sz w:val="21"/>
                <w:szCs w:val="21"/>
              </w:rPr>
            </m:ctrlPr>
          </m:sSubPr>
          <m:e>
            <m:r>
              <w:rPr>
                <w:rFonts w:ascii="Cambria Math" w:hAnsi="Cambria Math" w:cs="Arial"/>
                <w:color w:val="000000" w:themeColor="text1"/>
                <w:kern w:val="24"/>
                <w:sz w:val="21"/>
                <w:szCs w:val="21"/>
              </w:rPr>
              <m:t>Mortality rate</m:t>
            </m:r>
          </m:e>
          <m:sub>
            <m:r>
              <w:rPr>
                <w:rFonts w:ascii="Cambria Math" w:hAnsi="Cambria Math" w:cs="Arial"/>
                <w:color w:val="000000" w:themeColor="text1"/>
                <w:kern w:val="24"/>
                <w:sz w:val="21"/>
                <w:szCs w:val="21"/>
              </w:rPr>
              <m:t>i,t</m:t>
            </m:r>
          </m:sub>
        </m:sSub>
        <m:r>
          <w:rPr>
            <w:rFonts w:ascii="Cambria Math" w:hAnsi="Cambria Math" w:cs="Arial"/>
            <w:color w:val="000000" w:themeColor="text1"/>
            <w:kern w:val="24"/>
            <w:sz w:val="21"/>
            <w:szCs w:val="21"/>
          </w:rPr>
          <m:t>=  </m:t>
        </m:r>
        <m:r>
          <w:rPr>
            <w:rFonts w:ascii="Cambria Math" w:hAnsi="Cambria Math" w:cs="Arial"/>
            <w:color w:val="000000" w:themeColor="text1"/>
            <w:kern w:val="24"/>
            <w:sz w:val="21"/>
            <w:szCs w:val="21"/>
            <w:lang w:val="el-GR"/>
          </w:rPr>
          <m:t>μ</m:t>
        </m:r>
      </m:oMath>
      <w:r w:rsidRPr="00E355E4">
        <w:rPr>
          <w:rFonts w:ascii="Arial" w:hAnsi="Arial" w:cs="Arial"/>
          <w:i/>
          <w:iCs/>
          <w:color w:val="000000" w:themeColor="text1"/>
          <w:kern w:val="24"/>
          <w:sz w:val="21"/>
          <w:szCs w:val="21"/>
        </w:rPr>
        <w:t xml:space="preserve"> </w:t>
      </w:r>
      <m:oMath>
        <m:r>
          <w:rPr>
            <w:rFonts w:ascii="Cambria Math" w:hAnsi="Cambria Math" w:cs="Arial"/>
            <w:color w:val="000000" w:themeColor="text1"/>
            <w:kern w:val="24"/>
            <w:sz w:val="21"/>
            <w:szCs w:val="21"/>
          </w:rPr>
          <m:t>+</m:t>
        </m:r>
      </m:oMath>
      <w:r w:rsidRPr="00E355E4">
        <w:rPr>
          <w:rFonts w:ascii="Arial" w:hAnsi="Arial" w:cs="Arial"/>
          <w:i/>
          <w:iCs/>
          <w:color w:val="000000" w:themeColor="text1"/>
          <w:kern w:val="24"/>
          <w:sz w:val="21"/>
          <w:szCs w:val="21"/>
        </w:rPr>
        <w:t xml:space="preserve"> </w:t>
      </w:r>
      <m:oMath>
        <m:sSub>
          <m:sSubPr>
            <m:ctrlPr>
              <w:rPr>
                <w:rFonts w:ascii="Cambria Math" w:hAnsi="Cambria Math" w:cs="Arial"/>
                <w:i/>
                <w:iCs/>
                <w:color w:val="000000" w:themeColor="text1"/>
                <w:kern w:val="24"/>
                <w:sz w:val="21"/>
                <w:szCs w:val="21"/>
              </w:rPr>
            </m:ctrlPr>
          </m:sSubPr>
          <m:e>
            <m:r>
              <w:rPr>
                <w:rFonts w:ascii="Cambria Math" w:hAnsi="Cambria Math" w:cs="Arial"/>
                <w:color w:val="000000" w:themeColor="text1"/>
                <w:kern w:val="24"/>
                <w:sz w:val="21"/>
                <w:szCs w:val="21"/>
                <w:lang w:val="el-GR"/>
              </w:rPr>
              <m:t>α</m:t>
            </m:r>
          </m:e>
          <m:sub>
            <m:r>
              <w:rPr>
                <w:rFonts w:ascii="Cambria Math" w:hAnsi="Cambria Math" w:cs="Arial"/>
                <w:color w:val="000000" w:themeColor="text1"/>
                <w:kern w:val="24"/>
                <w:sz w:val="21"/>
                <w:szCs w:val="21"/>
              </w:rPr>
              <m:t>i</m:t>
            </m:r>
          </m:sub>
        </m:sSub>
        <m:r>
          <w:rPr>
            <w:rFonts w:ascii="Cambria Math" w:hAnsi="Cambria Math" w:cs="Arial"/>
            <w:color w:val="000000" w:themeColor="text1"/>
            <w:kern w:val="24"/>
            <w:sz w:val="21"/>
            <w:szCs w:val="21"/>
          </w:rPr>
          <m:t> </m:t>
        </m:r>
      </m:oMath>
      <w:r w:rsidRPr="00E355E4">
        <w:rPr>
          <w:rFonts w:ascii="Arial" w:hAnsi="Arial" w:cs="Arial"/>
          <w:i/>
          <w:iCs/>
          <w:color w:val="000000" w:themeColor="text1"/>
          <w:kern w:val="24"/>
          <w:sz w:val="21"/>
          <w:szCs w:val="21"/>
        </w:rPr>
        <w:t xml:space="preserve"> </w:t>
      </w:r>
      <m:oMath>
        <m:r>
          <w:rPr>
            <w:rFonts w:ascii="Cambria Math" w:hAnsi="Cambria Math" w:cs="Arial"/>
            <w:color w:val="000000" w:themeColor="text1"/>
            <w:kern w:val="24"/>
            <w:sz w:val="21"/>
            <w:szCs w:val="21"/>
          </w:rPr>
          <m:t>+ β</m:t>
        </m:r>
        <m:sSub>
          <m:sSubPr>
            <m:ctrlPr>
              <w:rPr>
                <w:rFonts w:ascii="Cambria Math" w:hAnsi="Cambria Math" w:cs="Arial"/>
                <w:i/>
                <w:iCs/>
                <w:color w:val="000000" w:themeColor="text1"/>
                <w:kern w:val="24"/>
                <w:sz w:val="21"/>
                <w:szCs w:val="21"/>
              </w:rPr>
            </m:ctrlPr>
          </m:sSubPr>
          <m:e>
            <m:r>
              <m:rPr>
                <m:sty m:val="p"/>
              </m:rPr>
              <w:rPr>
                <w:rFonts w:ascii="Cambria Math" w:hAnsi="Cambria Math" w:cs="Arial"/>
                <w:color w:val="000000" w:themeColor="text1"/>
                <w:kern w:val="24"/>
                <w:sz w:val="21"/>
                <w:szCs w:val="21"/>
              </w:rPr>
              <m:t>Δ</m:t>
            </m:r>
            <m:r>
              <w:rPr>
                <w:rFonts w:ascii="Cambria Math" w:hAnsi="Cambria Math" w:cs="Arial"/>
                <w:color w:val="000000" w:themeColor="text1"/>
                <w:kern w:val="24"/>
                <w:sz w:val="21"/>
                <w:szCs w:val="21"/>
              </w:rPr>
              <m:t>Air pollution</m:t>
            </m:r>
          </m:e>
          <m:sub>
            <m:r>
              <w:rPr>
                <w:rFonts w:ascii="Cambria Math" w:hAnsi="Cambria Math" w:cs="Arial"/>
                <w:color w:val="000000" w:themeColor="text1"/>
                <w:kern w:val="24"/>
                <w:sz w:val="21"/>
                <w:szCs w:val="21"/>
              </w:rPr>
              <m:t>i,t</m:t>
            </m:r>
          </m:sub>
        </m:sSub>
        <m:r>
          <w:rPr>
            <w:rFonts w:ascii="Cambria Math" w:hAnsi="Cambria Math" w:cs="Arial"/>
            <w:color w:val="000000" w:themeColor="text1"/>
            <w:kern w:val="24"/>
            <w:sz w:val="21"/>
            <w:szCs w:val="21"/>
          </w:rPr>
          <m:t>+ns</m:t>
        </m:r>
        <m:d>
          <m:dPr>
            <m:ctrlPr>
              <w:rPr>
                <w:rFonts w:ascii="Cambria Math" w:hAnsi="Cambria Math" w:cs="Arial"/>
                <w:i/>
                <w:iCs/>
                <w:color w:val="000000" w:themeColor="text1"/>
                <w:kern w:val="24"/>
                <w:sz w:val="21"/>
                <w:szCs w:val="21"/>
              </w:rPr>
            </m:ctrlPr>
          </m:dPr>
          <m:e>
            <m:sSub>
              <m:sSubPr>
                <m:ctrlPr>
                  <w:rPr>
                    <w:rFonts w:ascii="Cambria Math" w:hAnsi="Cambria Math" w:cs="Arial"/>
                    <w:i/>
                    <w:iCs/>
                    <w:color w:val="000000" w:themeColor="text1"/>
                    <w:kern w:val="24"/>
                    <w:sz w:val="21"/>
                    <w:szCs w:val="21"/>
                  </w:rPr>
                </m:ctrlPr>
              </m:sSubPr>
              <m:e>
                <m:r>
                  <m:rPr>
                    <m:sty m:val="p"/>
                  </m:rPr>
                  <w:rPr>
                    <w:rFonts w:ascii="Cambria Math" w:hAnsi="Cambria Math" w:cs="Arial"/>
                    <w:color w:val="000000" w:themeColor="text1"/>
                    <w:kern w:val="24"/>
                    <w:sz w:val="21"/>
                    <w:szCs w:val="21"/>
                  </w:rPr>
                  <m:t>Δ</m:t>
                </m:r>
                <m:r>
                  <w:rPr>
                    <w:rFonts w:ascii="Cambria Math" w:hAnsi="Cambria Math" w:cs="Arial"/>
                    <w:color w:val="000000" w:themeColor="text1"/>
                    <w:kern w:val="24"/>
                    <w:sz w:val="21"/>
                    <w:szCs w:val="21"/>
                  </w:rPr>
                  <m:t>Temperature</m:t>
                </m:r>
              </m:e>
              <m:sub>
                <m:r>
                  <w:rPr>
                    <w:rFonts w:ascii="Cambria Math" w:hAnsi="Cambria Math" w:cs="Arial"/>
                    <w:color w:val="000000" w:themeColor="text1"/>
                    <w:kern w:val="24"/>
                    <w:sz w:val="21"/>
                    <w:szCs w:val="21"/>
                  </w:rPr>
                  <m:t>i,t</m:t>
                </m:r>
              </m:sub>
            </m:sSub>
            <m:r>
              <w:rPr>
                <w:rFonts w:ascii="Cambria Math" w:hAnsi="Cambria Math" w:cs="Arial"/>
                <w:color w:val="000000" w:themeColor="text1"/>
                <w:kern w:val="24"/>
                <w:sz w:val="21"/>
                <w:szCs w:val="21"/>
              </w:rPr>
              <m:t>, df=5</m:t>
            </m:r>
          </m:e>
        </m:d>
        <m:r>
          <w:rPr>
            <w:rFonts w:ascii="Cambria Math" w:hAnsi="Cambria Math" w:cs="Arial"/>
            <w:color w:val="000000" w:themeColor="text1"/>
            <w:kern w:val="24"/>
            <w:sz w:val="21"/>
            <w:szCs w:val="21"/>
          </w:rPr>
          <m:t> +</m:t>
        </m:r>
        <m:sSub>
          <m:sSubPr>
            <m:ctrlPr>
              <w:rPr>
                <w:rFonts w:ascii="Cambria Math" w:hAnsi="Cambria Math" w:cs="Arial"/>
                <w:i/>
                <w:iCs/>
                <w:color w:val="000000" w:themeColor="text1"/>
                <w:kern w:val="24"/>
                <w:sz w:val="21"/>
                <w:szCs w:val="21"/>
              </w:rPr>
            </m:ctrlPr>
          </m:sSubPr>
          <m:e>
            <m:r>
              <w:rPr>
                <w:rFonts w:ascii="Cambria Math" w:hAnsi="Cambria Math" w:cs="Arial"/>
                <w:color w:val="000000" w:themeColor="text1"/>
                <w:kern w:val="24"/>
                <w:sz w:val="21"/>
                <w:szCs w:val="21"/>
              </w:rPr>
              <m:t>v</m:t>
            </m:r>
          </m:e>
          <m:sub>
            <m:r>
              <w:rPr>
                <w:rFonts w:ascii="Cambria Math" w:hAnsi="Cambria Math" w:cs="Arial"/>
                <w:color w:val="000000" w:themeColor="text1"/>
                <w:kern w:val="24"/>
                <w:sz w:val="21"/>
                <w:szCs w:val="21"/>
              </w:rPr>
              <m:t>i,t</m:t>
            </m:r>
          </m:sub>
        </m:sSub>
        <m:r>
          <w:rPr>
            <w:rFonts w:ascii="Cambria Math" w:hAnsi="Cambria Math" w:cs="Arial"/>
            <w:color w:val="000000" w:themeColor="text1"/>
            <w:kern w:val="24"/>
            <w:sz w:val="21"/>
            <w:szCs w:val="21"/>
          </w:rPr>
          <m:t> + </m:t>
        </m:r>
        <m:sSub>
          <m:sSubPr>
            <m:ctrlPr>
              <w:rPr>
                <w:rFonts w:ascii="Cambria Math" w:hAnsi="Cambria Math" w:cs="Arial"/>
                <w:i/>
                <w:iCs/>
                <w:color w:val="000000" w:themeColor="text1"/>
                <w:kern w:val="24"/>
                <w:sz w:val="21"/>
                <w:szCs w:val="21"/>
              </w:rPr>
            </m:ctrlPr>
          </m:sSubPr>
          <m:e>
            <m:r>
              <w:rPr>
                <w:rFonts w:ascii="Cambria Math" w:hAnsi="Cambria Math" w:cs="Arial"/>
                <w:color w:val="000000" w:themeColor="text1"/>
                <w:kern w:val="24"/>
                <w:sz w:val="21"/>
                <w:szCs w:val="21"/>
                <w:lang w:val="el-GR"/>
              </w:rPr>
              <m:t>ε</m:t>
            </m:r>
          </m:e>
          <m:sub>
            <m:r>
              <w:rPr>
                <w:rFonts w:ascii="Cambria Math" w:hAnsi="Cambria Math" w:cs="Arial"/>
                <w:color w:val="000000" w:themeColor="text1"/>
                <w:kern w:val="24"/>
                <w:sz w:val="21"/>
                <w:szCs w:val="21"/>
              </w:rPr>
              <m:t>i,t</m:t>
            </m:r>
          </m:sub>
        </m:sSub>
      </m:oMath>
      <w:r w:rsidRPr="00E355E4">
        <w:rPr>
          <w:rFonts w:ascii="Arial" w:hAnsi="Arial" w:cs="Arial"/>
          <w:color w:val="000000" w:themeColor="text1"/>
          <w:kern w:val="24"/>
          <w:sz w:val="21"/>
          <w:szCs w:val="21"/>
        </w:rPr>
        <w:t xml:space="preserve">, </w:t>
      </w:r>
    </w:p>
    <w:p w14:paraId="4357DEAB" w14:textId="77777777" w:rsidR="00973837" w:rsidRPr="00E355E4" w:rsidRDefault="00973837" w:rsidP="003158DF">
      <w:pPr>
        <w:spacing w:after="120" w:line="276" w:lineRule="auto"/>
        <w:rPr>
          <w:rFonts w:ascii="Arial" w:hAnsi="Arial" w:cs="Arial"/>
          <w:iCs/>
          <w:color w:val="000000" w:themeColor="text1"/>
          <w:kern w:val="24"/>
          <w:sz w:val="20"/>
          <w:szCs w:val="20"/>
        </w:rPr>
      </w:pPr>
      <w:r w:rsidRPr="00E355E4">
        <w:rPr>
          <w:rFonts w:ascii="Arial" w:hAnsi="Arial" w:cs="Arial"/>
          <w:color w:val="000000" w:themeColor="text1"/>
          <w:kern w:val="24"/>
        </w:rPr>
        <w:t xml:space="preserve">in which </w:t>
      </w:r>
      <m:oMath>
        <m:sSub>
          <m:sSubPr>
            <m:ctrlPr>
              <w:rPr>
                <w:rFonts w:ascii="Cambria Math" w:hAnsi="Cambria Math" w:cs="Arial"/>
                <w:i/>
                <w:iCs/>
                <w:color w:val="000000" w:themeColor="text1"/>
                <w:kern w:val="24"/>
                <w:sz w:val="21"/>
                <w:szCs w:val="21"/>
              </w:rPr>
            </m:ctrlPr>
          </m:sSubPr>
          <m:e>
            <m:r>
              <w:rPr>
                <w:rFonts w:ascii="Cambria Math" w:hAnsi="Cambria Math" w:cs="Arial"/>
                <w:color w:val="000000" w:themeColor="text1"/>
                <w:kern w:val="24"/>
                <w:sz w:val="21"/>
                <w:szCs w:val="21"/>
              </w:rPr>
              <m:t>v</m:t>
            </m:r>
          </m:e>
          <m:sub>
            <m:r>
              <w:rPr>
                <w:rFonts w:ascii="Cambria Math" w:hAnsi="Cambria Math" w:cs="Arial"/>
                <w:color w:val="000000" w:themeColor="text1"/>
                <w:kern w:val="24"/>
                <w:sz w:val="21"/>
                <w:szCs w:val="21"/>
              </w:rPr>
              <m:t>i,t</m:t>
            </m:r>
          </m:sub>
        </m:sSub>
        <m:r>
          <w:rPr>
            <w:rFonts w:ascii="Cambria Math" w:hAnsi="Cambria Math" w:cs="Arial"/>
            <w:color w:val="000000" w:themeColor="text1"/>
            <w:kern w:val="24"/>
            <w:sz w:val="21"/>
            <w:szCs w:val="21"/>
          </w:rPr>
          <m:t>= </m:t>
        </m:r>
        <m:nary>
          <m:naryPr>
            <m:chr m:val="∑"/>
            <m:limLoc m:val="subSup"/>
            <m:ctrlPr>
              <w:rPr>
                <w:rFonts w:ascii="Cambria Math" w:hAnsi="Cambria Math" w:cs="Arial"/>
                <w:i/>
                <w:iCs/>
                <w:color w:val="000000" w:themeColor="text1"/>
                <w:kern w:val="24"/>
                <w:sz w:val="21"/>
                <w:szCs w:val="21"/>
              </w:rPr>
            </m:ctrlPr>
          </m:naryPr>
          <m:sub>
            <m:r>
              <w:rPr>
                <w:rFonts w:ascii="Cambria Math" w:hAnsi="Cambria Math" w:cs="Arial"/>
                <w:color w:val="000000" w:themeColor="text1"/>
                <w:kern w:val="24"/>
                <w:sz w:val="21"/>
                <w:szCs w:val="21"/>
              </w:rPr>
              <m:t>l=1</m:t>
            </m:r>
          </m:sub>
          <m:sup>
            <m:r>
              <w:rPr>
                <w:rFonts w:ascii="Cambria Math" w:hAnsi="Cambria Math" w:cs="Arial"/>
                <w:color w:val="000000" w:themeColor="text1"/>
                <w:kern w:val="24"/>
                <w:sz w:val="21"/>
                <w:szCs w:val="21"/>
              </w:rPr>
              <m:t>d</m:t>
            </m:r>
          </m:sup>
          <m:e>
            <m:sSub>
              <m:sSubPr>
                <m:ctrlPr>
                  <w:rPr>
                    <w:rFonts w:ascii="Cambria Math" w:hAnsi="Cambria Math" w:cs="Arial"/>
                    <w:i/>
                    <w:iCs/>
                    <w:color w:val="000000" w:themeColor="text1"/>
                    <w:kern w:val="24"/>
                    <w:sz w:val="21"/>
                    <w:szCs w:val="21"/>
                  </w:rPr>
                </m:ctrlPr>
              </m:sSubPr>
              <m:e>
                <m:r>
                  <w:rPr>
                    <w:rFonts w:ascii="Cambria Math" w:hAnsi="Cambria Math" w:cs="Arial"/>
                    <w:color w:val="000000" w:themeColor="text1"/>
                    <w:kern w:val="24"/>
                    <w:sz w:val="21"/>
                    <w:szCs w:val="21"/>
                    <w:lang w:val="el-GR"/>
                  </w:rPr>
                  <m:t>λ</m:t>
                </m:r>
              </m:e>
              <m:sub>
                <m:r>
                  <w:rPr>
                    <w:rFonts w:ascii="Cambria Math" w:hAnsi="Cambria Math" w:cs="Arial"/>
                    <w:color w:val="000000" w:themeColor="text1"/>
                    <w:kern w:val="24"/>
                    <w:sz w:val="21"/>
                    <w:szCs w:val="21"/>
                  </w:rPr>
                  <m:t>i,l</m:t>
                </m:r>
              </m:sub>
            </m:sSub>
            <m:sSub>
              <m:sSubPr>
                <m:ctrlPr>
                  <w:rPr>
                    <w:rFonts w:ascii="Cambria Math" w:hAnsi="Cambria Math" w:cs="Arial"/>
                    <w:i/>
                    <w:iCs/>
                    <w:color w:val="000000" w:themeColor="text1"/>
                    <w:kern w:val="24"/>
                    <w:sz w:val="21"/>
                    <w:szCs w:val="21"/>
                  </w:rPr>
                </m:ctrlPr>
              </m:sSubPr>
              <m:e>
                <m:r>
                  <w:rPr>
                    <w:rFonts w:ascii="Cambria Math" w:hAnsi="Cambria Math" w:cs="Arial"/>
                    <w:color w:val="000000" w:themeColor="text1"/>
                    <w:kern w:val="24"/>
                    <w:sz w:val="21"/>
                    <w:szCs w:val="21"/>
                  </w:rPr>
                  <m:t>f</m:t>
                </m:r>
              </m:e>
              <m:sub>
                <m:r>
                  <w:rPr>
                    <w:rFonts w:ascii="Cambria Math" w:hAnsi="Cambria Math" w:cs="Arial"/>
                    <w:color w:val="000000" w:themeColor="text1"/>
                    <w:kern w:val="24"/>
                    <w:sz w:val="21"/>
                    <w:szCs w:val="21"/>
                  </w:rPr>
                  <m:t>l,t</m:t>
                </m:r>
              </m:sub>
            </m:sSub>
          </m:e>
        </m:nary>
      </m:oMath>
      <w:r w:rsidRPr="00E355E4">
        <w:rPr>
          <w:rFonts w:ascii="Arial" w:hAnsi="Arial" w:cs="Arial"/>
          <w:iCs/>
          <w:color w:val="000000" w:themeColor="text1"/>
          <w:kern w:val="24"/>
          <w:sz w:val="20"/>
          <w:szCs w:val="20"/>
        </w:rPr>
        <w:t>,</w:t>
      </w:r>
    </w:p>
    <w:p w14:paraId="1D0625E2" w14:textId="77777777" w:rsidR="00973837" w:rsidRPr="00E355E4" w:rsidRDefault="00973837" w:rsidP="00E147E4">
      <w:pPr>
        <w:spacing w:line="276" w:lineRule="auto"/>
        <w:rPr>
          <w:rFonts w:ascii="Arial" w:hAnsi="Arial" w:cs="Arial"/>
          <w:sz w:val="20"/>
          <w:szCs w:val="20"/>
        </w:rPr>
      </w:pPr>
      <w:r w:rsidRPr="00E355E4">
        <w:rPr>
          <w:rFonts w:ascii="Arial" w:hAnsi="Arial" w:cs="Arial"/>
          <w:sz w:val="20"/>
          <w:szCs w:val="20"/>
        </w:rPr>
        <w:t>where:</w:t>
      </w:r>
    </w:p>
    <w:p w14:paraId="0FE807D3" w14:textId="77777777" w:rsidR="00973837" w:rsidRPr="00E355E4" w:rsidRDefault="00973837" w:rsidP="003158DF">
      <w:pPr>
        <w:pStyle w:val="Listenabsatz"/>
        <w:numPr>
          <w:ilvl w:val="0"/>
          <w:numId w:val="1"/>
        </w:numPr>
        <w:spacing w:line="276" w:lineRule="auto"/>
        <w:contextualSpacing w:val="0"/>
        <w:rPr>
          <w:rFonts w:ascii="Arial" w:hAnsi="Arial" w:cs="Arial"/>
          <w:sz w:val="20"/>
          <w:szCs w:val="20"/>
        </w:rPr>
      </w:pPr>
      <m:oMath>
        <m:r>
          <m:rPr>
            <m:sty m:val="p"/>
          </m:rPr>
          <w:rPr>
            <w:rFonts w:ascii="Cambria Math" w:hAnsi="Cambria Math" w:cs="Arial"/>
            <w:sz w:val="21"/>
            <w:szCs w:val="21"/>
          </w:rPr>
          <m:t>Δ</m:t>
        </m:r>
        <m:sSub>
          <m:sSubPr>
            <m:ctrlPr>
              <w:rPr>
                <w:rFonts w:ascii="Cambria Math" w:hAnsi="Cambria Math" w:cs="Arial"/>
                <w:sz w:val="21"/>
                <w:szCs w:val="21"/>
              </w:rPr>
            </m:ctrlPr>
          </m:sSubPr>
          <m:e>
            <m:r>
              <w:rPr>
                <w:rFonts w:ascii="Cambria Math" w:hAnsi="Cambria Math" w:cs="Arial"/>
                <w:sz w:val="21"/>
                <w:szCs w:val="21"/>
              </w:rPr>
              <m:t>Mortality</m:t>
            </m:r>
            <m:r>
              <m:rPr>
                <m:sty m:val="p"/>
              </m:rPr>
              <w:rPr>
                <w:rFonts w:ascii="Cambria Math" w:hAnsi="Cambria Math" w:cs="Arial"/>
                <w:sz w:val="21"/>
                <w:szCs w:val="21"/>
              </w:rPr>
              <m:t> </m:t>
            </m:r>
            <m:r>
              <w:rPr>
                <w:rFonts w:ascii="Cambria Math" w:hAnsi="Cambria Math" w:cs="Arial"/>
                <w:sz w:val="21"/>
                <w:szCs w:val="21"/>
              </w:rPr>
              <m:t>rate</m:t>
            </m:r>
          </m:e>
          <m:sub>
            <m:r>
              <w:rPr>
                <w:rFonts w:ascii="Cambria Math" w:hAnsi="Cambria Math" w:cs="Arial"/>
                <w:sz w:val="21"/>
                <w:szCs w:val="21"/>
              </w:rPr>
              <m:t>i</m:t>
            </m:r>
            <m:r>
              <m:rPr>
                <m:sty m:val="p"/>
              </m:rPr>
              <w:rPr>
                <w:rFonts w:ascii="Cambria Math" w:hAnsi="Cambria Math" w:cs="Arial"/>
                <w:sz w:val="21"/>
                <w:szCs w:val="21"/>
              </w:rPr>
              <m:t>,</m:t>
            </m:r>
            <m:r>
              <w:rPr>
                <w:rFonts w:ascii="Cambria Math" w:hAnsi="Cambria Math" w:cs="Arial"/>
                <w:sz w:val="21"/>
                <w:szCs w:val="21"/>
              </w:rPr>
              <m:t>t</m:t>
            </m:r>
          </m:sub>
        </m:sSub>
      </m:oMath>
      <w:r w:rsidRPr="00E355E4">
        <w:rPr>
          <w:rFonts w:ascii="Arial" w:hAnsi="Arial" w:cs="Arial"/>
          <w:sz w:val="20"/>
          <w:szCs w:val="20"/>
        </w:rPr>
        <w:t xml:space="preserve"> is the change in cause-specific mortality rate from day </w:t>
      </w:r>
      <m:oMath>
        <m:r>
          <w:rPr>
            <w:rFonts w:ascii="Cambria Math" w:hAnsi="Cambria Math" w:cs="Arial"/>
            <w:sz w:val="21"/>
            <w:szCs w:val="21"/>
          </w:rPr>
          <m:t>t</m:t>
        </m:r>
        <m:r>
          <m:rPr>
            <m:sty m:val="p"/>
          </m:rPr>
          <w:rPr>
            <w:rFonts w:ascii="Cambria Math" w:hAnsi="Cambria Math" w:cs="Arial"/>
            <w:sz w:val="21"/>
            <w:szCs w:val="21"/>
          </w:rPr>
          <m:t>-1</m:t>
        </m:r>
      </m:oMath>
      <w:r w:rsidRPr="00E355E4">
        <w:rPr>
          <w:rFonts w:ascii="Arial" w:hAnsi="Arial" w:cs="Arial"/>
          <w:sz w:val="20"/>
          <w:szCs w:val="20"/>
        </w:rPr>
        <w:t xml:space="preserve"> to day </w:t>
      </w:r>
      <m:oMath>
        <m:r>
          <w:rPr>
            <w:rFonts w:ascii="Cambria Math" w:hAnsi="Cambria Math" w:cs="Arial"/>
            <w:sz w:val="21"/>
            <w:szCs w:val="21"/>
          </w:rPr>
          <m:t>t</m:t>
        </m:r>
      </m:oMath>
      <w:r w:rsidRPr="00E355E4">
        <w:rPr>
          <w:rFonts w:ascii="Arial" w:hAnsi="Arial" w:cs="Arial"/>
          <w:sz w:val="20"/>
          <w:szCs w:val="20"/>
        </w:rPr>
        <w:t xml:space="preserve">  in spatial unit </w:t>
      </w:r>
      <m:oMath>
        <m:r>
          <w:rPr>
            <w:rFonts w:ascii="Cambria Math" w:hAnsi="Cambria Math" w:cs="Arial"/>
            <w:sz w:val="21"/>
            <w:szCs w:val="21"/>
          </w:rPr>
          <m:t>i</m:t>
        </m:r>
      </m:oMath>
      <w:r w:rsidRPr="00E355E4">
        <w:rPr>
          <w:rFonts w:ascii="Arial" w:hAnsi="Arial" w:cs="Arial"/>
          <w:sz w:val="20"/>
          <w:szCs w:val="20"/>
        </w:rPr>
        <w:t>;</w:t>
      </w:r>
    </w:p>
    <w:p w14:paraId="5380F062" w14:textId="77777777" w:rsidR="00973837" w:rsidRPr="00E355E4" w:rsidRDefault="00973837" w:rsidP="003158DF">
      <w:pPr>
        <w:pStyle w:val="Listenabsatz"/>
        <w:numPr>
          <w:ilvl w:val="0"/>
          <w:numId w:val="1"/>
        </w:numPr>
        <w:spacing w:line="276" w:lineRule="auto"/>
        <w:contextualSpacing w:val="0"/>
        <w:rPr>
          <w:rFonts w:ascii="Arial" w:hAnsi="Arial" w:cs="Arial"/>
          <w:sz w:val="20"/>
          <w:szCs w:val="20"/>
        </w:rPr>
      </w:pPr>
      <m:oMath>
        <m:r>
          <w:rPr>
            <w:rFonts w:ascii="Cambria Math" w:hAnsi="Cambria Math" w:cs="Arial"/>
            <w:color w:val="000000" w:themeColor="text1"/>
            <w:kern w:val="24"/>
            <w:sz w:val="21"/>
            <w:szCs w:val="21"/>
            <w:lang w:val="el-GR"/>
          </w:rPr>
          <m:t>μ</m:t>
        </m:r>
      </m:oMath>
      <w:r w:rsidRPr="00E355E4">
        <w:rPr>
          <w:rFonts w:ascii="Arial" w:hAnsi="Arial" w:cs="Arial"/>
          <w:iCs/>
          <w:color w:val="000000" w:themeColor="text1"/>
          <w:kern w:val="24"/>
        </w:rPr>
        <w:t xml:space="preserve"> </w:t>
      </w:r>
      <w:r w:rsidRPr="00E355E4">
        <w:rPr>
          <w:rFonts w:ascii="Arial" w:hAnsi="Arial" w:cs="Arial"/>
          <w:sz w:val="20"/>
          <w:szCs w:val="20"/>
        </w:rPr>
        <w:t>is the intercept;</w:t>
      </w:r>
    </w:p>
    <w:p w14:paraId="1492CB6D" w14:textId="77777777" w:rsidR="00973837" w:rsidRPr="00E355E4" w:rsidRDefault="005B6FF3" w:rsidP="003158DF">
      <w:pPr>
        <w:pStyle w:val="Listenabsatz"/>
        <w:numPr>
          <w:ilvl w:val="0"/>
          <w:numId w:val="1"/>
        </w:numPr>
        <w:spacing w:line="276" w:lineRule="auto"/>
        <w:contextualSpacing w:val="0"/>
        <w:rPr>
          <w:rFonts w:ascii="Arial" w:hAnsi="Arial" w:cs="Arial"/>
          <w:sz w:val="20"/>
          <w:szCs w:val="20"/>
        </w:rPr>
      </w:pPr>
      <m:oMath>
        <m:sSub>
          <m:sSubPr>
            <m:ctrlPr>
              <w:rPr>
                <w:rFonts w:ascii="Cambria Math" w:hAnsi="Cambria Math" w:cs="Arial"/>
                <w:i/>
                <w:iCs/>
                <w:color w:val="000000" w:themeColor="text1"/>
                <w:kern w:val="24"/>
                <w:sz w:val="21"/>
                <w:szCs w:val="21"/>
              </w:rPr>
            </m:ctrlPr>
          </m:sSubPr>
          <m:e>
            <m:r>
              <w:rPr>
                <w:rFonts w:ascii="Cambria Math" w:hAnsi="Cambria Math" w:cs="Arial"/>
                <w:color w:val="000000" w:themeColor="text1"/>
                <w:kern w:val="24"/>
                <w:sz w:val="21"/>
                <w:szCs w:val="21"/>
                <w:lang w:val="el-GR"/>
              </w:rPr>
              <m:t>α</m:t>
            </m:r>
          </m:e>
          <m:sub>
            <m:r>
              <w:rPr>
                <w:rFonts w:ascii="Cambria Math" w:hAnsi="Cambria Math" w:cs="Arial"/>
                <w:color w:val="000000" w:themeColor="text1"/>
                <w:kern w:val="24"/>
                <w:sz w:val="21"/>
                <w:szCs w:val="21"/>
              </w:rPr>
              <m:t>i</m:t>
            </m:r>
          </m:sub>
        </m:sSub>
      </m:oMath>
      <w:r w:rsidR="00973837" w:rsidRPr="00E355E4">
        <w:rPr>
          <w:rFonts w:ascii="Arial" w:hAnsi="Arial" w:cs="Arial"/>
          <w:iCs/>
          <w:color w:val="000000" w:themeColor="text1"/>
          <w:kern w:val="24"/>
        </w:rPr>
        <w:t xml:space="preserve"> </w:t>
      </w:r>
      <w:r w:rsidR="00973837" w:rsidRPr="00E355E4">
        <w:rPr>
          <w:rFonts w:ascii="Arial" w:hAnsi="Arial" w:cs="Arial"/>
          <w:sz w:val="20"/>
          <w:szCs w:val="20"/>
        </w:rPr>
        <w:t>refers to time-invariant spatial unit effects, which can help control for the effects of spatial confounders that do not vary over time;</w:t>
      </w:r>
    </w:p>
    <w:p w14:paraId="5E92D6AF" w14:textId="77777777" w:rsidR="00973837" w:rsidRPr="00E355E4" w:rsidRDefault="005B6FF3" w:rsidP="003158DF">
      <w:pPr>
        <w:pStyle w:val="Listenabsatz"/>
        <w:numPr>
          <w:ilvl w:val="0"/>
          <w:numId w:val="1"/>
        </w:numPr>
        <w:spacing w:line="276" w:lineRule="auto"/>
        <w:contextualSpacing w:val="0"/>
        <w:rPr>
          <w:rFonts w:ascii="Arial" w:hAnsi="Arial" w:cs="Arial"/>
          <w:sz w:val="20"/>
          <w:szCs w:val="20"/>
        </w:rPr>
      </w:pPr>
      <m:oMath>
        <m:sSub>
          <m:sSubPr>
            <m:ctrlPr>
              <w:rPr>
                <w:rFonts w:ascii="Cambria Math" w:hAnsi="Cambria Math" w:cs="Arial"/>
                <w:sz w:val="21"/>
                <w:szCs w:val="21"/>
              </w:rPr>
            </m:ctrlPr>
          </m:sSubPr>
          <m:e>
            <m:r>
              <m:rPr>
                <m:sty m:val="p"/>
              </m:rPr>
              <w:rPr>
                <w:rFonts w:ascii="Cambria Math" w:hAnsi="Cambria Math" w:cs="Arial"/>
                <w:sz w:val="21"/>
                <w:szCs w:val="21"/>
              </w:rPr>
              <m:t>Δ</m:t>
            </m:r>
            <m:r>
              <w:rPr>
                <w:rFonts w:ascii="Cambria Math" w:hAnsi="Cambria Math" w:cs="Arial"/>
                <w:sz w:val="21"/>
                <w:szCs w:val="21"/>
              </w:rPr>
              <m:t>Air</m:t>
            </m:r>
            <m:r>
              <m:rPr>
                <m:sty m:val="p"/>
              </m:rPr>
              <w:rPr>
                <w:rFonts w:ascii="Cambria Math" w:hAnsi="Cambria Math" w:cs="Arial"/>
                <w:sz w:val="21"/>
                <w:szCs w:val="21"/>
              </w:rPr>
              <m:t xml:space="preserve"> </m:t>
            </m:r>
            <m:r>
              <w:rPr>
                <w:rFonts w:ascii="Cambria Math" w:hAnsi="Cambria Math" w:cs="Arial"/>
                <w:sz w:val="21"/>
                <w:szCs w:val="21"/>
              </w:rPr>
              <m:t>pollution</m:t>
            </m:r>
          </m:e>
          <m:sub>
            <m:r>
              <w:rPr>
                <w:rFonts w:ascii="Cambria Math" w:hAnsi="Cambria Math" w:cs="Arial"/>
                <w:sz w:val="21"/>
                <w:szCs w:val="21"/>
              </w:rPr>
              <m:t>i</m:t>
            </m:r>
            <m:r>
              <m:rPr>
                <m:sty m:val="p"/>
              </m:rPr>
              <w:rPr>
                <w:rFonts w:ascii="Cambria Math" w:hAnsi="Cambria Math" w:cs="Arial"/>
                <w:sz w:val="21"/>
                <w:szCs w:val="21"/>
              </w:rPr>
              <m:t>,</m:t>
            </m:r>
            <m:r>
              <w:rPr>
                <w:rFonts w:ascii="Cambria Math" w:hAnsi="Cambria Math" w:cs="Arial"/>
                <w:sz w:val="21"/>
                <w:szCs w:val="21"/>
              </w:rPr>
              <m:t>t</m:t>
            </m:r>
          </m:sub>
        </m:sSub>
      </m:oMath>
      <w:r w:rsidR="00973837" w:rsidRPr="00E355E4">
        <w:rPr>
          <w:rFonts w:ascii="Arial" w:hAnsi="Arial" w:cs="Arial"/>
          <w:sz w:val="20"/>
          <w:szCs w:val="20"/>
        </w:rPr>
        <w:t xml:space="preserve"> is the change in average concentration of NO</w:t>
      </w:r>
      <w:r w:rsidR="00973837" w:rsidRPr="00E355E4">
        <w:rPr>
          <w:rFonts w:ascii="Arial" w:hAnsi="Arial" w:cs="Arial"/>
          <w:sz w:val="20"/>
          <w:szCs w:val="20"/>
          <w:vertAlign w:val="subscript"/>
        </w:rPr>
        <w:t>2</w:t>
      </w:r>
      <w:r w:rsidR="00973837" w:rsidRPr="00E355E4">
        <w:rPr>
          <w:rFonts w:ascii="Arial" w:hAnsi="Arial" w:cs="Arial"/>
          <w:sz w:val="20"/>
          <w:szCs w:val="20"/>
        </w:rPr>
        <w:t xml:space="preserve"> or PM</w:t>
      </w:r>
      <w:r w:rsidR="00973837" w:rsidRPr="00E355E4">
        <w:rPr>
          <w:rFonts w:ascii="Arial" w:hAnsi="Arial" w:cs="Arial"/>
          <w:sz w:val="20"/>
          <w:szCs w:val="20"/>
          <w:vertAlign w:val="subscript"/>
        </w:rPr>
        <w:t>2</w:t>
      </w:r>
      <w:r w:rsidR="00973837" w:rsidRPr="00E355E4">
        <w:rPr>
          <w:rFonts w:ascii="Arial" w:hAnsi="Arial" w:cs="Arial"/>
          <w:sz w:val="20"/>
          <w:szCs w:val="20"/>
        </w:rPr>
        <w:t>.</w:t>
      </w:r>
      <w:r w:rsidR="00973837" w:rsidRPr="00E355E4">
        <w:rPr>
          <w:rFonts w:ascii="Arial" w:hAnsi="Arial" w:cs="Arial"/>
          <w:sz w:val="20"/>
          <w:szCs w:val="20"/>
          <w:vertAlign w:val="subscript"/>
        </w:rPr>
        <w:t>5</w:t>
      </w:r>
      <w:r w:rsidR="00973837" w:rsidRPr="00E355E4">
        <w:rPr>
          <w:rFonts w:ascii="Arial" w:hAnsi="Arial" w:cs="Arial"/>
          <w:sz w:val="20"/>
          <w:szCs w:val="20"/>
        </w:rPr>
        <w:t xml:space="preserve"> from day </w:t>
      </w:r>
      <m:oMath>
        <m:r>
          <w:rPr>
            <w:rFonts w:ascii="Cambria Math" w:hAnsi="Cambria Math" w:cs="Arial"/>
            <w:sz w:val="21"/>
            <w:szCs w:val="21"/>
          </w:rPr>
          <m:t>t</m:t>
        </m:r>
        <m:r>
          <m:rPr>
            <m:sty m:val="p"/>
          </m:rPr>
          <w:rPr>
            <w:rFonts w:ascii="Cambria Math" w:hAnsi="Cambria Math" w:cs="Arial"/>
            <w:sz w:val="21"/>
            <w:szCs w:val="21"/>
          </w:rPr>
          <m:t>-1</m:t>
        </m:r>
      </m:oMath>
      <w:r w:rsidR="00973837" w:rsidRPr="00E355E4">
        <w:rPr>
          <w:rFonts w:ascii="Arial" w:hAnsi="Arial" w:cs="Arial"/>
          <w:sz w:val="20"/>
          <w:szCs w:val="20"/>
        </w:rPr>
        <w:t xml:space="preserve"> to day </w:t>
      </w:r>
      <m:oMath>
        <m:r>
          <w:rPr>
            <w:rFonts w:ascii="Cambria Math" w:hAnsi="Cambria Math" w:cs="Arial"/>
            <w:sz w:val="21"/>
            <w:szCs w:val="21"/>
          </w:rPr>
          <m:t>t</m:t>
        </m:r>
      </m:oMath>
      <w:r w:rsidR="00973837" w:rsidRPr="00E355E4">
        <w:rPr>
          <w:rFonts w:ascii="Arial" w:hAnsi="Arial" w:cs="Arial"/>
          <w:sz w:val="20"/>
          <w:szCs w:val="20"/>
        </w:rPr>
        <w:t xml:space="preserve"> in spatial unit </w:t>
      </w:r>
      <m:oMath>
        <m:r>
          <w:rPr>
            <w:rFonts w:ascii="Cambria Math" w:hAnsi="Cambria Math" w:cs="Arial"/>
            <w:sz w:val="21"/>
            <w:szCs w:val="21"/>
          </w:rPr>
          <m:t>i</m:t>
        </m:r>
      </m:oMath>
      <w:r w:rsidR="00973837" w:rsidRPr="00E355E4">
        <w:rPr>
          <w:rFonts w:ascii="Arial" w:eastAsiaTheme="minorEastAsia" w:hAnsi="Arial" w:cs="Arial"/>
          <w:iCs/>
          <w:sz w:val="21"/>
          <w:szCs w:val="21"/>
        </w:rPr>
        <w:t>;</w:t>
      </w:r>
    </w:p>
    <w:p w14:paraId="4242D95B" w14:textId="77777777" w:rsidR="00973837" w:rsidRPr="00E355E4" w:rsidRDefault="005B6FF3" w:rsidP="003158DF">
      <w:pPr>
        <w:pStyle w:val="Listenabsatz"/>
        <w:numPr>
          <w:ilvl w:val="0"/>
          <w:numId w:val="1"/>
        </w:numPr>
        <w:spacing w:line="276" w:lineRule="auto"/>
        <w:contextualSpacing w:val="0"/>
        <w:rPr>
          <w:rFonts w:ascii="Arial" w:hAnsi="Arial" w:cs="Arial"/>
          <w:sz w:val="20"/>
          <w:szCs w:val="20"/>
        </w:rPr>
      </w:pPr>
      <m:oMath>
        <m:sSub>
          <m:sSubPr>
            <m:ctrlPr>
              <w:rPr>
                <w:rFonts w:ascii="Cambria Math" w:hAnsi="Cambria Math" w:cs="Arial"/>
                <w:i/>
                <w:iCs/>
                <w:color w:val="000000" w:themeColor="text1"/>
                <w:kern w:val="24"/>
                <w:sz w:val="21"/>
                <w:szCs w:val="21"/>
              </w:rPr>
            </m:ctrlPr>
          </m:sSubPr>
          <m:e>
            <m:r>
              <m:rPr>
                <m:sty m:val="p"/>
              </m:rPr>
              <w:rPr>
                <w:rFonts w:ascii="Cambria Math" w:hAnsi="Cambria Math" w:cs="Arial"/>
                <w:color w:val="000000" w:themeColor="text1"/>
                <w:kern w:val="24"/>
                <w:sz w:val="21"/>
                <w:szCs w:val="21"/>
              </w:rPr>
              <m:t>Δ</m:t>
            </m:r>
            <m:r>
              <w:rPr>
                <w:rFonts w:ascii="Cambria Math" w:hAnsi="Cambria Math" w:cs="Arial"/>
                <w:color w:val="000000" w:themeColor="text1"/>
                <w:kern w:val="24"/>
                <w:sz w:val="21"/>
                <w:szCs w:val="21"/>
              </w:rPr>
              <m:t>Temperature</m:t>
            </m:r>
          </m:e>
          <m:sub>
            <m:r>
              <w:rPr>
                <w:rFonts w:ascii="Cambria Math" w:hAnsi="Cambria Math" w:cs="Arial"/>
                <w:color w:val="000000" w:themeColor="text1"/>
                <w:kern w:val="24"/>
                <w:sz w:val="21"/>
                <w:szCs w:val="21"/>
              </w:rPr>
              <m:t>i,t</m:t>
            </m:r>
          </m:sub>
        </m:sSub>
      </m:oMath>
      <w:r w:rsidR="00973837" w:rsidRPr="00E355E4">
        <w:rPr>
          <w:rFonts w:ascii="Arial" w:eastAsiaTheme="minorEastAsia" w:hAnsi="Arial" w:cs="Arial"/>
          <w:iCs/>
          <w:color w:val="000000" w:themeColor="text1"/>
          <w:kern w:val="24"/>
          <w:sz w:val="21"/>
          <w:szCs w:val="21"/>
        </w:rPr>
        <w:t xml:space="preserve"> </w:t>
      </w:r>
      <w:r w:rsidR="00973837" w:rsidRPr="00E355E4">
        <w:rPr>
          <w:rFonts w:ascii="Arial" w:hAnsi="Arial" w:cs="Arial"/>
          <w:sz w:val="20"/>
          <w:szCs w:val="20"/>
        </w:rPr>
        <w:t xml:space="preserve">is the change in average air temperature from day </w:t>
      </w:r>
      <m:oMath>
        <m:r>
          <w:rPr>
            <w:rFonts w:ascii="Cambria Math" w:hAnsi="Cambria Math" w:cs="Arial"/>
            <w:sz w:val="21"/>
            <w:szCs w:val="21"/>
          </w:rPr>
          <m:t>t</m:t>
        </m:r>
        <m:r>
          <m:rPr>
            <m:sty m:val="p"/>
          </m:rPr>
          <w:rPr>
            <w:rFonts w:ascii="Cambria Math" w:hAnsi="Cambria Math" w:cs="Arial"/>
            <w:sz w:val="21"/>
            <w:szCs w:val="21"/>
          </w:rPr>
          <m:t>-1</m:t>
        </m:r>
      </m:oMath>
      <w:r w:rsidR="00973837" w:rsidRPr="00E355E4">
        <w:rPr>
          <w:rFonts w:ascii="Arial" w:hAnsi="Arial" w:cs="Arial"/>
          <w:sz w:val="20"/>
          <w:szCs w:val="20"/>
        </w:rPr>
        <w:t xml:space="preserve"> to day </w:t>
      </w:r>
      <m:oMath>
        <m:r>
          <w:rPr>
            <w:rFonts w:ascii="Cambria Math" w:hAnsi="Cambria Math" w:cs="Arial"/>
            <w:sz w:val="21"/>
            <w:szCs w:val="21"/>
          </w:rPr>
          <m:t>t</m:t>
        </m:r>
      </m:oMath>
      <w:r w:rsidR="00973837" w:rsidRPr="00E355E4">
        <w:rPr>
          <w:rFonts w:ascii="Arial" w:hAnsi="Arial" w:cs="Arial"/>
          <w:sz w:val="20"/>
          <w:szCs w:val="20"/>
        </w:rPr>
        <w:t xml:space="preserve"> in spatial unit </w:t>
      </w:r>
      <m:oMath>
        <m:r>
          <w:rPr>
            <w:rFonts w:ascii="Cambria Math" w:hAnsi="Cambria Math" w:cs="Arial"/>
            <w:sz w:val="21"/>
            <w:szCs w:val="21"/>
          </w:rPr>
          <m:t>i</m:t>
        </m:r>
      </m:oMath>
      <w:r w:rsidR="00973837" w:rsidRPr="00E355E4">
        <w:rPr>
          <w:rFonts w:ascii="Arial" w:eastAsiaTheme="minorEastAsia" w:hAnsi="Arial" w:cs="Arial"/>
          <w:iCs/>
          <w:sz w:val="21"/>
          <w:szCs w:val="21"/>
        </w:rPr>
        <w:t>, included</w:t>
      </w:r>
      <w:r w:rsidR="00973837" w:rsidRPr="00E355E4">
        <w:rPr>
          <w:rFonts w:ascii="Arial" w:hAnsi="Arial" w:cs="Arial"/>
          <w:sz w:val="20"/>
          <w:szCs w:val="20"/>
        </w:rPr>
        <w:t xml:space="preserve"> as a flexible natural cubic spline with five degrees of freedom;</w:t>
      </w:r>
    </w:p>
    <w:p w14:paraId="19995379" w14:textId="77777777" w:rsidR="00973837" w:rsidRPr="00E355E4" w:rsidRDefault="005B6FF3" w:rsidP="003158DF">
      <w:pPr>
        <w:pStyle w:val="Listenabsatz"/>
        <w:numPr>
          <w:ilvl w:val="0"/>
          <w:numId w:val="1"/>
        </w:numPr>
        <w:spacing w:line="276" w:lineRule="auto"/>
        <w:contextualSpacing w:val="0"/>
        <w:rPr>
          <w:rFonts w:ascii="Arial" w:hAnsi="Arial" w:cs="Arial"/>
          <w:sz w:val="20"/>
          <w:szCs w:val="20"/>
        </w:rPr>
      </w:pPr>
      <m:oMath>
        <m:sSub>
          <m:sSubPr>
            <m:ctrlPr>
              <w:rPr>
                <w:rFonts w:ascii="Cambria Math" w:hAnsi="Cambria Math" w:cs="Arial"/>
                <w:i/>
                <w:iCs/>
                <w:color w:val="000000" w:themeColor="text1"/>
                <w:kern w:val="24"/>
                <w:sz w:val="21"/>
                <w:szCs w:val="21"/>
              </w:rPr>
            </m:ctrlPr>
          </m:sSubPr>
          <m:e>
            <m:r>
              <w:rPr>
                <w:rFonts w:ascii="Cambria Math" w:hAnsi="Cambria Math" w:cs="Arial"/>
                <w:color w:val="000000" w:themeColor="text1"/>
                <w:kern w:val="24"/>
                <w:sz w:val="21"/>
                <w:szCs w:val="21"/>
              </w:rPr>
              <m:t>v</m:t>
            </m:r>
          </m:e>
          <m:sub>
            <m:r>
              <w:rPr>
                <w:rFonts w:ascii="Cambria Math" w:hAnsi="Cambria Math" w:cs="Arial"/>
                <w:color w:val="000000" w:themeColor="text1"/>
                <w:kern w:val="24"/>
                <w:sz w:val="21"/>
                <w:szCs w:val="21"/>
              </w:rPr>
              <m:t>i,t</m:t>
            </m:r>
          </m:sub>
        </m:sSub>
      </m:oMath>
      <w:r w:rsidR="00973837" w:rsidRPr="00E355E4">
        <w:rPr>
          <w:rFonts w:ascii="Arial" w:hAnsi="Arial" w:cs="Arial"/>
          <w:iCs/>
          <w:color w:val="000000" w:themeColor="text1"/>
          <w:kern w:val="24"/>
        </w:rPr>
        <w:t xml:space="preserve"> </w:t>
      </w:r>
      <w:r w:rsidR="00973837" w:rsidRPr="00E355E4">
        <w:rPr>
          <w:rFonts w:ascii="Arial" w:hAnsi="Arial" w:cs="Arial"/>
          <w:sz w:val="20"/>
          <w:szCs w:val="20"/>
        </w:rPr>
        <w:t xml:space="preserve">is </w:t>
      </w:r>
      <w:bookmarkStart w:id="1" w:name="_Hlk134187103"/>
      <w:r w:rsidR="00973837" w:rsidRPr="00E355E4">
        <w:rPr>
          <w:rFonts w:ascii="Arial" w:hAnsi="Arial" w:cs="Arial"/>
          <w:sz w:val="20"/>
          <w:szCs w:val="20"/>
        </w:rPr>
        <w:t xml:space="preserve">the </w:t>
      </w:r>
      <w:bookmarkStart w:id="2" w:name="_Hlk127388921"/>
      <w:r w:rsidR="00973837" w:rsidRPr="00E355E4">
        <w:rPr>
          <w:rFonts w:ascii="Arial" w:hAnsi="Arial" w:cs="Arial"/>
          <w:sz w:val="20"/>
          <w:szCs w:val="20"/>
        </w:rPr>
        <w:t>unmeasured time-varying spatial unit effect</w:t>
      </w:r>
      <w:bookmarkEnd w:id="1"/>
      <w:bookmarkEnd w:id="2"/>
      <w:r w:rsidR="00973837" w:rsidRPr="00E355E4">
        <w:rPr>
          <w:rFonts w:ascii="Arial" w:hAnsi="Arial" w:cs="Arial"/>
          <w:sz w:val="20"/>
          <w:szCs w:val="20"/>
        </w:rPr>
        <w:t>, which is decomposed into</w:t>
      </w:r>
      <w:r w:rsidR="00973837" w:rsidRPr="00E355E4">
        <w:rPr>
          <w:rFonts w:ascii="Arial" w:hAnsi="Arial" w:cs="Arial"/>
          <w:iCs/>
          <w:color w:val="000000" w:themeColor="text1"/>
          <w:kern w:val="24"/>
        </w:rPr>
        <w:t xml:space="preserve"> </w:t>
      </w:r>
      <m:oMath>
        <m:r>
          <w:rPr>
            <w:rFonts w:ascii="Cambria Math" w:hAnsi="Cambria Math" w:cs="Arial"/>
            <w:color w:val="000000" w:themeColor="text1"/>
            <w:kern w:val="24"/>
            <w:sz w:val="21"/>
            <w:szCs w:val="21"/>
          </w:rPr>
          <m:t>d</m:t>
        </m:r>
      </m:oMath>
      <w:r w:rsidR="00973837" w:rsidRPr="00E355E4">
        <w:rPr>
          <w:rFonts w:ascii="Arial" w:hAnsi="Arial" w:cs="Arial"/>
          <w:iCs/>
          <w:color w:val="000000" w:themeColor="text1"/>
          <w:kern w:val="24"/>
        </w:rPr>
        <w:t xml:space="preserve"> c</w:t>
      </w:r>
      <w:bookmarkStart w:id="3" w:name="_Hlk127976854"/>
      <w:r w:rsidR="00973837" w:rsidRPr="00E355E4">
        <w:rPr>
          <w:rFonts w:ascii="Arial" w:hAnsi="Arial" w:cs="Arial"/>
          <w:sz w:val="20"/>
          <w:szCs w:val="20"/>
        </w:rPr>
        <w:t>ommon time-varying factors</w:t>
      </w:r>
      <w:r w:rsidR="00973837" w:rsidRPr="00E355E4">
        <w:rPr>
          <w:rFonts w:ascii="Arial" w:hAnsi="Arial" w:cs="Arial"/>
          <w:iCs/>
          <w:color w:val="000000" w:themeColor="text1"/>
          <w:kern w:val="24"/>
        </w:rPr>
        <w:t xml:space="preserve"> </w:t>
      </w:r>
      <m:oMath>
        <m:sSub>
          <m:sSubPr>
            <m:ctrlPr>
              <w:rPr>
                <w:rFonts w:ascii="Cambria Math" w:hAnsi="Cambria Math" w:cs="Arial"/>
                <w:i/>
                <w:iCs/>
                <w:color w:val="000000" w:themeColor="text1"/>
                <w:kern w:val="24"/>
                <w:sz w:val="21"/>
                <w:szCs w:val="21"/>
              </w:rPr>
            </m:ctrlPr>
          </m:sSubPr>
          <m:e>
            <m:r>
              <w:rPr>
                <w:rFonts w:ascii="Cambria Math" w:hAnsi="Cambria Math" w:cs="Arial"/>
                <w:color w:val="000000" w:themeColor="text1"/>
                <w:kern w:val="24"/>
                <w:sz w:val="21"/>
                <w:szCs w:val="21"/>
              </w:rPr>
              <m:t>f</m:t>
            </m:r>
          </m:e>
          <m:sub>
            <m:r>
              <w:rPr>
                <w:rFonts w:ascii="Cambria Math" w:hAnsi="Cambria Math" w:cs="Arial"/>
                <w:color w:val="000000" w:themeColor="text1"/>
                <w:kern w:val="24"/>
                <w:sz w:val="21"/>
                <w:szCs w:val="21"/>
              </w:rPr>
              <m:t>l,t</m:t>
            </m:r>
          </m:sub>
        </m:sSub>
      </m:oMath>
      <w:r w:rsidR="00973837" w:rsidRPr="00E355E4">
        <w:rPr>
          <w:rFonts w:ascii="Arial" w:hAnsi="Arial" w:cs="Arial"/>
          <w:iCs/>
          <w:color w:val="000000" w:themeColor="text1"/>
          <w:kern w:val="24"/>
          <w:sz w:val="21"/>
          <w:szCs w:val="21"/>
        </w:rPr>
        <w:t>,</w:t>
      </w:r>
      <w:bookmarkEnd w:id="3"/>
      <w:r w:rsidR="00973837" w:rsidRPr="00E355E4">
        <w:rPr>
          <w:rFonts w:ascii="Arial" w:hAnsi="Arial" w:cs="Arial"/>
          <w:iCs/>
          <w:color w:val="000000" w:themeColor="text1"/>
          <w:kern w:val="24"/>
        </w:rPr>
        <w:t xml:space="preserve"> </w:t>
      </w:r>
      <w:r w:rsidR="00973837" w:rsidRPr="00E355E4">
        <w:rPr>
          <w:rFonts w:ascii="Arial" w:hAnsi="Arial" w:cs="Arial"/>
          <w:sz w:val="20"/>
          <w:szCs w:val="20"/>
        </w:rPr>
        <w:t>with corresponding unobserved spatial unit level loading parameters</w:t>
      </w:r>
      <w:r w:rsidR="00973837" w:rsidRPr="00E355E4">
        <w:rPr>
          <w:rFonts w:ascii="Arial" w:hAnsi="Arial" w:cs="Arial"/>
          <w:iCs/>
          <w:color w:val="000000" w:themeColor="text1"/>
          <w:kern w:val="24"/>
        </w:rPr>
        <w:t xml:space="preserve"> </w:t>
      </w:r>
      <m:oMath>
        <m:sSub>
          <m:sSubPr>
            <m:ctrlPr>
              <w:rPr>
                <w:rFonts w:ascii="Cambria Math" w:hAnsi="Cambria Math" w:cs="Arial"/>
                <w:i/>
                <w:iCs/>
                <w:color w:val="000000" w:themeColor="text1"/>
                <w:kern w:val="24"/>
                <w:sz w:val="21"/>
                <w:szCs w:val="21"/>
              </w:rPr>
            </m:ctrlPr>
          </m:sSubPr>
          <m:e>
            <m:r>
              <w:rPr>
                <w:rFonts w:ascii="Cambria Math" w:hAnsi="Cambria Math" w:cs="Arial"/>
                <w:color w:val="000000" w:themeColor="text1"/>
                <w:kern w:val="24"/>
                <w:sz w:val="21"/>
                <w:szCs w:val="21"/>
                <w:lang w:val="el-GR"/>
              </w:rPr>
              <m:t>λ</m:t>
            </m:r>
          </m:e>
          <m:sub>
            <m:r>
              <w:rPr>
                <w:rFonts w:ascii="Cambria Math" w:hAnsi="Cambria Math" w:cs="Arial"/>
                <w:color w:val="000000" w:themeColor="text1"/>
                <w:kern w:val="24"/>
                <w:sz w:val="21"/>
                <w:szCs w:val="21"/>
              </w:rPr>
              <m:t>i,l</m:t>
            </m:r>
          </m:sub>
        </m:sSub>
      </m:oMath>
      <w:r w:rsidR="00973837" w:rsidRPr="00E355E4">
        <w:rPr>
          <w:rFonts w:ascii="Arial" w:eastAsiaTheme="minorEastAsia" w:hAnsi="Arial" w:cs="Arial"/>
          <w:iCs/>
          <w:color w:val="000000" w:themeColor="text1"/>
          <w:kern w:val="24"/>
          <w:sz w:val="21"/>
          <w:szCs w:val="21"/>
        </w:rPr>
        <w:t xml:space="preserve"> </w:t>
      </w:r>
      <w:r w:rsidR="00973837">
        <w:rPr>
          <w:rFonts w:ascii="Arial" w:eastAsiaTheme="minorEastAsia" w:hAnsi="Arial" w:cs="Arial"/>
          <w:iCs/>
          <w:noProof/>
          <w:color w:val="000000" w:themeColor="text1"/>
          <w:kern w:val="24"/>
          <w:sz w:val="21"/>
          <w:szCs w:val="21"/>
        </w:rPr>
        <w:t>(Bai et al., 2002; Bada et al., 2014)</w:t>
      </w:r>
      <w:r w:rsidR="00973837" w:rsidRPr="00E355E4">
        <w:rPr>
          <w:rFonts w:ascii="Arial" w:eastAsiaTheme="minorEastAsia" w:hAnsi="Arial" w:cs="Arial"/>
          <w:iCs/>
          <w:color w:val="000000" w:themeColor="text1"/>
          <w:kern w:val="24"/>
          <w:sz w:val="21"/>
          <w:szCs w:val="21"/>
        </w:rPr>
        <w:t xml:space="preserve"> (</w:t>
      </w:r>
      <w:r w:rsidR="00973837" w:rsidRPr="00E355E4">
        <w:rPr>
          <w:rFonts w:ascii="Arial" w:hAnsi="Arial" w:cs="Arial"/>
          <w:sz w:val="20"/>
          <w:szCs w:val="20"/>
        </w:rPr>
        <w:t>the number of factors</w:t>
      </w:r>
      <w:r w:rsidR="00973837" w:rsidRPr="00E355E4">
        <w:rPr>
          <w:rFonts w:ascii="Arial" w:hAnsi="Arial" w:cs="Arial"/>
          <w:color w:val="000000" w:themeColor="text1"/>
          <w:kern w:val="24"/>
        </w:rPr>
        <w:t xml:space="preserve"> </w:t>
      </w:r>
      <m:oMath>
        <m:r>
          <w:rPr>
            <w:rFonts w:ascii="Cambria Math" w:hAnsi="Cambria Math" w:cs="Arial"/>
            <w:color w:val="000000" w:themeColor="text1"/>
            <w:kern w:val="24"/>
            <w:sz w:val="21"/>
            <w:szCs w:val="21"/>
          </w:rPr>
          <m:t>d</m:t>
        </m:r>
      </m:oMath>
      <w:r w:rsidR="00973837" w:rsidRPr="00E355E4">
        <w:rPr>
          <w:rFonts w:ascii="Arial" w:hAnsi="Arial" w:cs="Arial"/>
          <w:color w:val="000000" w:themeColor="text1"/>
          <w:kern w:val="24"/>
        </w:rPr>
        <w:t xml:space="preserve"> </w:t>
      </w:r>
      <w:r w:rsidR="00973837" w:rsidRPr="00E355E4">
        <w:rPr>
          <w:rFonts w:ascii="Arial" w:hAnsi="Arial" w:cs="Arial"/>
          <w:sz w:val="20"/>
          <w:szCs w:val="20"/>
        </w:rPr>
        <w:t>was selected following the criteria proposed by Bai and Ng</w:t>
      </w:r>
      <w:r w:rsidR="00973837">
        <w:rPr>
          <w:rFonts w:ascii="Arial" w:hAnsi="Arial" w:cs="Arial"/>
          <w:sz w:val="20"/>
          <w:szCs w:val="20"/>
        </w:rPr>
        <w:t xml:space="preserve"> </w:t>
      </w:r>
      <w:r w:rsidR="00973837">
        <w:rPr>
          <w:rFonts w:ascii="Arial" w:hAnsi="Arial" w:cs="Arial"/>
          <w:noProof/>
          <w:sz w:val="20"/>
          <w:szCs w:val="20"/>
        </w:rPr>
        <w:t>(Bai et al., 2002)</w:t>
      </w:r>
      <w:r w:rsidR="00973837" w:rsidRPr="00E355E4">
        <w:rPr>
          <w:rFonts w:ascii="Arial" w:hAnsi="Arial" w:cs="Arial"/>
          <w:color w:val="000000" w:themeColor="text1"/>
          <w:kern w:val="24"/>
        </w:rPr>
        <w:t>);</w:t>
      </w:r>
    </w:p>
    <w:p w14:paraId="2A241383" w14:textId="77777777" w:rsidR="00973837" w:rsidRPr="00E355E4" w:rsidRDefault="005B6FF3" w:rsidP="003158DF">
      <w:pPr>
        <w:pStyle w:val="Listenabsatz"/>
        <w:numPr>
          <w:ilvl w:val="0"/>
          <w:numId w:val="1"/>
        </w:numPr>
        <w:spacing w:line="276" w:lineRule="auto"/>
        <w:contextualSpacing w:val="0"/>
        <w:rPr>
          <w:rFonts w:ascii="Arial" w:hAnsi="Arial" w:cs="Arial"/>
          <w:sz w:val="20"/>
          <w:szCs w:val="20"/>
        </w:rPr>
      </w:pPr>
      <m:oMath>
        <m:sSub>
          <m:sSubPr>
            <m:ctrlPr>
              <w:rPr>
                <w:rFonts w:ascii="Cambria Math" w:hAnsi="Cambria Math" w:cs="Arial"/>
                <w:i/>
                <w:iCs/>
                <w:color w:val="000000" w:themeColor="text1"/>
                <w:kern w:val="24"/>
                <w:sz w:val="21"/>
                <w:szCs w:val="21"/>
              </w:rPr>
            </m:ctrlPr>
          </m:sSubPr>
          <m:e>
            <m:r>
              <w:rPr>
                <w:rFonts w:ascii="Cambria Math" w:hAnsi="Cambria Math" w:cs="Arial"/>
                <w:color w:val="000000" w:themeColor="text1"/>
                <w:kern w:val="24"/>
                <w:sz w:val="21"/>
                <w:szCs w:val="21"/>
                <w:lang w:val="el-GR"/>
              </w:rPr>
              <m:t>ε</m:t>
            </m:r>
          </m:e>
          <m:sub>
            <m:r>
              <w:rPr>
                <w:rFonts w:ascii="Cambria Math" w:hAnsi="Cambria Math" w:cs="Arial"/>
                <w:color w:val="000000" w:themeColor="text1"/>
                <w:kern w:val="24"/>
                <w:sz w:val="21"/>
                <w:szCs w:val="21"/>
              </w:rPr>
              <m:t>i,t</m:t>
            </m:r>
          </m:sub>
        </m:sSub>
      </m:oMath>
      <w:r w:rsidR="00973837" w:rsidRPr="00E355E4">
        <w:rPr>
          <w:rFonts w:ascii="Arial" w:hAnsi="Arial" w:cs="Arial"/>
          <w:iCs/>
          <w:color w:val="000000" w:themeColor="text1"/>
          <w:kern w:val="24"/>
        </w:rPr>
        <w:t xml:space="preserve"> </w:t>
      </w:r>
      <w:r w:rsidR="00973837" w:rsidRPr="00E355E4">
        <w:rPr>
          <w:rFonts w:ascii="Arial" w:hAnsi="Arial" w:cs="Arial"/>
          <w:sz w:val="20"/>
          <w:szCs w:val="20"/>
        </w:rPr>
        <w:t>is the error term.</w:t>
      </w:r>
    </w:p>
    <w:p w14:paraId="450D582A" w14:textId="77777777" w:rsidR="00973837" w:rsidRPr="00E355E4" w:rsidRDefault="00973837" w:rsidP="00D659EF">
      <w:pPr>
        <w:spacing w:line="276" w:lineRule="auto"/>
        <w:rPr>
          <w:rFonts w:ascii="Arial" w:hAnsi="Arial" w:cs="Arial"/>
          <w:sz w:val="20"/>
          <w:szCs w:val="20"/>
        </w:rPr>
      </w:pPr>
      <w:r w:rsidRPr="00E355E4">
        <w:rPr>
          <w:rFonts w:ascii="Arial" w:hAnsi="Arial" w:cs="Arial"/>
          <w:sz w:val="20"/>
          <w:szCs w:val="20"/>
        </w:rPr>
        <w:t>The IFE model assumes that the unmeasured spatial unit effects that change over time have a factor structure, and that all regressors and factors are stationary. It allows a weak serial and cross-sectional correlation</w:t>
      </w:r>
      <w:r>
        <w:rPr>
          <w:rFonts w:ascii="Arial" w:hAnsi="Arial" w:cs="Arial"/>
          <w:sz w:val="20"/>
          <w:szCs w:val="20"/>
        </w:rPr>
        <w:t xml:space="preserve"> </w:t>
      </w:r>
      <w:r>
        <w:rPr>
          <w:rFonts w:ascii="Arial" w:hAnsi="Arial" w:cs="Arial"/>
          <w:noProof/>
          <w:sz w:val="20"/>
          <w:szCs w:val="20"/>
        </w:rPr>
        <w:t>(Bai, 2009)</w:t>
      </w:r>
      <w:r>
        <w:rPr>
          <w:rFonts w:ascii="Arial" w:hAnsi="Arial" w:cs="Arial"/>
          <w:sz w:val="20"/>
          <w:szCs w:val="20"/>
        </w:rPr>
        <w:t>.</w:t>
      </w:r>
      <w:r w:rsidRPr="00E355E4">
        <w:rPr>
          <w:rFonts w:ascii="Arial" w:hAnsi="Arial" w:cs="Arial"/>
          <w:sz w:val="20"/>
          <w:szCs w:val="20"/>
        </w:rPr>
        <w:t xml:space="preserve"> First-order differences of the </w:t>
      </w:r>
      <w:bookmarkStart w:id="4" w:name="_Hlk149052290"/>
      <w:r w:rsidRPr="00E355E4">
        <w:rPr>
          <w:rFonts w:ascii="Arial" w:hAnsi="Arial" w:cs="Arial"/>
          <w:sz w:val="20"/>
          <w:szCs w:val="20"/>
        </w:rPr>
        <w:t xml:space="preserve">observed time-series were taken to remove the long-term and seasonal trend </w:t>
      </w:r>
      <w:bookmarkEnd w:id="4"/>
      <w:r w:rsidRPr="00E355E4">
        <w:rPr>
          <w:rFonts w:ascii="Arial" w:hAnsi="Arial" w:cs="Arial"/>
          <w:sz w:val="20"/>
          <w:szCs w:val="20"/>
        </w:rPr>
        <w:t>of mortality rate, air pollution, and meteorological factors, and to meet the stationarity and normality assumptions of the model. Heteroskedasticity and autocorrelation-consistent standard errors (SE) were calculated to account for potential heteroskedasticity and autocorrelation in the error terms</w:t>
      </w:r>
      <w:r>
        <w:rPr>
          <w:rFonts w:ascii="Arial" w:hAnsi="Arial" w:cs="Arial"/>
          <w:sz w:val="20"/>
          <w:szCs w:val="20"/>
        </w:rPr>
        <w:t xml:space="preserve"> </w:t>
      </w:r>
      <w:r>
        <w:rPr>
          <w:rFonts w:ascii="Arial" w:hAnsi="Arial" w:cs="Arial"/>
          <w:noProof/>
          <w:sz w:val="20"/>
          <w:szCs w:val="20"/>
        </w:rPr>
        <w:t>(Ma et al., 2024)</w:t>
      </w:r>
      <w:r>
        <w:rPr>
          <w:rFonts w:ascii="Arial" w:hAnsi="Arial" w:cs="Arial"/>
          <w:sz w:val="20"/>
          <w:szCs w:val="20"/>
        </w:rPr>
        <w:t>.</w:t>
      </w:r>
    </w:p>
    <w:p w14:paraId="2BFC195A" w14:textId="77777777" w:rsidR="00973837" w:rsidRDefault="00973837">
      <w:pPr>
        <w:rPr>
          <w:rFonts w:ascii="Arial" w:hAnsi="Arial" w:cs="Arial"/>
          <w:sz w:val="20"/>
          <w:szCs w:val="20"/>
        </w:rPr>
      </w:pPr>
      <w:r>
        <w:rPr>
          <w:rFonts w:ascii="Arial" w:hAnsi="Arial" w:cs="Arial"/>
          <w:sz w:val="20"/>
          <w:szCs w:val="20"/>
        </w:rPr>
        <w:br w:type="page"/>
      </w:r>
    </w:p>
    <w:p w14:paraId="01656039" w14:textId="77777777" w:rsidR="00973837" w:rsidRPr="00E355E4" w:rsidRDefault="00973837" w:rsidP="00D659EF">
      <w:pPr>
        <w:spacing w:line="276" w:lineRule="auto"/>
        <w:rPr>
          <w:rFonts w:ascii="Arial" w:hAnsi="Arial" w:cs="Arial"/>
          <w:b/>
          <w:bCs/>
          <w:sz w:val="24"/>
          <w:szCs w:val="24"/>
        </w:rPr>
      </w:pPr>
      <w:r w:rsidRPr="00E355E4">
        <w:rPr>
          <w:rFonts w:ascii="Arial" w:hAnsi="Arial" w:cs="Arial"/>
          <w:b/>
          <w:bCs/>
          <w:sz w:val="24"/>
          <w:szCs w:val="24"/>
        </w:rPr>
        <w:lastRenderedPageBreak/>
        <w:t>eMethods 4 Sensitivity analyses.</w:t>
      </w:r>
    </w:p>
    <w:p w14:paraId="29292BF9" w14:textId="77777777" w:rsidR="00973837" w:rsidRPr="00E355E4" w:rsidRDefault="00973837" w:rsidP="00D659EF">
      <w:pPr>
        <w:spacing w:line="276" w:lineRule="auto"/>
        <w:rPr>
          <w:rFonts w:ascii="Arial" w:hAnsi="Arial" w:cs="Arial"/>
          <w:sz w:val="20"/>
          <w:szCs w:val="20"/>
        </w:rPr>
      </w:pPr>
      <w:r w:rsidRPr="00E355E4">
        <w:rPr>
          <w:rFonts w:ascii="Arial" w:hAnsi="Arial" w:cs="Arial"/>
          <w:sz w:val="20"/>
          <w:szCs w:val="20"/>
        </w:rPr>
        <w:t xml:space="preserve">We performed several sensitivity analyses to test the robustness of our results. In single-pollutant models, we (a) used 4 or 6 degrees of freedom (dfs) (instead of 5 dfs) in the natural cubic spline of air temperature; (b) additionally adjusted relative humidity by including it as a linear term; and (c) replaced air temperature by apparent </w:t>
      </w:r>
      <w:r w:rsidRPr="009D72D9">
        <w:rPr>
          <w:rFonts w:ascii="Arial" w:hAnsi="Arial" w:cs="Arial"/>
          <w:sz w:val="20"/>
          <w:szCs w:val="20"/>
        </w:rPr>
        <w:t>temperature</w:t>
      </w:r>
      <w:r>
        <w:rPr>
          <w:rFonts w:ascii="Arial" w:hAnsi="Arial" w:cs="Arial"/>
          <w:sz w:val="20"/>
          <w:szCs w:val="20"/>
        </w:rPr>
        <w:t xml:space="preserve"> </w:t>
      </w:r>
      <w:r w:rsidRPr="009D72D9">
        <w:rPr>
          <w:rFonts w:ascii="Arial" w:hAnsi="Arial" w:cs="Arial"/>
          <w:noProof/>
          <w:sz w:val="20"/>
          <w:szCs w:val="20"/>
        </w:rPr>
        <w:t>(O'Neill et al., 2003)</w:t>
      </w:r>
      <w:r w:rsidRPr="009D72D9">
        <w:rPr>
          <w:rFonts w:ascii="Arial" w:hAnsi="Arial" w:cs="Arial"/>
          <w:sz w:val="20"/>
          <w:szCs w:val="20"/>
        </w:rPr>
        <w:t>.</w:t>
      </w:r>
      <w:r w:rsidRPr="00E355E4">
        <w:rPr>
          <w:rFonts w:ascii="Arial" w:hAnsi="Arial" w:cs="Arial"/>
          <w:sz w:val="20"/>
          <w:szCs w:val="20"/>
        </w:rPr>
        <w:t xml:space="preserve"> In two-pollutant models, (d) we restricted the analysis to spatial units for which the Spearman correlation coefficient was less than 0.6 between the two pollutants. Finally, (e) to investigate the daily lag pattern, we explored effects on cardiovascular mortality at each single lag day [lag0 to 7].</w:t>
      </w:r>
    </w:p>
    <w:p w14:paraId="2B88AAF4" w14:textId="77777777" w:rsidR="00973837" w:rsidRPr="00AB782F" w:rsidRDefault="00973837" w:rsidP="00AB782F">
      <w:pPr>
        <w:spacing w:line="276" w:lineRule="auto"/>
        <w:rPr>
          <w:rFonts w:ascii="Arial" w:hAnsi="Arial" w:cs="Arial"/>
          <w:sz w:val="20"/>
          <w:szCs w:val="20"/>
        </w:rPr>
      </w:pPr>
      <w:r w:rsidRPr="0022179D">
        <w:rPr>
          <w:rFonts w:ascii="Arial" w:hAnsi="Arial" w:cs="Arial"/>
          <w:sz w:val="20"/>
          <w:szCs w:val="20"/>
        </w:rPr>
        <w:br w:type="page"/>
      </w:r>
    </w:p>
    <w:p w14:paraId="35131A29" w14:textId="77777777" w:rsidR="00973837" w:rsidRPr="00290717" w:rsidRDefault="00973837" w:rsidP="005B7EF5">
      <w:pPr>
        <w:spacing w:after="120"/>
        <w:rPr>
          <w:rFonts w:ascii="Arial" w:hAnsi="Arial" w:cs="Arial"/>
          <w:b/>
          <w:bCs/>
          <w:sz w:val="24"/>
          <w:szCs w:val="24"/>
        </w:rPr>
      </w:pPr>
      <w:r w:rsidRPr="00290717">
        <w:rPr>
          <w:rFonts w:ascii="Arial" w:hAnsi="Arial" w:cs="Arial"/>
          <w:b/>
          <w:bCs/>
          <w:sz w:val="24"/>
          <w:szCs w:val="24"/>
        </w:rPr>
        <w:lastRenderedPageBreak/>
        <w:t>eTable 1 Sources of cause-specific mortality data in each region.</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0"/>
        <w:gridCol w:w="2048"/>
        <w:gridCol w:w="1733"/>
        <w:gridCol w:w="1909"/>
        <w:gridCol w:w="1531"/>
      </w:tblGrid>
      <w:tr w:rsidR="00973837" w14:paraId="1F9EC661" w14:textId="77777777" w:rsidTr="002840A4">
        <w:tc>
          <w:tcPr>
            <w:tcW w:w="1020" w:type="pct"/>
            <w:tcBorders>
              <w:top w:val="single" w:sz="4" w:space="0" w:color="auto"/>
              <w:bottom w:val="single" w:sz="4" w:space="0" w:color="auto"/>
            </w:tcBorders>
          </w:tcPr>
          <w:p w14:paraId="38DF6BFA" w14:textId="77777777" w:rsidR="00973837" w:rsidRPr="00E77C28" w:rsidRDefault="00973837" w:rsidP="00B654F5">
            <w:pPr>
              <w:rPr>
                <w:rFonts w:ascii="Arial" w:hAnsi="Arial" w:cs="Arial"/>
                <w:b/>
                <w:bCs/>
                <w:sz w:val="20"/>
                <w:szCs w:val="20"/>
              </w:rPr>
            </w:pPr>
            <w:r w:rsidRPr="00E77C28">
              <w:rPr>
                <w:rFonts w:ascii="Arial" w:hAnsi="Arial" w:cs="Arial"/>
                <w:b/>
                <w:bCs/>
                <w:sz w:val="20"/>
                <w:szCs w:val="20"/>
              </w:rPr>
              <w:t>Region</w:t>
            </w:r>
          </w:p>
        </w:tc>
        <w:tc>
          <w:tcPr>
            <w:tcW w:w="1129" w:type="pct"/>
            <w:tcBorders>
              <w:top w:val="single" w:sz="4" w:space="0" w:color="auto"/>
              <w:bottom w:val="single" w:sz="4" w:space="0" w:color="auto"/>
            </w:tcBorders>
          </w:tcPr>
          <w:p w14:paraId="6E3E262E" w14:textId="77777777" w:rsidR="00973837" w:rsidRPr="00E77C28" w:rsidRDefault="00973837" w:rsidP="00B654F5">
            <w:pPr>
              <w:rPr>
                <w:rFonts w:ascii="Arial" w:hAnsi="Arial" w:cs="Arial"/>
                <w:b/>
                <w:bCs/>
                <w:sz w:val="20"/>
                <w:szCs w:val="20"/>
              </w:rPr>
            </w:pPr>
            <w:r w:rsidRPr="00E77C28">
              <w:rPr>
                <w:rFonts w:ascii="Arial" w:hAnsi="Arial" w:cs="Arial"/>
                <w:b/>
                <w:bCs/>
                <w:sz w:val="20"/>
                <w:szCs w:val="20"/>
              </w:rPr>
              <w:t>Source</w:t>
            </w:r>
          </w:p>
        </w:tc>
        <w:tc>
          <w:tcPr>
            <w:tcW w:w="955" w:type="pct"/>
            <w:tcBorders>
              <w:top w:val="single" w:sz="4" w:space="0" w:color="auto"/>
              <w:bottom w:val="single" w:sz="4" w:space="0" w:color="auto"/>
            </w:tcBorders>
          </w:tcPr>
          <w:p w14:paraId="614B9876" w14:textId="77777777" w:rsidR="00973837" w:rsidRPr="00E77C28" w:rsidRDefault="00973837" w:rsidP="00B654F5">
            <w:pPr>
              <w:rPr>
                <w:rFonts w:ascii="Arial" w:hAnsi="Arial" w:cs="Arial"/>
                <w:b/>
                <w:bCs/>
                <w:sz w:val="20"/>
                <w:szCs w:val="20"/>
              </w:rPr>
            </w:pPr>
            <w:r w:rsidRPr="00E77C28">
              <w:rPr>
                <w:rFonts w:ascii="Arial" w:hAnsi="Arial" w:cs="Arial"/>
                <w:b/>
                <w:bCs/>
                <w:sz w:val="20"/>
                <w:szCs w:val="20"/>
              </w:rPr>
              <w:t>Time period</w:t>
            </w:r>
          </w:p>
        </w:tc>
        <w:tc>
          <w:tcPr>
            <w:tcW w:w="1052" w:type="pct"/>
            <w:tcBorders>
              <w:top w:val="single" w:sz="4" w:space="0" w:color="auto"/>
              <w:bottom w:val="single" w:sz="4" w:space="0" w:color="auto"/>
            </w:tcBorders>
          </w:tcPr>
          <w:p w14:paraId="2C24DA7C" w14:textId="77777777" w:rsidR="00973837" w:rsidRPr="00E77C28" w:rsidRDefault="00973837" w:rsidP="00B654F5">
            <w:pPr>
              <w:rPr>
                <w:rFonts w:ascii="Arial" w:hAnsi="Arial" w:cs="Arial"/>
                <w:b/>
                <w:bCs/>
                <w:sz w:val="20"/>
                <w:szCs w:val="20"/>
              </w:rPr>
            </w:pPr>
            <w:r w:rsidRPr="00E77C28">
              <w:rPr>
                <w:rFonts w:ascii="Arial" w:hAnsi="Arial" w:cs="Arial"/>
                <w:b/>
                <w:bCs/>
                <w:sz w:val="20"/>
                <w:szCs w:val="20"/>
              </w:rPr>
              <w:t>Spatial resolution</w:t>
            </w:r>
          </w:p>
        </w:tc>
        <w:tc>
          <w:tcPr>
            <w:tcW w:w="844" w:type="pct"/>
            <w:tcBorders>
              <w:top w:val="single" w:sz="4" w:space="0" w:color="auto"/>
              <w:bottom w:val="single" w:sz="4" w:space="0" w:color="auto"/>
            </w:tcBorders>
          </w:tcPr>
          <w:p w14:paraId="1CDE84F1" w14:textId="77777777" w:rsidR="00973837" w:rsidRPr="00E77C28" w:rsidRDefault="00973837" w:rsidP="00B654F5">
            <w:pPr>
              <w:rPr>
                <w:rFonts w:ascii="Arial" w:hAnsi="Arial" w:cs="Arial"/>
                <w:b/>
                <w:bCs/>
                <w:sz w:val="20"/>
                <w:szCs w:val="20"/>
              </w:rPr>
            </w:pPr>
            <w:r>
              <w:rPr>
                <w:rFonts w:ascii="Arial" w:hAnsi="Arial" w:cs="Arial"/>
                <w:b/>
                <w:bCs/>
                <w:sz w:val="20"/>
                <w:szCs w:val="20"/>
              </w:rPr>
              <w:t>Inclusion criterion</w:t>
            </w:r>
          </w:p>
        </w:tc>
      </w:tr>
      <w:tr w:rsidR="00973837" w14:paraId="5A855894" w14:textId="77777777" w:rsidTr="002840A4">
        <w:tc>
          <w:tcPr>
            <w:tcW w:w="1020" w:type="pct"/>
            <w:shd w:val="clear" w:color="auto" w:fill="E7E6E6" w:themeFill="background2"/>
          </w:tcPr>
          <w:p w14:paraId="292D2CE3" w14:textId="77777777" w:rsidR="00973837" w:rsidRDefault="00973837" w:rsidP="00B654F5">
            <w:pPr>
              <w:rPr>
                <w:rFonts w:ascii="Arial" w:hAnsi="Arial" w:cs="Arial"/>
                <w:sz w:val="20"/>
                <w:szCs w:val="20"/>
              </w:rPr>
            </w:pPr>
            <w:r>
              <w:rPr>
                <w:rFonts w:ascii="Arial" w:hAnsi="Arial" w:cs="Arial"/>
                <w:sz w:val="20"/>
                <w:szCs w:val="20"/>
              </w:rPr>
              <w:t>California, US</w:t>
            </w:r>
          </w:p>
        </w:tc>
        <w:tc>
          <w:tcPr>
            <w:tcW w:w="1129" w:type="pct"/>
            <w:shd w:val="clear" w:color="auto" w:fill="E7E6E6" w:themeFill="background2"/>
          </w:tcPr>
          <w:p w14:paraId="451FDC67" w14:textId="77777777" w:rsidR="00973837" w:rsidRDefault="00973837" w:rsidP="00B654F5">
            <w:pPr>
              <w:rPr>
                <w:rFonts w:ascii="Arial" w:hAnsi="Arial" w:cs="Arial"/>
                <w:sz w:val="20"/>
                <w:szCs w:val="20"/>
              </w:rPr>
            </w:pPr>
            <w:r>
              <w:rPr>
                <w:rFonts w:ascii="Arial" w:hAnsi="Arial" w:cs="Arial"/>
                <w:sz w:val="20"/>
                <w:szCs w:val="20"/>
              </w:rPr>
              <w:t xml:space="preserve">California Comprehensive Death File, </w:t>
            </w:r>
            <w:r w:rsidRPr="004C434C">
              <w:rPr>
                <w:rFonts w:ascii="Arial" w:hAnsi="Arial" w:cs="Arial"/>
                <w:sz w:val="20"/>
                <w:szCs w:val="20"/>
              </w:rPr>
              <w:t>California Department of Public Health</w:t>
            </w:r>
          </w:p>
        </w:tc>
        <w:tc>
          <w:tcPr>
            <w:tcW w:w="955" w:type="pct"/>
            <w:shd w:val="clear" w:color="auto" w:fill="E7E6E6" w:themeFill="background2"/>
          </w:tcPr>
          <w:p w14:paraId="72573062" w14:textId="77777777" w:rsidR="00973837" w:rsidRDefault="00973837" w:rsidP="00B654F5">
            <w:pPr>
              <w:rPr>
                <w:rFonts w:ascii="Arial" w:hAnsi="Arial" w:cs="Arial"/>
                <w:sz w:val="20"/>
                <w:szCs w:val="20"/>
              </w:rPr>
            </w:pPr>
            <w:r>
              <w:rPr>
                <w:rFonts w:ascii="Arial" w:hAnsi="Arial" w:cs="Arial"/>
                <w:sz w:val="20"/>
                <w:szCs w:val="20"/>
              </w:rPr>
              <w:t>2015-2019</w:t>
            </w:r>
          </w:p>
        </w:tc>
        <w:tc>
          <w:tcPr>
            <w:tcW w:w="1052" w:type="pct"/>
            <w:shd w:val="clear" w:color="auto" w:fill="E7E6E6" w:themeFill="background2"/>
          </w:tcPr>
          <w:p w14:paraId="15E81F0F" w14:textId="77777777" w:rsidR="00973837" w:rsidRDefault="00973837" w:rsidP="00B654F5">
            <w:pPr>
              <w:rPr>
                <w:rFonts w:ascii="Arial" w:hAnsi="Arial" w:cs="Arial"/>
                <w:sz w:val="20"/>
                <w:szCs w:val="20"/>
              </w:rPr>
            </w:pPr>
            <w:r>
              <w:rPr>
                <w:rFonts w:ascii="Arial" w:hAnsi="Arial" w:cs="Arial"/>
                <w:sz w:val="20"/>
                <w:szCs w:val="20"/>
              </w:rPr>
              <w:t>County</w:t>
            </w:r>
          </w:p>
        </w:tc>
        <w:tc>
          <w:tcPr>
            <w:tcW w:w="844" w:type="pct"/>
            <w:shd w:val="clear" w:color="auto" w:fill="E7E6E6" w:themeFill="background2"/>
          </w:tcPr>
          <w:p w14:paraId="04FC34E1" w14:textId="77777777" w:rsidR="00973837" w:rsidRDefault="00973837" w:rsidP="00B654F5">
            <w:pPr>
              <w:rPr>
                <w:rFonts w:ascii="Arial" w:hAnsi="Arial" w:cs="Arial"/>
                <w:sz w:val="20"/>
                <w:szCs w:val="20"/>
              </w:rPr>
            </w:pPr>
            <w:r>
              <w:rPr>
                <w:rFonts w:ascii="Arial" w:hAnsi="Arial" w:cs="Arial"/>
                <w:sz w:val="20"/>
                <w:szCs w:val="20"/>
              </w:rPr>
              <w:t>Decedents registered and deceased in the same county</w:t>
            </w:r>
          </w:p>
        </w:tc>
      </w:tr>
      <w:tr w:rsidR="00973837" w14:paraId="67E947EC" w14:textId="77777777" w:rsidTr="002840A4">
        <w:tc>
          <w:tcPr>
            <w:tcW w:w="1020" w:type="pct"/>
          </w:tcPr>
          <w:p w14:paraId="48A4127D" w14:textId="77777777" w:rsidR="00973837" w:rsidRDefault="00973837" w:rsidP="00A31FEE">
            <w:pPr>
              <w:rPr>
                <w:rFonts w:ascii="Arial" w:hAnsi="Arial" w:cs="Arial"/>
                <w:sz w:val="20"/>
                <w:szCs w:val="20"/>
              </w:rPr>
            </w:pPr>
            <w:r>
              <w:rPr>
                <w:rFonts w:ascii="Arial" w:hAnsi="Arial" w:cs="Arial"/>
                <w:sz w:val="20"/>
                <w:szCs w:val="20"/>
              </w:rPr>
              <w:t>Jiangsu, China</w:t>
            </w:r>
          </w:p>
        </w:tc>
        <w:tc>
          <w:tcPr>
            <w:tcW w:w="1129" w:type="pct"/>
          </w:tcPr>
          <w:p w14:paraId="59660E64" w14:textId="77777777" w:rsidR="00973837" w:rsidRDefault="00973837" w:rsidP="00A31FEE">
            <w:pPr>
              <w:rPr>
                <w:rFonts w:ascii="Arial" w:hAnsi="Arial" w:cs="Arial"/>
                <w:sz w:val="20"/>
                <w:szCs w:val="20"/>
              </w:rPr>
            </w:pPr>
            <w:r>
              <w:rPr>
                <w:rFonts w:ascii="Arial" w:hAnsi="Arial" w:cs="Arial"/>
                <w:sz w:val="20"/>
                <w:szCs w:val="20"/>
              </w:rPr>
              <w:t xml:space="preserve">Jiangsu </w:t>
            </w:r>
            <w:r w:rsidRPr="004C434C">
              <w:rPr>
                <w:rFonts w:ascii="Arial" w:hAnsi="Arial" w:cs="Arial"/>
                <w:sz w:val="20"/>
                <w:szCs w:val="20"/>
              </w:rPr>
              <w:t>Provincial Center for Disease Prevention and Control</w:t>
            </w:r>
          </w:p>
        </w:tc>
        <w:tc>
          <w:tcPr>
            <w:tcW w:w="955" w:type="pct"/>
          </w:tcPr>
          <w:p w14:paraId="3B42E905" w14:textId="77777777" w:rsidR="00973837" w:rsidRDefault="00973837" w:rsidP="00A31FEE">
            <w:pPr>
              <w:rPr>
                <w:rFonts w:ascii="Arial" w:hAnsi="Arial" w:cs="Arial"/>
                <w:sz w:val="20"/>
                <w:szCs w:val="20"/>
              </w:rPr>
            </w:pPr>
            <w:r>
              <w:rPr>
                <w:rFonts w:ascii="Arial" w:hAnsi="Arial" w:cs="Arial"/>
                <w:sz w:val="20"/>
                <w:szCs w:val="20"/>
              </w:rPr>
              <w:t>2015-2019</w:t>
            </w:r>
          </w:p>
        </w:tc>
        <w:tc>
          <w:tcPr>
            <w:tcW w:w="1052" w:type="pct"/>
          </w:tcPr>
          <w:p w14:paraId="10F244BA" w14:textId="77777777" w:rsidR="00973837" w:rsidRDefault="00973837" w:rsidP="00A31FEE">
            <w:pPr>
              <w:rPr>
                <w:rFonts w:ascii="Arial" w:hAnsi="Arial" w:cs="Arial"/>
                <w:sz w:val="20"/>
                <w:szCs w:val="20"/>
              </w:rPr>
            </w:pPr>
            <w:r>
              <w:rPr>
                <w:rFonts w:ascii="Arial" w:hAnsi="Arial" w:cs="Arial"/>
                <w:sz w:val="20"/>
                <w:szCs w:val="20"/>
              </w:rPr>
              <w:t>County</w:t>
            </w:r>
          </w:p>
        </w:tc>
        <w:tc>
          <w:tcPr>
            <w:tcW w:w="844" w:type="pct"/>
          </w:tcPr>
          <w:p w14:paraId="39435A3A" w14:textId="77777777" w:rsidR="00973837" w:rsidRDefault="00973837" w:rsidP="00A31FEE">
            <w:pPr>
              <w:rPr>
                <w:rFonts w:ascii="Arial" w:hAnsi="Arial" w:cs="Arial"/>
                <w:sz w:val="20"/>
                <w:szCs w:val="20"/>
              </w:rPr>
            </w:pPr>
            <w:r>
              <w:rPr>
                <w:rFonts w:ascii="Arial" w:hAnsi="Arial" w:cs="Arial"/>
                <w:sz w:val="20"/>
                <w:szCs w:val="20"/>
              </w:rPr>
              <w:t>Decedents registered and deceased in the same county</w:t>
            </w:r>
          </w:p>
        </w:tc>
      </w:tr>
      <w:tr w:rsidR="00973837" w14:paraId="3F550B98" w14:textId="77777777" w:rsidTr="002840A4">
        <w:tc>
          <w:tcPr>
            <w:tcW w:w="1020" w:type="pct"/>
            <w:shd w:val="clear" w:color="auto" w:fill="E7E6E6" w:themeFill="background2"/>
          </w:tcPr>
          <w:p w14:paraId="7B79154D" w14:textId="77777777" w:rsidR="00973837" w:rsidRDefault="00973837" w:rsidP="00A31FEE">
            <w:pPr>
              <w:rPr>
                <w:rFonts w:ascii="Arial" w:hAnsi="Arial" w:cs="Arial"/>
                <w:sz w:val="20"/>
                <w:szCs w:val="20"/>
              </w:rPr>
            </w:pPr>
            <w:r>
              <w:rPr>
                <w:rFonts w:ascii="Arial" w:hAnsi="Arial" w:cs="Arial"/>
                <w:sz w:val="20"/>
                <w:szCs w:val="20"/>
              </w:rPr>
              <w:t>Germany</w:t>
            </w:r>
          </w:p>
        </w:tc>
        <w:tc>
          <w:tcPr>
            <w:tcW w:w="1129" w:type="pct"/>
            <w:shd w:val="clear" w:color="auto" w:fill="E7E6E6" w:themeFill="background2"/>
          </w:tcPr>
          <w:p w14:paraId="6F3332BD" w14:textId="77777777" w:rsidR="00973837" w:rsidRDefault="00973837" w:rsidP="00A31FEE">
            <w:pPr>
              <w:rPr>
                <w:rFonts w:ascii="Arial" w:hAnsi="Arial" w:cs="Arial"/>
                <w:sz w:val="20"/>
                <w:szCs w:val="20"/>
              </w:rPr>
            </w:pPr>
            <w:r w:rsidRPr="004C434C">
              <w:rPr>
                <w:rFonts w:ascii="Arial" w:hAnsi="Arial" w:cs="Arial"/>
                <w:sz w:val="20"/>
                <w:szCs w:val="20"/>
              </w:rPr>
              <w:t>Statistical Offices of the Federal States</w:t>
            </w:r>
            <w:r>
              <w:rPr>
                <w:rFonts w:ascii="Arial" w:hAnsi="Arial" w:cs="Arial"/>
                <w:sz w:val="20"/>
                <w:szCs w:val="20"/>
              </w:rPr>
              <w:t xml:space="preserve"> of Germany</w:t>
            </w:r>
            <w:r w:rsidRPr="004C434C">
              <w:rPr>
                <w:rFonts w:ascii="Arial" w:hAnsi="Arial" w:cs="Arial"/>
                <w:sz w:val="20"/>
                <w:szCs w:val="20"/>
                <w:vertAlign w:val="superscript"/>
              </w:rPr>
              <w:t>a</w:t>
            </w:r>
          </w:p>
        </w:tc>
        <w:tc>
          <w:tcPr>
            <w:tcW w:w="955" w:type="pct"/>
            <w:shd w:val="clear" w:color="auto" w:fill="E7E6E6" w:themeFill="background2"/>
          </w:tcPr>
          <w:p w14:paraId="1A2E81F6" w14:textId="77777777" w:rsidR="00973837" w:rsidRDefault="00973837" w:rsidP="00A31FEE">
            <w:pPr>
              <w:rPr>
                <w:rFonts w:ascii="Arial" w:hAnsi="Arial" w:cs="Arial"/>
                <w:sz w:val="20"/>
                <w:szCs w:val="20"/>
              </w:rPr>
            </w:pPr>
            <w:r>
              <w:rPr>
                <w:rFonts w:ascii="Arial" w:hAnsi="Arial" w:cs="Arial"/>
                <w:sz w:val="20"/>
                <w:szCs w:val="20"/>
              </w:rPr>
              <w:t>2015-2019</w:t>
            </w:r>
          </w:p>
        </w:tc>
        <w:tc>
          <w:tcPr>
            <w:tcW w:w="1052" w:type="pct"/>
            <w:shd w:val="clear" w:color="auto" w:fill="E7E6E6" w:themeFill="background2"/>
          </w:tcPr>
          <w:p w14:paraId="053C733E" w14:textId="77777777" w:rsidR="00973837" w:rsidRDefault="00973837" w:rsidP="00A31FEE">
            <w:pPr>
              <w:rPr>
                <w:rFonts w:ascii="Arial" w:hAnsi="Arial" w:cs="Arial"/>
                <w:sz w:val="20"/>
                <w:szCs w:val="20"/>
              </w:rPr>
            </w:pPr>
            <w:r>
              <w:rPr>
                <w:rFonts w:ascii="Arial" w:hAnsi="Arial" w:cs="Arial"/>
                <w:sz w:val="20"/>
                <w:szCs w:val="20"/>
              </w:rPr>
              <w:t>District</w:t>
            </w:r>
          </w:p>
        </w:tc>
        <w:tc>
          <w:tcPr>
            <w:tcW w:w="844" w:type="pct"/>
            <w:shd w:val="clear" w:color="auto" w:fill="E7E6E6" w:themeFill="background2"/>
          </w:tcPr>
          <w:p w14:paraId="7B1DBFD3" w14:textId="77777777" w:rsidR="00973837" w:rsidRDefault="00973837" w:rsidP="00A31FEE">
            <w:pPr>
              <w:rPr>
                <w:rFonts w:ascii="Arial" w:hAnsi="Arial" w:cs="Arial"/>
                <w:sz w:val="20"/>
                <w:szCs w:val="20"/>
              </w:rPr>
            </w:pPr>
            <w:r>
              <w:rPr>
                <w:rFonts w:ascii="Arial" w:hAnsi="Arial" w:cs="Arial"/>
                <w:sz w:val="20"/>
                <w:szCs w:val="20"/>
              </w:rPr>
              <w:t>Decedents registered and deceased in the same district</w:t>
            </w:r>
          </w:p>
        </w:tc>
      </w:tr>
      <w:tr w:rsidR="00973837" w14:paraId="1E9F6783" w14:textId="77777777" w:rsidTr="002840A4">
        <w:tc>
          <w:tcPr>
            <w:tcW w:w="1020" w:type="pct"/>
          </w:tcPr>
          <w:p w14:paraId="3CAAAF7E" w14:textId="77777777" w:rsidR="00973837" w:rsidRDefault="00973837" w:rsidP="00A31FEE">
            <w:pPr>
              <w:rPr>
                <w:rFonts w:ascii="Arial" w:hAnsi="Arial" w:cs="Arial"/>
                <w:sz w:val="20"/>
                <w:szCs w:val="20"/>
              </w:rPr>
            </w:pPr>
            <w:r>
              <w:rPr>
                <w:rFonts w:ascii="Arial" w:hAnsi="Arial" w:cs="Arial"/>
                <w:sz w:val="20"/>
                <w:szCs w:val="20"/>
              </w:rPr>
              <w:t>Lazio, Italy</w:t>
            </w:r>
          </w:p>
        </w:tc>
        <w:tc>
          <w:tcPr>
            <w:tcW w:w="1129" w:type="pct"/>
          </w:tcPr>
          <w:p w14:paraId="7B1B567A" w14:textId="77777777" w:rsidR="00973837" w:rsidRDefault="00973837" w:rsidP="00A31FEE">
            <w:pPr>
              <w:rPr>
                <w:rFonts w:ascii="Arial" w:hAnsi="Arial" w:cs="Arial"/>
                <w:sz w:val="20"/>
                <w:szCs w:val="20"/>
              </w:rPr>
            </w:pPr>
            <w:r>
              <w:rPr>
                <w:rFonts w:ascii="Arial" w:hAnsi="Arial" w:cs="Arial"/>
                <w:sz w:val="20"/>
                <w:szCs w:val="20"/>
              </w:rPr>
              <w:t xml:space="preserve">Lazio mortality-cause Registry </w:t>
            </w:r>
          </w:p>
        </w:tc>
        <w:tc>
          <w:tcPr>
            <w:tcW w:w="955" w:type="pct"/>
          </w:tcPr>
          <w:p w14:paraId="62D18120" w14:textId="77777777" w:rsidR="00973837" w:rsidRDefault="00973837" w:rsidP="00A31FEE">
            <w:pPr>
              <w:rPr>
                <w:rFonts w:ascii="Arial" w:hAnsi="Arial" w:cs="Arial"/>
                <w:sz w:val="20"/>
                <w:szCs w:val="20"/>
              </w:rPr>
            </w:pPr>
            <w:r>
              <w:rPr>
                <w:rFonts w:ascii="Arial" w:hAnsi="Arial" w:cs="Arial"/>
                <w:sz w:val="20"/>
                <w:szCs w:val="20"/>
              </w:rPr>
              <w:t>2015-2019</w:t>
            </w:r>
          </w:p>
        </w:tc>
        <w:tc>
          <w:tcPr>
            <w:tcW w:w="1052" w:type="pct"/>
          </w:tcPr>
          <w:p w14:paraId="1A539DBE" w14:textId="77777777" w:rsidR="00973837" w:rsidRDefault="00973837" w:rsidP="00A31FEE">
            <w:pPr>
              <w:rPr>
                <w:rFonts w:ascii="Arial" w:hAnsi="Arial" w:cs="Arial"/>
                <w:sz w:val="20"/>
                <w:szCs w:val="20"/>
              </w:rPr>
            </w:pPr>
            <w:r>
              <w:rPr>
                <w:rFonts w:ascii="Arial" w:hAnsi="Arial" w:cs="Arial"/>
                <w:sz w:val="20"/>
                <w:szCs w:val="20"/>
              </w:rPr>
              <w:t>Municipality</w:t>
            </w:r>
          </w:p>
        </w:tc>
        <w:tc>
          <w:tcPr>
            <w:tcW w:w="844" w:type="pct"/>
          </w:tcPr>
          <w:p w14:paraId="14D731D5" w14:textId="77777777" w:rsidR="00973837" w:rsidRDefault="00973837" w:rsidP="00A31FEE">
            <w:pPr>
              <w:rPr>
                <w:rFonts w:ascii="Arial" w:hAnsi="Arial" w:cs="Arial"/>
                <w:sz w:val="20"/>
                <w:szCs w:val="20"/>
              </w:rPr>
            </w:pPr>
            <w:r>
              <w:rPr>
                <w:rFonts w:ascii="Arial" w:hAnsi="Arial" w:cs="Arial"/>
                <w:sz w:val="20"/>
                <w:szCs w:val="20"/>
              </w:rPr>
              <w:t>Decedents registered and deceased in the same province</w:t>
            </w:r>
            <w:r w:rsidRPr="00217ACD">
              <w:rPr>
                <w:rFonts w:ascii="Arial" w:hAnsi="Arial" w:cs="Arial"/>
                <w:sz w:val="20"/>
                <w:szCs w:val="20"/>
                <w:vertAlign w:val="superscript"/>
              </w:rPr>
              <w:t>b</w:t>
            </w:r>
          </w:p>
        </w:tc>
      </w:tr>
      <w:tr w:rsidR="00973837" w14:paraId="65C4431D" w14:textId="77777777" w:rsidTr="002840A4">
        <w:tc>
          <w:tcPr>
            <w:tcW w:w="5000" w:type="pct"/>
            <w:gridSpan w:val="5"/>
            <w:tcBorders>
              <w:top w:val="single" w:sz="4" w:space="0" w:color="auto"/>
            </w:tcBorders>
          </w:tcPr>
          <w:p w14:paraId="6452C9BB" w14:textId="77777777" w:rsidR="00973837" w:rsidRPr="00290717" w:rsidRDefault="00973837" w:rsidP="00F4144A">
            <w:pPr>
              <w:rPr>
                <w:rFonts w:ascii="Arial" w:hAnsi="Arial" w:cs="Arial"/>
                <w:sz w:val="16"/>
                <w:szCs w:val="16"/>
              </w:rPr>
            </w:pPr>
            <w:r w:rsidRPr="00290717">
              <w:rPr>
                <w:rFonts w:ascii="Arial" w:hAnsi="Arial" w:cs="Arial"/>
                <w:sz w:val="16"/>
                <w:szCs w:val="16"/>
                <w:vertAlign w:val="superscript"/>
              </w:rPr>
              <w:t>a</w:t>
            </w:r>
            <w:r w:rsidRPr="00290717">
              <w:rPr>
                <w:rFonts w:ascii="Arial" w:hAnsi="Arial" w:cs="Arial"/>
                <w:sz w:val="16"/>
                <w:szCs w:val="16"/>
              </w:rPr>
              <w:t>In Germany, the mortality data are only accessible at the Research Data Center of the Statistical Offices of Germany (Mortality Statistics [uniform directory number: 23211]; survey years, 2015–2019; DOI: 10.21242/23211.2015.00.00.1.1.0 to 10.21242/23211.2019.00.00.1.1.0, own calculations).</w:t>
            </w:r>
          </w:p>
          <w:p w14:paraId="5711ED2A" w14:textId="77777777" w:rsidR="00973837" w:rsidRPr="00290717" w:rsidRDefault="00973837" w:rsidP="00F4144A">
            <w:pPr>
              <w:rPr>
                <w:rFonts w:ascii="Arial" w:hAnsi="Arial" w:cs="Arial"/>
                <w:sz w:val="16"/>
                <w:szCs w:val="16"/>
                <w:vertAlign w:val="superscript"/>
              </w:rPr>
            </w:pPr>
            <w:r w:rsidRPr="00290717">
              <w:rPr>
                <w:rFonts w:ascii="Arial" w:hAnsi="Arial" w:cs="Arial"/>
                <w:sz w:val="16"/>
                <w:szCs w:val="16"/>
                <w:vertAlign w:val="superscript"/>
              </w:rPr>
              <w:t>b</w:t>
            </w:r>
            <w:r w:rsidRPr="00290717">
              <w:rPr>
                <w:rFonts w:ascii="Arial" w:hAnsi="Arial" w:cs="Arial"/>
                <w:sz w:val="16"/>
                <w:szCs w:val="16"/>
              </w:rPr>
              <w:t>In Lazio, the administrative unit “province” was chosen to avoid excessive loss of eligible decedents due to the small size of municipalities.</w:t>
            </w:r>
          </w:p>
        </w:tc>
      </w:tr>
    </w:tbl>
    <w:p w14:paraId="354FAE17" w14:textId="77777777" w:rsidR="00973837" w:rsidRDefault="00973837">
      <w:pPr>
        <w:rPr>
          <w:rFonts w:ascii="Arial" w:hAnsi="Arial" w:cs="Arial"/>
          <w:b/>
          <w:bCs/>
          <w:sz w:val="20"/>
          <w:szCs w:val="20"/>
        </w:rPr>
      </w:pPr>
      <w:r>
        <w:rPr>
          <w:rFonts w:ascii="Arial" w:hAnsi="Arial" w:cs="Arial"/>
          <w:b/>
          <w:bCs/>
          <w:sz w:val="20"/>
          <w:szCs w:val="20"/>
        </w:rPr>
        <w:br w:type="page"/>
      </w:r>
    </w:p>
    <w:p w14:paraId="4CD67A2D" w14:textId="77777777" w:rsidR="00973837" w:rsidRPr="00B84F39" w:rsidRDefault="00973837" w:rsidP="005B7EF5">
      <w:pPr>
        <w:pStyle w:val="Beschriftung"/>
        <w:keepNext/>
        <w:spacing w:after="120"/>
        <w:rPr>
          <w:rFonts w:ascii="Arial" w:hAnsi="Arial" w:cs="Arial"/>
          <w:b/>
          <w:bCs/>
          <w:i w:val="0"/>
          <w:iCs w:val="0"/>
          <w:color w:val="auto"/>
          <w:sz w:val="24"/>
          <w:szCs w:val="24"/>
        </w:rPr>
      </w:pPr>
      <w:r w:rsidRPr="00B84F39">
        <w:rPr>
          <w:rFonts w:ascii="Arial" w:hAnsi="Arial" w:cs="Arial"/>
          <w:b/>
          <w:bCs/>
          <w:i w:val="0"/>
          <w:iCs w:val="0"/>
          <w:color w:val="auto"/>
          <w:sz w:val="24"/>
          <w:szCs w:val="24"/>
        </w:rPr>
        <w:lastRenderedPageBreak/>
        <w:t>eTable 2 Sources of population data in each region.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75"/>
        <w:gridCol w:w="2250"/>
        <w:gridCol w:w="2278"/>
      </w:tblGrid>
      <w:tr w:rsidR="00973837" w14:paraId="74CD3E4D" w14:textId="77777777" w:rsidTr="00A31FEE">
        <w:tc>
          <w:tcPr>
            <w:tcW w:w="2269" w:type="dxa"/>
            <w:tcBorders>
              <w:top w:val="single" w:sz="4" w:space="0" w:color="auto"/>
              <w:bottom w:val="single" w:sz="4" w:space="0" w:color="auto"/>
            </w:tcBorders>
          </w:tcPr>
          <w:p w14:paraId="5B19F7AC" w14:textId="77777777" w:rsidR="00973837" w:rsidRPr="00A31FEE" w:rsidRDefault="00973837" w:rsidP="00B654F5">
            <w:pPr>
              <w:rPr>
                <w:rFonts w:ascii="Arial" w:hAnsi="Arial" w:cs="Arial"/>
                <w:b/>
                <w:bCs/>
                <w:sz w:val="20"/>
                <w:szCs w:val="20"/>
              </w:rPr>
            </w:pPr>
            <w:r w:rsidRPr="00A31FEE">
              <w:rPr>
                <w:rFonts w:ascii="Arial" w:hAnsi="Arial" w:cs="Arial"/>
                <w:b/>
                <w:bCs/>
                <w:sz w:val="20"/>
                <w:szCs w:val="20"/>
              </w:rPr>
              <w:t>Region</w:t>
            </w:r>
          </w:p>
        </w:tc>
        <w:tc>
          <w:tcPr>
            <w:tcW w:w="2275" w:type="dxa"/>
            <w:tcBorders>
              <w:top w:val="single" w:sz="4" w:space="0" w:color="auto"/>
              <w:bottom w:val="single" w:sz="4" w:space="0" w:color="auto"/>
            </w:tcBorders>
          </w:tcPr>
          <w:p w14:paraId="0E3F6DD6" w14:textId="77777777" w:rsidR="00973837" w:rsidRPr="00A31FEE" w:rsidRDefault="00973837" w:rsidP="00B654F5">
            <w:pPr>
              <w:rPr>
                <w:rFonts w:ascii="Arial" w:hAnsi="Arial" w:cs="Arial"/>
                <w:b/>
                <w:bCs/>
                <w:sz w:val="20"/>
                <w:szCs w:val="20"/>
              </w:rPr>
            </w:pPr>
            <w:r w:rsidRPr="00A31FEE">
              <w:rPr>
                <w:rFonts w:ascii="Arial" w:hAnsi="Arial" w:cs="Arial"/>
                <w:b/>
                <w:bCs/>
                <w:sz w:val="20"/>
                <w:szCs w:val="20"/>
              </w:rPr>
              <w:t>Source</w:t>
            </w:r>
          </w:p>
        </w:tc>
        <w:tc>
          <w:tcPr>
            <w:tcW w:w="2250" w:type="dxa"/>
            <w:tcBorders>
              <w:top w:val="single" w:sz="4" w:space="0" w:color="auto"/>
              <w:bottom w:val="single" w:sz="4" w:space="0" w:color="auto"/>
            </w:tcBorders>
          </w:tcPr>
          <w:p w14:paraId="326550E2" w14:textId="77777777" w:rsidR="00973837" w:rsidRPr="00A31FEE" w:rsidRDefault="00973837" w:rsidP="00B654F5">
            <w:pPr>
              <w:rPr>
                <w:rFonts w:ascii="Arial" w:hAnsi="Arial" w:cs="Arial"/>
                <w:b/>
                <w:bCs/>
                <w:sz w:val="20"/>
                <w:szCs w:val="20"/>
              </w:rPr>
            </w:pPr>
            <w:r w:rsidRPr="00A31FEE">
              <w:rPr>
                <w:rFonts w:ascii="Arial" w:hAnsi="Arial" w:cs="Arial"/>
                <w:b/>
                <w:bCs/>
                <w:sz w:val="20"/>
                <w:szCs w:val="20"/>
              </w:rPr>
              <w:t>Time period</w:t>
            </w:r>
          </w:p>
        </w:tc>
        <w:tc>
          <w:tcPr>
            <w:tcW w:w="2278" w:type="dxa"/>
            <w:tcBorders>
              <w:top w:val="single" w:sz="4" w:space="0" w:color="auto"/>
              <w:bottom w:val="single" w:sz="4" w:space="0" w:color="auto"/>
            </w:tcBorders>
          </w:tcPr>
          <w:p w14:paraId="73DCB308" w14:textId="77777777" w:rsidR="00973837" w:rsidRPr="00A31FEE" w:rsidRDefault="00973837" w:rsidP="00B654F5">
            <w:pPr>
              <w:rPr>
                <w:rFonts w:ascii="Arial" w:hAnsi="Arial" w:cs="Arial"/>
                <w:b/>
                <w:bCs/>
                <w:sz w:val="20"/>
                <w:szCs w:val="20"/>
              </w:rPr>
            </w:pPr>
            <w:r w:rsidRPr="00A31FEE">
              <w:rPr>
                <w:rFonts w:ascii="Arial" w:hAnsi="Arial" w:cs="Arial"/>
                <w:b/>
                <w:bCs/>
                <w:sz w:val="20"/>
                <w:szCs w:val="20"/>
              </w:rPr>
              <w:t>Spatial resolution</w:t>
            </w:r>
          </w:p>
        </w:tc>
      </w:tr>
      <w:tr w:rsidR="00973837" w14:paraId="33145772" w14:textId="77777777" w:rsidTr="00106718">
        <w:tc>
          <w:tcPr>
            <w:tcW w:w="2269" w:type="dxa"/>
            <w:shd w:val="clear" w:color="auto" w:fill="E7E6E6" w:themeFill="background2"/>
          </w:tcPr>
          <w:p w14:paraId="00DC0EAE" w14:textId="77777777" w:rsidR="00973837" w:rsidRDefault="00973837" w:rsidP="00B654F5">
            <w:pPr>
              <w:rPr>
                <w:rFonts w:ascii="Arial" w:hAnsi="Arial" w:cs="Arial"/>
                <w:sz w:val="20"/>
                <w:szCs w:val="20"/>
              </w:rPr>
            </w:pPr>
            <w:r>
              <w:rPr>
                <w:rFonts w:ascii="Arial" w:hAnsi="Arial" w:cs="Arial"/>
                <w:sz w:val="20"/>
                <w:szCs w:val="20"/>
              </w:rPr>
              <w:t>California, US</w:t>
            </w:r>
          </w:p>
        </w:tc>
        <w:tc>
          <w:tcPr>
            <w:tcW w:w="2275" w:type="dxa"/>
            <w:shd w:val="clear" w:color="auto" w:fill="E7E6E6" w:themeFill="background2"/>
          </w:tcPr>
          <w:p w14:paraId="152BE2AF" w14:textId="77777777" w:rsidR="00973837" w:rsidRDefault="00973837" w:rsidP="00B654F5">
            <w:pPr>
              <w:rPr>
                <w:rFonts w:ascii="Arial" w:hAnsi="Arial" w:cs="Arial"/>
                <w:sz w:val="20"/>
                <w:szCs w:val="20"/>
              </w:rPr>
            </w:pPr>
            <w:r w:rsidRPr="00A63B61">
              <w:rPr>
                <w:rFonts w:ascii="Arial" w:hAnsi="Arial" w:cs="Arial"/>
                <w:sz w:val="20"/>
                <w:szCs w:val="20"/>
              </w:rPr>
              <w:t>American Community Survey 5-Year Data</w:t>
            </w:r>
          </w:p>
        </w:tc>
        <w:tc>
          <w:tcPr>
            <w:tcW w:w="2250" w:type="dxa"/>
            <w:shd w:val="clear" w:color="auto" w:fill="E7E6E6" w:themeFill="background2"/>
          </w:tcPr>
          <w:p w14:paraId="4FA41344" w14:textId="77777777" w:rsidR="00973837" w:rsidRDefault="00973837" w:rsidP="00B654F5">
            <w:pPr>
              <w:rPr>
                <w:rFonts w:ascii="Arial" w:hAnsi="Arial" w:cs="Arial"/>
                <w:sz w:val="20"/>
                <w:szCs w:val="20"/>
              </w:rPr>
            </w:pPr>
            <w:r>
              <w:rPr>
                <w:rFonts w:ascii="Arial" w:hAnsi="Arial" w:cs="Arial"/>
                <w:sz w:val="20"/>
                <w:szCs w:val="20"/>
              </w:rPr>
              <w:t>2015-2019</w:t>
            </w:r>
          </w:p>
        </w:tc>
        <w:tc>
          <w:tcPr>
            <w:tcW w:w="2278" w:type="dxa"/>
            <w:shd w:val="clear" w:color="auto" w:fill="E7E6E6" w:themeFill="background2"/>
          </w:tcPr>
          <w:p w14:paraId="6483E5D0" w14:textId="77777777" w:rsidR="00973837" w:rsidRDefault="00973837" w:rsidP="00B654F5">
            <w:pPr>
              <w:rPr>
                <w:rFonts w:ascii="Arial" w:hAnsi="Arial" w:cs="Arial"/>
                <w:sz w:val="20"/>
                <w:szCs w:val="20"/>
              </w:rPr>
            </w:pPr>
            <w:r>
              <w:rPr>
                <w:rFonts w:ascii="Arial" w:hAnsi="Arial" w:cs="Arial"/>
                <w:sz w:val="20"/>
                <w:szCs w:val="20"/>
              </w:rPr>
              <w:t>County</w:t>
            </w:r>
          </w:p>
        </w:tc>
      </w:tr>
      <w:tr w:rsidR="00973837" w14:paraId="5834180B" w14:textId="77777777" w:rsidTr="00A31FEE">
        <w:tc>
          <w:tcPr>
            <w:tcW w:w="2269" w:type="dxa"/>
          </w:tcPr>
          <w:p w14:paraId="2E6B860F" w14:textId="77777777" w:rsidR="00973837" w:rsidRDefault="00973837" w:rsidP="00A31FEE">
            <w:pPr>
              <w:rPr>
                <w:rFonts w:ascii="Arial" w:hAnsi="Arial" w:cs="Arial"/>
                <w:sz w:val="20"/>
                <w:szCs w:val="20"/>
              </w:rPr>
            </w:pPr>
            <w:r>
              <w:rPr>
                <w:rFonts w:ascii="Arial" w:hAnsi="Arial" w:cs="Arial"/>
                <w:sz w:val="20"/>
                <w:szCs w:val="20"/>
              </w:rPr>
              <w:t>Jiangsu, China</w:t>
            </w:r>
          </w:p>
        </w:tc>
        <w:tc>
          <w:tcPr>
            <w:tcW w:w="2275" w:type="dxa"/>
          </w:tcPr>
          <w:p w14:paraId="6E02B886" w14:textId="77777777" w:rsidR="00973837" w:rsidRPr="00A63B61" w:rsidRDefault="00973837" w:rsidP="00A31FEE">
            <w:pPr>
              <w:rPr>
                <w:rFonts w:ascii="Arial" w:hAnsi="Arial" w:cs="Arial"/>
                <w:sz w:val="20"/>
                <w:szCs w:val="20"/>
              </w:rPr>
            </w:pPr>
            <w:r w:rsidRPr="00A63B61">
              <w:rPr>
                <w:rFonts w:ascii="Arial" w:hAnsi="Arial" w:cs="Arial"/>
                <w:sz w:val="20"/>
                <w:szCs w:val="20"/>
              </w:rPr>
              <w:t>China Statistical Yearbook</w:t>
            </w:r>
          </w:p>
        </w:tc>
        <w:tc>
          <w:tcPr>
            <w:tcW w:w="2250" w:type="dxa"/>
          </w:tcPr>
          <w:p w14:paraId="796DED07" w14:textId="77777777" w:rsidR="00973837" w:rsidRDefault="00973837" w:rsidP="00A31FEE">
            <w:pPr>
              <w:rPr>
                <w:rFonts w:ascii="Arial" w:hAnsi="Arial" w:cs="Arial"/>
                <w:sz w:val="20"/>
                <w:szCs w:val="20"/>
              </w:rPr>
            </w:pPr>
            <w:r>
              <w:rPr>
                <w:rFonts w:ascii="Arial" w:hAnsi="Arial" w:cs="Arial"/>
                <w:sz w:val="20"/>
                <w:szCs w:val="20"/>
              </w:rPr>
              <w:t>2015-2019</w:t>
            </w:r>
          </w:p>
        </w:tc>
        <w:tc>
          <w:tcPr>
            <w:tcW w:w="2278" w:type="dxa"/>
          </w:tcPr>
          <w:p w14:paraId="092B2B98" w14:textId="77777777" w:rsidR="00973837" w:rsidRDefault="00973837" w:rsidP="00A31FEE">
            <w:pPr>
              <w:rPr>
                <w:rFonts w:ascii="Arial" w:hAnsi="Arial" w:cs="Arial"/>
                <w:sz w:val="20"/>
                <w:szCs w:val="20"/>
              </w:rPr>
            </w:pPr>
            <w:r>
              <w:rPr>
                <w:rFonts w:ascii="Arial" w:hAnsi="Arial" w:cs="Arial"/>
                <w:sz w:val="20"/>
                <w:szCs w:val="20"/>
              </w:rPr>
              <w:t>County</w:t>
            </w:r>
          </w:p>
        </w:tc>
      </w:tr>
      <w:tr w:rsidR="00973837" w14:paraId="38A8B6DB" w14:textId="77777777" w:rsidTr="00106718">
        <w:tc>
          <w:tcPr>
            <w:tcW w:w="2269" w:type="dxa"/>
            <w:shd w:val="clear" w:color="auto" w:fill="E7E6E6" w:themeFill="background2"/>
          </w:tcPr>
          <w:p w14:paraId="618B562E" w14:textId="77777777" w:rsidR="00973837" w:rsidRDefault="00973837" w:rsidP="00A31FEE">
            <w:pPr>
              <w:rPr>
                <w:rFonts w:ascii="Arial" w:hAnsi="Arial" w:cs="Arial"/>
                <w:sz w:val="20"/>
                <w:szCs w:val="20"/>
              </w:rPr>
            </w:pPr>
            <w:r>
              <w:rPr>
                <w:rFonts w:ascii="Arial" w:hAnsi="Arial" w:cs="Arial"/>
                <w:sz w:val="20"/>
                <w:szCs w:val="20"/>
              </w:rPr>
              <w:t>Germany</w:t>
            </w:r>
          </w:p>
        </w:tc>
        <w:tc>
          <w:tcPr>
            <w:tcW w:w="2275" w:type="dxa"/>
            <w:shd w:val="clear" w:color="auto" w:fill="E7E6E6" w:themeFill="background2"/>
          </w:tcPr>
          <w:p w14:paraId="39760A0A" w14:textId="77777777" w:rsidR="00973837" w:rsidRPr="00015E9C" w:rsidRDefault="00973837" w:rsidP="00A31FEE">
            <w:pPr>
              <w:rPr>
                <w:rFonts w:ascii="Arial" w:hAnsi="Arial" w:cs="Arial"/>
                <w:sz w:val="20"/>
                <w:szCs w:val="20"/>
              </w:rPr>
            </w:pPr>
            <w:r w:rsidRPr="009134E2">
              <w:rPr>
                <w:rFonts w:ascii="Arial" w:hAnsi="Arial" w:cs="Arial"/>
                <w:sz w:val="20"/>
                <w:szCs w:val="20"/>
              </w:rPr>
              <w:t>German Federal Statistical Office</w:t>
            </w:r>
          </w:p>
        </w:tc>
        <w:tc>
          <w:tcPr>
            <w:tcW w:w="2250" w:type="dxa"/>
            <w:shd w:val="clear" w:color="auto" w:fill="E7E6E6" w:themeFill="background2"/>
          </w:tcPr>
          <w:p w14:paraId="006BE79F" w14:textId="77777777" w:rsidR="00973837" w:rsidRDefault="00973837" w:rsidP="00A31FEE">
            <w:pPr>
              <w:rPr>
                <w:rFonts w:ascii="Arial" w:hAnsi="Arial" w:cs="Arial"/>
                <w:sz w:val="20"/>
                <w:szCs w:val="20"/>
              </w:rPr>
            </w:pPr>
            <w:r>
              <w:rPr>
                <w:rFonts w:ascii="Arial" w:hAnsi="Arial" w:cs="Arial"/>
                <w:sz w:val="20"/>
                <w:szCs w:val="20"/>
              </w:rPr>
              <w:t>2015-2019</w:t>
            </w:r>
          </w:p>
        </w:tc>
        <w:tc>
          <w:tcPr>
            <w:tcW w:w="2278" w:type="dxa"/>
            <w:shd w:val="clear" w:color="auto" w:fill="E7E6E6" w:themeFill="background2"/>
          </w:tcPr>
          <w:p w14:paraId="46A164E6" w14:textId="77777777" w:rsidR="00973837" w:rsidRDefault="00973837" w:rsidP="00A31FEE">
            <w:pPr>
              <w:rPr>
                <w:rFonts w:ascii="Arial" w:hAnsi="Arial" w:cs="Arial"/>
                <w:sz w:val="20"/>
                <w:szCs w:val="20"/>
              </w:rPr>
            </w:pPr>
            <w:r>
              <w:rPr>
                <w:rFonts w:ascii="Arial" w:hAnsi="Arial" w:cs="Arial"/>
                <w:sz w:val="20"/>
                <w:szCs w:val="20"/>
              </w:rPr>
              <w:t>District</w:t>
            </w:r>
          </w:p>
        </w:tc>
      </w:tr>
      <w:tr w:rsidR="00973837" w14:paraId="15CCDC2B" w14:textId="77777777" w:rsidTr="00A31FEE">
        <w:tc>
          <w:tcPr>
            <w:tcW w:w="2269" w:type="dxa"/>
            <w:tcBorders>
              <w:bottom w:val="single" w:sz="4" w:space="0" w:color="auto"/>
            </w:tcBorders>
          </w:tcPr>
          <w:p w14:paraId="3B7BB2B2" w14:textId="77777777" w:rsidR="00973837" w:rsidRDefault="00973837" w:rsidP="00A31FEE">
            <w:pPr>
              <w:rPr>
                <w:rFonts w:ascii="Arial" w:hAnsi="Arial" w:cs="Arial"/>
                <w:sz w:val="20"/>
                <w:szCs w:val="20"/>
              </w:rPr>
            </w:pPr>
            <w:r>
              <w:rPr>
                <w:rFonts w:ascii="Arial" w:hAnsi="Arial" w:cs="Arial"/>
                <w:sz w:val="20"/>
                <w:szCs w:val="20"/>
              </w:rPr>
              <w:t>Lazio, Italy</w:t>
            </w:r>
          </w:p>
        </w:tc>
        <w:tc>
          <w:tcPr>
            <w:tcW w:w="2275" w:type="dxa"/>
            <w:tcBorders>
              <w:bottom w:val="single" w:sz="4" w:space="0" w:color="auto"/>
            </w:tcBorders>
          </w:tcPr>
          <w:p w14:paraId="138326EA" w14:textId="77777777" w:rsidR="00973837" w:rsidRDefault="00973837" w:rsidP="00A31FEE">
            <w:pPr>
              <w:rPr>
                <w:rFonts w:ascii="Arial" w:hAnsi="Arial" w:cs="Arial"/>
                <w:sz w:val="20"/>
                <w:szCs w:val="20"/>
              </w:rPr>
            </w:pPr>
            <w:r w:rsidRPr="00015E9C">
              <w:rPr>
                <w:rFonts w:ascii="Arial" w:hAnsi="Arial" w:cs="Arial"/>
                <w:sz w:val="20"/>
                <w:szCs w:val="20"/>
              </w:rPr>
              <w:t>Italian National Institute of Statistics</w:t>
            </w:r>
          </w:p>
        </w:tc>
        <w:tc>
          <w:tcPr>
            <w:tcW w:w="2250" w:type="dxa"/>
            <w:tcBorders>
              <w:bottom w:val="single" w:sz="4" w:space="0" w:color="auto"/>
            </w:tcBorders>
          </w:tcPr>
          <w:p w14:paraId="2978A717" w14:textId="77777777" w:rsidR="00973837" w:rsidRDefault="00973837" w:rsidP="00A31FEE">
            <w:pPr>
              <w:rPr>
                <w:rFonts w:ascii="Arial" w:hAnsi="Arial" w:cs="Arial"/>
                <w:sz w:val="20"/>
                <w:szCs w:val="20"/>
              </w:rPr>
            </w:pPr>
            <w:r>
              <w:rPr>
                <w:rFonts w:ascii="Arial" w:hAnsi="Arial" w:cs="Arial"/>
                <w:sz w:val="20"/>
                <w:szCs w:val="20"/>
              </w:rPr>
              <w:t>2019</w:t>
            </w:r>
            <w:r w:rsidRPr="00A63B61">
              <w:rPr>
                <w:rFonts w:ascii="Arial" w:hAnsi="Arial" w:cs="Arial"/>
                <w:sz w:val="20"/>
                <w:szCs w:val="20"/>
                <w:vertAlign w:val="superscript"/>
              </w:rPr>
              <w:t>a</w:t>
            </w:r>
          </w:p>
        </w:tc>
        <w:tc>
          <w:tcPr>
            <w:tcW w:w="2278" w:type="dxa"/>
            <w:tcBorders>
              <w:bottom w:val="single" w:sz="4" w:space="0" w:color="auto"/>
            </w:tcBorders>
          </w:tcPr>
          <w:p w14:paraId="14AEED28" w14:textId="77777777" w:rsidR="00973837" w:rsidRDefault="00973837" w:rsidP="00A31FEE">
            <w:pPr>
              <w:rPr>
                <w:rFonts w:ascii="Arial" w:hAnsi="Arial" w:cs="Arial"/>
                <w:sz w:val="20"/>
                <w:szCs w:val="20"/>
              </w:rPr>
            </w:pPr>
            <w:r>
              <w:rPr>
                <w:rFonts w:ascii="Arial" w:hAnsi="Arial" w:cs="Arial"/>
                <w:sz w:val="20"/>
                <w:szCs w:val="20"/>
              </w:rPr>
              <w:t>Municipality</w:t>
            </w:r>
          </w:p>
        </w:tc>
      </w:tr>
      <w:tr w:rsidR="00973837" w14:paraId="4AFB2468" w14:textId="77777777" w:rsidTr="00A31FEE">
        <w:tc>
          <w:tcPr>
            <w:tcW w:w="9072" w:type="dxa"/>
            <w:gridSpan w:val="4"/>
            <w:tcBorders>
              <w:top w:val="single" w:sz="4" w:space="0" w:color="auto"/>
            </w:tcBorders>
          </w:tcPr>
          <w:p w14:paraId="6F271FC8" w14:textId="77777777" w:rsidR="00973837" w:rsidRPr="00B84F39" w:rsidRDefault="00973837" w:rsidP="00A31FEE">
            <w:pPr>
              <w:rPr>
                <w:rFonts w:ascii="Arial" w:hAnsi="Arial" w:cs="Arial"/>
                <w:sz w:val="16"/>
                <w:szCs w:val="16"/>
              </w:rPr>
            </w:pPr>
            <w:r w:rsidRPr="00B84F39">
              <w:rPr>
                <w:rFonts w:ascii="Arial" w:hAnsi="Arial" w:cs="Arial"/>
                <w:sz w:val="16"/>
                <w:szCs w:val="16"/>
                <w:vertAlign w:val="superscript"/>
              </w:rPr>
              <w:t>a</w:t>
            </w:r>
            <w:r w:rsidRPr="00B84F39">
              <w:rPr>
                <w:rFonts w:ascii="Arial" w:hAnsi="Arial" w:cs="Arial"/>
                <w:sz w:val="16"/>
                <w:szCs w:val="16"/>
              </w:rPr>
              <w:t>The 2019 population data were used for all years in Lazio, Italy.</w:t>
            </w:r>
          </w:p>
        </w:tc>
      </w:tr>
    </w:tbl>
    <w:p w14:paraId="1FB0813A" w14:textId="77777777" w:rsidR="00973837" w:rsidRDefault="00973837">
      <w:pPr>
        <w:rPr>
          <w:rFonts w:ascii="Arial" w:hAnsi="Arial" w:cs="Arial"/>
          <w:b/>
          <w:bCs/>
          <w:sz w:val="20"/>
          <w:szCs w:val="20"/>
        </w:rPr>
      </w:pPr>
    </w:p>
    <w:p w14:paraId="515A4092" w14:textId="77777777" w:rsidR="00973837" w:rsidRDefault="00973837">
      <w:pPr>
        <w:rPr>
          <w:rFonts w:ascii="Arial" w:hAnsi="Arial" w:cs="Arial"/>
          <w:b/>
          <w:bCs/>
          <w:sz w:val="20"/>
          <w:szCs w:val="20"/>
        </w:rPr>
      </w:pPr>
      <w:r>
        <w:rPr>
          <w:rFonts w:ascii="Arial" w:hAnsi="Arial" w:cs="Arial"/>
          <w:b/>
          <w:bCs/>
          <w:sz w:val="20"/>
          <w:szCs w:val="20"/>
        </w:rPr>
        <w:br w:type="page"/>
      </w:r>
    </w:p>
    <w:p w14:paraId="0E6C0B37" w14:textId="77777777" w:rsidR="00973837" w:rsidRPr="00FC6B33" w:rsidRDefault="00973837" w:rsidP="005B7EF5">
      <w:pPr>
        <w:pStyle w:val="Beschriftung"/>
        <w:keepNext/>
        <w:spacing w:after="120"/>
        <w:rPr>
          <w:rFonts w:ascii="Arial" w:hAnsi="Arial" w:cs="Arial"/>
          <w:b/>
          <w:bCs/>
          <w:i w:val="0"/>
          <w:iCs w:val="0"/>
          <w:color w:val="auto"/>
          <w:sz w:val="24"/>
          <w:szCs w:val="24"/>
        </w:rPr>
      </w:pPr>
      <w:r w:rsidRPr="00FC6B33">
        <w:rPr>
          <w:rFonts w:ascii="Arial" w:hAnsi="Arial" w:cs="Arial"/>
          <w:b/>
          <w:bCs/>
          <w:i w:val="0"/>
          <w:iCs w:val="0"/>
          <w:color w:val="auto"/>
          <w:sz w:val="24"/>
          <w:szCs w:val="24"/>
        </w:rPr>
        <w:lastRenderedPageBreak/>
        <w:t>eTable 3 Classification of urban and rural areas in each study region.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551"/>
        <w:gridCol w:w="1998"/>
        <w:gridCol w:w="2963"/>
      </w:tblGrid>
      <w:tr w:rsidR="00973837" w14:paraId="50936CE9" w14:textId="77777777" w:rsidTr="00B654F5">
        <w:tc>
          <w:tcPr>
            <w:tcW w:w="1560" w:type="dxa"/>
            <w:tcBorders>
              <w:top w:val="single" w:sz="4" w:space="0" w:color="auto"/>
              <w:bottom w:val="single" w:sz="4" w:space="0" w:color="auto"/>
            </w:tcBorders>
          </w:tcPr>
          <w:p w14:paraId="61F6FF37" w14:textId="77777777" w:rsidR="00973837" w:rsidRPr="00223134" w:rsidRDefault="00973837" w:rsidP="00B654F5">
            <w:pPr>
              <w:rPr>
                <w:rFonts w:ascii="Arial" w:hAnsi="Arial" w:cs="Arial"/>
                <w:b/>
                <w:bCs/>
                <w:sz w:val="20"/>
                <w:szCs w:val="20"/>
              </w:rPr>
            </w:pPr>
            <w:r w:rsidRPr="00223134">
              <w:rPr>
                <w:rFonts w:ascii="Arial" w:hAnsi="Arial" w:cs="Arial"/>
                <w:b/>
                <w:bCs/>
                <w:sz w:val="20"/>
                <w:szCs w:val="20"/>
              </w:rPr>
              <w:t>Region</w:t>
            </w:r>
          </w:p>
        </w:tc>
        <w:tc>
          <w:tcPr>
            <w:tcW w:w="2551" w:type="dxa"/>
            <w:tcBorders>
              <w:top w:val="single" w:sz="4" w:space="0" w:color="auto"/>
              <w:bottom w:val="single" w:sz="4" w:space="0" w:color="auto"/>
            </w:tcBorders>
          </w:tcPr>
          <w:p w14:paraId="5BA9D0B2" w14:textId="77777777" w:rsidR="00973837" w:rsidRPr="00223134" w:rsidRDefault="00973837" w:rsidP="00B654F5">
            <w:pPr>
              <w:rPr>
                <w:rFonts w:ascii="Arial" w:hAnsi="Arial" w:cs="Arial"/>
                <w:b/>
                <w:bCs/>
                <w:sz w:val="20"/>
                <w:szCs w:val="20"/>
              </w:rPr>
            </w:pPr>
            <w:r w:rsidRPr="00223134">
              <w:rPr>
                <w:rFonts w:ascii="Arial" w:hAnsi="Arial" w:cs="Arial"/>
                <w:b/>
                <w:bCs/>
                <w:sz w:val="20"/>
                <w:szCs w:val="20"/>
              </w:rPr>
              <w:t>Classification standard</w:t>
            </w:r>
          </w:p>
        </w:tc>
        <w:tc>
          <w:tcPr>
            <w:tcW w:w="1998" w:type="dxa"/>
            <w:tcBorders>
              <w:top w:val="single" w:sz="4" w:space="0" w:color="auto"/>
              <w:bottom w:val="single" w:sz="4" w:space="0" w:color="auto"/>
            </w:tcBorders>
          </w:tcPr>
          <w:p w14:paraId="1CB83633" w14:textId="77777777" w:rsidR="00973837" w:rsidRPr="00223134" w:rsidRDefault="00973837" w:rsidP="00B654F5">
            <w:pPr>
              <w:rPr>
                <w:rFonts w:ascii="Arial" w:hAnsi="Arial" w:cs="Arial"/>
                <w:b/>
                <w:bCs/>
                <w:sz w:val="20"/>
                <w:szCs w:val="20"/>
              </w:rPr>
            </w:pPr>
            <w:r w:rsidRPr="00223134">
              <w:rPr>
                <w:rFonts w:ascii="Arial" w:hAnsi="Arial" w:cs="Arial"/>
                <w:b/>
                <w:bCs/>
                <w:sz w:val="20"/>
                <w:szCs w:val="20"/>
              </w:rPr>
              <w:t># of urban and rural spatial units</w:t>
            </w:r>
          </w:p>
        </w:tc>
        <w:tc>
          <w:tcPr>
            <w:tcW w:w="2963" w:type="dxa"/>
            <w:tcBorders>
              <w:top w:val="single" w:sz="4" w:space="0" w:color="auto"/>
              <w:bottom w:val="single" w:sz="4" w:space="0" w:color="auto"/>
            </w:tcBorders>
          </w:tcPr>
          <w:p w14:paraId="62040DD4" w14:textId="77777777" w:rsidR="00973837" w:rsidRPr="00223134" w:rsidRDefault="00973837" w:rsidP="00B654F5">
            <w:pPr>
              <w:rPr>
                <w:rFonts w:ascii="Arial" w:hAnsi="Arial" w:cs="Arial"/>
                <w:b/>
                <w:bCs/>
                <w:sz w:val="20"/>
                <w:szCs w:val="20"/>
              </w:rPr>
            </w:pPr>
            <w:r w:rsidRPr="00223134">
              <w:rPr>
                <w:rFonts w:ascii="Arial" w:hAnsi="Arial" w:cs="Arial"/>
                <w:b/>
                <w:bCs/>
                <w:sz w:val="20"/>
                <w:szCs w:val="20"/>
              </w:rPr>
              <w:t>Note</w:t>
            </w:r>
          </w:p>
        </w:tc>
      </w:tr>
      <w:tr w:rsidR="00973837" w14:paraId="0426780A" w14:textId="77777777" w:rsidTr="00B654F5">
        <w:tc>
          <w:tcPr>
            <w:tcW w:w="1560" w:type="dxa"/>
            <w:shd w:val="clear" w:color="auto" w:fill="E7E6E6" w:themeFill="background2"/>
          </w:tcPr>
          <w:p w14:paraId="42C5F9E4" w14:textId="77777777" w:rsidR="00973837" w:rsidRDefault="00973837" w:rsidP="00B654F5">
            <w:pPr>
              <w:rPr>
                <w:rFonts w:ascii="Arial" w:hAnsi="Arial" w:cs="Arial"/>
                <w:sz w:val="20"/>
                <w:szCs w:val="20"/>
              </w:rPr>
            </w:pPr>
            <w:r>
              <w:rPr>
                <w:rFonts w:ascii="Arial" w:hAnsi="Arial" w:cs="Arial"/>
                <w:sz w:val="20"/>
                <w:szCs w:val="20"/>
              </w:rPr>
              <w:t>California, US</w:t>
            </w:r>
          </w:p>
        </w:tc>
        <w:tc>
          <w:tcPr>
            <w:tcW w:w="2551" w:type="dxa"/>
            <w:shd w:val="clear" w:color="auto" w:fill="E7E6E6" w:themeFill="background2"/>
          </w:tcPr>
          <w:p w14:paraId="4010721A" w14:textId="77777777" w:rsidR="00973837" w:rsidRDefault="00973837" w:rsidP="00B654F5">
            <w:pPr>
              <w:rPr>
                <w:rFonts w:ascii="Arial" w:hAnsi="Arial" w:cs="Arial"/>
                <w:sz w:val="20"/>
                <w:szCs w:val="20"/>
              </w:rPr>
            </w:pPr>
            <w:r>
              <w:rPr>
                <w:rFonts w:ascii="Arial" w:hAnsi="Arial" w:cs="Arial"/>
                <w:sz w:val="20"/>
                <w:szCs w:val="20"/>
              </w:rPr>
              <w:t xml:space="preserve">U.S. </w:t>
            </w:r>
            <w:r w:rsidRPr="00E86DB2">
              <w:rPr>
                <w:rFonts w:ascii="Arial" w:hAnsi="Arial" w:cs="Arial"/>
                <w:sz w:val="20"/>
                <w:szCs w:val="20"/>
              </w:rPr>
              <w:t>National Center for Health Statistics</w:t>
            </w:r>
            <w:r>
              <w:rPr>
                <w:rFonts w:ascii="Arial" w:hAnsi="Arial" w:cs="Arial"/>
                <w:sz w:val="20"/>
                <w:szCs w:val="20"/>
              </w:rPr>
              <w:t xml:space="preserve"> </w:t>
            </w:r>
            <w:r w:rsidRPr="00E86DB2">
              <w:rPr>
                <w:rFonts w:ascii="Arial" w:hAnsi="Arial" w:cs="Arial"/>
                <w:sz w:val="20"/>
                <w:szCs w:val="20"/>
              </w:rPr>
              <w:t>Urban-Rural Classification Scheme for Counties</w:t>
            </w:r>
          </w:p>
        </w:tc>
        <w:tc>
          <w:tcPr>
            <w:tcW w:w="1998" w:type="dxa"/>
            <w:shd w:val="clear" w:color="auto" w:fill="E7E6E6" w:themeFill="background2"/>
          </w:tcPr>
          <w:p w14:paraId="51F613DB" w14:textId="77777777" w:rsidR="00973837" w:rsidRDefault="00973837" w:rsidP="00B654F5">
            <w:pPr>
              <w:rPr>
                <w:rFonts w:ascii="Arial" w:hAnsi="Arial" w:cs="Arial"/>
                <w:sz w:val="20"/>
                <w:szCs w:val="20"/>
              </w:rPr>
            </w:pPr>
            <w:r>
              <w:rPr>
                <w:rFonts w:ascii="Arial" w:hAnsi="Arial" w:cs="Arial"/>
                <w:sz w:val="20"/>
                <w:szCs w:val="20"/>
              </w:rPr>
              <w:t>Urban: 14</w:t>
            </w:r>
          </w:p>
          <w:p w14:paraId="68648C2D" w14:textId="77777777" w:rsidR="00973837" w:rsidRDefault="00973837" w:rsidP="00B654F5">
            <w:pPr>
              <w:rPr>
                <w:rFonts w:ascii="Arial" w:hAnsi="Arial" w:cs="Arial"/>
                <w:sz w:val="20"/>
                <w:szCs w:val="20"/>
              </w:rPr>
            </w:pPr>
            <w:r>
              <w:rPr>
                <w:rFonts w:ascii="Arial" w:hAnsi="Arial" w:cs="Arial"/>
                <w:sz w:val="20"/>
                <w:szCs w:val="20"/>
              </w:rPr>
              <w:t>Rural: 18</w:t>
            </w:r>
          </w:p>
        </w:tc>
        <w:tc>
          <w:tcPr>
            <w:tcW w:w="2963" w:type="dxa"/>
            <w:shd w:val="clear" w:color="auto" w:fill="E7E6E6" w:themeFill="background2"/>
          </w:tcPr>
          <w:p w14:paraId="74628F75" w14:textId="40371173" w:rsidR="00973837" w:rsidRDefault="00973837" w:rsidP="00B654F5">
            <w:pPr>
              <w:rPr>
                <w:rFonts w:ascii="Arial" w:hAnsi="Arial" w:cs="Arial"/>
                <w:sz w:val="20"/>
                <w:szCs w:val="20"/>
              </w:rPr>
            </w:pPr>
            <w:r>
              <w:rPr>
                <w:rFonts w:ascii="Arial" w:hAnsi="Arial" w:cs="Arial"/>
                <w:sz w:val="20"/>
                <w:szCs w:val="20"/>
              </w:rPr>
              <w:t>The categories “Large central metro” and “Large fringe metro” were combined into one single “Urban” category</w:t>
            </w:r>
            <w:r w:rsidR="009A7ED9">
              <w:rPr>
                <w:rFonts w:ascii="Arial" w:hAnsi="Arial" w:cs="Arial"/>
                <w:sz w:val="20"/>
                <w:szCs w:val="20"/>
              </w:rPr>
              <w:t xml:space="preserve"> </w:t>
            </w:r>
            <w:r w:rsidR="009A7ED9" w:rsidRPr="009A7ED9">
              <w:rPr>
                <w:rFonts w:ascii="Arial" w:hAnsi="Arial" w:cs="Arial"/>
                <w:sz w:val="20"/>
                <w:szCs w:val="20"/>
              </w:rPr>
              <w:t>(counties within large metropolitan areas that have 1 million or more population)</w:t>
            </w:r>
            <w:r>
              <w:rPr>
                <w:rFonts w:ascii="Arial" w:hAnsi="Arial" w:cs="Arial"/>
                <w:sz w:val="20"/>
                <w:szCs w:val="20"/>
              </w:rPr>
              <w:t xml:space="preserve">. The other four categories (Medium metro, Small metro, Micropolitan, and Non-core) were classified as </w:t>
            </w:r>
            <w:r w:rsidRPr="00E13823">
              <w:rPr>
                <w:rFonts w:ascii="Arial" w:hAnsi="Arial" w:cs="Arial"/>
                <w:sz w:val="20"/>
                <w:szCs w:val="20"/>
              </w:rPr>
              <w:t>"</w:t>
            </w:r>
            <w:r>
              <w:rPr>
                <w:rFonts w:ascii="Arial" w:hAnsi="Arial" w:cs="Arial"/>
                <w:sz w:val="20"/>
                <w:szCs w:val="20"/>
              </w:rPr>
              <w:t>R</w:t>
            </w:r>
            <w:r w:rsidRPr="00E13823">
              <w:rPr>
                <w:rFonts w:ascii="Arial" w:hAnsi="Arial" w:cs="Arial"/>
                <w:sz w:val="20"/>
                <w:szCs w:val="20"/>
              </w:rPr>
              <w:t>ural"</w:t>
            </w:r>
            <w:r w:rsidR="006B0136">
              <w:rPr>
                <w:rFonts w:ascii="Arial" w:hAnsi="Arial" w:cs="Arial"/>
                <w:sz w:val="20"/>
                <w:szCs w:val="20"/>
              </w:rPr>
              <w:t xml:space="preserve"> </w:t>
            </w:r>
            <w:r w:rsidR="008820A3" w:rsidRPr="008820A3">
              <w:rPr>
                <w:rFonts w:ascii="Arial" w:hAnsi="Arial" w:cs="Arial"/>
                <w:sz w:val="20"/>
                <w:szCs w:val="20"/>
              </w:rPr>
              <w:t>(counties with less than 1 million population)</w:t>
            </w:r>
            <w:r w:rsidR="006B0136">
              <w:rPr>
                <w:rFonts w:ascii="Arial" w:hAnsi="Arial" w:cs="Arial"/>
                <w:sz w:val="20"/>
                <w:szCs w:val="20"/>
              </w:rPr>
              <w:t>.</w:t>
            </w:r>
          </w:p>
        </w:tc>
      </w:tr>
      <w:tr w:rsidR="00973837" w14:paraId="5AF4EB2A" w14:textId="77777777" w:rsidTr="00B654F5">
        <w:tc>
          <w:tcPr>
            <w:tcW w:w="1560" w:type="dxa"/>
          </w:tcPr>
          <w:p w14:paraId="52D7C6E9" w14:textId="77777777" w:rsidR="00973837" w:rsidRDefault="00973837" w:rsidP="00B654F5">
            <w:pPr>
              <w:rPr>
                <w:rFonts w:ascii="Arial" w:hAnsi="Arial" w:cs="Arial"/>
                <w:sz w:val="20"/>
                <w:szCs w:val="20"/>
              </w:rPr>
            </w:pPr>
            <w:r>
              <w:rPr>
                <w:rFonts w:ascii="Arial" w:hAnsi="Arial" w:cs="Arial"/>
                <w:sz w:val="20"/>
                <w:szCs w:val="20"/>
              </w:rPr>
              <w:t>Jiangsu, China</w:t>
            </w:r>
          </w:p>
        </w:tc>
        <w:tc>
          <w:tcPr>
            <w:tcW w:w="2551" w:type="dxa"/>
          </w:tcPr>
          <w:p w14:paraId="3AF6CA16" w14:textId="77777777" w:rsidR="00973837" w:rsidRDefault="00973837" w:rsidP="00B654F5">
            <w:pPr>
              <w:rPr>
                <w:rFonts w:ascii="Arial" w:hAnsi="Arial" w:cs="Arial"/>
                <w:sz w:val="20"/>
                <w:szCs w:val="20"/>
              </w:rPr>
            </w:pPr>
            <w:r>
              <w:rPr>
                <w:rFonts w:ascii="Arial" w:hAnsi="Arial" w:cs="Arial"/>
                <w:sz w:val="20"/>
                <w:szCs w:val="20"/>
              </w:rPr>
              <w:t xml:space="preserve">Chinese </w:t>
            </w:r>
            <w:r w:rsidRPr="00E86DB2">
              <w:rPr>
                <w:rFonts w:ascii="Arial" w:hAnsi="Arial" w:cs="Arial"/>
                <w:sz w:val="20"/>
                <w:szCs w:val="20"/>
              </w:rPr>
              <w:t>National Population Census 2010</w:t>
            </w:r>
          </w:p>
        </w:tc>
        <w:tc>
          <w:tcPr>
            <w:tcW w:w="1998" w:type="dxa"/>
          </w:tcPr>
          <w:p w14:paraId="28B387FC" w14:textId="77777777" w:rsidR="00973837" w:rsidRDefault="00973837" w:rsidP="00B654F5">
            <w:pPr>
              <w:rPr>
                <w:rFonts w:ascii="Arial" w:hAnsi="Arial" w:cs="Arial"/>
                <w:sz w:val="20"/>
                <w:szCs w:val="20"/>
              </w:rPr>
            </w:pPr>
            <w:r>
              <w:rPr>
                <w:rFonts w:ascii="Arial" w:hAnsi="Arial" w:cs="Arial"/>
                <w:sz w:val="20"/>
                <w:szCs w:val="20"/>
              </w:rPr>
              <w:t>Urban: 41</w:t>
            </w:r>
          </w:p>
          <w:p w14:paraId="0A7487CC" w14:textId="77777777" w:rsidR="00973837" w:rsidRDefault="00973837" w:rsidP="00B654F5">
            <w:pPr>
              <w:rPr>
                <w:rFonts w:ascii="Arial" w:hAnsi="Arial" w:cs="Arial"/>
                <w:sz w:val="20"/>
                <w:szCs w:val="20"/>
              </w:rPr>
            </w:pPr>
            <w:r>
              <w:rPr>
                <w:rFonts w:ascii="Arial" w:hAnsi="Arial" w:cs="Arial"/>
                <w:sz w:val="20"/>
                <w:szCs w:val="20"/>
              </w:rPr>
              <w:t>Rural: 41</w:t>
            </w:r>
          </w:p>
        </w:tc>
        <w:tc>
          <w:tcPr>
            <w:tcW w:w="2963" w:type="dxa"/>
          </w:tcPr>
          <w:p w14:paraId="338A47E5" w14:textId="59A75C37" w:rsidR="00973837" w:rsidRDefault="00973837" w:rsidP="00B654F5">
            <w:pPr>
              <w:rPr>
                <w:rFonts w:ascii="Arial" w:hAnsi="Arial" w:cs="Arial"/>
                <w:sz w:val="20"/>
                <w:szCs w:val="20"/>
              </w:rPr>
            </w:pPr>
            <w:r>
              <w:rPr>
                <w:rFonts w:ascii="Arial" w:hAnsi="Arial" w:cs="Arial"/>
                <w:sz w:val="20"/>
                <w:szCs w:val="20"/>
              </w:rPr>
              <w:t>E</w:t>
            </w:r>
            <w:r w:rsidRPr="000F1512">
              <w:rPr>
                <w:rFonts w:ascii="Arial" w:hAnsi="Arial" w:cs="Arial"/>
                <w:sz w:val="20"/>
                <w:szCs w:val="20"/>
              </w:rPr>
              <w:t xml:space="preserve">ach county was categorized as </w:t>
            </w:r>
            <w:r>
              <w:rPr>
                <w:rFonts w:ascii="Arial" w:hAnsi="Arial" w:cs="Arial"/>
                <w:sz w:val="20"/>
                <w:szCs w:val="20"/>
              </w:rPr>
              <w:t xml:space="preserve">“Urban” or “Rural” </w:t>
            </w:r>
            <w:r w:rsidRPr="000F1512">
              <w:rPr>
                <w:rFonts w:ascii="Arial" w:hAnsi="Arial" w:cs="Arial"/>
                <w:sz w:val="20"/>
                <w:szCs w:val="20"/>
              </w:rPr>
              <w:t>based on the median of the percentage of urban residents across Jiangsu counties</w:t>
            </w:r>
            <w:r w:rsidR="00131736">
              <w:rPr>
                <w:rFonts w:ascii="Arial" w:hAnsi="Arial" w:cs="Arial"/>
                <w:sz w:val="20"/>
                <w:szCs w:val="20"/>
              </w:rPr>
              <w:t xml:space="preserve"> </w:t>
            </w:r>
            <w:r w:rsidR="00131736" w:rsidRPr="00131736">
              <w:rPr>
                <w:rFonts w:ascii="Arial" w:hAnsi="Arial" w:cs="Arial"/>
                <w:sz w:val="20"/>
                <w:szCs w:val="20"/>
              </w:rPr>
              <w:t>(~50.9%)</w:t>
            </w:r>
            <w:r w:rsidRPr="000F1512">
              <w:rPr>
                <w:rFonts w:ascii="Arial" w:hAnsi="Arial" w:cs="Arial"/>
                <w:sz w:val="20"/>
                <w:szCs w:val="20"/>
              </w:rPr>
              <w:t>.</w:t>
            </w:r>
            <w:r>
              <w:rPr>
                <w:rFonts w:ascii="Arial" w:hAnsi="Arial" w:cs="Arial"/>
                <w:sz w:val="20"/>
                <w:szCs w:val="20"/>
              </w:rPr>
              <w:t xml:space="preserve"> </w:t>
            </w:r>
            <w:r w:rsidR="004436EA" w:rsidRPr="004436EA">
              <w:rPr>
                <w:rFonts w:ascii="Arial" w:hAnsi="Arial" w:cs="Arial"/>
                <w:sz w:val="20"/>
                <w:szCs w:val="20"/>
              </w:rPr>
              <w:t>Counties with a percentage greater than the median were classified as “Urban” and the others were classified as “Rural”.</w:t>
            </w:r>
          </w:p>
        </w:tc>
      </w:tr>
      <w:tr w:rsidR="00973837" w14:paraId="792201E6" w14:textId="77777777" w:rsidTr="00B654F5">
        <w:tc>
          <w:tcPr>
            <w:tcW w:w="1560" w:type="dxa"/>
            <w:shd w:val="clear" w:color="auto" w:fill="E7E6E6" w:themeFill="background2"/>
          </w:tcPr>
          <w:p w14:paraId="00EE9556" w14:textId="77777777" w:rsidR="00973837" w:rsidRDefault="00973837" w:rsidP="00B654F5">
            <w:pPr>
              <w:rPr>
                <w:rFonts w:ascii="Arial" w:hAnsi="Arial" w:cs="Arial"/>
                <w:sz w:val="20"/>
                <w:szCs w:val="20"/>
              </w:rPr>
            </w:pPr>
            <w:r>
              <w:rPr>
                <w:rFonts w:ascii="Arial" w:hAnsi="Arial" w:cs="Arial"/>
                <w:sz w:val="20"/>
                <w:szCs w:val="20"/>
              </w:rPr>
              <w:t>Germany</w:t>
            </w:r>
          </w:p>
        </w:tc>
        <w:tc>
          <w:tcPr>
            <w:tcW w:w="2551" w:type="dxa"/>
            <w:shd w:val="clear" w:color="auto" w:fill="E7E6E6" w:themeFill="background2"/>
          </w:tcPr>
          <w:p w14:paraId="5BE3A702" w14:textId="77777777" w:rsidR="00973837" w:rsidRDefault="00973837" w:rsidP="00B654F5">
            <w:pPr>
              <w:rPr>
                <w:rFonts w:ascii="Arial" w:hAnsi="Arial" w:cs="Arial"/>
                <w:sz w:val="20"/>
                <w:szCs w:val="20"/>
              </w:rPr>
            </w:pPr>
            <w:r>
              <w:rPr>
                <w:rFonts w:ascii="Arial" w:hAnsi="Arial" w:cs="Arial"/>
                <w:sz w:val="20"/>
                <w:szCs w:val="20"/>
              </w:rPr>
              <w:t xml:space="preserve">German </w:t>
            </w:r>
            <w:r w:rsidRPr="00814948">
              <w:rPr>
                <w:rFonts w:ascii="Arial" w:hAnsi="Arial" w:cs="Arial"/>
                <w:sz w:val="20"/>
                <w:szCs w:val="20"/>
              </w:rPr>
              <w:t>Federal Institute for Research on Building, Urban Affairs and Spatial Development</w:t>
            </w:r>
            <w:r>
              <w:rPr>
                <w:rFonts w:ascii="Arial" w:hAnsi="Arial" w:cs="Arial"/>
                <w:sz w:val="20"/>
                <w:szCs w:val="20"/>
              </w:rPr>
              <w:t xml:space="preserve"> </w:t>
            </w:r>
            <w:r w:rsidRPr="006E168A">
              <w:rPr>
                <w:rFonts w:ascii="Arial" w:hAnsi="Arial" w:cs="Arial"/>
                <w:sz w:val="20"/>
                <w:szCs w:val="20"/>
              </w:rPr>
              <w:t xml:space="preserve">Settlement </w:t>
            </w:r>
            <w:r>
              <w:rPr>
                <w:rFonts w:ascii="Arial" w:hAnsi="Arial" w:cs="Arial"/>
                <w:sz w:val="20"/>
                <w:szCs w:val="20"/>
              </w:rPr>
              <w:t>S</w:t>
            </w:r>
            <w:r w:rsidRPr="006E168A">
              <w:rPr>
                <w:rFonts w:ascii="Arial" w:hAnsi="Arial" w:cs="Arial"/>
                <w:sz w:val="20"/>
                <w:szCs w:val="20"/>
              </w:rPr>
              <w:t xml:space="preserve">tructural </w:t>
            </w:r>
            <w:r>
              <w:rPr>
                <w:rFonts w:ascii="Arial" w:hAnsi="Arial" w:cs="Arial"/>
                <w:sz w:val="20"/>
                <w:szCs w:val="20"/>
              </w:rPr>
              <w:t>C</w:t>
            </w:r>
            <w:r w:rsidRPr="006E168A">
              <w:rPr>
                <w:rFonts w:ascii="Arial" w:hAnsi="Arial" w:cs="Arial"/>
                <w:sz w:val="20"/>
                <w:szCs w:val="20"/>
              </w:rPr>
              <w:t xml:space="preserve">ounty </w:t>
            </w:r>
            <w:r>
              <w:rPr>
                <w:rFonts w:ascii="Arial" w:hAnsi="Arial" w:cs="Arial"/>
                <w:sz w:val="20"/>
                <w:szCs w:val="20"/>
              </w:rPr>
              <w:t>T</w:t>
            </w:r>
            <w:r w:rsidRPr="006E168A">
              <w:rPr>
                <w:rFonts w:ascii="Arial" w:hAnsi="Arial" w:cs="Arial"/>
                <w:sz w:val="20"/>
                <w:szCs w:val="20"/>
              </w:rPr>
              <w:t>ypes</w:t>
            </w:r>
          </w:p>
        </w:tc>
        <w:tc>
          <w:tcPr>
            <w:tcW w:w="1998" w:type="dxa"/>
            <w:shd w:val="clear" w:color="auto" w:fill="E7E6E6" w:themeFill="background2"/>
          </w:tcPr>
          <w:p w14:paraId="478ADC5B" w14:textId="77777777" w:rsidR="00973837" w:rsidRDefault="00973837" w:rsidP="00B654F5">
            <w:pPr>
              <w:rPr>
                <w:rFonts w:ascii="Arial" w:hAnsi="Arial" w:cs="Arial"/>
                <w:sz w:val="20"/>
                <w:szCs w:val="20"/>
              </w:rPr>
            </w:pPr>
            <w:r>
              <w:rPr>
                <w:rFonts w:ascii="Arial" w:hAnsi="Arial" w:cs="Arial"/>
                <w:sz w:val="20"/>
                <w:szCs w:val="20"/>
              </w:rPr>
              <w:t>Urban: 199</w:t>
            </w:r>
          </w:p>
          <w:p w14:paraId="35347231" w14:textId="77777777" w:rsidR="00973837" w:rsidRDefault="00973837" w:rsidP="00B654F5">
            <w:pPr>
              <w:rPr>
                <w:rFonts w:ascii="Arial" w:hAnsi="Arial" w:cs="Arial"/>
                <w:sz w:val="20"/>
                <w:szCs w:val="20"/>
              </w:rPr>
            </w:pPr>
            <w:r>
              <w:rPr>
                <w:rFonts w:ascii="Arial" w:hAnsi="Arial" w:cs="Arial"/>
                <w:sz w:val="20"/>
                <w:szCs w:val="20"/>
              </w:rPr>
              <w:t>Rural: 202</w:t>
            </w:r>
          </w:p>
        </w:tc>
        <w:tc>
          <w:tcPr>
            <w:tcW w:w="2963" w:type="dxa"/>
            <w:shd w:val="clear" w:color="auto" w:fill="E7E6E6" w:themeFill="background2"/>
          </w:tcPr>
          <w:p w14:paraId="380D8131" w14:textId="5E430670" w:rsidR="00973837" w:rsidRDefault="00973837" w:rsidP="00B654F5">
            <w:pPr>
              <w:rPr>
                <w:rFonts w:ascii="Arial" w:hAnsi="Arial" w:cs="Arial"/>
                <w:sz w:val="20"/>
                <w:szCs w:val="20"/>
              </w:rPr>
            </w:pPr>
            <w:r>
              <w:rPr>
                <w:rFonts w:ascii="Arial" w:hAnsi="Arial" w:cs="Arial"/>
                <w:sz w:val="20"/>
                <w:szCs w:val="20"/>
              </w:rPr>
              <w:t>“</w:t>
            </w:r>
            <w:r w:rsidRPr="00E13823">
              <w:rPr>
                <w:rFonts w:ascii="Arial" w:hAnsi="Arial" w:cs="Arial"/>
                <w:sz w:val="20"/>
                <w:szCs w:val="20"/>
              </w:rPr>
              <w:t>Independent cities</w:t>
            </w:r>
            <w:r>
              <w:rPr>
                <w:rFonts w:ascii="Arial" w:hAnsi="Arial" w:cs="Arial"/>
                <w:sz w:val="20"/>
                <w:szCs w:val="20"/>
              </w:rPr>
              <w:t>”</w:t>
            </w:r>
            <w:r w:rsidRPr="00E13823">
              <w:rPr>
                <w:rFonts w:ascii="Arial" w:hAnsi="Arial" w:cs="Arial"/>
                <w:sz w:val="20"/>
                <w:szCs w:val="20"/>
              </w:rPr>
              <w:t xml:space="preserve"> and </w:t>
            </w:r>
            <w:r>
              <w:rPr>
                <w:rFonts w:ascii="Arial" w:hAnsi="Arial" w:cs="Arial"/>
                <w:sz w:val="20"/>
                <w:szCs w:val="20"/>
              </w:rPr>
              <w:t>“U</w:t>
            </w:r>
            <w:r w:rsidRPr="00E13823">
              <w:rPr>
                <w:rFonts w:ascii="Arial" w:hAnsi="Arial" w:cs="Arial"/>
                <w:sz w:val="20"/>
                <w:szCs w:val="20"/>
              </w:rPr>
              <w:t xml:space="preserve">rban </w:t>
            </w:r>
            <w:r w:rsidR="00517EB5">
              <w:rPr>
                <w:rFonts w:ascii="Arial" w:hAnsi="Arial" w:cs="Arial"/>
                <w:sz w:val="20"/>
                <w:szCs w:val="20"/>
              </w:rPr>
              <w:t>districts</w:t>
            </w:r>
            <w:r>
              <w:rPr>
                <w:rFonts w:ascii="Arial" w:hAnsi="Arial" w:cs="Arial"/>
                <w:sz w:val="20"/>
                <w:szCs w:val="20"/>
              </w:rPr>
              <w:t>” were combined</w:t>
            </w:r>
            <w:r w:rsidRPr="00E13823">
              <w:rPr>
                <w:rFonts w:ascii="Arial" w:hAnsi="Arial" w:cs="Arial"/>
                <w:sz w:val="20"/>
                <w:szCs w:val="20"/>
              </w:rPr>
              <w:t xml:space="preserve"> to </w:t>
            </w:r>
            <w:r>
              <w:rPr>
                <w:rFonts w:ascii="Arial" w:hAnsi="Arial" w:cs="Arial"/>
                <w:sz w:val="20"/>
                <w:szCs w:val="20"/>
              </w:rPr>
              <w:t>a</w:t>
            </w:r>
            <w:r w:rsidRPr="00E13823">
              <w:rPr>
                <w:rFonts w:ascii="Arial" w:hAnsi="Arial" w:cs="Arial"/>
                <w:sz w:val="20"/>
                <w:szCs w:val="20"/>
              </w:rPr>
              <w:t xml:space="preserve"> single "</w:t>
            </w:r>
            <w:r>
              <w:rPr>
                <w:rFonts w:ascii="Arial" w:hAnsi="Arial" w:cs="Arial"/>
                <w:sz w:val="20"/>
                <w:szCs w:val="20"/>
              </w:rPr>
              <w:t>U</w:t>
            </w:r>
            <w:r w:rsidRPr="00E13823">
              <w:rPr>
                <w:rFonts w:ascii="Arial" w:hAnsi="Arial" w:cs="Arial"/>
                <w:sz w:val="20"/>
                <w:szCs w:val="20"/>
              </w:rPr>
              <w:t>rban"</w:t>
            </w:r>
            <w:r>
              <w:rPr>
                <w:rFonts w:ascii="Arial" w:hAnsi="Arial" w:cs="Arial"/>
                <w:sz w:val="20"/>
                <w:szCs w:val="20"/>
              </w:rPr>
              <w:t xml:space="preserve"> category</w:t>
            </w:r>
            <w:r w:rsidR="002569A5">
              <w:rPr>
                <w:rFonts w:ascii="Arial" w:hAnsi="Arial" w:cs="Arial"/>
                <w:sz w:val="20"/>
                <w:szCs w:val="20"/>
              </w:rPr>
              <w:t xml:space="preserve"> (population density </w:t>
            </w:r>
            <w:r w:rsidR="000F19A5">
              <w:rPr>
                <w:rFonts w:ascii="Arial" w:hAnsi="Arial" w:cs="Arial"/>
                <w:sz w:val="20"/>
                <w:szCs w:val="20"/>
              </w:rPr>
              <w:t>≥</w:t>
            </w:r>
            <w:r w:rsidR="00EE3DBC">
              <w:rPr>
                <w:rFonts w:ascii="Arial" w:hAnsi="Arial" w:cs="Arial"/>
                <w:sz w:val="20"/>
                <w:szCs w:val="20"/>
              </w:rPr>
              <w:t>150</w:t>
            </w:r>
            <w:r w:rsidR="00470C93">
              <w:rPr>
                <w:rFonts w:ascii="Arial" w:hAnsi="Arial" w:cs="Arial"/>
                <w:sz w:val="20"/>
                <w:szCs w:val="20"/>
              </w:rPr>
              <w:t xml:space="preserve"> people/km²</w:t>
            </w:r>
            <w:r w:rsidR="002569A5">
              <w:rPr>
                <w:rFonts w:ascii="Arial" w:hAnsi="Arial" w:cs="Arial"/>
                <w:sz w:val="20"/>
                <w:szCs w:val="20"/>
              </w:rPr>
              <w:t>)</w:t>
            </w:r>
            <w:r w:rsidR="004E77E3">
              <w:rPr>
                <w:rFonts w:ascii="Arial" w:hAnsi="Arial" w:cs="Arial"/>
                <w:sz w:val="20"/>
                <w:szCs w:val="20"/>
              </w:rPr>
              <w:t>.</w:t>
            </w:r>
            <w:r w:rsidRPr="00E13823">
              <w:rPr>
                <w:rFonts w:ascii="Arial" w:hAnsi="Arial" w:cs="Arial"/>
                <w:sz w:val="20"/>
                <w:szCs w:val="20"/>
              </w:rPr>
              <w:t xml:space="preserve"> </w:t>
            </w:r>
            <w:r>
              <w:rPr>
                <w:rFonts w:ascii="Arial" w:hAnsi="Arial" w:cs="Arial"/>
                <w:sz w:val="20"/>
                <w:szCs w:val="20"/>
              </w:rPr>
              <w:t>“R</w:t>
            </w:r>
            <w:r w:rsidRPr="00E13823">
              <w:rPr>
                <w:rFonts w:ascii="Arial" w:hAnsi="Arial" w:cs="Arial"/>
                <w:sz w:val="20"/>
                <w:szCs w:val="20"/>
              </w:rPr>
              <w:t xml:space="preserve">ural </w:t>
            </w:r>
            <w:r w:rsidR="00517EB5">
              <w:rPr>
                <w:rFonts w:ascii="Arial" w:hAnsi="Arial" w:cs="Arial"/>
                <w:sz w:val="20"/>
                <w:szCs w:val="20"/>
              </w:rPr>
              <w:t>districts</w:t>
            </w:r>
            <w:r w:rsidR="00517EB5" w:rsidRPr="00E13823">
              <w:rPr>
                <w:rFonts w:ascii="Arial" w:hAnsi="Arial" w:cs="Arial"/>
                <w:sz w:val="20"/>
                <w:szCs w:val="20"/>
              </w:rPr>
              <w:t xml:space="preserve"> </w:t>
            </w:r>
            <w:r w:rsidRPr="00E13823">
              <w:rPr>
                <w:rFonts w:ascii="Arial" w:hAnsi="Arial" w:cs="Arial"/>
                <w:sz w:val="20"/>
                <w:szCs w:val="20"/>
              </w:rPr>
              <w:t>with agglomeration</w:t>
            </w:r>
            <w:r>
              <w:rPr>
                <w:rFonts w:ascii="Arial" w:hAnsi="Arial" w:cs="Arial"/>
                <w:sz w:val="20"/>
                <w:szCs w:val="20"/>
              </w:rPr>
              <w:t>”</w:t>
            </w:r>
            <w:r w:rsidRPr="00E13823">
              <w:rPr>
                <w:rFonts w:ascii="Arial" w:hAnsi="Arial" w:cs="Arial"/>
                <w:sz w:val="20"/>
                <w:szCs w:val="20"/>
              </w:rPr>
              <w:t xml:space="preserve"> and </w:t>
            </w:r>
            <w:r>
              <w:rPr>
                <w:rFonts w:ascii="Arial" w:hAnsi="Arial" w:cs="Arial"/>
                <w:sz w:val="20"/>
                <w:szCs w:val="20"/>
              </w:rPr>
              <w:t>“R</w:t>
            </w:r>
            <w:r w:rsidRPr="00E13823">
              <w:rPr>
                <w:rFonts w:ascii="Arial" w:hAnsi="Arial" w:cs="Arial"/>
                <w:sz w:val="20"/>
                <w:szCs w:val="20"/>
              </w:rPr>
              <w:t xml:space="preserve">ural </w:t>
            </w:r>
            <w:r w:rsidR="00517EB5">
              <w:rPr>
                <w:rFonts w:ascii="Arial" w:hAnsi="Arial" w:cs="Arial"/>
                <w:sz w:val="20"/>
                <w:szCs w:val="20"/>
              </w:rPr>
              <w:t>districts</w:t>
            </w:r>
            <w:r>
              <w:rPr>
                <w:rFonts w:ascii="Arial" w:hAnsi="Arial" w:cs="Arial"/>
                <w:sz w:val="20"/>
                <w:szCs w:val="20"/>
              </w:rPr>
              <w:t>” were combined</w:t>
            </w:r>
            <w:r w:rsidRPr="00E13823">
              <w:rPr>
                <w:rFonts w:ascii="Arial" w:hAnsi="Arial" w:cs="Arial"/>
                <w:sz w:val="20"/>
                <w:szCs w:val="20"/>
              </w:rPr>
              <w:t xml:space="preserve"> to </w:t>
            </w:r>
            <w:r>
              <w:rPr>
                <w:rFonts w:ascii="Arial" w:hAnsi="Arial" w:cs="Arial"/>
                <w:sz w:val="20"/>
                <w:szCs w:val="20"/>
              </w:rPr>
              <w:t xml:space="preserve">the </w:t>
            </w:r>
            <w:r w:rsidRPr="00E13823">
              <w:rPr>
                <w:rFonts w:ascii="Arial" w:hAnsi="Arial" w:cs="Arial"/>
                <w:sz w:val="20"/>
                <w:szCs w:val="20"/>
              </w:rPr>
              <w:t>"</w:t>
            </w:r>
            <w:r>
              <w:rPr>
                <w:rFonts w:ascii="Arial" w:hAnsi="Arial" w:cs="Arial"/>
                <w:sz w:val="20"/>
                <w:szCs w:val="20"/>
              </w:rPr>
              <w:t>R</w:t>
            </w:r>
            <w:r w:rsidRPr="00E13823">
              <w:rPr>
                <w:rFonts w:ascii="Arial" w:hAnsi="Arial" w:cs="Arial"/>
                <w:sz w:val="20"/>
                <w:szCs w:val="20"/>
              </w:rPr>
              <w:t>ural"</w:t>
            </w:r>
            <w:r>
              <w:rPr>
                <w:rFonts w:ascii="Arial" w:hAnsi="Arial" w:cs="Arial"/>
                <w:sz w:val="20"/>
                <w:szCs w:val="20"/>
              </w:rPr>
              <w:t xml:space="preserve"> category</w:t>
            </w:r>
            <w:r w:rsidR="00470C93">
              <w:rPr>
                <w:rFonts w:ascii="Arial" w:hAnsi="Arial" w:cs="Arial"/>
                <w:sz w:val="20"/>
                <w:szCs w:val="20"/>
              </w:rPr>
              <w:t xml:space="preserve"> (population density &lt;150 people/km²)</w:t>
            </w:r>
            <w:r>
              <w:rPr>
                <w:rFonts w:ascii="Arial" w:hAnsi="Arial" w:cs="Arial"/>
                <w:sz w:val="20"/>
                <w:szCs w:val="20"/>
              </w:rPr>
              <w:t>.</w:t>
            </w:r>
          </w:p>
        </w:tc>
      </w:tr>
      <w:tr w:rsidR="00973837" w14:paraId="1804EFCA" w14:textId="77777777" w:rsidTr="00B654F5">
        <w:tc>
          <w:tcPr>
            <w:tcW w:w="1560" w:type="dxa"/>
            <w:tcBorders>
              <w:bottom w:val="single" w:sz="4" w:space="0" w:color="auto"/>
            </w:tcBorders>
          </w:tcPr>
          <w:p w14:paraId="28AFD13D" w14:textId="77777777" w:rsidR="00973837" w:rsidRDefault="00973837" w:rsidP="00B654F5">
            <w:pPr>
              <w:rPr>
                <w:rFonts w:ascii="Arial" w:hAnsi="Arial" w:cs="Arial"/>
                <w:sz w:val="20"/>
                <w:szCs w:val="20"/>
              </w:rPr>
            </w:pPr>
            <w:r>
              <w:rPr>
                <w:rFonts w:ascii="Arial" w:hAnsi="Arial" w:cs="Arial"/>
                <w:sz w:val="20"/>
                <w:szCs w:val="20"/>
              </w:rPr>
              <w:t>Lazio, Italy</w:t>
            </w:r>
          </w:p>
        </w:tc>
        <w:tc>
          <w:tcPr>
            <w:tcW w:w="2551" w:type="dxa"/>
            <w:tcBorders>
              <w:bottom w:val="single" w:sz="4" w:space="0" w:color="auto"/>
            </w:tcBorders>
          </w:tcPr>
          <w:p w14:paraId="7BFACE39" w14:textId="77777777" w:rsidR="00973837" w:rsidRDefault="00973837" w:rsidP="00B654F5">
            <w:pPr>
              <w:rPr>
                <w:rFonts w:ascii="Arial" w:hAnsi="Arial" w:cs="Arial"/>
                <w:sz w:val="20"/>
                <w:szCs w:val="20"/>
              </w:rPr>
            </w:pPr>
            <w:r w:rsidRPr="00E86DB2">
              <w:rPr>
                <w:rFonts w:ascii="Arial" w:hAnsi="Arial" w:cs="Arial"/>
                <w:sz w:val="20"/>
                <w:szCs w:val="20"/>
              </w:rPr>
              <w:t>Eurostat</w:t>
            </w:r>
            <w:r>
              <w:rPr>
                <w:rFonts w:ascii="Arial" w:hAnsi="Arial" w:cs="Arial"/>
                <w:sz w:val="20"/>
                <w:szCs w:val="20"/>
              </w:rPr>
              <w:t xml:space="preserve"> </w:t>
            </w:r>
            <w:r w:rsidRPr="00E86DB2">
              <w:rPr>
                <w:rFonts w:ascii="Arial" w:hAnsi="Arial" w:cs="Arial"/>
                <w:sz w:val="20"/>
                <w:szCs w:val="20"/>
              </w:rPr>
              <w:t xml:space="preserve">Degree of </w:t>
            </w:r>
            <w:r>
              <w:rPr>
                <w:rFonts w:ascii="Arial" w:hAnsi="Arial" w:cs="Arial"/>
                <w:sz w:val="20"/>
                <w:szCs w:val="20"/>
              </w:rPr>
              <w:t>U</w:t>
            </w:r>
            <w:r w:rsidRPr="00E86DB2">
              <w:rPr>
                <w:rFonts w:ascii="Arial" w:hAnsi="Arial" w:cs="Arial"/>
                <w:sz w:val="20"/>
                <w:szCs w:val="20"/>
              </w:rPr>
              <w:t>rbanization</w:t>
            </w:r>
          </w:p>
        </w:tc>
        <w:tc>
          <w:tcPr>
            <w:tcW w:w="1998" w:type="dxa"/>
            <w:tcBorders>
              <w:bottom w:val="single" w:sz="4" w:space="0" w:color="auto"/>
            </w:tcBorders>
          </w:tcPr>
          <w:p w14:paraId="5FC66255" w14:textId="77777777" w:rsidR="00973837" w:rsidRDefault="00973837" w:rsidP="00B654F5">
            <w:pPr>
              <w:rPr>
                <w:rFonts w:ascii="Arial" w:hAnsi="Arial" w:cs="Arial"/>
                <w:sz w:val="20"/>
                <w:szCs w:val="20"/>
              </w:rPr>
            </w:pPr>
            <w:r>
              <w:rPr>
                <w:rFonts w:ascii="Arial" w:hAnsi="Arial" w:cs="Arial"/>
                <w:sz w:val="20"/>
                <w:szCs w:val="20"/>
              </w:rPr>
              <w:t>Urban: 3</w:t>
            </w:r>
          </w:p>
          <w:p w14:paraId="58B73A02" w14:textId="77777777" w:rsidR="00973837" w:rsidRDefault="00973837" w:rsidP="00B654F5">
            <w:pPr>
              <w:rPr>
                <w:rFonts w:ascii="Arial" w:hAnsi="Arial" w:cs="Arial"/>
                <w:sz w:val="20"/>
                <w:szCs w:val="20"/>
              </w:rPr>
            </w:pPr>
            <w:r>
              <w:rPr>
                <w:rFonts w:ascii="Arial" w:hAnsi="Arial" w:cs="Arial"/>
                <w:sz w:val="20"/>
                <w:szCs w:val="20"/>
              </w:rPr>
              <w:t>Rural: 76</w:t>
            </w:r>
          </w:p>
        </w:tc>
        <w:tc>
          <w:tcPr>
            <w:tcW w:w="2963" w:type="dxa"/>
            <w:tcBorders>
              <w:bottom w:val="single" w:sz="4" w:space="0" w:color="auto"/>
            </w:tcBorders>
          </w:tcPr>
          <w:p w14:paraId="0839447C" w14:textId="03BF11A3" w:rsidR="00973837" w:rsidRDefault="00973837" w:rsidP="00B654F5">
            <w:pPr>
              <w:rPr>
                <w:rFonts w:ascii="Arial" w:hAnsi="Arial" w:cs="Arial"/>
                <w:sz w:val="20"/>
                <w:szCs w:val="20"/>
              </w:rPr>
            </w:pPr>
            <w:r w:rsidRPr="00E13823">
              <w:rPr>
                <w:rFonts w:ascii="Arial" w:hAnsi="Arial" w:cs="Arial"/>
                <w:sz w:val="20"/>
                <w:szCs w:val="20"/>
              </w:rPr>
              <w:t>The category label</w:t>
            </w:r>
            <w:r>
              <w:rPr>
                <w:rFonts w:ascii="Arial" w:hAnsi="Arial" w:cs="Arial"/>
                <w:sz w:val="20"/>
                <w:szCs w:val="20"/>
              </w:rPr>
              <w:t>l</w:t>
            </w:r>
            <w:r w:rsidRPr="00E13823">
              <w:rPr>
                <w:rFonts w:ascii="Arial" w:hAnsi="Arial" w:cs="Arial"/>
                <w:sz w:val="20"/>
                <w:szCs w:val="20"/>
              </w:rPr>
              <w:t xml:space="preserve">ed as "Cities" was classified as </w:t>
            </w:r>
            <w:r>
              <w:rPr>
                <w:rFonts w:ascii="Arial" w:hAnsi="Arial" w:cs="Arial"/>
                <w:sz w:val="20"/>
                <w:szCs w:val="20"/>
              </w:rPr>
              <w:t>“U</w:t>
            </w:r>
            <w:r w:rsidRPr="00E13823">
              <w:rPr>
                <w:rFonts w:ascii="Arial" w:hAnsi="Arial" w:cs="Arial"/>
                <w:sz w:val="20"/>
                <w:szCs w:val="20"/>
              </w:rPr>
              <w:t>rban</w:t>
            </w:r>
            <w:r>
              <w:rPr>
                <w:rFonts w:ascii="Arial" w:hAnsi="Arial" w:cs="Arial"/>
                <w:sz w:val="20"/>
                <w:szCs w:val="20"/>
              </w:rPr>
              <w:t>”</w:t>
            </w:r>
            <w:r w:rsidR="007F7BEC">
              <w:rPr>
                <w:rFonts w:ascii="Arial" w:hAnsi="Arial" w:cs="Arial"/>
                <w:sz w:val="20"/>
                <w:szCs w:val="20"/>
              </w:rPr>
              <w:t xml:space="preserve"> </w:t>
            </w:r>
            <w:r w:rsidR="007F7BEC" w:rsidRPr="007F7BEC">
              <w:rPr>
                <w:rFonts w:ascii="Arial" w:hAnsi="Arial" w:cs="Arial"/>
                <w:sz w:val="20"/>
                <w:szCs w:val="20"/>
              </w:rPr>
              <w:t>(population density ≥1,</w:t>
            </w:r>
            <w:r w:rsidR="00894C65">
              <w:rPr>
                <w:rFonts w:ascii="Arial" w:hAnsi="Arial" w:cs="Arial"/>
                <w:sz w:val="20"/>
                <w:szCs w:val="20"/>
              </w:rPr>
              <w:t>5</w:t>
            </w:r>
            <w:r w:rsidR="007F7BEC" w:rsidRPr="007F7BEC">
              <w:rPr>
                <w:rFonts w:ascii="Arial" w:hAnsi="Arial" w:cs="Arial"/>
                <w:sz w:val="20"/>
                <w:szCs w:val="20"/>
              </w:rPr>
              <w:t>00 people/km²</w:t>
            </w:r>
            <w:r w:rsidR="009F1200">
              <w:rPr>
                <w:rFonts w:ascii="Arial" w:hAnsi="Arial" w:cs="Arial"/>
                <w:sz w:val="20"/>
                <w:szCs w:val="20"/>
              </w:rPr>
              <w:t xml:space="preserve"> and population</w:t>
            </w:r>
            <w:r w:rsidR="007073FB">
              <w:rPr>
                <w:rFonts w:ascii="Arial" w:hAnsi="Arial" w:cs="Arial"/>
                <w:sz w:val="20"/>
                <w:szCs w:val="20"/>
              </w:rPr>
              <w:t xml:space="preserve"> </w:t>
            </w:r>
            <w:r w:rsidR="007073FB" w:rsidRPr="007F7BEC">
              <w:rPr>
                <w:rFonts w:ascii="Arial" w:hAnsi="Arial" w:cs="Arial"/>
                <w:sz w:val="20"/>
                <w:szCs w:val="20"/>
              </w:rPr>
              <w:t>≥</w:t>
            </w:r>
            <w:r w:rsidR="007073FB">
              <w:rPr>
                <w:rFonts w:ascii="Arial" w:hAnsi="Arial" w:cs="Arial"/>
                <w:sz w:val="20"/>
                <w:szCs w:val="20"/>
              </w:rPr>
              <w:t>50,000 inhabitants</w:t>
            </w:r>
            <w:r w:rsidR="007F7BEC" w:rsidRPr="007F7BEC">
              <w:rPr>
                <w:rFonts w:ascii="Arial" w:hAnsi="Arial" w:cs="Arial"/>
                <w:sz w:val="20"/>
                <w:szCs w:val="20"/>
              </w:rPr>
              <w:t>)</w:t>
            </w:r>
            <w:r w:rsidR="007F7BEC">
              <w:rPr>
                <w:rFonts w:ascii="Arial" w:hAnsi="Arial" w:cs="Arial"/>
                <w:sz w:val="20"/>
                <w:szCs w:val="20"/>
              </w:rPr>
              <w:t>.</w:t>
            </w:r>
            <w:r w:rsidRPr="00E13823">
              <w:rPr>
                <w:rFonts w:ascii="Arial" w:hAnsi="Arial" w:cs="Arial"/>
                <w:sz w:val="20"/>
                <w:szCs w:val="20"/>
              </w:rPr>
              <w:t xml:space="preserve"> The categories "Towns and suburbs" and "Rural areas" were combined to form a single "Rural" category</w:t>
            </w:r>
            <w:r w:rsidR="003A45E4">
              <w:rPr>
                <w:rFonts w:ascii="Arial" w:hAnsi="Arial" w:cs="Arial"/>
                <w:sz w:val="20"/>
                <w:szCs w:val="20"/>
              </w:rPr>
              <w:t xml:space="preserve"> (</w:t>
            </w:r>
            <w:r w:rsidR="003A45E4" w:rsidRPr="007F7BEC">
              <w:rPr>
                <w:rFonts w:ascii="Arial" w:hAnsi="Arial" w:cs="Arial"/>
                <w:sz w:val="20"/>
                <w:szCs w:val="20"/>
              </w:rPr>
              <w:t xml:space="preserve">population density </w:t>
            </w:r>
            <w:r w:rsidR="003A45E4">
              <w:rPr>
                <w:rFonts w:ascii="Arial" w:hAnsi="Arial" w:cs="Arial"/>
                <w:sz w:val="20"/>
                <w:szCs w:val="20"/>
              </w:rPr>
              <w:t>&lt;</w:t>
            </w:r>
            <w:r w:rsidR="003A45E4" w:rsidRPr="007F7BEC">
              <w:rPr>
                <w:rFonts w:ascii="Arial" w:hAnsi="Arial" w:cs="Arial"/>
                <w:sz w:val="20"/>
                <w:szCs w:val="20"/>
              </w:rPr>
              <w:t>1,</w:t>
            </w:r>
            <w:r w:rsidR="003A45E4">
              <w:rPr>
                <w:rFonts w:ascii="Arial" w:hAnsi="Arial" w:cs="Arial"/>
                <w:sz w:val="20"/>
                <w:szCs w:val="20"/>
              </w:rPr>
              <w:t>5</w:t>
            </w:r>
            <w:r w:rsidR="003A45E4" w:rsidRPr="007F7BEC">
              <w:rPr>
                <w:rFonts w:ascii="Arial" w:hAnsi="Arial" w:cs="Arial"/>
                <w:sz w:val="20"/>
                <w:szCs w:val="20"/>
              </w:rPr>
              <w:t>00 people/km²</w:t>
            </w:r>
            <w:r w:rsidR="003A45E4">
              <w:rPr>
                <w:rFonts w:ascii="Arial" w:hAnsi="Arial" w:cs="Arial"/>
                <w:sz w:val="20"/>
                <w:szCs w:val="20"/>
              </w:rPr>
              <w:t xml:space="preserve"> and population &lt;50,000 inhabitants)</w:t>
            </w:r>
            <w:r w:rsidRPr="00E13823">
              <w:rPr>
                <w:rFonts w:ascii="Arial" w:hAnsi="Arial" w:cs="Arial"/>
                <w:sz w:val="20"/>
                <w:szCs w:val="20"/>
              </w:rPr>
              <w:t>.</w:t>
            </w:r>
          </w:p>
        </w:tc>
      </w:tr>
      <w:tr w:rsidR="00973837" w14:paraId="2B656EAC" w14:textId="77777777" w:rsidTr="00B654F5">
        <w:tc>
          <w:tcPr>
            <w:tcW w:w="9072" w:type="dxa"/>
            <w:gridSpan w:val="4"/>
            <w:tcBorders>
              <w:top w:val="single" w:sz="4" w:space="0" w:color="auto"/>
            </w:tcBorders>
          </w:tcPr>
          <w:p w14:paraId="106FC857" w14:textId="77777777" w:rsidR="00973837" w:rsidRPr="00C70644" w:rsidRDefault="00973837" w:rsidP="00B654F5">
            <w:pPr>
              <w:rPr>
                <w:rFonts w:ascii="Arial" w:hAnsi="Arial" w:cs="Arial"/>
                <w:sz w:val="20"/>
                <w:szCs w:val="20"/>
                <w:vertAlign w:val="superscript"/>
              </w:rPr>
            </w:pPr>
          </w:p>
        </w:tc>
      </w:tr>
    </w:tbl>
    <w:p w14:paraId="6D5397BF" w14:textId="77777777" w:rsidR="00973837" w:rsidRDefault="00973837" w:rsidP="00AA6D3C">
      <w:pPr>
        <w:rPr>
          <w:rFonts w:ascii="Arial" w:hAnsi="Arial" w:cs="Arial"/>
          <w:b/>
          <w:bCs/>
          <w:sz w:val="20"/>
          <w:szCs w:val="20"/>
        </w:rPr>
      </w:pPr>
      <w:r>
        <w:rPr>
          <w:rFonts w:ascii="Arial" w:hAnsi="Arial" w:cs="Arial"/>
          <w:b/>
          <w:bCs/>
          <w:sz w:val="20"/>
          <w:szCs w:val="20"/>
        </w:rPr>
        <w:br w:type="page"/>
      </w:r>
    </w:p>
    <w:p w14:paraId="3AF15D5E" w14:textId="77777777" w:rsidR="00973837" w:rsidRPr="00FC6B33" w:rsidRDefault="00973837" w:rsidP="00034D5F">
      <w:pPr>
        <w:pStyle w:val="Beschriftung"/>
        <w:keepNext/>
        <w:spacing w:after="120"/>
        <w:rPr>
          <w:rFonts w:ascii="Arial" w:hAnsi="Arial" w:cs="Arial"/>
          <w:b/>
          <w:bCs/>
          <w:i w:val="0"/>
          <w:iCs w:val="0"/>
          <w:color w:val="auto"/>
          <w:sz w:val="24"/>
          <w:szCs w:val="24"/>
        </w:rPr>
      </w:pPr>
      <w:r w:rsidRPr="00FC6B33">
        <w:rPr>
          <w:rFonts w:ascii="Arial" w:hAnsi="Arial" w:cs="Arial"/>
          <w:b/>
          <w:bCs/>
          <w:i w:val="0"/>
          <w:iCs w:val="0"/>
          <w:color w:val="auto"/>
          <w:sz w:val="24"/>
          <w:szCs w:val="24"/>
        </w:rPr>
        <w:lastRenderedPageBreak/>
        <w:t>eTable 4 Daily county-/district-/municipality-level cause-specific mortality rate per 1 million people by sex, 2015-2019, in the four study regions.</w:t>
      </w:r>
    </w:p>
    <w:tbl>
      <w:tblPr>
        <w:tblW w:w="5000" w:type="pct"/>
        <w:tblCellMar>
          <w:left w:w="70" w:type="dxa"/>
          <w:right w:w="70" w:type="dxa"/>
        </w:tblCellMar>
        <w:tblLook w:val="04A0" w:firstRow="1" w:lastRow="0" w:firstColumn="1" w:lastColumn="0" w:noHBand="0" w:noVBand="1"/>
      </w:tblPr>
      <w:tblGrid>
        <w:gridCol w:w="2086"/>
        <w:gridCol w:w="1397"/>
        <w:gridCol w:w="1397"/>
        <w:gridCol w:w="1397"/>
        <w:gridCol w:w="1397"/>
        <w:gridCol w:w="1397"/>
      </w:tblGrid>
      <w:tr w:rsidR="00973837" w:rsidRPr="00137F1F" w14:paraId="504724F0" w14:textId="77777777" w:rsidTr="009871CD">
        <w:trPr>
          <w:trHeight w:val="227"/>
        </w:trPr>
        <w:tc>
          <w:tcPr>
            <w:tcW w:w="1150" w:type="pct"/>
            <w:tcBorders>
              <w:top w:val="single" w:sz="4" w:space="0" w:color="auto"/>
              <w:left w:val="nil"/>
              <w:bottom w:val="single" w:sz="4" w:space="0" w:color="auto"/>
              <w:right w:val="nil"/>
            </w:tcBorders>
            <w:shd w:val="clear" w:color="auto" w:fill="FFFFFF" w:themeFill="background1"/>
            <w:noWrap/>
            <w:vAlign w:val="bottom"/>
            <w:hideMark/>
          </w:tcPr>
          <w:p w14:paraId="5897B70A" w14:textId="77777777" w:rsidR="00973837" w:rsidRPr="009871CD" w:rsidRDefault="00973837" w:rsidP="00137F1F">
            <w:pPr>
              <w:spacing w:after="0" w:line="240" w:lineRule="auto"/>
              <w:rPr>
                <w:rFonts w:ascii="Arial" w:eastAsia="Times New Roman" w:hAnsi="Arial" w:cs="Arial"/>
                <w:b/>
                <w:bCs/>
                <w:color w:val="000000"/>
                <w:kern w:val="0"/>
                <w:sz w:val="18"/>
                <w:szCs w:val="18"/>
                <w:lang w:val="de-DE" w:eastAsia="de-DE"/>
                <w14:ligatures w14:val="none"/>
              </w:rPr>
            </w:pPr>
            <w:r w:rsidRPr="009871CD">
              <w:rPr>
                <w:rFonts w:ascii="Arial" w:eastAsia="Times New Roman" w:hAnsi="Arial" w:cs="Arial"/>
                <w:b/>
                <w:bCs/>
                <w:color w:val="000000"/>
                <w:kern w:val="0"/>
                <w:sz w:val="18"/>
                <w:szCs w:val="18"/>
                <w:lang w:val="de-DE" w:eastAsia="de-DE"/>
                <w14:ligatures w14:val="none"/>
              </w:rPr>
              <w:t>Cause</w:t>
            </w:r>
          </w:p>
        </w:tc>
        <w:tc>
          <w:tcPr>
            <w:tcW w:w="770" w:type="pct"/>
            <w:tcBorders>
              <w:top w:val="single" w:sz="4" w:space="0" w:color="auto"/>
              <w:left w:val="nil"/>
              <w:bottom w:val="single" w:sz="4" w:space="0" w:color="auto"/>
              <w:right w:val="nil"/>
            </w:tcBorders>
            <w:shd w:val="clear" w:color="auto" w:fill="FFFFFF" w:themeFill="background1"/>
            <w:noWrap/>
            <w:vAlign w:val="bottom"/>
            <w:hideMark/>
          </w:tcPr>
          <w:p w14:paraId="4F55D6F2" w14:textId="77777777" w:rsidR="00973837" w:rsidRPr="009871CD" w:rsidRDefault="00973837" w:rsidP="00137F1F">
            <w:pPr>
              <w:spacing w:after="0" w:line="240" w:lineRule="auto"/>
              <w:rPr>
                <w:rFonts w:ascii="Arial" w:eastAsia="Times New Roman" w:hAnsi="Arial" w:cs="Arial"/>
                <w:b/>
                <w:bCs/>
                <w:color w:val="000000"/>
                <w:kern w:val="0"/>
                <w:sz w:val="18"/>
                <w:szCs w:val="18"/>
                <w:lang w:val="de-DE" w:eastAsia="de-DE"/>
                <w14:ligatures w14:val="none"/>
              </w:rPr>
            </w:pPr>
            <w:r w:rsidRPr="009871CD">
              <w:rPr>
                <w:rFonts w:ascii="Arial" w:eastAsia="Times New Roman" w:hAnsi="Arial" w:cs="Arial"/>
                <w:b/>
                <w:bCs/>
                <w:color w:val="000000"/>
                <w:kern w:val="0"/>
                <w:sz w:val="18"/>
                <w:szCs w:val="18"/>
                <w:lang w:val="de-DE" w:eastAsia="de-DE"/>
                <w14:ligatures w14:val="none"/>
              </w:rPr>
              <w:t>Sex</w:t>
            </w:r>
          </w:p>
        </w:tc>
        <w:tc>
          <w:tcPr>
            <w:tcW w:w="770" w:type="pct"/>
            <w:tcBorders>
              <w:top w:val="single" w:sz="4" w:space="0" w:color="auto"/>
              <w:left w:val="nil"/>
              <w:bottom w:val="single" w:sz="4" w:space="0" w:color="auto"/>
              <w:right w:val="nil"/>
            </w:tcBorders>
            <w:shd w:val="clear" w:color="auto" w:fill="FFFFFF" w:themeFill="background1"/>
            <w:noWrap/>
            <w:vAlign w:val="bottom"/>
            <w:hideMark/>
          </w:tcPr>
          <w:p w14:paraId="2B23D35D" w14:textId="77777777" w:rsidR="00973837" w:rsidRPr="009871CD" w:rsidRDefault="00973837" w:rsidP="00137F1F">
            <w:pPr>
              <w:spacing w:after="0" w:line="240" w:lineRule="auto"/>
              <w:jc w:val="center"/>
              <w:rPr>
                <w:rFonts w:ascii="Arial" w:eastAsia="Times New Roman" w:hAnsi="Arial" w:cs="Arial"/>
                <w:b/>
                <w:bCs/>
                <w:color w:val="000000"/>
                <w:kern w:val="0"/>
                <w:sz w:val="18"/>
                <w:szCs w:val="18"/>
                <w:lang w:val="de-DE" w:eastAsia="de-DE"/>
                <w14:ligatures w14:val="none"/>
              </w:rPr>
            </w:pPr>
            <w:r w:rsidRPr="009871CD">
              <w:rPr>
                <w:rFonts w:ascii="Arial" w:eastAsia="Times New Roman" w:hAnsi="Arial" w:cs="Arial"/>
                <w:b/>
                <w:bCs/>
                <w:color w:val="000000"/>
                <w:kern w:val="0"/>
                <w:sz w:val="18"/>
                <w:szCs w:val="18"/>
                <w:lang w:val="de-DE" w:eastAsia="de-DE"/>
                <w14:ligatures w14:val="none"/>
              </w:rPr>
              <w:t>Mean (SD)</w:t>
            </w:r>
          </w:p>
        </w:tc>
        <w:tc>
          <w:tcPr>
            <w:tcW w:w="770" w:type="pct"/>
            <w:tcBorders>
              <w:top w:val="single" w:sz="4" w:space="0" w:color="auto"/>
              <w:left w:val="nil"/>
              <w:bottom w:val="single" w:sz="4" w:space="0" w:color="auto"/>
              <w:right w:val="nil"/>
            </w:tcBorders>
            <w:shd w:val="clear" w:color="auto" w:fill="FFFFFF" w:themeFill="background1"/>
            <w:noWrap/>
            <w:vAlign w:val="bottom"/>
            <w:hideMark/>
          </w:tcPr>
          <w:p w14:paraId="18705B46" w14:textId="77777777" w:rsidR="00973837" w:rsidRPr="009871CD" w:rsidRDefault="00973837" w:rsidP="00137F1F">
            <w:pPr>
              <w:spacing w:after="0" w:line="240" w:lineRule="auto"/>
              <w:jc w:val="center"/>
              <w:rPr>
                <w:rFonts w:ascii="Arial" w:eastAsia="Times New Roman" w:hAnsi="Arial" w:cs="Arial"/>
                <w:b/>
                <w:bCs/>
                <w:color w:val="000000"/>
                <w:kern w:val="0"/>
                <w:sz w:val="18"/>
                <w:szCs w:val="18"/>
                <w:lang w:val="de-DE" w:eastAsia="de-DE"/>
                <w14:ligatures w14:val="none"/>
              </w:rPr>
            </w:pPr>
            <w:r w:rsidRPr="009871CD">
              <w:rPr>
                <w:rFonts w:ascii="Arial" w:eastAsia="Times New Roman" w:hAnsi="Arial" w:cs="Arial"/>
                <w:b/>
                <w:bCs/>
                <w:color w:val="000000"/>
                <w:kern w:val="0"/>
                <w:sz w:val="18"/>
                <w:szCs w:val="18"/>
                <w:lang w:val="de-DE" w:eastAsia="de-DE"/>
                <w14:ligatures w14:val="none"/>
              </w:rPr>
              <w:t>25</w:t>
            </w:r>
            <w:r w:rsidRPr="009871CD">
              <w:rPr>
                <w:rFonts w:ascii="Arial" w:eastAsia="Times New Roman" w:hAnsi="Arial" w:cs="Arial"/>
                <w:b/>
                <w:bCs/>
                <w:color w:val="000000"/>
                <w:kern w:val="0"/>
                <w:sz w:val="18"/>
                <w:szCs w:val="18"/>
                <w:vertAlign w:val="superscript"/>
                <w:lang w:val="de-DE" w:eastAsia="de-DE"/>
                <w14:ligatures w14:val="none"/>
              </w:rPr>
              <w:t>th</w:t>
            </w:r>
            <w:r w:rsidRPr="009871CD">
              <w:rPr>
                <w:rFonts w:ascii="Arial" w:eastAsia="Times New Roman" w:hAnsi="Arial" w:cs="Arial"/>
                <w:b/>
                <w:bCs/>
                <w:color w:val="000000"/>
                <w:kern w:val="0"/>
                <w:sz w:val="18"/>
                <w:szCs w:val="18"/>
                <w:lang w:val="de-DE" w:eastAsia="de-DE"/>
                <w14:ligatures w14:val="none"/>
              </w:rPr>
              <w:t xml:space="preserve"> Percentile</w:t>
            </w:r>
          </w:p>
        </w:tc>
        <w:tc>
          <w:tcPr>
            <w:tcW w:w="770" w:type="pct"/>
            <w:tcBorders>
              <w:top w:val="single" w:sz="4" w:space="0" w:color="auto"/>
              <w:left w:val="nil"/>
              <w:bottom w:val="single" w:sz="4" w:space="0" w:color="auto"/>
              <w:right w:val="nil"/>
            </w:tcBorders>
            <w:shd w:val="clear" w:color="auto" w:fill="FFFFFF" w:themeFill="background1"/>
            <w:noWrap/>
            <w:vAlign w:val="bottom"/>
            <w:hideMark/>
          </w:tcPr>
          <w:p w14:paraId="296A40A8" w14:textId="77777777" w:rsidR="00973837" w:rsidRPr="009871CD" w:rsidRDefault="00973837" w:rsidP="00137F1F">
            <w:pPr>
              <w:spacing w:after="0" w:line="240" w:lineRule="auto"/>
              <w:jc w:val="center"/>
              <w:rPr>
                <w:rFonts w:ascii="Arial" w:eastAsia="Times New Roman" w:hAnsi="Arial" w:cs="Arial"/>
                <w:b/>
                <w:bCs/>
                <w:color w:val="000000"/>
                <w:kern w:val="0"/>
                <w:sz w:val="18"/>
                <w:szCs w:val="18"/>
                <w:lang w:val="de-DE" w:eastAsia="de-DE"/>
                <w14:ligatures w14:val="none"/>
              </w:rPr>
            </w:pPr>
            <w:r w:rsidRPr="009871CD">
              <w:rPr>
                <w:rFonts w:ascii="Arial" w:eastAsia="Times New Roman" w:hAnsi="Arial" w:cs="Arial"/>
                <w:b/>
                <w:bCs/>
                <w:color w:val="000000"/>
                <w:kern w:val="0"/>
                <w:sz w:val="18"/>
                <w:szCs w:val="18"/>
                <w:lang w:val="de-DE" w:eastAsia="de-DE"/>
                <w14:ligatures w14:val="none"/>
              </w:rPr>
              <w:t>Median (IQR)</w:t>
            </w:r>
          </w:p>
        </w:tc>
        <w:tc>
          <w:tcPr>
            <w:tcW w:w="770" w:type="pct"/>
            <w:tcBorders>
              <w:top w:val="single" w:sz="4" w:space="0" w:color="auto"/>
              <w:left w:val="nil"/>
              <w:bottom w:val="single" w:sz="4" w:space="0" w:color="auto"/>
              <w:right w:val="nil"/>
            </w:tcBorders>
            <w:shd w:val="clear" w:color="auto" w:fill="FFFFFF" w:themeFill="background1"/>
            <w:noWrap/>
            <w:vAlign w:val="bottom"/>
            <w:hideMark/>
          </w:tcPr>
          <w:p w14:paraId="6C3F37A8" w14:textId="77777777" w:rsidR="00973837" w:rsidRPr="009871CD" w:rsidRDefault="00973837" w:rsidP="00137F1F">
            <w:pPr>
              <w:spacing w:after="0" w:line="240" w:lineRule="auto"/>
              <w:jc w:val="center"/>
              <w:rPr>
                <w:rFonts w:ascii="Arial" w:eastAsia="Times New Roman" w:hAnsi="Arial" w:cs="Arial"/>
                <w:b/>
                <w:bCs/>
                <w:color w:val="000000"/>
                <w:kern w:val="0"/>
                <w:sz w:val="18"/>
                <w:szCs w:val="18"/>
                <w:lang w:val="de-DE" w:eastAsia="de-DE"/>
                <w14:ligatures w14:val="none"/>
              </w:rPr>
            </w:pPr>
            <w:r w:rsidRPr="009871CD">
              <w:rPr>
                <w:rFonts w:ascii="Arial" w:eastAsia="Times New Roman" w:hAnsi="Arial" w:cs="Arial"/>
                <w:b/>
                <w:bCs/>
                <w:color w:val="000000"/>
                <w:kern w:val="0"/>
                <w:sz w:val="18"/>
                <w:szCs w:val="18"/>
                <w:lang w:val="de-DE" w:eastAsia="de-DE"/>
                <w14:ligatures w14:val="none"/>
              </w:rPr>
              <w:t>75</w:t>
            </w:r>
            <w:r w:rsidRPr="009871CD">
              <w:rPr>
                <w:rFonts w:ascii="Arial" w:eastAsia="Times New Roman" w:hAnsi="Arial" w:cs="Arial"/>
                <w:b/>
                <w:bCs/>
                <w:color w:val="000000"/>
                <w:kern w:val="0"/>
                <w:sz w:val="18"/>
                <w:szCs w:val="18"/>
                <w:vertAlign w:val="superscript"/>
                <w:lang w:val="de-DE" w:eastAsia="de-DE"/>
                <w14:ligatures w14:val="none"/>
              </w:rPr>
              <w:t>th</w:t>
            </w:r>
            <w:r w:rsidRPr="009871CD">
              <w:rPr>
                <w:rFonts w:ascii="Arial" w:eastAsia="Times New Roman" w:hAnsi="Arial" w:cs="Arial"/>
                <w:b/>
                <w:bCs/>
                <w:color w:val="000000"/>
                <w:kern w:val="0"/>
                <w:sz w:val="18"/>
                <w:szCs w:val="18"/>
                <w:lang w:val="de-DE" w:eastAsia="de-DE"/>
                <w14:ligatures w14:val="none"/>
              </w:rPr>
              <w:t xml:space="preserve"> Percentile</w:t>
            </w:r>
          </w:p>
        </w:tc>
      </w:tr>
      <w:tr w:rsidR="00973837" w:rsidRPr="00137F1F" w14:paraId="23141CAB" w14:textId="77777777" w:rsidTr="006D213E">
        <w:trPr>
          <w:trHeight w:val="227"/>
        </w:trPr>
        <w:tc>
          <w:tcPr>
            <w:tcW w:w="5000" w:type="pct"/>
            <w:gridSpan w:val="6"/>
            <w:tcBorders>
              <w:top w:val="nil"/>
              <w:left w:val="nil"/>
              <w:bottom w:val="nil"/>
              <w:right w:val="nil"/>
            </w:tcBorders>
            <w:shd w:val="clear" w:color="auto" w:fill="E7E6E6" w:themeFill="background2"/>
            <w:noWrap/>
            <w:vAlign w:val="bottom"/>
            <w:hideMark/>
          </w:tcPr>
          <w:p w14:paraId="5460DD3C" w14:textId="77777777" w:rsidR="00973837" w:rsidRPr="00137F1F" w:rsidRDefault="00973837" w:rsidP="00137F1F">
            <w:pPr>
              <w:spacing w:after="0" w:line="240" w:lineRule="auto"/>
              <w:rPr>
                <w:rFonts w:ascii="Arial" w:eastAsia="Times New Roman" w:hAnsi="Arial" w:cs="Arial"/>
                <w:b/>
                <w:bCs/>
                <w:i/>
                <w:iCs/>
                <w:color w:val="000000"/>
                <w:kern w:val="0"/>
                <w:sz w:val="18"/>
                <w:szCs w:val="18"/>
                <w:lang w:eastAsia="de-DE"/>
                <w14:ligatures w14:val="none"/>
              </w:rPr>
            </w:pPr>
            <w:r w:rsidRPr="00137F1F">
              <w:rPr>
                <w:rFonts w:ascii="Arial" w:eastAsia="Times New Roman" w:hAnsi="Arial" w:cs="Arial"/>
                <w:b/>
                <w:bCs/>
                <w:i/>
                <w:iCs/>
                <w:color w:val="000000"/>
                <w:kern w:val="0"/>
                <w:sz w:val="18"/>
                <w:szCs w:val="18"/>
                <w:lang w:eastAsia="de-DE"/>
                <w14:ligatures w14:val="none"/>
              </w:rPr>
              <w:t>California, US (32 counties, total population 37,290,255)</w:t>
            </w:r>
            <w:r w:rsidRPr="00137F1F">
              <w:rPr>
                <w:rFonts w:ascii="Arial" w:eastAsia="Times New Roman" w:hAnsi="Arial" w:cs="Arial"/>
                <w:b/>
                <w:bCs/>
                <w:i/>
                <w:iCs/>
                <w:color w:val="000000"/>
                <w:kern w:val="0"/>
                <w:sz w:val="18"/>
                <w:szCs w:val="18"/>
                <w:vertAlign w:val="superscript"/>
                <w:lang w:eastAsia="de-DE"/>
                <w14:ligatures w14:val="none"/>
              </w:rPr>
              <w:t>a</w:t>
            </w:r>
          </w:p>
        </w:tc>
      </w:tr>
      <w:tr w:rsidR="00973837" w:rsidRPr="00137F1F" w14:paraId="5636AB0E"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559C85BD"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Natural</w:t>
            </w:r>
          </w:p>
        </w:tc>
        <w:tc>
          <w:tcPr>
            <w:tcW w:w="770" w:type="pct"/>
            <w:tcBorders>
              <w:top w:val="nil"/>
              <w:left w:val="nil"/>
              <w:bottom w:val="nil"/>
              <w:right w:val="nil"/>
            </w:tcBorders>
            <w:shd w:val="clear" w:color="auto" w:fill="E7E6E6" w:themeFill="background2"/>
            <w:noWrap/>
            <w:vAlign w:val="bottom"/>
            <w:hideMark/>
          </w:tcPr>
          <w:p w14:paraId="70C397A6"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auto" w:fill="E7E6E6" w:themeFill="background2"/>
            <w:noWrap/>
            <w:vAlign w:val="bottom"/>
            <w:hideMark/>
          </w:tcPr>
          <w:p w14:paraId="1A9D9C0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15.6 (9.6)</w:t>
            </w:r>
          </w:p>
        </w:tc>
        <w:tc>
          <w:tcPr>
            <w:tcW w:w="770" w:type="pct"/>
            <w:tcBorders>
              <w:top w:val="nil"/>
              <w:left w:val="nil"/>
              <w:bottom w:val="nil"/>
              <w:right w:val="nil"/>
            </w:tcBorders>
            <w:shd w:val="clear" w:color="auto" w:fill="E7E6E6" w:themeFill="background2"/>
            <w:noWrap/>
            <w:vAlign w:val="bottom"/>
            <w:hideMark/>
          </w:tcPr>
          <w:p w14:paraId="2B77F24B"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9.9</w:t>
            </w:r>
          </w:p>
        </w:tc>
        <w:tc>
          <w:tcPr>
            <w:tcW w:w="770" w:type="pct"/>
            <w:tcBorders>
              <w:top w:val="nil"/>
              <w:left w:val="nil"/>
              <w:bottom w:val="nil"/>
              <w:right w:val="nil"/>
            </w:tcBorders>
            <w:shd w:val="clear" w:color="auto" w:fill="E7E6E6" w:themeFill="background2"/>
            <w:noWrap/>
            <w:vAlign w:val="bottom"/>
            <w:hideMark/>
          </w:tcPr>
          <w:p w14:paraId="3396E5BD"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14.8 (10.4)</w:t>
            </w:r>
          </w:p>
        </w:tc>
        <w:tc>
          <w:tcPr>
            <w:tcW w:w="770" w:type="pct"/>
            <w:tcBorders>
              <w:top w:val="nil"/>
              <w:left w:val="nil"/>
              <w:bottom w:val="nil"/>
              <w:right w:val="nil"/>
            </w:tcBorders>
            <w:shd w:val="clear" w:color="auto" w:fill="E7E6E6" w:themeFill="background2"/>
            <w:noWrap/>
            <w:vAlign w:val="bottom"/>
            <w:hideMark/>
          </w:tcPr>
          <w:p w14:paraId="3EF849DE"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20.3</w:t>
            </w:r>
          </w:p>
        </w:tc>
      </w:tr>
      <w:tr w:rsidR="00973837" w:rsidRPr="00137F1F" w14:paraId="298E79E6"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0A4D1706"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auto" w:fill="E7E6E6" w:themeFill="background2"/>
            <w:noWrap/>
            <w:vAlign w:val="bottom"/>
            <w:hideMark/>
          </w:tcPr>
          <w:p w14:paraId="4A78F9FA"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auto" w:fill="E7E6E6" w:themeFill="background2"/>
            <w:noWrap/>
            <w:vAlign w:val="bottom"/>
            <w:hideMark/>
          </w:tcPr>
          <w:p w14:paraId="1E1AB986"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15.7 (9.6)</w:t>
            </w:r>
          </w:p>
        </w:tc>
        <w:tc>
          <w:tcPr>
            <w:tcW w:w="770" w:type="pct"/>
            <w:tcBorders>
              <w:top w:val="nil"/>
              <w:left w:val="nil"/>
              <w:bottom w:val="nil"/>
              <w:right w:val="nil"/>
            </w:tcBorders>
            <w:shd w:val="clear" w:color="auto" w:fill="E7E6E6" w:themeFill="background2"/>
            <w:noWrap/>
            <w:vAlign w:val="bottom"/>
            <w:hideMark/>
          </w:tcPr>
          <w:p w14:paraId="024C0B0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10.3</w:t>
            </w:r>
          </w:p>
        </w:tc>
        <w:tc>
          <w:tcPr>
            <w:tcW w:w="770" w:type="pct"/>
            <w:tcBorders>
              <w:top w:val="nil"/>
              <w:left w:val="nil"/>
              <w:bottom w:val="nil"/>
              <w:right w:val="nil"/>
            </w:tcBorders>
            <w:shd w:val="clear" w:color="auto" w:fill="E7E6E6" w:themeFill="background2"/>
            <w:noWrap/>
            <w:vAlign w:val="bottom"/>
            <w:hideMark/>
          </w:tcPr>
          <w:p w14:paraId="3A4F8147"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14.8 (10.0)</w:t>
            </w:r>
          </w:p>
        </w:tc>
        <w:tc>
          <w:tcPr>
            <w:tcW w:w="770" w:type="pct"/>
            <w:tcBorders>
              <w:top w:val="nil"/>
              <w:left w:val="nil"/>
              <w:bottom w:val="nil"/>
              <w:right w:val="nil"/>
            </w:tcBorders>
            <w:shd w:val="clear" w:color="auto" w:fill="E7E6E6" w:themeFill="background2"/>
            <w:noWrap/>
            <w:vAlign w:val="bottom"/>
            <w:hideMark/>
          </w:tcPr>
          <w:p w14:paraId="171F5F0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20.3</w:t>
            </w:r>
          </w:p>
        </w:tc>
      </w:tr>
      <w:tr w:rsidR="00973837" w:rsidRPr="00137F1F" w14:paraId="2EC2C9C6"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59E72FEA"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Cardiovascular</w:t>
            </w:r>
          </w:p>
        </w:tc>
        <w:tc>
          <w:tcPr>
            <w:tcW w:w="770" w:type="pct"/>
            <w:tcBorders>
              <w:top w:val="nil"/>
              <w:left w:val="nil"/>
              <w:bottom w:val="nil"/>
              <w:right w:val="nil"/>
            </w:tcBorders>
            <w:shd w:val="clear" w:color="auto" w:fill="E7E6E6" w:themeFill="background2"/>
            <w:noWrap/>
            <w:vAlign w:val="bottom"/>
            <w:hideMark/>
          </w:tcPr>
          <w:p w14:paraId="1526092A"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auto" w:fill="E7E6E6" w:themeFill="background2"/>
            <w:noWrap/>
            <w:vAlign w:val="bottom"/>
            <w:hideMark/>
          </w:tcPr>
          <w:p w14:paraId="6F3A4BF9"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5.5 (5.5)</w:t>
            </w:r>
          </w:p>
        </w:tc>
        <w:tc>
          <w:tcPr>
            <w:tcW w:w="770" w:type="pct"/>
            <w:tcBorders>
              <w:top w:val="nil"/>
              <w:left w:val="nil"/>
              <w:bottom w:val="nil"/>
              <w:right w:val="nil"/>
            </w:tcBorders>
            <w:shd w:val="clear" w:color="auto" w:fill="E7E6E6" w:themeFill="background2"/>
            <w:noWrap/>
            <w:vAlign w:val="bottom"/>
            <w:hideMark/>
          </w:tcPr>
          <w:p w14:paraId="2A8186B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461B077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4.6 (8.0)</w:t>
            </w:r>
          </w:p>
        </w:tc>
        <w:tc>
          <w:tcPr>
            <w:tcW w:w="770" w:type="pct"/>
            <w:tcBorders>
              <w:top w:val="nil"/>
              <w:left w:val="nil"/>
              <w:bottom w:val="nil"/>
              <w:right w:val="nil"/>
            </w:tcBorders>
            <w:shd w:val="clear" w:color="auto" w:fill="E7E6E6" w:themeFill="background2"/>
            <w:noWrap/>
            <w:vAlign w:val="bottom"/>
            <w:hideMark/>
          </w:tcPr>
          <w:p w14:paraId="15F9E494"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8.0</w:t>
            </w:r>
          </w:p>
        </w:tc>
      </w:tr>
      <w:tr w:rsidR="00973837" w:rsidRPr="00137F1F" w14:paraId="1E2270AC"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01C379C4"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auto" w:fill="E7E6E6" w:themeFill="background2"/>
            <w:noWrap/>
            <w:vAlign w:val="bottom"/>
            <w:hideMark/>
          </w:tcPr>
          <w:p w14:paraId="4322F698"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auto" w:fill="E7E6E6" w:themeFill="background2"/>
            <w:noWrap/>
            <w:vAlign w:val="bottom"/>
            <w:hideMark/>
          </w:tcPr>
          <w:p w14:paraId="2F5B0D5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5.2 (5.3)</w:t>
            </w:r>
          </w:p>
        </w:tc>
        <w:tc>
          <w:tcPr>
            <w:tcW w:w="770" w:type="pct"/>
            <w:tcBorders>
              <w:top w:val="nil"/>
              <w:left w:val="nil"/>
              <w:bottom w:val="nil"/>
              <w:right w:val="nil"/>
            </w:tcBorders>
            <w:shd w:val="clear" w:color="auto" w:fill="E7E6E6" w:themeFill="background2"/>
            <w:noWrap/>
            <w:vAlign w:val="bottom"/>
            <w:hideMark/>
          </w:tcPr>
          <w:p w14:paraId="531CD26C"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13C15C1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4.6 (7.5)</w:t>
            </w:r>
          </w:p>
        </w:tc>
        <w:tc>
          <w:tcPr>
            <w:tcW w:w="770" w:type="pct"/>
            <w:tcBorders>
              <w:top w:val="nil"/>
              <w:left w:val="nil"/>
              <w:bottom w:val="nil"/>
              <w:right w:val="nil"/>
            </w:tcBorders>
            <w:shd w:val="clear" w:color="auto" w:fill="E7E6E6" w:themeFill="background2"/>
            <w:noWrap/>
            <w:vAlign w:val="bottom"/>
            <w:hideMark/>
          </w:tcPr>
          <w:p w14:paraId="7BF5C20D"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7.5</w:t>
            </w:r>
          </w:p>
        </w:tc>
      </w:tr>
      <w:tr w:rsidR="00973837" w:rsidRPr="00137F1F" w14:paraId="0204C629"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2A494B61"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Cardiac</w:t>
            </w:r>
          </w:p>
        </w:tc>
        <w:tc>
          <w:tcPr>
            <w:tcW w:w="770" w:type="pct"/>
            <w:tcBorders>
              <w:top w:val="nil"/>
              <w:left w:val="nil"/>
              <w:bottom w:val="nil"/>
              <w:right w:val="nil"/>
            </w:tcBorders>
            <w:shd w:val="clear" w:color="auto" w:fill="E7E6E6" w:themeFill="background2"/>
            <w:noWrap/>
            <w:vAlign w:val="bottom"/>
            <w:hideMark/>
          </w:tcPr>
          <w:p w14:paraId="58DD9A5C"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auto" w:fill="E7E6E6" w:themeFill="background2"/>
            <w:noWrap/>
            <w:vAlign w:val="bottom"/>
            <w:hideMark/>
          </w:tcPr>
          <w:p w14:paraId="4877984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4.5 (4.9)</w:t>
            </w:r>
          </w:p>
        </w:tc>
        <w:tc>
          <w:tcPr>
            <w:tcW w:w="770" w:type="pct"/>
            <w:tcBorders>
              <w:top w:val="nil"/>
              <w:left w:val="nil"/>
              <w:bottom w:val="nil"/>
              <w:right w:val="nil"/>
            </w:tcBorders>
            <w:shd w:val="clear" w:color="auto" w:fill="E7E6E6" w:themeFill="background2"/>
            <w:noWrap/>
            <w:vAlign w:val="bottom"/>
            <w:hideMark/>
          </w:tcPr>
          <w:p w14:paraId="2F18F7D7"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6BE8C11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3.9 (6.7)</w:t>
            </w:r>
          </w:p>
        </w:tc>
        <w:tc>
          <w:tcPr>
            <w:tcW w:w="770" w:type="pct"/>
            <w:tcBorders>
              <w:top w:val="nil"/>
              <w:left w:val="nil"/>
              <w:bottom w:val="nil"/>
              <w:right w:val="nil"/>
            </w:tcBorders>
            <w:shd w:val="clear" w:color="auto" w:fill="E7E6E6" w:themeFill="background2"/>
            <w:noWrap/>
            <w:vAlign w:val="bottom"/>
            <w:hideMark/>
          </w:tcPr>
          <w:p w14:paraId="5B45060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6.7</w:t>
            </w:r>
          </w:p>
        </w:tc>
      </w:tr>
      <w:tr w:rsidR="00973837" w:rsidRPr="00137F1F" w14:paraId="7652CE0E"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0C32CC4B"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auto" w:fill="E7E6E6" w:themeFill="background2"/>
            <w:noWrap/>
            <w:vAlign w:val="bottom"/>
            <w:hideMark/>
          </w:tcPr>
          <w:p w14:paraId="13D411F9"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auto" w:fill="E7E6E6" w:themeFill="background2"/>
            <w:noWrap/>
            <w:vAlign w:val="bottom"/>
            <w:hideMark/>
          </w:tcPr>
          <w:p w14:paraId="49C234D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3.8 (4.5)</w:t>
            </w:r>
          </w:p>
        </w:tc>
        <w:tc>
          <w:tcPr>
            <w:tcW w:w="770" w:type="pct"/>
            <w:tcBorders>
              <w:top w:val="nil"/>
              <w:left w:val="nil"/>
              <w:bottom w:val="nil"/>
              <w:right w:val="nil"/>
            </w:tcBorders>
            <w:shd w:val="clear" w:color="auto" w:fill="E7E6E6" w:themeFill="background2"/>
            <w:noWrap/>
            <w:vAlign w:val="bottom"/>
            <w:hideMark/>
          </w:tcPr>
          <w:p w14:paraId="3A712FCC"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23437CA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3.0 (5.3)</w:t>
            </w:r>
          </w:p>
        </w:tc>
        <w:tc>
          <w:tcPr>
            <w:tcW w:w="770" w:type="pct"/>
            <w:tcBorders>
              <w:top w:val="nil"/>
              <w:left w:val="nil"/>
              <w:bottom w:val="nil"/>
              <w:right w:val="nil"/>
            </w:tcBorders>
            <w:shd w:val="clear" w:color="auto" w:fill="E7E6E6" w:themeFill="background2"/>
            <w:noWrap/>
            <w:vAlign w:val="bottom"/>
            <w:hideMark/>
          </w:tcPr>
          <w:p w14:paraId="6F10E5F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5.3</w:t>
            </w:r>
          </w:p>
        </w:tc>
      </w:tr>
      <w:tr w:rsidR="00973837" w:rsidRPr="00137F1F" w14:paraId="261699E2"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61B7D835"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Cerebrovascular</w:t>
            </w:r>
          </w:p>
        </w:tc>
        <w:tc>
          <w:tcPr>
            <w:tcW w:w="770" w:type="pct"/>
            <w:tcBorders>
              <w:top w:val="nil"/>
              <w:left w:val="nil"/>
              <w:bottom w:val="nil"/>
              <w:right w:val="nil"/>
            </w:tcBorders>
            <w:shd w:val="clear" w:color="auto" w:fill="E7E6E6" w:themeFill="background2"/>
            <w:noWrap/>
            <w:vAlign w:val="bottom"/>
            <w:hideMark/>
          </w:tcPr>
          <w:p w14:paraId="64EE6376"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auto" w:fill="E7E6E6" w:themeFill="background2"/>
            <w:noWrap/>
            <w:vAlign w:val="bottom"/>
            <w:hideMark/>
          </w:tcPr>
          <w:p w14:paraId="286A8986"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0.8 (2.1)</w:t>
            </w:r>
          </w:p>
        </w:tc>
        <w:tc>
          <w:tcPr>
            <w:tcW w:w="770" w:type="pct"/>
            <w:tcBorders>
              <w:top w:val="nil"/>
              <w:left w:val="nil"/>
              <w:bottom w:val="nil"/>
              <w:right w:val="nil"/>
            </w:tcBorders>
            <w:shd w:val="clear" w:color="auto" w:fill="E7E6E6" w:themeFill="background2"/>
            <w:noWrap/>
            <w:vAlign w:val="bottom"/>
            <w:hideMark/>
          </w:tcPr>
          <w:p w14:paraId="1A2AA37D"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70CEA2A9"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(0.8)</w:t>
            </w:r>
          </w:p>
        </w:tc>
        <w:tc>
          <w:tcPr>
            <w:tcW w:w="770" w:type="pct"/>
            <w:tcBorders>
              <w:top w:val="nil"/>
              <w:left w:val="nil"/>
              <w:bottom w:val="nil"/>
              <w:right w:val="nil"/>
            </w:tcBorders>
            <w:shd w:val="clear" w:color="auto" w:fill="E7E6E6" w:themeFill="background2"/>
            <w:noWrap/>
            <w:vAlign w:val="bottom"/>
            <w:hideMark/>
          </w:tcPr>
          <w:p w14:paraId="42432CB3"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0.8</w:t>
            </w:r>
          </w:p>
        </w:tc>
      </w:tr>
      <w:tr w:rsidR="00973837" w:rsidRPr="00137F1F" w14:paraId="50A970FF"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4C1A382F"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auto" w:fill="E7E6E6" w:themeFill="background2"/>
            <w:noWrap/>
            <w:vAlign w:val="bottom"/>
            <w:hideMark/>
          </w:tcPr>
          <w:p w14:paraId="24EA4F0C"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auto" w:fill="E7E6E6" w:themeFill="background2"/>
            <w:noWrap/>
            <w:vAlign w:val="bottom"/>
            <w:hideMark/>
          </w:tcPr>
          <w:p w14:paraId="4BE74F6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1.2 (2.6)</w:t>
            </w:r>
          </w:p>
        </w:tc>
        <w:tc>
          <w:tcPr>
            <w:tcW w:w="770" w:type="pct"/>
            <w:tcBorders>
              <w:top w:val="nil"/>
              <w:left w:val="nil"/>
              <w:bottom w:val="nil"/>
              <w:right w:val="nil"/>
            </w:tcBorders>
            <w:shd w:val="clear" w:color="auto" w:fill="E7E6E6" w:themeFill="background2"/>
            <w:noWrap/>
            <w:vAlign w:val="bottom"/>
            <w:hideMark/>
          </w:tcPr>
          <w:p w14:paraId="03DD3C2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59590D3D"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(1.3)</w:t>
            </w:r>
          </w:p>
        </w:tc>
        <w:tc>
          <w:tcPr>
            <w:tcW w:w="770" w:type="pct"/>
            <w:tcBorders>
              <w:top w:val="nil"/>
              <w:left w:val="nil"/>
              <w:bottom w:val="nil"/>
              <w:right w:val="nil"/>
            </w:tcBorders>
            <w:shd w:val="clear" w:color="auto" w:fill="E7E6E6" w:themeFill="background2"/>
            <w:noWrap/>
            <w:vAlign w:val="bottom"/>
            <w:hideMark/>
          </w:tcPr>
          <w:p w14:paraId="485DC709"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1.3</w:t>
            </w:r>
          </w:p>
        </w:tc>
      </w:tr>
      <w:tr w:rsidR="00973837" w:rsidRPr="00137F1F" w14:paraId="000AF42A"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0F60C07B"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Respiratory</w:t>
            </w:r>
          </w:p>
        </w:tc>
        <w:tc>
          <w:tcPr>
            <w:tcW w:w="770" w:type="pct"/>
            <w:tcBorders>
              <w:top w:val="nil"/>
              <w:left w:val="nil"/>
              <w:bottom w:val="nil"/>
              <w:right w:val="nil"/>
            </w:tcBorders>
            <w:shd w:val="clear" w:color="auto" w:fill="E7E6E6" w:themeFill="background2"/>
            <w:noWrap/>
            <w:vAlign w:val="bottom"/>
            <w:hideMark/>
          </w:tcPr>
          <w:p w14:paraId="0DC4D9FF"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auto" w:fill="E7E6E6" w:themeFill="background2"/>
            <w:noWrap/>
            <w:vAlign w:val="bottom"/>
            <w:hideMark/>
          </w:tcPr>
          <w:p w14:paraId="53EBBEA9"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1.6 (2.9)</w:t>
            </w:r>
          </w:p>
        </w:tc>
        <w:tc>
          <w:tcPr>
            <w:tcW w:w="770" w:type="pct"/>
            <w:tcBorders>
              <w:top w:val="nil"/>
              <w:left w:val="nil"/>
              <w:bottom w:val="nil"/>
              <w:right w:val="nil"/>
            </w:tcBorders>
            <w:shd w:val="clear" w:color="auto" w:fill="E7E6E6" w:themeFill="background2"/>
            <w:noWrap/>
            <w:vAlign w:val="bottom"/>
            <w:hideMark/>
          </w:tcPr>
          <w:p w14:paraId="15FE4DFC"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5802884C"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(2.2)</w:t>
            </w:r>
          </w:p>
        </w:tc>
        <w:tc>
          <w:tcPr>
            <w:tcW w:w="770" w:type="pct"/>
            <w:tcBorders>
              <w:top w:val="nil"/>
              <w:left w:val="nil"/>
              <w:bottom w:val="nil"/>
              <w:right w:val="nil"/>
            </w:tcBorders>
            <w:shd w:val="clear" w:color="auto" w:fill="E7E6E6" w:themeFill="background2"/>
            <w:noWrap/>
            <w:vAlign w:val="bottom"/>
            <w:hideMark/>
          </w:tcPr>
          <w:p w14:paraId="7433BDF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2.2</w:t>
            </w:r>
          </w:p>
        </w:tc>
      </w:tr>
      <w:tr w:rsidR="00973837" w:rsidRPr="00137F1F" w14:paraId="5B7D8F27" w14:textId="77777777" w:rsidTr="006D213E">
        <w:trPr>
          <w:trHeight w:val="227"/>
        </w:trPr>
        <w:tc>
          <w:tcPr>
            <w:tcW w:w="1150" w:type="pct"/>
            <w:tcBorders>
              <w:top w:val="nil"/>
              <w:left w:val="nil"/>
              <w:bottom w:val="nil"/>
              <w:right w:val="nil"/>
            </w:tcBorders>
            <w:shd w:val="clear" w:color="auto" w:fill="E7E6E6" w:themeFill="background2"/>
            <w:noWrap/>
            <w:vAlign w:val="bottom"/>
            <w:hideMark/>
          </w:tcPr>
          <w:p w14:paraId="3F459D7D"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auto" w:fill="E7E6E6" w:themeFill="background2"/>
            <w:noWrap/>
            <w:vAlign w:val="bottom"/>
            <w:hideMark/>
          </w:tcPr>
          <w:p w14:paraId="6CB7A105"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auto" w:fill="E7E6E6" w:themeFill="background2"/>
            <w:noWrap/>
            <w:vAlign w:val="bottom"/>
            <w:hideMark/>
          </w:tcPr>
          <w:p w14:paraId="5BA937C6"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1.6 (3.0)</w:t>
            </w:r>
          </w:p>
        </w:tc>
        <w:tc>
          <w:tcPr>
            <w:tcW w:w="770" w:type="pct"/>
            <w:tcBorders>
              <w:top w:val="nil"/>
              <w:left w:val="nil"/>
              <w:bottom w:val="nil"/>
              <w:right w:val="nil"/>
            </w:tcBorders>
            <w:shd w:val="clear" w:color="auto" w:fill="E7E6E6" w:themeFill="background2"/>
            <w:noWrap/>
            <w:vAlign w:val="bottom"/>
            <w:hideMark/>
          </w:tcPr>
          <w:p w14:paraId="05CD839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383F1253"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(2.3)</w:t>
            </w:r>
          </w:p>
        </w:tc>
        <w:tc>
          <w:tcPr>
            <w:tcW w:w="770" w:type="pct"/>
            <w:tcBorders>
              <w:top w:val="nil"/>
              <w:left w:val="nil"/>
              <w:bottom w:val="nil"/>
              <w:right w:val="nil"/>
            </w:tcBorders>
            <w:shd w:val="clear" w:color="auto" w:fill="E7E6E6" w:themeFill="background2"/>
            <w:noWrap/>
            <w:vAlign w:val="bottom"/>
            <w:hideMark/>
          </w:tcPr>
          <w:p w14:paraId="66AED06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2.3</w:t>
            </w:r>
          </w:p>
        </w:tc>
      </w:tr>
      <w:tr w:rsidR="00973837" w:rsidRPr="00137F1F" w14:paraId="7140C5D3" w14:textId="77777777" w:rsidTr="00137F1F">
        <w:trPr>
          <w:trHeight w:val="227"/>
        </w:trPr>
        <w:tc>
          <w:tcPr>
            <w:tcW w:w="5000" w:type="pct"/>
            <w:gridSpan w:val="6"/>
            <w:tcBorders>
              <w:top w:val="nil"/>
              <w:left w:val="nil"/>
              <w:bottom w:val="nil"/>
              <w:right w:val="nil"/>
            </w:tcBorders>
            <w:shd w:val="clear" w:color="000000" w:fill="FFFFFF"/>
            <w:noWrap/>
            <w:vAlign w:val="center"/>
            <w:hideMark/>
          </w:tcPr>
          <w:p w14:paraId="7AE9AA8C" w14:textId="77777777" w:rsidR="00973837" w:rsidRPr="00137F1F" w:rsidRDefault="00973837" w:rsidP="00137F1F">
            <w:pPr>
              <w:spacing w:after="0" w:line="240" w:lineRule="auto"/>
              <w:rPr>
                <w:rFonts w:ascii="Arial" w:eastAsia="Times New Roman" w:hAnsi="Arial" w:cs="Arial"/>
                <w:b/>
                <w:bCs/>
                <w:i/>
                <w:iCs/>
                <w:color w:val="000000"/>
                <w:kern w:val="0"/>
                <w:sz w:val="18"/>
                <w:szCs w:val="18"/>
                <w:lang w:eastAsia="de-DE"/>
                <w14:ligatures w14:val="none"/>
              </w:rPr>
            </w:pPr>
            <w:r w:rsidRPr="00137F1F">
              <w:rPr>
                <w:rFonts w:ascii="Arial" w:eastAsia="Times New Roman" w:hAnsi="Arial" w:cs="Arial"/>
                <w:b/>
                <w:bCs/>
                <w:i/>
                <w:iCs/>
                <w:color w:val="000000"/>
                <w:kern w:val="0"/>
                <w:sz w:val="18"/>
                <w:szCs w:val="18"/>
                <w:lang w:eastAsia="de-DE"/>
                <w14:ligatures w14:val="none"/>
              </w:rPr>
              <w:t>Jiangsu, China (82 counties, total population 77,955,026)</w:t>
            </w:r>
          </w:p>
        </w:tc>
      </w:tr>
      <w:tr w:rsidR="00973837" w:rsidRPr="00137F1F" w14:paraId="4D27EAB4" w14:textId="77777777" w:rsidTr="00137F1F">
        <w:trPr>
          <w:trHeight w:val="227"/>
        </w:trPr>
        <w:tc>
          <w:tcPr>
            <w:tcW w:w="1150" w:type="pct"/>
            <w:tcBorders>
              <w:top w:val="nil"/>
              <w:left w:val="nil"/>
              <w:bottom w:val="nil"/>
              <w:right w:val="nil"/>
            </w:tcBorders>
            <w:shd w:val="clear" w:color="000000" w:fill="FFFFFF"/>
            <w:noWrap/>
            <w:vAlign w:val="center"/>
            <w:hideMark/>
          </w:tcPr>
          <w:p w14:paraId="5CF2315A"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Natural</w:t>
            </w:r>
          </w:p>
        </w:tc>
        <w:tc>
          <w:tcPr>
            <w:tcW w:w="770" w:type="pct"/>
            <w:tcBorders>
              <w:top w:val="nil"/>
              <w:left w:val="nil"/>
              <w:bottom w:val="nil"/>
              <w:right w:val="nil"/>
            </w:tcBorders>
            <w:shd w:val="clear" w:color="000000" w:fill="FFFFFF"/>
            <w:noWrap/>
            <w:vAlign w:val="bottom"/>
            <w:hideMark/>
          </w:tcPr>
          <w:p w14:paraId="525C33B8"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000000" w:fill="FFFFFF"/>
            <w:noWrap/>
            <w:vAlign w:val="bottom"/>
            <w:hideMark/>
          </w:tcPr>
          <w:p w14:paraId="3638F48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18.6 (9.0)</w:t>
            </w:r>
          </w:p>
        </w:tc>
        <w:tc>
          <w:tcPr>
            <w:tcW w:w="770" w:type="pct"/>
            <w:tcBorders>
              <w:top w:val="nil"/>
              <w:left w:val="nil"/>
              <w:bottom w:val="nil"/>
              <w:right w:val="nil"/>
            </w:tcBorders>
            <w:shd w:val="clear" w:color="000000" w:fill="FFFFFF"/>
            <w:noWrap/>
            <w:vAlign w:val="bottom"/>
            <w:hideMark/>
          </w:tcPr>
          <w:p w14:paraId="4208F0D3"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12.5</w:t>
            </w:r>
          </w:p>
        </w:tc>
        <w:tc>
          <w:tcPr>
            <w:tcW w:w="770" w:type="pct"/>
            <w:tcBorders>
              <w:top w:val="nil"/>
              <w:left w:val="nil"/>
              <w:bottom w:val="nil"/>
              <w:right w:val="nil"/>
            </w:tcBorders>
            <w:shd w:val="clear" w:color="000000" w:fill="FFFFFF"/>
            <w:noWrap/>
            <w:vAlign w:val="bottom"/>
            <w:hideMark/>
          </w:tcPr>
          <w:p w14:paraId="6C0BA11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17.6 (11.1)</w:t>
            </w:r>
          </w:p>
        </w:tc>
        <w:tc>
          <w:tcPr>
            <w:tcW w:w="770" w:type="pct"/>
            <w:tcBorders>
              <w:top w:val="nil"/>
              <w:left w:val="nil"/>
              <w:bottom w:val="nil"/>
              <w:right w:val="nil"/>
            </w:tcBorders>
            <w:shd w:val="clear" w:color="000000" w:fill="FFFFFF"/>
            <w:noWrap/>
            <w:vAlign w:val="bottom"/>
            <w:hideMark/>
          </w:tcPr>
          <w:p w14:paraId="152F2840"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23.6</w:t>
            </w:r>
          </w:p>
        </w:tc>
      </w:tr>
      <w:tr w:rsidR="00973837" w:rsidRPr="00137F1F" w14:paraId="611A6E18" w14:textId="77777777" w:rsidTr="00137F1F">
        <w:trPr>
          <w:trHeight w:val="227"/>
        </w:trPr>
        <w:tc>
          <w:tcPr>
            <w:tcW w:w="1150" w:type="pct"/>
            <w:tcBorders>
              <w:top w:val="nil"/>
              <w:left w:val="nil"/>
              <w:bottom w:val="nil"/>
              <w:right w:val="nil"/>
            </w:tcBorders>
            <w:shd w:val="clear" w:color="000000" w:fill="FFFFFF"/>
            <w:noWrap/>
            <w:vAlign w:val="center"/>
            <w:hideMark/>
          </w:tcPr>
          <w:p w14:paraId="0F63D1DC"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000000" w:fill="FFFFFF"/>
            <w:noWrap/>
            <w:vAlign w:val="bottom"/>
            <w:hideMark/>
          </w:tcPr>
          <w:p w14:paraId="0376AFEE"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000000" w:fill="FFFFFF"/>
            <w:noWrap/>
            <w:vAlign w:val="bottom"/>
            <w:hideMark/>
          </w:tcPr>
          <w:p w14:paraId="7B47EA1D"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15.8 (8.4)</w:t>
            </w:r>
          </w:p>
        </w:tc>
        <w:tc>
          <w:tcPr>
            <w:tcW w:w="770" w:type="pct"/>
            <w:tcBorders>
              <w:top w:val="nil"/>
              <w:left w:val="nil"/>
              <w:bottom w:val="nil"/>
              <w:right w:val="nil"/>
            </w:tcBorders>
            <w:shd w:val="clear" w:color="000000" w:fill="FFFFFF"/>
            <w:noWrap/>
            <w:vAlign w:val="bottom"/>
            <w:hideMark/>
          </w:tcPr>
          <w:p w14:paraId="10ED64A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9.9</w:t>
            </w:r>
          </w:p>
        </w:tc>
        <w:tc>
          <w:tcPr>
            <w:tcW w:w="770" w:type="pct"/>
            <w:tcBorders>
              <w:top w:val="nil"/>
              <w:left w:val="nil"/>
              <w:bottom w:val="nil"/>
              <w:right w:val="nil"/>
            </w:tcBorders>
            <w:shd w:val="clear" w:color="000000" w:fill="FFFFFF"/>
            <w:noWrap/>
            <w:vAlign w:val="bottom"/>
            <w:hideMark/>
          </w:tcPr>
          <w:p w14:paraId="7E3A455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14.8 (10.4)</w:t>
            </w:r>
          </w:p>
        </w:tc>
        <w:tc>
          <w:tcPr>
            <w:tcW w:w="770" w:type="pct"/>
            <w:tcBorders>
              <w:top w:val="nil"/>
              <w:left w:val="nil"/>
              <w:bottom w:val="nil"/>
              <w:right w:val="nil"/>
            </w:tcBorders>
            <w:shd w:val="clear" w:color="000000" w:fill="FFFFFF"/>
            <w:noWrap/>
            <w:vAlign w:val="bottom"/>
            <w:hideMark/>
          </w:tcPr>
          <w:p w14:paraId="1C82CDB6"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20.3</w:t>
            </w:r>
          </w:p>
        </w:tc>
      </w:tr>
      <w:tr w:rsidR="00973837" w:rsidRPr="00137F1F" w14:paraId="06CBF47E" w14:textId="77777777" w:rsidTr="00137F1F">
        <w:trPr>
          <w:trHeight w:val="227"/>
        </w:trPr>
        <w:tc>
          <w:tcPr>
            <w:tcW w:w="1150" w:type="pct"/>
            <w:tcBorders>
              <w:top w:val="nil"/>
              <w:left w:val="nil"/>
              <w:bottom w:val="nil"/>
              <w:right w:val="nil"/>
            </w:tcBorders>
            <w:shd w:val="clear" w:color="000000" w:fill="FFFFFF"/>
            <w:noWrap/>
            <w:vAlign w:val="center"/>
            <w:hideMark/>
          </w:tcPr>
          <w:p w14:paraId="4DFE8AA6"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Cardiovascular</w:t>
            </w:r>
          </w:p>
        </w:tc>
        <w:tc>
          <w:tcPr>
            <w:tcW w:w="770" w:type="pct"/>
            <w:tcBorders>
              <w:top w:val="nil"/>
              <w:left w:val="nil"/>
              <w:bottom w:val="nil"/>
              <w:right w:val="nil"/>
            </w:tcBorders>
            <w:shd w:val="clear" w:color="000000" w:fill="FFFFFF"/>
            <w:noWrap/>
            <w:vAlign w:val="bottom"/>
            <w:hideMark/>
          </w:tcPr>
          <w:p w14:paraId="3919ECC7"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000000" w:fill="FFFFFF"/>
            <w:noWrap/>
            <w:vAlign w:val="bottom"/>
            <w:hideMark/>
          </w:tcPr>
          <w:p w14:paraId="329D6C67"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6.8 (4.9)</w:t>
            </w:r>
          </w:p>
        </w:tc>
        <w:tc>
          <w:tcPr>
            <w:tcW w:w="770" w:type="pct"/>
            <w:tcBorders>
              <w:top w:val="nil"/>
              <w:left w:val="nil"/>
              <w:bottom w:val="nil"/>
              <w:right w:val="nil"/>
            </w:tcBorders>
            <w:shd w:val="clear" w:color="000000" w:fill="FFFFFF"/>
            <w:noWrap/>
            <w:vAlign w:val="bottom"/>
            <w:hideMark/>
          </w:tcPr>
          <w:p w14:paraId="5C548AA7"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3.5</w:t>
            </w:r>
          </w:p>
        </w:tc>
        <w:tc>
          <w:tcPr>
            <w:tcW w:w="770" w:type="pct"/>
            <w:tcBorders>
              <w:top w:val="nil"/>
              <w:left w:val="nil"/>
              <w:bottom w:val="nil"/>
              <w:right w:val="nil"/>
            </w:tcBorders>
            <w:shd w:val="clear" w:color="000000" w:fill="FFFFFF"/>
            <w:noWrap/>
            <w:vAlign w:val="bottom"/>
            <w:hideMark/>
          </w:tcPr>
          <w:p w14:paraId="3257FD57"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6.2 (5.9)</w:t>
            </w:r>
          </w:p>
        </w:tc>
        <w:tc>
          <w:tcPr>
            <w:tcW w:w="770" w:type="pct"/>
            <w:tcBorders>
              <w:top w:val="nil"/>
              <w:left w:val="nil"/>
              <w:bottom w:val="nil"/>
              <w:right w:val="nil"/>
            </w:tcBorders>
            <w:shd w:val="clear" w:color="000000" w:fill="FFFFFF"/>
            <w:noWrap/>
            <w:vAlign w:val="bottom"/>
            <w:hideMark/>
          </w:tcPr>
          <w:p w14:paraId="749EAFD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9.3</w:t>
            </w:r>
          </w:p>
        </w:tc>
      </w:tr>
      <w:tr w:rsidR="00973837" w:rsidRPr="00137F1F" w14:paraId="496CA180" w14:textId="77777777" w:rsidTr="00137F1F">
        <w:trPr>
          <w:trHeight w:val="227"/>
        </w:trPr>
        <w:tc>
          <w:tcPr>
            <w:tcW w:w="1150" w:type="pct"/>
            <w:tcBorders>
              <w:top w:val="nil"/>
              <w:left w:val="nil"/>
              <w:bottom w:val="nil"/>
              <w:right w:val="nil"/>
            </w:tcBorders>
            <w:shd w:val="clear" w:color="000000" w:fill="FFFFFF"/>
            <w:noWrap/>
            <w:vAlign w:val="center"/>
            <w:hideMark/>
          </w:tcPr>
          <w:p w14:paraId="596F3A26"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000000" w:fill="FFFFFF"/>
            <w:noWrap/>
            <w:vAlign w:val="bottom"/>
            <w:hideMark/>
          </w:tcPr>
          <w:p w14:paraId="1B169C5F"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000000" w:fill="FFFFFF"/>
            <w:noWrap/>
            <w:vAlign w:val="bottom"/>
            <w:hideMark/>
          </w:tcPr>
          <w:p w14:paraId="4D79B6D0"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7.1 (5.2)</w:t>
            </w:r>
          </w:p>
        </w:tc>
        <w:tc>
          <w:tcPr>
            <w:tcW w:w="770" w:type="pct"/>
            <w:tcBorders>
              <w:top w:val="nil"/>
              <w:left w:val="nil"/>
              <w:bottom w:val="nil"/>
              <w:right w:val="nil"/>
            </w:tcBorders>
            <w:shd w:val="clear" w:color="000000" w:fill="FFFFFF"/>
            <w:noWrap/>
            <w:vAlign w:val="bottom"/>
            <w:hideMark/>
          </w:tcPr>
          <w:p w14:paraId="51671C48"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3.5</w:t>
            </w:r>
          </w:p>
        </w:tc>
        <w:tc>
          <w:tcPr>
            <w:tcW w:w="770" w:type="pct"/>
            <w:tcBorders>
              <w:top w:val="nil"/>
              <w:left w:val="nil"/>
              <w:bottom w:val="nil"/>
              <w:right w:val="nil"/>
            </w:tcBorders>
            <w:shd w:val="clear" w:color="000000" w:fill="FFFFFF"/>
            <w:noWrap/>
            <w:vAlign w:val="bottom"/>
            <w:hideMark/>
          </w:tcPr>
          <w:p w14:paraId="7BB4E45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6.5 (6.2)</w:t>
            </w:r>
          </w:p>
        </w:tc>
        <w:tc>
          <w:tcPr>
            <w:tcW w:w="770" w:type="pct"/>
            <w:tcBorders>
              <w:top w:val="nil"/>
              <w:left w:val="nil"/>
              <w:bottom w:val="nil"/>
              <w:right w:val="nil"/>
            </w:tcBorders>
            <w:shd w:val="clear" w:color="000000" w:fill="FFFFFF"/>
            <w:noWrap/>
            <w:vAlign w:val="bottom"/>
            <w:hideMark/>
          </w:tcPr>
          <w:p w14:paraId="65AA182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9.6</w:t>
            </w:r>
          </w:p>
        </w:tc>
      </w:tr>
      <w:tr w:rsidR="00973837" w:rsidRPr="00137F1F" w14:paraId="56C4E76B" w14:textId="77777777" w:rsidTr="00137F1F">
        <w:trPr>
          <w:trHeight w:val="227"/>
        </w:trPr>
        <w:tc>
          <w:tcPr>
            <w:tcW w:w="1150" w:type="pct"/>
            <w:tcBorders>
              <w:top w:val="nil"/>
              <w:left w:val="nil"/>
              <w:bottom w:val="nil"/>
              <w:right w:val="nil"/>
            </w:tcBorders>
            <w:shd w:val="clear" w:color="000000" w:fill="FFFFFF"/>
            <w:noWrap/>
            <w:vAlign w:val="center"/>
            <w:hideMark/>
          </w:tcPr>
          <w:p w14:paraId="677C7A79"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Cardiac</w:t>
            </w:r>
          </w:p>
        </w:tc>
        <w:tc>
          <w:tcPr>
            <w:tcW w:w="770" w:type="pct"/>
            <w:tcBorders>
              <w:top w:val="nil"/>
              <w:left w:val="nil"/>
              <w:bottom w:val="nil"/>
              <w:right w:val="nil"/>
            </w:tcBorders>
            <w:shd w:val="clear" w:color="000000" w:fill="FFFFFF"/>
            <w:noWrap/>
            <w:vAlign w:val="bottom"/>
            <w:hideMark/>
          </w:tcPr>
          <w:p w14:paraId="2D735F08"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000000" w:fill="FFFFFF"/>
            <w:noWrap/>
            <w:vAlign w:val="bottom"/>
            <w:hideMark/>
          </w:tcPr>
          <w:p w14:paraId="3E117F09"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2.7 (2.9)</w:t>
            </w:r>
          </w:p>
        </w:tc>
        <w:tc>
          <w:tcPr>
            <w:tcW w:w="770" w:type="pct"/>
            <w:tcBorders>
              <w:top w:val="nil"/>
              <w:left w:val="nil"/>
              <w:bottom w:val="nil"/>
              <w:right w:val="nil"/>
            </w:tcBorders>
            <w:shd w:val="clear" w:color="000000" w:fill="FFFFFF"/>
            <w:noWrap/>
            <w:vAlign w:val="bottom"/>
            <w:hideMark/>
          </w:tcPr>
          <w:p w14:paraId="404360E6"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73E92F38"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2.1 (4.2)</w:t>
            </w:r>
          </w:p>
        </w:tc>
        <w:tc>
          <w:tcPr>
            <w:tcW w:w="770" w:type="pct"/>
            <w:tcBorders>
              <w:top w:val="nil"/>
              <w:left w:val="nil"/>
              <w:bottom w:val="nil"/>
              <w:right w:val="nil"/>
            </w:tcBorders>
            <w:shd w:val="clear" w:color="000000" w:fill="FFFFFF"/>
            <w:noWrap/>
            <w:vAlign w:val="bottom"/>
            <w:hideMark/>
          </w:tcPr>
          <w:p w14:paraId="53C5651D"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4.2</w:t>
            </w:r>
          </w:p>
        </w:tc>
      </w:tr>
      <w:tr w:rsidR="00973837" w:rsidRPr="00137F1F" w14:paraId="0DD65806" w14:textId="77777777" w:rsidTr="00137F1F">
        <w:trPr>
          <w:trHeight w:val="227"/>
        </w:trPr>
        <w:tc>
          <w:tcPr>
            <w:tcW w:w="1150" w:type="pct"/>
            <w:tcBorders>
              <w:top w:val="nil"/>
              <w:left w:val="nil"/>
              <w:bottom w:val="nil"/>
              <w:right w:val="nil"/>
            </w:tcBorders>
            <w:shd w:val="clear" w:color="000000" w:fill="FFFFFF"/>
            <w:noWrap/>
            <w:vAlign w:val="center"/>
            <w:hideMark/>
          </w:tcPr>
          <w:p w14:paraId="5AEEE490"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000000" w:fill="FFFFFF"/>
            <w:noWrap/>
            <w:vAlign w:val="bottom"/>
            <w:hideMark/>
          </w:tcPr>
          <w:p w14:paraId="19C34959"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000000" w:fill="FFFFFF"/>
            <w:noWrap/>
            <w:vAlign w:val="bottom"/>
            <w:hideMark/>
          </w:tcPr>
          <w:p w14:paraId="73E1976C"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3.0 (3.2)</w:t>
            </w:r>
          </w:p>
        </w:tc>
        <w:tc>
          <w:tcPr>
            <w:tcW w:w="770" w:type="pct"/>
            <w:tcBorders>
              <w:top w:val="nil"/>
              <w:left w:val="nil"/>
              <w:bottom w:val="nil"/>
              <w:right w:val="nil"/>
            </w:tcBorders>
            <w:shd w:val="clear" w:color="000000" w:fill="FFFFFF"/>
            <w:noWrap/>
            <w:vAlign w:val="bottom"/>
            <w:hideMark/>
          </w:tcPr>
          <w:p w14:paraId="307AFE00"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796F11E6"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2.3 (4.6)</w:t>
            </w:r>
          </w:p>
        </w:tc>
        <w:tc>
          <w:tcPr>
            <w:tcW w:w="770" w:type="pct"/>
            <w:tcBorders>
              <w:top w:val="nil"/>
              <w:left w:val="nil"/>
              <w:bottom w:val="nil"/>
              <w:right w:val="nil"/>
            </w:tcBorders>
            <w:shd w:val="clear" w:color="000000" w:fill="FFFFFF"/>
            <w:noWrap/>
            <w:vAlign w:val="bottom"/>
            <w:hideMark/>
          </w:tcPr>
          <w:p w14:paraId="350EA4D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4.6</w:t>
            </w:r>
          </w:p>
        </w:tc>
      </w:tr>
      <w:tr w:rsidR="00973837" w:rsidRPr="00137F1F" w14:paraId="0BB3CF9A" w14:textId="77777777" w:rsidTr="00137F1F">
        <w:trPr>
          <w:trHeight w:val="227"/>
        </w:trPr>
        <w:tc>
          <w:tcPr>
            <w:tcW w:w="1150" w:type="pct"/>
            <w:tcBorders>
              <w:top w:val="nil"/>
              <w:left w:val="nil"/>
              <w:bottom w:val="nil"/>
              <w:right w:val="nil"/>
            </w:tcBorders>
            <w:shd w:val="clear" w:color="000000" w:fill="FFFFFF"/>
            <w:noWrap/>
            <w:vAlign w:val="center"/>
            <w:hideMark/>
          </w:tcPr>
          <w:p w14:paraId="72FB8D15"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Cerebrovascular</w:t>
            </w:r>
          </w:p>
        </w:tc>
        <w:tc>
          <w:tcPr>
            <w:tcW w:w="770" w:type="pct"/>
            <w:tcBorders>
              <w:top w:val="nil"/>
              <w:left w:val="nil"/>
              <w:bottom w:val="nil"/>
              <w:right w:val="nil"/>
            </w:tcBorders>
            <w:shd w:val="clear" w:color="000000" w:fill="FFFFFF"/>
            <w:noWrap/>
            <w:vAlign w:val="bottom"/>
            <w:hideMark/>
          </w:tcPr>
          <w:p w14:paraId="37605398"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000000" w:fill="FFFFFF"/>
            <w:noWrap/>
            <w:vAlign w:val="bottom"/>
            <w:hideMark/>
          </w:tcPr>
          <w:p w14:paraId="0573B687"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4.0 (3.6)</w:t>
            </w:r>
          </w:p>
        </w:tc>
        <w:tc>
          <w:tcPr>
            <w:tcW w:w="770" w:type="pct"/>
            <w:tcBorders>
              <w:top w:val="nil"/>
              <w:left w:val="nil"/>
              <w:bottom w:val="nil"/>
              <w:right w:val="nil"/>
            </w:tcBorders>
            <w:shd w:val="clear" w:color="000000" w:fill="FFFFFF"/>
            <w:noWrap/>
            <w:vAlign w:val="bottom"/>
            <w:hideMark/>
          </w:tcPr>
          <w:p w14:paraId="432E176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1.6</w:t>
            </w:r>
          </w:p>
        </w:tc>
        <w:tc>
          <w:tcPr>
            <w:tcW w:w="770" w:type="pct"/>
            <w:tcBorders>
              <w:top w:val="nil"/>
              <w:left w:val="nil"/>
              <w:bottom w:val="nil"/>
              <w:right w:val="nil"/>
            </w:tcBorders>
            <w:shd w:val="clear" w:color="000000" w:fill="FFFFFF"/>
            <w:noWrap/>
            <w:vAlign w:val="bottom"/>
            <w:hideMark/>
          </w:tcPr>
          <w:p w14:paraId="5A43E93C"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3.5 (4.3)</w:t>
            </w:r>
          </w:p>
        </w:tc>
        <w:tc>
          <w:tcPr>
            <w:tcW w:w="770" w:type="pct"/>
            <w:tcBorders>
              <w:top w:val="nil"/>
              <w:left w:val="nil"/>
              <w:bottom w:val="nil"/>
              <w:right w:val="nil"/>
            </w:tcBorders>
            <w:shd w:val="clear" w:color="000000" w:fill="FFFFFF"/>
            <w:noWrap/>
            <w:vAlign w:val="bottom"/>
            <w:hideMark/>
          </w:tcPr>
          <w:p w14:paraId="7A578C7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5.9</w:t>
            </w:r>
          </w:p>
        </w:tc>
      </w:tr>
      <w:tr w:rsidR="00973837" w:rsidRPr="00137F1F" w14:paraId="518AD66E" w14:textId="77777777" w:rsidTr="00137F1F">
        <w:trPr>
          <w:trHeight w:val="227"/>
        </w:trPr>
        <w:tc>
          <w:tcPr>
            <w:tcW w:w="1150" w:type="pct"/>
            <w:tcBorders>
              <w:top w:val="nil"/>
              <w:left w:val="nil"/>
              <w:bottom w:val="nil"/>
              <w:right w:val="nil"/>
            </w:tcBorders>
            <w:shd w:val="clear" w:color="000000" w:fill="FFFFFF"/>
            <w:noWrap/>
            <w:vAlign w:val="center"/>
            <w:hideMark/>
          </w:tcPr>
          <w:p w14:paraId="0C3006DD"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000000" w:fill="FFFFFF"/>
            <w:noWrap/>
            <w:vAlign w:val="bottom"/>
            <w:hideMark/>
          </w:tcPr>
          <w:p w14:paraId="2983FD71"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000000" w:fill="FFFFFF"/>
            <w:noWrap/>
            <w:vAlign w:val="bottom"/>
            <w:hideMark/>
          </w:tcPr>
          <w:p w14:paraId="479E918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4.1 (3.8)</w:t>
            </w:r>
          </w:p>
        </w:tc>
        <w:tc>
          <w:tcPr>
            <w:tcW w:w="770" w:type="pct"/>
            <w:tcBorders>
              <w:top w:val="nil"/>
              <w:left w:val="nil"/>
              <w:bottom w:val="nil"/>
              <w:right w:val="nil"/>
            </w:tcBorders>
            <w:shd w:val="clear" w:color="000000" w:fill="FFFFFF"/>
            <w:noWrap/>
            <w:vAlign w:val="bottom"/>
            <w:hideMark/>
          </w:tcPr>
          <w:p w14:paraId="2941815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1.6</w:t>
            </w:r>
          </w:p>
        </w:tc>
        <w:tc>
          <w:tcPr>
            <w:tcW w:w="770" w:type="pct"/>
            <w:tcBorders>
              <w:top w:val="nil"/>
              <w:left w:val="nil"/>
              <w:bottom w:val="nil"/>
              <w:right w:val="nil"/>
            </w:tcBorders>
            <w:shd w:val="clear" w:color="000000" w:fill="FFFFFF"/>
            <w:noWrap/>
            <w:vAlign w:val="bottom"/>
            <w:hideMark/>
          </w:tcPr>
          <w:p w14:paraId="510CDC1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3.5 (4.4)</w:t>
            </w:r>
          </w:p>
        </w:tc>
        <w:tc>
          <w:tcPr>
            <w:tcW w:w="770" w:type="pct"/>
            <w:tcBorders>
              <w:top w:val="nil"/>
              <w:left w:val="nil"/>
              <w:bottom w:val="nil"/>
              <w:right w:val="nil"/>
            </w:tcBorders>
            <w:shd w:val="clear" w:color="000000" w:fill="FFFFFF"/>
            <w:noWrap/>
            <w:vAlign w:val="bottom"/>
            <w:hideMark/>
          </w:tcPr>
          <w:p w14:paraId="75657D7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5.9</w:t>
            </w:r>
          </w:p>
        </w:tc>
      </w:tr>
      <w:tr w:rsidR="00973837" w:rsidRPr="00137F1F" w14:paraId="2FEF22B9" w14:textId="77777777" w:rsidTr="00137F1F">
        <w:trPr>
          <w:trHeight w:val="227"/>
        </w:trPr>
        <w:tc>
          <w:tcPr>
            <w:tcW w:w="1150" w:type="pct"/>
            <w:tcBorders>
              <w:top w:val="nil"/>
              <w:left w:val="nil"/>
              <w:bottom w:val="nil"/>
              <w:right w:val="nil"/>
            </w:tcBorders>
            <w:shd w:val="clear" w:color="000000" w:fill="FFFFFF"/>
            <w:noWrap/>
            <w:vAlign w:val="center"/>
            <w:hideMark/>
          </w:tcPr>
          <w:p w14:paraId="56512D93"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Respiratory</w:t>
            </w:r>
          </w:p>
        </w:tc>
        <w:tc>
          <w:tcPr>
            <w:tcW w:w="770" w:type="pct"/>
            <w:tcBorders>
              <w:top w:val="nil"/>
              <w:left w:val="nil"/>
              <w:bottom w:val="nil"/>
              <w:right w:val="nil"/>
            </w:tcBorders>
            <w:shd w:val="clear" w:color="000000" w:fill="FFFFFF"/>
            <w:noWrap/>
            <w:vAlign w:val="bottom"/>
            <w:hideMark/>
          </w:tcPr>
          <w:p w14:paraId="034E44A9"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000000" w:fill="FFFFFF"/>
            <w:noWrap/>
            <w:vAlign w:val="bottom"/>
            <w:hideMark/>
          </w:tcPr>
          <w:p w14:paraId="6CACBC37"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2.5 (2.9)</w:t>
            </w:r>
          </w:p>
        </w:tc>
        <w:tc>
          <w:tcPr>
            <w:tcW w:w="770" w:type="pct"/>
            <w:tcBorders>
              <w:top w:val="nil"/>
              <w:left w:val="nil"/>
              <w:bottom w:val="nil"/>
              <w:right w:val="nil"/>
            </w:tcBorders>
            <w:shd w:val="clear" w:color="000000" w:fill="FFFFFF"/>
            <w:noWrap/>
            <w:vAlign w:val="bottom"/>
            <w:hideMark/>
          </w:tcPr>
          <w:p w14:paraId="39BD8C5C"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37BE7213"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1.8 (3.9)</w:t>
            </w:r>
          </w:p>
        </w:tc>
        <w:tc>
          <w:tcPr>
            <w:tcW w:w="770" w:type="pct"/>
            <w:tcBorders>
              <w:top w:val="nil"/>
              <w:left w:val="nil"/>
              <w:bottom w:val="nil"/>
              <w:right w:val="nil"/>
            </w:tcBorders>
            <w:shd w:val="clear" w:color="000000" w:fill="FFFFFF"/>
            <w:noWrap/>
            <w:vAlign w:val="bottom"/>
            <w:hideMark/>
          </w:tcPr>
          <w:p w14:paraId="202B15C6"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3.9</w:t>
            </w:r>
          </w:p>
        </w:tc>
      </w:tr>
      <w:tr w:rsidR="00973837" w:rsidRPr="00137F1F" w14:paraId="2FB6ACCB" w14:textId="77777777" w:rsidTr="00137F1F">
        <w:trPr>
          <w:trHeight w:val="227"/>
        </w:trPr>
        <w:tc>
          <w:tcPr>
            <w:tcW w:w="1150" w:type="pct"/>
            <w:tcBorders>
              <w:top w:val="nil"/>
              <w:left w:val="nil"/>
              <w:bottom w:val="nil"/>
              <w:right w:val="nil"/>
            </w:tcBorders>
            <w:shd w:val="clear" w:color="000000" w:fill="FFFFFF"/>
            <w:noWrap/>
            <w:vAlign w:val="bottom"/>
            <w:hideMark/>
          </w:tcPr>
          <w:p w14:paraId="0413EC3A"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000000" w:fill="FFFFFF"/>
            <w:noWrap/>
            <w:vAlign w:val="bottom"/>
            <w:hideMark/>
          </w:tcPr>
          <w:p w14:paraId="0B5A1875"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000000" w:fill="FFFFFF"/>
            <w:noWrap/>
            <w:vAlign w:val="bottom"/>
            <w:hideMark/>
          </w:tcPr>
          <w:p w14:paraId="1A68FA80"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2.0 (2.6)</w:t>
            </w:r>
          </w:p>
        </w:tc>
        <w:tc>
          <w:tcPr>
            <w:tcW w:w="770" w:type="pct"/>
            <w:tcBorders>
              <w:top w:val="nil"/>
              <w:left w:val="nil"/>
              <w:bottom w:val="nil"/>
              <w:right w:val="nil"/>
            </w:tcBorders>
            <w:shd w:val="clear" w:color="000000" w:fill="FFFFFF"/>
            <w:noWrap/>
            <w:vAlign w:val="bottom"/>
            <w:hideMark/>
          </w:tcPr>
          <w:p w14:paraId="485ECA9B"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778F686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1.0 (3.3)</w:t>
            </w:r>
          </w:p>
        </w:tc>
        <w:tc>
          <w:tcPr>
            <w:tcW w:w="770" w:type="pct"/>
            <w:tcBorders>
              <w:top w:val="nil"/>
              <w:left w:val="nil"/>
              <w:bottom w:val="nil"/>
              <w:right w:val="nil"/>
            </w:tcBorders>
            <w:shd w:val="clear" w:color="000000" w:fill="FFFFFF"/>
            <w:noWrap/>
            <w:vAlign w:val="bottom"/>
            <w:hideMark/>
          </w:tcPr>
          <w:p w14:paraId="53A65924"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3.3</w:t>
            </w:r>
          </w:p>
        </w:tc>
      </w:tr>
      <w:tr w:rsidR="00973837" w:rsidRPr="00137F1F" w14:paraId="0E098317" w14:textId="77777777" w:rsidTr="006D213E">
        <w:trPr>
          <w:trHeight w:val="227"/>
        </w:trPr>
        <w:tc>
          <w:tcPr>
            <w:tcW w:w="5000" w:type="pct"/>
            <w:gridSpan w:val="6"/>
            <w:tcBorders>
              <w:top w:val="nil"/>
              <w:left w:val="nil"/>
              <w:bottom w:val="nil"/>
              <w:right w:val="nil"/>
            </w:tcBorders>
            <w:shd w:val="clear" w:color="auto" w:fill="E7E6E6" w:themeFill="background2"/>
            <w:noWrap/>
            <w:vAlign w:val="bottom"/>
            <w:hideMark/>
          </w:tcPr>
          <w:p w14:paraId="0E0FC51C" w14:textId="77777777" w:rsidR="00973837" w:rsidRPr="00137F1F" w:rsidRDefault="00973837" w:rsidP="00137F1F">
            <w:pPr>
              <w:spacing w:after="0" w:line="240" w:lineRule="auto"/>
              <w:rPr>
                <w:rFonts w:ascii="Arial" w:eastAsia="Times New Roman" w:hAnsi="Arial" w:cs="Arial"/>
                <w:b/>
                <w:bCs/>
                <w:i/>
                <w:iCs/>
                <w:color w:val="000000"/>
                <w:kern w:val="0"/>
                <w:sz w:val="18"/>
                <w:szCs w:val="18"/>
                <w:lang w:val="de-DE" w:eastAsia="de-DE"/>
                <w14:ligatures w14:val="none"/>
              </w:rPr>
            </w:pPr>
            <w:r w:rsidRPr="00137F1F">
              <w:rPr>
                <w:rFonts w:ascii="Arial" w:eastAsia="Times New Roman" w:hAnsi="Arial" w:cs="Arial"/>
                <w:b/>
                <w:bCs/>
                <w:i/>
                <w:iCs/>
                <w:color w:val="000000"/>
                <w:kern w:val="0"/>
                <w:sz w:val="18"/>
                <w:szCs w:val="18"/>
                <w:lang w:val="de-DE" w:eastAsia="de-DE"/>
                <w14:ligatures w14:val="none"/>
              </w:rPr>
              <w:t>Germany (401 districts, total population 82,735,005)</w:t>
            </w:r>
          </w:p>
        </w:tc>
      </w:tr>
      <w:tr w:rsidR="00973837" w:rsidRPr="00137F1F" w14:paraId="017E4443"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1DF6BA83"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Natural</w:t>
            </w:r>
          </w:p>
        </w:tc>
        <w:tc>
          <w:tcPr>
            <w:tcW w:w="770" w:type="pct"/>
            <w:tcBorders>
              <w:top w:val="nil"/>
              <w:left w:val="nil"/>
              <w:bottom w:val="nil"/>
              <w:right w:val="nil"/>
            </w:tcBorders>
            <w:shd w:val="clear" w:color="auto" w:fill="E7E6E6" w:themeFill="background2"/>
            <w:noWrap/>
            <w:vAlign w:val="bottom"/>
            <w:hideMark/>
          </w:tcPr>
          <w:p w14:paraId="1D5DED10"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auto" w:fill="E7E6E6" w:themeFill="background2"/>
            <w:noWrap/>
            <w:vAlign w:val="bottom"/>
            <w:hideMark/>
          </w:tcPr>
          <w:p w14:paraId="375C3E8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24.0 (20.6)</w:t>
            </w:r>
          </w:p>
        </w:tc>
        <w:tc>
          <w:tcPr>
            <w:tcW w:w="770" w:type="pct"/>
            <w:tcBorders>
              <w:top w:val="nil"/>
              <w:left w:val="nil"/>
              <w:bottom w:val="nil"/>
              <w:right w:val="nil"/>
            </w:tcBorders>
            <w:shd w:val="clear" w:color="auto" w:fill="E7E6E6" w:themeFill="background2"/>
            <w:noWrap/>
            <w:vAlign w:val="bottom"/>
            <w:hideMark/>
          </w:tcPr>
          <w:p w14:paraId="68D69D79"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9.7</w:t>
            </w:r>
          </w:p>
        </w:tc>
        <w:tc>
          <w:tcPr>
            <w:tcW w:w="770" w:type="pct"/>
            <w:tcBorders>
              <w:top w:val="nil"/>
              <w:left w:val="nil"/>
              <w:bottom w:val="nil"/>
              <w:right w:val="nil"/>
            </w:tcBorders>
            <w:shd w:val="clear" w:color="auto" w:fill="E7E6E6" w:themeFill="background2"/>
            <w:noWrap/>
            <w:vAlign w:val="bottom"/>
            <w:hideMark/>
          </w:tcPr>
          <w:p w14:paraId="0C641728"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21.0 (24.6)</w:t>
            </w:r>
          </w:p>
        </w:tc>
        <w:tc>
          <w:tcPr>
            <w:tcW w:w="770" w:type="pct"/>
            <w:tcBorders>
              <w:top w:val="nil"/>
              <w:left w:val="nil"/>
              <w:bottom w:val="nil"/>
              <w:right w:val="nil"/>
            </w:tcBorders>
            <w:shd w:val="clear" w:color="auto" w:fill="E7E6E6" w:themeFill="background2"/>
            <w:noWrap/>
            <w:vAlign w:val="bottom"/>
            <w:hideMark/>
          </w:tcPr>
          <w:p w14:paraId="76D91818"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34.3</w:t>
            </w:r>
          </w:p>
        </w:tc>
      </w:tr>
      <w:tr w:rsidR="00973837" w:rsidRPr="00137F1F" w14:paraId="0A15BED3"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640D7569"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auto" w:fill="E7E6E6" w:themeFill="background2"/>
            <w:noWrap/>
            <w:vAlign w:val="bottom"/>
            <w:hideMark/>
          </w:tcPr>
          <w:p w14:paraId="735E2A63"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auto" w:fill="E7E6E6" w:themeFill="background2"/>
            <w:noWrap/>
            <w:vAlign w:val="bottom"/>
            <w:hideMark/>
          </w:tcPr>
          <w:p w14:paraId="7E8D1D2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26.0 (21.2)</w:t>
            </w:r>
          </w:p>
        </w:tc>
        <w:tc>
          <w:tcPr>
            <w:tcW w:w="770" w:type="pct"/>
            <w:tcBorders>
              <w:top w:val="nil"/>
              <w:left w:val="nil"/>
              <w:bottom w:val="nil"/>
              <w:right w:val="nil"/>
            </w:tcBorders>
            <w:shd w:val="clear" w:color="auto" w:fill="E7E6E6" w:themeFill="background2"/>
            <w:noWrap/>
            <w:vAlign w:val="bottom"/>
            <w:hideMark/>
          </w:tcPr>
          <w:p w14:paraId="06A592C8"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12.0</w:t>
            </w:r>
          </w:p>
        </w:tc>
        <w:tc>
          <w:tcPr>
            <w:tcW w:w="770" w:type="pct"/>
            <w:tcBorders>
              <w:top w:val="nil"/>
              <w:left w:val="nil"/>
              <w:bottom w:val="nil"/>
              <w:right w:val="nil"/>
            </w:tcBorders>
            <w:shd w:val="clear" w:color="auto" w:fill="E7E6E6" w:themeFill="background2"/>
            <w:noWrap/>
            <w:vAlign w:val="bottom"/>
            <w:hideMark/>
          </w:tcPr>
          <w:p w14:paraId="18FCBC2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23.2 (25.0)</w:t>
            </w:r>
          </w:p>
        </w:tc>
        <w:tc>
          <w:tcPr>
            <w:tcW w:w="770" w:type="pct"/>
            <w:tcBorders>
              <w:top w:val="nil"/>
              <w:left w:val="nil"/>
              <w:bottom w:val="nil"/>
              <w:right w:val="nil"/>
            </w:tcBorders>
            <w:shd w:val="clear" w:color="auto" w:fill="E7E6E6" w:themeFill="background2"/>
            <w:noWrap/>
            <w:vAlign w:val="bottom"/>
            <w:hideMark/>
          </w:tcPr>
          <w:p w14:paraId="32C9FDAE"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37.0</w:t>
            </w:r>
          </w:p>
        </w:tc>
      </w:tr>
      <w:tr w:rsidR="00973837" w:rsidRPr="00137F1F" w14:paraId="27EE30AE"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7F466A7B"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Cardiovascular</w:t>
            </w:r>
          </w:p>
        </w:tc>
        <w:tc>
          <w:tcPr>
            <w:tcW w:w="770" w:type="pct"/>
            <w:tcBorders>
              <w:top w:val="nil"/>
              <w:left w:val="nil"/>
              <w:bottom w:val="nil"/>
              <w:right w:val="nil"/>
            </w:tcBorders>
            <w:shd w:val="clear" w:color="auto" w:fill="E7E6E6" w:themeFill="background2"/>
            <w:noWrap/>
            <w:vAlign w:val="bottom"/>
            <w:hideMark/>
          </w:tcPr>
          <w:p w14:paraId="4B6FFBFA"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auto" w:fill="E7E6E6" w:themeFill="background2"/>
            <w:noWrap/>
            <w:vAlign w:val="bottom"/>
            <w:hideMark/>
          </w:tcPr>
          <w:p w14:paraId="22227313"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9.0 (12.4)</w:t>
            </w:r>
          </w:p>
        </w:tc>
        <w:tc>
          <w:tcPr>
            <w:tcW w:w="770" w:type="pct"/>
            <w:tcBorders>
              <w:top w:val="nil"/>
              <w:left w:val="nil"/>
              <w:bottom w:val="nil"/>
              <w:right w:val="nil"/>
            </w:tcBorders>
            <w:shd w:val="clear" w:color="auto" w:fill="E7E6E6" w:themeFill="background2"/>
            <w:noWrap/>
            <w:vAlign w:val="bottom"/>
            <w:hideMark/>
          </w:tcPr>
          <w:p w14:paraId="1EA55DCC"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490C0FE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3.3 (15.1)</w:t>
            </w:r>
          </w:p>
        </w:tc>
        <w:tc>
          <w:tcPr>
            <w:tcW w:w="770" w:type="pct"/>
            <w:tcBorders>
              <w:top w:val="nil"/>
              <w:left w:val="nil"/>
              <w:bottom w:val="nil"/>
              <w:right w:val="nil"/>
            </w:tcBorders>
            <w:shd w:val="clear" w:color="auto" w:fill="E7E6E6" w:themeFill="background2"/>
            <w:noWrap/>
            <w:vAlign w:val="bottom"/>
            <w:hideMark/>
          </w:tcPr>
          <w:p w14:paraId="6ECC1FD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15.1</w:t>
            </w:r>
          </w:p>
        </w:tc>
      </w:tr>
      <w:tr w:rsidR="00973837" w:rsidRPr="00137F1F" w14:paraId="0667535F"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77CE5840"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auto" w:fill="E7E6E6" w:themeFill="background2"/>
            <w:noWrap/>
            <w:vAlign w:val="bottom"/>
            <w:hideMark/>
          </w:tcPr>
          <w:p w14:paraId="421C95AC"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auto" w:fill="E7E6E6" w:themeFill="background2"/>
            <w:noWrap/>
            <w:vAlign w:val="bottom"/>
            <w:hideMark/>
          </w:tcPr>
          <w:p w14:paraId="5DA6BC3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11.4 (13.9)</w:t>
            </w:r>
          </w:p>
        </w:tc>
        <w:tc>
          <w:tcPr>
            <w:tcW w:w="770" w:type="pct"/>
            <w:tcBorders>
              <w:top w:val="nil"/>
              <w:left w:val="nil"/>
              <w:bottom w:val="nil"/>
              <w:right w:val="nil"/>
            </w:tcBorders>
            <w:shd w:val="clear" w:color="auto" w:fill="E7E6E6" w:themeFill="background2"/>
            <w:noWrap/>
            <w:vAlign w:val="bottom"/>
            <w:hideMark/>
          </w:tcPr>
          <w:p w14:paraId="608FE79E"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0BB57D7B"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8.1 (17.8)</w:t>
            </w:r>
          </w:p>
        </w:tc>
        <w:tc>
          <w:tcPr>
            <w:tcW w:w="770" w:type="pct"/>
            <w:tcBorders>
              <w:top w:val="nil"/>
              <w:left w:val="nil"/>
              <w:bottom w:val="nil"/>
              <w:right w:val="nil"/>
            </w:tcBorders>
            <w:shd w:val="clear" w:color="auto" w:fill="E7E6E6" w:themeFill="background2"/>
            <w:noWrap/>
            <w:vAlign w:val="bottom"/>
            <w:hideMark/>
          </w:tcPr>
          <w:p w14:paraId="4C9B8C6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17.8</w:t>
            </w:r>
          </w:p>
        </w:tc>
      </w:tr>
      <w:tr w:rsidR="00973837" w:rsidRPr="00137F1F" w14:paraId="53269C12"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44F61D35"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Cardiac</w:t>
            </w:r>
          </w:p>
        </w:tc>
        <w:tc>
          <w:tcPr>
            <w:tcW w:w="770" w:type="pct"/>
            <w:tcBorders>
              <w:top w:val="nil"/>
              <w:left w:val="nil"/>
              <w:bottom w:val="nil"/>
              <w:right w:val="nil"/>
            </w:tcBorders>
            <w:shd w:val="clear" w:color="auto" w:fill="E7E6E6" w:themeFill="background2"/>
            <w:noWrap/>
            <w:vAlign w:val="bottom"/>
            <w:hideMark/>
          </w:tcPr>
          <w:p w14:paraId="30CB4ED9"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auto" w:fill="E7E6E6" w:themeFill="background2"/>
            <w:noWrap/>
            <w:vAlign w:val="bottom"/>
            <w:hideMark/>
          </w:tcPr>
          <w:p w14:paraId="029CB773"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7.4 (11.2)</w:t>
            </w:r>
          </w:p>
        </w:tc>
        <w:tc>
          <w:tcPr>
            <w:tcW w:w="770" w:type="pct"/>
            <w:tcBorders>
              <w:top w:val="nil"/>
              <w:left w:val="nil"/>
              <w:bottom w:val="nil"/>
              <w:right w:val="nil"/>
            </w:tcBorders>
            <w:shd w:val="clear" w:color="auto" w:fill="E7E6E6" w:themeFill="background2"/>
            <w:noWrap/>
            <w:vAlign w:val="bottom"/>
            <w:hideMark/>
          </w:tcPr>
          <w:p w14:paraId="5136575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2CC2B1E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(12.5)</w:t>
            </w:r>
          </w:p>
        </w:tc>
        <w:tc>
          <w:tcPr>
            <w:tcW w:w="770" w:type="pct"/>
            <w:tcBorders>
              <w:top w:val="nil"/>
              <w:left w:val="nil"/>
              <w:bottom w:val="nil"/>
              <w:right w:val="nil"/>
            </w:tcBorders>
            <w:shd w:val="clear" w:color="auto" w:fill="E7E6E6" w:themeFill="background2"/>
            <w:noWrap/>
            <w:vAlign w:val="bottom"/>
            <w:hideMark/>
          </w:tcPr>
          <w:p w14:paraId="442ED177"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12.5</w:t>
            </w:r>
          </w:p>
        </w:tc>
      </w:tr>
      <w:tr w:rsidR="00973837" w:rsidRPr="00137F1F" w14:paraId="014488E3"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0B3E3037"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auto" w:fill="E7E6E6" w:themeFill="background2"/>
            <w:noWrap/>
            <w:vAlign w:val="bottom"/>
            <w:hideMark/>
          </w:tcPr>
          <w:p w14:paraId="6BCC6101"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auto" w:fill="E7E6E6" w:themeFill="background2"/>
            <w:noWrap/>
            <w:vAlign w:val="bottom"/>
            <w:hideMark/>
          </w:tcPr>
          <w:p w14:paraId="1AB257F4"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9.2 (12.5)</w:t>
            </w:r>
          </w:p>
        </w:tc>
        <w:tc>
          <w:tcPr>
            <w:tcW w:w="770" w:type="pct"/>
            <w:tcBorders>
              <w:top w:val="nil"/>
              <w:left w:val="nil"/>
              <w:bottom w:val="nil"/>
              <w:right w:val="nil"/>
            </w:tcBorders>
            <w:shd w:val="clear" w:color="auto" w:fill="E7E6E6" w:themeFill="background2"/>
            <w:noWrap/>
            <w:vAlign w:val="bottom"/>
            <w:hideMark/>
          </w:tcPr>
          <w:p w14:paraId="46E4F76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58F3A9AB"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4.0 (15.2)</w:t>
            </w:r>
          </w:p>
        </w:tc>
        <w:tc>
          <w:tcPr>
            <w:tcW w:w="770" w:type="pct"/>
            <w:tcBorders>
              <w:top w:val="nil"/>
              <w:left w:val="nil"/>
              <w:bottom w:val="nil"/>
              <w:right w:val="nil"/>
            </w:tcBorders>
            <w:shd w:val="clear" w:color="auto" w:fill="E7E6E6" w:themeFill="background2"/>
            <w:noWrap/>
            <w:vAlign w:val="bottom"/>
            <w:hideMark/>
          </w:tcPr>
          <w:p w14:paraId="16C0E60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15.2</w:t>
            </w:r>
          </w:p>
        </w:tc>
      </w:tr>
      <w:tr w:rsidR="00973837" w:rsidRPr="00137F1F" w14:paraId="35D245FE"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3D441BBF"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Cerebrovascular</w:t>
            </w:r>
          </w:p>
        </w:tc>
        <w:tc>
          <w:tcPr>
            <w:tcW w:w="770" w:type="pct"/>
            <w:tcBorders>
              <w:top w:val="nil"/>
              <w:left w:val="nil"/>
              <w:bottom w:val="nil"/>
              <w:right w:val="nil"/>
            </w:tcBorders>
            <w:shd w:val="clear" w:color="auto" w:fill="E7E6E6" w:themeFill="background2"/>
            <w:noWrap/>
            <w:vAlign w:val="bottom"/>
            <w:hideMark/>
          </w:tcPr>
          <w:p w14:paraId="78E93976"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auto" w:fill="E7E6E6" w:themeFill="background2"/>
            <w:noWrap/>
            <w:vAlign w:val="bottom"/>
            <w:hideMark/>
          </w:tcPr>
          <w:p w14:paraId="264E6FAF"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1.2 (4.5)</w:t>
            </w:r>
          </w:p>
        </w:tc>
        <w:tc>
          <w:tcPr>
            <w:tcW w:w="770" w:type="pct"/>
            <w:tcBorders>
              <w:top w:val="nil"/>
              <w:left w:val="nil"/>
              <w:bottom w:val="nil"/>
              <w:right w:val="nil"/>
            </w:tcBorders>
            <w:shd w:val="clear" w:color="auto" w:fill="E7E6E6" w:themeFill="background2"/>
            <w:noWrap/>
            <w:vAlign w:val="bottom"/>
            <w:hideMark/>
          </w:tcPr>
          <w:p w14:paraId="2A1F645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115845CE"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(0.0)</w:t>
            </w:r>
          </w:p>
        </w:tc>
        <w:tc>
          <w:tcPr>
            <w:tcW w:w="770" w:type="pct"/>
            <w:tcBorders>
              <w:top w:val="nil"/>
              <w:left w:val="nil"/>
              <w:bottom w:val="nil"/>
              <w:right w:val="nil"/>
            </w:tcBorders>
            <w:shd w:val="clear" w:color="auto" w:fill="E7E6E6" w:themeFill="background2"/>
            <w:noWrap/>
            <w:vAlign w:val="bottom"/>
            <w:hideMark/>
          </w:tcPr>
          <w:p w14:paraId="027AA32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r>
      <w:tr w:rsidR="00973837" w:rsidRPr="00137F1F" w14:paraId="0FAF6A6C"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5ED402E8"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auto" w:fill="E7E6E6" w:themeFill="background2"/>
            <w:noWrap/>
            <w:vAlign w:val="bottom"/>
            <w:hideMark/>
          </w:tcPr>
          <w:p w14:paraId="068062C4"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auto" w:fill="E7E6E6" w:themeFill="background2"/>
            <w:noWrap/>
            <w:vAlign w:val="bottom"/>
            <w:hideMark/>
          </w:tcPr>
          <w:p w14:paraId="06599C93"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1.8 (5.3)</w:t>
            </w:r>
          </w:p>
        </w:tc>
        <w:tc>
          <w:tcPr>
            <w:tcW w:w="770" w:type="pct"/>
            <w:tcBorders>
              <w:top w:val="nil"/>
              <w:left w:val="nil"/>
              <w:bottom w:val="nil"/>
              <w:right w:val="nil"/>
            </w:tcBorders>
            <w:shd w:val="clear" w:color="auto" w:fill="E7E6E6" w:themeFill="background2"/>
            <w:noWrap/>
            <w:vAlign w:val="bottom"/>
            <w:hideMark/>
          </w:tcPr>
          <w:p w14:paraId="36D85CB0"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2568A900"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(0.0)</w:t>
            </w:r>
          </w:p>
        </w:tc>
        <w:tc>
          <w:tcPr>
            <w:tcW w:w="770" w:type="pct"/>
            <w:tcBorders>
              <w:top w:val="nil"/>
              <w:left w:val="nil"/>
              <w:bottom w:val="nil"/>
              <w:right w:val="nil"/>
            </w:tcBorders>
            <w:shd w:val="clear" w:color="auto" w:fill="E7E6E6" w:themeFill="background2"/>
            <w:noWrap/>
            <w:vAlign w:val="bottom"/>
            <w:hideMark/>
          </w:tcPr>
          <w:p w14:paraId="3B282F68"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r>
      <w:tr w:rsidR="00973837" w:rsidRPr="00137F1F" w14:paraId="5E5DC749" w14:textId="77777777" w:rsidTr="006D213E">
        <w:trPr>
          <w:trHeight w:val="227"/>
        </w:trPr>
        <w:tc>
          <w:tcPr>
            <w:tcW w:w="1150" w:type="pct"/>
            <w:tcBorders>
              <w:top w:val="nil"/>
              <w:left w:val="nil"/>
              <w:bottom w:val="nil"/>
              <w:right w:val="nil"/>
            </w:tcBorders>
            <w:shd w:val="clear" w:color="auto" w:fill="E7E6E6" w:themeFill="background2"/>
            <w:noWrap/>
            <w:vAlign w:val="center"/>
            <w:hideMark/>
          </w:tcPr>
          <w:p w14:paraId="57926934"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Respiratory</w:t>
            </w:r>
          </w:p>
        </w:tc>
        <w:tc>
          <w:tcPr>
            <w:tcW w:w="770" w:type="pct"/>
            <w:tcBorders>
              <w:top w:val="nil"/>
              <w:left w:val="nil"/>
              <w:bottom w:val="nil"/>
              <w:right w:val="nil"/>
            </w:tcBorders>
            <w:shd w:val="clear" w:color="auto" w:fill="E7E6E6" w:themeFill="background2"/>
            <w:noWrap/>
            <w:vAlign w:val="bottom"/>
            <w:hideMark/>
          </w:tcPr>
          <w:p w14:paraId="26DAE408"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auto" w:fill="E7E6E6" w:themeFill="background2"/>
            <w:noWrap/>
            <w:vAlign w:val="bottom"/>
            <w:hideMark/>
          </w:tcPr>
          <w:p w14:paraId="366ACF37"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2.0 (5.7)</w:t>
            </w:r>
          </w:p>
        </w:tc>
        <w:tc>
          <w:tcPr>
            <w:tcW w:w="770" w:type="pct"/>
            <w:tcBorders>
              <w:top w:val="nil"/>
              <w:left w:val="nil"/>
              <w:bottom w:val="nil"/>
              <w:right w:val="nil"/>
            </w:tcBorders>
            <w:shd w:val="clear" w:color="auto" w:fill="E7E6E6" w:themeFill="background2"/>
            <w:noWrap/>
            <w:vAlign w:val="bottom"/>
            <w:hideMark/>
          </w:tcPr>
          <w:p w14:paraId="3A9C2F5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14D03B6D"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(0.0)</w:t>
            </w:r>
          </w:p>
        </w:tc>
        <w:tc>
          <w:tcPr>
            <w:tcW w:w="770" w:type="pct"/>
            <w:tcBorders>
              <w:top w:val="nil"/>
              <w:left w:val="nil"/>
              <w:bottom w:val="nil"/>
              <w:right w:val="nil"/>
            </w:tcBorders>
            <w:shd w:val="clear" w:color="auto" w:fill="E7E6E6" w:themeFill="background2"/>
            <w:noWrap/>
            <w:vAlign w:val="bottom"/>
            <w:hideMark/>
          </w:tcPr>
          <w:p w14:paraId="138487E3"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r>
      <w:tr w:rsidR="00973837" w:rsidRPr="00137F1F" w14:paraId="19D6B7B8" w14:textId="77777777" w:rsidTr="006D213E">
        <w:trPr>
          <w:trHeight w:val="227"/>
        </w:trPr>
        <w:tc>
          <w:tcPr>
            <w:tcW w:w="1150" w:type="pct"/>
            <w:tcBorders>
              <w:top w:val="nil"/>
              <w:left w:val="nil"/>
              <w:bottom w:val="nil"/>
              <w:right w:val="nil"/>
            </w:tcBorders>
            <w:shd w:val="clear" w:color="auto" w:fill="E7E6E6" w:themeFill="background2"/>
            <w:noWrap/>
            <w:vAlign w:val="bottom"/>
            <w:hideMark/>
          </w:tcPr>
          <w:p w14:paraId="4EB321B9"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auto" w:fill="E7E6E6" w:themeFill="background2"/>
            <w:noWrap/>
            <w:vAlign w:val="bottom"/>
            <w:hideMark/>
          </w:tcPr>
          <w:p w14:paraId="492186C1"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auto" w:fill="E7E6E6" w:themeFill="background2"/>
            <w:noWrap/>
            <w:vAlign w:val="bottom"/>
            <w:hideMark/>
          </w:tcPr>
          <w:p w14:paraId="263B7E1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1.7 (5.3)</w:t>
            </w:r>
          </w:p>
        </w:tc>
        <w:tc>
          <w:tcPr>
            <w:tcW w:w="770" w:type="pct"/>
            <w:tcBorders>
              <w:top w:val="nil"/>
              <w:left w:val="nil"/>
              <w:bottom w:val="nil"/>
              <w:right w:val="nil"/>
            </w:tcBorders>
            <w:shd w:val="clear" w:color="auto" w:fill="E7E6E6" w:themeFill="background2"/>
            <w:noWrap/>
            <w:vAlign w:val="bottom"/>
            <w:hideMark/>
          </w:tcPr>
          <w:p w14:paraId="536037D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auto" w:fill="E7E6E6" w:themeFill="background2"/>
            <w:noWrap/>
            <w:vAlign w:val="bottom"/>
            <w:hideMark/>
          </w:tcPr>
          <w:p w14:paraId="2D4B92B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(0.0)</w:t>
            </w:r>
          </w:p>
        </w:tc>
        <w:tc>
          <w:tcPr>
            <w:tcW w:w="770" w:type="pct"/>
            <w:tcBorders>
              <w:top w:val="nil"/>
              <w:left w:val="nil"/>
              <w:bottom w:val="nil"/>
              <w:right w:val="nil"/>
            </w:tcBorders>
            <w:shd w:val="clear" w:color="auto" w:fill="E7E6E6" w:themeFill="background2"/>
            <w:noWrap/>
            <w:vAlign w:val="bottom"/>
            <w:hideMark/>
          </w:tcPr>
          <w:p w14:paraId="47476ABD"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r>
      <w:tr w:rsidR="00973837" w:rsidRPr="00137F1F" w14:paraId="4B8CEFED" w14:textId="77777777" w:rsidTr="00137F1F">
        <w:trPr>
          <w:trHeight w:val="227"/>
        </w:trPr>
        <w:tc>
          <w:tcPr>
            <w:tcW w:w="5000" w:type="pct"/>
            <w:gridSpan w:val="6"/>
            <w:tcBorders>
              <w:top w:val="nil"/>
              <w:left w:val="nil"/>
              <w:bottom w:val="nil"/>
              <w:right w:val="nil"/>
            </w:tcBorders>
            <w:shd w:val="clear" w:color="000000" w:fill="FFFFFF"/>
            <w:noWrap/>
            <w:vAlign w:val="center"/>
            <w:hideMark/>
          </w:tcPr>
          <w:p w14:paraId="5D52C643" w14:textId="77777777" w:rsidR="00973837" w:rsidRPr="00137F1F" w:rsidRDefault="00973837" w:rsidP="00137F1F">
            <w:pPr>
              <w:spacing w:after="0" w:line="240" w:lineRule="auto"/>
              <w:rPr>
                <w:rFonts w:ascii="Arial" w:eastAsia="Times New Roman" w:hAnsi="Arial" w:cs="Arial"/>
                <w:b/>
                <w:bCs/>
                <w:i/>
                <w:iCs/>
                <w:color w:val="000000"/>
                <w:kern w:val="0"/>
                <w:sz w:val="18"/>
                <w:szCs w:val="18"/>
                <w:lang w:eastAsia="de-DE"/>
                <w14:ligatures w14:val="none"/>
              </w:rPr>
            </w:pPr>
            <w:r w:rsidRPr="00137F1F">
              <w:rPr>
                <w:rFonts w:ascii="Arial" w:eastAsia="Times New Roman" w:hAnsi="Arial" w:cs="Arial"/>
                <w:b/>
                <w:bCs/>
                <w:i/>
                <w:iCs/>
                <w:color w:val="000000"/>
                <w:kern w:val="0"/>
                <w:sz w:val="18"/>
                <w:szCs w:val="18"/>
                <w:lang w:eastAsia="de-DE"/>
                <w14:ligatures w14:val="none"/>
              </w:rPr>
              <w:t>Lazio, Italy (79 municipalities, total population 5,104,384)</w:t>
            </w:r>
            <w:r w:rsidRPr="00137F1F">
              <w:rPr>
                <w:rFonts w:ascii="Arial" w:eastAsia="Times New Roman" w:hAnsi="Arial" w:cs="Arial"/>
                <w:b/>
                <w:bCs/>
                <w:i/>
                <w:iCs/>
                <w:color w:val="000000"/>
                <w:kern w:val="0"/>
                <w:sz w:val="18"/>
                <w:szCs w:val="18"/>
                <w:vertAlign w:val="superscript"/>
                <w:lang w:eastAsia="de-DE"/>
                <w14:ligatures w14:val="none"/>
              </w:rPr>
              <w:t>b</w:t>
            </w:r>
          </w:p>
        </w:tc>
      </w:tr>
      <w:tr w:rsidR="00973837" w:rsidRPr="00137F1F" w14:paraId="6AED5642" w14:textId="77777777" w:rsidTr="00137F1F">
        <w:trPr>
          <w:trHeight w:val="227"/>
        </w:trPr>
        <w:tc>
          <w:tcPr>
            <w:tcW w:w="1150" w:type="pct"/>
            <w:tcBorders>
              <w:top w:val="nil"/>
              <w:left w:val="nil"/>
              <w:bottom w:val="nil"/>
              <w:right w:val="nil"/>
            </w:tcBorders>
            <w:shd w:val="clear" w:color="000000" w:fill="FFFFFF"/>
            <w:noWrap/>
            <w:vAlign w:val="center"/>
            <w:hideMark/>
          </w:tcPr>
          <w:p w14:paraId="78DD2D0A"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Natural</w:t>
            </w:r>
          </w:p>
        </w:tc>
        <w:tc>
          <w:tcPr>
            <w:tcW w:w="770" w:type="pct"/>
            <w:tcBorders>
              <w:top w:val="nil"/>
              <w:left w:val="nil"/>
              <w:bottom w:val="nil"/>
              <w:right w:val="nil"/>
            </w:tcBorders>
            <w:shd w:val="clear" w:color="000000" w:fill="FFFFFF"/>
            <w:noWrap/>
            <w:vAlign w:val="bottom"/>
            <w:hideMark/>
          </w:tcPr>
          <w:p w14:paraId="5815BF95"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000000" w:fill="FFFFFF"/>
            <w:noWrap/>
            <w:vAlign w:val="bottom"/>
            <w:hideMark/>
          </w:tcPr>
          <w:p w14:paraId="5563A72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22.2 (47.9)</w:t>
            </w:r>
          </w:p>
        </w:tc>
        <w:tc>
          <w:tcPr>
            <w:tcW w:w="770" w:type="pct"/>
            <w:tcBorders>
              <w:top w:val="nil"/>
              <w:left w:val="nil"/>
              <w:bottom w:val="nil"/>
              <w:right w:val="nil"/>
            </w:tcBorders>
            <w:shd w:val="clear" w:color="000000" w:fill="FFFFFF"/>
            <w:noWrap/>
            <w:vAlign w:val="bottom"/>
            <w:hideMark/>
          </w:tcPr>
          <w:p w14:paraId="6B10257C"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657AE73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(21.5)</w:t>
            </w:r>
          </w:p>
        </w:tc>
        <w:tc>
          <w:tcPr>
            <w:tcW w:w="770" w:type="pct"/>
            <w:tcBorders>
              <w:top w:val="nil"/>
              <w:left w:val="nil"/>
              <w:bottom w:val="nil"/>
              <w:right w:val="nil"/>
            </w:tcBorders>
            <w:shd w:val="clear" w:color="000000" w:fill="FFFFFF"/>
            <w:noWrap/>
            <w:vAlign w:val="bottom"/>
            <w:hideMark/>
          </w:tcPr>
          <w:p w14:paraId="37058C8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21.5</w:t>
            </w:r>
          </w:p>
        </w:tc>
      </w:tr>
      <w:tr w:rsidR="00973837" w:rsidRPr="00137F1F" w14:paraId="5EF4DDCF" w14:textId="77777777" w:rsidTr="00137F1F">
        <w:trPr>
          <w:trHeight w:val="227"/>
        </w:trPr>
        <w:tc>
          <w:tcPr>
            <w:tcW w:w="1150" w:type="pct"/>
            <w:tcBorders>
              <w:top w:val="nil"/>
              <w:left w:val="nil"/>
              <w:bottom w:val="nil"/>
              <w:right w:val="nil"/>
            </w:tcBorders>
            <w:shd w:val="clear" w:color="000000" w:fill="FFFFFF"/>
            <w:noWrap/>
            <w:vAlign w:val="center"/>
            <w:hideMark/>
          </w:tcPr>
          <w:p w14:paraId="2E1310CC"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000000" w:fill="FFFFFF"/>
            <w:noWrap/>
            <w:vAlign w:val="bottom"/>
            <w:hideMark/>
          </w:tcPr>
          <w:p w14:paraId="2C782E76"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000000" w:fill="FFFFFF"/>
            <w:noWrap/>
            <w:vAlign w:val="bottom"/>
            <w:hideMark/>
          </w:tcPr>
          <w:p w14:paraId="199B423B"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22.6 (47.7)</w:t>
            </w:r>
          </w:p>
        </w:tc>
        <w:tc>
          <w:tcPr>
            <w:tcW w:w="770" w:type="pct"/>
            <w:tcBorders>
              <w:top w:val="nil"/>
              <w:left w:val="nil"/>
              <w:bottom w:val="nil"/>
              <w:right w:val="nil"/>
            </w:tcBorders>
            <w:shd w:val="clear" w:color="000000" w:fill="FFFFFF"/>
            <w:noWrap/>
            <w:vAlign w:val="bottom"/>
            <w:hideMark/>
          </w:tcPr>
          <w:p w14:paraId="74489158"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1EFCDAD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(24.7)</w:t>
            </w:r>
          </w:p>
        </w:tc>
        <w:tc>
          <w:tcPr>
            <w:tcW w:w="770" w:type="pct"/>
            <w:tcBorders>
              <w:top w:val="nil"/>
              <w:left w:val="nil"/>
              <w:bottom w:val="nil"/>
              <w:right w:val="nil"/>
            </w:tcBorders>
            <w:shd w:val="clear" w:color="000000" w:fill="FFFFFF"/>
            <w:noWrap/>
            <w:vAlign w:val="bottom"/>
            <w:hideMark/>
          </w:tcPr>
          <w:p w14:paraId="656496A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24.7</w:t>
            </w:r>
          </w:p>
        </w:tc>
      </w:tr>
      <w:tr w:rsidR="00973837" w:rsidRPr="00137F1F" w14:paraId="25BB845B" w14:textId="77777777" w:rsidTr="00137F1F">
        <w:trPr>
          <w:trHeight w:val="227"/>
        </w:trPr>
        <w:tc>
          <w:tcPr>
            <w:tcW w:w="1150" w:type="pct"/>
            <w:tcBorders>
              <w:top w:val="nil"/>
              <w:left w:val="nil"/>
              <w:bottom w:val="nil"/>
              <w:right w:val="nil"/>
            </w:tcBorders>
            <w:shd w:val="clear" w:color="000000" w:fill="FFFFFF"/>
            <w:noWrap/>
            <w:vAlign w:val="center"/>
            <w:hideMark/>
          </w:tcPr>
          <w:p w14:paraId="72EE372C"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Cardiovascular</w:t>
            </w:r>
          </w:p>
        </w:tc>
        <w:tc>
          <w:tcPr>
            <w:tcW w:w="770" w:type="pct"/>
            <w:tcBorders>
              <w:top w:val="nil"/>
              <w:left w:val="nil"/>
              <w:bottom w:val="nil"/>
              <w:right w:val="nil"/>
            </w:tcBorders>
            <w:shd w:val="clear" w:color="000000" w:fill="FFFFFF"/>
            <w:noWrap/>
            <w:vAlign w:val="bottom"/>
            <w:hideMark/>
          </w:tcPr>
          <w:p w14:paraId="37C77F2F"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000000" w:fill="FFFFFF"/>
            <w:noWrap/>
            <w:vAlign w:val="bottom"/>
            <w:hideMark/>
          </w:tcPr>
          <w:p w14:paraId="7B66ECA3"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7.9 (28.7)</w:t>
            </w:r>
          </w:p>
        </w:tc>
        <w:tc>
          <w:tcPr>
            <w:tcW w:w="770" w:type="pct"/>
            <w:tcBorders>
              <w:top w:val="nil"/>
              <w:left w:val="nil"/>
              <w:bottom w:val="nil"/>
              <w:right w:val="nil"/>
            </w:tcBorders>
            <w:shd w:val="clear" w:color="000000" w:fill="FFFFFF"/>
            <w:noWrap/>
            <w:vAlign w:val="bottom"/>
            <w:hideMark/>
          </w:tcPr>
          <w:p w14:paraId="36911CC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7808F58C"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(0.0)</w:t>
            </w:r>
          </w:p>
        </w:tc>
        <w:tc>
          <w:tcPr>
            <w:tcW w:w="770" w:type="pct"/>
            <w:tcBorders>
              <w:top w:val="nil"/>
              <w:left w:val="nil"/>
              <w:bottom w:val="nil"/>
              <w:right w:val="nil"/>
            </w:tcBorders>
            <w:shd w:val="clear" w:color="000000" w:fill="FFFFFF"/>
            <w:noWrap/>
            <w:vAlign w:val="bottom"/>
            <w:hideMark/>
          </w:tcPr>
          <w:p w14:paraId="0AC0E91C"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r>
      <w:tr w:rsidR="00973837" w:rsidRPr="00137F1F" w14:paraId="19FCC93A" w14:textId="77777777" w:rsidTr="00137F1F">
        <w:trPr>
          <w:trHeight w:val="227"/>
        </w:trPr>
        <w:tc>
          <w:tcPr>
            <w:tcW w:w="1150" w:type="pct"/>
            <w:tcBorders>
              <w:top w:val="nil"/>
              <w:left w:val="nil"/>
              <w:bottom w:val="nil"/>
              <w:right w:val="nil"/>
            </w:tcBorders>
            <w:shd w:val="clear" w:color="000000" w:fill="FFFFFF"/>
            <w:noWrap/>
            <w:vAlign w:val="center"/>
            <w:hideMark/>
          </w:tcPr>
          <w:p w14:paraId="25D15ED8"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000000" w:fill="FFFFFF"/>
            <w:noWrap/>
            <w:vAlign w:val="bottom"/>
            <w:hideMark/>
          </w:tcPr>
          <w:p w14:paraId="6C303864"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000000" w:fill="FFFFFF"/>
            <w:noWrap/>
            <w:vAlign w:val="bottom"/>
            <w:hideMark/>
          </w:tcPr>
          <w:p w14:paraId="10F04FD0"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9.4 (31.1)</w:t>
            </w:r>
          </w:p>
        </w:tc>
        <w:tc>
          <w:tcPr>
            <w:tcW w:w="770" w:type="pct"/>
            <w:tcBorders>
              <w:top w:val="nil"/>
              <w:left w:val="nil"/>
              <w:bottom w:val="nil"/>
              <w:right w:val="nil"/>
            </w:tcBorders>
            <w:shd w:val="clear" w:color="000000" w:fill="FFFFFF"/>
            <w:noWrap/>
            <w:vAlign w:val="bottom"/>
            <w:hideMark/>
          </w:tcPr>
          <w:p w14:paraId="6E329F39"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2713448C"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(0.0)</w:t>
            </w:r>
          </w:p>
        </w:tc>
        <w:tc>
          <w:tcPr>
            <w:tcW w:w="770" w:type="pct"/>
            <w:tcBorders>
              <w:top w:val="nil"/>
              <w:left w:val="nil"/>
              <w:bottom w:val="nil"/>
              <w:right w:val="nil"/>
            </w:tcBorders>
            <w:shd w:val="clear" w:color="000000" w:fill="FFFFFF"/>
            <w:noWrap/>
            <w:vAlign w:val="bottom"/>
            <w:hideMark/>
          </w:tcPr>
          <w:p w14:paraId="293965A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r>
      <w:tr w:rsidR="00973837" w:rsidRPr="00137F1F" w14:paraId="0FF7AB9E" w14:textId="77777777" w:rsidTr="00137F1F">
        <w:trPr>
          <w:trHeight w:val="227"/>
        </w:trPr>
        <w:tc>
          <w:tcPr>
            <w:tcW w:w="1150" w:type="pct"/>
            <w:tcBorders>
              <w:top w:val="nil"/>
              <w:left w:val="nil"/>
              <w:bottom w:val="nil"/>
              <w:right w:val="nil"/>
            </w:tcBorders>
            <w:shd w:val="clear" w:color="000000" w:fill="FFFFFF"/>
            <w:noWrap/>
            <w:vAlign w:val="center"/>
            <w:hideMark/>
          </w:tcPr>
          <w:p w14:paraId="11C07397"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Cardiac</w:t>
            </w:r>
          </w:p>
        </w:tc>
        <w:tc>
          <w:tcPr>
            <w:tcW w:w="770" w:type="pct"/>
            <w:tcBorders>
              <w:top w:val="nil"/>
              <w:left w:val="nil"/>
              <w:bottom w:val="nil"/>
              <w:right w:val="nil"/>
            </w:tcBorders>
            <w:shd w:val="clear" w:color="000000" w:fill="FFFFFF"/>
            <w:noWrap/>
            <w:vAlign w:val="bottom"/>
            <w:hideMark/>
          </w:tcPr>
          <w:p w14:paraId="1F1F2034"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000000" w:fill="FFFFFF"/>
            <w:noWrap/>
            <w:vAlign w:val="bottom"/>
            <w:hideMark/>
          </w:tcPr>
          <w:p w14:paraId="08233526"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6.0 (25.1)</w:t>
            </w:r>
          </w:p>
        </w:tc>
        <w:tc>
          <w:tcPr>
            <w:tcW w:w="770" w:type="pct"/>
            <w:tcBorders>
              <w:top w:val="nil"/>
              <w:left w:val="nil"/>
              <w:bottom w:val="nil"/>
              <w:right w:val="nil"/>
            </w:tcBorders>
            <w:shd w:val="clear" w:color="000000" w:fill="FFFFFF"/>
            <w:noWrap/>
            <w:vAlign w:val="bottom"/>
            <w:hideMark/>
          </w:tcPr>
          <w:p w14:paraId="49BAA68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1892897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(0.0)</w:t>
            </w:r>
          </w:p>
        </w:tc>
        <w:tc>
          <w:tcPr>
            <w:tcW w:w="770" w:type="pct"/>
            <w:tcBorders>
              <w:top w:val="nil"/>
              <w:left w:val="nil"/>
              <w:bottom w:val="nil"/>
              <w:right w:val="nil"/>
            </w:tcBorders>
            <w:shd w:val="clear" w:color="000000" w:fill="FFFFFF"/>
            <w:noWrap/>
            <w:vAlign w:val="bottom"/>
            <w:hideMark/>
          </w:tcPr>
          <w:p w14:paraId="48AF8114"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r>
      <w:tr w:rsidR="00973837" w:rsidRPr="00137F1F" w14:paraId="6E61E162" w14:textId="77777777" w:rsidTr="00137F1F">
        <w:trPr>
          <w:trHeight w:val="227"/>
        </w:trPr>
        <w:tc>
          <w:tcPr>
            <w:tcW w:w="1150" w:type="pct"/>
            <w:tcBorders>
              <w:top w:val="nil"/>
              <w:left w:val="nil"/>
              <w:bottom w:val="nil"/>
              <w:right w:val="nil"/>
            </w:tcBorders>
            <w:shd w:val="clear" w:color="000000" w:fill="FFFFFF"/>
            <w:noWrap/>
            <w:vAlign w:val="center"/>
            <w:hideMark/>
          </w:tcPr>
          <w:p w14:paraId="2B7F8D96"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000000" w:fill="FFFFFF"/>
            <w:noWrap/>
            <w:vAlign w:val="bottom"/>
            <w:hideMark/>
          </w:tcPr>
          <w:p w14:paraId="57678E61"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000000" w:fill="FFFFFF"/>
            <w:noWrap/>
            <w:vAlign w:val="bottom"/>
            <w:hideMark/>
          </w:tcPr>
          <w:p w14:paraId="3ACE05BE"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7.0 (26.7)</w:t>
            </w:r>
          </w:p>
        </w:tc>
        <w:tc>
          <w:tcPr>
            <w:tcW w:w="770" w:type="pct"/>
            <w:tcBorders>
              <w:top w:val="nil"/>
              <w:left w:val="nil"/>
              <w:bottom w:val="nil"/>
              <w:right w:val="nil"/>
            </w:tcBorders>
            <w:shd w:val="clear" w:color="000000" w:fill="FFFFFF"/>
            <w:noWrap/>
            <w:vAlign w:val="bottom"/>
            <w:hideMark/>
          </w:tcPr>
          <w:p w14:paraId="0CBF1016"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18D8C91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(0.0)</w:t>
            </w:r>
          </w:p>
        </w:tc>
        <w:tc>
          <w:tcPr>
            <w:tcW w:w="770" w:type="pct"/>
            <w:tcBorders>
              <w:top w:val="nil"/>
              <w:left w:val="nil"/>
              <w:bottom w:val="nil"/>
              <w:right w:val="nil"/>
            </w:tcBorders>
            <w:shd w:val="clear" w:color="000000" w:fill="FFFFFF"/>
            <w:noWrap/>
            <w:vAlign w:val="bottom"/>
            <w:hideMark/>
          </w:tcPr>
          <w:p w14:paraId="4FA7AB42"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r>
      <w:tr w:rsidR="00973837" w:rsidRPr="00137F1F" w14:paraId="27BE40C5" w14:textId="77777777" w:rsidTr="00137F1F">
        <w:trPr>
          <w:trHeight w:val="227"/>
        </w:trPr>
        <w:tc>
          <w:tcPr>
            <w:tcW w:w="1150" w:type="pct"/>
            <w:tcBorders>
              <w:top w:val="nil"/>
              <w:left w:val="nil"/>
              <w:bottom w:val="nil"/>
              <w:right w:val="nil"/>
            </w:tcBorders>
            <w:shd w:val="clear" w:color="000000" w:fill="FFFFFF"/>
            <w:noWrap/>
            <w:vAlign w:val="center"/>
            <w:hideMark/>
          </w:tcPr>
          <w:p w14:paraId="3C1067B6"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Cerebrovascular</w:t>
            </w:r>
          </w:p>
        </w:tc>
        <w:tc>
          <w:tcPr>
            <w:tcW w:w="770" w:type="pct"/>
            <w:tcBorders>
              <w:top w:val="nil"/>
              <w:left w:val="nil"/>
              <w:bottom w:val="nil"/>
              <w:right w:val="nil"/>
            </w:tcBorders>
            <w:shd w:val="clear" w:color="000000" w:fill="FFFFFF"/>
            <w:noWrap/>
            <w:vAlign w:val="bottom"/>
            <w:hideMark/>
          </w:tcPr>
          <w:p w14:paraId="5C677560"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000000" w:fill="FFFFFF"/>
            <w:noWrap/>
            <w:vAlign w:val="bottom"/>
            <w:hideMark/>
          </w:tcPr>
          <w:p w14:paraId="080ECFED"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1.6 (12.7)</w:t>
            </w:r>
          </w:p>
        </w:tc>
        <w:tc>
          <w:tcPr>
            <w:tcW w:w="770" w:type="pct"/>
            <w:tcBorders>
              <w:top w:val="nil"/>
              <w:left w:val="nil"/>
              <w:bottom w:val="nil"/>
              <w:right w:val="nil"/>
            </w:tcBorders>
            <w:shd w:val="clear" w:color="000000" w:fill="FFFFFF"/>
            <w:noWrap/>
            <w:vAlign w:val="bottom"/>
            <w:hideMark/>
          </w:tcPr>
          <w:p w14:paraId="3B4B67B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56D71FFD"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(0.0)</w:t>
            </w:r>
          </w:p>
        </w:tc>
        <w:tc>
          <w:tcPr>
            <w:tcW w:w="770" w:type="pct"/>
            <w:tcBorders>
              <w:top w:val="nil"/>
              <w:left w:val="nil"/>
              <w:bottom w:val="nil"/>
              <w:right w:val="nil"/>
            </w:tcBorders>
            <w:shd w:val="clear" w:color="000000" w:fill="FFFFFF"/>
            <w:noWrap/>
            <w:vAlign w:val="bottom"/>
            <w:hideMark/>
          </w:tcPr>
          <w:p w14:paraId="15F30973"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r>
      <w:tr w:rsidR="00973837" w:rsidRPr="00137F1F" w14:paraId="2BF127AE" w14:textId="77777777" w:rsidTr="00137F1F">
        <w:trPr>
          <w:trHeight w:val="227"/>
        </w:trPr>
        <w:tc>
          <w:tcPr>
            <w:tcW w:w="1150" w:type="pct"/>
            <w:tcBorders>
              <w:top w:val="nil"/>
              <w:left w:val="nil"/>
              <w:bottom w:val="nil"/>
              <w:right w:val="nil"/>
            </w:tcBorders>
            <w:shd w:val="clear" w:color="000000" w:fill="FFFFFF"/>
            <w:noWrap/>
            <w:vAlign w:val="center"/>
            <w:hideMark/>
          </w:tcPr>
          <w:p w14:paraId="48C77DB0"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nil"/>
              <w:right w:val="nil"/>
            </w:tcBorders>
            <w:shd w:val="clear" w:color="000000" w:fill="FFFFFF"/>
            <w:noWrap/>
            <w:vAlign w:val="bottom"/>
            <w:hideMark/>
          </w:tcPr>
          <w:p w14:paraId="282DA4A7"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nil"/>
              <w:right w:val="nil"/>
            </w:tcBorders>
            <w:shd w:val="clear" w:color="000000" w:fill="FFFFFF"/>
            <w:noWrap/>
            <w:vAlign w:val="bottom"/>
            <w:hideMark/>
          </w:tcPr>
          <w:p w14:paraId="7A125AB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2.2 (14.7)</w:t>
            </w:r>
          </w:p>
        </w:tc>
        <w:tc>
          <w:tcPr>
            <w:tcW w:w="770" w:type="pct"/>
            <w:tcBorders>
              <w:top w:val="nil"/>
              <w:left w:val="nil"/>
              <w:bottom w:val="nil"/>
              <w:right w:val="nil"/>
            </w:tcBorders>
            <w:shd w:val="clear" w:color="000000" w:fill="FFFFFF"/>
            <w:noWrap/>
            <w:vAlign w:val="bottom"/>
            <w:hideMark/>
          </w:tcPr>
          <w:p w14:paraId="2D2F9D63"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16B5B6B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(0.0)</w:t>
            </w:r>
          </w:p>
        </w:tc>
        <w:tc>
          <w:tcPr>
            <w:tcW w:w="770" w:type="pct"/>
            <w:tcBorders>
              <w:top w:val="nil"/>
              <w:left w:val="nil"/>
              <w:bottom w:val="nil"/>
              <w:right w:val="nil"/>
            </w:tcBorders>
            <w:shd w:val="clear" w:color="000000" w:fill="FFFFFF"/>
            <w:noWrap/>
            <w:vAlign w:val="bottom"/>
            <w:hideMark/>
          </w:tcPr>
          <w:p w14:paraId="542F0C21"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r>
      <w:tr w:rsidR="00973837" w:rsidRPr="00137F1F" w14:paraId="27E38407" w14:textId="77777777" w:rsidTr="00137F1F">
        <w:trPr>
          <w:trHeight w:val="227"/>
        </w:trPr>
        <w:tc>
          <w:tcPr>
            <w:tcW w:w="1150" w:type="pct"/>
            <w:tcBorders>
              <w:top w:val="nil"/>
              <w:left w:val="nil"/>
              <w:bottom w:val="nil"/>
              <w:right w:val="nil"/>
            </w:tcBorders>
            <w:shd w:val="clear" w:color="000000" w:fill="FFFFFF"/>
            <w:noWrap/>
            <w:vAlign w:val="center"/>
            <w:hideMark/>
          </w:tcPr>
          <w:p w14:paraId="5D8C01F2"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Respiratory</w:t>
            </w:r>
          </w:p>
        </w:tc>
        <w:tc>
          <w:tcPr>
            <w:tcW w:w="770" w:type="pct"/>
            <w:tcBorders>
              <w:top w:val="nil"/>
              <w:left w:val="nil"/>
              <w:bottom w:val="nil"/>
              <w:right w:val="nil"/>
            </w:tcBorders>
            <w:shd w:val="clear" w:color="000000" w:fill="FFFFFF"/>
            <w:noWrap/>
            <w:vAlign w:val="bottom"/>
            <w:hideMark/>
          </w:tcPr>
          <w:p w14:paraId="5F33828B"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Male</w:t>
            </w:r>
          </w:p>
        </w:tc>
        <w:tc>
          <w:tcPr>
            <w:tcW w:w="770" w:type="pct"/>
            <w:tcBorders>
              <w:top w:val="nil"/>
              <w:left w:val="nil"/>
              <w:bottom w:val="nil"/>
              <w:right w:val="nil"/>
            </w:tcBorders>
            <w:shd w:val="clear" w:color="000000" w:fill="FFFFFF"/>
            <w:noWrap/>
            <w:vAlign w:val="bottom"/>
            <w:hideMark/>
          </w:tcPr>
          <w:p w14:paraId="56240256"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2.0 (14.0)</w:t>
            </w:r>
          </w:p>
        </w:tc>
        <w:tc>
          <w:tcPr>
            <w:tcW w:w="770" w:type="pct"/>
            <w:tcBorders>
              <w:top w:val="nil"/>
              <w:left w:val="nil"/>
              <w:bottom w:val="nil"/>
              <w:right w:val="nil"/>
            </w:tcBorders>
            <w:shd w:val="clear" w:color="000000" w:fill="FFFFFF"/>
            <w:noWrap/>
            <w:vAlign w:val="bottom"/>
            <w:hideMark/>
          </w:tcPr>
          <w:p w14:paraId="3E7A700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nil"/>
              <w:right w:val="nil"/>
            </w:tcBorders>
            <w:shd w:val="clear" w:color="000000" w:fill="FFFFFF"/>
            <w:noWrap/>
            <w:vAlign w:val="bottom"/>
            <w:hideMark/>
          </w:tcPr>
          <w:p w14:paraId="7A28FE74"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(0.0)</w:t>
            </w:r>
          </w:p>
        </w:tc>
        <w:tc>
          <w:tcPr>
            <w:tcW w:w="770" w:type="pct"/>
            <w:tcBorders>
              <w:top w:val="nil"/>
              <w:left w:val="nil"/>
              <w:bottom w:val="nil"/>
              <w:right w:val="nil"/>
            </w:tcBorders>
            <w:shd w:val="clear" w:color="000000" w:fill="FFFFFF"/>
            <w:noWrap/>
            <w:vAlign w:val="bottom"/>
            <w:hideMark/>
          </w:tcPr>
          <w:p w14:paraId="11B6ABA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r>
      <w:tr w:rsidR="00973837" w:rsidRPr="00137F1F" w14:paraId="59940FCB" w14:textId="77777777" w:rsidTr="00137F1F">
        <w:trPr>
          <w:trHeight w:val="227"/>
        </w:trPr>
        <w:tc>
          <w:tcPr>
            <w:tcW w:w="1150" w:type="pct"/>
            <w:tcBorders>
              <w:top w:val="nil"/>
              <w:left w:val="nil"/>
              <w:bottom w:val="single" w:sz="4" w:space="0" w:color="auto"/>
              <w:right w:val="nil"/>
            </w:tcBorders>
            <w:shd w:val="clear" w:color="000000" w:fill="FFFFFF"/>
            <w:noWrap/>
            <w:vAlign w:val="bottom"/>
            <w:hideMark/>
          </w:tcPr>
          <w:p w14:paraId="5E4CC507"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 </w:t>
            </w:r>
          </w:p>
        </w:tc>
        <w:tc>
          <w:tcPr>
            <w:tcW w:w="770" w:type="pct"/>
            <w:tcBorders>
              <w:top w:val="nil"/>
              <w:left w:val="nil"/>
              <w:bottom w:val="single" w:sz="4" w:space="0" w:color="auto"/>
              <w:right w:val="nil"/>
            </w:tcBorders>
            <w:shd w:val="clear" w:color="000000" w:fill="FFFFFF"/>
            <w:noWrap/>
            <w:vAlign w:val="bottom"/>
            <w:hideMark/>
          </w:tcPr>
          <w:p w14:paraId="422F7822" w14:textId="77777777" w:rsidR="00973837" w:rsidRPr="00137F1F" w:rsidRDefault="00973837" w:rsidP="00137F1F">
            <w:pPr>
              <w:spacing w:after="0" w:line="240" w:lineRule="auto"/>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Female</w:t>
            </w:r>
          </w:p>
        </w:tc>
        <w:tc>
          <w:tcPr>
            <w:tcW w:w="770" w:type="pct"/>
            <w:tcBorders>
              <w:top w:val="nil"/>
              <w:left w:val="nil"/>
              <w:bottom w:val="single" w:sz="4" w:space="0" w:color="auto"/>
              <w:right w:val="nil"/>
            </w:tcBorders>
            <w:shd w:val="clear" w:color="000000" w:fill="FFFFFF"/>
            <w:noWrap/>
            <w:vAlign w:val="bottom"/>
            <w:hideMark/>
          </w:tcPr>
          <w:p w14:paraId="32207AFB"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1.7 (12.5)</w:t>
            </w:r>
          </w:p>
        </w:tc>
        <w:tc>
          <w:tcPr>
            <w:tcW w:w="770" w:type="pct"/>
            <w:tcBorders>
              <w:top w:val="nil"/>
              <w:left w:val="nil"/>
              <w:bottom w:val="single" w:sz="4" w:space="0" w:color="auto"/>
              <w:right w:val="nil"/>
            </w:tcBorders>
            <w:shd w:val="clear" w:color="000000" w:fill="FFFFFF"/>
            <w:noWrap/>
            <w:vAlign w:val="bottom"/>
            <w:hideMark/>
          </w:tcPr>
          <w:p w14:paraId="231AC5B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c>
          <w:tcPr>
            <w:tcW w:w="770" w:type="pct"/>
            <w:tcBorders>
              <w:top w:val="nil"/>
              <w:left w:val="nil"/>
              <w:bottom w:val="single" w:sz="4" w:space="0" w:color="auto"/>
              <w:right w:val="nil"/>
            </w:tcBorders>
            <w:shd w:val="clear" w:color="000000" w:fill="FFFFFF"/>
            <w:noWrap/>
            <w:vAlign w:val="bottom"/>
            <w:hideMark/>
          </w:tcPr>
          <w:p w14:paraId="5520428A"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 (0.0)</w:t>
            </w:r>
          </w:p>
        </w:tc>
        <w:tc>
          <w:tcPr>
            <w:tcW w:w="770" w:type="pct"/>
            <w:tcBorders>
              <w:top w:val="nil"/>
              <w:left w:val="nil"/>
              <w:bottom w:val="single" w:sz="4" w:space="0" w:color="auto"/>
              <w:right w:val="nil"/>
            </w:tcBorders>
            <w:shd w:val="clear" w:color="000000" w:fill="FFFFFF"/>
            <w:noWrap/>
            <w:vAlign w:val="bottom"/>
            <w:hideMark/>
          </w:tcPr>
          <w:p w14:paraId="51A59D65" w14:textId="77777777" w:rsidR="00973837" w:rsidRPr="00137F1F" w:rsidRDefault="00973837" w:rsidP="00137F1F">
            <w:pPr>
              <w:spacing w:after="0" w:line="240" w:lineRule="auto"/>
              <w:jc w:val="center"/>
              <w:rPr>
                <w:rFonts w:ascii="Arial" w:eastAsia="Times New Roman" w:hAnsi="Arial" w:cs="Arial"/>
                <w:color w:val="000000"/>
                <w:kern w:val="0"/>
                <w:sz w:val="18"/>
                <w:szCs w:val="18"/>
                <w:lang w:val="de-DE" w:eastAsia="de-DE"/>
                <w14:ligatures w14:val="none"/>
              </w:rPr>
            </w:pPr>
            <w:r w:rsidRPr="00137F1F">
              <w:rPr>
                <w:rFonts w:ascii="Arial" w:eastAsia="Times New Roman" w:hAnsi="Arial" w:cs="Arial"/>
                <w:color w:val="000000"/>
                <w:kern w:val="0"/>
                <w:sz w:val="18"/>
                <w:szCs w:val="18"/>
                <w:lang w:val="de-DE" w:eastAsia="de-DE"/>
                <w14:ligatures w14:val="none"/>
              </w:rPr>
              <w:t>0.0</w:t>
            </w:r>
          </w:p>
        </w:tc>
      </w:tr>
    </w:tbl>
    <w:p w14:paraId="202ED25D" w14:textId="77777777" w:rsidR="00973837" w:rsidRPr="00FC6B33" w:rsidRDefault="00973837" w:rsidP="00137F1F">
      <w:pPr>
        <w:spacing w:after="0" w:line="240" w:lineRule="auto"/>
        <w:rPr>
          <w:rFonts w:ascii="Arial" w:eastAsia="Times New Roman" w:hAnsi="Arial" w:cs="Arial"/>
          <w:color w:val="000000"/>
          <w:kern w:val="0"/>
          <w:sz w:val="16"/>
          <w:szCs w:val="16"/>
          <w:lang w:eastAsia="de-DE"/>
          <w14:ligatures w14:val="none"/>
        </w:rPr>
      </w:pPr>
      <w:r w:rsidRPr="00FC6B33">
        <w:rPr>
          <w:rFonts w:ascii="Arial" w:eastAsia="Times New Roman" w:hAnsi="Arial" w:cs="Arial"/>
          <w:color w:val="000000"/>
          <w:kern w:val="0"/>
          <w:sz w:val="16"/>
          <w:szCs w:val="16"/>
          <w:vertAlign w:val="superscript"/>
          <w:lang w:eastAsia="de-DE"/>
          <w14:ligatures w14:val="none"/>
        </w:rPr>
        <w:t>a</w:t>
      </w:r>
      <w:r w:rsidRPr="00FC6B33">
        <w:rPr>
          <w:rFonts w:ascii="Arial" w:eastAsia="Times New Roman" w:hAnsi="Arial" w:cs="Arial"/>
          <w:color w:val="000000"/>
          <w:kern w:val="0"/>
          <w:sz w:val="16"/>
          <w:szCs w:val="16"/>
          <w:lang w:eastAsia="de-DE"/>
          <w14:ligatures w14:val="none"/>
        </w:rPr>
        <w:t>In California, only 32 (out of 58) counties with EPA air quality monitoring stations were included in the analysis.</w:t>
      </w:r>
    </w:p>
    <w:p w14:paraId="3F48F7AD" w14:textId="77777777" w:rsidR="00973837" w:rsidRPr="00FC6B33" w:rsidRDefault="00973837" w:rsidP="00825CC0">
      <w:pPr>
        <w:spacing w:after="0"/>
        <w:rPr>
          <w:rFonts w:ascii="Arial" w:eastAsia="Times New Roman" w:hAnsi="Arial" w:cs="Arial"/>
          <w:color w:val="000000"/>
          <w:kern w:val="0"/>
          <w:sz w:val="16"/>
          <w:szCs w:val="16"/>
          <w:lang w:eastAsia="de-DE"/>
          <w14:ligatures w14:val="none"/>
        </w:rPr>
      </w:pPr>
      <w:r w:rsidRPr="00FC6B33">
        <w:rPr>
          <w:rFonts w:ascii="Arial" w:eastAsia="Times New Roman" w:hAnsi="Arial" w:cs="Arial"/>
          <w:color w:val="000000"/>
          <w:kern w:val="0"/>
          <w:sz w:val="16"/>
          <w:szCs w:val="16"/>
          <w:vertAlign w:val="superscript"/>
          <w:lang w:eastAsia="de-DE"/>
          <w14:ligatures w14:val="none"/>
        </w:rPr>
        <w:t>b</w:t>
      </w:r>
      <w:r w:rsidRPr="00FC6B33">
        <w:rPr>
          <w:rFonts w:ascii="Arial" w:eastAsia="Times New Roman" w:hAnsi="Arial" w:cs="Arial"/>
          <w:color w:val="000000"/>
          <w:kern w:val="0"/>
          <w:sz w:val="16"/>
          <w:szCs w:val="16"/>
          <w:lang w:eastAsia="de-DE"/>
          <w14:ligatures w14:val="none"/>
        </w:rPr>
        <w:t>In Lazio, we only included 79 (out of 378) municipalities with a population ≥ 10,000.</w:t>
      </w:r>
    </w:p>
    <w:p w14:paraId="6D528308" w14:textId="77777777" w:rsidR="00973837" w:rsidRPr="00FC6B33" w:rsidRDefault="00973837" w:rsidP="00825CC0">
      <w:pPr>
        <w:spacing w:after="0"/>
        <w:rPr>
          <w:rFonts w:ascii="Arial" w:eastAsia="Times New Roman" w:hAnsi="Arial" w:cs="Arial"/>
          <w:color w:val="000000"/>
          <w:kern w:val="0"/>
          <w:sz w:val="16"/>
          <w:szCs w:val="16"/>
          <w:lang w:eastAsia="de-DE"/>
          <w14:ligatures w14:val="none"/>
        </w:rPr>
      </w:pPr>
      <w:r w:rsidRPr="00FC6B33">
        <w:rPr>
          <w:rFonts w:ascii="Arial" w:eastAsia="Times New Roman" w:hAnsi="Arial" w:cs="Arial"/>
          <w:color w:val="000000"/>
          <w:kern w:val="0"/>
          <w:sz w:val="16"/>
          <w:szCs w:val="16"/>
          <w:lang w:eastAsia="de-DE"/>
          <w14:ligatures w14:val="none"/>
        </w:rPr>
        <w:t>IQR: Interquartile range; SD: Standard deviation.</w:t>
      </w:r>
    </w:p>
    <w:p w14:paraId="1179CC49" w14:textId="77777777" w:rsidR="00973837" w:rsidRPr="00AA6D3C" w:rsidRDefault="00973837" w:rsidP="00AA6D3C">
      <w:pPr>
        <w:rPr>
          <w:rFonts w:ascii="Arial" w:hAnsi="Arial" w:cs="Arial"/>
          <w:b/>
          <w:bCs/>
          <w:sz w:val="20"/>
          <w:szCs w:val="20"/>
        </w:rPr>
      </w:pPr>
      <w:r>
        <w:rPr>
          <w:rFonts w:ascii="Arial" w:hAnsi="Arial" w:cs="Arial"/>
          <w:b/>
          <w:bCs/>
          <w:sz w:val="20"/>
          <w:szCs w:val="20"/>
        </w:rPr>
        <w:br w:type="page"/>
      </w:r>
    </w:p>
    <w:p w14:paraId="089EC219" w14:textId="77777777" w:rsidR="00973837" w:rsidRPr="00034D5F" w:rsidRDefault="00973837" w:rsidP="00034D5F">
      <w:pPr>
        <w:pStyle w:val="Beschriftung"/>
        <w:keepNext/>
        <w:spacing w:after="120"/>
        <w:rPr>
          <w:rFonts w:ascii="Arial" w:hAnsi="Arial" w:cs="Arial"/>
          <w:b/>
          <w:bCs/>
          <w:i w:val="0"/>
          <w:iCs w:val="0"/>
          <w:color w:val="auto"/>
          <w:sz w:val="24"/>
          <w:szCs w:val="24"/>
        </w:rPr>
      </w:pPr>
      <w:r w:rsidRPr="00034D5F">
        <w:rPr>
          <w:rFonts w:ascii="Arial" w:hAnsi="Arial" w:cs="Arial"/>
          <w:b/>
          <w:bCs/>
          <w:i w:val="0"/>
          <w:iCs w:val="0"/>
          <w:color w:val="auto"/>
          <w:sz w:val="24"/>
          <w:szCs w:val="24"/>
        </w:rPr>
        <w:lastRenderedPageBreak/>
        <w:t>eTable 5 Daily county-/district-/municipality-level cause-specific mortality rate per 1 million people by age group, 2015-2019, in the four study regions.</w:t>
      </w:r>
    </w:p>
    <w:tbl>
      <w:tblPr>
        <w:tblW w:w="5000" w:type="pct"/>
        <w:tblCellMar>
          <w:left w:w="70" w:type="dxa"/>
          <w:right w:w="70" w:type="dxa"/>
        </w:tblCellMar>
        <w:tblLook w:val="04A0" w:firstRow="1" w:lastRow="0" w:firstColumn="1" w:lastColumn="0" w:noHBand="0" w:noVBand="1"/>
      </w:tblPr>
      <w:tblGrid>
        <w:gridCol w:w="2225"/>
        <w:gridCol w:w="1370"/>
        <w:gridCol w:w="1370"/>
        <w:gridCol w:w="1370"/>
        <w:gridCol w:w="1370"/>
        <w:gridCol w:w="1366"/>
      </w:tblGrid>
      <w:tr w:rsidR="00973837" w:rsidRPr="009871CD" w14:paraId="186C882C" w14:textId="77777777" w:rsidTr="009871CD">
        <w:trPr>
          <w:trHeight w:val="227"/>
        </w:trPr>
        <w:tc>
          <w:tcPr>
            <w:tcW w:w="1227" w:type="pct"/>
            <w:tcBorders>
              <w:top w:val="single" w:sz="4" w:space="0" w:color="auto"/>
              <w:left w:val="nil"/>
              <w:bottom w:val="single" w:sz="4" w:space="0" w:color="auto"/>
              <w:right w:val="nil"/>
            </w:tcBorders>
            <w:shd w:val="clear" w:color="auto" w:fill="FFFFFF" w:themeFill="background1"/>
            <w:noWrap/>
            <w:vAlign w:val="bottom"/>
            <w:hideMark/>
          </w:tcPr>
          <w:p w14:paraId="4D88E7B0" w14:textId="77777777" w:rsidR="00973837" w:rsidRPr="009871CD" w:rsidRDefault="00973837" w:rsidP="0034769A">
            <w:pPr>
              <w:spacing w:after="0" w:line="240" w:lineRule="auto"/>
              <w:rPr>
                <w:rFonts w:ascii="Arial" w:eastAsia="Times New Roman" w:hAnsi="Arial" w:cs="Arial"/>
                <w:b/>
                <w:bCs/>
                <w:color w:val="000000"/>
                <w:kern w:val="0"/>
                <w:sz w:val="18"/>
                <w:szCs w:val="18"/>
                <w:lang w:val="de-DE" w:eastAsia="de-DE"/>
                <w14:ligatures w14:val="none"/>
              </w:rPr>
            </w:pPr>
            <w:r w:rsidRPr="009871CD">
              <w:rPr>
                <w:rFonts w:ascii="Arial" w:eastAsia="Times New Roman" w:hAnsi="Arial" w:cs="Arial"/>
                <w:b/>
                <w:bCs/>
                <w:color w:val="000000"/>
                <w:kern w:val="0"/>
                <w:sz w:val="18"/>
                <w:szCs w:val="18"/>
                <w:lang w:val="de-DE" w:eastAsia="de-DE"/>
                <w14:ligatures w14:val="none"/>
              </w:rPr>
              <w:t>Cause</w:t>
            </w:r>
          </w:p>
        </w:tc>
        <w:tc>
          <w:tcPr>
            <w:tcW w:w="755" w:type="pct"/>
            <w:tcBorders>
              <w:top w:val="single" w:sz="4" w:space="0" w:color="auto"/>
              <w:left w:val="nil"/>
              <w:bottom w:val="single" w:sz="4" w:space="0" w:color="auto"/>
              <w:right w:val="nil"/>
            </w:tcBorders>
            <w:shd w:val="clear" w:color="auto" w:fill="FFFFFF" w:themeFill="background1"/>
            <w:noWrap/>
            <w:vAlign w:val="bottom"/>
            <w:hideMark/>
          </w:tcPr>
          <w:p w14:paraId="182D2408" w14:textId="77777777" w:rsidR="00973837" w:rsidRPr="009871CD" w:rsidRDefault="00973837" w:rsidP="0034769A">
            <w:pPr>
              <w:spacing w:after="0" w:line="240" w:lineRule="auto"/>
              <w:rPr>
                <w:rFonts w:ascii="Arial" w:eastAsia="Times New Roman" w:hAnsi="Arial" w:cs="Arial"/>
                <w:b/>
                <w:bCs/>
                <w:color w:val="000000"/>
                <w:kern w:val="0"/>
                <w:sz w:val="18"/>
                <w:szCs w:val="18"/>
                <w:lang w:val="de-DE" w:eastAsia="de-DE"/>
                <w14:ligatures w14:val="none"/>
              </w:rPr>
            </w:pPr>
            <w:r w:rsidRPr="009871CD">
              <w:rPr>
                <w:rFonts w:ascii="Arial" w:eastAsia="Times New Roman" w:hAnsi="Arial" w:cs="Arial"/>
                <w:b/>
                <w:bCs/>
                <w:color w:val="000000"/>
                <w:kern w:val="0"/>
                <w:sz w:val="18"/>
                <w:szCs w:val="18"/>
                <w:lang w:val="de-DE" w:eastAsia="de-DE"/>
                <w14:ligatures w14:val="none"/>
              </w:rPr>
              <w:t>Age</w:t>
            </w:r>
          </w:p>
        </w:tc>
        <w:tc>
          <w:tcPr>
            <w:tcW w:w="755" w:type="pct"/>
            <w:tcBorders>
              <w:top w:val="single" w:sz="4" w:space="0" w:color="auto"/>
              <w:left w:val="nil"/>
              <w:bottom w:val="single" w:sz="4" w:space="0" w:color="auto"/>
              <w:right w:val="nil"/>
            </w:tcBorders>
            <w:shd w:val="clear" w:color="auto" w:fill="FFFFFF" w:themeFill="background1"/>
            <w:noWrap/>
            <w:vAlign w:val="bottom"/>
            <w:hideMark/>
          </w:tcPr>
          <w:p w14:paraId="16CBF943" w14:textId="77777777" w:rsidR="00973837" w:rsidRPr="009871CD" w:rsidRDefault="00973837" w:rsidP="0034769A">
            <w:pPr>
              <w:spacing w:after="0" w:line="240" w:lineRule="auto"/>
              <w:jc w:val="center"/>
              <w:rPr>
                <w:rFonts w:ascii="Arial" w:eastAsia="Times New Roman" w:hAnsi="Arial" w:cs="Arial"/>
                <w:b/>
                <w:bCs/>
                <w:color w:val="000000"/>
                <w:kern w:val="0"/>
                <w:sz w:val="18"/>
                <w:szCs w:val="18"/>
                <w:lang w:val="de-DE" w:eastAsia="de-DE"/>
                <w14:ligatures w14:val="none"/>
              </w:rPr>
            </w:pPr>
            <w:r w:rsidRPr="009871CD">
              <w:rPr>
                <w:rFonts w:ascii="Arial" w:eastAsia="Times New Roman" w:hAnsi="Arial" w:cs="Arial"/>
                <w:b/>
                <w:bCs/>
                <w:color w:val="000000"/>
                <w:kern w:val="0"/>
                <w:sz w:val="18"/>
                <w:szCs w:val="18"/>
                <w:lang w:val="de-DE" w:eastAsia="de-DE"/>
                <w14:ligatures w14:val="none"/>
              </w:rPr>
              <w:t>Mean (SD)</w:t>
            </w:r>
          </w:p>
        </w:tc>
        <w:tc>
          <w:tcPr>
            <w:tcW w:w="755" w:type="pct"/>
            <w:tcBorders>
              <w:top w:val="single" w:sz="4" w:space="0" w:color="auto"/>
              <w:left w:val="nil"/>
              <w:bottom w:val="single" w:sz="4" w:space="0" w:color="auto"/>
              <w:right w:val="nil"/>
            </w:tcBorders>
            <w:shd w:val="clear" w:color="auto" w:fill="FFFFFF" w:themeFill="background1"/>
            <w:noWrap/>
            <w:vAlign w:val="bottom"/>
            <w:hideMark/>
          </w:tcPr>
          <w:p w14:paraId="2A263537" w14:textId="77777777" w:rsidR="00973837" w:rsidRPr="009871CD" w:rsidRDefault="00973837" w:rsidP="0034769A">
            <w:pPr>
              <w:spacing w:after="0" w:line="240" w:lineRule="auto"/>
              <w:jc w:val="center"/>
              <w:rPr>
                <w:rFonts w:ascii="Arial" w:eastAsia="Times New Roman" w:hAnsi="Arial" w:cs="Arial"/>
                <w:b/>
                <w:bCs/>
                <w:color w:val="000000"/>
                <w:kern w:val="0"/>
                <w:sz w:val="18"/>
                <w:szCs w:val="18"/>
                <w:lang w:val="de-DE" w:eastAsia="de-DE"/>
                <w14:ligatures w14:val="none"/>
              </w:rPr>
            </w:pPr>
            <w:r w:rsidRPr="009871CD">
              <w:rPr>
                <w:rFonts w:ascii="Arial" w:eastAsia="Times New Roman" w:hAnsi="Arial" w:cs="Arial"/>
                <w:b/>
                <w:bCs/>
                <w:color w:val="000000"/>
                <w:kern w:val="0"/>
                <w:sz w:val="18"/>
                <w:szCs w:val="18"/>
                <w:lang w:val="de-DE" w:eastAsia="de-DE"/>
                <w14:ligatures w14:val="none"/>
              </w:rPr>
              <w:t>25</w:t>
            </w:r>
            <w:r w:rsidRPr="009871CD">
              <w:rPr>
                <w:rFonts w:ascii="Arial" w:eastAsia="Times New Roman" w:hAnsi="Arial" w:cs="Arial"/>
                <w:b/>
                <w:bCs/>
                <w:color w:val="000000"/>
                <w:kern w:val="0"/>
                <w:sz w:val="18"/>
                <w:szCs w:val="18"/>
                <w:vertAlign w:val="superscript"/>
                <w:lang w:val="de-DE" w:eastAsia="de-DE"/>
                <w14:ligatures w14:val="none"/>
              </w:rPr>
              <w:t>th</w:t>
            </w:r>
            <w:r w:rsidRPr="009871CD">
              <w:rPr>
                <w:rFonts w:ascii="Arial" w:eastAsia="Times New Roman" w:hAnsi="Arial" w:cs="Arial"/>
                <w:b/>
                <w:bCs/>
                <w:color w:val="000000"/>
                <w:kern w:val="0"/>
                <w:sz w:val="18"/>
                <w:szCs w:val="18"/>
                <w:lang w:val="de-DE" w:eastAsia="de-DE"/>
                <w14:ligatures w14:val="none"/>
              </w:rPr>
              <w:t xml:space="preserve"> Percentile</w:t>
            </w:r>
          </w:p>
        </w:tc>
        <w:tc>
          <w:tcPr>
            <w:tcW w:w="755" w:type="pct"/>
            <w:tcBorders>
              <w:top w:val="single" w:sz="4" w:space="0" w:color="auto"/>
              <w:left w:val="nil"/>
              <w:bottom w:val="single" w:sz="4" w:space="0" w:color="auto"/>
              <w:right w:val="nil"/>
            </w:tcBorders>
            <w:shd w:val="clear" w:color="auto" w:fill="FFFFFF" w:themeFill="background1"/>
            <w:noWrap/>
            <w:vAlign w:val="bottom"/>
            <w:hideMark/>
          </w:tcPr>
          <w:p w14:paraId="16D44976" w14:textId="77777777" w:rsidR="00973837" w:rsidRPr="009871CD" w:rsidRDefault="00973837" w:rsidP="0034769A">
            <w:pPr>
              <w:spacing w:after="0" w:line="240" w:lineRule="auto"/>
              <w:jc w:val="center"/>
              <w:rPr>
                <w:rFonts w:ascii="Arial" w:eastAsia="Times New Roman" w:hAnsi="Arial" w:cs="Arial"/>
                <w:b/>
                <w:bCs/>
                <w:color w:val="000000"/>
                <w:kern w:val="0"/>
                <w:sz w:val="18"/>
                <w:szCs w:val="18"/>
                <w:lang w:val="de-DE" w:eastAsia="de-DE"/>
                <w14:ligatures w14:val="none"/>
              </w:rPr>
            </w:pPr>
            <w:r w:rsidRPr="009871CD">
              <w:rPr>
                <w:rFonts w:ascii="Arial" w:eastAsia="Times New Roman" w:hAnsi="Arial" w:cs="Arial"/>
                <w:b/>
                <w:bCs/>
                <w:color w:val="000000"/>
                <w:kern w:val="0"/>
                <w:sz w:val="18"/>
                <w:szCs w:val="18"/>
                <w:lang w:val="de-DE" w:eastAsia="de-DE"/>
                <w14:ligatures w14:val="none"/>
              </w:rPr>
              <w:t>Median (IQR)</w:t>
            </w:r>
          </w:p>
        </w:tc>
        <w:tc>
          <w:tcPr>
            <w:tcW w:w="753" w:type="pct"/>
            <w:tcBorders>
              <w:top w:val="single" w:sz="4" w:space="0" w:color="auto"/>
              <w:left w:val="nil"/>
              <w:bottom w:val="single" w:sz="4" w:space="0" w:color="auto"/>
              <w:right w:val="nil"/>
            </w:tcBorders>
            <w:shd w:val="clear" w:color="auto" w:fill="FFFFFF" w:themeFill="background1"/>
            <w:noWrap/>
            <w:vAlign w:val="bottom"/>
            <w:hideMark/>
          </w:tcPr>
          <w:p w14:paraId="6912FC78" w14:textId="77777777" w:rsidR="00973837" w:rsidRPr="009871CD" w:rsidRDefault="00973837" w:rsidP="0034769A">
            <w:pPr>
              <w:spacing w:after="0" w:line="240" w:lineRule="auto"/>
              <w:jc w:val="center"/>
              <w:rPr>
                <w:rFonts w:ascii="Arial" w:eastAsia="Times New Roman" w:hAnsi="Arial" w:cs="Arial"/>
                <w:b/>
                <w:bCs/>
                <w:color w:val="000000"/>
                <w:kern w:val="0"/>
                <w:sz w:val="18"/>
                <w:szCs w:val="18"/>
                <w:lang w:val="de-DE" w:eastAsia="de-DE"/>
                <w14:ligatures w14:val="none"/>
              </w:rPr>
            </w:pPr>
            <w:r w:rsidRPr="009871CD">
              <w:rPr>
                <w:rFonts w:ascii="Arial" w:eastAsia="Times New Roman" w:hAnsi="Arial" w:cs="Arial"/>
                <w:b/>
                <w:bCs/>
                <w:color w:val="000000"/>
                <w:kern w:val="0"/>
                <w:sz w:val="18"/>
                <w:szCs w:val="18"/>
                <w:lang w:val="de-DE" w:eastAsia="de-DE"/>
                <w14:ligatures w14:val="none"/>
              </w:rPr>
              <w:t>75</w:t>
            </w:r>
            <w:r w:rsidRPr="009871CD">
              <w:rPr>
                <w:rFonts w:ascii="Arial" w:eastAsia="Times New Roman" w:hAnsi="Arial" w:cs="Arial"/>
                <w:b/>
                <w:bCs/>
                <w:color w:val="000000"/>
                <w:kern w:val="0"/>
                <w:sz w:val="18"/>
                <w:szCs w:val="18"/>
                <w:vertAlign w:val="superscript"/>
                <w:lang w:val="de-DE" w:eastAsia="de-DE"/>
                <w14:ligatures w14:val="none"/>
              </w:rPr>
              <w:t>th</w:t>
            </w:r>
            <w:r w:rsidRPr="009871CD">
              <w:rPr>
                <w:rFonts w:ascii="Arial" w:eastAsia="Times New Roman" w:hAnsi="Arial" w:cs="Arial"/>
                <w:b/>
                <w:bCs/>
                <w:color w:val="000000"/>
                <w:kern w:val="0"/>
                <w:sz w:val="18"/>
                <w:szCs w:val="18"/>
                <w:lang w:val="de-DE" w:eastAsia="de-DE"/>
                <w14:ligatures w14:val="none"/>
              </w:rPr>
              <w:t xml:space="preserve"> Percentile</w:t>
            </w:r>
          </w:p>
        </w:tc>
      </w:tr>
      <w:tr w:rsidR="00973837" w:rsidRPr="0034769A" w14:paraId="17E0D980" w14:textId="77777777" w:rsidTr="006D213E">
        <w:trPr>
          <w:trHeight w:val="227"/>
        </w:trPr>
        <w:tc>
          <w:tcPr>
            <w:tcW w:w="5000" w:type="pct"/>
            <w:gridSpan w:val="6"/>
            <w:tcBorders>
              <w:top w:val="nil"/>
              <w:left w:val="nil"/>
              <w:bottom w:val="nil"/>
              <w:right w:val="nil"/>
            </w:tcBorders>
            <w:shd w:val="clear" w:color="auto" w:fill="E7E6E6" w:themeFill="background2"/>
            <w:noWrap/>
            <w:vAlign w:val="bottom"/>
            <w:hideMark/>
          </w:tcPr>
          <w:p w14:paraId="16B0CE23" w14:textId="77777777" w:rsidR="00973837" w:rsidRPr="0034769A" w:rsidRDefault="00973837" w:rsidP="0034769A">
            <w:pPr>
              <w:spacing w:after="0" w:line="240" w:lineRule="auto"/>
              <w:rPr>
                <w:rFonts w:ascii="Arial" w:eastAsia="Times New Roman" w:hAnsi="Arial" w:cs="Arial"/>
                <w:b/>
                <w:bCs/>
                <w:i/>
                <w:iCs/>
                <w:color w:val="000000"/>
                <w:kern w:val="0"/>
                <w:sz w:val="18"/>
                <w:szCs w:val="18"/>
                <w:lang w:eastAsia="de-DE"/>
                <w14:ligatures w14:val="none"/>
              </w:rPr>
            </w:pPr>
            <w:r w:rsidRPr="0034769A">
              <w:rPr>
                <w:rFonts w:ascii="Arial" w:eastAsia="Times New Roman" w:hAnsi="Arial" w:cs="Arial"/>
                <w:b/>
                <w:bCs/>
                <w:i/>
                <w:iCs/>
                <w:color w:val="000000"/>
                <w:kern w:val="0"/>
                <w:sz w:val="18"/>
                <w:szCs w:val="18"/>
                <w:lang w:eastAsia="de-DE"/>
                <w14:ligatures w14:val="none"/>
              </w:rPr>
              <w:t>California, US (32 counties, total population 37,290,255)</w:t>
            </w:r>
            <w:r w:rsidRPr="0034769A">
              <w:rPr>
                <w:rFonts w:ascii="Arial" w:eastAsia="Times New Roman" w:hAnsi="Arial" w:cs="Arial"/>
                <w:b/>
                <w:bCs/>
                <w:i/>
                <w:iCs/>
                <w:color w:val="000000"/>
                <w:kern w:val="0"/>
                <w:sz w:val="18"/>
                <w:szCs w:val="18"/>
                <w:vertAlign w:val="superscript"/>
                <w:lang w:eastAsia="de-DE"/>
                <w14:ligatures w14:val="none"/>
              </w:rPr>
              <w:t>a</w:t>
            </w:r>
          </w:p>
        </w:tc>
      </w:tr>
      <w:tr w:rsidR="00973837" w:rsidRPr="0034769A" w14:paraId="59CCC1A9"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2804D39A"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Natural</w:t>
            </w:r>
          </w:p>
        </w:tc>
        <w:tc>
          <w:tcPr>
            <w:tcW w:w="755" w:type="pct"/>
            <w:tcBorders>
              <w:top w:val="nil"/>
              <w:left w:val="nil"/>
              <w:bottom w:val="nil"/>
              <w:right w:val="nil"/>
            </w:tcBorders>
            <w:shd w:val="clear" w:color="auto" w:fill="E7E6E6" w:themeFill="background2"/>
            <w:noWrap/>
            <w:vAlign w:val="bottom"/>
            <w:hideMark/>
          </w:tcPr>
          <w:p w14:paraId="5C367517"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auto" w:fill="E7E6E6" w:themeFill="background2"/>
            <w:noWrap/>
            <w:vAlign w:val="bottom"/>
            <w:hideMark/>
          </w:tcPr>
          <w:p w14:paraId="3036CB6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6.0 (4.4)</w:t>
            </w:r>
          </w:p>
        </w:tc>
        <w:tc>
          <w:tcPr>
            <w:tcW w:w="755" w:type="pct"/>
            <w:tcBorders>
              <w:top w:val="nil"/>
              <w:left w:val="nil"/>
              <w:bottom w:val="nil"/>
              <w:right w:val="nil"/>
            </w:tcBorders>
            <w:shd w:val="clear" w:color="auto" w:fill="E7E6E6" w:themeFill="background2"/>
            <w:noWrap/>
            <w:vAlign w:val="bottom"/>
            <w:hideMark/>
          </w:tcPr>
          <w:p w14:paraId="4125CBF1"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3.7</w:t>
            </w:r>
          </w:p>
        </w:tc>
        <w:tc>
          <w:tcPr>
            <w:tcW w:w="755" w:type="pct"/>
            <w:tcBorders>
              <w:top w:val="nil"/>
              <w:left w:val="nil"/>
              <w:bottom w:val="nil"/>
              <w:right w:val="nil"/>
            </w:tcBorders>
            <w:shd w:val="clear" w:color="auto" w:fill="E7E6E6" w:themeFill="background2"/>
            <w:noWrap/>
            <w:vAlign w:val="bottom"/>
            <w:hideMark/>
          </w:tcPr>
          <w:p w14:paraId="620DA5C1"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5.8 (4.2)</w:t>
            </w:r>
          </w:p>
        </w:tc>
        <w:tc>
          <w:tcPr>
            <w:tcW w:w="753" w:type="pct"/>
            <w:tcBorders>
              <w:top w:val="nil"/>
              <w:left w:val="nil"/>
              <w:bottom w:val="nil"/>
              <w:right w:val="nil"/>
            </w:tcBorders>
            <w:shd w:val="clear" w:color="auto" w:fill="E7E6E6" w:themeFill="background2"/>
            <w:noWrap/>
            <w:vAlign w:val="bottom"/>
            <w:hideMark/>
          </w:tcPr>
          <w:p w14:paraId="409CC8B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7.9</w:t>
            </w:r>
          </w:p>
        </w:tc>
      </w:tr>
      <w:tr w:rsidR="00973837" w:rsidRPr="0034769A" w14:paraId="7FCC71F6"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1F2E5E8B"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auto" w:fill="E7E6E6" w:themeFill="background2"/>
            <w:noWrap/>
            <w:vAlign w:val="bottom"/>
            <w:hideMark/>
          </w:tcPr>
          <w:p w14:paraId="50EDAE6C"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auto" w:fill="E7E6E6" w:themeFill="background2"/>
            <w:noWrap/>
            <w:vAlign w:val="bottom"/>
            <w:hideMark/>
          </w:tcPr>
          <w:p w14:paraId="49493A5A"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172.2 (91.4)</w:t>
            </w:r>
          </w:p>
        </w:tc>
        <w:tc>
          <w:tcPr>
            <w:tcW w:w="755" w:type="pct"/>
            <w:tcBorders>
              <w:top w:val="nil"/>
              <w:left w:val="nil"/>
              <w:bottom w:val="nil"/>
              <w:right w:val="nil"/>
            </w:tcBorders>
            <w:shd w:val="clear" w:color="auto" w:fill="E7E6E6" w:themeFill="background2"/>
            <w:noWrap/>
            <w:vAlign w:val="bottom"/>
            <w:hideMark/>
          </w:tcPr>
          <w:p w14:paraId="195075B9"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120.0</w:t>
            </w:r>
          </w:p>
        </w:tc>
        <w:tc>
          <w:tcPr>
            <w:tcW w:w="755" w:type="pct"/>
            <w:tcBorders>
              <w:top w:val="nil"/>
              <w:left w:val="nil"/>
              <w:bottom w:val="nil"/>
              <w:right w:val="nil"/>
            </w:tcBorders>
            <w:shd w:val="clear" w:color="auto" w:fill="E7E6E6" w:themeFill="background2"/>
            <w:noWrap/>
            <w:vAlign w:val="bottom"/>
            <w:hideMark/>
          </w:tcPr>
          <w:p w14:paraId="3EC10AA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168.2 (98.2)</w:t>
            </w:r>
          </w:p>
        </w:tc>
        <w:tc>
          <w:tcPr>
            <w:tcW w:w="753" w:type="pct"/>
            <w:tcBorders>
              <w:top w:val="nil"/>
              <w:left w:val="nil"/>
              <w:bottom w:val="nil"/>
              <w:right w:val="nil"/>
            </w:tcBorders>
            <w:shd w:val="clear" w:color="auto" w:fill="E7E6E6" w:themeFill="background2"/>
            <w:noWrap/>
            <w:vAlign w:val="bottom"/>
            <w:hideMark/>
          </w:tcPr>
          <w:p w14:paraId="0EC3923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218.3</w:t>
            </w:r>
          </w:p>
        </w:tc>
      </w:tr>
      <w:tr w:rsidR="00973837" w:rsidRPr="0034769A" w14:paraId="54820A29"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613CD67D"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Cardiovascular</w:t>
            </w:r>
          </w:p>
        </w:tc>
        <w:tc>
          <w:tcPr>
            <w:tcW w:w="755" w:type="pct"/>
            <w:tcBorders>
              <w:top w:val="nil"/>
              <w:left w:val="nil"/>
              <w:bottom w:val="nil"/>
              <w:right w:val="nil"/>
            </w:tcBorders>
            <w:shd w:val="clear" w:color="auto" w:fill="E7E6E6" w:themeFill="background2"/>
            <w:noWrap/>
            <w:vAlign w:val="bottom"/>
            <w:hideMark/>
          </w:tcPr>
          <w:p w14:paraId="75FD5771"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auto" w:fill="E7E6E6" w:themeFill="background2"/>
            <w:noWrap/>
            <w:vAlign w:val="bottom"/>
            <w:hideMark/>
          </w:tcPr>
          <w:p w14:paraId="131088AF"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1.7 (2.2)</w:t>
            </w:r>
          </w:p>
        </w:tc>
        <w:tc>
          <w:tcPr>
            <w:tcW w:w="755" w:type="pct"/>
            <w:tcBorders>
              <w:top w:val="nil"/>
              <w:left w:val="nil"/>
              <w:bottom w:val="nil"/>
              <w:right w:val="nil"/>
            </w:tcBorders>
            <w:shd w:val="clear" w:color="auto" w:fill="E7E6E6" w:themeFill="background2"/>
            <w:noWrap/>
            <w:vAlign w:val="bottom"/>
            <w:hideMark/>
          </w:tcPr>
          <w:p w14:paraId="7C58542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63A126F2"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1.2 (2.4)</w:t>
            </w:r>
          </w:p>
        </w:tc>
        <w:tc>
          <w:tcPr>
            <w:tcW w:w="753" w:type="pct"/>
            <w:tcBorders>
              <w:top w:val="nil"/>
              <w:left w:val="nil"/>
              <w:bottom w:val="nil"/>
              <w:right w:val="nil"/>
            </w:tcBorders>
            <w:shd w:val="clear" w:color="auto" w:fill="E7E6E6" w:themeFill="background2"/>
            <w:noWrap/>
            <w:vAlign w:val="bottom"/>
            <w:hideMark/>
          </w:tcPr>
          <w:p w14:paraId="385FF68B"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2.4</w:t>
            </w:r>
          </w:p>
        </w:tc>
      </w:tr>
      <w:tr w:rsidR="00973837" w:rsidRPr="0034769A" w14:paraId="5AA6038F"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1BCCB4AB"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auto" w:fill="E7E6E6" w:themeFill="background2"/>
            <w:noWrap/>
            <w:vAlign w:val="bottom"/>
            <w:hideMark/>
          </w:tcPr>
          <w:p w14:paraId="173BBB92"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auto" w:fill="E7E6E6" w:themeFill="background2"/>
            <w:noWrap/>
            <w:vAlign w:val="bottom"/>
            <w:hideMark/>
          </w:tcPr>
          <w:p w14:paraId="6997936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64.9 (54.8)</w:t>
            </w:r>
          </w:p>
        </w:tc>
        <w:tc>
          <w:tcPr>
            <w:tcW w:w="755" w:type="pct"/>
            <w:tcBorders>
              <w:top w:val="nil"/>
              <w:left w:val="nil"/>
              <w:bottom w:val="nil"/>
              <w:right w:val="nil"/>
            </w:tcBorders>
            <w:shd w:val="clear" w:color="auto" w:fill="E7E6E6" w:themeFill="background2"/>
            <w:noWrap/>
            <w:vAlign w:val="bottom"/>
            <w:hideMark/>
          </w:tcPr>
          <w:p w14:paraId="76FE9534"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27.9</w:t>
            </w:r>
          </w:p>
        </w:tc>
        <w:tc>
          <w:tcPr>
            <w:tcW w:w="755" w:type="pct"/>
            <w:tcBorders>
              <w:top w:val="nil"/>
              <w:left w:val="nil"/>
              <w:bottom w:val="nil"/>
              <w:right w:val="nil"/>
            </w:tcBorders>
            <w:shd w:val="clear" w:color="auto" w:fill="E7E6E6" w:themeFill="background2"/>
            <w:noWrap/>
            <w:vAlign w:val="bottom"/>
            <w:hideMark/>
          </w:tcPr>
          <w:p w14:paraId="1FAEF45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59.3 (65.0)</w:t>
            </w:r>
          </w:p>
        </w:tc>
        <w:tc>
          <w:tcPr>
            <w:tcW w:w="753" w:type="pct"/>
            <w:tcBorders>
              <w:top w:val="nil"/>
              <w:left w:val="nil"/>
              <w:bottom w:val="nil"/>
              <w:right w:val="nil"/>
            </w:tcBorders>
            <w:shd w:val="clear" w:color="auto" w:fill="E7E6E6" w:themeFill="background2"/>
            <w:noWrap/>
            <w:vAlign w:val="bottom"/>
            <w:hideMark/>
          </w:tcPr>
          <w:p w14:paraId="15E0583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92.9</w:t>
            </w:r>
          </w:p>
        </w:tc>
      </w:tr>
      <w:tr w:rsidR="00973837" w:rsidRPr="0034769A" w14:paraId="128C9E7E"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2DE37844"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Cardiac</w:t>
            </w:r>
          </w:p>
        </w:tc>
        <w:tc>
          <w:tcPr>
            <w:tcW w:w="755" w:type="pct"/>
            <w:tcBorders>
              <w:top w:val="nil"/>
              <w:left w:val="nil"/>
              <w:bottom w:val="nil"/>
              <w:right w:val="nil"/>
            </w:tcBorders>
            <w:shd w:val="clear" w:color="auto" w:fill="E7E6E6" w:themeFill="background2"/>
            <w:noWrap/>
            <w:vAlign w:val="bottom"/>
            <w:hideMark/>
          </w:tcPr>
          <w:p w14:paraId="0A899116"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auto" w:fill="E7E6E6" w:themeFill="background2"/>
            <w:noWrap/>
            <w:vAlign w:val="bottom"/>
            <w:hideMark/>
          </w:tcPr>
          <w:p w14:paraId="5A8FBE4D"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1.4 (2.0)</w:t>
            </w:r>
          </w:p>
        </w:tc>
        <w:tc>
          <w:tcPr>
            <w:tcW w:w="755" w:type="pct"/>
            <w:tcBorders>
              <w:top w:val="nil"/>
              <w:left w:val="nil"/>
              <w:bottom w:val="nil"/>
              <w:right w:val="nil"/>
            </w:tcBorders>
            <w:shd w:val="clear" w:color="auto" w:fill="E7E6E6" w:themeFill="background2"/>
            <w:noWrap/>
            <w:vAlign w:val="bottom"/>
            <w:hideMark/>
          </w:tcPr>
          <w:p w14:paraId="57846A7C"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0DF6011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 (2.2)</w:t>
            </w:r>
          </w:p>
        </w:tc>
        <w:tc>
          <w:tcPr>
            <w:tcW w:w="753" w:type="pct"/>
            <w:tcBorders>
              <w:top w:val="nil"/>
              <w:left w:val="nil"/>
              <w:bottom w:val="nil"/>
              <w:right w:val="nil"/>
            </w:tcBorders>
            <w:shd w:val="clear" w:color="auto" w:fill="E7E6E6" w:themeFill="background2"/>
            <w:noWrap/>
            <w:vAlign w:val="bottom"/>
            <w:hideMark/>
          </w:tcPr>
          <w:p w14:paraId="3193EA34"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2.2</w:t>
            </w:r>
          </w:p>
        </w:tc>
      </w:tr>
      <w:tr w:rsidR="00973837" w:rsidRPr="0034769A" w14:paraId="56B14234"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37A8F3D5"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auto" w:fill="E7E6E6" w:themeFill="background2"/>
            <w:noWrap/>
            <w:vAlign w:val="bottom"/>
            <w:hideMark/>
          </w:tcPr>
          <w:p w14:paraId="679F04B9"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auto" w:fill="E7E6E6" w:themeFill="background2"/>
            <w:noWrap/>
            <w:vAlign w:val="bottom"/>
            <w:hideMark/>
          </w:tcPr>
          <w:p w14:paraId="5A851EF2"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49.5 (47.2)</w:t>
            </w:r>
          </w:p>
        </w:tc>
        <w:tc>
          <w:tcPr>
            <w:tcW w:w="755" w:type="pct"/>
            <w:tcBorders>
              <w:top w:val="nil"/>
              <w:left w:val="nil"/>
              <w:bottom w:val="nil"/>
              <w:right w:val="nil"/>
            </w:tcBorders>
            <w:shd w:val="clear" w:color="auto" w:fill="E7E6E6" w:themeFill="background2"/>
            <w:noWrap/>
            <w:vAlign w:val="bottom"/>
            <w:hideMark/>
          </w:tcPr>
          <w:p w14:paraId="40011FC7"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062CE46C"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44.1 (72.5)</w:t>
            </w:r>
          </w:p>
        </w:tc>
        <w:tc>
          <w:tcPr>
            <w:tcW w:w="753" w:type="pct"/>
            <w:tcBorders>
              <w:top w:val="nil"/>
              <w:left w:val="nil"/>
              <w:bottom w:val="nil"/>
              <w:right w:val="nil"/>
            </w:tcBorders>
            <w:shd w:val="clear" w:color="auto" w:fill="E7E6E6" w:themeFill="background2"/>
            <w:noWrap/>
            <w:vAlign w:val="bottom"/>
            <w:hideMark/>
          </w:tcPr>
          <w:p w14:paraId="0343AF85"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72.5</w:t>
            </w:r>
          </w:p>
        </w:tc>
      </w:tr>
      <w:tr w:rsidR="00973837" w:rsidRPr="0034769A" w14:paraId="5CDC4C92"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6945AA45"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Cerebrovascular</w:t>
            </w:r>
          </w:p>
        </w:tc>
        <w:tc>
          <w:tcPr>
            <w:tcW w:w="755" w:type="pct"/>
            <w:tcBorders>
              <w:top w:val="nil"/>
              <w:left w:val="nil"/>
              <w:bottom w:val="nil"/>
              <w:right w:val="nil"/>
            </w:tcBorders>
            <w:shd w:val="clear" w:color="auto" w:fill="E7E6E6" w:themeFill="background2"/>
            <w:noWrap/>
            <w:vAlign w:val="bottom"/>
            <w:hideMark/>
          </w:tcPr>
          <w:p w14:paraId="30A200B2"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auto" w:fill="E7E6E6" w:themeFill="background2"/>
            <w:noWrap/>
            <w:vAlign w:val="bottom"/>
            <w:hideMark/>
          </w:tcPr>
          <w:p w14:paraId="52016828"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0.2 (0.7)</w:t>
            </w:r>
          </w:p>
        </w:tc>
        <w:tc>
          <w:tcPr>
            <w:tcW w:w="755" w:type="pct"/>
            <w:tcBorders>
              <w:top w:val="nil"/>
              <w:left w:val="nil"/>
              <w:bottom w:val="nil"/>
              <w:right w:val="nil"/>
            </w:tcBorders>
            <w:shd w:val="clear" w:color="auto" w:fill="E7E6E6" w:themeFill="background2"/>
            <w:noWrap/>
            <w:vAlign w:val="bottom"/>
            <w:hideMark/>
          </w:tcPr>
          <w:p w14:paraId="1B05A8EA"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432DDF71"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auto" w:fill="E7E6E6" w:themeFill="background2"/>
            <w:noWrap/>
            <w:vAlign w:val="bottom"/>
            <w:hideMark/>
          </w:tcPr>
          <w:p w14:paraId="51E1C200"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r>
      <w:tr w:rsidR="00973837" w:rsidRPr="0034769A" w14:paraId="5F71E180"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0A725D53"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auto" w:fill="E7E6E6" w:themeFill="background2"/>
            <w:noWrap/>
            <w:vAlign w:val="bottom"/>
            <w:hideMark/>
          </w:tcPr>
          <w:p w14:paraId="6072FC49"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auto" w:fill="E7E6E6" w:themeFill="background2"/>
            <w:noWrap/>
            <w:vAlign w:val="bottom"/>
            <w:hideMark/>
          </w:tcPr>
          <w:p w14:paraId="36457322"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13.7 (25.7)</w:t>
            </w:r>
          </w:p>
        </w:tc>
        <w:tc>
          <w:tcPr>
            <w:tcW w:w="755" w:type="pct"/>
            <w:tcBorders>
              <w:top w:val="nil"/>
              <w:left w:val="nil"/>
              <w:bottom w:val="nil"/>
              <w:right w:val="nil"/>
            </w:tcBorders>
            <w:shd w:val="clear" w:color="auto" w:fill="E7E6E6" w:themeFill="background2"/>
            <w:noWrap/>
            <w:vAlign w:val="bottom"/>
            <w:hideMark/>
          </w:tcPr>
          <w:p w14:paraId="215EA76F"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474A1D1F"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(20.1)</w:t>
            </w:r>
          </w:p>
        </w:tc>
        <w:tc>
          <w:tcPr>
            <w:tcW w:w="753" w:type="pct"/>
            <w:tcBorders>
              <w:top w:val="nil"/>
              <w:left w:val="nil"/>
              <w:bottom w:val="nil"/>
              <w:right w:val="nil"/>
            </w:tcBorders>
            <w:shd w:val="clear" w:color="auto" w:fill="E7E6E6" w:themeFill="background2"/>
            <w:noWrap/>
            <w:vAlign w:val="bottom"/>
            <w:hideMark/>
          </w:tcPr>
          <w:p w14:paraId="014C194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20.1</w:t>
            </w:r>
          </w:p>
        </w:tc>
      </w:tr>
      <w:tr w:rsidR="00973837" w:rsidRPr="0034769A" w14:paraId="6CF35929"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2EE4D441"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Respiratory</w:t>
            </w:r>
          </w:p>
        </w:tc>
        <w:tc>
          <w:tcPr>
            <w:tcW w:w="755" w:type="pct"/>
            <w:tcBorders>
              <w:top w:val="nil"/>
              <w:left w:val="nil"/>
              <w:bottom w:val="nil"/>
              <w:right w:val="nil"/>
            </w:tcBorders>
            <w:shd w:val="clear" w:color="auto" w:fill="E7E6E6" w:themeFill="background2"/>
            <w:noWrap/>
            <w:vAlign w:val="bottom"/>
            <w:hideMark/>
          </w:tcPr>
          <w:p w14:paraId="1BAF7E02"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auto" w:fill="E7E6E6" w:themeFill="background2"/>
            <w:noWrap/>
            <w:vAlign w:val="bottom"/>
            <w:hideMark/>
          </w:tcPr>
          <w:p w14:paraId="3681D5A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0.5 (1.2)</w:t>
            </w:r>
          </w:p>
        </w:tc>
        <w:tc>
          <w:tcPr>
            <w:tcW w:w="755" w:type="pct"/>
            <w:tcBorders>
              <w:top w:val="nil"/>
              <w:left w:val="nil"/>
              <w:bottom w:val="nil"/>
              <w:right w:val="nil"/>
            </w:tcBorders>
            <w:shd w:val="clear" w:color="auto" w:fill="E7E6E6" w:themeFill="background2"/>
            <w:noWrap/>
            <w:vAlign w:val="bottom"/>
            <w:hideMark/>
          </w:tcPr>
          <w:p w14:paraId="2DEDAFEC"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1282C52F"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(0.5)</w:t>
            </w:r>
          </w:p>
        </w:tc>
        <w:tc>
          <w:tcPr>
            <w:tcW w:w="753" w:type="pct"/>
            <w:tcBorders>
              <w:top w:val="nil"/>
              <w:left w:val="nil"/>
              <w:bottom w:val="nil"/>
              <w:right w:val="nil"/>
            </w:tcBorders>
            <w:shd w:val="clear" w:color="auto" w:fill="E7E6E6" w:themeFill="background2"/>
            <w:noWrap/>
            <w:vAlign w:val="bottom"/>
            <w:hideMark/>
          </w:tcPr>
          <w:p w14:paraId="3DD3446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0.5</w:t>
            </w:r>
          </w:p>
        </w:tc>
      </w:tr>
      <w:tr w:rsidR="00973837" w:rsidRPr="0034769A" w14:paraId="2802044D" w14:textId="77777777" w:rsidTr="006D213E">
        <w:trPr>
          <w:trHeight w:val="227"/>
        </w:trPr>
        <w:tc>
          <w:tcPr>
            <w:tcW w:w="1227" w:type="pct"/>
            <w:tcBorders>
              <w:top w:val="nil"/>
              <w:left w:val="nil"/>
              <w:bottom w:val="nil"/>
              <w:right w:val="nil"/>
            </w:tcBorders>
            <w:shd w:val="clear" w:color="auto" w:fill="E7E6E6" w:themeFill="background2"/>
            <w:noWrap/>
            <w:vAlign w:val="bottom"/>
            <w:hideMark/>
          </w:tcPr>
          <w:p w14:paraId="4EB079DF"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auto" w:fill="E7E6E6" w:themeFill="background2"/>
            <w:noWrap/>
            <w:vAlign w:val="bottom"/>
            <w:hideMark/>
          </w:tcPr>
          <w:p w14:paraId="63404324"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auto" w:fill="E7E6E6" w:themeFill="background2"/>
            <w:noWrap/>
            <w:vAlign w:val="bottom"/>
            <w:hideMark/>
          </w:tcPr>
          <w:p w14:paraId="335CA1D5"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19.5 (29.8)</w:t>
            </w:r>
          </w:p>
        </w:tc>
        <w:tc>
          <w:tcPr>
            <w:tcW w:w="755" w:type="pct"/>
            <w:tcBorders>
              <w:top w:val="nil"/>
              <w:left w:val="nil"/>
              <w:bottom w:val="nil"/>
              <w:right w:val="nil"/>
            </w:tcBorders>
            <w:shd w:val="clear" w:color="auto" w:fill="E7E6E6" w:themeFill="background2"/>
            <w:noWrap/>
            <w:vAlign w:val="bottom"/>
            <w:hideMark/>
          </w:tcPr>
          <w:p w14:paraId="03B9357C"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73458600"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5.6 (29.4)</w:t>
            </w:r>
          </w:p>
        </w:tc>
        <w:tc>
          <w:tcPr>
            <w:tcW w:w="753" w:type="pct"/>
            <w:tcBorders>
              <w:top w:val="nil"/>
              <w:left w:val="nil"/>
              <w:bottom w:val="nil"/>
              <w:right w:val="nil"/>
            </w:tcBorders>
            <w:shd w:val="clear" w:color="auto" w:fill="E7E6E6" w:themeFill="background2"/>
            <w:noWrap/>
            <w:vAlign w:val="bottom"/>
            <w:hideMark/>
          </w:tcPr>
          <w:p w14:paraId="4D32916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29.4</w:t>
            </w:r>
          </w:p>
        </w:tc>
      </w:tr>
      <w:tr w:rsidR="00973837" w:rsidRPr="0034769A" w14:paraId="70ED5EA4" w14:textId="77777777" w:rsidTr="004F6702">
        <w:trPr>
          <w:trHeight w:val="227"/>
        </w:trPr>
        <w:tc>
          <w:tcPr>
            <w:tcW w:w="5000" w:type="pct"/>
            <w:gridSpan w:val="6"/>
            <w:tcBorders>
              <w:top w:val="nil"/>
              <w:left w:val="nil"/>
              <w:bottom w:val="nil"/>
              <w:right w:val="nil"/>
            </w:tcBorders>
            <w:shd w:val="clear" w:color="000000" w:fill="FFFFFF"/>
            <w:noWrap/>
            <w:vAlign w:val="center"/>
            <w:hideMark/>
          </w:tcPr>
          <w:p w14:paraId="706BC18E" w14:textId="77777777" w:rsidR="00973837" w:rsidRPr="0034769A" w:rsidRDefault="00973837" w:rsidP="0034769A">
            <w:pPr>
              <w:spacing w:after="0" w:line="240" w:lineRule="auto"/>
              <w:rPr>
                <w:rFonts w:ascii="Arial" w:eastAsia="Times New Roman" w:hAnsi="Arial" w:cs="Arial"/>
                <w:b/>
                <w:bCs/>
                <w:i/>
                <w:iCs/>
                <w:color w:val="000000"/>
                <w:kern w:val="0"/>
                <w:sz w:val="18"/>
                <w:szCs w:val="18"/>
                <w:lang w:eastAsia="de-DE"/>
                <w14:ligatures w14:val="none"/>
              </w:rPr>
            </w:pPr>
            <w:r w:rsidRPr="0034769A">
              <w:rPr>
                <w:rFonts w:ascii="Arial" w:eastAsia="Times New Roman" w:hAnsi="Arial" w:cs="Arial"/>
                <w:b/>
                <w:bCs/>
                <w:i/>
                <w:iCs/>
                <w:color w:val="000000"/>
                <w:kern w:val="0"/>
                <w:sz w:val="18"/>
                <w:szCs w:val="18"/>
                <w:lang w:eastAsia="de-DE"/>
                <w14:ligatures w14:val="none"/>
              </w:rPr>
              <w:t>Jiangsu, China (82 counties, total population 77,955,026)</w:t>
            </w:r>
          </w:p>
        </w:tc>
      </w:tr>
      <w:tr w:rsidR="00973837" w:rsidRPr="0034769A" w14:paraId="453FD13C" w14:textId="77777777" w:rsidTr="00275BB8">
        <w:trPr>
          <w:trHeight w:val="227"/>
        </w:trPr>
        <w:tc>
          <w:tcPr>
            <w:tcW w:w="1227" w:type="pct"/>
            <w:tcBorders>
              <w:top w:val="nil"/>
              <w:left w:val="nil"/>
              <w:bottom w:val="nil"/>
              <w:right w:val="nil"/>
            </w:tcBorders>
            <w:shd w:val="clear" w:color="000000" w:fill="FFFFFF"/>
            <w:noWrap/>
            <w:vAlign w:val="center"/>
            <w:hideMark/>
          </w:tcPr>
          <w:p w14:paraId="5D54B5BC"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Natural</w:t>
            </w:r>
          </w:p>
        </w:tc>
        <w:tc>
          <w:tcPr>
            <w:tcW w:w="755" w:type="pct"/>
            <w:tcBorders>
              <w:top w:val="nil"/>
              <w:left w:val="nil"/>
              <w:bottom w:val="nil"/>
              <w:right w:val="nil"/>
            </w:tcBorders>
            <w:shd w:val="clear" w:color="000000" w:fill="FFFFFF"/>
            <w:noWrap/>
            <w:vAlign w:val="bottom"/>
            <w:hideMark/>
          </w:tcPr>
          <w:p w14:paraId="15CCC664"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000000" w:fill="FFFFFF"/>
            <w:noWrap/>
            <w:vAlign w:val="bottom"/>
            <w:hideMark/>
          </w:tcPr>
          <w:p w14:paraId="6BE39CAD"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6.9 (3.6)</w:t>
            </w:r>
          </w:p>
        </w:tc>
        <w:tc>
          <w:tcPr>
            <w:tcW w:w="755" w:type="pct"/>
            <w:tcBorders>
              <w:top w:val="nil"/>
              <w:left w:val="nil"/>
              <w:bottom w:val="nil"/>
              <w:right w:val="nil"/>
            </w:tcBorders>
            <w:shd w:val="clear" w:color="000000" w:fill="FFFFFF"/>
            <w:noWrap/>
            <w:vAlign w:val="bottom"/>
            <w:hideMark/>
          </w:tcPr>
          <w:p w14:paraId="15FE9B7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4.4</w:t>
            </w:r>
          </w:p>
        </w:tc>
        <w:tc>
          <w:tcPr>
            <w:tcW w:w="755" w:type="pct"/>
            <w:tcBorders>
              <w:top w:val="nil"/>
              <w:left w:val="nil"/>
              <w:bottom w:val="nil"/>
              <w:right w:val="nil"/>
            </w:tcBorders>
            <w:shd w:val="clear" w:color="000000" w:fill="FFFFFF"/>
            <w:noWrap/>
            <w:vAlign w:val="bottom"/>
            <w:hideMark/>
          </w:tcPr>
          <w:p w14:paraId="639E5554"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6.6 (4.5)</w:t>
            </w:r>
          </w:p>
        </w:tc>
        <w:tc>
          <w:tcPr>
            <w:tcW w:w="753" w:type="pct"/>
            <w:tcBorders>
              <w:top w:val="nil"/>
              <w:left w:val="nil"/>
              <w:bottom w:val="nil"/>
              <w:right w:val="nil"/>
            </w:tcBorders>
            <w:shd w:val="clear" w:color="000000" w:fill="FFFFFF"/>
            <w:noWrap/>
            <w:vAlign w:val="bottom"/>
            <w:hideMark/>
          </w:tcPr>
          <w:p w14:paraId="4C3C6D74"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8.8</w:t>
            </w:r>
          </w:p>
        </w:tc>
      </w:tr>
      <w:tr w:rsidR="00973837" w:rsidRPr="0034769A" w14:paraId="425654D7" w14:textId="77777777" w:rsidTr="00275BB8">
        <w:trPr>
          <w:trHeight w:val="227"/>
        </w:trPr>
        <w:tc>
          <w:tcPr>
            <w:tcW w:w="1227" w:type="pct"/>
            <w:tcBorders>
              <w:top w:val="nil"/>
              <w:left w:val="nil"/>
              <w:bottom w:val="nil"/>
              <w:right w:val="nil"/>
            </w:tcBorders>
            <w:shd w:val="clear" w:color="000000" w:fill="FFFFFF"/>
            <w:noWrap/>
            <w:vAlign w:val="center"/>
            <w:hideMark/>
          </w:tcPr>
          <w:p w14:paraId="3C4AB953"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000000" w:fill="FFFFFF"/>
            <w:noWrap/>
            <w:vAlign w:val="bottom"/>
            <w:hideMark/>
          </w:tcPr>
          <w:p w14:paraId="19B4666B"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000000" w:fill="FFFFFF"/>
            <w:noWrap/>
            <w:vAlign w:val="bottom"/>
            <w:hideMark/>
          </w:tcPr>
          <w:p w14:paraId="38C9D25D"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251.8 (127.6)</w:t>
            </w:r>
          </w:p>
        </w:tc>
        <w:tc>
          <w:tcPr>
            <w:tcW w:w="755" w:type="pct"/>
            <w:tcBorders>
              <w:top w:val="nil"/>
              <w:left w:val="nil"/>
              <w:bottom w:val="nil"/>
              <w:right w:val="nil"/>
            </w:tcBorders>
            <w:shd w:val="clear" w:color="000000" w:fill="FFFFFF"/>
            <w:noWrap/>
            <w:vAlign w:val="bottom"/>
            <w:hideMark/>
          </w:tcPr>
          <w:p w14:paraId="31981C2B"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165.3</w:t>
            </w:r>
          </w:p>
        </w:tc>
        <w:tc>
          <w:tcPr>
            <w:tcW w:w="755" w:type="pct"/>
            <w:tcBorders>
              <w:top w:val="nil"/>
              <w:left w:val="nil"/>
              <w:bottom w:val="nil"/>
              <w:right w:val="nil"/>
            </w:tcBorders>
            <w:shd w:val="clear" w:color="000000" w:fill="FFFFFF"/>
            <w:noWrap/>
            <w:vAlign w:val="bottom"/>
            <w:hideMark/>
          </w:tcPr>
          <w:p w14:paraId="337D640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231.0 (150.4)</w:t>
            </w:r>
          </w:p>
        </w:tc>
        <w:tc>
          <w:tcPr>
            <w:tcW w:w="753" w:type="pct"/>
            <w:tcBorders>
              <w:top w:val="nil"/>
              <w:left w:val="nil"/>
              <w:bottom w:val="nil"/>
              <w:right w:val="nil"/>
            </w:tcBorders>
            <w:shd w:val="clear" w:color="000000" w:fill="FFFFFF"/>
            <w:noWrap/>
            <w:vAlign w:val="bottom"/>
            <w:hideMark/>
          </w:tcPr>
          <w:p w14:paraId="6C743D08"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315.7</w:t>
            </w:r>
          </w:p>
        </w:tc>
      </w:tr>
      <w:tr w:rsidR="00973837" w:rsidRPr="0034769A" w14:paraId="00AB5A7A" w14:textId="77777777" w:rsidTr="00275BB8">
        <w:trPr>
          <w:trHeight w:val="227"/>
        </w:trPr>
        <w:tc>
          <w:tcPr>
            <w:tcW w:w="1227" w:type="pct"/>
            <w:tcBorders>
              <w:top w:val="nil"/>
              <w:left w:val="nil"/>
              <w:bottom w:val="nil"/>
              <w:right w:val="nil"/>
            </w:tcBorders>
            <w:shd w:val="clear" w:color="000000" w:fill="FFFFFF"/>
            <w:noWrap/>
            <w:vAlign w:val="center"/>
            <w:hideMark/>
          </w:tcPr>
          <w:p w14:paraId="05019C8B"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Cardiovascular</w:t>
            </w:r>
          </w:p>
        </w:tc>
        <w:tc>
          <w:tcPr>
            <w:tcW w:w="755" w:type="pct"/>
            <w:tcBorders>
              <w:top w:val="nil"/>
              <w:left w:val="nil"/>
              <w:bottom w:val="nil"/>
              <w:right w:val="nil"/>
            </w:tcBorders>
            <w:shd w:val="clear" w:color="000000" w:fill="FFFFFF"/>
            <w:noWrap/>
            <w:vAlign w:val="bottom"/>
            <w:hideMark/>
          </w:tcPr>
          <w:p w14:paraId="29DF2B35"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000000" w:fill="FFFFFF"/>
            <w:noWrap/>
            <w:vAlign w:val="bottom"/>
            <w:hideMark/>
          </w:tcPr>
          <w:p w14:paraId="71895842"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2.1 (1.8)</w:t>
            </w:r>
          </w:p>
        </w:tc>
        <w:tc>
          <w:tcPr>
            <w:tcW w:w="755" w:type="pct"/>
            <w:tcBorders>
              <w:top w:val="nil"/>
              <w:left w:val="nil"/>
              <w:bottom w:val="nil"/>
              <w:right w:val="nil"/>
            </w:tcBorders>
            <w:shd w:val="clear" w:color="000000" w:fill="FFFFFF"/>
            <w:noWrap/>
            <w:vAlign w:val="bottom"/>
            <w:hideMark/>
          </w:tcPr>
          <w:p w14:paraId="3D0BCB2C"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w:t>
            </w:r>
          </w:p>
        </w:tc>
        <w:tc>
          <w:tcPr>
            <w:tcW w:w="755" w:type="pct"/>
            <w:tcBorders>
              <w:top w:val="nil"/>
              <w:left w:val="nil"/>
              <w:bottom w:val="nil"/>
              <w:right w:val="nil"/>
            </w:tcBorders>
            <w:shd w:val="clear" w:color="000000" w:fill="FFFFFF"/>
            <w:noWrap/>
            <w:vAlign w:val="bottom"/>
            <w:hideMark/>
          </w:tcPr>
          <w:p w14:paraId="087E1FB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1.8 (2.3)</w:t>
            </w:r>
          </w:p>
        </w:tc>
        <w:tc>
          <w:tcPr>
            <w:tcW w:w="753" w:type="pct"/>
            <w:tcBorders>
              <w:top w:val="nil"/>
              <w:left w:val="nil"/>
              <w:bottom w:val="nil"/>
              <w:right w:val="nil"/>
            </w:tcBorders>
            <w:shd w:val="clear" w:color="000000" w:fill="FFFFFF"/>
            <w:noWrap/>
            <w:vAlign w:val="bottom"/>
            <w:hideMark/>
          </w:tcPr>
          <w:p w14:paraId="69947DCF"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3.0</w:t>
            </w:r>
          </w:p>
        </w:tc>
      </w:tr>
      <w:tr w:rsidR="00973837" w:rsidRPr="0034769A" w14:paraId="796BEEA2" w14:textId="77777777" w:rsidTr="00275BB8">
        <w:trPr>
          <w:trHeight w:val="227"/>
        </w:trPr>
        <w:tc>
          <w:tcPr>
            <w:tcW w:w="1227" w:type="pct"/>
            <w:tcBorders>
              <w:top w:val="nil"/>
              <w:left w:val="nil"/>
              <w:bottom w:val="nil"/>
              <w:right w:val="nil"/>
            </w:tcBorders>
            <w:shd w:val="clear" w:color="000000" w:fill="FFFFFF"/>
            <w:noWrap/>
            <w:vAlign w:val="center"/>
            <w:hideMark/>
          </w:tcPr>
          <w:p w14:paraId="48BA997E"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000000" w:fill="FFFFFF"/>
            <w:noWrap/>
            <w:vAlign w:val="bottom"/>
            <w:hideMark/>
          </w:tcPr>
          <w:p w14:paraId="399F3FD5"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000000" w:fill="FFFFFF"/>
            <w:noWrap/>
            <w:vAlign w:val="bottom"/>
            <w:hideMark/>
          </w:tcPr>
          <w:p w14:paraId="2D609124"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118.1 (79.5)</w:t>
            </w:r>
          </w:p>
        </w:tc>
        <w:tc>
          <w:tcPr>
            <w:tcW w:w="755" w:type="pct"/>
            <w:tcBorders>
              <w:top w:val="nil"/>
              <w:left w:val="nil"/>
              <w:bottom w:val="nil"/>
              <w:right w:val="nil"/>
            </w:tcBorders>
            <w:shd w:val="clear" w:color="000000" w:fill="FFFFFF"/>
            <w:noWrap/>
            <w:vAlign w:val="bottom"/>
            <w:hideMark/>
          </w:tcPr>
          <w:p w14:paraId="6CACE5D8"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64.4</w:t>
            </w:r>
          </w:p>
        </w:tc>
        <w:tc>
          <w:tcPr>
            <w:tcW w:w="755" w:type="pct"/>
            <w:tcBorders>
              <w:top w:val="nil"/>
              <w:left w:val="nil"/>
              <w:bottom w:val="nil"/>
              <w:right w:val="nil"/>
            </w:tcBorders>
            <w:shd w:val="clear" w:color="000000" w:fill="FFFFFF"/>
            <w:noWrap/>
            <w:vAlign w:val="bottom"/>
            <w:hideMark/>
          </w:tcPr>
          <w:p w14:paraId="3FFA9285"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104.5 (93.2)</w:t>
            </w:r>
          </w:p>
        </w:tc>
        <w:tc>
          <w:tcPr>
            <w:tcW w:w="753" w:type="pct"/>
            <w:tcBorders>
              <w:top w:val="nil"/>
              <w:left w:val="nil"/>
              <w:bottom w:val="nil"/>
              <w:right w:val="nil"/>
            </w:tcBorders>
            <w:shd w:val="clear" w:color="000000" w:fill="FFFFFF"/>
            <w:noWrap/>
            <w:vAlign w:val="bottom"/>
            <w:hideMark/>
          </w:tcPr>
          <w:p w14:paraId="0AD3C652"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157.6</w:t>
            </w:r>
          </w:p>
        </w:tc>
      </w:tr>
      <w:tr w:rsidR="00973837" w:rsidRPr="0034769A" w14:paraId="1D8C1E82" w14:textId="77777777" w:rsidTr="00275BB8">
        <w:trPr>
          <w:trHeight w:val="227"/>
        </w:trPr>
        <w:tc>
          <w:tcPr>
            <w:tcW w:w="1227" w:type="pct"/>
            <w:tcBorders>
              <w:top w:val="nil"/>
              <w:left w:val="nil"/>
              <w:bottom w:val="nil"/>
              <w:right w:val="nil"/>
            </w:tcBorders>
            <w:shd w:val="clear" w:color="000000" w:fill="FFFFFF"/>
            <w:noWrap/>
            <w:vAlign w:val="center"/>
            <w:hideMark/>
          </w:tcPr>
          <w:p w14:paraId="3CAEBB8E"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Cardiac</w:t>
            </w:r>
          </w:p>
        </w:tc>
        <w:tc>
          <w:tcPr>
            <w:tcW w:w="755" w:type="pct"/>
            <w:tcBorders>
              <w:top w:val="nil"/>
              <w:left w:val="nil"/>
              <w:bottom w:val="nil"/>
              <w:right w:val="nil"/>
            </w:tcBorders>
            <w:shd w:val="clear" w:color="000000" w:fill="FFFFFF"/>
            <w:noWrap/>
            <w:vAlign w:val="bottom"/>
            <w:hideMark/>
          </w:tcPr>
          <w:p w14:paraId="165E166C"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000000" w:fill="FFFFFF"/>
            <w:noWrap/>
            <w:vAlign w:val="bottom"/>
            <w:hideMark/>
          </w:tcPr>
          <w:p w14:paraId="328EECED"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0.8 (1.1)</w:t>
            </w:r>
          </w:p>
        </w:tc>
        <w:tc>
          <w:tcPr>
            <w:tcW w:w="755" w:type="pct"/>
            <w:tcBorders>
              <w:top w:val="nil"/>
              <w:left w:val="nil"/>
              <w:bottom w:val="nil"/>
              <w:right w:val="nil"/>
            </w:tcBorders>
            <w:shd w:val="clear" w:color="000000" w:fill="FFFFFF"/>
            <w:noWrap/>
            <w:vAlign w:val="bottom"/>
            <w:hideMark/>
          </w:tcPr>
          <w:p w14:paraId="302402B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7088C5F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(1.4)</w:t>
            </w:r>
          </w:p>
        </w:tc>
        <w:tc>
          <w:tcPr>
            <w:tcW w:w="753" w:type="pct"/>
            <w:tcBorders>
              <w:top w:val="nil"/>
              <w:left w:val="nil"/>
              <w:bottom w:val="nil"/>
              <w:right w:val="nil"/>
            </w:tcBorders>
            <w:shd w:val="clear" w:color="000000" w:fill="FFFFFF"/>
            <w:noWrap/>
            <w:vAlign w:val="bottom"/>
            <w:hideMark/>
          </w:tcPr>
          <w:p w14:paraId="4A1EE035"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1.4</w:t>
            </w:r>
          </w:p>
        </w:tc>
      </w:tr>
      <w:tr w:rsidR="00973837" w:rsidRPr="0034769A" w14:paraId="29786309" w14:textId="77777777" w:rsidTr="00275BB8">
        <w:trPr>
          <w:trHeight w:val="227"/>
        </w:trPr>
        <w:tc>
          <w:tcPr>
            <w:tcW w:w="1227" w:type="pct"/>
            <w:tcBorders>
              <w:top w:val="nil"/>
              <w:left w:val="nil"/>
              <w:bottom w:val="nil"/>
              <w:right w:val="nil"/>
            </w:tcBorders>
            <w:shd w:val="clear" w:color="000000" w:fill="FFFFFF"/>
            <w:noWrap/>
            <w:vAlign w:val="center"/>
            <w:hideMark/>
          </w:tcPr>
          <w:p w14:paraId="237B1F1F"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000000" w:fill="FFFFFF"/>
            <w:noWrap/>
            <w:vAlign w:val="bottom"/>
            <w:hideMark/>
          </w:tcPr>
          <w:p w14:paraId="45659D16"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000000" w:fill="FFFFFF"/>
            <w:noWrap/>
            <w:vAlign w:val="bottom"/>
            <w:hideMark/>
          </w:tcPr>
          <w:p w14:paraId="66483101"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48.6 (47.5)</w:t>
            </w:r>
          </w:p>
        </w:tc>
        <w:tc>
          <w:tcPr>
            <w:tcW w:w="755" w:type="pct"/>
            <w:tcBorders>
              <w:top w:val="nil"/>
              <w:left w:val="nil"/>
              <w:bottom w:val="nil"/>
              <w:right w:val="nil"/>
            </w:tcBorders>
            <w:shd w:val="clear" w:color="000000" w:fill="FFFFFF"/>
            <w:noWrap/>
            <w:vAlign w:val="bottom"/>
            <w:hideMark/>
          </w:tcPr>
          <w:p w14:paraId="7A8CCF4C"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06F991F2"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39.9 (70.5)</w:t>
            </w:r>
          </w:p>
        </w:tc>
        <w:tc>
          <w:tcPr>
            <w:tcW w:w="753" w:type="pct"/>
            <w:tcBorders>
              <w:top w:val="nil"/>
              <w:left w:val="nil"/>
              <w:bottom w:val="nil"/>
              <w:right w:val="nil"/>
            </w:tcBorders>
            <w:shd w:val="clear" w:color="000000" w:fill="FFFFFF"/>
            <w:noWrap/>
            <w:vAlign w:val="bottom"/>
            <w:hideMark/>
          </w:tcPr>
          <w:p w14:paraId="2F60A3CB"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70.5</w:t>
            </w:r>
          </w:p>
        </w:tc>
      </w:tr>
      <w:tr w:rsidR="00973837" w:rsidRPr="0034769A" w14:paraId="446358EF" w14:textId="77777777" w:rsidTr="00275BB8">
        <w:trPr>
          <w:trHeight w:val="227"/>
        </w:trPr>
        <w:tc>
          <w:tcPr>
            <w:tcW w:w="1227" w:type="pct"/>
            <w:tcBorders>
              <w:top w:val="nil"/>
              <w:left w:val="nil"/>
              <w:bottom w:val="nil"/>
              <w:right w:val="nil"/>
            </w:tcBorders>
            <w:shd w:val="clear" w:color="000000" w:fill="FFFFFF"/>
            <w:noWrap/>
            <w:vAlign w:val="center"/>
            <w:hideMark/>
          </w:tcPr>
          <w:p w14:paraId="0A7C2445"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Cerebrovascular</w:t>
            </w:r>
          </w:p>
        </w:tc>
        <w:tc>
          <w:tcPr>
            <w:tcW w:w="755" w:type="pct"/>
            <w:tcBorders>
              <w:top w:val="nil"/>
              <w:left w:val="nil"/>
              <w:bottom w:val="nil"/>
              <w:right w:val="nil"/>
            </w:tcBorders>
            <w:shd w:val="clear" w:color="000000" w:fill="FFFFFF"/>
            <w:noWrap/>
            <w:vAlign w:val="bottom"/>
            <w:hideMark/>
          </w:tcPr>
          <w:p w14:paraId="57880FEE"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000000" w:fill="FFFFFF"/>
            <w:noWrap/>
            <w:vAlign w:val="bottom"/>
            <w:hideMark/>
          </w:tcPr>
          <w:p w14:paraId="19D80564"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1.2 (1.4)</w:t>
            </w:r>
          </w:p>
        </w:tc>
        <w:tc>
          <w:tcPr>
            <w:tcW w:w="755" w:type="pct"/>
            <w:tcBorders>
              <w:top w:val="nil"/>
              <w:left w:val="nil"/>
              <w:bottom w:val="nil"/>
              <w:right w:val="nil"/>
            </w:tcBorders>
            <w:shd w:val="clear" w:color="000000" w:fill="FFFFFF"/>
            <w:noWrap/>
            <w:vAlign w:val="bottom"/>
            <w:hideMark/>
          </w:tcPr>
          <w:p w14:paraId="0F537E5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112254C7"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1.0 (2.0)</w:t>
            </w:r>
          </w:p>
        </w:tc>
        <w:tc>
          <w:tcPr>
            <w:tcW w:w="753" w:type="pct"/>
            <w:tcBorders>
              <w:top w:val="nil"/>
              <w:left w:val="nil"/>
              <w:bottom w:val="nil"/>
              <w:right w:val="nil"/>
            </w:tcBorders>
            <w:shd w:val="clear" w:color="000000" w:fill="FFFFFF"/>
            <w:noWrap/>
            <w:vAlign w:val="bottom"/>
            <w:hideMark/>
          </w:tcPr>
          <w:p w14:paraId="6D1B1E39"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2.0</w:t>
            </w:r>
          </w:p>
        </w:tc>
      </w:tr>
      <w:tr w:rsidR="00973837" w:rsidRPr="0034769A" w14:paraId="12ECF049" w14:textId="77777777" w:rsidTr="00275BB8">
        <w:trPr>
          <w:trHeight w:val="227"/>
        </w:trPr>
        <w:tc>
          <w:tcPr>
            <w:tcW w:w="1227" w:type="pct"/>
            <w:tcBorders>
              <w:top w:val="nil"/>
              <w:left w:val="nil"/>
              <w:bottom w:val="nil"/>
              <w:right w:val="nil"/>
            </w:tcBorders>
            <w:shd w:val="clear" w:color="000000" w:fill="FFFFFF"/>
            <w:noWrap/>
            <w:vAlign w:val="center"/>
            <w:hideMark/>
          </w:tcPr>
          <w:p w14:paraId="325795C7"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000000" w:fill="FFFFFF"/>
            <w:noWrap/>
            <w:vAlign w:val="bottom"/>
            <w:hideMark/>
          </w:tcPr>
          <w:p w14:paraId="6519BBAC"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000000" w:fill="FFFFFF"/>
            <w:noWrap/>
            <w:vAlign w:val="bottom"/>
            <w:hideMark/>
          </w:tcPr>
          <w:p w14:paraId="2741A128"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69.0 (57.1)</w:t>
            </w:r>
          </w:p>
        </w:tc>
        <w:tc>
          <w:tcPr>
            <w:tcW w:w="755" w:type="pct"/>
            <w:tcBorders>
              <w:top w:val="nil"/>
              <w:left w:val="nil"/>
              <w:bottom w:val="nil"/>
              <w:right w:val="nil"/>
            </w:tcBorders>
            <w:shd w:val="clear" w:color="000000" w:fill="FFFFFF"/>
            <w:noWrap/>
            <w:vAlign w:val="bottom"/>
            <w:hideMark/>
          </w:tcPr>
          <w:p w14:paraId="1BD0560C"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30.6</w:t>
            </w:r>
          </w:p>
        </w:tc>
        <w:tc>
          <w:tcPr>
            <w:tcW w:w="755" w:type="pct"/>
            <w:tcBorders>
              <w:top w:val="nil"/>
              <w:left w:val="nil"/>
              <w:bottom w:val="nil"/>
              <w:right w:val="nil"/>
            </w:tcBorders>
            <w:shd w:val="clear" w:color="000000" w:fill="FFFFFF"/>
            <w:noWrap/>
            <w:vAlign w:val="bottom"/>
            <w:hideMark/>
          </w:tcPr>
          <w:p w14:paraId="2281CE0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59.2 (66.5)</w:t>
            </w:r>
          </w:p>
        </w:tc>
        <w:tc>
          <w:tcPr>
            <w:tcW w:w="753" w:type="pct"/>
            <w:tcBorders>
              <w:top w:val="nil"/>
              <w:left w:val="nil"/>
              <w:bottom w:val="nil"/>
              <w:right w:val="nil"/>
            </w:tcBorders>
            <w:shd w:val="clear" w:color="000000" w:fill="FFFFFF"/>
            <w:noWrap/>
            <w:vAlign w:val="bottom"/>
            <w:hideMark/>
          </w:tcPr>
          <w:p w14:paraId="68C9707A"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97.1</w:t>
            </w:r>
          </w:p>
        </w:tc>
      </w:tr>
      <w:tr w:rsidR="00973837" w:rsidRPr="0034769A" w14:paraId="00559CDC" w14:textId="77777777" w:rsidTr="00275BB8">
        <w:trPr>
          <w:trHeight w:val="227"/>
        </w:trPr>
        <w:tc>
          <w:tcPr>
            <w:tcW w:w="1227" w:type="pct"/>
            <w:tcBorders>
              <w:top w:val="nil"/>
              <w:left w:val="nil"/>
              <w:bottom w:val="nil"/>
              <w:right w:val="nil"/>
            </w:tcBorders>
            <w:shd w:val="clear" w:color="000000" w:fill="FFFFFF"/>
            <w:noWrap/>
            <w:vAlign w:val="center"/>
            <w:hideMark/>
          </w:tcPr>
          <w:p w14:paraId="26CACC94"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Respiratory</w:t>
            </w:r>
          </w:p>
        </w:tc>
        <w:tc>
          <w:tcPr>
            <w:tcW w:w="755" w:type="pct"/>
            <w:tcBorders>
              <w:top w:val="nil"/>
              <w:left w:val="nil"/>
              <w:bottom w:val="nil"/>
              <w:right w:val="nil"/>
            </w:tcBorders>
            <w:shd w:val="clear" w:color="000000" w:fill="FFFFFF"/>
            <w:noWrap/>
            <w:vAlign w:val="bottom"/>
            <w:hideMark/>
          </w:tcPr>
          <w:p w14:paraId="4D171C1D"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000000" w:fill="FFFFFF"/>
            <w:noWrap/>
            <w:vAlign w:val="bottom"/>
            <w:hideMark/>
          </w:tcPr>
          <w:p w14:paraId="0A9E4FEB"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0.5 (0.9)</w:t>
            </w:r>
          </w:p>
        </w:tc>
        <w:tc>
          <w:tcPr>
            <w:tcW w:w="755" w:type="pct"/>
            <w:tcBorders>
              <w:top w:val="nil"/>
              <w:left w:val="nil"/>
              <w:bottom w:val="nil"/>
              <w:right w:val="nil"/>
            </w:tcBorders>
            <w:shd w:val="clear" w:color="000000" w:fill="FFFFFF"/>
            <w:noWrap/>
            <w:vAlign w:val="bottom"/>
            <w:hideMark/>
          </w:tcPr>
          <w:p w14:paraId="766C9381"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3E63B15A"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(0.9)</w:t>
            </w:r>
          </w:p>
        </w:tc>
        <w:tc>
          <w:tcPr>
            <w:tcW w:w="753" w:type="pct"/>
            <w:tcBorders>
              <w:top w:val="nil"/>
              <w:left w:val="nil"/>
              <w:bottom w:val="nil"/>
              <w:right w:val="nil"/>
            </w:tcBorders>
            <w:shd w:val="clear" w:color="000000" w:fill="FFFFFF"/>
            <w:noWrap/>
            <w:vAlign w:val="bottom"/>
            <w:hideMark/>
          </w:tcPr>
          <w:p w14:paraId="11979C58"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0.9</w:t>
            </w:r>
          </w:p>
        </w:tc>
      </w:tr>
      <w:tr w:rsidR="00973837" w:rsidRPr="0034769A" w14:paraId="37D08FD7" w14:textId="77777777" w:rsidTr="00275BB8">
        <w:trPr>
          <w:trHeight w:val="227"/>
        </w:trPr>
        <w:tc>
          <w:tcPr>
            <w:tcW w:w="1227" w:type="pct"/>
            <w:tcBorders>
              <w:top w:val="nil"/>
              <w:left w:val="nil"/>
              <w:bottom w:val="nil"/>
              <w:right w:val="nil"/>
            </w:tcBorders>
            <w:shd w:val="clear" w:color="000000" w:fill="FFFFFF"/>
            <w:noWrap/>
            <w:vAlign w:val="bottom"/>
            <w:hideMark/>
          </w:tcPr>
          <w:p w14:paraId="6F6F62EF"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000000" w:fill="FFFFFF"/>
            <w:noWrap/>
            <w:vAlign w:val="bottom"/>
            <w:hideMark/>
          </w:tcPr>
          <w:p w14:paraId="1F3361D0"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000000" w:fill="FFFFFF"/>
            <w:noWrap/>
            <w:vAlign w:val="bottom"/>
            <w:hideMark/>
          </w:tcPr>
          <w:p w14:paraId="113C3B8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41.5 (44.3)</w:t>
            </w:r>
          </w:p>
        </w:tc>
        <w:tc>
          <w:tcPr>
            <w:tcW w:w="755" w:type="pct"/>
            <w:tcBorders>
              <w:top w:val="nil"/>
              <w:left w:val="nil"/>
              <w:bottom w:val="nil"/>
              <w:right w:val="nil"/>
            </w:tcBorders>
            <w:shd w:val="clear" w:color="000000" w:fill="FFFFFF"/>
            <w:noWrap/>
            <w:vAlign w:val="bottom"/>
            <w:hideMark/>
          </w:tcPr>
          <w:p w14:paraId="4EC3C6FD"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47B5ACC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33.2 (62.4)</w:t>
            </w:r>
          </w:p>
        </w:tc>
        <w:tc>
          <w:tcPr>
            <w:tcW w:w="753" w:type="pct"/>
            <w:tcBorders>
              <w:top w:val="nil"/>
              <w:left w:val="nil"/>
              <w:bottom w:val="nil"/>
              <w:right w:val="nil"/>
            </w:tcBorders>
            <w:shd w:val="clear" w:color="000000" w:fill="FFFFFF"/>
            <w:noWrap/>
            <w:vAlign w:val="bottom"/>
            <w:hideMark/>
          </w:tcPr>
          <w:p w14:paraId="1FB32CF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62.4</w:t>
            </w:r>
          </w:p>
        </w:tc>
      </w:tr>
      <w:tr w:rsidR="00973837" w:rsidRPr="0034769A" w14:paraId="28B72619" w14:textId="77777777" w:rsidTr="006D213E">
        <w:trPr>
          <w:trHeight w:val="227"/>
        </w:trPr>
        <w:tc>
          <w:tcPr>
            <w:tcW w:w="5000" w:type="pct"/>
            <w:gridSpan w:val="6"/>
            <w:tcBorders>
              <w:top w:val="nil"/>
              <w:left w:val="nil"/>
              <w:bottom w:val="nil"/>
              <w:right w:val="nil"/>
            </w:tcBorders>
            <w:shd w:val="clear" w:color="auto" w:fill="E7E6E6" w:themeFill="background2"/>
            <w:noWrap/>
            <w:vAlign w:val="bottom"/>
            <w:hideMark/>
          </w:tcPr>
          <w:p w14:paraId="572B06F7" w14:textId="77777777" w:rsidR="00973837" w:rsidRPr="0034769A" w:rsidRDefault="00973837" w:rsidP="0034769A">
            <w:pPr>
              <w:spacing w:after="0" w:line="240" w:lineRule="auto"/>
              <w:rPr>
                <w:rFonts w:ascii="Arial" w:eastAsia="Times New Roman" w:hAnsi="Arial" w:cs="Arial"/>
                <w:b/>
                <w:bCs/>
                <w:i/>
                <w:iCs/>
                <w:color w:val="000000"/>
                <w:kern w:val="0"/>
                <w:sz w:val="18"/>
                <w:szCs w:val="18"/>
                <w:lang w:val="de-DE" w:eastAsia="de-DE"/>
                <w14:ligatures w14:val="none"/>
              </w:rPr>
            </w:pPr>
            <w:r w:rsidRPr="0034769A">
              <w:rPr>
                <w:rFonts w:ascii="Arial" w:eastAsia="Times New Roman" w:hAnsi="Arial" w:cs="Arial"/>
                <w:b/>
                <w:bCs/>
                <w:i/>
                <w:iCs/>
                <w:color w:val="000000"/>
                <w:kern w:val="0"/>
                <w:sz w:val="18"/>
                <w:szCs w:val="18"/>
                <w:lang w:val="de-DE" w:eastAsia="de-DE"/>
                <w14:ligatures w14:val="none"/>
              </w:rPr>
              <w:t>Germany (401 districts, total population 82,735,005)</w:t>
            </w:r>
          </w:p>
        </w:tc>
      </w:tr>
      <w:tr w:rsidR="00973837" w:rsidRPr="0034769A" w14:paraId="24334D2A"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153D43EF"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Natural</w:t>
            </w:r>
          </w:p>
        </w:tc>
        <w:tc>
          <w:tcPr>
            <w:tcW w:w="755" w:type="pct"/>
            <w:tcBorders>
              <w:top w:val="nil"/>
              <w:left w:val="nil"/>
              <w:bottom w:val="nil"/>
              <w:right w:val="nil"/>
            </w:tcBorders>
            <w:shd w:val="clear" w:color="auto" w:fill="E7E6E6" w:themeFill="background2"/>
            <w:noWrap/>
            <w:vAlign w:val="bottom"/>
            <w:hideMark/>
          </w:tcPr>
          <w:p w14:paraId="6A63D9CD"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auto" w:fill="E7E6E6" w:themeFill="background2"/>
            <w:noWrap/>
            <w:vAlign w:val="bottom"/>
            <w:hideMark/>
          </w:tcPr>
          <w:p w14:paraId="13A76D3C"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7.3 (8.4)</w:t>
            </w:r>
          </w:p>
        </w:tc>
        <w:tc>
          <w:tcPr>
            <w:tcW w:w="755" w:type="pct"/>
            <w:tcBorders>
              <w:top w:val="nil"/>
              <w:left w:val="nil"/>
              <w:bottom w:val="nil"/>
              <w:right w:val="nil"/>
            </w:tcBorders>
            <w:shd w:val="clear" w:color="auto" w:fill="E7E6E6" w:themeFill="background2"/>
            <w:noWrap/>
            <w:vAlign w:val="bottom"/>
            <w:hideMark/>
          </w:tcPr>
          <w:p w14:paraId="19164F85"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07F5680D"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5.9 (11.5)</w:t>
            </w:r>
          </w:p>
        </w:tc>
        <w:tc>
          <w:tcPr>
            <w:tcW w:w="753" w:type="pct"/>
            <w:tcBorders>
              <w:top w:val="nil"/>
              <w:left w:val="nil"/>
              <w:bottom w:val="nil"/>
              <w:right w:val="nil"/>
            </w:tcBorders>
            <w:shd w:val="clear" w:color="auto" w:fill="E7E6E6" w:themeFill="background2"/>
            <w:noWrap/>
            <w:vAlign w:val="bottom"/>
            <w:hideMark/>
          </w:tcPr>
          <w:p w14:paraId="6CA5802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11.5</w:t>
            </w:r>
          </w:p>
        </w:tc>
      </w:tr>
      <w:tr w:rsidR="00973837" w:rsidRPr="0034769A" w14:paraId="5F7D06B8"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5F23FFD3"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auto" w:fill="E7E6E6" w:themeFill="background2"/>
            <w:noWrap/>
            <w:vAlign w:val="bottom"/>
            <w:hideMark/>
          </w:tcPr>
          <w:p w14:paraId="031A2B01"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auto" w:fill="E7E6E6" w:themeFill="background2"/>
            <w:noWrap/>
            <w:vAlign w:val="bottom"/>
            <w:hideMark/>
          </w:tcPr>
          <w:p w14:paraId="1DF087AD"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158.7 (107.1)</w:t>
            </w:r>
          </w:p>
        </w:tc>
        <w:tc>
          <w:tcPr>
            <w:tcW w:w="755" w:type="pct"/>
            <w:tcBorders>
              <w:top w:val="nil"/>
              <w:left w:val="nil"/>
              <w:bottom w:val="nil"/>
              <w:right w:val="nil"/>
            </w:tcBorders>
            <w:shd w:val="clear" w:color="auto" w:fill="E7E6E6" w:themeFill="background2"/>
            <w:noWrap/>
            <w:vAlign w:val="bottom"/>
            <w:hideMark/>
          </w:tcPr>
          <w:p w14:paraId="2F91C82D"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85.1</w:t>
            </w:r>
          </w:p>
        </w:tc>
        <w:tc>
          <w:tcPr>
            <w:tcW w:w="755" w:type="pct"/>
            <w:tcBorders>
              <w:top w:val="nil"/>
              <w:left w:val="nil"/>
              <w:bottom w:val="nil"/>
              <w:right w:val="nil"/>
            </w:tcBorders>
            <w:shd w:val="clear" w:color="auto" w:fill="E7E6E6" w:themeFill="background2"/>
            <w:noWrap/>
            <w:vAlign w:val="bottom"/>
            <w:hideMark/>
          </w:tcPr>
          <w:p w14:paraId="06B9260A"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148.0 (131.3)</w:t>
            </w:r>
          </w:p>
        </w:tc>
        <w:tc>
          <w:tcPr>
            <w:tcW w:w="753" w:type="pct"/>
            <w:tcBorders>
              <w:top w:val="nil"/>
              <w:left w:val="nil"/>
              <w:bottom w:val="nil"/>
              <w:right w:val="nil"/>
            </w:tcBorders>
            <w:shd w:val="clear" w:color="auto" w:fill="E7E6E6" w:themeFill="background2"/>
            <w:noWrap/>
            <w:vAlign w:val="bottom"/>
            <w:hideMark/>
          </w:tcPr>
          <w:p w14:paraId="07F5103F"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216.5</w:t>
            </w:r>
          </w:p>
        </w:tc>
      </w:tr>
      <w:tr w:rsidR="00973837" w:rsidRPr="0034769A" w14:paraId="28196A32"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5A77A5C5"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Cardiovascular</w:t>
            </w:r>
          </w:p>
        </w:tc>
        <w:tc>
          <w:tcPr>
            <w:tcW w:w="755" w:type="pct"/>
            <w:tcBorders>
              <w:top w:val="nil"/>
              <w:left w:val="nil"/>
              <w:bottom w:val="nil"/>
              <w:right w:val="nil"/>
            </w:tcBorders>
            <w:shd w:val="clear" w:color="auto" w:fill="E7E6E6" w:themeFill="background2"/>
            <w:noWrap/>
            <w:vAlign w:val="bottom"/>
            <w:hideMark/>
          </w:tcPr>
          <w:p w14:paraId="3B1F6A1B"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auto" w:fill="E7E6E6" w:themeFill="background2"/>
            <w:noWrap/>
            <w:vAlign w:val="bottom"/>
            <w:hideMark/>
          </w:tcPr>
          <w:p w14:paraId="3F366B18"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1.9 (4.2)</w:t>
            </w:r>
          </w:p>
        </w:tc>
        <w:tc>
          <w:tcPr>
            <w:tcW w:w="755" w:type="pct"/>
            <w:tcBorders>
              <w:top w:val="nil"/>
              <w:left w:val="nil"/>
              <w:bottom w:val="nil"/>
              <w:right w:val="nil"/>
            </w:tcBorders>
            <w:shd w:val="clear" w:color="auto" w:fill="E7E6E6" w:themeFill="background2"/>
            <w:noWrap/>
            <w:vAlign w:val="bottom"/>
            <w:hideMark/>
          </w:tcPr>
          <w:p w14:paraId="25B75708"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0592832F"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auto" w:fill="E7E6E6" w:themeFill="background2"/>
            <w:noWrap/>
            <w:vAlign w:val="bottom"/>
            <w:hideMark/>
          </w:tcPr>
          <w:p w14:paraId="60BF5B2B"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316BB44F"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720BD761"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auto" w:fill="E7E6E6" w:themeFill="background2"/>
            <w:noWrap/>
            <w:vAlign w:val="bottom"/>
            <w:hideMark/>
          </w:tcPr>
          <w:p w14:paraId="4B528E90"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auto" w:fill="E7E6E6" w:themeFill="background2"/>
            <w:noWrap/>
            <w:vAlign w:val="bottom"/>
            <w:hideMark/>
          </w:tcPr>
          <w:p w14:paraId="3933FA90"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72.8 (71.9)</w:t>
            </w:r>
          </w:p>
        </w:tc>
        <w:tc>
          <w:tcPr>
            <w:tcW w:w="755" w:type="pct"/>
            <w:tcBorders>
              <w:top w:val="nil"/>
              <w:left w:val="nil"/>
              <w:bottom w:val="nil"/>
              <w:right w:val="nil"/>
            </w:tcBorders>
            <w:shd w:val="clear" w:color="auto" w:fill="E7E6E6" w:themeFill="background2"/>
            <w:noWrap/>
            <w:vAlign w:val="bottom"/>
            <w:hideMark/>
          </w:tcPr>
          <w:p w14:paraId="1A202E65"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5FA0A87D"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64.5 (108.6)</w:t>
            </w:r>
          </w:p>
        </w:tc>
        <w:tc>
          <w:tcPr>
            <w:tcW w:w="753" w:type="pct"/>
            <w:tcBorders>
              <w:top w:val="nil"/>
              <w:left w:val="nil"/>
              <w:bottom w:val="nil"/>
              <w:right w:val="nil"/>
            </w:tcBorders>
            <w:shd w:val="clear" w:color="auto" w:fill="E7E6E6" w:themeFill="background2"/>
            <w:noWrap/>
            <w:vAlign w:val="bottom"/>
            <w:hideMark/>
          </w:tcPr>
          <w:p w14:paraId="316CAE69"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108.6</w:t>
            </w:r>
          </w:p>
        </w:tc>
      </w:tr>
      <w:tr w:rsidR="00973837" w:rsidRPr="0034769A" w14:paraId="5E613960"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0BF0FD17"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Cardiac</w:t>
            </w:r>
          </w:p>
        </w:tc>
        <w:tc>
          <w:tcPr>
            <w:tcW w:w="755" w:type="pct"/>
            <w:tcBorders>
              <w:top w:val="nil"/>
              <w:left w:val="nil"/>
              <w:bottom w:val="nil"/>
              <w:right w:val="nil"/>
            </w:tcBorders>
            <w:shd w:val="clear" w:color="auto" w:fill="E7E6E6" w:themeFill="background2"/>
            <w:noWrap/>
            <w:vAlign w:val="bottom"/>
            <w:hideMark/>
          </w:tcPr>
          <w:p w14:paraId="372A0C49"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auto" w:fill="E7E6E6" w:themeFill="background2"/>
            <w:noWrap/>
            <w:vAlign w:val="bottom"/>
            <w:hideMark/>
          </w:tcPr>
          <w:p w14:paraId="63261772"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1.5 (3.8)</w:t>
            </w:r>
          </w:p>
        </w:tc>
        <w:tc>
          <w:tcPr>
            <w:tcW w:w="755" w:type="pct"/>
            <w:tcBorders>
              <w:top w:val="nil"/>
              <w:left w:val="nil"/>
              <w:bottom w:val="nil"/>
              <w:right w:val="nil"/>
            </w:tcBorders>
            <w:shd w:val="clear" w:color="auto" w:fill="E7E6E6" w:themeFill="background2"/>
            <w:noWrap/>
            <w:vAlign w:val="bottom"/>
            <w:hideMark/>
          </w:tcPr>
          <w:p w14:paraId="475E62D4"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0B0246DF"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auto" w:fill="E7E6E6" w:themeFill="background2"/>
            <w:noWrap/>
            <w:vAlign w:val="bottom"/>
            <w:hideMark/>
          </w:tcPr>
          <w:p w14:paraId="7165830B"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6A2D9383"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52E305CB"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auto" w:fill="E7E6E6" w:themeFill="background2"/>
            <w:noWrap/>
            <w:vAlign w:val="bottom"/>
            <w:hideMark/>
          </w:tcPr>
          <w:p w14:paraId="6A62287E"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auto" w:fill="E7E6E6" w:themeFill="background2"/>
            <w:noWrap/>
            <w:vAlign w:val="bottom"/>
            <w:hideMark/>
          </w:tcPr>
          <w:p w14:paraId="52B84B41"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59.1 (64.7)</w:t>
            </w:r>
          </w:p>
        </w:tc>
        <w:tc>
          <w:tcPr>
            <w:tcW w:w="755" w:type="pct"/>
            <w:tcBorders>
              <w:top w:val="nil"/>
              <w:left w:val="nil"/>
              <w:bottom w:val="nil"/>
              <w:right w:val="nil"/>
            </w:tcBorders>
            <w:shd w:val="clear" w:color="auto" w:fill="E7E6E6" w:themeFill="background2"/>
            <w:noWrap/>
            <w:vAlign w:val="bottom"/>
            <w:hideMark/>
          </w:tcPr>
          <w:p w14:paraId="032BE285"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459DBCF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49.6 (90.1)</w:t>
            </w:r>
          </w:p>
        </w:tc>
        <w:tc>
          <w:tcPr>
            <w:tcW w:w="753" w:type="pct"/>
            <w:tcBorders>
              <w:top w:val="nil"/>
              <w:left w:val="nil"/>
              <w:bottom w:val="nil"/>
              <w:right w:val="nil"/>
            </w:tcBorders>
            <w:shd w:val="clear" w:color="auto" w:fill="E7E6E6" w:themeFill="background2"/>
            <w:noWrap/>
            <w:vAlign w:val="bottom"/>
            <w:hideMark/>
          </w:tcPr>
          <w:p w14:paraId="4F682A5A"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90.1</w:t>
            </w:r>
          </w:p>
        </w:tc>
      </w:tr>
      <w:tr w:rsidR="00973837" w:rsidRPr="0034769A" w14:paraId="42B3B4BD"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7180FA1A"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Cerebrovascular</w:t>
            </w:r>
          </w:p>
        </w:tc>
        <w:tc>
          <w:tcPr>
            <w:tcW w:w="755" w:type="pct"/>
            <w:tcBorders>
              <w:top w:val="nil"/>
              <w:left w:val="nil"/>
              <w:bottom w:val="nil"/>
              <w:right w:val="nil"/>
            </w:tcBorders>
            <w:shd w:val="clear" w:color="auto" w:fill="E7E6E6" w:themeFill="background2"/>
            <w:noWrap/>
            <w:vAlign w:val="bottom"/>
            <w:hideMark/>
          </w:tcPr>
          <w:p w14:paraId="7C07BEC3"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auto" w:fill="E7E6E6" w:themeFill="background2"/>
            <w:noWrap/>
            <w:vAlign w:val="bottom"/>
            <w:hideMark/>
          </w:tcPr>
          <w:p w14:paraId="502E40D7"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0.2 (1.5)</w:t>
            </w:r>
          </w:p>
        </w:tc>
        <w:tc>
          <w:tcPr>
            <w:tcW w:w="755" w:type="pct"/>
            <w:tcBorders>
              <w:top w:val="nil"/>
              <w:left w:val="nil"/>
              <w:bottom w:val="nil"/>
              <w:right w:val="nil"/>
            </w:tcBorders>
            <w:shd w:val="clear" w:color="auto" w:fill="E7E6E6" w:themeFill="background2"/>
            <w:noWrap/>
            <w:vAlign w:val="bottom"/>
            <w:hideMark/>
          </w:tcPr>
          <w:p w14:paraId="197A57A4"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0580F8C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auto" w:fill="E7E6E6" w:themeFill="background2"/>
            <w:noWrap/>
            <w:vAlign w:val="bottom"/>
            <w:hideMark/>
          </w:tcPr>
          <w:p w14:paraId="3FD3FD9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2B321EFB"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03298351"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auto" w:fill="E7E6E6" w:themeFill="background2"/>
            <w:noWrap/>
            <w:vAlign w:val="bottom"/>
            <w:hideMark/>
          </w:tcPr>
          <w:p w14:paraId="6A9F66EE"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auto" w:fill="E7E6E6" w:themeFill="background2"/>
            <w:noWrap/>
            <w:vAlign w:val="bottom"/>
            <w:hideMark/>
          </w:tcPr>
          <w:p w14:paraId="003CB4A0"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11.0 (27.3)</w:t>
            </w:r>
          </w:p>
        </w:tc>
        <w:tc>
          <w:tcPr>
            <w:tcW w:w="755" w:type="pct"/>
            <w:tcBorders>
              <w:top w:val="nil"/>
              <w:left w:val="nil"/>
              <w:bottom w:val="nil"/>
              <w:right w:val="nil"/>
            </w:tcBorders>
            <w:shd w:val="clear" w:color="auto" w:fill="E7E6E6" w:themeFill="background2"/>
            <w:noWrap/>
            <w:vAlign w:val="bottom"/>
            <w:hideMark/>
          </w:tcPr>
          <w:p w14:paraId="33EA016B"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33452E8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auto" w:fill="E7E6E6" w:themeFill="background2"/>
            <w:noWrap/>
            <w:vAlign w:val="bottom"/>
            <w:hideMark/>
          </w:tcPr>
          <w:p w14:paraId="0017C6CC"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0AD681D5" w14:textId="77777777" w:rsidTr="006D213E">
        <w:trPr>
          <w:trHeight w:val="227"/>
        </w:trPr>
        <w:tc>
          <w:tcPr>
            <w:tcW w:w="1227" w:type="pct"/>
            <w:tcBorders>
              <w:top w:val="nil"/>
              <w:left w:val="nil"/>
              <w:bottom w:val="nil"/>
              <w:right w:val="nil"/>
            </w:tcBorders>
            <w:shd w:val="clear" w:color="auto" w:fill="E7E6E6" w:themeFill="background2"/>
            <w:noWrap/>
            <w:vAlign w:val="center"/>
            <w:hideMark/>
          </w:tcPr>
          <w:p w14:paraId="3CDB56BB"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Respiratory</w:t>
            </w:r>
          </w:p>
        </w:tc>
        <w:tc>
          <w:tcPr>
            <w:tcW w:w="755" w:type="pct"/>
            <w:tcBorders>
              <w:top w:val="nil"/>
              <w:left w:val="nil"/>
              <w:bottom w:val="nil"/>
              <w:right w:val="nil"/>
            </w:tcBorders>
            <w:shd w:val="clear" w:color="auto" w:fill="E7E6E6" w:themeFill="background2"/>
            <w:noWrap/>
            <w:vAlign w:val="bottom"/>
            <w:hideMark/>
          </w:tcPr>
          <w:p w14:paraId="459B195A"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auto" w:fill="E7E6E6" w:themeFill="background2"/>
            <w:noWrap/>
            <w:vAlign w:val="bottom"/>
            <w:hideMark/>
          </w:tcPr>
          <w:p w14:paraId="6A286E3B"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0.5 (2.2)</w:t>
            </w:r>
          </w:p>
        </w:tc>
        <w:tc>
          <w:tcPr>
            <w:tcW w:w="755" w:type="pct"/>
            <w:tcBorders>
              <w:top w:val="nil"/>
              <w:left w:val="nil"/>
              <w:bottom w:val="nil"/>
              <w:right w:val="nil"/>
            </w:tcBorders>
            <w:shd w:val="clear" w:color="auto" w:fill="E7E6E6" w:themeFill="background2"/>
            <w:noWrap/>
            <w:vAlign w:val="bottom"/>
            <w:hideMark/>
          </w:tcPr>
          <w:p w14:paraId="2C19B3CA"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71130480"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auto" w:fill="E7E6E6" w:themeFill="background2"/>
            <w:noWrap/>
            <w:vAlign w:val="bottom"/>
            <w:hideMark/>
          </w:tcPr>
          <w:p w14:paraId="01A0A494"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27A0F266" w14:textId="77777777" w:rsidTr="006D213E">
        <w:trPr>
          <w:trHeight w:val="227"/>
        </w:trPr>
        <w:tc>
          <w:tcPr>
            <w:tcW w:w="1227" w:type="pct"/>
            <w:tcBorders>
              <w:top w:val="nil"/>
              <w:left w:val="nil"/>
              <w:bottom w:val="nil"/>
              <w:right w:val="nil"/>
            </w:tcBorders>
            <w:shd w:val="clear" w:color="auto" w:fill="E7E6E6" w:themeFill="background2"/>
            <w:noWrap/>
            <w:vAlign w:val="bottom"/>
            <w:hideMark/>
          </w:tcPr>
          <w:p w14:paraId="623F8778"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auto" w:fill="E7E6E6" w:themeFill="background2"/>
            <w:noWrap/>
            <w:vAlign w:val="bottom"/>
            <w:hideMark/>
          </w:tcPr>
          <w:p w14:paraId="3A3CE9B0"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auto" w:fill="E7E6E6" w:themeFill="background2"/>
            <w:noWrap/>
            <w:vAlign w:val="bottom"/>
            <w:hideMark/>
          </w:tcPr>
          <w:p w14:paraId="4DDDD410"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12.0 (28.9)</w:t>
            </w:r>
          </w:p>
        </w:tc>
        <w:tc>
          <w:tcPr>
            <w:tcW w:w="755" w:type="pct"/>
            <w:tcBorders>
              <w:top w:val="nil"/>
              <w:left w:val="nil"/>
              <w:bottom w:val="nil"/>
              <w:right w:val="nil"/>
            </w:tcBorders>
            <w:shd w:val="clear" w:color="auto" w:fill="E7E6E6" w:themeFill="background2"/>
            <w:noWrap/>
            <w:vAlign w:val="bottom"/>
            <w:hideMark/>
          </w:tcPr>
          <w:p w14:paraId="521D3C75"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auto" w:fill="E7E6E6" w:themeFill="background2"/>
            <w:noWrap/>
            <w:vAlign w:val="bottom"/>
            <w:hideMark/>
          </w:tcPr>
          <w:p w14:paraId="46A53BC1"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auto" w:fill="E7E6E6" w:themeFill="background2"/>
            <w:noWrap/>
            <w:vAlign w:val="bottom"/>
            <w:hideMark/>
          </w:tcPr>
          <w:p w14:paraId="4BF2407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1C4B2398" w14:textId="77777777" w:rsidTr="004F6702">
        <w:trPr>
          <w:trHeight w:val="227"/>
        </w:trPr>
        <w:tc>
          <w:tcPr>
            <w:tcW w:w="5000" w:type="pct"/>
            <w:gridSpan w:val="6"/>
            <w:tcBorders>
              <w:top w:val="nil"/>
              <w:left w:val="nil"/>
              <w:bottom w:val="nil"/>
              <w:right w:val="nil"/>
            </w:tcBorders>
            <w:shd w:val="clear" w:color="000000" w:fill="FFFFFF"/>
            <w:noWrap/>
            <w:vAlign w:val="center"/>
            <w:hideMark/>
          </w:tcPr>
          <w:p w14:paraId="647FF79D" w14:textId="77777777" w:rsidR="00973837" w:rsidRPr="0034769A" w:rsidRDefault="00973837" w:rsidP="0034769A">
            <w:pPr>
              <w:spacing w:after="0" w:line="240" w:lineRule="auto"/>
              <w:rPr>
                <w:rFonts w:ascii="Arial" w:eastAsia="Times New Roman" w:hAnsi="Arial" w:cs="Arial"/>
                <w:b/>
                <w:bCs/>
                <w:i/>
                <w:iCs/>
                <w:color w:val="000000"/>
                <w:kern w:val="0"/>
                <w:sz w:val="18"/>
                <w:szCs w:val="18"/>
                <w:lang w:eastAsia="de-DE"/>
                <w14:ligatures w14:val="none"/>
              </w:rPr>
            </w:pPr>
            <w:r w:rsidRPr="0034769A">
              <w:rPr>
                <w:rFonts w:ascii="Arial" w:eastAsia="Times New Roman" w:hAnsi="Arial" w:cs="Arial"/>
                <w:b/>
                <w:bCs/>
                <w:i/>
                <w:iCs/>
                <w:color w:val="000000"/>
                <w:kern w:val="0"/>
                <w:sz w:val="18"/>
                <w:szCs w:val="18"/>
                <w:lang w:eastAsia="de-DE"/>
                <w14:ligatures w14:val="none"/>
              </w:rPr>
              <w:t>Lazio, Italy (79 municipalities, total population 5,104,384)</w:t>
            </w:r>
            <w:r w:rsidRPr="0034769A">
              <w:rPr>
                <w:rFonts w:ascii="Arial" w:eastAsia="Times New Roman" w:hAnsi="Arial" w:cs="Arial"/>
                <w:b/>
                <w:bCs/>
                <w:i/>
                <w:iCs/>
                <w:color w:val="000000"/>
                <w:kern w:val="0"/>
                <w:sz w:val="18"/>
                <w:szCs w:val="18"/>
                <w:vertAlign w:val="superscript"/>
                <w:lang w:eastAsia="de-DE"/>
                <w14:ligatures w14:val="none"/>
              </w:rPr>
              <w:t>b</w:t>
            </w:r>
          </w:p>
        </w:tc>
      </w:tr>
      <w:tr w:rsidR="00973837" w:rsidRPr="0034769A" w14:paraId="5D0229DC" w14:textId="77777777" w:rsidTr="00275BB8">
        <w:trPr>
          <w:trHeight w:val="227"/>
        </w:trPr>
        <w:tc>
          <w:tcPr>
            <w:tcW w:w="1227" w:type="pct"/>
            <w:tcBorders>
              <w:top w:val="nil"/>
              <w:left w:val="nil"/>
              <w:bottom w:val="nil"/>
              <w:right w:val="nil"/>
            </w:tcBorders>
            <w:shd w:val="clear" w:color="000000" w:fill="FFFFFF"/>
            <w:noWrap/>
            <w:vAlign w:val="center"/>
            <w:hideMark/>
          </w:tcPr>
          <w:p w14:paraId="09A144BB"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Natural</w:t>
            </w:r>
          </w:p>
        </w:tc>
        <w:tc>
          <w:tcPr>
            <w:tcW w:w="755" w:type="pct"/>
            <w:tcBorders>
              <w:top w:val="nil"/>
              <w:left w:val="nil"/>
              <w:bottom w:val="nil"/>
              <w:right w:val="nil"/>
            </w:tcBorders>
            <w:shd w:val="clear" w:color="000000" w:fill="FFFFFF"/>
            <w:noWrap/>
            <w:vAlign w:val="bottom"/>
            <w:hideMark/>
          </w:tcPr>
          <w:p w14:paraId="0AD66A7E"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000000" w:fill="FFFFFF"/>
            <w:noWrap/>
            <w:vAlign w:val="bottom"/>
            <w:hideMark/>
          </w:tcPr>
          <w:p w14:paraId="5EC00BDC"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6.6 (19.1)</w:t>
            </w:r>
          </w:p>
        </w:tc>
        <w:tc>
          <w:tcPr>
            <w:tcW w:w="755" w:type="pct"/>
            <w:tcBorders>
              <w:top w:val="nil"/>
              <w:left w:val="nil"/>
              <w:bottom w:val="nil"/>
              <w:right w:val="nil"/>
            </w:tcBorders>
            <w:shd w:val="clear" w:color="000000" w:fill="FFFFFF"/>
            <w:noWrap/>
            <w:vAlign w:val="bottom"/>
            <w:hideMark/>
          </w:tcPr>
          <w:p w14:paraId="0893D795"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2AC22EBF"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000000" w:fill="FFFFFF"/>
            <w:noWrap/>
            <w:vAlign w:val="bottom"/>
            <w:hideMark/>
          </w:tcPr>
          <w:p w14:paraId="76881107"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76D6B7CE" w14:textId="77777777" w:rsidTr="00275BB8">
        <w:trPr>
          <w:trHeight w:val="227"/>
        </w:trPr>
        <w:tc>
          <w:tcPr>
            <w:tcW w:w="1227" w:type="pct"/>
            <w:tcBorders>
              <w:top w:val="nil"/>
              <w:left w:val="nil"/>
              <w:bottom w:val="nil"/>
              <w:right w:val="nil"/>
            </w:tcBorders>
            <w:shd w:val="clear" w:color="000000" w:fill="FFFFFF"/>
            <w:noWrap/>
            <w:vAlign w:val="center"/>
            <w:hideMark/>
          </w:tcPr>
          <w:p w14:paraId="370CC18D"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000000" w:fill="FFFFFF"/>
            <w:noWrap/>
            <w:vAlign w:val="bottom"/>
            <w:hideMark/>
          </w:tcPr>
          <w:p w14:paraId="7F6A15E3"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000000" w:fill="FFFFFF"/>
            <w:noWrap/>
            <w:vAlign w:val="bottom"/>
            <w:hideMark/>
          </w:tcPr>
          <w:p w14:paraId="23D6933D"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167.3 (302.3)</w:t>
            </w:r>
          </w:p>
        </w:tc>
        <w:tc>
          <w:tcPr>
            <w:tcW w:w="755" w:type="pct"/>
            <w:tcBorders>
              <w:top w:val="nil"/>
              <w:left w:val="nil"/>
              <w:bottom w:val="nil"/>
              <w:right w:val="nil"/>
            </w:tcBorders>
            <w:shd w:val="clear" w:color="000000" w:fill="FFFFFF"/>
            <w:noWrap/>
            <w:vAlign w:val="bottom"/>
            <w:hideMark/>
          </w:tcPr>
          <w:p w14:paraId="79DB42A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6B99FDE7"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(247.5)</w:t>
            </w:r>
          </w:p>
        </w:tc>
        <w:tc>
          <w:tcPr>
            <w:tcW w:w="753" w:type="pct"/>
            <w:tcBorders>
              <w:top w:val="nil"/>
              <w:left w:val="nil"/>
              <w:bottom w:val="nil"/>
              <w:right w:val="nil"/>
            </w:tcBorders>
            <w:shd w:val="clear" w:color="000000" w:fill="FFFFFF"/>
            <w:noWrap/>
            <w:vAlign w:val="bottom"/>
            <w:hideMark/>
          </w:tcPr>
          <w:p w14:paraId="0DAE67F4"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247.5</w:t>
            </w:r>
          </w:p>
        </w:tc>
      </w:tr>
      <w:tr w:rsidR="00973837" w:rsidRPr="0034769A" w14:paraId="4A7DADC2" w14:textId="77777777" w:rsidTr="00275BB8">
        <w:trPr>
          <w:trHeight w:val="227"/>
        </w:trPr>
        <w:tc>
          <w:tcPr>
            <w:tcW w:w="1227" w:type="pct"/>
            <w:tcBorders>
              <w:top w:val="nil"/>
              <w:left w:val="nil"/>
              <w:bottom w:val="nil"/>
              <w:right w:val="nil"/>
            </w:tcBorders>
            <w:shd w:val="clear" w:color="000000" w:fill="FFFFFF"/>
            <w:noWrap/>
            <w:vAlign w:val="center"/>
            <w:hideMark/>
          </w:tcPr>
          <w:p w14:paraId="26565492"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Cardiovascular</w:t>
            </w:r>
          </w:p>
        </w:tc>
        <w:tc>
          <w:tcPr>
            <w:tcW w:w="755" w:type="pct"/>
            <w:tcBorders>
              <w:top w:val="nil"/>
              <w:left w:val="nil"/>
              <w:bottom w:val="nil"/>
              <w:right w:val="nil"/>
            </w:tcBorders>
            <w:shd w:val="clear" w:color="000000" w:fill="FFFFFF"/>
            <w:noWrap/>
            <w:vAlign w:val="bottom"/>
            <w:hideMark/>
          </w:tcPr>
          <w:p w14:paraId="58F72CE5"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000000" w:fill="FFFFFF"/>
            <w:noWrap/>
            <w:vAlign w:val="bottom"/>
            <w:hideMark/>
          </w:tcPr>
          <w:p w14:paraId="1D822E7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1.7 (9.7)</w:t>
            </w:r>
          </w:p>
        </w:tc>
        <w:tc>
          <w:tcPr>
            <w:tcW w:w="755" w:type="pct"/>
            <w:tcBorders>
              <w:top w:val="nil"/>
              <w:left w:val="nil"/>
              <w:bottom w:val="nil"/>
              <w:right w:val="nil"/>
            </w:tcBorders>
            <w:shd w:val="clear" w:color="000000" w:fill="FFFFFF"/>
            <w:noWrap/>
            <w:vAlign w:val="bottom"/>
            <w:hideMark/>
          </w:tcPr>
          <w:p w14:paraId="263CC2C7"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04090D5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000000" w:fill="FFFFFF"/>
            <w:noWrap/>
            <w:vAlign w:val="bottom"/>
            <w:hideMark/>
          </w:tcPr>
          <w:p w14:paraId="6A5142D4"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06FEC1EC" w14:textId="77777777" w:rsidTr="00275BB8">
        <w:trPr>
          <w:trHeight w:val="227"/>
        </w:trPr>
        <w:tc>
          <w:tcPr>
            <w:tcW w:w="1227" w:type="pct"/>
            <w:tcBorders>
              <w:top w:val="nil"/>
              <w:left w:val="nil"/>
              <w:bottom w:val="nil"/>
              <w:right w:val="nil"/>
            </w:tcBorders>
            <w:shd w:val="clear" w:color="000000" w:fill="FFFFFF"/>
            <w:noWrap/>
            <w:vAlign w:val="center"/>
            <w:hideMark/>
          </w:tcPr>
          <w:p w14:paraId="527FD726"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000000" w:fill="FFFFFF"/>
            <w:noWrap/>
            <w:vAlign w:val="bottom"/>
            <w:hideMark/>
          </w:tcPr>
          <w:p w14:paraId="0D6DA752"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000000" w:fill="FFFFFF"/>
            <w:noWrap/>
            <w:vAlign w:val="bottom"/>
            <w:hideMark/>
          </w:tcPr>
          <w:p w14:paraId="42B8B87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73.0 (200.2)</w:t>
            </w:r>
          </w:p>
        </w:tc>
        <w:tc>
          <w:tcPr>
            <w:tcW w:w="755" w:type="pct"/>
            <w:tcBorders>
              <w:top w:val="nil"/>
              <w:left w:val="nil"/>
              <w:bottom w:val="nil"/>
              <w:right w:val="nil"/>
            </w:tcBorders>
            <w:shd w:val="clear" w:color="000000" w:fill="FFFFFF"/>
            <w:noWrap/>
            <w:vAlign w:val="bottom"/>
            <w:hideMark/>
          </w:tcPr>
          <w:p w14:paraId="4388EE71"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773036A5"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000000" w:fill="FFFFFF"/>
            <w:noWrap/>
            <w:vAlign w:val="bottom"/>
            <w:hideMark/>
          </w:tcPr>
          <w:p w14:paraId="0FAD50BB"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470244F3" w14:textId="77777777" w:rsidTr="00275BB8">
        <w:trPr>
          <w:trHeight w:val="227"/>
        </w:trPr>
        <w:tc>
          <w:tcPr>
            <w:tcW w:w="1227" w:type="pct"/>
            <w:tcBorders>
              <w:top w:val="nil"/>
              <w:left w:val="nil"/>
              <w:bottom w:val="nil"/>
              <w:right w:val="nil"/>
            </w:tcBorders>
            <w:shd w:val="clear" w:color="000000" w:fill="FFFFFF"/>
            <w:noWrap/>
            <w:vAlign w:val="center"/>
            <w:hideMark/>
          </w:tcPr>
          <w:p w14:paraId="76621FBF"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Cardiac</w:t>
            </w:r>
          </w:p>
        </w:tc>
        <w:tc>
          <w:tcPr>
            <w:tcW w:w="755" w:type="pct"/>
            <w:tcBorders>
              <w:top w:val="nil"/>
              <w:left w:val="nil"/>
              <w:bottom w:val="nil"/>
              <w:right w:val="nil"/>
            </w:tcBorders>
            <w:shd w:val="clear" w:color="000000" w:fill="FFFFFF"/>
            <w:noWrap/>
            <w:vAlign w:val="bottom"/>
            <w:hideMark/>
          </w:tcPr>
          <w:p w14:paraId="2D68D840"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000000" w:fill="FFFFFF"/>
            <w:noWrap/>
            <w:vAlign w:val="bottom"/>
            <w:hideMark/>
          </w:tcPr>
          <w:p w14:paraId="2A3CDE7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1.3 (8.5)</w:t>
            </w:r>
          </w:p>
        </w:tc>
        <w:tc>
          <w:tcPr>
            <w:tcW w:w="755" w:type="pct"/>
            <w:tcBorders>
              <w:top w:val="nil"/>
              <w:left w:val="nil"/>
              <w:bottom w:val="nil"/>
              <w:right w:val="nil"/>
            </w:tcBorders>
            <w:shd w:val="clear" w:color="000000" w:fill="FFFFFF"/>
            <w:noWrap/>
            <w:vAlign w:val="bottom"/>
            <w:hideMark/>
          </w:tcPr>
          <w:p w14:paraId="7C2EBB6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27D7CE7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000000" w:fill="FFFFFF"/>
            <w:noWrap/>
            <w:vAlign w:val="bottom"/>
            <w:hideMark/>
          </w:tcPr>
          <w:p w14:paraId="1D184455"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25CA235E" w14:textId="77777777" w:rsidTr="00275BB8">
        <w:trPr>
          <w:trHeight w:val="227"/>
        </w:trPr>
        <w:tc>
          <w:tcPr>
            <w:tcW w:w="1227" w:type="pct"/>
            <w:tcBorders>
              <w:top w:val="nil"/>
              <w:left w:val="nil"/>
              <w:bottom w:val="nil"/>
              <w:right w:val="nil"/>
            </w:tcBorders>
            <w:shd w:val="clear" w:color="000000" w:fill="FFFFFF"/>
            <w:noWrap/>
            <w:vAlign w:val="center"/>
            <w:hideMark/>
          </w:tcPr>
          <w:p w14:paraId="3D1BF079"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000000" w:fill="FFFFFF"/>
            <w:noWrap/>
            <w:vAlign w:val="bottom"/>
            <w:hideMark/>
          </w:tcPr>
          <w:p w14:paraId="73E535C2"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000000" w:fill="FFFFFF"/>
            <w:noWrap/>
            <w:vAlign w:val="bottom"/>
            <w:hideMark/>
          </w:tcPr>
          <w:p w14:paraId="3B4C5195"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54.5 (172.9)</w:t>
            </w:r>
          </w:p>
        </w:tc>
        <w:tc>
          <w:tcPr>
            <w:tcW w:w="755" w:type="pct"/>
            <w:tcBorders>
              <w:top w:val="nil"/>
              <w:left w:val="nil"/>
              <w:bottom w:val="nil"/>
              <w:right w:val="nil"/>
            </w:tcBorders>
            <w:shd w:val="clear" w:color="000000" w:fill="FFFFFF"/>
            <w:noWrap/>
            <w:vAlign w:val="bottom"/>
            <w:hideMark/>
          </w:tcPr>
          <w:p w14:paraId="79E28F9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03AB016D"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000000" w:fill="FFFFFF"/>
            <w:noWrap/>
            <w:vAlign w:val="bottom"/>
            <w:hideMark/>
          </w:tcPr>
          <w:p w14:paraId="5262725C"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2C7D452A" w14:textId="77777777" w:rsidTr="00275BB8">
        <w:trPr>
          <w:trHeight w:val="227"/>
        </w:trPr>
        <w:tc>
          <w:tcPr>
            <w:tcW w:w="1227" w:type="pct"/>
            <w:tcBorders>
              <w:top w:val="nil"/>
              <w:left w:val="nil"/>
              <w:bottom w:val="nil"/>
              <w:right w:val="nil"/>
            </w:tcBorders>
            <w:shd w:val="clear" w:color="000000" w:fill="FFFFFF"/>
            <w:noWrap/>
            <w:vAlign w:val="center"/>
            <w:hideMark/>
          </w:tcPr>
          <w:p w14:paraId="56BB8EDC"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Cerebrovascular</w:t>
            </w:r>
          </w:p>
        </w:tc>
        <w:tc>
          <w:tcPr>
            <w:tcW w:w="755" w:type="pct"/>
            <w:tcBorders>
              <w:top w:val="nil"/>
              <w:left w:val="nil"/>
              <w:bottom w:val="nil"/>
              <w:right w:val="nil"/>
            </w:tcBorders>
            <w:shd w:val="clear" w:color="000000" w:fill="FFFFFF"/>
            <w:noWrap/>
            <w:vAlign w:val="bottom"/>
            <w:hideMark/>
          </w:tcPr>
          <w:p w14:paraId="74647339"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000000" w:fill="FFFFFF"/>
            <w:noWrap/>
            <w:vAlign w:val="bottom"/>
            <w:hideMark/>
          </w:tcPr>
          <w:p w14:paraId="4CA541B9"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0.3 (4.2)</w:t>
            </w:r>
          </w:p>
        </w:tc>
        <w:tc>
          <w:tcPr>
            <w:tcW w:w="755" w:type="pct"/>
            <w:tcBorders>
              <w:top w:val="nil"/>
              <w:left w:val="nil"/>
              <w:bottom w:val="nil"/>
              <w:right w:val="nil"/>
            </w:tcBorders>
            <w:shd w:val="clear" w:color="000000" w:fill="FFFFFF"/>
            <w:noWrap/>
            <w:vAlign w:val="bottom"/>
            <w:hideMark/>
          </w:tcPr>
          <w:p w14:paraId="7AD74553"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2F8B694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000000" w:fill="FFFFFF"/>
            <w:noWrap/>
            <w:vAlign w:val="bottom"/>
            <w:hideMark/>
          </w:tcPr>
          <w:p w14:paraId="12539B6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4A51ED19" w14:textId="77777777" w:rsidTr="00275BB8">
        <w:trPr>
          <w:trHeight w:val="227"/>
        </w:trPr>
        <w:tc>
          <w:tcPr>
            <w:tcW w:w="1227" w:type="pct"/>
            <w:tcBorders>
              <w:top w:val="nil"/>
              <w:left w:val="nil"/>
              <w:bottom w:val="nil"/>
              <w:right w:val="nil"/>
            </w:tcBorders>
            <w:shd w:val="clear" w:color="000000" w:fill="FFFFFF"/>
            <w:noWrap/>
            <w:vAlign w:val="center"/>
            <w:hideMark/>
          </w:tcPr>
          <w:p w14:paraId="5CD31D12"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nil"/>
              <w:right w:val="nil"/>
            </w:tcBorders>
            <w:shd w:val="clear" w:color="000000" w:fill="FFFFFF"/>
            <w:noWrap/>
            <w:vAlign w:val="bottom"/>
            <w:hideMark/>
          </w:tcPr>
          <w:p w14:paraId="2A0F19F3"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nil"/>
              <w:right w:val="nil"/>
            </w:tcBorders>
            <w:shd w:val="clear" w:color="000000" w:fill="FFFFFF"/>
            <w:noWrap/>
            <w:vAlign w:val="bottom"/>
            <w:hideMark/>
          </w:tcPr>
          <w:p w14:paraId="20635406"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16.1 (93.4)</w:t>
            </w:r>
          </w:p>
        </w:tc>
        <w:tc>
          <w:tcPr>
            <w:tcW w:w="755" w:type="pct"/>
            <w:tcBorders>
              <w:top w:val="nil"/>
              <w:left w:val="nil"/>
              <w:bottom w:val="nil"/>
              <w:right w:val="nil"/>
            </w:tcBorders>
            <w:shd w:val="clear" w:color="000000" w:fill="FFFFFF"/>
            <w:noWrap/>
            <w:vAlign w:val="bottom"/>
            <w:hideMark/>
          </w:tcPr>
          <w:p w14:paraId="1D9B2E5E"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654E8ADD"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000000" w:fill="FFFFFF"/>
            <w:noWrap/>
            <w:vAlign w:val="bottom"/>
            <w:hideMark/>
          </w:tcPr>
          <w:p w14:paraId="11321B67"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17E3751D" w14:textId="77777777" w:rsidTr="00275BB8">
        <w:trPr>
          <w:trHeight w:val="227"/>
        </w:trPr>
        <w:tc>
          <w:tcPr>
            <w:tcW w:w="1227" w:type="pct"/>
            <w:tcBorders>
              <w:top w:val="nil"/>
              <w:left w:val="nil"/>
              <w:right w:val="nil"/>
            </w:tcBorders>
            <w:shd w:val="clear" w:color="000000" w:fill="FFFFFF"/>
            <w:noWrap/>
            <w:vAlign w:val="center"/>
            <w:hideMark/>
          </w:tcPr>
          <w:p w14:paraId="4401B824"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Respiratory</w:t>
            </w:r>
          </w:p>
        </w:tc>
        <w:tc>
          <w:tcPr>
            <w:tcW w:w="755" w:type="pct"/>
            <w:tcBorders>
              <w:top w:val="nil"/>
              <w:left w:val="nil"/>
              <w:bottom w:val="nil"/>
              <w:right w:val="nil"/>
            </w:tcBorders>
            <w:shd w:val="clear" w:color="000000" w:fill="FFFFFF"/>
            <w:noWrap/>
            <w:vAlign w:val="bottom"/>
            <w:hideMark/>
          </w:tcPr>
          <w:p w14:paraId="110211AD"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0-74</w:t>
            </w:r>
          </w:p>
        </w:tc>
        <w:tc>
          <w:tcPr>
            <w:tcW w:w="755" w:type="pct"/>
            <w:tcBorders>
              <w:top w:val="nil"/>
              <w:left w:val="nil"/>
              <w:bottom w:val="nil"/>
              <w:right w:val="nil"/>
            </w:tcBorders>
            <w:shd w:val="clear" w:color="000000" w:fill="FFFFFF"/>
            <w:noWrap/>
            <w:vAlign w:val="bottom"/>
            <w:hideMark/>
          </w:tcPr>
          <w:p w14:paraId="176CD019"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0.3 (4.2)</w:t>
            </w:r>
          </w:p>
        </w:tc>
        <w:tc>
          <w:tcPr>
            <w:tcW w:w="755" w:type="pct"/>
            <w:tcBorders>
              <w:top w:val="nil"/>
              <w:left w:val="nil"/>
              <w:bottom w:val="nil"/>
              <w:right w:val="nil"/>
            </w:tcBorders>
            <w:shd w:val="clear" w:color="000000" w:fill="FFFFFF"/>
            <w:noWrap/>
            <w:vAlign w:val="bottom"/>
            <w:hideMark/>
          </w:tcPr>
          <w:p w14:paraId="4478160A"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nil"/>
              <w:right w:val="nil"/>
            </w:tcBorders>
            <w:shd w:val="clear" w:color="000000" w:fill="FFFFFF"/>
            <w:noWrap/>
            <w:vAlign w:val="bottom"/>
            <w:hideMark/>
          </w:tcPr>
          <w:p w14:paraId="4DF257FF"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nil"/>
              <w:right w:val="nil"/>
            </w:tcBorders>
            <w:shd w:val="clear" w:color="000000" w:fill="FFFFFF"/>
            <w:noWrap/>
            <w:vAlign w:val="bottom"/>
            <w:hideMark/>
          </w:tcPr>
          <w:p w14:paraId="6526ADB9"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r w:rsidR="00973837" w:rsidRPr="0034769A" w14:paraId="6DA4CA49" w14:textId="77777777" w:rsidTr="00275BB8">
        <w:trPr>
          <w:trHeight w:val="227"/>
        </w:trPr>
        <w:tc>
          <w:tcPr>
            <w:tcW w:w="1227" w:type="pct"/>
            <w:tcBorders>
              <w:top w:val="nil"/>
              <w:left w:val="nil"/>
              <w:bottom w:val="single" w:sz="4" w:space="0" w:color="auto"/>
              <w:right w:val="nil"/>
            </w:tcBorders>
            <w:shd w:val="clear" w:color="000000" w:fill="FFFFFF"/>
            <w:noWrap/>
            <w:vAlign w:val="bottom"/>
            <w:hideMark/>
          </w:tcPr>
          <w:p w14:paraId="0C10AA63"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 </w:t>
            </w:r>
          </w:p>
        </w:tc>
        <w:tc>
          <w:tcPr>
            <w:tcW w:w="755" w:type="pct"/>
            <w:tcBorders>
              <w:top w:val="nil"/>
              <w:left w:val="nil"/>
              <w:bottom w:val="single" w:sz="4" w:space="0" w:color="auto"/>
              <w:right w:val="nil"/>
            </w:tcBorders>
            <w:shd w:val="clear" w:color="000000" w:fill="FFFFFF"/>
            <w:noWrap/>
            <w:vAlign w:val="bottom"/>
            <w:hideMark/>
          </w:tcPr>
          <w:p w14:paraId="76654B10" w14:textId="77777777" w:rsidR="00973837" w:rsidRPr="0034769A" w:rsidRDefault="00973837" w:rsidP="0034769A">
            <w:pPr>
              <w:spacing w:after="0" w:line="240" w:lineRule="auto"/>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75+</w:t>
            </w:r>
          </w:p>
        </w:tc>
        <w:tc>
          <w:tcPr>
            <w:tcW w:w="755" w:type="pct"/>
            <w:tcBorders>
              <w:top w:val="nil"/>
              <w:left w:val="nil"/>
              <w:bottom w:val="single" w:sz="4" w:space="0" w:color="auto"/>
              <w:right w:val="nil"/>
            </w:tcBorders>
            <w:shd w:val="clear" w:color="000000" w:fill="FFFFFF"/>
            <w:noWrap/>
            <w:vAlign w:val="bottom"/>
            <w:hideMark/>
          </w:tcPr>
          <w:p w14:paraId="26FDA05F"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15.3 (89.1)</w:t>
            </w:r>
          </w:p>
        </w:tc>
        <w:tc>
          <w:tcPr>
            <w:tcW w:w="755" w:type="pct"/>
            <w:tcBorders>
              <w:top w:val="nil"/>
              <w:left w:val="nil"/>
              <w:bottom w:val="single" w:sz="4" w:space="0" w:color="auto"/>
              <w:right w:val="nil"/>
            </w:tcBorders>
            <w:shd w:val="clear" w:color="000000" w:fill="FFFFFF"/>
            <w:noWrap/>
            <w:vAlign w:val="bottom"/>
            <w:hideMark/>
          </w:tcPr>
          <w:p w14:paraId="6AFE2437"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w:t>
            </w:r>
          </w:p>
        </w:tc>
        <w:tc>
          <w:tcPr>
            <w:tcW w:w="755" w:type="pct"/>
            <w:tcBorders>
              <w:top w:val="nil"/>
              <w:left w:val="nil"/>
              <w:bottom w:val="single" w:sz="4" w:space="0" w:color="auto"/>
              <w:right w:val="nil"/>
            </w:tcBorders>
            <w:shd w:val="clear" w:color="000000" w:fill="FFFFFF"/>
            <w:noWrap/>
            <w:vAlign w:val="bottom"/>
            <w:hideMark/>
          </w:tcPr>
          <w:p w14:paraId="32C04BAA"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0.0 (0.0)</w:t>
            </w:r>
          </w:p>
        </w:tc>
        <w:tc>
          <w:tcPr>
            <w:tcW w:w="753" w:type="pct"/>
            <w:tcBorders>
              <w:top w:val="nil"/>
              <w:left w:val="nil"/>
              <w:bottom w:val="single" w:sz="4" w:space="0" w:color="auto"/>
              <w:right w:val="nil"/>
            </w:tcBorders>
            <w:shd w:val="clear" w:color="000000" w:fill="FFFFFF"/>
            <w:noWrap/>
            <w:vAlign w:val="bottom"/>
            <w:hideMark/>
          </w:tcPr>
          <w:p w14:paraId="16239200" w14:textId="77777777" w:rsidR="00973837" w:rsidRPr="0034769A" w:rsidRDefault="00973837" w:rsidP="0034769A">
            <w:pPr>
              <w:spacing w:after="0" w:line="240" w:lineRule="auto"/>
              <w:jc w:val="center"/>
              <w:rPr>
                <w:rFonts w:ascii="Arial" w:eastAsia="Times New Roman" w:hAnsi="Arial" w:cs="Arial"/>
                <w:color w:val="000000"/>
                <w:kern w:val="0"/>
                <w:sz w:val="18"/>
                <w:szCs w:val="18"/>
                <w:lang w:val="de-DE" w:eastAsia="de-DE"/>
                <w14:ligatures w14:val="none"/>
              </w:rPr>
            </w:pPr>
            <w:r w:rsidRPr="0034769A">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w:t>
            </w:r>
          </w:p>
        </w:tc>
      </w:tr>
    </w:tbl>
    <w:p w14:paraId="65F14CE0" w14:textId="77777777" w:rsidR="00973837" w:rsidRPr="00034D5F" w:rsidRDefault="00973837" w:rsidP="007E6887">
      <w:pPr>
        <w:spacing w:after="0" w:line="240" w:lineRule="auto"/>
        <w:rPr>
          <w:rFonts w:ascii="Arial" w:eastAsia="Times New Roman" w:hAnsi="Arial" w:cs="Arial"/>
          <w:color w:val="000000"/>
          <w:kern w:val="0"/>
          <w:sz w:val="16"/>
          <w:szCs w:val="16"/>
          <w:lang w:eastAsia="de-DE"/>
          <w14:ligatures w14:val="none"/>
        </w:rPr>
      </w:pPr>
      <w:r w:rsidRPr="00034D5F">
        <w:rPr>
          <w:rFonts w:ascii="Arial" w:eastAsia="Times New Roman" w:hAnsi="Arial" w:cs="Arial"/>
          <w:color w:val="000000"/>
          <w:kern w:val="0"/>
          <w:sz w:val="16"/>
          <w:szCs w:val="16"/>
          <w:vertAlign w:val="superscript"/>
          <w:lang w:eastAsia="de-DE"/>
          <w14:ligatures w14:val="none"/>
        </w:rPr>
        <w:t>a</w:t>
      </w:r>
      <w:r w:rsidRPr="00034D5F">
        <w:rPr>
          <w:rFonts w:ascii="Arial" w:eastAsia="Times New Roman" w:hAnsi="Arial" w:cs="Arial"/>
          <w:color w:val="000000"/>
          <w:kern w:val="0"/>
          <w:sz w:val="16"/>
          <w:szCs w:val="16"/>
          <w:lang w:eastAsia="de-DE"/>
          <w14:ligatures w14:val="none"/>
        </w:rPr>
        <w:t>In California, only 32 (out of 58) counties with EPA air quality monitoring stations were included in the analysis.</w:t>
      </w:r>
    </w:p>
    <w:p w14:paraId="751F1F0A" w14:textId="77777777" w:rsidR="00973837" w:rsidRPr="00034D5F" w:rsidRDefault="00973837" w:rsidP="007E6887">
      <w:pPr>
        <w:spacing w:after="0"/>
        <w:rPr>
          <w:rFonts w:ascii="Arial" w:eastAsia="Times New Roman" w:hAnsi="Arial" w:cs="Arial"/>
          <w:color w:val="000000"/>
          <w:kern w:val="0"/>
          <w:sz w:val="16"/>
          <w:szCs w:val="16"/>
          <w:lang w:eastAsia="de-DE"/>
          <w14:ligatures w14:val="none"/>
        </w:rPr>
      </w:pPr>
      <w:r w:rsidRPr="00034D5F">
        <w:rPr>
          <w:rFonts w:ascii="Arial" w:eastAsia="Times New Roman" w:hAnsi="Arial" w:cs="Arial"/>
          <w:color w:val="000000"/>
          <w:kern w:val="0"/>
          <w:sz w:val="16"/>
          <w:szCs w:val="16"/>
          <w:vertAlign w:val="superscript"/>
          <w:lang w:eastAsia="de-DE"/>
          <w14:ligatures w14:val="none"/>
        </w:rPr>
        <w:t>b</w:t>
      </w:r>
      <w:r w:rsidRPr="00034D5F">
        <w:rPr>
          <w:rFonts w:ascii="Arial" w:eastAsia="Times New Roman" w:hAnsi="Arial" w:cs="Arial"/>
          <w:color w:val="000000"/>
          <w:kern w:val="0"/>
          <w:sz w:val="16"/>
          <w:szCs w:val="16"/>
          <w:lang w:eastAsia="de-DE"/>
          <w14:ligatures w14:val="none"/>
        </w:rPr>
        <w:t>In Lazio, we only included 79 (out of 378) municipalities with a population ≥ 10,000.</w:t>
      </w:r>
    </w:p>
    <w:p w14:paraId="45F6B187" w14:textId="77777777" w:rsidR="00973837" w:rsidRPr="00034D5F" w:rsidRDefault="00973837" w:rsidP="00900DC2">
      <w:pPr>
        <w:spacing w:after="0"/>
        <w:rPr>
          <w:rFonts w:ascii="Arial" w:eastAsia="Times New Roman" w:hAnsi="Arial" w:cs="Arial"/>
          <w:color w:val="000000"/>
          <w:kern w:val="0"/>
          <w:sz w:val="16"/>
          <w:szCs w:val="16"/>
          <w:lang w:eastAsia="de-DE"/>
          <w14:ligatures w14:val="none"/>
        </w:rPr>
      </w:pPr>
      <w:r w:rsidRPr="00034D5F">
        <w:rPr>
          <w:rFonts w:ascii="Arial" w:eastAsia="Times New Roman" w:hAnsi="Arial" w:cs="Arial"/>
          <w:color w:val="000000"/>
          <w:kern w:val="0"/>
          <w:sz w:val="16"/>
          <w:szCs w:val="16"/>
          <w:lang w:eastAsia="de-DE"/>
          <w14:ligatures w14:val="none"/>
        </w:rPr>
        <w:t>IQR: Interquartile range; SD: Standard deviation.</w:t>
      </w:r>
    </w:p>
    <w:p w14:paraId="24055B4A" w14:textId="77777777" w:rsidR="00973837" w:rsidRPr="007E6887" w:rsidRDefault="00973837" w:rsidP="007E6887">
      <w:pPr>
        <w:spacing w:after="0"/>
        <w:rPr>
          <w:rFonts w:ascii="Arial" w:eastAsia="Times New Roman" w:hAnsi="Arial" w:cs="Arial"/>
          <w:color w:val="000000"/>
          <w:kern w:val="0"/>
          <w:sz w:val="18"/>
          <w:szCs w:val="18"/>
          <w:lang w:eastAsia="de-DE"/>
          <w14:ligatures w14:val="none"/>
        </w:rPr>
      </w:pPr>
    </w:p>
    <w:p w14:paraId="7C8BF827" w14:textId="77777777" w:rsidR="00973837" w:rsidRDefault="00973837">
      <w:pPr>
        <w:rPr>
          <w:rFonts w:ascii="Arial" w:hAnsi="Arial" w:cs="Arial"/>
          <w:b/>
          <w:bCs/>
          <w:sz w:val="20"/>
          <w:szCs w:val="20"/>
        </w:rPr>
      </w:pPr>
      <w:r>
        <w:rPr>
          <w:rFonts w:ascii="Arial" w:hAnsi="Arial" w:cs="Arial"/>
          <w:b/>
          <w:bCs/>
          <w:sz w:val="20"/>
          <w:szCs w:val="20"/>
        </w:rPr>
        <w:br w:type="page"/>
      </w:r>
    </w:p>
    <w:p w14:paraId="20BBDAF1" w14:textId="77777777" w:rsidR="00973837" w:rsidRPr="00034D5F" w:rsidRDefault="00973837" w:rsidP="00034D5F">
      <w:pPr>
        <w:pStyle w:val="Beschriftung"/>
        <w:keepNext/>
        <w:spacing w:after="120"/>
        <w:rPr>
          <w:rFonts w:ascii="Arial" w:hAnsi="Arial" w:cs="Arial"/>
          <w:b/>
          <w:bCs/>
          <w:i w:val="0"/>
          <w:iCs w:val="0"/>
          <w:color w:val="auto"/>
          <w:sz w:val="24"/>
          <w:szCs w:val="24"/>
        </w:rPr>
      </w:pPr>
      <w:r w:rsidRPr="00034D5F">
        <w:rPr>
          <w:rFonts w:ascii="Arial" w:hAnsi="Arial" w:cs="Arial"/>
          <w:b/>
          <w:bCs/>
          <w:i w:val="0"/>
          <w:iCs w:val="0"/>
          <w:color w:val="auto"/>
          <w:sz w:val="24"/>
          <w:szCs w:val="24"/>
        </w:rPr>
        <w:lastRenderedPageBreak/>
        <w:t>eTable 6 Daily county-/district-/municipality-level cause-specific mortality rate per 1 million people and environmental data by urbanicity, 2015-2019, in the four study regions.</w:t>
      </w:r>
    </w:p>
    <w:tbl>
      <w:tblPr>
        <w:tblW w:w="5000" w:type="pct"/>
        <w:tblCellMar>
          <w:left w:w="70" w:type="dxa"/>
          <w:right w:w="70" w:type="dxa"/>
        </w:tblCellMar>
        <w:tblLook w:val="04A0" w:firstRow="1" w:lastRow="0" w:firstColumn="1" w:lastColumn="0" w:noHBand="0" w:noVBand="1"/>
      </w:tblPr>
      <w:tblGrid>
        <w:gridCol w:w="1949"/>
        <w:gridCol w:w="1110"/>
        <w:gridCol w:w="1402"/>
        <w:gridCol w:w="1604"/>
        <w:gridCol w:w="1402"/>
        <w:gridCol w:w="1604"/>
      </w:tblGrid>
      <w:tr w:rsidR="00973837" w:rsidRPr="00654CF2" w14:paraId="0E99C659" w14:textId="77777777" w:rsidTr="004733FE">
        <w:trPr>
          <w:trHeight w:val="227"/>
        </w:trPr>
        <w:tc>
          <w:tcPr>
            <w:tcW w:w="1074" w:type="pct"/>
            <w:tcBorders>
              <w:top w:val="single" w:sz="4" w:space="0" w:color="auto"/>
              <w:left w:val="nil"/>
              <w:bottom w:val="single" w:sz="4" w:space="0" w:color="auto"/>
              <w:right w:val="nil"/>
            </w:tcBorders>
            <w:shd w:val="clear" w:color="000000" w:fill="FFFFFF"/>
            <w:noWrap/>
            <w:vAlign w:val="bottom"/>
            <w:hideMark/>
          </w:tcPr>
          <w:p w14:paraId="61CB233E" w14:textId="77777777" w:rsidR="00973837" w:rsidRPr="00654CF2" w:rsidRDefault="00973837" w:rsidP="00654CF2">
            <w:pPr>
              <w:spacing w:after="0" w:line="240" w:lineRule="auto"/>
              <w:rPr>
                <w:rFonts w:ascii="Arial" w:eastAsia="Times New Roman" w:hAnsi="Arial" w:cs="Arial"/>
                <w:b/>
                <w:bCs/>
                <w:color w:val="000000"/>
                <w:kern w:val="0"/>
                <w:sz w:val="18"/>
                <w:szCs w:val="18"/>
                <w:lang w:val="de-DE" w:eastAsia="de-DE"/>
                <w14:ligatures w14:val="none"/>
              </w:rPr>
            </w:pPr>
            <w:r w:rsidRPr="00654CF2">
              <w:rPr>
                <w:rFonts w:ascii="Arial" w:eastAsia="Times New Roman" w:hAnsi="Arial" w:cs="Arial"/>
                <w:b/>
                <w:bCs/>
                <w:color w:val="000000"/>
                <w:kern w:val="0"/>
                <w:sz w:val="18"/>
                <w:szCs w:val="18"/>
                <w:lang w:val="de-DE" w:eastAsia="de-DE"/>
                <w14:ligatures w14:val="none"/>
              </w:rPr>
              <w:t>Cause</w:t>
            </w:r>
          </w:p>
        </w:tc>
        <w:tc>
          <w:tcPr>
            <w:tcW w:w="612" w:type="pct"/>
            <w:tcBorders>
              <w:top w:val="single" w:sz="4" w:space="0" w:color="auto"/>
              <w:left w:val="nil"/>
              <w:bottom w:val="single" w:sz="4" w:space="0" w:color="auto"/>
              <w:right w:val="nil"/>
            </w:tcBorders>
            <w:shd w:val="clear" w:color="000000" w:fill="FFFFFF"/>
            <w:noWrap/>
            <w:vAlign w:val="bottom"/>
            <w:hideMark/>
          </w:tcPr>
          <w:p w14:paraId="4913FD9B" w14:textId="77777777" w:rsidR="00973837" w:rsidRPr="00654CF2" w:rsidRDefault="00973837" w:rsidP="00654CF2">
            <w:pPr>
              <w:spacing w:after="0" w:line="240" w:lineRule="auto"/>
              <w:jc w:val="center"/>
              <w:rPr>
                <w:rFonts w:ascii="Arial" w:eastAsia="Times New Roman" w:hAnsi="Arial" w:cs="Arial"/>
                <w:b/>
                <w:bCs/>
                <w:color w:val="000000"/>
                <w:kern w:val="0"/>
                <w:sz w:val="18"/>
                <w:szCs w:val="18"/>
                <w:lang w:val="de-DE" w:eastAsia="de-DE"/>
                <w14:ligatures w14:val="none"/>
              </w:rPr>
            </w:pPr>
            <w:r w:rsidRPr="00654CF2">
              <w:rPr>
                <w:rFonts w:ascii="Arial" w:eastAsia="Times New Roman" w:hAnsi="Arial" w:cs="Arial"/>
                <w:b/>
                <w:bCs/>
                <w:color w:val="000000"/>
                <w:kern w:val="0"/>
                <w:sz w:val="18"/>
                <w:szCs w:val="18"/>
                <w:lang w:val="de-DE" w:eastAsia="de-DE"/>
                <w14:ligatures w14:val="none"/>
              </w:rPr>
              <w:t>Urbanicity</w:t>
            </w:r>
          </w:p>
        </w:tc>
        <w:tc>
          <w:tcPr>
            <w:tcW w:w="773" w:type="pct"/>
            <w:tcBorders>
              <w:top w:val="single" w:sz="4" w:space="0" w:color="auto"/>
              <w:left w:val="nil"/>
              <w:bottom w:val="single" w:sz="4" w:space="0" w:color="auto"/>
              <w:right w:val="nil"/>
            </w:tcBorders>
            <w:shd w:val="clear" w:color="000000" w:fill="FFFFFF"/>
            <w:noWrap/>
            <w:vAlign w:val="bottom"/>
            <w:hideMark/>
          </w:tcPr>
          <w:p w14:paraId="1EF4F55B" w14:textId="77777777" w:rsidR="00973837" w:rsidRPr="00654CF2" w:rsidRDefault="00973837" w:rsidP="00654CF2">
            <w:pPr>
              <w:spacing w:after="0" w:line="240" w:lineRule="auto"/>
              <w:jc w:val="center"/>
              <w:rPr>
                <w:rFonts w:ascii="Arial" w:eastAsia="Times New Roman" w:hAnsi="Arial" w:cs="Arial"/>
                <w:b/>
                <w:bCs/>
                <w:color w:val="000000"/>
                <w:kern w:val="0"/>
                <w:sz w:val="18"/>
                <w:szCs w:val="18"/>
                <w:lang w:val="de-DE" w:eastAsia="de-DE"/>
                <w14:ligatures w14:val="none"/>
              </w:rPr>
            </w:pPr>
            <w:r w:rsidRPr="00654CF2">
              <w:rPr>
                <w:rFonts w:ascii="Arial" w:eastAsia="Times New Roman" w:hAnsi="Arial" w:cs="Arial"/>
                <w:b/>
                <w:bCs/>
                <w:color w:val="000000"/>
                <w:kern w:val="0"/>
                <w:sz w:val="18"/>
                <w:szCs w:val="18"/>
                <w:lang w:val="de-DE" w:eastAsia="de-DE"/>
                <w14:ligatures w14:val="none"/>
              </w:rPr>
              <w:t>Mean (SD)</w:t>
            </w:r>
          </w:p>
        </w:tc>
        <w:tc>
          <w:tcPr>
            <w:tcW w:w="884" w:type="pct"/>
            <w:tcBorders>
              <w:top w:val="single" w:sz="4" w:space="0" w:color="auto"/>
              <w:left w:val="nil"/>
              <w:bottom w:val="single" w:sz="4" w:space="0" w:color="auto"/>
              <w:right w:val="nil"/>
            </w:tcBorders>
            <w:shd w:val="clear" w:color="000000" w:fill="FFFFFF"/>
            <w:noWrap/>
            <w:vAlign w:val="bottom"/>
            <w:hideMark/>
          </w:tcPr>
          <w:p w14:paraId="367579ED" w14:textId="77777777" w:rsidR="00973837" w:rsidRPr="00654CF2" w:rsidRDefault="00973837" w:rsidP="00654CF2">
            <w:pPr>
              <w:spacing w:after="0" w:line="240" w:lineRule="auto"/>
              <w:jc w:val="center"/>
              <w:rPr>
                <w:rFonts w:ascii="Arial" w:eastAsia="Times New Roman" w:hAnsi="Arial" w:cs="Arial"/>
                <w:b/>
                <w:bCs/>
                <w:color w:val="000000"/>
                <w:kern w:val="0"/>
                <w:sz w:val="18"/>
                <w:szCs w:val="18"/>
                <w:lang w:val="de-DE" w:eastAsia="de-DE"/>
                <w14:ligatures w14:val="none"/>
              </w:rPr>
            </w:pPr>
            <w:r w:rsidRPr="00654CF2">
              <w:rPr>
                <w:rFonts w:ascii="Arial" w:eastAsia="Times New Roman" w:hAnsi="Arial" w:cs="Arial"/>
                <w:b/>
                <w:bCs/>
                <w:color w:val="000000"/>
                <w:kern w:val="0"/>
                <w:sz w:val="18"/>
                <w:szCs w:val="18"/>
                <w:lang w:val="de-DE" w:eastAsia="de-DE"/>
                <w14:ligatures w14:val="none"/>
              </w:rPr>
              <w:t>25</w:t>
            </w:r>
            <w:r w:rsidRPr="00654CF2">
              <w:rPr>
                <w:rFonts w:ascii="Arial" w:eastAsia="Times New Roman" w:hAnsi="Arial" w:cs="Arial"/>
                <w:b/>
                <w:bCs/>
                <w:color w:val="000000"/>
                <w:kern w:val="0"/>
                <w:sz w:val="18"/>
                <w:szCs w:val="18"/>
                <w:vertAlign w:val="superscript"/>
                <w:lang w:val="de-DE" w:eastAsia="de-DE"/>
                <w14:ligatures w14:val="none"/>
              </w:rPr>
              <w:t>th</w:t>
            </w:r>
            <w:r w:rsidRPr="00654CF2">
              <w:rPr>
                <w:rFonts w:ascii="Arial" w:eastAsia="Times New Roman" w:hAnsi="Arial" w:cs="Arial"/>
                <w:b/>
                <w:bCs/>
                <w:color w:val="000000"/>
                <w:kern w:val="0"/>
                <w:sz w:val="18"/>
                <w:szCs w:val="18"/>
                <w:lang w:val="de-DE" w:eastAsia="de-DE"/>
                <w14:ligatures w14:val="none"/>
              </w:rPr>
              <w:t xml:space="preserve"> Percentile</w:t>
            </w:r>
          </w:p>
        </w:tc>
        <w:tc>
          <w:tcPr>
            <w:tcW w:w="773" w:type="pct"/>
            <w:tcBorders>
              <w:top w:val="single" w:sz="4" w:space="0" w:color="auto"/>
              <w:left w:val="nil"/>
              <w:bottom w:val="single" w:sz="4" w:space="0" w:color="auto"/>
              <w:right w:val="nil"/>
            </w:tcBorders>
            <w:shd w:val="clear" w:color="000000" w:fill="FFFFFF"/>
            <w:noWrap/>
            <w:vAlign w:val="bottom"/>
            <w:hideMark/>
          </w:tcPr>
          <w:p w14:paraId="53D35914" w14:textId="77777777" w:rsidR="00973837" w:rsidRPr="00654CF2" w:rsidRDefault="00973837" w:rsidP="00654CF2">
            <w:pPr>
              <w:spacing w:after="0" w:line="240" w:lineRule="auto"/>
              <w:jc w:val="center"/>
              <w:rPr>
                <w:rFonts w:ascii="Arial" w:eastAsia="Times New Roman" w:hAnsi="Arial" w:cs="Arial"/>
                <w:b/>
                <w:bCs/>
                <w:color w:val="000000"/>
                <w:kern w:val="0"/>
                <w:sz w:val="18"/>
                <w:szCs w:val="18"/>
                <w:lang w:val="de-DE" w:eastAsia="de-DE"/>
                <w14:ligatures w14:val="none"/>
              </w:rPr>
            </w:pPr>
            <w:r w:rsidRPr="00654CF2">
              <w:rPr>
                <w:rFonts w:ascii="Arial" w:eastAsia="Times New Roman" w:hAnsi="Arial" w:cs="Arial"/>
                <w:b/>
                <w:bCs/>
                <w:color w:val="000000"/>
                <w:kern w:val="0"/>
                <w:sz w:val="18"/>
                <w:szCs w:val="18"/>
                <w:lang w:val="de-DE" w:eastAsia="de-DE"/>
                <w14:ligatures w14:val="none"/>
              </w:rPr>
              <w:t>Median (IQR)</w:t>
            </w:r>
          </w:p>
        </w:tc>
        <w:tc>
          <w:tcPr>
            <w:tcW w:w="884" w:type="pct"/>
            <w:tcBorders>
              <w:top w:val="single" w:sz="4" w:space="0" w:color="auto"/>
              <w:left w:val="nil"/>
              <w:bottom w:val="single" w:sz="4" w:space="0" w:color="auto"/>
              <w:right w:val="nil"/>
            </w:tcBorders>
            <w:shd w:val="clear" w:color="000000" w:fill="FFFFFF"/>
            <w:noWrap/>
            <w:vAlign w:val="bottom"/>
            <w:hideMark/>
          </w:tcPr>
          <w:p w14:paraId="6E0D4841" w14:textId="77777777" w:rsidR="00973837" w:rsidRPr="00654CF2" w:rsidRDefault="00973837" w:rsidP="00654CF2">
            <w:pPr>
              <w:spacing w:after="0" w:line="240" w:lineRule="auto"/>
              <w:jc w:val="center"/>
              <w:rPr>
                <w:rFonts w:ascii="Arial" w:eastAsia="Times New Roman" w:hAnsi="Arial" w:cs="Arial"/>
                <w:b/>
                <w:bCs/>
                <w:color w:val="000000"/>
                <w:kern w:val="0"/>
                <w:sz w:val="18"/>
                <w:szCs w:val="18"/>
                <w:lang w:val="de-DE" w:eastAsia="de-DE"/>
                <w14:ligatures w14:val="none"/>
              </w:rPr>
            </w:pPr>
            <w:r w:rsidRPr="00654CF2">
              <w:rPr>
                <w:rFonts w:ascii="Arial" w:eastAsia="Times New Roman" w:hAnsi="Arial" w:cs="Arial"/>
                <w:b/>
                <w:bCs/>
                <w:color w:val="000000"/>
                <w:kern w:val="0"/>
                <w:sz w:val="18"/>
                <w:szCs w:val="18"/>
                <w:lang w:val="de-DE" w:eastAsia="de-DE"/>
                <w14:ligatures w14:val="none"/>
              </w:rPr>
              <w:t>75</w:t>
            </w:r>
            <w:r w:rsidRPr="00654CF2">
              <w:rPr>
                <w:rFonts w:ascii="Arial" w:eastAsia="Times New Roman" w:hAnsi="Arial" w:cs="Arial"/>
                <w:b/>
                <w:bCs/>
                <w:color w:val="000000"/>
                <w:kern w:val="0"/>
                <w:sz w:val="18"/>
                <w:szCs w:val="18"/>
                <w:vertAlign w:val="superscript"/>
                <w:lang w:val="de-DE" w:eastAsia="de-DE"/>
                <w14:ligatures w14:val="none"/>
              </w:rPr>
              <w:t>th</w:t>
            </w:r>
            <w:r w:rsidRPr="00654CF2">
              <w:rPr>
                <w:rFonts w:ascii="Arial" w:eastAsia="Times New Roman" w:hAnsi="Arial" w:cs="Arial"/>
                <w:b/>
                <w:bCs/>
                <w:color w:val="000000"/>
                <w:kern w:val="0"/>
                <w:sz w:val="18"/>
                <w:szCs w:val="18"/>
                <w:lang w:val="de-DE" w:eastAsia="de-DE"/>
                <w14:ligatures w14:val="none"/>
              </w:rPr>
              <w:t xml:space="preserve"> Percentile</w:t>
            </w:r>
          </w:p>
        </w:tc>
      </w:tr>
      <w:tr w:rsidR="00973837" w:rsidRPr="00654CF2" w14:paraId="0BC170C4" w14:textId="77777777" w:rsidTr="004733FE">
        <w:trPr>
          <w:trHeight w:val="227"/>
        </w:trPr>
        <w:tc>
          <w:tcPr>
            <w:tcW w:w="5000" w:type="pct"/>
            <w:gridSpan w:val="6"/>
            <w:tcBorders>
              <w:top w:val="nil"/>
              <w:left w:val="nil"/>
              <w:bottom w:val="nil"/>
              <w:right w:val="nil"/>
            </w:tcBorders>
            <w:shd w:val="clear" w:color="auto" w:fill="E7E6E6" w:themeFill="background2"/>
            <w:noWrap/>
            <w:vAlign w:val="bottom"/>
            <w:hideMark/>
          </w:tcPr>
          <w:p w14:paraId="3C5B0AFD" w14:textId="77777777" w:rsidR="00973837" w:rsidRPr="00654CF2" w:rsidRDefault="00973837" w:rsidP="00654CF2">
            <w:pPr>
              <w:spacing w:after="0" w:line="240" w:lineRule="auto"/>
              <w:rPr>
                <w:rFonts w:ascii="Arial" w:eastAsia="Times New Roman" w:hAnsi="Arial" w:cs="Arial"/>
                <w:b/>
                <w:bCs/>
                <w:i/>
                <w:iCs/>
                <w:color w:val="000000"/>
                <w:kern w:val="0"/>
                <w:sz w:val="18"/>
                <w:szCs w:val="18"/>
                <w:lang w:eastAsia="de-DE"/>
                <w14:ligatures w14:val="none"/>
              </w:rPr>
            </w:pPr>
            <w:r w:rsidRPr="00654CF2">
              <w:rPr>
                <w:rFonts w:ascii="Arial" w:eastAsia="Times New Roman" w:hAnsi="Arial" w:cs="Arial"/>
                <w:b/>
                <w:bCs/>
                <w:i/>
                <w:iCs/>
                <w:color w:val="000000"/>
                <w:kern w:val="0"/>
                <w:sz w:val="18"/>
                <w:szCs w:val="18"/>
                <w:lang w:eastAsia="de-DE"/>
                <w14:ligatures w14:val="none"/>
              </w:rPr>
              <w:t>California, US (14 urban counties, population 29,585,181; 18 rural counties, population 7,705,074)</w:t>
            </w:r>
            <w:r w:rsidRPr="00654CF2">
              <w:rPr>
                <w:rFonts w:ascii="Arial" w:eastAsia="Times New Roman" w:hAnsi="Arial" w:cs="Arial"/>
                <w:b/>
                <w:bCs/>
                <w:i/>
                <w:iCs/>
                <w:color w:val="000000"/>
                <w:kern w:val="0"/>
                <w:sz w:val="18"/>
                <w:szCs w:val="18"/>
                <w:vertAlign w:val="superscript"/>
                <w:lang w:eastAsia="de-DE"/>
                <w14:ligatures w14:val="none"/>
              </w:rPr>
              <w:t>a</w:t>
            </w:r>
          </w:p>
        </w:tc>
      </w:tr>
      <w:tr w:rsidR="00973837" w:rsidRPr="00654CF2" w14:paraId="557AFE8D" w14:textId="77777777" w:rsidTr="004733FE">
        <w:trPr>
          <w:trHeight w:val="227"/>
        </w:trPr>
        <w:tc>
          <w:tcPr>
            <w:tcW w:w="5000" w:type="pct"/>
            <w:gridSpan w:val="6"/>
            <w:tcBorders>
              <w:top w:val="nil"/>
              <w:left w:val="nil"/>
              <w:bottom w:val="nil"/>
              <w:right w:val="nil"/>
            </w:tcBorders>
            <w:shd w:val="clear" w:color="auto" w:fill="E7E6E6" w:themeFill="background2"/>
            <w:noWrap/>
            <w:vAlign w:val="center"/>
            <w:hideMark/>
          </w:tcPr>
          <w:p w14:paraId="170FD56A" w14:textId="77777777" w:rsidR="00973837" w:rsidRPr="00654CF2" w:rsidRDefault="00973837" w:rsidP="00654CF2">
            <w:pPr>
              <w:spacing w:after="0" w:line="240" w:lineRule="auto"/>
              <w:rPr>
                <w:rFonts w:ascii="Arial" w:eastAsia="Times New Roman" w:hAnsi="Arial" w:cs="Arial"/>
                <w:i/>
                <w:iCs/>
                <w:color w:val="000000"/>
                <w:kern w:val="0"/>
                <w:sz w:val="18"/>
                <w:szCs w:val="18"/>
                <w:lang w:eastAsia="de-DE"/>
                <w14:ligatures w14:val="none"/>
              </w:rPr>
            </w:pPr>
            <w:r w:rsidRPr="00654CF2">
              <w:rPr>
                <w:rFonts w:ascii="Arial" w:eastAsia="Times New Roman" w:hAnsi="Arial" w:cs="Arial"/>
                <w:i/>
                <w:iCs/>
                <w:color w:val="000000"/>
                <w:kern w:val="0"/>
                <w:sz w:val="18"/>
                <w:szCs w:val="18"/>
                <w:lang w:eastAsia="de-DE"/>
                <w14:ligatures w14:val="none"/>
              </w:rPr>
              <w:t>Cause-specific mortality rate (per 1 million people)</w:t>
            </w:r>
          </w:p>
        </w:tc>
      </w:tr>
      <w:tr w:rsidR="00973837" w:rsidRPr="00654CF2" w14:paraId="49B9BD83"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6A844628"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Natural</w:t>
            </w:r>
          </w:p>
        </w:tc>
        <w:tc>
          <w:tcPr>
            <w:tcW w:w="612" w:type="pct"/>
            <w:tcBorders>
              <w:top w:val="nil"/>
              <w:left w:val="nil"/>
              <w:bottom w:val="nil"/>
              <w:right w:val="nil"/>
            </w:tcBorders>
            <w:shd w:val="clear" w:color="auto" w:fill="E7E6E6" w:themeFill="background2"/>
            <w:noWrap/>
            <w:vAlign w:val="bottom"/>
            <w:hideMark/>
          </w:tcPr>
          <w:p w14:paraId="6F844BB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4158930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15.3 (5.0)</w:t>
            </w:r>
          </w:p>
        </w:tc>
        <w:tc>
          <w:tcPr>
            <w:tcW w:w="884" w:type="pct"/>
            <w:tcBorders>
              <w:top w:val="nil"/>
              <w:left w:val="nil"/>
              <w:bottom w:val="nil"/>
              <w:right w:val="nil"/>
            </w:tcBorders>
            <w:shd w:val="clear" w:color="auto" w:fill="E7E6E6" w:themeFill="background2"/>
            <w:noWrap/>
            <w:vAlign w:val="bottom"/>
            <w:hideMark/>
          </w:tcPr>
          <w:p w14:paraId="7E0C4EC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12.6</w:t>
            </w:r>
          </w:p>
        </w:tc>
        <w:tc>
          <w:tcPr>
            <w:tcW w:w="773" w:type="pct"/>
            <w:tcBorders>
              <w:top w:val="nil"/>
              <w:left w:val="nil"/>
              <w:bottom w:val="nil"/>
              <w:right w:val="nil"/>
            </w:tcBorders>
            <w:shd w:val="clear" w:color="auto" w:fill="E7E6E6" w:themeFill="background2"/>
            <w:noWrap/>
            <w:vAlign w:val="bottom"/>
            <w:hideMark/>
          </w:tcPr>
          <w:p w14:paraId="3936F1B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15.0 (5.2)</w:t>
            </w:r>
          </w:p>
        </w:tc>
        <w:tc>
          <w:tcPr>
            <w:tcW w:w="884" w:type="pct"/>
            <w:tcBorders>
              <w:top w:val="nil"/>
              <w:left w:val="nil"/>
              <w:bottom w:val="nil"/>
              <w:right w:val="nil"/>
            </w:tcBorders>
            <w:shd w:val="clear" w:color="auto" w:fill="E7E6E6" w:themeFill="background2"/>
            <w:noWrap/>
            <w:vAlign w:val="bottom"/>
            <w:hideMark/>
          </w:tcPr>
          <w:p w14:paraId="0BE4205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17.8</w:t>
            </w:r>
          </w:p>
        </w:tc>
      </w:tr>
      <w:tr w:rsidR="00973837" w:rsidRPr="00654CF2" w14:paraId="5D2CA329"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75A839DB"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51C07CA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607AA9F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15.9 (8.5)</w:t>
            </w:r>
          </w:p>
        </w:tc>
        <w:tc>
          <w:tcPr>
            <w:tcW w:w="884" w:type="pct"/>
            <w:tcBorders>
              <w:top w:val="nil"/>
              <w:left w:val="nil"/>
              <w:bottom w:val="nil"/>
              <w:right w:val="nil"/>
            </w:tcBorders>
            <w:shd w:val="clear" w:color="auto" w:fill="E7E6E6" w:themeFill="background2"/>
            <w:noWrap/>
            <w:vAlign w:val="bottom"/>
            <w:hideMark/>
          </w:tcPr>
          <w:p w14:paraId="5CD77BB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10.8</w:t>
            </w:r>
          </w:p>
        </w:tc>
        <w:tc>
          <w:tcPr>
            <w:tcW w:w="773" w:type="pct"/>
            <w:tcBorders>
              <w:top w:val="nil"/>
              <w:left w:val="nil"/>
              <w:bottom w:val="nil"/>
              <w:right w:val="nil"/>
            </w:tcBorders>
            <w:shd w:val="clear" w:color="auto" w:fill="E7E6E6" w:themeFill="background2"/>
            <w:noWrap/>
            <w:vAlign w:val="bottom"/>
            <w:hideMark/>
          </w:tcPr>
          <w:p w14:paraId="51B2EA0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15.2 (9.9)</w:t>
            </w:r>
          </w:p>
        </w:tc>
        <w:tc>
          <w:tcPr>
            <w:tcW w:w="884" w:type="pct"/>
            <w:tcBorders>
              <w:top w:val="nil"/>
              <w:left w:val="nil"/>
              <w:bottom w:val="nil"/>
              <w:right w:val="nil"/>
            </w:tcBorders>
            <w:shd w:val="clear" w:color="auto" w:fill="E7E6E6" w:themeFill="background2"/>
            <w:noWrap/>
            <w:vAlign w:val="bottom"/>
            <w:hideMark/>
          </w:tcPr>
          <w:p w14:paraId="57C9361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20.7</w:t>
            </w:r>
          </w:p>
        </w:tc>
      </w:tr>
      <w:tr w:rsidR="00973837" w:rsidRPr="00654CF2" w14:paraId="7FD87667"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147C4C71"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Cardiovascular</w:t>
            </w:r>
          </w:p>
        </w:tc>
        <w:tc>
          <w:tcPr>
            <w:tcW w:w="612" w:type="pct"/>
            <w:tcBorders>
              <w:top w:val="nil"/>
              <w:left w:val="nil"/>
              <w:bottom w:val="nil"/>
              <w:right w:val="nil"/>
            </w:tcBorders>
            <w:shd w:val="clear" w:color="auto" w:fill="E7E6E6" w:themeFill="background2"/>
            <w:noWrap/>
            <w:vAlign w:val="bottom"/>
            <w:hideMark/>
          </w:tcPr>
          <w:p w14:paraId="7F8D37C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67A1DE5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5.2 (2.7)</w:t>
            </w:r>
          </w:p>
        </w:tc>
        <w:tc>
          <w:tcPr>
            <w:tcW w:w="884" w:type="pct"/>
            <w:tcBorders>
              <w:top w:val="nil"/>
              <w:left w:val="nil"/>
              <w:bottom w:val="nil"/>
              <w:right w:val="nil"/>
            </w:tcBorders>
            <w:shd w:val="clear" w:color="auto" w:fill="E7E6E6" w:themeFill="background2"/>
            <w:noWrap/>
            <w:vAlign w:val="bottom"/>
            <w:hideMark/>
          </w:tcPr>
          <w:p w14:paraId="47DC15B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3.8</w:t>
            </w:r>
          </w:p>
        </w:tc>
        <w:tc>
          <w:tcPr>
            <w:tcW w:w="773" w:type="pct"/>
            <w:tcBorders>
              <w:top w:val="nil"/>
              <w:left w:val="nil"/>
              <w:bottom w:val="nil"/>
              <w:right w:val="nil"/>
            </w:tcBorders>
            <w:shd w:val="clear" w:color="auto" w:fill="E7E6E6" w:themeFill="background2"/>
            <w:noWrap/>
            <w:vAlign w:val="bottom"/>
            <w:hideMark/>
          </w:tcPr>
          <w:p w14:paraId="6139B9F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5.2 (2.8)</w:t>
            </w:r>
          </w:p>
        </w:tc>
        <w:tc>
          <w:tcPr>
            <w:tcW w:w="884" w:type="pct"/>
            <w:tcBorders>
              <w:top w:val="nil"/>
              <w:left w:val="nil"/>
              <w:bottom w:val="nil"/>
              <w:right w:val="nil"/>
            </w:tcBorders>
            <w:shd w:val="clear" w:color="auto" w:fill="E7E6E6" w:themeFill="background2"/>
            <w:noWrap/>
            <w:vAlign w:val="bottom"/>
            <w:hideMark/>
          </w:tcPr>
          <w:p w14:paraId="7EA0F4B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6.6</w:t>
            </w:r>
          </w:p>
        </w:tc>
      </w:tr>
      <w:tr w:rsidR="00973837" w:rsidRPr="00654CF2" w14:paraId="42B6FF00"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2E434588"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65CF2C7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57EA156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5.4 (4.6)</w:t>
            </w:r>
          </w:p>
        </w:tc>
        <w:tc>
          <w:tcPr>
            <w:tcW w:w="884" w:type="pct"/>
            <w:tcBorders>
              <w:top w:val="nil"/>
              <w:left w:val="nil"/>
              <w:bottom w:val="nil"/>
              <w:right w:val="nil"/>
            </w:tcBorders>
            <w:shd w:val="clear" w:color="auto" w:fill="E7E6E6" w:themeFill="background2"/>
            <w:noWrap/>
            <w:vAlign w:val="bottom"/>
            <w:hideMark/>
          </w:tcPr>
          <w:p w14:paraId="4A438BB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2.2</w:t>
            </w:r>
          </w:p>
        </w:tc>
        <w:tc>
          <w:tcPr>
            <w:tcW w:w="773" w:type="pct"/>
            <w:tcBorders>
              <w:top w:val="nil"/>
              <w:left w:val="nil"/>
              <w:bottom w:val="nil"/>
              <w:right w:val="nil"/>
            </w:tcBorders>
            <w:shd w:val="clear" w:color="auto" w:fill="E7E6E6" w:themeFill="background2"/>
            <w:noWrap/>
            <w:vAlign w:val="bottom"/>
            <w:hideMark/>
          </w:tcPr>
          <w:p w14:paraId="1C531AD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4.7 (5.2)</w:t>
            </w:r>
          </w:p>
        </w:tc>
        <w:tc>
          <w:tcPr>
            <w:tcW w:w="884" w:type="pct"/>
            <w:tcBorders>
              <w:top w:val="nil"/>
              <w:left w:val="nil"/>
              <w:bottom w:val="nil"/>
              <w:right w:val="nil"/>
            </w:tcBorders>
            <w:shd w:val="clear" w:color="auto" w:fill="E7E6E6" w:themeFill="background2"/>
            <w:noWrap/>
            <w:vAlign w:val="bottom"/>
            <w:hideMark/>
          </w:tcPr>
          <w:p w14:paraId="3B3A32A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7.4</w:t>
            </w:r>
          </w:p>
        </w:tc>
      </w:tr>
      <w:tr w:rsidR="00973837" w:rsidRPr="00654CF2" w14:paraId="0A2C573F"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016168EA"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Cardiac</w:t>
            </w:r>
          </w:p>
        </w:tc>
        <w:tc>
          <w:tcPr>
            <w:tcW w:w="612" w:type="pct"/>
            <w:tcBorders>
              <w:top w:val="nil"/>
              <w:left w:val="nil"/>
              <w:bottom w:val="nil"/>
              <w:right w:val="nil"/>
            </w:tcBorders>
            <w:shd w:val="clear" w:color="auto" w:fill="E7E6E6" w:themeFill="background2"/>
            <w:noWrap/>
            <w:vAlign w:val="bottom"/>
            <w:hideMark/>
          </w:tcPr>
          <w:p w14:paraId="1102782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26C945C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4.1 (2.4)</w:t>
            </w:r>
          </w:p>
        </w:tc>
        <w:tc>
          <w:tcPr>
            <w:tcW w:w="884" w:type="pct"/>
            <w:tcBorders>
              <w:top w:val="nil"/>
              <w:left w:val="nil"/>
              <w:bottom w:val="nil"/>
              <w:right w:val="nil"/>
            </w:tcBorders>
            <w:shd w:val="clear" w:color="auto" w:fill="E7E6E6" w:themeFill="background2"/>
            <w:noWrap/>
            <w:vAlign w:val="bottom"/>
            <w:hideMark/>
          </w:tcPr>
          <w:p w14:paraId="1286595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2.7</w:t>
            </w:r>
          </w:p>
        </w:tc>
        <w:tc>
          <w:tcPr>
            <w:tcW w:w="773" w:type="pct"/>
            <w:tcBorders>
              <w:top w:val="nil"/>
              <w:left w:val="nil"/>
              <w:bottom w:val="nil"/>
              <w:right w:val="nil"/>
            </w:tcBorders>
            <w:shd w:val="clear" w:color="auto" w:fill="E7E6E6" w:themeFill="background2"/>
            <w:noWrap/>
            <w:vAlign w:val="bottom"/>
            <w:hideMark/>
          </w:tcPr>
          <w:p w14:paraId="471F2F3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3.9 (2.6)</w:t>
            </w:r>
          </w:p>
        </w:tc>
        <w:tc>
          <w:tcPr>
            <w:tcW w:w="884" w:type="pct"/>
            <w:tcBorders>
              <w:top w:val="nil"/>
              <w:left w:val="nil"/>
              <w:bottom w:val="nil"/>
              <w:right w:val="nil"/>
            </w:tcBorders>
            <w:shd w:val="clear" w:color="auto" w:fill="E7E6E6" w:themeFill="background2"/>
            <w:noWrap/>
            <w:vAlign w:val="bottom"/>
            <w:hideMark/>
          </w:tcPr>
          <w:p w14:paraId="1263652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5.2</w:t>
            </w:r>
          </w:p>
        </w:tc>
      </w:tr>
      <w:tr w:rsidR="00973837" w:rsidRPr="00654CF2" w14:paraId="2C84DDA5"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621BC9B3"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5F15D29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633D8AC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4.2 (4.0)</w:t>
            </w:r>
          </w:p>
        </w:tc>
        <w:tc>
          <w:tcPr>
            <w:tcW w:w="884" w:type="pct"/>
            <w:tcBorders>
              <w:top w:val="nil"/>
              <w:left w:val="nil"/>
              <w:bottom w:val="nil"/>
              <w:right w:val="nil"/>
            </w:tcBorders>
            <w:shd w:val="clear" w:color="auto" w:fill="E7E6E6" w:themeFill="background2"/>
            <w:noWrap/>
            <w:vAlign w:val="bottom"/>
            <w:hideMark/>
          </w:tcPr>
          <w:p w14:paraId="4B02DC6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auto" w:fill="E7E6E6" w:themeFill="background2"/>
            <w:noWrap/>
            <w:vAlign w:val="bottom"/>
            <w:hideMark/>
          </w:tcPr>
          <w:p w14:paraId="47CE0D8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3.8 (6.6)</w:t>
            </w:r>
          </w:p>
        </w:tc>
        <w:tc>
          <w:tcPr>
            <w:tcW w:w="884" w:type="pct"/>
            <w:tcBorders>
              <w:top w:val="nil"/>
              <w:left w:val="nil"/>
              <w:bottom w:val="nil"/>
              <w:right w:val="nil"/>
            </w:tcBorders>
            <w:shd w:val="clear" w:color="auto" w:fill="E7E6E6" w:themeFill="background2"/>
            <w:noWrap/>
            <w:vAlign w:val="bottom"/>
            <w:hideMark/>
          </w:tcPr>
          <w:p w14:paraId="46EA7B3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6.6</w:t>
            </w:r>
          </w:p>
        </w:tc>
      </w:tr>
      <w:tr w:rsidR="00973837" w:rsidRPr="00654CF2" w14:paraId="56F258DD"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0037CA6D"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Cerebrovascular</w:t>
            </w:r>
          </w:p>
        </w:tc>
        <w:tc>
          <w:tcPr>
            <w:tcW w:w="612" w:type="pct"/>
            <w:tcBorders>
              <w:top w:val="nil"/>
              <w:left w:val="nil"/>
              <w:bottom w:val="nil"/>
              <w:right w:val="nil"/>
            </w:tcBorders>
            <w:shd w:val="clear" w:color="auto" w:fill="E7E6E6" w:themeFill="background2"/>
            <w:noWrap/>
            <w:vAlign w:val="bottom"/>
            <w:hideMark/>
          </w:tcPr>
          <w:p w14:paraId="775D760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578536B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 (1.1)</w:t>
            </w:r>
          </w:p>
        </w:tc>
        <w:tc>
          <w:tcPr>
            <w:tcW w:w="884" w:type="pct"/>
            <w:tcBorders>
              <w:top w:val="nil"/>
              <w:left w:val="nil"/>
              <w:bottom w:val="nil"/>
              <w:right w:val="nil"/>
            </w:tcBorders>
            <w:shd w:val="clear" w:color="auto" w:fill="E7E6E6" w:themeFill="background2"/>
            <w:noWrap/>
            <w:vAlign w:val="bottom"/>
            <w:hideMark/>
          </w:tcPr>
          <w:p w14:paraId="2C90183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auto" w:fill="E7E6E6" w:themeFill="background2"/>
            <w:noWrap/>
            <w:vAlign w:val="bottom"/>
            <w:hideMark/>
          </w:tcPr>
          <w:p w14:paraId="2EFDCFB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0.8 (1.3)</w:t>
            </w:r>
          </w:p>
        </w:tc>
        <w:tc>
          <w:tcPr>
            <w:tcW w:w="884" w:type="pct"/>
            <w:tcBorders>
              <w:top w:val="nil"/>
              <w:left w:val="nil"/>
              <w:bottom w:val="nil"/>
              <w:right w:val="nil"/>
            </w:tcBorders>
            <w:shd w:val="clear" w:color="auto" w:fill="E7E6E6" w:themeFill="background2"/>
            <w:noWrap/>
            <w:vAlign w:val="bottom"/>
            <w:hideMark/>
          </w:tcPr>
          <w:p w14:paraId="5A179D1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1.3</w:t>
            </w:r>
          </w:p>
        </w:tc>
      </w:tr>
      <w:tr w:rsidR="00973837" w:rsidRPr="00654CF2" w14:paraId="3D1BB1BD"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2A480A80"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28C79FC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0D494F8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 (2.0)</w:t>
            </w:r>
          </w:p>
        </w:tc>
        <w:tc>
          <w:tcPr>
            <w:tcW w:w="884" w:type="pct"/>
            <w:tcBorders>
              <w:top w:val="nil"/>
              <w:left w:val="nil"/>
              <w:bottom w:val="nil"/>
              <w:right w:val="nil"/>
            </w:tcBorders>
            <w:shd w:val="clear" w:color="auto" w:fill="E7E6E6" w:themeFill="background2"/>
            <w:noWrap/>
            <w:vAlign w:val="bottom"/>
            <w:hideMark/>
          </w:tcPr>
          <w:p w14:paraId="507C339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auto" w:fill="E7E6E6" w:themeFill="background2"/>
            <w:noWrap/>
            <w:vAlign w:val="bottom"/>
            <w:hideMark/>
          </w:tcPr>
          <w:p w14:paraId="47D45AB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(1.4)</w:t>
            </w:r>
          </w:p>
        </w:tc>
        <w:tc>
          <w:tcPr>
            <w:tcW w:w="884" w:type="pct"/>
            <w:tcBorders>
              <w:top w:val="nil"/>
              <w:left w:val="nil"/>
              <w:bottom w:val="nil"/>
              <w:right w:val="nil"/>
            </w:tcBorders>
            <w:shd w:val="clear" w:color="auto" w:fill="E7E6E6" w:themeFill="background2"/>
            <w:noWrap/>
            <w:vAlign w:val="bottom"/>
            <w:hideMark/>
          </w:tcPr>
          <w:p w14:paraId="38A8C1B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1.4</w:t>
            </w:r>
          </w:p>
        </w:tc>
      </w:tr>
      <w:tr w:rsidR="00973837" w:rsidRPr="00654CF2" w14:paraId="03CBBD62"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6A7E84F6"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Respiratory</w:t>
            </w:r>
          </w:p>
        </w:tc>
        <w:tc>
          <w:tcPr>
            <w:tcW w:w="612" w:type="pct"/>
            <w:tcBorders>
              <w:top w:val="nil"/>
              <w:left w:val="nil"/>
              <w:bottom w:val="nil"/>
              <w:right w:val="nil"/>
            </w:tcBorders>
            <w:shd w:val="clear" w:color="auto" w:fill="E7E6E6" w:themeFill="background2"/>
            <w:noWrap/>
            <w:vAlign w:val="bottom"/>
            <w:hideMark/>
          </w:tcPr>
          <w:p w14:paraId="12BFC16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616ABBA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 (1.5)</w:t>
            </w:r>
          </w:p>
        </w:tc>
        <w:tc>
          <w:tcPr>
            <w:tcW w:w="884" w:type="pct"/>
            <w:tcBorders>
              <w:top w:val="nil"/>
              <w:left w:val="nil"/>
              <w:bottom w:val="nil"/>
              <w:right w:val="nil"/>
            </w:tcBorders>
            <w:shd w:val="clear" w:color="auto" w:fill="E7E6E6" w:themeFill="background2"/>
            <w:noWrap/>
            <w:vAlign w:val="bottom"/>
            <w:hideMark/>
          </w:tcPr>
          <w:p w14:paraId="56AD8A1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0.5</w:t>
            </w:r>
          </w:p>
        </w:tc>
        <w:tc>
          <w:tcPr>
            <w:tcW w:w="773" w:type="pct"/>
            <w:tcBorders>
              <w:top w:val="nil"/>
              <w:left w:val="nil"/>
              <w:bottom w:val="nil"/>
              <w:right w:val="nil"/>
            </w:tcBorders>
            <w:shd w:val="clear" w:color="auto" w:fill="E7E6E6" w:themeFill="background2"/>
            <w:noWrap/>
            <w:vAlign w:val="bottom"/>
            <w:hideMark/>
          </w:tcPr>
          <w:p w14:paraId="5A98B7A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1.3 (1.7)</w:t>
            </w:r>
          </w:p>
        </w:tc>
        <w:tc>
          <w:tcPr>
            <w:tcW w:w="884" w:type="pct"/>
            <w:tcBorders>
              <w:top w:val="nil"/>
              <w:left w:val="nil"/>
              <w:bottom w:val="nil"/>
              <w:right w:val="nil"/>
            </w:tcBorders>
            <w:shd w:val="clear" w:color="auto" w:fill="E7E6E6" w:themeFill="background2"/>
            <w:noWrap/>
            <w:vAlign w:val="bottom"/>
            <w:hideMark/>
          </w:tcPr>
          <w:p w14:paraId="2FCA6D3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2.1</w:t>
            </w:r>
          </w:p>
        </w:tc>
      </w:tr>
      <w:tr w:rsidR="00973837" w:rsidRPr="00654CF2" w14:paraId="40A629AC" w14:textId="77777777" w:rsidTr="004733FE">
        <w:trPr>
          <w:trHeight w:val="227"/>
        </w:trPr>
        <w:tc>
          <w:tcPr>
            <w:tcW w:w="1074" w:type="pct"/>
            <w:tcBorders>
              <w:top w:val="nil"/>
              <w:left w:val="nil"/>
              <w:bottom w:val="nil"/>
              <w:right w:val="nil"/>
            </w:tcBorders>
            <w:shd w:val="clear" w:color="auto" w:fill="E7E6E6" w:themeFill="background2"/>
            <w:noWrap/>
            <w:vAlign w:val="bottom"/>
            <w:hideMark/>
          </w:tcPr>
          <w:p w14:paraId="3A2CFE24"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6B1E84F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0CE0DCE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1.7 (2.5)</w:t>
            </w:r>
          </w:p>
        </w:tc>
        <w:tc>
          <w:tcPr>
            <w:tcW w:w="884" w:type="pct"/>
            <w:tcBorders>
              <w:top w:val="nil"/>
              <w:left w:val="nil"/>
              <w:bottom w:val="nil"/>
              <w:right w:val="nil"/>
            </w:tcBorders>
            <w:shd w:val="clear" w:color="auto" w:fill="E7E6E6" w:themeFill="background2"/>
            <w:noWrap/>
            <w:vAlign w:val="bottom"/>
            <w:hideMark/>
          </w:tcPr>
          <w:p w14:paraId="2987D25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auto" w:fill="E7E6E6" w:themeFill="background2"/>
            <w:noWrap/>
            <w:vAlign w:val="bottom"/>
            <w:hideMark/>
          </w:tcPr>
          <w:p w14:paraId="5A9D9C4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(2.3)</w:t>
            </w:r>
          </w:p>
        </w:tc>
        <w:tc>
          <w:tcPr>
            <w:tcW w:w="884" w:type="pct"/>
            <w:tcBorders>
              <w:top w:val="nil"/>
              <w:left w:val="nil"/>
              <w:bottom w:val="nil"/>
              <w:right w:val="nil"/>
            </w:tcBorders>
            <w:shd w:val="clear" w:color="auto" w:fill="E7E6E6" w:themeFill="background2"/>
            <w:noWrap/>
            <w:vAlign w:val="bottom"/>
            <w:hideMark/>
          </w:tcPr>
          <w:p w14:paraId="6B80A0D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2.3</w:t>
            </w:r>
          </w:p>
        </w:tc>
      </w:tr>
      <w:tr w:rsidR="00973837" w:rsidRPr="00654CF2" w14:paraId="3A6B8983" w14:textId="77777777" w:rsidTr="004733FE">
        <w:trPr>
          <w:trHeight w:val="227"/>
        </w:trPr>
        <w:tc>
          <w:tcPr>
            <w:tcW w:w="5000" w:type="pct"/>
            <w:gridSpan w:val="6"/>
            <w:tcBorders>
              <w:top w:val="nil"/>
              <w:left w:val="nil"/>
              <w:bottom w:val="nil"/>
              <w:right w:val="nil"/>
            </w:tcBorders>
            <w:shd w:val="clear" w:color="auto" w:fill="E7E6E6" w:themeFill="background2"/>
            <w:noWrap/>
            <w:vAlign w:val="center"/>
            <w:hideMark/>
          </w:tcPr>
          <w:p w14:paraId="41998AB8" w14:textId="77777777" w:rsidR="00973837" w:rsidRPr="00654CF2" w:rsidRDefault="00973837" w:rsidP="00654CF2">
            <w:pPr>
              <w:spacing w:after="0" w:line="240" w:lineRule="auto"/>
              <w:rPr>
                <w:rFonts w:ascii="Arial" w:eastAsia="Times New Roman" w:hAnsi="Arial" w:cs="Arial"/>
                <w:i/>
                <w:iCs/>
                <w:color w:val="000000"/>
                <w:kern w:val="0"/>
                <w:sz w:val="18"/>
                <w:szCs w:val="18"/>
                <w:lang w:val="de-DE" w:eastAsia="de-DE"/>
                <w14:ligatures w14:val="none"/>
              </w:rPr>
            </w:pPr>
            <w:r w:rsidRPr="00654CF2">
              <w:rPr>
                <w:rFonts w:ascii="Arial" w:eastAsia="Times New Roman" w:hAnsi="Arial" w:cs="Arial"/>
                <w:i/>
                <w:iCs/>
                <w:color w:val="000000"/>
                <w:kern w:val="0"/>
                <w:sz w:val="18"/>
                <w:szCs w:val="18"/>
                <w:lang w:val="de-DE" w:eastAsia="de-DE"/>
                <w14:ligatures w14:val="none"/>
              </w:rPr>
              <w:t>Environmental factors</w:t>
            </w:r>
          </w:p>
        </w:tc>
      </w:tr>
      <w:tr w:rsidR="00973837" w:rsidRPr="00654CF2" w14:paraId="559E1AD9"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4A874A2B"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NO</w:t>
            </w:r>
            <w:r w:rsidRPr="00654CF2">
              <w:rPr>
                <w:rFonts w:ascii="Arial" w:eastAsia="Times New Roman" w:hAnsi="Arial" w:cs="Arial"/>
                <w:color w:val="000000"/>
                <w:kern w:val="0"/>
                <w:sz w:val="18"/>
                <w:szCs w:val="18"/>
                <w:vertAlign w:val="subscript"/>
                <w:lang w:val="de-DE" w:eastAsia="de-DE"/>
                <w14:ligatures w14:val="none"/>
              </w:rPr>
              <w:t>2</w:t>
            </w:r>
            <w:r w:rsidRPr="00654CF2">
              <w:rPr>
                <w:rFonts w:ascii="Times New Roman" w:eastAsia="Times New Roman" w:hAnsi="Times New Roman" w:cs="Times New Roman"/>
                <w:color w:val="000000"/>
                <w:kern w:val="0"/>
                <w:sz w:val="20"/>
                <w:szCs w:val="20"/>
                <w:lang w:val="de-DE" w:eastAsia="de-DE"/>
                <w14:ligatures w14:val="none"/>
              </w:rPr>
              <w:t xml:space="preserve"> </w:t>
            </w:r>
            <w:r w:rsidRPr="00654CF2">
              <w:rPr>
                <w:rFonts w:ascii="Arial" w:eastAsia="Times New Roman" w:hAnsi="Arial" w:cs="Arial"/>
                <w:color w:val="000000"/>
                <w:kern w:val="0"/>
                <w:sz w:val="18"/>
                <w:szCs w:val="18"/>
                <w:lang w:val="de-DE" w:eastAsia="de-DE"/>
                <w14:ligatures w14:val="none"/>
              </w:rPr>
              <w:t>(µg/m³)</w:t>
            </w:r>
          </w:p>
        </w:tc>
        <w:tc>
          <w:tcPr>
            <w:tcW w:w="612" w:type="pct"/>
            <w:tcBorders>
              <w:top w:val="nil"/>
              <w:left w:val="nil"/>
              <w:bottom w:val="nil"/>
              <w:right w:val="nil"/>
            </w:tcBorders>
            <w:shd w:val="clear" w:color="auto" w:fill="E7E6E6" w:themeFill="background2"/>
            <w:noWrap/>
            <w:vAlign w:val="bottom"/>
            <w:hideMark/>
          </w:tcPr>
          <w:p w14:paraId="43353CD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6C6B1F0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19.6 (13.1)</w:t>
            </w:r>
          </w:p>
        </w:tc>
        <w:tc>
          <w:tcPr>
            <w:tcW w:w="884" w:type="pct"/>
            <w:tcBorders>
              <w:top w:val="nil"/>
              <w:left w:val="nil"/>
              <w:bottom w:val="nil"/>
              <w:right w:val="nil"/>
            </w:tcBorders>
            <w:shd w:val="clear" w:color="auto" w:fill="E7E6E6" w:themeFill="background2"/>
            <w:noWrap/>
            <w:vAlign w:val="bottom"/>
            <w:hideMark/>
          </w:tcPr>
          <w:p w14:paraId="6492281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9.5</w:t>
            </w:r>
          </w:p>
        </w:tc>
        <w:tc>
          <w:tcPr>
            <w:tcW w:w="773" w:type="pct"/>
            <w:tcBorders>
              <w:top w:val="nil"/>
              <w:left w:val="nil"/>
              <w:bottom w:val="nil"/>
              <w:right w:val="nil"/>
            </w:tcBorders>
            <w:shd w:val="clear" w:color="auto" w:fill="E7E6E6" w:themeFill="background2"/>
            <w:noWrap/>
            <w:vAlign w:val="bottom"/>
            <w:hideMark/>
          </w:tcPr>
          <w:p w14:paraId="5619889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16.3 (16.9)</w:t>
            </w:r>
          </w:p>
        </w:tc>
        <w:tc>
          <w:tcPr>
            <w:tcW w:w="884" w:type="pct"/>
            <w:tcBorders>
              <w:top w:val="nil"/>
              <w:left w:val="nil"/>
              <w:bottom w:val="nil"/>
              <w:right w:val="nil"/>
            </w:tcBorders>
            <w:shd w:val="clear" w:color="auto" w:fill="E7E6E6" w:themeFill="background2"/>
            <w:noWrap/>
            <w:vAlign w:val="bottom"/>
            <w:hideMark/>
          </w:tcPr>
          <w:p w14:paraId="2C9B1C6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26.4</w:t>
            </w:r>
          </w:p>
        </w:tc>
      </w:tr>
      <w:tr w:rsidR="00973837" w:rsidRPr="00654CF2" w14:paraId="275CF9E1"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2D78D8D7"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10237A1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3C0E760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12.7 (8.9)</w:t>
            </w:r>
          </w:p>
        </w:tc>
        <w:tc>
          <w:tcPr>
            <w:tcW w:w="884" w:type="pct"/>
            <w:tcBorders>
              <w:top w:val="nil"/>
              <w:left w:val="nil"/>
              <w:bottom w:val="nil"/>
              <w:right w:val="nil"/>
            </w:tcBorders>
            <w:shd w:val="clear" w:color="auto" w:fill="E7E6E6" w:themeFill="background2"/>
            <w:noWrap/>
            <w:vAlign w:val="bottom"/>
            <w:hideMark/>
          </w:tcPr>
          <w:p w14:paraId="11D1D51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6.2</w:t>
            </w:r>
          </w:p>
        </w:tc>
        <w:tc>
          <w:tcPr>
            <w:tcW w:w="773" w:type="pct"/>
            <w:tcBorders>
              <w:top w:val="nil"/>
              <w:left w:val="nil"/>
              <w:bottom w:val="nil"/>
              <w:right w:val="nil"/>
            </w:tcBorders>
            <w:shd w:val="clear" w:color="auto" w:fill="E7E6E6" w:themeFill="background2"/>
            <w:noWrap/>
            <w:vAlign w:val="bottom"/>
            <w:hideMark/>
          </w:tcPr>
          <w:p w14:paraId="39E7925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10.8 (10.9)</w:t>
            </w:r>
          </w:p>
        </w:tc>
        <w:tc>
          <w:tcPr>
            <w:tcW w:w="884" w:type="pct"/>
            <w:tcBorders>
              <w:top w:val="nil"/>
              <w:left w:val="nil"/>
              <w:bottom w:val="nil"/>
              <w:right w:val="nil"/>
            </w:tcBorders>
            <w:shd w:val="clear" w:color="auto" w:fill="E7E6E6" w:themeFill="background2"/>
            <w:noWrap/>
            <w:vAlign w:val="bottom"/>
            <w:hideMark/>
          </w:tcPr>
          <w:p w14:paraId="03E5F10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17.1</w:t>
            </w:r>
          </w:p>
        </w:tc>
      </w:tr>
      <w:tr w:rsidR="00973837" w:rsidRPr="00654CF2" w14:paraId="4E0A5F6A"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34EB0022"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PM</w:t>
            </w:r>
            <w:r w:rsidRPr="00654CF2">
              <w:rPr>
                <w:rFonts w:ascii="Arial" w:eastAsia="Times New Roman" w:hAnsi="Arial" w:cs="Arial"/>
                <w:color w:val="000000"/>
                <w:kern w:val="0"/>
                <w:sz w:val="18"/>
                <w:szCs w:val="18"/>
                <w:vertAlign w:val="subscript"/>
                <w:lang w:val="de-DE" w:eastAsia="de-DE"/>
                <w14:ligatures w14:val="none"/>
              </w:rPr>
              <w:t>2.5</w:t>
            </w:r>
            <w:r w:rsidRPr="00654CF2">
              <w:rPr>
                <w:rFonts w:ascii="Arial" w:eastAsia="Times New Roman" w:hAnsi="Arial" w:cs="Arial"/>
                <w:color w:val="000000"/>
                <w:kern w:val="0"/>
                <w:sz w:val="18"/>
                <w:szCs w:val="18"/>
                <w:lang w:val="de-DE" w:eastAsia="de-DE"/>
                <w14:ligatures w14:val="none"/>
              </w:rPr>
              <w:t xml:space="preserve"> (µg/m³)</w:t>
            </w:r>
          </w:p>
        </w:tc>
        <w:tc>
          <w:tcPr>
            <w:tcW w:w="612" w:type="pct"/>
            <w:tcBorders>
              <w:top w:val="nil"/>
              <w:left w:val="nil"/>
              <w:bottom w:val="nil"/>
              <w:right w:val="nil"/>
            </w:tcBorders>
            <w:shd w:val="clear" w:color="auto" w:fill="E7E6E6" w:themeFill="background2"/>
            <w:noWrap/>
            <w:vAlign w:val="bottom"/>
            <w:hideMark/>
          </w:tcPr>
          <w:p w14:paraId="3670F88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26FC687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9.3 (7.6)</w:t>
            </w:r>
          </w:p>
        </w:tc>
        <w:tc>
          <w:tcPr>
            <w:tcW w:w="884" w:type="pct"/>
            <w:tcBorders>
              <w:top w:val="nil"/>
              <w:left w:val="nil"/>
              <w:bottom w:val="nil"/>
              <w:right w:val="nil"/>
            </w:tcBorders>
            <w:shd w:val="clear" w:color="auto" w:fill="E7E6E6" w:themeFill="background2"/>
            <w:noWrap/>
            <w:vAlign w:val="bottom"/>
            <w:hideMark/>
          </w:tcPr>
          <w:p w14:paraId="3C410B0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5.4</w:t>
            </w:r>
          </w:p>
        </w:tc>
        <w:tc>
          <w:tcPr>
            <w:tcW w:w="773" w:type="pct"/>
            <w:tcBorders>
              <w:top w:val="nil"/>
              <w:left w:val="nil"/>
              <w:bottom w:val="nil"/>
              <w:right w:val="nil"/>
            </w:tcBorders>
            <w:shd w:val="clear" w:color="auto" w:fill="E7E6E6" w:themeFill="background2"/>
            <w:noWrap/>
            <w:vAlign w:val="bottom"/>
            <w:hideMark/>
          </w:tcPr>
          <w:p w14:paraId="2651DFC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8.0 (6.0)</w:t>
            </w:r>
          </w:p>
        </w:tc>
        <w:tc>
          <w:tcPr>
            <w:tcW w:w="884" w:type="pct"/>
            <w:tcBorders>
              <w:top w:val="nil"/>
              <w:left w:val="nil"/>
              <w:bottom w:val="nil"/>
              <w:right w:val="nil"/>
            </w:tcBorders>
            <w:shd w:val="clear" w:color="auto" w:fill="E7E6E6" w:themeFill="background2"/>
            <w:noWrap/>
            <w:vAlign w:val="bottom"/>
            <w:hideMark/>
          </w:tcPr>
          <w:p w14:paraId="2E03421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11.4</w:t>
            </w:r>
          </w:p>
        </w:tc>
      </w:tr>
      <w:tr w:rsidR="00973837" w:rsidRPr="00654CF2" w14:paraId="488EB9B8"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7EFB4C28"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09A594E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304DBA2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10.4 (10.3)</w:t>
            </w:r>
          </w:p>
        </w:tc>
        <w:tc>
          <w:tcPr>
            <w:tcW w:w="884" w:type="pct"/>
            <w:tcBorders>
              <w:top w:val="nil"/>
              <w:left w:val="nil"/>
              <w:bottom w:val="nil"/>
              <w:right w:val="nil"/>
            </w:tcBorders>
            <w:shd w:val="clear" w:color="auto" w:fill="E7E6E6" w:themeFill="background2"/>
            <w:noWrap/>
            <w:vAlign w:val="bottom"/>
            <w:hideMark/>
          </w:tcPr>
          <w:p w14:paraId="30EA72E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5.3</w:t>
            </w:r>
          </w:p>
        </w:tc>
        <w:tc>
          <w:tcPr>
            <w:tcW w:w="773" w:type="pct"/>
            <w:tcBorders>
              <w:top w:val="nil"/>
              <w:left w:val="nil"/>
              <w:bottom w:val="nil"/>
              <w:right w:val="nil"/>
            </w:tcBorders>
            <w:shd w:val="clear" w:color="auto" w:fill="E7E6E6" w:themeFill="background2"/>
            <w:noWrap/>
            <w:vAlign w:val="bottom"/>
            <w:hideMark/>
          </w:tcPr>
          <w:p w14:paraId="2D461B5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8.1 (6.8)</w:t>
            </w:r>
          </w:p>
        </w:tc>
        <w:tc>
          <w:tcPr>
            <w:tcW w:w="884" w:type="pct"/>
            <w:tcBorders>
              <w:top w:val="nil"/>
              <w:left w:val="nil"/>
              <w:bottom w:val="nil"/>
              <w:right w:val="nil"/>
            </w:tcBorders>
            <w:shd w:val="clear" w:color="auto" w:fill="E7E6E6" w:themeFill="background2"/>
            <w:noWrap/>
            <w:vAlign w:val="bottom"/>
            <w:hideMark/>
          </w:tcPr>
          <w:p w14:paraId="7593F79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12.1</w:t>
            </w:r>
          </w:p>
        </w:tc>
      </w:tr>
      <w:tr w:rsidR="00973837" w:rsidRPr="00654CF2" w14:paraId="2828559E"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26779B8A"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Air temperature (°C)</w:t>
            </w:r>
          </w:p>
        </w:tc>
        <w:tc>
          <w:tcPr>
            <w:tcW w:w="612" w:type="pct"/>
            <w:tcBorders>
              <w:top w:val="nil"/>
              <w:left w:val="nil"/>
              <w:bottom w:val="nil"/>
              <w:right w:val="nil"/>
            </w:tcBorders>
            <w:shd w:val="clear" w:color="auto" w:fill="E7E6E6" w:themeFill="background2"/>
            <w:noWrap/>
            <w:vAlign w:val="bottom"/>
            <w:hideMark/>
          </w:tcPr>
          <w:p w14:paraId="5596D2D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1623C73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16.2 (6.4)</w:t>
            </w:r>
          </w:p>
        </w:tc>
        <w:tc>
          <w:tcPr>
            <w:tcW w:w="884" w:type="pct"/>
            <w:tcBorders>
              <w:top w:val="nil"/>
              <w:left w:val="nil"/>
              <w:bottom w:val="nil"/>
              <w:right w:val="nil"/>
            </w:tcBorders>
            <w:shd w:val="clear" w:color="auto" w:fill="E7E6E6" w:themeFill="background2"/>
            <w:noWrap/>
            <w:vAlign w:val="bottom"/>
            <w:hideMark/>
          </w:tcPr>
          <w:p w14:paraId="759F6B6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11.6</w:t>
            </w:r>
          </w:p>
        </w:tc>
        <w:tc>
          <w:tcPr>
            <w:tcW w:w="773" w:type="pct"/>
            <w:tcBorders>
              <w:top w:val="nil"/>
              <w:left w:val="nil"/>
              <w:bottom w:val="nil"/>
              <w:right w:val="nil"/>
            </w:tcBorders>
            <w:shd w:val="clear" w:color="auto" w:fill="E7E6E6" w:themeFill="background2"/>
            <w:noWrap/>
            <w:vAlign w:val="bottom"/>
            <w:hideMark/>
          </w:tcPr>
          <w:p w14:paraId="7FE7BB4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15.6 (8.7)</w:t>
            </w:r>
          </w:p>
        </w:tc>
        <w:tc>
          <w:tcPr>
            <w:tcW w:w="884" w:type="pct"/>
            <w:tcBorders>
              <w:top w:val="nil"/>
              <w:left w:val="nil"/>
              <w:bottom w:val="nil"/>
              <w:right w:val="nil"/>
            </w:tcBorders>
            <w:shd w:val="clear" w:color="auto" w:fill="E7E6E6" w:themeFill="background2"/>
            <w:noWrap/>
            <w:vAlign w:val="bottom"/>
            <w:hideMark/>
          </w:tcPr>
          <w:p w14:paraId="7809B9C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20.4</w:t>
            </w:r>
          </w:p>
        </w:tc>
      </w:tr>
      <w:tr w:rsidR="00973837" w:rsidRPr="00654CF2" w14:paraId="4CD52488"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2E6957E8"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1A5E1A0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2719419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16.4 (7.4)</w:t>
            </w:r>
          </w:p>
        </w:tc>
        <w:tc>
          <w:tcPr>
            <w:tcW w:w="884" w:type="pct"/>
            <w:tcBorders>
              <w:top w:val="nil"/>
              <w:left w:val="nil"/>
              <w:bottom w:val="nil"/>
              <w:right w:val="nil"/>
            </w:tcBorders>
            <w:shd w:val="clear" w:color="auto" w:fill="E7E6E6" w:themeFill="background2"/>
            <w:noWrap/>
            <w:vAlign w:val="bottom"/>
            <w:hideMark/>
          </w:tcPr>
          <w:p w14:paraId="0EF6A09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10.8</w:t>
            </w:r>
          </w:p>
        </w:tc>
        <w:tc>
          <w:tcPr>
            <w:tcW w:w="773" w:type="pct"/>
            <w:tcBorders>
              <w:top w:val="nil"/>
              <w:left w:val="nil"/>
              <w:bottom w:val="nil"/>
              <w:right w:val="nil"/>
            </w:tcBorders>
            <w:shd w:val="clear" w:color="auto" w:fill="E7E6E6" w:themeFill="background2"/>
            <w:noWrap/>
            <w:vAlign w:val="bottom"/>
            <w:hideMark/>
          </w:tcPr>
          <w:p w14:paraId="267B8D0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15.8 (11.2)</w:t>
            </w:r>
          </w:p>
        </w:tc>
        <w:tc>
          <w:tcPr>
            <w:tcW w:w="884" w:type="pct"/>
            <w:tcBorders>
              <w:top w:val="nil"/>
              <w:left w:val="nil"/>
              <w:bottom w:val="nil"/>
              <w:right w:val="nil"/>
            </w:tcBorders>
            <w:shd w:val="clear" w:color="auto" w:fill="E7E6E6" w:themeFill="background2"/>
            <w:noWrap/>
            <w:vAlign w:val="bottom"/>
            <w:hideMark/>
          </w:tcPr>
          <w:p w14:paraId="6CDF47D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21.9</w:t>
            </w:r>
          </w:p>
        </w:tc>
      </w:tr>
      <w:tr w:rsidR="00973837" w:rsidRPr="00654CF2" w14:paraId="6F64FABB" w14:textId="77777777" w:rsidTr="004733FE">
        <w:trPr>
          <w:trHeight w:val="227"/>
        </w:trPr>
        <w:tc>
          <w:tcPr>
            <w:tcW w:w="5000" w:type="pct"/>
            <w:gridSpan w:val="6"/>
            <w:tcBorders>
              <w:top w:val="nil"/>
              <w:left w:val="nil"/>
              <w:bottom w:val="nil"/>
              <w:right w:val="nil"/>
            </w:tcBorders>
            <w:shd w:val="clear" w:color="000000" w:fill="FFFFFF"/>
            <w:noWrap/>
            <w:vAlign w:val="center"/>
            <w:hideMark/>
          </w:tcPr>
          <w:p w14:paraId="27E74C40" w14:textId="77777777" w:rsidR="00973837" w:rsidRPr="00654CF2" w:rsidRDefault="00973837" w:rsidP="00654CF2">
            <w:pPr>
              <w:spacing w:after="0" w:line="240" w:lineRule="auto"/>
              <w:rPr>
                <w:rFonts w:ascii="Arial" w:eastAsia="Times New Roman" w:hAnsi="Arial" w:cs="Arial"/>
                <w:b/>
                <w:bCs/>
                <w:i/>
                <w:iCs/>
                <w:color w:val="000000"/>
                <w:kern w:val="0"/>
                <w:sz w:val="18"/>
                <w:szCs w:val="18"/>
                <w:lang w:eastAsia="de-DE"/>
                <w14:ligatures w14:val="none"/>
              </w:rPr>
            </w:pPr>
            <w:r w:rsidRPr="00654CF2">
              <w:rPr>
                <w:rFonts w:ascii="Arial" w:eastAsia="Times New Roman" w:hAnsi="Arial" w:cs="Arial"/>
                <w:b/>
                <w:bCs/>
                <w:i/>
                <w:iCs/>
                <w:color w:val="000000"/>
                <w:kern w:val="0"/>
                <w:sz w:val="18"/>
                <w:szCs w:val="18"/>
                <w:lang w:eastAsia="de-DE"/>
                <w14:ligatures w14:val="none"/>
              </w:rPr>
              <w:t>Jiangsu, China (41 urban counties, population 38,244,190; 41 rural counties, population 39,710,836)</w:t>
            </w:r>
          </w:p>
        </w:tc>
      </w:tr>
      <w:tr w:rsidR="00973837" w:rsidRPr="00654CF2" w14:paraId="149B77CC" w14:textId="77777777" w:rsidTr="004733FE">
        <w:trPr>
          <w:trHeight w:val="227"/>
        </w:trPr>
        <w:tc>
          <w:tcPr>
            <w:tcW w:w="5000" w:type="pct"/>
            <w:gridSpan w:val="6"/>
            <w:tcBorders>
              <w:top w:val="nil"/>
              <w:left w:val="nil"/>
              <w:bottom w:val="nil"/>
              <w:right w:val="nil"/>
            </w:tcBorders>
            <w:shd w:val="clear" w:color="000000" w:fill="FFFFFF"/>
            <w:noWrap/>
            <w:vAlign w:val="center"/>
            <w:hideMark/>
          </w:tcPr>
          <w:p w14:paraId="0FF3BCB7" w14:textId="77777777" w:rsidR="00973837" w:rsidRPr="00654CF2" w:rsidRDefault="00973837" w:rsidP="00654CF2">
            <w:pPr>
              <w:spacing w:after="0" w:line="240" w:lineRule="auto"/>
              <w:rPr>
                <w:rFonts w:ascii="Arial" w:eastAsia="Times New Roman" w:hAnsi="Arial" w:cs="Arial"/>
                <w:i/>
                <w:iCs/>
                <w:color w:val="000000"/>
                <w:kern w:val="0"/>
                <w:sz w:val="18"/>
                <w:szCs w:val="18"/>
                <w:lang w:eastAsia="de-DE"/>
                <w14:ligatures w14:val="none"/>
              </w:rPr>
            </w:pPr>
            <w:r w:rsidRPr="00654CF2">
              <w:rPr>
                <w:rFonts w:ascii="Arial" w:eastAsia="Times New Roman" w:hAnsi="Arial" w:cs="Arial"/>
                <w:i/>
                <w:iCs/>
                <w:color w:val="000000"/>
                <w:kern w:val="0"/>
                <w:sz w:val="18"/>
                <w:szCs w:val="18"/>
                <w:lang w:eastAsia="de-DE"/>
                <w14:ligatures w14:val="none"/>
              </w:rPr>
              <w:t>Cause-specific mortality rate (per 1 million people)</w:t>
            </w:r>
          </w:p>
        </w:tc>
      </w:tr>
      <w:tr w:rsidR="00973837" w:rsidRPr="00654CF2" w14:paraId="0C2D5D5B" w14:textId="77777777" w:rsidTr="004733FE">
        <w:trPr>
          <w:trHeight w:val="227"/>
        </w:trPr>
        <w:tc>
          <w:tcPr>
            <w:tcW w:w="1074" w:type="pct"/>
            <w:tcBorders>
              <w:top w:val="nil"/>
              <w:left w:val="nil"/>
              <w:bottom w:val="nil"/>
              <w:right w:val="nil"/>
            </w:tcBorders>
            <w:shd w:val="clear" w:color="000000" w:fill="FFFFFF"/>
            <w:noWrap/>
            <w:vAlign w:val="center"/>
            <w:hideMark/>
          </w:tcPr>
          <w:p w14:paraId="2B4F933E"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Natural</w:t>
            </w:r>
          </w:p>
        </w:tc>
        <w:tc>
          <w:tcPr>
            <w:tcW w:w="612" w:type="pct"/>
            <w:tcBorders>
              <w:top w:val="nil"/>
              <w:left w:val="nil"/>
              <w:bottom w:val="nil"/>
              <w:right w:val="nil"/>
            </w:tcBorders>
            <w:shd w:val="clear" w:color="000000" w:fill="FFFFFF"/>
            <w:noWrap/>
            <w:vAlign w:val="bottom"/>
            <w:hideMark/>
          </w:tcPr>
          <w:p w14:paraId="26D08BF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29963F6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17.1 (7.0)</w:t>
            </w:r>
          </w:p>
        </w:tc>
        <w:tc>
          <w:tcPr>
            <w:tcW w:w="884" w:type="pct"/>
            <w:tcBorders>
              <w:top w:val="nil"/>
              <w:left w:val="nil"/>
              <w:bottom w:val="nil"/>
              <w:right w:val="nil"/>
            </w:tcBorders>
            <w:shd w:val="clear" w:color="000000" w:fill="FFFFFF"/>
            <w:noWrap/>
            <w:vAlign w:val="bottom"/>
            <w:hideMark/>
          </w:tcPr>
          <w:p w14:paraId="040BF10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12.2</w:t>
            </w:r>
          </w:p>
        </w:tc>
        <w:tc>
          <w:tcPr>
            <w:tcW w:w="773" w:type="pct"/>
            <w:tcBorders>
              <w:top w:val="nil"/>
              <w:left w:val="nil"/>
              <w:bottom w:val="nil"/>
              <w:right w:val="nil"/>
            </w:tcBorders>
            <w:shd w:val="clear" w:color="000000" w:fill="FFFFFF"/>
            <w:noWrap/>
            <w:vAlign w:val="bottom"/>
            <w:hideMark/>
          </w:tcPr>
          <w:p w14:paraId="592A1E0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16.4 (8.9)</w:t>
            </w:r>
          </w:p>
        </w:tc>
        <w:tc>
          <w:tcPr>
            <w:tcW w:w="884" w:type="pct"/>
            <w:tcBorders>
              <w:top w:val="nil"/>
              <w:left w:val="nil"/>
              <w:bottom w:val="nil"/>
              <w:right w:val="nil"/>
            </w:tcBorders>
            <w:shd w:val="clear" w:color="000000" w:fill="FFFFFF"/>
            <w:noWrap/>
            <w:vAlign w:val="bottom"/>
            <w:hideMark/>
          </w:tcPr>
          <w:p w14:paraId="3FCF3B9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21.1</w:t>
            </w:r>
          </w:p>
        </w:tc>
      </w:tr>
      <w:tr w:rsidR="00973837" w:rsidRPr="00654CF2" w14:paraId="32221A09" w14:textId="77777777" w:rsidTr="004733FE">
        <w:trPr>
          <w:trHeight w:val="227"/>
        </w:trPr>
        <w:tc>
          <w:tcPr>
            <w:tcW w:w="1074" w:type="pct"/>
            <w:tcBorders>
              <w:top w:val="nil"/>
              <w:left w:val="nil"/>
              <w:bottom w:val="nil"/>
              <w:right w:val="nil"/>
            </w:tcBorders>
            <w:shd w:val="clear" w:color="000000" w:fill="FFFFFF"/>
            <w:noWrap/>
            <w:vAlign w:val="center"/>
            <w:hideMark/>
          </w:tcPr>
          <w:p w14:paraId="43633590"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500AB66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4605104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17.3 (6.8)</w:t>
            </w:r>
          </w:p>
        </w:tc>
        <w:tc>
          <w:tcPr>
            <w:tcW w:w="884" w:type="pct"/>
            <w:tcBorders>
              <w:top w:val="nil"/>
              <w:left w:val="nil"/>
              <w:bottom w:val="nil"/>
              <w:right w:val="nil"/>
            </w:tcBorders>
            <w:shd w:val="clear" w:color="000000" w:fill="FFFFFF"/>
            <w:noWrap/>
            <w:vAlign w:val="bottom"/>
            <w:hideMark/>
          </w:tcPr>
          <w:p w14:paraId="4B4EFCE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12.5</w:t>
            </w:r>
          </w:p>
        </w:tc>
        <w:tc>
          <w:tcPr>
            <w:tcW w:w="773" w:type="pct"/>
            <w:tcBorders>
              <w:top w:val="nil"/>
              <w:left w:val="nil"/>
              <w:bottom w:val="nil"/>
              <w:right w:val="nil"/>
            </w:tcBorders>
            <w:shd w:val="clear" w:color="000000" w:fill="FFFFFF"/>
            <w:noWrap/>
            <w:vAlign w:val="bottom"/>
            <w:hideMark/>
          </w:tcPr>
          <w:p w14:paraId="3048830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16.4 (8.7)</w:t>
            </w:r>
          </w:p>
        </w:tc>
        <w:tc>
          <w:tcPr>
            <w:tcW w:w="884" w:type="pct"/>
            <w:tcBorders>
              <w:top w:val="nil"/>
              <w:left w:val="nil"/>
              <w:bottom w:val="nil"/>
              <w:right w:val="nil"/>
            </w:tcBorders>
            <w:shd w:val="clear" w:color="000000" w:fill="FFFFFF"/>
            <w:noWrap/>
            <w:vAlign w:val="bottom"/>
            <w:hideMark/>
          </w:tcPr>
          <w:p w14:paraId="68D7995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21.1</w:t>
            </w:r>
          </w:p>
        </w:tc>
      </w:tr>
      <w:tr w:rsidR="00973837" w:rsidRPr="00654CF2" w14:paraId="23C821A6" w14:textId="77777777" w:rsidTr="004733FE">
        <w:trPr>
          <w:trHeight w:val="227"/>
        </w:trPr>
        <w:tc>
          <w:tcPr>
            <w:tcW w:w="1074" w:type="pct"/>
            <w:tcBorders>
              <w:top w:val="nil"/>
              <w:left w:val="nil"/>
              <w:bottom w:val="nil"/>
              <w:right w:val="nil"/>
            </w:tcBorders>
            <w:shd w:val="clear" w:color="000000" w:fill="FFFFFF"/>
            <w:noWrap/>
            <w:vAlign w:val="center"/>
            <w:hideMark/>
          </w:tcPr>
          <w:p w14:paraId="614DA209"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Cardiovascular</w:t>
            </w:r>
          </w:p>
        </w:tc>
        <w:tc>
          <w:tcPr>
            <w:tcW w:w="612" w:type="pct"/>
            <w:tcBorders>
              <w:top w:val="nil"/>
              <w:left w:val="nil"/>
              <w:bottom w:val="nil"/>
              <w:right w:val="nil"/>
            </w:tcBorders>
            <w:shd w:val="clear" w:color="000000" w:fill="FFFFFF"/>
            <w:noWrap/>
            <w:vAlign w:val="bottom"/>
            <w:hideMark/>
          </w:tcPr>
          <w:p w14:paraId="7A4E1A2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214DE65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6.6 (3.8)</w:t>
            </w:r>
          </w:p>
        </w:tc>
        <w:tc>
          <w:tcPr>
            <w:tcW w:w="884" w:type="pct"/>
            <w:tcBorders>
              <w:top w:val="nil"/>
              <w:left w:val="nil"/>
              <w:bottom w:val="nil"/>
              <w:right w:val="nil"/>
            </w:tcBorders>
            <w:shd w:val="clear" w:color="000000" w:fill="FFFFFF"/>
            <w:noWrap/>
            <w:vAlign w:val="bottom"/>
            <w:hideMark/>
          </w:tcPr>
          <w:p w14:paraId="448A7CD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4.0</w:t>
            </w:r>
          </w:p>
        </w:tc>
        <w:tc>
          <w:tcPr>
            <w:tcW w:w="773" w:type="pct"/>
            <w:tcBorders>
              <w:top w:val="nil"/>
              <w:left w:val="nil"/>
              <w:bottom w:val="nil"/>
              <w:right w:val="nil"/>
            </w:tcBorders>
            <w:shd w:val="clear" w:color="000000" w:fill="FFFFFF"/>
            <w:noWrap/>
            <w:vAlign w:val="bottom"/>
            <w:hideMark/>
          </w:tcPr>
          <w:p w14:paraId="0FE3E06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6.2 (4.6)</w:t>
            </w:r>
          </w:p>
        </w:tc>
        <w:tc>
          <w:tcPr>
            <w:tcW w:w="884" w:type="pct"/>
            <w:tcBorders>
              <w:top w:val="nil"/>
              <w:left w:val="nil"/>
              <w:bottom w:val="nil"/>
              <w:right w:val="nil"/>
            </w:tcBorders>
            <w:shd w:val="clear" w:color="000000" w:fill="FFFFFF"/>
            <w:noWrap/>
            <w:vAlign w:val="bottom"/>
            <w:hideMark/>
          </w:tcPr>
          <w:p w14:paraId="3425A8C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8.6</w:t>
            </w:r>
          </w:p>
        </w:tc>
      </w:tr>
      <w:tr w:rsidR="00973837" w:rsidRPr="00654CF2" w14:paraId="0347E188" w14:textId="77777777" w:rsidTr="004733FE">
        <w:trPr>
          <w:trHeight w:val="227"/>
        </w:trPr>
        <w:tc>
          <w:tcPr>
            <w:tcW w:w="1074" w:type="pct"/>
            <w:tcBorders>
              <w:top w:val="nil"/>
              <w:left w:val="nil"/>
              <w:bottom w:val="nil"/>
              <w:right w:val="nil"/>
            </w:tcBorders>
            <w:shd w:val="clear" w:color="000000" w:fill="FFFFFF"/>
            <w:noWrap/>
            <w:vAlign w:val="center"/>
            <w:hideMark/>
          </w:tcPr>
          <w:p w14:paraId="4FBFAADB"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070A6D5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3610D3D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7.2 (3.9)</w:t>
            </w:r>
          </w:p>
        </w:tc>
        <w:tc>
          <w:tcPr>
            <w:tcW w:w="884" w:type="pct"/>
            <w:tcBorders>
              <w:top w:val="nil"/>
              <w:left w:val="nil"/>
              <w:bottom w:val="nil"/>
              <w:right w:val="nil"/>
            </w:tcBorders>
            <w:shd w:val="clear" w:color="000000" w:fill="FFFFFF"/>
            <w:noWrap/>
            <w:vAlign w:val="bottom"/>
            <w:hideMark/>
          </w:tcPr>
          <w:p w14:paraId="3E9C561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4.5</w:t>
            </w:r>
          </w:p>
        </w:tc>
        <w:tc>
          <w:tcPr>
            <w:tcW w:w="773" w:type="pct"/>
            <w:tcBorders>
              <w:top w:val="nil"/>
              <w:left w:val="nil"/>
              <w:bottom w:val="nil"/>
              <w:right w:val="nil"/>
            </w:tcBorders>
            <w:shd w:val="clear" w:color="000000" w:fill="FFFFFF"/>
            <w:noWrap/>
            <w:vAlign w:val="bottom"/>
            <w:hideMark/>
          </w:tcPr>
          <w:p w14:paraId="0E9EBE6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6.7 (4.7)</w:t>
            </w:r>
          </w:p>
        </w:tc>
        <w:tc>
          <w:tcPr>
            <w:tcW w:w="884" w:type="pct"/>
            <w:tcBorders>
              <w:top w:val="nil"/>
              <w:left w:val="nil"/>
              <w:bottom w:val="nil"/>
              <w:right w:val="nil"/>
            </w:tcBorders>
            <w:shd w:val="clear" w:color="000000" w:fill="FFFFFF"/>
            <w:noWrap/>
            <w:vAlign w:val="bottom"/>
            <w:hideMark/>
          </w:tcPr>
          <w:p w14:paraId="7AFAD19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9.2</w:t>
            </w:r>
          </w:p>
        </w:tc>
      </w:tr>
      <w:tr w:rsidR="00973837" w:rsidRPr="00654CF2" w14:paraId="38F3CFC7" w14:textId="77777777" w:rsidTr="004733FE">
        <w:trPr>
          <w:trHeight w:val="227"/>
        </w:trPr>
        <w:tc>
          <w:tcPr>
            <w:tcW w:w="1074" w:type="pct"/>
            <w:tcBorders>
              <w:top w:val="nil"/>
              <w:left w:val="nil"/>
              <w:bottom w:val="nil"/>
              <w:right w:val="nil"/>
            </w:tcBorders>
            <w:shd w:val="clear" w:color="000000" w:fill="FFFFFF"/>
            <w:noWrap/>
            <w:vAlign w:val="center"/>
            <w:hideMark/>
          </w:tcPr>
          <w:p w14:paraId="77A3D720"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Cardiac</w:t>
            </w:r>
          </w:p>
        </w:tc>
        <w:tc>
          <w:tcPr>
            <w:tcW w:w="612" w:type="pct"/>
            <w:tcBorders>
              <w:top w:val="nil"/>
              <w:left w:val="nil"/>
              <w:bottom w:val="nil"/>
              <w:right w:val="nil"/>
            </w:tcBorders>
            <w:shd w:val="clear" w:color="000000" w:fill="FFFFFF"/>
            <w:noWrap/>
            <w:vAlign w:val="bottom"/>
            <w:hideMark/>
          </w:tcPr>
          <w:p w14:paraId="6380D3B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60473CB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2.7 (2.3)</w:t>
            </w:r>
          </w:p>
        </w:tc>
        <w:tc>
          <w:tcPr>
            <w:tcW w:w="884" w:type="pct"/>
            <w:tcBorders>
              <w:top w:val="nil"/>
              <w:left w:val="nil"/>
              <w:bottom w:val="nil"/>
              <w:right w:val="nil"/>
            </w:tcBorders>
            <w:shd w:val="clear" w:color="000000" w:fill="FFFFFF"/>
            <w:noWrap/>
            <w:vAlign w:val="bottom"/>
            <w:hideMark/>
          </w:tcPr>
          <w:p w14:paraId="27F22B6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1.1</w:t>
            </w:r>
          </w:p>
        </w:tc>
        <w:tc>
          <w:tcPr>
            <w:tcW w:w="773" w:type="pct"/>
            <w:tcBorders>
              <w:top w:val="nil"/>
              <w:left w:val="nil"/>
              <w:bottom w:val="nil"/>
              <w:right w:val="nil"/>
            </w:tcBorders>
            <w:shd w:val="clear" w:color="000000" w:fill="FFFFFF"/>
            <w:noWrap/>
            <w:vAlign w:val="bottom"/>
            <w:hideMark/>
          </w:tcPr>
          <w:p w14:paraId="1076E05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2.4 (2.8)</w:t>
            </w:r>
          </w:p>
        </w:tc>
        <w:tc>
          <w:tcPr>
            <w:tcW w:w="884" w:type="pct"/>
            <w:tcBorders>
              <w:top w:val="nil"/>
              <w:left w:val="nil"/>
              <w:bottom w:val="nil"/>
              <w:right w:val="nil"/>
            </w:tcBorders>
            <w:shd w:val="clear" w:color="000000" w:fill="FFFFFF"/>
            <w:noWrap/>
            <w:vAlign w:val="bottom"/>
            <w:hideMark/>
          </w:tcPr>
          <w:p w14:paraId="3B8A052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3.9</w:t>
            </w:r>
          </w:p>
        </w:tc>
      </w:tr>
      <w:tr w:rsidR="00973837" w:rsidRPr="00654CF2" w14:paraId="7CE1F213" w14:textId="77777777" w:rsidTr="004733FE">
        <w:trPr>
          <w:trHeight w:val="227"/>
        </w:trPr>
        <w:tc>
          <w:tcPr>
            <w:tcW w:w="1074" w:type="pct"/>
            <w:tcBorders>
              <w:top w:val="nil"/>
              <w:left w:val="nil"/>
              <w:bottom w:val="nil"/>
              <w:right w:val="nil"/>
            </w:tcBorders>
            <w:shd w:val="clear" w:color="000000" w:fill="FFFFFF"/>
            <w:noWrap/>
            <w:vAlign w:val="center"/>
            <w:hideMark/>
          </w:tcPr>
          <w:p w14:paraId="7C76EABE"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791878F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3AE5F5B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3.0 (2.3)</w:t>
            </w:r>
          </w:p>
        </w:tc>
        <w:tc>
          <w:tcPr>
            <w:tcW w:w="884" w:type="pct"/>
            <w:tcBorders>
              <w:top w:val="nil"/>
              <w:left w:val="nil"/>
              <w:bottom w:val="nil"/>
              <w:right w:val="nil"/>
            </w:tcBorders>
            <w:shd w:val="clear" w:color="000000" w:fill="FFFFFF"/>
            <w:noWrap/>
            <w:vAlign w:val="bottom"/>
            <w:hideMark/>
          </w:tcPr>
          <w:p w14:paraId="230F96A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1.3</w:t>
            </w:r>
          </w:p>
        </w:tc>
        <w:tc>
          <w:tcPr>
            <w:tcW w:w="773" w:type="pct"/>
            <w:tcBorders>
              <w:top w:val="nil"/>
              <w:left w:val="nil"/>
              <w:bottom w:val="nil"/>
              <w:right w:val="nil"/>
            </w:tcBorders>
            <w:shd w:val="clear" w:color="000000" w:fill="FFFFFF"/>
            <w:noWrap/>
            <w:vAlign w:val="bottom"/>
            <w:hideMark/>
          </w:tcPr>
          <w:p w14:paraId="2812D76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2.6 (2.9)</w:t>
            </w:r>
          </w:p>
        </w:tc>
        <w:tc>
          <w:tcPr>
            <w:tcW w:w="884" w:type="pct"/>
            <w:tcBorders>
              <w:top w:val="nil"/>
              <w:left w:val="nil"/>
              <w:bottom w:val="nil"/>
              <w:right w:val="nil"/>
            </w:tcBorders>
            <w:shd w:val="clear" w:color="000000" w:fill="FFFFFF"/>
            <w:noWrap/>
            <w:vAlign w:val="bottom"/>
            <w:hideMark/>
          </w:tcPr>
          <w:p w14:paraId="75DEBC1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4.2</w:t>
            </w:r>
          </w:p>
        </w:tc>
      </w:tr>
      <w:tr w:rsidR="00973837" w:rsidRPr="00654CF2" w14:paraId="48D17E74" w14:textId="77777777" w:rsidTr="004733FE">
        <w:trPr>
          <w:trHeight w:val="227"/>
        </w:trPr>
        <w:tc>
          <w:tcPr>
            <w:tcW w:w="1074" w:type="pct"/>
            <w:tcBorders>
              <w:top w:val="nil"/>
              <w:left w:val="nil"/>
              <w:bottom w:val="nil"/>
              <w:right w:val="nil"/>
            </w:tcBorders>
            <w:shd w:val="clear" w:color="000000" w:fill="FFFFFF"/>
            <w:noWrap/>
            <w:vAlign w:val="center"/>
            <w:hideMark/>
          </w:tcPr>
          <w:p w14:paraId="0310C6B5"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Cerebrovascular</w:t>
            </w:r>
          </w:p>
        </w:tc>
        <w:tc>
          <w:tcPr>
            <w:tcW w:w="612" w:type="pct"/>
            <w:tcBorders>
              <w:top w:val="nil"/>
              <w:left w:val="nil"/>
              <w:bottom w:val="nil"/>
              <w:right w:val="nil"/>
            </w:tcBorders>
            <w:shd w:val="clear" w:color="000000" w:fill="FFFFFF"/>
            <w:noWrap/>
            <w:vAlign w:val="bottom"/>
            <w:hideMark/>
          </w:tcPr>
          <w:p w14:paraId="35A3AE5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636466B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3.9 (2.8)</w:t>
            </w:r>
          </w:p>
        </w:tc>
        <w:tc>
          <w:tcPr>
            <w:tcW w:w="884" w:type="pct"/>
            <w:tcBorders>
              <w:top w:val="nil"/>
              <w:left w:val="nil"/>
              <w:bottom w:val="nil"/>
              <w:right w:val="nil"/>
            </w:tcBorders>
            <w:shd w:val="clear" w:color="000000" w:fill="FFFFFF"/>
            <w:noWrap/>
            <w:vAlign w:val="bottom"/>
            <w:hideMark/>
          </w:tcPr>
          <w:p w14:paraId="1DC4ADC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2.0</w:t>
            </w:r>
          </w:p>
        </w:tc>
        <w:tc>
          <w:tcPr>
            <w:tcW w:w="773" w:type="pct"/>
            <w:tcBorders>
              <w:top w:val="nil"/>
              <w:left w:val="nil"/>
              <w:bottom w:val="nil"/>
              <w:right w:val="nil"/>
            </w:tcBorders>
            <w:shd w:val="clear" w:color="000000" w:fill="FFFFFF"/>
            <w:noWrap/>
            <w:vAlign w:val="bottom"/>
            <w:hideMark/>
          </w:tcPr>
          <w:p w14:paraId="1D4A9EF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3.7 (3.4)</w:t>
            </w:r>
          </w:p>
        </w:tc>
        <w:tc>
          <w:tcPr>
            <w:tcW w:w="884" w:type="pct"/>
            <w:tcBorders>
              <w:top w:val="nil"/>
              <w:left w:val="nil"/>
              <w:bottom w:val="nil"/>
              <w:right w:val="nil"/>
            </w:tcBorders>
            <w:shd w:val="clear" w:color="000000" w:fill="FFFFFF"/>
            <w:noWrap/>
            <w:vAlign w:val="bottom"/>
            <w:hideMark/>
          </w:tcPr>
          <w:p w14:paraId="52C0C85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5.4</w:t>
            </w:r>
          </w:p>
        </w:tc>
      </w:tr>
      <w:tr w:rsidR="00973837" w:rsidRPr="00654CF2" w14:paraId="296AD1D1" w14:textId="77777777" w:rsidTr="004733FE">
        <w:trPr>
          <w:trHeight w:val="227"/>
        </w:trPr>
        <w:tc>
          <w:tcPr>
            <w:tcW w:w="1074" w:type="pct"/>
            <w:tcBorders>
              <w:top w:val="nil"/>
              <w:left w:val="nil"/>
              <w:bottom w:val="nil"/>
              <w:right w:val="nil"/>
            </w:tcBorders>
            <w:shd w:val="clear" w:color="000000" w:fill="FFFFFF"/>
            <w:noWrap/>
            <w:vAlign w:val="center"/>
            <w:hideMark/>
          </w:tcPr>
          <w:p w14:paraId="27ECF65E"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48B43FE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46044CE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4.2 (2.7)</w:t>
            </w:r>
          </w:p>
        </w:tc>
        <w:tc>
          <w:tcPr>
            <w:tcW w:w="884" w:type="pct"/>
            <w:tcBorders>
              <w:top w:val="nil"/>
              <w:left w:val="nil"/>
              <w:bottom w:val="nil"/>
              <w:right w:val="nil"/>
            </w:tcBorders>
            <w:shd w:val="clear" w:color="000000" w:fill="FFFFFF"/>
            <w:noWrap/>
            <w:vAlign w:val="bottom"/>
            <w:hideMark/>
          </w:tcPr>
          <w:p w14:paraId="2E06CE1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2.4</w:t>
            </w:r>
          </w:p>
        </w:tc>
        <w:tc>
          <w:tcPr>
            <w:tcW w:w="773" w:type="pct"/>
            <w:tcBorders>
              <w:top w:val="nil"/>
              <w:left w:val="nil"/>
              <w:bottom w:val="nil"/>
              <w:right w:val="nil"/>
            </w:tcBorders>
            <w:shd w:val="clear" w:color="000000" w:fill="FFFFFF"/>
            <w:noWrap/>
            <w:vAlign w:val="bottom"/>
            <w:hideMark/>
          </w:tcPr>
          <w:p w14:paraId="561C836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3.8 (3.2)</w:t>
            </w:r>
          </w:p>
        </w:tc>
        <w:tc>
          <w:tcPr>
            <w:tcW w:w="884" w:type="pct"/>
            <w:tcBorders>
              <w:top w:val="nil"/>
              <w:left w:val="nil"/>
              <w:bottom w:val="nil"/>
              <w:right w:val="nil"/>
            </w:tcBorders>
            <w:shd w:val="clear" w:color="000000" w:fill="FFFFFF"/>
            <w:noWrap/>
            <w:vAlign w:val="bottom"/>
            <w:hideMark/>
          </w:tcPr>
          <w:p w14:paraId="1EEA9BE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5.6</w:t>
            </w:r>
          </w:p>
        </w:tc>
      </w:tr>
      <w:tr w:rsidR="00973837" w:rsidRPr="00654CF2" w14:paraId="6A7661F1" w14:textId="77777777" w:rsidTr="004733FE">
        <w:trPr>
          <w:trHeight w:val="227"/>
        </w:trPr>
        <w:tc>
          <w:tcPr>
            <w:tcW w:w="1074" w:type="pct"/>
            <w:tcBorders>
              <w:top w:val="nil"/>
              <w:left w:val="nil"/>
              <w:bottom w:val="nil"/>
              <w:right w:val="nil"/>
            </w:tcBorders>
            <w:shd w:val="clear" w:color="000000" w:fill="FFFFFF"/>
            <w:noWrap/>
            <w:vAlign w:val="center"/>
            <w:hideMark/>
          </w:tcPr>
          <w:p w14:paraId="020018EB"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Respiratory</w:t>
            </w:r>
          </w:p>
        </w:tc>
        <w:tc>
          <w:tcPr>
            <w:tcW w:w="612" w:type="pct"/>
            <w:tcBorders>
              <w:top w:val="nil"/>
              <w:left w:val="nil"/>
              <w:bottom w:val="nil"/>
              <w:right w:val="nil"/>
            </w:tcBorders>
            <w:shd w:val="clear" w:color="000000" w:fill="FFFFFF"/>
            <w:noWrap/>
            <w:vAlign w:val="bottom"/>
            <w:hideMark/>
          </w:tcPr>
          <w:p w14:paraId="58C8A89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24F9868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2.0 (2.0)</w:t>
            </w:r>
          </w:p>
        </w:tc>
        <w:tc>
          <w:tcPr>
            <w:tcW w:w="884" w:type="pct"/>
            <w:tcBorders>
              <w:top w:val="nil"/>
              <w:left w:val="nil"/>
              <w:bottom w:val="nil"/>
              <w:right w:val="nil"/>
            </w:tcBorders>
            <w:shd w:val="clear" w:color="000000" w:fill="FFFFFF"/>
            <w:noWrap/>
            <w:vAlign w:val="bottom"/>
            <w:hideMark/>
          </w:tcPr>
          <w:p w14:paraId="13AB8ED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000000" w:fill="FFFFFF"/>
            <w:noWrap/>
            <w:vAlign w:val="bottom"/>
            <w:hideMark/>
          </w:tcPr>
          <w:p w14:paraId="379389C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 (3.0)</w:t>
            </w:r>
          </w:p>
        </w:tc>
        <w:tc>
          <w:tcPr>
            <w:tcW w:w="884" w:type="pct"/>
            <w:tcBorders>
              <w:top w:val="nil"/>
              <w:left w:val="nil"/>
              <w:bottom w:val="nil"/>
              <w:right w:val="nil"/>
            </w:tcBorders>
            <w:shd w:val="clear" w:color="000000" w:fill="FFFFFF"/>
            <w:noWrap/>
            <w:vAlign w:val="bottom"/>
            <w:hideMark/>
          </w:tcPr>
          <w:p w14:paraId="321854B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3.0</w:t>
            </w:r>
          </w:p>
        </w:tc>
      </w:tr>
      <w:tr w:rsidR="00973837" w:rsidRPr="00654CF2" w14:paraId="18D22241" w14:textId="77777777" w:rsidTr="004733FE">
        <w:trPr>
          <w:trHeight w:val="227"/>
        </w:trPr>
        <w:tc>
          <w:tcPr>
            <w:tcW w:w="1074" w:type="pct"/>
            <w:tcBorders>
              <w:top w:val="nil"/>
              <w:left w:val="nil"/>
              <w:bottom w:val="nil"/>
              <w:right w:val="nil"/>
            </w:tcBorders>
            <w:shd w:val="clear" w:color="000000" w:fill="FFFFFF"/>
            <w:noWrap/>
            <w:vAlign w:val="bottom"/>
            <w:hideMark/>
          </w:tcPr>
          <w:p w14:paraId="5A98519C"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207FBF9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5FE4D4B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2.5 (2.2)</w:t>
            </w:r>
          </w:p>
        </w:tc>
        <w:tc>
          <w:tcPr>
            <w:tcW w:w="884" w:type="pct"/>
            <w:tcBorders>
              <w:top w:val="nil"/>
              <w:left w:val="nil"/>
              <w:bottom w:val="nil"/>
              <w:right w:val="nil"/>
            </w:tcBorders>
            <w:shd w:val="clear" w:color="000000" w:fill="FFFFFF"/>
            <w:noWrap/>
            <w:vAlign w:val="bottom"/>
            <w:hideMark/>
          </w:tcPr>
          <w:p w14:paraId="68C290A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0.9</w:t>
            </w:r>
          </w:p>
        </w:tc>
        <w:tc>
          <w:tcPr>
            <w:tcW w:w="773" w:type="pct"/>
            <w:tcBorders>
              <w:top w:val="nil"/>
              <w:left w:val="nil"/>
              <w:bottom w:val="nil"/>
              <w:right w:val="nil"/>
            </w:tcBorders>
            <w:shd w:val="clear" w:color="000000" w:fill="FFFFFF"/>
            <w:noWrap/>
            <w:vAlign w:val="bottom"/>
            <w:hideMark/>
          </w:tcPr>
          <w:p w14:paraId="0B336A4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2.0 (2.7)</w:t>
            </w:r>
          </w:p>
        </w:tc>
        <w:tc>
          <w:tcPr>
            <w:tcW w:w="884" w:type="pct"/>
            <w:tcBorders>
              <w:top w:val="nil"/>
              <w:left w:val="nil"/>
              <w:bottom w:val="nil"/>
              <w:right w:val="nil"/>
            </w:tcBorders>
            <w:shd w:val="clear" w:color="000000" w:fill="FFFFFF"/>
            <w:noWrap/>
            <w:vAlign w:val="bottom"/>
            <w:hideMark/>
          </w:tcPr>
          <w:p w14:paraId="4E7FD31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3.6</w:t>
            </w:r>
          </w:p>
        </w:tc>
      </w:tr>
      <w:tr w:rsidR="00973837" w:rsidRPr="00654CF2" w14:paraId="44422C78" w14:textId="77777777" w:rsidTr="004733FE">
        <w:trPr>
          <w:trHeight w:val="227"/>
        </w:trPr>
        <w:tc>
          <w:tcPr>
            <w:tcW w:w="5000" w:type="pct"/>
            <w:gridSpan w:val="6"/>
            <w:tcBorders>
              <w:top w:val="nil"/>
              <w:left w:val="nil"/>
              <w:bottom w:val="nil"/>
              <w:right w:val="nil"/>
            </w:tcBorders>
            <w:shd w:val="clear" w:color="000000" w:fill="FFFFFF"/>
            <w:noWrap/>
            <w:vAlign w:val="center"/>
            <w:hideMark/>
          </w:tcPr>
          <w:p w14:paraId="5078C59E" w14:textId="77777777" w:rsidR="00973837" w:rsidRPr="00654CF2" w:rsidRDefault="00973837" w:rsidP="00654CF2">
            <w:pPr>
              <w:spacing w:after="0" w:line="240" w:lineRule="auto"/>
              <w:rPr>
                <w:rFonts w:ascii="Arial" w:eastAsia="Times New Roman" w:hAnsi="Arial" w:cs="Arial"/>
                <w:i/>
                <w:iCs/>
                <w:color w:val="000000"/>
                <w:kern w:val="0"/>
                <w:sz w:val="18"/>
                <w:szCs w:val="18"/>
                <w:lang w:val="de-DE" w:eastAsia="de-DE"/>
                <w14:ligatures w14:val="none"/>
              </w:rPr>
            </w:pPr>
            <w:r w:rsidRPr="00654CF2">
              <w:rPr>
                <w:rFonts w:ascii="Arial" w:eastAsia="Times New Roman" w:hAnsi="Arial" w:cs="Arial"/>
                <w:i/>
                <w:iCs/>
                <w:color w:val="000000"/>
                <w:kern w:val="0"/>
                <w:sz w:val="18"/>
                <w:szCs w:val="18"/>
                <w:lang w:val="de-DE" w:eastAsia="de-DE"/>
                <w14:ligatures w14:val="none"/>
              </w:rPr>
              <w:t>Environmental factors</w:t>
            </w:r>
          </w:p>
        </w:tc>
      </w:tr>
      <w:tr w:rsidR="00973837" w:rsidRPr="00654CF2" w14:paraId="66DF5EA5" w14:textId="77777777" w:rsidTr="004733FE">
        <w:trPr>
          <w:trHeight w:val="227"/>
        </w:trPr>
        <w:tc>
          <w:tcPr>
            <w:tcW w:w="1074" w:type="pct"/>
            <w:tcBorders>
              <w:top w:val="nil"/>
              <w:left w:val="nil"/>
              <w:bottom w:val="nil"/>
              <w:right w:val="nil"/>
            </w:tcBorders>
            <w:shd w:val="clear" w:color="000000" w:fill="FFFFFF"/>
            <w:noWrap/>
            <w:vAlign w:val="center"/>
            <w:hideMark/>
          </w:tcPr>
          <w:p w14:paraId="39B0CAEA"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NO</w:t>
            </w:r>
            <w:r w:rsidRPr="00654CF2">
              <w:rPr>
                <w:rFonts w:ascii="Arial" w:eastAsia="Times New Roman" w:hAnsi="Arial" w:cs="Arial"/>
                <w:color w:val="000000"/>
                <w:kern w:val="0"/>
                <w:sz w:val="18"/>
                <w:szCs w:val="18"/>
                <w:vertAlign w:val="subscript"/>
                <w:lang w:val="de-DE" w:eastAsia="de-DE"/>
                <w14:ligatures w14:val="none"/>
              </w:rPr>
              <w:t>2</w:t>
            </w:r>
            <w:r w:rsidRPr="00654CF2">
              <w:rPr>
                <w:rFonts w:ascii="Times New Roman" w:eastAsia="Times New Roman" w:hAnsi="Times New Roman" w:cs="Times New Roman"/>
                <w:color w:val="000000"/>
                <w:kern w:val="0"/>
                <w:sz w:val="20"/>
                <w:szCs w:val="20"/>
                <w:lang w:val="de-DE" w:eastAsia="de-DE"/>
                <w14:ligatures w14:val="none"/>
              </w:rPr>
              <w:t xml:space="preserve"> </w:t>
            </w:r>
            <w:r w:rsidRPr="00654CF2">
              <w:rPr>
                <w:rFonts w:ascii="Arial" w:eastAsia="Times New Roman" w:hAnsi="Arial" w:cs="Arial"/>
                <w:color w:val="000000"/>
                <w:kern w:val="0"/>
                <w:sz w:val="18"/>
                <w:szCs w:val="18"/>
                <w:lang w:val="de-DE" w:eastAsia="de-DE"/>
                <w14:ligatures w14:val="none"/>
              </w:rPr>
              <w:t>(µg/m³)</w:t>
            </w:r>
          </w:p>
        </w:tc>
        <w:tc>
          <w:tcPr>
            <w:tcW w:w="612" w:type="pct"/>
            <w:tcBorders>
              <w:top w:val="nil"/>
              <w:left w:val="nil"/>
              <w:bottom w:val="nil"/>
              <w:right w:val="nil"/>
            </w:tcBorders>
            <w:shd w:val="clear" w:color="000000" w:fill="FFFFFF"/>
            <w:noWrap/>
            <w:vAlign w:val="bottom"/>
            <w:hideMark/>
          </w:tcPr>
          <w:p w14:paraId="4E654C3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1F2AF38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36.2 (14.3)</w:t>
            </w:r>
          </w:p>
        </w:tc>
        <w:tc>
          <w:tcPr>
            <w:tcW w:w="884" w:type="pct"/>
            <w:tcBorders>
              <w:top w:val="nil"/>
              <w:left w:val="nil"/>
              <w:bottom w:val="nil"/>
              <w:right w:val="nil"/>
            </w:tcBorders>
            <w:shd w:val="clear" w:color="000000" w:fill="FFFFFF"/>
            <w:noWrap/>
            <w:vAlign w:val="bottom"/>
            <w:hideMark/>
          </w:tcPr>
          <w:p w14:paraId="4DCDC92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26</w:t>
            </w:r>
            <w:r>
              <w:rPr>
                <w:rFonts w:ascii="Arial" w:eastAsia="Times New Roman" w:hAnsi="Arial" w:cs="Arial"/>
                <w:color w:val="000000"/>
                <w:kern w:val="0"/>
                <w:sz w:val="18"/>
                <w:szCs w:val="18"/>
                <w:lang w:val="de-DE" w:eastAsia="de-DE"/>
                <w14:ligatures w14:val="none"/>
              </w:rPr>
              <w:t>.0</w:t>
            </w:r>
          </w:p>
        </w:tc>
        <w:tc>
          <w:tcPr>
            <w:tcW w:w="773" w:type="pct"/>
            <w:tcBorders>
              <w:top w:val="nil"/>
              <w:left w:val="nil"/>
              <w:bottom w:val="nil"/>
              <w:right w:val="nil"/>
            </w:tcBorders>
            <w:shd w:val="clear" w:color="000000" w:fill="FFFFFF"/>
            <w:noWrap/>
            <w:vAlign w:val="bottom"/>
            <w:hideMark/>
          </w:tcPr>
          <w:p w14:paraId="6AA9C23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33.2 (17.1)</w:t>
            </w:r>
          </w:p>
        </w:tc>
        <w:tc>
          <w:tcPr>
            <w:tcW w:w="884" w:type="pct"/>
            <w:tcBorders>
              <w:top w:val="nil"/>
              <w:left w:val="nil"/>
              <w:bottom w:val="nil"/>
              <w:right w:val="nil"/>
            </w:tcBorders>
            <w:shd w:val="clear" w:color="000000" w:fill="FFFFFF"/>
            <w:noWrap/>
            <w:vAlign w:val="bottom"/>
            <w:hideMark/>
          </w:tcPr>
          <w:p w14:paraId="0D8C9FE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43.1</w:t>
            </w:r>
          </w:p>
        </w:tc>
      </w:tr>
      <w:tr w:rsidR="00973837" w:rsidRPr="00654CF2" w14:paraId="6F433F44" w14:textId="77777777" w:rsidTr="004733FE">
        <w:trPr>
          <w:trHeight w:val="227"/>
        </w:trPr>
        <w:tc>
          <w:tcPr>
            <w:tcW w:w="1074" w:type="pct"/>
            <w:tcBorders>
              <w:top w:val="nil"/>
              <w:left w:val="nil"/>
              <w:bottom w:val="nil"/>
              <w:right w:val="nil"/>
            </w:tcBorders>
            <w:shd w:val="clear" w:color="000000" w:fill="FFFFFF"/>
            <w:noWrap/>
            <w:vAlign w:val="center"/>
            <w:hideMark/>
          </w:tcPr>
          <w:p w14:paraId="223ED834"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5FF90AD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7021028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28.2 (9.4)</w:t>
            </w:r>
          </w:p>
        </w:tc>
        <w:tc>
          <w:tcPr>
            <w:tcW w:w="884" w:type="pct"/>
            <w:tcBorders>
              <w:top w:val="nil"/>
              <w:left w:val="nil"/>
              <w:bottom w:val="nil"/>
              <w:right w:val="nil"/>
            </w:tcBorders>
            <w:shd w:val="clear" w:color="000000" w:fill="FFFFFF"/>
            <w:noWrap/>
            <w:vAlign w:val="bottom"/>
            <w:hideMark/>
          </w:tcPr>
          <w:p w14:paraId="3D6A4ED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21.1</w:t>
            </w:r>
          </w:p>
        </w:tc>
        <w:tc>
          <w:tcPr>
            <w:tcW w:w="773" w:type="pct"/>
            <w:tcBorders>
              <w:top w:val="nil"/>
              <w:left w:val="nil"/>
              <w:bottom w:val="nil"/>
              <w:right w:val="nil"/>
            </w:tcBorders>
            <w:shd w:val="clear" w:color="000000" w:fill="FFFFFF"/>
            <w:noWrap/>
            <w:vAlign w:val="bottom"/>
            <w:hideMark/>
          </w:tcPr>
          <w:p w14:paraId="325F02F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26.7 (12.7)</w:t>
            </w:r>
          </w:p>
        </w:tc>
        <w:tc>
          <w:tcPr>
            <w:tcW w:w="884" w:type="pct"/>
            <w:tcBorders>
              <w:top w:val="nil"/>
              <w:left w:val="nil"/>
              <w:bottom w:val="nil"/>
              <w:right w:val="nil"/>
            </w:tcBorders>
            <w:shd w:val="clear" w:color="000000" w:fill="FFFFFF"/>
            <w:noWrap/>
            <w:vAlign w:val="bottom"/>
            <w:hideMark/>
          </w:tcPr>
          <w:p w14:paraId="0200AEE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33.8</w:t>
            </w:r>
          </w:p>
        </w:tc>
      </w:tr>
      <w:tr w:rsidR="00973837" w:rsidRPr="00654CF2" w14:paraId="797DC26B" w14:textId="77777777" w:rsidTr="004733FE">
        <w:trPr>
          <w:trHeight w:val="227"/>
        </w:trPr>
        <w:tc>
          <w:tcPr>
            <w:tcW w:w="1074" w:type="pct"/>
            <w:tcBorders>
              <w:top w:val="nil"/>
              <w:left w:val="nil"/>
              <w:bottom w:val="nil"/>
              <w:right w:val="nil"/>
            </w:tcBorders>
            <w:shd w:val="clear" w:color="000000" w:fill="FFFFFF"/>
            <w:noWrap/>
            <w:vAlign w:val="center"/>
            <w:hideMark/>
          </w:tcPr>
          <w:p w14:paraId="01DF0201"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PM</w:t>
            </w:r>
            <w:r w:rsidRPr="00654CF2">
              <w:rPr>
                <w:rFonts w:ascii="Arial" w:eastAsia="Times New Roman" w:hAnsi="Arial" w:cs="Arial"/>
                <w:color w:val="000000"/>
                <w:kern w:val="0"/>
                <w:sz w:val="18"/>
                <w:szCs w:val="18"/>
                <w:vertAlign w:val="subscript"/>
                <w:lang w:val="de-DE" w:eastAsia="de-DE"/>
                <w14:ligatures w14:val="none"/>
              </w:rPr>
              <w:t>2.5</w:t>
            </w:r>
            <w:r w:rsidRPr="00654CF2">
              <w:rPr>
                <w:rFonts w:ascii="Arial" w:eastAsia="Times New Roman" w:hAnsi="Arial" w:cs="Arial"/>
                <w:color w:val="000000"/>
                <w:kern w:val="0"/>
                <w:sz w:val="18"/>
                <w:szCs w:val="18"/>
                <w:lang w:val="de-DE" w:eastAsia="de-DE"/>
                <w14:ligatures w14:val="none"/>
              </w:rPr>
              <w:t xml:space="preserve"> (µg/m³)</w:t>
            </w:r>
          </w:p>
        </w:tc>
        <w:tc>
          <w:tcPr>
            <w:tcW w:w="612" w:type="pct"/>
            <w:tcBorders>
              <w:top w:val="nil"/>
              <w:left w:val="nil"/>
              <w:bottom w:val="nil"/>
              <w:right w:val="nil"/>
            </w:tcBorders>
            <w:shd w:val="clear" w:color="000000" w:fill="FFFFFF"/>
            <w:noWrap/>
            <w:vAlign w:val="bottom"/>
            <w:hideMark/>
          </w:tcPr>
          <w:p w14:paraId="635C92F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717DF25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49.6 (28.0)</w:t>
            </w:r>
          </w:p>
        </w:tc>
        <w:tc>
          <w:tcPr>
            <w:tcW w:w="884" w:type="pct"/>
            <w:tcBorders>
              <w:top w:val="nil"/>
              <w:left w:val="nil"/>
              <w:bottom w:val="nil"/>
              <w:right w:val="nil"/>
            </w:tcBorders>
            <w:shd w:val="clear" w:color="000000" w:fill="FFFFFF"/>
            <w:noWrap/>
            <w:vAlign w:val="bottom"/>
            <w:hideMark/>
          </w:tcPr>
          <w:p w14:paraId="07C67C0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29.9</w:t>
            </w:r>
          </w:p>
        </w:tc>
        <w:tc>
          <w:tcPr>
            <w:tcW w:w="773" w:type="pct"/>
            <w:tcBorders>
              <w:top w:val="nil"/>
              <w:left w:val="nil"/>
              <w:bottom w:val="nil"/>
              <w:right w:val="nil"/>
            </w:tcBorders>
            <w:shd w:val="clear" w:color="000000" w:fill="FFFFFF"/>
            <w:noWrap/>
            <w:vAlign w:val="bottom"/>
            <w:hideMark/>
          </w:tcPr>
          <w:p w14:paraId="648FCCA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42.8 (31.7)</w:t>
            </w:r>
          </w:p>
        </w:tc>
        <w:tc>
          <w:tcPr>
            <w:tcW w:w="884" w:type="pct"/>
            <w:tcBorders>
              <w:top w:val="nil"/>
              <w:left w:val="nil"/>
              <w:bottom w:val="nil"/>
              <w:right w:val="nil"/>
            </w:tcBorders>
            <w:shd w:val="clear" w:color="000000" w:fill="FFFFFF"/>
            <w:noWrap/>
            <w:vAlign w:val="bottom"/>
            <w:hideMark/>
          </w:tcPr>
          <w:p w14:paraId="7BAB663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61.6</w:t>
            </w:r>
          </w:p>
        </w:tc>
      </w:tr>
      <w:tr w:rsidR="00973837" w:rsidRPr="00654CF2" w14:paraId="0C54D9FC" w14:textId="77777777" w:rsidTr="004733FE">
        <w:trPr>
          <w:trHeight w:val="227"/>
        </w:trPr>
        <w:tc>
          <w:tcPr>
            <w:tcW w:w="1074" w:type="pct"/>
            <w:tcBorders>
              <w:top w:val="nil"/>
              <w:left w:val="nil"/>
              <w:bottom w:val="nil"/>
              <w:right w:val="nil"/>
            </w:tcBorders>
            <w:shd w:val="clear" w:color="000000" w:fill="FFFFFF"/>
            <w:noWrap/>
            <w:vAlign w:val="center"/>
            <w:hideMark/>
          </w:tcPr>
          <w:p w14:paraId="68986CBE"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3A90A83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5A911A3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52.0 (27.5)</w:t>
            </w:r>
          </w:p>
        </w:tc>
        <w:tc>
          <w:tcPr>
            <w:tcW w:w="884" w:type="pct"/>
            <w:tcBorders>
              <w:top w:val="nil"/>
              <w:left w:val="nil"/>
              <w:bottom w:val="nil"/>
              <w:right w:val="nil"/>
            </w:tcBorders>
            <w:shd w:val="clear" w:color="000000" w:fill="FFFFFF"/>
            <w:noWrap/>
            <w:vAlign w:val="bottom"/>
            <w:hideMark/>
          </w:tcPr>
          <w:p w14:paraId="0BA8B07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32</w:t>
            </w:r>
            <w:r>
              <w:rPr>
                <w:rFonts w:ascii="Arial" w:eastAsia="Times New Roman" w:hAnsi="Arial" w:cs="Arial"/>
                <w:color w:val="000000"/>
                <w:kern w:val="0"/>
                <w:sz w:val="18"/>
                <w:szCs w:val="18"/>
                <w:lang w:val="de-DE" w:eastAsia="de-DE"/>
                <w14:ligatures w14:val="none"/>
              </w:rPr>
              <w:t>.0</w:t>
            </w:r>
          </w:p>
        </w:tc>
        <w:tc>
          <w:tcPr>
            <w:tcW w:w="773" w:type="pct"/>
            <w:tcBorders>
              <w:top w:val="nil"/>
              <w:left w:val="nil"/>
              <w:bottom w:val="nil"/>
              <w:right w:val="nil"/>
            </w:tcBorders>
            <w:shd w:val="clear" w:color="000000" w:fill="FFFFFF"/>
            <w:noWrap/>
            <w:vAlign w:val="bottom"/>
            <w:hideMark/>
          </w:tcPr>
          <w:p w14:paraId="6185927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45.3 (32.0)</w:t>
            </w:r>
          </w:p>
        </w:tc>
        <w:tc>
          <w:tcPr>
            <w:tcW w:w="884" w:type="pct"/>
            <w:tcBorders>
              <w:top w:val="nil"/>
              <w:left w:val="nil"/>
              <w:bottom w:val="nil"/>
              <w:right w:val="nil"/>
            </w:tcBorders>
            <w:shd w:val="clear" w:color="000000" w:fill="FFFFFF"/>
            <w:noWrap/>
            <w:vAlign w:val="bottom"/>
            <w:hideMark/>
          </w:tcPr>
          <w:p w14:paraId="5C5036D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64</w:t>
            </w:r>
            <w:r>
              <w:rPr>
                <w:rFonts w:ascii="Arial" w:eastAsia="Times New Roman" w:hAnsi="Arial" w:cs="Arial"/>
                <w:color w:val="000000"/>
                <w:kern w:val="0"/>
                <w:sz w:val="18"/>
                <w:szCs w:val="18"/>
                <w:lang w:val="de-DE" w:eastAsia="de-DE"/>
                <w14:ligatures w14:val="none"/>
              </w:rPr>
              <w:t>.0</w:t>
            </w:r>
          </w:p>
        </w:tc>
      </w:tr>
      <w:tr w:rsidR="00973837" w:rsidRPr="00654CF2" w14:paraId="378B1BFD" w14:textId="77777777" w:rsidTr="004733FE">
        <w:trPr>
          <w:trHeight w:val="227"/>
        </w:trPr>
        <w:tc>
          <w:tcPr>
            <w:tcW w:w="1074" w:type="pct"/>
            <w:tcBorders>
              <w:top w:val="nil"/>
              <w:left w:val="nil"/>
              <w:bottom w:val="nil"/>
              <w:right w:val="nil"/>
            </w:tcBorders>
            <w:shd w:val="clear" w:color="000000" w:fill="FFFFFF"/>
            <w:noWrap/>
            <w:vAlign w:val="center"/>
            <w:hideMark/>
          </w:tcPr>
          <w:p w14:paraId="2E3B4009"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Air temperature (°C)</w:t>
            </w:r>
          </w:p>
        </w:tc>
        <w:tc>
          <w:tcPr>
            <w:tcW w:w="612" w:type="pct"/>
            <w:tcBorders>
              <w:top w:val="nil"/>
              <w:left w:val="nil"/>
              <w:bottom w:val="nil"/>
              <w:right w:val="nil"/>
            </w:tcBorders>
            <w:shd w:val="clear" w:color="000000" w:fill="FFFFFF"/>
            <w:noWrap/>
            <w:vAlign w:val="bottom"/>
            <w:hideMark/>
          </w:tcPr>
          <w:p w14:paraId="3214688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53FB7D1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16.4 (8.9)</w:t>
            </w:r>
          </w:p>
        </w:tc>
        <w:tc>
          <w:tcPr>
            <w:tcW w:w="884" w:type="pct"/>
            <w:tcBorders>
              <w:top w:val="nil"/>
              <w:left w:val="nil"/>
              <w:bottom w:val="nil"/>
              <w:right w:val="nil"/>
            </w:tcBorders>
            <w:shd w:val="clear" w:color="000000" w:fill="FFFFFF"/>
            <w:noWrap/>
            <w:vAlign w:val="bottom"/>
            <w:hideMark/>
          </w:tcPr>
          <w:p w14:paraId="71FA474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8.5</w:t>
            </w:r>
          </w:p>
        </w:tc>
        <w:tc>
          <w:tcPr>
            <w:tcW w:w="773" w:type="pct"/>
            <w:tcBorders>
              <w:top w:val="nil"/>
              <w:left w:val="nil"/>
              <w:bottom w:val="nil"/>
              <w:right w:val="nil"/>
            </w:tcBorders>
            <w:shd w:val="clear" w:color="000000" w:fill="FFFFFF"/>
            <w:noWrap/>
            <w:vAlign w:val="bottom"/>
            <w:hideMark/>
          </w:tcPr>
          <w:p w14:paraId="298D2E8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17.4 (15.3)</w:t>
            </w:r>
          </w:p>
        </w:tc>
        <w:tc>
          <w:tcPr>
            <w:tcW w:w="884" w:type="pct"/>
            <w:tcBorders>
              <w:top w:val="nil"/>
              <w:left w:val="nil"/>
              <w:bottom w:val="nil"/>
              <w:right w:val="nil"/>
            </w:tcBorders>
            <w:shd w:val="clear" w:color="000000" w:fill="FFFFFF"/>
            <w:noWrap/>
            <w:vAlign w:val="bottom"/>
            <w:hideMark/>
          </w:tcPr>
          <w:p w14:paraId="283FED9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23.8</w:t>
            </w:r>
          </w:p>
        </w:tc>
      </w:tr>
      <w:tr w:rsidR="00973837" w:rsidRPr="00654CF2" w14:paraId="62903C55" w14:textId="77777777" w:rsidTr="004733FE">
        <w:trPr>
          <w:trHeight w:val="227"/>
        </w:trPr>
        <w:tc>
          <w:tcPr>
            <w:tcW w:w="1074" w:type="pct"/>
            <w:tcBorders>
              <w:top w:val="nil"/>
              <w:left w:val="nil"/>
              <w:bottom w:val="nil"/>
              <w:right w:val="nil"/>
            </w:tcBorders>
            <w:shd w:val="clear" w:color="000000" w:fill="FFFFFF"/>
            <w:noWrap/>
            <w:vAlign w:val="center"/>
            <w:hideMark/>
          </w:tcPr>
          <w:p w14:paraId="6EBD9A17"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7ACD54B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32390EE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15.8 (9.2)</w:t>
            </w:r>
          </w:p>
        </w:tc>
        <w:tc>
          <w:tcPr>
            <w:tcW w:w="884" w:type="pct"/>
            <w:tcBorders>
              <w:top w:val="nil"/>
              <w:left w:val="nil"/>
              <w:bottom w:val="nil"/>
              <w:right w:val="nil"/>
            </w:tcBorders>
            <w:shd w:val="clear" w:color="000000" w:fill="FFFFFF"/>
            <w:noWrap/>
            <w:vAlign w:val="bottom"/>
            <w:hideMark/>
          </w:tcPr>
          <w:p w14:paraId="51FDCD4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7.6</w:t>
            </w:r>
          </w:p>
        </w:tc>
        <w:tc>
          <w:tcPr>
            <w:tcW w:w="773" w:type="pct"/>
            <w:tcBorders>
              <w:top w:val="nil"/>
              <w:left w:val="nil"/>
              <w:bottom w:val="nil"/>
              <w:right w:val="nil"/>
            </w:tcBorders>
            <w:shd w:val="clear" w:color="000000" w:fill="FFFFFF"/>
            <w:noWrap/>
            <w:vAlign w:val="bottom"/>
            <w:hideMark/>
          </w:tcPr>
          <w:p w14:paraId="10B9AF7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16.9 (16.1)</w:t>
            </w:r>
          </w:p>
        </w:tc>
        <w:tc>
          <w:tcPr>
            <w:tcW w:w="884" w:type="pct"/>
            <w:tcBorders>
              <w:top w:val="nil"/>
              <w:left w:val="nil"/>
              <w:bottom w:val="nil"/>
              <w:right w:val="nil"/>
            </w:tcBorders>
            <w:shd w:val="clear" w:color="000000" w:fill="FFFFFF"/>
            <w:noWrap/>
            <w:vAlign w:val="bottom"/>
            <w:hideMark/>
          </w:tcPr>
          <w:p w14:paraId="3E8DD77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23.7</w:t>
            </w:r>
          </w:p>
        </w:tc>
      </w:tr>
      <w:tr w:rsidR="00973837" w:rsidRPr="00654CF2" w14:paraId="67CC4A44" w14:textId="77777777" w:rsidTr="004733FE">
        <w:trPr>
          <w:trHeight w:val="227"/>
        </w:trPr>
        <w:tc>
          <w:tcPr>
            <w:tcW w:w="5000" w:type="pct"/>
            <w:gridSpan w:val="6"/>
            <w:tcBorders>
              <w:top w:val="nil"/>
              <w:left w:val="nil"/>
              <w:bottom w:val="nil"/>
              <w:right w:val="nil"/>
            </w:tcBorders>
            <w:shd w:val="clear" w:color="auto" w:fill="E7E6E6" w:themeFill="background2"/>
            <w:noWrap/>
            <w:vAlign w:val="bottom"/>
            <w:hideMark/>
          </w:tcPr>
          <w:p w14:paraId="526780FD" w14:textId="77777777" w:rsidR="00973837" w:rsidRPr="00654CF2" w:rsidRDefault="00973837" w:rsidP="00654CF2">
            <w:pPr>
              <w:spacing w:after="0" w:line="240" w:lineRule="auto"/>
              <w:rPr>
                <w:rFonts w:ascii="Arial" w:eastAsia="Times New Roman" w:hAnsi="Arial" w:cs="Arial"/>
                <w:b/>
                <w:bCs/>
                <w:i/>
                <w:iCs/>
                <w:color w:val="000000"/>
                <w:kern w:val="0"/>
                <w:sz w:val="18"/>
                <w:szCs w:val="18"/>
                <w:lang w:eastAsia="de-DE"/>
                <w14:ligatures w14:val="none"/>
              </w:rPr>
            </w:pPr>
            <w:r w:rsidRPr="00654CF2">
              <w:rPr>
                <w:rFonts w:ascii="Arial" w:eastAsia="Times New Roman" w:hAnsi="Arial" w:cs="Arial"/>
                <w:b/>
                <w:bCs/>
                <w:i/>
                <w:iCs/>
                <w:color w:val="000000"/>
                <w:kern w:val="0"/>
                <w:sz w:val="18"/>
                <w:szCs w:val="18"/>
                <w:lang w:eastAsia="de-DE"/>
                <w14:ligatures w14:val="none"/>
              </w:rPr>
              <w:t>Germany (199 urban districts, population 56,332,945; 202 rural counties, population 26,402,060)</w:t>
            </w:r>
          </w:p>
        </w:tc>
      </w:tr>
      <w:tr w:rsidR="00973837" w:rsidRPr="00654CF2" w14:paraId="69687B1C" w14:textId="77777777" w:rsidTr="004733FE">
        <w:trPr>
          <w:trHeight w:val="227"/>
        </w:trPr>
        <w:tc>
          <w:tcPr>
            <w:tcW w:w="5000" w:type="pct"/>
            <w:gridSpan w:val="6"/>
            <w:tcBorders>
              <w:top w:val="nil"/>
              <w:left w:val="nil"/>
              <w:bottom w:val="nil"/>
              <w:right w:val="nil"/>
            </w:tcBorders>
            <w:shd w:val="clear" w:color="auto" w:fill="E7E6E6" w:themeFill="background2"/>
            <w:noWrap/>
            <w:vAlign w:val="center"/>
            <w:hideMark/>
          </w:tcPr>
          <w:p w14:paraId="234A032C" w14:textId="77777777" w:rsidR="00973837" w:rsidRPr="00654CF2" w:rsidRDefault="00973837" w:rsidP="00654CF2">
            <w:pPr>
              <w:spacing w:after="0" w:line="240" w:lineRule="auto"/>
              <w:rPr>
                <w:rFonts w:ascii="Arial" w:eastAsia="Times New Roman" w:hAnsi="Arial" w:cs="Arial"/>
                <w:i/>
                <w:iCs/>
                <w:color w:val="000000"/>
                <w:kern w:val="0"/>
                <w:sz w:val="18"/>
                <w:szCs w:val="18"/>
                <w:lang w:eastAsia="de-DE"/>
                <w14:ligatures w14:val="none"/>
              </w:rPr>
            </w:pPr>
            <w:r w:rsidRPr="00654CF2">
              <w:rPr>
                <w:rFonts w:ascii="Arial" w:eastAsia="Times New Roman" w:hAnsi="Arial" w:cs="Arial"/>
                <w:i/>
                <w:iCs/>
                <w:color w:val="000000"/>
                <w:kern w:val="0"/>
                <w:sz w:val="18"/>
                <w:szCs w:val="18"/>
                <w:lang w:eastAsia="de-DE"/>
                <w14:ligatures w14:val="none"/>
              </w:rPr>
              <w:t>Cause-specific mortality rate (per 1 million people)</w:t>
            </w:r>
          </w:p>
        </w:tc>
      </w:tr>
      <w:tr w:rsidR="00973837" w:rsidRPr="00654CF2" w14:paraId="4E07E6C9"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6847CFFD"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Natural</w:t>
            </w:r>
          </w:p>
        </w:tc>
        <w:tc>
          <w:tcPr>
            <w:tcW w:w="612" w:type="pct"/>
            <w:tcBorders>
              <w:top w:val="nil"/>
              <w:left w:val="nil"/>
              <w:bottom w:val="nil"/>
              <w:right w:val="nil"/>
            </w:tcBorders>
            <w:shd w:val="clear" w:color="auto" w:fill="E7E6E6" w:themeFill="background2"/>
            <w:noWrap/>
            <w:vAlign w:val="bottom"/>
            <w:hideMark/>
          </w:tcPr>
          <w:p w14:paraId="26030F8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5E786A9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24.1 (13.0)</w:t>
            </w:r>
          </w:p>
        </w:tc>
        <w:tc>
          <w:tcPr>
            <w:tcW w:w="884" w:type="pct"/>
            <w:tcBorders>
              <w:top w:val="nil"/>
              <w:left w:val="nil"/>
              <w:bottom w:val="nil"/>
              <w:right w:val="nil"/>
            </w:tcBorders>
            <w:shd w:val="clear" w:color="auto" w:fill="E7E6E6" w:themeFill="background2"/>
            <w:noWrap/>
            <w:vAlign w:val="bottom"/>
            <w:hideMark/>
          </w:tcPr>
          <w:p w14:paraId="4C9EF36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15.5</w:t>
            </w:r>
          </w:p>
        </w:tc>
        <w:tc>
          <w:tcPr>
            <w:tcW w:w="773" w:type="pct"/>
            <w:tcBorders>
              <w:top w:val="nil"/>
              <w:left w:val="nil"/>
              <w:bottom w:val="nil"/>
              <w:right w:val="nil"/>
            </w:tcBorders>
            <w:shd w:val="clear" w:color="auto" w:fill="E7E6E6" w:themeFill="background2"/>
            <w:noWrap/>
            <w:vAlign w:val="bottom"/>
            <w:hideMark/>
          </w:tcPr>
          <w:p w14:paraId="08EDC07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22.9 (15.7)</w:t>
            </w:r>
          </w:p>
        </w:tc>
        <w:tc>
          <w:tcPr>
            <w:tcW w:w="884" w:type="pct"/>
            <w:tcBorders>
              <w:top w:val="nil"/>
              <w:left w:val="nil"/>
              <w:bottom w:val="nil"/>
              <w:right w:val="nil"/>
            </w:tcBorders>
            <w:shd w:val="clear" w:color="auto" w:fill="E7E6E6" w:themeFill="background2"/>
            <w:noWrap/>
            <w:vAlign w:val="bottom"/>
            <w:hideMark/>
          </w:tcPr>
          <w:p w14:paraId="23FD789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31.3</w:t>
            </w:r>
          </w:p>
        </w:tc>
      </w:tr>
      <w:tr w:rsidR="00973837" w:rsidRPr="00654CF2" w14:paraId="477CCF12"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202D9420"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0F9840B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5EF7124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25.9 (17.5)</w:t>
            </w:r>
          </w:p>
        </w:tc>
        <w:tc>
          <w:tcPr>
            <w:tcW w:w="884" w:type="pct"/>
            <w:tcBorders>
              <w:top w:val="nil"/>
              <w:left w:val="nil"/>
              <w:bottom w:val="nil"/>
              <w:right w:val="nil"/>
            </w:tcBorders>
            <w:shd w:val="clear" w:color="auto" w:fill="E7E6E6" w:themeFill="background2"/>
            <w:noWrap/>
            <w:vAlign w:val="bottom"/>
            <w:hideMark/>
          </w:tcPr>
          <w:p w14:paraId="478431C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14.0</w:t>
            </w:r>
          </w:p>
        </w:tc>
        <w:tc>
          <w:tcPr>
            <w:tcW w:w="773" w:type="pct"/>
            <w:tcBorders>
              <w:top w:val="nil"/>
              <w:left w:val="nil"/>
              <w:bottom w:val="nil"/>
              <w:right w:val="nil"/>
            </w:tcBorders>
            <w:shd w:val="clear" w:color="auto" w:fill="E7E6E6" w:themeFill="background2"/>
            <w:noWrap/>
            <w:vAlign w:val="bottom"/>
            <w:hideMark/>
          </w:tcPr>
          <w:p w14:paraId="3576D49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23.6 (21.6)</w:t>
            </w:r>
          </w:p>
        </w:tc>
        <w:tc>
          <w:tcPr>
            <w:tcW w:w="884" w:type="pct"/>
            <w:tcBorders>
              <w:top w:val="nil"/>
              <w:left w:val="nil"/>
              <w:bottom w:val="nil"/>
              <w:right w:val="nil"/>
            </w:tcBorders>
            <w:shd w:val="clear" w:color="auto" w:fill="E7E6E6" w:themeFill="background2"/>
            <w:noWrap/>
            <w:vAlign w:val="bottom"/>
            <w:hideMark/>
          </w:tcPr>
          <w:p w14:paraId="2AC7A11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35.6</w:t>
            </w:r>
          </w:p>
        </w:tc>
      </w:tr>
      <w:tr w:rsidR="00973837" w:rsidRPr="00654CF2" w14:paraId="4B7C3AF5"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1A20B0D8"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Cardiovascular</w:t>
            </w:r>
          </w:p>
        </w:tc>
        <w:tc>
          <w:tcPr>
            <w:tcW w:w="612" w:type="pct"/>
            <w:tcBorders>
              <w:top w:val="nil"/>
              <w:left w:val="nil"/>
              <w:bottom w:val="nil"/>
              <w:right w:val="nil"/>
            </w:tcBorders>
            <w:shd w:val="clear" w:color="auto" w:fill="E7E6E6" w:themeFill="background2"/>
            <w:noWrap/>
            <w:vAlign w:val="bottom"/>
            <w:hideMark/>
          </w:tcPr>
          <w:p w14:paraId="732D16F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23D82E3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9.2 (7.7)</w:t>
            </w:r>
          </w:p>
        </w:tc>
        <w:tc>
          <w:tcPr>
            <w:tcW w:w="884" w:type="pct"/>
            <w:tcBorders>
              <w:top w:val="nil"/>
              <w:left w:val="nil"/>
              <w:bottom w:val="nil"/>
              <w:right w:val="nil"/>
            </w:tcBorders>
            <w:shd w:val="clear" w:color="auto" w:fill="E7E6E6" w:themeFill="background2"/>
            <w:noWrap/>
            <w:vAlign w:val="bottom"/>
            <w:hideMark/>
          </w:tcPr>
          <w:p w14:paraId="3772F93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3.9</w:t>
            </w:r>
          </w:p>
        </w:tc>
        <w:tc>
          <w:tcPr>
            <w:tcW w:w="773" w:type="pct"/>
            <w:tcBorders>
              <w:top w:val="nil"/>
              <w:left w:val="nil"/>
              <w:bottom w:val="nil"/>
              <w:right w:val="nil"/>
            </w:tcBorders>
            <w:shd w:val="clear" w:color="auto" w:fill="E7E6E6" w:themeFill="background2"/>
            <w:noWrap/>
            <w:vAlign w:val="bottom"/>
            <w:hideMark/>
          </w:tcPr>
          <w:p w14:paraId="50D03E2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8.1 (9.1)</w:t>
            </w:r>
          </w:p>
        </w:tc>
        <w:tc>
          <w:tcPr>
            <w:tcW w:w="884" w:type="pct"/>
            <w:tcBorders>
              <w:top w:val="nil"/>
              <w:left w:val="nil"/>
              <w:bottom w:val="nil"/>
              <w:right w:val="nil"/>
            </w:tcBorders>
            <w:shd w:val="clear" w:color="auto" w:fill="E7E6E6" w:themeFill="background2"/>
            <w:noWrap/>
            <w:vAlign w:val="bottom"/>
            <w:hideMark/>
          </w:tcPr>
          <w:p w14:paraId="5FEE13D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13.1</w:t>
            </w:r>
          </w:p>
        </w:tc>
      </w:tr>
      <w:tr w:rsidR="00973837" w:rsidRPr="00654CF2" w14:paraId="66220F3F"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77EE9BA6"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17D6168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0B2C2B1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11.1 (11.0)</w:t>
            </w:r>
          </w:p>
        </w:tc>
        <w:tc>
          <w:tcPr>
            <w:tcW w:w="884" w:type="pct"/>
            <w:tcBorders>
              <w:top w:val="nil"/>
              <w:left w:val="nil"/>
              <w:bottom w:val="nil"/>
              <w:right w:val="nil"/>
            </w:tcBorders>
            <w:shd w:val="clear" w:color="auto" w:fill="E7E6E6" w:themeFill="background2"/>
            <w:noWrap/>
            <w:vAlign w:val="bottom"/>
            <w:hideMark/>
          </w:tcPr>
          <w:p w14:paraId="387ED61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auto" w:fill="E7E6E6" w:themeFill="background2"/>
            <w:noWrap/>
            <w:vAlign w:val="bottom"/>
            <w:hideMark/>
          </w:tcPr>
          <w:p w14:paraId="74E8396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9.6 (16.7)</w:t>
            </w:r>
          </w:p>
        </w:tc>
        <w:tc>
          <w:tcPr>
            <w:tcW w:w="884" w:type="pct"/>
            <w:tcBorders>
              <w:top w:val="nil"/>
              <w:left w:val="nil"/>
              <w:bottom w:val="nil"/>
              <w:right w:val="nil"/>
            </w:tcBorders>
            <w:shd w:val="clear" w:color="auto" w:fill="E7E6E6" w:themeFill="background2"/>
            <w:noWrap/>
            <w:vAlign w:val="bottom"/>
            <w:hideMark/>
          </w:tcPr>
          <w:p w14:paraId="0BEEE05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16.7</w:t>
            </w:r>
          </w:p>
        </w:tc>
      </w:tr>
      <w:tr w:rsidR="00973837" w:rsidRPr="00654CF2" w14:paraId="0008329A"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43AFDE52"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Cardiac</w:t>
            </w:r>
          </w:p>
        </w:tc>
        <w:tc>
          <w:tcPr>
            <w:tcW w:w="612" w:type="pct"/>
            <w:tcBorders>
              <w:top w:val="nil"/>
              <w:left w:val="nil"/>
              <w:bottom w:val="nil"/>
              <w:right w:val="nil"/>
            </w:tcBorders>
            <w:shd w:val="clear" w:color="auto" w:fill="E7E6E6" w:themeFill="background2"/>
            <w:noWrap/>
            <w:vAlign w:val="bottom"/>
            <w:hideMark/>
          </w:tcPr>
          <w:p w14:paraId="4CF0C1F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4B4EC45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7.4 (6.9)</w:t>
            </w:r>
          </w:p>
        </w:tc>
        <w:tc>
          <w:tcPr>
            <w:tcW w:w="884" w:type="pct"/>
            <w:tcBorders>
              <w:top w:val="nil"/>
              <w:left w:val="nil"/>
              <w:bottom w:val="nil"/>
              <w:right w:val="nil"/>
            </w:tcBorders>
            <w:shd w:val="clear" w:color="auto" w:fill="E7E6E6" w:themeFill="background2"/>
            <w:noWrap/>
            <w:vAlign w:val="bottom"/>
            <w:hideMark/>
          </w:tcPr>
          <w:p w14:paraId="27CF887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w:t>
            </w:r>
          </w:p>
        </w:tc>
        <w:tc>
          <w:tcPr>
            <w:tcW w:w="773" w:type="pct"/>
            <w:tcBorders>
              <w:top w:val="nil"/>
              <w:left w:val="nil"/>
              <w:bottom w:val="nil"/>
              <w:right w:val="nil"/>
            </w:tcBorders>
            <w:shd w:val="clear" w:color="auto" w:fill="E7E6E6" w:themeFill="background2"/>
            <w:noWrap/>
            <w:vAlign w:val="bottom"/>
            <w:hideMark/>
          </w:tcPr>
          <w:p w14:paraId="5FB1FF1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6.5 (9.1)</w:t>
            </w:r>
          </w:p>
        </w:tc>
        <w:tc>
          <w:tcPr>
            <w:tcW w:w="884" w:type="pct"/>
            <w:tcBorders>
              <w:top w:val="nil"/>
              <w:left w:val="nil"/>
              <w:bottom w:val="nil"/>
              <w:right w:val="nil"/>
            </w:tcBorders>
            <w:shd w:val="clear" w:color="auto" w:fill="E7E6E6" w:themeFill="background2"/>
            <w:noWrap/>
            <w:vAlign w:val="bottom"/>
            <w:hideMark/>
          </w:tcPr>
          <w:p w14:paraId="4A92E28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10.7</w:t>
            </w:r>
          </w:p>
        </w:tc>
      </w:tr>
      <w:tr w:rsidR="00973837" w:rsidRPr="00654CF2" w14:paraId="4E568903"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5589F936"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292A807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5E8EE8E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9.1 (9.9)</w:t>
            </w:r>
          </w:p>
        </w:tc>
        <w:tc>
          <w:tcPr>
            <w:tcW w:w="884" w:type="pct"/>
            <w:tcBorders>
              <w:top w:val="nil"/>
              <w:left w:val="nil"/>
              <w:bottom w:val="nil"/>
              <w:right w:val="nil"/>
            </w:tcBorders>
            <w:shd w:val="clear" w:color="auto" w:fill="E7E6E6" w:themeFill="background2"/>
            <w:noWrap/>
            <w:vAlign w:val="bottom"/>
            <w:hideMark/>
          </w:tcPr>
          <w:p w14:paraId="2B8B104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auto" w:fill="E7E6E6" w:themeFill="background2"/>
            <w:noWrap/>
            <w:vAlign w:val="bottom"/>
            <w:hideMark/>
          </w:tcPr>
          <w:p w14:paraId="10FBA25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7.6 (14.2)</w:t>
            </w:r>
          </w:p>
        </w:tc>
        <w:tc>
          <w:tcPr>
            <w:tcW w:w="884" w:type="pct"/>
            <w:tcBorders>
              <w:top w:val="nil"/>
              <w:left w:val="nil"/>
              <w:bottom w:val="nil"/>
              <w:right w:val="nil"/>
            </w:tcBorders>
            <w:shd w:val="clear" w:color="auto" w:fill="E7E6E6" w:themeFill="background2"/>
            <w:noWrap/>
            <w:vAlign w:val="bottom"/>
            <w:hideMark/>
          </w:tcPr>
          <w:p w14:paraId="208FF92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14.2</w:t>
            </w:r>
          </w:p>
        </w:tc>
      </w:tr>
      <w:tr w:rsidR="00973837" w:rsidRPr="00654CF2" w14:paraId="342285FD"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68D3203D"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Cerebrovascular</w:t>
            </w:r>
          </w:p>
        </w:tc>
        <w:tc>
          <w:tcPr>
            <w:tcW w:w="612" w:type="pct"/>
            <w:tcBorders>
              <w:top w:val="nil"/>
              <w:left w:val="nil"/>
              <w:bottom w:val="nil"/>
              <w:right w:val="nil"/>
            </w:tcBorders>
            <w:shd w:val="clear" w:color="auto" w:fill="E7E6E6" w:themeFill="background2"/>
            <w:noWrap/>
            <w:vAlign w:val="bottom"/>
            <w:hideMark/>
          </w:tcPr>
          <w:p w14:paraId="0688B06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44E557D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1.4 (2.9)</w:t>
            </w:r>
          </w:p>
        </w:tc>
        <w:tc>
          <w:tcPr>
            <w:tcW w:w="884" w:type="pct"/>
            <w:tcBorders>
              <w:top w:val="nil"/>
              <w:left w:val="nil"/>
              <w:bottom w:val="nil"/>
              <w:right w:val="nil"/>
            </w:tcBorders>
            <w:shd w:val="clear" w:color="auto" w:fill="E7E6E6" w:themeFill="background2"/>
            <w:noWrap/>
            <w:vAlign w:val="bottom"/>
            <w:hideMark/>
          </w:tcPr>
          <w:p w14:paraId="2D685BF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auto" w:fill="E7E6E6" w:themeFill="background2"/>
            <w:noWrap/>
            <w:vAlign w:val="bottom"/>
            <w:hideMark/>
          </w:tcPr>
          <w:p w14:paraId="179D637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(1.9)</w:t>
            </w:r>
          </w:p>
        </w:tc>
        <w:tc>
          <w:tcPr>
            <w:tcW w:w="884" w:type="pct"/>
            <w:tcBorders>
              <w:top w:val="nil"/>
              <w:left w:val="nil"/>
              <w:bottom w:val="nil"/>
              <w:right w:val="nil"/>
            </w:tcBorders>
            <w:shd w:val="clear" w:color="auto" w:fill="E7E6E6" w:themeFill="background2"/>
            <w:noWrap/>
            <w:vAlign w:val="bottom"/>
            <w:hideMark/>
          </w:tcPr>
          <w:p w14:paraId="0BFE417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1.9</w:t>
            </w:r>
          </w:p>
        </w:tc>
      </w:tr>
      <w:tr w:rsidR="00973837" w:rsidRPr="00654CF2" w14:paraId="478F1E71"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2B7B1C3E"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2CF74E7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268AF4B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 (4.0)</w:t>
            </w:r>
          </w:p>
        </w:tc>
        <w:tc>
          <w:tcPr>
            <w:tcW w:w="884" w:type="pct"/>
            <w:tcBorders>
              <w:top w:val="nil"/>
              <w:left w:val="nil"/>
              <w:bottom w:val="nil"/>
              <w:right w:val="nil"/>
            </w:tcBorders>
            <w:shd w:val="clear" w:color="auto" w:fill="E7E6E6" w:themeFill="background2"/>
            <w:noWrap/>
            <w:vAlign w:val="bottom"/>
            <w:hideMark/>
          </w:tcPr>
          <w:p w14:paraId="3BD9F7A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auto" w:fill="E7E6E6" w:themeFill="background2"/>
            <w:noWrap/>
            <w:vAlign w:val="bottom"/>
            <w:hideMark/>
          </w:tcPr>
          <w:p w14:paraId="33FDA05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(0.0)</w:t>
            </w:r>
          </w:p>
        </w:tc>
        <w:tc>
          <w:tcPr>
            <w:tcW w:w="884" w:type="pct"/>
            <w:tcBorders>
              <w:top w:val="nil"/>
              <w:left w:val="nil"/>
              <w:bottom w:val="nil"/>
              <w:right w:val="nil"/>
            </w:tcBorders>
            <w:shd w:val="clear" w:color="auto" w:fill="E7E6E6" w:themeFill="background2"/>
            <w:noWrap/>
            <w:vAlign w:val="bottom"/>
            <w:hideMark/>
          </w:tcPr>
          <w:p w14:paraId="23FD4D6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r>
      <w:tr w:rsidR="00973837" w:rsidRPr="00654CF2" w14:paraId="79DE19A6"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588FAD77"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Respiratory</w:t>
            </w:r>
          </w:p>
        </w:tc>
        <w:tc>
          <w:tcPr>
            <w:tcW w:w="612" w:type="pct"/>
            <w:tcBorders>
              <w:top w:val="nil"/>
              <w:left w:val="nil"/>
              <w:bottom w:val="nil"/>
              <w:right w:val="nil"/>
            </w:tcBorders>
            <w:shd w:val="clear" w:color="auto" w:fill="E7E6E6" w:themeFill="background2"/>
            <w:noWrap/>
            <w:vAlign w:val="bottom"/>
            <w:hideMark/>
          </w:tcPr>
          <w:p w14:paraId="1AFE94F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33A555F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1.8 (3.3)</w:t>
            </w:r>
          </w:p>
        </w:tc>
        <w:tc>
          <w:tcPr>
            <w:tcW w:w="884" w:type="pct"/>
            <w:tcBorders>
              <w:top w:val="nil"/>
              <w:left w:val="nil"/>
              <w:bottom w:val="nil"/>
              <w:right w:val="nil"/>
            </w:tcBorders>
            <w:shd w:val="clear" w:color="auto" w:fill="E7E6E6" w:themeFill="background2"/>
            <w:noWrap/>
            <w:vAlign w:val="bottom"/>
            <w:hideMark/>
          </w:tcPr>
          <w:p w14:paraId="68DFD23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auto" w:fill="E7E6E6" w:themeFill="background2"/>
            <w:noWrap/>
            <w:vAlign w:val="bottom"/>
            <w:hideMark/>
          </w:tcPr>
          <w:p w14:paraId="6D8FD6D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(3.1)</w:t>
            </w:r>
          </w:p>
        </w:tc>
        <w:tc>
          <w:tcPr>
            <w:tcW w:w="884" w:type="pct"/>
            <w:tcBorders>
              <w:top w:val="nil"/>
              <w:left w:val="nil"/>
              <w:bottom w:val="nil"/>
              <w:right w:val="nil"/>
            </w:tcBorders>
            <w:shd w:val="clear" w:color="auto" w:fill="E7E6E6" w:themeFill="background2"/>
            <w:noWrap/>
            <w:vAlign w:val="bottom"/>
            <w:hideMark/>
          </w:tcPr>
          <w:p w14:paraId="423156D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3.1</w:t>
            </w:r>
          </w:p>
        </w:tc>
      </w:tr>
      <w:tr w:rsidR="00973837" w:rsidRPr="00654CF2" w14:paraId="41665511"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588AEC71" w14:textId="77777777" w:rsidR="00973837" w:rsidRPr="00654CF2" w:rsidRDefault="00973837" w:rsidP="00654CF2">
            <w:pPr>
              <w:spacing w:after="0" w:line="240" w:lineRule="auto"/>
              <w:rPr>
                <w:rFonts w:ascii="Arial" w:eastAsia="Times New Roman" w:hAnsi="Arial" w:cs="Arial"/>
                <w:i/>
                <w:iCs/>
                <w:color w:val="000000"/>
                <w:kern w:val="0"/>
                <w:sz w:val="18"/>
                <w:szCs w:val="18"/>
                <w:lang w:val="de-DE" w:eastAsia="de-DE"/>
                <w14:ligatures w14:val="none"/>
              </w:rPr>
            </w:pPr>
            <w:r w:rsidRPr="00654CF2">
              <w:rPr>
                <w:rFonts w:ascii="Arial" w:eastAsia="Times New Roman" w:hAnsi="Arial" w:cs="Arial"/>
                <w:i/>
                <w:iCs/>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649D7DB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08EBFCE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1.9 (4.5)</w:t>
            </w:r>
          </w:p>
        </w:tc>
        <w:tc>
          <w:tcPr>
            <w:tcW w:w="884" w:type="pct"/>
            <w:tcBorders>
              <w:top w:val="nil"/>
              <w:left w:val="nil"/>
              <w:bottom w:val="nil"/>
              <w:right w:val="nil"/>
            </w:tcBorders>
            <w:shd w:val="clear" w:color="auto" w:fill="E7E6E6" w:themeFill="background2"/>
            <w:noWrap/>
            <w:vAlign w:val="bottom"/>
            <w:hideMark/>
          </w:tcPr>
          <w:p w14:paraId="6052826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auto" w:fill="E7E6E6" w:themeFill="background2"/>
            <w:noWrap/>
            <w:vAlign w:val="bottom"/>
            <w:hideMark/>
          </w:tcPr>
          <w:p w14:paraId="5860E09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(0.0)</w:t>
            </w:r>
          </w:p>
        </w:tc>
        <w:tc>
          <w:tcPr>
            <w:tcW w:w="884" w:type="pct"/>
            <w:tcBorders>
              <w:top w:val="nil"/>
              <w:left w:val="nil"/>
              <w:bottom w:val="nil"/>
              <w:right w:val="nil"/>
            </w:tcBorders>
            <w:shd w:val="clear" w:color="auto" w:fill="E7E6E6" w:themeFill="background2"/>
            <w:noWrap/>
            <w:vAlign w:val="bottom"/>
            <w:hideMark/>
          </w:tcPr>
          <w:p w14:paraId="1794C56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r>
      <w:tr w:rsidR="00973837" w:rsidRPr="00654CF2" w14:paraId="06FD977F" w14:textId="77777777" w:rsidTr="004733FE">
        <w:trPr>
          <w:trHeight w:val="227"/>
        </w:trPr>
        <w:tc>
          <w:tcPr>
            <w:tcW w:w="5000" w:type="pct"/>
            <w:gridSpan w:val="6"/>
            <w:tcBorders>
              <w:top w:val="nil"/>
              <w:left w:val="nil"/>
              <w:bottom w:val="nil"/>
              <w:right w:val="nil"/>
            </w:tcBorders>
            <w:shd w:val="clear" w:color="auto" w:fill="E7E6E6" w:themeFill="background2"/>
            <w:noWrap/>
            <w:vAlign w:val="center"/>
            <w:hideMark/>
          </w:tcPr>
          <w:p w14:paraId="0DDA33B0" w14:textId="77777777" w:rsidR="00973837" w:rsidRPr="00654CF2" w:rsidRDefault="00973837" w:rsidP="00654CF2">
            <w:pPr>
              <w:spacing w:after="0" w:line="240" w:lineRule="auto"/>
              <w:rPr>
                <w:rFonts w:ascii="Arial" w:eastAsia="Times New Roman" w:hAnsi="Arial" w:cs="Arial"/>
                <w:i/>
                <w:iCs/>
                <w:color w:val="000000"/>
                <w:kern w:val="0"/>
                <w:sz w:val="18"/>
                <w:szCs w:val="18"/>
                <w:lang w:val="de-DE" w:eastAsia="de-DE"/>
                <w14:ligatures w14:val="none"/>
              </w:rPr>
            </w:pPr>
            <w:r w:rsidRPr="00654CF2">
              <w:rPr>
                <w:rFonts w:ascii="Arial" w:eastAsia="Times New Roman" w:hAnsi="Arial" w:cs="Arial"/>
                <w:i/>
                <w:iCs/>
                <w:color w:val="000000"/>
                <w:kern w:val="0"/>
                <w:sz w:val="18"/>
                <w:szCs w:val="18"/>
                <w:lang w:val="de-DE" w:eastAsia="de-DE"/>
                <w14:ligatures w14:val="none"/>
              </w:rPr>
              <w:t>Environmental factors</w:t>
            </w:r>
          </w:p>
        </w:tc>
      </w:tr>
      <w:tr w:rsidR="00973837" w:rsidRPr="00654CF2" w14:paraId="6F013619"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49A98B39"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NO</w:t>
            </w:r>
            <w:r w:rsidRPr="00654CF2">
              <w:rPr>
                <w:rFonts w:ascii="Arial" w:eastAsia="Times New Roman" w:hAnsi="Arial" w:cs="Arial"/>
                <w:color w:val="000000"/>
                <w:kern w:val="0"/>
                <w:sz w:val="18"/>
                <w:szCs w:val="18"/>
                <w:vertAlign w:val="subscript"/>
                <w:lang w:val="de-DE" w:eastAsia="de-DE"/>
                <w14:ligatures w14:val="none"/>
              </w:rPr>
              <w:t>2</w:t>
            </w:r>
            <w:r w:rsidRPr="00654CF2">
              <w:rPr>
                <w:rFonts w:ascii="Times New Roman" w:eastAsia="Times New Roman" w:hAnsi="Times New Roman" w:cs="Times New Roman"/>
                <w:color w:val="000000"/>
                <w:kern w:val="0"/>
                <w:sz w:val="20"/>
                <w:szCs w:val="20"/>
                <w:lang w:val="de-DE" w:eastAsia="de-DE"/>
                <w14:ligatures w14:val="none"/>
              </w:rPr>
              <w:t xml:space="preserve"> </w:t>
            </w:r>
            <w:r w:rsidRPr="00654CF2">
              <w:rPr>
                <w:rFonts w:ascii="Arial" w:eastAsia="Times New Roman" w:hAnsi="Arial" w:cs="Arial"/>
                <w:color w:val="000000"/>
                <w:kern w:val="0"/>
                <w:sz w:val="18"/>
                <w:szCs w:val="18"/>
                <w:lang w:val="de-DE" w:eastAsia="de-DE"/>
                <w14:ligatures w14:val="none"/>
              </w:rPr>
              <w:t>(µg/m³)</w:t>
            </w:r>
          </w:p>
        </w:tc>
        <w:tc>
          <w:tcPr>
            <w:tcW w:w="612" w:type="pct"/>
            <w:tcBorders>
              <w:top w:val="nil"/>
              <w:left w:val="nil"/>
              <w:bottom w:val="nil"/>
              <w:right w:val="nil"/>
            </w:tcBorders>
            <w:shd w:val="clear" w:color="auto" w:fill="E7E6E6" w:themeFill="background2"/>
            <w:noWrap/>
            <w:vAlign w:val="bottom"/>
            <w:hideMark/>
          </w:tcPr>
          <w:p w14:paraId="084EEA5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5681D7C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15.0 (8.9)</w:t>
            </w:r>
          </w:p>
        </w:tc>
        <w:tc>
          <w:tcPr>
            <w:tcW w:w="884" w:type="pct"/>
            <w:tcBorders>
              <w:top w:val="nil"/>
              <w:left w:val="nil"/>
              <w:bottom w:val="nil"/>
              <w:right w:val="nil"/>
            </w:tcBorders>
            <w:shd w:val="clear" w:color="auto" w:fill="E7E6E6" w:themeFill="background2"/>
            <w:noWrap/>
            <w:vAlign w:val="bottom"/>
            <w:hideMark/>
          </w:tcPr>
          <w:p w14:paraId="4E3F35D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8.5</w:t>
            </w:r>
          </w:p>
        </w:tc>
        <w:tc>
          <w:tcPr>
            <w:tcW w:w="773" w:type="pct"/>
            <w:tcBorders>
              <w:top w:val="nil"/>
              <w:left w:val="nil"/>
              <w:bottom w:val="nil"/>
              <w:right w:val="nil"/>
            </w:tcBorders>
            <w:shd w:val="clear" w:color="auto" w:fill="E7E6E6" w:themeFill="background2"/>
            <w:noWrap/>
            <w:vAlign w:val="bottom"/>
            <w:hideMark/>
          </w:tcPr>
          <w:p w14:paraId="6A018FC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12.7 (10.8)</w:t>
            </w:r>
          </w:p>
        </w:tc>
        <w:tc>
          <w:tcPr>
            <w:tcW w:w="884" w:type="pct"/>
            <w:tcBorders>
              <w:top w:val="nil"/>
              <w:left w:val="nil"/>
              <w:bottom w:val="nil"/>
              <w:right w:val="nil"/>
            </w:tcBorders>
            <w:shd w:val="clear" w:color="auto" w:fill="E7E6E6" w:themeFill="background2"/>
            <w:noWrap/>
            <w:vAlign w:val="bottom"/>
            <w:hideMark/>
          </w:tcPr>
          <w:p w14:paraId="58F5F69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19.3</w:t>
            </w:r>
          </w:p>
        </w:tc>
      </w:tr>
      <w:tr w:rsidR="00973837" w:rsidRPr="00654CF2" w14:paraId="0D5F60A3"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1C854EFA"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413383E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7057AF1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9.5 (5.4)</w:t>
            </w:r>
          </w:p>
        </w:tc>
        <w:tc>
          <w:tcPr>
            <w:tcW w:w="884" w:type="pct"/>
            <w:tcBorders>
              <w:top w:val="nil"/>
              <w:left w:val="nil"/>
              <w:bottom w:val="nil"/>
              <w:right w:val="nil"/>
            </w:tcBorders>
            <w:shd w:val="clear" w:color="auto" w:fill="E7E6E6" w:themeFill="background2"/>
            <w:noWrap/>
            <w:vAlign w:val="bottom"/>
            <w:hideMark/>
          </w:tcPr>
          <w:p w14:paraId="6EE43F4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5.7</w:t>
            </w:r>
          </w:p>
        </w:tc>
        <w:tc>
          <w:tcPr>
            <w:tcW w:w="773" w:type="pct"/>
            <w:tcBorders>
              <w:top w:val="nil"/>
              <w:left w:val="nil"/>
              <w:bottom w:val="nil"/>
              <w:right w:val="nil"/>
            </w:tcBorders>
            <w:shd w:val="clear" w:color="auto" w:fill="E7E6E6" w:themeFill="background2"/>
            <w:noWrap/>
            <w:vAlign w:val="bottom"/>
            <w:hideMark/>
          </w:tcPr>
          <w:p w14:paraId="455D26E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8.2 (6.3)</w:t>
            </w:r>
          </w:p>
        </w:tc>
        <w:tc>
          <w:tcPr>
            <w:tcW w:w="884" w:type="pct"/>
            <w:tcBorders>
              <w:top w:val="nil"/>
              <w:left w:val="nil"/>
              <w:bottom w:val="nil"/>
              <w:right w:val="nil"/>
            </w:tcBorders>
            <w:shd w:val="clear" w:color="auto" w:fill="E7E6E6" w:themeFill="background2"/>
            <w:noWrap/>
            <w:vAlign w:val="bottom"/>
            <w:hideMark/>
          </w:tcPr>
          <w:p w14:paraId="21A9E26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12.0</w:t>
            </w:r>
          </w:p>
        </w:tc>
      </w:tr>
      <w:tr w:rsidR="00973837" w:rsidRPr="00654CF2" w14:paraId="52400B83"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1F0B112D"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PM</w:t>
            </w:r>
            <w:r w:rsidRPr="00654CF2">
              <w:rPr>
                <w:rFonts w:ascii="Arial" w:eastAsia="Times New Roman" w:hAnsi="Arial" w:cs="Arial"/>
                <w:color w:val="000000"/>
                <w:kern w:val="0"/>
                <w:sz w:val="18"/>
                <w:szCs w:val="18"/>
                <w:vertAlign w:val="subscript"/>
                <w:lang w:val="de-DE" w:eastAsia="de-DE"/>
                <w14:ligatures w14:val="none"/>
              </w:rPr>
              <w:t>2.5</w:t>
            </w:r>
            <w:r w:rsidRPr="00654CF2">
              <w:rPr>
                <w:rFonts w:ascii="Arial" w:eastAsia="Times New Roman" w:hAnsi="Arial" w:cs="Arial"/>
                <w:color w:val="000000"/>
                <w:kern w:val="0"/>
                <w:sz w:val="18"/>
                <w:szCs w:val="18"/>
                <w:lang w:val="de-DE" w:eastAsia="de-DE"/>
                <w14:ligatures w14:val="none"/>
              </w:rPr>
              <w:t xml:space="preserve"> (µg/m³)</w:t>
            </w:r>
          </w:p>
        </w:tc>
        <w:tc>
          <w:tcPr>
            <w:tcW w:w="612" w:type="pct"/>
            <w:tcBorders>
              <w:top w:val="nil"/>
              <w:left w:val="nil"/>
              <w:bottom w:val="nil"/>
              <w:right w:val="nil"/>
            </w:tcBorders>
            <w:shd w:val="clear" w:color="auto" w:fill="E7E6E6" w:themeFill="background2"/>
            <w:noWrap/>
            <w:vAlign w:val="bottom"/>
            <w:hideMark/>
          </w:tcPr>
          <w:p w14:paraId="069EBB8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128CC4C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10.2 (7.1)</w:t>
            </w:r>
          </w:p>
        </w:tc>
        <w:tc>
          <w:tcPr>
            <w:tcW w:w="884" w:type="pct"/>
            <w:tcBorders>
              <w:top w:val="nil"/>
              <w:left w:val="nil"/>
              <w:bottom w:val="nil"/>
              <w:right w:val="nil"/>
            </w:tcBorders>
            <w:shd w:val="clear" w:color="auto" w:fill="E7E6E6" w:themeFill="background2"/>
            <w:noWrap/>
            <w:vAlign w:val="bottom"/>
            <w:hideMark/>
          </w:tcPr>
          <w:p w14:paraId="3D6673A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5.7</w:t>
            </w:r>
          </w:p>
        </w:tc>
        <w:tc>
          <w:tcPr>
            <w:tcW w:w="773" w:type="pct"/>
            <w:tcBorders>
              <w:top w:val="nil"/>
              <w:left w:val="nil"/>
              <w:bottom w:val="nil"/>
              <w:right w:val="nil"/>
            </w:tcBorders>
            <w:shd w:val="clear" w:color="auto" w:fill="E7E6E6" w:themeFill="background2"/>
            <w:noWrap/>
            <w:vAlign w:val="bottom"/>
            <w:hideMark/>
          </w:tcPr>
          <w:p w14:paraId="1E702B6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8.5 (6.9)</w:t>
            </w:r>
          </w:p>
        </w:tc>
        <w:tc>
          <w:tcPr>
            <w:tcW w:w="884" w:type="pct"/>
            <w:tcBorders>
              <w:top w:val="nil"/>
              <w:left w:val="nil"/>
              <w:bottom w:val="nil"/>
              <w:right w:val="nil"/>
            </w:tcBorders>
            <w:shd w:val="clear" w:color="auto" w:fill="E7E6E6" w:themeFill="background2"/>
            <w:noWrap/>
            <w:vAlign w:val="bottom"/>
            <w:hideMark/>
          </w:tcPr>
          <w:p w14:paraId="503D144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12.6</w:t>
            </w:r>
          </w:p>
        </w:tc>
      </w:tr>
      <w:tr w:rsidR="00973837" w:rsidRPr="00654CF2" w14:paraId="29ECEB3F"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7E067601"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58EA074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25257BC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9.8 (7.0)</w:t>
            </w:r>
          </w:p>
        </w:tc>
        <w:tc>
          <w:tcPr>
            <w:tcW w:w="884" w:type="pct"/>
            <w:tcBorders>
              <w:top w:val="nil"/>
              <w:left w:val="nil"/>
              <w:bottom w:val="nil"/>
              <w:right w:val="nil"/>
            </w:tcBorders>
            <w:shd w:val="clear" w:color="auto" w:fill="E7E6E6" w:themeFill="background2"/>
            <w:noWrap/>
            <w:vAlign w:val="bottom"/>
            <w:hideMark/>
          </w:tcPr>
          <w:p w14:paraId="2A09F3A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5.3</w:t>
            </w:r>
          </w:p>
        </w:tc>
        <w:tc>
          <w:tcPr>
            <w:tcW w:w="773" w:type="pct"/>
            <w:tcBorders>
              <w:top w:val="nil"/>
              <w:left w:val="nil"/>
              <w:bottom w:val="nil"/>
              <w:right w:val="nil"/>
            </w:tcBorders>
            <w:shd w:val="clear" w:color="auto" w:fill="E7E6E6" w:themeFill="background2"/>
            <w:noWrap/>
            <w:vAlign w:val="bottom"/>
            <w:hideMark/>
          </w:tcPr>
          <w:p w14:paraId="5AD54B9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8.0 (6.7)</w:t>
            </w:r>
          </w:p>
        </w:tc>
        <w:tc>
          <w:tcPr>
            <w:tcW w:w="884" w:type="pct"/>
            <w:tcBorders>
              <w:top w:val="nil"/>
              <w:left w:val="nil"/>
              <w:bottom w:val="nil"/>
              <w:right w:val="nil"/>
            </w:tcBorders>
            <w:shd w:val="clear" w:color="auto" w:fill="E7E6E6" w:themeFill="background2"/>
            <w:noWrap/>
            <w:vAlign w:val="bottom"/>
            <w:hideMark/>
          </w:tcPr>
          <w:p w14:paraId="43C2F99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12.1</w:t>
            </w:r>
          </w:p>
        </w:tc>
      </w:tr>
      <w:tr w:rsidR="00973837" w:rsidRPr="00654CF2" w14:paraId="5A30BB79"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010992E0"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Air temperature (°C)</w:t>
            </w:r>
          </w:p>
        </w:tc>
        <w:tc>
          <w:tcPr>
            <w:tcW w:w="612" w:type="pct"/>
            <w:tcBorders>
              <w:top w:val="nil"/>
              <w:left w:val="nil"/>
              <w:bottom w:val="nil"/>
              <w:right w:val="nil"/>
            </w:tcBorders>
            <w:shd w:val="clear" w:color="auto" w:fill="E7E6E6" w:themeFill="background2"/>
            <w:noWrap/>
            <w:vAlign w:val="bottom"/>
            <w:hideMark/>
          </w:tcPr>
          <w:p w14:paraId="67545DA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auto" w:fill="E7E6E6" w:themeFill="background2"/>
            <w:noWrap/>
            <w:vAlign w:val="bottom"/>
            <w:hideMark/>
          </w:tcPr>
          <w:p w14:paraId="2A9AF94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10.5 (7.3)</w:t>
            </w:r>
          </w:p>
        </w:tc>
        <w:tc>
          <w:tcPr>
            <w:tcW w:w="884" w:type="pct"/>
            <w:tcBorders>
              <w:top w:val="nil"/>
              <w:left w:val="nil"/>
              <w:bottom w:val="nil"/>
              <w:right w:val="nil"/>
            </w:tcBorders>
            <w:shd w:val="clear" w:color="auto" w:fill="E7E6E6" w:themeFill="background2"/>
            <w:noWrap/>
            <w:vAlign w:val="bottom"/>
            <w:hideMark/>
          </w:tcPr>
          <w:p w14:paraId="165959D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4.6</w:t>
            </w:r>
          </w:p>
        </w:tc>
        <w:tc>
          <w:tcPr>
            <w:tcW w:w="773" w:type="pct"/>
            <w:tcBorders>
              <w:top w:val="nil"/>
              <w:left w:val="nil"/>
              <w:bottom w:val="nil"/>
              <w:right w:val="nil"/>
            </w:tcBorders>
            <w:shd w:val="clear" w:color="auto" w:fill="E7E6E6" w:themeFill="background2"/>
            <w:noWrap/>
            <w:vAlign w:val="bottom"/>
            <w:hideMark/>
          </w:tcPr>
          <w:p w14:paraId="7CD8EA3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10.2 (11.7)</w:t>
            </w:r>
          </w:p>
        </w:tc>
        <w:tc>
          <w:tcPr>
            <w:tcW w:w="884" w:type="pct"/>
            <w:tcBorders>
              <w:top w:val="nil"/>
              <w:left w:val="nil"/>
              <w:bottom w:val="nil"/>
              <w:right w:val="nil"/>
            </w:tcBorders>
            <w:shd w:val="clear" w:color="auto" w:fill="E7E6E6" w:themeFill="background2"/>
            <w:noWrap/>
            <w:vAlign w:val="bottom"/>
            <w:hideMark/>
          </w:tcPr>
          <w:p w14:paraId="289E410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16.4</w:t>
            </w:r>
          </w:p>
        </w:tc>
      </w:tr>
      <w:tr w:rsidR="00973837" w:rsidRPr="00654CF2" w14:paraId="232D039B" w14:textId="77777777" w:rsidTr="004733FE">
        <w:trPr>
          <w:trHeight w:val="227"/>
        </w:trPr>
        <w:tc>
          <w:tcPr>
            <w:tcW w:w="1074" w:type="pct"/>
            <w:tcBorders>
              <w:top w:val="nil"/>
              <w:left w:val="nil"/>
              <w:bottom w:val="nil"/>
              <w:right w:val="nil"/>
            </w:tcBorders>
            <w:shd w:val="clear" w:color="auto" w:fill="E7E6E6" w:themeFill="background2"/>
            <w:noWrap/>
            <w:vAlign w:val="center"/>
            <w:hideMark/>
          </w:tcPr>
          <w:p w14:paraId="1A94F151"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auto" w:fill="E7E6E6" w:themeFill="background2"/>
            <w:noWrap/>
            <w:vAlign w:val="bottom"/>
            <w:hideMark/>
          </w:tcPr>
          <w:p w14:paraId="5EFA7A8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auto" w:fill="E7E6E6" w:themeFill="background2"/>
            <w:noWrap/>
            <w:vAlign w:val="bottom"/>
            <w:hideMark/>
          </w:tcPr>
          <w:p w14:paraId="4A3B7F8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10.0 (7.5)</w:t>
            </w:r>
          </w:p>
        </w:tc>
        <w:tc>
          <w:tcPr>
            <w:tcW w:w="884" w:type="pct"/>
            <w:tcBorders>
              <w:top w:val="nil"/>
              <w:left w:val="nil"/>
              <w:bottom w:val="nil"/>
              <w:right w:val="nil"/>
            </w:tcBorders>
            <w:shd w:val="clear" w:color="auto" w:fill="E7E6E6" w:themeFill="background2"/>
            <w:noWrap/>
            <w:vAlign w:val="bottom"/>
            <w:hideMark/>
          </w:tcPr>
          <w:p w14:paraId="6798733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3.9</w:t>
            </w:r>
          </w:p>
        </w:tc>
        <w:tc>
          <w:tcPr>
            <w:tcW w:w="773" w:type="pct"/>
            <w:tcBorders>
              <w:top w:val="nil"/>
              <w:left w:val="nil"/>
              <w:bottom w:val="nil"/>
              <w:right w:val="nil"/>
            </w:tcBorders>
            <w:shd w:val="clear" w:color="auto" w:fill="E7E6E6" w:themeFill="background2"/>
            <w:noWrap/>
            <w:vAlign w:val="bottom"/>
            <w:hideMark/>
          </w:tcPr>
          <w:p w14:paraId="5E89445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9.7 (12.1)</w:t>
            </w:r>
          </w:p>
        </w:tc>
        <w:tc>
          <w:tcPr>
            <w:tcW w:w="884" w:type="pct"/>
            <w:tcBorders>
              <w:top w:val="nil"/>
              <w:left w:val="nil"/>
              <w:bottom w:val="nil"/>
              <w:right w:val="nil"/>
            </w:tcBorders>
            <w:shd w:val="clear" w:color="auto" w:fill="E7E6E6" w:themeFill="background2"/>
            <w:noWrap/>
            <w:vAlign w:val="bottom"/>
            <w:hideMark/>
          </w:tcPr>
          <w:p w14:paraId="530FE0B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16.0</w:t>
            </w:r>
          </w:p>
        </w:tc>
      </w:tr>
      <w:tr w:rsidR="00973837" w:rsidRPr="00654CF2" w14:paraId="684CA721" w14:textId="77777777" w:rsidTr="00042D87">
        <w:trPr>
          <w:trHeight w:val="340"/>
        </w:trPr>
        <w:tc>
          <w:tcPr>
            <w:tcW w:w="5000" w:type="pct"/>
            <w:gridSpan w:val="6"/>
            <w:tcBorders>
              <w:top w:val="nil"/>
              <w:left w:val="nil"/>
              <w:bottom w:val="nil"/>
              <w:right w:val="nil"/>
            </w:tcBorders>
            <w:shd w:val="clear" w:color="000000" w:fill="FFFFFF"/>
            <w:noWrap/>
            <w:vAlign w:val="center"/>
            <w:hideMark/>
          </w:tcPr>
          <w:p w14:paraId="10F02874" w14:textId="77777777" w:rsidR="00973837" w:rsidRPr="00654CF2" w:rsidRDefault="00973837" w:rsidP="00654CF2">
            <w:pPr>
              <w:spacing w:after="0" w:line="240" w:lineRule="auto"/>
              <w:rPr>
                <w:rFonts w:ascii="Arial" w:eastAsia="Times New Roman" w:hAnsi="Arial" w:cs="Arial"/>
                <w:b/>
                <w:bCs/>
                <w:i/>
                <w:iCs/>
                <w:color w:val="000000"/>
                <w:kern w:val="0"/>
                <w:sz w:val="18"/>
                <w:szCs w:val="18"/>
                <w:lang w:eastAsia="de-DE"/>
                <w14:ligatures w14:val="none"/>
              </w:rPr>
            </w:pPr>
            <w:r w:rsidRPr="00654CF2">
              <w:rPr>
                <w:rFonts w:ascii="Arial" w:eastAsia="Times New Roman" w:hAnsi="Arial" w:cs="Arial"/>
                <w:b/>
                <w:bCs/>
                <w:i/>
                <w:iCs/>
                <w:color w:val="000000"/>
                <w:kern w:val="0"/>
                <w:sz w:val="18"/>
                <w:szCs w:val="18"/>
                <w:lang w:eastAsia="de-DE"/>
                <w14:ligatures w14:val="none"/>
              </w:rPr>
              <w:lastRenderedPageBreak/>
              <w:t>Lazio, Italy (3 urban municipalities, population 3,037,980; 76 rural municipalities, population 2,066,404)</w:t>
            </w:r>
            <w:r w:rsidRPr="00654CF2">
              <w:rPr>
                <w:rFonts w:ascii="Arial" w:eastAsia="Times New Roman" w:hAnsi="Arial" w:cs="Arial"/>
                <w:b/>
                <w:bCs/>
                <w:i/>
                <w:iCs/>
                <w:color w:val="000000"/>
                <w:kern w:val="0"/>
                <w:sz w:val="18"/>
                <w:szCs w:val="18"/>
                <w:vertAlign w:val="superscript"/>
                <w:lang w:eastAsia="de-DE"/>
                <w14:ligatures w14:val="none"/>
              </w:rPr>
              <w:t>b</w:t>
            </w:r>
          </w:p>
        </w:tc>
      </w:tr>
      <w:tr w:rsidR="00973837" w:rsidRPr="00654CF2" w14:paraId="2E2A7C0B" w14:textId="77777777" w:rsidTr="004733FE">
        <w:trPr>
          <w:trHeight w:val="227"/>
        </w:trPr>
        <w:tc>
          <w:tcPr>
            <w:tcW w:w="5000" w:type="pct"/>
            <w:gridSpan w:val="6"/>
            <w:tcBorders>
              <w:top w:val="nil"/>
              <w:left w:val="nil"/>
              <w:bottom w:val="nil"/>
              <w:right w:val="nil"/>
            </w:tcBorders>
            <w:shd w:val="clear" w:color="000000" w:fill="FFFFFF"/>
            <w:noWrap/>
            <w:vAlign w:val="center"/>
            <w:hideMark/>
          </w:tcPr>
          <w:p w14:paraId="5FB497A5" w14:textId="77777777" w:rsidR="00973837" w:rsidRPr="00654CF2" w:rsidRDefault="00973837" w:rsidP="00654CF2">
            <w:pPr>
              <w:spacing w:after="0" w:line="240" w:lineRule="auto"/>
              <w:rPr>
                <w:rFonts w:ascii="Arial" w:eastAsia="Times New Roman" w:hAnsi="Arial" w:cs="Arial"/>
                <w:i/>
                <w:iCs/>
                <w:color w:val="000000"/>
                <w:kern w:val="0"/>
                <w:sz w:val="18"/>
                <w:szCs w:val="18"/>
                <w:lang w:eastAsia="de-DE"/>
                <w14:ligatures w14:val="none"/>
              </w:rPr>
            </w:pPr>
            <w:r w:rsidRPr="00654CF2">
              <w:rPr>
                <w:rFonts w:ascii="Arial" w:eastAsia="Times New Roman" w:hAnsi="Arial" w:cs="Arial"/>
                <w:i/>
                <w:iCs/>
                <w:color w:val="000000"/>
                <w:kern w:val="0"/>
                <w:sz w:val="18"/>
                <w:szCs w:val="18"/>
                <w:lang w:eastAsia="de-DE"/>
                <w14:ligatures w14:val="none"/>
              </w:rPr>
              <w:t>Cause-specific mortality rate (per 1 million people)</w:t>
            </w:r>
          </w:p>
        </w:tc>
      </w:tr>
      <w:tr w:rsidR="00973837" w:rsidRPr="00654CF2" w14:paraId="0D746B13" w14:textId="77777777" w:rsidTr="004733FE">
        <w:trPr>
          <w:trHeight w:val="227"/>
        </w:trPr>
        <w:tc>
          <w:tcPr>
            <w:tcW w:w="1074" w:type="pct"/>
            <w:tcBorders>
              <w:top w:val="nil"/>
              <w:left w:val="nil"/>
              <w:bottom w:val="nil"/>
              <w:right w:val="nil"/>
            </w:tcBorders>
            <w:shd w:val="clear" w:color="000000" w:fill="FFFFFF"/>
            <w:noWrap/>
            <w:vAlign w:val="center"/>
            <w:hideMark/>
          </w:tcPr>
          <w:p w14:paraId="2EE58970"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Natural</w:t>
            </w:r>
          </w:p>
        </w:tc>
        <w:tc>
          <w:tcPr>
            <w:tcW w:w="612" w:type="pct"/>
            <w:tcBorders>
              <w:top w:val="nil"/>
              <w:left w:val="nil"/>
              <w:bottom w:val="nil"/>
              <w:right w:val="nil"/>
            </w:tcBorders>
            <w:shd w:val="clear" w:color="000000" w:fill="FFFFFF"/>
            <w:noWrap/>
            <w:vAlign w:val="bottom"/>
            <w:hideMark/>
          </w:tcPr>
          <w:p w14:paraId="36D6668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5A29196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22.5 (14.4)</w:t>
            </w:r>
          </w:p>
        </w:tc>
        <w:tc>
          <w:tcPr>
            <w:tcW w:w="884" w:type="pct"/>
            <w:tcBorders>
              <w:top w:val="nil"/>
              <w:left w:val="nil"/>
              <w:bottom w:val="nil"/>
              <w:right w:val="nil"/>
            </w:tcBorders>
            <w:shd w:val="clear" w:color="000000" w:fill="FFFFFF"/>
            <w:noWrap/>
            <w:vAlign w:val="bottom"/>
            <w:hideMark/>
          </w:tcPr>
          <w:p w14:paraId="75C0204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15.8</w:t>
            </w:r>
          </w:p>
        </w:tc>
        <w:tc>
          <w:tcPr>
            <w:tcW w:w="773" w:type="pct"/>
            <w:tcBorders>
              <w:top w:val="nil"/>
              <w:left w:val="nil"/>
              <w:bottom w:val="nil"/>
              <w:right w:val="nil"/>
            </w:tcBorders>
            <w:shd w:val="clear" w:color="000000" w:fill="FFFFFF"/>
            <w:noWrap/>
            <w:vAlign w:val="bottom"/>
            <w:hideMark/>
          </w:tcPr>
          <w:p w14:paraId="66A3A69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22.8 (13.6)</w:t>
            </w:r>
          </w:p>
        </w:tc>
        <w:tc>
          <w:tcPr>
            <w:tcW w:w="884" w:type="pct"/>
            <w:tcBorders>
              <w:top w:val="nil"/>
              <w:left w:val="nil"/>
              <w:bottom w:val="nil"/>
              <w:right w:val="nil"/>
            </w:tcBorders>
            <w:shd w:val="clear" w:color="000000" w:fill="FFFFFF"/>
            <w:noWrap/>
            <w:vAlign w:val="bottom"/>
            <w:hideMark/>
          </w:tcPr>
          <w:p w14:paraId="2F3B353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29.4</w:t>
            </w:r>
          </w:p>
        </w:tc>
      </w:tr>
      <w:tr w:rsidR="00973837" w:rsidRPr="00654CF2" w14:paraId="393BCB68" w14:textId="77777777" w:rsidTr="004733FE">
        <w:trPr>
          <w:trHeight w:val="227"/>
        </w:trPr>
        <w:tc>
          <w:tcPr>
            <w:tcW w:w="1074" w:type="pct"/>
            <w:tcBorders>
              <w:top w:val="nil"/>
              <w:left w:val="nil"/>
              <w:bottom w:val="nil"/>
              <w:right w:val="nil"/>
            </w:tcBorders>
            <w:shd w:val="clear" w:color="000000" w:fill="FFFFFF"/>
            <w:noWrap/>
            <w:vAlign w:val="center"/>
            <w:hideMark/>
          </w:tcPr>
          <w:p w14:paraId="463C7C50"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1979DCA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7313F45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22.4 (34.6)</w:t>
            </w:r>
          </w:p>
        </w:tc>
        <w:tc>
          <w:tcPr>
            <w:tcW w:w="884" w:type="pct"/>
            <w:tcBorders>
              <w:top w:val="nil"/>
              <w:left w:val="nil"/>
              <w:bottom w:val="nil"/>
              <w:right w:val="nil"/>
            </w:tcBorders>
            <w:shd w:val="clear" w:color="000000" w:fill="FFFFFF"/>
            <w:noWrap/>
            <w:vAlign w:val="bottom"/>
            <w:hideMark/>
          </w:tcPr>
          <w:p w14:paraId="5F90EA5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000000" w:fill="FFFFFF"/>
            <w:noWrap/>
            <w:vAlign w:val="bottom"/>
            <w:hideMark/>
          </w:tcPr>
          <w:p w14:paraId="557A216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(42.4)</w:t>
            </w:r>
          </w:p>
        </w:tc>
        <w:tc>
          <w:tcPr>
            <w:tcW w:w="884" w:type="pct"/>
            <w:tcBorders>
              <w:top w:val="nil"/>
              <w:left w:val="nil"/>
              <w:bottom w:val="nil"/>
              <w:right w:val="nil"/>
            </w:tcBorders>
            <w:shd w:val="clear" w:color="000000" w:fill="FFFFFF"/>
            <w:noWrap/>
            <w:vAlign w:val="bottom"/>
            <w:hideMark/>
          </w:tcPr>
          <w:p w14:paraId="49616A6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42.4</w:t>
            </w:r>
          </w:p>
        </w:tc>
      </w:tr>
      <w:tr w:rsidR="00973837" w:rsidRPr="00654CF2" w14:paraId="48B091AA" w14:textId="77777777" w:rsidTr="004733FE">
        <w:trPr>
          <w:trHeight w:val="227"/>
        </w:trPr>
        <w:tc>
          <w:tcPr>
            <w:tcW w:w="1074" w:type="pct"/>
            <w:tcBorders>
              <w:top w:val="nil"/>
              <w:left w:val="nil"/>
              <w:bottom w:val="nil"/>
              <w:right w:val="nil"/>
            </w:tcBorders>
            <w:shd w:val="clear" w:color="000000" w:fill="FFFFFF"/>
            <w:noWrap/>
            <w:vAlign w:val="center"/>
            <w:hideMark/>
          </w:tcPr>
          <w:p w14:paraId="45F73464"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Cardiovascular</w:t>
            </w:r>
          </w:p>
        </w:tc>
        <w:tc>
          <w:tcPr>
            <w:tcW w:w="612" w:type="pct"/>
            <w:tcBorders>
              <w:top w:val="nil"/>
              <w:left w:val="nil"/>
              <w:bottom w:val="nil"/>
              <w:right w:val="nil"/>
            </w:tcBorders>
            <w:shd w:val="clear" w:color="000000" w:fill="FFFFFF"/>
            <w:noWrap/>
            <w:vAlign w:val="bottom"/>
            <w:hideMark/>
          </w:tcPr>
          <w:p w14:paraId="37A1B17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5122644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8.2 (8.6)</w:t>
            </w:r>
          </w:p>
        </w:tc>
        <w:tc>
          <w:tcPr>
            <w:tcW w:w="884" w:type="pct"/>
            <w:tcBorders>
              <w:top w:val="nil"/>
              <w:left w:val="nil"/>
              <w:bottom w:val="nil"/>
              <w:right w:val="nil"/>
            </w:tcBorders>
            <w:shd w:val="clear" w:color="000000" w:fill="FFFFFF"/>
            <w:noWrap/>
            <w:vAlign w:val="bottom"/>
            <w:hideMark/>
          </w:tcPr>
          <w:p w14:paraId="2F6E7C5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000000" w:fill="FFFFFF"/>
            <w:noWrap/>
            <w:vAlign w:val="bottom"/>
            <w:hideMark/>
          </w:tcPr>
          <w:p w14:paraId="3CA41EE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7.9 (11.6)</w:t>
            </w:r>
          </w:p>
        </w:tc>
        <w:tc>
          <w:tcPr>
            <w:tcW w:w="884" w:type="pct"/>
            <w:tcBorders>
              <w:top w:val="nil"/>
              <w:left w:val="nil"/>
              <w:bottom w:val="nil"/>
              <w:right w:val="nil"/>
            </w:tcBorders>
            <w:shd w:val="clear" w:color="000000" w:fill="FFFFFF"/>
            <w:noWrap/>
            <w:vAlign w:val="bottom"/>
            <w:hideMark/>
          </w:tcPr>
          <w:p w14:paraId="7F4301F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11.6</w:t>
            </w:r>
          </w:p>
        </w:tc>
      </w:tr>
      <w:tr w:rsidR="00973837" w:rsidRPr="00654CF2" w14:paraId="1DEE9095" w14:textId="77777777" w:rsidTr="004733FE">
        <w:trPr>
          <w:trHeight w:val="227"/>
        </w:trPr>
        <w:tc>
          <w:tcPr>
            <w:tcW w:w="1074" w:type="pct"/>
            <w:tcBorders>
              <w:top w:val="nil"/>
              <w:left w:val="nil"/>
              <w:bottom w:val="nil"/>
              <w:right w:val="nil"/>
            </w:tcBorders>
            <w:shd w:val="clear" w:color="000000" w:fill="FFFFFF"/>
            <w:noWrap/>
            <w:vAlign w:val="center"/>
            <w:hideMark/>
          </w:tcPr>
          <w:p w14:paraId="38D114AE"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48131C9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203CD4B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8.7 (21.6)</w:t>
            </w:r>
          </w:p>
        </w:tc>
        <w:tc>
          <w:tcPr>
            <w:tcW w:w="884" w:type="pct"/>
            <w:tcBorders>
              <w:top w:val="nil"/>
              <w:left w:val="nil"/>
              <w:bottom w:val="nil"/>
              <w:right w:val="nil"/>
            </w:tcBorders>
            <w:shd w:val="clear" w:color="000000" w:fill="FFFFFF"/>
            <w:noWrap/>
            <w:vAlign w:val="bottom"/>
            <w:hideMark/>
          </w:tcPr>
          <w:p w14:paraId="58B8BCE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000000" w:fill="FFFFFF"/>
            <w:noWrap/>
            <w:vAlign w:val="bottom"/>
            <w:hideMark/>
          </w:tcPr>
          <w:p w14:paraId="4234D18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(0.0)</w:t>
            </w:r>
          </w:p>
        </w:tc>
        <w:tc>
          <w:tcPr>
            <w:tcW w:w="884" w:type="pct"/>
            <w:tcBorders>
              <w:top w:val="nil"/>
              <w:left w:val="nil"/>
              <w:bottom w:val="nil"/>
              <w:right w:val="nil"/>
            </w:tcBorders>
            <w:shd w:val="clear" w:color="000000" w:fill="FFFFFF"/>
            <w:noWrap/>
            <w:vAlign w:val="bottom"/>
            <w:hideMark/>
          </w:tcPr>
          <w:p w14:paraId="7F55E99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r>
      <w:tr w:rsidR="00973837" w:rsidRPr="00654CF2" w14:paraId="68764A08" w14:textId="77777777" w:rsidTr="004733FE">
        <w:trPr>
          <w:trHeight w:val="227"/>
        </w:trPr>
        <w:tc>
          <w:tcPr>
            <w:tcW w:w="1074" w:type="pct"/>
            <w:tcBorders>
              <w:top w:val="nil"/>
              <w:left w:val="nil"/>
              <w:bottom w:val="nil"/>
              <w:right w:val="nil"/>
            </w:tcBorders>
            <w:shd w:val="clear" w:color="000000" w:fill="FFFFFF"/>
            <w:noWrap/>
            <w:vAlign w:val="center"/>
            <w:hideMark/>
          </w:tcPr>
          <w:p w14:paraId="642D786C"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Cardiac</w:t>
            </w:r>
          </w:p>
        </w:tc>
        <w:tc>
          <w:tcPr>
            <w:tcW w:w="612" w:type="pct"/>
            <w:tcBorders>
              <w:top w:val="nil"/>
              <w:left w:val="nil"/>
              <w:bottom w:val="nil"/>
              <w:right w:val="nil"/>
            </w:tcBorders>
            <w:shd w:val="clear" w:color="000000" w:fill="FFFFFF"/>
            <w:noWrap/>
            <w:vAlign w:val="bottom"/>
            <w:hideMark/>
          </w:tcPr>
          <w:p w14:paraId="3F71AE5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0739F0B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6.1 (7.4)</w:t>
            </w:r>
          </w:p>
        </w:tc>
        <w:tc>
          <w:tcPr>
            <w:tcW w:w="884" w:type="pct"/>
            <w:tcBorders>
              <w:top w:val="nil"/>
              <w:left w:val="nil"/>
              <w:bottom w:val="nil"/>
              <w:right w:val="nil"/>
            </w:tcBorders>
            <w:shd w:val="clear" w:color="000000" w:fill="FFFFFF"/>
            <w:noWrap/>
            <w:vAlign w:val="bottom"/>
            <w:hideMark/>
          </w:tcPr>
          <w:p w14:paraId="54D3427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000000" w:fill="FFFFFF"/>
            <w:noWrap/>
            <w:vAlign w:val="bottom"/>
            <w:hideMark/>
          </w:tcPr>
          <w:p w14:paraId="47A8ACD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5.6 (7.9)</w:t>
            </w:r>
          </w:p>
        </w:tc>
        <w:tc>
          <w:tcPr>
            <w:tcW w:w="884" w:type="pct"/>
            <w:tcBorders>
              <w:top w:val="nil"/>
              <w:left w:val="nil"/>
              <w:bottom w:val="nil"/>
              <w:right w:val="nil"/>
            </w:tcBorders>
            <w:shd w:val="clear" w:color="000000" w:fill="FFFFFF"/>
            <w:noWrap/>
            <w:vAlign w:val="bottom"/>
            <w:hideMark/>
          </w:tcPr>
          <w:p w14:paraId="2CFC5C8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7.9</w:t>
            </w:r>
          </w:p>
        </w:tc>
      </w:tr>
      <w:tr w:rsidR="00973837" w:rsidRPr="00654CF2" w14:paraId="7F9C0A3B" w14:textId="77777777" w:rsidTr="004733FE">
        <w:trPr>
          <w:trHeight w:val="227"/>
        </w:trPr>
        <w:tc>
          <w:tcPr>
            <w:tcW w:w="1074" w:type="pct"/>
            <w:tcBorders>
              <w:top w:val="nil"/>
              <w:left w:val="nil"/>
              <w:bottom w:val="nil"/>
              <w:right w:val="nil"/>
            </w:tcBorders>
            <w:shd w:val="clear" w:color="000000" w:fill="FFFFFF"/>
            <w:noWrap/>
            <w:vAlign w:val="center"/>
            <w:hideMark/>
          </w:tcPr>
          <w:p w14:paraId="1D030E71"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194DD05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593EFB9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6.5 (18.7)</w:t>
            </w:r>
          </w:p>
        </w:tc>
        <w:tc>
          <w:tcPr>
            <w:tcW w:w="884" w:type="pct"/>
            <w:tcBorders>
              <w:top w:val="nil"/>
              <w:left w:val="nil"/>
              <w:bottom w:val="nil"/>
              <w:right w:val="nil"/>
            </w:tcBorders>
            <w:shd w:val="clear" w:color="000000" w:fill="FFFFFF"/>
            <w:noWrap/>
            <w:vAlign w:val="bottom"/>
            <w:hideMark/>
          </w:tcPr>
          <w:p w14:paraId="6046A31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000000" w:fill="FFFFFF"/>
            <w:noWrap/>
            <w:vAlign w:val="bottom"/>
            <w:hideMark/>
          </w:tcPr>
          <w:p w14:paraId="10EBEEB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(0.0)</w:t>
            </w:r>
          </w:p>
        </w:tc>
        <w:tc>
          <w:tcPr>
            <w:tcW w:w="884" w:type="pct"/>
            <w:tcBorders>
              <w:top w:val="nil"/>
              <w:left w:val="nil"/>
              <w:bottom w:val="nil"/>
              <w:right w:val="nil"/>
            </w:tcBorders>
            <w:shd w:val="clear" w:color="000000" w:fill="FFFFFF"/>
            <w:noWrap/>
            <w:vAlign w:val="bottom"/>
            <w:hideMark/>
          </w:tcPr>
          <w:p w14:paraId="4631CD4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r>
      <w:tr w:rsidR="00973837" w:rsidRPr="00654CF2" w14:paraId="3B228536" w14:textId="77777777" w:rsidTr="004733FE">
        <w:trPr>
          <w:trHeight w:val="227"/>
        </w:trPr>
        <w:tc>
          <w:tcPr>
            <w:tcW w:w="1074" w:type="pct"/>
            <w:tcBorders>
              <w:top w:val="nil"/>
              <w:left w:val="nil"/>
              <w:bottom w:val="nil"/>
              <w:right w:val="nil"/>
            </w:tcBorders>
            <w:shd w:val="clear" w:color="000000" w:fill="FFFFFF"/>
            <w:noWrap/>
            <w:vAlign w:val="center"/>
            <w:hideMark/>
          </w:tcPr>
          <w:p w14:paraId="20416E8C"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Cerebrovascular</w:t>
            </w:r>
          </w:p>
        </w:tc>
        <w:tc>
          <w:tcPr>
            <w:tcW w:w="612" w:type="pct"/>
            <w:tcBorders>
              <w:top w:val="nil"/>
              <w:left w:val="nil"/>
              <w:bottom w:val="nil"/>
              <w:right w:val="nil"/>
            </w:tcBorders>
            <w:shd w:val="clear" w:color="000000" w:fill="FFFFFF"/>
            <w:noWrap/>
            <w:vAlign w:val="bottom"/>
            <w:hideMark/>
          </w:tcPr>
          <w:p w14:paraId="093AC71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2EF50CE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1.8 (3.9)</w:t>
            </w:r>
          </w:p>
        </w:tc>
        <w:tc>
          <w:tcPr>
            <w:tcW w:w="884" w:type="pct"/>
            <w:tcBorders>
              <w:top w:val="nil"/>
              <w:left w:val="nil"/>
              <w:bottom w:val="nil"/>
              <w:right w:val="nil"/>
            </w:tcBorders>
            <w:shd w:val="clear" w:color="000000" w:fill="FFFFFF"/>
            <w:noWrap/>
            <w:vAlign w:val="bottom"/>
            <w:hideMark/>
          </w:tcPr>
          <w:p w14:paraId="09FCFFA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000000" w:fill="FFFFFF"/>
            <w:noWrap/>
            <w:vAlign w:val="bottom"/>
            <w:hideMark/>
          </w:tcPr>
          <w:p w14:paraId="49E8FF5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(1.8)</w:t>
            </w:r>
          </w:p>
        </w:tc>
        <w:tc>
          <w:tcPr>
            <w:tcW w:w="884" w:type="pct"/>
            <w:tcBorders>
              <w:top w:val="nil"/>
              <w:left w:val="nil"/>
              <w:bottom w:val="nil"/>
              <w:right w:val="nil"/>
            </w:tcBorders>
            <w:shd w:val="clear" w:color="000000" w:fill="FFFFFF"/>
            <w:noWrap/>
            <w:vAlign w:val="bottom"/>
            <w:hideMark/>
          </w:tcPr>
          <w:p w14:paraId="0A996E2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1.8</w:t>
            </w:r>
          </w:p>
        </w:tc>
      </w:tr>
      <w:tr w:rsidR="00973837" w:rsidRPr="00654CF2" w14:paraId="73A0BCA8" w14:textId="77777777" w:rsidTr="004733FE">
        <w:trPr>
          <w:trHeight w:val="227"/>
        </w:trPr>
        <w:tc>
          <w:tcPr>
            <w:tcW w:w="1074" w:type="pct"/>
            <w:tcBorders>
              <w:top w:val="nil"/>
              <w:left w:val="nil"/>
              <w:bottom w:val="nil"/>
              <w:right w:val="nil"/>
            </w:tcBorders>
            <w:shd w:val="clear" w:color="000000" w:fill="FFFFFF"/>
            <w:noWrap/>
            <w:vAlign w:val="center"/>
            <w:hideMark/>
          </w:tcPr>
          <w:p w14:paraId="365D3C50"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31DF9EC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6ADB30B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1.9 (9.9)</w:t>
            </w:r>
          </w:p>
        </w:tc>
        <w:tc>
          <w:tcPr>
            <w:tcW w:w="884" w:type="pct"/>
            <w:tcBorders>
              <w:top w:val="nil"/>
              <w:left w:val="nil"/>
              <w:bottom w:val="nil"/>
              <w:right w:val="nil"/>
            </w:tcBorders>
            <w:shd w:val="clear" w:color="000000" w:fill="FFFFFF"/>
            <w:noWrap/>
            <w:vAlign w:val="bottom"/>
            <w:hideMark/>
          </w:tcPr>
          <w:p w14:paraId="75E83F4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000000" w:fill="FFFFFF"/>
            <w:noWrap/>
            <w:vAlign w:val="bottom"/>
            <w:hideMark/>
          </w:tcPr>
          <w:p w14:paraId="69CFA71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(0.0)</w:t>
            </w:r>
          </w:p>
        </w:tc>
        <w:tc>
          <w:tcPr>
            <w:tcW w:w="884" w:type="pct"/>
            <w:tcBorders>
              <w:top w:val="nil"/>
              <w:left w:val="nil"/>
              <w:bottom w:val="nil"/>
              <w:right w:val="nil"/>
            </w:tcBorders>
            <w:shd w:val="clear" w:color="000000" w:fill="FFFFFF"/>
            <w:noWrap/>
            <w:vAlign w:val="bottom"/>
            <w:hideMark/>
          </w:tcPr>
          <w:p w14:paraId="5E4AB8C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r>
      <w:tr w:rsidR="00973837" w:rsidRPr="00654CF2" w14:paraId="5A3A0ABC" w14:textId="77777777" w:rsidTr="004733FE">
        <w:trPr>
          <w:trHeight w:val="227"/>
        </w:trPr>
        <w:tc>
          <w:tcPr>
            <w:tcW w:w="1074" w:type="pct"/>
            <w:tcBorders>
              <w:top w:val="nil"/>
              <w:left w:val="nil"/>
              <w:bottom w:val="nil"/>
              <w:right w:val="nil"/>
            </w:tcBorders>
            <w:shd w:val="clear" w:color="000000" w:fill="FFFFFF"/>
            <w:noWrap/>
            <w:vAlign w:val="center"/>
            <w:hideMark/>
          </w:tcPr>
          <w:p w14:paraId="7872629A"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Respiratory</w:t>
            </w:r>
          </w:p>
        </w:tc>
        <w:tc>
          <w:tcPr>
            <w:tcW w:w="612" w:type="pct"/>
            <w:tcBorders>
              <w:top w:val="nil"/>
              <w:left w:val="nil"/>
              <w:bottom w:val="nil"/>
              <w:right w:val="nil"/>
            </w:tcBorders>
            <w:shd w:val="clear" w:color="000000" w:fill="FFFFFF"/>
            <w:noWrap/>
            <w:vAlign w:val="bottom"/>
            <w:hideMark/>
          </w:tcPr>
          <w:p w14:paraId="573DAB9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73ECFDF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1.9 (4.4)</w:t>
            </w:r>
          </w:p>
        </w:tc>
        <w:tc>
          <w:tcPr>
            <w:tcW w:w="884" w:type="pct"/>
            <w:tcBorders>
              <w:top w:val="nil"/>
              <w:left w:val="nil"/>
              <w:bottom w:val="nil"/>
              <w:right w:val="nil"/>
            </w:tcBorders>
            <w:shd w:val="clear" w:color="000000" w:fill="FFFFFF"/>
            <w:noWrap/>
            <w:vAlign w:val="bottom"/>
            <w:hideMark/>
          </w:tcPr>
          <w:p w14:paraId="65D7264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000000" w:fill="FFFFFF"/>
            <w:noWrap/>
            <w:vAlign w:val="bottom"/>
            <w:hideMark/>
          </w:tcPr>
          <w:p w14:paraId="09E5155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(2.1)</w:t>
            </w:r>
          </w:p>
        </w:tc>
        <w:tc>
          <w:tcPr>
            <w:tcW w:w="884" w:type="pct"/>
            <w:tcBorders>
              <w:top w:val="nil"/>
              <w:left w:val="nil"/>
              <w:bottom w:val="nil"/>
              <w:right w:val="nil"/>
            </w:tcBorders>
            <w:shd w:val="clear" w:color="000000" w:fill="FFFFFF"/>
            <w:noWrap/>
            <w:vAlign w:val="bottom"/>
            <w:hideMark/>
          </w:tcPr>
          <w:p w14:paraId="34707B6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2.1</w:t>
            </w:r>
          </w:p>
        </w:tc>
      </w:tr>
      <w:tr w:rsidR="00973837" w:rsidRPr="00654CF2" w14:paraId="34E879F4" w14:textId="77777777" w:rsidTr="004733FE">
        <w:trPr>
          <w:trHeight w:val="227"/>
        </w:trPr>
        <w:tc>
          <w:tcPr>
            <w:tcW w:w="1074" w:type="pct"/>
            <w:tcBorders>
              <w:top w:val="nil"/>
              <w:left w:val="nil"/>
              <w:bottom w:val="nil"/>
              <w:right w:val="nil"/>
            </w:tcBorders>
            <w:shd w:val="clear" w:color="000000" w:fill="FFFFFF"/>
            <w:noWrap/>
            <w:vAlign w:val="bottom"/>
            <w:hideMark/>
          </w:tcPr>
          <w:p w14:paraId="7FBAA79C"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36BCF94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0AB4823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1.8 (9.5)</w:t>
            </w:r>
          </w:p>
        </w:tc>
        <w:tc>
          <w:tcPr>
            <w:tcW w:w="884" w:type="pct"/>
            <w:tcBorders>
              <w:top w:val="nil"/>
              <w:left w:val="nil"/>
              <w:bottom w:val="nil"/>
              <w:right w:val="nil"/>
            </w:tcBorders>
            <w:shd w:val="clear" w:color="000000" w:fill="FFFFFF"/>
            <w:noWrap/>
            <w:vAlign w:val="bottom"/>
            <w:hideMark/>
          </w:tcPr>
          <w:p w14:paraId="49F38AB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c>
          <w:tcPr>
            <w:tcW w:w="773" w:type="pct"/>
            <w:tcBorders>
              <w:top w:val="nil"/>
              <w:left w:val="nil"/>
              <w:bottom w:val="nil"/>
              <w:right w:val="nil"/>
            </w:tcBorders>
            <w:shd w:val="clear" w:color="000000" w:fill="FFFFFF"/>
            <w:noWrap/>
            <w:vAlign w:val="bottom"/>
            <w:hideMark/>
          </w:tcPr>
          <w:p w14:paraId="1F1E2E95"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 (0.0)</w:t>
            </w:r>
          </w:p>
        </w:tc>
        <w:tc>
          <w:tcPr>
            <w:tcW w:w="884" w:type="pct"/>
            <w:tcBorders>
              <w:top w:val="nil"/>
              <w:left w:val="nil"/>
              <w:bottom w:val="nil"/>
              <w:right w:val="nil"/>
            </w:tcBorders>
            <w:shd w:val="clear" w:color="000000" w:fill="FFFFFF"/>
            <w:noWrap/>
            <w:vAlign w:val="bottom"/>
            <w:hideMark/>
          </w:tcPr>
          <w:p w14:paraId="63EDCD4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0.0</w:t>
            </w:r>
          </w:p>
        </w:tc>
      </w:tr>
      <w:tr w:rsidR="00973837" w:rsidRPr="00654CF2" w14:paraId="42018202" w14:textId="77777777" w:rsidTr="004733FE">
        <w:trPr>
          <w:trHeight w:val="227"/>
        </w:trPr>
        <w:tc>
          <w:tcPr>
            <w:tcW w:w="5000" w:type="pct"/>
            <w:gridSpan w:val="6"/>
            <w:tcBorders>
              <w:top w:val="nil"/>
              <w:left w:val="nil"/>
              <w:bottom w:val="nil"/>
              <w:right w:val="nil"/>
            </w:tcBorders>
            <w:shd w:val="clear" w:color="000000" w:fill="FFFFFF"/>
            <w:noWrap/>
            <w:vAlign w:val="center"/>
            <w:hideMark/>
          </w:tcPr>
          <w:p w14:paraId="559B4DB8" w14:textId="77777777" w:rsidR="00973837" w:rsidRPr="00654CF2" w:rsidRDefault="00973837" w:rsidP="00654CF2">
            <w:pPr>
              <w:spacing w:after="0" w:line="240" w:lineRule="auto"/>
              <w:rPr>
                <w:rFonts w:ascii="Arial" w:eastAsia="Times New Roman" w:hAnsi="Arial" w:cs="Arial"/>
                <w:i/>
                <w:iCs/>
                <w:color w:val="000000"/>
                <w:kern w:val="0"/>
                <w:sz w:val="18"/>
                <w:szCs w:val="18"/>
                <w:lang w:val="de-DE" w:eastAsia="de-DE"/>
                <w14:ligatures w14:val="none"/>
              </w:rPr>
            </w:pPr>
            <w:r w:rsidRPr="00654CF2">
              <w:rPr>
                <w:rFonts w:ascii="Arial" w:eastAsia="Times New Roman" w:hAnsi="Arial" w:cs="Arial"/>
                <w:i/>
                <w:iCs/>
                <w:color w:val="000000"/>
                <w:kern w:val="0"/>
                <w:sz w:val="18"/>
                <w:szCs w:val="18"/>
                <w:lang w:val="de-DE" w:eastAsia="de-DE"/>
                <w14:ligatures w14:val="none"/>
              </w:rPr>
              <w:t>Environmental factors</w:t>
            </w:r>
          </w:p>
        </w:tc>
      </w:tr>
      <w:tr w:rsidR="00973837" w:rsidRPr="00654CF2" w14:paraId="6613DAC4" w14:textId="77777777" w:rsidTr="004733FE">
        <w:trPr>
          <w:trHeight w:val="227"/>
        </w:trPr>
        <w:tc>
          <w:tcPr>
            <w:tcW w:w="1074" w:type="pct"/>
            <w:tcBorders>
              <w:top w:val="nil"/>
              <w:left w:val="nil"/>
              <w:bottom w:val="nil"/>
              <w:right w:val="nil"/>
            </w:tcBorders>
            <w:shd w:val="clear" w:color="000000" w:fill="FFFFFF"/>
            <w:noWrap/>
            <w:vAlign w:val="center"/>
            <w:hideMark/>
          </w:tcPr>
          <w:p w14:paraId="4EE54B5C"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NO</w:t>
            </w:r>
            <w:r w:rsidRPr="00654CF2">
              <w:rPr>
                <w:rFonts w:ascii="Arial" w:eastAsia="Times New Roman" w:hAnsi="Arial" w:cs="Arial"/>
                <w:color w:val="000000"/>
                <w:kern w:val="0"/>
                <w:sz w:val="18"/>
                <w:szCs w:val="18"/>
                <w:vertAlign w:val="subscript"/>
                <w:lang w:val="de-DE" w:eastAsia="de-DE"/>
                <w14:ligatures w14:val="none"/>
              </w:rPr>
              <w:t>2</w:t>
            </w:r>
            <w:r w:rsidRPr="00654CF2">
              <w:rPr>
                <w:rFonts w:ascii="Times New Roman" w:eastAsia="Times New Roman" w:hAnsi="Times New Roman" w:cs="Times New Roman"/>
                <w:color w:val="000000"/>
                <w:kern w:val="0"/>
                <w:sz w:val="20"/>
                <w:szCs w:val="20"/>
                <w:lang w:val="de-DE" w:eastAsia="de-DE"/>
                <w14:ligatures w14:val="none"/>
              </w:rPr>
              <w:t xml:space="preserve"> </w:t>
            </w:r>
            <w:r w:rsidRPr="00654CF2">
              <w:rPr>
                <w:rFonts w:ascii="Arial" w:eastAsia="Times New Roman" w:hAnsi="Arial" w:cs="Arial"/>
                <w:color w:val="000000"/>
                <w:kern w:val="0"/>
                <w:sz w:val="18"/>
                <w:szCs w:val="18"/>
                <w:lang w:val="de-DE" w:eastAsia="de-DE"/>
                <w14:ligatures w14:val="none"/>
              </w:rPr>
              <w:t>(µg/m³)</w:t>
            </w:r>
          </w:p>
        </w:tc>
        <w:tc>
          <w:tcPr>
            <w:tcW w:w="612" w:type="pct"/>
            <w:tcBorders>
              <w:top w:val="nil"/>
              <w:left w:val="nil"/>
              <w:bottom w:val="nil"/>
              <w:right w:val="nil"/>
            </w:tcBorders>
            <w:shd w:val="clear" w:color="000000" w:fill="FFFFFF"/>
            <w:noWrap/>
            <w:vAlign w:val="bottom"/>
            <w:hideMark/>
          </w:tcPr>
          <w:p w14:paraId="4D88F0F2"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19905CA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16.4 (7.1)</w:t>
            </w:r>
          </w:p>
        </w:tc>
        <w:tc>
          <w:tcPr>
            <w:tcW w:w="884" w:type="pct"/>
            <w:tcBorders>
              <w:top w:val="nil"/>
              <w:left w:val="nil"/>
              <w:bottom w:val="nil"/>
              <w:right w:val="nil"/>
            </w:tcBorders>
            <w:shd w:val="clear" w:color="000000" w:fill="FFFFFF"/>
            <w:noWrap/>
            <w:vAlign w:val="bottom"/>
            <w:hideMark/>
          </w:tcPr>
          <w:p w14:paraId="523FBD0C"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10.9</w:t>
            </w:r>
          </w:p>
        </w:tc>
        <w:tc>
          <w:tcPr>
            <w:tcW w:w="773" w:type="pct"/>
            <w:tcBorders>
              <w:top w:val="nil"/>
              <w:left w:val="nil"/>
              <w:bottom w:val="nil"/>
              <w:right w:val="nil"/>
            </w:tcBorders>
            <w:shd w:val="clear" w:color="000000" w:fill="FFFFFF"/>
            <w:noWrap/>
            <w:vAlign w:val="bottom"/>
            <w:hideMark/>
          </w:tcPr>
          <w:p w14:paraId="724466A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14.7 (9.5)</w:t>
            </w:r>
          </w:p>
        </w:tc>
        <w:tc>
          <w:tcPr>
            <w:tcW w:w="884" w:type="pct"/>
            <w:tcBorders>
              <w:top w:val="nil"/>
              <w:left w:val="nil"/>
              <w:bottom w:val="nil"/>
              <w:right w:val="nil"/>
            </w:tcBorders>
            <w:shd w:val="clear" w:color="000000" w:fill="FFFFFF"/>
            <w:noWrap/>
            <w:vAlign w:val="bottom"/>
            <w:hideMark/>
          </w:tcPr>
          <w:p w14:paraId="4522E0B8"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20.3</w:t>
            </w:r>
          </w:p>
        </w:tc>
      </w:tr>
      <w:tr w:rsidR="00973837" w:rsidRPr="00654CF2" w14:paraId="53BCF64E" w14:textId="77777777" w:rsidTr="004733FE">
        <w:trPr>
          <w:trHeight w:val="227"/>
        </w:trPr>
        <w:tc>
          <w:tcPr>
            <w:tcW w:w="1074" w:type="pct"/>
            <w:tcBorders>
              <w:top w:val="nil"/>
              <w:left w:val="nil"/>
              <w:bottom w:val="nil"/>
              <w:right w:val="nil"/>
            </w:tcBorders>
            <w:shd w:val="clear" w:color="000000" w:fill="FFFFFF"/>
            <w:noWrap/>
            <w:vAlign w:val="center"/>
            <w:hideMark/>
          </w:tcPr>
          <w:p w14:paraId="22BC8EEF"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36C438B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20C0D92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13.1 (6.2)</w:t>
            </w:r>
          </w:p>
        </w:tc>
        <w:tc>
          <w:tcPr>
            <w:tcW w:w="884" w:type="pct"/>
            <w:tcBorders>
              <w:top w:val="nil"/>
              <w:left w:val="nil"/>
              <w:bottom w:val="nil"/>
              <w:right w:val="nil"/>
            </w:tcBorders>
            <w:shd w:val="clear" w:color="000000" w:fill="FFFFFF"/>
            <w:noWrap/>
            <w:vAlign w:val="bottom"/>
            <w:hideMark/>
          </w:tcPr>
          <w:p w14:paraId="2156FBF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8.7</w:t>
            </w:r>
          </w:p>
        </w:tc>
        <w:tc>
          <w:tcPr>
            <w:tcW w:w="773" w:type="pct"/>
            <w:tcBorders>
              <w:top w:val="nil"/>
              <w:left w:val="nil"/>
              <w:bottom w:val="nil"/>
              <w:right w:val="nil"/>
            </w:tcBorders>
            <w:shd w:val="clear" w:color="000000" w:fill="FFFFFF"/>
            <w:noWrap/>
            <w:vAlign w:val="bottom"/>
            <w:hideMark/>
          </w:tcPr>
          <w:p w14:paraId="210C196E"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11.5 (7.4)</w:t>
            </w:r>
          </w:p>
        </w:tc>
        <w:tc>
          <w:tcPr>
            <w:tcW w:w="884" w:type="pct"/>
            <w:tcBorders>
              <w:top w:val="nil"/>
              <w:left w:val="nil"/>
              <w:bottom w:val="nil"/>
              <w:right w:val="nil"/>
            </w:tcBorders>
            <w:shd w:val="clear" w:color="000000" w:fill="FFFFFF"/>
            <w:noWrap/>
            <w:vAlign w:val="bottom"/>
            <w:hideMark/>
          </w:tcPr>
          <w:p w14:paraId="6838525F"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16.1</w:t>
            </w:r>
          </w:p>
        </w:tc>
      </w:tr>
      <w:tr w:rsidR="00973837" w:rsidRPr="00654CF2" w14:paraId="019B4543" w14:textId="77777777" w:rsidTr="004733FE">
        <w:trPr>
          <w:trHeight w:val="227"/>
        </w:trPr>
        <w:tc>
          <w:tcPr>
            <w:tcW w:w="1074" w:type="pct"/>
            <w:tcBorders>
              <w:top w:val="nil"/>
              <w:left w:val="nil"/>
              <w:bottom w:val="nil"/>
              <w:right w:val="nil"/>
            </w:tcBorders>
            <w:shd w:val="clear" w:color="000000" w:fill="FFFFFF"/>
            <w:noWrap/>
            <w:vAlign w:val="center"/>
            <w:hideMark/>
          </w:tcPr>
          <w:p w14:paraId="1341E87A"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PM</w:t>
            </w:r>
            <w:r w:rsidRPr="00654CF2">
              <w:rPr>
                <w:rFonts w:ascii="Arial" w:eastAsia="Times New Roman" w:hAnsi="Arial" w:cs="Arial"/>
                <w:color w:val="000000"/>
                <w:kern w:val="0"/>
                <w:sz w:val="18"/>
                <w:szCs w:val="18"/>
                <w:vertAlign w:val="subscript"/>
                <w:lang w:val="de-DE" w:eastAsia="de-DE"/>
                <w14:ligatures w14:val="none"/>
              </w:rPr>
              <w:t>2.5</w:t>
            </w:r>
            <w:r w:rsidRPr="00654CF2">
              <w:rPr>
                <w:rFonts w:ascii="Arial" w:eastAsia="Times New Roman" w:hAnsi="Arial" w:cs="Arial"/>
                <w:color w:val="000000"/>
                <w:kern w:val="0"/>
                <w:sz w:val="18"/>
                <w:szCs w:val="18"/>
                <w:lang w:val="de-DE" w:eastAsia="de-DE"/>
                <w14:ligatures w14:val="none"/>
              </w:rPr>
              <w:t xml:space="preserve"> (µg/m³)</w:t>
            </w:r>
          </w:p>
        </w:tc>
        <w:tc>
          <w:tcPr>
            <w:tcW w:w="612" w:type="pct"/>
            <w:tcBorders>
              <w:top w:val="nil"/>
              <w:left w:val="nil"/>
              <w:bottom w:val="nil"/>
              <w:right w:val="nil"/>
            </w:tcBorders>
            <w:shd w:val="clear" w:color="000000" w:fill="FFFFFF"/>
            <w:noWrap/>
            <w:vAlign w:val="bottom"/>
            <w:hideMark/>
          </w:tcPr>
          <w:p w14:paraId="62805780"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bottom w:val="nil"/>
              <w:right w:val="nil"/>
            </w:tcBorders>
            <w:shd w:val="clear" w:color="000000" w:fill="FFFFFF"/>
            <w:noWrap/>
            <w:vAlign w:val="bottom"/>
            <w:hideMark/>
          </w:tcPr>
          <w:p w14:paraId="70A9B8C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13.3 (5.6)</w:t>
            </w:r>
          </w:p>
        </w:tc>
        <w:tc>
          <w:tcPr>
            <w:tcW w:w="884" w:type="pct"/>
            <w:tcBorders>
              <w:top w:val="nil"/>
              <w:left w:val="nil"/>
              <w:bottom w:val="nil"/>
              <w:right w:val="nil"/>
            </w:tcBorders>
            <w:shd w:val="clear" w:color="000000" w:fill="FFFFFF"/>
            <w:noWrap/>
            <w:vAlign w:val="bottom"/>
            <w:hideMark/>
          </w:tcPr>
          <w:p w14:paraId="3A222D4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9.7</w:t>
            </w:r>
          </w:p>
        </w:tc>
        <w:tc>
          <w:tcPr>
            <w:tcW w:w="773" w:type="pct"/>
            <w:tcBorders>
              <w:top w:val="nil"/>
              <w:left w:val="nil"/>
              <w:bottom w:val="nil"/>
              <w:right w:val="nil"/>
            </w:tcBorders>
            <w:shd w:val="clear" w:color="000000" w:fill="FFFFFF"/>
            <w:noWrap/>
            <w:vAlign w:val="bottom"/>
            <w:hideMark/>
          </w:tcPr>
          <w:p w14:paraId="4C3053E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12.1 (5.4)</w:t>
            </w:r>
          </w:p>
        </w:tc>
        <w:tc>
          <w:tcPr>
            <w:tcW w:w="884" w:type="pct"/>
            <w:tcBorders>
              <w:top w:val="nil"/>
              <w:left w:val="nil"/>
              <w:bottom w:val="nil"/>
              <w:right w:val="nil"/>
            </w:tcBorders>
            <w:shd w:val="clear" w:color="000000" w:fill="FFFFFF"/>
            <w:noWrap/>
            <w:vAlign w:val="bottom"/>
            <w:hideMark/>
          </w:tcPr>
          <w:p w14:paraId="750FFE4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15.2</w:t>
            </w:r>
          </w:p>
        </w:tc>
      </w:tr>
      <w:tr w:rsidR="00973837" w:rsidRPr="00654CF2" w14:paraId="322B0404" w14:textId="77777777" w:rsidTr="004733FE">
        <w:trPr>
          <w:trHeight w:val="227"/>
        </w:trPr>
        <w:tc>
          <w:tcPr>
            <w:tcW w:w="1074" w:type="pct"/>
            <w:tcBorders>
              <w:top w:val="nil"/>
              <w:left w:val="nil"/>
              <w:bottom w:val="nil"/>
              <w:right w:val="nil"/>
            </w:tcBorders>
            <w:shd w:val="clear" w:color="000000" w:fill="FFFFFF"/>
            <w:noWrap/>
            <w:vAlign w:val="center"/>
            <w:hideMark/>
          </w:tcPr>
          <w:p w14:paraId="3CBCCFDD"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nil"/>
              <w:right w:val="nil"/>
            </w:tcBorders>
            <w:shd w:val="clear" w:color="000000" w:fill="FFFFFF"/>
            <w:noWrap/>
            <w:vAlign w:val="bottom"/>
            <w:hideMark/>
          </w:tcPr>
          <w:p w14:paraId="327F37CA"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nil"/>
              <w:right w:val="nil"/>
            </w:tcBorders>
            <w:shd w:val="clear" w:color="000000" w:fill="FFFFFF"/>
            <w:noWrap/>
            <w:vAlign w:val="bottom"/>
            <w:hideMark/>
          </w:tcPr>
          <w:p w14:paraId="558C11E7"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13.3 (6.7)</w:t>
            </w:r>
          </w:p>
        </w:tc>
        <w:tc>
          <w:tcPr>
            <w:tcW w:w="884" w:type="pct"/>
            <w:tcBorders>
              <w:top w:val="nil"/>
              <w:left w:val="nil"/>
              <w:bottom w:val="nil"/>
              <w:right w:val="nil"/>
            </w:tcBorders>
            <w:shd w:val="clear" w:color="000000" w:fill="FFFFFF"/>
            <w:noWrap/>
            <w:vAlign w:val="bottom"/>
            <w:hideMark/>
          </w:tcPr>
          <w:p w14:paraId="7997BCB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9.1</w:t>
            </w:r>
          </w:p>
        </w:tc>
        <w:tc>
          <w:tcPr>
            <w:tcW w:w="773" w:type="pct"/>
            <w:tcBorders>
              <w:top w:val="nil"/>
              <w:left w:val="nil"/>
              <w:bottom w:val="nil"/>
              <w:right w:val="nil"/>
            </w:tcBorders>
            <w:shd w:val="clear" w:color="000000" w:fill="FFFFFF"/>
            <w:noWrap/>
            <w:vAlign w:val="bottom"/>
            <w:hideMark/>
          </w:tcPr>
          <w:p w14:paraId="4D304EC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11.7 (5.9)</w:t>
            </w:r>
          </w:p>
        </w:tc>
        <w:tc>
          <w:tcPr>
            <w:tcW w:w="884" w:type="pct"/>
            <w:tcBorders>
              <w:top w:val="nil"/>
              <w:left w:val="nil"/>
              <w:bottom w:val="nil"/>
              <w:right w:val="nil"/>
            </w:tcBorders>
            <w:shd w:val="clear" w:color="000000" w:fill="FFFFFF"/>
            <w:noWrap/>
            <w:vAlign w:val="bottom"/>
            <w:hideMark/>
          </w:tcPr>
          <w:p w14:paraId="514A805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15.0</w:t>
            </w:r>
          </w:p>
        </w:tc>
      </w:tr>
      <w:tr w:rsidR="00973837" w:rsidRPr="00654CF2" w14:paraId="5F55F1D6" w14:textId="77777777" w:rsidTr="00C93BDA">
        <w:trPr>
          <w:trHeight w:val="227"/>
        </w:trPr>
        <w:tc>
          <w:tcPr>
            <w:tcW w:w="1074" w:type="pct"/>
            <w:tcBorders>
              <w:top w:val="nil"/>
              <w:left w:val="nil"/>
              <w:right w:val="nil"/>
            </w:tcBorders>
            <w:shd w:val="clear" w:color="000000" w:fill="FFFFFF"/>
            <w:noWrap/>
            <w:vAlign w:val="center"/>
            <w:hideMark/>
          </w:tcPr>
          <w:p w14:paraId="3745E8F1"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Air temperature (°C)</w:t>
            </w:r>
          </w:p>
        </w:tc>
        <w:tc>
          <w:tcPr>
            <w:tcW w:w="612" w:type="pct"/>
            <w:tcBorders>
              <w:top w:val="nil"/>
              <w:left w:val="nil"/>
              <w:right w:val="nil"/>
            </w:tcBorders>
            <w:shd w:val="clear" w:color="000000" w:fill="FFFFFF"/>
            <w:noWrap/>
            <w:vAlign w:val="bottom"/>
            <w:hideMark/>
          </w:tcPr>
          <w:p w14:paraId="10063713"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Urban</w:t>
            </w:r>
          </w:p>
        </w:tc>
        <w:tc>
          <w:tcPr>
            <w:tcW w:w="773" w:type="pct"/>
            <w:tcBorders>
              <w:top w:val="nil"/>
              <w:left w:val="nil"/>
              <w:right w:val="nil"/>
            </w:tcBorders>
            <w:shd w:val="clear" w:color="000000" w:fill="FFFFFF"/>
            <w:noWrap/>
            <w:vAlign w:val="bottom"/>
            <w:hideMark/>
          </w:tcPr>
          <w:p w14:paraId="597B9F5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16.5 (6.4)</w:t>
            </w:r>
          </w:p>
        </w:tc>
        <w:tc>
          <w:tcPr>
            <w:tcW w:w="884" w:type="pct"/>
            <w:tcBorders>
              <w:top w:val="nil"/>
              <w:left w:val="nil"/>
              <w:right w:val="nil"/>
            </w:tcBorders>
            <w:shd w:val="clear" w:color="000000" w:fill="FFFFFF"/>
            <w:noWrap/>
            <w:vAlign w:val="bottom"/>
            <w:hideMark/>
          </w:tcPr>
          <w:p w14:paraId="769D3C8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11.6</w:t>
            </w:r>
          </w:p>
        </w:tc>
        <w:tc>
          <w:tcPr>
            <w:tcW w:w="773" w:type="pct"/>
            <w:tcBorders>
              <w:top w:val="nil"/>
              <w:left w:val="nil"/>
              <w:right w:val="nil"/>
            </w:tcBorders>
            <w:shd w:val="clear" w:color="000000" w:fill="FFFFFF"/>
            <w:noWrap/>
            <w:vAlign w:val="bottom"/>
            <w:hideMark/>
          </w:tcPr>
          <w:p w14:paraId="0927D20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16.0 (10.3)</w:t>
            </w:r>
          </w:p>
        </w:tc>
        <w:tc>
          <w:tcPr>
            <w:tcW w:w="884" w:type="pct"/>
            <w:tcBorders>
              <w:top w:val="nil"/>
              <w:left w:val="nil"/>
              <w:right w:val="nil"/>
            </w:tcBorders>
            <w:shd w:val="clear" w:color="000000" w:fill="FFFFFF"/>
            <w:noWrap/>
            <w:vAlign w:val="bottom"/>
            <w:hideMark/>
          </w:tcPr>
          <w:p w14:paraId="57B1E974"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21.9</w:t>
            </w:r>
          </w:p>
        </w:tc>
      </w:tr>
      <w:tr w:rsidR="00973837" w:rsidRPr="00654CF2" w14:paraId="62F4A14D" w14:textId="77777777" w:rsidTr="00C93BDA">
        <w:trPr>
          <w:trHeight w:val="227"/>
        </w:trPr>
        <w:tc>
          <w:tcPr>
            <w:tcW w:w="1074" w:type="pct"/>
            <w:tcBorders>
              <w:top w:val="nil"/>
              <w:left w:val="nil"/>
              <w:bottom w:val="single" w:sz="4" w:space="0" w:color="auto"/>
              <w:right w:val="nil"/>
            </w:tcBorders>
            <w:shd w:val="clear" w:color="000000" w:fill="FFFFFF"/>
            <w:noWrap/>
            <w:vAlign w:val="center"/>
            <w:hideMark/>
          </w:tcPr>
          <w:p w14:paraId="7F2B91C1" w14:textId="77777777" w:rsidR="00973837" w:rsidRPr="00654CF2" w:rsidRDefault="00973837" w:rsidP="00654CF2">
            <w:pPr>
              <w:spacing w:after="0" w:line="240" w:lineRule="auto"/>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 </w:t>
            </w:r>
          </w:p>
        </w:tc>
        <w:tc>
          <w:tcPr>
            <w:tcW w:w="612" w:type="pct"/>
            <w:tcBorders>
              <w:top w:val="nil"/>
              <w:left w:val="nil"/>
              <w:bottom w:val="single" w:sz="4" w:space="0" w:color="auto"/>
              <w:right w:val="nil"/>
            </w:tcBorders>
            <w:shd w:val="clear" w:color="000000" w:fill="FFFFFF"/>
            <w:noWrap/>
            <w:vAlign w:val="bottom"/>
            <w:hideMark/>
          </w:tcPr>
          <w:p w14:paraId="45839259"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Rural</w:t>
            </w:r>
          </w:p>
        </w:tc>
        <w:tc>
          <w:tcPr>
            <w:tcW w:w="773" w:type="pct"/>
            <w:tcBorders>
              <w:top w:val="nil"/>
              <w:left w:val="nil"/>
              <w:bottom w:val="single" w:sz="4" w:space="0" w:color="auto"/>
              <w:right w:val="nil"/>
            </w:tcBorders>
            <w:shd w:val="clear" w:color="000000" w:fill="FFFFFF"/>
            <w:noWrap/>
            <w:vAlign w:val="bottom"/>
            <w:hideMark/>
          </w:tcPr>
          <w:p w14:paraId="63923646"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15.3 (6.9)</w:t>
            </w:r>
          </w:p>
        </w:tc>
        <w:tc>
          <w:tcPr>
            <w:tcW w:w="884" w:type="pct"/>
            <w:tcBorders>
              <w:top w:val="nil"/>
              <w:left w:val="nil"/>
              <w:bottom w:val="single" w:sz="4" w:space="0" w:color="auto"/>
              <w:right w:val="nil"/>
            </w:tcBorders>
            <w:shd w:val="clear" w:color="000000" w:fill="FFFFFF"/>
            <w:noWrap/>
            <w:vAlign w:val="bottom"/>
            <w:hideMark/>
          </w:tcPr>
          <w:p w14:paraId="7B390261"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10.0</w:t>
            </w:r>
          </w:p>
        </w:tc>
        <w:tc>
          <w:tcPr>
            <w:tcW w:w="773" w:type="pct"/>
            <w:tcBorders>
              <w:top w:val="nil"/>
              <w:left w:val="nil"/>
              <w:bottom w:val="single" w:sz="4" w:space="0" w:color="auto"/>
              <w:right w:val="nil"/>
            </w:tcBorders>
            <w:shd w:val="clear" w:color="000000" w:fill="FFFFFF"/>
            <w:noWrap/>
            <w:vAlign w:val="bottom"/>
            <w:hideMark/>
          </w:tcPr>
          <w:p w14:paraId="551D331B"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14.9 (10.9)</w:t>
            </w:r>
          </w:p>
        </w:tc>
        <w:tc>
          <w:tcPr>
            <w:tcW w:w="884" w:type="pct"/>
            <w:tcBorders>
              <w:top w:val="nil"/>
              <w:left w:val="nil"/>
              <w:bottom w:val="single" w:sz="4" w:space="0" w:color="auto"/>
              <w:right w:val="nil"/>
            </w:tcBorders>
            <w:shd w:val="clear" w:color="000000" w:fill="FFFFFF"/>
            <w:noWrap/>
            <w:vAlign w:val="bottom"/>
            <w:hideMark/>
          </w:tcPr>
          <w:p w14:paraId="5C3E73FD" w14:textId="77777777" w:rsidR="00973837" w:rsidRPr="00654CF2" w:rsidRDefault="00973837" w:rsidP="00654CF2">
            <w:pPr>
              <w:spacing w:after="0" w:line="240" w:lineRule="auto"/>
              <w:jc w:val="center"/>
              <w:rPr>
                <w:rFonts w:ascii="Arial" w:eastAsia="Times New Roman" w:hAnsi="Arial" w:cs="Arial"/>
                <w:color w:val="000000"/>
                <w:kern w:val="0"/>
                <w:sz w:val="18"/>
                <w:szCs w:val="18"/>
                <w:lang w:val="de-DE" w:eastAsia="de-DE"/>
                <w14:ligatures w14:val="none"/>
              </w:rPr>
            </w:pPr>
            <w:r w:rsidRPr="00654CF2">
              <w:rPr>
                <w:rFonts w:ascii="Arial" w:eastAsia="Times New Roman" w:hAnsi="Arial" w:cs="Arial"/>
                <w:color w:val="000000"/>
                <w:kern w:val="0"/>
                <w:sz w:val="18"/>
                <w:szCs w:val="18"/>
                <w:lang w:val="de-DE" w:eastAsia="de-DE"/>
                <w14:ligatures w14:val="none"/>
              </w:rPr>
              <w:t>20.8</w:t>
            </w:r>
          </w:p>
        </w:tc>
      </w:tr>
    </w:tbl>
    <w:p w14:paraId="5DDCF27E" w14:textId="77777777" w:rsidR="00973837" w:rsidRPr="00034D5F" w:rsidRDefault="00973837" w:rsidP="00FE77E9">
      <w:pPr>
        <w:spacing w:after="0" w:line="240" w:lineRule="auto"/>
        <w:rPr>
          <w:rFonts w:ascii="Arial" w:eastAsia="Times New Roman" w:hAnsi="Arial" w:cs="Arial"/>
          <w:color w:val="000000"/>
          <w:kern w:val="0"/>
          <w:sz w:val="16"/>
          <w:szCs w:val="16"/>
          <w:lang w:eastAsia="de-DE"/>
          <w14:ligatures w14:val="none"/>
        </w:rPr>
      </w:pPr>
      <w:r w:rsidRPr="00034D5F">
        <w:rPr>
          <w:rFonts w:ascii="Arial" w:eastAsia="Times New Roman" w:hAnsi="Arial" w:cs="Arial"/>
          <w:color w:val="000000"/>
          <w:kern w:val="0"/>
          <w:sz w:val="16"/>
          <w:szCs w:val="16"/>
          <w:vertAlign w:val="superscript"/>
          <w:lang w:eastAsia="de-DE"/>
          <w14:ligatures w14:val="none"/>
        </w:rPr>
        <w:t>a</w:t>
      </w:r>
      <w:r w:rsidRPr="00034D5F">
        <w:rPr>
          <w:rFonts w:ascii="Arial" w:eastAsia="Times New Roman" w:hAnsi="Arial" w:cs="Arial"/>
          <w:color w:val="000000"/>
          <w:kern w:val="0"/>
          <w:sz w:val="16"/>
          <w:szCs w:val="16"/>
          <w:lang w:eastAsia="de-DE"/>
          <w14:ligatures w14:val="none"/>
        </w:rPr>
        <w:t>In California, only 32 (out of 58) counties with EPA air quality monitoring stations were included in the analysis.</w:t>
      </w:r>
    </w:p>
    <w:p w14:paraId="004FBEB8" w14:textId="77777777" w:rsidR="00973837" w:rsidRPr="00034D5F" w:rsidRDefault="00973837" w:rsidP="00BC782F">
      <w:pPr>
        <w:spacing w:after="0"/>
        <w:rPr>
          <w:rFonts w:ascii="Arial" w:eastAsia="Times New Roman" w:hAnsi="Arial" w:cs="Arial"/>
          <w:color w:val="000000"/>
          <w:kern w:val="0"/>
          <w:sz w:val="16"/>
          <w:szCs w:val="16"/>
          <w:lang w:eastAsia="de-DE"/>
          <w14:ligatures w14:val="none"/>
        </w:rPr>
      </w:pPr>
      <w:r w:rsidRPr="00034D5F">
        <w:rPr>
          <w:rFonts w:ascii="Arial" w:eastAsia="Times New Roman" w:hAnsi="Arial" w:cs="Arial"/>
          <w:color w:val="000000"/>
          <w:kern w:val="0"/>
          <w:sz w:val="16"/>
          <w:szCs w:val="16"/>
          <w:vertAlign w:val="superscript"/>
          <w:lang w:eastAsia="de-DE"/>
          <w14:ligatures w14:val="none"/>
        </w:rPr>
        <w:t>b</w:t>
      </w:r>
      <w:r w:rsidRPr="00034D5F">
        <w:rPr>
          <w:rFonts w:ascii="Arial" w:eastAsia="Times New Roman" w:hAnsi="Arial" w:cs="Arial"/>
          <w:color w:val="000000"/>
          <w:kern w:val="0"/>
          <w:sz w:val="16"/>
          <w:szCs w:val="16"/>
          <w:lang w:eastAsia="de-DE"/>
          <w14:ligatures w14:val="none"/>
        </w:rPr>
        <w:t>In Lazio, we only included 79 (out of 378) municipalities with a population ≥ 10,000.</w:t>
      </w:r>
    </w:p>
    <w:p w14:paraId="0E543E63" w14:textId="77777777" w:rsidR="00973837" w:rsidRPr="00034D5F" w:rsidRDefault="00973837" w:rsidP="00BC782F">
      <w:pPr>
        <w:spacing w:after="0"/>
        <w:rPr>
          <w:rFonts w:ascii="Arial" w:eastAsia="Times New Roman" w:hAnsi="Arial" w:cs="Arial"/>
          <w:color w:val="000000"/>
          <w:kern w:val="0"/>
          <w:sz w:val="16"/>
          <w:szCs w:val="16"/>
          <w:lang w:eastAsia="de-DE"/>
          <w14:ligatures w14:val="none"/>
        </w:rPr>
      </w:pPr>
      <w:r w:rsidRPr="00034D5F">
        <w:rPr>
          <w:rFonts w:ascii="Arial" w:eastAsia="Times New Roman" w:hAnsi="Arial" w:cs="Arial"/>
          <w:color w:val="000000"/>
          <w:kern w:val="0"/>
          <w:sz w:val="16"/>
          <w:szCs w:val="16"/>
          <w:lang w:eastAsia="de-DE"/>
          <w14:ligatures w14:val="none"/>
        </w:rPr>
        <w:t>IQR: Interquartile range; NO</w:t>
      </w:r>
      <w:r w:rsidRPr="00034D5F">
        <w:rPr>
          <w:rFonts w:ascii="Arial" w:eastAsia="Times New Roman" w:hAnsi="Arial" w:cs="Arial"/>
          <w:color w:val="000000"/>
          <w:kern w:val="0"/>
          <w:sz w:val="16"/>
          <w:szCs w:val="16"/>
          <w:vertAlign w:val="subscript"/>
          <w:lang w:eastAsia="de-DE"/>
          <w14:ligatures w14:val="none"/>
        </w:rPr>
        <w:t>2</w:t>
      </w:r>
      <w:r w:rsidRPr="00034D5F">
        <w:rPr>
          <w:rFonts w:ascii="Arial" w:eastAsia="Times New Roman" w:hAnsi="Arial" w:cs="Arial"/>
          <w:color w:val="000000"/>
          <w:kern w:val="0"/>
          <w:sz w:val="16"/>
          <w:szCs w:val="16"/>
          <w:lang w:eastAsia="de-DE"/>
          <w14:ligatures w14:val="none"/>
        </w:rPr>
        <w:t>: Nitrogen dioxide; PM</w:t>
      </w:r>
      <w:r w:rsidRPr="00034D5F">
        <w:rPr>
          <w:rFonts w:ascii="Arial" w:eastAsia="Times New Roman" w:hAnsi="Arial" w:cs="Arial"/>
          <w:color w:val="000000"/>
          <w:kern w:val="0"/>
          <w:sz w:val="16"/>
          <w:szCs w:val="16"/>
          <w:vertAlign w:val="subscript"/>
          <w:lang w:eastAsia="de-DE"/>
          <w14:ligatures w14:val="none"/>
        </w:rPr>
        <w:t>2.5</w:t>
      </w:r>
      <w:r w:rsidRPr="00034D5F">
        <w:rPr>
          <w:rFonts w:ascii="Arial" w:eastAsia="Times New Roman" w:hAnsi="Arial" w:cs="Arial"/>
          <w:color w:val="000000"/>
          <w:kern w:val="0"/>
          <w:sz w:val="16"/>
          <w:szCs w:val="16"/>
          <w:lang w:eastAsia="de-DE"/>
          <w14:ligatures w14:val="none"/>
        </w:rPr>
        <w:t>: Particulate matter with an aerodynamic diameter ≤ 2.5 μm; SD: Standard deviation.</w:t>
      </w:r>
    </w:p>
    <w:p w14:paraId="50EA0F84" w14:textId="77777777" w:rsidR="00973837" w:rsidRDefault="00973837">
      <w:pPr>
        <w:rPr>
          <w:rFonts w:ascii="Arial" w:hAnsi="Arial" w:cs="Arial"/>
          <w:b/>
          <w:bCs/>
          <w:sz w:val="20"/>
          <w:szCs w:val="20"/>
        </w:rPr>
      </w:pPr>
      <w:r>
        <w:rPr>
          <w:rFonts w:ascii="Arial" w:hAnsi="Arial" w:cs="Arial"/>
          <w:b/>
          <w:bCs/>
          <w:sz w:val="20"/>
          <w:szCs w:val="20"/>
        </w:rPr>
        <w:br w:type="page"/>
      </w:r>
    </w:p>
    <w:p w14:paraId="3E6221F6" w14:textId="77777777" w:rsidR="00973837" w:rsidRPr="00E84739" w:rsidRDefault="00973837" w:rsidP="00E84739">
      <w:pPr>
        <w:pStyle w:val="Beschriftung"/>
        <w:keepNext/>
        <w:spacing w:after="120"/>
        <w:rPr>
          <w:rFonts w:ascii="Arial" w:hAnsi="Arial" w:cs="Arial"/>
          <w:b/>
          <w:bCs/>
          <w:i w:val="0"/>
          <w:iCs w:val="0"/>
          <w:color w:val="auto"/>
          <w:sz w:val="22"/>
          <w:szCs w:val="22"/>
        </w:rPr>
      </w:pPr>
      <w:r w:rsidRPr="00E84739">
        <w:rPr>
          <w:rFonts w:ascii="Arial" w:hAnsi="Arial" w:cs="Arial"/>
          <w:b/>
          <w:bCs/>
          <w:i w:val="0"/>
          <w:iCs w:val="0"/>
          <w:color w:val="auto"/>
          <w:sz w:val="22"/>
          <w:szCs w:val="22"/>
        </w:rPr>
        <w:lastRenderedPageBreak/>
        <w:t>eTable 7 Region-specific Spearman correlation coefficients of daily air pollutants and meteorological variables.</w:t>
      </w:r>
    </w:p>
    <w:tbl>
      <w:tblPr>
        <w:tblW w:w="5000" w:type="pct"/>
        <w:tblCellMar>
          <w:left w:w="0" w:type="dxa"/>
          <w:right w:w="0" w:type="dxa"/>
        </w:tblCellMar>
        <w:tblLook w:val="0600" w:firstRow="0" w:lastRow="0" w:firstColumn="0" w:lastColumn="0" w:noHBand="1" w:noVBand="1"/>
      </w:tblPr>
      <w:tblGrid>
        <w:gridCol w:w="2234"/>
        <w:gridCol w:w="2273"/>
        <w:gridCol w:w="2273"/>
        <w:gridCol w:w="2291"/>
      </w:tblGrid>
      <w:tr w:rsidR="00973837" w:rsidRPr="009E14FA" w14:paraId="0844ED97" w14:textId="77777777" w:rsidTr="00AA1309">
        <w:trPr>
          <w:trHeight w:val="227"/>
        </w:trPr>
        <w:tc>
          <w:tcPr>
            <w:tcW w:w="1231" w:type="pct"/>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55BDB2B5" w14:textId="77777777" w:rsidR="00973837" w:rsidRPr="009E14FA" w:rsidRDefault="00973837" w:rsidP="009E14FA">
            <w:pPr>
              <w:spacing w:after="0" w:line="240" w:lineRule="auto"/>
              <w:textAlignment w:val="bottom"/>
              <w:rPr>
                <w:rFonts w:ascii="Arial" w:eastAsia="Times New Roman" w:hAnsi="Arial" w:cs="Arial"/>
                <w:b/>
                <w:bCs/>
                <w:kern w:val="0"/>
                <w:sz w:val="18"/>
                <w:szCs w:val="18"/>
                <w:lang w:val="de-DE" w:eastAsia="de-DE"/>
                <w14:ligatures w14:val="none"/>
              </w:rPr>
            </w:pPr>
            <w:r w:rsidRPr="009E14FA">
              <w:rPr>
                <w:rFonts w:ascii="Arial" w:eastAsia="Times New Roman" w:hAnsi="Arial" w:cs="Arial"/>
                <w:b/>
                <w:bCs/>
                <w:color w:val="000000"/>
                <w:kern w:val="24"/>
                <w:sz w:val="18"/>
                <w:szCs w:val="18"/>
                <w:lang w:val="de-DE" w:eastAsia="de-DE"/>
                <w14:ligatures w14:val="none"/>
              </w:rPr>
              <w:t>Variable</w:t>
            </w:r>
          </w:p>
        </w:tc>
        <w:tc>
          <w:tcPr>
            <w:tcW w:w="1253" w:type="pct"/>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center"/>
            <w:hideMark/>
          </w:tcPr>
          <w:p w14:paraId="697DA983" w14:textId="77777777" w:rsidR="00973837" w:rsidRPr="009E14FA" w:rsidRDefault="00973837" w:rsidP="007C542A">
            <w:pPr>
              <w:spacing w:after="0" w:line="240" w:lineRule="auto"/>
              <w:jc w:val="center"/>
              <w:textAlignment w:val="bottom"/>
              <w:rPr>
                <w:rFonts w:ascii="Arial" w:eastAsia="Times New Roman" w:hAnsi="Arial" w:cs="Arial"/>
                <w:b/>
                <w:bCs/>
                <w:kern w:val="0"/>
                <w:sz w:val="18"/>
                <w:szCs w:val="18"/>
                <w:lang w:val="de-DE" w:eastAsia="de-DE"/>
                <w14:ligatures w14:val="none"/>
              </w:rPr>
            </w:pPr>
            <w:r w:rsidRPr="009E14FA">
              <w:rPr>
                <w:rFonts w:ascii="Arial" w:eastAsia="Times New Roman" w:hAnsi="Arial" w:cs="Arial"/>
                <w:b/>
                <w:bCs/>
                <w:color w:val="000000"/>
                <w:kern w:val="24"/>
                <w:sz w:val="18"/>
                <w:szCs w:val="18"/>
                <w:lang w:val="de-DE" w:eastAsia="de-DE"/>
                <w14:ligatures w14:val="none"/>
              </w:rPr>
              <w:t>NO</w:t>
            </w:r>
            <w:r w:rsidRPr="009E14FA">
              <w:rPr>
                <w:rFonts w:ascii="Arial" w:eastAsia="Times New Roman" w:hAnsi="Arial" w:cs="Arial"/>
                <w:b/>
                <w:bCs/>
                <w:color w:val="000000"/>
                <w:kern w:val="24"/>
                <w:position w:val="-5"/>
                <w:sz w:val="18"/>
                <w:szCs w:val="18"/>
                <w:vertAlign w:val="subscript"/>
                <w:lang w:val="de-DE" w:eastAsia="de-DE"/>
                <w14:ligatures w14:val="none"/>
              </w:rPr>
              <w:t>2</w:t>
            </w:r>
            <w:r w:rsidRPr="009E14FA">
              <w:rPr>
                <w:rFonts w:ascii="Arial" w:eastAsia="Times New Roman" w:hAnsi="Arial" w:cs="Arial"/>
                <w:b/>
                <w:bCs/>
                <w:color w:val="000000"/>
                <w:kern w:val="24"/>
                <w:sz w:val="18"/>
                <w:szCs w:val="18"/>
                <w:lang w:val="de-DE" w:eastAsia="de-DE"/>
                <w14:ligatures w14:val="none"/>
              </w:rPr>
              <w:t xml:space="preserve"> (µg/m³)</w:t>
            </w:r>
          </w:p>
        </w:tc>
        <w:tc>
          <w:tcPr>
            <w:tcW w:w="1253" w:type="pct"/>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center"/>
            <w:hideMark/>
          </w:tcPr>
          <w:p w14:paraId="14DCE5AD" w14:textId="77777777" w:rsidR="00973837" w:rsidRPr="009E14FA" w:rsidRDefault="00973837" w:rsidP="007C542A">
            <w:pPr>
              <w:spacing w:after="0" w:line="240" w:lineRule="auto"/>
              <w:jc w:val="center"/>
              <w:textAlignment w:val="bottom"/>
              <w:rPr>
                <w:rFonts w:ascii="Arial" w:eastAsia="Times New Roman" w:hAnsi="Arial" w:cs="Arial"/>
                <w:b/>
                <w:bCs/>
                <w:kern w:val="0"/>
                <w:sz w:val="18"/>
                <w:szCs w:val="18"/>
                <w:lang w:val="de-DE" w:eastAsia="de-DE"/>
                <w14:ligatures w14:val="none"/>
              </w:rPr>
            </w:pPr>
            <w:r w:rsidRPr="009E14FA">
              <w:rPr>
                <w:rFonts w:ascii="Arial" w:eastAsia="Times New Roman" w:hAnsi="Arial" w:cs="Arial"/>
                <w:b/>
                <w:bCs/>
                <w:color w:val="000000"/>
                <w:kern w:val="24"/>
                <w:sz w:val="18"/>
                <w:szCs w:val="18"/>
                <w:lang w:val="de-DE" w:eastAsia="de-DE"/>
                <w14:ligatures w14:val="none"/>
              </w:rPr>
              <w:t>PM</w:t>
            </w:r>
            <w:r w:rsidRPr="009E14FA">
              <w:rPr>
                <w:rFonts w:ascii="Arial" w:eastAsia="Times New Roman" w:hAnsi="Arial" w:cs="Arial"/>
                <w:b/>
                <w:bCs/>
                <w:color w:val="000000"/>
                <w:kern w:val="24"/>
                <w:position w:val="-5"/>
                <w:sz w:val="18"/>
                <w:szCs w:val="18"/>
                <w:vertAlign w:val="subscript"/>
                <w:lang w:val="de-DE" w:eastAsia="de-DE"/>
                <w14:ligatures w14:val="none"/>
              </w:rPr>
              <w:t>2.5</w:t>
            </w:r>
            <w:r w:rsidRPr="009E14FA">
              <w:rPr>
                <w:rFonts w:ascii="Arial" w:eastAsia="Times New Roman" w:hAnsi="Arial" w:cs="Arial"/>
                <w:b/>
                <w:bCs/>
                <w:color w:val="000000"/>
                <w:kern w:val="24"/>
                <w:sz w:val="18"/>
                <w:szCs w:val="18"/>
                <w:lang w:val="de-DE" w:eastAsia="de-DE"/>
                <w14:ligatures w14:val="none"/>
              </w:rPr>
              <w:t xml:space="preserve"> (µg/m³)</w:t>
            </w:r>
          </w:p>
        </w:tc>
        <w:tc>
          <w:tcPr>
            <w:tcW w:w="1263" w:type="pct"/>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center"/>
            <w:hideMark/>
          </w:tcPr>
          <w:p w14:paraId="7963E494" w14:textId="77777777" w:rsidR="00973837" w:rsidRPr="009E14FA" w:rsidRDefault="00973837" w:rsidP="007C542A">
            <w:pPr>
              <w:spacing w:after="0" w:line="240" w:lineRule="auto"/>
              <w:jc w:val="center"/>
              <w:textAlignment w:val="bottom"/>
              <w:rPr>
                <w:rFonts w:ascii="Arial" w:eastAsia="Times New Roman" w:hAnsi="Arial" w:cs="Arial"/>
                <w:b/>
                <w:bCs/>
                <w:kern w:val="0"/>
                <w:sz w:val="18"/>
                <w:szCs w:val="18"/>
                <w:lang w:val="de-DE" w:eastAsia="de-DE"/>
                <w14:ligatures w14:val="none"/>
              </w:rPr>
            </w:pPr>
            <w:r w:rsidRPr="009E14FA">
              <w:rPr>
                <w:rFonts w:ascii="Arial" w:eastAsia="Times New Roman" w:hAnsi="Arial" w:cs="Arial"/>
                <w:b/>
                <w:bCs/>
                <w:color w:val="000000"/>
                <w:kern w:val="24"/>
                <w:sz w:val="18"/>
                <w:szCs w:val="18"/>
                <w:lang w:val="de-DE" w:eastAsia="de-DE"/>
                <w14:ligatures w14:val="none"/>
              </w:rPr>
              <w:t>Air temperature (°C)</w:t>
            </w:r>
          </w:p>
        </w:tc>
      </w:tr>
      <w:tr w:rsidR="00973837" w:rsidRPr="009E14FA" w14:paraId="6BB18E33" w14:textId="77777777" w:rsidTr="007C542A">
        <w:trPr>
          <w:trHeight w:val="227"/>
        </w:trPr>
        <w:tc>
          <w:tcPr>
            <w:tcW w:w="5000" w:type="pct"/>
            <w:gridSpan w:val="4"/>
            <w:tcBorders>
              <w:top w:val="single" w:sz="4" w:space="0" w:color="000000"/>
              <w:left w:val="nil"/>
              <w:bottom w:val="nil"/>
              <w:right w:val="nil"/>
            </w:tcBorders>
            <w:shd w:val="clear" w:color="auto" w:fill="E7E6E6" w:themeFill="background2"/>
            <w:tcMar>
              <w:top w:w="15" w:type="dxa"/>
              <w:left w:w="15" w:type="dxa"/>
              <w:bottom w:w="0" w:type="dxa"/>
              <w:right w:w="15" w:type="dxa"/>
            </w:tcMar>
            <w:vAlign w:val="bottom"/>
            <w:hideMark/>
          </w:tcPr>
          <w:p w14:paraId="575B7C04"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b/>
                <w:bCs/>
                <w:i/>
                <w:iCs/>
                <w:color w:val="000000"/>
                <w:kern w:val="24"/>
                <w:sz w:val="18"/>
                <w:szCs w:val="18"/>
                <w:lang w:val="de-DE" w:eastAsia="de-DE"/>
                <w14:ligatures w14:val="none"/>
              </w:rPr>
              <w:t xml:space="preserve">California, US </w:t>
            </w:r>
          </w:p>
        </w:tc>
      </w:tr>
      <w:tr w:rsidR="00973837" w:rsidRPr="009E14FA" w14:paraId="44EE3406" w14:textId="77777777" w:rsidTr="00AA1309">
        <w:trPr>
          <w:trHeight w:val="227"/>
        </w:trPr>
        <w:tc>
          <w:tcPr>
            <w:tcW w:w="1231"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15A9382F"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PM</w:t>
            </w:r>
            <w:r w:rsidRPr="009E14FA">
              <w:rPr>
                <w:rFonts w:ascii="Arial" w:eastAsia="Times New Roman" w:hAnsi="Arial" w:cs="Arial"/>
                <w:color w:val="000000"/>
                <w:kern w:val="24"/>
                <w:position w:val="-5"/>
                <w:sz w:val="18"/>
                <w:szCs w:val="18"/>
                <w:vertAlign w:val="subscript"/>
                <w:lang w:val="de-DE" w:eastAsia="de-DE"/>
                <w14:ligatures w14:val="none"/>
              </w:rPr>
              <w:t>2.5</w:t>
            </w:r>
            <w:r w:rsidRPr="009E14FA">
              <w:rPr>
                <w:rFonts w:ascii="Arial" w:eastAsia="Times New Roman" w:hAnsi="Arial" w:cs="Arial"/>
                <w:color w:val="000000"/>
                <w:kern w:val="24"/>
                <w:sz w:val="18"/>
                <w:szCs w:val="18"/>
                <w:lang w:val="de-DE" w:eastAsia="de-DE"/>
                <w14:ligatures w14:val="none"/>
              </w:rPr>
              <w:t xml:space="preserve"> (µg/m³)</w:t>
            </w:r>
          </w:p>
        </w:tc>
        <w:tc>
          <w:tcPr>
            <w:tcW w:w="125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17DD2E15"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0.43</w:t>
            </w:r>
          </w:p>
        </w:tc>
        <w:tc>
          <w:tcPr>
            <w:tcW w:w="125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1B3D884A"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p>
        </w:tc>
        <w:tc>
          <w:tcPr>
            <w:tcW w:w="126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22A23C40"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p>
        </w:tc>
      </w:tr>
      <w:tr w:rsidR="00973837" w:rsidRPr="009E14FA" w14:paraId="48CB93D5" w14:textId="77777777" w:rsidTr="00AA1309">
        <w:trPr>
          <w:trHeight w:val="227"/>
        </w:trPr>
        <w:tc>
          <w:tcPr>
            <w:tcW w:w="1231"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014E9CAE"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Air temperature (°C)</w:t>
            </w:r>
          </w:p>
        </w:tc>
        <w:tc>
          <w:tcPr>
            <w:tcW w:w="125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3FDD722A"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-0.26</w:t>
            </w:r>
          </w:p>
        </w:tc>
        <w:tc>
          <w:tcPr>
            <w:tcW w:w="125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2D717C84"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0.14</w:t>
            </w:r>
          </w:p>
        </w:tc>
        <w:tc>
          <w:tcPr>
            <w:tcW w:w="126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75C2AF4A"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p>
        </w:tc>
      </w:tr>
      <w:tr w:rsidR="00973837" w:rsidRPr="009E14FA" w14:paraId="1262A2E6" w14:textId="77777777" w:rsidTr="00AA1309">
        <w:trPr>
          <w:trHeight w:val="227"/>
        </w:trPr>
        <w:tc>
          <w:tcPr>
            <w:tcW w:w="1231"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44F32639"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Relative humidity (%)</w:t>
            </w:r>
          </w:p>
        </w:tc>
        <w:tc>
          <w:tcPr>
            <w:tcW w:w="125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3F0E3C5D"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-0.09</w:t>
            </w:r>
          </w:p>
        </w:tc>
        <w:tc>
          <w:tcPr>
            <w:tcW w:w="125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202E8597"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-0.21</w:t>
            </w:r>
          </w:p>
        </w:tc>
        <w:tc>
          <w:tcPr>
            <w:tcW w:w="126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33C7C879"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-0.61</w:t>
            </w:r>
          </w:p>
        </w:tc>
      </w:tr>
      <w:tr w:rsidR="00973837" w:rsidRPr="009E14FA" w14:paraId="1E1BCD5C" w14:textId="77777777" w:rsidTr="007C542A">
        <w:trPr>
          <w:trHeight w:val="227"/>
        </w:trPr>
        <w:tc>
          <w:tcPr>
            <w:tcW w:w="5000" w:type="pct"/>
            <w:gridSpan w:val="4"/>
            <w:tcBorders>
              <w:top w:val="nil"/>
              <w:left w:val="nil"/>
              <w:bottom w:val="nil"/>
              <w:right w:val="nil"/>
            </w:tcBorders>
            <w:shd w:val="clear" w:color="auto" w:fill="auto"/>
            <w:tcMar>
              <w:top w:w="15" w:type="dxa"/>
              <w:left w:w="15" w:type="dxa"/>
              <w:bottom w:w="0" w:type="dxa"/>
              <w:right w:w="15" w:type="dxa"/>
            </w:tcMar>
            <w:vAlign w:val="bottom"/>
            <w:hideMark/>
          </w:tcPr>
          <w:p w14:paraId="6D101C55"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b/>
                <w:bCs/>
                <w:i/>
                <w:iCs/>
                <w:color w:val="000000"/>
                <w:kern w:val="24"/>
                <w:sz w:val="18"/>
                <w:szCs w:val="18"/>
                <w:lang w:val="de-DE" w:eastAsia="de-DE"/>
                <w14:ligatures w14:val="none"/>
              </w:rPr>
              <w:t>Jiangsu, China</w:t>
            </w:r>
          </w:p>
        </w:tc>
      </w:tr>
      <w:tr w:rsidR="00973837" w:rsidRPr="009E14FA" w14:paraId="60786482" w14:textId="77777777" w:rsidTr="00AA1309">
        <w:trPr>
          <w:trHeight w:val="227"/>
        </w:trPr>
        <w:tc>
          <w:tcPr>
            <w:tcW w:w="1231" w:type="pct"/>
            <w:tcBorders>
              <w:top w:val="nil"/>
              <w:left w:val="nil"/>
              <w:bottom w:val="nil"/>
              <w:right w:val="nil"/>
            </w:tcBorders>
            <w:shd w:val="clear" w:color="auto" w:fill="auto"/>
            <w:tcMar>
              <w:top w:w="15" w:type="dxa"/>
              <w:left w:w="15" w:type="dxa"/>
              <w:bottom w:w="0" w:type="dxa"/>
              <w:right w:w="15" w:type="dxa"/>
            </w:tcMar>
            <w:vAlign w:val="bottom"/>
            <w:hideMark/>
          </w:tcPr>
          <w:p w14:paraId="2BA20C3A"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PM</w:t>
            </w:r>
            <w:r w:rsidRPr="009E14FA">
              <w:rPr>
                <w:rFonts w:ascii="Arial" w:eastAsia="Times New Roman" w:hAnsi="Arial" w:cs="Arial"/>
                <w:color w:val="000000"/>
                <w:kern w:val="24"/>
                <w:position w:val="-5"/>
                <w:sz w:val="18"/>
                <w:szCs w:val="18"/>
                <w:vertAlign w:val="subscript"/>
                <w:lang w:val="de-DE" w:eastAsia="de-DE"/>
                <w14:ligatures w14:val="none"/>
              </w:rPr>
              <w:t>2.5</w:t>
            </w:r>
            <w:r w:rsidRPr="009E14FA">
              <w:rPr>
                <w:rFonts w:ascii="Arial" w:eastAsia="Times New Roman" w:hAnsi="Arial" w:cs="Arial"/>
                <w:color w:val="000000"/>
                <w:kern w:val="24"/>
                <w:sz w:val="18"/>
                <w:szCs w:val="18"/>
                <w:lang w:val="de-DE" w:eastAsia="de-DE"/>
                <w14:ligatures w14:val="none"/>
              </w:rPr>
              <w:t xml:space="preserve"> (µg/m³)</w:t>
            </w:r>
          </w:p>
        </w:tc>
        <w:tc>
          <w:tcPr>
            <w:tcW w:w="1253" w:type="pct"/>
            <w:tcBorders>
              <w:top w:val="nil"/>
              <w:left w:val="nil"/>
              <w:bottom w:val="nil"/>
              <w:right w:val="nil"/>
            </w:tcBorders>
            <w:shd w:val="clear" w:color="auto" w:fill="auto"/>
            <w:tcMar>
              <w:top w:w="15" w:type="dxa"/>
              <w:left w:w="15" w:type="dxa"/>
              <w:bottom w:w="0" w:type="dxa"/>
              <w:right w:w="15" w:type="dxa"/>
            </w:tcMar>
            <w:vAlign w:val="bottom"/>
            <w:hideMark/>
          </w:tcPr>
          <w:p w14:paraId="02BBE3B1"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b/>
                <w:bCs/>
                <w:color w:val="000000"/>
                <w:kern w:val="24"/>
                <w:sz w:val="18"/>
                <w:szCs w:val="18"/>
                <w:lang w:val="de-DE" w:eastAsia="de-DE"/>
                <w14:ligatures w14:val="none"/>
              </w:rPr>
              <w:t>0.81</w:t>
            </w:r>
          </w:p>
        </w:tc>
        <w:tc>
          <w:tcPr>
            <w:tcW w:w="1253" w:type="pct"/>
            <w:tcBorders>
              <w:top w:val="nil"/>
              <w:left w:val="nil"/>
              <w:bottom w:val="nil"/>
              <w:right w:val="nil"/>
            </w:tcBorders>
            <w:shd w:val="clear" w:color="auto" w:fill="auto"/>
            <w:tcMar>
              <w:top w:w="15" w:type="dxa"/>
              <w:left w:w="15" w:type="dxa"/>
              <w:bottom w:w="0" w:type="dxa"/>
              <w:right w:w="15" w:type="dxa"/>
            </w:tcMar>
            <w:vAlign w:val="bottom"/>
            <w:hideMark/>
          </w:tcPr>
          <w:p w14:paraId="7D1AAFE0"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p>
        </w:tc>
        <w:tc>
          <w:tcPr>
            <w:tcW w:w="1263" w:type="pct"/>
            <w:tcBorders>
              <w:top w:val="nil"/>
              <w:left w:val="nil"/>
              <w:bottom w:val="nil"/>
              <w:right w:val="nil"/>
            </w:tcBorders>
            <w:shd w:val="clear" w:color="auto" w:fill="auto"/>
            <w:tcMar>
              <w:top w:w="15" w:type="dxa"/>
              <w:left w:w="15" w:type="dxa"/>
              <w:bottom w:w="0" w:type="dxa"/>
              <w:right w:w="15" w:type="dxa"/>
            </w:tcMar>
            <w:vAlign w:val="bottom"/>
            <w:hideMark/>
          </w:tcPr>
          <w:p w14:paraId="03DA1586"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p>
        </w:tc>
      </w:tr>
      <w:tr w:rsidR="00973837" w:rsidRPr="009E14FA" w14:paraId="327A91D5" w14:textId="77777777" w:rsidTr="00AA1309">
        <w:trPr>
          <w:trHeight w:val="227"/>
        </w:trPr>
        <w:tc>
          <w:tcPr>
            <w:tcW w:w="1231" w:type="pct"/>
            <w:tcBorders>
              <w:top w:val="nil"/>
              <w:left w:val="nil"/>
              <w:bottom w:val="nil"/>
              <w:right w:val="nil"/>
            </w:tcBorders>
            <w:shd w:val="clear" w:color="auto" w:fill="auto"/>
            <w:tcMar>
              <w:top w:w="15" w:type="dxa"/>
              <w:left w:w="15" w:type="dxa"/>
              <w:bottom w:w="0" w:type="dxa"/>
              <w:right w:w="15" w:type="dxa"/>
            </w:tcMar>
            <w:vAlign w:val="bottom"/>
            <w:hideMark/>
          </w:tcPr>
          <w:p w14:paraId="05B4BD3A"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Air temperature (°C)</w:t>
            </w:r>
          </w:p>
        </w:tc>
        <w:tc>
          <w:tcPr>
            <w:tcW w:w="1253" w:type="pct"/>
            <w:tcBorders>
              <w:top w:val="nil"/>
              <w:left w:val="nil"/>
              <w:bottom w:val="nil"/>
              <w:right w:val="nil"/>
            </w:tcBorders>
            <w:shd w:val="clear" w:color="auto" w:fill="auto"/>
            <w:tcMar>
              <w:top w:w="15" w:type="dxa"/>
              <w:left w:w="15" w:type="dxa"/>
              <w:bottom w:w="0" w:type="dxa"/>
              <w:right w:w="15" w:type="dxa"/>
            </w:tcMar>
            <w:vAlign w:val="bottom"/>
            <w:hideMark/>
          </w:tcPr>
          <w:p w14:paraId="01CC0010"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-0.62</w:t>
            </w:r>
          </w:p>
        </w:tc>
        <w:tc>
          <w:tcPr>
            <w:tcW w:w="1253" w:type="pct"/>
            <w:tcBorders>
              <w:top w:val="nil"/>
              <w:left w:val="nil"/>
              <w:bottom w:val="nil"/>
              <w:right w:val="nil"/>
            </w:tcBorders>
            <w:shd w:val="clear" w:color="auto" w:fill="auto"/>
            <w:tcMar>
              <w:top w:w="15" w:type="dxa"/>
              <w:left w:w="15" w:type="dxa"/>
              <w:bottom w:w="0" w:type="dxa"/>
              <w:right w:w="15" w:type="dxa"/>
            </w:tcMar>
            <w:vAlign w:val="bottom"/>
            <w:hideMark/>
          </w:tcPr>
          <w:p w14:paraId="0A2B1CD0"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-0.55</w:t>
            </w:r>
          </w:p>
        </w:tc>
        <w:tc>
          <w:tcPr>
            <w:tcW w:w="1263" w:type="pct"/>
            <w:tcBorders>
              <w:top w:val="nil"/>
              <w:left w:val="nil"/>
              <w:bottom w:val="nil"/>
              <w:right w:val="nil"/>
            </w:tcBorders>
            <w:shd w:val="clear" w:color="auto" w:fill="auto"/>
            <w:tcMar>
              <w:top w:w="15" w:type="dxa"/>
              <w:left w:w="15" w:type="dxa"/>
              <w:bottom w:w="0" w:type="dxa"/>
              <w:right w:w="15" w:type="dxa"/>
            </w:tcMar>
            <w:vAlign w:val="bottom"/>
            <w:hideMark/>
          </w:tcPr>
          <w:p w14:paraId="32FD177B"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p>
        </w:tc>
      </w:tr>
      <w:tr w:rsidR="00973837" w:rsidRPr="009E14FA" w14:paraId="4D95B481" w14:textId="77777777" w:rsidTr="00AA1309">
        <w:trPr>
          <w:trHeight w:val="227"/>
        </w:trPr>
        <w:tc>
          <w:tcPr>
            <w:tcW w:w="1231" w:type="pct"/>
            <w:tcBorders>
              <w:top w:val="nil"/>
              <w:left w:val="nil"/>
              <w:bottom w:val="nil"/>
              <w:right w:val="nil"/>
            </w:tcBorders>
            <w:shd w:val="clear" w:color="auto" w:fill="auto"/>
            <w:tcMar>
              <w:top w:w="15" w:type="dxa"/>
              <w:left w:w="15" w:type="dxa"/>
              <w:bottom w:w="0" w:type="dxa"/>
              <w:right w:w="15" w:type="dxa"/>
            </w:tcMar>
            <w:vAlign w:val="bottom"/>
            <w:hideMark/>
          </w:tcPr>
          <w:p w14:paraId="23395FE6"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Relative humidity (%)</w:t>
            </w:r>
          </w:p>
        </w:tc>
        <w:tc>
          <w:tcPr>
            <w:tcW w:w="1253" w:type="pct"/>
            <w:tcBorders>
              <w:top w:val="nil"/>
              <w:left w:val="nil"/>
              <w:bottom w:val="nil"/>
              <w:right w:val="nil"/>
            </w:tcBorders>
            <w:shd w:val="clear" w:color="auto" w:fill="auto"/>
            <w:tcMar>
              <w:top w:w="15" w:type="dxa"/>
              <w:left w:w="15" w:type="dxa"/>
              <w:bottom w:w="0" w:type="dxa"/>
              <w:right w:w="15" w:type="dxa"/>
            </w:tcMar>
            <w:vAlign w:val="bottom"/>
            <w:hideMark/>
          </w:tcPr>
          <w:p w14:paraId="6B20CFA2"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-0.37</w:t>
            </w:r>
          </w:p>
        </w:tc>
        <w:tc>
          <w:tcPr>
            <w:tcW w:w="1253" w:type="pct"/>
            <w:tcBorders>
              <w:top w:val="nil"/>
              <w:left w:val="nil"/>
              <w:bottom w:val="nil"/>
              <w:right w:val="nil"/>
            </w:tcBorders>
            <w:shd w:val="clear" w:color="auto" w:fill="auto"/>
            <w:tcMar>
              <w:top w:w="15" w:type="dxa"/>
              <w:left w:w="15" w:type="dxa"/>
              <w:bottom w:w="0" w:type="dxa"/>
              <w:right w:w="15" w:type="dxa"/>
            </w:tcMar>
            <w:vAlign w:val="bottom"/>
            <w:hideMark/>
          </w:tcPr>
          <w:p w14:paraId="64CA7093"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-0.24</w:t>
            </w:r>
          </w:p>
        </w:tc>
        <w:tc>
          <w:tcPr>
            <w:tcW w:w="1263" w:type="pct"/>
            <w:tcBorders>
              <w:top w:val="nil"/>
              <w:left w:val="nil"/>
              <w:bottom w:val="nil"/>
              <w:right w:val="nil"/>
            </w:tcBorders>
            <w:shd w:val="clear" w:color="auto" w:fill="auto"/>
            <w:tcMar>
              <w:top w:w="15" w:type="dxa"/>
              <w:left w:w="15" w:type="dxa"/>
              <w:bottom w:w="0" w:type="dxa"/>
              <w:right w:w="15" w:type="dxa"/>
            </w:tcMar>
            <w:vAlign w:val="bottom"/>
            <w:hideMark/>
          </w:tcPr>
          <w:p w14:paraId="454D9D3B"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0.31</w:t>
            </w:r>
          </w:p>
        </w:tc>
      </w:tr>
      <w:tr w:rsidR="00973837" w:rsidRPr="009E14FA" w14:paraId="77F5A240" w14:textId="77777777" w:rsidTr="007C542A">
        <w:trPr>
          <w:trHeight w:val="227"/>
        </w:trPr>
        <w:tc>
          <w:tcPr>
            <w:tcW w:w="5000" w:type="pct"/>
            <w:gridSpan w:val="4"/>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033A8B10"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b/>
                <w:bCs/>
                <w:i/>
                <w:iCs/>
                <w:color w:val="000000"/>
                <w:kern w:val="24"/>
                <w:sz w:val="18"/>
                <w:szCs w:val="18"/>
                <w:lang w:val="de-DE" w:eastAsia="de-DE"/>
                <w14:ligatures w14:val="none"/>
              </w:rPr>
              <w:t>Germany</w:t>
            </w:r>
          </w:p>
        </w:tc>
      </w:tr>
      <w:tr w:rsidR="00973837" w:rsidRPr="009E14FA" w14:paraId="25813A52" w14:textId="77777777" w:rsidTr="00AA1309">
        <w:trPr>
          <w:trHeight w:val="227"/>
        </w:trPr>
        <w:tc>
          <w:tcPr>
            <w:tcW w:w="1231"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255E6F5C"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PM</w:t>
            </w:r>
            <w:r w:rsidRPr="009E14FA">
              <w:rPr>
                <w:rFonts w:ascii="Arial" w:eastAsia="Times New Roman" w:hAnsi="Arial" w:cs="Arial"/>
                <w:color w:val="000000"/>
                <w:kern w:val="24"/>
                <w:position w:val="-5"/>
                <w:sz w:val="18"/>
                <w:szCs w:val="18"/>
                <w:vertAlign w:val="subscript"/>
                <w:lang w:val="de-DE" w:eastAsia="de-DE"/>
                <w14:ligatures w14:val="none"/>
              </w:rPr>
              <w:t>2.5</w:t>
            </w:r>
            <w:r w:rsidRPr="009E14FA">
              <w:rPr>
                <w:rFonts w:ascii="Arial" w:eastAsia="Times New Roman" w:hAnsi="Arial" w:cs="Arial"/>
                <w:color w:val="000000"/>
                <w:kern w:val="24"/>
                <w:sz w:val="18"/>
                <w:szCs w:val="18"/>
                <w:lang w:val="de-DE" w:eastAsia="de-DE"/>
                <w14:ligatures w14:val="none"/>
              </w:rPr>
              <w:t xml:space="preserve"> (µg/m³)</w:t>
            </w:r>
          </w:p>
        </w:tc>
        <w:tc>
          <w:tcPr>
            <w:tcW w:w="125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32E2DB70"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0.54</w:t>
            </w:r>
          </w:p>
        </w:tc>
        <w:tc>
          <w:tcPr>
            <w:tcW w:w="125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4409284F"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p>
        </w:tc>
        <w:tc>
          <w:tcPr>
            <w:tcW w:w="126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2E5C49A0"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p>
        </w:tc>
      </w:tr>
      <w:tr w:rsidR="00973837" w:rsidRPr="009E14FA" w14:paraId="16F1D0F1" w14:textId="77777777" w:rsidTr="00AA1309">
        <w:trPr>
          <w:trHeight w:val="227"/>
        </w:trPr>
        <w:tc>
          <w:tcPr>
            <w:tcW w:w="1231"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69A7224B"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Air temperature (°C)</w:t>
            </w:r>
          </w:p>
        </w:tc>
        <w:tc>
          <w:tcPr>
            <w:tcW w:w="125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4BDB9487"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-0.47</w:t>
            </w:r>
          </w:p>
        </w:tc>
        <w:tc>
          <w:tcPr>
            <w:tcW w:w="125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41DDCD7E"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-0.15</w:t>
            </w:r>
          </w:p>
        </w:tc>
        <w:tc>
          <w:tcPr>
            <w:tcW w:w="126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75213B6E"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p>
        </w:tc>
      </w:tr>
      <w:tr w:rsidR="00973837" w:rsidRPr="009E14FA" w14:paraId="4F65C0E0" w14:textId="77777777" w:rsidTr="00AA1309">
        <w:trPr>
          <w:trHeight w:val="227"/>
        </w:trPr>
        <w:tc>
          <w:tcPr>
            <w:tcW w:w="1231"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55E96945"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Relative humidity (%)</w:t>
            </w:r>
          </w:p>
        </w:tc>
        <w:tc>
          <w:tcPr>
            <w:tcW w:w="125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76784CFC"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0.37</w:t>
            </w:r>
          </w:p>
        </w:tc>
        <w:tc>
          <w:tcPr>
            <w:tcW w:w="125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002E6659"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0.05</w:t>
            </w:r>
          </w:p>
        </w:tc>
        <w:tc>
          <w:tcPr>
            <w:tcW w:w="1263" w:type="pct"/>
            <w:tcBorders>
              <w:top w:val="nil"/>
              <w:left w:val="nil"/>
              <w:bottom w:val="nil"/>
              <w:right w:val="nil"/>
            </w:tcBorders>
            <w:shd w:val="clear" w:color="auto" w:fill="E7E6E6" w:themeFill="background2"/>
            <w:tcMar>
              <w:top w:w="15" w:type="dxa"/>
              <w:left w:w="15" w:type="dxa"/>
              <w:bottom w:w="0" w:type="dxa"/>
              <w:right w:w="15" w:type="dxa"/>
            </w:tcMar>
            <w:vAlign w:val="bottom"/>
            <w:hideMark/>
          </w:tcPr>
          <w:p w14:paraId="0F190F1F"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-0.58</w:t>
            </w:r>
          </w:p>
        </w:tc>
      </w:tr>
      <w:tr w:rsidR="00973837" w:rsidRPr="009E14FA" w14:paraId="13744259" w14:textId="77777777" w:rsidTr="007C542A">
        <w:trPr>
          <w:trHeight w:val="227"/>
        </w:trPr>
        <w:tc>
          <w:tcPr>
            <w:tcW w:w="5000" w:type="pct"/>
            <w:gridSpan w:val="4"/>
            <w:tcBorders>
              <w:top w:val="nil"/>
              <w:left w:val="nil"/>
              <w:bottom w:val="nil"/>
              <w:right w:val="nil"/>
            </w:tcBorders>
            <w:shd w:val="clear" w:color="auto" w:fill="auto"/>
            <w:tcMar>
              <w:top w:w="15" w:type="dxa"/>
              <w:left w:w="15" w:type="dxa"/>
              <w:bottom w:w="0" w:type="dxa"/>
              <w:right w:w="15" w:type="dxa"/>
            </w:tcMar>
            <w:vAlign w:val="bottom"/>
            <w:hideMark/>
          </w:tcPr>
          <w:p w14:paraId="0DA52475"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b/>
                <w:bCs/>
                <w:i/>
                <w:iCs/>
                <w:color w:val="000000"/>
                <w:kern w:val="24"/>
                <w:sz w:val="18"/>
                <w:szCs w:val="18"/>
                <w:lang w:val="de-DE" w:eastAsia="de-DE"/>
                <w14:ligatures w14:val="none"/>
              </w:rPr>
              <w:t>Lazio, Italy</w:t>
            </w:r>
          </w:p>
        </w:tc>
      </w:tr>
      <w:tr w:rsidR="00973837" w:rsidRPr="009E14FA" w14:paraId="57F32D71" w14:textId="77777777" w:rsidTr="00AA1309">
        <w:trPr>
          <w:trHeight w:val="227"/>
        </w:trPr>
        <w:tc>
          <w:tcPr>
            <w:tcW w:w="1231" w:type="pct"/>
            <w:tcBorders>
              <w:top w:val="nil"/>
              <w:left w:val="nil"/>
              <w:bottom w:val="nil"/>
              <w:right w:val="nil"/>
            </w:tcBorders>
            <w:shd w:val="clear" w:color="auto" w:fill="auto"/>
            <w:tcMar>
              <w:top w:w="15" w:type="dxa"/>
              <w:left w:w="15" w:type="dxa"/>
              <w:bottom w:w="0" w:type="dxa"/>
              <w:right w:w="15" w:type="dxa"/>
            </w:tcMar>
            <w:vAlign w:val="bottom"/>
            <w:hideMark/>
          </w:tcPr>
          <w:p w14:paraId="6E21F964"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PM</w:t>
            </w:r>
            <w:r w:rsidRPr="009E14FA">
              <w:rPr>
                <w:rFonts w:ascii="Arial" w:eastAsia="Times New Roman" w:hAnsi="Arial" w:cs="Arial"/>
                <w:color w:val="000000"/>
                <w:kern w:val="24"/>
                <w:position w:val="-5"/>
                <w:sz w:val="18"/>
                <w:szCs w:val="18"/>
                <w:vertAlign w:val="subscript"/>
                <w:lang w:val="de-DE" w:eastAsia="de-DE"/>
                <w14:ligatures w14:val="none"/>
              </w:rPr>
              <w:t>2.5</w:t>
            </w:r>
            <w:r w:rsidRPr="009E14FA">
              <w:rPr>
                <w:rFonts w:ascii="Arial" w:eastAsia="Times New Roman" w:hAnsi="Arial" w:cs="Arial"/>
                <w:color w:val="000000"/>
                <w:kern w:val="24"/>
                <w:sz w:val="18"/>
                <w:szCs w:val="18"/>
                <w:lang w:val="de-DE" w:eastAsia="de-DE"/>
                <w14:ligatures w14:val="none"/>
              </w:rPr>
              <w:t xml:space="preserve"> (µg/m³)</w:t>
            </w:r>
          </w:p>
        </w:tc>
        <w:tc>
          <w:tcPr>
            <w:tcW w:w="1253" w:type="pct"/>
            <w:tcBorders>
              <w:top w:val="nil"/>
              <w:left w:val="nil"/>
              <w:bottom w:val="nil"/>
              <w:right w:val="nil"/>
            </w:tcBorders>
            <w:shd w:val="clear" w:color="auto" w:fill="FFFFFF"/>
            <w:tcMar>
              <w:top w:w="15" w:type="dxa"/>
              <w:left w:w="15" w:type="dxa"/>
              <w:bottom w:w="0" w:type="dxa"/>
              <w:right w:w="15" w:type="dxa"/>
            </w:tcMar>
            <w:vAlign w:val="bottom"/>
            <w:hideMark/>
          </w:tcPr>
          <w:p w14:paraId="28695FD9"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0.54</w:t>
            </w:r>
          </w:p>
        </w:tc>
        <w:tc>
          <w:tcPr>
            <w:tcW w:w="1253" w:type="pct"/>
            <w:tcBorders>
              <w:top w:val="nil"/>
              <w:left w:val="nil"/>
              <w:bottom w:val="nil"/>
              <w:right w:val="nil"/>
            </w:tcBorders>
            <w:shd w:val="clear" w:color="auto" w:fill="FFFFFF"/>
            <w:tcMar>
              <w:top w:w="15" w:type="dxa"/>
              <w:left w:w="15" w:type="dxa"/>
              <w:bottom w:w="0" w:type="dxa"/>
              <w:right w:w="15" w:type="dxa"/>
            </w:tcMar>
            <w:vAlign w:val="bottom"/>
            <w:hideMark/>
          </w:tcPr>
          <w:p w14:paraId="6D8EDEAC"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p>
        </w:tc>
        <w:tc>
          <w:tcPr>
            <w:tcW w:w="1263" w:type="pct"/>
            <w:tcBorders>
              <w:top w:val="nil"/>
              <w:left w:val="nil"/>
              <w:bottom w:val="nil"/>
              <w:right w:val="nil"/>
            </w:tcBorders>
            <w:shd w:val="clear" w:color="auto" w:fill="FFFFFF"/>
            <w:tcMar>
              <w:top w:w="15" w:type="dxa"/>
              <w:left w:w="15" w:type="dxa"/>
              <w:bottom w:w="0" w:type="dxa"/>
              <w:right w:w="15" w:type="dxa"/>
            </w:tcMar>
            <w:vAlign w:val="bottom"/>
            <w:hideMark/>
          </w:tcPr>
          <w:p w14:paraId="1D015A55"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p>
        </w:tc>
      </w:tr>
      <w:tr w:rsidR="00973837" w:rsidRPr="009E14FA" w14:paraId="26A6457B" w14:textId="77777777" w:rsidTr="00AA1309">
        <w:trPr>
          <w:trHeight w:val="227"/>
        </w:trPr>
        <w:tc>
          <w:tcPr>
            <w:tcW w:w="1231" w:type="pct"/>
            <w:tcBorders>
              <w:top w:val="nil"/>
              <w:left w:val="nil"/>
              <w:bottom w:val="nil"/>
              <w:right w:val="nil"/>
            </w:tcBorders>
            <w:shd w:val="clear" w:color="auto" w:fill="auto"/>
            <w:tcMar>
              <w:top w:w="15" w:type="dxa"/>
              <w:left w:w="15" w:type="dxa"/>
              <w:bottom w:w="0" w:type="dxa"/>
              <w:right w:w="15" w:type="dxa"/>
            </w:tcMar>
            <w:vAlign w:val="bottom"/>
            <w:hideMark/>
          </w:tcPr>
          <w:p w14:paraId="27233B98"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Air temperature (°C)</w:t>
            </w:r>
          </w:p>
        </w:tc>
        <w:tc>
          <w:tcPr>
            <w:tcW w:w="1253" w:type="pct"/>
            <w:tcBorders>
              <w:top w:val="nil"/>
              <w:left w:val="nil"/>
              <w:bottom w:val="nil"/>
              <w:right w:val="nil"/>
            </w:tcBorders>
            <w:shd w:val="clear" w:color="auto" w:fill="FFFFFF"/>
            <w:tcMar>
              <w:top w:w="15" w:type="dxa"/>
              <w:left w:w="15" w:type="dxa"/>
              <w:bottom w:w="0" w:type="dxa"/>
              <w:right w:w="15" w:type="dxa"/>
            </w:tcMar>
            <w:vAlign w:val="bottom"/>
            <w:hideMark/>
          </w:tcPr>
          <w:p w14:paraId="0DB1ED25"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-0.56</w:t>
            </w:r>
          </w:p>
        </w:tc>
        <w:tc>
          <w:tcPr>
            <w:tcW w:w="1253" w:type="pct"/>
            <w:tcBorders>
              <w:top w:val="nil"/>
              <w:left w:val="nil"/>
              <w:bottom w:val="nil"/>
              <w:right w:val="nil"/>
            </w:tcBorders>
            <w:shd w:val="clear" w:color="auto" w:fill="FFFFFF"/>
            <w:tcMar>
              <w:top w:w="15" w:type="dxa"/>
              <w:left w:w="15" w:type="dxa"/>
              <w:bottom w:w="0" w:type="dxa"/>
              <w:right w:w="15" w:type="dxa"/>
            </w:tcMar>
            <w:vAlign w:val="bottom"/>
            <w:hideMark/>
          </w:tcPr>
          <w:p w14:paraId="7DE35D62"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-0.23</w:t>
            </w:r>
          </w:p>
        </w:tc>
        <w:tc>
          <w:tcPr>
            <w:tcW w:w="1263" w:type="pct"/>
            <w:tcBorders>
              <w:top w:val="nil"/>
              <w:left w:val="nil"/>
              <w:bottom w:val="nil"/>
              <w:right w:val="nil"/>
            </w:tcBorders>
            <w:shd w:val="clear" w:color="auto" w:fill="FFFFFF"/>
            <w:tcMar>
              <w:top w:w="15" w:type="dxa"/>
              <w:left w:w="15" w:type="dxa"/>
              <w:bottom w:w="0" w:type="dxa"/>
              <w:right w:w="15" w:type="dxa"/>
            </w:tcMar>
            <w:vAlign w:val="bottom"/>
            <w:hideMark/>
          </w:tcPr>
          <w:p w14:paraId="16827A9B"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p>
        </w:tc>
      </w:tr>
      <w:tr w:rsidR="00973837" w:rsidRPr="009E14FA" w14:paraId="1E167B0E" w14:textId="77777777" w:rsidTr="00AA1309">
        <w:trPr>
          <w:trHeight w:val="227"/>
        </w:trPr>
        <w:tc>
          <w:tcPr>
            <w:tcW w:w="1231" w:type="pct"/>
            <w:tcBorders>
              <w:top w:val="nil"/>
              <w:left w:val="nil"/>
              <w:bottom w:val="single" w:sz="4" w:space="0" w:color="000000"/>
              <w:right w:val="nil"/>
            </w:tcBorders>
            <w:shd w:val="clear" w:color="auto" w:fill="auto"/>
            <w:tcMar>
              <w:top w:w="15" w:type="dxa"/>
              <w:left w:w="15" w:type="dxa"/>
              <w:bottom w:w="0" w:type="dxa"/>
              <w:right w:w="15" w:type="dxa"/>
            </w:tcMar>
            <w:vAlign w:val="bottom"/>
            <w:hideMark/>
          </w:tcPr>
          <w:p w14:paraId="53C449DD" w14:textId="77777777" w:rsidR="00973837" w:rsidRPr="009E14FA" w:rsidRDefault="00973837" w:rsidP="009E14FA">
            <w:pPr>
              <w:spacing w:after="0" w:line="240" w:lineRule="auto"/>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Relative humidity (%)</w:t>
            </w:r>
          </w:p>
        </w:tc>
        <w:tc>
          <w:tcPr>
            <w:tcW w:w="1253" w:type="pct"/>
            <w:tcBorders>
              <w:top w:val="nil"/>
              <w:left w:val="nil"/>
              <w:bottom w:val="single" w:sz="4" w:space="0" w:color="000000"/>
              <w:right w:val="nil"/>
            </w:tcBorders>
            <w:shd w:val="clear" w:color="auto" w:fill="FFFFFF"/>
            <w:tcMar>
              <w:top w:w="15" w:type="dxa"/>
              <w:left w:w="15" w:type="dxa"/>
              <w:bottom w:w="0" w:type="dxa"/>
              <w:right w:w="15" w:type="dxa"/>
            </w:tcMar>
            <w:vAlign w:val="bottom"/>
            <w:hideMark/>
          </w:tcPr>
          <w:p w14:paraId="2C527662"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0.22</w:t>
            </w:r>
          </w:p>
        </w:tc>
        <w:tc>
          <w:tcPr>
            <w:tcW w:w="1253" w:type="pct"/>
            <w:tcBorders>
              <w:top w:val="nil"/>
              <w:left w:val="nil"/>
              <w:bottom w:val="single" w:sz="4" w:space="0" w:color="000000"/>
              <w:right w:val="nil"/>
            </w:tcBorders>
            <w:shd w:val="clear" w:color="auto" w:fill="FFFFFF"/>
            <w:tcMar>
              <w:top w:w="15" w:type="dxa"/>
              <w:left w:w="15" w:type="dxa"/>
              <w:bottom w:w="0" w:type="dxa"/>
              <w:right w:w="15" w:type="dxa"/>
            </w:tcMar>
            <w:vAlign w:val="bottom"/>
            <w:hideMark/>
          </w:tcPr>
          <w:p w14:paraId="729451EF"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0.04</w:t>
            </w:r>
          </w:p>
        </w:tc>
        <w:tc>
          <w:tcPr>
            <w:tcW w:w="1263" w:type="pct"/>
            <w:tcBorders>
              <w:top w:val="nil"/>
              <w:left w:val="nil"/>
              <w:bottom w:val="single" w:sz="4" w:space="0" w:color="000000"/>
              <w:right w:val="nil"/>
            </w:tcBorders>
            <w:shd w:val="clear" w:color="auto" w:fill="FFFFFF"/>
            <w:tcMar>
              <w:top w:w="15" w:type="dxa"/>
              <w:left w:w="15" w:type="dxa"/>
              <w:bottom w:w="0" w:type="dxa"/>
              <w:right w:w="15" w:type="dxa"/>
            </w:tcMar>
            <w:vAlign w:val="bottom"/>
            <w:hideMark/>
          </w:tcPr>
          <w:p w14:paraId="3F1830D7" w14:textId="77777777" w:rsidR="00973837" w:rsidRPr="009E14FA" w:rsidRDefault="00973837" w:rsidP="009E14FA">
            <w:pPr>
              <w:spacing w:after="0" w:line="240" w:lineRule="auto"/>
              <w:jc w:val="center"/>
              <w:textAlignment w:val="bottom"/>
              <w:rPr>
                <w:rFonts w:ascii="Arial" w:eastAsia="Times New Roman" w:hAnsi="Arial" w:cs="Arial"/>
                <w:kern w:val="0"/>
                <w:sz w:val="18"/>
                <w:szCs w:val="18"/>
                <w:lang w:val="de-DE" w:eastAsia="de-DE"/>
                <w14:ligatures w14:val="none"/>
              </w:rPr>
            </w:pPr>
            <w:r w:rsidRPr="009E14FA">
              <w:rPr>
                <w:rFonts w:ascii="Arial" w:eastAsia="Times New Roman" w:hAnsi="Arial" w:cs="Arial"/>
                <w:color w:val="000000"/>
                <w:kern w:val="24"/>
                <w:sz w:val="18"/>
                <w:szCs w:val="18"/>
                <w:lang w:val="de-DE" w:eastAsia="de-DE"/>
                <w14:ligatures w14:val="none"/>
              </w:rPr>
              <w:t>-0.33</w:t>
            </w:r>
          </w:p>
        </w:tc>
      </w:tr>
    </w:tbl>
    <w:p w14:paraId="5F7B7E7B" w14:textId="77777777" w:rsidR="00973837" w:rsidRPr="00E84739" w:rsidRDefault="00973837" w:rsidP="00AA1309">
      <w:pPr>
        <w:spacing w:after="0"/>
        <w:rPr>
          <w:rFonts w:ascii="Arial" w:hAnsi="Arial" w:cs="Arial"/>
          <w:sz w:val="16"/>
          <w:szCs w:val="16"/>
        </w:rPr>
      </w:pPr>
      <w:bookmarkStart w:id="5" w:name="_Hlk150693520"/>
      <w:r w:rsidRPr="00E84739">
        <w:rPr>
          <w:rFonts w:ascii="Arial" w:hAnsi="Arial" w:cs="Arial"/>
          <w:sz w:val="16"/>
          <w:szCs w:val="16"/>
        </w:rPr>
        <w:t>Numbers printed in bold indicate a high correlation (≥ 0.7).</w:t>
      </w:r>
    </w:p>
    <w:p w14:paraId="1FB02FF1" w14:textId="77777777" w:rsidR="00973837" w:rsidRPr="00E84739" w:rsidRDefault="00973837" w:rsidP="00F35431">
      <w:pPr>
        <w:spacing w:after="0"/>
        <w:rPr>
          <w:rFonts w:ascii="Arial" w:hAnsi="Arial" w:cs="Arial"/>
          <w:sz w:val="16"/>
          <w:szCs w:val="16"/>
        </w:rPr>
      </w:pPr>
      <w:r w:rsidRPr="00E84739">
        <w:rPr>
          <w:rFonts w:ascii="Arial" w:hAnsi="Arial" w:cs="Arial"/>
          <w:sz w:val="16"/>
          <w:szCs w:val="16"/>
        </w:rPr>
        <w:t>NO</w:t>
      </w:r>
      <w:r w:rsidRPr="00E84739">
        <w:rPr>
          <w:rFonts w:ascii="Arial" w:hAnsi="Arial" w:cs="Arial"/>
          <w:sz w:val="16"/>
          <w:szCs w:val="16"/>
          <w:vertAlign w:val="subscript"/>
        </w:rPr>
        <w:t>2</w:t>
      </w:r>
      <w:r w:rsidRPr="00E84739">
        <w:rPr>
          <w:rFonts w:ascii="Arial" w:hAnsi="Arial" w:cs="Arial"/>
          <w:sz w:val="16"/>
          <w:szCs w:val="16"/>
        </w:rPr>
        <w:t>: Nitrogen dioxide; PM</w:t>
      </w:r>
      <w:r w:rsidRPr="00E84739">
        <w:rPr>
          <w:rFonts w:ascii="Arial" w:hAnsi="Arial" w:cs="Arial"/>
          <w:sz w:val="16"/>
          <w:szCs w:val="16"/>
          <w:vertAlign w:val="subscript"/>
        </w:rPr>
        <w:t>2.5</w:t>
      </w:r>
      <w:r w:rsidRPr="00E84739">
        <w:rPr>
          <w:rFonts w:ascii="Arial" w:hAnsi="Arial" w:cs="Arial"/>
          <w:sz w:val="16"/>
          <w:szCs w:val="16"/>
        </w:rPr>
        <w:t xml:space="preserve">: Particulate matter with an aerodynamic diameter </w:t>
      </w:r>
      <w:r w:rsidRPr="00E84739">
        <w:rPr>
          <w:rFonts w:ascii="Arial" w:eastAsia="Times New Roman" w:hAnsi="Arial" w:cs="Arial"/>
          <w:color w:val="000000"/>
          <w:kern w:val="0"/>
          <w:sz w:val="16"/>
          <w:szCs w:val="16"/>
          <w:lang w:eastAsia="de-DE"/>
          <w14:ligatures w14:val="none"/>
        </w:rPr>
        <w:t xml:space="preserve">≤ </w:t>
      </w:r>
      <w:r w:rsidRPr="00E84739">
        <w:rPr>
          <w:rFonts w:ascii="Arial" w:hAnsi="Arial" w:cs="Arial"/>
          <w:sz w:val="16"/>
          <w:szCs w:val="16"/>
        </w:rPr>
        <w:t>2.5 μm.</w:t>
      </w:r>
      <w:bookmarkEnd w:id="5"/>
    </w:p>
    <w:p w14:paraId="452C02AC" w14:textId="77777777" w:rsidR="00973837" w:rsidRDefault="00973837">
      <w:pPr>
        <w:rPr>
          <w:rFonts w:ascii="Arial" w:hAnsi="Arial" w:cs="Arial"/>
          <w:b/>
          <w:bCs/>
          <w:sz w:val="20"/>
          <w:szCs w:val="20"/>
        </w:rPr>
      </w:pPr>
      <w:r>
        <w:rPr>
          <w:rFonts w:ascii="Arial" w:hAnsi="Arial" w:cs="Arial"/>
          <w:b/>
          <w:bCs/>
          <w:sz w:val="20"/>
          <w:szCs w:val="20"/>
        </w:rPr>
        <w:br w:type="page"/>
      </w:r>
    </w:p>
    <w:p w14:paraId="446F5D52" w14:textId="77777777" w:rsidR="00973837" w:rsidRPr="00E84739" w:rsidRDefault="00973837" w:rsidP="00E84739">
      <w:pPr>
        <w:pStyle w:val="Beschriftung"/>
        <w:keepNext/>
        <w:spacing w:after="120"/>
        <w:rPr>
          <w:rFonts w:ascii="Arial" w:hAnsi="Arial" w:cs="Arial"/>
          <w:b/>
          <w:bCs/>
          <w:i w:val="0"/>
          <w:iCs w:val="0"/>
          <w:color w:val="auto"/>
          <w:sz w:val="24"/>
          <w:szCs w:val="24"/>
        </w:rPr>
      </w:pPr>
      <w:r w:rsidRPr="00E84739">
        <w:rPr>
          <w:rFonts w:ascii="Arial" w:hAnsi="Arial" w:cs="Arial"/>
          <w:b/>
          <w:bCs/>
          <w:i w:val="0"/>
          <w:iCs w:val="0"/>
          <w:color w:val="auto"/>
          <w:sz w:val="24"/>
          <w:szCs w:val="24"/>
        </w:rPr>
        <w:lastRenderedPageBreak/>
        <w:t>eTable 8 Estimated change in daily cause-specific mortality rate (per 1 million people) associated with a 10 µg/m³ increase in NO</w:t>
      </w:r>
      <w:r w:rsidRPr="00E84739">
        <w:rPr>
          <w:rFonts w:ascii="Arial" w:hAnsi="Arial" w:cs="Arial"/>
          <w:b/>
          <w:bCs/>
          <w:i w:val="0"/>
          <w:iCs w:val="0"/>
          <w:color w:val="auto"/>
          <w:sz w:val="24"/>
          <w:szCs w:val="24"/>
          <w:vertAlign w:val="subscript"/>
        </w:rPr>
        <w:t>2</w:t>
      </w:r>
      <w:r w:rsidRPr="00E84739">
        <w:rPr>
          <w:rFonts w:ascii="Arial" w:hAnsi="Arial" w:cs="Arial"/>
          <w:b/>
          <w:bCs/>
          <w:i w:val="0"/>
          <w:iCs w:val="0"/>
          <w:color w:val="auto"/>
          <w:sz w:val="24"/>
          <w:szCs w:val="24"/>
        </w:rPr>
        <w:t xml:space="preserve"> or PM</w:t>
      </w:r>
      <w:r w:rsidRPr="00E84739">
        <w:rPr>
          <w:rFonts w:ascii="Arial" w:hAnsi="Arial" w:cs="Arial"/>
          <w:b/>
          <w:bCs/>
          <w:i w:val="0"/>
          <w:iCs w:val="0"/>
          <w:color w:val="auto"/>
          <w:sz w:val="24"/>
          <w:szCs w:val="24"/>
          <w:vertAlign w:val="subscript"/>
        </w:rPr>
        <w:t xml:space="preserve">2.5 </w:t>
      </w:r>
      <w:r w:rsidRPr="00E84739">
        <w:rPr>
          <w:rFonts w:ascii="Arial" w:hAnsi="Arial" w:cs="Arial"/>
          <w:b/>
          <w:bCs/>
          <w:i w:val="0"/>
          <w:iCs w:val="0"/>
          <w:color w:val="auto"/>
          <w:sz w:val="24"/>
          <w:szCs w:val="24"/>
        </w:rPr>
        <w:t>concentration (95% confidence interval) by lag, 2015-2019, in the four study regions.</w:t>
      </w:r>
    </w:p>
    <w:tbl>
      <w:tblPr>
        <w:tblW w:w="5000" w:type="pct"/>
        <w:tblCellMar>
          <w:left w:w="70" w:type="dxa"/>
          <w:right w:w="70" w:type="dxa"/>
        </w:tblCellMar>
        <w:tblLook w:val="04A0" w:firstRow="1" w:lastRow="0" w:firstColumn="1" w:lastColumn="0" w:noHBand="0" w:noVBand="1"/>
      </w:tblPr>
      <w:tblGrid>
        <w:gridCol w:w="1461"/>
        <w:gridCol w:w="919"/>
        <w:gridCol w:w="1633"/>
        <w:gridCol w:w="1636"/>
        <w:gridCol w:w="1713"/>
        <w:gridCol w:w="1709"/>
      </w:tblGrid>
      <w:tr w:rsidR="00973837" w:rsidRPr="00ED2883" w14:paraId="347265FE" w14:textId="77777777" w:rsidTr="00ED2883">
        <w:trPr>
          <w:trHeight w:val="227"/>
        </w:trPr>
        <w:tc>
          <w:tcPr>
            <w:tcW w:w="805" w:type="pct"/>
            <w:tcBorders>
              <w:top w:val="single" w:sz="4" w:space="0" w:color="auto"/>
              <w:left w:val="nil"/>
              <w:bottom w:val="nil"/>
              <w:right w:val="nil"/>
            </w:tcBorders>
            <w:shd w:val="clear" w:color="000000" w:fill="FFFFFF"/>
            <w:noWrap/>
            <w:vAlign w:val="bottom"/>
            <w:hideMark/>
          </w:tcPr>
          <w:p w14:paraId="7F5BEEA6" w14:textId="77777777" w:rsidR="00973837" w:rsidRPr="00ED2883" w:rsidRDefault="00973837" w:rsidP="00ED2883">
            <w:pPr>
              <w:spacing w:after="0" w:line="240" w:lineRule="auto"/>
              <w:rPr>
                <w:rFonts w:ascii="Arial" w:eastAsia="Times New Roman" w:hAnsi="Arial" w:cs="Arial"/>
                <w:color w:val="000000"/>
                <w:kern w:val="0"/>
                <w:sz w:val="18"/>
                <w:szCs w:val="18"/>
                <w:lang w:eastAsia="de-DE"/>
                <w14:ligatures w14:val="none"/>
              </w:rPr>
            </w:pPr>
            <w:r w:rsidRPr="00ED2883">
              <w:rPr>
                <w:rFonts w:ascii="Arial" w:eastAsia="Times New Roman" w:hAnsi="Arial" w:cs="Arial"/>
                <w:color w:val="000000"/>
                <w:kern w:val="0"/>
                <w:sz w:val="18"/>
                <w:szCs w:val="18"/>
                <w:lang w:eastAsia="de-DE"/>
                <w14:ligatures w14:val="none"/>
              </w:rPr>
              <w:t> </w:t>
            </w:r>
          </w:p>
        </w:tc>
        <w:tc>
          <w:tcPr>
            <w:tcW w:w="507" w:type="pct"/>
            <w:tcBorders>
              <w:top w:val="single" w:sz="4" w:space="0" w:color="auto"/>
              <w:left w:val="nil"/>
              <w:bottom w:val="nil"/>
              <w:right w:val="nil"/>
            </w:tcBorders>
            <w:shd w:val="clear" w:color="000000" w:fill="FFFFFF"/>
            <w:noWrap/>
            <w:vAlign w:val="bottom"/>
            <w:hideMark/>
          </w:tcPr>
          <w:p w14:paraId="04DF4AAC" w14:textId="77777777" w:rsidR="00973837" w:rsidRPr="00ED2883" w:rsidRDefault="00973837" w:rsidP="00ED2883">
            <w:pPr>
              <w:spacing w:after="0" w:line="240" w:lineRule="auto"/>
              <w:rPr>
                <w:rFonts w:ascii="Arial" w:eastAsia="Times New Roman" w:hAnsi="Arial" w:cs="Arial"/>
                <w:color w:val="000000"/>
                <w:kern w:val="0"/>
                <w:sz w:val="18"/>
                <w:szCs w:val="18"/>
                <w:lang w:eastAsia="de-DE"/>
                <w14:ligatures w14:val="none"/>
              </w:rPr>
            </w:pPr>
            <w:r w:rsidRPr="00ED2883">
              <w:rPr>
                <w:rFonts w:ascii="Arial" w:eastAsia="Times New Roman" w:hAnsi="Arial" w:cs="Arial"/>
                <w:color w:val="000000"/>
                <w:kern w:val="0"/>
                <w:sz w:val="18"/>
                <w:szCs w:val="18"/>
                <w:lang w:eastAsia="de-DE"/>
                <w14:ligatures w14:val="none"/>
              </w:rPr>
              <w:t> </w:t>
            </w:r>
          </w:p>
        </w:tc>
        <w:tc>
          <w:tcPr>
            <w:tcW w:w="1802" w:type="pct"/>
            <w:gridSpan w:val="2"/>
            <w:tcBorders>
              <w:top w:val="single" w:sz="4" w:space="0" w:color="auto"/>
              <w:left w:val="nil"/>
              <w:bottom w:val="single" w:sz="4" w:space="0" w:color="auto"/>
              <w:right w:val="nil"/>
            </w:tcBorders>
            <w:shd w:val="clear" w:color="000000" w:fill="FFFFFF"/>
            <w:noWrap/>
            <w:vAlign w:val="bottom"/>
            <w:hideMark/>
          </w:tcPr>
          <w:p w14:paraId="05405F69"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Single-pollutant model</w:t>
            </w:r>
          </w:p>
        </w:tc>
        <w:tc>
          <w:tcPr>
            <w:tcW w:w="1886" w:type="pct"/>
            <w:gridSpan w:val="2"/>
            <w:tcBorders>
              <w:top w:val="single" w:sz="4" w:space="0" w:color="auto"/>
              <w:left w:val="nil"/>
              <w:bottom w:val="single" w:sz="4" w:space="0" w:color="auto"/>
              <w:right w:val="nil"/>
            </w:tcBorders>
            <w:shd w:val="clear" w:color="000000" w:fill="FFFFFF"/>
            <w:noWrap/>
            <w:vAlign w:val="bottom"/>
            <w:hideMark/>
          </w:tcPr>
          <w:p w14:paraId="1198F818"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Two-pollutant model</w:t>
            </w:r>
          </w:p>
        </w:tc>
      </w:tr>
      <w:tr w:rsidR="00973837" w:rsidRPr="00ED2883" w14:paraId="06FC738F" w14:textId="77777777" w:rsidTr="00ED2883">
        <w:trPr>
          <w:trHeight w:val="227"/>
        </w:trPr>
        <w:tc>
          <w:tcPr>
            <w:tcW w:w="805" w:type="pct"/>
            <w:tcBorders>
              <w:top w:val="nil"/>
              <w:left w:val="nil"/>
              <w:bottom w:val="single" w:sz="4" w:space="0" w:color="auto"/>
              <w:right w:val="nil"/>
            </w:tcBorders>
            <w:shd w:val="clear" w:color="000000" w:fill="FFFFFF"/>
            <w:noWrap/>
            <w:vAlign w:val="bottom"/>
            <w:hideMark/>
          </w:tcPr>
          <w:p w14:paraId="23BFA0BC" w14:textId="77777777" w:rsidR="00973837" w:rsidRPr="00ED2883" w:rsidRDefault="00973837" w:rsidP="00ED2883">
            <w:pPr>
              <w:spacing w:after="0" w:line="240" w:lineRule="auto"/>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Cause</w:t>
            </w:r>
          </w:p>
        </w:tc>
        <w:tc>
          <w:tcPr>
            <w:tcW w:w="507" w:type="pct"/>
            <w:tcBorders>
              <w:top w:val="nil"/>
              <w:left w:val="nil"/>
              <w:bottom w:val="single" w:sz="4" w:space="0" w:color="auto"/>
              <w:right w:val="nil"/>
            </w:tcBorders>
            <w:shd w:val="clear" w:color="000000" w:fill="FFFFFF"/>
            <w:noWrap/>
            <w:vAlign w:val="bottom"/>
            <w:hideMark/>
          </w:tcPr>
          <w:p w14:paraId="09860F83" w14:textId="77777777" w:rsidR="00973837" w:rsidRPr="00ED2883" w:rsidRDefault="00973837" w:rsidP="00ED2883">
            <w:pPr>
              <w:spacing w:after="0" w:line="240" w:lineRule="auto"/>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Lag</w:t>
            </w:r>
          </w:p>
        </w:tc>
        <w:tc>
          <w:tcPr>
            <w:tcW w:w="900" w:type="pct"/>
            <w:tcBorders>
              <w:top w:val="nil"/>
              <w:left w:val="nil"/>
              <w:bottom w:val="single" w:sz="4" w:space="0" w:color="auto"/>
              <w:right w:val="nil"/>
            </w:tcBorders>
            <w:shd w:val="clear" w:color="000000" w:fill="FFFFFF"/>
            <w:noWrap/>
            <w:vAlign w:val="bottom"/>
            <w:hideMark/>
          </w:tcPr>
          <w:p w14:paraId="770DC571"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NO</w:t>
            </w:r>
            <w:r w:rsidRPr="00ED2883">
              <w:rPr>
                <w:rFonts w:ascii="Arial" w:eastAsia="Times New Roman" w:hAnsi="Arial" w:cs="Arial"/>
                <w:b/>
                <w:bCs/>
                <w:color w:val="000000"/>
                <w:kern w:val="0"/>
                <w:sz w:val="18"/>
                <w:szCs w:val="18"/>
                <w:vertAlign w:val="subscript"/>
                <w:lang w:val="de-DE" w:eastAsia="de-DE"/>
                <w14:ligatures w14:val="none"/>
              </w:rPr>
              <w:t>2</w:t>
            </w:r>
          </w:p>
        </w:tc>
        <w:tc>
          <w:tcPr>
            <w:tcW w:w="902" w:type="pct"/>
            <w:tcBorders>
              <w:top w:val="nil"/>
              <w:left w:val="nil"/>
              <w:bottom w:val="single" w:sz="4" w:space="0" w:color="auto"/>
              <w:right w:val="nil"/>
            </w:tcBorders>
            <w:shd w:val="clear" w:color="000000" w:fill="FFFFFF"/>
            <w:noWrap/>
            <w:vAlign w:val="bottom"/>
            <w:hideMark/>
          </w:tcPr>
          <w:p w14:paraId="665C6A5F"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PM</w:t>
            </w:r>
            <w:r w:rsidRPr="00ED2883">
              <w:rPr>
                <w:rFonts w:ascii="Arial" w:eastAsia="Times New Roman" w:hAnsi="Arial" w:cs="Arial"/>
                <w:b/>
                <w:bCs/>
                <w:color w:val="000000"/>
                <w:kern w:val="0"/>
                <w:sz w:val="18"/>
                <w:szCs w:val="18"/>
                <w:vertAlign w:val="subscript"/>
                <w:lang w:val="de-DE" w:eastAsia="de-DE"/>
                <w14:ligatures w14:val="none"/>
              </w:rPr>
              <w:t>2.5</w:t>
            </w:r>
          </w:p>
        </w:tc>
        <w:tc>
          <w:tcPr>
            <w:tcW w:w="944" w:type="pct"/>
            <w:tcBorders>
              <w:top w:val="nil"/>
              <w:left w:val="nil"/>
              <w:bottom w:val="single" w:sz="4" w:space="0" w:color="auto"/>
              <w:right w:val="nil"/>
            </w:tcBorders>
            <w:shd w:val="clear" w:color="000000" w:fill="FFFFFF"/>
            <w:noWrap/>
            <w:vAlign w:val="bottom"/>
            <w:hideMark/>
          </w:tcPr>
          <w:p w14:paraId="0269B521"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NO</w:t>
            </w:r>
            <w:r w:rsidRPr="00ED2883">
              <w:rPr>
                <w:rFonts w:ascii="Arial" w:eastAsia="Times New Roman" w:hAnsi="Arial" w:cs="Arial"/>
                <w:b/>
                <w:bCs/>
                <w:color w:val="000000"/>
                <w:kern w:val="0"/>
                <w:sz w:val="18"/>
                <w:szCs w:val="18"/>
                <w:vertAlign w:val="subscript"/>
                <w:lang w:val="de-DE" w:eastAsia="de-DE"/>
                <w14:ligatures w14:val="none"/>
              </w:rPr>
              <w:t>2</w:t>
            </w:r>
          </w:p>
        </w:tc>
        <w:tc>
          <w:tcPr>
            <w:tcW w:w="942" w:type="pct"/>
            <w:tcBorders>
              <w:top w:val="nil"/>
              <w:left w:val="nil"/>
              <w:bottom w:val="single" w:sz="4" w:space="0" w:color="auto"/>
              <w:right w:val="nil"/>
            </w:tcBorders>
            <w:shd w:val="clear" w:color="000000" w:fill="FFFFFF"/>
            <w:noWrap/>
            <w:vAlign w:val="bottom"/>
            <w:hideMark/>
          </w:tcPr>
          <w:p w14:paraId="2C5654B5"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PM</w:t>
            </w:r>
            <w:r w:rsidRPr="00ED2883">
              <w:rPr>
                <w:rFonts w:ascii="Arial" w:eastAsia="Times New Roman" w:hAnsi="Arial" w:cs="Arial"/>
                <w:b/>
                <w:bCs/>
                <w:color w:val="000000"/>
                <w:kern w:val="0"/>
                <w:sz w:val="18"/>
                <w:szCs w:val="18"/>
                <w:vertAlign w:val="subscript"/>
                <w:lang w:val="de-DE" w:eastAsia="de-DE"/>
                <w14:ligatures w14:val="none"/>
              </w:rPr>
              <w:t>2.5</w:t>
            </w:r>
          </w:p>
        </w:tc>
      </w:tr>
      <w:tr w:rsidR="00973837" w:rsidRPr="00ED2883" w14:paraId="31CB6C2B" w14:textId="77777777" w:rsidTr="00340E7B">
        <w:trPr>
          <w:trHeight w:val="227"/>
        </w:trPr>
        <w:tc>
          <w:tcPr>
            <w:tcW w:w="5000" w:type="pct"/>
            <w:gridSpan w:val="6"/>
            <w:tcBorders>
              <w:top w:val="nil"/>
              <w:left w:val="nil"/>
              <w:bottom w:val="nil"/>
              <w:right w:val="nil"/>
            </w:tcBorders>
            <w:shd w:val="clear" w:color="auto" w:fill="E7E6E6" w:themeFill="background2"/>
            <w:noWrap/>
            <w:vAlign w:val="bottom"/>
            <w:hideMark/>
          </w:tcPr>
          <w:p w14:paraId="1DE9EA3A" w14:textId="77777777" w:rsidR="00973837" w:rsidRPr="00AA07F5" w:rsidRDefault="00973837" w:rsidP="00ED2883">
            <w:pPr>
              <w:spacing w:after="0" w:line="240" w:lineRule="auto"/>
              <w:rPr>
                <w:rFonts w:ascii="Arial" w:eastAsia="Times New Roman" w:hAnsi="Arial" w:cs="Arial"/>
                <w:b/>
                <w:bCs/>
                <w:i/>
                <w:iCs/>
                <w:color w:val="000000"/>
                <w:kern w:val="0"/>
                <w:sz w:val="18"/>
                <w:szCs w:val="18"/>
                <w:lang w:val="de-DE" w:eastAsia="de-DE"/>
                <w14:ligatures w14:val="none"/>
              </w:rPr>
            </w:pPr>
            <w:r w:rsidRPr="00AA07F5">
              <w:rPr>
                <w:rFonts w:ascii="Arial" w:eastAsia="Times New Roman" w:hAnsi="Arial" w:cs="Arial"/>
                <w:b/>
                <w:bCs/>
                <w:i/>
                <w:iCs/>
                <w:color w:val="000000"/>
                <w:kern w:val="0"/>
                <w:sz w:val="18"/>
                <w:szCs w:val="18"/>
                <w:lang w:val="de-DE" w:eastAsia="de-DE"/>
                <w14:ligatures w14:val="none"/>
              </w:rPr>
              <w:t>California, US</w:t>
            </w:r>
          </w:p>
        </w:tc>
      </w:tr>
      <w:tr w:rsidR="00973837" w:rsidRPr="00ED2883" w14:paraId="63DC741F"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640170D4"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Natural</w:t>
            </w:r>
          </w:p>
        </w:tc>
        <w:tc>
          <w:tcPr>
            <w:tcW w:w="507" w:type="pct"/>
            <w:tcBorders>
              <w:top w:val="nil"/>
              <w:left w:val="nil"/>
              <w:bottom w:val="nil"/>
              <w:right w:val="nil"/>
            </w:tcBorders>
            <w:shd w:val="clear" w:color="auto" w:fill="E7E6E6" w:themeFill="background2"/>
            <w:noWrap/>
            <w:vAlign w:val="bottom"/>
            <w:hideMark/>
          </w:tcPr>
          <w:p w14:paraId="26527299"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auto" w:fill="E7E6E6" w:themeFill="background2"/>
            <w:noWrap/>
            <w:vAlign w:val="bottom"/>
            <w:hideMark/>
          </w:tcPr>
          <w:p w14:paraId="44031B8B"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0.18 (0.04, 0.32)</w:t>
            </w:r>
          </w:p>
        </w:tc>
        <w:tc>
          <w:tcPr>
            <w:tcW w:w="902" w:type="pct"/>
            <w:tcBorders>
              <w:top w:val="nil"/>
              <w:left w:val="nil"/>
              <w:bottom w:val="nil"/>
              <w:right w:val="nil"/>
            </w:tcBorders>
            <w:shd w:val="clear" w:color="auto" w:fill="E7E6E6" w:themeFill="background2"/>
            <w:noWrap/>
            <w:vAlign w:val="bottom"/>
            <w:hideMark/>
          </w:tcPr>
          <w:p w14:paraId="464473AB"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0.11 (-0.08, 0.3</w:t>
            </w:r>
            <w:r>
              <w:rPr>
                <w:rFonts w:ascii="Arial" w:eastAsia="Times New Roman" w:hAnsi="Arial" w:cs="Arial"/>
                <w:color w:val="000000"/>
                <w:kern w:val="0"/>
                <w:sz w:val="18"/>
                <w:szCs w:val="18"/>
                <w:lang w:val="de-DE" w:eastAsia="de-DE"/>
                <w14:ligatures w14:val="none"/>
              </w:rPr>
              <w:t>0</w:t>
            </w:r>
            <w:r w:rsidRPr="00ED2883">
              <w:rPr>
                <w:rFonts w:ascii="Arial" w:eastAsia="Times New Roman" w:hAnsi="Arial" w:cs="Arial"/>
                <w:color w:val="000000"/>
                <w:kern w:val="0"/>
                <w:sz w:val="18"/>
                <w:szCs w:val="18"/>
                <w:lang w:val="de-DE" w:eastAsia="de-DE"/>
                <w14:ligatures w14:val="none"/>
              </w:rPr>
              <w:t>)</w:t>
            </w:r>
          </w:p>
        </w:tc>
        <w:tc>
          <w:tcPr>
            <w:tcW w:w="944" w:type="pct"/>
            <w:tcBorders>
              <w:top w:val="nil"/>
              <w:left w:val="nil"/>
              <w:bottom w:val="nil"/>
              <w:right w:val="nil"/>
            </w:tcBorders>
            <w:shd w:val="clear" w:color="auto" w:fill="E7E6E6" w:themeFill="background2"/>
            <w:noWrap/>
            <w:vAlign w:val="bottom"/>
            <w:hideMark/>
          </w:tcPr>
          <w:p w14:paraId="4B164E99"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0.17 (0.02, 0.32)</w:t>
            </w:r>
          </w:p>
        </w:tc>
        <w:tc>
          <w:tcPr>
            <w:tcW w:w="942" w:type="pct"/>
            <w:tcBorders>
              <w:top w:val="nil"/>
              <w:left w:val="nil"/>
              <w:bottom w:val="nil"/>
              <w:right w:val="nil"/>
            </w:tcBorders>
            <w:shd w:val="clear" w:color="auto" w:fill="E7E6E6" w:themeFill="background2"/>
            <w:noWrap/>
            <w:vAlign w:val="bottom"/>
            <w:hideMark/>
          </w:tcPr>
          <w:p w14:paraId="31D21781"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0.05 (-0.16, 0.25)</w:t>
            </w:r>
          </w:p>
        </w:tc>
      </w:tr>
      <w:tr w:rsidR="00973837" w:rsidRPr="00ED2883" w14:paraId="55E37B51"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1B5FB550"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41BB6EB1"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4E9251B8"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0.06 (-0.16, 0.27)</w:t>
            </w:r>
          </w:p>
        </w:tc>
        <w:tc>
          <w:tcPr>
            <w:tcW w:w="902" w:type="pct"/>
            <w:tcBorders>
              <w:top w:val="nil"/>
              <w:left w:val="nil"/>
              <w:bottom w:val="nil"/>
              <w:right w:val="nil"/>
            </w:tcBorders>
            <w:shd w:val="clear" w:color="auto" w:fill="E7E6E6" w:themeFill="background2"/>
            <w:noWrap/>
            <w:vAlign w:val="bottom"/>
            <w:hideMark/>
          </w:tcPr>
          <w:p w14:paraId="5E55DC61"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-0.05 (-0.30, 0.21)</w:t>
            </w:r>
          </w:p>
        </w:tc>
        <w:tc>
          <w:tcPr>
            <w:tcW w:w="944" w:type="pct"/>
            <w:tcBorders>
              <w:top w:val="nil"/>
              <w:left w:val="nil"/>
              <w:bottom w:val="nil"/>
              <w:right w:val="nil"/>
            </w:tcBorders>
            <w:shd w:val="clear" w:color="auto" w:fill="E7E6E6" w:themeFill="background2"/>
            <w:noWrap/>
            <w:vAlign w:val="bottom"/>
            <w:hideMark/>
          </w:tcPr>
          <w:p w14:paraId="1EF45B98"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0.09 (-0.15, 0.32)</w:t>
            </w:r>
          </w:p>
        </w:tc>
        <w:tc>
          <w:tcPr>
            <w:tcW w:w="942" w:type="pct"/>
            <w:tcBorders>
              <w:top w:val="nil"/>
              <w:left w:val="nil"/>
              <w:bottom w:val="nil"/>
              <w:right w:val="nil"/>
            </w:tcBorders>
            <w:shd w:val="clear" w:color="auto" w:fill="E7E6E6" w:themeFill="background2"/>
            <w:noWrap/>
            <w:vAlign w:val="bottom"/>
            <w:hideMark/>
          </w:tcPr>
          <w:p w14:paraId="1F6A8E58"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-0.08 (-0.35, 0.20)</w:t>
            </w:r>
          </w:p>
        </w:tc>
      </w:tr>
      <w:tr w:rsidR="00973837" w:rsidRPr="00ED2883" w14:paraId="679B4BE9"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12FEB8DB"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510668A6"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7DE97FE4"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0.51 (0.15, 0.87)</w:t>
            </w:r>
          </w:p>
        </w:tc>
        <w:tc>
          <w:tcPr>
            <w:tcW w:w="902" w:type="pct"/>
            <w:tcBorders>
              <w:top w:val="nil"/>
              <w:left w:val="nil"/>
              <w:bottom w:val="nil"/>
              <w:right w:val="nil"/>
            </w:tcBorders>
            <w:shd w:val="clear" w:color="auto" w:fill="E7E6E6" w:themeFill="background2"/>
            <w:noWrap/>
            <w:vAlign w:val="bottom"/>
            <w:hideMark/>
          </w:tcPr>
          <w:p w14:paraId="01DC5AFF"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0.00 (-0.32, 0.32)</w:t>
            </w:r>
          </w:p>
        </w:tc>
        <w:tc>
          <w:tcPr>
            <w:tcW w:w="944" w:type="pct"/>
            <w:tcBorders>
              <w:top w:val="nil"/>
              <w:left w:val="nil"/>
              <w:bottom w:val="nil"/>
              <w:right w:val="nil"/>
            </w:tcBorders>
            <w:shd w:val="clear" w:color="auto" w:fill="E7E6E6" w:themeFill="background2"/>
            <w:noWrap/>
            <w:vAlign w:val="bottom"/>
            <w:hideMark/>
          </w:tcPr>
          <w:p w14:paraId="7D9BA434"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0.61 (0.22, 1.01)</w:t>
            </w:r>
          </w:p>
        </w:tc>
        <w:tc>
          <w:tcPr>
            <w:tcW w:w="942" w:type="pct"/>
            <w:tcBorders>
              <w:top w:val="nil"/>
              <w:left w:val="nil"/>
              <w:bottom w:val="nil"/>
              <w:right w:val="nil"/>
            </w:tcBorders>
            <w:shd w:val="clear" w:color="auto" w:fill="E7E6E6" w:themeFill="background2"/>
            <w:noWrap/>
            <w:vAlign w:val="bottom"/>
            <w:hideMark/>
          </w:tcPr>
          <w:p w14:paraId="56F7483E"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-0.21 (-0.57, 0.14)</w:t>
            </w:r>
          </w:p>
        </w:tc>
      </w:tr>
      <w:tr w:rsidR="00973837" w:rsidRPr="00ED2883" w14:paraId="17601680"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4BBC1E3C"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Cardiovascular</w:t>
            </w:r>
          </w:p>
        </w:tc>
        <w:tc>
          <w:tcPr>
            <w:tcW w:w="507" w:type="pct"/>
            <w:tcBorders>
              <w:top w:val="nil"/>
              <w:left w:val="nil"/>
              <w:bottom w:val="nil"/>
              <w:right w:val="nil"/>
            </w:tcBorders>
            <w:shd w:val="clear" w:color="auto" w:fill="E7E6E6" w:themeFill="background2"/>
            <w:noWrap/>
            <w:vAlign w:val="bottom"/>
            <w:hideMark/>
          </w:tcPr>
          <w:p w14:paraId="0AE0AF8E"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auto" w:fill="E7E6E6" w:themeFill="background2"/>
            <w:noWrap/>
            <w:vAlign w:val="bottom"/>
            <w:hideMark/>
          </w:tcPr>
          <w:p w14:paraId="68BB8033"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0.03 (-0.05, 0.12)</w:t>
            </w:r>
          </w:p>
        </w:tc>
        <w:tc>
          <w:tcPr>
            <w:tcW w:w="902" w:type="pct"/>
            <w:tcBorders>
              <w:top w:val="nil"/>
              <w:left w:val="nil"/>
              <w:bottom w:val="nil"/>
              <w:right w:val="nil"/>
            </w:tcBorders>
            <w:shd w:val="clear" w:color="auto" w:fill="E7E6E6" w:themeFill="background2"/>
            <w:noWrap/>
            <w:vAlign w:val="bottom"/>
            <w:hideMark/>
          </w:tcPr>
          <w:p w14:paraId="7C320568"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0.05 (-0.06, 0.15)</w:t>
            </w:r>
          </w:p>
        </w:tc>
        <w:tc>
          <w:tcPr>
            <w:tcW w:w="944" w:type="pct"/>
            <w:tcBorders>
              <w:top w:val="nil"/>
              <w:left w:val="nil"/>
              <w:bottom w:val="nil"/>
              <w:right w:val="nil"/>
            </w:tcBorders>
            <w:shd w:val="clear" w:color="auto" w:fill="E7E6E6" w:themeFill="background2"/>
            <w:noWrap/>
            <w:vAlign w:val="bottom"/>
            <w:hideMark/>
          </w:tcPr>
          <w:p w14:paraId="260661AA"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0.02 (-0.07, 0.11)</w:t>
            </w:r>
          </w:p>
        </w:tc>
        <w:tc>
          <w:tcPr>
            <w:tcW w:w="942" w:type="pct"/>
            <w:tcBorders>
              <w:top w:val="nil"/>
              <w:left w:val="nil"/>
              <w:bottom w:val="nil"/>
              <w:right w:val="nil"/>
            </w:tcBorders>
            <w:shd w:val="clear" w:color="auto" w:fill="E7E6E6" w:themeFill="background2"/>
            <w:noWrap/>
            <w:vAlign w:val="bottom"/>
            <w:hideMark/>
          </w:tcPr>
          <w:p w14:paraId="5DDD8C66"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0.04 (-0.07, 0.15)</w:t>
            </w:r>
          </w:p>
        </w:tc>
      </w:tr>
      <w:tr w:rsidR="00973837" w:rsidRPr="00ED2883" w14:paraId="604287F8"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5C4BE020"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65E20B3B"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2BD5CDF2"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0.05 (-0.08, 0.18)</w:t>
            </w:r>
          </w:p>
        </w:tc>
        <w:tc>
          <w:tcPr>
            <w:tcW w:w="902" w:type="pct"/>
            <w:tcBorders>
              <w:top w:val="nil"/>
              <w:left w:val="nil"/>
              <w:bottom w:val="nil"/>
              <w:right w:val="nil"/>
            </w:tcBorders>
            <w:shd w:val="clear" w:color="auto" w:fill="E7E6E6" w:themeFill="background2"/>
            <w:noWrap/>
            <w:vAlign w:val="bottom"/>
            <w:hideMark/>
          </w:tcPr>
          <w:p w14:paraId="444A8BE3"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-0.07 (-0.23, 0.08)</w:t>
            </w:r>
          </w:p>
        </w:tc>
        <w:tc>
          <w:tcPr>
            <w:tcW w:w="944" w:type="pct"/>
            <w:tcBorders>
              <w:top w:val="nil"/>
              <w:left w:val="nil"/>
              <w:bottom w:val="nil"/>
              <w:right w:val="nil"/>
            </w:tcBorders>
            <w:shd w:val="clear" w:color="auto" w:fill="E7E6E6" w:themeFill="background2"/>
            <w:noWrap/>
            <w:vAlign w:val="bottom"/>
            <w:hideMark/>
          </w:tcPr>
          <w:p w14:paraId="7AE56E89"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0.09 (-0.05, 0.23)</w:t>
            </w:r>
          </w:p>
        </w:tc>
        <w:tc>
          <w:tcPr>
            <w:tcW w:w="942" w:type="pct"/>
            <w:tcBorders>
              <w:top w:val="nil"/>
              <w:left w:val="nil"/>
              <w:bottom w:val="nil"/>
              <w:right w:val="nil"/>
            </w:tcBorders>
            <w:shd w:val="clear" w:color="auto" w:fill="E7E6E6" w:themeFill="background2"/>
            <w:noWrap/>
            <w:vAlign w:val="bottom"/>
            <w:hideMark/>
          </w:tcPr>
          <w:p w14:paraId="4ECE6D43"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-0.10 (-0.27, 0.06)</w:t>
            </w:r>
          </w:p>
        </w:tc>
      </w:tr>
      <w:tr w:rsidR="00973837" w:rsidRPr="00ED2883" w14:paraId="7877C079"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73670CC2"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53615C3F"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591CBAC5"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0.18 (-0.02, 0.38)</w:t>
            </w:r>
          </w:p>
        </w:tc>
        <w:tc>
          <w:tcPr>
            <w:tcW w:w="902" w:type="pct"/>
            <w:tcBorders>
              <w:top w:val="nil"/>
              <w:left w:val="nil"/>
              <w:bottom w:val="nil"/>
              <w:right w:val="nil"/>
            </w:tcBorders>
            <w:shd w:val="clear" w:color="auto" w:fill="E7E6E6" w:themeFill="background2"/>
            <w:noWrap/>
            <w:vAlign w:val="bottom"/>
            <w:hideMark/>
          </w:tcPr>
          <w:p w14:paraId="3E360842"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0.00 (-0.18, 0.18)</w:t>
            </w:r>
          </w:p>
        </w:tc>
        <w:tc>
          <w:tcPr>
            <w:tcW w:w="944" w:type="pct"/>
            <w:tcBorders>
              <w:top w:val="nil"/>
              <w:left w:val="nil"/>
              <w:bottom w:val="nil"/>
              <w:right w:val="nil"/>
            </w:tcBorders>
            <w:shd w:val="clear" w:color="auto" w:fill="E7E6E6" w:themeFill="background2"/>
            <w:noWrap/>
            <w:vAlign w:val="bottom"/>
            <w:hideMark/>
          </w:tcPr>
          <w:p w14:paraId="39E7AD02"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0.22 (-0.01, 0.45)</w:t>
            </w:r>
          </w:p>
        </w:tc>
        <w:tc>
          <w:tcPr>
            <w:tcW w:w="942" w:type="pct"/>
            <w:tcBorders>
              <w:top w:val="nil"/>
              <w:left w:val="nil"/>
              <w:bottom w:val="nil"/>
              <w:right w:val="nil"/>
            </w:tcBorders>
            <w:shd w:val="clear" w:color="auto" w:fill="E7E6E6" w:themeFill="background2"/>
            <w:noWrap/>
            <w:vAlign w:val="bottom"/>
            <w:hideMark/>
          </w:tcPr>
          <w:p w14:paraId="07E50830"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-0.08 (-0.28, 0.12)</w:t>
            </w:r>
          </w:p>
        </w:tc>
      </w:tr>
      <w:tr w:rsidR="00973837" w:rsidRPr="00ED2883" w14:paraId="7A4889A9"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251FD426"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Cardiac</w:t>
            </w:r>
          </w:p>
        </w:tc>
        <w:tc>
          <w:tcPr>
            <w:tcW w:w="507" w:type="pct"/>
            <w:tcBorders>
              <w:top w:val="nil"/>
              <w:left w:val="nil"/>
              <w:bottom w:val="nil"/>
              <w:right w:val="nil"/>
            </w:tcBorders>
            <w:shd w:val="clear" w:color="auto" w:fill="E7E6E6" w:themeFill="background2"/>
            <w:noWrap/>
            <w:vAlign w:val="bottom"/>
            <w:hideMark/>
          </w:tcPr>
          <w:p w14:paraId="511A88C0"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auto" w:fill="E7E6E6" w:themeFill="background2"/>
            <w:noWrap/>
            <w:vAlign w:val="bottom"/>
            <w:hideMark/>
          </w:tcPr>
          <w:p w14:paraId="01FD0A84"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-0.03 (-0.10, 0.05)</w:t>
            </w:r>
          </w:p>
        </w:tc>
        <w:tc>
          <w:tcPr>
            <w:tcW w:w="902" w:type="pct"/>
            <w:tcBorders>
              <w:top w:val="nil"/>
              <w:left w:val="nil"/>
              <w:bottom w:val="nil"/>
              <w:right w:val="nil"/>
            </w:tcBorders>
            <w:shd w:val="clear" w:color="auto" w:fill="E7E6E6" w:themeFill="background2"/>
            <w:noWrap/>
            <w:vAlign w:val="bottom"/>
            <w:hideMark/>
          </w:tcPr>
          <w:p w14:paraId="6389187B"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(-0.08, 0.11)</w:t>
            </w:r>
          </w:p>
        </w:tc>
        <w:tc>
          <w:tcPr>
            <w:tcW w:w="944" w:type="pct"/>
            <w:tcBorders>
              <w:top w:val="nil"/>
              <w:left w:val="nil"/>
              <w:bottom w:val="nil"/>
              <w:right w:val="nil"/>
            </w:tcBorders>
            <w:shd w:val="clear" w:color="auto" w:fill="E7E6E6" w:themeFill="background2"/>
            <w:noWrap/>
            <w:vAlign w:val="bottom"/>
            <w:hideMark/>
          </w:tcPr>
          <w:p w14:paraId="1D7D1F2C"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-0.04 (-0.11, 0.04)</w:t>
            </w:r>
          </w:p>
        </w:tc>
        <w:tc>
          <w:tcPr>
            <w:tcW w:w="942" w:type="pct"/>
            <w:tcBorders>
              <w:top w:val="nil"/>
              <w:left w:val="nil"/>
              <w:bottom w:val="nil"/>
              <w:right w:val="nil"/>
            </w:tcBorders>
            <w:shd w:val="clear" w:color="auto" w:fill="E7E6E6" w:themeFill="background2"/>
            <w:noWrap/>
            <w:vAlign w:val="bottom"/>
            <w:hideMark/>
          </w:tcPr>
          <w:p w14:paraId="6421A875"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0.03 (-0.07, 0.13)</w:t>
            </w:r>
          </w:p>
        </w:tc>
      </w:tr>
      <w:tr w:rsidR="00973837" w:rsidRPr="00ED2883" w14:paraId="032972C8"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4BD60D95"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6DD3EA43"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75CF0413"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0.07 (-0.04, 0.19)</w:t>
            </w:r>
          </w:p>
        </w:tc>
        <w:tc>
          <w:tcPr>
            <w:tcW w:w="902" w:type="pct"/>
            <w:tcBorders>
              <w:top w:val="nil"/>
              <w:left w:val="nil"/>
              <w:bottom w:val="nil"/>
              <w:right w:val="nil"/>
            </w:tcBorders>
            <w:shd w:val="clear" w:color="auto" w:fill="E7E6E6" w:themeFill="background2"/>
            <w:noWrap/>
            <w:vAlign w:val="bottom"/>
            <w:hideMark/>
          </w:tcPr>
          <w:p w14:paraId="21DC30EF"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-0.08 (-0.23, 0.06)</w:t>
            </w:r>
          </w:p>
        </w:tc>
        <w:tc>
          <w:tcPr>
            <w:tcW w:w="944" w:type="pct"/>
            <w:tcBorders>
              <w:top w:val="nil"/>
              <w:left w:val="nil"/>
              <w:bottom w:val="nil"/>
              <w:right w:val="nil"/>
            </w:tcBorders>
            <w:shd w:val="clear" w:color="auto" w:fill="E7E6E6" w:themeFill="background2"/>
            <w:noWrap/>
            <w:vAlign w:val="bottom"/>
            <w:hideMark/>
          </w:tcPr>
          <w:p w14:paraId="174E072F" w14:textId="77777777" w:rsidR="00973837" w:rsidRPr="00042889"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042889">
              <w:rPr>
                <w:rFonts w:ascii="Arial" w:eastAsia="Times New Roman" w:hAnsi="Arial" w:cs="Arial"/>
                <w:color w:val="000000"/>
                <w:kern w:val="0"/>
                <w:sz w:val="18"/>
                <w:szCs w:val="18"/>
                <w:lang w:val="de-DE" w:eastAsia="de-DE"/>
                <w14:ligatures w14:val="none"/>
              </w:rPr>
              <w:t>0.12 (0.00, 0.24)</w:t>
            </w:r>
          </w:p>
        </w:tc>
        <w:tc>
          <w:tcPr>
            <w:tcW w:w="942" w:type="pct"/>
            <w:tcBorders>
              <w:top w:val="nil"/>
              <w:left w:val="nil"/>
              <w:bottom w:val="nil"/>
              <w:right w:val="nil"/>
            </w:tcBorders>
            <w:shd w:val="clear" w:color="auto" w:fill="E7E6E6" w:themeFill="background2"/>
            <w:noWrap/>
            <w:vAlign w:val="bottom"/>
            <w:hideMark/>
          </w:tcPr>
          <w:p w14:paraId="27765F0E"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-0.12 (-0.28, 0.03)</w:t>
            </w:r>
          </w:p>
        </w:tc>
      </w:tr>
      <w:tr w:rsidR="00973837" w:rsidRPr="00ED2883" w14:paraId="78D734A2"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68251C33"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72B7BD8C"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0DEF9FB8"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0.07 (-0.12, 0.25)</w:t>
            </w:r>
          </w:p>
        </w:tc>
        <w:tc>
          <w:tcPr>
            <w:tcW w:w="902" w:type="pct"/>
            <w:tcBorders>
              <w:top w:val="nil"/>
              <w:left w:val="nil"/>
              <w:bottom w:val="nil"/>
              <w:right w:val="nil"/>
            </w:tcBorders>
            <w:shd w:val="clear" w:color="auto" w:fill="E7E6E6" w:themeFill="background2"/>
            <w:noWrap/>
            <w:vAlign w:val="bottom"/>
            <w:hideMark/>
          </w:tcPr>
          <w:p w14:paraId="3CCF1310"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-0.07 (-0.24, 0.09)</w:t>
            </w:r>
          </w:p>
        </w:tc>
        <w:tc>
          <w:tcPr>
            <w:tcW w:w="944" w:type="pct"/>
            <w:tcBorders>
              <w:top w:val="nil"/>
              <w:left w:val="nil"/>
              <w:bottom w:val="nil"/>
              <w:right w:val="nil"/>
            </w:tcBorders>
            <w:shd w:val="clear" w:color="auto" w:fill="E7E6E6" w:themeFill="background2"/>
            <w:noWrap/>
            <w:vAlign w:val="bottom"/>
            <w:hideMark/>
          </w:tcPr>
          <w:p w14:paraId="6F1B0FA5"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0.12 (-0.08, 0.33)</w:t>
            </w:r>
          </w:p>
        </w:tc>
        <w:tc>
          <w:tcPr>
            <w:tcW w:w="942" w:type="pct"/>
            <w:tcBorders>
              <w:top w:val="nil"/>
              <w:left w:val="nil"/>
              <w:bottom w:val="nil"/>
              <w:right w:val="nil"/>
            </w:tcBorders>
            <w:shd w:val="clear" w:color="auto" w:fill="E7E6E6" w:themeFill="background2"/>
            <w:noWrap/>
            <w:vAlign w:val="bottom"/>
            <w:hideMark/>
          </w:tcPr>
          <w:p w14:paraId="7C342E0A"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-0.11 (-0.30, 0.07)</w:t>
            </w:r>
          </w:p>
        </w:tc>
      </w:tr>
      <w:tr w:rsidR="00973837" w:rsidRPr="00ED2883" w14:paraId="53E28167"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730B268E"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Cerebrovascular</w:t>
            </w:r>
          </w:p>
        </w:tc>
        <w:tc>
          <w:tcPr>
            <w:tcW w:w="507" w:type="pct"/>
            <w:tcBorders>
              <w:top w:val="nil"/>
              <w:left w:val="nil"/>
              <w:bottom w:val="nil"/>
              <w:right w:val="nil"/>
            </w:tcBorders>
            <w:shd w:val="clear" w:color="auto" w:fill="E7E6E6" w:themeFill="background2"/>
            <w:noWrap/>
            <w:vAlign w:val="bottom"/>
            <w:hideMark/>
          </w:tcPr>
          <w:p w14:paraId="0DD31198"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auto" w:fill="E7E6E6" w:themeFill="background2"/>
            <w:noWrap/>
            <w:vAlign w:val="bottom"/>
            <w:hideMark/>
          </w:tcPr>
          <w:p w14:paraId="7556BF5E"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0.06 (0.02, 0.09)</w:t>
            </w:r>
          </w:p>
        </w:tc>
        <w:tc>
          <w:tcPr>
            <w:tcW w:w="902" w:type="pct"/>
            <w:tcBorders>
              <w:top w:val="nil"/>
              <w:left w:val="nil"/>
              <w:bottom w:val="nil"/>
              <w:right w:val="nil"/>
            </w:tcBorders>
            <w:shd w:val="clear" w:color="auto" w:fill="E7E6E6" w:themeFill="background2"/>
            <w:noWrap/>
            <w:vAlign w:val="bottom"/>
            <w:hideMark/>
          </w:tcPr>
          <w:p w14:paraId="1BF88079"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0.03 (-0.02, 0.07)</w:t>
            </w:r>
          </w:p>
        </w:tc>
        <w:tc>
          <w:tcPr>
            <w:tcW w:w="944" w:type="pct"/>
            <w:tcBorders>
              <w:top w:val="nil"/>
              <w:left w:val="nil"/>
              <w:bottom w:val="nil"/>
              <w:right w:val="nil"/>
            </w:tcBorders>
            <w:shd w:val="clear" w:color="auto" w:fill="E7E6E6" w:themeFill="background2"/>
            <w:noWrap/>
            <w:vAlign w:val="bottom"/>
            <w:hideMark/>
          </w:tcPr>
          <w:p w14:paraId="2765573C"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0.05 (0.02, 0.09)</w:t>
            </w:r>
          </w:p>
        </w:tc>
        <w:tc>
          <w:tcPr>
            <w:tcW w:w="942" w:type="pct"/>
            <w:tcBorders>
              <w:top w:val="nil"/>
              <w:left w:val="nil"/>
              <w:bottom w:val="nil"/>
              <w:right w:val="nil"/>
            </w:tcBorders>
            <w:shd w:val="clear" w:color="auto" w:fill="E7E6E6" w:themeFill="background2"/>
            <w:noWrap/>
            <w:vAlign w:val="bottom"/>
            <w:hideMark/>
          </w:tcPr>
          <w:p w14:paraId="75D051E4"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(-0.04, 0.05)</w:t>
            </w:r>
          </w:p>
        </w:tc>
      </w:tr>
      <w:tr w:rsidR="00973837" w:rsidRPr="00ED2883" w14:paraId="66542FA4"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338B23B6"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7BE5C80B"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3938406A"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-0.02 (-0.08, 0.03)</w:t>
            </w:r>
          </w:p>
        </w:tc>
        <w:tc>
          <w:tcPr>
            <w:tcW w:w="902" w:type="pct"/>
            <w:tcBorders>
              <w:top w:val="nil"/>
              <w:left w:val="nil"/>
              <w:bottom w:val="nil"/>
              <w:right w:val="nil"/>
            </w:tcBorders>
            <w:shd w:val="clear" w:color="auto" w:fill="E7E6E6" w:themeFill="background2"/>
            <w:noWrap/>
            <w:vAlign w:val="bottom"/>
            <w:hideMark/>
          </w:tcPr>
          <w:p w14:paraId="3E0BE412"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0.02 (-0.04, 0.07)</w:t>
            </w:r>
          </w:p>
        </w:tc>
        <w:tc>
          <w:tcPr>
            <w:tcW w:w="944" w:type="pct"/>
            <w:tcBorders>
              <w:top w:val="nil"/>
              <w:left w:val="nil"/>
              <w:bottom w:val="nil"/>
              <w:right w:val="nil"/>
            </w:tcBorders>
            <w:shd w:val="clear" w:color="auto" w:fill="E7E6E6" w:themeFill="background2"/>
            <w:noWrap/>
            <w:vAlign w:val="bottom"/>
            <w:hideMark/>
          </w:tcPr>
          <w:p w14:paraId="69395DE7"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-0.03 (-0.09, 0.02)</w:t>
            </w:r>
          </w:p>
        </w:tc>
        <w:tc>
          <w:tcPr>
            <w:tcW w:w="942" w:type="pct"/>
            <w:tcBorders>
              <w:top w:val="nil"/>
              <w:left w:val="nil"/>
              <w:bottom w:val="nil"/>
              <w:right w:val="nil"/>
            </w:tcBorders>
            <w:shd w:val="clear" w:color="auto" w:fill="E7E6E6" w:themeFill="background2"/>
            <w:noWrap/>
            <w:vAlign w:val="bottom"/>
            <w:hideMark/>
          </w:tcPr>
          <w:p w14:paraId="58D45F2D"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0.03 (-0.03, 0.09)</w:t>
            </w:r>
          </w:p>
        </w:tc>
      </w:tr>
      <w:tr w:rsidR="00973837" w:rsidRPr="00ED2883" w14:paraId="06F1A05B"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46B48ECE"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17D741B7"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3800CAE5"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0.10 (0.01, 0.18)</w:t>
            </w:r>
          </w:p>
        </w:tc>
        <w:tc>
          <w:tcPr>
            <w:tcW w:w="902" w:type="pct"/>
            <w:tcBorders>
              <w:top w:val="nil"/>
              <w:left w:val="nil"/>
              <w:bottom w:val="nil"/>
              <w:right w:val="nil"/>
            </w:tcBorders>
            <w:shd w:val="clear" w:color="auto" w:fill="E7E6E6" w:themeFill="background2"/>
            <w:noWrap/>
            <w:vAlign w:val="bottom"/>
            <w:hideMark/>
          </w:tcPr>
          <w:p w14:paraId="11747CA0"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0.07 (-0.01, 0.14)</w:t>
            </w:r>
          </w:p>
        </w:tc>
        <w:tc>
          <w:tcPr>
            <w:tcW w:w="944" w:type="pct"/>
            <w:tcBorders>
              <w:top w:val="nil"/>
              <w:left w:val="nil"/>
              <w:bottom w:val="nil"/>
              <w:right w:val="nil"/>
            </w:tcBorders>
            <w:shd w:val="clear" w:color="auto" w:fill="E7E6E6" w:themeFill="background2"/>
            <w:noWrap/>
            <w:vAlign w:val="bottom"/>
            <w:hideMark/>
          </w:tcPr>
          <w:p w14:paraId="3CDDB9E7"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0.08 (-0.01, 0.17)</w:t>
            </w:r>
          </w:p>
        </w:tc>
        <w:tc>
          <w:tcPr>
            <w:tcW w:w="942" w:type="pct"/>
            <w:tcBorders>
              <w:top w:val="nil"/>
              <w:left w:val="nil"/>
              <w:bottom w:val="nil"/>
              <w:right w:val="nil"/>
            </w:tcBorders>
            <w:shd w:val="clear" w:color="auto" w:fill="E7E6E6" w:themeFill="background2"/>
            <w:noWrap/>
            <w:vAlign w:val="bottom"/>
            <w:hideMark/>
          </w:tcPr>
          <w:p w14:paraId="21319A1A"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0.04 (-0.05, 0.12)</w:t>
            </w:r>
          </w:p>
        </w:tc>
      </w:tr>
      <w:tr w:rsidR="00973837" w:rsidRPr="00ED2883" w14:paraId="765041EC"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7EA16C6A"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Respiratory</w:t>
            </w:r>
          </w:p>
        </w:tc>
        <w:tc>
          <w:tcPr>
            <w:tcW w:w="507" w:type="pct"/>
            <w:tcBorders>
              <w:top w:val="nil"/>
              <w:left w:val="nil"/>
              <w:bottom w:val="nil"/>
              <w:right w:val="nil"/>
            </w:tcBorders>
            <w:shd w:val="clear" w:color="auto" w:fill="E7E6E6" w:themeFill="background2"/>
            <w:noWrap/>
            <w:vAlign w:val="bottom"/>
            <w:hideMark/>
          </w:tcPr>
          <w:p w14:paraId="11C928E7"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auto" w:fill="E7E6E6" w:themeFill="background2"/>
            <w:noWrap/>
            <w:vAlign w:val="bottom"/>
            <w:hideMark/>
          </w:tcPr>
          <w:p w14:paraId="6D32EC46"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0.01 (-0.04, 0.05)</w:t>
            </w:r>
          </w:p>
        </w:tc>
        <w:tc>
          <w:tcPr>
            <w:tcW w:w="902" w:type="pct"/>
            <w:tcBorders>
              <w:top w:val="nil"/>
              <w:left w:val="nil"/>
              <w:bottom w:val="nil"/>
              <w:right w:val="nil"/>
            </w:tcBorders>
            <w:shd w:val="clear" w:color="auto" w:fill="E7E6E6" w:themeFill="background2"/>
            <w:noWrap/>
            <w:vAlign w:val="bottom"/>
            <w:hideMark/>
          </w:tcPr>
          <w:p w14:paraId="559F28C6"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(-0.07, 0.05)</w:t>
            </w:r>
          </w:p>
        </w:tc>
        <w:tc>
          <w:tcPr>
            <w:tcW w:w="944" w:type="pct"/>
            <w:tcBorders>
              <w:top w:val="nil"/>
              <w:left w:val="nil"/>
              <w:bottom w:val="nil"/>
              <w:right w:val="nil"/>
            </w:tcBorders>
            <w:shd w:val="clear" w:color="auto" w:fill="E7E6E6" w:themeFill="background2"/>
            <w:noWrap/>
            <w:vAlign w:val="bottom"/>
            <w:hideMark/>
          </w:tcPr>
          <w:p w14:paraId="55EC0AC5"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(-0.04, 0.06)</w:t>
            </w:r>
          </w:p>
        </w:tc>
        <w:tc>
          <w:tcPr>
            <w:tcW w:w="942" w:type="pct"/>
            <w:tcBorders>
              <w:top w:val="nil"/>
              <w:left w:val="nil"/>
              <w:bottom w:val="nil"/>
              <w:right w:val="nil"/>
            </w:tcBorders>
            <w:shd w:val="clear" w:color="auto" w:fill="E7E6E6" w:themeFill="background2"/>
            <w:noWrap/>
            <w:vAlign w:val="bottom"/>
            <w:hideMark/>
          </w:tcPr>
          <w:p w14:paraId="5B661569"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(-0.08, 0.05)</w:t>
            </w:r>
          </w:p>
        </w:tc>
      </w:tr>
      <w:tr w:rsidR="00973837" w:rsidRPr="00ED2883" w14:paraId="7F0DEA37"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7FFDE055"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499428C5"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53ECEC33"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0.05 (-0.02, 0.13)</w:t>
            </w:r>
          </w:p>
        </w:tc>
        <w:tc>
          <w:tcPr>
            <w:tcW w:w="902" w:type="pct"/>
            <w:tcBorders>
              <w:top w:val="nil"/>
              <w:left w:val="nil"/>
              <w:bottom w:val="nil"/>
              <w:right w:val="nil"/>
            </w:tcBorders>
            <w:shd w:val="clear" w:color="auto" w:fill="E7E6E6" w:themeFill="background2"/>
            <w:noWrap/>
            <w:vAlign w:val="bottom"/>
            <w:hideMark/>
          </w:tcPr>
          <w:p w14:paraId="432E4A2D"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0.07 (-0.01, 0.14)</w:t>
            </w:r>
          </w:p>
        </w:tc>
        <w:tc>
          <w:tcPr>
            <w:tcW w:w="944" w:type="pct"/>
            <w:tcBorders>
              <w:top w:val="nil"/>
              <w:left w:val="nil"/>
              <w:bottom w:val="nil"/>
              <w:right w:val="nil"/>
            </w:tcBorders>
            <w:shd w:val="clear" w:color="auto" w:fill="E7E6E6" w:themeFill="background2"/>
            <w:noWrap/>
            <w:vAlign w:val="bottom"/>
            <w:hideMark/>
          </w:tcPr>
          <w:p w14:paraId="61E07E88"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0.03 (-0.05, 0.11)</w:t>
            </w:r>
          </w:p>
        </w:tc>
        <w:tc>
          <w:tcPr>
            <w:tcW w:w="942" w:type="pct"/>
            <w:tcBorders>
              <w:top w:val="nil"/>
              <w:left w:val="nil"/>
              <w:bottom w:val="nil"/>
              <w:right w:val="nil"/>
            </w:tcBorders>
            <w:shd w:val="clear" w:color="auto" w:fill="E7E6E6" w:themeFill="background2"/>
            <w:noWrap/>
            <w:vAlign w:val="bottom"/>
            <w:hideMark/>
          </w:tcPr>
          <w:p w14:paraId="7C630D9B"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0.05 (-0.03, 0.14)</w:t>
            </w:r>
          </w:p>
        </w:tc>
      </w:tr>
      <w:tr w:rsidR="00973837" w:rsidRPr="00ED2883" w14:paraId="389DD4D3"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53DF4A5F"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38350B3C"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65FCC5C6"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0.09 (-0.02, 0.21)</w:t>
            </w:r>
          </w:p>
        </w:tc>
        <w:tc>
          <w:tcPr>
            <w:tcW w:w="902" w:type="pct"/>
            <w:tcBorders>
              <w:top w:val="nil"/>
              <w:left w:val="nil"/>
              <w:bottom w:val="nil"/>
              <w:right w:val="nil"/>
            </w:tcBorders>
            <w:shd w:val="clear" w:color="auto" w:fill="E7E6E6" w:themeFill="background2"/>
            <w:noWrap/>
            <w:vAlign w:val="bottom"/>
            <w:hideMark/>
          </w:tcPr>
          <w:p w14:paraId="2D3C39FD"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0.07 (-0.04, 0.17)</w:t>
            </w:r>
          </w:p>
        </w:tc>
        <w:tc>
          <w:tcPr>
            <w:tcW w:w="944" w:type="pct"/>
            <w:tcBorders>
              <w:top w:val="nil"/>
              <w:left w:val="nil"/>
              <w:bottom w:val="nil"/>
              <w:right w:val="nil"/>
            </w:tcBorders>
            <w:shd w:val="clear" w:color="auto" w:fill="E7E6E6" w:themeFill="background2"/>
            <w:noWrap/>
            <w:vAlign w:val="bottom"/>
            <w:hideMark/>
          </w:tcPr>
          <w:p w14:paraId="7A895874"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0.08 (-0.05, 0.2)</w:t>
            </w:r>
          </w:p>
        </w:tc>
        <w:tc>
          <w:tcPr>
            <w:tcW w:w="942" w:type="pct"/>
            <w:tcBorders>
              <w:top w:val="nil"/>
              <w:left w:val="nil"/>
              <w:bottom w:val="nil"/>
              <w:right w:val="nil"/>
            </w:tcBorders>
            <w:shd w:val="clear" w:color="auto" w:fill="E7E6E6" w:themeFill="background2"/>
            <w:noWrap/>
            <w:vAlign w:val="bottom"/>
            <w:hideMark/>
          </w:tcPr>
          <w:p w14:paraId="0213472A"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0.04 (-0.08, 0.16)</w:t>
            </w:r>
          </w:p>
        </w:tc>
      </w:tr>
      <w:tr w:rsidR="00973837" w:rsidRPr="00ED2883" w14:paraId="37A10C4E" w14:textId="77777777" w:rsidTr="00ED2883">
        <w:trPr>
          <w:trHeight w:val="227"/>
        </w:trPr>
        <w:tc>
          <w:tcPr>
            <w:tcW w:w="5000" w:type="pct"/>
            <w:gridSpan w:val="6"/>
            <w:tcBorders>
              <w:top w:val="nil"/>
              <w:left w:val="nil"/>
              <w:bottom w:val="nil"/>
              <w:right w:val="nil"/>
            </w:tcBorders>
            <w:shd w:val="clear" w:color="000000" w:fill="FFFFFF"/>
            <w:noWrap/>
            <w:vAlign w:val="bottom"/>
            <w:hideMark/>
          </w:tcPr>
          <w:p w14:paraId="19FA6FD5" w14:textId="77777777" w:rsidR="00973837" w:rsidRPr="00AA07F5" w:rsidRDefault="00973837" w:rsidP="00ED2883">
            <w:pPr>
              <w:spacing w:after="0" w:line="240" w:lineRule="auto"/>
              <w:rPr>
                <w:rFonts w:ascii="Arial" w:eastAsia="Times New Roman" w:hAnsi="Arial" w:cs="Arial"/>
                <w:b/>
                <w:bCs/>
                <w:i/>
                <w:iCs/>
                <w:color w:val="000000"/>
                <w:kern w:val="0"/>
                <w:sz w:val="18"/>
                <w:szCs w:val="18"/>
                <w:lang w:val="de-DE" w:eastAsia="de-DE"/>
                <w14:ligatures w14:val="none"/>
              </w:rPr>
            </w:pPr>
            <w:r w:rsidRPr="00AA07F5">
              <w:rPr>
                <w:rFonts w:ascii="Arial" w:eastAsia="Times New Roman" w:hAnsi="Arial" w:cs="Arial"/>
                <w:b/>
                <w:bCs/>
                <w:i/>
                <w:iCs/>
                <w:color w:val="000000"/>
                <w:kern w:val="0"/>
                <w:sz w:val="18"/>
                <w:szCs w:val="18"/>
                <w:lang w:val="de-DE" w:eastAsia="de-DE"/>
                <w14:ligatures w14:val="none"/>
              </w:rPr>
              <w:t>Jiangsu, China</w:t>
            </w:r>
          </w:p>
        </w:tc>
      </w:tr>
      <w:tr w:rsidR="00973837" w:rsidRPr="00ED2883" w14:paraId="15E40B3B" w14:textId="77777777" w:rsidTr="00ED2883">
        <w:trPr>
          <w:trHeight w:val="227"/>
        </w:trPr>
        <w:tc>
          <w:tcPr>
            <w:tcW w:w="805" w:type="pct"/>
            <w:tcBorders>
              <w:top w:val="nil"/>
              <w:left w:val="nil"/>
              <w:bottom w:val="nil"/>
              <w:right w:val="nil"/>
            </w:tcBorders>
            <w:shd w:val="clear" w:color="000000" w:fill="FFFFFF"/>
            <w:noWrap/>
            <w:vAlign w:val="bottom"/>
            <w:hideMark/>
          </w:tcPr>
          <w:p w14:paraId="3861E294"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Natural</w:t>
            </w:r>
          </w:p>
        </w:tc>
        <w:tc>
          <w:tcPr>
            <w:tcW w:w="507" w:type="pct"/>
            <w:tcBorders>
              <w:top w:val="nil"/>
              <w:left w:val="nil"/>
              <w:bottom w:val="nil"/>
              <w:right w:val="nil"/>
            </w:tcBorders>
            <w:shd w:val="clear" w:color="000000" w:fill="FFFFFF"/>
            <w:noWrap/>
            <w:vAlign w:val="bottom"/>
            <w:hideMark/>
          </w:tcPr>
          <w:p w14:paraId="1E3E243B"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000000" w:fill="FFFFFF"/>
            <w:noWrap/>
            <w:vAlign w:val="bottom"/>
            <w:hideMark/>
          </w:tcPr>
          <w:p w14:paraId="5100A474"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0.36 (0.24, 0.48)</w:t>
            </w:r>
          </w:p>
        </w:tc>
        <w:tc>
          <w:tcPr>
            <w:tcW w:w="902" w:type="pct"/>
            <w:tcBorders>
              <w:top w:val="nil"/>
              <w:left w:val="nil"/>
              <w:bottom w:val="nil"/>
              <w:right w:val="nil"/>
            </w:tcBorders>
            <w:shd w:val="clear" w:color="000000" w:fill="FFFFFF"/>
            <w:noWrap/>
            <w:vAlign w:val="bottom"/>
            <w:hideMark/>
          </w:tcPr>
          <w:p w14:paraId="20B1D8C0"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0.06 (0.00, 0.11)</w:t>
            </w:r>
          </w:p>
        </w:tc>
        <w:tc>
          <w:tcPr>
            <w:tcW w:w="944" w:type="pct"/>
            <w:tcBorders>
              <w:top w:val="nil"/>
              <w:left w:val="nil"/>
              <w:bottom w:val="nil"/>
              <w:right w:val="nil"/>
            </w:tcBorders>
            <w:shd w:val="clear" w:color="000000" w:fill="FFFFFF"/>
            <w:noWrap/>
            <w:vAlign w:val="bottom"/>
            <w:hideMark/>
          </w:tcPr>
          <w:p w14:paraId="61D4F2B9"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0.45 (0.30, 0.59)</w:t>
            </w:r>
          </w:p>
        </w:tc>
        <w:tc>
          <w:tcPr>
            <w:tcW w:w="942" w:type="pct"/>
            <w:tcBorders>
              <w:top w:val="nil"/>
              <w:left w:val="nil"/>
              <w:bottom w:val="nil"/>
              <w:right w:val="nil"/>
            </w:tcBorders>
            <w:shd w:val="clear" w:color="000000" w:fill="FFFFFF"/>
            <w:noWrap/>
            <w:vAlign w:val="bottom"/>
            <w:hideMark/>
          </w:tcPr>
          <w:p w14:paraId="41708D28"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-0.06 (-0.12, 0.01)</w:t>
            </w:r>
          </w:p>
        </w:tc>
      </w:tr>
      <w:tr w:rsidR="00973837" w:rsidRPr="00ED2883" w14:paraId="627C8781" w14:textId="77777777" w:rsidTr="00ED2883">
        <w:trPr>
          <w:trHeight w:val="227"/>
        </w:trPr>
        <w:tc>
          <w:tcPr>
            <w:tcW w:w="805" w:type="pct"/>
            <w:tcBorders>
              <w:top w:val="nil"/>
              <w:left w:val="nil"/>
              <w:bottom w:val="nil"/>
              <w:right w:val="nil"/>
            </w:tcBorders>
            <w:shd w:val="clear" w:color="000000" w:fill="FFFFFF"/>
            <w:noWrap/>
            <w:vAlign w:val="bottom"/>
            <w:hideMark/>
          </w:tcPr>
          <w:p w14:paraId="688F85C9"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650C686D"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280F19D5"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-0.06 (-0.22, 0.11)</w:t>
            </w:r>
          </w:p>
        </w:tc>
        <w:tc>
          <w:tcPr>
            <w:tcW w:w="902" w:type="pct"/>
            <w:tcBorders>
              <w:top w:val="nil"/>
              <w:left w:val="nil"/>
              <w:bottom w:val="nil"/>
              <w:right w:val="nil"/>
            </w:tcBorders>
            <w:shd w:val="clear" w:color="000000" w:fill="FFFFFF"/>
            <w:noWrap/>
            <w:vAlign w:val="bottom"/>
            <w:hideMark/>
          </w:tcPr>
          <w:p w14:paraId="665EB9FF"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(-0.06, 0.09)</w:t>
            </w:r>
          </w:p>
        </w:tc>
        <w:tc>
          <w:tcPr>
            <w:tcW w:w="944" w:type="pct"/>
            <w:tcBorders>
              <w:top w:val="nil"/>
              <w:left w:val="nil"/>
              <w:bottom w:val="nil"/>
              <w:right w:val="nil"/>
            </w:tcBorders>
            <w:shd w:val="clear" w:color="000000" w:fill="FFFFFF"/>
            <w:noWrap/>
            <w:vAlign w:val="bottom"/>
            <w:hideMark/>
          </w:tcPr>
          <w:p w14:paraId="5B125FA0"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-0.15 (-0.36, 0.07)</w:t>
            </w:r>
          </w:p>
        </w:tc>
        <w:tc>
          <w:tcPr>
            <w:tcW w:w="942" w:type="pct"/>
            <w:tcBorders>
              <w:top w:val="nil"/>
              <w:left w:val="nil"/>
              <w:bottom w:val="nil"/>
              <w:right w:val="nil"/>
            </w:tcBorders>
            <w:shd w:val="clear" w:color="000000" w:fill="FFFFFF"/>
            <w:noWrap/>
            <w:vAlign w:val="bottom"/>
            <w:hideMark/>
          </w:tcPr>
          <w:p w14:paraId="6AEB5DDB"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0.06 (-0.04, 0.15)</w:t>
            </w:r>
          </w:p>
        </w:tc>
      </w:tr>
      <w:tr w:rsidR="00973837" w:rsidRPr="00ED2883" w14:paraId="19D7F37A" w14:textId="77777777" w:rsidTr="00ED2883">
        <w:trPr>
          <w:trHeight w:val="227"/>
        </w:trPr>
        <w:tc>
          <w:tcPr>
            <w:tcW w:w="805" w:type="pct"/>
            <w:tcBorders>
              <w:top w:val="nil"/>
              <w:left w:val="nil"/>
              <w:bottom w:val="nil"/>
              <w:right w:val="nil"/>
            </w:tcBorders>
            <w:shd w:val="clear" w:color="000000" w:fill="FFFFFF"/>
            <w:noWrap/>
            <w:vAlign w:val="bottom"/>
            <w:hideMark/>
          </w:tcPr>
          <w:p w14:paraId="5E673DE6"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39BE78D2"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5B2DE914"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0.68 (0.43, 0.93)</w:t>
            </w:r>
          </w:p>
        </w:tc>
        <w:tc>
          <w:tcPr>
            <w:tcW w:w="902" w:type="pct"/>
            <w:tcBorders>
              <w:top w:val="nil"/>
              <w:left w:val="nil"/>
              <w:bottom w:val="nil"/>
              <w:right w:val="nil"/>
            </w:tcBorders>
            <w:shd w:val="clear" w:color="000000" w:fill="FFFFFF"/>
            <w:noWrap/>
            <w:vAlign w:val="bottom"/>
            <w:hideMark/>
          </w:tcPr>
          <w:p w14:paraId="0B538779"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0.18 (0.06, 0.30)</w:t>
            </w:r>
          </w:p>
        </w:tc>
        <w:tc>
          <w:tcPr>
            <w:tcW w:w="944" w:type="pct"/>
            <w:tcBorders>
              <w:top w:val="nil"/>
              <w:left w:val="nil"/>
              <w:bottom w:val="nil"/>
              <w:right w:val="nil"/>
            </w:tcBorders>
            <w:shd w:val="clear" w:color="000000" w:fill="FFFFFF"/>
            <w:noWrap/>
            <w:vAlign w:val="bottom"/>
            <w:hideMark/>
          </w:tcPr>
          <w:p w14:paraId="1E80F351"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0.73 (0.40, 1.05)</w:t>
            </w:r>
          </w:p>
        </w:tc>
        <w:tc>
          <w:tcPr>
            <w:tcW w:w="942" w:type="pct"/>
            <w:tcBorders>
              <w:top w:val="nil"/>
              <w:left w:val="nil"/>
              <w:bottom w:val="nil"/>
              <w:right w:val="nil"/>
            </w:tcBorders>
            <w:shd w:val="clear" w:color="000000" w:fill="FFFFFF"/>
            <w:noWrap/>
            <w:vAlign w:val="bottom"/>
            <w:hideMark/>
          </w:tcPr>
          <w:p w14:paraId="54033368"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-0.03 (-0.18, 0.12)</w:t>
            </w:r>
          </w:p>
        </w:tc>
      </w:tr>
      <w:tr w:rsidR="00973837" w:rsidRPr="00ED2883" w14:paraId="13B01AAF" w14:textId="77777777" w:rsidTr="00ED2883">
        <w:trPr>
          <w:trHeight w:val="227"/>
        </w:trPr>
        <w:tc>
          <w:tcPr>
            <w:tcW w:w="805" w:type="pct"/>
            <w:tcBorders>
              <w:top w:val="nil"/>
              <w:left w:val="nil"/>
              <w:bottom w:val="nil"/>
              <w:right w:val="nil"/>
            </w:tcBorders>
            <w:shd w:val="clear" w:color="000000" w:fill="FFFFFF"/>
            <w:noWrap/>
            <w:vAlign w:val="bottom"/>
            <w:hideMark/>
          </w:tcPr>
          <w:p w14:paraId="0CA448DE"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Cardiovascular</w:t>
            </w:r>
          </w:p>
        </w:tc>
        <w:tc>
          <w:tcPr>
            <w:tcW w:w="507" w:type="pct"/>
            <w:tcBorders>
              <w:top w:val="nil"/>
              <w:left w:val="nil"/>
              <w:bottom w:val="nil"/>
              <w:right w:val="nil"/>
            </w:tcBorders>
            <w:shd w:val="clear" w:color="000000" w:fill="FFFFFF"/>
            <w:noWrap/>
            <w:vAlign w:val="bottom"/>
            <w:hideMark/>
          </w:tcPr>
          <w:p w14:paraId="158C334F"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000000" w:fill="FFFFFF"/>
            <w:noWrap/>
            <w:vAlign w:val="bottom"/>
            <w:hideMark/>
          </w:tcPr>
          <w:p w14:paraId="3E991C31"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0.11 (0.07, 0.16)</w:t>
            </w:r>
          </w:p>
        </w:tc>
        <w:tc>
          <w:tcPr>
            <w:tcW w:w="902" w:type="pct"/>
            <w:tcBorders>
              <w:top w:val="nil"/>
              <w:left w:val="nil"/>
              <w:bottom w:val="nil"/>
              <w:right w:val="nil"/>
            </w:tcBorders>
            <w:shd w:val="clear" w:color="000000" w:fill="FFFFFF"/>
            <w:noWrap/>
            <w:vAlign w:val="bottom"/>
            <w:hideMark/>
          </w:tcPr>
          <w:p w14:paraId="12DB4A03" w14:textId="77777777" w:rsidR="00973837" w:rsidRPr="00046D32"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046D32">
              <w:rPr>
                <w:rFonts w:ascii="Arial" w:eastAsia="Times New Roman" w:hAnsi="Arial" w:cs="Arial"/>
                <w:color w:val="000000"/>
                <w:kern w:val="0"/>
                <w:sz w:val="18"/>
                <w:szCs w:val="18"/>
                <w:lang w:val="de-DE" w:eastAsia="de-DE"/>
                <w14:ligatures w14:val="none"/>
              </w:rPr>
              <w:t>0.02 (0.00, 0.04)</w:t>
            </w:r>
          </w:p>
        </w:tc>
        <w:tc>
          <w:tcPr>
            <w:tcW w:w="944" w:type="pct"/>
            <w:tcBorders>
              <w:top w:val="nil"/>
              <w:left w:val="nil"/>
              <w:bottom w:val="nil"/>
              <w:right w:val="nil"/>
            </w:tcBorders>
            <w:shd w:val="clear" w:color="000000" w:fill="FFFFFF"/>
            <w:noWrap/>
            <w:vAlign w:val="bottom"/>
            <w:hideMark/>
          </w:tcPr>
          <w:p w14:paraId="01B31023"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0.14 (0.08, 0.21)</w:t>
            </w:r>
          </w:p>
        </w:tc>
        <w:tc>
          <w:tcPr>
            <w:tcW w:w="942" w:type="pct"/>
            <w:tcBorders>
              <w:top w:val="nil"/>
              <w:left w:val="nil"/>
              <w:bottom w:val="nil"/>
              <w:right w:val="nil"/>
            </w:tcBorders>
            <w:shd w:val="clear" w:color="000000" w:fill="FFFFFF"/>
            <w:noWrap/>
            <w:vAlign w:val="bottom"/>
            <w:hideMark/>
          </w:tcPr>
          <w:p w14:paraId="4D7EC749"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-0.02 (-0.05, 0.01)</w:t>
            </w:r>
          </w:p>
        </w:tc>
      </w:tr>
      <w:tr w:rsidR="00973837" w:rsidRPr="00ED2883" w14:paraId="2334B6EA" w14:textId="77777777" w:rsidTr="00ED2883">
        <w:trPr>
          <w:trHeight w:val="227"/>
        </w:trPr>
        <w:tc>
          <w:tcPr>
            <w:tcW w:w="805" w:type="pct"/>
            <w:tcBorders>
              <w:top w:val="nil"/>
              <w:left w:val="nil"/>
              <w:bottom w:val="nil"/>
              <w:right w:val="nil"/>
            </w:tcBorders>
            <w:shd w:val="clear" w:color="000000" w:fill="FFFFFF"/>
            <w:noWrap/>
            <w:vAlign w:val="bottom"/>
            <w:hideMark/>
          </w:tcPr>
          <w:p w14:paraId="65FC69EA"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1F7814A5"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5CBCC13A"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-0.01 (-0.07, 0.05)</w:t>
            </w:r>
          </w:p>
        </w:tc>
        <w:tc>
          <w:tcPr>
            <w:tcW w:w="902" w:type="pct"/>
            <w:tcBorders>
              <w:top w:val="nil"/>
              <w:left w:val="nil"/>
              <w:bottom w:val="nil"/>
              <w:right w:val="nil"/>
            </w:tcBorders>
            <w:shd w:val="clear" w:color="000000" w:fill="FFFFFF"/>
            <w:noWrap/>
            <w:vAlign w:val="bottom"/>
            <w:hideMark/>
          </w:tcPr>
          <w:p w14:paraId="504DAC41" w14:textId="77777777" w:rsidR="00973837" w:rsidRPr="00046D32"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046D32">
              <w:rPr>
                <w:rFonts w:ascii="Arial" w:eastAsia="Times New Roman" w:hAnsi="Arial" w:cs="Arial"/>
                <w:color w:val="000000"/>
                <w:kern w:val="0"/>
                <w:sz w:val="18"/>
                <w:szCs w:val="18"/>
                <w:lang w:val="de-DE" w:eastAsia="de-DE"/>
                <w14:ligatures w14:val="none"/>
              </w:rPr>
              <w:t>-0.01 (-0.04, 0.02)</w:t>
            </w:r>
          </w:p>
        </w:tc>
        <w:tc>
          <w:tcPr>
            <w:tcW w:w="944" w:type="pct"/>
            <w:tcBorders>
              <w:top w:val="nil"/>
              <w:left w:val="nil"/>
              <w:bottom w:val="nil"/>
              <w:right w:val="nil"/>
            </w:tcBorders>
            <w:shd w:val="clear" w:color="000000" w:fill="FFFFFF"/>
            <w:noWrap/>
            <w:vAlign w:val="bottom"/>
            <w:hideMark/>
          </w:tcPr>
          <w:p w14:paraId="4ED61FD1"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0.00 (-0.09, 0.09)</w:t>
            </w:r>
          </w:p>
        </w:tc>
        <w:tc>
          <w:tcPr>
            <w:tcW w:w="942" w:type="pct"/>
            <w:tcBorders>
              <w:top w:val="nil"/>
              <w:left w:val="nil"/>
              <w:bottom w:val="nil"/>
              <w:right w:val="nil"/>
            </w:tcBorders>
            <w:shd w:val="clear" w:color="000000" w:fill="FFFFFF"/>
            <w:noWrap/>
            <w:vAlign w:val="bottom"/>
            <w:hideMark/>
          </w:tcPr>
          <w:p w14:paraId="078F657A"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(-0.05, 0.03)</w:t>
            </w:r>
          </w:p>
        </w:tc>
      </w:tr>
      <w:tr w:rsidR="00973837" w:rsidRPr="00ED2883" w14:paraId="2925CEF7" w14:textId="77777777" w:rsidTr="00ED2883">
        <w:trPr>
          <w:trHeight w:val="227"/>
        </w:trPr>
        <w:tc>
          <w:tcPr>
            <w:tcW w:w="805" w:type="pct"/>
            <w:tcBorders>
              <w:top w:val="nil"/>
              <w:left w:val="nil"/>
              <w:bottom w:val="nil"/>
              <w:right w:val="nil"/>
            </w:tcBorders>
            <w:shd w:val="clear" w:color="000000" w:fill="FFFFFF"/>
            <w:noWrap/>
            <w:vAlign w:val="bottom"/>
            <w:hideMark/>
          </w:tcPr>
          <w:p w14:paraId="3859EE53"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6D18AC48"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669646F5"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0.23 (0.14, 0.32)</w:t>
            </w:r>
          </w:p>
        </w:tc>
        <w:tc>
          <w:tcPr>
            <w:tcW w:w="902" w:type="pct"/>
            <w:tcBorders>
              <w:top w:val="nil"/>
              <w:left w:val="nil"/>
              <w:bottom w:val="nil"/>
              <w:right w:val="nil"/>
            </w:tcBorders>
            <w:shd w:val="clear" w:color="000000" w:fill="FFFFFF"/>
            <w:noWrap/>
            <w:vAlign w:val="bottom"/>
            <w:hideMark/>
          </w:tcPr>
          <w:p w14:paraId="2E2D0823" w14:textId="77777777" w:rsidR="00973837" w:rsidRPr="00046D32"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046D32">
              <w:rPr>
                <w:rFonts w:ascii="Arial" w:eastAsia="Times New Roman" w:hAnsi="Arial" w:cs="Arial"/>
                <w:color w:val="000000"/>
                <w:kern w:val="0"/>
                <w:sz w:val="18"/>
                <w:szCs w:val="18"/>
                <w:lang w:val="de-DE" w:eastAsia="de-DE"/>
                <w14:ligatures w14:val="none"/>
              </w:rPr>
              <w:t>0.04 (0.00, 0.09)</w:t>
            </w:r>
          </w:p>
        </w:tc>
        <w:tc>
          <w:tcPr>
            <w:tcW w:w="944" w:type="pct"/>
            <w:tcBorders>
              <w:top w:val="nil"/>
              <w:left w:val="nil"/>
              <w:bottom w:val="nil"/>
              <w:right w:val="nil"/>
            </w:tcBorders>
            <w:shd w:val="clear" w:color="000000" w:fill="FFFFFF"/>
            <w:noWrap/>
            <w:vAlign w:val="bottom"/>
            <w:hideMark/>
          </w:tcPr>
          <w:p w14:paraId="109DE61B"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0.30 (0.16, 0.45)</w:t>
            </w:r>
          </w:p>
        </w:tc>
        <w:tc>
          <w:tcPr>
            <w:tcW w:w="942" w:type="pct"/>
            <w:tcBorders>
              <w:top w:val="nil"/>
              <w:left w:val="nil"/>
              <w:bottom w:val="nil"/>
              <w:right w:val="nil"/>
            </w:tcBorders>
            <w:shd w:val="clear" w:color="000000" w:fill="FFFFFF"/>
            <w:noWrap/>
            <w:vAlign w:val="bottom"/>
            <w:hideMark/>
          </w:tcPr>
          <w:p w14:paraId="149166EA"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-0.05 (-0.11, 0.02)</w:t>
            </w:r>
          </w:p>
        </w:tc>
      </w:tr>
      <w:tr w:rsidR="00973837" w:rsidRPr="00ED2883" w14:paraId="381DF658" w14:textId="77777777" w:rsidTr="00ED2883">
        <w:trPr>
          <w:trHeight w:val="227"/>
        </w:trPr>
        <w:tc>
          <w:tcPr>
            <w:tcW w:w="805" w:type="pct"/>
            <w:tcBorders>
              <w:top w:val="nil"/>
              <w:left w:val="nil"/>
              <w:bottom w:val="nil"/>
              <w:right w:val="nil"/>
            </w:tcBorders>
            <w:shd w:val="clear" w:color="000000" w:fill="FFFFFF"/>
            <w:noWrap/>
            <w:vAlign w:val="bottom"/>
            <w:hideMark/>
          </w:tcPr>
          <w:p w14:paraId="2A8196CC"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Cardiac</w:t>
            </w:r>
          </w:p>
        </w:tc>
        <w:tc>
          <w:tcPr>
            <w:tcW w:w="507" w:type="pct"/>
            <w:tcBorders>
              <w:top w:val="nil"/>
              <w:left w:val="nil"/>
              <w:bottom w:val="nil"/>
              <w:right w:val="nil"/>
            </w:tcBorders>
            <w:shd w:val="clear" w:color="000000" w:fill="FFFFFF"/>
            <w:noWrap/>
            <w:vAlign w:val="bottom"/>
            <w:hideMark/>
          </w:tcPr>
          <w:p w14:paraId="4882EB5F"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000000" w:fill="FFFFFF"/>
            <w:noWrap/>
            <w:vAlign w:val="bottom"/>
            <w:hideMark/>
          </w:tcPr>
          <w:p w14:paraId="618C7E7E"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0.02 (-0.01, 0.05)</w:t>
            </w:r>
          </w:p>
        </w:tc>
        <w:tc>
          <w:tcPr>
            <w:tcW w:w="902" w:type="pct"/>
            <w:tcBorders>
              <w:top w:val="nil"/>
              <w:left w:val="nil"/>
              <w:bottom w:val="nil"/>
              <w:right w:val="nil"/>
            </w:tcBorders>
            <w:shd w:val="clear" w:color="000000" w:fill="FFFFFF"/>
            <w:noWrap/>
            <w:vAlign w:val="bottom"/>
            <w:hideMark/>
          </w:tcPr>
          <w:p w14:paraId="65DD7F96"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0.00 (-0.01, 0.01)</w:t>
            </w:r>
          </w:p>
        </w:tc>
        <w:tc>
          <w:tcPr>
            <w:tcW w:w="944" w:type="pct"/>
            <w:tcBorders>
              <w:top w:val="nil"/>
              <w:left w:val="nil"/>
              <w:bottom w:val="nil"/>
              <w:right w:val="nil"/>
            </w:tcBorders>
            <w:shd w:val="clear" w:color="000000" w:fill="FFFFFF"/>
            <w:noWrap/>
            <w:vAlign w:val="bottom"/>
            <w:hideMark/>
          </w:tcPr>
          <w:p w14:paraId="7D749932" w14:textId="77777777" w:rsidR="00973837" w:rsidRPr="00835BDD"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835BDD">
              <w:rPr>
                <w:rFonts w:ascii="Arial" w:eastAsia="Times New Roman" w:hAnsi="Arial" w:cs="Arial"/>
                <w:color w:val="000000"/>
                <w:kern w:val="0"/>
                <w:sz w:val="18"/>
                <w:szCs w:val="18"/>
                <w:lang w:val="de-DE" w:eastAsia="de-DE"/>
                <w14:ligatures w14:val="none"/>
              </w:rPr>
              <w:t>0.04 (0.00, 0.07)</w:t>
            </w:r>
          </w:p>
        </w:tc>
        <w:tc>
          <w:tcPr>
            <w:tcW w:w="942" w:type="pct"/>
            <w:tcBorders>
              <w:top w:val="nil"/>
              <w:left w:val="nil"/>
              <w:bottom w:val="nil"/>
              <w:right w:val="nil"/>
            </w:tcBorders>
            <w:shd w:val="clear" w:color="000000" w:fill="FFFFFF"/>
            <w:noWrap/>
            <w:vAlign w:val="bottom"/>
            <w:hideMark/>
          </w:tcPr>
          <w:p w14:paraId="7D260F18" w14:textId="77777777" w:rsidR="00973837" w:rsidRPr="00835BDD"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835BDD">
              <w:rPr>
                <w:rFonts w:ascii="Arial" w:eastAsia="Times New Roman" w:hAnsi="Arial" w:cs="Arial"/>
                <w:color w:val="000000"/>
                <w:kern w:val="0"/>
                <w:sz w:val="18"/>
                <w:szCs w:val="18"/>
                <w:lang w:val="de-DE" w:eastAsia="de-DE"/>
                <w14:ligatures w14:val="none"/>
              </w:rPr>
              <w:t>-0.01 (-0.03, 0.01)</w:t>
            </w:r>
          </w:p>
        </w:tc>
      </w:tr>
      <w:tr w:rsidR="00973837" w:rsidRPr="00ED2883" w14:paraId="12C8E0CF" w14:textId="77777777" w:rsidTr="00ED2883">
        <w:trPr>
          <w:trHeight w:val="227"/>
        </w:trPr>
        <w:tc>
          <w:tcPr>
            <w:tcW w:w="805" w:type="pct"/>
            <w:tcBorders>
              <w:top w:val="nil"/>
              <w:left w:val="nil"/>
              <w:bottom w:val="nil"/>
              <w:right w:val="nil"/>
            </w:tcBorders>
            <w:shd w:val="clear" w:color="000000" w:fill="FFFFFF"/>
            <w:noWrap/>
            <w:vAlign w:val="bottom"/>
            <w:hideMark/>
          </w:tcPr>
          <w:p w14:paraId="708053B9"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0618E489"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040406DB"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0.00 (-0.04, 0.04)</w:t>
            </w:r>
          </w:p>
        </w:tc>
        <w:tc>
          <w:tcPr>
            <w:tcW w:w="902" w:type="pct"/>
            <w:tcBorders>
              <w:top w:val="nil"/>
              <w:left w:val="nil"/>
              <w:bottom w:val="nil"/>
              <w:right w:val="nil"/>
            </w:tcBorders>
            <w:shd w:val="clear" w:color="000000" w:fill="FFFFFF"/>
            <w:noWrap/>
            <w:vAlign w:val="bottom"/>
            <w:hideMark/>
          </w:tcPr>
          <w:p w14:paraId="2987C40B"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0.00 (-0.02, 0.02)</w:t>
            </w:r>
          </w:p>
        </w:tc>
        <w:tc>
          <w:tcPr>
            <w:tcW w:w="944" w:type="pct"/>
            <w:tcBorders>
              <w:top w:val="nil"/>
              <w:left w:val="nil"/>
              <w:bottom w:val="nil"/>
              <w:right w:val="nil"/>
            </w:tcBorders>
            <w:shd w:val="clear" w:color="000000" w:fill="FFFFFF"/>
            <w:noWrap/>
            <w:vAlign w:val="bottom"/>
            <w:hideMark/>
          </w:tcPr>
          <w:p w14:paraId="5878B495"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0.00 (-0.06, 0.06)</w:t>
            </w:r>
          </w:p>
        </w:tc>
        <w:tc>
          <w:tcPr>
            <w:tcW w:w="942" w:type="pct"/>
            <w:tcBorders>
              <w:top w:val="nil"/>
              <w:left w:val="nil"/>
              <w:bottom w:val="nil"/>
              <w:right w:val="nil"/>
            </w:tcBorders>
            <w:shd w:val="clear" w:color="000000" w:fill="FFFFFF"/>
            <w:noWrap/>
            <w:vAlign w:val="bottom"/>
            <w:hideMark/>
          </w:tcPr>
          <w:p w14:paraId="29B4A91F"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0.00 (-0.03, 0.03)</w:t>
            </w:r>
          </w:p>
        </w:tc>
      </w:tr>
      <w:tr w:rsidR="00973837" w:rsidRPr="00ED2883" w14:paraId="331D3100" w14:textId="77777777" w:rsidTr="00ED2883">
        <w:trPr>
          <w:trHeight w:val="227"/>
        </w:trPr>
        <w:tc>
          <w:tcPr>
            <w:tcW w:w="805" w:type="pct"/>
            <w:tcBorders>
              <w:top w:val="nil"/>
              <w:left w:val="nil"/>
              <w:bottom w:val="nil"/>
              <w:right w:val="nil"/>
            </w:tcBorders>
            <w:shd w:val="clear" w:color="000000" w:fill="FFFFFF"/>
            <w:noWrap/>
            <w:vAlign w:val="bottom"/>
            <w:hideMark/>
          </w:tcPr>
          <w:p w14:paraId="3F6510CF"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2342A41A"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4E9E3730"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0.04 (-0.02, 0.10)</w:t>
            </w:r>
          </w:p>
        </w:tc>
        <w:tc>
          <w:tcPr>
            <w:tcW w:w="902" w:type="pct"/>
            <w:tcBorders>
              <w:top w:val="nil"/>
              <w:left w:val="nil"/>
              <w:bottom w:val="nil"/>
              <w:right w:val="nil"/>
            </w:tcBorders>
            <w:shd w:val="clear" w:color="000000" w:fill="FFFFFF"/>
            <w:noWrap/>
            <w:vAlign w:val="bottom"/>
            <w:hideMark/>
          </w:tcPr>
          <w:p w14:paraId="26B7F9B1"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0.00 (-0.02, 0.03)</w:t>
            </w:r>
          </w:p>
        </w:tc>
        <w:tc>
          <w:tcPr>
            <w:tcW w:w="944" w:type="pct"/>
            <w:tcBorders>
              <w:top w:val="nil"/>
              <w:left w:val="nil"/>
              <w:bottom w:val="nil"/>
              <w:right w:val="nil"/>
            </w:tcBorders>
            <w:shd w:val="clear" w:color="000000" w:fill="FFFFFF"/>
            <w:noWrap/>
            <w:vAlign w:val="bottom"/>
            <w:hideMark/>
          </w:tcPr>
          <w:p w14:paraId="7AF2B930"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0.07 (-0.03, 0.16)</w:t>
            </w:r>
          </w:p>
        </w:tc>
        <w:tc>
          <w:tcPr>
            <w:tcW w:w="942" w:type="pct"/>
            <w:tcBorders>
              <w:top w:val="nil"/>
              <w:left w:val="nil"/>
              <w:bottom w:val="nil"/>
              <w:right w:val="nil"/>
            </w:tcBorders>
            <w:shd w:val="clear" w:color="000000" w:fill="FFFFFF"/>
            <w:noWrap/>
            <w:vAlign w:val="bottom"/>
            <w:hideMark/>
          </w:tcPr>
          <w:p w14:paraId="4CB767FD"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-0.02 (-0.06, 0.03)</w:t>
            </w:r>
          </w:p>
        </w:tc>
      </w:tr>
      <w:tr w:rsidR="00973837" w:rsidRPr="00ED2883" w14:paraId="6D1CB519" w14:textId="77777777" w:rsidTr="00ED2883">
        <w:trPr>
          <w:trHeight w:val="227"/>
        </w:trPr>
        <w:tc>
          <w:tcPr>
            <w:tcW w:w="805" w:type="pct"/>
            <w:tcBorders>
              <w:top w:val="nil"/>
              <w:left w:val="nil"/>
              <w:bottom w:val="nil"/>
              <w:right w:val="nil"/>
            </w:tcBorders>
            <w:shd w:val="clear" w:color="000000" w:fill="FFFFFF"/>
            <w:noWrap/>
            <w:vAlign w:val="bottom"/>
            <w:hideMark/>
          </w:tcPr>
          <w:p w14:paraId="01ED898C"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Cerebrovascular</w:t>
            </w:r>
          </w:p>
        </w:tc>
        <w:tc>
          <w:tcPr>
            <w:tcW w:w="507" w:type="pct"/>
            <w:tcBorders>
              <w:top w:val="nil"/>
              <w:left w:val="nil"/>
              <w:bottom w:val="nil"/>
              <w:right w:val="nil"/>
            </w:tcBorders>
            <w:shd w:val="clear" w:color="000000" w:fill="FFFFFF"/>
            <w:noWrap/>
            <w:vAlign w:val="bottom"/>
            <w:hideMark/>
          </w:tcPr>
          <w:p w14:paraId="10C26A59"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000000" w:fill="FFFFFF"/>
            <w:noWrap/>
            <w:vAlign w:val="bottom"/>
            <w:hideMark/>
          </w:tcPr>
          <w:p w14:paraId="0D768B70"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0.09 (0.06, 0.13)</w:t>
            </w:r>
          </w:p>
        </w:tc>
        <w:tc>
          <w:tcPr>
            <w:tcW w:w="902" w:type="pct"/>
            <w:tcBorders>
              <w:top w:val="nil"/>
              <w:left w:val="nil"/>
              <w:bottom w:val="nil"/>
              <w:right w:val="nil"/>
            </w:tcBorders>
            <w:shd w:val="clear" w:color="000000" w:fill="FFFFFF"/>
            <w:noWrap/>
            <w:vAlign w:val="bottom"/>
            <w:hideMark/>
          </w:tcPr>
          <w:p w14:paraId="17D00D86"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0.02 (0.00, 0.03)</w:t>
            </w:r>
          </w:p>
        </w:tc>
        <w:tc>
          <w:tcPr>
            <w:tcW w:w="944" w:type="pct"/>
            <w:tcBorders>
              <w:top w:val="nil"/>
              <w:left w:val="nil"/>
              <w:bottom w:val="nil"/>
              <w:right w:val="nil"/>
            </w:tcBorders>
            <w:shd w:val="clear" w:color="000000" w:fill="FFFFFF"/>
            <w:noWrap/>
            <w:vAlign w:val="bottom"/>
            <w:hideMark/>
          </w:tcPr>
          <w:p w14:paraId="23A38C3F"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0.11 (0.06, 0.16)</w:t>
            </w:r>
          </w:p>
        </w:tc>
        <w:tc>
          <w:tcPr>
            <w:tcW w:w="942" w:type="pct"/>
            <w:tcBorders>
              <w:top w:val="nil"/>
              <w:left w:val="nil"/>
              <w:bottom w:val="nil"/>
              <w:right w:val="nil"/>
            </w:tcBorders>
            <w:shd w:val="clear" w:color="000000" w:fill="FFFFFF"/>
            <w:noWrap/>
            <w:vAlign w:val="bottom"/>
            <w:hideMark/>
          </w:tcPr>
          <w:p w14:paraId="54481A10"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(-0.03, 0.01)</w:t>
            </w:r>
          </w:p>
        </w:tc>
      </w:tr>
      <w:tr w:rsidR="00973837" w:rsidRPr="00ED2883" w14:paraId="300A4A98" w14:textId="77777777" w:rsidTr="00ED2883">
        <w:trPr>
          <w:trHeight w:val="227"/>
        </w:trPr>
        <w:tc>
          <w:tcPr>
            <w:tcW w:w="805" w:type="pct"/>
            <w:tcBorders>
              <w:top w:val="nil"/>
              <w:left w:val="nil"/>
              <w:bottom w:val="nil"/>
              <w:right w:val="nil"/>
            </w:tcBorders>
            <w:shd w:val="clear" w:color="000000" w:fill="FFFFFF"/>
            <w:noWrap/>
            <w:vAlign w:val="bottom"/>
            <w:hideMark/>
          </w:tcPr>
          <w:p w14:paraId="015C5F65"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4FC45AF7"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3AE29531"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0.00 (-0.05, 0.04)</w:t>
            </w:r>
          </w:p>
        </w:tc>
        <w:tc>
          <w:tcPr>
            <w:tcW w:w="902" w:type="pct"/>
            <w:tcBorders>
              <w:top w:val="nil"/>
              <w:left w:val="nil"/>
              <w:bottom w:val="nil"/>
              <w:right w:val="nil"/>
            </w:tcBorders>
            <w:shd w:val="clear" w:color="000000" w:fill="FFFFFF"/>
            <w:noWrap/>
            <w:vAlign w:val="bottom"/>
            <w:hideMark/>
          </w:tcPr>
          <w:p w14:paraId="2182477A"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(-0.03, 0.01)</w:t>
            </w:r>
          </w:p>
        </w:tc>
        <w:tc>
          <w:tcPr>
            <w:tcW w:w="944" w:type="pct"/>
            <w:tcBorders>
              <w:top w:val="nil"/>
              <w:left w:val="nil"/>
              <w:bottom w:val="nil"/>
              <w:right w:val="nil"/>
            </w:tcBorders>
            <w:shd w:val="clear" w:color="000000" w:fill="FFFFFF"/>
            <w:noWrap/>
            <w:vAlign w:val="bottom"/>
            <w:hideMark/>
          </w:tcPr>
          <w:p w14:paraId="1DFCE286"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(-0.06, 0.08)</w:t>
            </w:r>
          </w:p>
        </w:tc>
        <w:tc>
          <w:tcPr>
            <w:tcW w:w="942" w:type="pct"/>
            <w:tcBorders>
              <w:top w:val="nil"/>
              <w:left w:val="nil"/>
              <w:bottom w:val="nil"/>
              <w:right w:val="nil"/>
            </w:tcBorders>
            <w:shd w:val="clear" w:color="000000" w:fill="FFFFFF"/>
            <w:noWrap/>
            <w:vAlign w:val="bottom"/>
            <w:hideMark/>
          </w:tcPr>
          <w:p w14:paraId="098AE1EF"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(-0.04, 0.02)</w:t>
            </w:r>
          </w:p>
        </w:tc>
      </w:tr>
      <w:tr w:rsidR="00973837" w:rsidRPr="00ED2883" w14:paraId="4C060E30" w14:textId="77777777" w:rsidTr="00ED2883">
        <w:trPr>
          <w:trHeight w:val="227"/>
        </w:trPr>
        <w:tc>
          <w:tcPr>
            <w:tcW w:w="805" w:type="pct"/>
            <w:tcBorders>
              <w:top w:val="nil"/>
              <w:left w:val="nil"/>
              <w:bottom w:val="nil"/>
              <w:right w:val="nil"/>
            </w:tcBorders>
            <w:shd w:val="clear" w:color="000000" w:fill="FFFFFF"/>
            <w:noWrap/>
            <w:vAlign w:val="bottom"/>
            <w:hideMark/>
          </w:tcPr>
          <w:p w14:paraId="15DC689C"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43A5F5C6"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50D2833F"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0.20 (0.13, 0.27)</w:t>
            </w:r>
          </w:p>
        </w:tc>
        <w:tc>
          <w:tcPr>
            <w:tcW w:w="902" w:type="pct"/>
            <w:tcBorders>
              <w:top w:val="nil"/>
              <w:left w:val="nil"/>
              <w:bottom w:val="nil"/>
              <w:right w:val="nil"/>
            </w:tcBorders>
            <w:shd w:val="clear" w:color="000000" w:fill="FFFFFF"/>
            <w:noWrap/>
            <w:vAlign w:val="bottom"/>
            <w:hideMark/>
          </w:tcPr>
          <w:p w14:paraId="3701EB51"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0.04 (0.01, 0.07)</w:t>
            </w:r>
          </w:p>
        </w:tc>
        <w:tc>
          <w:tcPr>
            <w:tcW w:w="944" w:type="pct"/>
            <w:tcBorders>
              <w:top w:val="nil"/>
              <w:left w:val="nil"/>
              <w:bottom w:val="nil"/>
              <w:right w:val="nil"/>
            </w:tcBorders>
            <w:shd w:val="clear" w:color="000000" w:fill="FFFFFF"/>
            <w:noWrap/>
            <w:vAlign w:val="bottom"/>
            <w:hideMark/>
          </w:tcPr>
          <w:p w14:paraId="5FAD5DB0"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0.25 (0.14, 0.36)</w:t>
            </w:r>
          </w:p>
        </w:tc>
        <w:tc>
          <w:tcPr>
            <w:tcW w:w="942" w:type="pct"/>
            <w:tcBorders>
              <w:top w:val="nil"/>
              <w:left w:val="nil"/>
              <w:bottom w:val="nil"/>
              <w:right w:val="nil"/>
            </w:tcBorders>
            <w:shd w:val="clear" w:color="000000" w:fill="FFFFFF"/>
            <w:noWrap/>
            <w:vAlign w:val="bottom"/>
            <w:hideMark/>
          </w:tcPr>
          <w:p w14:paraId="18F00BEC"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-0.03 (-0.08, 0.02)</w:t>
            </w:r>
          </w:p>
        </w:tc>
      </w:tr>
      <w:tr w:rsidR="00973837" w:rsidRPr="00ED2883" w14:paraId="4BC8EEE9" w14:textId="77777777" w:rsidTr="00ED2883">
        <w:trPr>
          <w:trHeight w:val="227"/>
        </w:trPr>
        <w:tc>
          <w:tcPr>
            <w:tcW w:w="805" w:type="pct"/>
            <w:tcBorders>
              <w:top w:val="nil"/>
              <w:left w:val="nil"/>
              <w:bottom w:val="nil"/>
              <w:right w:val="nil"/>
            </w:tcBorders>
            <w:shd w:val="clear" w:color="000000" w:fill="FFFFFF"/>
            <w:noWrap/>
            <w:vAlign w:val="bottom"/>
            <w:hideMark/>
          </w:tcPr>
          <w:p w14:paraId="1F5B1CC8"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Respiratory</w:t>
            </w:r>
          </w:p>
        </w:tc>
        <w:tc>
          <w:tcPr>
            <w:tcW w:w="507" w:type="pct"/>
            <w:tcBorders>
              <w:top w:val="nil"/>
              <w:left w:val="nil"/>
              <w:bottom w:val="nil"/>
              <w:right w:val="nil"/>
            </w:tcBorders>
            <w:shd w:val="clear" w:color="000000" w:fill="FFFFFF"/>
            <w:noWrap/>
            <w:vAlign w:val="bottom"/>
            <w:hideMark/>
          </w:tcPr>
          <w:p w14:paraId="056BFA3A"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000000" w:fill="FFFFFF"/>
            <w:noWrap/>
            <w:vAlign w:val="bottom"/>
            <w:hideMark/>
          </w:tcPr>
          <w:p w14:paraId="1A6B472F"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0.05 (0.02, 0.07)</w:t>
            </w:r>
          </w:p>
        </w:tc>
        <w:tc>
          <w:tcPr>
            <w:tcW w:w="902" w:type="pct"/>
            <w:tcBorders>
              <w:top w:val="nil"/>
              <w:left w:val="nil"/>
              <w:bottom w:val="nil"/>
              <w:right w:val="nil"/>
            </w:tcBorders>
            <w:shd w:val="clear" w:color="000000" w:fill="FFFFFF"/>
            <w:noWrap/>
            <w:vAlign w:val="bottom"/>
            <w:hideMark/>
          </w:tcPr>
          <w:p w14:paraId="20968DD3" w14:textId="77777777" w:rsidR="00973837" w:rsidRPr="00DA2C3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DA2C33">
              <w:rPr>
                <w:rFonts w:ascii="Arial" w:eastAsia="Times New Roman" w:hAnsi="Arial" w:cs="Arial"/>
                <w:color w:val="000000"/>
                <w:kern w:val="0"/>
                <w:sz w:val="18"/>
                <w:szCs w:val="18"/>
                <w:lang w:val="de-DE" w:eastAsia="de-DE"/>
                <w14:ligatures w14:val="none"/>
              </w:rPr>
              <w:t>0.01 (0.00, 0.02)</w:t>
            </w:r>
          </w:p>
        </w:tc>
        <w:tc>
          <w:tcPr>
            <w:tcW w:w="944" w:type="pct"/>
            <w:tcBorders>
              <w:top w:val="nil"/>
              <w:left w:val="nil"/>
              <w:bottom w:val="nil"/>
              <w:right w:val="nil"/>
            </w:tcBorders>
            <w:shd w:val="clear" w:color="000000" w:fill="FFFFFF"/>
            <w:noWrap/>
            <w:vAlign w:val="bottom"/>
            <w:hideMark/>
          </w:tcPr>
          <w:p w14:paraId="4ACB9086"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0.06 (0.02, 0.09)</w:t>
            </w:r>
          </w:p>
        </w:tc>
        <w:tc>
          <w:tcPr>
            <w:tcW w:w="942" w:type="pct"/>
            <w:tcBorders>
              <w:top w:val="nil"/>
              <w:left w:val="nil"/>
              <w:bottom w:val="nil"/>
              <w:right w:val="nil"/>
            </w:tcBorders>
            <w:shd w:val="clear" w:color="000000" w:fill="FFFFFF"/>
            <w:noWrap/>
            <w:vAlign w:val="bottom"/>
            <w:hideMark/>
          </w:tcPr>
          <w:p w14:paraId="7E743958"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(-0.02, 0.01)</w:t>
            </w:r>
          </w:p>
        </w:tc>
      </w:tr>
      <w:tr w:rsidR="00973837" w:rsidRPr="00431FCF" w14:paraId="4E7A6E60" w14:textId="77777777" w:rsidTr="00ED2883">
        <w:trPr>
          <w:trHeight w:val="227"/>
        </w:trPr>
        <w:tc>
          <w:tcPr>
            <w:tcW w:w="805" w:type="pct"/>
            <w:tcBorders>
              <w:top w:val="nil"/>
              <w:left w:val="nil"/>
              <w:bottom w:val="nil"/>
              <w:right w:val="nil"/>
            </w:tcBorders>
            <w:shd w:val="clear" w:color="000000" w:fill="FFFFFF"/>
            <w:noWrap/>
            <w:vAlign w:val="bottom"/>
            <w:hideMark/>
          </w:tcPr>
          <w:p w14:paraId="768249EA"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7F5A9E13"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526F39B6"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0.01 (-0.03, 0.04)</w:t>
            </w:r>
          </w:p>
        </w:tc>
        <w:tc>
          <w:tcPr>
            <w:tcW w:w="902" w:type="pct"/>
            <w:tcBorders>
              <w:top w:val="nil"/>
              <w:left w:val="nil"/>
              <w:bottom w:val="nil"/>
              <w:right w:val="nil"/>
            </w:tcBorders>
            <w:shd w:val="clear" w:color="000000" w:fill="FFFFFF"/>
            <w:noWrap/>
            <w:vAlign w:val="bottom"/>
            <w:hideMark/>
          </w:tcPr>
          <w:p w14:paraId="1005C9DF" w14:textId="77777777" w:rsidR="00973837" w:rsidRPr="00DA2C3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DA2C33">
              <w:rPr>
                <w:rFonts w:ascii="Arial" w:eastAsia="Times New Roman" w:hAnsi="Arial" w:cs="Arial"/>
                <w:color w:val="000000"/>
                <w:kern w:val="0"/>
                <w:sz w:val="18"/>
                <w:szCs w:val="18"/>
                <w:lang w:val="de-DE" w:eastAsia="de-DE"/>
                <w14:ligatures w14:val="none"/>
              </w:rPr>
              <w:t>0.01 (0.00, 0.03)</w:t>
            </w:r>
          </w:p>
        </w:tc>
        <w:tc>
          <w:tcPr>
            <w:tcW w:w="944" w:type="pct"/>
            <w:tcBorders>
              <w:top w:val="nil"/>
              <w:left w:val="nil"/>
              <w:bottom w:val="nil"/>
              <w:right w:val="nil"/>
            </w:tcBorders>
            <w:shd w:val="clear" w:color="000000" w:fill="FFFFFF"/>
            <w:noWrap/>
            <w:vAlign w:val="bottom"/>
            <w:hideMark/>
          </w:tcPr>
          <w:p w14:paraId="491E1FD1"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-0.03 (-0.08, 0.03)</w:t>
            </w:r>
          </w:p>
        </w:tc>
        <w:tc>
          <w:tcPr>
            <w:tcW w:w="942" w:type="pct"/>
            <w:tcBorders>
              <w:top w:val="nil"/>
              <w:left w:val="nil"/>
              <w:bottom w:val="nil"/>
              <w:right w:val="nil"/>
            </w:tcBorders>
            <w:shd w:val="clear" w:color="000000" w:fill="FFFFFF"/>
            <w:noWrap/>
            <w:vAlign w:val="bottom"/>
            <w:hideMark/>
          </w:tcPr>
          <w:p w14:paraId="23B76A6C" w14:textId="77777777" w:rsidR="00973837" w:rsidRPr="00431FCF"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431FCF">
              <w:rPr>
                <w:rFonts w:ascii="Arial" w:eastAsia="Times New Roman" w:hAnsi="Arial" w:cs="Arial"/>
                <w:color w:val="000000"/>
                <w:kern w:val="0"/>
                <w:sz w:val="18"/>
                <w:szCs w:val="18"/>
                <w:lang w:val="de-DE" w:eastAsia="de-DE"/>
                <w14:ligatures w14:val="none"/>
              </w:rPr>
              <w:t>0.02 (0.00, 0.04)</w:t>
            </w:r>
          </w:p>
        </w:tc>
      </w:tr>
      <w:tr w:rsidR="00973837" w:rsidRPr="00ED2883" w14:paraId="62F4BD6A" w14:textId="77777777" w:rsidTr="00ED2883">
        <w:trPr>
          <w:trHeight w:val="227"/>
        </w:trPr>
        <w:tc>
          <w:tcPr>
            <w:tcW w:w="805" w:type="pct"/>
            <w:tcBorders>
              <w:top w:val="nil"/>
              <w:left w:val="nil"/>
              <w:bottom w:val="nil"/>
              <w:right w:val="nil"/>
            </w:tcBorders>
            <w:shd w:val="clear" w:color="000000" w:fill="FFFFFF"/>
            <w:noWrap/>
            <w:vAlign w:val="bottom"/>
            <w:hideMark/>
          </w:tcPr>
          <w:p w14:paraId="49E93B1B"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138D59AC"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30B5CD50"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0.11 (0.06, 0.16)</w:t>
            </w:r>
          </w:p>
        </w:tc>
        <w:tc>
          <w:tcPr>
            <w:tcW w:w="902" w:type="pct"/>
            <w:tcBorders>
              <w:top w:val="nil"/>
              <w:left w:val="nil"/>
              <w:bottom w:val="nil"/>
              <w:right w:val="nil"/>
            </w:tcBorders>
            <w:shd w:val="clear" w:color="000000" w:fill="FFFFFF"/>
            <w:noWrap/>
            <w:vAlign w:val="bottom"/>
            <w:hideMark/>
          </w:tcPr>
          <w:p w14:paraId="499247E2"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0.04 (0.02, 0.07)</w:t>
            </w:r>
          </w:p>
        </w:tc>
        <w:tc>
          <w:tcPr>
            <w:tcW w:w="944" w:type="pct"/>
            <w:tcBorders>
              <w:top w:val="nil"/>
              <w:left w:val="nil"/>
              <w:bottom w:val="nil"/>
              <w:right w:val="nil"/>
            </w:tcBorders>
            <w:shd w:val="clear" w:color="000000" w:fill="FFFFFF"/>
            <w:noWrap/>
            <w:vAlign w:val="bottom"/>
            <w:hideMark/>
          </w:tcPr>
          <w:p w14:paraId="0BDC906E"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0.07 (-0.01, 0.15)</w:t>
            </w:r>
          </w:p>
        </w:tc>
        <w:tc>
          <w:tcPr>
            <w:tcW w:w="942" w:type="pct"/>
            <w:tcBorders>
              <w:top w:val="nil"/>
              <w:left w:val="nil"/>
              <w:bottom w:val="nil"/>
              <w:right w:val="nil"/>
            </w:tcBorders>
            <w:shd w:val="clear" w:color="000000" w:fill="FFFFFF"/>
            <w:noWrap/>
            <w:vAlign w:val="bottom"/>
            <w:hideMark/>
          </w:tcPr>
          <w:p w14:paraId="279D91F2"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0.02 (-0.01, 0.06)</w:t>
            </w:r>
          </w:p>
        </w:tc>
      </w:tr>
      <w:tr w:rsidR="00973837" w:rsidRPr="00ED2883" w14:paraId="1FC19AE0" w14:textId="77777777" w:rsidTr="00340E7B">
        <w:trPr>
          <w:trHeight w:val="227"/>
        </w:trPr>
        <w:tc>
          <w:tcPr>
            <w:tcW w:w="5000" w:type="pct"/>
            <w:gridSpan w:val="6"/>
            <w:tcBorders>
              <w:top w:val="nil"/>
              <w:left w:val="nil"/>
              <w:bottom w:val="nil"/>
              <w:right w:val="nil"/>
            </w:tcBorders>
            <w:shd w:val="clear" w:color="auto" w:fill="E7E6E6" w:themeFill="background2"/>
            <w:noWrap/>
            <w:vAlign w:val="bottom"/>
            <w:hideMark/>
          </w:tcPr>
          <w:p w14:paraId="621376CE" w14:textId="77777777" w:rsidR="00973837" w:rsidRPr="00AA07F5" w:rsidRDefault="00973837" w:rsidP="00ED2883">
            <w:pPr>
              <w:spacing w:after="0" w:line="240" w:lineRule="auto"/>
              <w:rPr>
                <w:rFonts w:ascii="Arial" w:eastAsia="Times New Roman" w:hAnsi="Arial" w:cs="Arial"/>
                <w:b/>
                <w:bCs/>
                <w:i/>
                <w:iCs/>
                <w:color w:val="000000"/>
                <w:kern w:val="0"/>
                <w:sz w:val="18"/>
                <w:szCs w:val="18"/>
                <w:lang w:val="de-DE" w:eastAsia="de-DE"/>
                <w14:ligatures w14:val="none"/>
              </w:rPr>
            </w:pPr>
            <w:r w:rsidRPr="00AA07F5">
              <w:rPr>
                <w:rFonts w:ascii="Arial" w:eastAsia="Times New Roman" w:hAnsi="Arial" w:cs="Arial"/>
                <w:b/>
                <w:bCs/>
                <w:i/>
                <w:iCs/>
                <w:color w:val="000000"/>
                <w:kern w:val="0"/>
                <w:sz w:val="18"/>
                <w:szCs w:val="18"/>
                <w:lang w:val="de-DE" w:eastAsia="de-DE"/>
                <w14:ligatures w14:val="none"/>
              </w:rPr>
              <w:t>Germany</w:t>
            </w:r>
          </w:p>
        </w:tc>
      </w:tr>
      <w:tr w:rsidR="00973837" w:rsidRPr="00ED2883" w14:paraId="293EC04B"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615F3547"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Natural</w:t>
            </w:r>
          </w:p>
        </w:tc>
        <w:tc>
          <w:tcPr>
            <w:tcW w:w="507" w:type="pct"/>
            <w:tcBorders>
              <w:top w:val="nil"/>
              <w:left w:val="nil"/>
              <w:bottom w:val="nil"/>
              <w:right w:val="nil"/>
            </w:tcBorders>
            <w:shd w:val="clear" w:color="auto" w:fill="E7E6E6" w:themeFill="background2"/>
            <w:noWrap/>
            <w:vAlign w:val="bottom"/>
            <w:hideMark/>
          </w:tcPr>
          <w:p w14:paraId="1C8BBD96"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auto" w:fill="E7E6E6" w:themeFill="background2"/>
            <w:noWrap/>
            <w:vAlign w:val="bottom"/>
            <w:hideMark/>
          </w:tcPr>
          <w:p w14:paraId="37F4E056"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0.44 (0.30, 0.58)</w:t>
            </w:r>
          </w:p>
        </w:tc>
        <w:tc>
          <w:tcPr>
            <w:tcW w:w="902" w:type="pct"/>
            <w:tcBorders>
              <w:top w:val="nil"/>
              <w:left w:val="nil"/>
              <w:bottom w:val="nil"/>
              <w:right w:val="nil"/>
            </w:tcBorders>
            <w:shd w:val="clear" w:color="auto" w:fill="E7E6E6" w:themeFill="background2"/>
            <w:noWrap/>
            <w:vAlign w:val="bottom"/>
            <w:hideMark/>
          </w:tcPr>
          <w:p w14:paraId="484F099A"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0.19 (0.06, 0.32)</w:t>
            </w:r>
          </w:p>
        </w:tc>
        <w:tc>
          <w:tcPr>
            <w:tcW w:w="944" w:type="pct"/>
            <w:tcBorders>
              <w:top w:val="nil"/>
              <w:left w:val="nil"/>
              <w:bottom w:val="nil"/>
              <w:right w:val="nil"/>
            </w:tcBorders>
            <w:shd w:val="clear" w:color="auto" w:fill="E7E6E6" w:themeFill="background2"/>
            <w:noWrap/>
            <w:vAlign w:val="bottom"/>
            <w:hideMark/>
          </w:tcPr>
          <w:p w14:paraId="1B3021EE"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0.43 (0.27, 0.59)</w:t>
            </w:r>
          </w:p>
        </w:tc>
        <w:tc>
          <w:tcPr>
            <w:tcW w:w="942" w:type="pct"/>
            <w:tcBorders>
              <w:top w:val="nil"/>
              <w:left w:val="nil"/>
              <w:bottom w:val="nil"/>
              <w:right w:val="nil"/>
            </w:tcBorders>
            <w:shd w:val="clear" w:color="auto" w:fill="E7E6E6" w:themeFill="background2"/>
            <w:noWrap/>
            <w:vAlign w:val="bottom"/>
            <w:hideMark/>
          </w:tcPr>
          <w:p w14:paraId="209257CB"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0.02 (-0.12, 0.17)</w:t>
            </w:r>
          </w:p>
        </w:tc>
      </w:tr>
      <w:tr w:rsidR="00973837" w:rsidRPr="00ED2883" w14:paraId="184F120F"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6763C3E7"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795F59C5"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5A03C723"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0.28 (0.07, 0.49)</w:t>
            </w:r>
          </w:p>
        </w:tc>
        <w:tc>
          <w:tcPr>
            <w:tcW w:w="902" w:type="pct"/>
            <w:tcBorders>
              <w:top w:val="nil"/>
              <w:left w:val="nil"/>
              <w:bottom w:val="nil"/>
              <w:right w:val="nil"/>
            </w:tcBorders>
            <w:shd w:val="clear" w:color="auto" w:fill="E7E6E6" w:themeFill="background2"/>
            <w:noWrap/>
            <w:vAlign w:val="bottom"/>
            <w:hideMark/>
          </w:tcPr>
          <w:p w14:paraId="5DFB6B32" w14:textId="77777777" w:rsidR="00973837" w:rsidRPr="00B424D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B424DC">
              <w:rPr>
                <w:rFonts w:ascii="Arial" w:eastAsia="Times New Roman" w:hAnsi="Arial" w:cs="Arial"/>
                <w:color w:val="000000"/>
                <w:kern w:val="0"/>
                <w:sz w:val="18"/>
                <w:szCs w:val="18"/>
                <w:lang w:val="de-DE" w:eastAsia="de-DE"/>
                <w14:ligatures w14:val="none"/>
              </w:rPr>
              <w:t>0.16 (0.00, 0.33)</w:t>
            </w:r>
          </w:p>
        </w:tc>
        <w:tc>
          <w:tcPr>
            <w:tcW w:w="944" w:type="pct"/>
            <w:tcBorders>
              <w:top w:val="nil"/>
              <w:left w:val="nil"/>
              <w:bottom w:val="nil"/>
              <w:right w:val="nil"/>
            </w:tcBorders>
            <w:shd w:val="clear" w:color="auto" w:fill="E7E6E6" w:themeFill="background2"/>
            <w:noWrap/>
            <w:vAlign w:val="bottom"/>
            <w:hideMark/>
          </w:tcPr>
          <w:p w14:paraId="114C4312"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0.24 (-0.01, 0.49)</w:t>
            </w:r>
          </w:p>
        </w:tc>
        <w:tc>
          <w:tcPr>
            <w:tcW w:w="942" w:type="pct"/>
            <w:tcBorders>
              <w:top w:val="nil"/>
              <w:left w:val="nil"/>
              <w:bottom w:val="nil"/>
              <w:right w:val="nil"/>
            </w:tcBorders>
            <w:shd w:val="clear" w:color="auto" w:fill="E7E6E6" w:themeFill="background2"/>
            <w:noWrap/>
            <w:vAlign w:val="bottom"/>
            <w:hideMark/>
          </w:tcPr>
          <w:p w14:paraId="35B5BE37"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0.07 (-0.13, 0.27)</w:t>
            </w:r>
          </w:p>
        </w:tc>
      </w:tr>
      <w:tr w:rsidR="00973837" w:rsidRPr="00ED2883" w14:paraId="450460B5"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2C748744"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0D760FED"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054DB0DF"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1.55 (1.22, 1.88)</w:t>
            </w:r>
          </w:p>
        </w:tc>
        <w:tc>
          <w:tcPr>
            <w:tcW w:w="902" w:type="pct"/>
            <w:tcBorders>
              <w:top w:val="nil"/>
              <w:left w:val="nil"/>
              <w:bottom w:val="nil"/>
              <w:right w:val="nil"/>
            </w:tcBorders>
            <w:shd w:val="clear" w:color="auto" w:fill="E7E6E6" w:themeFill="background2"/>
            <w:noWrap/>
            <w:vAlign w:val="bottom"/>
            <w:hideMark/>
          </w:tcPr>
          <w:p w14:paraId="10871037"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0.76 (0.51, 1.00)</w:t>
            </w:r>
          </w:p>
        </w:tc>
        <w:tc>
          <w:tcPr>
            <w:tcW w:w="944" w:type="pct"/>
            <w:tcBorders>
              <w:top w:val="nil"/>
              <w:left w:val="nil"/>
              <w:bottom w:val="nil"/>
              <w:right w:val="nil"/>
            </w:tcBorders>
            <w:shd w:val="clear" w:color="auto" w:fill="E7E6E6" w:themeFill="background2"/>
            <w:noWrap/>
            <w:vAlign w:val="bottom"/>
            <w:hideMark/>
          </w:tcPr>
          <w:p w14:paraId="2885C01C"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1.42 (1.01, 1.83)</w:t>
            </w:r>
          </w:p>
        </w:tc>
        <w:tc>
          <w:tcPr>
            <w:tcW w:w="942" w:type="pct"/>
            <w:tcBorders>
              <w:top w:val="nil"/>
              <w:left w:val="nil"/>
              <w:bottom w:val="nil"/>
              <w:right w:val="nil"/>
            </w:tcBorders>
            <w:shd w:val="clear" w:color="auto" w:fill="E7E6E6" w:themeFill="background2"/>
            <w:noWrap/>
            <w:vAlign w:val="bottom"/>
            <w:hideMark/>
          </w:tcPr>
          <w:p w14:paraId="2E27B981"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0.20 (-0.10, 0.51)</w:t>
            </w:r>
          </w:p>
        </w:tc>
      </w:tr>
      <w:tr w:rsidR="00973837" w:rsidRPr="00ED2883" w14:paraId="519DE23F"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53FEC73C"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Cardiovascular</w:t>
            </w:r>
          </w:p>
        </w:tc>
        <w:tc>
          <w:tcPr>
            <w:tcW w:w="507" w:type="pct"/>
            <w:tcBorders>
              <w:top w:val="nil"/>
              <w:left w:val="nil"/>
              <w:bottom w:val="nil"/>
              <w:right w:val="nil"/>
            </w:tcBorders>
            <w:shd w:val="clear" w:color="auto" w:fill="E7E6E6" w:themeFill="background2"/>
            <w:noWrap/>
            <w:vAlign w:val="bottom"/>
            <w:hideMark/>
          </w:tcPr>
          <w:p w14:paraId="702E2D93"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auto" w:fill="E7E6E6" w:themeFill="background2"/>
            <w:noWrap/>
            <w:vAlign w:val="bottom"/>
            <w:hideMark/>
          </w:tcPr>
          <w:p w14:paraId="36974602"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0.10 (0.02, 0.19)</w:t>
            </w:r>
          </w:p>
        </w:tc>
        <w:tc>
          <w:tcPr>
            <w:tcW w:w="902" w:type="pct"/>
            <w:tcBorders>
              <w:top w:val="nil"/>
              <w:left w:val="nil"/>
              <w:bottom w:val="nil"/>
              <w:right w:val="nil"/>
            </w:tcBorders>
            <w:shd w:val="clear" w:color="auto" w:fill="E7E6E6" w:themeFill="background2"/>
            <w:noWrap/>
            <w:vAlign w:val="bottom"/>
            <w:hideMark/>
          </w:tcPr>
          <w:p w14:paraId="646579E4"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0.06 (-0.03, 0.14)</w:t>
            </w:r>
          </w:p>
        </w:tc>
        <w:tc>
          <w:tcPr>
            <w:tcW w:w="944" w:type="pct"/>
            <w:tcBorders>
              <w:top w:val="nil"/>
              <w:left w:val="nil"/>
              <w:bottom w:val="nil"/>
              <w:right w:val="nil"/>
            </w:tcBorders>
            <w:shd w:val="clear" w:color="auto" w:fill="E7E6E6" w:themeFill="background2"/>
            <w:noWrap/>
            <w:vAlign w:val="bottom"/>
            <w:hideMark/>
          </w:tcPr>
          <w:p w14:paraId="2401FE64"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0.10 (-0.01, 0.2</w:t>
            </w:r>
            <w:r>
              <w:rPr>
                <w:rFonts w:ascii="Arial" w:eastAsia="Times New Roman" w:hAnsi="Arial" w:cs="Arial"/>
                <w:color w:val="000000"/>
                <w:kern w:val="0"/>
                <w:sz w:val="18"/>
                <w:szCs w:val="18"/>
                <w:lang w:val="de-DE" w:eastAsia="de-DE"/>
                <w14:ligatures w14:val="none"/>
              </w:rPr>
              <w:t>0</w:t>
            </w:r>
            <w:r w:rsidRPr="0061779C">
              <w:rPr>
                <w:rFonts w:ascii="Arial" w:eastAsia="Times New Roman" w:hAnsi="Arial" w:cs="Arial"/>
                <w:color w:val="000000"/>
                <w:kern w:val="0"/>
                <w:sz w:val="18"/>
                <w:szCs w:val="18"/>
                <w:lang w:val="de-DE" w:eastAsia="de-DE"/>
                <w14:ligatures w14:val="none"/>
              </w:rPr>
              <w:t>)</w:t>
            </w:r>
          </w:p>
        </w:tc>
        <w:tc>
          <w:tcPr>
            <w:tcW w:w="942" w:type="pct"/>
            <w:tcBorders>
              <w:top w:val="nil"/>
              <w:left w:val="nil"/>
              <w:bottom w:val="nil"/>
              <w:right w:val="nil"/>
            </w:tcBorders>
            <w:shd w:val="clear" w:color="auto" w:fill="E7E6E6" w:themeFill="background2"/>
            <w:noWrap/>
            <w:vAlign w:val="bottom"/>
            <w:hideMark/>
          </w:tcPr>
          <w:p w14:paraId="7B88FEA4"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0.02 (-0.07, 0.11)</w:t>
            </w:r>
          </w:p>
        </w:tc>
      </w:tr>
      <w:tr w:rsidR="00973837" w:rsidRPr="00ED2883" w14:paraId="5003171F"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30FD70B7"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05D9F08E"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14EE236C"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0.14 (0.01, 0.28)</w:t>
            </w:r>
          </w:p>
        </w:tc>
        <w:tc>
          <w:tcPr>
            <w:tcW w:w="902" w:type="pct"/>
            <w:tcBorders>
              <w:top w:val="nil"/>
              <w:left w:val="nil"/>
              <w:bottom w:val="nil"/>
              <w:right w:val="nil"/>
            </w:tcBorders>
            <w:shd w:val="clear" w:color="auto" w:fill="E7E6E6" w:themeFill="background2"/>
            <w:noWrap/>
            <w:vAlign w:val="bottom"/>
            <w:hideMark/>
          </w:tcPr>
          <w:p w14:paraId="0ED1A3AE"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0.05 (-0.06, 0.15)</w:t>
            </w:r>
          </w:p>
        </w:tc>
        <w:tc>
          <w:tcPr>
            <w:tcW w:w="944" w:type="pct"/>
            <w:tcBorders>
              <w:top w:val="nil"/>
              <w:left w:val="nil"/>
              <w:bottom w:val="nil"/>
              <w:right w:val="nil"/>
            </w:tcBorders>
            <w:shd w:val="clear" w:color="auto" w:fill="E7E6E6" w:themeFill="background2"/>
            <w:noWrap/>
            <w:vAlign w:val="bottom"/>
            <w:hideMark/>
          </w:tcPr>
          <w:p w14:paraId="1B80FB97"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0.15 (-0.01, 0.31)</w:t>
            </w:r>
          </w:p>
        </w:tc>
        <w:tc>
          <w:tcPr>
            <w:tcW w:w="942" w:type="pct"/>
            <w:tcBorders>
              <w:top w:val="nil"/>
              <w:left w:val="nil"/>
              <w:bottom w:val="nil"/>
              <w:right w:val="nil"/>
            </w:tcBorders>
            <w:shd w:val="clear" w:color="auto" w:fill="E7E6E6" w:themeFill="background2"/>
            <w:noWrap/>
            <w:vAlign w:val="bottom"/>
            <w:hideMark/>
          </w:tcPr>
          <w:p w14:paraId="3E409E3B"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(-0.14, 0.12)</w:t>
            </w:r>
          </w:p>
        </w:tc>
      </w:tr>
      <w:tr w:rsidR="00973837" w:rsidRPr="00ED2883" w14:paraId="2140564E"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219AEA5D"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4F1DAD0E"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4084BF90" w14:textId="77777777" w:rsidR="00973837" w:rsidRPr="006B3CD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B3CD3">
              <w:rPr>
                <w:rFonts w:ascii="Arial" w:eastAsia="Times New Roman" w:hAnsi="Arial" w:cs="Arial"/>
                <w:b/>
                <w:bCs/>
                <w:color w:val="000000"/>
                <w:kern w:val="0"/>
                <w:sz w:val="18"/>
                <w:szCs w:val="18"/>
                <w:lang w:val="de-DE" w:eastAsia="de-DE"/>
                <w14:ligatures w14:val="none"/>
              </w:rPr>
              <w:t>0.48 (0.27, 0.70)</w:t>
            </w:r>
          </w:p>
        </w:tc>
        <w:tc>
          <w:tcPr>
            <w:tcW w:w="902" w:type="pct"/>
            <w:tcBorders>
              <w:top w:val="nil"/>
              <w:left w:val="nil"/>
              <w:bottom w:val="nil"/>
              <w:right w:val="nil"/>
            </w:tcBorders>
            <w:shd w:val="clear" w:color="auto" w:fill="E7E6E6" w:themeFill="background2"/>
            <w:noWrap/>
            <w:vAlign w:val="bottom"/>
            <w:hideMark/>
          </w:tcPr>
          <w:p w14:paraId="3FB5CA1C"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0.22 (0.06, 0.37)</w:t>
            </w:r>
          </w:p>
        </w:tc>
        <w:tc>
          <w:tcPr>
            <w:tcW w:w="944" w:type="pct"/>
            <w:tcBorders>
              <w:top w:val="nil"/>
              <w:left w:val="nil"/>
              <w:bottom w:val="nil"/>
              <w:right w:val="nil"/>
            </w:tcBorders>
            <w:shd w:val="clear" w:color="auto" w:fill="E7E6E6" w:themeFill="background2"/>
            <w:noWrap/>
            <w:vAlign w:val="bottom"/>
            <w:hideMark/>
          </w:tcPr>
          <w:p w14:paraId="3C1762FF"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0.46 (0.20, 0.72)</w:t>
            </w:r>
          </w:p>
        </w:tc>
        <w:tc>
          <w:tcPr>
            <w:tcW w:w="942" w:type="pct"/>
            <w:tcBorders>
              <w:top w:val="nil"/>
              <w:left w:val="nil"/>
              <w:bottom w:val="nil"/>
              <w:right w:val="nil"/>
            </w:tcBorders>
            <w:shd w:val="clear" w:color="auto" w:fill="E7E6E6" w:themeFill="background2"/>
            <w:noWrap/>
            <w:vAlign w:val="bottom"/>
            <w:hideMark/>
          </w:tcPr>
          <w:p w14:paraId="683DADC5"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0.03 (-0.16, 0.23)</w:t>
            </w:r>
          </w:p>
        </w:tc>
      </w:tr>
      <w:tr w:rsidR="00973837" w:rsidRPr="00ED2883" w14:paraId="3F0E4A20"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3C3BABDA"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Cardiac</w:t>
            </w:r>
          </w:p>
        </w:tc>
        <w:tc>
          <w:tcPr>
            <w:tcW w:w="507" w:type="pct"/>
            <w:tcBorders>
              <w:top w:val="nil"/>
              <w:left w:val="nil"/>
              <w:bottom w:val="nil"/>
              <w:right w:val="nil"/>
            </w:tcBorders>
            <w:shd w:val="clear" w:color="auto" w:fill="E7E6E6" w:themeFill="background2"/>
            <w:noWrap/>
            <w:vAlign w:val="bottom"/>
            <w:hideMark/>
          </w:tcPr>
          <w:p w14:paraId="583CA8E7"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auto" w:fill="E7E6E6" w:themeFill="background2"/>
            <w:noWrap/>
            <w:vAlign w:val="bottom"/>
            <w:hideMark/>
          </w:tcPr>
          <w:p w14:paraId="2A289689" w14:textId="77777777" w:rsidR="00973837" w:rsidRPr="006B3CD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B3CD3">
              <w:rPr>
                <w:rFonts w:ascii="Arial" w:eastAsia="Times New Roman" w:hAnsi="Arial" w:cs="Arial"/>
                <w:color w:val="000000"/>
                <w:kern w:val="0"/>
                <w:sz w:val="18"/>
                <w:szCs w:val="18"/>
                <w:lang w:val="de-DE" w:eastAsia="de-DE"/>
                <w14:ligatures w14:val="none"/>
              </w:rPr>
              <w:t>0.07 (-0.01, 0.15)</w:t>
            </w:r>
          </w:p>
        </w:tc>
        <w:tc>
          <w:tcPr>
            <w:tcW w:w="902" w:type="pct"/>
            <w:tcBorders>
              <w:top w:val="nil"/>
              <w:left w:val="nil"/>
              <w:bottom w:val="nil"/>
              <w:right w:val="nil"/>
            </w:tcBorders>
            <w:shd w:val="clear" w:color="auto" w:fill="E7E6E6" w:themeFill="background2"/>
            <w:noWrap/>
            <w:vAlign w:val="bottom"/>
            <w:hideMark/>
          </w:tcPr>
          <w:p w14:paraId="7223DFD5" w14:textId="77777777" w:rsidR="00973837" w:rsidRPr="00C76DE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C76DE3">
              <w:rPr>
                <w:rFonts w:ascii="Arial" w:eastAsia="Times New Roman" w:hAnsi="Arial" w:cs="Arial"/>
                <w:color w:val="000000"/>
                <w:kern w:val="0"/>
                <w:sz w:val="18"/>
                <w:szCs w:val="18"/>
                <w:lang w:val="de-DE" w:eastAsia="de-DE"/>
                <w14:ligatures w14:val="none"/>
              </w:rPr>
              <w:t>0.07 (0.00, 0.14)</w:t>
            </w:r>
          </w:p>
        </w:tc>
        <w:tc>
          <w:tcPr>
            <w:tcW w:w="944" w:type="pct"/>
            <w:tcBorders>
              <w:top w:val="nil"/>
              <w:left w:val="nil"/>
              <w:bottom w:val="nil"/>
              <w:right w:val="nil"/>
            </w:tcBorders>
            <w:shd w:val="clear" w:color="auto" w:fill="E7E6E6" w:themeFill="background2"/>
            <w:noWrap/>
            <w:vAlign w:val="bottom"/>
            <w:hideMark/>
          </w:tcPr>
          <w:p w14:paraId="654ED4F4"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0.04 (-0.05, 0.13)</w:t>
            </w:r>
          </w:p>
        </w:tc>
        <w:tc>
          <w:tcPr>
            <w:tcW w:w="942" w:type="pct"/>
            <w:tcBorders>
              <w:top w:val="nil"/>
              <w:left w:val="nil"/>
              <w:bottom w:val="nil"/>
              <w:right w:val="nil"/>
            </w:tcBorders>
            <w:shd w:val="clear" w:color="auto" w:fill="E7E6E6" w:themeFill="background2"/>
            <w:noWrap/>
            <w:vAlign w:val="bottom"/>
            <w:hideMark/>
          </w:tcPr>
          <w:p w14:paraId="1C4C881C"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0.06 (-0.03, 0.14)</w:t>
            </w:r>
          </w:p>
        </w:tc>
      </w:tr>
      <w:tr w:rsidR="00973837" w:rsidRPr="00ED2883" w14:paraId="113206A4"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223E910F"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554FA159"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6AEDB64F" w14:textId="77777777" w:rsidR="00973837" w:rsidRPr="006B3CD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B3CD3">
              <w:rPr>
                <w:rFonts w:ascii="Arial" w:eastAsia="Times New Roman" w:hAnsi="Arial" w:cs="Arial"/>
                <w:color w:val="000000"/>
                <w:kern w:val="0"/>
                <w:sz w:val="18"/>
                <w:szCs w:val="18"/>
                <w:lang w:val="de-DE" w:eastAsia="de-DE"/>
                <w14:ligatures w14:val="none"/>
              </w:rPr>
              <w:t>0.08 (-0.04, 0.20)</w:t>
            </w:r>
          </w:p>
        </w:tc>
        <w:tc>
          <w:tcPr>
            <w:tcW w:w="902" w:type="pct"/>
            <w:tcBorders>
              <w:top w:val="nil"/>
              <w:left w:val="nil"/>
              <w:bottom w:val="nil"/>
              <w:right w:val="nil"/>
            </w:tcBorders>
            <w:shd w:val="clear" w:color="auto" w:fill="E7E6E6" w:themeFill="background2"/>
            <w:noWrap/>
            <w:vAlign w:val="bottom"/>
            <w:hideMark/>
          </w:tcPr>
          <w:p w14:paraId="3C77F2E1"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0.02 (-0.08, 0.12)</w:t>
            </w:r>
          </w:p>
        </w:tc>
        <w:tc>
          <w:tcPr>
            <w:tcW w:w="944" w:type="pct"/>
            <w:tcBorders>
              <w:top w:val="nil"/>
              <w:left w:val="nil"/>
              <w:bottom w:val="nil"/>
              <w:right w:val="nil"/>
            </w:tcBorders>
            <w:shd w:val="clear" w:color="auto" w:fill="E7E6E6" w:themeFill="background2"/>
            <w:noWrap/>
            <w:vAlign w:val="bottom"/>
            <w:hideMark/>
          </w:tcPr>
          <w:p w14:paraId="60AD7714"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0.08 (-0.06, 0.23)</w:t>
            </w:r>
          </w:p>
        </w:tc>
        <w:tc>
          <w:tcPr>
            <w:tcW w:w="942" w:type="pct"/>
            <w:tcBorders>
              <w:top w:val="nil"/>
              <w:left w:val="nil"/>
              <w:bottom w:val="nil"/>
              <w:right w:val="nil"/>
            </w:tcBorders>
            <w:shd w:val="clear" w:color="auto" w:fill="E7E6E6" w:themeFill="background2"/>
            <w:noWrap/>
            <w:vAlign w:val="bottom"/>
            <w:hideMark/>
          </w:tcPr>
          <w:p w14:paraId="79BE3632"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(-0.13, 0.10)</w:t>
            </w:r>
          </w:p>
        </w:tc>
      </w:tr>
      <w:tr w:rsidR="00973837" w:rsidRPr="00ED2883" w14:paraId="6A205F92"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47357966"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697F2441"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4D9EC886" w14:textId="77777777" w:rsidR="00973837" w:rsidRPr="006B3CD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B3CD3">
              <w:rPr>
                <w:rFonts w:ascii="Arial" w:eastAsia="Times New Roman" w:hAnsi="Arial" w:cs="Arial"/>
                <w:b/>
                <w:bCs/>
                <w:color w:val="000000"/>
                <w:kern w:val="0"/>
                <w:sz w:val="18"/>
                <w:szCs w:val="18"/>
                <w:lang w:val="de-DE" w:eastAsia="de-DE"/>
                <w14:ligatures w14:val="none"/>
              </w:rPr>
              <w:t>0.29 (0.10, 0.48)</w:t>
            </w:r>
          </w:p>
        </w:tc>
        <w:tc>
          <w:tcPr>
            <w:tcW w:w="902" w:type="pct"/>
            <w:tcBorders>
              <w:top w:val="nil"/>
              <w:left w:val="nil"/>
              <w:bottom w:val="nil"/>
              <w:right w:val="nil"/>
            </w:tcBorders>
            <w:shd w:val="clear" w:color="auto" w:fill="E7E6E6" w:themeFill="background2"/>
            <w:noWrap/>
            <w:vAlign w:val="bottom"/>
            <w:hideMark/>
          </w:tcPr>
          <w:p w14:paraId="5F7FA0A2"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0.19 (0.05, 0.33)</w:t>
            </w:r>
          </w:p>
        </w:tc>
        <w:tc>
          <w:tcPr>
            <w:tcW w:w="944" w:type="pct"/>
            <w:tcBorders>
              <w:top w:val="nil"/>
              <w:left w:val="nil"/>
              <w:bottom w:val="nil"/>
              <w:right w:val="nil"/>
            </w:tcBorders>
            <w:shd w:val="clear" w:color="auto" w:fill="E7E6E6" w:themeFill="background2"/>
            <w:noWrap/>
            <w:vAlign w:val="bottom"/>
            <w:hideMark/>
          </w:tcPr>
          <w:p w14:paraId="3E424C88"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0.22 (-0.02, 0.46)</w:t>
            </w:r>
          </w:p>
        </w:tc>
        <w:tc>
          <w:tcPr>
            <w:tcW w:w="942" w:type="pct"/>
            <w:tcBorders>
              <w:top w:val="nil"/>
              <w:left w:val="nil"/>
              <w:bottom w:val="nil"/>
              <w:right w:val="nil"/>
            </w:tcBorders>
            <w:shd w:val="clear" w:color="auto" w:fill="E7E6E6" w:themeFill="background2"/>
            <w:noWrap/>
            <w:vAlign w:val="bottom"/>
            <w:hideMark/>
          </w:tcPr>
          <w:p w14:paraId="107EC38B"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0.10 (-0.07, 0.28)</w:t>
            </w:r>
          </w:p>
        </w:tc>
      </w:tr>
      <w:tr w:rsidR="00973837" w:rsidRPr="00ED2883" w14:paraId="48850D96"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76FF4717"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Cerebrovascular</w:t>
            </w:r>
          </w:p>
        </w:tc>
        <w:tc>
          <w:tcPr>
            <w:tcW w:w="507" w:type="pct"/>
            <w:tcBorders>
              <w:top w:val="nil"/>
              <w:left w:val="nil"/>
              <w:bottom w:val="nil"/>
              <w:right w:val="nil"/>
            </w:tcBorders>
            <w:shd w:val="clear" w:color="auto" w:fill="E7E6E6" w:themeFill="background2"/>
            <w:noWrap/>
            <w:vAlign w:val="bottom"/>
            <w:hideMark/>
          </w:tcPr>
          <w:p w14:paraId="3A574281"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auto" w:fill="E7E6E6" w:themeFill="background2"/>
            <w:noWrap/>
            <w:vAlign w:val="bottom"/>
            <w:hideMark/>
          </w:tcPr>
          <w:p w14:paraId="409F2029" w14:textId="77777777" w:rsidR="00973837" w:rsidRPr="006B3CD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B3CD3">
              <w:rPr>
                <w:rFonts w:ascii="Arial" w:eastAsia="Times New Roman" w:hAnsi="Arial" w:cs="Arial"/>
                <w:b/>
                <w:bCs/>
                <w:color w:val="000000"/>
                <w:kern w:val="0"/>
                <w:sz w:val="18"/>
                <w:szCs w:val="18"/>
                <w:lang w:val="de-DE" w:eastAsia="de-DE"/>
                <w14:ligatures w14:val="none"/>
              </w:rPr>
              <w:t>0.04 (0.00, 0.07)</w:t>
            </w:r>
          </w:p>
        </w:tc>
        <w:tc>
          <w:tcPr>
            <w:tcW w:w="902" w:type="pct"/>
            <w:tcBorders>
              <w:top w:val="nil"/>
              <w:left w:val="nil"/>
              <w:bottom w:val="nil"/>
              <w:right w:val="nil"/>
            </w:tcBorders>
            <w:shd w:val="clear" w:color="auto" w:fill="E7E6E6" w:themeFill="background2"/>
            <w:noWrap/>
            <w:vAlign w:val="bottom"/>
            <w:hideMark/>
          </w:tcPr>
          <w:p w14:paraId="33A1A1CF"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0.00 (-0.03, 0.04)</w:t>
            </w:r>
          </w:p>
        </w:tc>
        <w:tc>
          <w:tcPr>
            <w:tcW w:w="944" w:type="pct"/>
            <w:tcBorders>
              <w:top w:val="nil"/>
              <w:left w:val="nil"/>
              <w:bottom w:val="nil"/>
              <w:right w:val="nil"/>
            </w:tcBorders>
            <w:shd w:val="clear" w:color="auto" w:fill="E7E6E6" w:themeFill="background2"/>
            <w:noWrap/>
            <w:vAlign w:val="bottom"/>
            <w:hideMark/>
          </w:tcPr>
          <w:p w14:paraId="5AC93EAA"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0.04 (0.01, 0.08)</w:t>
            </w:r>
          </w:p>
        </w:tc>
        <w:tc>
          <w:tcPr>
            <w:tcW w:w="942" w:type="pct"/>
            <w:tcBorders>
              <w:top w:val="nil"/>
              <w:left w:val="nil"/>
              <w:bottom w:val="nil"/>
              <w:right w:val="nil"/>
            </w:tcBorders>
            <w:shd w:val="clear" w:color="auto" w:fill="E7E6E6" w:themeFill="background2"/>
            <w:noWrap/>
            <w:vAlign w:val="bottom"/>
            <w:hideMark/>
          </w:tcPr>
          <w:p w14:paraId="7575EFFF"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(-0.05, 0.02)</w:t>
            </w:r>
          </w:p>
        </w:tc>
      </w:tr>
      <w:tr w:rsidR="00973837" w:rsidRPr="00ED2883" w14:paraId="36178F01"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33670863"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12B99017"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73D978D3" w14:textId="77777777" w:rsidR="00973837" w:rsidRPr="006B3CD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B3CD3">
              <w:rPr>
                <w:rFonts w:ascii="Arial" w:eastAsia="Times New Roman" w:hAnsi="Arial" w:cs="Arial"/>
                <w:color w:val="000000"/>
                <w:kern w:val="0"/>
                <w:sz w:val="18"/>
                <w:szCs w:val="18"/>
                <w:lang w:val="de-DE" w:eastAsia="de-DE"/>
                <w14:ligatures w14:val="none"/>
              </w:rPr>
              <w:t>0.02 (-0.03, 0.08)</w:t>
            </w:r>
          </w:p>
        </w:tc>
        <w:tc>
          <w:tcPr>
            <w:tcW w:w="902" w:type="pct"/>
            <w:tcBorders>
              <w:top w:val="nil"/>
              <w:left w:val="nil"/>
              <w:bottom w:val="nil"/>
              <w:right w:val="nil"/>
            </w:tcBorders>
            <w:shd w:val="clear" w:color="auto" w:fill="E7E6E6" w:themeFill="background2"/>
            <w:noWrap/>
            <w:vAlign w:val="bottom"/>
            <w:hideMark/>
          </w:tcPr>
          <w:p w14:paraId="78FD38E0"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0.02 (-0.02, 0.06)</w:t>
            </w:r>
          </w:p>
        </w:tc>
        <w:tc>
          <w:tcPr>
            <w:tcW w:w="944" w:type="pct"/>
            <w:tcBorders>
              <w:top w:val="nil"/>
              <w:left w:val="nil"/>
              <w:bottom w:val="nil"/>
              <w:right w:val="nil"/>
            </w:tcBorders>
            <w:shd w:val="clear" w:color="auto" w:fill="E7E6E6" w:themeFill="background2"/>
            <w:noWrap/>
            <w:vAlign w:val="bottom"/>
            <w:hideMark/>
          </w:tcPr>
          <w:p w14:paraId="257BDDE4"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(-0.05, 0.08)</w:t>
            </w:r>
          </w:p>
        </w:tc>
        <w:tc>
          <w:tcPr>
            <w:tcW w:w="942" w:type="pct"/>
            <w:tcBorders>
              <w:top w:val="nil"/>
              <w:left w:val="nil"/>
              <w:bottom w:val="nil"/>
              <w:right w:val="nil"/>
            </w:tcBorders>
            <w:shd w:val="clear" w:color="auto" w:fill="E7E6E6" w:themeFill="background2"/>
            <w:noWrap/>
            <w:vAlign w:val="bottom"/>
            <w:hideMark/>
          </w:tcPr>
          <w:p w14:paraId="1BFC38B1"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0.02 (-0.03, 0.07)</w:t>
            </w:r>
          </w:p>
        </w:tc>
      </w:tr>
      <w:tr w:rsidR="00973837" w:rsidRPr="00ED2883" w14:paraId="7C63DDC6"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40D5F5C0"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6B419F2A"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4F83F4FC" w14:textId="77777777" w:rsidR="00973837" w:rsidRPr="006B3CD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B3CD3">
              <w:rPr>
                <w:rFonts w:ascii="Arial" w:eastAsia="Times New Roman" w:hAnsi="Arial" w:cs="Arial"/>
                <w:b/>
                <w:bCs/>
                <w:color w:val="000000"/>
                <w:kern w:val="0"/>
                <w:sz w:val="18"/>
                <w:szCs w:val="18"/>
                <w:lang w:val="de-DE" w:eastAsia="de-DE"/>
                <w14:ligatures w14:val="none"/>
              </w:rPr>
              <w:t>0.13 (0.05, 0.21)</w:t>
            </w:r>
          </w:p>
        </w:tc>
        <w:tc>
          <w:tcPr>
            <w:tcW w:w="902" w:type="pct"/>
            <w:tcBorders>
              <w:top w:val="nil"/>
              <w:left w:val="nil"/>
              <w:bottom w:val="nil"/>
              <w:right w:val="nil"/>
            </w:tcBorders>
            <w:shd w:val="clear" w:color="auto" w:fill="E7E6E6" w:themeFill="background2"/>
            <w:noWrap/>
            <w:vAlign w:val="bottom"/>
            <w:hideMark/>
          </w:tcPr>
          <w:p w14:paraId="145A4296"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0.05 (-0.01, 0.11)</w:t>
            </w:r>
          </w:p>
        </w:tc>
        <w:tc>
          <w:tcPr>
            <w:tcW w:w="944" w:type="pct"/>
            <w:tcBorders>
              <w:top w:val="nil"/>
              <w:left w:val="nil"/>
              <w:bottom w:val="nil"/>
              <w:right w:val="nil"/>
            </w:tcBorders>
            <w:shd w:val="clear" w:color="auto" w:fill="E7E6E6" w:themeFill="background2"/>
            <w:noWrap/>
            <w:vAlign w:val="bottom"/>
            <w:hideMark/>
          </w:tcPr>
          <w:p w14:paraId="65B94291"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0.13 (0.03, 0.23)</w:t>
            </w:r>
          </w:p>
        </w:tc>
        <w:tc>
          <w:tcPr>
            <w:tcW w:w="942" w:type="pct"/>
            <w:tcBorders>
              <w:top w:val="nil"/>
              <w:left w:val="nil"/>
              <w:bottom w:val="nil"/>
              <w:right w:val="nil"/>
            </w:tcBorders>
            <w:shd w:val="clear" w:color="auto" w:fill="E7E6E6" w:themeFill="background2"/>
            <w:noWrap/>
            <w:vAlign w:val="bottom"/>
            <w:hideMark/>
          </w:tcPr>
          <w:p w14:paraId="0F3B98DC"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-0.01 (-0.08, 0.07)</w:t>
            </w:r>
          </w:p>
        </w:tc>
      </w:tr>
      <w:tr w:rsidR="00973837" w:rsidRPr="00ED2883" w14:paraId="351CE873"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1E3FFB6E"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Respiratory</w:t>
            </w:r>
          </w:p>
        </w:tc>
        <w:tc>
          <w:tcPr>
            <w:tcW w:w="507" w:type="pct"/>
            <w:tcBorders>
              <w:top w:val="nil"/>
              <w:left w:val="nil"/>
              <w:bottom w:val="nil"/>
              <w:right w:val="nil"/>
            </w:tcBorders>
            <w:shd w:val="clear" w:color="auto" w:fill="E7E6E6" w:themeFill="background2"/>
            <w:noWrap/>
            <w:vAlign w:val="bottom"/>
            <w:hideMark/>
          </w:tcPr>
          <w:p w14:paraId="179D603D"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auto" w:fill="E7E6E6" w:themeFill="background2"/>
            <w:noWrap/>
            <w:vAlign w:val="bottom"/>
            <w:hideMark/>
          </w:tcPr>
          <w:p w14:paraId="0B81BD42" w14:textId="77777777" w:rsidR="00973837" w:rsidRPr="006B3CD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B3CD3">
              <w:rPr>
                <w:rFonts w:ascii="Arial" w:eastAsia="Times New Roman" w:hAnsi="Arial" w:cs="Arial"/>
                <w:b/>
                <w:bCs/>
                <w:color w:val="000000"/>
                <w:kern w:val="0"/>
                <w:sz w:val="18"/>
                <w:szCs w:val="18"/>
                <w:lang w:val="de-DE" w:eastAsia="de-DE"/>
                <w14:ligatures w14:val="none"/>
              </w:rPr>
              <w:t>0.04 (0.00, 0.08)</w:t>
            </w:r>
          </w:p>
        </w:tc>
        <w:tc>
          <w:tcPr>
            <w:tcW w:w="902" w:type="pct"/>
            <w:tcBorders>
              <w:top w:val="nil"/>
              <w:left w:val="nil"/>
              <w:bottom w:val="nil"/>
              <w:right w:val="nil"/>
            </w:tcBorders>
            <w:shd w:val="clear" w:color="auto" w:fill="E7E6E6" w:themeFill="background2"/>
            <w:noWrap/>
            <w:vAlign w:val="bottom"/>
            <w:hideMark/>
          </w:tcPr>
          <w:p w14:paraId="0B465031"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-0.03 (-0.06, 0.01)</w:t>
            </w:r>
          </w:p>
        </w:tc>
        <w:tc>
          <w:tcPr>
            <w:tcW w:w="944" w:type="pct"/>
            <w:tcBorders>
              <w:top w:val="nil"/>
              <w:left w:val="nil"/>
              <w:bottom w:val="nil"/>
              <w:right w:val="nil"/>
            </w:tcBorders>
            <w:shd w:val="clear" w:color="auto" w:fill="E7E6E6" w:themeFill="background2"/>
            <w:noWrap/>
            <w:vAlign w:val="bottom"/>
            <w:hideMark/>
          </w:tcPr>
          <w:p w14:paraId="237F18A8"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0.07 (0.02, 0.11)</w:t>
            </w:r>
          </w:p>
        </w:tc>
        <w:tc>
          <w:tcPr>
            <w:tcW w:w="942" w:type="pct"/>
            <w:tcBorders>
              <w:top w:val="nil"/>
              <w:left w:val="nil"/>
              <w:bottom w:val="nil"/>
              <w:right w:val="nil"/>
            </w:tcBorders>
            <w:shd w:val="clear" w:color="auto" w:fill="E7E6E6" w:themeFill="background2"/>
            <w:noWrap/>
            <w:vAlign w:val="bottom"/>
            <w:hideMark/>
          </w:tcPr>
          <w:p w14:paraId="5DE1A8FD"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-0.05 (-0.09, -0.01)</w:t>
            </w:r>
          </w:p>
        </w:tc>
      </w:tr>
      <w:tr w:rsidR="00973837" w:rsidRPr="00645958" w14:paraId="04A0D9B5"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310E44E4"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0B75B2C0"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3D573403" w14:textId="77777777" w:rsidR="00973837" w:rsidRPr="006B3CD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B3CD3">
              <w:rPr>
                <w:rFonts w:ascii="Arial" w:eastAsia="Times New Roman" w:hAnsi="Arial" w:cs="Arial"/>
                <w:b/>
                <w:bCs/>
                <w:color w:val="000000"/>
                <w:kern w:val="0"/>
                <w:sz w:val="18"/>
                <w:szCs w:val="18"/>
                <w:lang w:val="de-DE" w:eastAsia="de-DE"/>
                <w14:ligatures w14:val="none"/>
              </w:rPr>
              <w:t>0.09 (0.03, 0.15)</w:t>
            </w:r>
          </w:p>
        </w:tc>
        <w:tc>
          <w:tcPr>
            <w:tcW w:w="902" w:type="pct"/>
            <w:tcBorders>
              <w:top w:val="nil"/>
              <w:left w:val="nil"/>
              <w:bottom w:val="nil"/>
              <w:right w:val="nil"/>
            </w:tcBorders>
            <w:shd w:val="clear" w:color="auto" w:fill="E7E6E6" w:themeFill="background2"/>
            <w:noWrap/>
            <w:vAlign w:val="bottom"/>
            <w:hideMark/>
          </w:tcPr>
          <w:p w14:paraId="55731CC6" w14:textId="77777777" w:rsidR="00973837" w:rsidRPr="0061779C"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61779C">
              <w:rPr>
                <w:rFonts w:ascii="Arial" w:eastAsia="Times New Roman" w:hAnsi="Arial" w:cs="Arial"/>
                <w:b/>
                <w:bCs/>
                <w:color w:val="000000"/>
                <w:kern w:val="0"/>
                <w:sz w:val="18"/>
                <w:szCs w:val="18"/>
                <w:lang w:val="de-DE" w:eastAsia="de-DE"/>
                <w14:ligatures w14:val="none"/>
              </w:rPr>
              <w:t>0.08 (0.03, 0.13)</w:t>
            </w:r>
          </w:p>
        </w:tc>
        <w:tc>
          <w:tcPr>
            <w:tcW w:w="944" w:type="pct"/>
            <w:tcBorders>
              <w:top w:val="nil"/>
              <w:left w:val="nil"/>
              <w:bottom w:val="nil"/>
              <w:right w:val="nil"/>
            </w:tcBorders>
            <w:shd w:val="clear" w:color="auto" w:fill="E7E6E6" w:themeFill="background2"/>
            <w:noWrap/>
            <w:vAlign w:val="bottom"/>
            <w:hideMark/>
          </w:tcPr>
          <w:p w14:paraId="3C23AEEC" w14:textId="77777777" w:rsidR="00973837" w:rsidRPr="0061779C"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1779C">
              <w:rPr>
                <w:rFonts w:ascii="Arial" w:eastAsia="Times New Roman" w:hAnsi="Arial" w:cs="Arial"/>
                <w:color w:val="000000"/>
                <w:kern w:val="0"/>
                <w:sz w:val="18"/>
                <w:szCs w:val="18"/>
                <w:lang w:val="de-DE" w:eastAsia="de-DE"/>
                <w14:ligatures w14:val="none"/>
              </w:rPr>
              <w:t>0.06 (-0.01, 0.13)</w:t>
            </w:r>
          </w:p>
        </w:tc>
        <w:tc>
          <w:tcPr>
            <w:tcW w:w="942" w:type="pct"/>
            <w:tcBorders>
              <w:top w:val="nil"/>
              <w:left w:val="nil"/>
              <w:bottom w:val="nil"/>
              <w:right w:val="nil"/>
            </w:tcBorders>
            <w:shd w:val="clear" w:color="auto" w:fill="E7E6E6" w:themeFill="background2"/>
            <w:noWrap/>
            <w:vAlign w:val="bottom"/>
            <w:hideMark/>
          </w:tcPr>
          <w:p w14:paraId="3FFA6927" w14:textId="77777777" w:rsidR="00973837" w:rsidRPr="00645958"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645958">
              <w:rPr>
                <w:rFonts w:ascii="Arial" w:eastAsia="Times New Roman" w:hAnsi="Arial" w:cs="Arial"/>
                <w:color w:val="000000"/>
                <w:kern w:val="0"/>
                <w:sz w:val="18"/>
                <w:szCs w:val="18"/>
                <w:lang w:val="de-DE" w:eastAsia="de-DE"/>
                <w14:ligatures w14:val="none"/>
              </w:rPr>
              <w:t>0.05 (0.00, 0.11)</w:t>
            </w:r>
          </w:p>
        </w:tc>
      </w:tr>
      <w:tr w:rsidR="00973837" w:rsidRPr="00ED2883" w14:paraId="3EAFBFCD" w14:textId="77777777" w:rsidTr="00340E7B">
        <w:trPr>
          <w:trHeight w:val="227"/>
        </w:trPr>
        <w:tc>
          <w:tcPr>
            <w:tcW w:w="805" w:type="pct"/>
            <w:tcBorders>
              <w:top w:val="nil"/>
              <w:left w:val="nil"/>
              <w:bottom w:val="nil"/>
              <w:right w:val="nil"/>
            </w:tcBorders>
            <w:shd w:val="clear" w:color="auto" w:fill="E7E6E6" w:themeFill="background2"/>
            <w:noWrap/>
            <w:vAlign w:val="bottom"/>
            <w:hideMark/>
          </w:tcPr>
          <w:p w14:paraId="29CCB4BF"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auto" w:fill="E7E6E6" w:themeFill="background2"/>
            <w:noWrap/>
            <w:vAlign w:val="bottom"/>
            <w:hideMark/>
          </w:tcPr>
          <w:p w14:paraId="2D3EBB82"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auto" w:fill="E7E6E6" w:themeFill="background2"/>
            <w:noWrap/>
            <w:vAlign w:val="bottom"/>
            <w:hideMark/>
          </w:tcPr>
          <w:p w14:paraId="5AAC45F0"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0.24 (0.15, 0.34)</w:t>
            </w:r>
          </w:p>
        </w:tc>
        <w:tc>
          <w:tcPr>
            <w:tcW w:w="902" w:type="pct"/>
            <w:tcBorders>
              <w:top w:val="nil"/>
              <w:left w:val="nil"/>
              <w:bottom w:val="nil"/>
              <w:right w:val="nil"/>
            </w:tcBorders>
            <w:shd w:val="clear" w:color="auto" w:fill="E7E6E6" w:themeFill="background2"/>
            <w:noWrap/>
            <w:vAlign w:val="bottom"/>
            <w:hideMark/>
          </w:tcPr>
          <w:p w14:paraId="1E03EE9E"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0.08 (0.01, 0.15)</w:t>
            </w:r>
          </w:p>
        </w:tc>
        <w:tc>
          <w:tcPr>
            <w:tcW w:w="944" w:type="pct"/>
            <w:tcBorders>
              <w:top w:val="nil"/>
              <w:left w:val="nil"/>
              <w:bottom w:val="nil"/>
              <w:right w:val="nil"/>
            </w:tcBorders>
            <w:shd w:val="clear" w:color="auto" w:fill="E7E6E6" w:themeFill="background2"/>
            <w:noWrap/>
            <w:vAlign w:val="bottom"/>
            <w:hideMark/>
          </w:tcPr>
          <w:p w14:paraId="17E5E27E"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0.26 (0.14, 0.37)</w:t>
            </w:r>
          </w:p>
        </w:tc>
        <w:tc>
          <w:tcPr>
            <w:tcW w:w="942" w:type="pct"/>
            <w:tcBorders>
              <w:top w:val="nil"/>
              <w:left w:val="nil"/>
              <w:bottom w:val="nil"/>
              <w:right w:val="nil"/>
            </w:tcBorders>
            <w:shd w:val="clear" w:color="auto" w:fill="E7E6E6" w:themeFill="background2"/>
            <w:noWrap/>
            <w:vAlign w:val="bottom"/>
            <w:hideMark/>
          </w:tcPr>
          <w:p w14:paraId="692EAD00"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-0.02 (-0.11, 0.06)</w:t>
            </w:r>
          </w:p>
        </w:tc>
      </w:tr>
      <w:tr w:rsidR="00973837" w:rsidRPr="00ED2883" w14:paraId="6BCF41C4" w14:textId="77777777" w:rsidTr="00ED2883">
        <w:trPr>
          <w:trHeight w:val="227"/>
        </w:trPr>
        <w:tc>
          <w:tcPr>
            <w:tcW w:w="5000" w:type="pct"/>
            <w:gridSpan w:val="6"/>
            <w:tcBorders>
              <w:top w:val="nil"/>
              <w:left w:val="nil"/>
              <w:bottom w:val="nil"/>
              <w:right w:val="nil"/>
            </w:tcBorders>
            <w:shd w:val="clear" w:color="000000" w:fill="FFFFFF"/>
            <w:noWrap/>
            <w:vAlign w:val="bottom"/>
            <w:hideMark/>
          </w:tcPr>
          <w:p w14:paraId="775DFD67" w14:textId="77777777" w:rsidR="00973837" w:rsidRPr="00AA07F5" w:rsidRDefault="00973837" w:rsidP="00ED2883">
            <w:pPr>
              <w:spacing w:after="0" w:line="240" w:lineRule="auto"/>
              <w:rPr>
                <w:rFonts w:ascii="Arial" w:eastAsia="Times New Roman" w:hAnsi="Arial" w:cs="Arial"/>
                <w:b/>
                <w:bCs/>
                <w:i/>
                <w:iCs/>
                <w:color w:val="000000"/>
                <w:kern w:val="0"/>
                <w:sz w:val="18"/>
                <w:szCs w:val="18"/>
                <w:lang w:val="de-DE" w:eastAsia="de-DE"/>
                <w14:ligatures w14:val="none"/>
              </w:rPr>
            </w:pPr>
            <w:r w:rsidRPr="00AA07F5">
              <w:rPr>
                <w:rFonts w:ascii="Arial" w:eastAsia="Times New Roman" w:hAnsi="Arial" w:cs="Arial"/>
                <w:b/>
                <w:bCs/>
                <w:i/>
                <w:iCs/>
                <w:color w:val="000000"/>
                <w:kern w:val="0"/>
                <w:sz w:val="18"/>
                <w:szCs w:val="18"/>
                <w:lang w:val="de-DE" w:eastAsia="de-DE"/>
                <w14:ligatures w14:val="none"/>
              </w:rPr>
              <w:t>Lazio, Italy</w:t>
            </w:r>
          </w:p>
        </w:tc>
      </w:tr>
      <w:tr w:rsidR="00973837" w:rsidRPr="00ED2883" w14:paraId="45AE411E" w14:textId="77777777" w:rsidTr="00ED2883">
        <w:trPr>
          <w:trHeight w:val="227"/>
        </w:trPr>
        <w:tc>
          <w:tcPr>
            <w:tcW w:w="805" w:type="pct"/>
            <w:tcBorders>
              <w:top w:val="nil"/>
              <w:left w:val="nil"/>
              <w:bottom w:val="nil"/>
              <w:right w:val="nil"/>
            </w:tcBorders>
            <w:shd w:val="clear" w:color="000000" w:fill="FFFFFF"/>
            <w:noWrap/>
            <w:vAlign w:val="bottom"/>
            <w:hideMark/>
          </w:tcPr>
          <w:p w14:paraId="091AE508"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Natural</w:t>
            </w:r>
          </w:p>
        </w:tc>
        <w:tc>
          <w:tcPr>
            <w:tcW w:w="507" w:type="pct"/>
            <w:tcBorders>
              <w:top w:val="nil"/>
              <w:left w:val="nil"/>
              <w:bottom w:val="nil"/>
              <w:right w:val="nil"/>
            </w:tcBorders>
            <w:shd w:val="clear" w:color="000000" w:fill="FFFFFF"/>
            <w:noWrap/>
            <w:vAlign w:val="bottom"/>
            <w:hideMark/>
          </w:tcPr>
          <w:p w14:paraId="67D11BE0"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000000" w:fill="FFFFFF"/>
            <w:noWrap/>
            <w:vAlign w:val="bottom"/>
            <w:hideMark/>
          </w:tcPr>
          <w:p w14:paraId="5C275483"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0.84 (-0.58, 2.26)</w:t>
            </w:r>
          </w:p>
        </w:tc>
        <w:tc>
          <w:tcPr>
            <w:tcW w:w="902" w:type="pct"/>
            <w:tcBorders>
              <w:top w:val="nil"/>
              <w:left w:val="nil"/>
              <w:bottom w:val="nil"/>
              <w:right w:val="nil"/>
            </w:tcBorders>
            <w:shd w:val="clear" w:color="000000" w:fill="FFFFFF"/>
            <w:noWrap/>
            <w:vAlign w:val="bottom"/>
            <w:hideMark/>
          </w:tcPr>
          <w:p w14:paraId="6BE21442"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1.32 (0.37, 2.27)</w:t>
            </w:r>
          </w:p>
        </w:tc>
        <w:tc>
          <w:tcPr>
            <w:tcW w:w="944" w:type="pct"/>
            <w:tcBorders>
              <w:top w:val="nil"/>
              <w:left w:val="nil"/>
              <w:bottom w:val="nil"/>
              <w:right w:val="nil"/>
            </w:tcBorders>
            <w:shd w:val="clear" w:color="000000" w:fill="FFFFFF"/>
            <w:noWrap/>
            <w:vAlign w:val="bottom"/>
            <w:hideMark/>
          </w:tcPr>
          <w:p w14:paraId="5B300CAE"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-0.28 (-2.02, 1.47)</w:t>
            </w:r>
          </w:p>
        </w:tc>
        <w:tc>
          <w:tcPr>
            <w:tcW w:w="942" w:type="pct"/>
            <w:tcBorders>
              <w:top w:val="nil"/>
              <w:left w:val="nil"/>
              <w:bottom w:val="nil"/>
              <w:right w:val="nil"/>
            </w:tcBorders>
            <w:shd w:val="clear" w:color="000000" w:fill="FFFFFF"/>
            <w:noWrap/>
            <w:vAlign w:val="bottom"/>
            <w:hideMark/>
          </w:tcPr>
          <w:p w14:paraId="5D634DD8"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1.42 (0.25, 2.59)</w:t>
            </w:r>
          </w:p>
        </w:tc>
      </w:tr>
      <w:tr w:rsidR="00973837" w:rsidRPr="00ED2883" w14:paraId="7EDD20A8" w14:textId="77777777" w:rsidTr="00ED2883">
        <w:trPr>
          <w:trHeight w:val="227"/>
        </w:trPr>
        <w:tc>
          <w:tcPr>
            <w:tcW w:w="805" w:type="pct"/>
            <w:tcBorders>
              <w:top w:val="nil"/>
              <w:left w:val="nil"/>
              <w:bottom w:val="nil"/>
              <w:right w:val="nil"/>
            </w:tcBorders>
            <w:shd w:val="clear" w:color="000000" w:fill="FFFFFF"/>
            <w:noWrap/>
            <w:vAlign w:val="bottom"/>
            <w:hideMark/>
          </w:tcPr>
          <w:p w14:paraId="4904FA15"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5EFADDD4"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591D04ED"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-0.81 (-3.04, 1.43)</w:t>
            </w:r>
          </w:p>
        </w:tc>
        <w:tc>
          <w:tcPr>
            <w:tcW w:w="902" w:type="pct"/>
            <w:tcBorders>
              <w:top w:val="nil"/>
              <w:left w:val="nil"/>
              <w:bottom w:val="nil"/>
              <w:right w:val="nil"/>
            </w:tcBorders>
            <w:shd w:val="clear" w:color="000000" w:fill="FFFFFF"/>
            <w:noWrap/>
            <w:vAlign w:val="bottom"/>
            <w:hideMark/>
          </w:tcPr>
          <w:p w14:paraId="4952DC0D"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0.62 (-0.73, 1.98)</w:t>
            </w:r>
          </w:p>
        </w:tc>
        <w:tc>
          <w:tcPr>
            <w:tcW w:w="944" w:type="pct"/>
            <w:tcBorders>
              <w:top w:val="nil"/>
              <w:left w:val="nil"/>
              <w:bottom w:val="nil"/>
              <w:right w:val="nil"/>
            </w:tcBorders>
            <w:shd w:val="clear" w:color="000000" w:fill="FFFFFF"/>
            <w:noWrap/>
            <w:vAlign w:val="bottom"/>
            <w:hideMark/>
          </w:tcPr>
          <w:p w14:paraId="0AD0C467"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-1.98 (-4.84, 0.88)</w:t>
            </w:r>
          </w:p>
        </w:tc>
        <w:tc>
          <w:tcPr>
            <w:tcW w:w="942" w:type="pct"/>
            <w:tcBorders>
              <w:top w:val="nil"/>
              <w:left w:val="nil"/>
              <w:bottom w:val="nil"/>
              <w:right w:val="nil"/>
            </w:tcBorders>
            <w:shd w:val="clear" w:color="000000" w:fill="FFFFFF"/>
            <w:noWrap/>
            <w:vAlign w:val="bottom"/>
            <w:hideMark/>
          </w:tcPr>
          <w:p w14:paraId="060B698E"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1.34 (-0.40, 3.08)</w:t>
            </w:r>
          </w:p>
        </w:tc>
      </w:tr>
      <w:tr w:rsidR="00973837" w:rsidRPr="00ED2883" w14:paraId="0042ABEC" w14:textId="77777777" w:rsidTr="00ED2883">
        <w:trPr>
          <w:trHeight w:val="227"/>
        </w:trPr>
        <w:tc>
          <w:tcPr>
            <w:tcW w:w="805" w:type="pct"/>
            <w:tcBorders>
              <w:top w:val="nil"/>
              <w:left w:val="nil"/>
              <w:bottom w:val="nil"/>
              <w:right w:val="nil"/>
            </w:tcBorders>
            <w:shd w:val="clear" w:color="000000" w:fill="FFFFFF"/>
            <w:noWrap/>
            <w:vAlign w:val="bottom"/>
            <w:hideMark/>
          </w:tcPr>
          <w:p w14:paraId="043AD674"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6041D8B6"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59239D46"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0.75 (-2.88, 4.38)</w:t>
            </w:r>
          </w:p>
        </w:tc>
        <w:tc>
          <w:tcPr>
            <w:tcW w:w="902" w:type="pct"/>
            <w:tcBorders>
              <w:top w:val="nil"/>
              <w:left w:val="nil"/>
              <w:bottom w:val="nil"/>
              <w:right w:val="nil"/>
            </w:tcBorders>
            <w:shd w:val="clear" w:color="000000" w:fill="FFFFFF"/>
            <w:noWrap/>
            <w:vAlign w:val="bottom"/>
            <w:hideMark/>
          </w:tcPr>
          <w:p w14:paraId="46557A7E"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3.54 (1.64, 5.44)</w:t>
            </w:r>
          </w:p>
        </w:tc>
        <w:tc>
          <w:tcPr>
            <w:tcW w:w="944" w:type="pct"/>
            <w:tcBorders>
              <w:top w:val="nil"/>
              <w:left w:val="nil"/>
              <w:bottom w:val="nil"/>
              <w:right w:val="nil"/>
            </w:tcBorders>
            <w:shd w:val="clear" w:color="000000" w:fill="FFFFFF"/>
            <w:noWrap/>
            <w:vAlign w:val="bottom"/>
            <w:hideMark/>
          </w:tcPr>
          <w:p w14:paraId="58491B79"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-3.95 (-8.77, 0.87)</w:t>
            </w:r>
          </w:p>
        </w:tc>
        <w:tc>
          <w:tcPr>
            <w:tcW w:w="942" w:type="pct"/>
            <w:tcBorders>
              <w:top w:val="nil"/>
              <w:left w:val="nil"/>
              <w:bottom w:val="nil"/>
              <w:right w:val="nil"/>
            </w:tcBorders>
            <w:shd w:val="clear" w:color="000000" w:fill="FFFFFF"/>
            <w:noWrap/>
            <w:vAlign w:val="bottom"/>
            <w:hideMark/>
          </w:tcPr>
          <w:p w14:paraId="07AFD9C9"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4.92 (2.33, 7.51)</w:t>
            </w:r>
          </w:p>
        </w:tc>
      </w:tr>
      <w:tr w:rsidR="00973837" w:rsidRPr="00ED2883" w14:paraId="2C015B6B" w14:textId="77777777" w:rsidTr="00ED2883">
        <w:trPr>
          <w:trHeight w:val="227"/>
        </w:trPr>
        <w:tc>
          <w:tcPr>
            <w:tcW w:w="805" w:type="pct"/>
            <w:tcBorders>
              <w:top w:val="nil"/>
              <w:left w:val="nil"/>
              <w:bottom w:val="nil"/>
              <w:right w:val="nil"/>
            </w:tcBorders>
            <w:shd w:val="clear" w:color="000000" w:fill="FFFFFF"/>
            <w:noWrap/>
            <w:vAlign w:val="bottom"/>
            <w:hideMark/>
          </w:tcPr>
          <w:p w14:paraId="18CA1D2E"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Cardiovascular</w:t>
            </w:r>
          </w:p>
        </w:tc>
        <w:tc>
          <w:tcPr>
            <w:tcW w:w="507" w:type="pct"/>
            <w:tcBorders>
              <w:top w:val="nil"/>
              <w:left w:val="nil"/>
              <w:bottom w:val="nil"/>
              <w:right w:val="nil"/>
            </w:tcBorders>
            <w:shd w:val="clear" w:color="000000" w:fill="FFFFFF"/>
            <w:noWrap/>
            <w:vAlign w:val="bottom"/>
            <w:hideMark/>
          </w:tcPr>
          <w:p w14:paraId="1CCE3A24"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000000" w:fill="FFFFFF"/>
            <w:noWrap/>
            <w:vAlign w:val="bottom"/>
            <w:hideMark/>
          </w:tcPr>
          <w:p w14:paraId="2E99436A"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0.1 (-0.82, 1.02)</w:t>
            </w:r>
          </w:p>
        </w:tc>
        <w:tc>
          <w:tcPr>
            <w:tcW w:w="902" w:type="pct"/>
            <w:tcBorders>
              <w:top w:val="nil"/>
              <w:left w:val="nil"/>
              <w:bottom w:val="nil"/>
              <w:right w:val="nil"/>
            </w:tcBorders>
            <w:shd w:val="clear" w:color="000000" w:fill="FFFFFF"/>
            <w:noWrap/>
            <w:vAlign w:val="bottom"/>
            <w:hideMark/>
          </w:tcPr>
          <w:p w14:paraId="48BBF85F"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0.20 (-0.42, 0.82)</w:t>
            </w:r>
          </w:p>
        </w:tc>
        <w:tc>
          <w:tcPr>
            <w:tcW w:w="944" w:type="pct"/>
            <w:tcBorders>
              <w:top w:val="nil"/>
              <w:left w:val="nil"/>
              <w:bottom w:val="nil"/>
              <w:right w:val="nil"/>
            </w:tcBorders>
            <w:shd w:val="clear" w:color="000000" w:fill="FFFFFF"/>
            <w:noWrap/>
            <w:vAlign w:val="bottom"/>
            <w:hideMark/>
          </w:tcPr>
          <w:p w14:paraId="6E343D8F"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-0.08 (-1.20, 1.04)</w:t>
            </w:r>
          </w:p>
        </w:tc>
        <w:tc>
          <w:tcPr>
            <w:tcW w:w="942" w:type="pct"/>
            <w:tcBorders>
              <w:top w:val="nil"/>
              <w:left w:val="nil"/>
              <w:bottom w:val="nil"/>
              <w:right w:val="nil"/>
            </w:tcBorders>
            <w:shd w:val="clear" w:color="000000" w:fill="FFFFFF"/>
            <w:noWrap/>
            <w:vAlign w:val="bottom"/>
            <w:hideMark/>
          </w:tcPr>
          <w:p w14:paraId="652A8A1D"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0.23 (-0.53, 0.99)</w:t>
            </w:r>
          </w:p>
        </w:tc>
      </w:tr>
      <w:tr w:rsidR="00973837" w:rsidRPr="00ED2883" w14:paraId="6D1DA1F1" w14:textId="77777777" w:rsidTr="00ED2883">
        <w:trPr>
          <w:trHeight w:val="227"/>
        </w:trPr>
        <w:tc>
          <w:tcPr>
            <w:tcW w:w="805" w:type="pct"/>
            <w:tcBorders>
              <w:top w:val="nil"/>
              <w:left w:val="nil"/>
              <w:bottom w:val="nil"/>
              <w:right w:val="nil"/>
            </w:tcBorders>
            <w:shd w:val="clear" w:color="000000" w:fill="FFFFFF"/>
            <w:noWrap/>
            <w:vAlign w:val="bottom"/>
            <w:hideMark/>
          </w:tcPr>
          <w:p w14:paraId="4B1CEC64"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2FA58DF9"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7D445488"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-0.42 (-1.84, 1.00)</w:t>
            </w:r>
          </w:p>
        </w:tc>
        <w:tc>
          <w:tcPr>
            <w:tcW w:w="902" w:type="pct"/>
            <w:tcBorders>
              <w:top w:val="nil"/>
              <w:left w:val="nil"/>
              <w:bottom w:val="nil"/>
              <w:right w:val="nil"/>
            </w:tcBorders>
            <w:shd w:val="clear" w:color="000000" w:fill="FFFFFF"/>
            <w:noWrap/>
            <w:vAlign w:val="bottom"/>
            <w:hideMark/>
          </w:tcPr>
          <w:p w14:paraId="416BE5C2"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1.10 (0.23, 1.97)</w:t>
            </w:r>
          </w:p>
        </w:tc>
        <w:tc>
          <w:tcPr>
            <w:tcW w:w="944" w:type="pct"/>
            <w:tcBorders>
              <w:top w:val="nil"/>
              <w:left w:val="nil"/>
              <w:bottom w:val="nil"/>
              <w:right w:val="nil"/>
            </w:tcBorders>
            <w:shd w:val="clear" w:color="000000" w:fill="FFFFFF"/>
            <w:noWrap/>
            <w:vAlign w:val="bottom"/>
            <w:hideMark/>
          </w:tcPr>
          <w:p w14:paraId="635A2328"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-2.00 (-3.79, -0.21)</w:t>
            </w:r>
          </w:p>
        </w:tc>
        <w:tc>
          <w:tcPr>
            <w:tcW w:w="942" w:type="pct"/>
            <w:tcBorders>
              <w:top w:val="nil"/>
              <w:left w:val="nil"/>
              <w:bottom w:val="nil"/>
              <w:right w:val="nil"/>
            </w:tcBorders>
            <w:shd w:val="clear" w:color="000000" w:fill="FFFFFF"/>
            <w:noWrap/>
            <w:vAlign w:val="bottom"/>
            <w:hideMark/>
          </w:tcPr>
          <w:p w14:paraId="1403B403"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1.82 (0.71, 2.93)</w:t>
            </w:r>
          </w:p>
        </w:tc>
      </w:tr>
      <w:tr w:rsidR="00973837" w:rsidRPr="00ED2883" w14:paraId="7F1F3086" w14:textId="77777777" w:rsidTr="00ED2883">
        <w:trPr>
          <w:trHeight w:val="227"/>
        </w:trPr>
        <w:tc>
          <w:tcPr>
            <w:tcW w:w="805" w:type="pct"/>
            <w:tcBorders>
              <w:top w:val="nil"/>
              <w:left w:val="nil"/>
              <w:bottom w:val="nil"/>
              <w:right w:val="nil"/>
            </w:tcBorders>
            <w:shd w:val="clear" w:color="000000" w:fill="FFFFFF"/>
            <w:noWrap/>
            <w:vAlign w:val="bottom"/>
            <w:hideMark/>
          </w:tcPr>
          <w:p w14:paraId="24DA8600"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6E5373C1"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128CB771"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-0.35 (-2.63, 1.92)</w:t>
            </w:r>
          </w:p>
        </w:tc>
        <w:tc>
          <w:tcPr>
            <w:tcW w:w="902" w:type="pct"/>
            <w:tcBorders>
              <w:top w:val="nil"/>
              <w:left w:val="nil"/>
              <w:bottom w:val="nil"/>
              <w:right w:val="nil"/>
            </w:tcBorders>
            <w:shd w:val="clear" w:color="000000" w:fill="FFFFFF"/>
            <w:noWrap/>
            <w:vAlign w:val="bottom"/>
            <w:hideMark/>
          </w:tcPr>
          <w:p w14:paraId="3B661523"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1.96 (0.76, 3.16)</w:t>
            </w:r>
          </w:p>
        </w:tc>
        <w:tc>
          <w:tcPr>
            <w:tcW w:w="944" w:type="pct"/>
            <w:tcBorders>
              <w:top w:val="nil"/>
              <w:left w:val="nil"/>
              <w:bottom w:val="nil"/>
              <w:right w:val="nil"/>
            </w:tcBorders>
            <w:shd w:val="clear" w:color="000000" w:fill="FFFFFF"/>
            <w:noWrap/>
            <w:vAlign w:val="bottom"/>
            <w:hideMark/>
          </w:tcPr>
          <w:p w14:paraId="5645A433"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-3.34 (-6.34, -0.34)</w:t>
            </w:r>
          </w:p>
        </w:tc>
        <w:tc>
          <w:tcPr>
            <w:tcW w:w="942" w:type="pct"/>
            <w:tcBorders>
              <w:top w:val="nil"/>
              <w:left w:val="nil"/>
              <w:bottom w:val="nil"/>
              <w:right w:val="nil"/>
            </w:tcBorders>
            <w:shd w:val="clear" w:color="000000" w:fill="FFFFFF"/>
            <w:noWrap/>
            <w:vAlign w:val="bottom"/>
            <w:hideMark/>
          </w:tcPr>
          <w:p w14:paraId="48B9131E"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3.12 (1.50, 4.74)</w:t>
            </w:r>
          </w:p>
        </w:tc>
      </w:tr>
      <w:tr w:rsidR="00973837" w:rsidRPr="00ED2883" w14:paraId="561656B9" w14:textId="77777777" w:rsidTr="00ED2883">
        <w:trPr>
          <w:trHeight w:val="227"/>
        </w:trPr>
        <w:tc>
          <w:tcPr>
            <w:tcW w:w="805" w:type="pct"/>
            <w:tcBorders>
              <w:top w:val="nil"/>
              <w:left w:val="nil"/>
              <w:bottom w:val="nil"/>
              <w:right w:val="nil"/>
            </w:tcBorders>
            <w:shd w:val="clear" w:color="000000" w:fill="FFFFFF"/>
            <w:noWrap/>
            <w:vAlign w:val="bottom"/>
          </w:tcPr>
          <w:p w14:paraId="6A958195"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p>
        </w:tc>
        <w:tc>
          <w:tcPr>
            <w:tcW w:w="507" w:type="pct"/>
            <w:tcBorders>
              <w:top w:val="nil"/>
              <w:left w:val="nil"/>
              <w:bottom w:val="nil"/>
              <w:right w:val="nil"/>
            </w:tcBorders>
            <w:shd w:val="clear" w:color="000000" w:fill="FFFFFF"/>
            <w:noWrap/>
            <w:vAlign w:val="bottom"/>
          </w:tcPr>
          <w:p w14:paraId="0499298B"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p>
        </w:tc>
        <w:tc>
          <w:tcPr>
            <w:tcW w:w="900" w:type="pct"/>
            <w:tcBorders>
              <w:top w:val="nil"/>
              <w:left w:val="nil"/>
              <w:bottom w:val="nil"/>
              <w:right w:val="nil"/>
            </w:tcBorders>
            <w:shd w:val="clear" w:color="000000" w:fill="FFFFFF"/>
            <w:noWrap/>
            <w:vAlign w:val="bottom"/>
          </w:tcPr>
          <w:p w14:paraId="02DB6901"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p>
        </w:tc>
        <w:tc>
          <w:tcPr>
            <w:tcW w:w="902" w:type="pct"/>
            <w:tcBorders>
              <w:top w:val="nil"/>
              <w:left w:val="nil"/>
              <w:bottom w:val="nil"/>
              <w:right w:val="nil"/>
            </w:tcBorders>
            <w:shd w:val="clear" w:color="000000" w:fill="FFFFFF"/>
            <w:noWrap/>
            <w:vAlign w:val="bottom"/>
          </w:tcPr>
          <w:p w14:paraId="365804FC"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p>
        </w:tc>
        <w:tc>
          <w:tcPr>
            <w:tcW w:w="944" w:type="pct"/>
            <w:tcBorders>
              <w:top w:val="nil"/>
              <w:left w:val="nil"/>
              <w:bottom w:val="nil"/>
              <w:right w:val="nil"/>
            </w:tcBorders>
            <w:shd w:val="clear" w:color="000000" w:fill="FFFFFF"/>
            <w:noWrap/>
            <w:vAlign w:val="bottom"/>
          </w:tcPr>
          <w:p w14:paraId="69C4052C"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p>
        </w:tc>
        <w:tc>
          <w:tcPr>
            <w:tcW w:w="942" w:type="pct"/>
            <w:tcBorders>
              <w:top w:val="nil"/>
              <w:left w:val="nil"/>
              <w:bottom w:val="nil"/>
              <w:right w:val="nil"/>
            </w:tcBorders>
            <w:shd w:val="clear" w:color="000000" w:fill="FFFFFF"/>
            <w:noWrap/>
            <w:vAlign w:val="bottom"/>
          </w:tcPr>
          <w:p w14:paraId="200760B9"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p>
        </w:tc>
      </w:tr>
      <w:tr w:rsidR="00973837" w:rsidRPr="00ED2883" w14:paraId="7422FC74" w14:textId="77777777" w:rsidTr="00ED2883">
        <w:trPr>
          <w:trHeight w:val="227"/>
        </w:trPr>
        <w:tc>
          <w:tcPr>
            <w:tcW w:w="805" w:type="pct"/>
            <w:tcBorders>
              <w:top w:val="nil"/>
              <w:left w:val="nil"/>
              <w:bottom w:val="nil"/>
              <w:right w:val="nil"/>
            </w:tcBorders>
            <w:shd w:val="clear" w:color="000000" w:fill="FFFFFF"/>
            <w:noWrap/>
            <w:vAlign w:val="bottom"/>
            <w:hideMark/>
          </w:tcPr>
          <w:p w14:paraId="3209D5EB"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lastRenderedPageBreak/>
              <w:t>Cardiac</w:t>
            </w:r>
          </w:p>
        </w:tc>
        <w:tc>
          <w:tcPr>
            <w:tcW w:w="507" w:type="pct"/>
            <w:tcBorders>
              <w:top w:val="nil"/>
              <w:left w:val="nil"/>
              <w:bottom w:val="nil"/>
              <w:right w:val="nil"/>
            </w:tcBorders>
            <w:shd w:val="clear" w:color="000000" w:fill="FFFFFF"/>
            <w:noWrap/>
            <w:vAlign w:val="bottom"/>
            <w:hideMark/>
          </w:tcPr>
          <w:p w14:paraId="3E6062A0"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000000" w:fill="FFFFFF"/>
            <w:noWrap/>
            <w:vAlign w:val="bottom"/>
            <w:hideMark/>
          </w:tcPr>
          <w:p w14:paraId="12B46E31"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-0.18 (-0.98, 0.61)</w:t>
            </w:r>
          </w:p>
        </w:tc>
        <w:tc>
          <w:tcPr>
            <w:tcW w:w="902" w:type="pct"/>
            <w:tcBorders>
              <w:top w:val="nil"/>
              <w:left w:val="nil"/>
              <w:bottom w:val="nil"/>
              <w:right w:val="nil"/>
            </w:tcBorders>
            <w:shd w:val="clear" w:color="000000" w:fill="FFFFFF"/>
            <w:noWrap/>
            <w:vAlign w:val="bottom"/>
            <w:hideMark/>
          </w:tcPr>
          <w:p w14:paraId="2EF40E04"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-0.05 (-0.59, 0.48)</w:t>
            </w:r>
          </w:p>
        </w:tc>
        <w:tc>
          <w:tcPr>
            <w:tcW w:w="944" w:type="pct"/>
            <w:tcBorders>
              <w:top w:val="nil"/>
              <w:left w:val="nil"/>
              <w:bottom w:val="nil"/>
              <w:right w:val="nil"/>
            </w:tcBorders>
            <w:shd w:val="clear" w:color="000000" w:fill="FFFFFF"/>
            <w:noWrap/>
            <w:vAlign w:val="bottom"/>
            <w:hideMark/>
          </w:tcPr>
          <w:p w14:paraId="63CA7C7A"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-0.20 (-1.18, 0.79)</w:t>
            </w:r>
          </w:p>
        </w:tc>
        <w:tc>
          <w:tcPr>
            <w:tcW w:w="942" w:type="pct"/>
            <w:tcBorders>
              <w:top w:val="nil"/>
              <w:left w:val="nil"/>
              <w:bottom w:val="nil"/>
              <w:right w:val="nil"/>
            </w:tcBorders>
            <w:shd w:val="clear" w:color="000000" w:fill="FFFFFF"/>
            <w:noWrap/>
            <w:vAlign w:val="bottom"/>
            <w:hideMark/>
          </w:tcPr>
          <w:p w14:paraId="6A164A08"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0.02 (-0.65, 0.68)</w:t>
            </w:r>
          </w:p>
        </w:tc>
      </w:tr>
      <w:tr w:rsidR="00973837" w:rsidRPr="00ED2883" w14:paraId="07C92560" w14:textId="77777777" w:rsidTr="00ED2883">
        <w:trPr>
          <w:trHeight w:val="227"/>
        </w:trPr>
        <w:tc>
          <w:tcPr>
            <w:tcW w:w="805" w:type="pct"/>
            <w:tcBorders>
              <w:top w:val="nil"/>
              <w:left w:val="nil"/>
              <w:bottom w:val="nil"/>
              <w:right w:val="nil"/>
            </w:tcBorders>
            <w:shd w:val="clear" w:color="000000" w:fill="FFFFFF"/>
            <w:noWrap/>
            <w:vAlign w:val="bottom"/>
            <w:hideMark/>
          </w:tcPr>
          <w:p w14:paraId="7D3BEF63"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7F5BB5E7"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7C5E5261"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0.31 (-0.92, 1.53)</w:t>
            </w:r>
          </w:p>
        </w:tc>
        <w:tc>
          <w:tcPr>
            <w:tcW w:w="902" w:type="pct"/>
            <w:tcBorders>
              <w:top w:val="nil"/>
              <w:left w:val="nil"/>
              <w:bottom w:val="nil"/>
              <w:right w:val="nil"/>
            </w:tcBorders>
            <w:shd w:val="clear" w:color="000000" w:fill="FFFFFF"/>
            <w:noWrap/>
            <w:vAlign w:val="bottom"/>
            <w:hideMark/>
          </w:tcPr>
          <w:p w14:paraId="498B4FFE"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1.09 (0.33, 1.85)</w:t>
            </w:r>
          </w:p>
        </w:tc>
        <w:tc>
          <w:tcPr>
            <w:tcW w:w="944" w:type="pct"/>
            <w:tcBorders>
              <w:top w:val="nil"/>
              <w:left w:val="nil"/>
              <w:bottom w:val="nil"/>
              <w:right w:val="nil"/>
            </w:tcBorders>
            <w:shd w:val="clear" w:color="000000" w:fill="FFFFFF"/>
            <w:noWrap/>
            <w:vAlign w:val="bottom"/>
            <w:hideMark/>
          </w:tcPr>
          <w:p w14:paraId="0088ADC0"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-0.94 (-2.48, 0.60)</w:t>
            </w:r>
          </w:p>
        </w:tc>
        <w:tc>
          <w:tcPr>
            <w:tcW w:w="942" w:type="pct"/>
            <w:tcBorders>
              <w:top w:val="nil"/>
              <w:left w:val="nil"/>
              <w:bottom w:val="nil"/>
              <w:right w:val="nil"/>
            </w:tcBorders>
            <w:shd w:val="clear" w:color="000000" w:fill="FFFFFF"/>
            <w:noWrap/>
            <w:vAlign w:val="bottom"/>
            <w:hideMark/>
          </w:tcPr>
          <w:p w14:paraId="167E5680"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1.43 (0.47, 2.39)</w:t>
            </w:r>
          </w:p>
        </w:tc>
      </w:tr>
      <w:tr w:rsidR="00973837" w:rsidRPr="00ED2883" w14:paraId="01F838C6" w14:textId="77777777" w:rsidTr="00ED2883">
        <w:trPr>
          <w:trHeight w:val="227"/>
        </w:trPr>
        <w:tc>
          <w:tcPr>
            <w:tcW w:w="805" w:type="pct"/>
            <w:tcBorders>
              <w:top w:val="nil"/>
              <w:left w:val="nil"/>
              <w:bottom w:val="nil"/>
              <w:right w:val="nil"/>
            </w:tcBorders>
            <w:shd w:val="clear" w:color="000000" w:fill="FFFFFF"/>
            <w:noWrap/>
            <w:vAlign w:val="bottom"/>
            <w:hideMark/>
          </w:tcPr>
          <w:p w14:paraId="4AAB8DAF"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32673E71"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3DD33856"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-0.03 (-2.01, 1.95)</w:t>
            </w:r>
          </w:p>
        </w:tc>
        <w:tc>
          <w:tcPr>
            <w:tcW w:w="902" w:type="pct"/>
            <w:tcBorders>
              <w:top w:val="nil"/>
              <w:left w:val="nil"/>
              <w:bottom w:val="nil"/>
              <w:right w:val="nil"/>
            </w:tcBorders>
            <w:shd w:val="clear" w:color="000000" w:fill="FFFFFF"/>
            <w:noWrap/>
            <w:vAlign w:val="bottom"/>
            <w:hideMark/>
          </w:tcPr>
          <w:p w14:paraId="6B25196D"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1.31 (0.28, 2.34)</w:t>
            </w:r>
          </w:p>
        </w:tc>
        <w:tc>
          <w:tcPr>
            <w:tcW w:w="944" w:type="pct"/>
            <w:tcBorders>
              <w:top w:val="nil"/>
              <w:left w:val="nil"/>
              <w:bottom w:val="nil"/>
              <w:right w:val="nil"/>
            </w:tcBorders>
            <w:shd w:val="clear" w:color="000000" w:fill="FFFFFF"/>
            <w:noWrap/>
            <w:vAlign w:val="bottom"/>
            <w:hideMark/>
          </w:tcPr>
          <w:p w14:paraId="094D50CE"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-1.92 (-4.55, 0.71)</w:t>
            </w:r>
          </w:p>
        </w:tc>
        <w:tc>
          <w:tcPr>
            <w:tcW w:w="942" w:type="pct"/>
            <w:tcBorders>
              <w:top w:val="nil"/>
              <w:left w:val="nil"/>
              <w:bottom w:val="nil"/>
              <w:right w:val="nil"/>
            </w:tcBorders>
            <w:shd w:val="clear" w:color="000000" w:fill="FFFFFF"/>
            <w:noWrap/>
            <w:vAlign w:val="bottom"/>
            <w:hideMark/>
          </w:tcPr>
          <w:p w14:paraId="76219905"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1.98 (0.58, 3.38)</w:t>
            </w:r>
          </w:p>
        </w:tc>
      </w:tr>
      <w:tr w:rsidR="00973837" w:rsidRPr="00ED2883" w14:paraId="5401D065" w14:textId="77777777" w:rsidTr="00ED2883">
        <w:trPr>
          <w:trHeight w:val="227"/>
        </w:trPr>
        <w:tc>
          <w:tcPr>
            <w:tcW w:w="805" w:type="pct"/>
            <w:tcBorders>
              <w:top w:val="nil"/>
              <w:left w:val="nil"/>
              <w:bottom w:val="nil"/>
              <w:right w:val="nil"/>
            </w:tcBorders>
            <w:shd w:val="clear" w:color="000000" w:fill="FFFFFF"/>
            <w:noWrap/>
            <w:vAlign w:val="bottom"/>
            <w:hideMark/>
          </w:tcPr>
          <w:p w14:paraId="2AA6C365"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Cerebrovascular</w:t>
            </w:r>
          </w:p>
        </w:tc>
        <w:tc>
          <w:tcPr>
            <w:tcW w:w="507" w:type="pct"/>
            <w:tcBorders>
              <w:top w:val="nil"/>
              <w:left w:val="nil"/>
              <w:bottom w:val="nil"/>
              <w:right w:val="nil"/>
            </w:tcBorders>
            <w:shd w:val="clear" w:color="000000" w:fill="FFFFFF"/>
            <w:noWrap/>
            <w:vAlign w:val="bottom"/>
            <w:hideMark/>
          </w:tcPr>
          <w:p w14:paraId="5AA2CDC3"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000000" w:fill="FFFFFF"/>
            <w:noWrap/>
            <w:vAlign w:val="bottom"/>
            <w:hideMark/>
          </w:tcPr>
          <w:p w14:paraId="32BC9B0A"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0.32 (-0.11, 0.75)</w:t>
            </w:r>
          </w:p>
        </w:tc>
        <w:tc>
          <w:tcPr>
            <w:tcW w:w="902" w:type="pct"/>
            <w:tcBorders>
              <w:top w:val="nil"/>
              <w:left w:val="nil"/>
              <w:bottom w:val="nil"/>
              <w:right w:val="nil"/>
            </w:tcBorders>
            <w:shd w:val="clear" w:color="000000" w:fill="FFFFFF"/>
            <w:noWrap/>
            <w:vAlign w:val="bottom"/>
            <w:hideMark/>
          </w:tcPr>
          <w:p w14:paraId="0894A960"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0.31 (0.03, 0.60)</w:t>
            </w:r>
          </w:p>
        </w:tc>
        <w:tc>
          <w:tcPr>
            <w:tcW w:w="944" w:type="pct"/>
            <w:tcBorders>
              <w:top w:val="nil"/>
              <w:left w:val="nil"/>
              <w:bottom w:val="nil"/>
              <w:right w:val="nil"/>
            </w:tcBorders>
            <w:shd w:val="clear" w:color="000000" w:fill="FFFFFF"/>
            <w:noWrap/>
            <w:vAlign w:val="bottom"/>
            <w:hideMark/>
          </w:tcPr>
          <w:p w14:paraId="4A327A14"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0.11 (-0.40, 0.62)</w:t>
            </w:r>
          </w:p>
        </w:tc>
        <w:tc>
          <w:tcPr>
            <w:tcW w:w="942" w:type="pct"/>
            <w:tcBorders>
              <w:top w:val="nil"/>
              <w:left w:val="nil"/>
              <w:bottom w:val="nil"/>
              <w:right w:val="nil"/>
            </w:tcBorders>
            <w:shd w:val="clear" w:color="000000" w:fill="FFFFFF"/>
            <w:noWrap/>
            <w:vAlign w:val="bottom"/>
            <w:hideMark/>
          </w:tcPr>
          <w:p w14:paraId="0D821F92"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0.27 (-0.07, 0.61)</w:t>
            </w:r>
          </w:p>
        </w:tc>
      </w:tr>
      <w:tr w:rsidR="00973837" w:rsidRPr="00ED2883" w14:paraId="5E39E3D6" w14:textId="77777777" w:rsidTr="00ED2883">
        <w:trPr>
          <w:trHeight w:val="227"/>
        </w:trPr>
        <w:tc>
          <w:tcPr>
            <w:tcW w:w="805" w:type="pct"/>
            <w:tcBorders>
              <w:top w:val="nil"/>
              <w:left w:val="nil"/>
              <w:bottom w:val="nil"/>
              <w:right w:val="nil"/>
            </w:tcBorders>
            <w:shd w:val="clear" w:color="000000" w:fill="FFFFFF"/>
            <w:noWrap/>
            <w:vAlign w:val="bottom"/>
            <w:hideMark/>
          </w:tcPr>
          <w:p w14:paraId="64A4A0E9"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1ABDEBE7"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030FCDEB"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-0.61 (-1.27, 0.05)</w:t>
            </w:r>
          </w:p>
        </w:tc>
        <w:tc>
          <w:tcPr>
            <w:tcW w:w="902" w:type="pct"/>
            <w:tcBorders>
              <w:top w:val="nil"/>
              <w:left w:val="nil"/>
              <w:bottom w:val="nil"/>
              <w:right w:val="nil"/>
            </w:tcBorders>
            <w:shd w:val="clear" w:color="000000" w:fill="FFFFFF"/>
            <w:noWrap/>
            <w:vAlign w:val="bottom"/>
            <w:hideMark/>
          </w:tcPr>
          <w:p w14:paraId="105B7169"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-0.05 (-0.44, 0.34)</w:t>
            </w:r>
          </w:p>
        </w:tc>
        <w:tc>
          <w:tcPr>
            <w:tcW w:w="944" w:type="pct"/>
            <w:tcBorders>
              <w:top w:val="nil"/>
              <w:left w:val="nil"/>
              <w:bottom w:val="nil"/>
              <w:right w:val="nil"/>
            </w:tcBorders>
            <w:shd w:val="clear" w:color="000000" w:fill="FFFFFF"/>
            <w:noWrap/>
            <w:vAlign w:val="bottom"/>
            <w:hideMark/>
          </w:tcPr>
          <w:p w14:paraId="1F1A961A"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-0.83 (-1.67, 0.02)</w:t>
            </w:r>
          </w:p>
        </w:tc>
        <w:tc>
          <w:tcPr>
            <w:tcW w:w="942" w:type="pct"/>
            <w:tcBorders>
              <w:top w:val="nil"/>
              <w:left w:val="nil"/>
              <w:bottom w:val="nil"/>
              <w:right w:val="nil"/>
            </w:tcBorders>
            <w:shd w:val="clear" w:color="000000" w:fill="FFFFFF"/>
            <w:noWrap/>
            <w:vAlign w:val="bottom"/>
            <w:hideMark/>
          </w:tcPr>
          <w:p w14:paraId="59FD1C77"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0.25 (-0.25, 0.75)</w:t>
            </w:r>
          </w:p>
        </w:tc>
      </w:tr>
      <w:tr w:rsidR="00973837" w:rsidRPr="00ED2883" w14:paraId="35B84A7F" w14:textId="77777777" w:rsidTr="00ED2883">
        <w:trPr>
          <w:trHeight w:val="227"/>
        </w:trPr>
        <w:tc>
          <w:tcPr>
            <w:tcW w:w="805" w:type="pct"/>
            <w:tcBorders>
              <w:top w:val="nil"/>
              <w:left w:val="nil"/>
              <w:bottom w:val="nil"/>
              <w:right w:val="nil"/>
            </w:tcBorders>
            <w:shd w:val="clear" w:color="000000" w:fill="FFFFFF"/>
            <w:noWrap/>
            <w:vAlign w:val="bottom"/>
            <w:hideMark/>
          </w:tcPr>
          <w:p w14:paraId="6DE66414"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nil"/>
              <w:right w:val="nil"/>
            </w:tcBorders>
            <w:shd w:val="clear" w:color="000000" w:fill="FFFFFF"/>
            <w:noWrap/>
            <w:vAlign w:val="bottom"/>
            <w:hideMark/>
          </w:tcPr>
          <w:p w14:paraId="3A9A3D37"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nil"/>
              <w:right w:val="nil"/>
            </w:tcBorders>
            <w:shd w:val="clear" w:color="000000" w:fill="FFFFFF"/>
            <w:noWrap/>
            <w:vAlign w:val="bottom"/>
            <w:hideMark/>
          </w:tcPr>
          <w:p w14:paraId="4A2B3AD3"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0.06 (-0.94, 1.07)</w:t>
            </w:r>
          </w:p>
        </w:tc>
        <w:tc>
          <w:tcPr>
            <w:tcW w:w="902" w:type="pct"/>
            <w:tcBorders>
              <w:top w:val="nil"/>
              <w:left w:val="nil"/>
              <w:bottom w:val="nil"/>
              <w:right w:val="nil"/>
            </w:tcBorders>
            <w:shd w:val="clear" w:color="000000" w:fill="FFFFFF"/>
            <w:noWrap/>
            <w:vAlign w:val="bottom"/>
            <w:hideMark/>
          </w:tcPr>
          <w:p w14:paraId="777C944E"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0.70 (0.15, 1.25)</w:t>
            </w:r>
          </w:p>
        </w:tc>
        <w:tc>
          <w:tcPr>
            <w:tcW w:w="944" w:type="pct"/>
            <w:tcBorders>
              <w:top w:val="nil"/>
              <w:left w:val="nil"/>
              <w:bottom w:val="nil"/>
              <w:right w:val="nil"/>
            </w:tcBorders>
            <w:shd w:val="clear" w:color="000000" w:fill="FFFFFF"/>
            <w:noWrap/>
            <w:vAlign w:val="bottom"/>
            <w:hideMark/>
          </w:tcPr>
          <w:p w14:paraId="01526482"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-0.91 (-2.25, 0.44)</w:t>
            </w:r>
          </w:p>
        </w:tc>
        <w:tc>
          <w:tcPr>
            <w:tcW w:w="942" w:type="pct"/>
            <w:tcBorders>
              <w:top w:val="nil"/>
              <w:left w:val="nil"/>
              <w:bottom w:val="nil"/>
              <w:right w:val="nil"/>
            </w:tcBorders>
            <w:shd w:val="clear" w:color="000000" w:fill="FFFFFF"/>
            <w:noWrap/>
            <w:vAlign w:val="bottom"/>
            <w:hideMark/>
          </w:tcPr>
          <w:p w14:paraId="50E67F8E"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1.02 (0.27, 1.77)</w:t>
            </w:r>
          </w:p>
        </w:tc>
      </w:tr>
      <w:tr w:rsidR="00973837" w:rsidRPr="00ED2883" w14:paraId="20A8D31F" w14:textId="77777777" w:rsidTr="00ED2883">
        <w:trPr>
          <w:trHeight w:val="227"/>
        </w:trPr>
        <w:tc>
          <w:tcPr>
            <w:tcW w:w="805" w:type="pct"/>
            <w:tcBorders>
              <w:top w:val="nil"/>
              <w:left w:val="nil"/>
              <w:bottom w:val="nil"/>
              <w:right w:val="nil"/>
            </w:tcBorders>
            <w:shd w:val="clear" w:color="000000" w:fill="FFFFFF"/>
            <w:noWrap/>
            <w:vAlign w:val="bottom"/>
            <w:hideMark/>
          </w:tcPr>
          <w:p w14:paraId="7A0EBC41"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Respiratory</w:t>
            </w:r>
          </w:p>
        </w:tc>
        <w:tc>
          <w:tcPr>
            <w:tcW w:w="507" w:type="pct"/>
            <w:tcBorders>
              <w:top w:val="nil"/>
              <w:left w:val="nil"/>
              <w:bottom w:val="nil"/>
              <w:right w:val="nil"/>
            </w:tcBorders>
            <w:shd w:val="clear" w:color="000000" w:fill="FFFFFF"/>
            <w:noWrap/>
            <w:vAlign w:val="bottom"/>
            <w:hideMark/>
          </w:tcPr>
          <w:p w14:paraId="22590CD1"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2</w:t>
            </w:r>
          </w:p>
        </w:tc>
        <w:tc>
          <w:tcPr>
            <w:tcW w:w="900" w:type="pct"/>
            <w:tcBorders>
              <w:top w:val="nil"/>
              <w:left w:val="nil"/>
              <w:bottom w:val="nil"/>
              <w:right w:val="nil"/>
            </w:tcBorders>
            <w:shd w:val="clear" w:color="000000" w:fill="FFFFFF"/>
            <w:noWrap/>
            <w:vAlign w:val="bottom"/>
            <w:hideMark/>
          </w:tcPr>
          <w:p w14:paraId="4D4D6380"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0.38 (-0.07, 0.83)</w:t>
            </w:r>
          </w:p>
        </w:tc>
        <w:tc>
          <w:tcPr>
            <w:tcW w:w="902" w:type="pct"/>
            <w:tcBorders>
              <w:top w:val="nil"/>
              <w:left w:val="nil"/>
              <w:bottom w:val="nil"/>
              <w:right w:val="nil"/>
            </w:tcBorders>
            <w:shd w:val="clear" w:color="000000" w:fill="FFFFFF"/>
            <w:noWrap/>
            <w:vAlign w:val="bottom"/>
            <w:hideMark/>
          </w:tcPr>
          <w:p w14:paraId="2CEEFA78"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0.52 (0.24, 0.79)</w:t>
            </w:r>
          </w:p>
        </w:tc>
        <w:tc>
          <w:tcPr>
            <w:tcW w:w="944" w:type="pct"/>
            <w:tcBorders>
              <w:top w:val="nil"/>
              <w:left w:val="nil"/>
              <w:bottom w:val="nil"/>
              <w:right w:val="nil"/>
            </w:tcBorders>
            <w:shd w:val="clear" w:color="000000" w:fill="FFFFFF"/>
            <w:noWrap/>
            <w:vAlign w:val="bottom"/>
            <w:hideMark/>
          </w:tcPr>
          <w:p w14:paraId="670BA6AE"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-0.04 (-0.56, 0.49)</w:t>
            </w:r>
          </w:p>
        </w:tc>
        <w:tc>
          <w:tcPr>
            <w:tcW w:w="942" w:type="pct"/>
            <w:tcBorders>
              <w:top w:val="nil"/>
              <w:left w:val="nil"/>
              <w:bottom w:val="nil"/>
              <w:right w:val="nil"/>
            </w:tcBorders>
            <w:shd w:val="clear" w:color="000000" w:fill="FFFFFF"/>
            <w:noWrap/>
            <w:vAlign w:val="bottom"/>
            <w:hideMark/>
          </w:tcPr>
          <w:p w14:paraId="4506604A"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0.53 (0.20, 0.86)</w:t>
            </w:r>
          </w:p>
        </w:tc>
      </w:tr>
      <w:tr w:rsidR="00973837" w:rsidRPr="00ED2883" w14:paraId="6DEE6B29" w14:textId="77777777" w:rsidTr="00ED2883">
        <w:trPr>
          <w:trHeight w:val="227"/>
        </w:trPr>
        <w:tc>
          <w:tcPr>
            <w:tcW w:w="805" w:type="pct"/>
            <w:tcBorders>
              <w:top w:val="nil"/>
              <w:left w:val="nil"/>
              <w:right w:val="nil"/>
            </w:tcBorders>
            <w:shd w:val="clear" w:color="000000" w:fill="FFFFFF"/>
            <w:noWrap/>
            <w:vAlign w:val="bottom"/>
            <w:hideMark/>
          </w:tcPr>
          <w:p w14:paraId="07B816BF"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right w:val="nil"/>
            </w:tcBorders>
            <w:shd w:val="clear" w:color="000000" w:fill="FFFFFF"/>
            <w:noWrap/>
            <w:vAlign w:val="bottom"/>
            <w:hideMark/>
          </w:tcPr>
          <w:p w14:paraId="3C4D3FA1"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Lag3</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right w:val="nil"/>
            </w:tcBorders>
            <w:shd w:val="clear" w:color="000000" w:fill="FFFFFF"/>
            <w:noWrap/>
            <w:vAlign w:val="bottom"/>
            <w:hideMark/>
          </w:tcPr>
          <w:p w14:paraId="7A8EDDB3"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-0.38 (-1.06, 0.30)</w:t>
            </w:r>
          </w:p>
        </w:tc>
        <w:tc>
          <w:tcPr>
            <w:tcW w:w="902" w:type="pct"/>
            <w:tcBorders>
              <w:top w:val="nil"/>
              <w:left w:val="nil"/>
              <w:right w:val="nil"/>
            </w:tcBorders>
            <w:shd w:val="clear" w:color="000000" w:fill="FFFFFF"/>
            <w:noWrap/>
            <w:vAlign w:val="bottom"/>
            <w:hideMark/>
          </w:tcPr>
          <w:p w14:paraId="55DC108A"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-0.37 (-0.77, 0.03)</w:t>
            </w:r>
          </w:p>
        </w:tc>
        <w:tc>
          <w:tcPr>
            <w:tcW w:w="944" w:type="pct"/>
            <w:tcBorders>
              <w:top w:val="nil"/>
              <w:left w:val="nil"/>
              <w:right w:val="nil"/>
            </w:tcBorders>
            <w:shd w:val="clear" w:color="000000" w:fill="FFFFFF"/>
            <w:noWrap/>
            <w:vAlign w:val="bottom"/>
            <w:hideMark/>
          </w:tcPr>
          <w:p w14:paraId="7673695A"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-0.09 (-0.92, 0.74)</w:t>
            </w:r>
          </w:p>
        </w:tc>
        <w:tc>
          <w:tcPr>
            <w:tcW w:w="942" w:type="pct"/>
            <w:tcBorders>
              <w:top w:val="nil"/>
              <w:left w:val="nil"/>
              <w:right w:val="nil"/>
            </w:tcBorders>
            <w:shd w:val="clear" w:color="000000" w:fill="FFFFFF"/>
            <w:noWrap/>
            <w:vAlign w:val="bottom"/>
            <w:hideMark/>
          </w:tcPr>
          <w:p w14:paraId="449D9F20"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-0.34 (-0.82, 0.15)</w:t>
            </w:r>
          </w:p>
        </w:tc>
      </w:tr>
      <w:tr w:rsidR="00973837" w:rsidRPr="00ED2883" w14:paraId="642976C8" w14:textId="77777777" w:rsidTr="00ED2883">
        <w:trPr>
          <w:trHeight w:val="227"/>
        </w:trPr>
        <w:tc>
          <w:tcPr>
            <w:tcW w:w="805" w:type="pct"/>
            <w:tcBorders>
              <w:top w:val="nil"/>
              <w:left w:val="nil"/>
              <w:bottom w:val="single" w:sz="4" w:space="0" w:color="auto"/>
              <w:right w:val="nil"/>
            </w:tcBorders>
            <w:shd w:val="clear" w:color="000000" w:fill="FFFFFF"/>
            <w:noWrap/>
            <w:vAlign w:val="bottom"/>
            <w:hideMark/>
          </w:tcPr>
          <w:p w14:paraId="6E91EA3E"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 </w:t>
            </w:r>
          </w:p>
        </w:tc>
        <w:tc>
          <w:tcPr>
            <w:tcW w:w="507" w:type="pct"/>
            <w:tcBorders>
              <w:top w:val="nil"/>
              <w:left w:val="nil"/>
              <w:bottom w:val="single" w:sz="4" w:space="0" w:color="auto"/>
              <w:right w:val="nil"/>
            </w:tcBorders>
            <w:shd w:val="clear" w:color="000000" w:fill="FFFFFF"/>
            <w:noWrap/>
            <w:vAlign w:val="bottom"/>
            <w:hideMark/>
          </w:tcPr>
          <w:p w14:paraId="6ED45185" w14:textId="77777777" w:rsidR="00973837" w:rsidRPr="00ED2883" w:rsidRDefault="00973837" w:rsidP="00ED2883">
            <w:pPr>
              <w:spacing w:after="0" w:line="240" w:lineRule="auto"/>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Lag0</w:t>
            </w:r>
            <w:r>
              <w:rPr>
                <w:rFonts w:ascii="Arial" w:eastAsia="Times New Roman" w:hAnsi="Arial" w:cs="Arial"/>
                <w:color w:val="000000"/>
                <w:kern w:val="0"/>
                <w:sz w:val="18"/>
                <w:szCs w:val="18"/>
                <w:lang w:val="de-DE" w:eastAsia="de-DE"/>
                <w14:ligatures w14:val="none"/>
              </w:rPr>
              <w:t>-</w:t>
            </w:r>
            <w:r w:rsidRPr="00ED2883">
              <w:rPr>
                <w:rFonts w:ascii="Arial" w:eastAsia="Times New Roman" w:hAnsi="Arial" w:cs="Arial"/>
                <w:color w:val="000000"/>
                <w:kern w:val="0"/>
                <w:sz w:val="18"/>
                <w:szCs w:val="18"/>
                <w:lang w:val="de-DE" w:eastAsia="de-DE"/>
                <w14:ligatures w14:val="none"/>
              </w:rPr>
              <w:t>7</w:t>
            </w:r>
          </w:p>
        </w:tc>
        <w:tc>
          <w:tcPr>
            <w:tcW w:w="900" w:type="pct"/>
            <w:tcBorders>
              <w:top w:val="nil"/>
              <w:left w:val="nil"/>
              <w:bottom w:val="single" w:sz="4" w:space="0" w:color="auto"/>
              <w:right w:val="nil"/>
            </w:tcBorders>
            <w:shd w:val="clear" w:color="000000" w:fill="FFFFFF"/>
            <w:noWrap/>
            <w:vAlign w:val="bottom"/>
            <w:hideMark/>
          </w:tcPr>
          <w:p w14:paraId="6248450A"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0.43 (-0.68, 1.54)</w:t>
            </w:r>
          </w:p>
        </w:tc>
        <w:tc>
          <w:tcPr>
            <w:tcW w:w="902" w:type="pct"/>
            <w:tcBorders>
              <w:top w:val="nil"/>
              <w:left w:val="nil"/>
              <w:bottom w:val="single" w:sz="4" w:space="0" w:color="auto"/>
              <w:right w:val="nil"/>
            </w:tcBorders>
            <w:shd w:val="clear" w:color="000000" w:fill="FFFFFF"/>
            <w:noWrap/>
            <w:vAlign w:val="bottom"/>
            <w:hideMark/>
          </w:tcPr>
          <w:p w14:paraId="098D75DD" w14:textId="77777777" w:rsidR="00973837" w:rsidRPr="00ED2883" w:rsidRDefault="00973837" w:rsidP="00ED2883">
            <w:pPr>
              <w:spacing w:after="0" w:line="240" w:lineRule="auto"/>
              <w:jc w:val="center"/>
              <w:rPr>
                <w:rFonts w:ascii="Arial" w:eastAsia="Times New Roman" w:hAnsi="Arial" w:cs="Arial"/>
                <w:b/>
                <w:bCs/>
                <w:color w:val="000000"/>
                <w:kern w:val="0"/>
                <w:sz w:val="18"/>
                <w:szCs w:val="18"/>
                <w:lang w:val="de-DE" w:eastAsia="de-DE"/>
                <w14:ligatures w14:val="none"/>
              </w:rPr>
            </w:pPr>
            <w:r w:rsidRPr="00ED2883">
              <w:rPr>
                <w:rFonts w:ascii="Arial" w:eastAsia="Times New Roman" w:hAnsi="Arial" w:cs="Arial"/>
                <w:b/>
                <w:bCs/>
                <w:color w:val="000000"/>
                <w:kern w:val="0"/>
                <w:sz w:val="18"/>
                <w:szCs w:val="18"/>
                <w:lang w:val="de-DE" w:eastAsia="de-DE"/>
                <w14:ligatures w14:val="none"/>
              </w:rPr>
              <w:t>0.58 (0.01, 1.15)</w:t>
            </w:r>
          </w:p>
        </w:tc>
        <w:tc>
          <w:tcPr>
            <w:tcW w:w="944" w:type="pct"/>
            <w:tcBorders>
              <w:top w:val="nil"/>
              <w:left w:val="nil"/>
              <w:bottom w:val="single" w:sz="4" w:space="0" w:color="auto"/>
              <w:right w:val="nil"/>
            </w:tcBorders>
            <w:shd w:val="clear" w:color="000000" w:fill="FFFFFF"/>
            <w:noWrap/>
            <w:vAlign w:val="bottom"/>
            <w:hideMark/>
          </w:tcPr>
          <w:p w14:paraId="12EF61F9"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-0.19 (-1.65, 1.27)</w:t>
            </w:r>
          </w:p>
        </w:tc>
        <w:tc>
          <w:tcPr>
            <w:tcW w:w="942" w:type="pct"/>
            <w:tcBorders>
              <w:top w:val="nil"/>
              <w:left w:val="nil"/>
              <w:bottom w:val="single" w:sz="4" w:space="0" w:color="auto"/>
              <w:right w:val="nil"/>
            </w:tcBorders>
            <w:shd w:val="clear" w:color="000000" w:fill="FFFFFF"/>
            <w:noWrap/>
            <w:vAlign w:val="bottom"/>
            <w:hideMark/>
          </w:tcPr>
          <w:p w14:paraId="048E5A43" w14:textId="77777777" w:rsidR="00973837" w:rsidRPr="00ED2883" w:rsidRDefault="00973837" w:rsidP="00ED2883">
            <w:pPr>
              <w:spacing w:after="0" w:line="240" w:lineRule="auto"/>
              <w:jc w:val="center"/>
              <w:rPr>
                <w:rFonts w:ascii="Arial" w:eastAsia="Times New Roman" w:hAnsi="Arial" w:cs="Arial"/>
                <w:color w:val="000000"/>
                <w:kern w:val="0"/>
                <w:sz w:val="18"/>
                <w:szCs w:val="18"/>
                <w:lang w:val="de-DE" w:eastAsia="de-DE"/>
                <w14:ligatures w14:val="none"/>
              </w:rPr>
            </w:pPr>
            <w:r w:rsidRPr="00ED2883">
              <w:rPr>
                <w:rFonts w:ascii="Arial" w:eastAsia="Times New Roman" w:hAnsi="Arial" w:cs="Arial"/>
                <w:color w:val="000000"/>
                <w:kern w:val="0"/>
                <w:sz w:val="18"/>
                <w:szCs w:val="18"/>
                <w:lang w:val="de-DE" w:eastAsia="de-DE"/>
                <w14:ligatures w14:val="none"/>
              </w:rPr>
              <w:t>0.65 (-0.12, 1.42)</w:t>
            </w:r>
          </w:p>
        </w:tc>
      </w:tr>
    </w:tbl>
    <w:p w14:paraId="25BECA92" w14:textId="77777777" w:rsidR="00973837" w:rsidRPr="00281561" w:rsidRDefault="00973837" w:rsidP="00F4144A">
      <w:pPr>
        <w:spacing w:after="0"/>
        <w:rPr>
          <w:rFonts w:ascii="Arial" w:hAnsi="Arial" w:cs="Arial"/>
          <w:sz w:val="16"/>
          <w:szCs w:val="16"/>
        </w:rPr>
      </w:pPr>
      <w:bookmarkStart w:id="6" w:name="_Hlk160023525"/>
      <w:r w:rsidRPr="00281561">
        <w:rPr>
          <w:rFonts w:ascii="Arial" w:hAnsi="Arial" w:cs="Arial"/>
          <w:sz w:val="16"/>
          <w:szCs w:val="16"/>
        </w:rPr>
        <w:t>Numbers printed in bold indicate statistical significance (p &lt; 0.05).</w:t>
      </w:r>
    </w:p>
    <w:p w14:paraId="236E1CCE" w14:textId="77777777" w:rsidR="00973837" w:rsidRPr="00281561" w:rsidRDefault="00973837" w:rsidP="0056637B">
      <w:pPr>
        <w:spacing w:after="0"/>
        <w:jc w:val="both"/>
        <w:rPr>
          <w:rFonts w:ascii="Arial" w:hAnsi="Arial" w:cs="Arial"/>
          <w:sz w:val="16"/>
          <w:szCs w:val="16"/>
        </w:rPr>
      </w:pPr>
      <w:r w:rsidRPr="00281561">
        <w:rPr>
          <w:rFonts w:ascii="Arial" w:hAnsi="Arial" w:cs="Arial"/>
          <w:sz w:val="16"/>
          <w:szCs w:val="16"/>
        </w:rPr>
        <w:t>NO</w:t>
      </w:r>
      <w:r w:rsidRPr="00281561">
        <w:rPr>
          <w:rFonts w:ascii="Arial" w:hAnsi="Arial" w:cs="Arial"/>
          <w:sz w:val="16"/>
          <w:szCs w:val="16"/>
          <w:vertAlign w:val="subscript"/>
        </w:rPr>
        <w:t>2</w:t>
      </w:r>
      <w:r w:rsidRPr="00281561">
        <w:rPr>
          <w:rFonts w:ascii="Arial" w:hAnsi="Arial" w:cs="Arial"/>
          <w:sz w:val="16"/>
          <w:szCs w:val="16"/>
        </w:rPr>
        <w:t>: Nitrogen dioxide; PM</w:t>
      </w:r>
      <w:r w:rsidRPr="00281561">
        <w:rPr>
          <w:rFonts w:ascii="Arial" w:hAnsi="Arial" w:cs="Arial"/>
          <w:sz w:val="16"/>
          <w:szCs w:val="16"/>
          <w:vertAlign w:val="subscript"/>
        </w:rPr>
        <w:t>2.5</w:t>
      </w:r>
      <w:r w:rsidRPr="00281561">
        <w:rPr>
          <w:rFonts w:ascii="Arial" w:hAnsi="Arial" w:cs="Arial"/>
          <w:sz w:val="16"/>
          <w:szCs w:val="16"/>
        </w:rPr>
        <w:t xml:space="preserve">: Particulate matter with an aerodynamic diameter </w:t>
      </w:r>
      <w:r w:rsidRPr="00281561">
        <w:rPr>
          <w:rFonts w:ascii="Arial" w:eastAsia="Times New Roman" w:hAnsi="Arial" w:cs="Arial"/>
          <w:color w:val="000000"/>
          <w:kern w:val="0"/>
          <w:sz w:val="16"/>
          <w:szCs w:val="16"/>
          <w:lang w:eastAsia="de-DE"/>
          <w14:ligatures w14:val="none"/>
        </w:rPr>
        <w:t xml:space="preserve">≤ </w:t>
      </w:r>
      <w:r w:rsidRPr="00281561">
        <w:rPr>
          <w:rFonts w:ascii="Arial" w:hAnsi="Arial" w:cs="Arial"/>
          <w:sz w:val="16"/>
          <w:szCs w:val="16"/>
        </w:rPr>
        <w:t>2.5 μm.</w:t>
      </w:r>
    </w:p>
    <w:p w14:paraId="5253D58A" w14:textId="77777777" w:rsidR="00973837" w:rsidRDefault="00973837">
      <w:pPr>
        <w:rPr>
          <w:rFonts w:ascii="Arial" w:hAnsi="Arial" w:cs="Arial"/>
          <w:sz w:val="18"/>
          <w:szCs w:val="18"/>
        </w:rPr>
      </w:pPr>
      <w:r>
        <w:rPr>
          <w:rFonts w:ascii="Arial" w:hAnsi="Arial" w:cs="Arial"/>
          <w:sz w:val="18"/>
          <w:szCs w:val="18"/>
        </w:rPr>
        <w:br w:type="page"/>
      </w:r>
    </w:p>
    <w:p w14:paraId="7533ECA4" w14:textId="77777777" w:rsidR="00973837" w:rsidRPr="0092344E" w:rsidRDefault="00973837" w:rsidP="0092344E">
      <w:pPr>
        <w:pStyle w:val="Beschriftung"/>
        <w:keepNext/>
        <w:spacing w:after="120"/>
        <w:rPr>
          <w:rFonts w:ascii="Arial" w:hAnsi="Arial" w:cs="Arial"/>
          <w:b/>
          <w:bCs/>
          <w:i w:val="0"/>
          <w:iCs w:val="0"/>
          <w:color w:val="auto"/>
          <w:sz w:val="24"/>
          <w:szCs w:val="24"/>
        </w:rPr>
      </w:pPr>
      <w:r w:rsidRPr="0092344E">
        <w:rPr>
          <w:rFonts w:ascii="Arial" w:hAnsi="Arial" w:cs="Arial"/>
          <w:b/>
          <w:bCs/>
          <w:i w:val="0"/>
          <w:iCs w:val="0"/>
          <w:color w:val="auto"/>
          <w:sz w:val="24"/>
          <w:szCs w:val="24"/>
        </w:rPr>
        <w:lastRenderedPageBreak/>
        <w:t>eTable 9 Results of heterogeneity tests.</w:t>
      </w:r>
    </w:p>
    <w:tbl>
      <w:tblPr>
        <w:tblW w:w="5000" w:type="pct"/>
        <w:tblCellMar>
          <w:left w:w="70" w:type="dxa"/>
          <w:right w:w="70" w:type="dxa"/>
        </w:tblCellMar>
        <w:tblLook w:val="04A0" w:firstRow="1" w:lastRow="0" w:firstColumn="1" w:lastColumn="0" w:noHBand="0" w:noVBand="1"/>
      </w:tblPr>
      <w:tblGrid>
        <w:gridCol w:w="1463"/>
        <w:gridCol w:w="844"/>
        <w:gridCol w:w="708"/>
        <w:gridCol w:w="983"/>
        <w:gridCol w:w="709"/>
        <w:gridCol w:w="983"/>
        <w:gridCol w:w="709"/>
        <w:gridCol w:w="983"/>
        <w:gridCol w:w="709"/>
        <w:gridCol w:w="980"/>
      </w:tblGrid>
      <w:tr w:rsidR="00973837" w:rsidRPr="001740D1" w14:paraId="6EA45DE2" w14:textId="77777777" w:rsidTr="0094798D">
        <w:trPr>
          <w:trHeight w:val="227"/>
        </w:trPr>
        <w:tc>
          <w:tcPr>
            <w:tcW w:w="806" w:type="pct"/>
            <w:tcBorders>
              <w:top w:val="single" w:sz="4" w:space="0" w:color="auto"/>
              <w:left w:val="nil"/>
              <w:bottom w:val="nil"/>
              <w:right w:val="nil"/>
            </w:tcBorders>
            <w:shd w:val="clear" w:color="000000" w:fill="FFFFFF"/>
            <w:noWrap/>
            <w:vAlign w:val="bottom"/>
            <w:hideMark/>
          </w:tcPr>
          <w:p w14:paraId="640A43CA" w14:textId="77777777" w:rsidR="00973837" w:rsidRPr="00007250" w:rsidRDefault="00973837" w:rsidP="001740D1">
            <w:pPr>
              <w:spacing w:after="0" w:line="240" w:lineRule="auto"/>
              <w:rPr>
                <w:rFonts w:ascii="Arial" w:eastAsia="Times New Roman" w:hAnsi="Arial" w:cs="Arial"/>
                <w:b/>
                <w:bCs/>
                <w:color w:val="000000"/>
                <w:kern w:val="0"/>
                <w:sz w:val="18"/>
                <w:szCs w:val="18"/>
                <w:lang w:eastAsia="de-DE"/>
                <w14:ligatures w14:val="none"/>
              </w:rPr>
            </w:pPr>
            <w:r w:rsidRPr="00007250">
              <w:rPr>
                <w:rFonts w:ascii="Arial" w:eastAsia="Times New Roman" w:hAnsi="Arial" w:cs="Arial"/>
                <w:b/>
                <w:bCs/>
                <w:color w:val="000000"/>
                <w:kern w:val="0"/>
                <w:sz w:val="18"/>
                <w:szCs w:val="18"/>
                <w:lang w:eastAsia="de-DE"/>
                <w14:ligatures w14:val="none"/>
              </w:rPr>
              <w:t> </w:t>
            </w:r>
          </w:p>
        </w:tc>
        <w:tc>
          <w:tcPr>
            <w:tcW w:w="465" w:type="pct"/>
            <w:tcBorders>
              <w:top w:val="single" w:sz="4" w:space="0" w:color="auto"/>
              <w:left w:val="nil"/>
              <w:bottom w:val="nil"/>
              <w:right w:val="nil"/>
            </w:tcBorders>
            <w:shd w:val="clear" w:color="000000" w:fill="FFFFFF"/>
            <w:noWrap/>
            <w:vAlign w:val="bottom"/>
            <w:hideMark/>
          </w:tcPr>
          <w:p w14:paraId="78D79218" w14:textId="77777777" w:rsidR="00973837" w:rsidRPr="00007250" w:rsidRDefault="00973837" w:rsidP="001740D1">
            <w:pPr>
              <w:spacing w:after="0" w:line="240" w:lineRule="auto"/>
              <w:rPr>
                <w:rFonts w:ascii="Arial" w:eastAsia="Times New Roman" w:hAnsi="Arial" w:cs="Arial"/>
                <w:color w:val="000000"/>
                <w:kern w:val="0"/>
                <w:sz w:val="18"/>
                <w:szCs w:val="18"/>
                <w:lang w:eastAsia="de-DE"/>
                <w14:ligatures w14:val="none"/>
              </w:rPr>
            </w:pPr>
            <w:r w:rsidRPr="00007250">
              <w:rPr>
                <w:rFonts w:ascii="Arial" w:eastAsia="Times New Roman" w:hAnsi="Arial" w:cs="Arial"/>
                <w:color w:val="000000"/>
                <w:kern w:val="0"/>
                <w:sz w:val="18"/>
                <w:szCs w:val="18"/>
                <w:lang w:eastAsia="de-DE"/>
                <w14:ligatures w14:val="none"/>
              </w:rPr>
              <w:t> </w:t>
            </w:r>
          </w:p>
        </w:tc>
        <w:tc>
          <w:tcPr>
            <w:tcW w:w="1865" w:type="pct"/>
            <w:gridSpan w:val="4"/>
            <w:tcBorders>
              <w:top w:val="single" w:sz="4" w:space="0" w:color="auto"/>
              <w:left w:val="nil"/>
              <w:bottom w:val="nil"/>
              <w:right w:val="nil"/>
            </w:tcBorders>
            <w:shd w:val="clear" w:color="000000" w:fill="FFFFFF"/>
            <w:noWrap/>
            <w:vAlign w:val="bottom"/>
            <w:hideMark/>
          </w:tcPr>
          <w:p w14:paraId="010C8A46"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Single-pollutant model</w:t>
            </w:r>
          </w:p>
        </w:tc>
        <w:tc>
          <w:tcPr>
            <w:tcW w:w="1865" w:type="pct"/>
            <w:gridSpan w:val="4"/>
            <w:tcBorders>
              <w:top w:val="single" w:sz="4" w:space="0" w:color="auto"/>
              <w:left w:val="nil"/>
              <w:bottom w:val="nil"/>
              <w:right w:val="nil"/>
            </w:tcBorders>
            <w:shd w:val="clear" w:color="000000" w:fill="FFFFFF"/>
            <w:noWrap/>
            <w:vAlign w:val="bottom"/>
            <w:hideMark/>
          </w:tcPr>
          <w:p w14:paraId="5921541A"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Two-pollutant model</w:t>
            </w:r>
          </w:p>
        </w:tc>
      </w:tr>
      <w:tr w:rsidR="00973837" w:rsidRPr="001740D1" w14:paraId="2A9D628B" w14:textId="77777777" w:rsidTr="0094798D">
        <w:trPr>
          <w:trHeight w:val="227"/>
        </w:trPr>
        <w:tc>
          <w:tcPr>
            <w:tcW w:w="806" w:type="pct"/>
            <w:tcBorders>
              <w:top w:val="nil"/>
              <w:left w:val="nil"/>
              <w:bottom w:val="nil"/>
              <w:right w:val="nil"/>
            </w:tcBorders>
            <w:shd w:val="clear" w:color="000000" w:fill="FFFFFF"/>
            <w:noWrap/>
            <w:vAlign w:val="bottom"/>
            <w:hideMark/>
          </w:tcPr>
          <w:p w14:paraId="32B296BF"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 </w:t>
            </w:r>
          </w:p>
        </w:tc>
        <w:tc>
          <w:tcPr>
            <w:tcW w:w="465" w:type="pct"/>
            <w:tcBorders>
              <w:top w:val="nil"/>
              <w:left w:val="nil"/>
              <w:bottom w:val="nil"/>
              <w:right w:val="nil"/>
            </w:tcBorders>
            <w:shd w:val="clear" w:color="000000" w:fill="FFFFFF"/>
            <w:noWrap/>
            <w:vAlign w:val="bottom"/>
            <w:hideMark/>
          </w:tcPr>
          <w:p w14:paraId="084DE9BE"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 </w:t>
            </w:r>
          </w:p>
        </w:tc>
        <w:tc>
          <w:tcPr>
            <w:tcW w:w="932" w:type="pct"/>
            <w:gridSpan w:val="2"/>
            <w:tcBorders>
              <w:top w:val="single" w:sz="4" w:space="0" w:color="auto"/>
              <w:left w:val="nil"/>
              <w:bottom w:val="single" w:sz="4" w:space="0" w:color="auto"/>
              <w:right w:val="nil"/>
            </w:tcBorders>
            <w:shd w:val="clear" w:color="000000" w:fill="FFFFFF"/>
            <w:noWrap/>
            <w:vAlign w:val="bottom"/>
            <w:hideMark/>
          </w:tcPr>
          <w:p w14:paraId="300CD506"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NO</w:t>
            </w:r>
            <w:r w:rsidRPr="001740D1">
              <w:rPr>
                <w:rFonts w:ascii="Arial" w:eastAsia="Times New Roman" w:hAnsi="Arial" w:cs="Arial"/>
                <w:b/>
                <w:bCs/>
                <w:color w:val="000000"/>
                <w:kern w:val="0"/>
                <w:sz w:val="18"/>
                <w:szCs w:val="18"/>
                <w:vertAlign w:val="subscript"/>
                <w:lang w:val="de-DE" w:eastAsia="de-DE"/>
                <w14:ligatures w14:val="none"/>
              </w:rPr>
              <w:t>2</w:t>
            </w:r>
          </w:p>
        </w:tc>
        <w:tc>
          <w:tcPr>
            <w:tcW w:w="933" w:type="pct"/>
            <w:gridSpan w:val="2"/>
            <w:tcBorders>
              <w:top w:val="single" w:sz="4" w:space="0" w:color="auto"/>
              <w:left w:val="nil"/>
              <w:bottom w:val="single" w:sz="4" w:space="0" w:color="auto"/>
              <w:right w:val="nil"/>
            </w:tcBorders>
            <w:shd w:val="clear" w:color="000000" w:fill="FFFFFF"/>
            <w:noWrap/>
            <w:vAlign w:val="bottom"/>
            <w:hideMark/>
          </w:tcPr>
          <w:p w14:paraId="77550717"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PM</w:t>
            </w:r>
            <w:r w:rsidRPr="001740D1">
              <w:rPr>
                <w:rFonts w:ascii="Arial" w:eastAsia="Times New Roman" w:hAnsi="Arial" w:cs="Arial"/>
                <w:b/>
                <w:bCs/>
                <w:color w:val="000000"/>
                <w:kern w:val="0"/>
                <w:sz w:val="18"/>
                <w:szCs w:val="18"/>
                <w:vertAlign w:val="subscript"/>
                <w:lang w:val="de-DE" w:eastAsia="de-DE"/>
                <w14:ligatures w14:val="none"/>
              </w:rPr>
              <w:t>2.5</w:t>
            </w:r>
          </w:p>
        </w:tc>
        <w:tc>
          <w:tcPr>
            <w:tcW w:w="933" w:type="pct"/>
            <w:gridSpan w:val="2"/>
            <w:tcBorders>
              <w:top w:val="single" w:sz="4" w:space="0" w:color="auto"/>
              <w:left w:val="nil"/>
              <w:bottom w:val="single" w:sz="4" w:space="0" w:color="auto"/>
              <w:right w:val="nil"/>
            </w:tcBorders>
            <w:shd w:val="clear" w:color="000000" w:fill="FFFFFF"/>
            <w:noWrap/>
            <w:vAlign w:val="bottom"/>
            <w:hideMark/>
          </w:tcPr>
          <w:p w14:paraId="13FDFB3D"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NO</w:t>
            </w:r>
            <w:r w:rsidRPr="001740D1">
              <w:rPr>
                <w:rFonts w:ascii="Arial" w:eastAsia="Times New Roman" w:hAnsi="Arial" w:cs="Arial"/>
                <w:b/>
                <w:bCs/>
                <w:color w:val="000000"/>
                <w:kern w:val="0"/>
                <w:sz w:val="18"/>
                <w:szCs w:val="18"/>
                <w:vertAlign w:val="subscript"/>
                <w:lang w:val="de-DE" w:eastAsia="de-DE"/>
                <w14:ligatures w14:val="none"/>
              </w:rPr>
              <w:t>2</w:t>
            </w:r>
          </w:p>
        </w:tc>
        <w:tc>
          <w:tcPr>
            <w:tcW w:w="932" w:type="pct"/>
            <w:gridSpan w:val="2"/>
            <w:tcBorders>
              <w:top w:val="single" w:sz="4" w:space="0" w:color="auto"/>
              <w:left w:val="nil"/>
              <w:bottom w:val="single" w:sz="4" w:space="0" w:color="auto"/>
              <w:right w:val="nil"/>
            </w:tcBorders>
            <w:shd w:val="clear" w:color="000000" w:fill="FFFFFF"/>
            <w:noWrap/>
            <w:vAlign w:val="bottom"/>
            <w:hideMark/>
          </w:tcPr>
          <w:p w14:paraId="119C0CA2"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PM</w:t>
            </w:r>
            <w:r w:rsidRPr="001740D1">
              <w:rPr>
                <w:rFonts w:ascii="Arial" w:eastAsia="Times New Roman" w:hAnsi="Arial" w:cs="Arial"/>
                <w:b/>
                <w:bCs/>
                <w:color w:val="000000"/>
                <w:kern w:val="0"/>
                <w:sz w:val="18"/>
                <w:szCs w:val="18"/>
                <w:vertAlign w:val="subscript"/>
                <w:lang w:val="de-DE" w:eastAsia="de-DE"/>
                <w14:ligatures w14:val="none"/>
              </w:rPr>
              <w:t>2.5</w:t>
            </w:r>
          </w:p>
        </w:tc>
      </w:tr>
      <w:tr w:rsidR="00973837" w:rsidRPr="001740D1" w14:paraId="1FB6D035" w14:textId="77777777" w:rsidTr="0094798D">
        <w:trPr>
          <w:trHeight w:val="227"/>
        </w:trPr>
        <w:tc>
          <w:tcPr>
            <w:tcW w:w="806" w:type="pct"/>
            <w:tcBorders>
              <w:top w:val="nil"/>
              <w:left w:val="nil"/>
              <w:bottom w:val="single" w:sz="4" w:space="0" w:color="auto"/>
              <w:right w:val="nil"/>
            </w:tcBorders>
            <w:shd w:val="clear" w:color="000000" w:fill="FFFFFF"/>
            <w:noWrap/>
            <w:vAlign w:val="bottom"/>
            <w:hideMark/>
          </w:tcPr>
          <w:p w14:paraId="72DA311B" w14:textId="77777777" w:rsidR="00973837" w:rsidRPr="001740D1" w:rsidRDefault="00973837" w:rsidP="001740D1">
            <w:pPr>
              <w:spacing w:after="0" w:line="240" w:lineRule="auto"/>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Cause</w:t>
            </w:r>
          </w:p>
        </w:tc>
        <w:tc>
          <w:tcPr>
            <w:tcW w:w="465" w:type="pct"/>
            <w:tcBorders>
              <w:top w:val="nil"/>
              <w:left w:val="nil"/>
              <w:bottom w:val="single" w:sz="4" w:space="0" w:color="auto"/>
              <w:right w:val="nil"/>
            </w:tcBorders>
            <w:shd w:val="clear" w:color="000000" w:fill="FFFFFF"/>
            <w:noWrap/>
            <w:vAlign w:val="bottom"/>
            <w:hideMark/>
          </w:tcPr>
          <w:p w14:paraId="379AC502" w14:textId="77777777" w:rsidR="00973837" w:rsidRPr="001740D1" w:rsidRDefault="00973837" w:rsidP="001740D1">
            <w:pPr>
              <w:spacing w:after="0" w:line="240" w:lineRule="auto"/>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Lag</w:t>
            </w:r>
          </w:p>
        </w:tc>
        <w:tc>
          <w:tcPr>
            <w:tcW w:w="390" w:type="pct"/>
            <w:tcBorders>
              <w:top w:val="nil"/>
              <w:left w:val="nil"/>
              <w:bottom w:val="single" w:sz="4" w:space="0" w:color="auto"/>
              <w:right w:val="nil"/>
            </w:tcBorders>
            <w:shd w:val="clear" w:color="000000" w:fill="FFFFFF"/>
            <w:noWrap/>
            <w:vAlign w:val="bottom"/>
            <w:hideMark/>
          </w:tcPr>
          <w:p w14:paraId="47849C4B"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I</w:t>
            </w:r>
            <w:r w:rsidRPr="001740D1">
              <w:rPr>
                <w:rFonts w:ascii="Arial" w:eastAsia="Times New Roman" w:hAnsi="Arial" w:cs="Arial"/>
                <w:b/>
                <w:bCs/>
                <w:color w:val="000000"/>
                <w:kern w:val="0"/>
                <w:sz w:val="18"/>
                <w:szCs w:val="18"/>
                <w:vertAlign w:val="superscript"/>
                <w:lang w:val="de-DE" w:eastAsia="de-DE"/>
                <w14:ligatures w14:val="none"/>
              </w:rPr>
              <w:t>2</w:t>
            </w:r>
          </w:p>
        </w:tc>
        <w:tc>
          <w:tcPr>
            <w:tcW w:w="542" w:type="pct"/>
            <w:tcBorders>
              <w:top w:val="nil"/>
              <w:left w:val="nil"/>
              <w:bottom w:val="single" w:sz="4" w:space="0" w:color="auto"/>
              <w:right w:val="nil"/>
            </w:tcBorders>
            <w:shd w:val="clear" w:color="000000" w:fill="FFFFFF"/>
            <w:noWrap/>
            <w:vAlign w:val="bottom"/>
            <w:hideMark/>
          </w:tcPr>
          <w:p w14:paraId="456CB66C"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i/>
                <w:iCs/>
                <w:color w:val="000000"/>
                <w:kern w:val="0"/>
                <w:sz w:val="18"/>
                <w:szCs w:val="18"/>
                <w:lang w:val="de-DE" w:eastAsia="de-DE"/>
                <w14:ligatures w14:val="none"/>
              </w:rPr>
              <w:t xml:space="preserve">P </w:t>
            </w:r>
            <w:r w:rsidRPr="001740D1">
              <w:rPr>
                <w:rFonts w:ascii="Arial" w:eastAsia="Times New Roman" w:hAnsi="Arial" w:cs="Arial"/>
                <w:b/>
                <w:bCs/>
                <w:color w:val="000000"/>
                <w:kern w:val="0"/>
                <w:sz w:val="18"/>
                <w:szCs w:val="18"/>
                <w:lang w:val="de-DE" w:eastAsia="de-DE"/>
                <w14:ligatures w14:val="none"/>
              </w:rPr>
              <w:t>value</w:t>
            </w:r>
          </w:p>
        </w:tc>
        <w:tc>
          <w:tcPr>
            <w:tcW w:w="391" w:type="pct"/>
            <w:tcBorders>
              <w:top w:val="nil"/>
              <w:left w:val="nil"/>
              <w:bottom w:val="single" w:sz="4" w:space="0" w:color="auto"/>
              <w:right w:val="nil"/>
            </w:tcBorders>
            <w:shd w:val="clear" w:color="000000" w:fill="FFFFFF"/>
            <w:noWrap/>
            <w:vAlign w:val="bottom"/>
            <w:hideMark/>
          </w:tcPr>
          <w:p w14:paraId="769F2A84"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I</w:t>
            </w:r>
            <w:r w:rsidRPr="001740D1">
              <w:rPr>
                <w:rFonts w:ascii="Arial" w:eastAsia="Times New Roman" w:hAnsi="Arial" w:cs="Arial"/>
                <w:b/>
                <w:bCs/>
                <w:color w:val="000000"/>
                <w:kern w:val="0"/>
                <w:sz w:val="18"/>
                <w:szCs w:val="18"/>
                <w:vertAlign w:val="superscript"/>
                <w:lang w:val="de-DE" w:eastAsia="de-DE"/>
                <w14:ligatures w14:val="none"/>
              </w:rPr>
              <w:t>2</w:t>
            </w:r>
          </w:p>
        </w:tc>
        <w:tc>
          <w:tcPr>
            <w:tcW w:w="542" w:type="pct"/>
            <w:tcBorders>
              <w:top w:val="nil"/>
              <w:left w:val="nil"/>
              <w:bottom w:val="single" w:sz="4" w:space="0" w:color="auto"/>
              <w:right w:val="nil"/>
            </w:tcBorders>
            <w:shd w:val="clear" w:color="000000" w:fill="FFFFFF"/>
            <w:noWrap/>
            <w:vAlign w:val="bottom"/>
            <w:hideMark/>
          </w:tcPr>
          <w:p w14:paraId="532F0FA0"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i/>
                <w:iCs/>
                <w:color w:val="000000"/>
                <w:kern w:val="0"/>
                <w:sz w:val="18"/>
                <w:szCs w:val="18"/>
                <w:lang w:val="de-DE" w:eastAsia="de-DE"/>
                <w14:ligatures w14:val="none"/>
              </w:rPr>
              <w:t xml:space="preserve">P </w:t>
            </w:r>
            <w:r w:rsidRPr="001740D1">
              <w:rPr>
                <w:rFonts w:ascii="Arial" w:eastAsia="Times New Roman" w:hAnsi="Arial" w:cs="Arial"/>
                <w:b/>
                <w:bCs/>
                <w:color w:val="000000"/>
                <w:kern w:val="0"/>
                <w:sz w:val="18"/>
                <w:szCs w:val="18"/>
                <w:lang w:val="de-DE" w:eastAsia="de-DE"/>
                <w14:ligatures w14:val="none"/>
              </w:rPr>
              <w:t>value</w:t>
            </w:r>
          </w:p>
        </w:tc>
        <w:tc>
          <w:tcPr>
            <w:tcW w:w="391" w:type="pct"/>
            <w:tcBorders>
              <w:top w:val="nil"/>
              <w:left w:val="nil"/>
              <w:bottom w:val="single" w:sz="4" w:space="0" w:color="auto"/>
              <w:right w:val="nil"/>
            </w:tcBorders>
            <w:shd w:val="clear" w:color="000000" w:fill="FFFFFF"/>
            <w:noWrap/>
            <w:vAlign w:val="bottom"/>
            <w:hideMark/>
          </w:tcPr>
          <w:p w14:paraId="4F7748C3"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I</w:t>
            </w:r>
            <w:r w:rsidRPr="001740D1">
              <w:rPr>
                <w:rFonts w:ascii="Arial" w:eastAsia="Times New Roman" w:hAnsi="Arial" w:cs="Arial"/>
                <w:b/>
                <w:bCs/>
                <w:color w:val="000000"/>
                <w:kern w:val="0"/>
                <w:sz w:val="18"/>
                <w:szCs w:val="18"/>
                <w:vertAlign w:val="superscript"/>
                <w:lang w:val="de-DE" w:eastAsia="de-DE"/>
                <w14:ligatures w14:val="none"/>
              </w:rPr>
              <w:t>2</w:t>
            </w:r>
          </w:p>
        </w:tc>
        <w:tc>
          <w:tcPr>
            <w:tcW w:w="542" w:type="pct"/>
            <w:tcBorders>
              <w:top w:val="nil"/>
              <w:left w:val="nil"/>
              <w:bottom w:val="single" w:sz="4" w:space="0" w:color="auto"/>
              <w:right w:val="nil"/>
            </w:tcBorders>
            <w:shd w:val="clear" w:color="000000" w:fill="FFFFFF"/>
            <w:noWrap/>
            <w:vAlign w:val="bottom"/>
            <w:hideMark/>
          </w:tcPr>
          <w:p w14:paraId="2E2F404D"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i/>
                <w:iCs/>
                <w:color w:val="000000"/>
                <w:kern w:val="0"/>
                <w:sz w:val="18"/>
                <w:szCs w:val="18"/>
                <w:lang w:val="de-DE" w:eastAsia="de-DE"/>
                <w14:ligatures w14:val="none"/>
              </w:rPr>
              <w:t xml:space="preserve">P </w:t>
            </w:r>
            <w:r w:rsidRPr="001740D1">
              <w:rPr>
                <w:rFonts w:ascii="Arial" w:eastAsia="Times New Roman" w:hAnsi="Arial" w:cs="Arial"/>
                <w:b/>
                <w:bCs/>
                <w:color w:val="000000"/>
                <w:kern w:val="0"/>
                <w:sz w:val="18"/>
                <w:szCs w:val="18"/>
                <w:lang w:val="de-DE" w:eastAsia="de-DE"/>
                <w14:ligatures w14:val="none"/>
              </w:rPr>
              <w:t>value</w:t>
            </w:r>
          </w:p>
        </w:tc>
        <w:tc>
          <w:tcPr>
            <w:tcW w:w="391" w:type="pct"/>
            <w:tcBorders>
              <w:top w:val="nil"/>
              <w:left w:val="nil"/>
              <w:bottom w:val="single" w:sz="4" w:space="0" w:color="auto"/>
              <w:right w:val="nil"/>
            </w:tcBorders>
            <w:shd w:val="clear" w:color="000000" w:fill="FFFFFF"/>
            <w:noWrap/>
            <w:vAlign w:val="bottom"/>
            <w:hideMark/>
          </w:tcPr>
          <w:p w14:paraId="65C28D2E"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I</w:t>
            </w:r>
            <w:r w:rsidRPr="001740D1">
              <w:rPr>
                <w:rFonts w:ascii="Arial" w:eastAsia="Times New Roman" w:hAnsi="Arial" w:cs="Arial"/>
                <w:b/>
                <w:bCs/>
                <w:color w:val="000000"/>
                <w:kern w:val="0"/>
                <w:sz w:val="18"/>
                <w:szCs w:val="18"/>
                <w:vertAlign w:val="superscript"/>
                <w:lang w:val="de-DE" w:eastAsia="de-DE"/>
                <w14:ligatures w14:val="none"/>
              </w:rPr>
              <w:t>2</w:t>
            </w:r>
          </w:p>
        </w:tc>
        <w:tc>
          <w:tcPr>
            <w:tcW w:w="541" w:type="pct"/>
            <w:tcBorders>
              <w:top w:val="nil"/>
              <w:left w:val="nil"/>
              <w:bottom w:val="single" w:sz="4" w:space="0" w:color="auto"/>
              <w:right w:val="nil"/>
            </w:tcBorders>
            <w:shd w:val="clear" w:color="000000" w:fill="FFFFFF"/>
            <w:noWrap/>
            <w:vAlign w:val="bottom"/>
            <w:hideMark/>
          </w:tcPr>
          <w:p w14:paraId="73AF1B4A"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i/>
                <w:iCs/>
                <w:color w:val="000000"/>
                <w:kern w:val="0"/>
                <w:sz w:val="18"/>
                <w:szCs w:val="18"/>
                <w:lang w:val="de-DE" w:eastAsia="de-DE"/>
                <w14:ligatures w14:val="none"/>
              </w:rPr>
              <w:t xml:space="preserve">P </w:t>
            </w:r>
            <w:r w:rsidRPr="001740D1">
              <w:rPr>
                <w:rFonts w:ascii="Arial" w:eastAsia="Times New Roman" w:hAnsi="Arial" w:cs="Arial"/>
                <w:b/>
                <w:bCs/>
                <w:color w:val="000000"/>
                <w:kern w:val="0"/>
                <w:sz w:val="18"/>
                <w:szCs w:val="18"/>
                <w:lang w:val="de-DE" w:eastAsia="de-DE"/>
                <w14:ligatures w14:val="none"/>
              </w:rPr>
              <w:t>value</w:t>
            </w:r>
          </w:p>
        </w:tc>
      </w:tr>
      <w:tr w:rsidR="00973837" w:rsidRPr="001740D1" w14:paraId="0269092C" w14:textId="77777777" w:rsidTr="0094798D">
        <w:trPr>
          <w:trHeight w:val="227"/>
        </w:trPr>
        <w:tc>
          <w:tcPr>
            <w:tcW w:w="806" w:type="pct"/>
            <w:tcBorders>
              <w:top w:val="nil"/>
              <w:left w:val="nil"/>
              <w:bottom w:val="nil"/>
              <w:right w:val="nil"/>
            </w:tcBorders>
            <w:shd w:val="clear" w:color="auto" w:fill="E7E6E6" w:themeFill="background2"/>
            <w:noWrap/>
            <w:vAlign w:val="bottom"/>
            <w:hideMark/>
          </w:tcPr>
          <w:p w14:paraId="435E5181"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Pr>
                <w:rFonts w:ascii="Arial" w:eastAsia="Times New Roman" w:hAnsi="Arial" w:cs="Arial"/>
                <w:color w:val="000000"/>
                <w:kern w:val="0"/>
                <w:sz w:val="18"/>
                <w:szCs w:val="18"/>
                <w:lang w:val="de-DE" w:eastAsia="de-DE"/>
                <w14:ligatures w14:val="none"/>
              </w:rPr>
              <w:t>Natural</w:t>
            </w:r>
          </w:p>
        </w:tc>
        <w:tc>
          <w:tcPr>
            <w:tcW w:w="465" w:type="pct"/>
            <w:tcBorders>
              <w:top w:val="nil"/>
              <w:left w:val="nil"/>
              <w:bottom w:val="nil"/>
              <w:right w:val="nil"/>
            </w:tcBorders>
            <w:shd w:val="clear" w:color="auto" w:fill="E7E6E6" w:themeFill="background2"/>
            <w:noWrap/>
            <w:vAlign w:val="bottom"/>
            <w:hideMark/>
          </w:tcPr>
          <w:p w14:paraId="146989F3"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Lag0-2</w:t>
            </w:r>
          </w:p>
        </w:tc>
        <w:tc>
          <w:tcPr>
            <w:tcW w:w="390" w:type="pct"/>
            <w:tcBorders>
              <w:top w:val="nil"/>
              <w:left w:val="nil"/>
              <w:bottom w:val="nil"/>
              <w:right w:val="nil"/>
            </w:tcBorders>
            <w:shd w:val="clear" w:color="auto" w:fill="E7E6E6" w:themeFill="background2"/>
            <w:noWrap/>
            <w:vAlign w:val="bottom"/>
            <w:hideMark/>
          </w:tcPr>
          <w:p w14:paraId="2FDDD8B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59.08</w:t>
            </w:r>
          </w:p>
        </w:tc>
        <w:tc>
          <w:tcPr>
            <w:tcW w:w="542" w:type="pct"/>
            <w:tcBorders>
              <w:top w:val="nil"/>
              <w:left w:val="nil"/>
              <w:bottom w:val="nil"/>
              <w:right w:val="nil"/>
            </w:tcBorders>
            <w:shd w:val="clear" w:color="auto" w:fill="E7E6E6" w:themeFill="background2"/>
            <w:noWrap/>
            <w:vAlign w:val="bottom"/>
            <w:hideMark/>
          </w:tcPr>
          <w:p w14:paraId="6CCFA91D"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0.062</w:t>
            </w:r>
          </w:p>
        </w:tc>
        <w:tc>
          <w:tcPr>
            <w:tcW w:w="391" w:type="pct"/>
            <w:tcBorders>
              <w:top w:val="nil"/>
              <w:left w:val="nil"/>
              <w:bottom w:val="nil"/>
              <w:right w:val="nil"/>
            </w:tcBorders>
            <w:shd w:val="clear" w:color="auto" w:fill="E7E6E6" w:themeFill="background2"/>
            <w:noWrap/>
            <w:vAlign w:val="bottom"/>
            <w:hideMark/>
          </w:tcPr>
          <w:p w14:paraId="7597A60F"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70.43</w:t>
            </w:r>
          </w:p>
        </w:tc>
        <w:tc>
          <w:tcPr>
            <w:tcW w:w="542" w:type="pct"/>
            <w:tcBorders>
              <w:top w:val="nil"/>
              <w:left w:val="nil"/>
              <w:bottom w:val="nil"/>
              <w:right w:val="nil"/>
            </w:tcBorders>
            <w:shd w:val="clear" w:color="auto" w:fill="E7E6E6" w:themeFill="background2"/>
            <w:noWrap/>
            <w:vAlign w:val="bottom"/>
            <w:hideMark/>
          </w:tcPr>
          <w:p w14:paraId="55CA7646"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0.017</w:t>
            </w:r>
          </w:p>
        </w:tc>
        <w:tc>
          <w:tcPr>
            <w:tcW w:w="391" w:type="pct"/>
            <w:tcBorders>
              <w:top w:val="nil"/>
              <w:left w:val="nil"/>
              <w:bottom w:val="nil"/>
              <w:right w:val="nil"/>
            </w:tcBorders>
            <w:shd w:val="clear" w:color="auto" w:fill="E7E6E6" w:themeFill="background2"/>
            <w:noWrap/>
            <w:vAlign w:val="bottom"/>
            <w:hideMark/>
          </w:tcPr>
          <w:p w14:paraId="532839C3"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66.60</w:t>
            </w:r>
          </w:p>
        </w:tc>
        <w:tc>
          <w:tcPr>
            <w:tcW w:w="542" w:type="pct"/>
            <w:tcBorders>
              <w:top w:val="nil"/>
              <w:left w:val="nil"/>
              <w:bottom w:val="nil"/>
              <w:right w:val="nil"/>
            </w:tcBorders>
            <w:shd w:val="clear" w:color="auto" w:fill="E7E6E6" w:themeFill="background2"/>
            <w:noWrap/>
            <w:vAlign w:val="bottom"/>
            <w:hideMark/>
          </w:tcPr>
          <w:p w14:paraId="493CE1FA"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0.030</w:t>
            </w:r>
          </w:p>
        </w:tc>
        <w:tc>
          <w:tcPr>
            <w:tcW w:w="391" w:type="pct"/>
            <w:tcBorders>
              <w:top w:val="nil"/>
              <w:left w:val="nil"/>
              <w:bottom w:val="nil"/>
              <w:right w:val="nil"/>
            </w:tcBorders>
            <w:shd w:val="clear" w:color="auto" w:fill="E7E6E6" w:themeFill="background2"/>
            <w:noWrap/>
            <w:vAlign w:val="bottom"/>
            <w:hideMark/>
          </w:tcPr>
          <w:p w14:paraId="3FB6227D"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60.31</w:t>
            </w:r>
          </w:p>
        </w:tc>
        <w:tc>
          <w:tcPr>
            <w:tcW w:w="541" w:type="pct"/>
            <w:tcBorders>
              <w:top w:val="nil"/>
              <w:left w:val="nil"/>
              <w:bottom w:val="nil"/>
              <w:right w:val="nil"/>
            </w:tcBorders>
            <w:shd w:val="clear" w:color="auto" w:fill="E7E6E6" w:themeFill="background2"/>
            <w:noWrap/>
            <w:vAlign w:val="bottom"/>
            <w:hideMark/>
          </w:tcPr>
          <w:p w14:paraId="4955FA1D"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0.056</w:t>
            </w:r>
          </w:p>
        </w:tc>
      </w:tr>
      <w:tr w:rsidR="00973837" w:rsidRPr="001740D1" w14:paraId="18512A64" w14:textId="77777777" w:rsidTr="0094798D">
        <w:trPr>
          <w:trHeight w:val="227"/>
        </w:trPr>
        <w:tc>
          <w:tcPr>
            <w:tcW w:w="806" w:type="pct"/>
            <w:tcBorders>
              <w:top w:val="nil"/>
              <w:left w:val="nil"/>
              <w:bottom w:val="nil"/>
              <w:right w:val="nil"/>
            </w:tcBorders>
            <w:shd w:val="clear" w:color="auto" w:fill="E7E6E6" w:themeFill="background2"/>
            <w:noWrap/>
            <w:hideMark/>
          </w:tcPr>
          <w:p w14:paraId="1291A046"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 </w:t>
            </w:r>
          </w:p>
        </w:tc>
        <w:tc>
          <w:tcPr>
            <w:tcW w:w="465" w:type="pct"/>
            <w:tcBorders>
              <w:top w:val="nil"/>
              <w:left w:val="nil"/>
              <w:bottom w:val="nil"/>
              <w:right w:val="nil"/>
            </w:tcBorders>
            <w:shd w:val="clear" w:color="auto" w:fill="E7E6E6" w:themeFill="background2"/>
            <w:noWrap/>
            <w:vAlign w:val="bottom"/>
            <w:hideMark/>
          </w:tcPr>
          <w:p w14:paraId="77BE5540"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Lag3-7</w:t>
            </w:r>
          </w:p>
        </w:tc>
        <w:tc>
          <w:tcPr>
            <w:tcW w:w="390" w:type="pct"/>
            <w:tcBorders>
              <w:top w:val="nil"/>
              <w:left w:val="nil"/>
              <w:bottom w:val="nil"/>
              <w:right w:val="nil"/>
            </w:tcBorders>
            <w:shd w:val="clear" w:color="auto" w:fill="E7E6E6" w:themeFill="background2"/>
            <w:noWrap/>
            <w:vAlign w:val="bottom"/>
            <w:hideMark/>
          </w:tcPr>
          <w:p w14:paraId="5BD97574"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56.01</w:t>
            </w:r>
          </w:p>
        </w:tc>
        <w:tc>
          <w:tcPr>
            <w:tcW w:w="542" w:type="pct"/>
            <w:tcBorders>
              <w:top w:val="nil"/>
              <w:left w:val="nil"/>
              <w:bottom w:val="nil"/>
              <w:right w:val="nil"/>
            </w:tcBorders>
            <w:shd w:val="clear" w:color="auto" w:fill="E7E6E6" w:themeFill="background2"/>
            <w:noWrap/>
            <w:vAlign w:val="bottom"/>
            <w:hideMark/>
          </w:tcPr>
          <w:p w14:paraId="407BD110"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0.078</w:t>
            </w:r>
          </w:p>
        </w:tc>
        <w:tc>
          <w:tcPr>
            <w:tcW w:w="391" w:type="pct"/>
            <w:tcBorders>
              <w:top w:val="nil"/>
              <w:left w:val="nil"/>
              <w:bottom w:val="nil"/>
              <w:right w:val="nil"/>
            </w:tcBorders>
            <w:shd w:val="clear" w:color="auto" w:fill="E7E6E6" w:themeFill="background2"/>
            <w:noWrap/>
            <w:vAlign w:val="bottom"/>
            <w:hideMark/>
          </w:tcPr>
          <w:p w14:paraId="69101832"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18.61</w:t>
            </w:r>
          </w:p>
        </w:tc>
        <w:tc>
          <w:tcPr>
            <w:tcW w:w="542" w:type="pct"/>
            <w:tcBorders>
              <w:top w:val="nil"/>
              <w:left w:val="nil"/>
              <w:bottom w:val="nil"/>
              <w:right w:val="nil"/>
            </w:tcBorders>
            <w:shd w:val="clear" w:color="auto" w:fill="E7E6E6" w:themeFill="background2"/>
            <w:noWrap/>
            <w:vAlign w:val="bottom"/>
            <w:hideMark/>
          </w:tcPr>
          <w:p w14:paraId="297D17A6"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0.297</w:t>
            </w:r>
          </w:p>
        </w:tc>
        <w:tc>
          <w:tcPr>
            <w:tcW w:w="391" w:type="pct"/>
            <w:tcBorders>
              <w:top w:val="nil"/>
              <w:left w:val="nil"/>
              <w:bottom w:val="nil"/>
              <w:right w:val="nil"/>
            </w:tcBorders>
            <w:shd w:val="clear" w:color="auto" w:fill="E7E6E6" w:themeFill="background2"/>
            <w:noWrap/>
            <w:vAlign w:val="bottom"/>
            <w:hideMark/>
          </w:tcPr>
          <w:p w14:paraId="3F00FAD8"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60.01</w:t>
            </w:r>
          </w:p>
        </w:tc>
        <w:tc>
          <w:tcPr>
            <w:tcW w:w="542" w:type="pct"/>
            <w:tcBorders>
              <w:top w:val="nil"/>
              <w:left w:val="nil"/>
              <w:bottom w:val="nil"/>
              <w:right w:val="nil"/>
            </w:tcBorders>
            <w:shd w:val="clear" w:color="auto" w:fill="E7E6E6" w:themeFill="background2"/>
            <w:noWrap/>
            <w:vAlign w:val="bottom"/>
            <w:hideMark/>
          </w:tcPr>
          <w:p w14:paraId="23A40B82"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0.058</w:t>
            </w:r>
          </w:p>
        </w:tc>
        <w:tc>
          <w:tcPr>
            <w:tcW w:w="391" w:type="pct"/>
            <w:tcBorders>
              <w:top w:val="nil"/>
              <w:left w:val="nil"/>
              <w:bottom w:val="nil"/>
              <w:right w:val="nil"/>
            </w:tcBorders>
            <w:shd w:val="clear" w:color="auto" w:fill="E7E6E6" w:themeFill="background2"/>
            <w:noWrap/>
            <w:vAlign w:val="bottom"/>
            <w:hideMark/>
          </w:tcPr>
          <w:p w14:paraId="675A484D"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0.00</w:t>
            </w:r>
          </w:p>
        </w:tc>
        <w:tc>
          <w:tcPr>
            <w:tcW w:w="541" w:type="pct"/>
            <w:tcBorders>
              <w:top w:val="nil"/>
              <w:left w:val="nil"/>
              <w:bottom w:val="nil"/>
              <w:right w:val="nil"/>
            </w:tcBorders>
            <w:shd w:val="clear" w:color="auto" w:fill="E7E6E6" w:themeFill="background2"/>
            <w:noWrap/>
            <w:vAlign w:val="bottom"/>
            <w:hideMark/>
          </w:tcPr>
          <w:p w14:paraId="0D949628"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0.397</w:t>
            </w:r>
          </w:p>
        </w:tc>
      </w:tr>
      <w:tr w:rsidR="00973837" w:rsidRPr="001740D1" w14:paraId="696BBFB8" w14:textId="77777777" w:rsidTr="0094798D">
        <w:trPr>
          <w:trHeight w:val="227"/>
        </w:trPr>
        <w:tc>
          <w:tcPr>
            <w:tcW w:w="806" w:type="pct"/>
            <w:tcBorders>
              <w:top w:val="nil"/>
              <w:left w:val="nil"/>
              <w:bottom w:val="nil"/>
              <w:right w:val="nil"/>
            </w:tcBorders>
            <w:shd w:val="clear" w:color="auto" w:fill="E7E6E6" w:themeFill="background2"/>
            <w:noWrap/>
            <w:hideMark/>
          </w:tcPr>
          <w:p w14:paraId="7CD3F818"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 </w:t>
            </w:r>
          </w:p>
        </w:tc>
        <w:tc>
          <w:tcPr>
            <w:tcW w:w="465" w:type="pct"/>
            <w:tcBorders>
              <w:top w:val="nil"/>
              <w:left w:val="nil"/>
              <w:bottom w:val="nil"/>
              <w:right w:val="nil"/>
            </w:tcBorders>
            <w:shd w:val="clear" w:color="auto" w:fill="E7E6E6" w:themeFill="background2"/>
            <w:noWrap/>
            <w:vAlign w:val="bottom"/>
            <w:hideMark/>
          </w:tcPr>
          <w:p w14:paraId="6AE1B2A4"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Lag0-7</w:t>
            </w:r>
          </w:p>
        </w:tc>
        <w:tc>
          <w:tcPr>
            <w:tcW w:w="390" w:type="pct"/>
            <w:tcBorders>
              <w:top w:val="nil"/>
              <w:left w:val="nil"/>
              <w:bottom w:val="nil"/>
              <w:right w:val="nil"/>
            </w:tcBorders>
            <w:shd w:val="clear" w:color="auto" w:fill="E7E6E6" w:themeFill="background2"/>
            <w:noWrap/>
            <w:vAlign w:val="bottom"/>
            <w:hideMark/>
          </w:tcPr>
          <w:p w14:paraId="6F8F3C94"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86.42</w:t>
            </w:r>
          </w:p>
        </w:tc>
        <w:tc>
          <w:tcPr>
            <w:tcW w:w="542" w:type="pct"/>
            <w:tcBorders>
              <w:top w:val="nil"/>
              <w:left w:val="nil"/>
              <w:bottom w:val="nil"/>
              <w:right w:val="nil"/>
            </w:tcBorders>
            <w:shd w:val="clear" w:color="auto" w:fill="E7E6E6" w:themeFill="background2"/>
            <w:noWrap/>
            <w:vAlign w:val="bottom"/>
            <w:hideMark/>
          </w:tcPr>
          <w:p w14:paraId="6513F578"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&lt;0.001</w:t>
            </w:r>
          </w:p>
        </w:tc>
        <w:tc>
          <w:tcPr>
            <w:tcW w:w="391" w:type="pct"/>
            <w:tcBorders>
              <w:top w:val="nil"/>
              <w:left w:val="nil"/>
              <w:bottom w:val="nil"/>
              <w:right w:val="nil"/>
            </w:tcBorders>
            <w:shd w:val="clear" w:color="auto" w:fill="E7E6E6" w:themeFill="background2"/>
            <w:noWrap/>
            <w:vAlign w:val="bottom"/>
            <w:hideMark/>
          </w:tcPr>
          <w:p w14:paraId="49BCF89A"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90.54</w:t>
            </w:r>
          </w:p>
        </w:tc>
        <w:tc>
          <w:tcPr>
            <w:tcW w:w="542" w:type="pct"/>
            <w:tcBorders>
              <w:top w:val="nil"/>
              <w:left w:val="nil"/>
              <w:bottom w:val="nil"/>
              <w:right w:val="nil"/>
            </w:tcBorders>
            <w:shd w:val="clear" w:color="auto" w:fill="E7E6E6" w:themeFill="background2"/>
            <w:noWrap/>
            <w:vAlign w:val="bottom"/>
            <w:hideMark/>
          </w:tcPr>
          <w:p w14:paraId="7199F705"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&lt;0.001</w:t>
            </w:r>
          </w:p>
        </w:tc>
        <w:tc>
          <w:tcPr>
            <w:tcW w:w="391" w:type="pct"/>
            <w:tcBorders>
              <w:top w:val="nil"/>
              <w:left w:val="nil"/>
              <w:bottom w:val="nil"/>
              <w:right w:val="nil"/>
            </w:tcBorders>
            <w:shd w:val="clear" w:color="auto" w:fill="E7E6E6" w:themeFill="background2"/>
            <w:noWrap/>
            <w:vAlign w:val="bottom"/>
            <w:hideMark/>
          </w:tcPr>
          <w:p w14:paraId="3AA67B2B"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77.07</w:t>
            </w:r>
          </w:p>
        </w:tc>
        <w:tc>
          <w:tcPr>
            <w:tcW w:w="542" w:type="pct"/>
            <w:tcBorders>
              <w:top w:val="nil"/>
              <w:left w:val="nil"/>
              <w:bottom w:val="nil"/>
              <w:right w:val="nil"/>
            </w:tcBorders>
            <w:shd w:val="clear" w:color="auto" w:fill="E7E6E6" w:themeFill="background2"/>
            <w:noWrap/>
            <w:vAlign w:val="bottom"/>
            <w:hideMark/>
          </w:tcPr>
          <w:p w14:paraId="1FD0004F"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0.004</w:t>
            </w:r>
          </w:p>
        </w:tc>
        <w:tc>
          <w:tcPr>
            <w:tcW w:w="391" w:type="pct"/>
            <w:tcBorders>
              <w:top w:val="nil"/>
              <w:left w:val="nil"/>
              <w:bottom w:val="nil"/>
              <w:right w:val="nil"/>
            </w:tcBorders>
            <w:shd w:val="clear" w:color="auto" w:fill="E7E6E6" w:themeFill="background2"/>
            <w:noWrap/>
            <w:vAlign w:val="bottom"/>
            <w:hideMark/>
          </w:tcPr>
          <w:p w14:paraId="09A88875"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82.47</w:t>
            </w:r>
          </w:p>
        </w:tc>
        <w:tc>
          <w:tcPr>
            <w:tcW w:w="541" w:type="pct"/>
            <w:tcBorders>
              <w:top w:val="nil"/>
              <w:left w:val="nil"/>
              <w:bottom w:val="nil"/>
              <w:right w:val="nil"/>
            </w:tcBorders>
            <w:shd w:val="clear" w:color="auto" w:fill="E7E6E6" w:themeFill="background2"/>
            <w:noWrap/>
            <w:vAlign w:val="bottom"/>
            <w:hideMark/>
          </w:tcPr>
          <w:p w14:paraId="218794FF"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0.001</w:t>
            </w:r>
          </w:p>
        </w:tc>
      </w:tr>
      <w:tr w:rsidR="00973837" w:rsidRPr="001740D1" w14:paraId="1B14B689" w14:textId="77777777" w:rsidTr="0094798D">
        <w:trPr>
          <w:trHeight w:val="227"/>
        </w:trPr>
        <w:tc>
          <w:tcPr>
            <w:tcW w:w="806" w:type="pct"/>
            <w:tcBorders>
              <w:top w:val="nil"/>
              <w:left w:val="nil"/>
              <w:bottom w:val="nil"/>
              <w:right w:val="nil"/>
            </w:tcBorders>
            <w:shd w:val="clear" w:color="000000" w:fill="FFFFFF"/>
            <w:noWrap/>
            <w:vAlign w:val="bottom"/>
            <w:hideMark/>
          </w:tcPr>
          <w:p w14:paraId="65A6E1D0"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Cardiovascular</w:t>
            </w:r>
          </w:p>
        </w:tc>
        <w:tc>
          <w:tcPr>
            <w:tcW w:w="465" w:type="pct"/>
            <w:tcBorders>
              <w:top w:val="nil"/>
              <w:left w:val="nil"/>
              <w:bottom w:val="nil"/>
              <w:right w:val="nil"/>
            </w:tcBorders>
            <w:shd w:val="clear" w:color="000000" w:fill="FFFFFF"/>
            <w:noWrap/>
            <w:vAlign w:val="bottom"/>
            <w:hideMark/>
          </w:tcPr>
          <w:p w14:paraId="4E31DEF3"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Lag0-2</w:t>
            </w:r>
          </w:p>
        </w:tc>
        <w:tc>
          <w:tcPr>
            <w:tcW w:w="390" w:type="pct"/>
            <w:tcBorders>
              <w:top w:val="nil"/>
              <w:left w:val="nil"/>
              <w:bottom w:val="nil"/>
              <w:right w:val="nil"/>
            </w:tcBorders>
            <w:shd w:val="clear" w:color="000000" w:fill="FFFFFF"/>
            <w:noWrap/>
            <w:vAlign w:val="bottom"/>
            <w:hideMark/>
          </w:tcPr>
          <w:p w14:paraId="6A42E9D0"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0.00</w:t>
            </w:r>
          </w:p>
        </w:tc>
        <w:tc>
          <w:tcPr>
            <w:tcW w:w="542" w:type="pct"/>
            <w:tcBorders>
              <w:top w:val="nil"/>
              <w:left w:val="nil"/>
              <w:bottom w:val="nil"/>
              <w:right w:val="nil"/>
            </w:tcBorders>
            <w:shd w:val="clear" w:color="000000" w:fill="FFFFFF"/>
            <w:noWrap/>
            <w:vAlign w:val="bottom"/>
            <w:hideMark/>
          </w:tcPr>
          <w:p w14:paraId="2410D31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0.430</w:t>
            </w:r>
          </w:p>
        </w:tc>
        <w:tc>
          <w:tcPr>
            <w:tcW w:w="391" w:type="pct"/>
            <w:tcBorders>
              <w:top w:val="nil"/>
              <w:left w:val="nil"/>
              <w:bottom w:val="nil"/>
              <w:right w:val="nil"/>
            </w:tcBorders>
            <w:shd w:val="clear" w:color="000000" w:fill="FFFFFF"/>
            <w:noWrap/>
            <w:vAlign w:val="bottom"/>
            <w:hideMark/>
          </w:tcPr>
          <w:p w14:paraId="347EDCDE"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0.00</w:t>
            </w:r>
          </w:p>
        </w:tc>
        <w:tc>
          <w:tcPr>
            <w:tcW w:w="542" w:type="pct"/>
            <w:tcBorders>
              <w:top w:val="nil"/>
              <w:left w:val="nil"/>
              <w:bottom w:val="nil"/>
              <w:right w:val="nil"/>
            </w:tcBorders>
            <w:shd w:val="clear" w:color="000000" w:fill="FFFFFF"/>
            <w:noWrap/>
            <w:vAlign w:val="bottom"/>
            <w:hideMark/>
          </w:tcPr>
          <w:p w14:paraId="01EBFD61"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0.704</w:t>
            </w:r>
          </w:p>
        </w:tc>
        <w:tc>
          <w:tcPr>
            <w:tcW w:w="391" w:type="pct"/>
            <w:tcBorders>
              <w:top w:val="nil"/>
              <w:left w:val="nil"/>
              <w:bottom w:val="nil"/>
              <w:right w:val="nil"/>
            </w:tcBorders>
            <w:shd w:val="clear" w:color="000000" w:fill="FFFFFF"/>
            <w:noWrap/>
            <w:vAlign w:val="bottom"/>
            <w:hideMark/>
          </w:tcPr>
          <w:p w14:paraId="556425B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40.64</w:t>
            </w:r>
          </w:p>
        </w:tc>
        <w:tc>
          <w:tcPr>
            <w:tcW w:w="542" w:type="pct"/>
            <w:tcBorders>
              <w:top w:val="nil"/>
              <w:left w:val="nil"/>
              <w:bottom w:val="nil"/>
              <w:right w:val="nil"/>
            </w:tcBorders>
            <w:shd w:val="clear" w:color="000000" w:fill="FFFFFF"/>
            <w:noWrap/>
            <w:vAlign w:val="bottom"/>
            <w:hideMark/>
          </w:tcPr>
          <w:p w14:paraId="7E07AF2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0.168</w:t>
            </w:r>
          </w:p>
        </w:tc>
        <w:tc>
          <w:tcPr>
            <w:tcW w:w="391" w:type="pct"/>
            <w:tcBorders>
              <w:top w:val="nil"/>
              <w:left w:val="nil"/>
              <w:bottom w:val="nil"/>
              <w:right w:val="nil"/>
            </w:tcBorders>
            <w:shd w:val="clear" w:color="000000" w:fill="FFFFFF"/>
            <w:noWrap/>
            <w:vAlign w:val="bottom"/>
            <w:hideMark/>
          </w:tcPr>
          <w:p w14:paraId="07D75B90"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0.00</w:t>
            </w:r>
          </w:p>
        </w:tc>
        <w:tc>
          <w:tcPr>
            <w:tcW w:w="541" w:type="pct"/>
            <w:tcBorders>
              <w:top w:val="nil"/>
              <w:left w:val="nil"/>
              <w:bottom w:val="nil"/>
              <w:right w:val="nil"/>
            </w:tcBorders>
            <w:shd w:val="clear" w:color="000000" w:fill="FFFFFF"/>
            <w:noWrap/>
            <w:vAlign w:val="bottom"/>
            <w:hideMark/>
          </w:tcPr>
          <w:p w14:paraId="6BE06878"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0.594</w:t>
            </w:r>
          </w:p>
        </w:tc>
      </w:tr>
      <w:tr w:rsidR="00973837" w:rsidRPr="001740D1" w14:paraId="30200CE5" w14:textId="77777777" w:rsidTr="0094798D">
        <w:trPr>
          <w:trHeight w:val="227"/>
        </w:trPr>
        <w:tc>
          <w:tcPr>
            <w:tcW w:w="806" w:type="pct"/>
            <w:tcBorders>
              <w:top w:val="nil"/>
              <w:left w:val="nil"/>
              <w:bottom w:val="nil"/>
              <w:right w:val="nil"/>
            </w:tcBorders>
            <w:shd w:val="clear" w:color="000000" w:fill="FFFFFF"/>
            <w:noWrap/>
            <w:hideMark/>
          </w:tcPr>
          <w:p w14:paraId="04AB71D3"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 </w:t>
            </w:r>
          </w:p>
        </w:tc>
        <w:tc>
          <w:tcPr>
            <w:tcW w:w="465" w:type="pct"/>
            <w:tcBorders>
              <w:top w:val="nil"/>
              <w:left w:val="nil"/>
              <w:bottom w:val="nil"/>
              <w:right w:val="nil"/>
            </w:tcBorders>
            <w:shd w:val="clear" w:color="000000" w:fill="FFFFFF"/>
            <w:noWrap/>
            <w:vAlign w:val="bottom"/>
            <w:hideMark/>
          </w:tcPr>
          <w:p w14:paraId="403A6D24"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Lag3-7</w:t>
            </w:r>
          </w:p>
        </w:tc>
        <w:tc>
          <w:tcPr>
            <w:tcW w:w="390" w:type="pct"/>
            <w:tcBorders>
              <w:top w:val="nil"/>
              <w:left w:val="nil"/>
              <w:bottom w:val="nil"/>
              <w:right w:val="nil"/>
            </w:tcBorders>
            <w:shd w:val="clear" w:color="000000" w:fill="FFFFFF"/>
            <w:noWrap/>
            <w:vAlign w:val="bottom"/>
            <w:hideMark/>
          </w:tcPr>
          <w:p w14:paraId="1C79CE7B"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38.02</w:t>
            </w:r>
          </w:p>
        </w:tc>
        <w:tc>
          <w:tcPr>
            <w:tcW w:w="542" w:type="pct"/>
            <w:tcBorders>
              <w:top w:val="nil"/>
              <w:left w:val="nil"/>
              <w:bottom w:val="nil"/>
              <w:right w:val="nil"/>
            </w:tcBorders>
            <w:shd w:val="clear" w:color="000000" w:fill="FFFFFF"/>
            <w:noWrap/>
            <w:vAlign w:val="bottom"/>
            <w:hideMark/>
          </w:tcPr>
          <w:p w14:paraId="07F2F45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0.184</w:t>
            </w:r>
          </w:p>
        </w:tc>
        <w:tc>
          <w:tcPr>
            <w:tcW w:w="391" w:type="pct"/>
            <w:tcBorders>
              <w:top w:val="nil"/>
              <w:left w:val="nil"/>
              <w:bottom w:val="nil"/>
              <w:right w:val="nil"/>
            </w:tcBorders>
            <w:shd w:val="clear" w:color="000000" w:fill="FFFFFF"/>
            <w:noWrap/>
            <w:vAlign w:val="bottom"/>
            <w:hideMark/>
          </w:tcPr>
          <w:p w14:paraId="0E94752A"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61.41</w:t>
            </w:r>
          </w:p>
        </w:tc>
        <w:tc>
          <w:tcPr>
            <w:tcW w:w="542" w:type="pct"/>
            <w:tcBorders>
              <w:top w:val="nil"/>
              <w:left w:val="nil"/>
              <w:bottom w:val="nil"/>
              <w:right w:val="nil"/>
            </w:tcBorders>
            <w:shd w:val="clear" w:color="000000" w:fill="FFFFFF"/>
            <w:noWrap/>
            <w:vAlign w:val="bottom"/>
            <w:hideMark/>
          </w:tcPr>
          <w:p w14:paraId="705F91A4"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0.051</w:t>
            </w:r>
          </w:p>
        </w:tc>
        <w:tc>
          <w:tcPr>
            <w:tcW w:w="391" w:type="pct"/>
            <w:tcBorders>
              <w:top w:val="nil"/>
              <w:left w:val="nil"/>
              <w:bottom w:val="nil"/>
              <w:right w:val="nil"/>
            </w:tcBorders>
            <w:shd w:val="clear" w:color="000000" w:fill="FFFFFF"/>
            <w:noWrap/>
            <w:vAlign w:val="bottom"/>
            <w:hideMark/>
          </w:tcPr>
          <w:p w14:paraId="1D632210"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61.91</w:t>
            </w:r>
          </w:p>
        </w:tc>
        <w:tc>
          <w:tcPr>
            <w:tcW w:w="542" w:type="pct"/>
            <w:tcBorders>
              <w:top w:val="nil"/>
              <w:left w:val="nil"/>
              <w:bottom w:val="nil"/>
              <w:right w:val="nil"/>
            </w:tcBorders>
            <w:shd w:val="clear" w:color="000000" w:fill="FFFFFF"/>
            <w:noWrap/>
            <w:vAlign w:val="bottom"/>
            <w:hideMark/>
          </w:tcPr>
          <w:p w14:paraId="7F1E7F6C"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0.049</w:t>
            </w:r>
          </w:p>
        </w:tc>
        <w:tc>
          <w:tcPr>
            <w:tcW w:w="391" w:type="pct"/>
            <w:tcBorders>
              <w:top w:val="nil"/>
              <w:left w:val="nil"/>
              <w:bottom w:val="nil"/>
              <w:right w:val="nil"/>
            </w:tcBorders>
            <w:shd w:val="clear" w:color="000000" w:fill="FFFFFF"/>
            <w:noWrap/>
            <w:vAlign w:val="bottom"/>
            <w:hideMark/>
          </w:tcPr>
          <w:p w14:paraId="500B5A9A"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74.32</w:t>
            </w:r>
          </w:p>
        </w:tc>
        <w:tc>
          <w:tcPr>
            <w:tcW w:w="541" w:type="pct"/>
            <w:tcBorders>
              <w:top w:val="nil"/>
              <w:left w:val="nil"/>
              <w:bottom w:val="nil"/>
              <w:right w:val="nil"/>
            </w:tcBorders>
            <w:shd w:val="clear" w:color="000000" w:fill="FFFFFF"/>
            <w:noWrap/>
            <w:vAlign w:val="bottom"/>
            <w:hideMark/>
          </w:tcPr>
          <w:p w14:paraId="5E9FB643"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0.009</w:t>
            </w:r>
          </w:p>
        </w:tc>
      </w:tr>
      <w:tr w:rsidR="00973837" w:rsidRPr="001740D1" w14:paraId="0F2E2A93" w14:textId="77777777" w:rsidTr="0094798D">
        <w:trPr>
          <w:trHeight w:val="227"/>
        </w:trPr>
        <w:tc>
          <w:tcPr>
            <w:tcW w:w="806" w:type="pct"/>
            <w:tcBorders>
              <w:top w:val="nil"/>
              <w:left w:val="nil"/>
              <w:bottom w:val="nil"/>
              <w:right w:val="nil"/>
            </w:tcBorders>
            <w:shd w:val="clear" w:color="000000" w:fill="FFFFFF"/>
            <w:noWrap/>
            <w:hideMark/>
          </w:tcPr>
          <w:p w14:paraId="589B7DE3"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 </w:t>
            </w:r>
          </w:p>
        </w:tc>
        <w:tc>
          <w:tcPr>
            <w:tcW w:w="465" w:type="pct"/>
            <w:tcBorders>
              <w:top w:val="nil"/>
              <w:left w:val="nil"/>
              <w:bottom w:val="nil"/>
              <w:right w:val="nil"/>
            </w:tcBorders>
            <w:shd w:val="clear" w:color="000000" w:fill="FFFFFF"/>
            <w:noWrap/>
            <w:vAlign w:val="bottom"/>
            <w:hideMark/>
          </w:tcPr>
          <w:p w14:paraId="60395F5B"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Lag0-7</w:t>
            </w:r>
          </w:p>
        </w:tc>
        <w:tc>
          <w:tcPr>
            <w:tcW w:w="390" w:type="pct"/>
            <w:tcBorders>
              <w:top w:val="nil"/>
              <w:left w:val="nil"/>
              <w:bottom w:val="nil"/>
              <w:right w:val="nil"/>
            </w:tcBorders>
            <w:shd w:val="clear" w:color="000000" w:fill="FFFFFF"/>
            <w:noWrap/>
            <w:vAlign w:val="bottom"/>
            <w:hideMark/>
          </w:tcPr>
          <w:p w14:paraId="140C037F"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46.31</w:t>
            </w:r>
          </w:p>
        </w:tc>
        <w:tc>
          <w:tcPr>
            <w:tcW w:w="542" w:type="pct"/>
            <w:tcBorders>
              <w:top w:val="nil"/>
              <w:left w:val="nil"/>
              <w:bottom w:val="nil"/>
              <w:right w:val="nil"/>
            </w:tcBorders>
            <w:shd w:val="clear" w:color="000000" w:fill="FFFFFF"/>
            <w:noWrap/>
            <w:vAlign w:val="bottom"/>
            <w:hideMark/>
          </w:tcPr>
          <w:p w14:paraId="2BEEE605"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0.133</w:t>
            </w:r>
          </w:p>
        </w:tc>
        <w:tc>
          <w:tcPr>
            <w:tcW w:w="391" w:type="pct"/>
            <w:tcBorders>
              <w:top w:val="nil"/>
              <w:left w:val="nil"/>
              <w:bottom w:val="nil"/>
              <w:right w:val="nil"/>
            </w:tcBorders>
            <w:shd w:val="clear" w:color="000000" w:fill="FFFFFF"/>
            <w:noWrap/>
            <w:vAlign w:val="bottom"/>
            <w:hideMark/>
          </w:tcPr>
          <w:p w14:paraId="06FB213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79.26</w:t>
            </w:r>
          </w:p>
        </w:tc>
        <w:tc>
          <w:tcPr>
            <w:tcW w:w="542" w:type="pct"/>
            <w:tcBorders>
              <w:top w:val="nil"/>
              <w:left w:val="nil"/>
              <w:bottom w:val="nil"/>
              <w:right w:val="nil"/>
            </w:tcBorders>
            <w:shd w:val="clear" w:color="000000" w:fill="FFFFFF"/>
            <w:noWrap/>
            <w:vAlign w:val="bottom"/>
            <w:hideMark/>
          </w:tcPr>
          <w:p w14:paraId="6B35F4D3"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0.002</w:t>
            </w:r>
          </w:p>
        </w:tc>
        <w:tc>
          <w:tcPr>
            <w:tcW w:w="391" w:type="pct"/>
            <w:tcBorders>
              <w:top w:val="nil"/>
              <w:left w:val="nil"/>
              <w:bottom w:val="nil"/>
              <w:right w:val="nil"/>
            </w:tcBorders>
            <w:shd w:val="clear" w:color="000000" w:fill="FFFFFF"/>
            <w:noWrap/>
            <w:vAlign w:val="bottom"/>
            <w:hideMark/>
          </w:tcPr>
          <w:p w14:paraId="0FFE2530"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60.54</w:t>
            </w:r>
          </w:p>
        </w:tc>
        <w:tc>
          <w:tcPr>
            <w:tcW w:w="542" w:type="pct"/>
            <w:tcBorders>
              <w:top w:val="nil"/>
              <w:left w:val="nil"/>
              <w:bottom w:val="nil"/>
              <w:right w:val="nil"/>
            </w:tcBorders>
            <w:shd w:val="clear" w:color="000000" w:fill="FFFFFF"/>
            <w:noWrap/>
            <w:vAlign w:val="bottom"/>
            <w:hideMark/>
          </w:tcPr>
          <w:p w14:paraId="23E55085"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0.055</w:t>
            </w:r>
          </w:p>
        </w:tc>
        <w:tc>
          <w:tcPr>
            <w:tcW w:w="391" w:type="pct"/>
            <w:tcBorders>
              <w:top w:val="nil"/>
              <w:left w:val="nil"/>
              <w:bottom w:val="nil"/>
              <w:right w:val="nil"/>
            </w:tcBorders>
            <w:shd w:val="clear" w:color="000000" w:fill="FFFFFF"/>
            <w:noWrap/>
            <w:vAlign w:val="bottom"/>
            <w:hideMark/>
          </w:tcPr>
          <w:p w14:paraId="2F4ECCFE"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80.35</w:t>
            </w:r>
          </w:p>
        </w:tc>
        <w:tc>
          <w:tcPr>
            <w:tcW w:w="541" w:type="pct"/>
            <w:tcBorders>
              <w:top w:val="nil"/>
              <w:left w:val="nil"/>
              <w:bottom w:val="nil"/>
              <w:right w:val="nil"/>
            </w:tcBorders>
            <w:shd w:val="clear" w:color="000000" w:fill="FFFFFF"/>
            <w:noWrap/>
            <w:vAlign w:val="bottom"/>
            <w:hideMark/>
          </w:tcPr>
          <w:p w14:paraId="7D1AFB78"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0.002</w:t>
            </w:r>
          </w:p>
        </w:tc>
      </w:tr>
      <w:tr w:rsidR="00973837" w:rsidRPr="001740D1" w14:paraId="29113BC3" w14:textId="77777777" w:rsidTr="0094798D">
        <w:trPr>
          <w:trHeight w:val="227"/>
        </w:trPr>
        <w:tc>
          <w:tcPr>
            <w:tcW w:w="806" w:type="pct"/>
            <w:tcBorders>
              <w:top w:val="nil"/>
              <w:left w:val="nil"/>
              <w:bottom w:val="nil"/>
              <w:right w:val="nil"/>
            </w:tcBorders>
            <w:shd w:val="clear" w:color="auto" w:fill="E7E6E6" w:themeFill="background2"/>
            <w:noWrap/>
            <w:vAlign w:val="bottom"/>
            <w:hideMark/>
          </w:tcPr>
          <w:p w14:paraId="7924062B"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Cardiac</w:t>
            </w:r>
          </w:p>
        </w:tc>
        <w:tc>
          <w:tcPr>
            <w:tcW w:w="465" w:type="pct"/>
            <w:tcBorders>
              <w:top w:val="nil"/>
              <w:left w:val="nil"/>
              <w:bottom w:val="nil"/>
              <w:right w:val="nil"/>
            </w:tcBorders>
            <w:shd w:val="clear" w:color="auto" w:fill="E7E6E6" w:themeFill="background2"/>
            <w:noWrap/>
            <w:vAlign w:val="bottom"/>
            <w:hideMark/>
          </w:tcPr>
          <w:p w14:paraId="760D855F"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Lag0-2</w:t>
            </w:r>
          </w:p>
        </w:tc>
        <w:tc>
          <w:tcPr>
            <w:tcW w:w="390" w:type="pct"/>
            <w:tcBorders>
              <w:top w:val="nil"/>
              <w:left w:val="nil"/>
              <w:bottom w:val="nil"/>
              <w:right w:val="nil"/>
            </w:tcBorders>
            <w:shd w:val="clear" w:color="auto" w:fill="E7E6E6" w:themeFill="background2"/>
            <w:noWrap/>
            <w:vAlign w:val="bottom"/>
            <w:hideMark/>
          </w:tcPr>
          <w:p w14:paraId="7FC2811F"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6.52</w:t>
            </w:r>
          </w:p>
        </w:tc>
        <w:tc>
          <w:tcPr>
            <w:tcW w:w="542" w:type="pct"/>
            <w:tcBorders>
              <w:top w:val="nil"/>
              <w:left w:val="nil"/>
              <w:bottom w:val="nil"/>
              <w:right w:val="nil"/>
            </w:tcBorders>
            <w:shd w:val="clear" w:color="auto" w:fill="E7E6E6" w:themeFill="background2"/>
            <w:noWrap/>
            <w:vAlign w:val="bottom"/>
            <w:hideMark/>
          </w:tcPr>
          <w:p w14:paraId="63E08CF4"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0.360</w:t>
            </w:r>
          </w:p>
        </w:tc>
        <w:tc>
          <w:tcPr>
            <w:tcW w:w="391" w:type="pct"/>
            <w:tcBorders>
              <w:top w:val="nil"/>
              <w:left w:val="nil"/>
              <w:bottom w:val="nil"/>
              <w:right w:val="nil"/>
            </w:tcBorders>
            <w:shd w:val="clear" w:color="auto" w:fill="E7E6E6" w:themeFill="background2"/>
            <w:noWrap/>
            <w:vAlign w:val="bottom"/>
            <w:hideMark/>
          </w:tcPr>
          <w:p w14:paraId="388C4EDF"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15.87</w:t>
            </w:r>
          </w:p>
        </w:tc>
        <w:tc>
          <w:tcPr>
            <w:tcW w:w="542" w:type="pct"/>
            <w:tcBorders>
              <w:top w:val="nil"/>
              <w:left w:val="nil"/>
              <w:bottom w:val="nil"/>
              <w:right w:val="nil"/>
            </w:tcBorders>
            <w:shd w:val="clear" w:color="auto" w:fill="E7E6E6" w:themeFill="background2"/>
            <w:noWrap/>
            <w:vAlign w:val="bottom"/>
            <w:hideMark/>
          </w:tcPr>
          <w:p w14:paraId="79BA9FDE"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0.312</w:t>
            </w:r>
          </w:p>
        </w:tc>
        <w:tc>
          <w:tcPr>
            <w:tcW w:w="391" w:type="pct"/>
            <w:tcBorders>
              <w:top w:val="nil"/>
              <w:left w:val="nil"/>
              <w:bottom w:val="nil"/>
              <w:right w:val="nil"/>
            </w:tcBorders>
            <w:shd w:val="clear" w:color="auto" w:fill="E7E6E6" w:themeFill="background2"/>
            <w:noWrap/>
            <w:vAlign w:val="bottom"/>
            <w:hideMark/>
          </w:tcPr>
          <w:p w14:paraId="07940635"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0.00</w:t>
            </w:r>
          </w:p>
        </w:tc>
        <w:tc>
          <w:tcPr>
            <w:tcW w:w="542" w:type="pct"/>
            <w:tcBorders>
              <w:top w:val="nil"/>
              <w:left w:val="nil"/>
              <w:bottom w:val="nil"/>
              <w:right w:val="nil"/>
            </w:tcBorders>
            <w:shd w:val="clear" w:color="auto" w:fill="E7E6E6" w:themeFill="background2"/>
            <w:noWrap/>
            <w:vAlign w:val="bottom"/>
            <w:hideMark/>
          </w:tcPr>
          <w:p w14:paraId="54BECAC9"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0.412</w:t>
            </w:r>
          </w:p>
        </w:tc>
        <w:tc>
          <w:tcPr>
            <w:tcW w:w="391" w:type="pct"/>
            <w:tcBorders>
              <w:top w:val="nil"/>
              <w:left w:val="nil"/>
              <w:bottom w:val="nil"/>
              <w:right w:val="nil"/>
            </w:tcBorders>
            <w:shd w:val="clear" w:color="auto" w:fill="E7E6E6" w:themeFill="background2"/>
            <w:noWrap/>
            <w:vAlign w:val="bottom"/>
            <w:hideMark/>
          </w:tcPr>
          <w:p w14:paraId="36766F51"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0.00</w:t>
            </w:r>
          </w:p>
        </w:tc>
        <w:tc>
          <w:tcPr>
            <w:tcW w:w="541" w:type="pct"/>
            <w:tcBorders>
              <w:top w:val="nil"/>
              <w:left w:val="nil"/>
              <w:bottom w:val="nil"/>
              <w:right w:val="nil"/>
            </w:tcBorders>
            <w:shd w:val="clear" w:color="auto" w:fill="E7E6E6" w:themeFill="background2"/>
            <w:noWrap/>
            <w:vAlign w:val="bottom"/>
            <w:hideMark/>
          </w:tcPr>
          <w:p w14:paraId="78993849"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0.458</w:t>
            </w:r>
          </w:p>
        </w:tc>
      </w:tr>
      <w:tr w:rsidR="00973837" w:rsidRPr="001740D1" w14:paraId="3E88421F" w14:textId="77777777" w:rsidTr="0094798D">
        <w:trPr>
          <w:trHeight w:val="227"/>
        </w:trPr>
        <w:tc>
          <w:tcPr>
            <w:tcW w:w="806" w:type="pct"/>
            <w:tcBorders>
              <w:top w:val="nil"/>
              <w:left w:val="nil"/>
              <w:bottom w:val="nil"/>
              <w:right w:val="nil"/>
            </w:tcBorders>
            <w:shd w:val="clear" w:color="auto" w:fill="E7E6E6" w:themeFill="background2"/>
            <w:noWrap/>
            <w:hideMark/>
          </w:tcPr>
          <w:p w14:paraId="152E6968"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 </w:t>
            </w:r>
          </w:p>
        </w:tc>
        <w:tc>
          <w:tcPr>
            <w:tcW w:w="465" w:type="pct"/>
            <w:tcBorders>
              <w:top w:val="nil"/>
              <w:left w:val="nil"/>
              <w:bottom w:val="nil"/>
              <w:right w:val="nil"/>
            </w:tcBorders>
            <w:shd w:val="clear" w:color="auto" w:fill="E7E6E6" w:themeFill="background2"/>
            <w:noWrap/>
            <w:vAlign w:val="bottom"/>
            <w:hideMark/>
          </w:tcPr>
          <w:p w14:paraId="308E6BC9"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Lag3-7</w:t>
            </w:r>
          </w:p>
        </w:tc>
        <w:tc>
          <w:tcPr>
            <w:tcW w:w="390" w:type="pct"/>
            <w:tcBorders>
              <w:top w:val="nil"/>
              <w:left w:val="nil"/>
              <w:bottom w:val="nil"/>
              <w:right w:val="nil"/>
            </w:tcBorders>
            <w:shd w:val="clear" w:color="auto" w:fill="E7E6E6" w:themeFill="background2"/>
            <w:noWrap/>
            <w:vAlign w:val="bottom"/>
            <w:hideMark/>
          </w:tcPr>
          <w:p w14:paraId="62C9CFEA"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0.00</w:t>
            </w:r>
          </w:p>
        </w:tc>
        <w:tc>
          <w:tcPr>
            <w:tcW w:w="542" w:type="pct"/>
            <w:tcBorders>
              <w:top w:val="nil"/>
              <w:left w:val="nil"/>
              <w:bottom w:val="nil"/>
              <w:right w:val="nil"/>
            </w:tcBorders>
            <w:shd w:val="clear" w:color="auto" w:fill="E7E6E6" w:themeFill="background2"/>
            <w:noWrap/>
            <w:vAlign w:val="bottom"/>
            <w:hideMark/>
          </w:tcPr>
          <w:p w14:paraId="733A324D"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0.396</w:t>
            </w:r>
          </w:p>
        </w:tc>
        <w:tc>
          <w:tcPr>
            <w:tcW w:w="391" w:type="pct"/>
            <w:tcBorders>
              <w:top w:val="nil"/>
              <w:left w:val="nil"/>
              <w:bottom w:val="nil"/>
              <w:right w:val="nil"/>
            </w:tcBorders>
            <w:shd w:val="clear" w:color="auto" w:fill="E7E6E6" w:themeFill="background2"/>
            <w:noWrap/>
            <w:vAlign w:val="bottom"/>
            <w:hideMark/>
          </w:tcPr>
          <w:p w14:paraId="1AA89C33"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67.91</w:t>
            </w:r>
          </w:p>
        </w:tc>
        <w:tc>
          <w:tcPr>
            <w:tcW w:w="542" w:type="pct"/>
            <w:tcBorders>
              <w:top w:val="nil"/>
              <w:left w:val="nil"/>
              <w:bottom w:val="nil"/>
              <w:right w:val="nil"/>
            </w:tcBorders>
            <w:shd w:val="clear" w:color="auto" w:fill="E7E6E6" w:themeFill="background2"/>
            <w:noWrap/>
            <w:vAlign w:val="bottom"/>
            <w:hideMark/>
          </w:tcPr>
          <w:p w14:paraId="517D1D7A"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0.025</w:t>
            </w:r>
          </w:p>
        </w:tc>
        <w:tc>
          <w:tcPr>
            <w:tcW w:w="391" w:type="pct"/>
            <w:tcBorders>
              <w:top w:val="nil"/>
              <w:left w:val="nil"/>
              <w:bottom w:val="nil"/>
              <w:right w:val="nil"/>
            </w:tcBorders>
            <w:shd w:val="clear" w:color="auto" w:fill="E7E6E6" w:themeFill="background2"/>
            <w:noWrap/>
            <w:vAlign w:val="bottom"/>
            <w:hideMark/>
          </w:tcPr>
          <w:p w14:paraId="47E0C010"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41.28</w:t>
            </w:r>
          </w:p>
        </w:tc>
        <w:tc>
          <w:tcPr>
            <w:tcW w:w="542" w:type="pct"/>
            <w:tcBorders>
              <w:top w:val="nil"/>
              <w:left w:val="nil"/>
              <w:bottom w:val="nil"/>
              <w:right w:val="nil"/>
            </w:tcBorders>
            <w:shd w:val="clear" w:color="auto" w:fill="E7E6E6" w:themeFill="background2"/>
            <w:noWrap/>
            <w:vAlign w:val="bottom"/>
            <w:hideMark/>
          </w:tcPr>
          <w:p w14:paraId="1435117D"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0.164</w:t>
            </w:r>
          </w:p>
        </w:tc>
        <w:tc>
          <w:tcPr>
            <w:tcW w:w="391" w:type="pct"/>
            <w:tcBorders>
              <w:top w:val="nil"/>
              <w:left w:val="nil"/>
              <w:bottom w:val="nil"/>
              <w:right w:val="nil"/>
            </w:tcBorders>
            <w:shd w:val="clear" w:color="auto" w:fill="E7E6E6" w:themeFill="background2"/>
            <w:noWrap/>
            <w:vAlign w:val="bottom"/>
            <w:hideMark/>
          </w:tcPr>
          <w:p w14:paraId="52EC9C8F"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72.76</w:t>
            </w:r>
          </w:p>
        </w:tc>
        <w:tc>
          <w:tcPr>
            <w:tcW w:w="541" w:type="pct"/>
            <w:tcBorders>
              <w:top w:val="nil"/>
              <w:left w:val="nil"/>
              <w:bottom w:val="nil"/>
              <w:right w:val="nil"/>
            </w:tcBorders>
            <w:shd w:val="clear" w:color="auto" w:fill="E7E6E6" w:themeFill="background2"/>
            <w:noWrap/>
            <w:vAlign w:val="bottom"/>
            <w:hideMark/>
          </w:tcPr>
          <w:p w14:paraId="5A3F03F9"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0.012</w:t>
            </w:r>
          </w:p>
        </w:tc>
      </w:tr>
      <w:tr w:rsidR="00973837" w:rsidRPr="001740D1" w14:paraId="195D12C0" w14:textId="77777777" w:rsidTr="0094798D">
        <w:trPr>
          <w:trHeight w:val="227"/>
        </w:trPr>
        <w:tc>
          <w:tcPr>
            <w:tcW w:w="806" w:type="pct"/>
            <w:tcBorders>
              <w:top w:val="nil"/>
              <w:left w:val="nil"/>
              <w:bottom w:val="nil"/>
              <w:right w:val="nil"/>
            </w:tcBorders>
            <w:shd w:val="clear" w:color="auto" w:fill="E7E6E6" w:themeFill="background2"/>
            <w:noWrap/>
            <w:hideMark/>
          </w:tcPr>
          <w:p w14:paraId="0C5D70DD"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 </w:t>
            </w:r>
          </w:p>
        </w:tc>
        <w:tc>
          <w:tcPr>
            <w:tcW w:w="465" w:type="pct"/>
            <w:tcBorders>
              <w:top w:val="nil"/>
              <w:left w:val="nil"/>
              <w:bottom w:val="nil"/>
              <w:right w:val="nil"/>
            </w:tcBorders>
            <w:shd w:val="clear" w:color="auto" w:fill="E7E6E6" w:themeFill="background2"/>
            <w:noWrap/>
            <w:vAlign w:val="bottom"/>
            <w:hideMark/>
          </w:tcPr>
          <w:p w14:paraId="77BF7A57"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Lag0-7</w:t>
            </w:r>
          </w:p>
        </w:tc>
        <w:tc>
          <w:tcPr>
            <w:tcW w:w="390" w:type="pct"/>
            <w:tcBorders>
              <w:top w:val="nil"/>
              <w:left w:val="nil"/>
              <w:bottom w:val="nil"/>
              <w:right w:val="nil"/>
            </w:tcBorders>
            <w:shd w:val="clear" w:color="auto" w:fill="E7E6E6" w:themeFill="background2"/>
            <w:noWrap/>
            <w:vAlign w:val="bottom"/>
            <w:hideMark/>
          </w:tcPr>
          <w:p w14:paraId="07C55452"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49.67</w:t>
            </w:r>
          </w:p>
        </w:tc>
        <w:tc>
          <w:tcPr>
            <w:tcW w:w="542" w:type="pct"/>
            <w:tcBorders>
              <w:top w:val="nil"/>
              <w:left w:val="nil"/>
              <w:bottom w:val="nil"/>
              <w:right w:val="nil"/>
            </w:tcBorders>
            <w:shd w:val="clear" w:color="auto" w:fill="E7E6E6" w:themeFill="background2"/>
            <w:noWrap/>
            <w:vAlign w:val="bottom"/>
            <w:hideMark/>
          </w:tcPr>
          <w:p w14:paraId="384072E1"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0.114</w:t>
            </w:r>
          </w:p>
        </w:tc>
        <w:tc>
          <w:tcPr>
            <w:tcW w:w="391" w:type="pct"/>
            <w:tcBorders>
              <w:top w:val="nil"/>
              <w:left w:val="nil"/>
              <w:bottom w:val="nil"/>
              <w:right w:val="nil"/>
            </w:tcBorders>
            <w:shd w:val="clear" w:color="auto" w:fill="E7E6E6" w:themeFill="background2"/>
            <w:noWrap/>
            <w:vAlign w:val="bottom"/>
            <w:hideMark/>
          </w:tcPr>
          <w:p w14:paraId="1B83F835"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77.91</w:t>
            </w:r>
          </w:p>
        </w:tc>
        <w:tc>
          <w:tcPr>
            <w:tcW w:w="542" w:type="pct"/>
            <w:tcBorders>
              <w:top w:val="nil"/>
              <w:left w:val="nil"/>
              <w:bottom w:val="nil"/>
              <w:right w:val="nil"/>
            </w:tcBorders>
            <w:shd w:val="clear" w:color="auto" w:fill="E7E6E6" w:themeFill="background2"/>
            <w:noWrap/>
            <w:vAlign w:val="bottom"/>
            <w:hideMark/>
          </w:tcPr>
          <w:p w14:paraId="30D5D442"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0.004</w:t>
            </w:r>
          </w:p>
        </w:tc>
        <w:tc>
          <w:tcPr>
            <w:tcW w:w="391" w:type="pct"/>
            <w:tcBorders>
              <w:top w:val="nil"/>
              <w:left w:val="nil"/>
              <w:bottom w:val="nil"/>
              <w:right w:val="nil"/>
            </w:tcBorders>
            <w:shd w:val="clear" w:color="auto" w:fill="E7E6E6" w:themeFill="background2"/>
            <w:noWrap/>
            <w:vAlign w:val="bottom"/>
            <w:hideMark/>
          </w:tcPr>
          <w:p w14:paraId="163CBB00"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20.79</w:t>
            </w:r>
          </w:p>
        </w:tc>
        <w:tc>
          <w:tcPr>
            <w:tcW w:w="542" w:type="pct"/>
            <w:tcBorders>
              <w:top w:val="nil"/>
              <w:left w:val="nil"/>
              <w:bottom w:val="nil"/>
              <w:right w:val="nil"/>
            </w:tcBorders>
            <w:shd w:val="clear" w:color="auto" w:fill="E7E6E6" w:themeFill="background2"/>
            <w:noWrap/>
            <w:vAlign w:val="bottom"/>
            <w:hideMark/>
          </w:tcPr>
          <w:p w14:paraId="32DEAC5E"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0.285</w:t>
            </w:r>
          </w:p>
        </w:tc>
        <w:tc>
          <w:tcPr>
            <w:tcW w:w="391" w:type="pct"/>
            <w:tcBorders>
              <w:top w:val="nil"/>
              <w:left w:val="nil"/>
              <w:bottom w:val="nil"/>
              <w:right w:val="nil"/>
            </w:tcBorders>
            <w:shd w:val="clear" w:color="auto" w:fill="E7E6E6" w:themeFill="background2"/>
            <w:noWrap/>
            <w:vAlign w:val="bottom"/>
            <w:hideMark/>
          </w:tcPr>
          <w:p w14:paraId="238762EC"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71.77</w:t>
            </w:r>
          </w:p>
        </w:tc>
        <w:tc>
          <w:tcPr>
            <w:tcW w:w="541" w:type="pct"/>
            <w:tcBorders>
              <w:top w:val="nil"/>
              <w:left w:val="nil"/>
              <w:bottom w:val="nil"/>
              <w:right w:val="nil"/>
            </w:tcBorders>
            <w:shd w:val="clear" w:color="auto" w:fill="E7E6E6" w:themeFill="background2"/>
            <w:noWrap/>
            <w:vAlign w:val="bottom"/>
            <w:hideMark/>
          </w:tcPr>
          <w:p w14:paraId="1BEACA3C"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0.014</w:t>
            </w:r>
          </w:p>
        </w:tc>
      </w:tr>
      <w:tr w:rsidR="00973837" w:rsidRPr="001740D1" w14:paraId="01C8551F" w14:textId="77777777" w:rsidTr="0094798D">
        <w:trPr>
          <w:trHeight w:val="227"/>
        </w:trPr>
        <w:tc>
          <w:tcPr>
            <w:tcW w:w="806" w:type="pct"/>
            <w:tcBorders>
              <w:top w:val="nil"/>
              <w:left w:val="nil"/>
              <w:bottom w:val="nil"/>
              <w:right w:val="nil"/>
            </w:tcBorders>
            <w:shd w:val="clear" w:color="000000" w:fill="FFFFFF"/>
            <w:noWrap/>
            <w:vAlign w:val="bottom"/>
            <w:hideMark/>
          </w:tcPr>
          <w:p w14:paraId="22A51702"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Cerebrovascular</w:t>
            </w:r>
          </w:p>
        </w:tc>
        <w:tc>
          <w:tcPr>
            <w:tcW w:w="465" w:type="pct"/>
            <w:tcBorders>
              <w:top w:val="nil"/>
              <w:left w:val="nil"/>
              <w:bottom w:val="nil"/>
              <w:right w:val="nil"/>
            </w:tcBorders>
            <w:shd w:val="clear" w:color="000000" w:fill="FFFFFF"/>
            <w:noWrap/>
            <w:vAlign w:val="bottom"/>
            <w:hideMark/>
          </w:tcPr>
          <w:p w14:paraId="3270779A"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Lag0-2</w:t>
            </w:r>
          </w:p>
        </w:tc>
        <w:tc>
          <w:tcPr>
            <w:tcW w:w="390" w:type="pct"/>
            <w:tcBorders>
              <w:top w:val="nil"/>
              <w:left w:val="nil"/>
              <w:bottom w:val="nil"/>
              <w:right w:val="nil"/>
            </w:tcBorders>
            <w:shd w:val="clear" w:color="000000" w:fill="FFFFFF"/>
            <w:noWrap/>
            <w:vAlign w:val="bottom"/>
            <w:hideMark/>
          </w:tcPr>
          <w:p w14:paraId="1FA91A8D"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54.66</w:t>
            </w:r>
          </w:p>
        </w:tc>
        <w:tc>
          <w:tcPr>
            <w:tcW w:w="542" w:type="pct"/>
            <w:tcBorders>
              <w:top w:val="nil"/>
              <w:left w:val="nil"/>
              <w:bottom w:val="nil"/>
              <w:right w:val="nil"/>
            </w:tcBorders>
            <w:shd w:val="clear" w:color="000000" w:fill="FFFFFF"/>
            <w:noWrap/>
            <w:vAlign w:val="bottom"/>
            <w:hideMark/>
          </w:tcPr>
          <w:p w14:paraId="356C5144"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0.085</w:t>
            </w:r>
          </w:p>
        </w:tc>
        <w:tc>
          <w:tcPr>
            <w:tcW w:w="391" w:type="pct"/>
            <w:tcBorders>
              <w:top w:val="nil"/>
              <w:left w:val="nil"/>
              <w:bottom w:val="nil"/>
              <w:right w:val="nil"/>
            </w:tcBorders>
            <w:shd w:val="clear" w:color="000000" w:fill="FFFFFF"/>
            <w:noWrap/>
            <w:vAlign w:val="bottom"/>
            <w:hideMark/>
          </w:tcPr>
          <w:p w14:paraId="17766078"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41.44</w:t>
            </w:r>
          </w:p>
        </w:tc>
        <w:tc>
          <w:tcPr>
            <w:tcW w:w="542" w:type="pct"/>
            <w:tcBorders>
              <w:top w:val="nil"/>
              <w:left w:val="nil"/>
              <w:bottom w:val="nil"/>
              <w:right w:val="nil"/>
            </w:tcBorders>
            <w:shd w:val="clear" w:color="000000" w:fill="FFFFFF"/>
            <w:noWrap/>
            <w:vAlign w:val="bottom"/>
            <w:hideMark/>
          </w:tcPr>
          <w:p w14:paraId="335F8900"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0.163</w:t>
            </w:r>
          </w:p>
        </w:tc>
        <w:tc>
          <w:tcPr>
            <w:tcW w:w="391" w:type="pct"/>
            <w:tcBorders>
              <w:top w:val="nil"/>
              <w:left w:val="nil"/>
              <w:bottom w:val="nil"/>
              <w:right w:val="nil"/>
            </w:tcBorders>
            <w:shd w:val="clear" w:color="000000" w:fill="FFFFFF"/>
            <w:noWrap/>
            <w:vAlign w:val="bottom"/>
            <w:hideMark/>
          </w:tcPr>
          <w:p w14:paraId="7317A1AF"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39.70</w:t>
            </w:r>
          </w:p>
        </w:tc>
        <w:tc>
          <w:tcPr>
            <w:tcW w:w="542" w:type="pct"/>
            <w:tcBorders>
              <w:top w:val="nil"/>
              <w:left w:val="nil"/>
              <w:bottom w:val="nil"/>
              <w:right w:val="nil"/>
            </w:tcBorders>
            <w:shd w:val="clear" w:color="000000" w:fill="FFFFFF"/>
            <w:noWrap/>
            <w:vAlign w:val="bottom"/>
            <w:hideMark/>
          </w:tcPr>
          <w:p w14:paraId="6CA2AADC"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0.174</w:t>
            </w:r>
          </w:p>
        </w:tc>
        <w:tc>
          <w:tcPr>
            <w:tcW w:w="391" w:type="pct"/>
            <w:tcBorders>
              <w:top w:val="nil"/>
              <w:left w:val="nil"/>
              <w:bottom w:val="nil"/>
              <w:right w:val="nil"/>
            </w:tcBorders>
            <w:shd w:val="clear" w:color="000000" w:fill="FFFFFF"/>
            <w:noWrap/>
            <w:vAlign w:val="bottom"/>
            <w:hideMark/>
          </w:tcPr>
          <w:p w14:paraId="3781B68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9.45</w:t>
            </w:r>
          </w:p>
        </w:tc>
        <w:tc>
          <w:tcPr>
            <w:tcW w:w="541" w:type="pct"/>
            <w:tcBorders>
              <w:top w:val="nil"/>
              <w:left w:val="nil"/>
              <w:bottom w:val="nil"/>
              <w:right w:val="nil"/>
            </w:tcBorders>
            <w:shd w:val="clear" w:color="000000" w:fill="FFFFFF"/>
            <w:noWrap/>
            <w:vAlign w:val="bottom"/>
            <w:hideMark/>
          </w:tcPr>
          <w:p w14:paraId="06443595"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0.346</w:t>
            </w:r>
          </w:p>
        </w:tc>
      </w:tr>
      <w:tr w:rsidR="00973837" w:rsidRPr="001740D1" w14:paraId="3C5B6878" w14:textId="77777777" w:rsidTr="0094798D">
        <w:trPr>
          <w:trHeight w:val="227"/>
        </w:trPr>
        <w:tc>
          <w:tcPr>
            <w:tcW w:w="806" w:type="pct"/>
            <w:tcBorders>
              <w:top w:val="nil"/>
              <w:left w:val="nil"/>
              <w:bottom w:val="nil"/>
              <w:right w:val="nil"/>
            </w:tcBorders>
            <w:shd w:val="clear" w:color="000000" w:fill="FFFFFF"/>
            <w:noWrap/>
            <w:hideMark/>
          </w:tcPr>
          <w:p w14:paraId="7D763E61"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 </w:t>
            </w:r>
          </w:p>
        </w:tc>
        <w:tc>
          <w:tcPr>
            <w:tcW w:w="465" w:type="pct"/>
            <w:tcBorders>
              <w:top w:val="nil"/>
              <w:left w:val="nil"/>
              <w:bottom w:val="nil"/>
              <w:right w:val="nil"/>
            </w:tcBorders>
            <w:shd w:val="clear" w:color="000000" w:fill="FFFFFF"/>
            <w:noWrap/>
            <w:vAlign w:val="bottom"/>
            <w:hideMark/>
          </w:tcPr>
          <w:p w14:paraId="3C441151"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Lag3-7</w:t>
            </w:r>
          </w:p>
        </w:tc>
        <w:tc>
          <w:tcPr>
            <w:tcW w:w="390" w:type="pct"/>
            <w:tcBorders>
              <w:top w:val="nil"/>
              <w:left w:val="nil"/>
              <w:bottom w:val="nil"/>
              <w:right w:val="nil"/>
            </w:tcBorders>
            <w:shd w:val="clear" w:color="000000" w:fill="FFFFFF"/>
            <w:noWrap/>
            <w:vAlign w:val="bottom"/>
            <w:hideMark/>
          </w:tcPr>
          <w:p w14:paraId="1A592792"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37.02</w:t>
            </w:r>
          </w:p>
        </w:tc>
        <w:tc>
          <w:tcPr>
            <w:tcW w:w="542" w:type="pct"/>
            <w:tcBorders>
              <w:top w:val="nil"/>
              <w:left w:val="nil"/>
              <w:bottom w:val="nil"/>
              <w:right w:val="nil"/>
            </w:tcBorders>
            <w:shd w:val="clear" w:color="000000" w:fill="FFFFFF"/>
            <w:noWrap/>
            <w:vAlign w:val="bottom"/>
            <w:hideMark/>
          </w:tcPr>
          <w:p w14:paraId="694FC90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0.190</w:t>
            </w:r>
          </w:p>
        </w:tc>
        <w:tc>
          <w:tcPr>
            <w:tcW w:w="391" w:type="pct"/>
            <w:tcBorders>
              <w:top w:val="nil"/>
              <w:left w:val="nil"/>
              <w:bottom w:val="nil"/>
              <w:right w:val="nil"/>
            </w:tcBorders>
            <w:shd w:val="clear" w:color="000000" w:fill="FFFFFF"/>
            <w:noWrap/>
            <w:vAlign w:val="bottom"/>
            <w:hideMark/>
          </w:tcPr>
          <w:p w14:paraId="34E00C34"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0.00</w:t>
            </w:r>
          </w:p>
        </w:tc>
        <w:tc>
          <w:tcPr>
            <w:tcW w:w="542" w:type="pct"/>
            <w:tcBorders>
              <w:top w:val="nil"/>
              <w:left w:val="nil"/>
              <w:bottom w:val="nil"/>
              <w:right w:val="nil"/>
            </w:tcBorders>
            <w:shd w:val="clear" w:color="000000" w:fill="FFFFFF"/>
            <w:noWrap/>
            <w:vAlign w:val="bottom"/>
            <w:hideMark/>
          </w:tcPr>
          <w:p w14:paraId="1240E7A2"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0.617</w:t>
            </w:r>
          </w:p>
        </w:tc>
        <w:tc>
          <w:tcPr>
            <w:tcW w:w="391" w:type="pct"/>
            <w:tcBorders>
              <w:top w:val="nil"/>
              <w:left w:val="nil"/>
              <w:bottom w:val="nil"/>
              <w:right w:val="nil"/>
            </w:tcBorders>
            <w:shd w:val="clear" w:color="000000" w:fill="FFFFFF"/>
            <w:noWrap/>
            <w:vAlign w:val="bottom"/>
            <w:hideMark/>
          </w:tcPr>
          <w:p w14:paraId="5F02E2EE"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41.62</w:t>
            </w:r>
          </w:p>
        </w:tc>
        <w:tc>
          <w:tcPr>
            <w:tcW w:w="542" w:type="pct"/>
            <w:tcBorders>
              <w:top w:val="nil"/>
              <w:left w:val="nil"/>
              <w:bottom w:val="nil"/>
              <w:right w:val="nil"/>
            </w:tcBorders>
            <w:shd w:val="clear" w:color="000000" w:fill="FFFFFF"/>
            <w:noWrap/>
            <w:vAlign w:val="bottom"/>
            <w:hideMark/>
          </w:tcPr>
          <w:p w14:paraId="0CC89D54"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0.162</w:t>
            </w:r>
          </w:p>
        </w:tc>
        <w:tc>
          <w:tcPr>
            <w:tcW w:w="391" w:type="pct"/>
            <w:tcBorders>
              <w:top w:val="nil"/>
              <w:left w:val="nil"/>
              <w:bottom w:val="nil"/>
              <w:right w:val="nil"/>
            </w:tcBorders>
            <w:shd w:val="clear" w:color="000000" w:fill="FFFFFF"/>
            <w:noWrap/>
            <w:vAlign w:val="bottom"/>
            <w:hideMark/>
          </w:tcPr>
          <w:p w14:paraId="07486354"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0.00</w:t>
            </w:r>
          </w:p>
        </w:tc>
        <w:tc>
          <w:tcPr>
            <w:tcW w:w="541" w:type="pct"/>
            <w:tcBorders>
              <w:top w:val="nil"/>
              <w:left w:val="nil"/>
              <w:bottom w:val="nil"/>
              <w:right w:val="nil"/>
            </w:tcBorders>
            <w:shd w:val="clear" w:color="000000" w:fill="FFFFFF"/>
            <w:noWrap/>
            <w:vAlign w:val="bottom"/>
            <w:hideMark/>
          </w:tcPr>
          <w:p w14:paraId="7F174FC0"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0.478</w:t>
            </w:r>
          </w:p>
        </w:tc>
      </w:tr>
      <w:tr w:rsidR="00973837" w:rsidRPr="001740D1" w14:paraId="40A04EBF" w14:textId="77777777" w:rsidTr="0094798D">
        <w:trPr>
          <w:trHeight w:val="227"/>
        </w:trPr>
        <w:tc>
          <w:tcPr>
            <w:tcW w:w="806" w:type="pct"/>
            <w:tcBorders>
              <w:top w:val="nil"/>
              <w:left w:val="nil"/>
              <w:bottom w:val="nil"/>
              <w:right w:val="nil"/>
            </w:tcBorders>
            <w:shd w:val="clear" w:color="000000" w:fill="FFFFFF"/>
            <w:noWrap/>
            <w:hideMark/>
          </w:tcPr>
          <w:p w14:paraId="19C396D7"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 </w:t>
            </w:r>
          </w:p>
        </w:tc>
        <w:tc>
          <w:tcPr>
            <w:tcW w:w="465" w:type="pct"/>
            <w:tcBorders>
              <w:top w:val="nil"/>
              <w:left w:val="nil"/>
              <w:bottom w:val="nil"/>
              <w:right w:val="nil"/>
            </w:tcBorders>
            <w:shd w:val="clear" w:color="000000" w:fill="FFFFFF"/>
            <w:noWrap/>
            <w:vAlign w:val="bottom"/>
            <w:hideMark/>
          </w:tcPr>
          <w:p w14:paraId="7F7E8860"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Lag0-7</w:t>
            </w:r>
          </w:p>
        </w:tc>
        <w:tc>
          <w:tcPr>
            <w:tcW w:w="390" w:type="pct"/>
            <w:tcBorders>
              <w:top w:val="nil"/>
              <w:left w:val="nil"/>
              <w:bottom w:val="nil"/>
              <w:right w:val="nil"/>
            </w:tcBorders>
            <w:shd w:val="clear" w:color="000000" w:fill="FFFFFF"/>
            <w:noWrap/>
            <w:vAlign w:val="bottom"/>
            <w:hideMark/>
          </w:tcPr>
          <w:p w14:paraId="3442B5A6"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14.87</w:t>
            </w:r>
          </w:p>
        </w:tc>
        <w:tc>
          <w:tcPr>
            <w:tcW w:w="542" w:type="pct"/>
            <w:tcBorders>
              <w:top w:val="nil"/>
              <w:left w:val="nil"/>
              <w:bottom w:val="nil"/>
              <w:right w:val="nil"/>
            </w:tcBorders>
            <w:shd w:val="clear" w:color="000000" w:fill="FFFFFF"/>
            <w:noWrap/>
            <w:vAlign w:val="bottom"/>
            <w:hideMark/>
          </w:tcPr>
          <w:p w14:paraId="7E3F74FF"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0.318</w:t>
            </w:r>
          </w:p>
        </w:tc>
        <w:tc>
          <w:tcPr>
            <w:tcW w:w="391" w:type="pct"/>
            <w:tcBorders>
              <w:top w:val="nil"/>
              <w:left w:val="nil"/>
              <w:bottom w:val="nil"/>
              <w:right w:val="nil"/>
            </w:tcBorders>
            <w:shd w:val="clear" w:color="000000" w:fill="FFFFFF"/>
            <w:noWrap/>
            <w:vAlign w:val="bottom"/>
            <w:hideMark/>
          </w:tcPr>
          <w:p w14:paraId="637856B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48.31</w:t>
            </w:r>
          </w:p>
        </w:tc>
        <w:tc>
          <w:tcPr>
            <w:tcW w:w="542" w:type="pct"/>
            <w:tcBorders>
              <w:top w:val="nil"/>
              <w:left w:val="nil"/>
              <w:bottom w:val="nil"/>
              <w:right w:val="nil"/>
            </w:tcBorders>
            <w:shd w:val="clear" w:color="000000" w:fill="FFFFFF"/>
            <w:noWrap/>
            <w:vAlign w:val="bottom"/>
            <w:hideMark/>
          </w:tcPr>
          <w:p w14:paraId="1AA3A2E5"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0.122</w:t>
            </w:r>
          </w:p>
        </w:tc>
        <w:tc>
          <w:tcPr>
            <w:tcW w:w="391" w:type="pct"/>
            <w:tcBorders>
              <w:top w:val="nil"/>
              <w:left w:val="nil"/>
              <w:bottom w:val="nil"/>
              <w:right w:val="nil"/>
            </w:tcBorders>
            <w:shd w:val="clear" w:color="000000" w:fill="FFFFFF"/>
            <w:noWrap/>
            <w:vAlign w:val="bottom"/>
            <w:hideMark/>
          </w:tcPr>
          <w:p w14:paraId="12ACDAB3"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61.17</w:t>
            </w:r>
          </w:p>
        </w:tc>
        <w:tc>
          <w:tcPr>
            <w:tcW w:w="542" w:type="pct"/>
            <w:tcBorders>
              <w:top w:val="nil"/>
              <w:left w:val="nil"/>
              <w:bottom w:val="nil"/>
              <w:right w:val="nil"/>
            </w:tcBorders>
            <w:shd w:val="clear" w:color="000000" w:fill="FFFFFF"/>
            <w:noWrap/>
            <w:vAlign w:val="bottom"/>
            <w:hideMark/>
          </w:tcPr>
          <w:p w14:paraId="0C4EBEA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0.052</w:t>
            </w:r>
          </w:p>
        </w:tc>
        <w:tc>
          <w:tcPr>
            <w:tcW w:w="391" w:type="pct"/>
            <w:tcBorders>
              <w:top w:val="nil"/>
              <w:left w:val="nil"/>
              <w:bottom w:val="nil"/>
              <w:right w:val="nil"/>
            </w:tcBorders>
            <w:shd w:val="clear" w:color="000000" w:fill="FFFFFF"/>
            <w:noWrap/>
            <w:vAlign w:val="bottom"/>
            <w:hideMark/>
          </w:tcPr>
          <w:p w14:paraId="43F4B3EE"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67.78</w:t>
            </w:r>
          </w:p>
        </w:tc>
        <w:tc>
          <w:tcPr>
            <w:tcW w:w="541" w:type="pct"/>
            <w:tcBorders>
              <w:top w:val="nil"/>
              <w:left w:val="nil"/>
              <w:bottom w:val="nil"/>
              <w:right w:val="nil"/>
            </w:tcBorders>
            <w:shd w:val="clear" w:color="000000" w:fill="FFFFFF"/>
            <w:noWrap/>
            <w:vAlign w:val="bottom"/>
            <w:hideMark/>
          </w:tcPr>
          <w:p w14:paraId="1DA79232"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0.025</w:t>
            </w:r>
          </w:p>
        </w:tc>
      </w:tr>
      <w:tr w:rsidR="00973837" w:rsidRPr="001740D1" w14:paraId="416834C5" w14:textId="77777777" w:rsidTr="0094798D">
        <w:trPr>
          <w:trHeight w:val="227"/>
        </w:trPr>
        <w:tc>
          <w:tcPr>
            <w:tcW w:w="806" w:type="pct"/>
            <w:tcBorders>
              <w:top w:val="nil"/>
              <w:left w:val="nil"/>
              <w:bottom w:val="nil"/>
              <w:right w:val="nil"/>
            </w:tcBorders>
            <w:shd w:val="clear" w:color="auto" w:fill="E7E6E6" w:themeFill="background2"/>
            <w:noWrap/>
            <w:vAlign w:val="bottom"/>
            <w:hideMark/>
          </w:tcPr>
          <w:p w14:paraId="60F9D345"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Respiratory</w:t>
            </w:r>
          </w:p>
        </w:tc>
        <w:tc>
          <w:tcPr>
            <w:tcW w:w="465" w:type="pct"/>
            <w:tcBorders>
              <w:top w:val="nil"/>
              <w:left w:val="nil"/>
              <w:bottom w:val="nil"/>
              <w:right w:val="nil"/>
            </w:tcBorders>
            <w:shd w:val="clear" w:color="auto" w:fill="E7E6E6" w:themeFill="background2"/>
            <w:noWrap/>
            <w:vAlign w:val="bottom"/>
            <w:hideMark/>
          </w:tcPr>
          <w:p w14:paraId="6B2AEEC2"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Lag0-2</w:t>
            </w:r>
          </w:p>
        </w:tc>
        <w:tc>
          <w:tcPr>
            <w:tcW w:w="390" w:type="pct"/>
            <w:tcBorders>
              <w:top w:val="nil"/>
              <w:left w:val="nil"/>
              <w:bottom w:val="nil"/>
              <w:right w:val="nil"/>
            </w:tcBorders>
            <w:shd w:val="clear" w:color="auto" w:fill="E7E6E6" w:themeFill="background2"/>
            <w:noWrap/>
            <w:vAlign w:val="bottom"/>
            <w:hideMark/>
          </w:tcPr>
          <w:p w14:paraId="69166982"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37.39</w:t>
            </w:r>
          </w:p>
        </w:tc>
        <w:tc>
          <w:tcPr>
            <w:tcW w:w="542" w:type="pct"/>
            <w:tcBorders>
              <w:top w:val="nil"/>
              <w:left w:val="nil"/>
              <w:bottom w:val="nil"/>
              <w:right w:val="nil"/>
            </w:tcBorders>
            <w:shd w:val="clear" w:color="auto" w:fill="E7E6E6" w:themeFill="background2"/>
            <w:noWrap/>
            <w:vAlign w:val="bottom"/>
            <w:hideMark/>
          </w:tcPr>
          <w:p w14:paraId="1BDA82C3"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0.188</w:t>
            </w:r>
          </w:p>
        </w:tc>
        <w:tc>
          <w:tcPr>
            <w:tcW w:w="391" w:type="pct"/>
            <w:tcBorders>
              <w:top w:val="nil"/>
              <w:left w:val="nil"/>
              <w:bottom w:val="nil"/>
              <w:right w:val="nil"/>
            </w:tcBorders>
            <w:shd w:val="clear" w:color="auto" w:fill="E7E6E6" w:themeFill="background2"/>
            <w:noWrap/>
            <w:vAlign w:val="bottom"/>
            <w:hideMark/>
          </w:tcPr>
          <w:p w14:paraId="28D720D9"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81.90</w:t>
            </w:r>
          </w:p>
        </w:tc>
        <w:tc>
          <w:tcPr>
            <w:tcW w:w="542" w:type="pct"/>
            <w:tcBorders>
              <w:top w:val="nil"/>
              <w:left w:val="nil"/>
              <w:bottom w:val="nil"/>
              <w:right w:val="nil"/>
            </w:tcBorders>
            <w:shd w:val="clear" w:color="auto" w:fill="E7E6E6" w:themeFill="background2"/>
            <w:noWrap/>
            <w:vAlign w:val="bottom"/>
            <w:hideMark/>
          </w:tcPr>
          <w:p w14:paraId="6013EC89"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0.001</w:t>
            </w:r>
          </w:p>
        </w:tc>
        <w:tc>
          <w:tcPr>
            <w:tcW w:w="391" w:type="pct"/>
            <w:tcBorders>
              <w:top w:val="nil"/>
              <w:left w:val="nil"/>
              <w:bottom w:val="nil"/>
              <w:right w:val="nil"/>
            </w:tcBorders>
            <w:shd w:val="clear" w:color="auto" w:fill="E7E6E6" w:themeFill="background2"/>
            <w:noWrap/>
            <w:vAlign w:val="bottom"/>
            <w:hideMark/>
          </w:tcPr>
          <w:p w14:paraId="77663D73"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16.47</w:t>
            </w:r>
          </w:p>
        </w:tc>
        <w:tc>
          <w:tcPr>
            <w:tcW w:w="542" w:type="pct"/>
            <w:tcBorders>
              <w:top w:val="nil"/>
              <w:left w:val="nil"/>
              <w:bottom w:val="nil"/>
              <w:right w:val="nil"/>
            </w:tcBorders>
            <w:shd w:val="clear" w:color="auto" w:fill="E7E6E6" w:themeFill="background2"/>
            <w:noWrap/>
            <w:vAlign w:val="bottom"/>
            <w:hideMark/>
          </w:tcPr>
          <w:p w14:paraId="28506462"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0.309</w:t>
            </w:r>
          </w:p>
        </w:tc>
        <w:tc>
          <w:tcPr>
            <w:tcW w:w="391" w:type="pct"/>
            <w:tcBorders>
              <w:top w:val="nil"/>
              <w:left w:val="nil"/>
              <w:bottom w:val="nil"/>
              <w:right w:val="nil"/>
            </w:tcBorders>
            <w:shd w:val="clear" w:color="auto" w:fill="E7E6E6" w:themeFill="background2"/>
            <w:noWrap/>
            <w:vAlign w:val="bottom"/>
            <w:hideMark/>
          </w:tcPr>
          <w:p w14:paraId="2F27C3F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79.96</w:t>
            </w:r>
          </w:p>
        </w:tc>
        <w:tc>
          <w:tcPr>
            <w:tcW w:w="541" w:type="pct"/>
            <w:tcBorders>
              <w:top w:val="nil"/>
              <w:left w:val="nil"/>
              <w:bottom w:val="nil"/>
              <w:right w:val="nil"/>
            </w:tcBorders>
            <w:shd w:val="clear" w:color="auto" w:fill="E7E6E6" w:themeFill="background2"/>
            <w:noWrap/>
            <w:vAlign w:val="bottom"/>
            <w:hideMark/>
          </w:tcPr>
          <w:p w14:paraId="2395B5B2" w14:textId="77777777" w:rsidR="00973837" w:rsidRPr="001740D1" w:rsidRDefault="00973837" w:rsidP="001740D1">
            <w:pPr>
              <w:spacing w:after="0" w:line="240" w:lineRule="auto"/>
              <w:jc w:val="center"/>
              <w:rPr>
                <w:rFonts w:ascii="Arial" w:eastAsia="Times New Roman" w:hAnsi="Arial" w:cs="Arial"/>
                <w:b/>
                <w:bCs/>
                <w:color w:val="000000"/>
                <w:kern w:val="0"/>
                <w:sz w:val="18"/>
                <w:szCs w:val="18"/>
                <w:lang w:val="de-DE" w:eastAsia="de-DE"/>
                <w14:ligatures w14:val="none"/>
              </w:rPr>
            </w:pPr>
            <w:r w:rsidRPr="001740D1">
              <w:rPr>
                <w:rFonts w:ascii="Arial" w:eastAsia="Times New Roman" w:hAnsi="Arial" w:cs="Arial"/>
                <w:b/>
                <w:bCs/>
                <w:color w:val="000000"/>
                <w:kern w:val="0"/>
                <w:sz w:val="18"/>
                <w:szCs w:val="18"/>
                <w:lang w:val="de-DE" w:eastAsia="de-DE"/>
                <w14:ligatures w14:val="none"/>
              </w:rPr>
              <w:t>0.002</w:t>
            </w:r>
          </w:p>
        </w:tc>
      </w:tr>
      <w:tr w:rsidR="00973837" w:rsidRPr="001740D1" w14:paraId="1D283B21" w14:textId="77777777" w:rsidTr="0094798D">
        <w:trPr>
          <w:trHeight w:val="227"/>
        </w:trPr>
        <w:tc>
          <w:tcPr>
            <w:tcW w:w="806" w:type="pct"/>
            <w:tcBorders>
              <w:top w:val="nil"/>
              <w:left w:val="nil"/>
              <w:bottom w:val="nil"/>
              <w:right w:val="nil"/>
            </w:tcBorders>
            <w:shd w:val="clear" w:color="auto" w:fill="E7E6E6" w:themeFill="background2"/>
            <w:noWrap/>
            <w:vAlign w:val="bottom"/>
            <w:hideMark/>
          </w:tcPr>
          <w:p w14:paraId="55BD51DE"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 </w:t>
            </w:r>
          </w:p>
        </w:tc>
        <w:tc>
          <w:tcPr>
            <w:tcW w:w="465" w:type="pct"/>
            <w:tcBorders>
              <w:top w:val="nil"/>
              <w:left w:val="nil"/>
              <w:bottom w:val="nil"/>
              <w:right w:val="nil"/>
            </w:tcBorders>
            <w:shd w:val="clear" w:color="auto" w:fill="E7E6E6" w:themeFill="background2"/>
            <w:noWrap/>
            <w:vAlign w:val="bottom"/>
            <w:hideMark/>
          </w:tcPr>
          <w:p w14:paraId="5AFA857E"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Lag3-7</w:t>
            </w:r>
          </w:p>
        </w:tc>
        <w:tc>
          <w:tcPr>
            <w:tcW w:w="390" w:type="pct"/>
            <w:tcBorders>
              <w:top w:val="nil"/>
              <w:left w:val="nil"/>
              <w:bottom w:val="nil"/>
              <w:right w:val="nil"/>
            </w:tcBorders>
            <w:shd w:val="clear" w:color="auto" w:fill="E7E6E6" w:themeFill="background2"/>
            <w:noWrap/>
            <w:vAlign w:val="bottom"/>
            <w:hideMark/>
          </w:tcPr>
          <w:p w14:paraId="57E0166D"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58.76</w:t>
            </w:r>
          </w:p>
        </w:tc>
        <w:tc>
          <w:tcPr>
            <w:tcW w:w="542" w:type="pct"/>
            <w:tcBorders>
              <w:top w:val="nil"/>
              <w:left w:val="nil"/>
              <w:bottom w:val="nil"/>
              <w:right w:val="nil"/>
            </w:tcBorders>
            <w:shd w:val="clear" w:color="auto" w:fill="E7E6E6" w:themeFill="background2"/>
            <w:noWrap/>
            <w:vAlign w:val="bottom"/>
            <w:hideMark/>
          </w:tcPr>
          <w:p w14:paraId="4AC943C4"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0.064</w:t>
            </w:r>
          </w:p>
        </w:tc>
        <w:tc>
          <w:tcPr>
            <w:tcW w:w="391" w:type="pct"/>
            <w:tcBorders>
              <w:top w:val="nil"/>
              <w:left w:val="nil"/>
              <w:bottom w:val="nil"/>
              <w:right w:val="nil"/>
            </w:tcBorders>
            <w:shd w:val="clear" w:color="auto" w:fill="E7E6E6" w:themeFill="background2"/>
            <w:noWrap/>
            <w:vAlign w:val="bottom"/>
            <w:hideMark/>
          </w:tcPr>
          <w:p w14:paraId="26398CD2"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72.21</w:t>
            </w:r>
          </w:p>
        </w:tc>
        <w:tc>
          <w:tcPr>
            <w:tcW w:w="542" w:type="pct"/>
            <w:tcBorders>
              <w:top w:val="nil"/>
              <w:left w:val="nil"/>
              <w:bottom w:val="nil"/>
              <w:right w:val="nil"/>
            </w:tcBorders>
            <w:shd w:val="clear" w:color="auto" w:fill="E7E6E6" w:themeFill="background2"/>
            <w:noWrap/>
            <w:vAlign w:val="bottom"/>
            <w:hideMark/>
          </w:tcPr>
          <w:p w14:paraId="08DC2D3C" w14:textId="77777777" w:rsidR="00973837" w:rsidRPr="001740D1" w:rsidRDefault="00973837" w:rsidP="001740D1">
            <w:pPr>
              <w:spacing w:after="0" w:line="240" w:lineRule="auto"/>
              <w:jc w:val="center"/>
              <w:rPr>
                <w:rFonts w:ascii="Arial" w:eastAsia="Times New Roman" w:hAnsi="Arial" w:cs="Arial"/>
                <w:i/>
                <w:iCs/>
                <w:color w:val="000000"/>
                <w:kern w:val="0"/>
                <w:sz w:val="18"/>
                <w:szCs w:val="18"/>
                <w:lang w:val="de-DE" w:eastAsia="de-DE"/>
                <w14:ligatures w14:val="none"/>
              </w:rPr>
            </w:pPr>
            <w:r w:rsidRPr="001740D1">
              <w:rPr>
                <w:rFonts w:ascii="Arial" w:eastAsia="Times New Roman" w:hAnsi="Arial" w:cs="Arial"/>
                <w:i/>
                <w:iCs/>
                <w:color w:val="000000"/>
                <w:kern w:val="0"/>
                <w:sz w:val="18"/>
                <w:szCs w:val="18"/>
                <w:lang w:val="de-DE" w:eastAsia="de-DE"/>
                <w14:ligatures w14:val="none"/>
              </w:rPr>
              <w:t>0.013</w:t>
            </w:r>
          </w:p>
        </w:tc>
        <w:tc>
          <w:tcPr>
            <w:tcW w:w="391" w:type="pct"/>
            <w:tcBorders>
              <w:top w:val="nil"/>
              <w:left w:val="nil"/>
              <w:bottom w:val="nil"/>
              <w:right w:val="nil"/>
            </w:tcBorders>
            <w:shd w:val="clear" w:color="auto" w:fill="E7E6E6" w:themeFill="background2"/>
            <w:noWrap/>
            <w:vAlign w:val="bottom"/>
            <w:hideMark/>
          </w:tcPr>
          <w:p w14:paraId="01BFFB3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19.82</w:t>
            </w:r>
          </w:p>
        </w:tc>
        <w:tc>
          <w:tcPr>
            <w:tcW w:w="542" w:type="pct"/>
            <w:tcBorders>
              <w:top w:val="nil"/>
              <w:left w:val="nil"/>
              <w:bottom w:val="nil"/>
              <w:right w:val="nil"/>
            </w:tcBorders>
            <w:shd w:val="clear" w:color="auto" w:fill="E7E6E6" w:themeFill="background2"/>
            <w:noWrap/>
            <w:vAlign w:val="bottom"/>
            <w:hideMark/>
          </w:tcPr>
          <w:p w14:paraId="3D152B19"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0.291</w:t>
            </w:r>
          </w:p>
        </w:tc>
        <w:tc>
          <w:tcPr>
            <w:tcW w:w="391" w:type="pct"/>
            <w:tcBorders>
              <w:top w:val="nil"/>
              <w:left w:val="nil"/>
              <w:bottom w:val="nil"/>
              <w:right w:val="nil"/>
            </w:tcBorders>
            <w:shd w:val="clear" w:color="auto" w:fill="E7E6E6" w:themeFill="background2"/>
            <w:noWrap/>
            <w:vAlign w:val="bottom"/>
            <w:hideMark/>
          </w:tcPr>
          <w:p w14:paraId="702327D0"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18.88</w:t>
            </w:r>
          </w:p>
        </w:tc>
        <w:tc>
          <w:tcPr>
            <w:tcW w:w="541" w:type="pct"/>
            <w:tcBorders>
              <w:top w:val="nil"/>
              <w:left w:val="nil"/>
              <w:bottom w:val="nil"/>
              <w:right w:val="nil"/>
            </w:tcBorders>
            <w:shd w:val="clear" w:color="auto" w:fill="E7E6E6" w:themeFill="background2"/>
            <w:noWrap/>
            <w:vAlign w:val="bottom"/>
            <w:hideMark/>
          </w:tcPr>
          <w:p w14:paraId="0FBB3D38"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0.296</w:t>
            </w:r>
          </w:p>
        </w:tc>
      </w:tr>
      <w:tr w:rsidR="00973837" w:rsidRPr="001740D1" w14:paraId="4994CD5A" w14:textId="77777777" w:rsidTr="0094798D">
        <w:trPr>
          <w:trHeight w:val="227"/>
        </w:trPr>
        <w:tc>
          <w:tcPr>
            <w:tcW w:w="806" w:type="pct"/>
            <w:tcBorders>
              <w:top w:val="nil"/>
              <w:left w:val="nil"/>
              <w:bottom w:val="single" w:sz="4" w:space="0" w:color="auto"/>
              <w:right w:val="nil"/>
            </w:tcBorders>
            <w:shd w:val="clear" w:color="auto" w:fill="E7E6E6" w:themeFill="background2"/>
            <w:noWrap/>
            <w:vAlign w:val="bottom"/>
            <w:hideMark/>
          </w:tcPr>
          <w:p w14:paraId="2B7113CB"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 </w:t>
            </w:r>
          </w:p>
        </w:tc>
        <w:tc>
          <w:tcPr>
            <w:tcW w:w="465" w:type="pct"/>
            <w:tcBorders>
              <w:top w:val="nil"/>
              <w:left w:val="nil"/>
              <w:bottom w:val="single" w:sz="4" w:space="0" w:color="auto"/>
              <w:right w:val="nil"/>
            </w:tcBorders>
            <w:shd w:val="clear" w:color="auto" w:fill="E7E6E6" w:themeFill="background2"/>
            <w:noWrap/>
            <w:vAlign w:val="bottom"/>
            <w:hideMark/>
          </w:tcPr>
          <w:p w14:paraId="2C110C11" w14:textId="77777777" w:rsidR="00973837" w:rsidRPr="001740D1" w:rsidRDefault="00973837" w:rsidP="001740D1">
            <w:pPr>
              <w:spacing w:after="0" w:line="240" w:lineRule="auto"/>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Lag0-7</w:t>
            </w:r>
          </w:p>
        </w:tc>
        <w:tc>
          <w:tcPr>
            <w:tcW w:w="390" w:type="pct"/>
            <w:tcBorders>
              <w:top w:val="nil"/>
              <w:left w:val="nil"/>
              <w:bottom w:val="single" w:sz="4" w:space="0" w:color="auto"/>
              <w:right w:val="nil"/>
            </w:tcBorders>
            <w:shd w:val="clear" w:color="auto" w:fill="E7E6E6" w:themeFill="background2"/>
            <w:noWrap/>
            <w:vAlign w:val="bottom"/>
            <w:hideMark/>
          </w:tcPr>
          <w:p w14:paraId="2508C04B"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56.06</w:t>
            </w:r>
          </w:p>
        </w:tc>
        <w:tc>
          <w:tcPr>
            <w:tcW w:w="542" w:type="pct"/>
            <w:tcBorders>
              <w:top w:val="nil"/>
              <w:left w:val="nil"/>
              <w:bottom w:val="single" w:sz="4" w:space="0" w:color="auto"/>
              <w:right w:val="nil"/>
            </w:tcBorders>
            <w:shd w:val="clear" w:color="auto" w:fill="E7E6E6" w:themeFill="background2"/>
            <w:noWrap/>
            <w:vAlign w:val="bottom"/>
            <w:hideMark/>
          </w:tcPr>
          <w:p w14:paraId="5BC5C819"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0.078</w:t>
            </w:r>
          </w:p>
        </w:tc>
        <w:tc>
          <w:tcPr>
            <w:tcW w:w="391" w:type="pct"/>
            <w:tcBorders>
              <w:top w:val="nil"/>
              <w:left w:val="nil"/>
              <w:bottom w:val="single" w:sz="4" w:space="0" w:color="auto"/>
              <w:right w:val="nil"/>
            </w:tcBorders>
            <w:shd w:val="clear" w:color="auto" w:fill="E7E6E6" w:themeFill="background2"/>
            <w:noWrap/>
            <w:vAlign w:val="bottom"/>
            <w:hideMark/>
          </w:tcPr>
          <w:p w14:paraId="4D9A5287"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28.48</w:t>
            </w:r>
          </w:p>
        </w:tc>
        <w:tc>
          <w:tcPr>
            <w:tcW w:w="542" w:type="pct"/>
            <w:tcBorders>
              <w:top w:val="nil"/>
              <w:left w:val="nil"/>
              <w:bottom w:val="single" w:sz="4" w:space="0" w:color="auto"/>
              <w:right w:val="nil"/>
            </w:tcBorders>
            <w:shd w:val="clear" w:color="auto" w:fill="E7E6E6" w:themeFill="background2"/>
            <w:noWrap/>
            <w:vAlign w:val="bottom"/>
            <w:hideMark/>
          </w:tcPr>
          <w:p w14:paraId="345CF104"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0.241</w:t>
            </w:r>
          </w:p>
        </w:tc>
        <w:tc>
          <w:tcPr>
            <w:tcW w:w="391" w:type="pct"/>
            <w:tcBorders>
              <w:top w:val="nil"/>
              <w:left w:val="nil"/>
              <w:bottom w:val="single" w:sz="4" w:space="0" w:color="auto"/>
              <w:right w:val="nil"/>
            </w:tcBorders>
            <w:shd w:val="clear" w:color="auto" w:fill="E7E6E6" w:themeFill="background2"/>
            <w:noWrap/>
            <w:vAlign w:val="bottom"/>
            <w:hideMark/>
          </w:tcPr>
          <w:p w14:paraId="6C96F679"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59.46</w:t>
            </w:r>
          </w:p>
        </w:tc>
        <w:tc>
          <w:tcPr>
            <w:tcW w:w="542" w:type="pct"/>
            <w:tcBorders>
              <w:top w:val="nil"/>
              <w:left w:val="nil"/>
              <w:bottom w:val="single" w:sz="4" w:space="0" w:color="auto"/>
              <w:right w:val="nil"/>
            </w:tcBorders>
            <w:shd w:val="clear" w:color="auto" w:fill="E7E6E6" w:themeFill="background2"/>
            <w:noWrap/>
            <w:vAlign w:val="bottom"/>
            <w:hideMark/>
          </w:tcPr>
          <w:p w14:paraId="767A7FDB"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0.060</w:t>
            </w:r>
          </w:p>
        </w:tc>
        <w:tc>
          <w:tcPr>
            <w:tcW w:w="391" w:type="pct"/>
            <w:tcBorders>
              <w:top w:val="nil"/>
              <w:left w:val="nil"/>
              <w:bottom w:val="single" w:sz="4" w:space="0" w:color="auto"/>
              <w:right w:val="nil"/>
            </w:tcBorders>
            <w:shd w:val="clear" w:color="auto" w:fill="E7E6E6" w:themeFill="background2"/>
            <w:noWrap/>
            <w:vAlign w:val="bottom"/>
            <w:hideMark/>
          </w:tcPr>
          <w:p w14:paraId="5487F728"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18.90</w:t>
            </w:r>
          </w:p>
        </w:tc>
        <w:tc>
          <w:tcPr>
            <w:tcW w:w="541" w:type="pct"/>
            <w:tcBorders>
              <w:top w:val="nil"/>
              <w:left w:val="nil"/>
              <w:bottom w:val="single" w:sz="4" w:space="0" w:color="auto"/>
              <w:right w:val="nil"/>
            </w:tcBorders>
            <w:shd w:val="clear" w:color="auto" w:fill="E7E6E6" w:themeFill="background2"/>
            <w:noWrap/>
            <w:vAlign w:val="bottom"/>
            <w:hideMark/>
          </w:tcPr>
          <w:p w14:paraId="7F21AA72" w14:textId="77777777" w:rsidR="00973837" w:rsidRPr="001740D1" w:rsidRDefault="00973837" w:rsidP="001740D1">
            <w:pPr>
              <w:spacing w:after="0" w:line="240" w:lineRule="auto"/>
              <w:jc w:val="center"/>
              <w:rPr>
                <w:rFonts w:ascii="Arial" w:eastAsia="Times New Roman" w:hAnsi="Arial" w:cs="Arial"/>
                <w:color w:val="000000"/>
                <w:kern w:val="0"/>
                <w:sz w:val="18"/>
                <w:szCs w:val="18"/>
                <w:lang w:val="de-DE" w:eastAsia="de-DE"/>
                <w14:ligatures w14:val="none"/>
              </w:rPr>
            </w:pPr>
            <w:r w:rsidRPr="001740D1">
              <w:rPr>
                <w:rFonts w:ascii="Arial" w:eastAsia="Times New Roman" w:hAnsi="Arial" w:cs="Arial"/>
                <w:color w:val="000000"/>
                <w:kern w:val="0"/>
                <w:sz w:val="18"/>
                <w:szCs w:val="18"/>
                <w:lang w:val="de-DE" w:eastAsia="de-DE"/>
                <w14:ligatures w14:val="none"/>
              </w:rPr>
              <w:t>0.296</w:t>
            </w:r>
          </w:p>
        </w:tc>
      </w:tr>
    </w:tbl>
    <w:p w14:paraId="6C96CBEF" w14:textId="77777777" w:rsidR="00973837" w:rsidRDefault="00973837" w:rsidP="00EB156E">
      <w:pPr>
        <w:rPr>
          <w:rFonts w:ascii="Arial" w:hAnsi="Arial" w:cs="Arial"/>
          <w:sz w:val="16"/>
          <w:szCs w:val="16"/>
        </w:rPr>
      </w:pPr>
      <w:r w:rsidRPr="0092344E">
        <w:rPr>
          <w:rFonts w:ascii="Arial" w:hAnsi="Arial" w:cs="Arial"/>
          <w:sz w:val="16"/>
          <w:szCs w:val="16"/>
        </w:rPr>
        <w:t>A univariate Cochran Q-test was performed to examine the heterogeneity of the estimated associations between air pollution and cause-specific mortality across the four study regions. The I² statistic describes the percentage of variation across regions that is due to heterogeneity rather than chance. Numbers printed in bold indicate statistical significance (p &lt; 0.05).</w:t>
      </w:r>
    </w:p>
    <w:p w14:paraId="701A92A5" w14:textId="77777777" w:rsidR="00973837" w:rsidRDefault="00973837">
      <w:pPr>
        <w:rPr>
          <w:rFonts w:ascii="Arial" w:hAnsi="Arial" w:cs="Arial"/>
          <w:sz w:val="16"/>
          <w:szCs w:val="16"/>
        </w:rPr>
      </w:pPr>
      <w:r>
        <w:rPr>
          <w:rFonts w:ascii="Arial" w:hAnsi="Arial" w:cs="Arial"/>
          <w:sz w:val="16"/>
          <w:szCs w:val="16"/>
        </w:rPr>
        <w:br w:type="page"/>
      </w:r>
    </w:p>
    <w:p w14:paraId="4678C9D7" w14:textId="77777777" w:rsidR="00973837" w:rsidRPr="00E524B7" w:rsidRDefault="00973837" w:rsidP="00811049">
      <w:pPr>
        <w:pStyle w:val="Beschriftung"/>
        <w:keepNext/>
        <w:rPr>
          <w:rFonts w:ascii="Arial" w:hAnsi="Arial" w:cs="Arial"/>
          <w:b/>
          <w:bCs/>
          <w:i w:val="0"/>
          <w:iCs w:val="0"/>
          <w:color w:val="auto"/>
          <w:sz w:val="24"/>
          <w:szCs w:val="24"/>
        </w:rPr>
      </w:pPr>
      <w:r>
        <w:rPr>
          <w:rFonts w:ascii="Arial" w:hAnsi="Arial" w:cs="Arial"/>
          <w:b/>
          <w:bCs/>
          <w:i w:val="0"/>
          <w:iCs w:val="0"/>
          <w:color w:val="auto"/>
          <w:sz w:val="24"/>
          <w:szCs w:val="24"/>
        </w:rPr>
        <w:lastRenderedPageBreak/>
        <w:t>e</w:t>
      </w:r>
      <w:r w:rsidRPr="00E524B7">
        <w:rPr>
          <w:rFonts w:ascii="Arial" w:hAnsi="Arial" w:cs="Arial"/>
          <w:b/>
          <w:bCs/>
          <w:i w:val="0"/>
          <w:iCs w:val="0"/>
          <w:color w:val="auto"/>
          <w:sz w:val="24"/>
          <w:szCs w:val="24"/>
        </w:rPr>
        <w:t>Table 10 Pooled estimated change in daily cause-specific mortality rate (per 1 million people) associated with a 10 µg/m³ increase in NO</w:t>
      </w:r>
      <w:r w:rsidRPr="00E524B7">
        <w:rPr>
          <w:rFonts w:ascii="Arial" w:hAnsi="Arial" w:cs="Arial"/>
          <w:b/>
          <w:bCs/>
          <w:i w:val="0"/>
          <w:iCs w:val="0"/>
          <w:color w:val="auto"/>
          <w:sz w:val="24"/>
          <w:szCs w:val="24"/>
          <w:vertAlign w:val="subscript"/>
        </w:rPr>
        <w:t xml:space="preserve">2 </w:t>
      </w:r>
      <w:r w:rsidRPr="00E524B7">
        <w:rPr>
          <w:rFonts w:ascii="Arial" w:hAnsi="Arial" w:cs="Arial"/>
          <w:b/>
          <w:bCs/>
          <w:i w:val="0"/>
          <w:iCs w:val="0"/>
          <w:color w:val="auto"/>
          <w:sz w:val="24"/>
          <w:szCs w:val="24"/>
        </w:rPr>
        <w:t>or PM</w:t>
      </w:r>
      <w:r w:rsidRPr="00E524B7">
        <w:rPr>
          <w:rFonts w:ascii="Arial" w:hAnsi="Arial" w:cs="Arial"/>
          <w:b/>
          <w:bCs/>
          <w:i w:val="0"/>
          <w:iCs w:val="0"/>
          <w:color w:val="auto"/>
          <w:sz w:val="24"/>
          <w:szCs w:val="24"/>
          <w:vertAlign w:val="subscript"/>
        </w:rPr>
        <w:t>2.5</w:t>
      </w:r>
      <w:r w:rsidRPr="00E524B7">
        <w:rPr>
          <w:rFonts w:ascii="Arial" w:hAnsi="Arial" w:cs="Arial"/>
          <w:b/>
          <w:bCs/>
          <w:i w:val="0"/>
          <w:iCs w:val="0"/>
          <w:color w:val="auto"/>
          <w:sz w:val="24"/>
          <w:szCs w:val="24"/>
        </w:rPr>
        <w:t xml:space="preserve"> concentration (95% confidence interval) by lag, 2015-2019, across the four study regions.</w:t>
      </w:r>
    </w:p>
    <w:tbl>
      <w:tblPr>
        <w:tblW w:w="5000" w:type="pct"/>
        <w:tblCellMar>
          <w:left w:w="70" w:type="dxa"/>
          <w:right w:w="70" w:type="dxa"/>
        </w:tblCellMar>
        <w:tblLook w:val="04A0" w:firstRow="1" w:lastRow="0" w:firstColumn="1" w:lastColumn="0" w:noHBand="0" w:noVBand="1"/>
      </w:tblPr>
      <w:tblGrid>
        <w:gridCol w:w="1461"/>
        <w:gridCol w:w="806"/>
        <w:gridCol w:w="1596"/>
        <w:gridCol w:w="1665"/>
        <w:gridCol w:w="1771"/>
        <w:gridCol w:w="1772"/>
      </w:tblGrid>
      <w:tr w:rsidR="00973837" w:rsidRPr="00F838D0" w14:paraId="06576B85" w14:textId="77777777" w:rsidTr="00ED479D">
        <w:trPr>
          <w:trHeight w:val="227"/>
        </w:trPr>
        <w:tc>
          <w:tcPr>
            <w:tcW w:w="805" w:type="pct"/>
            <w:tcBorders>
              <w:top w:val="single" w:sz="4" w:space="0" w:color="auto"/>
              <w:left w:val="nil"/>
              <w:bottom w:val="nil"/>
              <w:right w:val="nil"/>
            </w:tcBorders>
            <w:shd w:val="clear" w:color="000000" w:fill="FFFFFF"/>
            <w:noWrap/>
            <w:vAlign w:val="bottom"/>
            <w:hideMark/>
          </w:tcPr>
          <w:p w14:paraId="22E4075D" w14:textId="77777777" w:rsidR="00973837" w:rsidRPr="00102FD8" w:rsidRDefault="00973837" w:rsidP="00ED479D">
            <w:pPr>
              <w:spacing w:after="0" w:line="240" w:lineRule="auto"/>
              <w:rPr>
                <w:rFonts w:ascii="Arial" w:eastAsia="Times New Roman" w:hAnsi="Arial" w:cs="Arial"/>
                <w:color w:val="000000"/>
                <w:kern w:val="0"/>
                <w:sz w:val="18"/>
                <w:szCs w:val="18"/>
                <w:lang w:eastAsia="de-DE"/>
                <w14:ligatures w14:val="none"/>
              </w:rPr>
            </w:pPr>
            <w:r w:rsidRPr="00102FD8">
              <w:rPr>
                <w:rFonts w:ascii="Arial" w:eastAsia="Times New Roman" w:hAnsi="Arial" w:cs="Arial"/>
                <w:color w:val="000000"/>
                <w:kern w:val="0"/>
                <w:sz w:val="18"/>
                <w:szCs w:val="18"/>
                <w:lang w:eastAsia="de-DE"/>
                <w14:ligatures w14:val="none"/>
              </w:rPr>
              <w:t> </w:t>
            </w:r>
          </w:p>
        </w:tc>
        <w:tc>
          <w:tcPr>
            <w:tcW w:w="444" w:type="pct"/>
            <w:tcBorders>
              <w:top w:val="single" w:sz="4" w:space="0" w:color="auto"/>
              <w:left w:val="nil"/>
              <w:bottom w:val="nil"/>
              <w:right w:val="nil"/>
            </w:tcBorders>
            <w:shd w:val="clear" w:color="000000" w:fill="FFFFFF"/>
            <w:noWrap/>
            <w:vAlign w:val="bottom"/>
            <w:hideMark/>
          </w:tcPr>
          <w:p w14:paraId="20FB2E7D" w14:textId="77777777" w:rsidR="00973837" w:rsidRPr="00102FD8" w:rsidRDefault="00973837" w:rsidP="00ED479D">
            <w:pPr>
              <w:spacing w:after="0" w:line="240" w:lineRule="auto"/>
              <w:rPr>
                <w:rFonts w:ascii="Arial" w:eastAsia="Times New Roman" w:hAnsi="Arial" w:cs="Arial"/>
                <w:color w:val="000000"/>
                <w:kern w:val="0"/>
                <w:sz w:val="18"/>
                <w:szCs w:val="18"/>
                <w:lang w:eastAsia="de-DE"/>
                <w14:ligatures w14:val="none"/>
              </w:rPr>
            </w:pPr>
            <w:r w:rsidRPr="00102FD8">
              <w:rPr>
                <w:rFonts w:ascii="Arial" w:eastAsia="Times New Roman" w:hAnsi="Arial" w:cs="Arial"/>
                <w:color w:val="000000"/>
                <w:kern w:val="0"/>
                <w:sz w:val="18"/>
                <w:szCs w:val="18"/>
                <w:lang w:eastAsia="de-DE"/>
                <w14:ligatures w14:val="none"/>
              </w:rPr>
              <w:t> </w:t>
            </w:r>
          </w:p>
        </w:tc>
        <w:tc>
          <w:tcPr>
            <w:tcW w:w="1798" w:type="pct"/>
            <w:gridSpan w:val="2"/>
            <w:tcBorders>
              <w:top w:val="single" w:sz="4" w:space="0" w:color="auto"/>
              <w:left w:val="nil"/>
              <w:bottom w:val="single" w:sz="4" w:space="0" w:color="auto"/>
              <w:right w:val="nil"/>
            </w:tcBorders>
            <w:shd w:val="clear" w:color="000000" w:fill="FFFFFF"/>
            <w:noWrap/>
            <w:vAlign w:val="bottom"/>
            <w:hideMark/>
          </w:tcPr>
          <w:p w14:paraId="5F33319F" w14:textId="77777777" w:rsidR="00973837" w:rsidRPr="00F838D0"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F838D0">
              <w:rPr>
                <w:rFonts w:ascii="Arial" w:eastAsia="Times New Roman" w:hAnsi="Arial" w:cs="Arial"/>
                <w:b/>
                <w:bCs/>
                <w:color w:val="000000"/>
                <w:kern w:val="0"/>
                <w:sz w:val="18"/>
                <w:szCs w:val="18"/>
                <w:lang w:val="de-DE" w:eastAsia="de-DE"/>
                <w14:ligatures w14:val="none"/>
              </w:rPr>
              <w:t>Single-pollutant model</w:t>
            </w:r>
          </w:p>
        </w:tc>
        <w:tc>
          <w:tcPr>
            <w:tcW w:w="1953" w:type="pct"/>
            <w:gridSpan w:val="2"/>
            <w:tcBorders>
              <w:top w:val="single" w:sz="4" w:space="0" w:color="auto"/>
              <w:left w:val="nil"/>
              <w:bottom w:val="single" w:sz="4" w:space="0" w:color="auto"/>
              <w:right w:val="nil"/>
            </w:tcBorders>
            <w:shd w:val="clear" w:color="000000" w:fill="FFFFFF"/>
            <w:noWrap/>
            <w:vAlign w:val="bottom"/>
            <w:hideMark/>
          </w:tcPr>
          <w:p w14:paraId="4A039427" w14:textId="77777777" w:rsidR="00973837" w:rsidRPr="00F838D0"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F838D0">
              <w:rPr>
                <w:rFonts w:ascii="Arial" w:eastAsia="Times New Roman" w:hAnsi="Arial" w:cs="Arial"/>
                <w:b/>
                <w:bCs/>
                <w:color w:val="000000"/>
                <w:kern w:val="0"/>
                <w:sz w:val="18"/>
                <w:szCs w:val="18"/>
                <w:lang w:val="de-DE" w:eastAsia="de-DE"/>
                <w14:ligatures w14:val="none"/>
              </w:rPr>
              <w:t>Two-pollutant model</w:t>
            </w:r>
          </w:p>
        </w:tc>
      </w:tr>
      <w:tr w:rsidR="00973837" w:rsidRPr="00F838D0" w14:paraId="22F4E856" w14:textId="77777777" w:rsidTr="00ED479D">
        <w:trPr>
          <w:trHeight w:val="227"/>
        </w:trPr>
        <w:tc>
          <w:tcPr>
            <w:tcW w:w="805" w:type="pct"/>
            <w:tcBorders>
              <w:top w:val="nil"/>
              <w:left w:val="nil"/>
              <w:bottom w:val="single" w:sz="4" w:space="0" w:color="auto"/>
              <w:right w:val="nil"/>
            </w:tcBorders>
            <w:shd w:val="clear" w:color="000000" w:fill="FFFFFF"/>
            <w:noWrap/>
            <w:vAlign w:val="bottom"/>
            <w:hideMark/>
          </w:tcPr>
          <w:p w14:paraId="62C48E81" w14:textId="77777777" w:rsidR="00973837" w:rsidRPr="00F838D0" w:rsidRDefault="00973837" w:rsidP="00ED479D">
            <w:pPr>
              <w:spacing w:after="0" w:line="240" w:lineRule="auto"/>
              <w:rPr>
                <w:rFonts w:ascii="Arial" w:eastAsia="Times New Roman" w:hAnsi="Arial" w:cs="Arial"/>
                <w:b/>
                <w:bCs/>
                <w:color w:val="000000"/>
                <w:kern w:val="0"/>
                <w:sz w:val="18"/>
                <w:szCs w:val="18"/>
                <w:lang w:val="de-DE" w:eastAsia="de-DE"/>
                <w14:ligatures w14:val="none"/>
              </w:rPr>
            </w:pPr>
            <w:r w:rsidRPr="00F838D0">
              <w:rPr>
                <w:rFonts w:ascii="Arial" w:eastAsia="Times New Roman" w:hAnsi="Arial" w:cs="Arial"/>
                <w:b/>
                <w:bCs/>
                <w:color w:val="000000"/>
                <w:kern w:val="0"/>
                <w:sz w:val="18"/>
                <w:szCs w:val="18"/>
                <w:lang w:val="de-DE" w:eastAsia="de-DE"/>
                <w14:ligatures w14:val="none"/>
              </w:rPr>
              <w:t>Cause</w:t>
            </w:r>
          </w:p>
        </w:tc>
        <w:tc>
          <w:tcPr>
            <w:tcW w:w="444" w:type="pct"/>
            <w:tcBorders>
              <w:top w:val="nil"/>
              <w:left w:val="nil"/>
              <w:bottom w:val="single" w:sz="4" w:space="0" w:color="auto"/>
              <w:right w:val="nil"/>
            </w:tcBorders>
            <w:shd w:val="clear" w:color="000000" w:fill="FFFFFF"/>
            <w:noWrap/>
            <w:vAlign w:val="bottom"/>
            <w:hideMark/>
          </w:tcPr>
          <w:p w14:paraId="299BC5C1" w14:textId="77777777" w:rsidR="00973837" w:rsidRPr="00F838D0" w:rsidRDefault="00973837" w:rsidP="00ED479D">
            <w:pPr>
              <w:spacing w:after="0" w:line="240" w:lineRule="auto"/>
              <w:rPr>
                <w:rFonts w:ascii="Arial" w:eastAsia="Times New Roman" w:hAnsi="Arial" w:cs="Arial"/>
                <w:b/>
                <w:bCs/>
                <w:color w:val="000000"/>
                <w:kern w:val="0"/>
                <w:sz w:val="18"/>
                <w:szCs w:val="18"/>
                <w:lang w:val="de-DE" w:eastAsia="de-DE"/>
                <w14:ligatures w14:val="none"/>
              </w:rPr>
            </w:pPr>
            <w:r w:rsidRPr="00F838D0">
              <w:rPr>
                <w:rFonts w:ascii="Arial" w:eastAsia="Times New Roman" w:hAnsi="Arial" w:cs="Arial"/>
                <w:b/>
                <w:bCs/>
                <w:color w:val="000000"/>
                <w:kern w:val="0"/>
                <w:sz w:val="18"/>
                <w:szCs w:val="18"/>
                <w:lang w:val="de-DE" w:eastAsia="de-DE"/>
                <w14:ligatures w14:val="none"/>
              </w:rPr>
              <w:t>Lag</w:t>
            </w:r>
          </w:p>
        </w:tc>
        <w:tc>
          <w:tcPr>
            <w:tcW w:w="880" w:type="pct"/>
            <w:tcBorders>
              <w:top w:val="nil"/>
              <w:left w:val="nil"/>
              <w:bottom w:val="single" w:sz="4" w:space="0" w:color="auto"/>
              <w:right w:val="nil"/>
            </w:tcBorders>
            <w:shd w:val="clear" w:color="000000" w:fill="FFFFFF"/>
            <w:noWrap/>
            <w:vAlign w:val="bottom"/>
            <w:hideMark/>
          </w:tcPr>
          <w:p w14:paraId="57FE3D40" w14:textId="77777777" w:rsidR="00973837" w:rsidRPr="00F838D0"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F838D0">
              <w:rPr>
                <w:rFonts w:ascii="Arial" w:eastAsia="Times New Roman" w:hAnsi="Arial" w:cs="Arial"/>
                <w:b/>
                <w:bCs/>
                <w:color w:val="000000"/>
                <w:kern w:val="0"/>
                <w:sz w:val="18"/>
                <w:szCs w:val="18"/>
                <w:lang w:val="de-DE" w:eastAsia="de-DE"/>
                <w14:ligatures w14:val="none"/>
              </w:rPr>
              <w:t>NO</w:t>
            </w:r>
            <w:r w:rsidRPr="00F838D0">
              <w:rPr>
                <w:rFonts w:ascii="Arial" w:eastAsia="Times New Roman" w:hAnsi="Arial" w:cs="Arial"/>
                <w:b/>
                <w:bCs/>
                <w:color w:val="000000"/>
                <w:kern w:val="0"/>
                <w:sz w:val="18"/>
                <w:szCs w:val="18"/>
                <w:vertAlign w:val="subscript"/>
                <w:lang w:val="de-DE" w:eastAsia="de-DE"/>
                <w14:ligatures w14:val="none"/>
              </w:rPr>
              <w:t>2</w:t>
            </w:r>
          </w:p>
        </w:tc>
        <w:tc>
          <w:tcPr>
            <w:tcW w:w="918" w:type="pct"/>
            <w:tcBorders>
              <w:top w:val="nil"/>
              <w:left w:val="nil"/>
              <w:bottom w:val="single" w:sz="4" w:space="0" w:color="auto"/>
              <w:right w:val="nil"/>
            </w:tcBorders>
            <w:shd w:val="clear" w:color="000000" w:fill="FFFFFF"/>
            <w:noWrap/>
            <w:vAlign w:val="bottom"/>
            <w:hideMark/>
          </w:tcPr>
          <w:p w14:paraId="4F80ACAC" w14:textId="77777777" w:rsidR="00973837" w:rsidRPr="00F838D0"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F838D0">
              <w:rPr>
                <w:rFonts w:ascii="Arial" w:eastAsia="Times New Roman" w:hAnsi="Arial" w:cs="Arial"/>
                <w:b/>
                <w:bCs/>
                <w:color w:val="000000"/>
                <w:kern w:val="0"/>
                <w:sz w:val="18"/>
                <w:szCs w:val="18"/>
                <w:lang w:val="de-DE" w:eastAsia="de-DE"/>
                <w14:ligatures w14:val="none"/>
              </w:rPr>
              <w:t>PM</w:t>
            </w:r>
            <w:r w:rsidRPr="00F838D0">
              <w:rPr>
                <w:rFonts w:ascii="Arial" w:eastAsia="Times New Roman" w:hAnsi="Arial" w:cs="Arial"/>
                <w:b/>
                <w:bCs/>
                <w:color w:val="000000"/>
                <w:kern w:val="0"/>
                <w:sz w:val="18"/>
                <w:szCs w:val="18"/>
                <w:vertAlign w:val="subscript"/>
                <w:lang w:val="de-DE" w:eastAsia="de-DE"/>
                <w14:ligatures w14:val="none"/>
              </w:rPr>
              <w:t>2.5</w:t>
            </w:r>
          </w:p>
        </w:tc>
        <w:tc>
          <w:tcPr>
            <w:tcW w:w="976" w:type="pct"/>
            <w:tcBorders>
              <w:top w:val="nil"/>
              <w:left w:val="nil"/>
              <w:bottom w:val="single" w:sz="4" w:space="0" w:color="auto"/>
              <w:right w:val="nil"/>
            </w:tcBorders>
            <w:shd w:val="clear" w:color="000000" w:fill="FFFFFF"/>
            <w:noWrap/>
            <w:vAlign w:val="bottom"/>
            <w:hideMark/>
          </w:tcPr>
          <w:p w14:paraId="166D15F5" w14:textId="77777777" w:rsidR="00973837" w:rsidRPr="00F838D0"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F838D0">
              <w:rPr>
                <w:rFonts w:ascii="Arial" w:eastAsia="Times New Roman" w:hAnsi="Arial" w:cs="Arial"/>
                <w:b/>
                <w:bCs/>
                <w:color w:val="000000"/>
                <w:kern w:val="0"/>
                <w:sz w:val="18"/>
                <w:szCs w:val="18"/>
                <w:lang w:val="de-DE" w:eastAsia="de-DE"/>
                <w14:ligatures w14:val="none"/>
              </w:rPr>
              <w:t>NO</w:t>
            </w:r>
            <w:r w:rsidRPr="00F838D0">
              <w:rPr>
                <w:rFonts w:ascii="Arial" w:eastAsia="Times New Roman" w:hAnsi="Arial" w:cs="Arial"/>
                <w:b/>
                <w:bCs/>
                <w:color w:val="000000"/>
                <w:kern w:val="0"/>
                <w:sz w:val="18"/>
                <w:szCs w:val="18"/>
                <w:vertAlign w:val="subscript"/>
                <w:lang w:val="de-DE" w:eastAsia="de-DE"/>
                <w14:ligatures w14:val="none"/>
              </w:rPr>
              <w:t>2</w:t>
            </w:r>
          </w:p>
        </w:tc>
        <w:tc>
          <w:tcPr>
            <w:tcW w:w="977" w:type="pct"/>
            <w:tcBorders>
              <w:top w:val="nil"/>
              <w:left w:val="nil"/>
              <w:bottom w:val="single" w:sz="4" w:space="0" w:color="auto"/>
              <w:right w:val="nil"/>
            </w:tcBorders>
            <w:shd w:val="clear" w:color="000000" w:fill="FFFFFF"/>
            <w:noWrap/>
            <w:vAlign w:val="bottom"/>
            <w:hideMark/>
          </w:tcPr>
          <w:p w14:paraId="71F018D0" w14:textId="77777777" w:rsidR="00973837" w:rsidRPr="00F838D0"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F838D0">
              <w:rPr>
                <w:rFonts w:ascii="Arial" w:eastAsia="Times New Roman" w:hAnsi="Arial" w:cs="Arial"/>
                <w:b/>
                <w:bCs/>
                <w:color w:val="000000"/>
                <w:kern w:val="0"/>
                <w:sz w:val="18"/>
                <w:szCs w:val="18"/>
                <w:lang w:val="de-DE" w:eastAsia="de-DE"/>
                <w14:ligatures w14:val="none"/>
              </w:rPr>
              <w:t>PM</w:t>
            </w:r>
            <w:r w:rsidRPr="00F838D0">
              <w:rPr>
                <w:rFonts w:ascii="Arial" w:eastAsia="Times New Roman" w:hAnsi="Arial" w:cs="Arial"/>
                <w:b/>
                <w:bCs/>
                <w:color w:val="000000"/>
                <w:kern w:val="0"/>
                <w:sz w:val="18"/>
                <w:szCs w:val="18"/>
                <w:vertAlign w:val="subscript"/>
                <w:lang w:val="de-DE" w:eastAsia="de-DE"/>
                <w14:ligatures w14:val="none"/>
              </w:rPr>
              <w:t>2.5</w:t>
            </w:r>
          </w:p>
        </w:tc>
      </w:tr>
      <w:tr w:rsidR="00973837" w:rsidRPr="00F838D0" w14:paraId="730C9841" w14:textId="77777777" w:rsidTr="00ED479D">
        <w:trPr>
          <w:trHeight w:val="227"/>
        </w:trPr>
        <w:tc>
          <w:tcPr>
            <w:tcW w:w="805" w:type="pct"/>
            <w:tcBorders>
              <w:top w:val="nil"/>
              <w:left w:val="nil"/>
              <w:bottom w:val="nil"/>
              <w:right w:val="nil"/>
            </w:tcBorders>
            <w:shd w:val="clear" w:color="auto" w:fill="E7E6E6" w:themeFill="background2"/>
            <w:noWrap/>
            <w:vAlign w:val="bottom"/>
            <w:hideMark/>
          </w:tcPr>
          <w:p w14:paraId="2881FFFD"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Natural</w:t>
            </w:r>
          </w:p>
        </w:tc>
        <w:tc>
          <w:tcPr>
            <w:tcW w:w="444" w:type="pct"/>
            <w:tcBorders>
              <w:top w:val="nil"/>
              <w:left w:val="nil"/>
              <w:bottom w:val="nil"/>
              <w:right w:val="nil"/>
            </w:tcBorders>
            <w:shd w:val="clear" w:color="auto" w:fill="E7E6E6" w:themeFill="background2"/>
            <w:noWrap/>
            <w:vAlign w:val="bottom"/>
            <w:hideMark/>
          </w:tcPr>
          <w:p w14:paraId="1E465119"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Lag0-2</w:t>
            </w:r>
          </w:p>
        </w:tc>
        <w:tc>
          <w:tcPr>
            <w:tcW w:w="880" w:type="pct"/>
            <w:tcBorders>
              <w:top w:val="nil"/>
              <w:left w:val="nil"/>
              <w:bottom w:val="nil"/>
              <w:right w:val="nil"/>
            </w:tcBorders>
            <w:shd w:val="clear" w:color="auto" w:fill="E7E6E6" w:themeFill="background2"/>
            <w:noWrap/>
            <w:vAlign w:val="bottom"/>
            <w:hideMark/>
          </w:tcPr>
          <w:p w14:paraId="0AA1EACD" w14:textId="77777777" w:rsidR="00973837" w:rsidRPr="00F838D0"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F838D0">
              <w:rPr>
                <w:rFonts w:ascii="Arial" w:eastAsia="Times New Roman" w:hAnsi="Arial" w:cs="Arial"/>
                <w:b/>
                <w:bCs/>
                <w:color w:val="000000"/>
                <w:kern w:val="0"/>
                <w:sz w:val="18"/>
                <w:szCs w:val="18"/>
                <w:lang w:val="de-DE" w:eastAsia="de-DE"/>
                <w14:ligatures w14:val="none"/>
              </w:rPr>
              <w:t>0.33 (0.19, 0.48)</w:t>
            </w:r>
          </w:p>
        </w:tc>
        <w:tc>
          <w:tcPr>
            <w:tcW w:w="918" w:type="pct"/>
            <w:tcBorders>
              <w:top w:val="nil"/>
              <w:left w:val="nil"/>
              <w:bottom w:val="nil"/>
              <w:right w:val="nil"/>
            </w:tcBorders>
            <w:shd w:val="clear" w:color="auto" w:fill="E7E6E6" w:themeFill="background2"/>
            <w:noWrap/>
            <w:vAlign w:val="bottom"/>
            <w:hideMark/>
          </w:tcPr>
          <w:p w14:paraId="00B96F3A" w14:textId="77777777" w:rsidR="00973837" w:rsidRPr="00494333"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494333">
              <w:rPr>
                <w:rFonts w:ascii="Arial" w:eastAsia="Times New Roman" w:hAnsi="Arial" w:cs="Arial"/>
                <w:b/>
                <w:bCs/>
                <w:color w:val="000000"/>
                <w:kern w:val="0"/>
                <w:sz w:val="18"/>
                <w:szCs w:val="18"/>
                <w:lang w:val="de-DE" w:eastAsia="de-DE"/>
                <w14:ligatures w14:val="none"/>
              </w:rPr>
              <w:t>0.12 (0.02, 0.22)</w:t>
            </w:r>
          </w:p>
        </w:tc>
        <w:tc>
          <w:tcPr>
            <w:tcW w:w="976" w:type="pct"/>
            <w:tcBorders>
              <w:top w:val="nil"/>
              <w:left w:val="nil"/>
              <w:bottom w:val="nil"/>
              <w:right w:val="nil"/>
            </w:tcBorders>
            <w:shd w:val="clear" w:color="auto" w:fill="E7E6E6" w:themeFill="background2"/>
            <w:noWrap/>
            <w:vAlign w:val="bottom"/>
            <w:hideMark/>
          </w:tcPr>
          <w:p w14:paraId="64ECB2C0" w14:textId="77777777" w:rsidR="00973837" w:rsidRPr="00494333"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494333">
              <w:rPr>
                <w:rFonts w:ascii="Arial" w:eastAsia="Times New Roman" w:hAnsi="Arial" w:cs="Arial"/>
                <w:b/>
                <w:bCs/>
                <w:color w:val="000000"/>
                <w:kern w:val="0"/>
                <w:sz w:val="18"/>
                <w:szCs w:val="18"/>
                <w:lang w:val="de-DE" w:eastAsia="de-DE"/>
                <w14:ligatures w14:val="none"/>
              </w:rPr>
              <w:t>0.34 (0.16, 0.52)</w:t>
            </w:r>
          </w:p>
        </w:tc>
        <w:tc>
          <w:tcPr>
            <w:tcW w:w="977" w:type="pct"/>
            <w:tcBorders>
              <w:top w:val="nil"/>
              <w:left w:val="nil"/>
              <w:bottom w:val="nil"/>
              <w:right w:val="nil"/>
            </w:tcBorders>
            <w:shd w:val="clear" w:color="auto" w:fill="E7E6E6" w:themeFill="background2"/>
            <w:noWrap/>
            <w:vAlign w:val="bottom"/>
            <w:hideMark/>
          </w:tcPr>
          <w:p w14:paraId="67924FCF"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-0.02 (-0.1</w:t>
            </w:r>
            <w:r>
              <w:rPr>
                <w:rFonts w:ascii="Arial" w:eastAsia="Times New Roman" w:hAnsi="Arial" w:cs="Arial"/>
                <w:color w:val="000000"/>
                <w:kern w:val="0"/>
                <w:sz w:val="18"/>
                <w:szCs w:val="18"/>
                <w:lang w:val="de-DE" w:eastAsia="de-DE"/>
                <w14:ligatures w14:val="none"/>
              </w:rPr>
              <w:t>0</w:t>
            </w:r>
            <w:r w:rsidRPr="00F838D0">
              <w:rPr>
                <w:rFonts w:ascii="Arial" w:eastAsia="Times New Roman" w:hAnsi="Arial" w:cs="Arial"/>
                <w:color w:val="000000"/>
                <w:kern w:val="0"/>
                <w:sz w:val="18"/>
                <w:szCs w:val="18"/>
                <w:lang w:val="de-DE" w:eastAsia="de-DE"/>
                <w14:ligatures w14:val="none"/>
              </w:rPr>
              <w:t>, 0.05)</w:t>
            </w:r>
          </w:p>
        </w:tc>
      </w:tr>
      <w:tr w:rsidR="00973837" w:rsidRPr="00F838D0" w14:paraId="688491BF" w14:textId="77777777" w:rsidTr="00ED479D">
        <w:trPr>
          <w:trHeight w:val="227"/>
        </w:trPr>
        <w:tc>
          <w:tcPr>
            <w:tcW w:w="805" w:type="pct"/>
            <w:tcBorders>
              <w:top w:val="nil"/>
              <w:left w:val="nil"/>
              <w:bottom w:val="nil"/>
              <w:right w:val="nil"/>
            </w:tcBorders>
            <w:shd w:val="clear" w:color="auto" w:fill="E7E6E6" w:themeFill="background2"/>
            <w:noWrap/>
            <w:vAlign w:val="bottom"/>
            <w:hideMark/>
          </w:tcPr>
          <w:p w14:paraId="4539F092"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 </w:t>
            </w:r>
          </w:p>
        </w:tc>
        <w:tc>
          <w:tcPr>
            <w:tcW w:w="444" w:type="pct"/>
            <w:tcBorders>
              <w:top w:val="nil"/>
              <w:left w:val="nil"/>
              <w:bottom w:val="nil"/>
              <w:right w:val="nil"/>
            </w:tcBorders>
            <w:shd w:val="clear" w:color="auto" w:fill="E7E6E6" w:themeFill="background2"/>
            <w:noWrap/>
            <w:vAlign w:val="bottom"/>
            <w:hideMark/>
          </w:tcPr>
          <w:p w14:paraId="5ACEEDB9"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Lag3-7</w:t>
            </w:r>
          </w:p>
        </w:tc>
        <w:tc>
          <w:tcPr>
            <w:tcW w:w="880" w:type="pct"/>
            <w:tcBorders>
              <w:top w:val="nil"/>
              <w:left w:val="nil"/>
              <w:bottom w:val="nil"/>
              <w:right w:val="nil"/>
            </w:tcBorders>
            <w:shd w:val="clear" w:color="auto" w:fill="E7E6E6" w:themeFill="background2"/>
            <w:noWrap/>
            <w:vAlign w:val="bottom"/>
            <w:hideMark/>
          </w:tcPr>
          <w:p w14:paraId="4F82C67F"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0.08 (-0.12, 0.28)</w:t>
            </w:r>
          </w:p>
        </w:tc>
        <w:tc>
          <w:tcPr>
            <w:tcW w:w="918" w:type="pct"/>
            <w:tcBorders>
              <w:top w:val="nil"/>
              <w:left w:val="nil"/>
              <w:bottom w:val="nil"/>
              <w:right w:val="nil"/>
            </w:tcBorders>
            <w:shd w:val="clear" w:color="auto" w:fill="E7E6E6" w:themeFill="background2"/>
            <w:noWrap/>
            <w:vAlign w:val="bottom"/>
            <w:hideMark/>
          </w:tcPr>
          <w:p w14:paraId="6705CC61"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0.05 (-0.05, 0.15)</w:t>
            </w:r>
          </w:p>
        </w:tc>
        <w:tc>
          <w:tcPr>
            <w:tcW w:w="976" w:type="pct"/>
            <w:tcBorders>
              <w:top w:val="nil"/>
              <w:left w:val="nil"/>
              <w:bottom w:val="nil"/>
              <w:right w:val="nil"/>
            </w:tcBorders>
            <w:shd w:val="clear" w:color="auto" w:fill="E7E6E6" w:themeFill="background2"/>
            <w:noWrap/>
            <w:vAlign w:val="bottom"/>
            <w:hideMark/>
          </w:tcPr>
          <w:p w14:paraId="647E81B3"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0.04 (-0.18, 0.27)</w:t>
            </w:r>
          </w:p>
        </w:tc>
        <w:tc>
          <w:tcPr>
            <w:tcW w:w="977" w:type="pct"/>
            <w:tcBorders>
              <w:top w:val="nil"/>
              <w:left w:val="nil"/>
              <w:bottom w:val="nil"/>
              <w:right w:val="nil"/>
            </w:tcBorders>
            <w:shd w:val="clear" w:color="auto" w:fill="E7E6E6" w:themeFill="background2"/>
            <w:noWrap/>
            <w:vAlign w:val="bottom"/>
            <w:hideMark/>
          </w:tcPr>
          <w:p w14:paraId="64428F69"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0.05 (-0.03, 0.13)</w:t>
            </w:r>
          </w:p>
        </w:tc>
      </w:tr>
      <w:tr w:rsidR="00973837" w:rsidRPr="00F838D0" w14:paraId="7B3F3614" w14:textId="77777777" w:rsidTr="00ED479D">
        <w:trPr>
          <w:trHeight w:val="227"/>
        </w:trPr>
        <w:tc>
          <w:tcPr>
            <w:tcW w:w="805" w:type="pct"/>
            <w:tcBorders>
              <w:top w:val="nil"/>
              <w:left w:val="nil"/>
              <w:bottom w:val="nil"/>
              <w:right w:val="nil"/>
            </w:tcBorders>
            <w:shd w:val="clear" w:color="auto" w:fill="E7E6E6" w:themeFill="background2"/>
            <w:noWrap/>
            <w:vAlign w:val="bottom"/>
            <w:hideMark/>
          </w:tcPr>
          <w:p w14:paraId="40D84E16"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 </w:t>
            </w:r>
          </w:p>
        </w:tc>
        <w:tc>
          <w:tcPr>
            <w:tcW w:w="444" w:type="pct"/>
            <w:tcBorders>
              <w:top w:val="nil"/>
              <w:left w:val="nil"/>
              <w:bottom w:val="nil"/>
              <w:right w:val="nil"/>
            </w:tcBorders>
            <w:shd w:val="clear" w:color="auto" w:fill="E7E6E6" w:themeFill="background2"/>
            <w:noWrap/>
            <w:vAlign w:val="bottom"/>
            <w:hideMark/>
          </w:tcPr>
          <w:p w14:paraId="45388BF1"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Lag0-7</w:t>
            </w:r>
          </w:p>
        </w:tc>
        <w:tc>
          <w:tcPr>
            <w:tcW w:w="880" w:type="pct"/>
            <w:tcBorders>
              <w:top w:val="nil"/>
              <w:left w:val="nil"/>
              <w:bottom w:val="nil"/>
              <w:right w:val="nil"/>
            </w:tcBorders>
            <w:shd w:val="clear" w:color="auto" w:fill="E7E6E6" w:themeFill="background2"/>
            <w:noWrap/>
            <w:vAlign w:val="bottom"/>
            <w:hideMark/>
          </w:tcPr>
          <w:p w14:paraId="255D703F" w14:textId="77777777" w:rsidR="00973837" w:rsidRPr="00494333"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494333">
              <w:rPr>
                <w:rFonts w:ascii="Arial" w:eastAsia="Times New Roman" w:hAnsi="Arial" w:cs="Arial"/>
                <w:b/>
                <w:bCs/>
                <w:color w:val="000000"/>
                <w:kern w:val="0"/>
                <w:sz w:val="18"/>
                <w:szCs w:val="18"/>
                <w:lang w:val="de-DE" w:eastAsia="de-DE"/>
                <w14:ligatures w14:val="none"/>
              </w:rPr>
              <w:t>0.91 (0.30, 1.51)</w:t>
            </w:r>
          </w:p>
        </w:tc>
        <w:tc>
          <w:tcPr>
            <w:tcW w:w="918" w:type="pct"/>
            <w:tcBorders>
              <w:top w:val="nil"/>
              <w:left w:val="nil"/>
              <w:bottom w:val="nil"/>
              <w:right w:val="nil"/>
            </w:tcBorders>
            <w:shd w:val="clear" w:color="auto" w:fill="E7E6E6" w:themeFill="background2"/>
            <w:noWrap/>
            <w:vAlign w:val="bottom"/>
            <w:hideMark/>
          </w:tcPr>
          <w:p w14:paraId="0CA7F69C"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0.86 (-0.38, 2.1</w:t>
            </w:r>
            <w:r>
              <w:rPr>
                <w:rFonts w:ascii="Arial" w:eastAsia="Times New Roman" w:hAnsi="Arial" w:cs="Arial"/>
                <w:color w:val="000000"/>
                <w:kern w:val="0"/>
                <w:sz w:val="18"/>
                <w:szCs w:val="18"/>
                <w:lang w:val="de-DE" w:eastAsia="de-DE"/>
                <w14:ligatures w14:val="none"/>
              </w:rPr>
              <w:t>0</w:t>
            </w:r>
            <w:r w:rsidRPr="00F838D0">
              <w:rPr>
                <w:rFonts w:ascii="Arial" w:eastAsia="Times New Roman" w:hAnsi="Arial" w:cs="Arial"/>
                <w:color w:val="000000"/>
                <w:kern w:val="0"/>
                <w:sz w:val="18"/>
                <w:szCs w:val="18"/>
                <w:lang w:val="de-DE" w:eastAsia="de-DE"/>
                <w14:ligatures w14:val="none"/>
              </w:rPr>
              <w:t>)</w:t>
            </w:r>
          </w:p>
        </w:tc>
        <w:tc>
          <w:tcPr>
            <w:tcW w:w="976" w:type="pct"/>
            <w:tcBorders>
              <w:top w:val="nil"/>
              <w:left w:val="nil"/>
              <w:bottom w:val="nil"/>
              <w:right w:val="nil"/>
            </w:tcBorders>
            <w:shd w:val="clear" w:color="auto" w:fill="E7E6E6" w:themeFill="background2"/>
            <w:noWrap/>
            <w:vAlign w:val="bottom"/>
            <w:hideMark/>
          </w:tcPr>
          <w:p w14:paraId="22AC6A5B" w14:textId="77777777" w:rsidR="00973837" w:rsidRPr="00494333"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494333">
              <w:rPr>
                <w:rFonts w:ascii="Arial" w:eastAsia="Times New Roman" w:hAnsi="Arial" w:cs="Arial"/>
                <w:b/>
                <w:bCs/>
                <w:color w:val="000000"/>
                <w:kern w:val="0"/>
                <w:sz w:val="18"/>
                <w:szCs w:val="18"/>
                <w:lang w:val="de-DE" w:eastAsia="de-DE"/>
                <w14:ligatures w14:val="none"/>
              </w:rPr>
              <w:t>0.86 (0.37, 1.36)</w:t>
            </w:r>
          </w:p>
        </w:tc>
        <w:tc>
          <w:tcPr>
            <w:tcW w:w="977" w:type="pct"/>
            <w:tcBorders>
              <w:top w:val="nil"/>
              <w:left w:val="nil"/>
              <w:bottom w:val="nil"/>
              <w:right w:val="nil"/>
            </w:tcBorders>
            <w:shd w:val="clear" w:color="auto" w:fill="E7E6E6" w:themeFill="background2"/>
            <w:noWrap/>
            <w:vAlign w:val="bottom"/>
            <w:hideMark/>
          </w:tcPr>
          <w:p w14:paraId="4B78FAED"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0.02 (-0.18, 0.22)</w:t>
            </w:r>
          </w:p>
        </w:tc>
      </w:tr>
      <w:tr w:rsidR="00973837" w:rsidRPr="00F838D0" w14:paraId="5735F9AD" w14:textId="77777777" w:rsidTr="00ED479D">
        <w:trPr>
          <w:trHeight w:val="227"/>
        </w:trPr>
        <w:tc>
          <w:tcPr>
            <w:tcW w:w="805" w:type="pct"/>
            <w:tcBorders>
              <w:top w:val="nil"/>
              <w:left w:val="nil"/>
              <w:bottom w:val="nil"/>
              <w:right w:val="nil"/>
            </w:tcBorders>
            <w:shd w:val="clear" w:color="000000" w:fill="FFFFFF"/>
            <w:noWrap/>
            <w:vAlign w:val="bottom"/>
            <w:hideMark/>
          </w:tcPr>
          <w:p w14:paraId="430A9141"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Cardiovascular</w:t>
            </w:r>
          </w:p>
        </w:tc>
        <w:tc>
          <w:tcPr>
            <w:tcW w:w="444" w:type="pct"/>
            <w:tcBorders>
              <w:top w:val="nil"/>
              <w:left w:val="nil"/>
              <w:bottom w:val="nil"/>
              <w:right w:val="nil"/>
            </w:tcBorders>
            <w:shd w:val="clear" w:color="000000" w:fill="FFFFFF"/>
            <w:noWrap/>
            <w:vAlign w:val="bottom"/>
            <w:hideMark/>
          </w:tcPr>
          <w:p w14:paraId="07734B59"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Lag0-2</w:t>
            </w:r>
          </w:p>
        </w:tc>
        <w:tc>
          <w:tcPr>
            <w:tcW w:w="880" w:type="pct"/>
            <w:tcBorders>
              <w:top w:val="nil"/>
              <w:left w:val="nil"/>
              <w:bottom w:val="nil"/>
              <w:right w:val="nil"/>
            </w:tcBorders>
            <w:shd w:val="clear" w:color="000000" w:fill="FFFFFF"/>
            <w:noWrap/>
            <w:vAlign w:val="bottom"/>
            <w:hideMark/>
          </w:tcPr>
          <w:p w14:paraId="6D1E5BE9"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0.09 (0.05, 0.14)</w:t>
            </w:r>
          </w:p>
        </w:tc>
        <w:tc>
          <w:tcPr>
            <w:tcW w:w="918" w:type="pct"/>
            <w:tcBorders>
              <w:top w:val="nil"/>
              <w:left w:val="nil"/>
              <w:bottom w:val="nil"/>
              <w:right w:val="nil"/>
            </w:tcBorders>
            <w:shd w:val="clear" w:color="000000" w:fill="FFFFFF"/>
            <w:noWrap/>
            <w:vAlign w:val="bottom"/>
            <w:hideMark/>
          </w:tcPr>
          <w:p w14:paraId="40B8FDE5"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0.02 (0.00, 0.04)</w:t>
            </w:r>
          </w:p>
        </w:tc>
        <w:tc>
          <w:tcPr>
            <w:tcW w:w="976" w:type="pct"/>
            <w:tcBorders>
              <w:top w:val="nil"/>
              <w:left w:val="nil"/>
              <w:bottom w:val="nil"/>
              <w:right w:val="nil"/>
            </w:tcBorders>
            <w:shd w:val="clear" w:color="000000" w:fill="FFFFFF"/>
            <w:noWrap/>
            <w:vAlign w:val="bottom"/>
            <w:hideMark/>
          </w:tcPr>
          <w:p w14:paraId="13F10499"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0.09 (0.02, 0.17)</w:t>
            </w:r>
          </w:p>
        </w:tc>
        <w:tc>
          <w:tcPr>
            <w:tcW w:w="977" w:type="pct"/>
            <w:tcBorders>
              <w:top w:val="nil"/>
              <w:left w:val="nil"/>
              <w:bottom w:val="nil"/>
              <w:right w:val="nil"/>
            </w:tcBorders>
            <w:shd w:val="clear" w:color="000000" w:fill="FFFFFF"/>
            <w:noWrap/>
            <w:vAlign w:val="bottom"/>
            <w:hideMark/>
          </w:tcPr>
          <w:p w14:paraId="204A2339"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-0.01 (-0.04, 0.02)</w:t>
            </w:r>
          </w:p>
        </w:tc>
      </w:tr>
      <w:tr w:rsidR="00973837" w:rsidRPr="00F838D0" w14:paraId="5E3352A5" w14:textId="77777777" w:rsidTr="00ED479D">
        <w:trPr>
          <w:trHeight w:val="227"/>
        </w:trPr>
        <w:tc>
          <w:tcPr>
            <w:tcW w:w="805" w:type="pct"/>
            <w:tcBorders>
              <w:top w:val="nil"/>
              <w:left w:val="nil"/>
              <w:bottom w:val="nil"/>
              <w:right w:val="nil"/>
            </w:tcBorders>
            <w:shd w:val="clear" w:color="000000" w:fill="FFFFFF"/>
            <w:noWrap/>
            <w:vAlign w:val="bottom"/>
            <w:hideMark/>
          </w:tcPr>
          <w:p w14:paraId="4CB855FC"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 </w:t>
            </w:r>
          </w:p>
        </w:tc>
        <w:tc>
          <w:tcPr>
            <w:tcW w:w="444" w:type="pct"/>
            <w:tcBorders>
              <w:top w:val="nil"/>
              <w:left w:val="nil"/>
              <w:bottom w:val="nil"/>
              <w:right w:val="nil"/>
            </w:tcBorders>
            <w:shd w:val="clear" w:color="000000" w:fill="FFFFFF"/>
            <w:noWrap/>
            <w:vAlign w:val="bottom"/>
            <w:hideMark/>
          </w:tcPr>
          <w:p w14:paraId="56C79337"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Lag3-7</w:t>
            </w:r>
          </w:p>
        </w:tc>
        <w:tc>
          <w:tcPr>
            <w:tcW w:w="880" w:type="pct"/>
            <w:tcBorders>
              <w:top w:val="nil"/>
              <w:left w:val="nil"/>
              <w:bottom w:val="nil"/>
              <w:right w:val="nil"/>
            </w:tcBorders>
            <w:shd w:val="clear" w:color="000000" w:fill="FFFFFF"/>
            <w:noWrap/>
            <w:vAlign w:val="bottom"/>
            <w:hideMark/>
          </w:tcPr>
          <w:p w14:paraId="416789AF"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0.04 (-0.05, 0.13)</w:t>
            </w:r>
          </w:p>
        </w:tc>
        <w:tc>
          <w:tcPr>
            <w:tcW w:w="918" w:type="pct"/>
            <w:tcBorders>
              <w:top w:val="nil"/>
              <w:left w:val="nil"/>
              <w:bottom w:val="nil"/>
              <w:right w:val="nil"/>
            </w:tcBorders>
            <w:shd w:val="clear" w:color="000000" w:fill="FFFFFF"/>
            <w:noWrap/>
            <w:vAlign w:val="bottom"/>
            <w:hideMark/>
          </w:tcPr>
          <w:p w14:paraId="3C19DD36"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-0.01 (-0.03, 0.02)</w:t>
            </w:r>
          </w:p>
        </w:tc>
        <w:tc>
          <w:tcPr>
            <w:tcW w:w="976" w:type="pct"/>
            <w:tcBorders>
              <w:top w:val="nil"/>
              <w:left w:val="nil"/>
              <w:bottom w:val="nil"/>
              <w:right w:val="nil"/>
            </w:tcBorders>
            <w:shd w:val="clear" w:color="000000" w:fill="FFFFFF"/>
            <w:noWrap/>
            <w:vAlign w:val="bottom"/>
            <w:hideMark/>
          </w:tcPr>
          <w:p w14:paraId="474823E7" w14:textId="77777777" w:rsidR="00973837" w:rsidRPr="00494333"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494333">
              <w:rPr>
                <w:rFonts w:ascii="Arial" w:eastAsia="Times New Roman" w:hAnsi="Arial" w:cs="Arial"/>
                <w:b/>
                <w:bCs/>
                <w:color w:val="000000"/>
                <w:kern w:val="0"/>
                <w:sz w:val="18"/>
                <w:szCs w:val="18"/>
                <w:lang w:val="de-DE" w:eastAsia="de-DE"/>
                <w14:ligatures w14:val="none"/>
              </w:rPr>
              <w:t>0.06 (-0.03, 0.14)</w:t>
            </w:r>
          </w:p>
        </w:tc>
        <w:tc>
          <w:tcPr>
            <w:tcW w:w="977" w:type="pct"/>
            <w:tcBorders>
              <w:top w:val="nil"/>
              <w:left w:val="nil"/>
              <w:bottom w:val="nil"/>
              <w:right w:val="nil"/>
            </w:tcBorders>
            <w:shd w:val="clear" w:color="000000" w:fill="FFFFFF"/>
            <w:noWrap/>
            <w:vAlign w:val="bottom"/>
            <w:hideMark/>
          </w:tcPr>
          <w:p w14:paraId="3596331B"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-0.01 (-0.05, 0.03)</w:t>
            </w:r>
          </w:p>
        </w:tc>
      </w:tr>
      <w:tr w:rsidR="00973837" w:rsidRPr="00F838D0" w14:paraId="2AB19B72" w14:textId="77777777" w:rsidTr="00ED479D">
        <w:trPr>
          <w:trHeight w:val="227"/>
        </w:trPr>
        <w:tc>
          <w:tcPr>
            <w:tcW w:w="805" w:type="pct"/>
            <w:tcBorders>
              <w:top w:val="nil"/>
              <w:left w:val="nil"/>
              <w:bottom w:val="nil"/>
              <w:right w:val="nil"/>
            </w:tcBorders>
            <w:shd w:val="clear" w:color="000000" w:fill="FFFFFF"/>
            <w:noWrap/>
            <w:vAlign w:val="bottom"/>
            <w:hideMark/>
          </w:tcPr>
          <w:p w14:paraId="71F67ADA"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 </w:t>
            </w:r>
          </w:p>
        </w:tc>
        <w:tc>
          <w:tcPr>
            <w:tcW w:w="444" w:type="pct"/>
            <w:tcBorders>
              <w:top w:val="nil"/>
              <w:left w:val="nil"/>
              <w:bottom w:val="nil"/>
              <w:right w:val="nil"/>
            </w:tcBorders>
            <w:shd w:val="clear" w:color="000000" w:fill="FFFFFF"/>
            <w:noWrap/>
            <w:vAlign w:val="bottom"/>
            <w:hideMark/>
          </w:tcPr>
          <w:p w14:paraId="17D3E127"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Lag0-7</w:t>
            </w:r>
          </w:p>
        </w:tc>
        <w:tc>
          <w:tcPr>
            <w:tcW w:w="880" w:type="pct"/>
            <w:tcBorders>
              <w:top w:val="nil"/>
              <w:left w:val="nil"/>
              <w:bottom w:val="nil"/>
              <w:right w:val="nil"/>
            </w:tcBorders>
            <w:shd w:val="clear" w:color="000000" w:fill="FFFFFF"/>
            <w:noWrap/>
            <w:vAlign w:val="bottom"/>
            <w:hideMark/>
          </w:tcPr>
          <w:p w14:paraId="367154A2"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0.28 (0.12, 0.44)</w:t>
            </w:r>
          </w:p>
        </w:tc>
        <w:tc>
          <w:tcPr>
            <w:tcW w:w="918" w:type="pct"/>
            <w:tcBorders>
              <w:top w:val="nil"/>
              <w:left w:val="nil"/>
              <w:bottom w:val="nil"/>
              <w:right w:val="nil"/>
            </w:tcBorders>
            <w:shd w:val="clear" w:color="000000" w:fill="FFFFFF"/>
            <w:noWrap/>
            <w:vAlign w:val="bottom"/>
            <w:hideMark/>
          </w:tcPr>
          <w:p w14:paraId="34C89EEC"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F838D0">
              <w:rPr>
                <w:rFonts w:ascii="Arial" w:eastAsia="Times New Roman" w:hAnsi="Arial" w:cs="Arial"/>
                <w:color w:val="000000"/>
                <w:kern w:val="0"/>
                <w:sz w:val="18"/>
                <w:szCs w:val="18"/>
                <w:lang w:val="de-DE" w:eastAsia="de-DE"/>
                <w14:ligatures w14:val="none"/>
              </w:rPr>
              <w:t xml:space="preserve"> (-0.03, 0.24)</w:t>
            </w:r>
          </w:p>
        </w:tc>
        <w:tc>
          <w:tcPr>
            <w:tcW w:w="976" w:type="pct"/>
            <w:tcBorders>
              <w:top w:val="nil"/>
              <w:left w:val="nil"/>
              <w:bottom w:val="nil"/>
              <w:right w:val="nil"/>
            </w:tcBorders>
            <w:shd w:val="clear" w:color="000000" w:fill="FFFFFF"/>
            <w:noWrap/>
            <w:vAlign w:val="bottom"/>
            <w:hideMark/>
          </w:tcPr>
          <w:p w14:paraId="0F8595EF"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0.31 (0.2</w:t>
            </w:r>
            <w:r>
              <w:rPr>
                <w:rFonts w:ascii="Arial" w:eastAsia="Times New Roman" w:hAnsi="Arial" w:cs="Arial"/>
                <w:color w:val="000000"/>
                <w:kern w:val="0"/>
                <w:sz w:val="18"/>
                <w:szCs w:val="18"/>
                <w:lang w:val="de-DE" w:eastAsia="de-DE"/>
                <w14:ligatures w14:val="none"/>
              </w:rPr>
              <w:t>0</w:t>
            </w:r>
            <w:r w:rsidRPr="00F838D0">
              <w:rPr>
                <w:rFonts w:ascii="Arial" w:eastAsia="Times New Roman" w:hAnsi="Arial" w:cs="Arial"/>
                <w:color w:val="000000"/>
                <w:kern w:val="0"/>
                <w:sz w:val="18"/>
                <w:szCs w:val="18"/>
                <w:lang w:val="de-DE" w:eastAsia="de-DE"/>
                <w14:ligatures w14:val="none"/>
              </w:rPr>
              <w:t>, 0.42)</w:t>
            </w:r>
          </w:p>
        </w:tc>
        <w:tc>
          <w:tcPr>
            <w:tcW w:w="977" w:type="pct"/>
            <w:tcBorders>
              <w:top w:val="nil"/>
              <w:left w:val="nil"/>
              <w:bottom w:val="nil"/>
              <w:right w:val="nil"/>
            </w:tcBorders>
            <w:shd w:val="clear" w:color="000000" w:fill="FFFFFF"/>
            <w:noWrap/>
            <w:vAlign w:val="bottom"/>
            <w:hideMark/>
          </w:tcPr>
          <w:p w14:paraId="12D5AF45"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-0.04 (-0.1</w:t>
            </w:r>
            <w:r>
              <w:rPr>
                <w:rFonts w:ascii="Arial" w:eastAsia="Times New Roman" w:hAnsi="Arial" w:cs="Arial"/>
                <w:color w:val="000000"/>
                <w:kern w:val="0"/>
                <w:sz w:val="18"/>
                <w:szCs w:val="18"/>
                <w:lang w:val="de-DE" w:eastAsia="de-DE"/>
                <w14:ligatures w14:val="none"/>
              </w:rPr>
              <w:t>0</w:t>
            </w:r>
            <w:r w:rsidRPr="00F838D0">
              <w:rPr>
                <w:rFonts w:ascii="Arial" w:eastAsia="Times New Roman" w:hAnsi="Arial" w:cs="Arial"/>
                <w:color w:val="000000"/>
                <w:kern w:val="0"/>
                <w:sz w:val="18"/>
                <w:szCs w:val="18"/>
                <w:lang w:val="de-DE" w:eastAsia="de-DE"/>
                <w14:ligatures w14:val="none"/>
              </w:rPr>
              <w:t>, 0.02)</w:t>
            </w:r>
          </w:p>
        </w:tc>
      </w:tr>
      <w:tr w:rsidR="00973837" w:rsidRPr="00F838D0" w14:paraId="0389EC56" w14:textId="77777777" w:rsidTr="00ED479D">
        <w:trPr>
          <w:trHeight w:val="227"/>
        </w:trPr>
        <w:tc>
          <w:tcPr>
            <w:tcW w:w="805" w:type="pct"/>
            <w:tcBorders>
              <w:top w:val="nil"/>
              <w:left w:val="nil"/>
              <w:bottom w:val="nil"/>
              <w:right w:val="nil"/>
            </w:tcBorders>
            <w:shd w:val="clear" w:color="auto" w:fill="E7E6E6" w:themeFill="background2"/>
            <w:noWrap/>
            <w:vAlign w:val="bottom"/>
            <w:hideMark/>
          </w:tcPr>
          <w:p w14:paraId="7AA532C9"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Cardiac</w:t>
            </w:r>
          </w:p>
        </w:tc>
        <w:tc>
          <w:tcPr>
            <w:tcW w:w="444" w:type="pct"/>
            <w:tcBorders>
              <w:top w:val="nil"/>
              <w:left w:val="nil"/>
              <w:bottom w:val="nil"/>
              <w:right w:val="nil"/>
            </w:tcBorders>
            <w:shd w:val="clear" w:color="auto" w:fill="E7E6E6" w:themeFill="background2"/>
            <w:noWrap/>
            <w:vAlign w:val="bottom"/>
            <w:hideMark/>
          </w:tcPr>
          <w:p w14:paraId="2E9A4913"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Lag0-2</w:t>
            </w:r>
          </w:p>
        </w:tc>
        <w:tc>
          <w:tcPr>
            <w:tcW w:w="880" w:type="pct"/>
            <w:tcBorders>
              <w:top w:val="nil"/>
              <w:left w:val="nil"/>
              <w:bottom w:val="nil"/>
              <w:right w:val="nil"/>
            </w:tcBorders>
            <w:shd w:val="clear" w:color="auto" w:fill="E7E6E6" w:themeFill="background2"/>
            <w:noWrap/>
            <w:vAlign w:val="bottom"/>
            <w:hideMark/>
          </w:tcPr>
          <w:p w14:paraId="6FF221B6"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0.02 (-0.01, 0.04)</w:t>
            </w:r>
          </w:p>
        </w:tc>
        <w:tc>
          <w:tcPr>
            <w:tcW w:w="918" w:type="pct"/>
            <w:tcBorders>
              <w:top w:val="nil"/>
              <w:left w:val="nil"/>
              <w:bottom w:val="nil"/>
              <w:right w:val="nil"/>
            </w:tcBorders>
            <w:shd w:val="clear" w:color="auto" w:fill="E7E6E6" w:themeFill="background2"/>
            <w:noWrap/>
            <w:vAlign w:val="bottom"/>
            <w:hideMark/>
          </w:tcPr>
          <w:p w14:paraId="37042BB8"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0.02 (-0.03, 0.06)</w:t>
            </w:r>
          </w:p>
        </w:tc>
        <w:tc>
          <w:tcPr>
            <w:tcW w:w="976" w:type="pct"/>
            <w:tcBorders>
              <w:top w:val="nil"/>
              <w:left w:val="nil"/>
              <w:bottom w:val="nil"/>
              <w:right w:val="nil"/>
            </w:tcBorders>
            <w:shd w:val="clear" w:color="auto" w:fill="E7E6E6" w:themeFill="background2"/>
            <w:noWrap/>
            <w:vAlign w:val="bottom"/>
            <w:hideMark/>
          </w:tcPr>
          <w:p w14:paraId="360DFB33"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0.02 (-0.02, 0.06)</w:t>
            </w:r>
          </w:p>
        </w:tc>
        <w:tc>
          <w:tcPr>
            <w:tcW w:w="977" w:type="pct"/>
            <w:tcBorders>
              <w:top w:val="nil"/>
              <w:left w:val="nil"/>
              <w:bottom w:val="nil"/>
              <w:right w:val="nil"/>
            </w:tcBorders>
            <w:shd w:val="clear" w:color="auto" w:fill="E7E6E6" w:themeFill="background2"/>
            <w:noWrap/>
            <w:vAlign w:val="bottom"/>
            <w:hideMark/>
          </w:tcPr>
          <w:p w14:paraId="516AA6B2"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0.01 (-0.03, 0.05)</w:t>
            </w:r>
          </w:p>
        </w:tc>
      </w:tr>
      <w:tr w:rsidR="00973837" w:rsidRPr="00F838D0" w14:paraId="5A63D904" w14:textId="77777777" w:rsidTr="00ED479D">
        <w:trPr>
          <w:trHeight w:val="227"/>
        </w:trPr>
        <w:tc>
          <w:tcPr>
            <w:tcW w:w="805" w:type="pct"/>
            <w:tcBorders>
              <w:top w:val="nil"/>
              <w:left w:val="nil"/>
              <w:bottom w:val="nil"/>
              <w:right w:val="nil"/>
            </w:tcBorders>
            <w:shd w:val="clear" w:color="auto" w:fill="E7E6E6" w:themeFill="background2"/>
            <w:noWrap/>
            <w:vAlign w:val="bottom"/>
            <w:hideMark/>
          </w:tcPr>
          <w:p w14:paraId="5D3C4168"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 </w:t>
            </w:r>
          </w:p>
        </w:tc>
        <w:tc>
          <w:tcPr>
            <w:tcW w:w="444" w:type="pct"/>
            <w:tcBorders>
              <w:top w:val="nil"/>
              <w:left w:val="nil"/>
              <w:bottom w:val="nil"/>
              <w:right w:val="nil"/>
            </w:tcBorders>
            <w:shd w:val="clear" w:color="auto" w:fill="E7E6E6" w:themeFill="background2"/>
            <w:noWrap/>
            <w:vAlign w:val="bottom"/>
            <w:hideMark/>
          </w:tcPr>
          <w:p w14:paraId="6BA62C63"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Lag3-7</w:t>
            </w:r>
          </w:p>
        </w:tc>
        <w:tc>
          <w:tcPr>
            <w:tcW w:w="880" w:type="pct"/>
            <w:tcBorders>
              <w:top w:val="nil"/>
              <w:left w:val="nil"/>
              <w:bottom w:val="nil"/>
              <w:right w:val="nil"/>
            </w:tcBorders>
            <w:shd w:val="clear" w:color="auto" w:fill="E7E6E6" w:themeFill="background2"/>
            <w:noWrap/>
            <w:vAlign w:val="bottom"/>
            <w:hideMark/>
          </w:tcPr>
          <w:p w14:paraId="6101CA99"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0.03 (-0.03, 0.09)</w:t>
            </w:r>
          </w:p>
        </w:tc>
        <w:tc>
          <w:tcPr>
            <w:tcW w:w="918" w:type="pct"/>
            <w:tcBorders>
              <w:top w:val="nil"/>
              <w:left w:val="nil"/>
              <w:bottom w:val="nil"/>
              <w:right w:val="nil"/>
            </w:tcBorders>
            <w:shd w:val="clear" w:color="auto" w:fill="E7E6E6" w:themeFill="background2"/>
            <w:noWrap/>
            <w:vAlign w:val="bottom"/>
            <w:hideMark/>
          </w:tcPr>
          <w:p w14:paraId="1CC63A82"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F838D0">
              <w:rPr>
                <w:rFonts w:ascii="Arial" w:eastAsia="Times New Roman" w:hAnsi="Arial" w:cs="Arial"/>
                <w:color w:val="000000"/>
                <w:kern w:val="0"/>
                <w:sz w:val="18"/>
                <w:szCs w:val="18"/>
                <w:lang w:val="de-DE" w:eastAsia="de-DE"/>
                <w14:ligatures w14:val="none"/>
              </w:rPr>
              <w:t xml:space="preserve"> (-0.02, 0.02)</w:t>
            </w:r>
          </w:p>
        </w:tc>
        <w:tc>
          <w:tcPr>
            <w:tcW w:w="976" w:type="pct"/>
            <w:tcBorders>
              <w:top w:val="nil"/>
              <w:left w:val="nil"/>
              <w:bottom w:val="nil"/>
              <w:right w:val="nil"/>
            </w:tcBorders>
            <w:shd w:val="clear" w:color="auto" w:fill="E7E6E6" w:themeFill="background2"/>
            <w:noWrap/>
            <w:vAlign w:val="bottom"/>
            <w:hideMark/>
          </w:tcPr>
          <w:p w14:paraId="7BBF486B"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0.05 (-0.04, 0.13)</w:t>
            </w:r>
          </w:p>
        </w:tc>
        <w:tc>
          <w:tcPr>
            <w:tcW w:w="977" w:type="pct"/>
            <w:tcBorders>
              <w:top w:val="nil"/>
              <w:left w:val="nil"/>
              <w:bottom w:val="nil"/>
              <w:right w:val="nil"/>
            </w:tcBorders>
            <w:shd w:val="clear" w:color="auto" w:fill="E7E6E6" w:themeFill="background2"/>
            <w:noWrap/>
            <w:vAlign w:val="bottom"/>
            <w:hideMark/>
          </w:tcPr>
          <w:p w14:paraId="744A1DBD"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F838D0">
              <w:rPr>
                <w:rFonts w:ascii="Arial" w:eastAsia="Times New Roman" w:hAnsi="Arial" w:cs="Arial"/>
                <w:color w:val="000000"/>
                <w:kern w:val="0"/>
                <w:sz w:val="18"/>
                <w:szCs w:val="18"/>
                <w:lang w:val="de-DE" w:eastAsia="de-DE"/>
                <w14:ligatures w14:val="none"/>
              </w:rPr>
              <w:t xml:space="preserve"> (-0.03, 0.02)</w:t>
            </w:r>
          </w:p>
        </w:tc>
      </w:tr>
      <w:tr w:rsidR="00973837" w:rsidRPr="00F838D0" w14:paraId="3F3B7E9D" w14:textId="77777777" w:rsidTr="00ED479D">
        <w:trPr>
          <w:trHeight w:val="227"/>
        </w:trPr>
        <w:tc>
          <w:tcPr>
            <w:tcW w:w="805" w:type="pct"/>
            <w:tcBorders>
              <w:top w:val="nil"/>
              <w:left w:val="nil"/>
              <w:bottom w:val="nil"/>
              <w:right w:val="nil"/>
            </w:tcBorders>
            <w:shd w:val="clear" w:color="auto" w:fill="E7E6E6" w:themeFill="background2"/>
            <w:noWrap/>
            <w:vAlign w:val="bottom"/>
            <w:hideMark/>
          </w:tcPr>
          <w:p w14:paraId="438943F2"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 </w:t>
            </w:r>
          </w:p>
        </w:tc>
        <w:tc>
          <w:tcPr>
            <w:tcW w:w="444" w:type="pct"/>
            <w:tcBorders>
              <w:top w:val="nil"/>
              <w:left w:val="nil"/>
              <w:bottom w:val="nil"/>
              <w:right w:val="nil"/>
            </w:tcBorders>
            <w:shd w:val="clear" w:color="auto" w:fill="E7E6E6" w:themeFill="background2"/>
            <w:noWrap/>
            <w:vAlign w:val="bottom"/>
            <w:hideMark/>
          </w:tcPr>
          <w:p w14:paraId="04007E6C"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Lag0-7</w:t>
            </w:r>
          </w:p>
        </w:tc>
        <w:tc>
          <w:tcPr>
            <w:tcW w:w="880" w:type="pct"/>
            <w:tcBorders>
              <w:top w:val="nil"/>
              <w:left w:val="nil"/>
              <w:bottom w:val="nil"/>
              <w:right w:val="nil"/>
            </w:tcBorders>
            <w:shd w:val="clear" w:color="auto" w:fill="E7E6E6" w:themeFill="background2"/>
            <w:noWrap/>
            <w:vAlign w:val="bottom"/>
            <w:hideMark/>
          </w:tcPr>
          <w:p w14:paraId="21FEB11B"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0.11 (-0.03, 0.25)</w:t>
            </w:r>
          </w:p>
        </w:tc>
        <w:tc>
          <w:tcPr>
            <w:tcW w:w="918" w:type="pct"/>
            <w:tcBorders>
              <w:top w:val="nil"/>
              <w:left w:val="nil"/>
              <w:bottom w:val="nil"/>
              <w:right w:val="nil"/>
            </w:tcBorders>
            <w:shd w:val="clear" w:color="auto" w:fill="E7E6E6" w:themeFill="background2"/>
            <w:noWrap/>
            <w:vAlign w:val="bottom"/>
            <w:hideMark/>
          </w:tcPr>
          <w:p w14:paraId="42DD114E"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0.07 (-0.09, 0.22)</w:t>
            </w:r>
          </w:p>
        </w:tc>
        <w:tc>
          <w:tcPr>
            <w:tcW w:w="976" w:type="pct"/>
            <w:tcBorders>
              <w:top w:val="nil"/>
              <w:left w:val="nil"/>
              <w:bottom w:val="nil"/>
              <w:right w:val="nil"/>
            </w:tcBorders>
            <w:shd w:val="clear" w:color="auto" w:fill="E7E6E6" w:themeFill="background2"/>
            <w:noWrap/>
            <w:vAlign w:val="bottom"/>
            <w:hideMark/>
          </w:tcPr>
          <w:p w14:paraId="35EDB587" w14:textId="77777777" w:rsidR="00973837" w:rsidRPr="00494333"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494333">
              <w:rPr>
                <w:rFonts w:ascii="Arial" w:eastAsia="Times New Roman" w:hAnsi="Arial" w:cs="Arial"/>
                <w:b/>
                <w:bCs/>
                <w:color w:val="000000"/>
                <w:kern w:val="0"/>
                <w:sz w:val="18"/>
                <w:szCs w:val="18"/>
                <w:lang w:val="de-DE" w:eastAsia="de-DE"/>
                <w14:ligatures w14:val="none"/>
              </w:rPr>
              <w:t>0.09 (0.01, 0.17)</w:t>
            </w:r>
          </w:p>
        </w:tc>
        <w:tc>
          <w:tcPr>
            <w:tcW w:w="977" w:type="pct"/>
            <w:tcBorders>
              <w:top w:val="nil"/>
              <w:left w:val="nil"/>
              <w:bottom w:val="nil"/>
              <w:right w:val="nil"/>
            </w:tcBorders>
            <w:shd w:val="clear" w:color="auto" w:fill="E7E6E6" w:themeFill="background2"/>
            <w:noWrap/>
            <w:vAlign w:val="bottom"/>
            <w:hideMark/>
          </w:tcPr>
          <w:p w14:paraId="7B59CDDD"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-0.01 (-0.05, 0.03)</w:t>
            </w:r>
          </w:p>
        </w:tc>
      </w:tr>
      <w:tr w:rsidR="00973837" w:rsidRPr="00F838D0" w14:paraId="592BDBFA" w14:textId="77777777" w:rsidTr="00ED479D">
        <w:trPr>
          <w:trHeight w:val="227"/>
        </w:trPr>
        <w:tc>
          <w:tcPr>
            <w:tcW w:w="805" w:type="pct"/>
            <w:tcBorders>
              <w:top w:val="nil"/>
              <w:left w:val="nil"/>
              <w:bottom w:val="nil"/>
              <w:right w:val="nil"/>
            </w:tcBorders>
            <w:shd w:val="clear" w:color="000000" w:fill="FFFFFF"/>
            <w:noWrap/>
            <w:vAlign w:val="bottom"/>
            <w:hideMark/>
          </w:tcPr>
          <w:p w14:paraId="68751317"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Cerebrovascular</w:t>
            </w:r>
          </w:p>
        </w:tc>
        <w:tc>
          <w:tcPr>
            <w:tcW w:w="444" w:type="pct"/>
            <w:tcBorders>
              <w:top w:val="nil"/>
              <w:left w:val="nil"/>
              <w:bottom w:val="nil"/>
              <w:right w:val="nil"/>
            </w:tcBorders>
            <w:shd w:val="clear" w:color="000000" w:fill="FFFFFF"/>
            <w:noWrap/>
            <w:vAlign w:val="bottom"/>
            <w:hideMark/>
          </w:tcPr>
          <w:p w14:paraId="6E6A5330"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Lag0-2</w:t>
            </w:r>
          </w:p>
        </w:tc>
        <w:tc>
          <w:tcPr>
            <w:tcW w:w="880" w:type="pct"/>
            <w:tcBorders>
              <w:top w:val="nil"/>
              <w:left w:val="nil"/>
              <w:bottom w:val="nil"/>
              <w:right w:val="nil"/>
            </w:tcBorders>
            <w:shd w:val="clear" w:color="000000" w:fill="FFFFFF"/>
            <w:noWrap/>
            <w:vAlign w:val="bottom"/>
            <w:hideMark/>
          </w:tcPr>
          <w:p w14:paraId="00063F9E"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0.06 (0.03, 0.10)</w:t>
            </w:r>
          </w:p>
        </w:tc>
        <w:tc>
          <w:tcPr>
            <w:tcW w:w="918" w:type="pct"/>
            <w:tcBorders>
              <w:top w:val="nil"/>
              <w:left w:val="nil"/>
              <w:bottom w:val="nil"/>
              <w:right w:val="nil"/>
            </w:tcBorders>
            <w:shd w:val="clear" w:color="000000" w:fill="FFFFFF"/>
            <w:noWrap/>
            <w:vAlign w:val="bottom"/>
            <w:hideMark/>
          </w:tcPr>
          <w:p w14:paraId="0AC34886"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0.02 (0.00, 0.03)</w:t>
            </w:r>
          </w:p>
        </w:tc>
        <w:tc>
          <w:tcPr>
            <w:tcW w:w="976" w:type="pct"/>
            <w:tcBorders>
              <w:top w:val="nil"/>
              <w:left w:val="nil"/>
              <w:bottom w:val="nil"/>
              <w:right w:val="nil"/>
            </w:tcBorders>
            <w:shd w:val="clear" w:color="000000" w:fill="FFFFFF"/>
            <w:noWrap/>
            <w:vAlign w:val="bottom"/>
            <w:hideMark/>
          </w:tcPr>
          <w:p w14:paraId="00C1F209"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0.07 (0.03, 0.10)</w:t>
            </w:r>
          </w:p>
        </w:tc>
        <w:tc>
          <w:tcPr>
            <w:tcW w:w="977" w:type="pct"/>
            <w:tcBorders>
              <w:top w:val="nil"/>
              <w:left w:val="nil"/>
              <w:bottom w:val="nil"/>
              <w:right w:val="nil"/>
            </w:tcBorders>
            <w:shd w:val="clear" w:color="000000" w:fill="FFFFFF"/>
            <w:noWrap/>
            <w:vAlign w:val="bottom"/>
            <w:hideMark/>
          </w:tcPr>
          <w:p w14:paraId="2B6EEAA1"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-0.01 (-0.03, 0.01)</w:t>
            </w:r>
          </w:p>
        </w:tc>
      </w:tr>
      <w:tr w:rsidR="00973837" w:rsidRPr="00F838D0" w14:paraId="58E3AA02" w14:textId="77777777" w:rsidTr="00ED479D">
        <w:trPr>
          <w:trHeight w:val="227"/>
        </w:trPr>
        <w:tc>
          <w:tcPr>
            <w:tcW w:w="805" w:type="pct"/>
            <w:tcBorders>
              <w:top w:val="nil"/>
              <w:left w:val="nil"/>
              <w:bottom w:val="nil"/>
              <w:right w:val="nil"/>
            </w:tcBorders>
            <w:shd w:val="clear" w:color="000000" w:fill="FFFFFF"/>
            <w:noWrap/>
            <w:vAlign w:val="bottom"/>
            <w:hideMark/>
          </w:tcPr>
          <w:p w14:paraId="02A2EF83"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 </w:t>
            </w:r>
          </w:p>
        </w:tc>
        <w:tc>
          <w:tcPr>
            <w:tcW w:w="444" w:type="pct"/>
            <w:tcBorders>
              <w:top w:val="nil"/>
              <w:left w:val="nil"/>
              <w:bottom w:val="nil"/>
              <w:right w:val="nil"/>
            </w:tcBorders>
            <w:shd w:val="clear" w:color="000000" w:fill="FFFFFF"/>
            <w:noWrap/>
            <w:vAlign w:val="bottom"/>
            <w:hideMark/>
          </w:tcPr>
          <w:p w14:paraId="3FCB1CC0"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Lag3-7</w:t>
            </w:r>
          </w:p>
        </w:tc>
        <w:tc>
          <w:tcPr>
            <w:tcW w:w="880" w:type="pct"/>
            <w:tcBorders>
              <w:top w:val="nil"/>
              <w:left w:val="nil"/>
              <w:bottom w:val="nil"/>
              <w:right w:val="nil"/>
            </w:tcBorders>
            <w:shd w:val="clear" w:color="000000" w:fill="FFFFFF"/>
            <w:noWrap/>
            <w:vAlign w:val="bottom"/>
            <w:hideMark/>
          </w:tcPr>
          <w:p w14:paraId="6E1AD960"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F838D0">
              <w:rPr>
                <w:rFonts w:ascii="Arial" w:eastAsia="Times New Roman" w:hAnsi="Arial" w:cs="Arial"/>
                <w:color w:val="000000"/>
                <w:kern w:val="0"/>
                <w:sz w:val="18"/>
                <w:szCs w:val="18"/>
                <w:lang w:val="de-DE" w:eastAsia="de-DE"/>
                <w14:ligatures w14:val="none"/>
              </w:rPr>
              <w:t xml:space="preserve"> (-0.03, 0.03)</w:t>
            </w:r>
          </w:p>
        </w:tc>
        <w:tc>
          <w:tcPr>
            <w:tcW w:w="918" w:type="pct"/>
            <w:tcBorders>
              <w:top w:val="nil"/>
              <w:left w:val="nil"/>
              <w:bottom w:val="nil"/>
              <w:right w:val="nil"/>
            </w:tcBorders>
            <w:shd w:val="clear" w:color="000000" w:fill="FFFFFF"/>
            <w:noWrap/>
            <w:vAlign w:val="bottom"/>
            <w:hideMark/>
          </w:tcPr>
          <w:p w14:paraId="171230BD"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F838D0">
              <w:rPr>
                <w:rFonts w:ascii="Arial" w:eastAsia="Times New Roman" w:hAnsi="Arial" w:cs="Arial"/>
                <w:color w:val="000000"/>
                <w:kern w:val="0"/>
                <w:sz w:val="18"/>
                <w:szCs w:val="18"/>
                <w:lang w:val="de-DE" w:eastAsia="de-DE"/>
                <w14:ligatures w14:val="none"/>
              </w:rPr>
              <w:t xml:space="preserve"> (-0.02, 0.02)</w:t>
            </w:r>
          </w:p>
        </w:tc>
        <w:tc>
          <w:tcPr>
            <w:tcW w:w="976" w:type="pct"/>
            <w:tcBorders>
              <w:top w:val="nil"/>
              <w:left w:val="nil"/>
              <w:bottom w:val="nil"/>
              <w:right w:val="nil"/>
            </w:tcBorders>
            <w:shd w:val="clear" w:color="000000" w:fill="FFFFFF"/>
            <w:noWrap/>
            <w:vAlign w:val="bottom"/>
            <w:hideMark/>
          </w:tcPr>
          <w:p w14:paraId="2FE475B0"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-0.01 (-0.04, 0.03)</w:t>
            </w:r>
          </w:p>
        </w:tc>
        <w:tc>
          <w:tcPr>
            <w:tcW w:w="977" w:type="pct"/>
            <w:tcBorders>
              <w:top w:val="nil"/>
              <w:left w:val="nil"/>
              <w:bottom w:val="nil"/>
              <w:right w:val="nil"/>
            </w:tcBorders>
            <w:shd w:val="clear" w:color="000000" w:fill="FFFFFF"/>
            <w:noWrap/>
            <w:vAlign w:val="bottom"/>
            <w:hideMark/>
          </w:tcPr>
          <w:p w14:paraId="6A83AF29"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F838D0">
              <w:rPr>
                <w:rFonts w:ascii="Arial" w:eastAsia="Times New Roman" w:hAnsi="Arial" w:cs="Arial"/>
                <w:color w:val="000000"/>
                <w:kern w:val="0"/>
                <w:sz w:val="18"/>
                <w:szCs w:val="18"/>
                <w:lang w:val="de-DE" w:eastAsia="de-DE"/>
                <w14:ligatures w14:val="none"/>
              </w:rPr>
              <w:t xml:space="preserve"> (-0.02, 0.03)</w:t>
            </w:r>
          </w:p>
        </w:tc>
      </w:tr>
      <w:tr w:rsidR="00973837" w:rsidRPr="00F838D0" w14:paraId="46B16ACE" w14:textId="77777777" w:rsidTr="00ED479D">
        <w:trPr>
          <w:trHeight w:val="227"/>
        </w:trPr>
        <w:tc>
          <w:tcPr>
            <w:tcW w:w="805" w:type="pct"/>
            <w:tcBorders>
              <w:top w:val="nil"/>
              <w:left w:val="nil"/>
              <w:bottom w:val="nil"/>
              <w:right w:val="nil"/>
            </w:tcBorders>
            <w:shd w:val="clear" w:color="000000" w:fill="FFFFFF"/>
            <w:noWrap/>
            <w:vAlign w:val="bottom"/>
            <w:hideMark/>
          </w:tcPr>
          <w:p w14:paraId="30FE0112"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 </w:t>
            </w:r>
          </w:p>
        </w:tc>
        <w:tc>
          <w:tcPr>
            <w:tcW w:w="444" w:type="pct"/>
            <w:tcBorders>
              <w:top w:val="nil"/>
              <w:left w:val="nil"/>
              <w:bottom w:val="nil"/>
              <w:right w:val="nil"/>
            </w:tcBorders>
            <w:shd w:val="clear" w:color="000000" w:fill="FFFFFF"/>
            <w:noWrap/>
            <w:vAlign w:val="bottom"/>
            <w:hideMark/>
          </w:tcPr>
          <w:p w14:paraId="1B7BCA10"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Lag0-7</w:t>
            </w:r>
          </w:p>
        </w:tc>
        <w:tc>
          <w:tcPr>
            <w:tcW w:w="880" w:type="pct"/>
            <w:tcBorders>
              <w:top w:val="nil"/>
              <w:left w:val="nil"/>
              <w:bottom w:val="nil"/>
              <w:right w:val="nil"/>
            </w:tcBorders>
            <w:shd w:val="clear" w:color="000000" w:fill="FFFFFF"/>
            <w:noWrap/>
            <w:vAlign w:val="bottom"/>
            <w:hideMark/>
          </w:tcPr>
          <w:p w14:paraId="770375F7"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0.15 (0.09, 0.20)</w:t>
            </w:r>
          </w:p>
        </w:tc>
        <w:tc>
          <w:tcPr>
            <w:tcW w:w="918" w:type="pct"/>
            <w:tcBorders>
              <w:top w:val="nil"/>
              <w:left w:val="nil"/>
              <w:bottom w:val="nil"/>
              <w:right w:val="nil"/>
            </w:tcBorders>
            <w:shd w:val="clear" w:color="000000" w:fill="FFFFFF"/>
            <w:noWrap/>
            <w:vAlign w:val="bottom"/>
            <w:hideMark/>
          </w:tcPr>
          <w:p w14:paraId="5AD180BC"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0.05 (0.02, 0.07)</w:t>
            </w:r>
          </w:p>
        </w:tc>
        <w:tc>
          <w:tcPr>
            <w:tcW w:w="976" w:type="pct"/>
            <w:tcBorders>
              <w:top w:val="nil"/>
              <w:left w:val="nil"/>
              <w:bottom w:val="nil"/>
              <w:right w:val="nil"/>
            </w:tcBorders>
            <w:shd w:val="clear" w:color="000000" w:fill="FFFFFF"/>
            <w:noWrap/>
            <w:vAlign w:val="bottom"/>
            <w:hideMark/>
          </w:tcPr>
          <w:p w14:paraId="32449DD0"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0.15 (0.05, 0.24)</w:t>
            </w:r>
          </w:p>
        </w:tc>
        <w:tc>
          <w:tcPr>
            <w:tcW w:w="977" w:type="pct"/>
            <w:tcBorders>
              <w:top w:val="nil"/>
              <w:left w:val="nil"/>
              <w:bottom w:val="nil"/>
              <w:right w:val="nil"/>
            </w:tcBorders>
            <w:shd w:val="clear" w:color="000000" w:fill="FFFFFF"/>
            <w:noWrap/>
            <w:vAlign w:val="bottom"/>
            <w:hideMark/>
          </w:tcPr>
          <w:p w14:paraId="0D671586"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-0.01 (-0.05, 0.04)</w:t>
            </w:r>
          </w:p>
        </w:tc>
      </w:tr>
      <w:tr w:rsidR="00973837" w:rsidRPr="00F838D0" w14:paraId="554A0212" w14:textId="77777777" w:rsidTr="00ED479D">
        <w:trPr>
          <w:trHeight w:val="227"/>
        </w:trPr>
        <w:tc>
          <w:tcPr>
            <w:tcW w:w="805" w:type="pct"/>
            <w:tcBorders>
              <w:top w:val="nil"/>
              <w:left w:val="nil"/>
              <w:bottom w:val="nil"/>
              <w:right w:val="nil"/>
            </w:tcBorders>
            <w:shd w:val="clear" w:color="auto" w:fill="E7E6E6" w:themeFill="background2"/>
            <w:noWrap/>
            <w:vAlign w:val="bottom"/>
            <w:hideMark/>
          </w:tcPr>
          <w:p w14:paraId="1F5B325C"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Respiratory</w:t>
            </w:r>
          </w:p>
        </w:tc>
        <w:tc>
          <w:tcPr>
            <w:tcW w:w="444" w:type="pct"/>
            <w:tcBorders>
              <w:top w:val="nil"/>
              <w:left w:val="nil"/>
              <w:bottom w:val="nil"/>
              <w:right w:val="nil"/>
            </w:tcBorders>
            <w:shd w:val="clear" w:color="auto" w:fill="E7E6E6" w:themeFill="background2"/>
            <w:noWrap/>
            <w:vAlign w:val="bottom"/>
            <w:hideMark/>
          </w:tcPr>
          <w:p w14:paraId="08A7BEE1"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Lag0-2</w:t>
            </w:r>
          </w:p>
        </w:tc>
        <w:tc>
          <w:tcPr>
            <w:tcW w:w="880" w:type="pct"/>
            <w:tcBorders>
              <w:top w:val="nil"/>
              <w:left w:val="nil"/>
              <w:bottom w:val="nil"/>
              <w:right w:val="nil"/>
            </w:tcBorders>
            <w:shd w:val="clear" w:color="auto" w:fill="E7E6E6" w:themeFill="background2"/>
            <w:noWrap/>
            <w:vAlign w:val="bottom"/>
            <w:hideMark/>
          </w:tcPr>
          <w:p w14:paraId="26526DD8" w14:textId="77777777" w:rsidR="00973837" w:rsidRPr="00494333"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494333">
              <w:rPr>
                <w:rFonts w:ascii="Arial" w:eastAsia="Times New Roman" w:hAnsi="Arial" w:cs="Arial"/>
                <w:b/>
                <w:bCs/>
                <w:color w:val="000000"/>
                <w:kern w:val="0"/>
                <w:sz w:val="18"/>
                <w:szCs w:val="18"/>
                <w:lang w:val="de-DE" w:eastAsia="de-DE"/>
                <w14:ligatures w14:val="none"/>
              </w:rPr>
              <w:t>0.04 (0.02, 0.06)</w:t>
            </w:r>
          </w:p>
        </w:tc>
        <w:tc>
          <w:tcPr>
            <w:tcW w:w="918" w:type="pct"/>
            <w:tcBorders>
              <w:top w:val="nil"/>
              <w:left w:val="nil"/>
              <w:bottom w:val="nil"/>
              <w:right w:val="nil"/>
            </w:tcBorders>
            <w:shd w:val="clear" w:color="auto" w:fill="E7E6E6" w:themeFill="background2"/>
            <w:noWrap/>
            <w:vAlign w:val="bottom"/>
            <w:hideMark/>
          </w:tcPr>
          <w:p w14:paraId="434CC279"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0.09 (-0.12, 0.3</w:t>
            </w:r>
            <w:r>
              <w:rPr>
                <w:rFonts w:ascii="Arial" w:eastAsia="Times New Roman" w:hAnsi="Arial" w:cs="Arial"/>
                <w:color w:val="000000"/>
                <w:kern w:val="0"/>
                <w:sz w:val="18"/>
                <w:szCs w:val="18"/>
                <w:lang w:val="de-DE" w:eastAsia="de-DE"/>
                <w14:ligatures w14:val="none"/>
              </w:rPr>
              <w:t>0</w:t>
            </w:r>
            <w:r w:rsidRPr="00F838D0">
              <w:rPr>
                <w:rFonts w:ascii="Arial" w:eastAsia="Times New Roman" w:hAnsi="Arial" w:cs="Arial"/>
                <w:color w:val="000000"/>
                <w:kern w:val="0"/>
                <w:sz w:val="18"/>
                <w:szCs w:val="18"/>
                <w:lang w:val="de-DE" w:eastAsia="de-DE"/>
                <w14:ligatures w14:val="none"/>
              </w:rPr>
              <w:t>)</w:t>
            </w:r>
          </w:p>
        </w:tc>
        <w:tc>
          <w:tcPr>
            <w:tcW w:w="976" w:type="pct"/>
            <w:tcBorders>
              <w:top w:val="nil"/>
              <w:left w:val="nil"/>
              <w:bottom w:val="nil"/>
              <w:right w:val="nil"/>
            </w:tcBorders>
            <w:shd w:val="clear" w:color="auto" w:fill="E7E6E6" w:themeFill="background2"/>
            <w:noWrap/>
            <w:vAlign w:val="bottom"/>
            <w:hideMark/>
          </w:tcPr>
          <w:p w14:paraId="72CD6EFA" w14:textId="77777777" w:rsidR="00973837" w:rsidRPr="00494333"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494333">
              <w:rPr>
                <w:rFonts w:ascii="Arial" w:eastAsia="Times New Roman" w:hAnsi="Arial" w:cs="Arial"/>
                <w:b/>
                <w:bCs/>
                <w:color w:val="000000"/>
                <w:kern w:val="0"/>
                <w:sz w:val="18"/>
                <w:szCs w:val="18"/>
                <w:lang w:val="de-DE" w:eastAsia="de-DE"/>
                <w14:ligatures w14:val="none"/>
              </w:rPr>
              <w:t>0.05 (0.01, 0.08)</w:t>
            </w:r>
          </w:p>
        </w:tc>
        <w:tc>
          <w:tcPr>
            <w:tcW w:w="977" w:type="pct"/>
            <w:tcBorders>
              <w:top w:val="nil"/>
              <w:left w:val="nil"/>
              <w:bottom w:val="nil"/>
              <w:right w:val="nil"/>
            </w:tcBorders>
            <w:shd w:val="clear" w:color="auto" w:fill="E7E6E6" w:themeFill="background2"/>
            <w:noWrap/>
            <w:vAlign w:val="bottom"/>
            <w:hideMark/>
          </w:tcPr>
          <w:p w14:paraId="4E27508D"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-0.02 (-0.05, 0.02)</w:t>
            </w:r>
          </w:p>
        </w:tc>
      </w:tr>
      <w:tr w:rsidR="00973837" w:rsidRPr="00494333" w14:paraId="1B13F6F3" w14:textId="77777777" w:rsidTr="00ED479D">
        <w:trPr>
          <w:trHeight w:val="227"/>
        </w:trPr>
        <w:tc>
          <w:tcPr>
            <w:tcW w:w="805" w:type="pct"/>
            <w:tcBorders>
              <w:top w:val="nil"/>
              <w:left w:val="nil"/>
              <w:bottom w:val="nil"/>
              <w:right w:val="nil"/>
            </w:tcBorders>
            <w:shd w:val="clear" w:color="auto" w:fill="E7E6E6" w:themeFill="background2"/>
            <w:noWrap/>
            <w:vAlign w:val="bottom"/>
            <w:hideMark/>
          </w:tcPr>
          <w:p w14:paraId="133E4602"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 </w:t>
            </w:r>
          </w:p>
        </w:tc>
        <w:tc>
          <w:tcPr>
            <w:tcW w:w="444" w:type="pct"/>
            <w:tcBorders>
              <w:top w:val="nil"/>
              <w:left w:val="nil"/>
              <w:bottom w:val="nil"/>
              <w:right w:val="nil"/>
            </w:tcBorders>
            <w:shd w:val="clear" w:color="auto" w:fill="E7E6E6" w:themeFill="background2"/>
            <w:noWrap/>
            <w:vAlign w:val="bottom"/>
            <w:hideMark/>
          </w:tcPr>
          <w:p w14:paraId="5710698E"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Lag3-7</w:t>
            </w:r>
          </w:p>
        </w:tc>
        <w:tc>
          <w:tcPr>
            <w:tcW w:w="880" w:type="pct"/>
            <w:tcBorders>
              <w:top w:val="nil"/>
              <w:left w:val="nil"/>
              <w:bottom w:val="nil"/>
              <w:right w:val="nil"/>
            </w:tcBorders>
            <w:shd w:val="clear" w:color="auto" w:fill="E7E6E6" w:themeFill="background2"/>
            <w:noWrap/>
            <w:vAlign w:val="bottom"/>
            <w:hideMark/>
          </w:tcPr>
          <w:p w14:paraId="2BAE5A95"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0.04 (-0.01, 0.09)</w:t>
            </w:r>
          </w:p>
        </w:tc>
        <w:tc>
          <w:tcPr>
            <w:tcW w:w="918" w:type="pct"/>
            <w:tcBorders>
              <w:top w:val="nil"/>
              <w:left w:val="nil"/>
              <w:bottom w:val="nil"/>
              <w:right w:val="nil"/>
            </w:tcBorders>
            <w:shd w:val="clear" w:color="auto" w:fill="E7E6E6" w:themeFill="background2"/>
            <w:noWrap/>
            <w:vAlign w:val="bottom"/>
            <w:hideMark/>
          </w:tcPr>
          <w:p w14:paraId="5AD5D27B"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0.04 (-0.01, 0.08)</w:t>
            </w:r>
          </w:p>
        </w:tc>
        <w:tc>
          <w:tcPr>
            <w:tcW w:w="976" w:type="pct"/>
            <w:tcBorders>
              <w:top w:val="nil"/>
              <w:left w:val="nil"/>
              <w:bottom w:val="nil"/>
              <w:right w:val="nil"/>
            </w:tcBorders>
            <w:shd w:val="clear" w:color="auto" w:fill="E7E6E6" w:themeFill="background2"/>
            <w:noWrap/>
            <w:vAlign w:val="bottom"/>
            <w:hideMark/>
          </w:tcPr>
          <w:p w14:paraId="57F8960B"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0.02 (-0.04, 0.07)</w:t>
            </w:r>
          </w:p>
        </w:tc>
        <w:tc>
          <w:tcPr>
            <w:tcW w:w="977" w:type="pct"/>
            <w:tcBorders>
              <w:top w:val="nil"/>
              <w:left w:val="nil"/>
              <w:bottom w:val="nil"/>
              <w:right w:val="nil"/>
            </w:tcBorders>
            <w:shd w:val="clear" w:color="auto" w:fill="E7E6E6" w:themeFill="background2"/>
            <w:noWrap/>
            <w:vAlign w:val="bottom"/>
            <w:hideMark/>
          </w:tcPr>
          <w:p w14:paraId="76A10A45" w14:textId="77777777" w:rsidR="00973837" w:rsidRPr="00494333"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494333">
              <w:rPr>
                <w:rFonts w:ascii="Arial" w:eastAsia="Times New Roman" w:hAnsi="Arial" w:cs="Arial"/>
                <w:b/>
                <w:bCs/>
                <w:color w:val="000000"/>
                <w:kern w:val="0"/>
                <w:sz w:val="18"/>
                <w:szCs w:val="18"/>
                <w:lang w:val="de-DE" w:eastAsia="de-DE"/>
                <w14:ligatures w14:val="none"/>
              </w:rPr>
              <w:t>0.03 (0.00, 0.05)</w:t>
            </w:r>
          </w:p>
        </w:tc>
      </w:tr>
      <w:tr w:rsidR="00973837" w:rsidRPr="00F838D0" w14:paraId="5519FA73" w14:textId="77777777" w:rsidTr="00ED479D">
        <w:trPr>
          <w:trHeight w:val="227"/>
        </w:trPr>
        <w:tc>
          <w:tcPr>
            <w:tcW w:w="805" w:type="pct"/>
            <w:tcBorders>
              <w:top w:val="nil"/>
              <w:left w:val="nil"/>
              <w:bottom w:val="single" w:sz="4" w:space="0" w:color="auto"/>
              <w:right w:val="nil"/>
            </w:tcBorders>
            <w:shd w:val="clear" w:color="auto" w:fill="E7E6E6" w:themeFill="background2"/>
            <w:noWrap/>
            <w:vAlign w:val="bottom"/>
            <w:hideMark/>
          </w:tcPr>
          <w:p w14:paraId="67F581BF"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 </w:t>
            </w:r>
          </w:p>
        </w:tc>
        <w:tc>
          <w:tcPr>
            <w:tcW w:w="444" w:type="pct"/>
            <w:tcBorders>
              <w:top w:val="nil"/>
              <w:left w:val="nil"/>
              <w:bottom w:val="single" w:sz="4" w:space="0" w:color="auto"/>
              <w:right w:val="nil"/>
            </w:tcBorders>
            <w:shd w:val="clear" w:color="auto" w:fill="E7E6E6" w:themeFill="background2"/>
            <w:noWrap/>
            <w:vAlign w:val="bottom"/>
            <w:hideMark/>
          </w:tcPr>
          <w:p w14:paraId="507F6270" w14:textId="77777777" w:rsidR="00973837" w:rsidRPr="00F838D0" w:rsidRDefault="00973837" w:rsidP="00ED479D">
            <w:pPr>
              <w:spacing w:after="0" w:line="240" w:lineRule="auto"/>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Lag0-7</w:t>
            </w:r>
          </w:p>
        </w:tc>
        <w:tc>
          <w:tcPr>
            <w:tcW w:w="880" w:type="pct"/>
            <w:tcBorders>
              <w:top w:val="nil"/>
              <w:left w:val="nil"/>
              <w:bottom w:val="single" w:sz="4" w:space="0" w:color="auto"/>
              <w:right w:val="nil"/>
            </w:tcBorders>
            <w:shd w:val="clear" w:color="auto" w:fill="E7E6E6" w:themeFill="background2"/>
            <w:noWrap/>
            <w:vAlign w:val="bottom"/>
            <w:hideMark/>
          </w:tcPr>
          <w:p w14:paraId="41F04BAA"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0.15 (0.06, 0.24)</w:t>
            </w:r>
          </w:p>
        </w:tc>
        <w:tc>
          <w:tcPr>
            <w:tcW w:w="918" w:type="pct"/>
            <w:tcBorders>
              <w:top w:val="nil"/>
              <w:left w:val="nil"/>
              <w:bottom w:val="single" w:sz="4" w:space="0" w:color="auto"/>
              <w:right w:val="nil"/>
            </w:tcBorders>
            <w:shd w:val="clear" w:color="auto" w:fill="E7E6E6" w:themeFill="background2"/>
            <w:noWrap/>
            <w:vAlign w:val="bottom"/>
            <w:hideMark/>
          </w:tcPr>
          <w:p w14:paraId="3A937E97"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0.05 (0.03, 0.07)</w:t>
            </w:r>
          </w:p>
        </w:tc>
        <w:tc>
          <w:tcPr>
            <w:tcW w:w="976" w:type="pct"/>
            <w:tcBorders>
              <w:top w:val="nil"/>
              <w:left w:val="nil"/>
              <w:bottom w:val="single" w:sz="4" w:space="0" w:color="auto"/>
              <w:right w:val="nil"/>
            </w:tcBorders>
            <w:shd w:val="clear" w:color="auto" w:fill="E7E6E6" w:themeFill="background2"/>
            <w:noWrap/>
            <w:vAlign w:val="bottom"/>
            <w:hideMark/>
          </w:tcPr>
          <w:p w14:paraId="476C4BC9" w14:textId="77777777" w:rsidR="00973837" w:rsidRPr="00102FD8" w:rsidRDefault="00973837" w:rsidP="00ED479D">
            <w:pPr>
              <w:spacing w:after="0" w:line="240" w:lineRule="auto"/>
              <w:jc w:val="center"/>
              <w:rPr>
                <w:rFonts w:ascii="Arial" w:eastAsia="Times New Roman" w:hAnsi="Arial" w:cs="Arial"/>
                <w:b/>
                <w:bCs/>
                <w:color w:val="000000"/>
                <w:kern w:val="0"/>
                <w:sz w:val="18"/>
                <w:szCs w:val="18"/>
                <w:lang w:val="de-DE" w:eastAsia="de-DE"/>
                <w14:ligatures w14:val="none"/>
              </w:rPr>
            </w:pPr>
            <w:r w:rsidRPr="00102FD8">
              <w:rPr>
                <w:rFonts w:ascii="Arial" w:eastAsia="Times New Roman" w:hAnsi="Arial" w:cs="Arial"/>
                <w:b/>
                <w:bCs/>
                <w:color w:val="000000"/>
                <w:kern w:val="0"/>
                <w:sz w:val="18"/>
                <w:szCs w:val="18"/>
                <w:lang w:val="de-DE" w:eastAsia="de-DE"/>
                <w14:ligatures w14:val="none"/>
              </w:rPr>
              <w:t>0.13 (0.01, 0.25)</w:t>
            </w:r>
          </w:p>
        </w:tc>
        <w:tc>
          <w:tcPr>
            <w:tcW w:w="977" w:type="pct"/>
            <w:tcBorders>
              <w:top w:val="nil"/>
              <w:left w:val="nil"/>
              <w:bottom w:val="single" w:sz="4" w:space="0" w:color="auto"/>
              <w:right w:val="nil"/>
            </w:tcBorders>
            <w:shd w:val="clear" w:color="auto" w:fill="E7E6E6" w:themeFill="background2"/>
            <w:noWrap/>
            <w:vAlign w:val="bottom"/>
            <w:hideMark/>
          </w:tcPr>
          <w:p w14:paraId="20A42B33" w14:textId="77777777" w:rsidR="00973837" w:rsidRPr="00F838D0" w:rsidRDefault="00973837" w:rsidP="00ED479D">
            <w:pPr>
              <w:spacing w:after="0" w:line="240" w:lineRule="auto"/>
              <w:jc w:val="center"/>
              <w:rPr>
                <w:rFonts w:ascii="Arial" w:eastAsia="Times New Roman" w:hAnsi="Arial" w:cs="Arial"/>
                <w:color w:val="000000"/>
                <w:kern w:val="0"/>
                <w:sz w:val="18"/>
                <w:szCs w:val="18"/>
                <w:lang w:val="de-DE" w:eastAsia="de-DE"/>
                <w14:ligatures w14:val="none"/>
              </w:rPr>
            </w:pPr>
            <w:r w:rsidRPr="00F838D0">
              <w:rPr>
                <w:rFonts w:ascii="Arial" w:eastAsia="Times New Roman" w:hAnsi="Arial" w:cs="Arial"/>
                <w:color w:val="000000"/>
                <w:kern w:val="0"/>
                <w:sz w:val="18"/>
                <w:szCs w:val="18"/>
                <w:lang w:val="de-DE" w:eastAsia="de-DE"/>
                <w14:ligatures w14:val="none"/>
              </w:rPr>
              <w:t>0.02 (-0.01, 0.05)</w:t>
            </w:r>
          </w:p>
        </w:tc>
      </w:tr>
    </w:tbl>
    <w:p w14:paraId="60A9ED16" w14:textId="77777777" w:rsidR="00973837" w:rsidRPr="00E524B7" w:rsidRDefault="00973837" w:rsidP="00811049">
      <w:pPr>
        <w:spacing w:after="0" w:line="240" w:lineRule="auto"/>
        <w:rPr>
          <w:rFonts w:ascii="Arial" w:eastAsia="Times New Roman" w:hAnsi="Arial" w:cs="Arial"/>
          <w:color w:val="000000"/>
          <w:kern w:val="0"/>
          <w:sz w:val="16"/>
          <w:szCs w:val="16"/>
          <w:lang w:eastAsia="de-DE"/>
          <w14:ligatures w14:val="none"/>
        </w:rPr>
      </w:pPr>
      <w:r w:rsidRPr="00E524B7">
        <w:rPr>
          <w:rFonts w:ascii="Arial" w:eastAsia="Times New Roman" w:hAnsi="Arial" w:cs="Arial"/>
          <w:color w:val="000000"/>
          <w:kern w:val="0"/>
          <w:sz w:val="16"/>
          <w:szCs w:val="16"/>
          <w:lang w:eastAsia="de-DE"/>
          <w14:ligatures w14:val="none"/>
        </w:rPr>
        <w:t>Numbers printed in bold indicate statistical significance (p &lt; 0.05).</w:t>
      </w:r>
    </w:p>
    <w:p w14:paraId="71F940A0" w14:textId="77777777" w:rsidR="00973837" w:rsidRDefault="00973837" w:rsidP="005A436B">
      <w:pPr>
        <w:jc w:val="both"/>
        <w:rPr>
          <w:rFonts w:ascii="Arial" w:hAnsi="Arial" w:cs="Arial"/>
          <w:b/>
          <w:bCs/>
          <w:sz w:val="20"/>
          <w:szCs w:val="20"/>
        </w:rPr>
        <w:sectPr w:rsidR="00973837" w:rsidSect="00332AE2">
          <w:footerReference w:type="default" r:id="rId7"/>
          <w:pgSz w:w="11907" w:h="16840" w:code="1"/>
          <w:pgMar w:top="1418" w:right="1418" w:bottom="1134" w:left="1418" w:header="709" w:footer="709" w:gutter="0"/>
          <w:cols w:space="708"/>
          <w:docGrid w:linePitch="360"/>
        </w:sectPr>
      </w:pPr>
      <w:r w:rsidRPr="00E524B7">
        <w:rPr>
          <w:rFonts w:ascii="Arial" w:eastAsia="Times New Roman" w:hAnsi="Arial" w:cs="Arial"/>
          <w:color w:val="000000"/>
          <w:kern w:val="0"/>
          <w:sz w:val="16"/>
          <w:szCs w:val="16"/>
          <w:lang w:eastAsia="de-DE"/>
          <w14:ligatures w14:val="none"/>
        </w:rPr>
        <w:t>NO</w:t>
      </w:r>
      <w:r w:rsidRPr="00E524B7">
        <w:rPr>
          <w:rFonts w:ascii="Arial" w:eastAsia="Times New Roman" w:hAnsi="Arial" w:cs="Arial"/>
          <w:color w:val="000000"/>
          <w:kern w:val="0"/>
          <w:sz w:val="16"/>
          <w:szCs w:val="16"/>
          <w:vertAlign w:val="subscript"/>
          <w:lang w:eastAsia="de-DE"/>
          <w14:ligatures w14:val="none"/>
        </w:rPr>
        <w:t>2</w:t>
      </w:r>
      <w:r w:rsidRPr="00E524B7">
        <w:rPr>
          <w:rFonts w:ascii="Arial" w:eastAsia="Times New Roman" w:hAnsi="Arial" w:cs="Arial"/>
          <w:color w:val="000000"/>
          <w:kern w:val="0"/>
          <w:sz w:val="16"/>
          <w:szCs w:val="16"/>
          <w:lang w:eastAsia="de-DE"/>
          <w14:ligatures w14:val="none"/>
        </w:rPr>
        <w:t>: Nitrogen dioxide; PM</w:t>
      </w:r>
      <w:r w:rsidRPr="00E524B7">
        <w:rPr>
          <w:rFonts w:ascii="Arial" w:eastAsia="Times New Roman" w:hAnsi="Arial" w:cs="Arial"/>
          <w:color w:val="000000"/>
          <w:kern w:val="0"/>
          <w:sz w:val="16"/>
          <w:szCs w:val="16"/>
          <w:vertAlign w:val="subscript"/>
          <w:lang w:eastAsia="de-DE"/>
          <w14:ligatures w14:val="none"/>
        </w:rPr>
        <w:t>2.5</w:t>
      </w:r>
      <w:r w:rsidRPr="00E524B7">
        <w:rPr>
          <w:rFonts w:ascii="Arial" w:eastAsia="Times New Roman" w:hAnsi="Arial" w:cs="Arial"/>
          <w:color w:val="000000"/>
          <w:kern w:val="0"/>
          <w:sz w:val="16"/>
          <w:szCs w:val="16"/>
          <w:lang w:eastAsia="de-DE"/>
          <w14:ligatures w14:val="none"/>
        </w:rPr>
        <w:t xml:space="preserve">: Particulate matter with an aerodynamic diameter ≤ 2.5 </w:t>
      </w:r>
      <w:r w:rsidRPr="00E524B7">
        <w:rPr>
          <w:rFonts w:ascii="Arial" w:eastAsia="Times New Roman" w:hAnsi="Arial" w:cs="Arial"/>
          <w:color w:val="000000"/>
          <w:kern w:val="0"/>
          <w:sz w:val="16"/>
          <w:szCs w:val="16"/>
          <w:lang w:val="de-DE" w:eastAsia="de-DE"/>
          <w14:ligatures w14:val="none"/>
        </w:rPr>
        <w:t>μ</w:t>
      </w:r>
      <w:r w:rsidRPr="00E524B7">
        <w:rPr>
          <w:rFonts w:ascii="Arial" w:eastAsia="Times New Roman" w:hAnsi="Arial" w:cs="Arial"/>
          <w:color w:val="000000"/>
          <w:kern w:val="0"/>
          <w:sz w:val="16"/>
          <w:szCs w:val="16"/>
          <w:lang w:eastAsia="de-DE"/>
          <w14:ligatures w14:val="none"/>
        </w:rPr>
        <w:t>m.</w:t>
      </w:r>
      <w:bookmarkEnd w:id="6"/>
    </w:p>
    <w:p w14:paraId="02313FF3" w14:textId="77777777" w:rsidR="00973837" w:rsidRPr="00AF26E8" w:rsidRDefault="00973837" w:rsidP="00AF26E8">
      <w:pPr>
        <w:pStyle w:val="Beschriftung"/>
        <w:keepNext/>
        <w:spacing w:after="120"/>
        <w:rPr>
          <w:rFonts w:ascii="Arial" w:hAnsi="Arial" w:cs="Arial"/>
          <w:b/>
          <w:bCs/>
          <w:i w:val="0"/>
          <w:iCs w:val="0"/>
          <w:color w:val="auto"/>
          <w:sz w:val="24"/>
          <w:szCs w:val="24"/>
        </w:rPr>
      </w:pPr>
      <w:r w:rsidRPr="00AF26E8">
        <w:rPr>
          <w:rFonts w:ascii="Arial" w:hAnsi="Arial" w:cs="Arial"/>
          <w:b/>
          <w:bCs/>
          <w:i w:val="0"/>
          <w:iCs w:val="0"/>
          <w:color w:val="auto"/>
          <w:sz w:val="24"/>
          <w:szCs w:val="24"/>
        </w:rPr>
        <w:lastRenderedPageBreak/>
        <w:t xml:space="preserve">eTable </w:t>
      </w:r>
      <w:r>
        <w:rPr>
          <w:rFonts w:ascii="Arial" w:hAnsi="Arial" w:cs="Arial"/>
          <w:b/>
          <w:bCs/>
          <w:i w:val="0"/>
          <w:iCs w:val="0"/>
          <w:color w:val="auto"/>
          <w:sz w:val="24"/>
          <w:szCs w:val="24"/>
        </w:rPr>
        <w:t>11</w:t>
      </w:r>
      <w:r w:rsidRPr="00AF26E8">
        <w:rPr>
          <w:rFonts w:ascii="Arial" w:hAnsi="Arial" w:cs="Arial"/>
          <w:b/>
          <w:bCs/>
          <w:i w:val="0"/>
          <w:iCs w:val="0"/>
          <w:color w:val="auto"/>
          <w:sz w:val="24"/>
          <w:szCs w:val="24"/>
        </w:rPr>
        <w:t xml:space="preserve"> Estimated change in daily cause-specific mortality rate (per 1 million people) associated with a 10 µg/m³ increase in NO</w:t>
      </w:r>
      <w:r w:rsidRPr="00AF26E8">
        <w:rPr>
          <w:rFonts w:ascii="Arial" w:hAnsi="Arial" w:cs="Arial"/>
          <w:b/>
          <w:bCs/>
          <w:i w:val="0"/>
          <w:iCs w:val="0"/>
          <w:color w:val="auto"/>
          <w:sz w:val="24"/>
          <w:szCs w:val="24"/>
          <w:vertAlign w:val="subscript"/>
        </w:rPr>
        <w:t>2</w:t>
      </w:r>
      <w:r w:rsidRPr="00AF26E8">
        <w:rPr>
          <w:rFonts w:ascii="Arial" w:hAnsi="Arial" w:cs="Arial"/>
          <w:b/>
          <w:bCs/>
          <w:i w:val="0"/>
          <w:iCs w:val="0"/>
          <w:color w:val="auto"/>
          <w:sz w:val="24"/>
          <w:szCs w:val="24"/>
        </w:rPr>
        <w:t xml:space="preserve"> or PM</w:t>
      </w:r>
      <w:r w:rsidRPr="00AF26E8">
        <w:rPr>
          <w:rFonts w:ascii="Arial" w:hAnsi="Arial" w:cs="Arial"/>
          <w:b/>
          <w:bCs/>
          <w:i w:val="0"/>
          <w:iCs w:val="0"/>
          <w:color w:val="auto"/>
          <w:sz w:val="24"/>
          <w:szCs w:val="24"/>
          <w:vertAlign w:val="subscript"/>
        </w:rPr>
        <w:t>2.5</w:t>
      </w:r>
      <w:r w:rsidRPr="00AF26E8">
        <w:rPr>
          <w:rFonts w:ascii="Arial" w:hAnsi="Arial" w:cs="Arial"/>
          <w:b/>
          <w:bCs/>
          <w:i w:val="0"/>
          <w:iCs w:val="0"/>
          <w:color w:val="auto"/>
          <w:sz w:val="24"/>
          <w:szCs w:val="24"/>
        </w:rPr>
        <w:t xml:space="preserve"> concentration (95% confidence interval) by sex (lag0-7), 2015-2019, in the four study regions.</w:t>
      </w:r>
    </w:p>
    <w:tbl>
      <w:tblPr>
        <w:tblW w:w="5000" w:type="pct"/>
        <w:tblCellMar>
          <w:left w:w="70" w:type="dxa"/>
          <w:right w:w="70" w:type="dxa"/>
        </w:tblCellMar>
        <w:tblLook w:val="04A0" w:firstRow="1" w:lastRow="0" w:firstColumn="1" w:lastColumn="0" w:noHBand="0" w:noVBand="1"/>
      </w:tblPr>
      <w:tblGrid>
        <w:gridCol w:w="2282"/>
        <w:gridCol w:w="934"/>
        <w:gridCol w:w="1852"/>
        <w:gridCol w:w="917"/>
        <w:gridCol w:w="1852"/>
        <w:gridCol w:w="917"/>
        <w:gridCol w:w="1932"/>
        <w:gridCol w:w="897"/>
        <w:gridCol w:w="1812"/>
        <w:gridCol w:w="892"/>
      </w:tblGrid>
      <w:tr w:rsidR="00973837" w:rsidRPr="00507640" w14:paraId="0684E9EE" w14:textId="77777777" w:rsidTr="00D47665">
        <w:trPr>
          <w:trHeight w:val="227"/>
        </w:trPr>
        <w:tc>
          <w:tcPr>
            <w:tcW w:w="799" w:type="pct"/>
            <w:tcBorders>
              <w:top w:val="single" w:sz="4" w:space="0" w:color="auto"/>
              <w:left w:val="nil"/>
              <w:bottom w:val="nil"/>
              <w:right w:val="nil"/>
            </w:tcBorders>
            <w:shd w:val="clear" w:color="000000" w:fill="FFFFFF"/>
            <w:noWrap/>
            <w:vAlign w:val="bottom"/>
            <w:hideMark/>
          </w:tcPr>
          <w:p w14:paraId="366F10A4" w14:textId="77777777" w:rsidR="00973837" w:rsidRPr="00507640" w:rsidRDefault="00973837" w:rsidP="00507640">
            <w:pPr>
              <w:spacing w:after="0" w:line="240" w:lineRule="auto"/>
              <w:rPr>
                <w:rFonts w:ascii="Arial" w:eastAsia="Times New Roman" w:hAnsi="Arial" w:cs="Arial"/>
                <w:b/>
                <w:bCs/>
                <w:color w:val="000000"/>
                <w:kern w:val="0"/>
                <w:sz w:val="18"/>
                <w:szCs w:val="18"/>
                <w:lang w:eastAsia="de-DE"/>
                <w14:ligatures w14:val="none"/>
              </w:rPr>
            </w:pPr>
            <w:r w:rsidRPr="00507640">
              <w:rPr>
                <w:rFonts w:ascii="Arial" w:eastAsia="Times New Roman" w:hAnsi="Arial" w:cs="Arial"/>
                <w:b/>
                <w:bCs/>
                <w:color w:val="000000"/>
                <w:kern w:val="0"/>
                <w:sz w:val="18"/>
                <w:szCs w:val="18"/>
                <w:lang w:eastAsia="de-DE"/>
                <w14:ligatures w14:val="none"/>
              </w:rPr>
              <w:t> </w:t>
            </w:r>
          </w:p>
        </w:tc>
        <w:tc>
          <w:tcPr>
            <w:tcW w:w="327" w:type="pct"/>
            <w:tcBorders>
              <w:top w:val="single" w:sz="4" w:space="0" w:color="auto"/>
              <w:left w:val="nil"/>
              <w:bottom w:val="nil"/>
              <w:right w:val="nil"/>
            </w:tcBorders>
            <w:shd w:val="clear" w:color="000000" w:fill="FFFFFF"/>
            <w:noWrap/>
            <w:vAlign w:val="bottom"/>
            <w:hideMark/>
          </w:tcPr>
          <w:p w14:paraId="5DDE225E" w14:textId="77777777" w:rsidR="00973837" w:rsidRPr="00507640" w:rsidRDefault="00973837" w:rsidP="00507640">
            <w:pPr>
              <w:spacing w:after="0" w:line="240" w:lineRule="auto"/>
              <w:rPr>
                <w:rFonts w:ascii="Arial" w:eastAsia="Times New Roman" w:hAnsi="Arial" w:cs="Arial"/>
                <w:b/>
                <w:bCs/>
                <w:color w:val="000000"/>
                <w:kern w:val="0"/>
                <w:sz w:val="18"/>
                <w:szCs w:val="18"/>
                <w:lang w:eastAsia="de-DE"/>
                <w14:ligatures w14:val="none"/>
              </w:rPr>
            </w:pPr>
            <w:r w:rsidRPr="00507640">
              <w:rPr>
                <w:rFonts w:ascii="Arial" w:eastAsia="Times New Roman" w:hAnsi="Arial" w:cs="Arial"/>
                <w:b/>
                <w:bCs/>
                <w:color w:val="000000"/>
                <w:kern w:val="0"/>
                <w:sz w:val="18"/>
                <w:szCs w:val="18"/>
                <w:lang w:eastAsia="de-DE"/>
                <w14:ligatures w14:val="none"/>
              </w:rPr>
              <w:t> </w:t>
            </w:r>
          </w:p>
        </w:tc>
        <w:tc>
          <w:tcPr>
            <w:tcW w:w="1938" w:type="pct"/>
            <w:gridSpan w:val="4"/>
            <w:tcBorders>
              <w:top w:val="single" w:sz="4" w:space="0" w:color="auto"/>
              <w:left w:val="nil"/>
              <w:bottom w:val="single" w:sz="4" w:space="0" w:color="auto"/>
              <w:right w:val="nil"/>
            </w:tcBorders>
            <w:shd w:val="clear" w:color="000000" w:fill="FFFFFF"/>
            <w:noWrap/>
            <w:vAlign w:val="bottom"/>
            <w:hideMark/>
          </w:tcPr>
          <w:p w14:paraId="2DD9693C" w14:textId="77777777" w:rsidR="00973837" w:rsidRPr="00507640" w:rsidRDefault="00973837" w:rsidP="00507640">
            <w:pPr>
              <w:spacing w:after="0" w:line="240" w:lineRule="auto"/>
              <w:jc w:val="center"/>
              <w:rPr>
                <w:rFonts w:ascii="Arial" w:eastAsia="Times New Roman" w:hAnsi="Arial" w:cs="Arial"/>
                <w:b/>
                <w:bCs/>
                <w:color w:val="000000"/>
                <w:kern w:val="0"/>
                <w:sz w:val="18"/>
                <w:szCs w:val="18"/>
                <w:lang w:val="de-DE" w:eastAsia="de-DE"/>
                <w14:ligatures w14:val="none"/>
              </w:rPr>
            </w:pPr>
            <w:r w:rsidRPr="00507640">
              <w:rPr>
                <w:rFonts w:ascii="Arial" w:eastAsia="Times New Roman" w:hAnsi="Arial" w:cs="Arial"/>
                <w:b/>
                <w:bCs/>
                <w:color w:val="000000"/>
                <w:kern w:val="0"/>
                <w:sz w:val="18"/>
                <w:szCs w:val="18"/>
                <w:lang w:val="de-DE" w:eastAsia="de-DE"/>
                <w14:ligatures w14:val="none"/>
              </w:rPr>
              <w:t>Single-pollutant model</w:t>
            </w:r>
          </w:p>
        </w:tc>
        <w:tc>
          <w:tcPr>
            <w:tcW w:w="1936" w:type="pct"/>
            <w:gridSpan w:val="4"/>
            <w:tcBorders>
              <w:top w:val="single" w:sz="4" w:space="0" w:color="auto"/>
              <w:left w:val="nil"/>
              <w:bottom w:val="single" w:sz="4" w:space="0" w:color="auto"/>
              <w:right w:val="nil"/>
            </w:tcBorders>
            <w:shd w:val="clear" w:color="000000" w:fill="FFFFFF"/>
            <w:noWrap/>
            <w:vAlign w:val="bottom"/>
            <w:hideMark/>
          </w:tcPr>
          <w:p w14:paraId="08A6EAA8" w14:textId="77777777" w:rsidR="00973837" w:rsidRPr="00507640" w:rsidRDefault="00973837" w:rsidP="00507640">
            <w:pPr>
              <w:spacing w:after="0" w:line="240" w:lineRule="auto"/>
              <w:jc w:val="center"/>
              <w:rPr>
                <w:rFonts w:ascii="Arial" w:eastAsia="Times New Roman" w:hAnsi="Arial" w:cs="Arial"/>
                <w:b/>
                <w:bCs/>
                <w:color w:val="000000"/>
                <w:kern w:val="0"/>
                <w:sz w:val="18"/>
                <w:szCs w:val="18"/>
                <w:lang w:val="de-DE" w:eastAsia="de-DE"/>
                <w14:ligatures w14:val="none"/>
              </w:rPr>
            </w:pPr>
            <w:r w:rsidRPr="00507640">
              <w:rPr>
                <w:rFonts w:ascii="Arial" w:eastAsia="Times New Roman" w:hAnsi="Arial" w:cs="Arial"/>
                <w:b/>
                <w:bCs/>
                <w:color w:val="000000"/>
                <w:kern w:val="0"/>
                <w:sz w:val="18"/>
                <w:szCs w:val="18"/>
                <w:lang w:val="de-DE" w:eastAsia="de-DE"/>
                <w14:ligatures w14:val="none"/>
              </w:rPr>
              <w:t>Two-pollutant model</w:t>
            </w:r>
          </w:p>
        </w:tc>
      </w:tr>
      <w:tr w:rsidR="00973837" w:rsidRPr="00507640" w14:paraId="0FF71C55" w14:textId="77777777" w:rsidTr="00D47665">
        <w:trPr>
          <w:trHeight w:val="227"/>
        </w:trPr>
        <w:tc>
          <w:tcPr>
            <w:tcW w:w="799" w:type="pct"/>
            <w:tcBorders>
              <w:top w:val="nil"/>
              <w:left w:val="nil"/>
              <w:bottom w:val="single" w:sz="4" w:space="0" w:color="auto"/>
              <w:right w:val="nil"/>
            </w:tcBorders>
            <w:shd w:val="clear" w:color="000000" w:fill="FFFFFF"/>
            <w:noWrap/>
            <w:vAlign w:val="bottom"/>
            <w:hideMark/>
          </w:tcPr>
          <w:p w14:paraId="340EFA19" w14:textId="77777777" w:rsidR="00973837" w:rsidRPr="00507640" w:rsidRDefault="00973837" w:rsidP="00507640">
            <w:pPr>
              <w:spacing w:after="0" w:line="240" w:lineRule="auto"/>
              <w:rPr>
                <w:rFonts w:ascii="Arial" w:eastAsia="Times New Roman" w:hAnsi="Arial" w:cs="Arial"/>
                <w:b/>
                <w:bCs/>
                <w:color w:val="000000"/>
                <w:kern w:val="0"/>
                <w:sz w:val="18"/>
                <w:szCs w:val="18"/>
                <w:lang w:val="de-DE" w:eastAsia="de-DE"/>
                <w14:ligatures w14:val="none"/>
              </w:rPr>
            </w:pPr>
            <w:r w:rsidRPr="00507640">
              <w:rPr>
                <w:rFonts w:ascii="Arial" w:eastAsia="Times New Roman" w:hAnsi="Arial" w:cs="Arial"/>
                <w:b/>
                <w:bCs/>
                <w:color w:val="000000"/>
                <w:kern w:val="0"/>
                <w:sz w:val="18"/>
                <w:szCs w:val="18"/>
                <w:lang w:val="de-DE" w:eastAsia="de-DE"/>
                <w14:ligatures w14:val="none"/>
              </w:rPr>
              <w:t>Cause</w:t>
            </w:r>
          </w:p>
        </w:tc>
        <w:tc>
          <w:tcPr>
            <w:tcW w:w="327" w:type="pct"/>
            <w:tcBorders>
              <w:top w:val="nil"/>
              <w:left w:val="nil"/>
              <w:bottom w:val="single" w:sz="4" w:space="0" w:color="auto"/>
              <w:right w:val="nil"/>
            </w:tcBorders>
            <w:shd w:val="clear" w:color="000000" w:fill="FFFFFF"/>
            <w:noWrap/>
            <w:vAlign w:val="bottom"/>
            <w:hideMark/>
          </w:tcPr>
          <w:p w14:paraId="3D9D521F" w14:textId="77777777" w:rsidR="00973837" w:rsidRPr="00507640" w:rsidRDefault="00973837" w:rsidP="00507640">
            <w:pPr>
              <w:spacing w:after="0" w:line="240" w:lineRule="auto"/>
              <w:rPr>
                <w:rFonts w:ascii="Arial" w:eastAsia="Times New Roman" w:hAnsi="Arial" w:cs="Arial"/>
                <w:b/>
                <w:bCs/>
                <w:color w:val="000000"/>
                <w:kern w:val="0"/>
                <w:sz w:val="18"/>
                <w:szCs w:val="18"/>
                <w:lang w:val="de-DE" w:eastAsia="de-DE"/>
                <w14:ligatures w14:val="none"/>
              </w:rPr>
            </w:pPr>
            <w:r>
              <w:rPr>
                <w:rFonts w:ascii="Arial" w:eastAsia="Times New Roman" w:hAnsi="Arial" w:cs="Arial"/>
                <w:b/>
                <w:bCs/>
                <w:color w:val="000000"/>
                <w:kern w:val="0"/>
                <w:sz w:val="18"/>
                <w:szCs w:val="18"/>
                <w:lang w:val="de-DE" w:eastAsia="de-DE"/>
                <w14:ligatures w14:val="none"/>
              </w:rPr>
              <w:t>Sex</w:t>
            </w:r>
          </w:p>
        </w:tc>
        <w:tc>
          <w:tcPr>
            <w:tcW w:w="648" w:type="pct"/>
            <w:tcBorders>
              <w:top w:val="nil"/>
              <w:left w:val="nil"/>
              <w:bottom w:val="single" w:sz="4" w:space="0" w:color="auto"/>
              <w:right w:val="nil"/>
            </w:tcBorders>
            <w:shd w:val="clear" w:color="000000" w:fill="FFFFFF"/>
            <w:noWrap/>
            <w:vAlign w:val="bottom"/>
            <w:hideMark/>
          </w:tcPr>
          <w:p w14:paraId="57643C36" w14:textId="77777777" w:rsidR="00973837" w:rsidRPr="00507640" w:rsidRDefault="00973837" w:rsidP="00507640">
            <w:pPr>
              <w:spacing w:after="0" w:line="240" w:lineRule="auto"/>
              <w:jc w:val="center"/>
              <w:rPr>
                <w:rFonts w:ascii="Arial" w:eastAsia="Times New Roman" w:hAnsi="Arial" w:cs="Arial"/>
                <w:b/>
                <w:bCs/>
                <w:color w:val="000000"/>
                <w:kern w:val="0"/>
                <w:sz w:val="18"/>
                <w:szCs w:val="18"/>
                <w:lang w:val="de-DE" w:eastAsia="de-DE"/>
                <w14:ligatures w14:val="none"/>
              </w:rPr>
            </w:pPr>
            <w:r w:rsidRPr="00507640">
              <w:rPr>
                <w:rFonts w:ascii="Arial" w:eastAsia="Times New Roman" w:hAnsi="Arial" w:cs="Arial"/>
                <w:b/>
                <w:bCs/>
                <w:color w:val="000000"/>
                <w:kern w:val="0"/>
                <w:sz w:val="18"/>
                <w:szCs w:val="18"/>
                <w:lang w:val="de-DE" w:eastAsia="de-DE"/>
                <w14:ligatures w14:val="none"/>
              </w:rPr>
              <w:t>NO</w:t>
            </w:r>
            <w:r w:rsidRPr="00507640">
              <w:rPr>
                <w:rFonts w:ascii="Arial" w:eastAsia="Times New Roman" w:hAnsi="Arial" w:cs="Arial"/>
                <w:b/>
                <w:bCs/>
                <w:color w:val="000000"/>
                <w:kern w:val="0"/>
                <w:sz w:val="18"/>
                <w:szCs w:val="18"/>
                <w:vertAlign w:val="subscript"/>
                <w:lang w:val="de-DE" w:eastAsia="de-DE"/>
                <w14:ligatures w14:val="none"/>
              </w:rPr>
              <w:t>2</w:t>
            </w:r>
          </w:p>
        </w:tc>
        <w:tc>
          <w:tcPr>
            <w:tcW w:w="321" w:type="pct"/>
            <w:tcBorders>
              <w:top w:val="nil"/>
              <w:left w:val="nil"/>
              <w:bottom w:val="single" w:sz="4" w:space="0" w:color="auto"/>
              <w:right w:val="nil"/>
            </w:tcBorders>
            <w:shd w:val="clear" w:color="000000" w:fill="FFFFFF"/>
            <w:noWrap/>
            <w:vAlign w:val="bottom"/>
            <w:hideMark/>
          </w:tcPr>
          <w:p w14:paraId="3B66D25D" w14:textId="77777777" w:rsidR="00973837" w:rsidRPr="00507640" w:rsidRDefault="00973837" w:rsidP="00507640">
            <w:pPr>
              <w:spacing w:after="0" w:line="240" w:lineRule="auto"/>
              <w:jc w:val="center"/>
              <w:rPr>
                <w:rFonts w:ascii="Arial" w:eastAsia="Times New Roman" w:hAnsi="Arial" w:cs="Arial"/>
                <w:b/>
                <w:bCs/>
                <w:i/>
                <w:iCs/>
                <w:color w:val="000000"/>
                <w:kern w:val="0"/>
                <w:sz w:val="18"/>
                <w:szCs w:val="18"/>
                <w:lang w:val="de-DE" w:eastAsia="de-DE"/>
                <w14:ligatures w14:val="none"/>
              </w:rPr>
            </w:pPr>
            <w:r w:rsidRPr="00507640">
              <w:rPr>
                <w:rFonts w:ascii="Arial" w:eastAsia="Times New Roman" w:hAnsi="Arial" w:cs="Arial"/>
                <w:b/>
                <w:bCs/>
                <w:i/>
                <w:iCs/>
                <w:color w:val="000000"/>
                <w:kern w:val="0"/>
                <w:sz w:val="18"/>
                <w:szCs w:val="18"/>
                <w:lang w:val="de-DE" w:eastAsia="de-DE"/>
                <w14:ligatures w14:val="none"/>
              </w:rPr>
              <w:t>P</w:t>
            </w:r>
            <w:r w:rsidRPr="00507640">
              <w:rPr>
                <w:rFonts w:ascii="Arial" w:eastAsia="Times New Roman" w:hAnsi="Arial" w:cs="Arial"/>
                <w:b/>
                <w:bCs/>
                <w:color w:val="000000"/>
                <w:kern w:val="0"/>
                <w:sz w:val="18"/>
                <w:szCs w:val="18"/>
                <w:lang w:val="de-DE" w:eastAsia="de-DE"/>
                <w14:ligatures w14:val="none"/>
              </w:rPr>
              <w:t xml:space="preserve"> value</w:t>
            </w:r>
            <w:r w:rsidRPr="00507640">
              <w:rPr>
                <w:rFonts w:ascii="Arial" w:eastAsia="Times New Roman" w:hAnsi="Arial" w:cs="Arial"/>
                <w:b/>
                <w:bCs/>
                <w:color w:val="000000"/>
                <w:kern w:val="0"/>
                <w:sz w:val="18"/>
                <w:szCs w:val="18"/>
                <w:vertAlign w:val="superscript"/>
                <w:lang w:val="de-DE" w:eastAsia="de-DE"/>
                <w14:ligatures w14:val="none"/>
              </w:rPr>
              <w:t>a</w:t>
            </w:r>
          </w:p>
        </w:tc>
        <w:tc>
          <w:tcPr>
            <w:tcW w:w="648" w:type="pct"/>
            <w:tcBorders>
              <w:top w:val="nil"/>
              <w:left w:val="nil"/>
              <w:bottom w:val="single" w:sz="4" w:space="0" w:color="auto"/>
              <w:right w:val="nil"/>
            </w:tcBorders>
            <w:shd w:val="clear" w:color="000000" w:fill="FFFFFF"/>
            <w:noWrap/>
            <w:vAlign w:val="bottom"/>
            <w:hideMark/>
          </w:tcPr>
          <w:p w14:paraId="72A0FF17" w14:textId="77777777" w:rsidR="00973837" w:rsidRPr="00507640" w:rsidRDefault="00973837" w:rsidP="00507640">
            <w:pPr>
              <w:spacing w:after="0" w:line="240" w:lineRule="auto"/>
              <w:jc w:val="center"/>
              <w:rPr>
                <w:rFonts w:ascii="Arial" w:eastAsia="Times New Roman" w:hAnsi="Arial" w:cs="Arial"/>
                <w:b/>
                <w:bCs/>
                <w:color w:val="000000"/>
                <w:kern w:val="0"/>
                <w:sz w:val="18"/>
                <w:szCs w:val="18"/>
                <w:lang w:val="de-DE" w:eastAsia="de-DE"/>
                <w14:ligatures w14:val="none"/>
              </w:rPr>
            </w:pPr>
            <w:r w:rsidRPr="00507640">
              <w:rPr>
                <w:rFonts w:ascii="Arial" w:eastAsia="Times New Roman" w:hAnsi="Arial" w:cs="Arial"/>
                <w:b/>
                <w:bCs/>
                <w:color w:val="000000"/>
                <w:kern w:val="0"/>
                <w:sz w:val="18"/>
                <w:szCs w:val="18"/>
                <w:lang w:val="de-DE" w:eastAsia="de-DE"/>
                <w14:ligatures w14:val="none"/>
              </w:rPr>
              <w:t>PM</w:t>
            </w:r>
            <w:r w:rsidRPr="00507640">
              <w:rPr>
                <w:rFonts w:ascii="Arial" w:eastAsia="Times New Roman" w:hAnsi="Arial" w:cs="Arial"/>
                <w:b/>
                <w:bCs/>
                <w:color w:val="000000"/>
                <w:kern w:val="0"/>
                <w:sz w:val="18"/>
                <w:szCs w:val="18"/>
                <w:vertAlign w:val="subscript"/>
                <w:lang w:val="de-DE" w:eastAsia="de-DE"/>
                <w14:ligatures w14:val="none"/>
              </w:rPr>
              <w:t>2.5</w:t>
            </w:r>
          </w:p>
        </w:tc>
        <w:tc>
          <w:tcPr>
            <w:tcW w:w="321" w:type="pct"/>
            <w:tcBorders>
              <w:top w:val="nil"/>
              <w:left w:val="nil"/>
              <w:bottom w:val="single" w:sz="4" w:space="0" w:color="auto"/>
              <w:right w:val="nil"/>
            </w:tcBorders>
            <w:shd w:val="clear" w:color="000000" w:fill="FFFFFF"/>
            <w:noWrap/>
            <w:vAlign w:val="bottom"/>
            <w:hideMark/>
          </w:tcPr>
          <w:p w14:paraId="2567163C" w14:textId="77777777" w:rsidR="00973837" w:rsidRPr="00507640" w:rsidRDefault="00973837" w:rsidP="00507640">
            <w:pPr>
              <w:spacing w:after="0" w:line="240" w:lineRule="auto"/>
              <w:jc w:val="center"/>
              <w:rPr>
                <w:rFonts w:ascii="Arial" w:eastAsia="Times New Roman" w:hAnsi="Arial" w:cs="Arial"/>
                <w:b/>
                <w:bCs/>
                <w:i/>
                <w:iCs/>
                <w:color w:val="000000"/>
                <w:kern w:val="0"/>
                <w:sz w:val="18"/>
                <w:szCs w:val="18"/>
                <w:lang w:val="de-DE" w:eastAsia="de-DE"/>
                <w14:ligatures w14:val="none"/>
              </w:rPr>
            </w:pPr>
            <w:r w:rsidRPr="00507640">
              <w:rPr>
                <w:rFonts w:ascii="Arial" w:eastAsia="Times New Roman" w:hAnsi="Arial" w:cs="Arial"/>
                <w:b/>
                <w:bCs/>
                <w:i/>
                <w:iCs/>
                <w:color w:val="000000"/>
                <w:kern w:val="0"/>
                <w:sz w:val="18"/>
                <w:szCs w:val="18"/>
                <w:lang w:val="de-DE" w:eastAsia="de-DE"/>
                <w14:ligatures w14:val="none"/>
              </w:rPr>
              <w:t>P</w:t>
            </w:r>
            <w:r w:rsidRPr="00507640">
              <w:rPr>
                <w:rFonts w:ascii="Arial" w:eastAsia="Times New Roman" w:hAnsi="Arial" w:cs="Arial"/>
                <w:b/>
                <w:bCs/>
                <w:color w:val="000000"/>
                <w:kern w:val="0"/>
                <w:sz w:val="18"/>
                <w:szCs w:val="18"/>
                <w:lang w:val="de-DE" w:eastAsia="de-DE"/>
                <w14:ligatures w14:val="none"/>
              </w:rPr>
              <w:t xml:space="preserve"> value</w:t>
            </w:r>
            <w:r w:rsidRPr="00507640">
              <w:rPr>
                <w:rFonts w:ascii="Arial" w:eastAsia="Times New Roman" w:hAnsi="Arial" w:cs="Arial"/>
                <w:b/>
                <w:bCs/>
                <w:color w:val="000000"/>
                <w:kern w:val="0"/>
                <w:sz w:val="18"/>
                <w:szCs w:val="18"/>
                <w:vertAlign w:val="superscript"/>
                <w:lang w:val="de-DE" w:eastAsia="de-DE"/>
                <w14:ligatures w14:val="none"/>
              </w:rPr>
              <w:t>a</w:t>
            </w:r>
          </w:p>
        </w:tc>
        <w:tc>
          <w:tcPr>
            <w:tcW w:w="676" w:type="pct"/>
            <w:tcBorders>
              <w:top w:val="nil"/>
              <w:left w:val="nil"/>
              <w:bottom w:val="single" w:sz="4" w:space="0" w:color="auto"/>
              <w:right w:val="nil"/>
            </w:tcBorders>
            <w:shd w:val="clear" w:color="000000" w:fill="FFFFFF"/>
            <w:noWrap/>
            <w:vAlign w:val="bottom"/>
            <w:hideMark/>
          </w:tcPr>
          <w:p w14:paraId="7ECCBF74" w14:textId="77777777" w:rsidR="00973837" w:rsidRPr="00507640" w:rsidRDefault="00973837" w:rsidP="00507640">
            <w:pPr>
              <w:spacing w:after="0" w:line="240" w:lineRule="auto"/>
              <w:jc w:val="center"/>
              <w:rPr>
                <w:rFonts w:ascii="Arial" w:eastAsia="Times New Roman" w:hAnsi="Arial" w:cs="Arial"/>
                <w:b/>
                <w:bCs/>
                <w:color w:val="000000"/>
                <w:kern w:val="0"/>
                <w:sz w:val="18"/>
                <w:szCs w:val="18"/>
                <w:lang w:val="de-DE" w:eastAsia="de-DE"/>
                <w14:ligatures w14:val="none"/>
              </w:rPr>
            </w:pPr>
            <w:r w:rsidRPr="00507640">
              <w:rPr>
                <w:rFonts w:ascii="Arial" w:eastAsia="Times New Roman" w:hAnsi="Arial" w:cs="Arial"/>
                <w:b/>
                <w:bCs/>
                <w:color w:val="000000"/>
                <w:kern w:val="0"/>
                <w:sz w:val="18"/>
                <w:szCs w:val="18"/>
                <w:lang w:val="de-DE" w:eastAsia="de-DE"/>
                <w14:ligatures w14:val="none"/>
              </w:rPr>
              <w:t>NO</w:t>
            </w:r>
            <w:r w:rsidRPr="00507640">
              <w:rPr>
                <w:rFonts w:ascii="Arial" w:eastAsia="Times New Roman" w:hAnsi="Arial" w:cs="Arial"/>
                <w:b/>
                <w:bCs/>
                <w:color w:val="000000"/>
                <w:kern w:val="0"/>
                <w:sz w:val="18"/>
                <w:szCs w:val="18"/>
                <w:vertAlign w:val="subscript"/>
                <w:lang w:val="de-DE" w:eastAsia="de-DE"/>
                <w14:ligatures w14:val="none"/>
              </w:rPr>
              <w:t>2</w:t>
            </w:r>
          </w:p>
        </w:tc>
        <w:tc>
          <w:tcPr>
            <w:tcW w:w="314" w:type="pct"/>
            <w:tcBorders>
              <w:top w:val="nil"/>
              <w:left w:val="nil"/>
              <w:bottom w:val="single" w:sz="4" w:space="0" w:color="auto"/>
              <w:right w:val="nil"/>
            </w:tcBorders>
            <w:shd w:val="clear" w:color="000000" w:fill="FFFFFF"/>
            <w:noWrap/>
            <w:vAlign w:val="bottom"/>
            <w:hideMark/>
          </w:tcPr>
          <w:p w14:paraId="0FD9C62C" w14:textId="77777777" w:rsidR="00973837" w:rsidRPr="00507640" w:rsidRDefault="00973837" w:rsidP="00507640">
            <w:pPr>
              <w:spacing w:after="0" w:line="240" w:lineRule="auto"/>
              <w:jc w:val="center"/>
              <w:rPr>
                <w:rFonts w:ascii="Arial" w:eastAsia="Times New Roman" w:hAnsi="Arial" w:cs="Arial"/>
                <w:b/>
                <w:bCs/>
                <w:i/>
                <w:iCs/>
                <w:color w:val="000000"/>
                <w:kern w:val="0"/>
                <w:sz w:val="18"/>
                <w:szCs w:val="18"/>
                <w:lang w:val="de-DE" w:eastAsia="de-DE"/>
                <w14:ligatures w14:val="none"/>
              </w:rPr>
            </w:pPr>
            <w:r w:rsidRPr="00507640">
              <w:rPr>
                <w:rFonts w:ascii="Arial" w:eastAsia="Times New Roman" w:hAnsi="Arial" w:cs="Arial"/>
                <w:b/>
                <w:bCs/>
                <w:i/>
                <w:iCs/>
                <w:color w:val="000000"/>
                <w:kern w:val="0"/>
                <w:sz w:val="18"/>
                <w:szCs w:val="18"/>
                <w:lang w:val="de-DE" w:eastAsia="de-DE"/>
                <w14:ligatures w14:val="none"/>
              </w:rPr>
              <w:t>P</w:t>
            </w:r>
            <w:r w:rsidRPr="00507640">
              <w:rPr>
                <w:rFonts w:ascii="Arial" w:eastAsia="Times New Roman" w:hAnsi="Arial" w:cs="Arial"/>
                <w:b/>
                <w:bCs/>
                <w:color w:val="000000"/>
                <w:kern w:val="0"/>
                <w:sz w:val="18"/>
                <w:szCs w:val="18"/>
                <w:lang w:val="de-DE" w:eastAsia="de-DE"/>
                <w14:ligatures w14:val="none"/>
              </w:rPr>
              <w:t xml:space="preserve"> value</w:t>
            </w:r>
            <w:r w:rsidRPr="00507640">
              <w:rPr>
                <w:rFonts w:ascii="Arial" w:eastAsia="Times New Roman" w:hAnsi="Arial" w:cs="Arial"/>
                <w:b/>
                <w:bCs/>
                <w:color w:val="000000"/>
                <w:kern w:val="0"/>
                <w:sz w:val="18"/>
                <w:szCs w:val="18"/>
                <w:vertAlign w:val="superscript"/>
                <w:lang w:val="de-DE" w:eastAsia="de-DE"/>
                <w14:ligatures w14:val="none"/>
              </w:rPr>
              <w:t>a</w:t>
            </w:r>
          </w:p>
        </w:tc>
        <w:tc>
          <w:tcPr>
            <w:tcW w:w="634" w:type="pct"/>
            <w:tcBorders>
              <w:top w:val="nil"/>
              <w:left w:val="nil"/>
              <w:bottom w:val="single" w:sz="4" w:space="0" w:color="auto"/>
              <w:right w:val="nil"/>
            </w:tcBorders>
            <w:shd w:val="clear" w:color="000000" w:fill="FFFFFF"/>
            <w:noWrap/>
            <w:vAlign w:val="bottom"/>
            <w:hideMark/>
          </w:tcPr>
          <w:p w14:paraId="3094315E" w14:textId="77777777" w:rsidR="00973837" w:rsidRPr="00507640" w:rsidRDefault="00973837" w:rsidP="00507640">
            <w:pPr>
              <w:spacing w:after="0" w:line="240" w:lineRule="auto"/>
              <w:jc w:val="center"/>
              <w:rPr>
                <w:rFonts w:ascii="Arial" w:eastAsia="Times New Roman" w:hAnsi="Arial" w:cs="Arial"/>
                <w:b/>
                <w:bCs/>
                <w:color w:val="000000"/>
                <w:kern w:val="0"/>
                <w:sz w:val="18"/>
                <w:szCs w:val="18"/>
                <w:lang w:val="de-DE" w:eastAsia="de-DE"/>
                <w14:ligatures w14:val="none"/>
              </w:rPr>
            </w:pPr>
            <w:r w:rsidRPr="00507640">
              <w:rPr>
                <w:rFonts w:ascii="Arial" w:eastAsia="Times New Roman" w:hAnsi="Arial" w:cs="Arial"/>
                <w:b/>
                <w:bCs/>
                <w:color w:val="000000"/>
                <w:kern w:val="0"/>
                <w:sz w:val="18"/>
                <w:szCs w:val="18"/>
                <w:lang w:val="de-DE" w:eastAsia="de-DE"/>
                <w14:ligatures w14:val="none"/>
              </w:rPr>
              <w:t>PM</w:t>
            </w:r>
            <w:r w:rsidRPr="00507640">
              <w:rPr>
                <w:rFonts w:ascii="Arial" w:eastAsia="Times New Roman" w:hAnsi="Arial" w:cs="Arial"/>
                <w:b/>
                <w:bCs/>
                <w:color w:val="000000"/>
                <w:kern w:val="0"/>
                <w:sz w:val="18"/>
                <w:szCs w:val="18"/>
                <w:vertAlign w:val="subscript"/>
                <w:lang w:val="de-DE" w:eastAsia="de-DE"/>
                <w14:ligatures w14:val="none"/>
              </w:rPr>
              <w:t>2.5</w:t>
            </w:r>
          </w:p>
        </w:tc>
        <w:tc>
          <w:tcPr>
            <w:tcW w:w="312" w:type="pct"/>
            <w:tcBorders>
              <w:top w:val="nil"/>
              <w:left w:val="nil"/>
              <w:bottom w:val="single" w:sz="4" w:space="0" w:color="auto"/>
              <w:right w:val="nil"/>
            </w:tcBorders>
            <w:shd w:val="clear" w:color="000000" w:fill="FFFFFF"/>
            <w:noWrap/>
            <w:vAlign w:val="bottom"/>
            <w:hideMark/>
          </w:tcPr>
          <w:p w14:paraId="4036C382" w14:textId="77777777" w:rsidR="00973837" w:rsidRPr="00507640" w:rsidRDefault="00973837" w:rsidP="00507640">
            <w:pPr>
              <w:spacing w:after="0" w:line="240" w:lineRule="auto"/>
              <w:jc w:val="center"/>
              <w:rPr>
                <w:rFonts w:ascii="Arial" w:eastAsia="Times New Roman" w:hAnsi="Arial" w:cs="Arial"/>
                <w:b/>
                <w:bCs/>
                <w:i/>
                <w:iCs/>
                <w:color w:val="000000"/>
                <w:kern w:val="0"/>
                <w:sz w:val="18"/>
                <w:szCs w:val="18"/>
                <w:lang w:val="de-DE" w:eastAsia="de-DE"/>
                <w14:ligatures w14:val="none"/>
              </w:rPr>
            </w:pPr>
            <w:r w:rsidRPr="00507640">
              <w:rPr>
                <w:rFonts w:ascii="Arial" w:eastAsia="Times New Roman" w:hAnsi="Arial" w:cs="Arial"/>
                <w:b/>
                <w:bCs/>
                <w:i/>
                <w:iCs/>
                <w:color w:val="000000"/>
                <w:kern w:val="0"/>
                <w:sz w:val="18"/>
                <w:szCs w:val="18"/>
                <w:lang w:val="de-DE" w:eastAsia="de-DE"/>
                <w14:ligatures w14:val="none"/>
              </w:rPr>
              <w:t>P</w:t>
            </w:r>
            <w:r w:rsidRPr="00507640">
              <w:rPr>
                <w:rFonts w:ascii="Arial" w:eastAsia="Times New Roman" w:hAnsi="Arial" w:cs="Arial"/>
                <w:b/>
                <w:bCs/>
                <w:color w:val="000000"/>
                <w:kern w:val="0"/>
                <w:sz w:val="18"/>
                <w:szCs w:val="18"/>
                <w:lang w:val="de-DE" w:eastAsia="de-DE"/>
                <w14:ligatures w14:val="none"/>
              </w:rPr>
              <w:t xml:space="preserve"> value</w:t>
            </w:r>
            <w:r w:rsidRPr="00507640">
              <w:rPr>
                <w:rFonts w:ascii="Arial" w:eastAsia="Times New Roman" w:hAnsi="Arial" w:cs="Arial"/>
                <w:b/>
                <w:bCs/>
                <w:color w:val="000000"/>
                <w:kern w:val="0"/>
                <w:sz w:val="18"/>
                <w:szCs w:val="18"/>
                <w:vertAlign w:val="superscript"/>
                <w:lang w:val="de-DE" w:eastAsia="de-DE"/>
                <w14:ligatures w14:val="none"/>
              </w:rPr>
              <w:t>a</w:t>
            </w:r>
          </w:p>
        </w:tc>
      </w:tr>
      <w:tr w:rsidR="00973837" w:rsidRPr="00507640" w14:paraId="1A5AD62F" w14:textId="77777777" w:rsidTr="0026396B">
        <w:trPr>
          <w:trHeight w:val="227"/>
        </w:trPr>
        <w:tc>
          <w:tcPr>
            <w:tcW w:w="5000" w:type="pct"/>
            <w:gridSpan w:val="10"/>
            <w:tcBorders>
              <w:top w:val="nil"/>
              <w:left w:val="nil"/>
              <w:bottom w:val="nil"/>
              <w:right w:val="nil"/>
            </w:tcBorders>
            <w:shd w:val="clear" w:color="auto" w:fill="E7E6E6" w:themeFill="background2"/>
            <w:noWrap/>
            <w:vAlign w:val="bottom"/>
            <w:hideMark/>
          </w:tcPr>
          <w:p w14:paraId="1606B502" w14:textId="77777777" w:rsidR="00973837" w:rsidRPr="00507640" w:rsidRDefault="00973837" w:rsidP="00507640">
            <w:pPr>
              <w:spacing w:after="0" w:line="240" w:lineRule="auto"/>
              <w:rPr>
                <w:rFonts w:ascii="Arial" w:eastAsia="Times New Roman" w:hAnsi="Arial" w:cs="Arial"/>
                <w:b/>
                <w:bCs/>
                <w:i/>
                <w:iCs/>
                <w:color w:val="000000"/>
                <w:kern w:val="0"/>
                <w:sz w:val="18"/>
                <w:szCs w:val="18"/>
                <w:lang w:val="de-DE" w:eastAsia="de-DE"/>
                <w14:ligatures w14:val="none"/>
              </w:rPr>
            </w:pPr>
            <w:r w:rsidRPr="00507640">
              <w:rPr>
                <w:rFonts w:ascii="Arial" w:eastAsia="Times New Roman" w:hAnsi="Arial" w:cs="Arial"/>
                <w:b/>
                <w:bCs/>
                <w:i/>
                <w:iCs/>
                <w:color w:val="000000"/>
                <w:kern w:val="0"/>
                <w:sz w:val="18"/>
                <w:szCs w:val="18"/>
                <w:lang w:val="de-DE" w:eastAsia="de-DE"/>
                <w14:ligatures w14:val="none"/>
              </w:rPr>
              <w:t>California, US</w:t>
            </w:r>
          </w:p>
        </w:tc>
      </w:tr>
      <w:tr w:rsidR="00973837" w:rsidRPr="00507640" w14:paraId="7F5B4CC6"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29D7955A"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Natural</w:t>
            </w:r>
          </w:p>
        </w:tc>
        <w:tc>
          <w:tcPr>
            <w:tcW w:w="327" w:type="pct"/>
            <w:tcBorders>
              <w:top w:val="nil"/>
              <w:left w:val="nil"/>
              <w:bottom w:val="nil"/>
              <w:right w:val="nil"/>
            </w:tcBorders>
            <w:shd w:val="clear" w:color="auto" w:fill="E7E6E6" w:themeFill="background2"/>
            <w:noWrap/>
            <w:vAlign w:val="bottom"/>
            <w:hideMark/>
          </w:tcPr>
          <w:p w14:paraId="4E897416"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auto" w:fill="E7E6E6" w:themeFill="background2"/>
            <w:noWrap/>
            <w:vAlign w:val="bottom"/>
            <w:hideMark/>
          </w:tcPr>
          <w:p w14:paraId="0A375A6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0.82 (0.32, 1.31)</w:t>
            </w:r>
          </w:p>
        </w:tc>
        <w:tc>
          <w:tcPr>
            <w:tcW w:w="321" w:type="pct"/>
            <w:vMerge w:val="restart"/>
            <w:tcBorders>
              <w:top w:val="nil"/>
              <w:left w:val="nil"/>
              <w:bottom w:val="nil"/>
              <w:right w:val="nil"/>
            </w:tcBorders>
            <w:shd w:val="clear" w:color="auto" w:fill="E7E6E6" w:themeFill="background2"/>
            <w:noWrap/>
            <w:vAlign w:val="center"/>
            <w:hideMark/>
          </w:tcPr>
          <w:p w14:paraId="0893857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0.50</w:t>
            </w:r>
          </w:p>
        </w:tc>
        <w:tc>
          <w:tcPr>
            <w:tcW w:w="648" w:type="pct"/>
            <w:tcBorders>
              <w:top w:val="nil"/>
              <w:left w:val="nil"/>
              <w:bottom w:val="nil"/>
              <w:right w:val="nil"/>
            </w:tcBorders>
            <w:shd w:val="clear" w:color="auto" w:fill="E7E6E6" w:themeFill="background2"/>
            <w:noWrap/>
            <w:vAlign w:val="bottom"/>
            <w:hideMark/>
          </w:tcPr>
          <w:p w14:paraId="1E742FF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0.21 (-0.22, 0.63)</w:t>
            </w:r>
          </w:p>
        </w:tc>
        <w:tc>
          <w:tcPr>
            <w:tcW w:w="321" w:type="pct"/>
            <w:vMerge w:val="restart"/>
            <w:tcBorders>
              <w:top w:val="nil"/>
              <w:left w:val="nil"/>
              <w:bottom w:val="nil"/>
              <w:right w:val="nil"/>
            </w:tcBorders>
            <w:shd w:val="clear" w:color="auto" w:fill="E7E6E6" w:themeFill="background2"/>
            <w:noWrap/>
            <w:vAlign w:val="center"/>
            <w:hideMark/>
          </w:tcPr>
          <w:p w14:paraId="6A60519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0.31</w:t>
            </w:r>
          </w:p>
        </w:tc>
        <w:tc>
          <w:tcPr>
            <w:tcW w:w="676" w:type="pct"/>
            <w:tcBorders>
              <w:top w:val="nil"/>
              <w:left w:val="nil"/>
              <w:bottom w:val="nil"/>
              <w:right w:val="nil"/>
            </w:tcBorders>
            <w:shd w:val="clear" w:color="auto" w:fill="E7E6E6" w:themeFill="background2"/>
            <w:noWrap/>
            <w:vAlign w:val="bottom"/>
            <w:hideMark/>
          </w:tcPr>
          <w:p w14:paraId="0C26352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0.87 (0.31, 1.42)</w:t>
            </w:r>
          </w:p>
        </w:tc>
        <w:tc>
          <w:tcPr>
            <w:tcW w:w="314" w:type="pct"/>
            <w:vMerge w:val="restart"/>
            <w:tcBorders>
              <w:top w:val="nil"/>
              <w:left w:val="nil"/>
              <w:bottom w:val="nil"/>
              <w:right w:val="nil"/>
            </w:tcBorders>
            <w:shd w:val="clear" w:color="auto" w:fill="E7E6E6" w:themeFill="background2"/>
            <w:noWrap/>
            <w:vAlign w:val="center"/>
            <w:hideMark/>
          </w:tcPr>
          <w:p w14:paraId="30D17D8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0.76</w:t>
            </w:r>
          </w:p>
        </w:tc>
        <w:tc>
          <w:tcPr>
            <w:tcW w:w="634" w:type="pct"/>
            <w:tcBorders>
              <w:top w:val="nil"/>
              <w:left w:val="nil"/>
              <w:bottom w:val="nil"/>
              <w:right w:val="nil"/>
            </w:tcBorders>
            <w:shd w:val="clear" w:color="auto" w:fill="E7E6E6" w:themeFill="background2"/>
            <w:noWrap/>
            <w:vAlign w:val="bottom"/>
            <w:hideMark/>
          </w:tcPr>
          <w:p w14:paraId="6FC9302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-0.11 (-0.6</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0.37)</w:t>
            </w:r>
          </w:p>
        </w:tc>
        <w:tc>
          <w:tcPr>
            <w:tcW w:w="312" w:type="pct"/>
            <w:vMerge w:val="restart"/>
            <w:tcBorders>
              <w:top w:val="nil"/>
              <w:left w:val="nil"/>
              <w:bottom w:val="nil"/>
              <w:right w:val="nil"/>
            </w:tcBorders>
            <w:shd w:val="clear" w:color="auto" w:fill="E7E6E6" w:themeFill="background2"/>
            <w:noWrap/>
            <w:vAlign w:val="center"/>
            <w:hideMark/>
          </w:tcPr>
          <w:p w14:paraId="144A3EE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0.48</w:t>
            </w:r>
          </w:p>
        </w:tc>
      </w:tr>
      <w:tr w:rsidR="00973837" w:rsidRPr="00507640" w14:paraId="55F4F872"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6C9D3E9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auto" w:fill="E7E6E6" w:themeFill="background2"/>
            <w:noWrap/>
            <w:vAlign w:val="bottom"/>
            <w:hideMark/>
          </w:tcPr>
          <w:p w14:paraId="6778027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auto" w:fill="E7E6E6" w:themeFill="background2"/>
            <w:noWrap/>
            <w:vAlign w:val="bottom"/>
            <w:hideMark/>
          </w:tcPr>
          <w:p w14:paraId="0202C18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0.57 (0.07, 1.07)</w:t>
            </w:r>
          </w:p>
        </w:tc>
        <w:tc>
          <w:tcPr>
            <w:tcW w:w="321" w:type="pct"/>
            <w:vMerge/>
            <w:tcBorders>
              <w:top w:val="nil"/>
              <w:left w:val="nil"/>
              <w:bottom w:val="nil"/>
              <w:right w:val="nil"/>
            </w:tcBorders>
            <w:shd w:val="clear" w:color="auto" w:fill="E7E6E6" w:themeFill="background2"/>
            <w:vAlign w:val="center"/>
            <w:hideMark/>
          </w:tcPr>
          <w:p w14:paraId="3EC74A6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auto" w:fill="E7E6E6" w:themeFill="background2"/>
            <w:noWrap/>
            <w:vAlign w:val="bottom"/>
            <w:hideMark/>
          </w:tcPr>
          <w:p w14:paraId="7E7D727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(-0.5</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0.31)</w:t>
            </w:r>
          </w:p>
        </w:tc>
        <w:tc>
          <w:tcPr>
            <w:tcW w:w="321" w:type="pct"/>
            <w:vMerge/>
            <w:tcBorders>
              <w:top w:val="nil"/>
              <w:left w:val="nil"/>
              <w:bottom w:val="nil"/>
              <w:right w:val="nil"/>
            </w:tcBorders>
            <w:shd w:val="clear" w:color="auto" w:fill="E7E6E6" w:themeFill="background2"/>
            <w:vAlign w:val="center"/>
            <w:hideMark/>
          </w:tcPr>
          <w:p w14:paraId="2D9DEA9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auto" w:fill="E7E6E6" w:themeFill="background2"/>
            <w:noWrap/>
            <w:vAlign w:val="bottom"/>
            <w:hideMark/>
          </w:tcPr>
          <w:p w14:paraId="1E3CAFB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0.75 (0.18, 1.31)</w:t>
            </w:r>
          </w:p>
        </w:tc>
        <w:tc>
          <w:tcPr>
            <w:tcW w:w="314" w:type="pct"/>
            <w:vMerge/>
            <w:tcBorders>
              <w:top w:val="nil"/>
              <w:left w:val="nil"/>
              <w:bottom w:val="nil"/>
              <w:right w:val="nil"/>
            </w:tcBorders>
            <w:shd w:val="clear" w:color="auto" w:fill="E7E6E6" w:themeFill="background2"/>
            <w:vAlign w:val="center"/>
            <w:hideMark/>
          </w:tcPr>
          <w:p w14:paraId="192CEC2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auto" w:fill="E7E6E6" w:themeFill="background2"/>
            <w:noWrap/>
            <w:vAlign w:val="bottom"/>
            <w:hideMark/>
          </w:tcPr>
          <w:p w14:paraId="6B6D29C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-0.36 (-0.82, 0.11)</w:t>
            </w:r>
          </w:p>
        </w:tc>
        <w:tc>
          <w:tcPr>
            <w:tcW w:w="312" w:type="pct"/>
            <w:vMerge/>
            <w:tcBorders>
              <w:top w:val="nil"/>
              <w:left w:val="nil"/>
              <w:bottom w:val="nil"/>
              <w:right w:val="nil"/>
            </w:tcBorders>
            <w:shd w:val="clear" w:color="auto" w:fill="E7E6E6" w:themeFill="background2"/>
            <w:vAlign w:val="center"/>
            <w:hideMark/>
          </w:tcPr>
          <w:p w14:paraId="55E8904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77C14763"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31EC0DC6"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Cardiovascular</w:t>
            </w:r>
          </w:p>
        </w:tc>
        <w:tc>
          <w:tcPr>
            <w:tcW w:w="327" w:type="pct"/>
            <w:tcBorders>
              <w:top w:val="nil"/>
              <w:left w:val="nil"/>
              <w:bottom w:val="nil"/>
              <w:right w:val="nil"/>
            </w:tcBorders>
            <w:shd w:val="clear" w:color="auto" w:fill="E7E6E6" w:themeFill="background2"/>
            <w:noWrap/>
            <w:vAlign w:val="bottom"/>
            <w:hideMark/>
          </w:tcPr>
          <w:p w14:paraId="47D92F0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auto" w:fill="E7E6E6" w:themeFill="background2"/>
            <w:noWrap/>
            <w:vAlign w:val="bottom"/>
            <w:hideMark/>
          </w:tcPr>
          <w:p w14:paraId="71EE386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0.18 (-0.1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0.47)</w:t>
            </w:r>
          </w:p>
        </w:tc>
        <w:tc>
          <w:tcPr>
            <w:tcW w:w="321" w:type="pct"/>
            <w:vMerge w:val="restart"/>
            <w:tcBorders>
              <w:top w:val="nil"/>
              <w:left w:val="nil"/>
              <w:bottom w:val="nil"/>
              <w:right w:val="nil"/>
            </w:tcBorders>
            <w:shd w:val="clear" w:color="auto" w:fill="E7E6E6" w:themeFill="background2"/>
            <w:noWrap/>
            <w:vAlign w:val="center"/>
            <w:hideMark/>
          </w:tcPr>
          <w:p w14:paraId="5AF6698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0.98</w:t>
            </w:r>
          </w:p>
        </w:tc>
        <w:tc>
          <w:tcPr>
            <w:tcW w:w="648" w:type="pct"/>
            <w:tcBorders>
              <w:top w:val="nil"/>
              <w:left w:val="nil"/>
              <w:bottom w:val="nil"/>
              <w:right w:val="nil"/>
            </w:tcBorders>
            <w:shd w:val="clear" w:color="auto" w:fill="E7E6E6" w:themeFill="background2"/>
            <w:noWrap/>
            <w:vAlign w:val="bottom"/>
            <w:hideMark/>
          </w:tcPr>
          <w:p w14:paraId="3A3A92F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0.15 (-0.12, 0.41)</w:t>
            </w:r>
          </w:p>
        </w:tc>
        <w:tc>
          <w:tcPr>
            <w:tcW w:w="321" w:type="pct"/>
            <w:vMerge w:val="restart"/>
            <w:tcBorders>
              <w:top w:val="nil"/>
              <w:left w:val="nil"/>
              <w:bottom w:val="nil"/>
              <w:right w:val="nil"/>
            </w:tcBorders>
            <w:shd w:val="clear" w:color="auto" w:fill="E7E6E6" w:themeFill="background2"/>
            <w:noWrap/>
            <w:vAlign w:val="center"/>
            <w:hideMark/>
          </w:tcPr>
          <w:p w14:paraId="742404E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0.12</w:t>
            </w:r>
          </w:p>
        </w:tc>
        <w:tc>
          <w:tcPr>
            <w:tcW w:w="676" w:type="pct"/>
            <w:tcBorders>
              <w:top w:val="nil"/>
              <w:left w:val="nil"/>
              <w:bottom w:val="nil"/>
              <w:right w:val="nil"/>
            </w:tcBorders>
            <w:shd w:val="clear" w:color="auto" w:fill="E7E6E6" w:themeFill="background2"/>
            <w:noWrap/>
            <w:vAlign w:val="bottom"/>
            <w:hideMark/>
          </w:tcPr>
          <w:p w14:paraId="24DD44E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0.14 (-0.19, 0.46)</w:t>
            </w:r>
          </w:p>
        </w:tc>
        <w:tc>
          <w:tcPr>
            <w:tcW w:w="314" w:type="pct"/>
            <w:vMerge w:val="restart"/>
            <w:tcBorders>
              <w:top w:val="nil"/>
              <w:left w:val="nil"/>
              <w:bottom w:val="nil"/>
              <w:right w:val="nil"/>
            </w:tcBorders>
            <w:shd w:val="clear" w:color="auto" w:fill="E7E6E6" w:themeFill="background2"/>
            <w:noWrap/>
            <w:vAlign w:val="center"/>
            <w:hideMark/>
          </w:tcPr>
          <w:p w14:paraId="57A9E95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0.47</w:t>
            </w:r>
          </w:p>
        </w:tc>
        <w:tc>
          <w:tcPr>
            <w:tcW w:w="634" w:type="pct"/>
            <w:tcBorders>
              <w:top w:val="nil"/>
              <w:left w:val="nil"/>
              <w:bottom w:val="nil"/>
              <w:right w:val="nil"/>
            </w:tcBorders>
            <w:shd w:val="clear" w:color="auto" w:fill="E7E6E6" w:themeFill="background2"/>
            <w:noWrap/>
            <w:vAlign w:val="bottom"/>
            <w:hideMark/>
          </w:tcPr>
          <w:p w14:paraId="2C68FBF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(-0.2</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0.4</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12" w:type="pct"/>
            <w:vMerge w:val="restart"/>
            <w:tcBorders>
              <w:top w:val="nil"/>
              <w:left w:val="nil"/>
              <w:bottom w:val="nil"/>
              <w:right w:val="nil"/>
            </w:tcBorders>
            <w:shd w:val="clear" w:color="auto" w:fill="E7E6E6" w:themeFill="background2"/>
            <w:noWrap/>
            <w:vAlign w:val="center"/>
            <w:hideMark/>
          </w:tcPr>
          <w:p w14:paraId="5296A19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0.10</w:t>
            </w:r>
          </w:p>
        </w:tc>
      </w:tr>
      <w:tr w:rsidR="00973837" w:rsidRPr="00507640" w14:paraId="5E525CD5"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4CDC89A4"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auto" w:fill="E7E6E6" w:themeFill="background2"/>
            <w:noWrap/>
            <w:vAlign w:val="bottom"/>
            <w:hideMark/>
          </w:tcPr>
          <w:p w14:paraId="439928FA"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auto" w:fill="E7E6E6" w:themeFill="background2"/>
            <w:noWrap/>
            <w:vAlign w:val="bottom"/>
            <w:hideMark/>
          </w:tcPr>
          <w:p w14:paraId="65C5D4D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0.18 (-0.1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0.45)</w:t>
            </w:r>
          </w:p>
        </w:tc>
        <w:tc>
          <w:tcPr>
            <w:tcW w:w="321" w:type="pct"/>
            <w:vMerge/>
            <w:tcBorders>
              <w:top w:val="nil"/>
              <w:left w:val="nil"/>
              <w:bottom w:val="nil"/>
              <w:right w:val="nil"/>
            </w:tcBorders>
            <w:shd w:val="clear" w:color="auto" w:fill="E7E6E6" w:themeFill="background2"/>
            <w:vAlign w:val="center"/>
            <w:hideMark/>
          </w:tcPr>
          <w:p w14:paraId="718303A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auto" w:fill="E7E6E6" w:themeFill="background2"/>
            <w:noWrap/>
            <w:vAlign w:val="bottom"/>
            <w:hideMark/>
          </w:tcPr>
          <w:p w14:paraId="4A305624"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-0.14 (-0.39, 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21" w:type="pct"/>
            <w:vMerge/>
            <w:tcBorders>
              <w:top w:val="nil"/>
              <w:left w:val="nil"/>
              <w:bottom w:val="nil"/>
              <w:right w:val="nil"/>
            </w:tcBorders>
            <w:shd w:val="clear" w:color="auto" w:fill="E7E6E6" w:themeFill="background2"/>
            <w:vAlign w:val="center"/>
            <w:hideMark/>
          </w:tcPr>
          <w:p w14:paraId="3B6584B6"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auto" w:fill="E7E6E6" w:themeFill="background2"/>
            <w:noWrap/>
            <w:vAlign w:val="bottom"/>
            <w:hideMark/>
          </w:tcPr>
          <w:p w14:paraId="40A1079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(-0.01, 0.6</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14" w:type="pct"/>
            <w:vMerge/>
            <w:tcBorders>
              <w:top w:val="nil"/>
              <w:left w:val="nil"/>
              <w:bottom w:val="nil"/>
              <w:right w:val="nil"/>
            </w:tcBorders>
            <w:shd w:val="clear" w:color="auto" w:fill="E7E6E6" w:themeFill="background2"/>
            <w:vAlign w:val="center"/>
            <w:hideMark/>
          </w:tcPr>
          <w:p w14:paraId="7CAD250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auto" w:fill="E7E6E6" w:themeFill="background2"/>
            <w:noWrap/>
            <w:vAlign w:val="bottom"/>
            <w:hideMark/>
          </w:tcPr>
          <w:p w14:paraId="1971D94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-0.25 (-0.52, 0.03)</w:t>
            </w:r>
          </w:p>
        </w:tc>
        <w:tc>
          <w:tcPr>
            <w:tcW w:w="312" w:type="pct"/>
            <w:vMerge/>
            <w:tcBorders>
              <w:top w:val="nil"/>
              <w:left w:val="nil"/>
              <w:bottom w:val="nil"/>
              <w:right w:val="nil"/>
            </w:tcBorders>
            <w:shd w:val="clear" w:color="auto" w:fill="E7E6E6" w:themeFill="background2"/>
            <w:vAlign w:val="center"/>
            <w:hideMark/>
          </w:tcPr>
          <w:p w14:paraId="3FA955E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3B9C89D5"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18C03B4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Cardiac</w:t>
            </w:r>
          </w:p>
        </w:tc>
        <w:tc>
          <w:tcPr>
            <w:tcW w:w="327" w:type="pct"/>
            <w:tcBorders>
              <w:top w:val="nil"/>
              <w:left w:val="nil"/>
              <w:bottom w:val="nil"/>
              <w:right w:val="nil"/>
            </w:tcBorders>
            <w:shd w:val="clear" w:color="auto" w:fill="E7E6E6" w:themeFill="background2"/>
            <w:noWrap/>
            <w:vAlign w:val="bottom"/>
            <w:hideMark/>
          </w:tcPr>
          <w:p w14:paraId="21AE31B0"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auto" w:fill="E7E6E6" w:themeFill="background2"/>
            <w:noWrap/>
            <w:vAlign w:val="bottom"/>
            <w:hideMark/>
          </w:tcPr>
          <w:p w14:paraId="32B4F73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0.08 (-0.18, 0.34)</w:t>
            </w:r>
          </w:p>
        </w:tc>
        <w:tc>
          <w:tcPr>
            <w:tcW w:w="321" w:type="pct"/>
            <w:vMerge w:val="restart"/>
            <w:tcBorders>
              <w:top w:val="nil"/>
              <w:left w:val="nil"/>
              <w:bottom w:val="nil"/>
              <w:right w:val="nil"/>
            </w:tcBorders>
            <w:shd w:val="clear" w:color="auto" w:fill="E7E6E6" w:themeFill="background2"/>
            <w:noWrap/>
            <w:vAlign w:val="center"/>
            <w:hideMark/>
          </w:tcPr>
          <w:p w14:paraId="637BECD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0.90</w:t>
            </w:r>
          </w:p>
        </w:tc>
        <w:tc>
          <w:tcPr>
            <w:tcW w:w="648" w:type="pct"/>
            <w:tcBorders>
              <w:top w:val="nil"/>
              <w:left w:val="nil"/>
              <w:bottom w:val="nil"/>
              <w:right w:val="nil"/>
            </w:tcBorders>
            <w:shd w:val="clear" w:color="auto" w:fill="E7E6E6" w:themeFill="background2"/>
            <w:noWrap/>
            <w:vAlign w:val="bottom"/>
            <w:hideMark/>
          </w:tcPr>
          <w:p w14:paraId="243AC0D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0.04 (-0.19, 0.27)</w:t>
            </w:r>
          </w:p>
        </w:tc>
        <w:tc>
          <w:tcPr>
            <w:tcW w:w="321" w:type="pct"/>
            <w:vMerge w:val="restart"/>
            <w:tcBorders>
              <w:top w:val="nil"/>
              <w:left w:val="nil"/>
              <w:bottom w:val="nil"/>
              <w:right w:val="nil"/>
            </w:tcBorders>
            <w:shd w:val="clear" w:color="auto" w:fill="E7E6E6" w:themeFill="background2"/>
            <w:noWrap/>
            <w:vAlign w:val="center"/>
            <w:hideMark/>
          </w:tcPr>
          <w:p w14:paraId="7D05AB4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0.17</w:t>
            </w:r>
          </w:p>
        </w:tc>
        <w:tc>
          <w:tcPr>
            <w:tcW w:w="676" w:type="pct"/>
            <w:tcBorders>
              <w:top w:val="nil"/>
              <w:left w:val="nil"/>
              <w:bottom w:val="nil"/>
              <w:right w:val="nil"/>
            </w:tcBorders>
            <w:shd w:val="clear" w:color="auto" w:fill="E7E6E6" w:themeFill="background2"/>
            <w:noWrap/>
            <w:vAlign w:val="bottom"/>
            <w:hideMark/>
          </w:tcPr>
          <w:p w14:paraId="5D89EB6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0.07 (-0.23, 0.37)</w:t>
            </w:r>
          </w:p>
        </w:tc>
        <w:tc>
          <w:tcPr>
            <w:tcW w:w="314" w:type="pct"/>
            <w:vMerge w:val="restart"/>
            <w:tcBorders>
              <w:top w:val="nil"/>
              <w:left w:val="nil"/>
              <w:bottom w:val="nil"/>
              <w:right w:val="nil"/>
            </w:tcBorders>
            <w:shd w:val="clear" w:color="auto" w:fill="E7E6E6" w:themeFill="background2"/>
            <w:noWrap/>
            <w:vAlign w:val="center"/>
            <w:hideMark/>
          </w:tcPr>
          <w:p w14:paraId="0F1902C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0.62</w:t>
            </w:r>
          </w:p>
        </w:tc>
        <w:tc>
          <w:tcPr>
            <w:tcW w:w="634" w:type="pct"/>
            <w:tcBorders>
              <w:top w:val="nil"/>
              <w:left w:val="nil"/>
              <w:bottom w:val="nil"/>
              <w:right w:val="nil"/>
            </w:tcBorders>
            <w:shd w:val="clear" w:color="auto" w:fill="E7E6E6" w:themeFill="background2"/>
            <w:noWrap/>
            <w:vAlign w:val="bottom"/>
            <w:hideMark/>
          </w:tcPr>
          <w:p w14:paraId="4D8C216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0.01 (-0.25, 0.28)</w:t>
            </w:r>
          </w:p>
        </w:tc>
        <w:tc>
          <w:tcPr>
            <w:tcW w:w="312" w:type="pct"/>
            <w:vMerge w:val="restart"/>
            <w:tcBorders>
              <w:top w:val="nil"/>
              <w:left w:val="nil"/>
              <w:bottom w:val="nil"/>
              <w:right w:val="nil"/>
            </w:tcBorders>
            <w:shd w:val="clear" w:color="auto" w:fill="E7E6E6" w:themeFill="background2"/>
            <w:noWrap/>
            <w:vAlign w:val="center"/>
            <w:hideMark/>
          </w:tcPr>
          <w:p w14:paraId="13EB0E9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0.16</w:t>
            </w:r>
          </w:p>
        </w:tc>
      </w:tr>
      <w:tr w:rsidR="00973837" w:rsidRPr="00507640" w14:paraId="48188AE6"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7F60805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auto" w:fill="E7E6E6" w:themeFill="background2"/>
            <w:noWrap/>
            <w:vAlign w:val="bottom"/>
            <w:hideMark/>
          </w:tcPr>
          <w:p w14:paraId="3427E916"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auto" w:fill="E7E6E6" w:themeFill="background2"/>
            <w:noWrap/>
            <w:vAlign w:val="bottom"/>
            <w:hideMark/>
          </w:tcPr>
          <w:p w14:paraId="7A25D16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0.05 (-0.19, 0.3)</w:t>
            </w:r>
          </w:p>
        </w:tc>
        <w:tc>
          <w:tcPr>
            <w:tcW w:w="321" w:type="pct"/>
            <w:vMerge/>
            <w:tcBorders>
              <w:top w:val="nil"/>
              <w:left w:val="nil"/>
              <w:bottom w:val="nil"/>
              <w:right w:val="nil"/>
            </w:tcBorders>
            <w:shd w:val="clear" w:color="auto" w:fill="E7E6E6" w:themeFill="background2"/>
            <w:vAlign w:val="center"/>
            <w:hideMark/>
          </w:tcPr>
          <w:p w14:paraId="17E013A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auto" w:fill="E7E6E6" w:themeFill="background2"/>
            <w:noWrap/>
            <w:vAlign w:val="bottom"/>
            <w:hideMark/>
          </w:tcPr>
          <w:p w14:paraId="0A5F75A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-0.18 (-0.39, 0.03)</w:t>
            </w:r>
          </w:p>
        </w:tc>
        <w:tc>
          <w:tcPr>
            <w:tcW w:w="321" w:type="pct"/>
            <w:vMerge/>
            <w:tcBorders>
              <w:top w:val="nil"/>
              <w:left w:val="nil"/>
              <w:bottom w:val="nil"/>
              <w:right w:val="nil"/>
            </w:tcBorders>
            <w:shd w:val="clear" w:color="auto" w:fill="E7E6E6" w:themeFill="background2"/>
            <w:vAlign w:val="center"/>
            <w:hideMark/>
          </w:tcPr>
          <w:p w14:paraId="0B30EB5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auto" w:fill="E7E6E6" w:themeFill="background2"/>
            <w:noWrap/>
            <w:vAlign w:val="bottom"/>
            <w:hideMark/>
          </w:tcPr>
          <w:p w14:paraId="6EC175D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0.17 (-0.1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0.44)</w:t>
            </w:r>
          </w:p>
        </w:tc>
        <w:tc>
          <w:tcPr>
            <w:tcW w:w="314" w:type="pct"/>
            <w:vMerge/>
            <w:tcBorders>
              <w:top w:val="nil"/>
              <w:left w:val="nil"/>
              <w:bottom w:val="nil"/>
              <w:right w:val="nil"/>
            </w:tcBorders>
            <w:shd w:val="clear" w:color="auto" w:fill="E7E6E6" w:themeFill="background2"/>
            <w:vAlign w:val="center"/>
            <w:hideMark/>
          </w:tcPr>
          <w:p w14:paraId="0ED2C85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auto" w:fill="E7E6E6" w:themeFill="background2"/>
            <w:noWrap/>
            <w:vAlign w:val="bottom"/>
            <w:hideMark/>
          </w:tcPr>
          <w:p w14:paraId="475DA360"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-0.24 (-0.48, 0</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w:t>
            </w:r>
          </w:p>
        </w:tc>
        <w:tc>
          <w:tcPr>
            <w:tcW w:w="312" w:type="pct"/>
            <w:vMerge/>
            <w:tcBorders>
              <w:top w:val="nil"/>
              <w:left w:val="nil"/>
              <w:bottom w:val="nil"/>
              <w:right w:val="nil"/>
            </w:tcBorders>
            <w:shd w:val="clear" w:color="auto" w:fill="E7E6E6" w:themeFill="background2"/>
            <w:vAlign w:val="center"/>
            <w:hideMark/>
          </w:tcPr>
          <w:p w14:paraId="6E5182E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6A60761C"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70957A6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Cerebrovascular</w:t>
            </w:r>
          </w:p>
        </w:tc>
        <w:tc>
          <w:tcPr>
            <w:tcW w:w="327" w:type="pct"/>
            <w:tcBorders>
              <w:top w:val="nil"/>
              <w:left w:val="nil"/>
              <w:bottom w:val="nil"/>
              <w:right w:val="nil"/>
            </w:tcBorders>
            <w:shd w:val="clear" w:color="auto" w:fill="E7E6E6" w:themeFill="background2"/>
            <w:noWrap/>
            <w:vAlign w:val="bottom"/>
            <w:hideMark/>
          </w:tcPr>
          <w:p w14:paraId="3186EF35"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auto" w:fill="E7E6E6" w:themeFill="background2"/>
            <w:noWrap/>
            <w:vAlign w:val="bottom"/>
            <w:hideMark/>
          </w:tcPr>
          <w:p w14:paraId="209399E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0.11 (0</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 0.21)</w:t>
            </w:r>
          </w:p>
        </w:tc>
        <w:tc>
          <w:tcPr>
            <w:tcW w:w="321" w:type="pct"/>
            <w:vMerge w:val="restart"/>
            <w:tcBorders>
              <w:top w:val="nil"/>
              <w:left w:val="nil"/>
              <w:bottom w:val="nil"/>
              <w:right w:val="nil"/>
            </w:tcBorders>
            <w:shd w:val="clear" w:color="auto" w:fill="E7E6E6" w:themeFill="background2"/>
            <w:noWrap/>
            <w:vAlign w:val="center"/>
            <w:hideMark/>
          </w:tcPr>
          <w:p w14:paraId="5983D7A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0.84</w:t>
            </w:r>
          </w:p>
        </w:tc>
        <w:tc>
          <w:tcPr>
            <w:tcW w:w="648" w:type="pct"/>
            <w:tcBorders>
              <w:top w:val="nil"/>
              <w:left w:val="nil"/>
              <w:bottom w:val="nil"/>
              <w:right w:val="nil"/>
            </w:tcBorders>
            <w:shd w:val="clear" w:color="auto" w:fill="E7E6E6" w:themeFill="background2"/>
            <w:noWrap/>
            <w:vAlign w:val="bottom"/>
            <w:hideMark/>
          </w:tcPr>
          <w:p w14:paraId="31F43BD7"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(0.01, 0.19)</w:t>
            </w:r>
          </w:p>
        </w:tc>
        <w:tc>
          <w:tcPr>
            <w:tcW w:w="321" w:type="pct"/>
            <w:vMerge w:val="restart"/>
            <w:tcBorders>
              <w:top w:val="nil"/>
              <w:left w:val="nil"/>
              <w:bottom w:val="nil"/>
              <w:right w:val="nil"/>
            </w:tcBorders>
            <w:shd w:val="clear" w:color="auto" w:fill="E7E6E6" w:themeFill="background2"/>
            <w:noWrap/>
            <w:vAlign w:val="center"/>
            <w:hideMark/>
          </w:tcPr>
          <w:p w14:paraId="01A886B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0.36</w:t>
            </w:r>
          </w:p>
        </w:tc>
        <w:tc>
          <w:tcPr>
            <w:tcW w:w="676" w:type="pct"/>
            <w:tcBorders>
              <w:top w:val="nil"/>
              <w:left w:val="nil"/>
              <w:bottom w:val="nil"/>
              <w:right w:val="nil"/>
            </w:tcBorders>
            <w:shd w:val="clear" w:color="auto" w:fill="E7E6E6" w:themeFill="background2"/>
            <w:noWrap/>
            <w:vAlign w:val="bottom"/>
            <w:hideMark/>
          </w:tcPr>
          <w:p w14:paraId="3944EBA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0.07 (-0.05, 0.19)</w:t>
            </w:r>
          </w:p>
        </w:tc>
        <w:tc>
          <w:tcPr>
            <w:tcW w:w="314" w:type="pct"/>
            <w:vMerge w:val="restart"/>
            <w:tcBorders>
              <w:top w:val="nil"/>
              <w:left w:val="nil"/>
              <w:bottom w:val="nil"/>
              <w:right w:val="nil"/>
            </w:tcBorders>
            <w:shd w:val="clear" w:color="auto" w:fill="E7E6E6" w:themeFill="background2"/>
            <w:noWrap/>
            <w:vAlign w:val="center"/>
            <w:hideMark/>
          </w:tcPr>
          <w:p w14:paraId="24104E77"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0.83</w:t>
            </w:r>
          </w:p>
        </w:tc>
        <w:tc>
          <w:tcPr>
            <w:tcW w:w="634" w:type="pct"/>
            <w:tcBorders>
              <w:top w:val="nil"/>
              <w:left w:val="nil"/>
              <w:bottom w:val="nil"/>
              <w:right w:val="nil"/>
            </w:tcBorders>
            <w:shd w:val="clear" w:color="auto" w:fill="E7E6E6" w:themeFill="background2"/>
            <w:noWrap/>
            <w:vAlign w:val="bottom"/>
            <w:hideMark/>
          </w:tcPr>
          <w:p w14:paraId="209EFB6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0.08 (-0.03, 0.18)</w:t>
            </w:r>
          </w:p>
        </w:tc>
        <w:tc>
          <w:tcPr>
            <w:tcW w:w="312" w:type="pct"/>
            <w:vMerge w:val="restart"/>
            <w:tcBorders>
              <w:top w:val="nil"/>
              <w:left w:val="nil"/>
              <w:bottom w:val="nil"/>
              <w:right w:val="nil"/>
            </w:tcBorders>
            <w:shd w:val="clear" w:color="auto" w:fill="E7E6E6" w:themeFill="background2"/>
            <w:noWrap/>
            <w:vAlign w:val="center"/>
            <w:hideMark/>
          </w:tcPr>
          <w:p w14:paraId="0E1F85E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0.37</w:t>
            </w:r>
          </w:p>
        </w:tc>
      </w:tr>
      <w:tr w:rsidR="00973837" w:rsidRPr="00507640" w14:paraId="46110098"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119FFAC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auto" w:fill="E7E6E6" w:themeFill="background2"/>
            <w:noWrap/>
            <w:vAlign w:val="bottom"/>
            <w:hideMark/>
          </w:tcPr>
          <w:p w14:paraId="416529CB"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auto" w:fill="E7E6E6" w:themeFill="background2"/>
            <w:noWrap/>
            <w:vAlign w:val="bottom"/>
            <w:hideMark/>
          </w:tcPr>
          <w:p w14:paraId="610127B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0.09 (-0.04, 0.22)</w:t>
            </w:r>
          </w:p>
        </w:tc>
        <w:tc>
          <w:tcPr>
            <w:tcW w:w="321" w:type="pct"/>
            <w:vMerge/>
            <w:tcBorders>
              <w:top w:val="nil"/>
              <w:left w:val="nil"/>
              <w:bottom w:val="nil"/>
              <w:right w:val="nil"/>
            </w:tcBorders>
            <w:shd w:val="clear" w:color="auto" w:fill="E7E6E6" w:themeFill="background2"/>
            <w:vAlign w:val="center"/>
            <w:hideMark/>
          </w:tcPr>
          <w:p w14:paraId="045E5315"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auto" w:fill="E7E6E6" w:themeFill="background2"/>
            <w:noWrap/>
            <w:vAlign w:val="bottom"/>
            <w:hideMark/>
          </w:tcPr>
          <w:p w14:paraId="31A602C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0.03 (-0.09, 0.15)</w:t>
            </w:r>
          </w:p>
        </w:tc>
        <w:tc>
          <w:tcPr>
            <w:tcW w:w="321" w:type="pct"/>
            <w:vMerge/>
            <w:tcBorders>
              <w:top w:val="nil"/>
              <w:left w:val="nil"/>
              <w:bottom w:val="nil"/>
              <w:right w:val="nil"/>
            </w:tcBorders>
            <w:shd w:val="clear" w:color="auto" w:fill="E7E6E6" w:themeFill="background2"/>
            <w:vAlign w:val="center"/>
            <w:hideMark/>
          </w:tcPr>
          <w:p w14:paraId="48C658D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auto" w:fill="E7E6E6" w:themeFill="background2"/>
            <w:noWrap/>
            <w:vAlign w:val="bottom"/>
            <w:hideMark/>
          </w:tcPr>
          <w:p w14:paraId="7C4A752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0.09 (-0.05, 0.23)</w:t>
            </w:r>
          </w:p>
        </w:tc>
        <w:tc>
          <w:tcPr>
            <w:tcW w:w="314" w:type="pct"/>
            <w:vMerge/>
            <w:tcBorders>
              <w:top w:val="nil"/>
              <w:left w:val="nil"/>
              <w:bottom w:val="nil"/>
              <w:right w:val="nil"/>
            </w:tcBorders>
            <w:shd w:val="clear" w:color="auto" w:fill="E7E6E6" w:themeFill="background2"/>
            <w:vAlign w:val="center"/>
            <w:hideMark/>
          </w:tcPr>
          <w:p w14:paraId="4F7C9B6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auto" w:fill="E7E6E6" w:themeFill="background2"/>
            <w:noWrap/>
            <w:vAlign w:val="bottom"/>
            <w:hideMark/>
          </w:tcPr>
          <w:p w14:paraId="7A638B0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 xml:space="preserve"> (-0.13, 0.14)</w:t>
            </w:r>
          </w:p>
        </w:tc>
        <w:tc>
          <w:tcPr>
            <w:tcW w:w="312" w:type="pct"/>
            <w:vMerge/>
            <w:tcBorders>
              <w:top w:val="nil"/>
              <w:left w:val="nil"/>
              <w:bottom w:val="nil"/>
              <w:right w:val="nil"/>
            </w:tcBorders>
            <w:shd w:val="clear" w:color="auto" w:fill="E7E6E6" w:themeFill="background2"/>
            <w:vAlign w:val="center"/>
            <w:hideMark/>
          </w:tcPr>
          <w:p w14:paraId="57D94AA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0FCE650D"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1550959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Respiratory</w:t>
            </w:r>
          </w:p>
        </w:tc>
        <w:tc>
          <w:tcPr>
            <w:tcW w:w="327" w:type="pct"/>
            <w:tcBorders>
              <w:top w:val="nil"/>
              <w:left w:val="nil"/>
              <w:bottom w:val="nil"/>
              <w:right w:val="nil"/>
            </w:tcBorders>
            <w:shd w:val="clear" w:color="auto" w:fill="E7E6E6" w:themeFill="background2"/>
            <w:noWrap/>
            <w:vAlign w:val="bottom"/>
            <w:hideMark/>
          </w:tcPr>
          <w:p w14:paraId="4F87C1E8"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auto" w:fill="E7E6E6" w:themeFill="background2"/>
            <w:noWrap/>
            <w:vAlign w:val="bottom"/>
            <w:hideMark/>
          </w:tcPr>
          <w:p w14:paraId="2626CB6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-0.01 (-0.17, 0.15)</w:t>
            </w:r>
          </w:p>
        </w:tc>
        <w:tc>
          <w:tcPr>
            <w:tcW w:w="321" w:type="pct"/>
            <w:vMerge w:val="restart"/>
            <w:tcBorders>
              <w:top w:val="nil"/>
              <w:left w:val="nil"/>
              <w:bottom w:val="nil"/>
              <w:right w:val="nil"/>
            </w:tcBorders>
            <w:shd w:val="clear" w:color="auto" w:fill="E7E6E6" w:themeFill="background2"/>
            <w:noWrap/>
            <w:vAlign w:val="center"/>
            <w:hideMark/>
          </w:tcPr>
          <w:p w14:paraId="395529D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0.07</w:t>
            </w:r>
          </w:p>
        </w:tc>
        <w:tc>
          <w:tcPr>
            <w:tcW w:w="648" w:type="pct"/>
            <w:tcBorders>
              <w:top w:val="nil"/>
              <w:left w:val="nil"/>
              <w:bottom w:val="nil"/>
              <w:right w:val="nil"/>
            </w:tcBorders>
            <w:shd w:val="clear" w:color="auto" w:fill="E7E6E6" w:themeFill="background2"/>
            <w:noWrap/>
            <w:vAlign w:val="bottom"/>
            <w:hideMark/>
          </w:tcPr>
          <w:p w14:paraId="13341D7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-0.05 (-0.2</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21" w:type="pct"/>
            <w:vMerge w:val="restart"/>
            <w:tcBorders>
              <w:top w:val="nil"/>
              <w:left w:val="nil"/>
              <w:bottom w:val="nil"/>
              <w:right w:val="nil"/>
            </w:tcBorders>
            <w:shd w:val="clear" w:color="auto" w:fill="E7E6E6" w:themeFill="background2"/>
            <w:noWrap/>
            <w:vAlign w:val="center"/>
            <w:hideMark/>
          </w:tcPr>
          <w:p w14:paraId="515C173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0.03</w:t>
            </w:r>
          </w:p>
        </w:tc>
        <w:tc>
          <w:tcPr>
            <w:tcW w:w="676" w:type="pct"/>
            <w:tcBorders>
              <w:top w:val="nil"/>
              <w:left w:val="nil"/>
              <w:bottom w:val="nil"/>
              <w:right w:val="nil"/>
            </w:tcBorders>
            <w:shd w:val="clear" w:color="auto" w:fill="E7E6E6" w:themeFill="background2"/>
            <w:noWrap/>
            <w:vAlign w:val="bottom"/>
            <w:hideMark/>
          </w:tcPr>
          <w:p w14:paraId="54F31B14"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0.02 (-0.16, 0.21)</w:t>
            </w:r>
          </w:p>
        </w:tc>
        <w:tc>
          <w:tcPr>
            <w:tcW w:w="314" w:type="pct"/>
            <w:vMerge w:val="restart"/>
            <w:tcBorders>
              <w:top w:val="nil"/>
              <w:left w:val="nil"/>
              <w:bottom w:val="nil"/>
              <w:right w:val="nil"/>
            </w:tcBorders>
            <w:shd w:val="clear" w:color="auto" w:fill="E7E6E6" w:themeFill="background2"/>
            <w:noWrap/>
            <w:vAlign w:val="center"/>
            <w:hideMark/>
          </w:tcPr>
          <w:p w14:paraId="0D62AB6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0.41</w:t>
            </w:r>
          </w:p>
        </w:tc>
        <w:tc>
          <w:tcPr>
            <w:tcW w:w="634" w:type="pct"/>
            <w:tcBorders>
              <w:top w:val="nil"/>
              <w:left w:val="nil"/>
              <w:bottom w:val="nil"/>
              <w:right w:val="nil"/>
            </w:tcBorders>
            <w:shd w:val="clear" w:color="auto" w:fill="E7E6E6" w:themeFill="background2"/>
            <w:noWrap/>
            <w:vAlign w:val="bottom"/>
            <w:hideMark/>
          </w:tcPr>
          <w:p w14:paraId="1D565FC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-0.06 (-0.23, 0.11)</w:t>
            </w:r>
          </w:p>
        </w:tc>
        <w:tc>
          <w:tcPr>
            <w:tcW w:w="312" w:type="pct"/>
            <w:vMerge w:val="restart"/>
            <w:tcBorders>
              <w:top w:val="nil"/>
              <w:left w:val="nil"/>
              <w:bottom w:val="nil"/>
              <w:right w:val="nil"/>
            </w:tcBorders>
            <w:shd w:val="clear" w:color="auto" w:fill="E7E6E6" w:themeFill="background2"/>
            <w:noWrap/>
            <w:vAlign w:val="center"/>
            <w:hideMark/>
          </w:tcPr>
          <w:p w14:paraId="15A5AC44"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0.11</w:t>
            </w:r>
          </w:p>
        </w:tc>
      </w:tr>
      <w:tr w:rsidR="00973837" w:rsidRPr="00507640" w14:paraId="2C66F539"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7C076DF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auto" w:fill="E7E6E6" w:themeFill="background2"/>
            <w:noWrap/>
            <w:vAlign w:val="bottom"/>
            <w:hideMark/>
          </w:tcPr>
          <w:p w14:paraId="4412E9E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auto" w:fill="E7E6E6" w:themeFill="background2"/>
            <w:noWrap/>
            <w:vAlign w:val="bottom"/>
            <w:hideMark/>
          </w:tcPr>
          <w:p w14:paraId="24A369D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(0.04, 0.35)</w:t>
            </w:r>
          </w:p>
        </w:tc>
        <w:tc>
          <w:tcPr>
            <w:tcW w:w="321" w:type="pct"/>
            <w:vMerge/>
            <w:tcBorders>
              <w:top w:val="nil"/>
              <w:left w:val="nil"/>
              <w:bottom w:val="nil"/>
              <w:right w:val="nil"/>
            </w:tcBorders>
            <w:shd w:val="clear" w:color="auto" w:fill="E7E6E6" w:themeFill="background2"/>
            <w:vAlign w:val="center"/>
            <w:hideMark/>
          </w:tcPr>
          <w:p w14:paraId="2C1FC4FB"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auto" w:fill="E7E6E6" w:themeFill="background2"/>
            <w:noWrap/>
            <w:vAlign w:val="bottom"/>
            <w:hideMark/>
          </w:tcPr>
          <w:p w14:paraId="59D4984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0.18 (0.03, 0.33)</w:t>
            </w:r>
          </w:p>
        </w:tc>
        <w:tc>
          <w:tcPr>
            <w:tcW w:w="321" w:type="pct"/>
            <w:vMerge/>
            <w:tcBorders>
              <w:top w:val="nil"/>
              <w:left w:val="nil"/>
              <w:bottom w:val="nil"/>
              <w:right w:val="nil"/>
            </w:tcBorders>
            <w:shd w:val="clear" w:color="auto" w:fill="E7E6E6" w:themeFill="background2"/>
            <w:vAlign w:val="center"/>
            <w:hideMark/>
          </w:tcPr>
          <w:p w14:paraId="4BE3372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auto" w:fill="E7E6E6" w:themeFill="background2"/>
            <w:noWrap/>
            <w:vAlign w:val="bottom"/>
            <w:hideMark/>
          </w:tcPr>
          <w:p w14:paraId="66C8D9E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0.13 (-0.04, 0.3</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14" w:type="pct"/>
            <w:vMerge/>
            <w:tcBorders>
              <w:top w:val="nil"/>
              <w:left w:val="nil"/>
              <w:bottom w:val="nil"/>
              <w:right w:val="nil"/>
            </w:tcBorders>
            <w:shd w:val="clear" w:color="auto" w:fill="E7E6E6" w:themeFill="background2"/>
            <w:vAlign w:val="center"/>
            <w:hideMark/>
          </w:tcPr>
          <w:p w14:paraId="425CF007"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auto" w:fill="E7E6E6" w:themeFill="background2"/>
            <w:noWrap/>
            <w:vAlign w:val="bottom"/>
            <w:hideMark/>
          </w:tcPr>
          <w:p w14:paraId="0271065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0.13 (-0.03, 0.3</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12" w:type="pct"/>
            <w:vMerge/>
            <w:tcBorders>
              <w:top w:val="nil"/>
              <w:left w:val="nil"/>
              <w:bottom w:val="nil"/>
              <w:right w:val="nil"/>
            </w:tcBorders>
            <w:shd w:val="clear" w:color="auto" w:fill="E7E6E6" w:themeFill="background2"/>
            <w:vAlign w:val="center"/>
            <w:hideMark/>
          </w:tcPr>
          <w:p w14:paraId="450D5AF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44E7720A" w14:textId="77777777" w:rsidTr="00C146BE">
        <w:trPr>
          <w:trHeight w:val="227"/>
        </w:trPr>
        <w:tc>
          <w:tcPr>
            <w:tcW w:w="5000" w:type="pct"/>
            <w:gridSpan w:val="10"/>
            <w:tcBorders>
              <w:top w:val="nil"/>
              <w:left w:val="nil"/>
              <w:bottom w:val="nil"/>
              <w:right w:val="nil"/>
            </w:tcBorders>
            <w:shd w:val="clear" w:color="000000" w:fill="FFFFFF"/>
            <w:noWrap/>
            <w:vAlign w:val="bottom"/>
            <w:hideMark/>
          </w:tcPr>
          <w:p w14:paraId="04DA4721" w14:textId="77777777" w:rsidR="00973837" w:rsidRPr="00507640" w:rsidRDefault="00973837" w:rsidP="00507640">
            <w:pPr>
              <w:spacing w:after="0" w:line="240" w:lineRule="auto"/>
              <w:rPr>
                <w:rFonts w:ascii="Arial" w:eastAsia="Times New Roman" w:hAnsi="Arial" w:cs="Arial"/>
                <w:b/>
                <w:bCs/>
                <w:i/>
                <w:iCs/>
                <w:color w:val="000000"/>
                <w:kern w:val="0"/>
                <w:sz w:val="18"/>
                <w:szCs w:val="18"/>
                <w:lang w:val="de-DE" w:eastAsia="de-DE"/>
                <w14:ligatures w14:val="none"/>
              </w:rPr>
            </w:pPr>
            <w:r w:rsidRPr="00507640">
              <w:rPr>
                <w:rFonts w:ascii="Arial" w:eastAsia="Times New Roman" w:hAnsi="Arial" w:cs="Arial"/>
                <w:b/>
                <w:bCs/>
                <w:i/>
                <w:iCs/>
                <w:color w:val="000000"/>
                <w:kern w:val="0"/>
                <w:sz w:val="18"/>
                <w:szCs w:val="18"/>
                <w:lang w:val="de-DE" w:eastAsia="de-DE"/>
                <w14:ligatures w14:val="none"/>
              </w:rPr>
              <w:t>Jiangsu, China</w:t>
            </w:r>
          </w:p>
        </w:tc>
      </w:tr>
      <w:tr w:rsidR="00973837" w:rsidRPr="00507640" w14:paraId="4D90DD9B" w14:textId="77777777" w:rsidTr="00D47665">
        <w:trPr>
          <w:trHeight w:val="227"/>
        </w:trPr>
        <w:tc>
          <w:tcPr>
            <w:tcW w:w="799" w:type="pct"/>
            <w:tcBorders>
              <w:top w:val="nil"/>
              <w:left w:val="nil"/>
              <w:bottom w:val="nil"/>
              <w:right w:val="nil"/>
            </w:tcBorders>
            <w:shd w:val="clear" w:color="000000" w:fill="FFFFFF"/>
            <w:noWrap/>
            <w:vAlign w:val="bottom"/>
            <w:hideMark/>
          </w:tcPr>
          <w:p w14:paraId="7E0EB42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Natural</w:t>
            </w:r>
          </w:p>
        </w:tc>
        <w:tc>
          <w:tcPr>
            <w:tcW w:w="327" w:type="pct"/>
            <w:tcBorders>
              <w:top w:val="nil"/>
              <w:left w:val="nil"/>
              <w:bottom w:val="nil"/>
              <w:right w:val="nil"/>
            </w:tcBorders>
            <w:shd w:val="clear" w:color="000000" w:fill="FFFFFF"/>
            <w:noWrap/>
            <w:vAlign w:val="bottom"/>
            <w:hideMark/>
          </w:tcPr>
          <w:p w14:paraId="15236504"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000000" w:fill="FFFFFF"/>
            <w:noWrap/>
            <w:vAlign w:val="bottom"/>
            <w:hideMark/>
          </w:tcPr>
          <w:p w14:paraId="09E6FA5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0.6</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(0.39, 0.81)</w:t>
            </w:r>
          </w:p>
        </w:tc>
        <w:tc>
          <w:tcPr>
            <w:tcW w:w="321" w:type="pct"/>
            <w:vMerge w:val="restart"/>
            <w:tcBorders>
              <w:top w:val="nil"/>
              <w:left w:val="nil"/>
              <w:bottom w:val="nil"/>
              <w:right w:val="nil"/>
            </w:tcBorders>
            <w:shd w:val="clear" w:color="000000" w:fill="FFFFFF"/>
            <w:noWrap/>
            <w:vAlign w:val="center"/>
            <w:hideMark/>
          </w:tcPr>
          <w:p w14:paraId="7D1E6B5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0.28</w:t>
            </w:r>
          </w:p>
        </w:tc>
        <w:tc>
          <w:tcPr>
            <w:tcW w:w="648" w:type="pct"/>
            <w:tcBorders>
              <w:top w:val="nil"/>
              <w:left w:val="nil"/>
              <w:bottom w:val="nil"/>
              <w:right w:val="nil"/>
            </w:tcBorders>
            <w:shd w:val="clear" w:color="000000" w:fill="FFFFFF"/>
            <w:noWrap/>
            <w:vAlign w:val="bottom"/>
            <w:hideMark/>
          </w:tcPr>
          <w:p w14:paraId="1308C7F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0.18 (0.08, 0.28)</w:t>
            </w:r>
          </w:p>
        </w:tc>
        <w:tc>
          <w:tcPr>
            <w:tcW w:w="321" w:type="pct"/>
            <w:vMerge w:val="restart"/>
            <w:tcBorders>
              <w:top w:val="nil"/>
              <w:left w:val="nil"/>
              <w:bottom w:val="nil"/>
              <w:right w:val="nil"/>
            </w:tcBorders>
            <w:shd w:val="clear" w:color="000000" w:fill="FFFFFF"/>
            <w:noWrap/>
            <w:vAlign w:val="center"/>
            <w:hideMark/>
          </w:tcPr>
          <w:p w14:paraId="52ED1797"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0.90</w:t>
            </w:r>
          </w:p>
        </w:tc>
        <w:tc>
          <w:tcPr>
            <w:tcW w:w="676" w:type="pct"/>
            <w:tcBorders>
              <w:top w:val="nil"/>
              <w:left w:val="nil"/>
              <w:bottom w:val="nil"/>
              <w:right w:val="nil"/>
            </w:tcBorders>
            <w:shd w:val="clear" w:color="000000" w:fill="FFFFFF"/>
            <w:noWrap/>
            <w:vAlign w:val="bottom"/>
            <w:hideMark/>
          </w:tcPr>
          <w:p w14:paraId="6CAEDE2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0.59 (0.26, 0.93)</w:t>
            </w:r>
          </w:p>
        </w:tc>
        <w:tc>
          <w:tcPr>
            <w:tcW w:w="314" w:type="pct"/>
            <w:vMerge w:val="restart"/>
            <w:tcBorders>
              <w:top w:val="nil"/>
              <w:left w:val="nil"/>
              <w:bottom w:val="nil"/>
              <w:right w:val="nil"/>
            </w:tcBorders>
            <w:shd w:val="clear" w:color="000000" w:fill="FFFFFF"/>
            <w:noWrap/>
            <w:vAlign w:val="center"/>
            <w:hideMark/>
          </w:tcPr>
          <w:p w14:paraId="0B8DB0B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0.26</w:t>
            </w:r>
          </w:p>
        </w:tc>
        <w:tc>
          <w:tcPr>
            <w:tcW w:w="634" w:type="pct"/>
            <w:tcBorders>
              <w:top w:val="nil"/>
              <w:left w:val="nil"/>
              <w:bottom w:val="nil"/>
              <w:right w:val="nil"/>
            </w:tcBorders>
            <w:shd w:val="clear" w:color="000000" w:fill="FFFFFF"/>
            <w:noWrap/>
            <w:vAlign w:val="bottom"/>
            <w:hideMark/>
          </w:tcPr>
          <w:p w14:paraId="55C17D5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 xml:space="preserve"> (-0.15, 0.16)</w:t>
            </w:r>
          </w:p>
        </w:tc>
        <w:tc>
          <w:tcPr>
            <w:tcW w:w="312" w:type="pct"/>
            <w:vMerge w:val="restart"/>
            <w:tcBorders>
              <w:top w:val="nil"/>
              <w:left w:val="nil"/>
              <w:bottom w:val="nil"/>
              <w:right w:val="nil"/>
            </w:tcBorders>
            <w:shd w:val="clear" w:color="000000" w:fill="FFFFFF"/>
            <w:noWrap/>
            <w:vAlign w:val="center"/>
            <w:hideMark/>
          </w:tcPr>
          <w:p w14:paraId="7AF2BED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0.54</w:t>
            </w:r>
          </w:p>
        </w:tc>
      </w:tr>
      <w:tr w:rsidR="00973837" w:rsidRPr="00507640" w14:paraId="08666B9A" w14:textId="77777777" w:rsidTr="00D47665">
        <w:trPr>
          <w:trHeight w:val="227"/>
        </w:trPr>
        <w:tc>
          <w:tcPr>
            <w:tcW w:w="799" w:type="pct"/>
            <w:tcBorders>
              <w:top w:val="nil"/>
              <w:left w:val="nil"/>
              <w:bottom w:val="nil"/>
              <w:right w:val="nil"/>
            </w:tcBorders>
            <w:shd w:val="clear" w:color="000000" w:fill="FFFFFF"/>
            <w:noWrap/>
            <w:vAlign w:val="bottom"/>
            <w:hideMark/>
          </w:tcPr>
          <w:p w14:paraId="49925B80"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000000" w:fill="FFFFFF"/>
            <w:noWrap/>
            <w:vAlign w:val="bottom"/>
            <w:hideMark/>
          </w:tcPr>
          <w:p w14:paraId="0ECD0F5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000000" w:fill="FFFFFF"/>
            <w:noWrap/>
            <w:vAlign w:val="bottom"/>
            <w:hideMark/>
          </w:tcPr>
          <w:p w14:paraId="6BD1A41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0.76 (0.56, 0.96)</w:t>
            </w:r>
          </w:p>
        </w:tc>
        <w:tc>
          <w:tcPr>
            <w:tcW w:w="321" w:type="pct"/>
            <w:vMerge/>
            <w:tcBorders>
              <w:top w:val="nil"/>
              <w:left w:val="nil"/>
              <w:bottom w:val="nil"/>
              <w:right w:val="nil"/>
            </w:tcBorders>
            <w:vAlign w:val="center"/>
            <w:hideMark/>
          </w:tcPr>
          <w:p w14:paraId="6491D8E1"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000000" w:fill="FFFFFF"/>
            <w:noWrap/>
            <w:vAlign w:val="bottom"/>
            <w:hideMark/>
          </w:tcPr>
          <w:p w14:paraId="4A3A22C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0.18 (0.09, 0.28)</w:t>
            </w:r>
          </w:p>
        </w:tc>
        <w:tc>
          <w:tcPr>
            <w:tcW w:w="321" w:type="pct"/>
            <w:vMerge/>
            <w:tcBorders>
              <w:top w:val="nil"/>
              <w:left w:val="nil"/>
              <w:bottom w:val="nil"/>
              <w:right w:val="nil"/>
            </w:tcBorders>
            <w:vAlign w:val="center"/>
            <w:hideMark/>
          </w:tcPr>
          <w:p w14:paraId="335418F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000000" w:fill="FFFFFF"/>
            <w:noWrap/>
            <w:vAlign w:val="bottom"/>
            <w:hideMark/>
          </w:tcPr>
          <w:p w14:paraId="3C4F5157"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0.86 (0.54, 1.17)</w:t>
            </w:r>
          </w:p>
        </w:tc>
        <w:tc>
          <w:tcPr>
            <w:tcW w:w="314" w:type="pct"/>
            <w:vMerge/>
            <w:tcBorders>
              <w:top w:val="nil"/>
              <w:left w:val="nil"/>
              <w:bottom w:val="nil"/>
              <w:right w:val="nil"/>
            </w:tcBorders>
            <w:vAlign w:val="center"/>
            <w:hideMark/>
          </w:tcPr>
          <w:p w14:paraId="49F04F9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000000" w:fill="FFFFFF"/>
            <w:noWrap/>
            <w:vAlign w:val="bottom"/>
            <w:hideMark/>
          </w:tcPr>
          <w:p w14:paraId="232B588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-0.06 (-0.21, 0.08)</w:t>
            </w:r>
          </w:p>
        </w:tc>
        <w:tc>
          <w:tcPr>
            <w:tcW w:w="312" w:type="pct"/>
            <w:vMerge/>
            <w:tcBorders>
              <w:top w:val="nil"/>
              <w:left w:val="nil"/>
              <w:bottom w:val="nil"/>
              <w:right w:val="nil"/>
            </w:tcBorders>
            <w:vAlign w:val="center"/>
            <w:hideMark/>
          </w:tcPr>
          <w:p w14:paraId="50EF5395"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562A312A" w14:textId="77777777" w:rsidTr="00D47665">
        <w:trPr>
          <w:trHeight w:val="227"/>
        </w:trPr>
        <w:tc>
          <w:tcPr>
            <w:tcW w:w="799" w:type="pct"/>
            <w:tcBorders>
              <w:top w:val="nil"/>
              <w:left w:val="nil"/>
              <w:bottom w:val="nil"/>
              <w:right w:val="nil"/>
            </w:tcBorders>
            <w:shd w:val="clear" w:color="000000" w:fill="FFFFFF"/>
            <w:noWrap/>
            <w:vAlign w:val="bottom"/>
            <w:hideMark/>
          </w:tcPr>
          <w:p w14:paraId="5C3A98B5"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Cardiovascular</w:t>
            </w:r>
          </w:p>
        </w:tc>
        <w:tc>
          <w:tcPr>
            <w:tcW w:w="327" w:type="pct"/>
            <w:tcBorders>
              <w:top w:val="nil"/>
              <w:left w:val="nil"/>
              <w:bottom w:val="nil"/>
              <w:right w:val="nil"/>
            </w:tcBorders>
            <w:shd w:val="clear" w:color="000000" w:fill="FFFFFF"/>
            <w:noWrap/>
            <w:vAlign w:val="bottom"/>
            <w:hideMark/>
          </w:tcPr>
          <w:p w14:paraId="4F01469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000000" w:fill="FFFFFF"/>
            <w:noWrap/>
            <w:vAlign w:val="bottom"/>
            <w:hideMark/>
          </w:tcPr>
          <w:p w14:paraId="7EFD41A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0.16 (0.04, 0.28)</w:t>
            </w:r>
          </w:p>
        </w:tc>
        <w:tc>
          <w:tcPr>
            <w:tcW w:w="321" w:type="pct"/>
            <w:vMerge w:val="restart"/>
            <w:tcBorders>
              <w:top w:val="nil"/>
              <w:left w:val="nil"/>
              <w:bottom w:val="nil"/>
              <w:right w:val="nil"/>
            </w:tcBorders>
            <w:shd w:val="clear" w:color="000000" w:fill="FFFFFF"/>
            <w:noWrap/>
            <w:vAlign w:val="center"/>
            <w:hideMark/>
          </w:tcPr>
          <w:p w14:paraId="54CD869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0.14</w:t>
            </w:r>
          </w:p>
        </w:tc>
        <w:tc>
          <w:tcPr>
            <w:tcW w:w="648" w:type="pct"/>
            <w:tcBorders>
              <w:top w:val="nil"/>
              <w:left w:val="nil"/>
              <w:bottom w:val="nil"/>
              <w:right w:val="nil"/>
            </w:tcBorders>
            <w:shd w:val="clear" w:color="000000" w:fill="FFFFFF"/>
            <w:noWrap/>
            <w:vAlign w:val="bottom"/>
            <w:hideMark/>
          </w:tcPr>
          <w:p w14:paraId="6BB1AC6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0.01 (-0.05, 0.07)</w:t>
            </w:r>
          </w:p>
        </w:tc>
        <w:tc>
          <w:tcPr>
            <w:tcW w:w="321" w:type="pct"/>
            <w:vMerge w:val="restart"/>
            <w:tcBorders>
              <w:top w:val="nil"/>
              <w:left w:val="nil"/>
              <w:bottom w:val="nil"/>
              <w:right w:val="nil"/>
            </w:tcBorders>
            <w:shd w:val="clear" w:color="000000" w:fill="FFFFFF"/>
            <w:noWrap/>
            <w:vAlign w:val="center"/>
            <w:hideMark/>
          </w:tcPr>
          <w:p w14:paraId="1A3062F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0.16</w:t>
            </w:r>
          </w:p>
        </w:tc>
        <w:tc>
          <w:tcPr>
            <w:tcW w:w="676" w:type="pct"/>
            <w:tcBorders>
              <w:top w:val="nil"/>
              <w:left w:val="nil"/>
              <w:bottom w:val="nil"/>
              <w:right w:val="nil"/>
            </w:tcBorders>
            <w:shd w:val="clear" w:color="000000" w:fill="FFFFFF"/>
            <w:noWrap/>
            <w:vAlign w:val="bottom"/>
            <w:hideMark/>
          </w:tcPr>
          <w:p w14:paraId="4D52166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0.27 (0.07, 0.46)</w:t>
            </w:r>
          </w:p>
        </w:tc>
        <w:tc>
          <w:tcPr>
            <w:tcW w:w="314" w:type="pct"/>
            <w:vMerge w:val="restart"/>
            <w:tcBorders>
              <w:top w:val="nil"/>
              <w:left w:val="nil"/>
              <w:bottom w:val="nil"/>
              <w:right w:val="nil"/>
            </w:tcBorders>
            <w:shd w:val="clear" w:color="000000" w:fill="FFFFFF"/>
            <w:noWrap/>
            <w:vAlign w:val="center"/>
            <w:hideMark/>
          </w:tcPr>
          <w:p w14:paraId="6132DB8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0.64</w:t>
            </w:r>
          </w:p>
        </w:tc>
        <w:tc>
          <w:tcPr>
            <w:tcW w:w="634" w:type="pct"/>
            <w:tcBorders>
              <w:top w:val="nil"/>
              <w:left w:val="nil"/>
              <w:bottom w:val="nil"/>
              <w:right w:val="nil"/>
            </w:tcBorders>
            <w:shd w:val="clear" w:color="000000" w:fill="FFFFFF"/>
            <w:noWrap/>
            <w:vAlign w:val="bottom"/>
            <w:hideMark/>
          </w:tcPr>
          <w:p w14:paraId="771D20B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-0.07 (-0.16, 0.02)</w:t>
            </w:r>
          </w:p>
        </w:tc>
        <w:tc>
          <w:tcPr>
            <w:tcW w:w="312" w:type="pct"/>
            <w:vMerge w:val="restart"/>
            <w:tcBorders>
              <w:top w:val="nil"/>
              <w:left w:val="nil"/>
              <w:bottom w:val="nil"/>
              <w:right w:val="nil"/>
            </w:tcBorders>
            <w:shd w:val="clear" w:color="000000" w:fill="FFFFFF"/>
            <w:noWrap/>
            <w:vAlign w:val="center"/>
            <w:hideMark/>
          </w:tcPr>
          <w:p w14:paraId="337CCF5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0.54</w:t>
            </w:r>
          </w:p>
        </w:tc>
      </w:tr>
      <w:tr w:rsidR="00973837" w:rsidRPr="00507640" w14:paraId="6215D2E0" w14:textId="77777777" w:rsidTr="00D47665">
        <w:trPr>
          <w:trHeight w:val="227"/>
        </w:trPr>
        <w:tc>
          <w:tcPr>
            <w:tcW w:w="799" w:type="pct"/>
            <w:tcBorders>
              <w:top w:val="nil"/>
              <w:left w:val="nil"/>
              <w:bottom w:val="nil"/>
              <w:right w:val="nil"/>
            </w:tcBorders>
            <w:shd w:val="clear" w:color="000000" w:fill="FFFFFF"/>
            <w:noWrap/>
            <w:vAlign w:val="bottom"/>
            <w:hideMark/>
          </w:tcPr>
          <w:p w14:paraId="2BACF0D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000000" w:fill="FFFFFF"/>
            <w:noWrap/>
            <w:vAlign w:val="bottom"/>
            <w:hideMark/>
          </w:tcPr>
          <w:p w14:paraId="249F9CF4"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000000" w:fill="FFFFFF"/>
            <w:noWrap/>
            <w:vAlign w:val="bottom"/>
            <w:hideMark/>
          </w:tcPr>
          <w:p w14:paraId="1A550F5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(0.17, 0.43)</w:t>
            </w:r>
          </w:p>
        </w:tc>
        <w:tc>
          <w:tcPr>
            <w:tcW w:w="321" w:type="pct"/>
            <w:vMerge/>
            <w:tcBorders>
              <w:top w:val="nil"/>
              <w:left w:val="nil"/>
              <w:bottom w:val="nil"/>
              <w:right w:val="nil"/>
            </w:tcBorders>
            <w:vAlign w:val="center"/>
            <w:hideMark/>
          </w:tcPr>
          <w:p w14:paraId="4C3B2AA4"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000000" w:fill="FFFFFF"/>
            <w:noWrap/>
            <w:vAlign w:val="bottom"/>
            <w:hideMark/>
          </w:tcPr>
          <w:p w14:paraId="14DFB6D7"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0.07 (0.01, 0.14)</w:t>
            </w:r>
          </w:p>
        </w:tc>
        <w:tc>
          <w:tcPr>
            <w:tcW w:w="321" w:type="pct"/>
            <w:vMerge/>
            <w:tcBorders>
              <w:top w:val="nil"/>
              <w:left w:val="nil"/>
              <w:bottom w:val="nil"/>
              <w:right w:val="nil"/>
            </w:tcBorders>
            <w:vAlign w:val="center"/>
            <w:hideMark/>
          </w:tcPr>
          <w:p w14:paraId="657600B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000000" w:fill="FFFFFF"/>
            <w:noWrap/>
            <w:vAlign w:val="bottom"/>
            <w:hideMark/>
          </w:tcPr>
          <w:p w14:paraId="7B073A0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0.34 (0.13, 0.54)</w:t>
            </w:r>
          </w:p>
        </w:tc>
        <w:tc>
          <w:tcPr>
            <w:tcW w:w="314" w:type="pct"/>
            <w:vMerge/>
            <w:tcBorders>
              <w:top w:val="nil"/>
              <w:left w:val="nil"/>
              <w:bottom w:val="nil"/>
              <w:right w:val="nil"/>
            </w:tcBorders>
            <w:vAlign w:val="center"/>
            <w:hideMark/>
          </w:tcPr>
          <w:p w14:paraId="5F4B44C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000000" w:fill="FFFFFF"/>
            <w:noWrap/>
            <w:vAlign w:val="bottom"/>
            <w:hideMark/>
          </w:tcPr>
          <w:p w14:paraId="6599DBA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-0.03 (-0.12, 0.07)</w:t>
            </w:r>
          </w:p>
        </w:tc>
        <w:tc>
          <w:tcPr>
            <w:tcW w:w="312" w:type="pct"/>
            <w:vMerge/>
            <w:tcBorders>
              <w:top w:val="nil"/>
              <w:left w:val="nil"/>
              <w:bottom w:val="nil"/>
              <w:right w:val="nil"/>
            </w:tcBorders>
            <w:vAlign w:val="center"/>
            <w:hideMark/>
          </w:tcPr>
          <w:p w14:paraId="5A8CAEA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6E68A68C" w14:textId="77777777" w:rsidTr="00D47665">
        <w:trPr>
          <w:trHeight w:val="227"/>
        </w:trPr>
        <w:tc>
          <w:tcPr>
            <w:tcW w:w="799" w:type="pct"/>
            <w:tcBorders>
              <w:top w:val="nil"/>
              <w:left w:val="nil"/>
              <w:bottom w:val="nil"/>
              <w:right w:val="nil"/>
            </w:tcBorders>
            <w:shd w:val="clear" w:color="000000" w:fill="FFFFFF"/>
            <w:noWrap/>
            <w:vAlign w:val="bottom"/>
            <w:hideMark/>
          </w:tcPr>
          <w:p w14:paraId="7A47C5C5"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Cardiac</w:t>
            </w:r>
          </w:p>
        </w:tc>
        <w:tc>
          <w:tcPr>
            <w:tcW w:w="327" w:type="pct"/>
            <w:tcBorders>
              <w:top w:val="nil"/>
              <w:left w:val="nil"/>
              <w:bottom w:val="nil"/>
              <w:right w:val="nil"/>
            </w:tcBorders>
            <w:shd w:val="clear" w:color="000000" w:fill="FFFFFF"/>
            <w:noWrap/>
            <w:vAlign w:val="bottom"/>
            <w:hideMark/>
          </w:tcPr>
          <w:p w14:paraId="2E7B141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000000" w:fill="FFFFFF"/>
            <w:noWrap/>
            <w:vAlign w:val="bottom"/>
            <w:hideMark/>
          </w:tcPr>
          <w:p w14:paraId="42BDD9F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-0.03 (-0.1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0.05)</w:t>
            </w:r>
          </w:p>
        </w:tc>
        <w:tc>
          <w:tcPr>
            <w:tcW w:w="321" w:type="pct"/>
            <w:vMerge w:val="restart"/>
            <w:tcBorders>
              <w:top w:val="nil"/>
              <w:left w:val="nil"/>
              <w:bottom w:val="nil"/>
              <w:right w:val="nil"/>
            </w:tcBorders>
            <w:shd w:val="clear" w:color="000000" w:fill="FFFFFF"/>
            <w:noWrap/>
            <w:vAlign w:val="center"/>
            <w:hideMark/>
          </w:tcPr>
          <w:p w14:paraId="085FDA5C" w14:textId="77777777" w:rsidR="00973837" w:rsidRPr="00507640" w:rsidRDefault="00973837" w:rsidP="00507640">
            <w:pPr>
              <w:spacing w:after="0" w:line="240" w:lineRule="auto"/>
              <w:jc w:val="center"/>
              <w:rPr>
                <w:rFonts w:ascii="Arial" w:eastAsia="Times New Roman" w:hAnsi="Arial" w:cs="Arial"/>
                <w:b/>
                <w:bCs/>
                <w:color w:val="000000"/>
                <w:kern w:val="0"/>
                <w:sz w:val="18"/>
                <w:szCs w:val="18"/>
                <w:lang w:val="de-DE" w:eastAsia="de-DE"/>
                <w14:ligatures w14:val="none"/>
              </w:rPr>
            </w:pPr>
            <w:r w:rsidRPr="00507640">
              <w:rPr>
                <w:rFonts w:ascii="Arial" w:eastAsia="Times New Roman" w:hAnsi="Arial" w:cs="Arial"/>
                <w:b/>
                <w:bCs/>
                <w:color w:val="000000"/>
                <w:kern w:val="0"/>
                <w:sz w:val="18"/>
                <w:szCs w:val="18"/>
                <w:lang w:val="de-DE" w:eastAsia="de-DE"/>
                <w14:ligatures w14:val="none"/>
              </w:rPr>
              <w:t>0.02</w:t>
            </w:r>
          </w:p>
        </w:tc>
        <w:tc>
          <w:tcPr>
            <w:tcW w:w="648" w:type="pct"/>
            <w:tcBorders>
              <w:top w:val="nil"/>
              <w:left w:val="nil"/>
              <w:bottom w:val="nil"/>
              <w:right w:val="nil"/>
            </w:tcBorders>
            <w:shd w:val="clear" w:color="000000" w:fill="FFFFFF"/>
            <w:noWrap/>
            <w:vAlign w:val="bottom"/>
            <w:hideMark/>
          </w:tcPr>
          <w:p w14:paraId="6048B80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-0.02 (-0.06, 0.02)</w:t>
            </w:r>
          </w:p>
        </w:tc>
        <w:tc>
          <w:tcPr>
            <w:tcW w:w="321" w:type="pct"/>
            <w:vMerge w:val="restart"/>
            <w:tcBorders>
              <w:top w:val="nil"/>
              <w:left w:val="nil"/>
              <w:bottom w:val="nil"/>
              <w:right w:val="nil"/>
            </w:tcBorders>
            <w:shd w:val="clear" w:color="000000" w:fill="FFFFFF"/>
            <w:noWrap/>
            <w:vAlign w:val="center"/>
            <w:hideMark/>
          </w:tcPr>
          <w:p w14:paraId="60C92F7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0.15</w:t>
            </w:r>
          </w:p>
        </w:tc>
        <w:tc>
          <w:tcPr>
            <w:tcW w:w="676" w:type="pct"/>
            <w:tcBorders>
              <w:top w:val="nil"/>
              <w:left w:val="nil"/>
              <w:bottom w:val="nil"/>
              <w:right w:val="nil"/>
            </w:tcBorders>
            <w:shd w:val="clear" w:color="000000" w:fill="FFFFFF"/>
            <w:noWrap/>
            <w:vAlign w:val="bottom"/>
            <w:hideMark/>
          </w:tcPr>
          <w:p w14:paraId="212E241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 xml:space="preserve"> (-0.12, 0.13)</w:t>
            </w:r>
          </w:p>
        </w:tc>
        <w:tc>
          <w:tcPr>
            <w:tcW w:w="314" w:type="pct"/>
            <w:vMerge w:val="restart"/>
            <w:tcBorders>
              <w:top w:val="nil"/>
              <w:left w:val="nil"/>
              <w:bottom w:val="nil"/>
              <w:right w:val="nil"/>
            </w:tcBorders>
            <w:shd w:val="clear" w:color="000000" w:fill="FFFFFF"/>
            <w:noWrap/>
            <w:vAlign w:val="center"/>
            <w:hideMark/>
          </w:tcPr>
          <w:p w14:paraId="022C8ED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0.17</w:t>
            </w:r>
          </w:p>
        </w:tc>
        <w:tc>
          <w:tcPr>
            <w:tcW w:w="634" w:type="pct"/>
            <w:tcBorders>
              <w:top w:val="nil"/>
              <w:left w:val="nil"/>
              <w:bottom w:val="nil"/>
              <w:right w:val="nil"/>
            </w:tcBorders>
            <w:shd w:val="clear" w:color="000000" w:fill="FFFFFF"/>
            <w:noWrap/>
            <w:vAlign w:val="bottom"/>
            <w:hideMark/>
          </w:tcPr>
          <w:p w14:paraId="0270457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-0.02 (-0.08, 0.04)</w:t>
            </w:r>
          </w:p>
        </w:tc>
        <w:tc>
          <w:tcPr>
            <w:tcW w:w="312" w:type="pct"/>
            <w:vMerge w:val="restart"/>
            <w:tcBorders>
              <w:top w:val="nil"/>
              <w:left w:val="nil"/>
              <w:bottom w:val="nil"/>
              <w:right w:val="nil"/>
            </w:tcBorders>
            <w:shd w:val="clear" w:color="000000" w:fill="FFFFFF"/>
            <w:noWrap/>
            <w:vAlign w:val="center"/>
            <w:hideMark/>
          </w:tcPr>
          <w:p w14:paraId="2826AA8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0.93</w:t>
            </w:r>
          </w:p>
        </w:tc>
      </w:tr>
      <w:tr w:rsidR="00973837" w:rsidRPr="00507640" w14:paraId="48BFB915" w14:textId="77777777" w:rsidTr="00D47665">
        <w:trPr>
          <w:trHeight w:val="227"/>
        </w:trPr>
        <w:tc>
          <w:tcPr>
            <w:tcW w:w="799" w:type="pct"/>
            <w:tcBorders>
              <w:top w:val="nil"/>
              <w:left w:val="nil"/>
              <w:bottom w:val="nil"/>
              <w:right w:val="nil"/>
            </w:tcBorders>
            <w:shd w:val="clear" w:color="000000" w:fill="FFFFFF"/>
            <w:noWrap/>
            <w:vAlign w:val="bottom"/>
            <w:hideMark/>
          </w:tcPr>
          <w:p w14:paraId="3FCA332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000000" w:fill="FFFFFF"/>
            <w:noWrap/>
            <w:vAlign w:val="bottom"/>
            <w:hideMark/>
          </w:tcPr>
          <w:p w14:paraId="4B1A625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000000" w:fill="FFFFFF"/>
            <w:noWrap/>
            <w:vAlign w:val="bottom"/>
            <w:hideMark/>
          </w:tcPr>
          <w:p w14:paraId="4E3AD23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0.11 (0.02, 0.19)</w:t>
            </w:r>
          </w:p>
        </w:tc>
        <w:tc>
          <w:tcPr>
            <w:tcW w:w="321" w:type="pct"/>
            <w:vMerge/>
            <w:tcBorders>
              <w:top w:val="nil"/>
              <w:left w:val="nil"/>
              <w:bottom w:val="nil"/>
              <w:right w:val="nil"/>
            </w:tcBorders>
            <w:vAlign w:val="center"/>
            <w:hideMark/>
          </w:tcPr>
          <w:p w14:paraId="41A01799" w14:textId="77777777" w:rsidR="00973837" w:rsidRPr="00507640" w:rsidRDefault="00973837" w:rsidP="00507640">
            <w:pPr>
              <w:spacing w:after="0" w:line="240" w:lineRule="auto"/>
              <w:rPr>
                <w:rFonts w:ascii="Arial" w:eastAsia="Times New Roman" w:hAnsi="Arial" w:cs="Arial"/>
                <w:b/>
                <w:bCs/>
                <w:color w:val="000000"/>
                <w:kern w:val="0"/>
                <w:sz w:val="18"/>
                <w:szCs w:val="18"/>
                <w:lang w:val="de-DE" w:eastAsia="de-DE"/>
                <w14:ligatures w14:val="none"/>
              </w:rPr>
            </w:pPr>
          </w:p>
        </w:tc>
        <w:tc>
          <w:tcPr>
            <w:tcW w:w="648" w:type="pct"/>
            <w:tcBorders>
              <w:top w:val="nil"/>
              <w:left w:val="nil"/>
              <w:bottom w:val="nil"/>
              <w:right w:val="nil"/>
            </w:tcBorders>
            <w:shd w:val="clear" w:color="000000" w:fill="FFFFFF"/>
            <w:noWrap/>
            <w:vAlign w:val="bottom"/>
            <w:hideMark/>
          </w:tcPr>
          <w:p w14:paraId="35B60D3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0.02 (-0.02, 0.06)</w:t>
            </w:r>
          </w:p>
        </w:tc>
        <w:tc>
          <w:tcPr>
            <w:tcW w:w="321" w:type="pct"/>
            <w:vMerge/>
            <w:tcBorders>
              <w:top w:val="nil"/>
              <w:left w:val="nil"/>
              <w:bottom w:val="nil"/>
              <w:right w:val="nil"/>
            </w:tcBorders>
            <w:vAlign w:val="center"/>
            <w:hideMark/>
          </w:tcPr>
          <w:p w14:paraId="2425DF8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000000" w:fill="FFFFFF"/>
            <w:noWrap/>
            <w:vAlign w:val="bottom"/>
            <w:hideMark/>
          </w:tcPr>
          <w:p w14:paraId="5BFC409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0.13 (0</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 0.27)</w:t>
            </w:r>
          </w:p>
        </w:tc>
        <w:tc>
          <w:tcPr>
            <w:tcW w:w="314" w:type="pct"/>
            <w:vMerge/>
            <w:tcBorders>
              <w:top w:val="nil"/>
              <w:left w:val="nil"/>
              <w:bottom w:val="nil"/>
              <w:right w:val="nil"/>
            </w:tcBorders>
            <w:vAlign w:val="center"/>
            <w:hideMark/>
          </w:tcPr>
          <w:p w14:paraId="77479E5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000000" w:fill="FFFFFF"/>
            <w:noWrap/>
            <w:vAlign w:val="bottom"/>
            <w:hideMark/>
          </w:tcPr>
          <w:p w14:paraId="1191C77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-0.02 (-0.08, 0.05)</w:t>
            </w:r>
          </w:p>
        </w:tc>
        <w:tc>
          <w:tcPr>
            <w:tcW w:w="312" w:type="pct"/>
            <w:vMerge/>
            <w:tcBorders>
              <w:top w:val="nil"/>
              <w:left w:val="nil"/>
              <w:bottom w:val="nil"/>
              <w:right w:val="nil"/>
            </w:tcBorders>
            <w:vAlign w:val="center"/>
            <w:hideMark/>
          </w:tcPr>
          <w:p w14:paraId="209D2C78"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019C9635" w14:textId="77777777" w:rsidTr="00D47665">
        <w:trPr>
          <w:trHeight w:val="227"/>
        </w:trPr>
        <w:tc>
          <w:tcPr>
            <w:tcW w:w="799" w:type="pct"/>
            <w:tcBorders>
              <w:top w:val="nil"/>
              <w:left w:val="nil"/>
              <w:bottom w:val="nil"/>
              <w:right w:val="nil"/>
            </w:tcBorders>
            <w:shd w:val="clear" w:color="000000" w:fill="FFFFFF"/>
            <w:noWrap/>
            <w:vAlign w:val="bottom"/>
            <w:hideMark/>
          </w:tcPr>
          <w:p w14:paraId="7E2C2B06"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Cerebrovascular</w:t>
            </w:r>
          </w:p>
        </w:tc>
        <w:tc>
          <w:tcPr>
            <w:tcW w:w="327" w:type="pct"/>
            <w:tcBorders>
              <w:top w:val="nil"/>
              <w:left w:val="nil"/>
              <w:bottom w:val="nil"/>
              <w:right w:val="nil"/>
            </w:tcBorders>
            <w:shd w:val="clear" w:color="000000" w:fill="FFFFFF"/>
            <w:noWrap/>
            <w:vAlign w:val="bottom"/>
            <w:hideMark/>
          </w:tcPr>
          <w:p w14:paraId="7F7B818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000000" w:fill="FFFFFF"/>
            <w:noWrap/>
            <w:vAlign w:val="bottom"/>
            <w:hideMark/>
          </w:tcPr>
          <w:p w14:paraId="402638D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(0.11, 0.29)</w:t>
            </w:r>
          </w:p>
        </w:tc>
        <w:tc>
          <w:tcPr>
            <w:tcW w:w="321" w:type="pct"/>
            <w:vMerge w:val="restart"/>
            <w:tcBorders>
              <w:top w:val="nil"/>
              <w:left w:val="nil"/>
              <w:bottom w:val="nil"/>
              <w:right w:val="nil"/>
            </w:tcBorders>
            <w:shd w:val="clear" w:color="000000" w:fill="FFFFFF"/>
            <w:noWrap/>
            <w:vAlign w:val="center"/>
            <w:hideMark/>
          </w:tcPr>
          <w:p w14:paraId="1560887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0.94</w:t>
            </w:r>
          </w:p>
        </w:tc>
        <w:tc>
          <w:tcPr>
            <w:tcW w:w="648" w:type="pct"/>
            <w:tcBorders>
              <w:top w:val="nil"/>
              <w:left w:val="nil"/>
              <w:bottom w:val="nil"/>
              <w:right w:val="nil"/>
            </w:tcBorders>
            <w:shd w:val="clear" w:color="000000" w:fill="FFFFFF"/>
            <w:noWrap/>
            <w:vAlign w:val="bottom"/>
            <w:hideMark/>
          </w:tcPr>
          <w:p w14:paraId="33604C0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0.03 (-0.02, 0.07)</w:t>
            </w:r>
          </w:p>
        </w:tc>
        <w:tc>
          <w:tcPr>
            <w:tcW w:w="321" w:type="pct"/>
            <w:vMerge w:val="restart"/>
            <w:tcBorders>
              <w:top w:val="nil"/>
              <w:left w:val="nil"/>
              <w:bottom w:val="nil"/>
              <w:right w:val="nil"/>
            </w:tcBorders>
            <w:shd w:val="clear" w:color="000000" w:fill="FFFFFF"/>
            <w:noWrap/>
            <w:vAlign w:val="center"/>
            <w:hideMark/>
          </w:tcPr>
          <w:p w14:paraId="105223C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0.50</w:t>
            </w:r>
          </w:p>
        </w:tc>
        <w:tc>
          <w:tcPr>
            <w:tcW w:w="676" w:type="pct"/>
            <w:tcBorders>
              <w:top w:val="nil"/>
              <w:left w:val="nil"/>
              <w:bottom w:val="nil"/>
              <w:right w:val="nil"/>
            </w:tcBorders>
            <w:shd w:val="clear" w:color="000000" w:fill="FFFFFF"/>
            <w:noWrap/>
            <w:vAlign w:val="bottom"/>
            <w:hideMark/>
          </w:tcPr>
          <w:p w14:paraId="3A3364B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0.29 (0.14, 0.43)</w:t>
            </w:r>
          </w:p>
        </w:tc>
        <w:tc>
          <w:tcPr>
            <w:tcW w:w="314" w:type="pct"/>
            <w:vMerge w:val="restart"/>
            <w:tcBorders>
              <w:top w:val="nil"/>
              <w:left w:val="nil"/>
              <w:bottom w:val="nil"/>
              <w:right w:val="nil"/>
            </w:tcBorders>
            <w:shd w:val="clear" w:color="000000" w:fill="FFFFFF"/>
            <w:noWrap/>
            <w:vAlign w:val="center"/>
            <w:hideMark/>
          </w:tcPr>
          <w:p w14:paraId="60AB3E4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0.49</w:t>
            </w:r>
          </w:p>
        </w:tc>
        <w:tc>
          <w:tcPr>
            <w:tcW w:w="634" w:type="pct"/>
            <w:tcBorders>
              <w:top w:val="nil"/>
              <w:left w:val="nil"/>
              <w:bottom w:val="nil"/>
              <w:right w:val="nil"/>
            </w:tcBorders>
            <w:shd w:val="clear" w:color="000000" w:fill="FFFFFF"/>
            <w:noWrap/>
            <w:vAlign w:val="bottom"/>
            <w:hideMark/>
          </w:tcPr>
          <w:p w14:paraId="24822C4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-0.05 (-0.12, 0.02)</w:t>
            </w:r>
          </w:p>
        </w:tc>
        <w:tc>
          <w:tcPr>
            <w:tcW w:w="312" w:type="pct"/>
            <w:vMerge w:val="restart"/>
            <w:tcBorders>
              <w:top w:val="nil"/>
              <w:left w:val="nil"/>
              <w:bottom w:val="nil"/>
              <w:right w:val="nil"/>
            </w:tcBorders>
            <w:shd w:val="clear" w:color="000000" w:fill="FFFFFF"/>
            <w:noWrap/>
            <w:vAlign w:val="center"/>
            <w:hideMark/>
          </w:tcPr>
          <w:p w14:paraId="30E94F8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0.39</w:t>
            </w:r>
          </w:p>
        </w:tc>
      </w:tr>
      <w:tr w:rsidR="00973837" w:rsidRPr="00507640" w14:paraId="071A432F" w14:textId="77777777" w:rsidTr="00D47665">
        <w:trPr>
          <w:trHeight w:val="227"/>
        </w:trPr>
        <w:tc>
          <w:tcPr>
            <w:tcW w:w="799" w:type="pct"/>
            <w:tcBorders>
              <w:top w:val="nil"/>
              <w:left w:val="nil"/>
              <w:bottom w:val="nil"/>
              <w:right w:val="nil"/>
            </w:tcBorders>
            <w:shd w:val="clear" w:color="000000" w:fill="FFFFFF"/>
            <w:noWrap/>
            <w:vAlign w:val="bottom"/>
            <w:hideMark/>
          </w:tcPr>
          <w:p w14:paraId="6F3B3084"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000000" w:fill="FFFFFF"/>
            <w:noWrap/>
            <w:vAlign w:val="bottom"/>
            <w:hideMark/>
          </w:tcPr>
          <w:p w14:paraId="4CC119C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000000" w:fill="FFFFFF"/>
            <w:noWrap/>
            <w:vAlign w:val="bottom"/>
            <w:hideMark/>
          </w:tcPr>
          <w:p w14:paraId="2708081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0.19 (0.09, 0.29)</w:t>
            </w:r>
          </w:p>
        </w:tc>
        <w:tc>
          <w:tcPr>
            <w:tcW w:w="321" w:type="pct"/>
            <w:vMerge/>
            <w:tcBorders>
              <w:top w:val="nil"/>
              <w:left w:val="nil"/>
              <w:bottom w:val="nil"/>
              <w:right w:val="nil"/>
            </w:tcBorders>
            <w:vAlign w:val="center"/>
            <w:hideMark/>
          </w:tcPr>
          <w:p w14:paraId="7A2C52A4"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000000" w:fill="FFFFFF"/>
            <w:noWrap/>
            <w:vAlign w:val="bottom"/>
            <w:hideMark/>
          </w:tcPr>
          <w:p w14:paraId="116B656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0.05 (0</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 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21" w:type="pct"/>
            <w:vMerge/>
            <w:tcBorders>
              <w:top w:val="nil"/>
              <w:left w:val="nil"/>
              <w:bottom w:val="nil"/>
              <w:right w:val="nil"/>
            </w:tcBorders>
            <w:vAlign w:val="center"/>
            <w:hideMark/>
          </w:tcPr>
          <w:p w14:paraId="601EC636"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000000" w:fill="FFFFFF"/>
            <w:noWrap/>
            <w:vAlign w:val="bottom"/>
            <w:hideMark/>
          </w:tcPr>
          <w:p w14:paraId="17A6E7A0"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0.21 (0.05, 0.36)</w:t>
            </w:r>
          </w:p>
        </w:tc>
        <w:tc>
          <w:tcPr>
            <w:tcW w:w="314" w:type="pct"/>
            <w:vMerge/>
            <w:tcBorders>
              <w:top w:val="nil"/>
              <w:left w:val="nil"/>
              <w:bottom w:val="nil"/>
              <w:right w:val="nil"/>
            </w:tcBorders>
            <w:vAlign w:val="center"/>
            <w:hideMark/>
          </w:tcPr>
          <w:p w14:paraId="7910AF1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000000" w:fill="FFFFFF"/>
            <w:noWrap/>
            <w:vAlign w:val="bottom"/>
            <w:hideMark/>
          </w:tcPr>
          <w:p w14:paraId="101976D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-0.01 (-0.08, 0.06)</w:t>
            </w:r>
          </w:p>
        </w:tc>
        <w:tc>
          <w:tcPr>
            <w:tcW w:w="312" w:type="pct"/>
            <w:vMerge/>
            <w:tcBorders>
              <w:top w:val="nil"/>
              <w:left w:val="nil"/>
              <w:bottom w:val="nil"/>
              <w:right w:val="nil"/>
            </w:tcBorders>
            <w:vAlign w:val="center"/>
            <w:hideMark/>
          </w:tcPr>
          <w:p w14:paraId="3BF0272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11796A4A" w14:textId="77777777" w:rsidTr="00D47665">
        <w:trPr>
          <w:trHeight w:val="227"/>
        </w:trPr>
        <w:tc>
          <w:tcPr>
            <w:tcW w:w="799" w:type="pct"/>
            <w:tcBorders>
              <w:top w:val="nil"/>
              <w:left w:val="nil"/>
              <w:bottom w:val="nil"/>
              <w:right w:val="nil"/>
            </w:tcBorders>
            <w:shd w:val="clear" w:color="000000" w:fill="FFFFFF"/>
            <w:noWrap/>
            <w:vAlign w:val="bottom"/>
            <w:hideMark/>
          </w:tcPr>
          <w:p w14:paraId="159010E8"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Respiratory</w:t>
            </w:r>
          </w:p>
        </w:tc>
        <w:tc>
          <w:tcPr>
            <w:tcW w:w="327" w:type="pct"/>
            <w:tcBorders>
              <w:top w:val="nil"/>
              <w:left w:val="nil"/>
              <w:bottom w:val="nil"/>
              <w:right w:val="nil"/>
            </w:tcBorders>
            <w:shd w:val="clear" w:color="000000" w:fill="FFFFFF"/>
            <w:noWrap/>
            <w:vAlign w:val="bottom"/>
            <w:hideMark/>
          </w:tcPr>
          <w:p w14:paraId="52E55BE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000000" w:fill="FFFFFF"/>
            <w:noWrap/>
            <w:vAlign w:val="bottom"/>
            <w:hideMark/>
          </w:tcPr>
          <w:p w14:paraId="4403EC5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(0.03, 0.18)</w:t>
            </w:r>
          </w:p>
        </w:tc>
        <w:tc>
          <w:tcPr>
            <w:tcW w:w="321" w:type="pct"/>
            <w:vMerge w:val="restart"/>
            <w:tcBorders>
              <w:top w:val="nil"/>
              <w:left w:val="nil"/>
              <w:bottom w:val="nil"/>
              <w:right w:val="nil"/>
            </w:tcBorders>
            <w:shd w:val="clear" w:color="000000" w:fill="FFFFFF"/>
            <w:noWrap/>
            <w:vAlign w:val="center"/>
            <w:hideMark/>
          </w:tcPr>
          <w:p w14:paraId="658F62C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0.78</w:t>
            </w:r>
          </w:p>
        </w:tc>
        <w:tc>
          <w:tcPr>
            <w:tcW w:w="648" w:type="pct"/>
            <w:tcBorders>
              <w:top w:val="nil"/>
              <w:left w:val="nil"/>
              <w:bottom w:val="nil"/>
              <w:right w:val="nil"/>
            </w:tcBorders>
            <w:shd w:val="clear" w:color="000000" w:fill="FFFFFF"/>
            <w:noWrap/>
            <w:vAlign w:val="bottom"/>
            <w:hideMark/>
          </w:tcPr>
          <w:p w14:paraId="48CD78E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0.06 (0.03, 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21" w:type="pct"/>
            <w:vMerge w:val="restart"/>
            <w:tcBorders>
              <w:top w:val="nil"/>
              <w:left w:val="nil"/>
              <w:bottom w:val="nil"/>
              <w:right w:val="nil"/>
            </w:tcBorders>
            <w:shd w:val="clear" w:color="000000" w:fill="FFFFFF"/>
            <w:noWrap/>
            <w:vAlign w:val="center"/>
            <w:hideMark/>
          </w:tcPr>
          <w:p w14:paraId="0DA5405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0.15</w:t>
            </w:r>
          </w:p>
        </w:tc>
        <w:tc>
          <w:tcPr>
            <w:tcW w:w="676" w:type="pct"/>
            <w:tcBorders>
              <w:top w:val="nil"/>
              <w:left w:val="nil"/>
              <w:bottom w:val="nil"/>
              <w:right w:val="nil"/>
            </w:tcBorders>
            <w:shd w:val="clear" w:color="000000" w:fill="FFFFFF"/>
            <w:noWrap/>
            <w:vAlign w:val="bottom"/>
            <w:hideMark/>
          </w:tcPr>
          <w:p w14:paraId="17A2297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0.01 (-0.11, 0.13)</w:t>
            </w:r>
          </w:p>
        </w:tc>
        <w:tc>
          <w:tcPr>
            <w:tcW w:w="314" w:type="pct"/>
            <w:vMerge w:val="restart"/>
            <w:tcBorders>
              <w:top w:val="nil"/>
              <w:left w:val="nil"/>
              <w:bottom w:val="nil"/>
              <w:right w:val="nil"/>
            </w:tcBorders>
            <w:shd w:val="clear" w:color="000000" w:fill="FFFFFF"/>
            <w:noWrap/>
            <w:vAlign w:val="center"/>
            <w:hideMark/>
          </w:tcPr>
          <w:p w14:paraId="431C93B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0.11</w:t>
            </w:r>
          </w:p>
        </w:tc>
        <w:tc>
          <w:tcPr>
            <w:tcW w:w="634" w:type="pct"/>
            <w:tcBorders>
              <w:top w:val="nil"/>
              <w:left w:val="nil"/>
              <w:bottom w:val="nil"/>
              <w:right w:val="nil"/>
            </w:tcBorders>
            <w:shd w:val="clear" w:color="000000" w:fill="FFFFFF"/>
            <w:noWrap/>
            <w:vAlign w:val="bottom"/>
            <w:hideMark/>
          </w:tcPr>
          <w:p w14:paraId="3A5CA2A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0.06 (0</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 0.12)</w:t>
            </w:r>
          </w:p>
        </w:tc>
        <w:tc>
          <w:tcPr>
            <w:tcW w:w="312" w:type="pct"/>
            <w:vMerge w:val="restart"/>
            <w:tcBorders>
              <w:top w:val="nil"/>
              <w:left w:val="nil"/>
              <w:bottom w:val="nil"/>
              <w:right w:val="nil"/>
            </w:tcBorders>
            <w:shd w:val="clear" w:color="000000" w:fill="FFFFFF"/>
            <w:noWrap/>
            <w:vAlign w:val="center"/>
            <w:hideMark/>
          </w:tcPr>
          <w:p w14:paraId="0ED80D0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0.06</w:t>
            </w:r>
          </w:p>
        </w:tc>
      </w:tr>
      <w:tr w:rsidR="00973837" w:rsidRPr="00507640" w14:paraId="77670E28" w14:textId="77777777" w:rsidTr="00D47665">
        <w:trPr>
          <w:trHeight w:val="227"/>
        </w:trPr>
        <w:tc>
          <w:tcPr>
            <w:tcW w:w="799" w:type="pct"/>
            <w:tcBorders>
              <w:top w:val="nil"/>
              <w:left w:val="nil"/>
              <w:bottom w:val="nil"/>
              <w:right w:val="nil"/>
            </w:tcBorders>
            <w:shd w:val="clear" w:color="000000" w:fill="FFFFFF"/>
            <w:noWrap/>
            <w:vAlign w:val="bottom"/>
            <w:hideMark/>
          </w:tcPr>
          <w:p w14:paraId="79EF660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000000" w:fill="FFFFFF"/>
            <w:noWrap/>
            <w:vAlign w:val="bottom"/>
            <w:hideMark/>
          </w:tcPr>
          <w:p w14:paraId="702B2ABB"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000000" w:fill="FFFFFF"/>
            <w:noWrap/>
            <w:vAlign w:val="bottom"/>
            <w:hideMark/>
          </w:tcPr>
          <w:p w14:paraId="43134DA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0.12 (0.05, 0.18)</w:t>
            </w:r>
          </w:p>
        </w:tc>
        <w:tc>
          <w:tcPr>
            <w:tcW w:w="321" w:type="pct"/>
            <w:vMerge/>
            <w:tcBorders>
              <w:top w:val="nil"/>
              <w:left w:val="nil"/>
              <w:bottom w:val="nil"/>
              <w:right w:val="nil"/>
            </w:tcBorders>
            <w:vAlign w:val="center"/>
            <w:hideMark/>
          </w:tcPr>
          <w:p w14:paraId="5697EEE4"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000000" w:fill="FFFFFF"/>
            <w:noWrap/>
            <w:vAlign w:val="bottom"/>
            <w:hideMark/>
          </w:tcPr>
          <w:p w14:paraId="1DB4832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0.03 (-0.01, 0.06)</w:t>
            </w:r>
          </w:p>
        </w:tc>
        <w:tc>
          <w:tcPr>
            <w:tcW w:w="321" w:type="pct"/>
            <w:vMerge/>
            <w:tcBorders>
              <w:top w:val="nil"/>
              <w:left w:val="nil"/>
              <w:bottom w:val="nil"/>
              <w:right w:val="nil"/>
            </w:tcBorders>
            <w:vAlign w:val="center"/>
            <w:hideMark/>
          </w:tcPr>
          <w:p w14:paraId="3117952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000000" w:fill="FFFFFF"/>
            <w:noWrap/>
            <w:vAlign w:val="bottom"/>
            <w:hideMark/>
          </w:tcPr>
          <w:p w14:paraId="70C2D9C7"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0.14 (0.04, 0.24)</w:t>
            </w:r>
          </w:p>
        </w:tc>
        <w:tc>
          <w:tcPr>
            <w:tcW w:w="314" w:type="pct"/>
            <w:vMerge/>
            <w:tcBorders>
              <w:top w:val="nil"/>
              <w:left w:val="nil"/>
              <w:bottom w:val="nil"/>
              <w:right w:val="nil"/>
            </w:tcBorders>
            <w:vAlign w:val="center"/>
            <w:hideMark/>
          </w:tcPr>
          <w:p w14:paraId="7E299FD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000000" w:fill="FFFFFF"/>
            <w:noWrap/>
            <w:vAlign w:val="bottom"/>
            <w:hideMark/>
          </w:tcPr>
          <w:p w14:paraId="1DE65214"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-0.01 (-0.06, 0.04)</w:t>
            </w:r>
          </w:p>
        </w:tc>
        <w:tc>
          <w:tcPr>
            <w:tcW w:w="312" w:type="pct"/>
            <w:vMerge/>
            <w:tcBorders>
              <w:top w:val="nil"/>
              <w:left w:val="nil"/>
              <w:bottom w:val="nil"/>
              <w:right w:val="nil"/>
            </w:tcBorders>
            <w:vAlign w:val="center"/>
            <w:hideMark/>
          </w:tcPr>
          <w:p w14:paraId="27E781B0"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096DC8C6" w14:textId="77777777" w:rsidTr="0026396B">
        <w:trPr>
          <w:trHeight w:val="227"/>
        </w:trPr>
        <w:tc>
          <w:tcPr>
            <w:tcW w:w="5000" w:type="pct"/>
            <w:gridSpan w:val="10"/>
            <w:tcBorders>
              <w:top w:val="nil"/>
              <w:left w:val="nil"/>
              <w:bottom w:val="nil"/>
              <w:right w:val="nil"/>
            </w:tcBorders>
            <w:shd w:val="clear" w:color="auto" w:fill="E7E6E6" w:themeFill="background2"/>
            <w:noWrap/>
            <w:vAlign w:val="bottom"/>
            <w:hideMark/>
          </w:tcPr>
          <w:p w14:paraId="479710D6" w14:textId="77777777" w:rsidR="00973837" w:rsidRPr="00507640" w:rsidRDefault="00973837" w:rsidP="00507640">
            <w:pPr>
              <w:spacing w:after="0" w:line="240" w:lineRule="auto"/>
              <w:rPr>
                <w:rFonts w:ascii="Arial" w:eastAsia="Times New Roman" w:hAnsi="Arial" w:cs="Arial"/>
                <w:b/>
                <w:bCs/>
                <w:i/>
                <w:iCs/>
                <w:color w:val="000000"/>
                <w:kern w:val="0"/>
                <w:sz w:val="18"/>
                <w:szCs w:val="18"/>
                <w:lang w:val="de-DE" w:eastAsia="de-DE"/>
                <w14:ligatures w14:val="none"/>
              </w:rPr>
            </w:pPr>
            <w:r w:rsidRPr="00507640">
              <w:rPr>
                <w:rFonts w:ascii="Arial" w:eastAsia="Times New Roman" w:hAnsi="Arial" w:cs="Arial"/>
                <w:b/>
                <w:bCs/>
                <w:i/>
                <w:iCs/>
                <w:color w:val="000000"/>
                <w:kern w:val="0"/>
                <w:sz w:val="18"/>
                <w:szCs w:val="18"/>
                <w:lang w:val="de-DE" w:eastAsia="de-DE"/>
                <w14:ligatures w14:val="none"/>
              </w:rPr>
              <w:t>Germany</w:t>
            </w:r>
          </w:p>
        </w:tc>
      </w:tr>
      <w:tr w:rsidR="00973837" w:rsidRPr="00507640" w14:paraId="497D5677"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53BBFE0A"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Natural</w:t>
            </w:r>
          </w:p>
        </w:tc>
        <w:tc>
          <w:tcPr>
            <w:tcW w:w="327" w:type="pct"/>
            <w:tcBorders>
              <w:top w:val="nil"/>
              <w:left w:val="nil"/>
              <w:bottom w:val="nil"/>
              <w:right w:val="nil"/>
            </w:tcBorders>
            <w:shd w:val="clear" w:color="auto" w:fill="E7E6E6" w:themeFill="background2"/>
            <w:noWrap/>
            <w:vAlign w:val="bottom"/>
            <w:hideMark/>
          </w:tcPr>
          <w:p w14:paraId="6E0DA29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auto" w:fill="E7E6E6" w:themeFill="background2"/>
            <w:noWrap/>
            <w:vAlign w:val="bottom"/>
            <w:hideMark/>
          </w:tcPr>
          <w:p w14:paraId="1C24713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1.69 (1.23, 2.15)</w:t>
            </w:r>
          </w:p>
        </w:tc>
        <w:tc>
          <w:tcPr>
            <w:tcW w:w="321" w:type="pct"/>
            <w:vMerge w:val="restart"/>
            <w:tcBorders>
              <w:top w:val="nil"/>
              <w:left w:val="nil"/>
              <w:bottom w:val="nil"/>
              <w:right w:val="nil"/>
            </w:tcBorders>
            <w:shd w:val="clear" w:color="auto" w:fill="E7E6E6" w:themeFill="background2"/>
            <w:noWrap/>
            <w:vAlign w:val="center"/>
            <w:hideMark/>
          </w:tcPr>
          <w:p w14:paraId="3D17774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0.42</w:t>
            </w:r>
          </w:p>
        </w:tc>
        <w:tc>
          <w:tcPr>
            <w:tcW w:w="648" w:type="pct"/>
            <w:tcBorders>
              <w:top w:val="nil"/>
              <w:left w:val="nil"/>
              <w:bottom w:val="nil"/>
              <w:right w:val="nil"/>
            </w:tcBorders>
            <w:shd w:val="clear" w:color="auto" w:fill="E7E6E6" w:themeFill="background2"/>
            <w:noWrap/>
            <w:vAlign w:val="bottom"/>
            <w:hideMark/>
          </w:tcPr>
          <w:p w14:paraId="4848097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0.58 (0.24, 0.91)</w:t>
            </w:r>
          </w:p>
        </w:tc>
        <w:tc>
          <w:tcPr>
            <w:tcW w:w="321" w:type="pct"/>
            <w:vMerge w:val="restart"/>
            <w:tcBorders>
              <w:top w:val="nil"/>
              <w:left w:val="nil"/>
              <w:bottom w:val="nil"/>
              <w:right w:val="nil"/>
            </w:tcBorders>
            <w:shd w:val="clear" w:color="auto" w:fill="E7E6E6" w:themeFill="background2"/>
            <w:noWrap/>
            <w:vAlign w:val="center"/>
            <w:hideMark/>
          </w:tcPr>
          <w:p w14:paraId="0EA084F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0.14</w:t>
            </w:r>
          </w:p>
        </w:tc>
        <w:tc>
          <w:tcPr>
            <w:tcW w:w="676" w:type="pct"/>
            <w:tcBorders>
              <w:top w:val="nil"/>
              <w:left w:val="nil"/>
              <w:bottom w:val="nil"/>
              <w:right w:val="nil"/>
            </w:tcBorders>
            <w:shd w:val="clear" w:color="auto" w:fill="E7E6E6" w:themeFill="background2"/>
            <w:noWrap/>
            <w:vAlign w:val="bottom"/>
            <w:hideMark/>
          </w:tcPr>
          <w:p w14:paraId="3F1A6E1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1.76 (1.19, 2.33)</w:t>
            </w:r>
          </w:p>
        </w:tc>
        <w:tc>
          <w:tcPr>
            <w:tcW w:w="314" w:type="pct"/>
            <w:vMerge w:val="restart"/>
            <w:tcBorders>
              <w:top w:val="nil"/>
              <w:left w:val="nil"/>
              <w:bottom w:val="nil"/>
              <w:right w:val="nil"/>
            </w:tcBorders>
            <w:shd w:val="clear" w:color="auto" w:fill="E7E6E6" w:themeFill="background2"/>
            <w:noWrap/>
            <w:vAlign w:val="center"/>
            <w:hideMark/>
          </w:tcPr>
          <w:p w14:paraId="73FE718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0.11</w:t>
            </w:r>
          </w:p>
        </w:tc>
        <w:tc>
          <w:tcPr>
            <w:tcW w:w="634" w:type="pct"/>
            <w:tcBorders>
              <w:top w:val="nil"/>
              <w:left w:val="nil"/>
              <w:bottom w:val="nil"/>
              <w:right w:val="nil"/>
            </w:tcBorders>
            <w:shd w:val="clear" w:color="auto" w:fill="E7E6E6" w:themeFill="background2"/>
            <w:noWrap/>
            <w:vAlign w:val="bottom"/>
            <w:hideMark/>
          </w:tcPr>
          <w:p w14:paraId="0356F81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-0.12 (-0.53, 0.3</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12" w:type="pct"/>
            <w:vMerge w:val="restart"/>
            <w:tcBorders>
              <w:top w:val="nil"/>
              <w:left w:val="nil"/>
              <w:bottom w:val="nil"/>
              <w:right w:val="nil"/>
            </w:tcBorders>
            <w:shd w:val="clear" w:color="auto" w:fill="E7E6E6" w:themeFill="background2"/>
            <w:noWrap/>
            <w:vAlign w:val="center"/>
            <w:hideMark/>
          </w:tcPr>
          <w:p w14:paraId="3A78DB2E" w14:textId="77777777" w:rsidR="00973837" w:rsidRPr="00507640" w:rsidRDefault="00973837" w:rsidP="00507640">
            <w:pPr>
              <w:spacing w:after="0" w:line="240" w:lineRule="auto"/>
              <w:jc w:val="center"/>
              <w:rPr>
                <w:rFonts w:ascii="Arial" w:eastAsia="Times New Roman" w:hAnsi="Arial" w:cs="Arial"/>
                <w:b/>
                <w:bCs/>
                <w:color w:val="000000"/>
                <w:kern w:val="0"/>
                <w:sz w:val="18"/>
                <w:szCs w:val="18"/>
                <w:lang w:val="de-DE" w:eastAsia="de-DE"/>
                <w14:ligatures w14:val="none"/>
              </w:rPr>
            </w:pPr>
            <w:r w:rsidRPr="00507640">
              <w:rPr>
                <w:rFonts w:ascii="Arial" w:eastAsia="Times New Roman" w:hAnsi="Arial" w:cs="Arial"/>
                <w:b/>
                <w:bCs/>
                <w:color w:val="000000"/>
                <w:kern w:val="0"/>
                <w:sz w:val="18"/>
                <w:szCs w:val="18"/>
                <w:lang w:val="de-DE" w:eastAsia="de-DE"/>
                <w14:ligatures w14:val="none"/>
              </w:rPr>
              <w:t>0.04</w:t>
            </w:r>
          </w:p>
        </w:tc>
      </w:tr>
      <w:tr w:rsidR="00973837" w:rsidRPr="00507640" w14:paraId="2697E969"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686AFC81"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auto" w:fill="E7E6E6" w:themeFill="background2"/>
            <w:noWrap/>
            <w:vAlign w:val="bottom"/>
            <w:hideMark/>
          </w:tcPr>
          <w:p w14:paraId="6B65C291"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auto" w:fill="E7E6E6" w:themeFill="background2"/>
            <w:noWrap/>
            <w:vAlign w:val="bottom"/>
            <w:hideMark/>
          </w:tcPr>
          <w:p w14:paraId="39E62F7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1.42 (0.95, 1.89)</w:t>
            </w:r>
          </w:p>
        </w:tc>
        <w:tc>
          <w:tcPr>
            <w:tcW w:w="321" w:type="pct"/>
            <w:vMerge/>
            <w:tcBorders>
              <w:top w:val="nil"/>
              <w:left w:val="nil"/>
              <w:bottom w:val="nil"/>
              <w:right w:val="nil"/>
            </w:tcBorders>
            <w:shd w:val="clear" w:color="auto" w:fill="E7E6E6" w:themeFill="background2"/>
            <w:vAlign w:val="center"/>
            <w:hideMark/>
          </w:tcPr>
          <w:p w14:paraId="4EB876C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auto" w:fill="E7E6E6" w:themeFill="background2"/>
            <w:noWrap/>
            <w:vAlign w:val="bottom"/>
            <w:hideMark/>
          </w:tcPr>
          <w:p w14:paraId="15B2464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0.94 (0.59, 1.29)</w:t>
            </w:r>
          </w:p>
        </w:tc>
        <w:tc>
          <w:tcPr>
            <w:tcW w:w="321" w:type="pct"/>
            <w:vMerge/>
            <w:tcBorders>
              <w:top w:val="nil"/>
              <w:left w:val="nil"/>
              <w:bottom w:val="nil"/>
              <w:right w:val="nil"/>
            </w:tcBorders>
            <w:shd w:val="clear" w:color="auto" w:fill="E7E6E6" w:themeFill="background2"/>
            <w:vAlign w:val="center"/>
            <w:hideMark/>
          </w:tcPr>
          <w:p w14:paraId="733EE74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auto" w:fill="E7E6E6" w:themeFill="background2"/>
            <w:noWrap/>
            <w:vAlign w:val="bottom"/>
            <w:hideMark/>
          </w:tcPr>
          <w:p w14:paraId="4F3BBF0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1.09 (0.5</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1.68)</w:t>
            </w:r>
          </w:p>
        </w:tc>
        <w:tc>
          <w:tcPr>
            <w:tcW w:w="314" w:type="pct"/>
            <w:vMerge/>
            <w:tcBorders>
              <w:top w:val="nil"/>
              <w:left w:val="nil"/>
              <w:bottom w:val="nil"/>
              <w:right w:val="nil"/>
            </w:tcBorders>
            <w:shd w:val="clear" w:color="auto" w:fill="E7E6E6" w:themeFill="background2"/>
            <w:vAlign w:val="center"/>
            <w:hideMark/>
          </w:tcPr>
          <w:p w14:paraId="421C2B6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auto" w:fill="E7E6E6" w:themeFill="background2"/>
            <w:noWrap/>
            <w:vAlign w:val="bottom"/>
            <w:hideMark/>
          </w:tcPr>
          <w:p w14:paraId="4DBA3A0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0.51 (0.07, 0.95)</w:t>
            </w:r>
          </w:p>
        </w:tc>
        <w:tc>
          <w:tcPr>
            <w:tcW w:w="312" w:type="pct"/>
            <w:vMerge/>
            <w:tcBorders>
              <w:top w:val="nil"/>
              <w:left w:val="nil"/>
              <w:bottom w:val="nil"/>
              <w:right w:val="nil"/>
            </w:tcBorders>
            <w:shd w:val="clear" w:color="auto" w:fill="E7E6E6" w:themeFill="background2"/>
            <w:vAlign w:val="center"/>
            <w:hideMark/>
          </w:tcPr>
          <w:p w14:paraId="7C50108D" w14:textId="77777777" w:rsidR="00973837" w:rsidRPr="00507640" w:rsidRDefault="00973837" w:rsidP="00507640">
            <w:pPr>
              <w:spacing w:after="0" w:line="240" w:lineRule="auto"/>
              <w:rPr>
                <w:rFonts w:ascii="Arial" w:eastAsia="Times New Roman" w:hAnsi="Arial" w:cs="Arial"/>
                <w:b/>
                <w:bCs/>
                <w:color w:val="000000"/>
                <w:kern w:val="0"/>
                <w:sz w:val="18"/>
                <w:szCs w:val="18"/>
                <w:lang w:val="de-DE" w:eastAsia="de-DE"/>
                <w14:ligatures w14:val="none"/>
              </w:rPr>
            </w:pPr>
          </w:p>
        </w:tc>
      </w:tr>
      <w:tr w:rsidR="00973837" w:rsidRPr="00507640" w14:paraId="2182EF15"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2CE2221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Cardiovascular</w:t>
            </w:r>
          </w:p>
        </w:tc>
        <w:tc>
          <w:tcPr>
            <w:tcW w:w="327" w:type="pct"/>
            <w:tcBorders>
              <w:top w:val="nil"/>
              <w:left w:val="nil"/>
              <w:bottom w:val="nil"/>
              <w:right w:val="nil"/>
            </w:tcBorders>
            <w:shd w:val="clear" w:color="auto" w:fill="E7E6E6" w:themeFill="background2"/>
            <w:noWrap/>
            <w:vAlign w:val="bottom"/>
            <w:hideMark/>
          </w:tcPr>
          <w:p w14:paraId="7A435227"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auto" w:fill="E7E6E6" w:themeFill="background2"/>
            <w:noWrap/>
            <w:vAlign w:val="bottom"/>
            <w:hideMark/>
          </w:tcPr>
          <w:p w14:paraId="03B3950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0.48 (0.2</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0.76)</w:t>
            </w:r>
          </w:p>
        </w:tc>
        <w:tc>
          <w:tcPr>
            <w:tcW w:w="321" w:type="pct"/>
            <w:vMerge w:val="restart"/>
            <w:tcBorders>
              <w:top w:val="nil"/>
              <w:left w:val="nil"/>
              <w:bottom w:val="nil"/>
              <w:right w:val="nil"/>
            </w:tcBorders>
            <w:shd w:val="clear" w:color="auto" w:fill="E7E6E6" w:themeFill="background2"/>
            <w:noWrap/>
            <w:vAlign w:val="center"/>
            <w:hideMark/>
          </w:tcPr>
          <w:p w14:paraId="1B693F4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0.93</w:t>
            </w:r>
          </w:p>
        </w:tc>
        <w:tc>
          <w:tcPr>
            <w:tcW w:w="648" w:type="pct"/>
            <w:tcBorders>
              <w:top w:val="nil"/>
              <w:left w:val="nil"/>
              <w:bottom w:val="nil"/>
              <w:right w:val="nil"/>
            </w:tcBorders>
            <w:shd w:val="clear" w:color="auto" w:fill="E7E6E6" w:themeFill="background2"/>
            <w:noWrap/>
            <w:vAlign w:val="bottom"/>
            <w:hideMark/>
          </w:tcPr>
          <w:p w14:paraId="2FAD6BC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0.3</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21" w:type="pct"/>
            <w:vMerge w:val="restart"/>
            <w:tcBorders>
              <w:top w:val="nil"/>
              <w:left w:val="nil"/>
              <w:bottom w:val="nil"/>
              <w:right w:val="nil"/>
            </w:tcBorders>
            <w:shd w:val="clear" w:color="auto" w:fill="E7E6E6" w:themeFill="background2"/>
            <w:noWrap/>
            <w:vAlign w:val="center"/>
            <w:hideMark/>
          </w:tcPr>
          <w:p w14:paraId="2B0D454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0.16</w:t>
            </w:r>
          </w:p>
        </w:tc>
        <w:tc>
          <w:tcPr>
            <w:tcW w:w="676" w:type="pct"/>
            <w:tcBorders>
              <w:top w:val="nil"/>
              <w:left w:val="nil"/>
              <w:bottom w:val="nil"/>
              <w:right w:val="nil"/>
            </w:tcBorders>
            <w:shd w:val="clear" w:color="auto" w:fill="E7E6E6" w:themeFill="background2"/>
            <w:noWrap/>
            <w:vAlign w:val="bottom"/>
            <w:hideMark/>
          </w:tcPr>
          <w:p w14:paraId="3726A7C7"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0.55 (0.21, 0.9</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14" w:type="pct"/>
            <w:vMerge w:val="restart"/>
            <w:tcBorders>
              <w:top w:val="nil"/>
              <w:left w:val="nil"/>
              <w:bottom w:val="nil"/>
              <w:right w:val="nil"/>
            </w:tcBorders>
            <w:shd w:val="clear" w:color="auto" w:fill="E7E6E6" w:themeFill="background2"/>
            <w:noWrap/>
            <w:vAlign w:val="center"/>
            <w:hideMark/>
          </w:tcPr>
          <w:p w14:paraId="60FF5CF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0.52</w:t>
            </w:r>
          </w:p>
        </w:tc>
        <w:tc>
          <w:tcPr>
            <w:tcW w:w="634" w:type="pct"/>
            <w:tcBorders>
              <w:top w:val="nil"/>
              <w:left w:val="nil"/>
              <w:bottom w:val="nil"/>
              <w:right w:val="nil"/>
            </w:tcBorders>
            <w:shd w:val="clear" w:color="auto" w:fill="E7E6E6" w:themeFill="background2"/>
            <w:noWrap/>
            <w:vAlign w:val="bottom"/>
            <w:hideMark/>
          </w:tcPr>
          <w:p w14:paraId="3F9EBAF0"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-0.12 (-0.37, 0.14)</w:t>
            </w:r>
          </w:p>
        </w:tc>
        <w:tc>
          <w:tcPr>
            <w:tcW w:w="312" w:type="pct"/>
            <w:vMerge w:val="restart"/>
            <w:tcBorders>
              <w:top w:val="nil"/>
              <w:left w:val="nil"/>
              <w:bottom w:val="nil"/>
              <w:right w:val="nil"/>
            </w:tcBorders>
            <w:shd w:val="clear" w:color="auto" w:fill="E7E6E6" w:themeFill="background2"/>
            <w:noWrap/>
            <w:vAlign w:val="center"/>
            <w:hideMark/>
          </w:tcPr>
          <w:p w14:paraId="4776540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0.14</w:t>
            </w:r>
          </w:p>
        </w:tc>
      </w:tr>
      <w:tr w:rsidR="00973837" w:rsidRPr="00507640" w14:paraId="1213699E"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371ABE3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auto" w:fill="E7E6E6" w:themeFill="background2"/>
            <w:noWrap/>
            <w:vAlign w:val="bottom"/>
            <w:hideMark/>
          </w:tcPr>
          <w:p w14:paraId="1800FA30"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auto" w:fill="E7E6E6" w:themeFill="background2"/>
            <w:noWrap/>
            <w:vAlign w:val="bottom"/>
            <w:hideMark/>
          </w:tcPr>
          <w:p w14:paraId="788AB69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(0.18, 0.81)</w:t>
            </w:r>
          </w:p>
        </w:tc>
        <w:tc>
          <w:tcPr>
            <w:tcW w:w="321" w:type="pct"/>
            <w:vMerge/>
            <w:tcBorders>
              <w:top w:val="nil"/>
              <w:left w:val="nil"/>
              <w:bottom w:val="nil"/>
              <w:right w:val="nil"/>
            </w:tcBorders>
            <w:shd w:val="clear" w:color="auto" w:fill="E7E6E6" w:themeFill="background2"/>
            <w:vAlign w:val="center"/>
            <w:hideMark/>
          </w:tcPr>
          <w:p w14:paraId="7C8C813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auto" w:fill="E7E6E6" w:themeFill="background2"/>
            <w:noWrap/>
            <w:vAlign w:val="bottom"/>
            <w:hideMark/>
          </w:tcPr>
          <w:p w14:paraId="35454530"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0.33 (0.09, 0.56)</w:t>
            </w:r>
          </w:p>
        </w:tc>
        <w:tc>
          <w:tcPr>
            <w:tcW w:w="321" w:type="pct"/>
            <w:vMerge/>
            <w:tcBorders>
              <w:top w:val="nil"/>
              <w:left w:val="nil"/>
              <w:bottom w:val="nil"/>
              <w:right w:val="nil"/>
            </w:tcBorders>
            <w:shd w:val="clear" w:color="auto" w:fill="E7E6E6" w:themeFill="background2"/>
            <w:vAlign w:val="center"/>
            <w:hideMark/>
          </w:tcPr>
          <w:p w14:paraId="3D7C1D2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auto" w:fill="E7E6E6" w:themeFill="background2"/>
            <w:noWrap/>
            <w:vAlign w:val="bottom"/>
            <w:hideMark/>
          </w:tcPr>
          <w:p w14:paraId="5D781FE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0.38 (0</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 0.77)</w:t>
            </w:r>
          </w:p>
        </w:tc>
        <w:tc>
          <w:tcPr>
            <w:tcW w:w="314" w:type="pct"/>
            <w:vMerge/>
            <w:tcBorders>
              <w:top w:val="nil"/>
              <w:left w:val="nil"/>
              <w:bottom w:val="nil"/>
              <w:right w:val="nil"/>
            </w:tcBorders>
            <w:shd w:val="clear" w:color="auto" w:fill="E7E6E6" w:themeFill="background2"/>
            <w:vAlign w:val="center"/>
            <w:hideMark/>
          </w:tcPr>
          <w:p w14:paraId="646D224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auto" w:fill="E7E6E6" w:themeFill="background2"/>
            <w:noWrap/>
            <w:vAlign w:val="bottom"/>
            <w:hideMark/>
          </w:tcPr>
          <w:p w14:paraId="49CA036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0.18 (-0.12, 0.47)</w:t>
            </w:r>
          </w:p>
        </w:tc>
        <w:tc>
          <w:tcPr>
            <w:tcW w:w="312" w:type="pct"/>
            <w:vMerge/>
            <w:tcBorders>
              <w:top w:val="nil"/>
              <w:left w:val="nil"/>
              <w:bottom w:val="nil"/>
              <w:right w:val="nil"/>
            </w:tcBorders>
            <w:shd w:val="clear" w:color="auto" w:fill="E7E6E6" w:themeFill="background2"/>
            <w:vAlign w:val="center"/>
            <w:hideMark/>
          </w:tcPr>
          <w:p w14:paraId="65F20E17"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4F6EA0C4"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0DC77D0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Cardiac</w:t>
            </w:r>
          </w:p>
        </w:tc>
        <w:tc>
          <w:tcPr>
            <w:tcW w:w="327" w:type="pct"/>
            <w:tcBorders>
              <w:top w:val="nil"/>
              <w:left w:val="nil"/>
              <w:bottom w:val="nil"/>
              <w:right w:val="nil"/>
            </w:tcBorders>
            <w:shd w:val="clear" w:color="auto" w:fill="E7E6E6" w:themeFill="background2"/>
            <w:noWrap/>
            <w:vAlign w:val="bottom"/>
            <w:hideMark/>
          </w:tcPr>
          <w:p w14:paraId="3914834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auto" w:fill="E7E6E6" w:themeFill="background2"/>
            <w:noWrap/>
            <w:vAlign w:val="bottom"/>
            <w:hideMark/>
          </w:tcPr>
          <w:p w14:paraId="62FE3AA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0.32 (0.06, 0.57)</w:t>
            </w:r>
          </w:p>
        </w:tc>
        <w:tc>
          <w:tcPr>
            <w:tcW w:w="321" w:type="pct"/>
            <w:vMerge w:val="restart"/>
            <w:tcBorders>
              <w:top w:val="nil"/>
              <w:left w:val="nil"/>
              <w:bottom w:val="nil"/>
              <w:right w:val="nil"/>
            </w:tcBorders>
            <w:shd w:val="clear" w:color="auto" w:fill="E7E6E6" w:themeFill="background2"/>
            <w:noWrap/>
            <w:vAlign w:val="center"/>
            <w:hideMark/>
          </w:tcPr>
          <w:p w14:paraId="4E1CE10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0.79</w:t>
            </w:r>
          </w:p>
        </w:tc>
        <w:tc>
          <w:tcPr>
            <w:tcW w:w="648" w:type="pct"/>
            <w:tcBorders>
              <w:top w:val="nil"/>
              <w:left w:val="nil"/>
              <w:bottom w:val="nil"/>
              <w:right w:val="nil"/>
            </w:tcBorders>
            <w:shd w:val="clear" w:color="auto" w:fill="E7E6E6" w:themeFill="background2"/>
            <w:noWrap/>
            <w:vAlign w:val="bottom"/>
            <w:hideMark/>
          </w:tcPr>
          <w:p w14:paraId="44F2750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(-0.08, 0.29)</w:t>
            </w:r>
          </w:p>
        </w:tc>
        <w:tc>
          <w:tcPr>
            <w:tcW w:w="321" w:type="pct"/>
            <w:vMerge w:val="restart"/>
            <w:tcBorders>
              <w:top w:val="nil"/>
              <w:left w:val="nil"/>
              <w:bottom w:val="nil"/>
              <w:right w:val="nil"/>
            </w:tcBorders>
            <w:shd w:val="clear" w:color="auto" w:fill="E7E6E6" w:themeFill="background2"/>
            <w:noWrap/>
            <w:vAlign w:val="center"/>
            <w:hideMark/>
          </w:tcPr>
          <w:p w14:paraId="24808E6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0.24</w:t>
            </w:r>
          </w:p>
        </w:tc>
        <w:tc>
          <w:tcPr>
            <w:tcW w:w="676" w:type="pct"/>
            <w:tcBorders>
              <w:top w:val="nil"/>
              <w:left w:val="nil"/>
              <w:bottom w:val="nil"/>
              <w:right w:val="nil"/>
            </w:tcBorders>
            <w:shd w:val="clear" w:color="auto" w:fill="E7E6E6" w:themeFill="background2"/>
            <w:noWrap/>
            <w:vAlign w:val="bottom"/>
            <w:hideMark/>
          </w:tcPr>
          <w:p w14:paraId="72E488E4"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0.33 (0.02, 0.65)</w:t>
            </w:r>
          </w:p>
        </w:tc>
        <w:tc>
          <w:tcPr>
            <w:tcW w:w="314" w:type="pct"/>
            <w:vMerge w:val="restart"/>
            <w:tcBorders>
              <w:top w:val="nil"/>
              <w:left w:val="nil"/>
              <w:bottom w:val="nil"/>
              <w:right w:val="nil"/>
            </w:tcBorders>
            <w:shd w:val="clear" w:color="auto" w:fill="E7E6E6" w:themeFill="background2"/>
            <w:noWrap/>
            <w:vAlign w:val="center"/>
            <w:hideMark/>
          </w:tcPr>
          <w:p w14:paraId="446493D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0.37</w:t>
            </w:r>
          </w:p>
        </w:tc>
        <w:tc>
          <w:tcPr>
            <w:tcW w:w="634" w:type="pct"/>
            <w:tcBorders>
              <w:top w:val="nil"/>
              <w:left w:val="nil"/>
              <w:bottom w:val="nil"/>
              <w:right w:val="nil"/>
            </w:tcBorders>
            <w:shd w:val="clear" w:color="auto" w:fill="E7E6E6" w:themeFill="background2"/>
            <w:noWrap/>
            <w:vAlign w:val="bottom"/>
            <w:hideMark/>
          </w:tcPr>
          <w:p w14:paraId="61890A4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-0.02 (-0.26, 0.21)</w:t>
            </w:r>
          </w:p>
        </w:tc>
        <w:tc>
          <w:tcPr>
            <w:tcW w:w="312" w:type="pct"/>
            <w:vMerge w:val="restart"/>
            <w:tcBorders>
              <w:top w:val="nil"/>
              <w:left w:val="nil"/>
              <w:bottom w:val="nil"/>
              <w:right w:val="nil"/>
            </w:tcBorders>
            <w:shd w:val="clear" w:color="auto" w:fill="E7E6E6" w:themeFill="background2"/>
            <w:noWrap/>
            <w:vAlign w:val="center"/>
            <w:hideMark/>
          </w:tcPr>
          <w:p w14:paraId="615D32B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0.16</w:t>
            </w:r>
          </w:p>
        </w:tc>
      </w:tr>
      <w:tr w:rsidR="00973837" w:rsidRPr="00507640" w14:paraId="387CA472"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621A71B1"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auto" w:fill="E7E6E6" w:themeFill="background2"/>
            <w:noWrap/>
            <w:vAlign w:val="bottom"/>
            <w:hideMark/>
          </w:tcPr>
          <w:p w14:paraId="2B88821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auto" w:fill="E7E6E6" w:themeFill="background2"/>
            <w:noWrap/>
            <w:vAlign w:val="bottom"/>
            <w:hideMark/>
          </w:tcPr>
          <w:p w14:paraId="2EF4AB8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0.26 (-0.01, 0.54)</w:t>
            </w:r>
          </w:p>
        </w:tc>
        <w:tc>
          <w:tcPr>
            <w:tcW w:w="321" w:type="pct"/>
            <w:vMerge/>
            <w:tcBorders>
              <w:top w:val="nil"/>
              <w:left w:val="nil"/>
              <w:bottom w:val="nil"/>
              <w:right w:val="nil"/>
            </w:tcBorders>
            <w:shd w:val="clear" w:color="auto" w:fill="E7E6E6" w:themeFill="background2"/>
            <w:vAlign w:val="center"/>
            <w:hideMark/>
          </w:tcPr>
          <w:p w14:paraId="7B65A386"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auto" w:fill="E7E6E6" w:themeFill="background2"/>
            <w:noWrap/>
            <w:vAlign w:val="bottom"/>
            <w:hideMark/>
          </w:tcPr>
          <w:p w14:paraId="053F361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0.27 (0.06, 0.49)</w:t>
            </w:r>
          </w:p>
        </w:tc>
        <w:tc>
          <w:tcPr>
            <w:tcW w:w="321" w:type="pct"/>
            <w:vMerge/>
            <w:tcBorders>
              <w:top w:val="nil"/>
              <w:left w:val="nil"/>
              <w:bottom w:val="nil"/>
              <w:right w:val="nil"/>
            </w:tcBorders>
            <w:shd w:val="clear" w:color="auto" w:fill="E7E6E6" w:themeFill="background2"/>
            <w:vAlign w:val="center"/>
            <w:hideMark/>
          </w:tcPr>
          <w:p w14:paraId="650A7468"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auto" w:fill="E7E6E6" w:themeFill="background2"/>
            <w:noWrap/>
            <w:vAlign w:val="bottom"/>
            <w:hideMark/>
          </w:tcPr>
          <w:p w14:paraId="5D209D2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0.12 (-0.23, 0.46)</w:t>
            </w:r>
          </w:p>
        </w:tc>
        <w:tc>
          <w:tcPr>
            <w:tcW w:w="314" w:type="pct"/>
            <w:vMerge/>
            <w:tcBorders>
              <w:top w:val="nil"/>
              <w:left w:val="nil"/>
              <w:bottom w:val="nil"/>
              <w:right w:val="nil"/>
            </w:tcBorders>
            <w:shd w:val="clear" w:color="auto" w:fill="E7E6E6" w:themeFill="background2"/>
            <w:vAlign w:val="center"/>
            <w:hideMark/>
          </w:tcPr>
          <w:p w14:paraId="47391C0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auto" w:fill="E7E6E6" w:themeFill="background2"/>
            <w:noWrap/>
            <w:vAlign w:val="bottom"/>
            <w:hideMark/>
          </w:tcPr>
          <w:p w14:paraId="74F45FD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0.23 (-0.03, 0.49)</w:t>
            </w:r>
          </w:p>
        </w:tc>
        <w:tc>
          <w:tcPr>
            <w:tcW w:w="312" w:type="pct"/>
            <w:vMerge/>
            <w:tcBorders>
              <w:top w:val="nil"/>
              <w:left w:val="nil"/>
              <w:bottom w:val="nil"/>
              <w:right w:val="nil"/>
            </w:tcBorders>
            <w:shd w:val="clear" w:color="auto" w:fill="E7E6E6" w:themeFill="background2"/>
            <w:vAlign w:val="center"/>
            <w:hideMark/>
          </w:tcPr>
          <w:p w14:paraId="5E0D1F75"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4C3BF143"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20BD743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Cerebrovascular</w:t>
            </w:r>
          </w:p>
        </w:tc>
        <w:tc>
          <w:tcPr>
            <w:tcW w:w="327" w:type="pct"/>
            <w:tcBorders>
              <w:top w:val="nil"/>
              <w:left w:val="nil"/>
              <w:bottom w:val="nil"/>
              <w:right w:val="nil"/>
            </w:tcBorders>
            <w:shd w:val="clear" w:color="auto" w:fill="E7E6E6" w:themeFill="background2"/>
            <w:noWrap/>
            <w:vAlign w:val="bottom"/>
            <w:hideMark/>
          </w:tcPr>
          <w:p w14:paraId="1F1F6048"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auto" w:fill="E7E6E6" w:themeFill="background2"/>
            <w:noWrap/>
            <w:vAlign w:val="bottom"/>
            <w:hideMark/>
          </w:tcPr>
          <w:p w14:paraId="11BD73E4"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xml:space="preserve"> (0</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 0.2</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21" w:type="pct"/>
            <w:vMerge w:val="restart"/>
            <w:tcBorders>
              <w:top w:val="nil"/>
              <w:left w:val="nil"/>
              <w:bottom w:val="nil"/>
              <w:right w:val="nil"/>
            </w:tcBorders>
            <w:shd w:val="clear" w:color="auto" w:fill="E7E6E6" w:themeFill="background2"/>
            <w:noWrap/>
            <w:vAlign w:val="center"/>
            <w:hideMark/>
          </w:tcPr>
          <w:p w14:paraId="2C139B1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0.48</w:t>
            </w:r>
          </w:p>
        </w:tc>
        <w:tc>
          <w:tcPr>
            <w:tcW w:w="648" w:type="pct"/>
            <w:tcBorders>
              <w:top w:val="nil"/>
              <w:left w:val="nil"/>
              <w:bottom w:val="nil"/>
              <w:right w:val="nil"/>
            </w:tcBorders>
            <w:shd w:val="clear" w:color="auto" w:fill="E7E6E6" w:themeFill="background2"/>
            <w:noWrap/>
            <w:vAlign w:val="bottom"/>
            <w:hideMark/>
          </w:tcPr>
          <w:p w14:paraId="0732849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0.02 (-0.05, 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21" w:type="pct"/>
            <w:vMerge w:val="restart"/>
            <w:tcBorders>
              <w:top w:val="nil"/>
              <w:left w:val="nil"/>
              <w:bottom w:val="nil"/>
              <w:right w:val="nil"/>
            </w:tcBorders>
            <w:shd w:val="clear" w:color="auto" w:fill="E7E6E6" w:themeFill="background2"/>
            <w:noWrap/>
            <w:vAlign w:val="center"/>
            <w:hideMark/>
          </w:tcPr>
          <w:p w14:paraId="3815ABF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0.46</w:t>
            </w:r>
          </w:p>
        </w:tc>
        <w:tc>
          <w:tcPr>
            <w:tcW w:w="676" w:type="pct"/>
            <w:tcBorders>
              <w:top w:val="nil"/>
              <w:left w:val="nil"/>
              <w:bottom w:val="nil"/>
              <w:right w:val="nil"/>
            </w:tcBorders>
            <w:shd w:val="clear" w:color="auto" w:fill="E7E6E6" w:themeFill="background2"/>
            <w:noWrap/>
            <w:vAlign w:val="bottom"/>
            <w:hideMark/>
          </w:tcPr>
          <w:p w14:paraId="3273CA8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0.11 (-0.02, 0.24)</w:t>
            </w:r>
          </w:p>
        </w:tc>
        <w:tc>
          <w:tcPr>
            <w:tcW w:w="314" w:type="pct"/>
            <w:vMerge w:val="restart"/>
            <w:tcBorders>
              <w:top w:val="nil"/>
              <w:left w:val="nil"/>
              <w:bottom w:val="nil"/>
              <w:right w:val="nil"/>
            </w:tcBorders>
            <w:shd w:val="clear" w:color="auto" w:fill="E7E6E6" w:themeFill="background2"/>
            <w:noWrap/>
            <w:vAlign w:val="center"/>
            <w:hideMark/>
          </w:tcPr>
          <w:p w14:paraId="1F2E3B3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0.71</w:t>
            </w:r>
          </w:p>
        </w:tc>
        <w:tc>
          <w:tcPr>
            <w:tcW w:w="634" w:type="pct"/>
            <w:tcBorders>
              <w:top w:val="nil"/>
              <w:left w:val="nil"/>
              <w:bottom w:val="nil"/>
              <w:right w:val="nil"/>
            </w:tcBorders>
            <w:shd w:val="clear" w:color="auto" w:fill="E7E6E6" w:themeFill="background2"/>
            <w:noWrap/>
            <w:vAlign w:val="bottom"/>
            <w:hideMark/>
          </w:tcPr>
          <w:p w14:paraId="4BA1BAF0"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-0.02 (-0.12, 0.07)</w:t>
            </w:r>
          </w:p>
        </w:tc>
        <w:tc>
          <w:tcPr>
            <w:tcW w:w="312" w:type="pct"/>
            <w:vMerge w:val="restart"/>
            <w:tcBorders>
              <w:top w:val="nil"/>
              <w:left w:val="nil"/>
              <w:bottom w:val="nil"/>
              <w:right w:val="nil"/>
            </w:tcBorders>
            <w:shd w:val="clear" w:color="auto" w:fill="E7E6E6" w:themeFill="background2"/>
            <w:noWrap/>
            <w:vAlign w:val="center"/>
            <w:hideMark/>
          </w:tcPr>
          <w:p w14:paraId="168D77D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0.68</w:t>
            </w:r>
          </w:p>
        </w:tc>
      </w:tr>
      <w:tr w:rsidR="00973837" w:rsidRPr="00507640" w14:paraId="38CFA00A"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32A375FA"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auto" w:fill="E7E6E6" w:themeFill="background2"/>
            <w:noWrap/>
            <w:vAlign w:val="bottom"/>
            <w:hideMark/>
          </w:tcPr>
          <w:p w14:paraId="43F1BB1B"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auto" w:fill="E7E6E6" w:themeFill="background2"/>
            <w:noWrap/>
            <w:vAlign w:val="bottom"/>
            <w:hideMark/>
          </w:tcPr>
          <w:p w14:paraId="2BA3D8F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0.16 (0.03, 0.28)</w:t>
            </w:r>
          </w:p>
        </w:tc>
        <w:tc>
          <w:tcPr>
            <w:tcW w:w="321" w:type="pct"/>
            <w:vMerge/>
            <w:tcBorders>
              <w:top w:val="nil"/>
              <w:left w:val="nil"/>
              <w:bottom w:val="nil"/>
              <w:right w:val="nil"/>
            </w:tcBorders>
            <w:shd w:val="clear" w:color="auto" w:fill="E7E6E6" w:themeFill="background2"/>
            <w:vAlign w:val="center"/>
            <w:hideMark/>
          </w:tcPr>
          <w:p w14:paraId="47C86E7A"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auto" w:fill="E7E6E6" w:themeFill="background2"/>
            <w:noWrap/>
            <w:vAlign w:val="bottom"/>
            <w:hideMark/>
          </w:tcPr>
          <w:p w14:paraId="6F430ED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0.07 (-0.02, 0.16)</w:t>
            </w:r>
          </w:p>
        </w:tc>
        <w:tc>
          <w:tcPr>
            <w:tcW w:w="321" w:type="pct"/>
            <w:vMerge/>
            <w:tcBorders>
              <w:top w:val="nil"/>
              <w:left w:val="nil"/>
              <w:bottom w:val="nil"/>
              <w:right w:val="nil"/>
            </w:tcBorders>
            <w:shd w:val="clear" w:color="auto" w:fill="E7E6E6" w:themeFill="background2"/>
            <w:vAlign w:val="center"/>
            <w:hideMark/>
          </w:tcPr>
          <w:p w14:paraId="7A9E3E9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auto" w:fill="E7E6E6" w:themeFill="background2"/>
            <w:noWrap/>
            <w:vAlign w:val="bottom"/>
            <w:hideMark/>
          </w:tcPr>
          <w:p w14:paraId="23D47FC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0.15 (0</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 0.3</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14" w:type="pct"/>
            <w:vMerge/>
            <w:tcBorders>
              <w:top w:val="nil"/>
              <w:left w:val="nil"/>
              <w:bottom w:val="nil"/>
              <w:right w:val="nil"/>
            </w:tcBorders>
            <w:shd w:val="clear" w:color="auto" w:fill="E7E6E6" w:themeFill="background2"/>
            <w:vAlign w:val="center"/>
            <w:hideMark/>
          </w:tcPr>
          <w:p w14:paraId="2A36A31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auto" w:fill="E7E6E6" w:themeFill="background2"/>
            <w:noWrap/>
            <w:vAlign w:val="bottom"/>
            <w:hideMark/>
          </w:tcPr>
          <w:p w14:paraId="0D1AE91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0.01 (-0.1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0.12)</w:t>
            </w:r>
          </w:p>
        </w:tc>
        <w:tc>
          <w:tcPr>
            <w:tcW w:w="312" w:type="pct"/>
            <w:vMerge/>
            <w:tcBorders>
              <w:top w:val="nil"/>
              <w:left w:val="nil"/>
              <w:bottom w:val="nil"/>
              <w:right w:val="nil"/>
            </w:tcBorders>
            <w:shd w:val="clear" w:color="auto" w:fill="E7E6E6" w:themeFill="background2"/>
            <w:vAlign w:val="center"/>
            <w:hideMark/>
          </w:tcPr>
          <w:p w14:paraId="5C6C10D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7810863D"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103B6A7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Respiratory</w:t>
            </w:r>
          </w:p>
        </w:tc>
        <w:tc>
          <w:tcPr>
            <w:tcW w:w="327" w:type="pct"/>
            <w:tcBorders>
              <w:top w:val="nil"/>
              <w:left w:val="nil"/>
              <w:bottom w:val="nil"/>
              <w:right w:val="nil"/>
            </w:tcBorders>
            <w:shd w:val="clear" w:color="auto" w:fill="E7E6E6" w:themeFill="background2"/>
            <w:noWrap/>
            <w:vAlign w:val="bottom"/>
            <w:hideMark/>
          </w:tcPr>
          <w:p w14:paraId="5271027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auto" w:fill="E7E6E6" w:themeFill="background2"/>
            <w:noWrap/>
            <w:vAlign w:val="bottom"/>
            <w:hideMark/>
          </w:tcPr>
          <w:p w14:paraId="547987B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0.37 (0.23, 0.51)</w:t>
            </w:r>
          </w:p>
        </w:tc>
        <w:tc>
          <w:tcPr>
            <w:tcW w:w="321" w:type="pct"/>
            <w:vMerge w:val="restart"/>
            <w:tcBorders>
              <w:top w:val="nil"/>
              <w:left w:val="nil"/>
              <w:bottom w:val="nil"/>
              <w:right w:val="nil"/>
            </w:tcBorders>
            <w:shd w:val="clear" w:color="auto" w:fill="E7E6E6" w:themeFill="background2"/>
            <w:noWrap/>
            <w:vAlign w:val="center"/>
            <w:hideMark/>
          </w:tcPr>
          <w:p w14:paraId="55597A69" w14:textId="77777777" w:rsidR="00973837" w:rsidRPr="00507640" w:rsidRDefault="00973837" w:rsidP="00507640">
            <w:pPr>
              <w:spacing w:after="0" w:line="240" w:lineRule="auto"/>
              <w:jc w:val="center"/>
              <w:rPr>
                <w:rFonts w:ascii="Arial" w:eastAsia="Times New Roman" w:hAnsi="Arial" w:cs="Arial"/>
                <w:b/>
                <w:bCs/>
                <w:color w:val="000000"/>
                <w:kern w:val="0"/>
                <w:sz w:val="18"/>
                <w:szCs w:val="18"/>
                <w:lang w:val="de-DE" w:eastAsia="de-DE"/>
                <w14:ligatures w14:val="none"/>
              </w:rPr>
            </w:pPr>
            <w:r w:rsidRPr="00507640">
              <w:rPr>
                <w:rFonts w:ascii="Arial" w:eastAsia="Times New Roman" w:hAnsi="Arial" w:cs="Arial"/>
                <w:b/>
                <w:bCs/>
                <w:color w:val="000000"/>
                <w:kern w:val="0"/>
                <w:sz w:val="18"/>
                <w:szCs w:val="18"/>
                <w:lang w:val="de-DE" w:eastAsia="de-DE"/>
                <w14:ligatures w14:val="none"/>
              </w:rPr>
              <w:t>0.01</w:t>
            </w:r>
          </w:p>
        </w:tc>
        <w:tc>
          <w:tcPr>
            <w:tcW w:w="648" w:type="pct"/>
            <w:tcBorders>
              <w:top w:val="nil"/>
              <w:left w:val="nil"/>
              <w:bottom w:val="nil"/>
              <w:right w:val="nil"/>
            </w:tcBorders>
            <w:shd w:val="clear" w:color="auto" w:fill="E7E6E6" w:themeFill="background2"/>
            <w:noWrap/>
            <w:vAlign w:val="bottom"/>
            <w:hideMark/>
          </w:tcPr>
          <w:p w14:paraId="64B9E7A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0.08 (-0.02, 0.18)</w:t>
            </w:r>
          </w:p>
        </w:tc>
        <w:tc>
          <w:tcPr>
            <w:tcW w:w="321" w:type="pct"/>
            <w:vMerge w:val="restart"/>
            <w:tcBorders>
              <w:top w:val="nil"/>
              <w:left w:val="nil"/>
              <w:bottom w:val="nil"/>
              <w:right w:val="nil"/>
            </w:tcBorders>
            <w:shd w:val="clear" w:color="auto" w:fill="E7E6E6" w:themeFill="background2"/>
            <w:noWrap/>
            <w:vAlign w:val="center"/>
            <w:hideMark/>
          </w:tcPr>
          <w:p w14:paraId="4AFA00B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0.88</w:t>
            </w:r>
          </w:p>
        </w:tc>
        <w:tc>
          <w:tcPr>
            <w:tcW w:w="676" w:type="pct"/>
            <w:tcBorders>
              <w:top w:val="nil"/>
              <w:left w:val="nil"/>
              <w:bottom w:val="nil"/>
              <w:right w:val="nil"/>
            </w:tcBorders>
            <w:shd w:val="clear" w:color="auto" w:fill="E7E6E6" w:themeFill="background2"/>
            <w:noWrap/>
            <w:vAlign w:val="bottom"/>
            <w:hideMark/>
          </w:tcPr>
          <w:p w14:paraId="73FB162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0.42 (0.25, 0.59)</w:t>
            </w:r>
          </w:p>
        </w:tc>
        <w:tc>
          <w:tcPr>
            <w:tcW w:w="314" w:type="pct"/>
            <w:vMerge w:val="restart"/>
            <w:tcBorders>
              <w:top w:val="nil"/>
              <w:left w:val="nil"/>
              <w:bottom w:val="nil"/>
              <w:right w:val="nil"/>
            </w:tcBorders>
            <w:shd w:val="clear" w:color="auto" w:fill="E7E6E6" w:themeFill="background2"/>
            <w:noWrap/>
            <w:vAlign w:val="center"/>
            <w:hideMark/>
          </w:tcPr>
          <w:p w14:paraId="028E62B7" w14:textId="77777777" w:rsidR="00973837" w:rsidRPr="00507640" w:rsidRDefault="00973837" w:rsidP="00507640">
            <w:pPr>
              <w:spacing w:after="0" w:line="240" w:lineRule="auto"/>
              <w:jc w:val="center"/>
              <w:rPr>
                <w:rFonts w:ascii="Arial" w:eastAsia="Times New Roman" w:hAnsi="Arial" w:cs="Arial"/>
                <w:b/>
                <w:bCs/>
                <w:color w:val="000000"/>
                <w:kern w:val="0"/>
                <w:sz w:val="18"/>
                <w:szCs w:val="18"/>
                <w:lang w:val="de-DE" w:eastAsia="de-DE"/>
                <w14:ligatures w14:val="none"/>
              </w:rPr>
            </w:pPr>
            <w:r w:rsidRPr="00507640">
              <w:rPr>
                <w:rFonts w:ascii="Arial" w:eastAsia="Times New Roman" w:hAnsi="Arial" w:cs="Arial"/>
                <w:b/>
                <w:bCs/>
                <w:color w:val="000000"/>
                <w:kern w:val="0"/>
                <w:sz w:val="18"/>
                <w:szCs w:val="18"/>
                <w:lang w:val="de-DE" w:eastAsia="de-DE"/>
                <w14:ligatures w14:val="none"/>
              </w:rPr>
              <w:t>0.01</w:t>
            </w:r>
          </w:p>
        </w:tc>
        <w:tc>
          <w:tcPr>
            <w:tcW w:w="634" w:type="pct"/>
            <w:tcBorders>
              <w:top w:val="nil"/>
              <w:left w:val="nil"/>
              <w:bottom w:val="nil"/>
              <w:right w:val="nil"/>
            </w:tcBorders>
            <w:shd w:val="clear" w:color="auto" w:fill="E7E6E6" w:themeFill="background2"/>
            <w:noWrap/>
            <w:vAlign w:val="bottom"/>
            <w:hideMark/>
          </w:tcPr>
          <w:p w14:paraId="2B6DB9F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-0.08 (-0.21, 0.04)</w:t>
            </w:r>
          </w:p>
        </w:tc>
        <w:tc>
          <w:tcPr>
            <w:tcW w:w="312" w:type="pct"/>
            <w:vMerge w:val="restart"/>
            <w:tcBorders>
              <w:top w:val="nil"/>
              <w:left w:val="nil"/>
              <w:bottom w:val="nil"/>
              <w:right w:val="nil"/>
            </w:tcBorders>
            <w:shd w:val="clear" w:color="auto" w:fill="E7E6E6" w:themeFill="background2"/>
            <w:noWrap/>
            <w:vAlign w:val="center"/>
            <w:hideMark/>
          </w:tcPr>
          <w:p w14:paraId="2B83BDA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0.18</w:t>
            </w:r>
          </w:p>
        </w:tc>
      </w:tr>
      <w:tr w:rsidR="00973837" w:rsidRPr="00507640" w14:paraId="27E9B0C3" w14:textId="77777777" w:rsidTr="0026396B">
        <w:trPr>
          <w:trHeight w:val="227"/>
        </w:trPr>
        <w:tc>
          <w:tcPr>
            <w:tcW w:w="799" w:type="pct"/>
            <w:tcBorders>
              <w:top w:val="nil"/>
              <w:left w:val="nil"/>
              <w:bottom w:val="nil"/>
              <w:right w:val="nil"/>
            </w:tcBorders>
            <w:shd w:val="clear" w:color="auto" w:fill="E7E6E6" w:themeFill="background2"/>
            <w:noWrap/>
            <w:vAlign w:val="bottom"/>
            <w:hideMark/>
          </w:tcPr>
          <w:p w14:paraId="2CFABDA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auto" w:fill="E7E6E6" w:themeFill="background2"/>
            <w:noWrap/>
            <w:vAlign w:val="bottom"/>
            <w:hideMark/>
          </w:tcPr>
          <w:p w14:paraId="2A4BAF3A"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auto" w:fill="E7E6E6" w:themeFill="background2"/>
            <w:noWrap/>
            <w:vAlign w:val="bottom"/>
            <w:hideMark/>
          </w:tcPr>
          <w:p w14:paraId="348E16F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0.12 (-0.01, 0.25)</w:t>
            </w:r>
          </w:p>
        </w:tc>
        <w:tc>
          <w:tcPr>
            <w:tcW w:w="321" w:type="pct"/>
            <w:vMerge/>
            <w:tcBorders>
              <w:top w:val="nil"/>
              <w:left w:val="nil"/>
              <w:bottom w:val="nil"/>
              <w:right w:val="nil"/>
            </w:tcBorders>
            <w:shd w:val="clear" w:color="auto" w:fill="E7E6E6" w:themeFill="background2"/>
            <w:vAlign w:val="center"/>
            <w:hideMark/>
          </w:tcPr>
          <w:p w14:paraId="4A12F158" w14:textId="77777777" w:rsidR="00973837" w:rsidRPr="00507640" w:rsidRDefault="00973837" w:rsidP="00507640">
            <w:pPr>
              <w:spacing w:after="0" w:line="240" w:lineRule="auto"/>
              <w:rPr>
                <w:rFonts w:ascii="Arial" w:eastAsia="Times New Roman" w:hAnsi="Arial" w:cs="Arial"/>
                <w:b/>
                <w:bCs/>
                <w:color w:val="000000"/>
                <w:kern w:val="0"/>
                <w:sz w:val="18"/>
                <w:szCs w:val="18"/>
                <w:lang w:val="de-DE" w:eastAsia="de-DE"/>
                <w14:ligatures w14:val="none"/>
              </w:rPr>
            </w:pPr>
          </w:p>
        </w:tc>
        <w:tc>
          <w:tcPr>
            <w:tcW w:w="648" w:type="pct"/>
            <w:tcBorders>
              <w:top w:val="nil"/>
              <w:left w:val="nil"/>
              <w:bottom w:val="nil"/>
              <w:right w:val="nil"/>
            </w:tcBorders>
            <w:shd w:val="clear" w:color="auto" w:fill="E7E6E6" w:themeFill="background2"/>
            <w:noWrap/>
            <w:vAlign w:val="bottom"/>
            <w:hideMark/>
          </w:tcPr>
          <w:p w14:paraId="53C195F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0.07 (-0.02, 0.17)</w:t>
            </w:r>
          </w:p>
        </w:tc>
        <w:tc>
          <w:tcPr>
            <w:tcW w:w="321" w:type="pct"/>
            <w:vMerge/>
            <w:tcBorders>
              <w:top w:val="nil"/>
              <w:left w:val="nil"/>
              <w:bottom w:val="nil"/>
              <w:right w:val="nil"/>
            </w:tcBorders>
            <w:shd w:val="clear" w:color="auto" w:fill="E7E6E6" w:themeFill="background2"/>
            <w:vAlign w:val="center"/>
            <w:hideMark/>
          </w:tcPr>
          <w:p w14:paraId="44A3B64B"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auto" w:fill="E7E6E6" w:themeFill="background2"/>
            <w:noWrap/>
            <w:vAlign w:val="bottom"/>
            <w:hideMark/>
          </w:tcPr>
          <w:p w14:paraId="57953B9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0.09 (-0.07, 0.26)</w:t>
            </w:r>
          </w:p>
        </w:tc>
        <w:tc>
          <w:tcPr>
            <w:tcW w:w="314" w:type="pct"/>
            <w:vMerge/>
            <w:tcBorders>
              <w:top w:val="nil"/>
              <w:left w:val="nil"/>
              <w:bottom w:val="nil"/>
              <w:right w:val="nil"/>
            </w:tcBorders>
            <w:shd w:val="clear" w:color="auto" w:fill="E7E6E6" w:themeFill="background2"/>
            <w:vAlign w:val="center"/>
            <w:hideMark/>
          </w:tcPr>
          <w:p w14:paraId="131C736A" w14:textId="77777777" w:rsidR="00973837" w:rsidRPr="00507640" w:rsidRDefault="00973837" w:rsidP="00507640">
            <w:pPr>
              <w:spacing w:after="0" w:line="240" w:lineRule="auto"/>
              <w:rPr>
                <w:rFonts w:ascii="Arial" w:eastAsia="Times New Roman" w:hAnsi="Arial" w:cs="Arial"/>
                <w:b/>
                <w:bCs/>
                <w:color w:val="000000"/>
                <w:kern w:val="0"/>
                <w:sz w:val="18"/>
                <w:szCs w:val="18"/>
                <w:lang w:val="de-DE" w:eastAsia="de-DE"/>
                <w14:ligatures w14:val="none"/>
              </w:rPr>
            </w:pPr>
          </w:p>
        </w:tc>
        <w:tc>
          <w:tcPr>
            <w:tcW w:w="634" w:type="pct"/>
            <w:tcBorders>
              <w:top w:val="nil"/>
              <w:left w:val="nil"/>
              <w:bottom w:val="nil"/>
              <w:right w:val="nil"/>
            </w:tcBorders>
            <w:shd w:val="clear" w:color="auto" w:fill="E7E6E6" w:themeFill="background2"/>
            <w:noWrap/>
            <w:vAlign w:val="bottom"/>
            <w:hideMark/>
          </w:tcPr>
          <w:p w14:paraId="458475A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0.04 (-0.08, 0.15)</w:t>
            </w:r>
          </w:p>
        </w:tc>
        <w:tc>
          <w:tcPr>
            <w:tcW w:w="312" w:type="pct"/>
            <w:vMerge/>
            <w:tcBorders>
              <w:top w:val="nil"/>
              <w:left w:val="nil"/>
              <w:bottom w:val="nil"/>
              <w:right w:val="nil"/>
            </w:tcBorders>
            <w:vAlign w:val="center"/>
            <w:hideMark/>
          </w:tcPr>
          <w:p w14:paraId="05A1B6A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650264D4" w14:textId="77777777" w:rsidTr="00680776">
        <w:trPr>
          <w:trHeight w:val="454"/>
        </w:trPr>
        <w:tc>
          <w:tcPr>
            <w:tcW w:w="5000" w:type="pct"/>
            <w:gridSpan w:val="10"/>
            <w:tcBorders>
              <w:top w:val="nil"/>
              <w:left w:val="nil"/>
              <w:bottom w:val="nil"/>
              <w:right w:val="nil"/>
            </w:tcBorders>
            <w:shd w:val="clear" w:color="000000" w:fill="FFFFFF"/>
            <w:noWrap/>
            <w:vAlign w:val="bottom"/>
            <w:hideMark/>
          </w:tcPr>
          <w:p w14:paraId="4B2EFF3B" w14:textId="77777777" w:rsidR="00973837" w:rsidRPr="00507640" w:rsidRDefault="00973837" w:rsidP="00507640">
            <w:pPr>
              <w:spacing w:after="0" w:line="240" w:lineRule="auto"/>
              <w:rPr>
                <w:rFonts w:ascii="Arial" w:eastAsia="Times New Roman" w:hAnsi="Arial" w:cs="Arial"/>
                <w:b/>
                <w:bCs/>
                <w:i/>
                <w:iCs/>
                <w:color w:val="000000"/>
                <w:kern w:val="0"/>
                <w:sz w:val="18"/>
                <w:szCs w:val="18"/>
                <w:lang w:val="de-DE" w:eastAsia="de-DE"/>
                <w14:ligatures w14:val="none"/>
              </w:rPr>
            </w:pPr>
            <w:r w:rsidRPr="00507640">
              <w:rPr>
                <w:rFonts w:ascii="Arial" w:eastAsia="Times New Roman" w:hAnsi="Arial" w:cs="Arial"/>
                <w:b/>
                <w:bCs/>
                <w:i/>
                <w:iCs/>
                <w:color w:val="000000"/>
                <w:kern w:val="0"/>
                <w:sz w:val="18"/>
                <w:szCs w:val="18"/>
                <w:lang w:val="de-DE" w:eastAsia="de-DE"/>
                <w14:ligatures w14:val="none"/>
              </w:rPr>
              <w:lastRenderedPageBreak/>
              <w:t>Lazio, Italy</w:t>
            </w:r>
          </w:p>
        </w:tc>
      </w:tr>
      <w:tr w:rsidR="00973837" w:rsidRPr="00507640" w14:paraId="11DFC5AE" w14:textId="77777777" w:rsidTr="00D47665">
        <w:trPr>
          <w:trHeight w:val="227"/>
        </w:trPr>
        <w:tc>
          <w:tcPr>
            <w:tcW w:w="799" w:type="pct"/>
            <w:tcBorders>
              <w:top w:val="nil"/>
              <w:left w:val="nil"/>
              <w:bottom w:val="nil"/>
              <w:right w:val="nil"/>
            </w:tcBorders>
            <w:shd w:val="clear" w:color="000000" w:fill="FFFFFF"/>
            <w:noWrap/>
            <w:vAlign w:val="bottom"/>
            <w:hideMark/>
          </w:tcPr>
          <w:p w14:paraId="27E31686"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Natural</w:t>
            </w:r>
          </w:p>
        </w:tc>
        <w:tc>
          <w:tcPr>
            <w:tcW w:w="327" w:type="pct"/>
            <w:tcBorders>
              <w:top w:val="nil"/>
              <w:left w:val="nil"/>
              <w:bottom w:val="nil"/>
              <w:right w:val="nil"/>
            </w:tcBorders>
            <w:shd w:val="clear" w:color="000000" w:fill="FFFFFF"/>
            <w:noWrap/>
            <w:vAlign w:val="bottom"/>
            <w:hideMark/>
          </w:tcPr>
          <w:p w14:paraId="4DE3CFA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000000" w:fill="FFFFFF"/>
            <w:noWrap/>
            <w:vAlign w:val="bottom"/>
            <w:hideMark/>
          </w:tcPr>
          <w:p w14:paraId="37A2CDC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0.36 (-4.8</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5.51)</w:t>
            </w:r>
          </w:p>
        </w:tc>
        <w:tc>
          <w:tcPr>
            <w:tcW w:w="321" w:type="pct"/>
            <w:vMerge w:val="restart"/>
            <w:tcBorders>
              <w:top w:val="nil"/>
              <w:left w:val="nil"/>
              <w:bottom w:val="nil"/>
              <w:right w:val="nil"/>
            </w:tcBorders>
            <w:shd w:val="clear" w:color="000000" w:fill="FFFFFF"/>
            <w:noWrap/>
            <w:vAlign w:val="center"/>
            <w:hideMark/>
          </w:tcPr>
          <w:p w14:paraId="7BBD3264"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0.84</w:t>
            </w:r>
          </w:p>
        </w:tc>
        <w:tc>
          <w:tcPr>
            <w:tcW w:w="648" w:type="pct"/>
            <w:tcBorders>
              <w:top w:val="nil"/>
              <w:left w:val="nil"/>
              <w:bottom w:val="nil"/>
              <w:right w:val="nil"/>
            </w:tcBorders>
            <w:shd w:val="clear" w:color="000000" w:fill="FFFFFF"/>
            <w:noWrap/>
            <w:vAlign w:val="bottom"/>
            <w:hideMark/>
          </w:tcPr>
          <w:p w14:paraId="2443242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3.14 (0.42, 5.86)</w:t>
            </w:r>
          </w:p>
        </w:tc>
        <w:tc>
          <w:tcPr>
            <w:tcW w:w="321" w:type="pct"/>
            <w:vMerge w:val="restart"/>
            <w:tcBorders>
              <w:top w:val="nil"/>
              <w:left w:val="nil"/>
              <w:bottom w:val="nil"/>
              <w:right w:val="nil"/>
            </w:tcBorders>
            <w:shd w:val="clear" w:color="000000" w:fill="FFFFFF"/>
            <w:noWrap/>
            <w:vAlign w:val="center"/>
            <w:hideMark/>
          </w:tcPr>
          <w:p w14:paraId="3ECE054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0.72</w:t>
            </w:r>
          </w:p>
        </w:tc>
        <w:tc>
          <w:tcPr>
            <w:tcW w:w="676" w:type="pct"/>
            <w:tcBorders>
              <w:top w:val="nil"/>
              <w:left w:val="nil"/>
              <w:bottom w:val="nil"/>
              <w:right w:val="nil"/>
            </w:tcBorders>
            <w:shd w:val="clear" w:color="000000" w:fill="FFFFFF"/>
            <w:noWrap/>
            <w:vAlign w:val="bottom"/>
            <w:hideMark/>
          </w:tcPr>
          <w:p w14:paraId="00ADD907"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-3.97 (-10.69, 2.75)</w:t>
            </w:r>
          </w:p>
        </w:tc>
        <w:tc>
          <w:tcPr>
            <w:tcW w:w="314" w:type="pct"/>
            <w:vMerge w:val="restart"/>
            <w:tcBorders>
              <w:top w:val="nil"/>
              <w:left w:val="nil"/>
              <w:bottom w:val="nil"/>
              <w:right w:val="nil"/>
            </w:tcBorders>
            <w:shd w:val="clear" w:color="000000" w:fill="FFFFFF"/>
            <w:noWrap/>
            <w:vAlign w:val="center"/>
            <w:hideMark/>
          </w:tcPr>
          <w:p w14:paraId="286B9FA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0.98</w:t>
            </w:r>
          </w:p>
        </w:tc>
        <w:tc>
          <w:tcPr>
            <w:tcW w:w="634" w:type="pct"/>
            <w:tcBorders>
              <w:top w:val="nil"/>
              <w:left w:val="nil"/>
              <w:bottom w:val="nil"/>
              <w:right w:val="nil"/>
            </w:tcBorders>
            <w:shd w:val="clear" w:color="000000" w:fill="FFFFFF"/>
            <w:noWrap/>
            <w:vAlign w:val="bottom"/>
            <w:hideMark/>
          </w:tcPr>
          <w:p w14:paraId="43D8E020"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4.53 (0.9</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8.16)</w:t>
            </w:r>
          </w:p>
        </w:tc>
        <w:tc>
          <w:tcPr>
            <w:tcW w:w="312" w:type="pct"/>
            <w:vMerge w:val="restart"/>
            <w:tcBorders>
              <w:top w:val="nil"/>
              <w:left w:val="nil"/>
              <w:bottom w:val="nil"/>
              <w:right w:val="nil"/>
            </w:tcBorders>
            <w:shd w:val="clear" w:color="000000" w:fill="FFFFFF"/>
            <w:noWrap/>
            <w:vAlign w:val="center"/>
            <w:hideMark/>
          </w:tcPr>
          <w:p w14:paraId="721B06C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0.80</w:t>
            </w:r>
          </w:p>
        </w:tc>
      </w:tr>
      <w:tr w:rsidR="00973837" w:rsidRPr="00507640" w14:paraId="03CEC7FF" w14:textId="77777777" w:rsidTr="00D47665">
        <w:trPr>
          <w:trHeight w:val="227"/>
        </w:trPr>
        <w:tc>
          <w:tcPr>
            <w:tcW w:w="799" w:type="pct"/>
            <w:tcBorders>
              <w:top w:val="nil"/>
              <w:left w:val="nil"/>
              <w:bottom w:val="nil"/>
              <w:right w:val="nil"/>
            </w:tcBorders>
            <w:shd w:val="clear" w:color="000000" w:fill="FFFFFF"/>
            <w:noWrap/>
            <w:vAlign w:val="bottom"/>
            <w:hideMark/>
          </w:tcPr>
          <w:p w14:paraId="50AF5F7B"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000000" w:fill="FFFFFF"/>
            <w:noWrap/>
            <w:vAlign w:val="bottom"/>
            <w:hideMark/>
          </w:tcPr>
          <w:p w14:paraId="72EEBF28"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000000" w:fill="FFFFFF"/>
            <w:noWrap/>
            <w:vAlign w:val="bottom"/>
            <w:hideMark/>
          </w:tcPr>
          <w:p w14:paraId="4C285AB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1.11 (-3.99, 6.21)</w:t>
            </w:r>
          </w:p>
        </w:tc>
        <w:tc>
          <w:tcPr>
            <w:tcW w:w="321" w:type="pct"/>
            <w:vMerge/>
            <w:tcBorders>
              <w:top w:val="nil"/>
              <w:left w:val="nil"/>
              <w:bottom w:val="nil"/>
              <w:right w:val="nil"/>
            </w:tcBorders>
            <w:vAlign w:val="center"/>
            <w:hideMark/>
          </w:tcPr>
          <w:p w14:paraId="432C073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000000" w:fill="FFFFFF"/>
            <w:noWrap/>
            <w:vAlign w:val="bottom"/>
            <w:hideMark/>
          </w:tcPr>
          <w:p w14:paraId="0B1D13A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3.86 (1.12, 6.6</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21" w:type="pct"/>
            <w:vMerge/>
            <w:tcBorders>
              <w:top w:val="nil"/>
              <w:left w:val="nil"/>
              <w:bottom w:val="nil"/>
              <w:right w:val="nil"/>
            </w:tcBorders>
            <w:vAlign w:val="center"/>
            <w:hideMark/>
          </w:tcPr>
          <w:p w14:paraId="7586FB1A"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000000" w:fill="FFFFFF"/>
            <w:noWrap/>
            <w:vAlign w:val="bottom"/>
            <w:hideMark/>
          </w:tcPr>
          <w:p w14:paraId="565BF8B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-3.87 (-10.75, 3.01)</w:t>
            </w:r>
          </w:p>
        </w:tc>
        <w:tc>
          <w:tcPr>
            <w:tcW w:w="314" w:type="pct"/>
            <w:vMerge/>
            <w:tcBorders>
              <w:top w:val="nil"/>
              <w:left w:val="nil"/>
              <w:bottom w:val="nil"/>
              <w:right w:val="nil"/>
            </w:tcBorders>
            <w:vAlign w:val="center"/>
            <w:hideMark/>
          </w:tcPr>
          <w:p w14:paraId="2160C65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000000" w:fill="FFFFFF"/>
            <w:noWrap/>
            <w:vAlign w:val="bottom"/>
            <w:hideMark/>
          </w:tcPr>
          <w:p w14:paraId="18A6C7B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5.22 (1.44, 9</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w:t>
            </w:r>
          </w:p>
        </w:tc>
        <w:tc>
          <w:tcPr>
            <w:tcW w:w="312" w:type="pct"/>
            <w:vMerge/>
            <w:tcBorders>
              <w:top w:val="nil"/>
              <w:left w:val="nil"/>
              <w:bottom w:val="nil"/>
              <w:right w:val="nil"/>
            </w:tcBorders>
            <w:vAlign w:val="center"/>
            <w:hideMark/>
          </w:tcPr>
          <w:p w14:paraId="51494AF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7F52723D" w14:textId="77777777" w:rsidTr="00D47665">
        <w:trPr>
          <w:trHeight w:val="227"/>
        </w:trPr>
        <w:tc>
          <w:tcPr>
            <w:tcW w:w="799" w:type="pct"/>
            <w:tcBorders>
              <w:top w:val="nil"/>
              <w:left w:val="nil"/>
              <w:bottom w:val="nil"/>
              <w:right w:val="nil"/>
            </w:tcBorders>
            <w:shd w:val="clear" w:color="000000" w:fill="FFFFFF"/>
            <w:noWrap/>
            <w:vAlign w:val="bottom"/>
            <w:hideMark/>
          </w:tcPr>
          <w:p w14:paraId="2EDB2D5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Cardiovascular</w:t>
            </w:r>
          </w:p>
        </w:tc>
        <w:tc>
          <w:tcPr>
            <w:tcW w:w="327" w:type="pct"/>
            <w:tcBorders>
              <w:top w:val="nil"/>
              <w:left w:val="nil"/>
              <w:bottom w:val="nil"/>
              <w:right w:val="nil"/>
            </w:tcBorders>
            <w:shd w:val="clear" w:color="000000" w:fill="FFFFFF"/>
            <w:noWrap/>
            <w:vAlign w:val="bottom"/>
            <w:hideMark/>
          </w:tcPr>
          <w:p w14:paraId="296678A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000000" w:fill="FFFFFF"/>
            <w:noWrap/>
            <w:vAlign w:val="bottom"/>
            <w:hideMark/>
          </w:tcPr>
          <w:p w14:paraId="5B2FA50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-0.22 (-3.34, 2.89)</w:t>
            </w:r>
          </w:p>
        </w:tc>
        <w:tc>
          <w:tcPr>
            <w:tcW w:w="321" w:type="pct"/>
            <w:vMerge w:val="restart"/>
            <w:tcBorders>
              <w:top w:val="nil"/>
              <w:left w:val="nil"/>
              <w:bottom w:val="nil"/>
              <w:right w:val="nil"/>
            </w:tcBorders>
            <w:shd w:val="clear" w:color="000000" w:fill="FFFFFF"/>
            <w:noWrap/>
            <w:vAlign w:val="center"/>
            <w:hideMark/>
          </w:tcPr>
          <w:p w14:paraId="4DDA5814"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0.91</w:t>
            </w:r>
          </w:p>
        </w:tc>
        <w:tc>
          <w:tcPr>
            <w:tcW w:w="648" w:type="pct"/>
            <w:tcBorders>
              <w:top w:val="nil"/>
              <w:left w:val="nil"/>
              <w:bottom w:val="nil"/>
              <w:right w:val="nil"/>
            </w:tcBorders>
            <w:shd w:val="clear" w:color="000000" w:fill="FFFFFF"/>
            <w:noWrap/>
            <w:vAlign w:val="bottom"/>
            <w:hideMark/>
          </w:tcPr>
          <w:p w14:paraId="4C71D7F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1.39 (-0.3</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3.08)</w:t>
            </w:r>
          </w:p>
        </w:tc>
        <w:tc>
          <w:tcPr>
            <w:tcW w:w="321" w:type="pct"/>
            <w:vMerge w:val="restart"/>
            <w:tcBorders>
              <w:top w:val="nil"/>
              <w:left w:val="nil"/>
              <w:bottom w:val="nil"/>
              <w:right w:val="nil"/>
            </w:tcBorders>
            <w:shd w:val="clear" w:color="000000" w:fill="FFFFFF"/>
            <w:noWrap/>
            <w:vAlign w:val="center"/>
            <w:hideMark/>
          </w:tcPr>
          <w:p w14:paraId="46783E9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0.39</w:t>
            </w:r>
          </w:p>
        </w:tc>
        <w:tc>
          <w:tcPr>
            <w:tcW w:w="676" w:type="pct"/>
            <w:tcBorders>
              <w:top w:val="nil"/>
              <w:left w:val="nil"/>
              <w:bottom w:val="nil"/>
              <w:right w:val="nil"/>
            </w:tcBorders>
            <w:shd w:val="clear" w:color="000000" w:fill="FFFFFF"/>
            <w:noWrap/>
            <w:vAlign w:val="bottom"/>
            <w:hideMark/>
          </w:tcPr>
          <w:p w14:paraId="0E05B804"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-2.33 (-6.45, 1.79)</w:t>
            </w:r>
          </w:p>
        </w:tc>
        <w:tc>
          <w:tcPr>
            <w:tcW w:w="314" w:type="pct"/>
            <w:vMerge w:val="restart"/>
            <w:tcBorders>
              <w:top w:val="nil"/>
              <w:left w:val="nil"/>
              <w:bottom w:val="nil"/>
              <w:right w:val="nil"/>
            </w:tcBorders>
            <w:shd w:val="clear" w:color="000000" w:fill="FFFFFF"/>
            <w:noWrap/>
            <w:vAlign w:val="center"/>
            <w:hideMark/>
          </w:tcPr>
          <w:p w14:paraId="0C713BC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0.52</w:t>
            </w:r>
          </w:p>
        </w:tc>
        <w:tc>
          <w:tcPr>
            <w:tcW w:w="634" w:type="pct"/>
            <w:tcBorders>
              <w:top w:val="nil"/>
              <w:left w:val="nil"/>
              <w:bottom w:val="nil"/>
              <w:right w:val="nil"/>
            </w:tcBorders>
            <w:shd w:val="clear" w:color="000000" w:fill="FFFFFF"/>
            <w:noWrap/>
            <w:vAlign w:val="bottom"/>
            <w:hideMark/>
          </w:tcPr>
          <w:p w14:paraId="6F0F48B0"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2.21 (-0.06, 4.48)</w:t>
            </w:r>
          </w:p>
        </w:tc>
        <w:tc>
          <w:tcPr>
            <w:tcW w:w="312" w:type="pct"/>
            <w:vMerge w:val="restart"/>
            <w:tcBorders>
              <w:top w:val="nil"/>
              <w:left w:val="nil"/>
              <w:bottom w:val="nil"/>
              <w:right w:val="nil"/>
            </w:tcBorders>
            <w:shd w:val="clear" w:color="000000" w:fill="FFFFFF"/>
            <w:noWrap/>
            <w:vAlign w:val="center"/>
            <w:hideMark/>
          </w:tcPr>
          <w:p w14:paraId="38646A6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0.29</w:t>
            </w:r>
          </w:p>
        </w:tc>
      </w:tr>
      <w:tr w:rsidR="00973837" w:rsidRPr="00507640" w14:paraId="5C2C1D50" w14:textId="77777777" w:rsidTr="00D47665">
        <w:trPr>
          <w:trHeight w:val="227"/>
        </w:trPr>
        <w:tc>
          <w:tcPr>
            <w:tcW w:w="799" w:type="pct"/>
            <w:tcBorders>
              <w:top w:val="nil"/>
              <w:left w:val="nil"/>
              <w:bottom w:val="nil"/>
              <w:right w:val="nil"/>
            </w:tcBorders>
            <w:shd w:val="clear" w:color="000000" w:fill="FFFFFF"/>
            <w:noWrap/>
            <w:vAlign w:val="bottom"/>
            <w:hideMark/>
          </w:tcPr>
          <w:p w14:paraId="18F58E4A"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000000" w:fill="FFFFFF"/>
            <w:noWrap/>
            <w:vAlign w:val="bottom"/>
            <w:hideMark/>
          </w:tcPr>
          <w:p w14:paraId="1F6077B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000000" w:fill="FFFFFF"/>
            <w:noWrap/>
            <w:vAlign w:val="bottom"/>
            <w:hideMark/>
          </w:tcPr>
          <w:p w14:paraId="52DE52B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-0.47 (-3.73, 2.78)</w:t>
            </w:r>
          </w:p>
        </w:tc>
        <w:tc>
          <w:tcPr>
            <w:tcW w:w="321" w:type="pct"/>
            <w:vMerge/>
            <w:tcBorders>
              <w:top w:val="nil"/>
              <w:left w:val="nil"/>
              <w:bottom w:val="nil"/>
              <w:right w:val="nil"/>
            </w:tcBorders>
            <w:vAlign w:val="center"/>
            <w:hideMark/>
          </w:tcPr>
          <w:p w14:paraId="36192EF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000000" w:fill="FFFFFF"/>
            <w:noWrap/>
            <w:vAlign w:val="bottom"/>
            <w:hideMark/>
          </w:tcPr>
          <w:p w14:paraId="7F2CBCA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2.48 (0.69, 4.27)</w:t>
            </w:r>
          </w:p>
        </w:tc>
        <w:tc>
          <w:tcPr>
            <w:tcW w:w="321" w:type="pct"/>
            <w:vMerge/>
            <w:tcBorders>
              <w:top w:val="nil"/>
              <w:left w:val="nil"/>
              <w:bottom w:val="nil"/>
              <w:right w:val="nil"/>
            </w:tcBorders>
            <w:vAlign w:val="center"/>
            <w:hideMark/>
          </w:tcPr>
          <w:p w14:paraId="724E78E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000000" w:fill="FFFFFF"/>
            <w:noWrap/>
            <w:vAlign w:val="bottom"/>
            <w:hideMark/>
          </w:tcPr>
          <w:p w14:paraId="47824510"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-4.27 (-8.56, 0.02)</w:t>
            </w:r>
          </w:p>
        </w:tc>
        <w:tc>
          <w:tcPr>
            <w:tcW w:w="314" w:type="pct"/>
            <w:vMerge/>
            <w:tcBorders>
              <w:top w:val="nil"/>
              <w:left w:val="nil"/>
              <w:bottom w:val="nil"/>
              <w:right w:val="nil"/>
            </w:tcBorders>
            <w:vAlign w:val="center"/>
            <w:hideMark/>
          </w:tcPr>
          <w:p w14:paraId="6BA0415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000000" w:fill="FFFFFF"/>
            <w:noWrap/>
            <w:vAlign w:val="bottom"/>
            <w:hideMark/>
          </w:tcPr>
          <w:p w14:paraId="7DF882B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3.98 (1.59, 6.37)</w:t>
            </w:r>
          </w:p>
        </w:tc>
        <w:tc>
          <w:tcPr>
            <w:tcW w:w="312" w:type="pct"/>
            <w:vMerge/>
            <w:tcBorders>
              <w:top w:val="nil"/>
              <w:left w:val="nil"/>
              <w:bottom w:val="nil"/>
              <w:right w:val="nil"/>
            </w:tcBorders>
            <w:vAlign w:val="center"/>
            <w:hideMark/>
          </w:tcPr>
          <w:p w14:paraId="41BBC97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5A7433B2" w14:textId="77777777" w:rsidTr="00D47665">
        <w:trPr>
          <w:trHeight w:val="227"/>
        </w:trPr>
        <w:tc>
          <w:tcPr>
            <w:tcW w:w="799" w:type="pct"/>
            <w:tcBorders>
              <w:top w:val="nil"/>
              <w:left w:val="nil"/>
              <w:bottom w:val="nil"/>
              <w:right w:val="nil"/>
            </w:tcBorders>
            <w:shd w:val="clear" w:color="000000" w:fill="FFFFFF"/>
            <w:noWrap/>
            <w:vAlign w:val="bottom"/>
            <w:hideMark/>
          </w:tcPr>
          <w:p w14:paraId="236D6C6B"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Cardiac</w:t>
            </w:r>
          </w:p>
        </w:tc>
        <w:tc>
          <w:tcPr>
            <w:tcW w:w="327" w:type="pct"/>
            <w:tcBorders>
              <w:top w:val="nil"/>
              <w:left w:val="nil"/>
              <w:bottom w:val="nil"/>
              <w:right w:val="nil"/>
            </w:tcBorders>
            <w:shd w:val="clear" w:color="000000" w:fill="FFFFFF"/>
            <w:noWrap/>
            <w:vAlign w:val="bottom"/>
            <w:hideMark/>
          </w:tcPr>
          <w:p w14:paraId="37E4FCF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000000" w:fill="FFFFFF"/>
            <w:noWrap/>
            <w:vAlign w:val="bottom"/>
            <w:hideMark/>
          </w:tcPr>
          <w:p w14:paraId="66CA77F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0.56 (-2.17, 3.28)</w:t>
            </w:r>
          </w:p>
        </w:tc>
        <w:tc>
          <w:tcPr>
            <w:tcW w:w="321" w:type="pct"/>
            <w:vMerge w:val="restart"/>
            <w:tcBorders>
              <w:top w:val="nil"/>
              <w:left w:val="nil"/>
              <w:bottom w:val="nil"/>
              <w:right w:val="nil"/>
            </w:tcBorders>
            <w:shd w:val="clear" w:color="000000" w:fill="FFFFFF"/>
            <w:noWrap/>
            <w:vAlign w:val="center"/>
            <w:hideMark/>
          </w:tcPr>
          <w:p w14:paraId="0069E4F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0.58</w:t>
            </w:r>
          </w:p>
        </w:tc>
        <w:tc>
          <w:tcPr>
            <w:tcW w:w="648" w:type="pct"/>
            <w:tcBorders>
              <w:top w:val="nil"/>
              <w:left w:val="nil"/>
              <w:bottom w:val="nil"/>
              <w:right w:val="nil"/>
            </w:tcBorders>
            <w:shd w:val="clear" w:color="000000" w:fill="FFFFFF"/>
            <w:noWrap/>
            <w:vAlign w:val="bottom"/>
            <w:hideMark/>
          </w:tcPr>
          <w:p w14:paraId="798209E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1.47 (0.01, 2.93)</w:t>
            </w:r>
          </w:p>
        </w:tc>
        <w:tc>
          <w:tcPr>
            <w:tcW w:w="321" w:type="pct"/>
            <w:vMerge w:val="restart"/>
            <w:tcBorders>
              <w:top w:val="nil"/>
              <w:left w:val="nil"/>
              <w:bottom w:val="nil"/>
              <w:right w:val="nil"/>
            </w:tcBorders>
            <w:shd w:val="clear" w:color="000000" w:fill="FFFFFF"/>
            <w:noWrap/>
            <w:vAlign w:val="center"/>
            <w:hideMark/>
          </w:tcPr>
          <w:p w14:paraId="0CC3073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0.76</w:t>
            </w:r>
          </w:p>
        </w:tc>
        <w:tc>
          <w:tcPr>
            <w:tcW w:w="676" w:type="pct"/>
            <w:tcBorders>
              <w:top w:val="nil"/>
              <w:left w:val="nil"/>
              <w:bottom w:val="nil"/>
              <w:right w:val="nil"/>
            </w:tcBorders>
            <w:shd w:val="clear" w:color="000000" w:fill="FFFFFF"/>
            <w:noWrap/>
            <w:vAlign w:val="bottom"/>
            <w:hideMark/>
          </w:tcPr>
          <w:p w14:paraId="30F97E10"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-1.27 (-4.84, 2.3</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14" w:type="pct"/>
            <w:vMerge w:val="restart"/>
            <w:tcBorders>
              <w:top w:val="nil"/>
              <w:left w:val="nil"/>
              <w:bottom w:val="nil"/>
              <w:right w:val="nil"/>
            </w:tcBorders>
            <w:shd w:val="clear" w:color="000000" w:fill="FFFFFF"/>
            <w:noWrap/>
            <w:vAlign w:val="center"/>
            <w:hideMark/>
          </w:tcPr>
          <w:p w14:paraId="6E65E98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0.64</w:t>
            </w:r>
          </w:p>
        </w:tc>
        <w:tc>
          <w:tcPr>
            <w:tcW w:w="634" w:type="pct"/>
            <w:tcBorders>
              <w:top w:val="nil"/>
              <w:left w:val="nil"/>
              <w:bottom w:val="nil"/>
              <w:right w:val="nil"/>
            </w:tcBorders>
            <w:shd w:val="clear" w:color="000000" w:fill="FFFFFF"/>
            <w:noWrap/>
            <w:vAlign w:val="bottom"/>
            <w:hideMark/>
          </w:tcPr>
          <w:p w14:paraId="56BDB9D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1.92 (-0.02, 3.86)</w:t>
            </w:r>
          </w:p>
        </w:tc>
        <w:tc>
          <w:tcPr>
            <w:tcW w:w="312" w:type="pct"/>
            <w:vMerge w:val="restart"/>
            <w:tcBorders>
              <w:top w:val="nil"/>
              <w:left w:val="nil"/>
              <w:bottom w:val="nil"/>
              <w:right w:val="nil"/>
            </w:tcBorders>
            <w:shd w:val="clear" w:color="000000" w:fill="FFFFFF"/>
            <w:noWrap/>
            <w:vAlign w:val="center"/>
            <w:hideMark/>
          </w:tcPr>
          <w:p w14:paraId="478F2B1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0.95</w:t>
            </w:r>
          </w:p>
        </w:tc>
      </w:tr>
      <w:tr w:rsidR="00973837" w:rsidRPr="00507640" w14:paraId="024B3D97" w14:textId="77777777" w:rsidTr="00D47665">
        <w:trPr>
          <w:trHeight w:val="227"/>
        </w:trPr>
        <w:tc>
          <w:tcPr>
            <w:tcW w:w="799" w:type="pct"/>
            <w:tcBorders>
              <w:top w:val="nil"/>
              <w:left w:val="nil"/>
              <w:bottom w:val="nil"/>
              <w:right w:val="nil"/>
            </w:tcBorders>
            <w:shd w:val="clear" w:color="000000" w:fill="FFFFFF"/>
            <w:noWrap/>
            <w:vAlign w:val="bottom"/>
            <w:hideMark/>
          </w:tcPr>
          <w:p w14:paraId="36F00B8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000000" w:fill="FFFFFF"/>
            <w:noWrap/>
            <w:vAlign w:val="bottom"/>
            <w:hideMark/>
          </w:tcPr>
          <w:p w14:paraId="31F822E6"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000000" w:fill="FFFFFF"/>
            <w:noWrap/>
            <w:vAlign w:val="bottom"/>
            <w:hideMark/>
          </w:tcPr>
          <w:p w14:paraId="175FA30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-0.57 (-3.43, 2.29)</w:t>
            </w:r>
          </w:p>
        </w:tc>
        <w:tc>
          <w:tcPr>
            <w:tcW w:w="321" w:type="pct"/>
            <w:vMerge/>
            <w:tcBorders>
              <w:top w:val="nil"/>
              <w:left w:val="nil"/>
              <w:bottom w:val="nil"/>
              <w:right w:val="nil"/>
            </w:tcBorders>
            <w:vAlign w:val="center"/>
            <w:hideMark/>
          </w:tcPr>
          <w:p w14:paraId="4AFD21D9"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000000" w:fill="FFFFFF"/>
            <w:noWrap/>
            <w:vAlign w:val="bottom"/>
            <w:hideMark/>
          </w:tcPr>
          <w:p w14:paraId="6C085C6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1.14 (-0.42, 2.7</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21" w:type="pct"/>
            <w:vMerge/>
            <w:tcBorders>
              <w:top w:val="nil"/>
              <w:left w:val="nil"/>
              <w:bottom w:val="nil"/>
              <w:right w:val="nil"/>
            </w:tcBorders>
            <w:vAlign w:val="center"/>
            <w:hideMark/>
          </w:tcPr>
          <w:p w14:paraId="17CE65D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000000" w:fill="FFFFFF"/>
            <w:noWrap/>
            <w:vAlign w:val="bottom"/>
            <w:hideMark/>
          </w:tcPr>
          <w:p w14:paraId="6426A5D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-2.49 (-6.23, 1.25)</w:t>
            </w:r>
          </w:p>
        </w:tc>
        <w:tc>
          <w:tcPr>
            <w:tcW w:w="314" w:type="pct"/>
            <w:vMerge/>
            <w:tcBorders>
              <w:top w:val="nil"/>
              <w:left w:val="nil"/>
              <w:bottom w:val="nil"/>
              <w:right w:val="nil"/>
            </w:tcBorders>
            <w:vAlign w:val="center"/>
            <w:hideMark/>
          </w:tcPr>
          <w:p w14:paraId="39B487F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000000" w:fill="FFFFFF"/>
            <w:noWrap/>
            <w:vAlign w:val="bottom"/>
            <w:hideMark/>
          </w:tcPr>
          <w:p w14:paraId="5DD1C3C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2.01 (-0.07, 4.09)</w:t>
            </w:r>
          </w:p>
        </w:tc>
        <w:tc>
          <w:tcPr>
            <w:tcW w:w="312" w:type="pct"/>
            <w:vMerge/>
            <w:tcBorders>
              <w:top w:val="nil"/>
              <w:left w:val="nil"/>
              <w:bottom w:val="nil"/>
              <w:right w:val="nil"/>
            </w:tcBorders>
            <w:vAlign w:val="center"/>
            <w:hideMark/>
          </w:tcPr>
          <w:p w14:paraId="5351C04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7D88295B" w14:textId="77777777" w:rsidTr="00D47665">
        <w:trPr>
          <w:trHeight w:val="227"/>
        </w:trPr>
        <w:tc>
          <w:tcPr>
            <w:tcW w:w="799" w:type="pct"/>
            <w:tcBorders>
              <w:top w:val="nil"/>
              <w:left w:val="nil"/>
              <w:bottom w:val="nil"/>
              <w:right w:val="nil"/>
            </w:tcBorders>
            <w:shd w:val="clear" w:color="000000" w:fill="FFFFFF"/>
            <w:noWrap/>
            <w:vAlign w:val="bottom"/>
            <w:hideMark/>
          </w:tcPr>
          <w:p w14:paraId="1B8687C0"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Cerebrovascular</w:t>
            </w:r>
          </w:p>
        </w:tc>
        <w:tc>
          <w:tcPr>
            <w:tcW w:w="327" w:type="pct"/>
            <w:tcBorders>
              <w:top w:val="nil"/>
              <w:left w:val="nil"/>
              <w:bottom w:val="nil"/>
              <w:right w:val="nil"/>
            </w:tcBorders>
            <w:shd w:val="clear" w:color="000000" w:fill="FFFFFF"/>
            <w:noWrap/>
            <w:vAlign w:val="bottom"/>
            <w:hideMark/>
          </w:tcPr>
          <w:p w14:paraId="13128594"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bottom w:val="nil"/>
              <w:right w:val="nil"/>
            </w:tcBorders>
            <w:shd w:val="clear" w:color="000000" w:fill="FFFFFF"/>
            <w:noWrap/>
            <w:vAlign w:val="bottom"/>
            <w:hideMark/>
          </w:tcPr>
          <w:p w14:paraId="489B4B6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-0.25 (-1.61, 1.1</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21" w:type="pct"/>
            <w:vMerge w:val="restart"/>
            <w:tcBorders>
              <w:top w:val="nil"/>
              <w:left w:val="nil"/>
              <w:bottom w:val="nil"/>
              <w:right w:val="nil"/>
            </w:tcBorders>
            <w:shd w:val="clear" w:color="000000" w:fill="FFFFFF"/>
            <w:noWrap/>
            <w:vAlign w:val="center"/>
            <w:hideMark/>
          </w:tcPr>
          <w:p w14:paraId="08A91AB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0.62</w:t>
            </w:r>
          </w:p>
        </w:tc>
        <w:tc>
          <w:tcPr>
            <w:tcW w:w="648" w:type="pct"/>
            <w:tcBorders>
              <w:top w:val="nil"/>
              <w:left w:val="nil"/>
              <w:bottom w:val="nil"/>
              <w:right w:val="nil"/>
            </w:tcBorders>
            <w:shd w:val="clear" w:color="000000" w:fill="FFFFFF"/>
            <w:noWrap/>
            <w:vAlign w:val="bottom"/>
            <w:hideMark/>
          </w:tcPr>
          <w:p w14:paraId="5A73C0D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0.09 (-0.7</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0.87)</w:t>
            </w:r>
          </w:p>
        </w:tc>
        <w:tc>
          <w:tcPr>
            <w:tcW w:w="321" w:type="pct"/>
            <w:vMerge w:val="restart"/>
            <w:tcBorders>
              <w:top w:val="nil"/>
              <w:left w:val="nil"/>
              <w:bottom w:val="nil"/>
              <w:right w:val="nil"/>
            </w:tcBorders>
            <w:shd w:val="clear" w:color="000000" w:fill="FFFFFF"/>
            <w:noWrap/>
            <w:vAlign w:val="center"/>
            <w:hideMark/>
          </w:tcPr>
          <w:p w14:paraId="25B8EAF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0.06</w:t>
            </w:r>
          </w:p>
        </w:tc>
        <w:tc>
          <w:tcPr>
            <w:tcW w:w="676" w:type="pct"/>
            <w:tcBorders>
              <w:top w:val="nil"/>
              <w:left w:val="nil"/>
              <w:bottom w:val="nil"/>
              <w:right w:val="nil"/>
            </w:tcBorders>
            <w:shd w:val="clear" w:color="000000" w:fill="FFFFFF"/>
            <w:noWrap/>
            <w:vAlign w:val="bottom"/>
            <w:hideMark/>
          </w:tcPr>
          <w:p w14:paraId="4219F14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 (-2.32, 1.32)</w:t>
            </w:r>
          </w:p>
        </w:tc>
        <w:tc>
          <w:tcPr>
            <w:tcW w:w="314" w:type="pct"/>
            <w:vMerge w:val="restart"/>
            <w:tcBorders>
              <w:top w:val="nil"/>
              <w:left w:val="nil"/>
              <w:bottom w:val="nil"/>
              <w:right w:val="nil"/>
            </w:tcBorders>
            <w:shd w:val="clear" w:color="000000" w:fill="FFFFFF"/>
            <w:noWrap/>
            <w:vAlign w:val="center"/>
            <w:hideMark/>
          </w:tcPr>
          <w:p w14:paraId="784AD0F7"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0.56</w:t>
            </w:r>
          </w:p>
        </w:tc>
        <w:tc>
          <w:tcPr>
            <w:tcW w:w="634" w:type="pct"/>
            <w:tcBorders>
              <w:top w:val="nil"/>
              <w:left w:val="nil"/>
              <w:bottom w:val="nil"/>
              <w:right w:val="nil"/>
            </w:tcBorders>
            <w:shd w:val="clear" w:color="000000" w:fill="FFFFFF"/>
            <w:noWrap/>
            <w:vAlign w:val="bottom"/>
            <w:hideMark/>
          </w:tcPr>
          <w:p w14:paraId="693F8432"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0.26 (-0.8</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 1.32)</w:t>
            </w:r>
          </w:p>
        </w:tc>
        <w:tc>
          <w:tcPr>
            <w:tcW w:w="312" w:type="pct"/>
            <w:vMerge w:val="restart"/>
            <w:tcBorders>
              <w:top w:val="nil"/>
              <w:left w:val="nil"/>
              <w:bottom w:val="nil"/>
              <w:right w:val="nil"/>
            </w:tcBorders>
            <w:shd w:val="clear" w:color="000000" w:fill="FFFFFF"/>
            <w:noWrap/>
            <w:vAlign w:val="center"/>
            <w:hideMark/>
          </w:tcPr>
          <w:p w14:paraId="44BF64BB"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0.08</w:t>
            </w:r>
          </w:p>
        </w:tc>
      </w:tr>
      <w:tr w:rsidR="00973837" w:rsidRPr="00507640" w14:paraId="73A8BC57" w14:textId="77777777" w:rsidTr="00D47665">
        <w:trPr>
          <w:trHeight w:val="227"/>
        </w:trPr>
        <w:tc>
          <w:tcPr>
            <w:tcW w:w="799" w:type="pct"/>
            <w:tcBorders>
              <w:top w:val="nil"/>
              <w:left w:val="nil"/>
              <w:bottom w:val="nil"/>
              <w:right w:val="nil"/>
            </w:tcBorders>
            <w:shd w:val="clear" w:color="000000" w:fill="FFFFFF"/>
            <w:noWrap/>
            <w:vAlign w:val="bottom"/>
            <w:hideMark/>
          </w:tcPr>
          <w:p w14:paraId="6BA7769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nil"/>
              <w:right w:val="nil"/>
            </w:tcBorders>
            <w:shd w:val="clear" w:color="000000" w:fill="FFFFFF"/>
            <w:noWrap/>
            <w:vAlign w:val="bottom"/>
            <w:hideMark/>
          </w:tcPr>
          <w:p w14:paraId="127CE29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nil"/>
              <w:right w:val="nil"/>
            </w:tcBorders>
            <w:shd w:val="clear" w:color="000000" w:fill="FFFFFF"/>
            <w:noWrap/>
            <w:vAlign w:val="bottom"/>
            <w:hideMark/>
          </w:tcPr>
          <w:p w14:paraId="5C0E423A"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0.25 (-1.22, 1.72)</w:t>
            </w:r>
          </w:p>
        </w:tc>
        <w:tc>
          <w:tcPr>
            <w:tcW w:w="321" w:type="pct"/>
            <w:vMerge/>
            <w:tcBorders>
              <w:top w:val="nil"/>
              <w:left w:val="nil"/>
              <w:right w:val="nil"/>
            </w:tcBorders>
            <w:vAlign w:val="center"/>
            <w:hideMark/>
          </w:tcPr>
          <w:p w14:paraId="2A0F96D2"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nil"/>
              <w:right w:val="nil"/>
            </w:tcBorders>
            <w:shd w:val="clear" w:color="000000" w:fill="FFFFFF"/>
            <w:noWrap/>
            <w:vAlign w:val="bottom"/>
            <w:hideMark/>
          </w:tcPr>
          <w:p w14:paraId="3319B16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1.18 (0.37, 1.99)</w:t>
            </w:r>
          </w:p>
        </w:tc>
        <w:tc>
          <w:tcPr>
            <w:tcW w:w="321" w:type="pct"/>
            <w:vMerge/>
            <w:tcBorders>
              <w:top w:val="nil"/>
              <w:left w:val="nil"/>
              <w:right w:val="nil"/>
            </w:tcBorders>
            <w:vAlign w:val="center"/>
            <w:hideMark/>
          </w:tcPr>
          <w:p w14:paraId="7BB7C8A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nil"/>
              <w:right w:val="nil"/>
            </w:tcBorders>
            <w:shd w:val="clear" w:color="000000" w:fill="FFFFFF"/>
            <w:noWrap/>
            <w:vAlign w:val="bottom"/>
            <w:hideMark/>
          </w:tcPr>
          <w:p w14:paraId="549ABC9C"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-1.31 (-3.29, 0.67)</w:t>
            </w:r>
          </w:p>
        </w:tc>
        <w:tc>
          <w:tcPr>
            <w:tcW w:w="314" w:type="pct"/>
            <w:vMerge/>
            <w:tcBorders>
              <w:top w:val="nil"/>
              <w:left w:val="nil"/>
              <w:right w:val="nil"/>
            </w:tcBorders>
            <w:vAlign w:val="center"/>
            <w:hideMark/>
          </w:tcPr>
          <w:p w14:paraId="4F42A12F"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nil"/>
              <w:right w:val="nil"/>
            </w:tcBorders>
            <w:shd w:val="clear" w:color="000000" w:fill="FFFFFF"/>
            <w:noWrap/>
            <w:vAlign w:val="bottom"/>
            <w:hideMark/>
          </w:tcPr>
          <w:p w14:paraId="4A2E733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1.64 (0.54, 2.74)</w:t>
            </w:r>
          </w:p>
        </w:tc>
        <w:tc>
          <w:tcPr>
            <w:tcW w:w="312" w:type="pct"/>
            <w:vMerge/>
            <w:tcBorders>
              <w:top w:val="nil"/>
              <w:left w:val="nil"/>
              <w:right w:val="nil"/>
            </w:tcBorders>
            <w:vAlign w:val="center"/>
            <w:hideMark/>
          </w:tcPr>
          <w:p w14:paraId="730721CD"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r w:rsidR="00973837" w:rsidRPr="00507640" w14:paraId="0F0A350B" w14:textId="77777777" w:rsidTr="00D47665">
        <w:trPr>
          <w:trHeight w:val="227"/>
        </w:trPr>
        <w:tc>
          <w:tcPr>
            <w:tcW w:w="799" w:type="pct"/>
            <w:tcBorders>
              <w:top w:val="nil"/>
              <w:left w:val="nil"/>
              <w:bottom w:val="nil"/>
              <w:right w:val="nil"/>
            </w:tcBorders>
            <w:shd w:val="clear" w:color="000000" w:fill="FFFFFF"/>
            <w:noWrap/>
            <w:vAlign w:val="bottom"/>
            <w:hideMark/>
          </w:tcPr>
          <w:p w14:paraId="2B4E540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Respiratory</w:t>
            </w:r>
          </w:p>
        </w:tc>
        <w:tc>
          <w:tcPr>
            <w:tcW w:w="327" w:type="pct"/>
            <w:tcBorders>
              <w:top w:val="nil"/>
              <w:left w:val="nil"/>
              <w:bottom w:val="nil"/>
              <w:right w:val="nil"/>
            </w:tcBorders>
            <w:shd w:val="clear" w:color="000000" w:fill="FFFFFF"/>
            <w:noWrap/>
            <w:vAlign w:val="bottom"/>
            <w:hideMark/>
          </w:tcPr>
          <w:p w14:paraId="76F9BB0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Male</w:t>
            </w:r>
          </w:p>
        </w:tc>
        <w:tc>
          <w:tcPr>
            <w:tcW w:w="648" w:type="pct"/>
            <w:tcBorders>
              <w:top w:val="nil"/>
              <w:left w:val="nil"/>
              <w:right w:val="nil"/>
            </w:tcBorders>
            <w:shd w:val="clear" w:color="000000" w:fill="FFFFFF"/>
            <w:noWrap/>
            <w:vAlign w:val="bottom"/>
            <w:hideMark/>
          </w:tcPr>
          <w:p w14:paraId="6589B1E5"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0.18 (-1.43, 1.78)</w:t>
            </w:r>
          </w:p>
        </w:tc>
        <w:tc>
          <w:tcPr>
            <w:tcW w:w="321" w:type="pct"/>
            <w:vMerge w:val="restart"/>
            <w:tcBorders>
              <w:top w:val="nil"/>
              <w:left w:val="nil"/>
              <w:bottom w:val="single" w:sz="4" w:space="0" w:color="auto"/>
              <w:right w:val="nil"/>
            </w:tcBorders>
            <w:shd w:val="clear" w:color="000000" w:fill="FFFFFF"/>
            <w:noWrap/>
            <w:vAlign w:val="center"/>
            <w:hideMark/>
          </w:tcPr>
          <w:p w14:paraId="6E7A85D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0.62</w:t>
            </w:r>
          </w:p>
        </w:tc>
        <w:tc>
          <w:tcPr>
            <w:tcW w:w="648" w:type="pct"/>
            <w:tcBorders>
              <w:top w:val="nil"/>
              <w:left w:val="nil"/>
              <w:right w:val="nil"/>
            </w:tcBorders>
            <w:shd w:val="clear" w:color="000000" w:fill="FFFFFF"/>
            <w:noWrap/>
            <w:vAlign w:val="bottom"/>
            <w:hideMark/>
          </w:tcPr>
          <w:p w14:paraId="6D6C84C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0.16 (-0.67, 1</w:t>
            </w:r>
            <w:r>
              <w:rPr>
                <w:rFonts w:ascii="Arial" w:eastAsia="Times New Roman" w:hAnsi="Arial" w:cs="Arial"/>
                <w:color w:val="000000"/>
                <w:kern w:val="0"/>
                <w:sz w:val="18"/>
                <w:szCs w:val="18"/>
                <w:lang w:val="de-DE" w:eastAsia="de-DE"/>
                <w14:ligatures w14:val="none"/>
              </w:rPr>
              <w:t>.00</w:t>
            </w:r>
            <w:r w:rsidRPr="00507640">
              <w:rPr>
                <w:rFonts w:ascii="Arial" w:eastAsia="Times New Roman" w:hAnsi="Arial" w:cs="Arial"/>
                <w:color w:val="000000"/>
                <w:kern w:val="0"/>
                <w:sz w:val="18"/>
                <w:szCs w:val="18"/>
                <w:lang w:val="de-DE" w:eastAsia="de-DE"/>
                <w14:ligatures w14:val="none"/>
              </w:rPr>
              <w:t>)</w:t>
            </w:r>
          </w:p>
        </w:tc>
        <w:tc>
          <w:tcPr>
            <w:tcW w:w="321" w:type="pct"/>
            <w:vMerge w:val="restart"/>
            <w:tcBorders>
              <w:top w:val="nil"/>
              <w:left w:val="nil"/>
              <w:bottom w:val="single" w:sz="4" w:space="0" w:color="auto"/>
              <w:right w:val="nil"/>
            </w:tcBorders>
            <w:shd w:val="clear" w:color="000000" w:fill="FFFFFF"/>
            <w:noWrap/>
            <w:vAlign w:val="center"/>
            <w:hideMark/>
          </w:tcPr>
          <w:p w14:paraId="772ECF2F"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0.17</w:t>
            </w:r>
          </w:p>
        </w:tc>
        <w:tc>
          <w:tcPr>
            <w:tcW w:w="676" w:type="pct"/>
            <w:tcBorders>
              <w:top w:val="nil"/>
              <w:left w:val="nil"/>
              <w:right w:val="nil"/>
            </w:tcBorders>
            <w:shd w:val="clear" w:color="000000" w:fill="FFFFFF"/>
            <w:noWrap/>
            <w:vAlign w:val="bottom"/>
            <w:hideMark/>
          </w:tcPr>
          <w:p w14:paraId="59CF38E1"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0.03 (-2.09, 2.15)</w:t>
            </w:r>
          </w:p>
        </w:tc>
        <w:tc>
          <w:tcPr>
            <w:tcW w:w="314" w:type="pct"/>
            <w:vMerge w:val="restart"/>
            <w:tcBorders>
              <w:top w:val="nil"/>
              <w:left w:val="nil"/>
              <w:bottom w:val="single" w:sz="4" w:space="0" w:color="auto"/>
              <w:right w:val="nil"/>
            </w:tcBorders>
            <w:shd w:val="clear" w:color="000000" w:fill="FFFFFF"/>
            <w:noWrap/>
            <w:vAlign w:val="center"/>
            <w:hideMark/>
          </w:tcPr>
          <w:p w14:paraId="7DC604D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0.83</w:t>
            </w:r>
          </w:p>
        </w:tc>
        <w:tc>
          <w:tcPr>
            <w:tcW w:w="634" w:type="pct"/>
            <w:tcBorders>
              <w:top w:val="nil"/>
              <w:left w:val="nil"/>
              <w:right w:val="nil"/>
            </w:tcBorders>
            <w:shd w:val="clear" w:color="000000" w:fill="FFFFFF"/>
            <w:noWrap/>
            <w:vAlign w:val="bottom"/>
            <w:hideMark/>
          </w:tcPr>
          <w:p w14:paraId="30B4F55D"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0.15 (-0.97, 1.28)</w:t>
            </w:r>
          </w:p>
        </w:tc>
        <w:tc>
          <w:tcPr>
            <w:tcW w:w="312" w:type="pct"/>
            <w:vMerge w:val="restart"/>
            <w:tcBorders>
              <w:top w:val="nil"/>
              <w:left w:val="nil"/>
              <w:bottom w:val="single" w:sz="4" w:space="0" w:color="auto"/>
              <w:right w:val="nil"/>
            </w:tcBorders>
            <w:shd w:val="clear" w:color="000000" w:fill="FFFFFF"/>
            <w:noWrap/>
            <w:vAlign w:val="center"/>
            <w:hideMark/>
          </w:tcPr>
          <w:p w14:paraId="2935C66E"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0.24</w:t>
            </w:r>
          </w:p>
        </w:tc>
      </w:tr>
      <w:tr w:rsidR="00973837" w:rsidRPr="00507640" w14:paraId="71DAE066" w14:textId="77777777" w:rsidTr="00D47665">
        <w:trPr>
          <w:trHeight w:val="227"/>
        </w:trPr>
        <w:tc>
          <w:tcPr>
            <w:tcW w:w="799" w:type="pct"/>
            <w:tcBorders>
              <w:top w:val="nil"/>
              <w:left w:val="nil"/>
              <w:bottom w:val="single" w:sz="4" w:space="0" w:color="auto"/>
              <w:right w:val="nil"/>
            </w:tcBorders>
            <w:shd w:val="clear" w:color="000000" w:fill="FFFFFF"/>
            <w:noWrap/>
            <w:vAlign w:val="bottom"/>
            <w:hideMark/>
          </w:tcPr>
          <w:p w14:paraId="15A19AA0"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 </w:t>
            </w:r>
          </w:p>
        </w:tc>
        <w:tc>
          <w:tcPr>
            <w:tcW w:w="327" w:type="pct"/>
            <w:tcBorders>
              <w:top w:val="nil"/>
              <w:left w:val="nil"/>
              <w:bottom w:val="single" w:sz="4" w:space="0" w:color="auto"/>
              <w:right w:val="nil"/>
            </w:tcBorders>
            <w:shd w:val="clear" w:color="000000" w:fill="FFFFFF"/>
            <w:noWrap/>
            <w:vAlign w:val="bottom"/>
            <w:hideMark/>
          </w:tcPr>
          <w:p w14:paraId="73B5A55E"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Female</w:t>
            </w:r>
          </w:p>
        </w:tc>
        <w:tc>
          <w:tcPr>
            <w:tcW w:w="648" w:type="pct"/>
            <w:tcBorders>
              <w:top w:val="nil"/>
              <w:left w:val="nil"/>
              <w:bottom w:val="single" w:sz="4" w:space="0" w:color="auto"/>
              <w:right w:val="nil"/>
            </w:tcBorders>
            <w:shd w:val="clear" w:color="000000" w:fill="FFFFFF"/>
            <w:noWrap/>
            <w:vAlign w:val="bottom"/>
            <w:hideMark/>
          </w:tcPr>
          <w:p w14:paraId="1A95FEA9"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0.75 (-0.81, 2.31)</w:t>
            </w:r>
          </w:p>
        </w:tc>
        <w:tc>
          <w:tcPr>
            <w:tcW w:w="321" w:type="pct"/>
            <w:vMerge/>
            <w:tcBorders>
              <w:top w:val="nil"/>
              <w:left w:val="nil"/>
              <w:bottom w:val="single" w:sz="4" w:space="0" w:color="auto"/>
              <w:right w:val="nil"/>
            </w:tcBorders>
            <w:vAlign w:val="center"/>
            <w:hideMark/>
          </w:tcPr>
          <w:p w14:paraId="07576873"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48" w:type="pct"/>
            <w:tcBorders>
              <w:top w:val="nil"/>
              <w:left w:val="nil"/>
              <w:bottom w:val="single" w:sz="4" w:space="0" w:color="auto"/>
              <w:right w:val="nil"/>
            </w:tcBorders>
            <w:shd w:val="clear" w:color="000000" w:fill="FFFFFF"/>
            <w:noWrap/>
            <w:vAlign w:val="bottom"/>
            <w:hideMark/>
          </w:tcPr>
          <w:p w14:paraId="3F4EA918"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0.99 (0.17, 1.8</w:t>
            </w:r>
            <w:r>
              <w:rPr>
                <w:rFonts w:ascii="Arial" w:eastAsia="Times New Roman" w:hAnsi="Arial" w:cs="Arial"/>
                <w:color w:val="000000"/>
                <w:kern w:val="0"/>
                <w:sz w:val="18"/>
                <w:szCs w:val="18"/>
                <w:lang w:val="de-DE" w:eastAsia="de-DE"/>
                <w14:ligatures w14:val="none"/>
              </w:rPr>
              <w:t>0</w:t>
            </w:r>
            <w:r w:rsidRPr="00507640">
              <w:rPr>
                <w:rFonts w:ascii="Arial" w:eastAsia="Times New Roman" w:hAnsi="Arial" w:cs="Arial"/>
                <w:color w:val="000000"/>
                <w:kern w:val="0"/>
                <w:sz w:val="18"/>
                <w:szCs w:val="18"/>
                <w:lang w:val="de-DE" w:eastAsia="de-DE"/>
                <w14:ligatures w14:val="none"/>
              </w:rPr>
              <w:t>)</w:t>
            </w:r>
          </w:p>
        </w:tc>
        <w:tc>
          <w:tcPr>
            <w:tcW w:w="321" w:type="pct"/>
            <w:vMerge/>
            <w:tcBorders>
              <w:top w:val="nil"/>
              <w:left w:val="nil"/>
              <w:bottom w:val="single" w:sz="4" w:space="0" w:color="auto"/>
              <w:right w:val="nil"/>
            </w:tcBorders>
            <w:vAlign w:val="center"/>
            <w:hideMark/>
          </w:tcPr>
          <w:p w14:paraId="47B9C2BA"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76" w:type="pct"/>
            <w:tcBorders>
              <w:top w:val="nil"/>
              <w:left w:val="nil"/>
              <w:bottom w:val="single" w:sz="4" w:space="0" w:color="auto"/>
              <w:right w:val="nil"/>
            </w:tcBorders>
            <w:shd w:val="clear" w:color="000000" w:fill="FFFFFF"/>
            <w:noWrap/>
            <w:vAlign w:val="bottom"/>
            <w:hideMark/>
          </w:tcPr>
          <w:p w14:paraId="3C703E93"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-0.29 (-2.33, 1.75)</w:t>
            </w:r>
          </w:p>
        </w:tc>
        <w:tc>
          <w:tcPr>
            <w:tcW w:w="314" w:type="pct"/>
            <w:vMerge/>
            <w:tcBorders>
              <w:top w:val="nil"/>
              <w:left w:val="nil"/>
              <w:bottom w:val="single" w:sz="4" w:space="0" w:color="auto"/>
              <w:right w:val="nil"/>
            </w:tcBorders>
            <w:vAlign w:val="center"/>
            <w:hideMark/>
          </w:tcPr>
          <w:p w14:paraId="391D618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c>
          <w:tcPr>
            <w:tcW w:w="634" w:type="pct"/>
            <w:tcBorders>
              <w:top w:val="nil"/>
              <w:left w:val="nil"/>
              <w:bottom w:val="single" w:sz="4" w:space="0" w:color="auto"/>
              <w:right w:val="nil"/>
            </w:tcBorders>
            <w:shd w:val="clear" w:color="000000" w:fill="FFFFFF"/>
            <w:noWrap/>
            <w:vAlign w:val="bottom"/>
            <w:hideMark/>
          </w:tcPr>
          <w:p w14:paraId="37341106" w14:textId="77777777" w:rsidR="00973837" w:rsidRPr="00507640" w:rsidRDefault="00973837" w:rsidP="00507640">
            <w:pPr>
              <w:spacing w:after="0" w:line="240" w:lineRule="auto"/>
              <w:jc w:val="center"/>
              <w:rPr>
                <w:rFonts w:ascii="Arial" w:eastAsia="Times New Roman" w:hAnsi="Arial" w:cs="Arial"/>
                <w:color w:val="000000"/>
                <w:kern w:val="0"/>
                <w:sz w:val="18"/>
                <w:szCs w:val="18"/>
                <w:lang w:val="de-DE" w:eastAsia="de-DE"/>
                <w14:ligatures w14:val="none"/>
              </w:rPr>
            </w:pPr>
            <w:r w:rsidRPr="00507640">
              <w:rPr>
                <w:rFonts w:ascii="Arial" w:eastAsia="Times New Roman" w:hAnsi="Arial" w:cs="Arial"/>
                <w:color w:val="000000"/>
                <w:kern w:val="0"/>
                <w:sz w:val="18"/>
                <w:szCs w:val="18"/>
                <w:lang w:val="de-DE" w:eastAsia="de-DE"/>
                <w14:ligatures w14:val="none"/>
              </w:rPr>
              <w:t>1.09 (0.01, 2.17)</w:t>
            </w:r>
          </w:p>
        </w:tc>
        <w:tc>
          <w:tcPr>
            <w:tcW w:w="312" w:type="pct"/>
            <w:vMerge/>
            <w:tcBorders>
              <w:top w:val="nil"/>
              <w:left w:val="nil"/>
              <w:bottom w:val="single" w:sz="4" w:space="0" w:color="auto"/>
              <w:right w:val="nil"/>
            </w:tcBorders>
            <w:vAlign w:val="center"/>
            <w:hideMark/>
          </w:tcPr>
          <w:p w14:paraId="637DF2DC" w14:textId="77777777" w:rsidR="00973837" w:rsidRPr="00507640" w:rsidRDefault="00973837" w:rsidP="00507640">
            <w:pPr>
              <w:spacing w:after="0" w:line="240" w:lineRule="auto"/>
              <w:rPr>
                <w:rFonts w:ascii="Arial" w:eastAsia="Times New Roman" w:hAnsi="Arial" w:cs="Arial"/>
                <w:color w:val="000000"/>
                <w:kern w:val="0"/>
                <w:sz w:val="18"/>
                <w:szCs w:val="18"/>
                <w:lang w:val="de-DE" w:eastAsia="de-DE"/>
                <w14:ligatures w14:val="none"/>
              </w:rPr>
            </w:pPr>
          </w:p>
        </w:tc>
      </w:tr>
    </w:tbl>
    <w:p w14:paraId="74DF9A45" w14:textId="77777777" w:rsidR="00973837" w:rsidRPr="00AF26E8" w:rsidRDefault="00973837" w:rsidP="00EB22C9">
      <w:pPr>
        <w:spacing w:after="0" w:line="240" w:lineRule="auto"/>
        <w:rPr>
          <w:rFonts w:ascii="Arial" w:hAnsi="Arial" w:cs="Arial"/>
          <w:sz w:val="16"/>
          <w:szCs w:val="16"/>
        </w:rPr>
      </w:pPr>
      <w:r w:rsidRPr="00AF26E8">
        <w:rPr>
          <w:rFonts w:ascii="Arial" w:hAnsi="Arial" w:cs="Arial"/>
          <w:sz w:val="16"/>
          <w:szCs w:val="16"/>
          <w:vertAlign w:val="superscript"/>
        </w:rPr>
        <w:t>a</w:t>
      </w:r>
      <w:r w:rsidRPr="00AF26E8">
        <w:rPr>
          <w:rFonts w:ascii="Arial" w:hAnsi="Arial" w:cs="Arial"/>
          <w:sz w:val="16"/>
          <w:szCs w:val="16"/>
        </w:rPr>
        <w:t xml:space="preserve">Statistical differences in effect estimates between groups were tested by calculating the z-score as </w:t>
      </w:r>
      <m:oMath>
        <m:d>
          <m:dPr>
            <m:ctrlPr>
              <w:rPr>
                <w:rFonts w:ascii="Cambria Math" w:hAnsi="Cambria Math"/>
                <w:sz w:val="16"/>
                <w:szCs w:val="16"/>
                <w:lang w:val="en-US"/>
              </w:rPr>
            </m:ctrlPr>
          </m:dPr>
          <m:e>
            <w:bookmarkStart w:id="7" w:name="_Hlk169011433"/>
            <m:sSub>
              <m:sSubPr>
                <m:ctrlPr>
                  <w:rPr>
                    <w:rFonts w:ascii="Cambria Math" w:hAnsi="Cambria Math"/>
                    <w:sz w:val="16"/>
                    <w:szCs w:val="16"/>
                    <w:lang w:val="en-US"/>
                  </w:rPr>
                </m:ctrlPr>
              </m:sSubPr>
              <m:e>
                <m:acc>
                  <m:accPr>
                    <m:ctrlPr>
                      <w:rPr>
                        <w:rFonts w:ascii="Cambria Math" w:hAnsi="Cambria Math"/>
                        <w:sz w:val="16"/>
                        <w:szCs w:val="16"/>
                        <w:lang w:val="en-US"/>
                      </w:rPr>
                    </m:ctrlPr>
                  </m:accPr>
                  <m:e>
                    <m:r>
                      <w:rPr>
                        <w:rFonts w:ascii="Cambria Math" w:hAnsi="Cambria Math"/>
                        <w:sz w:val="16"/>
                        <w:szCs w:val="16"/>
                        <w:lang w:val="en-US"/>
                      </w:rPr>
                      <m:t>Q</m:t>
                    </m:r>
                  </m:e>
                </m:acc>
              </m:e>
              <m:sub>
                <m:r>
                  <m:rPr>
                    <m:sty m:val="p"/>
                  </m:rPr>
                  <w:rPr>
                    <w:rFonts w:ascii="Cambria Math" w:hAnsi="Cambria Math"/>
                    <w:sz w:val="16"/>
                    <w:szCs w:val="16"/>
                    <w:lang w:val="en-US"/>
                  </w:rPr>
                  <m:t>1</m:t>
                </m:r>
              </m:sub>
            </m:sSub>
            <w:bookmarkEnd w:id="7"/>
            <m:r>
              <m:rPr>
                <m:sty m:val="p"/>
              </m:rPr>
              <w:rPr>
                <w:rFonts w:ascii="Cambria Math" w:hAnsi="Cambria Math"/>
                <w:sz w:val="16"/>
                <w:szCs w:val="16"/>
                <w:lang w:val="en-US"/>
              </w:rPr>
              <m:t>-</m:t>
            </m:r>
            <m:sSub>
              <m:sSubPr>
                <m:ctrlPr>
                  <w:rPr>
                    <w:rFonts w:ascii="Cambria Math" w:hAnsi="Cambria Math"/>
                    <w:sz w:val="16"/>
                    <w:szCs w:val="16"/>
                    <w:lang w:val="en-US"/>
                  </w:rPr>
                </m:ctrlPr>
              </m:sSubPr>
              <m:e>
                <m:acc>
                  <m:accPr>
                    <m:ctrlPr>
                      <w:rPr>
                        <w:rFonts w:ascii="Cambria Math" w:hAnsi="Cambria Math"/>
                        <w:sz w:val="16"/>
                        <w:szCs w:val="16"/>
                        <w:lang w:val="en-US"/>
                      </w:rPr>
                    </m:ctrlPr>
                  </m:accPr>
                  <m:e>
                    <m:r>
                      <w:rPr>
                        <w:rFonts w:ascii="Cambria Math" w:hAnsi="Cambria Math"/>
                        <w:sz w:val="16"/>
                        <w:szCs w:val="16"/>
                        <w:lang w:val="en-US"/>
                      </w:rPr>
                      <m:t>Q</m:t>
                    </m:r>
                  </m:e>
                </m:acc>
              </m:e>
              <m:sub>
                <m:r>
                  <m:rPr>
                    <m:sty m:val="p"/>
                  </m:rPr>
                  <w:rPr>
                    <w:rFonts w:ascii="Cambria Math" w:hAnsi="Cambria Math"/>
                    <w:sz w:val="16"/>
                    <w:szCs w:val="16"/>
                    <w:lang w:val="en-US"/>
                  </w:rPr>
                  <m:t>2</m:t>
                </m:r>
              </m:sub>
            </m:sSub>
          </m:e>
        </m:d>
        <m:r>
          <m:rPr>
            <m:sty m:val="p"/>
          </m:rPr>
          <w:rPr>
            <w:rFonts w:ascii="Cambria Math" w:hAnsi="Cambria Math"/>
            <w:sz w:val="16"/>
            <w:szCs w:val="16"/>
            <w:lang w:val="en-US"/>
          </w:rPr>
          <m:t>/</m:t>
        </m:r>
        <m:rad>
          <m:radPr>
            <m:degHide m:val="1"/>
            <m:ctrlPr>
              <w:rPr>
                <w:rFonts w:ascii="Cambria Math" w:hAnsi="Cambria Math"/>
                <w:sz w:val="16"/>
                <w:szCs w:val="16"/>
                <w:lang w:val="en-US"/>
              </w:rPr>
            </m:ctrlPr>
          </m:radPr>
          <m:deg/>
          <m:e>
            <m:sSup>
              <m:sSupPr>
                <m:ctrlPr>
                  <w:rPr>
                    <w:rFonts w:ascii="Cambria Math" w:hAnsi="Cambria Math"/>
                    <w:sz w:val="16"/>
                    <w:szCs w:val="16"/>
                    <w:lang w:val="en-US"/>
                  </w:rPr>
                </m:ctrlPr>
              </m:sSupPr>
              <m:e>
                <m:d>
                  <m:dPr>
                    <m:ctrlPr>
                      <w:rPr>
                        <w:rFonts w:ascii="Cambria Math" w:hAnsi="Cambria Math"/>
                        <w:sz w:val="16"/>
                        <w:szCs w:val="16"/>
                        <w:lang w:val="en-US"/>
                      </w:rPr>
                    </m:ctrlPr>
                  </m:dPr>
                  <m:e>
                    <m:sSub>
                      <m:sSubPr>
                        <m:ctrlPr>
                          <w:rPr>
                            <w:rFonts w:ascii="Cambria Math" w:hAnsi="Cambria Math"/>
                            <w:sz w:val="16"/>
                            <w:szCs w:val="16"/>
                            <w:lang w:val="en-US"/>
                          </w:rPr>
                        </m:ctrlPr>
                      </m:sSubPr>
                      <m:e>
                        <m:r>
                          <w:rPr>
                            <w:rFonts w:ascii="Cambria Math" w:hAnsi="Cambria Math"/>
                            <w:sz w:val="16"/>
                            <w:szCs w:val="16"/>
                            <w:lang w:val="en-US"/>
                          </w:rPr>
                          <m:t>S</m:t>
                        </m:r>
                        <m:acc>
                          <m:accPr>
                            <m:ctrlPr>
                              <w:rPr>
                                <w:rFonts w:ascii="Cambria Math" w:hAnsi="Cambria Math"/>
                                <w:sz w:val="16"/>
                                <w:szCs w:val="16"/>
                                <w:lang w:val="en-US"/>
                              </w:rPr>
                            </m:ctrlPr>
                          </m:accPr>
                          <m:e>
                            <m:r>
                              <w:rPr>
                                <w:rFonts w:ascii="Cambria Math" w:hAnsi="Cambria Math"/>
                                <w:sz w:val="16"/>
                                <w:szCs w:val="16"/>
                                <w:lang w:val="en-US"/>
                              </w:rPr>
                              <m:t>E</m:t>
                            </m:r>
                          </m:e>
                        </m:acc>
                      </m:e>
                      <m:sub>
                        <m:r>
                          <m:rPr>
                            <m:sty m:val="p"/>
                          </m:rPr>
                          <w:rPr>
                            <w:rFonts w:ascii="Cambria Math" w:hAnsi="Cambria Math"/>
                            <w:sz w:val="16"/>
                            <w:szCs w:val="16"/>
                            <w:lang w:val="en-US"/>
                          </w:rPr>
                          <m:t>1</m:t>
                        </m:r>
                      </m:sub>
                    </m:sSub>
                  </m:e>
                </m:d>
              </m:e>
              <m:sup>
                <m:r>
                  <m:rPr>
                    <m:sty m:val="p"/>
                  </m:rPr>
                  <w:rPr>
                    <w:rFonts w:ascii="Cambria Math" w:hAnsi="Cambria Math"/>
                    <w:sz w:val="16"/>
                    <w:szCs w:val="16"/>
                    <w:lang w:val="en-US"/>
                  </w:rPr>
                  <m:t>2</m:t>
                </m:r>
              </m:sup>
            </m:sSup>
            <m:r>
              <m:rPr>
                <m:sty m:val="p"/>
              </m:rPr>
              <w:rPr>
                <w:rFonts w:ascii="Cambria Math" w:hAnsi="Cambria Math"/>
                <w:sz w:val="16"/>
                <w:szCs w:val="16"/>
                <w:lang w:val="en-US"/>
              </w:rPr>
              <m:t>+</m:t>
            </m:r>
            <m:sSup>
              <m:sSupPr>
                <m:ctrlPr>
                  <w:rPr>
                    <w:rFonts w:ascii="Cambria Math" w:hAnsi="Cambria Math"/>
                    <w:sz w:val="16"/>
                    <w:szCs w:val="16"/>
                    <w:lang w:val="en-US"/>
                  </w:rPr>
                </m:ctrlPr>
              </m:sSupPr>
              <m:e>
                <m:d>
                  <m:dPr>
                    <m:ctrlPr>
                      <w:rPr>
                        <w:rFonts w:ascii="Cambria Math" w:hAnsi="Cambria Math"/>
                        <w:sz w:val="16"/>
                        <w:szCs w:val="16"/>
                        <w:lang w:val="en-US"/>
                      </w:rPr>
                    </m:ctrlPr>
                  </m:dPr>
                  <m:e>
                    <m:sSub>
                      <m:sSubPr>
                        <m:ctrlPr>
                          <w:rPr>
                            <w:rFonts w:ascii="Cambria Math" w:hAnsi="Cambria Math"/>
                            <w:sz w:val="16"/>
                            <w:szCs w:val="16"/>
                            <w:lang w:val="en-US"/>
                          </w:rPr>
                        </m:ctrlPr>
                      </m:sSubPr>
                      <m:e>
                        <m:r>
                          <w:rPr>
                            <w:rFonts w:ascii="Cambria Math" w:hAnsi="Cambria Math"/>
                            <w:sz w:val="16"/>
                            <w:szCs w:val="16"/>
                            <w:lang w:val="en-US"/>
                          </w:rPr>
                          <m:t>S</m:t>
                        </m:r>
                        <m:acc>
                          <m:accPr>
                            <m:ctrlPr>
                              <w:rPr>
                                <w:rFonts w:ascii="Cambria Math" w:hAnsi="Cambria Math"/>
                                <w:sz w:val="16"/>
                                <w:szCs w:val="16"/>
                                <w:lang w:val="en-US"/>
                              </w:rPr>
                            </m:ctrlPr>
                          </m:accPr>
                          <m:e>
                            <m:r>
                              <w:rPr>
                                <w:rFonts w:ascii="Cambria Math" w:hAnsi="Cambria Math"/>
                                <w:sz w:val="16"/>
                                <w:szCs w:val="16"/>
                                <w:lang w:val="en-US"/>
                              </w:rPr>
                              <m:t>E</m:t>
                            </m:r>
                          </m:e>
                        </m:acc>
                      </m:e>
                      <m:sub>
                        <m:r>
                          <m:rPr>
                            <m:sty m:val="p"/>
                          </m:rPr>
                          <w:rPr>
                            <w:rFonts w:ascii="Cambria Math" w:hAnsi="Cambria Math"/>
                            <w:sz w:val="16"/>
                            <w:szCs w:val="16"/>
                            <w:lang w:val="en-US"/>
                          </w:rPr>
                          <m:t>2</m:t>
                        </m:r>
                      </m:sub>
                    </m:sSub>
                  </m:e>
                </m:d>
              </m:e>
              <m:sup>
                <m:r>
                  <m:rPr>
                    <m:sty m:val="p"/>
                  </m:rPr>
                  <w:rPr>
                    <w:rFonts w:ascii="Cambria Math" w:hAnsi="Cambria Math"/>
                    <w:sz w:val="16"/>
                    <w:szCs w:val="16"/>
                    <w:lang w:val="en-US"/>
                  </w:rPr>
                  <m:t>2</m:t>
                </m:r>
              </m:sup>
            </m:sSup>
          </m:e>
        </m:rad>
      </m:oMath>
      <w:r w:rsidRPr="00AF26E8">
        <w:rPr>
          <w:rFonts w:ascii="Arial" w:hAnsi="Arial" w:cs="Arial"/>
          <w:sz w:val="16"/>
          <w:szCs w:val="16"/>
        </w:rPr>
        <w:t xml:space="preserve">, where </w:t>
      </w:r>
      <m:oMath>
        <m:sSub>
          <m:sSubPr>
            <m:ctrlPr>
              <w:rPr>
                <w:rFonts w:ascii="Cambria Math" w:hAnsi="Cambria Math"/>
                <w:sz w:val="16"/>
                <w:szCs w:val="16"/>
                <w:lang w:val="en-US"/>
              </w:rPr>
            </m:ctrlPr>
          </m:sSubPr>
          <m:e>
            <m:acc>
              <m:accPr>
                <m:ctrlPr>
                  <w:rPr>
                    <w:rFonts w:ascii="Cambria Math" w:hAnsi="Cambria Math"/>
                    <w:sz w:val="16"/>
                    <w:szCs w:val="16"/>
                    <w:lang w:val="en-US"/>
                  </w:rPr>
                </m:ctrlPr>
              </m:accPr>
              <m:e>
                <m:r>
                  <w:rPr>
                    <w:rFonts w:ascii="Cambria Math" w:hAnsi="Cambria Math"/>
                    <w:sz w:val="16"/>
                    <w:szCs w:val="16"/>
                    <w:lang w:val="en-US"/>
                  </w:rPr>
                  <m:t>Q</m:t>
                </m:r>
              </m:e>
            </m:acc>
          </m:e>
          <m:sub>
            <m:r>
              <m:rPr>
                <m:sty m:val="p"/>
              </m:rPr>
              <w:rPr>
                <w:rFonts w:ascii="Cambria Math" w:hAnsi="Cambria Math"/>
                <w:sz w:val="16"/>
                <w:szCs w:val="16"/>
                <w:lang w:val="en-US"/>
              </w:rPr>
              <m:t>1</m:t>
            </m:r>
          </m:sub>
        </m:sSub>
      </m:oMath>
      <w:r w:rsidRPr="00AF26E8">
        <w:rPr>
          <w:rFonts w:ascii="Arial" w:hAnsi="Arial" w:cs="Arial"/>
          <w:sz w:val="16"/>
          <w:szCs w:val="16"/>
        </w:rPr>
        <w:t xml:space="preserve"> and </w:t>
      </w:r>
      <m:oMath>
        <m:sSub>
          <m:sSubPr>
            <m:ctrlPr>
              <w:rPr>
                <w:rFonts w:ascii="Cambria Math" w:hAnsi="Cambria Math"/>
                <w:sz w:val="16"/>
                <w:szCs w:val="16"/>
                <w:lang w:val="en-US"/>
              </w:rPr>
            </m:ctrlPr>
          </m:sSubPr>
          <m:e>
            <m:acc>
              <m:accPr>
                <m:ctrlPr>
                  <w:rPr>
                    <w:rFonts w:ascii="Cambria Math" w:hAnsi="Cambria Math"/>
                    <w:sz w:val="16"/>
                    <w:szCs w:val="16"/>
                    <w:lang w:val="en-US"/>
                  </w:rPr>
                </m:ctrlPr>
              </m:accPr>
              <m:e>
                <m:r>
                  <w:rPr>
                    <w:rFonts w:ascii="Cambria Math" w:hAnsi="Cambria Math"/>
                    <w:sz w:val="16"/>
                    <w:szCs w:val="16"/>
                    <w:lang w:val="en-US"/>
                  </w:rPr>
                  <m:t>Q</m:t>
                </m:r>
              </m:e>
            </m:acc>
          </m:e>
          <m:sub>
            <m:r>
              <m:rPr>
                <m:sty m:val="p"/>
              </m:rPr>
              <w:rPr>
                <w:rFonts w:ascii="Cambria Math" w:hAnsi="Cambria Math"/>
                <w:sz w:val="16"/>
                <w:szCs w:val="16"/>
                <w:lang w:val="en-US"/>
              </w:rPr>
              <m:t>2</m:t>
            </m:r>
          </m:sub>
        </m:sSub>
      </m:oMath>
      <w:r w:rsidRPr="00AF26E8">
        <w:rPr>
          <w:rFonts w:ascii="Arial" w:hAnsi="Arial" w:cs="Arial"/>
          <w:sz w:val="16"/>
          <w:szCs w:val="16"/>
        </w:rPr>
        <w:t xml:space="preserve"> are the estimates, and </w:t>
      </w:r>
      <m:oMath>
        <m:sSub>
          <m:sSubPr>
            <m:ctrlPr>
              <w:rPr>
                <w:rFonts w:ascii="Cambria Math" w:hAnsi="Cambria Math"/>
                <w:sz w:val="16"/>
                <w:szCs w:val="16"/>
                <w:lang w:val="en-US"/>
              </w:rPr>
            </m:ctrlPr>
          </m:sSubPr>
          <m:e>
            <m:r>
              <w:rPr>
                <w:rFonts w:ascii="Cambria Math" w:hAnsi="Cambria Math"/>
                <w:sz w:val="16"/>
                <w:szCs w:val="16"/>
                <w:lang w:val="en-US"/>
              </w:rPr>
              <m:t>S</m:t>
            </m:r>
            <m:acc>
              <m:accPr>
                <m:ctrlPr>
                  <w:rPr>
                    <w:rFonts w:ascii="Cambria Math" w:hAnsi="Cambria Math"/>
                    <w:sz w:val="16"/>
                    <w:szCs w:val="16"/>
                    <w:lang w:val="en-US"/>
                  </w:rPr>
                </m:ctrlPr>
              </m:accPr>
              <m:e>
                <m:r>
                  <w:rPr>
                    <w:rFonts w:ascii="Cambria Math" w:hAnsi="Cambria Math"/>
                    <w:sz w:val="16"/>
                    <w:szCs w:val="16"/>
                    <w:lang w:val="en-US"/>
                  </w:rPr>
                  <m:t>E</m:t>
                </m:r>
              </m:e>
            </m:acc>
          </m:e>
          <m:sub>
            <m:r>
              <m:rPr>
                <m:sty m:val="p"/>
              </m:rPr>
              <w:rPr>
                <w:rFonts w:ascii="Cambria Math" w:hAnsi="Cambria Math"/>
                <w:sz w:val="16"/>
                <w:szCs w:val="16"/>
                <w:lang w:val="en-US"/>
              </w:rPr>
              <m:t>1</m:t>
            </m:r>
          </m:sub>
        </m:sSub>
      </m:oMath>
      <w:r w:rsidRPr="00AF26E8">
        <w:rPr>
          <w:rFonts w:ascii="Arial" w:hAnsi="Arial" w:cs="Arial"/>
          <w:sz w:val="16"/>
          <w:szCs w:val="16"/>
        </w:rPr>
        <w:t xml:space="preserve"> and </w:t>
      </w:r>
      <m:oMath>
        <m:sSub>
          <m:sSubPr>
            <m:ctrlPr>
              <w:rPr>
                <w:rFonts w:ascii="Cambria Math" w:hAnsi="Cambria Math"/>
                <w:sz w:val="16"/>
                <w:szCs w:val="16"/>
                <w:lang w:val="en-US"/>
              </w:rPr>
            </m:ctrlPr>
          </m:sSubPr>
          <m:e>
            <m:r>
              <w:rPr>
                <w:rFonts w:ascii="Cambria Math" w:hAnsi="Cambria Math"/>
                <w:sz w:val="16"/>
                <w:szCs w:val="16"/>
                <w:lang w:val="en-US"/>
              </w:rPr>
              <m:t>S</m:t>
            </m:r>
            <m:acc>
              <m:accPr>
                <m:ctrlPr>
                  <w:rPr>
                    <w:rFonts w:ascii="Cambria Math" w:hAnsi="Cambria Math"/>
                    <w:sz w:val="16"/>
                    <w:szCs w:val="16"/>
                    <w:lang w:val="en-US"/>
                  </w:rPr>
                </m:ctrlPr>
              </m:accPr>
              <m:e>
                <m:r>
                  <w:rPr>
                    <w:rFonts w:ascii="Cambria Math" w:hAnsi="Cambria Math"/>
                    <w:sz w:val="16"/>
                    <w:szCs w:val="16"/>
                    <w:lang w:val="en-US"/>
                  </w:rPr>
                  <m:t>E</m:t>
                </m:r>
              </m:e>
            </m:acc>
          </m:e>
          <m:sub>
            <m:r>
              <m:rPr>
                <m:sty m:val="p"/>
              </m:rPr>
              <w:rPr>
                <w:rFonts w:ascii="Cambria Math" w:hAnsi="Cambria Math"/>
                <w:sz w:val="16"/>
                <w:szCs w:val="16"/>
                <w:lang w:val="en-US"/>
              </w:rPr>
              <m:t>2</m:t>
            </m:r>
          </m:sub>
        </m:sSub>
      </m:oMath>
      <w:r w:rsidRPr="00AF26E8">
        <w:rPr>
          <w:rFonts w:ascii="Arial" w:eastAsiaTheme="minorEastAsia" w:hAnsi="Arial" w:cs="Arial"/>
          <w:sz w:val="16"/>
          <w:szCs w:val="16"/>
          <w:lang w:val="en-US"/>
        </w:rPr>
        <w:t xml:space="preserve"> </w:t>
      </w:r>
      <w:r w:rsidRPr="00AF26E8">
        <w:rPr>
          <w:rFonts w:ascii="Arial" w:hAnsi="Arial" w:cs="Arial"/>
          <w:sz w:val="16"/>
          <w:szCs w:val="16"/>
        </w:rPr>
        <w:t>are their respective standard errors.</w:t>
      </w:r>
    </w:p>
    <w:p w14:paraId="412E3497" w14:textId="77777777" w:rsidR="00973837" w:rsidRPr="00AF26E8" w:rsidRDefault="00973837" w:rsidP="00AD0CDD">
      <w:pPr>
        <w:spacing w:after="0"/>
        <w:rPr>
          <w:rFonts w:ascii="Arial" w:hAnsi="Arial" w:cs="Arial"/>
          <w:sz w:val="16"/>
          <w:szCs w:val="16"/>
        </w:rPr>
      </w:pPr>
      <w:r w:rsidRPr="00AF26E8">
        <w:rPr>
          <w:rFonts w:ascii="Arial" w:hAnsi="Arial" w:cs="Arial"/>
          <w:sz w:val="16"/>
          <w:szCs w:val="16"/>
        </w:rPr>
        <w:t>Significant differences are marked in bold: p &lt; 0.05.</w:t>
      </w:r>
    </w:p>
    <w:p w14:paraId="24A45182" w14:textId="77777777" w:rsidR="00973837" w:rsidRPr="00AF26E8" w:rsidRDefault="00973837" w:rsidP="00263410">
      <w:pPr>
        <w:spacing w:after="0"/>
        <w:rPr>
          <w:rFonts w:ascii="Arial" w:hAnsi="Arial" w:cs="Arial"/>
          <w:sz w:val="16"/>
          <w:szCs w:val="16"/>
          <w:vertAlign w:val="superscript"/>
        </w:rPr>
      </w:pPr>
      <w:r w:rsidRPr="00AF26E8">
        <w:rPr>
          <w:rFonts w:ascii="Arial" w:hAnsi="Arial" w:cs="Arial"/>
          <w:sz w:val="16"/>
          <w:szCs w:val="16"/>
        </w:rPr>
        <w:t>NO</w:t>
      </w:r>
      <w:r w:rsidRPr="00AF26E8">
        <w:rPr>
          <w:rFonts w:ascii="Arial" w:hAnsi="Arial" w:cs="Arial"/>
          <w:sz w:val="16"/>
          <w:szCs w:val="16"/>
          <w:vertAlign w:val="subscript"/>
        </w:rPr>
        <w:t>2</w:t>
      </w:r>
      <w:r w:rsidRPr="00AF26E8">
        <w:rPr>
          <w:rFonts w:ascii="Arial" w:hAnsi="Arial" w:cs="Arial"/>
          <w:sz w:val="16"/>
          <w:szCs w:val="16"/>
        </w:rPr>
        <w:t>: Nitrogen dioxide; PM</w:t>
      </w:r>
      <w:r w:rsidRPr="00AF26E8">
        <w:rPr>
          <w:rFonts w:ascii="Arial" w:hAnsi="Arial" w:cs="Arial"/>
          <w:sz w:val="16"/>
          <w:szCs w:val="16"/>
          <w:vertAlign w:val="subscript"/>
        </w:rPr>
        <w:t>2.5</w:t>
      </w:r>
      <w:r w:rsidRPr="00AF26E8">
        <w:rPr>
          <w:rFonts w:ascii="Arial" w:hAnsi="Arial" w:cs="Arial"/>
          <w:sz w:val="16"/>
          <w:szCs w:val="16"/>
        </w:rPr>
        <w:t xml:space="preserve">: Particulate matter with an aerodynamic diameter </w:t>
      </w:r>
      <w:r w:rsidRPr="00AF26E8">
        <w:rPr>
          <w:rFonts w:ascii="Arial" w:eastAsia="Times New Roman" w:hAnsi="Arial" w:cs="Arial"/>
          <w:color w:val="000000"/>
          <w:kern w:val="0"/>
          <w:sz w:val="16"/>
          <w:szCs w:val="16"/>
          <w:lang w:eastAsia="de-DE"/>
          <w14:ligatures w14:val="none"/>
        </w:rPr>
        <w:t xml:space="preserve">≤ </w:t>
      </w:r>
      <w:r w:rsidRPr="00AF26E8">
        <w:rPr>
          <w:rFonts w:ascii="Arial" w:hAnsi="Arial" w:cs="Arial"/>
          <w:sz w:val="16"/>
          <w:szCs w:val="16"/>
        </w:rPr>
        <w:t>2.5 μm.</w:t>
      </w:r>
    </w:p>
    <w:p w14:paraId="4ED7BB19" w14:textId="77777777" w:rsidR="00973837" w:rsidRPr="00AF26E8" w:rsidRDefault="00973837">
      <w:pPr>
        <w:rPr>
          <w:rFonts w:ascii="Arial" w:hAnsi="Arial" w:cs="Arial"/>
          <w:b/>
          <w:bCs/>
          <w:sz w:val="18"/>
          <w:szCs w:val="18"/>
        </w:rPr>
      </w:pPr>
      <w:r w:rsidRPr="00AF26E8">
        <w:rPr>
          <w:rFonts w:ascii="Arial" w:hAnsi="Arial" w:cs="Arial"/>
          <w:b/>
          <w:bCs/>
          <w:sz w:val="18"/>
          <w:szCs w:val="18"/>
        </w:rPr>
        <w:br w:type="page"/>
      </w:r>
    </w:p>
    <w:p w14:paraId="453183E0" w14:textId="77777777" w:rsidR="00973837" w:rsidRPr="00DB73C5" w:rsidRDefault="00973837" w:rsidP="00DB73C5">
      <w:pPr>
        <w:pStyle w:val="Beschriftung"/>
        <w:keepNext/>
        <w:spacing w:after="120"/>
        <w:rPr>
          <w:rFonts w:ascii="Arial" w:hAnsi="Arial" w:cs="Arial"/>
          <w:b/>
          <w:bCs/>
          <w:i w:val="0"/>
          <w:iCs w:val="0"/>
          <w:color w:val="auto"/>
          <w:sz w:val="24"/>
          <w:szCs w:val="24"/>
        </w:rPr>
      </w:pPr>
      <w:r w:rsidRPr="00DB73C5">
        <w:rPr>
          <w:rFonts w:ascii="Arial" w:hAnsi="Arial" w:cs="Arial"/>
          <w:b/>
          <w:bCs/>
          <w:i w:val="0"/>
          <w:iCs w:val="0"/>
          <w:color w:val="auto"/>
          <w:sz w:val="24"/>
          <w:szCs w:val="24"/>
        </w:rPr>
        <w:lastRenderedPageBreak/>
        <w:t xml:space="preserve">eTable </w:t>
      </w:r>
      <w:r>
        <w:rPr>
          <w:rFonts w:ascii="Arial" w:hAnsi="Arial" w:cs="Arial"/>
          <w:b/>
          <w:bCs/>
          <w:i w:val="0"/>
          <w:iCs w:val="0"/>
          <w:color w:val="auto"/>
          <w:sz w:val="24"/>
          <w:szCs w:val="24"/>
        </w:rPr>
        <w:t>12</w:t>
      </w:r>
      <w:r w:rsidRPr="00DB73C5">
        <w:rPr>
          <w:rFonts w:ascii="Arial" w:hAnsi="Arial" w:cs="Arial"/>
          <w:b/>
          <w:bCs/>
          <w:i w:val="0"/>
          <w:iCs w:val="0"/>
          <w:color w:val="auto"/>
          <w:sz w:val="24"/>
          <w:szCs w:val="24"/>
        </w:rPr>
        <w:t xml:space="preserve"> Estimated change in daily cause-specific mortality rate (per 1 million people) associated with a 10 µg/m³ increase in NO</w:t>
      </w:r>
      <w:r w:rsidRPr="00DB73C5">
        <w:rPr>
          <w:rFonts w:ascii="Arial" w:hAnsi="Arial" w:cs="Arial"/>
          <w:b/>
          <w:bCs/>
          <w:i w:val="0"/>
          <w:iCs w:val="0"/>
          <w:color w:val="auto"/>
          <w:sz w:val="24"/>
          <w:szCs w:val="24"/>
          <w:vertAlign w:val="subscript"/>
        </w:rPr>
        <w:t>2</w:t>
      </w:r>
      <w:r w:rsidRPr="00DB73C5">
        <w:rPr>
          <w:rFonts w:ascii="Arial" w:hAnsi="Arial" w:cs="Arial"/>
          <w:b/>
          <w:bCs/>
          <w:i w:val="0"/>
          <w:iCs w:val="0"/>
          <w:color w:val="auto"/>
          <w:sz w:val="24"/>
          <w:szCs w:val="24"/>
        </w:rPr>
        <w:t xml:space="preserve"> or PM</w:t>
      </w:r>
      <w:r w:rsidRPr="00DB73C5">
        <w:rPr>
          <w:rFonts w:ascii="Arial" w:hAnsi="Arial" w:cs="Arial"/>
          <w:b/>
          <w:bCs/>
          <w:i w:val="0"/>
          <w:iCs w:val="0"/>
          <w:color w:val="auto"/>
          <w:sz w:val="24"/>
          <w:szCs w:val="24"/>
          <w:vertAlign w:val="subscript"/>
        </w:rPr>
        <w:t>2.5</w:t>
      </w:r>
      <w:r w:rsidRPr="00DB73C5">
        <w:rPr>
          <w:rFonts w:ascii="Arial" w:hAnsi="Arial" w:cs="Arial"/>
          <w:b/>
          <w:bCs/>
          <w:i w:val="0"/>
          <w:iCs w:val="0"/>
          <w:color w:val="auto"/>
          <w:sz w:val="24"/>
          <w:szCs w:val="24"/>
        </w:rPr>
        <w:t xml:space="preserve"> concentration (95% confidence interval) by age group (lag0-7), 2015-2019, in the four study regions.</w:t>
      </w:r>
    </w:p>
    <w:tbl>
      <w:tblPr>
        <w:tblW w:w="5000" w:type="pct"/>
        <w:tblCellMar>
          <w:left w:w="70" w:type="dxa"/>
          <w:right w:w="70" w:type="dxa"/>
        </w:tblCellMar>
        <w:tblLook w:val="04A0" w:firstRow="1" w:lastRow="0" w:firstColumn="1" w:lastColumn="0" w:noHBand="0" w:noVBand="1"/>
      </w:tblPr>
      <w:tblGrid>
        <w:gridCol w:w="1683"/>
        <w:gridCol w:w="929"/>
        <w:gridCol w:w="2103"/>
        <w:gridCol w:w="917"/>
        <w:gridCol w:w="1903"/>
        <w:gridCol w:w="917"/>
        <w:gridCol w:w="2086"/>
        <w:gridCol w:w="909"/>
        <w:gridCol w:w="1937"/>
        <w:gridCol w:w="903"/>
      </w:tblGrid>
      <w:tr w:rsidR="00973837" w:rsidRPr="001B1073" w14:paraId="54E3BD48" w14:textId="77777777" w:rsidTr="00603E42">
        <w:trPr>
          <w:trHeight w:val="227"/>
        </w:trPr>
        <w:tc>
          <w:tcPr>
            <w:tcW w:w="589" w:type="pct"/>
            <w:tcBorders>
              <w:top w:val="single" w:sz="4" w:space="0" w:color="auto"/>
              <w:left w:val="nil"/>
              <w:bottom w:val="nil"/>
              <w:right w:val="nil"/>
            </w:tcBorders>
            <w:shd w:val="clear" w:color="000000" w:fill="FFFFFF"/>
            <w:noWrap/>
            <w:vAlign w:val="center"/>
            <w:hideMark/>
          </w:tcPr>
          <w:p w14:paraId="179D0165" w14:textId="77777777" w:rsidR="00973837" w:rsidRPr="001B1073" w:rsidRDefault="00973837" w:rsidP="001B1073">
            <w:pPr>
              <w:spacing w:after="0" w:line="240" w:lineRule="auto"/>
              <w:rPr>
                <w:rFonts w:ascii="Arial" w:eastAsia="Times New Roman" w:hAnsi="Arial" w:cs="Arial"/>
                <w:b/>
                <w:bCs/>
                <w:color w:val="000000"/>
                <w:kern w:val="0"/>
                <w:sz w:val="18"/>
                <w:szCs w:val="18"/>
                <w:lang w:eastAsia="de-DE"/>
                <w14:ligatures w14:val="none"/>
              </w:rPr>
            </w:pPr>
            <w:r w:rsidRPr="001B1073">
              <w:rPr>
                <w:rFonts w:ascii="Arial" w:eastAsia="Times New Roman" w:hAnsi="Arial" w:cs="Arial"/>
                <w:b/>
                <w:bCs/>
                <w:color w:val="000000"/>
                <w:kern w:val="0"/>
                <w:sz w:val="18"/>
                <w:szCs w:val="18"/>
                <w:lang w:eastAsia="de-DE"/>
                <w14:ligatures w14:val="none"/>
              </w:rPr>
              <w:t> </w:t>
            </w:r>
          </w:p>
        </w:tc>
        <w:tc>
          <w:tcPr>
            <w:tcW w:w="325" w:type="pct"/>
            <w:tcBorders>
              <w:top w:val="single" w:sz="4" w:space="0" w:color="auto"/>
              <w:left w:val="nil"/>
              <w:bottom w:val="nil"/>
              <w:right w:val="nil"/>
            </w:tcBorders>
            <w:shd w:val="clear" w:color="000000" w:fill="FFFFFF"/>
            <w:noWrap/>
            <w:vAlign w:val="center"/>
            <w:hideMark/>
          </w:tcPr>
          <w:p w14:paraId="7D4B2B12" w14:textId="77777777" w:rsidR="00973837" w:rsidRPr="001B1073" w:rsidRDefault="00973837" w:rsidP="001B1073">
            <w:pPr>
              <w:spacing w:after="0" w:line="240" w:lineRule="auto"/>
              <w:rPr>
                <w:rFonts w:ascii="Arial" w:eastAsia="Times New Roman" w:hAnsi="Arial" w:cs="Arial"/>
                <w:b/>
                <w:bCs/>
                <w:color w:val="000000"/>
                <w:kern w:val="0"/>
                <w:sz w:val="18"/>
                <w:szCs w:val="18"/>
                <w:lang w:eastAsia="de-DE"/>
                <w14:ligatures w14:val="none"/>
              </w:rPr>
            </w:pPr>
            <w:r w:rsidRPr="001B1073">
              <w:rPr>
                <w:rFonts w:ascii="Arial" w:eastAsia="Times New Roman" w:hAnsi="Arial" w:cs="Arial"/>
                <w:b/>
                <w:bCs/>
                <w:color w:val="000000"/>
                <w:kern w:val="0"/>
                <w:sz w:val="18"/>
                <w:szCs w:val="18"/>
                <w:lang w:eastAsia="de-DE"/>
                <w14:ligatures w14:val="none"/>
              </w:rPr>
              <w:t> </w:t>
            </w:r>
          </w:p>
        </w:tc>
        <w:tc>
          <w:tcPr>
            <w:tcW w:w="2044" w:type="pct"/>
            <w:gridSpan w:val="4"/>
            <w:tcBorders>
              <w:top w:val="single" w:sz="4" w:space="0" w:color="auto"/>
              <w:left w:val="nil"/>
              <w:bottom w:val="single" w:sz="4" w:space="0" w:color="auto"/>
              <w:right w:val="nil"/>
            </w:tcBorders>
            <w:shd w:val="clear" w:color="000000" w:fill="FFFFFF"/>
            <w:noWrap/>
            <w:vAlign w:val="center"/>
            <w:hideMark/>
          </w:tcPr>
          <w:p w14:paraId="47C05843"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Single-pollutant model</w:t>
            </w:r>
          </w:p>
        </w:tc>
        <w:tc>
          <w:tcPr>
            <w:tcW w:w="2042" w:type="pct"/>
            <w:gridSpan w:val="4"/>
            <w:tcBorders>
              <w:top w:val="single" w:sz="4" w:space="0" w:color="auto"/>
              <w:left w:val="nil"/>
              <w:bottom w:val="single" w:sz="4" w:space="0" w:color="auto"/>
              <w:right w:val="nil"/>
            </w:tcBorders>
            <w:shd w:val="clear" w:color="000000" w:fill="FFFFFF"/>
            <w:noWrap/>
            <w:vAlign w:val="center"/>
            <w:hideMark/>
          </w:tcPr>
          <w:p w14:paraId="3906CC98"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Two-pollutant model</w:t>
            </w:r>
          </w:p>
        </w:tc>
      </w:tr>
      <w:tr w:rsidR="00973837" w:rsidRPr="001B1073" w14:paraId="6ACC87C7" w14:textId="77777777" w:rsidTr="00603E42">
        <w:trPr>
          <w:trHeight w:val="227"/>
        </w:trPr>
        <w:tc>
          <w:tcPr>
            <w:tcW w:w="589" w:type="pct"/>
            <w:tcBorders>
              <w:top w:val="nil"/>
              <w:left w:val="nil"/>
              <w:bottom w:val="single" w:sz="4" w:space="0" w:color="auto"/>
              <w:right w:val="nil"/>
            </w:tcBorders>
            <w:shd w:val="clear" w:color="000000" w:fill="FFFFFF"/>
            <w:noWrap/>
            <w:vAlign w:val="center"/>
            <w:hideMark/>
          </w:tcPr>
          <w:p w14:paraId="3FE159BC"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Cause</w:t>
            </w:r>
          </w:p>
        </w:tc>
        <w:tc>
          <w:tcPr>
            <w:tcW w:w="325" w:type="pct"/>
            <w:tcBorders>
              <w:top w:val="nil"/>
              <w:left w:val="nil"/>
              <w:bottom w:val="single" w:sz="4" w:space="0" w:color="auto"/>
              <w:right w:val="nil"/>
            </w:tcBorders>
            <w:shd w:val="clear" w:color="000000" w:fill="FFFFFF"/>
            <w:noWrap/>
            <w:vAlign w:val="center"/>
            <w:hideMark/>
          </w:tcPr>
          <w:p w14:paraId="433C4E53"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Age</w:t>
            </w:r>
          </w:p>
        </w:tc>
        <w:tc>
          <w:tcPr>
            <w:tcW w:w="736" w:type="pct"/>
            <w:tcBorders>
              <w:top w:val="nil"/>
              <w:left w:val="nil"/>
              <w:bottom w:val="single" w:sz="4" w:space="0" w:color="auto"/>
              <w:right w:val="nil"/>
            </w:tcBorders>
            <w:shd w:val="clear" w:color="000000" w:fill="FFFFFF"/>
            <w:noWrap/>
            <w:vAlign w:val="center"/>
            <w:hideMark/>
          </w:tcPr>
          <w:p w14:paraId="7B959580"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NO</w:t>
            </w:r>
            <w:r w:rsidRPr="001B1073">
              <w:rPr>
                <w:rFonts w:ascii="Arial" w:eastAsia="Times New Roman" w:hAnsi="Arial" w:cs="Arial"/>
                <w:b/>
                <w:bCs/>
                <w:color w:val="000000"/>
                <w:kern w:val="0"/>
                <w:sz w:val="18"/>
                <w:szCs w:val="18"/>
                <w:vertAlign w:val="subscript"/>
                <w:lang w:val="de-DE" w:eastAsia="de-DE"/>
                <w14:ligatures w14:val="none"/>
              </w:rPr>
              <w:t>2</w:t>
            </w:r>
          </w:p>
        </w:tc>
        <w:tc>
          <w:tcPr>
            <w:tcW w:w="321" w:type="pct"/>
            <w:tcBorders>
              <w:top w:val="nil"/>
              <w:left w:val="nil"/>
              <w:bottom w:val="single" w:sz="4" w:space="0" w:color="auto"/>
              <w:right w:val="nil"/>
            </w:tcBorders>
            <w:shd w:val="clear" w:color="000000" w:fill="FFFFFF"/>
            <w:noWrap/>
            <w:vAlign w:val="center"/>
            <w:hideMark/>
          </w:tcPr>
          <w:p w14:paraId="3495370D" w14:textId="77777777" w:rsidR="00973837" w:rsidRPr="001B1073" w:rsidRDefault="00973837" w:rsidP="001B1073">
            <w:pPr>
              <w:spacing w:after="0" w:line="240" w:lineRule="auto"/>
              <w:jc w:val="center"/>
              <w:rPr>
                <w:rFonts w:ascii="Arial" w:eastAsia="Times New Roman" w:hAnsi="Arial" w:cs="Arial"/>
                <w:b/>
                <w:bCs/>
                <w:i/>
                <w:iCs/>
                <w:color w:val="000000"/>
                <w:kern w:val="0"/>
                <w:sz w:val="18"/>
                <w:szCs w:val="18"/>
                <w:lang w:val="de-DE" w:eastAsia="de-DE"/>
                <w14:ligatures w14:val="none"/>
              </w:rPr>
            </w:pPr>
            <w:r w:rsidRPr="001B1073">
              <w:rPr>
                <w:rFonts w:ascii="Arial" w:eastAsia="Times New Roman" w:hAnsi="Arial" w:cs="Arial"/>
                <w:b/>
                <w:bCs/>
                <w:i/>
                <w:iCs/>
                <w:color w:val="000000"/>
                <w:kern w:val="0"/>
                <w:sz w:val="18"/>
                <w:szCs w:val="18"/>
                <w:lang w:val="de-DE" w:eastAsia="de-DE"/>
                <w14:ligatures w14:val="none"/>
              </w:rPr>
              <w:t>P</w:t>
            </w:r>
            <w:r w:rsidRPr="001B1073">
              <w:rPr>
                <w:rFonts w:ascii="Arial" w:eastAsia="Times New Roman" w:hAnsi="Arial" w:cs="Arial"/>
                <w:b/>
                <w:bCs/>
                <w:color w:val="000000"/>
                <w:kern w:val="0"/>
                <w:sz w:val="18"/>
                <w:szCs w:val="18"/>
                <w:lang w:val="de-DE" w:eastAsia="de-DE"/>
                <w14:ligatures w14:val="none"/>
              </w:rPr>
              <w:t xml:space="preserve"> value</w:t>
            </w:r>
            <w:r w:rsidRPr="001B1073">
              <w:rPr>
                <w:rFonts w:ascii="Arial" w:eastAsia="Times New Roman" w:hAnsi="Arial" w:cs="Arial"/>
                <w:b/>
                <w:bCs/>
                <w:color w:val="000000"/>
                <w:kern w:val="0"/>
                <w:sz w:val="18"/>
                <w:szCs w:val="18"/>
                <w:vertAlign w:val="superscript"/>
                <w:lang w:val="de-DE" w:eastAsia="de-DE"/>
                <w14:ligatures w14:val="none"/>
              </w:rPr>
              <w:t>a</w:t>
            </w:r>
          </w:p>
        </w:tc>
        <w:tc>
          <w:tcPr>
            <w:tcW w:w="666" w:type="pct"/>
            <w:tcBorders>
              <w:top w:val="nil"/>
              <w:left w:val="nil"/>
              <w:bottom w:val="single" w:sz="4" w:space="0" w:color="auto"/>
              <w:right w:val="nil"/>
            </w:tcBorders>
            <w:shd w:val="clear" w:color="000000" w:fill="FFFFFF"/>
            <w:noWrap/>
            <w:vAlign w:val="center"/>
            <w:hideMark/>
          </w:tcPr>
          <w:p w14:paraId="5B6DC8C2"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PM</w:t>
            </w:r>
            <w:r w:rsidRPr="001B1073">
              <w:rPr>
                <w:rFonts w:ascii="Arial" w:eastAsia="Times New Roman" w:hAnsi="Arial" w:cs="Arial"/>
                <w:b/>
                <w:bCs/>
                <w:color w:val="000000"/>
                <w:kern w:val="0"/>
                <w:sz w:val="18"/>
                <w:szCs w:val="18"/>
                <w:vertAlign w:val="subscript"/>
                <w:lang w:val="de-DE" w:eastAsia="de-DE"/>
                <w14:ligatures w14:val="none"/>
              </w:rPr>
              <w:t>2.5</w:t>
            </w:r>
          </w:p>
        </w:tc>
        <w:tc>
          <w:tcPr>
            <w:tcW w:w="321" w:type="pct"/>
            <w:tcBorders>
              <w:top w:val="nil"/>
              <w:left w:val="nil"/>
              <w:bottom w:val="single" w:sz="4" w:space="0" w:color="auto"/>
              <w:right w:val="nil"/>
            </w:tcBorders>
            <w:shd w:val="clear" w:color="000000" w:fill="FFFFFF"/>
            <w:noWrap/>
            <w:vAlign w:val="center"/>
            <w:hideMark/>
          </w:tcPr>
          <w:p w14:paraId="1DBBAEEB" w14:textId="77777777" w:rsidR="00973837" w:rsidRPr="001B1073" w:rsidRDefault="00973837" w:rsidP="001B1073">
            <w:pPr>
              <w:spacing w:after="0" w:line="240" w:lineRule="auto"/>
              <w:jc w:val="center"/>
              <w:rPr>
                <w:rFonts w:ascii="Arial" w:eastAsia="Times New Roman" w:hAnsi="Arial" w:cs="Arial"/>
                <w:b/>
                <w:bCs/>
                <w:i/>
                <w:iCs/>
                <w:color w:val="000000"/>
                <w:kern w:val="0"/>
                <w:sz w:val="18"/>
                <w:szCs w:val="18"/>
                <w:lang w:val="de-DE" w:eastAsia="de-DE"/>
                <w14:ligatures w14:val="none"/>
              </w:rPr>
            </w:pPr>
            <w:r w:rsidRPr="001B1073">
              <w:rPr>
                <w:rFonts w:ascii="Arial" w:eastAsia="Times New Roman" w:hAnsi="Arial" w:cs="Arial"/>
                <w:b/>
                <w:bCs/>
                <w:i/>
                <w:iCs/>
                <w:color w:val="000000"/>
                <w:kern w:val="0"/>
                <w:sz w:val="18"/>
                <w:szCs w:val="18"/>
                <w:lang w:val="de-DE" w:eastAsia="de-DE"/>
                <w14:ligatures w14:val="none"/>
              </w:rPr>
              <w:t>P</w:t>
            </w:r>
            <w:r w:rsidRPr="001B1073">
              <w:rPr>
                <w:rFonts w:ascii="Arial" w:eastAsia="Times New Roman" w:hAnsi="Arial" w:cs="Arial"/>
                <w:b/>
                <w:bCs/>
                <w:color w:val="000000"/>
                <w:kern w:val="0"/>
                <w:sz w:val="18"/>
                <w:szCs w:val="18"/>
                <w:lang w:val="de-DE" w:eastAsia="de-DE"/>
                <w14:ligatures w14:val="none"/>
              </w:rPr>
              <w:t xml:space="preserve"> value</w:t>
            </w:r>
            <w:r w:rsidRPr="001B1073">
              <w:rPr>
                <w:rFonts w:ascii="Arial" w:eastAsia="Times New Roman" w:hAnsi="Arial" w:cs="Arial"/>
                <w:b/>
                <w:bCs/>
                <w:color w:val="000000"/>
                <w:kern w:val="0"/>
                <w:sz w:val="18"/>
                <w:szCs w:val="18"/>
                <w:vertAlign w:val="superscript"/>
                <w:lang w:val="de-DE" w:eastAsia="de-DE"/>
                <w14:ligatures w14:val="none"/>
              </w:rPr>
              <w:t>a</w:t>
            </w:r>
          </w:p>
        </w:tc>
        <w:tc>
          <w:tcPr>
            <w:tcW w:w="730" w:type="pct"/>
            <w:tcBorders>
              <w:top w:val="nil"/>
              <w:left w:val="nil"/>
              <w:bottom w:val="single" w:sz="4" w:space="0" w:color="auto"/>
              <w:right w:val="nil"/>
            </w:tcBorders>
            <w:shd w:val="clear" w:color="000000" w:fill="FFFFFF"/>
            <w:noWrap/>
            <w:vAlign w:val="center"/>
            <w:hideMark/>
          </w:tcPr>
          <w:p w14:paraId="44322B30"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NO</w:t>
            </w:r>
            <w:r w:rsidRPr="001B1073">
              <w:rPr>
                <w:rFonts w:ascii="Arial" w:eastAsia="Times New Roman" w:hAnsi="Arial" w:cs="Arial"/>
                <w:b/>
                <w:bCs/>
                <w:color w:val="000000"/>
                <w:kern w:val="0"/>
                <w:sz w:val="18"/>
                <w:szCs w:val="18"/>
                <w:vertAlign w:val="subscript"/>
                <w:lang w:val="de-DE" w:eastAsia="de-DE"/>
                <w14:ligatures w14:val="none"/>
              </w:rPr>
              <w:t>2</w:t>
            </w:r>
          </w:p>
        </w:tc>
        <w:tc>
          <w:tcPr>
            <w:tcW w:w="318" w:type="pct"/>
            <w:tcBorders>
              <w:top w:val="nil"/>
              <w:left w:val="nil"/>
              <w:bottom w:val="single" w:sz="4" w:space="0" w:color="auto"/>
              <w:right w:val="nil"/>
            </w:tcBorders>
            <w:shd w:val="clear" w:color="000000" w:fill="FFFFFF"/>
            <w:noWrap/>
            <w:vAlign w:val="center"/>
            <w:hideMark/>
          </w:tcPr>
          <w:p w14:paraId="53AFA4A8" w14:textId="77777777" w:rsidR="00973837" w:rsidRPr="001B1073" w:rsidRDefault="00973837" w:rsidP="001B1073">
            <w:pPr>
              <w:spacing w:after="0" w:line="240" w:lineRule="auto"/>
              <w:jc w:val="center"/>
              <w:rPr>
                <w:rFonts w:ascii="Arial" w:eastAsia="Times New Roman" w:hAnsi="Arial" w:cs="Arial"/>
                <w:b/>
                <w:bCs/>
                <w:i/>
                <w:iCs/>
                <w:color w:val="000000"/>
                <w:kern w:val="0"/>
                <w:sz w:val="18"/>
                <w:szCs w:val="18"/>
                <w:lang w:val="de-DE" w:eastAsia="de-DE"/>
                <w14:ligatures w14:val="none"/>
              </w:rPr>
            </w:pPr>
            <w:r w:rsidRPr="001B1073">
              <w:rPr>
                <w:rFonts w:ascii="Arial" w:eastAsia="Times New Roman" w:hAnsi="Arial" w:cs="Arial"/>
                <w:b/>
                <w:bCs/>
                <w:i/>
                <w:iCs/>
                <w:color w:val="000000"/>
                <w:kern w:val="0"/>
                <w:sz w:val="18"/>
                <w:szCs w:val="18"/>
                <w:lang w:val="de-DE" w:eastAsia="de-DE"/>
                <w14:ligatures w14:val="none"/>
              </w:rPr>
              <w:t>P</w:t>
            </w:r>
            <w:r w:rsidRPr="001B1073">
              <w:rPr>
                <w:rFonts w:ascii="Arial" w:eastAsia="Times New Roman" w:hAnsi="Arial" w:cs="Arial"/>
                <w:b/>
                <w:bCs/>
                <w:color w:val="000000"/>
                <w:kern w:val="0"/>
                <w:sz w:val="18"/>
                <w:szCs w:val="18"/>
                <w:lang w:val="de-DE" w:eastAsia="de-DE"/>
                <w14:ligatures w14:val="none"/>
              </w:rPr>
              <w:t xml:space="preserve"> value</w:t>
            </w:r>
            <w:r w:rsidRPr="001B1073">
              <w:rPr>
                <w:rFonts w:ascii="Arial" w:eastAsia="Times New Roman" w:hAnsi="Arial" w:cs="Arial"/>
                <w:b/>
                <w:bCs/>
                <w:color w:val="000000"/>
                <w:kern w:val="0"/>
                <w:sz w:val="18"/>
                <w:szCs w:val="18"/>
                <w:vertAlign w:val="superscript"/>
                <w:lang w:val="de-DE" w:eastAsia="de-DE"/>
                <w14:ligatures w14:val="none"/>
              </w:rPr>
              <w:t>a</w:t>
            </w:r>
          </w:p>
        </w:tc>
        <w:tc>
          <w:tcPr>
            <w:tcW w:w="678" w:type="pct"/>
            <w:tcBorders>
              <w:top w:val="nil"/>
              <w:left w:val="nil"/>
              <w:bottom w:val="single" w:sz="4" w:space="0" w:color="auto"/>
              <w:right w:val="nil"/>
            </w:tcBorders>
            <w:shd w:val="clear" w:color="000000" w:fill="FFFFFF"/>
            <w:noWrap/>
            <w:vAlign w:val="center"/>
            <w:hideMark/>
          </w:tcPr>
          <w:p w14:paraId="144CA12B"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PM</w:t>
            </w:r>
            <w:r w:rsidRPr="001B1073">
              <w:rPr>
                <w:rFonts w:ascii="Arial" w:eastAsia="Times New Roman" w:hAnsi="Arial" w:cs="Arial"/>
                <w:b/>
                <w:bCs/>
                <w:color w:val="000000"/>
                <w:kern w:val="0"/>
                <w:sz w:val="18"/>
                <w:szCs w:val="18"/>
                <w:vertAlign w:val="subscript"/>
                <w:lang w:val="de-DE" w:eastAsia="de-DE"/>
                <w14:ligatures w14:val="none"/>
              </w:rPr>
              <w:t>2.5</w:t>
            </w:r>
          </w:p>
        </w:tc>
        <w:tc>
          <w:tcPr>
            <w:tcW w:w="316" w:type="pct"/>
            <w:tcBorders>
              <w:top w:val="nil"/>
              <w:left w:val="nil"/>
              <w:bottom w:val="single" w:sz="4" w:space="0" w:color="auto"/>
              <w:right w:val="nil"/>
            </w:tcBorders>
            <w:shd w:val="clear" w:color="000000" w:fill="FFFFFF"/>
            <w:noWrap/>
            <w:vAlign w:val="center"/>
            <w:hideMark/>
          </w:tcPr>
          <w:p w14:paraId="5ACFA3D2" w14:textId="77777777" w:rsidR="00973837" w:rsidRPr="001B1073" w:rsidRDefault="00973837" w:rsidP="001B1073">
            <w:pPr>
              <w:spacing w:after="0" w:line="240" w:lineRule="auto"/>
              <w:jc w:val="center"/>
              <w:rPr>
                <w:rFonts w:ascii="Arial" w:eastAsia="Times New Roman" w:hAnsi="Arial" w:cs="Arial"/>
                <w:b/>
                <w:bCs/>
                <w:i/>
                <w:iCs/>
                <w:color w:val="000000"/>
                <w:kern w:val="0"/>
                <w:sz w:val="18"/>
                <w:szCs w:val="18"/>
                <w:lang w:val="de-DE" w:eastAsia="de-DE"/>
                <w14:ligatures w14:val="none"/>
              </w:rPr>
            </w:pPr>
            <w:r w:rsidRPr="001B1073">
              <w:rPr>
                <w:rFonts w:ascii="Arial" w:eastAsia="Times New Roman" w:hAnsi="Arial" w:cs="Arial"/>
                <w:b/>
                <w:bCs/>
                <w:i/>
                <w:iCs/>
                <w:color w:val="000000"/>
                <w:kern w:val="0"/>
                <w:sz w:val="18"/>
                <w:szCs w:val="18"/>
                <w:lang w:val="de-DE" w:eastAsia="de-DE"/>
                <w14:ligatures w14:val="none"/>
              </w:rPr>
              <w:t>P</w:t>
            </w:r>
            <w:r w:rsidRPr="001B1073">
              <w:rPr>
                <w:rFonts w:ascii="Arial" w:eastAsia="Times New Roman" w:hAnsi="Arial" w:cs="Arial"/>
                <w:b/>
                <w:bCs/>
                <w:color w:val="000000"/>
                <w:kern w:val="0"/>
                <w:sz w:val="18"/>
                <w:szCs w:val="18"/>
                <w:lang w:val="de-DE" w:eastAsia="de-DE"/>
                <w14:ligatures w14:val="none"/>
              </w:rPr>
              <w:t xml:space="preserve"> value</w:t>
            </w:r>
            <w:r w:rsidRPr="001B1073">
              <w:rPr>
                <w:rFonts w:ascii="Arial" w:eastAsia="Times New Roman" w:hAnsi="Arial" w:cs="Arial"/>
                <w:b/>
                <w:bCs/>
                <w:color w:val="000000"/>
                <w:kern w:val="0"/>
                <w:sz w:val="18"/>
                <w:szCs w:val="18"/>
                <w:vertAlign w:val="superscript"/>
                <w:lang w:val="de-DE" w:eastAsia="de-DE"/>
                <w14:ligatures w14:val="none"/>
              </w:rPr>
              <w:t>a</w:t>
            </w:r>
          </w:p>
        </w:tc>
      </w:tr>
      <w:tr w:rsidR="00973837" w:rsidRPr="001B1073" w14:paraId="655522C0" w14:textId="77777777" w:rsidTr="001B1073">
        <w:trPr>
          <w:trHeight w:val="227"/>
        </w:trPr>
        <w:tc>
          <w:tcPr>
            <w:tcW w:w="5000" w:type="pct"/>
            <w:gridSpan w:val="10"/>
            <w:tcBorders>
              <w:top w:val="nil"/>
              <w:left w:val="nil"/>
              <w:bottom w:val="nil"/>
              <w:right w:val="nil"/>
            </w:tcBorders>
            <w:shd w:val="clear" w:color="auto" w:fill="E7E6E6" w:themeFill="background2"/>
            <w:noWrap/>
            <w:vAlign w:val="bottom"/>
            <w:hideMark/>
          </w:tcPr>
          <w:p w14:paraId="4381CAFD" w14:textId="77777777" w:rsidR="00973837" w:rsidRPr="001B1073" w:rsidRDefault="00973837" w:rsidP="001B1073">
            <w:pPr>
              <w:spacing w:after="0" w:line="240" w:lineRule="auto"/>
              <w:rPr>
                <w:rFonts w:ascii="Arial" w:eastAsia="Times New Roman" w:hAnsi="Arial" w:cs="Arial"/>
                <w:b/>
                <w:bCs/>
                <w:i/>
                <w:iCs/>
                <w:color w:val="000000"/>
                <w:kern w:val="0"/>
                <w:sz w:val="18"/>
                <w:szCs w:val="18"/>
                <w:lang w:val="de-DE" w:eastAsia="de-DE"/>
                <w14:ligatures w14:val="none"/>
              </w:rPr>
            </w:pPr>
            <w:r w:rsidRPr="001B1073">
              <w:rPr>
                <w:rFonts w:ascii="Arial" w:eastAsia="Times New Roman" w:hAnsi="Arial" w:cs="Arial"/>
                <w:b/>
                <w:bCs/>
                <w:i/>
                <w:iCs/>
                <w:color w:val="000000"/>
                <w:kern w:val="0"/>
                <w:sz w:val="18"/>
                <w:szCs w:val="18"/>
                <w:lang w:val="de-DE" w:eastAsia="de-DE"/>
                <w14:ligatures w14:val="none"/>
              </w:rPr>
              <w:t>California, US</w:t>
            </w:r>
          </w:p>
        </w:tc>
      </w:tr>
      <w:tr w:rsidR="00973837" w:rsidRPr="001B1073" w14:paraId="5C309390"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0E230D99"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Natural</w:t>
            </w:r>
          </w:p>
        </w:tc>
        <w:tc>
          <w:tcPr>
            <w:tcW w:w="325" w:type="pct"/>
            <w:tcBorders>
              <w:top w:val="nil"/>
              <w:left w:val="nil"/>
              <w:bottom w:val="nil"/>
              <w:right w:val="nil"/>
            </w:tcBorders>
            <w:shd w:val="clear" w:color="auto" w:fill="E7E6E6" w:themeFill="background2"/>
            <w:noWrap/>
            <w:vAlign w:val="bottom"/>
            <w:hideMark/>
          </w:tcPr>
          <w:p w14:paraId="71CD64FF"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auto" w:fill="E7E6E6" w:themeFill="background2"/>
            <w:noWrap/>
            <w:vAlign w:val="bottom"/>
            <w:hideMark/>
          </w:tcPr>
          <w:p w14:paraId="6FA8703D"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0.28 (0.07, 0.49)</w:t>
            </w:r>
          </w:p>
        </w:tc>
        <w:tc>
          <w:tcPr>
            <w:tcW w:w="321" w:type="pct"/>
            <w:vMerge w:val="restart"/>
            <w:tcBorders>
              <w:top w:val="nil"/>
              <w:left w:val="nil"/>
              <w:bottom w:val="nil"/>
              <w:right w:val="nil"/>
            </w:tcBorders>
            <w:shd w:val="clear" w:color="auto" w:fill="E7E6E6" w:themeFill="background2"/>
            <w:noWrap/>
            <w:vAlign w:val="center"/>
            <w:hideMark/>
          </w:tcPr>
          <w:p w14:paraId="2BE6B9B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0.07</w:t>
            </w:r>
          </w:p>
        </w:tc>
        <w:tc>
          <w:tcPr>
            <w:tcW w:w="666" w:type="pct"/>
            <w:tcBorders>
              <w:top w:val="nil"/>
              <w:left w:val="nil"/>
              <w:bottom w:val="nil"/>
              <w:right w:val="nil"/>
            </w:tcBorders>
            <w:shd w:val="clear" w:color="auto" w:fill="E7E6E6" w:themeFill="background2"/>
            <w:noWrap/>
            <w:vAlign w:val="bottom"/>
            <w:hideMark/>
          </w:tcPr>
          <w:p w14:paraId="4D6E739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-0.05 (-0.25, 0.14)</w:t>
            </w:r>
          </w:p>
        </w:tc>
        <w:tc>
          <w:tcPr>
            <w:tcW w:w="321" w:type="pct"/>
            <w:vMerge w:val="restart"/>
            <w:tcBorders>
              <w:top w:val="nil"/>
              <w:left w:val="nil"/>
              <w:bottom w:val="nil"/>
              <w:right w:val="nil"/>
            </w:tcBorders>
            <w:shd w:val="clear" w:color="auto" w:fill="E7E6E6" w:themeFill="background2"/>
            <w:noWrap/>
            <w:vAlign w:val="center"/>
            <w:hideMark/>
          </w:tcPr>
          <w:p w14:paraId="215491B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0.98</w:t>
            </w:r>
          </w:p>
        </w:tc>
        <w:tc>
          <w:tcPr>
            <w:tcW w:w="730" w:type="pct"/>
            <w:tcBorders>
              <w:top w:val="nil"/>
              <w:left w:val="nil"/>
              <w:bottom w:val="nil"/>
              <w:right w:val="nil"/>
            </w:tcBorders>
            <w:shd w:val="clear" w:color="auto" w:fill="E7E6E6" w:themeFill="background2"/>
            <w:noWrap/>
            <w:vAlign w:val="bottom"/>
            <w:hideMark/>
          </w:tcPr>
          <w:p w14:paraId="4465EB1F"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0.37 (0.13, 0.61)</w:t>
            </w:r>
          </w:p>
        </w:tc>
        <w:tc>
          <w:tcPr>
            <w:tcW w:w="318" w:type="pct"/>
            <w:vMerge w:val="restart"/>
            <w:tcBorders>
              <w:top w:val="nil"/>
              <w:left w:val="nil"/>
              <w:bottom w:val="nil"/>
              <w:right w:val="nil"/>
            </w:tcBorders>
            <w:shd w:val="clear" w:color="auto" w:fill="E7E6E6" w:themeFill="background2"/>
            <w:noWrap/>
            <w:vAlign w:val="center"/>
            <w:hideMark/>
          </w:tcPr>
          <w:p w14:paraId="14F9EA78"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0.05</w:t>
            </w:r>
          </w:p>
        </w:tc>
        <w:tc>
          <w:tcPr>
            <w:tcW w:w="678" w:type="pct"/>
            <w:tcBorders>
              <w:top w:val="nil"/>
              <w:left w:val="nil"/>
              <w:bottom w:val="nil"/>
              <w:right w:val="nil"/>
            </w:tcBorders>
            <w:shd w:val="clear" w:color="auto" w:fill="E7E6E6" w:themeFill="background2"/>
            <w:noWrap/>
            <w:vAlign w:val="bottom"/>
            <w:hideMark/>
          </w:tcPr>
          <w:p w14:paraId="52A4A7C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-0.18 (-0.41, 0.05)</w:t>
            </w:r>
          </w:p>
        </w:tc>
        <w:tc>
          <w:tcPr>
            <w:tcW w:w="316" w:type="pct"/>
            <w:vMerge w:val="restart"/>
            <w:tcBorders>
              <w:top w:val="nil"/>
              <w:left w:val="nil"/>
              <w:bottom w:val="nil"/>
              <w:right w:val="nil"/>
            </w:tcBorders>
            <w:shd w:val="clear" w:color="auto" w:fill="E7E6E6" w:themeFill="background2"/>
            <w:noWrap/>
            <w:vAlign w:val="center"/>
            <w:hideMark/>
          </w:tcPr>
          <w:p w14:paraId="11C5614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0.42</w:t>
            </w:r>
          </w:p>
        </w:tc>
      </w:tr>
      <w:tr w:rsidR="00973837" w:rsidRPr="001B1073" w14:paraId="58E7659E"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4E99E7CF"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auto" w:fill="E7E6E6" w:themeFill="background2"/>
            <w:noWrap/>
            <w:vAlign w:val="bottom"/>
            <w:hideMark/>
          </w:tcPr>
          <w:p w14:paraId="015ECAA4"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auto" w:fill="E7E6E6" w:themeFill="background2"/>
            <w:noWrap/>
            <w:vAlign w:val="bottom"/>
            <w:hideMark/>
          </w:tcPr>
          <w:p w14:paraId="2C90B24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4.74 (-0.16, 9.64)</w:t>
            </w:r>
          </w:p>
        </w:tc>
        <w:tc>
          <w:tcPr>
            <w:tcW w:w="321" w:type="pct"/>
            <w:vMerge/>
            <w:tcBorders>
              <w:top w:val="nil"/>
              <w:left w:val="nil"/>
              <w:bottom w:val="nil"/>
              <w:right w:val="nil"/>
            </w:tcBorders>
            <w:shd w:val="clear" w:color="auto" w:fill="E7E6E6" w:themeFill="background2"/>
            <w:vAlign w:val="center"/>
            <w:hideMark/>
          </w:tcPr>
          <w:p w14:paraId="4613DFDA"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66" w:type="pct"/>
            <w:tcBorders>
              <w:top w:val="nil"/>
              <w:left w:val="nil"/>
              <w:bottom w:val="nil"/>
              <w:right w:val="nil"/>
            </w:tcBorders>
            <w:shd w:val="clear" w:color="auto" w:fill="E7E6E6" w:themeFill="background2"/>
            <w:noWrap/>
            <w:vAlign w:val="bottom"/>
            <w:hideMark/>
          </w:tcPr>
          <w:p w14:paraId="037F8AE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 xml:space="preserve"> (-4.08, 4.07)</w:t>
            </w:r>
          </w:p>
        </w:tc>
        <w:tc>
          <w:tcPr>
            <w:tcW w:w="321" w:type="pct"/>
            <w:vMerge/>
            <w:tcBorders>
              <w:top w:val="nil"/>
              <w:left w:val="nil"/>
              <w:bottom w:val="nil"/>
              <w:right w:val="nil"/>
            </w:tcBorders>
            <w:shd w:val="clear" w:color="auto" w:fill="E7E6E6" w:themeFill="background2"/>
            <w:vAlign w:val="center"/>
            <w:hideMark/>
          </w:tcPr>
          <w:p w14:paraId="4F013DED"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nil"/>
              <w:right w:val="nil"/>
            </w:tcBorders>
            <w:shd w:val="clear" w:color="auto" w:fill="E7E6E6" w:themeFill="background2"/>
            <w:noWrap/>
            <w:vAlign w:val="bottom"/>
            <w:hideMark/>
          </w:tcPr>
          <w:p w14:paraId="7DB17DCB"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5.68 (0.27, 11.09)</w:t>
            </w:r>
          </w:p>
        </w:tc>
        <w:tc>
          <w:tcPr>
            <w:tcW w:w="318" w:type="pct"/>
            <w:vMerge/>
            <w:tcBorders>
              <w:top w:val="nil"/>
              <w:left w:val="nil"/>
              <w:bottom w:val="nil"/>
              <w:right w:val="nil"/>
            </w:tcBorders>
            <w:shd w:val="clear" w:color="auto" w:fill="E7E6E6" w:themeFill="background2"/>
            <w:vAlign w:val="center"/>
            <w:hideMark/>
          </w:tcPr>
          <w:p w14:paraId="1D33C6A4"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78" w:type="pct"/>
            <w:tcBorders>
              <w:top w:val="nil"/>
              <w:left w:val="nil"/>
              <w:bottom w:val="nil"/>
              <w:right w:val="nil"/>
            </w:tcBorders>
            <w:shd w:val="clear" w:color="auto" w:fill="E7E6E6" w:themeFill="background2"/>
            <w:noWrap/>
            <w:vAlign w:val="bottom"/>
            <w:hideMark/>
          </w:tcPr>
          <w:p w14:paraId="665838A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-2.05 (-6.6</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2.5</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w:t>
            </w:r>
          </w:p>
        </w:tc>
        <w:tc>
          <w:tcPr>
            <w:tcW w:w="316" w:type="pct"/>
            <w:vMerge/>
            <w:tcBorders>
              <w:top w:val="nil"/>
              <w:left w:val="nil"/>
              <w:bottom w:val="nil"/>
              <w:right w:val="nil"/>
            </w:tcBorders>
            <w:shd w:val="clear" w:color="auto" w:fill="E7E6E6" w:themeFill="background2"/>
            <w:vAlign w:val="center"/>
            <w:hideMark/>
          </w:tcPr>
          <w:p w14:paraId="6182258C"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54C4BA8B"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40323E9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Cardiovascular</w:t>
            </w:r>
          </w:p>
        </w:tc>
        <w:tc>
          <w:tcPr>
            <w:tcW w:w="325" w:type="pct"/>
            <w:tcBorders>
              <w:top w:val="nil"/>
              <w:left w:val="nil"/>
              <w:bottom w:val="nil"/>
              <w:right w:val="nil"/>
            </w:tcBorders>
            <w:shd w:val="clear" w:color="auto" w:fill="E7E6E6" w:themeFill="background2"/>
            <w:noWrap/>
            <w:vAlign w:val="bottom"/>
            <w:hideMark/>
          </w:tcPr>
          <w:p w14:paraId="6298A2D6"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auto" w:fill="E7E6E6" w:themeFill="background2"/>
            <w:noWrap/>
            <w:vAlign w:val="bottom"/>
            <w:hideMark/>
          </w:tcPr>
          <w:p w14:paraId="14ABE67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0.12 (0.02, 0.23)</w:t>
            </w:r>
          </w:p>
        </w:tc>
        <w:tc>
          <w:tcPr>
            <w:tcW w:w="321" w:type="pct"/>
            <w:vMerge w:val="restart"/>
            <w:tcBorders>
              <w:top w:val="nil"/>
              <w:left w:val="nil"/>
              <w:bottom w:val="nil"/>
              <w:right w:val="nil"/>
            </w:tcBorders>
            <w:shd w:val="clear" w:color="auto" w:fill="E7E6E6" w:themeFill="background2"/>
            <w:noWrap/>
            <w:vAlign w:val="center"/>
            <w:hideMark/>
          </w:tcPr>
          <w:p w14:paraId="21B59E0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0.28</w:t>
            </w:r>
          </w:p>
        </w:tc>
        <w:tc>
          <w:tcPr>
            <w:tcW w:w="666" w:type="pct"/>
            <w:tcBorders>
              <w:top w:val="nil"/>
              <w:left w:val="nil"/>
              <w:bottom w:val="nil"/>
              <w:right w:val="nil"/>
            </w:tcBorders>
            <w:shd w:val="clear" w:color="auto" w:fill="E7E6E6" w:themeFill="background2"/>
            <w:noWrap/>
            <w:vAlign w:val="bottom"/>
            <w:hideMark/>
          </w:tcPr>
          <w:p w14:paraId="4F7C45DD"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0.01 (-0.08, 0.11)</w:t>
            </w:r>
          </w:p>
        </w:tc>
        <w:tc>
          <w:tcPr>
            <w:tcW w:w="321" w:type="pct"/>
            <w:vMerge w:val="restart"/>
            <w:tcBorders>
              <w:top w:val="nil"/>
              <w:left w:val="nil"/>
              <w:bottom w:val="nil"/>
              <w:right w:val="nil"/>
            </w:tcBorders>
            <w:shd w:val="clear" w:color="auto" w:fill="E7E6E6" w:themeFill="background2"/>
            <w:noWrap/>
            <w:vAlign w:val="center"/>
            <w:hideMark/>
          </w:tcPr>
          <w:p w14:paraId="6D91088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0.58</w:t>
            </w:r>
          </w:p>
        </w:tc>
        <w:tc>
          <w:tcPr>
            <w:tcW w:w="730" w:type="pct"/>
            <w:tcBorders>
              <w:top w:val="nil"/>
              <w:left w:val="nil"/>
              <w:bottom w:val="nil"/>
              <w:right w:val="nil"/>
            </w:tcBorders>
            <w:shd w:val="clear" w:color="auto" w:fill="E7E6E6" w:themeFill="background2"/>
            <w:noWrap/>
            <w:vAlign w:val="bottom"/>
            <w:hideMark/>
          </w:tcPr>
          <w:p w14:paraId="7000E35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0.14 (0.02, 0.26)</w:t>
            </w:r>
          </w:p>
        </w:tc>
        <w:tc>
          <w:tcPr>
            <w:tcW w:w="318" w:type="pct"/>
            <w:vMerge w:val="restart"/>
            <w:tcBorders>
              <w:top w:val="nil"/>
              <w:left w:val="nil"/>
              <w:bottom w:val="nil"/>
              <w:right w:val="nil"/>
            </w:tcBorders>
            <w:shd w:val="clear" w:color="auto" w:fill="E7E6E6" w:themeFill="background2"/>
            <w:noWrap/>
            <w:vAlign w:val="center"/>
            <w:hideMark/>
          </w:tcPr>
          <w:p w14:paraId="6D1E0805"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0.38</w:t>
            </w:r>
          </w:p>
        </w:tc>
        <w:tc>
          <w:tcPr>
            <w:tcW w:w="678" w:type="pct"/>
            <w:tcBorders>
              <w:top w:val="nil"/>
              <w:left w:val="nil"/>
              <w:bottom w:val="nil"/>
              <w:right w:val="nil"/>
            </w:tcBorders>
            <w:shd w:val="clear" w:color="auto" w:fill="E7E6E6" w:themeFill="background2"/>
            <w:noWrap/>
            <w:vAlign w:val="bottom"/>
            <w:hideMark/>
          </w:tcPr>
          <w:p w14:paraId="3426A76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-0.04 (-0.15, 0.07)</w:t>
            </w:r>
          </w:p>
        </w:tc>
        <w:tc>
          <w:tcPr>
            <w:tcW w:w="316" w:type="pct"/>
            <w:vMerge w:val="restart"/>
            <w:tcBorders>
              <w:top w:val="nil"/>
              <w:left w:val="nil"/>
              <w:bottom w:val="nil"/>
              <w:right w:val="nil"/>
            </w:tcBorders>
            <w:shd w:val="clear" w:color="auto" w:fill="E7E6E6" w:themeFill="background2"/>
            <w:noWrap/>
            <w:vAlign w:val="center"/>
            <w:hideMark/>
          </w:tcPr>
          <w:p w14:paraId="49F19A99"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0.88</w:t>
            </w:r>
          </w:p>
        </w:tc>
      </w:tr>
      <w:tr w:rsidR="00973837" w:rsidRPr="001B1073" w14:paraId="5B0BC0A2"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1A3553F8"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auto" w:fill="E7E6E6" w:themeFill="background2"/>
            <w:noWrap/>
            <w:vAlign w:val="bottom"/>
            <w:hideMark/>
          </w:tcPr>
          <w:p w14:paraId="0AE31309"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auto" w:fill="E7E6E6" w:themeFill="background2"/>
            <w:noWrap/>
            <w:vAlign w:val="bottom"/>
            <w:hideMark/>
          </w:tcPr>
          <w:p w14:paraId="445DEDC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1.7</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(-1.16, 4.56)</w:t>
            </w:r>
          </w:p>
        </w:tc>
        <w:tc>
          <w:tcPr>
            <w:tcW w:w="321" w:type="pct"/>
            <w:vMerge/>
            <w:tcBorders>
              <w:top w:val="nil"/>
              <w:left w:val="nil"/>
              <w:bottom w:val="nil"/>
              <w:right w:val="nil"/>
            </w:tcBorders>
            <w:shd w:val="clear" w:color="auto" w:fill="E7E6E6" w:themeFill="background2"/>
            <w:vAlign w:val="center"/>
            <w:hideMark/>
          </w:tcPr>
          <w:p w14:paraId="6276C267"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66" w:type="pct"/>
            <w:tcBorders>
              <w:top w:val="nil"/>
              <w:left w:val="nil"/>
              <w:bottom w:val="nil"/>
              <w:right w:val="nil"/>
            </w:tcBorders>
            <w:shd w:val="clear" w:color="auto" w:fill="E7E6E6" w:themeFill="background2"/>
            <w:noWrap/>
            <w:vAlign w:val="bottom"/>
            <w:hideMark/>
          </w:tcPr>
          <w:p w14:paraId="010CD99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0.79 (-1.94, 3.51)</w:t>
            </w:r>
          </w:p>
        </w:tc>
        <w:tc>
          <w:tcPr>
            <w:tcW w:w="321" w:type="pct"/>
            <w:vMerge/>
            <w:tcBorders>
              <w:top w:val="nil"/>
              <w:left w:val="nil"/>
              <w:bottom w:val="nil"/>
              <w:right w:val="nil"/>
            </w:tcBorders>
            <w:shd w:val="clear" w:color="auto" w:fill="E7E6E6" w:themeFill="background2"/>
            <w:vAlign w:val="center"/>
            <w:hideMark/>
          </w:tcPr>
          <w:p w14:paraId="6504261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nil"/>
              <w:right w:val="nil"/>
            </w:tcBorders>
            <w:shd w:val="clear" w:color="auto" w:fill="E7E6E6" w:themeFill="background2"/>
            <w:noWrap/>
            <w:vAlign w:val="bottom"/>
            <w:hideMark/>
          </w:tcPr>
          <w:p w14:paraId="6B36D91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1.6</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(-1.69, 4.89)</w:t>
            </w:r>
          </w:p>
        </w:tc>
        <w:tc>
          <w:tcPr>
            <w:tcW w:w="318" w:type="pct"/>
            <w:vMerge/>
            <w:tcBorders>
              <w:top w:val="nil"/>
              <w:left w:val="nil"/>
              <w:bottom w:val="nil"/>
              <w:right w:val="nil"/>
            </w:tcBorders>
            <w:shd w:val="clear" w:color="auto" w:fill="E7E6E6" w:themeFill="background2"/>
            <w:vAlign w:val="center"/>
            <w:hideMark/>
          </w:tcPr>
          <w:p w14:paraId="323403C7"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78" w:type="pct"/>
            <w:tcBorders>
              <w:top w:val="nil"/>
              <w:left w:val="nil"/>
              <w:bottom w:val="nil"/>
              <w:right w:val="nil"/>
            </w:tcBorders>
            <w:shd w:val="clear" w:color="auto" w:fill="E7E6E6" w:themeFill="background2"/>
            <w:noWrap/>
            <w:vAlign w:val="bottom"/>
            <w:hideMark/>
          </w:tcPr>
          <w:p w14:paraId="1081C5D5"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(-2.87, 3.28)</w:t>
            </w:r>
          </w:p>
        </w:tc>
        <w:tc>
          <w:tcPr>
            <w:tcW w:w="316" w:type="pct"/>
            <w:vMerge/>
            <w:tcBorders>
              <w:top w:val="nil"/>
              <w:left w:val="nil"/>
              <w:bottom w:val="nil"/>
              <w:right w:val="nil"/>
            </w:tcBorders>
            <w:shd w:val="clear" w:color="auto" w:fill="E7E6E6" w:themeFill="background2"/>
            <w:vAlign w:val="center"/>
            <w:hideMark/>
          </w:tcPr>
          <w:p w14:paraId="5D8F3C5E"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2DB7504B"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6CE9E290"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Cardiac</w:t>
            </w:r>
          </w:p>
        </w:tc>
        <w:tc>
          <w:tcPr>
            <w:tcW w:w="325" w:type="pct"/>
            <w:tcBorders>
              <w:top w:val="nil"/>
              <w:left w:val="nil"/>
              <w:bottom w:val="nil"/>
              <w:right w:val="nil"/>
            </w:tcBorders>
            <w:shd w:val="clear" w:color="auto" w:fill="E7E6E6" w:themeFill="background2"/>
            <w:noWrap/>
            <w:vAlign w:val="bottom"/>
            <w:hideMark/>
          </w:tcPr>
          <w:p w14:paraId="63A594BD"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auto" w:fill="E7E6E6" w:themeFill="background2"/>
            <w:noWrap/>
            <w:vAlign w:val="bottom"/>
            <w:hideMark/>
          </w:tcPr>
          <w:p w14:paraId="6247FC3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0.07 (-0.02, 0.17)</w:t>
            </w:r>
          </w:p>
        </w:tc>
        <w:tc>
          <w:tcPr>
            <w:tcW w:w="321" w:type="pct"/>
            <w:vMerge w:val="restart"/>
            <w:tcBorders>
              <w:top w:val="nil"/>
              <w:left w:val="nil"/>
              <w:bottom w:val="nil"/>
              <w:right w:val="nil"/>
            </w:tcBorders>
            <w:shd w:val="clear" w:color="auto" w:fill="E7E6E6" w:themeFill="background2"/>
            <w:noWrap/>
            <w:vAlign w:val="center"/>
            <w:hideMark/>
          </w:tcPr>
          <w:p w14:paraId="7EA29BF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0.85</w:t>
            </w:r>
          </w:p>
        </w:tc>
        <w:tc>
          <w:tcPr>
            <w:tcW w:w="666" w:type="pct"/>
            <w:tcBorders>
              <w:top w:val="nil"/>
              <w:left w:val="nil"/>
              <w:bottom w:val="nil"/>
              <w:right w:val="nil"/>
            </w:tcBorders>
            <w:shd w:val="clear" w:color="auto" w:fill="E7E6E6" w:themeFill="background2"/>
            <w:noWrap/>
            <w:vAlign w:val="bottom"/>
            <w:hideMark/>
          </w:tcPr>
          <w:p w14:paraId="3F47685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-0.02 (-0.11, 0.07)</w:t>
            </w:r>
          </w:p>
        </w:tc>
        <w:tc>
          <w:tcPr>
            <w:tcW w:w="321" w:type="pct"/>
            <w:vMerge w:val="restart"/>
            <w:tcBorders>
              <w:top w:val="nil"/>
              <w:left w:val="nil"/>
              <w:bottom w:val="nil"/>
              <w:right w:val="nil"/>
            </w:tcBorders>
            <w:shd w:val="clear" w:color="auto" w:fill="E7E6E6" w:themeFill="background2"/>
            <w:noWrap/>
            <w:vAlign w:val="center"/>
            <w:hideMark/>
          </w:tcPr>
          <w:p w14:paraId="3179CDCF"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0.71</w:t>
            </w:r>
          </w:p>
        </w:tc>
        <w:tc>
          <w:tcPr>
            <w:tcW w:w="730" w:type="pct"/>
            <w:tcBorders>
              <w:top w:val="nil"/>
              <w:left w:val="nil"/>
              <w:bottom w:val="nil"/>
              <w:right w:val="nil"/>
            </w:tcBorders>
            <w:shd w:val="clear" w:color="auto" w:fill="E7E6E6" w:themeFill="background2"/>
            <w:noWrap/>
            <w:vAlign w:val="bottom"/>
            <w:hideMark/>
          </w:tcPr>
          <w:p w14:paraId="28D944A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(-0.01, 0.21)</w:t>
            </w:r>
          </w:p>
        </w:tc>
        <w:tc>
          <w:tcPr>
            <w:tcW w:w="318" w:type="pct"/>
            <w:vMerge w:val="restart"/>
            <w:tcBorders>
              <w:top w:val="nil"/>
              <w:left w:val="nil"/>
              <w:bottom w:val="nil"/>
              <w:right w:val="nil"/>
            </w:tcBorders>
            <w:shd w:val="clear" w:color="auto" w:fill="E7E6E6" w:themeFill="background2"/>
            <w:noWrap/>
            <w:vAlign w:val="center"/>
            <w:hideMark/>
          </w:tcPr>
          <w:p w14:paraId="322ACACD"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0.72</w:t>
            </w:r>
          </w:p>
        </w:tc>
        <w:tc>
          <w:tcPr>
            <w:tcW w:w="678" w:type="pct"/>
            <w:tcBorders>
              <w:top w:val="nil"/>
              <w:left w:val="nil"/>
              <w:bottom w:val="nil"/>
              <w:right w:val="nil"/>
            </w:tcBorders>
            <w:shd w:val="clear" w:color="auto" w:fill="E7E6E6" w:themeFill="background2"/>
            <w:noWrap/>
            <w:vAlign w:val="bottom"/>
            <w:hideMark/>
          </w:tcPr>
          <w:p w14:paraId="2EB2ED0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-0.05 (-0.15, 0.05)</w:t>
            </w:r>
          </w:p>
        </w:tc>
        <w:tc>
          <w:tcPr>
            <w:tcW w:w="316" w:type="pct"/>
            <w:vMerge w:val="restart"/>
            <w:tcBorders>
              <w:top w:val="nil"/>
              <w:left w:val="nil"/>
              <w:bottom w:val="nil"/>
              <w:right w:val="nil"/>
            </w:tcBorders>
            <w:shd w:val="clear" w:color="auto" w:fill="E7E6E6" w:themeFill="background2"/>
            <w:noWrap/>
            <w:vAlign w:val="center"/>
            <w:hideMark/>
          </w:tcPr>
          <w:p w14:paraId="213C9F48"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0.65</w:t>
            </w:r>
          </w:p>
        </w:tc>
      </w:tr>
      <w:tr w:rsidR="00973837" w:rsidRPr="001B1073" w14:paraId="051EECC0"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6C901D7E"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auto" w:fill="E7E6E6" w:themeFill="background2"/>
            <w:noWrap/>
            <w:vAlign w:val="bottom"/>
            <w:hideMark/>
          </w:tcPr>
          <w:p w14:paraId="6FC85937"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auto" w:fill="E7E6E6" w:themeFill="background2"/>
            <w:noWrap/>
            <w:vAlign w:val="bottom"/>
            <w:hideMark/>
          </w:tcPr>
          <w:p w14:paraId="7413894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0.3</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(-2.09, 2.69)</w:t>
            </w:r>
          </w:p>
        </w:tc>
        <w:tc>
          <w:tcPr>
            <w:tcW w:w="321" w:type="pct"/>
            <w:vMerge/>
            <w:tcBorders>
              <w:top w:val="nil"/>
              <w:left w:val="nil"/>
              <w:bottom w:val="nil"/>
              <w:right w:val="nil"/>
            </w:tcBorders>
            <w:shd w:val="clear" w:color="auto" w:fill="E7E6E6" w:themeFill="background2"/>
            <w:vAlign w:val="center"/>
            <w:hideMark/>
          </w:tcPr>
          <w:p w14:paraId="2C86D4E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66" w:type="pct"/>
            <w:tcBorders>
              <w:top w:val="nil"/>
              <w:left w:val="nil"/>
              <w:bottom w:val="nil"/>
              <w:right w:val="nil"/>
            </w:tcBorders>
            <w:shd w:val="clear" w:color="auto" w:fill="E7E6E6" w:themeFill="background2"/>
            <w:noWrap/>
            <w:vAlign w:val="bottom"/>
            <w:hideMark/>
          </w:tcPr>
          <w:p w14:paraId="4BA2162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-0.54 (-3.22, 2.15)</w:t>
            </w:r>
          </w:p>
        </w:tc>
        <w:tc>
          <w:tcPr>
            <w:tcW w:w="321" w:type="pct"/>
            <w:vMerge/>
            <w:tcBorders>
              <w:top w:val="nil"/>
              <w:left w:val="nil"/>
              <w:bottom w:val="nil"/>
              <w:right w:val="nil"/>
            </w:tcBorders>
            <w:shd w:val="clear" w:color="auto" w:fill="E7E6E6" w:themeFill="background2"/>
            <w:vAlign w:val="center"/>
            <w:hideMark/>
          </w:tcPr>
          <w:p w14:paraId="2438C284"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nil"/>
              <w:right w:val="nil"/>
            </w:tcBorders>
            <w:shd w:val="clear" w:color="auto" w:fill="E7E6E6" w:themeFill="background2"/>
            <w:noWrap/>
            <w:vAlign w:val="bottom"/>
            <w:hideMark/>
          </w:tcPr>
          <w:p w14:paraId="308B0E75"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0.63 (-2.27, 3.53)</w:t>
            </w:r>
          </w:p>
        </w:tc>
        <w:tc>
          <w:tcPr>
            <w:tcW w:w="318" w:type="pct"/>
            <w:vMerge/>
            <w:tcBorders>
              <w:top w:val="nil"/>
              <w:left w:val="nil"/>
              <w:bottom w:val="nil"/>
              <w:right w:val="nil"/>
            </w:tcBorders>
            <w:shd w:val="clear" w:color="auto" w:fill="E7E6E6" w:themeFill="background2"/>
            <w:vAlign w:val="center"/>
            <w:hideMark/>
          </w:tcPr>
          <w:p w14:paraId="61B66370"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78" w:type="pct"/>
            <w:tcBorders>
              <w:top w:val="nil"/>
              <w:left w:val="nil"/>
              <w:bottom w:val="nil"/>
              <w:right w:val="nil"/>
            </w:tcBorders>
            <w:shd w:val="clear" w:color="auto" w:fill="E7E6E6" w:themeFill="background2"/>
            <w:noWrap/>
            <w:vAlign w:val="bottom"/>
            <w:hideMark/>
          </w:tcPr>
          <w:p w14:paraId="2D119DB9"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-0.77 (-3.88, 2.35)</w:t>
            </w:r>
          </w:p>
        </w:tc>
        <w:tc>
          <w:tcPr>
            <w:tcW w:w="316" w:type="pct"/>
            <w:vMerge/>
            <w:tcBorders>
              <w:top w:val="nil"/>
              <w:left w:val="nil"/>
              <w:bottom w:val="nil"/>
              <w:right w:val="nil"/>
            </w:tcBorders>
            <w:shd w:val="clear" w:color="auto" w:fill="E7E6E6" w:themeFill="background2"/>
            <w:vAlign w:val="center"/>
            <w:hideMark/>
          </w:tcPr>
          <w:p w14:paraId="17DC9A7A"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208B638D"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0E6D3E98"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Cerebrovascular</w:t>
            </w:r>
          </w:p>
        </w:tc>
        <w:tc>
          <w:tcPr>
            <w:tcW w:w="325" w:type="pct"/>
            <w:tcBorders>
              <w:top w:val="nil"/>
              <w:left w:val="nil"/>
              <w:bottom w:val="nil"/>
              <w:right w:val="nil"/>
            </w:tcBorders>
            <w:shd w:val="clear" w:color="auto" w:fill="E7E6E6" w:themeFill="background2"/>
            <w:noWrap/>
            <w:vAlign w:val="bottom"/>
            <w:hideMark/>
          </w:tcPr>
          <w:p w14:paraId="10071394"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auto" w:fill="E7E6E6" w:themeFill="background2"/>
            <w:noWrap/>
            <w:vAlign w:val="bottom"/>
            <w:hideMark/>
          </w:tcPr>
          <w:p w14:paraId="7A86DDB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0.03 (-0.01, 0.06)</w:t>
            </w:r>
          </w:p>
        </w:tc>
        <w:tc>
          <w:tcPr>
            <w:tcW w:w="321" w:type="pct"/>
            <w:vMerge w:val="restart"/>
            <w:tcBorders>
              <w:top w:val="nil"/>
              <w:left w:val="nil"/>
              <w:bottom w:val="nil"/>
              <w:right w:val="nil"/>
            </w:tcBorders>
            <w:shd w:val="clear" w:color="auto" w:fill="E7E6E6" w:themeFill="background2"/>
            <w:noWrap/>
            <w:vAlign w:val="center"/>
            <w:hideMark/>
          </w:tcPr>
          <w:p w14:paraId="22F5BF15"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0.04</w:t>
            </w:r>
          </w:p>
        </w:tc>
        <w:tc>
          <w:tcPr>
            <w:tcW w:w="666" w:type="pct"/>
            <w:tcBorders>
              <w:top w:val="nil"/>
              <w:left w:val="nil"/>
              <w:bottom w:val="nil"/>
              <w:right w:val="nil"/>
            </w:tcBorders>
            <w:shd w:val="clear" w:color="auto" w:fill="E7E6E6" w:themeFill="background2"/>
            <w:noWrap/>
            <w:vAlign w:val="bottom"/>
            <w:hideMark/>
          </w:tcPr>
          <w:p w14:paraId="48B0424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0.03 (-0.01, 0.07)</w:t>
            </w:r>
          </w:p>
        </w:tc>
        <w:tc>
          <w:tcPr>
            <w:tcW w:w="321" w:type="pct"/>
            <w:vMerge w:val="restart"/>
            <w:tcBorders>
              <w:top w:val="nil"/>
              <w:left w:val="nil"/>
              <w:bottom w:val="nil"/>
              <w:right w:val="nil"/>
            </w:tcBorders>
            <w:shd w:val="clear" w:color="auto" w:fill="E7E6E6" w:themeFill="background2"/>
            <w:noWrap/>
            <w:vAlign w:val="center"/>
            <w:hideMark/>
          </w:tcPr>
          <w:p w14:paraId="2CEA5EE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0.11</w:t>
            </w:r>
          </w:p>
        </w:tc>
        <w:tc>
          <w:tcPr>
            <w:tcW w:w="730" w:type="pct"/>
            <w:tcBorders>
              <w:top w:val="nil"/>
              <w:left w:val="nil"/>
              <w:bottom w:val="nil"/>
              <w:right w:val="nil"/>
            </w:tcBorders>
            <w:shd w:val="clear" w:color="auto" w:fill="E7E6E6" w:themeFill="background2"/>
            <w:noWrap/>
            <w:vAlign w:val="bottom"/>
            <w:hideMark/>
          </w:tcPr>
          <w:p w14:paraId="3646981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0.02 (-0.03, 0.06)</w:t>
            </w:r>
          </w:p>
        </w:tc>
        <w:tc>
          <w:tcPr>
            <w:tcW w:w="318" w:type="pct"/>
            <w:vMerge w:val="restart"/>
            <w:tcBorders>
              <w:top w:val="nil"/>
              <w:left w:val="nil"/>
              <w:bottom w:val="nil"/>
              <w:right w:val="nil"/>
            </w:tcBorders>
            <w:shd w:val="clear" w:color="auto" w:fill="E7E6E6" w:themeFill="background2"/>
            <w:noWrap/>
            <w:vAlign w:val="center"/>
            <w:hideMark/>
          </w:tcPr>
          <w:p w14:paraId="4D4630C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0.13</w:t>
            </w:r>
          </w:p>
        </w:tc>
        <w:tc>
          <w:tcPr>
            <w:tcW w:w="678" w:type="pct"/>
            <w:tcBorders>
              <w:top w:val="nil"/>
              <w:left w:val="nil"/>
              <w:bottom w:val="nil"/>
              <w:right w:val="nil"/>
            </w:tcBorders>
            <w:shd w:val="clear" w:color="auto" w:fill="E7E6E6" w:themeFill="background2"/>
            <w:noWrap/>
            <w:vAlign w:val="bottom"/>
            <w:hideMark/>
          </w:tcPr>
          <w:p w14:paraId="18C93A0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0.02</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(-0.02, 0.07)</w:t>
            </w:r>
          </w:p>
        </w:tc>
        <w:tc>
          <w:tcPr>
            <w:tcW w:w="316" w:type="pct"/>
            <w:vMerge w:val="restart"/>
            <w:tcBorders>
              <w:top w:val="nil"/>
              <w:left w:val="nil"/>
              <w:bottom w:val="nil"/>
              <w:right w:val="nil"/>
            </w:tcBorders>
            <w:shd w:val="clear" w:color="auto" w:fill="E7E6E6" w:themeFill="background2"/>
            <w:noWrap/>
            <w:vAlign w:val="center"/>
            <w:hideMark/>
          </w:tcPr>
          <w:p w14:paraId="7AC2DC5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0.42</w:t>
            </w:r>
          </w:p>
        </w:tc>
      </w:tr>
      <w:tr w:rsidR="00973837" w:rsidRPr="001B1073" w14:paraId="494414F7"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1E76D464"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auto" w:fill="E7E6E6" w:themeFill="background2"/>
            <w:noWrap/>
            <w:vAlign w:val="bottom"/>
            <w:hideMark/>
          </w:tcPr>
          <w:p w14:paraId="4FBED4B2"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auto" w:fill="E7E6E6" w:themeFill="background2"/>
            <w:noWrap/>
            <w:vAlign w:val="bottom"/>
            <w:hideMark/>
          </w:tcPr>
          <w:p w14:paraId="66F29EBB"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1.31 (0.1</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2.52)</w:t>
            </w:r>
          </w:p>
        </w:tc>
        <w:tc>
          <w:tcPr>
            <w:tcW w:w="321" w:type="pct"/>
            <w:vMerge/>
            <w:tcBorders>
              <w:top w:val="nil"/>
              <w:left w:val="nil"/>
              <w:bottom w:val="nil"/>
              <w:right w:val="nil"/>
            </w:tcBorders>
            <w:shd w:val="clear" w:color="auto" w:fill="E7E6E6" w:themeFill="background2"/>
            <w:vAlign w:val="center"/>
            <w:hideMark/>
          </w:tcPr>
          <w:p w14:paraId="04C0659F"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66" w:type="pct"/>
            <w:tcBorders>
              <w:top w:val="nil"/>
              <w:left w:val="nil"/>
              <w:bottom w:val="nil"/>
              <w:right w:val="nil"/>
            </w:tcBorders>
            <w:shd w:val="clear" w:color="auto" w:fill="E7E6E6" w:themeFill="background2"/>
            <w:noWrap/>
            <w:vAlign w:val="bottom"/>
            <w:hideMark/>
          </w:tcPr>
          <w:p w14:paraId="640737A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0.93 (-0.18, 2.04)</w:t>
            </w:r>
          </w:p>
        </w:tc>
        <w:tc>
          <w:tcPr>
            <w:tcW w:w="321" w:type="pct"/>
            <w:vMerge/>
            <w:tcBorders>
              <w:top w:val="nil"/>
              <w:left w:val="nil"/>
              <w:bottom w:val="nil"/>
              <w:right w:val="nil"/>
            </w:tcBorders>
            <w:shd w:val="clear" w:color="auto" w:fill="E7E6E6" w:themeFill="background2"/>
            <w:vAlign w:val="center"/>
            <w:hideMark/>
          </w:tcPr>
          <w:p w14:paraId="03EE4EDF"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nil"/>
              <w:right w:val="nil"/>
            </w:tcBorders>
            <w:shd w:val="clear" w:color="auto" w:fill="E7E6E6" w:themeFill="background2"/>
            <w:noWrap/>
            <w:vAlign w:val="bottom"/>
            <w:hideMark/>
          </w:tcPr>
          <w:p w14:paraId="68546EA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1.05 (-0.29, 2.39)</w:t>
            </w:r>
          </w:p>
        </w:tc>
        <w:tc>
          <w:tcPr>
            <w:tcW w:w="318" w:type="pct"/>
            <w:vMerge/>
            <w:tcBorders>
              <w:top w:val="nil"/>
              <w:left w:val="nil"/>
              <w:bottom w:val="nil"/>
              <w:right w:val="nil"/>
            </w:tcBorders>
            <w:shd w:val="clear" w:color="auto" w:fill="E7E6E6" w:themeFill="background2"/>
            <w:vAlign w:val="center"/>
            <w:hideMark/>
          </w:tcPr>
          <w:p w14:paraId="0A257B2C"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78" w:type="pct"/>
            <w:tcBorders>
              <w:top w:val="nil"/>
              <w:left w:val="nil"/>
              <w:bottom w:val="nil"/>
              <w:right w:val="nil"/>
            </w:tcBorders>
            <w:shd w:val="clear" w:color="auto" w:fill="E7E6E6" w:themeFill="background2"/>
            <w:noWrap/>
            <w:vAlign w:val="bottom"/>
            <w:hideMark/>
          </w:tcPr>
          <w:p w14:paraId="5AF3088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0.54 (-0.7</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1.78)</w:t>
            </w:r>
          </w:p>
        </w:tc>
        <w:tc>
          <w:tcPr>
            <w:tcW w:w="316" w:type="pct"/>
            <w:vMerge/>
            <w:tcBorders>
              <w:top w:val="nil"/>
              <w:left w:val="nil"/>
              <w:bottom w:val="nil"/>
              <w:right w:val="nil"/>
            </w:tcBorders>
            <w:shd w:val="clear" w:color="auto" w:fill="E7E6E6" w:themeFill="background2"/>
            <w:vAlign w:val="center"/>
            <w:hideMark/>
          </w:tcPr>
          <w:p w14:paraId="389BBA3A"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5EED9065"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53E53606"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Respiratory</w:t>
            </w:r>
          </w:p>
        </w:tc>
        <w:tc>
          <w:tcPr>
            <w:tcW w:w="325" w:type="pct"/>
            <w:tcBorders>
              <w:top w:val="nil"/>
              <w:left w:val="nil"/>
              <w:bottom w:val="nil"/>
              <w:right w:val="nil"/>
            </w:tcBorders>
            <w:shd w:val="clear" w:color="auto" w:fill="E7E6E6" w:themeFill="background2"/>
            <w:noWrap/>
            <w:vAlign w:val="bottom"/>
            <w:hideMark/>
          </w:tcPr>
          <w:p w14:paraId="1B566C68"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auto" w:fill="E7E6E6" w:themeFill="background2"/>
            <w:noWrap/>
            <w:vAlign w:val="bottom"/>
            <w:hideMark/>
          </w:tcPr>
          <w:p w14:paraId="5D899EA8"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0.03 (-0.03, 0.09)</w:t>
            </w:r>
          </w:p>
        </w:tc>
        <w:tc>
          <w:tcPr>
            <w:tcW w:w="321" w:type="pct"/>
            <w:vMerge w:val="restart"/>
            <w:tcBorders>
              <w:top w:val="nil"/>
              <w:left w:val="nil"/>
              <w:bottom w:val="nil"/>
              <w:right w:val="nil"/>
            </w:tcBorders>
            <w:shd w:val="clear" w:color="auto" w:fill="E7E6E6" w:themeFill="background2"/>
            <w:noWrap/>
            <w:vAlign w:val="center"/>
            <w:hideMark/>
          </w:tcPr>
          <w:p w14:paraId="03987AD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0.12</w:t>
            </w:r>
          </w:p>
        </w:tc>
        <w:tc>
          <w:tcPr>
            <w:tcW w:w="666" w:type="pct"/>
            <w:tcBorders>
              <w:top w:val="nil"/>
              <w:left w:val="nil"/>
              <w:bottom w:val="nil"/>
              <w:right w:val="nil"/>
            </w:tcBorders>
            <w:shd w:val="clear" w:color="auto" w:fill="E7E6E6" w:themeFill="background2"/>
            <w:noWrap/>
            <w:vAlign w:val="bottom"/>
            <w:hideMark/>
          </w:tcPr>
          <w:p w14:paraId="0BAC20A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-0.01 (-0.07, 0.05)</w:t>
            </w:r>
          </w:p>
        </w:tc>
        <w:tc>
          <w:tcPr>
            <w:tcW w:w="321" w:type="pct"/>
            <w:vMerge w:val="restart"/>
            <w:tcBorders>
              <w:top w:val="nil"/>
              <w:left w:val="nil"/>
              <w:bottom w:val="nil"/>
              <w:right w:val="nil"/>
            </w:tcBorders>
            <w:shd w:val="clear" w:color="auto" w:fill="E7E6E6" w:themeFill="background2"/>
            <w:noWrap/>
            <w:vAlign w:val="center"/>
            <w:hideMark/>
          </w:tcPr>
          <w:p w14:paraId="656C9AA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0.11</w:t>
            </w:r>
          </w:p>
        </w:tc>
        <w:tc>
          <w:tcPr>
            <w:tcW w:w="730" w:type="pct"/>
            <w:tcBorders>
              <w:top w:val="nil"/>
              <w:left w:val="nil"/>
              <w:bottom w:val="nil"/>
              <w:right w:val="nil"/>
            </w:tcBorders>
            <w:shd w:val="clear" w:color="auto" w:fill="E7E6E6" w:themeFill="background2"/>
            <w:noWrap/>
            <w:vAlign w:val="bottom"/>
            <w:hideMark/>
          </w:tcPr>
          <w:p w14:paraId="1274D9A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0.04 (-0.03, 0.11)</w:t>
            </w:r>
          </w:p>
        </w:tc>
        <w:tc>
          <w:tcPr>
            <w:tcW w:w="318" w:type="pct"/>
            <w:vMerge w:val="restart"/>
            <w:tcBorders>
              <w:top w:val="nil"/>
              <w:left w:val="nil"/>
              <w:bottom w:val="nil"/>
              <w:right w:val="nil"/>
            </w:tcBorders>
            <w:shd w:val="clear" w:color="auto" w:fill="E7E6E6" w:themeFill="background2"/>
            <w:noWrap/>
            <w:vAlign w:val="center"/>
            <w:hideMark/>
          </w:tcPr>
          <w:p w14:paraId="27CF646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0.42</w:t>
            </w:r>
          </w:p>
        </w:tc>
        <w:tc>
          <w:tcPr>
            <w:tcW w:w="678" w:type="pct"/>
            <w:tcBorders>
              <w:top w:val="nil"/>
              <w:left w:val="nil"/>
              <w:bottom w:val="nil"/>
              <w:right w:val="nil"/>
            </w:tcBorders>
            <w:shd w:val="clear" w:color="auto" w:fill="E7E6E6" w:themeFill="background2"/>
            <w:noWrap/>
            <w:vAlign w:val="bottom"/>
            <w:hideMark/>
          </w:tcPr>
          <w:p w14:paraId="5A4B200D"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-0.03 (-0.1</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0.04)</w:t>
            </w:r>
          </w:p>
        </w:tc>
        <w:tc>
          <w:tcPr>
            <w:tcW w:w="316" w:type="pct"/>
            <w:vMerge w:val="restart"/>
            <w:tcBorders>
              <w:top w:val="nil"/>
              <w:left w:val="nil"/>
              <w:bottom w:val="nil"/>
              <w:right w:val="nil"/>
            </w:tcBorders>
            <w:shd w:val="clear" w:color="auto" w:fill="E7E6E6" w:themeFill="background2"/>
            <w:noWrap/>
            <w:vAlign w:val="center"/>
            <w:hideMark/>
          </w:tcPr>
          <w:p w14:paraId="0F1976C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0.26</w:t>
            </w:r>
          </w:p>
        </w:tc>
      </w:tr>
      <w:tr w:rsidR="00973837" w:rsidRPr="001B1073" w14:paraId="5591E6BB"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5AC95B11"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auto" w:fill="E7E6E6" w:themeFill="background2"/>
            <w:noWrap/>
            <w:vAlign w:val="bottom"/>
            <w:hideMark/>
          </w:tcPr>
          <w:p w14:paraId="79B775FC"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auto" w:fill="E7E6E6" w:themeFill="background2"/>
            <w:noWrap/>
            <w:vAlign w:val="bottom"/>
            <w:hideMark/>
          </w:tcPr>
          <w:p w14:paraId="0E364A7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1.21 (-0.28, 2.7</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w:t>
            </w:r>
          </w:p>
        </w:tc>
        <w:tc>
          <w:tcPr>
            <w:tcW w:w="321" w:type="pct"/>
            <w:vMerge/>
            <w:tcBorders>
              <w:top w:val="nil"/>
              <w:left w:val="nil"/>
              <w:bottom w:val="nil"/>
              <w:right w:val="nil"/>
            </w:tcBorders>
            <w:shd w:val="clear" w:color="auto" w:fill="E7E6E6" w:themeFill="background2"/>
            <w:vAlign w:val="center"/>
            <w:hideMark/>
          </w:tcPr>
          <w:p w14:paraId="53D2C1A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66" w:type="pct"/>
            <w:tcBorders>
              <w:top w:val="nil"/>
              <w:left w:val="nil"/>
              <w:bottom w:val="nil"/>
              <w:right w:val="nil"/>
            </w:tcBorders>
            <w:shd w:val="clear" w:color="auto" w:fill="E7E6E6" w:themeFill="background2"/>
            <w:noWrap/>
            <w:vAlign w:val="bottom"/>
            <w:hideMark/>
          </w:tcPr>
          <w:p w14:paraId="575C972F"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1.22 (-0.29, 2.73)</w:t>
            </w:r>
          </w:p>
        </w:tc>
        <w:tc>
          <w:tcPr>
            <w:tcW w:w="321" w:type="pct"/>
            <w:vMerge/>
            <w:tcBorders>
              <w:top w:val="nil"/>
              <w:left w:val="nil"/>
              <w:bottom w:val="nil"/>
              <w:right w:val="nil"/>
            </w:tcBorders>
            <w:shd w:val="clear" w:color="auto" w:fill="E7E6E6" w:themeFill="background2"/>
            <w:vAlign w:val="center"/>
            <w:hideMark/>
          </w:tcPr>
          <w:p w14:paraId="1620CCA7"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nil"/>
              <w:right w:val="nil"/>
            </w:tcBorders>
            <w:shd w:val="clear" w:color="auto" w:fill="E7E6E6" w:themeFill="background2"/>
            <w:noWrap/>
            <w:vAlign w:val="bottom"/>
            <w:hideMark/>
          </w:tcPr>
          <w:p w14:paraId="0357EFB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 (-0.96, 2.44)</w:t>
            </w:r>
          </w:p>
        </w:tc>
        <w:tc>
          <w:tcPr>
            <w:tcW w:w="318" w:type="pct"/>
            <w:vMerge/>
            <w:tcBorders>
              <w:top w:val="nil"/>
              <w:left w:val="nil"/>
              <w:bottom w:val="nil"/>
              <w:right w:val="nil"/>
            </w:tcBorders>
            <w:shd w:val="clear" w:color="auto" w:fill="E7E6E6" w:themeFill="background2"/>
            <w:vAlign w:val="center"/>
            <w:hideMark/>
          </w:tcPr>
          <w:p w14:paraId="5F934F03"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78" w:type="pct"/>
            <w:tcBorders>
              <w:top w:val="nil"/>
              <w:left w:val="nil"/>
              <w:bottom w:val="nil"/>
              <w:right w:val="nil"/>
            </w:tcBorders>
            <w:shd w:val="clear" w:color="auto" w:fill="E7E6E6" w:themeFill="background2"/>
            <w:noWrap/>
            <w:vAlign w:val="bottom"/>
            <w:hideMark/>
          </w:tcPr>
          <w:p w14:paraId="314B0DA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0.97 (-0.76, 2.69)</w:t>
            </w:r>
          </w:p>
        </w:tc>
        <w:tc>
          <w:tcPr>
            <w:tcW w:w="316" w:type="pct"/>
            <w:vMerge/>
            <w:tcBorders>
              <w:top w:val="nil"/>
              <w:left w:val="nil"/>
              <w:bottom w:val="nil"/>
              <w:right w:val="nil"/>
            </w:tcBorders>
            <w:vAlign w:val="center"/>
            <w:hideMark/>
          </w:tcPr>
          <w:p w14:paraId="27572778"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0D41F688" w14:textId="77777777" w:rsidTr="001B1073">
        <w:trPr>
          <w:trHeight w:val="227"/>
        </w:trPr>
        <w:tc>
          <w:tcPr>
            <w:tcW w:w="5000" w:type="pct"/>
            <w:gridSpan w:val="10"/>
            <w:tcBorders>
              <w:top w:val="nil"/>
              <w:left w:val="nil"/>
              <w:bottom w:val="nil"/>
              <w:right w:val="nil"/>
            </w:tcBorders>
            <w:shd w:val="clear" w:color="000000" w:fill="FFFFFF"/>
            <w:noWrap/>
            <w:vAlign w:val="bottom"/>
            <w:hideMark/>
          </w:tcPr>
          <w:p w14:paraId="594D805B" w14:textId="77777777" w:rsidR="00973837" w:rsidRPr="001B1073" w:rsidRDefault="00973837" w:rsidP="001B1073">
            <w:pPr>
              <w:spacing w:after="0" w:line="240" w:lineRule="auto"/>
              <w:rPr>
                <w:rFonts w:ascii="Arial" w:eastAsia="Times New Roman" w:hAnsi="Arial" w:cs="Arial"/>
                <w:b/>
                <w:bCs/>
                <w:i/>
                <w:iCs/>
                <w:color w:val="000000"/>
                <w:kern w:val="0"/>
                <w:sz w:val="18"/>
                <w:szCs w:val="18"/>
                <w:lang w:val="de-DE" w:eastAsia="de-DE"/>
                <w14:ligatures w14:val="none"/>
              </w:rPr>
            </w:pPr>
            <w:r w:rsidRPr="001B1073">
              <w:rPr>
                <w:rFonts w:ascii="Arial" w:eastAsia="Times New Roman" w:hAnsi="Arial" w:cs="Arial"/>
                <w:b/>
                <w:bCs/>
                <w:i/>
                <w:iCs/>
                <w:color w:val="000000"/>
                <w:kern w:val="0"/>
                <w:sz w:val="18"/>
                <w:szCs w:val="18"/>
                <w:lang w:val="de-DE" w:eastAsia="de-DE"/>
                <w14:ligatures w14:val="none"/>
              </w:rPr>
              <w:t>Jiangsu, China</w:t>
            </w:r>
          </w:p>
        </w:tc>
      </w:tr>
      <w:tr w:rsidR="00973837" w:rsidRPr="001B1073" w14:paraId="1EBC1589" w14:textId="77777777" w:rsidTr="00603E42">
        <w:trPr>
          <w:trHeight w:val="227"/>
        </w:trPr>
        <w:tc>
          <w:tcPr>
            <w:tcW w:w="589" w:type="pct"/>
            <w:tcBorders>
              <w:top w:val="nil"/>
              <w:left w:val="nil"/>
              <w:bottom w:val="nil"/>
              <w:right w:val="nil"/>
            </w:tcBorders>
            <w:shd w:val="clear" w:color="000000" w:fill="FFFFFF"/>
            <w:noWrap/>
            <w:vAlign w:val="bottom"/>
            <w:hideMark/>
          </w:tcPr>
          <w:p w14:paraId="369B8038"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Natural</w:t>
            </w:r>
          </w:p>
        </w:tc>
        <w:tc>
          <w:tcPr>
            <w:tcW w:w="325" w:type="pct"/>
            <w:tcBorders>
              <w:top w:val="nil"/>
              <w:left w:val="nil"/>
              <w:bottom w:val="nil"/>
              <w:right w:val="nil"/>
            </w:tcBorders>
            <w:shd w:val="clear" w:color="000000" w:fill="FFFFFF"/>
            <w:noWrap/>
            <w:vAlign w:val="bottom"/>
            <w:hideMark/>
          </w:tcPr>
          <w:p w14:paraId="0692C2C2"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000000" w:fill="FFFFFF"/>
            <w:noWrap/>
            <w:vAlign w:val="bottom"/>
            <w:hideMark/>
          </w:tcPr>
          <w:p w14:paraId="47463ADB"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(0.11, 0.28)</w:t>
            </w:r>
          </w:p>
        </w:tc>
        <w:tc>
          <w:tcPr>
            <w:tcW w:w="321" w:type="pct"/>
            <w:vMerge w:val="restart"/>
            <w:tcBorders>
              <w:top w:val="nil"/>
              <w:left w:val="nil"/>
              <w:bottom w:val="nil"/>
              <w:right w:val="nil"/>
            </w:tcBorders>
            <w:shd w:val="clear" w:color="000000" w:fill="FFFFFF"/>
            <w:noWrap/>
            <w:vAlign w:val="center"/>
            <w:hideMark/>
          </w:tcPr>
          <w:p w14:paraId="6C4CCE1B"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&lt;0.001</w:t>
            </w:r>
          </w:p>
        </w:tc>
        <w:tc>
          <w:tcPr>
            <w:tcW w:w="666" w:type="pct"/>
            <w:tcBorders>
              <w:top w:val="nil"/>
              <w:left w:val="nil"/>
              <w:bottom w:val="nil"/>
              <w:right w:val="nil"/>
            </w:tcBorders>
            <w:shd w:val="clear" w:color="000000" w:fill="FFFFFF"/>
            <w:noWrap/>
            <w:vAlign w:val="bottom"/>
            <w:hideMark/>
          </w:tcPr>
          <w:p w14:paraId="598BC6E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0.03 (-0.01, 0.07)</w:t>
            </w:r>
          </w:p>
        </w:tc>
        <w:tc>
          <w:tcPr>
            <w:tcW w:w="321" w:type="pct"/>
            <w:vMerge w:val="restart"/>
            <w:tcBorders>
              <w:top w:val="nil"/>
              <w:left w:val="nil"/>
              <w:bottom w:val="nil"/>
              <w:right w:val="nil"/>
            </w:tcBorders>
            <w:shd w:val="clear" w:color="000000" w:fill="FFFFFF"/>
            <w:noWrap/>
            <w:vAlign w:val="center"/>
            <w:hideMark/>
          </w:tcPr>
          <w:p w14:paraId="6259CDA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0.15</w:t>
            </w:r>
          </w:p>
        </w:tc>
        <w:tc>
          <w:tcPr>
            <w:tcW w:w="730" w:type="pct"/>
            <w:tcBorders>
              <w:top w:val="nil"/>
              <w:left w:val="nil"/>
              <w:bottom w:val="nil"/>
              <w:right w:val="nil"/>
            </w:tcBorders>
            <w:shd w:val="clear" w:color="000000" w:fill="FFFFFF"/>
            <w:noWrap/>
            <w:vAlign w:val="bottom"/>
            <w:hideMark/>
          </w:tcPr>
          <w:p w14:paraId="2A335BA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0.27 (0.13, 0.42)</w:t>
            </w:r>
          </w:p>
        </w:tc>
        <w:tc>
          <w:tcPr>
            <w:tcW w:w="318" w:type="pct"/>
            <w:vMerge w:val="restart"/>
            <w:tcBorders>
              <w:top w:val="nil"/>
              <w:left w:val="nil"/>
              <w:bottom w:val="nil"/>
              <w:right w:val="nil"/>
            </w:tcBorders>
            <w:shd w:val="clear" w:color="000000" w:fill="FFFFFF"/>
            <w:noWrap/>
            <w:vAlign w:val="center"/>
            <w:hideMark/>
          </w:tcPr>
          <w:p w14:paraId="0F50FE27"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&lt;0.001</w:t>
            </w:r>
          </w:p>
        </w:tc>
        <w:tc>
          <w:tcPr>
            <w:tcW w:w="678" w:type="pct"/>
            <w:tcBorders>
              <w:top w:val="nil"/>
              <w:left w:val="nil"/>
              <w:bottom w:val="nil"/>
              <w:right w:val="nil"/>
            </w:tcBorders>
            <w:shd w:val="clear" w:color="000000" w:fill="FFFFFF"/>
            <w:noWrap/>
            <w:vAlign w:val="bottom"/>
            <w:hideMark/>
          </w:tcPr>
          <w:p w14:paraId="3132CCC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-0.05 (-0.12, 0.02)</w:t>
            </w:r>
          </w:p>
        </w:tc>
        <w:tc>
          <w:tcPr>
            <w:tcW w:w="316" w:type="pct"/>
            <w:vMerge w:val="restart"/>
            <w:tcBorders>
              <w:top w:val="nil"/>
              <w:left w:val="nil"/>
              <w:bottom w:val="nil"/>
              <w:right w:val="nil"/>
            </w:tcBorders>
            <w:shd w:val="clear" w:color="000000" w:fill="FFFFFF"/>
            <w:noWrap/>
            <w:vAlign w:val="center"/>
            <w:hideMark/>
          </w:tcPr>
          <w:p w14:paraId="04E6A10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0.25</w:t>
            </w:r>
          </w:p>
        </w:tc>
      </w:tr>
      <w:tr w:rsidR="00973837" w:rsidRPr="001B1073" w14:paraId="680EDE13" w14:textId="77777777" w:rsidTr="00603E42">
        <w:trPr>
          <w:trHeight w:val="227"/>
        </w:trPr>
        <w:tc>
          <w:tcPr>
            <w:tcW w:w="589" w:type="pct"/>
            <w:tcBorders>
              <w:top w:val="nil"/>
              <w:left w:val="nil"/>
              <w:bottom w:val="nil"/>
              <w:right w:val="nil"/>
            </w:tcBorders>
            <w:shd w:val="clear" w:color="000000" w:fill="FFFFFF"/>
            <w:noWrap/>
            <w:vAlign w:val="bottom"/>
            <w:hideMark/>
          </w:tcPr>
          <w:p w14:paraId="3092DEA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000000" w:fill="FFFFFF"/>
            <w:noWrap/>
            <w:vAlign w:val="bottom"/>
            <w:hideMark/>
          </w:tcPr>
          <w:p w14:paraId="0D742A6C"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000000" w:fill="FFFFFF"/>
            <w:noWrap/>
            <w:vAlign w:val="bottom"/>
            <w:hideMark/>
          </w:tcPr>
          <w:p w14:paraId="3C8C39D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8.7</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(4.94, 12.46)</w:t>
            </w:r>
          </w:p>
        </w:tc>
        <w:tc>
          <w:tcPr>
            <w:tcW w:w="321" w:type="pct"/>
            <w:vMerge/>
            <w:tcBorders>
              <w:top w:val="nil"/>
              <w:left w:val="nil"/>
              <w:bottom w:val="nil"/>
              <w:right w:val="nil"/>
            </w:tcBorders>
            <w:vAlign w:val="center"/>
            <w:hideMark/>
          </w:tcPr>
          <w:p w14:paraId="6A93C751"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66" w:type="pct"/>
            <w:tcBorders>
              <w:top w:val="nil"/>
              <w:left w:val="nil"/>
              <w:bottom w:val="nil"/>
              <w:right w:val="nil"/>
            </w:tcBorders>
            <w:shd w:val="clear" w:color="000000" w:fill="FFFFFF"/>
            <w:noWrap/>
            <w:vAlign w:val="bottom"/>
            <w:hideMark/>
          </w:tcPr>
          <w:p w14:paraId="425262F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1.23 (-0.39, 2.85)</w:t>
            </w:r>
          </w:p>
        </w:tc>
        <w:tc>
          <w:tcPr>
            <w:tcW w:w="321" w:type="pct"/>
            <w:vMerge/>
            <w:tcBorders>
              <w:top w:val="nil"/>
              <w:left w:val="nil"/>
              <w:bottom w:val="nil"/>
              <w:right w:val="nil"/>
            </w:tcBorders>
            <w:vAlign w:val="center"/>
            <w:hideMark/>
          </w:tcPr>
          <w:p w14:paraId="6DAA7C5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nil"/>
              <w:right w:val="nil"/>
            </w:tcBorders>
            <w:shd w:val="clear" w:color="000000" w:fill="FFFFFF"/>
            <w:noWrap/>
            <w:vAlign w:val="bottom"/>
            <w:hideMark/>
          </w:tcPr>
          <w:p w14:paraId="4070BF5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10.9</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(5.1</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16.7</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w:t>
            </w:r>
          </w:p>
        </w:tc>
        <w:tc>
          <w:tcPr>
            <w:tcW w:w="318" w:type="pct"/>
            <w:vMerge/>
            <w:tcBorders>
              <w:top w:val="nil"/>
              <w:left w:val="nil"/>
              <w:bottom w:val="nil"/>
              <w:right w:val="nil"/>
            </w:tcBorders>
            <w:vAlign w:val="center"/>
            <w:hideMark/>
          </w:tcPr>
          <w:p w14:paraId="40694D30"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78" w:type="pct"/>
            <w:tcBorders>
              <w:top w:val="nil"/>
              <w:left w:val="nil"/>
              <w:bottom w:val="nil"/>
              <w:right w:val="nil"/>
            </w:tcBorders>
            <w:shd w:val="clear" w:color="000000" w:fill="FFFFFF"/>
            <w:noWrap/>
            <w:vAlign w:val="bottom"/>
            <w:hideMark/>
          </w:tcPr>
          <w:p w14:paraId="22C3097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-1.48 (-3.93, 0.97)</w:t>
            </w:r>
          </w:p>
        </w:tc>
        <w:tc>
          <w:tcPr>
            <w:tcW w:w="316" w:type="pct"/>
            <w:vMerge/>
            <w:tcBorders>
              <w:top w:val="nil"/>
              <w:left w:val="nil"/>
              <w:bottom w:val="nil"/>
              <w:right w:val="nil"/>
            </w:tcBorders>
            <w:vAlign w:val="center"/>
            <w:hideMark/>
          </w:tcPr>
          <w:p w14:paraId="2F4E408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42D05CD7" w14:textId="77777777" w:rsidTr="00603E42">
        <w:trPr>
          <w:trHeight w:val="227"/>
        </w:trPr>
        <w:tc>
          <w:tcPr>
            <w:tcW w:w="589" w:type="pct"/>
            <w:tcBorders>
              <w:top w:val="nil"/>
              <w:left w:val="nil"/>
              <w:bottom w:val="nil"/>
              <w:right w:val="nil"/>
            </w:tcBorders>
            <w:shd w:val="clear" w:color="000000" w:fill="FFFFFF"/>
            <w:noWrap/>
            <w:vAlign w:val="bottom"/>
            <w:hideMark/>
          </w:tcPr>
          <w:p w14:paraId="1D6A66F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Cardiovascular</w:t>
            </w:r>
          </w:p>
        </w:tc>
        <w:tc>
          <w:tcPr>
            <w:tcW w:w="325" w:type="pct"/>
            <w:tcBorders>
              <w:top w:val="nil"/>
              <w:left w:val="nil"/>
              <w:bottom w:val="nil"/>
              <w:right w:val="nil"/>
            </w:tcBorders>
            <w:shd w:val="clear" w:color="000000" w:fill="FFFFFF"/>
            <w:noWrap/>
            <w:vAlign w:val="bottom"/>
            <w:hideMark/>
          </w:tcPr>
          <w:p w14:paraId="15FD6A20"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000000" w:fill="FFFFFF"/>
            <w:noWrap/>
            <w:vAlign w:val="bottom"/>
            <w:hideMark/>
          </w:tcPr>
          <w:p w14:paraId="35DD1748"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0.02 (-0.02, 0.07)</w:t>
            </w:r>
          </w:p>
        </w:tc>
        <w:tc>
          <w:tcPr>
            <w:tcW w:w="321" w:type="pct"/>
            <w:vMerge w:val="restart"/>
            <w:tcBorders>
              <w:top w:val="nil"/>
              <w:left w:val="nil"/>
              <w:bottom w:val="nil"/>
              <w:right w:val="nil"/>
            </w:tcBorders>
            <w:shd w:val="clear" w:color="000000" w:fill="FFFFFF"/>
            <w:noWrap/>
            <w:vAlign w:val="center"/>
            <w:hideMark/>
          </w:tcPr>
          <w:p w14:paraId="7DD2EDD5"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&lt;0.001</w:t>
            </w:r>
          </w:p>
        </w:tc>
        <w:tc>
          <w:tcPr>
            <w:tcW w:w="666" w:type="pct"/>
            <w:tcBorders>
              <w:top w:val="nil"/>
              <w:left w:val="nil"/>
              <w:bottom w:val="nil"/>
              <w:right w:val="nil"/>
            </w:tcBorders>
            <w:shd w:val="clear" w:color="000000" w:fill="FFFFFF"/>
            <w:noWrap/>
            <w:vAlign w:val="bottom"/>
            <w:hideMark/>
          </w:tcPr>
          <w:p w14:paraId="1FFB0BED"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 xml:space="preserve"> (-0.03, 0.02)</w:t>
            </w:r>
          </w:p>
        </w:tc>
        <w:tc>
          <w:tcPr>
            <w:tcW w:w="321" w:type="pct"/>
            <w:vMerge w:val="restart"/>
            <w:tcBorders>
              <w:top w:val="nil"/>
              <w:left w:val="nil"/>
              <w:bottom w:val="nil"/>
              <w:right w:val="nil"/>
            </w:tcBorders>
            <w:shd w:val="clear" w:color="000000" w:fill="FFFFFF"/>
            <w:noWrap/>
            <w:vAlign w:val="center"/>
            <w:hideMark/>
          </w:tcPr>
          <w:p w14:paraId="7D054D3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0.16</w:t>
            </w:r>
          </w:p>
        </w:tc>
        <w:tc>
          <w:tcPr>
            <w:tcW w:w="730" w:type="pct"/>
            <w:tcBorders>
              <w:top w:val="nil"/>
              <w:left w:val="nil"/>
              <w:bottom w:val="nil"/>
              <w:right w:val="nil"/>
            </w:tcBorders>
            <w:shd w:val="clear" w:color="000000" w:fill="FFFFFF"/>
            <w:noWrap/>
            <w:vAlign w:val="bottom"/>
            <w:hideMark/>
          </w:tcPr>
          <w:p w14:paraId="4F6F900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0.06 (-0.02, 0.14)</w:t>
            </w:r>
          </w:p>
        </w:tc>
        <w:tc>
          <w:tcPr>
            <w:tcW w:w="318" w:type="pct"/>
            <w:vMerge w:val="restart"/>
            <w:tcBorders>
              <w:top w:val="nil"/>
              <w:left w:val="nil"/>
              <w:bottom w:val="nil"/>
              <w:right w:val="nil"/>
            </w:tcBorders>
            <w:shd w:val="clear" w:color="000000" w:fill="FFFFFF"/>
            <w:noWrap/>
            <w:vAlign w:val="center"/>
            <w:hideMark/>
          </w:tcPr>
          <w:p w14:paraId="05F4D847"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&lt;0.001</w:t>
            </w:r>
          </w:p>
        </w:tc>
        <w:tc>
          <w:tcPr>
            <w:tcW w:w="678" w:type="pct"/>
            <w:tcBorders>
              <w:top w:val="nil"/>
              <w:left w:val="nil"/>
              <w:bottom w:val="nil"/>
              <w:right w:val="nil"/>
            </w:tcBorders>
            <w:shd w:val="clear" w:color="000000" w:fill="FFFFFF"/>
            <w:noWrap/>
            <w:vAlign w:val="bottom"/>
            <w:hideMark/>
          </w:tcPr>
          <w:p w14:paraId="1D19C1B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-0.02 (-0.06, 0.02)</w:t>
            </w:r>
          </w:p>
        </w:tc>
        <w:tc>
          <w:tcPr>
            <w:tcW w:w="316" w:type="pct"/>
            <w:vMerge w:val="restart"/>
            <w:tcBorders>
              <w:top w:val="nil"/>
              <w:left w:val="nil"/>
              <w:bottom w:val="nil"/>
              <w:right w:val="nil"/>
            </w:tcBorders>
            <w:shd w:val="clear" w:color="000000" w:fill="FFFFFF"/>
            <w:noWrap/>
            <w:vAlign w:val="center"/>
            <w:hideMark/>
          </w:tcPr>
          <w:p w14:paraId="0029132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0.08</w:t>
            </w:r>
          </w:p>
        </w:tc>
      </w:tr>
      <w:tr w:rsidR="00973837" w:rsidRPr="001B1073" w14:paraId="62AA8026" w14:textId="77777777" w:rsidTr="00603E42">
        <w:trPr>
          <w:trHeight w:val="227"/>
        </w:trPr>
        <w:tc>
          <w:tcPr>
            <w:tcW w:w="589" w:type="pct"/>
            <w:tcBorders>
              <w:top w:val="nil"/>
              <w:left w:val="nil"/>
              <w:bottom w:val="nil"/>
              <w:right w:val="nil"/>
            </w:tcBorders>
            <w:shd w:val="clear" w:color="000000" w:fill="FFFFFF"/>
            <w:noWrap/>
            <w:vAlign w:val="bottom"/>
            <w:hideMark/>
          </w:tcPr>
          <w:p w14:paraId="4E867B3F"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000000" w:fill="FFFFFF"/>
            <w:noWrap/>
            <w:vAlign w:val="bottom"/>
            <w:hideMark/>
          </w:tcPr>
          <w:p w14:paraId="183311A1"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000000" w:fill="FFFFFF"/>
            <w:noWrap/>
            <w:vAlign w:val="bottom"/>
            <w:hideMark/>
          </w:tcPr>
          <w:p w14:paraId="7A381CF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4.92 (2.84, 7</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w:t>
            </w:r>
          </w:p>
        </w:tc>
        <w:tc>
          <w:tcPr>
            <w:tcW w:w="321" w:type="pct"/>
            <w:vMerge/>
            <w:tcBorders>
              <w:top w:val="nil"/>
              <w:left w:val="nil"/>
              <w:bottom w:val="nil"/>
              <w:right w:val="nil"/>
            </w:tcBorders>
            <w:vAlign w:val="center"/>
            <w:hideMark/>
          </w:tcPr>
          <w:p w14:paraId="55BCE509"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66" w:type="pct"/>
            <w:tcBorders>
              <w:top w:val="nil"/>
              <w:left w:val="nil"/>
              <w:bottom w:val="nil"/>
              <w:right w:val="nil"/>
            </w:tcBorders>
            <w:shd w:val="clear" w:color="000000" w:fill="FFFFFF"/>
            <w:noWrap/>
            <w:vAlign w:val="bottom"/>
            <w:hideMark/>
          </w:tcPr>
          <w:p w14:paraId="4AAB5CE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0.68 (-0.27, 1.63)</w:t>
            </w:r>
          </w:p>
        </w:tc>
        <w:tc>
          <w:tcPr>
            <w:tcW w:w="321" w:type="pct"/>
            <w:vMerge/>
            <w:tcBorders>
              <w:top w:val="nil"/>
              <w:left w:val="nil"/>
              <w:bottom w:val="nil"/>
              <w:right w:val="nil"/>
            </w:tcBorders>
            <w:vAlign w:val="center"/>
            <w:hideMark/>
          </w:tcPr>
          <w:p w14:paraId="2B186443"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nil"/>
              <w:right w:val="nil"/>
            </w:tcBorders>
            <w:shd w:val="clear" w:color="000000" w:fill="FFFFFF"/>
            <w:noWrap/>
            <w:vAlign w:val="bottom"/>
            <w:hideMark/>
          </w:tcPr>
          <w:p w14:paraId="61CB1D5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7.06 (3.77, 10.35)</w:t>
            </w:r>
          </w:p>
        </w:tc>
        <w:tc>
          <w:tcPr>
            <w:tcW w:w="318" w:type="pct"/>
            <w:vMerge/>
            <w:tcBorders>
              <w:top w:val="nil"/>
              <w:left w:val="nil"/>
              <w:bottom w:val="nil"/>
              <w:right w:val="nil"/>
            </w:tcBorders>
            <w:vAlign w:val="center"/>
            <w:hideMark/>
          </w:tcPr>
          <w:p w14:paraId="4831FCAE"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78" w:type="pct"/>
            <w:tcBorders>
              <w:top w:val="nil"/>
              <w:left w:val="nil"/>
              <w:bottom w:val="nil"/>
              <w:right w:val="nil"/>
            </w:tcBorders>
            <w:shd w:val="clear" w:color="000000" w:fill="FFFFFF"/>
            <w:noWrap/>
            <w:vAlign w:val="bottom"/>
            <w:hideMark/>
          </w:tcPr>
          <w:p w14:paraId="40B78A2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-1.35 (-2.83, 0.13)</w:t>
            </w:r>
          </w:p>
        </w:tc>
        <w:tc>
          <w:tcPr>
            <w:tcW w:w="316" w:type="pct"/>
            <w:vMerge/>
            <w:tcBorders>
              <w:top w:val="nil"/>
              <w:left w:val="nil"/>
              <w:bottom w:val="nil"/>
              <w:right w:val="nil"/>
            </w:tcBorders>
            <w:vAlign w:val="center"/>
            <w:hideMark/>
          </w:tcPr>
          <w:p w14:paraId="5C3B1BE8"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1EC8246B" w14:textId="77777777" w:rsidTr="00603E42">
        <w:trPr>
          <w:trHeight w:val="227"/>
        </w:trPr>
        <w:tc>
          <w:tcPr>
            <w:tcW w:w="589" w:type="pct"/>
            <w:tcBorders>
              <w:top w:val="nil"/>
              <w:left w:val="nil"/>
              <w:bottom w:val="nil"/>
              <w:right w:val="nil"/>
            </w:tcBorders>
            <w:shd w:val="clear" w:color="000000" w:fill="FFFFFF"/>
            <w:noWrap/>
            <w:vAlign w:val="bottom"/>
            <w:hideMark/>
          </w:tcPr>
          <w:p w14:paraId="42032F16"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Cardiac</w:t>
            </w:r>
          </w:p>
        </w:tc>
        <w:tc>
          <w:tcPr>
            <w:tcW w:w="325" w:type="pct"/>
            <w:tcBorders>
              <w:top w:val="nil"/>
              <w:left w:val="nil"/>
              <w:bottom w:val="nil"/>
              <w:right w:val="nil"/>
            </w:tcBorders>
            <w:shd w:val="clear" w:color="000000" w:fill="FFFFFF"/>
            <w:noWrap/>
            <w:vAlign w:val="bottom"/>
            <w:hideMark/>
          </w:tcPr>
          <w:p w14:paraId="0F322D72"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000000" w:fill="FFFFFF"/>
            <w:noWrap/>
            <w:vAlign w:val="bottom"/>
            <w:hideMark/>
          </w:tcPr>
          <w:p w14:paraId="130628B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-0.02 (-0.05, 0.01)</w:t>
            </w:r>
          </w:p>
        </w:tc>
        <w:tc>
          <w:tcPr>
            <w:tcW w:w="321" w:type="pct"/>
            <w:vMerge w:val="restart"/>
            <w:tcBorders>
              <w:top w:val="nil"/>
              <w:left w:val="nil"/>
              <w:bottom w:val="nil"/>
              <w:right w:val="nil"/>
            </w:tcBorders>
            <w:shd w:val="clear" w:color="000000" w:fill="FFFFFF"/>
            <w:noWrap/>
            <w:vAlign w:val="center"/>
            <w:hideMark/>
          </w:tcPr>
          <w:p w14:paraId="6E548DBB"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0.03</w:t>
            </w:r>
          </w:p>
        </w:tc>
        <w:tc>
          <w:tcPr>
            <w:tcW w:w="666" w:type="pct"/>
            <w:tcBorders>
              <w:top w:val="nil"/>
              <w:left w:val="nil"/>
              <w:bottom w:val="nil"/>
              <w:right w:val="nil"/>
            </w:tcBorders>
            <w:shd w:val="clear" w:color="000000" w:fill="FFFFFF"/>
            <w:noWrap/>
            <w:vAlign w:val="bottom"/>
            <w:hideMark/>
          </w:tcPr>
          <w:p w14:paraId="3CCE20F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-0.01 (-0.02, 0.01)</w:t>
            </w:r>
          </w:p>
        </w:tc>
        <w:tc>
          <w:tcPr>
            <w:tcW w:w="321" w:type="pct"/>
            <w:vMerge w:val="restart"/>
            <w:tcBorders>
              <w:top w:val="nil"/>
              <w:left w:val="nil"/>
              <w:bottom w:val="nil"/>
              <w:right w:val="nil"/>
            </w:tcBorders>
            <w:shd w:val="clear" w:color="000000" w:fill="FFFFFF"/>
            <w:noWrap/>
            <w:vAlign w:val="center"/>
            <w:hideMark/>
          </w:tcPr>
          <w:p w14:paraId="4AD2878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0.57</w:t>
            </w:r>
          </w:p>
        </w:tc>
        <w:tc>
          <w:tcPr>
            <w:tcW w:w="730" w:type="pct"/>
            <w:tcBorders>
              <w:top w:val="nil"/>
              <w:left w:val="nil"/>
              <w:bottom w:val="nil"/>
              <w:right w:val="nil"/>
            </w:tcBorders>
            <w:shd w:val="clear" w:color="000000" w:fill="FFFFFF"/>
            <w:noWrap/>
            <w:vAlign w:val="bottom"/>
            <w:hideMark/>
          </w:tcPr>
          <w:p w14:paraId="09A5446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-0.02 (-0.06, 0.03)</w:t>
            </w:r>
          </w:p>
        </w:tc>
        <w:tc>
          <w:tcPr>
            <w:tcW w:w="318" w:type="pct"/>
            <w:vMerge w:val="restart"/>
            <w:tcBorders>
              <w:top w:val="nil"/>
              <w:left w:val="nil"/>
              <w:bottom w:val="nil"/>
              <w:right w:val="nil"/>
            </w:tcBorders>
            <w:shd w:val="clear" w:color="000000" w:fill="FFFFFF"/>
            <w:noWrap/>
            <w:vAlign w:val="center"/>
            <w:hideMark/>
          </w:tcPr>
          <w:p w14:paraId="243E8D92"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0.04</w:t>
            </w:r>
          </w:p>
        </w:tc>
        <w:tc>
          <w:tcPr>
            <w:tcW w:w="678" w:type="pct"/>
            <w:tcBorders>
              <w:top w:val="nil"/>
              <w:left w:val="nil"/>
              <w:bottom w:val="nil"/>
              <w:right w:val="nil"/>
            </w:tcBorders>
            <w:shd w:val="clear" w:color="000000" w:fill="FFFFFF"/>
            <w:noWrap/>
            <w:vAlign w:val="bottom"/>
            <w:hideMark/>
          </w:tcPr>
          <w:p w14:paraId="0EC9E59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 xml:space="preserve"> (-0.02, 0.02)</w:t>
            </w:r>
          </w:p>
        </w:tc>
        <w:tc>
          <w:tcPr>
            <w:tcW w:w="316" w:type="pct"/>
            <w:vMerge w:val="restart"/>
            <w:tcBorders>
              <w:top w:val="nil"/>
              <w:left w:val="nil"/>
              <w:bottom w:val="nil"/>
              <w:right w:val="nil"/>
            </w:tcBorders>
            <w:shd w:val="clear" w:color="000000" w:fill="FFFFFF"/>
            <w:noWrap/>
            <w:vAlign w:val="center"/>
            <w:hideMark/>
          </w:tcPr>
          <w:p w14:paraId="7278C91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0.36</w:t>
            </w:r>
          </w:p>
        </w:tc>
      </w:tr>
      <w:tr w:rsidR="00973837" w:rsidRPr="001B1073" w14:paraId="43F8D491" w14:textId="77777777" w:rsidTr="00603E42">
        <w:trPr>
          <w:trHeight w:val="227"/>
        </w:trPr>
        <w:tc>
          <w:tcPr>
            <w:tcW w:w="589" w:type="pct"/>
            <w:tcBorders>
              <w:top w:val="nil"/>
              <w:left w:val="nil"/>
              <w:bottom w:val="nil"/>
              <w:right w:val="nil"/>
            </w:tcBorders>
            <w:shd w:val="clear" w:color="000000" w:fill="FFFFFF"/>
            <w:noWrap/>
            <w:vAlign w:val="bottom"/>
            <w:hideMark/>
          </w:tcPr>
          <w:p w14:paraId="7F29F06A"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000000" w:fill="FFFFFF"/>
            <w:noWrap/>
            <w:vAlign w:val="bottom"/>
            <w:hideMark/>
          </w:tcPr>
          <w:p w14:paraId="06F900A8"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000000" w:fill="FFFFFF"/>
            <w:noWrap/>
            <w:vAlign w:val="bottom"/>
            <w:hideMark/>
          </w:tcPr>
          <w:p w14:paraId="199AE11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1.39 (0.12, 2.66)</w:t>
            </w:r>
          </w:p>
        </w:tc>
        <w:tc>
          <w:tcPr>
            <w:tcW w:w="321" w:type="pct"/>
            <w:vMerge/>
            <w:tcBorders>
              <w:top w:val="nil"/>
              <w:left w:val="nil"/>
              <w:bottom w:val="nil"/>
              <w:right w:val="nil"/>
            </w:tcBorders>
            <w:vAlign w:val="center"/>
            <w:hideMark/>
          </w:tcPr>
          <w:p w14:paraId="65BAABDD"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66" w:type="pct"/>
            <w:tcBorders>
              <w:top w:val="nil"/>
              <w:left w:val="nil"/>
              <w:bottom w:val="nil"/>
              <w:right w:val="nil"/>
            </w:tcBorders>
            <w:shd w:val="clear" w:color="000000" w:fill="FFFFFF"/>
            <w:noWrap/>
            <w:vAlign w:val="bottom"/>
            <w:hideMark/>
          </w:tcPr>
          <w:p w14:paraId="45601C1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0.17 (-0.43, 0.76)</w:t>
            </w:r>
          </w:p>
        </w:tc>
        <w:tc>
          <w:tcPr>
            <w:tcW w:w="321" w:type="pct"/>
            <w:vMerge/>
            <w:tcBorders>
              <w:top w:val="nil"/>
              <w:left w:val="nil"/>
              <w:bottom w:val="nil"/>
              <w:right w:val="nil"/>
            </w:tcBorders>
            <w:vAlign w:val="center"/>
            <w:hideMark/>
          </w:tcPr>
          <w:p w14:paraId="1321AFC4"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nil"/>
              <w:right w:val="nil"/>
            </w:tcBorders>
            <w:shd w:val="clear" w:color="000000" w:fill="FFFFFF"/>
            <w:noWrap/>
            <w:vAlign w:val="bottom"/>
            <w:hideMark/>
          </w:tcPr>
          <w:p w14:paraId="0E60A1C9"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2.09 (0.05, 4.13)</w:t>
            </w:r>
          </w:p>
        </w:tc>
        <w:tc>
          <w:tcPr>
            <w:tcW w:w="318" w:type="pct"/>
            <w:vMerge/>
            <w:tcBorders>
              <w:top w:val="nil"/>
              <w:left w:val="nil"/>
              <w:bottom w:val="nil"/>
              <w:right w:val="nil"/>
            </w:tcBorders>
            <w:vAlign w:val="center"/>
            <w:hideMark/>
          </w:tcPr>
          <w:p w14:paraId="2C2B5C9C"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78" w:type="pct"/>
            <w:tcBorders>
              <w:top w:val="nil"/>
              <w:left w:val="nil"/>
              <w:bottom w:val="nil"/>
              <w:right w:val="nil"/>
            </w:tcBorders>
            <w:shd w:val="clear" w:color="000000" w:fill="FFFFFF"/>
            <w:noWrap/>
            <w:vAlign w:val="bottom"/>
            <w:hideMark/>
          </w:tcPr>
          <w:p w14:paraId="168C962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-0.44 (-1.37, 0.49)</w:t>
            </w:r>
          </w:p>
        </w:tc>
        <w:tc>
          <w:tcPr>
            <w:tcW w:w="316" w:type="pct"/>
            <w:vMerge/>
            <w:tcBorders>
              <w:top w:val="nil"/>
              <w:left w:val="nil"/>
              <w:bottom w:val="nil"/>
              <w:right w:val="nil"/>
            </w:tcBorders>
            <w:vAlign w:val="center"/>
            <w:hideMark/>
          </w:tcPr>
          <w:p w14:paraId="2A6A1D7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2FEB25FD" w14:textId="77777777" w:rsidTr="00603E42">
        <w:trPr>
          <w:trHeight w:val="227"/>
        </w:trPr>
        <w:tc>
          <w:tcPr>
            <w:tcW w:w="589" w:type="pct"/>
            <w:tcBorders>
              <w:top w:val="nil"/>
              <w:left w:val="nil"/>
              <w:bottom w:val="nil"/>
              <w:right w:val="nil"/>
            </w:tcBorders>
            <w:shd w:val="clear" w:color="000000" w:fill="FFFFFF"/>
            <w:noWrap/>
            <w:vAlign w:val="bottom"/>
            <w:hideMark/>
          </w:tcPr>
          <w:p w14:paraId="3BFF87F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Cerebrovascular</w:t>
            </w:r>
          </w:p>
        </w:tc>
        <w:tc>
          <w:tcPr>
            <w:tcW w:w="325" w:type="pct"/>
            <w:tcBorders>
              <w:top w:val="nil"/>
              <w:left w:val="nil"/>
              <w:bottom w:val="nil"/>
              <w:right w:val="nil"/>
            </w:tcBorders>
            <w:shd w:val="clear" w:color="000000" w:fill="FFFFFF"/>
            <w:noWrap/>
            <w:vAlign w:val="bottom"/>
            <w:hideMark/>
          </w:tcPr>
          <w:p w14:paraId="550F8E34"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000000" w:fill="FFFFFF"/>
            <w:noWrap/>
            <w:vAlign w:val="bottom"/>
            <w:hideMark/>
          </w:tcPr>
          <w:p w14:paraId="50CF56AD"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0.05 (0.01, 0.08)</w:t>
            </w:r>
          </w:p>
        </w:tc>
        <w:tc>
          <w:tcPr>
            <w:tcW w:w="321" w:type="pct"/>
            <w:vMerge w:val="restart"/>
            <w:tcBorders>
              <w:top w:val="nil"/>
              <w:left w:val="nil"/>
              <w:bottom w:val="nil"/>
              <w:right w:val="nil"/>
            </w:tcBorders>
            <w:shd w:val="clear" w:color="000000" w:fill="FFFFFF"/>
            <w:noWrap/>
            <w:vAlign w:val="center"/>
            <w:hideMark/>
          </w:tcPr>
          <w:p w14:paraId="3D3D195E"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&lt;0.001</w:t>
            </w:r>
          </w:p>
        </w:tc>
        <w:tc>
          <w:tcPr>
            <w:tcW w:w="666" w:type="pct"/>
            <w:tcBorders>
              <w:top w:val="nil"/>
              <w:left w:val="nil"/>
              <w:bottom w:val="nil"/>
              <w:right w:val="nil"/>
            </w:tcBorders>
            <w:shd w:val="clear" w:color="000000" w:fill="FFFFFF"/>
            <w:noWrap/>
            <w:vAlign w:val="bottom"/>
            <w:hideMark/>
          </w:tcPr>
          <w:p w14:paraId="6C0301E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 xml:space="preserve"> (-0.02, 0.02)</w:t>
            </w:r>
          </w:p>
        </w:tc>
        <w:tc>
          <w:tcPr>
            <w:tcW w:w="321" w:type="pct"/>
            <w:vMerge w:val="restart"/>
            <w:tcBorders>
              <w:top w:val="nil"/>
              <w:left w:val="nil"/>
              <w:bottom w:val="nil"/>
              <w:right w:val="nil"/>
            </w:tcBorders>
            <w:shd w:val="clear" w:color="000000" w:fill="FFFFFF"/>
            <w:noWrap/>
            <w:vAlign w:val="center"/>
            <w:hideMark/>
          </w:tcPr>
          <w:p w14:paraId="4A6D54E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0.09</w:t>
            </w:r>
          </w:p>
        </w:tc>
        <w:tc>
          <w:tcPr>
            <w:tcW w:w="730" w:type="pct"/>
            <w:tcBorders>
              <w:top w:val="nil"/>
              <w:left w:val="nil"/>
              <w:bottom w:val="nil"/>
              <w:right w:val="nil"/>
            </w:tcBorders>
            <w:shd w:val="clear" w:color="000000" w:fill="FFFFFF"/>
            <w:noWrap/>
            <w:vAlign w:val="bottom"/>
            <w:hideMark/>
          </w:tcPr>
          <w:p w14:paraId="5F5E4B1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0.08 (0.02, 0.14)</w:t>
            </w:r>
          </w:p>
        </w:tc>
        <w:tc>
          <w:tcPr>
            <w:tcW w:w="318" w:type="pct"/>
            <w:vMerge w:val="restart"/>
            <w:tcBorders>
              <w:top w:val="nil"/>
              <w:left w:val="nil"/>
              <w:bottom w:val="nil"/>
              <w:right w:val="nil"/>
            </w:tcBorders>
            <w:shd w:val="clear" w:color="000000" w:fill="FFFFFF"/>
            <w:noWrap/>
            <w:vAlign w:val="center"/>
            <w:hideMark/>
          </w:tcPr>
          <w:p w14:paraId="3F730419"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&lt;0.001</w:t>
            </w:r>
          </w:p>
        </w:tc>
        <w:tc>
          <w:tcPr>
            <w:tcW w:w="678" w:type="pct"/>
            <w:tcBorders>
              <w:top w:val="nil"/>
              <w:left w:val="nil"/>
              <w:bottom w:val="nil"/>
              <w:right w:val="nil"/>
            </w:tcBorders>
            <w:shd w:val="clear" w:color="000000" w:fill="FFFFFF"/>
            <w:noWrap/>
            <w:vAlign w:val="bottom"/>
            <w:hideMark/>
          </w:tcPr>
          <w:p w14:paraId="3A71180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-0.02 (-0.05, 0.01)</w:t>
            </w:r>
          </w:p>
        </w:tc>
        <w:tc>
          <w:tcPr>
            <w:tcW w:w="316" w:type="pct"/>
            <w:vMerge w:val="restart"/>
            <w:tcBorders>
              <w:top w:val="nil"/>
              <w:left w:val="nil"/>
              <w:bottom w:val="nil"/>
              <w:right w:val="nil"/>
            </w:tcBorders>
            <w:shd w:val="clear" w:color="000000" w:fill="FFFFFF"/>
            <w:noWrap/>
            <w:vAlign w:val="center"/>
            <w:hideMark/>
          </w:tcPr>
          <w:p w14:paraId="1FB2F845"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0.22</w:t>
            </w:r>
          </w:p>
        </w:tc>
      </w:tr>
      <w:tr w:rsidR="00973837" w:rsidRPr="001B1073" w14:paraId="5CB454C7" w14:textId="77777777" w:rsidTr="00603E42">
        <w:trPr>
          <w:trHeight w:val="227"/>
        </w:trPr>
        <w:tc>
          <w:tcPr>
            <w:tcW w:w="589" w:type="pct"/>
            <w:tcBorders>
              <w:top w:val="nil"/>
              <w:left w:val="nil"/>
              <w:bottom w:val="nil"/>
              <w:right w:val="nil"/>
            </w:tcBorders>
            <w:shd w:val="clear" w:color="000000" w:fill="FFFFFF"/>
            <w:noWrap/>
            <w:vAlign w:val="bottom"/>
            <w:hideMark/>
          </w:tcPr>
          <w:p w14:paraId="6B1D3A37"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000000" w:fill="FFFFFF"/>
            <w:noWrap/>
            <w:vAlign w:val="bottom"/>
            <w:hideMark/>
          </w:tcPr>
          <w:p w14:paraId="5B4F51F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000000" w:fill="FFFFFF"/>
            <w:noWrap/>
            <w:vAlign w:val="bottom"/>
            <w:hideMark/>
          </w:tcPr>
          <w:p w14:paraId="0D08E9B8"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3.49 (1.96, 5.02)</w:t>
            </w:r>
          </w:p>
        </w:tc>
        <w:tc>
          <w:tcPr>
            <w:tcW w:w="321" w:type="pct"/>
            <w:vMerge/>
            <w:tcBorders>
              <w:top w:val="nil"/>
              <w:left w:val="nil"/>
              <w:bottom w:val="nil"/>
              <w:right w:val="nil"/>
            </w:tcBorders>
            <w:vAlign w:val="center"/>
            <w:hideMark/>
          </w:tcPr>
          <w:p w14:paraId="29FB0206"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66" w:type="pct"/>
            <w:tcBorders>
              <w:top w:val="nil"/>
              <w:left w:val="nil"/>
              <w:bottom w:val="nil"/>
              <w:right w:val="nil"/>
            </w:tcBorders>
            <w:shd w:val="clear" w:color="000000" w:fill="FFFFFF"/>
            <w:noWrap/>
            <w:vAlign w:val="bottom"/>
            <w:hideMark/>
          </w:tcPr>
          <w:p w14:paraId="1D89734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0.61 (-0.09, 1.32)</w:t>
            </w:r>
          </w:p>
        </w:tc>
        <w:tc>
          <w:tcPr>
            <w:tcW w:w="321" w:type="pct"/>
            <w:vMerge/>
            <w:tcBorders>
              <w:top w:val="nil"/>
              <w:left w:val="nil"/>
              <w:bottom w:val="nil"/>
              <w:right w:val="nil"/>
            </w:tcBorders>
            <w:vAlign w:val="center"/>
            <w:hideMark/>
          </w:tcPr>
          <w:p w14:paraId="3D182F21"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nil"/>
              <w:right w:val="nil"/>
            </w:tcBorders>
            <w:shd w:val="clear" w:color="000000" w:fill="FFFFFF"/>
            <w:noWrap/>
            <w:vAlign w:val="bottom"/>
            <w:hideMark/>
          </w:tcPr>
          <w:p w14:paraId="63D4D1A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4.63 (2.18, 7.08)</w:t>
            </w:r>
          </w:p>
        </w:tc>
        <w:tc>
          <w:tcPr>
            <w:tcW w:w="318" w:type="pct"/>
            <w:vMerge/>
            <w:tcBorders>
              <w:top w:val="nil"/>
              <w:left w:val="nil"/>
              <w:bottom w:val="nil"/>
              <w:right w:val="nil"/>
            </w:tcBorders>
            <w:vAlign w:val="center"/>
            <w:hideMark/>
          </w:tcPr>
          <w:p w14:paraId="767B5372"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78" w:type="pct"/>
            <w:tcBorders>
              <w:top w:val="nil"/>
              <w:left w:val="nil"/>
              <w:bottom w:val="nil"/>
              <w:right w:val="nil"/>
            </w:tcBorders>
            <w:shd w:val="clear" w:color="000000" w:fill="FFFFFF"/>
            <w:noWrap/>
            <w:vAlign w:val="bottom"/>
            <w:hideMark/>
          </w:tcPr>
          <w:p w14:paraId="743D389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-0.72 (-1.82, 0.39)</w:t>
            </w:r>
          </w:p>
        </w:tc>
        <w:tc>
          <w:tcPr>
            <w:tcW w:w="316" w:type="pct"/>
            <w:vMerge/>
            <w:tcBorders>
              <w:top w:val="nil"/>
              <w:left w:val="nil"/>
              <w:bottom w:val="nil"/>
              <w:right w:val="nil"/>
            </w:tcBorders>
            <w:vAlign w:val="center"/>
            <w:hideMark/>
          </w:tcPr>
          <w:p w14:paraId="6BB01220"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31339E04" w14:textId="77777777" w:rsidTr="00603E42">
        <w:trPr>
          <w:trHeight w:val="227"/>
        </w:trPr>
        <w:tc>
          <w:tcPr>
            <w:tcW w:w="589" w:type="pct"/>
            <w:tcBorders>
              <w:top w:val="nil"/>
              <w:left w:val="nil"/>
              <w:bottom w:val="nil"/>
              <w:right w:val="nil"/>
            </w:tcBorders>
            <w:shd w:val="clear" w:color="000000" w:fill="FFFFFF"/>
            <w:noWrap/>
            <w:vAlign w:val="bottom"/>
            <w:hideMark/>
          </w:tcPr>
          <w:p w14:paraId="0D253994"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Respiratory</w:t>
            </w:r>
          </w:p>
        </w:tc>
        <w:tc>
          <w:tcPr>
            <w:tcW w:w="325" w:type="pct"/>
            <w:tcBorders>
              <w:top w:val="nil"/>
              <w:left w:val="nil"/>
              <w:bottom w:val="nil"/>
              <w:right w:val="nil"/>
            </w:tcBorders>
            <w:shd w:val="clear" w:color="000000" w:fill="FFFFFF"/>
            <w:noWrap/>
            <w:vAlign w:val="bottom"/>
            <w:hideMark/>
          </w:tcPr>
          <w:p w14:paraId="681E89BA"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000000" w:fill="FFFFFF"/>
            <w:noWrap/>
            <w:vAlign w:val="bottom"/>
            <w:hideMark/>
          </w:tcPr>
          <w:p w14:paraId="76968FC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0.02 (0</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 0.04)</w:t>
            </w:r>
          </w:p>
        </w:tc>
        <w:tc>
          <w:tcPr>
            <w:tcW w:w="321" w:type="pct"/>
            <w:vMerge w:val="restart"/>
            <w:tcBorders>
              <w:top w:val="nil"/>
              <w:left w:val="nil"/>
              <w:bottom w:val="nil"/>
              <w:right w:val="nil"/>
            </w:tcBorders>
            <w:shd w:val="clear" w:color="000000" w:fill="FFFFFF"/>
            <w:noWrap/>
            <w:vAlign w:val="center"/>
            <w:hideMark/>
          </w:tcPr>
          <w:p w14:paraId="091735D1"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&lt;0.001</w:t>
            </w:r>
          </w:p>
        </w:tc>
        <w:tc>
          <w:tcPr>
            <w:tcW w:w="666" w:type="pct"/>
            <w:tcBorders>
              <w:top w:val="nil"/>
              <w:left w:val="nil"/>
              <w:bottom w:val="nil"/>
              <w:right w:val="nil"/>
            </w:tcBorders>
            <w:shd w:val="clear" w:color="000000" w:fill="FFFFFF"/>
            <w:noWrap/>
            <w:vAlign w:val="bottom"/>
            <w:hideMark/>
          </w:tcPr>
          <w:p w14:paraId="5A784919"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0.01 (0</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 0.02)</w:t>
            </w:r>
          </w:p>
        </w:tc>
        <w:tc>
          <w:tcPr>
            <w:tcW w:w="321" w:type="pct"/>
            <w:vMerge w:val="restart"/>
            <w:tcBorders>
              <w:top w:val="nil"/>
              <w:left w:val="nil"/>
              <w:bottom w:val="nil"/>
              <w:right w:val="nil"/>
            </w:tcBorders>
            <w:shd w:val="clear" w:color="000000" w:fill="FFFFFF"/>
            <w:noWrap/>
            <w:vAlign w:val="center"/>
            <w:hideMark/>
          </w:tcPr>
          <w:p w14:paraId="53992A6F"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0.00</w:t>
            </w:r>
          </w:p>
        </w:tc>
        <w:tc>
          <w:tcPr>
            <w:tcW w:w="730" w:type="pct"/>
            <w:tcBorders>
              <w:top w:val="nil"/>
              <w:left w:val="nil"/>
              <w:bottom w:val="nil"/>
              <w:right w:val="nil"/>
            </w:tcBorders>
            <w:shd w:val="clear" w:color="000000" w:fill="FFFFFF"/>
            <w:noWrap/>
            <w:vAlign w:val="bottom"/>
            <w:hideMark/>
          </w:tcPr>
          <w:p w14:paraId="35FDC2CF"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0.01 (-0.03, 0.05)</w:t>
            </w:r>
          </w:p>
        </w:tc>
        <w:tc>
          <w:tcPr>
            <w:tcW w:w="318" w:type="pct"/>
            <w:vMerge w:val="restart"/>
            <w:tcBorders>
              <w:top w:val="nil"/>
              <w:left w:val="nil"/>
              <w:bottom w:val="nil"/>
              <w:right w:val="nil"/>
            </w:tcBorders>
            <w:shd w:val="clear" w:color="000000" w:fill="FFFFFF"/>
            <w:noWrap/>
            <w:vAlign w:val="center"/>
            <w:hideMark/>
          </w:tcPr>
          <w:p w14:paraId="63275AE9"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0.12</w:t>
            </w:r>
          </w:p>
        </w:tc>
        <w:tc>
          <w:tcPr>
            <w:tcW w:w="678" w:type="pct"/>
            <w:tcBorders>
              <w:top w:val="nil"/>
              <w:left w:val="nil"/>
              <w:bottom w:val="nil"/>
              <w:right w:val="nil"/>
            </w:tcBorders>
            <w:shd w:val="clear" w:color="000000" w:fill="FFFFFF"/>
            <w:noWrap/>
            <w:vAlign w:val="bottom"/>
            <w:hideMark/>
          </w:tcPr>
          <w:p w14:paraId="77D7831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0.01 (-0.01, 0.02)</w:t>
            </w:r>
          </w:p>
        </w:tc>
        <w:tc>
          <w:tcPr>
            <w:tcW w:w="316" w:type="pct"/>
            <w:vMerge w:val="restart"/>
            <w:tcBorders>
              <w:top w:val="nil"/>
              <w:left w:val="nil"/>
              <w:bottom w:val="nil"/>
              <w:right w:val="nil"/>
            </w:tcBorders>
            <w:shd w:val="clear" w:color="000000" w:fill="FFFFFF"/>
            <w:noWrap/>
            <w:vAlign w:val="center"/>
            <w:hideMark/>
          </w:tcPr>
          <w:p w14:paraId="21CC2EFF"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0.33</w:t>
            </w:r>
          </w:p>
        </w:tc>
      </w:tr>
      <w:tr w:rsidR="00973837" w:rsidRPr="001B1073" w14:paraId="70C52966" w14:textId="77777777" w:rsidTr="00603E42">
        <w:trPr>
          <w:trHeight w:val="227"/>
        </w:trPr>
        <w:tc>
          <w:tcPr>
            <w:tcW w:w="589" w:type="pct"/>
            <w:tcBorders>
              <w:top w:val="nil"/>
              <w:left w:val="nil"/>
              <w:bottom w:val="nil"/>
              <w:right w:val="nil"/>
            </w:tcBorders>
            <w:shd w:val="clear" w:color="000000" w:fill="FFFFFF"/>
            <w:noWrap/>
            <w:vAlign w:val="bottom"/>
            <w:hideMark/>
          </w:tcPr>
          <w:p w14:paraId="2441CDD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000000" w:fill="FFFFFF"/>
            <w:noWrap/>
            <w:vAlign w:val="bottom"/>
            <w:hideMark/>
          </w:tcPr>
          <w:p w14:paraId="0B8217B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000000" w:fill="FFFFFF"/>
            <w:noWrap/>
            <w:vAlign w:val="bottom"/>
            <w:hideMark/>
          </w:tcPr>
          <w:p w14:paraId="18D43E7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2.16 (1.03, 3.29)</w:t>
            </w:r>
          </w:p>
        </w:tc>
        <w:tc>
          <w:tcPr>
            <w:tcW w:w="321" w:type="pct"/>
            <w:vMerge/>
            <w:tcBorders>
              <w:top w:val="nil"/>
              <w:left w:val="nil"/>
              <w:bottom w:val="nil"/>
              <w:right w:val="nil"/>
            </w:tcBorders>
            <w:vAlign w:val="center"/>
            <w:hideMark/>
          </w:tcPr>
          <w:p w14:paraId="216E230B"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66" w:type="pct"/>
            <w:tcBorders>
              <w:top w:val="nil"/>
              <w:left w:val="nil"/>
              <w:bottom w:val="nil"/>
              <w:right w:val="nil"/>
            </w:tcBorders>
            <w:shd w:val="clear" w:color="000000" w:fill="FFFFFF"/>
            <w:noWrap/>
            <w:vAlign w:val="bottom"/>
            <w:hideMark/>
          </w:tcPr>
          <w:p w14:paraId="19432A7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0.87 (0.32, 1.41)</w:t>
            </w:r>
          </w:p>
        </w:tc>
        <w:tc>
          <w:tcPr>
            <w:tcW w:w="321" w:type="pct"/>
            <w:vMerge/>
            <w:tcBorders>
              <w:top w:val="nil"/>
              <w:left w:val="nil"/>
              <w:bottom w:val="nil"/>
              <w:right w:val="nil"/>
            </w:tcBorders>
            <w:vAlign w:val="center"/>
            <w:hideMark/>
          </w:tcPr>
          <w:p w14:paraId="40C136C1"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730" w:type="pct"/>
            <w:tcBorders>
              <w:top w:val="nil"/>
              <w:left w:val="nil"/>
              <w:bottom w:val="nil"/>
              <w:right w:val="nil"/>
            </w:tcBorders>
            <w:shd w:val="clear" w:color="000000" w:fill="FFFFFF"/>
            <w:noWrap/>
            <w:vAlign w:val="bottom"/>
            <w:hideMark/>
          </w:tcPr>
          <w:p w14:paraId="4F5E58F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1.47 (-0.39, 3.33)</w:t>
            </w:r>
          </w:p>
        </w:tc>
        <w:tc>
          <w:tcPr>
            <w:tcW w:w="318" w:type="pct"/>
            <w:vMerge/>
            <w:tcBorders>
              <w:top w:val="nil"/>
              <w:left w:val="nil"/>
              <w:bottom w:val="nil"/>
              <w:right w:val="nil"/>
            </w:tcBorders>
            <w:vAlign w:val="center"/>
            <w:hideMark/>
          </w:tcPr>
          <w:p w14:paraId="7186CC52"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78" w:type="pct"/>
            <w:tcBorders>
              <w:top w:val="nil"/>
              <w:left w:val="nil"/>
              <w:bottom w:val="nil"/>
              <w:right w:val="nil"/>
            </w:tcBorders>
            <w:shd w:val="clear" w:color="000000" w:fill="FFFFFF"/>
            <w:noWrap/>
            <w:vAlign w:val="bottom"/>
            <w:hideMark/>
          </w:tcPr>
          <w:p w14:paraId="5B595D8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0.44 (-0.43, 1.31)</w:t>
            </w:r>
          </w:p>
        </w:tc>
        <w:tc>
          <w:tcPr>
            <w:tcW w:w="316" w:type="pct"/>
            <w:vMerge/>
            <w:tcBorders>
              <w:top w:val="nil"/>
              <w:left w:val="nil"/>
              <w:bottom w:val="nil"/>
              <w:right w:val="nil"/>
            </w:tcBorders>
            <w:vAlign w:val="center"/>
            <w:hideMark/>
          </w:tcPr>
          <w:p w14:paraId="0E65C1B6"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54B354D9" w14:textId="77777777" w:rsidTr="001B1073">
        <w:trPr>
          <w:trHeight w:val="227"/>
        </w:trPr>
        <w:tc>
          <w:tcPr>
            <w:tcW w:w="5000" w:type="pct"/>
            <w:gridSpan w:val="10"/>
            <w:tcBorders>
              <w:top w:val="nil"/>
              <w:left w:val="nil"/>
              <w:bottom w:val="nil"/>
              <w:right w:val="nil"/>
            </w:tcBorders>
            <w:shd w:val="clear" w:color="auto" w:fill="E7E6E6" w:themeFill="background2"/>
            <w:noWrap/>
            <w:vAlign w:val="bottom"/>
            <w:hideMark/>
          </w:tcPr>
          <w:p w14:paraId="56D2166E" w14:textId="77777777" w:rsidR="00973837" w:rsidRPr="001B1073" w:rsidRDefault="00973837" w:rsidP="001B1073">
            <w:pPr>
              <w:spacing w:after="0" w:line="240" w:lineRule="auto"/>
              <w:rPr>
                <w:rFonts w:ascii="Arial" w:eastAsia="Times New Roman" w:hAnsi="Arial" w:cs="Arial"/>
                <w:b/>
                <w:bCs/>
                <w:i/>
                <w:iCs/>
                <w:color w:val="000000"/>
                <w:kern w:val="0"/>
                <w:sz w:val="18"/>
                <w:szCs w:val="18"/>
                <w:lang w:val="de-DE" w:eastAsia="de-DE"/>
                <w14:ligatures w14:val="none"/>
              </w:rPr>
            </w:pPr>
            <w:r w:rsidRPr="001B1073">
              <w:rPr>
                <w:rFonts w:ascii="Arial" w:eastAsia="Times New Roman" w:hAnsi="Arial" w:cs="Arial"/>
                <w:b/>
                <w:bCs/>
                <w:i/>
                <w:iCs/>
                <w:color w:val="000000"/>
                <w:kern w:val="0"/>
                <w:sz w:val="18"/>
                <w:szCs w:val="18"/>
                <w:lang w:val="de-DE" w:eastAsia="de-DE"/>
                <w14:ligatures w14:val="none"/>
              </w:rPr>
              <w:t>Germany</w:t>
            </w:r>
          </w:p>
        </w:tc>
      </w:tr>
      <w:tr w:rsidR="00973837" w:rsidRPr="001B1073" w14:paraId="6C8FAF87"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7ECAEF5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Natural</w:t>
            </w:r>
          </w:p>
        </w:tc>
        <w:tc>
          <w:tcPr>
            <w:tcW w:w="325" w:type="pct"/>
            <w:tcBorders>
              <w:top w:val="nil"/>
              <w:left w:val="nil"/>
              <w:bottom w:val="nil"/>
              <w:right w:val="nil"/>
            </w:tcBorders>
            <w:shd w:val="clear" w:color="auto" w:fill="E7E6E6" w:themeFill="background2"/>
            <w:noWrap/>
            <w:vAlign w:val="bottom"/>
            <w:hideMark/>
          </w:tcPr>
          <w:p w14:paraId="4A4C7C4D"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auto" w:fill="E7E6E6" w:themeFill="background2"/>
            <w:noWrap/>
            <w:vAlign w:val="bottom"/>
            <w:hideMark/>
          </w:tcPr>
          <w:p w14:paraId="7349698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0.59 (0.41, 0.78)</w:t>
            </w:r>
          </w:p>
        </w:tc>
        <w:tc>
          <w:tcPr>
            <w:tcW w:w="321" w:type="pct"/>
            <w:vMerge w:val="restart"/>
            <w:tcBorders>
              <w:top w:val="nil"/>
              <w:left w:val="nil"/>
              <w:bottom w:val="nil"/>
              <w:right w:val="nil"/>
            </w:tcBorders>
            <w:shd w:val="clear" w:color="auto" w:fill="E7E6E6" w:themeFill="background2"/>
            <w:noWrap/>
            <w:vAlign w:val="center"/>
            <w:hideMark/>
          </w:tcPr>
          <w:p w14:paraId="6261DB19"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&lt;0.001</w:t>
            </w:r>
          </w:p>
        </w:tc>
        <w:tc>
          <w:tcPr>
            <w:tcW w:w="666" w:type="pct"/>
            <w:tcBorders>
              <w:top w:val="nil"/>
              <w:left w:val="nil"/>
              <w:bottom w:val="nil"/>
              <w:right w:val="nil"/>
            </w:tcBorders>
            <w:shd w:val="clear" w:color="auto" w:fill="E7E6E6" w:themeFill="background2"/>
            <w:noWrap/>
            <w:vAlign w:val="bottom"/>
            <w:hideMark/>
          </w:tcPr>
          <w:p w14:paraId="5F1F2885"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0.18 (0.04, 0.31)</w:t>
            </w:r>
          </w:p>
        </w:tc>
        <w:tc>
          <w:tcPr>
            <w:tcW w:w="321" w:type="pct"/>
            <w:vMerge w:val="restart"/>
            <w:tcBorders>
              <w:top w:val="nil"/>
              <w:left w:val="nil"/>
              <w:bottom w:val="nil"/>
              <w:right w:val="nil"/>
            </w:tcBorders>
            <w:shd w:val="clear" w:color="auto" w:fill="E7E6E6" w:themeFill="background2"/>
            <w:noWrap/>
            <w:vAlign w:val="center"/>
            <w:hideMark/>
          </w:tcPr>
          <w:p w14:paraId="4962595F"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&lt;0.001</w:t>
            </w:r>
          </w:p>
        </w:tc>
        <w:tc>
          <w:tcPr>
            <w:tcW w:w="730" w:type="pct"/>
            <w:tcBorders>
              <w:top w:val="nil"/>
              <w:left w:val="nil"/>
              <w:bottom w:val="nil"/>
              <w:right w:val="nil"/>
            </w:tcBorders>
            <w:shd w:val="clear" w:color="auto" w:fill="E7E6E6" w:themeFill="background2"/>
            <w:noWrap/>
            <w:vAlign w:val="bottom"/>
            <w:hideMark/>
          </w:tcPr>
          <w:p w14:paraId="5D0B704B"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0.64 (0.41, 0.88)</w:t>
            </w:r>
          </w:p>
        </w:tc>
        <w:tc>
          <w:tcPr>
            <w:tcW w:w="318" w:type="pct"/>
            <w:vMerge w:val="restart"/>
            <w:tcBorders>
              <w:top w:val="nil"/>
              <w:left w:val="nil"/>
              <w:bottom w:val="nil"/>
              <w:right w:val="nil"/>
            </w:tcBorders>
            <w:shd w:val="clear" w:color="auto" w:fill="E7E6E6" w:themeFill="background2"/>
            <w:noWrap/>
            <w:vAlign w:val="center"/>
            <w:hideMark/>
          </w:tcPr>
          <w:p w14:paraId="1ADFE4D6"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&lt;0.001</w:t>
            </w:r>
          </w:p>
        </w:tc>
        <w:tc>
          <w:tcPr>
            <w:tcW w:w="678" w:type="pct"/>
            <w:tcBorders>
              <w:top w:val="nil"/>
              <w:left w:val="nil"/>
              <w:bottom w:val="nil"/>
              <w:right w:val="nil"/>
            </w:tcBorders>
            <w:shd w:val="clear" w:color="auto" w:fill="E7E6E6" w:themeFill="background2"/>
            <w:noWrap/>
            <w:vAlign w:val="bottom"/>
            <w:hideMark/>
          </w:tcPr>
          <w:p w14:paraId="1A5A955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-0.08 (-0.25, 0.1</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w:t>
            </w:r>
          </w:p>
        </w:tc>
        <w:tc>
          <w:tcPr>
            <w:tcW w:w="316" w:type="pct"/>
            <w:vMerge w:val="restart"/>
            <w:tcBorders>
              <w:top w:val="nil"/>
              <w:left w:val="nil"/>
              <w:bottom w:val="nil"/>
              <w:right w:val="nil"/>
            </w:tcBorders>
            <w:shd w:val="clear" w:color="auto" w:fill="E7E6E6" w:themeFill="background2"/>
            <w:noWrap/>
            <w:vAlign w:val="center"/>
            <w:hideMark/>
          </w:tcPr>
          <w:p w14:paraId="201F51B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0.06</w:t>
            </w:r>
          </w:p>
        </w:tc>
      </w:tr>
      <w:tr w:rsidR="00973837" w:rsidRPr="001B1073" w14:paraId="181EFA11"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5F4DAF26"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auto" w:fill="E7E6E6" w:themeFill="background2"/>
            <w:noWrap/>
            <w:vAlign w:val="bottom"/>
            <w:hideMark/>
          </w:tcPr>
          <w:p w14:paraId="42452E3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auto" w:fill="E7E6E6" w:themeFill="background2"/>
            <w:noWrap/>
            <w:vAlign w:val="bottom"/>
            <w:hideMark/>
          </w:tcPr>
          <w:p w14:paraId="730B56B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8.86 (6.37, 11.35)</w:t>
            </w:r>
          </w:p>
        </w:tc>
        <w:tc>
          <w:tcPr>
            <w:tcW w:w="321" w:type="pct"/>
            <w:vMerge/>
            <w:tcBorders>
              <w:top w:val="nil"/>
              <w:left w:val="nil"/>
              <w:bottom w:val="nil"/>
              <w:right w:val="nil"/>
            </w:tcBorders>
            <w:shd w:val="clear" w:color="auto" w:fill="E7E6E6" w:themeFill="background2"/>
            <w:vAlign w:val="center"/>
            <w:hideMark/>
          </w:tcPr>
          <w:p w14:paraId="150A76AF"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66" w:type="pct"/>
            <w:tcBorders>
              <w:top w:val="nil"/>
              <w:left w:val="nil"/>
              <w:bottom w:val="nil"/>
              <w:right w:val="nil"/>
            </w:tcBorders>
            <w:shd w:val="clear" w:color="auto" w:fill="E7E6E6" w:themeFill="background2"/>
            <w:noWrap/>
            <w:vAlign w:val="bottom"/>
            <w:hideMark/>
          </w:tcPr>
          <w:p w14:paraId="4D77E71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5.05 (3.26, 6.84)</w:t>
            </w:r>
          </w:p>
        </w:tc>
        <w:tc>
          <w:tcPr>
            <w:tcW w:w="321" w:type="pct"/>
            <w:vMerge/>
            <w:tcBorders>
              <w:top w:val="nil"/>
              <w:left w:val="nil"/>
              <w:bottom w:val="nil"/>
              <w:right w:val="nil"/>
            </w:tcBorders>
            <w:shd w:val="clear" w:color="auto" w:fill="E7E6E6" w:themeFill="background2"/>
            <w:vAlign w:val="center"/>
            <w:hideMark/>
          </w:tcPr>
          <w:p w14:paraId="0BE89308"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730" w:type="pct"/>
            <w:tcBorders>
              <w:top w:val="nil"/>
              <w:left w:val="nil"/>
              <w:bottom w:val="nil"/>
              <w:right w:val="nil"/>
            </w:tcBorders>
            <w:shd w:val="clear" w:color="auto" w:fill="E7E6E6" w:themeFill="background2"/>
            <w:noWrap/>
            <w:vAlign w:val="bottom"/>
            <w:hideMark/>
          </w:tcPr>
          <w:p w14:paraId="745D463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7.51 (4.45, 10.57)</w:t>
            </w:r>
          </w:p>
        </w:tc>
        <w:tc>
          <w:tcPr>
            <w:tcW w:w="318" w:type="pct"/>
            <w:vMerge/>
            <w:tcBorders>
              <w:top w:val="nil"/>
              <w:left w:val="nil"/>
              <w:bottom w:val="nil"/>
              <w:right w:val="nil"/>
            </w:tcBorders>
            <w:shd w:val="clear" w:color="auto" w:fill="E7E6E6" w:themeFill="background2"/>
            <w:vAlign w:val="center"/>
            <w:hideMark/>
          </w:tcPr>
          <w:p w14:paraId="395A86B0"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78" w:type="pct"/>
            <w:tcBorders>
              <w:top w:val="nil"/>
              <w:left w:val="nil"/>
              <w:bottom w:val="nil"/>
              <w:right w:val="nil"/>
            </w:tcBorders>
            <w:shd w:val="clear" w:color="auto" w:fill="E7E6E6" w:themeFill="background2"/>
            <w:noWrap/>
            <w:vAlign w:val="bottom"/>
            <w:hideMark/>
          </w:tcPr>
          <w:p w14:paraId="60EDF37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2.1</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(-0.13, 4.33)</w:t>
            </w:r>
          </w:p>
        </w:tc>
        <w:tc>
          <w:tcPr>
            <w:tcW w:w="316" w:type="pct"/>
            <w:vMerge/>
            <w:tcBorders>
              <w:top w:val="nil"/>
              <w:left w:val="nil"/>
              <w:bottom w:val="nil"/>
              <w:right w:val="nil"/>
            </w:tcBorders>
            <w:shd w:val="clear" w:color="auto" w:fill="E7E6E6" w:themeFill="background2"/>
            <w:vAlign w:val="center"/>
            <w:hideMark/>
          </w:tcPr>
          <w:p w14:paraId="23A1FAC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6D77000A"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776C1A1E"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Cardiovascular</w:t>
            </w:r>
          </w:p>
        </w:tc>
        <w:tc>
          <w:tcPr>
            <w:tcW w:w="325" w:type="pct"/>
            <w:tcBorders>
              <w:top w:val="nil"/>
              <w:left w:val="nil"/>
              <w:bottom w:val="nil"/>
              <w:right w:val="nil"/>
            </w:tcBorders>
            <w:shd w:val="clear" w:color="auto" w:fill="E7E6E6" w:themeFill="background2"/>
            <w:noWrap/>
            <w:vAlign w:val="bottom"/>
            <w:hideMark/>
          </w:tcPr>
          <w:p w14:paraId="0932D6B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auto" w:fill="E7E6E6" w:themeFill="background2"/>
            <w:noWrap/>
            <w:vAlign w:val="bottom"/>
            <w:hideMark/>
          </w:tcPr>
          <w:p w14:paraId="7E6471B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0.17 (0.08, 0.27)</w:t>
            </w:r>
          </w:p>
        </w:tc>
        <w:tc>
          <w:tcPr>
            <w:tcW w:w="321" w:type="pct"/>
            <w:vMerge w:val="restart"/>
            <w:tcBorders>
              <w:top w:val="nil"/>
              <w:left w:val="nil"/>
              <w:bottom w:val="nil"/>
              <w:right w:val="nil"/>
            </w:tcBorders>
            <w:shd w:val="clear" w:color="auto" w:fill="E7E6E6" w:themeFill="background2"/>
            <w:noWrap/>
            <w:vAlign w:val="center"/>
            <w:hideMark/>
          </w:tcPr>
          <w:p w14:paraId="6E6B52A5"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0.00</w:t>
            </w:r>
          </w:p>
        </w:tc>
        <w:tc>
          <w:tcPr>
            <w:tcW w:w="666" w:type="pct"/>
            <w:tcBorders>
              <w:top w:val="nil"/>
              <w:left w:val="nil"/>
              <w:bottom w:val="nil"/>
              <w:right w:val="nil"/>
            </w:tcBorders>
            <w:shd w:val="clear" w:color="auto" w:fill="E7E6E6" w:themeFill="background2"/>
            <w:noWrap/>
            <w:vAlign w:val="bottom"/>
            <w:hideMark/>
          </w:tcPr>
          <w:p w14:paraId="264E63C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 xml:space="preserve"> (-0.07, 0.07)</w:t>
            </w:r>
          </w:p>
        </w:tc>
        <w:tc>
          <w:tcPr>
            <w:tcW w:w="321" w:type="pct"/>
            <w:vMerge w:val="restart"/>
            <w:tcBorders>
              <w:top w:val="nil"/>
              <w:left w:val="nil"/>
              <w:bottom w:val="nil"/>
              <w:right w:val="nil"/>
            </w:tcBorders>
            <w:shd w:val="clear" w:color="auto" w:fill="E7E6E6" w:themeFill="background2"/>
            <w:noWrap/>
            <w:vAlign w:val="center"/>
            <w:hideMark/>
          </w:tcPr>
          <w:p w14:paraId="2856890F"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0.00</w:t>
            </w:r>
          </w:p>
        </w:tc>
        <w:tc>
          <w:tcPr>
            <w:tcW w:w="730" w:type="pct"/>
            <w:tcBorders>
              <w:top w:val="nil"/>
              <w:left w:val="nil"/>
              <w:bottom w:val="nil"/>
              <w:right w:val="nil"/>
            </w:tcBorders>
            <w:shd w:val="clear" w:color="auto" w:fill="E7E6E6" w:themeFill="background2"/>
            <w:noWrap/>
            <w:vAlign w:val="bottom"/>
            <w:hideMark/>
          </w:tcPr>
          <w:p w14:paraId="1AD4CE08"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0.23 (0.11, 0.35)</w:t>
            </w:r>
          </w:p>
        </w:tc>
        <w:tc>
          <w:tcPr>
            <w:tcW w:w="318" w:type="pct"/>
            <w:vMerge w:val="restart"/>
            <w:tcBorders>
              <w:top w:val="nil"/>
              <w:left w:val="nil"/>
              <w:bottom w:val="nil"/>
              <w:right w:val="nil"/>
            </w:tcBorders>
            <w:shd w:val="clear" w:color="auto" w:fill="E7E6E6" w:themeFill="background2"/>
            <w:noWrap/>
            <w:vAlign w:val="center"/>
            <w:hideMark/>
          </w:tcPr>
          <w:p w14:paraId="70F0CA9E"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0.05</w:t>
            </w:r>
          </w:p>
        </w:tc>
        <w:tc>
          <w:tcPr>
            <w:tcW w:w="678" w:type="pct"/>
            <w:tcBorders>
              <w:top w:val="nil"/>
              <w:left w:val="nil"/>
              <w:bottom w:val="nil"/>
              <w:right w:val="nil"/>
            </w:tcBorders>
            <w:shd w:val="clear" w:color="auto" w:fill="E7E6E6" w:themeFill="background2"/>
            <w:noWrap/>
            <w:vAlign w:val="bottom"/>
            <w:hideMark/>
          </w:tcPr>
          <w:p w14:paraId="6099F4B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-0.09 (-0.18, 0</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w:t>
            </w:r>
          </w:p>
        </w:tc>
        <w:tc>
          <w:tcPr>
            <w:tcW w:w="316" w:type="pct"/>
            <w:vMerge w:val="restart"/>
            <w:tcBorders>
              <w:top w:val="nil"/>
              <w:left w:val="nil"/>
              <w:bottom w:val="nil"/>
              <w:right w:val="nil"/>
            </w:tcBorders>
            <w:shd w:val="clear" w:color="auto" w:fill="E7E6E6" w:themeFill="background2"/>
            <w:noWrap/>
            <w:vAlign w:val="center"/>
            <w:hideMark/>
          </w:tcPr>
          <w:p w14:paraId="0D4D670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0.19</w:t>
            </w:r>
          </w:p>
        </w:tc>
      </w:tr>
      <w:tr w:rsidR="00973837" w:rsidRPr="001B1073" w14:paraId="0F18871F"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094960D2"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auto" w:fill="E7E6E6" w:themeFill="background2"/>
            <w:noWrap/>
            <w:vAlign w:val="bottom"/>
            <w:hideMark/>
          </w:tcPr>
          <w:p w14:paraId="5F13FC07"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auto" w:fill="E7E6E6" w:themeFill="background2"/>
            <w:noWrap/>
            <w:vAlign w:val="bottom"/>
            <w:hideMark/>
          </w:tcPr>
          <w:p w14:paraId="1CB88B09"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2.93 (1.24, 4.62)</w:t>
            </w:r>
          </w:p>
        </w:tc>
        <w:tc>
          <w:tcPr>
            <w:tcW w:w="321" w:type="pct"/>
            <w:vMerge/>
            <w:tcBorders>
              <w:top w:val="nil"/>
              <w:left w:val="nil"/>
              <w:bottom w:val="nil"/>
              <w:right w:val="nil"/>
            </w:tcBorders>
            <w:shd w:val="clear" w:color="auto" w:fill="E7E6E6" w:themeFill="background2"/>
            <w:vAlign w:val="center"/>
            <w:hideMark/>
          </w:tcPr>
          <w:p w14:paraId="6EBAA0B9"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66" w:type="pct"/>
            <w:tcBorders>
              <w:top w:val="nil"/>
              <w:left w:val="nil"/>
              <w:bottom w:val="nil"/>
              <w:right w:val="nil"/>
            </w:tcBorders>
            <w:shd w:val="clear" w:color="auto" w:fill="E7E6E6" w:themeFill="background2"/>
            <w:noWrap/>
            <w:vAlign w:val="bottom"/>
            <w:hideMark/>
          </w:tcPr>
          <w:p w14:paraId="08B4CBD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1.84 (0.62, 3.06)</w:t>
            </w:r>
          </w:p>
        </w:tc>
        <w:tc>
          <w:tcPr>
            <w:tcW w:w="321" w:type="pct"/>
            <w:vMerge/>
            <w:tcBorders>
              <w:top w:val="nil"/>
              <w:left w:val="nil"/>
              <w:bottom w:val="nil"/>
              <w:right w:val="nil"/>
            </w:tcBorders>
            <w:shd w:val="clear" w:color="auto" w:fill="E7E6E6" w:themeFill="background2"/>
            <w:vAlign w:val="center"/>
            <w:hideMark/>
          </w:tcPr>
          <w:p w14:paraId="1AFD1A60"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730" w:type="pct"/>
            <w:tcBorders>
              <w:top w:val="nil"/>
              <w:left w:val="nil"/>
              <w:bottom w:val="nil"/>
              <w:right w:val="nil"/>
            </w:tcBorders>
            <w:shd w:val="clear" w:color="auto" w:fill="E7E6E6" w:themeFill="background2"/>
            <w:noWrap/>
            <w:vAlign w:val="bottom"/>
            <w:hideMark/>
          </w:tcPr>
          <w:p w14:paraId="7AE9A6D8"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2.34 (0.26, 4.42)</w:t>
            </w:r>
          </w:p>
        </w:tc>
        <w:tc>
          <w:tcPr>
            <w:tcW w:w="318" w:type="pct"/>
            <w:vMerge/>
            <w:tcBorders>
              <w:top w:val="nil"/>
              <w:left w:val="nil"/>
              <w:bottom w:val="nil"/>
              <w:right w:val="nil"/>
            </w:tcBorders>
            <w:shd w:val="clear" w:color="auto" w:fill="E7E6E6" w:themeFill="background2"/>
            <w:vAlign w:val="center"/>
            <w:hideMark/>
          </w:tcPr>
          <w:p w14:paraId="70B2A1BB"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78" w:type="pct"/>
            <w:tcBorders>
              <w:top w:val="nil"/>
              <w:left w:val="nil"/>
              <w:bottom w:val="nil"/>
              <w:right w:val="nil"/>
            </w:tcBorders>
            <w:shd w:val="clear" w:color="auto" w:fill="E7E6E6" w:themeFill="background2"/>
            <w:noWrap/>
            <w:vAlign w:val="bottom"/>
            <w:hideMark/>
          </w:tcPr>
          <w:p w14:paraId="0FF3671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0.92 (-0.6</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2.43)</w:t>
            </w:r>
          </w:p>
        </w:tc>
        <w:tc>
          <w:tcPr>
            <w:tcW w:w="316" w:type="pct"/>
            <w:vMerge/>
            <w:tcBorders>
              <w:top w:val="nil"/>
              <w:left w:val="nil"/>
              <w:bottom w:val="nil"/>
              <w:right w:val="nil"/>
            </w:tcBorders>
            <w:shd w:val="clear" w:color="auto" w:fill="E7E6E6" w:themeFill="background2"/>
            <w:vAlign w:val="center"/>
            <w:hideMark/>
          </w:tcPr>
          <w:p w14:paraId="07C797D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2C35CA5D"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3B046157"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Cardiac</w:t>
            </w:r>
          </w:p>
        </w:tc>
        <w:tc>
          <w:tcPr>
            <w:tcW w:w="325" w:type="pct"/>
            <w:tcBorders>
              <w:top w:val="nil"/>
              <w:left w:val="nil"/>
              <w:bottom w:val="nil"/>
              <w:right w:val="nil"/>
            </w:tcBorders>
            <w:shd w:val="clear" w:color="auto" w:fill="E7E6E6" w:themeFill="background2"/>
            <w:noWrap/>
            <w:vAlign w:val="bottom"/>
            <w:hideMark/>
          </w:tcPr>
          <w:p w14:paraId="32171F79"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auto" w:fill="E7E6E6" w:themeFill="background2"/>
            <w:noWrap/>
            <w:vAlign w:val="bottom"/>
            <w:hideMark/>
          </w:tcPr>
          <w:p w14:paraId="3C1F28C5"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0.12 (0.04, 0.21)</w:t>
            </w:r>
          </w:p>
        </w:tc>
        <w:tc>
          <w:tcPr>
            <w:tcW w:w="321" w:type="pct"/>
            <w:vMerge w:val="restart"/>
            <w:tcBorders>
              <w:top w:val="nil"/>
              <w:left w:val="nil"/>
              <w:bottom w:val="nil"/>
              <w:right w:val="nil"/>
            </w:tcBorders>
            <w:shd w:val="clear" w:color="auto" w:fill="E7E6E6" w:themeFill="background2"/>
            <w:noWrap/>
            <w:vAlign w:val="center"/>
            <w:hideMark/>
          </w:tcPr>
          <w:p w14:paraId="126BCFC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0.06</w:t>
            </w:r>
          </w:p>
        </w:tc>
        <w:tc>
          <w:tcPr>
            <w:tcW w:w="666" w:type="pct"/>
            <w:tcBorders>
              <w:top w:val="nil"/>
              <w:left w:val="nil"/>
              <w:bottom w:val="nil"/>
              <w:right w:val="nil"/>
            </w:tcBorders>
            <w:shd w:val="clear" w:color="auto" w:fill="E7E6E6" w:themeFill="background2"/>
            <w:noWrap/>
            <w:vAlign w:val="bottom"/>
            <w:hideMark/>
          </w:tcPr>
          <w:p w14:paraId="4D0FDB3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-0.01 (-0.07, 0.06)</w:t>
            </w:r>
          </w:p>
        </w:tc>
        <w:tc>
          <w:tcPr>
            <w:tcW w:w="321" w:type="pct"/>
            <w:vMerge w:val="restart"/>
            <w:tcBorders>
              <w:top w:val="nil"/>
              <w:left w:val="nil"/>
              <w:bottom w:val="nil"/>
              <w:right w:val="nil"/>
            </w:tcBorders>
            <w:shd w:val="clear" w:color="auto" w:fill="E7E6E6" w:themeFill="background2"/>
            <w:noWrap/>
            <w:vAlign w:val="center"/>
            <w:hideMark/>
          </w:tcPr>
          <w:p w14:paraId="7458B9F8"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0.00</w:t>
            </w:r>
          </w:p>
        </w:tc>
        <w:tc>
          <w:tcPr>
            <w:tcW w:w="730" w:type="pct"/>
            <w:tcBorders>
              <w:top w:val="nil"/>
              <w:left w:val="nil"/>
              <w:bottom w:val="nil"/>
              <w:right w:val="nil"/>
            </w:tcBorders>
            <w:shd w:val="clear" w:color="auto" w:fill="E7E6E6" w:themeFill="background2"/>
            <w:noWrap/>
            <w:vAlign w:val="bottom"/>
            <w:hideMark/>
          </w:tcPr>
          <w:p w14:paraId="0AE350C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0.17 (0.06, 0.28)</w:t>
            </w:r>
          </w:p>
        </w:tc>
        <w:tc>
          <w:tcPr>
            <w:tcW w:w="318" w:type="pct"/>
            <w:vMerge w:val="restart"/>
            <w:tcBorders>
              <w:top w:val="nil"/>
              <w:left w:val="nil"/>
              <w:bottom w:val="nil"/>
              <w:right w:val="nil"/>
            </w:tcBorders>
            <w:shd w:val="clear" w:color="auto" w:fill="E7E6E6" w:themeFill="background2"/>
            <w:noWrap/>
            <w:vAlign w:val="center"/>
            <w:hideMark/>
          </w:tcPr>
          <w:p w14:paraId="4D9E117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0.56</w:t>
            </w:r>
          </w:p>
        </w:tc>
        <w:tc>
          <w:tcPr>
            <w:tcW w:w="678" w:type="pct"/>
            <w:tcBorders>
              <w:top w:val="nil"/>
              <w:left w:val="nil"/>
              <w:bottom w:val="nil"/>
              <w:right w:val="nil"/>
            </w:tcBorders>
            <w:shd w:val="clear" w:color="auto" w:fill="E7E6E6" w:themeFill="background2"/>
            <w:noWrap/>
            <w:vAlign w:val="bottom"/>
            <w:hideMark/>
          </w:tcPr>
          <w:p w14:paraId="44101CA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-0.08 (-0.16, 0</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w:t>
            </w:r>
          </w:p>
        </w:tc>
        <w:tc>
          <w:tcPr>
            <w:tcW w:w="316" w:type="pct"/>
            <w:vMerge w:val="restart"/>
            <w:tcBorders>
              <w:top w:val="nil"/>
              <w:left w:val="nil"/>
              <w:bottom w:val="nil"/>
              <w:right w:val="nil"/>
            </w:tcBorders>
            <w:shd w:val="clear" w:color="auto" w:fill="E7E6E6" w:themeFill="background2"/>
            <w:noWrap/>
            <w:vAlign w:val="center"/>
            <w:hideMark/>
          </w:tcPr>
          <w:p w14:paraId="39271AA4"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0.04</w:t>
            </w:r>
          </w:p>
        </w:tc>
      </w:tr>
      <w:tr w:rsidR="00973837" w:rsidRPr="001B1073" w14:paraId="13602CDE"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26A121E3"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auto" w:fill="E7E6E6" w:themeFill="background2"/>
            <w:noWrap/>
            <w:vAlign w:val="bottom"/>
            <w:hideMark/>
          </w:tcPr>
          <w:p w14:paraId="0E9DBB9D"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auto" w:fill="E7E6E6" w:themeFill="background2"/>
            <w:noWrap/>
            <w:vAlign w:val="bottom"/>
            <w:hideMark/>
          </w:tcPr>
          <w:p w14:paraId="543327B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1.6</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(0.09, 3.11)</w:t>
            </w:r>
          </w:p>
        </w:tc>
        <w:tc>
          <w:tcPr>
            <w:tcW w:w="321" w:type="pct"/>
            <w:vMerge/>
            <w:tcBorders>
              <w:top w:val="nil"/>
              <w:left w:val="nil"/>
              <w:bottom w:val="nil"/>
              <w:right w:val="nil"/>
            </w:tcBorders>
            <w:shd w:val="clear" w:color="auto" w:fill="E7E6E6" w:themeFill="background2"/>
            <w:vAlign w:val="center"/>
            <w:hideMark/>
          </w:tcPr>
          <w:p w14:paraId="49875B5E"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66" w:type="pct"/>
            <w:tcBorders>
              <w:top w:val="nil"/>
              <w:left w:val="nil"/>
              <w:bottom w:val="nil"/>
              <w:right w:val="nil"/>
            </w:tcBorders>
            <w:shd w:val="clear" w:color="auto" w:fill="E7E6E6" w:themeFill="background2"/>
            <w:noWrap/>
            <w:vAlign w:val="bottom"/>
            <w:hideMark/>
          </w:tcPr>
          <w:p w14:paraId="68C8EE5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1.63 (0.54, 2.72)</w:t>
            </w:r>
          </w:p>
        </w:tc>
        <w:tc>
          <w:tcPr>
            <w:tcW w:w="321" w:type="pct"/>
            <w:vMerge/>
            <w:tcBorders>
              <w:top w:val="nil"/>
              <w:left w:val="nil"/>
              <w:bottom w:val="nil"/>
              <w:right w:val="nil"/>
            </w:tcBorders>
            <w:shd w:val="clear" w:color="auto" w:fill="E7E6E6" w:themeFill="background2"/>
            <w:vAlign w:val="center"/>
            <w:hideMark/>
          </w:tcPr>
          <w:p w14:paraId="7F6CDE4A"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730" w:type="pct"/>
            <w:tcBorders>
              <w:top w:val="nil"/>
              <w:left w:val="nil"/>
              <w:bottom w:val="nil"/>
              <w:right w:val="nil"/>
            </w:tcBorders>
            <w:shd w:val="clear" w:color="auto" w:fill="E7E6E6" w:themeFill="background2"/>
            <w:noWrap/>
            <w:vAlign w:val="bottom"/>
            <w:hideMark/>
          </w:tcPr>
          <w:p w14:paraId="0E98B6CB"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0.73 (-1.14, 2.6</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w:t>
            </w:r>
          </w:p>
        </w:tc>
        <w:tc>
          <w:tcPr>
            <w:tcW w:w="318" w:type="pct"/>
            <w:vMerge/>
            <w:tcBorders>
              <w:top w:val="nil"/>
              <w:left w:val="nil"/>
              <w:bottom w:val="nil"/>
              <w:right w:val="nil"/>
            </w:tcBorders>
            <w:shd w:val="clear" w:color="auto" w:fill="E7E6E6" w:themeFill="background2"/>
            <w:vAlign w:val="center"/>
            <w:hideMark/>
          </w:tcPr>
          <w:p w14:paraId="13A9519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78" w:type="pct"/>
            <w:tcBorders>
              <w:top w:val="nil"/>
              <w:left w:val="nil"/>
              <w:bottom w:val="nil"/>
              <w:right w:val="nil"/>
            </w:tcBorders>
            <w:shd w:val="clear" w:color="auto" w:fill="E7E6E6" w:themeFill="background2"/>
            <w:noWrap/>
            <w:vAlign w:val="bottom"/>
            <w:hideMark/>
          </w:tcPr>
          <w:p w14:paraId="61AC623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1.34 (-0.03, 2.71)</w:t>
            </w:r>
          </w:p>
        </w:tc>
        <w:tc>
          <w:tcPr>
            <w:tcW w:w="316" w:type="pct"/>
            <w:vMerge/>
            <w:tcBorders>
              <w:top w:val="nil"/>
              <w:left w:val="nil"/>
              <w:bottom w:val="nil"/>
              <w:right w:val="nil"/>
            </w:tcBorders>
            <w:shd w:val="clear" w:color="auto" w:fill="E7E6E6" w:themeFill="background2"/>
            <w:vAlign w:val="center"/>
            <w:hideMark/>
          </w:tcPr>
          <w:p w14:paraId="2D4035E4"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r>
      <w:tr w:rsidR="00973837" w:rsidRPr="001B1073" w14:paraId="1E5ACDA6"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6BA60D99"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Cerebrovascular</w:t>
            </w:r>
          </w:p>
        </w:tc>
        <w:tc>
          <w:tcPr>
            <w:tcW w:w="325" w:type="pct"/>
            <w:tcBorders>
              <w:top w:val="nil"/>
              <w:left w:val="nil"/>
              <w:bottom w:val="nil"/>
              <w:right w:val="nil"/>
            </w:tcBorders>
            <w:shd w:val="clear" w:color="auto" w:fill="E7E6E6" w:themeFill="background2"/>
            <w:noWrap/>
            <w:vAlign w:val="bottom"/>
            <w:hideMark/>
          </w:tcPr>
          <w:p w14:paraId="5C649553"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auto" w:fill="E7E6E6" w:themeFill="background2"/>
            <w:noWrap/>
            <w:vAlign w:val="bottom"/>
            <w:hideMark/>
          </w:tcPr>
          <w:p w14:paraId="19C17CF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0.03 (-0.01, 0.06)</w:t>
            </w:r>
          </w:p>
        </w:tc>
        <w:tc>
          <w:tcPr>
            <w:tcW w:w="321" w:type="pct"/>
            <w:vMerge w:val="restart"/>
            <w:tcBorders>
              <w:top w:val="nil"/>
              <w:left w:val="nil"/>
              <w:bottom w:val="nil"/>
              <w:right w:val="nil"/>
            </w:tcBorders>
            <w:shd w:val="clear" w:color="auto" w:fill="E7E6E6" w:themeFill="background2"/>
            <w:noWrap/>
            <w:vAlign w:val="center"/>
            <w:hideMark/>
          </w:tcPr>
          <w:p w14:paraId="2EE444E9"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0.01</w:t>
            </w:r>
          </w:p>
        </w:tc>
        <w:tc>
          <w:tcPr>
            <w:tcW w:w="666" w:type="pct"/>
            <w:tcBorders>
              <w:top w:val="nil"/>
              <w:left w:val="nil"/>
              <w:bottom w:val="nil"/>
              <w:right w:val="nil"/>
            </w:tcBorders>
            <w:shd w:val="clear" w:color="auto" w:fill="E7E6E6" w:themeFill="background2"/>
            <w:noWrap/>
            <w:vAlign w:val="bottom"/>
            <w:hideMark/>
          </w:tcPr>
          <w:p w14:paraId="06345A1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0.01 (-0.01, 0.04)</w:t>
            </w:r>
          </w:p>
        </w:tc>
        <w:tc>
          <w:tcPr>
            <w:tcW w:w="321" w:type="pct"/>
            <w:vMerge w:val="restart"/>
            <w:tcBorders>
              <w:top w:val="nil"/>
              <w:left w:val="nil"/>
              <w:bottom w:val="nil"/>
              <w:right w:val="nil"/>
            </w:tcBorders>
            <w:shd w:val="clear" w:color="auto" w:fill="E7E6E6" w:themeFill="background2"/>
            <w:noWrap/>
            <w:vAlign w:val="center"/>
            <w:hideMark/>
          </w:tcPr>
          <w:p w14:paraId="216FF33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0.20</w:t>
            </w:r>
          </w:p>
        </w:tc>
        <w:tc>
          <w:tcPr>
            <w:tcW w:w="730" w:type="pct"/>
            <w:tcBorders>
              <w:top w:val="nil"/>
              <w:left w:val="nil"/>
              <w:bottom w:val="nil"/>
              <w:right w:val="nil"/>
            </w:tcBorders>
            <w:shd w:val="clear" w:color="auto" w:fill="E7E6E6" w:themeFill="background2"/>
            <w:noWrap/>
            <w:vAlign w:val="bottom"/>
            <w:hideMark/>
          </w:tcPr>
          <w:p w14:paraId="5ED2C29F"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0.03 (-0.01, 0.07)</w:t>
            </w:r>
          </w:p>
        </w:tc>
        <w:tc>
          <w:tcPr>
            <w:tcW w:w="318" w:type="pct"/>
            <w:vMerge w:val="restart"/>
            <w:tcBorders>
              <w:top w:val="nil"/>
              <w:left w:val="nil"/>
              <w:bottom w:val="nil"/>
              <w:right w:val="nil"/>
            </w:tcBorders>
            <w:shd w:val="clear" w:color="auto" w:fill="E7E6E6" w:themeFill="background2"/>
            <w:noWrap/>
            <w:vAlign w:val="center"/>
            <w:hideMark/>
          </w:tcPr>
          <w:p w14:paraId="568143B3"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0.04</w:t>
            </w:r>
          </w:p>
        </w:tc>
        <w:tc>
          <w:tcPr>
            <w:tcW w:w="678" w:type="pct"/>
            <w:tcBorders>
              <w:top w:val="nil"/>
              <w:left w:val="nil"/>
              <w:bottom w:val="nil"/>
              <w:right w:val="nil"/>
            </w:tcBorders>
            <w:shd w:val="clear" w:color="auto" w:fill="E7E6E6" w:themeFill="background2"/>
            <w:noWrap/>
            <w:vAlign w:val="bottom"/>
            <w:hideMark/>
          </w:tcPr>
          <w:p w14:paraId="380F001F"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 xml:space="preserve"> (-0.03, 0.03)</w:t>
            </w:r>
          </w:p>
        </w:tc>
        <w:tc>
          <w:tcPr>
            <w:tcW w:w="316" w:type="pct"/>
            <w:vMerge w:val="restart"/>
            <w:tcBorders>
              <w:top w:val="nil"/>
              <w:left w:val="nil"/>
              <w:bottom w:val="nil"/>
              <w:right w:val="nil"/>
            </w:tcBorders>
            <w:shd w:val="clear" w:color="auto" w:fill="E7E6E6" w:themeFill="background2"/>
            <w:noWrap/>
            <w:vAlign w:val="center"/>
            <w:hideMark/>
          </w:tcPr>
          <w:p w14:paraId="328473C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0.93</w:t>
            </w:r>
          </w:p>
        </w:tc>
      </w:tr>
      <w:tr w:rsidR="00973837" w:rsidRPr="001B1073" w14:paraId="2F59DE4A"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1C9014CD"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auto" w:fill="E7E6E6" w:themeFill="background2"/>
            <w:noWrap/>
            <w:vAlign w:val="bottom"/>
            <w:hideMark/>
          </w:tcPr>
          <w:p w14:paraId="5E7AB87D"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auto" w:fill="E7E6E6" w:themeFill="background2"/>
            <w:noWrap/>
            <w:vAlign w:val="bottom"/>
            <w:hideMark/>
          </w:tcPr>
          <w:p w14:paraId="25048035"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0.88 (0.22, 1.53)</w:t>
            </w:r>
          </w:p>
        </w:tc>
        <w:tc>
          <w:tcPr>
            <w:tcW w:w="321" w:type="pct"/>
            <w:vMerge/>
            <w:tcBorders>
              <w:top w:val="nil"/>
              <w:left w:val="nil"/>
              <w:bottom w:val="nil"/>
              <w:right w:val="nil"/>
            </w:tcBorders>
            <w:shd w:val="clear" w:color="auto" w:fill="E7E6E6" w:themeFill="background2"/>
            <w:vAlign w:val="center"/>
            <w:hideMark/>
          </w:tcPr>
          <w:p w14:paraId="38B74134"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66" w:type="pct"/>
            <w:tcBorders>
              <w:top w:val="nil"/>
              <w:left w:val="nil"/>
              <w:bottom w:val="nil"/>
              <w:right w:val="nil"/>
            </w:tcBorders>
            <w:shd w:val="clear" w:color="auto" w:fill="E7E6E6" w:themeFill="background2"/>
            <w:noWrap/>
            <w:vAlign w:val="bottom"/>
            <w:hideMark/>
          </w:tcPr>
          <w:p w14:paraId="694D3A7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0.32 (-0.15, 0.8</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w:t>
            </w:r>
          </w:p>
        </w:tc>
        <w:tc>
          <w:tcPr>
            <w:tcW w:w="321" w:type="pct"/>
            <w:vMerge/>
            <w:tcBorders>
              <w:top w:val="nil"/>
              <w:left w:val="nil"/>
              <w:bottom w:val="nil"/>
              <w:right w:val="nil"/>
            </w:tcBorders>
            <w:shd w:val="clear" w:color="auto" w:fill="E7E6E6" w:themeFill="background2"/>
            <w:vAlign w:val="center"/>
            <w:hideMark/>
          </w:tcPr>
          <w:p w14:paraId="52C8A126"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nil"/>
              <w:right w:val="nil"/>
            </w:tcBorders>
            <w:shd w:val="clear" w:color="auto" w:fill="E7E6E6" w:themeFill="background2"/>
            <w:noWrap/>
            <w:vAlign w:val="bottom"/>
            <w:hideMark/>
          </w:tcPr>
          <w:p w14:paraId="75DB184D"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0.9</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(0.09, 1.7</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w:t>
            </w:r>
          </w:p>
        </w:tc>
        <w:tc>
          <w:tcPr>
            <w:tcW w:w="318" w:type="pct"/>
            <w:vMerge/>
            <w:tcBorders>
              <w:top w:val="nil"/>
              <w:left w:val="nil"/>
              <w:bottom w:val="nil"/>
              <w:right w:val="nil"/>
            </w:tcBorders>
            <w:shd w:val="clear" w:color="auto" w:fill="E7E6E6" w:themeFill="background2"/>
            <w:vAlign w:val="center"/>
            <w:hideMark/>
          </w:tcPr>
          <w:p w14:paraId="71403895"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78" w:type="pct"/>
            <w:tcBorders>
              <w:top w:val="nil"/>
              <w:left w:val="nil"/>
              <w:bottom w:val="nil"/>
              <w:right w:val="nil"/>
            </w:tcBorders>
            <w:shd w:val="clear" w:color="auto" w:fill="E7E6E6" w:themeFill="background2"/>
            <w:noWrap/>
            <w:vAlign w:val="bottom"/>
            <w:hideMark/>
          </w:tcPr>
          <w:p w14:paraId="47C79AA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-0.03 (-0.61, 0.56)</w:t>
            </w:r>
          </w:p>
        </w:tc>
        <w:tc>
          <w:tcPr>
            <w:tcW w:w="316" w:type="pct"/>
            <w:vMerge/>
            <w:tcBorders>
              <w:top w:val="nil"/>
              <w:left w:val="nil"/>
              <w:bottom w:val="nil"/>
              <w:right w:val="nil"/>
            </w:tcBorders>
            <w:shd w:val="clear" w:color="auto" w:fill="E7E6E6" w:themeFill="background2"/>
            <w:vAlign w:val="center"/>
            <w:hideMark/>
          </w:tcPr>
          <w:p w14:paraId="4F84A92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5B2B120D"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25B17B4D"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Respiratory</w:t>
            </w:r>
          </w:p>
        </w:tc>
        <w:tc>
          <w:tcPr>
            <w:tcW w:w="325" w:type="pct"/>
            <w:tcBorders>
              <w:top w:val="nil"/>
              <w:left w:val="nil"/>
              <w:bottom w:val="nil"/>
              <w:right w:val="nil"/>
            </w:tcBorders>
            <w:shd w:val="clear" w:color="auto" w:fill="E7E6E6" w:themeFill="background2"/>
            <w:noWrap/>
            <w:vAlign w:val="bottom"/>
            <w:hideMark/>
          </w:tcPr>
          <w:p w14:paraId="24D3F837"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auto" w:fill="E7E6E6" w:themeFill="background2"/>
            <w:noWrap/>
            <w:vAlign w:val="bottom"/>
            <w:hideMark/>
          </w:tcPr>
          <w:p w14:paraId="72E6152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0.12 (0.07, 0.17)</w:t>
            </w:r>
          </w:p>
        </w:tc>
        <w:tc>
          <w:tcPr>
            <w:tcW w:w="321" w:type="pct"/>
            <w:vMerge w:val="restart"/>
            <w:tcBorders>
              <w:top w:val="nil"/>
              <w:left w:val="nil"/>
              <w:bottom w:val="nil"/>
              <w:right w:val="nil"/>
            </w:tcBorders>
            <w:shd w:val="clear" w:color="auto" w:fill="E7E6E6" w:themeFill="background2"/>
            <w:noWrap/>
            <w:vAlign w:val="center"/>
            <w:hideMark/>
          </w:tcPr>
          <w:p w14:paraId="7FC60AFF"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0.00</w:t>
            </w:r>
          </w:p>
        </w:tc>
        <w:tc>
          <w:tcPr>
            <w:tcW w:w="666" w:type="pct"/>
            <w:tcBorders>
              <w:top w:val="nil"/>
              <w:left w:val="nil"/>
              <w:bottom w:val="nil"/>
              <w:right w:val="nil"/>
            </w:tcBorders>
            <w:shd w:val="clear" w:color="auto" w:fill="E7E6E6" w:themeFill="background2"/>
            <w:noWrap/>
            <w:vAlign w:val="bottom"/>
            <w:hideMark/>
          </w:tcPr>
          <w:p w14:paraId="6BA0E1D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0.04 (0</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 0.07)</w:t>
            </w:r>
          </w:p>
        </w:tc>
        <w:tc>
          <w:tcPr>
            <w:tcW w:w="321" w:type="pct"/>
            <w:vMerge w:val="restart"/>
            <w:tcBorders>
              <w:top w:val="nil"/>
              <w:left w:val="nil"/>
              <w:bottom w:val="nil"/>
              <w:right w:val="nil"/>
            </w:tcBorders>
            <w:shd w:val="clear" w:color="auto" w:fill="E7E6E6" w:themeFill="background2"/>
            <w:noWrap/>
            <w:vAlign w:val="center"/>
            <w:hideMark/>
          </w:tcPr>
          <w:p w14:paraId="1604725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0.19</w:t>
            </w:r>
          </w:p>
        </w:tc>
        <w:tc>
          <w:tcPr>
            <w:tcW w:w="730" w:type="pct"/>
            <w:tcBorders>
              <w:top w:val="nil"/>
              <w:left w:val="nil"/>
              <w:bottom w:val="nil"/>
              <w:right w:val="nil"/>
            </w:tcBorders>
            <w:shd w:val="clear" w:color="auto" w:fill="E7E6E6" w:themeFill="background2"/>
            <w:noWrap/>
            <w:vAlign w:val="bottom"/>
            <w:hideMark/>
          </w:tcPr>
          <w:p w14:paraId="43A30B8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0.13 (0.07, 0.2</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w:t>
            </w:r>
          </w:p>
        </w:tc>
        <w:tc>
          <w:tcPr>
            <w:tcW w:w="318" w:type="pct"/>
            <w:vMerge w:val="restart"/>
            <w:tcBorders>
              <w:top w:val="nil"/>
              <w:left w:val="nil"/>
              <w:bottom w:val="nil"/>
              <w:right w:val="nil"/>
            </w:tcBorders>
            <w:shd w:val="clear" w:color="auto" w:fill="E7E6E6" w:themeFill="background2"/>
            <w:noWrap/>
            <w:vAlign w:val="center"/>
            <w:hideMark/>
          </w:tcPr>
          <w:p w14:paraId="60FD51E4"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0.02</w:t>
            </w:r>
          </w:p>
        </w:tc>
        <w:tc>
          <w:tcPr>
            <w:tcW w:w="678" w:type="pct"/>
            <w:tcBorders>
              <w:top w:val="nil"/>
              <w:left w:val="nil"/>
              <w:bottom w:val="nil"/>
              <w:right w:val="nil"/>
            </w:tcBorders>
            <w:shd w:val="clear" w:color="auto" w:fill="E7E6E6" w:themeFill="background2"/>
            <w:noWrap/>
            <w:vAlign w:val="bottom"/>
            <w:hideMark/>
          </w:tcPr>
          <w:p w14:paraId="713B8598"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-0.02 (-0.06, 0.03)</w:t>
            </w:r>
          </w:p>
        </w:tc>
        <w:tc>
          <w:tcPr>
            <w:tcW w:w="316" w:type="pct"/>
            <w:vMerge w:val="restart"/>
            <w:tcBorders>
              <w:top w:val="nil"/>
              <w:left w:val="nil"/>
              <w:bottom w:val="nil"/>
              <w:right w:val="nil"/>
            </w:tcBorders>
            <w:shd w:val="clear" w:color="auto" w:fill="E7E6E6" w:themeFill="background2"/>
            <w:noWrap/>
            <w:vAlign w:val="center"/>
            <w:hideMark/>
          </w:tcPr>
          <w:p w14:paraId="13811C65"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0.79</w:t>
            </w:r>
          </w:p>
        </w:tc>
      </w:tr>
      <w:tr w:rsidR="00973837" w:rsidRPr="001B1073" w14:paraId="391AFBD4" w14:textId="77777777" w:rsidTr="00603E42">
        <w:trPr>
          <w:trHeight w:val="227"/>
        </w:trPr>
        <w:tc>
          <w:tcPr>
            <w:tcW w:w="589" w:type="pct"/>
            <w:tcBorders>
              <w:top w:val="nil"/>
              <w:left w:val="nil"/>
              <w:bottom w:val="nil"/>
              <w:right w:val="nil"/>
            </w:tcBorders>
            <w:shd w:val="clear" w:color="auto" w:fill="E7E6E6" w:themeFill="background2"/>
            <w:noWrap/>
            <w:vAlign w:val="bottom"/>
            <w:hideMark/>
          </w:tcPr>
          <w:p w14:paraId="1E6061E1"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auto" w:fill="E7E6E6" w:themeFill="background2"/>
            <w:noWrap/>
            <w:vAlign w:val="bottom"/>
            <w:hideMark/>
          </w:tcPr>
          <w:p w14:paraId="7297B074"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auto" w:fill="E7E6E6" w:themeFill="background2"/>
            <w:noWrap/>
            <w:vAlign w:val="bottom"/>
            <w:hideMark/>
          </w:tcPr>
          <w:p w14:paraId="4059496D"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1.16 (0.44, 1.88)</w:t>
            </w:r>
          </w:p>
        </w:tc>
        <w:tc>
          <w:tcPr>
            <w:tcW w:w="321" w:type="pct"/>
            <w:vMerge/>
            <w:tcBorders>
              <w:top w:val="nil"/>
              <w:left w:val="nil"/>
              <w:bottom w:val="nil"/>
              <w:right w:val="nil"/>
            </w:tcBorders>
            <w:shd w:val="clear" w:color="auto" w:fill="E7E6E6" w:themeFill="background2"/>
            <w:vAlign w:val="center"/>
            <w:hideMark/>
          </w:tcPr>
          <w:p w14:paraId="3C62BB08"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66" w:type="pct"/>
            <w:tcBorders>
              <w:top w:val="nil"/>
              <w:left w:val="nil"/>
              <w:bottom w:val="nil"/>
              <w:right w:val="nil"/>
            </w:tcBorders>
            <w:shd w:val="clear" w:color="auto" w:fill="E7E6E6" w:themeFill="background2"/>
            <w:noWrap/>
            <w:vAlign w:val="bottom"/>
            <w:hideMark/>
          </w:tcPr>
          <w:p w14:paraId="32ADF2FB"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0.38 (-0.14, 0.89)</w:t>
            </w:r>
          </w:p>
        </w:tc>
        <w:tc>
          <w:tcPr>
            <w:tcW w:w="321" w:type="pct"/>
            <w:vMerge/>
            <w:tcBorders>
              <w:top w:val="nil"/>
              <w:left w:val="nil"/>
              <w:bottom w:val="nil"/>
              <w:right w:val="nil"/>
            </w:tcBorders>
            <w:shd w:val="clear" w:color="auto" w:fill="E7E6E6" w:themeFill="background2"/>
            <w:vAlign w:val="center"/>
            <w:hideMark/>
          </w:tcPr>
          <w:p w14:paraId="564F4F30"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nil"/>
              <w:right w:val="nil"/>
            </w:tcBorders>
            <w:shd w:val="clear" w:color="auto" w:fill="E7E6E6" w:themeFill="background2"/>
            <w:noWrap/>
            <w:vAlign w:val="bottom"/>
            <w:hideMark/>
          </w:tcPr>
          <w:p w14:paraId="3B9DD3A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1.22 (0.33, 2.11)</w:t>
            </w:r>
          </w:p>
        </w:tc>
        <w:tc>
          <w:tcPr>
            <w:tcW w:w="318" w:type="pct"/>
            <w:vMerge/>
            <w:tcBorders>
              <w:top w:val="nil"/>
              <w:left w:val="nil"/>
              <w:bottom w:val="nil"/>
              <w:right w:val="nil"/>
            </w:tcBorders>
            <w:shd w:val="clear" w:color="auto" w:fill="E7E6E6" w:themeFill="background2"/>
            <w:vAlign w:val="center"/>
            <w:hideMark/>
          </w:tcPr>
          <w:p w14:paraId="30CCB69C"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78" w:type="pct"/>
            <w:tcBorders>
              <w:top w:val="nil"/>
              <w:left w:val="nil"/>
              <w:bottom w:val="nil"/>
              <w:right w:val="nil"/>
            </w:tcBorders>
            <w:shd w:val="clear" w:color="auto" w:fill="E7E6E6" w:themeFill="background2"/>
            <w:noWrap/>
            <w:vAlign w:val="bottom"/>
            <w:hideMark/>
          </w:tcPr>
          <w:p w14:paraId="3886407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(-0.75, 0.54)</w:t>
            </w:r>
          </w:p>
        </w:tc>
        <w:tc>
          <w:tcPr>
            <w:tcW w:w="316" w:type="pct"/>
            <w:vMerge/>
            <w:tcBorders>
              <w:top w:val="nil"/>
              <w:left w:val="nil"/>
              <w:bottom w:val="nil"/>
              <w:right w:val="nil"/>
            </w:tcBorders>
            <w:vAlign w:val="center"/>
            <w:hideMark/>
          </w:tcPr>
          <w:p w14:paraId="1163B4C7"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r w:rsidR="00973837" w:rsidRPr="001B1073" w14:paraId="1DD13934" w14:textId="77777777" w:rsidTr="00270E05">
        <w:trPr>
          <w:trHeight w:val="454"/>
        </w:trPr>
        <w:tc>
          <w:tcPr>
            <w:tcW w:w="5000" w:type="pct"/>
            <w:gridSpan w:val="10"/>
            <w:tcBorders>
              <w:top w:val="nil"/>
              <w:left w:val="nil"/>
              <w:bottom w:val="nil"/>
              <w:right w:val="nil"/>
            </w:tcBorders>
            <w:shd w:val="clear" w:color="000000" w:fill="FFFFFF"/>
            <w:noWrap/>
            <w:vAlign w:val="bottom"/>
            <w:hideMark/>
          </w:tcPr>
          <w:p w14:paraId="5B3BBD12" w14:textId="77777777" w:rsidR="00973837" w:rsidRPr="001B1073" w:rsidRDefault="00973837" w:rsidP="001B1073">
            <w:pPr>
              <w:spacing w:after="0" w:line="240" w:lineRule="auto"/>
              <w:rPr>
                <w:rFonts w:ascii="Arial" w:eastAsia="Times New Roman" w:hAnsi="Arial" w:cs="Arial"/>
                <w:b/>
                <w:bCs/>
                <w:i/>
                <w:iCs/>
                <w:color w:val="000000"/>
                <w:kern w:val="0"/>
                <w:sz w:val="18"/>
                <w:szCs w:val="18"/>
                <w:lang w:val="de-DE" w:eastAsia="de-DE"/>
                <w14:ligatures w14:val="none"/>
              </w:rPr>
            </w:pPr>
            <w:r w:rsidRPr="001B1073">
              <w:rPr>
                <w:rFonts w:ascii="Arial" w:eastAsia="Times New Roman" w:hAnsi="Arial" w:cs="Arial"/>
                <w:b/>
                <w:bCs/>
                <w:i/>
                <w:iCs/>
                <w:color w:val="000000"/>
                <w:kern w:val="0"/>
                <w:sz w:val="18"/>
                <w:szCs w:val="18"/>
                <w:lang w:val="de-DE" w:eastAsia="de-DE"/>
                <w14:ligatures w14:val="none"/>
              </w:rPr>
              <w:lastRenderedPageBreak/>
              <w:t>Lazio, Italy</w:t>
            </w:r>
          </w:p>
        </w:tc>
      </w:tr>
      <w:tr w:rsidR="00973837" w:rsidRPr="001B1073" w14:paraId="54F4BAFA" w14:textId="77777777" w:rsidTr="00603E42">
        <w:trPr>
          <w:trHeight w:val="227"/>
        </w:trPr>
        <w:tc>
          <w:tcPr>
            <w:tcW w:w="589" w:type="pct"/>
            <w:tcBorders>
              <w:top w:val="nil"/>
              <w:left w:val="nil"/>
              <w:bottom w:val="nil"/>
              <w:right w:val="nil"/>
            </w:tcBorders>
            <w:shd w:val="clear" w:color="000000" w:fill="FFFFFF"/>
            <w:noWrap/>
            <w:vAlign w:val="bottom"/>
            <w:hideMark/>
          </w:tcPr>
          <w:p w14:paraId="7E8C3550"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Natural</w:t>
            </w:r>
          </w:p>
        </w:tc>
        <w:tc>
          <w:tcPr>
            <w:tcW w:w="325" w:type="pct"/>
            <w:tcBorders>
              <w:top w:val="nil"/>
              <w:left w:val="nil"/>
              <w:bottom w:val="nil"/>
              <w:right w:val="nil"/>
            </w:tcBorders>
            <w:shd w:val="clear" w:color="000000" w:fill="FFFFFF"/>
            <w:noWrap/>
            <w:vAlign w:val="bottom"/>
            <w:hideMark/>
          </w:tcPr>
          <w:p w14:paraId="63E62B7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000000" w:fill="FFFFFF"/>
            <w:noWrap/>
            <w:vAlign w:val="bottom"/>
            <w:hideMark/>
          </w:tcPr>
          <w:p w14:paraId="101E08D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0.98 (-1.18, 3.13)</w:t>
            </w:r>
          </w:p>
        </w:tc>
        <w:tc>
          <w:tcPr>
            <w:tcW w:w="321" w:type="pct"/>
            <w:vMerge w:val="restart"/>
            <w:tcBorders>
              <w:top w:val="nil"/>
              <w:left w:val="nil"/>
              <w:bottom w:val="nil"/>
              <w:right w:val="nil"/>
            </w:tcBorders>
            <w:shd w:val="clear" w:color="000000" w:fill="FFFFFF"/>
            <w:noWrap/>
            <w:vAlign w:val="center"/>
            <w:hideMark/>
          </w:tcPr>
          <w:p w14:paraId="6B45D1B5"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0.83</w:t>
            </w:r>
          </w:p>
        </w:tc>
        <w:tc>
          <w:tcPr>
            <w:tcW w:w="666" w:type="pct"/>
            <w:tcBorders>
              <w:top w:val="nil"/>
              <w:left w:val="nil"/>
              <w:bottom w:val="nil"/>
              <w:right w:val="nil"/>
            </w:tcBorders>
            <w:shd w:val="clear" w:color="000000" w:fill="FFFFFF"/>
            <w:noWrap/>
            <w:vAlign w:val="bottom"/>
            <w:hideMark/>
          </w:tcPr>
          <w:p w14:paraId="708AF008"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1.23 (0.14, 2.32)</w:t>
            </w:r>
          </w:p>
        </w:tc>
        <w:tc>
          <w:tcPr>
            <w:tcW w:w="321" w:type="pct"/>
            <w:vMerge w:val="restart"/>
            <w:tcBorders>
              <w:top w:val="nil"/>
              <w:left w:val="nil"/>
              <w:bottom w:val="nil"/>
              <w:right w:val="nil"/>
            </w:tcBorders>
            <w:shd w:val="clear" w:color="000000" w:fill="FFFFFF"/>
            <w:noWrap/>
            <w:vAlign w:val="center"/>
            <w:hideMark/>
          </w:tcPr>
          <w:p w14:paraId="1D2756AC"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0.00</w:t>
            </w:r>
          </w:p>
        </w:tc>
        <w:tc>
          <w:tcPr>
            <w:tcW w:w="730" w:type="pct"/>
            <w:tcBorders>
              <w:top w:val="nil"/>
              <w:left w:val="nil"/>
              <w:bottom w:val="nil"/>
              <w:right w:val="nil"/>
            </w:tcBorders>
            <w:shd w:val="clear" w:color="000000" w:fill="FFFFFF"/>
            <w:noWrap/>
            <w:vAlign w:val="bottom"/>
            <w:hideMark/>
          </w:tcPr>
          <w:p w14:paraId="0934D06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-0.3</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(-3.16, 2.56)</w:t>
            </w:r>
          </w:p>
        </w:tc>
        <w:tc>
          <w:tcPr>
            <w:tcW w:w="318" w:type="pct"/>
            <w:vMerge w:val="restart"/>
            <w:tcBorders>
              <w:top w:val="nil"/>
              <w:left w:val="nil"/>
              <w:bottom w:val="nil"/>
              <w:right w:val="nil"/>
            </w:tcBorders>
            <w:shd w:val="clear" w:color="000000" w:fill="FFFFFF"/>
            <w:noWrap/>
            <w:vAlign w:val="center"/>
            <w:hideMark/>
          </w:tcPr>
          <w:p w14:paraId="4A2B3FE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0.06</w:t>
            </w:r>
          </w:p>
        </w:tc>
        <w:tc>
          <w:tcPr>
            <w:tcW w:w="678" w:type="pct"/>
            <w:tcBorders>
              <w:top w:val="nil"/>
              <w:left w:val="nil"/>
              <w:bottom w:val="nil"/>
              <w:right w:val="nil"/>
            </w:tcBorders>
            <w:shd w:val="clear" w:color="000000" w:fill="FFFFFF"/>
            <w:noWrap/>
            <w:vAlign w:val="bottom"/>
            <w:hideMark/>
          </w:tcPr>
          <w:p w14:paraId="783E736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1.34 (-0.15, 2.83)</w:t>
            </w:r>
          </w:p>
        </w:tc>
        <w:tc>
          <w:tcPr>
            <w:tcW w:w="316" w:type="pct"/>
            <w:vMerge w:val="restart"/>
            <w:tcBorders>
              <w:top w:val="nil"/>
              <w:left w:val="nil"/>
              <w:bottom w:val="nil"/>
              <w:right w:val="nil"/>
            </w:tcBorders>
            <w:shd w:val="clear" w:color="000000" w:fill="FFFFFF"/>
            <w:noWrap/>
            <w:vAlign w:val="center"/>
            <w:hideMark/>
          </w:tcPr>
          <w:p w14:paraId="0EDD2583"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0.00</w:t>
            </w:r>
          </w:p>
        </w:tc>
      </w:tr>
      <w:tr w:rsidR="00973837" w:rsidRPr="001B1073" w14:paraId="72E7A3D9" w14:textId="77777777" w:rsidTr="00603E42">
        <w:trPr>
          <w:trHeight w:val="227"/>
        </w:trPr>
        <w:tc>
          <w:tcPr>
            <w:tcW w:w="589" w:type="pct"/>
            <w:tcBorders>
              <w:top w:val="nil"/>
              <w:left w:val="nil"/>
              <w:bottom w:val="nil"/>
              <w:right w:val="nil"/>
            </w:tcBorders>
            <w:shd w:val="clear" w:color="000000" w:fill="FFFFFF"/>
            <w:noWrap/>
            <w:vAlign w:val="bottom"/>
            <w:hideMark/>
          </w:tcPr>
          <w:p w14:paraId="4BB5DEFD"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000000" w:fill="FFFFFF"/>
            <w:noWrap/>
            <w:vAlign w:val="bottom"/>
            <w:hideMark/>
          </w:tcPr>
          <w:p w14:paraId="1B386568"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000000" w:fill="FFFFFF"/>
            <w:noWrap/>
            <w:vAlign w:val="bottom"/>
            <w:hideMark/>
          </w:tcPr>
          <w:p w14:paraId="5D9703E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-2.65 (-35.77, 30.47)</w:t>
            </w:r>
          </w:p>
        </w:tc>
        <w:tc>
          <w:tcPr>
            <w:tcW w:w="321" w:type="pct"/>
            <w:vMerge/>
            <w:tcBorders>
              <w:top w:val="nil"/>
              <w:left w:val="nil"/>
              <w:bottom w:val="nil"/>
              <w:right w:val="nil"/>
            </w:tcBorders>
            <w:vAlign w:val="center"/>
            <w:hideMark/>
          </w:tcPr>
          <w:p w14:paraId="057E56F8"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66" w:type="pct"/>
            <w:tcBorders>
              <w:top w:val="nil"/>
              <w:left w:val="nil"/>
              <w:bottom w:val="nil"/>
              <w:right w:val="nil"/>
            </w:tcBorders>
            <w:shd w:val="clear" w:color="000000" w:fill="FFFFFF"/>
            <w:noWrap/>
            <w:vAlign w:val="bottom"/>
            <w:hideMark/>
          </w:tcPr>
          <w:p w14:paraId="5ADB2097"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26.2 (9.34, 43.06)</w:t>
            </w:r>
          </w:p>
        </w:tc>
        <w:tc>
          <w:tcPr>
            <w:tcW w:w="321" w:type="pct"/>
            <w:vMerge/>
            <w:tcBorders>
              <w:top w:val="nil"/>
              <w:left w:val="nil"/>
              <w:bottom w:val="nil"/>
              <w:right w:val="nil"/>
            </w:tcBorders>
            <w:vAlign w:val="center"/>
            <w:hideMark/>
          </w:tcPr>
          <w:p w14:paraId="237E190C"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730" w:type="pct"/>
            <w:tcBorders>
              <w:top w:val="nil"/>
              <w:left w:val="nil"/>
              <w:bottom w:val="nil"/>
              <w:right w:val="nil"/>
            </w:tcBorders>
            <w:shd w:val="clear" w:color="000000" w:fill="FFFFFF"/>
            <w:noWrap/>
            <w:vAlign w:val="bottom"/>
            <w:hideMark/>
          </w:tcPr>
          <w:p w14:paraId="3793B32F"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-41.6 (-85.31, 2.11)</w:t>
            </w:r>
          </w:p>
        </w:tc>
        <w:tc>
          <w:tcPr>
            <w:tcW w:w="318" w:type="pct"/>
            <w:vMerge/>
            <w:tcBorders>
              <w:top w:val="nil"/>
              <w:left w:val="nil"/>
              <w:bottom w:val="nil"/>
              <w:right w:val="nil"/>
            </w:tcBorders>
            <w:vAlign w:val="center"/>
            <w:hideMark/>
          </w:tcPr>
          <w:p w14:paraId="384DD30A"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78" w:type="pct"/>
            <w:tcBorders>
              <w:top w:val="nil"/>
              <w:left w:val="nil"/>
              <w:bottom w:val="nil"/>
              <w:right w:val="nil"/>
            </w:tcBorders>
            <w:shd w:val="clear" w:color="000000" w:fill="FFFFFF"/>
            <w:noWrap/>
            <w:vAlign w:val="bottom"/>
            <w:hideMark/>
          </w:tcPr>
          <w:p w14:paraId="1CA5EC9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40.8</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(17.87, 63.73)</w:t>
            </w:r>
          </w:p>
        </w:tc>
        <w:tc>
          <w:tcPr>
            <w:tcW w:w="316" w:type="pct"/>
            <w:vMerge/>
            <w:tcBorders>
              <w:top w:val="nil"/>
              <w:left w:val="nil"/>
              <w:bottom w:val="nil"/>
              <w:right w:val="nil"/>
            </w:tcBorders>
            <w:vAlign w:val="center"/>
            <w:hideMark/>
          </w:tcPr>
          <w:p w14:paraId="247335E7"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r>
      <w:tr w:rsidR="00973837" w:rsidRPr="001B1073" w14:paraId="03693A5A" w14:textId="77777777" w:rsidTr="00603E42">
        <w:trPr>
          <w:trHeight w:val="227"/>
        </w:trPr>
        <w:tc>
          <w:tcPr>
            <w:tcW w:w="589" w:type="pct"/>
            <w:tcBorders>
              <w:top w:val="nil"/>
              <w:left w:val="nil"/>
              <w:bottom w:val="nil"/>
              <w:right w:val="nil"/>
            </w:tcBorders>
            <w:shd w:val="clear" w:color="000000" w:fill="FFFFFF"/>
            <w:noWrap/>
            <w:vAlign w:val="bottom"/>
            <w:hideMark/>
          </w:tcPr>
          <w:p w14:paraId="3B85C03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Cardiovascular</w:t>
            </w:r>
          </w:p>
        </w:tc>
        <w:tc>
          <w:tcPr>
            <w:tcW w:w="325" w:type="pct"/>
            <w:tcBorders>
              <w:top w:val="nil"/>
              <w:left w:val="nil"/>
              <w:bottom w:val="nil"/>
              <w:right w:val="nil"/>
            </w:tcBorders>
            <w:shd w:val="clear" w:color="000000" w:fill="FFFFFF"/>
            <w:noWrap/>
            <w:vAlign w:val="bottom"/>
            <w:hideMark/>
          </w:tcPr>
          <w:p w14:paraId="152C6FC7"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000000" w:fill="FFFFFF"/>
            <w:noWrap/>
            <w:vAlign w:val="bottom"/>
            <w:hideMark/>
          </w:tcPr>
          <w:p w14:paraId="64C8DEB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0.67 (-0.4</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1.75)</w:t>
            </w:r>
          </w:p>
        </w:tc>
        <w:tc>
          <w:tcPr>
            <w:tcW w:w="321" w:type="pct"/>
            <w:vMerge w:val="restart"/>
            <w:tcBorders>
              <w:top w:val="nil"/>
              <w:left w:val="nil"/>
              <w:bottom w:val="nil"/>
              <w:right w:val="nil"/>
            </w:tcBorders>
            <w:shd w:val="clear" w:color="000000" w:fill="FFFFFF"/>
            <w:noWrap/>
            <w:vAlign w:val="center"/>
            <w:hideMark/>
          </w:tcPr>
          <w:p w14:paraId="0913E50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0.28</w:t>
            </w:r>
          </w:p>
        </w:tc>
        <w:tc>
          <w:tcPr>
            <w:tcW w:w="666" w:type="pct"/>
            <w:tcBorders>
              <w:top w:val="nil"/>
              <w:left w:val="nil"/>
              <w:bottom w:val="nil"/>
              <w:right w:val="nil"/>
            </w:tcBorders>
            <w:shd w:val="clear" w:color="000000" w:fill="FFFFFF"/>
            <w:noWrap/>
            <w:vAlign w:val="bottom"/>
            <w:hideMark/>
          </w:tcPr>
          <w:p w14:paraId="5B45DDE9"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0.5</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(-0.05, 1.05)</w:t>
            </w:r>
          </w:p>
        </w:tc>
        <w:tc>
          <w:tcPr>
            <w:tcW w:w="321" w:type="pct"/>
            <w:vMerge w:val="restart"/>
            <w:tcBorders>
              <w:top w:val="nil"/>
              <w:left w:val="nil"/>
              <w:bottom w:val="nil"/>
              <w:right w:val="nil"/>
            </w:tcBorders>
            <w:shd w:val="clear" w:color="000000" w:fill="FFFFFF"/>
            <w:noWrap/>
            <w:vAlign w:val="center"/>
            <w:hideMark/>
          </w:tcPr>
          <w:p w14:paraId="225F1F78"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0.01</w:t>
            </w:r>
          </w:p>
        </w:tc>
        <w:tc>
          <w:tcPr>
            <w:tcW w:w="730" w:type="pct"/>
            <w:tcBorders>
              <w:top w:val="nil"/>
              <w:left w:val="nil"/>
              <w:bottom w:val="nil"/>
              <w:right w:val="nil"/>
            </w:tcBorders>
            <w:shd w:val="clear" w:color="000000" w:fill="FFFFFF"/>
            <w:noWrap/>
            <w:vAlign w:val="bottom"/>
            <w:hideMark/>
          </w:tcPr>
          <w:p w14:paraId="364700A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0.3</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(-1.14, 1.73)</w:t>
            </w:r>
          </w:p>
        </w:tc>
        <w:tc>
          <w:tcPr>
            <w:tcW w:w="318" w:type="pct"/>
            <w:vMerge w:val="restart"/>
            <w:tcBorders>
              <w:top w:val="nil"/>
              <w:left w:val="nil"/>
              <w:bottom w:val="nil"/>
              <w:right w:val="nil"/>
            </w:tcBorders>
            <w:shd w:val="clear" w:color="000000" w:fill="FFFFFF"/>
            <w:noWrap/>
            <w:vAlign w:val="center"/>
            <w:hideMark/>
          </w:tcPr>
          <w:p w14:paraId="5CF1F4FE"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0.01</w:t>
            </w:r>
          </w:p>
        </w:tc>
        <w:tc>
          <w:tcPr>
            <w:tcW w:w="678" w:type="pct"/>
            <w:tcBorders>
              <w:top w:val="nil"/>
              <w:left w:val="nil"/>
              <w:bottom w:val="nil"/>
              <w:right w:val="nil"/>
            </w:tcBorders>
            <w:shd w:val="clear" w:color="000000" w:fill="FFFFFF"/>
            <w:noWrap/>
            <w:vAlign w:val="bottom"/>
            <w:hideMark/>
          </w:tcPr>
          <w:p w14:paraId="49508FB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0.39 (-0.36, 1.15)</w:t>
            </w:r>
          </w:p>
        </w:tc>
        <w:tc>
          <w:tcPr>
            <w:tcW w:w="316" w:type="pct"/>
            <w:vMerge w:val="restart"/>
            <w:tcBorders>
              <w:top w:val="nil"/>
              <w:left w:val="nil"/>
              <w:bottom w:val="nil"/>
              <w:right w:val="nil"/>
            </w:tcBorders>
            <w:shd w:val="clear" w:color="000000" w:fill="FFFFFF"/>
            <w:noWrap/>
            <w:vAlign w:val="center"/>
            <w:hideMark/>
          </w:tcPr>
          <w:p w14:paraId="32A51D7E"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&lt;0.001</w:t>
            </w:r>
          </w:p>
        </w:tc>
      </w:tr>
      <w:tr w:rsidR="00973837" w:rsidRPr="001B1073" w14:paraId="15267D81" w14:textId="77777777" w:rsidTr="00603E42">
        <w:trPr>
          <w:trHeight w:val="227"/>
        </w:trPr>
        <w:tc>
          <w:tcPr>
            <w:tcW w:w="589" w:type="pct"/>
            <w:tcBorders>
              <w:top w:val="nil"/>
              <w:left w:val="nil"/>
              <w:bottom w:val="nil"/>
              <w:right w:val="nil"/>
            </w:tcBorders>
            <w:shd w:val="clear" w:color="000000" w:fill="FFFFFF"/>
            <w:noWrap/>
            <w:vAlign w:val="bottom"/>
            <w:hideMark/>
          </w:tcPr>
          <w:p w14:paraId="76F03E6C"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000000" w:fill="FFFFFF"/>
            <w:noWrap/>
            <w:vAlign w:val="bottom"/>
            <w:hideMark/>
          </w:tcPr>
          <w:p w14:paraId="7997AA1F"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000000" w:fill="FFFFFF"/>
            <w:noWrap/>
            <w:vAlign w:val="bottom"/>
            <w:hideMark/>
          </w:tcPr>
          <w:p w14:paraId="4A664EE3"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-11.4 (-33.35, 10.55)</w:t>
            </w:r>
          </w:p>
        </w:tc>
        <w:tc>
          <w:tcPr>
            <w:tcW w:w="321" w:type="pct"/>
            <w:vMerge/>
            <w:tcBorders>
              <w:top w:val="nil"/>
              <w:left w:val="nil"/>
              <w:bottom w:val="nil"/>
              <w:right w:val="nil"/>
            </w:tcBorders>
            <w:vAlign w:val="center"/>
            <w:hideMark/>
          </w:tcPr>
          <w:p w14:paraId="51ED3C6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66" w:type="pct"/>
            <w:tcBorders>
              <w:top w:val="nil"/>
              <w:left w:val="nil"/>
              <w:bottom w:val="nil"/>
              <w:right w:val="nil"/>
            </w:tcBorders>
            <w:shd w:val="clear" w:color="000000" w:fill="FFFFFF"/>
            <w:noWrap/>
            <w:vAlign w:val="bottom"/>
            <w:hideMark/>
          </w:tcPr>
          <w:p w14:paraId="1532D80B"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15.8 (4.35, 27.25)</w:t>
            </w:r>
          </w:p>
        </w:tc>
        <w:tc>
          <w:tcPr>
            <w:tcW w:w="321" w:type="pct"/>
            <w:vMerge/>
            <w:tcBorders>
              <w:top w:val="nil"/>
              <w:left w:val="nil"/>
              <w:bottom w:val="nil"/>
              <w:right w:val="nil"/>
            </w:tcBorders>
            <w:vAlign w:val="center"/>
            <w:hideMark/>
          </w:tcPr>
          <w:p w14:paraId="5A96E04E"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730" w:type="pct"/>
            <w:tcBorders>
              <w:top w:val="nil"/>
              <w:left w:val="nil"/>
              <w:bottom w:val="nil"/>
              <w:right w:val="nil"/>
            </w:tcBorders>
            <w:shd w:val="clear" w:color="000000" w:fill="FFFFFF"/>
            <w:noWrap/>
            <w:vAlign w:val="bottom"/>
            <w:hideMark/>
          </w:tcPr>
          <w:p w14:paraId="69280705"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-39.6 (-68.8</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-10.4</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w:t>
            </w:r>
          </w:p>
        </w:tc>
        <w:tc>
          <w:tcPr>
            <w:tcW w:w="318" w:type="pct"/>
            <w:vMerge/>
            <w:tcBorders>
              <w:top w:val="nil"/>
              <w:left w:val="nil"/>
              <w:bottom w:val="nil"/>
              <w:right w:val="nil"/>
            </w:tcBorders>
            <w:vAlign w:val="center"/>
            <w:hideMark/>
          </w:tcPr>
          <w:p w14:paraId="3FA2403B"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678" w:type="pct"/>
            <w:tcBorders>
              <w:top w:val="nil"/>
              <w:left w:val="nil"/>
              <w:bottom w:val="nil"/>
              <w:right w:val="nil"/>
            </w:tcBorders>
            <w:shd w:val="clear" w:color="000000" w:fill="FFFFFF"/>
            <w:noWrap/>
            <w:vAlign w:val="bottom"/>
            <w:hideMark/>
          </w:tcPr>
          <w:p w14:paraId="4E86E31C"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29.6</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(14.02, 45.18)</w:t>
            </w:r>
          </w:p>
        </w:tc>
        <w:tc>
          <w:tcPr>
            <w:tcW w:w="316" w:type="pct"/>
            <w:vMerge/>
            <w:tcBorders>
              <w:top w:val="nil"/>
              <w:left w:val="nil"/>
              <w:bottom w:val="nil"/>
              <w:right w:val="nil"/>
            </w:tcBorders>
            <w:vAlign w:val="center"/>
            <w:hideMark/>
          </w:tcPr>
          <w:p w14:paraId="27C3948C"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r>
      <w:tr w:rsidR="00973837" w:rsidRPr="001B1073" w14:paraId="43267F93" w14:textId="77777777" w:rsidTr="00603E42">
        <w:trPr>
          <w:trHeight w:val="227"/>
        </w:trPr>
        <w:tc>
          <w:tcPr>
            <w:tcW w:w="589" w:type="pct"/>
            <w:tcBorders>
              <w:top w:val="nil"/>
              <w:left w:val="nil"/>
              <w:bottom w:val="nil"/>
              <w:right w:val="nil"/>
            </w:tcBorders>
            <w:shd w:val="clear" w:color="000000" w:fill="FFFFFF"/>
            <w:noWrap/>
            <w:vAlign w:val="bottom"/>
            <w:hideMark/>
          </w:tcPr>
          <w:p w14:paraId="00A96BA6"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Cardiac</w:t>
            </w:r>
          </w:p>
        </w:tc>
        <w:tc>
          <w:tcPr>
            <w:tcW w:w="325" w:type="pct"/>
            <w:tcBorders>
              <w:top w:val="nil"/>
              <w:left w:val="nil"/>
              <w:bottom w:val="nil"/>
              <w:right w:val="nil"/>
            </w:tcBorders>
            <w:shd w:val="clear" w:color="000000" w:fill="FFFFFF"/>
            <w:noWrap/>
            <w:vAlign w:val="bottom"/>
            <w:hideMark/>
          </w:tcPr>
          <w:p w14:paraId="7E93721A"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000000" w:fill="FFFFFF"/>
            <w:noWrap/>
            <w:vAlign w:val="bottom"/>
            <w:hideMark/>
          </w:tcPr>
          <w:p w14:paraId="798D557D"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 (-0.2</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1.69)</w:t>
            </w:r>
          </w:p>
        </w:tc>
        <w:tc>
          <w:tcPr>
            <w:tcW w:w="321" w:type="pct"/>
            <w:vMerge w:val="restart"/>
            <w:tcBorders>
              <w:top w:val="nil"/>
              <w:left w:val="nil"/>
              <w:bottom w:val="nil"/>
              <w:right w:val="nil"/>
            </w:tcBorders>
            <w:shd w:val="clear" w:color="000000" w:fill="FFFFFF"/>
            <w:noWrap/>
            <w:vAlign w:val="center"/>
            <w:hideMark/>
          </w:tcPr>
          <w:p w14:paraId="3E15A681"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0.36</w:t>
            </w:r>
          </w:p>
        </w:tc>
        <w:tc>
          <w:tcPr>
            <w:tcW w:w="666" w:type="pct"/>
            <w:tcBorders>
              <w:top w:val="nil"/>
              <w:left w:val="nil"/>
              <w:bottom w:val="nil"/>
              <w:right w:val="nil"/>
            </w:tcBorders>
            <w:shd w:val="clear" w:color="000000" w:fill="FFFFFF"/>
            <w:noWrap/>
            <w:vAlign w:val="bottom"/>
            <w:hideMark/>
          </w:tcPr>
          <w:p w14:paraId="5FA173B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0.49 (0</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 0.97)</w:t>
            </w:r>
          </w:p>
        </w:tc>
        <w:tc>
          <w:tcPr>
            <w:tcW w:w="321" w:type="pct"/>
            <w:vMerge w:val="restart"/>
            <w:tcBorders>
              <w:top w:val="nil"/>
              <w:left w:val="nil"/>
              <w:bottom w:val="nil"/>
              <w:right w:val="nil"/>
            </w:tcBorders>
            <w:shd w:val="clear" w:color="000000" w:fill="FFFFFF"/>
            <w:noWrap/>
            <w:vAlign w:val="center"/>
            <w:hideMark/>
          </w:tcPr>
          <w:p w14:paraId="4FE0E695"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0.10</w:t>
            </w:r>
          </w:p>
        </w:tc>
        <w:tc>
          <w:tcPr>
            <w:tcW w:w="730" w:type="pct"/>
            <w:tcBorders>
              <w:top w:val="nil"/>
              <w:left w:val="nil"/>
              <w:bottom w:val="nil"/>
              <w:right w:val="nil"/>
            </w:tcBorders>
            <w:shd w:val="clear" w:color="000000" w:fill="FFFFFF"/>
            <w:noWrap/>
            <w:vAlign w:val="bottom"/>
            <w:hideMark/>
          </w:tcPr>
          <w:p w14:paraId="01FAB75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0.42 (-0.83, 1.67)</w:t>
            </w:r>
          </w:p>
        </w:tc>
        <w:tc>
          <w:tcPr>
            <w:tcW w:w="318" w:type="pct"/>
            <w:vMerge w:val="restart"/>
            <w:tcBorders>
              <w:top w:val="nil"/>
              <w:left w:val="nil"/>
              <w:bottom w:val="nil"/>
              <w:right w:val="nil"/>
            </w:tcBorders>
            <w:shd w:val="clear" w:color="000000" w:fill="FFFFFF"/>
            <w:noWrap/>
            <w:vAlign w:val="center"/>
            <w:hideMark/>
          </w:tcPr>
          <w:p w14:paraId="0A57B2C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0.05</w:t>
            </w:r>
          </w:p>
        </w:tc>
        <w:tc>
          <w:tcPr>
            <w:tcW w:w="678" w:type="pct"/>
            <w:tcBorders>
              <w:top w:val="nil"/>
              <w:left w:val="nil"/>
              <w:bottom w:val="nil"/>
              <w:right w:val="nil"/>
            </w:tcBorders>
            <w:shd w:val="clear" w:color="000000" w:fill="FFFFFF"/>
            <w:noWrap/>
            <w:vAlign w:val="bottom"/>
            <w:hideMark/>
          </w:tcPr>
          <w:p w14:paraId="6172955F"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0.34 (-0.32, 1</w:t>
            </w:r>
            <w:r>
              <w:rPr>
                <w:rFonts w:ascii="Arial" w:eastAsia="Times New Roman" w:hAnsi="Arial" w:cs="Arial"/>
                <w:color w:val="000000"/>
                <w:kern w:val="0"/>
                <w:sz w:val="18"/>
                <w:szCs w:val="18"/>
                <w:lang w:val="de-DE" w:eastAsia="de-DE"/>
                <w14:ligatures w14:val="none"/>
              </w:rPr>
              <w:t>.00</w:t>
            </w:r>
            <w:r w:rsidRPr="001B1073">
              <w:rPr>
                <w:rFonts w:ascii="Arial" w:eastAsia="Times New Roman" w:hAnsi="Arial" w:cs="Arial"/>
                <w:color w:val="000000"/>
                <w:kern w:val="0"/>
                <w:sz w:val="18"/>
                <w:szCs w:val="18"/>
                <w:lang w:val="de-DE" w:eastAsia="de-DE"/>
                <w14:ligatures w14:val="none"/>
              </w:rPr>
              <w:t>)</w:t>
            </w:r>
          </w:p>
        </w:tc>
        <w:tc>
          <w:tcPr>
            <w:tcW w:w="316" w:type="pct"/>
            <w:vMerge w:val="restart"/>
            <w:tcBorders>
              <w:top w:val="nil"/>
              <w:left w:val="nil"/>
              <w:bottom w:val="nil"/>
              <w:right w:val="nil"/>
            </w:tcBorders>
            <w:shd w:val="clear" w:color="000000" w:fill="FFFFFF"/>
            <w:noWrap/>
            <w:vAlign w:val="center"/>
            <w:hideMark/>
          </w:tcPr>
          <w:p w14:paraId="03D951DF"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0.01</w:t>
            </w:r>
          </w:p>
        </w:tc>
      </w:tr>
      <w:tr w:rsidR="00973837" w:rsidRPr="001B1073" w14:paraId="523DE0B5" w14:textId="77777777" w:rsidTr="00603E42">
        <w:trPr>
          <w:trHeight w:val="227"/>
        </w:trPr>
        <w:tc>
          <w:tcPr>
            <w:tcW w:w="589" w:type="pct"/>
            <w:tcBorders>
              <w:top w:val="nil"/>
              <w:left w:val="nil"/>
              <w:bottom w:val="nil"/>
              <w:right w:val="nil"/>
            </w:tcBorders>
            <w:shd w:val="clear" w:color="000000" w:fill="FFFFFF"/>
            <w:noWrap/>
            <w:vAlign w:val="bottom"/>
            <w:hideMark/>
          </w:tcPr>
          <w:p w14:paraId="36F900A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000000" w:fill="FFFFFF"/>
            <w:noWrap/>
            <w:vAlign w:val="bottom"/>
            <w:hideMark/>
          </w:tcPr>
          <w:p w14:paraId="099A9668"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000000" w:fill="FFFFFF"/>
            <w:noWrap/>
            <w:vAlign w:val="bottom"/>
            <w:hideMark/>
          </w:tcPr>
          <w:p w14:paraId="0A88CCC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-8.26 (-27.51, 10.99)</w:t>
            </w:r>
          </w:p>
        </w:tc>
        <w:tc>
          <w:tcPr>
            <w:tcW w:w="321" w:type="pct"/>
            <w:vMerge/>
            <w:tcBorders>
              <w:top w:val="nil"/>
              <w:left w:val="nil"/>
              <w:bottom w:val="nil"/>
              <w:right w:val="nil"/>
            </w:tcBorders>
            <w:vAlign w:val="center"/>
            <w:hideMark/>
          </w:tcPr>
          <w:p w14:paraId="3D25B714"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66" w:type="pct"/>
            <w:tcBorders>
              <w:top w:val="nil"/>
              <w:left w:val="nil"/>
              <w:bottom w:val="nil"/>
              <w:right w:val="nil"/>
            </w:tcBorders>
            <w:shd w:val="clear" w:color="000000" w:fill="FFFFFF"/>
            <w:noWrap/>
            <w:vAlign w:val="bottom"/>
            <w:hideMark/>
          </w:tcPr>
          <w:p w14:paraId="6AED559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8.89 (-0.95, 18.73)</w:t>
            </w:r>
          </w:p>
        </w:tc>
        <w:tc>
          <w:tcPr>
            <w:tcW w:w="321" w:type="pct"/>
            <w:vMerge/>
            <w:tcBorders>
              <w:top w:val="nil"/>
              <w:left w:val="nil"/>
              <w:bottom w:val="nil"/>
              <w:right w:val="nil"/>
            </w:tcBorders>
            <w:vAlign w:val="center"/>
            <w:hideMark/>
          </w:tcPr>
          <w:p w14:paraId="2DF9DEE5"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nil"/>
              <w:right w:val="nil"/>
            </w:tcBorders>
            <w:shd w:val="clear" w:color="000000" w:fill="FFFFFF"/>
            <w:noWrap/>
            <w:vAlign w:val="bottom"/>
            <w:hideMark/>
          </w:tcPr>
          <w:p w14:paraId="65E8CB09"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-25.1 (-50.78, 0.58)</w:t>
            </w:r>
          </w:p>
        </w:tc>
        <w:tc>
          <w:tcPr>
            <w:tcW w:w="318" w:type="pct"/>
            <w:vMerge/>
            <w:tcBorders>
              <w:top w:val="nil"/>
              <w:left w:val="nil"/>
              <w:bottom w:val="nil"/>
              <w:right w:val="nil"/>
            </w:tcBorders>
            <w:vAlign w:val="center"/>
            <w:hideMark/>
          </w:tcPr>
          <w:p w14:paraId="2EC1FBED"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78" w:type="pct"/>
            <w:tcBorders>
              <w:top w:val="nil"/>
              <w:left w:val="nil"/>
              <w:bottom w:val="nil"/>
              <w:right w:val="nil"/>
            </w:tcBorders>
            <w:shd w:val="clear" w:color="000000" w:fill="FFFFFF"/>
            <w:noWrap/>
            <w:vAlign w:val="bottom"/>
            <w:hideMark/>
          </w:tcPr>
          <w:p w14:paraId="62EA7CE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17.7</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(4.22, 31.18)</w:t>
            </w:r>
          </w:p>
        </w:tc>
        <w:tc>
          <w:tcPr>
            <w:tcW w:w="316" w:type="pct"/>
            <w:vMerge/>
            <w:tcBorders>
              <w:top w:val="nil"/>
              <w:left w:val="nil"/>
              <w:bottom w:val="nil"/>
              <w:right w:val="nil"/>
            </w:tcBorders>
            <w:vAlign w:val="center"/>
            <w:hideMark/>
          </w:tcPr>
          <w:p w14:paraId="58C68089"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r>
      <w:tr w:rsidR="00973837" w:rsidRPr="001B1073" w14:paraId="2E1BBBB6" w14:textId="77777777" w:rsidTr="00603E42">
        <w:trPr>
          <w:trHeight w:val="227"/>
        </w:trPr>
        <w:tc>
          <w:tcPr>
            <w:tcW w:w="589" w:type="pct"/>
            <w:tcBorders>
              <w:top w:val="nil"/>
              <w:left w:val="nil"/>
              <w:bottom w:val="nil"/>
              <w:right w:val="nil"/>
            </w:tcBorders>
            <w:shd w:val="clear" w:color="000000" w:fill="FFFFFF"/>
            <w:noWrap/>
            <w:vAlign w:val="bottom"/>
            <w:hideMark/>
          </w:tcPr>
          <w:p w14:paraId="2AE270E6"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Cerebrovascular</w:t>
            </w:r>
          </w:p>
        </w:tc>
        <w:tc>
          <w:tcPr>
            <w:tcW w:w="325" w:type="pct"/>
            <w:tcBorders>
              <w:top w:val="nil"/>
              <w:left w:val="nil"/>
              <w:bottom w:val="nil"/>
              <w:right w:val="nil"/>
            </w:tcBorders>
            <w:shd w:val="clear" w:color="000000" w:fill="FFFFFF"/>
            <w:noWrap/>
            <w:vAlign w:val="bottom"/>
            <w:hideMark/>
          </w:tcPr>
          <w:p w14:paraId="4C11E5A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bottom w:val="nil"/>
              <w:right w:val="nil"/>
            </w:tcBorders>
            <w:shd w:val="clear" w:color="000000" w:fill="FFFFFF"/>
            <w:noWrap/>
            <w:vAlign w:val="bottom"/>
            <w:hideMark/>
          </w:tcPr>
          <w:p w14:paraId="65A4C136"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0.01 (-0.45, 0.47)</w:t>
            </w:r>
          </w:p>
        </w:tc>
        <w:tc>
          <w:tcPr>
            <w:tcW w:w="321" w:type="pct"/>
            <w:vMerge w:val="restart"/>
            <w:tcBorders>
              <w:top w:val="nil"/>
              <w:left w:val="nil"/>
              <w:bottom w:val="nil"/>
              <w:right w:val="nil"/>
            </w:tcBorders>
            <w:shd w:val="clear" w:color="000000" w:fill="FFFFFF"/>
            <w:noWrap/>
            <w:vAlign w:val="center"/>
            <w:hideMark/>
          </w:tcPr>
          <w:p w14:paraId="7C952AA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0.92</w:t>
            </w:r>
          </w:p>
        </w:tc>
        <w:tc>
          <w:tcPr>
            <w:tcW w:w="666" w:type="pct"/>
            <w:tcBorders>
              <w:top w:val="nil"/>
              <w:left w:val="nil"/>
              <w:bottom w:val="nil"/>
              <w:right w:val="nil"/>
            </w:tcBorders>
            <w:shd w:val="clear" w:color="000000" w:fill="FFFFFF"/>
            <w:noWrap/>
            <w:vAlign w:val="bottom"/>
            <w:hideMark/>
          </w:tcPr>
          <w:p w14:paraId="01913F8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0.03 (-0.22, 0.29)</w:t>
            </w:r>
          </w:p>
        </w:tc>
        <w:tc>
          <w:tcPr>
            <w:tcW w:w="321" w:type="pct"/>
            <w:vMerge w:val="restart"/>
            <w:tcBorders>
              <w:top w:val="nil"/>
              <w:left w:val="nil"/>
              <w:bottom w:val="nil"/>
              <w:right w:val="nil"/>
            </w:tcBorders>
            <w:shd w:val="clear" w:color="000000" w:fill="FFFFFF"/>
            <w:noWrap/>
            <w:vAlign w:val="center"/>
            <w:hideMark/>
          </w:tcPr>
          <w:p w14:paraId="3C3FCEC7"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0.01</w:t>
            </w:r>
          </w:p>
        </w:tc>
        <w:tc>
          <w:tcPr>
            <w:tcW w:w="730" w:type="pct"/>
            <w:tcBorders>
              <w:top w:val="nil"/>
              <w:left w:val="nil"/>
              <w:bottom w:val="nil"/>
              <w:right w:val="nil"/>
            </w:tcBorders>
            <w:shd w:val="clear" w:color="000000" w:fill="FFFFFF"/>
            <w:noWrap/>
            <w:vAlign w:val="bottom"/>
            <w:hideMark/>
          </w:tcPr>
          <w:p w14:paraId="76EC77DD"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-0.03 (-0.65, 0.59)</w:t>
            </w:r>
          </w:p>
        </w:tc>
        <w:tc>
          <w:tcPr>
            <w:tcW w:w="318" w:type="pct"/>
            <w:vMerge w:val="restart"/>
            <w:tcBorders>
              <w:top w:val="nil"/>
              <w:left w:val="nil"/>
              <w:bottom w:val="nil"/>
              <w:right w:val="nil"/>
            </w:tcBorders>
            <w:shd w:val="clear" w:color="000000" w:fill="FFFFFF"/>
            <w:noWrap/>
            <w:vAlign w:val="center"/>
            <w:hideMark/>
          </w:tcPr>
          <w:p w14:paraId="68BF613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0.15</w:t>
            </w:r>
          </w:p>
        </w:tc>
        <w:tc>
          <w:tcPr>
            <w:tcW w:w="678" w:type="pct"/>
            <w:tcBorders>
              <w:top w:val="nil"/>
              <w:left w:val="nil"/>
              <w:bottom w:val="nil"/>
              <w:right w:val="nil"/>
            </w:tcBorders>
            <w:shd w:val="clear" w:color="000000" w:fill="FFFFFF"/>
            <w:noWrap/>
            <w:vAlign w:val="bottom"/>
            <w:hideMark/>
          </w:tcPr>
          <w:p w14:paraId="1100F4E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0.04 (-0.3</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0.39)</w:t>
            </w:r>
          </w:p>
        </w:tc>
        <w:tc>
          <w:tcPr>
            <w:tcW w:w="316" w:type="pct"/>
            <w:vMerge w:val="restart"/>
            <w:tcBorders>
              <w:top w:val="nil"/>
              <w:left w:val="nil"/>
              <w:bottom w:val="nil"/>
              <w:right w:val="nil"/>
            </w:tcBorders>
            <w:shd w:val="clear" w:color="000000" w:fill="FFFFFF"/>
            <w:noWrap/>
            <w:vAlign w:val="center"/>
            <w:hideMark/>
          </w:tcPr>
          <w:p w14:paraId="6CC0737F" w14:textId="77777777" w:rsidR="00973837" w:rsidRPr="001B1073" w:rsidRDefault="00973837" w:rsidP="001B1073">
            <w:pPr>
              <w:spacing w:after="0" w:line="240" w:lineRule="auto"/>
              <w:jc w:val="center"/>
              <w:rPr>
                <w:rFonts w:ascii="Arial" w:eastAsia="Times New Roman" w:hAnsi="Arial" w:cs="Arial"/>
                <w:b/>
                <w:bCs/>
                <w:color w:val="000000"/>
                <w:kern w:val="0"/>
                <w:sz w:val="18"/>
                <w:szCs w:val="18"/>
                <w:lang w:val="de-DE" w:eastAsia="de-DE"/>
                <w14:ligatures w14:val="none"/>
              </w:rPr>
            </w:pPr>
            <w:r w:rsidRPr="001B1073">
              <w:rPr>
                <w:rFonts w:ascii="Arial" w:eastAsia="Times New Roman" w:hAnsi="Arial" w:cs="Arial"/>
                <w:b/>
                <w:bCs/>
                <w:color w:val="000000"/>
                <w:kern w:val="0"/>
                <w:sz w:val="18"/>
                <w:szCs w:val="18"/>
                <w:lang w:val="de-DE" w:eastAsia="de-DE"/>
                <w14:ligatures w14:val="none"/>
              </w:rPr>
              <w:t>0.00</w:t>
            </w:r>
          </w:p>
        </w:tc>
      </w:tr>
      <w:tr w:rsidR="00973837" w:rsidRPr="001B1073" w14:paraId="330D0A64" w14:textId="77777777" w:rsidTr="006815A2">
        <w:trPr>
          <w:trHeight w:val="227"/>
        </w:trPr>
        <w:tc>
          <w:tcPr>
            <w:tcW w:w="589" w:type="pct"/>
            <w:tcBorders>
              <w:top w:val="nil"/>
              <w:left w:val="nil"/>
              <w:bottom w:val="nil"/>
              <w:right w:val="nil"/>
            </w:tcBorders>
            <w:shd w:val="clear" w:color="000000" w:fill="FFFFFF"/>
            <w:noWrap/>
            <w:vAlign w:val="bottom"/>
            <w:hideMark/>
          </w:tcPr>
          <w:p w14:paraId="78FCF03C"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nil"/>
              <w:right w:val="nil"/>
            </w:tcBorders>
            <w:shd w:val="clear" w:color="000000" w:fill="FFFFFF"/>
            <w:noWrap/>
            <w:vAlign w:val="bottom"/>
            <w:hideMark/>
          </w:tcPr>
          <w:p w14:paraId="1A9913B4"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nil"/>
              <w:right w:val="nil"/>
            </w:tcBorders>
            <w:shd w:val="clear" w:color="000000" w:fill="FFFFFF"/>
            <w:noWrap/>
            <w:vAlign w:val="bottom"/>
            <w:hideMark/>
          </w:tcPr>
          <w:p w14:paraId="7D95951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0.51 (-9.39, 10.41)</w:t>
            </w:r>
          </w:p>
        </w:tc>
        <w:tc>
          <w:tcPr>
            <w:tcW w:w="321" w:type="pct"/>
            <w:vMerge/>
            <w:tcBorders>
              <w:top w:val="nil"/>
              <w:left w:val="nil"/>
              <w:right w:val="nil"/>
            </w:tcBorders>
            <w:vAlign w:val="center"/>
            <w:hideMark/>
          </w:tcPr>
          <w:p w14:paraId="6E847B40"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66" w:type="pct"/>
            <w:tcBorders>
              <w:top w:val="nil"/>
              <w:left w:val="nil"/>
              <w:bottom w:val="nil"/>
              <w:right w:val="nil"/>
            </w:tcBorders>
            <w:shd w:val="clear" w:color="000000" w:fill="FFFFFF"/>
            <w:noWrap/>
            <w:vAlign w:val="bottom"/>
            <w:hideMark/>
          </w:tcPr>
          <w:p w14:paraId="6B792A9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7.3</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(2.09, 12.51)</w:t>
            </w:r>
          </w:p>
        </w:tc>
        <w:tc>
          <w:tcPr>
            <w:tcW w:w="321" w:type="pct"/>
            <w:vMerge/>
            <w:tcBorders>
              <w:top w:val="nil"/>
              <w:left w:val="nil"/>
              <w:right w:val="nil"/>
            </w:tcBorders>
            <w:vAlign w:val="center"/>
            <w:hideMark/>
          </w:tcPr>
          <w:p w14:paraId="22635200"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c>
          <w:tcPr>
            <w:tcW w:w="730" w:type="pct"/>
            <w:tcBorders>
              <w:top w:val="nil"/>
              <w:left w:val="nil"/>
              <w:bottom w:val="nil"/>
              <w:right w:val="nil"/>
            </w:tcBorders>
            <w:shd w:val="clear" w:color="000000" w:fill="FFFFFF"/>
            <w:noWrap/>
            <w:vAlign w:val="bottom"/>
            <w:hideMark/>
          </w:tcPr>
          <w:p w14:paraId="574D8292"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-9.7 (-22.99, 3.59)</w:t>
            </w:r>
          </w:p>
        </w:tc>
        <w:tc>
          <w:tcPr>
            <w:tcW w:w="318" w:type="pct"/>
            <w:vMerge/>
            <w:tcBorders>
              <w:top w:val="nil"/>
              <w:left w:val="nil"/>
              <w:right w:val="nil"/>
            </w:tcBorders>
            <w:vAlign w:val="center"/>
            <w:hideMark/>
          </w:tcPr>
          <w:p w14:paraId="5396FA32"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78" w:type="pct"/>
            <w:tcBorders>
              <w:top w:val="nil"/>
              <w:left w:val="nil"/>
              <w:bottom w:val="nil"/>
              <w:right w:val="nil"/>
            </w:tcBorders>
            <w:shd w:val="clear" w:color="000000" w:fill="FFFFFF"/>
            <w:noWrap/>
            <w:vAlign w:val="bottom"/>
            <w:hideMark/>
          </w:tcPr>
          <w:p w14:paraId="6209443A"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10.7</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 xml:space="preserve"> (3.53, 17.87)</w:t>
            </w:r>
          </w:p>
        </w:tc>
        <w:tc>
          <w:tcPr>
            <w:tcW w:w="316" w:type="pct"/>
            <w:vMerge/>
            <w:tcBorders>
              <w:top w:val="nil"/>
              <w:left w:val="nil"/>
              <w:right w:val="nil"/>
            </w:tcBorders>
            <w:vAlign w:val="center"/>
            <w:hideMark/>
          </w:tcPr>
          <w:p w14:paraId="188B4CC6" w14:textId="77777777" w:rsidR="00973837" w:rsidRPr="001B1073" w:rsidRDefault="00973837" w:rsidP="001B1073">
            <w:pPr>
              <w:spacing w:after="0" w:line="240" w:lineRule="auto"/>
              <w:rPr>
                <w:rFonts w:ascii="Arial" w:eastAsia="Times New Roman" w:hAnsi="Arial" w:cs="Arial"/>
                <w:b/>
                <w:bCs/>
                <w:color w:val="000000"/>
                <w:kern w:val="0"/>
                <w:sz w:val="18"/>
                <w:szCs w:val="18"/>
                <w:lang w:val="de-DE" w:eastAsia="de-DE"/>
                <w14:ligatures w14:val="none"/>
              </w:rPr>
            </w:pPr>
          </w:p>
        </w:tc>
      </w:tr>
      <w:tr w:rsidR="00973837" w:rsidRPr="001B1073" w14:paraId="4B52D7DC" w14:textId="77777777" w:rsidTr="006815A2">
        <w:trPr>
          <w:trHeight w:val="227"/>
        </w:trPr>
        <w:tc>
          <w:tcPr>
            <w:tcW w:w="589" w:type="pct"/>
            <w:tcBorders>
              <w:top w:val="nil"/>
              <w:left w:val="nil"/>
              <w:right w:val="nil"/>
            </w:tcBorders>
            <w:shd w:val="clear" w:color="000000" w:fill="FFFFFF"/>
            <w:noWrap/>
            <w:vAlign w:val="bottom"/>
            <w:hideMark/>
          </w:tcPr>
          <w:p w14:paraId="16547C97"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Respiratory</w:t>
            </w:r>
          </w:p>
        </w:tc>
        <w:tc>
          <w:tcPr>
            <w:tcW w:w="325" w:type="pct"/>
            <w:tcBorders>
              <w:top w:val="nil"/>
              <w:left w:val="nil"/>
              <w:right w:val="nil"/>
            </w:tcBorders>
            <w:shd w:val="clear" w:color="000000" w:fill="FFFFFF"/>
            <w:noWrap/>
            <w:vAlign w:val="bottom"/>
            <w:hideMark/>
          </w:tcPr>
          <w:p w14:paraId="423C73AA"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0-74</w:t>
            </w:r>
          </w:p>
        </w:tc>
        <w:tc>
          <w:tcPr>
            <w:tcW w:w="736" w:type="pct"/>
            <w:tcBorders>
              <w:top w:val="nil"/>
              <w:left w:val="nil"/>
              <w:right w:val="nil"/>
            </w:tcBorders>
            <w:shd w:val="clear" w:color="000000" w:fill="FFFFFF"/>
            <w:noWrap/>
            <w:vAlign w:val="bottom"/>
            <w:hideMark/>
          </w:tcPr>
          <w:p w14:paraId="242E0D3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0.13 (-0.36, 0.62)</w:t>
            </w:r>
          </w:p>
        </w:tc>
        <w:tc>
          <w:tcPr>
            <w:tcW w:w="321" w:type="pct"/>
            <w:vMerge w:val="restart"/>
            <w:tcBorders>
              <w:top w:val="nil"/>
              <w:left w:val="nil"/>
              <w:bottom w:val="single" w:sz="4" w:space="0" w:color="auto"/>
              <w:right w:val="nil"/>
            </w:tcBorders>
            <w:shd w:val="clear" w:color="000000" w:fill="FFFFFF"/>
            <w:noWrap/>
            <w:vAlign w:val="center"/>
            <w:hideMark/>
          </w:tcPr>
          <w:p w14:paraId="15BCA868"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0.59</w:t>
            </w:r>
          </w:p>
        </w:tc>
        <w:tc>
          <w:tcPr>
            <w:tcW w:w="666" w:type="pct"/>
            <w:tcBorders>
              <w:top w:val="nil"/>
              <w:left w:val="nil"/>
              <w:right w:val="nil"/>
            </w:tcBorders>
            <w:shd w:val="clear" w:color="000000" w:fill="FFFFFF"/>
            <w:noWrap/>
            <w:vAlign w:val="bottom"/>
            <w:hideMark/>
          </w:tcPr>
          <w:p w14:paraId="01955994"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0.21 (-0.05, 0.47)</w:t>
            </w:r>
          </w:p>
        </w:tc>
        <w:tc>
          <w:tcPr>
            <w:tcW w:w="321" w:type="pct"/>
            <w:vMerge w:val="restart"/>
            <w:tcBorders>
              <w:top w:val="nil"/>
              <w:left w:val="nil"/>
              <w:bottom w:val="single" w:sz="4" w:space="0" w:color="auto"/>
              <w:right w:val="nil"/>
            </w:tcBorders>
            <w:shd w:val="clear" w:color="000000" w:fill="FFFFFF"/>
            <w:noWrap/>
            <w:vAlign w:val="center"/>
            <w:hideMark/>
          </w:tcPr>
          <w:p w14:paraId="599A344B"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0.17</w:t>
            </w:r>
          </w:p>
        </w:tc>
        <w:tc>
          <w:tcPr>
            <w:tcW w:w="730" w:type="pct"/>
            <w:tcBorders>
              <w:top w:val="nil"/>
              <w:left w:val="nil"/>
              <w:right w:val="nil"/>
            </w:tcBorders>
            <w:shd w:val="clear" w:color="000000" w:fill="FFFFFF"/>
            <w:noWrap/>
            <w:vAlign w:val="bottom"/>
            <w:hideMark/>
          </w:tcPr>
          <w:p w14:paraId="0BD4FD9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-0.11 (-0.76, 0.54)</w:t>
            </w:r>
          </w:p>
        </w:tc>
        <w:tc>
          <w:tcPr>
            <w:tcW w:w="318" w:type="pct"/>
            <w:vMerge w:val="restart"/>
            <w:tcBorders>
              <w:top w:val="nil"/>
              <w:left w:val="nil"/>
              <w:bottom w:val="single" w:sz="4" w:space="0" w:color="auto"/>
              <w:right w:val="nil"/>
            </w:tcBorders>
            <w:shd w:val="clear" w:color="000000" w:fill="FFFFFF"/>
            <w:noWrap/>
            <w:vAlign w:val="center"/>
            <w:hideMark/>
          </w:tcPr>
          <w:p w14:paraId="051033DD"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0.92</w:t>
            </w:r>
          </w:p>
        </w:tc>
        <w:tc>
          <w:tcPr>
            <w:tcW w:w="678" w:type="pct"/>
            <w:tcBorders>
              <w:top w:val="nil"/>
              <w:left w:val="nil"/>
              <w:right w:val="nil"/>
            </w:tcBorders>
            <w:shd w:val="clear" w:color="000000" w:fill="FFFFFF"/>
            <w:noWrap/>
            <w:vAlign w:val="bottom"/>
            <w:hideMark/>
          </w:tcPr>
          <w:p w14:paraId="59A261C0"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0.25 (-0.11, 0.6</w:t>
            </w:r>
            <w:r>
              <w:rPr>
                <w:rFonts w:ascii="Arial" w:eastAsia="Times New Roman" w:hAnsi="Arial" w:cs="Arial"/>
                <w:color w:val="000000"/>
                <w:kern w:val="0"/>
                <w:sz w:val="18"/>
                <w:szCs w:val="18"/>
                <w:lang w:val="de-DE" w:eastAsia="de-DE"/>
                <w14:ligatures w14:val="none"/>
              </w:rPr>
              <w:t>0</w:t>
            </w:r>
            <w:r w:rsidRPr="001B1073">
              <w:rPr>
                <w:rFonts w:ascii="Arial" w:eastAsia="Times New Roman" w:hAnsi="Arial" w:cs="Arial"/>
                <w:color w:val="000000"/>
                <w:kern w:val="0"/>
                <w:sz w:val="18"/>
                <w:szCs w:val="18"/>
                <w:lang w:val="de-DE" w:eastAsia="de-DE"/>
                <w14:ligatures w14:val="none"/>
              </w:rPr>
              <w:t>)</w:t>
            </w:r>
          </w:p>
        </w:tc>
        <w:tc>
          <w:tcPr>
            <w:tcW w:w="316" w:type="pct"/>
            <w:vMerge w:val="restart"/>
            <w:tcBorders>
              <w:top w:val="nil"/>
              <w:left w:val="nil"/>
              <w:bottom w:val="single" w:sz="4" w:space="0" w:color="auto"/>
              <w:right w:val="nil"/>
            </w:tcBorders>
            <w:shd w:val="clear" w:color="000000" w:fill="FFFFFF"/>
            <w:noWrap/>
            <w:vAlign w:val="center"/>
            <w:hideMark/>
          </w:tcPr>
          <w:p w14:paraId="458CF2F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0.28</w:t>
            </w:r>
          </w:p>
        </w:tc>
      </w:tr>
      <w:tr w:rsidR="00973837" w:rsidRPr="001B1073" w14:paraId="0CC5F825" w14:textId="77777777" w:rsidTr="006815A2">
        <w:trPr>
          <w:trHeight w:val="227"/>
        </w:trPr>
        <w:tc>
          <w:tcPr>
            <w:tcW w:w="589" w:type="pct"/>
            <w:tcBorders>
              <w:top w:val="nil"/>
              <w:left w:val="nil"/>
              <w:bottom w:val="single" w:sz="4" w:space="0" w:color="auto"/>
              <w:right w:val="nil"/>
            </w:tcBorders>
            <w:shd w:val="clear" w:color="000000" w:fill="FFFFFF"/>
            <w:noWrap/>
            <w:vAlign w:val="bottom"/>
            <w:hideMark/>
          </w:tcPr>
          <w:p w14:paraId="442FE7BE"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 </w:t>
            </w:r>
          </w:p>
        </w:tc>
        <w:tc>
          <w:tcPr>
            <w:tcW w:w="325" w:type="pct"/>
            <w:tcBorders>
              <w:top w:val="nil"/>
              <w:left w:val="nil"/>
              <w:bottom w:val="single" w:sz="4" w:space="0" w:color="auto"/>
              <w:right w:val="nil"/>
            </w:tcBorders>
            <w:shd w:val="clear" w:color="000000" w:fill="FFFFFF"/>
            <w:noWrap/>
            <w:vAlign w:val="bottom"/>
            <w:hideMark/>
          </w:tcPr>
          <w:p w14:paraId="7CDA2F2C"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75+</w:t>
            </w:r>
          </w:p>
        </w:tc>
        <w:tc>
          <w:tcPr>
            <w:tcW w:w="736" w:type="pct"/>
            <w:tcBorders>
              <w:top w:val="nil"/>
              <w:left w:val="nil"/>
              <w:bottom w:val="single" w:sz="4" w:space="0" w:color="auto"/>
              <w:right w:val="nil"/>
            </w:tcBorders>
            <w:shd w:val="clear" w:color="000000" w:fill="FFFFFF"/>
            <w:noWrap/>
            <w:vAlign w:val="bottom"/>
            <w:hideMark/>
          </w:tcPr>
          <w:p w14:paraId="5950B24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3.24 (-8.05, 14.53)</w:t>
            </w:r>
          </w:p>
        </w:tc>
        <w:tc>
          <w:tcPr>
            <w:tcW w:w="321" w:type="pct"/>
            <w:vMerge/>
            <w:tcBorders>
              <w:top w:val="nil"/>
              <w:left w:val="nil"/>
              <w:bottom w:val="single" w:sz="4" w:space="0" w:color="auto"/>
              <w:right w:val="nil"/>
            </w:tcBorders>
            <w:vAlign w:val="center"/>
            <w:hideMark/>
          </w:tcPr>
          <w:p w14:paraId="07D535FA"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66" w:type="pct"/>
            <w:tcBorders>
              <w:top w:val="nil"/>
              <w:left w:val="nil"/>
              <w:bottom w:val="single" w:sz="4" w:space="0" w:color="auto"/>
              <w:right w:val="nil"/>
            </w:tcBorders>
            <w:shd w:val="clear" w:color="000000" w:fill="FFFFFF"/>
            <w:noWrap/>
            <w:vAlign w:val="bottom"/>
            <w:hideMark/>
          </w:tcPr>
          <w:p w14:paraId="198470EB"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3.97 (-1.42, 9.36)</w:t>
            </w:r>
          </w:p>
        </w:tc>
        <w:tc>
          <w:tcPr>
            <w:tcW w:w="321" w:type="pct"/>
            <w:vMerge/>
            <w:tcBorders>
              <w:top w:val="nil"/>
              <w:left w:val="nil"/>
              <w:bottom w:val="single" w:sz="4" w:space="0" w:color="auto"/>
              <w:right w:val="nil"/>
            </w:tcBorders>
            <w:vAlign w:val="center"/>
            <w:hideMark/>
          </w:tcPr>
          <w:p w14:paraId="08ECAA96"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730" w:type="pct"/>
            <w:tcBorders>
              <w:top w:val="nil"/>
              <w:left w:val="nil"/>
              <w:bottom w:val="single" w:sz="4" w:space="0" w:color="auto"/>
              <w:right w:val="nil"/>
            </w:tcBorders>
            <w:shd w:val="clear" w:color="000000" w:fill="FFFFFF"/>
            <w:noWrap/>
            <w:vAlign w:val="bottom"/>
            <w:hideMark/>
          </w:tcPr>
          <w:p w14:paraId="7A58ED58"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-0.83 (-15.53, 13.87)</w:t>
            </w:r>
          </w:p>
        </w:tc>
        <w:tc>
          <w:tcPr>
            <w:tcW w:w="318" w:type="pct"/>
            <w:vMerge/>
            <w:tcBorders>
              <w:top w:val="nil"/>
              <w:left w:val="nil"/>
              <w:bottom w:val="single" w:sz="4" w:space="0" w:color="auto"/>
              <w:right w:val="nil"/>
            </w:tcBorders>
            <w:vAlign w:val="center"/>
            <w:hideMark/>
          </w:tcPr>
          <w:p w14:paraId="4096334B"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c>
          <w:tcPr>
            <w:tcW w:w="678" w:type="pct"/>
            <w:tcBorders>
              <w:top w:val="nil"/>
              <w:left w:val="nil"/>
              <w:bottom w:val="single" w:sz="4" w:space="0" w:color="auto"/>
              <w:right w:val="nil"/>
            </w:tcBorders>
            <w:shd w:val="clear" w:color="000000" w:fill="FFFFFF"/>
            <w:noWrap/>
            <w:vAlign w:val="bottom"/>
            <w:hideMark/>
          </w:tcPr>
          <w:p w14:paraId="5D3A947E" w14:textId="77777777" w:rsidR="00973837" w:rsidRPr="001B1073" w:rsidRDefault="00973837" w:rsidP="001B1073">
            <w:pPr>
              <w:spacing w:after="0" w:line="240" w:lineRule="auto"/>
              <w:jc w:val="center"/>
              <w:rPr>
                <w:rFonts w:ascii="Arial" w:eastAsia="Times New Roman" w:hAnsi="Arial" w:cs="Arial"/>
                <w:color w:val="000000"/>
                <w:kern w:val="0"/>
                <w:sz w:val="18"/>
                <w:szCs w:val="18"/>
                <w:lang w:val="de-DE" w:eastAsia="de-DE"/>
                <w14:ligatures w14:val="none"/>
              </w:rPr>
            </w:pPr>
            <w:r w:rsidRPr="001B1073">
              <w:rPr>
                <w:rFonts w:ascii="Arial" w:eastAsia="Times New Roman" w:hAnsi="Arial" w:cs="Arial"/>
                <w:color w:val="000000"/>
                <w:kern w:val="0"/>
                <w:sz w:val="18"/>
                <w:szCs w:val="18"/>
                <w:lang w:val="de-DE" w:eastAsia="de-DE"/>
                <w14:ligatures w14:val="none"/>
              </w:rPr>
              <w:t>4.26 (-3.01, 11.53)</w:t>
            </w:r>
          </w:p>
        </w:tc>
        <w:tc>
          <w:tcPr>
            <w:tcW w:w="316" w:type="pct"/>
            <w:vMerge/>
            <w:tcBorders>
              <w:top w:val="nil"/>
              <w:left w:val="nil"/>
              <w:bottom w:val="single" w:sz="4" w:space="0" w:color="auto"/>
              <w:right w:val="nil"/>
            </w:tcBorders>
            <w:vAlign w:val="center"/>
            <w:hideMark/>
          </w:tcPr>
          <w:p w14:paraId="2B5F9438" w14:textId="77777777" w:rsidR="00973837" w:rsidRPr="001B1073" w:rsidRDefault="00973837" w:rsidP="001B1073">
            <w:pPr>
              <w:spacing w:after="0" w:line="240" w:lineRule="auto"/>
              <w:rPr>
                <w:rFonts w:ascii="Arial" w:eastAsia="Times New Roman" w:hAnsi="Arial" w:cs="Arial"/>
                <w:color w:val="000000"/>
                <w:kern w:val="0"/>
                <w:sz w:val="18"/>
                <w:szCs w:val="18"/>
                <w:lang w:val="de-DE" w:eastAsia="de-DE"/>
                <w14:ligatures w14:val="none"/>
              </w:rPr>
            </w:pPr>
          </w:p>
        </w:tc>
      </w:tr>
    </w:tbl>
    <w:p w14:paraId="21CD6814" w14:textId="77777777" w:rsidR="00973837" w:rsidRPr="00DB73C5" w:rsidRDefault="00973837" w:rsidP="00AD4540">
      <w:pPr>
        <w:spacing w:after="0"/>
        <w:rPr>
          <w:rFonts w:ascii="Arial" w:hAnsi="Arial" w:cs="Arial"/>
          <w:sz w:val="16"/>
          <w:szCs w:val="16"/>
        </w:rPr>
      </w:pPr>
      <w:r w:rsidRPr="00DB73C5">
        <w:rPr>
          <w:rFonts w:ascii="Arial" w:hAnsi="Arial" w:cs="Arial"/>
          <w:sz w:val="16"/>
          <w:szCs w:val="16"/>
          <w:vertAlign w:val="superscript"/>
        </w:rPr>
        <w:t>a</w:t>
      </w:r>
      <w:r w:rsidRPr="00DB73C5">
        <w:rPr>
          <w:rFonts w:ascii="Arial" w:hAnsi="Arial" w:cs="Arial"/>
          <w:sz w:val="16"/>
          <w:szCs w:val="16"/>
        </w:rPr>
        <w:t xml:space="preserve">Statistical differences in effect estimates between groups were tested by calculating the z-score as </w:t>
      </w:r>
      <m:oMath>
        <m:d>
          <m:dPr>
            <m:ctrlPr>
              <w:rPr>
                <w:rFonts w:ascii="Cambria Math" w:hAnsi="Cambria Math"/>
                <w:sz w:val="16"/>
                <w:szCs w:val="16"/>
                <w:lang w:val="en-US"/>
              </w:rPr>
            </m:ctrlPr>
          </m:dPr>
          <m:e>
            <m:sSub>
              <m:sSubPr>
                <m:ctrlPr>
                  <w:rPr>
                    <w:rFonts w:ascii="Cambria Math" w:hAnsi="Cambria Math"/>
                    <w:sz w:val="16"/>
                    <w:szCs w:val="16"/>
                    <w:lang w:val="en-US"/>
                  </w:rPr>
                </m:ctrlPr>
              </m:sSubPr>
              <m:e>
                <m:acc>
                  <m:accPr>
                    <m:ctrlPr>
                      <w:rPr>
                        <w:rFonts w:ascii="Cambria Math" w:hAnsi="Cambria Math"/>
                        <w:sz w:val="16"/>
                        <w:szCs w:val="16"/>
                        <w:lang w:val="en-US"/>
                      </w:rPr>
                    </m:ctrlPr>
                  </m:accPr>
                  <m:e>
                    <m:r>
                      <w:rPr>
                        <w:rFonts w:ascii="Cambria Math" w:hAnsi="Cambria Math"/>
                        <w:sz w:val="16"/>
                        <w:szCs w:val="16"/>
                        <w:lang w:val="en-US"/>
                      </w:rPr>
                      <m:t>Q</m:t>
                    </m:r>
                  </m:e>
                </m:acc>
              </m:e>
              <m:sub>
                <m:r>
                  <m:rPr>
                    <m:sty m:val="p"/>
                  </m:rPr>
                  <w:rPr>
                    <w:rFonts w:ascii="Cambria Math" w:hAnsi="Cambria Math"/>
                    <w:sz w:val="16"/>
                    <w:szCs w:val="16"/>
                    <w:lang w:val="en-US"/>
                  </w:rPr>
                  <m:t>1</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acc>
                  <m:accPr>
                    <m:ctrlPr>
                      <w:rPr>
                        <w:rFonts w:ascii="Cambria Math" w:hAnsi="Cambria Math"/>
                        <w:sz w:val="16"/>
                        <w:szCs w:val="16"/>
                        <w:lang w:val="en-US"/>
                      </w:rPr>
                    </m:ctrlPr>
                  </m:accPr>
                  <m:e>
                    <m:r>
                      <w:rPr>
                        <w:rFonts w:ascii="Cambria Math" w:hAnsi="Cambria Math"/>
                        <w:sz w:val="16"/>
                        <w:szCs w:val="16"/>
                        <w:lang w:val="en-US"/>
                      </w:rPr>
                      <m:t>Q</m:t>
                    </m:r>
                  </m:e>
                </m:acc>
              </m:e>
              <m:sub>
                <m:r>
                  <m:rPr>
                    <m:sty m:val="p"/>
                  </m:rPr>
                  <w:rPr>
                    <w:rFonts w:ascii="Cambria Math" w:hAnsi="Cambria Math"/>
                    <w:sz w:val="16"/>
                    <w:szCs w:val="16"/>
                    <w:lang w:val="en-US"/>
                  </w:rPr>
                  <m:t>2</m:t>
                </m:r>
              </m:sub>
            </m:sSub>
          </m:e>
        </m:d>
        <m:r>
          <m:rPr>
            <m:sty m:val="p"/>
          </m:rPr>
          <w:rPr>
            <w:rFonts w:ascii="Cambria Math" w:hAnsi="Cambria Math"/>
            <w:sz w:val="16"/>
            <w:szCs w:val="16"/>
            <w:lang w:val="en-US"/>
          </w:rPr>
          <m:t>/</m:t>
        </m:r>
        <m:rad>
          <m:radPr>
            <m:degHide m:val="1"/>
            <m:ctrlPr>
              <w:rPr>
                <w:rFonts w:ascii="Cambria Math" w:hAnsi="Cambria Math"/>
                <w:sz w:val="16"/>
                <w:szCs w:val="16"/>
                <w:lang w:val="en-US"/>
              </w:rPr>
            </m:ctrlPr>
          </m:radPr>
          <m:deg/>
          <m:e>
            <m:sSup>
              <m:sSupPr>
                <m:ctrlPr>
                  <w:rPr>
                    <w:rFonts w:ascii="Cambria Math" w:hAnsi="Cambria Math"/>
                    <w:sz w:val="16"/>
                    <w:szCs w:val="16"/>
                    <w:lang w:val="en-US"/>
                  </w:rPr>
                </m:ctrlPr>
              </m:sSupPr>
              <m:e>
                <m:d>
                  <m:dPr>
                    <m:ctrlPr>
                      <w:rPr>
                        <w:rFonts w:ascii="Cambria Math" w:hAnsi="Cambria Math"/>
                        <w:sz w:val="16"/>
                        <w:szCs w:val="16"/>
                        <w:lang w:val="en-US"/>
                      </w:rPr>
                    </m:ctrlPr>
                  </m:dPr>
                  <m:e>
                    <m:sSub>
                      <m:sSubPr>
                        <m:ctrlPr>
                          <w:rPr>
                            <w:rFonts w:ascii="Cambria Math" w:hAnsi="Cambria Math"/>
                            <w:sz w:val="16"/>
                            <w:szCs w:val="16"/>
                            <w:lang w:val="en-US"/>
                          </w:rPr>
                        </m:ctrlPr>
                      </m:sSubPr>
                      <m:e>
                        <m:r>
                          <w:rPr>
                            <w:rFonts w:ascii="Cambria Math" w:hAnsi="Cambria Math"/>
                            <w:sz w:val="16"/>
                            <w:szCs w:val="16"/>
                            <w:lang w:val="en-US"/>
                          </w:rPr>
                          <m:t>S</m:t>
                        </m:r>
                        <m:acc>
                          <m:accPr>
                            <m:ctrlPr>
                              <w:rPr>
                                <w:rFonts w:ascii="Cambria Math" w:hAnsi="Cambria Math"/>
                                <w:sz w:val="16"/>
                                <w:szCs w:val="16"/>
                                <w:lang w:val="en-US"/>
                              </w:rPr>
                            </m:ctrlPr>
                          </m:accPr>
                          <m:e>
                            <m:r>
                              <w:rPr>
                                <w:rFonts w:ascii="Cambria Math" w:hAnsi="Cambria Math"/>
                                <w:sz w:val="16"/>
                                <w:szCs w:val="16"/>
                                <w:lang w:val="en-US"/>
                              </w:rPr>
                              <m:t>E</m:t>
                            </m:r>
                          </m:e>
                        </m:acc>
                      </m:e>
                      <m:sub>
                        <m:r>
                          <m:rPr>
                            <m:sty m:val="p"/>
                          </m:rPr>
                          <w:rPr>
                            <w:rFonts w:ascii="Cambria Math" w:hAnsi="Cambria Math"/>
                            <w:sz w:val="16"/>
                            <w:szCs w:val="16"/>
                            <w:lang w:val="en-US"/>
                          </w:rPr>
                          <m:t>1</m:t>
                        </m:r>
                      </m:sub>
                    </m:sSub>
                  </m:e>
                </m:d>
              </m:e>
              <m:sup>
                <m:r>
                  <m:rPr>
                    <m:sty m:val="p"/>
                  </m:rPr>
                  <w:rPr>
                    <w:rFonts w:ascii="Cambria Math" w:hAnsi="Cambria Math"/>
                    <w:sz w:val="16"/>
                    <w:szCs w:val="16"/>
                    <w:lang w:val="en-US"/>
                  </w:rPr>
                  <m:t>2</m:t>
                </m:r>
              </m:sup>
            </m:sSup>
            <m:r>
              <m:rPr>
                <m:sty m:val="p"/>
              </m:rPr>
              <w:rPr>
                <w:rFonts w:ascii="Cambria Math" w:hAnsi="Cambria Math"/>
                <w:sz w:val="16"/>
                <w:szCs w:val="16"/>
                <w:lang w:val="en-US"/>
              </w:rPr>
              <m:t>+</m:t>
            </m:r>
            <m:sSup>
              <m:sSupPr>
                <m:ctrlPr>
                  <w:rPr>
                    <w:rFonts w:ascii="Cambria Math" w:hAnsi="Cambria Math"/>
                    <w:sz w:val="16"/>
                    <w:szCs w:val="16"/>
                    <w:lang w:val="en-US"/>
                  </w:rPr>
                </m:ctrlPr>
              </m:sSupPr>
              <m:e>
                <m:d>
                  <m:dPr>
                    <m:ctrlPr>
                      <w:rPr>
                        <w:rFonts w:ascii="Cambria Math" w:hAnsi="Cambria Math"/>
                        <w:sz w:val="16"/>
                        <w:szCs w:val="16"/>
                        <w:lang w:val="en-US"/>
                      </w:rPr>
                    </m:ctrlPr>
                  </m:dPr>
                  <m:e>
                    <m:sSub>
                      <m:sSubPr>
                        <m:ctrlPr>
                          <w:rPr>
                            <w:rFonts w:ascii="Cambria Math" w:hAnsi="Cambria Math"/>
                            <w:sz w:val="16"/>
                            <w:szCs w:val="16"/>
                            <w:lang w:val="en-US"/>
                          </w:rPr>
                        </m:ctrlPr>
                      </m:sSubPr>
                      <m:e>
                        <m:r>
                          <w:rPr>
                            <w:rFonts w:ascii="Cambria Math" w:hAnsi="Cambria Math"/>
                            <w:sz w:val="16"/>
                            <w:szCs w:val="16"/>
                            <w:lang w:val="en-US"/>
                          </w:rPr>
                          <m:t>S</m:t>
                        </m:r>
                        <m:acc>
                          <m:accPr>
                            <m:ctrlPr>
                              <w:rPr>
                                <w:rFonts w:ascii="Cambria Math" w:hAnsi="Cambria Math"/>
                                <w:sz w:val="16"/>
                                <w:szCs w:val="16"/>
                                <w:lang w:val="en-US"/>
                              </w:rPr>
                            </m:ctrlPr>
                          </m:accPr>
                          <m:e>
                            <m:r>
                              <w:rPr>
                                <w:rFonts w:ascii="Cambria Math" w:hAnsi="Cambria Math"/>
                                <w:sz w:val="16"/>
                                <w:szCs w:val="16"/>
                                <w:lang w:val="en-US"/>
                              </w:rPr>
                              <m:t>E</m:t>
                            </m:r>
                          </m:e>
                        </m:acc>
                      </m:e>
                      <m:sub>
                        <m:r>
                          <m:rPr>
                            <m:sty m:val="p"/>
                          </m:rPr>
                          <w:rPr>
                            <w:rFonts w:ascii="Cambria Math" w:hAnsi="Cambria Math"/>
                            <w:sz w:val="16"/>
                            <w:szCs w:val="16"/>
                            <w:lang w:val="en-US"/>
                          </w:rPr>
                          <m:t>2</m:t>
                        </m:r>
                      </m:sub>
                    </m:sSub>
                  </m:e>
                </m:d>
              </m:e>
              <m:sup>
                <m:r>
                  <m:rPr>
                    <m:sty m:val="p"/>
                  </m:rPr>
                  <w:rPr>
                    <w:rFonts w:ascii="Cambria Math" w:hAnsi="Cambria Math"/>
                    <w:sz w:val="16"/>
                    <w:szCs w:val="16"/>
                    <w:lang w:val="en-US"/>
                  </w:rPr>
                  <m:t>2</m:t>
                </m:r>
              </m:sup>
            </m:sSup>
          </m:e>
        </m:rad>
      </m:oMath>
      <w:r w:rsidRPr="00DB73C5">
        <w:rPr>
          <w:rFonts w:ascii="Arial" w:hAnsi="Arial" w:cs="Arial"/>
          <w:sz w:val="16"/>
          <w:szCs w:val="16"/>
        </w:rPr>
        <w:t xml:space="preserve">, where </w:t>
      </w:r>
      <m:oMath>
        <m:sSub>
          <m:sSubPr>
            <m:ctrlPr>
              <w:rPr>
                <w:rFonts w:ascii="Cambria Math" w:hAnsi="Cambria Math"/>
                <w:sz w:val="16"/>
                <w:szCs w:val="16"/>
                <w:lang w:val="en-US"/>
              </w:rPr>
            </m:ctrlPr>
          </m:sSubPr>
          <m:e>
            <m:acc>
              <m:accPr>
                <m:ctrlPr>
                  <w:rPr>
                    <w:rFonts w:ascii="Cambria Math" w:hAnsi="Cambria Math"/>
                    <w:sz w:val="16"/>
                    <w:szCs w:val="16"/>
                    <w:lang w:val="en-US"/>
                  </w:rPr>
                </m:ctrlPr>
              </m:accPr>
              <m:e>
                <m:r>
                  <w:rPr>
                    <w:rFonts w:ascii="Cambria Math" w:hAnsi="Cambria Math"/>
                    <w:sz w:val="16"/>
                    <w:szCs w:val="16"/>
                    <w:lang w:val="en-US"/>
                  </w:rPr>
                  <m:t>Q</m:t>
                </m:r>
              </m:e>
            </m:acc>
          </m:e>
          <m:sub>
            <m:r>
              <m:rPr>
                <m:sty m:val="p"/>
              </m:rPr>
              <w:rPr>
                <w:rFonts w:ascii="Cambria Math" w:hAnsi="Cambria Math"/>
                <w:sz w:val="16"/>
                <w:szCs w:val="16"/>
                <w:lang w:val="en-US"/>
              </w:rPr>
              <m:t>1</m:t>
            </m:r>
          </m:sub>
        </m:sSub>
      </m:oMath>
      <w:r w:rsidRPr="00DB73C5">
        <w:rPr>
          <w:rFonts w:ascii="Arial" w:hAnsi="Arial" w:cs="Arial"/>
          <w:sz w:val="16"/>
          <w:szCs w:val="16"/>
        </w:rPr>
        <w:t xml:space="preserve"> and </w:t>
      </w:r>
      <m:oMath>
        <m:sSub>
          <m:sSubPr>
            <m:ctrlPr>
              <w:rPr>
                <w:rFonts w:ascii="Cambria Math" w:hAnsi="Cambria Math"/>
                <w:sz w:val="16"/>
                <w:szCs w:val="16"/>
                <w:lang w:val="en-US"/>
              </w:rPr>
            </m:ctrlPr>
          </m:sSubPr>
          <m:e>
            <m:acc>
              <m:accPr>
                <m:ctrlPr>
                  <w:rPr>
                    <w:rFonts w:ascii="Cambria Math" w:hAnsi="Cambria Math"/>
                    <w:sz w:val="16"/>
                    <w:szCs w:val="16"/>
                    <w:lang w:val="en-US"/>
                  </w:rPr>
                </m:ctrlPr>
              </m:accPr>
              <m:e>
                <m:r>
                  <w:rPr>
                    <w:rFonts w:ascii="Cambria Math" w:hAnsi="Cambria Math"/>
                    <w:sz w:val="16"/>
                    <w:szCs w:val="16"/>
                    <w:lang w:val="en-US"/>
                  </w:rPr>
                  <m:t>Q</m:t>
                </m:r>
              </m:e>
            </m:acc>
          </m:e>
          <m:sub>
            <m:r>
              <m:rPr>
                <m:sty m:val="p"/>
              </m:rPr>
              <w:rPr>
                <w:rFonts w:ascii="Cambria Math" w:hAnsi="Cambria Math"/>
                <w:sz w:val="16"/>
                <w:szCs w:val="16"/>
                <w:lang w:val="en-US"/>
              </w:rPr>
              <m:t>2</m:t>
            </m:r>
          </m:sub>
        </m:sSub>
      </m:oMath>
      <w:r w:rsidRPr="00DB73C5">
        <w:rPr>
          <w:rFonts w:ascii="Arial" w:hAnsi="Arial" w:cs="Arial"/>
          <w:sz w:val="16"/>
          <w:szCs w:val="16"/>
        </w:rPr>
        <w:t xml:space="preserve"> are the estimates, and </w:t>
      </w:r>
      <m:oMath>
        <m:sSub>
          <m:sSubPr>
            <m:ctrlPr>
              <w:rPr>
                <w:rFonts w:ascii="Cambria Math" w:hAnsi="Cambria Math"/>
                <w:sz w:val="16"/>
                <w:szCs w:val="16"/>
                <w:lang w:val="en-US"/>
              </w:rPr>
            </m:ctrlPr>
          </m:sSubPr>
          <m:e>
            <m:r>
              <w:rPr>
                <w:rFonts w:ascii="Cambria Math" w:hAnsi="Cambria Math"/>
                <w:sz w:val="16"/>
                <w:szCs w:val="16"/>
                <w:lang w:val="en-US"/>
              </w:rPr>
              <m:t>S</m:t>
            </m:r>
            <m:acc>
              <m:accPr>
                <m:ctrlPr>
                  <w:rPr>
                    <w:rFonts w:ascii="Cambria Math" w:hAnsi="Cambria Math"/>
                    <w:sz w:val="16"/>
                    <w:szCs w:val="16"/>
                    <w:lang w:val="en-US"/>
                  </w:rPr>
                </m:ctrlPr>
              </m:accPr>
              <m:e>
                <m:r>
                  <w:rPr>
                    <w:rFonts w:ascii="Cambria Math" w:hAnsi="Cambria Math"/>
                    <w:sz w:val="16"/>
                    <w:szCs w:val="16"/>
                    <w:lang w:val="en-US"/>
                  </w:rPr>
                  <m:t>E</m:t>
                </m:r>
              </m:e>
            </m:acc>
          </m:e>
          <m:sub>
            <m:r>
              <m:rPr>
                <m:sty m:val="p"/>
              </m:rPr>
              <w:rPr>
                <w:rFonts w:ascii="Cambria Math" w:hAnsi="Cambria Math"/>
                <w:sz w:val="16"/>
                <w:szCs w:val="16"/>
                <w:lang w:val="en-US"/>
              </w:rPr>
              <m:t>1</m:t>
            </m:r>
          </m:sub>
        </m:sSub>
      </m:oMath>
      <w:r w:rsidRPr="00DB73C5">
        <w:rPr>
          <w:rFonts w:ascii="Arial" w:hAnsi="Arial" w:cs="Arial"/>
          <w:sz w:val="16"/>
          <w:szCs w:val="16"/>
        </w:rPr>
        <w:t xml:space="preserve"> and </w:t>
      </w:r>
      <m:oMath>
        <m:sSub>
          <m:sSubPr>
            <m:ctrlPr>
              <w:rPr>
                <w:rFonts w:ascii="Cambria Math" w:hAnsi="Cambria Math"/>
                <w:sz w:val="16"/>
                <w:szCs w:val="16"/>
                <w:lang w:val="en-US"/>
              </w:rPr>
            </m:ctrlPr>
          </m:sSubPr>
          <m:e>
            <m:r>
              <w:rPr>
                <w:rFonts w:ascii="Cambria Math" w:hAnsi="Cambria Math"/>
                <w:sz w:val="16"/>
                <w:szCs w:val="16"/>
                <w:lang w:val="en-US"/>
              </w:rPr>
              <m:t>S</m:t>
            </m:r>
            <m:acc>
              <m:accPr>
                <m:ctrlPr>
                  <w:rPr>
                    <w:rFonts w:ascii="Cambria Math" w:hAnsi="Cambria Math"/>
                    <w:sz w:val="16"/>
                    <w:szCs w:val="16"/>
                    <w:lang w:val="en-US"/>
                  </w:rPr>
                </m:ctrlPr>
              </m:accPr>
              <m:e>
                <m:r>
                  <w:rPr>
                    <w:rFonts w:ascii="Cambria Math" w:hAnsi="Cambria Math"/>
                    <w:sz w:val="16"/>
                    <w:szCs w:val="16"/>
                    <w:lang w:val="en-US"/>
                  </w:rPr>
                  <m:t>E</m:t>
                </m:r>
              </m:e>
            </m:acc>
          </m:e>
          <m:sub>
            <m:r>
              <m:rPr>
                <m:sty m:val="p"/>
              </m:rPr>
              <w:rPr>
                <w:rFonts w:ascii="Cambria Math" w:hAnsi="Cambria Math"/>
                <w:sz w:val="16"/>
                <w:szCs w:val="16"/>
                <w:lang w:val="en-US"/>
              </w:rPr>
              <m:t>2</m:t>
            </m:r>
          </m:sub>
        </m:sSub>
      </m:oMath>
      <w:r w:rsidRPr="00DB73C5">
        <w:rPr>
          <w:rFonts w:ascii="Arial" w:eastAsiaTheme="minorEastAsia" w:hAnsi="Arial" w:cs="Arial"/>
          <w:sz w:val="16"/>
          <w:szCs w:val="16"/>
          <w:lang w:val="en-US"/>
        </w:rPr>
        <w:t xml:space="preserve"> </w:t>
      </w:r>
      <w:r w:rsidRPr="00DB73C5">
        <w:rPr>
          <w:rFonts w:ascii="Arial" w:hAnsi="Arial" w:cs="Arial"/>
          <w:sz w:val="16"/>
          <w:szCs w:val="16"/>
        </w:rPr>
        <w:t>are their respective standard errors.</w:t>
      </w:r>
    </w:p>
    <w:p w14:paraId="601E896D" w14:textId="77777777" w:rsidR="00973837" w:rsidRPr="00DB73C5" w:rsidRDefault="00973837" w:rsidP="00263410">
      <w:pPr>
        <w:spacing w:after="0"/>
        <w:rPr>
          <w:rFonts w:ascii="Arial" w:hAnsi="Arial" w:cs="Arial"/>
          <w:sz w:val="16"/>
          <w:szCs w:val="16"/>
        </w:rPr>
      </w:pPr>
      <w:r w:rsidRPr="00DB73C5">
        <w:rPr>
          <w:rFonts w:ascii="Arial" w:hAnsi="Arial" w:cs="Arial"/>
          <w:sz w:val="16"/>
          <w:szCs w:val="16"/>
        </w:rPr>
        <w:t>Significant differences are marked in bold: p &lt; 0.05.</w:t>
      </w:r>
    </w:p>
    <w:p w14:paraId="0E8B035A" w14:textId="77777777" w:rsidR="00973837" w:rsidRPr="00DB73C5" w:rsidRDefault="00973837" w:rsidP="00263410">
      <w:pPr>
        <w:spacing w:after="0"/>
        <w:rPr>
          <w:rFonts w:ascii="Arial" w:hAnsi="Arial" w:cs="Arial"/>
          <w:sz w:val="16"/>
          <w:szCs w:val="16"/>
          <w:vertAlign w:val="superscript"/>
        </w:rPr>
      </w:pPr>
      <w:r w:rsidRPr="00DB73C5">
        <w:rPr>
          <w:rFonts w:ascii="Arial" w:hAnsi="Arial" w:cs="Arial"/>
          <w:sz w:val="16"/>
          <w:szCs w:val="16"/>
        </w:rPr>
        <w:t>NO</w:t>
      </w:r>
      <w:r w:rsidRPr="00DB73C5">
        <w:rPr>
          <w:rFonts w:ascii="Arial" w:hAnsi="Arial" w:cs="Arial"/>
          <w:sz w:val="16"/>
          <w:szCs w:val="16"/>
          <w:vertAlign w:val="subscript"/>
        </w:rPr>
        <w:t>2</w:t>
      </w:r>
      <w:r w:rsidRPr="00DB73C5">
        <w:rPr>
          <w:rFonts w:ascii="Arial" w:hAnsi="Arial" w:cs="Arial"/>
          <w:sz w:val="16"/>
          <w:szCs w:val="16"/>
        </w:rPr>
        <w:t>: Nitrogen dioxide; PM</w:t>
      </w:r>
      <w:r w:rsidRPr="00DB73C5">
        <w:rPr>
          <w:rFonts w:ascii="Arial" w:hAnsi="Arial" w:cs="Arial"/>
          <w:sz w:val="16"/>
          <w:szCs w:val="16"/>
          <w:vertAlign w:val="subscript"/>
        </w:rPr>
        <w:t>2.5</w:t>
      </w:r>
      <w:r w:rsidRPr="00DB73C5">
        <w:rPr>
          <w:rFonts w:ascii="Arial" w:hAnsi="Arial" w:cs="Arial"/>
          <w:sz w:val="16"/>
          <w:szCs w:val="16"/>
        </w:rPr>
        <w:t xml:space="preserve">: Particulate matter with an aerodynamic diameter </w:t>
      </w:r>
      <w:r w:rsidRPr="00DB73C5">
        <w:rPr>
          <w:rFonts w:ascii="Arial" w:eastAsia="Times New Roman" w:hAnsi="Arial" w:cs="Arial"/>
          <w:color w:val="000000"/>
          <w:kern w:val="0"/>
          <w:sz w:val="16"/>
          <w:szCs w:val="16"/>
          <w:lang w:eastAsia="de-DE"/>
          <w14:ligatures w14:val="none"/>
        </w:rPr>
        <w:t xml:space="preserve">≤ </w:t>
      </w:r>
      <w:r w:rsidRPr="00DB73C5">
        <w:rPr>
          <w:rFonts w:ascii="Arial" w:hAnsi="Arial" w:cs="Arial"/>
          <w:sz w:val="16"/>
          <w:szCs w:val="16"/>
        </w:rPr>
        <w:t>2.5 μm.</w:t>
      </w:r>
    </w:p>
    <w:p w14:paraId="060C44A1" w14:textId="77777777" w:rsidR="00973837" w:rsidRDefault="00973837">
      <w:pPr>
        <w:rPr>
          <w:rFonts w:ascii="Arial" w:hAnsi="Arial" w:cs="Arial"/>
          <w:b/>
          <w:bCs/>
          <w:sz w:val="20"/>
          <w:szCs w:val="20"/>
        </w:rPr>
      </w:pPr>
      <w:r>
        <w:rPr>
          <w:rFonts w:ascii="Arial" w:hAnsi="Arial" w:cs="Arial"/>
          <w:b/>
          <w:bCs/>
          <w:sz w:val="20"/>
          <w:szCs w:val="20"/>
        </w:rPr>
        <w:br w:type="page"/>
      </w:r>
    </w:p>
    <w:p w14:paraId="1FB1790E" w14:textId="77777777" w:rsidR="00973837" w:rsidRPr="00681F82" w:rsidRDefault="00973837" w:rsidP="00681F82">
      <w:pPr>
        <w:pStyle w:val="Beschriftung"/>
        <w:keepNext/>
        <w:spacing w:after="120"/>
        <w:rPr>
          <w:rFonts w:ascii="Arial" w:hAnsi="Arial" w:cs="Arial"/>
          <w:b/>
          <w:bCs/>
          <w:i w:val="0"/>
          <w:iCs w:val="0"/>
          <w:color w:val="auto"/>
          <w:sz w:val="24"/>
          <w:szCs w:val="24"/>
        </w:rPr>
      </w:pPr>
      <w:r w:rsidRPr="00681F82">
        <w:rPr>
          <w:rFonts w:ascii="Arial" w:hAnsi="Arial" w:cs="Arial"/>
          <w:b/>
          <w:bCs/>
          <w:i w:val="0"/>
          <w:iCs w:val="0"/>
          <w:color w:val="auto"/>
          <w:sz w:val="24"/>
          <w:szCs w:val="24"/>
        </w:rPr>
        <w:lastRenderedPageBreak/>
        <w:t xml:space="preserve">eTable </w:t>
      </w:r>
      <w:r>
        <w:rPr>
          <w:rFonts w:ascii="Arial" w:hAnsi="Arial" w:cs="Arial"/>
          <w:b/>
          <w:bCs/>
          <w:i w:val="0"/>
          <w:iCs w:val="0"/>
          <w:color w:val="auto"/>
          <w:sz w:val="24"/>
          <w:szCs w:val="24"/>
        </w:rPr>
        <w:t>13</w:t>
      </w:r>
      <w:r w:rsidRPr="00681F82">
        <w:rPr>
          <w:rFonts w:ascii="Arial" w:hAnsi="Arial" w:cs="Arial"/>
          <w:b/>
          <w:bCs/>
          <w:i w:val="0"/>
          <w:iCs w:val="0"/>
          <w:color w:val="auto"/>
          <w:sz w:val="24"/>
          <w:szCs w:val="24"/>
        </w:rPr>
        <w:t xml:space="preserve"> Estimated change in daily cause-specific mortality rate (per 1 million people) associated with a 10 µg/m³ increase in NO</w:t>
      </w:r>
      <w:r w:rsidRPr="00681F82">
        <w:rPr>
          <w:rFonts w:ascii="Arial" w:hAnsi="Arial" w:cs="Arial"/>
          <w:b/>
          <w:bCs/>
          <w:i w:val="0"/>
          <w:iCs w:val="0"/>
          <w:color w:val="auto"/>
          <w:sz w:val="24"/>
          <w:szCs w:val="24"/>
          <w:vertAlign w:val="subscript"/>
        </w:rPr>
        <w:t>2</w:t>
      </w:r>
      <w:r w:rsidRPr="00681F82">
        <w:rPr>
          <w:rFonts w:ascii="Arial" w:hAnsi="Arial" w:cs="Arial"/>
          <w:b/>
          <w:bCs/>
          <w:i w:val="0"/>
          <w:iCs w:val="0"/>
          <w:color w:val="auto"/>
          <w:sz w:val="24"/>
          <w:szCs w:val="24"/>
        </w:rPr>
        <w:t xml:space="preserve"> or PM</w:t>
      </w:r>
      <w:r w:rsidRPr="00681F82">
        <w:rPr>
          <w:rFonts w:ascii="Arial" w:hAnsi="Arial" w:cs="Arial"/>
          <w:b/>
          <w:bCs/>
          <w:i w:val="0"/>
          <w:iCs w:val="0"/>
          <w:color w:val="auto"/>
          <w:sz w:val="24"/>
          <w:szCs w:val="24"/>
          <w:vertAlign w:val="subscript"/>
        </w:rPr>
        <w:t>2.5</w:t>
      </w:r>
      <w:r w:rsidRPr="00681F82">
        <w:rPr>
          <w:rFonts w:ascii="Arial" w:hAnsi="Arial" w:cs="Arial"/>
          <w:b/>
          <w:bCs/>
          <w:i w:val="0"/>
          <w:iCs w:val="0"/>
          <w:color w:val="auto"/>
          <w:sz w:val="24"/>
          <w:szCs w:val="24"/>
        </w:rPr>
        <w:t xml:space="preserve"> concentration (95% confidence interval) by urbanicity (lag0-7), 2015-2019, in the four study regions.</w:t>
      </w:r>
    </w:p>
    <w:tbl>
      <w:tblPr>
        <w:tblW w:w="5000" w:type="pct"/>
        <w:tblCellMar>
          <w:left w:w="70" w:type="dxa"/>
          <w:right w:w="70" w:type="dxa"/>
        </w:tblCellMar>
        <w:tblLook w:val="04A0" w:firstRow="1" w:lastRow="0" w:firstColumn="1" w:lastColumn="0" w:noHBand="0" w:noVBand="1"/>
      </w:tblPr>
      <w:tblGrid>
        <w:gridCol w:w="1461"/>
        <w:gridCol w:w="1021"/>
        <w:gridCol w:w="1982"/>
        <w:gridCol w:w="965"/>
        <w:gridCol w:w="1983"/>
        <w:gridCol w:w="972"/>
        <w:gridCol w:w="2040"/>
        <w:gridCol w:w="954"/>
        <w:gridCol w:w="1960"/>
        <w:gridCol w:w="949"/>
      </w:tblGrid>
      <w:tr w:rsidR="00973837" w:rsidRPr="00D97ED9" w14:paraId="4A810A12" w14:textId="77777777" w:rsidTr="0041404B">
        <w:trPr>
          <w:trHeight w:val="227"/>
        </w:trPr>
        <w:tc>
          <w:tcPr>
            <w:tcW w:w="511" w:type="pct"/>
            <w:tcBorders>
              <w:top w:val="single" w:sz="4" w:space="0" w:color="auto"/>
              <w:left w:val="nil"/>
              <w:bottom w:val="nil"/>
              <w:right w:val="nil"/>
            </w:tcBorders>
            <w:shd w:val="clear" w:color="000000" w:fill="FFFFFF"/>
            <w:noWrap/>
            <w:vAlign w:val="bottom"/>
            <w:hideMark/>
          </w:tcPr>
          <w:p w14:paraId="767DDA23" w14:textId="77777777" w:rsidR="00973837" w:rsidRPr="00D97ED9" w:rsidRDefault="00973837" w:rsidP="00D97ED9">
            <w:pPr>
              <w:spacing w:after="0" w:line="240" w:lineRule="auto"/>
              <w:rPr>
                <w:rFonts w:ascii="Arial" w:eastAsia="Times New Roman" w:hAnsi="Arial" w:cs="Arial"/>
                <w:b/>
                <w:bCs/>
                <w:color w:val="000000"/>
                <w:kern w:val="0"/>
                <w:sz w:val="18"/>
                <w:szCs w:val="18"/>
                <w:lang w:eastAsia="de-DE"/>
                <w14:ligatures w14:val="none"/>
              </w:rPr>
            </w:pPr>
            <w:r w:rsidRPr="00D97ED9">
              <w:rPr>
                <w:rFonts w:ascii="Arial" w:eastAsia="Times New Roman" w:hAnsi="Arial" w:cs="Arial"/>
                <w:b/>
                <w:bCs/>
                <w:color w:val="000000"/>
                <w:kern w:val="0"/>
                <w:sz w:val="18"/>
                <w:szCs w:val="18"/>
                <w:lang w:eastAsia="de-DE"/>
                <w14:ligatures w14:val="none"/>
              </w:rPr>
              <w:t> </w:t>
            </w:r>
          </w:p>
        </w:tc>
        <w:tc>
          <w:tcPr>
            <w:tcW w:w="357" w:type="pct"/>
            <w:tcBorders>
              <w:top w:val="single" w:sz="4" w:space="0" w:color="auto"/>
              <w:left w:val="nil"/>
              <w:bottom w:val="nil"/>
              <w:right w:val="nil"/>
            </w:tcBorders>
            <w:shd w:val="clear" w:color="000000" w:fill="FFFFFF"/>
            <w:noWrap/>
            <w:vAlign w:val="bottom"/>
            <w:hideMark/>
          </w:tcPr>
          <w:p w14:paraId="55265891" w14:textId="77777777" w:rsidR="00973837" w:rsidRPr="00D97ED9" w:rsidRDefault="00973837" w:rsidP="00D97ED9">
            <w:pPr>
              <w:spacing w:after="0" w:line="240" w:lineRule="auto"/>
              <w:rPr>
                <w:rFonts w:ascii="Arial" w:eastAsia="Times New Roman" w:hAnsi="Arial" w:cs="Arial"/>
                <w:b/>
                <w:bCs/>
                <w:color w:val="000000"/>
                <w:kern w:val="0"/>
                <w:sz w:val="18"/>
                <w:szCs w:val="18"/>
                <w:lang w:eastAsia="de-DE"/>
                <w14:ligatures w14:val="none"/>
              </w:rPr>
            </w:pPr>
            <w:r w:rsidRPr="00D97ED9">
              <w:rPr>
                <w:rFonts w:ascii="Arial" w:eastAsia="Times New Roman" w:hAnsi="Arial" w:cs="Arial"/>
                <w:b/>
                <w:bCs/>
                <w:color w:val="000000"/>
                <w:kern w:val="0"/>
                <w:sz w:val="18"/>
                <w:szCs w:val="18"/>
                <w:lang w:eastAsia="de-DE"/>
                <w14:ligatures w14:val="none"/>
              </w:rPr>
              <w:t> </w:t>
            </w:r>
          </w:p>
        </w:tc>
        <w:tc>
          <w:tcPr>
            <w:tcW w:w="2066" w:type="pct"/>
            <w:gridSpan w:val="4"/>
            <w:tcBorders>
              <w:top w:val="single" w:sz="4" w:space="0" w:color="auto"/>
              <w:left w:val="nil"/>
              <w:bottom w:val="single" w:sz="4" w:space="0" w:color="auto"/>
              <w:right w:val="nil"/>
            </w:tcBorders>
            <w:shd w:val="clear" w:color="000000" w:fill="FFFFFF"/>
            <w:noWrap/>
            <w:vAlign w:val="bottom"/>
            <w:hideMark/>
          </w:tcPr>
          <w:p w14:paraId="3B208339"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Single-pollutant model</w:t>
            </w:r>
          </w:p>
        </w:tc>
        <w:tc>
          <w:tcPr>
            <w:tcW w:w="2066" w:type="pct"/>
            <w:gridSpan w:val="4"/>
            <w:tcBorders>
              <w:top w:val="single" w:sz="4" w:space="0" w:color="auto"/>
              <w:left w:val="nil"/>
              <w:bottom w:val="single" w:sz="4" w:space="0" w:color="auto"/>
              <w:right w:val="nil"/>
            </w:tcBorders>
            <w:shd w:val="clear" w:color="000000" w:fill="FFFFFF"/>
            <w:noWrap/>
            <w:vAlign w:val="bottom"/>
            <w:hideMark/>
          </w:tcPr>
          <w:p w14:paraId="695705A9"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Two-pollutant model</w:t>
            </w:r>
          </w:p>
        </w:tc>
      </w:tr>
      <w:tr w:rsidR="00973837" w:rsidRPr="00D97ED9" w14:paraId="25C4F377" w14:textId="77777777" w:rsidTr="00D20640">
        <w:trPr>
          <w:trHeight w:val="227"/>
        </w:trPr>
        <w:tc>
          <w:tcPr>
            <w:tcW w:w="511" w:type="pct"/>
            <w:tcBorders>
              <w:top w:val="nil"/>
              <w:left w:val="nil"/>
              <w:bottom w:val="single" w:sz="4" w:space="0" w:color="auto"/>
              <w:right w:val="nil"/>
            </w:tcBorders>
            <w:shd w:val="clear" w:color="000000" w:fill="FFFFFF"/>
            <w:noWrap/>
            <w:vAlign w:val="bottom"/>
            <w:hideMark/>
          </w:tcPr>
          <w:p w14:paraId="536C4109" w14:textId="77777777" w:rsidR="00973837" w:rsidRPr="00D97ED9" w:rsidRDefault="00973837" w:rsidP="00D97ED9">
            <w:pPr>
              <w:spacing w:after="0" w:line="240" w:lineRule="auto"/>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Cause</w:t>
            </w:r>
          </w:p>
        </w:tc>
        <w:tc>
          <w:tcPr>
            <w:tcW w:w="357" w:type="pct"/>
            <w:tcBorders>
              <w:top w:val="nil"/>
              <w:left w:val="nil"/>
              <w:bottom w:val="single" w:sz="4" w:space="0" w:color="auto"/>
              <w:right w:val="nil"/>
            </w:tcBorders>
            <w:shd w:val="clear" w:color="000000" w:fill="FFFFFF"/>
            <w:noWrap/>
            <w:vAlign w:val="bottom"/>
            <w:hideMark/>
          </w:tcPr>
          <w:p w14:paraId="7B07D0B4" w14:textId="77777777" w:rsidR="00973837" w:rsidRPr="00D97ED9" w:rsidRDefault="00973837" w:rsidP="00D97ED9">
            <w:pPr>
              <w:spacing w:after="0" w:line="240" w:lineRule="auto"/>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Urbanicity</w:t>
            </w:r>
          </w:p>
        </w:tc>
        <w:tc>
          <w:tcPr>
            <w:tcW w:w="694" w:type="pct"/>
            <w:tcBorders>
              <w:top w:val="nil"/>
              <w:left w:val="nil"/>
              <w:bottom w:val="single" w:sz="4" w:space="0" w:color="auto"/>
              <w:right w:val="nil"/>
            </w:tcBorders>
            <w:shd w:val="clear" w:color="000000" w:fill="FFFFFF"/>
            <w:noWrap/>
            <w:vAlign w:val="bottom"/>
            <w:hideMark/>
          </w:tcPr>
          <w:p w14:paraId="75DE92CE"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NO</w:t>
            </w:r>
            <w:r w:rsidRPr="00D97ED9">
              <w:rPr>
                <w:rFonts w:ascii="Arial" w:eastAsia="Times New Roman" w:hAnsi="Arial" w:cs="Arial"/>
                <w:b/>
                <w:bCs/>
                <w:color w:val="000000"/>
                <w:kern w:val="0"/>
                <w:sz w:val="18"/>
                <w:szCs w:val="18"/>
                <w:vertAlign w:val="subscript"/>
                <w:lang w:val="de-DE" w:eastAsia="de-DE"/>
                <w14:ligatures w14:val="none"/>
              </w:rPr>
              <w:t>2</w:t>
            </w:r>
          </w:p>
        </w:tc>
        <w:tc>
          <w:tcPr>
            <w:tcW w:w="338" w:type="pct"/>
            <w:tcBorders>
              <w:top w:val="nil"/>
              <w:left w:val="nil"/>
              <w:bottom w:val="single" w:sz="4" w:space="0" w:color="auto"/>
              <w:right w:val="nil"/>
            </w:tcBorders>
            <w:shd w:val="clear" w:color="000000" w:fill="FFFFFF"/>
            <w:noWrap/>
            <w:vAlign w:val="bottom"/>
            <w:hideMark/>
          </w:tcPr>
          <w:p w14:paraId="76B2EE21" w14:textId="77777777" w:rsidR="00973837" w:rsidRPr="00D97ED9" w:rsidRDefault="00973837" w:rsidP="00D97ED9">
            <w:pPr>
              <w:spacing w:after="0" w:line="240" w:lineRule="auto"/>
              <w:jc w:val="center"/>
              <w:rPr>
                <w:rFonts w:ascii="Arial" w:eastAsia="Times New Roman" w:hAnsi="Arial" w:cs="Arial"/>
                <w:b/>
                <w:bCs/>
                <w:i/>
                <w:iCs/>
                <w:color w:val="000000"/>
                <w:kern w:val="0"/>
                <w:sz w:val="18"/>
                <w:szCs w:val="18"/>
                <w:lang w:val="de-DE" w:eastAsia="de-DE"/>
                <w14:ligatures w14:val="none"/>
              </w:rPr>
            </w:pPr>
            <w:r w:rsidRPr="00D97ED9">
              <w:rPr>
                <w:rFonts w:ascii="Arial" w:eastAsia="Times New Roman" w:hAnsi="Arial" w:cs="Arial"/>
                <w:b/>
                <w:bCs/>
                <w:i/>
                <w:iCs/>
                <w:color w:val="000000"/>
                <w:kern w:val="0"/>
                <w:sz w:val="18"/>
                <w:szCs w:val="18"/>
                <w:lang w:val="de-DE" w:eastAsia="de-DE"/>
                <w14:ligatures w14:val="none"/>
              </w:rPr>
              <w:t>P</w:t>
            </w:r>
            <w:r w:rsidRPr="00D97ED9">
              <w:rPr>
                <w:rFonts w:ascii="Arial" w:eastAsia="Times New Roman" w:hAnsi="Arial" w:cs="Arial"/>
                <w:b/>
                <w:bCs/>
                <w:color w:val="000000"/>
                <w:kern w:val="0"/>
                <w:sz w:val="18"/>
                <w:szCs w:val="18"/>
                <w:lang w:val="de-DE" w:eastAsia="de-DE"/>
                <w14:ligatures w14:val="none"/>
              </w:rPr>
              <w:t xml:space="preserve"> value</w:t>
            </w:r>
            <w:r w:rsidRPr="00D97ED9">
              <w:rPr>
                <w:rFonts w:ascii="Arial" w:eastAsia="Times New Roman" w:hAnsi="Arial" w:cs="Arial"/>
                <w:b/>
                <w:bCs/>
                <w:color w:val="000000"/>
                <w:kern w:val="0"/>
                <w:sz w:val="18"/>
                <w:szCs w:val="18"/>
                <w:vertAlign w:val="superscript"/>
                <w:lang w:val="de-DE" w:eastAsia="de-DE"/>
                <w14:ligatures w14:val="none"/>
              </w:rPr>
              <w:t>a</w:t>
            </w:r>
          </w:p>
        </w:tc>
        <w:tc>
          <w:tcPr>
            <w:tcW w:w="694" w:type="pct"/>
            <w:tcBorders>
              <w:top w:val="nil"/>
              <w:left w:val="nil"/>
              <w:bottom w:val="single" w:sz="4" w:space="0" w:color="auto"/>
              <w:right w:val="nil"/>
            </w:tcBorders>
            <w:shd w:val="clear" w:color="000000" w:fill="FFFFFF"/>
            <w:noWrap/>
            <w:vAlign w:val="bottom"/>
            <w:hideMark/>
          </w:tcPr>
          <w:p w14:paraId="49666D96"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PM</w:t>
            </w:r>
            <w:r w:rsidRPr="00D97ED9">
              <w:rPr>
                <w:rFonts w:ascii="Arial" w:eastAsia="Times New Roman" w:hAnsi="Arial" w:cs="Arial"/>
                <w:b/>
                <w:bCs/>
                <w:color w:val="000000"/>
                <w:kern w:val="0"/>
                <w:sz w:val="18"/>
                <w:szCs w:val="18"/>
                <w:vertAlign w:val="subscript"/>
                <w:lang w:val="de-DE" w:eastAsia="de-DE"/>
                <w14:ligatures w14:val="none"/>
              </w:rPr>
              <w:t>2.5</w:t>
            </w:r>
          </w:p>
        </w:tc>
        <w:tc>
          <w:tcPr>
            <w:tcW w:w="340" w:type="pct"/>
            <w:tcBorders>
              <w:top w:val="nil"/>
              <w:left w:val="nil"/>
              <w:bottom w:val="single" w:sz="4" w:space="0" w:color="auto"/>
              <w:right w:val="nil"/>
            </w:tcBorders>
            <w:shd w:val="clear" w:color="000000" w:fill="FFFFFF"/>
            <w:noWrap/>
            <w:vAlign w:val="bottom"/>
            <w:hideMark/>
          </w:tcPr>
          <w:p w14:paraId="7986E83C" w14:textId="77777777" w:rsidR="00973837" w:rsidRPr="00D97ED9" w:rsidRDefault="00973837" w:rsidP="00D97ED9">
            <w:pPr>
              <w:spacing w:after="0" w:line="240" w:lineRule="auto"/>
              <w:jc w:val="center"/>
              <w:rPr>
                <w:rFonts w:ascii="Arial" w:eastAsia="Times New Roman" w:hAnsi="Arial" w:cs="Arial"/>
                <w:b/>
                <w:bCs/>
                <w:i/>
                <w:iCs/>
                <w:color w:val="000000"/>
                <w:kern w:val="0"/>
                <w:sz w:val="18"/>
                <w:szCs w:val="18"/>
                <w:lang w:val="de-DE" w:eastAsia="de-DE"/>
                <w14:ligatures w14:val="none"/>
              </w:rPr>
            </w:pPr>
            <w:r w:rsidRPr="00D97ED9">
              <w:rPr>
                <w:rFonts w:ascii="Arial" w:eastAsia="Times New Roman" w:hAnsi="Arial" w:cs="Arial"/>
                <w:b/>
                <w:bCs/>
                <w:i/>
                <w:iCs/>
                <w:color w:val="000000"/>
                <w:kern w:val="0"/>
                <w:sz w:val="18"/>
                <w:szCs w:val="18"/>
                <w:lang w:val="de-DE" w:eastAsia="de-DE"/>
                <w14:ligatures w14:val="none"/>
              </w:rPr>
              <w:t>P</w:t>
            </w:r>
            <w:r w:rsidRPr="00D97ED9">
              <w:rPr>
                <w:rFonts w:ascii="Arial" w:eastAsia="Times New Roman" w:hAnsi="Arial" w:cs="Arial"/>
                <w:b/>
                <w:bCs/>
                <w:color w:val="000000"/>
                <w:kern w:val="0"/>
                <w:sz w:val="18"/>
                <w:szCs w:val="18"/>
                <w:lang w:val="de-DE" w:eastAsia="de-DE"/>
                <w14:ligatures w14:val="none"/>
              </w:rPr>
              <w:t xml:space="preserve"> value</w:t>
            </w:r>
            <w:r w:rsidRPr="00D97ED9">
              <w:rPr>
                <w:rFonts w:ascii="Arial" w:eastAsia="Times New Roman" w:hAnsi="Arial" w:cs="Arial"/>
                <w:b/>
                <w:bCs/>
                <w:color w:val="000000"/>
                <w:kern w:val="0"/>
                <w:sz w:val="18"/>
                <w:szCs w:val="18"/>
                <w:vertAlign w:val="superscript"/>
                <w:lang w:val="de-DE" w:eastAsia="de-DE"/>
                <w14:ligatures w14:val="none"/>
              </w:rPr>
              <w:t>a</w:t>
            </w:r>
          </w:p>
        </w:tc>
        <w:tc>
          <w:tcPr>
            <w:tcW w:w="714" w:type="pct"/>
            <w:tcBorders>
              <w:top w:val="nil"/>
              <w:left w:val="nil"/>
              <w:bottom w:val="single" w:sz="4" w:space="0" w:color="auto"/>
              <w:right w:val="nil"/>
            </w:tcBorders>
            <w:shd w:val="clear" w:color="000000" w:fill="FFFFFF"/>
            <w:noWrap/>
            <w:vAlign w:val="bottom"/>
            <w:hideMark/>
          </w:tcPr>
          <w:p w14:paraId="47883058"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NO</w:t>
            </w:r>
            <w:r w:rsidRPr="00D97ED9">
              <w:rPr>
                <w:rFonts w:ascii="Arial" w:eastAsia="Times New Roman" w:hAnsi="Arial" w:cs="Arial"/>
                <w:b/>
                <w:bCs/>
                <w:color w:val="000000"/>
                <w:kern w:val="0"/>
                <w:sz w:val="18"/>
                <w:szCs w:val="18"/>
                <w:vertAlign w:val="subscript"/>
                <w:lang w:val="de-DE" w:eastAsia="de-DE"/>
                <w14:ligatures w14:val="none"/>
              </w:rPr>
              <w:t>2</w:t>
            </w:r>
          </w:p>
        </w:tc>
        <w:tc>
          <w:tcPr>
            <w:tcW w:w="334" w:type="pct"/>
            <w:tcBorders>
              <w:top w:val="nil"/>
              <w:left w:val="nil"/>
              <w:bottom w:val="single" w:sz="4" w:space="0" w:color="auto"/>
              <w:right w:val="nil"/>
            </w:tcBorders>
            <w:shd w:val="clear" w:color="000000" w:fill="FFFFFF"/>
            <w:noWrap/>
            <w:vAlign w:val="bottom"/>
            <w:hideMark/>
          </w:tcPr>
          <w:p w14:paraId="4EB38532" w14:textId="77777777" w:rsidR="00973837" w:rsidRPr="00D97ED9" w:rsidRDefault="00973837" w:rsidP="00D97ED9">
            <w:pPr>
              <w:spacing w:after="0" w:line="240" w:lineRule="auto"/>
              <w:jc w:val="center"/>
              <w:rPr>
                <w:rFonts w:ascii="Arial" w:eastAsia="Times New Roman" w:hAnsi="Arial" w:cs="Arial"/>
                <w:b/>
                <w:bCs/>
                <w:i/>
                <w:iCs/>
                <w:color w:val="000000"/>
                <w:kern w:val="0"/>
                <w:sz w:val="18"/>
                <w:szCs w:val="18"/>
                <w:lang w:val="de-DE" w:eastAsia="de-DE"/>
                <w14:ligatures w14:val="none"/>
              </w:rPr>
            </w:pPr>
            <w:r w:rsidRPr="00D97ED9">
              <w:rPr>
                <w:rFonts w:ascii="Arial" w:eastAsia="Times New Roman" w:hAnsi="Arial" w:cs="Arial"/>
                <w:b/>
                <w:bCs/>
                <w:i/>
                <w:iCs/>
                <w:color w:val="000000"/>
                <w:kern w:val="0"/>
                <w:sz w:val="18"/>
                <w:szCs w:val="18"/>
                <w:lang w:val="de-DE" w:eastAsia="de-DE"/>
                <w14:ligatures w14:val="none"/>
              </w:rPr>
              <w:t>P</w:t>
            </w:r>
            <w:r w:rsidRPr="00D97ED9">
              <w:rPr>
                <w:rFonts w:ascii="Arial" w:eastAsia="Times New Roman" w:hAnsi="Arial" w:cs="Arial"/>
                <w:b/>
                <w:bCs/>
                <w:color w:val="000000"/>
                <w:kern w:val="0"/>
                <w:sz w:val="18"/>
                <w:szCs w:val="18"/>
                <w:lang w:val="de-DE" w:eastAsia="de-DE"/>
                <w14:ligatures w14:val="none"/>
              </w:rPr>
              <w:t xml:space="preserve"> value</w:t>
            </w:r>
            <w:r w:rsidRPr="00D97ED9">
              <w:rPr>
                <w:rFonts w:ascii="Arial" w:eastAsia="Times New Roman" w:hAnsi="Arial" w:cs="Arial"/>
                <w:b/>
                <w:bCs/>
                <w:color w:val="000000"/>
                <w:kern w:val="0"/>
                <w:sz w:val="18"/>
                <w:szCs w:val="18"/>
                <w:vertAlign w:val="superscript"/>
                <w:lang w:val="de-DE" w:eastAsia="de-DE"/>
                <w14:ligatures w14:val="none"/>
              </w:rPr>
              <w:t>a</w:t>
            </w:r>
          </w:p>
        </w:tc>
        <w:tc>
          <w:tcPr>
            <w:tcW w:w="686" w:type="pct"/>
            <w:tcBorders>
              <w:top w:val="nil"/>
              <w:left w:val="nil"/>
              <w:bottom w:val="single" w:sz="4" w:space="0" w:color="auto"/>
              <w:right w:val="nil"/>
            </w:tcBorders>
            <w:shd w:val="clear" w:color="000000" w:fill="FFFFFF"/>
            <w:noWrap/>
            <w:vAlign w:val="bottom"/>
            <w:hideMark/>
          </w:tcPr>
          <w:p w14:paraId="5809B836"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PM</w:t>
            </w:r>
            <w:r w:rsidRPr="00D97ED9">
              <w:rPr>
                <w:rFonts w:ascii="Arial" w:eastAsia="Times New Roman" w:hAnsi="Arial" w:cs="Arial"/>
                <w:b/>
                <w:bCs/>
                <w:color w:val="000000"/>
                <w:kern w:val="0"/>
                <w:sz w:val="18"/>
                <w:szCs w:val="18"/>
                <w:vertAlign w:val="subscript"/>
                <w:lang w:val="de-DE" w:eastAsia="de-DE"/>
                <w14:ligatures w14:val="none"/>
              </w:rPr>
              <w:t>2.5</w:t>
            </w:r>
          </w:p>
        </w:tc>
        <w:tc>
          <w:tcPr>
            <w:tcW w:w="332" w:type="pct"/>
            <w:tcBorders>
              <w:top w:val="nil"/>
              <w:left w:val="nil"/>
              <w:bottom w:val="single" w:sz="4" w:space="0" w:color="auto"/>
              <w:right w:val="nil"/>
            </w:tcBorders>
            <w:shd w:val="clear" w:color="000000" w:fill="FFFFFF"/>
            <w:noWrap/>
            <w:vAlign w:val="bottom"/>
            <w:hideMark/>
          </w:tcPr>
          <w:p w14:paraId="07ECE2C9" w14:textId="77777777" w:rsidR="00973837" w:rsidRPr="00D97ED9" w:rsidRDefault="00973837" w:rsidP="00D97ED9">
            <w:pPr>
              <w:spacing w:after="0" w:line="240" w:lineRule="auto"/>
              <w:jc w:val="center"/>
              <w:rPr>
                <w:rFonts w:ascii="Arial" w:eastAsia="Times New Roman" w:hAnsi="Arial" w:cs="Arial"/>
                <w:b/>
                <w:bCs/>
                <w:i/>
                <w:iCs/>
                <w:color w:val="000000"/>
                <w:kern w:val="0"/>
                <w:sz w:val="18"/>
                <w:szCs w:val="18"/>
                <w:lang w:val="de-DE" w:eastAsia="de-DE"/>
                <w14:ligatures w14:val="none"/>
              </w:rPr>
            </w:pPr>
            <w:r w:rsidRPr="00D97ED9">
              <w:rPr>
                <w:rFonts w:ascii="Arial" w:eastAsia="Times New Roman" w:hAnsi="Arial" w:cs="Arial"/>
                <w:b/>
                <w:bCs/>
                <w:i/>
                <w:iCs/>
                <w:color w:val="000000"/>
                <w:kern w:val="0"/>
                <w:sz w:val="18"/>
                <w:szCs w:val="18"/>
                <w:lang w:val="de-DE" w:eastAsia="de-DE"/>
                <w14:ligatures w14:val="none"/>
              </w:rPr>
              <w:t>P</w:t>
            </w:r>
            <w:r w:rsidRPr="00D97ED9">
              <w:rPr>
                <w:rFonts w:ascii="Arial" w:eastAsia="Times New Roman" w:hAnsi="Arial" w:cs="Arial"/>
                <w:b/>
                <w:bCs/>
                <w:color w:val="000000"/>
                <w:kern w:val="0"/>
                <w:sz w:val="18"/>
                <w:szCs w:val="18"/>
                <w:lang w:val="de-DE" w:eastAsia="de-DE"/>
                <w14:ligatures w14:val="none"/>
              </w:rPr>
              <w:t xml:space="preserve"> value</w:t>
            </w:r>
            <w:r w:rsidRPr="00D97ED9">
              <w:rPr>
                <w:rFonts w:ascii="Arial" w:eastAsia="Times New Roman" w:hAnsi="Arial" w:cs="Arial"/>
                <w:b/>
                <w:bCs/>
                <w:color w:val="000000"/>
                <w:kern w:val="0"/>
                <w:sz w:val="18"/>
                <w:szCs w:val="18"/>
                <w:vertAlign w:val="superscript"/>
                <w:lang w:val="de-DE" w:eastAsia="de-DE"/>
                <w14:ligatures w14:val="none"/>
              </w:rPr>
              <w:t>a</w:t>
            </w:r>
          </w:p>
        </w:tc>
      </w:tr>
      <w:tr w:rsidR="00973837" w:rsidRPr="00D97ED9" w14:paraId="5D61776B" w14:textId="77777777" w:rsidTr="00EE54ED">
        <w:trPr>
          <w:trHeight w:val="227"/>
        </w:trPr>
        <w:tc>
          <w:tcPr>
            <w:tcW w:w="5000" w:type="pct"/>
            <w:gridSpan w:val="10"/>
            <w:tcBorders>
              <w:top w:val="nil"/>
              <w:left w:val="nil"/>
              <w:bottom w:val="nil"/>
              <w:right w:val="nil"/>
            </w:tcBorders>
            <w:shd w:val="clear" w:color="auto" w:fill="E7E6E6" w:themeFill="background2"/>
            <w:noWrap/>
            <w:vAlign w:val="bottom"/>
            <w:hideMark/>
          </w:tcPr>
          <w:p w14:paraId="0FBCE9C9" w14:textId="77777777" w:rsidR="00973837" w:rsidRPr="00D97ED9" w:rsidRDefault="00973837" w:rsidP="00D97ED9">
            <w:pPr>
              <w:spacing w:after="0" w:line="240" w:lineRule="auto"/>
              <w:rPr>
                <w:rFonts w:ascii="Arial" w:eastAsia="Times New Roman" w:hAnsi="Arial" w:cs="Arial"/>
                <w:b/>
                <w:bCs/>
                <w:i/>
                <w:iCs/>
                <w:color w:val="000000"/>
                <w:kern w:val="0"/>
                <w:sz w:val="18"/>
                <w:szCs w:val="18"/>
                <w:lang w:val="de-DE" w:eastAsia="de-DE"/>
                <w14:ligatures w14:val="none"/>
              </w:rPr>
            </w:pPr>
            <w:r w:rsidRPr="00D97ED9">
              <w:rPr>
                <w:rFonts w:ascii="Arial" w:eastAsia="Times New Roman" w:hAnsi="Arial" w:cs="Arial"/>
                <w:b/>
                <w:bCs/>
                <w:i/>
                <w:iCs/>
                <w:color w:val="000000"/>
                <w:kern w:val="0"/>
                <w:sz w:val="18"/>
                <w:szCs w:val="18"/>
                <w:lang w:val="de-DE" w:eastAsia="de-DE"/>
                <w14:ligatures w14:val="none"/>
              </w:rPr>
              <w:t>California, US</w:t>
            </w:r>
          </w:p>
        </w:tc>
      </w:tr>
      <w:tr w:rsidR="00973837" w:rsidRPr="00D97ED9" w14:paraId="76680463"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7F2F34E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Natural</w:t>
            </w:r>
          </w:p>
        </w:tc>
        <w:tc>
          <w:tcPr>
            <w:tcW w:w="357" w:type="pct"/>
            <w:tcBorders>
              <w:top w:val="nil"/>
              <w:left w:val="nil"/>
              <w:bottom w:val="nil"/>
              <w:right w:val="nil"/>
            </w:tcBorders>
            <w:shd w:val="clear" w:color="auto" w:fill="E7E6E6" w:themeFill="background2"/>
            <w:noWrap/>
            <w:vAlign w:val="bottom"/>
            <w:hideMark/>
          </w:tcPr>
          <w:p w14:paraId="510EB8B3"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auto" w:fill="E7E6E6" w:themeFill="background2"/>
            <w:noWrap/>
            <w:vAlign w:val="bottom"/>
            <w:hideMark/>
          </w:tcPr>
          <w:p w14:paraId="3CD078E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0.36 (0.06, 0.66)</w:t>
            </w:r>
          </w:p>
        </w:tc>
        <w:tc>
          <w:tcPr>
            <w:tcW w:w="338" w:type="pct"/>
            <w:vMerge w:val="restart"/>
            <w:tcBorders>
              <w:top w:val="nil"/>
              <w:left w:val="nil"/>
              <w:bottom w:val="nil"/>
              <w:right w:val="nil"/>
            </w:tcBorders>
            <w:shd w:val="clear" w:color="auto" w:fill="E7E6E6" w:themeFill="background2"/>
            <w:noWrap/>
            <w:vAlign w:val="center"/>
            <w:hideMark/>
          </w:tcPr>
          <w:p w14:paraId="24BA1F0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0.17</w:t>
            </w:r>
          </w:p>
        </w:tc>
        <w:tc>
          <w:tcPr>
            <w:tcW w:w="694" w:type="pct"/>
            <w:tcBorders>
              <w:top w:val="nil"/>
              <w:left w:val="nil"/>
              <w:bottom w:val="nil"/>
              <w:right w:val="nil"/>
            </w:tcBorders>
            <w:shd w:val="clear" w:color="auto" w:fill="E7E6E6" w:themeFill="background2"/>
            <w:noWrap/>
            <w:vAlign w:val="bottom"/>
            <w:hideMark/>
          </w:tcPr>
          <w:p w14:paraId="134496AD"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0.14 (-0.2</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0.48)</w:t>
            </w:r>
          </w:p>
        </w:tc>
        <w:tc>
          <w:tcPr>
            <w:tcW w:w="340" w:type="pct"/>
            <w:vMerge w:val="restart"/>
            <w:tcBorders>
              <w:top w:val="nil"/>
              <w:left w:val="nil"/>
              <w:bottom w:val="nil"/>
              <w:right w:val="nil"/>
            </w:tcBorders>
            <w:shd w:val="clear" w:color="auto" w:fill="E7E6E6" w:themeFill="background2"/>
            <w:noWrap/>
            <w:vAlign w:val="center"/>
            <w:hideMark/>
          </w:tcPr>
          <w:p w14:paraId="4955237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0.70</w:t>
            </w:r>
          </w:p>
        </w:tc>
        <w:tc>
          <w:tcPr>
            <w:tcW w:w="714" w:type="pct"/>
            <w:tcBorders>
              <w:top w:val="nil"/>
              <w:left w:val="nil"/>
              <w:bottom w:val="nil"/>
              <w:right w:val="nil"/>
            </w:tcBorders>
            <w:shd w:val="clear" w:color="auto" w:fill="E7E6E6" w:themeFill="background2"/>
            <w:noWrap/>
            <w:vAlign w:val="bottom"/>
            <w:hideMark/>
          </w:tcPr>
          <w:p w14:paraId="623F7EE6"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0.37 (0.05, 0.69)</w:t>
            </w:r>
          </w:p>
        </w:tc>
        <w:tc>
          <w:tcPr>
            <w:tcW w:w="334" w:type="pct"/>
            <w:vMerge w:val="restart"/>
            <w:tcBorders>
              <w:top w:val="nil"/>
              <w:left w:val="nil"/>
              <w:bottom w:val="nil"/>
              <w:right w:val="nil"/>
            </w:tcBorders>
            <w:shd w:val="clear" w:color="auto" w:fill="E7E6E6" w:themeFill="background2"/>
            <w:noWrap/>
            <w:vAlign w:val="center"/>
            <w:hideMark/>
          </w:tcPr>
          <w:p w14:paraId="38F42D8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0.11</w:t>
            </w:r>
          </w:p>
        </w:tc>
        <w:tc>
          <w:tcPr>
            <w:tcW w:w="686" w:type="pct"/>
            <w:tcBorders>
              <w:top w:val="nil"/>
              <w:left w:val="nil"/>
              <w:bottom w:val="nil"/>
              <w:right w:val="nil"/>
            </w:tcBorders>
            <w:shd w:val="clear" w:color="auto" w:fill="E7E6E6" w:themeFill="background2"/>
            <w:noWrap/>
            <w:vAlign w:val="bottom"/>
            <w:hideMark/>
          </w:tcPr>
          <w:p w14:paraId="0A82493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-0.03 (-0.4</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0.33)</w:t>
            </w:r>
          </w:p>
        </w:tc>
        <w:tc>
          <w:tcPr>
            <w:tcW w:w="332" w:type="pct"/>
            <w:vMerge w:val="restart"/>
            <w:tcBorders>
              <w:top w:val="nil"/>
              <w:left w:val="nil"/>
              <w:bottom w:val="nil"/>
              <w:right w:val="nil"/>
            </w:tcBorders>
            <w:shd w:val="clear" w:color="auto" w:fill="E7E6E6" w:themeFill="background2"/>
            <w:noWrap/>
            <w:vAlign w:val="center"/>
            <w:hideMark/>
          </w:tcPr>
          <w:p w14:paraId="433F81E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0.39</w:t>
            </w:r>
          </w:p>
        </w:tc>
      </w:tr>
      <w:tr w:rsidR="00973837" w:rsidRPr="00D97ED9" w14:paraId="21BE8205"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0F7D3903"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auto" w:fill="E7E6E6" w:themeFill="background2"/>
            <w:noWrap/>
            <w:vAlign w:val="bottom"/>
            <w:hideMark/>
          </w:tcPr>
          <w:p w14:paraId="5200E30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auto" w:fill="E7E6E6" w:themeFill="background2"/>
            <w:noWrap/>
            <w:vAlign w:val="bottom"/>
            <w:hideMark/>
          </w:tcPr>
          <w:p w14:paraId="07138E6B"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0.95 (0.16, 1.74)</w:t>
            </w:r>
          </w:p>
        </w:tc>
        <w:tc>
          <w:tcPr>
            <w:tcW w:w="338" w:type="pct"/>
            <w:vMerge/>
            <w:tcBorders>
              <w:top w:val="nil"/>
              <w:left w:val="nil"/>
              <w:bottom w:val="nil"/>
              <w:right w:val="nil"/>
            </w:tcBorders>
            <w:shd w:val="clear" w:color="auto" w:fill="E7E6E6" w:themeFill="background2"/>
            <w:vAlign w:val="center"/>
            <w:hideMark/>
          </w:tcPr>
          <w:p w14:paraId="144B5BCA"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auto" w:fill="E7E6E6" w:themeFill="background2"/>
            <w:noWrap/>
            <w:vAlign w:val="bottom"/>
            <w:hideMark/>
          </w:tcPr>
          <w:p w14:paraId="2A0D21B6"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0.03 (-0.45, 0.51)</w:t>
            </w:r>
          </w:p>
        </w:tc>
        <w:tc>
          <w:tcPr>
            <w:tcW w:w="340" w:type="pct"/>
            <w:vMerge/>
            <w:tcBorders>
              <w:top w:val="nil"/>
              <w:left w:val="nil"/>
              <w:bottom w:val="nil"/>
              <w:right w:val="nil"/>
            </w:tcBorders>
            <w:shd w:val="clear" w:color="auto" w:fill="E7E6E6" w:themeFill="background2"/>
            <w:vAlign w:val="center"/>
            <w:hideMark/>
          </w:tcPr>
          <w:p w14:paraId="54D307FA"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auto" w:fill="E7E6E6" w:themeFill="background2"/>
            <w:noWrap/>
            <w:vAlign w:val="bottom"/>
            <w:hideMark/>
          </w:tcPr>
          <w:p w14:paraId="3EE5D8E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1.17 (0.24, 2.1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34" w:type="pct"/>
            <w:vMerge/>
            <w:tcBorders>
              <w:top w:val="nil"/>
              <w:left w:val="nil"/>
              <w:bottom w:val="nil"/>
              <w:right w:val="nil"/>
            </w:tcBorders>
            <w:shd w:val="clear" w:color="auto" w:fill="E7E6E6" w:themeFill="background2"/>
            <w:vAlign w:val="center"/>
            <w:hideMark/>
          </w:tcPr>
          <w:p w14:paraId="12BE58DB"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auto" w:fill="E7E6E6" w:themeFill="background2"/>
            <w:noWrap/>
            <w:vAlign w:val="bottom"/>
            <w:hideMark/>
          </w:tcPr>
          <w:p w14:paraId="2B637B9D"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-0.33 (-0.91, 0.25)</w:t>
            </w:r>
          </w:p>
        </w:tc>
        <w:tc>
          <w:tcPr>
            <w:tcW w:w="332" w:type="pct"/>
            <w:vMerge/>
            <w:tcBorders>
              <w:top w:val="nil"/>
              <w:left w:val="nil"/>
              <w:bottom w:val="nil"/>
              <w:right w:val="nil"/>
            </w:tcBorders>
            <w:shd w:val="clear" w:color="auto" w:fill="E7E6E6" w:themeFill="background2"/>
            <w:vAlign w:val="center"/>
            <w:hideMark/>
          </w:tcPr>
          <w:p w14:paraId="2289F667"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420B1D07"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248EC0E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Cardiovascular</w:t>
            </w:r>
          </w:p>
        </w:tc>
        <w:tc>
          <w:tcPr>
            <w:tcW w:w="357" w:type="pct"/>
            <w:tcBorders>
              <w:top w:val="nil"/>
              <w:left w:val="nil"/>
              <w:bottom w:val="nil"/>
              <w:right w:val="nil"/>
            </w:tcBorders>
            <w:shd w:val="clear" w:color="auto" w:fill="E7E6E6" w:themeFill="background2"/>
            <w:noWrap/>
            <w:vAlign w:val="bottom"/>
            <w:hideMark/>
          </w:tcPr>
          <w:p w14:paraId="138C060A"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auto" w:fill="E7E6E6" w:themeFill="background2"/>
            <w:noWrap/>
            <w:vAlign w:val="bottom"/>
            <w:hideMark/>
          </w:tcPr>
          <w:p w14:paraId="7DD05B1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0.13 (-0.05, 0.31)</w:t>
            </w:r>
          </w:p>
        </w:tc>
        <w:tc>
          <w:tcPr>
            <w:tcW w:w="338" w:type="pct"/>
            <w:vMerge w:val="restart"/>
            <w:tcBorders>
              <w:top w:val="nil"/>
              <w:left w:val="nil"/>
              <w:bottom w:val="nil"/>
              <w:right w:val="nil"/>
            </w:tcBorders>
            <w:shd w:val="clear" w:color="auto" w:fill="E7E6E6" w:themeFill="background2"/>
            <w:noWrap/>
            <w:vAlign w:val="center"/>
            <w:hideMark/>
          </w:tcPr>
          <w:p w14:paraId="3D444B3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0.41</w:t>
            </w:r>
          </w:p>
        </w:tc>
        <w:tc>
          <w:tcPr>
            <w:tcW w:w="694" w:type="pct"/>
            <w:tcBorders>
              <w:top w:val="nil"/>
              <w:left w:val="nil"/>
              <w:bottom w:val="nil"/>
              <w:right w:val="nil"/>
            </w:tcBorders>
            <w:shd w:val="clear" w:color="auto" w:fill="E7E6E6" w:themeFill="background2"/>
            <w:noWrap/>
            <w:vAlign w:val="bottom"/>
            <w:hideMark/>
          </w:tcPr>
          <w:p w14:paraId="000560C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0.07 (-0.13, 0.28)</w:t>
            </w:r>
          </w:p>
        </w:tc>
        <w:tc>
          <w:tcPr>
            <w:tcW w:w="340" w:type="pct"/>
            <w:vMerge w:val="restart"/>
            <w:tcBorders>
              <w:top w:val="nil"/>
              <w:left w:val="nil"/>
              <w:bottom w:val="nil"/>
              <w:right w:val="nil"/>
            </w:tcBorders>
            <w:shd w:val="clear" w:color="auto" w:fill="E7E6E6" w:themeFill="background2"/>
            <w:noWrap/>
            <w:vAlign w:val="center"/>
            <w:hideMark/>
          </w:tcPr>
          <w:p w14:paraId="695DB0A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0.87</w:t>
            </w:r>
          </w:p>
        </w:tc>
        <w:tc>
          <w:tcPr>
            <w:tcW w:w="714" w:type="pct"/>
            <w:tcBorders>
              <w:top w:val="nil"/>
              <w:left w:val="nil"/>
              <w:bottom w:val="nil"/>
              <w:right w:val="nil"/>
            </w:tcBorders>
            <w:shd w:val="clear" w:color="auto" w:fill="E7E6E6" w:themeFill="background2"/>
            <w:noWrap/>
            <w:vAlign w:val="bottom"/>
            <w:hideMark/>
          </w:tcPr>
          <w:p w14:paraId="4A4F60D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0.12 (-0.07, 0.32)</w:t>
            </w:r>
          </w:p>
        </w:tc>
        <w:tc>
          <w:tcPr>
            <w:tcW w:w="334" w:type="pct"/>
            <w:vMerge w:val="restart"/>
            <w:tcBorders>
              <w:top w:val="nil"/>
              <w:left w:val="nil"/>
              <w:bottom w:val="nil"/>
              <w:right w:val="nil"/>
            </w:tcBorders>
            <w:shd w:val="clear" w:color="auto" w:fill="E7E6E6" w:themeFill="background2"/>
            <w:noWrap/>
            <w:vAlign w:val="center"/>
            <w:hideMark/>
          </w:tcPr>
          <w:p w14:paraId="624231AD"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0.38</w:t>
            </w:r>
          </w:p>
        </w:tc>
        <w:tc>
          <w:tcPr>
            <w:tcW w:w="686" w:type="pct"/>
            <w:tcBorders>
              <w:top w:val="nil"/>
              <w:left w:val="nil"/>
              <w:bottom w:val="nil"/>
              <w:right w:val="nil"/>
            </w:tcBorders>
            <w:shd w:val="clear" w:color="auto" w:fill="E7E6E6" w:themeFill="background2"/>
            <w:noWrap/>
            <w:vAlign w:val="bottom"/>
            <w:hideMark/>
          </w:tcPr>
          <w:p w14:paraId="2078AE7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0.02 (-0.2</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0.23)</w:t>
            </w:r>
          </w:p>
        </w:tc>
        <w:tc>
          <w:tcPr>
            <w:tcW w:w="332" w:type="pct"/>
            <w:vMerge w:val="restart"/>
            <w:tcBorders>
              <w:top w:val="nil"/>
              <w:left w:val="nil"/>
              <w:bottom w:val="nil"/>
              <w:right w:val="nil"/>
            </w:tcBorders>
            <w:shd w:val="clear" w:color="auto" w:fill="E7E6E6" w:themeFill="background2"/>
            <w:noWrap/>
            <w:vAlign w:val="center"/>
            <w:hideMark/>
          </w:tcPr>
          <w:p w14:paraId="50C8CA7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0.65</w:t>
            </w:r>
          </w:p>
        </w:tc>
      </w:tr>
      <w:tr w:rsidR="00973837" w:rsidRPr="00D97ED9" w14:paraId="70D29609"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3F65766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auto" w:fill="E7E6E6" w:themeFill="background2"/>
            <w:noWrap/>
            <w:vAlign w:val="bottom"/>
            <w:hideMark/>
          </w:tcPr>
          <w:p w14:paraId="327D081E"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auto" w:fill="E7E6E6" w:themeFill="background2"/>
            <w:noWrap/>
            <w:vAlign w:val="bottom"/>
            <w:hideMark/>
          </w:tcPr>
          <w:p w14:paraId="01AD3C8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0.33 (-0.12, 0.79)</w:t>
            </w:r>
          </w:p>
        </w:tc>
        <w:tc>
          <w:tcPr>
            <w:tcW w:w="338" w:type="pct"/>
            <w:vMerge/>
            <w:tcBorders>
              <w:top w:val="nil"/>
              <w:left w:val="nil"/>
              <w:bottom w:val="nil"/>
              <w:right w:val="nil"/>
            </w:tcBorders>
            <w:shd w:val="clear" w:color="auto" w:fill="E7E6E6" w:themeFill="background2"/>
            <w:vAlign w:val="center"/>
            <w:hideMark/>
          </w:tcPr>
          <w:p w14:paraId="6DF86B9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auto" w:fill="E7E6E6" w:themeFill="background2"/>
            <w:noWrap/>
            <w:vAlign w:val="bottom"/>
            <w:hideMark/>
          </w:tcPr>
          <w:p w14:paraId="6E43C06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0.05 (-0.21, 0.31)</w:t>
            </w:r>
          </w:p>
        </w:tc>
        <w:tc>
          <w:tcPr>
            <w:tcW w:w="340" w:type="pct"/>
            <w:vMerge/>
            <w:tcBorders>
              <w:top w:val="nil"/>
              <w:left w:val="nil"/>
              <w:bottom w:val="nil"/>
              <w:right w:val="nil"/>
            </w:tcBorders>
            <w:shd w:val="clear" w:color="auto" w:fill="E7E6E6" w:themeFill="background2"/>
            <w:vAlign w:val="center"/>
            <w:hideMark/>
          </w:tcPr>
          <w:p w14:paraId="3838B2F1"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auto" w:fill="E7E6E6" w:themeFill="background2"/>
            <w:noWrap/>
            <w:vAlign w:val="bottom"/>
            <w:hideMark/>
          </w:tcPr>
          <w:p w14:paraId="72358FB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0.38 (-0.16, 0.91)</w:t>
            </w:r>
          </w:p>
        </w:tc>
        <w:tc>
          <w:tcPr>
            <w:tcW w:w="334" w:type="pct"/>
            <w:vMerge/>
            <w:tcBorders>
              <w:top w:val="nil"/>
              <w:left w:val="nil"/>
              <w:bottom w:val="nil"/>
              <w:right w:val="nil"/>
            </w:tcBorders>
            <w:shd w:val="clear" w:color="auto" w:fill="E7E6E6" w:themeFill="background2"/>
            <w:vAlign w:val="center"/>
            <w:hideMark/>
          </w:tcPr>
          <w:p w14:paraId="0BD6E986"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auto" w:fill="E7E6E6" w:themeFill="background2"/>
            <w:noWrap/>
            <w:vAlign w:val="bottom"/>
            <w:hideMark/>
          </w:tcPr>
          <w:p w14:paraId="4EC97A5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-0.07 (-0.38, 0.24)</w:t>
            </w:r>
          </w:p>
        </w:tc>
        <w:tc>
          <w:tcPr>
            <w:tcW w:w="332" w:type="pct"/>
            <w:vMerge/>
            <w:tcBorders>
              <w:top w:val="nil"/>
              <w:left w:val="nil"/>
              <w:bottom w:val="nil"/>
              <w:right w:val="nil"/>
            </w:tcBorders>
            <w:shd w:val="clear" w:color="auto" w:fill="E7E6E6" w:themeFill="background2"/>
            <w:vAlign w:val="center"/>
            <w:hideMark/>
          </w:tcPr>
          <w:p w14:paraId="2267527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031D321D"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59D2C111"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Cardiac</w:t>
            </w:r>
          </w:p>
        </w:tc>
        <w:tc>
          <w:tcPr>
            <w:tcW w:w="357" w:type="pct"/>
            <w:tcBorders>
              <w:top w:val="nil"/>
              <w:left w:val="nil"/>
              <w:bottom w:val="nil"/>
              <w:right w:val="nil"/>
            </w:tcBorders>
            <w:shd w:val="clear" w:color="auto" w:fill="E7E6E6" w:themeFill="background2"/>
            <w:noWrap/>
            <w:vAlign w:val="bottom"/>
            <w:hideMark/>
          </w:tcPr>
          <w:p w14:paraId="0545954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auto" w:fill="E7E6E6" w:themeFill="background2"/>
            <w:noWrap/>
            <w:vAlign w:val="bottom"/>
            <w:hideMark/>
          </w:tcPr>
          <w:p w14:paraId="597D629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0.11 (-0.04, 0.26)</w:t>
            </w:r>
          </w:p>
        </w:tc>
        <w:tc>
          <w:tcPr>
            <w:tcW w:w="338" w:type="pct"/>
            <w:vMerge w:val="restart"/>
            <w:tcBorders>
              <w:top w:val="nil"/>
              <w:left w:val="nil"/>
              <w:bottom w:val="nil"/>
              <w:right w:val="nil"/>
            </w:tcBorders>
            <w:shd w:val="clear" w:color="auto" w:fill="E7E6E6" w:themeFill="background2"/>
            <w:noWrap/>
            <w:vAlign w:val="center"/>
            <w:hideMark/>
          </w:tcPr>
          <w:p w14:paraId="3A3B4C56"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0.60</w:t>
            </w:r>
          </w:p>
        </w:tc>
        <w:tc>
          <w:tcPr>
            <w:tcW w:w="694" w:type="pct"/>
            <w:tcBorders>
              <w:top w:val="nil"/>
              <w:left w:val="nil"/>
              <w:bottom w:val="nil"/>
              <w:right w:val="nil"/>
            </w:tcBorders>
            <w:shd w:val="clear" w:color="auto" w:fill="E7E6E6" w:themeFill="background2"/>
            <w:noWrap/>
            <w:vAlign w:val="bottom"/>
            <w:hideMark/>
          </w:tcPr>
          <w:p w14:paraId="0FEC5C2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0.04 (-0.14, 0.22)</w:t>
            </w:r>
          </w:p>
        </w:tc>
        <w:tc>
          <w:tcPr>
            <w:tcW w:w="340" w:type="pct"/>
            <w:vMerge w:val="restart"/>
            <w:tcBorders>
              <w:top w:val="nil"/>
              <w:left w:val="nil"/>
              <w:bottom w:val="nil"/>
              <w:right w:val="nil"/>
            </w:tcBorders>
            <w:shd w:val="clear" w:color="auto" w:fill="E7E6E6" w:themeFill="background2"/>
            <w:noWrap/>
            <w:vAlign w:val="center"/>
            <w:hideMark/>
          </w:tcPr>
          <w:p w14:paraId="799826FF"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0.27</w:t>
            </w:r>
          </w:p>
        </w:tc>
        <w:tc>
          <w:tcPr>
            <w:tcW w:w="714" w:type="pct"/>
            <w:tcBorders>
              <w:top w:val="nil"/>
              <w:left w:val="nil"/>
              <w:bottom w:val="nil"/>
              <w:right w:val="nil"/>
            </w:tcBorders>
            <w:shd w:val="clear" w:color="auto" w:fill="E7E6E6" w:themeFill="background2"/>
            <w:noWrap/>
            <w:vAlign w:val="bottom"/>
            <w:hideMark/>
          </w:tcPr>
          <w:p w14:paraId="5D1CF4E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0.11 (-0.05, 0.27)</w:t>
            </w:r>
          </w:p>
        </w:tc>
        <w:tc>
          <w:tcPr>
            <w:tcW w:w="334" w:type="pct"/>
            <w:vMerge w:val="restart"/>
            <w:tcBorders>
              <w:top w:val="nil"/>
              <w:left w:val="nil"/>
              <w:bottom w:val="nil"/>
              <w:right w:val="nil"/>
            </w:tcBorders>
            <w:shd w:val="clear" w:color="auto" w:fill="E7E6E6" w:themeFill="background2"/>
            <w:noWrap/>
            <w:vAlign w:val="center"/>
            <w:hideMark/>
          </w:tcPr>
          <w:p w14:paraId="3AEB3979"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0.98</w:t>
            </w:r>
          </w:p>
        </w:tc>
        <w:tc>
          <w:tcPr>
            <w:tcW w:w="686" w:type="pct"/>
            <w:tcBorders>
              <w:top w:val="nil"/>
              <w:left w:val="nil"/>
              <w:bottom w:val="nil"/>
              <w:right w:val="nil"/>
            </w:tcBorders>
            <w:shd w:val="clear" w:color="auto" w:fill="E7E6E6" w:themeFill="background2"/>
            <w:noWrap/>
            <w:vAlign w:val="bottom"/>
            <w:hideMark/>
          </w:tcPr>
          <w:p w14:paraId="6D08B9B6"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-0.01 (-0.21, 0.19)</w:t>
            </w:r>
          </w:p>
        </w:tc>
        <w:tc>
          <w:tcPr>
            <w:tcW w:w="332" w:type="pct"/>
            <w:vMerge w:val="restart"/>
            <w:tcBorders>
              <w:top w:val="nil"/>
              <w:left w:val="nil"/>
              <w:bottom w:val="nil"/>
              <w:right w:val="nil"/>
            </w:tcBorders>
            <w:shd w:val="clear" w:color="auto" w:fill="E7E6E6" w:themeFill="background2"/>
            <w:noWrap/>
            <w:vAlign w:val="center"/>
            <w:hideMark/>
          </w:tcPr>
          <w:p w14:paraId="02C96465"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0.41</w:t>
            </w:r>
          </w:p>
        </w:tc>
      </w:tr>
      <w:tr w:rsidR="00973837" w:rsidRPr="00D97ED9" w14:paraId="16EEF494"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12183797"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auto" w:fill="E7E6E6" w:themeFill="background2"/>
            <w:noWrap/>
            <w:vAlign w:val="bottom"/>
            <w:hideMark/>
          </w:tcPr>
          <w:p w14:paraId="4619570B"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auto" w:fill="E7E6E6" w:themeFill="background2"/>
            <w:noWrap/>
            <w:vAlign w:val="bottom"/>
            <w:hideMark/>
          </w:tcPr>
          <w:p w14:paraId="552D263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-0.01 (-0.43, 0.41)</w:t>
            </w:r>
          </w:p>
        </w:tc>
        <w:tc>
          <w:tcPr>
            <w:tcW w:w="338" w:type="pct"/>
            <w:vMerge/>
            <w:tcBorders>
              <w:top w:val="nil"/>
              <w:left w:val="nil"/>
              <w:bottom w:val="nil"/>
              <w:right w:val="nil"/>
            </w:tcBorders>
            <w:shd w:val="clear" w:color="auto" w:fill="E7E6E6" w:themeFill="background2"/>
            <w:vAlign w:val="center"/>
            <w:hideMark/>
          </w:tcPr>
          <w:p w14:paraId="4020F9B5"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auto" w:fill="E7E6E6" w:themeFill="background2"/>
            <w:noWrap/>
            <w:vAlign w:val="bottom"/>
            <w:hideMark/>
          </w:tcPr>
          <w:p w14:paraId="4C185EC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-0.13 (-0.37, 0.11)</w:t>
            </w:r>
          </w:p>
        </w:tc>
        <w:tc>
          <w:tcPr>
            <w:tcW w:w="340" w:type="pct"/>
            <w:vMerge/>
            <w:tcBorders>
              <w:top w:val="nil"/>
              <w:left w:val="nil"/>
              <w:bottom w:val="nil"/>
              <w:right w:val="nil"/>
            </w:tcBorders>
            <w:shd w:val="clear" w:color="auto" w:fill="E7E6E6" w:themeFill="background2"/>
            <w:vAlign w:val="center"/>
            <w:hideMark/>
          </w:tcPr>
          <w:p w14:paraId="5DF90A2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auto" w:fill="E7E6E6" w:themeFill="background2"/>
            <w:noWrap/>
            <w:vAlign w:val="bottom"/>
            <w:hideMark/>
          </w:tcPr>
          <w:p w14:paraId="3608534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(-0.39, 0.6</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34" w:type="pct"/>
            <w:vMerge/>
            <w:tcBorders>
              <w:top w:val="nil"/>
              <w:left w:val="nil"/>
              <w:bottom w:val="nil"/>
              <w:right w:val="nil"/>
            </w:tcBorders>
            <w:shd w:val="clear" w:color="auto" w:fill="E7E6E6" w:themeFill="background2"/>
            <w:vAlign w:val="center"/>
            <w:hideMark/>
          </w:tcPr>
          <w:p w14:paraId="787009C8"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auto" w:fill="E7E6E6" w:themeFill="background2"/>
            <w:noWrap/>
            <w:vAlign w:val="bottom"/>
            <w:hideMark/>
          </w:tcPr>
          <w:p w14:paraId="7D343DE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-0.16 (-0.44, 0.13)</w:t>
            </w:r>
          </w:p>
        </w:tc>
        <w:tc>
          <w:tcPr>
            <w:tcW w:w="332" w:type="pct"/>
            <w:vMerge/>
            <w:tcBorders>
              <w:top w:val="nil"/>
              <w:left w:val="nil"/>
              <w:bottom w:val="nil"/>
              <w:right w:val="nil"/>
            </w:tcBorders>
            <w:shd w:val="clear" w:color="auto" w:fill="E7E6E6" w:themeFill="background2"/>
            <w:vAlign w:val="center"/>
            <w:hideMark/>
          </w:tcPr>
          <w:p w14:paraId="5838D277"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3D73217D"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682980F8"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Cerebrovascular</w:t>
            </w:r>
          </w:p>
        </w:tc>
        <w:tc>
          <w:tcPr>
            <w:tcW w:w="357" w:type="pct"/>
            <w:tcBorders>
              <w:top w:val="nil"/>
              <w:left w:val="nil"/>
              <w:bottom w:val="nil"/>
              <w:right w:val="nil"/>
            </w:tcBorders>
            <w:shd w:val="clear" w:color="auto" w:fill="E7E6E6" w:themeFill="background2"/>
            <w:noWrap/>
            <w:vAlign w:val="bottom"/>
            <w:hideMark/>
          </w:tcPr>
          <w:p w14:paraId="1B45949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auto" w:fill="E7E6E6" w:themeFill="background2"/>
            <w:noWrap/>
            <w:vAlign w:val="bottom"/>
            <w:hideMark/>
          </w:tcPr>
          <w:p w14:paraId="57615CC9"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0.01 (-0.06, 0.08)</w:t>
            </w:r>
          </w:p>
        </w:tc>
        <w:tc>
          <w:tcPr>
            <w:tcW w:w="338" w:type="pct"/>
            <w:vMerge w:val="restart"/>
            <w:tcBorders>
              <w:top w:val="nil"/>
              <w:left w:val="nil"/>
              <w:bottom w:val="nil"/>
              <w:right w:val="nil"/>
            </w:tcBorders>
            <w:shd w:val="clear" w:color="auto" w:fill="E7E6E6" w:themeFill="background2"/>
            <w:noWrap/>
            <w:vAlign w:val="center"/>
            <w:hideMark/>
          </w:tcPr>
          <w:p w14:paraId="4D316A41"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0.02</w:t>
            </w:r>
          </w:p>
        </w:tc>
        <w:tc>
          <w:tcPr>
            <w:tcW w:w="694" w:type="pct"/>
            <w:tcBorders>
              <w:top w:val="nil"/>
              <w:left w:val="nil"/>
              <w:bottom w:val="nil"/>
              <w:right w:val="nil"/>
            </w:tcBorders>
            <w:shd w:val="clear" w:color="auto" w:fill="E7E6E6" w:themeFill="background2"/>
            <w:noWrap/>
            <w:vAlign w:val="bottom"/>
            <w:hideMark/>
          </w:tcPr>
          <w:p w14:paraId="7BC6144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0.02 (-0.06, 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40" w:type="pct"/>
            <w:vMerge w:val="restart"/>
            <w:tcBorders>
              <w:top w:val="nil"/>
              <w:left w:val="nil"/>
              <w:bottom w:val="nil"/>
              <w:right w:val="nil"/>
            </w:tcBorders>
            <w:shd w:val="clear" w:color="auto" w:fill="E7E6E6" w:themeFill="background2"/>
            <w:noWrap/>
            <w:vAlign w:val="center"/>
            <w:hideMark/>
          </w:tcPr>
          <w:p w14:paraId="7904F1B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0.32</w:t>
            </w:r>
          </w:p>
        </w:tc>
        <w:tc>
          <w:tcPr>
            <w:tcW w:w="714" w:type="pct"/>
            <w:tcBorders>
              <w:top w:val="nil"/>
              <w:left w:val="nil"/>
              <w:bottom w:val="nil"/>
              <w:right w:val="nil"/>
            </w:tcBorders>
            <w:shd w:val="clear" w:color="auto" w:fill="E7E6E6" w:themeFill="background2"/>
            <w:noWrap/>
            <w:vAlign w:val="bottom"/>
            <w:hideMark/>
          </w:tcPr>
          <w:p w14:paraId="4DBAA29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w:t>
            </w:r>
            <w:r>
              <w:rPr>
                <w:rFonts w:ascii="Arial" w:eastAsia="Times New Roman" w:hAnsi="Arial" w:cs="Arial"/>
                <w:color w:val="000000"/>
                <w:kern w:val="0"/>
                <w:sz w:val="18"/>
                <w:szCs w:val="18"/>
                <w:lang w:val="de-DE" w:eastAsia="de-DE"/>
                <w14:ligatures w14:val="none"/>
              </w:rPr>
              <w:t>.00</w:t>
            </w:r>
            <w:r w:rsidRPr="00D97ED9">
              <w:rPr>
                <w:rFonts w:ascii="Arial" w:eastAsia="Times New Roman" w:hAnsi="Arial" w:cs="Arial"/>
                <w:color w:val="000000"/>
                <w:kern w:val="0"/>
                <w:sz w:val="18"/>
                <w:szCs w:val="18"/>
                <w:lang w:val="de-DE" w:eastAsia="de-DE"/>
                <w14:ligatures w14:val="none"/>
              </w:rPr>
              <w:t xml:space="preserve"> (-0.08, 0.09)</w:t>
            </w:r>
          </w:p>
        </w:tc>
        <w:tc>
          <w:tcPr>
            <w:tcW w:w="334" w:type="pct"/>
            <w:vMerge w:val="restart"/>
            <w:tcBorders>
              <w:top w:val="nil"/>
              <w:left w:val="nil"/>
              <w:bottom w:val="nil"/>
              <w:right w:val="nil"/>
            </w:tcBorders>
            <w:shd w:val="clear" w:color="auto" w:fill="E7E6E6" w:themeFill="background2"/>
            <w:noWrap/>
            <w:vAlign w:val="center"/>
            <w:hideMark/>
          </w:tcPr>
          <w:p w14:paraId="0BFB9CD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0.05</w:t>
            </w:r>
          </w:p>
        </w:tc>
        <w:tc>
          <w:tcPr>
            <w:tcW w:w="686" w:type="pct"/>
            <w:tcBorders>
              <w:top w:val="nil"/>
              <w:left w:val="nil"/>
              <w:bottom w:val="nil"/>
              <w:right w:val="nil"/>
            </w:tcBorders>
            <w:shd w:val="clear" w:color="auto" w:fill="E7E6E6" w:themeFill="background2"/>
            <w:noWrap/>
            <w:vAlign w:val="bottom"/>
            <w:hideMark/>
          </w:tcPr>
          <w:p w14:paraId="4EBBFFB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0.02 (-0.08, 0.11)</w:t>
            </w:r>
          </w:p>
        </w:tc>
        <w:tc>
          <w:tcPr>
            <w:tcW w:w="332" w:type="pct"/>
            <w:vMerge w:val="restart"/>
            <w:tcBorders>
              <w:top w:val="nil"/>
              <w:left w:val="nil"/>
              <w:bottom w:val="nil"/>
              <w:right w:val="nil"/>
            </w:tcBorders>
            <w:shd w:val="clear" w:color="auto" w:fill="E7E6E6" w:themeFill="background2"/>
            <w:noWrap/>
            <w:vAlign w:val="center"/>
            <w:hideMark/>
          </w:tcPr>
          <w:p w14:paraId="1D4D66F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0.92</w:t>
            </w:r>
          </w:p>
        </w:tc>
      </w:tr>
      <w:tr w:rsidR="00973837" w:rsidRPr="00D97ED9" w14:paraId="7ABDB4AD"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04D88E8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auto" w:fill="E7E6E6" w:themeFill="background2"/>
            <w:noWrap/>
            <w:vAlign w:val="bottom"/>
            <w:hideMark/>
          </w:tcPr>
          <w:p w14:paraId="02DFB964"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auto" w:fill="E7E6E6" w:themeFill="background2"/>
            <w:noWrap/>
            <w:vAlign w:val="bottom"/>
            <w:hideMark/>
          </w:tcPr>
          <w:p w14:paraId="5BD7F29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0.24 (0.07, 0.42)</w:t>
            </w:r>
          </w:p>
        </w:tc>
        <w:tc>
          <w:tcPr>
            <w:tcW w:w="338" w:type="pct"/>
            <w:vMerge/>
            <w:tcBorders>
              <w:top w:val="nil"/>
              <w:left w:val="nil"/>
              <w:bottom w:val="nil"/>
              <w:right w:val="nil"/>
            </w:tcBorders>
            <w:shd w:val="clear" w:color="auto" w:fill="E7E6E6" w:themeFill="background2"/>
            <w:vAlign w:val="center"/>
            <w:hideMark/>
          </w:tcPr>
          <w:p w14:paraId="06826CB8"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auto" w:fill="E7E6E6" w:themeFill="background2"/>
            <w:noWrap/>
            <w:vAlign w:val="bottom"/>
            <w:hideMark/>
          </w:tcPr>
          <w:p w14:paraId="54917B8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0.09 (-0.02, 0.2</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40" w:type="pct"/>
            <w:vMerge/>
            <w:tcBorders>
              <w:top w:val="nil"/>
              <w:left w:val="nil"/>
              <w:bottom w:val="nil"/>
              <w:right w:val="nil"/>
            </w:tcBorders>
            <w:shd w:val="clear" w:color="auto" w:fill="E7E6E6" w:themeFill="background2"/>
            <w:vAlign w:val="center"/>
            <w:hideMark/>
          </w:tcPr>
          <w:p w14:paraId="6C3BC13A"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auto" w:fill="E7E6E6" w:themeFill="background2"/>
            <w:noWrap/>
            <w:vAlign w:val="bottom"/>
            <w:hideMark/>
          </w:tcPr>
          <w:p w14:paraId="4B70C535"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0.22 (0.02, 0.43)</w:t>
            </w:r>
          </w:p>
        </w:tc>
        <w:tc>
          <w:tcPr>
            <w:tcW w:w="334" w:type="pct"/>
            <w:vMerge/>
            <w:tcBorders>
              <w:top w:val="nil"/>
              <w:left w:val="nil"/>
              <w:bottom w:val="nil"/>
              <w:right w:val="nil"/>
            </w:tcBorders>
            <w:shd w:val="clear" w:color="auto" w:fill="E7E6E6" w:themeFill="background2"/>
            <w:vAlign w:val="center"/>
            <w:hideMark/>
          </w:tcPr>
          <w:p w14:paraId="404A54E6"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auto" w:fill="E7E6E6" w:themeFill="background2"/>
            <w:noWrap/>
            <w:vAlign w:val="bottom"/>
            <w:hideMark/>
          </w:tcPr>
          <w:p w14:paraId="7EA7E2CD"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0.03 (-0.11, 0.16)</w:t>
            </w:r>
          </w:p>
        </w:tc>
        <w:tc>
          <w:tcPr>
            <w:tcW w:w="332" w:type="pct"/>
            <w:vMerge/>
            <w:tcBorders>
              <w:top w:val="nil"/>
              <w:left w:val="nil"/>
              <w:bottom w:val="nil"/>
              <w:right w:val="nil"/>
            </w:tcBorders>
            <w:shd w:val="clear" w:color="auto" w:fill="E7E6E6" w:themeFill="background2"/>
            <w:vAlign w:val="center"/>
            <w:hideMark/>
          </w:tcPr>
          <w:p w14:paraId="09B4DE38"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72ACD1D7"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5AC942B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Respiratory</w:t>
            </w:r>
          </w:p>
        </w:tc>
        <w:tc>
          <w:tcPr>
            <w:tcW w:w="357" w:type="pct"/>
            <w:tcBorders>
              <w:top w:val="nil"/>
              <w:left w:val="nil"/>
              <w:bottom w:val="nil"/>
              <w:right w:val="nil"/>
            </w:tcBorders>
            <w:shd w:val="clear" w:color="auto" w:fill="E7E6E6" w:themeFill="background2"/>
            <w:noWrap/>
            <w:vAlign w:val="bottom"/>
            <w:hideMark/>
          </w:tcPr>
          <w:p w14:paraId="76122A18"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auto" w:fill="E7E6E6" w:themeFill="background2"/>
            <w:noWrap/>
            <w:vAlign w:val="bottom"/>
            <w:hideMark/>
          </w:tcPr>
          <w:p w14:paraId="31E5C7F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0.04 (-0.05, 0.12)</w:t>
            </w:r>
          </w:p>
        </w:tc>
        <w:tc>
          <w:tcPr>
            <w:tcW w:w="338" w:type="pct"/>
            <w:vMerge w:val="restart"/>
            <w:tcBorders>
              <w:top w:val="nil"/>
              <w:left w:val="nil"/>
              <w:bottom w:val="nil"/>
              <w:right w:val="nil"/>
            </w:tcBorders>
            <w:shd w:val="clear" w:color="auto" w:fill="E7E6E6" w:themeFill="background2"/>
            <w:noWrap/>
            <w:vAlign w:val="center"/>
            <w:hideMark/>
          </w:tcPr>
          <w:p w14:paraId="57352246"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0.30</w:t>
            </w:r>
          </w:p>
        </w:tc>
        <w:tc>
          <w:tcPr>
            <w:tcW w:w="694" w:type="pct"/>
            <w:tcBorders>
              <w:top w:val="nil"/>
              <w:left w:val="nil"/>
              <w:bottom w:val="nil"/>
              <w:right w:val="nil"/>
            </w:tcBorders>
            <w:shd w:val="clear" w:color="auto" w:fill="E7E6E6" w:themeFill="background2"/>
            <w:noWrap/>
            <w:vAlign w:val="bottom"/>
            <w:hideMark/>
          </w:tcPr>
          <w:p w14:paraId="2C70C59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-0.06 (-0.16, 0.04)</w:t>
            </w:r>
          </w:p>
        </w:tc>
        <w:tc>
          <w:tcPr>
            <w:tcW w:w="340" w:type="pct"/>
            <w:vMerge w:val="restart"/>
            <w:tcBorders>
              <w:top w:val="nil"/>
              <w:left w:val="nil"/>
              <w:bottom w:val="nil"/>
              <w:right w:val="nil"/>
            </w:tcBorders>
            <w:shd w:val="clear" w:color="auto" w:fill="E7E6E6" w:themeFill="background2"/>
            <w:noWrap/>
            <w:vAlign w:val="center"/>
            <w:hideMark/>
          </w:tcPr>
          <w:p w14:paraId="7D5872B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0.05</w:t>
            </w:r>
          </w:p>
        </w:tc>
        <w:tc>
          <w:tcPr>
            <w:tcW w:w="714" w:type="pct"/>
            <w:tcBorders>
              <w:top w:val="nil"/>
              <w:left w:val="nil"/>
              <w:bottom w:val="nil"/>
              <w:right w:val="nil"/>
            </w:tcBorders>
            <w:shd w:val="clear" w:color="auto" w:fill="E7E6E6" w:themeFill="background2"/>
            <w:noWrap/>
            <w:vAlign w:val="bottom"/>
            <w:hideMark/>
          </w:tcPr>
          <w:p w14:paraId="4534C56B"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0.07 (-0.03, 0.17)</w:t>
            </w:r>
          </w:p>
        </w:tc>
        <w:tc>
          <w:tcPr>
            <w:tcW w:w="334" w:type="pct"/>
            <w:vMerge w:val="restart"/>
            <w:tcBorders>
              <w:top w:val="nil"/>
              <w:left w:val="nil"/>
              <w:bottom w:val="nil"/>
              <w:right w:val="nil"/>
            </w:tcBorders>
            <w:shd w:val="clear" w:color="auto" w:fill="E7E6E6" w:themeFill="background2"/>
            <w:noWrap/>
            <w:vAlign w:val="center"/>
            <w:hideMark/>
          </w:tcPr>
          <w:p w14:paraId="148680E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0.80</w:t>
            </w:r>
          </w:p>
        </w:tc>
        <w:tc>
          <w:tcPr>
            <w:tcW w:w="686" w:type="pct"/>
            <w:tcBorders>
              <w:top w:val="nil"/>
              <w:left w:val="nil"/>
              <w:bottom w:val="nil"/>
              <w:right w:val="nil"/>
            </w:tcBorders>
            <w:shd w:val="clear" w:color="auto" w:fill="E7E6E6" w:themeFill="background2"/>
            <w:noWrap/>
            <w:vAlign w:val="bottom"/>
            <w:hideMark/>
          </w:tcPr>
          <w:p w14:paraId="070BC80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-0.09 (-0.21, 0.02)</w:t>
            </w:r>
          </w:p>
        </w:tc>
        <w:tc>
          <w:tcPr>
            <w:tcW w:w="332" w:type="pct"/>
            <w:vMerge w:val="restart"/>
            <w:tcBorders>
              <w:top w:val="nil"/>
              <w:left w:val="nil"/>
              <w:bottom w:val="nil"/>
              <w:right w:val="nil"/>
            </w:tcBorders>
            <w:shd w:val="clear" w:color="auto" w:fill="E7E6E6" w:themeFill="background2"/>
            <w:noWrap/>
            <w:vAlign w:val="center"/>
            <w:hideMark/>
          </w:tcPr>
          <w:p w14:paraId="6A05918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0.10</w:t>
            </w:r>
          </w:p>
        </w:tc>
      </w:tr>
      <w:tr w:rsidR="00973837" w:rsidRPr="00D97ED9" w14:paraId="4ACACD2E"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6AFB113A"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auto" w:fill="E7E6E6" w:themeFill="background2"/>
            <w:noWrap/>
            <w:vAlign w:val="bottom"/>
            <w:hideMark/>
          </w:tcPr>
          <w:p w14:paraId="3CD0BC1B"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auto" w:fill="E7E6E6" w:themeFill="background2"/>
            <w:noWrap/>
            <w:vAlign w:val="bottom"/>
            <w:hideMark/>
          </w:tcPr>
          <w:p w14:paraId="2ECD302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0.18 (-0.08, 0.44)</w:t>
            </w:r>
          </w:p>
        </w:tc>
        <w:tc>
          <w:tcPr>
            <w:tcW w:w="338" w:type="pct"/>
            <w:vMerge/>
            <w:tcBorders>
              <w:top w:val="nil"/>
              <w:left w:val="nil"/>
              <w:bottom w:val="nil"/>
              <w:right w:val="nil"/>
            </w:tcBorders>
            <w:shd w:val="clear" w:color="auto" w:fill="E7E6E6" w:themeFill="background2"/>
            <w:vAlign w:val="center"/>
            <w:hideMark/>
          </w:tcPr>
          <w:p w14:paraId="10BD0191"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auto" w:fill="E7E6E6" w:themeFill="background2"/>
            <w:noWrap/>
            <w:vAlign w:val="bottom"/>
            <w:hideMark/>
          </w:tcPr>
          <w:p w14:paraId="3DF1D066"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0.13 (-0.03, 0.28)</w:t>
            </w:r>
          </w:p>
        </w:tc>
        <w:tc>
          <w:tcPr>
            <w:tcW w:w="340" w:type="pct"/>
            <w:vMerge/>
            <w:tcBorders>
              <w:top w:val="nil"/>
              <w:left w:val="nil"/>
              <w:bottom w:val="nil"/>
              <w:right w:val="nil"/>
            </w:tcBorders>
            <w:shd w:val="clear" w:color="auto" w:fill="E7E6E6" w:themeFill="background2"/>
            <w:vAlign w:val="center"/>
            <w:hideMark/>
          </w:tcPr>
          <w:p w14:paraId="00D49FCB"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auto" w:fill="E7E6E6" w:themeFill="background2"/>
            <w:noWrap/>
            <w:vAlign w:val="bottom"/>
            <w:hideMark/>
          </w:tcPr>
          <w:p w14:paraId="7802CDD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0.11 (-0.2</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0.42)</w:t>
            </w:r>
          </w:p>
        </w:tc>
        <w:tc>
          <w:tcPr>
            <w:tcW w:w="334" w:type="pct"/>
            <w:vMerge/>
            <w:tcBorders>
              <w:top w:val="nil"/>
              <w:left w:val="nil"/>
              <w:bottom w:val="nil"/>
              <w:right w:val="nil"/>
            </w:tcBorders>
            <w:shd w:val="clear" w:color="auto" w:fill="E7E6E6" w:themeFill="background2"/>
            <w:vAlign w:val="center"/>
            <w:hideMark/>
          </w:tcPr>
          <w:p w14:paraId="1E9F998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auto" w:fill="E7E6E6" w:themeFill="background2"/>
            <w:noWrap/>
            <w:vAlign w:val="bottom"/>
            <w:hideMark/>
          </w:tcPr>
          <w:p w14:paraId="6BD2C9E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0.09 (-0.1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0.28)</w:t>
            </w:r>
          </w:p>
        </w:tc>
        <w:tc>
          <w:tcPr>
            <w:tcW w:w="332" w:type="pct"/>
            <w:vMerge/>
            <w:tcBorders>
              <w:top w:val="nil"/>
              <w:left w:val="nil"/>
              <w:bottom w:val="nil"/>
              <w:right w:val="nil"/>
            </w:tcBorders>
            <w:vAlign w:val="center"/>
            <w:hideMark/>
          </w:tcPr>
          <w:p w14:paraId="1098A3A6"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42C8A868" w14:textId="77777777" w:rsidTr="0041404B">
        <w:trPr>
          <w:trHeight w:val="227"/>
        </w:trPr>
        <w:tc>
          <w:tcPr>
            <w:tcW w:w="5000" w:type="pct"/>
            <w:gridSpan w:val="10"/>
            <w:tcBorders>
              <w:top w:val="nil"/>
              <w:left w:val="nil"/>
              <w:bottom w:val="nil"/>
              <w:right w:val="nil"/>
            </w:tcBorders>
            <w:shd w:val="clear" w:color="000000" w:fill="FFFFFF"/>
            <w:noWrap/>
            <w:vAlign w:val="bottom"/>
            <w:hideMark/>
          </w:tcPr>
          <w:p w14:paraId="612E2830" w14:textId="77777777" w:rsidR="00973837" w:rsidRPr="00D97ED9" w:rsidRDefault="00973837" w:rsidP="00D97ED9">
            <w:pPr>
              <w:spacing w:after="0" w:line="240" w:lineRule="auto"/>
              <w:rPr>
                <w:rFonts w:ascii="Arial" w:eastAsia="Times New Roman" w:hAnsi="Arial" w:cs="Arial"/>
                <w:b/>
                <w:bCs/>
                <w:i/>
                <w:iCs/>
                <w:color w:val="000000"/>
                <w:kern w:val="0"/>
                <w:sz w:val="18"/>
                <w:szCs w:val="18"/>
                <w:lang w:val="de-DE" w:eastAsia="de-DE"/>
                <w14:ligatures w14:val="none"/>
              </w:rPr>
            </w:pPr>
            <w:r w:rsidRPr="00D97ED9">
              <w:rPr>
                <w:rFonts w:ascii="Arial" w:eastAsia="Times New Roman" w:hAnsi="Arial" w:cs="Arial"/>
                <w:b/>
                <w:bCs/>
                <w:i/>
                <w:iCs/>
                <w:color w:val="000000"/>
                <w:kern w:val="0"/>
                <w:sz w:val="18"/>
                <w:szCs w:val="18"/>
                <w:lang w:val="de-DE" w:eastAsia="de-DE"/>
                <w14:ligatures w14:val="none"/>
              </w:rPr>
              <w:t>Jiangsu, China</w:t>
            </w:r>
          </w:p>
        </w:tc>
      </w:tr>
      <w:tr w:rsidR="00973837" w:rsidRPr="00D97ED9" w14:paraId="6BE86EF8" w14:textId="77777777" w:rsidTr="00D20640">
        <w:trPr>
          <w:trHeight w:val="227"/>
        </w:trPr>
        <w:tc>
          <w:tcPr>
            <w:tcW w:w="511" w:type="pct"/>
            <w:tcBorders>
              <w:top w:val="nil"/>
              <w:left w:val="nil"/>
              <w:bottom w:val="nil"/>
              <w:right w:val="nil"/>
            </w:tcBorders>
            <w:shd w:val="clear" w:color="000000" w:fill="FFFFFF"/>
            <w:noWrap/>
            <w:vAlign w:val="bottom"/>
            <w:hideMark/>
          </w:tcPr>
          <w:p w14:paraId="26F177F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Natural</w:t>
            </w:r>
          </w:p>
        </w:tc>
        <w:tc>
          <w:tcPr>
            <w:tcW w:w="357" w:type="pct"/>
            <w:tcBorders>
              <w:top w:val="nil"/>
              <w:left w:val="nil"/>
              <w:bottom w:val="nil"/>
              <w:right w:val="nil"/>
            </w:tcBorders>
            <w:shd w:val="clear" w:color="000000" w:fill="FFFFFF"/>
            <w:noWrap/>
            <w:vAlign w:val="bottom"/>
            <w:hideMark/>
          </w:tcPr>
          <w:p w14:paraId="18953FCA"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000000" w:fill="FFFFFF"/>
            <w:noWrap/>
            <w:vAlign w:val="bottom"/>
            <w:hideMark/>
          </w:tcPr>
          <w:p w14:paraId="30BCED2B"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0.66 (0.45, 0.87)</w:t>
            </w:r>
          </w:p>
        </w:tc>
        <w:tc>
          <w:tcPr>
            <w:tcW w:w="338" w:type="pct"/>
            <w:vMerge w:val="restart"/>
            <w:tcBorders>
              <w:top w:val="nil"/>
              <w:left w:val="nil"/>
              <w:bottom w:val="nil"/>
              <w:right w:val="nil"/>
            </w:tcBorders>
            <w:shd w:val="clear" w:color="000000" w:fill="FFFFFF"/>
            <w:noWrap/>
            <w:vAlign w:val="center"/>
            <w:hideMark/>
          </w:tcPr>
          <w:p w14:paraId="5AE35AB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0.66</w:t>
            </w:r>
          </w:p>
        </w:tc>
        <w:tc>
          <w:tcPr>
            <w:tcW w:w="694" w:type="pct"/>
            <w:tcBorders>
              <w:top w:val="nil"/>
              <w:left w:val="nil"/>
              <w:bottom w:val="nil"/>
              <w:right w:val="nil"/>
            </w:tcBorders>
            <w:shd w:val="clear" w:color="000000" w:fill="FFFFFF"/>
            <w:noWrap/>
            <w:vAlign w:val="bottom"/>
            <w:hideMark/>
          </w:tcPr>
          <w:p w14:paraId="5F1C255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0.23 (0.11, 0.35)</w:t>
            </w:r>
          </w:p>
        </w:tc>
        <w:tc>
          <w:tcPr>
            <w:tcW w:w="340" w:type="pct"/>
            <w:vMerge w:val="restart"/>
            <w:tcBorders>
              <w:top w:val="nil"/>
              <w:left w:val="nil"/>
              <w:bottom w:val="nil"/>
              <w:right w:val="nil"/>
            </w:tcBorders>
            <w:shd w:val="clear" w:color="000000" w:fill="FFFFFF"/>
            <w:noWrap/>
            <w:vAlign w:val="center"/>
            <w:hideMark/>
          </w:tcPr>
          <w:p w14:paraId="55D1C5B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0.09</w:t>
            </w:r>
          </w:p>
        </w:tc>
        <w:tc>
          <w:tcPr>
            <w:tcW w:w="714" w:type="pct"/>
            <w:tcBorders>
              <w:top w:val="nil"/>
              <w:left w:val="nil"/>
              <w:bottom w:val="nil"/>
              <w:right w:val="nil"/>
            </w:tcBorders>
            <w:shd w:val="clear" w:color="000000" w:fill="FFFFFF"/>
            <w:noWrap/>
            <w:vAlign w:val="bottom"/>
            <w:hideMark/>
          </w:tcPr>
          <w:p w14:paraId="6B9BA78B"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1.6</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(1.17, 2.03)</w:t>
            </w:r>
          </w:p>
        </w:tc>
        <w:tc>
          <w:tcPr>
            <w:tcW w:w="334" w:type="pct"/>
            <w:vMerge w:val="restart"/>
            <w:tcBorders>
              <w:top w:val="nil"/>
              <w:left w:val="nil"/>
              <w:bottom w:val="nil"/>
              <w:right w:val="nil"/>
            </w:tcBorders>
            <w:shd w:val="clear" w:color="000000" w:fill="FFFFFF"/>
            <w:noWrap/>
            <w:vAlign w:val="center"/>
            <w:hideMark/>
          </w:tcPr>
          <w:p w14:paraId="4D776F1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0.34</w:t>
            </w:r>
          </w:p>
        </w:tc>
        <w:tc>
          <w:tcPr>
            <w:tcW w:w="686" w:type="pct"/>
            <w:tcBorders>
              <w:top w:val="nil"/>
              <w:left w:val="nil"/>
              <w:bottom w:val="nil"/>
              <w:right w:val="nil"/>
            </w:tcBorders>
            <w:shd w:val="clear" w:color="000000" w:fill="FFFFFF"/>
            <w:noWrap/>
            <w:vAlign w:val="bottom"/>
            <w:hideMark/>
          </w:tcPr>
          <w:p w14:paraId="79ECA47B"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-0.05 (-0.42, 0.32)</w:t>
            </w:r>
          </w:p>
        </w:tc>
        <w:tc>
          <w:tcPr>
            <w:tcW w:w="332" w:type="pct"/>
            <w:vMerge w:val="restart"/>
            <w:tcBorders>
              <w:top w:val="nil"/>
              <w:left w:val="nil"/>
              <w:bottom w:val="nil"/>
              <w:right w:val="nil"/>
            </w:tcBorders>
            <w:shd w:val="clear" w:color="000000" w:fill="FFFFFF"/>
            <w:noWrap/>
            <w:vAlign w:val="center"/>
            <w:hideMark/>
          </w:tcPr>
          <w:p w14:paraId="066F039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0.11</w:t>
            </w:r>
          </w:p>
        </w:tc>
      </w:tr>
      <w:tr w:rsidR="00973837" w:rsidRPr="00D97ED9" w14:paraId="584B1A07" w14:textId="77777777" w:rsidTr="00D20640">
        <w:trPr>
          <w:trHeight w:val="227"/>
        </w:trPr>
        <w:tc>
          <w:tcPr>
            <w:tcW w:w="511" w:type="pct"/>
            <w:tcBorders>
              <w:top w:val="nil"/>
              <w:left w:val="nil"/>
              <w:bottom w:val="nil"/>
              <w:right w:val="nil"/>
            </w:tcBorders>
            <w:shd w:val="clear" w:color="000000" w:fill="FFFFFF"/>
            <w:noWrap/>
            <w:vAlign w:val="bottom"/>
            <w:hideMark/>
          </w:tcPr>
          <w:p w14:paraId="4EF6211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000000" w:fill="FFFFFF"/>
            <w:noWrap/>
            <w:vAlign w:val="bottom"/>
            <w:hideMark/>
          </w:tcPr>
          <w:p w14:paraId="5361740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000000" w:fill="FFFFFF"/>
            <w:noWrap/>
            <w:vAlign w:val="bottom"/>
            <w:hideMark/>
          </w:tcPr>
          <w:p w14:paraId="5CAC5115"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0.57 (0.24, 0.9</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38" w:type="pct"/>
            <w:vMerge/>
            <w:tcBorders>
              <w:top w:val="nil"/>
              <w:left w:val="nil"/>
              <w:bottom w:val="nil"/>
              <w:right w:val="nil"/>
            </w:tcBorders>
            <w:vAlign w:val="center"/>
            <w:hideMark/>
          </w:tcPr>
          <w:p w14:paraId="59AF8318"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000000" w:fill="FFFFFF"/>
            <w:noWrap/>
            <w:vAlign w:val="bottom"/>
            <w:hideMark/>
          </w:tcPr>
          <w:p w14:paraId="3D452236"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0.08 (-0.03, 0.2</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40" w:type="pct"/>
            <w:vMerge/>
            <w:tcBorders>
              <w:top w:val="nil"/>
              <w:left w:val="nil"/>
              <w:bottom w:val="nil"/>
              <w:right w:val="nil"/>
            </w:tcBorders>
            <w:vAlign w:val="center"/>
            <w:hideMark/>
          </w:tcPr>
          <w:p w14:paraId="203E3A13"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000000" w:fill="FFFFFF"/>
            <w:noWrap/>
            <w:vAlign w:val="bottom"/>
            <w:hideMark/>
          </w:tcPr>
          <w:p w14:paraId="0E46B72F"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1.08 (0.1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2.06)</w:t>
            </w:r>
          </w:p>
        </w:tc>
        <w:tc>
          <w:tcPr>
            <w:tcW w:w="334" w:type="pct"/>
            <w:vMerge/>
            <w:tcBorders>
              <w:top w:val="nil"/>
              <w:left w:val="nil"/>
              <w:bottom w:val="nil"/>
              <w:right w:val="nil"/>
            </w:tcBorders>
            <w:vAlign w:val="center"/>
            <w:hideMark/>
          </w:tcPr>
          <w:p w14:paraId="49EE361A"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000000" w:fill="FFFFFF"/>
            <w:noWrap/>
            <w:vAlign w:val="bottom"/>
            <w:hideMark/>
          </w:tcPr>
          <w:p w14:paraId="529E6DD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0.47 (-0.04, 0.97)</w:t>
            </w:r>
          </w:p>
        </w:tc>
        <w:tc>
          <w:tcPr>
            <w:tcW w:w="332" w:type="pct"/>
            <w:vMerge/>
            <w:tcBorders>
              <w:top w:val="nil"/>
              <w:left w:val="nil"/>
              <w:bottom w:val="nil"/>
              <w:right w:val="nil"/>
            </w:tcBorders>
            <w:vAlign w:val="center"/>
            <w:hideMark/>
          </w:tcPr>
          <w:p w14:paraId="22E8CE9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6289B672" w14:textId="77777777" w:rsidTr="00D20640">
        <w:trPr>
          <w:trHeight w:val="227"/>
        </w:trPr>
        <w:tc>
          <w:tcPr>
            <w:tcW w:w="511" w:type="pct"/>
            <w:tcBorders>
              <w:top w:val="nil"/>
              <w:left w:val="nil"/>
              <w:bottom w:val="nil"/>
              <w:right w:val="nil"/>
            </w:tcBorders>
            <w:shd w:val="clear" w:color="000000" w:fill="FFFFFF"/>
            <w:noWrap/>
            <w:vAlign w:val="bottom"/>
            <w:hideMark/>
          </w:tcPr>
          <w:p w14:paraId="543252D6"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Cardiovascular</w:t>
            </w:r>
          </w:p>
        </w:tc>
        <w:tc>
          <w:tcPr>
            <w:tcW w:w="357" w:type="pct"/>
            <w:tcBorders>
              <w:top w:val="nil"/>
              <w:left w:val="nil"/>
              <w:bottom w:val="nil"/>
              <w:right w:val="nil"/>
            </w:tcBorders>
            <w:shd w:val="clear" w:color="000000" w:fill="FFFFFF"/>
            <w:noWrap/>
            <w:vAlign w:val="bottom"/>
            <w:hideMark/>
          </w:tcPr>
          <w:p w14:paraId="29A0C2D8"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000000" w:fill="FFFFFF"/>
            <w:noWrap/>
            <w:vAlign w:val="bottom"/>
            <w:hideMark/>
          </w:tcPr>
          <w:p w14:paraId="175FAFE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0.24 (0.14, 0.35)</w:t>
            </w:r>
          </w:p>
        </w:tc>
        <w:tc>
          <w:tcPr>
            <w:tcW w:w="338" w:type="pct"/>
            <w:vMerge w:val="restart"/>
            <w:tcBorders>
              <w:top w:val="nil"/>
              <w:left w:val="nil"/>
              <w:bottom w:val="nil"/>
              <w:right w:val="nil"/>
            </w:tcBorders>
            <w:shd w:val="clear" w:color="000000" w:fill="FFFFFF"/>
            <w:noWrap/>
            <w:vAlign w:val="center"/>
            <w:hideMark/>
          </w:tcPr>
          <w:p w14:paraId="4CEC568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0.64</w:t>
            </w:r>
          </w:p>
        </w:tc>
        <w:tc>
          <w:tcPr>
            <w:tcW w:w="694" w:type="pct"/>
            <w:tcBorders>
              <w:top w:val="nil"/>
              <w:left w:val="nil"/>
              <w:bottom w:val="nil"/>
              <w:right w:val="nil"/>
            </w:tcBorders>
            <w:shd w:val="clear" w:color="000000" w:fill="FFFFFF"/>
            <w:noWrap/>
            <w:vAlign w:val="bottom"/>
            <w:hideMark/>
          </w:tcPr>
          <w:p w14:paraId="21BFA36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0.06 (0</w:t>
            </w:r>
            <w:r>
              <w:rPr>
                <w:rFonts w:ascii="Arial" w:eastAsia="Times New Roman" w:hAnsi="Arial" w:cs="Arial"/>
                <w:color w:val="000000"/>
                <w:kern w:val="0"/>
                <w:sz w:val="18"/>
                <w:szCs w:val="18"/>
                <w:lang w:val="de-DE" w:eastAsia="de-DE"/>
                <w14:ligatures w14:val="none"/>
              </w:rPr>
              <w:t>.00</w:t>
            </w:r>
            <w:r w:rsidRPr="00D97ED9">
              <w:rPr>
                <w:rFonts w:ascii="Arial" w:eastAsia="Times New Roman" w:hAnsi="Arial" w:cs="Arial"/>
                <w:color w:val="000000"/>
                <w:kern w:val="0"/>
                <w:sz w:val="18"/>
                <w:szCs w:val="18"/>
                <w:lang w:val="de-DE" w:eastAsia="de-DE"/>
                <w14:ligatures w14:val="none"/>
              </w:rPr>
              <w:t>, 0.12)</w:t>
            </w:r>
          </w:p>
        </w:tc>
        <w:tc>
          <w:tcPr>
            <w:tcW w:w="340" w:type="pct"/>
            <w:vMerge w:val="restart"/>
            <w:tcBorders>
              <w:top w:val="nil"/>
              <w:left w:val="nil"/>
              <w:bottom w:val="nil"/>
              <w:right w:val="nil"/>
            </w:tcBorders>
            <w:shd w:val="clear" w:color="000000" w:fill="FFFFFF"/>
            <w:noWrap/>
            <w:vAlign w:val="center"/>
            <w:hideMark/>
          </w:tcPr>
          <w:p w14:paraId="4FEC68A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0.32</w:t>
            </w:r>
          </w:p>
        </w:tc>
        <w:tc>
          <w:tcPr>
            <w:tcW w:w="714" w:type="pct"/>
            <w:tcBorders>
              <w:top w:val="nil"/>
              <w:left w:val="nil"/>
              <w:bottom w:val="nil"/>
              <w:right w:val="nil"/>
            </w:tcBorders>
            <w:shd w:val="clear" w:color="000000" w:fill="FFFFFF"/>
            <w:noWrap/>
            <w:vAlign w:val="bottom"/>
            <w:hideMark/>
          </w:tcPr>
          <w:p w14:paraId="3B77BE6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0.57 (0.3</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0.83)</w:t>
            </w:r>
          </w:p>
        </w:tc>
        <w:tc>
          <w:tcPr>
            <w:tcW w:w="334" w:type="pct"/>
            <w:vMerge w:val="restart"/>
            <w:tcBorders>
              <w:top w:val="nil"/>
              <w:left w:val="nil"/>
              <w:bottom w:val="nil"/>
              <w:right w:val="nil"/>
            </w:tcBorders>
            <w:shd w:val="clear" w:color="000000" w:fill="FFFFFF"/>
            <w:noWrap/>
            <w:vAlign w:val="center"/>
            <w:hideMark/>
          </w:tcPr>
          <w:p w14:paraId="7BCFAF2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0.32</w:t>
            </w:r>
          </w:p>
        </w:tc>
        <w:tc>
          <w:tcPr>
            <w:tcW w:w="686" w:type="pct"/>
            <w:tcBorders>
              <w:top w:val="nil"/>
              <w:left w:val="nil"/>
              <w:bottom w:val="nil"/>
              <w:right w:val="nil"/>
            </w:tcBorders>
            <w:shd w:val="clear" w:color="000000" w:fill="FFFFFF"/>
            <w:noWrap/>
            <w:vAlign w:val="bottom"/>
            <w:hideMark/>
          </w:tcPr>
          <w:p w14:paraId="697E9D0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-0.01 (-0.24, 0.22)</w:t>
            </w:r>
          </w:p>
        </w:tc>
        <w:tc>
          <w:tcPr>
            <w:tcW w:w="332" w:type="pct"/>
            <w:vMerge w:val="restart"/>
            <w:tcBorders>
              <w:top w:val="nil"/>
              <w:left w:val="nil"/>
              <w:bottom w:val="nil"/>
              <w:right w:val="nil"/>
            </w:tcBorders>
            <w:shd w:val="clear" w:color="000000" w:fill="FFFFFF"/>
            <w:noWrap/>
            <w:vAlign w:val="center"/>
            <w:hideMark/>
          </w:tcPr>
          <w:p w14:paraId="395A916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0.57</w:t>
            </w:r>
          </w:p>
        </w:tc>
      </w:tr>
      <w:tr w:rsidR="00973837" w:rsidRPr="00D97ED9" w14:paraId="560E33AF" w14:textId="77777777" w:rsidTr="00D20640">
        <w:trPr>
          <w:trHeight w:val="227"/>
        </w:trPr>
        <w:tc>
          <w:tcPr>
            <w:tcW w:w="511" w:type="pct"/>
            <w:tcBorders>
              <w:top w:val="nil"/>
              <w:left w:val="nil"/>
              <w:bottom w:val="nil"/>
              <w:right w:val="nil"/>
            </w:tcBorders>
            <w:shd w:val="clear" w:color="000000" w:fill="FFFFFF"/>
            <w:noWrap/>
            <w:vAlign w:val="bottom"/>
            <w:hideMark/>
          </w:tcPr>
          <w:p w14:paraId="582927E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000000" w:fill="FFFFFF"/>
            <w:noWrap/>
            <w:vAlign w:val="bottom"/>
            <w:hideMark/>
          </w:tcPr>
          <w:p w14:paraId="3DED9A3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000000" w:fill="FFFFFF"/>
            <w:noWrap/>
            <w:vAlign w:val="bottom"/>
            <w:hideMark/>
          </w:tcPr>
          <w:p w14:paraId="5F4332F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(0.03, 0.36)</w:t>
            </w:r>
          </w:p>
        </w:tc>
        <w:tc>
          <w:tcPr>
            <w:tcW w:w="338" w:type="pct"/>
            <w:vMerge/>
            <w:tcBorders>
              <w:top w:val="nil"/>
              <w:left w:val="nil"/>
              <w:bottom w:val="nil"/>
              <w:right w:val="nil"/>
            </w:tcBorders>
            <w:vAlign w:val="center"/>
            <w:hideMark/>
          </w:tcPr>
          <w:p w14:paraId="3007CE0E"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000000" w:fill="FFFFFF"/>
            <w:noWrap/>
            <w:vAlign w:val="bottom"/>
            <w:hideMark/>
          </w:tcPr>
          <w:p w14:paraId="3678C72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0.02 (-0.04, 0.08)</w:t>
            </w:r>
          </w:p>
        </w:tc>
        <w:tc>
          <w:tcPr>
            <w:tcW w:w="340" w:type="pct"/>
            <w:vMerge/>
            <w:tcBorders>
              <w:top w:val="nil"/>
              <w:left w:val="nil"/>
              <w:bottom w:val="nil"/>
              <w:right w:val="nil"/>
            </w:tcBorders>
            <w:vAlign w:val="center"/>
            <w:hideMark/>
          </w:tcPr>
          <w:p w14:paraId="527C00D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000000" w:fill="FFFFFF"/>
            <w:noWrap/>
            <w:vAlign w:val="bottom"/>
            <w:hideMark/>
          </w:tcPr>
          <w:p w14:paraId="7A3A5A9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0.21 (-0.43, 0.86)</w:t>
            </w:r>
          </w:p>
        </w:tc>
        <w:tc>
          <w:tcPr>
            <w:tcW w:w="334" w:type="pct"/>
            <w:vMerge/>
            <w:tcBorders>
              <w:top w:val="nil"/>
              <w:left w:val="nil"/>
              <w:bottom w:val="nil"/>
              <w:right w:val="nil"/>
            </w:tcBorders>
            <w:vAlign w:val="center"/>
            <w:hideMark/>
          </w:tcPr>
          <w:p w14:paraId="2BB1CB5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000000" w:fill="FFFFFF"/>
            <w:noWrap/>
            <w:vAlign w:val="bottom"/>
            <w:hideMark/>
          </w:tcPr>
          <w:p w14:paraId="5ED3825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(-0.23, 0.44)</w:t>
            </w:r>
          </w:p>
        </w:tc>
        <w:tc>
          <w:tcPr>
            <w:tcW w:w="332" w:type="pct"/>
            <w:vMerge/>
            <w:tcBorders>
              <w:top w:val="nil"/>
              <w:left w:val="nil"/>
              <w:bottom w:val="nil"/>
              <w:right w:val="nil"/>
            </w:tcBorders>
            <w:vAlign w:val="center"/>
            <w:hideMark/>
          </w:tcPr>
          <w:p w14:paraId="733BBEA8"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76418FCD" w14:textId="77777777" w:rsidTr="00D20640">
        <w:trPr>
          <w:trHeight w:val="227"/>
        </w:trPr>
        <w:tc>
          <w:tcPr>
            <w:tcW w:w="511" w:type="pct"/>
            <w:tcBorders>
              <w:top w:val="nil"/>
              <w:left w:val="nil"/>
              <w:bottom w:val="nil"/>
              <w:right w:val="nil"/>
            </w:tcBorders>
            <w:shd w:val="clear" w:color="000000" w:fill="FFFFFF"/>
            <w:noWrap/>
            <w:vAlign w:val="bottom"/>
            <w:hideMark/>
          </w:tcPr>
          <w:p w14:paraId="79E195C4"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Cardiac</w:t>
            </w:r>
          </w:p>
        </w:tc>
        <w:tc>
          <w:tcPr>
            <w:tcW w:w="357" w:type="pct"/>
            <w:tcBorders>
              <w:top w:val="nil"/>
              <w:left w:val="nil"/>
              <w:bottom w:val="nil"/>
              <w:right w:val="nil"/>
            </w:tcBorders>
            <w:shd w:val="clear" w:color="000000" w:fill="FFFFFF"/>
            <w:noWrap/>
            <w:vAlign w:val="bottom"/>
            <w:hideMark/>
          </w:tcPr>
          <w:p w14:paraId="5E3B6E3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000000" w:fill="FFFFFF"/>
            <w:noWrap/>
            <w:vAlign w:val="bottom"/>
            <w:hideMark/>
          </w:tcPr>
          <w:p w14:paraId="28FF66E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0.08 (0.01, 0.14)</w:t>
            </w:r>
          </w:p>
        </w:tc>
        <w:tc>
          <w:tcPr>
            <w:tcW w:w="338" w:type="pct"/>
            <w:vMerge w:val="restart"/>
            <w:tcBorders>
              <w:top w:val="nil"/>
              <w:left w:val="nil"/>
              <w:bottom w:val="nil"/>
              <w:right w:val="nil"/>
            </w:tcBorders>
            <w:shd w:val="clear" w:color="000000" w:fill="FFFFFF"/>
            <w:noWrap/>
            <w:vAlign w:val="center"/>
            <w:hideMark/>
          </w:tcPr>
          <w:p w14:paraId="691AA319"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0.03</w:t>
            </w:r>
          </w:p>
        </w:tc>
        <w:tc>
          <w:tcPr>
            <w:tcW w:w="694" w:type="pct"/>
            <w:tcBorders>
              <w:top w:val="nil"/>
              <w:left w:val="nil"/>
              <w:bottom w:val="nil"/>
              <w:right w:val="nil"/>
            </w:tcBorders>
            <w:shd w:val="clear" w:color="000000" w:fill="FFFFFF"/>
            <w:noWrap/>
            <w:vAlign w:val="bottom"/>
            <w:hideMark/>
          </w:tcPr>
          <w:p w14:paraId="3DEFDC5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0.03 (0</w:t>
            </w:r>
            <w:r>
              <w:rPr>
                <w:rFonts w:ascii="Arial" w:eastAsia="Times New Roman" w:hAnsi="Arial" w:cs="Arial"/>
                <w:color w:val="000000"/>
                <w:kern w:val="0"/>
                <w:sz w:val="18"/>
                <w:szCs w:val="18"/>
                <w:lang w:val="de-DE" w:eastAsia="de-DE"/>
                <w14:ligatures w14:val="none"/>
              </w:rPr>
              <w:t>.00</w:t>
            </w:r>
            <w:r w:rsidRPr="00D97ED9">
              <w:rPr>
                <w:rFonts w:ascii="Arial" w:eastAsia="Times New Roman" w:hAnsi="Arial" w:cs="Arial"/>
                <w:color w:val="000000"/>
                <w:kern w:val="0"/>
                <w:sz w:val="18"/>
                <w:szCs w:val="18"/>
                <w:lang w:val="de-DE" w:eastAsia="de-DE"/>
                <w14:ligatures w14:val="none"/>
              </w:rPr>
              <w:t>, 0.07)</w:t>
            </w:r>
          </w:p>
        </w:tc>
        <w:tc>
          <w:tcPr>
            <w:tcW w:w="340" w:type="pct"/>
            <w:vMerge w:val="restart"/>
            <w:tcBorders>
              <w:top w:val="nil"/>
              <w:left w:val="nil"/>
              <w:bottom w:val="nil"/>
              <w:right w:val="nil"/>
            </w:tcBorders>
            <w:shd w:val="clear" w:color="000000" w:fill="FFFFFF"/>
            <w:noWrap/>
            <w:vAlign w:val="center"/>
            <w:hideMark/>
          </w:tcPr>
          <w:p w14:paraId="35E58CF0"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0.01</w:t>
            </w:r>
          </w:p>
        </w:tc>
        <w:tc>
          <w:tcPr>
            <w:tcW w:w="714" w:type="pct"/>
            <w:tcBorders>
              <w:top w:val="nil"/>
              <w:left w:val="nil"/>
              <w:bottom w:val="nil"/>
              <w:right w:val="nil"/>
            </w:tcBorders>
            <w:shd w:val="clear" w:color="000000" w:fill="FFFFFF"/>
            <w:noWrap/>
            <w:vAlign w:val="bottom"/>
            <w:hideMark/>
          </w:tcPr>
          <w:p w14:paraId="425CB305"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0.32 (0.08, 0.56)</w:t>
            </w:r>
          </w:p>
        </w:tc>
        <w:tc>
          <w:tcPr>
            <w:tcW w:w="334" w:type="pct"/>
            <w:vMerge w:val="restart"/>
            <w:tcBorders>
              <w:top w:val="nil"/>
              <w:left w:val="nil"/>
              <w:bottom w:val="nil"/>
              <w:right w:val="nil"/>
            </w:tcBorders>
            <w:shd w:val="clear" w:color="000000" w:fill="FFFFFF"/>
            <w:noWrap/>
            <w:vAlign w:val="center"/>
            <w:hideMark/>
          </w:tcPr>
          <w:p w14:paraId="794CACD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0.31</w:t>
            </w:r>
          </w:p>
        </w:tc>
        <w:tc>
          <w:tcPr>
            <w:tcW w:w="686" w:type="pct"/>
            <w:tcBorders>
              <w:top w:val="nil"/>
              <w:left w:val="nil"/>
              <w:bottom w:val="nil"/>
              <w:right w:val="nil"/>
            </w:tcBorders>
            <w:shd w:val="clear" w:color="000000" w:fill="FFFFFF"/>
            <w:noWrap/>
            <w:vAlign w:val="bottom"/>
            <w:hideMark/>
          </w:tcPr>
          <w:p w14:paraId="0D90A9A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0.03 (-0.18, 0.24)</w:t>
            </w:r>
          </w:p>
        </w:tc>
        <w:tc>
          <w:tcPr>
            <w:tcW w:w="332" w:type="pct"/>
            <w:vMerge w:val="restart"/>
            <w:tcBorders>
              <w:top w:val="nil"/>
              <w:left w:val="nil"/>
              <w:bottom w:val="nil"/>
              <w:right w:val="nil"/>
            </w:tcBorders>
            <w:shd w:val="clear" w:color="000000" w:fill="FFFFFF"/>
            <w:noWrap/>
            <w:vAlign w:val="center"/>
            <w:hideMark/>
          </w:tcPr>
          <w:p w14:paraId="01C8250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0.36</w:t>
            </w:r>
          </w:p>
        </w:tc>
      </w:tr>
      <w:tr w:rsidR="00973837" w:rsidRPr="00D97ED9" w14:paraId="23742F1D" w14:textId="77777777" w:rsidTr="00D20640">
        <w:trPr>
          <w:trHeight w:val="227"/>
        </w:trPr>
        <w:tc>
          <w:tcPr>
            <w:tcW w:w="511" w:type="pct"/>
            <w:tcBorders>
              <w:top w:val="nil"/>
              <w:left w:val="nil"/>
              <w:bottom w:val="nil"/>
              <w:right w:val="nil"/>
            </w:tcBorders>
            <w:shd w:val="clear" w:color="000000" w:fill="FFFFFF"/>
            <w:noWrap/>
            <w:vAlign w:val="bottom"/>
            <w:hideMark/>
          </w:tcPr>
          <w:p w14:paraId="4C369AE5"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000000" w:fill="FFFFFF"/>
            <w:noWrap/>
            <w:vAlign w:val="bottom"/>
            <w:hideMark/>
          </w:tcPr>
          <w:p w14:paraId="65E1117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000000" w:fill="FFFFFF"/>
            <w:noWrap/>
            <w:vAlign w:val="bottom"/>
            <w:hideMark/>
          </w:tcPr>
          <w:p w14:paraId="0668E18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-0.06 (-0.16, 0.04)</w:t>
            </w:r>
          </w:p>
        </w:tc>
        <w:tc>
          <w:tcPr>
            <w:tcW w:w="338" w:type="pct"/>
            <w:vMerge/>
            <w:tcBorders>
              <w:top w:val="nil"/>
              <w:left w:val="nil"/>
              <w:bottom w:val="nil"/>
              <w:right w:val="nil"/>
            </w:tcBorders>
            <w:vAlign w:val="center"/>
            <w:hideMark/>
          </w:tcPr>
          <w:p w14:paraId="009F8CFF" w14:textId="77777777" w:rsidR="00973837" w:rsidRPr="00D97ED9" w:rsidRDefault="00973837" w:rsidP="00D97ED9">
            <w:pPr>
              <w:spacing w:after="0" w:line="240" w:lineRule="auto"/>
              <w:rPr>
                <w:rFonts w:ascii="Arial" w:eastAsia="Times New Roman" w:hAnsi="Arial" w:cs="Arial"/>
                <w:b/>
                <w:bCs/>
                <w:color w:val="000000"/>
                <w:kern w:val="0"/>
                <w:sz w:val="18"/>
                <w:szCs w:val="18"/>
                <w:lang w:val="de-DE" w:eastAsia="de-DE"/>
                <w14:ligatures w14:val="none"/>
              </w:rPr>
            </w:pPr>
          </w:p>
        </w:tc>
        <w:tc>
          <w:tcPr>
            <w:tcW w:w="694" w:type="pct"/>
            <w:tcBorders>
              <w:top w:val="nil"/>
              <w:left w:val="nil"/>
              <w:bottom w:val="nil"/>
              <w:right w:val="nil"/>
            </w:tcBorders>
            <w:shd w:val="clear" w:color="000000" w:fill="FFFFFF"/>
            <w:noWrap/>
            <w:vAlign w:val="bottom"/>
            <w:hideMark/>
          </w:tcPr>
          <w:p w14:paraId="03F0CD89"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-0.04 (-0.08, 0</w:t>
            </w:r>
            <w:r>
              <w:rPr>
                <w:rFonts w:ascii="Arial" w:eastAsia="Times New Roman" w:hAnsi="Arial" w:cs="Arial"/>
                <w:color w:val="000000"/>
                <w:kern w:val="0"/>
                <w:sz w:val="18"/>
                <w:szCs w:val="18"/>
                <w:lang w:val="de-DE" w:eastAsia="de-DE"/>
                <w14:ligatures w14:val="none"/>
              </w:rPr>
              <w:t>.00</w:t>
            </w:r>
            <w:r w:rsidRPr="00D97ED9">
              <w:rPr>
                <w:rFonts w:ascii="Arial" w:eastAsia="Times New Roman" w:hAnsi="Arial" w:cs="Arial"/>
                <w:color w:val="000000"/>
                <w:kern w:val="0"/>
                <w:sz w:val="18"/>
                <w:szCs w:val="18"/>
                <w:lang w:val="de-DE" w:eastAsia="de-DE"/>
                <w14:ligatures w14:val="none"/>
              </w:rPr>
              <w:t>)</w:t>
            </w:r>
          </w:p>
        </w:tc>
        <w:tc>
          <w:tcPr>
            <w:tcW w:w="340" w:type="pct"/>
            <w:vMerge/>
            <w:tcBorders>
              <w:top w:val="nil"/>
              <w:left w:val="nil"/>
              <w:bottom w:val="nil"/>
              <w:right w:val="nil"/>
            </w:tcBorders>
            <w:vAlign w:val="center"/>
            <w:hideMark/>
          </w:tcPr>
          <w:p w14:paraId="4809AB68" w14:textId="77777777" w:rsidR="00973837" w:rsidRPr="00D97ED9" w:rsidRDefault="00973837" w:rsidP="00D97ED9">
            <w:pPr>
              <w:spacing w:after="0" w:line="240" w:lineRule="auto"/>
              <w:rPr>
                <w:rFonts w:ascii="Arial" w:eastAsia="Times New Roman" w:hAnsi="Arial" w:cs="Arial"/>
                <w:b/>
                <w:bCs/>
                <w:color w:val="000000"/>
                <w:kern w:val="0"/>
                <w:sz w:val="18"/>
                <w:szCs w:val="18"/>
                <w:lang w:val="de-DE" w:eastAsia="de-DE"/>
                <w14:ligatures w14:val="none"/>
              </w:rPr>
            </w:pPr>
          </w:p>
        </w:tc>
        <w:tc>
          <w:tcPr>
            <w:tcW w:w="714" w:type="pct"/>
            <w:tcBorders>
              <w:top w:val="nil"/>
              <w:left w:val="nil"/>
              <w:bottom w:val="nil"/>
              <w:right w:val="nil"/>
            </w:tcBorders>
            <w:shd w:val="clear" w:color="000000" w:fill="FFFFFF"/>
            <w:noWrap/>
            <w:vAlign w:val="bottom"/>
            <w:hideMark/>
          </w:tcPr>
          <w:p w14:paraId="3601815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-0.01 (-0.6</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0.58)</w:t>
            </w:r>
          </w:p>
        </w:tc>
        <w:tc>
          <w:tcPr>
            <w:tcW w:w="334" w:type="pct"/>
            <w:vMerge/>
            <w:tcBorders>
              <w:top w:val="nil"/>
              <w:left w:val="nil"/>
              <w:bottom w:val="nil"/>
              <w:right w:val="nil"/>
            </w:tcBorders>
            <w:vAlign w:val="center"/>
            <w:hideMark/>
          </w:tcPr>
          <w:p w14:paraId="72CAD46B"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000000" w:fill="FFFFFF"/>
            <w:noWrap/>
            <w:vAlign w:val="bottom"/>
            <w:hideMark/>
          </w:tcPr>
          <w:p w14:paraId="6A43FE76"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0.5</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32" w:type="pct"/>
            <w:vMerge/>
            <w:tcBorders>
              <w:top w:val="nil"/>
              <w:left w:val="nil"/>
              <w:bottom w:val="nil"/>
              <w:right w:val="nil"/>
            </w:tcBorders>
            <w:vAlign w:val="center"/>
            <w:hideMark/>
          </w:tcPr>
          <w:p w14:paraId="4D85DCCB"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44E354C3" w14:textId="77777777" w:rsidTr="00D20640">
        <w:trPr>
          <w:trHeight w:val="227"/>
        </w:trPr>
        <w:tc>
          <w:tcPr>
            <w:tcW w:w="511" w:type="pct"/>
            <w:tcBorders>
              <w:top w:val="nil"/>
              <w:left w:val="nil"/>
              <w:bottom w:val="nil"/>
              <w:right w:val="nil"/>
            </w:tcBorders>
            <w:shd w:val="clear" w:color="000000" w:fill="FFFFFF"/>
            <w:noWrap/>
            <w:vAlign w:val="bottom"/>
            <w:hideMark/>
          </w:tcPr>
          <w:p w14:paraId="3B403D6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Cerebrovascular</w:t>
            </w:r>
          </w:p>
        </w:tc>
        <w:tc>
          <w:tcPr>
            <w:tcW w:w="357" w:type="pct"/>
            <w:tcBorders>
              <w:top w:val="nil"/>
              <w:left w:val="nil"/>
              <w:bottom w:val="nil"/>
              <w:right w:val="nil"/>
            </w:tcBorders>
            <w:shd w:val="clear" w:color="000000" w:fill="FFFFFF"/>
            <w:noWrap/>
            <w:vAlign w:val="bottom"/>
            <w:hideMark/>
          </w:tcPr>
          <w:p w14:paraId="2A81934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000000" w:fill="FFFFFF"/>
            <w:noWrap/>
            <w:vAlign w:val="bottom"/>
            <w:hideMark/>
          </w:tcPr>
          <w:p w14:paraId="47FB0CD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0.18 (0.1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0.26)</w:t>
            </w:r>
          </w:p>
        </w:tc>
        <w:tc>
          <w:tcPr>
            <w:tcW w:w="338" w:type="pct"/>
            <w:vMerge w:val="restart"/>
            <w:tcBorders>
              <w:top w:val="nil"/>
              <w:left w:val="nil"/>
              <w:bottom w:val="nil"/>
              <w:right w:val="nil"/>
            </w:tcBorders>
            <w:shd w:val="clear" w:color="000000" w:fill="FFFFFF"/>
            <w:noWrap/>
            <w:vAlign w:val="center"/>
            <w:hideMark/>
          </w:tcPr>
          <w:p w14:paraId="052860F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0.26</w:t>
            </w:r>
          </w:p>
        </w:tc>
        <w:tc>
          <w:tcPr>
            <w:tcW w:w="694" w:type="pct"/>
            <w:tcBorders>
              <w:top w:val="nil"/>
              <w:left w:val="nil"/>
              <w:bottom w:val="nil"/>
              <w:right w:val="nil"/>
            </w:tcBorders>
            <w:shd w:val="clear" w:color="000000" w:fill="FFFFFF"/>
            <w:noWrap/>
            <w:vAlign w:val="bottom"/>
            <w:hideMark/>
          </w:tcPr>
          <w:p w14:paraId="791D64F5"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0.03 (-0.02, 0.07)</w:t>
            </w:r>
          </w:p>
        </w:tc>
        <w:tc>
          <w:tcPr>
            <w:tcW w:w="340" w:type="pct"/>
            <w:vMerge w:val="restart"/>
            <w:tcBorders>
              <w:top w:val="nil"/>
              <w:left w:val="nil"/>
              <w:bottom w:val="nil"/>
              <w:right w:val="nil"/>
            </w:tcBorders>
            <w:shd w:val="clear" w:color="000000" w:fill="FFFFFF"/>
            <w:noWrap/>
            <w:vAlign w:val="center"/>
            <w:hideMark/>
          </w:tcPr>
          <w:p w14:paraId="77B6FACB"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0.41</w:t>
            </w:r>
          </w:p>
        </w:tc>
        <w:tc>
          <w:tcPr>
            <w:tcW w:w="714" w:type="pct"/>
            <w:tcBorders>
              <w:top w:val="nil"/>
              <w:left w:val="nil"/>
              <w:bottom w:val="nil"/>
              <w:right w:val="nil"/>
            </w:tcBorders>
            <w:shd w:val="clear" w:color="000000" w:fill="FFFFFF"/>
            <w:noWrap/>
            <w:vAlign w:val="bottom"/>
            <w:hideMark/>
          </w:tcPr>
          <w:p w14:paraId="41C03E4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0.14 (0.03, 0.24)</w:t>
            </w:r>
          </w:p>
        </w:tc>
        <w:tc>
          <w:tcPr>
            <w:tcW w:w="334" w:type="pct"/>
            <w:vMerge w:val="restart"/>
            <w:tcBorders>
              <w:top w:val="nil"/>
              <w:left w:val="nil"/>
              <w:bottom w:val="nil"/>
              <w:right w:val="nil"/>
            </w:tcBorders>
            <w:shd w:val="clear" w:color="000000" w:fill="FFFFFF"/>
            <w:noWrap/>
            <w:vAlign w:val="center"/>
            <w:hideMark/>
          </w:tcPr>
          <w:p w14:paraId="0720E48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0.77</w:t>
            </w:r>
          </w:p>
        </w:tc>
        <w:tc>
          <w:tcPr>
            <w:tcW w:w="686" w:type="pct"/>
            <w:tcBorders>
              <w:top w:val="nil"/>
              <w:left w:val="nil"/>
              <w:bottom w:val="nil"/>
              <w:right w:val="nil"/>
            </w:tcBorders>
            <w:shd w:val="clear" w:color="000000" w:fill="FFFFFF"/>
            <w:noWrap/>
            <w:vAlign w:val="bottom"/>
            <w:hideMark/>
          </w:tcPr>
          <w:p w14:paraId="13EB1F1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0.02 (-0.07, 0.11)</w:t>
            </w:r>
          </w:p>
        </w:tc>
        <w:tc>
          <w:tcPr>
            <w:tcW w:w="332" w:type="pct"/>
            <w:vMerge w:val="restart"/>
            <w:tcBorders>
              <w:top w:val="nil"/>
              <w:left w:val="nil"/>
              <w:bottom w:val="nil"/>
              <w:right w:val="nil"/>
            </w:tcBorders>
            <w:shd w:val="clear" w:color="000000" w:fill="FFFFFF"/>
            <w:noWrap/>
            <w:vAlign w:val="center"/>
            <w:hideMark/>
          </w:tcPr>
          <w:p w14:paraId="3E14F40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0.64</w:t>
            </w:r>
          </w:p>
        </w:tc>
      </w:tr>
      <w:tr w:rsidR="00973837" w:rsidRPr="00D97ED9" w14:paraId="2DB50F54" w14:textId="77777777" w:rsidTr="00D20640">
        <w:trPr>
          <w:trHeight w:val="227"/>
        </w:trPr>
        <w:tc>
          <w:tcPr>
            <w:tcW w:w="511" w:type="pct"/>
            <w:tcBorders>
              <w:top w:val="nil"/>
              <w:left w:val="nil"/>
              <w:bottom w:val="nil"/>
              <w:right w:val="nil"/>
            </w:tcBorders>
            <w:shd w:val="clear" w:color="000000" w:fill="FFFFFF"/>
            <w:noWrap/>
            <w:vAlign w:val="bottom"/>
            <w:hideMark/>
          </w:tcPr>
          <w:p w14:paraId="6037A5F6"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000000" w:fill="FFFFFF"/>
            <w:noWrap/>
            <w:vAlign w:val="bottom"/>
            <w:hideMark/>
          </w:tcPr>
          <w:p w14:paraId="51E6C880"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000000" w:fill="FFFFFF"/>
            <w:noWrap/>
            <w:vAlign w:val="bottom"/>
            <w:hideMark/>
          </w:tcPr>
          <w:p w14:paraId="1DA6B33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0.26 (0.14, 0.39)</w:t>
            </w:r>
          </w:p>
        </w:tc>
        <w:tc>
          <w:tcPr>
            <w:tcW w:w="338" w:type="pct"/>
            <w:vMerge/>
            <w:tcBorders>
              <w:top w:val="nil"/>
              <w:left w:val="nil"/>
              <w:bottom w:val="nil"/>
              <w:right w:val="nil"/>
            </w:tcBorders>
            <w:vAlign w:val="center"/>
            <w:hideMark/>
          </w:tcPr>
          <w:p w14:paraId="1F35065E"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000000" w:fill="FFFFFF"/>
            <w:noWrap/>
            <w:vAlign w:val="bottom"/>
            <w:hideMark/>
          </w:tcPr>
          <w:p w14:paraId="5041F40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0.05 (0.01, 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40" w:type="pct"/>
            <w:vMerge/>
            <w:tcBorders>
              <w:top w:val="nil"/>
              <w:left w:val="nil"/>
              <w:bottom w:val="nil"/>
              <w:right w:val="nil"/>
            </w:tcBorders>
            <w:vAlign w:val="center"/>
            <w:hideMark/>
          </w:tcPr>
          <w:p w14:paraId="0D3B8D0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000000" w:fill="FFFFFF"/>
            <w:noWrap/>
            <w:vAlign w:val="bottom"/>
            <w:hideMark/>
          </w:tcPr>
          <w:p w14:paraId="409D3EBF"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(-0.15, 0.34)</w:t>
            </w:r>
          </w:p>
        </w:tc>
        <w:tc>
          <w:tcPr>
            <w:tcW w:w="334" w:type="pct"/>
            <w:vMerge/>
            <w:tcBorders>
              <w:top w:val="nil"/>
              <w:left w:val="nil"/>
              <w:bottom w:val="nil"/>
              <w:right w:val="nil"/>
            </w:tcBorders>
            <w:vAlign w:val="center"/>
            <w:hideMark/>
          </w:tcPr>
          <w:p w14:paraId="6B7D07F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000000" w:fill="FFFFFF"/>
            <w:noWrap/>
            <w:vAlign w:val="bottom"/>
            <w:hideMark/>
          </w:tcPr>
          <w:p w14:paraId="36A8769D"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-0.02 (-0.14, 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32" w:type="pct"/>
            <w:vMerge/>
            <w:tcBorders>
              <w:top w:val="nil"/>
              <w:left w:val="nil"/>
              <w:bottom w:val="nil"/>
              <w:right w:val="nil"/>
            </w:tcBorders>
            <w:vAlign w:val="center"/>
            <w:hideMark/>
          </w:tcPr>
          <w:p w14:paraId="77DB28B1"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531FE3CA" w14:textId="77777777" w:rsidTr="00D20640">
        <w:trPr>
          <w:trHeight w:val="227"/>
        </w:trPr>
        <w:tc>
          <w:tcPr>
            <w:tcW w:w="511" w:type="pct"/>
            <w:tcBorders>
              <w:top w:val="nil"/>
              <w:left w:val="nil"/>
              <w:bottom w:val="nil"/>
              <w:right w:val="nil"/>
            </w:tcBorders>
            <w:shd w:val="clear" w:color="000000" w:fill="FFFFFF"/>
            <w:noWrap/>
            <w:vAlign w:val="bottom"/>
            <w:hideMark/>
          </w:tcPr>
          <w:p w14:paraId="1619DB44"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Respiratory</w:t>
            </w:r>
          </w:p>
        </w:tc>
        <w:tc>
          <w:tcPr>
            <w:tcW w:w="357" w:type="pct"/>
            <w:tcBorders>
              <w:top w:val="nil"/>
              <w:left w:val="nil"/>
              <w:bottom w:val="nil"/>
              <w:right w:val="nil"/>
            </w:tcBorders>
            <w:shd w:val="clear" w:color="000000" w:fill="FFFFFF"/>
            <w:noWrap/>
            <w:vAlign w:val="bottom"/>
            <w:hideMark/>
          </w:tcPr>
          <w:p w14:paraId="78FD79B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000000" w:fill="FFFFFF"/>
            <w:noWrap/>
            <w:vAlign w:val="bottom"/>
            <w:hideMark/>
          </w:tcPr>
          <w:p w14:paraId="2F32922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0.09 (0.03, 0.14)</w:t>
            </w:r>
          </w:p>
        </w:tc>
        <w:tc>
          <w:tcPr>
            <w:tcW w:w="338" w:type="pct"/>
            <w:vMerge w:val="restart"/>
            <w:tcBorders>
              <w:top w:val="nil"/>
              <w:left w:val="nil"/>
              <w:bottom w:val="nil"/>
              <w:right w:val="nil"/>
            </w:tcBorders>
            <w:shd w:val="clear" w:color="000000" w:fill="FFFFFF"/>
            <w:noWrap/>
            <w:vAlign w:val="center"/>
            <w:hideMark/>
          </w:tcPr>
          <w:p w14:paraId="421CEE8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0.10</w:t>
            </w:r>
          </w:p>
        </w:tc>
        <w:tc>
          <w:tcPr>
            <w:tcW w:w="694" w:type="pct"/>
            <w:tcBorders>
              <w:top w:val="nil"/>
              <w:left w:val="nil"/>
              <w:bottom w:val="nil"/>
              <w:right w:val="nil"/>
            </w:tcBorders>
            <w:shd w:val="clear" w:color="000000" w:fill="FFFFFF"/>
            <w:noWrap/>
            <w:vAlign w:val="bottom"/>
            <w:hideMark/>
          </w:tcPr>
          <w:p w14:paraId="6AF88D0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0.06 (0.03, 0.09)</w:t>
            </w:r>
          </w:p>
        </w:tc>
        <w:tc>
          <w:tcPr>
            <w:tcW w:w="340" w:type="pct"/>
            <w:vMerge w:val="restart"/>
            <w:tcBorders>
              <w:top w:val="nil"/>
              <w:left w:val="nil"/>
              <w:bottom w:val="nil"/>
              <w:right w:val="nil"/>
            </w:tcBorders>
            <w:shd w:val="clear" w:color="000000" w:fill="FFFFFF"/>
            <w:noWrap/>
            <w:vAlign w:val="center"/>
            <w:hideMark/>
          </w:tcPr>
          <w:p w14:paraId="5C46743F"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0.17</w:t>
            </w:r>
          </w:p>
        </w:tc>
        <w:tc>
          <w:tcPr>
            <w:tcW w:w="714" w:type="pct"/>
            <w:tcBorders>
              <w:top w:val="nil"/>
              <w:left w:val="nil"/>
              <w:bottom w:val="nil"/>
              <w:right w:val="nil"/>
            </w:tcBorders>
            <w:shd w:val="clear" w:color="000000" w:fill="FFFFFF"/>
            <w:noWrap/>
            <w:vAlign w:val="bottom"/>
            <w:hideMark/>
          </w:tcPr>
          <w:p w14:paraId="15E66BBB"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0.25 (0.13, 0.37)</w:t>
            </w:r>
          </w:p>
        </w:tc>
        <w:tc>
          <w:tcPr>
            <w:tcW w:w="334" w:type="pct"/>
            <w:vMerge w:val="restart"/>
            <w:tcBorders>
              <w:top w:val="nil"/>
              <w:left w:val="nil"/>
              <w:bottom w:val="nil"/>
              <w:right w:val="nil"/>
            </w:tcBorders>
            <w:shd w:val="clear" w:color="000000" w:fill="FFFFFF"/>
            <w:noWrap/>
            <w:vAlign w:val="center"/>
            <w:hideMark/>
          </w:tcPr>
          <w:p w14:paraId="43BFAC6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0.78</w:t>
            </w:r>
          </w:p>
        </w:tc>
        <w:tc>
          <w:tcPr>
            <w:tcW w:w="686" w:type="pct"/>
            <w:tcBorders>
              <w:top w:val="nil"/>
              <w:left w:val="nil"/>
              <w:bottom w:val="nil"/>
              <w:right w:val="nil"/>
            </w:tcBorders>
            <w:shd w:val="clear" w:color="000000" w:fill="FFFFFF"/>
            <w:noWrap/>
            <w:vAlign w:val="bottom"/>
            <w:hideMark/>
          </w:tcPr>
          <w:p w14:paraId="2B46434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-0.03 (-0.13, 0.08)</w:t>
            </w:r>
          </w:p>
        </w:tc>
        <w:tc>
          <w:tcPr>
            <w:tcW w:w="332" w:type="pct"/>
            <w:vMerge w:val="restart"/>
            <w:tcBorders>
              <w:top w:val="nil"/>
              <w:left w:val="nil"/>
              <w:bottom w:val="nil"/>
              <w:right w:val="nil"/>
            </w:tcBorders>
            <w:shd w:val="clear" w:color="000000" w:fill="FFFFFF"/>
            <w:noWrap/>
            <w:vAlign w:val="center"/>
            <w:hideMark/>
          </w:tcPr>
          <w:p w14:paraId="41902D1F"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0.99</w:t>
            </w:r>
          </w:p>
        </w:tc>
      </w:tr>
      <w:tr w:rsidR="00973837" w:rsidRPr="00D97ED9" w14:paraId="05FC547F" w14:textId="77777777" w:rsidTr="00D20640">
        <w:trPr>
          <w:trHeight w:val="227"/>
        </w:trPr>
        <w:tc>
          <w:tcPr>
            <w:tcW w:w="511" w:type="pct"/>
            <w:tcBorders>
              <w:top w:val="nil"/>
              <w:left w:val="nil"/>
              <w:bottom w:val="nil"/>
              <w:right w:val="nil"/>
            </w:tcBorders>
            <w:shd w:val="clear" w:color="000000" w:fill="FFFFFF"/>
            <w:noWrap/>
            <w:vAlign w:val="bottom"/>
            <w:hideMark/>
          </w:tcPr>
          <w:p w14:paraId="09729AF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000000" w:fill="FFFFFF"/>
            <w:noWrap/>
            <w:vAlign w:val="bottom"/>
            <w:hideMark/>
          </w:tcPr>
          <w:p w14:paraId="0CAEF23C"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000000" w:fill="FFFFFF"/>
            <w:noWrap/>
            <w:vAlign w:val="bottom"/>
            <w:hideMark/>
          </w:tcPr>
          <w:p w14:paraId="2E8FA3B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0.18 (0.09, 0.27)</w:t>
            </w:r>
          </w:p>
        </w:tc>
        <w:tc>
          <w:tcPr>
            <w:tcW w:w="338" w:type="pct"/>
            <w:vMerge/>
            <w:tcBorders>
              <w:top w:val="nil"/>
              <w:left w:val="nil"/>
              <w:bottom w:val="nil"/>
              <w:right w:val="nil"/>
            </w:tcBorders>
            <w:vAlign w:val="center"/>
            <w:hideMark/>
          </w:tcPr>
          <w:p w14:paraId="57896F7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000000" w:fill="FFFFFF"/>
            <w:noWrap/>
            <w:vAlign w:val="bottom"/>
            <w:hideMark/>
          </w:tcPr>
          <w:p w14:paraId="4E86E27B"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0.03 (-0.01, 0.06)</w:t>
            </w:r>
          </w:p>
        </w:tc>
        <w:tc>
          <w:tcPr>
            <w:tcW w:w="340" w:type="pct"/>
            <w:vMerge/>
            <w:tcBorders>
              <w:top w:val="nil"/>
              <w:left w:val="nil"/>
              <w:bottom w:val="nil"/>
              <w:right w:val="nil"/>
            </w:tcBorders>
            <w:vAlign w:val="center"/>
            <w:hideMark/>
          </w:tcPr>
          <w:p w14:paraId="27AB5AE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000000" w:fill="FFFFFF"/>
            <w:noWrap/>
            <w:vAlign w:val="bottom"/>
            <w:hideMark/>
          </w:tcPr>
          <w:p w14:paraId="73CA4D8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0.29 (0</w:t>
            </w:r>
            <w:r>
              <w:rPr>
                <w:rFonts w:ascii="Arial" w:eastAsia="Times New Roman" w:hAnsi="Arial" w:cs="Arial"/>
                <w:color w:val="000000"/>
                <w:kern w:val="0"/>
                <w:sz w:val="18"/>
                <w:szCs w:val="18"/>
                <w:lang w:val="de-DE" w:eastAsia="de-DE"/>
                <w14:ligatures w14:val="none"/>
              </w:rPr>
              <w:t>.00</w:t>
            </w:r>
            <w:r w:rsidRPr="00D97ED9">
              <w:rPr>
                <w:rFonts w:ascii="Arial" w:eastAsia="Times New Roman" w:hAnsi="Arial" w:cs="Arial"/>
                <w:color w:val="000000"/>
                <w:kern w:val="0"/>
                <w:sz w:val="18"/>
                <w:szCs w:val="18"/>
                <w:lang w:val="de-DE" w:eastAsia="de-DE"/>
                <w14:ligatures w14:val="none"/>
              </w:rPr>
              <w:t>, 0.58)</w:t>
            </w:r>
          </w:p>
        </w:tc>
        <w:tc>
          <w:tcPr>
            <w:tcW w:w="334" w:type="pct"/>
            <w:vMerge/>
            <w:tcBorders>
              <w:top w:val="nil"/>
              <w:left w:val="nil"/>
              <w:bottom w:val="nil"/>
              <w:right w:val="nil"/>
            </w:tcBorders>
            <w:vAlign w:val="center"/>
            <w:hideMark/>
          </w:tcPr>
          <w:p w14:paraId="330DA53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000000" w:fill="FFFFFF"/>
            <w:noWrap/>
            <w:vAlign w:val="bottom"/>
            <w:hideMark/>
          </w:tcPr>
          <w:p w14:paraId="2D88E39D"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-0.03 (-0.17, 0.12)</w:t>
            </w:r>
          </w:p>
        </w:tc>
        <w:tc>
          <w:tcPr>
            <w:tcW w:w="332" w:type="pct"/>
            <w:vMerge/>
            <w:tcBorders>
              <w:top w:val="nil"/>
              <w:left w:val="nil"/>
              <w:bottom w:val="nil"/>
              <w:right w:val="nil"/>
            </w:tcBorders>
            <w:vAlign w:val="center"/>
            <w:hideMark/>
          </w:tcPr>
          <w:p w14:paraId="7790B854"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55CB6D7B" w14:textId="77777777" w:rsidTr="00EE54ED">
        <w:trPr>
          <w:trHeight w:val="227"/>
        </w:trPr>
        <w:tc>
          <w:tcPr>
            <w:tcW w:w="5000" w:type="pct"/>
            <w:gridSpan w:val="10"/>
            <w:tcBorders>
              <w:top w:val="nil"/>
              <w:left w:val="nil"/>
              <w:bottom w:val="nil"/>
              <w:right w:val="nil"/>
            </w:tcBorders>
            <w:shd w:val="clear" w:color="auto" w:fill="E7E6E6" w:themeFill="background2"/>
            <w:noWrap/>
            <w:vAlign w:val="bottom"/>
            <w:hideMark/>
          </w:tcPr>
          <w:p w14:paraId="3C4247DB" w14:textId="77777777" w:rsidR="00973837" w:rsidRPr="00D97ED9" w:rsidRDefault="00973837" w:rsidP="00D97ED9">
            <w:pPr>
              <w:spacing w:after="0" w:line="240" w:lineRule="auto"/>
              <w:rPr>
                <w:rFonts w:ascii="Arial" w:eastAsia="Times New Roman" w:hAnsi="Arial" w:cs="Arial"/>
                <w:b/>
                <w:bCs/>
                <w:i/>
                <w:iCs/>
                <w:color w:val="000000"/>
                <w:kern w:val="0"/>
                <w:sz w:val="18"/>
                <w:szCs w:val="18"/>
                <w:lang w:val="de-DE" w:eastAsia="de-DE"/>
                <w14:ligatures w14:val="none"/>
              </w:rPr>
            </w:pPr>
            <w:r w:rsidRPr="00D97ED9">
              <w:rPr>
                <w:rFonts w:ascii="Arial" w:eastAsia="Times New Roman" w:hAnsi="Arial" w:cs="Arial"/>
                <w:b/>
                <w:bCs/>
                <w:i/>
                <w:iCs/>
                <w:color w:val="000000"/>
                <w:kern w:val="0"/>
                <w:sz w:val="18"/>
                <w:szCs w:val="18"/>
                <w:lang w:val="de-DE" w:eastAsia="de-DE"/>
                <w14:ligatures w14:val="none"/>
              </w:rPr>
              <w:t>Germany</w:t>
            </w:r>
          </w:p>
        </w:tc>
      </w:tr>
      <w:tr w:rsidR="00973837" w:rsidRPr="00D97ED9" w14:paraId="02DF5424"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7833E81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Natural</w:t>
            </w:r>
          </w:p>
        </w:tc>
        <w:tc>
          <w:tcPr>
            <w:tcW w:w="357" w:type="pct"/>
            <w:tcBorders>
              <w:top w:val="nil"/>
              <w:left w:val="nil"/>
              <w:bottom w:val="nil"/>
              <w:right w:val="nil"/>
            </w:tcBorders>
            <w:shd w:val="clear" w:color="auto" w:fill="E7E6E6" w:themeFill="background2"/>
            <w:noWrap/>
            <w:vAlign w:val="bottom"/>
            <w:hideMark/>
          </w:tcPr>
          <w:p w14:paraId="7A5C97F8"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auto" w:fill="E7E6E6" w:themeFill="background2"/>
            <w:noWrap/>
            <w:vAlign w:val="bottom"/>
            <w:hideMark/>
          </w:tcPr>
          <w:p w14:paraId="4D3EF39D"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1.57 (1.23, 1.91)</w:t>
            </w:r>
          </w:p>
        </w:tc>
        <w:tc>
          <w:tcPr>
            <w:tcW w:w="338" w:type="pct"/>
            <w:vMerge w:val="restart"/>
            <w:tcBorders>
              <w:top w:val="nil"/>
              <w:left w:val="nil"/>
              <w:bottom w:val="nil"/>
              <w:right w:val="nil"/>
            </w:tcBorders>
            <w:shd w:val="clear" w:color="auto" w:fill="E7E6E6" w:themeFill="background2"/>
            <w:noWrap/>
            <w:vAlign w:val="center"/>
            <w:hideMark/>
          </w:tcPr>
          <w:p w14:paraId="0314A4E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0.86</w:t>
            </w:r>
          </w:p>
        </w:tc>
        <w:tc>
          <w:tcPr>
            <w:tcW w:w="694" w:type="pct"/>
            <w:tcBorders>
              <w:top w:val="nil"/>
              <w:left w:val="nil"/>
              <w:bottom w:val="nil"/>
              <w:right w:val="nil"/>
            </w:tcBorders>
            <w:shd w:val="clear" w:color="auto" w:fill="E7E6E6" w:themeFill="background2"/>
            <w:noWrap/>
            <w:vAlign w:val="bottom"/>
            <w:hideMark/>
          </w:tcPr>
          <w:p w14:paraId="4A06133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0.71 (0.42, 1.01)</w:t>
            </w:r>
          </w:p>
        </w:tc>
        <w:tc>
          <w:tcPr>
            <w:tcW w:w="340" w:type="pct"/>
            <w:vMerge w:val="restart"/>
            <w:tcBorders>
              <w:top w:val="nil"/>
              <w:left w:val="nil"/>
              <w:bottom w:val="nil"/>
              <w:right w:val="nil"/>
            </w:tcBorders>
            <w:shd w:val="clear" w:color="auto" w:fill="E7E6E6" w:themeFill="background2"/>
            <w:noWrap/>
            <w:vAlign w:val="center"/>
            <w:hideMark/>
          </w:tcPr>
          <w:p w14:paraId="661C301F"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0.73</w:t>
            </w:r>
          </w:p>
        </w:tc>
        <w:tc>
          <w:tcPr>
            <w:tcW w:w="714" w:type="pct"/>
            <w:tcBorders>
              <w:top w:val="nil"/>
              <w:left w:val="nil"/>
              <w:bottom w:val="nil"/>
              <w:right w:val="nil"/>
            </w:tcBorders>
            <w:shd w:val="clear" w:color="auto" w:fill="E7E6E6" w:themeFill="background2"/>
            <w:noWrap/>
            <w:vAlign w:val="bottom"/>
            <w:hideMark/>
          </w:tcPr>
          <w:p w14:paraId="626F11D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0.64 (0.32, 0.97)</w:t>
            </w:r>
          </w:p>
        </w:tc>
        <w:tc>
          <w:tcPr>
            <w:tcW w:w="334" w:type="pct"/>
            <w:vMerge w:val="restart"/>
            <w:tcBorders>
              <w:top w:val="nil"/>
              <w:left w:val="nil"/>
              <w:bottom w:val="nil"/>
              <w:right w:val="nil"/>
            </w:tcBorders>
            <w:shd w:val="clear" w:color="auto" w:fill="E7E6E6" w:themeFill="background2"/>
            <w:noWrap/>
            <w:vAlign w:val="center"/>
            <w:hideMark/>
          </w:tcPr>
          <w:p w14:paraId="5A0D4E1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0.77</w:t>
            </w:r>
          </w:p>
        </w:tc>
        <w:tc>
          <w:tcPr>
            <w:tcW w:w="686" w:type="pct"/>
            <w:tcBorders>
              <w:top w:val="nil"/>
              <w:left w:val="nil"/>
              <w:bottom w:val="nil"/>
              <w:right w:val="nil"/>
            </w:tcBorders>
            <w:shd w:val="clear" w:color="auto" w:fill="E7E6E6" w:themeFill="background2"/>
            <w:noWrap/>
            <w:vAlign w:val="bottom"/>
            <w:hideMark/>
          </w:tcPr>
          <w:p w14:paraId="4B7A678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0.01 (-0.16, 0.19)</w:t>
            </w:r>
          </w:p>
        </w:tc>
        <w:tc>
          <w:tcPr>
            <w:tcW w:w="332" w:type="pct"/>
            <w:vMerge w:val="restart"/>
            <w:tcBorders>
              <w:top w:val="nil"/>
              <w:left w:val="nil"/>
              <w:bottom w:val="nil"/>
              <w:right w:val="nil"/>
            </w:tcBorders>
            <w:shd w:val="clear" w:color="auto" w:fill="E7E6E6" w:themeFill="background2"/>
            <w:noWrap/>
            <w:vAlign w:val="center"/>
            <w:hideMark/>
          </w:tcPr>
          <w:p w14:paraId="31E3953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0.49</w:t>
            </w:r>
          </w:p>
        </w:tc>
      </w:tr>
      <w:tr w:rsidR="00973837" w:rsidRPr="00D97ED9" w14:paraId="149D0C90"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4CABACAA"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auto" w:fill="E7E6E6" w:themeFill="background2"/>
            <w:noWrap/>
            <w:vAlign w:val="bottom"/>
            <w:hideMark/>
          </w:tcPr>
          <w:p w14:paraId="710BC974"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auto" w:fill="E7E6E6" w:themeFill="background2"/>
            <w:noWrap/>
            <w:vAlign w:val="bottom"/>
            <w:hideMark/>
          </w:tcPr>
          <w:p w14:paraId="6C3C53D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1.49 (0.7</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2.28)</w:t>
            </w:r>
          </w:p>
        </w:tc>
        <w:tc>
          <w:tcPr>
            <w:tcW w:w="338" w:type="pct"/>
            <w:vMerge/>
            <w:tcBorders>
              <w:top w:val="nil"/>
              <w:left w:val="nil"/>
              <w:bottom w:val="nil"/>
              <w:right w:val="nil"/>
            </w:tcBorders>
            <w:shd w:val="clear" w:color="auto" w:fill="E7E6E6" w:themeFill="background2"/>
            <w:vAlign w:val="center"/>
            <w:hideMark/>
          </w:tcPr>
          <w:p w14:paraId="616A0E57"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auto" w:fill="E7E6E6" w:themeFill="background2"/>
            <w:noWrap/>
            <w:vAlign w:val="bottom"/>
            <w:hideMark/>
          </w:tcPr>
          <w:p w14:paraId="3CB4FD5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0.8</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(0.41, 1.2</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40" w:type="pct"/>
            <w:vMerge/>
            <w:tcBorders>
              <w:top w:val="nil"/>
              <w:left w:val="nil"/>
              <w:bottom w:val="nil"/>
              <w:right w:val="nil"/>
            </w:tcBorders>
            <w:shd w:val="clear" w:color="auto" w:fill="E7E6E6" w:themeFill="background2"/>
            <w:vAlign w:val="center"/>
            <w:hideMark/>
          </w:tcPr>
          <w:p w14:paraId="0667D55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auto" w:fill="E7E6E6" w:themeFill="background2"/>
            <w:noWrap/>
            <w:vAlign w:val="bottom"/>
            <w:hideMark/>
          </w:tcPr>
          <w:p w14:paraId="587113B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0.74 (0.19, 1.29)</w:t>
            </w:r>
          </w:p>
        </w:tc>
        <w:tc>
          <w:tcPr>
            <w:tcW w:w="334" w:type="pct"/>
            <w:vMerge/>
            <w:tcBorders>
              <w:top w:val="nil"/>
              <w:left w:val="nil"/>
              <w:bottom w:val="nil"/>
              <w:right w:val="nil"/>
            </w:tcBorders>
            <w:shd w:val="clear" w:color="auto" w:fill="E7E6E6" w:themeFill="background2"/>
            <w:vAlign w:val="center"/>
            <w:hideMark/>
          </w:tcPr>
          <w:p w14:paraId="050D7560"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auto" w:fill="E7E6E6" w:themeFill="background2"/>
            <w:noWrap/>
            <w:vAlign w:val="bottom"/>
            <w:hideMark/>
          </w:tcPr>
          <w:p w14:paraId="705C91F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-0.08 (-0.26, 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32" w:type="pct"/>
            <w:vMerge/>
            <w:tcBorders>
              <w:top w:val="nil"/>
              <w:left w:val="nil"/>
              <w:bottom w:val="nil"/>
              <w:right w:val="nil"/>
            </w:tcBorders>
            <w:shd w:val="clear" w:color="auto" w:fill="E7E6E6" w:themeFill="background2"/>
            <w:vAlign w:val="center"/>
            <w:hideMark/>
          </w:tcPr>
          <w:p w14:paraId="2A5832AE"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3D52D6D0"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67F7B17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Cardiovascular</w:t>
            </w:r>
          </w:p>
        </w:tc>
        <w:tc>
          <w:tcPr>
            <w:tcW w:w="357" w:type="pct"/>
            <w:tcBorders>
              <w:top w:val="nil"/>
              <w:left w:val="nil"/>
              <w:bottom w:val="nil"/>
              <w:right w:val="nil"/>
            </w:tcBorders>
            <w:shd w:val="clear" w:color="auto" w:fill="E7E6E6" w:themeFill="background2"/>
            <w:noWrap/>
            <w:vAlign w:val="bottom"/>
            <w:hideMark/>
          </w:tcPr>
          <w:p w14:paraId="24615664"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auto" w:fill="E7E6E6" w:themeFill="background2"/>
            <w:noWrap/>
            <w:vAlign w:val="bottom"/>
            <w:hideMark/>
          </w:tcPr>
          <w:p w14:paraId="453BFA7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0.56 (0.35, 0.77)</w:t>
            </w:r>
          </w:p>
        </w:tc>
        <w:tc>
          <w:tcPr>
            <w:tcW w:w="338" w:type="pct"/>
            <w:vMerge w:val="restart"/>
            <w:tcBorders>
              <w:top w:val="nil"/>
              <w:left w:val="nil"/>
              <w:bottom w:val="nil"/>
              <w:right w:val="nil"/>
            </w:tcBorders>
            <w:shd w:val="clear" w:color="auto" w:fill="E7E6E6" w:themeFill="background2"/>
            <w:noWrap/>
            <w:vAlign w:val="center"/>
            <w:hideMark/>
          </w:tcPr>
          <w:p w14:paraId="290493A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0.37</w:t>
            </w:r>
          </w:p>
        </w:tc>
        <w:tc>
          <w:tcPr>
            <w:tcW w:w="694" w:type="pct"/>
            <w:tcBorders>
              <w:top w:val="nil"/>
              <w:left w:val="nil"/>
              <w:bottom w:val="nil"/>
              <w:right w:val="nil"/>
            </w:tcBorders>
            <w:shd w:val="clear" w:color="auto" w:fill="E7E6E6" w:themeFill="background2"/>
            <w:noWrap/>
            <w:vAlign w:val="bottom"/>
            <w:hideMark/>
          </w:tcPr>
          <w:p w14:paraId="2FA1412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0.26 (0.07, 0.44)</w:t>
            </w:r>
          </w:p>
        </w:tc>
        <w:tc>
          <w:tcPr>
            <w:tcW w:w="340" w:type="pct"/>
            <w:vMerge w:val="restart"/>
            <w:tcBorders>
              <w:top w:val="nil"/>
              <w:left w:val="nil"/>
              <w:bottom w:val="nil"/>
              <w:right w:val="nil"/>
            </w:tcBorders>
            <w:shd w:val="clear" w:color="auto" w:fill="E7E6E6" w:themeFill="background2"/>
            <w:noWrap/>
            <w:vAlign w:val="center"/>
            <w:hideMark/>
          </w:tcPr>
          <w:p w14:paraId="584CC2E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0.59</w:t>
            </w:r>
          </w:p>
        </w:tc>
        <w:tc>
          <w:tcPr>
            <w:tcW w:w="714" w:type="pct"/>
            <w:tcBorders>
              <w:top w:val="nil"/>
              <w:left w:val="nil"/>
              <w:bottom w:val="nil"/>
              <w:right w:val="nil"/>
            </w:tcBorders>
            <w:shd w:val="clear" w:color="auto" w:fill="E7E6E6" w:themeFill="background2"/>
            <w:noWrap/>
            <w:vAlign w:val="bottom"/>
            <w:hideMark/>
          </w:tcPr>
          <w:p w14:paraId="13DD833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(0.12, 0.47)</w:t>
            </w:r>
          </w:p>
        </w:tc>
        <w:tc>
          <w:tcPr>
            <w:tcW w:w="334" w:type="pct"/>
            <w:vMerge w:val="restart"/>
            <w:tcBorders>
              <w:top w:val="nil"/>
              <w:left w:val="nil"/>
              <w:bottom w:val="nil"/>
              <w:right w:val="nil"/>
            </w:tcBorders>
            <w:shd w:val="clear" w:color="auto" w:fill="E7E6E6" w:themeFill="background2"/>
            <w:noWrap/>
            <w:vAlign w:val="center"/>
            <w:hideMark/>
          </w:tcPr>
          <w:p w14:paraId="34008FE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0.81</w:t>
            </w:r>
          </w:p>
        </w:tc>
        <w:tc>
          <w:tcPr>
            <w:tcW w:w="686" w:type="pct"/>
            <w:tcBorders>
              <w:top w:val="nil"/>
              <w:left w:val="nil"/>
              <w:bottom w:val="nil"/>
              <w:right w:val="nil"/>
            </w:tcBorders>
            <w:shd w:val="clear" w:color="auto" w:fill="E7E6E6" w:themeFill="background2"/>
            <w:noWrap/>
            <w:vAlign w:val="bottom"/>
            <w:hideMark/>
          </w:tcPr>
          <w:p w14:paraId="149D7B7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-0.04 (-0.13, 0.05)</w:t>
            </w:r>
          </w:p>
        </w:tc>
        <w:tc>
          <w:tcPr>
            <w:tcW w:w="332" w:type="pct"/>
            <w:vMerge w:val="restart"/>
            <w:tcBorders>
              <w:top w:val="nil"/>
              <w:left w:val="nil"/>
              <w:bottom w:val="nil"/>
              <w:right w:val="nil"/>
            </w:tcBorders>
            <w:shd w:val="clear" w:color="auto" w:fill="E7E6E6" w:themeFill="background2"/>
            <w:noWrap/>
            <w:vAlign w:val="center"/>
            <w:hideMark/>
          </w:tcPr>
          <w:p w14:paraId="7896694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0.72</w:t>
            </w:r>
          </w:p>
        </w:tc>
      </w:tr>
      <w:tr w:rsidR="00973837" w:rsidRPr="00D97ED9" w14:paraId="3F1571B6"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2E07BE9C"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auto" w:fill="E7E6E6" w:themeFill="background2"/>
            <w:noWrap/>
            <w:vAlign w:val="bottom"/>
            <w:hideMark/>
          </w:tcPr>
          <w:p w14:paraId="7A28205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auto" w:fill="E7E6E6" w:themeFill="background2"/>
            <w:noWrap/>
            <w:vAlign w:val="bottom"/>
            <w:hideMark/>
          </w:tcPr>
          <w:p w14:paraId="706E8ABD"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0.31 (-0.21, 0.82)</w:t>
            </w:r>
          </w:p>
        </w:tc>
        <w:tc>
          <w:tcPr>
            <w:tcW w:w="338" w:type="pct"/>
            <w:vMerge/>
            <w:tcBorders>
              <w:top w:val="nil"/>
              <w:left w:val="nil"/>
              <w:bottom w:val="nil"/>
              <w:right w:val="nil"/>
            </w:tcBorders>
            <w:shd w:val="clear" w:color="auto" w:fill="E7E6E6" w:themeFill="background2"/>
            <w:vAlign w:val="center"/>
            <w:hideMark/>
          </w:tcPr>
          <w:p w14:paraId="5BCD77B5"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auto" w:fill="E7E6E6" w:themeFill="background2"/>
            <w:noWrap/>
            <w:vAlign w:val="bottom"/>
            <w:hideMark/>
          </w:tcPr>
          <w:p w14:paraId="74764F1D"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0.17 (-0.09, 0.43)</w:t>
            </w:r>
          </w:p>
        </w:tc>
        <w:tc>
          <w:tcPr>
            <w:tcW w:w="340" w:type="pct"/>
            <w:vMerge/>
            <w:tcBorders>
              <w:top w:val="nil"/>
              <w:left w:val="nil"/>
              <w:bottom w:val="nil"/>
              <w:right w:val="nil"/>
            </w:tcBorders>
            <w:shd w:val="clear" w:color="auto" w:fill="E7E6E6" w:themeFill="background2"/>
            <w:vAlign w:val="center"/>
            <w:hideMark/>
          </w:tcPr>
          <w:p w14:paraId="79C60F1B"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auto" w:fill="E7E6E6" w:themeFill="background2"/>
            <w:noWrap/>
            <w:vAlign w:val="bottom"/>
            <w:hideMark/>
          </w:tcPr>
          <w:p w14:paraId="3E3E7D8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0.34 (0.05, 0.63)</w:t>
            </w:r>
          </w:p>
        </w:tc>
        <w:tc>
          <w:tcPr>
            <w:tcW w:w="334" w:type="pct"/>
            <w:vMerge/>
            <w:tcBorders>
              <w:top w:val="nil"/>
              <w:left w:val="nil"/>
              <w:bottom w:val="nil"/>
              <w:right w:val="nil"/>
            </w:tcBorders>
            <w:shd w:val="clear" w:color="auto" w:fill="E7E6E6" w:themeFill="background2"/>
            <w:vAlign w:val="center"/>
            <w:hideMark/>
          </w:tcPr>
          <w:p w14:paraId="7E61EA6B"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auto" w:fill="E7E6E6" w:themeFill="background2"/>
            <w:noWrap/>
            <w:vAlign w:val="bottom"/>
            <w:hideMark/>
          </w:tcPr>
          <w:p w14:paraId="0D6B174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-0.06 (-0.17, 0.04)</w:t>
            </w:r>
          </w:p>
        </w:tc>
        <w:tc>
          <w:tcPr>
            <w:tcW w:w="332" w:type="pct"/>
            <w:vMerge/>
            <w:tcBorders>
              <w:top w:val="nil"/>
              <w:left w:val="nil"/>
              <w:bottom w:val="nil"/>
              <w:right w:val="nil"/>
            </w:tcBorders>
            <w:shd w:val="clear" w:color="auto" w:fill="E7E6E6" w:themeFill="background2"/>
            <w:vAlign w:val="center"/>
            <w:hideMark/>
          </w:tcPr>
          <w:p w14:paraId="606934A4"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783DD0C2"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34B82FCE"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Cardiac</w:t>
            </w:r>
          </w:p>
        </w:tc>
        <w:tc>
          <w:tcPr>
            <w:tcW w:w="357" w:type="pct"/>
            <w:tcBorders>
              <w:top w:val="nil"/>
              <w:left w:val="nil"/>
              <w:bottom w:val="nil"/>
              <w:right w:val="nil"/>
            </w:tcBorders>
            <w:shd w:val="clear" w:color="auto" w:fill="E7E6E6" w:themeFill="background2"/>
            <w:noWrap/>
            <w:vAlign w:val="bottom"/>
            <w:hideMark/>
          </w:tcPr>
          <w:p w14:paraId="190EBFC4"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auto" w:fill="E7E6E6" w:themeFill="background2"/>
            <w:noWrap/>
            <w:vAlign w:val="bottom"/>
            <w:hideMark/>
          </w:tcPr>
          <w:p w14:paraId="65DF7215"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0.34 (0.15, 0.53)</w:t>
            </w:r>
          </w:p>
        </w:tc>
        <w:tc>
          <w:tcPr>
            <w:tcW w:w="338" w:type="pct"/>
            <w:vMerge w:val="restart"/>
            <w:tcBorders>
              <w:top w:val="nil"/>
              <w:left w:val="nil"/>
              <w:bottom w:val="nil"/>
              <w:right w:val="nil"/>
            </w:tcBorders>
            <w:shd w:val="clear" w:color="auto" w:fill="E7E6E6" w:themeFill="background2"/>
            <w:noWrap/>
            <w:vAlign w:val="center"/>
            <w:hideMark/>
          </w:tcPr>
          <w:p w14:paraId="48286C1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0.50</w:t>
            </w:r>
          </w:p>
        </w:tc>
        <w:tc>
          <w:tcPr>
            <w:tcW w:w="694" w:type="pct"/>
            <w:tcBorders>
              <w:top w:val="nil"/>
              <w:left w:val="nil"/>
              <w:bottom w:val="nil"/>
              <w:right w:val="nil"/>
            </w:tcBorders>
            <w:shd w:val="clear" w:color="auto" w:fill="E7E6E6" w:themeFill="background2"/>
            <w:noWrap/>
            <w:vAlign w:val="bottom"/>
            <w:hideMark/>
          </w:tcPr>
          <w:p w14:paraId="51C78DBD"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0.18 (0.02, 0.35)</w:t>
            </w:r>
          </w:p>
        </w:tc>
        <w:tc>
          <w:tcPr>
            <w:tcW w:w="340" w:type="pct"/>
            <w:vMerge w:val="restart"/>
            <w:tcBorders>
              <w:top w:val="nil"/>
              <w:left w:val="nil"/>
              <w:bottom w:val="nil"/>
              <w:right w:val="nil"/>
            </w:tcBorders>
            <w:shd w:val="clear" w:color="auto" w:fill="E7E6E6" w:themeFill="background2"/>
            <w:noWrap/>
            <w:vAlign w:val="center"/>
            <w:hideMark/>
          </w:tcPr>
          <w:p w14:paraId="6F956E4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0.92</w:t>
            </w:r>
          </w:p>
        </w:tc>
        <w:tc>
          <w:tcPr>
            <w:tcW w:w="714" w:type="pct"/>
            <w:tcBorders>
              <w:top w:val="nil"/>
              <w:left w:val="nil"/>
              <w:bottom w:val="nil"/>
              <w:right w:val="nil"/>
            </w:tcBorders>
            <w:shd w:val="clear" w:color="auto" w:fill="E7E6E6" w:themeFill="background2"/>
            <w:noWrap/>
            <w:vAlign w:val="bottom"/>
            <w:hideMark/>
          </w:tcPr>
          <w:p w14:paraId="52B4020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0.05 (-0.05, 0.16)</w:t>
            </w:r>
          </w:p>
        </w:tc>
        <w:tc>
          <w:tcPr>
            <w:tcW w:w="334" w:type="pct"/>
            <w:vMerge w:val="restart"/>
            <w:tcBorders>
              <w:top w:val="nil"/>
              <w:left w:val="nil"/>
              <w:bottom w:val="nil"/>
              <w:right w:val="nil"/>
            </w:tcBorders>
            <w:shd w:val="clear" w:color="auto" w:fill="E7E6E6" w:themeFill="background2"/>
            <w:noWrap/>
            <w:vAlign w:val="center"/>
            <w:hideMark/>
          </w:tcPr>
          <w:p w14:paraId="5EBF23A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0.98</w:t>
            </w:r>
          </w:p>
        </w:tc>
        <w:tc>
          <w:tcPr>
            <w:tcW w:w="686" w:type="pct"/>
            <w:tcBorders>
              <w:top w:val="nil"/>
              <w:left w:val="nil"/>
              <w:bottom w:val="nil"/>
              <w:right w:val="nil"/>
            </w:tcBorders>
            <w:shd w:val="clear" w:color="auto" w:fill="E7E6E6" w:themeFill="background2"/>
            <w:noWrap/>
            <w:vAlign w:val="bottom"/>
            <w:hideMark/>
          </w:tcPr>
          <w:p w14:paraId="65C7BEB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0.02 (-0.04, 0.08)</w:t>
            </w:r>
          </w:p>
        </w:tc>
        <w:tc>
          <w:tcPr>
            <w:tcW w:w="332" w:type="pct"/>
            <w:vMerge w:val="restart"/>
            <w:tcBorders>
              <w:top w:val="nil"/>
              <w:left w:val="nil"/>
              <w:bottom w:val="nil"/>
              <w:right w:val="nil"/>
            </w:tcBorders>
            <w:shd w:val="clear" w:color="auto" w:fill="E7E6E6" w:themeFill="background2"/>
            <w:noWrap/>
            <w:vAlign w:val="center"/>
            <w:hideMark/>
          </w:tcPr>
          <w:p w14:paraId="3AEB844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0.14</w:t>
            </w:r>
          </w:p>
        </w:tc>
      </w:tr>
      <w:tr w:rsidR="00973837" w:rsidRPr="00D97ED9" w14:paraId="0B8DCCEE"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767E9B2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auto" w:fill="E7E6E6" w:themeFill="background2"/>
            <w:noWrap/>
            <w:vAlign w:val="bottom"/>
            <w:hideMark/>
          </w:tcPr>
          <w:p w14:paraId="72144BE3"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auto" w:fill="E7E6E6" w:themeFill="background2"/>
            <w:noWrap/>
            <w:vAlign w:val="bottom"/>
            <w:hideMark/>
          </w:tcPr>
          <w:p w14:paraId="0FB0406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0.17 (-0.3</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0.63)</w:t>
            </w:r>
          </w:p>
        </w:tc>
        <w:tc>
          <w:tcPr>
            <w:tcW w:w="338" w:type="pct"/>
            <w:vMerge/>
            <w:tcBorders>
              <w:top w:val="nil"/>
              <w:left w:val="nil"/>
              <w:bottom w:val="nil"/>
              <w:right w:val="nil"/>
            </w:tcBorders>
            <w:shd w:val="clear" w:color="auto" w:fill="E7E6E6" w:themeFill="background2"/>
            <w:vAlign w:val="center"/>
            <w:hideMark/>
          </w:tcPr>
          <w:p w14:paraId="77A24E8E"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auto" w:fill="E7E6E6" w:themeFill="background2"/>
            <w:noWrap/>
            <w:vAlign w:val="bottom"/>
            <w:hideMark/>
          </w:tcPr>
          <w:p w14:paraId="28AC99D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(-0.04, 0.43)</w:t>
            </w:r>
          </w:p>
        </w:tc>
        <w:tc>
          <w:tcPr>
            <w:tcW w:w="340" w:type="pct"/>
            <w:vMerge/>
            <w:tcBorders>
              <w:top w:val="nil"/>
              <w:left w:val="nil"/>
              <w:bottom w:val="nil"/>
              <w:right w:val="nil"/>
            </w:tcBorders>
            <w:shd w:val="clear" w:color="auto" w:fill="E7E6E6" w:themeFill="background2"/>
            <w:vAlign w:val="center"/>
            <w:hideMark/>
          </w:tcPr>
          <w:p w14:paraId="0095C710"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auto" w:fill="E7E6E6" w:themeFill="background2"/>
            <w:noWrap/>
            <w:vAlign w:val="bottom"/>
            <w:hideMark/>
          </w:tcPr>
          <w:p w14:paraId="0D02660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0.05 (-0.14, 0.23)</w:t>
            </w:r>
          </w:p>
        </w:tc>
        <w:tc>
          <w:tcPr>
            <w:tcW w:w="334" w:type="pct"/>
            <w:vMerge/>
            <w:tcBorders>
              <w:top w:val="nil"/>
              <w:left w:val="nil"/>
              <w:bottom w:val="nil"/>
              <w:right w:val="nil"/>
            </w:tcBorders>
            <w:shd w:val="clear" w:color="auto" w:fill="E7E6E6" w:themeFill="background2"/>
            <w:vAlign w:val="center"/>
            <w:hideMark/>
          </w:tcPr>
          <w:p w14:paraId="30105995"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auto" w:fill="E7E6E6" w:themeFill="background2"/>
            <w:noWrap/>
            <w:vAlign w:val="bottom"/>
            <w:hideMark/>
          </w:tcPr>
          <w:p w14:paraId="7E497BF5"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-0.05 (-0.11, 0.02)</w:t>
            </w:r>
          </w:p>
        </w:tc>
        <w:tc>
          <w:tcPr>
            <w:tcW w:w="332" w:type="pct"/>
            <w:vMerge/>
            <w:tcBorders>
              <w:top w:val="nil"/>
              <w:left w:val="nil"/>
              <w:bottom w:val="nil"/>
              <w:right w:val="nil"/>
            </w:tcBorders>
            <w:shd w:val="clear" w:color="auto" w:fill="E7E6E6" w:themeFill="background2"/>
            <w:vAlign w:val="center"/>
            <w:hideMark/>
          </w:tcPr>
          <w:p w14:paraId="642571DB"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14313507"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59FB8F4A"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Cerebrovascular</w:t>
            </w:r>
          </w:p>
        </w:tc>
        <w:tc>
          <w:tcPr>
            <w:tcW w:w="357" w:type="pct"/>
            <w:tcBorders>
              <w:top w:val="nil"/>
              <w:left w:val="nil"/>
              <w:bottom w:val="nil"/>
              <w:right w:val="nil"/>
            </w:tcBorders>
            <w:shd w:val="clear" w:color="auto" w:fill="E7E6E6" w:themeFill="background2"/>
            <w:noWrap/>
            <w:vAlign w:val="bottom"/>
            <w:hideMark/>
          </w:tcPr>
          <w:p w14:paraId="22B4F901"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auto" w:fill="E7E6E6" w:themeFill="background2"/>
            <w:noWrap/>
            <w:vAlign w:val="bottom"/>
            <w:hideMark/>
          </w:tcPr>
          <w:p w14:paraId="13C15D2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0.15 (0.06, 0.23)</w:t>
            </w:r>
          </w:p>
        </w:tc>
        <w:tc>
          <w:tcPr>
            <w:tcW w:w="338" w:type="pct"/>
            <w:vMerge w:val="restart"/>
            <w:tcBorders>
              <w:top w:val="nil"/>
              <w:left w:val="nil"/>
              <w:bottom w:val="nil"/>
              <w:right w:val="nil"/>
            </w:tcBorders>
            <w:shd w:val="clear" w:color="auto" w:fill="E7E6E6" w:themeFill="background2"/>
            <w:noWrap/>
            <w:vAlign w:val="center"/>
            <w:hideMark/>
          </w:tcPr>
          <w:p w14:paraId="7C1F671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0.55</w:t>
            </w:r>
          </w:p>
        </w:tc>
        <w:tc>
          <w:tcPr>
            <w:tcW w:w="694" w:type="pct"/>
            <w:tcBorders>
              <w:top w:val="nil"/>
              <w:left w:val="nil"/>
              <w:bottom w:val="nil"/>
              <w:right w:val="nil"/>
            </w:tcBorders>
            <w:shd w:val="clear" w:color="auto" w:fill="E7E6E6" w:themeFill="background2"/>
            <w:noWrap/>
            <w:vAlign w:val="bottom"/>
            <w:hideMark/>
          </w:tcPr>
          <w:p w14:paraId="5BC22FC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0.08 (0.01, 0.15)</w:t>
            </w:r>
          </w:p>
        </w:tc>
        <w:tc>
          <w:tcPr>
            <w:tcW w:w="340" w:type="pct"/>
            <w:vMerge w:val="restart"/>
            <w:tcBorders>
              <w:top w:val="nil"/>
              <w:left w:val="nil"/>
              <w:bottom w:val="nil"/>
              <w:right w:val="nil"/>
            </w:tcBorders>
            <w:shd w:val="clear" w:color="auto" w:fill="E7E6E6" w:themeFill="background2"/>
            <w:noWrap/>
            <w:vAlign w:val="center"/>
            <w:hideMark/>
          </w:tcPr>
          <w:p w14:paraId="43B0948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0.25</w:t>
            </w:r>
          </w:p>
        </w:tc>
        <w:tc>
          <w:tcPr>
            <w:tcW w:w="714" w:type="pct"/>
            <w:tcBorders>
              <w:top w:val="nil"/>
              <w:left w:val="nil"/>
              <w:bottom w:val="nil"/>
              <w:right w:val="nil"/>
            </w:tcBorders>
            <w:shd w:val="clear" w:color="auto" w:fill="E7E6E6" w:themeFill="background2"/>
            <w:noWrap/>
            <w:vAlign w:val="bottom"/>
            <w:hideMark/>
          </w:tcPr>
          <w:p w14:paraId="683EDCB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0.26 (0.13, 0.39)</w:t>
            </w:r>
          </w:p>
        </w:tc>
        <w:tc>
          <w:tcPr>
            <w:tcW w:w="334" w:type="pct"/>
            <w:vMerge w:val="restart"/>
            <w:tcBorders>
              <w:top w:val="nil"/>
              <w:left w:val="nil"/>
              <w:bottom w:val="nil"/>
              <w:right w:val="nil"/>
            </w:tcBorders>
            <w:shd w:val="clear" w:color="auto" w:fill="E7E6E6" w:themeFill="background2"/>
            <w:noWrap/>
            <w:vAlign w:val="center"/>
            <w:hideMark/>
          </w:tcPr>
          <w:p w14:paraId="4EA5C12D"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0.72</w:t>
            </w:r>
          </w:p>
        </w:tc>
        <w:tc>
          <w:tcPr>
            <w:tcW w:w="686" w:type="pct"/>
            <w:tcBorders>
              <w:top w:val="nil"/>
              <w:left w:val="nil"/>
              <w:bottom w:val="nil"/>
              <w:right w:val="nil"/>
            </w:tcBorders>
            <w:shd w:val="clear" w:color="auto" w:fill="E7E6E6" w:themeFill="background2"/>
            <w:noWrap/>
            <w:vAlign w:val="bottom"/>
            <w:hideMark/>
          </w:tcPr>
          <w:p w14:paraId="47F0C8B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-0.06 (-0.13, 0.01)</w:t>
            </w:r>
          </w:p>
        </w:tc>
        <w:tc>
          <w:tcPr>
            <w:tcW w:w="332" w:type="pct"/>
            <w:vMerge w:val="restart"/>
            <w:tcBorders>
              <w:top w:val="nil"/>
              <w:left w:val="nil"/>
              <w:bottom w:val="nil"/>
              <w:right w:val="nil"/>
            </w:tcBorders>
            <w:shd w:val="clear" w:color="auto" w:fill="E7E6E6" w:themeFill="background2"/>
            <w:noWrap/>
            <w:vAlign w:val="center"/>
            <w:hideMark/>
          </w:tcPr>
          <w:p w14:paraId="7B52025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0.44</w:t>
            </w:r>
          </w:p>
        </w:tc>
      </w:tr>
      <w:tr w:rsidR="00973837" w:rsidRPr="00D97ED9" w14:paraId="0E3845E1"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3ECC0A9C"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auto" w:fill="E7E6E6" w:themeFill="background2"/>
            <w:noWrap/>
            <w:vAlign w:val="bottom"/>
            <w:hideMark/>
          </w:tcPr>
          <w:p w14:paraId="34BFDDF0"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auto" w:fill="E7E6E6" w:themeFill="background2"/>
            <w:noWrap/>
            <w:vAlign w:val="bottom"/>
            <w:hideMark/>
          </w:tcPr>
          <w:p w14:paraId="3FB1FCC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0.08 (-0.12, 0.28)</w:t>
            </w:r>
          </w:p>
        </w:tc>
        <w:tc>
          <w:tcPr>
            <w:tcW w:w="338" w:type="pct"/>
            <w:vMerge/>
            <w:tcBorders>
              <w:top w:val="nil"/>
              <w:left w:val="nil"/>
              <w:bottom w:val="nil"/>
              <w:right w:val="nil"/>
            </w:tcBorders>
            <w:shd w:val="clear" w:color="auto" w:fill="E7E6E6" w:themeFill="background2"/>
            <w:vAlign w:val="center"/>
            <w:hideMark/>
          </w:tcPr>
          <w:p w14:paraId="2A3C42A7"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auto" w:fill="E7E6E6" w:themeFill="background2"/>
            <w:noWrap/>
            <w:vAlign w:val="bottom"/>
            <w:hideMark/>
          </w:tcPr>
          <w:p w14:paraId="64D5D60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0.01 (-0.09, 0.11)</w:t>
            </w:r>
          </w:p>
        </w:tc>
        <w:tc>
          <w:tcPr>
            <w:tcW w:w="340" w:type="pct"/>
            <w:vMerge/>
            <w:tcBorders>
              <w:top w:val="nil"/>
              <w:left w:val="nil"/>
              <w:bottom w:val="nil"/>
              <w:right w:val="nil"/>
            </w:tcBorders>
            <w:shd w:val="clear" w:color="auto" w:fill="E7E6E6" w:themeFill="background2"/>
            <w:vAlign w:val="center"/>
            <w:hideMark/>
          </w:tcPr>
          <w:p w14:paraId="7A8006A8"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auto" w:fill="E7E6E6" w:themeFill="background2"/>
            <w:noWrap/>
            <w:vAlign w:val="bottom"/>
            <w:hideMark/>
          </w:tcPr>
          <w:p w14:paraId="1C8C458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(0.09, 0.52)</w:t>
            </w:r>
          </w:p>
        </w:tc>
        <w:tc>
          <w:tcPr>
            <w:tcW w:w="334" w:type="pct"/>
            <w:vMerge/>
            <w:tcBorders>
              <w:top w:val="nil"/>
              <w:left w:val="nil"/>
              <w:bottom w:val="nil"/>
              <w:right w:val="nil"/>
            </w:tcBorders>
            <w:shd w:val="clear" w:color="auto" w:fill="E7E6E6" w:themeFill="background2"/>
            <w:vAlign w:val="center"/>
            <w:hideMark/>
          </w:tcPr>
          <w:p w14:paraId="4C53440C"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auto" w:fill="E7E6E6" w:themeFill="background2"/>
            <w:noWrap/>
            <w:vAlign w:val="bottom"/>
            <w:hideMark/>
          </w:tcPr>
          <w:p w14:paraId="3166669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-0.02 (-0.1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0.06)</w:t>
            </w:r>
          </w:p>
        </w:tc>
        <w:tc>
          <w:tcPr>
            <w:tcW w:w="332" w:type="pct"/>
            <w:vMerge/>
            <w:tcBorders>
              <w:top w:val="nil"/>
              <w:left w:val="nil"/>
              <w:bottom w:val="nil"/>
              <w:right w:val="nil"/>
            </w:tcBorders>
            <w:shd w:val="clear" w:color="auto" w:fill="E7E6E6" w:themeFill="background2"/>
            <w:vAlign w:val="center"/>
            <w:hideMark/>
          </w:tcPr>
          <w:p w14:paraId="407972DC"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37286404"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1FDD880E"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Respiratory</w:t>
            </w:r>
          </w:p>
        </w:tc>
        <w:tc>
          <w:tcPr>
            <w:tcW w:w="357" w:type="pct"/>
            <w:tcBorders>
              <w:top w:val="nil"/>
              <w:left w:val="nil"/>
              <w:bottom w:val="nil"/>
              <w:right w:val="nil"/>
            </w:tcBorders>
            <w:shd w:val="clear" w:color="auto" w:fill="E7E6E6" w:themeFill="background2"/>
            <w:noWrap/>
            <w:vAlign w:val="bottom"/>
            <w:hideMark/>
          </w:tcPr>
          <w:p w14:paraId="10B94739"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auto" w:fill="E7E6E6" w:themeFill="background2"/>
            <w:noWrap/>
            <w:vAlign w:val="bottom"/>
            <w:hideMark/>
          </w:tcPr>
          <w:p w14:paraId="2EEE09C9"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0.23 (0.14, 0.33)</w:t>
            </w:r>
          </w:p>
        </w:tc>
        <w:tc>
          <w:tcPr>
            <w:tcW w:w="338" w:type="pct"/>
            <w:vMerge w:val="restart"/>
            <w:tcBorders>
              <w:top w:val="nil"/>
              <w:left w:val="nil"/>
              <w:bottom w:val="nil"/>
              <w:right w:val="nil"/>
            </w:tcBorders>
            <w:shd w:val="clear" w:color="auto" w:fill="E7E6E6" w:themeFill="background2"/>
            <w:noWrap/>
            <w:vAlign w:val="center"/>
            <w:hideMark/>
          </w:tcPr>
          <w:p w14:paraId="7CFA20B5"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0.78</w:t>
            </w:r>
          </w:p>
        </w:tc>
        <w:tc>
          <w:tcPr>
            <w:tcW w:w="694" w:type="pct"/>
            <w:tcBorders>
              <w:top w:val="nil"/>
              <w:left w:val="nil"/>
              <w:bottom w:val="nil"/>
              <w:right w:val="nil"/>
            </w:tcBorders>
            <w:shd w:val="clear" w:color="auto" w:fill="E7E6E6" w:themeFill="background2"/>
            <w:noWrap/>
            <w:vAlign w:val="bottom"/>
            <w:hideMark/>
          </w:tcPr>
          <w:p w14:paraId="22C5C4E7"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0.09 (0.01, 0.17)</w:t>
            </w:r>
          </w:p>
        </w:tc>
        <w:tc>
          <w:tcPr>
            <w:tcW w:w="340" w:type="pct"/>
            <w:vMerge w:val="restart"/>
            <w:tcBorders>
              <w:top w:val="nil"/>
              <w:left w:val="nil"/>
              <w:bottom w:val="nil"/>
              <w:right w:val="nil"/>
            </w:tcBorders>
            <w:shd w:val="clear" w:color="auto" w:fill="E7E6E6" w:themeFill="background2"/>
            <w:noWrap/>
            <w:vAlign w:val="center"/>
            <w:hideMark/>
          </w:tcPr>
          <w:p w14:paraId="181FA33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0.70</w:t>
            </w:r>
          </w:p>
        </w:tc>
        <w:tc>
          <w:tcPr>
            <w:tcW w:w="714" w:type="pct"/>
            <w:tcBorders>
              <w:top w:val="nil"/>
              <w:left w:val="nil"/>
              <w:bottom w:val="nil"/>
              <w:right w:val="nil"/>
            </w:tcBorders>
            <w:shd w:val="clear" w:color="auto" w:fill="E7E6E6" w:themeFill="background2"/>
            <w:noWrap/>
            <w:vAlign w:val="bottom"/>
            <w:hideMark/>
          </w:tcPr>
          <w:p w14:paraId="10C551E5"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0.01 (-0.08, 0.11)</w:t>
            </w:r>
          </w:p>
        </w:tc>
        <w:tc>
          <w:tcPr>
            <w:tcW w:w="334" w:type="pct"/>
            <w:vMerge w:val="restart"/>
            <w:tcBorders>
              <w:top w:val="nil"/>
              <w:left w:val="nil"/>
              <w:bottom w:val="nil"/>
              <w:right w:val="nil"/>
            </w:tcBorders>
            <w:shd w:val="clear" w:color="auto" w:fill="E7E6E6" w:themeFill="background2"/>
            <w:noWrap/>
            <w:vAlign w:val="center"/>
            <w:hideMark/>
          </w:tcPr>
          <w:p w14:paraId="7CE37AA8"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0.01</w:t>
            </w:r>
          </w:p>
        </w:tc>
        <w:tc>
          <w:tcPr>
            <w:tcW w:w="686" w:type="pct"/>
            <w:tcBorders>
              <w:top w:val="nil"/>
              <w:left w:val="nil"/>
              <w:bottom w:val="nil"/>
              <w:right w:val="nil"/>
            </w:tcBorders>
            <w:shd w:val="clear" w:color="auto" w:fill="E7E6E6" w:themeFill="background2"/>
            <w:noWrap/>
            <w:vAlign w:val="bottom"/>
            <w:hideMark/>
          </w:tcPr>
          <w:p w14:paraId="3DE56F46"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0.06 (0</w:t>
            </w:r>
            <w:r>
              <w:rPr>
                <w:rFonts w:ascii="Arial" w:eastAsia="Times New Roman" w:hAnsi="Arial" w:cs="Arial"/>
                <w:color w:val="000000"/>
                <w:kern w:val="0"/>
                <w:sz w:val="18"/>
                <w:szCs w:val="18"/>
                <w:lang w:val="de-DE" w:eastAsia="de-DE"/>
                <w14:ligatures w14:val="none"/>
              </w:rPr>
              <w:t>.00</w:t>
            </w:r>
            <w:r w:rsidRPr="00D97ED9">
              <w:rPr>
                <w:rFonts w:ascii="Arial" w:eastAsia="Times New Roman" w:hAnsi="Arial" w:cs="Arial"/>
                <w:color w:val="000000"/>
                <w:kern w:val="0"/>
                <w:sz w:val="18"/>
                <w:szCs w:val="18"/>
                <w:lang w:val="de-DE" w:eastAsia="de-DE"/>
                <w14:ligatures w14:val="none"/>
              </w:rPr>
              <w:t>, 0.11)</w:t>
            </w:r>
          </w:p>
        </w:tc>
        <w:tc>
          <w:tcPr>
            <w:tcW w:w="332" w:type="pct"/>
            <w:vMerge w:val="restart"/>
            <w:tcBorders>
              <w:top w:val="nil"/>
              <w:left w:val="nil"/>
              <w:bottom w:val="nil"/>
              <w:right w:val="nil"/>
            </w:tcBorders>
            <w:shd w:val="clear" w:color="auto" w:fill="E7E6E6" w:themeFill="background2"/>
            <w:noWrap/>
            <w:vAlign w:val="center"/>
            <w:hideMark/>
          </w:tcPr>
          <w:p w14:paraId="25EAAE2B"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0.02</w:t>
            </w:r>
          </w:p>
        </w:tc>
      </w:tr>
      <w:tr w:rsidR="00973837" w:rsidRPr="00D97ED9" w14:paraId="69C1D5B7" w14:textId="77777777" w:rsidTr="00EE54ED">
        <w:trPr>
          <w:trHeight w:val="227"/>
        </w:trPr>
        <w:tc>
          <w:tcPr>
            <w:tcW w:w="511" w:type="pct"/>
            <w:tcBorders>
              <w:top w:val="nil"/>
              <w:left w:val="nil"/>
              <w:bottom w:val="nil"/>
              <w:right w:val="nil"/>
            </w:tcBorders>
            <w:shd w:val="clear" w:color="auto" w:fill="E7E6E6" w:themeFill="background2"/>
            <w:noWrap/>
            <w:vAlign w:val="bottom"/>
            <w:hideMark/>
          </w:tcPr>
          <w:p w14:paraId="2391B05E"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auto" w:fill="E7E6E6" w:themeFill="background2"/>
            <w:noWrap/>
            <w:vAlign w:val="bottom"/>
            <w:hideMark/>
          </w:tcPr>
          <w:p w14:paraId="2727C17E"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auto" w:fill="E7E6E6" w:themeFill="background2"/>
            <w:noWrap/>
            <w:vAlign w:val="bottom"/>
            <w:hideMark/>
          </w:tcPr>
          <w:p w14:paraId="3B36D33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0.27 (0.04, 0.5</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38" w:type="pct"/>
            <w:vMerge/>
            <w:tcBorders>
              <w:top w:val="nil"/>
              <w:left w:val="nil"/>
              <w:bottom w:val="nil"/>
              <w:right w:val="nil"/>
            </w:tcBorders>
            <w:shd w:val="clear" w:color="auto" w:fill="E7E6E6" w:themeFill="background2"/>
            <w:vAlign w:val="center"/>
            <w:hideMark/>
          </w:tcPr>
          <w:p w14:paraId="4151DA05"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auto" w:fill="E7E6E6" w:themeFill="background2"/>
            <w:noWrap/>
            <w:vAlign w:val="bottom"/>
            <w:hideMark/>
          </w:tcPr>
          <w:p w14:paraId="7C25C10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0.06 (-0.05, 0.17)</w:t>
            </w:r>
          </w:p>
        </w:tc>
        <w:tc>
          <w:tcPr>
            <w:tcW w:w="340" w:type="pct"/>
            <w:vMerge/>
            <w:tcBorders>
              <w:top w:val="nil"/>
              <w:left w:val="nil"/>
              <w:bottom w:val="nil"/>
              <w:right w:val="nil"/>
            </w:tcBorders>
            <w:shd w:val="clear" w:color="auto" w:fill="E7E6E6" w:themeFill="background2"/>
            <w:vAlign w:val="center"/>
            <w:hideMark/>
          </w:tcPr>
          <w:p w14:paraId="4F6A9011"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auto" w:fill="E7E6E6" w:themeFill="background2"/>
            <w:noWrap/>
            <w:vAlign w:val="bottom"/>
            <w:hideMark/>
          </w:tcPr>
          <w:p w14:paraId="4625BF4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0.26 (0.09, 0.43)</w:t>
            </w:r>
          </w:p>
        </w:tc>
        <w:tc>
          <w:tcPr>
            <w:tcW w:w="334" w:type="pct"/>
            <w:vMerge/>
            <w:tcBorders>
              <w:top w:val="nil"/>
              <w:left w:val="nil"/>
              <w:bottom w:val="nil"/>
              <w:right w:val="nil"/>
            </w:tcBorders>
            <w:shd w:val="clear" w:color="auto" w:fill="E7E6E6" w:themeFill="background2"/>
            <w:vAlign w:val="center"/>
            <w:hideMark/>
          </w:tcPr>
          <w:p w14:paraId="3128F917" w14:textId="77777777" w:rsidR="00973837" w:rsidRPr="00D97ED9" w:rsidRDefault="00973837" w:rsidP="00D97ED9">
            <w:pPr>
              <w:spacing w:after="0" w:line="240" w:lineRule="auto"/>
              <w:rPr>
                <w:rFonts w:ascii="Arial" w:eastAsia="Times New Roman" w:hAnsi="Arial" w:cs="Arial"/>
                <w:b/>
                <w:bCs/>
                <w:color w:val="000000"/>
                <w:kern w:val="0"/>
                <w:sz w:val="18"/>
                <w:szCs w:val="18"/>
                <w:lang w:val="de-DE" w:eastAsia="de-DE"/>
                <w14:ligatures w14:val="none"/>
              </w:rPr>
            </w:pPr>
          </w:p>
        </w:tc>
        <w:tc>
          <w:tcPr>
            <w:tcW w:w="686" w:type="pct"/>
            <w:tcBorders>
              <w:top w:val="nil"/>
              <w:left w:val="nil"/>
              <w:bottom w:val="nil"/>
              <w:right w:val="nil"/>
            </w:tcBorders>
            <w:shd w:val="clear" w:color="auto" w:fill="E7E6E6" w:themeFill="background2"/>
            <w:noWrap/>
            <w:vAlign w:val="bottom"/>
            <w:hideMark/>
          </w:tcPr>
          <w:p w14:paraId="0BE8B476"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-0.04 (-0.1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0.02)</w:t>
            </w:r>
          </w:p>
        </w:tc>
        <w:tc>
          <w:tcPr>
            <w:tcW w:w="332" w:type="pct"/>
            <w:vMerge/>
            <w:tcBorders>
              <w:top w:val="nil"/>
              <w:left w:val="nil"/>
              <w:bottom w:val="nil"/>
              <w:right w:val="nil"/>
            </w:tcBorders>
            <w:vAlign w:val="center"/>
            <w:hideMark/>
          </w:tcPr>
          <w:p w14:paraId="795FC2D1" w14:textId="77777777" w:rsidR="00973837" w:rsidRPr="00D97ED9" w:rsidRDefault="00973837" w:rsidP="00D97ED9">
            <w:pPr>
              <w:spacing w:after="0" w:line="240" w:lineRule="auto"/>
              <w:rPr>
                <w:rFonts w:ascii="Arial" w:eastAsia="Times New Roman" w:hAnsi="Arial" w:cs="Arial"/>
                <w:b/>
                <w:bCs/>
                <w:color w:val="000000"/>
                <w:kern w:val="0"/>
                <w:sz w:val="18"/>
                <w:szCs w:val="18"/>
                <w:lang w:val="de-DE" w:eastAsia="de-DE"/>
                <w14:ligatures w14:val="none"/>
              </w:rPr>
            </w:pPr>
          </w:p>
        </w:tc>
      </w:tr>
      <w:tr w:rsidR="00973837" w:rsidRPr="00D97ED9" w14:paraId="078901AA" w14:textId="77777777" w:rsidTr="000A3427">
        <w:trPr>
          <w:trHeight w:val="454"/>
        </w:trPr>
        <w:tc>
          <w:tcPr>
            <w:tcW w:w="5000" w:type="pct"/>
            <w:gridSpan w:val="10"/>
            <w:tcBorders>
              <w:top w:val="nil"/>
              <w:left w:val="nil"/>
              <w:bottom w:val="nil"/>
              <w:right w:val="nil"/>
            </w:tcBorders>
            <w:shd w:val="clear" w:color="000000" w:fill="FFFFFF"/>
            <w:noWrap/>
            <w:vAlign w:val="bottom"/>
            <w:hideMark/>
          </w:tcPr>
          <w:p w14:paraId="4C30CF2E" w14:textId="77777777" w:rsidR="00973837" w:rsidRPr="00D97ED9" w:rsidRDefault="00973837" w:rsidP="00D97ED9">
            <w:pPr>
              <w:spacing w:after="0" w:line="240" w:lineRule="auto"/>
              <w:rPr>
                <w:rFonts w:ascii="Arial" w:eastAsia="Times New Roman" w:hAnsi="Arial" w:cs="Arial"/>
                <w:b/>
                <w:bCs/>
                <w:i/>
                <w:iCs/>
                <w:color w:val="000000"/>
                <w:kern w:val="0"/>
                <w:sz w:val="18"/>
                <w:szCs w:val="18"/>
                <w:lang w:val="de-DE" w:eastAsia="de-DE"/>
                <w14:ligatures w14:val="none"/>
              </w:rPr>
            </w:pPr>
            <w:r w:rsidRPr="00D97ED9">
              <w:rPr>
                <w:rFonts w:ascii="Arial" w:eastAsia="Times New Roman" w:hAnsi="Arial" w:cs="Arial"/>
                <w:b/>
                <w:bCs/>
                <w:i/>
                <w:iCs/>
                <w:color w:val="000000"/>
                <w:kern w:val="0"/>
                <w:sz w:val="18"/>
                <w:szCs w:val="18"/>
                <w:lang w:val="de-DE" w:eastAsia="de-DE"/>
                <w14:ligatures w14:val="none"/>
              </w:rPr>
              <w:lastRenderedPageBreak/>
              <w:t>Lazio, Italy</w:t>
            </w:r>
          </w:p>
        </w:tc>
      </w:tr>
      <w:tr w:rsidR="00973837" w:rsidRPr="00D97ED9" w14:paraId="175DDC06" w14:textId="77777777" w:rsidTr="00D20640">
        <w:trPr>
          <w:trHeight w:val="227"/>
        </w:trPr>
        <w:tc>
          <w:tcPr>
            <w:tcW w:w="511" w:type="pct"/>
            <w:tcBorders>
              <w:top w:val="nil"/>
              <w:left w:val="nil"/>
              <w:bottom w:val="nil"/>
              <w:right w:val="nil"/>
            </w:tcBorders>
            <w:shd w:val="clear" w:color="000000" w:fill="FFFFFF"/>
            <w:noWrap/>
            <w:vAlign w:val="bottom"/>
            <w:hideMark/>
          </w:tcPr>
          <w:p w14:paraId="2E118417"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Natural</w:t>
            </w:r>
          </w:p>
        </w:tc>
        <w:tc>
          <w:tcPr>
            <w:tcW w:w="357" w:type="pct"/>
            <w:tcBorders>
              <w:top w:val="nil"/>
              <w:left w:val="nil"/>
              <w:bottom w:val="nil"/>
              <w:right w:val="nil"/>
            </w:tcBorders>
            <w:shd w:val="clear" w:color="000000" w:fill="FFFFFF"/>
            <w:noWrap/>
            <w:vAlign w:val="bottom"/>
            <w:hideMark/>
          </w:tcPr>
          <w:p w14:paraId="71053C1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000000" w:fill="FFFFFF"/>
            <w:noWrap/>
            <w:vAlign w:val="bottom"/>
            <w:hideMark/>
          </w:tcPr>
          <w:p w14:paraId="70DE76F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0.9</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(-1.41, 3.22)</w:t>
            </w:r>
          </w:p>
        </w:tc>
        <w:tc>
          <w:tcPr>
            <w:tcW w:w="338" w:type="pct"/>
            <w:vMerge w:val="restart"/>
            <w:tcBorders>
              <w:top w:val="nil"/>
              <w:left w:val="nil"/>
              <w:bottom w:val="nil"/>
              <w:right w:val="nil"/>
            </w:tcBorders>
            <w:shd w:val="clear" w:color="000000" w:fill="FFFFFF"/>
            <w:noWrap/>
            <w:vAlign w:val="center"/>
            <w:hideMark/>
          </w:tcPr>
          <w:p w14:paraId="21861E39"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0.99</w:t>
            </w:r>
          </w:p>
        </w:tc>
        <w:tc>
          <w:tcPr>
            <w:tcW w:w="694" w:type="pct"/>
            <w:tcBorders>
              <w:top w:val="nil"/>
              <w:left w:val="nil"/>
              <w:bottom w:val="nil"/>
              <w:right w:val="nil"/>
            </w:tcBorders>
            <w:shd w:val="clear" w:color="000000" w:fill="FFFFFF"/>
            <w:noWrap/>
            <w:vAlign w:val="bottom"/>
            <w:hideMark/>
          </w:tcPr>
          <w:p w14:paraId="3142315F"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0.8</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(-0.87, 2.48)</w:t>
            </w:r>
          </w:p>
        </w:tc>
        <w:tc>
          <w:tcPr>
            <w:tcW w:w="340" w:type="pct"/>
            <w:vMerge w:val="restart"/>
            <w:tcBorders>
              <w:top w:val="nil"/>
              <w:left w:val="nil"/>
              <w:bottom w:val="nil"/>
              <w:right w:val="nil"/>
            </w:tcBorders>
            <w:shd w:val="clear" w:color="000000" w:fill="FFFFFF"/>
            <w:noWrap/>
            <w:vAlign w:val="center"/>
            <w:hideMark/>
          </w:tcPr>
          <w:p w14:paraId="536CD9FC"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0.03</w:t>
            </w:r>
          </w:p>
        </w:tc>
        <w:tc>
          <w:tcPr>
            <w:tcW w:w="714" w:type="pct"/>
            <w:tcBorders>
              <w:top w:val="nil"/>
              <w:left w:val="nil"/>
              <w:bottom w:val="nil"/>
              <w:right w:val="nil"/>
            </w:tcBorders>
            <w:shd w:val="clear" w:color="000000" w:fill="FFFFFF"/>
            <w:noWrap/>
            <w:vAlign w:val="bottom"/>
            <w:hideMark/>
          </w:tcPr>
          <w:p w14:paraId="11F37589"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0.22 (-2.79, 3.24)</w:t>
            </w:r>
          </w:p>
        </w:tc>
        <w:tc>
          <w:tcPr>
            <w:tcW w:w="334" w:type="pct"/>
            <w:vMerge w:val="restart"/>
            <w:tcBorders>
              <w:top w:val="nil"/>
              <w:left w:val="nil"/>
              <w:bottom w:val="nil"/>
              <w:right w:val="nil"/>
            </w:tcBorders>
            <w:shd w:val="clear" w:color="000000" w:fill="FFFFFF"/>
            <w:noWrap/>
            <w:vAlign w:val="center"/>
            <w:hideMark/>
          </w:tcPr>
          <w:p w14:paraId="43F0CC35"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0.16</w:t>
            </w:r>
          </w:p>
        </w:tc>
        <w:tc>
          <w:tcPr>
            <w:tcW w:w="686" w:type="pct"/>
            <w:tcBorders>
              <w:top w:val="nil"/>
              <w:left w:val="nil"/>
              <w:bottom w:val="nil"/>
              <w:right w:val="nil"/>
            </w:tcBorders>
            <w:shd w:val="clear" w:color="000000" w:fill="FFFFFF"/>
            <w:noWrap/>
            <w:vAlign w:val="bottom"/>
            <w:hideMark/>
          </w:tcPr>
          <w:p w14:paraId="07D6D30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0.72 (-1.45, 2.9</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32" w:type="pct"/>
            <w:vMerge w:val="restart"/>
            <w:tcBorders>
              <w:top w:val="nil"/>
              <w:left w:val="nil"/>
              <w:bottom w:val="nil"/>
              <w:right w:val="nil"/>
            </w:tcBorders>
            <w:shd w:val="clear" w:color="000000" w:fill="FFFFFF"/>
            <w:noWrap/>
            <w:vAlign w:val="center"/>
            <w:hideMark/>
          </w:tcPr>
          <w:p w14:paraId="5769F80C"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0.01</w:t>
            </w:r>
          </w:p>
        </w:tc>
      </w:tr>
      <w:tr w:rsidR="00973837" w:rsidRPr="00D97ED9" w14:paraId="71C87666" w14:textId="77777777" w:rsidTr="00D20640">
        <w:trPr>
          <w:trHeight w:val="227"/>
        </w:trPr>
        <w:tc>
          <w:tcPr>
            <w:tcW w:w="511" w:type="pct"/>
            <w:tcBorders>
              <w:top w:val="nil"/>
              <w:left w:val="nil"/>
              <w:bottom w:val="nil"/>
              <w:right w:val="nil"/>
            </w:tcBorders>
            <w:shd w:val="clear" w:color="000000" w:fill="FFFFFF"/>
            <w:noWrap/>
            <w:vAlign w:val="bottom"/>
            <w:hideMark/>
          </w:tcPr>
          <w:p w14:paraId="06CE88BB"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000000" w:fill="FFFFFF"/>
            <w:noWrap/>
            <w:vAlign w:val="bottom"/>
            <w:hideMark/>
          </w:tcPr>
          <w:p w14:paraId="3C602A67"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000000" w:fill="FFFFFF"/>
            <w:noWrap/>
            <w:vAlign w:val="bottom"/>
            <w:hideMark/>
          </w:tcPr>
          <w:p w14:paraId="50477B4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0.87 (-2.98, 4.71)</w:t>
            </w:r>
          </w:p>
        </w:tc>
        <w:tc>
          <w:tcPr>
            <w:tcW w:w="338" w:type="pct"/>
            <w:vMerge/>
            <w:tcBorders>
              <w:top w:val="nil"/>
              <w:left w:val="nil"/>
              <w:bottom w:val="nil"/>
              <w:right w:val="nil"/>
            </w:tcBorders>
            <w:vAlign w:val="center"/>
            <w:hideMark/>
          </w:tcPr>
          <w:p w14:paraId="6151F031"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000000" w:fill="FFFFFF"/>
            <w:noWrap/>
            <w:vAlign w:val="bottom"/>
            <w:hideMark/>
          </w:tcPr>
          <w:p w14:paraId="1F7882F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3.65 (1.69, 5.61)</w:t>
            </w:r>
          </w:p>
        </w:tc>
        <w:tc>
          <w:tcPr>
            <w:tcW w:w="340" w:type="pct"/>
            <w:vMerge/>
            <w:tcBorders>
              <w:top w:val="nil"/>
              <w:left w:val="nil"/>
              <w:bottom w:val="nil"/>
              <w:right w:val="nil"/>
            </w:tcBorders>
            <w:vAlign w:val="center"/>
            <w:hideMark/>
          </w:tcPr>
          <w:p w14:paraId="6D45C8B3" w14:textId="77777777" w:rsidR="00973837" w:rsidRPr="00D97ED9" w:rsidRDefault="00973837" w:rsidP="00D97ED9">
            <w:pPr>
              <w:spacing w:after="0" w:line="240" w:lineRule="auto"/>
              <w:rPr>
                <w:rFonts w:ascii="Arial" w:eastAsia="Times New Roman" w:hAnsi="Arial" w:cs="Arial"/>
                <w:b/>
                <w:bCs/>
                <w:color w:val="000000"/>
                <w:kern w:val="0"/>
                <w:sz w:val="18"/>
                <w:szCs w:val="18"/>
                <w:lang w:val="de-DE" w:eastAsia="de-DE"/>
                <w14:ligatures w14:val="none"/>
              </w:rPr>
            </w:pPr>
          </w:p>
        </w:tc>
        <w:tc>
          <w:tcPr>
            <w:tcW w:w="714" w:type="pct"/>
            <w:tcBorders>
              <w:top w:val="nil"/>
              <w:left w:val="nil"/>
              <w:bottom w:val="nil"/>
              <w:right w:val="nil"/>
            </w:tcBorders>
            <w:shd w:val="clear" w:color="000000" w:fill="FFFFFF"/>
            <w:noWrap/>
            <w:vAlign w:val="bottom"/>
            <w:hideMark/>
          </w:tcPr>
          <w:p w14:paraId="29315BF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-3.97 (-9.05, 1.11)</w:t>
            </w:r>
          </w:p>
        </w:tc>
        <w:tc>
          <w:tcPr>
            <w:tcW w:w="334" w:type="pct"/>
            <w:vMerge/>
            <w:tcBorders>
              <w:top w:val="nil"/>
              <w:left w:val="nil"/>
              <w:bottom w:val="nil"/>
              <w:right w:val="nil"/>
            </w:tcBorders>
            <w:vAlign w:val="center"/>
            <w:hideMark/>
          </w:tcPr>
          <w:p w14:paraId="65A2AE2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000000" w:fill="FFFFFF"/>
            <w:noWrap/>
            <w:vAlign w:val="bottom"/>
            <w:hideMark/>
          </w:tcPr>
          <w:p w14:paraId="2D012089"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5.01 (2.34, 7.68)</w:t>
            </w:r>
          </w:p>
        </w:tc>
        <w:tc>
          <w:tcPr>
            <w:tcW w:w="332" w:type="pct"/>
            <w:vMerge/>
            <w:tcBorders>
              <w:top w:val="nil"/>
              <w:left w:val="nil"/>
              <w:bottom w:val="nil"/>
              <w:right w:val="nil"/>
            </w:tcBorders>
            <w:vAlign w:val="center"/>
            <w:hideMark/>
          </w:tcPr>
          <w:p w14:paraId="1F49EAFC" w14:textId="77777777" w:rsidR="00973837" w:rsidRPr="00D97ED9" w:rsidRDefault="00973837" w:rsidP="00D97ED9">
            <w:pPr>
              <w:spacing w:after="0" w:line="240" w:lineRule="auto"/>
              <w:rPr>
                <w:rFonts w:ascii="Arial" w:eastAsia="Times New Roman" w:hAnsi="Arial" w:cs="Arial"/>
                <w:b/>
                <w:bCs/>
                <w:color w:val="000000"/>
                <w:kern w:val="0"/>
                <w:sz w:val="18"/>
                <w:szCs w:val="18"/>
                <w:lang w:val="de-DE" w:eastAsia="de-DE"/>
                <w14:ligatures w14:val="none"/>
              </w:rPr>
            </w:pPr>
          </w:p>
        </w:tc>
      </w:tr>
      <w:tr w:rsidR="00973837" w:rsidRPr="00D97ED9" w14:paraId="469C51AA" w14:textId="77777777" w:rsidTr="00D20640">
        <w:trPr>
          <w:trHeight w:val="227"/>
        </w:trPr>
        <w:tc>
          <w:tcPr>
            <w:tcW w:w="511" w:type="pct"/>
            <w:tcBorders>
              <w:top w:val="nil"/>
              <w:left w:val="nil"/>
              <w:bottom w:val="nil"/>
              <w:right w:val="nil"/>
            </w:tcBorders>
            <w:shd w:val="clear" w:color="000000" w:fill="FFFFFF"/>
            <w:noWrap/>
            <w:vAlign w:val="bottom"/>
            <w:hideMark/>
          </w:tcPr>
          <w:p w14:paraId="32731161"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Cardiovascular</w:t>
            </w:r>
          </w:p>
        </w:tc>
        <w:tc>
          <w:tcPr>
            <w:tcW w:w="357" w:type="pct"/>
            <w:tcBorders>
              <w:top w:val="nil"/>
              <w:left w:val="nil"/>
              <w:bottom w:val="nil"/>
              <w:right w:val="nil"/>
            </w:tcBorders>
            <w:shd w:val="clear" w:color="000000" w:fill="FFFFFF"/>
            <w:noWrap/>
            <w:vAlign w:val="bottom"/>
            <w:hideMark/>
          </w:tcPr>
          <w:p w14:paraId="036E867E"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000000" w:fill="FFFFFF"/>
            <w:noWrap/>
            <w:vAlign w:val="bottom"/>
            <w:hideMark/>
          </w:tcPr>
          <w:p w14:paraId="422A317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-3.26 (-4.9</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-1.62)</w:t>
            </w:r>
          </w:p>
        </w:tc>
        <w:tc>
          <w:tcPr>
            <w:tcW w:w="338" w:type="pct"/>
            <w:vMerge w:val="restart"/>
            <w:tcBorders>
              <w:top w:val="nil"/>
              <w:left w:val="nil"/>
              <w:bottom w:val="nil"/>
              <w:right w:val="nil"/>
            </w:tcBorders>
            <w:shd w:val="clear" w:color="000000" w:fill="FFFFFF"/>
            <w:noWrap/>
            <w:vAlign w:val="center"/>
            <w:hideMark/>
          </w:tcPr>
          <w:p w14:paraId="67B97E92"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0.04</w:t>
            </w:r>
          </w:p>
        </w:tc>
        <w:tc>
          <w:tcPr>
            <w:tcW w:w="694" w:type="pct"/>
            <w:tcBorders>
              <w:top w:val="nil"/>
              <w:left w:val="nil"/>
              <w:bottom w:val="nil"/>
              <w:right w:val="nil"/>
            </w:tcBorders>
            <w:shd w:val="clear" w:color="000000" w:fill="FFFFFF"/>
            <w:noWrap/>
            <w:vAlign w:val="bottom"/>
            <w:hideMark/>
          </w:tcPr>
          <w:p w14:paraId="52399209"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-0.28 (-1.18, 0.62)</w:t>
            </w:r>
          </w:p>
        </w:tc>
        <w:tc>
          <w:tcPr>
            <w:tcW w:w="340" w:type="pct"/>
            <w:vMerge w:val="restart"/>
            <w:tcBorders>
              <w:top w:val="nil"/>
              <w:left w:val="nil"/>
              <w:bottom w:val="nil"/>
              <w:right w:val="nil"/>
            </w:tcBorders>
            <w:shd w:val="clear" w:color="000000" w:fill="FFFFFF"/>
            <w:noWrap/>
            <w:vAlign w:val="center"/>
            <w:hideMark/>
          </w:tcPr>
          <w:p w14:paraId="05A44BCC"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0.00</w:t>
            </w:r>
          </w:p>
        </w:tc>
        <w:tc>
          <w:tcPr>
            <w:tcW w:w="714" w:type="pct"/>
            <w:tcBorders>
              <w:top w:val="nil"/>
              <w:left w:val="nil"/>
              <w:bottom w:val="nil"/>
              <w:right w:val="nil"/>
            </w:tcBorders>
            <w:shd w:val="clear" w:color="000000" w:fill="FFFFFF"/>
            <w:noWrap/>
            <w:vAlign w:val="bottom"/>
            <w:hideMark/>
          </w:tcPr>
          <w:p w14:paraId="0AFC938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-5.16 (-7.59, -2.73)</w:t>
            </w:r>
          </w:p>
        </w:tc>
        <w:tc>
          <w:tcPr>
            <w:tcW w:w="334" w:type="pct"/>
            <w:vMerge w:val="restart"/>
            <w:tcBorders>
              <w:top w:val="nil"/>
              <w:left w:val="nil"/>
              <w:bottom w:val="nil"/>
              <w:right w:val="nil"/>
            </w:tcBorders>
            <w:shd w:val="clear" w:color="000000" w:fill="FFFFFF"/>
            <w:noWrap/>
            <w:vAlign w:val="center"/>
            <w:hideMark/>
          </w:tcPr>
          <w:p w14:paraId="16B3466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0.33</w:t>
            </w:r>
          </w:p>
        </w:tc>
        <w:tc>
          <w:tcPr>
            <w:tcW w:w="686" w:type="pct"/>
            <w:tcBorders>
              <w:top w:val="nil"/>
              <w:left w:val="nil"/>
              <w:bottom w:val="nil"/>
              <w:right w:val="nil"/>
            </w:tcBorders>
            <w:shd w:val="clear" w:color="000000" w:fill="FFFFFF"/>
            <w:noWrap/>
            <w:vAlign w:val="bottom"/>
            <w:hideMark/>
          </w:tcPr>
          <w:p w14:paraId="76A1B4E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2.4</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(0.86, 3.94)</w:t>
            </w:r>
          </w:p>
        </w:tc>
        <w:tc>
          <w:tcPr>
            <w:tcW w:w="332" w:type="pct"/>
            <w:vMerge w:val="restart"/>
            <w:tcBorders>
              <w:top w:val="nil"/>
              <w:left w:val="nil"/>
              <w:bottom w:val="nil"/>
              <w:right w:val="nil"/>
            </w:tcBorders>
            <w:shd w:val="clear" w:color="000000" w:fill="FFFFFF"/>
            <w:noWrap/>
            <w:vAlign w:val="center"/>
            <w:hideMark/>
          </w:tcPr>
          <w:p w14:paraId="34A55AE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0.53</w:t>
            </w:r>
          </w:p>
        </w:tc>
      </w:tr>
      <w:tr w:rsidR="00973837" w:rsidRPr="00D97ED9" w14:paraId="13E69E1D" w14:textId="77777777" w:rsidTr="00D20640">
        <w:trPr>
          <w:trHeight w:val="227"/>
        </w:trPr>
        <w:tc>
          <w:tcPr>
            <w:tcW w:w="511" w:type="pct"/>
            <w:tcBorders>
              <w:top w:val="nil"/>
              <w:left w:val="nil"/>
              <w:bottom w:val="nil"/>
              <w:right w:val="nil"/>
            </w:tcBorders>
            <w:shd w:val="clear" w:color="000000" w:fill="FFFFFF"/>
            <w:noWrap/>
            <w:vAlign w:val="bottom"/>
            <w:hideMark/>
          </w:tcPr>
          <w:p w14:paraId="75F5BE1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000000" w:fill="FFFFFF"/>
            <w:noWrap/>
            <w:vAlign w:val="bottom"/>
            <w:hideMark/>
          </w:tcPr>
          <w:p w14:paraId="6F8BA385"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000000" w:fill="FFFFFF"/>
            <w:noWrap/>
            <w:vAlign w:val="bottom"/>
            <w:hideMark/>
          </w:tcPr>
          <w:p w14:paraId="5B0D13AF"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-0.17 (-2.56, 2.22)</w:t>
            </w:r>
          </w:p>
        </w:tc>
        <w:tc>
          <w:tcPr>
            <w:tcW w:w="338" w:type="pct"/>
            <w:vMerge/>
            <w:tcBorders>
              <w:top w:val="nil"/>
              <w:left w:val="nil"/>
              <w:bottom w:val="nil"/>
              <w:right w:val="nil"/>
            </w:tcBorders>
            <w:vAlign w:val="center"/>
            <w:hideMark/>
          </w:tcPr>
          <w:p w14:paraId="1FB90FD8" w14:textId="77777777" w:rsidR="00973837" w:rsidRPr="00D97ED9" w:rsidRDefault="00973837" w:rsidP="00D97ED9">
            <w:pPr>
              <w:spacing w:after="0" w:line="240" w:lineRule="auto"/>
              <w:rPr>
                <w:rFonts w:ascii="Arial" w:eastAsia="Times New Roman" w:hAnsi="Arial" w:cs="Arial"/>
                <w:b/>
                <w:bCs/>
                <w:color w:val="000000"/>
                <w:kern w:val="0"/>
                <w:sz w:val="18"/>
                <w:szCs w:val="18"/>
                <w:lang w:val="de-DE" w:eastAsia="de-DE"/>
                <w14:ligatures w14:val="none"/>
              </w:rPr>
            </w:pPr>
          </w:p>
        </w:tc>
        <w:tc>
          <w:tcPr>
            <w:tcW w:w="694" w:type="pct"/>
            <w:tcBorders>
              <w:top w:val="nil"/>
              <w:left w:val="nil"/>
              <w:bottom w:val="nil"/>
              <w:right w:val="nil"/>
            </w:tcBorders>
            <w:shd w:val="clear" w:color="000000" w:fill="FFFFFF"/>
            <w:noWrap/>
            <w:vAlign w:val="bottom"/>
            <w:hideMark/>
          </w:tcPr>
          <w:p w14:paraId="19A1A13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2.03 (0.79, 3.27)</w:t>
            </w:r>
          </w:p>
        </w:tc>
        <w:tc>
          <w:tcPr>
            <w:tcW w:w="340" w:type="pct"/>
            <w:vMerge/>
            <w:tcBorders>
              <w:top w:val="nil"/>
              <w:left w:val="nil"/>
              <w:bottom w:val="nil"/>
              <w:right w:val="nil"/>
            </w:tcBorders>
            <w:vAlign w:val="center"/>
            <w:hideMark/>
          </w:tcPr>
          <w:p w14:paraId="68B1B8D4" w14:textId="77777777" w:rsidR="00973837" w:rsidRPr="00D97ED9" w:rsidRDefault="00973837" w:rsidP="00D97ED9">
            <w:pPr>
              <w:spacing w:after="0" w:line="240" w:lineRule="auto"/>
              <w:rPr>
                <w:rFonts w:ascii="Arial" w:eastAsia="Times New Roman" w:hAnsi="Arial" w:cs="Arial"/>
                <w:b/>
                <w:bCs/>
                <w:color w:val="000000"/>
                <w:kern w:val="0"/>
                <w:sz w:val="18"/>
                <w:szCs w:val="18"/>
                <w:lang w:val="de-DE" w:eastAsia="de-DE"/>
                <w14:ligatures w14:val="none"/>
              </w:rPr>
            </w:pPr>
          </w:p>
        </w:tc>
        <w:tc>
          <w:tcPr>
            <w:tcW w:w="714" w:type="pct"/>
            <w:tcBorders>
              <w:top w:val="nil"/>
              <w:left w:val="nil"/>
              <w:bottom w:val="nil"/>
              <w:right w:val="nil"/>
            </w:tcBorders>
            <w:shd w:val="clear" w:color="000000" w:fill="FFFFFF"/>
            <w:noWrap/>
            <w:vAlign w:val="bottom"/>
            <w:hideMark/>
          </w:tcPr>
          <w:p w14:paraId="050C89A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-3.19 (-6.35, -0.03)</w:t>
            </w:r>
          </w:p>
        </w:tc>
        <w:tc>
          <w:tcPr>
            <w:tcW w:w="334" w:type="pct"/>
            <w:vMerge/>
            <w:tcBorders>
              <w:top w:val="nil"/>
              <w:left w:val="nil"/>
              <w:bottom w:val="nil"/>
              <w:right w:val="nil"/>
            </w:tcBorders>
            <w:vAlign w:val="center"/>
            <w:hideMark/>
          </w:tcPr>
          <w:p w14:paraId="4D0A00C5"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000000" w:fill="FFFFFF"/>
            <w:noWrap/>
            <w:vAlign w:val="bottom"/>
            <w:hideMark/>
          </w:tcPr>
          <w:p w14:paraId="13CC606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3.13 (1.46, 4.8</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32" w:type="pct"/>
            <w:vMerge/>
            <w:tcBorders>
              <w:top w:val="nil"/>
              <w:left w:val="nil"/>
              <w:bottom w:val="nil"/>
              <w:right w:val="nil"/>
            </w:tcBorders>
            <w:vAlign w:val="center"/>
            <w:hideMark/>
          </w:tcPr>
          <w:p w14:paraId="229A48C6"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13F47C63" w14:textId="77777777" w:rsidTr="00D20640">
        <w:trPr>
          <w:trHeight w:val="227"/>
        </w:trPr>
        <w:tc>
          <w:tcPr>
            <w:tcW w:w="511" w:type="pct"/>
            <w:tcBorders>
              <w:top w:val="nil"/>
              <w:left w:val="nil"/>
              <w:bottom w:val="nil"/>
              <w:right w:val="nil"/>
            </w:tcBorders>
            <w:shd w:val="clear" w:color="000000" w:fill="FFFFFF"/>
            <w:noWrap/>
            <w:vAlign w:val="bottom"/>
            <w:hideMark/>
          </w:tcPr>
          <w:p w14:paraId="114C6B45"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Cardiac</w:t>
            </w:r>
          </w:p>
        </w:tc>
        <w:tc>
          <w:tcPr>
            <w:tcW w:w="357" w:type="pct"/>
            <w:tcBorders>
              <w:top w:val="nil"/>
              <w:left w:val="nil"/>
              <w:bottom w:val="nil"/>
              <w:right w:val="nil"/>
            </w:tcBorders>
            <w:shd w:val="clear" w:color="000000" w:fill="FFFFFF"/>
            <w:noWrap/>
            <w:vAlign w:val="bottom"/>
            <w:hideMark/>
          </w:tcPr>
          <w:p w14:paraId="3BBBFA67"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000000" w:fill="FFFFFF"/>
            <w:noWrap/>
            <w:vAlign w:val="bottom"/>
            <w:hideMark/>
          </w:tcPr>
          <w:p w14:paraId="35820E1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-1.23 (-2.48, 0.02)</w:t>
            </w:r>
          </w:p>
        </w:tc>
        <w:tc>
          <w:tcPr>
            <w:tcW w:w="338" w:type="pct"/>
            <w:vMerge w:val="restart"/>
            <w:tcBorders>
              <w:top w:val="nil"/>
              <w:left w:val="nil"/>
              <w:bottom w:val="nil"/>
              <w:right w:val="nil"/>
            </w:tcBorders>
            <w:shd w:val="clear" w:color="000000" w:fill="FFFFFF"/>
            <w:noWrap/>
            <w:vAlign w:val="center"/>
            <w:hideMark/>
          </w:tcPr>
          <w:p w14:paraId="59629B69"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0.27</w:t>
            </w:r>
          </w:p>
        </w:tc>
        <w:tc>
          <w:tcPr>
            <w:tcW w:w="694" w:type="pct"/>
            <w:tcBorders>
              <w:top w:val="nil"/>
              <w:left w:val="nil"/>
              <w:bottom w:val="nil"/>
              <w:right w:val="nil"/>
            </w:tcBorders>
            <w:shd w:val="clear" w:color="000000" w:fill="FFFFFF"/>
            <w:noWrap/>
            <w:vAlign w:val="bottom"/>
            <w:hideMark/>
          </w:tcPr>
          <w:p w14:paraId="36F0E0F0"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0.08 (-0.67, 0.82)</w:t>
            </w:r>
          </w:p>
        </w:tc>
        <w:tc>
          <w:tcPr>
            <w:tcW w:w="340" w:type="pct"/>
            <w:vMerge w:val="restart"/>
            <w:tcBorders>
              <w:top w:val="nil"/>
              <w:left w:val="nil"/>
              <w:bottom w:val="nil"/>
              <w:right w:val="nil"/>
            </w:tcBorders>
            <w:shd w:val="clear" w:color="000000" w:fill="FFFFFF"/>
            <w:noWrap/>
            <w:vAlign w:val="center"/>
            <w:hideMark/>
          </w:tcPr>
          <w:p w14:paraId="51F2303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0.06</w:t>
            </w:r>
          </w:p>
        </w:tc>
        <w:tc>
          <w:tcPr>
            <w:tcW w:w="714" w:type="pct"/>
            <w:tcBorders>
              <w:top w:val="nil"/>
              <w:left w:val="nil"/>
              <w:bottom w:val="nil"/>
              <w:right w:val="nil"/>
            </w:tcBorders>
            <w:shd w:val="clear" w:color="000000" w:fill="FFFFFF"/>
            <w:noWrap/>
            <w:vAlign w:val="bottom"/>
            <w:hideMark/>
          </w:tcPr>
          <w:p w14:paraId="53300CA3"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-2.53 (-4.44, -0.62)</w:t>
            </w:r>
          </w:p>
        </w:tc>
        <w:tc>
          <w:tcPr>
            <w:tcW w:w="334" w:type="pct"/>
            <w:vMerge w:val="restart"/>
            <w:tcBorders>
              <w:top w:val="nil"/>
              <w:left w:val="nil"/>
              <w:bottom w:val="nil"/>
              <w:right w:val="nil"/>
            </w:tcBorders>
            <w:shd w:val="clear" w:color="000000" w:fill="FFFFFF"/>
            <w:noWrap/>
            <w:vAlign w:val="center"/>
            <w:hideMark/>
          </w:tcPr>
          <w:p w14:paraId="7561A99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0.64</w:t>
            </w:r>
          </w:p>
        </w:tc>
        <w:tc>
          <w:tcPr>
            <w:tcW w:w="686" w:type="pct"/>
            <w:tcBorders>
              <w:top w:val="nil"/>
              <w:left w:val="nil"/>
              <w:bottom w:val="nil"/>
              <w:right w:val="nil"/>
            </w:tcBorders>
            <w:shd w:val="clear" w:color="000000" w:fill="FFFFFF"/>
            <w:noWrap/>
            <w:vAlign w:val="bottom"/>
            <w:hideMark/>
          </w:tcPr>
          <w:p w14:paraId="3EB3368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1.48 (0.24, 2.72)</w:t>
            </w:r>
          </w:p>
        </w:tc>
        <w:tc>
          <w:tcPr>
            <w:tcW w:w="332" w:type="pct"/>
            <w:vMerge w:val="restart"/>
            <w:tcBorders>
              <w:top w:val="nil"/>
              <w:left w:val="nil"/>
              <w:bottom w:val="nil"/>
              <w:right w:val="nil"/>
            </w:tcBorders>
            <w:shd w:val="clear" w:color="000000" w:fill="FFFFFF"/>
            <w:noWrap/>
            <w:vAlign w:val="center"/>
            <w:hideMark/>
          </w:tcPr>
          <w:p w14:paraId="7C3EE56D"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0.63</w:t>
            </w:r>
          </w:p>
        </w:tc>
      </w:tr>
      <w:tr w:rsidR="00973837" w:rsidRPr="00D97ED9" w14:paraId="3BA2CEE1" w14:textId="77777777" w:rsidTr="00D20640">
        <w:trPr>
          <w:trHeight w:val="227"/>
        </w:trPr>
        <w:tc>
          <w:tcPr>
            <w:tcW w:w="511" w:type="pct"/>
            <w:tcBorders>
              <w:top w:val="nil"/>
              <w:left w:val="nil"/>
              <w:bottom w:val="nil"/>
              <w:right w:val="nil"/>
            </w:tcBorders>
            <w:shd w:val="clear" w:color="000000" w:fill="FFFFFF"/>
            <w:noWrap/>
            <w:vAlign w:val="bottom"/>
            <w:hideMark/>
          </w:tcPr>
          <w:p w14:paraId="2554AA1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000000" w:fill="FFFFFF"/>
            <w:noWrap/>
            <w:vAlign w:val="bottom"/>
            <w:hideMark/>
          </w:tcPr>
          <w:p w14:paraId="3C0F3E07"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000000" w:fill="FFFFFF"/>
            <w:noWrap/>
            <w:vAlign w:val="bottom"/>
            <w:hideMark/>
          </w:tcPr>
          <w:p w14:paraId="2FCB796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0.14 (-1.96, 2.24)</w:t>
            </w:r>
          </w:p>
        </w:tc>
        <w:tc>
          <w:tcPr>
            <w:tcW w:w="338" w:type="pct"/>
            <w:vMerge/>
            <w:tcBorders>
              <w:top w:val="nil"/>
              <w:left w:val="nil"/>
              <w:bottom w:val="nil"/>
              <w:right w:val="nil"/>
            </w:tcBorders>
            <w:vAlign w:val="center"/>
            <w:hideMark/>
          </w:tcPr>
          <w:p w14:paraId="2BFDE6C6"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000000" w:fill="FFFFFF"/>
            <w:noWrap/>
            <w:vAlign w:val="bottom"/>
            <w:hideMark/>
          </w:tcPr>
          <w:p w14:paraId="468AF8CB"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1.35 (0.29, 2.41)</w:t>
            </w:r>
          </w:p>
        </w:tc>
        <w:tc>
          <w:tcPr>
            <w:tcW w:w="340" w:type="pct"/>
            <w:vMerge/>
            <w:tcBorders>
              <w:top w:val="nil"/>
              <w:left w:val="nil"/>
              <w:bottom w:val="nil"/>
              <w:right w:val="nil"/>
            </w:tcBorders>
            <w:vAlign w:val="center"/>
            <w:hideMark/>
          </w:tcPr>
          <w:p w14:paraId="5C776CCB"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nil"/>
              <w:right w:val="nil"/>
            </w:tcBorders>
            <w:shd w:val="clear" w:color="000000" w:fill="FFFFFF"/>
            <w:noWrap/>
            <w:vAlign w:val="bottom"/>
            <w:hideMark/>
          </w:tcPr>
          <w:p w14:paraId="6C959AE9"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-1.74 (-4.48, 1</w:t>
            </w:r>
            <w:r>
              <w:rPr>
                <w:rFonts w:ascii="Arial" w:eastAsia="Times New Roman" w:hAnsi="Arial" w:cs="Arial"/>
                <w:color w:val="000000"/>
                <w:kern w:val="0"/>
                <w:sz w:val="18"/>
                <w:szCs w:val="18"/>
                <w:lang w:val="de-DE" w:eastAsia="de-DE"/>
                <w14:ligatures w14:val="none"/>
              </w:rPr>
              <w:t>.00</w:t>
            </w:r>
            <w:r w:rsidRPr="00D97ED9">
              <w:rPr>
                <w:rFonts w:ascii="Arial" w:eastAsia="Times New Roman" w:hAnsi="Arial" w:cs="Arial"/>
                <w:color w:val="000000"/>
                <w:kern w:val="0"/>
                <w:sz w:val="18"/>
                <w:szCs w:val="18"/>
                <w:lang w:val="de-DE" w:eastAsia="de-DE"/>
                <w14:ligatures w14:val="none"/>
              </w:rPr>
              <w:t>)</w:t>
            </w:r>
          </w:p>
        </w:tc>
        <w:tc>
          <w:tcPr>
            <w:tcW w:w="334" w:type="pct"/>
            <w:vMerge/>
            <w:tcBorders>
              <w:top w:val="nil"/>
              <w:left w:val="nil"/>
              <w:bottom w:val="nil"/>
              <w:right w:val="nil"/>
            </w:tcBorders>
            <w:vAlign w:val="center"/>
            <w:hideMark/>
          </w:tcPr>
          <w:p w14:paraId="4264BD74"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000000" w:fill="FFFFFF"/>
            <w:noWrap/>
            <w:vAlign w:val="bottom"/>
            <w:hideMark/>
          </w:tcPr>
          <w:p w14:paraId="2DC4D8B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1.95 (0.51, 3.39)</w:t>
            </w:r>
          </w:p>
        </w:tc>
        <w:tc>
          <w:tcPr>
            <w:tcW w:w="332" w:type="pct"/>
            <w:vMerge/>
            <w:tcBorders>
              <w:top w:val="nil"/>
              <w:left w:val="nil"/>
              <w:bottom w:val="nil"/>
              <w:right w:val="nil"/>
            </w:tcBorders>
            <w:vAlign w:val="center"/>
            <w:hideMark/>
          </w:tcPr>
          <w:p w14:paraId="73B9D810"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r w:rsidR="00973837" w:rsidRPr="00D97ED9" w14:paraId="5DC5A4D8" w14:textId="77777777" w:rsidTr="00D20640">
        <w:trPr>
          <w:trHeight w:val="227"/>
        </w:trPr>
        <w:tc>
          <w:tcPr>
            <w:tcW w:w="511" w:type="pct"/>
            <w:tcBorders>
              <w:top w:val="nil"/>
              <w:left w:val="nil"/>
              <w:bottom w:val="nil"/>
              <w:right w:val="nil"/>
            </w:tcBorders>
            <w:shd w:val="clear" w:color="000000" w:fill="FFFFFF"/>
            <w:noWrap/>
            <w:vAlign w:val="bottom"/>
            <w:hideMark/>
          </w:tcPr>
          <w:p w14:paraId="6FE76B52"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Cerebrovascular</w:t>
            </w:r>
          </w:p>
        </w:tc>
        <w:tc>
          <w:tcPr>
            <w:tcW w:w="357" w:type="pct"/>
            <w:tcBorders>
              <w:top w:val="nil"/>
              <w:left w:val="nil"/>
              <w:bottom w:val="nil"/>
              <w:right w:val="nil"/>
            </w:tcBorders>
            <w:shd w:val="clear" w:color="000000" w:fill="FFFFFF"/>
            <w:noWrap/>
            <w:vAlign w:val="bottom"/>
            <w:hideMark/>
          </w:tcPr>
          <w:p w14:paraId="1C0D23F9"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bottom w:val="nil"/>
              <w:right w:val="nil"/>
            </w:tcBorders>
            <w:shd w:val="clear" w:color="000000" w:fill="FFFFFF"/>
            <w:noWrap/>
            <w:vAlign w:val="bottom"/>
            <w:hideMark/>
          </w:tcPr>
          <w:p w14:paraId="3F29D29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-0.14 (-0.65, 0.37)</w:t>
            </w:r>
          </w:p>
        </w:tc>
        <w:tc>
          <w:tcPr>
            <w:tcW w:w="338" w:type="pct"/>
            <w:vMerge w:val="restart"/>
            <w:tcBorders>
              <w:top w:val="nil"/>
              <w:left w:val="nil"/>
              <w:bottom w:val="nil"/>
              <w:right w:val="nil"/>
            </w:tcBorders>
            <w:shd w:val="clear" w:color="000000" w:fill="FFFFFF"/>
            <w:noWrap/>
            <w:vAlign w:val="center"/>
            <w:hideMark/>
          </w:tcPr>
          <w:p w14:paraId="42818BA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0.71</w:t>
            </w:r>
          </w:p>
        </w:tc>
        <w:tc>
          <w:tcPr>
            <w:tcW w:w="694" w:type="pct"/>
            <w:tcBorders>
              <w:top w:val="nil"/>
              <w:left w:val="nil"/>
              <w:bottom w:val="nil"/>
              <w:right w:val="nil"/>
            </w:tcBorders>
            <w:shd w:val="clear" w:color="000000" w:fill="FFFFFF"/>
            <w:noWrap/>
            <w:vAlign w:val="bottom"/>
            <w:hideMark/>
          </w:tcPr>
          <w:p w14:paraId="7ED67AF9"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-0.15 (-0.53, 0.23)</w:t>
            </w:r>
          </w:p>
        </w:tc>
        <w:tc>
          <w:tcPr>
            <w:tcW w:w="340" w:type="pct"/>
            <w:vMerge w:val="restart"/>
            <w:tcBorders>
              <w:top w:val="nil"/>
              <w:left w:val="nil"/>
              <w:bottom w:val="nil"/>
              <w:right w:val="nil"/>
            </w:tcBorders>
            <w:shd w:val="clear" w:color="000000" w:fill="FFFFFF"/>
            <w:noWrap/>
            <w:vAlign w:val="center"/>
            <w:hideMark/>
          </w:tcPr>
          <w:p w14:paraId="05389A59"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0.01</w:t>
            </w:r>
          </w:p>
        </w:tc>
        <w:tc>
          <w:tcPr>
            <w:tcW w:w="714" w:type="pct"/>
            <w:tcBorders>
              <w:top w:val="nil"/>
              <w:left w:val="nil"/>
              <w:bottom w:val="nil"/>
              <w:right w:val="nil"/>
            </w:tcBorders>
            <w:shd w:val="clear" w:color="000000" w:fill="FFFFFF"/>
            <w:noWrap/>
            <w:vAlign w:val="bottom"/>
            <w:hideMark/>
          </w:tcPr>
          <w:p w14:paraId="6785ED6B"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-0.03 (-0.82, 0.76)</w:t>
            </w:r>
          </w:p>
        </w:tc>
        <w:tc>
          <w:tcPr>
            <w:tcW w:w="334" w:type="pct"/>
            <w:vMerge w:val="restart"/>
            <w:tcBorders>
              <w:top w:val="nil"/>
              <w:left w:val="nil"/>
              <w:bottom w:val="nil"/>
              <w:right w:val="nil"/>
            </w:tcBorders>
            <w:shd w:val="clear" w:color="000000" w:fill="FFFFFF"/>
            <w:noWrap/>
            <w:vAlign w:val="center"/>
            <w:hideMark/>
          </w:tcPr>
          <w:p w14:paraId="17F21EB4"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0.28</w:t>
            </w:r>
          </w:p>
        </w:tc>
        <w:tc>
          <w:tcPr>
            <w:tcW w:w="686" w:type="pct"/>
            <w:tcBorders>
              <w:top w:val="nil"/>
              <w:left w:val="nil"/>
              <w:bottom w:val="nil"/>
              <w:right w:val="nil"/>
            </w:tcBorders>
            <w:shd w:val="clear" w:color="000000" w:fill="FFFFFF"/>
            <w:noWrap/>
            <w:vAlign w:val="bottom"/>
            <w:hideMark/>
          </w:tcPr>
          <w:p w14:paraId="3E90AA65"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-0.14 (-0.73, 0.45)</w:t>
            </w:r>
          </w:p>
        </w:tc>
        <w:tc>
          <w:tcPr>
            <w:tcW w:w="332" w:type="pct"/>
            <w:vMerge w:val="restart"/>
            <w:tcBorders>
              <w:top w:val="nil"/>
              <w:left w:val="nil"/>
              <w:bottom w:val="nil"/>
              <w:right w:val="nil"/>
            </w:tcBorders>
            <w:shd w:val="clear" w:color="000000" w:fill="FFFFFF"/>
            <w:noWrap/>
            <w:vAlign w:val="center"/>
            <w:hideMark/>
          </w:tcPr>
          <w:p w14:paraId="4EE5B7B6" w14:textId="77777777" w:rsidR="00973837" w:rsidRPr="00D97ED9" w:rsidRDefault="00973837" w:rsidP="00D97ED9">
            <w:pPr>
              <w:spacing w:after="0" w:line="240" w:lineRule="auto"/>
              <w:jc w:val="center"/>
              <w:rPr>
                <w:rFonts w:ascii="Arial" w:eastAsia="Times New Roman" w:hAnsi="Arial" w:cs="Arial"/>
                <w:b/>
                <w:bCs/>
                <w:color w:val="000000"/>
                <w:kern w:val="0"/>
                <w:sz w:val="18"/>
                <w:szCs w:val="18"/>
                <w:lang w:val="de-DE" w:eastAsia="de-DE"/>
                <w14:ligatures w14:val="none"/>
              </w:rPr>
            </w:pPr>
            <w:r w:rsidRPr="00D97ED9">
              <w:rPr>
                <w:rFonts w:ascii="Arial" w:eastAsia="Times New Roman" w:hAnsi="Arial" w:cs="Arial"/>
                <w:b/>
                <w:bCs/>
                <w:color w:val="000000"/>
                <w:kern w:val="0"/>
                <w:sz w:val="18"/>
                <w:szCs w:val="18"/>
                <w:lang w:val="de-DE" w:eastAsia="de-DE"/>
                <w14:ligatures w14:val="none"/>
              </w:rPr>
              <w:t>0.02</w:t>
            </w:r>
          </w:p>
        </w:tc>
      </w:tr>
      <w:tr w:rsidR="00973837" w:rsidRPr="00D97ED9" w14:paraId="5ED0283F" w14:textId="77777777" w:rsidTr="00837A3E">
        <w:trPr>
          <w:trHeight w:val="227"/>
        </w:trPr>
        <w:tc>
          <w:tcPr>
            <w:tcW w:w="511" w:type="pct"/>
            <w:tcBorders>
              <w:top w:val="nil"/>
              <w:left w:val="nil"/>
              <w:bottom w:val="nil"/>
              <w:right w:val="nil"/>
            </w:tcBorders>
            <w:shd w:val="clear" w:color="000000" w:fill="FFFFFF"/>
            <w:noWrap/>
            <w:vAlign w:val="bottom"/>
            <w:hideMark/>
          </w:tcPr>
          <w:p w14:paraId="0251E99C"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nil"/>
              <w:right w:val="nil"/>
            </w:tcBorders>
            <w:shd w:val="clear" w:color="000000" w:fill="FFFFFF"/>
            <w:noWrap/>
            <w:vAlign w:val="bottom"/>
            <w:hideMark/>
          </w:tcPr>
          <w:p w14:paraId="1B7BB1CF"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nil"/>
              <w:right w:val="nil"/>
            </w:tcBorders>
            <w:shd w:val="clear" w:color="000000" w:fill="FFFFFF"/>
            <w:noWrap/>
            <w:vAlign w:val="bottom"/>
            <w:hideMark/>
          </w:tcPr>
          <w:p w14:paraId="73610526"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0.08 (-0.98, 1.14)</w:t>
            </w:r>
          </w:p>
        </w:tc>
        <w:tc>
          <w:tcPr>
            <w:tcW w:w="338" w:type="pct"/>
            <w:vMerge/>
            <w:tcBorders>
              <w:top w:val="nil"/>
              <w:left w:val="nil"/>
              <w:bottom w:val="nil"/>
              <w:right w:val="nil"/>
            </w:tcBorders>
            <w:vAlign w:val="center"/>
            <w:hideMark/>
          </w:tcPr>
          <w:p w14:paraId="6C0F876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nil"/>
              <w:right w:val="nil"/>
            </w:tcBorders>
            <w:shd w:val="clear" w:color="000000" w:fill="FFFFFF"/>
            <w:noWrap/>
            <w:vAlign w:val="bottom"/>
            <w:hideMark/>
          </w:tcPr>
          <w:p w14:paraId="2ACB4DEB"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0.73 (0.16, 1.3</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40" w:type="pct"/>
            <w:vMerge/>
            <w:tcBorders>
              <w:top w:val="nil"/>
              <w:left w:val="nil"/>
              <w:bottom w:val="nil"/>
              <w:right w:val="nil"/>
            </w:tcBorders>
            <w:vAlign w:val="center"/>
            <w:hideMark/>
          </w:tcPr>
          <w:p w14:paraId="54790ACF" w14:textId="77777777" w:rsidR="00973837" w:rsidRPr="00D97ED9" w:rsidRDefault="00973837" w:rsidP="00D97ED9">
            <w:pPr>
              <w:spacing w:after="0" w:line="240" w:lineRule="auto"/>
              <w:rPr>
                <w:rFonts w:ascii="Arial" w:eastAsia="Times New Roman" w:hAnsi="Arial" w:cs="Arial"/>
                <w:b/>
                <w:bCs/>
                <w:color w:val="000000"/>
                <w:kern w:val="0"/>
                <w:sz w:val="18"/>
                <w:szCs w:val="18"/>
                <w:lang w:val="de-DE" w:eastAsia="de-DE"/>
                <w14:ligatures w14:val="none"/>
              </w:rPr>
            </w:pPr>
          </w:p>
        </w:tc>
        <w:tc>
          <w:tcPr>
            <w:tcW w:w="714" w:type="pct"/>
            <w:tcBorders>
              <w:top w:val="nil"/>
              <w:left w:val="nil"/>
              <w:bottom w:val="nil"/>
              <w:right w:val="nil"/>
            </w:tcBorders>
            <w:shd w:val="clear" w:color="000000" w:fill="FFFFFF"/>
            <w:noWrap/>
            <w:vAlign w:val="bottom"/>
            <w:hideMark/>
          </w:tcPr>
          <w:p w14:paraId="42A08A4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-0.93 (-2.34, 0.49)</w:t>
            </w:r>
          </w:p>
        </w:tc>
        <w:tc>
          <w:tcPr>
            <w:tcW w:w="334" w:type="pct"/>
            <w:vMerge/>
            <w:tcBorders>
              <w:top w:val="nil"/>
              <w:left w:val="nil"/>
              <w:bottom w:val="nil"/>
              <w:right w:val="nil"/>
            </w:tcBorders>
            <w:vAlign w:val="center"/>
            <w:hideMark/>
          </w:tcPr>
          <w:p w14:paraId="23E4BE66"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nil"/>
              <w:right w:val="nil"/>
            </w:tcBorders>
            <w:shd w:val="clear" w:color="000000" w:fill="FFFFFF"/>
            <w:noWrap/>
            <w:vAlign w:val="bottom"/>
            <w:hideMark/>
          </w:tcPr>
          <w:p w14:paraId="1969204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1.05 (0.28, 1.82)</w:t>
            </w:r>
          </w:p>
        </w:tc>
        <w:tc>
          <w:tcPr>
            <w:tcW w:w="332" w:type="pct"/>
            <w:vMerge/>
            <w:tcBorders>
              <w:top w:val="nil"/>
              <w:left w:val="nil"/>
              <w:right w:val="nil"/>
            </w:tcBorders>
            <w:vAlign w:val="center"/>
            <w:hideMark/>
          </w:tcPr>
          <w:p w14:paraId="710819BC" w14:textId="77777777" w:rsidR="00973837" w:rsidRPr="00D97ED9" w:rsidRDefault="00973837" w:rsidP="00D97ED9">
            <w:pPr>
              <w:spacing w:after="0" w:line="240" w:lineRule="auto"/>
              <w:rPr>
                <w:rFonts w:ascii="Arial" w:eastAsia="Times New Roman" w:hAnsi="Arial" w:cs="Arial"/>
                <w:b/>
                <w:bCs/>
                <w:color w:val="000000"/>
                <w:kern w:val="0"/>
                <w:sz w:val="18"/>
                <w:szCs w:val="18"/>
                <w:lang w:val="de-DE" w:eastAsia="de-DE"/>
                <w14:ligatures w14:val="none"/>
              </w:rPr>
            </w:pPr>
          </w:p>
        </w:tc>
      </w:tr>
      <w:tr w:rsidR="00973837" w:rsidRPr="00D97ED9" w14:paraId="6ECCFC89" w14:textId="77777777" w:rsidTr="00837A3E">
        <w:trPr>
          <w:trHeight w:val="227"/>
        </w:trPr>
        <w:tc>
          <w:tcPr>
            <w:tcW w:w="511" w:type="pct"/>
            <w:tcBorders>
              <w:top w:val="nil"/>
              <w:left w:val="nil"/>
              <w:bottom w:val="nil"/>
              <w:right w:val="nil"/>
            </w:tcBorders>
            <w:shd w:val="clear" w:color="000000" w:fill="FFFFFF"/>
            <w:noWrap/>
            <w:vAlign w:val="bottom"/>
            <w:hideMark/>
          </w:tcPr>
          <w:p w14:paraId="72A4E8E7"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Respiratory</w:t>
            </w:r>
          </w:p>
        </w:tc>
        <w:tc>
          <w:tcPr>
            <w:tcW w:w="357" w:type="pct"/>
            <w:tcBorders>
              <w:top w:val="nil"/>
              <w:left w:val="nil"/>
              <w:bottom w:val="nil"/>
              <w:right w:val="nil"/>
            </w:tcBorders>
            <w:shd w:val="clear" w:color="000000" w:fill="FFFFFF"/>
            <w:noWrap/>
            <w:vAlign w:val="bottom"/>
            <w:hideMark/>
          </w:tcPr>
          <w:p w14:paraId="3B87D4F6"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Urban</w:t>
            </w:r>
          </w:p>
        </w:tc>
        <w:tc>
          <w:tcPr>
            <w:tcW w:w="694" w:type="pct"/>
            <w:tcBorders>
              <w:top w:val="nil"/>
              <w:left w:val="nil"/>
              <w:right w:val="nil"/>
            </w:tcBorders>
            <w:shd w:val="clear" w:color="000000" w:fill="FFFFFF"/>
            <w:noWrap/>
            <w:vAlign w:val="bottom"/>
            <w:hideMark/>
          </w:tcPr>
          <w:p w14:paraId="6501C2B2"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0.62 (-0.06, 1.3</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38" w:type="pct"/>
            <w:vMerge w:val="restart"/>
            <w:tcBorders>
              <w:top w:val="nil"/>
              <w:left w:val="nil"/>
              <w:right w:val="nil"/>
            </w:tcBorders>
            <w:shd w:val="clear" w:color="000000" w:fill="FFFFFF"/>
            <w:noWrap/>
            <w:vAlign w:val="center"/>
            <w:hideMark/>
          </w:tcPr>
          <w:p w14:paraId="0F9724FF"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0.72</w:t>
            </w:r>
          </w:p>
        </w:tc>
        <w:tc>
          <w:tcPr>
            <w:tcW w:w="694" w:type="pct"/>
            <w:tcBorders>
              <w:top w:val="nil"/>
              <w:left w:val="nil"/>
              <w:right w:val="nil"/>
            </w:tcBorders>
            <w:shd w:val="clear" w:color="000000" w:fill="FFFFFF"/>
            <w:noWrap/>
            <w:vAlign w:val="bottom"/>
            <w:hideMark/>
          </w:tcPr>
          <w:p w14:paraId="3473078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0.19 (-0.18, 0.57)</w:t>
            </w:r>
          </w:p>
        </w:tc>
        <w:tc>
          <w:tcPr>
            <w:tcW w:w="340" w:type="pct"/>
            <w:vMerge w:val="restart"/>
            <w:tcBorders>
              <w:top w:val="nil"/>
              <w:left w:val="nil"/>
              <w:right w:val="nil"/>
            </w:tcBorders>
            <w:shd w:val="clear" w:color="000000" w:fill="FFFFFF"/>
            <w:noWrap/>
            <w:vAlign w:val="center"/>
            <w:hideMark/>
          </w:tcPr>
          <w:p w14:paraId="3BF59FEA"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0.26</w:t>
            </w:r>
          </w:p>
        </w:tc>
        <w:tc>
          <w:tcPr>
            <w:tcW w:w="714" w:type="pct"/>
            <w:tcBorders>
              <w:top w:val="nil"/>
              <w:left w:val="nil"/>
              <w:right w:val="nil"/>
            </w:tcBorders>
            <w:shd w:val="clear" w:color="000000" w:fill="FFFFFF"/>
            <w:noWrap/>
            <w:vAlign w:val="bottom"/>
            <w:hideMark/>
          </w:tcPr>
          <w:p w14:paraId="590498DE"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0.9</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xml:space="preserve"> (-0.14, 1.94)</w:t>
            </w:r>
          </w:p>
        </w:tc>
        <w:tc>
          <w:tcPr>
            <w:tcW w:w="334" w:type="pct"/>
            <w:vMerge w:val="restart"/>
            <w:tcBorders>
              <w:top w:val="nil"/>
              <w:left w:val="nil"/>
              <w:right w:val="nil"/>
            </w:tcBorders>
            <w:shd w:val="clear" w:color="000000" w:fill="FFFFFF"/>
            <w:noWrap/>
            <w:vAlign w:val="center"/>
            <w:hideMark/>
          </w:tcPr>
          <w:p w14:paraId="206953B8"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0.21</w:t>
            </w:r>
          </w:p>
        </w:tc>
        <w:tc>
          <w:tcPr>
            <w:tcW w:w="686" w:type="pct"/>
            <w:tcBorders>
              <w:top w:val="nil"/>
              <w:left w:val="nil"/>
              <w:right w:val="nil"/>
            </w:tcBorders>
            <w:shd w:val="clear" w:color="000000" w:fill="FFFFFF"/>
            <w:noWrap/>
            <w:vAlign w:val="bottom"/>
            <w:hideMark/>
          </w:tcPr>
          <w:p w14:paraId="03BD6FDF"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-0.31 (-0.93, 0.3</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w:t>
            </w:r>
          </w:p>
        </w:tc>
        <w:tc>
          <w:tcPr>
            <w:tcW w:w="332" w:type="pct"/>
            <w:vMerge w:val="restart"/>
            <w:tcBorders>
              <w:top w:val="nil"/>
              <w:left w:val="nil"/>
              <w:bottom w:val="single" w:sz="4" w:space="0" w:color="auto"/>
              <w:right w:val="nil"/>
            </w:tcBorders>
            <w:shd w:val="clear" w:color="000000" w:fill="FFFFFF"/>
            <w:noWrap/>
            <w:vAlign w:val="center"/>
            <w:hideMark/>
          </w:tcPr>
          <w:p w14:paraId="1579701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0.05</w:t>
            </w:r>
          </w:p>
        </w:tc>
      </w:tr>
      <w:tr w:rsidR="00973837" w:rsidRPr="00D97ED9" w14:paraId="429BA702" w14:textId="77777777" w:rsidTr="00837A3E">
        <w:trPr>
          <w:trHeight w:val="227"/>
        </w:trPr>
        <w:tc>
          <w:tcPr>
            <w:tcW w:w="511" w:type="pct"/>
            <w:tcBorders>
              <w:top w:val="nil"/>
              <w:left w:val="nil"/>
              <w:bottom w:val="single" w:sz="4" w:space="0" w:color="auto"/>
              <w:right w:val="nil"/>
            </w:tcBorders>
            <w:shd w:val="clear" w:color="000000" w:fill="FFFFFF"/>
            <w:noWrap/>
            <w:vAlign w:val="bottom"/>
            <w:hideMark/>
          </w:tcPr>
          <w:p w14:paraId="49011518"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 </w:t>
            </w:r>
          </w:p>
        </w:tc>
        <w:tc>
          <w:tcPr>
            <w:tcW w:w="357" w:type="pct"/>
            <w:tcBorders>
              <w:top w:val="nil"/>
              <w:left w:val="nil"/>
              <w:bottom w:val="single" w:sz="4" w:space="0" w:color="auto"/>
              <w:right w:val="nil"/>
            </w:tcBorders>
            <w:shd w:val="clear" w:color="000000" w:fill="FFFFFF"/>
            <w:noWrap/>
            <w:vAlign w:val="bottom"/>
            <w:hideMark/>
          </w:tcPr>
          <w:p w14:paraId="49932757"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Rural</w:t>
            </w:r>
          </w:p>
        </w:tc>
        <w:tc>
          <w:tcPr>
            <w:tcW w:w="694" w:type="pct"/>
            <w:tcBorders>
              <w:top w:val="nil"/>
              <w:left w:val="nil"/>
              <w:bottom w:val="single" w:sz="4" w:space="0" w:color="auto"/>
              <w:right w:val="nil"/>
            </w:tcBorders>
            <w:shd w:val="clear" w:color="000000" w:fill="FFFFFF"/>
            <w:noWrap/>
            <w:vAlign w:val="bottom"/>
            <w:hideMark/>
          </w:tcPr>
          <w:p w14:paraId="2D59047B"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0.37 (-0.8</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1.55)</w:t>
            </w:r>
          </w:p>
        </w:tc>
        <w:tc>
          <w:tcPr>
            <w:tcW w:w="338" w:type="pct"/>
            <w:vMerge/>
            <w:tcBorders>
              <w:top w:val="nil"/>
              <w:left w:val="nil"/>
              <w:bottom w:val="single" w:sz="4" w:space="0" w:color="auto"/>
              <w:right w:val="nil"/>
            </w:tcBorders>
            <w:vAlign w:val="center"/>
            <w:hideMark/>
          </w:tcPr>
          <w:p w14:paraId="4B0DAE49"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94" w:type="pct"/>
            <w:tcBorders>
              <w:top w:val="nil"/>
              <w:left w:val="nil"/>
              <w:bottom w:val="single" w:sz="4" w:space="0" w:color="auto"/>
              <w:right w:val="nil"/>
            </w:tcBorders>
            <w:shd w:val="clear" w:color="000000" w:fill="FFFFFF"/>
            <w:noWrap/>
            <w:vAlign w:val="bottom"/>
            <w:hideMark/>
          </w:tcPr>
          <w:p w14:paraId="66E40AEC"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0.59 (0</w:t>
            </w:r>
            <w:r>
              <w:rPr>
                <w:rFonts w:ascii="Arial" w:eastAsia="Times New Roman" w:hAnsi="Arial" w:cs="Arial"/>
                <w:color w:val="000000"/>
                <w:kern w:val="0"/>
                <w:sz w:val="18"/>
                <w:szCs w:val="18"/>
                <w:lang w:val="de-DE" w:eastAsia="de-DE"/>
                <w14:ligatures w14:val="none"/>
              </w:rPr>
              <w:t>.00</w:t>
            </w:r>
            <w:r w:rsidRPr="00D97ED9">
              <w:rPr>
                <w:rFonts w:ascii="Arial" w:eastAsia="Times New Roman" w:hAnsi="Arial" w:cs="Arial"/>
                <w:color w:val="000000"/>
                <w:kern w:val="0"/>
                <w:sz w:val="18"/>
                <w:szCs w:val="18"/>
                <w:lang w:val="de-DE" w:eastAsia="de-DE"/>
                <w14:ligatures w14:val="none"/>
              </w:rPr>
              <w:t>, 1.18)</w:t>
            </w:r>
          </w:p>
        </w:tc>
        <w:tc>
          <w:tcPr>
            <w:tcW w:w="340" w:type="pct"/>
            <w:vMerge/>
            <w:tcBorders>
              <w:top w:val="nil"/>
              <w:left w:val="nil"/>
              <w:bottom w:val="single" w:sz="4" w:space="0" w:color="auto"/>
              <w:right w:val="nil"/>
            </w:tcBorders>
            <w:vAlign w:val="center"/>
            <w:hideMark/>
          </w:tcPr>
          <w:p w14:paraId="5583E8DC"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714" w:type="pct"/>
            <w:tcBorders>
              <w:top w:val="nil"/>
              <w:left w:val="nil"/>
              <w:bottom w:val="single" w:sz="4" w:space="0" w:color="auto"/>
              <w:right w:val="nil"/>
            </w:tcBorders>
            <w:shd w:val="clear" w:color="000000" w:fill="FFFFFF"/>
            <w:noWrap/>
            <w:vAlign w:val="bottom"/>
            <w:hideMark/>
          </w:tcPr>
          <w:p w14:paraId="408913B1"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-0.29 (-1.83, 1.25)</w:t>
            </w:r>
          </w:p>
        </w:tc>
        <w:tc>
          <w:tcPr>
            <w:tcW w:w="334" w:type="pct"/>
            <w:vMerge/>
            <w:tcBorders>
              <w:top w:val="nil"/>
              <w:left w:val="nil"/>
              <w:bottom w:val="single" w:sz="4" w:space="0" w:color="auto"/>
              <w:right w:val="nil"/>
            </w:tcBorders>
            <w:vAlign w:val="center"/>
            <w:hideMark/>
          </w:tcPr>
          <w:p w14:paraId="65C549FC"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c>
          <w:tcPr>
            <w:tcW w:w="686" w:type="pct"/>
            <w:tcBorders>
              <w:top w:val="nil"/>
              <w:left w:val="nil"/>
              <w:bottom w:val="single" w:sz="4" w:space="0" w:color="auto"/>
              <w:right w:val="nil"/>
            </w:tcBorders>
            <w:shd w:val="clear" w:color="000000" w:fill="FFFFFF"/>
            <w:noWrap/>
            <w:vAlign w:val="bottom"/>
            <w:hideMark/>
          </w:tcPr>
          <w:p w14:paraId="5CB43CD6" w14:textId="77777777" w:rsidR="00973837" w:rsidRPr="00D97ED9" w:rsidRDefault="00973837" w:rsidP="00D97ED9">
            <w:pPr>
              <w:spacing w:after="0" w:line="240" w:lineRule="auto"/>
              <w:jc w:val="center"/>
              <w:rPr>
                <w:rFonts w:ascii="Arial" w:eastAsia="Times New Roman" w:hAnsi="Arial" w:cs="Arial"/>
                <w:color w:val="000000"/>
                <w:kern w:val="0"/>
                <w:sz w:val="18"/>
                <w:szCs w:val="18"/>
                <w:lang w:val="de-DE" w:eastAsia="de-DE"/>
                <w14:ligatures w14:val="none"/>
              </w:rPr>
            </w:pPr>
            <w:r w:rsidRPr="00D97ED9">
              <w:rPr>
                <w:rFonts w:ascii="Arial" w:eastAsia="Times New Roman" w:hAnsi="Arial" w:cs="Arial"/>
                <w:color w:val="000000"/>
                <w:kern w:val="0"/>
                <w:sz w:val="18"/>
                <w:szCs w:val="18"/>
                <w:lang w:val="de-DE" w:eastAsia="de-DE"/>
                <w14:ligatures w14:val="none"/>
              </w:rPr>
              <w:t>0.69 (-0.1</w:t>
            </w:r>
            <w:r>
              <w:rPr>
                <w:rFonts w:ascii="Arial" w:eastAsia="Times New Roman" w:hAnsi="Arial" w:cs="Arial"/>
                <w:color w:val="000000"/>
                <w:kern w:val="0"/>
                <w:sz w:val="18"/>
                <w:szCs w:val="18"/>
                <w:lang w:val="de-DE" w:eastAsia="de-DE"/>
                <w14:ligatures w14:val="none"/>
              </w:rPr>
              <w:t>0</w:t>
            </w:r>
            <w:r w:rsidRPr="00D97ED9">
              <w:rPr>
                <w:rFonts w:ascii="Arial" w:eastAsia="Times New Roman" w:hAnsi="Arial" w:cs="Arial"/>
                <w:color w:val="000000"/>
                <w:kern w:val="0"/>
                <w:sz w:val="18"/>
                <w:szCs w:val="18"/>
                <w:lang w:val="de-DE" w:eastAsia="de-DE"/>
                <w14:ligatures w14:val="none"/>
              </w:rPr>
              <w:t>, 1.48)</w:t>
            </w:r>
          </w:p>
        </w:tc>
        <w:tc>
          <w:tcPr>
            <w:tcW w:w="332" w:type="pct"/>
            <w:vMerge/>
            <w:tcBorders>
              <w:top w:val="nil"/>
              <w:left w:val="nil"/>
              <w:bottom w:val="single" w:sz="4" w:space="0" w:color="auto"/>
              <w:right w:val="nil"/>
            </w:tcBorders>
            <w:vAlign w:val="center"/>
            <w:hideMark/>
          </w:tcPr>
          <w:p w14:paraId="098EB3FD" w14:textId="77777777" w:rsidR="00973837" w:rsidRPr="00D97ED9" w:rsidRDefault="00973837" w:rsidP="00D97ED9">
            <w:pPr>
              <w:spacing w:after="0" w:line="240" w:lineRule="auto"/>
              <w:rPr>
                <w:rFonts w:ascii="Arial" w:eastAsia="Times New Roman" w:hAnsi="Arial" w:cs="Arial"/>
                <w:color w:val="000000"/>
                <w:kern w:val="0"/>
                <w:sz w:val="18"/>
                <w:szCs w:val="18"/>
                <w:lang w:val="de-DE" w:eastAsia="de-DE"/>
                <w14:ligatures w14:val="none"/>
              </w:rPr>
            </w:pPr>
          </w:p>
        </w:tc>
      </w:tr>
    </w:tbl>
    <w:p w14:paraId="6862D71C" w14:textId="77777777" w:rsidR="00973837" w:rsidRPr="00681F82" w:rsidRDefault="00973837" w:rsidP="00D20640">
      <w:pPr>
        <w:spacing w:after="0"/>
        <w:rPr>
          <w:rFonts w:ascii="Arial" w:hAnsi="Arial" w:cs="Arial"/>
          <w:sz w:val="16"/>
          <w:szCs w:val="16"/>
        </w:rPr>
      </w:pPr>
      <w:r w:rsidRPr="00681F82">
        <w:rPr>
          <w:rFonts w:ascii="Arial" w:hAnsi="Arial" w:cs="Arial"/>
          <w:sz w:val="16"/>
          <w:szCs w:val="16"/>
          <w:vertAlign w:val="superscript"/>
        </w:rPr>
        <w:t>a</w:t>
      </w:r>
      <w:r w:rsidRPr="00681F82">
        <w:rPr>
          <w:rFonts w:ascii="Arial" w:hAnsi="Arial" w:cs="Arial"/>
          <w:sz w:val="16"/>
          <w:szCs w:val="16"/>
        </w:rPr>
        <w:t xml:space="preserve">Statistical differences in effect estimates between groups were tested by calculating the z-score as </w:t>
      </w:r>
      <m:oMath>
        <m:d>
          <m:dPr>
            <m:ctrlPr>
              <w:rPr>
                <w:rFonts w:ascii="Cambria Math" w:hAnsi="Cambria Math"/>
                <w:sz w:val="16"/>
                <w:szCs w:val="16"/>
                <w:lang w:val="en-US"/>
              </w:rPr>
            </m:ctrlPr>
          </m:dPr>
          <m:e>
            <m:sSub>
              <m:sSubPr>
                <m:ctrlPr>
                  <w:rPr>
                    <w:rFonts w:ascii="Cambria Math" w:hAnsi="Cambria Math"/>
                    <w:sz w:val="16"/>
                    <w:szCs w:val="16"/>
                    <w:lang w:val="en-US"/>
                  </w:rPr>
                </m:ctrlPr>
              </m:sSubPr>
              <m:e>
                <m:acc>
                  <m:accPr>
                    <m:ctrlPr>
                      <w:rPr>
                        <w:rFonts w:ascii="Cambria Math" w:hAnsi="Cambria Math"/>
                        <w:sz w:val="16"/>
                        <w:szCs w:val="16"/>
                        <w:lang w:val="en-US"/>
                      </w:rPr>
                    </m:ctrlPr>
                  </m:accPr>
                  <m:e>
                    <m:r>
                      <w:rPr>
                        <w:rFonts w:ascii="Cambria Math" w:hAnsi="Cambria Math"/>
                        <w:sz w:val="16"/>
                        <w:szCs w:val="16"/>
                        <w:lang w:val="en-US"/>
                      </w:rPr>
                      <m:t>Q</m:t>
                    </m:r>
                  </m:e>
                </m:acc>
              </m:e>
              <m:sub>
                <m:r>
                  <m:rPr>
                    <m:sty m:val="p"/>
                  </m:rPr>
                  <w:rPr>
                    <w:rFonts w:ascii="Cambria Math" w:hAnsi="Cambria Math"/>
                    <w:sz w:val="16"/>
                    <w:szCs w:val="16"/>
                    <w:lang w:val="en-US"/>
                  </w:rPr>
                  <m:t>1</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acc>
                  <m:accPr>
                    <m:ctrlPr>
                      <w:rPr>
                        <w:rFonts w:ascii="Cambria Math" w:hAnsi="Cambria Math"/>
                        <w:sz w:val="16"/>
                        <w:szCs w:val="16"/>
                        <w:lang w:val="en-US"/>
                      </w:rPr>
                    </m:ctrlPr>
                  </m:accPr>
                  <m:e>
                    <m:r>
                      <w:rPr>
                        <w:rFonts w:ascii="Cambria Math" w:hAnsi="Cambria Math"/>
                        <w:sz w:val="16"/>
                        <w:szCs w:val="16"/>
                        <w:lang w:val="en-US"/>
                      </w:rPr>
                      <m:t>Q</m:t>
                    </m:r>
                  </m:e>
                </m:acc>
              </m:e>
              <m:sub>
                <m:r>
                  <m:rPr>
                    <m:sty m:val="p"/>
                  </m:rPr>
                  <w:rPr>
                    <w:rFonts w:ascii="Cambria Math" w:hAnsi="Cambria Math"/>
                    <w:sz w:val="16"/>
                    <w:szCs w:val="16"/>
                    <w:lang w:val="en-US"/>
                  </w:rPr>
                  <m:t>2</m:t>
                </m:r>
              </m:sub>
            </m:sSub>
          </m:e>
        </m:d>
        <m:r>
          <m:rPr>
            <m:sty m:val="p"/>
          </m:rPr>
          <w:rPr>
            <w:rFonts w:ascii="Cambria Math" w:hAnsi="Cambria Math"/>
            <w:sz w:val="16"/>
            <w:szCs w:val="16"/>
            <w:lang w:val="en-US"/>
          </w:rPr>
          <m:t>/</m:t>
        </m:r>
        <m:rad>
          <m:radPr>
            <m:degHide m:val="1"/>
            <m:ctrlPr>
              <w:rPr>
                <w:rFonts w:ascii="Cambria Math" w:hAnsi="Cambria Math"/>
                <w:sz w:val="16"/>
                <w:szCs w:val="16"/>
                <w:lang w:val="en-US"/>
              </w:rPr>
            </m:ctrlPr>
          </m:radPr>
          <m:deg/>
          <m:e>
            <m:sSup>
              <m:sSupPr>
                <m:ctrlPr>
                  <w:rPr>
                    <w:rFonts w:ascii="Cambria Math" w:hAnsi="Cambria Math"/>
                    <w:sz w:val="16"/>
                    <w:szCs w:val="16"/>
                    <w:lang w:val="en-US"/>
                  </w:rPr>
                </m:ctrlPr>
              </m:sSupPr>
              <m:e>
                <m:d>
                  <m:dPr>
                    <m:ctrlPr>
                      <w:rPr>
                        <w:rFonts w:ascii="Cambria Math" w:hAnsi="Cambria Math"/>
                        <w:sz w:val="16"/>
                        <w:szCs w:val="16"/>
                        <w:lang w:val="en-US"/>
                      </w:rPr>
                    </m:ctrlPr>
                  </m:dPr>
                  <m:e>
                    <m:sSub>
                      <m:sSubPr>
                        <m:ctrlPr>
                          <w:rPr>
                            <w:rFonts w:ascii="Cambria Math" w:hAnsi="Cambria Math"/>
                            <w:sz w:val="16"/>
                            <w:szCs w:val="16"/>
                            <w:lang w:val="en-US"/>
                          </w:rPr>
                        </m:ctrlPr>
                      </m:sSubPr>
                      <m:e>
                        <m:r>
                          <w:rPr>
                            <w:rFonts w:ascii="Cambria Math" w:hAnsi="Cambria Math"/>
                            <w:sz w:val="16"/>
                            <w:szCs w:val="16"/>
                            <w:lang w:val="en-US"/>
                          </w:rPr>
                          <m:t>S</m:t>
                        </m:r>
                        <m:acc>
                          <m:accPr>
                            <m:ctrlPr>
                              <w:rPr>
                                <w:rFonts w:ascii="Cambria Math" w:hAnsi="Cambria Math"/>
                                <w:sz w:val="16"/>
                                <w:szCs w:val="16"/>
                                <w:lang w:val="en-US"/>
                              </w:rPr>
                            </m:ctrlPr>
                          </m:accPr>
                          <m:e>
                            <m:r>
                              <w:rPr>
                                <w:rFonts w:ascii="Cambria Math" w:hAnsi="Cambria Math"/>
                                <w:sz w:val="16"/>
                                <w:szCs w:val="16"/>
                                <w:lang w:val="en-US"/>
                              </w:rPr>
                              <m:t>E</m:t>
                            </m:r>
                          </m:e>
                        </m:acc>
                      </m:e>
                      <m:sub>
                        <m:r>
                          <m:rPr>
                            <m:sty m:val="p"/>
                          </m:rPr>
                          <w:rPr>
                            <w:rFonts w:ascii="Cambria Math" w:hAnsi="Cambria Math"/>
                            <w:sz w:val="16"/>
                            <w:szCs w:val="16"/>
                            <w:lang w:val="en-US"/>
                          </w:rPr>
                          <m:t>1</m:t>
                        </m:r>
                      </m:sub>
                    </m:sSub>
                  </m:e>
                </m:d>
              </m:e>
              <m:sup>
                <m:r>
                  <m:rPr>
                    <m:sty m:val="p"/>
                  </m:rPr>
                  <w:rPr>
                    <w:rFonts w:ascii="Cambria Math" w:hAnsi="Cambria Math"/>
                    <w:sz w:val="16"/>
                    <w:szCs w:val="16"/>
                    <w:lang w:val="en-US"/>
                  </w:rPr>
                  <m:t>2</m:t>
                </m:r>
              </m:sup>
            </m:sSup>
            <m:r>
              <m:rPr>
                <m:sty m:val="p"/>
              </m:rPr>
              <w:rPr>
                <w:rFonts w:ascii="Cambria Math" w:hAnsi="Cambria Math"/>
                <w:sz w:val="16"/>
                <w:szCs w:val="16"/>
                <w:lang w:val="en-US"/>
              </w:rPr>
              <m:t>+</m:t>
            </m:r>
            <m:sSup>
              <m:sSupPr>
                <m:ctrlPr>
                  <w:rPr>
                    <w:rFonts w:ascii="Cambria Math" w:hAnsi="Cambria Math"/>
                    <w:sz w:val="16"/>
                    <w:szCs w:val="16"/>
                    <w:lang w:val="en-US"/>
                  </w:rPr>
                </m:ctrlPr>
              </m:sSupPr>
              <m:e>
                <m:d>
                  <m:dPr>
                    <m:ctrlPr>
                      <w:rPr>
                        <w:rFonts w:ascii="Cambria Math" w:hAnsi="Cambria Math"/>
                        <w:sz w:val="16"/>
                        <w:szCs w:val="16"/>
                        <w:lang w:val="en-US"/>
                      </w:rPr>
                    </m:ctrlPr>
                  </m:dPr>
                  <m:e>
                    <m:sSub>
                      <m:sSubPr>
                        <m:ctrlPr>
                          <w:rPr>
                            <w:rFonts w:ascii="Cambria Math" w:hAnsi="Cambria Math"/>
                            <w:sz w:val="16"/>
                            <w:szCs w:val="16"/>
                            <w:lang w:val="en-US"/>
                          </w:rPr>
                        </m:ctrlPr>
                      </m:sSubPr>
                      <m:e>
                        <m:r>
                          <w:rPr>
                            <w:rFonts w:ascii="Cambria Math" w:hAnsi="Cambria Math"/>
                            <w:sz w:val="16"/>
                            <w:szCs w:val="16"/>
                            <w:lang w:val="en-US"/>
                          </w:rPr>
                          <m:t>S</m:t>
                        </m:r>
                        <m:acc>
                          <m:accPr>
                            <m:ctrlPr>
                              <w:rPr>
                                <w:rFonts w:ascii="Cambria Math" w:hAnsi="Cambria Math"/>
                                <w:sz w:val="16"/>
                                <w:szCs w:val="16"/>
                                <w:lang w:val="en-US"/>
                              </w:rPr>
                            </m:ctrlPr>
                          </m:accPr>
                          <m:e>
                            <m:r>
                              <w:rPr>
                                <w:rFonts w:ascii="Cambria Math" w:hAnsi="Cambria Math"/>
                                <w:sz w:val="16"/>
                                <w:szCs w:val="16"/>
                                <w:lang w:val="en-US"/>
                              </w:rPr>
                              <m:t>E</m:t>
                            </m:r>
                          </m:e>
                        </m:acc>
                      </m:e>
                      <m:sub>
                        <m:r>
                          <m:rPr>
                            <m:sty m:val="p"/>
                          </m:rPr>
                          <w:rPr>
                            <w:rFonts w:ascii="Cambria Math" w:hAnsi="Cambria Math"/>
                            <w:sz w:val="16"/>
                            <w:szCs w:val="16"/>
                            <w:lang w:val="en-US"/>
                          </w:rPr>
                          <m:t>2</m:t>
                        </m:r>
                      </m:sub>
                    </m:sSub>
                  </m:e>
                </m:d>
              </m:e>
              <m:sup>
                <m:r>
                  <m:rPr>
                    <m:sty m:val="p"/>
                  </m:rPr>
                  <w:rPr>
                    <w:rFonts w:ascii="Cambria Math" w:hAnsi="Cambria Math"/>
                    <w:sz w:val="16"/>
                    <w:szCs w:val="16"/>
                    <w:lang w:val="en-US"/>
                  </w:rPr>
                  <m:t>2</m:t>
                </m:r>
              </m:sup>
            </m:sSup>
          </m:e>
        </m:rad>
      </m:oMath>
      <w:r w:rsidRPr="00681F82">
        <w:rPr>
          <w:rFonts w:ascii="Arial" w:hAnsi="Arial" w:cs="Arial"/>
          <w:sz w:val="16"/>
          <w:szCs w:val="16"/>
        </w:rPr>
        <w:t xml:space="preserve">, where </w:t>
      </w:r>
      <m:oMath>
        <m:sSub>
          <m:sSubPr>
            <m:ctrlPr>
              <w:rPr>
                <w:rFonts w:ascii="Cambria Math" w:hAnsi="Cambria Math"/>
                <w:sz w:val="16"/>
                <w:szCs w:val="16"/>
                <w:lang w:val="en-US"/>
              </w:rPr>
            </m:ctrlPr>
          </m:sSubPr>
          <m:e>
            <m:acc>
              <m:accPr>
                <m:ctrlPr>
                  <w:rPr>
                    <w:rFonts w:ascii="Cambria Math" w:hAnsi="Cambria Math"/>
                    <w:sz w:val="16"/>
                    <w:szCs w:val="16"/>
                    <w:lang w:val="en-US"/>
                  </w:rPr>
                </m:ctrlPr>
              </m:accPr>
              <m:e>
                <m:r>
                  <w:rPr>
                    <w:rFonts w:ascii="Cambria Math" w:hAnsi="Cambria Math"/>
                    <w:sz w:val="16"/>
                    <w:szCs w:val="16"/>
                    <w:lang w:val="en-US"/>
                  </w:rPr>
                  <m:t>Q</m:t>
                </m:r>
              </m:e>
            </m:acc>
          </m:e>
          <m:sub>
            <m:r>
              <m:rPr>
                <m:sty m:val="p"/>
              </m:rPr>
              <w:rPr>
                <w:rFonts w:ascii="Cambria Math" w:hAnsi="Cambria Math"/>
                <w:sz w:val="16"/>
                <w:szCs w:val="16"/>
                <w:lang w:val="en-US"/>
              </w:rPr>
              <m:t>1</m:t>
            </m:r>
          </m:sub>
        </m:sSub>
      </m:oMath>
      <w:r w:rsidRPr="00681F82">
        <w:rPr>
          <w:rFonts w:ascii="Arial" w:hAnsi="Arial" w:cs="Arial"/>
          <w:sz w:val="16"/>
          <w:szCs w:val="16"/>
        </w:rPr>
        <w:t xml:space="preserve"> and </w:t>
      </w:r>
      <m:oMath>
        <m:sSub>
          <m:sSubPr>
            <m:ctrlPr>
              <w:rPr>
                <w:rFonts w:ascii="Cambria Math" w:hAnsi="Cambria Math"/>
                <w:sz w:val="16"/>
                <w:szCs w:val="16"/>
                <w:lang w:val="en-US"/>
              </w:rPr>
            </m:ctrlPr>
          </m:sSubPr>
          <m:e>
            <m:acc>
              <m:accPr>
                <m:ctrlPr>
                  <w:rPr>
                    <w:rFonts w:ascii="Cambria Math" w:hAnsi="Cambria Math"/>
                    <w:sz w:val="16"/>
                    <w:szCs w:val="16"/>
                    <w:lang w:val="en-US"/>
                  </w:rPr>
                </m:ctrlPr>
              </m:accPr>
              <m:e>
                <m:r>
                  <w:rPr>
                    <w:rFonts w:ascii="Cambria Math" w:hAnsi="Cambria Math"/>
                    <w:sz w:val="16"/>
                    <w:szCs w:val="16"/>
                    <w:lang w:val="en-US"/>
                  </w:rPr>
                  <m:t>Q</m:t>
                </m:r>
              </m:e>
            </m:acc>
          </m:e>
          <m:sub>
            <m:r>
              <m:rPr>
                <m:sty m:val="p"/>
              </m:rPr>
              <w:rPr>
                <w:rFonts w:ascii="Cambria Math" w:hAnsi="Cambria Math"/>
                <w:sz w:val="16"/>
                <w:szCs w:val="16"/>
                <w:lang w:val="en-US"/>
              </w:rPr>
              <m:t>2</m:t>
            </m:r>
          </m:sub>
        </m:sSub>
      </m:oMath>
      <w:r w:rsidRPr="00681F82">
        <w:rPr>
          <w:rFonts w:ascii="Arial" w:hAnsi="Arial" w:cs="Arial"/>
          <w:sz w:val="16"/>
          <w:szCs w:val="16"/>
        </w:rPr>
        <w:t xml:space="preserve"> are the estimates, and </w:t>
      </w:r>
      <m:oMath>
        <m:sSub>
          <m:sSubPr>
            <m:ctrlPr>
              <w:rPr>
                <w:rFonts w:ascii="Cambria Math" w:hAnsi="Cambria Math"/>
                <w:sz w:val="16"/>
                <w:szCs w:val="16"/>
                <w:lang w:val="en-US"/>
              </w:rPr>
            </m:ctrlPr>
          </m:sSubPr>
          <m:e>
            <m:r>
              <w:rPr>
                <w:rFonts w:ascii="Cambria Math" w:hAnsi="Cambria Math"/>
                <w:sz w:val="16"/>
                <w:szCs w:val="16"/>
                <w:lang w:val="en-US"/>
              </w:rPr>
              <m:t>S</m:t>
            </m:r>
            <m:acc>
              <m:accPr>
                <m:ctrlPr>
                  <w:rPr>
                    <w:rFonts w:ascii="Cambria Math" w:hAnsi="Cambria Math"/>
                    <w:sz w:val="16"/>
                    <w:szCs w:val="16"/>
                    <w:lang w:val="en-US"/>
                  </w:rPr>
                </m:ctrlPr>
              </m:accPr>
              <m:e>
                <m:r>
                  <w:rPr>
                    <w:rFonts w:ascii="Cambria Math" w:hAnsi="Cambria Math"/>
                    <w:sz w:val="16"/>
                    <w:szCs w:val="16"/>
                    <w:lang w:val="en-US"/>
                  </w:rPr>
                  <m:t>E</m:t>
                </m:r>
              </m:e>
            </m:acc>
          </m:e>
          <m:sub>
            <m:r>
              <m:rPr>
                <m:sty m:val="p"/>
              </m:rPr>
              <w:rPr>
                <w:rFonts w:ascii="Cambria Math" w:hAnsi="Cambria Math"/>
                <w:sz w:val="16"/>
                <w:szCs w:val="16"/>
                <w:lang w:val="en-US"/>
              </w:rPr>
              <m:t>1</m:t>
            </m:r>
          </m:sub>
        </m:sSub>
      </m:oMath>
      <w:r w:rsidRPr="00681F82">
        <w:rPr>
          <w:rFonts w:ascii="Arial" w:hAnsi="Arial" w:cs="Arial"/>
          <w:sz w:val="16"/>
          <w:szCs w:val="16"/>
        </w:rPr>
        <w:t xml:space="preserve"> and </w:t>
      </w:r>
      <m:oMath>
        <m:sSub>
          <m:sSubPr>
            <m:ctrlPr>
              <w:rPr>
                <w:rFonts w:ascii="Cambria Math" w:hAnsi="Cambria Math"/>
                <w:sz w:val="16"/>
                <w:szCs w:val="16"/>
                <w:lang w:val="en-US"/>
              </w:rPr>
            </m:ctrlPr>
          </m:sSubPr>
          <m:e>
            <m:r>
              <w:rPr>
                <w:rFonts w:ascii="Cambria Math" w:hAnsi="Cambria Math"/>
                <w:sz w:val="16"/>
                <w:szCs w:val="16"/>
                <w:lang w:val="en-US"/>
              </w:rPr>
              <m:t>S</m:t>
            </m:r>
            <m:acc>
              <m:accPr>
                <m:ctrlPr>
                  <w:rPr>
                    <w:rFonts w:ascii="Cambria Math" w:hAnsi="Cambria Math"/>
                    <w:sz w:val="16"/>
                    <w:szCs w:val="16"/>
                    <w:lang w:val="en-US"/>
                  </w:rPr>
                </m:ctrlPr>
              </m:accPr>
              <m:e>
                <m:r>
                  <w:rPr>
                    <w:rFonts w:ascii="Cambria Math" w:hAnsi="Cambria Math"/>
                    <w:sz w:val="16"/>
                    <w:szCs w:val="16"/>
                    <w:lang w:val="en-US"/>
                  </w:rPr>
                  <m:t>E</m:t>
                </m:r>
              </m:e>
            </m:acc>
          </m:e>
          <m:sub>
            <m:r>
              <m:rPr>
                <m:sty m:val="p"/>
              </m:rPr>
              <w:rPr>
                <w:rFonts w:ascii="Cambria Math" w:hAnsi="Cambria Math"/>
                <w:sz w:val="16"/>
                <w:szCs w:val="16"/>
                <w:lang w:val="en-US"/>
              </w:rPr>
              <m:t>2</m:t>
            </m:r>
          </m:sub>
        </m:sSub>
      </m:oMath>
      <w:r w:rsidRPr="00681F82">
        <w:rPr>
          <w:rFonts w:ascii="Arial" w:eastAsiaTheme="minorEastAsia" w:hAnsi="Arial" w:cs="Arial"/>
          <w:sz w:val="16"/>
          <w:szCs w:val="16"/>
          <w:lang w:val="en-US"/>
        </w:rPr>
        <w:t xml:space="preserve"> </w:t>
      </w:r>
      <w:r w:rsidRPr="00681F82">
        <w:rPr>
          <w:rFonts w:ascii="Arial" w:hAnsi="Arial" w:cs="Arial"/>
          <w:sz w:val="16"/>
          <w:szCs w:val="16"/>
        </w:rPr>
        <w:t>are their respective standard errors.</w:t>
      </w:r>
    </w:p>
    <w:p w14:paraId="32E32FC7" w14:textId="77777777" w:rsidR="00973837" w:rsidRPr="00681F82" w:rsidRDefault="00973837" w:rsidP="00AB7BB4">
      <w:pPr>
        <w:spacing w:after="0"/>
        <w:rPr>
          <w:rFonts w:ascii="Arial" w:hAnsi="Arial" w:cs="Arial"/>
          <w:sz w:val="16"/>
          <w:szCs w:val="16"/>
        </w:rPr>
      </w:pPr>
      <w:r w:rsidRPr="00681F82">
        <w:rPr>
          <w:rFonts w:ascii="Arial" w:hAnsi="Arial" w:cs="Arial"/>
          <w:sz w:val="16"/>
          <w:szCs w:val="16"/>
        </w:rPr>
        <w:t>Significant differences are marked in bold: p &lt; 0.05.</w:t>
      </w:r>
    </w:p>
    <w:p w14:paraId="50ACC0A1" w14:textId="77777777" w:rsidR="00973837" w:rsidRPr="00681F82" w:rsidRDefault="00973837" w:rsidP="00AB7BB4">
      <w:pPr>
        <w:spacing w:after="0"/>
        <w:rPr>
          <w:rFonts w:ascii="Arial" w:hAnsi="Arial" w:cs="Arial"/>
          <w:sz w:val="16"/>
          <w:szCs w:val="16"/>
          <w:vertAlign w:val="superscript"/>
        </w:rPr>
      </w:pPr>
      <w:r w:rsidRPr="00681F82">
        <w:rPr>
          <w:rFonts w:ascii="Arial" w:hAnsi="Arial" w:cs="Arial"/>
          <w:sz w:val="16"/>
          <w:szCs w:val="16"/>
        </w:rPr>
        <w:t>NO</w:t>
      </w:r>
      <w:r w:rsidRPr="00681F82">
        <w:rPr>
          <w:rFonts w:ascii="Arial" w:hAnsi="Arial" w:cs="Arial"/>
          <w:sz w:val="16"/>
          <w:szCs w:val="16"/>
          <w:vertAlign w:val="subscript"/>
        </w:rPr>
        <w:t>2</w:t>
      </w:r>
      <w:r w:rsidRPr="00681F82">
        <w:rPr>
          <w:rFonts w:ascii="Arial" w:hAnsi="Arial" w:cs="Arial"/>
          <w:sz w:val="16"/>
          <w:szCs w:val="16"/>
        </w:rPr>
        <w:t>: Nitrogen dioxide; PM</w:t>
      </w:r>
      <w:r w:rsidRPr="00681F82">
        <w:rPr>
          <w:rFonts w:ascii="Arial" w:hAnsi="Arial" w:cs="Arial"/>
          <w:sz w:val="16"/>
          <w:szCs w:val="16"/>
          <w:vertAlign w:val="subscript"/>
        </w:rPr>
        <w:t>2.5</w:t>
      </w:r>
      <w:r w:rsidRPr="00681F82">
        <w:rPr>
          <w:rFonts w:ascii="Arial" w:hAnsi="Arial" w:cs="Arial"/>
          <w:sz w:val="16"/>
          <w:szCs w:val="16"/>
        </w:rPr>
        <w:t xml:space="preserve">: Particulate matter with an aerodynamic diameter </w:t>
      </w:r>
      <w:r w:rsidRPr="00681F82">
        <w:rPr>
          <w:rFonts w:ascii="Arial" w:eastAsia="Times New Roman" w:hAnsi="Arial" w:cs="Arial"/>
          <w:color w:val="000000"/>
          <w:kern w:val="0"/>
          <w:sz w:val="16"/>
          <w:szCs w:val="16"/>
          <w:lang w:eastAsia="de-DE"/>
          <w14:ligatures w14:val="none"/>
        </w:rPr>
        <w:t>≤</w:t>
      </w:r>
      <w:r w:rsidRPr="00681F82">
        <w:rPr>
          <w:rFonts w:ascii="Arial" w:hAnsi="Arial" w:cs="Arial"/>
          <w:sz w:val="16"/>
          <w:szCs w:val="16"/>
        </w:rPr>
        <w:t xml:space="preserve"> 2.5 μm.</w:t>
      </w:r>
    </w:p>
    <w:p w14:paraId="0E66CA71" w14:textId="77777777" w:rsidR="00973837" w:rsidRDefault="00973837">
      <w:pPr>
        <w:rPr>
          <w:rFonts w:ascii="Arial" w:hAnsi="Arial" w:cs="Arial"/>
          <w:sz w:val="18"/>
          <w:szCs w:val="18"/>
        </w:rPr>
      </w:pPr>
    </w:p>
    <w:p w14:paraId="1870FE63" w14:textId="77777777" w:rsidR="00973837" w:rsidRDefault="00973837">
      <w:pPr>
        <w:rPr>
          <w:rFonts w:ascii="Arial" w:hAnsi="Arial" w:cs="Arial"/>
          <w:sz w:val="18"/>
          <w:szCs w:val="18"/>
        </w:rPr>
      </w:pPr>
      <w:r>
        <w:rPr>
          <w:rFonts w:ascii="Arial" w:hAnsi="Arial" w:cs="Arial"/>
          <w:sz w:val="18"/>
          <w:szCs w:val="18"/>
        </w:rPr>
        <w:br w:type="page"/>
      </w:r>
    </w:p>
    <w:p w14:paraId="41DBCB52" w14:textId="77777777" w:rsidR="00973837" w:rsidRPr="001519DB" w:rsidRDefault="00973837" w:rsidP="001519DB">
      <w:pPr>
        <w:pStyle w:val="Beschriftung"/>
        <w:keepNext/>
        <w:spacing w:after="120"/>
        <w:rPr>
          <w:rFonts w:ascii="Arial" w:hAnsi="Arial" w:cs="Arial"/>
          <w:b/>
          <w:bCs/>
          <w:i w:val="0"/>
          <w:iCs w:val="0"/>
          <w:color w:val="auto"/>
          <w:sz w:val="24"/>
          <w:szCs w:val="24"/>
        </w:rPr>
      </w:pPr>
      <w:r w:rsidRPr="001519DB">
        <w:rPr>
          <w:rFonts w:ascii="Arial" w:hAnsi="Arial" w:cs="Arial"/>
          <w:b/>
          <w:bCs/>
          <w:i w:val="0"/>
          <w:iCs w:val="0"/>
          <w:color w:val="auto"/>
          <w:sz w:val="24"/>
          <w:szCs w:val="24"/>
        </w:rPr>
        <w:lastRenderedPageBreak/>
        <w:t xml:space="preserve">eTable </w:t>
      </w:r>
      <w:r>
        <w:rPr>
          <w:rFonts w:ascii="Arial" w:hAnsi="Arial" w:cs="Arial"/>
          <w:b/>
          <w:bCs/>
          <w:i w:val="0"/>
          <w:iCs w:val="0"/>
          <w:color w:val="auto"/>
          <w:sz w:val="24"/>
          <w:szCs w:val="24"/>
        </w:rPr>
        <w:t>14</w:t>
      </w:r>
      <w:r w:rsidRPr="001519DB">
        <w:rPr>
          <w:rFonts w:ascii="Arial" w:hAnsi="Arial" w:cs="Arial"/>
          <w:b/>
          <w:bCs/>
          <w:i w:val="0"/>
          <w:iCs w:val="0"/>
          <w:color w:val="auto"/>
          <w:sz w:val="24"/>
          <w:szCs w:val="24"/>
        </w:rPr>
        <w:t xml:space="preserve"> Estimated change in daily cause-specific mortality rate (per 1 million people) associated with a 10 µg/m³ increase in NO</w:t>
      </w:r>
      <w:r w:rsidRPr="001519DB">
        <w:rPr>
          <w:rFonts w:ascii="Arial" w:hAnsi="Arial" w:cs="Arial"/>
          <w:b/>
          <w:bCs/>
          <w:i w:val="0"/>
          <w:iCs w:val="0"/>
          <w:color w:val="auto"/>
          <w:sz w:val="24"/>
          <w:szCs w:val="24"/>
          <w:vertAlign w:val="subscript"/>
        </w:rPr>
        <w:t>2</w:t>
      </w:r>
      <w:r w:rsidRPr="001519DB">
        <w:rPr>
          <w:rFonts w:ascii="Arial" w:hAnsi="Arial" w:cs="Arial"/>
          <w:b/>
          <w:bCs/>
          <w:i w:val="0"/>
          <w:iCs w:val="0"/>
          <w:color w:val="auto"/>
          <w:sz w:val="24"/>
          <w:szCs w:val="24"/>
        </w:rPr>
        <w:t xml:space="preserve"> or PM</w:t>
      </w:r>
      <w:r w:rsidRPr="001519DB">
        <w:rPr>
          <w:rFonts w:ascii="Arial" w:hAnsi="Arial" w:cs="Arial"/>
          <w:b/>
          <w:bCs/>
          <w:i w:val="0"/>
          <w:iCs w:val="0"/>
          <w:color w:val="auto"/>
          <w:sz w:val="24"/>
          <w:szCs w:val="24"/>
          <w:vertAlign w:val="subscript"/>
        </w:rPr>
        <w:t xml:space="preserve">2.5 </w:t>
      </w:r>
      <w:r w:rsidRPr="001519DB">
        <w:rPr>
          <w:rFonts w:ascii="Arial" w:hAnsi="Arial" w:cs="Arial"/>
          <w:b/>
          <w:bCs/>
          <w:i w:val="0"/>
          <w:iCs w:val="0"/>
          <w:color w:val="auto"/>
          <w:sz w:val="24"/>
          <w:szCs w:val="24"/>
        </w:rPr>
        <w:t>concentration (95% confidence interval) in sensitivity analyses (lag0-7), 2015-2019, in the four study regions.</w:t>
      </w:r>
    </w:p>
    <w:tbl>
      <w:tblPr>
        <w:tblW w:w="5000" w:type="pct"/>
        <w:tblCellMar>
          <w:left w:w="70" w:type="dxa"/>
          <w:right w:w="70" w:type="dxa"/>
        </w:tblCellMar>
        <w:tblLook w:val="04A0" w:firstRow="1" w:lastRow="0" w:firstColumn="1" w:lastColumn="0" w:noHBand="0" w:noVBand="1"/>
      </w:tblPr>
      <w:tblGrid>
        <w:gridCol w:w="2051"/>
        <w:gridCol w:w="2815"/>
        <w:gridCol w:w="2360"/>
        <w:gridCol w:w="2352"/>
        <w:gridCol w:w="2352"/>
        <w:gridCol w:w="2357"/>
      </w:tblGrid>
      <w:tr w:rsidR="00973837" w:rsidRPr="00F9482C" w14:paraId="471DE9E8" w14:textId="77777777" w:rsidTr="00B0714F">
        <w:trPr>
          <w:trHeight w:val="227"/>
        </w:trPr>
        <w:tc>
          <w:tcPr>
            <w:tcW w:w="718" w:type="pct"/>
            <w:tcBorders>
              <w:top w:val="single" w:sz="4" w:space="0" w:color="auto"/>
              <w:left w:val="nil"/>
              <w:bottom w:val="single" w:sz="4" w:space="0" w:color="auto"/>
              <w:right w:val="nil"/>
            </w:tcBorders>
            <w:shd w:val="clear" w:color="000000" w:fill="FFFFFF"/>
            <w:vAlign w:val="center"/>
          </w:tcPr>
          <w:p w14:paraId="2813DAD6" w14:textId="77777777" w:rsidR="00973837" w:rsidRPr="00F9482C" w:rsidRDefault="00973837" w:rsidP="00B34C5B">
            <w:pPr>
              <w:spacing w:after="0" w:line="240" w:lineRule="auto"/>
              <w:rPr>
                <w:rFonts w:ascii="Arial" w:eastAsia="Times New Roman" w:hAnsi="Arial" w:cs="Arial"/>
                <w:b/>
                <w:bCs/>
                <w:color w:val="000000"/>
                <w:kern w:val="0"/>
                <w:sz w:val="18"/>
                <w:szCs w:val="18"/>
                <w:lang w:val="de-DE" w:eastAsia="de-DE"/>
                <w14:ligatures w14:val="none"/>
              </w:rPr>
            </w:pPr>
            <w:r>
              <w:rPr>
                <w:rFonts w:ascii="Arial" w:eastAsia="Times New Roman" w:hAnsi="Arial" w:cs="Arial"/>
                <w:b/>
                <w:bCs/>
                <w:color w:val="000000"/>
                <w:kern w:val="0"/>
                <w:sz w:val="18"/>
                <w:szCs w:val="18"/>
                <w:lang w:val="de-DE" w:eastAsia="de-DE"/>
                <w14:ligatures w14:val="none"/>
              </w:rPr>
              <w:t>Cause</w:t>
            </w:r>
          </w:p>
        </w:tc>
        <w:tc>
          <w:tcPr>
            <w:tcW w:w="985" w:type="pct"/>
            <w:tcBorders>
              <w:top w:val="single" w:sz="4" w:space="0" w:color="auto"/>
              <w:left w:val="nil"/>
              <w:bottom w:val="single" w:sz="4" w:space="0" w:color="auto"/>
              <w:right w:val="nil"/>
            </w:tcBorders>
            <w:shd w:val="clear" w:color="000000" w:fill="FFFFFF"/>
            <w:noWrap/>
            <w:vAlign w:val="center"/>
            <w:hideMark/>
          </w:tcPr>
          <w:p w14:paraId="1CBF199D" w14:textId="77777777" w:rsidR="00973837" w:rsidRPr="00F9482C" w:rsidRDefault="00973837" w:rsidP="00B34C5B">
            <w:pPr>
              <w:spacing w:after="0" w:line="240" w:lineRule="auto"/>
              <w:rPr>
                <w:rFonts w:ascii="Arial" w:eastAsia="Times New Roman" w:hAnsi="Arial" w:cs="Arial"/>
                <w:b/>
                <w:bCs/>
                <w:color w:val="000000"/>
                <w:kern w:val="0"/>
                <w:sz w:val="18"/>
                <w:szCs w:val="18"/>
                <w:lang w:val="de-DE" w:eastAsia="de-DE"/>
                <w14:ligatures w14:val="none"/>
              </w:rPr>
            </w:pPr>
            <w:bookmarkStart w:id="8" w:name="_Hlk151641573"/>
            <w:r>
              <w:rPr>
                <w:rFonts w:ascii="Arial" w:eastAsia="Times New Roman" w:hAnsi="Arial" w:cs="Arial"/>
                <w:b/>
                <w:bCs/>
                <w:color w:val="000000"/>
                <w:kern w:val="0"/>
                <w:sz w:val="18"/>
                <w:szCs w:val="18"/>
                <w:lang w:val="de-DE" w:eastAsia="de-DE"/>
                <w14:ligatures w14:val="none"/>
              </w:rPr>
              <w:t>Analysis</w:t>
            </w:r>
          </w:p>
        </w:tc>
        <w:tc>
          <w:tcPr>
            <w:tcW w:w="826" w:type="pct"/>
            <w:tcBorders>
              <w:top w:val="single" w:sz="4" w:space="0" w:color="auto"/>
              <w:left w:val="nil"/>
              <w:bottom w:val="single" w:sz="4" w:space="0" w:color="auto"/>
              <w:right w:val="nil"/>
            </w:tcBorders>
            <w:shd w:val="clear" w:color="auto" w:fill="E7E6E6" w:themeFill="background2"/>
            <w:noWrap/>
            <w:vAlign w:val="center"/>
            <w:hideMark/>
          </w:tcPr>
          <w:p w14:paraId="6A4655A7" w14:textId="77777777" w:rsidR="00973837" w:rsidRPr="00F9482C" w:rsidRDefault="00973837" w:rsidP="00B34C5B">
            <w:pPr>
              <w:spacing w:after="0" w:line="240" w:lineRule="auto"/>
              <w:jc w:val="center"/>
              <w:rPr>
                <w:rFonts w:ascii="Arial" w:eastAsia="Times New Roman" w:hAnsi="Arial" w:cs="Arial"/>
                <w:b/>
                <w:bCs/>
                <w:color w:val="000000"/>
                <w:kern w:val="0"/>
                <w:sz w:val="18"/>
                <w:szCs w:val="18"/>
                <w:lang w:val="de-DE" w:eastAsia="de-DE"/>
                <w14:ligatures w14:val="none"/>
              </w:rPr>
            </w:pPr>
            <w:r w:rsidRPr="00F9482C">
              <w:rPr>
                <w:rFonts w:ascii="Arial" w:eastAsia="Times New Roman" w:hAnsi="Arial" w:cs="Arial"/>
                <w:b/>
                <w:bCs/>
                <w:color w:val="000000"/>
                <w:kern w:val="0"/>
                <w:sz w:val="18"/>
                <w:szCs w:val="18"/>
                <w:lang w:val="de-DE" w:eastAsia="de-DE"/>
                <w14:ligatures w14:val="none"/>
              </w:rPr>
              <w:t>California, US</w:t>
            </w:r>
          </w:p>
        </w:tc>
        <w:tc>
          <w:tcPr>
            <w:tcW w:w="823" w:type="pct"/>
            <w:tcBorders>
              <w:top w:val="single" w:sz="4" w:space="0" w:color="auto"/>
              <w:left w:val="nil"/>
              <w:bottom w:val="single" w:sz="4" w:space="0" w:color="auto"/>
              <w:right w:val="nil"/>
            </w:tcBorders>
            <w:shd w:val="clear" w:color="000000" w:fill="FFFFFF"/>
            <w:noWrap/>
            <w:vAlign w:val="center"/>
            <w:hideMark/>
          </w:tcPr>
          <w:p w14:paraId="2750DBA9" w14:textId="77777777" w:rsidR="00973837" w:rsidRPr="00F9482C" w:rsidRDefault="00973837" w:rsidP="00B34C5B">
            <w:pPr>
              <w:spacing w:after="0" w:line="240" w:lineRule="auto"/>
              <w:jc w:val="center"/>
              <w:rPr>
                <w:rFonts w:ascii="Arial" w:eastAsia="Times New Roman" w:hAnsi="Arial" w:cs="Arial"/>
                <w:b/>
                <w:bCs/>
                <w:color w:val="000000"/>
                <w:kern w:val="0"/>
                <w:sz w:val="18"/>
                <w:szCs w:val="18"/>
                <w:lang w:val="de-DE" w:eastAsia="de-DE"/>
                <w14:ligatures w14:val="none"/>
              </w:rPr>
            </w:pPr>
            <w:r w:rsidRPr="00F9482C">
              <w:rPr>
                <w:rFonts w:ascii="Arial" w:eastAsia="Times New Roman" w:hAnsi="Arial" w:cs="Arial"/>
                <w:b/>
                <w:bCs/>
                <w:color w:val="000000"/>
                <w:kern w:val="0"/>
                <w:sz w:val="18"/>
                <w:szCs w:val="18"/>
                <w:lang w:val="de-DE" w:eastAsia="de-DE"/>
                <w14:ligatures w14:val="none"/>
              </w:rPr>
              <w:t>Jiangsu, China</w:t>
            </w:r>
          </w:p>
        </w:tc>
        <w:tc>
          <w:tcPr>
            <w:tcW w:w="823" w:type="pct"/>
            <w:tcBorders>
              <w:top w:val="single" w:sz="4" w:space="0" w:color="auto"/>
              <w:left w:val="nil"/>
              <w:bottom w:val="single" w:sz="4" w:space="0" w:color="auto"/>
              <w:right w:val="nil"/>
            </w:tcBorders>
            <w:shd w:val="clear" w:color="auto" w:fill="E7E6E6" w:themeFill="background2"/>
            <w:noWrap/>
            <w:vAlign w:val="center"/>
            <w:hideMark/>
          </w:tcPr>
          <w:p w14:paraId="64079CC3" w14:textId="77777777" w:rsidR="00973837" w:rsidRPr="00F9482C" w:rsidRDefault="00973837" w:rsidP="00B34C5B">
            <w:pPr>
              <w:spacing w:after="0" w:line="240" w:lineRule="auto"/>
              <w:jc w:val="center"/>
              <w:rPr>
                <w:rFonts w:ascii="Arial" w:eastAsia="Times New Roman" w:hAnsi="Arial" w:cs="Arial"/>
                <w:b/>
                <w:bCs/>
                <w:color w:val="000000"/>
                <w:kern w:val="0"/>
                <w:sz w:val="18"/>
                <w:szCs w:val="18"/>
                <w:lang w:val="de-DE" w:eastAsia="de-DE"/>
                <w14:ligatures w14:val="none"/>
              </w:rPr>
            </w:pPr>
            <w:r w:rsidRPr="00F9482C">
              <w:rPr>
                <w:rFonts w:ascii="Arial" w:eastAsia="Times New Roman" w:hAnsi="Arial" w:cs="Arial"/>
                <w:b/>
                <w:bCs/>
                <w:color w:val="000000"/>
                <w:kern w:val="0"/>
                <w:sz w:val="18"/>
                <w:szCs w:val="18"/>
                <w:lang w:val="de-DE" w:eastAsia="de-DE"/>
                <w14:ligatures w14:val="none"/>
              </w:rPr>
              <w:t>Germany</w:t>
            </w:r>
          </w:p>
        </w:tc>
        <w:tc>
          <w:tcPr>
            <w:tcW w:w="825" w:type="pct"/>
            <w:tcBorders>
              <w:top w:val="single" w:sz="4" w:space="0" w:color="auto"/>
              <w:left w:val="nil"/>
              <w:bottom w:val="single" w:sz="4" w:space="0" w:color="auto"/>
              <w:right w:val="nil"/>
            </w:tcBorders>
            <w:shd w:val="clear" w:color="000000" w:fill="FFFFFF"/>
            <w:noWrap/>
            <w:vAlign w:val="center"/>
            <w:hideMark/>
          </w:tcPr>
          <w:p w14:paraId="1315D1CA" w14:textId="77777777" w:rsidR="00973837" w:rsidRPr="00F9482C" w:rsidRDefault="00973837" w:rsidP="00B34C5B">
            <w:pPr>
              <w:spacing w:after="0" w:line="240" w:lineRule="auto"/>
              <w:jc w:val="center"/>
              <w:rPr>
                <w:rFonts w:ascii="Arial" w:eastAsia="Times New Roman" w:hAnsi="Arial" w:cs="Arial"/>
                <w:b/>
                <w:bCs/>
                <w:color w:val="000000"/>
                <w:kern w:val="0"/>
                <w:sz w:val="18"/>
                <w:szCs w:val="18"/>
                <w:lang w:val="de-DE" w:eastAsia="de-DE"/>
                <w14:ligatures w14:val="none"/>
              </w:rPr>
            </w:pPr>
            <w:r w:rsidRPr="00F9482C">
              <w:rPr>
                <w:rFonts w:ascii="Arial" w:eastAsia="Times New Roman" w:hAnsi="Arial" w:cs="Arial"/>
                <w:b/>
                <w:bCs/>
                <w:color w:val="000000"/>
                <w:kern w:val="0"/>
                <w:sz w:val="18"/>
                <w:szCs w:val="18"/>
                <w:lang w:val="de-DE" w:eastAsia="de-DE"/>
                <w14:ligatures w14:val="none"/>
              </w:rPr>
              <w:t>Lazio, Italy</w:t>
            </w:r>
          </w:p>
        </w:tc>
      </w:tr>
      <w:tr w:rsidR="00973837" w:rsidRPr="00F9482C" w14:paraId="68A1664C" w14:textId="77777777" w:rsidTr="00B0714F">
        <w:trPr>
          <w:trHeight w:val="227"/>
        </w:trPr>
        <w:tc>
          <w:tcPr>
            <w:tcW w:w="718" w:type="pct"/>
            <w:tcBorders>
              <w:top w:val="nil"/>
              <w:left w:val="nil"/>
              <w:bottom w:val="nil"/>
              <w:right w:val="nil"/>
            </w:tcBorders>
            <w:shd w:val="clear" w:color="000000" w:fill="FFFFFF"/>
            <w:vAlign w:val="bottom"/>
          </w:tcPr>
          <w:p w14:paraId="61A3339C" w14:textId="77777777" w:rsidR="00973837" w:rsidRPr="00F9482C" w:rsidRDefault="00973837" w:rsidP="00B34C5B">
            <w:pPr>
              <w:spacing w:after="0" w:line="240" w:lineRule="auto"/>
              <w:rPr>
                <w:rFonts w:ascii="Arial" w:eastAsia="Times New Roman" w:hAnsi="Arial" w:cs="Arial"/>
                <w:b/>
                <w:bCs/>
                <w:i/>
                <w:iCs/>
                <w:color w:val="000000"/>
                <w:kern w:val="0"/>
                <w:sz w:val="18"/>
                <w:szCs w:val="18"/>
                <w:lang w:val="de-DE" w:eastAsia="de-DE"/>
                <w14:ligatures w14:val="none"/>
              </w:rPr>
            </w:pPr>
            <w:r w:rsidRPr="00F9482C">
              <w:rPr>
                <w:rFonts w:ascii="Arial" w:eastAsia="Times New Roman" w:hAnsi="Arial" w:cs="Arial"/>
                <w:b/>
                <w:bCs/>
                <w:i/>
                <w:iCs/>
                <w:color w:val="000000"/>
                <w:kern w:val="0"/>
                <w:sz w:val="18"/>
                <w:szCs w:val="18"/>
                <w:lang w:val="de-DE" w:eastAsia="de-DE"/>
                <w14:ligatures w14:val="none"/>
              </w:rPr>
              <w:t> NO</w:t>
            </w:r>
            <w:r w:rsidRPr="00F9482C">
              <w:rPr>
                <w:rFonts w:ascii="Arial" w:eastAsia="Times New Roman" w:hAnsi="Arial" w:cs="Arial"/>
                <w:b/>
                <w:bCs/>
                <w:i/>
                <w:iCs/>
                <w:color w:val="000000"/>
                <w:kern w:val="0"/>
                <w:sz w:val="18"/>
                <w:szCs w:val="18"/>
                <w:vertAlign w:val="subscript"/>
                <w:lang w:val="de-DE" w:eastAsia="de-DE"/>
                <w14:ligatures w14:val="none"/>
              </w:rPr>
              <w:t>2</w:t>
            </w:r>
          </w:p>
        </w:tc>
        <w:tc>
          <w:tcPr>
            <w:tcW w:w="985" w:type="pct"/>
            <w:tcBorders>
              <w:top w:val="nil"/>
              <w:left w:val="nil"/>
              <w:bottom w:val="nil"/>
              <w:right w:val="nil"/>
            </w:tcBorders>
            <w:shd w:val="clear" w:color="000000" w:fill="FFFFFF"/>
            <w:noWrap/>
            <w:vAlign w:val="bottom"/>
            <w:hideMark/>
          </w:tcPr>
          <w:p w14:paraId="4CFFC8B4" w14:textId="77777777" w:rsidR="00973837" w:rsidRPr="00F9482C" w:rsidRDefault="00973837" w:rsidP="00B34C5B">
            <w:pPr>
              <w:spacing w:after="0" w:line="240" w:lineRule="auto"/>
              <w:rPr>
                <w:rFonts w:ascii="Arial" w:eastAsia="Times New Roman" w:hAnsi="Arial" w:cs="Arial"/>
                <w:b/>
                <w:bCs/>
                <w:i/>
                <w:iCs/>
                <w:color w:val="000000"/>
                <w:kern w:val="0"/>
                <w:sz w:val="18"/>
                <w:szCs w:val="18"/>
                <w:lang w:val="de-DE" w:eastAsia="de-DE"/>
                <w14:ligatures w14:val="none"/>
              </w:rPr>
            </w:pPr>
          </w:p>
        </w:tc>
        <w:tc>
          <w:tcPr>
            <w:tcW w:w="826" w:type="pct"/>
            <w:tcBorders>
              <w:top w:val="nil"/>
              <w:left w:val="nil"/>
              <w:bottom w:val="nil"/>
              <w:right w:val="nil"/>
            </w:tcBorders>
            <w:shd w:val="clear" w:color="auto" w:fill="E7E6E6" w:themeFill="background2"/>
            <w:noWrap/>
            <w:vAlign w:val="bottom"/>
            <w:hideMark/>
          </w:tcPr>
          <w:p w14:paraId="0BC383DA" w14:textId="77777777" w:rsidR="00973837" w:rsidRPr="00F9482C" w:rsidRDefault="00973837" w:rsidP="00B34C5B">
            <w:pPr>
              <w:spacing w:after="0" w:line="240" w:lineRule="auto"/>
              <w:rPr>
                <w:rFonts w:ascii="Arial" w:eastAsia="Times New Roman" w:hAnsi="Arial" w:cs="Arial"/>
                <w:b/>
                <w:bCs/>
                <w:i/>
                <w:iCs/>
                <w:color w:val="000000"/>
                <w:kern w:val="0"/>
                <w:sz w:val="18"/>
                <w:szCs w:val="18"/>
                <w:lang w:val="de-DE" w:eastAsia="de-DE"/>
                <w14:ligatures w14:val="none"/>
              </w:rPr>
            </w:pPr>
            <w:r w:rsidRPr="00F9482C">
              <w:rPr>
                <w:rFonts w:ascii="Arial" w:eastAsia="Times New Roman" w:hAnsi="Arial" w:cs="Arial"/>
                <w:b/>
                <w:bCs/>
                <w:i/>
                <w:iCs/>
                <w:color w:val="000000"/>
                <w:kern w:val="0"/>
                <w:sz w:val="18"/>
                <w:szCs w:val="18"/>
                <w:lang w:val="de-DE" w:eastAsia="de-DE"/>
                <w14:ligatures w14:val="none"/>
              </w:rPr>
              <w:t> </w:t>
            </w:r>
          </w:p>
        </w:tc>
        <w:tc>
          <w:tcPr>
            <w:tcW w:w="823" w:type="pct"/>
            <w:tcBorders>
              <w:top w:val="nil"/>
              <w:left w:val="nil"/>
              <w:bottom w:val="nil"/>
              <w:right w:val="nil"/>
            </w:tcBorders>
            <w:shd w:val="clear" w:color="000000" w:fill="FFFFFF"/>
            <w:noWrap/>
            <w:vAlign w:val="bottom"/>
            <w:hideMark/>
          </w:tcPr>
          <w:p w14:paraId="66A5E93B" w14:textId="77777777" w:rsidR="00973837" w:rsidRPr="00F9482C" w:rsidRDefault="00973837" w:rsidP="00B34C5B">
            <w:pPr>
              <w:spacing w:after="0" w:line="240" w:lineRule="auto"/>
              <w:rPr>
                <w:rFonts w:ascii="Arial" w:eastAsia="Times New Roman" w:hAnsi="Arial" w:cs="Arial"/>
                <w:b/>
                <w:bCs/>
                <w:i/>
                <w:iCs/>
                <w:color w:val="000000"/>
                <w:kern w:val="0"/>
                <w:sz w:val="18"/>
                <w:szCs w:val="18"/>
                <w:lang w:val="de-DE" w:eastAsia="de-DE"/>
                <w14:ligatures w14:val="none"/>
              </w:rPr>
            </w:pPr>
            <w:r w:rsidRPr="00F9482C">
              <w:rPr>
                <w:rFonts w:ascii="Arial" w:eastAsia="Times New Roman" w:hAnsi="Arial" w:cs="Arial"/>
                <w:b/>
                <w:bCs/>
                <w:i/>
                <w:iCs/>
                <w:color w:val="000000"/>
                <w:kern w:val="0"/>
                <w:sz w:val="18"/>
                <w:szCs w:val="18"/>
                <w:lang w:val="de-DE" w:eastAsia="de-DE"/>
                <w14:ligatures w14:val="none"/>
              </w:rPr>
              <w:t> </w:t>
            </w:r>
          </w:p>
        </w:tc>
        <w:tc>
          <w:tcPr>
            <w:tcW w:w="823" w:type="pct"/>
            <w:tcBorders>
              <w:top w:val="nil"/>
              <w:left w:val="nil"/>
              <w:bottom w:val="nil"/>
              <w:right w:val="nil"/>
            </w:tcBorders>
            <w:shd w:val="clear" w:color="auto" w:fill="E7E6E6" w:themeFill="background2"/>
            <w:noWrap/>
            <w:vAlign w:val="bottom"/>
            <w:hideMark/>
          </w:tcPr>
          <w:p w14:paraId="05F16EA1" w14:textId="77777777" w:rsidR="00973837" w:rsidRPr="00F9482C" w:rsidRDefault="00973837" w:rsidP="00B34C5B">
            <w:pPr>
              <w:spacing w:after="0" w:line="240" w:lineRule="auto"/>
              <w:rPr>
                <w:rFonts w:ascii="Arial" w:eastAsia="Times New Roman" w:hAnsi="Arial" w:cs="Arial"/>
                <w:b/>
                <w:bCs/>
                <w:i/>
                <w:iCs/>
                <w:color w:val="000000"/>
                <w:kern w:val="0"/>
                <w:sz w:val="18"/>
                <w:szCs w:val="18"/>
                <w:lang w:val="de-DE" w:eastAsia="de-DE"/>
                <w14:ligatures w14:val="none"/>
              </w:rPr>
            </w:pPr>
            <w:r w:rsidRPr="00F9482C">
              <w:rPr>
                <w:rFonts w:ascii="Arial" w:eastAsia="Times New Roman" w:hAnsi="Arial" w:cs="Arial"/>
                <w:b/>
                <w:bCs/>
                <w:i/>
                <w:iCs/>
                <w:color w:val="000000"/>
                <w:kern w:val="0"/>
                <w:sz w:val="18"/>
                <w:szCs w:val="18"/>
                <w:lang w:val="de-DE" w:eastAsia="de-DE"/>
                <w14:ligatures w14:val="none"/>
              </w:rPr>
              <w:t> </w:t>
            </w:r>
          </w:p>
        </w:tc>
        <w:tc>
          <w:tcPr>
            <w:tcW w:w="825" w:type="pct"/>
            <w:tcBorders>
              <w:top w:val="nil"/>
              <w:left w:val="nil"/>
              <w:bottom w:val="nil"/>
              <w:right w:val="nil"/>
            </w:tcBorders>
            <w:shd w:val="clear" w:color="000000" w:fill="FFFFFF"/>
            <w:noWrap/>
            <w:vAlign w:val="bottom"/>
            <w:hideMark/>
          </w:tcPr>
          <w:p w14:paraId="1A2DC313" w14:textId="77777777" w:rsidR="00973837" w:rsidRPr="00F9482C" w:rsidRDefault="00973837" w:rsidP="00B34C5B">
            <w:pPr>
              <w:spacing w:after="0" w:line="240" w:lineRule="auto"/>
              <w:rPr>
                <w:rFonts w:ascii="Arial" w:eastAsia="Times New Roman" w:hAnsi="Arial" w:cs="Arial"/>
                <w:b/>
                <w:bCs/>
                <w:i/>
                <w:iCs/>
                <w:color w:val="000000"/>
                <w:kern w:val="0"/>
                <w:sz w:val="18"/>
                <w:szCs w:val="18"/>
                <w:lang w:val="de-DE" w:eastAsia="de-DE"/>
                <w14:ligatures w14:val="none"/>
              </w:rPr>
            </w:pPr>
            <w:r w:rsidRPr="00F9482C">
              <w:rPr>
                <w:rFonts w:ascii="Arial" w:eastAsia="Times New Roman" w:hAnsi="Arial" w:cs="Arial"/>
                <w:b/>
                <w:bCs/>
                <w:i/>
                <w:iCs/>
                <w:color w:val="000000"/>
                <w:kern w:val="0"/>
                <w:sz w:val="18"/>
                <w:szCs w:val="18"/>
                <w:lang w:val="de-DE" w:eastAsia="de-DE"/>
                <w14:ligatures w14:val="none"/>
              </w:rPr>
              <w:t> </w:t>
            </w:r>
          </w:p>
        </w:tc>
      </w:tr>
      <w:tr w:rsidR="00973837" w:rsidRPr="00F9482C" w14:paraId="574E559B" w14:textId="77777777" w:rsidTr="00B0714F">
        <w:trPr>
          <w:trHeight w:val="221"/>
        </w:trPr>
        <w:tc>
          <w:tcPr>
            <w:tcW w:w="718" w:type="pct"/>
            <w:tcBorders>
              <w:top w:val="nil"/>
              <w:left w:val="nil"/>
              <w:bottom w:val="nil"/>
              <w:right w:val="nil"/>
            </w:tcBorders>
            <w:shd w:val="clear" w:color="000000" w:fill="FFFFFF"/>
            <w:vAlign w:val="bottom"/>
          </w:tcPr>
          <w:p w14:paraId="12DE6CD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Natural</w:t>
            </w:r>
          </w:p>
        </w:tc>
        <w:tc>
          <w:tcPr>
            <w:tcW w:w="985" w:type="pct"/>
            <w:tcBorders>
              <w:top w:val="nil"/>
              <w:left w:val="nil"/>
              <w:bottom w:val="nil"/>
              <w:right w:val="nil"/>
            </w:tcBorders>
            <w:shd w:val="clear" w:color="000000" w:fill="FFFFFF"/>
            <w:noWrap/>
            <w:vAlign w:val="center"/>
            <w:hideMark/>
          </w:tcPr>
          <w:p w14:paraId="7A0352C4"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(Single-pollutant)</w:t>
            </w:r>
          </w:p>
        </w:tc>
        <w:tc>
          <w:tcPr>
            <w:tcW w:w="826" w:type="pct"/>
            <w:tcBorders>
              <w:top w:val="nil"/>
              <w:left w:val="nil"/>
              <w:bottom w:val="nil"/>
              <w:right w:val="nil"/>
            </w:tcBorders>
            <w:shd w:val="clear" w:color="auto" w:fill="E7E6E6" w:themeFill="background2"/>
            <w:noWrap/>
            <w:vAlign w:val="bottom"/>
            <w:hideMark/>
          </w:tcPr>
          <w:p w14:paraId="6C8B2C6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0.51 (0.15, 0.87)</w:t>
            </w:r>
          </w:p>
        </w:tc>
        <w:tc>
          <w:tcPr>
            <w:tcW w:w="823" w:type="pct"/>
            <w:tcBorders>
              <w:top w:val="nil"/>
              <w:left w:val="nil"/>
              <w:bottom w:val="nil"/>
              <w:right w:val="nil"/>
            </w:tcBorders>
            <w:shd w:val="clear" w:color="000000" w:fill="FFFFFF"/>
            <w:noWrap/>
            <w:vAlign w:val="bottom"/>
            <w:hideMark/>
          </w:tcPr>
          <w:p w14:paraId="3233475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0.68 (0.43, 0.93)</w:t>
            </w:r>
          </w:p>
        </w:tc>
        <w:tc>
          <w:tcPr>
            <w:tcW w:w="823" w:type="pct"/>
            <w:tcBorders>
              <w:top w:val="nil"/>
              <w:left w:val="nil"/>
              <w:bottom w:val="nil"/>
              <w:right w:val="nil"/>
            </w:tcBorders>
            <w:shd w:val="clear" w:color="auto" w:fill="E7E6E6" w:themeFill="background2"/>
            <w:noWrap/>
            <w:vAlign w:val="bottom"/>
            <w:hideMark/>
          </w:tcPr>
          <w:p w14:paraId="7445431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1.55 (1.22, 1.88)</w:t>
            </w:r>
          </w:p>
        </w:tc>
        <w:tc>
          <w:tcPr>
            <w:tcW w:w="825" w:type="pct"/>
            <w:tcBorders>
              <w:top w:val="nil"/>
              <w:left w:val="nil"/>
              <w:bottom w:val="nil"/>
              <w:right w:val="nil"/>
            </w:tcBorders>
            <w:shd w:val="clear" w:color="000000" w:fill="FFFFFF"/>
            <w:noWrap/>
            <w:vAlign w:val="bottom"/>
            <w:hideMark/>
          </w:tcPr>
          <w:p w14:paraId="202C1C8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0.75 (-2.88, 4.38)</w:t>
            </w:r>
          </w:p>
        </w:tc>
      </w:tr>
      <w:tr w:rsidR="00973837" w:rsidRPr="00F9482C" w14:paraId="75D212C4" w14:textId="77777777" w:rsidTr="00B0714F">
        <w:trPr>
          <w:trHeight w:val="221"/>
        </w:trPr>
        <w:tc>
          <w:tcPr>
            <w:tcW w:w="718" w:type="pct"/>
            <w:tcBorders>
              <w:top w:val="nil"/>
              <w:left w:val="nil"/>
              <w:bottom w:val="nil"/>
              <w:right w:val="nil"/>
            </w:tcBorders>
            <w:shd w:val="clear" w:color="000000" w:fill="FFFFFF"/>
            <w:vAlign w:val="bottom"/>
          </w:tcPr>
          <w:p w14:paraId="733705DB"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20E887A4"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relative humidity</w:t>
            </w:r>
          </w:p>
        </w:tc>
        <w:tc>
          <w:tcPr>
            <w:tcW w:w="826" w:type="pct"/>
            <w:tcBorders>
              <w:top w:val="nil"/>
              <w:left w:val="nil"/>
              <w:bottom w:val="nil"/>
              <w:right w:val="nil"/>
            </w:tcBorders>
            <w:shd w:val="clear" w:color="auto" w:fill="E7E6E6" w:themeFill="background2"/>
            <w:noWrap/>
            <w:vAlign w:val="bottom"/>
            <w:hideMark/>
          </w:tcPr>
          <w:p w14:paraId="13A8536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0.51 (0.10, 0.92)</w:t>
            </w:r>
          </w:p>
        </w:tc>
        <w:tc>
          <w:tcPr>
            <w:tcW w:w="823" w:type="pct"/>
            <w:tcBorders>
              <w:top w:val="nil"/>
              <w:left w:val="nil"/>
              <w:bottom w:val="nil"/>
              <w:right w:val="nil"/>
            </w:tcBorders>
            <w:shd w:val="clear" w:color="000000" w:fill="FFFFFF"/>
            <w:noWrap/>
            <w:vAlign w:val="bottom"/>
            <w:hideMark/>
          </w:tcPr>
          <w:p w14:paraId="3B94726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0.53 (0.27, 0.79)</w:t>
            </w:r>
          </w:p>
        </w:tc>
        <w:tc>
          <w:tcPr>
            <w:tcW w:w="823" w:type="pct"/>
            <w:tcBorders>
              <w:top w:val="nil"/>
              <w:left w:val="nil"/>
              <w:bottom w:val="nil"/>
              <w:right w:val="nil"/>
            </w:tcBorders>
            <w:shd w:val="clear" w:color="auto" w:fill="E7E6E6" w:themeFill="background2"/>
            <w:noWrap/>
            <w:vAlign w:val="bottom"/>
            <w:hideMark/>
          </w:tcPr>
          <w:p w14:paraId="48F6C1E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1.57 (1.23, 1.91)</w:t>
            </w:r>
          </w:p>
        </w:tc>
        <w:tc>
          <w:tcPr>
            <w:tcW w:w="825" w:type="pct"/>
            <w:tcBorders>
              <w:top w:val="nil"/>
              <w:left w:val="nil"/>
              <w:bottom w:val="nil"/>
              <w:right w:val="nil"/>
            </w:tcBorders>
            <w:shd w:val="clear" w:color="000000" w:fill="FFFFFF"/>
            <w:noWrap/>
            <w:vAlign w:val="bottom"/>
            <w:hideMark/>
          </w:tcPr>
          <w:p w14:paraId="3D79698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0.71 (-2.93, 4.36)</w:t>
            </w:r>
          </w:p>
        </w:tc>
      </w:tr>
      <w:tr w:rsidR="00973837" w:rsidRPr="00F9482C" w14:paraId="675B7AF9" w14:textId="77777777" w:rsidTr="00B0714F">
        <w:trPr>
          <w:trHeight w:val="221"/>
        </w:trPr>
        <w:tc>
          <w:tcPr>
            <w:tcW w:w="718" w:type="pct"/>
            <w:tcBorders>
              <w:top w:val="nil"/>
              <w:left w:val="nil"/>
              <w:bottom w:val="nil"/>
              <w:right w:val="nil"/>
            </w:tcBorders>
            <w:shd w:val="clear" w:color="000000" w:fill="FFFFFF"/>
            <w:vAlign w:val="bottom"/>
          </w:tcPr>
          <w:p w14:paraId="1726E849"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4AA9EE65"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apparent temperature</w:t>
            </w:r>
          </w:p>
        </w:tc>
        <w:tc>
          <w:tcPr>
            <w:tcW w:w="826" w:type="pct"/>
            <w:tcBorders>
              <w:top w:val="nil"/>
              <w:left w:val="nil"/>
              <w:bottom w:val="nil"/>
              <w:right w:val="nil"/>
            </w:tcBorders>
            <w:shd w:val="clear" w:color="auto" w:fill="E7E6E6" w:themeFill="background2"/>
            <w:noWrap/>
            <w:vAlign w:val="bottom"/>
            <w:hideMark/>
          </w:tcPr>
          <w:p w14:paraId="742B632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0.50 (0.16, 0.84)</w:t>
            </w:r>
          </w:p>
        </w:tc>
        <w:tc>
          <w:tcPr>
            <w:tcW w:w="823" w:type="pct"/>
            <w:tcBorders>
              <w:top w:val="nil"/>
              <w:left w:val="nil"/>
              <w:bottom w:val="nil"/>
              <w:right w:val="nil"/>
            </w:tcBorders>
            <w:shd w:val="clear" w:color="000000" w:fill="FFFFFF"/>
            <w:noWrap/>
            <w:vAlign w:val="bottom"/>
            <w:hideMark/>
          </w:tcPr>
          <w:p w14:paraId="3F88579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0.70 (0.44, 0.95)</w:t>
            </w:r>
          </w:p>
        </w:tc>
        <w:tc>
          <w:tcPr>
            <w:tcW w:w="823" w:type="pct"/>
            <w:tcBorders>
              <w:top w:val="nil"/>
              <w:left w:val="nil"/>
              <w:bottom w:val="nil"/>
              <w:right w:val="nil"/>
            </w:tcBorders>
            <w:shd w:val="clear" w:color="auto" w:fill="E7E6E6" w:themeFill="background2"/>
            <w:noWrap/>
            <w:vAlign w:val="bottom"/>
            <w:hideMark/>
          </w:tcPr>
          <w:p w14:paraId="6C95162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1.53 (1.19, 1.87)</w:t>
            </w:r>
          </w:p>
        </w:tc>
        <w:tc>
          <w:tcPr>
            <w:tcW w:w="825" w:type="pct"/>
            <w:tcBorders>
              <w:top w:val="nil"/>
              <w:left w:val="nil"/>
              <w:bottom w:val="nil"/>
              <w:right w:val="nil"/>
            </w:tcBorders>
            <w:shd w:val="clear" w:color="000000" w:fill="FFFFFF"/>
            <w:noWrap/>
            <w:vAlign w:val="bottom"/>
            <w:hideMark/>
          </w:tcPr>
          <w:p w14:paraId="2E7F5E9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0.94 (-2.71, 4.59)</w:t>
            </w:r>
          </w:p>
        </w:tc>
      </w:tr>
      <w:tr w:rsidR="00973837" w:rsidRPr="00F9482C" w14:paraId="688ADFBD" w14:textId="77777777" w:rsidTr="00B0714F">
        <w:trPr>
          <w:trHeight w:val="221"/>
        </w:trPr>
        <w:tc>
          <w:tcPr>
            <w:tcW w:w="718" w:type="pct"/>
            <w:tcBorders>
              <w:top w:val="nil"/>
              <w:left w:val="nil"/>
              <w:bottom w:val="nil"/>
              <w:right w:val="nil"/>
            </w:tcBorders>
            <w:shd w:val="clear" w:color="000000" w:fill="FFFFFF"/>
            <w:vAlign w:val="bottom"/>
          </w:tcPr>
          <w:p w14:paraId="3B89994B"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28CAAF3C"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df=4</w:t>
            </w:r>
          </w:p>
        </w:tc>
        <w:tc>
          <w:tcPr>
            <w:tcW w:w="826" w:type="pct"/>
            <w:tcBorders>
              <w:top w:val="nil"/>
              <w:left w:val="nil"/>
              <w:bottom w:val="nil"/>
              <w:right w:val="nil"/>
            </w:tcBorders>
            <w:shd w:val="clear" w:color="auto" w:fill="E7E6E6" w:themeFill="background2"/>
            <w:noWrap/>
            <w:vAlign w:val="bottom"/>
            <w:hideMark/>
          </w:tcPr>
          <w:p w14:paraId="02B1543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0.51 (0.15, 0.87)</w:t>
            </w:r>
          </w:p>
        </w:tc>
        <w:tc>
          <w:tcPr>
            <w:tcW w:w="823" w:type="pct"/>
            <w:tcBorders>
              <w:top w:val="nil"/>
              <w:left w:val="nil"/>
              <w:bottom w:val="nil"/>
              <w:right w:val="nil"/>
            </w:tcBorders>
            <w:shd w:val="clear" w:color="000000" w:fill="FFFFFF"/>
            <w:noWrap/>
            <w:vAlign w:val="bottom"/>
            <w:hideMark/>
          </w:tcPr>
          <w:p w14:paraId="67F9478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0.68 (0.43, 0.93)</w:t>
            </w:r>
          </w:p>
        </w:tc>
        <w:tc>
          <w:tcPr>
            <w:tcW w:w="823" w:type="pct"/>
            <w:tcBorders>
              <w:top w:val="nil"/>
              <w:left w:val="nil"/>
              <w:bottom w:val="nil"/>
              <w:right w:val="nil"/>
            </w:tcBorders>
            <w:shd w:val="clear" w:color="auto" w:fill="E7E6E6" w:themeFill="background2"/>
            <w:noWrap/>
            <w:vAlign w:val="bottom"/>
            <w:hideMark/>
          </w:tcPr>
          <w:p w14:paraId="613AF08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1.55 (1.22, 1.88)</w:t>
            </w:r>
          </w:p>
        </w:tc>
        <w:tc>
          <w:tcPr>
            <w:tcW w:w="825" w:type="pct"/>
            <w:tcBorders>
              <w:top w:val="nil"/>
              <w:left w:val="nil"/>
              <w:bottom w:val="nil"/>
              <w:right w:val="nil"/>
            </w:tcBorders>
            <w:shd w:val="clear" w:color="000000" w:fill="FFFFFF"/>
            <w:noWrap/>
            <w:vAlign w:val="bottom"/>
            <w:hideMark/>
          </w:tcPr>
          <w:p w14:paraId="2D2B132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0.92 (-2.71, 4.55)</w:t>
            </w:r>
          </w:p>
        </w:tc>
      </w:tr>
      <w:tr w:rsidR="00973837" w:rsidRPr="00F9482C" w14:paraId="4F59BFB8" w14:textId="77777777" w:rsidTr="00B0714F">
        <w:trPr>
          <w:trHeight w:val="221"/>
        </w:trPr>
        <w:tc>
          <w:tcPr>
            <w:tcW w:w="718" w:type="pct"/>
            <w:tcBorders>
              <w:top w:val="nil"/>
              <w:left w:val="nil"/>
              <w:bottom w:val="nil"/>
              <w:right w:val="nil"/>
            </w:tcBorders>
            <w:shd w:val="clear" w:color="000000" w:fill="FFFFFF"/>
            <w:vAlign w:val="bottom"/>
          </w:tcPr>
          <w:p w14:paraId="32B63951"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13C1A23C"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df=6</w:t>
            </w:r>
          </w:p>
        </w:tc>
        <w:tc>
          <w:tcPr>
            <w:tcW w:w="826" w:type="pct"/>
            <w:tcBorders>
              <w:top w:val="nil"/>
              <w:left w:val="nil"/>
              <w:bottom w:val="nil"/>
              <w:right w:val="nil"/>
            </w:tcBorders>
            <w:shd w:val="clear" w:color="auto" w:fill="E7E6E6" w:themeFill="background2"/>
            <w:noWrap/>
            <w:vAlign w:val="bottom"/>
            <w:hideMark/>
          </w:tcPr>
          <w:p w14:paraId="0679880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0.51 (0.15, 0.87)</w:t>
            </w:r>
          </w:p>
        </w:tc>
        <w:tc>
          <w:tcPr>
            <w:tcW w:w="823" w:type="pct"/>
            <w:tcBorders>
              <w:top w:val="nil"/>
              <w:left w:val="nil"/>
              <w:bottom w:val="nil"/>
              <w:right w:val="nil"/>
            </w:tcBorders>
            <w:shd w:val="clear" w:color="000000" w:fill="FFFFFF"/>
            <w:noWrap/>
            <w:vAlign w:val="bottom"/>
            <w:hideMark/>
          </w:tcPr>
          <w:p w14:paraId="7F6533A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0.68 (0.43, 0.93)</w:t>
            </w:r>
          </w:p>
        </w:tc>
        <w:tc>
          <w:tcPr>
            <w:tcW w:w="823" w:type="pct"/>
            <w:tcBorders>
              <w:top w:val="nil"/>
              <w:left w:val="nil"/>
              <w:bottom w:val="nil"/>
              <w:right w:val="nil"/>
            </w:tcBorders>
            <w:shd w:val="clear" w:color="auto" w:fill="E7E6E6" w:themeFill="background2"/>
            <w:noWrap/>
            <w:vAlign w:val="bottom"/>
            <w:hideMark/>
          </w:tcPr>
          <w:p w14:paraId="687BCB8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1.54 (1.21, 1.87)</w:t>
            </w:r>
          </w:p>
        </w:tc>
        <w:tc>
          <w:tcPr>
            <w:tcW w:w="825" w:type="pct"/>
            <w:tcBorders>
              <w:top w:val="nil"/>
              <w:left w:val="nil"/>
              <w:bottom w:val="nil"/>
              <w:right w:val="nil"/>
            </w:tcBorders>
            <w:shd w:val="clear" w:color="000000" w:fill="FFFFFF"/>
            <w:noWrap/>
            <w:vAlign w:val="bottom"/>
            <w:hideMark/>
          </w:tcPr>
          <w:p w14:paraId="703C2B6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0.74 (-2.88, 4.37)</w:t>
            </w:r>
          </w:p>
        </w:tc>
      </w:tr>
      <w:tr w:rsidR="00973837" w:rsidRPr="00F9482C" w14:paraId="2408899A" w14:textId="77777777" w:rsidTr="00B0714F">
        <w:trPr>
          <w:trHeight w:val="221"/>
        </w:trPr>
        <w:tc>
          <w:tcPr>
            <w:tcW w:w="718" w:type="pct"/>
            <w:tcBorders>
              <w:top w:val="nil"/>
              <w:left w:val="nil"/>
              <w:bottom w:val="nil"/>
              <w:right w:val="nil"/>
            </w:tcBorders>
            <w:shd w:val="clear" w:color="000000" w:fill="FFFFFF"/>
            <w:vAlign w:val="bottom"/>
          </w:tcPr>
          <w:p w14:paraId="411CE3C4"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0C5A9B97"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(Two-pollutant)</w:t>
            </w:r>
          </w:p>
        </w:tc>
        <w:tc>
          <w:tcPr>
            <w:tcW w:w="826" w:type="pct"/>
            <w:tcBorders>
              <w:top w:val="nil"/>
              <w:left w:val="nil"/>
              <w:bottom w:val="nil"/>
              <w:right w:val="nil"/>
            </w:tcBorders>
            <w:shd w:val="clear" w:color="auto" w:fill="E7E6E6" w:themeFill="background2"/>
            <w:noWrap/>
            <w:vAlign w:val="bottom"/>
            <w:hideMark/>
          </w:tcPr>
          <w:p w14:paraId="0B0FAAF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0.61 (0.22, 1.01)</w:t>
            </w:r>
          </w:p>
        </w:tc>
        <w:tc>
          <w:tcPr>
            <w:tcW w:w="823" w:type="pct"/>
            <w:tcBorders>
              <w:top w:val="nil"/>
              <w:left w:val="nil"/>
              <w:bottom w:val="nil"/>
              <w:right w:val="nil"/>
            </w:tcBorders>
            <w:shd w:val="clear" w:color="000000" w:fill="FFFFFF"/>
            <w:noWrap/>
            <w:vAlign w:val="bottom"/>
            <w:hideMark/>
          </w:tcPr>
          <w:p w14:paraId="731EF85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0.73 (0.40, 1.05)</w:t>
            </w:r>
          </w:p>
        </w:tc>
        <w:tc>
          <w:tcPr>
            <w:tcW w:w="823" w:type="pct"/>
            <w:tcBorders>
              <w:top w:val="nil"/>
              <w:left w:val="nil"/>
              <w:bottom w:val="nil"/>
              <w:right w:val="nil"/>
            </w:tcBorders>
            <w:shd w:val="clear" w:color="auto" w:fill="E7E6E6" w:themeFill="background2"/>
            <w:noWrap/>
            <w:vAlign w:val="bottom"/>
            <w:hideMark/>
          </w:tcPr>
          <w:p w14:paraId="062ABC7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1.42 (1.01, 1.83)</w:t>
            </w:r>
          </w:p>
        </w:tc>
        <w:tc>
          <w:tcPr>
            <w:tcW w:w="825" w:type="pct"/>
            <w:tcBorders>
              <w:top w:val="nil"/>
              <w:left w:val="nil"/>
              <w:bottom w:val="nil"/>
              <w:right w:val="nil"/>
            </w:tcBorders>
            <w:shd w:val="clear" w:color="000000" w:fill="FFFFFF"/>
            <w:noWrap/>
            <w:vAlign w:val="bottom"/>
            <w:hideMark/>
          </w:tcPr>
          <w:p w14:paraId="308CC90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-3.95 (-8.77, 0.87)</w:t>
            </w:r>
          </w:p>
        </w:tc>
      </w:tr>
      <w:tr w:rsidR="00973837" w:rsidRPr="00F9482C" w14:paraId="4F6639CB" w14:textId="77777777" w:rsidTr="00B0714F">
        <w:trPr>
          <w:trHeight w:val="221"/>
        </w:trPr>
        <w:tc>
          <w:tcPr>
            <w:tcW w:w="718" w:type="pct"/>
            <w:tcBorders>
              <w:top w:val="nil"/>
              <w:left w:val="nil"/>
              <w:bottom w:val="nil"/>
              <w:right w:val="nil"/>
            </w:tcBorders>
            <w:shd w:val="clear" w:color="000000" w:fill="FFFFFF"/>
            <w:vAlign w:val="bottom"/>
          </w:tcPr>
          <w:p w14:paraId="7693A90A"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 </w:t>
            </w:r>
          </w:p>
        </w:tc>
        <w:tc>
          <w:tcPr>
            <w:tcW w:w="985" w:type="pct"/>
            <w:tcBorders>
              <w:top w:val="nil"/>
              <w:left w:val="nil"/>
              <w:bottom w:val="nil"/>
              <w:right w:val="nil"/>
            </w:tcBorders>
            <w:shd w:val="clear" w:color="000000" w:fill="FFFFFF"/>
            <w:noWrap/>
            <w:vAlign w:val="center"/>
            <w:hideMark/>
          </w:tcPr>
          <w:p w14:paraId="19C8EB82"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Correlation NO</w:t>
            </w:r>
            <w:r w:rsidRPr="00F9482C">
              <w:rPr>
                <w:rFonts w:ascii="Arial" w:eastAsia="Times New Roman" w:hAnsi="Arial" w:cs="Arial"/>
                <w:color w:val="000000"/>
                <w:kern w:val="0"/>
                <w:sz w:val="18"/>
                <w:szCs w:val="18"/>
                <w:vertAlign w:val="subscript"/>
                <w:lang w:eastAsia="de-DE"/>
                <w14:ligatures w14:val="none"/>
              </w:rPr>
              <w:t>2</w:t>
            </w:r>
            <w:r w:rsidRPr="00F9482C">
              <w:rPr>
                <w:rFonts w:ascii="Arial" w:eastAsia="Times New Roman" w:hAnsi="Arial" w:cs="Arial"/>
                <w:color w:val="000000"/>
                <w:kern w:val="0"/>
                <w:sz w:val="18"/>
                <w:szCs w:val="18"/>
                <w:lang w:eastAsia="de-DE"/>
                <w14:ligatures w14:val="none"/>
              </w:rPr>
              <w:t xml:space="preserve"> and PM</w:t>
            </w:r>
            <w:r w:rsidRPr="00F9482C">
              <w:rPr>
                <w:rFonts w:ascii="Arial" w:eastAsia="Times New Roman" w:hAnsi="Arial" w:cs="Arial"/>
                <w:color w:val="000000"/>
                <w:kern w:val="0"/>
                <w:sz w:val="18"/>
                <w:szCs w:val="18"/>
                <w:vertAlign w:val="subscript"/>
                <w:lang w:eastAsia="de-DE"/>
                <w14:ligatures w14:val="none"/>
              </w:rPr>
              <w:t>2.5</w:t>
            </w:r>
            <w:r w:rsidRPr="00F9482C">
              <w:rPr>
                <w:rFonts w:ascii="Arial" w:eastAsia="Times New Roman" w:hAnsi="Arial" w:cs="Arial"/>
                <w:color w:val="000000"/>
                <w:kern w:val="0"/>
                <w:sz w:val="18"/>
                <w:szCs w:val="18"/>
                <w:lang w:eastAsia="de-DE"/>
                <w14:ligatures w14:val="none"/>
              </w:rPr>
              <w:t xml:space="preserve"> &lt;0.6</w:t>
            </w:r>
            <w:r w:rsidRPr="00F9482C">
              <w:rPr>
                <w:rFonts w:ascii="Arial" w:eastAsia="Times New Roman" w:hAnsi="Arial" w:cs="Arial"/>
                <w:color w:val="000000"/>
                <w:kern w:val="0"/>
                <w:sz w:val="18"/>
                <w:szCs w:val="18"/>
                <w:vertAlign w:val="superscript"/>
                <w:lang w:eastAsia="de-DE"/>
                <w14:ligatures w14:val="none"/>
              </w:rPr>
              <w:t>a</w:t>
            </w:r>
          </w:p>
        </w:tc>
        <w:tc>
          <w:tcPr>
            <w:tcW w:w="826" w:type="pct"/>
            <w:tcBorders>
              <w:top w:val="nil"/>
              <w:left w:val="nil"/>
              <w:bottom w:val="nil"/>
              <w:right w:val="nil"/>
            </w:tcBorders>
            <w:shd w:val="clear" w:color="auto" w:fill="E7E6E6" w:themeFill="background2"/>
            <w:noWrap/>
            <w:vAlign w:val="bottom"/>
            <w:hideMark/>
          </w:tcPr>
          <w:p w14:paraId="4BFF8BE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0.59 (0.23, 0.96)</w:t>
            </w:r>
          </w:p>
        </w:tc>
        <w:tc>
          <w:tcPr>
            <w:tcW w:w="823" w:type="pct"/>
            <w:tcBorders>
              <w:top w:val="nil"/>
              <w:left w:val="nil"/>
              <w:bottom w:val="nil"/>
              <w:right w:val="nil"/>
            </w:tcBorders>
            <w:shd w:val="clear" w:color="000000" w:fill="FFFFFF"/>
            <w:noWrap/>
            <w:vAlign w:val="bottom"/>
            <w:hideMark/>
          </w:tcPr>
          <w:p w14:paraId="25A7072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w:t>
            </w:r>
            <w:r w:rsidRPr="00F9482C">
              <w:rPr>
                <w:rFonts w:ascii="Arial" w:eastAsia="Times New Roman" w:hAnsi="Arial" w:cs="Arial"/>
                <w:color w:val="000000"/>
                <w:kern w:val="0"/>
                <w:sz w:val="18"/>
                <w:szCs w:val="18"/>
                <w:vertAlign w:val="superscript"/>
                <w:lang w:val="de-DE" w:eastAsia="de-DE"/>
                <w14:ligatures w14:val="none"/>
              </w:rPr>
              <w:t>b</w:t>
            </w:r>
          </w:p>
        </w:tc>
        <w:tc>
          <w:tcPr>
            <w:tcW w:w="823" w:type="pct"/>
            <w:tcBorders>
              <w:top w:val="nil"/>
              <w:left w:val="nil"/>
              <w:bottom w:val="nil"/>
              <w:right w:val="nil"/>
            </w:tcBorders>
            <w:shd w:val="clear" w:color="auto" w:fill="E7E6E6" w:themeFill="background2"/>
            <w:noWrap/>
            <w:vAlign w:val="bottom"/>
            <w:hideMark/>
          </w:tcPr>
          <w:p w14:paraId="13CAC5D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1.26 (0.74, 1.78)</w:t>
            </w:r>
          </w:p>
        </w:tc>
        <w:tc>
          <w:tcPr>
            <w:tcW w:w="825" w:type="pct"/>
            <w:tcBorders>
              <w:top w:val="nil"/>
              <w:left w:val="nil"/>
              <w:bottom w:val="nil"/>
              <w:right w:val="nil"/>
            </w:tcBorders>
            <w:shd w:val="clear" w:color="000000" w:fill="FFFFFF"/>
            <w:noWrap/>
            <w:vAlign w:val="bottom"/>
            <w:hideMark/>
          </w:tcPr>
          <w:p w14:paraId="65141B3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-6.08 (-12.76, 0.6)</w:t>
            </w:r>
          </w:p>
        </w:tc>
      </w:tr>
      <w:tr w:rsidR="00973837" w:rsidRPr="00F9482C" w14:paraId="0475CAC1" w14:textId="77777777" w:rsidTr="00B0714F">
        <w:trPr>
          <w:trHeight w:val="221"/>
        </w:trPr>
        <w:tc>
          <w:tcPr>
            <w:tcW w:w="718" w:type="pct"/>
            <w:tcBorders>
              <w:top w:val="nil"/>
              <w:left w:val="nil"/>
              <w:bottom w:val="nil"/>
              <w:right w:val="nil"/>
            </w:tcBorders>
            <w:shd w:val="clear" w:color="000000" w:fill="FFFFFF"/>
            <w:vAlign w:val="bottom"/>
          </w:tcPr>
          <w:p w14:paraId="1FC40EE5"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Cardiovascular</w:t>
            </w:r>
          </w:p>
        </w:tc>
        <w:tc>
          <w:tcPr>
            <w:tcW w:w="985" w:type="pct"/>
            <w:tcBorders>
              <w:top w:val="nil"/>
              <w:left w:val="nil"/>
              <w:bottom w:val="nil"/>
              <w:right w:val="nil"/>
            </w:tcBorders>
            <w:shd w:val="clear" w:color="000000" w:fill="FFFFFF"/>
            <w:noWrap/>
            <w:vAlign w:val="center"/>
            <w:hideMark/>
          </w:tcPr>
          <w:p w14:paraId="3F7C1B1E"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(Single-pollutant)</w:t>
            </w:r>
          </w:p>
        </w:tc>
        <w:tc>
          <w:tcPr>
            <w:tcW w:w="826" w:type="pct"/>
            <w:tcBorders>
              <w:top w:val="nil"/>
              <w:left w:val="nil"/>
              <w:bottom w:val="nil"/>
              <w:right w:val="nil"/>
            </w:tcBorders>
            <w:shd w:val="clear" w:color="auto" w:fill="E7E6E6" w:themeFill="background2"/>
            <w:noWrap/>
            <w:vAlign w:val="bottom"/>
            <w:hideMark/>
          </w:tcPr>
          <w:p w14:paraId="1729230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0.18 (-0.02, 0.38)</w:t>
            </w:r>
          </w:p>
        </w:tc>
        <w:tc>
          <w:tcPr>
            <w:tcW w:w="823" w:type="pct"/>
            <w:tcBorders>
              <w:top w:val="nil"/>
              <w:left w:val="nil"/>
              <w:bottom w:val="nil"/>
              <w:right w:val="nil"/>
            </w:tcBorders>
            <w:shd w:val="clear" w:color="000000" w:fill="FFFFFF"/>
            <w:noWrap/>
            <w:vAlign w:val="bottom"/>
            <w:hideMark/>
          </w:tcPr>
          <w:p w14:paraId="2031377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0.23 (0.14, 0.32)</w:t>
            </w:r>
          </w:p>
        </w:tc>
        <w:tc>
          <w:tcPr>
            <w:tcW w:w="823" w:type="pct"/>
            <w:tcBorders>
              <w:top w:val="nil"/>
              <w:left w:val="nil"/>
              <w:bottom w:val="nil"/>
              <w:right w:val="nil"/>
            </w:tcBorders>
            <w:shd w:val="clear" w:color="auto" w:fill="E7E6E6" w:themeFill="background2"/>
            <w:noWrap/>
            <w:vAlign w:val="bottom"/>
            <w:hideMark/>
          </w:tcPr>
          <w:p w14:paraId="1B2A3A2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0.48 (0.27, 0.70)</w:t>
            </w:r>
          </w:p>
        </w:tc>
        <w:tc>
          <w:tcPr>
            <w:tcW w:w="825" w:type="pct"/>
            <w:tcBorders>
              <w:top w:val="nil"/>
              <w:left w:val="nil"/>
              <w:bottom w:val="nil"/>
              <w:right w:val="nil"/>
            </w:tcBorders>
            <w:shd w:val="clear" w:color="000000" w:fill="FFFFFF"/>
            <w:noWrap/>
            <w:vAlign w:val="bottom"/>
            <w:hideMark/>
          </w:tcPr>
          <w:p w14:paraId="3E05ED8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-0.35 (-2.63, 1.92)</w:t>
            </w:r>
          </w:p>
        </w:tc>
      </w:tr>
      <w:tr w:rsidR="00973837" w:rsidRPr="00F9482C" w14:paraId="68CAE58C" w14:textId="77777777" w:rsidTr="00B0714F">
        <w:trPr>
          <w:trHeight w:val="221"/>
        </w:trPr>
        <w:tc>
          <w:tcPr>
            <w:tcW w:w="718" w:type="pct"/>
            <w:tcBorders>
              <w:top w:val="nil"/>
              <w:left w:val="nil"/>
              <w:bottom w:val="nil"/>
              <w:right w:val="nil"/>
            </w:tcBorders>
            <w:shd w:val="clear" w:color="000000" w:fill="FFFFFF"/>
            <w:vAlign w:val="bottom"/>
          </w:tcPr>
          <w:p w14:paraId="35F013D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56372FF9"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relative humidity</w:t>
            </w:r>
          </w:p>
        </w:tc>
        <w:tc>
          <w:tcPr>
            <w:tcW w:w="826" w:type="pct"/>
            <w:tcBorders>
              <w:top w:val="nil"/>
              <w:left w:val="nil"/>
              <w:bottom w:val="nil"/>
              <w:right w:val="nil"/>
            </w:tcBorders>
            <w:shd w:val="clear" w:color="auto" w:fill="E7E6E6" w:themeFill="background2"/>
            <w:noWrap/>
            <w:vAlign w:val="bottom"/>
            <w:hideMark/>
          </w:tcPr>
          <w:p w14:paraId="1E3834C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0.15 (-0.08, 0.38)</w:t>
            </w:r>
          </w:p>
        </w:tc>
        <w:tc>
          <w:tcPr>
            <w:tcW w:w="823" w:type="pct"/>
            <w:tcBorders>
              <w:top w:val="nil"/>
              <w:left w:val="nil"/>
              <w:bottom w:val="nil"/>
              <w:right w:val="nil"/>
            </w:tcBorders>
            <w:shd w:val="clear" w:color="000000" w:fill="FFFFFF"/>
            <w:noWrap/>
            <w:vAlign w:val="bottom"/>
            <w:hideMark/>
          </w:tcPr>
          <w:p w14:paraId="6D4CAD0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0.20 (0.11, 0.30)</w:t>
            </w:r>
          </w:p>
        </w:tc>
        <w:tc>
          <w:tcPr>
            <w:tcW w:w="823" w:type="pct"/>
            <w:tcBorders>
              <w:top w:val="nil"/>
              <w:left w:val="nil"/>
              <w:bottom w:val="nil"/>
              <w:right w:val="nil"/>
            </w:tcBorders>
            <w:shd w:val="clear" w:color="auto" w:fill="E7E6E6" w:themeFill="background2"/>
            <w:noWrap/>
            <w:vAlign w:val="bottom"/>
            <w:hideMark/>
          </w:tcPr>
          <w:p w14:paraId="3196A20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0.49 (0.28, 0.71)</w:t>
            </w:r>
          </w:p>
        </w:tc>
        <w:tc>
          <w:tcPr>
            <w:tcW w:w="825" w:type="pct"/>
            <w:tcBorders>
              <w:top w:val="nil"/>
              <w:left w:val="nil"/>
              <w:bottom w:val="nil"/>
              <w:right w:val="nil"/>
            </w:tcBorders>
            <w:shd w:val="clear" w:color="000000" w:fill="FFFFFF"/>
            <w:noWrap/>
            <w:vAlign w:val="bottom"/>
            <w:hideMark/>
          </w:tcPr>
          <w:p w14:paraId="7AD2170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-0.31 (-2.58, 1.96)</w:t>
            </w:r>
          </w:p>
        </w:tc>
      </w:tr>
      <w:tr w:rsidR="00973837" w:rsidRPr="00F9482C" w14:paraId="1299FD5F" w14:textId="77777777" w:rsidTr="00B0714F">
        <w:trPr>
          <w:trHeight w:val="221"/>
        </w:trPr>
        <w:tc>
          <w:tcPr>
            <w:tcW w:w="718" w:type="pct"/>
            <w:tcBorders>
              <w:top w:val="nil"/>
              <w:left w:val="nil"/>
              <w:bottom w:val="nil"/>
              <w:right w:val="nil"/>
            </w:tcBorders>
            <w:shd w:val="clear" w:color="000000" w:fill="FFFFFF"/>
            <w:vAlign w:val="bottom"/>
          </w:tcPr>
          <w:p w14:paraId="4AD52312"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6DAF4300"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apparent temperature</w:t>
            </w:r>
          </w:p>
        </w:tc>
        <w:tc>
          <w:tcPr>
            <w:tcW w:w="826" w:type="pct"/>
            <w:tcBorders>
              <w:top w:val="nil"/>
              <w:left w:val="nil"/>
              <w:bottom w:val="nil"/>
              <w:right w:val="nil"/>
            </w:tcBorders>
            <w:shd w:val="clear" w:color="auto" w:fill="E7E6E6" w:themeFill="background2"/>
            <w:noWrap/>
            <w:vAlign w:val="bottom"/>
            <w:hideMark/>
          </w:tcPr>
          <w:p w14:paraId="77AA528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0.17 (-0.02, 0.36)</w:t>
            </w:r>
          </w:p>
        </w:tc>
        <w:tc>
          <w:tcPr>
            <w:tcW w:w="823" w:type="pct"/>
            <w:tcBorders>
              <w:top w:val="nil"/>
              <w:left w:val="nil"/>
              <w:bottom w:val="nil"/>
              <w:right w:val="nil"/>
            </w:tcBorders>
            <w:shd w:val="clear" w:color="000000" w:fill="FFFFFF"/>
            <w:noWrap/>
            <w:vAlign w:val="bottom"/>
            <w:hideMark/>
          </w:tcPr>
          <w:p w14:paraId="5C2DFFA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0.23 (0.14, 0.32)</w:t>
            </w:r>
          </w:p>
        </w:tc>
        <w:tc>
          <w:tcPr>
            <w:tcW w:w="823" w:type="pct"/>
            <w:tcBorders>
              <w:top w:val="nil"/>
              <w:left w:val="nil"/>
              <w:bottom w:val="nil"/>
              <w:right w:val="nil"/>
            </w:tcBorders>
            <w:shd w:val="clear" w:color="auto" w:fill="E7E6E6" w:themeFill="background2"/>
            <w:noWrap/>
            <w:vAlign w:val="bottom"/>
            <w:hideMark/>
          </w:tcPr>
          <w:p w14:paraId="6BB5A36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0.46 (0.25, 0.68)</w:t>
            </w:r>
          </w:p>
        </w:tc>
        <w:tc>
          <w:tcPr>
            <w:tcW w:w="825" w:type="pct"/>
            <w:tcBorders>
              <w:top w:val="nil"/>
              <w:left w:val="nil"/>
              <w:bottom w:val="nil"/>
              <w:right w:val="nil"/>
            </w:tcBorders>
            <w:shd w:val="clear" w:color="000000" w:fill="FFFFFF"/>
            <w:noWrap/>
            <w:vAlign w:val="bottom"/>
            <w:hideMark/>
          </w:tcPr>
          <w:p w14:paraId="324B6CC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-0.29 (-2.56, 1.99)</w:t>
            </w:r>
          </w:p>
        </w:tc>
      </w:tr>
      <w:tr w:rsidR="00973837" w:rsidRPr="00F9482C" w14:paraId="267C68B0" w14:textId="77777777" w:rsidTr="00B0714F">
        <w:trPr>
          <w:trHeight w:val="221"/>
        </w:trPr>
        <w:tc>
          <w:tcPr>
            <w:tcW w:w="718" w:type="pct"/>
            <w:tcBorders>
              <w:top w:val="nil"/>
              <w:left w:val="nil"/>
              <w:bottom w:val="nil"/>
              <w:right w:val="nil"/>
            </w:tcBorders>
            <w:shd w:val="clear" w:color="000000" w:fill="FFFFFF"/>
            <w:vAlign w:val="bottom"/>
          </w:tcPr>
          <w:p w14:paraId="3899D385"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00545D07"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df=4</w:t>
            </w:r>
          </w:p>
        </w:tc>
        <w:tc>
          <w:tcPr>
            <w:tcW w:w="826" w:type="pct"/>
            <w:tcBorders>
              <w:top w:val="nil"/>
              <w:left w:val="nil"/>
              <w:bottom w:val="nil"/>
              <w:right w:val="nil"/>
            </w:tcBorders>
            <w:shd w:val="clear" w:color="auto" w:fill="E7E6E6" w:themeFill="background2"/>
            <w:noWrap/>
            <w:vAlign w:val="bottom"/>
            <w:hideMark/>
          </w:tcPr>
          <w:p w14:paraId="3F81828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0.18 (-0.02, 0.38)</w:t>
            </w:r>
          </w:p>
        </w:tc>
        <w:tc>
          <w:tcPr>
            <w:tcW w:w="823" w:type="pct"/>
            <w:tcBorders>
              <w:top w:val="nil"/>
              <w:left w:val="nil"/>
              <w:bottom w:val="nil"/>
              <w:right w:val="nil"/>
            </w:tcBorders>
            <w:shd w:val="clear" w:color="000000" w:fill="FFFFFF"/>
            <w:noWrap/>
            <w:vAlign w:val="bottom"/>
            <w:hideMark/>
          </w:tcPr>
          <w:p w14:paraId="667841B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0.23 (0.14, 0.32)</w:t>
            </w:r>
          </w:p>
        </w:tc>
        <w:tc>
          <w:tcPr>
            <w:tcW w:w="823" w:type="pct"/>
            <w:tcBorders>
              <w:top w:val="nil"/>
              <w:left w:val="nil"/>
              <w:bottom w:val="nil"/>
              <w:right w:val="nil"/>
            </w:tcBorders>
            <w:shd w:val="clear" w:color="auto" w:fill="E7E6E6" w:themeFill="background2"/>
            <w:noWrap/>
            <w:vAlign w:val="bottom"/>
            <w:hideMark/>
          </w:tcPr>
          <w:p w14:paraId="2E7EE4B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0.48 (0.27, 0.70)</w:t>
            </w:r>
          </w:p>
        </w:tc>
        <w:tc>
          <w:tcPr>
            <w:tcW w:w="825" w:type="pct"/>
            <w:tcBorders>
              <w:top w:val="nil"/>
              <w:left w:val="nil"/>
              <w:bottom w:val="nil"/>
              <w:right w:val="nil"/>
            </w:tcBorders>
            <w:shd w:val="clear" w:color="000000" w:fill="FFFFFF"/>
            <w:noWrap/>
            <w:vAlign w:val="bottom"/>
            <w:hideMark/>
          </w:tcPr>
          <w:p w14:paraId="5518763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-0.30 (-2.57, 1.97)</w:t>
            </w:r>
          </w:p>
        </w:tc>
      </w:tr>
      <w:tr w:rsidR="00973837" w:rsidRPr="00F9482C" w14:paraId="4E21F907" w14:textId="77777777" w:rsidTr="00B0714F">
        <w:trPr>
          <w:trHeight w:val="221"/>
        </w:trPr>
        <w:tc>
          <w:tcPr>
            <w:tcW w:w="718" w:type="pct"/>
            <w:tcBorders>
              <w:top w:val="nil"/>
              <w:left w:val="nil"/>
              <w:bottom w:val="nil"/>
              <w:right w:val="nil"/>
            </w:tcBorders>
            <w:shd w:val="clear" w:color="000000" w:fill="FFFFFF"/>
            <w:vAlign w:val="bottom"/>
          </w:tcPr>
          <w:p w14:paraId="0DC8E4B5"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6EFAB324"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df=6</w:t>
            </w:r>
          </w:p>
        </w:tc>
        <w:tc>
          <w:tcPr>
            <w:tcW w:w="826" w:type="pct"/>
            <w:tcBorders>
              <w:top w:val="nil"/>
              <w:left w:val="nil"/>
              <w:bottom w:val="nil"/>
              <w:right w:val="nil"/>
            </w:tcBorders>
            <w:shd w:val="clear" w:color="auto" w:fill="E7E6E6" w:themeFill="background2"/>
            <w:noWrap/>
            <w:vAlign w:val="bottom"/>
            <w:hideMark/>
          </w:tcPr>
          <w:p w14:paraId="22B75F8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0.18 (-0.02, 0.38)</w:t>
            </w:r>
          </w:p>
        </w:tc>
        <w:tc>
          <w:tcPr>
            <w:tcW w:w="823" w:type="pct"/>
            <w:tcBorders>
              <w:top w:val="nil"/>
              <w:left w:val="nil"/>
              <w:bottom w:val="nil"/>
              <w:right w:val="nil"/>
            </w:tcBorders>
            <w:shd w:val="clear" w:color="000000" w:fill="FFFFFF"/>
            <w:noWrap/>
            <w:vAlign w:val="bottom"/>
            <w:hideMark/>
          </w:tcPr>
          <w:p w14:paraId="6FD92DE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0.23 (0.14, 0.32)</w:t>
            </w:r>
          </w:p>
        </w:tc>
        <w:tc>
          <w:tcPr>
            <w:tcW w:w="823" w:type="pct"/>
            <w:tcBorders>
              <w:top w:val="nil"/>
              <w:left w:val="nil"/>
              <w:bottom w:val="nil"/>
              <w:right w:val="nil"/>
            </w:tcBorders>
            <w:shd w:val="clear" w:color="auto" w:fill="E7E6E6" w:themeFill="background2"/>
            <w:noWrap/>
            <w:vAlign w:val="bottom"/>
            <w:hideMark/>
          </w:tcPr>
          <w:p w14:paraId="79C247D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0.48 (0.27, 0.69)</w:t>
            </w:r>
          </w:p>
        </w:tc>
        <w:tc>
          <w:tcPr>
            <w:tcW w:w="825" w:type="pct"/>
            <w:tcBorders>
              <w:top w:val="nil"/>
              <w:left w:val="nil"/>
              <w:bottom w:val="nil"/>
              <w:right w:val="nil"/>
            </w:tcBorders>
            <w:shd w:val="clear" w:color="000000" w:fill="FFFFFF"/>
            <w:noWrap/>
            <w:vAlign w:val="bottom"/>
            <w:hideMark/>
          </w:tcPr>
          <w:p w14:paraId="2D4BC06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-0.38 (-2.63, 1.88)</w:t>
            </w:r>
          </w:p>
        </w:tc>
      </w:tr>
      <w:tr w:rsidR="00973837" w:rsidRPr="00F9482C" w14:paraId="6B72D7D3" w14:textId="77777777" w:rsidTr="00B0714F">
        <w:trPr>
          <w:trHeight w:val="221"/>
        </w:trPr>
        <w:tc>
          <w:tcPr>
            <w:tcW w:w="718" w:type="pct"/>
            <w:tcBorders>
              <w:top w:val="nil"/>
              <w:left w:val="nil"/>
              <w:bottom w:val="nil"/>
              <w:right w:val="nil"/>
            </w:tcBorders>
            <w:shd w:val="clear" w:color="000000" w:fill="FFFFFF"/>
            <w:vAlign w:val="bottom"/>
          </w:tcPr>
          <w:p w14:paraId="085B5CC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34042DD1"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(Two-pollutant)</w:t>
            </w:r>
          </w:p>
        </w:tc>
        <w:tc>
          <w:tcPr>
            <w:tcW w:w="826" w:type="pct"/>
            <w:tcBorders>
              <w:top w:val="nil"/>
              <w:left w:val="nil"/>
              <w:bottom w:val="nil"/>
              <w:right w:val="nil"/>
            </w:tcBorders>
            <w:shd w:val="clear" w:color="auto" w:fill="E7E6E6" w:themeFill="background2"/>
            <w:noWrap/>
            <w:vAlign w:val="bottom"/>
            <w:hideMark/>
          </w:tcPr>
          <w:p w14:paraId="1F5E82B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0.22 (-0.01, 0.45)</w:t>
            </w:r>
          </w:p>
        </w:tc>
        <w:tc>
          <w:tcPr>
            <w:tcW w:w="823" w:type="pct"/>
            <w:tcBorders>
              <w:top w:val="nil"/>
              <w:left w:val="nil"/>
              <w:bottom w:val="nil"/>
              <w:right w:val="nil"/>
            </w:tcBorders>
            <w:shd w:val="clear" w:color="000000" w:fill="FFFFFF"/>
            <w:noWrap/>
            <w:vAlign w:val="bottom"/>
            <w:hideMark/>
          </w:tcPr>
          <w:p w14:paraId="07CA885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0.30 (0.16, 0.45)</w:t>
            </w:r>
          </w:p>
        </w:tc>
        <w:tc>
          <w:tcPr>
            <w:tcW w:w="823" w:type="pct"/>
            <w:tcBorders>
              <w:top w:val="nil"/>
              <w:left w:val="nil"/>
              <w:bottom w:val="nil"/>
              <w:right w:val="nil"/>
            </w:tcBorders>
            <w:shd w:val="clear" w:color="auto" w:fill="E7E6E6" w:themeFill="background2"/>
            <w:noWrap/>
            <w:vAlign w:val="bottom"/>
            <w:hideMark/>
          </w:tcPr>
          <w:p w14:paraId="7FDE53B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0.46 (0.20, 0.72)</w:t>
            </w:r>
          </w:p>
        </w:tc>
        <w:tc>
          <w:tcPr>
            <w:tcW w:w="825" w:type="pct"/>
            <w:tcBorders>
              <w:top w:val="nil"/>
              <w:left w:val="nil"/>
              <w:bottom w:val="nil"/>
              <w:right w:val="nil"/>
            </w:tcBorders>
            <w:shd w:val="clear" w:color="000000" w:fill="FFFFFF"/>
            <w:noWrap/>
            <w:vAlign w:val="bottom"/>
            <w:hideMark/>
          </w:tcPr>
          <w:p w14:paraId="0F3E7DF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-3.34 (-6.34, -0.34)</w:t>
            </w:r>
          </w:p>
        </w:tc>
      </w:tr>
      <w:tr w:rsidR="00973837" w:rsidRPr="00F9482C" w14:paraId="79F212EC" w14:textId="77777777" w:rsidTr="00B0714F">
        <w:trPr>
          <w:trHeight w:val="221"/>
        </w:trPr>
        <w:tc>
          <w:tcPr>
            <w:tcW w:w="718" w:type="pct"/>
            <w:tcBorders>
              <w:top w:val="nil"/>
              <w:left w:val="nil"/>
              <w:bottom w:val="nil"/>
              <w:right w:val="nil"/>
            </w:tcBorders>
            <w:shd w:val="clear" w:color="000000" w:fill="FFFFFF"/>
            <w:vAlign w:val="bottom"/>
          </w:tcPr>
          <w:p w14:paraId="2FCE9FDB"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 </w:t>
            </w:r>
          </w:p>
        </w:tc>
        <w:tc>
          <w:tcPr>
            <w:tcW w:w="985" w:type="pct"/>
            <w:tcBorders>
              <w:top w:val="nil"/>
              <w:left w:val="nil"/>
              <w:bottom w:val="nil"/>
              <w:right w:val="nil"/>
            </w:tcBorders>
            <w:shd w:val="clear" w:color="000000" w:fill="FFFFFF"/>
            <w:noWrap/>
            <w:vAlign w:val="center"/>
            <w:hideMark/>
          </w:tcPr>
          <w:p w14:paraId="24D7651C"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Correlation NO</w:t>
            </w:r>
            <w:r w:rsidRPr="00F9482C">
              <w:rPr>
                <w:rFonts w:ascii="Arial" w:eastAsia="Times New Roman" w:hAnsi="Arial" w:cs="Arial"/>
                <w:color w:val="000000"/>
                <w:kern w:val="0"/>
                <w:sz w:val="18"/>
                <w:szCs w:val="18"/>
                <w:vertAlign w:val="subscript"/>
                <w:lang w:eastAsia="de-DE"/>
                <w14:ligatures w14:val="none"/>
              </w:rPr>
              <w:t>2</w:t>
            </w:r>
            <w:r w:rsidRPr="00F9482C">
              <w:rPr>
                <w:rFonts w:ascii="Arial" w:eastAsia="Times New Roman" w:hAnsi="Arial" w:cs="Arial"/>
                <w:color w:val="000000"/>
                <w:kern w:val="0"/>
                <w:sz w:val="18"/>
                <w:szCs w:val="18"/>
                <w:lang w:eastAsia="de-DE"/>
                <w14:ligatures w14:val="none"/>
              </w:rPr>
              <w:t xml:space="preserve"> and PM</w:t>
            </w:r>
            <w:r w:rsidRPr="00F9482C">
              <w:rPr>
                <w:rFonts w:ascii="Arial" w:eastAsia="Times New Roman" w:hAnsi="Arial" w:cs="Arial"/>
                <w:color w:val="000000"/>
                <w:kern w:val="0"/>
                <w:sz w:val="18"/>
                <w:szCs w:val="18"/>
                <w:vertAlign w:val="subscript"/>
                <w:lang w:eastAsia="de-DE"/>
                <w14:ligatures w14:val="none"/>
              </w:rPr>
              <w:t>2.5</w:t>
            </w:r>
            <w:r w:rsidRPr="00F9482C">
              <w:rPr>
                <w:rFonts w:ascii="Arial" w:eastAsia="Times New Roman" w:hAnsi="Arial" w:cs="Arial"/>
                <w:color w:val="000000"/>
                <w:kern w:val="0"/>
                <w:sz w:val="18"/>
                <w:szCs w:val="18"/>
                <w:lang w:eastAsia="de-DE"/>
                <w14:ligatures w14:val="none"/>
              </w:rPr>
              <w:t xml:space="preserve"> &lt;0.6</w:t>
            </w:r>
            <w:r w:rsidRPr="00F9482C">
              <w:rPr>
                <w:rFonts w:ascii="Arial" w:eastAsia="Times New Roman" w:hAnsi="Arial" w:cs="Arial"/>
                <w:color w:val="000000"/>
                <w:kern w:val="0"/>
                <w:sz w:val="18"/>
                <w:szCs w:val="18"/>
                <w:vertAlign w:val="superscript"/>
                <w:lang w:eastAsia="de-DE"/>
                <w14:ligatures w14:val="none"/>
              </w:rPr>
              <w:t>a</w:t>
            </w:r>
          </w:p>
        </w:tc>
        <w:tc>
          <w:tcPr>
            <w:tcW w:w="826" w:type="pct"/>
            <w:tcBorders>
              <w:top w:val="nil"/>
              <w:left w:val="nil"/>
              <w:bottom w:val="nil"/>
              <w:right w:val="nil"/>
            </w:tcBorders>
            <w:shd w:val="clear" w:color="auto" w:fill="E7E6E6" w:themeFill="background2"/>
            <w:noWrap/>
            <w:vAlign w:val="bottom"/>
            <w:hideMark/>
          </w:tcPr>
          <w:p w14:paraId="764EA0C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0.18 (-0.03, 0.39)</w:t>
            </w:r>
          </w:p>
        </w:tc>
        <w:tc>
          <w:tcPr>
            <w:tcW w:w="823" w:type="pct"/>
            <w:tcBorders>
              <w:top w:val="nil"/>
              <w:left w:val="nil"/>
              <w:bottom w:val="nil"/>
              <w:right w:val="nil"/>
            </w:tcBorders>
            <w:shd w:val="clear" w:color="000000" w:fill="FFFFFF"/>
            <w:noWrap/>
            <w:vAlign w:val="bottom"/>
            <w:hideMark/>
          </w:tcPr>
          <w:p w14:paraId="417A3E8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w:t>
            </w:r>
            <w:r w:rsidRPr="00F9482C">
              <w:rPr>
                <w:rFonts w:ascii="Arial" w:eastAsia="Times New Roman" w:hAnsi="Arial" w:cs="Arial"/>
                <w:color w:val="000000"/>
                <w:kern w:val="0"/>
                <w:sz w:val="18"/>
                <w:szCs w:val="18"/>
                <w:vertAlign w:val="superscript"/>
                <w:lang w:val="de-DE" w:eastAsia="de-DE"/>
                <w14:ligatures w14:val="none"/>
              </w:rPr>
              <w:t>b</w:t>
            </w:r>
          </w:p>
        </w:tc>
        <w:tc>
          <w:tcPr>
            <w:tcW w:w="823" w:type="pct"/>
            <w:tcBorders>
              <w:top w:val="nil"/>
              <w:left w:val="nil"/>
              <w:bottom w:val="nil"/>
              <w:right w:val="nil"/>
            </w:tcBorders>
            <w:shd w:val="clear" w:color="auto" w:fill="E7E6E6" w:themeFill="background2"/>
            <w:noWrap/>
            <w:vAlign w:val="bottom"/>
            <w:hideMark/>
          </w:tcPr>
          <w:p w14:paraId="09BD3A8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0.48 (0.15, 0.82)</w:t>
            </w:r>
          </w:p>
        </w:tc>
        <w:tc>
          <w:tcPr>
            <w:tcW w:w="825" w:type="pct"/>
            <w:tcBorders>
              <w:top w:val="nil"/>
              <w:left w:val="nil"/>
              <w:bottom w:val="nil"/>
              <w:right w:val="nil"/>
            </w:tcBorders>
            <w:shd w:val="clear" w:color="000000" w:fill="FFFFFF"/>
            <w:noWrap/>
            <w:vAlign w:val="bottom"/>
            <w:hideMark/>
          </w:tcPr>
          <w:p w14:paraId="3B7B081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-4.26 (-8.4, -0.12)</w:t>
            </w:r>
          </w:p>
        </w:tc>
      </w:tr>
      <w:tr w:rsidR="00973837" w:rsidRPr="00F9482C" w14:paraId="15867F77" w14:textId="77777777" w:rsidTr="00B0714F">
        <w:trPr>
          <w:trHeight w:val="221"/>
        </w:trPr>
        <w:tc>
          <w:tcPr>
            <w:tcW w:w="718" w:type="pct"/>
            <w:tcBorders>
              <w:top w:val="nil"/>
              <w:left w:val="nil"/>
              <w:bottom w:val="nil"/>
              <w:right w:val="nil"/>
            </w:tcBorders>
            <w:shd w:val="clear" w:color="000000" w:fill="FFFFFF"/>
            <w:vAlign w:val="bottom"/>
          </w:tcPr>
          <w:p w14:paraId="56CCED41"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Cardiac</w:t>
            </w:r>
          </w:p>
        </w:tc>
        <w:tc>
          <w:tcPr>
            <w:tcW w:w="985" w:type="pct"/>
            <w:tcBorders>
              <w:top w:val="nil"/>
              <w:left w:val="nil"/>
              <w:bottom w:val="nil"/>
              <w:right w:val="nil"/>
            </w:tcBorders>
            <w:shd w:val="clear" w:color="000000" w:fill="FFFFFF"/>
            <w:noWrap/>
            <w:vAlign w:val="center"/>
            <w:hideMark/>
          </w:tcPr>
          <w:p w14:paraId="0EB6CAD5"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(Single-pollutant)</w:t>
            </w:r>
          </w:p>
        </w:tc>
        <w:tc>
          <w:tcPr>
            <w:tcW w:w="826" w:type="pct"/>
            <w:tcBorders>
              <w:top w:val="nil"/>
              <w:left w:val="nil"/>
              <w:bottom w:val="nil"/>
              <w:right w:val="nil"/>
            </w:tcBorders>
            <w:shd w:val="clear" w:color="auto" w:fill="E7E6E6" w:themeFill="background2"/>
            <w:noWrap/>
            <w:vAlign w:val="bottom"/>
            <w:hideMark/>
          </w:tcPr>
          <w:p w14:paraId="158FF64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(-0.12, 0.25)</w:t>
            </w:r>
          </w:p>
        </w:tc>
        <w:tc>
          <w:tcPr>
            <w:tcW w:w="823" w:type="pct"/>
            <w:tcBorders>
              <w:top w:val="nil"/>
              <w:left w:val="nil"/>
              <w:bottom w:val="nil"/>
              <w:right w:val="nil"/>
            </w:tcBorders>
            <w:shd w:val="clear" w:color="000000" w:fill="FFFFFF"/>
            <w:noWrap/>
            <w:vAlign w:val="bottom"/>
            <w:hideMark/>
          </w:tcPr>
          <w:p w14:paraId="4EE8557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(-0.02, 0.1</w:t>
            </w:r>
            <w:r>
              <w:rPr>
                <w:rFonts w:ascii="Arial" w:eastAsia="Times New Roman" w:hAnsi="Arial" w:cs="Arial"/>
                <w:color w:val="000000"/>
                <w:kern w:val="0"/>
                <w:sz w:val="18"/>
                <w:szCs w:val="18"/>
                <w:lang w:val="de-DE" w:eastAsia="de-DE"/>
                <w14:ligatures w14:val="none"/>
              </w:rPr>
              <w:t>0</w:t>
            </w:r>
            <w:r w:rsidRPr="00F9482C">
              <w:rPr>
                <w:rFonts w:ascii="Arial" w:eastAsia="Times New Roman" w:hAnsi="Arial" w:cs="Arial"/>
                <w:color w:val="000000"/>
                <w:kern w:val="0"/>
                <w:sz w:val="18"/>
                <w:szCs w:val="18"/>
                <w:lang w:val="de-DE" w:eastAsia="de-DE"/>
                <w14:ligatures w14:val="none"/>
              </w:rPr>
              <w:t>)</w:t>
            </w:r>
          </w:p>
        </w:tc>
        <w:tc>
          <w:tcPr>
            <w:tcW w:w="823" w:type="pct"/>
            <w:tcBorders>
              <w:top w:val="nil"/>
              <w:left w:val="nil"/>
              <w:bottom w:val="nil"/>
              <w:right w:val="nil"/>
            </w:tcBorders>
            <w:shd w:val="clear" w:color="auto" w:fill="E7E6E6" w:themeFill="background2"/>
            <w:noWrap/>
            <w:vAlign w:val="bottom"/>
            <w:hideMark/>
          </w:tcPr>
          <w:p w14:paraId="4223953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0.29 (0.10, 0.48)</w:t>
            </w:r>
          </w:p>
        </w:tc>
        <w:tc>
          <w:tcPr>
            <w:tcW w:w="825" w:type="pct"/>
            <w:tcBorders>
              <w:top w:val="nil"/>
              <w:left w:val="nil"/>
              <w:bottom w:val="nil"/>
              <w:right w:val="nil"/>
            </w:tcBorders>
            <w:shd w:val="clear" w:color="000000" w:fill="FFFFFF"/>
            <w:noWrap/>
            <w:vAlign w:val="bottom"/>
            <w:hideMark/>
          </w:tcPr>
          <w:p w14:paraId="6A212B4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-0.03 (-2.01, 1.95)</w:t>
            </w:r>
          </w:p>
        </w:tc>
      </w:tr>
      <w:tr w:rsidR="00973837" w:rsidRPr="00F9482C" w14:paraId="04D6CA7A" w14:textId="77777777" w:rsidTr="00B0714F">
        <w:trPr>
          <w:trHeight w:val="221"/>
        </w:trPr>
        <w:tc>
          <w:tcPr>
            <w:tcW w:w="718" w:type="pct"/>
            <w:tcBorders>
              <w:top w:val="nil"/>
              <w:left w:val="nil"/>
              <w:bottom w:val="nil"/>
              <w:right w:val="nil"/>
            </w:tcBorders>
            <w:shd w:val="clear" w:color="000000" w:fill="FFFFFF"/>
            <w:vAlign w:val="bottom"/>
          </w:tcPr>
          <w:p w14:paraId="63D4B9F1"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72EE37DA"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relative humidity</w:t>
            </w:r>
          </w:p>
        </w:tc>
        <w:tc>
          <w:tcPr>
            <w:tcW w:w="826" w:type="pct"/>
            <w:tcBorders>
              <w:top w:val="nil"/>
              <w:left w:val="nil"/>
              <w:bottom w:val="nil"/>
              <w:right w:val="nil"/>
            </w:tcBorders>
            <w:shd w:val="clear" w:color="auto" w:fill="E7E6E6" w:themeFill="background2"/>
            <w:noWrap/>
            <w:vAlign w:val="bottom"/>
            <w:hideMark/>
          </w:tcPr>
          <w:p w14:paraId="37E1963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(-0.17, 0.24)</w:t>
            </w:r>
          </w:p>
        </w:tc>
        <w:tc>
          <w:tcPr>
            <w:tcW w:w="823" w:type="pct"/>
            <w:tcBorders>
              <w:top w:val="nil"/>
              <w:left w:val="nil"/>
              <w:bottom w:val="nil"/>
              <w:right w:val="nil"/>
            </w:tcBorders>
            <w:shd w:val="clear" w:color="000000" w:fill="FFFFFF"/>
            <w:noWrap/>
            <w:vAlign w:val="bottom"/>
            <w:hideMark/>
          </w:tcPr>
          <w:p w14:paraId="644C84B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0.02 (-0.04, 0.08)</w:t>
            </w:r>
          </w:p>
        </w:tc>
        <w:tc>
          <w:tcPr>
            <w:tcW w:w="823" w:type="pct"/>
            <w:tcBorders>
              <w:top w:val="nil"/>
              <w:left w:val="nil"/>
              <w:bottom w:val="nil"/>
              <w:right w:val="nil"/>
            </w:tcBorders>
            <w:shd w:val="clear" w:color="auto" w:fill="E7E6E6" w:themeFill="background2"/>
            <w:noWrap/>
            <w:vAlign w:val="bottom"/>
            <w:hideMark/>
          </w:tcPr>
          <w:p w14:paraId="668D087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0.29 (0.09, 0.48)</w:t>
            </w:r>
          </w:p>
        </w:tc>
        <w:tc>
          <w:tcPr>
            <w:tcW w:w="825" w:type="pct"/>
            <w:tcBorders>
              <w:top w:val="nil"/>
              <w:left w:val="nil"/>
              <w:bottom w:val="nil"/>
              <w:right w:val="nil"/>
            </w:tcBorders>
            <w:shd w:val="clear" w:color="000000" w:fill="FFFFFF"/>
            <w:noWrap/>
            <w:vAlign w:val="bottom"/>
            <w:hideMark/>
          </w:tcPr>
          <w:p w14:paraId="4B89E9A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(-1.98, 1.98)</w:t>
            </w:r>
          </w:p>
        </w:tc>
      </w:tr>
      <w:tr w:rsidR="00973837" w:rsidRPr="00F9482C" w14:paraId="5B37CEB8" w14:textId="77777777" w:rsidTr="00B0714F">
        <w:trPr>
          <w:trHeight w:val="221"/>
        </w:trPr>
        <w:tc>
          <w:tcPr>
            <w:tcW w:w="718" w:type="pct"/>
            <w:tcBorders>
              <w:top w:val="nil"/>
              <w:left w:val="nil"/>
              <w:bottom w:val="nil"/>
              <w:right w:val="nil"/>
            </w:tcBorders>
            <w:shd w:val="clear" w:color="000000" w:fill="FFFFFF"/>
            <w:vAlign w:val="bottom"/>
          </w:tcPr>
          <w:p w14:paraId="3F224D03"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21F149C1"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apparent temperature</w:t>
            </w:r>
          </w:p>
        </w:tc>
        <w:tc>
          <w:tcPr>
            <w:tcW w:w="826" w:type="pct"/>
            <w:tcBorders>
              <w:top w:val="nil"/>
              <w:left w:val="nil"/>
              <w:bottom w:val="nil"/>
              <w:right w:val="nil"/>
            </w:tcBorders>
            <w:shd w:val="clear" w:color="auto" w:fill="E7E6E6" w:themeFill="background2"/>
            <w:noWrap/>
            <w:vAlign w:val="bottom"/>
            <w:hideMark/>
          </w:tcPr>
          <w:p w14:paraId="40A7268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(-0.10, 0.24)</w:t>
            </w:r>
          </w:p>
        </w:tc>
        <w:tc>
          <w:tcPr>
            <w:tcW w:w="823" w:type="pct"/>
            <w:tcBorders>
              <w:top w:val="nil"/>
              <w:left w:val="nil"/>
              <w:bottom w:val="nil"/>
              <w:right w:val="nil"/>
            </w:tcBorders>
            <w:shd w:val="clear" w:color="000000" w:fill="FFFFFF"/>
            <w:noWrap/>
            <w:vAlign w:val="bottom"/>
            <w:hideMark/>
          </w:tcPr>
          <w:p w14:paraId="677E432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(-0.02, 0.10)</w:t>
            </w:r>
          </w:p>
        </w:tc>
        <w:tc>
          <w:tcPr>
            <w:tcW w:w="823" w:type="pct"/>
            <w:tcBorders>
              <w:top w:val="nil"/>
              <w:left w:val="nil"/>
              <w:bottom w:val="nil"/>
              <w:right w:val="nil"/>
            </w:tcBorders>
            <w:shd w:val="clear" w:color="auto" w:fill="E7E6E6" w:themeFill="background2"/>
            <w:noWrap/>
            <w:vAlign w:val="bottom"/>
            <w:hideMark/>
          </w:tcPr>
          <w:p w14:paraId="71E3839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0.26 (0.07, 0.46)</w:t>
            </w:r>
          </w:p>
        </w:tc>
        <w:tc>
          <w:tcPr>
            <w:tcW w:w="825" w:type="pct"/>
            <w:tcBorders>
              <w:top w:val="nil"/>
              <w:left w:val="nil"/>
              <w:bottom w:val="nil"/>
              <w:right w:val="nil"/>
            </w:tcBorders>
            <w:shd w:val="clear" w:color="000000" w:fill="FFFFFF"/>
            <w:noWrap/>
            <w:vAlign w:val="bottom"/>
            <w:hideMark/>
          </w:tcPr>
          <w:p w14:paraId="403C0FD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-0.01 (-1.99, 1.97)</w:t>
            </w:r>
          </w:p>
        </w:tc>
      </w:tr>
      <w:tr w:rsidR="00973837" w:rsidRPr="00F9482C" w14:paraId="6CAEFE45" w14:textId="77777777" w:rsidTr="00B0714F">
        <w:trPr>
          <w:trHeight w:val="221"/>
        </w:trPr>
        <w:tc>
          <w:tcPr>
            <w:tcW w:w="718" w:type="pct"/>
            <w:tcBorders>
              <w:top w:val="nil"/>
              <w:left w:val="nil"/>
              <w:bottom w:val="nil"/>
              <w:right w:val="nil"/>
            </w:tcBorders>
            <w:shd w:val="clear" w:color="000000" w:fill="FFFFFF"/>
            <w:vAlign w:val="bottom"/>
          </w:tcPr>
          <w:p w14:paraId="0702441C"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7CFBA2C9"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df=4</w:t>
            </w:r>
          </w:p>
        </w:tc>
        <w:tc>
          <w:tcPr>
            <w:tcW w:w="826" w:type="pct"/>
            <w:tcBorders>
              <w:top w:val="nil"/>
              <w:left w:val="nil"/>
              <w:bottom w:val="nil"/>
              <w:right w:val="nil"/>
            </w:tcBorders>
            <w:shd w:val="clear" w:color="auto" w:fill="E7E6E6" w:themeFill="background2"/>
            <w:noWrap/>
            <w:vAlign w:val="bottom"/>
            <w:hideMark/>
          </w:tcPr>
          <w:p w14:paraId="5CA0F73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(-0.12, 0.25)</w:t>
            </w:r>
          </w:p>
        </w:tc>
        <w:tc>
          <w:tcPr>
            <w:tcW w:w="823" w:type="pct"/>
            <w:tcBorders>
              <w:top w:val="nil"/>
              <w:left w:val="nil"/>
              <w:bottom w:val="nil"/>
              <w:right w:val="nil"/>
            </w:tcBorders>
            <w:shd w:val="clear" w:color="000000" w:fill="FFFFFF"/>
            <w:noWrap/>
            <w:vAlign w:val="bottom"/>
            <w:hideMark/>
          </w:tcPr>
          <w:p w14:paraId="263834D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(-0.02, 0.10)</w:t>
            </w:r>
          </w:p>
        </w:tc>
        <w:tc>
          <w:tcPr>
            <w:tcW w:w="823" w:type="pct"/>
            <w:tcBorders>
              <w:top w:val="nil"/>
              <w:left w:val="nil"/>
              <w:bottom w:val="nil"/>
              <w:right w:val="nil"/>
            </w:tcBorders>
            <w:shd w:val="clear" w:color="auto" w:fill="E7E6E6" w:themeFill="background2"/>
            <w:noWrap/>
            <w:vAlign w:val="bottom"/>
            <w:hideMark/>
          </w:tcPr>
          <w:p w14:paraId="5551249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0.29 (0.10, 0.48)</w:t>
            </w:r>
          </w:p>
        </w:tc>
        <w:tc>
          <w:tcPr>
            <w:tcW w:w="825" w:type="pct"/>
            <w:tcBorders>
              <w:top w:val="nil"/>
              <w:left w:val="nil"/>
              <w:bottom w:val="nil"/>
              <w:right w:val="nil"/>
            </w:tcBorders>
            <w:shd w:val="clear" w:color="000000" w:fill="FFFFFF"/>
            <w:noWrap/>
            <w:vAlign w:val="bottom"/>
            <w:hideMark/>
          </w:tcPr>
          <w:p w14:paraId="24F52C3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(-1.98, 1.98)</w:t>
            </w:r>
          </w:p>
        </w:tc>
      </w:tr>
      <w:tr w:rsidR="00973837" w:rsidRPr="00F9482C" w14:paraId="37337D3A" w14:textId="77777777" w:rsidTr="00B0714F">
        <w:trPr>
          <w:trHeight w:val="221"/>
        </w:trPr>
        <w:tc>
          <w:tcPr>
            <w:tcW w:w="718" w:type="pct"/>
            <w:tcBorders>
              <w:top w:val="nil"/>
              <w:left w:val="nil"/>
              <w:bottom w:val="nil"/>
              <w:right w:val="nil"/>
            </w:tcBorders>
            <w:shd w:val="clear" w:color="000000" w:fill="FFFFFF"/>
            <w:vAlign w:val="bottom"/>
          </w:tcPr>
          <w:p w14:paraId="105D7C4E"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6D766AB7"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df=6</w:t>
            </w:r>
          </w:p>
        </w:tc>
        <w:tc>
          <w:tcPr>
            <w:tcW w:w="826" w:type="pct"/>
            <w:tcBorders>
              <w:top w:val="nil"/>
              <w:left w:val="nil"/>
              <w:bottom w:val="nil"/>
              <w:right w:val="nil"/>
            </w:tcBorders>
            <w:shd w:val="clear" w:color="auto" w:fill="E7E6E6" w:themeFill="background2"/>
            <w:noWrap/>
            <w:vAlign w:val="bottom"/>
            <w:hideMark/>
          </w:tcPr>
          <w:p w14:paraId="72E8D90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(-0.12, 0.25)</w:t>
            </w:r>
          </w:p>
        </w:tc>
        <w:tc>
          <w:tcPr>
            <w:tcW w:w="823" w:type="pct"/>
            <w:tcBorders>
              <w:top w:val="nil"/>
              <w:left w:val="nil"/>
              <w:bottom w:val="nil"/>
              <w:right w:val="nil"/>
            </w:tcBorders>
            <w:shd w:val="clear" w:color="000000" w:fill="FFFFFF"/>
            <w:noWrap/>
            <w:vAlign w:val="bottom"/>
            <w:hideMark/>
          </w:tcPr>
          <w:p w14:paraId="69DAC6C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(-0.02, 0.10)</w:t>
            </w:r>
          </w:p>
        </w:tc>
        <w:tc>
          <w:tcPr>
            <w:tcW w:w="823" w:type="pct"/>
            <w:tcBorders>
              <w:top w:val="nil"/>
              <w:left w:val="nil"/>
              <w:bottom w:val="nil"/>
              <w:right w:val="nil"/>
            </w:tcBorders>
            <w:shd w:val="clear" w:color="auto" w:fill="E7E6E6" w:themeFill="background2"/>
            <w:noWrap/>
            <w:vAlign w:val="bottom"/>
            <w:hideMark/>
          </w:tcPr>
          <w:p w14:paraId="09085CB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0.29 (0.10, 0.48)</w:t>
            </w:r>
          </w:p>
        </w:tc>
        <w:tc>
          <w:tcPr>
            <w:tcW w:w="825" w:type="pct"/>
            <w:tcBorders>
              <w:top w:val="nil"/>
              <w:left w:val="nil"/>
              <w:bottom w:val="nil"/>
              <w:right w:val="nil"/>
            </w:tcBorders>
            <w:shd w:val="clear" w:color="000000" w:fill="FFFFFF"/>
            <w:noWrap/>
            <w:vAlign w:val="bottom"/>
            <w:hideMark/>
          </w:tcPr>
          <w:p w14:paraId="20D8C61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(-2.02, 1.94)</w:t>
            </w:r>
          </w:p>
        </w:tc>
      </w:tr>
      <w:tr w:rsidR="00973837" w:rsidRPr="00F9482C" w14:paraId="21C0D171" w14:textId="77777777" w:rsidTr="00B0714F">
        <w:trPr>
          <w:trHeight w:val="221"/>
        </w:trPr>
        <w:tc>
          <w:tcPr>
            <w:tcW w:w="718" w:type="pct"/>
            <w:tcBorders>
              <w:top w:val="nil"/>
              <w:left w:val="nil"/>
              <w:bottom w:val="nil"/>
              <w:right w:val="nil"/>
            </w:tcBorders>
            <w:shd w:val="clear" w:color="000000" w:fill="FFFFFF"/>
            <w:vAlign w:val="bottom"/>
          </w:tcPr>
          <w:p w14:paraId="4D57E7F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406BF7E1"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(Two-pollutant)</w:t>
            </w:r>
          </w:p>
        </w:tc>
        <w:tc>
          <w:tcPr>
            <w:tcW w:w="826" w:type="pct"/>
            <w:tcBorders>
              <w:top w:val="nil"/>
              <w:left w:val="nil"/>
              <w:bottom w:val="nil"/>
              <w:right w:val="nil"/>
            </w:tcBorders>
            <w:shd w:val="clear" w:color="auto" w:fill="E7E6E6" w:themeFill="background2"/>
            <w:noWrap/>
            <w:vAlign w:val="bottom"/>
            <w:hideMark/>
          </w:tcPr>
          <w:p w14:paraId="09114F3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0.12 (-0.08, 0.33)</w:t>
            </w:r>
          </w:p>
        </w:tc>
        <w:tc>
          <w:tcPr>
            <w:tcW w:w="823" w:type="pct"/>
            <w:tcBorders>
              <w:top w:val="nil"/>
              <w:left w:val="nil"/>
              <w:bottom w:val="nil"/>
              <w:right w:val="nil"/>
            </w:tcBorders>
            <w:shd w:val="clear" w:color="000000" w:fill="FFFFFF"/>
            <w:noWrap/>
            <w:vAlign w:val="bottom"/>
            <w:hideMark/>
          </w:tcPr>
          <w:p w14:paraId="781836E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(-0.03, 0.16)</w:t>
            </w:r>
          </w:p>
        </w:tc>
        <w:tc>
          <w:tcPr>
            <w:tcW w:w="823" w:type="pct"/>
            <w:tcBorders>
              <w:top w:val="nil"/>
              <w:left w:val="nil"/>
              <w:bottom w:val="nil"/>
              <w:right w:val="nil"/>
            </w:tcBorders>
            <w:shd w:val="clear" w:color="auto" w:fill="E7E6E6" w:themeFill="background2"/>
            <w:noWrap/>
            <w:vAlign w:val="bottom"/>
            <w:hideMark/>
          </w:tcPr>
          <w:p w14:paraId="53FF6B4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0.22 (-0.02, 0.46)</w:t>
            </w:r>
          </w:p>
        </w:tc>
        <w:tc>
          <w:tcPr>
            <w:tcW w:w="825" w:type="pct"/>
            <w:tcBorders>
              <w:top w:val="nil"/>
              <w:left w:val="nil"/>
              <w:bottom w:val="nil"/>
              <w:right w:val="nil"/>
            </w:tcBorders>
            <w:shd w:val="clear" w:color="000000" w:fill="FFFFFF"/>
            <w:noWrap/>
            <w:vAlign w:val="bottom"/>
            <w:hideMark/>
          </w:tcPr>
          <w:p w14:paraId="08C2519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-1.92 (-4.55, 0.71)</w:t>
            </w:r>
          </w:p>
        </w:tc>
      </w:tr>
      <w:tr w:rsidR="00973837" w:rsidRPr="00F9482C" w14:paraId="6C137ED8" w14:textId="77777777" w:rsidTr="00B0714F">
        <w:trPr>
          <w:trHeight w:val="221"/>
        </w:trPr>
        <w:tc>
          <w:tcPr>
            <w:tcW w:w="718" w:type="pct"/>
            <w:tcBorders>
              <w:top w:val="nil"/>
              <w:left w:val="nil"/>
              <w:bottom w:val="nil"/>
              <w:right w:val="nil"/>
            </w:tcBorders>
            <w:shd w:val="clear" w:color="000000" w:fill="FFFFFF"/>
            <w:vAlign w:val="bottom"/>
          </w:tcPr>
          <w:p w14:paraId="7D2FAFBE"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 </w:t>
            </w:r>
          </w:p>
        </w:tc>
        <w:tc>
          <w:tcPr>
            <w:tcW w:w="985" w:type="pct"/>
            <w:tcBorders>
              <w:top w:val="nil"/>
              <w:left w:val="nil"/>
              <w:bottom w:val="nil"/>
              <w:right w:val="nil"/>
            </w:tcBorders>
            <w:shd w:val="clear" w:color="000000" w:fill="FFFFFF"/>
            <w:noWrap/>
            <w:vAlign w:val="center"/>
            <w:hideMark/>
          </w:tcPr>
          <w:p w14:paraId="2976081B"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Correlation NO</w:t>
            </w:r>
            <w:r w:rsidRPr="00F9482C">
              <w:rPr>
                <w:rFonts w:ascii="Arial" w:eastAsia="Times New Roman" w:hAnsi="Arial" w:cs="Arial"/>
                <w:color w:val="000000"/>
                <w:kern w:val="0"/>
                <w:sz w:val="18"/>
                <w:szCs w:val="18"/>
                <w:vertAlign w:val="subscript"/>
                <w:lang w:eastAsia="de-DE"/>
                <w14:ligatures w14:val="none"/>
              </w:rPr>
              <w:t>2</w:t>
            </w:r>
            <w:r w:rsidRPr="00F9482C">
              <w:rPr>
                <w:rFonts w:ascii="Arial" w:eastAsia="Times New Roman" w:hAnsi="Arial" w:cs="Arial"/>
                <w:color w:val="000000"/>
                <w:kern w:val="0"/>
                <w:sz w:val="18"/>
                <w:szCs w:val="18"/>
                <w:lang w:eastAsia="de-DE"/>
                <w14:ligatures w14:val="none"/>
              </w:rPr>
              <w:t xml:space="preserve"> and PM</w:t>
            </w:r>
            <w:r w:rsidRPr="00F9482C">
              <w:rPr>
                <w:rFonts w:ascii="Arial" w:eastAsia="Times New Roman" w:hAnsi="Arial" w:cs="Arial"/>
                <w:color w:val="000000"/>
                <w:kern w:val="0"/>
                <w:sz w:val="18"/>
                <w:szCs w:val="18"/>
                <w:vertAlign w:val="subscript"/>
                <w:lang w:eastAsia="de-DE"/>
                <w14:ligatures w14:val="none"/>
              </w:rPr>
              <w:t>2.5</w:t>
            </w:r>
            <w:r w:rsidRPr="00F9482C">
              <w:rPr>
                <w:rFonts w:ascii="Arial" w:eastAsia="Times New Roman" w:hAnsi="Arial" w:cs="Arial"/>
                <w:color w:val="000000"/>
                <w:kern w:val="0"/>
                <w:sz w:val="18"/>
                <w:szCs w:val="18"/>
                <w:lang w:eastAsia="de-DE"/>
                <w14:ligatures w14:val="none"/>
              </w:rPr>
              <w:t xml:space="preserve"> &lt;0.6</w:t>
            </w:r>
            <w:r w:rsidRPr="00F9482C">
              <w:rPr>
                <w:rFonts w:ascii="Arial" w:eastAsia="Times New Roman" w:hAnsi="Arial" w:cs="Arial"/>
                <w:color w:val="000000"/>
                <w:kern w:val="0"/>
                <w:sz w:val="18"/>
                <w:szCs w:val="18"/>
                <w:vertAlign w:val="superscript"/>
                <w:lang w:eastAsia="de-DE"/>
                <w14:ligatures w14:val="none"/>
              </w:rPr>
              <w:t>a</w:t>
            </w:r>
          </w:p>
        </w:tc>
        <w:tc>
          <w:tcPr>
            <w:tcW w:w="826" w:type="pct"/>
            <w:tcBorders>
              <w:top w:val="nil"/>
              <w:left w:val="nil"/>
              <w:bottom w:val="nil"/>
              <w:right w:val="nil"/>
            </w:tcBorders>
            <w:shd w:val="clear" w:color="auto" w:fill="E7E6E6" w:themeFill="background2"/>
            <w:noWrap/>
            <w:vAlign w:val="bottom"/>
            <w:hideMark/>
          </w:tcPr>
          <w:p w14:paraId="3021C5D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0.12 (-0.07, 0.31)</w:t>
            </w:r>
          </w:p>
        </w:tc>
        <w:tc>
          <w:tcPr>
            <w:tcW w:w="823" w:type="pct"/>
            <w:tcBorders>
              <w:top w:val="nil"/>
              <w:left w:val="nil"/>
              <w:bottom w:val="nil"/>
              <w:right w:val="nil"/>
            </w:tcBorders>
            <w:shd w:val="clear" w:color="000000" w:fill="FFFFFF"/>
            <w:noWrap/>
            <w:vAlign w:val="bottom"/>
            <w:hideMark/>
          </w:tcPr>
          <w:p w14:paraId="1AB0386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w:t>
            </w:r>
            <w:r w:rsidRPr="00F9482C">
              <w:rPr>
                <w:rFonts w:ascii="Arial" w:eastAsia="Times New Roman" w:hAnsi="Arial" w:cs="Arial"/>
                <w:color w:val="000000"/>
                <w:kern w:val="0"/>
                <w:sz w:val="18"/>
                <w:szCs w:val="18"/>
                <w:vertAlign w:val="superscript"/>
                <w:lang w:val="de-DE" w:eastAsia="de-DE"/>
                <w14:ligatures w14:val="none"/>
              </w:rPr>
              <w:t>b</w:t>
            </w:r>
          </w:p>
        </w:tc>
        <w:tc>
          <w:tcPr>
            <w:tcW w:w="823" w:type="pct"/>
            <w:tcBorders>
              <w:top w:val="nil"/>
              <w:left w:val="nil"/>
              <w:bottom w:val="nil"/>
              <w:right w:val="nil"/>
            </w:tcBorders>
            <w:shd w:val="clear" w:color="auto" w:fill="E7E6E6" w:themeFill="background2"/>
            <w:noWrap/>
            <w:vAlign w:val="bottom"/>
            <w:hideMark/>
          </w:tcPr>
          <w:p w14:paraId="75718D9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0.24 (-0.06, 0.54)</w:t>
            </w:r>
          </w:p>
        </w:tc>
        <w:tc>
          <w:tcPr>
            <w:tcW w:w="825" w:type="pct"/>
            <w:tcBorders>
              <w:top w:val="nil"/>
              <w:left w:val="nil"/>
              <w:bottom w:val="nil"/>
              <w:right w:val="nil"/>
            </w:tcBorders>
            <w:shd w:val="clear" w:color="000000" w:fill="FFFFFF"/>
            <w:noWrap/>
            <w:vAlign w:val="bottom"/>
            <w:hideMark/>
          </w:tcPr>
          <w:p w14:paraId="20515AC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-2.26 (-5.89, 1.37)</w:t>
            </w:r>
          </w:p>
        </w:tc>
      </w:tr>
      <w:tr w:rsidR="00973837" w:rsidRPr="00F9482C" w14:paraId="58949B90" w14:textId="77777777" w:rsidTr="00B0714F">
        <w:trPr>
          <w:trHeight w:val="221"/>
        </w:trPr>
        <w:tc>
          <w:tcPr>
            <w:tcW w:w="718" w:type="pct"/>
            <w:tcBorders>
              <w:top w:val="nil"/>
              <w:left w:val="nil"/>
              <w:bottom w:val="nil"/>
              <w:right w:val="nil"/>
            </w:tcBorders>
            <w:shd w:val="clear" w:color="000000" w:fill="FFFFFF"/>
            <w:vAlign w:val="center"/>
          </w:tcPr>
          <w:p w14:paraId="42F6116A"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Cerebrovascular</w:t>
            </w:r>
          </w:p>
        </w:tc>
        <w:tc>
          <w:tcPr>
            <w:tcW w:w="985" w:type="pct"/>
            <w:tcBorders>
              <w:top w:val="nil"/>
              <w:left w:val="nil"/>
              <w:bottom w:val="nil"/>
              <w:right w:val="nil"/>
            </w:tcBorders>
            <w:shd w:val="clear" w:color="000000" w:fill="FFFFFF"/>
            <w:noWrap/>
            <w:vAlign w:val="center"/>
            <w:hideMark/>
          </w:tcPr>
          <w:p w14:paraId="7506ED8A"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(Single-pollutant)</w:t>
            </w:r>
          </w:p>
        </w:tc>
        <w:tc>
          <w:tcPr>
            <w:tcW w:w="826" w:type="pct"/>
            <w:tcBorders>
              <w:top w:val="nil"/>
              <w:left w:val="nil"/>
              <w:bottom w:val="nil"/>
              <w:right w:val="nil"/>
            </w:tcBorders>
            <w:shd w:val="clear" w:color="auto" w:fill="E7E6E6" w:themeFill="background2"/>
            <w:noWrap/>
            <w:vAlign w:val="bottom"/>
            <w:hideMark/>
          </w:tcPr>
          <w:p w14:paraId="25D3C5C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0.10 (0.01, 0.18)</w:t>
            </w:r>
          </w:p>
        </w:tc>
        <w:tc>
          <w:tcPr>
            <w:tcW w:w="823" w:type="pct"/>
            <w:tcBorders>
              <w:top w:val="nil"/>
              <w:left w:val="nil"/>
              <w:bottom w:val="nil"/>
              <w:right w:val="nil"/>
            </w:tcBorders>
            <w:shd w:val="clear" w:color="000000" w:fill="FFFFFF"/>
            <w:noWrap/>
            <w:vAlign w:val="bottom"/>
            <w:hideMark/>
          </w:tcPr>
          <w:p w14:paraId="4856A2C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0.20 (0.13, 0.27)</w:t>
            </w:r>
          </w:p>
        </w:tc>
        <w:tc>
          <w:tcPr>
            <w:tcW w:w="823" w:type="pct"/>
            <w:tcBorders>
              <w:top w:val="nil"/>
              <w:left w:val="nil"/>
              <w:bottom w:val="nil"/>
              <w:right w:val="nil"/>
            </w:tcBorders>
            <w:shd w:val="clear" w:color="auto" w:fill="E7E6E6" w:themeFill="background2"/>
            <w:noWrap/>
            <w:vAlign w:val="bottom"/>
            <w:hideMark/>
          </w:tcPr>
          <w:p w14:paraId="3EAF9D6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0.13 (0.05, 0.21)</w:t>
            </w:r>
          </w:p>
        </w:tc>
        <w:tc>
          <w:tcPr>
            <w:tcW w:w="825" w:type="pct"/>
            <w:tcBorders>
              <w:top w:val="nil"/>
              <w:left w:val="nil"/>
              <w:bottom w:val="nil"/>
              <w:right w:val="nil"/>
            </w:tcBorders>
            <w:shd w:val="clear" w:color="000000" w:fill="FFFFFF"/>
            <w:noWrap/>
            <w:vAlign w:val="bottom"/>
            <w:hideMark/>
          </w:tcPr>
          <w:p w14:paraId="72378FC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0.06 (-0.94, 1.07)</w:t>
            </w:r>
          </w:p>
        </w:tc>
      </w:tr>
      <w:tr w:rsidR="00973837" w:rsidRPr="00F9482C" w14:paraId="03BEBB56" w14:textId="77777777" w:rsidTr="00B0714F">
        <w:trPr>
          <w:trHeight w:val="221"/>
        </w:trPr>
        <w:tc>
          <w:tcPr>
            <w:tcW w:w="718" w:type="pct"/>
            <w:tcBorders>
              <w:top w:val="nil"/>
              <w:left w:val="nil"/>
              <w:bottom w:val="nil"/>
              <w:right w:val="nil"/>
            </w:tcBorders>
            <w:shd w:val="clear" w:color="000000" w:fill="FFFFFF"/>
            <w:vAlign w:val="bottom"/>
          </w:tcPr>
          <w:p w14:paraId="5820D953"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7F3E2236"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relative humidity</w:t>
            </w:r>
          </w:p>
        </w:tc>
        <w:tc>
          <w:tcPr>
            <w:tcW w:w="826" w:type="pct"/>
            <w:tcBorders>
              <w:top w:val="nil"/>
              <w:left w:val="nil"/>
              <w:bottom w:val="nil"/>
              <w:right w:val="nil"/>
            </w:tcBorders>
            <w:shd w:val="clear" w:color="auto" w:fill="E7E6E6" w:themeFill="background2"/>
            <w:noWrap/>
            <w:vAlign w:val="bottom"/>
            <w:hideMark/>
          </w:tcPr>
          <w:p w14:paraId="0DB3626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0.09 (-0.01, 0.19)</w:t>
            </w:r>
          </w:p>
        </w:tc>
        <w:tc>
          <w:tcPr>
            <w:tcW w:w="823" w:type="pct"/>
            <w:tcBorders>
              <w:top w:val="nil"/>
              <w:left w:val="nil"/>
              <w:bottom w:val="nil"/>
              <w:right w:val="nil"/>
            </w:tcBorders>
            <w:shd w:val="clear" w:color="000000" w:fill="FFFFFF"/>
            <w:noWrap/>
            <w:vAlign w:val="bottom"/>
            <w:hideMark/>
          </w:tcPr>
          <w:p w14:paraId="35D231A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0.19 (0.12, 0.26)</w:t>
            </w:r>
          </w:p>
        </w:tc>
        <w:tc>
          <w:tcPr>
            <w:tcW w:w="823" w:type="pct"/>
            <w:tcBorders>
              <w:top w:val="nil"/>
              <w:left w:val="nil"/>
              <w:bottom w:val="nil"/>
              <w:right w:val="nil"/>
            </w:tcBorders>
            <w:shd w:val="clear" w:color="auto" w:fill="E7E6E6" w:themeFill="background2"/>
            <w:noWrap/>
            <w:vAlign w:val="bottom"/>
            <w:hideMark/>
          </w:tcPr>
          <w:p w14:paraId="5BC89F2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0.13 (0.05, 0.21)</w:t>
            </w:r>
          </w:p>
        </w:tc>
        <w:tc>
          <w:tcPr>
            <w:tcW w:w="825" w:type="pct"/>
            <w:tcBorders>
              <w:top w:val="nil"/>
              <w:left w:val="nil"/>
              <w:bottom w:val="nil"/>
              <w:right w:val="nil"/>
            </w:tcBorders>
            <w:shd w:val="clear" w:color="000000" w:fill="FFFFFF"/>
            <w:noWrap/>
            <w:vAlign w:val="bottom"/>
            <w:hideMark/>
          </w:tcPr>
          <w:p w14:paraId="3A8E64D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(-0.94, 1.08)</w:t>
            </w:r>
          </w:p>
        </w:tc>
      </w:tr>
      <w:tr w:rsidR="00973837" w:rsidRPr="00F9482C" w14:paraId="2E38FA22" w14:textId="77777777" w:rsidTr="00B0714F">
        <w:trPr>
          <w:trHeight w:val="221"/>
        </w:trPr>
        <w:tc>
          <w:tcPr>
            <w:tcW w:w="718" w:type="pct"/>
            <w:tcBorders>
              <w:top w:val="nil"/>
              <w:left w:val="nil"/>
              <w:bottom w:val="nil"/>
              <w:right w:val="nil"/>
            </w:tcBorders>
            <w:shd w:val="clear" w:color="000000" w:fill="FFFFFF"/>
            <w:vAlign w:val="bottom"/>
          </w:tcPr>
          <w:p w14:paraId="47258D10"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06A168D8"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apparent temperature</w:t>
            </w:r>
          </w:p>
        </w:tc>
        <w:tc>
          <w:tcPr>
            <w:tcW w:w="826" w:type="pct"/>
            <w:tcBorders>
              <w:top w:val="nil"/>
              <w:left w:val="nil"/>
              <w:bottom w:val="nil"/>
              <w:right w:val="nil"/>
            </w:tcBorders>
            <w:shd w:val="clear" w:color="auto" w:fill="E7E6E6" w:themeFill="background2"/>
            <w:noWrap/>
            <w:vAlign w:val="bottom"/>
            <w:hideMark/>
          </w:tcPr>
          <w:p w14:paraId="793FEBA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0.08 (0.00, 0.16)</w:t>
            </w:r>
          </w:p>
        </w:tc>
        <w:tc>
          <w:tcPr>
            <w:tcW w:w="823" w:type="pct"/>
            <w:tcBorders>
              <w:top w:val="nil"/>
              <w:left w:val="nil"/>
              <w:bottom w:val="nil"/>
              <w:right w:val="nil"/>
            </w:tcBorders>
            <w:shd w:val="clear" w:color="000000" w:fill="FFFFFF"/>
            <w:noWrap/>
            <w:vAlign w:val="bottom"/>
            <w:hideMark/>
          </w:tcPr>
          <w:p w14:paraId="243F4C1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0.20 (0.13, 0.26)</w:t>
            </w:r>
          </w:p>
        </w:tc>
        <w:tc>
          <w:tcPr>
            <w:tcW w:w="823" w:type="pct"/>
            <w:tcBorders>
              <w:top w:val="nil"/>
              <w:left w:val="nil"/>
              <w:bottom w:val="nil"/>
              <w:right w:val="nil"/>
            </w:tcBorders>
            <w:shd w:val="clear" w:color="auto" w:fill="E7E6E6" w:themeFill="background2"/>
            <w:noWrap/>
            <w:vAlign w:val="bottom"/>
            <w:hideMark/>
          </w:tcPr>
          <w:p w14:paraId="2B55F43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0.13 (0.05, 0.21)</w:t>
            </w:r>
          </w:p>
        </w:tc>
        <w:tc>
          <w:tcPr>
            <w:tcW w:w="825" w:type="pct"/>
            <w:tcBorders>
              <w:top w:val="nil"/>
              <w:left w:val="nil"/>
              <w:bottom w:val="nil"/>
              <w:right w:val="nil"/>
            </w:tcBorders>
            <w:shd w:val="clear" w:color="000000" w:fill="FFFFFF"/>
            <w:noWrap/>
            <w:vAlign w:val="bottom"/>
            <w:hideMark/>
          </w:tcPr>
          <w:p w14:paraId="1B873CE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0.10 (-0.90, 1.11)</w:t>
            </w:r>
          </w:p>
        </w:tc>
      </w:tr>
      <w:tr w:rsidR="00973837" w:rsidRPr="00F9482C" w14:paraId="145FC374" w14:textId="77777777" w:rsidTr="00B0714F">
        <w:trPr>
          <w:trHeight w:val="221"/>
        </w:trPr>
        <w:tc>
          <w:tcPr>
            <w:tcW w:w="718" w:type="pct"/>
            <w:tcBorders>
              <w:top w:val="nil"/>
              <w:left w:val="nil"/>
              <w:bottom w:val="nil"/>
              <w:right w:val="nil"/>
            </w:tcBorders>
            <w:shd w:val="clear" w:color="000000" w:fill="FFFFFF"/>
            <w:vAlign w:val="bottom"/>
          </w:tcPr>
          <w:p w14:paraId="5AE0C05E"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7B40C411"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df=4</w:t>
            </w:r>
          </w:p>
        </w:tc>
        <w:tc>
          <w:tcPr>
            <w:tcW w:w="826" w:type="pct"/>
            <w:tcBorders>
              <w:top w:val="nil"/>
              <w:left w:val="nil"/>
              <w:bottom w:val="nil"/>
              <w:right w:val="nil"/>
            </w:tcBorders>
            <w:shd w:val="clear" w:color="auto" w:fill="E7E6E6" w:themeFill="background2"/>
            <w:noWrap/>
            <w:vAlign w:val="bottom"/>
            <w:hideMark/>
          </w:tcPr>
          <w:p w14:paraId="7EAEABE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0.10 (0.01, 0.18)</w:t>
            </w:r>
          </w:p>
        </w:tc>
        <w:tc>
          <w:tcPr>
            <w:tcW w:w="823" w:type="pct"/>
            <w:tcBorders>
              <w:top w:val="nil"/>
              <w:left w:val="nil"/>
              <w:bottom w:val="nil"/>
              <w:right w:val="nil"/>
            </w:tcBorders>
            <w:shd w:val="clear" w:color="000000" w:fill="FFFFFF"/>
            <w:noWrap/>
            <w:vAlign w:val="bottom"/>
            <w:hideMark/>
          </w:tcPr>
          <w:p w14:paraId="0E065E5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0.20 (0.13, 0.27)</w:t>
            </w:r>
          </w:p>
        </w:tc>
        <w:tc>
          <w:tcPr>
            <w:tcW w:w="823" w:type="pct"/>
            <w:tcBorders>
              <w:top w:val="nil"/>
              <w:left w:val="nil"/>
              <w:bottom w:val="nil"/>
              <w:right w:val="nil"/>
            </w:tcBorders>
            <w:shd w:val="clear" w:color="auto" w:fill="E7E6E6" w:themeFill="background2"/>
            <w:noWrap/>
            <w:vAlign w:val="bottom"/>
            <w:hideMark/>
          </w:tcPr>
          <w:p w14:paraId="255F09B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0.13 (0.05, 0.21)</w:t>
            </w:r>
          </w:p>
        </w:tc>
        <w:tc>
          <w:tcPr>
            <w:tcW w:w="825" w:type="pct"/>
            <w:tcBorders>
              <w:top w:val="nil"/>
              <w:left w:val="nil"/>
              <w:bottom w:val="nil"/>
              <w:right w:val="nil"/>
            </w:tcBorders>
            <w:shd w:val="clear" w:color="000000" w:fill="FFFFFF"/>
            <w:noWrap/>
            <w:vAlign w:val="bottom"/>
            <w:hideMark/>
          </w:tcPr>
          <w:p w14:paraId="4A03F1C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0.09 (-0.91, 1.09)</w:t>
            </w:r>
          </w:p>
        </w:tc>
      </w:tr>
      <w:tr w:rsidR="00973837" w:rsidRPr="00F9482C" w14:paraId="2E6A4B3F" w14:textId="77777777" w:rsidTr="00B0714F">
        <w:trPr>
          <w:trHeight w:val="221"/>
        </w:trPr>
        <w:tc>
          <w:tcPr>
            <w:tcW w:w="718" w:type="pct"/>
            <w:tcBorders>
              <w:top w:val="nil"/>
              <w:left w:val="nil"/>
              <w:bottom w:val="nil"/>
              <w:right w:val="nil"/>
            </w:tcBorders>
            <w:shd w:val="clear" w:color="000000" w:fill="FFFFFF"/>
            <w:vAlign w:val="bottom"/>
          </w:tcPr>
          <w:p w14:paraId="38D9F04A"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1BE414BC"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df=6</w:t>
            </w:r>
          </w:p>
        </w:tc>
        <w:tc>
          <w:tcPr>
            <w:tcW w:w="826" w:type="pct"/>
            <w:tcBorders>
              <w:top w:val="nil"/>
              <w:left w:val="nil"/>
              <w:bottom w:val="nil"/>
              <w:right w:val="nil"/>
            </w:tcBorders>
            <w:shd w:val="clear" w:color="auto" w:fill="E7E6E6" w:themeFill="background2"/>
            <w:noWrap/>
            <w:vAlign w:val="bottom"/>
            <w:hideMark/>
          </w:tcPr>
          <w:p w14:paraId="17FC3F9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0.10 (0.01, 0.18)</w:t>
            </w:r>
          </w:p>
        </w:tc>
        <w:tc>
          <w:tcPr>
            <w:tcW w:w="823" w:type="pct"/>
            <w:tcBorders>
              <w:top w:val="nil"/>
              <w:left w:val="nil"/>
              <w:bottom w:val="nil"/>
              <w:right w:val="nil"/>
            </w:tcBorders>
            <w:shd w:val="clear" w:color="000000" w:fill="FFFFFF"/>
            <w:noWrap/>
            <w:vAlign w:val="bottom"/>
            <w:hideMark/>
          </w:tcPr>
          <w:p w14:paraId="431FA49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0.20 (0.13, 0.27)</w:t>
            </w:r>
          </w:p>
        </w:tc>
        <w:tc>
          <w:tcPr>
            <w:tcW w:w="823" w:type="pct"/>
            <w:tcBorders>
              <w:top w:val="nil"/>
              <w:left w:val="nil"/>
              <w:bottom w:val="nil"/>
              <w:right w:val="nil"/>
            </w:tcBorders>
            <w:shd w:val="clear" w:color="auto" w:fill="E7E6E6" w:themeFill="background2"/>
            <w:noWrap/>
            <w:vAlign w:val="bottom"/>
            <w:hideMark/>
          </w:tcPr>
          <w:p w14:paraId="2FFB46C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0.13 (0.05, 0.21)</w:t>
            </w:r>
          </w:p>
        </w:tc>
        <w:tc>
          <w:tcPr>
            <w:tcW w:w="825" w:type="pct"/>
            <w:tcBorders>
              <w:top w:val="nil"/>
              <w:left w:val="nil"/>
              <w:bottom w:val="nil"/>
              <w:right w:val="nil"/>
            </w:tcBorders>
            <w:shd w:val="clear" w:color="000000" w:fill="FFFFFF"/>
            <w:noWrap/>
            <w:vAlign w:val="bottom"/>
            <w:hideMark/>
          </w:tcPr>
          <w:p w14:paraId="55D6D9B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(-0.96, 1.05)</w:t>
            </w:r>
          </w:p>
        </w:tc>
      </w:tr>
      <w:tr w:rsidR="00973837" w:rsidRPr="00F9482C" w14:paraId="45DA75A1" w14:textId="77777777" w:rsidTr="00B0714F">
        <w:trPr>
          <w:trHeight w:val="221"/>
        </w:trPr>
        <w:tc>
          <w:tcPr>
            <w:tcW w:w="718" w:type="pct"/>
            <w:tcBorders>
              <w:top w:val="nil"/>
              <w:left w:val="nil"/>
              <w:bottom w:val="nil"/>
              <w:right w:val="nil"/>
            </w:tcBorders>
            <w:shd w:val="clear" w:color="000000" w:fill="FFFFFF"/>
            <w:vAlign w:val="bottom"/>
          </w:tcPr>
          <w:p w14:paraId="3ED57199"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1D73DFE3"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(Two-pollutant)</w:t>
            </w:r>
          </w:p>
        </w:tc>
        <w:tc>
          <w:tcPr>
            <w:tcW w:w="826" w:type="pct"/>
            <w:tcBorders>
              <w:top w:val="nil"/>
              <w:left w:val="nil"/>
              <w:bottom w:val="nil"/>
              <w:right w:val="nil"/>
            </w:tcBorders>
            <w:shd w:val="clear" w:color="auto" w:fill="E7E6E6" w:themeFill="background2"/>
            <w:noWrap/>
            <w:vAlign w:val="bottom"/>
            <w:hideMark/>
          </w:tcPr>
          <w:p w14:paraId="0160D12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0.08 (-0.01, 0.17)</w:t>
            </w:r>
          </w:p>
        </w:tc>
        <w:tc>
          <w:tcPr>
            <w:tcW w:w="823" w:type="pct"/>
            <w:tcBorders>
              <w:top w:val="nil"/>
              <w:left w:val="nil"/>
              <w:bottom w:val="nil"/>
              <w:right w:val="nil"/>
            </w:tcBorders>
            <w:shd w:val="clear" w:color="000000" w:fill="FFFFFF"/>
            <w:noWrap/>
            <w:vAlign w:val="bottom"/>
            <w:hideMark/>
          </w:tcPr>
          <w:p w14:paraId="7A435AF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0.25 (0.14, 0.36)</w:t>
            </w:r>
          </w:p>
        </w:tc>
        <w:tc>
          <w:tcPr>
            <w:tcW w:w="823" w:type="pct"/>
            <w:tcBorders>
              <w:top w:val="nil"/>
              <w:left w:val="nil"/>
              <w:bottom w:val="nil"/>
              <w:right w:val="nil"/>
            </w:tcBorders>
            <w:shd w:val="clear" w:color="auto" w:fill="E7E6E6" w:themeFill="background2"/>
            <w:noWrap/>
            <w:vAlign w:val="bottom"/>
            <w:hideMark/>
          </w:tcPr>
          <w:p w14:paraId="0504B0B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0.13 (0.03, 0.23)</w:t>
            </w:r>
          </w:p>
        </w:tc>
        <w:tc>
          <w:tcPr>
            <w:tcW w:w="825" w:type="pct"/>
            <w:tcBorders>
              <w:top w:val="nil"/>
              <w:left w:val="nil"/>
              <w:bottom w:val="nil"/>
              <w:right w:val="nil"/>
            </w:tcBorders>
            <w:shd w:val="clear" w:color="000000" w:fill="FFFFFF"/>
            <w:noWrap/>
            <w:vAlign w:val="bottom"/>
            <w:hideMark/>
          </w:tcPr>
          <w:p w14:paraId="1FFCF1F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-0.91 (-2.25, 0.44)</w:t>
            </w:r>
          </w:p>
        </w:tc>
      </w:tr>
      <w:tr w:rsidR="00973837" w:rsidRPr="00F9482C" w14:paraId="76A7D3C1" w14:textId="77777777" w:rsidTr="00B0714F">
        <w:trPr>
          <w:trHeight w:val="221"/>
        </w:trPr>
        <w:tc>
          <w:tcPr>
            <w:tcW w:w="718" w:type="pct"/>
            <w:tcBorders>
              <w:top w:val="nil"/>
              <w:left w:val="nil"/>
              <w:bottom w:val="nil"/>
              <w:right w:val="nil"/>
            </w:tcBorders>
            <w:shd w:val="clear" w:color="000000" w:fill="FFFFFF"/>
            <w:vAlign w:val="bottom"/>
          </w:tcPr>
          <w:p w14:paraId="68DF7B7A"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 </w:t>
            </w:r>
          </w:p>
        </w:tc>
        <w:tc>
          <w:tcPr>
            <w:tcW w:w="985" w:type="pct"/>
            <w:tcBorders>
              <w:top w:val="nil"/>
              <w:left w:val="nil"/>
              <w:bottom w:val="nil"/>
              <w:right w:val="nil"/>
            </w:tcBorders>
            <w:shd w:val="clear" w:color="000000" w:fill="FFFFFF"/>
            <w:noWrap/>
            <w:vAlign w:val="center"/>
            <w:hideMark/>
          </w:tcPr>
          <w:p w14:paraId="6090D6ED"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Correlation NO</w:t>
            </w:r>
            <w:r w:rsidRPr="00F9482C">
              <w:rPr>
                <w:rFonts w:ascii="Arial" w:eastAsia="Times New Roman" w:hAnsi="Arial" w:cs="Arial"/>
                <w:color w:val="000000"/>
                <w:kern w:val="0"/>
                <w:sz w:val="18"/>
                <w:szCs w:val="18"/>
                <w:vertAlign w:val="subscript"/>
                <w:lang w:eastAsia="de-DE"/>
                <w14:ligatures w14:val="none"/>
              </w:rPr>
              <w:t>2</w:t>
            </w:r>
            <w:r w:rsidRPr="00F9482C">
              <w:rPr>
                <w:rFonts w:ascii="Arial" w:eastAsia="Times New Roman" w:hAnsi="Arial" w:cs="Arial"/>
                <w:color w:val="000000"/>
                <w:kern w:val="0"/>
                <w:sz w:val="18"/>
                <w:szCs w:val="18"/>
                <w:lang w:eastAsia="de-DE"/>
                <w14:ligatures w14:val="none"/>
              </w:rPr>
              <w:t xml:space="preserve"> and PM</w:t>
            </w:r>
            <w:r w:rsidRPr="00F9482C">
              <w:rPr>
                <w:rFonts w:ascii="Arial" w:eastAsia="Times New Roman" w:hAnsi="Arial" w:cs="Arial"/>
                <w:color w:val="000000"/>
                <w:kern w:val="0"/>
                <w:sz w:val="18"/>
                <w:szCs w:val="18"/>
                <w:vertAlign w:val="subscript"/>
                <w:lang w:eastAsia="de-DE"/>
                <w14:ligatures w14:val="none"/>
              </w:rPr>
              <w:t>2.5</w:t>
            </w:r>
            <w:r w:rsidRPr="00F9482C">
              <w:rPr>
                <w:rFonts w:ascii="Arial" w:eastAsia="Times New Roman" w:hAnsi="Arial" w:cs="Arial"/>
                <w:color w:val="000000"/>
                <w:kern w:val="0"/>
                <w:sz w:val="18"/>
                <w:szCs w:val="18"/>
                <w:lang w:eastAsia="de-DE"/>
                <w14:ligatures w14:val="none"/>
              </w:rPr>
              <w:t xml:space="preserve"> &lt;0.6</w:t>
            </w:r>
            <w:r w:rsidRPr="00F9482C">
              <w:rPr>
                <w:rFonts w:ascii="Arial" w:eastAsia="Times New Roman" w:hAnsi="Arial" w:cs="Arial"/>
                <w:color w:val="000000"/>
                <w:kern w:val="0"/>
                <w:sz w:val="18"/>
                <w:szCs w:val="18"/>
                <w:vertAlign w:val="superscript"/>
                <w:lang w:eastAsia="de-DE"/>
                <w14:ligatures w14:val="none"/>
              </w:rPr>
              <w:t>a</w:t>
            </w:r>
          </w:p>
        </w:tc>
        <w:tc>
          <w:tcPr>
            <w:tcW w:w="826" w:type="pct"/>
            <w:tcBorders>
              <w:top w:val="nil"/>
              <w:left w:val="nil"/>
              <w:bottom w:val="nil"/>
              <w:right w:val="nil"/>
            </w:tcBorders>
            <w:shd w:val="clear" w:color="auto" w:fill="E7E6E6" w:themeFill="background2"/>
            <w:noWrap/>
            <w:vAlign w:val="bottom"/>
            <w:hideMark/>
          </w:tcPr>
          <w:p w14:paraId="2F92399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0.09 (0.00, 0.18)</w:t>
            </w:r>
          </w:p>
        </w:tc>
        <w:tc>
          <w:tcPr>
            <w:tcW w:w="823" w:type="pct"/>
            <w:tcBorders>
              <w:top w:val="nil"/>
              <w:left w:val="nil"/>
              <w:bottom w:val="nil"/>
              <w:right w:val="nil"/>
            </w:tcBorders>
            <w:shd w:val="clear" w:color="000000" w:fill="FFFFFF"/>
            <w:noWrap/>
            <w:vAlign w:val="bottom"/>
            <w:hideMark/>
          </w:tcPr>
          <w:p w14:paraId="17B8E4A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w:t>
            </w:r>
            <w:r w:rsidRPr="00F9482C">
              <w:rPr>
                <w:rFonts w:ascii="Arial" w:eastAsia="Times New Roman" w:hAnsi="Arial" w:cs="Arial"/>
                <w:color w:val="000000"/>
                <w:kern w:val="0"/>
                <w:sz w:val="18"/>
                <w:szCs w:val="18"/>
                <w:vertAlign w:val="superscript"/>
                <w:lang w:val="de-DE" w:eastAsia="de-DE"/>
                <w14:ligatures w14:val="none"/>
              </w:rPr>
              <w:t>b</w:t>
            </w:r>
          </w:p>
        </w:tc>
        <w:tc>
          <w:tcPr>
            <w:tcW w:w="823" w:type="pct"/>
            <w:tcBorders>
              <w:top w:val="nil"/>
              <w:left w:val="nil"/>
              <w:bottom w:val="nil"/>
              <w:right w:val="nil"/>
            </w:tcBorders>
            <w:shd w:val="clear" w:color="auto" w:fill="E7E6E6" w:themeFill="background2"/>
            <w:noWrap/>
            <w:vAlign w:val="bottom"/>
            <w:hideMark/>
          </w:tcPr>
          <w:p w14:paraId="2B28790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0.15 (0.03, 0.28)</w:t>
            </w:r>
          </w:p>
        </w:tc>
        <w:tc>
          <w:tcPr>
            <w:tcW w:w="825" w:type="pct"/>
            <w:tcBorders>
              <w:top w:val="nil"/>
              <w:left w:val="nil"/>
              <w:bottom w:val="nil"/>
              <w:right w:val="nil"/>
            </w:tcBorders>
            <w:shd w:val="clear" w:color="000000" w:fill="FFFFFF"/>
            <w:noWrap/>
            <w:vAlign w:val="bottom"/>
            <w:hideMark/>
          </w:tcPr>
          <w:p w14:paraId="4AB7579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-1.80 (-3.67, 0.07)</w:t>
            </w:r>
          </w:p>
        </w:tc>
      </w:tr>
      <w:tr w:rsidR="00973837" w:rsidRPr="00F9482C" w14:paraId="5A55FC7D" w14:textId="77777777" w:rsidTr="00B0714F">
        <w:trPr>
          <w:trHeight w:val="221"/>
        </w:trPr>
        <w:tc>
          <w:tcPr>
            <w:tcW w:w="718" w:type="pct"/>
            <w:tcBorders>
              <w:top w:val="nil"/>
              <w:left w:val="nil"/>
              <w:bottom w:val="nil"/>
              <w:right w:val="nil"/>
            </w:tcBorders>
            <w:shd w:val="clear" w:color="000000" w:fill="FFFFFF"/>
            <w:vAlign w:val="center"/>
          </w:tcPr>
          <w:p w14:paraId="1F739125"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Respiratory</w:t>
            </w:r>
          </w:p>
        </w:tc>
        <w:tc>
          <w:tcPr>
            <w:tcW w:w="985" w:type="pct"/>
            <w:tcBorders>
              <w:top w:val="nil"/>
              <w:left w:val="nil"/>
              <w:bottom w:val="nil"/>
              <w:right w:val="nil"/>
            </w:tcBorders>
            <w:shd w:val="clear" w:color="000000" w:fill="FFFFFF"/>
            <w:noWrap/>
            <w:vAlign w:val="center"/>
            <w:hideMark/>
          </w:tcPr>
          <w:p w14:paraId="2F940000"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(Single-pollutant)</w:t>
            </w:r>
          </w:p>
        </w:tc>
        <w:tc>
          <w:tcPr>
            <w:tcW w:w="826" w:type="pct"/>
            <w:tcBorders>
              <w:top w:val="nil"/>
              <w:left w:val="nil"/>
              <w:bottom w:val="nil"/>
              <w:right w:val="nil"/>
            </w:tcBorders>
            <w:shd w:val="clear" w:color="auto" w:fill="E7E6E6" w:themeFill="background2"/>
            <w:noWrap/>
            <w:vAlign w:val="bottom"/>
            <w:hideMark/>
          </w:tcPr>
          <w:p w14:paraId="5BD0C56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0.09 (-0.02, 0.21)</w:t>
            </w:r>
          </w:p>
        </w:tc>
        <w:tc>
          <w:tcPr>
            <w:tcW w:w="823" w:type="pct"/>
            <w:tcBorders>
              <w:top w:val="nil"/>
              <w:left w:val="nil"/>
              <w:bottom w:val="nil"/>
              <w:right w:val="nil"/>
            </w:tcBorders>
            <w:shd w:val="clear" w:color="000000" w:fill="FFFFFF"/>
            <w:noWrap/>
            <w:vAlign w:val="bottom"/>
            <w:hideMark/>
          </w:tcPr>
          <w:p w14:paraId="7331221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0.11 (0.06, 0.16)</w:t>
            </w:r>
          </w:p>
        </w:tc>
        <w:tc>
          <w:tcPr>
            <w:tcW w:w="823" w:type="pct"/>
            <w:tcBorders>
              <w:top w:val="nil"/>
              <w:left w:val="nil"/>
              <w:bottom w:val="nil"/>
              <w:right w:val="nil"/>
            </w:tcBorders>
            <w:shd w:val="clear" w:color="auto" w:fill="E7E6E6" w:themeFill="background2"/>
            <w:noWrap/>
            <w:vAlign w:val="bottom"/>
            <w:hideMark/>
          </w:tcPr>
          <w:p w14:paraId="3EF5658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0.24 (0.15, 0.34)</w:t>
            </w:r>
          </w:p>
        </w:tc>
        <w:tc>
          <w:tcPr>
            <w:tcW w:w="825" w:type="pct"/>
            <w:tcBorders>
              <w:top w:val="nil"/>
              <w:left w:val="nil"/>
              <w:bottom w:val="nil"/>
              <w:right w:val="nil"/>
            </w:tcBorders>
            <w:shd w:val="clear" w:color="000000" w:fill="FFFFFF"/>
            <w:noWrap/>
            <w:vAlign w:val="bottom"/>
            <w:hideMark/>
          </w:tcPr>
          <w:p w14:paraId="6744ED7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0.43 (-0.68, 1.54)</w:t>
            </w:r>
          </w:p>
        </w:tc>
      </w:tr>
      <w:tr w:rsidR="00973837" w:rsidRPr="00F9482C" w14:paraId="506DDCCF" w14:textId="77777777" w:rsidTr="00B0714F">
        <w:trPr>
          <w:trHeight w:val="221"/>
        </w:trPr>
        <w:tc>
          <w:tcPr>
            <w:tcW w:w="718" w:type="pct"/>
            <w:tcBorders>
              <w:top w:val="nil"/>
              <w:left w:val="nil"/>
              <w:bottom w:val="nil"/>
              <w:right w:val="nil"/>
            </w:tcBorders>
            <w:shd w:val="clear" w:color="000000" w:fill="FFFFFF"/>
            <w:vAlign w:val="bottom"/>
          </w:tcPr>
          <w:p w14:paraId="2FC42B97"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13C91414"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relative humidity</w:t>
            </w:r>
          </w:p>
        </w:tc>
        <w:tc>
          <w:tcPr>
            <w:tcW w:w="826" w:type="pct"/>
            <w:tcBorders>
              <w:top w:val="nil"/>
              <w:left w:val="nil"/>
              <w:bottom w:val="nil"/>
              <w:right w:val="nil"/>
            </w:tcBorders>
            <w:shd w:val="clear" w:color="auto" w:fill="E7E6E6" w:themeFill="background2"/>
            <w:noWrap/>
            <w:vAlign w:val="bottom"/>
            <w:hideMark/>
          </w:tcPr>
          <w:p w14:paraId="2413FD0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0.06 (-0.07, 0.19)</w:t>
            </w:r>
          </w:p>
        </w:tc>
        <w:tc>
          <w:tcPr>
            <w:tcW w:w="823" w:type="pct"/>
            <w:tcBorders>
              <w:top w:val="nil"/>
              <w:left w:val="nil"/>
              <w:bottom w:val="nil"/>
              <w:right w:val="nil"/>
            </w:tcBorders>
            <w:shd w:val="clear" w:color="000000" w:fill="FFFFFF"/>
            <w:noWrap/>
            <w:vAlign w:val="bottom"/>
            <w:hideMark/>
          </w:tcPr>
          <w:p w14:paraId="2DDF1DD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0.11 (0.06, 0.16)</w:t>
            </w:r>
          </w:p>
        </w:tc>
        <w:tc>
          <w:tcPr>
            <w:tcW w:w="823" w:type="pct"/>
            <w:tcBorders>
              <w:top w:val="nil"/>
              <w:left w:val="nil"/>
              <w:bottom w:val="nil"/>
              <w:right w:val="nil"/>
            </w:tcBorders>
            <w:shd w:val="clear" w:color="auto" w:fill="E7E6E6" w:themeFill="background2"/>
            <w:noWrap/>
            <w:vAlign w:val="bottom"/>
            <w:hideMark/>
          </w:tcPr>
          <w:p w14:paraId="63884CD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0.23 (0.14, 0.33)</w:t>
            </w:r>
          </w:p>
        </w:tc>
        <w:tc>
          <w:tcPr>
            <w:tcW w:w="825" w:type="pct"/>
            <w:tcBorders>
              <w:top w:val="nil"/>
              <w:left w:val="nil"/>
              <w:bottom w:val="nil"/>
              <w:right w:val="nil"/>
            </w:tcBorders>
            <w:shd w:val="clear" w:color="000000" w:fill="FFFFFF"/>
            <w:noWrap/>
            <w:vAlign w:val="bottom"/>
            <w:hideMark/>
          </w:tcPr>
          <w:p w14:paraId="7EF9CE5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0.44 (-0.68, 1.55)</w:t>
            </w:r>
          </w:p>
        </w:tc>
      </w:tr>
      <w:tr w:rsidR="00973837" w:rsidRPr="00F9482C" w14:paraId="2A26259E" w14:textId="77777777" w:rsidTr="00B0714F">
        <w:trPr>
          <w:trHeight w:val="221"/>
        </w:trPr>
        <w:tc>
          <w:tcPr>
            <w:tcW w:w="718" w:type="pct"/>
            <w:tcBorders>
              <w:top w:val="nil"/>
              <w:left w:val="nil"/>
              <w:bottom w:val="nil"/>
              <w:right w:val="nil"/>
            </w:tcBorders>
            <w:shd w:val="clear" w:color="000000" w:fill="FFFFFF"/>
            <w:vAlign w:val="bottom"/>
          </w:tcPr>
          <w:p w14:paraId="21BCDF1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65C86DA5"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apparent temperature</w:t>
            </w:r>
          </w:p>
        </w:tc>
        <w:tc>
          <w:tcPr>
            <w:tcW w:w="826" w:type="pct"/>
            <w:tcBorders>
              <w:top w:val="nil"/>
              <w:left w:val="nil"/>
              <w:bottom w:val="nil"/>
              <w:right w:val="nil"/>
            </w:tcBorders>
            <w:shd w:val="clear" w:color="auto" w:fill="E7E6E6" w:themeFill="background2"/>
            <w:noWrap/>
            <w:vAlign w:val="bottom"/>
            <w:hideMark/>
          </w:tcPr>
          <w:p w14:paraId="5523346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0.06 (-0.05, 0.17)</w:t>
            </w:r>
          </w:p>
        </w:tc>
        <w:tc>
          <w:tcPr>
            <w:tcW w:w="823" w:type="pct"/>
            <w:tcBorders>
              <w:top w:val="nil"/>
              <w:left w:val="nil"/>
              <w:bottom w:val="nil"/>
              <w:right w:val="nil"/>
            </w:tcBorders>
            <w:shd w:val="clear" w:color="000000" w:fill="FFFFFF"/>
            <w:noWrap/>
            <w:vAlign w:val="bottom"/>
            <w:hideMark/>
          </w:tcPr>
          <w:p w14:paraId="429EF92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0.11 (0.06, 0.16)</w:t>
            </w:r>
          </w:p>
        </w:tc>
        <w:tc>
          <w:tcPr>
            <w:tcW w:w="823" w:type="pct"/>
            <w:tcBorders>
              <w:top w:val="nil"/>
              <w:left w:val="nil"/>
              <w:bottom w:val="nil"/>
              <w:right w:val="nil"/>
            </w:tcBorders>
            <w:shd w:val="clear" w:color="auto" w:fill="E7E6E6" w:themeFill="background2"/>
            <w:noWrap/>
            <w:vAlign w:val="bottom"/>
            <w:hideMark/>
          </w:tcPr>
          <w:p w14:paraId="67C88EC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0.22 (0.13, 0.32)</w:t>
            </w:r>
          </w:p>
        </w:tc>
        <w:tc>
          <w:tcPr>
            <w:tcW w:w="825" w:type="pct"/>
            <w:tcBorders>
              <w:top w:val="nil"/>
              <w:left w:val="nil"/>
              <w:bottom w:val="nil"/>
              <w:right w:val="nil"/>
            </w:tcBorders>
            <w:shd w:val="clear" w:color="000000" w:fill="FFFFFF"/>
            <w:noWrap/>
            <w:vAlign w:val="bottom"/>
            <w:hideMark/>
          </w:tcPr>
          <w:p w14:paraId="1419503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0.43 (-0.69, 1.54)</w:t>
            </w:r>
          </w:p>
        </w:tc>
      </w:tr>
      <w:tr w:rsidR="00973837" w:rsidRPr="00F9482C" w14:paraId="0A6E8AB2" w14:textId="77777777" w:rsidTr="00B0714F">
        <w:trPr>
          <w:trHeight w:val="221"/>
        </w:trPr>
        <w:tc>
          <w:tcPr>
            <w:tcW w:w="718" w:type="pct"/>
            <w:tcBorders>
              <w:top w:val="nil"/>
              <w:left w:val="nil"/>
              <w:bottom w:val="nil"/>
              <w:right w:val="nil"/>
            </w:tcBorders>
            <w:shd w:val="clear" w:color="000000" w:fill="FFFFFF"/>
            <w:vAlign w:val="bottom"/>
          </w:tcPr>
          <w:p w14:paraId="147DF29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3ED17788"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df=4</w:t>
            </w:r>
          </w:p>
        </w:tc>
        <w:tc>
          <w:tcPr>
            <w:tcW w:w="826" w:type="pct"/>
            <w:tcBorders>
              <w:top w:val="nil"/>
              <w:left w:val="nil"/>
              <w:bottom w:val="nil"/>
              <w:right w:val="nil"/>
            </w:tcBorders>
            <w:shd w:val="clear" w:color="auto" w:fill="E7E6E6" w:themeFill="background2"/>
            <w:noWrap/>
            <w:vAlign w:val="bottom"/>
            <w:hideMark/>
          </w:tcPr>
          <w:p w14:paraId="04E377F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0.10 (-0.02, 0.21)</w:t>
            </w:r>
          </w:p>
        </w:tc>
        <w:tc>
          <w:tcPr>
            <w:tcW w:w="823" w:type="pct"/>
            <w:tcBorders>
              <w:top w:val="nil"/>
              <w:left w:val="nil"/>
              <w:bottom w:val="nil"/>
              <w:right w:val="nil"/>
            </w:tcBorders>
            <w:shd w:val="clear" w:color="000000" w:fill="FFFFFF"/>
            <w:noWrap/>
            <w:vAlign w:val="bottom"/>
            <w:hideMark/>
          </w:tcPr>
          <w:p w14:paraId="257E3D9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0.11 (0.06, 0.16)</w:t>
            </w:r>
          </w:p>
        </w:tc>
        <w:tc>
          <w:tcPr>
            <w:tcW w:w="823" w:type="pct"/>
            <w:tcBorders>
              <w:top w:val="nil"/>
              <w:left w:val="nil"/>
              <w:bottom w:val="nil"/>
              <w:right w:val="nil"/>
            </w:tcBorders>
            <w:shd w:val="clear" w:color="auto" w:fill="E7E6E6" w:themeFill="background2"/>
            <w:noWrap/>
            <w:vAlign w:val="bottom"/>
            <w:hideMark/>
          </w:tcPr>
          <w:p w14:paraId="770D6AD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0.24 (0.15, 0.34)</w:t>
            </w:r>
          </w:p>
        </w:tc>
        <w:tc>
          <w:tcPr>
            <w:tcW w:w="825" w:type="pct"/>
            <w:tcBorders>
              <w:top w:val="nil"/>
              <w:left w:val="nil"/>
              <w:bottom w:val="nil"/>
              <w:right w:val="nil"/>
            </w:tcBorders>
            <w:shd w:val="clear" w:color="000000" w:fill="FFFFFF"/>
            <w:noWrap/>
            <w:vAlign w:val="bottom"/>
            <w:hideMark/>
          </w:tcPr>
          <w:p w14:paraId="58C7F77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0.44 (-0.68, 1.55)</w:t>
            </w:r>
          </w:p>
        </w:tc>
      </w:tr>
      <w:tr w:rsidR="00973837" w:rsidRPr="00F9482C" w14:paraId="538362C0" w14:textId="77777777" w:rsidTr="00B0714F">
        <w:trPr>
          <w:trHeight w:val="221"/>
        </w:trPr>
        <w:tc>
          <w:tcPr>
            <w:tcW w:w="718" w:type="pct"/>
            <w:tcBorders>
              <w:top w:val="nil"/>
              <w:left w:val="nil"/>
              <w:bottom w:val="nil"/>
              <w:right w:val="nil"/>
            </w:tcBorders>
            <w:shd w:val="clear" w:color="000000" w:fill="FFFFFF"/>
            <w:vAlign w:val="bottom"/>
          </w:tcPr>
          <w:p w14:paraId="4DCB940C"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15FB71D8"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df=6</w:t>
            </w:r>
          </w:p>
        </w:tc>
        <w:tc>
          <w:tcPr>
            <w:tcW w:w="826" w:type="pct"/>
            <w:tcBorders>
              <w:top w:val="nil"/>
              <w:left w:val="nil"/>
              <w:bottom w:val="nil"/>
              <w:right w:val="nil"/>
            </w:tcBorders>
            <w:shd w:val="clear" w:color="auto" w:fill="E7E6E6" w:themeFill="background2"/>
            <w:noWrap/>
            <w:vAlign w:val="bottom"/>
            <w:hideMark/>
          </w:tcPr>
          <w:p w14:paraId="6A4B2B0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0.09 (-0.02, 0.21)</w:t>
            </w:r>
          </w:p>
        </w:tc>
        <w:tc>
          <w:tcPr>
            <w:tcW w:w="823" w:type="pct"/>
            <w:tcBorders>
              <w:top w:val="nil"/>
              <w:left w:val="nil"/>
              <w:bottom w:val="nil"/>
              <w:right w:val="nil"/>
            </w:tcBorders>
            <w:shd w:val="clear" w:color="000000" w:fill="FFFFFF"/>
            <w:noWrap/>
            <w:vAlign w:val="bottom"/>
            <w:hideMark/>
          </w:tcPr>
          <w:p w14:paraId="60BDC6C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0.11 (0.06, 0.16)</w:t>
            </w:r>
          </w:p>
        </w:tc>
        <w:tc>
          <w:tcPr>
            <w:tcW w:w="823" w:type="pct"/>
            <w:tcBorders>
              <w:top w:val="nil"/>
              <w:left w:val="nil"/>
              <w:bottom w:val="nil"/>
              <w:right w:val="nil"/>
            </w:tcBorders>
            <w:shd w:val="clear" w:color="auto" w:fill="E7E6E6" w:themeFill="background2"/>
            <w:noWrap/>
            <w:vAlign w:val="bottom"/>
            <w:hideMark/>
          </w:tcPr>
          <w:p w14:paraId="6B7F1B4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0.24 (0.15, 0.34)</w:t>
            </w:r>
          </w:p>
        </w:tc>
        <w:tc>
          <w:tcPr>
            <w:tcW w:w="825" w:type="pct"/>
            <w:tcBorders>
              <w:top w:val="nil"/>
              <w:left w:val="nil"/>
              <w:bottom w:val="nil"/>
              <w:right w:val="nil"/>
            </w:tcBorders>
            <w:shd w:val="clear" w:color="000000" w:fill="FFFFFF"/>
            <w:noWrap/>
            <w:vAlign w:val="bottom"/>
            <w:hideMark/>
          </w:tcPr>
          <w:p w14:paraId="064656F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0.43 (-0.68, 1.55)</w:t>
            </w:r>
          </w:p>
        </w:tc>
      </w:tr>
      <w:tr w:rsidR="00973837" w:rsidRPr="00F9482C" w14:paraId="67000AB3" w14:textId="77777777" w:rsidTr="00B0714F">
        <w:trPr>
          <w:trHeight w:val="221"/>
        </w:trPr>
        <w:tc>
          <w:tcPr>
            <w:tcW w:w="718" w:type="pct"/>
            <w:tcBorders>
              <w:top w:val="nil"/>
              <w:left w:val="nil"/>
              <w:bottom w:val="nil"/>
              <w:right w:val="nil"/>
            </w:tcBorders>
            <w:shd w:val="clear" w:color="000000" w:fill="FFFFFF"/>
            <w:vAlign w:val="bottom"/>
          </w:tcPr>
          <w:p w14:paraId="727046D9"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585AF0A3"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(Two-pollutant)</w:t>
            </w:r>
          </w:p>
        </w:tc>
        <w:tc>
          <w:tcPr>
            <w:tcW w:w="826" w:type="pct"/>
            <w:tcBorders>
              <w:top w:val="nil"/>
              <w:left w:val="nil"/>
              <w:bottom w:val="nil"/>
              <w:right w:val="nil"/>
            </w:tcBorders>
            <w:shd w:val="clear" w:color="auto" w:fill="E7E6E6" w:themeFill="background2"/>
            <w:noWrap/>
            <w:vAlign w:val="bottom"/>
            <w:hideMark/>
          </w:tcPr>
          <w:p w14:paraId="33CE762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0.08 (-0.05, 0.20)</w:t>
            </w:r>
          </w:p>
        </w:tc>
        <w:tc>
          <w:tcPr>
            <w:tcW w:w="823" w:type="pct"/>
            <w:tcBorders>
              <w:top w:val="nil"/>
              <w:left w:val="nil"/>
              <w:bottom w:val="nil"/>
              <w:right w:val="nil"/>
            </w:tcBorders>
            <w:shd w:val="clear" w:color="000000" w:fill="FFFFFF"/>
            <w:noWrap/>
            <w:vAlign w:val="bottom"/>
            <w:hideMark/>
          </w:tcPr>
          <w:p w14:paraId="1297A75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(-0.01, 0.15)</w:t>
            </w:r>
          </w:p>
        </w:tc>
        <w:tc>
          <w:tcPr>
            <w:tcW w:w="823" w:type="pct"/>
            <w:tcBorders>
              <w:top w:val="nil"/>
              <w:left w:val="nil"/>
              <w:bottom w:val="nil"/>
              <w:right w:val="nil"/>
            </w:tcBorders>
            <w:shd w:val="clear" w:color="auto" w:fill="E7E6E6" w:themeFill="background2"/>
            <w:noWrap/>
            <w:vAlign w:val="bottom"/>
            <w:hideMark/>
          </w:tcPr>
          <w:p w14:paraId="5EFA662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0.26 (0.14, 0.37)</w:t>
            </w:r>
          </w:p>
        </w:tc>
        <w:tc>
          <w:tcPr>
            <w:tcW w:w="825" w:type="pct"/>
            <w:tcBorders>
              <w:top w:val="nil"/>
              <w:left w:val="nil"/>
              <w:bottom w:val="nil"/>
              <w:right w:val="nil"/>
            </w:tcBorders>
            <w:shd w:val="clear" w:color="000000" w:fill="FFFFFF"/>
            <w:noWrap/>
            <w:vAlign w:val="bottom"/>
            <w:hideMark/>
          </w:tcPr>
          <w:p w14:paraId="472EBC7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-0.19 (-1.65, 1.27)</w:t>
            </w:r>
          </w:p>
        </w:tc>
      </w:tr>
      <w:tr w:rsidR="00973837" w:rsidRPr="00F9482C" w14:paraId="69106291" w14:textId="77777777" w:rsidTr="00B0714F">
        <w:trPr>
          <w:trHeight w:val="221"/>
        </w:trPr>
        <w:tc>
          <w:tcPr>
            <w:tcW w:w="718" w:type="pct"/>
            <w:tcBorders>
              <w:top w:val="nil"/>
              <w:left w:val="nil"/>
              <w:bottom w:val="nil"/>
              <w:right w:val="nil"/>
            </w:tcBorders>
            <w:shd w:val="clear" w:color="000000" w:fill="FFFFFF"/>
            <w:vAlign w:val="bottom"/>
          </w:tcPr>
          <w:p w14:paraId="07A75218"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 </w:t>
            </w:r>
          </w:p>
        </w:tc>
        <w:tc>
          <w:tcPr>
            <w:tcW w:w="985" w:type="pct"/>
            <w:tcBorders>
              <w:top w:val="nil"/>
              <w:left w:val="nil"/>
              <w:bottom w:val="nil"/>
              <w:right w:val="nil"/>
            </w:tcBorders>
            <w:shd w:val="clear" w:color="000000" w:fill="FFFFFF"/>
            <w:noWrap/>
            <w:vAlign w:val="center"/>
            <w:hideMark/>
          </w:tcPr>
          <w:p w14:paraId="390506C3"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Correlation NO</w:t>
            </w:r>
            <w:r w:rsidRPr="00F9482C">
              <w:rPr>
                <w:rFonts w:ascii="Arial" w:eastAsia="Times New Roman" w:hAnsi="Arial" w:cs="Arial"/>
                <w:color w:val="000000"/>
                <w:kern w:val="0"/>
                <w:sz w:val="18"/>
                <w:szCs w:val="18"/>
                <w:vertAlign w:val="subscript"/>
                <w:lang w:eastAsia="de-DE"/>
                <w14:ligatures w14:val="none"/>
              </w:rPr>
              <w:t>2</w:t>
            </w:r>
            <w:r w:rsidRPr="00F9482C">
              <w:rPr>
                <w:rFonts w:ascii="Arial" w:eastAsia="Times New Roman" w:hAnsi="Arial" w:cs="Arial"/>
                <w:color w:val="000000"/>
                <w:kern w:val="0"/>
                <w:sz w:val="18"/>
                <w:szCs w:val="18"/>
                <w:lang w:eastAsia="de-DE"/>
                <w14:ligatures w14:val="none"/>
              </w:rPr>
              <w:t xml:space="preserve"> and PM</w:t>
            </w:r>
            <w:r w:rsidRPr="00F9482C">
              <w:rPr>
                <w:rFonts w:ascii="Arial" w:eastAsia="Times New Roman" w:hAnsi="Arial" w:cs="Arial"/>
                <w:color w:val="000000"/>
                <w:kern w:val="0"/>
                <w:sz w:val="18"/>
                <w:szCs w:val="18"/>
                <w:vertAlign w:val="subscript"/>
                <w:lang w:eastAsia="de-DE"/>
                <w14:ligatures w14:val="none"/>
              </w:rPr>
              <w:t>2.5</w:t>
            </w:r>
            <w:r w:rsidRPr="00F9482C">
              <w:rPr>
                <w:rFonts w:ascii="Arial" w:eastAsia="Times New Roman" w:hAnsi="Arial" w:cs="Arial"/>
                <w:color w:val="000000"/>
                <w:kern w:val="0"/>
                <w:sz w:val="18"/>
                <w:szCs w:val="18"/>
                <w:lang w:eastAsia="de-DE"/>
                <w14:ligatures w14:val="none"/>
              </w:rPr>
              <w:t xml:space="preserve"> &lt;0.6</w:t>
            </w:r>
            <w:r w:rsidRPr="00F9482C">
              <w:rPr>
                <w:rFonts w:ascii="Arial" w:eastAsia="Times New Roman" w:hAnsi="Arial" w:cs="Arial"/>
                <w:color w:val="000000"/>
                <w:kern w:val="0"/>
                <w:sz w:val="18"/>
                <w:szCs w:val="18"/>
                <w:vertAlign w:val="superscript"/>
                <w:lang w:eastAsia="de-DE"/>
                <w14:ligatures w14:val="none"/>
              </w:rPr>
              <w:t>a</w:t>
            </w:r>
          </w:p>
        </w:tc>
        <w:tc>
          <w:tcPr>
            <w:tcW w:w="826" w:type="pct"/>
            <w:tcBorders>
              <w:top w:val="nil"/>
              <w:left w:val="nil"/>
              <w:bottom w:val="nil"/>
              <w:right w:val="nil"/>
            </w:tcBorders>
            <w:shd w:val="clear" w:color="auto" w:fill="E7E6E6" w:themeFill="background2"/>
            <w:noWrap/>
            <w:vAlign w:val="bottom"/>
            <w:hideMark/>
          </w:tcPr>
          <w:p w14:paraId="10E1287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0.09 (-0.02, 0.21)</w:t>
            </w:r>
          </w:p>
        </w:tc>
        <w:tc>
          <w:tcPr>
            <w:tcW w:w="823" w:type="pct"/>
            <w:tcBorders>
              <w:top w:val="nil"/>
              <w:left w:val="nil"/>
              <w:bottom w:val="nil"/>
              <w:right w:val="nil"/>
            </w:tcBorders>
            <w:shd w:val="clear" w:color="000000" w:fill="FFFFFF"/>
            <w:noWrap/>
            <w:vAlign w:val="bottom"/>
            <w:hideMark/>
          </w:tcPr>
          <w:p w14:paraId="28DAAEA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w:t>
            </w:r>
            <w:r w:rsidRPr="00F9482C">
              <w:rPr>
                <w:rFonts w:ascii="Arial" w:eastAsia="Times New Roman" w:hAnsi="Arial" w:cs="Arial"/>
                <w:color w:val="000000"/>
                <w:kern w:val="0"/>
                <w:sz w:val="18"/>
                <w:szCs w:val="18"/>
                <w:vertAlign w:val="superscript"/>
                <w:lang w:val="de-DE" w:eastAsia="de-DE"/>
                <w14:ligatures w14:val="none"/>
              </w:rPr>
              <w:t>b</w:t>
            </w:r>
          </w:p>
        </w:tc>
        <w:tc>
          <w:tcPr>
            <w:tcW w:w="823" w:type="pct"/>
            <w:tcBorders>
              <w:top w:val="nil"/>
              <w:left w:val="nil"/>
              <w:bottom w:val="nil"/>
              <w:right w:val="nil"/>
            </w:tcBorders>
            <w:shd w:val="clear" w:color="auto" w:fill="E7E6E6" w:themeFill="background2"/>
            <w:noWrap/>
            <w:vAlign w:val="bottom"/>
            <w:hideMark/>
          </w:tcPr>
          <w:p w14:paraId="686B30C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0.22 (0.07, 0.37)</w:t>
            </w:r>
          </w:p>
        </w:tc>
        <w:tc>
          <w:tcPr>
            <w:tcW w:w="825" w:type="pct"/>
            <w:tcBorders>
              <w:top w:val="nil"/>
              <w:left w:val="nil"/>
              <w:bottom w:val="nil"/>
              <w:right w:val="nil"/>
            </w:tcBorders>
            <w:shd w:val="clear" w:color="000000" w:fill="FFFFFF"/>
            <w:noWrap/>
            <w:vAlign w:val="bottom"/>
            <w:hideMark/>
          </w:tcPr>
          <w:p w14:paraId="733C3D8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-0.66 (-2.64, 1.32)</w:t>
            </w:r>
          </w:p>
        </w:tc>
      </w:tr>
      <w:tr w:rsidR="00973837" w:rsidRPr="00F9482C" w14:paraId="353BBCF8" w14:textId="77777777" w:rsidTr="00B0714F">
        <w:trPr>
          <w:trHeight w:val="227"/>
        </w:trPr>
        <w:tc>
          <w:tcPr>
            <w:tcW w:w="718" w:type="pct"/>
            <w:tcBorders>
              <w:top w:val="nil"/>
              <w:left w:val="nil"/>
              <w:bottom w:val="nil"/>
              <w:right w:val="nil"/>
            </w:tcBorders>
            <w:shd w:val="clear" w:color="000000" w:fill="FFFFFF"/>
            <w:vAlign w:val="bottom"/>
          </w:tcPr>
          <w:p w14:paraId="34A23350" w14:textId="77777777" w:rsidR="00973837" w:rsidRPr="00F9482C" w:rsidRDefault="00973837" w:rsidP="00B34C5B">
            <w:pPr>
              <w:spacing w:after="0" w:line="240" w:lineRule="auto"/>
              <w:rPr>
                <w:rFonts w:ascii="Arial" w:eastAsia="Times New Roman" w:hAnsi="Arial" w:cs="Arial"/>
                <w:b/>
                <w:bCs/>
                <w:i/>
                <w:iCs/>
                <w:color w:val="000000"/>
                <w:kern w:val="0"/>
                <w:sz w:val="18"/>
                <w:szCs w:val="18"/>
                <w:lang w:val="de-DE" w:eastAsia="de-DE"/>
                <w14:ligatures w14:val="none"/>
              </w:rPr>
            </w:pPr>
            <w:r w:rsidRPr="00F9482C">
              <w:rPr>
                <w:rFonts w:ascii="Arial" w:eastAsia="Times New Roman" w:hAnsi="Arial" w:cs="Arial"/>
                <w:b/>
                <w:bCs/>
                <w:i/>
                <w:iCs/>
                <w:color w:val="000000"/>
                <w:kern w:val="0"/>
                <w:sz w:val="18"/>
                <w:szCs w:val="18"/>
                <w:lang w:val="de-DE" w:eastAsia="de-DE"/>
                <w14:ligatures w14:val="none"/>
              </w:rPr>
              <w:lastRenderedPageBreak/>
              <w:t> PM</w:t>
            </w:r>
            <w:r w:rsidRPr="00F9482C">
              <w:rPr>
                <w:rFonts w:ascii="Arial" w:eastAsia="Times New Roman" w:hAnsi="Arial" w:cs="Arial"/>
                <w:b/>
                <w:bCs/>
                <w:i/>
                <w:iCs/>
                <w:color w:val="000000"/>
                <w:kern w:val="0"/>
                <w:sz w:val="18"/>
                <w:szCs w:val="18"/>
                <w:vertAlign w:val="subscript"/>
                <w:lang w:val="de-DE" w:eastAsia="de-DE"/>
                <w14:ligatures w14:val="none"/>
              </w:rPr>
              <w:t>2.5</w:t>
            </w:r>
          </w:p>
        </w:tc>
        <w:tc>
          <w:tcPr>
            <w:tcW w:w="985" w:type="pct"/>
            <w:tcBorders>
              <w:top w:val="nil"/>
              <w:left w:val="nil"/>
              <w:bottom w:val="nil"/>
              <w:right w:val="nil"/>
            </w:tcBorders>
            <w:shd w:val="clear" w:color="000000" w:fill="FFFFFF"/>
            <w:noWrap/>
            <w:vAlign w:val="bottom"/>
            <w:hideMark/>
          </w:tcPr>
          <w:p w14:paraId="4D974759" w14:textId="77777777" w:rsidR="00973837" w:rsidRPr="00F9482C" w:rsidRDefault="00973837" w:rsidP="00B34C5B">
            <w:pPr>
              <w:spacing w:after="0" w:line="240" w:lineRule="auto"/>
              <w:rPr>
                <w:rFonts w:ascii="Arial" w:eastAsia="Times New Roman" w:hAnsi="Arial" w:cs="Arial"/>
                <w:b/>
                <w:bCs/>
                <w:i/>
                <w:iCs/>
                <w:color w:val="000000"/>
                <w:kern w:val="0"/>
                <w:sz w:val="18"/>
                <w:szCs w:val="18"/>
                <w:lang w:val="de-DE" w:eastAsia="de-DE"/>
                <w14:ligatures w14:val="none"/>
              </w:rPr>
            </w:pPr>
          </w:p>
        </w:tc>
        <w:tc>
          <w:tcPr>
            <w:tcW w:w="826" w:type="pct"/>
            <w:tcBorders>
              <w:top w:val="nil"/>
              <w:left w:val="nil"/>
              <w:bottom w:val="nil"/>
              <w:right w:val="nil"/>
            </w:tcBorders>
            <w:shd w:val="clear" w:color="auto" w:fill="E7E6E6" w:themeFill="background2"/>
            <w:noWrap/>
            <w:vAlign w:val="bottom"/>
            <w:hideMark/>
          </w:tcPr>
          <w:p w14:paraId="3F98FF84" w14:textId="77777777" w:rsidR="00973837" w:rsidRPr="00F9482C" w:rsidRDefault="00973837" w:rsidP="00B34C5B">
            <w:pPr>
              <w:spacing w:after="0" w:line="240" w:lineRule="auto"/>
              <w:rPr>
                <w:rFonts w:ascii="Arial" w:eastAsia="Times New Roman" w:hAnsi="Arial" w:cs="Arial"/>
                <w:b/>
                <w:bCs/>
                <w:i/>
                <w:iCs/>
                <w:color w:val="000000"/>
                <w:kern w:val="0"/>
                <w:sz w:val="18"/>
                <w:szCs w:val="18"/>
                <w:lang w:val="de-DE" w:eastAsia="de-DE"/>
                <w14:ligatures w14:val="none"/>
              </w:rPr>
            </w:pPr>
            <w:r w:rsidRPr="00F9482C">
              <w:rPr>
                <w:rFonts w:ascii="Arial" w:eastAsia="Times New Roman" w:hAnsi="Arial" w:cs="Arial"/>
                <w:b/>
                <w:bCs/>
                <w:i/>
                <w:iCs/>
                <w:color w:val="000000"/>
                <w:kern w:val="0"/>
                <w:sz w:val="18"/>
                <w:szCs w:val="18"/>
                <w:lang w:val="de-DE" w:eastAsia="de-DE"/>
                <w14:ligatures w14:val="none"/>
              </w:rPr>
              <w:t> </w:t>
            </w:r>
          </w:p>
        </w:tc>
        <w:tc>
          <w:tcPr>
            <w:tcW w:w="823" w:type="pct"/>
            <w:tcBorders>
              <w:top w:val="nil"/>
              <w:left w:val="nil"/>
              <w:bottom w:val="nil"/>
              <w:right w:val="nil"/>
            </w:tcBorders>
            <w:shd w:val="clear" w:color="000000" w:fill="FFFFFF"/>
            <w:noWrap/>
            <w:vAlign w:val="bottom"/>
            <w:hideMark/>
          </w:tcPr>
          <w:p w14:paraId="6B8F5127" w14:textId="77777777" w:rsidR="00973837" w:rsidRPr="00F9482C" w:rsidRDefault="00973837" w:rsidP="00B34C5B">
            <w:pPr>
              <w:spacing w:after="0" w:line="240" w:lineRule="auto"/>
              <w:rPr>
                <w:rFonts w:ascii="Arial" w:eastAsia="Times New Roman" w:hAnsi="Arial" w:cs="Arial"/>
                <w:b/>
                <w:bCs/>
                <w:i/>
                <w:iCs/>
                <w:color w:val="000000"/>
                <w:kern w:val="0"/>
                <w:sz w:val="18"/>
                <w:szCs w:val="18"/>
                <w:lang w:val="de-DE" w:eastAsia="de-DE"/>
                <w14:ligatures w14:val="none"/>
              </w:rPr>
            </w:pPr>
            <w:r w:rsidRPr="00F9482C">
              <w:rPr>
                <w:rFonts w:ascii="Arial" w:eastAsia="Times New Roman" w:hAnsi="Arial" w:cs="Arial"/>
                <w:b/>
                <w:bCs/>
                <w:i/>
                <w:iCs/>
                <w:color w:val="000000"/>
                <w:kern w:val="0"/>
                <w:sz w:val="18"/>
                <w:szCs w:val="18"/>
                <w:lang w:val="de-DE" w:eastAsia="de-DE"/>
                <w14:ligatures w14:val="none"/>
              </w:rPr>
              <w:t> </w:t>
            </w:r>
          </w:p>
        </w:tc>
        <w:tc>
          <w:tcPr>
            <w:tcW w:w="823" w:type="pct"/>
            <w:tcBorders>
              <w:top w:val="nil"/>
              <w:left w:val="nil"/>
              <w:bottom w:val="nil"/>
              <w:right w:val="nil"/>
            </w:tcBorders>
            <w:shd w:val="clear" w:color="auto" w:fill="E7E6E6" w:themeFill="background2"/>
            <w:noWrap/>
            <w:vAlign w:val="bottom"/>
            <w:hideMark/>
          </w:tcPr>
          <w:p w14:paraId="74293C14" w14:textId="77777777" w:rsidR="00973837" w:rsidRPr="00F9482C" w:rsidRDefault="00973837" w:rsidP="00B34C5B">
            <w:pPr>
              <w:spacing w:after="0" w:line="240" w:lineRule="auto"/>
              <w:rPr>
                <w:rFonts w:ascii="Arial" w:eastAsia="Times New Roman" w:hAnsi="Arial" w:cs="Arial"/>
                <w:b/>
                <w:bCs/>
                <w:i/>
                <w:iCs/>
                <w:color w:val="000000"/>
                <w:kern w:val="0"/>
                <w:sz w:val="18"/>
                <w:szCs w:val="18"/>
                <w:lang w:val="de-DE" w:eastAsia="de-DE"/>
                <w14:ligatures w14:val="none"/>
              </w:rPr>
            </w:pPr>
            <w:r w:rsidRPr="00F9482C">
              <w:rPr>
                <w:rFonts w:ascii="Arial" w:eastAsia="Times New Roman" w:hAnsi="Arial" w:cs="Arial"/>
                <w:b/>
                <w:bCs/>
                <w:i/>
                <w:iCs/>
                <w:color w:val="000000"/>
                <w:kern w:val="0"/>
                <w:sz w:val="18"/>
                <w:szCs w:val="18"/>
                <w:lang w:val="de-DE" w:eastAsia="de-DE"/>
                <w14:ligatures w14:val="none"/>
              </w:rPr>
              <w:t> </w:t>
            </w:r>
          </w:p>
        </w:tc>
        <w:tc>
          <w:tcPr>
            <w:tcW w:w="825" w:type="pct"/>
            <w:tcBorders>
              <w:top w:val="nil"/>
              <w:left w:val="nil"/>
              <w:bottom w:val="nil"/>
              <w:right w:val="nil"/>
            </w:tcBorders>
            <w:shd w:val="clear" w:color="000000" w:fill="FFFFFF"/>
            <w:noWrap/>
            <w:vAlign w:val="bottom"/>
            <w:hideMark/>
          </w:tcPr>
          <w:p w14:paraId="6CF2AF4B" w14:textId="77777777" w:rsidR="00973837" w:rsidRPr="00F9482C" w:rsidRDefault="00973837" w:rsidP="00B34C5B">
            <w:pPr>
              <w:spacing w:after="0" w:line="240" w:lineRule="auto"/>
              <w:rPr>
                <w:rFonts w:ascii="Arial" w:eastAsia="Times New Roman" w:hAnsi="Arial" w:cs="Arial"/>
                <w:b/>
                <w:bCs/>
                <w:i/>
                <w:iCs/>
                <w:color w:val="000000"/>
                <w:kern w:val="0"/>
                <w:sz w:val="18"/>
                <w:szCs w:val="18"/>
                <w:lang w:val="de-DE" w:eastAsia="de-DE"/>
                <w14:ligatures w14:val="none"/>
              </w:rPr>
            </w:pPr>
            <w:r w:rsidRPr="00F9482C">
              <w:rPr>
                <w:rFonts w:ascii="Arial" w:eastAsia="Times New Roman" w:hAnsi="Arial" w:cs="Arial"/>
                <w:b/>
                <w:bCs/>
                <w:i/>
                <w:iCs/>
                <w:color w:val="000000"/>
                <w:kern w:val="0"/>
                <w:sz w:val="18"/>
                <w:szCs w:val="18"/>
                <w:lang w:val="de-DE" w:eastAsia="de-DE"/>
                <w14:ligatures w14:val="none"/>
              </w:rPr>
              <w:t> </w:t>
            </w:r>
          </w:p>
        </w:tc>
      </w:tr>
      <w:tr w:rsidR="00973837" w:rsidRPr="00F9482C" w14:paraId="10D7C3F0" w14:textId="77777777" w:rsidTr="00B0714F">
        <w:trPr>
          <w:trHeight w:val="221"/>
        </w:trPr>
        <w:tc>
          <w:tcPr>
            <w:tcW w:w="718" w:type="pct"/>
            <w:tcBorders>
              <w:top w:val="nil"/>
              <w:left w:val="nil"/>
              <w:bottom w:val="nil"/>
              <w:right w:val="nil"/>
            </w:tcBorders>
            <w:shd w:val="clear" w:color="000000" w:fill="FFFFFF"/>
            <w:vAlign w:val="bottom"/>
          </w:tcPr>
          <w:p w14:paraId="4FCD3F26"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Natural</w:t>
            </w:r>
          </w:p>
        </w:tc>
        <w:tc>
          <w:tcPr>
            <w:tcW w:w="985" w:type="pct"/>
            <w:tcBorders>
              <w:top w:val="nil"/>
              <w:left w:val="nil"/>
              <w:bottom w:val="nil"/>
              <w:right w:val="nil"/>
            </w:tcBorders>
            <w:shd w:val="clear" w:color="000000" w:fill="FFFFFF"/>
            <w:noWrap/>
            <w:vAlign w:val="center"/>
            <w:hideMark/>
          </w:tcPr>
          <w:p w14:paraId="0FFC7278"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(Single-pollutant)</w:t>
            </w:r>
          </w:p>
        </w:tc>
        <w:tc>
          <w:tcPr>
            <w:tcW w:w="826" w:type="pct"/>
            <w:tcBorders>
              <w:top w:val="nil"/>
              <w:left w:val="nil"/>
              <w:bottom w:val="nil"/>
              <w:right w:val="nil"/>
            </w:tcBorders>
            <w:shd w:val="clear" w:color="auto" w:fill="E7E6E6" w:themeFill="background2"/>
            <w:noWrap/>
            <w:vAlign w:val="bottom"/>
            <w:hideMark/>
          </w:tcPr>
          <w:p w14:paraId="62C01B0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(-0.32, 0.32)</w:t>
            </w:r>
          </w:p>
        </w:tc>
        <w:tc>
          <w:tcPr>
            <w:tcW w:w="823" w:type="pct"/>
            <w:tcBorders>
              <w:top w:val="nil"/>
              <w:left w:val="nil"/>
              <w:bottom w:val="nil"/>
              <w:right w:val="nil"/>
            </w:tcBorders>
            <w:shd w:val="clear" w:color="000000" w:fill="FFFFFF"/>
            <w:noWrap/>
            <w:vAlign w:val="bottom"/>
            <w:hideMark/>
          </w:tcPr>
          <w:p w14:paraId="7ED955D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0.18 (0.06, 0.30)</w:t>
            </w:r>
          </w:p>
        </w:tc>
        <w:tc>
          <w:tcPr>
            <w:tcW w:w="823" w:type="pct"/>
            <w:tcBorders>
              <w:top w:val="nil"/>
              <w:left w:val="nil"/>
              <w:bottom w:val="nil"/>
              <w:right w:val="nil"/>
            </w:tcBorders>
            <w:shd w:val="clear" w:color="auto" w:fill="E7E6E6" w:themeFill="background2"/>
            <w:noWrap/>
            <w:vAlign w:val="bottom"/>
            <w:hideMark/>
          </w:tcPr>
          <w:p w14:paraId="72BF472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0.76 (0.51, 1.00)</w:t>
            </w:r>
          </w:p>
        </w:tc>
        <w:tc>
          <w:tcPr>
            <w:tcW w:w="825" w:type="pct"/>
            <w:tcBorders>
              <w:top w:val="nil"/>
              <w:left w:val="nil"/>
              <w:bottom w:val="nil"/>
              <w:right w:val="nil"/>
            </w:tcBorders>
            <w:shd w:val="clear" w:color="000000" w:fill="FFFFFF"/>
            <w:noWrap/>
            <w:vAlign w:val="bottom"/>
            <w:hideMark/>
          </w:tcPr>
          <w:p w14:paraId="2F19EE4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3.54 (1.64, 5.44)</w:t>
            </w:r>
          </w:p>
        </w:tc>
      </w:tr>
      <w:tr w:rsidR="00973837" w:rsidRPr="00F9482C" w14:paraId="71FAFDEB" w14:textId="77777777" w:rsidTr="00B0714F">
        <w:trPr>
          <w:trHeight w:val="221"/>
        </w:trPr>
        <w:tc>
          <w:tcPr>
            <w:tcW w:w="718" w:type="pct"/>
            <w:tcBorders>
              <w:top w:val="nil"/>
              <w:left w:val="nil"/>
              <w:bottom w:val="nil"/>
              <w:right w:val="nil"/>
            </w:tcBorders>
            <w:shd w:val="clear" w:color="000000" w:fill="FFFFFF"/>
            <w:vAlign w:val="bottom"/>
          </w:tcPr>
          <w:p w14:paraId="408477F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34FC591D"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relative humidity</w:t>
            </w:r>
          </w:p>
        </w:tc>
        <w:tc>
          <w:tcPr>
            <w:tcW w:w="826" w:type="pct"/>
            <w:tcBorders>
              <w:top w:val="nil"/>
              <w:left w:val="nil"/>
              <w:bottom w:val="nil"/>
              <w:right w:val="nil"/>
            </w:tcBorders>
            <w:shd w:val="clear" w:color="auto" w:fill="E7E6E6" w:themeFill="background2"/>
            <w:noWrap/>
            <w:vAlign w:val="bottom"/>
            <w:hideMark/>
          </w:tcPr>
          <w:p w14:paraId="4FF3817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-0.03 (-0.35, 0.3</w:t>
            </w:r>
            <w:r>
              <w:rPr>
                <w:rFonts w:ascii="Arial" w:eastAsia="Times New Roman" w:hAnsi="Arial" w:cs="Arial"/>
                <w:color w:val="000000"/>
                <w:kern w:val="0"/>
                <w:sz w:val="18"/>
                <w:szCs w:val="18"/>
                <w:lang w:val="de-DE" w:eastAsia="de-DE"/>
                <w14:ligatures w14:val="none"/>
              </w:rPr>
              <w:t>0</w:t>
            </w:r>
            <w:r w:rsidRPr="00F9482C">
              <w:rPr>
                <w:rFonts w:ascii="Arial" w:eastAsia="Times New Roman" w:hAnsi="Arial" w:cs="Arial"/>
                <w:color w:val="000000"/>
                <w:kern w:val="0"/>
                <w:sz w:val="18"/>
                <w:szCs w:val="18"/>
                <w:lang w:val="de-DE" w:eastAsia="de-DE"/>
                <w14:ligatures w14:val="none"/>
              </w:rPr>
              <w:t>)</w:t>
            </w:r>
          </w:p>
        </w:tc>
        <w:tc>
          <w:tcPr>
            <w:tcW w:w="823" w:type="pct"/>
            <w:tcBorders>
              <w:top w:val="nil"/>
              <w:left w:val="nil"/>
              <w:bottom w:val="nil"/>
              <w:right w:val="nil"/>
            </w:tcBorders>
            <w:shd w:val="clear" w:color="000000" w:fill="FFFFFF"/>
            <w:noWrap/>
            <w:vAlign w:val="bottom"/>
            <w:hideMark/>
          </w:tcPr>
          <w:p w14:paraId="4BBA29C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0.18 (0.06, 0.29)</w:t>
            </w:r>
          </w:p>
        </w:tc>
        <w:tc>
          <w:tcPr>
            <w:tcW w:w="823" w:type="pct"/>
            <w:tcBorders>
              <w:top w:val="nil"/>
              <w:left w:val="nil"/>
              <w:bottom w:val="nil"/>
              <w:right w:val="nil"/>
            </w:tcBorders>
            <w:shd w:val="clear" w:color="auto" w:fill="E7E6E6" w:themeFill="background2"/>
            <w:noWrap/>
            <w:vAlign w:val="bottom"/>
            <w:hideMark/>
          </w:tcPr>
          <w:p w14:paraId="3FE109E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0.70 (0.45, 0.95)</w:t>
            </w:r>
          </w:p>
        </w:tc>
        <w:tc>
          <w:tcPr>
            <w:tcW w:w="825" w:type="pct"/>
            <w:tcBorders>
              <w:top w:val="nil"/>
              <w:left w:val="nil"/>
              <w:bottom w:val="nil"/>
              <w:right w:val="nil"/>
            </w:tcBorders>
            <w:shd w:val="clear" w:color="000000" w:fill="FFFFFF"/>
            <w:noWrap/>
            <w:vAlign w:val="bottom"/>
            <w:hideMark/>
          </w:tcPr>
          <w:p w14:paraId="3745207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3.54 (1.63, 5.45)</w:t>
            </w:r>
          </w:p>
        </w:tc>
      </w:tr>
      <w:tr w:rsidR="00973837" w:rsidRPr="00F9482C" w14:paraId="575058F5" w14:textId="77777777" w:rsidTr="00B0714F">
        <w:trPr>
          <w:trHeight w:val="221"/>
        </w:trPr>
        <w:tc>
          <w:tcPr>
            <w:tcW w:w="718" w:type="pct"/>
            <w:tcBorders>
              <w:top w:val="nil"/>
              <w:left w:val="nil"/>
              <w:bottom w:val="nil"/>
              <w:right w:val="nil"/>
            </w:tcBorders>
            <w:shd w:val="clear" w:color="000000" w:fill="FFFFFF"/>
            <w:vAlign w:val="bottom"/>
          </w:tcPr>
          <w:p w14:paraId="44EC2345"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3211F47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apparent temperature</w:t>
            </w:r>
          </w:p>
        </w:tc>
        <w:tc>
          <w:tcPr>
            <w:tcW w:w="826" w:type="pct"/>
            <w:tcBorders>
              <w:top w:val="nil"/>
              <w:left w:val="nil"/>
              <w:bottom w:val="nil"/>
              <w:right w:val="nil"/>
            </w:tcBorders>
            <w:shd w:val="clear" w:color="auto" w:fill="E7E6E6" w:themeFill="background2"/>
            <w:noWrap/>
            <w:vAlign w:val="bottom"/>
            <w:hideMark/>
          </w:tcPr>
          <w:p w14:paraId="75DD6B3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0.08 (-0.24, 0.39)</w:t>
            </w:r>
          </w:p>
        </w:tc>
        <w:tc>
          <w:tcPr>
            <w:tcW w:w="823" w:type="pct"/>
            <w:tcBorders>
              <w:top w:val="nil"/>
              <w:left w:val="nil"/>
              <w:bottom w:val="nil"/>
              <w:right w:val="nil"/>
            </w:tcBorders>
            <w:shd w:val="clear" w:color="000000" w:fill="FFFFFF"/>
            <w:noWrap/>
            <w:vAlign w:val="bottom"/>
            <w:hideMark/>
          </w:tcPr>
          <w:p w14:paraId="4A6767A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0.20 (0.08, 0.32)</w:t>
            </w:r>
          </w:p>
        </w:tc>
        <w:tc>
          <w:tcPr>
            <w:tcW w:w="823" w:type="pct"/>
            <w:tcBorders>
              <w:top w:val="nil"/>
              <w:left w:val="nil"/>
              <w:bottom w:val="nil"/>
              <w:right w:val="nil"/>
            </w:tcBorders>
            <w:shd w:val="clear" w:color="auto" w:fill="E7E6E6" w:themeFill="background2"/>
            <w:noWrap/>
            <w:vAlign w:val="bottom"/>
            <w:hideMark/>
          </w:tcPr>
          <w:p w14:paraId="7C00A54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0.64 (0.39, 0.89)</w:t>
            </w:r>
          </w:p>
        </w:tc>
        <w:tc>
          <w:tcPr>
            <w:tcW w:w="825" w:type="pct"/>
            <w:tcBorders>
              <w:top w:val="nil"/>
              <w:left w:val="nil"/>
              <w:bottom w:val="nil"/>
              <w:right w:val="nil"/>
            </w:tcBorders>
            <w:shd w:val="clear" w:color="000000" w:fill="FFFFFF"/>
            <w:noWrap/>
            <w:vAlign w:val="bottom"/>
            <w:hideMark/>
          </w:tcPr>
          <w:p w14:paraId="3FD130F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3.86 (1.97, 5.75)</w:t>
            </w:r>
          </w:p>
        </w:tc>
      </w:tr>
      <w:tr w:rsidR="00973837" w:rsidRPr="00F9482C" w14:paraId="07C544C6" w14:textId="77777777" w:rsidTr="00B0714F">
        <w:trPr>
          <w:trHeight w:val="221"/>
        </w:trPr>
        <w:tc>
          <w:tcPr>
            <w:tcW w:w="718" w:type="pct"/>
            <w:tcBorders>
              <w:top w:val="nil"/>
              <w:left w:val="nil"/>
              <w:bottom w:val="nil"/>
              <w:right w:val="nil"/>
            </w:tcBorders>
            <w:shd w:val="clear" w:color="000000" w:fill="FFFFFF"/>
            <w:vAlign w:val="bottom"/>
          </w:tcPr>
          <w:p w14:paraId="4071980E"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60E31DE3"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df=4</w:t>
            </w:r>
          </w:p>
        </w:tc>
        <w:tc>
          <w:tcPr>
            <w:tcW w:w="826" w:type="pct"/>
            <w:tcBorders>
              <w:top w:val="nil"/>
              <w:left w:val="nil"/>
              <w:bottom w:val="nil"/>
              <w:right w:val="nil"/>
            </w:tcBorders>
            <w:shd w:val="clear" w:color="auto" w:fill="E7E6E6" w:themeFill="background2"/>
            <w:noWrap/>
            <w:vAlign w:val="bottom"/>
            <w:hideMark/>
          </w:tcPr>
          <w:p w14:paraId="03FE6E4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(-0.32, 0.32)</w:t>
            </w:r>
          </w:p>
        </w:tc>
        <w:tc>
          <w:tcPr>
            <w:tcW w:w="823" w:type="pct"/>
            <w:tcBorders>
              <w:top w:val="nil"/>
              <w:left w:val="nil"/>
              <w:bottom w:val="nil"/>
              <w:right w:val="nil"/>
            </w:tcBorders>
            <w:shd w:val="clear" w:color="000000" w:fill="FFFFFF"/>
            <w:noWrap/>
            <w:vAlign w:val="bottom"/>
            <w:hideMark/>
          </w:tcPr>
          <w:p w14:paraId="52D940F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0.18 (0.07, 0.30)</w:t>
            </w:r>
          </w:p>
        </w:tc>
        <w:tc>
          <w:tcPr>
            <w:tcW w:w="823" w:type="pct"/>
            <w:tcBorders>
              <w:top w:val="nil"/>
              <w:left w:val="nil"/>
              <w:bottom w:val="nil"/>
              <w:right w:val="nil"/>
            </w:tcBorders>
            <w:shd w:val="clear" w:color="auto" w:fill="E7E6E6" w:themeFill="background2"/>
            <w:noWrap/>
            <w:vAlign w:val="bottom"/>
            <w:hideMark/>
          </w:tcPr>
          <w:p w14:paraId="739EB6F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0.76 (0.51, 1.00)</w:t>
            </w:r>
          </w:p>
        </w:tc>
        <w:tc>
          <w:tcPr>
            <w:tcW w:w="825" w:type="pct"/>
            <w:tcBorders>
              <w:top w:val="nil"/>
              <w:left w:val="nil"/>
              <w:bottom w:val="nil"/>
              <w:right w:val="nil"/>
            </w:tcBorders>
            <w:shd w:val="clear" w:color="000000" w:fill="FFFFFF"/>
            <w:noWrap/>
            <w:vAlign w:val="bottom"/>
            <w:hideMark/>
          </w:tcPr>
          <w:p w14:paraId="2ADD52F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3.53 (1.63, 5.43)</w:t>
            </w:r>
          </w:p>
        </w:tc>
      </w:tr>
      <w:tr w:rsidR="00973837" w:rsidRPr="00F9482C" w14:paraId="7E3F230D" w14:textId="77777777" w:rsidTr="00B0714F">
        <w:trPr>
          <w:trHeight w:val="221"/>
        </w:trPr>
        <w:tc>
          <w:tcPr>
            <w:tcW w:w="718" w:type="pct"/>
            <w:tcBorders>
              <w:top w:val="nil"/>
              <w:left w:val="nil"/>
              <w:bottom w:val="nil"/>
              <w:right w:val="nil"/>
            </w:tcBorders>
            <w:shd w:val="clear" w:color="000000" w:fill="FFFFFF"/>
            <w:vAlign w:val="bottom"/>
          </w:tcPr>
          <w:p w14:paraId="35EC0E63"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3BF0B71E"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df=6</w:t>
            </w:r>
          </w:p>
        </w:tc>
        <w:tc>
          <w:tcPr>
            <w:tcW w:w="826" w:type="pct"/>
            <w:tcBorders>
              <w:top w:val="nil"/>
              <w:left w:val="nil"/>
              <w:bottom w:val="nil"/>
              <w:right w:val="nil"/>
            </w:tcBorders>
            <w:shd w:val="clear" w:color="auto" w:fill="E7E6E6" w:themeFill="background2"/>
            <w:noWrap/>
            <w:vAlign w:val="bottom"/>
            <w:hideMark/>
          </w:tcPr>
          <w:p w14:paraId="1CADDAD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(-0.32, 0.32)</w:t>
            </w:r>
          </w:p>
        </w:tc>
        <w:tc>
          <w:tcPr>
            <w:tcW w:w="823" w:type="pct"/>
            <w:tcBorders>
              <w:top w:val="nil"/>
              <w:left w:val="nil"/>
              <w:bottom w:val="nil"/>
              <w:right w:val="nil"/>
            </w:tcBorders>
            <w:shd w:val="clear" w:color="000000" w:fill="FFFFFF"/>
            <w:noWrap/>
            <w:vAlign w:val="bottom"/>
            <w:hideMark/>
          </w:tcPr>
          <w:p w14:paraId="54B1DF0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0.18 (0.07, 0.30)</w:t>
            </w:r>
          </w:p>
        </w:tc>
        <w:tc>
          <w:tcPr>
            <w:tcW w:w="823" w:type="pct"/>
            <w:tcBorders>
              <w:top w:val="nil"/>
              <w:left w:val="nil"/>
              <w:bottom w:val="nil"/>
              <w:right w:val="nil"/>
            </w:tcBorders>
            <w:shd w:val="clear" w:color="auto" w:fill="E7E6E6" w:themeFill="background2"/>
            <w:noWrap/>
            <w:vAlign w:val="bottom"/>
            <w:hideMark/>
          </w:tcPr>
          <w:p w14:paraId="46C6A0E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0.76 (0.51, 1.00)</w:t>
            </w:r>
          </w:p>
        </w:tc>
        <w:tc>
          <w:tcPr>
            <w:tcW w:w="825" w:type="pct"/>
            <w:tcBorders>
              <w:top w:val="nil"/>
              <w:left w:val="nil"/>
              <w:bottom w:val="nil"/>
              <w:right w:val="nil"/>
            </w:tcBorders>
            <w:shd w:val="clear" w:color="000000" w:fill="FFFFFF"/>
            <w:noWrap/>
            <w:vAlign w:val="bottom"/>
            <w:hideMark/>
          </w:tcPr>
          <w:p w14:paraId="4D16C98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3.54 (1.63, 5.45)</w:t>
            </w:r>
          </w:p>
        </w:tc>
      </w:tr>
      <w:tr w:rsidR="00973837" w:rsidRPr="00F9482C" w14:paraId="741ED4B6" w14:textId="77777777" w:rsidTr="00B0714F">
        <w:trPr>
          <w:trHeight w:val="221"/>
        </w:trPr>
        <w:tc>
          <w:tcPr>
            <w:tcW w:w="718" w:type="pct"/>
            <w:tcBorders>
              <w:top w:val="nil"/>
              <w:left w:val="nil"/>
              <w:bottom w:val="nil"/>
              <w:right w:val="nil"/>
            </w:tcBorders>
            <w:shd w:val="clear" w:color="000000" w:fill="FFFFFF"/>
            <w:vAlign w:val="bottom"/>
          </w:tcPr>
          <w:p w14:paraId="57309B17"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7EBA9473"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(Two-pollutant)</w:t>
            </w:r>
          </w:p>
        </w:tc>
        <w:tc>
          <w:tcPr>
            <w:tcW w:w="826" w:type="pct"/>
            <w:tcBorders>
              <w:top w:val="nil"/>
              <w:left w:val="nil"/>
              <w:bottom w:val="nil"/>
              <w:right w:val="nil"/>
            </w:tcBorders>
            <w:shd w:val="clear" w:color="auto" w:fill="E7E6E6" w:themeFill="background2"/>
            <w:noWrap/>
            <w:vAlign w:val="bottom"/>
            <w:hideMark/>
          </w:tcPr>
          <w:p w14:paraId="56DDEA7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-0.21 (-0.57, 0.14)</w:t>
            </w:r>
          </w:p>
        </w:tc>
        <w:tc>
          <w:tcPr>
            <w:tcW w:w="823" w:type="pct"/>
            <w:tcBorders>
              <w:top w:val="nil"/>
              <w:left w:val="nil"/>
              <w:bottom w:val="nil"/>
              <w:right w:val="nil"/>
            </w:tcBorders>
            <w:shd w:val="clear" w:color="000000" w:fill="FFFFFF"/>
            <w:noWrap/>
            <w:vAlign w:val="bottom"/>
            <w:hideMark/>
          </w:tcPr>
          <w:p w14:paraId="1A7916F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-0.03 (-0.18, 0.12)</w:t>
            </w:r>
          </w:p>
        </w:tc>
        <w:tc>
          <w:tcPr>
            <w:tcW w:w="823" w:type="pct"/>
            <w:tcBorders>
              <w:top w:val="nil"/>
              <w:left w:val="nil"/>
              <w:bottom w:val="nil"/>
              <w:right w:val="nil"/>
            </w:tcBorders>
            <w:shd w:val="clear" w:color="auto" w:fill="E7E6E6" w:themeFill="background2"/>
            <w:noWrap/>
            <w:vAlign w:val="bottom"/>
            <w:hideMark/>
          </w:tcPr>
          <w:p w14:paraId="3273215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0.20 (-0.10, 0.51)</w:t>
            </w:r>
          </w:p>
        </w:tc>
        <w:tc>
          <w:tcPr>
            <w:tcW w:w="825" w:type="pct"/>
            <w:tcBorders>
              <w:top w:val="nil"/>
              <w:left w:val="nil"/>
              <w:bottom w:val="nil"/>
              <w:right w:val="nil"/>
            </w:tcBorders>
            <w:shd w:val="clear" w:color="000000" w:fill="FFFFFF"/>
            <w:noWrap/>
            <w:vAlign w:val="bottom"/>
            <w:hideMark/>
          </w:tcPr>
          <w:p w14:paraId="05D2695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4.92 (2.33, 7.51)</w:t>
            </w:r>
          </w:p>
        </w:tc>
      </w:tr>
      <w:tr w:rsidR="00973837" w:rsidRPr="00F9482C" w14:paraId="52171C7A" w14:textId="77777777" w:rsidTr="00B0714F">
        <w:trPr>
          <w:trHeight w:val="221"/>
        </w:trPr>
        <w:tc>
          <w:tcPr>
            <w:tcW w:w="718" w:type="pct"/>
            <w:tcBorders>
              <w:top w:val="nil"/>
              <w:left w:val="nil"/>
              <w:bottom w:val="nil"/>
              <w:right w:val="nil"/>
            </w:tcBorders>
            <w:shd w:val="clear" w:color="000000" w:fill="FFFFFF"/>
            <w:vAlign w:val="bottom"/>
          </w:tcPr>
          <w:p w14:paraId="5DD3423A"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 </w:t>
            </w:r>
          </w:p>
        </w:tc>
        <w:tc>
          <w:tcPr>
            <w:tcW w:w="985" w:type="pct"/>
            <w:tcBorders>
              <w:top w:val="nil"/>
              <w:left w:val="nil"/>
              <w:bottom w:val="nil"/>
              <w:right w:val="nil"/>
            </w:tcBorders>
            <w:shd w:val="clear" w:color="000000" w:fill="FFFFFF"/>
            <w:noWrap/>
            <w:vAlign w:val="center"/>
            <w:hideMark/>
          </w:tcPr>
          <w:p w14:paraId="0CA08B82"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Correlation NO</w:t>
            </w:r>
            <w:r w:rsidRPr="00F9482C">
              <w:rPr>
                <w:rFonts w:ascii="Arial" w:eastAsia="Times New Roman" w:hAnsi="Arial" w:cs="Arial"/>
                <w:color w:val="000000"/>
                <w:kern w:val="0"/>
                <w:sz w:val="18"/>
                <w:szCs w:val="18"/>
                <w:vertAlign w:val="subscript"/>
                <w:lang w:eastAsia="de-DE"/>
                <w14:ligatures w14:val="none"/>
              </w:rPr>
              <w:t>2</w:t>
            </w:r>
            <w:r w:rsidRPr="00F9482C">
              <w:rPr>
                <w:rFonts w:ascii="Arial" w:eastAsia="Times New Roman" w:hAnsi="Arial" w:cs="Arial"/>
                <w:color w:val="000000"/>
                <w:kern w:val="0"/>
                <w:sz w:val="18"/>
                <w:szCs w:val="18"/>
                <w:lang w:eastAsia="de-DE"/>
                <w14:ligatures w14:val="none"/>
              </w:rPr>
              <w:t xml:space="preserve"> and PM</w:t>
            </w:r>
            <w:r w:rsidRPr="00F9482C">
              <w:rPr>
                <w:rFonts w:ascii="Arial" w:eastAsia="Times New Roman" w:hAnsi="Arial" w:cs="Arial"/>
                <w:color w:val="000000"/>
                <w:kern w:val="0"/>
                <w:sz w:val="18"/>
                <w:szCs w:val="18"/>
                <w:vertAlign w:val="subscript"/>
                <w:lang w:eastAsia="de-DE"/>
                <w14:ligatures w14:val="none"/>
              </w:rPr>
              <w:t>2.5</w:t>
            </w:r>
            <w:r w:rsidRPr="00F9482C">
              <w:rPr>
                <w:rFonts w:ascii="Arial" w:eastAsia="Times New Roman" w:hAnsi="Arial" w:cs="Arial"/>
                <w:color w:val="000000"/>
                <w:kern w:val="0"/>
                <w:sz w:val="18"/>
                <w:szCs w:val="18"/>
                <w:lang w:eastAsia="de-DE"/>
                <w14:ligatures w14:val="none"/>
              </w:rPr>
              <w:t xml:space="preserve"> &lt;0.6</w:t>
            </w:r>
            <w:r w:rsidRPr="00F9482C">
              <w:rPr>
                <w:rFonts w:ascii="Arial" w:eastAsia="Times New Roman" w:hAnsi="Arial" w:cs="Arial"/>
                <w:color w:val="000000"/>
                <w:kern w:val="0"/>
                <w:sz w:val="18"/>
                <w:szCs w:val="18"/>
                <w:vertAlign w:val="superscript"/>
                <w:lang w:eastAsia="de-DE"/>
                <w14:ligatures w14:val="none"/>
              </w:rPr>
              <w:t>a</w:t>
            </w:r>
          </w:p>
        </w:tc>
        <w:tc>
          <w:tcPr>
            <w:tcW w:w="826" w:type="pct"/>
            <w:tcBorders>
              <w:top w:val="nil"/>
              <w:left w:val="nil"/>
              <w:bottom w:val="nil"/>
              <w:right w:val="nil"/>
            </w:tcBorders>
            <w:shd w:val="clear" w:color="auto" w:fill="E7E6E6" w:themeFill="background2"/>
            <w:noWrap/>
            <w:vAlign w:val="bottom"/>
            <w:hideMark/>
          </w:tcPr>
          <w:p w14:paraId="0614A4F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-0.10 (-0.50, 0.31)</w:t>
            </w:r>
          </w:p>
        </w:tc>
        <w:tc>
          <w:tcPr>
            <w:tcW w:w="823" w:type="pct"/>
            <w:tcBorders>
              <w:top w:val="nil"/>
              <w:left w:val="nil"/>
              <w:bottom w:val="nil"/>
              <w:right w:val="nil"/>
            </w:tcBorders>
            <w:shd w:val="clear" w:color="000000" w:fill="FFFFFF"/>
            <w:noWrap/>
            <w:vAlign w:val="bottom"/>
            <w:hideMark/>
          </w:tcPr>
          <w:p w14:paraId="6108533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w:t>
            </w:r>
            <w:r w:rsidRPr="00F9482C">
              <w:rPr>
                <w:rFonts w:ascii="Arial" w:eastAsia="Times New Roman" w:hAnsi="Arial" w:cs="Arial"/>
                <w:color w:val="000000"/>
                <w:kern w:val="0"/>
                <w:sz w:val="18"/>
                <w:szCs w:val="18"/>
                <w:vertAlign w:val="superscript"/>
                <w:lang w:val="de-DE" w:eastAsia="de-DE"/>
                <w14:ligatures w14:val="none"/>
              </w:rPr>
              <w:t>b</w:t>
            </w:r>
          </w:p>
        </w:tc>
        <w:tc>
          <w:tcPr>
            <w:tcW w:w="823" w:type="pct"/>
            <w:tcBorders>
              <w:top w:val="nil"/>
              <w:left w:val="nil"/>
              <w:bottom w:val="nil"/>
              <w:right w:val="nil"/>
            </w:tcBorders>
            <w:shd w:val="clear" w:color="auto" w:fill="E7E6E6" w:themeFill="background2"/>
            <w:noWrap/>
            <w:vAlign w:val="bottom"/>
            <w:hideMark/>
          </w:tcPr>
          <w:p w14:paraId="176C6DF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0.38 (0.04, 0.73)</w:t>
            </w:r>
          </w:p>
        </w:tc>
        <w:tc>
          <w:tcPr>
            <w:tcW w:w="825" w:type="pct"/>
            <w:tcBorders>
              <w:top w:val="nil"/>
              <w:left w:val="nil"/>
              <w:bottom w:val="nil"/>
              <w:right w:val="nil"/>
            </w:tcBorders>
            <w:shd w:val="clear" w:color="000000" w:fill="FFFFFF"/>
            <w:noWrap/>
            <w:vAlign w:val="bottom"/>
            <w:hideMark/>
          </w:tcPr>
          <w:p w14:paraId="35C4986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5.88 (2.53, 9.23)</w:t>
            </w:r>
          </w:p>
        </w:tc>
      </w:tr>
      <w:tr w:rsidR="00973837" w:rsidRPr="00F9482C" w14:paraId="2FB1F073" w14:textId="77777777" w:rsidTr="00B0714F">
        <w:trPr>
          <w:trHeight w:val="221"/>
        </w:trPr>
        <w:tc>
          <w:tcPr>
            <w:tcW w:w="718" w:type="pct"/>
            <w:tcBorders>
              <w:top w:val="nil"/>
              <w:left w:val="nil"/>
              <w:bottom w:val="nil"/>
              <w:right w:val="nil"/>
            </w:tcBorders>
            <w:shd w:val="clear" w:color="000000" w:fill="FFFFFF"/>
            <w:vAlign w:val="bottom"/>
          </w:tcPr>
          <w:p w14:paraId="5BAC6097"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Cardiovascular</w:t>
            </w:r>
          </w:p>
        </w:tc>
        <w:tc>
          <w:tcPr>
            <w:tcW w:w="985" w:type="pct"/>
            <w:tcBorders>
              <w:top w:val="nil"/>
              <w:left w:val="nil"/>
              <w:bottom w:val="nil"/>
              <w:right w:val="nil"/>
            </w:tcBorders>
            <w:shd w:val="clear" w:color="000000" w:fill="FFFFFF"/>
            <w:noWrap/>
            <w:vAlign w:val="center"/>
            <w:hideMark/>
          </w:tcPr>
          <w:p w14:paraId="7F026CC0"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(Single-pollutant)</w:t>
            </w:r>
          </w:p>
        </w:tc>
        <w:tc>
          <w:tcPr>
            <w:tcW w:w="826" w:type="pct"/>
            <w:tcBorders>
              <w:top w:val="nil"/>
              <w:left w:val="nil"/>
              <w:bottom w:val="nil"/>
              <w:right w:val="nil"/>
            </w:tcBorders>
            <w:shd w:val="clear" w:color="auto" w:fill="E7E6E6" w:themeFill="background2"/>
            <w:noWrap/>
            <w:vAlign w:val="bottom"/>
            <w:hideMark/>
          </w:tcPr>
          <w:p w14:paraId="1B12F12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(-0.18, 0.18)</w:t>
            </w:r>
          </w:p>
        </w:tc>
        <w:tc>
          <w:tcPr>
            <w:tcW w:w="823" w:type="pct"/>
            <w:tcBorders>
              <w:top w:val="nil"/>
              <w:left w:val="nil"/>
              <w:bottom w:val="nil"/>
              <w:right w:val="nil"/>
            </w:tcBorders>
            <w:shd w:val="clear" w:color="000000" w:fill="FFFFFF"/>
            <w:noWrap/>
            <w:vAlign w:val="bottom"/>
            <w:hideMark/>
          </w:tcPr>
          <w:p w14:paraId="40BADC5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(0.00, 0.09)</w:t>
            </w:r>
          </w:p>
        </w:tc>
        <w:tc>
          <w:tcPr>
            <w:tcW w:w="823" w:type="pct"/>
            <w:tcBorders>
              <w:top w:val="nil"/>
              <w:left w:val="nil"/>
              <w:bottom w:val="nil"/>
              <w:right w:val="nil"/>
            </w:tcBorders>
            <w:shd w:val="clear" w:color="auto" w:fill="E7E6E6" w:themeFill="background2"/>
            <w:noWrap/>
            <w:vAlign w:val="bottom"/>
            <w:hideMark/>
          </w:tcPr>
          <w:p w14:paraId="5BA471D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0.22 (0.06, 0.37)</w:t>
            </w:r>
          </w:p>
        </w:tc>
        <w:tc>
          <w:tcPr>
            <w:tcW w:w="825" w:type="pct"/>
            <w:tcBorders>
              <w:top w:val="nil"/>
              <w:left w:val="nil"/>
              <w:bottom w:val="nil"/>
              <w:right w:val="nil"/>
            </w:tcBorders>
            <w:shd w:val="clear" w:color="000000" w:fill="FFFFFF"/>
            <w:noWrap/>
            <w:vAlign w:val="bottom"/>
            <w:hideMark/>
          </w:tcPr>
          <w:p w14:paraId="4EAF21D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1.96 (0.76, 3.16)</w:t>
            </w:r>
          </w:p>
        </w:tc>
      </w:tr>
      <w:tr w:rsidR="00973837" w:rsidRPr="00F9482C" w14:paraId="1B3C298F" w14:textId="77777777" w:rsidTr="00B0714F">
        <w:trPr>
          <w:trHeight w:val="221"/>
        </w:trPr>
        <w:tc>
          <w:tcPr>
            <w:tcW w:w="718" w:type="pct"/>
            <w:tcBorders>
              <w:top w:val="nil"/>
              <w:left w:val="nil"/>
              <w:bottom w:val="nil"/>
              <w:right w:val="nil"/>
            </w:tcBorders>
            <w:shd w:val="clear" w:color="000000" w:fill="FFFFFF"/>
            <w:vAlign w:val="bottom"/>
          </w:tcPr>
          <w:p w14:paraId="58624038"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4C469962"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relative humidity</w:t>
            </w:r>
          </w:p>
        </w:tc>
        <w:tc>
          <w:tcPr>
            <w:tcW w:w="826" w:type="pct"/>
            <w:tcBorders>
              <w:top w:val="nil"/>
              <w:left w:val="nil"/>
              <w:bottom w:val="nil"/>
              <w:right w:val="nil"/>
            </w:tcBorders>
            <w:shd w:val="clear" w:color="auto" w:fill="E7E6E6" w:themeFill="background2"/>
            <w:noWrap/>
            <w:vAlign w:val="bottom"/>
            <w:hideMark/>
          </w:tcPr>
          <w:p w14:paraId="4B7713C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-0.02 (-0.20, 0.16)</w:t>
            </w:r>
          </w:p>
        </w:tc>
        <w:tc>
          <w:tcPr>
            <w:tcW w:w="823" w:type="pct"/>
            <w:tcBorders>
              <w:top w:val="nil"/>
              <w:left w:val="nil"/>
              <w:bottom w:val="nil"/>
              <w:right w:val="nil"/>
            </w:tcBorders>
            <w:shd w:val="clear" w:color="000000" w:fill="FFFFFF"/>
            <w:noWrap/>
            <w:vAlign w:val="bottom"/>
            <w:hideMark/>
          </w:tcPr>
          <w:p w14:paraId="323F791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(0.00, 0.08)</w:t>
            </w:r>
          </w:p>
        </w:tc>
        <w:tc>
          <w:tcPr>
            <w:tcW w:w="823" w:type="pct"/>
            <w:tcBorders>
              <w:top w:val="nil"/>
              <w:left w:val="nil"/>
              <w:bottom w:val="nil"/>
              <w:right w:val="nil"/>
            </w:tcBorders>
            <w:shd w:val="clear" w:color="auto" w:fill="E7E6E6" w:themeFill="background2"/>
            <w:noWrap/>
            <w:vAlign w:val="bottom"/>
            <w:hideMark/>
          </w:tcPr>
          <w:p w14:paraId="4815241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0.16 (-0.01, 0.32)</w:t>
            </w:r>
          </w:p>
        </w:tc>
        <w:tc>
          <w:tcPr>
            <w:tcW w:w="825" w:type="pct"/>
            <w:tcBorders>
              <w:top w:val="nil"/>
              <w:left w:val="nil"/>
              <w:bottom w:val="nil"/>
              <w:right w:val="nil"/>
            </w:tcBorders>
            <w:shd w:val="clear" w:color="000000" w:fill="FFFFFF"/>
            <w:noWrap/>
            <w:vAlign w:val="bottom"/>
            <w:hideMark/>
          </w:tcPr>
          <w:p w14:paraId="6E179F0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1.97 (0.77, 3.17)</w:t>
            </w:r>
          </w:p>
        </w:tc>
      </w:tr>
      <w:tr w:rsidR="00973837" w:rsidRPr="00F9482C" w14:paraId="75CDB1C8" w14:textId="77777777" w:rsidTr="00B0714F">
        <w:trPr>
          <w:trHeight w:val="221"/>
        </w:trPr>
        <w:tc>
          <w:tcPr>
            <w:tcW w:w="718" w:type="pct"/>
            <w:tcBorders>
              <w:top w:val="nil"/>
              <w:left w:val="nil"/>
              <w:bottom w:val="nil"/>
              <w:right w:val="nil"/>
            </w:tcBorders>
            <w:shd w:val="clear" w:color="000000" w:fill="FFFFFF"/>
            <w:vAlign w:val="bottom"/>
          </w:tcPr>
          <w:p w14:paraId="6E1302FA"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6A661B37"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apparent temperature</w:t>
            </w:r>
          </w:p>
        </w:tc>
        <w:tc>
          <w:tcPr>
            <w:tcW w:w="826" w:type="pct"/>
            <w:tcBorders>
              <w:top w:val="nil"/>
              <w:left w:val="nil"/>
              <w:bottom w:val="nil"/>
              <w:right w:val="nil"/>
            </w:tcBorders>
            <w:shd w:val="clear" w:color="auto" w:fill="E7E6E6" w:themeFill="background2"/>
            <w:noWrap/>
            <w:vAlign w:val="bottom"/>
            <w:hideMark/>
          </w:tcPr>
          <w:p w14:paraId="6A2F0A7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(-0.18, 0.17)</w:t>
            </w:r>
          </w:p>
        </w:tc>
        <w:tc>
          <w:tcPr>
            <w:tcW w:w="823" w:type="pct"/>
            <w:tcBorders>
              <w:top w:val="nil"/>
              <w:left w:val="nil"/>
              <w:bottom w:val="nil"/>
              <w:right w:val="nil"/>
            </w:tcBorders>
            <w:shd w:val="clear" w:color="000000" w:fill="FFFFFF"/>
            <w:noWrap/>
            <w:vAlign w:val="bottom"/>
            <w:hideMark/>
          </w:tcPr>
          <w:p w14:paraId="29B21A6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0.05 (0.01, 0.09)</w:t>
            </w:r>
          </w:p>
        </w:tc>
        <w:tc>
          <w:tcPr>
            <w:tcW w:w="823" w:type="pct"/>
            <w:tcBorders>
              <w:top w:val="nil"/>
              <w:left w:val="nil"/>
              <w:bottom w:val="nil"/>
              <w:right w:val="nil"/>
            </w:tcBorders>
            <w:shd w:val="clear" w:color="auto" w:fill="E7E6E6" w:themeFill="background2"/>
            <w:noWrap/>
            <w:vAlign w:val="bottom"/>
            <w:hideMark/>
          </w:tcPr>
          <w:p w14:paraId="30ABB5B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0.14 (-0.02, 0.30)</w:t>
            </w:r>
          </w:p>
        </w:tc>
        <w:tc>
          <w:tcPr>
            <w:tcW w:w="825" w:type="pct"/>
            <w:tcBorders>
              <w:top w:val="nil"/>
              <w:left w:val="nil"/>
              <w:bottom w:val="nil"/>
              <w:right w:val="nil"/>
            </w:tcBorders>
            <w:shd w:val="clear" w:color="000000" w:fill="FFFFFF"/>
            <w:noWrap/>
            <w:vAlign w:val="bottom"/>
            <w:hideMark/>
          </w:tcPr>
          <w:p w14:paraId="4666EE3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2.10 (0.91, 3.29)</w:t>
            </w:r>
          </w:p>
        </w:tc>
      </w:tr>
      <w:tr w:rsidR="00973837" w:rsidRPr="00F9482C" w14:paraId="526235E7" w14:textId="77777777" w:rsidTr="00B0714F">
        <w:trPr>
          <w:trHeight w:val="221"/>
        </w:trPr>
        <w:tc>
          <w:tcPr>
            <w:tcW w:w="718" w:type="pct"/>
            <w:tcBorders>
              <w:top w:val="nil"/>
              <w:left w:val="nil"/>
              <w:bottom w:val="nil"/>
              <w:right w:val="nil"/>
            </w:tcBorders>
            <w:shd w:val="clear" w:color="000000" w:fill="FFFFFF"/>
            <w:vAlign w:val="bottom"/>
          </w:tcPr>
          <w:p w14:paraId="6F2A44E2"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43A17C6D"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df=4</w:t>
            </w:r>
          </w:p>
        </w:tc>
        <w:tc>
          <w:tcPr>
            <w:tcW w:w="826" w:type="pct"/>
            <w:tcBorders>
              <w:top w:val="nil"/>
              <w:left w:val="nil"/>
              <w:bottom w:val="nil"/>
              <w:right w:val="nil"/>
            </w:tcBorders>
            <w:shd w:val="clear" w:color="auto" w:fill="E7E6E6" w:themeFill="background2"/>
            <w:noWrap/>
            <w:vAlign w:val="bottom"/>
            <w:hideMark/>
          </w:tcPr>
          <w:p w14:paraId="252F31D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(-0.18, 0.17)</w:t>
            </w:r>
          </w:p>
        </w:tc>
        <w:tc>
          <w:tcPr>
            <w:tcW w:w="823" w:type="pct"/>
            <w:tcBorders>
              <w:top w:val="nil"/>
              <w:left w:val="nil"/>
              <w:bottom w:val="nil"/>
              <w:right w:val="nil"/>
            </w:tcBorders>
            <w:shd w:val="clear" w:color="000000" w:fill="FFFFFF"/>
            <w:noWrap/>
            <w:vAlign w:val="bottom"/>
            <w:hideMark/>
          </w:tcPr>
          <w:p w14:paraId="1E9819E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(0.00, 0.09)</w:t>
            </w:r>
          </w:p>
        </w:tc>
        <w:tc>
          <w:tcPr>
            <w:tcW w:w="823" w:type="pct"/>
            <w:tcBorders>
              <w:top w:val="nil"/>
              <w:left w:val="nil"/>
              <w:bottom w:val="nil"/>
              <w:right w:val="nil"/>
            </w:tcBorders>
            <w:shd w:val="clear" w:color="auto" w:fill="E7E6E6" w:themeFill="background2"/>
            <w:noWrap/>
            <w:vAlign w:val="bottom"/>
            <w:hideMark/>
          </w:tcPr>
          <w:p w14:paraId="4C26F5C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0.22 (0.06, 0.37)</w:t>
            </w:r>
          </w:p>
        </w:tc>
        <w:tc>
          <w:tcPr>
            <w:tcW w:w="825" w:type="pct"/>
            <w:tcBorders>
              <w:top w:val="nil"/>
              <w:left w:val="nil"/>
              <w:bottom w:val="nil"/>
              <w:right w:val="nil"/>
            </w:tcBorders>
            <w:shd w:val="clear" w:color="000000" w:fill="FFFFFF"/>
            <w:noWrap/>
            <w:vAlign w:val="bottom"/>
            <w:hideMark/>
          </w:tcPr>
          <w:p w14:paraId="0DB0CAD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1.96 (0.76, 3.16)</w:t>
            </w:r>
          </w:p>
        </w:tc>
      </w:tr>
      <w:tr w:rsidR="00973837" w:rsidRPr="00F9482C" w14:paraId="721811ED" w14:textId="77777777" w:rsidTr="00B0714F">
        <w:trPr>
          <w:trHeight w:val="221"/>
        </w:trPr>
        <w:tc>
          <w:tcPr>
            <w:tcW w:w="718" w:type="pct"/>
            <w:tcBorders>
              <w:top w:val="nil"/>
              <w:left w:val="nil"/>
              <w:bottom w:val="nil"/>
              <w:right w:val="nil"/>
            </w:tcBorders>
            <w:shd w:val="clear" w:color="000000" w:fill="FFFFFF"/>
            <w:vAlign w:val="bottom"/>
          </w:tcPr>
          <w:p w14:paraId="1CBAC7AC"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448AC26A"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df=6</w:t>
            </w:r>
          </w:p>
        </w:tc>
        <w:tc>
          <w:tcPr>
            <w:tcW w:w="826" w:type="pct"/>
            <w:tcBorders>
              <w:top w:val="nil"/>
              <w:left w:val="nil"/>
              <w:bottom w:val="nil"/>
              <w:right w:val="nil"/>
            </w:tcBorders>
            <w:shd w:val="clear" w:color="auto" w:fill="E7E6E6" w:themeFill="background2"/>
            <w:noWrap/>
            <w:vAlign w:val="bottom"/>
            <w:hideMark/>
          </w:tcPr>
          <w:p w14:paraId="1A51277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(-0.18, 0.18)</w:t>
            </w:r>
          </w:p>
        </w:tc>
        <w:tc>
          <w:tcPr>
            <w:tcW w:w="823" w:type="pct"/>
            <w:tcBorders>
              <w:top w:val="nil"/>
              <w:left w:val="nil"/>
              <w:bottom w:val="nil"/>
              <w:right w:val="nil"/>
            </w:tcBorders>
            <w:shd w:val="clear" w:color="000000" w:fill="FFFFFF"/>
            <w:noWrap/>
            <w:vAlign w:val="bottom"/>
            <w:hideMark/>
          </w:tcPr>
          <w:p w14:paraId="3662BFB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(0.00, 0.09)</w:t>
            </w:r>
          </w:p>
        </w:tc>
        <w:tc>
          <w:tcPr>
            <w:tcW w:w="823" w:type="pct"/>
            <w:tcBorders>
              <w:top w:val="nil"/>
              <w:left w:val="nil"/>
              <w:bottom w:val="nil"/>
              <w:right w:val="nil"/>
            </w:tcBorders>
            <w:shd w:val="clear" w:color="auto" w:fill="E7E6E6" w:themeFill="background2"/>
            <w:noWrap/>
            <w:vAlign w:val="bottom"/>
            <w:hideMark/>
          </w:tcPr>
          <w:p w14:paraId="05629D8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0.22 (0.06, 0.37)</w:t>
            </w:r>
          </w:p>
        </w:tc>
        <w:tc>
          <w:tcPr>
            <w:tcW w:w="825" w:type="pct"/>
            <w:tcBorders>
              <w:top w:val="nil"/>
              <w:left w:val="nil"/>
              <w:bottom w:val="nil"/>
              <w:right w:val="nil"/>
            </w:tcBorders>
            <w:shd w:val="clear" w:color="000000" w:fill="FFFFFF"/>
            <w:noWrap/>
            <w:vAlign w:val="bottom"/>
            <w:hideMark/>
          </w:tcPr>
          <w:p w14:paraId="33417AF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1.96 (0.76, 3.16)</w:t>
            </w:r>
          </w:p>
        </w:tc>
      </w:tr>
      <w:tr w:rsidR="00973837" w:rsidRPr="00F9482C" w14:paraId="18E705FD" w14:textId="77777777" w:rsidTr="00B0714F">
        <w:trPr>
          <w:trHeight w:val="221"/>
        </w:trPr>
        <w:tc>
          <w:tcPr>
            <w:tcW w:w="718" w:type="pct"/>
            <w:tcBorders>
              <w:top w:val="nil"/>
              <w:left w:val="nil"/>
              <w:bottom w:val="nil"/>
              <w:right w:val="nil"/>
            </w:tcBorders>
            <w:shd w:val="clear" w:color="000000" w:fill="FFFFFF"/>
            <w:vAlign w:val="bottom"/>
          </w:tcPr>
          <w:p w14:paraId="20749F05"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35054847"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(Two-pollutant)</w:t>
            </w:r>
          </w:p>
        </w:tc>
        <w:tc>
          <w:tcPr>
            <w:tcW w:w="826" w:type="pct"/>
            <w:tcBorders>
              <w:top w:val="nil"/>
              <w:left w:val="nil"/>
              <w:bottom w:val="nil"/>
              <w:right w:val="nil"/>
            </w:tcBorders>
            <w:shd w:val="clear" w:color="auto" w:fill="E7E6E6" w:themeFill="background2"/>
            <w:noWrap/>
            <w:vAlign w:val="bottom"/>
            <w:hideMark/>
          </w:tcPr>
          <w:p w14:paraId="26B28DE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-0.08 (-0.28, 0.12)</w:t>
            </w:r>
          </w:p>
        </w:tc>
        <w:tc>
          <w:tcPr>
            <w:tcW w:w="823" w:type="pct"/>
            <w:tcBorders>
              <w:top w:val="nil"/>
              <w:left w:val="nil"/>
              <w:bottom w:val="nil"/>
              <w:right w:val="nil"/>
            </w:tcBorders>
            <w:shd w:val="clear" w:color="000000" w:fill="FFFFFF"/>
            <w:noWrap/>
            <w:vAlign w:val="bottom"/>
            <w:hideMark/>
          </w:tcPr>
          <w:p w14:paraId="2AF9D28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-0.05 (-0.11, 0.02)</w:t>
            </w:r>
          </w:p>
        </w:tc>
        <w:tc>
          <w:tcPr>
            <w:tcW w:w="823" w:type="pct"/>
            <w:tcBorders>
              <w:top w:val="nil"/>
              <w:left w:val="nil"/>
              <w:bottom w:val="nil"/>
              <w:right w:val="nil"/>
            </w:tcBorders>
            <w:shd w:val="clear" w:color="auto" w:fill="E7E6E6" w:themeFill="background2"/>
            <w:noWrap/>
            <w:vAlign w:val="bottom"/>
            <w:hideMark/>
          </w:tcPr>
          <w:p w14:paraId="4D0E13B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0.03 (-0.16, 0.23)</w:t>
            </w:r>
          </w:p>
        </w:tc>
        <w:tc>
          <w:tcPr>
            <w:tcW w:w="825" w:type="pct"/>
            <w:tcBorders>
              <w:top w:val="nil"/>
              <w:left w:val="nil"/>
              <w:bottom w:val="nil"/>
              <w:right w:val="nil"/>
            </w:tcBorders>
            <w:shd w:val="clear" w:color="000000" w:fill="FFFFFF"/>
            <w:noWrap/>
            <w:vAlign w:val="bottom"/>
            <w:hideMark/>
          </w:tcPr>
          <w:p w14:paraId="3017B77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3.12 (1.50, 4.74)</w:t>
            </w:r>
          </w:p>
        </w:tc>
      </w:tr>
      <w:tr w:rsidR="00973837" w:rsidRPr="00F9482C" w14:paraId="44118BF9" w14:textId="77777777" w:rsidTr="00B0714F">
        <w:trPr>
          <w:trHeight w:val="221"/>
        </w:trPr>
        <w:tc>
          <w:tcPr>
            <w:tcW w:w="718" w:type="pct"/>
            <w:tcBorders>
              <w:top w:val="nil"/>
              <w:left w:val="nil"/>
              <w:bottom w:val="nil"/>
              <w:right w:val="nil"/>
            </w:tcBorders>
            <w:shd w:val="clear" w:color="000000" w:fill="FFFFFF"/>
            <w:vAlign w:val="bottom"/>
          </w:tcPr>
          <w:p w14:paraId="71DD6AA3"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 </w:t>
            </w:r>
          </w:p>
        </w:tc>
        <w:tc>
          <w:tcPr>
            <w:tcW w:w="985" w:type="pct"/>
            <w:tcBorders>
              <w:top w:val="nil"/>
              <w:left w:val="nil"/>
              <w:bottom w:val="nil"/>
              <w:right w:val="nil"/>
            </w:tcBorders>
            <w:shd w:val="clear" w:color="000000" w:fill="FFFFFF"/>
            <w:noWrap/>
            <w:vAlign w:val="center"/>
            <w:hideMark/>
          </w:tcPr>
          <w:p w14:paraId="5650E41A"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Correlation NO</w:t>
            </w:r>
            <w:r w:rsidRPr="00F9482C">
              <w:rPr>
                <w:rFonts w:ascii="Arial" w:eastAsia="Times New Roman" w:hAnsi="Arial" w:cs="Arial"/>
                <w:color w:val="000000"/>
                <w:kern w:val="0"/>
                <w:sz w:val="18"/>
                <w:szCs w:val="18"/>
                <w:vertAlign w:val="subscript"/>
                <w:lang w:eastAsia="de-DE"/>
                <w14:ligatures w14:val="none"/>
              </w:rPr>
              <w:t>2</w:t>
            </w:r>
            <w:r w:rsidRPr="00F9482C">
              <w:rPr>
                <w:rFonts w:ascii="Arial" w:eastAsia="Times New Roman" w:hAnsi="Arial" w:cs="Arial"/>
                <w:color w:val="000000"/>
                <w:kern w:val="0"/>
                <w:sz w:val="18"/>
                <w:szCs w:val="18"/>
                <w:lang w:eastAsia="de-DE"/>
                <w14:ligatures w14:val="none"/>
              </w:rPr>
              <w:t xml:space="preserve"> and PM</w:t>
            </w:r>
            <w:r w:rsidRPr="00F9482C">
              <w:rPr>
                <w:rFonts w:ascii="Arial" w:eastAsia="Times New Roman" w:hAnsi="Arial" w:cs="Arial"/>
                <w:color w:val="000000"/>
                <w:kern w:val="0"/>
                <w:sz w:val="18"/>
                <w:szCs w:val="18"/>
                <w:vertAlign w:val="subscript"/>
                <w:lang w:eastAsia="de-DE"/>
                <w14:ligatures w14:val="none"/>
              </w:rPr>
              <w:t>2.5</w:t>
            </w:r>
            <w:r w:rsidRPr="00F9482C">
              <w:rPr>
                <w:rFonts w:ascii="Arial" w:eastAsia="Times New Roman" w:hAnsi="Arial" w:cs="Arial"/>
                <w:color w:val="000000"/>
                <w:kern w:val="0"/>
                <w:sz w:val="18"/>
                <w:szCs w:val="18"/>
                <w:lang w:eastAsia="de-DE"/>
                <w14:ligatures w14:val="none"/>
              </w:rPr>
              <w:t xml:space="preserve"> &lt;0.6</w:t>
            </w:r>
            <w:r w:rsidRPr="00F9482C">
              <w:rPr>
                <w:rFonts w:ascii="Arial" w:eastAsia="Times New Roman" w:hAnsi="Arial" w:cs="Arial"/>
                <w:color w:val="000000"/>
                <w:kern w:val="0"/>
                <w:sz w:val="18"/>
                <w:szCs w:val="18"/>
                <w:vertAlign w:val="superscript"/>
                <w:lang w:eastAsia="de-DE"/>
                <w14:ligatures w14:val="none"/>
              </w:rPr>
              <w:t>a</w:t>
            </w:r>
          </w:p>
        </w:tc>
        <w:tc>
          <w:tcPr>
            <w:tcW w:w="826" w:type="pct"/>
            <w:tcBorders>
              <w:top w:val="nil"/>
              <w:left w:val="nil"/>
              <w:bottom w:val="nil"/>
              <w:right w:val="nil"/>
            </w:tcBorders>
            <w:shd w:val="clear" w:color="auto" w:fill="E7E6E6" w:themeFill="background2"/>
            <w:noWrap/>
            <w:vAlign w:val="bottom"/>
            <w:hideMark/>
          </w:tcPr>
          <w:p w14:paraId="784BA11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(-0.17, 0.31)</w:t>
            </w:r>
          </w:p>
        </w:tc>
        <w:tc>
          <w:tcPr>
            <w:tcW w:w="823" w:type="pct"/>
            <w:tcBorders>
              <w:top w:val="nil"/>
              <w:left w:val="nil"/>
              <w:bottom w:val="nil"/>
              <w:right w:val="nil"/>
            </w:tcBorders>
            <w:shd w:val="clear" w:color="000000" w:fill="FFFFFF"/>
            <w:noWrap/>
            <w:vAlign w:val="bottom"/>
            <w:hideMark/>
          </w:tcPr>
          <w:p w14:paraId="086F116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w:t>
            </w:r>
            <w:r w:rsidRPr="00F9482C">
              <w:rPr>
                <w:rFonts w:ascii="Arial" w:eastAsia="Times New Roman" w:hAnsi="Arial" w:cs="Arial"/>
                <w:color w:val="000000"/>
                <w:kern w:val="0"/>
                <w:sz w:val="18"/>
                <w:szCs w:val="18"/>
                <w:vertAlign w:val="superscript"/>
                <w:lang w:val="de-DE" w:eastAsia="de-DE"/>
                <w14:ligatures w14:val="none"/>
              </w:rPr>
              <w:t>b</w:t>
            </w:r>
          </w:p>
        </w:tc>
        <w:tc>
          <w:tcPr>
            <w:tcW w:w="823" w:type="pct"/>
            <w:tcBorders>
              <w:top w:val="nil"/>
              <w:left w:val="nil"/>
              <w:bottom w:val="nil"/>
              <w:right w:val="nil"/>
            </w:tcBorders>
            <w:shd w:val="clear" w:color="auto" w:fill="E7E6E6" w:themeFill="background2"/>
            <w:noWrap/>
            <w:vAlign w:val="bottom"/>
            <w:hideMark/>
          </w:tcPr>
          <w:p w14:paraId="27FB323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0.02 (-0.20, 0.25)</w:t>
            </w:r>
          </w:p>
        </w:tc>
        <w:tc>
          <w:tcPr>
            <w:tcW w:w="825" w:type="pct"/>
            <w:tcBorders>
              <w:top w:val="nil"/>
              <w:left w:val="nil"/>
              <w:bottom w:val="nil"/>
              <w:right w:val="nil"/>
            </w:tcBorders>
            <w:shd w:val="clear" w:color="000000" w:fill="FFFFFF"/>
            <w:noWrap/>
            <w:vAlign w:val="bottom"/>
            <w:hideMark/>
          </w:tcPr>
          <w:p w14:paraId="6AC2891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3.18 (1.12, 5.24)</w:t>
            </w:r>
          </w:p>
        </w:tc>
      </w:tr>
      <w:tr w:rsidR="00973837" w:rsidRPr="00F9482C" w14:paraId="517BDA99" w14:textId="77777777" w:rsidTr="00B0714F">
        <w:trPr>
          <w:trHeight w:val="221"/>
        </w:trPr>
        <w:tc>
          <w:tcPr>
            <w:tcW w:w="718" w:type="pct"/>
            <w:tcBorders>
              <w:top w:val="nil"/>
              <w:left w:val="nil"/>
              <w:bottom w:val="nil"/>
              <w:right w:val="nil"/>
            </w:tcBorders>
            <w:shd w:val="clear" w:color="000000" w:fill="FFFFFF"/>
            <w:vAlign w:val="bottom"/>
          </w:tcPr>
          <w:p w14:paraId="7033A2C6"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Cardiac</w:t>
            </w:r>
          </w:p>
        </w:tc>
        <w:tc>
          <w:tcPr>
            <w:tcW w:w="985" w:type="pct"/>
            <w:tcBorders>
              <w:top w:val="nil"/>
              <w:left w:val="nil"/>
              <w:bottom w:val="nil"/>
              <w:right w:val="nil"/>
            </w:tcBorders>
            <w:shd w:val="clear" w:color="000000" w:fill="FFFFFF"/>
            <w:noWrap/>
            <w:vAlign w:val="center"/>
            <w:hideMark/>
          </w:tcPr>
          <w:p w14:paraId="07F88589"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(Single-pollutant)</w:t>
            </w:r>
          </w:p>
        </w:tc>
        <w:tc>
          <w:tcPr>
            <w:tcW w:w="826" w:type="pct"/>
            <w:tcBorders>
              <w:top w:val="nil"/>
              <w:left w:val="nil"/>
              <w:bottom w:val="nil"/>
              <w:right w:val="nil"/>
            </w:tcBorders>
            <w:shd w:val="clear" w:color="auto" w:fill="E7E6E6" w:themeFill="background2"/>
            <w:noWrap/>
            <w:vAlign w:val="bottom"/>
            <w:hideMark/>
          </w:tcPr>
          <w:p w14:paraId="6427992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(-0.24, 0.09)</w:t>
            </w:r>
          </w:p>
        </w:tc>
        <w:tc>
          <w:tcPr>
            <w:tcW w:w="823" w:type="pct"/>
            <w:tcBorders>
              <w:top w:val="nil"/>
              <w:left w:val="nil"/>
              <w:bottom w:val="nil"/>
              <w:right w:val="nil"/>
            </w:tcBorders>
            <w:shd w:val="clear" w:color="000000" w:fill="FFFFFF"/>
            <w:noWrap/>
            <w:vAlign w:val="bottom"/>
            <w:hideMark/>
          </w:tcPr>
          <w:p w14:paraId="5E2A885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(-0.02, 0.03)</w:t>
            </w:r>
          </w:p>
        </w:tc>
        <w:tc>
          <w:tcPr>
            <w:tcW w:w="823" w:type="pct"/>
            <w:tcBorders>
              <w:top w:val="nil"/>
              <w:left w:val="nil"/>
              <w:bottom w:val="nil"/>
              <w:right w:val="nil"/>
            </w:tcBorders>
            <w:shd w:val="clear" w:color="auto" w:fill="E7E6E6" w:themeFill="background2"/>
            <w:noWrap/>
            <w:vAlign w:val="bottom"/>
            <w:hideMark/>
          </w:tcPr>
          <w:p w14:paraId="20BC528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0.19 (0.05, 0.33)</w:t>
            </w:r>
          </w:p>
        </w:tc>
        <w:tc>
          <w:tcPr>
            <w:tcW w:w="825" w:type="pct"/>
            <w:tcBorders>
              <w:top w:val="nil"/>
              <w:left w:val="nil"/>
              <w:bottom w:val="nil"/>
              <w:right w:val="nil"/>
            </w:tcBorders>
            <w:shd w:val="clear" w:color="000000" w:fill="FFFFFF"/>
            <w:noWrap/>
            <w:vAlign w:val="bottom"/>
            <w:hideMark/>
          </w:tcPr>
          <w:p w14:paraId="73B713B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1.31 (0.28, 2.34)</w:t>
            </w:r>
          </w:p>
        </w:tc>
      </w:tr>
      <w:tr w:rsidR="00973837" w:rsidRPr="00F9482C" w14:paraId="6D973854" w14:textId="77777777" w:rsidTr="00B0714F">
        <w:trPr>
          <w:trHeight w:val="221"/>
        </w:trPr>
        <w:tc>
          <w:tcPr>
            <w:tcW w:w="718" w:type="pct"/>
            <w:tcBorders>
              <w:top w:val="nil"/>
              <w:left w:val="nil"/>
              <w:bottom w:val="nil"/>
              <w:right w:val="nil"/>
            </w:tcBorders>
            <w:shd w:val="clear" w:color="000000" w:fill="FFFFFF"/>
            <w:vAlign w:val="bottom"/>
          </w:tcPr>
          <w:p w14:paraId="177E0350"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5851E4D6"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relative humidity</w:t>
            </w:r>
          </w:p>
        </w:tc>
        <w:tc>
          <w:tcPr>
            <w:tcW w:w="826" w:type="pct"/>
            <w:tcBorders>
              <w:top w:val="nil"/>
              <w:left w:val="nil"/>
              <w:bottom w:val="nil"/>
              <w:right w:val="nil"/>
            </w:tcBorders>
            <w:shd w:val="clear" w:color="auto" w:fill="E7E6E6" w:themeFill="background2"/>
            <w:noWrap/>
            <w:vAlign w:val="bottom"/>
            <w:hideMark/>
          </w:tcPr>
          <w:p w14:paraId="58C4B83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-0.09 (-0.25, 0.08)</w:t>
            </w:r>
          </w:p>
        </w:tc>
        <w:tc>
          <w:tcPr>
            <w:tcW w:w="823" w:type="pct"/>
            <w:tcBorders>
              <w:top w:val="nil"/>
              <w:left w:val="nil"/>
              <w:bottom w:val="nil"/>
              <w:right w:val="nil"/>
            </w:tcBorders>
            <w:shd w:val="clear" w:color="000000" w:fill="FFFFFF"/>
            <w:noWrap/>
            <w:vAlign w:val="bottom"/>
            <w:hideMark/>
          </w:tcPr>
          <w:p w14:paraId="0DDCD57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(-0.03, 0.03)</w:t>
            </w:r>
          </w:p>
        </w:tc>
        <w:tc>
          <w:tcPr>
            <w:tcW w:w="823" w:type="pct"/>
            <w:tcBorders>
              <w:top w:val="nil"/>
              <w:left w:val="nil"/>
              <w:bottom w:val="nil"/>
              <w:right w:val="nil"/>
            </w:tcBorders>
            <w:shd w:val="clear" w:color="auto" w:fill="E7E6E6" w:themeFill="background2"/>
            <w:noWrap/>
            <w:vAlign w:val="bottom"/>
            <w:hideMark/>
          </w:tcPr>
          <w:p w14:paraId="6BF6709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0.14 (0.00, 0.29)</w:t>
            </w:r>
          </w:p>
        </w:tc>
        <w:tc>
          <w:tcPr>
            <w:tcW w:w="825" w:type="pct"/>
            <w:tcBorders>
              <w:top w:val="nil"/>
              <w:left w:val="nil"/>
              <w:bottom w:val="nil"/>
              <w:right w:val="nil"/>
            </w:tcBorders>
            <w:shd w:val="clear" w:color="000000" w:fill="FFFFFF"/>
            <w:noWrap/>
            <w:vAlign w:val="bottom"/>
            <w:hideMark/>
          </w:tcPr>
          <w:p w14:paraId="6849ADA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1.31 (0.28, 2.34)</w:t>
            </w:r>
          </w:p>
        </w:tc>
      </w:tr>
      <w:tr w:rsidR="00973837" w:rsidRPr="00F9482C" w14:paraId="4FDD8174" w14:textId="77777777" w:rsidTr="00B0714F">
        <w:trPr>
          <w:trHeight w:val="221"/>
        </w:trPr>
        <w:tc>
          <w:tcPr>
            <w:tcW w:w="718" w:type="pct"/>
            <w:tcBorders>
              <w:top w:val="nil"/>
              <w:left w:val="nil"/>
              <w:bottom w:val="nil"/>
              <w:right w:val="nil"/>
            </w:tcBorders>
            <w:shd w:val="clear" w:color="000000" w:fill="FFFFFF"/>
            <w:vAlign w:val="bottom"/>
          </w:tcPr>
          <w:p w14:paraId="5D58E0DB"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35B71297"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apparent temperature</w:t>
            </w:r>
          </w:p>
        </w:tc>
        <w:tc>
          <w:tcPr>
            <w:tcW w:w="826" w:type="pct"/>
            <w:tcBorders>
              <w:top w:val="nil"/>
              <w:left w:val="nil"/>
              <w:bottom w:val="nil"/>
              <w:right w:val="nil"/>
            </w:tcBorders>
            <w:shd w:val="clear" w:color="auto" w:fill="E7E6E6" w:themeFill="background2"/>
            <w:noWrap/>
            <w:vAlign w:val="bottom"/>
            <w:hideMark/>
          </w:tcPr>
          <w:p w14:paraId="4B510D5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(-0.23, 0.09)</w:t>
            </w:r>
          </w:p>
        </w:tc>
        <w:tc>
          <w:tcPr>
            <w:tcW w:w="823" w:type="pct"/>
            <w:tcBorders>
              <w:top w:val="nil"/>
              <w:left w:val="nil"/>
              <w:bottom w:val="nil"/>
              <w:right w:val="nil"/>
            </w:tcBorders>
            <w:shd w:val="clear" w:color="000000" w:fill="FFFFFF"/>
            <w:noWrap/>
            <w:vAlign w:val="bottom"/>
            <w:hideMark/>
          </w:tcPr>
          <w:p w14:paraId="7F78837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0.01 (-0.02, 0.04)</w:t>
            </w:r>
          </w:p>
        </w:tc>
        <w:tc>
          <w:tcPr>
            <w:tcW w:w="823" w:type="pct"/>
            <w:tcBorders>
              <w:top w:val="nil"/>
              <w:left w:val="nil"/>
              <w:bottom w:val="nil"/>
              <w:right w:val="nil"/>
            </w:tcBorders>
            <w:shd w:val="clear" w:color="auto" w:fill="E7E6E6" w:themeFill="background2"/>
            <w:noWrap/>
            <w:vAlign w:val="bottom"/>
            <w:hideMark/>
          </w:tcPr>
          <w:p w14:paraId="4D58380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0.14 (-0.01, 0.28)</w:t>
            </w:r>
          </w:p>
        </w:tc>
        <w:tc>
          <w:tcPr>
            <w:tcW w:w="825" w:type="pct"/>
            <w:tcBorders>
              <w:top w:val="nil"/>
              <w:left w:val="nil"/>
              <w:bottom w:val="nil"/>
              <w:right w:val="nil"/>
            </w:tcBorders>
            <w:shd w:val="clear" w:color="000000" w:fill="FFFFFF"/>
            <w:noWrap/>
            <w:vAlign w:val="bottom"/>
            <w:hideMark/>
          </w:tcPr>
          <w:p w14:paraId="4C6B6A6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1.39 (0.36, 2.42)</w:t>
            </w:r>
          </w:p>
        </w:tc>
      </w:tr>
      <w:tr w:rsidR="00973837" w:rsidRPr="00F9482C" w14:paraId="3FD72EC4" w14:textId="77777777" w:rsidTr="00B0714F">
        <w:trPr>
          <w:trHeight w:val="221"/>
        </w:trPr>
        <w:tc>
          <w:tcPr>
            <w:tcW w:w="718" w:type="pct"/>
            <w:tcBorders>
              <w:top w:val="nil"/>
              <w:left w:val="nil"/>
              <w:bottom w:val="nil"/>
              <w:right w:val="nil"/>
            </w:tcBorders>
            <w:shd w:val="clear" w:color="000000" w:fill="FFFFFF"/>
            <w:vAlign w:val="bottom"/>
          </w:tcPr>
          <w:p w14:paraId="7FBC1408"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6D596F63"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df=4</w:t>
            </w:r>
          </w:p>
        </w:tc>
        <w:tc>
          <w:tcPr>
            <w:tcW w:w="826" w:type="pct"/>
            <w:tcBorders>
              <w:top w:val="nil"/>
              <w:left w:val="nil"/>
              <w:bottom w:val="nil"/>
              <w:right w:val="nil"/>
            </w:tcBorders>
            <w:shd w:val="clear" w:color="auto" w:fill="E7E6E6" w:themeFill="background2"/>
            <w:noWrap/>
            <w:vAlign w:val="bottom"/>
            <w:hideMark/>
          </w:tcPr>
          <w:p w14:paraId="1B132C2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(-0.24, 0.09)</w:t>
            </w:r>
          </w:p>
        </w:tc>
        <w:tc>
          <w:tcPr>
            <w:tcW w:w="823" w:type="pct"/>
            <w:tcBorders>
              <w:top w:val="nil"/>
              <w:left w:val="nil"/>
              <w:bottom w:val="nil"/>
              <w:right w:val="nil"/>
            </w:tcBorders>
            <w:shd w:val="clear" w:color="000000" w:fill="FFFFFF"/>
            <w:noWrap/>
            <w:vAlign w:val="bottom"/>
            <w:hideMark/>
          </w:tcPr>
          <w:p w14:paraId="4992233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(-0.03, 0.03)</w:t>
            </w:r>
          </w:p>
        </w:tc>
        <w:tc>
          <w:tcPr>
            <w:tcW w:w="823" w:type="pct"/>
            <w:tcBorders>
              <w:top w:val="nil"/>
              <w:left w:val="nil"/>
              <w:bottom w:val="nil"/>
              <w:right w:val="nil"/>
            </w:tcBorders>
            <w:shd w:val="clear" w:color="auto" w:fill="E7E6E6" w:themeFill="background2"/>
            <w:noWrap/>
            <w:vAlign w:val="bottom"/>
            <w:hideMark/>
          </w:tcPr>
          <w:p w14:paraId="065D0A2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0.19 (0.05, 0.33)</w:t>
            </w:r>
          </w:p>
        </w:tc>
        <w:tc>
          <w:tcPr>
            <w:tcW w:w="825" w:type="pct"/>
            <w:tcBorders>
              <w:top w:val="nil"/>
              <w:left w:val="nil"/>
              <w:bottom w:val="nil"/>
              <w:right w:val="nil"/>
            </w:tcBorders>
            <w:shd w:val="clear" w:color="000000" w:fill="FFFFFF"/>
            <w:noWrap/>
            <w:vAlign w:val="bottom"/>
            <w:hideMark/>
          </w:tcPr>
          <w:p w14:paraId="3A5A937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1.30 (0.27, 2.33)</w:t>
            </w:r>
          </w:p>
        </w:tc>
      </w:tr>
      <w:tr w:rsidR="00973837" w:rsidRPr="00F9482C" w14:paraId="0E735544" w14:textId="77777777" w:rsidTr="00B0714F">
        <w:trPr>
          <w:trHeight w:val="221"/>
        </w:trPr>
        <w:tc>
          <w:tcPr>
            <w:tcW w:w="718" w:type="pct"/>
            <w:tcBorders>
              <w:top w:val="nil"/>
              <w:left w:val="nil"/>
              <w:bottom w:val="nil"/>
              <w:right w:val="nil"/>
            </w:tcBorders>
            <w:shd w:val="clear" w:color="000000" w:fill="FFFFFF"/>
            <w:vAlign w:val="bottom"/>
          </w:tcPr>
          <w:p w14:paraId="3D29F171"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0D204688"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df=6</w:t>
            </w:r>
          </w:p>
        </w:tc>
        <w:tc>
          <w:tcPr>
            <w:tcW w:w="826" w:type="pct"/>
            <w:tcBorders>
              <w:top w:val="nil"/>
              <w:left w:val="nil"/>
              <w:bottom w:val="nil"/>
              <w:right w:val="nil"/>
            </w:tcBorders>
            <w:shd w:val="clear" w:color="auto" w:fill="E7E6E6" w:themeFill="background2"/>
            <w:noWrap/>
            <w:vAlign w:val="bottom"/>
            <w:hideMark/>
          </w:tcPr>
          <w:p w14:paraId="2A3E980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(-0.24, 0.09)</w:t>
            </w:r>
          </w:p>
        </w:tc>
        <w:tc>
          <w:tcPr>
            <w:tcW w:w="823" w:type="pct"/>
            <w:tcBorders>
              <w:top w:val="nil"/>
              <w:left w:val="nil"/>
              <w:bottom w:val="nil"/>
              <w:right w:val="nil"/>
            </w:tcBorders>
            <w:shd w:val="clear" w:color="000000" w:fill="FFFFFF"/>
            <w:noWrap/>
            <w:vAlign w:val="bottom"/>
            <w:hideMark/>
          </w:tcPr>
          <w:p w14:paraId="3E5A854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(-0.02, 0.03)</w:t>
            </w:r>
          </w:p>
        </w:tc>
        <w:tc>
          <w:tcPr>
            <w:tcW w:w="823" w:type="pct"/>
            <w:tcBorders>
              <w:top w:val="nil"/>
              <w:left w:val="nil"/>
              <w:bottom w:val="nil"/>
              <w:right w:val="nil"/>
            </w:tcBorders>
            <w:shd w:val="clear" w:color="auto" w:fill="E7E6E6" w:themeFill="background2"/>
            <w:noWrap/>
            <w:vAlign w:val="bottom"/>
            <w:hideMark/>
          </w:tcPr>
          <w:p w14:paraId="31B8CF7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0.19 (0.05, 0.33)</w:t>
            </w:r>
          </w:p>
        </w:tc>
        <w:tc>
          <w:tcPr>
            <w:tcW w:w="825" w:type="pct"/>
            <w:tcBorders>
              <w:top w:val="nil"/>
              <w:left w:val="nil"/>
              <w:bottom w:val="nil"/>
              <w:right w:val="nil"/>
            </w:tcBorders>
            <w:shd w:val="clear" w:color="000000" w:fill="FFFFFF"/>
            <w:noWrap/>
            <w:vAlign w:val="bottom"/>
            <w:hideMark/>
          </w:tcPr>
          <w:p w14:paraId="19FCB33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1.30 (0.27, 2.33)</w:t>
            </w:r>
          </w:p>
        </w:tc>
      </w:tr>
      <w:tr w:rsidR="00973837" w:rsidRPr="00F9482C" w14:paraId="12730295" w14:textId="77777777" w:rsidTr="00B0714F">
        <w:trPr>
          <w:trHeight w:val="221"/>
        </w:trPr>
        <w:tc>
          <w:tcPr>
            <w:tcW w:w="718" w:type="pct"/>
            <w:tcBorders>
              <w:top w:val="nil"/>
              <w:left w:val="nil"/>
              <w:bottom w:val="nil"/>
              <w:right w:val="nil"/>
            </w:tcBorders>
            <w:shd w:val="clear" w:color="000000" w:fill="FFFFFF"/>
            <w:vAlign w:val="bottom"/>
          </w:tcPr>
          <w:p w14:paraId="799ACBD8"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428B1BD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(Two-pollutant)</w:t>
            </w:r>
          </w:p>
        </w:tc>
        <w:tc>
          <w:tcPr>
            <w:tcW w:w="826" w:type="pct"/>
            <w:tcBorders>
              <w:top w:val="nil"/>
              <w:left w:val="nil"/>
              <w:bottom w:val="nil"/>
              <w:right w:val="nil"/>
            </w:tcBorders>
            <w:shd w:val="clear" w:color="auto" w:fill="E7E6E6" w:themeFill="background2"/>
            <w:noWrap/>
            <w:vAlign w:val="bottom"/>
            <w:hideMark/>
          </w:tcPr>
          <w:p w14:paraId="6DB9245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-0.11 (-0.30, 0.07)</w:t>
            </w:r>
          </w:p>
        </w:tc>
        <w:tc>
          <w:tcPr>
            <w:tcW w:w="823" w:type="pct"/>
            <w:tcBorders>
              <w:top w:val="nil"/>
              <w:left w:val="nil"/>
              <w:bottom w:val="nil"/>
              <w:right w:val="nil"/>
            </w:tcBorders>
            <w:shd w:val="clear" w:color="000000" w:fill="FFFFFF"/>
            <w:noWrap/>
            <w:vAlign w:val="bottom"/>
            <w:hideMark/>
          </w:tcPr>
          <w:p w14:paraId="72B3C76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-0.02 (-0.06, 0.03)</w:t>
            </w:r>
          </w:p>
        </w:tc>
        <w:tc>
          <w:tcPr>
            <w:tcW w:w="823" w:type="pct"/>
            <w:tcBorders>
              <w:top w:val="nil"/>
              <w:left w:val="nil"/>
              <w:bottom w:val="nil"/>
              <w:right w:val="nil"/>
            </w:tcBorders>
            <w:shd w:val="clear" w:color="auto" w:fill="E7E6E6" w:themeFill="background2"/>
            <w:noWrap/>
            <w:vAlign w:val="bottom"/>
            <w:hideMark/>
          </w:tcPr>
          <w:p w14:paraId="75F6152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0.10 (-0.07, 0.28)</w:t>
            </w:r>
          </w:p>
        </w:tc>
        <w:tc>
          <w:tcPr>
            <w:tcW w:w="825" w:type="pct"/>
            <w:tcBorders>
              <w:top w:val="nil"/>
              <w:left w:val="nil"/>
              <w:bottom w:val="nil"/>
              <w:right w:val="nil"/>
            </w:tcBorders>
            <w:shd w:val="clear" w:color="000000" w:fill="FFFFFF"/>
            <w:noWrap/>
            <w:vAlign w:val="bottom"/>
            <w:hideMark/>
          </w:tcPr>
          <w:p w14:paraId="7C959B4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1.98 (0.58, 3.38)</w:t>
            </w:r>
          </w:p>
        </w:tc>
      </w:tr>
      <w:tr w:rsidR="00973837" w:rsidRPr="00F9482C" w14:paraId="24AC0D7C" w14:textId="77777777" w:rsidTr="00B0714F">
        <w:trPr>
          <w:trHeight w:val="221"/>
        </w:trPr>
        <w:tc>
          <w:tcPr>
            <w:tcW w:w="718" w:type="pct"/>
            <w:tcBorders>
              <w:top w:val="nil"/>
              <w:left w:val="nil"/>
              <w:bottom w:val="nil"/>
              <w:right w:val="nil"/>
            </w:tcBorders>
            <w:shd w:val="clear" w:color="000000" w:fill="FFFFFF"/>
            <w:vAlign w:val="bottom"/>
          </w:tcPr>
          <w:p w14:paraId="6136D77B"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 </w:t>
            </w:r>
          </w:p>
        </w:tc>
        <w:tc>
          <w:tcPr>
            <w:tcW w:w="985" w:type="pct"/>
            <w:tcBorders>
              <w:top w:val="nil"/>
              <w:left w:val="nil"/>
              <w:bottom w:val="nil"/>
              <w:right w:val="nil"/>
            </w:tcBorders>
            <w:shd w:val="clear" w:color="000000" w:fill="FFFFFF"/>
            <w:noWrap/>
            <w:vAlign w:val="center"/>
            <w:hideMark/>
          </w:tcPr>
          <w:p w14:paraId="0FF58338"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Correlation NO</w:t>
            </w:r>
            <w:r w:rsidRPr="00F9482C">
              <w:rPr>
                <w:rFonts w:ascii="Arial" w:eastAsia="Times New Roman" w:hAnsi="Arial" w:cs="Arial"/>
                <w:color w:val="000000"/>
                <w:kern w:val="0"/>
                <w:sz w:val="18"/>
                <w:szCs w:val="18"/>
                <w:vertAlign w:val="subscript"/>
                <w:lang w:eastAsia="de-DE"/>
                <w14:ligatures w14:val="none"/>
              </w:rPr>
              <w:t>2</w:t>
            </w:r>
            <w:r w:rsidRPr="00F9482C">
              <w:rPr>
                <w:rFonts w:ascii="Arial" w:eastAsia="Times New Roman" w:hAnsi="Arial" w:cs="Arial"/>
                <w:color w:val="000000"/>
                <w:kern w:val="0"/>
                <w:sz w:val="18"/>
                <w:szCs w:val="18"/>
                <w:lang w:eastAsia="de-DE"/>
                <w14:ligatures w14:val="none"/>
              </w:rPr>
              <w:t xml:space="preserve"> and PM</w:t>
            </w:r>
            <w:r w:rsidRPr="00F9482C">
              <w:rPr>
                <w:rFonts w:ascii="Arial" w:eastAsia="Times New Roman" w:hAnsi="Arial" w:cs="Arial"/>
                <w:color w:val="000000"/>
                <w:kern w:val="0"/>
                <w:sz w:val="18"/>
                <w:szCs w:val="18"/>
                <w:vertAlign w:val="subscript"/>
                <w:lang w:eastAsia="de-DE"/>
                <w14:ligatures w14:val="none"/>
              </w:rPr>
              <w:t>2.5</w:t>
            </w:r>
            <w:r w:rsidRPr="00F9482C">
              <w:rPr>
                <w:rFonts w:ascii="Arial" w:eastAsia="Times New Roman" w:hAnsi="Arial" w:cs="Arial"/>
                <w:color w:val="000000"/>
                <w:kern w:val="0"/>
                <w:sz w:val="18"/>
                <w:szCs w:val="18"/>
                <w:lang w:eastAsia="de-DE"/>
                <w14:ligatures w14:val="none"/>
              </w:rPr>
              <w:t xml:space="preserve"> &lt;0.6</w:t>
            </w:r>
            <w:r w:rsidRPr="00F9482C">
              <w:rPr>
                <w:rFonts w:ascii="Arial" w:eastAsia="Times New Roman" w:hAnsi="Arial" w:cs="Arial"/>
                <w:color w:val="000000"/>
                <w:kern w:val="0"/>
                <w:sz w:val="18"/>
                <w:szCs w:val="18"/>
                <w:vertAlign w:val="superscript"/>
                <w:lang w:eastAsia="de-DE"/>
                <w14:ligatures w14:val="none"/>
              </w:rPr>
              <w:t>a</w:t>
            </w:r>
          </w:p>
        </w:tc>
        <w:tc>
          <w:tcPr>
            <w:tcW w:w="826" w:type="pct"/>
            <w:tcBorders>
              <w:top w:val="nil"/>
              <w:left w:val="nil"/>
              <w:bottom w:val="nil"/>
              <w:right w:val="nil"/>
            </w:tcBorders>
            <w:shd w:val="clear" w:color="auto" w:fill="E7E6E6" w:themeFill="background2"/>
            <w:noWrap/>
            <w:vAlign w:val="bottom"/>
            <w:hideMark/>
          </w:tcPr>
          <w:p w14:paraId="58B7C6A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(-0.21, 0.22)</w:t>
            </w:r>
          </w:p>
        </w:tc>
        <w:tc>
          <w:tcPr>
            <w:tcW w:w="823" w:type="pct"/>
            <w:tcBorders>
              <w:top w:val="nil"/>
              <w:left w:val="nil"/>
              <w:bottom w:val="nil"/>
              <w:right w:val="nil"/>
            </w:tcBorders>
            <w:shd w:val="clear" w:color="000000" w:fill="FFFFFF"/>
            <w:noWrap/>
            <w:vAlign w:val="bottom"/>
            <w:hideMark/>
          </w:tcPr>
          <w:p w14:paraId="1D4C96D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w:t>
            </w:r>
            <w:r w:rsidRPr="00F9482C">
              <w:rPr>
                <w:rFonts w:ascii="Arial" w:eastAsia="Times New Roman" w:hAnsi="Arial" w:cs="Arial"/>
                <w:color w:val="000000"/>
                <w:kern w:val="0"/>
                <w:sz w:val="18"/>
                <w:szCs w:val="18"/>
                <w:vertAlign w:val="superscript"/>
                <w:lang w:val="de-DE" w:eastAsia="de-DE"/>
                <w14:ligatures w14:val="none"/>
              </w:rPr>
              <w:t>b</w:t>
            </w:r>
          </w:p>
        </w:tc>
        <w:tc>
          <w:tcPr>
            <w:tcW w:w="823" w:type="pct"/>
            <w:tcBorders>
              <w:top w:val="nil"/>
              <w:left w:val="nil"/>
              <w:bottom w:val="nil"/>
              <w:right w:val="nil"/>
            </w:tcBorders>
            <w:shd w:val="clear" w:color="auto" w:fill="E7E6E6" w:themeFill="background2"/>
            <w:noWrap/>
            <w:vAlign w:val="bottom"/>
            <w:hideMark/>
          </w:tcPr>
          <w:p w14:paraId="1E4362F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0.08 (-0.12, 0.28)</w:t>
            </w:r>
          </w:p>
        </w:tc>
        <w:tc>
          <w:tcPr>
            <w:tcW w:w="825" w:type="pct"/>
            <w:tcBorders>
              <w:top w:val="nil"/>
              <w:left w:val="nil"/>
              <w:bottom w:val="nil"/>
              <w:right w:val="nil"/>
            </w:tcBorders>
            <w:shd w:val="clear" w:color="000000" w:fill="FFFFFF"/>
            <w:noWrap/>
            <w:vAlign w:val="bottom"/>
            <w:hideMark/>
          </w:tcPr>
          <w:p w14:paraId="1A39562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1.94 (0.14, 3.74)</w:t>
            </w:r>
          </w:p>
        </w:tc>
      </w:tr>
      <w:tr w:rsidR="00973837" w:rsidRPr="00F9482C" w14:paraId="14F2E7F7" w14:textId="77777777" w:rsidTr="00B0714F">
        <w:trPr>
          <w:trHeight w:val="221"/>
        </w:trPr>
        <w:tc>
          <w:tcPr>
            <w:tcW w:w="718" w:type="pct"/>
            <w:tcBorders>
              <w:top w:val="nil"/>
              <w:left w:val="nil"/>
              <w:bottom w:val="nil"/>
              <w:right w:val="nil"/>
            </w:tcBorders>
            <w:shd w:val="clear" w:color="000000" w:fill="FFFFFF"/>
            <w:vAlign w:val="center"/>
          </w:tcPr>
          <w:p w14:paraId="778E21AA"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Cerebrovascular</w:t>
            </w:r>
          </w:p>
        </w:tc>
        <w:tc>
          <w:tcPr>
            <w:tcW w:w="985" w:type="pct"/>
            <w:tcBorders>
              <w:top w:val="nil"/>
              <w:left w:val="nil"/>
              <w:bottom w:val="nil"/>
              <w:right w:val="nil"/>
            </w:tcBorders>
            <w:shd w:val="clear" w:color="000000" w:fill="FFFFFF"/>
            <w:noWrap/>
            <w:vAlign w:val="center"/>
            <w:hideMark/>
          </w:tcPr>
          <w:p w14:paraId="22AE6BD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(Single-pollutant)</w:t>
            </w:r>
          </w:p>
        </w:tc>
        <w:tc>
          <w:tcPr>
            <w:tcW w:w="826" w:type="pct"/>
            <w:tcBorders>
              <w:top w:val="nil"/>
              <w:left w:val="nil"/>
              <w:bottom w:val="nil"/>
              <w:right w:val="nil"/>
            </w:tcBorders>
            <w:shd w:val="clear" w:color="auto" w:fill="E7E6E6" w:themeFill="background2"/>
            <w:noWrap/>
            <w:vAlign w:val="bottom"/>
            <w:hideMark/>
          </w:tcPr>
          <w:p w14:paraId="186D204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(-0.01, 0.14)</w:t>
            </w:r>
          </w:p>
        </w:tc>
        <w:tc>
          <w:tcPr>
            <w:tcW w:w="823" w:type="pct"/>
            <w:tcBorders>
              <w:top w:val="nil"/>
              <w:left w:val="nil"/>
              <w:bottom w:val="nil"/>
              <w:right w:val="nil"/>
            </w:tcBorders>
            <w:shd w:val="clear" w:color="000000" w:fill="FFFFFF"/>
            <w:noWrap/>
            <w:vAlign w:val="bottom"/>
            <w:hideMark/>
          </w:tcPr>
          <w:p w14:paraId="2D7B3A1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(0.01, 0.07)</w:t>
            </w:r>
          </w:p>
        </w:tc>
        <w:tc>
          <w:tcPr>
            <w:tcW w:w="823" w:type="pct"/>
            <w:tcBorders>
              <w:top w:val="nil"/>
              <w:left w:val="nil"/>
              <w:bottom w:val="nil"/>
              <w:right w:val="nil"/>
            </w:tcBorders>
            <w:shd w:val="clear" w:color="auto" w:fill="E7E6E6" w:themeFill="background2"/>
            <w:noWrap/>
            <w:vAlign w:val="bottom"/>
            <w:hideMark/>
          </w:tcPr>
          <w:p w14:paraId="6B6FCA4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0.05 (-0.01, 0.11)</w:t>
            </w:r>
          </w:p>
        </w:tc>
        <w:tc>
          <w:tcPr>
            <w:tcW w:w="825" w:type="pct"/>
            <w:tcBorders>
              <w:top w:val="nil"/>
              <w:left w:val="nil"/>
              <w:bottom w:val="nil"/>
              <w:right w:val="nil"/>
            </w:tcBorders>
            <w:shd w:val="clear" w:color="000000" w:fill="FFFFFF"/>
            <w:noWrap/>
            <w:vAlign w:val="bottom"/>
            <w:hideMark/>
          </w:tcPr>
          <w:p w14:paraId="3AB0352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0.70 (0.15, 1.25)</w:t>
            </w:r>
          </w:p>
        </w:tc>
      </w:tr>
      <w:tr w:rsidR="00973837" w:rsidRPr="00F9482C" w14:paraId="2EB550A2" w14:textId="77777777" w:rsidTr="00B0714F">
        <w:trPr>
          <w:trHeight w:val="221"/>
        </w:trPr>
        <w:tc>
          <w:tcPr>
            <w:tcW w:w="718" w:type="pct"/>
            <w:tcBorders>
              <w:top w:val="nil"/>
              <w:left w:val="nil"/>
              <w:bottom w:val="nil"/>
              <w:right w:val="nil"/>
            </w:tcBorders>
            <w:shd w:val="clear" w:color="000000" w:fill="FFFFFF"/>
            <w:vAlign w:val="bottom"/>
          </w:tcPr>
          <w:p w14:paraId="45B9B251"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7FFAA11E"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relative humidity</w:t>
            </w:r>
          </w:p>
        </w:tc>
        <w:tc>
          <w:tcPr>
            <w:tcW w:w="826" w:type="pct"/>
            <w:tcBorders>
              <w:top w:val="nil"/>
              <w:left w:val="nil"/>
              <w:bottom w:val="nil"/>
              <w:right w:val="nil"/>
            </w:tcBorders>
            <w:shd w:val="clear" w:color="auto" w:fill="E7E6E6" w:themeFill="background2"/>
            <w:noWrap/>
            <w:vAlign w:val="bottom"/>
            <w:hideMark/>
          </w:tcPr>
          <w:p w14:paraId="4D03F7F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0.06 (-0.02, 0.14)</w:t>
            </w:r>
          </w:p>
        </w:tc>
        <w:tc>
          <w:tcPr>
            <w:tcW w:w="823" w:type="pct"/>
            <w:tcBorders>
              <w:top w:val="nil"/>
              <w:left w:val="nil"/>
              <w:bottom w:val="nil"/>
              <w:right w:val="nil"/>
            </w:tcBorders>
            <w:shd w:val="clear" w:color="000000" w:fill="FFFFFF"/>
            <w:noWrap/>
            <w:vAlign w:val="bottom"/>
            <w:hideMark/>
          </w:tcPr>
          <w:p w14:paraId="2C4D2A3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(0.01, 0.07)</w:t>
            </w:r>
          </w:p>
        </w:tc>
        <w:tc>
          <w:tcPr>
            <w:tcW w:w="823" w:type="pct"/>
            <w:tcBorders>
              <w:top w:val="nil"/>
              <w:left w:val="nil"/>
              <w:bottom w:val="nil"/>
              <w:right w:val="nil"/>
            </w:tcBorders>
            <w:shd w:val="clear" w:color="auto" w:fill="E7E6E6" w:themeFill="background2"/>
            <w:noWrap/>
            <w:vAlign w:val="bottom"/>
            <w:hideMark/>
          </w:tcPr>
          <w:p w14:paraId="2759EF4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0.03 (-0.03, 0.09)</w:t>
            </w:r>
          </w:p>
        </w:tc>
        <w:tc>
          <w:tcPr>
            <w:tcW w:w="825" w:type="pct"/>
            <w:tcBorders>
              <w:top w:val="nil"/>
              <w:left w:val="nil"/>
              <w:bottom w:val="nil"/>
              <w:right w:val="nil"/>
            </w:tcBorders>
            <w:shd w:val="clear" w:color="000000" w:fill="FFFFFF"/>
            <w:noWrap/>
            <w:vAlign w:val="bottom"/>
            <w:hideMark/>
          </w:tcPr>
          <w:p w14:paraId="403E3CF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0.70 (0.15, 1.25)</w:t>
            </w:r>
          </w:p>
        </w:tc>
      </w:tr>
      <w:tr w:rsidR="00973837" w:rsidRPr="00F9482C" w14:paraId="494ADB2E" w14:textId="77777777" w:rsidTr="00B0714F">
        <w:trPr>
          <w:trHeight w:val="221"/>
        </w:trPr>
        <w:tc>
          <w:tcPr>
            <w:tcW w:w="718" w:type="pct"/>
            <w:tcBorders>
              <w:top w:val="nil"/>
              <w:left w:val="nil"/>
              <w:bottom w:val="nil"/>
              <w:right w:val="nil"/>
            </w:tcBorders>
            <w:shd w:val="clear" w:color="000000" w:fill="FFFFFF"/>
            <w:vAlign w:val="bottom"/>
          </w:tcPr>
          <w:p w14:paraId="7CE31138"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2E187E4A"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apparent temperature</w:t>
            </w:r>
          </w:p>
        </w:tc>
        <w:tc>
          <w:tcPr>
            <w:tcW w:w="826" w:type="pct"/>
            <w:tcBorders>
              <w:top w:val="nil"/>
              <w:left w:val="nil"/>
              <w:bottom w:val="nil"/>
              <w:right w:val="nil"/>
            </w:tcBorders>
            <w:shd w:val="clear" w:color="auto" w:fill="E7E6E6" w:themeFill="background2"/>
            <w:noWrap/>
            <w:vAlign w:val="bottom"/>
            <w:hideMark/>
          </w:tcPr>
          <w:p w14:paraId="7CB1BAE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0.06 (-0.01, 0.14)</w:t>
            </w:r>
          </w:p>
        </w:tc>
        <w:tc>
          <w:tcPr>
            <w:tcW w:w="823" w:type="pct"/>
            <w:tcBorders>
              <w:top w:val="nil"/>
              <w:left w:val="nil"/>
              <w:bottom w:val="nil"/>
              <w:right w:val="nil"/>
            </w:tcBorders>
            <w:shd w:val="clear" w:color="000000" w:fill="FFFFFF"/>
            <w:noWrap/>
            <w:vAlign w:val="bottom"/>
            <w:hideMark/>
          </w:tcPr>
          <w:p w14:paraId="495CA1A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(0.01, 0.08)</w:t>
            </w:r>
          </w:p>
        </w:tc>
        <w:tc>
          <w:tcPr>
            <w:tcW w:w="823" w:type="pct"/>
            <w:tcBorders>
              <w:top w:val="nil"/>
              <w:left w:val="nil"/>
              <w:bottom w:val="nil"/>
              <w:right w:val="nil"/>
            </w:tcBorders>
            <w:shd w:val="clear" w:color="auto" w:fill="E7E6E6" w:themeFill="background2"/>
            <w:noWrap/>
            <w:vAlign w:val="bottom"/>
            <w:hideMark/>
          </w:tcPr>
          <w:p w14:paraId="01B1C329"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0.03 (-0.03, 0.09)</w:t>
            </w:r>
          </w:p>
        </w:tc>
        <w:tc>
          <w:tcPr>
            <w:tcW w:w="825" w:type="pct"/>
            <w:tcBorders>
              <w:top w:val="nil"/>
              <w:left w:val="nil"/>
              <w:bottom w:val="nil"/>
              <w:right w:val="nil"/>
            </w:tcBorders>
            <w:shd w:val="clear" w:color="000000" w:fill="FFFFFF"/>
            <w:noWrap/>
            <w:vAlign w:val="bottom"/>
            <w:hideMark/>
          </w:tcPr>
          <w:p w14:paraId="1B98A05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0.75 (0.20, 1.29)</w:t>
            </w:r>
          </w:p>
        </w:tc>
      </w:tr>
      <w:tr w:rsidR="00973837" w:rsidRPr="00F9482C" w14:paraId="0F051919" w14:textId="77777777" w:rsidTr="00B0714F">
        <w:trPr>
          <w:trHeight w:val="221"/>
        </w:trPr>
        <w:tc>
          <w:tcPr>
            <w:tcW w:w="718" w:type="pct"/>
            <w:tcBorders>
              <w:top w:val="nil"/>
              <w:left w:val="nil"/>
              <w:bottom w:val="nil"/>
              <w:right w:val="nil"/>
            </w:tcBorders>
            <w:shd w:val="clear" w:color="000000" w:fill="FFFFFF"/>
            <w:vAlign w:val="bottom"/>
          </w:tcPr>
          <w:p w14:paraId="57C75471"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14FF6000"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df=4</w:t>
            </w:r>
          </w:p>
        </w:tc>
        <w:tc>
          <w:tcPr>
            <w:tcW w:w="826" w:type="pct"/>
            <w:tcBorders>
              <w:top w:val="nil"/>
              <w:left w:val="nil"/>
              <w:bottom w:val="nil"/>
              <w:right w:val="nil"/>
            </w:tcBorders>
            <w:shd w:val="clear" w:color="auto" w:fill="E7E6E6" w:themeFill="background2"/>
            <w:noWrap/>
            <w:vAlign w:val="bottom"/>
            <w:hideMark/>
          </w:tcPr>
          <w:p w14:paraId="2412978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(-0.01, 0.14)</w:t>
            </w:r>
          </w:p>
        </w:tc>
        <w:tc>
          <w:tcPr>
            <w:tcW w:w="823" w:type="pct"/>
            <w:tcBorders>
              <w:top w:val="nil"/>
              <w:left w:val="nil"/>
              <w:bottom w:val="nil"/>
              <w:right w:val="nil"/>
            </w:tcBorders>
            <w:shd w:val="clear" w:color="000000" w:fill="FFFFFF"/>
            <w:noWrap/>
            <w:vAlign w:val="bottom"/>
            <w:hideMark/>
          </w:tcPr>
          <w:p w14:paraId="784BBA0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(0.01, 0.07)</w:t>
            </w:r>
          </w:p>
        </w:tc>
        <w:tc>
          <w:tcPr>
            <w:tcW w:w="823" w:type="pct"/>
            <w:tcBorders>
              <w:top w:val="nil"/>
              <w:left w:val="nil"/>
              <w:bottom w:val="nil"/>
              <w:right w:val="nil"/>
            </w:tcBorders>
            <w:shd w:val="clear" w:color="auto" w:fill="E7E6E6" w:themeFill="background2"/>
            <w:noWrap/>
            <w:vAlign w:val="bottom"/>
            <w:hideMark/>
          </w:tcPr>
          <w:p w14:paraId="0C2BBFC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0.05 (-0.01, 0.11)</w:t>
            </w:r>
          </w:p>
        </w:tc>
        <w:tc>
          <w:tcPr>
            <w:tcW w:w="825" w:type="pct"/>
            <w:tcBorders>
              <w:top w:val="nil"/>
              <w:left w:val="nil"/>
              <w:bottom w:val="nil"/>
              <w:right w:val="nil"/>
            </w:tcBorders>
            <w:shd w:val="clear" w:color="000000" w:fill="FFFFFF"/>
            <w:noWrap/>
            <w:vAlign w:val="bottom"/>
            <w:hideMark/>
          </w:tcPr>
          <w:p w14:paraId="0568580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0.70 (0.15, 1.25)</w:t>
            </w:r>
          </w:p>
        </w:tc>
      </w:tr>
      <w:tr w:rsidR="00973837" w:rsidRPr="00F9482C" w14:paraId="43D21EEA" w14:textId="77777777" w:rsidTr="00B0714F">
        <w:trPr>
          <w:trHeight w:val="221"/>
        </w:trPr>
        <w:tc>
          <w:tcPr>
            <w:tcW w:w="718" w:type="pct"/>
            <w:tcBorders>
              <w:top w:val="nil"/>
              <w:left w:val="nil"/>
              <w:bottom w:val="nil"/>
              <w:right w:val="nil"/>
            </w:tcBorders>
            <w:shd w:val="clear" w:color="000000" w:fill="FFFFFF"/>
            <w:vAlign w:val="bottom"/>
          </w:tcPr>
          <w:p w14:paraId="51A09BCA"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198567B5"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df=6</w:t>
            </w:r>
          </w:p>
        </w:tc>
        <w:tc>
          <w:tcPr>
            <w:tcW w:w="826" w:type="pct"/>
            <w:tcBorders>
              <w:top w:val="nil"/>
              <w:left w:val="nil"/>
              <w:bottom w:val="nil"/>
              <w:right w:val="nil"/>
            </w:tcBorders>
            <w:shd w:val="clear" w:color="auto" w:fill="E7E6E6" w:themeFill="background2"/>
            <w:noWrap/>
            <w:vAlign w:val="bottom"/>
            <w:hideMark/>
          </w:tcPr>
          <w:p w14:paraId="2DE83DA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(-0.01, 0.14)</w:t>
            </w:r>
          </w:p>
        </w:tc>
        <w:tc>
          <w:tcPr>
            <w:tcW w:w="823" w:type="pct"/>
            <w:tcBorders>
              <w:top w:val="nil"/>
              <w:left w:val="nil"/>
              <w:bottom w:val="nil"/>
              <w:right w:val="nil"/>
            </w:tcBorders>
            <w:shd w:val="clear" w:color="000000" w:fill="FFFFFF"/>
            <w:noWrap/>
            <w:vAlign w:val="bottom"/>
            <w:hideMark/>
          </w:tcPr>
          <w:p w14:paraId="4191302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(0.01, 0.07)</w:t>
            </w:r>
          </w:p>
        </w:tc>
        <w:tc>
          <w:tcPr>
            <w:tcW w:w="823" w:type="pct"/>
            <w:tcBorders>
              <w:top w:val="nil"/>
              <w:left w:val="nil"/>
              <w:bottom w:val="nil"/>
              <w:right w:val="nil"/>
            </w:tcBorders>
            <w:shd w:val="clear" w:color="auto" w:fill="E7E6E6" w:themeFill="background2"/>
            <w:noWrap/>
            <w:vAlign w:val="bottom"/>
            <w:hideMark/>
          </w:tcPr>
          <w:p w14:paraId="79F0A91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0.05 (-0.01, 0.11)</w:t>
            </w:r>
          </w:p>
        </w:tc>
        <w:tc>
          <w:tcPr>
            <w:tcW w:w="825" w:type="pct"/>
            <w:tcBorders>
              <w:top w:val="nil"/>
              <w:left w:val="nil"/>
              <w:bottom w:val="nil"/>
              <w:right w:val="nil"/>
            </w:tcBorders>
            <w:shd w:val="clear" w:color="000000" w:fill="FFFFFF"/>
            <w:noWrap/>
            <w:vAlign w:val="bottom"/>
            <w:hideMark/>
          </w:tcPr>
          <w:p w14:paraId="2093092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0.70 (0.15, 1.25)</w:t>
            </w:r>
          </w:p>
        </w:tc>
      </w:tr>
      <w:tr w:rsidR="00973837" w:rsidRPr="00F9482C" w14:paraId="43389BEC" w14:textId="77777777" w:rsidTr="00B0714F">
        <w:trPr>
          <w:trHeight w:val="221"/>
        </w:trPr>
        <w:tc>
          <w:tcPr>
            <w:tcW w:w="718" w:type="pct"/>
            <w:tcBorders>
              <w:top w:val="nil"/>
              <w:left w:val="nil"/>
              <w:bottom w:val="nil"/>
              <w:right w:val="nil"/>
            </w:tcBorders>
            <w:shd w:val="clear" w:color="000000" w:fill="FFFFFF"/>
            <w:vAlign w:val="bottom"/>
          </w:tcPr>
          <w:p w14:paraId="6EF8CE5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5A120AC5"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(Two-pollutant)</w:t>
            </w:r>
          </w:p>
        </w:tc>
        <w:tc>
          <w:tcPr>
            <w:tcW w:w="826" w:type="pct"/>
            <w:tcBorders>
              <w:top w:val="nil"/>
              <w:left w:val="nil"/>
              <w:bottom w:val="nil"/>
              <w:right w:val="nil"/>
            </w:tcBorders>
            <w:shd w:val="clear" w:color="auto" w:fill="E7E6E6" w:themeFill="background2"/>
            <w:noWrap/>
            <w:vAlign w:val="bottom"/>
            <w:hideMark/>
          </w:tcPr>
          <w:p w14:paraId="013415F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(-0.05, 0.12)</w:t>
            </w:r>
          </w:p>
        </w:tc>
        <w:tc>
          <w:tcPr>
            <w:tcW w:w="823" w:type="pct"/>
            <w:tcBorders>
              <w:top w:val="nil"/>
              <w:left w:val="nil"/>
              <w:bottom w:val="nil"/>
              <w:right w:val="nil"/>
            </w:tcBorders>
            <w:shd w:val="clear" w:color="000000" w:fill="FFFFFF"/>
            <w:noWrap/>
            <w:vAlign w:val="bottom"/>
            <w:hideMark/>
          </w:tcPr>
          <w:p w14:paraId="463A6105"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-0.03 (-0.08, 0.02)</w:t>
            </w:r>
          </w:p>
        </w:tc>
        <w:tc>
          <w:tcPr>
            <w:tcW w:w="823" w:type="pct"/>
            <w:tcBorders>
              <w:top w:val="nil"/>
              <w:left w:val="nil"/>
              <w:bottom w:val="nil"/>
              <w:right w:val="nil"/>
            </w:tcBorders>
            <w:shd w:val="clear" w:color="auto" w:fill="E7E6E6" w:themeFill="background2"/>
            <w:noWrap/>
            <w:vAlign w:val="bottom"/>
            <w:hideMark/>
          </w:tcPr>
          <w:p w14:paraId="48A8C59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-0.01 (-0.08, 0.07)</w:t>
            </w:r>
          </w:p>
        </w:tc>
        <w:tc>
          <w:tcPr>
            <w:tcW w:w="825" w:type="pct"/>
            <w:tcBorders>
              <w:top w:val="nil"/>
              <w:left w:val="nil"/>
              <w:bottom w:val="nil"/>
              <w:right w:val="nil"/>
            </w:tcBorders>
            <w:shd w:val="clear" w:color="000000" w:fill="FFFFFF"/>
            <w:noWrap/>
            <w:vAlign w:val="bottom"/>
            <w:hideMark/>
          </w:tcPr>
          <w:p w14:paraId="0DB065A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1.02 (0.27, 1.77)</w:t>
            </w:r>
          </w:p>
        </w:tc>
      </w:tr>
      <w:tr w:rsidR="00973837" w:rsidRPr="00F9482C" w14:paraId="2700FF41" w14:textId="77777777" w:rsidTr="00B0714F">
        <w:trPr>
          <w:trHeight w:val="221"/>
        </w:trPr>
        <w:tc>
          <w:tcPr>
            <w:tcW w:w="718" w:type="pct"/>
            <w:tcBorders>
              <w:top w:val="nil"/>
              <w:left w:val="nil"/>
              <w:bottom w:val="nil"/>
              <w:right w:val="nil"/>
            </w:tcBorders>
            <w:shd w:val="clear" w:color="000000" w:fill="FFFFFF"/>
            <w:vAlign w:val="bottom"/>
          </w:tcPr>
          <w:p w14:paraId="6DC287EB"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 </w:t>
            </w:r>
          </w:p>
        </w:tc>
        <w:tc>
          <w:tcPr>
            <w:tcW w:w="985" w:type="pct"/>
            <w:tcBorders>
              <w:top w:val="nil"/>
              <w:left w:val="nil"/>
              <w:bottom w:val="nil"/>
              <w:right w:val="nil"/>
            </w:tcBorders>
            <w:shd w:val="clear" w:color="000000" w:fill="FFFFFF"/>
            <w:noWrap/>
            <w:vAlign w:val="center"/>
            <w:hideMark/>
          </w:tcPr>
          <w:p w14:paraId="5AE544BF"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Correlation NO</w:t>
            </w:r>
            <w:r w:rsidRPr="00F9482C">
              <w:rPr>
                <w:rFonts w:ascii="Arial" w:eastAsia="Times New Roman" w:hAnsi="Arial" w:cs="Arial"/>
                <w:color w:val="000000"/>
                <w:kern w:val="0"/>
                <w:sz w:val="18"/>
                <w:szCs w:val="18"/>
                <w:vertAlign w:val="subscript"/>
                <w:lang w:eastAsia="de-DE"/>
                <w14:ligatures w14:val="none"/>
              </w:rPr>
              <w:t>2</w:t>
            </w:r>
            <w:r w:rsidRPr="00F9482C">
              <w:rPr>
                <w:rFonts w:ascii="Arial" w:eastAsia="Times New Roman" w:hAnsi="Arial" w:cs="Arial"/>
                <w:color w:val="000000"/>
                <w:kern w:val="0"/>
                <w:sz w:val="18"/>
                <w:szCs w:val="18"/>
                <w:lang w:eastAsia="de-DE"/>
                <w14:ligatures w14:val="none"/>
              </w:rPr>
              <w:t xml:space="preserve"> and PM</w:t>
            </w:r>
            <w:r w:rsidRPr="00F9482C">
              <w:rPr>
                <w:rFonts w:ascii="Arial" w:eastAsia="Times New Roman" w:hAnsi="Arial" w:cs="Arial"/>
                <w:color w:val="000000"/>
                <w:kern w:val="0"/>
                <w:sz w:val="18"/>
                <w:szCs w:val="18"/>
                <w:vertAlign w:val="subscript"/>
                <w:lang w:eastAsia="de-DE"/>
                <w14:ligatures w14:val="none"/>
              </w:rPr>
              <w:t>2.5</w:t>
            </w:r>
            <w:r w:rsidRPr="00F9482C">
              <w:rPr>
                <w:rFonts w:ascii="Arial" w:eastAsia="Times New Roman" w:hAnsi="Arial" w:cs="Arial"/>
                <w:color w:val="000000"/>
                <w:kern w:val="0"/>
                <w:sz w:val="18"/>
                <w:szCs w:val="18"/>
                <w:lang w:eastAsia="de-DE"/>
                <w14:ligatures w14:val="none"/>
              </w:rPr>
              <w:t xml:space="preserve"> &lt;0.6</w:t>
            </w:r>
            <w:r w:rsidRPr="00F9482C">
              <w:rPr>
                <w:rFonts w:ascii="Arial" w:eastAsia="Times New Roman" w:hAnsi="Arial" w:cs="Arial"/>
                <w:color w:val="000000"/>
                <w:kern w:val="0"/>
                <w:sz w:val="18"/>
                <w:szCs w:val="18"/>
                <w:vertAlign w:val="superscript"/>
                <w:lang w:eastAsia="de-DE"/>
                <w14:ligatures w14:val="none"/>
              </w:rPr>
              <w:t>a</w:t>
            </w:r>
          </w:p>
        </w:tc>
        <w:tc>
          <w:tcPr>
            <w:tcW w:w="826" w:type="pct"/>
            <w:tcBorders>
              <w:top w:val="nil"/>
              <w:left w:val="nil"/>
              <w:bottom w:val="nil"/>
              <w:right w:val="nil"/>
            </w:tcBorders>
            <w:shd w:val="clear" w:color="auto" w:fill="E7E6E6" w:themeFill="background2"/>
            <w:noWrap/>
            <w:vAlign w:val="bottom"/>
            <w:hideMark/>
          </w:tcPr>
          <w:p w14:paraId="288B2F5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0.02 (-0.08, 0.12)</w:t>
            </w:r>
          </w:p>
        </w:tc>
        <w:tc>
          <w:tcPr>
            <w:tcW w:w="823" w:type="pct"/>
            <w:tcBorders>
              <w:top w:val="nil"/>
              <w:left w:val="nil"/>
              <w:bottom w:val="nil"/>
              <w:right w:val="nil"/>
            </w:tcBorders>
            <w:shd w:val="clear" w:color="000000" w:fill="FFFFFF"/>
            <w:noWrap/>
            <w:vAlign w:val="bottom"/>
            <w:hideMark/>
          </w:tcPr>
          <w:p w14:paraId="7EA3581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w:t>
            </w:r>
            <w:r w:rsidRPr="00F9482C">
              <w:rPr>
                <w:rFonts w:ascii="Arial" w:eastAsia="Times New Roman" w:hAnsi="Arial" w:cs="Arial"/>
                <w:color w:val="000000"/>
                <w:kern w:val="0"/>
                <w:sz w:val="18"/>
                <w:szCs w:val="18"/>
                <w:vertAlign w:val="superscript"/>
                <w:lang w:val="de-DE" w:eastAsia="de-DE"/>
                <w14:ligatures w14:val="none"/>
              </w:rPr>
              <w:t>b</w:t>
            </w:r>
          </w:p>
        </w:tc>
        <w:tc>
          <w:tcPr>
            <w:tcW w:w="823" w:type="pct"/>
            <w:tcBorders>
              <w:top w:val="nil"/>
              <w:left w:val="nil"/>
              <w:bottom w:val="nil"/>
              <w:right w:val="nil"/>
            </w:tcBorders>
            <w:shd w:val="clear" w:color="auto" w:fill="E7E6E6" w:themeFill="background2"/>
            <w:noWrap/>
            <w:vAlign w:val="bottom"/>
            <w:hideMark/>
          </w:tcPr>
          <w:p w14:paraId="5B78765A"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0.00 (-0.09, 0.08)</w:t>
            </w:r>
          </w:p>
        </w:tc>
        <w:tc>
          <w:tcPr>
            <w:tcW w:w="825" w:type="pct"/>
            <w:tcBorders>
              <w:top w:val="nil"/>
              <w:left w:val="nil"/>
              <w:bottom w:val="nil"/>
              <w:right w:val="nil"/>
            </w:tcBorders>
            <w:shd w:val="clear" w:color="000000" w:fill="FFFFFF"/>
            <w:noWrap/>
            <w:vAlign w:val="bottom"/>
            <w:hideMark/>
          </w:tcPr>
          <w:p w14:paraId="3761337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1.15 (0.16, 2.14)</w:t>
            </w:r>
          </w:p>
        </w:tc>
      </w:tr>
      <w:tr w:rsidR="00973837" w:rsidRPr="00F9482C" w14:paraId="594E8427" w14:textId="77777777" w:rsidTr="00B0714F">
        <w:trPr>
          <w:trHeight w:val="221"/>
        </w:trPr>
        <w:tc>
          <w:tcPr>
            <w:tcW w:w="718" w:type="pct"/>
            <w:tcBorders>
              <w:top w:val="nil"/>
              <w:left w:val="nil"/>
              <w:bottom w:val="nil"/>
              <w:right w:val="nil"/>
            </w:tcBorders>
            <w:shd w:val="clear" w:color="000000" w:fill="FFFFFF"/>
            <w:vAlign w:val="center"/>
          </w:tcPr>
          <w:p w14:paraId="6C4D26F8"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Respiratory</w:t>
            </w:r>
          </w:p>
        </w:tc>
        <w:tc>
          <w:tcPr>
            <w:tcW w:w="985" w:type="pct"/>
            <w:tcBorders>
              <w:top w:val="nil"/>
              <w:left w:val="nil"/>
              <w:bottom w:val="nil"/>
              <w:right w:val="nil"/>
            </w:tcBorders>
            <w:shd w:val="clear" w:color="000000" w:fill="FFFFFF"/>
            <w:noWrap/>
            <w:vAlign w:val="center"/>
            <w:hideMark/>
          </w:tcPr>
          <w:p w14:paraId="66DCE76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(Single-pollutant)</w:t>
            </w:r>
          </w:p>
        </w:tc>
        <w:tc>
          <w:tcPr>
            <w:tcW w:w="826" w:type="pct"/>
            <w:tcBorders>
              <w:top w:val="nil"/>
              <w:left w:val="nil"/>
              <w:bottom w:val="nil"/>
              <w:right w:val="nil"/>
            </w:tcBorders>
            <w:shd w:val="clear" w:color="auto" w:fill="E7E6E6" w:themeFill="background2"/>
            <w:noWrap/>
            <w:vAlign w:val="bottom"/>
            <w:hideMark/>
          </w:tcPr>
          <w:p w14:paraId="43A78A8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(-0.04, 0.17)</w:t>
            </w:r>
          </w:p>
        </w:tc>
        <w:tc>
          <w:tcPr>
            <w:tcW w:w="823" w:type="pct"/>
            <w:tcBorders>
              <w:top w:val="nil"/>
              <w:left w:val="nil"/>
              <w:bottom w:val="nil"/>
              <w:right w:val="nil"/>
            </w:tcBorders>
            <w:shd w:val="clear" w:color="000000" w:fill="FFFFFF"/>
            <w:noWrap/>
            <w:vAlign w:val="bottom"/>
            <w:hideMark/>
          </w:tcPr>
          <w:p w14:paraId="0D7A4AE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(0.02, 0.07)</w:t>
            </w:r>
          </w:p>
        </w:tc>
        <w:tc>
          <w:tcPr>
            <w:tcW w:w="823" w:type="pct"/>
            <w:tcBorders>
              <w:top w:val="nil"/>
              <w:left w:val="nil"/>
              <w:bottom w:val="nil"/>
              <w:right w:val="nil"/>
            </w:tcBorders>
            <w:shd w:val="clear" w:color="auto" w:fill="E7E6E6" w:themeFill="background2"/>
            <w:noWrap/>
            <w:vAlign w:val="bottom"/>
            <w:hideMark/>
          </w:tcPr>
          <w:p w14:paraId="2797CB3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0.08 (0.01, 0.15)</w:t>
            </w:r>
          </w:p>
        </w:tc>
        <w:tc>
          <w:tcPr>
            <w:tcW w:w="825" w:type="pct"/>
            <w:tcBorders>
              <w:top w:val="nil"/>
              <w:left w:val="nil"/>
              <w:bottom w:val="nil"/>
              <w:right w:val="nil"/>
            </w:tcBorders>
            <w:shd w:val="clear" w:color="000000" w:fill="FFFFFF"/>
            <w:noWrap/>
            <w:vAlign w:val="bottom"/>
            <w:hideMark/>
          </w:tcPr>
          <w:p w14:paraId="055CEF2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0.58 (0.01, 1.15)</w:t>
            </w:r>
          </w:p>
        </w:tc>
      </w:tr>
      <w:tr w:rsidR="00973837" w:rsidRPr="00F9482C" w14:paraId="6C9A282B" w14:textId="77777777" w:rsidTr="00B0714F">
        <w:trPr>
          <w:trHeight w:val="221"/>
        </w:trPr>
        <w:tc>
          <w:tcPr>
            <w:tcW w:w="718" w:type="pct"/>
            <w:tcBorders>
              <w:top w:val="nil"/>
              <w:left w:val="nil"/>
              <w:bottom w:val="nil"/>
              <w:right w:val="nil"/>
            </w:tcBorders>
            <w:shd w:val="clear" w:color="000000" w:fill="FFFFFF"/>
            <w:vAlign w:val="bottom"/>
          </w:tcPr>
          <w:p w14:paraId="3430AABB"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4A128440"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relative humidity</w:t>
            </w:r>
          </w:p>
        </w:tc>
        <w:tc>
          <w:tcPr>
            <w:tcW w:w="826" w:type="pct"/>
            <w:tcBorders>
              <w:top w:val="nil"/>
              <w:left w:val="nil"/>
              <w:bottom w:val="nil"/>
              <w:right w:val="nil"/>
            </w:tcBorders>
            <w:shd w:val="clear" w:color="auto" w:fill="E7E6E6" w:themeFill="background2"/>
            <w:noWrap/>
            <w:vAlign w:val="bottom"/>
            <w:hideMark/>
          </w:tcPr>
          <w:p w14:paraId="43686D8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0.05 (-0.06, 0.16)</w:t>
            </w:r>
          </w:p>
        </w:tc>
        <w:tc>
          <w:tcPr>
            <w:tcW w:w="823" w:type="pct"/>
            <w:tcBorders>
              <w:top w:val="nil"/>
              <w:left w:val="nil"/>
              <w:bottom w:val="nil"/>
              <w:right w:val="nil"/>
            </w:tcBorders>
            <w:shd w:val="clear" w:color="000000" w:fill="FFFFFF"/>
            <w:noWrap/>
            <w:vAlign w:val="bottom"/>
            <w:hideMark/>
          </w:tcPr>
          <w:p w14:paraId="183FC66B"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(0.02, 0.07)</w:t>
            </w:r>
          </w:p>
        </w:tc>
        <w:tc>
          <w:tcPr>
            <w:tcW w:w="823" w:type="pct"/>
            <w:tcBorders>
              <w:top w:val="nil"/>
              <w:left w:val="nil"/>
              <w:bottom w:val="nil"/>
              <w:right w:val="nil"/>
            </w:tcBorders>
            <w:shd w:val="clear" w:color="auto" w:fill="E7E6E6" w:themeFill="background2"/>
            <w:noWrap/>
            <w:vAlign w:val="bottom"/>
            <w:hideMark/>
          </w:tcPr>
          <w:p w14:paraId="61ABA493"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(0.00, 0.15)</w:t>
            </w:r>
          </w:p>
        </w:tc>
        <w:tc>
          <w:tcPr>
            <w:tcW w:w="825" w:type="pct"/>
            <w:tcBorders>
              <w:top w:val="nil"/>
              <w:left w:val="nil"/>
              <w:bottom w:val="nil"/>
              <w:right w:val="nil"/>
            </w:tcBorders>
            <w:shd w:val="clear" w:color="000000" w:fill="FFFFFF"/>
            <w:noWrap/>
            <w:vAlign w:val="bottom"/>
            <w:hideMark/>
          </w:tcPr>
          <w:p w14:paraId="10D593F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0.58 (0.01, 1.16)</w:t>
            </w:r>
          </w:p>
        </w:tc>
      </w:tr>
      <w:tr w:rsidR="00973837" w:rsidRPr="00F9482C" w14:paraId="141FC796" w14:textId="77777777" w:rsidTr="00B0714F">
        <w:trPr>
          <w:trHeight w:val="221"/>
        </w:trPr>
        <w:tc>
          <w:tcPr>
            <w:tcW w:w="718" w:type="pct"/>
            <w:tcBorders>
              <w:top w:val="nil"/>
              <w:left w:val="nil"/>
              <w:bottom w:val="nil"/>
              <w:right w:val="nil"/>
            </w:tcBorders>
            <w:shd w:val="clear" w:color="000000" w:fill="FFFFFF"/>
            <w:vAlign w:val="bottom"/>
          </w:tcPr>
          <w:p w14:paraId="7103F7B9"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40436905"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Adjust for apparent temperature</w:t>
            </w:r>
          </w:p>
        </w:tc>
        <w:tc>
          <w:tcPr>
            <w:tcW w:w="826" w:type="pct"/>
            <w:tcBorders>
              <w:top w:val="nil"/>
              <w:left w:val="nil"/>
              <w:bottom w:val="nil"/>
              <w:right w:val="nil"/>
            </w:tcBorders>
            <w:shd w:val="clear" w:color="auto" w:fill="E7E6E6" w:themeFill="background2"/>
            <w:noWrap/>
            <w:vAlign w:val="bottom"/>
            <w:hideMark/>
          </w:tcPr>
          <w:p w14:paraId="7520C58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0.06 (-0.05, 0.16)</w:t>
            </w:r>
          </w:p>
        </w:tc>
        <w:tc>
          <w:tcPr>
            <w:tcW w:w="823" w:type="pct"/>
            <w:tcBorders>
              <w:top w:val="nil"/>
              <w:left w:val="nil"/>
              <w:bottom w:val="nil"/>
              <w:right w:val="nil"/>
            </w:tcBorders>
            <w:shd w:val="clear" w:color="000000" w:fill="FFFFFF"/>
            <w:noWrap/>
            <w:vAlign w:val="bottom"/>
            <w:hideMark/>
          </w:tcPr>
          <w:p w14:paraId="054778C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0.05 (0.02, 0.07)</w:t>
            </w:r>
          </w:p>
        </w:tc>
        <w:tc>
          <w:tcPr>
            <w:tcW w:w="823" w:type="pct"/>
            <w:tcBorders>
              <w:top w:val="nil"/>
              <w:left w:val="nil"/>
              <w:bottom w:val="nil"/>
              <w:right w:val="nil"/>
            </w:tcBorders>
            <w:shd w:val="clear" w:color="auto" w:fill="E7E6E6" w:themeFill="background2"/>
            <w:noWrap/>
            <w:vAlign w:val="bottom"/>
            <w:hideMark/>
          </w:tcPr>
          <w:p w14:paraId="21F254E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0.06 (-0.01, 0.13)</w:t>
            </w:r>
          </w:p>
        </w:tc>
        <w:tc>
          <w:tcPr>
            <w:tcW w:w="825" w:type="pct"/>
            <w:tcBorders>
              <w:top w:val="nil"/>
              <w:left w:val="nil"/>
              <w:bottom w:val="nil"/>
              <w:right w:val="nil"/>
            </w:tcBorders>
            <w:shd w:val="clear" w:color="000000" w:fill="FFFFFF"/>
            <w:noWrap/>
            <w:vAlign w:val="bottom"/>
            <w:hideMark/>
          </w:tcPr>
          <w:p w14:paraId="68AEC746"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0.58 (0.00, 1.15)</w:t>
            </w:r>
          </w:p>
        </w:tc>
      </w:tr>
      <w:tr w:rsidR="00973837" w:rsidRPr="00F9482C" w14:paraId="7E32CC2C" w14:textId="77777777" w:rsidTr="00B0714F">
        <w:trPr>
          <w:trHeight w:val="221"/>
        </w:trPr>
        <w:tc>
          <w:tcPr>
            <w:tcW w:w="718" w:type="pct"/>
            <w:tcBorders>
              <w:top w:val="nil"/>
              <w:left w:val="nil"/>
              <w:bottom w:val="nil"/>
              <w:right w:val="nil"/>
            </w:tcBorders>
            <w:shd w:val="clear" w:color="000000" w:fill="FFFFFF"/>
            <w:vAlign w:val="bottom"/>
          </w:tcPr>
          <w:p w14:paraId="22388256"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6CECE399"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df=4</w:t>
            </w:r>
          </w:p>
        </w:tc>
        <w:tc>
          <w:tcPr>
            <w:tcW w:w="826" w:type="pct"/>
            <w:tcBorders>
              <w:top w:val="nil"/>
              <w:left w:val="nil"/>
              <w:bottom w:val="nil"/>
              <w:right w:val="nil"/>
            </w:tcBorders>
            <w:shd w:val="clear" w:color="auto" w:fill="E7E6E6" w:themeFill="background2"/>
            <w:noWrap/>
            <w:vAlign w:val="bottom"/>
            <w:hideMark/>
          </w:tcPr>
          <w:p w14:paraId="56E453E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(-0.04, 0.17)</w:t>
            </w:r>
          </w:p>
        </w:tc>
        <w:tc>
          <w:tcPr>
            <w:tcW w:w="823" w:type="pct"/>
            <w:tcBorders>
              <w:top w:val="nil"/>
              <w:left w:val="nil"/>
              <w:bottom w:val="nil"/>
              <w:right w:val="nil"/>
            </w:tcBorders>
            <w:shd w:val="clear" w:color="000000" w:fill="FFFFFF"/>
            <w:noWrap/>
            <w:vAlign w:val="bottom"/>
            <w:hideMark/>
          </w:tcPr>
          <w:p w14:paraId="107481F1"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(0.02, 0.07)</w:t>
            </w:r>
          </w:p>
        </w:tc>
        <w:tc>
          <w:tcPr>
            <w:tcW w:w="823" w:type="pct"/>
            <w:tcBorders>
              <w:top w:val="nil"/>
              <w:left w:val="nil"/>
              <w:bottom w:val="nil"/>
              <w:right w:val="nil"/>
            </w:tcBorders>
            <w:shd w:val="clear" w:color="auto" w:fill="E7E6E6" w:themeFill="background2"/>
            <w:noWrap/>
            <w:vAlign w:val="bottom"/>
            <w:hideMark/>
          </w:tcPr>
          <w:p w14:paraId="60A9C20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0.08 (0.01, 0.15)</w:t>
            </w:r>
          </w:p>
        </w:tc>
        <w:tc>
          <w:tcPr>
            <w:tcW w:w="825" w:type="pct"/>
            <w:tcBorders>
              <w:top w:val="nil"/>
              <w:left w:val="nil"/>
              <w:bottom w:val="nil"/>
              <w:right w:val="nil"/>
            </w:tcBorders>
            <w:shd w:val="clear" w:color="000000" w:fill="FFFFFF"/>
            <w:noWrap/>
            <w:vAlign w:val="bottom"/>
            <w:hideMark/>
          </w:tcPr>
          <w:p w14:paraId="6B8591AF"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0.58 (0.01, 1.15)</w:t>
            </w:r>
          </w:p>
        </w:tc>
      </w:tr>
      <w:tr w:rsidR="00973837" w:rsidRPr="00F9482C" w14:paraId="641ED34E" w14:textId="77777777" w:rsidTr="00B0714F">
        <w:trPr>
          <w:trHeight w:val="221"/>
        </w:trPr>
        <w:tc>
          <w:tcPr>
            <w:tcW w:w="718" w:type="pct"/>
            <w:tcBorders>
              <w:top w:val="nil"/>
              <w:left w:val="nil"/>
              <w:bottom w:val="nil"/>
              <w:right w:val="nil"/>
            </w:tcBorders>
            <w:shd w:val="clear" w:color="000000" w:fill="FFFFFF"/>
            <w:vAlign w:val="bottom"/>
          </w:tcPr>
          <w:p w14:paraId="7DCFBFDF"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bottom w:val="nil"/>
              <w:right w:val="nil"/>
            </w:tcBorders>
            <w:shd w:val="clear" w:color="000000" w:fill="FFFFFF"/>
            <w:noWrap/>
            <w:vAlign w:val="center"/>
            <w:hideMark/>
          </w:tcPr>
          <w:p w14:paraId="2600D303"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Temperature df=6</w:t>
            </w:r>
          </w:p>
        </w:tc>
        <w:tc>
          <w:tcPr>
            <w:tcW w:w="826" w:type="pct"/>
            <w:tcBorders>
              <w:top w:val="nil"/>
              <w:left w:val="nil"/>
              <w:bottom w:val="nil"/>
              <w:right w:val="nil"/>
            </w:tcBorders>
            <w:shd w:val="clear" w:color="auto" w:fill="E7E6E6" w:themeFill="background2"/>
            <w:noWrap/>
            <w:vAlign w:val="bottom"/>
            <w:hideMark/>
          </w:tcPr>
          <w:p w14:paraId="08ABDD7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0.07 (-0.04, 0.17)</w:t>
            </w:r>
          </w:p>
        </w:tc>
        <w:tc>
          <w:tcPr>
            <w:tcW w:w="823" w:type="pct"/>
            <w:tcBorders>
              <w:top w:val="nil"/>
              <w:left w:val="nil"/>
              <w:bottom w:val="nil"/>
              <w:right w:val="nil"/>
            </w:tcBorders>
            <w:shd w:val="clear" w:color="000000" w:fill="FFFFFF"/>
            <w:noWrap/>
            <w:vAlign w:val="bottom"/>
            <w:hideMark/>
          </w:tcPr>
          <w:p w14:paraId="445B69E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(0.02, 0.07)</w:t>
            </w:r>
          </w:p>
        </w:tc>
        <w:tc>
          <w:tcPr>
            <w:tcW w:w="823" w:type="pct"/>
            <w:tcBorders>
              <w:top w:val="nil"/>
              <w:left w:val="nil"/>
              <w:bottom w:val="nil"/>
              <w:right w:val="nil"/>
            </w:tcBorders>
            <w:shd w:val="clear" w:color="auto" w:fill="E7E6E6" w:themeFill="background2"/>
            <w:noWrap/>
            <w:vAlign w:val="bottom"/>
            <w:hideMark/>
          </w:tcPr>
          <w:p w14:paraId="01FBB18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0.08 (0.01, 0.15)</w:t>
            </w:r>
          </w:p>
        </w:tc>
        <w:tc>
          <w:tcPr>
            <w:tcW w:w="825" w:type="pct"/>
            <w:tcBorders>
              <w:top w:val="nil"/>
              <w:left w:val="nil"/>
              <w:bottom w:val="nil"/>
              <w:right w:val="nil"/>
            </w:tcBorders>
            <w:shd w:val="clear" w:color="000000" w:fill="FFFFFF"/>
            <w:noWrap/>
            <w:vAlign w:val="bottom"/>
            <w:hideMark/>
          </w:tcPr>
          <w:p w14:paraId="2FD6F26C"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0.58 (0.01, 1.15)</w:t>
            </w:r>
          </w:p>
        </w:tc>
      </w:tr>
      <w:tr w:rsidR="00973837" w:rsidRPr="00F9482C" w14:paraId="5678B6A3" w14:textId="77777777" w:rsidTr="00B0714F">
        <w:trPr>
          <w:trHeight w:val="221"/>
        </w:trPr>
        <w:tc>
          <w:tcPr>
            <w:tcW w:w="718" w:type="pct"/>
            <w:tcBorders>
              <w:top w:val="nil"/>
              <w:left w:val="nil"/>
              <w:right w:val="nil"/>
            </w:tcBorders>
            <w:shd w:val="clear" w:color="000000" w:fill="FFFFFF"/>
            <w:vAlign w:val="bottom"/>
          </w:tcPr>
          <w:p w14:paraId="0D9D3F6A"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 </w:t>
            </w:r>
          </w:p>
        </w:tc>
        <w:tc>
          <w:tcPr>
            <w:tcW w:w="985" w:type="pct"/>
            <w:tcBorders>
              <w:top w:val="nil"/>
              <w:left w:val="nil"/>
              <w:right w:val="nil"/>
            </w:tcBorders>
            <w:shd w:val="clear" w:color="000000" w:fill="FFFFFF"/>
            <w:noWrap/>
            <w:vAlign w:val="center"/>
            <w:hideMark/>
          </w:tcPr>
          <w:p w14:paraId="64968472" w14:textId="77777777" w:rsidR="00973837" w:rsidRPr="00F9482C" w:rsidRDefault="00973837" w:rsidP="00B34C5B">
            <w:pPr>
              <w:spacing w:after="0" w:line="240" w:lineRule="auto"/>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Main model (Two-pollutant)</w:t>
            </w:r>
          </w:p>
        </w:tc>
        <w:tc>
          <w:tcPr>
            <w:tcW w:w="826" w:type="pct"/>
            <w:tcBorders>
              <w:top w:val="nil"/>
              <w:left w:val="nil"/>
              <w:right w:val="nil"/>
            </w:tcBorders>
            <w:shd w:val="clear" w:color="auto" w:fill="E7E6E6" w:themeFill="background2"/>
            <w:noWrap/>
            <w:vAlign w:val="bottom"/>
            <w:hideMark/>
          </w:tcPr>
          <w:p w14:paraId="7D63F96E"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0.04 (-0.08, 0.16)</w:t>
            </w:r>
          </w:p>
        </w:tc>
        <w:tc>
          <w:tcPr>
            <w:tcW w:w="823" w:type="pct"/>
            <w:tcBorders>
              <w:top w:val="nil"/>
              <w:left w:val="nil"/>
              <w:right w:val="nil"/>
            </w:tcBorders>
            <w:shd w:val="clear" w:color="000000" w:fill="FFFFFF"/>
            <w:noWrap/>
            <w:vAlign w:val="bottom"/>
            <w:hideMark/>
          </w:tcPr>
          <w:p w14:paraId="7F64E000"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0.02 (-0.01, 0.06)</w:t>
            </w:r>
          </w:p>
        </w:tc>
        <w:tc>
          <w:tcPr>
            <w:tcW w:w="823" w:type="pct"/>
            <w:tcBorders>
              <w:top w:val="nil"/>
              <w:left w:val="nil"/>
              <w:right w:val="nil"/>
            </w:tcBorders>
            <w:shd w:val="clear" w:color="auto" w:fill="E7E6E6" w:themeFill="background2"/>
            <w:noWrap/>
            <w:vAlign w:val="bottom"/>
            <w:hideMark/>
          </w:tcPr>
          <w:p w14:paraId="5BF267B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-0.02 (-0.11, 0.06)</w:t>
            </w:r>
          </w:p>
        </w:tc>
        <w:tc>
          <w:tcPr>
            <w:tcW w:w="825" w:type="pct"/>
            <w:tcBorders>
              <w:top w:val="nil"/>
              <w:left w:val="nil"/>
              <w:right w:val="nil"/>
            </w:tcBorders>
            <w:shd w:val="clear" w:color="000000" w:fill="FFFFFF"/>
            <w:noWrap/>
            <w:vAlign w:val="bottom"/>
            <w:hideMark/>
          </w:tcPr>
          <w:p w14:paraId="7D80EFB4"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0.65 (-0.12, 1.42)</w:t>
            </w:r>
          </w:p>
        </w:tc>
      </w:tr>
      <w:tr w:rsidR="00973837" w:rsidRPr="00F9482C" w14:paraId="77762273" w14:textId="77777777" w:rsidTr="00B0714F">
        <w:trPr>
          <w:trHeight w:val="221"/>
        </w:trPr>
        <w:tc>
          <w:tcPr>
            <w:tcW w:w="718" w:type="pct"/>
            <w:tcBorders>
              <w:top w:val="nil"/>
              <w:left w:val="nil"/>
              <w:bottom w:val="single" w:sz="4" w:space="0" w:color="auto"/>
              <w:right w:val="nil"/>
            </w:tcBorders>
            <w:shd w:val="clear" w:color="000000" w:fill="FFFFFF"/>
            <w:vAlign w:val="bottom"/>
          </w:tcPr>
          <w:p w14:paraId="70037AEE"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 </w:t>
            </w:r>
          </w:p>
        </w:tc>
        <w:tc>
          <w:tcPr>
            <w:tcW w:w="985" w:type="pct"/>
            <w:tcBorders>
              <w:top w:val="nil"/>
              <w:left w:val="nil"/>
              <w:bottom w:val="single" w:sz="4" w:space="0" w:color="auto"/>
              <w:right w:val="nil"/>
            </w:tcBorders>
            <w:shd w:val="clear" w:color="000000" w:fill="FFFFFF"/>
            <w:noWrap/>
            <w:vAlign w:val="center"/>
            <w:hideMark/>
          </w:tcPr>
          <w:p w14:paraId="508FF5FE" w14:textId="77777777" w:rsidR="00973837" w:rsidRPr="00F9482C" w:rsidRDefault="00973837" w:rsidP="00B34C5B">
            <w:pPr>
              <w:spacing w:after="0" w:line="240" w:lineRule="auto"/>
              <w:rPr>
                <w:rFonts w:ascii="Arial" w:eastAsia="Times New Roman" w:hAnsi="Arial" w:cs="Arial"/>
                <w:color w:val="000000"/>
                <w:kern w:val="0"/>
                <w:sz w:val="18"/>
                <w:szCs w:val="18"/>
                <w:lang w:eastAsia="de-DE"/>
                <w14:ligatures w14:val="none"/>
              </w:rPr>
            </w:pPr>
            <w:r w:rsidRPr="00F9482C">
              <w:rPr>
                <w:rFonts w:ascii="Arial" w:eastAsia="Times New Roman" w:hAnsi="Arial" w:cs="Arial"/>
                <w:color w:val="000000"/>
                <w:kern w:val="0"/>
                <w:sz w:val="18"/>
                <w:szCs w:val="18"/>
                <w:lang w:eastAsia="de-DE"/>
                <w14:ligatures w14:val="none"/>
              </w:rPr>
              <w:t>Correlation NO</w:t>
            </w:r>
            <w:r w:rsidRPr="00F9482C">
              <w:rPr>
                <w:rFonts w:ascii="Arial" w:eastAsia="Times New Roman" w:hAnsi="Arial" w:cs="Arial"/>
                <w:color w:val="000000"/>
                <w:kern w:val="0"/>
                <w:sz w:val="18"/>
                <w:szCs w:val="18"/>
                <w:vertAlign w:val="subscript"/>
                <w:lang w:eastAsia="de-DE"/>
                <w14:ligatures w14:val="none"/>
              </w:rPr>
              <w:t>2</w:t>
            </w:r>
            <w:r w:rsidRPr="00F9482C">
              <w:rPr>
                <w:rFonts w:ascii="Arial" w:eastAsia="Times New Roman" w:hAnsi="Arial" w:cs="Arial"/>
                <w:color w:val="000000"/>
                <w:kern w:val="0"/>
                <w:sz w:val="18"/>
                <w:szCs w:val="18"/>
                <w:lang w:eastAsia="de-DE"/>
                <w14:ligatures w14:val="none"/>
              </w:rPr>
              <w:t xml:space="preserve"> and PM</w:t>
            </w:r>
            <w:r w:rsidRPr="00F9482C">
              <w:rPr>
                <w:rFonts w:ascii="Arial" w:eastAsia="Times New Roman" w:hAnsi="Arial" w:cs="Arial"/>
                <w:color w:val="000000"/>
                <w:kern w:val="0"/>
                <w:sz w:val="18"/>
                <w:szCs w:val="18"/>
                <w:vertAlign w:val="subscript"/>
                <w:lang w:eastAsia="de-DE"/>
                <w14:ligatures w14:val="none"/>
              </w:rPr>
              <w:t>2.5</w:t>
            </w:r>
            <w:r w:rsidRPr="00F9482C">
              <w:rPr>
                <w:rFonts w:ascii="Arial" w:eastAsia="Times New Roman" w:hAnsi="Arial" w:cs="Arial"/>
                <w:color w:val="000000"/>
                <w:kern w:val="0"/>
                <w:sz w:val="18"/>
                <w:szCs w:val="18"/>
                <w:lang w:eastAsia="de-DE"/>
                <w14:ligatures w14:val="none"/>
              </w:rPr>
              <w:t xml:space="preserve"> &lt;0.6</w:t>
            </w:r>
            <w:r w:rsidRPr="00F9482C">
              <w:rPr>
                <w:rFonts w:ascii="Arial" w:eastAsia="Times New Roman" w:hAnsi="Arial" w:cs="Arial"/>
                <w:color w:val="000000"/>
                <w:kern w:val="0"/>
                <w:sz w:val="18"/>
                <w:szCs w:val="18"/>
                <w:vertAlign w:val="superscript"/>
                <w:lang w:eastAsia="de-DE"/>
                <w14:ligatures w14:val="none"/>
              </w:rPr>
              <w:t>a</w:t>
            </w:r>
          </w:p>
        </w:tc>
        <w:tc>
          <w:tcPr>
            <w:tcW w:w="826" w:type="pct"/>
            <w:tcBorders>
              <w:top w:val="nil"/>
              <w:left w:val="nil"/>
              <w:bottom w:val="single" w:sz="4" w:space="0" w:color="auto"/>
              <w:right w:val="nil"/>
            </w:tcBorders>
            <w:shd w:val="clear" w:color="auto" w:fill="E7E6E6" w:themeFill="background2"/>
            <w:noWrap/>
            <w:vAlign w:val="bottom"/>
            <w:hideMark/>
          </w:tcPr>
          <w:p w14:paraId="3DDD0317"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-0.010 (-0.13, 0.11)</w:t>
            </w:r>
          </w:p>
        </w:tc>
        <w:tc>
          <w:tcPr>
            <w:tcW w:w="823" w:type="pct"/>
            <w:tcBorders>
              <w:top w:val="nil"/>
              <w:left w:val="nil"/>
              <w:bottom w:val="single" w:sz="4" w:space="0" w:color="auto"/>
              <w:right w:val="nil"/>
            </w:tcBorders>
            <w:shd w:val="clear" w:color="000000" w:fill="FFFFFF"/>
            <w:noWrap/>
            <w:vAlign w:val="bottom"/>
            <w:hideMark/>
          </w:tcPr>
          <w:p w14:paraId="62CC5FD2"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w:t>
            </w:r>
            <w:r w:rsidRPr="00F9482C">
              <w:rPr>
                <w:rFonts w:ascii="Arial" w:eastAsia="Times New Roman" w:hAnsi="Arial" w:cs="Arial"/>
                <w:color w:val="000000"/>
                <w:kern w:val="0"/>
                <w:sz w:val="18"/>
                <w:szCs w:val="18"/>
                <w:vertAlign w:val="superscript"/>
                <w:lang w:val="de-DE" w:eastAsia="de-DE"/>
                <w14:ligatures w14:val="none"/>
              </w:rPr>
              <w:t>b</w:t>
            </w:r>
          </w:p>
        </w:tc>
        <w:tc>
          <w:tcPr>
            <w:tcW w:w="823" w:type="pct"/>
            <w:tcBorders>
              <w:top w:val="nil"/>
              <w:left w:val="nil"/>
              <w:bottom w:val="single" w:sz="4" w:space="0" w:color="auto"/>
              <w:right w:val="nil"/>
            </w:tcBorders>
            <w:shd w:val="clear" w:color="auto" w:fill="E7E6E6" w:themeFill="background2"/>
            <w:noWrap/>
            <w:vAlign w:val="bottom"/>
            <w:hideMark/>
          </w:tcPr>
          <w:p w14:paraId="5584ECA8"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0.02 (-0.08, 0.12)</w:t>
            </w:r>
          </w:p>
        </w:tc>
        <w:tc>
          <w:tcPr>
            <w:tcW w:w="825" w:type="pct"/>
            <w:tcBorders>
              <w:top w:val="nil"/>
              <w:left w:val="nil"/>
              <w:bottom w:val="single" w:sz="4" w:space="0" w:color="auto"/>
              <w:right w:val="nil"/>
            </w:tcBorders>
            <w:shd w:val="clear" w:color="000000" w:fill="FFFFFF"/>
            <w:noWrap/>
            <w:vAlign w:val="bottom"/>
            <w:hideMark/>
          </w:tcPr>
          <w:p w14:paraId="6777BC0D" w14:textId="77777777" w:rsidR="00973837" w:rsidRPr="00F9482C" w:rsidRDefault="00973837" w:rsidP="00B34C5B">
            <w:pPr>
              <w:spacing w:after="0" w:line="240" w:lineRule="auto"/>
              <w:jc w:val="center"/>
              <w:rPr>
                <w:rFonts w:ascii="Arial" w:eastAsia="Times New Roman" w:hAnsi="Arial" w:cs="Arial"/>
                <w:color w:val="000000"/>
                <w:kern w:val="0"/>
                <w:sz w:val="18"/>
                <w:szCs w:val="18"/>
                <w:lang w:val="de-DE" w:eastAsia="de-DE"/>
                <w14:ligatures w14:val="none"/>
              </w:rPr>
            </w:pPr>
            <w:r w:rsidRPr="00F9482C">
              <w:rPr>
                <w:rFonts w:ascii="Arial" w:eastAsia="Times New Roman" w:hAnsi="Arial" w:cs="Arial"/>
                <w:color w:val="000000"/>
                <w:kern w:val="0"/>
                <w:sz w:val="18"/>
                <w:szCs w:val="18"/>
                <w:lang w:val="de-DE" w:eastAsia="de-DE"/>
                <w14:ligatures w14:val="none"/>
              </w:rPr>
              <w:t>0.67 (-0.39, 1.72)</w:t>
            </w:r>
          </w:p>
        </w:tc>
      </w:tr>
    </w:tbl>
    <w:bookmarkEnd w:id="8"/>
    <w:p w14:paraId="0A148CEB" w14:textId="77777777" w:rsidR="00973837" w:rsidRPr="001519DB" w:rsidRDefault="00973837" w:rsidP="00EF3ECC">
      <w:pPr>
        <w:spacing w:after="0"/>
        <w:rPr>
          <w:rFonts w:ascii="Arial" w:hAnsi="Arial" w:cs="Arial"/>
          <w:sz w:val="16"/>
          <w:szCs w:val="16"/>
        </w:rPr>
      </w:pPr>
      <w:r w:rsidRPr="001519DB">
        <w:rPr>
          <w:rFonts w:ascii="Arial" w:hAnsi="Arial" w:cs="Arial"/>
          <w:sz w:val="16"/>
          <w:szCs w:val="16"/>
          <w:vertAlign w:val="superscript"/>
        </w:rPr>
        <w:t>a</w:t>
      </w:r>
      <w:r w:rsidRPr="001519DB">
        <w:rPr>
          <w:rFonts w:ascii="Arial" w:hAnsi="Arial" w:cs="Arial"/>
          <w:sz w:val="16"/>
          <w:szCs w:val="16"/>
        </w:rPr>
        <w:t>Number of counties/districts/municipalities with a Spearman correlation coefficient &lt; 0.6 between NO</w:t>
      </w:r>
      <w:r w:rsidRPr="001519DB">
        <w:rPr>
          <w:rFonts w:ascii="Arial" w:hAnsi="Arial" w:cs="Arial"/>
          <w:sz w:val="16"/>
          <w:szCs w:val="16"/>
          <w:vertAlign w:val="subscript"/>
        </w:rPr>
        <w:t>2</w:t>
      </w:r>
      <w:r w:rsidRPr="001519DB">
        <w:rPr>
          <w:rFonts w:ascii="Arial" w:hAnsi="Arial" w:cs="Arial"/>
          <w:sz w:val="16"/>
          <w:szCs w:val="16"/>
        </w:rPr>
        <w:t xml:space="preserve"> and PM</w:t>
      </w:r>
      <w:r w:rsidRPr="001519DB">
        <w:rPr>
          <w:rFonts w:ascii="Arial" w:hAnsi="Arial" w:cs="Arial"/>
          <w:sz w:val="16"/>
          <w:szCs w:val="16"/>
          <w:vertAlign w:val="subscript"/>
        </w:rPr>
        <w:t>2.5</w:t>
      </w:r>
      <w:r w:rsidRPr="001519DB">
        <w:rPr>
          <w:rFonts w:ascii="Arial" w:hAnsi="Arial" w:cs="Arial"/>
          <w:sz w:val="16"/>
          <w:szCs w:val="16"/>
        </w:rPr>
        <w:t>: California, 23 out of 32 counties; Jiangsu 0 out of 82 counties; Germany 297 out of 401 districts; Lazio 57 out of 79 municipalities.</w:t>
      </w:r>
    </w:p>
    <w:p w14:paraId="516EBFA7" w14:textId="77777777" w:rsidR="00973837" w:rsidRPr="001519DB" w:rsidRDefault="00973837" w:rsidP="0020211D">
      <w:pPr>
        <w:spacing w:after="0"/>
        <w:rPr>
          <w:rFonts w:ascii="Arial" w:hAnsi="Arial" w:cs="Arial"/>
          <w:sz w:val="16"/>
          <w:szCs w:val="16"/>
        </w:rPr>
      </w:pPr>
      <w:r w:rsidRPr="001519DB">
        <w:rPr>
          <w:rFonts w:ascii="Arial" w:hAnsi="Arial" w:cs="Arial"/>
          <w:sz w:val="16"/>
          <w:szCs w:val="16"/>
          <w:vertAlign w:val="superscript"/>
        </w:rPr>
        <w:t>b</w:t>
      </w:r>
      <w:r w:rsidRPr="001519DB">
        <w:rPr>
          <w:rFonts w:ascii="Arial" w:hAnsi="Arial" w:cs="Arial"/>
          <w:sz w:val="16"/>
          <w:szCs w:val="16"/>
        </w:rPr>
        <w:t>In Jiangsu all counties had a Spearman correlation coefficient &gt; 0.6 between NO</w:t>
      </w:r>
      <w:r w:rsidRPr="001519DB">
        <w:rPr>
          <w:rFonts w:ascii="Arial" w:hAnsi="Arial" w:cs="Arial"/>
          <w:sz w:val="16"/>
          <w:szCs w:val="16"/>
          <w:vertAlign w:val="subscript"/>
        </w:rPr>
        <w:t>2</w:t>
      </w:r>
      <w:r w:rsidRPr="001519DB">
        <w:rPr>
          <w:rFonts w:ascii="Arial" w:hAnsi="Arial" w:cs="Arial"/>
          <w:sz w:val="16"/>
          <w:szCs w:val="16"/>
        </w:rPr>
        <w:t xml:space="preserve"> and PM</w:t>
      </w:r>
      <w:r w:rsidRPr="001519DB">
        <w:rPr>
          <w:rFonts w:ascii="Arial" w:hAnsi="Arial" w:cs="Arial"/>
          <w:sz w:val="16"/>
          <w:szCs w:val="16"/>
          <w:vertAlign w:val="subscript"/>
        </w:rPr>
        <w:t xml:space="preserve">2.5 </w:t>
      </w:r>
      <w:r w:rsidRPr="001519DB">
        <w:rPr>
          <w:rFonts w:ascii="Arial" w:hAnsi="Arial" w:cs="Arial"/>
          <w:sz w:val="16"/>
          <w:szCs w:val="16"/>
        </w:rPr>
        <w:t>and therefore, were not considered in the analysis.</w:t>
      </w:r>
    </w:p>
    <w:p w14:paraId="20BB50EC" w14:textId="77777777" w:rsidR="00973837" w:rsidRPr="001519DB" w:rsidRDefault="00973837" w:rsidP="00261598">
      <w:pPr>
        <w:spacing w:after="0"/>
        <w:rPr>
          <w:rFonts w:ascii="Arial" w:hAnsi="Arial" w:cs="Arial"/>
          <w:sz w:val="16"/>
          <w:szCs w:val="16"/>
        </w:rPr>
      </w:pPr>
      <w:r w:rsidRPr="001519DB">
        <w:rPr>
          <w:rFonts w:ascii="Arial" w:hAnsi="Arial" w:cs="Arial"/>
          <w:sz w:val="16"/>
          <w:szCs w:val="16"/>
        </w:rPr>
        <w:t>df: Degree of freedom; NO</w:t>
      </w:r>
      <w:r w:rsidRPr="001519DB">
        <w:rPr>
          <w:rFonts w:ascii="Arial" w:hAnsi="Arial" w:cs="Arial"/>
          <w:sz w:val="16"/>
          <w:szCs w:val="16"/>
          <w:vertAlign w:val="subscript"/>
        </w:rPr>
        <w:t>2</w:t>
      </w:r>
      <w:r w:rsidRPr="001519DB">
        <w:rPr>
          <w:rFonts w:ascii="Arial" w:hAnsi="Arial" w:cs="Arial"/>
          <w:sz w:val="16"/>
          <w:szCs w:val="16"/>
        </w:rPr>
        <w:t>: Nitrogen dioxide; PM</w:t>
      </w:r>
      <w:r w:rsidRPr="001519DB">
        <w:rPr>
          <w:rFonts w:ascii="Arial" w:hAnsi="Arial" w:cs="Arial"/>
          <w:sz w:val="16"/>
          <w:szCs w:val="16"/>
          <w:vertAlign w:val="subscript"/>
        </w:rPr>
        <w:t>2.5</w:t>
      </w:r>
      <w:r w:rsidRPr="001519DB">
        <w:rPr>
          <w:rFonts w:ascii="Arial" w:hAnsi="Arial" w:cs="Arial"/>
          <w:sz w:val="16"/>
          <w:szCs w:val="16"/>
        </w:rPr>
        <w:t xml:space="preserve">: Particulate matter with an aerodynamic diameter </w:t>
      </w:r>
      <w:r w:rsidRPr="001519DB">
        <w:rPr>
          <w:rFonts w:ascii="Arial" w:eastAsia="Times New Roman" w:hAnsi="Arial" w:cs="Arial"/>
          <w:color w:val="000000"/>
          <w:kern w:val="0"/>
          <w:sz w:val="16"/>
          <w:szCs w:val="16"/>
          <w:lang w:eastAsia="de-DE"/>
          <w14:ligatures w14:val="none"/>
        </w:rPr>
        <w:t xml:space="preserve">≤ </w:t>
      </w:r>
      <w:r w:rsidRPr="001519DB">
        <w:rPr>
          <w:rFonts w:ascii="Arial" w:hAnsi="Arial" w:cs="Arial"/>
          <w:sz w:val="16"/>
          <w:szCs w:val="16"/>
        </w:rPr>
        <w:t>2.5 μm.</w:t>
      </w:r>
    </w:p>
    <w:p w14:paraId="4D1C2CC0" w14:textId="77777777" w:rsidR="00973837" w:rsidRDefault="00973837" w:rsidP="00EF3ECC">
      <w:pPr>
        <w:rPr>
          <w:rFonts w:ascii="Arial" w:hAnsi="Arial" w:cs="Arial"/>
          <w:sz w:val="18"/>
          <w:szCs w:val="18"/>
        </w:rPr>
        <w:sectPr w:rsidR="00973837" w:rsidSect="00F0364D">
          <w:pgSz w:w="16838" w:h="11906" w:orient="landscape"/>
          <w:pgMar w:top="1417" w:right="1417" w:bottom="1417" w:left="1134" w:header="708" w:footer="708" w:gutter="0"/>
          <w:cols w:space="708"/>
          <w:docGrid w:linePitch="360"/>
        </w:sectPr>
      </w:pPr>
    </w:p>
    <w:p w14:paraId="4CED925F" w14:textId="77777777" w:rsidR="00973837" w:rsidRPr="00201333" w:rsidRDefault="00973837" w:rsidP="00201333">
      <w:pPr>
        <w:pStyle w:val="Beschriftung"/>
        <w:keepNext/>
        <w:spacing w:after="120"/>
        <w:rPr>
          <w:rFonts w:ascii="Arial" w:hAnsi="Arial" w:cs="Arial"/>
          <w:b/>
          <w:bCs/>
          <w:i w:val="0"/>
          <w:iCs w:val="0"/>
          <w:color w:val="auto"/>
          <w:sz w:val="24"/>
          <w:szCs w:val="24"/>
        </w:rPr>
      </w:pPr>
      <w:r w:rsidRPr="00201333">
        <w:rPr>
          <w:rFonts w:ascii="Arial" w:hAnsi="Arial" w:cs="Arial"/>
          <w:b/>
          <w:bCs/>
          <w:i w:val="0"/>
          <w:iCs w:val="0"/>
          <w:color w:val="auto"/>
          <w:sz w:val="24"/>
          <w:szCs w:val="24"/>
        </w:rPr>
        <w:lastRenderedPageBreak/>
        <w:t xml:space="preserve">eTable </w:t>
      </w:r>
      <w:r>
        <w:rPr>
          <w:rFonts w:ascii="Arial" w:hAnsi="Arial" w:cs="Arial"/>
          <w:b/>
          <w:bCs/>
          <w:i w:val="0"/>
          <w:iCs w:val="0"/>
          <w:color w:val="auto"/>
          <w:sz w:val="24"/>
          <w:szCs w:val="24"/>
        </w:rPr>
        <w:t>15</w:t>
      </w:r>
      <w:r w:rsidRPr="00201333">
        <w:rPr>
          <w:rFonts w:ascii="Arial" w:hAnsi="Arial" w:cs="Arial"/>
          <w:b/>
          <w:bCs/>
          <w:i w:val="0"/>
          <w:iCs w:val="0"/>
          <w:color w:val="auto"/>
          <w:sz w:val="24"/>
          <w:szCs w:val="24"/>
        </w:rPr>
        <w:t xml:space="preserve"> Estimated change in daily cardiovascular mortality rate (per 1 million people) associated with a 10 µg/m³ increase in NO</w:t>
      </w:r>
      <w:r w:rsidRPr="00201333">
        <w:rPr>
          <w:rFonts w:ascii="Arial" w:hAnsi="Arial" w:cs="Arial"/>
          <w:b/>
          <w:bCs/>
          <w:i w:val="0"/>
          <w:iCs w:val="0"/>
          <w:color w:val="auto"/>
          <w:sz w:val="24"/>
          <w:szCs w:val="24"/>
          <w:vertAlign w:val="subscript"/>
        </w:rPr>
        <w:t>2</w:t>
      </w:r>
      <w:r w:rsidRPr="00201333">
        <w:rPr>
          <w:rFonts w:ascii="Arial" w:hAnsi="Arial" w:cs="Arial"/>
          <w:b/>
          <w:bCs/>
          <w:i w:val="0"/>
          <w:iCs w:val="0"/>
          <w:color w:val="auto"/>
          <w:sz w:val="24"/>
          <w:szCs w:val="24"/>
        </w:rPr>
        <w:t xml:space="preserve"> or PM</w:t>
      </w:r>
      <w:r w:rsidRPr="00201333">
        <w:rPr>
          <w:rFonts w:ascii="Arial" w:hAnsi="Arial" w:cs="Arial"/>
          <w:b/>
          <w:bCs/>
          <w:i w:val="0"/>
          <w:iCs w:val="0"/>
          <w:color w:val="auto"/>
          <w:sz w:val="24"/>
          <w:szCs w:val="24"/>
          <w:vertAlign w:val="subscript"/>
        </w:rPr>
        <w:t>2.5</w:t>
      </w:r>
      <w:r w:rsidRPr="00201333">
        <w:rPr>
          <w:rFonts w:ascii="Arial" w:hAnsi="Arial" w:cs="Arial"/>
          <w:b/>
          <w:bCs/>
          <w:i w:val="0"/>
          <w:iCs w:val="0"/>
          <w:color w:val="auto"/>
          <w:sz w:val="24"/>
          <w:szCs w:val="24"/>
        </w:rPr>
        <w:t xml:space="preserve"> concentration (95% confidence interval) by single lag, 2015-2019, in the four study regions.</w:t>
      </w:r>
    </w:p>
    <w:tbl>
      <w:tblPr>
        <w:tblW w:w="5000" w:type="pct"/>
        <w:tblCellMar>
          <w:left w:w="70" w:type="dxa"/>
          <w:right w:w="70" w:type="dxa"/>
        </w:tblCellMar>
        <w:tblLook w:val="04A0" w:firstRow="1" w:lastRow="0" w:firstColumn="1" w:lastColumn="0" w:noHBand="0" w:noVBand="1"/>
      </w:tblPr>
      <w:tblGrid>
        <w:gridCol w:w="702"/>
        <w:gridCol w:w="2054"/>
        <w:gridCol w:w="2132"/>
        <w:gridCol w:w="2054"/>
        <w:gridCol w:w="2130"/>
      </w:tblGrid>
      <w:tr w:rsidR="00973837" w:rsidRPr="00FF54B3" w14:paraId="3F029B97" w14:textId="77777777" w:rsidTr="0096435A">
        <w:trPr>
          <w:trHeight w:val="227"/>
        </w:trPr>
        <w:tc>
          <w:tcPr>
            <w:tcW w:w="387" w:type="pct"/>
            <w:tcBorders>
              <w:top w:val="single" w:sz="4" w:space="0" w:color="auto"/>
              <w:left w:val="nil"/>
              <w:bottom w:val="nil"/>
              <w:right w:val="nil"/>
            </w:tcBorders>
            <w:shd w:val="clear" w:color="000000" w:fill="FFFFFF"/>
            <w:noWrap/>
            <w:vAlign w:val="bottom"/>
            <w:hideMark/>
          </w:tcPr>
          <w:p w14:paraId="5115316F" w14:textId="77777777" w:rsidR="00973837" w:rsidRPr="00F10B6F" w:rsidRDefault="00973837" w:rsidP="00A52C99">
            <w:pPr>
              <w:spacing w:after="0" w:line="240" w:lineRule="auto"/>
              <w:rPr>
                <w:rFonts w:ascii="Arial" w:eastAsia="Times New Roman" w:hAnsi="Arial" w:cs="Arial"/>
                <w:color w:val="000000"/>
                <w:kern w:val="0"/>
                <w:sz w:val="18"/>
                <w:szCs w:val="18"/>
                <w:lang w:eastAsia="de-DE"/>
                <w14:ligatures w14:val="none"/>
              </w:rPr>
            </w:pPr>
            <w:r w:rsidRPr="00F10B6F">
              <w:rPr>
                <w:rFonts w:ascii="Arial" w:eastAsia="Times New Roman" w:hAnsi="Arial" w:cs="Arial"/>
                <w:color w:val="000000"/>
                <w:kern w:val="0"/>
                <w:sz w:val="18"/>
                <w:szCs w:val="18"/>
                <w:lang w:eastAsia="de-DE"/>
                <w14:ligatures w14:val="none"/>
              </w:rPr>
              <w:t> </w:t>
            </w:r>
          </w:p>
        </w:tc>
        <w:tc>
          <w:tcPr>
            <w:tcW w:w="2307" w:type="pct"/>
            <w:gridSpan w:val="2"/>
            <w:tcBorders>
              <w:top w:val="single" w:sz="4" w:space="0" w:color="auto"/>
              <w:left w:val="nil"/>
              <w:bottom w:val="single" w:sz="4" w:space="0" w:color="auto"/>
              <w:right w:val="nil"/>
            </w:tcBorders>
            <w:shd w:val="clear" w:color="000000" w:fill="FFFFFF"/>
            <w:noWrap/>
            <w:vAlign w:val="bottom"/>
            <w:hideMark/>
          </w:tcPr>
          <w:p w14:paraId="351650E2"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Single-pollutant model</w:t>
            </w:r>
          </w:p>
        </w:tc>
        <w:tc>
          <w:tcPr>
            <w:tcW w:w="2306" w:type="pct"/>
            <w:gridSpan w:val="2"/>
            <w:tcBorders>
              <w:top w:val="single" w:sz="4" w:space="0" w:color="auto"/>
              <w:left w:val="nil"/>
              <w:bottom w:val="single" w:sz="4" w:space="0" w:color="auto"/>
              <w:right w:val="nil"/>
            </w:tcBorders>
            <w:shd w:val="clear" w:color="000000" w:fill="FFFFFF"/>
            <w:noWrap/>
            <w:vAlign w:val="bottom"/>
            <w:hideMark/>
          </w:tcPr>
          <w:p w14:paraId="3429B49C"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Two-pollutant model</w:t>
            </w:r>
          </w:p>
        </w:tc>
      </w:tr>
      <w:tr w:rsidR="00973837" w:rsidRPr="00FF54B3" w14:paraId="71C4AD16" w14:textId="77777777" w:rsidTr="0096435A">
        <w:trPr>
          <w:trHeight w:val="227"/>
        </w:trPr>
        <w:tc>
          <w:tcPr>
            <w:tcW w:w="387" w:type="pct"/>
            <w:tcBorders>
              <w:top w:val="nil"/>
              <w:left w:val="nil"/>
              <w:bottom w:val="single" w:sz="4" w:space="0" w:color="auto"/>
              <w:right w:val="nil"/>
            </w:tcBorders>
            <w:shd w:val="clear" w:color="000000" w:fill="FFFFFF"/>
            <w:noWrap/>
            <w:vAlign w:val="bottom"/>
            <w:hideMark/>
          </w:tcPr>
          <w:p w14:paraId="6217BE4E" w14:textId="77777777" w:rsidR="00973837" w:rsidRPr="00A52C99" w:rsidRDefault="00973837" w:rsidP="00A52C99">
            <w:pPr>
              <w:spacing w:after="0" w:line="240" w:lineRule="auto"/>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Lag</w:t>
            </w:r>
          </w:p>
        </w:tc>
        <w:tc>
          <w:tcPr>
            <w:tcW w:w="1132" w:type="pct"/>
            <w:tcBorders>
              <w:top w:val="nil"/>
              <w:left w:val="nil"/>
              <w:bottom w:val="single" w:sz="4" w:space="0" w:color="auto"/>
              <w:right w:val="nil"/>
            </w:tcBorders>
            <w:shd w:val="clear" w:color="000000" w:fill="FFFFFF"/>
            <w:noWrap/>
            <w:vAlign w:val="bottom"/>
            <w:hideMark/>
          </w:tcPr>
          <w:p w14:paraId="43EC96FE"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NO</w:t>
            </w:r>
            <w:r w:rsidRPr="00A52C99">
              <w:rPr>
                <w:rFonts w:ascii="Arial" w:eastAsia="Times New Roman" w:hAnsi="Arial" w:cs="Arial"/>
                <w:b/>
                <w:bCs/>
                <w:color w:val="000000"/>
                <w:kern w:val="0"/>
                <w:sz w:val="18"/>
                <w:szCs w:val="18"/>
                <w:vertAlign w:val="subscript"/>
                <w:lang w:val="de-DE" w:eastAsia="de-DE"/>
                <w14:ligatures w14:val="none"/>
              </w:rPr>
              <w:t>2</w:t>
            </w:r>
          </w:p>
        </w:tc>
        <w:tc>
          <w:tcPr>
            <w:tcW w:w="1175" w:type="pct"/>
            <w:tcBorders>
              <w:top w:val="nil"/>
              <w:left w:val="nil"/>
              <w:bottom w:val="single" w:sz="4" w:space="0" w:color="auto"/>
              <w:right w:val="nil"/>
            </w:tcBorders>
            <w:shd w:val="clear" w:color="000000" w:fill="FFFFFF"/>
            <w:noWrap/>
            <w:vAlign w:val="bottom"/>
            <w:hideMark/>
          </w:tcPr>
          <w:p w14:paraId="66697440"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PM</w:t>
            </w:r>
            <w:r w:rsidRPr="00A52C99">
              <w:rPr>
                <w:rFonts w:ascii="Arial" w:eastAsia="Times New Roman" w:hAnsi="Arial" w:cs="Arial"/>
                <w:b/>
                <w:bCs/>
                <w:color w:val="000000"/>
                <w:kern w:val="0"/>
                <w:sz w:val="18"/>
                <w:szCs w:val="18"/>
                <w:vertAlign w:val="subscript"/>
                <w:lang w:val="de-DE" w:eastAsia="de-DE"/>
                <w14:ligatures w14:val="none"/>
              </w:rPr>
              <w:t>2.5</w:t>
            </w:r>
          </w:p>
        </w:tc>
        <w:tc>
          <w:tcPr>
            <w:tcW w:w="1132" w:type="pct"/>
            <w:tcBorders>
              <w:top w:val="nil"/>
              <w:left w:val="nil"/>
              <w:bottom w:val="single" w:sz="4" w:space="0" w:color="auto"/>
              <w:right w:val="nil"/>
            </w:tcBorders>
            <w:shd w:val="clear" w:color="000000" w:fill="FFFFFF"/>
            <w:noWrap/>
            <w:vAlign w:val="bottom"/>
            <w:hideMark/>
          </w:tcPr>
          <w:p w14:paraId="769D9D41"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NO</w:t>
            </w:r>
            <w:r w:rsidRPr="00A52C99">
              <w:rPr>
                <w:rFonts w:ascii="Arial" w:eastAsia="Times New Roman" w:hAnsi="Arial" w:cs="Arial"/>
                <w:b/>
                <w:bCs/>
                <w:color w:val="000000"/>
                <w:kern w:val="0"/>
                <w:sz w:val="18"/>
                <w:szCs w:val="18"/>
                <w:vertAlign w:val="subscript"/>
                <w:lang w:val="de-DE" w:eastAsia="de-DE"/>
                <w14:ligatures w14:val="none"/>
              </w:rPr>
              <w:t>2</w:t>
            </w:r>
          </w:p>
        </w:tc>
        <w:tc>
          <w:tcPr>
            <w:tcW w:w="1174" w:type="pct"/>
            <w:tcBorders>
              <w:top w:val="nil"/>
              <w:left w:val="nil"/>
              <w:bottom w:val="single" w:sz="4" w:space="0" w:color="auto"/>
              <w:right w:val="nil"/>
            </w:tcBorders>
            <w:shd w:val="clear" w:color="000000" w:fill="FFFFFF"/>
            <w:noWrap/>
            <w:vAlign w:val="bottom"/>
            <w:hideMark/>
          </w:tcPr>
          <w:p w14:paraId="17A6B6EF"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PM</w:t>
            </w:r>
            <w:r w:rsidRPr="00A52C99">
              <w:rPr>
                <w:rFonts w:ascii="Arial" w:eastAsia="Times New Roman" w:hAnsi="Arial" w:cs="Arial"/>
                <w:b/>
                <w:bCs/>
                <w:color w:val="000000"/>
                <w:kern w:val="0"/>
                <w:sz w:val="18"/>
                <w:szCs w:val="18"/>
                <w:vertAlign w:val="subscript"/>
                <w:lang w:val="de-DE" w:eastAsia="de-DE"/>
                <w14:ligatures w14:val="none"/>
              </w:rPr>
              <w:t>2.5</w:t>
            </w:r>
          </w:p>
        </w:tc>
      </w:tr>
      <w:tr w:rsidR="00973837" w:rsidRPr="00FF54B3" w14:paraId="751964BC" w14:textId="77777777" w:rsidTr="0096435A">
        <w:trPr>
          <w:trHeight w:val="227"/>
        </w:trPr>
        <w:tc>
          <w:tcPr>
            <w:tcW w:w="5000" w:type="pct"/>
            <w:gridSpan w:val="5"/>
            <w:tcBorders>
              <w:top w:val="nil"/>
              <w:left w:val="nil"/>
              <w:bottom w:val="nil"/>
              <w:right w:val="nil"/>
            </w:tcBorders>
            <w:shd w:val="clear" w:color="auto" w:fill="E7E6E6" w:themeFill="background2"/>
            <w:noWrap/>
            <w:vAlign w:val="bottom"/>
            <w:hideMark/>
          </w:tcPr>
          <w:p w14:paraId="21312306" w14:textId="77777777" w:rsidR="00973837" w:rsidRPr="006850B1" w:rsidRDefault="00973837" w:rsidP="00A52C99">
            <w:pPr>
              <w:spacing w:after="0" w:line="240" w:lineRule="auto"/>
              <w:rPr>
                <w:rFonts w:ascii="Arial" w:eastAsia="Times New Roman" w:hAnsi="Arial" w:cs="Arial"/>
                <w:b/>
                <w:bCs/>
                <w:i/>
                <w:iCs/>
                <w:color w:val="000000"/>
                <w:kern w:val="0"/>
                <w:sz w:val="18"/>
                <w:szCs w:val="18"/>
                <w:lang w:val="de-DE" w:eastAsia="de-DE"/>
                <w14:ligatures w14:val="none"/>
              </w:rPr>
            </w:pPr>
            <w:r w:rsidRPr="00A52C99">
              <w:rPr>
                <w:rFonts w:ascii="Arial" w:eastAsia="Times New Roman" w:hAnsi="Arial" w:cs="Arial"/>
                <w:b/>
                <w:bCs/>
                <w:i/>
                <w:iCs/>
                <w:color w:val="000000"/>
                <w:kern w:val="0"/>
                <w:sz w:val="18"/>
                <w:szCs w:val="18"/>
                <w:lang w:val="de-DE" w:eastAsia="de-DE"/>
                <w14:ligatures w14:val="none"/>
              </w:rPr>
              <w:t>California, US</w:t>
            </w:r>
          </w:p>
        </w:tc>
      </w:tr>
      <w:tr w:rsidR="00973837" w:rsidRPr="00FF54B3" w14:paraId="5B1740C8"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6A3A6C0B"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Lag0</w:t>
            </w:r>
          </w:p>
        </w:tc>
        <w:tc>
          <w:tcPr>
            <w:tcW w:w="1132" w:type="pct"/>
            <w:tcBorders>
              <w:top w:val="nil"/>
              <w:left w:val="nil"/>
              <w:bottom w:val="nil"/>
              <w:right w:val="nil"/>
            </w:tcBorders>
            <w:shd w:val="clear" w:color="auto" w:fill="E7E6E6" w:themeFill="background2"/>
            <w:noWrap/>
            <w:vAlign w:val="bottom"/>
            <w:hideMark/>
          </w:tcPr>
          <w:p w14:paraId="5E4FC3A0"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(-0.07, 0.05)</w:t>
            </w:r>
          </w:p>
        </w:tc>
        <w:tc>
          <w:tcPr>
            <w:tcW w:w="1175" w:type="pct"/>
            <w:tcBorders>
              <w:top w:val="nil"/>
              <w:left w:val="nil"/>
              <w:bottom w:val="nil"/>
              <w:right w:val="nil"/>
            </w:tcBorders>
            <w:shd w:val="clear" w:color="auto" w:fill="E7E6E6" w:themeFill="background2"/>
            <w:noWrap/>
            <w:vAlign w:val="bottom"/>
            <w:hideMark/>
          </w:tcPr>
          <w:p w14:paraId="3510C4F7"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0.05 (-0.02, 0.13)</w:t>
            </w:r>
          </w:p>
        </w:tc>
        <w:tc>
          <w:tcPr>
            <w:tcW w:w="1132" w:type="pct"/>
            <w:tcBorders>
              <w:top w:val="nil"/>
              <w:left w:val="nil"/>
              <w:bottom w:val="nil"/>
              <w:right w:val="nil"/>
            </w:tcBorders>
            <w:shd w:val="clear" w:color="auto" w:fill="E7E6E6" w:themeFill="background2"/>
            <w:noWrap/>
            <w:vAlign w:val="bottom"/>
            <w:hideMark/>
          </w:tcPr>
          <w:p w14:paraId="5F610A86"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(-0.09, 0.03)</w:t>
            </w:r>
          </w:p>
        </w:tc>
        <w:tc>
          <w:tcPr>
            <w:tcW w:w="1174" w:type="pct"/>
            <w:tcBorders>
              <w:top w:val="nil"/>
              <w:left w:val="nil"/>
              <w:bottom w:val="nil"/>
              <w:right w:val="nil"/>
            </w:tcBorders>
            <w:shd w:val="clear" w:color="auto" w:fill="E7E6E6" w:themeFill="background2"/>
            <w:noWrap/>
            <w:vAlign w:val="bottom"/>
            <w:hideMark/>
          </w:tcPr>
          <w:p w14:paraId="28DDABDF"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0.06 (-0.02, 0.14)</w:t>
            </w:r>
          </w:p>
        </w:tc>
      </w:tr>
      <w:tr w:rsidR="00973837" w:rsidRPr="00FF54B3" w14:paraId="288FA040"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261D3065"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Lag1</w:t>
            </w:r>
          </w:p>
        </w:tc>
        <w:tc>
          <w:tcPr>
            <w:tcW w:w="1132" w:type="pct"/>
            <w:tcBorders>
              <w:top w:val="nil"/>
              <w:left w:val="nil"/>
              <w:bottom w:val="nil"/>
              <w:right w:val="nil"/>
            </w:tcBorders>
            <w:shd w:val="clear" w:color="auto" w:fill="E7E6E6" w:themeFill="background2"/>
            <w:noWrap/>
            <w:vAlign w:val="bottom"/>
            <w:hideMark/>
          </w:tcPr>
          <w:p w14:paraId="48D65035"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(-0.04, 0.08)</w:t>
            </w:r>
          </w:p>
        </w:tc>
        <w:tc>
          <w:tcPr>
            <w:tcW w:w="1175" w:type="pct"/>
            <w:tcBorders>
              <w:top w:val="nil"/>
              <w:left w:val="nil"/>
              <w:bottom w:val="nil"/>
              <w:right w:val="nil"/>
            </w:tcBorders>
            <w:shd w:val="clear" w:color="auto" w:fill="E7E6E6" w:themeFill="background2"/>
            <w:noWrap/>
            <w:vAlign w:val="bottom"/>
            <w:hideMark/>
          </w:tcPr>
          <w:p w14:paraId="60CFDFF6"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(-0.11, 0.05)</w:t>
            </w:r>
          </w:p>
        </w:tc>
        <w:tc>
          <w:tcPr>
            <w:tcW w:w="1132" w:type="pct"/>
            <w:tcBorders>
              <w:top w:val="nil"/>
              <w:left w:val="nil"/>
              <w:bottom w:val="nil"/>
              <w:right w:val="nil"/>
            </w:tcBorders>
            <w:shd w:val="clear" w:color="auto" w:fill="E7E6E6" w:themeFill="background2"/>
            <w:noWrap/>
            <w:vAlign w:val="bottom"/>
            <w:hideMark/>
          </w:tcPr>
          <w:p w14:paraId="21CFD0FD"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(-0.03, 0.09)</w:t>
            </w:r>
          </w:p>
        </w:tc>
        <w:tc>
          <w:tcPr>
            <w:tcW w:w="1174" w:type="pct"/>
            <w:tcBorders>
              <w:top w:val="nil"/>
              <w:left w:val="nil"/>
              <w:bottom w:val="nil"/>
              <w:right w:val="nil"/>
            </w:tcBorders>
            <w:shd w:val="clear" w:color="auto" w:fill="E7E6E6" w:themeFill="background2"/>
            <w:noWrap/>
            <w:vAlign w:val="bottom"/>
            <w:hideMark/>
          </w:tcPr>
          <w:p w14:paraId="3C912D9C"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-0.04 (-0.12, 0.04)</w:t>
            </w:r>
          </w:p>
        </w:tc>
      </w:tr>
      <w:tr w:rsidR="00973837" w:rsidRPr="00FF54B3" w14:paraId="0C897A4D"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29038447"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Lag2</w:t>
            </w:r>
          </w:p>
        </w:tc>
        <w:tc>
          <w:tcPr>
            <w:tcW w:w="1132" w:type="pct"/>
            <w:tcBorders>
              <w:top w:val="nil"/>
              <w:left w:val="nil"/>
              <w:bottom w:val="nil"/>
              <w:right w:val="nil"/>
            </w:tcBorders>
            <w:shd w:val="clear" w:color="auto" w:fill="E7E6E6" w:themeFill="background2"/>
            <w:noWrap/>
            <w:vAlign w:val="bottom"/>
            <w:hideMark/>
          </w:tcPr>
          <w:p w14:paraId="06F66725"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(-0.04, 0.08)</w:t>
            </w:r>
          </w:p>
        </w:tc>
        <w:tc>
          <w:tcPr>
            <w:tcW w:w="1175" w:type="pct"/>
            <w:tcBorders>
              <w:top w:val="nil"/>
              <w:left w:val="nil"/>
              <w:bottom w:val="nil"/>
              <w:right w:val="nil"/>
            </w:tcBorders>
            <w:shd w:val="clear" w:color="auto" w:fill="E7E6E6" w:themeFill="background2"/>
            <w:noWrap/>
            <w:vAlign w:val="bottom"/>
            <w:hideMark/>
          </w:tcPr>
          <w:p w14:paraId="35DFB7A1"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(-0.06, 0.10)</w:t>
            </w:r>
          </w:p>
        </w:tc>
        <w:tc>
          <w:tcPr>
            <w:tcW w:w="1132" w:type="pct"/>
            <w:tcBorders>
              <w:top w:val="nil"/>
              <w:left w:val="nil"/>
              <w:bottom w:val="nil"/>
              <w:right w:val="nil"/>
            </w:tcBorders>
            <w:shd w:val="clear" w:color="auto" w:fill="E7E6E6" w:themeFill="background2"/>
            <w:noWrap/>
            <w:vAlign w:val="bottom"/>
            <w:hideMark/>
          </w:tcPr>
          <w:p w14:paraId="62947660"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(-0.04, 0.08)</w:t>
            </w:r>
          </w:p>
        </w:tc>
        <w:tc>
          <w:tcPr>
            <w:tcW w:w="1174" w:type="pct"/>
            <w:tcBorders>
              <w:top w:val="nil"/>
              <w:left w:val="nil"/>
              <w:bottom w:val="nil"/>
              <w:right w:val="nil"/>
            </w:tcBorders>
            <w:shd w:val="clear" w:color="auto" w:fill="E7E6E6" w:themeFill="background2"/>
            <w:noWrap/>
            <w:vAlign w:val="bottom"/>
            <w:hideMark/>
          </w:tcPr>
          <w:p w14:paraId="748E2760"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(-0.07, 0.10)</w:t>
            </w:r>
          </w:p>
        </w:tc>
      </w:tr>
      <w:tr w:rsidR="00973837" w:rsidRPr="00FF54B3" w14:paraId="44164254"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11258928"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Lag3</w:t>
            </w:r>
          </w:p>
        </w:tc>
        <w:tc>
          <w:tcPr>
            <w:tcW w:w="1132" w:type="pct"/>
            <w:tcBorders>
              <w:top w:val="nil"/>
              <w:left w:val="nil"/>
              <w:bottom w:val="nil"/>
              <w:right w:val="nil"/>
            </w:tcBorders>
            <w:shd w:val="clear" w:color="auto" w:fill="E7E6E6" w:themeFill="background2"/>
            <w:noWrap/>
            <w:vAlign w:val="bottom"/>
            <w:hideMark/>
          </w:tcPr>
          <w:p w14:paraId="680B8B4F"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(-0.03, 0.08)</w:t>
            </w:r>
          </w:p>
        </w:tc>
        <w:tc>
          <w:tcPr>
            <w:tcW w:w="1175" w:type="pct"/>
            <w:tcBorders>
              <w:top w:val="nil"/>
              <w:left w:val="nil"/>
              <w:bottom w:val="nil"/>
              <w:right w:val="nil"/>
            </w:tcBorders>
            <w:shd w:val="clear" w:color="auto" w:fill="E7E6E6" w:themeFill="background2"/>
            <w:noWrap/>
            <w:vAlign w:val="bottom"/>
            <w:hideMark/>
          </w:tcPr>
          <w:p w14:paraId="1DEC565A"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-0.10 (-0.18, -0.02)</w:t>
            </w:r>
          </w:p>
        </w:tc>
        <w:tc>
          <w:tcPr>
            <w:tcW w:w="1132" w:type="pct"/>
            <w:tcBorders>
              <w:top w:val="nil"/>
              <w:left w:val="nil"/>
              <w:bottom w:val="nil"/>
              <w:right w:val="nil"/>
            </w:tcBorders>
            <w:shd w:val="clear" w:color="auto" w:fill="E7E6E6" w:themeFill="background2"/>
            <w:noWrap/>
            <w:vAlign w:val="bottom"/>
            <w:hideMark/>
          </w:tcPr>
          <w:p w14:paraId="0EB98FD1"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0.06 (0.00, 0.12)</w:t>
            </w:r>
          </w:p>
        </w:tc>
        <w:tc>
          <w:tcPr>
            <w:tcW w:w="1174" w:type="pct"/>
            <w:tcBorders>
              <w:top w:val="nil"/>
              <w:left w:val="nil"/>
              <w:bottom w:val="nil"/>
              <w:right w:val="nil"/>
            </w:tcBorders>
            <w:shd w:val="clear" w:color="auto" w:fill="E7E6E6" w:themeFill="background2"/>
            <w:noWrap/>
            <w:vAlign w:val="bottom"/>
            <w:hideMark/>
          </w:tcPr>
          <w:p w14:paraId="7FCF0596"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-0.12 (-0.21, -0.04)</w:t>
            </w:r>
          </w:p>
        </w:tc>
      </w:tr>
      <w:tr w:rsidR="00973837" w:rsidRPr="00FF54B3" w14:paraId="12A5BF36"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24FB6DA7"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Lag4</w:t>
            </w:r>
          </w:p>
        </w:tc>
        <w:tc>
          <w:tcPr>
            <w:tcW w:w="1132" w:type="pct"/>
            <w:tcBorders>
              <w:top w:val="nil"/>
              <w:left w:val="nil"/>
              <w:bottom w:val="nil"/>
              <w:right w:val="nil"/>
            </w:tcBorders>
            <w:shd w:val="clear" w:color="auto" w:fill="E7E6E6" w:themeFill="background2"/>
            <w:noWrap/>
            <w:vAlign w:val="bottom"/>
            <w:hideMark/>
          </w:tcPr>
          <w:p w14:paraId="5CAA710A"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-0.04 (-0.10, 0.02)</w:t>
            </w:r>
          </w:p>
        </w:tc>
        <w:tc>
          <w:tcPr>
            <w:tcW w:w="1175" w:type="pct"/>
            <w:tcBorders>
              <w:top w:val="nil"/>
              <w:left w:val="nil"/>
              <w:bottom w:val="nil"/>
              <w:right w:val="nil"/>
            </w:tcBorders>
            <w:shd w:val="clear" w:color="auto" w:fill="E7E6E6" w:themeFill="background2"/>
            <w:noWrap/>
            <w:vAlign w:val="bottom"/>
            <w:hideMark/>
          </w:tcPr>
          <w:p w14:paraId="11BF7084"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0.09 (0.01, 0.17)</w:t>
            </w:r>
          </w:p>
        </w:tc>
        <w:tc>
          <w:tcPr>
            <w:tcW w:w="1132" w:type="pct"/>
            <w:tcBorders>
              <w:top w:val="nil"/>
              <w:left w:val="nil"/>
              <w:bottom w:val="nil"/>
              <w:right w:val="nil"/>
            </w:tcBorders>
            <w:shd w:val="clear" w:color="auto" w:fill="E7E6E6" w:themeFill="background2"/>
            <w:noWrap/>
            <w:vAlign w:val="bottom"/>
            <w:hideMark/>
          </w:tcPr>
          <w:p w14:paraId="784C304C"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-0.06 (-0.13, 0.00)</w:t>
            </w:r>
          </w:p>
        </w:tc>
        <w:tc>
          <w:tcPr>
            <w:tcW w:w="1174" w:type="pct"/>
            <w:tcBorders>
              <w:top w:val="nil"/>
              <w:left w:val="nil"/>
              <w:bottom w:val="nil"/>
              <w:right w:val="nil"/>
            </w:tcBorders>
            <w:shd w:val="clear" w:color="auto" w:fill="E7E6E6" w:themeFill="background2"/>
            <w:noWrap/>
            <w:vAlign w:val="bottom"/>
            <w:hideMark/>
          </w:tcPr>
          <w:p w14:paraId="1DE5C43B"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0.11 (0.03, 0.20)</w:t>
            </w:r>
          </w:p>
        </w:tc>
      </w:tr>
      <w:tr w:rsidR="00973837" w:rsidRPr="00FF54B3" w14:paraId="73CC4DD1"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7BA541CC"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Lag5</w:t>
            </w:r>
          </w:p>
        </w:tc>
        <w:tc>
          <w:tcPr>
            <w:tcW w:w="1132" w:type="pct"/>
            <w:tcBorders>
              <w:top w:val="nil"/>
              <w:left w:val="nil"/>
              <w:bottom w:val="nil"/>
              <w:right w:val="nil"/>
            </w:tcBorders>
            <w:shd w:val="clear" w:color="auto" w:fill="E7E6E6" w:themeFill="background2"/>
            <w:noWrap/>
            <w:vAlign w:val="bottom"/>
            <w:hideMark/>
          </w:tcPr>
          <w:p w14:paraId="0DDA1E62"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(-0.07, 0.05)</w:t>
            </w:r>
          </w:p>
        </w:tc>
        <w:tc>
          <w:tcPr>
            <w:tcW w:w="1175" w:type="pct"/>
            <w:tcBorders>
              <w:top w:val="nil"/>
              <w:left w:val="nil"/>
              <w:bottom w:val="nil"/>
              <w:right w:val="nil"/>
            </w:tcBorders>
            <w:shd w:val="clear" w:color="auto" w:fill="E7E6E6" w:themeFill="background2"/>
            <w:noWrap/>
            <w:vAlign w:val="bottom"/>
            <w:hideMark/>
          </w:tcPr>
          <w:p w14:paraId="03CC3F0A"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-0.04 (-0.14, 0.05)</w:t>
            </w:r>
          </w:p>
        </w:tc>
        <w:tc>
          <w:tcPr>
            <w:tcW w:w="1132" w:type="pct"/>
            <w:tcBorders>
              <w:top w:val="nil"/>
              <w:left w:val="nil"/>
              <w:bottom w:val="nil"/>
              <w:right w:val="nil"/>
            </w:tcBorders>
            <w:shd w:val="clear" w:color="auto" w:fill="E7E6E6" w:themeFill="background2"/>
            <w:noWrap/>
            <w:vAlign w:val="bottom"/>
            <w:hideMark/>
          </w:tcPr>
          <w:p w14:paraId="4D9B2744"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0.00 (-0.06, 0.06)</w:t>
            </w:r>
          </w:p>
        </w:tc>
        <w:tc>
          <w:tcPr>
            <w:tcW w:w="1174" w:type="pct"/>
            <w:tcBorders>
              <w:top w:val="nil"/>
              <w:left w:val="nil"/>
              <w:bottom w:val="nil"/>
              <w:right w:val="nil"/>
            </w:tcBorders>
            <w:shd w:val="clear" w:color="auto" w:fill="E7E6E6" w:themeFill="background2"/>
            <w:noWrap/>
            <w:vAlign w:val="bottom"/>
            <w:hideMark/>
          </w:tcPr>
          <w:p w14:paraId="543E443A"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-0.05 (-0.14, 0.05)</w:t>
            </w:r>
          </w:p>
        </w:tc>
      </w:tr>
      <w:tr w:rsidR="00973837" w:rsidRPr="00FF54B3" w14:paraId="7FFE0ECE"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7FD24894"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Lag6</w:t>
            </w:r>
          </w:p>
        </w:tc>
        <w:tc>
          <w:tcPr>
            <w:tcW w:w="1132" w:type="pct"/>
            <w:tcBorders>
              <w:top w:val="nil"/>
              <w:left w:val="nil"/>
              <w:bottom w:val="nil"/>
              <w:right w:val="nil"/>
            </w:tcBorders>
            <w:shd w:val="clear" w:color="auto" w:fill="E7E6E6" w:themeFill="background2"/>
            <w:noWrap/>
            <w:vAlign w:val="bottom"/>
            <w:hideMark/>
          </w:tcPr>
          <w:p w14:paraId="41374722"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(-0.09, 0.03)</w:t>
            </w:r>
          </w:p>
        </w:tc>
        <w:tc>
          <w:tcPr>
            <w:tcW w:w="1175" w:type="pct"/>
            <w:tcBorders>
              <w:top w:val="nil"/>
              <w:left w:val="nil"/>
              <w:bottom w:val="nil"/>
              <w:right w:val="nil"/>
            </w:tcBorders>
            <w:shd w:val="clear" w:color="auto" w:fill="E7E6E6" w:themeFill="background2"/>
            <w:noWrap/>
            <w:vAlign w:val="bottom"/>
            <w:hideMark/>
          </w:tcPr>
          <w:p w14:paraId="00B0B674"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(-0.10, 0.07)</w:t>
            </w:r>
          </w:p>
        </w:tc>
        <w:tc>
          <w:tcPr>
            <w:tcW w:w="1132" w:type="pct"/>
            <w:tcBorders>
              <w:top w:val="nil"/>
              <w:left w:val="nil"/>
              <w:bottom w:val="nil"/>
              <w:right w:val="nil"/>
            </w:tcBorders>
            <w:shd w:val="clear" w:color="auto" w:fill="E7E6E6" w:themeFill="background2"/>
            <w:noWrap/>
            <w:vAlign w:val="bottom"/>
            <w:hideMark/>
          </w:tcPr>
          <w:p w14:paraId="16541E1D"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(-0.09, 0.04)</w:t>
            </w:r>
          </w:p>
        </w:tc>
        <w:tc>
          <w:tcPr>
            <w:tcW w:w="1174" w:type="pct"/>
            <w:tcBorders>
              <w:top w:val="nil"/>
              <w:left w:val="nil"/>
              <w:bottom w:val="nil"/>
              <w:right w:val="nil"/>
            </w:tcBorders>
            <w:shd w:val="clear" w:color="auto" w:fill="E7E6E6" w:themeFill="background2"/>
            <w:noWrap/>
            <w:vAlign w:val="bottom"/>
            <w:hideMark/>
          </w:tcPr>
          <w:p w14:paraId="34140B30"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0.00 (-0.10, 0.09)</w:t>
            </w:r>
          </w:p>
        </w:tc>
      </w:tr>
      <w:tr w:rsidR="00973837" w:rsidRPr="00FF54B3" w14:paraId="7BC4395B"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508AFFA4"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Lag7</w:t>
            </w:r>
          </w:p>
        </w:tc>
        <w:tc>
          <w:tcPr>
            <w:tcW w:w="1132" w:type="pct"/>
            <w:tcBorders>
              <w:top w:val="nil"/>
              <w:left w:val="nil"/>
              <w:bottom w:val="nil"/>
              <w:right w:val="nil"/>
            </w:tcBorders>
            <w:shd w:val="clear" w:color="auto" w:fill="E7E6E6" w:themeFill="background2"/>
            <w:noWrap/>
            <w:vAlign w:val="bottom"/>
            <w:hideMark/>
          </w:tcPr>
          <w:p w14:paraId="7F7E101D"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0.07 (0.00, 0.13)</w:t>
            </w:r>
          </w:p>
        </w:tc>
        <w:tc>
          <w:tcPr>
            <w:tcW w:w="1175" w:type="pct"/>
            <w:tcBorders>
              <w:top w:val="nil"/>
              <w:left w:val="nil"/>
              <w:bottom w:val="nil"/>
              <w:right w:val="nil"/>
            </w:tcBorders>
            <w:shd w:val="clear" w:color="auto" w:fill="E7E6E6" w:themeFill="background2"/>
            <w:noWrap/>
            <w:vAlign w:val="bottom"/>
            <w:hideMark/>
          </w:tcPr>
          <w:p w14:paraId="223D2B10"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(-0.06, 0.11)</w:t>
            </w:r>
          </w:p>
        </w:tc>
        <w:tc>
          <w:tcPr>
            <w:tcW w:w="1132" w:type="pct"/>
            <w:tcBorders>
              <w:top w:val="nil"/>
              <w:left w:val="nil"/>
              <w:bottom w:val="nil"/>
              <w:right w:val="nil"/>
            </w:tcBorders>
            <w:shd w:val="clear" w:color="auto" w:fill="E7E6E6" w:themeFill="background2"/>
            <w:noWrap/>
            <w:vAlign w:val="bottom"/>
            <w:hideMark/>
          </w:tcPr>
          <w:p w14:paraId="1FA9C87A"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0.07 (0.00, 0.14)</w:t>
            </w:r>
          </w:p>
        </w:tc>
        <w:tc>
          <w:tcPr>
            <w:tcW w:w="1174" w:type="pct"/>
            <w:tcBorders>
              <w:top w:val="nil"/>
              <w:left w:val="nil"/>
              <w:bottom w:val="nil"/>
              <w:right w:val="nil"/>
            </w:tcBorders>
            <w:shd w:val="clear" w:color="auto" w:fill="E7E6E6" w:themeFill="background2"/>
            <w:noWrap/>
            <w:vAlign w:val="bottom"/>
            <w:hideMark/>
          </w:tcPr>
          <w:p w14:paraId="4F7CA49F"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0.00 (-0.09, 0.09)</w:t>
            </w:r>
          </w:p>
        </w:tc>
      </w:tr>
      <w:tr w:rsidR="00973837" w:rsidRPr="00FF54B3" w14:paraId="78FF40D0" w14:textId="77777777" w:rsidTr="00547485">
        <w:trPr>
          <w:trHeight w:val="227"/>
        </w:trPr>
        <w:tc>
          <w:tcPr>
            <w:tcW w:w="5000" w:type="pct"/>
            <w:gridSpan w:val="5"/>
            <w:tcBorders>
              <w:top w:val="nil"/>
              <w:left w:val="nil"/>
              <w:bottom w:val="nil"/>
              <w:right w:val="nil"/>
            </w:tcBorders>
            <w:shd w:val="clear" w:color="000000" w:fill="FFFFFF"/>
            <w:noWrap/>
            <w:vAlign w:val="bottom"/>
            <w:hideMark/>
          </w:tcPr>
          <w:p w14:paraId="31D950D8" w14:textId="77777777" w:rsidR="00973837" w:rsidRPr="00A52C99" w:rsidRDefault="00973837" w:rsidP="00A52C99">
            <w:pPr>
              <w:spacing w:after="0" w:line="240" w:lineRule="auto"/>
              <w:rPr>
                <w:rFonts w:ascii="Arial" w:eastAsia="Times New Roman" w:hAnsi="Arial" w:cs="Arial"/>
                <w:b/>
                <w:bCs/>
                <w:i/>
                <w:iCs/>
                <w:color w:val="000000"/>
                <w:kern w:val="0"/>
                <w:sz w:val="18"/>
                <w:szCs w:val="18"/>
                <w:lang w:val="de-DE" w:eastAsia="de-DE"/>
                <w14:ligatures w14:val="none"/>
              </w:rPr>
            </w:pPr>
            <w:r w:rsidRPr="00A52C99">
              <w:rPr>
                <w:rFonts w:ascii="Arial" w:eastAsia="Times New Roman" w:hAnsi="Arial" w:cs="Arial"/>
                <w:b/>
                <w:bCs/>
                <w:i/>
                <w:iCs/>
                <w:color w:val="000000"/>
                <w:kern w:val="0"/>
                <w:sz w:val="18"/>
                <w:szCs w:val="18"/>
                <w:lang w:val="de-DE" w:eastAsia="de-DE"/>
                <w14:ligatures w14:val="none"/>
              </w:rPr>
              <w:t>Jiangsu, China</w:t>
            </w:r>
          </w:p>
        </w:tc>
      </w:tr>
      <w:tr w:rsidR="00973837" w:rsidRPr="00FF54B3" w14:paraId="68FF3787" w14:textId="77777777" w:rsidTr="0096435A">
        <w:trPr>
          <w:trHeight w:val="227"/>
        </w:trPr>
        <w:tc>
          <w:tcPr>
            <w:tcW w:w="387" w:type="pct"/>
            <w:tcBorders>
              <w:top w:val="nil"/>
              <w:left w:val="nil"/>
              <w:bottom w:val="nil"/>
              <w:right w:val="nil"/>
            </w:tcBorders>
            <w:shd w:val="clear" w:color="000000" w:fill="FFFFFF"/>
            <w:noWrap/>
            <w:vAlign w:val="bottom"/>
            <w:hideMark/>
          </w:tcPr>
          <w:p w14:paraId="73665D4D"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Lag0</w:t>
            </w:r>
          </w:p>
        </w:tc>
        <w:tc>
          <w:tcPr>
            <w:tcW w:w="1132" w:type="pct"/>
            <w:tcBorders>
              <w:top w:val="nil"/>
              <w:left w:val="nil"/>
              <w:bottom w:val="nil"/>
              <w:right w:val="nil"/>
            </w:tcBorders>
            <w:shd w:val="clear" w:color="000000" w:fill="FFFFFF"/>
            <w:noWrap/>
            <w:vAlign w:val="bottom"/>
            <w:hideMark/>
          </w:tcPr>
          <w:p w14:paraId="391648FC"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(-0.02, 0.05)</w:t>
            </w:r>
          </w:p>
        </w:tc>
        <w:tc>
          <w:tcPr>
            <w:tcW w:w="1175" w:type="pct"/>
            <w:tcBorders>
              <w:top w:val="nil"/>
              <w:left w:val="nil"/>
              <w:bottom w:val="nil"/>
              <w:right w:val="nil"/>
            </w:tcBorders>
            <w:shd w:val="clear" w:color="000000" w:fill="FFFFFF"/>
            <w:noWrap/>
            <w:vAlign w:val="bottom"/>
            <w:hideMark/>
          </w:tcPr>
          <w:p w14:paraId="26FAC8AF"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0.00 (-0.01, 0.02)</w:t>
            </w:r>
          </w:p>
        </w:tc>
        <w:tc>
          <w:tcPr>
            <w:tcW w:w="1132" w:type="pct"/>
            <w:tcBorders>
              <w:top w:val="nil"/>
              <w:left w:val="nil"/>
              <w:bottom w:val="nil"/>
              <w:right w:val="nil"/>
            </w:tcBorders>
            <w:shd w:val="clear" w:color="000000" w:fill="FFFFFF"/>
            <w:noWrap/>
            <w:vAlign w:val="bottom"/>
            <w:hideMark/>
          </w:tcPr>
          <w:p w14:paraId="7DF1B2F1"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(-0.04, 0.06)</w:t>
            </w:r>
          </w:p>
        </w:tc>
        <w:tc>
          <w:tcPr>
            <w:tcW w:w="1174" w:type="pct"/>
            <w:tcBorders>
              <w:top w:val="nil"/>
              <w:left w:val="nil"/>
              <w:bottom w:val="nil"/>
              <w:right w:val="nil"/>
            </w:tcBorders>
            <w:shd w:val="clear" w:color="000000" w:fill="FFFFFF"/>
            <w:noWrap/>
            <w:vAlign w:val="bottom"/>
            <w:hideMark/>
          </w:tcPr>
          <w:p w14:paraId="3C6AD1CB"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0.00 (-0.02, 0.02)</w:t>
            </w:r>
          </w:p>
        </w:tc>
      </w:tr>
      <w:tr w:rsidR="00973837" w:rsidRPr="00FF54B3" w14:paraId="51206316" w14:textId="77777777" w:rsidTr="0096435A">
        <w:trPr>
          <w:trHeight w:val="227"/>
        </w:trPr>
        <w:tc>
          <w:tcPr>
            <w:tcW w:w="387" w:type="pct"/>
            <w:tcBorders>
              <w:top w:val="nil"/>
              <w:left w:val="nil"/>
              <w:bottom w:val="nil"/>
              <w:right w:val="nil"/>
            </w:tcBorders>
            <w:shd w:val="clear" w:color="000000" w:fill="FFFFFF"/>
            <w:noWrap/>
            <w:vAlign w:val="bottom"/>
            <w:hideMark/>
          </w:tcPr>
          <w:p w14:paraId="22022DA1"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Lag1</w:t>
            </w:r>
          </w:p>
        </w:tc>
        <w:tc>
          <w:tcPr>
            <w:tcW w:w="1132" w:type="pct"/>
            <w:tcBorders>
              <w:top w:val="nil"/>
              <w:left w:val="nil"/>
              <w:bottom w:val="nil"/>
              <w:right w:val="nil"/>
            </w:tcBorders>
            <w:shd w:val="clear" w:color="000000" w:fill="FFFFFF"/>
            <w:noWrap/>
            <w:vAlign w:val="bottom"/>
            <w:hideMark/>
          </w:tcPr>
          <w:p w14:paraId="489D4F6E"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0.11 (0.07, 0.15)</w:t>
            </w:r>
          </w:p>
        </w:tc>
        <w:tc>
          <w:tcPr>
            <w:tcW w:w="1175" w:type="pct"/>
            <w:tcBorders>
              <w:top w:val="nil"/>
              <w:left w:val="nil"/>
              <w:bottom w:val="nil"/>
              <w:right w:val="nil"/>
            </w:tcBorders>
            <w:shd w:val="clear" w:color="000000" w:fill="FFFFFF"/>
            <w:noWrap/>
            <w:vAlign w:val="bottom"/>
            <w:hideMark/>
          </w:tcPr>
          <w:p w14:paraId="55FD15E9"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(0.00, 0.03)</w:t>
            </w:r>
          </w:p>
        </w:tc>
        <w:tc>
          <w:tcPr>
            <w:tcW w:w="1132" w:type="pct"/>
            <w:tcBorders>
              <w:top w:val="nil"/>
              <w:left w:val="nil"/>
              <w:bottom w:val="nil"/>
              <w:right w:val="nil"/>
            </w:tcBorders>
            <w:shd w:val="clear" w:color="000000" w:fill="FFFFFF"/>
            <w:noWrap/>
            <w:vAlign w:val="bottom"/>
            <w:hideMark/>
          </w:tcPr>
          <w:p w14:paraId="693E7B83"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0.12 (0.08, 0.17)</w:t>
            </w:r>
          </w:p>
        </w:tc>
        <w:tc>
          <w:tcPr>
            <w:tcW w:w="1174" w:type="pct"/>
            <w:tcBorders>
              <w:top w:val="nil"/>
              <w:left w:val="nil"/>
              <w:bottom w:val="nil"/>
              <w:right w:val="nil"/>
            </w:tcBorders>
            <w:shd w:val="clear" w:color="000000" w:fill="FFFFFF"/>
            <w:noWrap/>
            <w:vAlign w:val="bottom"/>
            <w:hideMark/>
          </w:tcPr>
          <w:p w14:paraId="1D1531B3"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(-0.03, 0.01)</w:t>
            </w:r>
          </w:p>
        </w:tc>
      </w:tr>
      <w:tr w:rsidR="00973837" w:rsidRPr="00FF54B3" w14:paraId="0AB51FF9" w14:textId="77777777" w:rsidTr="0096435A">
        <w:trPr>
          <w:trHeight w:val="227"/>
        </w:trPr>
        <w:tc>
          <w:tcPr>
            <w:tcW w:w="387" w:type="pct"/>
            <w:tcBorders>
              <w:top w:val="nil"/>
              <w:left w:val="nil"/>
              <w:bottom w:val="nil"/>
              <w:right w:val="nil"/>
            </w:tcBorders>
            <w:shd w:val="clear" w:color="000000" w:fill="FFFFFF"/>
            <w:noWrap/>
            <w:vAlign w:val="bottom"/>
            <w:hideMark/>
          </w:tcPr>
          <w:p w14:paraId="628632A2"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Lag2</w:t>
            </w:r>
          </w:p>
        </w:tc>
        <w:tc>
          <w:tcPr>
            <w:tcW w:w="1132" w:type="pct"/>
            <w:tcBorders>
              <w:top w:val="nil"/>
              <w:left w:val="nil"/>
              <w:bottom w:val="nil"/>
              <w:right w:val="nil"/>
            </w:tcBorders>
            <w:shd w:val="clear" w:color="000000" w:fill="FFFFFF"/>
            <w:noWrap/>
            <w:vAlign w:val="bottom"/>
            <w:hideMark/>
          </w:tcPr>
          <w:p w14:paraId="5151636B"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(-0.06, 0.02)</w:t>
            </w:r>
          </w:p>
        </w:tc>
        <w:tc>
          <w:tcPr>
            <w:tcW w:w="1175" w:type="pct"/>
            <w:tcBorders>
              <w:top w:val="nil"/>
              <w:left w:val="nil"/>
              <w:bottom w:val="nil"/>
              <w:right w:val="nil"/>
            </w:tcBorders>
            <w:shd w:val="clear" w:color="000000" w:fill="FFFFFF"/>
            <w:noWrap/>
            <w:vAlign w:val="bottom"/>
            <w:hideMark/>
          </w:tcPr>
          <w:p w14:paraId="3A5FCF4C"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0.00 (-0.02, 0.01)</w:t>
            </w:r>
          </w:p>
        </w:tc>
        <w:tc>
          <w:tcPr>
            <w:tcW w:w="1132" w:type="pct"/>
            <w:tcBorders>
              <w:top w:val="nil"/>
              <w:left w:val="nil"/>
              <w:bottom w:val="nil"/>
              <w:right w:val="nil"/>
            </w:tcBorders>
            <w:shd w:val="clear" w:color="000000" w:fill="FFFFFF"/>
            <w:noWrap/>
            <w:vAlign w:val="bottom"/>
            <w:hideMark/>
          </w:tcPr>
          <w:p w14:paraId="08A05EC5"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(-0.07, 0.03)</w:t>
            </w:r>
          </w:p>
        </w:tc>
        <w:tc>
          <w:tcPr>
            <w:tcW w:w="1174" w:type="pct"/>
            <w:tcBorders>
              <w:top w:val="nil"/>
              <w:left w:val="nil"/>
              <w:bottom w:val="nil"/>
              <w:right w:val="nil"/>
            </w:tcBorders>
            <w:shd w:val="clear" w:color="000000" w:fill="FFFFFF"/>
            <w:noWrap/>
            <w:vAlign w:val="bottom"/>
            <w:hideMark/>
          </w:tcPr>
          <w:p w14:paraId="0B605BF9"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0.00 (-0.02, 0.02)</w:t>
            </w:r>
          </w:p>
        </w:tc>
      </w:tr>
      <w:tr w:rsidR="00973837" w:rsidRPr="00FF54B3" w14:paraId="4929AC76" w14:textId="77777777" w:rsidTr="0096435A">
        <w:trPr>
          <w:trHeight w:val="227"/>
        </w:trPr>
        <w:tc>
          <w:tcPr>
            <w:tcW w:w="387" w:type="pct"/>
            <w:tcBorders>
              <w:top w:val="nil"/>
              <w:left w:val="nil"/>
              <w:bottom w:val="nil"/>
              <w:right w:val="nil"/>
            </w:tcBorders>
            <w:shd w:val="clear" w:color="000000" w:fill="FFFFFF"/>
            <w:noWrap/>
            <w:vAlign w:val="bottom"/>
            <w:hideMark/>
          </w:tcPr>
          <w:p w14:paraId="619855FE"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Lag3</w:t>
            </w:r>
          </w:p>
        </w:tc>
        <w:tc>
          <w:tcPr>
            <w:tcW w:w="1132" w:type="pct"/>
            <w:tcBorders>
              <w:top w:val="nil"/>
              <w:left w:val="nil"/>
              <w:bottom w:val="nil"/>
              <w:right w:val="nil"/>
            </w:tcBorders>
            <w:shd w:val="clear" w:color="000000" w:fill="FFFFFF"/>
            <w:noWrap/>
            <w:vAlign w:val="bottom"/>
            <w:hideMark/>
          </w:tcPr>
          <w:p w14:paraId="2C27D681"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0.04 (0.00, 0.08)</w:t>
            </w:r>
          </w:p>
        </w:tc>
        <w:tc>
          <w:tcPr>
            <w:tcW w:w="1175" w:type="pct"/>
            <w:tcBorders>
              <w:top w:val="nil"/>
              <w:left w:val="nil"/>
              <w:bottom w:val="nil"/>
              <w:right w:val="nil"/>
            </w:tcBorders>
            <w:shd w:val="clear" w:color="000000" w:fill="FFFFFF"/>
            <w:noWrap/>
            <w:vAlign w:val="bottom"/>
            <w:hideMark/>
          </w:tcPr>
          <w:p w14:paraId="0F5CD58E"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0.02 (0.00, 0.03)</w:t>
            </w:r>
          </w:p>
        </w:tc>
        <w:tc>
          <w:tcPr>
            <w:tcW w:w="1132" w:type="pct"/>
            <w:tcBorders>
              <w:top w:val="nil"/>
              <w:left w:val="nil"/>
              <w:bottom w:val="nil"/>
              <w:right w:val="nil"/>
            </w:tcBorders>
            <w:shd w:val="clear" w:color="000000" w:fill="FFFFFF"/>
            <w:noWrap/>
            <w:vAlign w:val="bottom"/>
            <w:hideMark/>
          </w:tcPr>
          <w:p w14:paraId="77794F05"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(-0.03, 0.07)</w:t>
            </w:r>
          </w:p>
        </w:tc>
        <w:tc>
          <w:tcPr>
            <w:tcW w:w="1174" w:type="pct"/>
            <w:tcBorders>
              <w:top w:val="nil"/>
              <w:left w:val="nil"/>
              <w:bottom w:val="nil"/>
              <w:right w:val="nil"/>
            </w:tcBorders>
            <w:shd w:val="clear" w:color="000000" w:fill="FFFFFF"/>
            <w:noWrap/>
            <w:vAlign w:val="bottom"/>
            <w:hideMark/>
          </w:tcPr>
          <w:p w14:paraId="03D979FE"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(0.00, 0.03)</w:t>
            </w:r>
          </w:p>
        </w:tc>
      </w:tr>
      <w:tr w:rsidR="00973837" w:rsidRPr="00FF54B3" w14:paraId="5976F9AA" w14:textId="77777777" w:rsidTr="0096435A">
        <w:trPr>
          <w:trHeight w:val="227"/>
        </w:trPr>
        <w:tc>
          <w:tcPr>
            <w:tcW w:w="387" w:type="pct"/>
            <w:tcBorders>
              <w:top w:val="nil"/>
              <w:left w:val="nil"/>
              <w:bottom w:val="nil"/>
              <w:right w:val="nil"/>
            </w:tcBorders>
            <w:shd w:val="clear" w:color="000000" w:fill="FFFFFF"/>
            <w:noWrap/>
            <w:vAlign w:val="bottom"/>
            <w:hideMark/>
          </w:tcPr>
          <w:p w14:paraId="5ECA04A1"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Lag4</w:t>
            </w:r>
          </w:p>
        </w:tc>
        <w:tc>
          <w:tcPr>
            <w:tcW w:w="1132" w:type="pct"/>
            <w:tcBorders>
              <w:top w:val="nil"/>
              <w:left w:val="nil"/>
              <w:bottom w:val="nil"/>
              <w:right w:val="nil"/>
            </w:tcBorders>
            <w:shd w:val="clear" w:color="000000" w:fill="FFFFFF"/>
            <w:noWrap/>
            <w:vAlign w:val="bottom"/>
            <w:hideMark/>
          </w:tcPr>
          <w:p w14:paraId="0720858F"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(-0.07, 0.01)</w:t>
            </w:r>
          </w:p>
        </w:tc>
        <w:tc>
          <w:tcPr>
            <w:tcW w:w="1175" w:type="pct"/>
            <w:tcBorders>
              <w:top w:val="nil"/>
              <w:left w:val="nil"/>
              <w:bottom w:val="nil"/>
              <w:right w:val="nil"/>
            </w:tcBorders>
            <w:shd w:val="clear" w:color="000000" w:fill="FFFFFF"/>
            <w:noWrap/>
            <w:vAlign w:val="bottom"/>
            <w:hideMark/>
          </w:tcPr>
          <w:p w14:paraId="05B0761A"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0.00 (-0.02, 0.01)</w:t>
            </w:r>
          </w:p>
        </w:tc>
        <w:tc>
          <w:tcPr>
            <w:tcW w:w="1132" w:type="pct"/>
            <w:tcBorders>
              <w:top w:val="nil"/>
              <w:left w:val="nil"/>
              <w:bottom w:val="nil"/>
              <w:right w:val="nil"/>
            </w:tcBorders>
            <w:shd w:val="clear" w:color="000000" w:fill="FFFFFF"/>
            <w:noWrap/>
            <w:vAlign w:val="bottom"/>
            <w:hideMark/>
          </w:tcPr>
          <w:p w14:paraId="5DAF6AEE"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-0.04 (-0.08, 0.01)</w:t>
            </w:r>
          </w:p>
        </w:tc>
        <w:tc>
          <w:tcPr>
            <w:tcW w:w="1174" w:type="pct"/>
            <w:tcBorders>
              <w:top w:val="nil"/>
              <w:left w:val="nil"/>
              <w:bottom w:val="nil"/>
              <w:right w:val="nil"/>
            </w:tcBorders>
            <w:shd w:val="clear" w:color="000000" w:fill="FFFFFF"/>
            <w:noWrap/>
            <w:vAlign w:val="bottom"/>
            <w:hideMark/>
          </w:tcPr>
          <w:p w14:paraId="2DA6221A"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(-0.01, 0.02)</w:t>
            </w:r>
          </w:p>
        </w:tc>
      </w:tr>
      <w:tr w:rsidR="00973837" w:rsidRPr="00FF54B3" w14:paraId="17BAEF11" w14:textId="77777777" w:rsidTr="0096435A">
        <w:trPr>
          <w:trHeight w:val="227"/>
        </w:trPr>
        <w:tc>
          <w:tcPr>
            <w:tcW w:w="387" w:type="pct"/>
            <w:tcBorders>
              <w:top w:val="nil"/>
              <w:left w:val="nil"/>
              <w:bottom w:val="nil"/>
              <w:right w:val="nil"/>
            </w:tcBorders>
            <w:shd w:val="clear" w:color="000000" w:fill="FFFFFF"/>
            <w:noWrap/>
            <w:vAlign w:val="bottom"/>
            <w:hideMark/>
          </w:tcPr>
          <w:p w14:paraId="4454CDC4"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Lag5</w:t>
            </w:r>
          </w:p>
        </w:tc>
        <w:tc>
          <w:tcPr>
            <w:tcW w:w="1132" w:type="pct"/>
            <w:tcBorders>
              <w:top w:val="nil"/>
              <w:left w:val="nil"/>
              <w:bottom w:val="nil"/>
              <w:right w:val="nil"/>
            </w:tcBorders>
            <w:shd w:val="clear" w:color="000000" w:fill="FFFFFF"/>
            <w:noWrap/>
            <w:vAlign w:val="bottom"/>
            <w:hideMark/>
          </w:tcPr>
          <w:p w14:paraId="0466BE56"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(-0.06, 0.02)</w:t>
            </w:r>
          </w:p>
        </w:tc>
        <w:tc>
          <w:tcPr>
            <w:tcW w:w="1175" w:type="pct"/>
            <w:tcBorders>
              <w:top w:val="nil"/>
              <w:left w:val="nil"/>
              <w:bottom w:val="nil"/>
              <w:right w:val="nil"/>
            </w:tcBorders>
            <w:shd w:val="clear" w:color="000000" w:fill="FFFFFF"/>
            <w:noWrap/>
            <w:vAlign w:val="bottom"/>
            <w:hideMark/>
          </w:tcPr>
          <w:p w14:paraId="74A08C75"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(-0.03, 0.00)</w:t>
            </w:r>
          </w:p>
        </w:tc>
        <w:tc>
          <w:tcPr>
            <w:tcW w:w="1132" w:type="pct"/>
            <w:tcBorders>
              <w:top w:val="nil"/>
              <w:left w:val="nil"/>
              <w:bottom w:val="nil"/>
              <w:right w:val="nil"/>
            </w:tcBorders>
            <w:shd w:val="clear" w:color="000000" w:fill="FFFFFF"/>
            <w:noWrap/>
            <w:vAlign w:val="bottom"/>
            <w:hideMark/>
          </w:tcPr>
          <w:p w14:paraId="4E394C94"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(-0.05, 0.04)</w:t>
            </w:r>
          </w:p>
        </w:tc>
        <w:tc>
          <w:tcPr>
            <w:tcW w:w="1174" w:type="pct"/>
            <w:tcBorders>
              <w:top w:val="nil"/>
              <w:left w:val="nil"/>
              <w:bottom w:val="nil"/>
              <w:right w:val="nil"/>
            </w:tcBorders>
            <w:shd w:val="clear" w:color="000000" w:fill="FFFFFF"/>
            <w:noWrap/>
            <w:vAlign w:val="bottom"/>
            <w:hideMark/>
          </w:tcPr>
          <w:p w14:paraId="073BAF26"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(-0.03, 0.01)</w:t>
            </w:r>
          </w:p>
        </w:tc>
      </w:tr>
      <w:tr w:rsidR="00973837" w:rsidRPr="00FF54B3" w14:paraId="27D814C3" w14:textId="77777777" w:rsidTr="0096435A">
        <w:trPr>
          <w:trHeight w:val="227"/>
        </w:trPr>
        <w:tc>
          <w:tcPr>
            <w:tcW w:w="387" w:type="pct"/>
            <w:tcBorders>
              <w:top w:val="nil"/>
              <w:left w:val="nil"/>
              <w:bottom w:val="nil"/>
              <w:right w:val="nil"/>
            </w:tcBorders>
            <w:shd w:val="clear" w:color="000000" w:fill="FFFFFF"/>
            <w:noWrap/>
            <w:vAlign w:val="bottom"/>
            <w:hideMark/>
          </w:tcPr>
          <w:p w14:paraId="797223BB"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Lag6</w:t>
            </w:r>
          </w:p>
        </w:tc>
        <w:tc>
          <w:tcPr>
            <w:tcW w:w="1132" w:type="pct"/>
            <w:tcBorders>
              <w:top w:val="nil"/>
              <w:left w:val="nil"/>
              <w:bottom w:val="nil"/>
              <w:right w:val="nil"/>
            </w:tcBorders>
            <w:shd w:val="clear" w:color="000000" w:fill="FFFFFF"/>
            <w:noWrap/>
            <w:vAlign w:val="bottom"/>
            <w:hideMark/>
          </w:tcPr>
          <w:p w14:paraId="2AD1C4DB"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(-0.01, 0.07)</w:t>
            </w:r>
          </w:p>
        </w:tc>
        <w:tc>
          <w:tcPr>
            <w:tcW w:w="1175" w:type="pct"/>
            <w:tcBorders>
              <w:top w:val="nil"/>
              <w:left w:val="nil"/>
              <w:bottom w:val="nil"/>
              <w:right w:val="nil"/>
            </w:tcBorders>
            <w:shd w:val="clear" w:color="000000" w:fill="FFFFFF"/>
            <w:noWrap/>
            <w:vAlign w:val="bottom"/>
            <w:hideMark/>
          </w:tcPr>
          <w:p w14:paraId="4C79CC37"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0.00 (-0.02, 0.01)</w:t>
            </w:r>
          </w:p>
        </w:tc>
        <w:tc>
          <w:tcPr>
            <w:tcW w:w="1132" w:type="pct"/>
            <w:tcBorders>
              <w:top w:val="nil"/>
              <w:left w:val="nil"/>
              <w:bottom w:val="nil"/>
              <w:right w:val="nil"/>
            </w:tcBorders>
            <w:shd w:val="clear" w:color="000000" w:fill="FFFFFF"/>
            <w:noWrap/>
            <w:vAlign w:val="bottom"/>
            <w:hideMark/>
          </w:tcPr>
          <w:p w14:paraId="779C3ED5"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0.05 (0.00, 0.10)</w:t>
            </w:r>
          </w:p>
        </w:tc>
        <w:tc>
          <w:tcPr>
            <w:tcW w:w="1174" w:type="pct"/>
            <w:tcBorders>
              <w:top w:val="nil"/>
              <w:left w:val="nil"/>
              <w:bottom w:val="nil"/>
              <w:right w:val="nil"/>
            </w:tcBorders>
            <w:shd w:val="clear" w:color="000000" w:fill="FFFFFF"/>
            <w:noWrap/>
            <w:vAlign w:val="bottom"/>
            <w:hideMark/>
          </w:tcPr>
          <w:p w14:paraId="40235DF3"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(-0.03, 0.01)</w:t>
            </w:r>
          </w:p>
        </w:tc>
      </w:tr>
      <w:tr w:rsidR="00973837" w:rsidRPr="00FF54B3" w14:paraId="39FEF395" w14:textId="77777777" w:rsidTr="0096435A">
        <w:trPr>
          <w:trHeight w:val="227"/>
        </w:trPr>
        <w:tc>
          <w:tcPr>
            <w:tcW w:w="387" w:type="pct"/>
            <w:tcBorders>
              <w:top w:val="nil"/>
              <w:left w:val="nil"/>
              <w:bottom w:val="nil"/>
              <w:right w:val="nil"/>
            </w:tcBorders>
            <w:shd w:val="clear" w:color="000000" w:fill="FFFFFF"/>
            <w:noWrap/>
            <w:vAlign w:val="bottom"/>
            <w:hideMark/>
          </w:tcPr>
          <w:p w14:paraId="27A13C61"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Lag7</w:t>
            </w:r>
          </w:p>
        </w:tc>
        <w:tc>
          <w:tcPr>
            <w:tcW w:w="1132" w:type="pct"/>
            <w:tcBorders>
              <w:top w:val="nil"/>
              <w:left w:val="nil"/>
              <w:bottom w:val="nil"/>
              <w:right w:val="nil"/>
            </w:tcBorders>
            <w:shd w:val="clear" w:color="000000" w:fill="FFFFFF"/>
            <w:noWrap/>
            <w:vAlign w:val="bottom"/>
            <w:hideMark/>
          </w:tcPr>
          <w:p w14:paraId="6F963046"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(-0.06, 0.01)</w:t>
            </w:r>
          </w:p>
        </w:tc>
        <w:tc>
          <w:tcPr>
            <w:tcW w:w="1175" w:type="pct"/>
            <w:tcBorders>
              <w:top w:val="nil"/>
              <w:left w:val="nil"/>
              <w:bottom w:val="nil"/>
              <w:right w:val="nil"/>
            </w:tcBorders>
            <w:shd w:val="clear" w:color="000000" w:fill="FFFFFF"/>
            <w:noWrap/>
            <w:vAlign w:val="bottom"/>
            <w:hideMark/>
          </w:tcPr>
          <w:p w14:paraId="6FC6E1DE"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(-0.02, 0.01)</w:t>
            </w:r>
          </w:p>
        </w:tc>
        <w:tc>
          <w:tcPr>
            <w:tcW w:w="1132" w:type="pct"/>
            <w:tcBorders>
              <w:top w:val="nil"/>
              <w:left w:val="nil"/>
              <w:bottom w:val="nil"/>
              <w:right w:val="nil"/>
            </w:tcBorders>
            <w:shd w:val="clear" w:color="000000" w:fill="FFFFFF"/>
            <w:noWrap/>
            <w:vAlign w:val="bottom"/>
            <w:hideMark/>
          </w:tcPr>
          <w:p w14:paraId="3BD3E5FA"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(-0.06, 0.03)</w:t>
            </w:r>
          </w:p>
        </w:tc>
        <w:tc>
          <w:tcPr>
            <w:tcW w:w="1174" w:type="pct"/>
            <w:tcBorders>
              <w:top w:val="nil"/>
              <w:left w:val="nil"/>
              <w:bottom w:val="nil"/>
              <w:right w:val="nil"/>
            </w:tcBorders>
            <w:shd w:val="clear" w:color="000000" w:fill="FFFFFF"/>
            <w:noWrap/>
            <w:vAlign w:val="bottom"/>
            <w:hideMark/>
          </w:tcPr>
          <w:p w14:paraId="4B2A8A0D"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0.00 (-0.02, 0.01)</w:t>
            </w:r>
          </w:p>
        </w:tc>
      </w:tr>
      <w:tr w:rsidR="00973837" w:rsidRPr="00FF54B3" w14:paraId="3EFBE29C" w14:textId="77777777" w:rsidTr="0096435A">
        <w:trPr>
          <w:trHeight w:val="227"/>
        </w:trPr>
        <w:tc>
          <w:tcPr>
            <w:tcW w:w="5000" w:type="pct"/>
            <w:gridSpan w:val="5"/>
            <w:tcBorders>
              <w:top w:val="nil"/>
              <w:left w:val="nil"/>
              <w:bottom w:val="nil"/>
              <w:right w:val="nil"/>
            </w:tcBorders>
            <w:shd w:val="clear" w:color="auto" w:fill="E7E6E6" w:themeFill="background2"/>
            <w:noWrap/>
            <w:vAlign w:val="bottom"/>
            <w:hideMark/>
          </w:tcPr>
          <w:p w14:paraId="04D37353" w14:textId="77777777" w:rsidR="00973837" w:rsidRPr="00A52C99" w:rsidRDefault="00973837" w:rsidP="00A52C99">
            <w:pPr>
              <w:spacing w:after="0" w:line="240" w:lineRule="auto"/>
              <w:rPr>
                <w:rFonts w:ascii="Arial" w:eastAsia="Times New Roman" w:hAnsi="Arial" w:cs="Arial"/>
                <w:b/>
                <w:bCs/>
                <w:i/>
                <w:iCs/>
                <w:color w:val="000000"/>
                <w:kern w:val="0"/>
                <w:sz w:val="18"/>
                <w:szCs w:val="18"/>
                <w:lang w:val="de-DE" w:eastAsia="de-DE"/>
                <w14:ligatures w14:val="none"/>
              </w:rPr>
            </w:pPr>
            <w:r w:rsidRPr="00A52C99">
              <w:rPr>
                <w:rFonts w:ascii="Arial" w:eastAsia="Times New Roman" w:hAnsi="Arial" w:cs="Arial"/>
                <w:b/>
                <w:bCs/>
                <w:i/>
                <w:iCs/>
                <w:color w:val="000000"/>
                <w:kern w:val="0"/>
                <w:sz w:val="18"/>
                <w:szCs w:val="18"/>
                <w:lang w:val="de-DE" w:eastAsia="de-DE"/>
                <w14:ligatures w14:val="none"/>
              </w:rPr>
              <w:t>Germany</w:t>
            </w:r>
          </w:p>
        </w:tc>
      </w:tr>
      <w:tr w:rsidR="00973837" w:rsidRPr="00FF54B3" w14:paraId="41087171"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603161FF"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Lag0</w:t>
            </w:r>
          </w:p>
        </w:tc>
        <w:tc>
          <w:tcPr>
            <w:tcW w:w="1132" w:type="pct"/>
            <w:tcBorders>
              <w:top w:val="nil"/>
              <w:left w:val="nil"/>
              <w:bottom w:val="nil"/>
              <w:right w:val="nil"/>
            </w:tcBorders>
            <w:shd w:val="clear" w:color="auto" w:fill="E7E6E6" w:themeFill="background2"/>
            <w:noWrap/>
            <w:vAlign w:val="bottom"/>
            <w:hideMark/>
          </w:tcPr>
          <w:p w14:paraId="61895FFB"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0.09 (0.03, 0.15)</w:t>
            </w:r>
          </w:p>
        </w:tc>
        <w:tc>
          <w:tcPr>
            <w:tcW w:w="1175" w:type="pct"/>
            <w:tcBorders>
              <w:top w:val="nil"/>
              <w:left w:val="nil"/>
              <w:bottom w:val="nil"/>
              <w:right w:val="nil"/>
            </w:tcBorders>
            <w:shd w:val="clear" w:color="auto" w:fill="E7E6E6" w:themeFill="background2"/>
            <w:noWrap/>
            <w:vAlign w:val="bottom"/>
            <w:hideMark/>
          </w:tcPr>
          <w:p w14:paraId="6E34130C"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0.00 (-0.06, 0.06)</w:t>
            </w:r>
          </w:p>
        </w:tc>
        <w:tc>
          <w:tcPr>
            <w:tcW w:w="1132" w:type="pct"/>
            <w:tcBorders>
              <w:top w:val="nil"/>
              <w:left w:val="nil"/>
              <w:bottom w:val="nil"/>
              <w:right w:val="nil"/>
            </w:tcBorders>
            <w:shd w:val="clear" w:color="auto" w:fill="E7E6E6" w:themeFill="background2"/>
            <w:noWrap/>
            <w:vAlign w:val="bottom"/>
            <w:hideMark/>
          </w:tcPr>
          <w:p w14:paraId="5ECB9EA8"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0.10 (0.04, 0.17)</w:t>
            </w:r>
          </w:p>
        </w:tc>
        <w:tc>
          <w:tcPr>
            <w:tcW w:w="1174" w:type="pct"/>
            <w:tcBorders>
              <w:top w:val="nil"/>
              <w:left w:val="nil"/>
              <w:bottom w:val="nil"/>
              <w:right w:val="nil"/>
            </w:tcBorders>
            <w:shd w:val="clear" w:color="auto" w:fill="E7E6E6" w:themeFill="background2"/>
            <w:noWrap/>
            <w:vAlign w:val="bottom"/>
            <w:hideMark/>
          </w:tcPr>
          <w:p w14:paraId="44927111"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(-0.1</w:t>
            </w:r>
            <w:r>
              <w:rPr>
                <w:rFonts w:ascii="Arial" w:eastAsia="Times New Roman" w:hAnsi="Arial" w:cs="Arial"/>
                <w:color w:val="000000"/>
                <w:kern w:val="0"/>
                <w:sz w:val="18"/>
                <w:szCs w:val="18"/>
                <w:lang w:val="de-DE" w:eastAsia="de-DE"/>
                <w14:ligatures w14:val="none"/>
              </w:rPr>
              <w:t>0</w:t>
            </w:r>
            <w:r w:rsidRPr="00A52C99">
              <w:rPr>
                <w:rFonts w:ascii="Arial" w:eastAsia="Times New Roman" w:hAnsi="Arial" w:cs="Arial"/>
                <w:color w:val="000000"/>
                <w:kern w:val="0"/>
                <w:sz w:val="18"/>
                <w:szCs w:val="18"/>
                <w:lang w:val="de-DE" w:eastAsia="de-DE"/>
                <w14:ligatures w14:val="none"/>
              </w:rPr>
              <w:t>, 0.03)</w:t>
            </w:r>
          </w:p>
        </w:tc>
      </w:tr>
      <w:tr w:rsidR="00973837" w:rsidRPr="00FF54B3" w14:paraId="29C30A28"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7BF4D4D6"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Lag1</w:t>
            </w:r>
          </w:p>
        </w:tc>
        <w:tc>
          <w:tcPr>
            <w:tcW w:w="1132" w:type="pct"/>
            <w:tcBorders>
              <w:top w:val="nil"/>
              <w:left w:val="nil"/>
              <w:bottom w:val="nil"/>
              <w:right w:val="nil"/>
            </w:tcBorders>
            <w:shd w:val="clear" w:color="auto" w:fill="E7E6E6" w:themeFill="background2"/>
            <w:noWrap/>
            <w:vAlign w:val="bottom"/>
            <w:hideMark/>
          </w:tcPr>
          <w:p w14:paraId="7A961F4F"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(-0.04, 0.08)</w:t>
            </w:r>
          </w:p>
        </w:tc>
        <w:tc>
          <w:tcPr>
            <w:tcW w:w="1175" w:type="pct"/>
            <w:tcBorders>
              <w:top w:val="nil"/>
              <w:left w:val="nil"/>
              <w:bottom w:val="nil"/>
              <w:right w:val="nil"/>
            </w:tcBorders>
            <w:shd w:val="clear" w:color="auto" w:fill="E7E6E6" w:themeFill="background2"/>
            <w:noWrap/>
            <w:vAlign w:val="bottom"/>
            <w:hideMark/>
          </w:tcPr>
          <w:p w14:paraId="6C3C066B"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0.10 (0.04, 0.16)</w:t>
            </w:r>
          </w:p>
        </w:tc>
        <w:tc>
          <w:tcPr>
            <w:tcW w:w="1132" w:type="pct"/>
            <w:tcBorders>
              <w:top w:val="nil"/>
              <w:left w:val="nil"/>
              <w:bottom w:val="nil"/>
              <w:right w:val="nil"/>
            </w:tcBorders>
            <w:shd w:val="clear" w:color="auto" w:fill="E7E6E6" w:themeFill="background2"/>
            <w:noWrap/>
            <w:vAlign w:val="bottom"/>
            <w:hideMark/>
          </w:tcPr>
          <w:p w14:paraId="55CF264A"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(-0.08, 0.05)</w:t>
            </w:r>
          </w:p>
        </w:tc>
        <w:tc>
          <w:tcPr>
            <w:tcW w:w="1174" w:type="pct"/>
            <w:tcBorders>
              <w:top w:val="nil"/>
              <w:left w:val="nil"/>
              <w:bottom w:val="nil"/>
              <w:right w:val="nil"/>
            </w:tcBorders>
            <w:shd w:val="clear" w:color="auto" w:fill="E7E6E6" w:themeFill="background2"/>
            <w:noWrap/>
            <w:vAlign w:val="bottom"/>
            <w:hideMark/>
          </w:tcPr>
          <w:p w14:paraId="06FCC29F"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0.10 (0.04, 0.17)</w:t>
            </w:r>
          </w:p>
        </w:tc>
      </w:tr>
      <w:tr w:rsidR="00973837" w:rsidRPr="00FF54B3" w14:paraId="167C737A"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3A696371"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Lag2</w:t>
            </w:r>
          </w:p>
        </w:tc>
        <w:tc>
          <w:tcPr>
            <w:tcW w:w="1132" w:type="pct"/>
            <w:tcBorders>
              <w:top w:val="nil"/>
              <w:left w:val="nil"/>
              <w:bottom w:val="nil"/>
              <w:right w:val="nil"/>
            </w:tcBorders>
            <w:shd w:val="clear" w:color="auto" w:fill="E7E6E6" w:themeFill="background2"/>
            <w:noWrap/>
            <w:vAlign w:val="bottom"/>
            <w:hideMark/>
          </w:tcPr>
          <w:p w14:paraId="7818C7C1"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-0.05 (-0.11, 0.01)</w:t>
            </w:r>
          </w:p>
        </w:tc>
        <w:tc>
          <w:tcPr>
            <w:tcW w:w="1175" w:type="pct"/>
            <w:tcBorders>
              <w:top w:val="nil"/>
              <w:left w:val="nil"/>
              <w:bottom w:val="nil"/>
              <w:right w:val="nil"/>
            </w:tcBorders>
            <w:shd w:val="clear" w:color="auto" w:fill="E7E6E6" w:themeFill="background2"/>
            <w:noWrap/>
            <w:vAlign w:val="bottom"/>
            <w:hideMark/>
          </w:tcPr>
          <w:p w14:paraId="69B431EB"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-0.08 (-0.14, -0.02)</w:t>
            </w:r>
          </w:p>
        </w:tc>
        <w:tc>
          <w:tcPr>
            <w:tcW w:w="1132" w:type="pct"/>
            <w:tcBorders>
              <w:top w:val="nil"/>
              <w:left w:val="nil"/>
              <w:bottom w:val="nil"/>
              <w:right w:val="nil"/>
            </w:tcBorders>
            <w:shd w:val="clear" w:color="auto" w:fill="E7E6E6" w:themeFill="background2"/>
            <w:noWrap/>
            <w:vAlign w:val="bottom"/>
            <w:hideMark/>
          </w:tcPr>
          <w:p w14:paraId="40EBF97C"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(-0.09, 0.04)</w:t>
            </w:r>
          </w:p>
        </w:tc>
        <w:tc>
          <w:tcPr>
            <w:tcW w:w="1174" w:type="pct"/>
            <w:tcBorders>
              <w:top w:val="nil"/>
              <w:left w:val="nil"/>
              <w:bottom w:val="nil"/>
              <w:right w:val="nil"/>
            </w:tcBorders>
            <w:shd w:val="clear" w:color="auto" w:fill="E7E6E6" w:themeFill="background2"/>
            <w:noWrap/>
            <w:vAlign w:val="bottom"/>
            <w:hideMark/>
          </w:tcPr>
          <w:p w14:paraId="37CEE037"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-0.07 (-0.13, 0.00)</w:t>
            </w:r>
          </w:p>
        </w:tc>
      </w:tr>
      <w:tr w:rsidR="00973837" w:rsidRPr="00FF54B3" w14:paraId="34BBD2CC"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3F66CC76"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Lag3</w:t>
            </w:r>
          </w:p>
        </w:tc>
        <w:tc>
          <w:tcPr>
            <w:tcW w:w="1132" w:type="pct"/>
            <w:tcBorders>
              <w:top w:val="nil"/>
              <w:left w:val="nil"/>
              <w:bottom w:val="nil"/>
              <w:right w:val="nil"/>
            </w:tcBorders>
            <w:shd w:val="clear" w:color="auto" w:fill="E7E6E6" w:themeFill="background2"/>
            <w:noWrap/>
            <w:vAlign w:val="bottom"/>
            <w:hideMark/>
          </w:tcPr>
          <w:p w14:paraId="65BEAD19"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(-0.03, 0.08)</w:t>
            </w:r>
          </w:p>
        </w:tc>
        <w:tc>
          <w:tcPr>
            <w:tcW w:w="1175" w:type="pct"/>
            <w:tcBorders>
              <w:top w:val="nil"/>
              <w:left w:val="nil"/>
              <w:bottom w:val="nil"/>
              <w:right w:val="nil"/>
            </w:tcBorders>
            <w:shd w:val="clear" w:color="auto" w:fill="E7E6E6" w:themeFill="background2"/>
            <w:noWrap/>
            <w:vAlign w:val="bottom"/>
            <w:hideMark/>
          </w:tcPr>
          <w:p w14:paraId="5F0376F1"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(-0.04, 0.08)</w:t>
            </w:r>
          </w:p>
        </w:tc>
        <w:tc>
          <w:tcPr>
            <w:tcW w:w="1132" w:type="pct"/>
            <w:tcBorders>
              <w:top w:val="nil"/>
              <w:left w:val="nil"/>
              <w:bottom w:val="nil"/>
              <w:right w:val="nil"/>
            </w:tcBorders>
            <w:shd w:val="clear" w:color="auto" w:fill="E7E6E6" w:themeFill="background2"/>
            <w:noWrap/>
            <w:vAlign w:val="bottom"/>
            <w:hideMark/>
          </w:tcPr>
          <w:p w14:paraId="22F6D3BE"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(-0.05, 0.08)</w:t>
            </w:r>
          </w:p>
        </w:tc>
        <w:tc>
          <w:tcPr>
            <w:tcW w:w="1174" w:type="pct"/>
            <w:tcBorders>
              <w:top w:val="nil"/>
              <w:left w:val="nil"/>
              <w:bottom w:val="nil"/>
              <w:right w:val="nil"/>
            </w:tcBorders>
            <w:shd w:val="clear" w:color="auto" w:fill="E7E6E6" w:themeFill="background2"/>
            <w:noWrap/>
            <w:vAlign w:val="bottom"/>
            <w:hideMark/>
          </w:tcPr>
          <w:p w14:paraId="7225F1D8"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(-0.05, 0.08)</w:t>
            </w:r>
          </w:p>
        </w:tc>
      </w:tr>
      <w:tr w:rsidR="00973837" w:rsidRPr="00FF54B3" w14:paraId="2B81DBAC"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2492A22B"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Lag4</w:t>
            </w:r>
          </w:p>
        </w:tc>
        <w:tc>
          <w:tcPr>
            <w:tcW w:w="1132" w:type="pct"/>
            <w:tcBorders>
              <w:top w:val="nil"/>
              <w:left w:val="nil"/>
              <w:bottom w:val="nil"/>
              <w:right w:val="nil"/>
            </w:tcBorders>
            <w:shd w:val="clear" w:color="auto" w:fill="E7E6E6" w:themeFill="background2"/>
            <w:noWrap/>
            <w:vAlign w:val="bottom"/>
            <w:hideMark/>
          </w:tcPr>
          <w:p w14:paraId="28641F18"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(-0.07, 0.05)</w:t>
            </w:r>
          </w:p>
        </w:tc>
        <w:tc>
          <w:tcPr>
            <w:tcW w:w="1175" w:type="pct"/>
            <w:tcBorders>
              <w:top w:val="nil"/>
              <w:left w:val="nil"/>
              <w:bottom w:val="nil"/>
              <w:right w:val="nil"/>
            </w:tcBorders>
            <w:shd w:val="clear" w:color="auto" w:fill="E7E6E6" w:themeFill="background2"/>
            <w:noWrap/>
            <w:vAlign w:val="bottom"/>
            <w:hideMark/>
          </w:tcPr>
          <w:p w14:paraId="24099C89"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(-0.04, 0.08)</w:t>
            </w:r>
          </w:p>
        </w:tc>
        <w:tc>
          <w:tcPr>
            <w:tcW w:w="1132" w:type="pct"/>
            <w:tcBorders>
              <w:top w:val="nil"/>
              <w:left w:val="nil"/>
              <w:bottom w:val="nil"/>
              <w:right w:val="nil"/>
            </w:tcBorders>
            <w:shd w:val="clear" w:color="auto" w:fill="E7E6E6" w:themeFill="background2"/>
            <w:noWrap/>
            <w:vAlign w:val="bottom"/>
            <w:hideMark/>
          </w:tcPr>
          <w:p w14:paraId="1FC6EBD1"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(-0.09, 0.04)</w:t>
            </w:r>
          </w:p>
        </w:tc>
        <w:tc>
          <w:tcPr>
            <w:tcW w:w="1174" w:type="pct"/>
            <w:tcBorders>
              <w:top w:val="nil"/>
              <w:left w:val="nil"/>
              <w:bottom w:val="nil"/>
              <w:right w:val="nil"/>
            </w:tcBorders>
            <w:shd w:val="clear" w:color="auto" w:fill="E7E6E6" w:themeFill="background2"/>
            <w:noWrap/>
            <w:vAlign w:val="bottom"/>
            <w:hideMark/>
          </w:tcPr>
          <w:p w14:paraId="2D5185AC"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(-0.04, 0.10)</w:t>
            </w:r>
          </w:p>
        </w:tc>
      </w:tr>
      <w:tr w:rsidR="00973837" w:rsidRPr="00FF54B3" w14:paraId="11491CB7"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2FD51433"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Lag5</w:t>
            </w:r>
          </w:p>
        </w:tc>
        <w:tc>
          <w:tcPr>
            <w:tcW w:w="1132" w:type="pct"/>
            <w:tcBorders>
              <w:top w:val="nil"/>
              <w:left w:val="nil"/>
              <w:bottom w:val="nil"/>
              <w:right w:val="nil"/>
            </w:tcBorders>
            <w:shd w:val="clear" w:color="auto" w:fill="E7E6E6" w:themeFill="background2"/>
            <w:noWrap/>
            <w:vAlign w:val="bottom"/>
            <w:hideMark/>
          </w:tcPr>
          <w:p w14:paraId="1C74C3A5"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-0.04 (-0.10, 0.02)</w:t>
            </w:r>
          </w:p>
        </w:tc>
        <w:tc>
          <w:tcPr>
            <w:tcW w:w="1175" w:type="pct"/>
            <w:tcBorders>
              <w:top w:val="nil"/>
              <w:left w:val="nil"/>
              <w:bottom w:val="nil"/>
              <w:right w:val="nil"/>
            </w:tcBorders>
            <w:shd w:val="clear" w:color="auto" w:fill="E7E6E6" w:themeFill="background2"/>
            <w:noWrap/>
            <w:vAlign w:val="bottom"/>
            <w:hideMark/>
          </w:tcPr>
          <w:p w14:paraId="46823F9F"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-0.05 (-0.11, 0.01)</w:t>
            </w:r>
          </w:p>
        </w:tc>
        <w:tc>
          <w:tcPr>
            <w:tcW w:w="1132" w:type="pct"/>
            <w:tcBorders>
              <w:top w:val="nil"/>
              <w:left w:val="nil"/>
              <w:bottom w:val="nil"/>
              <w:right w:val="nil"/>
            </w:tcBorders>
            <w:shd w:val="clear" w:color="auto" w:fill="E7E6E6" w:themeFill="background2"/>
            <w:noWrap/>
            <w:vAlign w:val="bottom"/>
            <w:hideMark/>
          </w:tcPr>
          <w:p w14:paraId="0DCF96D3"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(-0.09, 0.04)</w:t>
            </w:r>
          </w:p>
        </w:tc>
        <w:tc>
          <w:tcPr>
            <w:tcW w:w="1174" w:type="pct"/>
            <w:tcBorders>
              <w:top w:val="nil"/>
              <w:left w:val="nil"/>
              <w:bottom w:val="nil"/>
              <w:right w:val="nil"/>
            </w:tcBorders>
            <w:shd w:val="clear" w:color="auto" w:fill="E7E6E6" w:themeFill="background2"/>
            <w:noWrap/>
            <w:vAlign w:val="bottom"/>
            <w:hideMark/>
          </w:tcPr>
          <w:p w14:paraId="6FD9CAE1"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-0.04 (-0.10, 0.03)</w:t>
            </w:r>
          </w:p>
        </w:tc>
      </w:tr>
      <w:tr w:rsidR="00973837" w:rsidRPr="00FF54B3" w14:paraId="113F2680"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3CDF5F70"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Lag6</w:t>
            </w:r>
          </w:p>
        </w:tc>
        <w:tc>
          <w:tcPr>
            <w:tcW w:w="1132" w:type="pct"/>
            <w:tcBorders>
              <w:top w:val="nil"/>
              <w:left w:val="nil"/>
              <w:bottom w:val="nil"/>
              <w:right w:val="nil"/>
            </w:tcBorders>
            <w:shd w:val="clear" w:color="auto" w:fill="E7E6E6" w:themeFill="background2"/>
            <w:noWrap/>
            <w:vAlign w:val="bottom"/>
            <w:hideMark/>
          </w:tcPr>
          <w:p w14:paraId="605D260D"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-0.03 (-0.09, 0.03)</w:t>
            </w:r>
          </w:p>
        </w:tc>
        <w:tc>
          <w:tcPr>
            <w:tcW w:w="1175" w:type="pct"/>
            <w:tcBorders>
              <w:top w:val="nil"/>
              <w:left w:val="nil"/>
              <w:bottom w:val="nil"/>
              <w:right w:val="nil"/>
            </w:tcBorders>
            <w:shd w:val="clear" w:color="auto" w:fill="E7E6E6" w:themeFill="background2"/>
            <w:noWrap/>
            <w:vAlign w:val="bottom"/>
            <w:hideMark/>
          </w:tcPr>
          <w:p w14:paraId="70899CCF"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0.02 (-0.04, 0.08)</w:t>
            </w:r>
          </w:p>
        </w:tc>
        <w:tc>
          <w:tcPr>
            <w:tcW w:w="1132" w:type="pct"/>
            <w:tcBorders>
              <w:top w:val="nil"/>
              <w:left w:val="nil"/>
              <w:bottom w:val="nil"/>
              <w:right w:val="nil"/>
            </w:tcBorders>
            <w:shd w:val="clear" w:color="auto" w:fill="E7E6E6" w:themeFill="background2"/>
            <w:noWrap/>
            <w:vAlign w:val="bottom"/>
            <w:hideMark/>
          </w:tcPr>
          <w:p w14:paraId="6A51941A"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-0.05 (-0.11, 0.02)</w:t>
            </w:r>
          </w:p>
        </w:tc>
        <w:tc>
          <w:tcPr>
            <w:tcW w:w="1174" w:type="pct"/>
            <w:tcBorders>
              <w:top w:val="nil"/>
              <w:left w:val="nil"/>
              <w:bottom w:val="nil"/>
              <w:right w:val="nil"/>
            </w:tcBorders>
            <w:shd w:val="clear" w:color="auto" w:fill="E7E6E6" w:themeFill="background2"/>
            <w:noWrap/>
            <w:vAlign w:val="bottom"/>
            <w:hideMark/>
          </w:tcPr>
          <w:p w14:paraId="56ABA0A8"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0.04 (-0.03, 0.10)</w:t>
            </w:r>
          </w:p>
        </w:tc>
      </w:tr>
      <w:tr w:rsidR="00973837" w:rsidRPr="00FF54B3" w14:paraId="290C02FE" w14:textId="77777777" w:rsidTr="0096435A">
        <w:trPr>
          <w:trHeight w:val="227"/>
        </w:trPr>
        <w:tc>
          <w:tcPr>
            <w:tcW w:w="387" w:type="pct"/>
            <w:tcBorders>
              <w:top w:val="nil"/>
              <w:left w:val="nil"/>
              <w:bottom w:val="nil"/>
              <w:right w:val="nil"/>
            </w:tcBorders>
            <w:shd w:val="clear" w:color="auto" w:fill="E7E6E6" w:themeFill="background2"/>
            <w:noWrap/>
            <w:vAlign w:val="bottom"/>
            <w:hideMark/>
          </w:tcPr>
          <w:p w14:paraId="3EB4AB55"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Lag7</w:t>
            </w:r>
          </w:p>
        </w:tc>
        <w:tc>
          <w:tcPr>
            <w:tcW w:w="1132" w:type="pct"/>
            <w:tcBorders>
              <w:top w:val="nil"/>
              <w:left w:val="nil"/>
              <w:bottom w:val="nil"/>
              <w:right w:val="nil"/>
            </w:tcBorders>
            <w:shd w:val="clear" w:color="auto" w:fill="E7E6E6" w:themeFill="background2"/>
            <w:noWrap/>
            <w:vAlign w:val="bottom"/>
            <w:hideMark/>
          </w:tcPr>
          <w:p w14:paraId="341DA383"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0.12 (0.06, 0.18)</w:t>
            </w:r>
          </w:p>
        </w:tc>
        <w:tc>
          <w:tcPr>
            <w:tcW w:w="1175" w:type="pct"/>
            <w:tcBorders>
              <w:top w:val="nil"/>
              <w:left w:val="nil"/>
              <w:bottom w:val="nil"/>
              <w:right w:val="nil"/>
            </w:tcBorders>
            <w:shd w:val="clear" w:color="auto" w:fill="E7E6E6" w:themeFill="background2"/>
            <w:noWrap/>
            <w:vAlign w:val="bottom"/>
            <w:hideMark/>
          </w:tcPr>
          <w:p w14:paraId="7016A4F0"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(-0.05, 0.07)</w:t>
            </w:r>
          </w:p>
        </w:tc>
        <w:tc>
          <w:tcPr>
            <w:tcW w:w="1132" w:type="pct"/>
            <w:tcBorders>
              <w:top w:val="nil"/>
              <w:left w:val="nil"/>
              <w:bottom w:val="nil"/>
              <w:right w:val="nil"/>
            </w:tcBorders>
            <w:shd w:val="clear" w:color="auto" w:fill="E7E6E6" w:themeFill="background2"/>
            <w:noWrap/>
            <w:vAlign w:val="bottom"/>
            <w:hideMark/>
          </w:tcPr>
          <w:p w14:paraId="2FC28EEA"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0.14 (0.07, 0.21)</w:t>
            </w:r>
          </w:p>
        </w:tc>
        <w:tc>
          <w:tcPr>
            <w:tcW w:w="1174" w:type="pct"/>
            <w:tcBorders>
              <w:top w:val="nil"/>
              <w:left w:val="nil"/>
              <w:bottom w:val="nil"/>
              <w:right w:val="nil"/>
            </w:tcBorders>
            <w:shd w:val="clear" w:color="auto" w:fill="E7E6E6" w:themeFill="background2"/>
            <w:noWrap/>
            <w:vAlign w:val="bottom"/>
            <w:hideMark/>
          </w:tcPr>
          <w:p w14:paraId="55F16712"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-0.04 (-0.11, 0.02)</w:t>
            </w:r>
          </w:p>
        </w:tc>
      </w:tr>
      <w:tr w:rsidR="00973837" w:rsidRPr="00FF54B3" w14:paraId="20DD8217" w14:textId="77777777" w:rsidTr="00547485">
        <w:trPr>
          <w:trHeight w:val="227"/>
        </w:trPr>
        <w:tc>
          <w:tcPr>
            <w:tcW w:w="5000" w:type="pct"/>
            <w:gridSpan w:val="5"/>
            <w:tcBorders>
              <w:top w:val="nil"/>
              <w:left w:val="nil"/>
              <w:bottom w:val="nil"/>
              <w:right w:val="nil"/>
            </w:tcBorders>
            <w:shd w:val="clear" w:color="000000" w:fill="FFFFFF"/>
            <w:noWrap/>
            <w:vAlign w:val="bottom"/>
            <w:hideMark/>
          </w:tcPr>
          <w:p w14:paraId="4CDBA1DD" w14:textId="77777777" w:rsidR="00973837" w:rsidRPr="00A52C99" w:rsidRDefault="00973837" w:rsidP="00A52C99">
            <w:pPr>
              <w:spacing w:after="0" w:line="240" w:lineRule="auto"/>
              <w:rPr>
                <w:rFonts w:ascii="Arial" w:eastAsia="Times New Roman" w:hAnsi="Arial" w:cs="Arial"/>
                <w:b/>
                <w:bCs/>
                <w:i/>
                <w:iCs/>
                <w:color w:val="000000"/>
                <w:kern w:val="0"/>
                <w:sz w:val="18"/>
                <w:szCs w:val="18"/>
                <w:lang w:val="de-DE" w:eastAsia="de-DE"/>
                <w14:ligatures w14:val="none"/>
              </w:rPr>
            </w:pPr>
            <w:r w:rsidRPr="00A52C99">
              <w:rPr>
                <w:rFonts w:ascii="Arial" w:eastAsia="Times New Roman" w:hAnsi="Arial" w:cs="Arial"/>
                <w:b/>
                <w:bCs/>
                <w:i/>
                <w:iCs/>
                <w:color w:val="000000"/>
                <w:kern w:val="0"/>
                <w:sz w:val="18"/>
                <w:szCs w:val="18"/>
                <w:lang w:val="de-DE" w:eastAsia="de-DE"/>
                <w14:ligatures w14:val="none"/>
              </w:rPr>
              <w:t>Lazio, Italy</w:t>
            </w:r>
          </w:p>
        </w:tc>
      </w:tr>
      <w:tr w:rsidR="00973837" w:rsidRPr="00FF54B3" w14:paraId="5DDBF37F" w14:textId="77777777" w:rsidTr="0096435A">
        <w:trPr>
          <w:trHeight w:val="227"/>
        </w:trPr>
        <w:tc>
          <w:tcPr>
            <w:tcW w:w="387" w:type="pct"/>
            <w:tcBorders>
              <w:top w:val="nil"/>
              <w:left w:val="nil"/>
              <w:bottom w:val="nil"/>
              <w:right w:val="nil"/>
            </w:tcBorders>
            <w:shd w:val="clear" w:color="000000" w:fill="FFFFFF"/>
            <w:noWrap/>
            <w:vAlign w:val="bottom"/>
            <w:hideMark/>
          </w:tcPr>
          <w:p w14:paraId="6CD467EC"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Lag0</w:t>
            </w:r>
          </w:p>
        </w:tc>
        <w:tc>
          <w:tcPr>
            <w:tcW w:w="1132" w:type="pct"/>
            <w:tcBorders>
              <w:top w:val="nil"/>
              <w:left w:val="nil"/>
              <w:bottom w:val="nil"/>
              <w:right w:val="nil"/>
            </w:tcBorders>
            <w:shd w:val="clear" w:color="000000" w:fill="FFFFFF"/>
            <w:noWrap/>
            <w:vAlign w:val="bottom"/>
            <w:hideMark/>
          </w:tcPr>
          <w:p w14:paraId="2BA3B216"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-0.24 (-0.83, 0.35)</w:t>
            </w:r>
          </w:p>
        </w:tc>
        <w:tc>
          <w:tcPr>
            <w:tcW w:w="1175" w:type="pct"/>
            <w:tcBorders>
              <w:top w:val="nil"/>
              <w:left w:val="nil"/>
              <w:bottom w:val="nil"/>
              <w:right w:val="nil"/>
            </w:tcBorders>
            <w:shd w:val="clear" w:color="000000" w:fill="FFFFFF"/>
            <w:noWrap/>
            <w:vAlign w:val="bottom"/>
            <w:hideMark/>
          </w:tcPr>
          <w:p w14:paraId="41F3B874"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0.13 (-0.35, 0.6</w:t>
            </w:r>
            <w:r>
              <w:rPr>
                <w:rFonts w:ascii="Arial" w:eastAsia="Times New Roman" w:hAnsi="Arial" w:cs="Arial"/>
                <w:color w:val="000000"/>
                <w:kern w:val="0"/>
                <w:sz w:val="18"/>
                <w:szCs w:val="18"/>
                <w:lang w:val="de-DE" w:eastAsia="de-DE"/>
                <w14:ligatures w14:val="none"/>
              </w:rPr>
              <w:t>0</w:t>
            </w:r>
            <w:r w:rsidRPr="00A52C99">
              <w:rPr>
                <w:rFonts w:ascii="Arial" w:eastAsia="Times New Roman" w:hAnsi="Arial" w:cs="Arial"/>
                <w:color w:val="000000"/>
                <w:kern w:val="0"/>
                <w:sz w:val="18"/>
                <w:szCs w:val="18"/>
                <w:lang w:val="de-DE" w:eastAsia="de-DE"/>
                <w14:ligatures w14:val="none"/>
              </w:rPr>
              <w:t>)</w:t>
            </w:r>
          </w:p>
        </w:tc>
        <w:tc>
          <w:tcPr>
            <w:tcW w:w="1132" w:type="pct"/>
            <w:tcBorders>
              <w:top w:val="nil"/>
              <w:left w:val="nil"/>
              <w:bottom w:val="nil"/>
              <w:right w:val="nil"/>
            </w:tcBorders>
            <w:shd w:val="clear" w:color="000000" w:fill="FFFFFF"/>
            <w:noWrap/>
            <w:vAlign w:val="bottom"/>
            <w:hideMark/>
          </w:tcPr>
          <w:p w14:paraId="3DF81867"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-0.39 (-1.07, 0.29)</w:t>
            </w:r>
          </w:p>
        </w:tc>
        <w:tc>
          <w:tcPr>
            <w:tcW w:w="1174" w:type="pct"/>
            <w:tcBorders>
              <w:top w:val="nil"/>
              <w:left w:val="nil"/>
              <w:bottom w:val="nil"/>
              <w:right w:val="nil"/>
            </w:tcBorders>
            <w:shd w:val="clear" w:color="000000" w:fill="FFFFFF"/>
            <w:noWrap/>
            <w:vAlign w:val="bottom"/>
            <w:hideMark/>
          </w:tcPr>
          <w:p w14:paraId="71CCEE39"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0.26 (-0.28, 0.81)</w:t>
            </w:r>
          </w:p>
        </w:tc>
      </w:tr>
      <w:tr w:rsidR="00973837" w:rsidRPr="00FF54B3" w14:paraId="2C97135A" w14:textId="77777777" w:rsidTr="0096435A">
        <w:trPr>
          <w:trHeight w:val="227"/>
        </w:trPr>
        <w:tc>
          <w:tcPr>
            <w:tcW w:w="387" w:type="pct"/>
            <w:tcBorders>
              <w:top w:val="nil"/>
              <w:left w:val="nil"/>
              <w:bottom w:val="nil"/>
              <w:right w:val="nil"/>
            </w:tcBorders>
            <w:shd w:val="clear" w:color="000000" w:fill="FFFFFF"/>
            <w:noWrap/>
            <w:vAlign w:val="bottom"/>
            <w:hideMark/>
          </w:tcPr>
          <w:p w14:paraId="5A193377"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Lag1</w:t>
            </w:r>
          </w:p>
        </w:tc>
        <w:tc>
          <w:tcPr>
            <w:tcW w:w="1132" w:type="pct"/>
            <w:tcBorders>
              <w:top w:val="nil"/>
              <w:left w:val="nil"/>
              <w:bottom w:val="nil"/>
              <w:right w:val="nil"/>
            </w:tcBorders>
            <w:shd w:val="clear" w:color="000000" w:fill="FFFFFF"/>
            <w:noWrap/>
            <w:vAlign w:val="bottom"/>
            <w:hideMark/>
          </w:tcPr>
          <w:p w14:paraId="13D83E64"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0.04 (-0.53, 0.62)</w:t>
            </w:r>
          </w:p>
        </w:tc>
        <w:tc>
          <w:tcPr>
            <w:tcW w:w="1175" w:type="pct"/>
            <w:tcBorders>
              <w:top w:val="nil"/>
              <w:left w:val="nil"/>
              <w:bottom w:val="nil"/>
              <w:right w:val="nil"/>
            </w:tcBorders>
            <w:shd w:val="clear" w:color="000000" w:fill="FFFFFF"/>
            <w:noWrap/>
            <w:vAlign w:val="bottom"/>
            <w:hideMark/>
          </w:tcPr>
          <w:p w14:paraId="69DE33DA"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0.19 (-0.30, 0.68)</w:t>
            </w:r>
          </w:p>
        </w:tc>
        <w:tc>
          <w:tcPr>
            <w:tcW w:w="1132" w:type="pct"/>
            <w:tcBorders>
              <w:top w:val="nil"/>
              <w:left w:val="nil"/>
              <w:bottom w:val="nil"/>
              <w:right w:val="nil"/>
            </w:tcBorders>
            <w:shd w:val="clear" w:color="000000" w:fill="FFFFFF"/>
            <w:noWrap/>
            <w:vAlign w:val="bottom"/>
            <w:hideMark/>
          </w:tcPr>
          <w:p w14:paraId="0C7834E0"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-0.08 (-0.74, 0.57)</w:t>
            </w:r>
          </w:p>
        </w:tc>
        <w:tc>
          <w:tcPr>
            <w:tcW w:w="1174" w:type="pct"/>
            <w:tcBorders>
              <w:top w:val="nil"/>
              <w:left w:val="nil"/>
              <w:bottom w:val="nil"/>
              <w:right w:val="nil"/>
            </w:tcBorders>
            <w:shd w:val="clear" w:color="000000" w:fill="FFFFFF"/>
            <w:noWrap/>
            <w:vAlign w:val="bottom"/>
            <w:hideMark/>
          </w:tcPr>
          <w:p w14:paraId="7A912075"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0.22 (-0.33, 0.77)</w:t>
            </w:r>
          </w:p>
        </w:tc>
      </w:tr>
      <w:tr w:rsidR="00973837" w:rsidRPr="00FF54B3" w14:paraId="4464ABB7" w14:textId="77777777" w:rsidTr="0096435A">
        <w:trPr>
          <w:trHeight w:val="227"/>
        </w:trPr>
        <w:tc>
          <w:tcPr>
            <w:tcW w:w="387" w:type="pct"/>
            <w:tcBorders>
              <w:top w:val="nil"/>
              <w:left w:val="nil"/>
              <w:bottom w:val="nil"/>
              <w:right w:val="nil"/>
            </w:tcBorders>
            <w:shd w:val="clear" w:color="000000" w:fill="FFFFFF"/>
            <w:noWrap/>
            <w:vAlign w:val="bottom"/>
            <w:hideMark/>
          </w:tcPr>
          <w:p w14:paraId="3ACE3E6F"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Lag2</w:t>
            </w:r>
          </w:p>
        </w:tc>
        <w:tc>
          <w:tcPr>
            <w:tcW w:w="1132" w:type="pct"/>
            <w:tcBorders>
              <w:top w:val="nil"/>
              <w:left w:val="nil"/>
              <w:bottom w:val="nil"/>
              <w:right w:val="nil"/>
            </w:tcBorders>
            <w:shd w:val="clear" w:color="000000" w:fill="FFFFFF"/>
            <w:noWrap/>
            <w:vAlign w:val="bottom"/>
            <w:hideMark/>
          </w:tcPr>
          <w:p w14:paraId="153E00E4"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0.25 (-0.33, 0.83)</w:t>
            </w:r>
          </w:p>
        </w:tc>
        <w:tc>
          <w:tcPr>
            <w:tcW w:w="1175" w:type="pct"/>
            <w:tcBorders>
              <w:top w:val="nil"/>
              <w:left w:val="nil"/>
              <w:bottom w:val="nil"/>
              <w:right w:val="nil"/>
            </w:tcBorders>
            <w:shd w:val="clear" w:color="000000" w:fill="FFFFFF"/>
            <w:noWrap/>
            <w:vAlign w:val="bottom"/>
            <w:hideMark/>
          </w:tcPr>
          <w:p w14:paraId="06B4F922"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-0.15 (-0.63, 0.34)</w:t>
            </w:r>
          </w:p>
        </w:tc>
        <w:tc>
          <w:tcPr>
            <w:tcW w:w="1132" w:type="pct"/>
            <w:tcBorders>
              <w:top w:val="nil"/>
              <w:left w:val="nil"/>
              <w:bottom w:val="nil"/>
              <w:right w:val="nil"/>
            </w:tcBorders>
            <w:shd w:val="clear" w:color="000000" w:fill="FFFFFF"/>
            <w:noWrap/>
            <w:vAlign w:val="bottom"/>
            <w:hideMark/>
          </w:tcPr>
          <w:p w14:paraId="67C639B5"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0.42 (-0.25, 1.09)</w:t>
            </w:r>
          </w:p>
        </w:tc>
        <w:tc>
          <w:tcPr>
            <w:tcW w:w="1174" w:type="pct"/>
            <w:tcBorders>
              <w:top w:val="nil"/>
              <w:left w:val="nil"/>
              <w:bottom w:val="nil"/>
              <w:right w:val="nil"/>
            </w:tcBorders>
            <w:shd w:val="clear" w:color="000000" w:fill="FFFFFF"/>
            <w:noWrap/>
            <w:vAlign w:val="bottom"/>
            <w:hideMark/>
          </w:tcPr>
          <w:p w14:paraId="3AA0C2F9"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-0.29 (-0.85, 0.27)</w:t>
            </w:r>
          </w:p>
        </w:tc>
      </w:tr>
      <w:tr w:rsidR="00973837" w:rsidRPr="00FF54B3" w14:paraId="23A722F6" w14:textId="77777777" w:rsidTr="0096435A">
        <w:trPr>
          <w:trHeight w:val="227"/>
        </w:trPr>
        <w:tc>
          <w:tcPr>
            <w:tcW w:w="387" w:type="pct"/>
            <w:tcBorders>
              <w:top w:val="nil"/>
              <w:left w:val="nil"/>
              <w:bottom w:val="nil"/>
              <w:right w:val="nil"/>
            </w:tcBorders>
            <w:shd w:val="clear" w:color="000000" w:fill="FFFFFF"/>
            <w:noWrap/>
            <w:vAlign w:val="bottom"/>
            <w:hideMark/>
          </w:tcPr>
          <w:p w14:paraId="651C5C7A"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Lag3</w:t>
            </w:r>
          </w:p>
        </w:tc>
        <w:tc>
          <w:tcPr>
            <w:tcW w:w="1132" w:type="pct"/>
            <w:tcBorders>
              <w:top w:val="nil"/>
              <w:left w:val="nil"/>
              <w:bottom w:val="nil"/>
              <w:right w:val="nil"/>
            </w:tcBorders>
            <w:shd w:val="clear" w:color="000000" w:fill="FFFFFF"/>
            <w:noWrap/>
            <w:vAlign w:val="bottom"/>
            <w:hideMark/>
          </w:tcPr>
          <w:p w14:paraId="0C149BBA"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-0.54 (-1.14, 0.07)</w:t>
            </w:r>
          </w:p>
        </w:tc>
        <w:tc>
          <w:tcPr>
            <w:tcW w:w="1175" w:type="pct"/>
            <w:tcBorders>
              <w:top w:val="nil"/>
              <w:left w:val="nil"/>
              <w:bottom w:val="nil"/>
              <w:right w:val="nil"/>
            </w:tcBorders>
            <w:shd w:val="clear" w:color="000000" w:fill="FFFFFF"/>
            <w:noWrap/>
            <w:vAlign w:val="bottom"/>
            <w:hideMark/>
          </w:tcPr>
          <w:p w14:paraId="0DA6D529"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0.01 (-0.47, 0.49)</w:t>
            </w:r>
          </w:p>
        </w:tc>
        <w:tc>
          <w:tcPr>
            <w:tcW w:w="1132" w:type="pct"/>
            <w:tcBorders>
              <w:top w:val="nil"/>
              <w:left w:val="nil"/>
              <w:bottom w:val="nil"/>
              <w:right w:val="nil"/>
            </w:tcBorders>
            <w:shd w:val="clear" w:color="000000" w:fill="FFFFFF"/>
            <w:noWrap/>
            <w:vAlign w:val="bottom"/>
            <w:hideMark/>
          </w:tcPr>
          <w:p w14:paraId="544C4E46"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-0.68 (-1.37, 0.01)</w:t>
            </w:r>
          </w:p>
        </w:tc>
        <w:tc>
          <w:tcPr>
            <w:tcW w:w="1174" w:type="pct"/>
            <w:tcBorders>
              <w:top w:val="nil"/>
              <w:left w:val="nil"/>
              <w:bottom w:val="nil"/>
              <w:right w:val="nil"/>
            </w:tcBorders>
            <w:shd w:val="clear" w:color="000000" w:fill="FFFFFF"/>
            <w:noWrap/>
            <w:vAlign w:val="bottom"/>
            <w:hideMark/>
          </w:tcPr>
          <w:p w14:paraId="0E63BF1B"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0.24 (-0.31, 0.80)</w:t>
            </w:r>
          </w:p>
        </w:tc>
      </w:tr>
      <w:tr w:rsidR="00973837" w:rsidRPr="00FF54B3" w14:paraId="42A872D7" w14:textId="77777777" w:rsidTr="0096435A">
        <w:trPr>
          <w:trHeight w:val="227"/>
        </w:trPr>
        <w:tc>
          <w:tcPr>
            <w:tcW w:w="387" w:type="pct"/>
            <w:tcBorders>
              <w:top w:val="nil"/>
              <w:left w:val="nil"/>
              <w:bottom w:val="nil"/>
              <w:right w:val="nil"/>
            </w:tcBorders>
            <w:shd w:val="clear" w:color="000000" w:fill="FFFFFF"/>
            <w:noWrap/>
            <w:vAlign w:val="bottom"/>
            <w:hideMark/>
          </w:tcPr>
          <w:p w14:paraId="5DF4FB07"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Lag4</w:t>
            </w:r>
          </w:p>
        </w:tc>
        <w:tc>
          <w:tcPr>
            <w:tcW w:w="1132" w:type="pct"/>
            <w:tcBorders>
              <w:top w:val="nil"/>
              <w:left w:val="nil"/>
              <w:bottom w:val="nil"/>
              <w:right w:val="nil"/>
            </w:tcBorders>
            <w:shd w:val="clear" w:color="000000" w:fill="FFFFFF"/>
            <w:noWrap/>
            <w:vAlign w:val="bottom"/>
            <w:hideMark/>
          </w:tcPr>
          <w:p w14:paraId="1A4F1635"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0.52 (-0.07, 1.11)</w:t>
            </w:r>
          </w:p>
        </w:tc>
        <w:tc>
          <w:tcPr>
            <w:tcW w:w="1175" w:type="pct"/>
            <w:tcBorders>
              <w:top w:val="nil"/>
              <w:left w:val="nil"/>
              <w:bottom w:val="nil"/>
              <w:right w:val="nil"/>
            </w:tcBorders>
            <w:shd w:val="clear" w:color="000000" w:fill="FFFFFF"/>
            <w:noWrap/>
            <w:vAlign w:val="bottom"/>
            <w:hideMark/>
          </w:tcPr>
          <w:p w14:paraId="6713C0D9"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0.40 (-0.07, 0.86)</w:t>
            </w:r>
          </w:p>
        </w:tc>
        <w:tc>
          <w:tcPr>
            <w:tcW w:w="1132" w:type="pct"/>
            <w:tcBorders>
              <w:top w:val="nil"/>
              <w:left w:val="nil"/>
              <w:bottom w:val="nil"/>
              <w:right w:val="nil"/>
            </w:tcBorders>
            <w:shd w:val="clear" w:color="000000" w:fill="FFFFFF"/>
            <w:noWrap/>
            <w:vAlign w:val="bottom"/>
            <w:hideMark/>
          </w:tcPr>
          <w:p w14:paraId="7BDA3D9D"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0.36 (-0.32, 1.04)</w:t>
            </w:r>
          </w:p>
        </w:tc>
        <w:tc>
          <w:tcPr>
            <w:tcW w:w="1174" w:type="pct"/>
            <w:tcBorders>
              <w:top w:val="nil"/>
              <w:left w:val="nil"/>
              <w:bottom w:val="nil"/>
              <w:right w:val="nil"/>
            </w:tcBorders>
            <w:shd w:val="clear" w:color="000000" w:fill="FFFFFF"/>
            <w:noWrap/>
            <w:vAlign w:val="bottom"/>
            <w:hideMark/>
          </w:tcPr>
          <w:p w14:paraId="7E7AA8BE"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0.27 (-0.26, 0.80)</w:t>
            </w:r>
          </w:p>
        </w:tc>
      </w:tr>
      <w:tr w:rsidR="00973837" w:rsidRPr="00FF54B3" w14:paraId="598835EC" w14:textId="77777777" w:rsidTr="0096435A">
        <w:trPr>
          <w:trHeight w:val="227"/>
        </w:trPr>
        <w:tc>
          <w:tcPr>
            <w:tcW w:w="387" w:type="pct"/>
            <w:tcBorders>
              <w:top w:val="nil"/>
              <w:left w:val="nil"/>
              <w:bottom w:val="nil"/>
              <w:right w:val="nil"/>
            </w:tcBorders>
            <w:shd w:val="clear" w:color="000000" w:fill="FFFFFF"/>
            <w:noWrap/>
            <w:vAlign w:val="bottom"/>
            <w:hideMark/>
          </w:tcPr>
          <w:p w14:paraId="534A78A6"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Lag5</w:t>
            </w:r>
          </w:p>
        </w:tc>
        <w:tc>
          <w:tcPr>
            <w:tcW w:w="1132" w:type="pct"/>
            <w:tcBorders>
              <w:top w:val="nil"/>
              <w:left w:val="nil"/>
              <w:bottom w:val="nil"/>
              <w:right w:val="nil"/>
            </w:tcBorders>
            <w:shd w:val="clear" w:color="000000" w:fill="FFFFFF"/>
            <w:noWrap/>
            <w:vAlign w:val="bottom"/>
            <w:hideMark/>
          </w:tcPr>
          <w:p w14:paraId="6B034A46"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-0.20 (-0.79, 0.39)</w:t>
            </w:r>
          </w:p>
        </w:tc>
        <w:tc>
          <w:tcPr>
            <w:tcW w:w="1175" w:type="pct"/>
            <w:tcBorders>
              <w:top w:val="nil"/>
              <w:left w:val="nil"/>
              <w:bottom w:val="nil"/>
              <w:right w:val="nil"/>
            </w:tcBorders>
            <w:shd w:val="clear" w:color="000000" w:fill="FFFFFF"/>
            <w:noWrap/>
            <w:vAlign w:val="bottom"/>
            <w:hideMark/>
          </w:tcPr>
          <w:p w14:paraId="784554B0"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-0.10 (-0.56, 0.36)</w:t>
            </w:r>
          </w:p>
        </w:tc>
        <w:tc>
          <w:tcPr>
            <w:tcW w:w="1132" w:type="pct"/>
            <w:tcBorders>
              <w:top w:val="nil"/>
              <w:left w:val="nil"/>
              <w:bottom w:val="nil"/>
              <w:right w:val="nil"/>
            </w:tcBorders>
            <w:shd w:val="clear" w:color="000000" w:fill="FFFFFF"/>
            <w:noWrap/>
            <w:vAlign w:val="bottom"/>
            <w:hideMark/>
          </w:tcPr>
          <w:p w14:paraId="16CEEE7C"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-0.17 (-0.85, 0.50)</w:t>
            </w:r>
          </w:p>
        </w:tc>
        <w:tc>
          <w:tcPr>
            <w:tcW w:w="1174" w:type="pct"/>
            <w:tcBorders>
              <w:top w:val="nil"/>
              <w:left w:val="nil"/>
              <w:bottom w:val="nil"/>
              <w:right w:val="nil"/>
            </w:tcBorders>
            <w:shd w:val="clear" w:color="000000" w:fill="FFFFFF"/>
            <w:noWrap/>
            <w:vAlign w:val="bottom"/>
            <w:hideMark/>
          </w:tcPr>
          <w:p w14:paraId="1B9FB8FB"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-0.04 (-0.57, 0.48)</w:t>
            </w:r>
          </w:p>
        </w:tc>
      </w:tr>
      <w:tr w:rsidR="00973837" w:rsidRPr="00FF54B3" w14:paraId="704E2C16" w14:textId="77777777" w:rsidTr="0096435A">
        <w:trPr>
          <w:trHeight w:val="227"/>
        </w:trPr>
        <w:tc>
          <w:tcPr>
            <w:tcW w:w="387" w:type="pct"/>
            <w:tcBorders>
              <w:top w:val="nil"/>
              <w:left w:val="nil"/>
              <w:right w:val="nil"/>
            </w:tcBorders>
            <w:shd w:val="clear" w:color="000000" w:fill="FFFFFF"/>
            <w:noWrap/>
            <w:vAlign w:val="bottom"/>
            <w:hideMark/>
          </w:tcPr>
          <w:p w14:paraId="5989762D"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Lag6</w:t>
            </w:r>
          </w:p>
        </w:tc>
        <w:tc>
          <w:tcPr>
            <w:tcW w:w="1132" w:type="pct"/>
            <w:tcBorders>
              <w:top w:val="nil"/>
              <w:left w:val="nil"/>
              <w:right w:val="nil"/>
            </w:tcBorders>
            <w:shd w:val="clear" w:color="000000" w:fill="FFFFFF"/>
            <w:noWrap/>
            <w:vAlign w:val="bottom"/>
            <w:hideMark/>
          </w:tcPr>
          <w:p w14:paraId="09877537"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-0.24 (-0.81, 0.33)</w:t>
            </w:r>
          </w:p>
        </w:tc>
        <w:tc>
          <w:tcPr>
            <w:tcW w:w="1175" w:type="pct"/>
            <w:tcBorders>
              <w:top w:val="nil"/>
              <w:left w:val="nil"/>
              <w:right w:val="nil"/>
            </w:tcBorders>
            <w:shd w:val="clear" w:color="000000" w:fill="FFFFFF"/>
            <w:noWrap/>
            <w:vAlign w:val="bottom"/>
            <w:hideMark/>
          </w:tcPr>
          <w:p w14:paraId="2CA882CB"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-0.48 (-0.96, 0.00)</w:t>
            </w:r>
          </w:p>
        </w:tc>
        <w:tc>
          <w:tcPr>
            <w:tcW w:w="1132" w:type="pct"/>
            <w:tcBorders>
              <w:top w:val="nil"/>
              <w:left w:val="nil"/>
              <w:right w:val="nil"/>
            </w:tcBorders>
            <w:shd w:val="clear" w:color="000000" w:fill="FFFFFF"/>
            <w:noWrap/>
            <w:vAlign w:val="bottom"/>
            <w:hideMark/>
          </w:tcPr>
          <w:p w14:paraId="57AE67FB"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0.06 (-0.59, 0.71)</w:t>
            </w:r>
          </w:p>
        </w:tc>
        <w:tc>
          <w:tcPr>
            <w:tcW w:w="1174" w:type="pct"/>
            <w:tcBorders>
              <w:top w:val="nil"/>
              <w:left w:val="nil"/>
              <w:right w:val="nil"/>
            </w:tcBorders>
            <w:shd w:val="clear" w:color="000000" w:fill="FFFFFF"/>
            <w:noWrap/>
            <w:vAlign w:val="bottom"/>
            <w:hideMark/>
          </w:tcPr>
          <w:p w14:paraId="58D7F7E7"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-0.50 (-1.05, 0.05)</w:t>
            </w:r>
          </w:p>
        </w:tc>
      </w:tr>
      <w:tr w:rsidR="00973837" w:rsidRPr="00FF54B3" w14:paraId="1E58A340" w14:textId="77777777" w:rsidTr="0096435A">
        <w:trPr>
          <w:trHeight w:val="227"/>
        </w:trPr>
        <w:tc>
          <w:tcPr>
            <w:tcW w:w="387" w:type="pct"/>
            <w:tcBorders>
              <w:top w:val="nil"/>
              <w:left w:val="nil"/>
              <w:bottom w:val="single" w:sz="4" w:space="0" w:color="auto"/>
              <w:right w:val="nil"/>
            </w:tcBorders>
            <w:shd w:val="clear" w:color="000000" w:fill="FFFFFF"/>
            <w:noWrap/>
            <w:vAlign w:val="bottom"/>
            <w:hideMark/>
          </w:tcPr>
          <w:p w14:paraId="01FE39AA" w14:textId="77777777" w:rsidR="00973837" w:rsidRPr="00A52C99" w:rsidRDefault="00973837" w:rsidP="00A52C99">
            <w:pPr>
              <w:spacing w:after="0" w:line="240" w:lineRule="auto"/>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Lag7</w:t>
            </w:r>
          </w:p>
        </w:tc>
        <w:tc>
          <w:tcPr>
            <w:tcW w:w="1132" w:type="pct"/>
            <w:tcBorders>
              <w:top w:val="nil"/>
              <w:left w:val="nil"/>
              <w:bottom w:val="single" w:sz="4" w:space="0" w:color="auto"/>
              <w:right w:val="nil"/>
            </w:tcBorders>
            <w:shd w:val="clear" w:color="000000" w:fill="FFFFFF"/>
            <w:noWrap/>
            <w:vAlign w:val="bottom"/>
            <w:hideMark/>
          </w:tcPr>
          <w:p w14:paraId="10F6D101"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0.29 (-0.29, 0.88)</w:t>
            </w:r>
          </w:p>
        </w:tc>
        <w:tc>
          <w:tcPr>
            <w:tcW w:w="1175" w:type="pct"/>
            <w:tcBorders>
              <w:top w:val="nil"/>
              <w:left w:val="nil"/>
              <w:bottom w:val="single" w:sz="4" w:space="0" w:color="auto"/>
              <w:right w:val="nil"/>
            </w:tcBorders>
            <w:shd w:val="clear" w:color="000000" w:fill="FFFFFF"/>
            <w:noWrap/>
            <w:vAlign w:val="bottom"/>
            <w:hideMark/>
          </w:tcPr>
          <w:p w14:paraId="67BCC737"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0.82 (0.35, 1.28)</w:t>
            </w:r>
          </w:p>
        </w:tc>
        <w:tc>
          <w:tcPr>
            <w:tcW w:w="1132" w:type="pct"/>
            <w:tcBorders>
              <w:top w:val="nil"/>
              <w:left w:val="nil"/>
              <w:bottom w:val="single" w:sz="4" w:space="0" w:color="auto"/>
              <w:right w:val="nil"/>
            </w:tcBorders>
            <w:shd w:val="clear" w:color="000000" w:fill="FFFFFF"/>
            <w:noWrap/>
            <w:vAlign w:val="bottom"/>
            <w:hideMark/>
          </w:tcPr>
          <w:p w14:paraId="50336E22" w14:textId="77777777" w:rsidR="00973837" w:rsidRPr="00A52C99" w:rsidRDefault="00973837" w:rsidP="00A52C99">
            <w:pPr>
              <w:spacing w:after="0" w:line="240" w:lineRule="auto"/>
              <w:jc w:val="center"/>
              <w:rPr>
                <w:rFonts w:ascii="Arial" w:eastAsia="Times New Roman" w:hAnsi="Arial" w:cs="Arial"/>
                <w:color w:val="000000"/>
                <w:kern w:val="0"/>
                <w:sz w:val="18"/>
                <w:szCs w:val="18"/>
                <w:lang w:val="de-DE" w:eastAsia="de-DE"/>
                <w14:ligatures w14:val="none"/>
              </w:rPr>
            </w:pPr>
            <w:r w:rsidRPr="00A52C99">
              <w:rPr>
                <w:rFonts w:ascii="Arial" w:eastAsia="Times New Roman" w:hAnsi="Arial" w:cs="Arial"/>
                <w:color w:val="000000"/>
                <w:kern w:val="0"/>
                <w:sz w:val="18"/>
                <w:szCs w:val="18"/>
                <w:lang w:val="de-DE" w:eastAsia="de-DE"/>
                <w14:ligatures w14:val="none"/>
              </w:rPr>
              <w:t>-0.23 (-0.90, 0.43)</w:t>
            </w:r>
          </w:p>
        </w:tc>
        <w:tc>
          <w:tcPr>
            <w:tcW w:w="1174" w:type="pct"/>
            <w:tcBorders>
              <w:top w:val="nil"/>
              <w:left w:val="nil"/>
              <w:bottom w:val="single" w:sz="4" w:space="0" w:color="auto"/>
              <w:right w:val="nil"/>
            </w:tcBorders>
            <w:shd w:val="clear" w:color="000000" w:fill="FFFFFF"/>
            <w:noWrap/>
            <w:vAlign w:val="bottom"/>
            <w:hideMark/>
          </w:tcPr>
          <w:p w14:paraId="6014F06E" w14:textId="77777777" w:rsidR="00973837" w:rsidRPr="00A52C99" w:rsidRDefault="00973837" w:rsidP="00A52C99">
            <w:pPr>
              <w:spacing w:after="0" w:line="240" w:lineRule="auto"/>
              <w:jc w:val="center"/>
              <w:rPr>
                <w:rFonts w:ascii="Arial" w:eastAsia="Times New Roman" w:hAnsi="Arial" w:cs="Arial"/>
                <w:b/>
                <w:bCs/>
                <w:color w:val="000000"/>
                <w:kern w:val="0"/>
                <w:sz w:val="18"/>
                <w:szCs w:val="18"/>
                <w:lang w:val="de-DE" w:eastAsia="de-DE"/>
                <w14:ligatures w14:val="none"/>
              </w:rPr>
            </w:pPr>
            <w:r w:rsidRPr="00A52C99">
              <w:rPr>
                <w:rFonts w:ascii="Arial" w:eastAsia="Times New Roman" w:hAnsi="Arial" w:cs="Arial"/>
                <w:b/>
                <w:bCs/>
                <w:color w:val="000000"/>
                <w:kern w:val="0"/>
                <w:sz w:val="18"/>
                <w:szCs w:val="18"/>
                <w:lang w:val="de-DE" w:eastAsia="de-DE"/>
                <w14:ligatures w14:val="none"/>
              </w:rPr>
              <w:t>0.90 (0.37, 1.43)</w:t>
            </w:r>
          </w:p>
        </w:tc>
      </w:tr>
    </w:tbl>
    <w:p w14:paraId="497B8852" w14:textId="77777777" w:rsidR="00973837" w:rsidRPr="00201333" w:rsidRDefault="00973837" w:rsidP="0020211D">
      <w:pPr>
        <w:spacing w:after="0"/>
        <w:jc w:val="both"/>
        <w:rPr>
          <w:rFonts w:ascii="Arial" w:hAnsi="Arial" w:cs="Arial"/>
          <w:sz w:val="16"/>
          <w:szCs w:val="16"/>
        </w:rPr>
      </w:pPr>
      <w:r w:rsidRPr="00201333">
        <w:rPr>
          <w:rFonts w:ascii="Arial" w:hAnsi="Arial" w:cs="Arial"/>
          <w:sz w:val="16"/>
          <w:szCs w:val="16"/>
        </w:rPr>
        <w:t>Numbers printed in bold indicate statistical significance (p &lt; 0.05).</w:t>
      </w:r>
    </w:p>
    <w:p w14:paraId="232982DD" w14:textId="77777777" w:rsidR="00973837" w:rsidRPr="00201333" w:rsidRDefault="00973837" w:rsidP="0020211D">
      <w:pPr>
        <w:spacing w:after="0"/>
        <w:jc w:val="both"/>
        <w:rPr>
          <w:rFonts w:ascii="Arial" w:hAnsi="Arial" w:cs="Arial"/>
          <w:sz w:val="16"/>
          <w:szCs w:val="16"/>
        </w:rPr>
      </w:pPr>
      <w:r w:rsidRPr="00201333">
        <w:rPr>
          <w:rFonts w:ascii="Arial" w:hAnsi="Arial" w:cs="Arial"/>
          <w:sz w:val="16"/>
          <w:szCs w:val="16"/>
        </w:rPr>
        <w:t>NO</w:t>
      </w:r>
      <w:r w:rsidRPr="00201333">
        <w:rPr>
          <w:rFonts w:ascii="Arial" w:hAnsi="Arial" w:cs="Arial"/>
          <w:sz w:val="16"/>
          <w:szCs w:val="16"/>
          <w:vertAlign w:val="subscript"/>
        </w:rPr>
        <w:t>2</w:t>
      </w:r>
      <w:r w:rsidRPr="00201333">
        <w:rPr>
          <w:rFonts w:ascii="Arial" w:hAnsi="Arial" w:cs="Arial"/>
          <w:sz w:val="16"/>
          <w:szCs w:val="16"/>
        </w:rPr>
        <w:t>: Nitrogen dioxide; PM</w:t>
      </w:r>
      <w:r w:rsidRPr="00201333">
        <w:rPr>
          <w:rFonts w:ascii="Arial" w:hAnsi="Arial" w:cs="Arial"/>
          <w:sz w:val="16"/>
          <w:szCs w:val="16"/>
          <w:vertAlign w:val="subscript"/>
        </w:rPr>
        <w:t>2.5</w:t>
      </w:r>
      <w:r w:rsidRPr="00201333">
        <w:rPr>
          <w:rFonts w:ascii="Arial" w:hAnsi="Arial" w:cs="Arial"/>
          <w:sz w:val="16"/>
          <w:szCs w:val="16"/>
        </w:rPr>
        <w:t xml:space="preserve">: Particulate matter with an aerodynamic diameter </w:t>
      </w:r>
      <w:r w:rsidRPr="00201333">
        <w:rPr>
          <w:rFonts w:ascii="Arial" w:eastAsia="Times New Roman" w:hAnsi="Arial" w:cs="Arial"/>
          <w:color w:val="000000"/>
          <w:kern w:val="0"/>
          <w:sz w:val="16"/>
          <w:szCs w:val="16"/>
          <w:lang w:eastAsia="de-DE"/>
          <w14:ligatures w14:val="none"/>
        </w:rPr>
        <w:t xml:space="preserve">≤ </w:t>
      </w:r>
      <w:r w:rsidRPr="00201333">
        <w:rPr>
          <w:rFonts w:ascii="Arial" w:hAnsi="Arial" w:cs="Arial"/>
          <w:sz w:val="16"/>
          <w:szCs w:val="16"/>
        </w:rPr>
        <w:t>2.5 μm.</w:t>
      </w:r>
    </w:p>
    <w:p w14:paraId="0A8E204B" w14:textId="77777777" w:rsidR="00973837" w:rsidRDefault="00973837">
      <w:pPr>
        <w:rPr>
          <w:rFonts w:ascii="Arial" w:hAnsi="Arial" w:cs="Arial"/>
          <w:sz w:val="18"/>
          <w:szCs w:val="18"/>
        </w:rPr>
      </w:pPr>
      <w:r>
        <w:rPr>
          <w:rFonts w:ascii="Arial" w:hAnsi="Arial" w:cs="Arial"/>
          <w:sz w:val="18"/>
          <w:szCs w:val="18"/>
        </w:rPr>
        <w:br w:type="page"/>
      </w:r>
    </w:p>
    <w:p w14:paraId="0979A614" w14:textId="77777777" w:rsidR="00973837" w:rsidRPr="003A1C00" w:rsidRDefault="00973837" w:rsidP="003A1C00">
      <w:pPr>
        <w:pStyle w:val="Beschriftung"/>
        <w:keepNext/>
        <w:spacing w:after="120"/>
        <w:rPr>
          <w:rFonts w:ascii="Arial" w:hAnsi="Arial" w:cs="Arial"/>
          <w:b/>
          <w:bCs/>
          <w:i w:val="0"/>
          <w:iCs w:val="0"/>
          <w:color w:val="000000" w:themeColor="text1"/>
          <w:sz w:val="24"/>
          <w:szCs w:val="24"/>
        </w:rPr>
      </w:pPr>
      <w:r w:rsidRPr="003A1C00">
        <w:rPr>
          <w:rFonts w:ascii="Arial" w:hAnsi="Arial" w:cs="Arial"/>
          <w:b/>
          <w:bCs/>
          <w:i w:val="0"/>
          <w:iCs w:val="0"/>
          <w:color w:val="000000" w:themeColor="text1"/>
          <w:sz w:val="24"/>
          <w:szCs w:val="24"/>
        </w:rPr>
        <w:lastRenderedPageBreak/>
        <w:t xml:space="preserve">eFigure </w:t>
      </w:r>
      <w:r w:rsidRPr="003A1C00">
        <w:rPr>
          <w:rFonts w:ascii="Arial" w:hAnsi="Arial" w:cs="Arial"/>
          <w:b/>
          <w:bCs/>
          <w:i w:val="0"/>
          <w:iCs w:val="0"/>
          <w:color w:val="000000" w:themeColor="text1"/>
          <w:sz w:val="24"/>
          <w:szCs w:val="24"/>
        </w:rPr>
        <w:fldChar w:fldCharType="begin"/>
      </w:r>
      <w:r w:rsidRPr="003A1C00">
        <w:rPr>
          <w:rFonts w:ascii="Arial" w:hAnsi="Arial" w:cs="Arial"/>
          <w:b/>
          <w:bCs/>
          <w:i w:val="0"/>
          <w:iCs w:val="0"/>
          <w:color w:val="000000" w:themeColor="text1"/>
          <w:sz w:val="24"/>
          <w:szCs w:val="24"/>
        </w:rPr>
        <w:instrText xml:space="preserve"> SEQ Figure \* ARABIC </w:instrText>
      </w:r>
      <w:r w:rsidRPr="003A1C00">
        <w:rPr>
          <w:rFonts w:ascii="Arial" w:hAnsi="Arial" w:cs="Arial"/>
          <w:b/>
          <w:bCs/>
          <w:i w:val="0"/>
          <w:iCs w:val="0"/>
          <w:color w:val="000000" w:themeColor="text1"/>
          <w:sz w:val="24"/>
          <w:szCs w:val="24"/>
        </w:rPr>
        <w:fldChar w:fldCharType="separate"/>
      </w:r>
      <w:r w:rsidRPr="003A1C00">
        <w:rPr>
          <w:rFonts w:ascii="Arial" w:hAnsi="Arial" w:cs="Arial"/>
          <w:b/>
          <w:bCs/>
          <w:i w:val="0"/>
          <w:iCs w:val="0"/>
          <w:noProof/>
          <w:color w:val="000000" w:themeColor="text1"/>
          <w:sz w:val="24"/>
          <w:szCs w:val="24"/>
        </w:rPr>
        <w:t>1</w:t>
      </w:r>
      <w:r w:rsidRPr="003A1C00">
        <w:rPr>
          <w:rFonts w:ascii="Arial" w:hAnsi="Arial" w:cs="Arial"/>
          <w:b/>
          <w:bCs/>
          <w:i w:val="0"/>
          <w:iCs w:val="0"/>
          <w:color w:val="000000" w:themeColor="text1"/>
          <w:sz w:val="24"/>
          <w:szCs w:val="24"/>
        </w:rPr>
        <w:fldChar w:fldCharType="end"/>
      </w:r>
      <w:r w:rsidRPr="003A1C00">
        <w:rPr>
          <w:rFonts w:ascii="Arial" w:hAnsi="Arial" w:cs="Arial"/>
          <w:b/>
          <w:bCs/>
          <w:i w:val="0"/>
          <w:iCs w:val="0"/>
          <w:color w:val="000000" w:themeColor="text1"/>
          <w:sz w:val="24"/>
          <w:szCs w:val="24"/>
        </w:rPr>
        <w:t xml:space="preserve"> Estimated change in daily cardiovascular mortality rate (per 1 million people) associated with a 10 µg/m</w:t>
      </w:r>
      <w:r w:rsidRPr="003A1C00">
        <w:rPr>
          <w:rFonts w:ascii="Arial" w:hAnsi="Arial" w:cs="Arial"/>
          <w:b/>
          <w:bCs/>
          <w:i w:val="0"/>
          <w:iCs w:val="0"/>
          <w:color w:val="000000" w:themeColor="text1"/>
          <w:sz w:val="24"/>
          <w:szCs w:val="24"/>
          <w:vertAlign w:val="superscript"/>
        </w:rPr>
        <w:t>3</w:t>
      </w:r>
      <w:r w:rsidRPr="003A1C00">
        <w:rPr>
          <w:rFonts w:ascii="Arial" w:hAnsi="Arial" w:cs="Arial"/>
          <w:b/>
          <w:bCs/>
          <w:i w:val="0"/>
          <w:iCs w:val="0"/>
          <w:color w:val="000000" w:themeColor="text1"/>
          <w:sz w:val="24"/>
          <w:szCs w:val="24"/>
        </w:rPr>
        <w:t xml:space="preserve"> increase in NO</w:t>
      </w:r>
      <w:r w:rsidRPr="003A1C00">
        <w:rPr>
          <w:rFonts w:ascii="Arial" w:hAnsi="Arial" w:cs="Arial"/>
          <w:b/>
          <w:bCs/>
          <w:i w:val="0"/>
          <w:iCs w:val="0"/>
          <w:color w:val="000000" w:themeColor="text1"/>
          <w:sz w:val="24"/>
          <w:szCs w:val="24"/>
          <w:vertAlign w:val="subscript"/>
        </w:rPr>
        <w:t>2</w:t>
      </w:r>
      <w:r w:rsidRPr="003A1C00">
        <w:rPr>
          <w:rFonts w:ascii="Arial" w:hAnsi="Arial" w:cs="Arial"/>
          <w:b/>
          <w:bCs/>
          <w:i w:val="0"/>
          <w:iCs w:val="0"/>
          <w:color w:val="000000" w:themeColor="text1"/>
          <w:sz w:val="24"/>
          <w:szCs w:val="24"/>
        </w:rPr>
        <w:t xml:space="preserve"> or PM</w:t>
      </w:r>
      <w:r w:rsidRPr="003A1C00">
        <w:rPr>
          <w:rFonts w:ascii="Arial" w:hAnsi="Arial" w:cs="Arial"/>
          <w:b/>
          <w:bCs/>
          <w:i w:val="0"/>
          <w:iCs w:val="0"/>
          <w:color w:val="000000" w:themeColor="text1"/>
          <w:sz w:val="24"/>
          <w:szCs w:val="24"/>
          <w:vertAlign w:val="subscript"/>
        </w:rPr>
        <w:t>2.5</w:t>
      </w:r>
      <w:r w:rsidRPr="003A1C00">
        <w:rPr>
          <w:rFonts w:ascii="Arial" w:hAnsi="Arial" w:cs="Arial"/>
          <w:b/>
          <w:bCs/>
          <w:i w:val="0"/>
          <w:iCs w:val="0"/>
          <w:color w:val="000000" w:themeColor="text1"/>
          <w:sz w:val="24"/>
          <w:szCs w:val="24"/>
        </w:rPr>
        <w:t xml:space="preserve"> concentration in sensitivity analyses (lag0-7).</w:t>
      </w:r>
    </w:p>
    <w:p w14:paraId="1AE51606" w14:textId="77777777" w:rsidR="00973837" w:rsidRDefault="00973837" w:rsidP="0096435A">
      <w:pPr>
        <w:jc w:val="both"/>
        <w:rPr>
          <w:rFonts w:ascii="Arial" w:hAnsi="Arial" w:cs="Arial"/>
          <w:sz w:val="18"/>
          <w:szCs w:val="18"/>
        </w:rPr>
      </w:pPr>
      <w:r>
        <w:rPr>
          <w:rFonts w:ascii="Arial" w:hAnsi="Arial" w:cs="Arial"/>
          <w:noProof/>
          <w:sz w:val="18"/>
          <w:szCs w:val="18"/>
        </w:rPr>
        <w:drawing>
          <wp:inline distT="0" distB="0" distL="0" distR="0" wp14:anchorId="7FACF72E" wp14:editId="2993ADB4">
            <wp:extent cx="5760720" cy="370332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5760720" cy="3703320"/>
                    </a:xfrm>
                    <a:prstGeom prst="rect">
                      <a:avLst/>
                    </a:prstGeom>
                  </pic:spPr>
                </pic:pic>
              </a:graphicData>
            </a:graphic>
          </wp:inline>
        </w:drawing>
      </w:r>
    </w:p>
    <w:p w14:paraId="618AA5F7" w14:textId="77777777" w:rsidR="00973837" w:rsidRPr="00486686" w:rsidRDefault="00973837" w:rsidP="00AB693A">
      <w:pPr>
        <w:spacing w:after="0"/>
        <w:rPr>
          <w:rFonts w:ascii="Arial" w:hAnsi="Arial" w:cs="Arial"/>
          <w:sz w:val="16"/>
          <w:szCs w:val="16"/>
        </w:rPr>
      </w:pPr>
      <w:r w:rsidRPr="00486686">
        <w:rPr>
          <w:rFonts w:ascii="Arial" w:hAnsi="Arial" w:cs="Arial"/>
          <w:sz w:val="16"/>
          <w:szCs w:val="16"/>
        </w:rPr>
        <w:t>This figure shows the estimated change in daily cardiovascular mortality rate (per 1 million people) per 10 µg/m</w:t>
      </w:r>
      <w:r w:rsidRPr="00486686">
        <w:rPr>
          <w:rFonts w:ascii="Arial" w:hAnsi="Arial" w:cs="Arial"/>
          <w:sz w:val="16"/>
          <w:szCs w:val="16"/>
          <w:vertAlign w:val="superscript"/>
        </w:rPr>
        <w:t>3</w:t>
      </w:r>
      <w:r w:rsidRPr="00486686">
        <w:rPr>
          <w:rFonts w:ascii="Arial" w:hAnsi="Arial" w:cs="Arial"/>
          <w:sz w:val="16"/>
          <w:szCs w:val="16"/>
        </w:rPr>
        <w:t xml:space="preserve"> increase in NO</w:t>
      </w:r>
      <w:r w:rsidRPr="00486686">
        <w:rPr>
          <w:rFonts w:ascii="Arial" w:hAnsi="Arial" w:cs="Arial"/>
          <w:sz w:val="16"/>
          <w:szCs w:val="16"/>
          <w:vertAlign w:val="subscript"/>
        </w:rPr>
        <w:t>2</w:t>
      </w:r>
      <w:r w:rsidRPr="00486686">
        <w:rPr>
          <w:rFonts w:ascii="Arial" w:hAnsi="Arial" w:cs="Arial"/>
          <w:sz w:val="16"/>
          <w:szCs w:val="16"/>
        </w:rPr>
        <w:t xml:space="preserve"> or PM</w:t>
      </w:r>
      <w:r w:rsidRPr="00486686">
        <w:rPr>
          <w:rFonts w:ascii="Arial" w:hAnsi="Arial" w:cs="Arial"/>
          <w:sz w:val="16"/>
          <w:szCs w:val="16"/>
          <w:vertAlign w:val="subscript"/>
        </w:rPr>
        <w:t>2.5</w:t>
      </w:r>
      <w:r w:rsidRPr="00486686">
        <w:rPr>
          <w:rFonts w:ascii="Arial" w:hAnsi="Arial" w:cs="Arial"/>
          <w:sz w:val="16"/>
          <w:szCs w:val="16"/>
        </w:rPr>
        <w:t xml:space="preserve"> concentration in sensitivity analyses on lag0-7. The x-axis shows the result of the main single-pollutant models (Main single-AP) and two-pollutant models (Main two-AP), and sensitivity analyses in Jiangsu, China; California, US; Germany; and Lazio, Italy. Adj. RH: Additionally adjusted for relative humidity; Adj. AT: Air temperature replaced by apparent temperature; Temp. df=4 or df=6: 4 or 6 dfs (instead of 5 dfs) in the natural cubic spline of air temperature; Corr. &lt; 0.6: Analysis restricted to counties, districts, or municipalities for which the Spearman correlation coefficient was less than 0.6 between the two pollutants (for Jiangsu, the analysis could not be performed since no county met the criterion). The error bars represent the 95% confidence intervals. Due to the large differences in the magnitude of the confidence intervals, the y-axis for Lazio shows a different range to ensure readability.</w:t>
      </w:r>
    </w:p>
    <w:p w14:paraId="1F0DE101" w14:textId="77777777" w:rsidR="00973837" w:rsidRPr="00486686" w:rsidRDefault="00973837" w:rsidP="00883001">
      <w:pPr>
        <w:rPr>
          <w:rFonts w:ascii="Arial" w:hAnsi="Arial" w:cs="Arial"/>
          <w:sz w:val="16"/>
          <w:szCs w:val="16"/>
        </w:rPr>
      </w:pPr>
      <w:r w:rsidRPr="00486686">
        <w:rPr>
          <w:rFonts w:ascii="Arial" w:hAnsi="Arial" w:cs="Arial"/>
          <w:sz w:val="16"/>
          <w:szCs w:val="16"/>
        </w:rPr>
        <w:t>NO</w:t>
      </w:r>
      <w:r w:rsidRPr="00486686">
        <w:rPr>
          <w:rFonts w:ascii="Arial" w:hAnsi="Arial" w:cs="Arial"/>
          <w:sz w:val="16"/>
          <w:szCs w:val="16"/>
          <w:vertAlign w:val="subscript"/>
        </w:rPr>
        <w:t>2</w:t>
      </w:r>
      <w:r w:rsidRPr="00486686">
        <w:rPr>
          <w:rFonts w:ascii="Arial" w:hAnsi="Arial" w:cs="Arial"/>
          <w:sz w:val="16"/>
          <w:szCs w:val="16"/>
        </w:rPr>
        <w:t>: Nitrogen dioxide; PM</w:t>
      </w:r>
      <w:r w:rsidRPr="00486686">
        <w:rPr>
          <w:rFonts w:ascii="Arial" w:hAnsi="Arial" w:cs="Arial"/>
          <w:sz w:val="16"/>
          <w:szCs w:val="16"/>
          <w:vertAlign w:val="subscript"/>
        </w:rPr>
        <w:t>2.5</w:t>
      </w:r>
      <w:r w:rsidRPr="00486686">
        <w:rPr>
          <w:rFonts w:ascii="Arial" w:hAnsi="Arial" w:cs="Arial"/>
          <w:sz w:val="16"/>
          <w:szCs w:val="16"/>
        </w:rPr>
        <w:t xml:space="preserve">: Particulate matter with an aerodynamic diameter </w:t>
      </w:r>
      <w:r w:rsidRPr="00486686">
        <w:rPr>
          <w:rFonts w:ascii="Arial" w:eastAsia="Times New Roman" w:hAnsi="Arial" w:cs="Arial"/>
          <w:color w:val="000000"/>
          <w:kern w:val="0"/>
          <w:sz w:val="16"/>
          <w:szCs w:val="16"/>
          <w:lang w:eastAsia="de-DE"/>
          <w14:ligatures w14:val="none"/>
        </w:rPr>
        <w:t xml:space="preserve">≤ </w:t>
      </w:r>
      <w:r w:rsidRPr="00486686">
        <w:rPr>
          <w:rFonts w:ascii="Arial" w:hAnsi="Arial" w:cs="Arial"/>
          <w:sz w:val="16"/>
          <w:szCs w:val="16"/>
        </w:rPr>
        <w:t>2.5 μm</w:t>
      </w:r>
    </w:p>
    <w:p w14:paraId="727DA8E5" w14:textId="77777777" w:rsidR="00973837" w:rsidRPr="004A05BD" w:rsidRDefault="00973837" w:rsidP="0096435A">
      <w:pPr>
        <w:jc w:val="both"/>
        <w:rPr>
          <w:rFonts w:ascii="Arial" w:hAnsi="Arial" w:cs="Arial"/>
          <w:sz w:val="18"/>
          <w:szCs w:val="18"/>
        </w:rPr>
      </w:pPr>
    </w:p>
    <w:p w14:paraId="59C5489C" w14:textId="77777777" w:rsidR="00973837" w:rsidRDefault="00973837" w:rsidP="00D81236">
      <w:pPr>
        <w:spacing w:afterLines="40" w:after="96"/>
        <w:rPr>
          <w:rFonts w:ascii="Arial" w:hAnsi="Arial" w:cs="Arial"/>
          <w:b/>
          <w:bCs/>
          <w:sz w:val="20"/>
          <w:szCs w:val="20"/>
        </w:rPr>
        <w:sectPr w:rsidR="00973837" w:rsidSect="00F0364D">
          <w:pgSz w:w="11906" w:h="16838"/>
          <w:pgMar w:top="1417" w:right="1417" w:bottom="1134" w:left="1417" w:header="708" w:footer="708" w:gutter="0"/>
          <w:cols w:space="708"/>
          <w:docGrid w:linePitch="360"/>
        </w:sectPr>
      </w:pPr>
    </w:p>
    <w:p w14:paraId="007F6669" w14:textId="77777777" w:rsidR="00973837" w:rsidRPr="00A77FD0" w:rsidRDefault="00973837" w:rsidP="00AE7E2B">
      <w:pPr>
        <w:spacing w:afterLines="100" w:after="240"/>
        <w:rPr>
          <w:rFonts w:ascii="Arial" w:hAnsi="Arial" w:cs="Arial"/>
          <w:b/>
          <w:bCs/>
          <w:sz w:val="24"/>
          <w:szCs w:val="24"/>
        </w:rPr>
      </w:pPr>
      <w:r w:rsidRPr="00A77FD0">
        <w:rPr>
          <w:rFonts w:ascii="Arial" w:hAnsi="Arial" w:cs="Arial"/>
          <w:b/>
          <w:bCs/>
          <w:sz w:val="24"/>
          <w:szCs w:val="24"/>
        </w:rPr>
        <w:lastRenderedPageBreak/>
        <w:t>eReferences</w:t>
      </w:r>
    </w:p>
    <w:p w14:paraId="3288868A" w14:textId="77777777" w:rsidR="00973837" w:rsidRPr="00E831AE" w:rsidRDefault="00973837" w:rsidP="00E831AE">
      <w:pPr>
        <w:pStyle w:val="EndNoteBibliography"/>
        <w:spacing w:after="120"/>
        <w:ind w:left="720" w:hanging="720"/>
        <w:rPr>
          <w:rFonts w:ascii="Arial" w:hAnsi="Arial" w:cs="Arial"/>
          <w:sz w:val="20"/>
          <w:szCs w:val="20"/>
        </w:rPr>
      </w:pPr>
      <w:r w:rsidRPr="00E831AE">
        <w:rPr>
          <w:rFonts w:ascii="Arial" w:hAnsi="Arial" w:cs="Arial"/>
          <w:sz w:val="20"/>
          <w:szCs w:val="20"/>
        </w:rPr>
        <w:t>Bada, O.,Liebl, D., 2014. phtt: panel data analysis with heterogeneous time trends in R. J Stat Softw 59 (6), 1 - 33. https://doi.org/10.18637/jss.v059.i06.</w:t>
      </w:r>
    </w:p>
    <w:p w14:paraId="3A9E1F0C" w14:textId="77777777" w:rsidR="00973837" w:rsidRPr="00E831AE" w:rsidRDefault="00973837" w:rsidP="00E831AE">
      <w:pPr>
        <w:pStyle w:val="EndNoteBibliography"/>
        <w:spacing w:after="120"/>
        <w:ind w:left="720" w:hanging="720"/>
        <w:rPr>
          <w:rFonts w:ascii="Arial" w:hAnsi="Arial" w:cs="Arial"/>
          <w:sz w:val="20"/>
          <w:szCs w:val="20"/>
        </w:rPr>
      </w:pPr>
      <w:r w:rsidRPr="00E831AE">
        <w:rPr>
          <w:rFonts w:ascii="Arial" w:hAnsi="Arial" w:cs="Arial"/>
          <w:sz w:val="20"/>
          <w:szCs w:val="20"/>
        </w:rPr>
        <w:t>Bai, J., 2009. Panel data models with interactive fixed effects. Econometrica 77 (4), 1229-1279. https://doi.org/10.3982/ECTA6135.</w:t>
      </w:r>
    </w:p>
    <w:p w14:paraId="5F19D634" w14:textId="77777777" w:rsidR="00973837" w:rsidRPr="00E831AE" w:rsidRDefault="00973837" w:rsidP="00E831AE">
      <w:pPr>
        <w:pStyle w:val="EndNoteBibliography"/>
        <w:spacing w:after="120"/>
        <w:ind w:left="720" w:hanging="720"/>
        <w:rPr>
          <w:rFonts w:ascii="Arial" w:hAnsi="Arial" w:cs="Arial"/>
          <w:sz w:val="20"/>
          <w:szCs w:val="20"/>
        </w:rPr>
      </w:pPr>
      <w:r w:rsidRPr="00E831AE">
        <w:rPr>
          <w:rFonts w:ascii="Arial" w:hAnsi="Arial" w:cs="Arial"/>
          <w:sz w:val="20"/>
          <w:szCs w:val="20"/>
        </w:rPr>
        <w:t>Bai, J.,Ng, S., 2002. Determining the number of factors in approximate factor models. Econometrica 70 (1), 191-221. https://doi.org/10.1111/1468-0262.00273.</w:t>
      </w:r>
    </w:p>
    <w:p w14:paraId="7D3B6BF1" w14:textId="77777777" w:rsidR="00973837" w:rsidRPr="00E831AE" w:rsidRDefault="00973837" w:rsidP="00E831AE">
      <w:pPr>
        <w:pStyle w:val="EndNoteBibliography"/>
        <w:spacing w:after="120"/>
        <w:ind w:left="720" w:hanging="720"/>
        <w:rPr>
          <w:rFonts w:ascii="Arial" w:hAnsi="Arial" w:cs="Arial"/>
          <w:sz w:val="20"/>
          <w:szCs w:val="20"/>
          <w:lang w:val="de-DE"/>
        </w:rPr>
      </w:pPr>
      <w:r w:rsidRPr="00E831AE">
        <w:rPr>
          <w:rFonts w:ascii="Arial" w:hAnsi="Arial" w:cs="Arial"/>
          <w:sz w:val="20"/>
          <w:szCs w:val="20"/>
        </w:rPr>
        <w:t xml:space="preserve">Cai, J., 2019. humidity: Calculate Water Vapor Measures from Temperature and Dew Point. </w:t>
      </w:r>
      <w:r w:rsidRPr="00E831AE">
        <w:rPr>
          <w:rFonts w:ascii="Arial" w:hAnsi="Arial" w:cs="Arial"/>
          <w:sz w:val="20"/>
          <w:szCs w:val="20"/>
          <w:lang w:val="de-DE"/>
        </w:rPr>
        <w:t>R package version 0.1.5. https://github.com/caijun/humidity.</w:t>
      </w:r>
    </w:p>
    <w:p w14:paraId="6BA901B2" w14:textId="77777777" w:rsidR="00973837" w:rsidRPr="00E831AE" w:rsidRDefault="00973837" w:rsidP="00E831AE">
      <w:pPr>
        <w:pStyle w:val="EndNoteBibliography"/>
        <w:spacing w:after="120"/>
        <w:ind w:left="720" w:hanging="720"/>
        <w:rPr>
          <w:rFonts w:ascii="Arial" w:hAnsi="Arial" w:cs="Arial"/>
          <w:sz w:val="20"/>
          <w:szCs w:val="20"/>
          <w:lang w:val="de-DE"/>
        </w:rPr>
      </w:pPr>
      <w:r w:rsidRPr="00E831AE">
        <w:rPr>
          <w:rFonts w:ascii="Arial" w:hAnsi="Arial" w:cs="Arial"/>
          <w:sz w:val="20"/>
          <w:szCs w:val="20"/>
          <w:lang w:val="de-DE"/>
        </w:rPr>
        <w:t xml:space="preserve">Flemming, J.,Stern, R., 2004. </w:t>
      </w:r>
      <w:r w:rsidRPr="00E831AE">
        <w:rPr>
          <w:rFonts w:ascii="Arial" w:hAnsi="Arial" w:cs="Arial"/>
          <w:sz w:val="20"/>
          <w:szCs w:val="20"/>
        </w:rPr>
        <w:t xml:space="preserve">Datenassimilation auf der Basis der Optimalen Interpolation für die Kartierung von Immissionsbelastungen </w:t>
      </w:r>
      <w:r w:rsidRPr="00E831AE">
        <w:rPr>
          <w:rFonts w:ascii="Arial" w:hAnsi="Arial" w:cs="Arial"/>
          <w:i/>
          <w:sz w:val="20"/>
          <w:szCs w:val="20"/>
        </w:rPr>
        <w:t>[Data assimilation on the basis of optimal interpolation for the mapping of immission loads - Description of the methodology and practical application for 2002]</w:t>
      </w:r>
      <w:r w:rsidRPr="00E831AE">
        <w:rPr>
          <w:rFonts w:ascii="Arial" w:hAnsi="Arial" w:cs="Arial"/>
          <w:sz w:val="20"/>
          <w:szCs w:val="20"/>
        </w:rPr>
        <w:t xml:space="preserve">. </w:t>
      </w:r>
      <w:r w:rsidRPr="00E831AE">
        <w:rPr>
          <w:rFonts w:ascii="Arial" w:hAnsi="Arial" w:cs="Arial"/>
          <w:sz w:val="20"/>
          <w:szCs w:val="20"/>
          <w:lang w:val="de-DE"/>
        </w:rPr>
        <w:t>Institut für Meteorologie, Troposphärische Umweltforschung, Freie Universität Berlin, Berlin. https://www.umweltbundesamt.de/sites/default/files/medien/publikation/long/3612.pdf.</w:t>
      </w:r>
    </w:p>
    <w:p w14:paraId="4DB30153" w14:textId="77777777" w:rsidR="00973837" w:rsidRPr="00E831AE" w:rsidRDefault="00973837" w:rsidP="00E831AE">
      <w:pPr>
        <w:pStyle w:val="EndNoteBibliography"/>
        <w:spacing w:after="120"/>
        <w:ind w:left="720" w:hanging="720"/>
        <w:rPr>
          <w:rFonts w:ascii="Arial" w:hAnsi="Arial" w:cs="Arial"/>
          <w:sz w:val="20"/>
          <w:szCs w:val="20"/>
        </w:rPr>
      </w:pPr>
      <w:r w:rsidRPr="00E831AE">
        <w:rPr>
          <w:rFonts w:ascii="Arial" w:hAnsi="Arial" w:cs="Arial"/>
          <w:sz w:val="20"/>
          <w:szCs w:val="20"/>
          <w:lang w:val="de-DE"/>
        </w:rPr>
        <w:t xml:space="preserve">Huang, C., Hu, J., Xue, T., Xu, H.,Wang, M., 2021. </w:t>
      </w:r>
      <w:r w:rsidRPr="00E831AE">
        <w:rPr>
          <w:rFonts w:ascii="Arial" w:hAnsi="Arial" w:cs="Arial"/>
          <w:sz w:val="20"/>
          <w:szCs w:val="20"/>
        </w:rPr>
        <w:t>High-resolution spatiotemporal modeling for ambient PM</w:t>
      </w:r>
      <w:r w:rsidRPr="00E831AE">
        <w:rPr>
          <w:rFonts w:ascii="Arial" w:hAnsi="Arial" w:cs="Arial"/>
          <w:sz w:val="20"/>
          <w:szCs w:val="20"/>
          <w:vertAlign w:val="subscript"/>
        </w:rPr>
        <w:t>2.5</w:t>
      </w:r>
      <w:r w:rsidRPr="00E831AE">
        <w:rPr>
          <w:rFonts w:ascii="Arial" w:hAnsi="Arial" w:cs="Arial"/>
          <w:sz w:val="20"/>
          <w:szCs w:val="20"/>
        </w:rPr>
        <w:t xml:space="preserve"> exposure assessment in China from 2013 to 2019. Environ Sci Technol 55 (3), 2152-2162. https://doi.org/10.1021/acs.est.0c05815.</w:t>
      </w:r>
    </w:p>
    <w:p w14:paraId="6746AA23" w14:textId="77777777" w:rsidR="00973837" w:rsidRPr="00E831AE" w:rsidRDefault="00973837" w:rsidP="00E831AE">
      <w:pPr>
        <w:pStyle w:val="EndNoteBibliography"/>
        <w:spacing w:after="120"/>
        <w:ind w:left="720" w:hanging="720"/>
        <w:rPr>
          <w:rFonts w:ascii="Arial" w:hAnsi="Arial" w:cs="Arial"/>
          <w:sz w:val="20"/>
          <w:szCs w:val="20"/>
        </w:rPr>
      </w:pPr>
      <w:r w:rsidRPr="00E831AE">
        <w:rPr>
          <w:rFonts w:ascii="Arial" w:hAnsi="Arial" w:cs="Arial"/>
          <w:sz w:val="20"/>
          <w:szCs w:val="20"/>
        </w:rPr>
        <w:t>Huang, C., Sun, K., Hu, J., Xue, T., Xu, H.,Wang, M., 2022. Estimating 2013-2019 NO</w:t>
      </w:r>
      <w:r w:rsidRPr="00E831AE">
        <w:rPr>
          <w:rFonts w:ascii="Arial" w:hAnsi="Arial" w:cs="Arial"/>
          <w:sz w:val="20"/>
          <w:szCs w:val="20"/>
          <w:vertAlign w:val="subscript"/>
        </w:rPr>
        <w:t>2</w:t>
      </w:r>
      <w:r w:rsidRPr="00E831AE">
        <w:rPr>
          <w:rFonts w:ascii="Arial" w:hAnsi="Arial" w:cs="Arial"/>
          <w:sz w:val="20"/>
          <w:szCs w:val="20"/>
        </w:rPr>
        <w:t xml:space="preserve"> exposure with high spatiotemporal resolution in China using an ensemble model. Environ Pollut 292 (Pt A), 118285. https://doi.org/10.1016/j.envpol.2021.118285.</w:t>
      </w:r>
    </w:p>
    <w:p w14:paraId="1CF9EA84" w14:textId="77777777" w:rsidR="00973837" w:rsidRPr="00E831AE" w:rsidRDefault="00973837" w:rsidP="00E831AE">
      <w:pPr>
        <w:pStyle w:val="EndNoteBibliography"/>
        <w:spacing w:after="120"/>
        <w:ind w:left="720" w:hanging="720"/>
        <w:rPr>
          <w:rFonts w:ascii="Arial" w:hAnsi="Arial" w:cs="Arial"/>
          <w:sz w:val="20"/>
          <w:szCs w:val="20"/>
        </w:rPr>
      </w:pPr>
      <w:r w:rsidRPr="00E831AE">
        <w:rPr>
          <w:rFonts w:ascii="Arial" w:hAnsi="Arial" w:cs="Arial"/>
          <w:sz w:val="20"/>
          <w:szCs w:val="20"/>
        </w:rPr>
        <w:t>Ma, Y., Nobile, F., Marb, A., Dubrow, R., Stafoggia, M., Breitner, S., Kinney, P. L.,Chen, K., 2024. Short-term exposure to fine particulate matter and nitrogen dioxide and mortality in 4 countries. JAMA Netw Open 7 (3), e2354607. https://doi.org/10.1001/jamanetworkopen.2023.54607.</w:t>
      </w:r>
    </w:p>
    <w:p w14:paraId="3AA68FB6" w14:textId="77777777" w:rsidR="00973837" w:rsidRPr="00E831AE" w:rsidRDefault="00973837" w:rsidP="00E831AE">
      <w:pPr>
        <w:pStyle w:val="EndNoteBibliography"/>
        <w:spacing w:after="120"/>
        <w:ind w:left="720" w:hanging="720"/>
        <w:rPr>
          <w:rFonts w:ascii="Arial" w:hAnsi="Arial" w:cs="Arial"/>
          <w:sz w:val="20"/>
          <w:szCs w:val="20"/>
        </w:rPr>
      </w:pPr>
      <w:r w:rsidRPr="00E831AE">
        <w:rPr>
          <w:rFonts w:ascii="Arial" w:hAnsi="Arial" w:cs="Arial"/>
          <w:sz w:val="20"/>
          <w:szCs w:val="20"/>
        </w:rPr>
        <w:t>Muñoz Sabater, J., 2019. ERA5-Land hourly data from 1950 to present. Copernicus Climate Change Service (C3S) Climate Data Store (CDS). https://doi.org/10.24381/cds.e2161bac.</w:t>
      </w:r>
    </w:p>
    <w:p w14:paraId="22E41714" w14:textId="77777777" w:rsidR="00973837" w:rsidRPr="00E831AE" w:rsidRDefault="00973837" w:rsidP="00E831AE">
      <w:pPr>
        <w:pStyle w:val="EndNoteBibliography"/>
        <w:spacing w:after="120"/>
        <w:ind w:left="720" w:hanging="720"/>
        <w:rPr>
          <w:rFonts w:ascii="Arial" w:hAnsi="Arial" w:cs="Arial"/>
          <w:sz w:val="20"/>
          <w:szCs w:val="20"/>
          <w:lang w:val="de-DE"/>
        </w:rPr>
      </w:pPr>
      <w:r w:rsidRPr="00E831AE">
        <w:rPr>
          <w:rFonts w:ascii="Arial" w:hAnsi="Arial" w:cs="Arial"/>
          <w:sz w:val="20"/>
          <w:szCs w:val="20"/>
        </w:rPr>
        <w:t xml:space="preserve">Nikolaou, N., Bouwer, L. M., Dallavalle, M., Valizadeh, M., Stafoggia, M., Peters, A., Wolf, K.,Schneider, A., 2023. Improved daily estimates of relative humidity at high resolution across Germany: a random forest approach. </w:t>
      </w:r>
      <w:r w:rsidRPr="00E831AE">
        <w:rPr>
          <w:rFonts w:ascii="Arial" w:hAnsi="Arial" w:cs="Arial"/>
          <w:sz w:val="20"/>
          <w:szCs w:val="20"/>
          <w:lang w:val="de-DE"/>
        </w:rPr>
        <w:t>Environ Res 238 (Pt 2), 117173. https://doi.org/10.1016/j.envres.2023.117173.</w:t>
      </w:r>
    </w:p>
    <w:p w14:paraId="23562B91" w14:textId="77777777" w:rsidR="00973837" w:rsidRPr="00E831AE" w:rsidRDefault="00973837" w:rsidP="00E831AE">
      <w:pPr>
        <w:pStyle w:val="EndNoteBibliography"/>
        <w:spacing w:after="120"/>
        <w:ind w:left="720" w:hanging="720"/>
        <w:rPr>
          <w:rFonts w:ascii="Arial" w:hAnsi="Arial" w:cs="Arial"/>
          <w:sz w:val="20"/>
          <w:szCs w:val="20"/>
          <w:lang w:val="de-DE"/>
        </w:rPr>
      </w:pPr>
      <w:r w:rsidRPr="00E831AE">
        <w:rPr>
          <w:rFonts w:ascii="Arial" w:hAnsi="Arial" w:cs="Arial"/>
          <w:sz w:val="20"/>
          <w:szCs w:val="20"/>
          <w:lang w:val="de-DE"/>
        </w:rPr>
        <w:t xml:space="preserve">Nordmann, S., Mues, A.,Feigenspan, S., 2020. Evaluierung flächenhafter Daten der Luftschadstoffbelastung in Deutschland aus der Chemie-Transportmodellierung </w:t>
      </w:r>
      <w:r w:rsidRPr="00E831AE">
        <w:rPr>
          <w:rFonts w:ascii="Arial" w:hAnsi="Arial" w:cs="Arial"/>
          <w:i/>
          <w:sz w:val="20"/>
          <w:szCs w:val="20"/>
          <w:lang w:val="de-DE"/>
        </w:rPr>
        <w:t>[Evaluation of area-related air quality data in Germany from chemistry-transport modelling]</w:t>
      </w:r>
      <w:r w:rsidRPr="00E831AE">
        <w:rPr>
          <w:rFonts w:ascii="Arial" w:hAnsi="Arial" w:cs="Arial"/>
          <w:sz w:val="20"/>
          <w:szCs w:val="20"/>
          <w:lang w:val="de-DE"/>
        </w:rPr>
        <w:t>. Gefahrstoffe 80, 281-290. https://doi.org/10.37544/0949-8036-2020-07-08-31.</w:t>
      </w:r>
    </w:p>
    <w:p w14:paraId="3BD21039" w14:textId="77777777" w:rsidR="00973837" w:rsidRPr="00E831AE" w:rsidRDefault="00973837" w:rsidP="00E831AE">
      <w:pPr>
        <w:pStyle w:val="EndNoteBibliography"/>
        <w:spacing w:after="120"/>
        <w:ind w:left="720" w:hanging="720"/>
        <w:rPr>
          <w:rFonts w:ascii="Arial" w:hAnsi="Arial" w:cs="Arial"/>
          <w:sz w:val="20"/>
          <w:szCs w:val="20"/>
          <w:lang w:val="de-DE"/>
        </w:rPr>
      </w:pPr>
      <w:r w:rsidRPr="00E831AE">
        <w:rPr>
          <w:rFonts w:ascii="Arial" w:hAnsi="Arial" w:cs="Arial"/>
          <w:sz w:val="20"/>
          <w:szCs w:val="20"/>
          <w:lang w:val="de-DE"/>
        </w:rPr>
        <w:t xml:space="preserve">O'Neill, M. S., Zanobetti, A.,Schwartz, J., 2003. </w:t>
      </w:r>
      <w:r w:rsidRPr="00E831AE">
        <w:rPr>
          <w:rFonts w:ascii="Arial" w:hAnsi="Arial" w:cs="Arial"/>
          <w:sz w:val="20"/>
          <w:szCs w:val="20"/>
        </w:rPr>
        <w:t xml:space="preserve">Modifiers of the temperature and mortality association in seven US cities. </w:t>
      </w:r>
      <w:r w:rsidRPr="00E831AE">
        <w:rPr>
          <w:rFonts w:ascii="Arial" w:hAnsi="Arial" w:cs="Arial"/>
          <w:sz w:val="20"/>
          <w:szCs w:val="20"/>
          <w:lang w:val="de-DE"/>
        </w:rPr>
        <w:t>Am J Epidemiol 157 (12), 1074-1082. https://doi.org/10.1093/aje/kwg096.</w:t>
      </w:r>
    </w:p>
    <w:p w14:paraId="04C53D8B" w14:textId="77777777" w:rsidR="00973837" w:rsidRPr="00E831AE" w:rsidRDefault="00973837" w:rsidP="00E831AE">
      <w:pPr>
        <w:pStyle w:val="EndNoteBibliography"/>
        <w:spacing w:after="120"/>
        <w:ind w:left="720" w:hanging="720"/>
        <w:rPr>
          <w:rFonts w:ascii="Arial" w:hAnsi="Arial" w:cs="Arial"/>
          <w:sz w:val="20"/>
          <w:szCs w:val="20"/>
        </w:rPr>
      </w:pPr>
      <w:r w:rsidRPr="00E831AE">
        <w:rPr>
          <w:rFonts w:ascii="Arial" w:hAnsi="Arial" w:cs="Arial"/>
          <w:sz w:val="20"/>
          <w:szCs w:val="20"/>
          <w:lang w:val="de-DE"/>
        </w:rPr>
        <w:t xml:space="preserve">Shaman, J.,Kohn, M., 2009. </w:t>
      </w:r>
      <w:r w:rsidRPr="00E831AE">
        <w:rPr>
          <w:rFonts w:ascii="Arial" w:hAnsi="Arial" w:cs="Arial"/>
          <w:sz w:val="20"/>
          <w:szCs w:val="20"/>
        </w:rPr>
        <w:t>Absolute humidity modulates influenza survival, transmission, and seasonality. Proc Natl Acad Sci U S A 106 (9), 3243-3248. https://doi.org/10.1073/pnas.0806852106.</w:t>
      </w:r>
    </w:p>
    <w:p w14:paraId="1DD6A104" w14:textId="77777777" w:rsidR="00973837" w:rsidRPr="00E831AE" w:rsidRDefault="00973837" w:rsidP="00E831AE">
      <w:pPr>
        <w:pStyle w:val="EndNoteBibliography"/>
        <w:spacing w:after="120"/>
        <w:ind w:left="720" w:hanging="720"/>
        <w:rPr>
          <w:rFonts w:ascii="Arial" w:hAnsi="Arial" w:cs="Arial"/>
          <w:sz w:val="20"/>
          <w:szCs w:val="20"/>
        </w:rPr>
      </w:pPr>
      <w:r w:rsidRPr="00E831AE">
        <w:rPr>
          <w:rFonts w:ascii="Arial" w:hAnsi="Arial" w:cs="Arial"/>
          <w:sz w:val="20"/>
          <w:szCs w:val="20"/>
          <w:lang w:val="de-DE"/>
        </w:rPr>
        <w:t xml:space="preserve">Stafoggia, M., Bellander, T., Bucci, S., Davoli, M., de Hoogh, K., De' Donato, F., Gariazzo, C., Lyapustin, A., Michelozzi, P., Renzi, M., Scortichini, M., Shtein, A., Viegi, G., Kloog, I.,Schwartz, J., 2019. </w:t>
      </w:r>
      <w:r w:rsidRPr="00E831AE">
        <w:rPr>
          <w:rFonts w:ascii="Arial" w:hAnsi="Arial" w:cs="Arial"/>
          <w:sz w:val="20"/>
          <w:szCs w:val="20"/>
        </w:rPr>
        <w:t>Estimation of daily PM</w:t>
      </w:r>
      <w:r w:rsidRPr="00E831AE">
        <w:rPr>
          <w:rFonts w:ascii="Arial" w:hAnsi="Arial" w:cs="Arial"/>
          <w:sz w:val="20"/>
          <w:szCs w:val="20"/>
          <w:vertAlign w:val="subscript"/>
        </w:rPr>
        <w:t>10</w:t>
      </w:r>
      <w:r w:rsidRPr="00E831AE">
        <w:rPr>
          <w:rFonts w:ascii="Arial" w:hAnsi="Arial" w:cs="Arial"/>
          <w:sz w:val="20"/>
          <w:szCs w:val="20"/>
        </w:rPr>
        <w:t xml:space="preserve"> and PM</w:t>
      </w:r>
      <w:r w:rsidRPr="00E831AE">
        <w:rPr>
          <w:rFonts w:ascii="Arial" w:hAnsi="Arial" w:cs="Arial"/>
          <w:sz w:val="20"/>
          <w:szCs w:val="20"/>
          <w:vertAlign w:val="subscript"/>
        </w:rPr>
        <w:t xml:space="preserve">2.5 </w:t>
      </w:r>
      <w:r w:rsidRPr="00E831AE">
        <w:rPr>
          <w:rFonts w:ascii="Arial" w:hAnsi="Arial" w:cs="Arial"/>
          <w:sz w:val="20"/>
          <w:szCs w:val="20"/>
        </w:rPr>
        <w:t>concentrations in Italy, 2013-2015, using a spatiotemporal land-use random-forest model. Environ Int 124, 170-179. https://doi.org/10.1016/j.envint.2019.01.016.</w:t>
      </w:r>
    </w:p>
    <w:p w14:paraId="4DEBCDAD" w14:textId="77777777" w:rsidR="00973837" w:rsidRPr="00E831AE" w:rsidRDefault="00973837" w:rsidP="00E831AE">
      <w:pPr>
        <w:pStyle w:val="EndNoteBibliography"/>
        <w:spacing w:after="120"/>
        <w:ind w:left="720" w:hanging="720"/>
        <w:rPr>
          <w:rFonts w:ascii="Arial" w:hAnsi="Arial" w:cs="Arial"/>
          <w:sz w:val="20"/>
          <w:szCs w:val="20"/>
        </w:rPr>
      </w:pPr>
      <w:r w:rsidRPr="00E831AE">
        <w:rPr>
          <w:rFonts w:ascii="Arial" w:hAnsi="Arial" w:cs="Arial"/>
          <w:sz w:val="20"/>
          <w:szCs w:val="20"/>
        </w:rPr>
        <w:t xml:space="preserve">Stafoggia, M., Cattani, G., Ancona, C.,Ranzi, A., 2020. La valutazione dell’esposizione della popolazione italiana all’inquinamento atmosferico nel periodo 2016-2019 per lo studio della relazione tra inquinamento atmosferico e COVID-19 </w:t>
      </w:r>
      <w:r w:rsidRPr="00E831AE">
        <w:rPr>
          <w:rFonts w:ascii="Arial" w:hAnsi="Arial" w:cs="Arial"/>
          <w:i/>
          <w:sz w:val="20"/>
          <w:szCs w:val="20"/>
        </w:rPr>
        <w:t>[Exposure assessment of air pollution in Italy 2016-2019 for future studies on air pollution and COVID-19]</w:t>
      </w:r>
      <w:r w:rsidRPr="00E831AE">
        <w:rPr>
          <w:rFonts w:ascii="Arial" w:hAnsi="Arial" w:cs="Arial"/>
          <w:sz w:val="20"/>
          <w:szCs w:val="20"/>
        </w:rPr>
        <w:t>. Epidemiol Prev 44 (5-6 Suppl 2), 161-168. https://doi.org/10.19191/ep20.5-6.S2.115.</w:t>
      </w:r>
    </w:p>
    <w:p w14:paraId="4D9BC763" w14:textId="55296BB5" w:rsidR="00973837" w:rsidRPr="00E831AE" w:rsidRDefault="00973837" w:rsidP="00E831AE">
      <w:pPr>
        <w:pStyle w:val="EndNoteBibliography"/>
        <w:spacing w:after="120"/>
        <w:ind w:left="720" w:hanging="720"/>
        <w:rPr>
          <w:rFonts w:ascii="Arial" w:hAnsi="Arial" w:cs="Arial"/>
          <w:sz w:val="20"/>
          <w:szCs w:val="20"/>
        </w:rPr>
      </w:pPr>
      <w:r w:rsidRPr="00E831AE">
        <w:rPr>
          <w:rFonts w:ascii="Arial" w:hAnsi="Arial" w:cs="Arial"/>
          <w:sz w:val="20"/>
          <w:szCs w:val="20"/>
        </w:rPr>
        <w:t>U</w:t>
      </w:r>
      <w:r w:rsidR="00E831AE">
        <w:rPr>
          <w:rFonts w:ascii="Arial" w:hAnsi="Arial" w:cs="Arial"/>
          <w:sz w:val="20"/>
          <w:szCs w:val="20"/>
        </w:rPr>
        <w:t>.</w:t>
      </w:r>
      <w:r w:rsidRPr="00E831AE">
        <w:rPr>
          <w:rFonts w:ascii="Arial" w:hAnsi="Arial" w:cs="Arial"/>
          <w:sz w:val="20"/>
          <w:szCs w:val="20"/>
        </w:rPr>
        <w:t>S</w:t>
      </w:r>
      <w:r w:rsidR="00E831AE">
        <w:rPr>
          <w:rFonts w:ascii="Arial" w:hAnsi="Arial" w:cs="Arial"/>
          <w:sz w:val="20"/>
          <w:szCs w:val="20"/>
        </w:rPr>
        <w:t xml:space="preserve">. </w:t>
      </w:r>
      <w:r w:rsidRPr="00E831AE">
        <w:rPr>
          <w:rFonts w:ascii="Arial" w:hAnsi="Arial" w:cs="Arial"/>
          <w:sz w:val="20"/>
          <w:szCs w:val="20"/>
        </w:rPr>
        <w:t>EPA, 2020. Outdoor Air Quality Data. https://www.epa.gov/outdoor-air-quality-data/download-daily-data (accessed August 10, 2023).</w:t>
      </w:r>
    </w:p>
    <w:sectPr w:rsidR="00973837" w:rsidRPr="00E831A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F65EA" w14:textId="77777777" w:rsidR="00D31839" w:rsidRDefault="00D31839">
      <w:pPr>
        <w:spacing w:after="0" w:line="240" w:lineRule="auto"/>
      </w:pPr>
      <w:r>
        <w:separator/>
      </w:r>
    </w:p>
  </w:endnote>
  <w:endnote w:type="continuationSeparator" w:id="0">
    <w:p w14:paraId="5D6A103D" w14:textId="77777777" w:rsidR="00D31839" w:rsidRDefault="00D31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3082194"/>
      <w:docPartObj>
        <w:docPartGallery w:val="Page Numbers (Bottom of Page)"/>
        <w:docPartUnique/>
      </w:docPartObj>
    </w:sdtPr>
    <w:sdtEndPr/>
    <w:sdtContent>
      <w:p w14:paraId="217B8DF6" w14:textId="77777777" w:rsidR="00CF3C5E" w:rsidRDefault="004852B7">
        <w:pPr>
          <w:pStyle w:val="Fuzeile"/>
          <w:jc w:val="center"/>
        </w:pPr>
        <w:r>
          <w:fldChar w:fldCharType="begin"/>
        </w:r>
        <w:r>
          <w:instrText>PAGE   \* MERGEFORMAT</w:instrText>
        </w:r>
        <w:r>
          <w:fldChar w:fldCharType="separate"/>
        </w:r>
        <w:r>
          <w:rPr>
            <w:lang w:val="de-DE"/>
          </w:rPr>
          <w:t>2</w:t>
        </w:r>
        <w:r>
          <w:fldChar w:fldCharType="end"/>
        </w:r>
      </w:p>
    </w:sdtContent>
  </w:sdt>
  <w:p w14:paraId="1C01D95B" w14:textId="77777777" w:rsidR="00CF3C5E" w:rsidRDefault="00CF3C5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081B3" w14:textId="77777777" w:rsidR="00D31839" w:rsidRDefault="00D31839">
      <w:pPr>
        <w:spacing w:after="0" w:line="240" w:lineRule="auto"/>
      </w:pPr>
      <w:r>
        <w:separator/>
      </w:r>
    </w:p>
  </w:footnote>
  <w:footnote w:type="continuationSeparator" w:id="0">
    <w:p w14:paraId="064996FC" w14:textId="77777777" w:rsidR="00D31839" w:rsidRDefault="00D318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F1D61"/>
    <w:multiLevelType w:val="hybridMultilevel"/>
    <w:tmpl w:val="62A249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11917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s>
  <w:rsids>
    <w:rsidRoot w:val="00973837"/>
    <w:rsid w:val="000D37C1"/>
    <w:rsid w:val="000E5A53"/>
    <w:rsid w:val="000F19A5"/>
    <w:rsid w:val="00131736"/>
    <w:rsid w:val="001A7C42"/>
    <w:rsid w:val="002569A5"/>
    <w:rsid w:val="00332AE2"/>
    <w:rsid w:val="003A45E4"/>
    <w:rsid w:val="003D2F2C"/>
    <w:rsid w:val="003F037F"/>
    <w:rsid w:val="004436EA"/>
    <w:rsid w:val="00470C93"/>
    <w:rsid w:val="004852B7"/>
    <w:rsid w:val="004D44DF"/>
    <w:rsid w:val="004E77E3"/>
    <w:rsid w:val="00501802"/>
    <w:rsid w:val="00517EB5"/>
    <w:rsid w:val="0056112B"/>
    <w:rsid w:val="005E3E81"/>
    <w:rsid w:val="006263D1"/>
    <w:rsid w:val="0064127B"/>
    <w:rsid w:val="006B0136"/>
    <w:rsid w:val="007073FB"/>
    <w:rsid w:val="007F7BEC"/>
    <w:rsid w:val="008335A8"/>
    <w:rsid w:val="008820A3"/>
    <w:rsid w:val="00894C65"/>
    <w:rsid w:val="00973837"/>
    <w:rsid w:val="009A7ED9"/>
    <w:rsid w:val="009F1200"/>
    <w:rsid w:val="00A00E65"/>
    <w:rsid w:val="00C15D12"/>
    <w:rsid w:val="00CF3C5E"/>
    <w:rsid w:val="00D31839"/>
    <w:rsid w:val="00DB17B3"/>
    <w:rsid w:val="00E039BE"/>
    <w:rsid w:val="00E831AE"/>
    <w:rsid w:val="00ED2A33"/>
    <w:rsid w:val="00EE3DBC"/>
    <w:rsid w:val="00FE1B78"/>
    <w:rsid w:val="00FE4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8DCFB8"/>
  <w15:chartTrackingRefBased/>
  <w15:docId w15:val="{31594524-387F-40F1-8650-C56230D6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3837"/>
    <w:rPr>
      <w:kern w:val="2"/>
      <w:lang w:val="en-GB"/>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97383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973837"/>
    <w:pPr>
      <w:spacing w:after="200" w:line="240" w:lineRule="auto"/>
    </w:pPr>
    <w:rPr>
      <w:i/>
      <w:iCs/>
      <w:color w:val="44546A" w:themeColor="text2"/>
      <w:sz w:val="18"/>
      <w:szCs w:val="18"/>
    </w:rPr>
  </w:style>
  <w:style w:type="paragraph" w:styleId="Kopfzeile">
    <w:name w:val="header"/>
    <w:basedOn w:val="Standard"/>
    <w:link w:val="KopfzeileZchn"/>
    <w:uiPriority w:val="99"/>
    <w:unhideWhenUsed/>
    <w:rsid w:val="0097383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73837"/>
    <w:rPr>
      <w:kern w:val="2"/>
      <w:lang w:val="en-GB"/>
      <w14:ligatures w14:val="standardContextual"/>
    </w:rPr>
  </w:style>
  <w:style w:type="paragraph" w:styleId="Fuzeile">
    <w:name w:val="footer"/>
    <w:basedOn w:val="Standard"/>
    <w:link w:val="FuzeileZchn"/>
    <w:uiPriority w:val="99"/>
    <w:unhideWhenUsed/>
    <w:rsid w:val="009738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73837"/>
    <w:rPr>
      <w:kern w:val="2"/>
      <w:lang w:val="en-GB"/>
      <w14:ligatures w14:val="standardContextual"/>
    </w:rPr>
  </w:style>
  <w:style w:type="paragraph" w:customStyle="1" w:styleId="EndNoteBibliographyTitle">
    <w:name w:val="EndNote Bibliography Title"/>
    <w:basedOn w:val="Standard"/>
    <w:link w:val="EndNoteBibliographyTitleZchn"/>
    <w:rsid w:val="00973837"/>
    <w:pPr>
      <w:spacing w:after="0"/>
      <w:jc w:val="center"/>
    </w:pPr>
    <w:rPr>
      <w:rFonts w:ascii="Calibri" w:hAnsi="Calibri" w:cs="Calibri"/>
      <w:noProof/>
      <w:lang w:val="en-US"/>
    </w:rPr>
  </w:style>
  <w:style w:type="character" w:customStyle="1" w:styleId="EndNoteBibliographyTitleZchn">
    <w:name w:val="EndNote Bibliography Title Zchn"/>
    <w:basedOn w:val="Absatz-Standardschriftart"/>
    <w:link w:val="EndNoteBibliographyTitle"/>
    <w:rsid w:val="00973837"/>
    <w:rPr>
      <w:rFonts w:ascii="Calibri" w:hAnsi="Calibri" w:cs="Calibri"/>
      <w:noProof/>
      <w:kern w:val="2"/>
      <w14:ligatures w14:val="standardContextual"/>
    </w:rPr>
  </w:style>
  <w:style w:type="paragraph" w:customStyle="1" w:styleId="EndNoteBibliography">
    <w:name w:val="EndNote Bibliography"/>
    <w:basedOn w:val="Standard"/>
    <w:link w:val="EndNoteBibliographyZchn"/>
    <w:rsid w:val="00973837"/>
    <w:pPr>
      <w:spacing w:line="240" w:lineRule="auto"/>
    </w:pPr>
    <w:rPr>
      <w:rFonts w:ascii="Calibri" w:hAnsi="Calibri" w:cs="Calibri"/>
      <w:noProof/>
      <w:lang w:val="en-US"/>
    </w:rPr>
  </w:style>
  <w:style w:type="character" w:customStyle="1" w:styleId="EndNoteBibliographyZchn">
    <w:name w:val="EndNote Bibliography Zchn"/>
    <w:basedOn w:val="Absatz-Standardschriftart"/>
    <w:link w:val="EndNoteBibliography"/>
    <w:rsid w:val="00973837"/>
    <w:rPr>
      <w:rFonts w:ascii="Calibri" w:hAnsi="Calibri" w:cs="Calibri"/>
      <w:noProof/>
      <w:kern w:val="2"/>
      <w14:ligatures w14:val="standardContextual"/>
    </w:rPr>
  </w:style>
  <w:style w:type="paragraph" w:styleId="Listenabsatz">
    <w:name w:val="List Paragraph"/>
    <w:basedOn w:val="Standard"/>
    <w:uiPriority w:val="34"/>
    <w:qFormat/>
    <w:rsid w:val="00973837"/>
    <w:pPr>
      <w:ind w:left="720"/>
      <w:contextualSpacing/>
    </w:pPr>
  </w:style>
  <w:style w:type="character" w:styleId="Hyperlink">
    <w:name w:val="Hyperlink"/>
    <w:basedOn w:val="Absatz-Standardschriftart"/>
    <w:uiPriority w:val="99"/>
    <w:unhideWhenUsed/>
    <w:rsid w:val="00973837"/>
    <w:rPr>
      <w:color w:val="0563C1" w:themeColor="hyperlink"/>
      <w:u w:val="single"/>
    </w:rPr>
  </w:style>
  <w:style w:type="character" w:styleId="NichtaufgelsteErwhnung">
    <w:name w:val="Unresolved Mention"/>
    <w:basedOn w:val="Absatz-Standardschriftart"/>
    <w:uiPriority w:val="99"/>
    <w:semiHidden/>
    <w:unhideWhenUsed/>
    <w:rsid w:val="00973837"/>
    <w:rPr>
      <w:color w:val="605E5C"/>
      <w:shd w:val="clear" w:color="auto" w:fill="E1DFDD"/>
    </w:rPr>
  </w:style>
  <w:style w:type="character" w:styleId="Kommentarzeichen">
    <w:name w:val="annotation reference"/>
    <w:basedOn w:val="Absatz-Standardschriftart"/>
    <w:uiPriority w:val="99"/>
    <w:semiHidden/>
    <w:unhideWhenUsed/>
    <w:rsid w:val="00973837"/>
    <w:rPr>
      <w:sz w:val="16"/>
      <w:szCs w:val="16"/>
    </w:rPr>
  </w:style>
  <w:style w:type="paragraph" w:styleId="Kommentartext">
    <w:name w:val="annotation text"/>
    <w:basedOn w:val="Standard"/>
    <w:link w:val="KommentartextZchn"/>
    <w:uiPriority w:val="99"/>
    <w:unhideWhenUsed/>
    <w:rsid w:val="00973837"/>
    <w:pPr>
      <w:spacing w:line="240" w:lineRule="auto"/>
    </w:pPr>
    <w:rPr>
      <w:sz w:val="20"/>
      <w:szCs w:val="20"/>
      <w:lang w:val="de-DE"/>
    </w:rPr>
  </w:style>
  <w:style w:type="character" w:customStyle="1" w:styleId="KommentartextZchn">
    <w:name w:val="Kommentartext Zchn"/>
    <w:basedOn w:val="Absatz-Standardschriftart"/>
    <w:link w:val="Kommentartext"/>
    <w:uiPriority w:val="99"/>
    <w:rsid w:val="00973837"/>
    <w:rPr>
      <w:kern w:val="2"/>
      <w:sz w:val="20"/>
      <w:szCs w:val="20"/>
      <w:lang w:val="de-DE"/>
      <w14:ligatures w14:val="standardContextual"/>
    </w:rPr>
  </w:style>
  <w:style w:type="paragraph" w:styleId="berarbeitung">
    <w:name w:val="Revision"/>
    <w:hidden/>
    <w:uiPriority w:val="99"/>
    <w:semiHidden/>
    <w:rsid w:val="00973837"/>
    <w:pPr>
      <w:spacing w:after="0" w:line="240" w:lineRule="auto"/>
    </w:pPr>
    <w:rPr>
      <w:kern w:val="2"/>
      <w:lang w:val="en-GB"/>
      <w14:ligatures w14:val="standardContextual"/>
    </w:rPr>
  </w:style>
  <w:style w:type="paragraph" w:styleId="Kommentarthema">
    <w:name w:val="annotation subject"/>
    <w:basedOn w:val="Kommentartext"/>
    <w:next w:val="Kommentartext"/>
    <w:link w:val="KommentarthemaZchn"/>
    <w:uiPriority w:val="99"/>
    <w:semiHidden/>
    <w:unhideWhenUsed/>
    <w:rsid w:val="00973837"/>
    <w:rPr>
      <w:b/>
      <w:bCs/>
      <w:lang w:val="en-GB"/>
    </w:rPr>
  </w:style>
  <w:style w:type="character" w:customStyle="1" w:styleId="KommentarthemaZchn">
    <w:name w:val="Kommentarthema Zchn"/>
    <w:basedOn w:val="KommentartextZchn"/>
    <w:link w:val="Kommentarthema"/>
    <w:uiPriority w:val="99"/>
    <w:semiHidden/>
    <w:rsid w:val="00973837"/>
    <w:rPr>
      <w:b/>
      <w:bCs/>
      <w:kern w:val="2"/>
      <w:sz w:val="20"/>
      <w:szCs w:val="20"/>
      <w:lang w:val="en-GB"/>
      <w14:ligatures w14:val="standardContextual"/>
    </w:rPr>
  </w:style>
  <w:style w:type="paragraph" w:styleId="KeinLeerraum">
    <w:name w:val="No Spacing"/>
    <w:uiPriority w:val="1"/>
    <w:qFormat/>
    <w:rsid w:val="00973837"/>
    <w:pPr>
      <w:spacing w:after="0" w:line="240" w:lineRule="auto"/>
    </w:pPr>
    <w:rPr>
      <w:kern w:val="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sv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10123</Words>
  <Characters>56082</Characters>
  <Application>Microsoft Office Word</Application>
  <DocSecurity>0</DocSecurity>
  <Lines>4314</Lines>
  <Paragraphs>3678</Paragraphs>
  <ScaleCrop>false</ScaleCrop>
  <Company/>
  <LinksUpToDate>false</LinksUpToDate>
  <CharactersWithSpaces>62527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dc:creator>
  <cp:keywords/>
  <dc:description/>
  <cp:lastModifiedBy>Anne Marb</cp:lastModifiedBy>
  <cp:revision>37</cp:revision>
  <dcterms:created xsi:type="dcterms:W3CDTF">2025-01-11T11:42:00Z</dcterms:created>
  <dcterms:modified xsi:type="dcterms:W3CDTF">2025-02-22T10:47:00Z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7afc8ef6853ca6a7251ace7ecf74b84dd1e67f6cb3f537c7d699d150a4885032</vt:lpwstr>
  </property>
</Properties>
</file>