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CED601" w14:textId="2003EE17" w:rsidR="00563830" w:rsidRPr="00516B25" w:rsidRDefault="00BD1E3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 w:hint="eastAsia"/>
          <w:b/>
          <w:sz w:val="24"/>
          <w:szCs w:val="24"/>
        </w:rPr>
        <w:t xml:space="preserve">                    </w:t>
      </w:r>
      <w:r w:rsidR="00BC6FF7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 w:hint="eastAsia"/>
          <w:b/>
          <w:sz w:val="24"/>
          <w:szCs w:val="24"/>
        </w:rPr>
        <w:t xml:space="preserve"> </w:t>
      </w:r>
      <w:r w:rsidRPr="00516B25">
        <w:rPr>
          <w:rFonts w:ascii="Times New Roman" w:hAnsi="Times New Roman" w:cs="Times New Roman"/>
          <w:b/>
          <w:sz w:val="24"/>
          <w:szCs w:val="24"/>
        </w:rPr>
        <w:t>Supplementary data</w:t>
      </w:r>
    </w:p>
    <w:p w14:paraId="6FF4D67A" w14:textId="568F1CFF" w:rsidR="00563830" w:rsidRPr="00516B25" w:rsidRDefault="00ED1D4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0" w:name="_Hlk107366138"/>
      <w:r w:rsidRPr="00516B25">
        <w:rPr>
          <w:rFonts w:ascii="Times New Roman" w:hAnsi="Times New Roman" w:cs="Times New Roman"/>
          <w:b/>
          <w:sz w:val="24"/>
          <w:szCs w:val="24"/>
        </w:rPr>
        <w:t>F</w:t>
      </w:r>
      <w:r w:rsidR="00BD1E3C" w:rsidRPr="00516B25">
        <w:rPr>
          <w:rFonts w:ascii="Times New Roman" w:hAnsi="Times New Roman" w:cs="Times New Roman"/>
          <w:b/>
          <w:sz w:val="24"/>
          <w:szCs w:val="24"/>
        </w:rPr>
        <w:t xml:space="preserve">ig. </w:t>
      </w:r>
      <w:r w:rsidR="00D05021" w:rsidRPr="00516B25">
        <w:rPr>
          <w:rFonts w:ascii="Times New Roman" w:hAnsi="Times New Roman" w:cs="Times New Roman"/>
          <w:b/>
          <w:sz w:val="24"/>
          <w:szCs w:val="24"/>
        </w:rPr>
        <w:t>S</w:t>
      </w:r>
      <w:r w:rsidR="00BD1E3C" w:rsidRPr="00516B25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1566B8" w:rsidRPr="00516B25">
        <w:rPr>
          <w:rFonts w:ascii="Times New Roman" w:hAnsi="Times New Roman" w:cs="Times New Roman"/>
          <w:b/>
          <w:sz w:val="24"/>
          <w:szCs w:val="24"/>
        </w:rPr>
        <w:t xml:space="preserve">Typical </w:t>
      </w:r>
      <w:r w:rsidR="001566B8" w:rsidRPr="00516B25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1566B8" w:rsidRPr="00516B25">
        <w:rPr>
          <w:rFonts w:ascii="Times New Roman" w:hAnsi="Times New Roman" w:cs="Times New Roman"/>
          <w:b/>
          <w:sz w:val="24"/>
          <w:szCs w:val="24"/>
        </w:rPr>
        <w:t>H NMR LED spectra of plasma samples</w:t>
      </w:r>
    </w:p>
    <w:p w14:paraId="35D939A7" w14:textId="4FD45986" w:rsidR="001566B8" w:rsidRDefault="00BC6FF7" w:rsidP="00AB578F">
      <w:pPr>
        <w:autoSpaceDE w:val="0"/>
        <w:autoSpaceDN w:val="0"/>
        <w:adjustRightInd w:val="0"/>
        <w:jc w:val="left"/>
        <w:rPr>
          <w:rFonts w:ascii="Times New Roman" w:eastAsia="FangSong_GB2312" w:hAnsi="Times New Roman" w:cs="Times New Roman"/>
          <w:b/>
          <w:noProof/>
          <w:sz w:val="24"/>
          <w:lang w:eastAsia="en-US"/>
        </w:rPr>
      </w:pPr>
      <w:bookmarkStart w:id="1" w:name="_Hlk43651812"/>
      <w:bookmarkEnd w:id="0"/>
      <w:r w:rsidRPr="00516B2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16B25">
        <w:rPr>
          <w:rFonts w:ascii="Times New Roman" w:hAnsi="Times New Roman" w:cs="Times New Roman"/>
          <w:sz w:val="24"/>
          <w:szCs w:val="24"/>
        </w:rPr>
        <w:t xml:space="preserve">H NMR </w:t>
      </w:r>
      <w:r w:rsidRPr="00516B25">
        <w:rPr>
          <w:rFonts w:ascii="Times New Roman" w:eastAsia="SimSun" w:hAnsi="Times New Roman" w:cs="Times New Roman"/>
          <w:sz w:val="24"/>
          <w:szCs w:val="24"/>
        </w:rPr>
        <w:t>experiments were</w:t>
      </w:r>
      <w:r w:rsidRPr="00516B25">
        <w:rPr>
          <w:rFonts w:ascii="Times New Roman" w:hAnsi="Times New Roman" w:cs="Times New Roman"/>
          <w:sz w:val="24"/>
          <w:szCs w:val="24"/>
        </w:rPr>
        <w:t xml:space="preserve"> carried out</w:t>
      </w:r>
      <w:r w:rsidRPr="00516B25">
        <w:rPr>
          <w:rFonts w:ascii="Times New Roman" w:eastAsia="SimSun" w:hAnsi="Times New Roman" w:cs="Times New Roman"/>
          <w:sz w:val="24"/>
          <w:szCs w:val="24"/>
        </w:rPr>
        <w:t>,</w:t>
      </w:r>
      <w:r w:rsidRPr="00516B25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516B25">
        <w:rPr>
          <w:rFonts w:ascii="Times New Roman" w:hAnsi="Times New Roman" w:cs="Times New Roman"/>
          <w:sz w:val="24"/>
          <w:szCs w:val="24"/>
        </w:rPr>
        <w:t>Chenomx</w:t>
      </w:r>
      <w:proofErr w:type="spellEnd"/>
      <w:r w:rsidRPr="00516B25">
        <w:rPr>
          <w:rFonts w:ascii="Times New Roman" w:hAnsi="Times New Roman" w:cs="Times New Roman"/>
          <w:sz w:val="24"/>
          <w:szCs w:val="24"/>
        </w:rPr>
        <w:t xml:space="preserve"> NMR Suite</w:t>
      </w:r>
      <w:r w:rsidR="00AB578F" w:rsidRPr="00516B25">
        <w:rPr>
          <w:rFonts w:ascii="Times New Roman" w:hAnsi="Times New Roman" w:cs="Times New Roman"/>
        </w:rPr>
        <w:t xml:space="preserve"> </w:t>
      </w:r>
      <w:r w:rsidR="00AB578F" w:rsidRPr="00516B25">
        <w:rPr>
          <w:rFonts w:ascii="Times New Roman" w:hAnsi="Times New Roman" w:cs="Times New Roman"/>
          <w:sz w:val="24"/>
          <w:szCs w:val="24"/>
        </w:rPr>
        <w:t>4.5 software</w:t>
      </w:r>
      <w:r w:rsidRPr="00516B25">
        <w:rPr>
          <w:rFonts w:ascii="Times New Roman" w:hAnsi="Times New Roman" w:cs="Times New Roman"/>
          <w:sz w:val="24"/>
          <w:szCs w:val="24"/>
        </w:rPr>
        <w:t xml:space="preserve"> </w:t>
      </w:r>
      <w:r w:rsidRPr="00516B25">
        <w:rPr>
          <w:rFonts w:ascii="Times New Roman" w:eastAsia="SimSun" w:hAnsi="Times New Roman" w:cs="Times New Roman"/>
          <w:sz w:val="24"/>
          <w:szCs w:val="24"/>
        </w:rPr>
        <w:t>was</w:t>
      </w:r>
      <w:r w:rsidRPr="00516B25">
        <w:rPr>
          <w:rFonts w:ascii="Times New Roman" w:hAnsi="Times New Roman" w:cs="Times New Roman"/>
          <w:sz w:val="24"/>
          <w:szCs w:val="24"/>
        </w:rPr>
        <w:t xml:space="preserve"> used to identify 22 metabolites measured in a total of 50 plasma samples from 40 migraine patients and 10 healthy controls before and after EA or sham EA treatment (Table 2). </w:t>
      </w:r>
      <w:bookmarkEnd w:id="1"/>
      <w:r w:rsidRPr="00516B25">
        <w:rPr>
          <w:rFonts w:ascii="Times New Roman" w:hAnsi="Times New Roman" w:cs="Times New Roman"/>
          <w:sz w:val="24"/>
          <w:szCs w:val="24"/>
        </w:rPr>
        <w:t>A</w:t>
      </w:r>
      <w:r w:rsidR="001566B8" w:rsidRPr="00516B25">
        <w:rPr>
          <w:rFonts w:ascii="Times New Roman" w:hAnsi="Times New Roman" w:cs="Times New Roman"/>
          <w:sz w:val="24"/>
          <w:szCs w:val="24"/>
        </w:rPr>
        <w:t xml:space="preserve">1, migraine patient; CON, healthy controls; </w:t>
      </w:r>
      <w:proofErr w:type="spellStart"/>
      <w:r w:rsidR="001566B8" w:rsidRPr="00516B25">
        <w:rPr>
          <w:rFonts w:ascii="Times New Roman" w:hAnsi="Times New Roman" w:cs="Times New Roman"/>
          <w:sz w:val="24"/>
          <w:szCs w:val="24"/>
        </w:rPr>
        <w:t>NAc</w:t>
      </w:r>
      <w:proofErr w:type="spellEnd"/>
      <w:r w:rsidR="001566B8" w:rsidRPr="00516B25">
        <w:rPr>
          <w:rFonts w:ascii="Times New Roman" w:hAnsi="Times New Roman" w:cs="Times New Roman"/>
          <w:sz w:val="24"/>
          <w:szCs w:val="24"/>
        </w:rPr>
        <w:t xml:space="preserve">, N-acetyl methyl groups of </w:t>
      </w:r>
      <w:proofErr w:type="gramStart"/>
      <w:r w:rsidR="001566B8" w:rsidRPr="00516B25">
        <w:rPr>
          <w:rFonts w:ascii="Times New Roman" w:hAnsi="Times New Roman" w:cs="Times New Roman"/>
          <w:sz w:val="24"/>
          <w:szCs w:val="24"/>
        </w:rPr>
        <w:t>glycoprotein</w:t>
      </w:r>
      <w:proofErr w:type="gramEnd"/>
      <w:r w:rsidR="00982D4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1566B8" w:rsidRPr="00516B25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="001566B8" w:rsidRPr="00516B25">
        <w:rPr>
          <w:rFonts w:ascii="Times New Roman" w:hAnsi="Times New Roman" w:cs="Times New Roman"/>
          <w:sz w:val="24"/>
          <w:szCs w:val="24"/>
        </w:rPr>
        <w:t xml:space="preserve">, choline; LDL, Low Density Lipoprotein; VLDL, Very </w:t>
      </w:r>
      <w:bookmarkStart w:id="2" w:name="_Hlk39863441"/>
      <w:r w:rsidR="001566B8" w:rsidRPr="00516B25">
        <w:rPr>
          <w:rFonts w:ascii="Times New Roman" w:hAnsi="Times New Roman" w:cs="Times New Roman"/>
          <w:sz w:val="24"/>
          <w:szCs w:val="24"/>
        </w:rPr>
        <w:t>Low Density Lipoprotein</w:t>
      </w:r>
      <w:bookmarkEnd w:id="2"/>
    </w:p>
    <w:p w14:paraId="62CFC652" w14:textId="22D7B683" w:rsidR="00AD6D25" w:rsidRPr="00516B25" w:rsidRDefault="00AD6D25" w:rsidP="00AB578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8186D9" wp14:editId="1BE76266">
            <wp:extent cx="3549650" cy="1476496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.S1.tif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8132" cy="148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148FA" w14:textId="748301E5" w:rsidR="00563830" w:rsidRPr="00516B25" w:rsidRDefault="00563830">
      <w:pPr>
        <w:rPr>
          <w:rFonts w:ascii="Times New Roman" w:hAnsi="Times New Roman" w:cs="Times New Roman"/>
          <w:b/>
          <w:sz w:val="24"/>
          <w:szCs w:val="24"/>
        </w:rPr>
      </w:pPr>
    </w:p>
    <w:p w14:paraId="66598FE3" w14:textId="496A30AA" w:rsidR="00563830" w:rsidRPr="00516B25" w:rsidRDefault="00ED1D4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3" w:name="_Hlk107366190"/>
      <w:r w:rsidRPr="00516B25">
        <w:rPr>
          <w:rFonts w:ascii="Times New Roman" w:hAnsi="Times New Roman" w:cs="Times New Roman"/>
          <w:b/>
          <w:sz w:val="24"/>
          <w:szCs w:val="24"/>
        </w:rPr>
        <w:t>F</w:t>
      </w:r>
      <w:r w:rsidR="00BD1E3C" w:rsidRPr="00516B25">
        <w:rPr>
          <w:rFonts w:ascii="Times New Roman" w:hAnsi="Times New Roman" w:cs="Times New Roman"/>
          <w:b/>
          <w:sz w:val="24"/>
          <w:szCs w:val="24"/>
        </w:rPr>
        <w:t xml:space="preserve">ig. </w:t>
      </w:r>
      <w:r w:rsidR="002F5E3D" w:rsidRPr="00516B25">
        <w:rPr>
          <w:rFonts w:ascii="Times New Roman" w:hAnsi="Times New Roman" w:cs="Times New Roman"/>
          <w:b/>
          <w:sz w:val="24"/>
          <w:szCs w:val="24"/>
        </w:rPr>
        <w:t>S</w:t>
      </w:r>
      <w:r w:rsidR="00BD1E3C" w:rsidRPr="00516B25">
        <w:rPr>
          <w:rFonts w:ascii="Times New Roman" w:hAnsi="Times New Roman" w:cs="Times New Roman"/>
          <w:b/>
          <w:sz w:val="24"/>
          <w:szCs w:val="24"/>
        </w:rPr>
        <w:t>2</w:t>
      </w:r>
      <w:r w:rsidR="00BD1E3C" w:rsidRPr="00516B25">
        <w:rPr>
          <w:rFonts w:ascii="Times New Roman" w:hAnsi="Times New Roman" w:cs="Times New Roman"/>
          <w:sz w:val="24"/>
          <w:szCs w:val="24"/>
        </w:rPr>
        <w:t xml:space="preserve"> </w:t>
      </w:r>
      <w:r w:rsidR="00BD1E3C" w:rsidRPr="00516B25">
        <w:rPr>
          <w:rFonts w:ascii="Times New Roman" w:hAnsi="Times New Roman" w:cs="Times New Roman"/>
          <w:b/>
          <w:sz w:val="24"/>
          <w:szCs w:val="24"/>
        </w:rPr>
        <w:t xml:space="preserve">Clear separation of metabolic </w:t>
      </w:r>
      <w:r w:rsidR="00BC6FF7" w:rsidRPr="00516B25">
        <w:rPr>
          <w:rFonts w:ascii="Times New Roman" w:hAnsi="Times New Roman" w:cs="Times New Roman"/>
          <w:b/>
          <w:sz w:val="24"/>
          <w:szCs w:val="24"/>
        </w:rPr>
        <w:t>profiles</w:t>
      </w:r>
      <w:r w:rsidR="00BD1E3C" w:rsidRPr="00516B25">
        <w:rPr>
          <w:rFonts w:ascii="Times New Roman" w:hAnsi="Times New Roman" w:cs="Times New Roman"/>
          <w:b/>
          <w:sz w:val="24"/>
          <w:szCs w:val="24"/>
        </w:rPr>
        <w:t xml:space="preserve"> among groups</w:t>
      </w:r>
    </w:p>
    <w:bookmarkEnd w:id="3"/>
    <w:p w14:paraId="08198DC8" w14:textId="2DE0E3A9" w:rsidR="004E2523" w:rsidRPr="00A50394" w:rsidRDefault="006C4C3D" w:rsidP="004E252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50394">
        <w:rPr>
          <w:rFonts w:ascii="Times New Roman" w:hAnsi="Times New Roman" w:cs="Times New Roman"/>
          <w:sz w:val="24"/>
          <w:szCs w:val="24"/>
        </w:rPr>
        <w:t xml:space="preserve">PCA and </w:t>
      </w:r>
      <w:r w:rsidR="00BD1E3C" w:rsidRPr="00A50394">
        <w:rPr>
          <w:rFonts w:ascii="Times New Roman" w:hAnsi="Times New Roman" w:cs="Times New Roman"/>
          <w:sz w:val="24"/>
          <w:szCs w:val="24"/>
        </w:rPr>
        <w:t xml:space="preserve">OPLS-DA analysis for </w:t>
      </w:r>
      <w:r w:rsidRPr="00A50394">
        <w:rPr>
          <w:rFonts w:ascii="Times New Roman" w:hAnsi="Times New Roman" w:cs="Times New Roman"/>
          <w:sz w:val="24"/>
          <w:szCs w:val="24"/>
        </w:rPr>
        <w:t xml:space="preserve">CPMG and </w:t>
      </w:r>
      <w:r w:rsidR="00BD1E3C" w:rsidRPr="00A50394">
        <w:rPr>
          <w:rFonts w:ascii="Times New Roman" w:hAnsi="Times New Roman" w:cs="Times New Roman"/>
          <w:sz w:val="24"/>
          <w:szCs w:val="24"/>
        </w:rPr>
        <w:t>LED data manifested clear separation among migraine patients (red dots),</w:t>
      </w:r>
      <w:r w:rsidR="00BD1E3C" w:rsidRPr="00A50394">
        <w:rPr>
          <w:rFonts w:ascii="Times New Roman" w:hAnsi="Times New Roman" w:cs="Times New Roman"/>
        </w:rPr>
        <w:t xml:space="preserve"> </w:t>
      </w:r>
      <w:r w:rsidR="00BD1E3C" w:rsidRPr="00A50394">
        <w:rPr>
          <w:rFonts w:ascii="Times New Roman" w:hAnsi="Times New Roman" w:cs="Times New Roman"/>
          <w:sz w:val="24"/>
          <w:szCs w:val="24"/>
        </w:rPr>
        <w:t xml:space="preserve">healthy controls (black boxes), </w:t>
      </w:r>
      <w:bookmarkStart w:id="4" w:name="_Hlk46792368"/>
      <w:r w:rsidR="00BD1E3C" w:rsidRPr="00A50394">
        <w:rPr>
          <w:rFonts w:ascii="Times New Roman" w:hAnsi="Times New Roman" w:cs="Times New Roman"/>
          <w:sz w:val="24"/>
          <w:szCs w:val="24"/>
        </w:rPr>
        <w:t xml:space="preserve">migraine patients after </w:t>
      </w:r>
      <w:r w:rsidR="00CB24DA">
        <w:rPr>
          <w:rFonts w:ascii="Times New Roman" w:hAnsi="Times New Roman" w:cs="Times New Roman" w:hint="eastAsia"/>
          <w:sz w:val="24"/>
          <w:szCs w:val="24"/>
        </w:rPr>
        <w:t xml:space="preserve">four </w:t>
      </w:r>
      <w:r w:rsidR="00BD1E3C" w:rsidRPr="00A50394">
        <w:rPr>
          <w:rFonts w:ascii="Times New Roman" w:hAnsi="Times New Roman" w:cs="Times New Roman"/>
          <w:sz w:val="24"/>
          <w:szCs w:val="24"/>
        </w:rPr>
        <w:t>weeks of EA treatment</w:t>
      </w:r>
      <w:bookmarkEnd w:id="4"/>
      <w:r w:rsidR="00BD1E3C" w:rsidRPr="00A50394">
        <w:rPr>
          <w:rFonts w:ascii="Times New Roman" w:hAnsi="Times New Roman" w:cs="Times New Roman"/>
          <w:sz w:val="24"/>
          <w:szCs w:val="24"/>
        </w:rPr>
        <w:t xml:space="preserve"> (blue diamonds), </w:t>
      </w:r>
      <w:r w:rsidR="00EE0696" w:rsidRPr="00A50394">
        <w:rPr>
          <w:rFonts w:ascii="Times New Roman" w:hAnsi="Times New Roman" w:cs="Times New Roman"/>
          <w:sz w:val="24"/>
          <w:szCs w:val="24"/>
        </w:rPr>
        <w:t xml:space="preserve">and </w:t>
      </w:r>
      <w:r w:rsidR="00BD1E3C" w:rsidRPr="00A50394">
        <w:rPr>
          <w:rFonts w:ascii="Times New Roman" w:hAnsi="Times New Roman" w:cs="Times New Roman"/>
          <w:sz w:val="24"/>
          <w:szCs w:val="24"/>
        </w:rPr>
        <w:t xml:space="preserve">migraine patients after </w:t>
      </w:r>
      <w:r w:rsidR="004E2523" w:rsidRPr="00A50394">
        <w:rPr>
          <w:rFonts w:ascii="Times New Roman" w:hAnsi="Times New Roman" w:cs="Times New Roman" w:hint="eastAsia"/>
          <w:sz w:val="24"/>
          <w:szCs w:val="24"/>
        </w:rPr>
        <w:t xml:space="preserve">four </w:t>
      </w:r>
      <w:r w:rsidR="00BD1E3C" w:rsidRPr="00A50394">
        <w:rPr>
          <w:rFonts w:ascii="Times New Roman" w:hAnsi="Times New Roman" w:cs="Times New Roman"/>
          <w:sz w:val="24"/>
          <w:szCs w:val="24"/>
        </w:rPr>
        <w:t xml:space="preserve">weeks of </w:t>
      </w:r>
      <w:r w:rsidR="006D4156" w:rsidRPr="00A50394">
        <w:rPr>
          <w:rFonts w:ascii="Times New Roman" w:hAnsi="Times New Roman" w:cs="Times New Roman"/>
          <w:sz w:val="24"/>
          <w:szCs w:val="24"/>
        </w:rPr>
        <w:t>s</w:t>
      </w:r>
      <w:r w:rsidR="00BD1E3C" w:rsidRPr="00A50394">
        <w:rPr>
          <w:rFonts w:ascii="Times New Roman" w:hAnsi="Times New Roman" w:cs="Times New Roman"/>
          <w:sz w:val="24"/>
          <w:szCs w:val="24"/>
        </w:rPr>
        <w:t>ham EA treatment (purple stars).</w:t>
      </w:r>
      <w:r w:rsidR="006D4156" w:rsidRPr="00A50394">
        <w:rPr>
          <w:rFonts w:ascii="Times New Roman" w:hAnsi="Times New Roman" w:cs="Times New Roman"/>
        </w:rPr>
        <w:t xml:space="preserve"> </w:t>
      </w:r>
      <w:proofErr w:type="gramStart"/>
      <w:r w:rsidR="006D4156" w:rsidRPr="00A50394">
        <w:rPr>
          <w:rFonts w:ascii="Times New Roman" w:hAnsi="Times New Roman" w:cs="Times New Roman"/>
          <w:sz w:val="24"/>
          <w:szCs w:val="24"/>
        </w:rPr>
        <w:t>t[</w:t>
      </w:r>
      <w:proofErr w:type="gramEnd"/>
      <w:r w:rsidR="006D4156" w:rsidRPr="00A50394">
        <w:rPr>
          <w:rFonts w:ascii="Times New Roman" w:hAnsi="Times New Roman" w:cs="Times New Roman"/>
          <w:sz w:val="24"/>
          <w:szCs w:val="24"/>
        </w:rPr>
        <w:t xml:space="preserve">1] and t[2] represent the first and second components in the </w:t>
      </w:r>
      <w:r w:rsidR="00B4623A" w:rsidRPr="00A50394">
        <w:rPr>
          <w:rFonts w:ascii="Times New Roman" w:hAnsi="Times New Roman" w:cs="Times New Roman"/>
          <w:sz w:val="24"/>
          <w:szCs w:val="24"/>
        </w:rPr>
        <w:t xml:space="preserve">PCA and </w:t>
      </w:r>
      <w:r w:rsidR="006D4156" w:rsidRPr="00A50394">
        <w:rPr>
          <w:rFonts w:ascii="Times New Roman" w:hAnsi="Times New Roman" w:cs="Times New Roman"/>
          <w:sz w:val="24"/>
          <w:szCs w:val="24"/>
        </w:rPr>
        <w:t>OPLS-DA result, respectively.</w:t>
      </w:r>
      <w:bookmarkStart w:id="5" w:name="_Hlk135217206"/>
      <w:r w:rsidR="004E2523" w:rsidRPr="00A50394">
        <w:rPr>
          <w:rFonts w:ascii="Times New Roman" w:hAnsi="Times New Roman" w:cs="Times New Roman"/>
          <w:sz w:val="24"/>
          <w:szCs w:val="24"/>
        </w:rPr>
        <w:t xml:space="preserve"> The missing samples from the EA group and Sham EA group on the score plots were excluded due to the outlier and drop out</w:t>
      </w:r>
    </w:p>
    <w:p w14:paraId="2DCDD3C6" w14:textId="48FF6AEB" w:rsidR="006C4C3D" w:rsidRPr="00A50394" w:rsidRDefault="006C4C3D" w:rsidP="004E2523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firstLineChars="0"/>
        <w:rPr>
          <w:rFonts w:ascii="Times New Roman" w:hAnsi="Times New Roman" w:cs="Times New Roman"/>
          <w:sz w:val="24"/>
          <w:szCs w:val="24"/>
        </w:rPr>
      </w:pPr>
      <w:bookmarkStart w:id="6" w:name="_Hlk116931253"/>
      <w:bookmarkEnd w:id="5"/>
      <w:r w:rsidRPr="00A50394">
        <w:rPr>
          <w:rFonts w:ascii="Times New Roman" w:hAnsi="Times New Roman" w:cs="Times New Roman"/>
          <w:sz w:val="24"/>
          <w:szCs w:val="24"/>
        </w:rPr>
        <w:t>Separation of metabolic profiling from PCA analysis was achieved between migraine (red dots, n</w:t>
      </w:r>
      <w:r w:rsidR="00AD6D25">
        <w:rPr>
          <w:rFonts w:ascii="Times New Roman" w:hAnsi="Times New Roman" w:cs="Times New Roman"/>
          <w:sz w:val="24"/>
          <w:szCs w:val="24"/>
        </w:rPr>
        <w:t xml:space="preserve"> </w:t>
      </w:r>
      <w:r w:rsidRPr="00A50394">
        <w:rPr>
          <w:rFonts w:ascii="Times New Roman" w:hAnsi="Times New Roman" w:cs="Times New Roman"/>
          <w:sz w:val="24"/>
          <w:szCs w:val="24"/>
        </w:rPr>
        <w:t>=</w:t>
      </w:r>
      <w:r w:rsidR="00AD6D25">
        <w:rPr>
          <w:rFonts w:ascii="Times New Roman" w:hAnsi="Times New Roman" w:cs="Times New Roman"/>
          <w:sz w:val="24"/>
          <w:szCs w:val="24"/>
        </w:rPr>
        <w:t xml:space="preserve"> </w:t>
      </w:r>
      <w:r w:rsidRPr="00A50394">
        <w:rPr>
          <w:rFonts w:ascii="Times New Roman" w:hAnsi="Times New Roman" w:cs="Times New Roman"/>
          <w:sz w:val="24"/>
          <w:szCs w:val="24"/>
        </w:rPr>
        <w:t>40) and healthy control (black boxes, n</w:t>
      </w:r>
      <w:r w:rsidR="00AD6D25">
        <w:rPr>
          <w:rFonts w:ascii="Times New Roman" w:hAnsi="Times New Roman" w:cs="Times New Roman"/>
          <w:sz w:val="24"/>
          <w:szCs w:val="24"/>
        </w:rPr>
        <w:t xml:space="preserve"> </w:t>
      </w:r>
      <w:r w:rsidRPr="00A50394">
        <w:rPr>
          <w:rFonts w:ascii="Times New Roman" w:hAnsi="Times New Roman" w:cs="Times New Roman"/>
          <w:sz w:val="24"/>
          <w:szCs w:val="24"/>
        </w:rPr>
        <w:t>=</w:t>
      </w:r>
      <w:r w:rsidR="00AD6D25">
        <w:rPr>
          <w:rFonts w:ascii="Times New Roman" w:hAnsi="Times New Roman" w:cs="Times New Roman"/>
          <w:sz w:val="24"/>
          <w:szCs w:val="24"/>
        </w:rPr>
        <w:t xml:space="preserve"> </w:t>
      </w:r>
      <w:r w:rsidRPr="00A50394">
        <w:rPr>
          <w:rFonts w:ascii="Times New Roman" w:hAnsi="Times New Roman" w:cs="Times New Roman"/>
          <w:sz w:val="24"/>
          <w:szCs w:val="24"/>
        </w:rPr>
        <w:t>10) groups for CPMG data</w:t>
      </w:r>
    </w:p>
    <w:bookmarkEnd w:id="6"/>
    <w:p w14:paraId="7F9BF911" w14:textId="744EDB83" w:rsidR="006C4C3D" w:rsidRPr="00A50394" w:rsidRDefault="006C4C3D" w:rsidP="006C4C3D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firstLineChars="0"/>
        <w:rPr>
          <w:rFonts w:ascii="Times New Roman" w:hAnsi="Times New Roman" w:cs="Times New Roman"/>
          <w:sz w:val="24"/>
          <w:szCs w:val="24"/>
        </w:rPr>
      </w:pPr>
      <w:r w:rsidRPr="00A50394">
        <w:rPr>
          <w:rFonts w:ascii="Times New Roman" w:hAnsi="Times New Roman" w:cs="Times New Roman"/>
          <w:sz w:val="24"/>
          <w:szCs w:val="24"/>
        </w:rPr>
        <w:t xml:space="preserve">Corresponding loading plots showing metabolites that may influence the separation for </w:t>
      </w:r>
      <w:r w:rsidRPr="00A5039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4E2523" w:rsidRPr="00A50394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Pr="00A5039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79A4254" w14:textId="5B09CC53" w:rsidR="0021463E" w:rsidRPr="00A50394" w:rsidRDefault="00BD1E3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5039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4E2523" w:rsidRPr="00A50394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Pr="00A50394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A50394">
        <w:rPr>
          <w:rFonts w:ascii="Times New Roman" w:hAnsi="Times New Roman" w:cs="Times New Roman"/>
          <w:sz w:val="24"/>
          <w:szCs w:val="24"/>
        </w:rPr>
        <w:t>Clear separation of metabolic profiling</w:t>
      </w:r>
      <w:r w:rsidR="006C4C3D" w:rsidRPr="00A50394">
        <w:rPr>
          <w:rFonts w:ascii="Times New Roman" w:hAnsi="Times New Roman" w:cs="Times New Roman"/>
          <w:sz w:val="24"/>
          <w:szCs w:val="24"/>
        </w:rPr>
        <w:t xml:space="preserve"> from OPLS-DA analysis</w:t>
      </w:r>
      <w:r w:rsidRPr="00A50394">
        <w:rPr>
          <w:rFonts w:ascii="Times New Roman" w:hAnsi="Times New Roman" w:cs="Times New Roman"/>
          <w:sz w:val="24"/>
          <w:szCs w:val="24"/>
        </w:rPr>
        <w:t xml:space="preserve"> w</w:t>
      </w:r>
      <w:r w:rsidR="006D4156" w:rsidRPr="00A50394">
        <w:rPr>
          <w:rFonts w:ascii="Times New Roman" w:hAnsi="Times New Roman" w:cs="Times New Roman"/>
          <w:sz w:val="24"/>
          <w:szCs w:val="24"/>
        </w:rPr>
        <w:t>as</w:t>
      </w:r>
      <w:r w:rsidRPr="00A50394">
        <w:rPr>
          <w:rFonts w:ascii="Times New Roman" w:hAnsi="Times New Roman" w:cs="Times New Roman"/>
          <w:sz w:val="24"/>
          <w:szCs w:val="24"/>
        </w:rPr>
        <w:t xml:space="preserve"> achieved between migraine (red dots, n</w:t>
      </w:r>
      <w:r w:rsidR="00AD6D25">
        <w:rPr>
          <w:rFonts w:ascii="Times New Roman" w:hAnsi="Times New Roman" w:cs="Times New Roman"/>
          <w:sz w:val="24"/>
          <w:szCs w:val="24"/>
        </w:rPr>
        <w:t xml:space="preserve"> </w:t>
      </w:r>
      <w:r w:rsidRPr="00A50394">
        <w:rPr>
          <w:rFonts w:ascii="Times New Roman" w:hAnsi="Times New Roman" w:cs="Times New Roman"/>
          <w:sz w:val="24"/>
          <w:szCs w:val="24"/>
        </w:rPr>
        <w:t>=</w:t>
      </w:r>
      <w:r w:rsidR="00AD6D25">
        <w:rPr>
          <w:rFonts w:ascii="Times New Roman" w:hAnsi="Times New Roman" w:cs="Times New Roman"/>
          <w:sz w:val="24"/>
          <w:szCs w:val="24"/>
        </w:rPr>
        <w:t xml:space="preserve"> </w:t>
      </w:r>
      <w:r w:rsidRPr="00A50394">
        <w:rPr>
          <w:rFonts w:ascii="Times New Roman" w:hAnsi="Times New Roman" w:cs="Times New Roman"/>
          <w:sz w:val="24"/>
          <w:szCs w:val="24"/>
        </w:rPr>
        <w:t>40) and healthy control (black boxes,</w:t>
      </w:r>
      <w:r w:rsidR="00EE0696" w:rsidRPr="00A50394">
        <w:rPr>
          <w:rFonts w:ascii="Times New Roman" w:hAnsi="Times New Roman" w:cs="Times New Roman"/>
          <w:sz w:val="24"/>
          <w:szCs w:val="24"/>
        </w:rPr>
        <w:t xml:space="preserve"> </w:t>
      </w:r>
      <w:r w:rsidRPr="00A50394">
        <w:rPr>
          <w:rFonts w:ascii="Times New Roman" w:hAnsi="Times New Roman" w:cs="Times New Roman"/>
          <w:sz w:val="24"/>
          <w:szCs w:val="24"/>
        </w:rPr>
        <w:t>n</w:t>
      </w:r>
      <w:r w:rsidR="00AD6D25">
        <w:rPr>
          <w:rFonts w:ascii="Times New Roman" w:hAnsi="Times New Roman" w:cs="Times New Roman"/>
          <w:sz w:val="24"/>
          <w:szCs w:val="24"/>
        </w:rPr>
        <w:t xml:space="preserve"> </w:t>
      </w:r>
      <w:r w:rsidRPr="00A50394">
        <w:rPr>
          <w:rFonts w:ascii="Times New Roman" w:hAnsi="Times New Roman" w:cs="Times New Roman"/>
          <w:sz w:val="24"/>
          <w:szCs w:val="24"/>
        </w:rPr>
        <w:t>=</w:t>
      </w:r>
      <w:r w:rsidR="00AD6D25">
        <w:rPr>
          <w:rFonts w:ascii="Times New Roman" w:hAnsi="Times New Roman" w:cs="Times New Roman"/>
          <w:sz w:val="24"/>
          <w:szCs w:val="24"/>
        </w:rPr>
        <w:t xml:space="preserve"> 1</w:t>
      </w:r>
      <w:r w:rsidRPr="00A50394">
        <w:rPr>
          <w:rFonts w:ascii="Times New Roman" w:hAnsi="Times New Roman" w:cs="Times New Roman"/>
          <w:sz w:val="24"/>
          <w:szCs w:val="24"/>
        </w:rPr>
        <w:t>0) groups</w:t>
      </w:r>
      <w:r w:rsidR="006C4C3D" w:rsidRPr="00A50394">
        <w:rPr>
          <w:rFonts w:ascii="Times New Roman" w:hAnsi="Times New Roman" w:cs="Times New Roman"/>
          <w:sz w:val="24"/>
          <w:szCs w:val="24"/>
        </w:rPr>
        <w:t xml:space="preserve"> for LED data</w:t>
      </w:r>
    </w:p>
    <w:p w14:paraId="6D8613A4" w14:textId="11F77938" w:rsidR="0021463E" w:rsidRPr="00A50394" w:rsidRDefault="00BD1E3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5039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4E2523" w:rsidRPr="00A50394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Pr="00A50394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A50394">
        <w:rPr>
          <w:rFonts w:ascii="Times New Roman" w:hAnsi="Times New Roman" w:cs="Times New Roman"/>
          <w:sz w:val="24"/>
          <w:szCs w:val="24"/>
        </w:rPr>
        <w:t xml:space="preserve"> </w:t>
      </w:r>
      <w:r w:rsidR="006D4156" w:rsidRPr="00A50394">
        <w:rPr>
          <w:rFonts w:ascii="Times New Roman" w:hAnsi="Times New Roman" w:cs="Times New Roman"/>
          <w:sz w:val="24"/>
          <w:szCs w:val="24"/>
        </w:rPr>
        <w:t xml:space="preserve">Corresponding loading plots showing metabolites that may influence the separation for </w:t>
      </w:r>
      <w:r w:rsidR="006D4156" w:rsidRPr="00A5039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4E2523" w:rsidRPr="00A50394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6D4156" w:rsidRPr="00A5039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98E40EF" w14:textId="5A3E2532" w:rsidR="0021463E" w:rsidRPr="00A50394" w:rsidRDefault="00BD1E3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5039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4E2523" w:rsidRPr="00A50394"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 w:rsidRPr="00A50394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6D4156" w:rsidRPr="00A50394">
        <w:rPr>
          <w:rFonts w:ascii="Times New Roman" w:hAnsi="Times New Roman" w:cs="Times New Roman"/>
        </w:rPr>
        <w:t xml:space="preserve"> </w:t>
      </w:r>
      <w:r w:rsidR="006D4156" w:rsidRPr="00A50394">
        <w:rPr>
          <w:rFonts w:ascii="Times New Roman" w:hAnsi="Times New Roman" w:cs="Times New Roman"/>
          <w:sz w:val="24"/>
          <w:szCs w:val="24"/>
        </w:rPr>
        <w:t>The separation of metabolic profiling showed that EA treatment (blue diamonds, n</w:t>
      </w:r>
      <w:r w:rsidR="00AD6D25">
        <w:rPr>
          <w:rFonts w:ascii="Times New Roman" w:hAnsi="Times New Roman" w:cs="Times New Roman"/>
          <w:sz w:val="24"/>
          <w:szCs w:val="24"/>
        </w:rPr>
        <w:t xml:space="preserve"> </w:t>
      </w:r>
      <w:r w:rsidR="006D4156" w:rsidRPr="00A50394">
        <w:rPr>
          <w:rFonts w:ascii="Times New Roman" w:hAnsi="Times New Roman" w:cs="Times New Roman"/>
          <w:sz w:val="24"/>
          <w:szCs w:val="24"/>
        </w:rPr>
        <w:t>=</w:t>
      </w:r>
      <w:r w:rsidR="00AD6D25">
        <w:rPr>
          <w:rFonts w:ascii="Times New Roman" w:hAnsi="Times New Roman" w:cs="Times New Roman"/>
          <w:sz w:val="24"/>
          <w:szCs w:val="24"/>
        </w:rPr>
        <w:t xml:space="preserve"> </w:t>
      </w:r>
      <w:r w:rsidR="004E2523" w:rsidRPr="00A50394">
        <w:rPr>
          <w:rFonts w:ascii="Times New Roman" w:hAnsi="Times New Roman" w:cs="Times New Roman" w:hint="eastAsia"/>
          <w:sz w:val="24"/>
          <w:szCs w:val="24"/>
        </w:rPr>
        <w:t>22</w:t>
      </w:r>
      <w:r w:rsidR="006D4156" w:rsidRPr="00A50394">
        <w:rPr>
          <w:rFonts w:ascii="Times New Roman" w:hAnsi="Times New Roman" w:cs="Times New Roman"/>
          <w:sz w:val="24"/>
          <w:szCs w:val="24"/>
        </w:rPr>
        <w:t>) reversed the change in metabolic profiling in migraine patients (red dots, n</w:t>
      </w:r>
      <w:r w:rsidR="00AD6D25">
        <w:rPr>
          <w:rFonts w:ascii="Times New Roman" w:hAnsi="Times New Roman" w:cs="Times New Roman"/>
          <w:sz w:val="24"/>
          <w:szCs w:val="24"/>
        </w:rPr>
        <w:t xml:space="preserve"> </w:t>
      </w:r>
      <w:r w:rsidR="006D4156" w:rsidRPr="00A50394">
        <w:rPr>
          <w:rFonts w:ascii="Times New Roman" w:hAnsi="Times New Roman" w:cs="Times New Roman"/>
          <w:sz w:val="24"/>
          <w:szCs w:val="24"/>
        </w:rPr>
        <w:t>=</w:t>
      </w:r>
      <w:r w:rsidR="00AD6D25">
        <w:rPr>
          <w:rFonts w:ascii="Times New Roman" w:hAnsi="Times New Roman" w:cs="Times New Roman"/>
          <w:sz w:val="24"/>
          <w:szCs w:val="24"/>
        </w:rPr>
        <w:t xml:space="preserve"> </w:t>
      </w:r>
      <w:r w:rsidR="006D4156" w:rsidRPr="00A50394">
        <w:rPr>
          <w:rFonts w:ascii="Times New Roman" w:hAnsi="Times New Roman" w:cs="Times New Roman"/>
          <w:sz w:val="24"/>
          <w:szCs w:val="24"/>
        </w:rPr>
        <w:t>22) compared with healthy controls (black boxes, n</w:t>
      </w:r>
      <w:r w:rsidR="00AD6D25">
        <w:rPr>
          <w:rFonts w:ascii="Times New Roman" w:hAnsi="Times New Roman" w:cs="Times New Roman"/>
          <w:sz w:val="24"/>
          <w:szCs w:val="24"/>
        </w:rPr>
        <w:t xml:space="preserve"> </w:t>
      </w:r>
      <w:r w:rsidR="006D4156" w:rsidRPr="00A50394">
        <w:rPr>
          <w:rFonts w:ascii="Times New Roman" w:hAnsi="Times New Roman" w:cs="Times New Roman"/>
          <w:sz w:val="24"/>
          <w:szCs w:val="24"/>
        </w:rPr>
        <w:t>=</w:t>
      </w:r>
      <w:r w:rsidR="00AD6D25">
        <w:rPr>
          <w:rFonts w:ascii="Times New Roman" w:hAnsi="Times New Roman" w:cs="Times New Roman"/>
          <w:sz w:val="24"/>
          <w:szCs w:val="24"/>
        </w:rPr>
        <w:t xml:space="preserve"> </w:t>
      </w:r>
      <w:r w:rsidR="006D4156" w:rsidRPr="00A50394">
        <w:rPr>
          <w:rFonts w:ascii="Times New Roman" w:hAnsi="Times New Roman" w:cs="Times New Roman"/>
          <w:sz w:val="24"/>
          <w:szCs w:val="24"/>
        </w:rPr>
        <w:t>10)</w:t>
      </w:r>
      <w:r w:rsidR="006C4C3D" w:rsidRPr="00A50394">
        <w:rPr>
          <w:rFonts w:ascii="Times New Roman" w:hAnsi="Times New Roman" w:cs="Times New Roman"/>
          <w:sz w:val="24"/>
          <w:szCs w:val="24"/>
        </w:rPr>
        <w:t xml:space="preserve"> for LED data</w:t>
      </w:r>
    </w:p>
    <w:p w14:paraId="50194E64" w14:textId="3F9D717D" w:rsidR="00710AE5" w:rsidRPr="00A50394" w:rsidRDefault="00710AE5" w:rsidP="00710AE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5039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4E2523" w:rsidRPr="00A50394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A50394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A50394">
        <w:rPr>
          <w:rFonts w:ascii="Times New Roman" w:hAnsi="Times New Roman" w:cs="Times New Roman"/>
          <w:sz w:val="24"/>
          <w:szCs w:val="24"/>
        </w:rPr>
        <w:t xml:space="preserve"> The results showed a clear discrimination in metabolic profiling between migraine patient after EA treatment (blue diamonds, n</w:t>
      </w:r>
      <w:r w:rsidR="00AD6D25">
        <w:rPr>
          <w:rFonts w:ascii="Times New Roman" w:hAnsi="Times New Roman" w:cs="Times New Roman"/>
          <w:sz w:val="24"/>
          <w:szCs w:val="24"/>
        </w:rPr>
        <w:t xml:space="preserve"> </w:t>
      </w:r>
      <w:r w:rsidRPr="00A50394">
        <w:rPr>
          <w:rFonts w:ascii="Times New Roman" w:hAnsi="Times New Roman" w:cs="Times New Roman"/>
          <w:sz w:val="24"/>
          <w:szCs w:val="24"/>
        </w:rPr>
        <w:t>=</w:t>
      </w:r>
      <w:r w:rsidR="00AD6D25">
        <w:rPr>
          <w:rFonts w:ascii="Times New Roman" w:hAnsi="Times New Roman" w:cs="Times New Roman"/>
          <w:sz w:val="24"/>
          <w:szCs w:val="24"/>
        </w:rPr>
        <w:t xml:space="preserve"> </w:t>
      </w:r>
      <w:r w:rsidR="004E2523" w:rsidRPr="00A50394">
        <w:rPr>
          <w:rFonts w:ascii="Times New Roman" w:hAnsi="Times New Roman" w:cs="Times New Roman" w:hint="eastAsia"/>
          <w:sz w:val="24"/>
          <w:szCs w:val="24"/>
        </w:rPr>
        <w:t>22</w:t>
      </w:r>
      <w:r w:rsidRPr="00A50394">
        <w:rPr>
          <w:rFonts w:ascii="Times New Roman" w:hAnsi="Times New Roman" w:cs="Times New Roman"/>
          <w:sz w:val="24"/>
          <w:szCs w:val="24"/>
        </w:rPr>
        <w:t>) and migraine patients before EA treatment (red dots, n</w:t>
      </w:r>
      <w:r w:rsidR="00AD6D25">
        <w:rPr>
          <w:rFonts w:ascii="Times New Roman" w:hAnsi="Times New Roman" w:cs="Times New Roman"/>
          <w:sz w:val="24"/>
          <w:szCs w:val="24"/>
        </w:rPr>
        <w:t xml:space="preserve"> </w:t>
      </w:r>
      <w:r w:rsidRPr="00A50394">
        <w:rPr>
          <w:rFonts w:ascii="Times New Roman" w:hAnsi="Times New Roman" w:cs="Times New Roman"/>
          <w:sz w:val="24"/>
          <w:szCs w:val="24"/>
        </w:rPr>
        <w:t>=</w:t>
      </w:r>
      <w:r w:rsidR="00AD6D25">
        <w:rPr>
          <w:rFonts w:ascii="Times New Roman" w:hAnsi="Times New Roman" w:cs="Times New Roman"/>
          <w:sz w:val="24"/>
          <w:szCs w:val="24"/>
        </w:rPr>
        <w:t xml:space="preserve"> </w:t>
      </w:r>
      <w:r w:rsidRPr="00A50394">
        <w:rPr>
          <w:rFonts w:ascii="Times New Roman" w:hAnsi="Times New Roman" w:cs="Times New Roman"/>
          <w:sz w:val="24"/>
          <w:szCs w:val="24"/>
        </w:rPr>
        <w:t xml:space="preserve">22) (Table </w:t>
      </w:r>
      <w:r w:rsidR="00E54C2E" w:rsidRPr="00A50394">
        <w:rPr>
          <w:rFonts w:ascii="Times New Roman" w:hAnsi="Times New Roman" w:cs="Times New Roman"/>
          <w:sz w:val="24"/>
          <w:szCs w:val="24"/>
        </w:rPr>
        <w:t>S</w:t>
      </w:r>
      <w:r w:rsidRPr="00A50394">
        <w:rPr>
          <w:rFonts w:ascii="Times New Roman" w:hAnsi="Times New Roman" w:cs="Times New Roman"/>
          <w:sz w:val="24"/>
          <w:szCs w:val="24"/>
        </w:rPr>
        <w:t>3)</w:t>
      </w:r>
      <w:r w:rsidR="006C4C3D" w:rsidRPr="00A50394">
        <w:rPr>
          <w:rFonts w:ascii="Times New Roman" w:hAnsi="Times New Roman" w:cs="Times New Roman"/>
          <w:sz w:val="24"/>
          <w:szCs w:val="24"/>
        </w:rPr>
        <w:t xml:space="preserve"> for LED data</w:t>
      </w:r>
    </w:p>
    <w:p w14:paraId="75E13A67" w14:textId="07A35DE3" w:rsidR="00710AE5" w:rsidRPr="00A50394" w:rsidRDefault="00710AE5" w:rsidP="00710AE5">
      <w:pPr>
        <w:rPr>
          <w:rFonts w:ascii="Times New Roman" w:hAnsi="Times New Roman" w:cs="Times New Roman"/>
          <w:sz w:val="24"/>
          <w:szCs w:val="24"/>
        </w:rPr>
      </w:pPr>
      <w:r w:rsidRPr="00A5039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4E2523" w:rsidRPr="00A50394">
        <w:rPr>
          <w:rFonts w:ascii="Times New Roman" w:hAnsi="Times New Roman" w:cs="Times New Roman" w:hint="eastAsia"/>
          <w:b/>
          <w:bCs/>
          <w:sz w:val="24"/>
          <w:szCs w:val="24"/>
        </w:rPr>
        <w:t>g</w:t>
      </w:r>
      <w:r w:rsidRPr="00A50394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A50394">
        <w:rPr>
          <w:rFonts w:ascii="Times New Roman" w:hAnsi="Times New Roman" w:cs="Times New Roman"/>
          <w:sz w:val="24"/>
          <w:szCs w:val="24"/>
        </w:rPr>
        <w:t xml:space="preserve"> The results showed that migraine patient after sham EA treatment (purple stars, n</w:t>
      </w:r>
      <w:r w:rsidR="00AD6D25">
        <w:rPr>
          <w:rFonts w:ascii="Times New Roman" w:hAnsi="Times New Roman" w:cs="Times New Roman"/>
          <w:sz w:val="24"/>
          <w:szCs w:val="24"/>
        </w:rPr>
        <w:t xml:space="preserve"> </w:t>
      </w:r>
      <w:r w:rsidRPr="00A50394">
        <w:rPr>
          <w:rFonts w:ascii="Times New Roman" w:hAnsi="Times New Roman" w:cs="Times New Roman"/>
          <w:sz w:val="24"/>
          <w:szCs w:val="24"/>
        </w:rPr>
        <w:t>=</w:t>
      </w:r>
      <w:r w:rsidR="00AD6D25">
        <w:rPr>
          <w:rFonts w:ascii="Times New Roman" w:hAnsi="Times New Roman" w:cs="Times New Roman"/>
          <w:sz w:val="24"/>
          <w:szCs w:val="24"/>
        </w:rPr>
        <w:t xml:space="preserve"> </w:t>
      </w:r>
      <w:r w:rsidRPr="00A50394">
        <w:rPr>
          <w:rFonts w:ascii="Times New Roman" w:hAnsi="Times New Roman" w:cs="Times New Roman"/>
          <w:sz w:val="24"/>
          <w:szCs w:val="24"/>
        </w:rPr>
        <w:t>1</w:t>
      </w:r>
      <w:r w:rsidR="004E2523" w:rsidRPr="00A50394">
        <w:rPr>
          <w:rFonts w:ascii="Times New Roman" w:hAnsi="Times New Roman" w:cs="Times New Roman" w:hint="eastAsia"/>
          <w:sz w:val="24"/>
          <w:szCs w:val="24"/>
        </w:rPr>
        <w:t>8</w:t>
      </w:r>
      <w:r w:rsidRPr="00A50394">
        <w:rPr>
          <w:rFonts w:ascii="Times New Roman" w:hAnsi="Times New Roman" w:cs="Times New Roman"/>
          <w:sz w:val="24"/>
          <w:szCs w:val="24"/>
        </w:rPr>
        <w:t>) could not restore the change of metabolic profiling in migraine patient before sham EA treatment (red dots, n</w:t>
      </w:r>
      <w:r w:rsidR="00AD6D25">
        <w:rPr>
          <w:rFonts w:ascii="Times New Roman" w:hAnsi="Times New Roman" w:cs="Times New Roman"/>
          <w:sz w:val="24"/>
          <w:szCs w:val="24"/>
        </w:rPr>
        <w:t xml:space="preserve"> </w:t>
      </w:r>
      <w:r w:rsidRPr="00A50394">
        <w:rPr>
          <w:rFonts w:ascii="Times New Roman" w:hAnsi="Times New Roman" w:cs="Times New Roman"/>
          <w:sz w:val="24"/>
          <w:szCs w:val="24"/>
        </w:rPr>
        <w:t>=</w:t>
      </w:r>
      <w:r w:rsidR="00AD6D25">
        <w:rPr>
          <w:rFonts w:ascii="Times New Roman" w:hAnsi="Times New Roman" w:cs="Times New Roman"/>
          <w:sz w:val="24"/>
          <w:szCs w:val="24"/>
        </w:rPr>
        <w:t xml:space="preserve"> </w:t>
      </w:r>
      <w:r w:rsidRPr="00A50394">
        <w:rPr>
          <w:rFonts w:ascii="Times New Roman" w:hAnsi="Times New Roman" w:cs="Times New Roman"/>
          <w:sz w:val="24"/>
          <w:szCs w:val="24"/>
        </w:rPr>
        <w:t>18) compared with healthy controls (black boxes, n</w:t>
      </w:r>
      <w:r w:rsidR="00AD6D25">
        <w:rPr>
          <w:rFonts w:ascii="Times New Roman" w:hAnsi="Times New Roman" w:cs="Times New Roman"/>
          <w:sz w:val="24"/>
          <w:szCs w:val="24"/>
        </w:rPr>
        <w:t xml:space="preserve"> </w:t>
      </w:r>
      <w:r w:rsidRPr="00A50394">
        <w:rPr>
          <w:rFonts w:ascii="Times New Roman" w:hAnsi="Times New Roman" w:cs="Times New Roman"/>
          <w:sz w:val="24"/>
          <w:szCs w:val="24"/>
        </w:rPr>
        <w:t>=</w:t>
      </w:r>
      <w:r w:rsidR="00AD6D25">
        <w:rPr>
          <w:rFonts w:ascii="Times New Roman" w:hAnsi="Times New Roman" w:cs="Times New Roman"/>
          <w:sz w:val="24"/>
          <w:szCs w:val="24"/>
        </w:rPr>
        <w:t xml:space="preserve"> </w:t>
      </w:r>
      <w:r w:rsidRPr="00A50394">
        <w:rPr>
          <w:rFonts w:ascii="Times New Roman" w:hAnsi="Times New Roman" w:cs="Times New Roman"/>
          <w:sz w:val="24"/>
          <w:szCs w:val="24"/>
        </w:rPr>
        <w:t xml:space="preserve">10) </w:t>
      </w:r>
      <w:r w:rsidRPr="00A50394">
        <w:rPr>
          <w:rFonts w:ascii="Times New Roman" w:hAnsi="Times New Roman" w:cs="Times New Roman"/>
          <w:sz w:val="24"/>
          <w:szCs w:val="24"/>
        </w:rPr>
        <w:lastRenderedPageBreak/>
        <w:t xml:space="preserve">(Table </w:t>
      </w:r>
      <w:r w:rsidR="00E54C2E" w:rsidRPr="00A50394">
        <w:rPr>
          <w:rFonts w:ascii="Times New Roman" w:hAnsi="Times New Roman" w:cs="Times New Roman"/>
          <w:sz w:val="24"/>
          <w:szCs w:val="24"/>
        </w:rPr>
        <w:t>S</w:t>
      </w:r>
      <w:r w:rsidRPr="00A50394">
        <w:rPr>
          <w:rFonts w:ascii="Times New Roman" w:hAnsi="Times New Roman" w:cs="Times New Roman"/>
          <w:sz w:val="24"/>
          <w:szCs w:val="24"/>
        </w:rPr>
        <w:t>4)</w:t>
      </w:r>
      <w:r w:rsidR="006C4C3D" w:rsidRPr="00A50394">
        <w:rPr>
          <w:rFonts w:ascii="Times New Roman" w:hAnsi="Times New Roman" w:cs="Times New Roman"/>
          <w:sz w:val="24"/>
          <w:szCs w:val="24"/>
        </w:rPr>
        <w:t xml:space="preserve"> for LED data</w:t>
      </w:r>
    </w:p>
    <w:p w14:paraId="139E3F44" w14:textId="59018C85" w:rsidR="00C62E38" w:rsidRPr="00A50394" w:rsidRDefault="00710AE5" w:rsidP="00C62E3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5039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4E2523" w:rsidRPr="00A50394">
        <w:rPr>
          <w:rFonts w:ascii="Times New Roman" w:hAnsi="Times New Roman" w:cs="Times New Roman" w:hint="eastAsia"/>
          <w:b/>
          <w:bCs/>
          <w:sz w:val="24"/>
          <w:szCs w:val="24"/>
        </w:rPr>
        <w:t>h</w:t>
      </w:r>
      <w:r w:rsidRPr="00A50394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A50394">
        <w:rPr>
          <w:rFonts w:ascii="Times New Roman" w:hAnsi="Times New Roman" w:cs="Times New Roman"/>
          <w:sz w:val="24"/>
          <w:szCs w:val="24"/>
        </w:rPr>
        <w:t xml:space="preserve"> The result showed metabolic profiling of migraine patient before Sham EA treatment (red dots, n</w:t>
      </w:r>
      <w:r w:rsidR="00AD6D25">
        <w:rPr>
          <w:rFonts w:ascii="Times New Roman" w:hAnsi="Times New Roman" w:cs="Times New Roman"/>
          <w:sz w:val="24"/>
          <w:szCs w:val="24"/>
        </w:rPr>
        <w:t xml:space="preserve"> </w:t>
      </w:r>
      <w:r w:rsidRPr="00A50394">
        <w:rPr>
          <w:rFonts w:ascii="Times New Roman" w:hAnsi="Times New Roman" w:cs="Times New Roman"/>
          <w:sz w:val="24"/>
          <w:szCs w:val="24"/>
        </w:rPr>
        <w:t>=</w:t>
      </w:r>
      <w:r w:rsidR="00AD6D25">
        <w:rPr>
          <w:rFonts w:ascii="Times New Roman" w:hAnsi="Times New Roman" w:cs="Times New Roman"/>
          <w:sz w:val="24"/>
          <w:szCs w:val="24"/>
        </w:rPr>
        <w:t xml:space="preserve"> </w:t>
      </w:r>
      <w:r w:rsidRPr="00A50394">
        <w:rPr>
          <w:rFonts w:ascii="Times New Roman" w:hAnsi="Times New Roman" w:cs="Times New Roman"/>
          <w:sz w:val="24"/>
          <w:szCs w:val="24"/>
        </w:rPr>
        <w:t>18) could not be discriminated with migraine patient after Sham EA treatment (purple stars, n</w:t>
      </w:r>
      <w:r w:rsidR="00AD6D25">
        <w:rPr>
          <w:rFonts w:ascii="Times New Roman" w:hAnsi="Times New Roman" w:cs="Times New Roman"/>
          <w:sz w:val="24"/>
          <w:szCs w:val="24"/>
        </w:rPr>
        <w:t xml:space="preserve"> </w:t>
      </w:r>
      <w:r w:rsidRPr="00A50394">
        <w:rPr>
          <w:rFonts w:ascii="Times New Roman" w:hAnsi="Times New Roman" w:cs="Times New Roman"/>
          <w:sz w:val="24"/>
          <w:szCs w:val="24"/>
        </w:rPr>
        <w:t>=</w:t>
      </w:r>
      <w:r w:rsidR="00AD6D25">
        <w:rPr>
          <w:rFonts w:ascii="Times New Roman" w:hAnsi="Times New Roman" w:cs="Times New Roman"/>
          <w:sz w:val="24"/>
          <w:szCs w:val="24"/>
        </w:rPr>
        <w:t xml:space="preserve"> </w:t>
      </w:r>
      <w:r w:rsidRPr="00A50394">
        <w:rPr>
          <w:rFonts w:ascii="Times New Roman" w:hAnsi="Times New Roman" w:cs="Times New Roman"/>
          <w:sz w:val="24"/>
          <w:szCs w:val="24"/>
        </w:rPr>
        <w:t>1</w:t>
      </w:r>
      <w:r w:rsidR="004E2523" w:rsidRPr="00A50394">
        <w:rPr>
          <w:rFonts w:ascii="Times New Roman" w:hAnsi="Times New Roman" w:cs="Times New Roman" w:hint="eastAsia"/>
          <w:sz w:val="24"/>
          <w:szCs w:val="24"/>
        </w:rPr>
        <w:t>8</w:t>
      </w:r>
      <w:r w:rsidRPr="00A50394">
        <w:rPr>
          <w:rFonts w:ascii="Times New Roman" w:hAnsi="Times New Roman" w:cs="Times New Roman"/>
          <w:sz w:val="24"/>
          <w:szCs w:val="24"/>
        </w:rPr>
        <w:t xml:space="preserve">) </w:t>
      </w:r>
      <w:r w:rsidR="006C4C3D" w:rsidRPr="00A50394">
        <w:rPr>
          <w:rFonts w:ascii="Times New Roman" w:hAnsi="Times New Roman" w:cs="Times New Roman"/>
          <w:sz w:val="24"/>
          <w:szCs w:val="24"/>
        </w:rPr>
        <w:t xml:space="preserve">for LED data </w:t>
      </w:r>
      <w:r w:rsidRPr="00A50394">
        <w:rPr>
          <w:rFonts w:ascii="Times New Roman" w:hAnsi="Times New Roman" w:cs="Times New Roman"/>
          <w:sz w:val="24"/>
          <w:szCs w:val="24"/>
        </w:rPr>
        <w:t xml:space="preserve">(Table </w:t>
      </w:r>
      <w:r w:rsidR="00E54C2E" w:rsidRPr="00A50394">
        <w:rPr>
          <w:rFonts w:ascii="Times New Roman" w:hAnsi="Times New Roman" w:cs="Times New Roman"/>
          <w:sz w:val="24"/>
          <w:szCs w:val="24"/>
        </w:rPr>
        <w:t>S</w:t>
      </w:r>
      <w:r w:rsidRPr="00A50394">
        <w:rPr>
          <w:rFonts w:ascii="Times New Roman" w:hAnsi="Times New Roman" w:cs="Times New Roman"/>
          <w:sz w:val="24"/>
          <w:szCs w:val="24"/>
        </w:rPr>
        <w:t>4)</w:t>
      </w:r>
    </w:p>
    <w:p w14:paraId="5D8E5F9F" w14:textId="52BF1058" w:rsidR="00735ECB" w:rsidRPr="00A50394" w:rsidRDefault="0051471C" w:rsidP="00735EC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50394">
        <w:rPr>
          <w:rFonts w:ascii="Times New Roman" w:hAnsi="Times New Roman" w:cs="Times New Roman"/>
          <w:b/>
          <w:bCs/>
          <w:sz w:val="24"/>
          <w:szCs w:val="24"/>
          <w:lang w:val="en-GB"/>
        </w:rPr>
        <w:t>(</w:t>
      </w:r>
      <w:proofErr w:type="spellStart"/>
      <w:r w:rsidR="004E2523" w:rsidRPr="00A50394">
        <w:rPr>
          <w:rFonts w:ascii="Times New Roman" w:hAnsi="Times New Roman" w:cs="Times New Roman" w:hint="eastAsia"/>
          <w:b/>
          <w:bCs/>
          <w:sz w:val="24"/>
          <w:szCs w:val="24"/>
          <w:lang w:val="en-GB"/>
        </w:rPr>
        <w:t>i</w:t>
      </w:r>
      <w:proofErr w:type="spellEnd"/>
      <w:r w:rsidRPr="00A50394">
        <w:rPr>
          <w:rFonts w:ascii="Times New Roman" w:hAnsi="Times New Roman" w:cs="Times New Roman"/>
          <w:b/>
          <w:bCs/>
          <w:sz w:val="24"/>
          <w:szCs w:val="24"/>
          <w:lang w:val="en-GB"/>
        </w:rPr>
        <w:t>)</w:t>
      </w:r>
      <w:r w:rsidRPr="00A50394">
        <w:rPr>
          <w:rFonts w:ascii="Times New Roman" w:hAnsi="Times New Roman" w:cs="Times New Roman"/>
          <w:sz w:val="24"/>
          <w:szCs w:val="24"/>
          <w:lang w:val="en-GB"/>
        </w:rPr>
        <w:t xml:space="preserve"> Clear separation of metabolic profiling was discriminated between EA treatment (blue diamonds) and sham EA treatment (purple stars) </w:t>
      </w:r>
      <w:r w:rsidR="006C4C3D" w:rsidRPr="00A50394">
        <w:rPr>
          <w:rFonts w:ascii="Times New Roman" w:hAnsi="Times New Roman" w:cs="Times New Roman"/>
          <w:sz w:val="24"/>
          <w:szCs w:val="24"/>
        </w:rPr>
        <w:t>for LED data</w:t>
      </w:r>
      <w:r w:rsidR="006C4C3D" w:rsidRPr="00A503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50394">
        <w:rPr>
          <w:rFonts w:ascii="Times New Roman" w:hAnsi="Times New Roman" w:cs="Times New Roman"/>
          <w:sz w:val="24"/>
          <w:szCs w:val="24"/>
          <w:lang w:val="en-GB"/>
        </w:rPr>
        <w:t xml:space="preserve">(Table </w:t>
      </w:r>
      <w:r w:rsidR="00E54C2E" w:rsidRPr="00A50394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A50394">
        <w:rPr>
          <w:rFonts w:ascii="Times New Roman" w:hAnsi="Times New Roman" w:cs="Times New Roman"/>
          <w:sz w:val="24"/>
          <w:szCs w:val="24"/>
          <w:lang w:val="en-GB"/>
        </w:rPr>
        <w:t>5)</w:t>
      </w:r>
    </w:p>
    <w:p w14:paraId="5A5217F1" w14:textId="39F7383E" w:rsidR="006D4156" w:rsidRPr="00735ECB" w:rsidRDefault="006D4156" w:rsidP="00710AE5">
      <w:pPr>
        <w:autoSpaceDE w:val="0"/>
        <w:autoSpaceDN w:val="0"/>
        <w:adjustRightInd w:val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58EBE15" w14:textId="71555CDC" w:rsidR="00563830" w:rsidRPr="00516B25" w:rsidRDefault="00AD6D25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2D86492" wp14:editId="6467458D">
            <wp:extent cx="4876800" cy="73660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.S2.tif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F3547" w14:textId="60EC9AB0" w:rsidR="00563830" w:rsidRPr="00516B25" w:rsidRDefault="00563830">
      <w:pPr>
        <w:rPr>
          <w:rFonts w:ascii="Times New Roman" w:hAnsi="Times New Roman" w:cs="Times New Roman"/>
          <w:b/>
          <w:sz w:val="24"/>
          <w:szCs w:val="24"/>
        </w:rPr>
      </w:pPr>
    </w:p>
    <w:p w14:paraId="7797EBFA" w14:textId="47C7C9A2" w:rsidR="00EE0696" w:rsidRPr="00516B25" w:rsidRDefault="00ED1D4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7" w:name="_Hlk107366342"/>
      <w:r w:rsidRPr="00516B25">
        <w:rPr>
          <w:rFonts w:ascii="Times New Roman" w:hAnsi="Times New Roman" w:cs="Times New Roman"/>
          <w:b/>
          <w:sz w:val="24"/>
          <w:szCs w:val="24"/>
        </w:rPr>
        <w:t>F</w:t>
      </w:r>
      <w:r w:rsidR="00BD1E3C" w:rsidRPr="00516B25">
        <w:rPr>
          <w:rFonts w:ascii="Times New Roman" w:hAnsi="Times New Roman" w:cs="Times New Roman"/>
          <w:b/>
          <w:sz w:val="24"/>
          <w:szCs w:val="24"/>
        </w:rPr>
        <w:t xml:space="preserve">ig. </w:t>
      </w:r>
      <w:r w:rsidR="002F5E3D" w:rsidRPr="00516B25">
        <w:rPr>
          <w:rFonts w:ascii="Times New Roman" w:hAnsi="Times New Roman" w:cs="Times New Roman"/>
          <w:b/>
          <w:sz w:val="24"/>
          <w:szCs w:val="24"/>
        </w:rPr>
        <w:t>S</w:t>
      </w:r>
      <w:r w:rsidR="00BD1E3C" w:rsidRPr="00516B25">
        <w:rPr>
          <w:rFonts w:ascii="Times New Roman" w:hAnsi="Times New Roman" w:cs="Times New Roman"/>
          <w:b/>
          <w:sz w:val="24"/>
          <w:szCs w:val="24"/>
        </w:rPr>
        <w:t>3 Identification of significant pathway among three groups</w:t>
      </w:r>
    </w:p>
    <w:p w14:paraId="1398F988" w14:textId="6F007188" w:rsidR="00726226" w:rsidRDefault="00BD1E3C" w:rsidP="00EE0696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bookmarkStart w:id="8" w:name="_Toc532216333"/>
      <w:bookmarkEnd w:id="7"/>
      <w:r w:rsidRPr="00516B25">
        <w:rPr>
          <w:rFonts w:ascii="Times New Roman" w:hAnsi="Times New Roman" w:cs="Times New Roman"/>
          <w:bCs/>
          <w:sz w:val="24"/>
          <w:szCs w:val="24"/>
        </w:rPr>
        <w:t>Canonical pathways</w:t>
      </w:r>
      <w:bookmarkEnd w:id="8"/>
      <w:r w:rsidRPr="00516B25">
        <w:rPr>
          <w:rFonts w:ascii="Times New Roman" w:hAnsi="Times New Roman" w:cs="Times New Roman"/>
          <w:bCs/>
          <w:sz w:val="24"/>
          <w:szCs w:val="24"/>
        </w:rPr>
        <w:t xml:space="preserve"> between </w:t>
      </w:r>
      <w:r w:rsidRPr="00516B25">
        <w:rPr>
          <w:rFonts w:ascii="Times New Roman" w:hAnsi="Times New Roman" w:cs="Times New Roman"/>
          <w:b/>
          <w:sz w:val="24"/>
          <w:szCs w:val="24"/>
        </w:rPr>
        <w:t>(</w:t>
      </w:r>
      <w:r w:rsidR="00611B37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Pr="00516B25">
        <w:rPr>
          <w:rFonts w:ascii="Times New Roman" w:hAnsi="Times New Roman" w:cs="Times New Roman"/>
          <w:b/>
          <w:sz w:val="24"/>
          <w:szCs w:val="24"/>
        </w:rPr>
        <w:t>)</w:t>
      </w:r>
      <w:r w:rsidRPr="00516B25">
        <w:rPr>
          <w:rFonts w:ascii="Times New Roman" w:hAnsi="Times New Roman" w:cs="Times New Roman"/>
          <w:bCs/>
          <w:sz w:val="24"/>
          <w:szCs w:val="24"/>
        </w:rPr>
        <w:t xml:space="preserve"> healthy control</w:t>
      </w:r>
      <w:r w:rsidR="006D4156" w:rsidRPr="00516B25">
        <w:rPr>
          <w:rFonts w:ascii="Times New Roman" w:hAnsi="Times New Roman" w:cs="Times New Roman"/>
          <w:bCs/>
          <w:sz w:val="24"/>
          <w:szCs w:val="24"/>
        </w:rPr>
        <w:t>s</w:t>
      </w:r>
      <w:r w:rsidRPr="00516B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0696" w:rsidRPr="00516B25">
        <w:rPr>
          <w:rFonts w:ascii="Times New Roman" w:hAnsi="Times New Roman" w:cs="Times New Roman"/>
          <w:bCs/>
          <w:sz w:val="24"/>
          <w:szCs w:val="24"/>
        </w:rPr>
        <w:t>vs</w:t>
      </w:r>
      <w:r w:rsidRPr="00516B25">
        <w:rPr>
          <w:rFonts w:ascii="Times New Roman" w:hAnsi="Times New Roman" w:cs="Times New Roman"/>
          <w:bCs/>
          <w:sz w:val="24"/>
          <w:szCs w:val="24"/>
        </w:rPr>
        <w:t xml:space="preserve"> migraine patients </w:t>
      </w:r>
      <w:r w:rsidRPr="00516B25">
        <w:rPr>
          <w:rFonts w:ascii="Times New Roman" w:hAnsi="Times New Roman" w:cs="Times New Roman"/>
          <w:b/>
          <w:sz w:val="24"/>
          <w:szCs w:val="24"/>
        </w:rPr>
        <w:t>(</w:t>
      </w:r>
      <w:r w:rsidR="00611B37">
        <w:rPr>
          <w:rFonts w:ascii="Times New Roman" w:hAnsi="Times New Roman" w:cs="Times New Roman" w:hint="eastAsia"/>
          <w:b/>
          <w:sz w:val="24"/>
          <w:szCs w:val="24"/>
        </w:rPr>
        <w:t>b</w:t>
      </w:r>
      <w:r w:rsidRPr="00516B25">
        <w:rPr>
          <w:rFonts w:ascii="Times New Roman" w:hAnsi="Times New Roman" w:cs="Times New Roman"/>
          <w:b/>
          <w:sz w:val="24"/>
          <w:szCs w:val="24"/>
        </w:rPr>
        <w:t>)</w:t>
      </w:r>
      <w:r w:rsidRPr="00516B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D4156" w:rsidRPr="00516B25">
        <w:rPr>
          <w:rFonts w:ascii="Times New Roman" w:hAnsi="Times New Roman" w:cs="Times New Roman"/>
          <w:bCs/>
          <w:sz w:val="24"/>
          <w:szCs w:val="24"/>
        </w:rPr>
        <w:t>migraine patients</w:t>
      </w:r>
      <w:r w:rsidRPr="00516B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0696" w:rsidRPr="00516B25">
        <w:rPr>
          <w:rFonts w:ascii="Times New Roman" w:hAnsi="Times New Roman" w:cs="Times New Roman"/>
          <w:bCs/>
          <w:sz w:val="24"/>
          <w:szCs w:val="24"/>
        </w:rPr>
        <w:t>before EA treatment vs</w:t>
      </w:r>
      <w:r w:rsidRPr="00516B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0696" w:rsidRPr="00516B25">
        <w:rPr>
          <w:rFonts w:ascii="Times New Roman" w:hAnsi="Times New Roman" w:cs="Times New Roman"/>
          <w:bCs/>
          <w:sz w:val="24"/>
          <w:szCs w:val="24"/>
        </w:rPr>
        <w:t xml:space="preserve">migraine patients after </w:t>
      </w:r>
      <w:r w:rsidR="00611B37">
        <w:rPr>
          <w:rFonts w:ascii="Times New Roman" w:hAnsi="Times New Roman" w:cs="Times New Roman" w:hint="eastAsia"/>
          <w:bCs/>
          <w:sz w:val="24"/>
          <w:szCs w:val="24"/>
        </w:rPr>
        <w:t xml:space="preserve">four </w:t>
      </w:r>
      <w:r w:rsidR="00EE0696" w:rsidRPr="00516B25">
        <w:rPr>
          <w:rFonts w:ascii="Times New Roman" w:hAnsi="Times New Roman" w:cs="Times New Roman"/>
          <w:bCs/>
          <w:sz w:val="24"/>
          <w:szCs w:val="24"/>
        </w:rPr>
        <w:t>weeks of EA treatment</w:t>
      </w:r>
      <w:r w:rsidRPr="00516B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6B25">
        <w:rPr>
          <w:rFonts w:ascii="Times New Roman" w:hAnsi="Times New Roman" w:cs="Times New Roman"/>
          <w:b/>
          <w:sz w:val="24"/>
          <w:szCs w:val="24"/>
        </w:rPr>
        <w:t>(</w:t>
      </w:r>
      <w:r w:rsidR="00611B37">
        <w:rPr>
          <w:rFonts w:ascii="Times New Roman" w:hAnsi="Times New Roman" w:cs="Times New Roman" w:hint="eastAsia"/>
          <w:b/>
          <w:sz w:val="24"/>
          <w:szCs w:val="24"/>
        </w:rPr>
        <w:t>c</w:t>
      </w:r>
      <w:r w:rsidRPr="00516B25">
        <w:rPr>
          <w:rFonts w:ascii="Times New Roman" w:hAnsi="Times New Roman" w:cs="Times New Roman"/>
          <w:b/>
          <w:sz w:val="24"/>
          <w:szCs w:val="24"/>
        </w:rPr>
        <w:t>)</w:t>
      </w:r>
      <w:r w:rsidRPr="00516B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0A8A" w:rsidRPr="00516B25">
        <w:rPr>
          <w:rFonts w:ascii="Times New Roman" w:hAnsi="Times New Roman" w:cs="Times New Roman"/>
          <w:bCs/>
          <w:sz w:val="24"/>
          <w:szCs w:val="24"/>
        </w:rPr>
        <w:t>EA</w:t>
      </w:r>
      <w:r w:rsidR="00EE0696" w:rsidRPr="00516B25">
        <w:rPr>
          <w:rFonts w:ascii="Times New Roman" w:hAnsi="Times New Roman" w:cs="Times New Roman"/>
          <w:bCs/>
          <w:sz w:val="24"/>
          <w:szCs w:val="24"/>
        </w:rPr>
        <w:t xml:space="preserve"> vs</w:t>
      </w:r>
      <w:r w:rsidRPr="00516B25">
        <w:rPr>
          <w:rFonts w:ascii="Times New Roman" w:hAnsi="Times New Roman" w:cs="Times New Roman"/>
          <w:bCs/>
          <w:sz w:val="24"/>
          <w:szCs w:val="24"/>
        </w:rPr>
        <w:t xml:space="preserve"> sham </w:t>
      </w:r>
      <w:r w:rsidR="00E60A8A" w:rsidRPr="00516B25">
        <w:rPr>
          <w:rFonts w:ascii="Times New Roman" w:hAnsi="Times New Roman" w:cs="Times New Roman"/>
          <w:bCs/>
          <w:sz w:val="24"/>
          <w:szCs w:val="24"/>
        </w:rPr>
        <w:t>EA</w:t>
      </w:r>
      <w:r w:rsidR="00EE0696" w:rsidRPr="00516B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6B25">
        <w:rPr>
          <w:rFonts w:ascii="Times New Roman" w:hAnsi="Times New Roman" w:cs="Times New Roman"/>
          <w:bCs/>
          <w:sz w:val="24"/>
          <w:szCs w:val="24"/>
        </w:rPr>
        <w:t xml:space="preserve">after </w:t>
      </w:r>
      <w:r w:rsidR="00611B37">
        <w:rPr>
          <w:rFonts w:ascii="Times New Roman" w:hAnsi="Times New Roman" w:cs="Times New Roman" w:hint="eastAsia"/>
          <w:bCs/>
          <w:sz w:val="24"/>
          <w:szCs w:val="24"/>
        </w:rPr>
        <w:t>four</w:t>
      </w:r>
      <w:r w:rsidRPr="00516B25">
        <w:rPr>
          <w:rFonts w:ascii="Times New Roman" w:hAnsi="Times New Roman" w:cs="Times New Roman"/>
          <w:bCs/>
          <w:sz w:val="24"/>
          <w:szCs w:val="24"/>
        </w:rPr>
        <w:t xml:space="preserve"> weeks of treatment </w:t>
      </w:r>
    </w:p>
    <w:p w14:paraId="7BC1D640" w14:textId="7F1070DA" w:rsidR="00726226" w:rsidRDefault="00BD1E3C" w:rsidP="00EE0696">
      <w:pPr>
        <w:autoSpaceDE w:val="0"/>
        <w:autoSpaceDN w:val="0"/>
        <w:adjustRightInd w:val="0"/>
        <w:rPr>
          <w:rFonts w:ascii="Times New Roman" w:eastAsia="MinionPro-Regular" w:hAnsi="Times New Roman" w:cs="Times New Roman"/>
          <w:kern w:val="0"/>
          <w:sz w:val="24"/>
          <w:szCs w:val="24"/>
        </w:rPr>
      </w:pPr>
      <w:r w:rsidRPr="00516B25">
        <w:rPr>
          <w:rFonts w:ascii="Times New Roman" w:hAnsi="Times New Roman" w:cs="Times New Roman"/>
          <w:b/>
          <w:sz w:val="24"/>
          <w:szCs w:val="24"/>
        </w:rPr>
        <w:t>(</w:t>
      </w:r>
      <w:r w:rsidR="00611B37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Pr="00516B25">
        <w:rPr>
          <w:rFonts w:ascii="Times New Roman" w:hAnsi="Times New Roman" w:cs="Times New Roman"/>
          <w:b/>
          <w:sz w:val="24"/>
          <w:szCs w:val="24"/>
        </w:rPr>
        <w:t>)</w:t>
      </w:r>
      <w:r w:rsidR="00E60A8A" w:rsidRPr="00516B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6B25">
        <w:rPr>
          <w:rFonts w:ascii="Times New Roman" w:hAnsi="Times New Roman" w:cs="Times New Roman"/>
          <w:bCs/>
          <w:sz w:val="24"/>
          <w:szCs w:val="24"/>
        </w:rPr>
        <w:t>Result indicate</w:t>
      </w:r>
      <w:r w:rsidR="00E60A8A" w:rsidRPr="00516B25">
        <w:rPr>
          <w:rFonts w:ascii="Times New Roman" w:hAnsi="Times New Roman" w:cs="Times New Roman"/>
          <w:bCs/>
          <w:sz w:val="24"/>
          <w:szCs w:val="24"/>
        </w:rPr>
        <w:t>s</w:t>
      </w:r>
      <w:r w:rsidRPr="00516B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6B25">
        <w:rPr>
          <w:rFonts w:ascii="Times New Roman" w:eastAsia="MinionPro-Regular" w:hAnsi="Times New Roman" w:cs="Times New Roman"/>
          <w:kern w:val="0"/>
          <w:sz w:val="24"/>
          <w:szCs w:val="24"/>
        </w:rPr>
        <w:t>tRNA charging pathway (</w:t>
      </w:r>
      <w:r w:rsidR="00611B37">
        <w:rPr>
          <w:rFonts w:ascii="Times New Roman" w:hAnsi="Times New Roman" w:cs="Times New Roman" w:hint="eastAsia"/>
          <w:i/>
          <w:iCs/>
          <w:kern w:val="0"/>
          <w:sz w:val="24"/>
          <w:szCs w:val="24"/>
        </w:rPr>
        <w:t>p</w:t>
      </w:r>
      <w:r w:rsidR="00481B55" w:rsidRPr="00516B25">
        <w:rPr>
          <w:rFonts w:ascii="Times New Roman" w:eastAsia="MinionPro-Regular" w:hAnsi="Times New Roman" w:cs="Times New Roman"/>
          <w:kern w:val="0"/>
          <w:sz w:val="24"/>
          <w:szCs w:val="24"/>
        </w:rPr>
        <w:t xml:space="preserve"> </w:t>
      </w:r>
      <w:r w:rsidRPr="00516B25">
        <w:rPr>
          <w:rFonts w:ascii="Times New Roman" w:eastAsia="MinionPro-Regular" w:hAnsi="Times New Roman" w:cs="Times New Roman"/>
          <w:kern w:val="0"/>
          <w:sz w:val="24"/>
          <w:szCs w:val="24"/>
        </w:rPr>
        <w:t>=</w:t>
      </w:r>
      <w:r w:rsidR="006D4156" w:rsidRPr="00516B25">
        <w:rPr>
          <w:rFonts w:ascii="Times New Roman" w:eastAsia="MinionPro-Regular" w:hAnsi="Times New Roman" w:cs="Times New Roman"/>
          <w:kern w:val="0"/>
          <w:sz w:val="24"/>
          <w:szCs w:val="24"/>
        </w:rPr>
        <w:t xml:space="preserve"> </w:t>
      </w:r>
      <w:r w:rsidRPr="00516B25">
        <w:rPr>
          <w:rFonts w:ascii="Times New Roman" w:eastAsia="MinionPro-Regular" w:hAnsi="Times New Roman" w:cs="Times New Roman"/>
          <w:kern w:val="0"/>
          <w:sz w:val="24"/>
          <w:szCs w:val="24"/>
        </w:rPr>
        <w:t xml:space="preserve">0.0307) was significantly changed between healthy control and migraine patient </w:t>
      </w:r>
    </w:p>
    <w:p w14:paraId="3ADB2CAF" w14:textId="34C6648A" w:rsidR="00726226" w:rsidRDefault="00BD1E3C" w:rsidP="00EE0696">
      <w:pPr>
        <w:autoSpaceDE w:val="0"/>
        <w:autoSpaceDN w:val="0"/>
        <w:adjustRightInd w:val="0"/>
        <w:rPr>
          <w:rFonts w:ascii="Times New Roman" w:eastAsia="MinionPro-Regular" w:hAnsi="Times New Roman" w:cs="Times New Roman"/>
          <w:kern w:val="0"/>
          <w:sz w:val="24"/>
          <w:szCs w:val="24"/>
        </w:rPr>
      </w:pPr>
      <w:r w:rsidRPr="00516B25">
        <w:rPr>
          <w:rFonts w:ascii="Times New Roman" w:eastAsia="MinionPro-Regular" w:hAnsi="Times New Roman" w:cs="Times New Roman"/>
          <w:b/>
          <w:bCs/>
          <w:kern w:val="0"/>
          <w:sz w:val="24"/>
          <w:szCs w:val="24"/>
        </w:rPr>
        <w:t>(</w:t>
      </w:r>
      <w:r w:rsidR="00611B37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b</w:t>
      </w:r>
      <w:r w:rsidRPr="00516B25">
        <w:rPr>
          <w:rFonts w:ascii="Times New Roman" w:eastAsia="MinionPro-Regular" w:hAnsi="Times New Roman" w:cs="Times New Roman"/>
          <w:b/>
          <w:bCs/>
          <w:kern w:val="0"/>
          <w:sz w:val="24"/>
          <w:szCs w:val="24"/>
        </w:rPr>
        <w:t>)</w:t>
      </w:r>
      <w:r w:rsidR="00E60A8A" w:rsidRPr="00516B25">
        <w:rPr>
          <w:rFonts w:ascii="Times New Roman" w:eastAsia="MinionPro-Regular" w:hAnsi="Times New Roman" w:cs="Times New Roman"/>
          <w:kern w:val="0"/>
          <w:sz w:val="24"/>
          <w:szCs w:val="24"/>
        </w:rPr>
        <w:t xml:space="preserve"> </w:t>
      </w:r>
      <w:r w:rsidRPr="00516B25">
        <w:rPr>
          <w:rFonts w:ascii="Times New Roman" w:eastAsia="MinionPro-Regular" w:hAnsi="Times New Roman" w:cs="Times New Roman"/>
          <w:kern w:val="0"/>
          <w:sz w:val="24"/>
          <w:szCs w:val="24"/>
        </w:rPr>
        <w:t xml:space="preserve">After </w:t>
      </w:r>
      <w:r w:rsidR="00611B37">
        <w:rPr>
          <w:rFonts w:ascii="Times New Roman" w:hAnsi="Times New Roman" w:cs="Times New Roman" w:hint="eastAsia"/>
          <w:kern w:val="0"/>
          <w:sz w:val="24"/>
          <w:szCs w:val="24"/>
        </w:rPr>
        <w:t>four</w:t>
      </w:r>
      <w:r w:rsidRPr="00516B25">
        <w:rPr>
          <w:rFonts w:ascii="Times New Roman" w:eastAsia="MinionPro-Regular" w:hAnsi="Times New Roman" w:cs="Times New Roman"/>
          <w:kern w:val="0"/>
          <w:sz w:val="24"/>
          <w:szCs w:val="24"/>
        </w:rPr>
        <w:t xml:space="preserve"> weeks </w:t>
      </w:r>
      <w:r w:rsidR="00E60A8A" w:rsidRPr="00516B25">
        <w:rPr>
          <w:rFonts w:ascii="Times New Roman" w:eastAsia="MinionPro-Regular" w:hAnsi="Times New Roman" w:cs="Times New Roman"/>
          <w:kern w:val="0"/>
          <w:sz w:val="24"/>
          <w:szCs w:val="24"/>
        </w:rPr>
        <w:t>EA</w:t>
      </w:r>
      <w:r w:rsidRPr="00516B25">
        <w:rPr>
          <w:rFonts w:ascii="Times New Roman" w:eastAsia="MinionPro-Regular" w:hAnsi="Times New Roman" w:cs="Times New Roman"/>
          <w:kern w:val="0"/>
          <w:sz w:val="24"/>
          <w:szCs w:val="24"/>
        </w:rPr>
        <w:t xml:space="preserve"> treatment, the Pyruvate Fermentation to Lactate pathway (</w:t>
      </w:r>
      <w:r w:rsidR="00611B37">
        <w:rPr>
          <w:rFonts w:ascii="Times New Roman" w:hAnsi="Times New Roman" w:cs="Times New Roman" w:hint="eastAsia"/>
          <w:i/>
          <w:iCs/>
          <w:kern w:val="0"/>
          <w:sz w:val="24"/>
          <w:szCs w:val="24"/>
        </w:rPr>
        <w:t>p</w:t>
      </w:r>
      <w:r w:rsidR="00481B55" w:rsidRPr="00516B25">
        <w:rPr>
          <w:rFonts w:ascii="Times New Roman" w:eastAsia="MinionPro-Regular" w:hAnsi="Times New Roman" w:cs="Times New Roman"/>
          <w:kern w:val="0"/>
          <w:sz w:val="24"/>
          <w:szCs w:val="24"/>
        </w:rPr>
        <w:t xml:space="preserve"> </w:t>
      </w:r>
      <w:r w:rsidRPr="00516B25">
        <w:rPr>
          <w:rFonts w:ascii="Times New Roman" w:eastAsia="MinionPro-Regular" w:hAnsi="Times New Roman" w:cs="Times New Roman"/>
          <w:kern w:val="0"/>
          <w:sz w:val="24"/>
          <w:szCs w:val="24"/>
        </w:rPr>
        <w:t>=</w:t>
      </w:r>
      <w:r w:rsidR="006D4156" w:rsidRPr="00516B25">
        <w:rPr>
          <w:rFonts w:ascii="Times New Roman" w:eastAsia="MinionPro-Regular" w:hAnsi="Times New Roman" w:cs="Times New Roman"/>
          <w:kern w:val="0"/>
          <w:sz w:val="24"/>
          <w:szCs w:val="24"/>
        </w:rPr>
        <w:t xml:space="preserve"> </w:t>
      </w:r>
      <w:r w:rsidRPr="00516B25">
        <w:rPr>
          <w:rFonts w:ascii="Times New Roman" w:eastAsia="MinionPro-Regular" w:hAnsi="Times New Roman" w:cs="Times New Roman"/>
          <w:kern w:val="0"/>
          <w:sz w:val="24"/>
          <w:szCs w:val="24"/>
        </w:rPr>
        <w:t xml:space="preserve">0.0175) was significantly reversed in migraine patients, manifesting enhanced anaerobic glycolysis arose by </w:t>
      </w:r>
      <w:r w:rsidR="00E60A8A" w:rsidRPr="00516B25">
        <w:rPr>
          <w:rFonts w:ascii="Times New Roman" w:eastAsia="MinionPro-Regular" w:hAnsi="Times New Roman" w:cs="Times New Roman"/>
          <w:kern w:val="0"/>
          <w:sz w:val="24"/>
          <w:szCs w:val="24"/>
        </w:rPr>
        <w:t>EA</w:t>
      </w:r>
      <w:r w:rsidRPr="00516B25">
        <w:rPr>
          <w:rFonts w:ascii="Times New Roman" w:eastAsia="MinionPro-Regular" w:hAnsi="Times New Roman" w:cs="Times New Roman"/>
          <w:kern w:val="0"/>
          <w:sz w:val="24"/>
          <w:szCs w:val="24"/>
        </w:rPr>
        <w:t xml:space="preserve"> treatment </w:t>
      </w:r>
    </w:p>
    <w:p w14:paraId="1E534B73" w14:textId="73B7F47D" w:rsidR="00726226" w:rsidRDefault="00BD1E3C" w:rsidP="00EE0696">
      <w:pPr>
        <w:autoSpaceDE w:val="0"/>
        <w:autoSpaceDN w:val="0"/>
        <w:adjustRightInd w:val="0"/>
        <w:rPr>
          <w:rFonts w:ascii="Times New Roman" w:eastAsia="MinionPro-Regular" w:hAnsi="Times New Roman" w:cs="Times New Roman"/>
          <w:kern w:val="0"/>
          <w:sz w:val="24"/>
          <w:szCs w:val="24"/>
        </w:rPr>
      </w:pPr>
      <w:r w:rsidRPr="00516B25">
        <w:rPr>
          <w:rFonts w:ascii="Times New Roman" w:eastAsia="MinionPro-Regular" w:hAnsi="Times New Roman" w:cs="Times New Roman"/>
          <w:b/>
          <w:bCs/>
          <w:kern w:val="0"/>
          <w:sz w:val="24"/>
          <w:szCs w:val="24"/>
        </w:rPr>
        <w:t>(</w:t>
      </w:r>
      <w:r w:rsidR="00611B37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c</w:t>
      </w:r>
      <w:r w:rsidRPr="00516B25">
        <w:rPr>
          <w:rFonts w:ascii="Times New Roman" w:eastAsia="MinionPro-Regular" w:hAnsi="Times New Roman" w:cs="Times New Roman"/>
          <w:b/>
          <w:bCs/>
          <w:kern w:val="0"/>
          <w:sz w:val="24"/>
          <w:szCs w:val="24"/>
        </w:rPr>
        <w:t>)</w:t>
      </w:r>
      <w:r w:rsidR="00E60A8A" w:rsidRPr="00516B25">
        <w:rPr>
          <w:rFonts w:ascii="Times New Roman" w:eastAsia="MinionPro-Regular" w:hAnsi="Times New Roman" w:cs="Times New Roman"/>
          <w:b/>
          <w:bCs/>
          <w:kern w:val="0"/>
          <w:sz w:val="24"/>
          <w:szCs w:val="24"/>
        </w:rPr>
        <w:t xml:space="preserve"> </w:t>
      </w:r>
      <w:r w:rsidRPr="00516B25">
        <w:rPr>
          <w:rFonts w:ascii="Times New Roman" w:eastAsia="MinionPro-Regular" w:hAnsi="Times New Roman" w:cs="Times New Roman"/>
          <w:kern w:val="0"/>
          <w:sz w:val="24"/>
          <w:szCs w:val="24"/>
        </w:rPr>
        <w:t>Specially, tRNA Charging pathway (</w:t>
      </w:r>
      <w:r w:rsidR="00611B37">
        <w:rPr>
          <w:rFonts w:ascii="Times New Roman" w:hAnsi="Times New Roman" w:cs="Times New Roman" w:hint="eastAsia"/>
          <w:i/>
          <w:iCs/>
          <w:kern w:val="0"/>
          <w:sz w:val="24"/>
          <w:szCs w:val="24"/>
        </w:rPr>
        <w:t>p</w:t>
      </w:r>
      <w:r w:rsidR="006D4156" w:rsidRPr="00516B25">
        <w:rPr>
          <w:rFonts w:ascii="Times New Roman" w:eastAsia="MinionPro-Regular" w:hAnsi="Times New Roman" w:cs="Times New Roman"/>
          <w:kern w:val="0"/>
          <w:sz w:val="24"/>
          <w:szCs w:val="24"/>
        </w:rPr>
        <w:t xml:space="preserve"> </w:t>
      </w:r>
      <w:r w:rsidRPr="00516B25">
        <w:rPr>
          <w:rFonts w:ascii="Times New Roman" w:eastAsia="MinionPro-Regular" w:hAnsi="Times New Roman" w:cs="Times New Roman"/>
          <w:kern w:val="0"/>
          <w:sz w:val="24"/>
          <w:szCs w:val="24"/>
        </w:rPr>
        <w:t>=</w:t>
      </w:r>
      <w:r w:rsidR="006D4156" w:rsidRPr="00516B25">
        <w:rPr>
          <w:rFonts w:ascii="Times New Roman" w:eastAsia="MinionPro-Regular" w:hAnsi="Times New Roman" w:cs="Times New Roman"/>
          <w:kern w:val="0"/>
          <w:sz w:val="24"/>
          <w:szCs w:val="24"/>
        </w:rPr>
        <w:t xml:space="preserve"> </w:t>
      </w:r>
      <w:r w:rsidRPr="00516B25">
        <w:rPr>
          <w:rFonts w:ascii="Times New Roman" w:eastAsia="MinionPro-Regular" w:hAnsi="Times New Roman" w:cs="Times New Roman"/>
          <w:kern w:val="0"/>
          <w:sz w:val="24"/>
          <w:szCs w:val="24"/>
        </w:rPr>
        <w:t>0.0307) was significantly discriminated between acupuncture and sham acupuncture group</w:t>
      </w:r>
    </w:p>
    <w:p w14:paraId="2C4601FB" w14:textId="732B5738" w:rsidR="00726226" w:rsidRDefault="00942FF1" w:rsidP="00EE0696">
      <w:pPr>
        <w:autoSpaceDE w:val="0"/>
        <w:autoSpaceDN w:val="0"/>
        <w:adjustRightInd w:val="0"/>
        <w:rPr>
          <w:rFonts w:ascii="Times New Roman" w:eastAsia="MinionPro-Regular" w:hAnsi="Times New Roman" w:cs="Times New Roman"/>
          <w:kern w:val="0"/>
          <w:sz w:val="24"/>
          <w:szCs w:val="24"/>
        </w:rPr>
      </w:pPr>
      <w:r w:rsidRPr="00516B25">
        <w:rPr>
          <w:rFonts w:ascii="Times New Roman" w:eastAsia="MinionPro-Regular" w:hAnsi="Times New Roman" w:cs="Times New Roman"/>
          <w:b/>
          <w:bCs/>
          <w:kern w:val="0"/>
          <w:sz w:val="24"/>
          <w:szCs w:val="24"/>
        </w:rPr>
        <w:t>(</w:t>
      </w:r>
      <w:r w:rsidR="00611B37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d</w:t>
      </w:r>
      <w:r w:rsidRPr="00516B25">
        <w:rPr>
          <w:rFonts w:ascii="Times New Roman" w:eastAsia="MinionPro-Regular" w:hAnsi="Times New Roman" w:cs="Times New Roman"/>
          <w:b/>
          <w:bCs/>
          <w:kern w:val="0"/>
          <w:sz w:val="24"/>
          <w:szCs w:val="24"/>
        </w:rPr>
        <w:t xml:space="preserve">) </w:t>
      </w:r>
      <w:r w:rsidR="00BD1E3C" w:rsidRPr="00516B25">
        <w:rPr>
          <w:rFonts w:ascii="Times New Roman" w:eastAsia="MinionPro-Regular" w:hAnsi="Times New Roman" w:cs="Times New Roman"/>
          <w:kern w:val="0"/>
          <w:sz w:val="24"/>
          <w:szCs w:val="24"/>
        </w:rPr>
        <w:t>The network analysis result</w:t>
      </w:r>
      <w:r w:rsidR="00BD1E3C" w:rsidRPr="00516B25">
        <w:rPr>
          <w:rFonts w:ascii="Times New Roman" w:hAnsi="Times New Roman" w:cs="Times New Roman"/>
          <w:bCs/>
          <w:sz w:val="24"/>
          <w:szCs w:val="24"/>
        </w:rPr>
        <w:t xml:space="preserve"> indicate</w:t>
      </w:r>
      <w:r w:rsidR="00E60A8A" w:rsidRPr="00516B25">
        <w:rPr>
          <w:rFonts w:ascii="Times New Roman" w:hAnsi="Times New Roman" w:cs="Times New Roman"/>
          <w:bCs/>
          <w:sz w:val="24"/>
          <w:szCs w:val="24"/>
        </w:rPr>
        <w:t>s</w:t>
      </w:r>
      <w:r w:rsidR="00BD1E3C" w:rsidRPr="00516B25">
        <w:rPr>
          <w:rFonts w:ascii="Times New Roman" w:eastAsia="MinionPro-Regular" w:hAnsi="Times New Roman" w:cs="Times New Roman"/>
          <w:kern w:val="0"/>
          <w:sz w:val="24"/>
          <w:szCs w:val="24"/>
        </w:rPr>
        <w:t xml:space="preserve"> the top metabolic network </w:t>
      </w:r>
      <w:r w:rsidR="00E60A8A" w:rsidRPr="00516B25">
        <w:rPr>
          <w:rFonts w:ascii="Times New Roman" w:eastAsia="MinionPro-Regular" w:hAnsi="Times New Roman" w:cs="Times New Roman"/>
          <w:kern w:val="0"/>
          <w:sz w:val="24"/>
          <w:szCs w:val="24"/>
        </w:rPr>
        <w:t>changed in</w:t>
      </w:r>
      <w:r w:rsidR="00BD1E3C" w:rsidRPr="00516B25">
        <w:rPr>
          <w:rFonts w:ascii="Times New Roman" w:eastAsia="MinionPro-Regular" w:hAnsi="Times New Roman" w:cs="Times New Roman"/>
          <w:kern w:val="0"/>
          <w:sz w:val="24"/>
          <w:szCs w:val="24"/>
        </w:rPr>
        <w:t xml:space="preserve"> the migraine was Carbohydrate Metabolism</w:t>
      </w:r>
      <w:r w:rsidR="00EE0696" w:rsidRPr="00516B25">
        <w:rPr>
          <w:rFonts w:ascii="Times New Roman" w:eastAsia="MinionPro-Regular" w:hAnsi="Times New Roman" w:cs="Times New Roman"/>
          <w:kern w:val="0"/>
          <w:sz w:val="24"/>
          <w:szCs w:val="24"/>
        </w:rPr>
        <w:t xml:space="preserve"> (score = 14)</w:t>
      </w:r>
    </w:p>
    <w:p w14:paraId="484B8BD5" w14:textId="60BDEA44" w:rsidR="00563830" w:rsidRPr="00516B25" w:rsidRDefault="00942FF1" w:rsidP="00EE0696">
      <w:pPr>
        <w:autoSpaceDE w:val="0"/>
        <w:autoSpaceDN w:val="0"/>
        <w:adjustRightInd w:val="0"/>
        <w:rPr>
          <w:rFonts w:ascii="Times New Roman" w:eastAsia="MinionPro-Regular" w:hAnsi="Times New Roman" w:cs="Times New Roman"/>
          <w:kern w:val="0"/>
          <w:sz w:val="24"/>
          <w:szCs w:val="24"/>
        </w:rPr>
      </w:pPr>
      <w:r w:rsidRPr="00516B25">
        <w:rPr>
          <w:rFonts w:ascii="Times New Roman" w:eastAsia="MinionPro-Regular" w:hAnsi="Times New Roman" w:cs="Times New Roman"/>
          <w:b/>
          <w:bCs/>
          <w:kern w:val="0"/>
          <w:sz w:val="24"/>
          <w:szCs w:val="24"/>
        </w:rPr>
        <w:t>(</w:t>
      </w:r>
      <w:r w:rsidR="00611B37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e</w:t>
      </w:r>
      <w:r w:rsidRPr="00516B25">
        <w:rPr>
          <w:rFonts w:ascii="Times New Roman" w:eastAsia="MinionPro-Regular" w:hAnsi="Times New Roman" w:cs="Times New Roman"/>
          <w:b/>
          <w:bCs/>
          <w:kern w:val="0"/>
          <w:sz w:val="24"/>
          <w:szCs w:val="24"/>
        </w:rPr>
        <w:t>)</w:t>
      </w:r>
      <w:r w:rsidRPr="00516B25">
        <w:rPr>
          <w:rFonts w:ascii="Times New Roman" w:eastAsia="MinionPro-Regular" w:hAnsi="Times New Roman" w:cs="Times New Roman"/>
          <w:kern w:val="0"/>
          <w:sz w:val="24"/>
          <w:szCs w:val="24"/>
        </w:rPr>
        <w:t xml:space="preserve"> </w:t>
      </w:r>
      <w:r w:rsidR="00BD1E3C" w:rsidRPr="00516B25">
        <w:rPr>
          <w:rFonts w:ascii="Times New Roman" w:eastAsia="MinionPro-Regular" w:hAnsi="Times New Roman" w:cs="Times New Roman"/>
          <w:kern w:val="0"/>
          <w:sz w:val="24"/>
          <w:szCs w:val="24"/>
        </w:rPr>
        <w:t xml:space="preserve">After </w:t>
      </w:r>
      <w:r w:rsidR="00611B37">
        <w:rPr>
          <w:rFonts w:ascii="Times New Roman" w:hAnsi="Times New Roman" w:cs="Times New Roman" w:hint="eastAsia"/>
          <w:kern w:val="0"/>
          <w:sz w:val="24"/>
          <w:szCs w:val="24"/>
        </w:rPr>
        <w:t>four</w:t>
      </w:r>
      <w:r w:rsidR="00BD1E3C" w:rsidRPr="00516B25">
        <w:rPr>
          <w:rFonts w:ascii="Times New Roman" w:eastAsia="MinionPro-Regular" w:hAnsi="Times New Roman" w:cs="Times New Roman"/>
          <w:kern w:val="0"/>
          <w:sz w:val="24"/>
          <w:szCs w:val="24"/>
        </w:rPr>
        <w:t xml:space="preserve"> weeks EA treatment, the changed of carbohydrate Metabolism network which found in migraine patient was also reversed after EA treatment</w:t>
      </w:r>
      <w:r w:rsidR="00EE0696" w:rsidRPr="00516B25">
        <w:rPr>
          <w:rFonts w:ascii="Times New Roman" w:eastAsia="MinionPro-Regular" w:hAnsi="Times New Roman" w:cs="Times New Roman"/>
          <w:kern w:val="0"/>
          <w:sz w:val="24"/>
          <w:szCs w:val="24"/>
        </w:rPr>
        <w:t xml:space="preserve"> (score = 9)</w:t>
      </w:r>
    </w:p>
    <w:p w14:paraId="15403636" w14:textId="14A576BC" w:rsidR="00563830" w:rsidRPr="00516B25" w:rsidRDefault="00BD1E3C" w:rsidP="002F5E3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516B2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2F5E3D" w:rsidRPr="00516B2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9FD5D58" w14:textId="30EA2EFB" w:rsidR="00563830" w:rsidRPr="00516B25" w:rsidRDefault="00563830">
      <w:pPr>
        <w:rPr>
          <w:rFonts w:ascii="Times New Roman" w:hAnsi="Times New Roman" w:cs="Times New Roman"/>
        </w:rPr>
      </w:pPr>
    </w:p>
    <w:p w14:paraId="752F4019" w14:textId="116D6984" w:rsidR="00DD00D2" w:rsidRDefault="003E5B9B">
      <w:pPr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bookmarkStart w:id="9" w:name="_Hlk107366427"/>
      <w:r>
        <w:rPr>
          <w:rFonts w:ascii="Times New Roman" w:hAnsi="Times New Roman" w:cs="Times New Roman"/>
          <w:b/>
          <w:bCs/>
          <w:noProof/>
          <w:color w:val="002060"/>
          <w:sz w:val="24"/>
          <w:szCs w:val="24"/>
        </w:rPr>
        <w:lastRenderedPageBreak/>
        <w:drawing>
          <wp:inline distT="0" distB="0" distL="0" distR="0" wp14:anchorId="3E3C2291" wp14:editId="6871F379">
            <wp:extent cx="5274310" cy="8476615"/>
            <wp:effectExtent l="0" t="0" r="254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. S3.tif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47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59DF5" w14:textId="77777777" w:rsidR="003E5B9B" w:rsidRDefault="003E5B9B">
      <w:pPr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14:paraId="78D5CC98" w14:textId="0507D81D" w:rsidR="00611B37" w:rsidRDefault="00DD00D2" w:rsidP="00AD6D25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611B37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</w:t>
      </w:r>
      <w:r w:rsidR="00B837C9" w:rsidRPr="00611B3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11B37">
        <w:rPr>
          <w:rFonts w:ascii="Times New Roman" w:hAnsi="Times New Roman" w:cs="Times New Roman"/>
          <w:b/>
          <w:bCs/>
          <w:sz w:val="24"/>
          <w:szCs w:val="24"/>
        </w:rPr>
        <w:t xml:space="preserve"> S4 </w:t>
      </w:r>
      <w:bookmarkStart w:id="10" w:name="_Hlk111686414"/>
      <w:r w:rsidR="0054768F" w:rsidRPr="00611B37">
        <w:rPr>
          <w:rFonts w:ascii="Times New Roman" w:hAnsi="Times New Roman" w:cs="Times New Roman"/>
          <w:b/>
          <w:bCs/>
          <w:sz w:val="24"/>
          <w:szCs w:val="24"/>
        </w:rPr>
        <w:t>Statistical strategy for integrating different set of metabolic biomarkers from diverse statistical methods in the study</w:t>
      </w:r>
      <w:bookmarkEnd w:id="10"/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522D917" wp14:editId="6330EFD8">
            <wp:extent cx="2660650" cy="3981385"/>
            <wp:effectExtent l="0" t="0" r="6350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681" cy="4018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A9001" w14:textId="77777777" w:rsidR="00AD6D25" w:rsidRDefault="00AD6D25" w:rsidP="00AD6D25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6DEE352F" w14:textId="573DCC5C" w:rsidR="00563830" w:rsidRDefault="00ED1D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="00BD1E3C">
        <w:rPr>
          <w:rFonts w:ascii="Times New Roman" w:hAnsi="Times New Roman" w:cs="Times New Roman"/>
          <w:b/>
          <w:sz w:val="24"/>
          <w:szCs w:val="24"/>
        </w:rPr>
        <w:t xml:space="preserve">able </w:t>
      </w:r>
      <w:r w:rsidR="002F5E3D">
        <w:rPr>
          <w:rFonts w:ascii="Times New Roman" w:hAnsi="Times New Roman" w:cs="Times New Roman"/>
          <w:b/>
          <w:sz w:val="24"/>
          <w:szCs w:val="24"/>
        </w:rPr>
        <w:t>S</w:t>
      </w:r>
      <w:r w:rsidR="00BD1E3C">
        <w:rPr>
          <w:rFonts w:ascii="Times New Roman" w:hAnsi="Times New Roman" w:cs="Times New Roman"/>
          <w:b/>
          <w:sz w:val="24"/>
          <w:szCs w:val="24"/>
        </w:rPr>
        <w:t>1 Baseline characteristics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563830" w14:paraId="1552DEFB" w14:textId="77777777"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bookmarkEnd w:id="9"/>
          <w:p w14:paraId="667B465B" w14:textId="6B1930E2" w:rsidR="00563830" w:rsidRDefault="00BD1E3C" w:rsidP="00611B37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Characteristic</w:t>
            </w:r>
            <w:r w:rsidR="00DB6674">
              <w:rPr>
                <w:rFonts w:ascii="Times New Roman" w:hAnsi="Times New Roman" w:cs="Times New Roman"/>
                <w:b/>
                <w:szCs w:val="21"/>
              </w:rPr>
              <w:t>s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2246FBAF" w14:textId="77777777" w:rsidR="00563830" w:rsidRDefault="00BD1E3C" w:rsidP="00611B37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EA group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18322E43" w14:textId="77777777" w:rsidR="00563830" w:rsidRDefault="00BD1E3C" w:rsidP="00611B37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 xml:space="preserve">Sham </w:t>
            </w:r>
          </w:p>
          <w:p w14:paraId="582570F8" w14:textId="77777777" w:rsidR="00563830" w:rsidRDefault="00BD1E3C" w:rsidP="00611B37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EA group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2F6BAF83" w14:textId="77777777" w:rsidR="00563830" w:rsidRDefault="00BD1E3C" w:rsidP="00611B37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 xml:space="preserve">Statistical value 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51391120" w14:textId="1D9EFE5B" w:rsidR="00563830" w:rsidRDefault="00A50394" w:rsidP="00611B37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A50394">
              <w:rPr>
                <w:rFonts w:ascii="Times New Roman" w:hAnsi="Times New Roman" w:cs="Times New Roman" w:hint="eastAsia"/>
                <w:b/>
                <w:i/>
                <w:iCs/>
                <w:szCs w:val="21"/>
              </w:rPr>
              <w:t>p</w:t>
            </w:r>
            <w:r w:rsidR="00BD1E3C">
              <w:rPr>
                <w:rFonts w:ascii="Times New Roman" w:hAnsi="Times New Roman" w:cs="Times New Roman"/>
                <w:b/>
                <w:szCs w:val="21"/>
              </w:rPr>
              <w:t xml:space="preserve"> value</w:t>
            </w:r>
          </w:p>
        </w:tc>
      </w:tr>
      <w:tr w:rsidR="00563830" w14:paraId="05B917F6" w14:textId="77777777">
        <w:tc>
          <w:tcPr>
            <w:tcW w:w="1659" w:type="dxa"/>
            <w:tcBorders>
              <w:top w:val="single" w:sz="4" w:space="0" w:color="auto"/>
            </w:tcBorders>
          </w:tcPr>
          <w:p w14:paraId="2740FB4F" w14:textId="77777777" w:rsidR="00563830" w:rsidRDefault="00BD1E3C" w:rsidP="00DB66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No. of patients (n)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02F5BB0D" w14:textId="79673169" w:rsidR="00563830" w:rsidRDefault="00BD1E3C" w:rsidP="00DB66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</w:t>
            </w:r>
            <w:r w:rsidR="009C01B2">
              <w:rPr>
                <w:rFonts w:ascii="Times New Roman" w:hAnsi="Times New Roman" w:cs="Times New Roman"/>
                <w:color w:val="231F20"/>
                <w:kern w:val="0"/>
                <w:szCs w:val="21"/>
              </w:rPr>
              <w:t>#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2815A1CA" w14:textId="06DF890D" w:rsidR="00563830" w:rsidRDefault="00BD1E3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</w:t>
            </w:r>
            <w:r w:rsidR="009C01B2">
              <w:rPr>
                <w:rFonts w:ascii="Times New Roman" w:hAnsi="Times New Roman" w:cs="Times New Roman"/>
                <w:color w:val="231F20"/>
                <w:kern w:val="0"/>
                <w:szCs w:val="21"/>
              </w:rPr>
              <w:t>#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60EC8179" w14:textId="77777777" w:rsidR="00563830" w:rsidRDefault="0056383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0" w:type="dxa"/>
            <w:tcBorders>
              <w:top w:val="single" w:sz="4" w:space="0" w:color="auto"/>
            </w:tcBorders>
          </w:tcPr>
          <w:p w14:paraId="6C2FED8C" w14:textId="77777777" w:rsidR="00563830" w:rsidRDefault="00563830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563830" w14:paraId="102048C0" w14:textId="77777777">
        <w:tc>
          <w:tcPr>
            <w:tcW w:w="1659" w:type="dxa"/>
          </w:tcPr>
          <w:p w14:paraId="28D8F4D6" w14:textId="3455B16E" w:rsidR="00563830" w:rsidRDefault="00BD1E3C" w:rsidP="00DB66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No. of women, n (%)</w:t>
            </w:r>
          </w:p>
        </w:tc>
        <w:tc>
          <w:tcPr>
            <w:tcW w:w="1659" w:type="dxa"/>
          </w:tcPr>
          <w:p w14:paraId="26357FA0" w14:textId="5F732411" w:rsidR="00563830" w:rsidRDefault="00BD1E3C" w:rsidP="00DB66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</w:t>
            </w:r>
            <w:r w:rsidR="00AD6D25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(100%)</w:t>
            </w:r>
          </w:p>
        </w:tc>
        <w:tc>
          <w:tcPr>
            <w:tcW w:w="1659" w:type="dxa"/>
          </w:tcPr>
          <w:p w14:paraId="6D6DD458" w14:textId="5F3B98BC" w:rsidR="00563830" w:rsidRDefault="00BD1E3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</w:t>
            </w:r>
            <w:r w:rsidR="00AD6D25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(100%)</w:t>
            </w:r>
          </w:p>
        </w:tc>
        <w:tc>
          <w:tcPr>
            <w:tcW w:w="1659" w:type="dxa"/>
          </w:tcPr>
          <w:p w14:paraId="29782F27" w14:textId="77777777" w:rsidR="00563830" w:rsidRDefault="0056383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0" w:type="dxa"/>
          </w:tcPr>
          <w:p w14:paraId="02B5B653" w14:textId="77777777" w:rsidR="00563830" w:rsidRDefault="00563830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563830" w14:paraId="7886D5EC" w14:textId="77777777">
        <w:tc>
          <w:tcPr>
            <w:tcW w:w="1659" w:type="dxa"/>
          </w:tcPr>
          <w:p w14:paraId="4193A2E0" w14:textId="77777777" w:rsidR="00563830" w:rsidRDefault="00BD1E3C" w:rsidP="00DB66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Age (y), mean (SD) </w:t>
            </w:r>
          </w:p>
        </w:tc>
        <w:tc>
          <w:tcPr>
            <w:tcW w:w="1659" w:type="dxa"/>
          </w:tcPr>
          <w:p w14:paraId="57DC53E6" w14:textId="0C5F481B" w:rsidR="00563830" w:rsidRDefault="00BD1E3C" w:rsidP="00DB66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30.14</w:t>
            </w:r>
            <w:r w:rsidR="00AD6D25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9.14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659" w:type="dxa"/>
          </w:tcPr>
          <w:p w14:paraId="3A8B874E" w14:textId="3E5DE530" w:rsidR="00563830" w:rsidRDefault="00BD1E3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27.87</w:t>
            </w:r>
            <w:r w:rsidR="00AD6D25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7.34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659" w:type="dxa"/>
          </w:tcPr>
          <w:p w14:paraId="15D292A1" w14:textId="77777777" w:rsidR="00563830" w:rsidRDefault="00BD1E3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0.74</w:t>
            </w:r>
          </w:p>
        </w:tc>
        <w:tc>
          <w:tcPr>
            <w:tcW w:w="1660" w:type="dxa"/>
          </w:tcPr>
          <w:p w14:paraId="4A4FF56B" w14:textId="77777777" w:rsidR="00563830" w:rsidRDefault="00BD1E3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0.46</w:t>
            </w:r>
          </w:p>
        </w:tc>
      </w:tr>
      <w:tr w:rsidR="00563830" w14:paraId="75EB9734" w14:textId="77777777">
        <w:tc>
          <w:tcPr>
            <w:tcW w:w="1659" w:type="dxa"/>
          </w:tcPr>
          <w:p w14:paraId="67C9A695" w14:textId="21183188" w:rsidR="00563830" w:rsidRDefault="00BD1E3C" w:rsidP="00DB66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Height (cm), mean</w:t>
            </w:r>
            <w:r w:rsidR="00DB6674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(SD) </w:t>
            </w:r>
          </w:p>
        </w:tc>
        <w:tc>
          <w:tcPr>
            <w:tcW w:w="1659" w:type="dxa"/>
          </w:tcPr>
          <w:p w14:paraId="3E08990A" w14:textId="332E30D0" w:rsidR="00563830" w:rsidRDefault="00BD1E3C" w:rsidP="00DB66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158</w:t>
            </w:r>
            <w:r w:rsidR="00AD6D25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4.83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1659" w:type="dxa"/>
          </w:tcPr>
          <w:p w14:paraId="6AE3F896" w14:textId="0E137541" w:rsidR="00563830" w:rsidRDefault="00BD1E3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159.25</w:t>
            </w:r>
            <w:r w:rsidR="00AD6D25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5.48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1659" w:type="dxa"/>
          </w:tcPr>
          <w:p w14:paraId="46C4782B" w14:textId="77777777" w:rsidR="00563830" w:rsidRDefault="00BD1E3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-0.66</w:t>
            </w:r>
          </w:p>
        </w:tc>
        <w:tc>
          <w:tcPr>
            <w:tcW w:w="1660" w:type="dxa"/>
          </w:tcPr>
          <w:p w14:paraId="7A42F630" w14:textId="77777777" w:rsidR="00563830" w:rsidRDefault="00BD1E3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0.51</w:t>
            </w:r>
          </w:p>
        </w:tc>
      </w:tr>
      <w:tr w:rsidR="00563830" w14:paraId="7A8DF63A" w14:textId="77777777">
        <w:tc>
          <w:tcPr>
            <w:tcW w:w="1659" w:type="dxa"/>
          </w:tcPr>
          <w:p w14:paraId="6A14AB30" w14:textId="77777777" w:rsidR="00563830" w:rsidRDefault="00BD1E3C" w:rsidP="00DB66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Weight (kg), mean (SD)</w:t>
            </w:r>
          </w:p>
        </w:tc>
        <w:tc>
          <w:tcPr>
            <w:tcW w:w="1659" w:type="dxa"/>
          </w:tcPr>
          <w:p w14:paraId="35F82FAC" w14:textId="1B86025A" w:rsidR="00563830" w:rsidRDefault="00BD1E3C" w:rsidP="00DB66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52.85</w:t>
            </w:r>
            <w:r w:rsidR="00AD6D25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 xml:space="preserve">5.93) </w:t>
            </w:r>
          </w:p>
        </w:tc>
        <w:tc>
          <w:tcPr>
            <w:tcW w:w="1659" w:type="dxa"/>
          </w:tcPr>
          <w:p w14:paraId="0D49AE28" w14:textId="7F14F1F6" w:rsidR="00563830" w:rsidRDefault="00BD1E3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50.06</w:t>
            </w:r>
            <w:r w:rsidR="00AD6D25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 xml:space="preserve">5.38) </w:t>
            </w:r>
          </w:p>
        </w:tc>
        <w:tc>
          <w:tcPr>
            <w:tcW w:w="1659" w:type="dxa"/>
          </w:tcPr>
          <w:p w14:paraId="5EAAF1BF" w14:textId="77777777" w:rsidR="00563830" w:rsidRDefault="00BD1E3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1.34</w:t>
            </w:r>
          </w:p>
        </w:tc>
        <w:tc>
          <w:tcPr>
            <w:tcW w:w="1660" w:type="dxa"/>
          </w:tcPr>
          <w:p w14:paraId="5F091596" w14:textId="77777777" w:rsidR="00563830" w:rsidRDefault="00BD1E3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0.19</w:t>
            </w:r>
          </w:p>
        </w:tc>
      </w:tr>
      <w:tr w:rsidR="00563830" w14:paraId="7E6B9E01" w14:textId="77777777">
        <w:tc>
          <w:tcPr>
            <w:tcW w:w="1659" w:type="dxa"/>
          </w:tcPr>
          <w:p w14:paraId="332C0E00" w14:textId="05451E27" w:rsidR="00563830" w:rsidRDefault="00BD1E3C" w:rsidP="00DB66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Course of disease</w:t>
            </w:r>
            <w:r w:rsidR="00DB6674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(mo</w:t>
            </w:r>
            <w:r w:rsidR="00982D4A">
              <w:rPr>
                <w:rFonts w:ascii="Times New Roman" w:hAnsi="Times New Roman" w:cs="Times New Roman"/>
                <w:szCs w:val="21"/>
              </w:rPr>
              <w:t>nth</w:t>
            </w:r>
            <w:r>
              <w:rPr>
                <w:rFonts w:ascii="Times New Roman" w:hAnsi="Times New Roman" w:cs="Times New Roman"/>
                <w:szCs w:val="21"/>
              </w:rPr>
              <w:t xml:space="preserve">), mean </w:t>
            </w:r>
          </w:p>
        </w:tc>
        <w:tc>
          <w:tcPr>
            <w:tcW w:w="1659" w:type="dxa"/>
          </w:tcPr>
          <w:p w14:paraId="3C21E473" w14:textId="61935E34" w:rsidR="00563830" w:rsidRDefault="00BD1E3C" w:rsidP="00DB66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118.07</w:t>
            </w:r>
            <w:r w:rsidR="00AD6D25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103.78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1659" w:type="dxa"/>
          </w:tcPr>
          <w:p w14:paraId="7B45F06E" w14:textId="6D91EA32" w:rsidR="00563830" w:rsidRDefault="00BD1E3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95.8</w:t>
            </w:r>
            <w:r w:rsidR="00AD6D25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 xml:space="preserve">42.97) </w:t>
            </w:r>
          </w:p>
        </w:tc>
        <w:tc>
          <w:tcPr>
            <w:tcW w:w="1659" w:type="dxa"/>
          </w:tcPr>
          <w:p w14:paraId="4525B84D" w14:textId="77777777" w:rsidR="00563830" w:rsidRDefault="00BD1E3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0.74</w:t>
            </w:r>
          </w:p>
        </w:tc>
        <w:tc>
          <w:tcPr>
            <w:tcW w:w="1660" w:type="dxa"/>
          </w:tcPr>
          <w:p w14:paraId="531C440E" w14:textId="77777777" w:rsidR="00563830" w:rsidRDefault="00BD1E3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0.46</w:t>
            </w:r>
          </w:p>
        </w:tc>
      </w:tr>
      <w:tr w:rsidR="00942FF1" w14:paraId="376F1D8B" w14:textId="77777777" w:rsidTr="00982D4A">
        <w:tc>
          <w:tcPr>
            <w:tcW w:w="1659" w:type="dxa"/>
            <w:tcBorders>
              <w:bottom w:val="single" w:sz="4" w:space="0" w:color="auto"/>
            </w:tcBorders>
          </w:tcPr>
          <w:p w14:paraId="0199932A" w14:textId="4093818C" w:rsidR="00942FF1" w:rsidRDefault="00942FF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14:paraId="7BAF5D0A" w14:textId="289393A2" w:rsidR="00942FF1" w:rsidRDefault="00942FF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14:paraId="11913DFA" w14:textId="122B777C" w:rsidR="00942FF1" w:rsidRDefault="00942FF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14:paraId="0C0349B5" w14:textId="289C6069" w:rsidR="00942FF1" w:rsidRDefault="00942FF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0" w:type="dxa"/>
            <w:tcBorders>
              <w:bottom w:val="single" w:sz="4" w:space="0" w:color="auto"/>
            </w:tcBorders>
          </w:tcPr>
          <w:p w14:paraId="752F6CD5" w14:textId="6FA85A48" w:rsidR="00942FF1" w:rsidRDefault="00942FF1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2B85D886" w14:textId="14A2F70F" w:rsidR="00942FF1" w:rsidRPr="00D13861" w:rsidRDefault="009C01B2" w:rsidP="00942FF1">
      <w:pPr>
        <w:widowControl/>
        <w:rPr>
          <w:rFonts w:ascii="SimSun" w:eastAsia="SimSun" w:hAnsi="SimSun" w:cs="SimSun"/>
          <w:b/>
          <w:color w:val="000000"/>
          <w:kern w:val="0"/>
          <w:sz w:val="22"/>
        </w:rPr>
      </w:pPr>
      <w:r>
        <w:rPr>
          <w:rFonts w:ascii="Times New Roman" w:hAnsi="Times New Roman" w:cs="Times New Roman"/>
          <w:color w:val="231F20"/>
          <w:kern w:val="0"/>
          <w:szCs w:val="21"/>
        </w:rPr>
        <w:t>#</w:t>
      </w:r>
      <w:r w:rsidR="00942FF1" w:rsidRPr="00D13861">
        <w:t xml:space="preserve"> </w:t>
      </w:r>
      <w:r w:rsidR="00942FF1" w:rsidRPr="00D13861">
        <w:rPr>
          <w:rFonts w:ascii="Times New Roman" w:hAnsi="Times New Roman" w:cs="Times New Roman"/>
          <w:color w:val="231F20"/>
          <w:kern w:val="0"/>
          <w:szCs w:val="21"/>
        </w:rPr>
        <w:t xml:space="preserve">The baseline characteristics were based on the intention-to-treat (ITT) population. We omitted the cases </w:t>
      </w:r>
      <w:r w:rsidR="00942FF1" w:rsidRPr="00D13861">
        <w:rPr>
          <w:rFonts w:ascii="Times New Roman" w:eastAsia="SimSun" w:hAnsi="Times New Roman" w:cs="Times New Roman"/>
          <w:color w:val="231F20"/>
          <w:kern w:val="0"/>
          <w:szCs w:val="21"/>
        </w:rPr>
        <w:t>that</w:t>
      </w:r>
      <w:r w:rsidR="00942FF1" w:rsidRPr="00D13861">
        <w:rPr>
          <w:rFonts w:ascii="Times New Roman" w:hAnsi="Times New Roman" w:cs="Times New Roman"/>
          <w:color w:val="231F20"/>
          <w:kern w:val="0"/>
          <w:szCs w:val="21"/>
        </w:rPr>
        <w:t xml:space="preserve"> </w:t>
      </w:r>
      <w:r w:rsidR="00942FF1" w:rsidRPr="00D13861">
        <w:rPr>
          <w:rFonts w:ascii="Times New Roman" w:eastAsia="SimSun" w:hAnsi="Times New Roman" w:cs="Times New Roman"/>
          <w:color w:val="231F20"/>
          <w:kern w:val="0"/>
          <w:szCs w:val="21"/>
        </w:rPr>
        <w:t>retained</w:t>
      </w:r>
      <w:r w:rsidR="00942FF1" w:rsidRPr="00D13861">
        <w:rPr>
          <w:rFonts w:ascii="Times New Roman" w:hAnsi="Times New Roman" w:cs="Times New Roman"/>
          <w:color w:val="231F20"/>
          <w:kern w:val="0"/>
          <w:szCs w:val="21"/>
        </w:rPr>
        <w:t xml:space="preserve"> only the baseline measurement but </w:t>
      </w:r>
      <w:r w:rsidR="00942FF1" w:rsidRPr="00D13861">
        <w:rPr>
          <w:rFonts w:ascii="Times New Roman" w:eastAsia="SimSun" w:hAnsi="Times New Roman" w:cs="Times New Roman"/>
          <w:color w:val="231F20"/>
          <w:kern w:val="0"/>
          <w:szCs w:val="21"/>
        </w:rPr>
        <w:t>had</w:t>
      </w:r>
      <w:r w:rsidR="00942FF1" w:rsidRPr="00D13861">
        <w:rPr>
          <w:rFonts w:ascii="Times New Roman" w:hAnsi="Times New Roman" w:cs="Times New Roman"/>
          <w:color w:val="231F20"/>
          <w:kern w:val="0"/>
          <w:szCs w:val="21"/>
        </w:rPr>
        <w:t xml:space="preserve"> missing data </w:t>
      </w:r>
      <w:r w:rsidR="00942FF1">
        <w:rPr>
          <w:rFonts w:ascii="Times New Roman" w:hAnsi="Times New Roman" w:cs="Times New Roman"/>
          <w:color w:val="231F20"/>
          <w:kern w:val="0"/>
          <w:szCs w:val="21"/>
        </w:rPr>
        <w:t>for</w:t>
      </w:r>
      <w:r w:rsidR="00942FF1" w:rsidRPr="00D13861">
        <w:rPr>
          <w:rFonts w:ascii="Times New Roman" w:hAnsi="Times New Roman" w:cs="Times New Roman"/>
          <w:color w:val="231F20"/>
          <w:kern w:val="0"/>
          <w:szCs w:val="21"/>
        </w:rPr>
        <w:t xml:space="preserve"> all clinical outcomes</w:t>
      </w:r>
    </w:p>
    <w:p w14:paraId="04DD6CBE" w14:textId="6B160082" w:rsidR="00563830" w:rsidRDefault="00563830">
      <w:pPr>
        <w:rPr>
          <w:rFonts w:ascii="Times New Roman" w:hAnsi="Times New Roman" w:cs="Times New Roman"/>
          <w:b/>
          <w:sz w:val="24"/>
          <w:szCs w:val="24"/>
        </w:rPr>
      </w:pPr>
    </w:p>
    <w:p w14:paraId="3DA1692D" w14:textId="7A8804F6" w:rsidR="00563830" w:rsidRDefault="00BD1E3C" w:rsidP="00942FF1">
      <w:pPr>
        <w:widowControl/>
        <w:rPr>
          <w:rFonts w:ascii="Times New Roman" w:hAnsi="Times New Roman" w:cs="Times New Roman"/>
          <w:b/>
          <w:sz w:val="24"/>
          <w:szCs w:val="24"/>
        </w:rPr>
      </w:pPr>
      <w:bookmarkStart w:id="11" w:name="_Hlk107366473"/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T</w:t>
      </w:r>
      <w:r>
        <w:rPr>
          <w:rFonts w:ascii="Times New Roman" w:hAnsi="Times New Roman" w:cs="Times New Roman"/>
          <w:b/>
          <w:sz w:val="24"/>
          <w:szCs w:val="24"/>
        </w:rPr>
        <w:t xml:space="preserve">able </w:t>
      </w:r>
      <w:r w:rsidR="002F5E3D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2FF1" w:rsidRPr="00D13861">
        <w:rPr>
          <w:rFonts w:ascii="Times New Roman" w:hAnsi="Times New Roman"/>
          <w:b/>
          <w:bCs/>
          <w:sz w:val="24"/>
          <w:szCs w:val="24"/>
        </w:rPr>
        <w:t xml:space="preserve">Changes </w:t>
      </w:r>
      <w:r w:rsidR="00942FF1" w:rsidRPr="00D13861">
        <w:rPr>
          <w:rFonts w:ascii="Times New Roman" w:eastAsia="SimSun" w:hAnsi="Times New Roman" w:cs="Times New Roman"/>
          <w:b/>
          <w:bCs/>
          <w:sz w:val="24"/>
          <w:szCs w:val="24"/>
        </w:rPr>
        <w:t>in</w:t>
      </w:r>
      <w:r w:rsidR="00942FF1" w:rsidRPr="00D13861">
        <w:rPr>
          <w:rFonts w:ascii="Times New Roman" w:hAnsi="Times New Roman"/>
          <w:b/>
          <w:bCs/>
          <w:sz w:val="24"/>
          <w:szCs w:val="24"/>
        </w:rPr>
        <w:t xml:space="preserve"> plasma metabolites in </w:t>
      </w:r>
      <w:r w:rsidR="00942FF1">
        <w:rPr>
          <w:rFonts w:ascii="Times New Roman" w:hAnsi="Times New Roman"/>
          <w:b/>
          <w:bCs/>
          <w:sz w:val="24"/>
          <w:szCs w:val="24"/>
        </w:rPr>
        <w:t>LED</w:t>
      </w:r>
      <w:r w:rsidR="00942FF1" w:rsidRPr="00D13861">
        <w:rPr>
          <w:rFonts w:ascii="Times New Roman" w:hAnsi="Times New Roman"/>
          <w:b/>
          <w:bCs/>
          <w:sz w:val="24"/>
          <w:szCs w:val="24"/>
        </w:rPr>
        <w:t xml:space="preserve"> NMR spectra between healthy </w:t>
      </w:r>
      <w:r w:rsidR="00942FF1" w:rsidRPr="00D13861">
        <w:rPr>
          <w:rFonts w:ascii="Times New Roman" w:eastAsia="SimSun" w:hAnsi="Times New Roman" w:cs="Times New Roman"/>
          <w:b/>
          <w:bCs/>
          <w:sz w:val="24"/>
          <w:szCs w:val="24"/>
        </w:rPr>
        <w:t>controls</w:t>
      </w:r>
      <w:r w:rsidR="00942FF1" w:rsidRPr="00D13861">
        <w:rPr>
          <w:rFonts w:ascii="Times New Roman" w:hAnsi="Times New Roman"/>
          <w:b/>
          <w:bCs/>
          <w:sz w:val="24"/>
          <w:szCs w:val="24"/>
        </w:rPr>
        <w:t xml:space="preserve"> and migraine patients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1"/>
        <w:gridCol w:w="968"/>
        <w:gridCol w:w="1563"/>
        <w:gridCol w:w="1530"/>
        <w:gridCol w:w="1370"/>
        <w:gridCol w:w="1384"/>
      </w:tblGrid>
      <w:tr w:rsidR="003562AB" w14:paraId="7A519E9D" w14:textId="77777777" w:rsidTr="007174F8"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bookmarkEnd w:id="11"/>
          <w:p w14:paraId="744CA701" w14:textId="769947B0" w:rsidR="003562AB" w:rsidRDefault="003562AB" w:rsidP="00611B37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D13861">
              <w:rPr>
                <w:rFonts w:ascii="Times New Roman" w:hAnsi="Times New Roman" w:cs="Times New Roman"/>
                <w:b/>
                <w:szCs w:val="21"/>
              </w:rPr>
              <w:t>Metabolites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</w:tcPr>
          <w:p w14:paraId="5AC5693D" w14:textId="0E0B3C5E" w:rsidR="003562AB" w:rsidRDefault="003562AB" w:rsidP="00611B37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D13861">
              <w:rPr>
                <w:rFonts w:ascii="Times New Roman" w:hAnsi="Times New Roman" w:cs="Times New Roman"/>
                <w:b/>
                <w:szCs w:val="21"/>
              </w:rPr>
              <w:t>Peak Regions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</w:tcPr>
          <w:p w14:paraId="04E220A5" w14:textId="03195DE6" w:rsidR="003562AB" w:rsidRPr="00D13861" w:rsidRDefault="003562AB" w:rsidP="00611B37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D13861">
              <w:rPr>
                <w:rFonts w:ascii="Times New Roman" w:hAnsi="Times New Roman" w:cs="Times New Roman"/>
                <w:b/>
                <w:szCs w:val="21"/>
              </w:rPr>
              <w:t>Con (n</w:t>
            </w:r>
            <w:r w:rsidR="003E5B9B">
              <w:rPr>
                <w:rFonts w:ascii="Times New Roman" w:hAnsi="Times New Roman" w:cs="Times New Roman"/>
                <w:b/>
                <w:szCs w:val="21"/>
              </w:rPr>
              <w:t xml:space="preserve"> </w:t>
            </w:r>
            <w:r w:rsidRPr="00D13861">
              <w:rPr>
                <w:rFonts w:ascii="Times New Roman" w:hAnsi="Times New Roman" w:cs="Times New Roman"/>
                <w:b/>
                <w:szCs w:val="21"/>
              </w:rPr>
              <w:t>=</w:t>
            </w:r>
            <w:r w:rsidR="003E5B9B">
              <w:rPr>
                <w:rFonts w:ascii="Times New Roman" w:hAnsi="Times New Roman" w:cs="Times New Roman"/>
                <w:b/>
                <w:szCs w:val="21"/>
              </w:rPr>
              <w:t xml:space="preserve"> </w:t>
            </w:r>
            <w:r w:rsidRPr="00D13861">
              <w:rPr>
                <w:rFonts w:ascii="Times New Roman" w:hAnsi="Times New Roman" w:cs="Times New Roman"/>
                <w:b/>
                <w:szCs w:val="21"/>
              </w:rPr>
              <w:t>10)</w:t>
            </w:r>
          </w:p>
          <w:p w14:paraId="3BAFD264" w14:textId="25C29E28" w:rsidR="003562AB" w:rsidRDefault="00AD6D25" w:rsidP="00611B37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D13861">
              <w:rPr>
                <w:rFonts w:ascii="Times New Roman" w:hAnsi="Times New Roman" w:cs="Times New Roman"/>
                <w:b/>
                <w:szCs w:val="21"/>
              </w:rPr>
              <w:t>M</w:t>
            </w:r>
            <w:r w:rsidR="003562AB" w:rsidRPr="00D13861">
              <w:rPr>
                <w:rFonts w:ascii="Times New Roman" w:hAnsi="Times New Roman" w:cs="Times New Roman"/>
                <w:b/>
                <w:szCs w:val="21"/>
              </w:rPr>
              <w:t>ean</w:t>
            </w:r>
            <w:r>
              <w:rPr>
                <w:rFonts w:ascii="Times New Roman" w:hAnsi="Times New Roman" w:cs="Times New Roman"/>
                <w:b/>
                <w:szCs w:val="21"/>
              </w:rPr>
              <w:t xml:space="preserve"> </w:t>
            </w:r>
            <w:r w:rsidR="003562AB" w:rsidRPr="00D13861">
              <w:rPr>
                <w:rFonts w:ascii="Times New Roman" w:hAnsi="Times New Roman" w:cs="Times New Roman"/>
                <w:b/>
                <w:szCs w:val="21"/>
              </w:rPr>
              <w:t>(</w:t>
            </w:r>
            <w:proofErr w:type="spellStart"/>
            <w:r w:rsidR="003562AB" w:rsidRPr="00D13861">
              <w:rPr>
                <w:rFonts w:ascii="Times New Roman" w:hAnsi="Times New Roman" w:cs="Times New Roman"/>
                <w:b/>
                <w:szCs w:val="21"/>
              </w:rPr>
              <w:t>sd</w:t>
            </w:r>
            <w:proofErr w:type="spellEnd"/>
            <w:r w:rsidR="003562AB" w:rsidRPr="00D13861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3D7EB2A" w14:textId="06B2ADC2" w:rsidR="003562AB" w:rsidRPr="00D13861" w:rsidRDefault="003562AB" w:rsidP="00611B37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proofErr w:type="spellStart"/>
            <w:r w:rsidRPr="00D13861">
              <w:rPr>
                <w:rFonts w:ascii="Times New Roman" w:hAnsi="Times New Roman" w:cs="Times New Roman"/>
                <w:b/>
                <w:szCs w:val="21"/>
              </w:rPr>
              <w:t>Mig</w:t>
            </w:r>
            <w:proofErr w:type="spellEnd"/>
            <w:r w:rsidRPr="00D13861">
              <w:rPr>
                <w:rFonts w:ascii="Times New Roman" w:hAnsi="Times New Roman" w:cs="Times New Roman"/>
                <w:b/>
                <w:szCs w:val="21"/>
              </w:rPr>
              <w:t xml:space="preserve"> (n</w:t>
            </w:r>
            <w:r w:rsidR="003E5B9B">
              <w:rPr>
                <w:rFonts w:ascii="Times New Roman" w:hAnsi="Times New Roman" w:cs="Times New Roman"/>
                <w:b/>
                <w:szCs w:val="21"/>
              </w:rPr>
              <w:t xml:space="preserve"> </w:t>
            </w:r>
            <w:r w:rsidRPr="00D13861">
              <w:rPr>
                <w:rFonts w:ascii="Times New Roman" w:hAnsi="Times New Roman" w:cs="Times New Roman"/>
                <w:b/>
                <w:szCs w:val="21"/>
              </w:rPr>
              <w:t>=</w:t>
            </w:r>
            <w:r w:rsidR="003E5B9B">
              <w:rPr>
                <w:rFonts w:ascii="Times New Roman" w:hAnsi="Times New Roman" w:cs="Times New Roman"/>
                <w:b/>
                <w:szCs w:val="21"/>
              </w:rPr>
              <w:t xml:space="preserve"> </w:t>
            </w:r>
            <w:r w:rsidRPr="00D13861">
              <w:rPr>
                <w:rFonts w:ascii="Times New Roman" w:hAnsi="Times New Roman" w:cs="Times New Roman"/>
                <w:b/>
                <w:szCs w:val="21"/>
              </w:rPr>
              <w:t>40)</w:t>
            </w:r>
          </w:p>
          <w:p w14:paraId="63271813" w14:textId="263BB41F" w:rsidR="003562AB" w:rsidRDefault="00AD6D25" w:rsidP="00611B37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D13861">
              <w:rPr>
                <w:rFonts w:ascii="Times New Roman" w:hAnsi="Times New Roman" w:cs="Times New Roman"/>
                <w:b/>
                <w:szCs w:val="21"/>
              </w:rPr>
              <w:t>M</w:t>
            </w:r>
            <w:r w:rsidR="003562AB" w:rsidRPr="00D13861">
              <w:rPr>
                <w:rFonts w:ascii="Times New Roman" w:hAnsi="Times New Roman" w:cs="Times New Roman"/>
                <w:b/>
                <w:szCs w:val="21"/>
              </w:rPr>
              <w:t>ean</w:t>
            </w:r>
            <w:r>
              <w:rPr>
                <w:rFonts w:ascii="Times New Roman" w:hAnsi="Times New Roman" w:cs="Times New Roman"/>
                <w:b/>
                <w:szCs w:val="21"/>
              </w:rPr>
              <w:t xml:space="preserve"> </w:t>
            </w:r>
            <w:r w:rsidR="003562AB" w:rsidRPr="00D13861">
              <w:rPr>
                <w:rFonts w:ascii="Times New Roman" w:hAnsi="Times New Roman" w:cs="Times New Roman"/>
                <w:b/>
                <w:szCs w:val="21"/>
              </w:rPr>
              <w:t>(</w:t>
            </w:r>
            <w:proofErr w:type="spellStart"/>
            <w:r w:rsidR="003562AB" w:rsidRPr="00D13861">
              <w:rPr>
                <w:rFonts w:ascii="Times New Roman" w:hAnsi="Times New Roman" w:cs="Times New Roman"/>
                <w:b/>
                <w:szCs w:val="21"/>
              </w:rPr>
              <w:t>sd</w:t>
            </w:r>
            <w:proofErr w:type="spellEnd"/>
            <w:r w:rsidR="003562AB" w:rsidRPr="00D13861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14:paraId="0965F2B6" w14:textId="77777777" w:rsidR="003562AB" w:rsidRPr="00D13861" w:rsidRDefault="003562AB" w:rsidP="00611B37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D13861">
              <w:rPr>
                <w:rFonts w:ascii="Times New Roman" w:hAnsi="Times New Roman" w:cs="Times New Roman"/>
                <w:b/>
                <w:szCs w:val="21"/>
              </w:rPr>
              <w:t>Direction of effect</w:t>
            </w:r>
          </w:p>
          <w:p w14:paraId="6DD37142" w14:textId="271CEDCA" w:rsidR="003562AB" w:rsidRDefault="003562AB" w:rsidP="00611B37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D13861">
              <w:rPr>
                <w:rFonts w:ascii="Times New Roman" w:hAnsi="Times New Roman" w:cs="Times New Roman"/>
                <w:b/>
                <w:szCs w:val="21"/>
              </w:rPr>
              <w:t>Mig vs Con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3ECCD4AC" w14:textId="428D8EEF" w:rsidR="003562AB" w:rsidRPr="00D13861" w:rsidRDefault="003562AB" w:rsidP="00611B37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proofErr w:type="spellStart"/>
            <w:r w:rsidRPr="00D13861">
              <w:rPr>
                <w:rFonts w:ascii="Times New Roman" w:hAnsi="Times New Roman" w:cs="Times New Roman"/>
                <w:b/>
                <w:szCs w:val="21"/>
              </w:rPr>
              <w:t>adj</w:t>
            </w:r>
            <w:r w:rsidR="00611B37" w:rsidRPr="00611B37">
              <w:rPr>
                <w:rFonts w:ascii="Times New Roman" w:hAnsi="Times New Roman" w:cs="Times New Roman" w:hint="eastAsia"/>
                <w:b/>
                <w:i/>
                <w:iCs/>
                <w:szCs w:val="21"/>
              </w:rPr>
              <w:t>p</w:t>
            </w:r>
            <w:proofErr w:type="spellEnd"/>
          </w:p>
          <w:p w14:paraId="63ACE171" w14:textId="53079453" w:rsidR="003562AB" w:rsidRDefault="003562AB" w:rsidP="00611B37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D13861">
              <w:rPr>
                <w:rFonts w:ascii="Times New Roman" w:hAnsi="Times New Roman" w:cs="Times New Roman"/>
                <w:b/>
                <w:szCs w:val="21"/>
              </w:rPr>
              <w:t>Mig vs Con</w:t>
            </w:r>
          </w:p>
        </w:tc>
      </w:tr>
      <w:tr w:rsidR="003562AB" w14:paraId="42C60E7B" w14:textId="77777777" w:rsidTr="007174F8">
        <w:tc>
          <w:tcPr>
            <w:tcW w:w="1491" w:type="dxa"/>
            <w:tcBorders>
              <w:top w:val="single" w:sz="4" w:space="0" w:color="auto"/>
            </w:tcBorders>
          </w:tcPr>
          <w:p w14:paraId="283EE2D3" w14:textId="77777777" w:rsidR="003562AB" w:rsidRDefault="003562AB" w:rsidP="003562A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NAC</w:t>
            </w:r>
          </w:p>
        </w:tc>
        <w:tc>
          <w:tcPr>
            <w:tcW w:w="968" w:type="dxa"/>
            <w:tcBorders>
              <w:top w:val="single" w:sz="4" w:space="0" w:color="auto"/>
            </w:tcBorders>
          </w:tcPr>
          <w:p w14:paraId="13BAC0B7" w14:textId="22576DCD" w:rsidR="003562AB" w:rsidRDefault="003562AB" w:rsidP="003562A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.06</w:t>
            </w:r>
          </w:p>
        </w:tc>
        <w:tc>
          <w:tcPr>
            <w:tcW w:w="1563" w:type="dxa"/>
            <w:tcBorders>
              <w:top w:val="single" w:sz="4" w:space="0" w:color="auto"/>
            </w:tcBorders>
          </w:tcPr>
          <w:p w14:paraId="0F9080D0" w14:textId="5B79BD56" w:rsidR="003562AB" w:rsidRDefault="003562AB" w:rsidP="003562A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162.50</w:t>
            </w:r>
            <w:r w:rsidR="00AD6D25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(8.49)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35AA5BF8" w14:textId="68616F4C" w:rsidR="003562AB" w:rsidRDefault="003562AB" w:rsidP="003562A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153.21</w:t>
            </w:r>
            <w:r w:rsidR="00AD6D25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(6.66)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14:paraId="6396F99B" w14:textId="77777777" w:rsidR="003562AB" w:rsidRDefault="003562AB" w:rsidP="003562A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↓↓</w:t>
            </w:r>
          </w:p>
        </w:tc>
        <w:tc>
          <w:tcPr>
            <w:tcW w:w="1384" w:type="dxa"/>
            <w:tcBorders>
              <w:top w:val="single" w:sz="4" w:space="0" w:color="auto"/>
            </w:tcBorders>
          </w:tcPr>
          <w:p w14:paraId="31F29836" w14:textId="77777777" w:rsidR="003562AB" w:rsidRDefault="003562AB" w:rsidP="003562A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0.00082</w:t>
            </w:r>
            <w:r>
              <w:rPr>
                <w:rFonts w:ascii="Times New Roman" w:hAnsi="Times New Roman" w:cs="Times New Roman"/>
                <w:color w:val="231F20"/>
                <w:kern w:val="0"/>
                <w:szCs w:val="21"/>
              </w:rPr>
              <w:t>**</w:t>
            </w:r>
          </w:p>
        </w:tc>
      </w:tr>
      <w:tr w:rsidR="003562AB" w14:paraId="6379CD03" w14:textId="77777777" w:rsidTr="007174F8">
        <w:tc>
          <w:tcPr>
            <w:tcW w:w="1491" w:type="dxa"/>
          </w:tcPr>
          <w:p w14:paraId="43266DBC" w14:textId="77777777" w:rsidR="003562AB" w:rsidRDefault="003562AB" w:rsidP="003562A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Lipid</w:t>
            </w:r>
          </w:p>
        </w:tc>
        <w:tc>
          <w:tcPr>
            <w:tcW w:w="968" w:type="dxa"/>
          </w:tcPr>
          <w:p w14:paraId="0991B942" w14:textId="1722073D" w:rsidR="003562AB" w:rsidRDefault="003562AB" w:rsidP="003562A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.54</w:t>
            </w:r>
          </w:p>
        </w:tc>
        <w:tc>
          <w:tcPr>
            <w:tcW w:w="1563" w:type="dxa"/>
          </w:tcPr>
          <w:p w14:paraId="344C9219" w14:textId="7CF79564" w:rsidR="003562AB" w:rsidRDefault="003562AB" w:rsidP="003562A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127.64</w:t>
            </w:r>
            <w:r w:rsidR="00AD6D25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(4.28)</w:t>
            </w:r>
          </w:p>
        </w:tc>
        <w:tc>
          <w:tcPr>
            <w:tcW w:w="1530" w:type="dxa"/>
          </w:tcPr>
          <w:p w14:paraId="788DA9E3" w14:textId="412B14EA" w:rsidR="003562AB" w:rsidRDefault="003562AB" w:rsidP="003562A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126.59</w:t>
            </w:r>
            <w:r w:rsidR="00AD6D25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(4.29)</w:t>
            </w:r>
          </w:p>
        </w:tc>
        <w:tc>
          <w:tcPr>
            <w:tcW w:w="1370" w:type="dxa"/>
          </w:tcPr>
          <w:p w14:paraId="6DBB5D60" w14:textId="77777777" w:rsidR="003562AB" w:rsidRDefault="003562AB" w:rsidP="003562A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↓</w:t>
            </w:r>
          </w:p>
        </w:tc>
        <w:tc>
          <w:tcPr>
            <w:tcW w:w="1384" w:type="dxa"/>
          </w:tcPr>
          <w:p w14:paraId="47FA2C14" w14:textId="77777777" w:rsidR="003562AB" w:rsidRDefault="003562AB" w:rsidP="003562A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0.48</w:t>
            </w:r>
          </w:p>
        </w:tc>
      </w:tr>
      <w:tr w:rsidR="003562AB" w14:paraId="2E279713" w14:textId="77777777" w:rsidTr="007174F8">
        <w:tc>
          <w:tcPr>
            <w:tcW w:w="1491" w:type="dxa"/>
          </w:tcPr>
          <w:p w14:paraId="52BACC72" w14:textId="77777777" w:rsidR="003562AB" w:rsidRDefault="003562AB" w:rsidP="003562A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VLDL</w:t>
            </w:r>
          </w:p>
        </w:tc>
        <w:tc>
          <w:tcPr>
            <w:tcW w:w="968" w:type="dxa"/>
          </w:tcPr>
          <w:p w14:paraId="6E48FDF7" w14:textId="3C68F004" w:rsidR="003562AB" w:rsidRDefault="003562AB" w:rsidP="003562A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.26</w:t>
            </w:r>
          </w:p>
        </w:tc>
        <w:tc>
          <w:tcPr>
            <w:tcW w:w="1563" w:type="dxa"/>
          </w:tcPr>
          <w:p w14:paraId="634221E1" w14:textId="2CCE2AF4" w:rsidR="003562AB" w:rsidRDefault="003562AB" w:rsidP="003562A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661.75</w:t>
            </w:r>
            <w:r w:rsidR="00AD6D25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(56.94)</w:t>
            </w:r>
          </w:p>
        </w:tc>
        <w:tc>
          <w:tcPr>
            <w:tcW w:w="1530" w:type="dxa"/>
          </w:tcPr>
          <w:p w14:paraId="7B1AA73A" w14:textId="7C52933A" w:rsidR="003562AB" w:rsidRDefault="003562AB" w:rsidP="003562A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684.60</w:t>
            </w:r>
            <w:r w:rsidR="00AD6D25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(63.80)</w:t>
            </w:r>
          </w:p>
        </w:tc>
        <w:tc>
          <w:tcPr>
            <w:tcW w:w="1370" w:type="dxa"/>
          </w:tcPr>
          <w:p w14:paraId="488E4AE4" w14:textId="77777777" w:rsidR="003562AB" w:rsidRDefault="003562AB" w:rsidP="003562A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↑</w:t>
            </w:r>
          </w:p>
        </w:tc>
        <w:tc>
          <w:tcPr>
            <w:tcW w:w="1384" w:type="dxa"/>
          </w:tcPr>
          <w:p w14:paraId="15DBD92F" w14:textId="77777777" w:rsidR="003562AB" w:rsidRDefault="003562AB" w:rsidP="003562A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0.31</w:t>
            </w:r>
          </w:p>
        </w:tc>
      </w:tr>
      <w:tr w:rsidR="003562AB" w14:paraId="38195914" w14:textId="77777777" w:rsidTr="007174F8">
        <w:tc>
          <w:tcPr>
            <w:tcW w:w="1491" w:type="dxa"/>
          </w:tcPr>
          <w:p w14:paraId="08A1E472" w14:textId="4C8B85E8" w:rsidR="003562AB" w:rsidRPr="00CB7CB0" w:rsidRDefault="003562AB" w:rsidP="003562A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UFA (</w:t>
            </w:r>
            <w:r w:rsidRPr="00CB7CB0">
              <w:rPr>
                <w:rFonts w:ascii="Times New Roman" w:hAnsi="Times New Roman" w:cs="Times New Roman" w:hint="eastAsia"/>
                <w:szCs w:val="21"/>
              </w:rPr>
              <w:t>Unsaturated</w:t>
            </w:r>
          </w:p>
          <w:p w14:paraId="3FDB73D1" w14:textId="45C59E2A" w:rsidR="003562AB" w:rsidRDefault="003562AB" w:rsidP="003562A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fatty acids)</w:t>
            </w:r>
          </w:p>
        </w:tc>
        <w:tc>
          <w:tcPr>
            <w:tcW w:w="968" w:type="dxa"/>
          </w:tcPr>
          <w:p w14:paraId="211715ED" w14:textId="0B030F5D" w:rsidR="003562AB" w:rsidRDefault="003562AB" w:rsidP="003562A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.3</w:t>
            </w:r>
          </w:p>
        </w:tc>
        <w:tc>
          <w:tcPr>
            <w:tcW w:w="1563" w:type="dxa"/>
          </w:tcPr>
          <w:p w14:paraId="62A90A27" w14:textId="06E707F1" w:rsidR="003562AB" w:rsidRDefault="003562AB" w:rsidP="003562A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134.99</w:t>
            </w:r>
            <w:r w:rsidR="00AD6D25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(13.73)</w:t>
            </w:r>
          </w:p>
        </w:tc>
        <w:tc>
          <w:tcPr>
            <w:tcW w:w="1530" w:type="dxa"/>
          </w:tcPr>
          <w:p w14:paraId="09F7634C" w14:textId="6828635E" w:rsidR="003562AB" w:rsidRDefault="003562AB" w:rsidP="003562A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132.47</w:t>
            </w:r>
            <w:r w:rsidR="00AD6D25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(16.40)</w:t>
            </w:r>
          </w:p>
        </w:tc>
        <w:tc>
          <w:tcPr>
            <w:tcW w:w="1370" w:type="dxa"/>
          </w:tcPr>
          <w:p w14:paraId="72A90803" w14:textId="77777777" w:rsidR="003562AB" w:rsidRDefault="003562AB" w:rsidP="003562A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↓</w:t>
            </w:r>
          </w:p>
        </w:tc>
        <w:tc>
          <w:tcPr>
            <w:tcW w:w="1384" w:type="dxa"/>
          </w:tcPr>
          <w:p w14:paraId="59A55E23" w14:textId="77777777" w:rsidR="003562AB" w:rsidRDefault="003562AB" w:rsidP="003562A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0.66</w:t>
            </w:r>
          </w:p>
        </w:tc>
      </w:tr>
      <w:tr w:rsidR="003562AB" w14:paraId="6024EE71" w14:textId="77777777" w:rsidTr="007174F8">
        <w:tc>
          <w:tcPr>
            <w:tcW w:w="1491" w:type="dxa"/>
          </w:tcPr>
          <w:p w14:paraId="3F7B317A" w14:textId="77777777" w:rsidR="003562AB" w:rsidRDefault="003562AB" w:rsidP="003562A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LDL/VLDL</w:t>
            </w:r>
          </w:p>
        </w:tc>
        <w:tc>
          <w:tcPr>
            <w:tcW w:w="968" w:type="dxa"/>
          </w:tcPr>
          <w:p w14:paraId="5548F2E0" w14:textId="302A8841" w:rsidR="003562AB" w:rsidRDefault="003562AB" w:rsidP="003562A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.86</w:t>
            </w:r>
          </w:p>
        </w:tc>
        <w:tc>
          <w:tcPr>
            <w:tcW w:w="1563" w:type="dxa"/>
          </w:tcPr>
          <w:p w14:paraId="7425EDA8" w14:textId="7078FD8A" w:rsidR="003562AB" w:rsidRDefault="003562AB" w:rsidP="003562A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481.36</w:t>
            </w:r>
            <w:r w:rsidR="00AD6D25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(30.70)</w:t>
            </w:r>
          </w:p>
        </w:tc>
        <w:tc>
          <w:tcPr>
            <w:tcW w:w="1530" w:type="dxa"/>
          </w:tcPr>
          <w:p w14:paraId="6E1B4C27" w14:textId="6CA382A7" w:rsidR="003562AB" w:rsidRDefault="003562AB" w:rsidP="003562A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494.43</w:t>
            </w:r>
            <w:r w:rsidR="00AD6D25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(33.69)</w:t>
            </w:r>
          </w:p>
        </w:tc>
        <w:tc>
          <w:tcPr>
            <w:tcW w:w="1370" w:type="dxa"/>
          </w:tcPr>
          <w:p w14:paraId="28455367" w14:textId="77777777" w:rsidR="003562AB" w:rsidRDefault="003562AB" w:rsidP="003562A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↑</w:t>
            </w:r>
          </w:p>
        </w:tc>
        <w:tc>
          <w:tcPr>
            <w:tcW w:w="1384" w:type="dxa"/>
          </w:tcPr>
          <w:p w14:paraId="069D6B2A" w14:textId="77777777" w:rsidR="003562AB" w:rsidRDefault="003562AB" w:rsidP="003562A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0.26</w:t>
            </w:r>
          </w:p>
        </w:tc>
      </w:tr>
      <w:tr w:rsidR="003562AB" w14:paraId="3D5A91DE" w14:textId="77777777" w:rsidTr="007174F8">
        <w:tc>
          <w:tcPr>
            <w:tcW w:w="1491" w:type="dxa"/>
            <w:tcBorders>
              <w:bottom w:val="single" w:sz="4" w:space="0" w:color="auto"/>
            </w:tcBorders>
          </w:tcPr>
          <w:p w14:paraId="03DC4A22" w14:textId="77777777" w:rsidR="003562AB" w:rsidRDefault="003562AB" w:rsidP="003562AB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Ptdcho</w:t>
            </w:r>
            <w:proofErr w:type="spellEnd"/>
          </w:p>
        </w:tc>
        <w:tc>
          <w:tcPr>
            <w:tcW w:w="968" w:type="dxa"/>
            <w:tcBorders>
              <w:bottom w:val="single" w:sz="4" w:space="0" w:color="auto"/>
            </w:tcBorders>
          </w:tcPr>
          <w:p w14:paraId="3F914BDC" w14:textId="20B60124" w:rsidR="003562AB" w:rsidRDefault="003562AB" w:rsidP="003562A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.22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3514AF1A" w14:textId="57D833AF" w:rsidR="003562AB" w:rsidRDefault="003562AB" w:rsidP="003562A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202.43</w:t>
            </w:r>
            <w:r w:rsidR="00AD6D25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(26.06)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58E4D7C" w14:textId="1C439386" w:rsidR="003562AB" w:rsidRDefault="003562AB" w:rsidP="003562A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225.52</w:t>
            </w:r>
            <w:r w:rsidR="00AD6D25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(31.68)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6F3F9477" w14:textId="77777777" w:rsidR="003562AB" w:rsidRDefault="003562AB" w:rsidP="003562A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↑↑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14:paraId="752F9456" w14:textId="77777777" w:rsidR="003562AB" w:rsidRDefault="003562AB" w:rsidP="003562A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0.035</w:t>
            </w:r>
            <w:r>
              <w:rPr>
                <w:rFonts w:ascii="Times New Roman" w:hAnsi="Times New Roman" w:cs="Times New Roman"/>
                <w:color w:val="231F20"/>
                <w:kern w:val="0"/>
                <w:szCs w:val="21"/>
              </w:rPr>
              <w:t>*</w:t>
            </w:r>
          </w:p>
        </w:tc>
      </w:tr>
    </w:tbl>
    <w:p w14:paraId="569AB768" w14:textId="217E9DA2" w:rsidR="00563830" w:rsidRDefault="005F6A5E">
      <w:pPr>
        <w:widowControl/>
        <w:rPr>
          <w:rFonts w:ascii="Times New Roman" w:eastAsia="SimSun" w:hAnsi="Times New Roman" w:cs="Times New Roman"/>
          <w:b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231F20"/>
          <w:kern w:val="0"/>
          <w:szCs w:val="21"/>
        </w:rPr>
        <w:t>The u</w:t>
      </w:r>
      <w:r w:rsidR="00BD1E3C">
        <w:rPr>
          <w:rFonts w:ascii="Times New Roman" w:hAnsi="Times New Roman" w:cs="Times New Roman"/>
          <w:color w:val="231F20"/>
          <w:kern w:val="0"/>
          <w:szCs w:val="21"/>
        </w:rPr>
        <w:t xml:space="preserve">p or down arrow </w:t>
      </w:r>
      <w:proofErr w:type="gramStart"/>
      <w:r w:rsidR="00BD1E3C">
        <w:rPr>
          <w:rFonts w:ascii="Times New Roman" w:hAnsi="Times New Roman" w:cs="Times New Roman"/>
          <w:color w:val="231F20"/>
          <w:kern w:val="0"/>
          <w:szCs w:val="21"/>
        </w:rPr>
        <w:t>( ↑</w:t>
      </w:r>
      <w:proofErr w:type="gramEnd"/>
      <w:r w:rsidR="00BD1E3C">
        <w:rPr>
          <w:rFonts w:ascii="Times New Roman" w:hAnsi="Times New Roman" w:cs="Times New Roman"/>
          <w:color w:val="231F20"/>
          <w:kern w:val="0"/>
          <w:szCs w:val="21"/>
        </w:rPr>
        <w:t xml:space="preserve"> / ↓ ) indicates whether the structure showed a signal increase or decrease, respectively. </w:t>
      </w:r>
      <w:r w:rsidR="00BD1E3C">
        <w:rPr>
          <w:rFonts w:ascii="Times New Roman" w:hAnsi="Times New Roman" w:cs="Times New Roman"/>
          <w:i/>
          <w:color w:val="231F20"/>
          <w:kern w:val="0"/>
          <w:szCs w:val="21"/>
        </w:rPr>
        <w:t>*</w:t>
      </w:r>
      <w:r w:rsidR="00611B37">
        <w:rPr>
          <w:rFonts w:ascii="Times New Roman" w:hAnsi="Times New Roman" w:cs="Times New Roman" w:hint="eastAsia"/>
          <w:i/>
          <w:color w:val="231F20"/>
          <w:kern w:val="0"/>
          <w:szCs w:val="21"/>
        </w:rPr>
        <w:t>p</w:t>
      </w:r>
      <w:r w:rsidR="00BD1E3C">
        <w:rPr>
          <w:rFonts w:ascii="Times New Roman" w:hAnsi="Times New Roman" w:cs="Times New Roman"/>
          <w:i/>
          <w:color w:val="231F20"/>
          <w:kern w:val="0"/>
          <w:szCs w:val="21"/>
        </w:rPr>
        <w:t>&lt;0.05</w:t>
      </w:r>
      <w:r w:rsidR="005D5859">
        <w:rPr>
          <w:rFonts w:ascii="Times New Roman" w:hAnsi="Times New Roman" w:cs="Times New Roman"/>
          <w:i/>
          <w:color w:val="231F20"/>
          <w:kern w:val="0"/>
          <w:szCs w:val="21"/>
        </w:rPr>
        <w:t xml:space="preserve"> </w:t>
      </w:r>
      <w:r w:rsidR="00BD1E3C">
        <w:rPr>
          <w:rFonts w:ascii="Times New Roman" w:hAnsi="Times New Roman" w:cs="Times New Roman"/>
          <w:i/>
          <w:color w:val="231F20"/>
          <w:kern w:val="0"/>
          <w:szCs w:val="21"/>
        </w:rPr>
        <w:t>**</w:t>
      </w:r>
      <w:r w:rsidR="00611B37">
        <w:rPr>
          <w:rFonts w:ascii="Times New Roman" w:hAnsi="Times New Roman" w:cs="Times New Roman" w:hint="eastAsia"/>
          <w:i/>
          <w:color w:val="231F20"/>
          <w:kern w:val="0"/>
          <w:szCs w:val="21"/>
        </w:rPr>
        <w:t>p</w:t>
      </w:r>
      <w:r w:rsidR="00BD1E3C">
        <w:rPr>
          <w:rFonts w:ascii="Times New Roman" w:hAnsi="Times New Roman" w:cs="Times New Roman"/>
          <w:i/>
          <w:color w:val="231F20"/>
          <w:kern w:val="0"/>
          <w:szCs w:val="21"/>
        </w:rPr>
        <w:t>&lt;0.01</w:t>
      </w:r>
      <w:r w:rsidR="00BD1E3C">
        <w:rPr>
          <w:rFonts w:ascii="Times New Roman" w:hAnsi="Times New Roman" w:cs="Times New Roman"/>
          <w:color w:val="231F20"/>
          <w:kern w:val="0"/>
          <w:szCs w:val="21"/>
        </w:rPr>
        <w:t>.</w:t>
      </w:r>
      <w:r w:rsidR="00BD1E3C">
        <w:t xml:space="preserve"> </w:t>
      </w:r>
      <w:r>
        <w:rPr>
          <w:rFonts w:ascii="Times New Roman" w:eastAsia="SimSun" w:hAnsi="Times New Roman" w:cs="Times New Roman"/>
          <w:color w:val="231F20"/>
          <w:kern w:val="0"/>
          <w:szCs w:val="21"/>
        </w:rPr>
        <w:t>Ab</w:t>
      </w:r>
      <w:r w:rsidRPr="00D13861">
        <w:rPr>
          <w:rFonts w:ascii="Times New Roman" w:eastAsia="SimSun" w:hAnsi="Times New Roman" w:cs="Times New Roman"/>
          <w:color w:val="231F20"/>
          <w:kern w:val="0"/>
          <w:szCs w:val="21"/>
        </w:rPr>
        <w:t>breviations</w:t>
      </w:r>
      <w:r w:rsidRPr="00D13861">
        <w:rPr>
          <w:rFonts w:ascii="Times New Roman" w:hAnsi="Times New Roman" w:cs="Times New Roman"/>
          <w:color w:val="231F20"/>
          <w:kern w:val="0"/>
          <w:szCs w:val="21"/>
        </w:rPr>
        <w:t>: Con, healthy control; Mig,</w:t>
      </w:r>
      <w:r w:rsidRPr="00D13861">
        <w:rPr>
          <w:rFonts w:ascii="Times New Roman" w:eastAsia="SimSun" w:hAnsi="Times New Roman" w:cs="Times New Roman"/>
          <w:color w:val="231F20"/>
          <w:kern w:val="0"/>
          <w:szCs w:val="21"/>
        </w:rPr>
        <w:t xml:space="preserve"> </w:t>
      </w:r>
      <w:r w:rsidRPr="00D13861">
        <w:rPr>
          <w:rFonts w:ascii="Times New Roman" w:hAnsi="Times New Roman" w:cs="Times New Roman"/>
          <w:color w:val="231F20"/>
          <w:kern w:val="0"/>
          <w:szCs w:val="21"/>
        </w:rPr>
        <w:t xml:space="preserve">migraine patients from </w:t>
      </w:r>
      <w:r w:rsidRPr="00D13861">
        <w:rPr>
          <w:rFonts w:ascii="Times New Roman" w:eastAsia="SimSun" w:hAnsi="Times New Roman" w:cs="Times New Roman"/>
          <w:color w:val="231F20"/>
          <w:kern w:val="0"/>
          <w:szCs w:val="21"/>
        </w:rPr>
        <w:t xml:space="preserve">the </w:t>
      </w:r>
      <w:r w:rsidRPr="00D13861">
        <w:rPr>
          <w:rFonts w:ascii="Times New Roman" w:hAnsi="Times New Roman" w:cs="Times New Roman"/>
          <w:color w:val="231F20"/>
          <w:kern w:val="0"/>
          <w:szCs w:val="21"/>
        </w:rPr>
        <w:t xml:space="preserve">EA and Sham EA </w:t>
      </w:r>
      <w:r w:rsidRPr="00D13861">
        <w:rPr>
          <w:rFonts w:ascii="Times New Roman" w:eastAsia="SimSun" w:hAnsi="Times New Roman" w:cs="Times New Roman"/>
          <w:color w:val="231F20"/>
          <w:kern w:val="0"/>
          <w:szCs w:val="21"/>
        </w:rPr>
        <w:t>groups</w:t>
      </w:r>
      <w:r w:rsidRPr="00D13861">
        <w:rPr>
          <w:rFonts w:ascii="Times New Roman" w:hAnsi="Times New Roman" w:cs="Times New Roman"/>
          <w:color w:val="231F20"/>
          <w:kern w:val="0"/>
          <w:szCs w:val="21"/>
        </w:rPr>
        <w:t xml:space="preserve"> before treatment; </w:t>
      </w:r>
      <w:proofErr w:type="spellStart"/>
      <w:r w:rsidRPr="00D13861">
        <w:rPr>
          <w:rFonts w:ascii="Times New Roman" w:hAnsi="Times New Roman" w:cs="Times New Roman"/>
          <w:color w:val="231F20"/>
          <w:kern w:val="0"/>
          <w:szCs w:val="21"/>
        </w:rPr>
        <w:t>adj</w:t>
      </w:r>
      <w:r w:rsidR="00611B37" w:rsidRPr="00611B37">
        <w:rPr>
          <w:rFonts w:ascii="Times New Roman" w:hAnsi="Times New Roman" w:cs="Times New Roman" w:hint="eastAsia"/>
          <w:i/>
          <w:iCs/>
          <w:color w:val="231F20"/>
          <w:kern w:val="0"/>
          <w:szCs w:val="21"/>
        </w:rPr>
        <w:t>p</w:t>
      </w:r>
      <w:proofErr w:type="spellEnd"/>
      <w:r w:rsidRPr="00D13861">
        <w:rPr>
          <w:rFonts w:ascii="Times New Roman" w:hAnsi="Times New Roman" w:cs="Times New Roman"/>
          <w:color w:val="231F20"/>
          <w:kern w:val="0"/>
          <w:szCs w:val="21"/>
        </w:rPr>
        <w:t xml:space="preserve">, </w:t>
      </w:r>
      <w:r w:rsidRPr="00611B37">
        <w:rPr>
          <w:rFonts w:ascii="Times New Roman" w:hAnsi="Times New Roman" w:cs="Times New Roman"/>
          <w:i/>
          <w:iCs/>
          <w:color w:val="231F20"/>
          <w:kern w:val="0"/>
          <w:szCs w:val="21"/>
        </w:rPr>
        <w:t>p</w:t>
      </w:r>
      <w:r w:rsidRPr="00D13861">
        <w:rPr>
          <w:rFonts w:ascii="Times New Roman" w:hAnsi="Times New Roman" w:cs="Times New Roman"/>
          <w:color w:val="231F20"/>
          <w:kern w:val="0"/>
          <w:szCs w:val="21"/>
        </w:rPr>
        <w:t xml:space="preserve"> value after Bonferroni correction</w:t>
      </w:r>
    </w:p>
    <w:p w14:paraId="6F25C051" w14:textId="1172134A" w:rsidR="00563830" w:rsidRDefault="00563830">
      <w:pPr>
        <w:rPr>
          <w:rFonts w:ascii="Times New Roman" w:hAnsi="Times New Roman" w:cs="Times New Roman"/>
          <w:b/>
          <w:sz w:val="24"/>
          <w:szCs w:val="24"/>
        </w:rPr>
      </w:pPr>
    </w:p>
    <w:p w14:paraId="164FE6B4" w14:textId="3D16E7FE" w:rsidR="00563830" w:rsidRDefault="00BD1E3C">
      <w:pPr>
        <w:rPr>
          <w:rFonts w:ascii="Times New Roman" w:hAnsi="Times New Roman" w:cs="Times New Roman"/>
          <w:b/>
          <w:sz w:val="24"/>
          <w:szCs w:val="24"/>
        </w:rPr>
      </w:pPr>
      <w:bookmarkStart w:id="12" w:name="_Hlk107366523"/>
      <w:r>
        <w:rPr>
          <w:rFonts w:ascii="Times New Roman" w:hAnsi="Times New Roman" w:cs="Times New Roman" w:hint="eastAsia"/>
          <w:b/>
          <w:sz w:val="24"/>
          <w:szCs w:val="24"/>
        </w:rPr>
        <w:t xml:space="preserve">Table </w:t>
      </w:r>
      <w:r w:rsidR="00ED1D49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="005F6A5E" w:rsidRPr="005F6A5E">
        <w:rPr>
          <w:rFonts w:ascii="Times New Roman" w:hAnsi="Times New Roman" w:cs="Times New Roman"/>
          <w:b/>
          <w:sz w:val="24"/>
          <w:szCs w:val="24"/>
        </w:rPr>
        <w:t xml:space="preserve">Changes in plasma metabolites in </w:t>
      </w:r>
      <w:r w:rsidR="005F6A5E">
        <w:rPr>
          <w:rFonts w:ascii="Times New Roman" w:hAnsi="Times New Roman" w:cs="Times New Roman"/>
          <w:b/>
          <w:sz w:val="24"/>
          <w:szCs w:val="24"/>
        </w:rPr>
        <w:t>LED</w:t>
      </w:r>
      <w:r w:rsidR="005F6A5E" w:rsidRPr="005F6A5E">
        <w:rPr>
          <w:rFonts w:ascii="Times New Roman" w:hAnsi="Times New Roman" w:cs="Times New Roman"/>
          <w:b/>
          <w:sz w:val="24"/>
          <w:szCs w:val="24"/>
        </w:rPr>
        <w:t xml:space="preserve"> NMR spectra before and after EA treatment in migraine patients</w:t>
      </w:r>
    </w:p>
    <w:tbl>
      <w:tblPr>
        <w:tblStyle w:val="TableGrid"/>
        <w:tblW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3"/>
        <w:gridCol w:w="718"/>
        <w:gridCol w:w="718"/>
        <w:gridCol w:w="900"/>
        <w:gridCol w:w="861"/>
        <w:gridCol w:w="718"/>
        <w:gridCol w:w="900"/>
        <w:gridCol w:w="947"/>
        <w:gridCol w:w="900"/>
        <w:gridCol w:w="541"/>
      </w:tblGrid>
      <w:tr w:rsidR="005F6A5E" w14:paraId="341179B8" w14:textId="77777777" w:rsidTr="005D5859"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</w:tcPr>
          <w:bookmarkEnd w:id="12"/>
          <w:p w14:paraId="125243DC" w14:textId="4D7ADFD5" w:rsidR="005F6A5E" w:rsidRDefault="005F6A5E" w:rsidP="00611B37">
            <w:pPr>
              <w:rPr>
                <w:rFonts w:ascii="Times New Roman" w:hAnsi="Times New Roman" w:cs="Times New Roman"/>
                <w:b/>
              </w:rPr>
            </w:pPr>
            <w:r w:rsidRPr="00D13861">
              <w:rPr>
                <w:rFonts w:ascii="Times New Roman" w:hAnsi="Times New Roman" w:cs="Times New Roman"/>
                <w:b/>
              </w:rPr>
              <w:t>Metabolites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F030361" w14:textId="73ABE52C" w:rsidR="005F6A5E" w:rsidRPr="00D13861" w:rsidRDefault="005F6A5E" w:rsidP="00611B37">
            <w:pPr>
              <w:rPr>
                <w:rFonts w:ascii="Times New Roman" w:hAnsi="Times New Roman" w:cs="Times New Roman"/>
                <w:b/>
              </w:rPr>
            </w:pPr>
            <w:r w:rsidRPr="00D13861">
              <w:rPr>
                <w:rFonts w:ascii="Times New Roman" w:hAnsi="Times New Roman" w:cs="Times New Roman"/>
                <w:b/>
              </w:rPr>
              <w:t>Con (n</w:t>
            </w:r>
            <w:r w:rsidR="003E5B9B">
              <w:rPr>
                <w:rFonts w:ascii="Times New Roman" w:hAnsi="Times New Roman" w:cs="Times New Roman"/>
                <w:b/>
              </w:rPr>
              <w:t xml:space="preserve"> </w:t>
            </w:r>
            <w:bookmarkStart w:id="13" w:name="_GoBack"/>
            <w:bookmarkEnd w:id="13"/>
            <w:r w:rsidRPr="00D13861">
              <w:rPr>
                <w:rFonts w:ascii="Times New Roman" w:hAnsi="Times New Roman" w:cs="Times New Roman"/>
                <w:b/>
              </w:rPr>
              <w:t>=10)</w:t>
            </w:r>
          </w:p>
          <w:p w14:paraId="790218CC" w14:textId="2CBBA76E" w:rsidR="005F6A5E" w:rsidRDefault="005D5859" w:rsidP="00611B37">
            <w:pPr>
              <w:rPr>
                <w:rFonts w:ascii="Times New Roman" w:hAnsi="Times New Roman" w:cs="Times New Roman"/>
                <w:b/>
              </w:rPr>
            </w:pPr>
            <w:r w:rsidRPr="00D13861">
              <w:rPr>
                <w:rFonts w:ascii="Times New Roman" w:hAnsi="Times New Roman" w:cs="Times New Roman"/>
                <w:b/>
              </w:rPr>
              <w:t>M</w:t>
            </w:r>
            <w:r w:rsidR="005F6A5E" w:rsidRPr="00D13861">
              <w:rPr>
                <w:rFonts w:ascii="Times New Roman" w:hAnsi="Times New Roman" w:cs="Times New Roman"/>
                <w:b/>
              </w:rPr>
              <w:t>ean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5F6A5E" w:rsidRPr="00D13861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="005F6A5E" w:rsidRPr="00D13861">
              <w:rPr>
                <w:rFonts w:ascii="Times New Roman" w:hAnsi="Times New Roman" w:cs="Times New Roman"/>
                <w:b/>
              </w:rPr>
              <w:t>sd</w:t>
            </w:r>
            <w:proofErr w:type="spellEnd"/>
            <w:r w:rsidR="005F6A5E" w:rsidRPr="00D13861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</w:tcPr>
          <w:p w14:paraId="342C9A6F" w14:textId="540381F5" w:rsidR="005F6A5E" w:rsidRPr="00D13861" w:rsidRDefault="005F6A5E" w:rsidP="00611B3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13861">
              <w:rPr>
                <w:rFonts w:ascii="Times New Roman" w:hAnsi="Times New Roman" w:cs="Times New Roman"/>
                <w:b/>
              </w:rPr>
              <w:t>Mig</w:t>
            </w:r>
            <w:proofErr w:type="spellEnd"/>
            <w:r w:rsidRPr="00D13861">
              <w:rPr>
                <w:rFonts w:ascii="Times New Roman" w:hAnsi="Times New Roman" w:cs="Times New Roman"/>
                <w:b/>
              </w:rPr>
              <w:t xml:space="preserve"> (n</w:t>
            </w:r>
            <w:r w:rsidR="003E5B9B">
              <w:rPr>
                <w:rFonts w:ascii="Times New Roman" w:hAnsi="Times New Roman" w:cs="Times New Roman"/>
                <w:b/>
              </w:rPr>
              <w:t xml:space="preserve"> </w:t>
            </w:r>
            <w:r w:rsidRPr="00D13861">
              <w:rPr>
                <w:rFonts w:ascii="Times New Roman" w:hAnsi="Times New Roman" w:cs="Times New Roman"/>
                <w:b/>
              </w:rPr>
              <w:t>=22)</w:t>
            </w:r>
          </w:p>
          <w:p w14:paraId="607E4E0E" w14:textId="15917C5A" w:rsidR="005F6A5E" w:rsidRDefault="005D5859" w:rsidP="00611B37">
            <w:pPr>
              <w:rPr>
                <w:rFonts w:ascii="Times New Roman" w:hAnsi="Times New Roman" w:cs="Times New Roman"/>
                <w:b/>
              </w:rPr>
            </w:pPr>
            <w:r w:rsidRPr="00D13861">
              <w:rPr>
                <w:rFonts w:ascii="Times New Roman" w:hAnsi="Times New Roman" w:cs="Times New Roman"/>
                <w:b/>
              </w:rPr>
              <w:t>M</w:t>
            </w:r>
            <w:r w:rsidR="005F6A5E" w:rsidRPr="00D13861">
              <w:rPr>
                <w:rFonts w:ascii="Times New Roman" w:hAnsi="Times New Roman" w:cs="Times New Roman"/>
                <w:b/>
              </w:rPr>
              <w:t>ean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5F6A5E" w:rsidRPr="00D13861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="005F6A5E" w:rsidRPr="00D13861">
              <w:rPr>
                <w:rFonts w:ascii="Times New Roman" w:hAnsi="Times New Roman" w:cs="Times New Roman"/>
                <w:b/>
              </w:rPr>
              <w:t>sd</w:t>
            </w:r>
            <w:proofErr w:type="spellEnd"/>
            <w:r w:rsidR="005F6A5E" w:rsidRPr="00D13861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68856A57" w14:textId="3599516E" w:rsidR="005F6A5E" w:rsidRDefault="005F6A5E" w:rsidP="00611B37">
            <w:pPr>
              <w:rPr>
                <w:rFonts w:ascii="Times New Roman" w:hAnsi="Times New Roman" w:cs="Times New Roman"/>
                <w:b/>
              </w:rPr>
            </w:pPr>
            <w:r w:rsidRPr="00D13861">
              <w:rPr>
                <w:rFonts w:ascii="Times New Roman" w:hAnsi="Times New Roman" w:cs="Times New Roman"/>
                <w:b/>
              </w:rPr>
              <w:t>Direction of effect Con vs Mig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</w:tcPr>
          <w:p w14:paraId="058D996A" w14:textId="430F1400" w:rsidR="005F6A5E" w:rsidRPr="00D13861" w:rsidRDefault="005F6A5E" w:rsidP="00611B3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13861">
              <w:rPr>
                <w:rFonts w:ascii="Times New Roman" w:hAnsi="Times New Roman" w:cs="Times New Roman"/>
                <w:b/>
              </w:rPr>
              <w:t>adj</w:t>
            </w:r>
            <w:r w:rsidR="00611B37" w:rsidRPr="00611B37">
              <w:rPr>
                <w:rFonts w:ascii="Times New Roman" w:hAnsi="Times New Roman" w:cs="Times New Roman" w:hint="eastAsia"/>
                <w:b/>
                <w:i/>
                <w:iCs/>
              </w:rPr>
              <w:t>p</w:t>
            </w:r>
            <w:proofErr w:type="spellEnd"/>
          </w:p>
          <w:p w14:paraId="614D8417" w14:textId="24432DC2" w:rsidR="005F6A5E" w:rsidRDefault="005F6A5E" w:rsidP="00611B37">
            <w:pPr>
              <w:rPr>
                <w:rFonts w:ascii="Times New Roman" w:hAnsi="Times New Roman" w:cs="Times New Roman"/>
                <w:b/>
              </w:rPr>
            </w:pPr>
            <w:r w:rsidRPr="00D13861">
              <w:rPr>
                <w:rFonts w:ascii="Times New Roman" w:hAnsi="Times New Roman" w:cs="Times New Roman"/>
                <w:b/>
              </w:rPr>
              <w:t>Mig vs Con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</w:tcPr>
          <w:p w14:paraId="537EA6B0" w14:textId="77777777" w:rsidR="005F6A5E" w:rsidRPr="00D13861" w:rsidRDefault="005F6A5E" w:rsidP="00611B37">
            <w:pPr>
              <w:rPr>
                <w:rFonts w:ascii="Times New Roman" w:hAnsi="Times New Roman" w:cs="Times New Roman"/>
                <w:b/>
              </w:rPr>
            </w:pPr>
            <w:r w:rsidRPr="00D13861">
              <w:rPr>
                <w:rFonts w:ascii="Times New Roman" w:hAnsi="Times New Roman" w:cs="Times New Roman"/>
                <w:b/>
              </w:rPr>
              <w:t>EA</w:t>
            </w:r>
          </w:p>
          <w:p w14:paraId="75D14330" w14:textId="1240F5F5" w:rsidR="005F6A5E" w:rsidRDefault="005D5859" w:rsidP="00611B37">
            <w:pPr>
              <w:rPr>
                <w:rFonts w:ascii="Times New Roman" w:hAnsi="Times New Roman" w:cs="Times New Roman"/>
                <w:b/>
              </w:rPr>
            </w:pPr>
            <w:r w:rsidRPr="00D13861">
              <w:rPr>
                <w:rFonts w:ascii="Times New Roman" w:hAnsi="Times New Roman" w:cs="Times New Roman"/>
                <w:b/>
              </w:rPr>
              <w:t>M</w:t>
            </w:r>
            <w:r w:rsidR="005F6A5E" w:rsidRPr="00D13861">
              <w:rPr>
                <w:rFonts w:ascii="Times New Roman" w:hAnsi="Times New Roman" w:cs="Times New Roman"/>
                <w:b/>
              </w:rPr>
              <w:t>ean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5F6A5E" w:rsidRPr="00D13861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="005F6A5E" w:rsidRPr="00D13861">
              <w:rPr>
                <w:rFonts w:ascii="Times New Roman" w:hAnsi="Times New Roman" w:cs="Times New Roman"/>
                <w:b/>
              </w:rPr>
              <w:t>sd</w:t>
            </w:r>
            <w:proofErr w:type="spellEnd"/>
            <w:r w:rsidR="005F6A5E" w:rsidRPr="00D13861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780B8AA9" w14:textId="6D2B7BD6" w:rsidR="005F6A5E" w:rsidRDefault="005F6A5E" w:rsidP="00611B37">
            <w:pPr>
              <w:rPr>
                <w:rFonts w:ascii="Times New Roman" w:hAnsi="Times New Roman" w:cs="Times New Roman"/>
                <w:b/>
              </w:rPr>
            </w:pPr>
            <w:r w:rsidRPr="00D13861">
              <w:rPr>
                <w:rFonts w:ascii="Times New Roman" w:hAnsi="Times New Roman" w:cs="Times New Roman"/>
                <w:b/>
              </w:rPr>
              <w:t>Direction of effect Con vs EA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14:paraId="40FA7662" w14:textId="0D57BF62" w:rsidR="005F6A5E" w:rsidRPr="00D13861" w:rsidRDefault="005F6A5E" w:rsidP="00611B3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13861">
              <w:rPr>
                <w:rFonts w:ascii="Times New Roman" w:hAnsi="Times New Roman" w:cs="Times New Roman"/>
                <w:b/>
              </w:rPr>
              <w:t>adj</w:t>
            </w:r>
            <w:r w:rsidR="00611B37" w:rsidRPr="00611B37">
              <w:rPr>
                <w:rFonts w:ascii="Times New Roman" w:hAnsi="Times New Roman" w:cs="Times New Roman" w:hint="eastAsia"/>
                <w:b/>
                <w:i/>
                <w:iCs/>
              </w:rPr>
              <w:t>p</w:t>
            </w:r>
            <w:proofErr w:type="spellEnd"/>
          </w:p>
          <w:p w14:paraId="6DD369E8" w14:textId="639C632B" w:rsidR="005F6A5E" w:rsidRDefault="005F6A5E" w:rsidP="00611B37">
            <w:pPr>
              <w:rPr>
                <w:rFonts w:ascii="Times New Roman" w:hAnsi="Times New Roman" w:cs="Times New Roman"/>
                <w:b/>
              </w:rPr>
            </w:pPr>
            <w:r w:rsidRPr="00D13861">
              <w:rPr>
                <w:rFonts w:ascii="Times New Roman" w:hAnsi="Times New Roman" w:cs="Times New Roman"/>
                <w:b/>
              </w:rPr>
              <w:t>EA vs Con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</w:tcPr>
          <w:p w14:paraId="6292D480" w14:textId="58A19DD4" w:rsidR="005F6A5E" w:rsidRDefault="005F6A5E" w:rsidP="00611B37">
            <w:pPr>
              <w:rPr>
                <w:rFonts w:ascii="Times New Roman" w:hAnsi="Times New Roman" w:cs="Times New Roman"/>
                <w:b/>
              </w:rPr>
            </w:pPr>
            <w:r w:rsidRPr="00D13861">
              <w:rPr>
                <w:rFonts w:ascii="Times New Roman" w:hAnsi="Times New Roman" w:cs="Times New Roman"/>
                <w:b/>
              </w:rPr>
              <w:t>Direction of effect EA vs Mig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5735063" w14:textId="46E4C737" w:rsidR="005F6A5E" w:rsidRPr="00D13861" w:rsidRDefault="005F6A5E" w:rsidP="00611B3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13861">
              <w:rPr>
                <w:rFonts w:ascii="Times New Roman" w:hAnsi="Times New Roman" w:cs="Times New Roman"/>
                <w:b/>
              </w:rPr>
              <w:t>adj</w:t>
            </w:r>
            <w:r w:rsidR="00611B37" w:rsidRPr="00611B37">
              <w:rPr>
                <w:rFonts w:ascii="Times New Roman" w:hAnsi="Times New Roman" w:cs="Times New Roman" w:hint="eastAsia"/>
                <w:b/>
                <w:i/>
                <w:iCs/>
              </w:rPr>
              <w:t>p</w:t>
            </w:r>
            <w:proofErr w:type="spellEnd"/>
          </w:p>
          <w:p w14:paraId="35EF3001" w14:textId="53DF9B2A" w:rsidR="005F6A5E" w:rsidRDefault="005F6A5E" w:rsidP="00611B37">
            <w:pPr>
              <w:rPr>
                <w:rFonts w:ascii="Times New Roman" w:hAnsi="Times New Roman" w:cs="Times New Roman"/>
                <w:b/>
              </w:rPr>
            </w:pPr>
            <w:r w:rsidRPr="00D13861">
              <w:rPr>
                <w:rFonts w:ascii="Times New Roman" w:hAnsi="Times New Roman" w:cs="Times New Roman"/>
                <w:b/>
              </w:rPr>
              <w:t>EA vs Mig</w:t>
            </w:r>
          </w:p>
        </w:tc>
      </w:tr>
      <w:tr w:rsidR="005F6A5E" w14:paraId="50CA0111" w14:textId="77777777" w:rsidTr="005D5859">
        <w:tc>
          <w:tcPr>
            <w:tcW w:w="1131" w:type="dxa"/>
            <w:tcBorders>
              <w:top w:val="single" w:sz="4" w:space="0" w:color="auto"/>
            </w:tcBorders>
          </w:tcPr>
          <w:p w14:paraId="1D775C24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NAC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71691D2" w14:textId="61287299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162.50</w:t>
            </w:r>
            <w:r w:rsidR="005D58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(8.49)</w:t>
            </w:r>
          </w:p>
        </w:tc>
        <w:tc>
          <w:tcPr>
            <w:tcW w:w="947" w:type="dxa"/>
            <w:tcBorders>
              <w:top w:val="single" w:sz="4" w:space="0" w:color="auto"/>
            </w:tcBorders>
          </w:tcPr>
          <w:p w14:paraId="07E4D65F" w14:textId="67C13311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152.63</w:t>
            </w:r>
            <w:r w:rsidR="005D58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(8.26)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7100AD03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↓↓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14:paraId="41FA3643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0.0031</w:t>
            </w:r>
            <w:r>
              <w:rPr>
                <w:rFonts w:ascii="Times New Roman" w:hAnsi="Times New Roman" w:cs="Times New Roman"/>
                <w:color w:val="231F20"/>
                <w:kern w:val="0"/>
                <w:szCs w:val="21"/>
              </w:rPr>
              <w:t>**</w:t>
            </w:r>
          </w:p>
        </w:tc>
        <w:tc>
          <w:tcPr>
            <w:tcW w:w="946" w:type="dxa"/>
            <w:tcBorders>
              <w:top w:val="single" w:sz="4" w:space="0" w:color="auto"/>
            </w:tcBorders>
          </w:tcPr>
          <w:p w14:paraId="37009104" w14:textId="79D10B0F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150.95</w:t>
            </w:r>
            <w:r w:rsidR="005D58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(4.59)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2BC816C7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↓↓</w:t>
            </w:r>
          </w:p>
        </w:tc>
        <w:tc>
          <w:tcPr>
            <w:tcW w:w="764" w:type="dxa"/>
            <w:tcBorders>
              <w:top w:val="single" w:sz="4" w:space="0" w:color="auto"/>
            </w:tcBorders>
          </w:tcPr>
          <w:p w14:paraId="361E9F58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0.00073</w:t>
            </w:r>
            <w:r>
              <w:rPr>
                <w:rFonts w:ascii="Times New Roman" w:hAnsi="Times New Roman" w:cs="Times New Roman"/>
                <w:color w:val="231F20"/>
                <w:kern w:val="0"/>
                <w:szCs w:val="21"/>
              </w:rPr>
              <w:t>**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14:paraId="4FD3BEA5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945AB51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0.79</w:t>
            </w:r>
          </w:p>
        </w:tc>
      </w:tr>
      <w:tr w:rsidR="005F6A5E" w14:paraId="29674664" w14:textId="77777777" w:rsidTr="005D5859">
        <w:tc>
          <w:tcPr>
            <w:tcW w:w="1131" w:type="dxa"/>
          </w:tcPr>
          <w:p w14:paraId="7097BD51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Lipid</w:t>
            </w:r>
          </w:p>
        </w:tc>
        <w:tc>
          <w:tcPr>
            <w:tcW w:w="1418" w:type="dxa"/>
          </w:tcPr>
          <w:p w14:paraId="0846CBF5" w14:textId="63A23043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127.64</w:t>
            </w:r>
            <w:r w:rsidR="005D58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(4.28)</w:t>
            </w:r>
          </w:p>
        </w:tc>
        <w:tc>
          <w:tcPr>
            <w:tcW w:w="947" w:type="dxa"/>
          </w:tcPr>
          <w:p w14:paraId="1F0B2F7A" w14:textId="6022773E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125.58</w:t>
            </w:r>
            <w:r w:rsidR="005D58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(4.06)</w:t>
            </w:r>
          </w:p>
        </w:tc>
        <w:tc>
          <w:tcPr>
            <w:tcW w:w="703" w:type="dxa"/>
          </w:tcPr>
          <w:p w14:paraId="0B291B03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717" w:type="dxa"/>
          </w:tcPr>
          <w:p w14:paraId="42FE04B4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946" w:type="dxa"/>
          </w:tcPr>
          <w:p w14:paraId="2607333A" w14:textId="25457DDC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125.97</w:t>
            </w:r>
            <w:r w:rsidR="005D58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(3.55)</w:t>
            </w:r>
          </w:p>
        </w:tc>
        <w:tc>
          <w:tcPr>
            <w:tcW w:w="703" w:type="dxa"/>
          </w:tcPr>
          <w:p w14:paraId="7D44F6A2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764" w:type="dxa"/>
          </w:tcPr>
          <w:p w14:paraId="59B69864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717" w:type="dxa"/>
          </w:tcPr>
          <w:p w14:paraId="4D0111C3" w14:textId="365FC40D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1134" w:type="dxa"/>
          </w:tcPr>
          <w:p w14:paraId="3D135316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</w:t>
            </w:r>
          </w:p>
        </w:tc>
      </w:tr>
      <w:tr w:rsidR="005F6A5E" w14:paraId="52EA3BBE" w14:textId="77777777" w:rsidTr="005D5859">
        <w:tc>
          <w:tcPr>
            <w:tcW w:w="1131" w:type="dxa"/>
          </w:tcPr>
          <w:p w14:paraId="7A04242B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VLDL</w:t>
            </w:r>
          </w:p>
        </w:tc>
        <w:tc>
          <w:tcPr>
            <w:tcW w:w="1418" w:type="dxa"/>
          </w:tcPr>
          <w:p w14:paraId="0BEC8E85" w14:textId="532BFBCE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661.75</w:t>
            </w:r>
            <w:r w:rsidR="005D58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(56.94)</w:t>
            </w:r>
          </w:p>
        </w:tc>
        <w:tc>
          <w:tcPr>
            <w:tcW w:w="947" w:type="dxa"/>
          </w:tcPr>
          <w:p w14:paraId="0D243267" w14:textId="5967E92C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684.74</w:t>
            </w:r>
            <w:r w:rsidR="005D58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(66.56)</w:t>
            </w:r>
          </w:p>
        </w:tc>
        <w:tc>
          <w:tcPr>
            <w:tcW w:w="703" w:type="dxa"/>
          </w:tcPr>
          <w:p w14:paraId="40AE41BB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717" w:type="dxa"/>
          </w:tcPr>
          <w:p w14:paraId="781C7221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946" w:type="dxa"/>
          </w:tcPr>
          <w:p w14:paraId="76535BF6" w14:textId="1A096F65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659.13</w:t>
            </w:r>
            <w:r w:rsidR="005D58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(61.18)</w:t>
            </w:r>
          </w:p>
        </w:tc>
        <w:tc>
          <w:tcPr>
            <w:tcW w:w="703" w:type="dxa"/>
          </w:tcPr>
          <w:p w14:paraId="76FBF5DC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764" w:type="dxa"/>
          </w:tcPr>
          <w:p w14:paraId="3B13DEC0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717" w:type="dxa"/>
          </w:tcPr>
          <w:p w14:paraId="04553FE6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134" w:type="dxa"/>
          </w:tcPr>
          <w:p w14:paraId="55810D5B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</w:t>
            </w:r>
          </w:p>
        </w:tc>
      </w:tr>
      <w:tr w:rsidR="005F6A5E" w14:paraId="3BC45C02" w14:textId="77777777" w:rsidTr="005D5859">
        <w:tc>
          <w:tcPr>
            <w:tcW w:w="1131" w:type="dxa"/>
          </w:tcPr>
          <w:p w14:paraId="7F02C023" w14:textId="75FA2FD2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UFA</w:t>
            </w:r>
            <w:r w:rsidR="005D58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CB7CB0">
              <w:rPr>
                <w:rFonts w:ascii="Times New Roman" w:hAnsi="Times New Roman" w:cs="Times New Roman" w:hint="eastAsia"/>
                <w:szCs w:val="21"/>
              </w:rPr>
              <w:t>Unsaturated</w:t>
            </w:r>
            <w:r>
              <w:rPr>
                <w:rFonts w:ascii="Times New Roman" w:hAnsi="Times New Roman" w:cs="Times New Roman"/>
              </w:rPr>
              <w:t xml:space="preserve"> fatty acids)</w:t>
            </w:r>
          </w:p>
        </w:tc>
        <w:tc>
          <w:tcPr>
            <w:tcW w:w="1418" w:type="dxa"/>
          </w:tcPr>
          <w:p w14:paraId="2791EFEF" w14:textId="026926F0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134.99</w:t>
            </w:r>
            <w:r w:rsidR="005D58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(13.73)</w:t>
            </w:r>
          </w:p>
        </w:tc>
        <w:tc>
          <w:tcPr>
            <w:tcW w:w="947" w:type="dxa"/>
          </w:tcPr>
          <w:p w14:paraId="24AE68FC" w14:textId="17077286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133.37</w:t>
            </w:r>
            <w:r w:rsidR="005D58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(15.59)</w:t>
            </w:r>
          </w:p>
        </w:tc>
        <w:tc>
          <w:tcPr>
            <w:tcW w:w="703" w:type="dxa"/>
          </w:tcPr>
          <w:p w14:paraId="51FE581F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717" w:type="dxa"/>
          </w:tcPr>
          <w:p w14:paraId="25878F88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946" w:type="dxa"/>
          </w:tcPr>
          <w:p w14:paraId="5C9A07F5" w14:textId="770342F0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128.26</w:t>
            </w:r>
            <w:r w:rsidR="005D58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(17.50)</w:t>
            </w:r>
          </w:p>
        </w:tc>
        <w:tc>
          <w:tcPr>
            <w:tcW w:w="703" w:type="dxa"/>
          </w:tcPr>
          <w:p w14:paraId="1C301AA6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764" w:type="dxa"/>
          </w:tcPr>
          <w:p w14:paraId="7C7B0135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717" w:type="dxa"/>
          </w:tcPr>
          <w:p w14:paraId="15EA4338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134" w:type="dxa"/>
          </w:tcPr>
          <w:p w14:paraId="572183A6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0.64</w:t>
            </w:r>
          </w:p>
        </w:tc>
      </w:tr>
      <w:tr w:rsidR="005F6A5E" w14:paraId="2ED0C439" w14:textId="77777777" w:rsidTr="005D5859">
        <w:tc>
          <w:tcPr>
            <w:tcW w:w="1131" w:type="dxa"/>
          </w:tcPr>
          <w:p w14:paraId="770A975C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LDL/VLDL</w:t>
            </w:r>
          </w:p>
        </w:tc>
        <w:tc>
          <w:tcPr>
            <w:tcW w:w="1418" w:type="dxa"/>
          </w:tcPr>
          <w:p w14:paraId="6C5D8E12" w14:textId="13C12E0A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481.36</w:t>
            </w:r>
            <w:r w:rsidR="005D58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(30.7</w:t>
            </w:r>
            <w:r>
              <w:rPr>
                <w:rFonts w:ascii="Times New Roman" w:hAnsi="Times New Roman" w:cs="Times New Roman"/>
              </w:rPr>
              <w:lastRenderedPageBreak/>
              <w:t>0)</w:t>
            </w:r>
          </w:p>
        </w:tc>
        <w:tc>
          <w:tcPr>
            <w:tcW w:w="947" w:type="dxa"/>
          </w:tcPr>
          <w:p w14:paraId="5C2026DF" w14:textId="750FF851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494.04</w:t>
            </w:r>
            <w:r w:rsidR="005D58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(32.8</w:t>
            </w:r>
            <w:r>
              <w:rPr>
                <w:rFonts w:ascii="Times New Roman" w:hAnsi="Times New Roman" w:cs="Times New Roman"/>
              </w:rPr>
              <w:lastRenderedPageBreak/>
              <w:t>4)</w:t>
            </w:r>
          </w:p>
        </w:tc>
        <w:tc>
          <w:tcPr>
            <w:tcW w:w="703" w:type="dxa"/>
          </w:tcPr>
          <w:p w14:paraId="58802D39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↑</w:t>
            </w:r>
          </w:p>
        </w:tc>
        <w:tc>
          <w:tcPr>
            <w:tcW w:w="717" w:type="dxa"/>
          </w:tcPr>
          <w:p w14:paraId="4853D958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946" w:type="dxa"/>
          </w:tcPr>
          <w:p w14:paraId="53C5E58D" w14:textId="00B62E98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480.28</w:t>
            </w:r>
            <w:r w:rsidR="005D58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(36.4</w:t>
            </w:r>
            <w:r>
              <w:rPr>
                <w:rFonts w:ascii="Times New Roman" w:hAnsi="Times New Roman" w:cs="Times New Roman"/>
              </w:rPr>
              <w:lastRenderedPageBreak/>
              <w:t>5)</w:t>
            </w:r>
          </w:p>
        </w:tc>
        <w:tc>
          <w:tcPr>
            <w:tcW w:w="703" w:type="dxa"/>
          </w:tcPr>
          <w:p w14:paraId="6A04313B" w14:textId="13209212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-</w:t>
            </w:r>
          </w:p>
        </w:tc>
        <w:tc>
          <w:tcPr>
            <w:tcW w:w="764" w:type="dxa"/>
          </w:tcPr>
          <w:p w14:paraId="3DE18A90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717" w:type="dxa"/>
          </w:tcPr>
          <w:p w14:paraId="108D7FE5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134" w:type="dxa"/>
          </w:tcPr>
          <w:p w14:paraId="1F7035E8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0.49</w:t>
            </w:r>
          </w:p>
        </w:tc>
      </w:tr>
      <w:tr w:rsidR="005F6A5E" w14:paraId="481E8A3E" w14:textId="77777777" w:rsidTr="005D5859">
        <w:tc>
          <w:tcPr>
            <w:tcW w:w="1131" w:type="dxa"/>
            <w:tcBorders>
              <w:bottom w:val="single" w:sz="4" w:space="0" w:color="auto"/>
            </w:tcBorders>
          </w:tcPr>
          <w:p w14:paraId="1A04885D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Ptdcho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AF02077" w14:textId="5DFB7555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202.43</w:t>
            </w:r>
            <w:r w:rsidR="005D58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(26.05)</w:t>
            </w: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14:paraId="291A566A" w14:textId="2B57AFAE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228.81</w:t>
            </w:r>
            <w:r w:rsidR="005D58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(32.06)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14:paraId="7271EA89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717" w:type="dxa"/>
            <w:tcBorders>
              <w:bottom w:val="single" w:sz="4" w:space="0" w:color="auto"/>
            </w:tcBorders>
          </w:tcPr>
          <w:p w14:paraId="173F754B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0.073</w:t>
            </w: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14:paraId="78838AE5" w14:textId="04CC268C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221.09</w:t>
            </w:r>
            <w:r w:rsidR="005F67C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(30.48)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14:paraId="69746C6C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764" w:type="dxa"/>
            <w:tcBorders>
              <w:bottom w:val="single" w:sz="4" w:space="0" w:color="auto"/>
            </w:tcBorders>
          </w:tcPr>
          <w:p w14:paraId="3270678B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717" w:type="dxa"/>
            <w:tcBorders>
              <w:bottom w:val="single" w:sz="4" w:space="0" w:color="auto"/>
            </w:tcBorders>
          </w:tcPr>
          <w:p w14:paraId="1D410016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1AD157F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0.75</w:t>
            </w:r>
          </w:p>
        </w:tc>
      </w:tr>
    </w:tbl>
    <w:p w14:paraId="243AC5D0" w14:textId="06D7ECE7" w:rsidR="005F6A5E" w:rsidRPr="00D13861" w:rsidRDefault="005F6A5E" w:rsidP="005F6A5E">
      <w:pPr>
        <w:widowControl/>
        <w:rPr>
          <w:rFonts w:ascii="Times New Roman" w:eastAsia="SimSun" w:hAnsi="Times New Roman" w:cs="Times New Roman"/>
          <w:b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231F20"/>
          <w:kern w:val="0"/>
          <w:szCs w:val="21"/>
        </w:rPr>
        <w:t>The u</w:t>
      </w:r>
      <w:r w:rsidR="00BD1E3C">
        <w:rPr>
          <w:rFonts w:ascii="Times New Roman" w:hAnsi="Times New Roman" w:cs="Times New Roman"/>
          <w:color w:val="231F20"/>
          <w:kern w:val="0"/>
          <w:szCs w:val="21"/>
        </w:rPr>
        <w:t xml:space="preserve">p or down arrow </w:t>
      </w:r>
      <w:proofErr w:type="gramStart"/>
      <w:r w:rsidR="00BD1E3C">
        <w:rPr>
          <w:rFonts w:ascii="Times New Roman" w:hAnsi="Times New Roman" w:cs="Times New Roman"/>
          <w:color w:val="231F20"/>
          <w:kern w:val="0"/>
          <w:szCs w:val="21"/>
        </w:rPr>
        <w:t>( ↑</w:t>
      </w:r>
      <w:proofErr w:type="gramEnd"/>
      <w:r w:rsidR="00BD1E3C">
        <w:rPr>
          <w:rFonts w:ascii="Times New Roman" w:hAnsi="Times New Roman" w:cs="Times New Roman"/>
          <w:color w:val="231F20"/>
          <w:kern w:val="0"/>
          <w:szCs w:val="21"/>
        </w:rPr>
        <w:t xml:space="preserve"> / ↓ ) indicates whether the structure showed a signal increase or decrease, respectively. </w:t>
      </w:r>
      <w:r w:rsidR="00BD1E3C">
        <w:rPr>
          <w:rFonts w:ascii="Times New Roman" w:hAnsi="Times New Roman" w:cs="Times New Roman"/>
          <w:i/>
          <w:color w:val="231F20"/>
          <w:kern w:val="0"/>
          <w:szCs w:val="21"/>
        </w:rPr>
        <w:t>*</w:t>
      </w:r>
      <w:r w:rsidR="00611B37">
        <w:rPr>
          <w:rFonts w:ascii="Times New Roman" w:hAnsi="Times New Roman" w:cs="Times New Roman" w:hint="eastAsia"/>
          <w:i/>
          <w:color w:val="231F20"/>
          <w:kern w:val="0"/>
          <w:szCs w:val="21"/>
        </w:rPr>
        <w:t>p</w:t>
      </w:r>
      <w:r w:rsidR="00BD1E3C">
        <w:rPr>
          <w:rFonts w:ascii="Times New Roman" w:hAnsi="Times New Roman" w:cs="Times New Roman"/>
          <w:i/>
          <w:color w:val="231F20"/>
          <w:kern w:val="0"/>
          <w:szCs w:val="21"/>
        </w:rPr>
        <w:t>&lt;0.05; **</w:t>
      </w:r>
      <w:r w:rsidR="00611B37">
        <w:rPr>
          <w:rFonts w:ascii="Times New Roman" w:hAnsi="Times New Roman" w:cs="Times New Roman" w:hint="eastAsia"/>
          <w:i/>
          <w:color w:val="231F20"/>
          <w:kern w:val="0"/>
          <w:szCs w:val="21"/>
        </w:rPr>
        <w:t>p</w:t>
      </w:r>
      <w:r w:rsidR="00BD1E3C">
        <w:rPr>
          <w:rFonts w:ascii="Times New Roman" w:hAnsi="Times New Roman" w:cs="Times New Roman"/>
          <w:i/>
          <w:color w:val="231F20"/>
          <w:kern w:val="0"/>
          <w:szCs w:val="21"/>
        </w:rPr>
        <w:t>&lt;0.01</w:t>
      </w:r>
      <w:r w:rsidR="00BD1E3C">
        <w:rPr>
          <w:rFonts w:ascii="Times New Roman" w:hAnsi="Times New Roman" w:cs="Times New Roman"/>
          <w:color w:val="231F20"/>
          <w:kern w:val="0"/>
          <w:szCs w:val="21"/>
        </w:rPr>
        <w:t>.</w:t>
      </w:r>
      <w:r w:rsidR="00BD1E3C">
        <w:t xml:space="preserve"> </w:t>
      </w:r>
      <w:r w:rsidRPr="00D13861">
        <w:rPr>
          <w:rFonts w:ascii="Times New Roman" w:hAnsi="Times New Roman" w:cs="Times New Roman"/>
          <w:color w:val="231F20"/>
          <w:kern w:val="0"/>
          <w:szCs w:val="21"/>
        </w:rPr>
        <w:t>Mig, migraine patients in</w:t>
      </w:r>
      <w:r>
        <w:rPr>
          <w:rFonts w:ascii="Times New Roman" w:hAnsi="Times New Roman" w:cs="Times New Roman"/>
          <w:color w:val="231F20"/>
          <w:kern w:val="0"/>
          <w:szCs w:val="21"/>
        </w:rPr>
        <w:t xml:space="preserve"> </w:t>
      </w:r>
      <w:r w:rsidRPr="00D13861">
        <w:rPr>
          <w:rFonts w:ascii="Times New Roman" w:hAnsi="Times New Roman" w:cs="Times New Roman"/>
          <w:color w:val="231F20"/>
          <w:kern w:val="0"/>
          <w:szCs w:val="21"/>
        </w:rPr>
        <w:t xml:space="preserve">EA group before treatment; EA, migraine patients in </w:t>
      </w:r>
      <w:r w:rsidRPr="00D13861">
        <w:rPr>
          <w:rFonts w:ascii="Times New Roman" w:eastAsia="SimSun" w:hAnsi="Times New Roman" w:cs="Times New Roman"/>
          <w:color w:val="231F20"/>
          <w:kern w:val="0"/>
          <w:szCs w:val="21"/>
        </w:rPr>
        <w:t xml:space="preserve">the </w:t>
      </w:r>
      <w:r w:rsidRPr="00D13861">
        <w:rPr>
          <w:rFonts w:ascii="Times New Roman" w:hAnsi="Times New Roman" w:cs="Times New Roman"/>
          <w:color w:val="231F20"/>
          <w:kern w:val="0"/>
          <w:szCs w:val="21"/>
        </w:rPr>
        <w:t xml:space="preserve">EA group after </w:t>
      </w:r>
      <w:r w:rsidR="00611B37">
        <w:rPr>
          <w:rFonts w:ascii="Times New Roman" w:hAnsi="Times New Roman" w:cs="Times New Roman" w:hint="eastAsia"/>
          <w:color w:val="231F20"/>
          <w:kern w:val="0"/>
          <w:szCs w:val="21"/>
        </w:rPr>
        <w:t xml:space="preserve">four </w:t>
      </w:r>
      <w:r w:rsidRPr="00D13861">
        <w:rPr>
          <w:rFonts w:ascii="Times New Roman" w:hAnsi="Times New Roman" w:cs="Times New Roman"/>
          <w:color w:val="231F20"/>
          <w:kern w:val="0"/>
          <w:szCs w:val="21"/>
        </w:rPr>
        <w:t>weeks of EA treatment.</w:t>
      </w:r>
      <w:r w:rsidRPr="00D13861">
        <w:t xml:space="preserve"> </w:t>
      </w:r>
      <w:r w:rsidRPr="00D13861">
        <w:rPr>
          <w:rFonts w:ascii="Times New Roman" w:hAnsi="Times New Roman" w:cs="Times New Roman"/>
          <w:color w:val="231F20"/>
          <w:kern w:val="0"/>
          <w:szCs w:val="21"/>
        </w:rPr>
        <w:t xml:space="preserve">Con, healthy control. </w:t>
      </w:r>
      <w:proofErr w:type="spellStart"/>
      <w:r w:rsidRPr="00D13861">
        <w:rPr>
          <w:rFonts w:ascii="Times New Roman" w:hAnsi="Times New Roman" w:cs="Times New Roman"/>
          <w:color w:val="231F20"/>
          <w:kern w:val="0"/>
          <w:szCs w:val="21"/>
        </w:rPr>
        <w:t>adj</w:t>
      </w:r>
      <w:r w:rsidR="00611B37" w:rsidRPr="00611B37">
        <w:rPr>
          <w:rFonts w:ascii="Times New Roman" w:hAnsi="Times New Roman" w:cs="Times New Roman" w:hint="eastAsia"/>
          <w:i/>
          <w:iCs/>
          <w:color w:val="231F20"/>
          <w:kern w:val="0"/>
          <w:szCs w:val="21"/>
        </w:rPr>
        <w:t>p</w:t>
      </w:r>
      <w:proofErr w:type="spellEnd"/>
      <w:r w:rsidRPr="00D13861">
        <w:rPr>
          <w:rFonts w:ascii="Times New Roman" w:hAnsi="Times New Roman" w:cs="Times New Roman"/>
          <w:color w:val="231F20"/>
          <w:kern w:val="0"/>
          <w:szCs w:val="21"/>
        </w:rPr>
        <w:t xml:space="preserve">, </w:t>
      </w:r>
      <w:r w:rsidRPr="00611B37">
        <w:rPr>
          <w:rFonts w:ascii="Times New Roman" w:hAnsi="Times New Roman" w:cs="Times New Roman"/>
          <w:i/>
          <w:iCs/>
          <w:color w:val="231F20"/>
          <w:kern w:val="0"/>
          <w:szCs w:val="21"/>
        </w:rPr>
        <w:t>p</w:t>
      </w:r>
      <w:r w:rsidRPr="00D13861">
        <w:rPr>
          <w:rFonts w:ascii="Times New Roman" w:hAnsi="Times New Roman" w:cs="Times New Roman"/>
          <w:color w:val="231F20"/>
          <w:kern w:val="0"/>
          <w:szCs w:val="21"/>
        </w:rPr>
        <w:t xml:space="preserve"> value after Bonferroni correction</w:t>
      </w:r>
    </w:p>
    <w:p w14:paraId="01117E28" w14:textId="72BB958C" w:rsidR="00563830" w:rsidRDefault="00563830">
      <w:pPr>
        <w:rPr>
          <w:rFonts w:ascii="Times New Roman" w:hAnsi="Times New Roman" w:cs="Times New Roman"/>
          <w:b/>
          <w:sz w:val="24"/>
          <w:szCs w:val="24"/>
        </w:rPr>
      </w:pPr>
    </w:p>
    <w:p w14:paraId="17216D98" w14:textId="13148F87" w:rsidR="00563830" w:rsidRDefault="00BD1E3C">
      <w:pPr>
        <w:rPr>
          <w:rFonts w:ascii="Times New Roman" w:hAnsi="Times New Roman" w:cs="Times New Roman"/>
          <w:b/>
          <w:sz w:val="24"/>
          <w:szCs w:val="24"/>
        </w:rPr>
      </w:pPr>
      <w:bookmarkStart w:id="14" w:name="_Hlk107366572"/>
      <w:r>
        <w:rPr>
          <w:rFonts w:ascii="Times New Roman" w:hAnsi="Times New Roman" w:cs="Times New Roman" w:hint="eastAsia"/>
          <w:b/>
          <w:sz w:val="24"/>
          <w:szCs w:val="24"/>
        </w:rPr>
        <w:t xml:space="preserve">Table </w:t>
      </w:r>
      <w:r w:rsidR="00ED1D49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5F6A5E" w:rsidRPr="005F6A5E">
        <w:rPr>
          <w:rFonts w:ascii="Times New Roman" w:hAnsi="Times New Roman" w:cs="Times New Roman"/>
          <w:b/>
          <w:sz w:val="24"/>
          <w:szCs w:val="24"/>
        </w:rPr>
        <w:t xml:space="preserve">Changes in plasma metabolites in </w:t>
      </w:r>
      <w:r w:rsidR="005F6A5E">
        <w:rPr>
          <w:rFonts w:ascii="Times New Roman" w:hAnsi="Times New Roman" w:cs="Times New Roman"/>
          <w:b/>
          <w:sz w:val="24"/>
          <w:szCs w:val="24"/>
        </w:rPr>
        <w:t>LED</w:t>
      </w:r>
      <w:r w:rsidR="005F6A5E" w:rsidRPr="005F6A5E">
        <w:rPr>
          <w:rFonts w:ascii="Times New Roman" w:hAnsi="Times New Roman" w:cs="Times New Roman"/>
          <w:b/>
          <w:sz w:val="24"/>
          <w:szCs w:val="24"/>
        </w:rPr>
        <w:t xml:space="preserve"> NMR spectra before and after sham acupuncture treatment in migraine patients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4"/>
        <w:gridCol w:w="724"/>
        <w:gridCol w:w="724"/>
        <w:gridCol w:w="909"/>
        <w:gridCol w:w="869"/>
        <w:gridCol w:w="724"/>
        <w:gridCol w:w="909"/>
        <w:gridCol w:w="782"/>
        <w:gridCol w:w="909"/>
        <w:gridCol w:w="642"/>
      </w:tblGrid>
      <w:tr w:rsidR="005D5859" w14:paraId="5C9528B1" w14:textId="77777777" w:rsidTr="005D5859">
        <w:trPr>
          <w:trHeight w:val="2083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bookmarkEnd w:id="14"/>
          <w:p w14:paraId="7876285F" w14:textId="3D637DC8" w:rsidR="005F6A5E" w:rsidRDefault="005F6A5E" w:rsidP="00A50394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D13861">
              <w:rPr>
                <w:rFonts w:ascii="Times New Roman" w:hAnsi="Times New Roman" w:cs="Times New Roman"/>
                <w:b/>
                <w:szCs w:val="21"/>
              </w:rPr>
              <w:t>Metabolites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14:paraId="3B2CAC3F" w14:textId="77777777" w:rsidR="005F6A5E" w:rsidRPr="00D13861" w:rsidRDefault="005F6A5E" w:rsidP="00A50394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D13861">
              <w:rPr>
                <w:rFonts w:ascii="Times New Roman" w:hAnsi="Times New Roman" w:cs="Times New Roman"/>
                <w:b/>
                <w:szCs w:val="21"/>
              </w:rPr>
              <w:t>Con</w:t>
            </w:r>
          </w:p>
          <w:p w14:paraId="3BD8B08C" w14:textId="68A09EF6" w:rsidR="005F6A5E" w:rsidRPr="00D13861" w:rsidRDefault="005D5859" w:rsidP="00A50394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D13861">
              <w:rPr>
                <w:rFonts w:ascii="Times New Roman" w:hAnsi="Times New Roman" w:cs="Times New Roman"/>
                <w:b/>
                <w:szCs w:val="21"/>
              </w:rPr>
              <w:t>M</w:t>
            </w:r>
            <w:r w:rsidR="005F6A5E" w:rsidRPr="00D13861">
              <w:rPr>
                <w:rFonts w:ascii="Times New Roman" w:hAnsi="Times New Roman" w:cs="Times New Roman"/>
                <w:b/>
                <w:szCs w:val="21"/>
              </w:rPr>
              <w:t>ean</w:t>
            </w:r>
            <w:r>
              <w:rPr>
                <w:rFonts w:ascii="Times New Roman" w:hAnsi="Times New Roman" w:cs="Times New Roman"/>
                <w:b/>
                <w:szCs w:val="21"/>
              </w:rPr>
              <w:t xml:space="preserve"> </w:t>
            </w:r>
            <w:r w:rsidR="005F6A5E" w:rsidRPr="00D13861">
              <w:rPr>
                <w:rFonts w:ascii="Times New Roman" w:hAnsi="Times New Roman" w:cs="Times New Roman"/>
                <w:b/>
                <w:szCs w:val="21"/>
              </w:rPr>
              <w:t>(</w:t>
            </w:r>
            <w:proofErr w:type="spellStart"/>
            <w:r w:rsidR="005F6A5E" w:rsidRPr="00D13861">
              <w:rPr>
                <w:rFonts w:ascii="Times New Roman" w:hAnsi="Times New Roman" w:cs="Times New Roman"/>
                <w:b/>
                <w:szCs w:val="21"/>
              </w:rPr>
              <w:t>sd</w:t>
            </w:r>
            <w:proofErr w:type="spellEnd"/>
            <w:r w:rsidR="005F6A5E" w:rsidRPr="00D13861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  <w:p w14:paraId="67F7CD24" w14:textId="02F9C587" w:rsidR="005F6A5E" w:rsidRDefault="005F6A5E" w:rsidP="00A50394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D13861">
              <w:rPr>
                <w:rFonts w:ascii="Times New Roman" w:hAnsi="Times New Roman" w:cs="Times New Roman"/>
                <w:b/>
                <w:szCs w:val="21"/>
              </w:rPr>
              <w:t>(n = 10)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0FBBB138" w14:textId="77777777" w:rsidR="005F6A5E" w:rsidRPr="00D13861" w:rsidRDefault="005F6A5E" w:rsidP="00A50394">
            <w:pPr>
              <w:rPr>
                <w:rFonts w:ascii="Times New Roman" w:hAnsi="Times New Roman" w:cs="Times New Roman"/>
                <w:b/>
                <w:szCs w:val="21"/>
              </w:rPr>
            </w:pPr>
            <w:proofErr w:type="spellStart"/>
            <w:r w:rsidRPr="00D13861">
              <w:rPr>
                <w:rFonts w:ascii="Times New Roman" w:hAnsi="Times New Roman" w:cs="Times New Roman"/>
                <w:b/>
                <w:szCs w:val="21"/>
              </w:rPr>
              <w:t>Mig</w:t>
            </w:r>
            <w:proofErr w:type="spellEnd"/>
          </w:p>
          <w:p w14:paraId="2E8A7455" w14:textId="1883797A" w:rsidR="005F6A5E" w:rsidRPr="00D13861" w:rsidRDefault="005D5859" w:rsidP="00A50394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D13861">
              <w:rPr>
                <w:rFonts w:ascii="Times New Roman" w:hAnsi="Times New Roman" w:cs="Times New Roman"/>
                <w:b/>
                <w:szCs w:val="21"/>
              </w:rPr>
              <w:t>M</w:t>
            </w:r>
            <w:r w:rsidR="005F6A5E" w:rsidRPr="00D13861">
              <w:rPr>
                <w:rFonts w:ascii="Times New Roman" w:hAnsi="Times New Roman" w:cs="Times New Roman"/>
                <w:b/>
                <w:szCs w:val="21"/>
              </w:rPr>
              <w:t>ean</w:t>
            </w:r>
            <w:r>
              <w:rPr>
                <w:rFonts w:ascii="Times New Roman" w:hAnsi="Times New Roman" w:cs="Times New Roman"/>
                <w:b/>
                <w:szCs w:val="21"/>
              </w:rPr>
              <w:t xml:space="preserve"> </w:t>
            </w:r>
            <w:r w:rsidR="005F6A5E" w:rsidRPr="00D13861">
              <w:rPr>
                <w:rFonts w:ascii="Times New Roman" w:hAnsi="Times New Roman" w:cs="Times New Roman"/>
                <w:b/>
                <w:szCs w:val="21"/>
              </w:rPr>
              <w:t>(</w:t>
            </w:r>
            <w:proofErr w:type="spellStart"/>
            <w:r w:rsidR="005F6A5E" w:rsidRPr="00D13861">
              <w:rPr>
                <w:rFonts w:ascii="Times New Roman" w:hAnsi="Times New Roman" w:cs="Times New Roman"/>
                <w:b/>
                <w:szCs w:val="21"/>
              </w:rPr>
              <w:t>sd</w:t>
            </w:r>
            <w:proofErr w:type="spellEnd"/>
            <w:r w:rsidR="005F6A5E" w:rsidRPr="00D13861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  <w:p w14:paraId="2885D3A4" w14:textId="109DA332" w:rsidR="005F6A5E" w:rsidRDefault="005F6A5E" w:rsidP="00A50394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D13861">
              <w:rPr>
                <w:rFonts w:ascii="Times New Roman" w:hAnsi="Times New Roman" w:cs="Times New Roman"/>
                <w:b/>
                <w:szCs w:val="21"/>
              </w:rPr>
              <w:t>(n = 18)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31151432" w14:textId="3EB04676" w:rsidR="005F6A5E" w:rsidRDefault="005F6A5E" w:rsidP="00A50394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D13861">
              <w:rPr>
                <w:rFonts w:ascii="Times New Roman" w:hAnsi="Times New Roman" w:cs="Times New Roman"/>
                <w:b/>
                <w:szCs w:val="21"/>
              </w:rPr>
              <w:t xml:space="preserve">Direction of effect </w:t>
            </w:r>
            <w:r w:rsidR="00DB6674">
              <w:rPr>
                <w:rFonts w:ascii="Times New Roman" w:hAnsi="Times New Roman" w:cs="Times New Roman"/>
                <w:b/>
                <w:szCs w:val="21"/>
              </w:rPr>
              <w:t>C</w:t>
            </w:r>
            <w:r w:rsidRPr="00D13861">
              <w:rPr>
                <w:rFonts w:ascii="Times New Roman" w:hAnsi="Times New Roman" w:cs="Times New Roman"/>
                <w:b/>
                <w:szCs w:val="21"/>
              </w:rPr>
              <w:t>on</w:t>
            </w:r>
            <w:r>
              <w:rPr>
                <w:rFonts w:ascii="Times New Roman" w:hAnsi="Times New Roman" w:cs="Times New Roman"/>
                <w:b/>
                <w:szCs w:val="21"/>
              </w:rPr>
              <w:t xml:space="preserve"> </w:t>
            </w:r>
            <w:r w:rsidRPr="00D13861">
              <w:rPr>
                <w:rFonts w:ascii="Times New Roman" w:hAnsi="Times New Roman" w:cs="Times New Roman"/>
                <w:b/>
                <w:szCs w:val="21"/>
              </w:rPr>
              <w:t>vs</w:t>
            </w:r>
            <w:r>
              <w:rPr>
                <w:rFonts w:ascii="Times New Roman" w:hAnsi="Times New Roman" w:cs="Times New Roman"/>
                <w:b/>
                <w:szCs w:val="21"/>
              </w:rPr>
              <w:t xml:space="preserve"> </w:t>
            </w:r>
            <w:proofErr w:type="spellStart"/>
            <w:r w:rsidRPr="00D13861">
              <w:rPr>
                <w:rFonts w:ascii="Times New Roman" w:hAnsi="Times New Roman" w:cs="Times New Roman"/>
                <w:b/>
                <w:szCs w:val="21"/>
              </w:rPr>
              <w:t>Mig</w:t>
            </w:r>
            <w:proofErr w:type="spellEnd"/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</w:tcPr>
          <w:p w14:paraId="78F19D33" w14:textId="422D8338" w:rsidR="005F6A5E" w:rsidRPr="00D13861" w:rsidRDefault="005F6A5E" w:rsidP="00A50394">
            <w:pPr>
              <w:rPr>
                <w:rFonts w:ascii="Times New Roman" w:hAnsi="Times New Roman" w:cs="Times New Roman"/>
                <w:b/>
                <w:szCs w:val="21"/>
              </w:rPr>
            </w:pPr>
            <w:proofErr w:type="spellStart"/>
            <w:r w:rsidRPr="00D13861">
              <w:rPr>
                <w:rFonts w:ascii="Times New Roman" w:hAnsi="Times New Roman" w:cs="Times New Roman"/>
                <w:b/>
                <w:szCs w:val="21"/>
              </w:rPr>
              <w:t>adj</w:t>
            </w:r>
            <w:r w:rsidR="00A50394" w:rsidRPr="00A50394">
              <w:rPr>
                <w:rFonts w:ascii="Times New Roman" w:hAnsi="Times New Roman" w:cs="Times New Roman" w:hint="eastAsia"/>
                <w:b/>
                <w:i/>
                <w:iCs/>
                <w:szCs w:val="21"/>
              </w:rPr>
              <w:t>p</w:t>
            </w:r>
            <w:proofErr w:type="spellEnd"/>
          </w:p>
          <w:p w14:paraId="10B47EEF" w14:textId="6828A077" w:rsidR="005F6A5E" w:rsidRDefault="005F6A5E" w:rsidP="00A50394">
            <w:pPr>
              <w:rPr>
                <w:rFonts w:ascii="Times New Roman" w:hAnsi="Times New Roman" w:cs="Times New Roman"/>
                <w:b/>
                <w:szCs w:val="21"/>
              </w:rPr>
            </w:pPr>
            <w:proofErr w:type="spellStart"/>
            <w:r w:rsidRPr="00D13861">
              <w:rPr>
                <w:rFonts w:ascii="Times New Roman" w:hAnsi="Times New Roman" w:cs="Times New Roman"/>
                <w:b/>
                <w:szCs w:val="21"/>
              </w:rPr>
              <w:t>Mig</w:t>
            </w:r>
            <w:proofErr w:type="spellEnd"/>
            <w:r>
              <w:rPr>
                <w:rFonts w:ascii="Times New Roman" w:hAnsi="Times New Roman" w:cs="Times New Roman"/>
                <w:b/>
                <w:szCs w:val="21"/>
              </w:rPr>
              <w:t xml:space="preserve"> </w:t>
            </w:r>
            <w:r w:rsidRPr="00D13861">
              <w:rPr>
                <w:rFonts w:ascii="Times New Roman" w:hAnsi="Times New Roman" w:cs="Times New Roman"/>
                <w:b/>
                <w:szCs w:val="21"/>
              </w:rPr>
              <w:t>vs</w:t>
            </w:r>
            <w:r>
              <w:rPr>
                <w:rFonts w:ascii="Times New Roman" w:hAnsi="Times New Roman" w:cs="Times New Roman"/>
                <w:b/>
                <w:szCs w:val="21"/>
              </w:rPr>
              <w:t xml:space="preserve"> </w:t>
            </w:r>
            <w:r w:rsidRPr="00D13861">
              <w:rPr>
                <w:rFonts w:ascii="Times New Roman" w:hAnsi="Times New Roman" w:cs="Times New Roman"/>
                <w:b/>
                <w:szCs w:val="21"/>
              </w:rPr>
              <w:t>Con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</w:tcPr>
          <w:p w14:paraId="2CE38CCB" w14:textId="77777777" w:rsidR="005F6A5E" w:rsidRPr="00D13861" w:rsidRDefault="005F6A5E" w:rsidP="00A50394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D13861">
              <w:rPr>
                <w:rFonts w:ascii="Times New Roman" w:hAnsi="Times New Roman" w:cs="Times New Roman"/>
                <w:b/>
                <w:szCs w:val="21"/>
              </w:rPr>
              <w:t>Sham EA</w:t>
            </w:r>
          </w:p>
          <w:p w14:paraId="600DB6BB" w14:textId="5F563A0E" w:rsidR="005D5859" w:rsidRDefault="005D5859" w:rsidP="00A50394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D13861">
              <w:rPr>
                <w:rFonts w:ascii="Times New Roman" w:hAnsi="Times New Roman" w:cs="Times New Roman"/>
                <w:b/>
                <w:szCs w:val="21"/>
              </w:rPr>
              <w:t>M</w:t>
            </w:r>
            <w:r w:rsidR="005F6A5E" w:rsidRPr="00D13861">
              <w:rPr>
                <w:rFonts w:ascii="Times New Roman" w:hAnsi="Times New Roman" w:cs="Times New Roman"/>
                <w:b/>
                <w:szCs w:val="21"/>
              </w:rPr>
              <w:t>ean</w:t>
            </w:r>
          </w:p>
          <w:p w14:paraId="77765636" w14:textId="24A81A82" w:rsidR="005F6A5E" w:rsidRDefault="005F6A5E" w:rsidP="00A50394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D13861">
              <w:rPr>
                <w:rFonts w:ascii="Times New Roman" w:hAnsi="Times New Roman" w:cs="Times New Roman"/>
                <w:b/>
                <w:szCs w:val="21"/>
              </w:rPr>
              <w:t>(</w:t>
            </w:r>
            <w:proofErr w:type="spellStart"/>
            <w:r w:rsidRPr="00D13861">
              <w:rPr>
                <w:rFonts w:ascii="Times New Roman" w:hAnsi="Times New Roman" w:cs="Times New Roman"/>
                <w:b/>
                <w:szCs w:val="21"/>
              </w:rPr>
              <w:t>sd</w:t>
            </w:r>
            <w:proofErr w:type="spellEnd"/>
            <w:r w:rsidRPr="00D13861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11D64916" w14:textId="15CE5F35" w:rsidR="005F6A5E" w:rsidRDefault="005F6A5E" w:rsidP="00A50394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D13861">
              <w:rPr>
                <w:rFonts w:ascii="Times New Roman" w:hAnsi="Times New Roman" w:cs="Times New Roman"/>
                <w:b/>
                <w:szCs w:val="21"/>
              </w:rPr>
              <w:t>Direction of effect Sham EA</w:t>
            </w:r>
            <w:r>
              <w:rPr>
                <w:rFonts w:ascii="Times New Roman" w:hAnsi="Times New Roman" w:cs="Times New Roman"/>
                <w:b/>
                <w:szCs w:val="21"/>
              </w:rPr>
              <w:t xml:space="preserve"> </w:t>
            </w:r>
            <w:r w:rsidRPr="00D13861">
              <w:rPr>
                <w:rFonts w:ascii="Times New Roman" w:hAnsi="Times New Roman" w:cs="Times New Roman"/>
                <w:b/>
                <w:szCs w:val="21"/>
              </w:rPr>
              <w:t>vs</w:t>
            </w:r>
            <w:r>
              <w:rPr>
                <w:rFonts w:ascii="Times New Roman" w:hAnsi="Times New Roman" w:cs="Times New Roman"/>
                <w:b/>
                <w:szCs w:val="21"/>
              </w:rPr>
              <w:t xml:space="preserve"> </w:t>
            </w:r>
            <w:r w:rsidRPr="00D13861">
              <w:rPr>
                <w:rFonts w:ascii="Times New Roman" w:hAnsi="Times New Roman" w:cs="Times New Roman"/>
                <w:b/>
                <w:szCs w:val="21"/>
              </w:rPr>
              <w:t>Con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60F7C267" w14:textId="66A8AFC7" w:rsidR="005F6A5E" w:rsidRPr="00D13861" w:rsidRDefault="005F6A5E" w:rsidP="00A50394">
            <w:pPr>
              <w:rPr>
                <w:rFonts w:ascii="Times New Roman" w:hAnsi="Times New Roman" w:cs="Times New Roman"/>
                <w:b/>
                <w:szCs w:val="21"/>
              </w:rPr>
            </w:pPr>
            <w:proofErr w:type="spellStart"/>
            <w:r w:rsidRPr="00D13861">
              <w:rPr>
                <w:rFonts w:ascii="Times New Roman" w:hAnsi="Times New Roman" w:cs="Times New Roman"/>
                <w:b/>
                <w:szCs w:val="21"/>
              </w:rPr>
              <w:t>adj</w:t>
            </w:r>
            <w:r w:rsidR="00A50394" w:rsidRPr="00A50394">
              <w:rPr>
                <w:rFonts w:ascii="Times New Roman" w:hAnsi="Times New Roman" w:cs="Times New Roman" w:hint="eastAsia"/>
                <w:b/>
                <w:i/>
                <w:iCs/>
                <w:szCs w:val="21"/>
              </w:rPr>
              <w:t>p</w:t>
            </w:r>
            <w:proofErr w:type="spellEnd"/>
          </w:p>
          <w:p w14:paraId="64BE8105" w14:textId="1BE9CC7A" w:rsidR="005F6A5E" w:rsidRDefault="005F6A5E" w:rsidP="00A50394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D13861">
              <w:rPr>
                <w:rFonts w:ascii="Times New Roman" w:hAnsi="Times New Roman" w:cs="Times New Roman"/>
                <w:b/>
                <w:szCs w:val="21"/>
              </w:rPr>
              <w:t>Sham EA vs Con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7B688736" w14:textId="4999763F" w:rsidR="005F6A5E" w:rsidRDefault="005F6A5E" w:rsidP="00A50394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D13861">
              <w:rPr>
                <w:rFonts w:ascii="Times New Roman" w:hAnsi="Times New Roman" w:cs="Times New Roman"/>
                <w:b/>
                <w:szCs w:val="21"/>
              </w:rPr>
              <w:t xml:space="preserve">Direction of effect Sham EA vs </w:t>
            </w:r>
            <w:proofErr w:type="spellStart"/>
            <w:r w:rsidRPr="00D13861">
              <w:rPr>
                <w:rFonts w:ascii="Times New Roman" w:hAnsi="Times New Roman" w:cs="Times New Roman"/>
                <w:b/>
                <w:szCs w:val="21"/>
              </w:rPr>
              <w:t>Mig</w:t>
            </w:r>
            <w:proofErr w:type="spellEnd"/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14:paraId="6043BFF7" w14:textId="05F7F36C" w:rsidR="005F6A5E" w:rsidRPr="00D13861" w:rsidRDefault="005F6A5E" w:rsidP="00A50394">
            <w:pPr>
              <w:rPr>
                <w:rFonts w:ascii="Times New Roman" w:hAnsi="Times New Roman" w:cs="Times New Roman"/>
                <w:b/>
                <w:szCs w:val="21"/>
              </w:rPr>
            </w:pPr>
            <w:proofErr w:type="spellStart"/>
            <w:r w:rsidRPr="00D13861">
              <w:rPr>
                <w:rFonts w:ascii="Times New Roman" w:hAnsi="Times New Roman" w:cs="Times New Roman"/>
                <w:b/>
                <w:szCs w:val="21"/>
              </w:rPr>
              <w:t>adj</w:t>
            </w:r>
            <w:r w:rsidR="00A50394" w:rsidRPr="00A50394">
              <w:rPr>
                <w:rFonts w:ascii="Times New Roman" w:hAnsi="Times New Roman" w:cs="Times New Roman" w:hint="eastAsia"/>
                <w:b/>
                <w:i/>
                <w:iCs/>
                <w:szCs w:val="21"/>
              </w:rPr>
              <w:t>p</w:t>
            </w:r>
            <w:proofErr w:type="spellEnd"/>
          </w:p>
          <w:p w14:paraId="7418201F" w14:textId="2228569A" w:rsidR="005F6A5E" w:rsidRDefault="005F6A5E" w:rsidP="00A50394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D13861">
              <w:rPr>
                <w:rFonts w:ascii="Times New Roman" w:hAnsi="Times New Roman" w:cs="Times New Roman"/>
                <w:b/>
                <w:szCs w:val="21"/>
              </w:rPr>
              <w:t>Sham EA vs Mig</w:t>
            </w:r>
          </w:p>
        </w:tc>
      </w:tr>
      <w:tr w:rsidR="005D5859" w14:paraId="1CBF3CCD" w14:textId="77777777" w:rsidTr="005D5859">
        <w:trPr>
          <w:trHeight w:val="1194"/>
        </w:trPr>
        <w:tc>
          <w:tcPr>
            <w:tcW w:w="1276" w:type="dxa"/>
            <w:tcBorders>
              <w:top w:val="single" w:sz="4" w:space="0" w:color="auto"/>
            </w:tcBorders>
          </w:tcPr>
          <w:p w14:paraId="6146E9A3" w14:textId="77777777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NAC</w:t>
            </w:r>
          </w:p>
        </w:tc>
        <w:tc>
          <w:tcPr>
            <w:tcW w:w="649" w:type="dxa"/>
            <w:tcBorders>
              <w:top w:val="single" w:sz="4" w:space="0" w:color="auto"/>
            </w:tcBorders>
          </w:tcPr>
          <w:p w14:paraId="787DFC29" w14:textId="09FE1ABC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162.50</w:t>
            </w:r>
            <w:r w:rsidR="005D5859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(8.50)</w:t>
            </w:r>
          </w:p>
        </w:tc>
        <w:tc>
          <w:tcPr>
            <w:tcW w:w="650" w:type="dxa"/>
            <w:tcBorders>
              <w:top w:val="single" w:sz="4" w:space="0" w:color="auto"/>
            </w:tcBorders>
          </w:tcPr>
          <w:p w14:paraId="143FAAF5" w14:textId="77B5F8C4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153.84</w:t>
            </w:r>
            <w:r w:rsidR="005D5859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(4.60)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698E286E" w14:textId="77777777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↓↓</w:t>
            </w:r>
          </w:p>
        </w:tc>
        <w:tc>
          <w:tcPr>
            <w:tcW w:w="775" w:type="dxa"/>
            <w:tcBorders>
              <w:top w:val="single" w:sz="4" w:space="0" w:color="auto"/>
            </w:tcBorders>
          </w:tcPr>
          <w:p w14:paraId="0DB20358" w14:textId="77777777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0.0048</w:t>
            </w:r>
            <w:r>
              <w:rPr>
                <w:rFonts w:ascii="Times New Roman" w:hAnsi="Times New Roman" w:cs="Times New Roman"/>
                <w:color w:val="231F20"/>
                <w:kern w:val="0"/>
                <w:szCs w:val="21"/>
              </w:rPr>
              <w:t>**</w:t>
            </w:r>
          </w:p>
        </w:tc>
        <w:tc>
          <w:tcPr>
            <w:tcW w:w="1063" w:type="dxa"/>
            <w:tcBorders>
              <w:top w:val="single" w:sz="4" w:space="0" w:color="auto"/>
            </w:tcBorders>
          </w:tcPr>
          <w:p w14:paraId="0136F25B" w14:textId="1BF5964C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153.68</w:t>
            </w:r>
            <w:r w:rsidR="005D5859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(6.70)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33FC470E" w14:textId="77777777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↓↓</w:t>
            </w:r>
          </w:p>
        </w:tc>
        <w:tc>
          <w:tcPr>
            <w:tcW w:w="700" w:type="dxa"/>
            <w:tcBorders>
              <w:top w:val="single" w:sz="4" w:space="0" w:color="auto"/>
            </w:tcBorders>
          </w:tcPr>
          <w:p w14:paraId="703EAE30" w14:textId="77777777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0.0104</w:t>
            </w:r>
            <w:r>
              <w:rPr>
                <w:rFonts w:ascii="Times New Roman" w:hAnsi="Times New Roman" w:cs="Times New Roman"/>
                <w:color w:val="231F20"/>
                <w:kern w:val="0"/>
                <w:szCs w:val="21"/>
              </w:rPr>
              <w:t>*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2FAD656E" w14:textId="0AE6A55D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579" w:type="dxa"/>
            <w:tcBorders>
              <w:top w:val="single" w:sz="4" w:space="0" w:color="auto"/>
            </w:tcBorders>
          </w:tcPr>
          <w:p w14:paraId="2A19041B" w14:textId="77777777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0.99</w:t>
            </w:r>
          </w:p>
        </w:tc>
      </w:tr>
      <w:tr w:rsidR="005D5859" w14:paraId="0073DC1F" w14:textId="77777777" w:rsidTr="005D5859">
        <w:trPr>
          <w:trHeight w:val="1194"/>
        </w:trPr>
        <w:tc>
          <w:tcPr>
            <w:tcW w:w="1276" w:type="dxa"/>
          </w:tcPr>
          <w:p w14:paraId="6F8C58C4" w14:textId="77777777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Lipid</w:t>
            </w:r>
          </w:p>
        </w:tc>
        <w:tc>
          <w:tcPr>
            <w:tcW w:w="649" w:type="dxa"/>
          </w:tcPr>
          <w:p w14:paraId="76363E4D" w14:textId="74544422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127.64</w:t>
            </w:r>
            <w:r w:rsidR="005D5859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(4.28)</w:t>
            </w:r>
          </w:p>
        </w:tc>
        <w:tc>
          <w:tcPr>
            <w:tcW w:w="650" w:type="dxa"/>
          </w:tcPr>
          <w:p w14:paraId="1A010DC8" w14:textId="1B1566B3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127.66</w:t>
            </w:r>
            <w:r w:rsidR="005D5859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(4.39)</w:t>
            </w:r>
          </w:p>
        </w:tc>
        <w:tc>
          <w:tcPr>
            <w:tcW w:w="810" w:type="dxa"/>
          </w:tcPr>
          <w:p w14:paraId="357A643C" w14:textId="5D2325E1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75" w:type="dxa"/>
          </w:tcPr>
          <w:p w14:paraId="33641C94" w14:textId="77777777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0.99</w:t>
            </w:r>
          </w:p>
        </w:tc>
        <w:tc>
          <w:tcPr>
            <w:tcW w:w="1063" w:type="dxa"/>
          </w:tcPr>
          <w:p w14:paraId="22A917E2" w14:textId="3793A7BE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128.74</w:t>
            </w:r>
            <w:r w:rsidR="005D5859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(4.60)</w:t>
            </w:r>
          </w:p>
        </w:tc>
        <w:tc>
          <w:tcPr>
            <w:tcW w:w="810" w:type="dxa"/>
          </w:tcPr>
          <w:p w14:paraId="4C0602D5" w14:textId="77777777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↑</w:t>
            </w:r>
          </w:p>
        </w:tc>
        <w:tc>
          <w:tcPr>
            <w:tcW w:w="700" w:type="dxa"/>
          </w:tcPr>
          <w:p w14:paraId="1DA77508" w14:textId="77777777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0.84</w:t>
            </w:r>
          </w:p>
        </w:tc>
        <w:tc>
          <w:tcPr>
            <w:tcW w:w="810" w:type="dxa"/>
          </w:tcPr>
          <w:p w14:paraId="3C416A9B" w14:textId="77777777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↑</w:t>
            </w:r>
          </w:p>
        </w:tc>
        <w:tc>
          <w:tcPr>
            <w:tcW w:w="579" w:type="dxa"/>
          </w:tcPr>
          <w:p w14:paraId="34A386B7" w14:textId="77777777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0.82</w:t>
            </w:r>
          </w:p>
        </w:tc>
      </w:tr>
      <w:tr w:rsidR="005D5859" w14:paraId="6B9B7CE6" w14:textId="77777777" w:rsidTr="005D5859">
        <w:trPr>
          <w:trHeight w:val="1194"/>
        </w:trPr>
        <w:tc>
          <w:tcPr>
            <w:tcW w:w="1276" w:type="dxa"/>
          </w:tcPr>
          <w:p w14:paraId="77D0493B" w14:textId="77777777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VLDL</w:t>
            </w:r>
          </w:p>
        </w:tc>
        <w:tc>
          <w:tcPr>
            <w:tcW w:w="649" w:type="dxa"/>
          </w:tcPr>
          <w:p w14:paraId="0C965094" w14:textId="5FC6C223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661.75</w:t>
            </w:r>
            <w:r w:rsidR="005D5859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(56.94)</w:t>
            </w:r>
          </w:p>
        </w:tc>
        <w:tc>
          <w:tcPr>
            <w:tcW w:w="650" w:type="dxa"/>
          </w:tcPr>
          <w:p w14:paraId="7D9DEB3E" w14:textId="1F119F4C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684.44</w:t>
            </w:r>
            <w:r w:rsidR="005D5859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(62.90)</w:t>
            </w:r>
          </w:p>
        </w:tc>
        <w:tc>
          <w:tcPr>
            <w:tcW w:w="810" w:type="dxa"/>
          </w:tcPr>
          <w:p w14:paraId="2E56B38B" w14:textId="77777777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↑</w:t>
            </w:r>
          </w:p>
        </w:tc>
        <w:tc>
          <w:tcPr>
            <w:tcW w:w="775" w:type="dxa"/>
          </w:tcPr>
          <w:p w14:paraId="4F32A573" w14:textId="77777777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0.61</w:t>
            </w:r>
          </w:p>
        </w:tc>
        <w:tc>
          <w:tcPr>
            <w:tcW w:w="1063" w:type="dxa"/>
          </w:tcPr>
          <w:p w14:paraId="65021154" w14:textId="3696FE76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704.46</w:t>
            </w:r>
            <w:r w:rsidR="005D5859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(62.43)</w:t>
            </w:r>
          </w:p>
        </w:tc>
        <w:tc>
          <w:tcPr>
            <w:tcW w:w="810" w:type="dxa"/>
          </w:tcPr>
          <w:p w14:paraId="1B5FBA94" w14:textId="77777777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↑</w:t>
            </w:r>
          </w:p>
        </w:tc>
        <w:tc>
          <w:tcPr>
            <w:tcW w:w="700" w:type="dxa"/>
          </w:tcPr>
          <w:p w14:paraId="42858B4B" w14:textId="77777777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0.26</w:t>
            </w:r>
          </w:p>
        </w:tc>
        <w:tc>
          <w:tcPr>
            <w:tcW w:w="810" w:type="dxa"/>
          </w:tcPr>
          <w:p w14:paraId="183D99AF" w14:textId="77777777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↑</w:t>
            </w:r>
          </w:p>
        </w:tc>
        <w:tc>
          <w:tcPr>
            <w:tcW w:w="579" w:type="dxa"/>
          </w:tcPr>
          <w:p w14:paraId="0E3D9576" w14:textId="77777777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0.70</w:t>
            </w:r>
          </w:p>
        </w:tc>
      </w:tr>
      <w:tr w:rsidR="005D5859" w14:paraId="16E3BD07" w14:textId="77777777" w:rsidTr="005D5859">
        <w:trPr>
          <w:trHeight w:val="1194"/>
        </w:trPr>
        <w:tc>
          <w:tcPr>
            <w:tcW w:w="1276" w:type="dxa"/>
          </w:tcPr>
          <w:p w14:paraId="471363C3" w14:textId="70EF12CB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UFA</w:t>
            </w:r>
            <w:r w:rsidR="005D5859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CB7CB0">
              <w:rPr>
                <w:rFonts w:ascii="Times New Roman" w:hAnsi="Times New Roman" w:cs="Times New Roman" w:hint="eastAsia"/>
                <w:szCs w:val="21"/>
              </w:rPr>
              <w:t>Unsaturated</w:t>
            </w:r>
            <w:r>
              <w:rPr>
                <w:rFonts w:ascii="Times New Roman" w:hAnsi="Times New Roman" w:cs="Times New Roman"/>
                <w:szCs w:val="21"/>
              </w:rPr>
              <w:t xml:space="preserve"> fatty acids)</w:t>
            </w:r>
          </w:p>
        </w:tc>
        <w:tc>
          <w:tcPr>
            <w:tcW w:w="649" w:type="dxa"/>
          </w:tcPr>
          <w:p w14:paraId="51A67F90" w14:textId="77777777" w:rsidR="005D5859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134.99</w:t>
            </w:r>
          </w:p>
          <w:p w14:paraId="4DE7125F" w14:textId="6712A73B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(13.73)</w:t>
            </w:r>
          </w:p>
        </w:tc>
        <w:tc>
          <w:tcPr>
            <w:tcW w:w="650" w:type="dxa"/>
          </w:tcPr>
          <w:p w14:paraId="34B89AE2" w14:textId="0218D7EB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131.51</w:t>
            </w:r>
            <w:r w:rsidR="005D5859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(17.68)</w:t>
            </w:r>
          </w:p>
        </w:tc>
        <w:tc>
          <w:tcPr>
            <w:tcW w:w="810" w:type="dxa"/>
          </w:tcPr>
          <w:p w14:paraId="291A97CF" w14:textId="77777777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↓</w:t>
            </w:r>
          </w:p>
        </w:tc>
        <w:tc>
          <w:tcPr>
            <w:tcW w:w="775" w:type="dxa"/>
          </w:tcPr>
          <w:p w14:paraId="7C3EB384" w14:textId="77777777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0.85</w:t>
            </w:r>
          </w:p>
        </w:tc>
        <w:tc>
          <w:tcPr>
            <w:tcW w:w="1063" w:type="dxa"/>
          </w:tcPr>
          <w:p w14:paraId="0C79CE8F" w14:textId="59ACD7EC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136.13</w:t>
            </w:r>
            <w:r w:rsidR="005D5859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(16.30)</w:t>
            </w:r>
          </w:p>
        </w:tc>
        <w:tc>
          <w:tcPr>
            <w:tcW w:w="810" w:type="dxa"/>
          </w:tcPr>
          <w:p w14:paraId="37F60450" w14:textId="77777777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↑</w:t>
            </w:r>
          </w:p>
        </w:tc>
        <w:tc>
          <w:tcPr>
            <w:tcW w:w="700" w:type="dxa"/>
          </w:tcPr>
          <w:p w14:paraId="74104C06" w14:textId="77777777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0.98</w:t>
            </w:r>
          </w:p>
        </w:tc>
        <w:tc>
          <w:tcPr>
            <w:tcW w:w="810" w:type="dxa"/>
          </w:tcPr>
          <w:p w14:paraId="30416FA7" w14:textId="77777777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↑</w:t>
            </w:r>
          </w:p>
        </w:tc>
        <w:tc>
          <w:tcPr>
            <w:tcW w:w="579" w:type="dxa"/>
          </w:tcPr>
          <w:p w14:paraId="59651BAE" w14:textId="77777777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0.76</w:t>
            </w:r>
          </w:p>
        </w:tc>
      </w:tr>
      <w:tr w:rsidR="005D5859" w14:paraId="1FE3895B" w14:textId="77777777" w:rsidTr="005D5859">
        <w:trPr>
          <w:trHeight w:val="1184"/>
        </w:trPr>
        <w:tc>
          <w:tcPr>
            <w:tcW w:w="1276" w:type="dxa"/>
          </w:tcPr>
          <w:p w14:paraId="39D76EB7" w14:textId="77777777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LDL/VLDL</w:t>
            </w:r>
          </w:p>
        </w:tc>
        <w:tc>
          <w:tcPr>
            <w:tcW w:w="649" w:type="dxa"/>
          </w:tcPr>
          <w:p w14:paraId="5D598056" w14:textId="77777777" w:rsidR="005D5859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481.36</w:t>
            </w:r>
          </w:p>
          <w:p w14:paraId="18BF2CAA" w14:textId="7B789E30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(30.69)</w:t>
            </w:r>
          </w:p>
        </w:tc>
        <w:tc>
          <w:tcPr>
            <w:tcW w:w="650" w:type="dxa"/>
          </w:tcPr>
          <w:p w14:paraId="7921227D" w14:textId="3387AF27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494.86</w:t>
            </w:r>
            <w:r w:rsidR="005D5859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(35.64)</w:t>
            </w:r>
          </w:p>
        </w:tc>
        <w:tc>
          <w:tcPr>
            <w:tcW w:w="810" w:type="dxa"/>
          </w:tcPr>
          <w:p w14:paraId="0735001D" w14:textId="77777777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↑</w:t>
            </w:r>
          </w:p>
        </w:tc>
        <w:tc>
          <w:tcPr>
            <w:tcW w:w="775" w:type="dxa"/>
          </w:tcPr>
          <w:p w14:paraId="1751FED4" w14:textId="77777777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0.63</w:t>
            </w:r>
          </w:p>
        </w:tc>
        <w:tc>
          <w:tcPr>
            <w:tcW w:w="1063" w:type="dxa"/>
          </w:tcPr>
          <w:p w14:paraId="3FA9B786" w14:textId="56E45785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515.24</w:t>
            </w:r>
            <w:r w:rsidR="005D5859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(46.35)</w:t>
            </w:r>
          </w:p>
        </w:tc>
        <w:tc>
          <w:tcPr>
            <w:tcW w:w="810" w:type="dxa"/>
          </w:tcPr>
          <w:p w14:paraId="6CF26578" w14:textId="77777777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↑</w:t>
            </w:r>
          </w:p>
        </w:tc>
        <w:tc>
          <w:tcPr>
            <w:tcW w:w="700" w:type="dxa"/>
          </w:tcPr>
          <w:p w14:paraId="2A2BABF9" w14:textId="77777777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0.11</w:t>
            </w:r>
          </w:p>
        </w:tc>
        <w:tc>
          <w:tcPr>
            <w:tcW w:w="810" w:type="dxa"/>
          </w:tcPr>
          <w:p w14:paraId="68714134" w14:textId="77777777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↑</w:t>
            </w:r>
          </w:p>
        </w:tc>
        <w:tc>
          <w:tcPr>
            <w:tcW w:w="579" w:type="dxa"/>
          </w:tcPr>
          <w:p w14:paraId="5BDF483F" w14:textId="77777777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0.37</w:t>
            </w:r>
          </w:p>
        </w:tc>
      </w:tr>
      <w:tr w:rsidR="005D5859" w14:paraId="4CC4E9D9" w14:textId="77777777" w:rsidTr="005D5859">
        <w:trPr>
          <w:trHeight w:val="1194"/>
        </w:trPr>
        <w:tc>
          <w:tcPr>
            <w:tcW w:w="1276" w:type="dxa"/>
            <w:tcBorders>
              <w:bottom w:val="single" w:sz="4" w:space="0" w:color="auto"/>
            </w:tcBorders>
          </w:tcPr>
          <w:p w14:paraId="7719342F" w14:textId="77777777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Ptdcho</w:t>
            </w:r>
            <w:proofErr w:type="spellEnd"/>
          </w:p>
        </w:tc>
        <w:tc>
          <w:tcPr>
            <w:tcW w:w="649" w:type="dxa"/>
            <w:tcBorders>
              <w:bottom w:val="single" w:sz="4" w:space="0" w:color="auto"/>
            </w:tcBorders>
          </w:tcPr>
          <w:p w14:paraId="1CF3DDE5" w14:textId="5E0EC55A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202.43</w:t>
            </w:r>
            <w:r w:rsidR="005D5859">
              <w:rPr>
                <w:rFonts w:ascii="Times New Roman" w:hAnsi="Times New Roman" w:cs="Times New Roman"/>
                <w:szCs w:val="21"/>
              </w:rPr>
              <w:t xml:space="preserve"> (2</w:t>
            </w:r>
            <w:r>
              <w:rPr>
                <w:rFonts w:ascii="Times New Roman" w:hAnsi="Times New Roman" w:cs="Times New Roman"/>
                <w:szCs w:val="21"/>
              </w:rPr>
              <w:t>6.05)</w:t>
            </w:r>
          </w:p>
        </w:tc>
        <w:tc>
          <w:tcPr>
            <w:tcW w:w="650" w:type="dxa"/>
            <w:tcBorders>
              <w:bottom w:val="single" w:sz="4" w:space="0" w:color="auto"/>
            </w:tcBorders>
          </w:tcPr>
          <w:p w14:paraId="5294668B" w14:textId="2D3F32EC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222.02</w:t>
            </w:r>
            <w:r w:rsidR="005D5859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(31.94)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222EBFDC" w14:textId="77777777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↑</w:t>
            </w: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14:paraId="76831AD5" w14:textId="77777777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0.24</w:t>
            </w:r>
          </w:p>
        </w:tc>
        <w:tc>
          <w:tcPr>
            <w:tcW w:w="1063" w:type="dxa"/>
            <w:tcBorders>
              <w:bottom w:val="single" w:sz="4" w:space="0" w:color="auto"/>
            </w:tcBorders>
          </w:tcPr>
          <w:p w14:paraId="1EA95B43" w14:textId="10FE5A8B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226.93</w:t>
            </w:r>
            <w:r w:rsidR="005D5859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(33.60)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621ED2CF" w14:textId="77777777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↑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14:paraId="538A3540" w14:textId="77777777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0.17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7829C139" w14:textId="77777777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↑</w:t>
            </w:r>
          </w:p>
        </w:tc>
        <w:tc>
          <w:tcPr>
            <w:tcW w:w="579" w:type="dxa"/>
            <w:tcBorders>
              <w:bottom w:val="single" w:sz="4" w:space="0" w:color="auto"/>
            </w:tcBorders>
          </w:tcPr>
          <w:p w14:paraId="74E693E7" w14:textId="77777777" w:rsidR="005F6A5E" w:rsidRDefault="005F6A5E" w:rsidP="005F6A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0.92</w:t>
            </w:r>
          </w:p>
        </w:tc>
      </w:tr>
    </w:tbl>
    <w:p w14:paraId="7F532F83" w14:textId="18A79AEC" w:rsidR="00E7268C" w:rsidRPr="00D13861" w:rsidRDefault="005F6A5E" w:rsidP="00E7268C">
      <w:pPr>
        <w:widowControl/>
        <w:rPr>
          <w:rFonts w:ascii="Times New Roman" w:eastAsia="SimSun" w:hAnsi="Times New Roman" w:cs="Times New Roman"/>
          <w:b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231F20"/>
          <w:kern w:val="0"/>
          <w:szCs w:val="21"/>
        </w:rPr>
        <w:t>The u</w:t>
      </w:r>
      <w:r w:rsidR="00BD1E3C">
        <w:rPr>
          <w:rFonts w:ascii="Times New Roman" w:hAnsi="Times New Roman" w:cs="Times New Roman"/>
          <w:color w:val="231F20"/>
          <w:kern w:val="0"/>
          <w:szCs w:val="21"/>
        </w:rPr>
        <w:t xml:space="preserve">p or down arrow </w:t>
      </w:r>
      <w:proofErr w:type="gramStart"/>
      <w:r w:rsidR="00BD1E3C">
        <w:rPr>
          <w:rFonts w:ascii="Times New Roman" w:hAnsi="Times New Roman" w:cs="Times New Roman"/>
          <w:color w:val="231F20"/>
          <w:kern w:val="0"/>
          <w:szCs w:val="21"/>
        </w:rPr>
        <w:t>( ↑</w:t>
      </w:r>
      <w:proofErr w:type="gramEnd"/>
      <w:r w:rsidR="00BD1E3C">
        <w:rPr>
          <w:rFonts w:ascii="Times New Roman" w:hAnsi="Times New Roman" w:cs="Times New Roman"/>
          <w:color w:val="231F20"/>
          <w:kern w:val="0"/>
          <w:szCs w:val="21"/>
        </w:rPr>
        <w:t xml:space="preserve"> / ↓ ) indicates whether the structure showed a signal increase or decrease, respectively. </w:t>
      </w:r>
      <w:r w:rsidR="00BD1E3C">
        <w:rPr>
          <w:rFonts w:ascii="Times New Roman" w:hAnsi="Times New Roman" w:cs="Times New Roman"/>
          <w:i/>
          <w:color w:val="231F20"/>
          <w:kern w:val="0"/>
          <w:szCs w:val="21"/>
        </w:rPr>
        <w:t>*</w:t>
      </w:r>
      <w:r w:rsidR="00A50394">
        <w:rPr>
          <w:rFonts w:ascii="Times New Roman" w:hAnsi="Times New Roman" w:cs="Times New Roman" w:hint="eastAsia"/>
          <w:i/>
          <w:color w:val="231F20"/>
          <w:kern w:val="0"/>
          <w:szCs w:val="21"/>
        </w:rPr>
        <w:t>p</w:t>
      </w:r>
      <w:r w:rsidR="00BD1E3C">
        <w:rPr>
          <w:rFonts w:ascii="Times New Roman" w:hAnsi="Times New Roman" w:cs="Times New Roman"/>
          <w:i/>
          <w:color w:val="231F20"/>
          <w:kern w:val="0"/>
          <w:szCs w:val="21"/>
        </w:rPr>
        <w:t>&lt;0.05</w:t>
      </w:r>
      <w:r w:rsidR="005D5859">
        <w:rPr>
          <w:rFonts w:ascii="Times New Roman" w:hAnsi="Times New Roman" w:cs="Times New Roman"/>
          <w:i/>
          <w:color w:val="231F20"/>
          <w:kern w:val="0"/>
          <w:szCs w:val="21"/>
        </w:rPr>
        <w:t xml:space="preserve"> </w:t>
      </w:r>
      <w:r w:rsidR="00BD1E3C">
        <w:rPr>
          <w:rFonts w:ascii="Times New Roman" w:hAnsi="Times New Roman" w:cs="Times New Roman"/>
          <w:color w:val="231F20"/>
          <w:kern w:val="0"/>
          <w:szCs w:val="21"/>
        </w:rPr>
        <w:t>**</w:t>
      </w:r>
      <w:r w:rsidR="00A50394">
        <w:rPr>
          <w:rFonts w:ascii="Times New Roman" w:hAnsi="Times New Roman" w:cs="Times New Roman" w:hint="eastAsia"/>
          <w:i/>
          <w:color w:val="231F20"/>
          <w:kern w:val="0"/>
          <w:szCs w:val="21"/>
        </w:rPr>
        <w:t>p</w:t>
      </w:r>
      <w:r w:rsidR="00BD1E3C">
        <w:rPr>
          <w:rFonts w:ascii="Times New Roman" w:hAnsi="Times New Roman" w:cs="Times New Roman"/>
          <w:i/>
          <w:color w:val="231F20"/>
          <w:kern w:val="0"/>
          <w:szCs w:val="21"/>
        </w:rPr>
        <w:t>&lt;0.01</w:t>
      </w:r>
      <w:r w:rsidR="00BD1E3C">
        <w:rPr>
          <w:rFonts w:ascii="Times New Roman" w:hAnsi="Times New Roman" w:cs="Times New Roman"/>
          <w:color w:val="231F20"/>
          <w:kern w:val="0"/>
          <w:szCs w:val="21"/>
        </w:rPr>
        <w:t>.</w:t>
      </w:r>
      <w:r w:rsidR="00BD1E3C">
        <w:t xml:space="preserve"> </w:t>
      </w:r>
      <w:bookmarkStart w:id="15" w:name="_Hlk106898038"/>
      <w:r w:rsidR="00E7268C" w:rsidRPr="00D13861">
        <w:rPr>
          <w:rFonts w:ascii="Times New Roman" w:hAnsi="Times New Roman" w:cs="Times New Roman"/>
          <w:color w:val="231F20"/>
          <w:kern w:val="0"/>
          <w:szCs w:val="21"/>
        </w:rPr>
        <w:t>Mig, migraine patients in</w:t>
      </w:r>
      <w:r w:rsidR="00E7268C">
        <w:rPr>
          <w:rFonts w:ascii="Times New Roman" w:hAnsi="Times New Roman" w:cs="Times New Roman"/>
          <w:color w:val="231F20"/>
          <w:kern w:val="0"/>
          <w:szCs w:val="21"/>
        </w:rPr>
        <w:t xml:space="preserve"> sham </w:t>
      </w:r>
      <w:r w:rsidR="00E7268C" w:rsidRPr="00D13861">
        <w:rPr>
          <w:rFonts w:ascii="Times New Roman" w:hAnsi="Times New Roman" w:cs="Times New Roman"/>
          <w:color w:val="231F20"/>
          <w:kern w:val="0"/>
          <w:szCs w:val="21"/>
        </w:rPr>
        <w:t xml:space="preserve">EA group before treatment; </w:t>
      </w:r>
      <w:r w:rsidR="00E7268C">
        <w:rPr>
          <w:rFonts w:ascii="Times New Roman" w:hAnsi="Times New Roman" w:cs="Times New Roman"/>
          <w:color w:val="231F20"/>
          <w:kern w:val="0"/>
          <w:szCs w:val="21"/>
        </w:rPr>
        <w:t xml:space="preserve">Sham </w:t>
      </w:r>
      <w:r w:rsidR="00E7268C" w:rsidRPr="00D13861">
        <w:rPr>
          <w:rFonts w:ascii="Times New Roman" w:hAnsi="Times New Roman" w:cs="Times New Roman"/>
          <w:color w:val="231F20"/>
          <w:kern w:val="0"/>
          <w:szCs w:val="21"/>
        </w:rPr>
        <w:lastRenderedPageBreak/>
        <w:t xml:space="preserve">EA, migraine patients in </w:t>
      </w:r>
      <w:r w:rsidR="00E7268C" w:rsidRPr="00D13861">
        <w:rPr>
          <w:rFonts w:ascii="Times New Roman" w:eastAsia="SimSun" w:hAnsi="Times New Roman" w:cs="Times New Roman"/>
          <w:color w:val="231F20"/>
          <w:kern w:val="0"/>
          <w:szCs w:val="21"/>
        </w:rPr>
        <w:t xml:space="preserve">the </w:t>
      </w:r>
      <w:r w:rsidR="00E7268C">
        <w:rPr>
          <w:rFonts w:ascii="Times New Roman" w:eastAsia="SimSun" w:hAnsi="Times New Roman" w:cs="Times New Roman"/>
          <w:color w:val="231F20"/>
          <w:kern w:val="0"/>
          <w:szCs w:val="21"/>
        </w:rPr>
        <w:t xml:space="preserve">sham </w:t>
      </w:r>
      <w:r w:rsidR="00E7268C" w:rsidRPr="00D13861">
        <w:rPr>
          <w:rFonts w:ascii="Times New Roman" w:hAnsi="Times New Roman" w:cs="Times New Roman"/>
          <w:color w:val="231F20"/>
          <w:kern w:val="0"/>
          <w:szCs w:val="21"/>
        </w:rPr>
        <w:t xml:space="preserve">EA group after </w:t>
      </w:r>
      <w:r w:rsidR="00A50394">
        <w:rPr>
          <w:rFonts w:ascii="Times New Roman" w:hAnsi="Times New Roman" w:cs="Times New Roman" w:hint="eastAsia"/>
          <w:color w:val="231F20"/>
          <w:kern w:val="0"/>
          <w:szCs w:val="21"/>
        </w:rPr>
        <w:t>four</w:t>
      </w:r>
      <w:r w:rsidR="00E7268C" w:rsidRPr="00D13861">
        <w:rPr>
          <w:rFonts w:ascii="Times New Roman" w:hAnsi="Times New Roman" w:cs="Times New Roman"/>
          <w:color w:val="231F20"/>
          <w:kern w:val="0"/>
          <w:szCs w:val="21"/>
        </w:rPr>
        <w:t xml:space="preserve"> weeks of</w:t>
      </w:r>
      <w:r w:rsidR="00E7268C">
        <w:rPr>
          <w:rFonts w:ascii="Times New Roman" w:hAnsi="Times New Roman" w:cs="Times New Roman"/>
          <w:color w:val="231F20"/>
          <w:kern w:val="0"/>
          <w:szCs w:val="21"/>
        </w:rPr>
        <w:t xml:space="preserve"> sham</w:t>
      </w:r>
      <w:r w:rsidR="00E7268C" w:rsidRPr="00D13861">
        <w:rPr>
          <w:rFonts w:ascii="Times New Roman" w:hAnsi="Times New Roman" w:cs="Times New Roman"/>
          <w:color w:val="231F20"/>
          <w:kern w:val="0"/>
          <w:szCs w:val="21"/>
        </w:rPr>
        <w:t xml:space="preserve"> EA treatment.</w:t>
      </w:r>
      <w:r w:rsidR="00E7268C" w:rsidRPr="00D13861">
        <w:t xml:space="preserve"> </w:t>
      </w:r>
      <w:r w:rsidR="00E7268C" w:rsidRPr="00D13861">
        <w:rPr>
          <w:rFonts w:ascii="Times New Roman" w:hAnsi="Times New Roman" w:cs="Times New Roman"/>
          <w:color w:val="231F20"/>
          <w:kern w:val="0"/>
          <w:szCs w:val="21"/>
        </w:rPr>
        <w:t xml:space="preserve">Con, healthy control. </w:t>
      </w:r>
      <w:proofErr w:type="spellStart"/>
      <w:r w:rsidR="00E7268C" w:rsidRPr="00D13861">
        <w:rPr>
          <w:rFonts w:ascii="Times New Roman" w:hAnsi="Times New Roman" w:cs="Times New Roman"/>
          <w:color w:val="231F20"/>
          <w:kern w:val="0"/>
          <w:szCs w:val="21"/>
        </w:rPr>
        <w:t>adj</w:t>
      </w:r>
      <w:r w:rsidR="00A50394" w:rsidRPr="00A50394">
        <w:rPr>
          <w:rFonts w:ascii="Times New Roman" w:hAnsi="Times New Roman" w:cs="Times New Roman" w:hint="eastAsia"/>
          <w:i/>
          <w:iCs/>
          <w:color w:val="231F20"/>
          <w:kern w:val="0"/>
          <w:szCs w:val="21"/>
        </w:rPr>
        <w:t>p</w:t>
      </w:r>
      <w:proofErr w:type="spellEnd"/>
      <w:r w:rsidR="00E7268C" w:rsidRPr="00D13861">
        <w:rPr>
          <w:rFonts w:ascii="Times New Roman" w:hAnsi="Times New Roman" w:cs="Times New Roman"/>
          <w:color w:val="231F20"/>
          <w:kern w:val="0"/>
          <w:szCs w:val="21"/>
        </w:rPr>
        <w:t xml:space="preserve">, </w:t>
      </w:r>
      <w:r w:rsidR="00E7268C" w:rsidRPr="00A50394">
        <w:rPr>
          <w:rFonts w:ascii="Times New Roman" w:hAnsi="Times New Roman" w:cs="Times New Roman"/>
          <w:i/>
          <w:iCs/>
          <w:color w:val="231F20"/>
          <w:kern w:val="0"/>
          <w:szCs w:val="21"/>
        </w:rPr>
        <w:t>p</w:t>
      </w:r>
      <w:r w:rsidR="00E7268C" w:rsidRPr="00D13861">
        <w:rPr>
          <w:rFonts w:ascii="Times New Roman" w:hAnsi="Times New Roman" w:cs="Times New Roman"/>
          <w:color w:val="231F20"/>
          <w:kern w:val="0"/>
          <w:szCs w:val="21"/>
        </w:rPr>
        <w:t xml:space="preserve"> value after Bonferroni correction</w:t>
      </w:r>
    </w:p>
    <w:bookmarkEnd w:id="15"/>
    <w:p w14:paraId="2C57ED4A" w14:textId="53344B77" w:rsidR="00563830" w:rsidRDefault="00563830">
      <w:pPr>
        <w:rPr>
          <w:rFonts w:ascii="Times New Roman" w:hAnsi="Times New Roman" w:cs="Times New Roman"/>
          <w:b/>
          <w:sz w:val="24"/>
          <w:szCs w:val="24"/>
        </w:rPr>
      </w:pPr>
    </w:p>
    <w:p w14:paraId="08114545" w14:textId="475E98B1" w:rsidR="005F6A5E" w:rsidRPr="00D13861" w:rsidRDefault="00BD1E3C" w:rsidP="005F6A5E">
      <w:pPr>
        <w:widowControl/>
        <w:rPr>
          <w:rFonts w:ascii="Times New Roman" w:hAnsi="Times New Roman"/>
          <w:b/>
          <w:bCs/>
          <w:sz w:val="24"/>
          <w:szCs w:val="24"/>
        </w:rPr>
      </w:pPr>
      <w:bookmarkStart w:id="16" w:name="_Hlk107366623"/>
      <w:bookmarkStart w:id="17" w:name="_Hlk106896257"/>
      <w:r>
        <w:rPr>
          <w:rFonts w:ascii="Times New Roman" w:hAnsi="Times New Roman" w:cs="Times New Roman" w:hint="eastAsia"/>
          <w:b/>
          <w:sz w:val="24"/>
          <w:szCs w:val="24"/>
        </w:rPr>
        <w:t xml:space="preserve">Table </w:t>
      </w:r>
      <w:r w:rsidR="00ED1D49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5F6A5E" w:rsidRPr="00D13861">
        <w:rPr>
          <w:rFonts w:ascii="Times New Roman" w:hAnsi="Times New Roman"/>
          <w:b/>
          <w:bCs/>
          <w:sz w:val="24"/>
          <w:szCs w:val="24"/>
        </w:rPr>
        <w:t xml:space="preserve">Changes </w:t>
      </w:r>
      <w:r w:rsidR="005F6A5E" w:rsidRPr="00D13861">
        <w:rPr>
          <w:rFonts w:ascii="Times New Roman" w:eastAsia="SimSun" w:hAnsi="Times New Roman" w:cs="Times New Roman"/>
          <w:b/>
          <w:bCs/>
          <w:sz w:val="24"/>
          <w:szCs w:val="24"/>
        </w:rPr>
        <w:t>in</w:t>
      </w:r>
      <w:r w:rsidR="005F6A5E" w:rsidRPr="00D13861">
        <w:rPr>
          <w:rFonts w:ascii="Times New Roman" w:hAnsi="Times New Roman"/>
          <w:b/>
          <w:bCs/>
          <w:sz w:val="24"/>
          <w:szCs w:val="24"/>
        </w:rPr>
        <w:t xml:space="preserve"> plasma metabolites in </w:t>
      </w:r>
      <w:r w:rsidR="00E7268C">
        <w:rPr>
          <w:rFonts w:ascii="Times New Roman" w:hAnsi="Times New Roman"/>
          <w:b/>
          <w:bCs/>
          <w:sz w:val="24"/>
          <w:szCs w:val="24"/>
        </w:rPr>
        <w:t>LED</w:t>
      </w:r>
      <w:r w:rsidR="005F6A5E" w:rsidRPr="00D13861">
        <w:rPr>
          <w:rFonts w:ascii="Times New Roman" w:hAnsi="Times New Roman"/>
          <w:b/>
          <w:bCs/>
          <w:sz w:val="24"/>
          <w:szCs w:val="24"/>
        </w:rPr>
        <w:t xml:space="preserve"> NMR spectra between EA and sham EA treatment</w:t>
      </w:r>
    </w:p>
    <w:tbl>
      <w:tblPr>
        <w:tblStyle w:val="TableGrid"/>
        <w:tblW w:w="8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1418"/>
        <w:gridCol w:w="1418"/>
        <w:gridCol w:w="1418"/>
        <w:gridCol w:w="1418"/>
      </w:tblGrid>
      <w:tr w:rsidR="005F6A5E" w14:paraId="6CBAA759" w14:textId="77777777" w:rsidTr="005F6A5E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bookmarkEnd w:id="16"/>
          <w:p w14:paraId="0ED02C22" w14:textId="012B3497" w:rsidR="005F6A5E" w:rsidRDefault="005F6A5E" w:rsidP="005F6A5E">
            <w:pPr>
              <w:rPr>
                <w:rFonts w:ascii="Times New Roman" w:hAnsi="Times New Roman" w:cs="Times New Roman"/>
                <w:b/>
              </w:rPr>
            </w:pPr>
            <w:r w:rsidRPr="00D13861">
              <w:rPr>
                <w:rFonts w:ascii="Times New Roman" w:hAnsi="Times New Roman" w:cs="Times New Roman"/>
                <w:b/>
                <w:szCs w:val="21"/>
              </w:rPr>
              <w:t>Metabolites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171E9A8" w14:textId="77777777" w:rsidR="005F6A5E" w:rsidRPr="00D13861" w:rsidRDefault="005F6A5E" w:rsidP="005F6A5E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D13861">
              <w:rPr>
                <w:rFonts w:ascii="Times New Roman" w:hAnsi="Times New Roman" w:cs="Times New Roman"/>
                <w:b/>
                <w:szCs w:val="21"/>
              </w:rPr>
              <w:t>EA</w:t>
            </w:r>
          </w:p>
          <w:p w14:paraId="6339C2F5" w14:textId="20E36593" w:rsidR="005F6A5E" w:rsidRDefault="005D5859" w:rsidP="005F6A5E">
            <w:pPr>
              <w:rPr>
                <w:rFonts w:ascii="Times New Roman" w:hAnsi="Times New Roman" w:cs="Times New Roman"/>
                <w:b/>
              </w:rPr>
            </w:pPr>
            <w:r w:rsidRPr="00D13861">
              <w:rPr>
                <w:rFonts w:ascii="Times New Roman" w:hAnsi="Times New Roman" w:cs="Times New Roman"/>
                <w:b/>
                <w:szCs w:val="21"/>
              </w:rPr>
              <w:t>M</w:t>
            </w:r>
            <w:r w:rsidR="005F6A5E" w:rsidRPr="00D13861">
              <w:rPr>
                <w:rFonts w:ascii="Times New Roman" w:hAnsi="Times New Roman" w:cs="Times New Roman"/>
                <w:b/>
                <w:szCs w:val="21"/>
              </w:rPr>
              <w:t>ean</w:t>
            </w:r>
            <w:r>
              <w:rPr>
                <w:rFonts w:ascii="Times New Roman" w:hAnsi="Times New Roman" w:cs="Times New Roman"/>
                <w:b/>
                <w:szCs w:val="21"/>
              </w:rPr>
              <w:t xml:space="preserve"> </w:t>
            </w:r>
            <w:r w:rsidR="005F6A5E" w:rsidRPr="00D13861">
              <w:rPr>
                <w:rFonts w:ascii="Times New Roman" w:hAnsi="Times New Roman" w:cs="Times New Roman"/>
                <w:b/>
                <w:szCs w:val="21"/>
              </w:rPr>
              <w:t>(</w:t>
            </w:r>
            <w:proofErr w:type="spellStart"/>
            <w:r w:rsidR="005F6A5E" w:rsidRPr="00D13861">
              <w:rPr>
                <w:rFonts w:ascii="Times New Roman" w:hAnsi="Times New Roman" w:cs="Times New Roman"/>
                <w:b/>
                <w:szCs w:val="21"/>
              </w:rPr>
              <w:t>sd</w:t>
            </w:r>
            <w:proofErr w:type="spellEnd"/>
            <w:r w:rsidR="005F6A5E" w:rsidRPr="00D13861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9F90A18" w14:textId="26F20763" w:rsidR="005F6A5E" w:rsidRDefault="005F6A5E" w:rsidP="00E7268C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D13861">
              <w:rPr>
                <w:rFonts w:ascii="Times New Roman" w:hAnsi="Times New Roman" w:cs="Times New Roman"/>
                <w:b/>
                <w:szCs w:val="21"/>
              </w:rPr>
              <w:t xml:space="preserve">Sham EA </w:t>
            </w:r>
            <w:r w:rsidR="005D5859">
              <w:rPr>
                <w:rFonts w:ascii="Times New Roman" w:hAnsi="Times New Roman" w:cs="Times New Roman"/>
                <w:b/>
                <w:szCs w:val="21"/>
              </w:rPr>
              <w:t>M</w:t>
            </w:r>
            <w:r w:rsidRPr="00D13861">
              <w:rPr>
                <w:rFonts w:ascii="Times New Roman" w:hAnsi="Times New Roman" w:cs="Times New Roman"/>
                <w:b/>
                <w:szCs w:val="21"/>
              </w:rPr>
              <w:t>ean</w:t>
            </w:r>
            <w:r w:rsidR="005D5859">
              <w:rPr>
                <w:rFonts w:ascii="Times New Roman" w:hAnsi="Times New Roman" w:cs="Times New Roman"/>
                <w:b/>
                <w:szCs w:val="21"/>
              </w:rPr>
              <w:t xml:space="preserve"> </w:t>
            </w:r>
            <w:r w:rsidRPr="00D13861">
              <w:rPr>
                <w:rFonts w:ascii="Times New Roman" w:hAnsi="Times New Roman" w:cs="Times New Roman"/>
                <w:b/>
                <w:szCs w:val="21"/>
              </w:rPr>
              <w:t>(</w:t>
            </w:r>
            <w:proofErr w:type="spellStart"/>
            <w:r w:rsidRPr="00D13861">
              <w:rPr>
                <w:rFonts w:ascii="Times New Roman" w:hAnsi="Times New Roman" w:cs="Times New Roman"/>
                <w:b/>
                <w:szCs w:val="21"/>
              </w:rPr>
              <w:t>sd</w:t>
            </w:r>
            <w:proofErr w:type="spellEnd"/>
            <w:r w:rsidRPr="00D13861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35E0388" w14:textId="77777777" w:rsidR="005F6A5E" w:rsidRPr="00D13861" w:rsidRDefault="005F6A5E" w:rsidP="00E7268C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D13861">
              <w:rPr>
                <w:rFonts w:ascii="Times New Roman" w:hAnsi="Times New Roman" w:cs="Times New Roman"/>
                <w:b/>
                <w:szCs w:val="21"/>
              </w:rPr>
              <w:t>Direction of effect</w:t>
            </w:r>
          </w:p>
          <w:p w14:paraId="22051370" w14:textId="78BA7AB4" w:rsidR="005F6A5E" w:rsidRDefault="005F6A5E" w:rsidP="00E7268C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D13861">
              <w:rPr>
                <w:rFonts w:ascii="Times New Roman" w:hAnsi="Times New Roman" w:cs="Times New Roman"/>
                <w:b/>
                <w:szCs w:val="21"/>
              </w:rPr>
              <w:t>EA vs Sham EA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362E03E" w14:textId="77777777" w:rsidR="005F6A5E" w:rsidRPr="00D13861" w:rsidRDefault="005F6A5E" w:rsidP="00E7268C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proofErr w:type="spellStart"/>
            <w:r w:rsidRPr="00D13861">
              <w:rPr>
                <w:rFonts w:ascii="Times New Roman" w:hAnsi="Times New Roman" w:cs="Times New Roman"/>
                <w:b/>
                <w:szCs w:val="21"/>
              </w:rPr>
              <w:t>adjP</w:t>
            </w:r>
            <w:proofErr w:type="spellEnd"/>
          </w:p>
          <w:p w14:paraId="37C76590" w14:textId="63418615" w:rsidR="005F6A5E" w:rsidRDefault="005F6A5E" w:rsidP="00E7268C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D13861">
              <w:rPr>
                <w:rFonts w:ascii="Times New Roman" w:hAnsi="Times New Roman" w:cs="Times New Roman"/>
                <w:b/>
                <w:szCs w:val="21"/>
              </w:rPr>
              <w:t>EA vs Sham EA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DB4A662" w14:textId="77777777" w:rsidR="005F6A5E" w:rsidRPr="00D13861" w:rsidRDefault="005F6A5E" w:rsidP="00E7268C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D13861">
              <w:rPr>
                <w:rFonts w:ascii="Times New Roman" w:hAnsi="Times New Roman" w:cs="Times New Roman"/>
                <w:b/>
                <w:szCs w:val="21"/>
              </w:rPr>
              <w:t>Coefficient</w:t>
            </w:r>
          </w:p>
          <w:p w14:paraId="77900FCA" w14:textId="365FAE15" w:rsidR="005F6A5E" w:rsidRDefault="005F6A5E" w:rsidP="00E7268C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D13861">
              <w:rPr>
                <w:rFonts w:ascii="Times New Roman" w:hAnsi="Times New Roman" w:cs="Times New Roman"/>
                <w:b/>
                <w:szCs w:val="21"/>
              </w:rPr>
              <w:t>EA vs Sham EA</w:t>
            </w:r>
          </w:p>
        </w:tc>
      </w:tr>
      <w:tr w:rsidR="005F6A5E" w14:paraId="76E68C37" w14:textId="77777777" w:rsidTr="005F6A5E">
        <w:tc>
          <w:tcPr>
            <w:tcW w:w="1418" w:type="dxa"/>
            <w:tcBorders>
              <w:top w:val="single" w:sz="4" w:space="0" w:color="auto"/>
            </w:tcBorders>
          </w:tcPr>
          <w:p w14:paraId="4FB301FC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NAC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15FF5BE" w14:textId="2E1220A8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151.24</w:t>
            </w:r>
            <w:r w:rsidR="005D58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(4.58)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96341A7" w14:textId="087B8FA5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153.69</w:t>
            </w:r>
            <w:r w:rsidR="005D58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(6.70)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FDA9661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FC80B0A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85C4597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0.80</w:t>
            </w:r>
          </w:p>
        </w:tc>
      </w:tr>
      <w:tr w:rsidR="005F6A5E" w14:paraId="70C98E5F" w14:textId="77777777" w:rsidTr="005F6A5E">
        <w:tc>
          <w:tcPr>
            <w:tcW w:w="1418" w:type="dxa"/>
          </w:tcPr>
          <w:p w14:paraId="059E1C6F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Lipid</w:t>
            </w:r>
          </w:p>
        </w:tc>
        <w:tc>
          <w:tcPr>
            <w:tcW w:w="1418" w:type="dxa"/>
          </w:tcPr>
          <w:p w14:paraId="1DB58AF2" w14:textId="074272C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125.98</w:t>
            </w:r>
            <w:r w:rsidR="005D58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(3.43)</w:t>
            </w:r>
          </w:p>
        </w:tc>
        <w:tc>
          <w:tcPr>
            <w:tcW w:w="1418" w:type="dxa"/>
          </w:tcPr>
          <w:p w14:paraId="58A0175E" w14:textId="1B39FADC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128.744</w:t>
            </w:r>
            <w:r w:rsidR="005D58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(4.60)</w:t>
            </w:r>
          </w:p>
        </w:tc>
        <w:tc>
          <w:tcPr>
            <w:tcW w:w="1418" w:type="dxa"/>
          </w:tcPr>
          <w:p w14:paraId="10AD467F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418" w:type="dxa"/>
          </w:tcPr>
          <w:p w14:paraId="62762557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418" w:type="dxa"/>
          </w:tcPr>
          <w:p w14:paraId="69836514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</w:t>
            </w:r>
          </w:p>
        </w:tc>
      </w:tr>
      <w:tr w:rsidR="005F6A5E" w14:paraId="321B7184" w14:textId="77777777" w:rsidTr="005F6A5E">
        <w:tc>
          <w:tcPr>
            <w:tcW w:w="1418" w:type="dxa"/>
          </w:tcPr>
          <w:p w14:paraId="7F67D81B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VLDL</w:t>
            </w:r>
          </w:p>
        </w:tc>
        <w:tc>
          <w:tcPr>
            <w:tcW w:w="1418" w:type="dxa"/>
          </w:tcPr>
          <w:p w14:paraId="4DDA7EEA" w14:textId="1A59971A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658.16</w:t>
            </w:r>
            <w:r w:rsidR="005D58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(59.24)</w:t>
            </w:r>
          </w:p>
        </w:tc>
        <w:tc>
          <w:tcPr>
            <w:tcW w:w="1418" w:type="dxa"/>
          </w:tcPr>
          <w:p w14:paraId="5243C1A1" w14:textId="7A06775D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694.67</w:t>
            </w:r>
            <w:r w:rsidR="005D58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(57.16)</w:t>
            </w:r>
          </w:p>
        </w:tc>
        <w:tc>
          <w:tcPr>
            <w:tcW w:w="1418" w:type="dxa"/>
          </w:tcPr>
          <w:p w14:paraId="0C68298A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418" w:type="dxa"/>
          </w:tcPr>
          <w:p w14:paraId="130E43C4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1418" w:type="dxa"/>
          </w:tcPr>
          <w:p w14:paraId="254A6543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n.a.</w:t>
            </w:r>
            <w:proofErr w:type="spellEnd"/>
          </w:p>
        </w:tc>
      </w:tr>
      <w:tr w:rsidR="005F6A5E" w14:paraId="5D1714DB" w14:textId="77777777" w:rsidTr="005F6A5E">
        <w:tc>
          <w:tcPr>
            <w:tcW w:w="1418" w:type="dxa"/>
          </w:tcPr>
          <w:p w14:paraId="61DE94F1" w14:textId="76184889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UFA</w:t>
            </w:r>
            <w:r w:rsidR="005D58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(unesterified fatty acids)</w:t>
            </w:r>
          </w:p>
        </w:tc>
        <w:tc>
          <w:tcPr>
            <w:tcW w:w="1418" w:type="dxa"/>
          </w:tcPr>
          <w:p w14:paraId="3304C009" w14:textId="651E3075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127.92</w:t>
            </w:r>
            <w:r w:rsidR="005D58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(16.97)</w:t>
            </w:r>
          </w:p>
        </w:tc>
        <w:tc>
          <w:tcPr>
            <w:tcW w:w="1418" w:type="dxa"/>
          </w:tcPr>
          <w:p w14:paraId="5847F4FB" w14:textId="5235D424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133.73</w:t>
            </w:r>
            <w:r w:rsidR="005D58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(15.53)</w:t>
            </w:r>
          </w:p>
        </w:tc>
        <w:tc>
          <w:tcPr>
            <w:tcW w:w="1418" w:type="dxa"/>
          </w:tcPr>
          <w:p w14:paraId="5B8E279C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418" w:type="dxa"/>
          </w:tcPr>
          <w:p w14:paraId="7792711F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</w:t>
            </w:r>
          </w:p>
        </w:tc>
        <w:tc>
          <w:tcPr>
            <w:tcW w:w="1418" w:type="dxa"/>
          </w:tcPr>
          <w:p w14:paraId="480AB037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n.a.</w:t>
            </w:r>
            <w:proofErr w:type="spellEnd"/>
          </w:p>
        </w:tc>
      </w:tr>
      <w:tr w:rsidR="005F6A5E" w14:paraId="27E52841" w14:textId="77777777" w:rsidTr="005F6A5E">
        <w:tc>
          <w:tcPr>
            <w:tcW w:w="1418" w:type="dxa"/>
          </w:tcPr>
          <w:p w14:paraId="5987FE75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LDL/VLDL</w:t>
            </w:r>
          </w:p>
        </w:tc>
        <w:tc>
          <w:tcPr>
            <w:tcW w:w="1418" w:type="dxa"/>
          </w:tcPr>
          <w:p w14:paraId="5139B3BB" w14:textId="1CA39959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478.09</w:t>
            </w:r>
            <w:r w:rsidR="005D58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(36.29)</w:t>
            </w:r>
          </w:p>
        </w:tc>
        <w:tc>
          <w:tcPr>
            <w:tcW w:w="1418" w:type="dxa"/>
          </w:tcPr>
          <w:p w14:paraId="2DB0F5FC" w14:textId="4B3E9C43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507.32</w:t>
            </w:r>
            <w:r w:rsidR="005D58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(46.20)</w:t>
            </w:r>
          </w:p>
        </w:tc>
        <w:tc>
          <w:tcPr>
            <w:tcW w:w="1418" w:type="dxa"/>
          </w:tcPr>
          <w:p w14:paraId="78D99158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418" w:type="dxa"/>
          </w:tcPr>
          <w:p w14:paraId="4DA9E424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0.094</w:t>
            </w:r>
          </w:p>
        </w:tc>
        <w:tc>
          <w:tcPr>
            <w:tcW w:w="1418" w:type="dxa"/>
          </w:tcPr>
          <w:p w14:paraId="09A206A2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</w:t>
            </w:r>
          </w:p>
        </w:tc>
      </w:tr>
      <w:tr w:rsidR="005F6A5E" w14:paraId="2A219B3F" w14:textId="77777777" w:rsidTr="005F6A5E">
        <w:tc>
          <w:tcPr>
            <w:tcW w:w="1418" w:type="dxa"/>
            <w:tcBorders>
              <w:bottom w:val="single" w:sz="4" w:space="0" w:color="auto"/>
            </w:tcBorders>
          </w:tcPr>
          <w:p w14:paraId="1D461052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Ptdcho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3ECD0F0" w14:textId="3BFD8145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219.54</w:t>
            </w:r>
            <w:r w:rsidR="005D58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(30.09)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F18550A" w14:textId="0755001F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224.16</w:t>
            </w:r>
            <w:r w:rsidR="005D58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(33.52)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3832FE7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AD1B7DE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A87785F" w14:textId="77777777" w:rsidR="005F6A5E" w:rsidRDefault="005F6A5E" w:rsidP="005F6A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n.a.</w:t>
            </w:r>
            <w:proofErr w:type="spellEnd"/>
          </w:p>
        </w:tc>
      </w:tr>
    </w:tbl>
    <w:p w14:paraId="7FF8425A" w14:textId="02C23537" w:rsidR="005F6A5E" w:rsidRDefault="005F6A5E" w:rsidP="00E7268C">
      <w:pPr>
        <w:widowControl/>
        <w:rPr>
          <w:rFonts w:ascii="Times New Roman" w:hAnsi="Times New Roman" w:cs="Times New Roman"/>
          <w:color w:val="231F20"/>
          <w:kern w:val="0"/>
          <w:szCs w:val="21"/>
        </w:rPr>
      </w:pPr>
      <w:bookmarkStart w:id="18" w:name="_Hlk40128438"/>
      <w:r w:rsidRPr="00D13861">
        <w:rPr>
          <w:rFonts w:ascii="Times New Roman" w:eastAsia="SimSun" w:hAnsi="Times New Roman" w:cs="Times New Roman"/>
          <w:color w:val="231F20"/>
          <w:kern w:val="0"/>
          <w:szCs w:val="21"/>
        </w:rPr>
        <w:t>The up</w:t>
      </w:r>
      <w:r w:rsidRPr="00D13861">
        <w:rPr>
          <w:rFonts w:ascii="Times New Roman" w:hAnsi="Times New Roman" w:cs="Times New Roman"/>
          <w:color w:val="231F20"/>
          <w:kern w:val="0"/>
          <w:szCs w:val="21"/>
        </w:rPr>
        <w:t xml:space="preserve"> or down arrow (↑/↓)</w:t>
      </w:r>
      <w:bookmarkEnd w:id="18"/>
      <w:r w:rsidRPr="00D13861">
        <w:rPr>
          <w:rFonts w:ascii="Times New Roman" w:hAnsi="Times New Roman" w:cs="Times New Roman"/>
          <w:color w:val="231F20"/>
          <w:kern w:val="0"/>
          <w:szCs w:val="21"/>
        </w:rPr>
        <w:t xml:space="preserve"> indicates whether the metabolite showed a signal increase or decrease, respectively. </w:t>
      </w:r>
      <w:r w:rsidRPr="00D13861">
        <w:rPr>
          <w:rFonts w:ascii="Times New Roman" w:hAnsi="Times New Roman" w:cs="Times New Roman"/>
          <w:i/>
          <w:color w:val="231F20"/>
          <w:kern w:val="0"/>
          <w:szCs w:val="21"/>
        </w:rPr>
        <w:t>*</w:t>
      </w:r>
      <w:r w:rsidR="00A50394">
        <w:rPr>
          <w:rFonts w:ascii="Times New Roman" w:hAnsi="Times New Roman" w:cs="Times New Roman" w:hint="eastAsia"/>
          <w:i/>
          <w:color w:val="231F20"/>
          <w:kern w:val="0"/>
          <w:szCs w:val="21"/>
        </w:rPr>
        <w:t>p</w:t>
      </w:r>
      <w:r w:rsidRPr="00D13861">
        <w:rPr>
          <w:rFonts w:ascii="Times New Roman" w:hAnsi="Times New Roman" w:cs="Times New Roman"/>
          <w:i/>
          <w:color w:val="231F20"/>
          <w:kern w:val="0"/>
          <w:szCs w:val="21"/>
        </w:rPr>
        <w:t>&lt;0.05</w:t>
      </w:r>
      <w:r w:rsidR="005D5859">
        <w:rPr>
          <w:rFonts w:ascii="Times New Roman" w:hAnsi="Times New Roman" w:cs="Times New Roman"/>
          <w:i/>
          <w:color w:val="231F20"/>
          <w:kern w:val="0"/>
          <w:szCs w:val="21"/>
        </w:rPr>
        <w:t xml:space="preserve"> </w:t>
      </w:r>
      <w:r w:rsidRPr="00D13861">
        <w:rPr>
          <w:rFonts w:ascii="Times New Roman" w:hAnsi="Times New Roman" w:cs="Times New Roman"/>
          <w:color w:val="231F20"/>
          <w:kern w:val="0"/>
          <w:szCs w:val="21"/>
        </w:rPr>
        <w:t>**</w:t>
      </w:r>
      <w:r w:rsidR="00A50394">
        <w:rPr>
          <w:rFonts w:ascii="Times New Roman" w:hAnsi="Times New Roman" w:cs="Times New Roman" w:hint="eastAsia"/>
          <w:i/>
          <w:color w:val="231F20"/>
          <w:kern w:val="0"/>
          <w:szCs w:val="21"/>
        </w:rPr>
        <w:t>p</w:t>
      </w:r>
      <w:r w:rsidRPr="00D13861">
        <w:rPr>
          <w:rFonts w:ascii="Times New Roman" w:hAnsi="Times New Roman" w:cs="Times New Roman"/>
          <w:i/>
          <w:color w:val="231F20"/>
          <w:kern w:val="0"/>
          <w:szCs w:val="21"/>
        </w:rPr>
        <w:t>&lt;0.01</w:t>
      </w:r>
      <w:r w:rsidRPr="00D13861">
        <w:rPr>
          <w:rFonts w:ascii="Times New Roman" w:hAnsi="Times New Roman" w:cs="Times New Roman"/>
          <w:color w:val="231F20"/>
          <w:kern w:val="0"/>
          <w:szCs w:val="21"/>
        </w:rPr>
        <w:t>.</w:t>
      </w:r>
      <w:r>
        <w:rPr>
          <w:rFonts w:ascii="Times New Roman" w:hAnsi="Times New Roman" w:cs="Times New Roman"/>
          <w:color w:val="231F20"/>
          <w:kern w:val="0"/>
          <w:szCs w:val="21"/>
        </w:rPr>
        <w:t xml:space="preserve"> </w:t>
      </w:r>
      <w:r w:rsidRPr="00D13861">
        <w:rPr>
          <w:rFonts w:ascii="Times New Roman" w:eastAsia="SimSun" w:hAnsi="Times New Roman" w:cs="Times New Roman"/>
          <w:color w:val="231F20"/>
          <w:kern w:val="0"/>
          <w:szCs w:val="21"/>
        </w:rPr>
        <w:t>The coefficient</w:t>
      </w:r>
      <w:r w:rsidRPr="00D13861">
        <w:rPr>
          <w:rFonts w:ascii="Times New Roman" w:hAnsi="Times New Roman" w:cs="Times New Roman"/>
          <w:color w:val="231F20"/>
          <w:kern w:val="0"/>
          <w:szCs w:val="21"/>
        </w:rPr>
        <w:t xml:space="preserve"> was calculated by Lasso regression.</w:t>
      </w:r>
      <w:r w:rsidRPr="00D13861">
        <w:t xml:space="preserve"> </w:t>
      </w:r>
      <w:r w:rsidRPr="00D13861">
        <w:rPr>
          <w:rFonts w:ascii="Times New Roman" w:hAnsi="Times New Roman" w:cs="Times New Roman"/>
          <w:color w:val="231F20"/>
          <w:kern w:val="0"/>
          <w:szCs w:val="21"/>
        </w:rPr>
        <w:t xml:space="preserve">EA, migraine patients in </w:t>
      </w:r>
      <w:r w:rsidRPr="00D13861">
        <w:rPr>
          <w:rFonts w:ascii="Times New Roman" w:eastAsia="SimSun" w:hAnsi="Times New Roman" w:cs="Times New Roman"/>
          <w:color w:val="231F20"/>
          <w:kern w:val="0"/>
          <w:szCs w:val="21"/>
        </w:rPr>
        <w:t xml:space="preserve">the </w:t>
      </w:r>
      <w:r w:rsidRPr="00D13861">
        <w:rPr>
          <w:rFonts w:ascii="Times New Roman" w:hAnsi="Times New Roman" w:cs="Times New Roman"/>
          <w:color w:val="231F20"/>
          <w:kern w:val="0"/>
          <w:szCs w:val="21"/>
        </w:rPr>
        <w:t xml:space="preserve">EA group after </w:t>
      </w:r>
      <w:r w:rsidR="00CB24DA">
        <w:rPr>
          <w:rFonts w:ascii="Times New Roman" w:hAnsi="Times New Roman" w:cs="Times New Roman" w:hint="eastAsia"/>
          <w:color w:val="231F20"/>
          <w:kern w:val="0"/>
          <w:szCs w:val="21"/>
        </w:rPr>
        <w:t>four</w:t>
      </w:r>
      <w:r w:rsidRPr="00D13861">
        <w:rPr>
          <w:rFonts w:ascii="Times New Roman" w:hAnsi="Times New Roman" w:cs="Times New Roman"/>
          <w:color w:val="231F20"/>
          <w:kern w:val="0"/>
          <w:szCs w:val="21"/>
        </w:rPr>
        <w:t xml:space="preserve"> weeks of EA treatment; Sham EA, migraine patients</w:t>
      </w:r>
      <w:r w:rsidR="00E7268C">
        <w:rPr>
          <w:rFonts w:ascii="Times New Roman" w:hAnsi="Times New Roman" w:cs="Times New Roman"/>
          <w:color w:val="231F20"/>
          <w:kern w:val="0"/>
          <w:szCs w:val="21"/>
        </w:rPr>
        <w:t xml:space="preserve"> </w:t>
      </w:r>
      <w:r w:rsidRPr="00D13861">
        <w:rPr>
          <w:rFonts w:ascii="Times New Roman" w:hAnsi="Times New Roman" w:cs="Times New Roman"/>
          <w:color w:val="231F20"/>
          <w:kern w:val="0"/>
          <w:szCs w:val="21"/>
        </w:rPr>
        <w:t>in</w:t>
      </w:r>
      <w:r w:rsidRPr="00D13861">
        <w:rPr>
          <w:rFonts w:ascii="Times New Roman" w:eastAsia="SimSun" w:hAnsi="Times New Roman" w:cs="Times New Roman"/>
          <w:color w:val="231F20"/>
          <w:kern w:val="0"/>
          <w:szCs w:val="21"/>
        </w:rPr>
        <w:t xml:space="preserve"> the</w:t>
      </w:r>
      <w:r w:rsidRPr="00D13861">
        <w:rPr>
          <w:rFonts w:ascii="Times New Roman" w:hAnsi="Times New Roman" w:cs="Times New Roman"/>
          <w:color w:val="231F20"/>
          <w:kern w:val="0"/>
          <w:szCs w:val="21"/>
        </w:rPr>
        <w:t xml:space="preserve"> Sham EA group after </w:t>
      </w:r>
      <w:r w:rsidR="00CB24DA">
        <w:rPr>
          <w:rFonts w:ascii="Times New Roman" w:hAnsi="Times New Roman" w:cs="Times New Roman" w:hint="eastAsia"/>
          <w:color w:val="231F20"/>
          <w:kern w:val="0"/>
          <w:szCs w:val="21"/>
        </w:rPr>
        <w:t>four</w:t>
      </w:r>
      <w:r w:rsidRPr="00D13861">
        <w:rPr>
          <w:rFonts w:ascii="Times New Roman" w:hAnsi="Times New Roman" w:cs="Times New Roman"/>
          <w:color w:val="231F20"/>
          <w:kern w:val="0"/>
          <w:szCs w:val="21"/>
        </w:rPr>
        <w:t xml:space="preserve"> weeks of Sham EA treatment</w:t>
      </w:r>
      <w:bookmarkEnd w:id="17"/>
    </w:p>
    <w:p w14:paraId="4ADF77C2" w14:textId="007E4D7A" w:rsidR="0021463E" w:rsidRDefault="0021463E" w:rsidP="00E7268C">
      <w:pPr>
        <w:widowControl/>
        <w:rPr>
          <w:rFonts w:ascii="Times New Roman" w:hAnsi="Times New Roman" w:cs="Times New Roman"/>
          <w:color w:val="231F20"/>
          <w:kern w:val="0"/>
          <w:szCs w:val="21"/>
        </w:rPr>
      </w:pPr>
    </w:p>
    <w:p w14:paraId="468D81DF" w14:textId="4245A6D1" w:rsidR="0021463E" w:rsidRPr="00A50394" w:rsidRDefault="0021463E" w:rsidP="0021463E">
      <w:pPr>
        <w:widowControl/>
        <w:rPr>
          <w:rFonts w:ascii="Times New Roman" w:hAnsi="Times New Roman"/>
          <w:b/>
          <w:bCs/>
          <w:sz w:val="24"/>
          <w:szCs w:val="24"/>
        </w:rPr>
      </w:pPr>
      <w:bookmarkStart w:id="19" w:name="_Hlk107366697"/>
      <w:r w:rsidRPr="00A50394">
        <w:rPr>
          <w:rFonts w:ascii="Times New Roman" w:hAnsi="Times New Roman" w:cs="Times New Roman" w:hint="eastAsia"/>
          <w:b/>
          <w:sz w:val="24"/>
          <w:szCs w:val="24"/>
        </w:rPr>
        <w:t xml:space="preserve">Table </w:t>
      </w:r>
      <w:r w:rsidRPr="00A50394">
        <w:rPr>
          <w:rFonts w:ascii="Times New Roman" w:hAnsi="Times New Roman" w:cs="Times New Roman"/>
          <w:b/>
          <w:sz w:val="24"/>
          <w:szCs w:val="24"/>
        </w:rPr>
        <w:t xml:space="preserve">S6 </w:t>
      </w:r>
      <w:r w:rsidR="00A81F5D" w:rsidRPr="00A50394">
        <w:rPr>
          <w:rFonts w:ascii="Times New Roman" w:hAnsi="Times New Roman"/>
          <w:b/>
          <w:bCs/>
          <w:sz w:val="24"/>
          <w:szCs w:val="24"/>
        </w:rPr>
        <w:t xml:space="preserve">Cross-validation results for </w:t>
      </w:r>
      <w:r w:rsidRPr="00A50394">
        <w:rPr>
          <w:rFonts w:ascii="Times New Roman" w:hAnsi="Times New Roman"/>
          <w:b/>
          <w:bCs/>
          <w:sz w:val="24"/>
          <w:szCs w:val="24"/>
        </w:rPr>
        <w:t>OPLS-DA analysis</w:t>
      </w:r>
      <w:r w:rsidR="00A81F5D" w:rsidRPr="00A50394">
        <w:rPr>
          <w:rFonts w:ascii="Times New Roman" w:hAnsi="Times New Roman"/>
          <w:b/>
          <w:bCs/>
          <w:sz w:val="24"/>
          <w:szCs w:val="24"/>
        </w:rPr>
        <w:t xml:space="preserve"> using CV-ANOVA</w:t>
      </w:r>
      <w:r w:rsidRPr="00A5039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tbl>
      <w:tblPr>
        <w:tblStyle w:val="TableGrid"/>
        <w:tblW w:w="42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1418"/>
      </w:tblGrid>
      <w:tr w:rsidR="00A50394" w:rsidRPr="00A50394" w14:paraId="1F423C2E" w14:textId="77777777" w:rsidTr="00982D4A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bookmarkEnd w:id="19"/>
          <w:p w14:paraId="3DBC2A78" w14:textId="77777777" w:rsidR="0021463E" w:rsidRPr="00A50394" w:rsidRDefault="0021463E" w:rsidP="00982D4A">
            <w:pPr>
              <w:rPr>
                <w:rFonts w:ascii="Times New Roman" w:hAnsi="Times New Roman" w:cs="Times New Roman"/>
                <w:b/>
              </w:rPr>
            </w:pPr>
            <w:r w:rsidRPr="00A50394">
              <w:rPr>
                <w:rFonts w:ascii="Times New Roman" w:hAnsi="Times New Roman" w:cs="Times New Roman"/>
                <w:b/>
                <w:szCs w:val="21"/>
              </w:rPr>
              <w:t>Group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6B60AFE" w14:textId="77777777" w:rsidR="0021463E" w:rsidRPr="00A50394" w:rsidRDefault="0021463E" w:rsidP="00982D4A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50394">
              <w:rPr>
                <w:rFonts w:ascii="Times New Roman" w:hAnsi="Times New Roman" w:cs="Times New Roman"/>
                <w:b/>
                <w:szCs w:val="21"/>
              </w:rPr>
              <w:t>F value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0D0A477" w14:textId="34D4D213" w:rsidR="0021463E" w:rsidRPr="00A50394" w:rsidRDefault="00A50394" w:rsidP="00982D4A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50394">
              <w:rPr>
                <w:rFonts w:ascii="Times New Roman" w:hAnsi="Times New Roman" w:cs="Times New Roman" w:hint="eastAsia"/>
                <w:b/>
                <w:i/>
                <w:iCs/>
                <w:szCs w:val="21"/>
              </w:rPr>
              <w:t>p</w:t>
            </w:r>
            <w:r w:rsidR="0021463E" w:rsidRPr="00A50394">
              <w:rPr>
                <w:rFonts w:ascii="Times New Roman" w:hAnsi="Times New Roman" w:cs="Times New Roman"/>
                <w:b/>
                <w:szCs w:val="21"/>
              </w:rPr>
              <w:t xml:space="preserve"> value</w:t>
            </w:r>
          </w:p>
        </w:tc>
      </w:tr>
      <w:tr w:rsidR="00A50394" w:rsidRPr="00A50394" w14:paraId="4E7016F5" w14:textId="77777777" w:rsidTr="00982D4A">
        <w:tc>
          <w:tcPr>
            <w:tcW w:w="1418" w:type="dxa"/>
            <w:tcBorders>
              <w:top w:val="single" w:sz="4" w:space="0" w:color="auto"/>
            </w:tcBorders>
          </w:tcPr>
          <w:p w14:paraId="4B0B671C" w14:textId="77777777" w:rsidR="0021463E" w:rsidRPr="00A50394" w:rsidRDefault="0021463E" w:rsidP="00982D4A">
            <w:pPr>
              <w:rPr>
                <w:rFonts w:ascii="Times New Roman" w:hAnsi="Times New Roman" w:cs="Times New Roman"/>
                <w:b/>
                <w:bCs/>
              </w:rPr>
            </w:pPr>
            <w:r w:rsidRPr="00A50394">
              <w:rPr>
                <w:rFonts w:ascii="Times New Roman" w:hAnsi="Times New Roman" w:cs="Times New Roman" w:hint="eastAsia"/>
                <w:b/>
                <w:bCs/>
              </w:rPr>
              <w:t>C</w:t>
            </w:r>
            <w:r w:rsidRPr="00A50394">
              <w:rPr>
                <w:rFonts w:ascii="Times New Roman" w:hAnsi="Times New Roman" w:cs="Times New Roman"/>
                <w:b/>
                <w:bCs/>
              </w:rPr>
              <w:t>PMG data</w:t>
            </w:r>
          </w:p>
          <w:p w14:paraId="0F7F7212" w14:textId="77777777" w:rsidR="0021463E" w:rsidRPr="00A50394" w:rsidRDefault="0021463E" w:rsidP="00982D4A">
            <w:pPr>
              <w:rPr>
                <w:rFonts w:ascii="Times New Roman" w:hAnsi="Times New Roman" w:cs="Times New Roman"/>
              </w:rPr>
            </w:pPr>
            <w:r w:rsidRPr="00A50394">
              <w:rPr>
                <w:rFonts w:ascii="Times New Roman" w:hAnsi="Times New Roman" w:cs="Times New Roman"/>
              </w:rPr>
              <w:t>Mig vs con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2747C84D" w14:textId="77777777" w:rsidR="0021463E" w:rsidRPr="00A50394" w:rsidRDefault="0021463E" w:rsidP="00982D4A">
            <w:pPr>
              <w:rPr>
                <w:rFonts w:ascii="Times New Roman" w:hAnsi="Times New Roman" w:cs="Times New Roman"/>
              </w:rPr>
            </w:pPr>
          </w:p>
          <w:p w14:paraId="07DBE873" w14:textId="77777777" w:rsidR="0021463E" w:rsidRPr="00A50394" w:rsidRDefault="0021463E" w:rsidP="00982D4A">
            <w:pPr>
              <w:rPr>
                <w:rFonts w:ascii="Times New Roman" w:hAnsi="Times New Roman" w:cs="Times New Roman"/>
              </w:rPr>
            </w:pPr>
            <w:r w:rsidRPr="00A50394">
              <w:rPr>
                <w:rFonts w:ascii="Times New Roman" w:hAnsi="Times New Roman" w:cs="Times New Roman"/>
                <w:kern w:val="0"/>
                <w:sz w:val="20"/>
                <w:szCs w:val="20"/>
              </w:rPr>
              <w:t>8.5</w:t>
            </w:r>
            <w:r w:rsidRPr="00A5039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1A713947" w14:textId="77777777" w:rsidR="0021463E" w:rsidRPr="00A50394" w:rsidRDefault="0021463E" w:rsidP="00982D4A">
            <w:pPr>
              <w:rPr>
                <w:rFonts w:ascii="Times New Roman" w:hAnsi="Times New Roman" w:cs="Times New Roman"/>
              </w:rPr>
            </w:pPr>
          </w:p>
          <w:p w14:paraId="04AF26CC" w14:textId="77777777" w:rsidR="0021463E" w:rsidRPr="00A50394" w:rsidRDefault="0021463E" w:rsidP="00982D4A">
            <w:pPr>
              <w:rPr>
                <w:rFonts w:ascii="Times New Roman" w:hAnsi="Times New Roman" w:cs="Times New Roman"/>
              </w:rPr>
            </w:pPr>
            <w:r w:rsidRPr="00A50394">
              <w:rPr>
                <w:rFonts w:ascii="Times New Roman" w:hAnsi="Times New Roman" w:cs="Times New Roman"/>
                <w:kern w:val="0"/>
                <w:sz w:val="20"/>
                <w:szCs w:val="20"/>
              </w:rPr>
              <w:t>5.01158e-005</w:t>
            </w:r>
          </w:p>
        </w:tc>
      </w:tr>
      <w:tr w:rsidR="00A50394" w:rsidRPr="00A50394" w14:paraId="39BB81C4" w14:textId="77777777" w:rsidTr="00982D4A">
        <w:tc>
          <w:tcPr>
            <w:tcW w:w="1418" w:type="dxa"/>
          </w:tcPr>
          <w:p w14:paraId="3D2D8D58" w14:textId="77777777" w:rsidR="0021463E" w:rsidRPr="00A50394" w:rsidRDefault="0021463E" w:rsidP="00982D4A">
            <w:pPr>
              <w:rPr>
                <w:rFonts w:ascii="Times New Roman" w:hAnsi="Times New Roman" w:cs="Times New Roman"/>
              </w:rPr>
            </w:pPr>
            <w:r w:rsidRPr="00A50394">
              <w:rPr>
                <w:rFonts w:ascii="Times New Roman" w:hAnsi="Times New Roman" w:cs="Times New Roman"/>
              </w:rPr>
              <w:t>Mig vs EA</w:t>
            </w:r>
          </w:p>
        </w:tc>
        <w:tc>
          <w:tcPr>
            <w:tcW w:w="1418" w:type="dxa"/>
          </w:tcPr>
          <w:p w14:paraId="179448BB" w14:textId="3CA4D542" w:rsidR="0021463E" w:rsidRPr="00A50394" w:rsidRDefault="003A2675" w:rsidP="00982D4A">
            <w:pPr>
              <w:rPr>
                <w:rFonts w:ascii="Times New Roman" w:hAnsi="Times New Roman" w:cs="Times New Roman"/>
              </w:rPr>
            </w:pPr>
            <w:r w:rsidRPr="00A50394">
              <w:rPr>
                <w:rFonts w:ascii="Times New Roman" w:hAnsi="Times New Roman" w:cs="Times New Roman"/>
              </w:rPr>
              <w:t>2.55</w:t>
            </w:r>
          </w:p>
        </w:tc>
        <w:tc>
          <w:tcPr>
            <w:tcW w:w="1418" w:type="dxa"/>
          </w:tcPr>
          <w:p w14:paraId="2EB6E6A8" w14:textId="259126C4" w:rsidR="0021463E" w:rsidRPr="00A50394" w:rsidRDefault="0021463E" w:rsidP="00982D4A">
            <w:pPr>
              <w:rPr>
                <w:rFonts w:ascii="Times New Roman" w:hAnsi="Times New Roman" w:cs="Times New Roman"/>
              </w:rPr>
            </w:pPr>
            <w:r w:rsidRPr="00A50394">
              <w:rPr>
                <w:rFonts w:ascii="Times New Roman" w:hAnsi="Times New Roman" w:cs="Times New Roman"/>
              </w:rPr>
              <w:t>0.0</w:t>
            </w:r>
            <w:r w:rsidR="003A2675" w:rsidRPr="00A50394">
              <w:rPr>
                <w:rFonts w:ascii="Times New Roman" w:hAnsi="Times New Roman" w:cs="Times New Roman"/>
              </w:rPr>
              <w:t>31</w:t>
            </w:r>
          </w:p>
        </w:tc>
      </w:tr>
      <w:tr w:rsidR="00A50394" w:rsidRPr="00A50394" w14:paraId="14880AAA" w14:textId="77777777" w:rsidTr="00982D4A">
        <w:tc>
          <w:tcPr>
            <w:tcW w:w="1418" w:type="dxa"/>
          </w:tcPr>
          <w:p w14:paraId="696E01A9" w14:textId="707A88E8" w:rsidR="0021463E" w:rsidRPr="00A50394" w:rsidRDefault="0021463E" w:rsidP="00982D4A">
            <w:pPr>
              <w:rPr>
                <w:rFonts w:ascii="Times New Roman" w:hAnsi="Times New Roman" w:cs="Times New Roman"/>
              </w:rPr>
            </w:pPr>
            <w:r w:rsidRPr="00A50394">
              <w:rPr>
                <w:rFonts w:ascii="Times New Roman" w:hAnsi="Times New Roman" w:cs="Times New Roman"/>
              </w:rPr>
              <w:t>Mig</w:t>
            </w:r>
            <w:r w:rsidR="00F17240" w:rsidRPr="00A50394">
              <w:rPr>
                <w:rFonts w:ascii="Times New Roman" w:hAnsi="Times New Roman" w:cs="Times New Roman"/>
              </w:rPr>
              <w:t xml:space="preserve"> </w:t>
            </w:r>
            <w:r w:rsidRPr="00A50394">
              <w:rPr>
                <w:rFonts w:ascii="Times New Roman" w:hAnsi="Times New Roman" w:cs="Times New Roman"/>
              </w:rPr>
              <w:t>vs sham EA</w:t>
            </w:r>
          </w:p>
        </w:tc>
        <w:tc>
          <w:tcPr>
            <w:tcW w:w="1418" w:type="dxa"/>
          </w:tcPr>
          <w:p w14:paraId="3C4298D8" w14:textId="77777777" w:rsidR="0021463E" w:rsidRPr="00A50394" w:rsidRDefault="0021463E" w:rsidP="00982D4A">
            <w:pPr>
              <w:rPr>
                <w:rFonts w:ascii="Times New Roman" w:hAnsi="Times New Roman" w:cs="Times New Roman"/>
              </w:rPr>
            </w:pPr>
            <w:r w:rsidRPr="00A5039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61EE7840" w14:textId="77777777" w:rsidR="0021463E" w:rsidRPr="00A50394" w:rsidRDefault="0021463E" w:rsidP="00982D4A">
            <w:pPr>
              <w:rPr>
                <w:rFonts w:ascii="Times New Roman" w:hAnsi="Times New Roman" w:cs="Times New Roman"/>
              </w:rPr>
            </w:pPr>
            <w:r w:rsidRPr="00A50394">
              <w:rPr>
                <w:rFonts w:ascii="Times New Roman" w:hAnsi="Times New Roman" w:cs="Times New Roman"/>
              </w:rPr>
              <w:t>1</w:t>
            </w:r>
          </w:p>
        </w:tc>
      </w:tr>
      <w:tr w:rsidR="00A50394" w:rsidRPr="00A50394" w14:paraId="5A255EBC" w14:textId="77777777" w:rsidTr="00982D4A">
        <w:tc>
          <w:tcPr>
            <w:tcW w:w="1418" w:type="dxa"/>
          </w:tcPr>
          <w:p w14:paraId="420DE650" w14:textId="77777777" w:rsidR="0021463E" w:rsidRPr="00A50394" w:rsidRDefault="0021463E" w:rsidP="00982D4A">
            <w:pPr>
              <w:rPr>
                <w:rFonts w:ascii="Times New Roman" w:hAnsi="Times New Roman" w:cs="Times New Roman"/>
              </w:rPr>
            </w:pPr>
            <w:r w:rsidRPr="00A50394">
              <w:rPr>
                <w:rFonts w:ascii="Times New Roman" w:hAnsi="Times New Roman" w:cs="Times New Roman" w:hint="eastAsia"/>
              </w:rPr>
              <w:t>E</w:t>
            </w:r>
            <w:r w:rsidRPr="00A50394">
              <w:rPr>
                <w:rFonts w:ascii="Times New Roman" w:hAnsi="Times New Roman" w:cs="Times New Roman"/>
              </w:rPr>
              <w:t>A vs sham EA</w:t>
            </w:r>
          </w:p>
          <w:p w14:paraId="2A495AA3" w14:textId="77777777" w:rsidR="0021463E" w:rsidRPr="00A50394" w:rsidRDefault="0021463E" w:rsidP="00982D4A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B26F54E" w14:textId="77777777" w:rsidR="0021463E" w:rsidRPr="00A50394" w:rsidRDefault="0021463E" w:rsidP="00982D4A">
            <w:pPr>
              <w:rPr>
                <w:rFonts w:ascii="Times New Roman" w:hAnsi="Times New Roman" w:cs="Times New Roman"/>
                <w:b/>
                <w:bCs/>
              </w:rPr>
            </w:pPr>
            <w:r w:rsidRPr="00A50394">
              <w:rPr>
                <w:rFonts w:ascii="Times New Roman" w:hAnsi="Times New Roman" w:cs="Times New Roman" w:hint="eastAsia"/>
                <w:b/>
                <w:bCs/>
              </w:rPr>
              <w:t>L</w:t>
            </w:r>
            <w:r w:rsidRPr="00A50394">
              <w:rPr>
                <w:rFonts w:ascii="Times New Roman" w:hAnsi="Times New Roman" w:cs="Times New Roman"/>
                <w:b/>
                <w:bCs/>
              </w:rPr>
              <w:t>ED data</w:t>
            </w:r>
          </w:p>
        </w:tc>
        <w:tc>
          <w:tcPr>
            <w:tcW w:w="1418" w:type="dxa"/>
          </w:tcPr>
          <w:p w14:paraId="009DA63A" w14:textId="77777777" w:rsidR="0021463E" w:rsidRPr="00A50394" w:rsidRDefault="0021463E" w:rsidP="00982D4A">
            <w:pPr>
              <w:rPr>
                <w:rFonts w:ascii="Times New Roman" w:hAnsi="Times New Roman" w:cs="Times New Roman"/>
              </w:rPr>
            </w:pPr>
            <w:r w:rsidRPr="00A50394">
              <w:rPr>
                <w:rFonts w:ascii="Times New Roman" w:hAnsi="Times New Roman" w:cs="Times New Roman"/>
              </w:rPr>
              <w:t>4.18</w:t>
            </w:r>
          </w:p>
        </w:tc>
        <w:tc>
          <w:tcPr>
            <w:tcW w:w="1418" w:type="dxa"/>
          </w:tcPr>
          <w:p w14:paraId="3AFEC055" w14:textId="77777777" w:rsidR="0021463E" w:rsidRPr="00A50394" w:rsidRDefault="0021463E" w:rsidP="00982D4A">
            <w:pPr>
              <w:rPr>
                <w:rFonts w:ascii="Times New Roman" w:hAnsi="Times New Roman" w:cs="Times New Roman"/>
              </w:rPr>
            </w:pPr>
            <w:r w:rsidRPr="00A50394">
              <w:rPr>
                <w:rFonts w:ascii="Times New Roman" w:hAnsi="Times New Roman" w:cs="Times New Roman"/>
              </w:rPr>
              <w:t>0.0145</w:t>
            </w:r>
          </w:p>
        </w:tc>
      </w:tr>
      <w:tr w:rsidR="00A50394" w:rsidRPr="00A50394" w14:paraId="6F8A166B" w14:textId="77777777" w:rsidTr="00982D4A">
        <w:tc>
          <w:tcPr>
            <w:tcW w:w="1418" w:type="dxa"/>
          </w:tcPr>
          <w:p w14:paraId="66B04024" w14:textId="77777777" w:rsidR="0021463E" w:rsidRPr="00A50394" w:rsidRDefault="0021463E" w:rsidP="00982D4A">
            <w:pPr>
              <w:rPr>
                <w:rFonts w:ascii="Times New Roman" w:hAnsi="Times New Roman" w:cs="Times New Roman"/>
              </w:rPr>
            </w:pPr>
            <w:r w:rsidRPr="00A50394">
              <w:rPr>
                <w:rFonts w:ascii="Times New Roman" w:hAnsi="Times New Roman" w:cs="Times New Roman"/>
              </w:rPr>
              <w:t>Mig vs con</w:t>
            </w:r>
          </w:p>
        </w:tc>
        <w:tc>
          <w:tcPr>
            <w:tcW w:w="1418" w:type="dxa"/>
          </w:tcPr>
          <w:p w14:paraId="129989DC" w14:textId="77777777" w:rsidR="0021463E" w:rsidRPr="00A50394" w:rsidRDefault="0021463E" w:rsidP="00982D4A">
            <w:pPr>
              <w:rPr>
                <w:rFonts w:ascii="Times New Roman" w:hAnsi="Times New Roman" w:cs="Times New Roman"/>
              </w:rPr>
            </w:pPr>
            <w:r w:rsidRPr="00A50394">
              <w:rPr>
                <w:rFonts w:ascii="Times New Roman" w:hAnsi="Times New Roman" w:cs="Times New Roman"/>
              </w:rPr>
              <w:t>6.43</w:t>
            </w:r>
          </w:p>
        </w:tc>
        <w:tc>
          <w:tcPr>
            <w:tcW w:w="1418" w:type="dxa"/>
          </w:tcPr>
          <w:p w14:paraId="274A7C2A" w14:textId="77777777" w:rsidR="0021463E" w:rsidRPr="00A50394" w:rsidRDefault="0021463E" w:rsidP="00982D4A">
            <w:pPr>
              <w:rPr>
                <w:rFonts w:ascii="Times New Roman" w:hAnsi="Times New Roman" w:cs="Times New Roman"/>
              </w:rPr>
            </w:pPr>
            <w:r w:rsidRPr="00A50394">
              <w:rPr>
                <w:rFonts w:ascii="Times New Roman" w:hAnsi="Times New Roman" w:cs="Times New Roman"/>
              </w:rPr>
              <w:t>1.67389e-006</w:t>
            </w:r>
          </w:p>
        </w:tc>
      </w:tr>
      <w:tr w:rsidR="00A50394" w:rsidRPr="00A50394" w14:paraId="7668C786" w14:textId="77777777" w:rsidTr="00982D4A">
        <w:tc>
          <w:tcPr>
            <w:tcW w:w="1418" w:type="dxa"/>
          </w:tcPr>
          <w:p w14:paraId="1F8B0BCC" w14:textId="77777777" w:rsidR="0021463E" w:rsidRPr="00A50394" w:rsidRDefault="0021463E" w:rsidP="00982D4A">
            <w:pPr>
              <w:rPr>
                <w:rFonts w:ascii="Times New Roman" w:hAnsi="Times New Roman" w:cs="Times New Roman"/>
              </w:rPr>
            </w:pPr>
            <w:r w:rsidRPr="00A50394">
              <w:rPr>
                <w:rFonts w:ascii="Times New Roman" w:hAnsi="Times New Roman" w:cs="Times New Roman"/>
              </w:rPr>
              <w:t>Mig vs EA</w:t>
            </w:r>
          </w:p>
        </w:tc>
        <w:tc>
          <w:tcPr>
            <w:tcW w:w="1418" w:type="dxa"/>
          </w:tcPr>
          <w:p w14:paraId="34504D94" w14:textId="77777777" w:rsidR="0021463E" w:rsidRPr="00A50394" w:rsidRDefault="0021463E" w:rsidP="00982D4A">
            <w:pPr>
              <w:rPr>
                <w:rFonts w:ascii="Times New Roman" w:hAnsi="Times New Roman" w:cs="Times New Roman"/>
              </w:rPr>
            </w:pPr>
            <w:r w:rsidRPr="00A50394">
              <w:rPr>
                <w:rFonts w:ascii="Times New Roman" w:hAnsi="Times New Roman" w:cs="Times New Roman"/>
              </w:rPr>
              <w:t>15.41</w:t>
            </w:r>
          </w:p>
        </w:tc>
        <w:tc>
          <w:tcPr>
            <w:tcW w:w="1418" w:type="dxa"/>
          </w:tcPr>
          <w:p w14:paraId="07BCF0A6" w14:textId="77777777" w:rsidR="0021463E" w:rsidRPr="00A50394" w:rsidRDefault="0021463E" w:rsidP="00982D4A">
            <w:pPr>
              <w:rPr>
                <w:rFonts w:ascii="Times New Roman" w:hAnsi="Times New Roman" w:cs="Times New Roman"/>
              </w:rPr>
            </w:pPr>
            <w:r w:rsidRPr="00A50394">
              <w:rPr>
                <w:rFonts w:ascii="Times New Roman" w:hAnsi="Times New Roman" w:cs="Times New Roman"/>
              </w:rPr>
              <w:t>1.92117e-007</w:t>
            </w:r>
          </w:p>
        </w:tc>
      </w:tr>
      <w:tr w:rsidR="00A50394" w:rsidRPr="00A50394" w14:paraId="6A09267B" w14:textId="77777777" w:rsidTr="00982D4A">
        <w:tc>
          <w:tcPr>
            <w:tcW w:w="1418" w:type="dxa"/>
          </w:tcPr>
          <w:p w14:paraId="2CBB5ADD" w14:textId="77777777" w:rsidR="0021463E" w:rsidRPr="00A50394" w:rsidRDefault="0021463E" w:rsidP="00982D4A">
            <w:pPr>
              <w:rPr>
                <w:rFonts w:ascii="Times New Roman" w:hAnsi="Times New Roman" w:cs="Times New Roman"/>
              </w:rPr>
            </w:pPr>
            <w:r w:rsidRPr="00A50394">
              <w:rPr>
                <w:rFonts w:ascii="Times New Roman" w:hAnsi="Times New Roman" w:cs="Times New Roman" w:hint="eastAsia"/>
              </w:rPr>
              <w:t>M</w:t>
            </w:r>
            <w:r w:rsidRPr="00A50394">
              <w:rPr>
                <w:rFonts w:ascii="Times New Roman" w:hAnsi="Times New Roman" w:cs="Times New Roman"/>
              </w:rPr>
              <w:t xml:space="preserve">ig vs sham </w:t>
            </w:r>
          </w:p>
          <w:p w14:paraId="2A999B71" w14:textId="77777777" w:rsidR="0021463E" w:rsidRPr="00A50394" w:rsidRDefault="0021463E" w:rsidP="00982D4A">
            <w:pPr>
              <w:rPr>
                <w:rFonts w:ascii="Times New Roman" w:hAnsi="Times New Roman" w:cs="Times New Roman"/>
              </w:rPr>
            </w:pPr>
            <w:r w:rsidRPr="00A50394">
              <w:rPr>
                <w:rFonts w:ascii="Times New Roman" w:hAnsi="Times New Roman" w:cs="Times New Roman" w:hint="eastAsia"/>
              </w:rPr>
              <w:t>E</w:t>
            </w:r>
            <w:r w:rsidRPr="00A50394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18" w:type="dxa"/>
          </w:tcPr>
          <w:p w14:paraId="61ECF8A5" w14:textId="77777777" w:rsidR="0021463E" w:rsidRPr="00A50394" w:rsidRDefault="0021463E" w:rsidP="00982D4A">
            <w:pPr>
              <w:rPr>
                <w:rFonts w:ascii="Times New Roman" w:hAnsi="Times New Roman" w:cs="Times New Roman"/>
              </w:rPr>
            </w:pPr>
            <w:r w:rsidRPr="00A50394">
              <w:rPr>
                <w:rFonts w:ascii="Times New Roman" w:hAnsi="Times New Roman" w:cs="Times New Roman"/>
              </w:rPr>
              <w:t>3.417</w:t>
            </w:r>
          </w:p>
        </w:tc>
        <w:tc>
          <w:tcPr>
            <w:tcW w:w="1418" w:type="dxa"/>
          </w:tcPr>
          <w:p w14:paraId="5B0BAD6D" w14:textId="77777777" w:rsidR="0021463E" w:rsidRPr="00A50394" w:rsidRDefault="0021463E" w:rsidP="00982D4A">
            <w:pPr>
              <w:rPr>
                <w:rFonts w:ascii="Times New Roman" w:hAnsi="Times New Roman" w:cs="Times New Roman"/>
              </w:rPr>
            </w:pPr>
            <w:r w:rsidRPr="00A50394">
              <w:rPr>
                <w:rFonts w:ascii="Times New Roman" w:hAnsi="Times New Roman" w:cs="Times New Roman"/>
              </w:rPr>
              <w:t>0.0266</w:t>
            </w:r>
          </w:p>
        </w:tc>
      </w:tr>
      <w:tr w:rsidR="00A50394" w:rsidRPr="00A50394" w14:paraId="7C105CEA" w14:textId="77777777" w:rsidTr="00982D4A">
        <w:tc>
          <w:tcPr>
            <w:tcW w:w="1418" w:type="dxa"/>
            <w:tcBorders>
              <w:bottom w:val="single" w:sz="4" w:space="0" w:color="auto"/>
            </w:tcBorders>
          </w:tcPr>
          <w:p w14:paraId="7C162E7F" w14:textId="77777777" w:rsidR="0021463E" w:rsidRPr="00A50394" w:rsidRDefault="0021463E" w:rsidP="00982D4A">
            <w:pPr>
              <w:rPr>
                <w:rFonts w:ascii="Times New Roman" w:hAnsi="Times New Roman" w:cs="Times New Roman"/>
              </w:rPr>
            </w:pPr>
            <w:r w:rsidRPr="00A50394">
              <w:rPr>
                <w:rFonts w:ascii="Times New Roman" w:hAnsi="Times New Roman" w:cs="Times New Roman" w:hint="eastAsia"/>
              </w:rPr>
              <w:t>E</w:t>
            </w:r>
            <w:r w:rsidRPr="00A50394">
              <w:rPr>
                <w:rFonts w:ascii="Times New Roman" w:hAnsi="Times New Roman" w:cs="Times New Roman"/>
              </w:rPr>
              <w:t>A vs sham EA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A02BAF7" w14:textId="77777777" w:rsidR="0021463E" w:rsidRPr="00A50394" w:rsidRDefault="0021463E" w:rsidP="00982D4A">
            <w:pPr>
              <w:rPr>
                <w:rFonts w:ascii="Times New Roman" w:hAnsi="Times New Roman" w:cs="Times New Roman"/>
              </w:rPr>
            </w:pPr>
            <w:r w:rsidRPr="00A50394">
              <w:rPr>
                <w:rFonts w:ascii="Times New Roman" w:hAnsi="Times New Roman" w:cs="Times New Roman"/>
              </w:rPr>
              <w:t>8.09923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5CB873F" w14:textId="77777777" w:rsidR="0021463E" w:rsidRPr="00A50394" w:rsidRDefault="0021463E" w:rsidP="00982D4A">
            <w:pPr>
              <w:rPr>
                <w:rFonts w:ascii="Times New Roman" w:hAnsi="Times New Roman" w:cs="Times New Roman"/>
              </w:rPr>
            </w:pPr>
            <w:r w:rsidRPr="00A50394">
              <w:rPr>
                <w:rFonts w:ascii="Times New Roman" w:hAnsi="Times New Roman" w:cs="Times New Roman"/>
              </w:rPr>
              <w:t>0.000195154</w:t>
            </w:r>
          </w:p>
        </w:tc>
      </w:tr>
    </w:tbl>
    <w:p w14:paraId="312337FA" w14:textId="02212B4E" w:rsidR="00A50394" w:rsidRPr="00A50394" w:rsidRDefault="00A50394" w:rsidP="00A50394">
      <w:pPr>
        <w:widowControl/>
        <w:rPr>
          <w:rFonts w:ascii="Times New Roman" w:eastAsia="SimSun" w:hAnsi="Times New Roman" w:cs="Times New Roman"/>
          <w:b/>
          <w:kern w:val="0"/>
          <w:szCs w:val="21"/>
        </w:rPr>
      </w:pPr>
      <w:r w:rsidRPr="00A50394">
        <w:rPr>
          <w:rFonts w:ascii="Times New Roman" w:hAnsi="Times New Roman" w:cs="Times New Roman"/>
          <w:i/>
          <w:kern w:val="0"/>
          <w:szCs w:val="21"/>
        </w:rPr>
        <w:lastRenderedPageBreak/>
        <w:t xml:space="preserve">*p&lt;0.05 </w:t>
      </w:r>
      <w:r w:rsidRPr="00A50394">
        <w:rPr>
          <w:rFonts w:ascii="Times New Roman" w:hAnsi="Times New Roman" w:cs="Times New Roman"/>
          <w:kern w:val="0"/>
          <w:szCs w:val="21"/>
        </w:rPr>
        <w:t>**</w:t>
      </w:r>
      <w:r w:rsidRPr="00A50394">
        <w:rPr>
          <w:rFonts w:ascii="Times New Roman" w:hAnsi="Times New Roman" w:cs="Times New Roman"/>
          <w:i/>
          <w:kern w:val="0"/>
          <w:szCs w:val="21"/>
        </w:rPr>
        <w:t>p&lt;0.01</w:t>
      </w:r>
      <w:r w:rsidR="005D5859">
        <w:rPr>
          <w:rFonts w:ascii="Times New Roman" w:hAnsi="Times New Roman" w:cs="Times New Roman"/>
          <w:kern w:val="0"/>
          <w:szCs w:val="21"/>
        </w:rPr>
        <w:t>.</w:t>
      </w:r>
      <w:r w:rsidRPr="00A50394">
        <w:rPr>
          <w:rFonts w:ascii="Times New Roman" w:hAnsi="Times New Roman" w:cs="Times New Roman"/>
          <w:kern w:val="0"/>
          <w:szCs w:val="21"/>
        </w:rPr>
        <w:t xml:space="preserve"> </w:t>
      </w:r>
      <w:r w:rsidRPr="00A50394">
        <w:rPr>
          <w:rFonts w:ascii="Times New Roman" w:eastAsia="SimSun" w:hAnsi="Times New Roman" w:cs="Times New Roman"/>
          <w:kern w:val="0"/>
          <w:szCs w:val="21"/>
        </w:rPr>
        <w:t xml:space="preserve">The F and </w:t>
      </w:r>
      <w:r w:rsidRPr="00A50394">
        <w:rPr>
          <w:rFonts w:ascii="Times New Roman" w:eastAsia="SimSun" w:hAnsi="Times New Roman" w:cs="Times New Roman"/>
          <w:i/>
          <w:kern w:val="0"/>
          <w:szCs w:val="21"/>
        </w:rPr>
        <w:t>p</w:t>
      </w:r>
      <w:r w:rsidRPr="00A50394">
        <w:rPr>
          <w:rFonts w:ascii="Times New Roman" w:eastAsia="SimSun" w:hAnsi="Times New Roman" w:cs="Times New Roman"/>
          <w:kern w:val="0"/>
          <w:szCs w:val="21"/>
        </w:rPr>
        <w:t xml:space="preserve"> values</w:t>
      </w:r>
      <w:r w:rsidRPr="00A50394">
        <w:rPr>
          <w:rFonts w:ascii="Times New Roman" w:hAnsi="Times New Roman" w:cs="Times New Roman"/>
          <w:kern w:val="0"/>
          <w:szCs w:val="21"/>
        </w:rPr>
        <w:t xml:space="preserve"> were calculated by CV-ANOVA in SIMICA-P software. </w:t>
      </w:r>
      <w:r w:rsidRPr="00A50394">
        <w:rPr>
          <w:rFonts w:ascii="Times New Roman" w:eastAsia="SimSun" w:hAnsi="Times New Roman" w:cs="Times New Roman"/>
          <w:kern w:val="0"/>
          <w:szCs w:val="21"/>
        </w:rPr>
        <w:t xml:space="preserve">Mig, migraine patients before treatment; EA, migraine patients in EA group after </w:t>
      </w:r>
      <w:r w:rsidR="00CB24DA">
        <w:rPr>
          <w:rFonts w:ascii="Times New Roman" w:eastAsia="SimSun" w:hAnsi="Times New Roman" w:cs="Times New Roman" w:hint="eastAsia"/>
          <w:kern w:val="0"/>
          <w:szCs w:val="21"/>
        </w:rPr>
        <w:t>four</w:t>
      </w:r>
      <w:r w:rsidRPr="00A50394">
        <w:rPr>
          <w:rFonts w:ascii="Times New Roman" w:eastAsia="SimSun" w:hAnsi="Times New Roman" w:cs="Times New Roman"/>
          <w:kern w:val="0"/>
          <w:szCs w:val="21"/>
        </w:rPr>
        <w:t xml:space="preserve"> weeks of acupuncture treatment; Sham EA, migraine patients in the sham EA group after </w:t>
      </w:r>
      <w:r w:rsidR="00CB24DA">
        <w:rPr>
          <w:rFonts w:ascii="Times New Roman" w:eastAsia="SimSun" w:hAnsi="Times New Roman" w:cs="Times New Roman" w:hint="eastAsia"/>
          <w:kern w:val="0"/>
          <w:szCs w:val="21"/>
        </w:rPr>
        <w:t>four</w:t>
      </w:r>
      <w:r w:rsidRPr="00A50394">
        <w:rPr>
          <w:rFonts w:ascii="Times New Roman" w:eastAsia="SimSun" w:hAnsi="Times New Roman" w:cs="Times New Roman"/>
          <w:kern w:val="0"/>
          <w:szCs w:val="21"/>
        </w:rPr>
        <w:t xml:space="preserve"> weeks of sham EA treatment.</w:t>
      </w:r>
      <w:r w:rsidRPr="00A50394">
        <w:rPr>
          <w:rFonts w:ascii="Calibri" w:eastAsia="SimSun" w:hAnsi="Calibri" w:cs="Times New Roman"/>
        </w:rPr>
        <w:t xml:space="preserve"> </w:t>
      </w:r>
      <w:r w:rsidRPr="00A50394">
        <w:rPr>
          <w:rFonts w:ascii="Times New Roman" w:eastAsia="SimSun" w:hAnsi="Times New Roman" w:cs="Times New Roman"/>
          <w:kern w:val="0"/>
          <w:szCs w:val="21"/>
        </w:rPr>
        <w:t>Con, healthy control.</w:t>
      </w:r>
      <w:r w:rsidRPr="00A50394">
        <w:rPr>
          <w:rFonts w:ascii="Times New Roman" w:eastAsia="SimSun" w:hAnsi="Times New Roman" w:cs="Times New Roman" w:hint="eastAsia"/>
          <w:kern w:val="0"/>
          <w:szCs w:val="21"/>
        </w:rPr>
        <w:t xml:space="preserve"> Since the migraine and sham acupuncture treatment </w:t>
      </w:r>
      <w:proofErr w:type="spellStart"/>
      <w:r w:rsidRPr="00A50394">
        <w:rPr>
          <w:rFonts w:ascii="Times New Roman" w:eastAsia="SimSun" w:hAnsi="Times New Roman" w:cs="Times New Roman" w:hint="eastAsia"/>
          <w:kern w:val="0"/>
          <w:szCs w:val="21"/>
        </w:rPr>
        <w:t>can not</w:t>
      </w:r>
      <w:proofErr w:type="spellEnd"/>
      <w:r w:rsidRPr="00A50394">
        <w:rPr>
          <w:rFonts w:ascii="Times New Roman" w:eastAsia="SimSun" w:hAnsi="Times New Roman" w:cs="Times New Roman" w:hint="eastAsia"/>
          <w:kern w:val="0"/>
          <w:szCs w:val="21"/>
        </w:rPr>
        <w:t xml:space="preserve"> be differentiated in the score </w:t>
      </w:r>
      <w:r w:rsidRPr="00A50394">
        <w:rPr>
          <w:rFonts w:ascii="Times New Roman" w:eastAsia="SimSun" w:hAnsi="Times New Roman" w:cs="Times New Roman"/>
          <w:kern w:val="0"/>
          <w:szCs w:val="21"/>
        </w:rPr>
        <w:t>plot (</w:t>
      </w:r>
      <w:r w:rsidRPr="00A50394">
        <w:rPr>
          <w:rFonts w:ascii="Times New Roman" w:eastAsia="SimSun" w:hAnsi="Times New Roman" w:cs="Times New Roman" w:hint="eastAsia"/>
          <w:kern w:val="0"/>
          <w:szCs w:val="21"/>
        </w:rPr>
        <w:t>Fig</w:t>
      </w:r>
      <w:r w:rsidR="005D5859">
        <w:rPr>
          <w:rFonts w:ascii="Times New Roman" w:eastAsia="SimSun" w:hAnsi="Times New Roman" w:cs="Times New Roman"/>
          <w:kern w:val="0"/>
          <w:szCs w:val="21"/>
        </w:rPr>
        <w:t>.</w:t>
      </w:r>
      <w:r w:rsidRPr="00A50394">
        <w:rPr>
          <w:rFonts w:ascii="Times New Roman" w:eastAsia="SimSun" w:hAnsi="Times New Roman" w:cs="Times New Roman" w:hint="eastAsia"/>
          <w:kern w:val="0"/>
          <w:szCs w:val="21"/>
        </w:rPr>
        <w:t xml:space="preserve"> 3</w:t>
      </w:r>
      <w:r w:rsidR="005D5859">
        <w:rPr>
          <w:rFonts w:ascii="Times New Roman" w:eastAsia="SimSun" w:hAnsi="Times New Roman" w:cs="Times New Roman"/>
          <w:kern w:val="0"/>
          <w:szCs w:val="21"/>
        </w:rPr>
        <w:t>f</w:t>
      </w:r>
      <w:r w:rsidRPr="00A50394">
        <w:rPr>
          <w:rFonts w:ascii="Times New Roman" w:eastAsia="SimSun" w:hAnsi="Times New Roman" w:cs="Times New Roman" w:hint="eastAsia"/>
          <w:kern w:val="0"/>
          <w:szCs w:val="21"/>
        </w:rPr>
        <w:t xml:space="preserve">), the cross-validation result of migraine vs sham acupuncture showed no significant </w:t>
      </w:r>
      <w:r w:rsidRPr="00A50394">
        <w:rPr>
          <w:rFonts w:ascii="Times New Roman" w:eastAsia="SimSun" w:hAnsi="Times New Roman" w:cs="Times New Roman"/>
          <w:i/>
          <w:kern w:val="0"/>
          <w:szCs w:val="21"/>
        </w:rPr>
        <w:t>p</w:t>
      </w:r>
      <w:r w:rsidRPr="00A50394">
        <w:rPr>
          <w:rFonts w:ascii="Times New Roman" w:eastAsia="SimSun" w:hAnsi="Times New Roman" w:cs="Times New Roman" w:hint="eastAsia"/>
          <w:kern w:val="0"/>
          <w:szCs w:val="21"/>
        </w:rPr>
        <w:t xml:space="preserve"> </w:t>
      </w:r>
      <w:r w:rsidRPr="00A50394">
        <w:rPr>
          <w:rFonts w:ascii="Times New Roman" w:eastAsia="SimSun" w:hAnsi="Times New Roman" w:cs="Times New Roman"/>
          <w:kern w:val="0"/>
          <w:szCs w:val="21"/>
        </w:rPr>
        <w:t>value (</w:t>
      </w:r>
      <w:r w:rsidRPr="00A50394">
        <w:rPr>
          <w:rFonts w:ascii="Times New Roman" w:eastAsia="SimSun" w:hAnsi="Times New Roman" w:cs="Times New Roman" w:hint="eastAsia"/>
          <w:i/>
          <w:kern w:val="0"/>
          <w:szCs w:val="21"/>
        </w:rPr>
        <w:t>p</w:t>
      </w:r>
      <w:r w:rsidRPr="00A50394">
        <w:rPr>
          <w:rFonts w:ascii="Times New Roman" w:eastAsia="SimSun" w:hAnsi="Times New Roman" w:cs="Times New Roman" w:hint="eastAsia"/>
          <w:kern w:val="0"/>
          <w:szCs w:val="21"/>
        </w:rPr>
        <w:t xml:space="preserve"> value =1) in this table</w:t>
      </w:r>
    </w:p>
    <w:p w14:paraId="2F27363B" w14:textId="77777777" w:rsidR="00A50394" w:rsidRPr="00A50394" w:rsidRDefault="00A50394" w:rsidP="00A50394">
      <w:pPr>
        <w:widowControl/>
        <w:rPr>
          <w:rFonts w:ascii="Times New Roman" w:hAnsi="Times New Roman" w:cs="Times New Roman"/>
          <w:kern w:val="0"/>
          <w:szCs w:val="21"/>
        </w:rPr>
      </w:pPr>
    </w:p>
    <w:p w14:paraId="3EEA88C3" w14:textId="77777777" w:rsidR="0021463E" w:rsidRPr="00A50394" w:rsidRDefault="0021463E" w:rsidP="00E7268C">
      <w:pPr>
        <w:widowControl/>
        <w:rPr>
          <w:rFonts w:ascii="Times New Roman" w:hAnsi="Times New Roman" w:cs="Times New Roman"/>
          <w:kern w:val="0"/>
          <w:szCs w:val="21"/>
        </w:rPr>
      </w:pPr>
    </w:p>
    <w:sectPr w:rsidR="0021463E" w:rsidRPr="00A503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57428" w14:textId="77777777" w:rsidR="00982D4A" w:rsidRDefault="00982D4A" w:rsidP="0075444A">
      <w:r>
        <w:separator/>
      </w:r>
    </w:p>
  </w:endnote>
  <w:endnote w:type="continuationSeparator" w:id="0">
    <w:p w14:paraId="53864C88" w14:textId="77777777" w:rsidR="00982D4A" w:rsidRDefault="00982D4A" w:rsidP="00754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Pro-Regular">
    <w:altName w:val="Malgun Gothic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ngSong_GB2312">
    <w:altName w:val="仿宋"/>
    <w:panose1 w:val="02010609060101010101"/>
    <w:charset w:val="86"/>
    <w:family w:val="modern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A7BBC6" w14:textId="77777777" w:rsidR="00982D4A" w:rsidRDefault="00982D4A" w:rsidP="0075444A">
      <w:r>
        <w:separator/>
      </w:r>
    </w:p>
  </w:footnote>
  <w:footnote w:type="continuationSeparator" w:id="0">
    <w:p w14:paraId="2AD067A8" w14:textId="77777777" w:rsidR="00982D4A" w:rsidRDefault="00982D4A" w:rsidP="007544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E1E2E"/>
    <w:multiLevelType w:val="multilevel"/>
    <w:tmpl w:val="064E1E2E"/>
    <w:lvl w:ilvl="0">
      <w:start w:val="3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24D2254"/>
    <w:multiLevelType w:val="hybridMultilevel"/>
    <w:tmpl w:val="B3649E76"/>
    <w:lvl w:ilvl="0" w:tplc="B9DA7034">
      <w:start w:val="1"/>
      <w:numFmt w:val="lowerLetter"/>
      <w:lvlText w:val="(%1)"/>
      <w:lvlJc w:val="left"/>
      <w:pPr>
        <w:ind w:left="390" w:hanging="390"/>
      </w:pPr>
      <w:rPr>
        <w:rFonts w:ascii="Times New Roman" w:eastAsiaTheme="minorEastAsia" w:hAnsi="Times New Roman" w:cs="Times New Roman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8FC17A6"/>
    <w:multiLevelType w:val="multilevel"/>
    <w:tmpl w:val="28FC17A6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A6473DA"/>
    <w:multiLevelType w:val="multilevel"/>
    <w:tmpl w:val="2A6473DA"/>
    <w:lvl w:ilvl="0">
      <w:start w:val="1"/>
      <w:numFmt w:val="lowerLetter"/>
      <w:lvlText w:val="(%1)"/>
      <w:lvlJc w:val="left"/>
      <w:pPr>
        <w:ind w:left="360" w:hanging="360"/>
      </w:pPr>
      <w:rPr>
        <w:rFonts w:eastAsia="MinionPro-Regular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F3436C4"/>
    <w:multiLevelType w:val="multilevel"/>
    <w:tmpl w:val="4F3436C4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C6E10F5"/>
    <w:multiLevelType w:val="multilevel"/>
    <w:tmpl w:val="6C6E10F5"/>
    <w:lvl w:ilvl="0">
      <w:start w:val="5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98F4330"/>
    <w:multiLevelType w:val="multilevel"/>
    <w:tmpl w:val="798F4330"/>
    <w:lvl w:ilvl="0">
      <w:start w:val="3"/>
      <w:numFmt w:val="lowerLetter"/>
      <w:lvlText w:val="(%1)"/>
      <w:lvlJc w:val="left"/>
      <w:pPr>
        <w:ind w:left="360" w:hanging="360"/>
      </w:pPr>
      <w:rPr>
        <w:rFonts w:eastAsia="MinionPro-Regular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F13"/>
    <w:rsid w:val="00026F3C"/>
    <w:rsid w:val="00043770"/>
    <w:rsid w:val="00073D77"/>
    <w:rsid w:val="000A57A9"/>
    <w:rsid w:val="000D3CF7"/>
    <w:rsid w:val="000F287A"/>
    <w:rsid w:val="00106AA6"/>
    <w:rsid w:val="001566B8"/>
    <w:rsid w:val="00161146"/>
    <w:rsid w:val="001C57F5"/>
    <w:rsid w:val="001E3A72"/>
    <w:rsid w:val="001F230C"/>
    <w:rsid w:val="0021463E"/>
    <w:rsid w:val="00251110"/>
    <w:rsid w:val="002E3D00"/>
    <w:rsid w:val="002F5E3D"/>
    <w:rsid w:val="0030754D"/>
    <w:rsid w:val="003158ED"/>
    <w:rsid w:val="00331A5E"/>
    <w:rsid w:val="003562AB"/>
    <w:rsid w:val="003743E5"/>
    <w:rsid w:val="003A2675"/>
    <w:rsid w:val="003E5B9B"/>
    <w:rsid w:val="003F2C6B"/>
    <w:rsid w:val="003F69FD"/>
    <w:rsid w:val="00423D37"/>
    <w:rsid w:val="00481B55"/>
    <w:rsid w:val="004E2523"/>
    <w:rsid w:val="004F570F"/>
    <w:rsid w:val="00500895"/>
    <w:rsid w:val="0051471C"/>
    <w:rsid w:val="00516B25"/>
    <w:rsid w:val="0054768F"/>
    <w:rsid w:val="00561F13"/>
    <w:rsid w:val="00563830"/>
    <w:rsid w:val="00571164"/>
    <w:rsid w:val="005C3400"/>
    <w:rsid w:val="005D5859"/>
    <w:rsid w:val="005F67C6"/>
    <w:rsid w:val="005F6A5E"/>
    <w:rsid w:val="00611B37"/>
    <w:rsid w:val="00623172"/>
    <w:rsid w:val="006321A8"/>
    <w:rsid w:val="006455C0"/>
    <w:rsid w:val="006B0C64"/>
    <w:rsid w:val="006B6927"/>
    <w:rsid w:val="006C18C5"/>
    <w:rsid w:val="006C4C3D"/>
    <w:rsid w:val="006D4156"/>
    <w:rsid w:val="006F01D7"/>
    <w:rsid w:val="00710AE5"/>
    <w:rsid w:val="007174F8"/>
    <w:rsid w:val="00726226"/>
    <w:rsid w:val="00735ECB"/>
    <w:rsid w:val="0075444A"/>
    <w:rsid w:val="007858B6"/>
    <w:rsid w:val="00786945"/>
    <w:rsid w:val="00795650"/>
    <w:rsid w:val="007A4F2E"/>
    <w:rsid w:val="007C6377"/>
    <w:rsid w:val="00805837"/>
    <w:rsid w:val="00816E2C"/>
    <w:rsid w:val="00824C3B"/>
    <w:rsid w:val="00830939"/>
    <w:rsid w:val="00851F66"/>
    <w:rsid w:val="00852237"/>
    <w:rsid w:val="00861D04"/>
    <w:rsid w:val="00867423"/>
    <w:rsid w:val="00876ADE"/>
    <w:rsid w:val="0088209E"/>
    <w:rsid w:val="0088756A"/>
    <w:rsid w:val="008B1E4F"/>
    <w:rsid w:val="00923C2F"/>
    <w:rsid w:val="009247B0"/>
    <w:rsid w:val="00942FF1"/>
    <w:rsid w:val="009679AE"/>
    <w:rsid w:val="00982D4A"/>
    <w:rsid w:val="009A242D"/>
    <w:rsid w:val="009A77F7"/>
    <w:rsid w:val="009B0ECB"/>
    <w:rsid w:val="009C01B2"/>
    <w:rsid w:val="009C383A"/>
    <w:rsid w:val="009C6B1E"/>
    <w:rsid w:val="009F1AEC"/>
    <w:rsid w:val="00A06763"/>
    <w:rsid w:val="00A24BD2"/>
    <w:rsid w:val="00A50394"/>
    <w:rsid w:val="00A81F5D"/>
    <w:rsid w:val="00A9030A"/>
    <w:rsid w:val="00AA420B"/>
    <w:rsid w:val="00AB578F"/>
    <w:rsid w:val="00AD6D25"/>
    <w:rsid w:val="00B42F41"/>
    <w:rsid w:val="00B4623A"/>
    <w:rsid w:val="00B47070"/>
    <w:rsid w:val="00B8319D"/>
    <w:rsid w:val="00B837C9"/>
    <w:rsid w:val="00BA0D5F"/>
    <w:rsid w:val="00BB4EC9"/>
    <w:rsid w:val="00BC6FF7"/>
    <w:rsid w:val="00BD1E3C"/>
    <w:rsid w:val="00BD34EA"/>
    <w:rsid w:val="00C45B0B"/>
    <w:rsid w:val="00C62E38"/>
    <w:rsid w:val="00C75819"/>
    <w:rsid w:val="00C91A0C"/>
    <w:rsid w:val="00CA56D5"/>
    <w:rsid w:val="00CB24DA"/>
    <w:rsid w:val="00CB7616"/>
    <w:rsid w:val="00CB7CB0"/>
    <w:rsid w:val="00CD26F6"/>
    <w:rsid w:val="00CD7703"/>
    <w:rsid w:val="00D05021"/>
    <w:rsid w:val="00D923C9"/>
    <w:rsid w:val="00D97A83"/>
    <w:rsid w:val="00DB6674"/>
    <w:rsid w:val="00DD00D2"/>
    <w:rsid w:val="00E13C43"/>
    <w:rsid w:val="00E54C2E"/>
    <w:rsid w:val="00E60A8A"/>
    <w:rsid w:val="00E7268C"/>
    <w:rsid w:val="00E97F3C"/>
    <w:rsid w:val="00EA2E10"/>
    <w:rsid w:val="00EA667D"/>
    <w:rsid w:val="00EB12C1"/>
    <w:rsid w:val="00EB3179"/>
    <w:rsid w:val="00ED1D49"/>
    <w:rsid w:val="00ED6045"/>
    <w:rsid w:val="00EE0696"/>
    <w:rsid w:val="00EE7BB1"/>
    <w:rsid w:val="00F01BFE"/>
    <w:rsid w:val="00F17240"/>
    <w:rsid w:val="00F20065"/>
    <w:rsid w:val="00F71696"/>
    <w:rsid w:val="00F719F0"/>
    <w:rsid w:val="00FC2D34"/>
    <w:rsid w:val="05421060"/>
    <w:rsid w:val="6F52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5E1EB3DD"/>
  <w15:docId w15:val="{B7E70500-37A7-4FB5-B387-5FDC5DD5D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pPr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21"/>
      <w:szCs w:val="2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444A"/>
    <w:rPr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444A"/>
    <w:rPr>
      <w:kern w:val="2"/>
      <w:sz w:val="21"/>
      <w:szCs w:val="22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444A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1294</Words>
  <Characters>8156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</dc:creator>
  <cp:lastModifiedBy>zishan.gao</cp:lastModifiedBy>
  <cp:revision>2</cp:revision>
  <cp:lastPrinted>2022-08-17T21:30:00Z</cp:lastPrinted>
  <dcterms:created xsi:type="dcterms:W3CDTF">2024-08-02T13:53:00Z</dcterms:created>
  <dcterms:modified xsi:type="dcterms:W3CDTF">2024-08-02T13:53:00Z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