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suppressAutoHyphens/>
        <w:spacing w:line="480" w:lineRule="auto"/>
        <w:jc w:val="both"/>
        <w:rPr>
          <w:rFonts w:ascii="Arial" w:hAnsi="Arial" w:cs="Arial"/>
          <w:color w:val="000000" w:themeColor="text1"/>
          <w:sz w:val="24"/>
          <w:szCs w:val="24"/>
          <w:lang w:val="en-US"/>
        </w:rPr>
      </w:pPr>
      <w:r>
        <w:rPr>
          <w:rFonts w:ascii="Arial" w:hAnsi="Arial" w:cs="Arial"/>
          <w:b/>
          <w:color w:val="000000" w:themeColor="text1"/>
          <w:sz w:val="24"/>
          <w:szCs w:val="24"/>
          <w:lang w:val="en-US"/>
        </w:rPr>
        <w:t>Supplemental Table S1:</w:t>
      </w:r>
      <w:r>
        <w:rPr>
          <w:rFonts w:ascii="Arial" w:hAnsi="Arial" w:cs="Arial"/>
          <w:color w:val="000000" w:themeColor="text1"/>
          <w:sz w:val="24"/>
          <w:szCs w:val="24"/>
          <w:lang w:val="en-US"/>
        </w:rPr>
        <w:t xml:space="preserve"> Genetic and phenotypic characterization and therapeutic approach of previously reported individuals with hepatic DLD deficiency. </w:t>
      </w:r>
    </w:p>
    <w:tbl>
      <w:tblPr>
        <w:tblStyle w:val="Tabellenraster"/>
        <w:tblW w:w="14347" w:type="dxa"/>
        <w:tblLook w:val="04A0" w:firstRow="1" w:lastRow="0" w:firstColumn="1" w:lastColumn="0" w:noHBand="0" w:noVBand="1"/>
      </w:tblPr>
      <w:tblGrid>
        <w:gridCol w:w="1541"/>
        <w:gridCol w:w="1012"/>
        <w:gridCol w:w="1019"/>
        <w:gridCol w:w="1020"/>
        <w:gridCol w:w="916"/>
        <w:gridCol w:w="1041"/>
        <w:gridCol w:w="1041"/>
        <w:gridCol w:w="916"/>
        <w:gridCol w:w="916"/>
        <w:gridCol w:w="916"/>
        <w:gridCol w:w="916"/>
        <w:gridCol w:w="1101"/>
        <w:gridCol w:w="1076"/>
        <w:gridCol w:w="916"/>
      </w:tblGrid>
      <w:tr>
        <w:trPr>
          <w:trHeight w:val="510"/>
        </w:trPr>
        <w:tc>
          <w:tcPr>
            <w:tcW w:w="1541" w:type="dxa"/>
            <w:shd w:val="clear" w:color="auto" w:fill="D9D9D9" w:themeFill="background1" w:themeFillShade="D9"/>
            <w:hideMark/>
          </w:tcPr>
          <w:p>
            <w:pPr>
              <w:rPr>
                <w:rFonts w:ascii="Calibri" w:eastAsia="Times New Roman" w:hAnsi="Calibri" w:cs="Calibri"/>
                <w:b/>
                <w:color w:val="000000" w:themeColor="text1"/>
                <w:sz w:val="12"/>
                <w:szCs w:val="20"/>
                <w:lang w:val="en-US" w:eastAsia="de-DE"/>
              </w:rPr>
            </w:pPr>
            <w:r>
              <w:rPr>
                <w:rFonts w:ascii="Calibri" w:eastAsia="Times New Roman" w:hAnsi="Calibri" w:cs="Calibri"/>
                <w:b/>
                <w:color w:val="000000" w:themeColor="text1"/>
                <w:sz w:val="12"/>
                <w:szCs w:val="20"/>
                <w:lang w:val="en-US" w:eastAsia="de-DE"/>
              </w:rPr>
              <w:t> </w:t>
            </w:r>
          </w:p>
        </w:tc>
        <w:tc>
          <w:tcPr>
            <w:tcW w:w="1012"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Elpeleg et al., 1995; Elpeleg et al., 1997; Shaag et al., 1999</w:t>
            </w:r>
          </w:p>
        </w:tc>
        <w:tc>
          <w:tcPr>
            <w:tcW w:w="1019"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Elpeleg et al., 1997; Shaag et al., 1999</w:t>
            </w:r>
          </w:p>
        </w:tc>
        <w:tc>
          <w:tcPr>
            <w:tcW w:w="1020" w:type="dxa"/>
            <w:shd w:val="clear" w:color="auto" w:fill="D9D9D9" w:themeFill="background1" w:themeFillShade="D9"/>
            <w:hideMark/>
          </w:tcPr>
          <w:p>
            <w:pPr>
              <w:rPr>
                <w:rFonts w:ascii="Calibri" w:eastAsia="Times New Roman" w:hAnsi="Calibri" w:cs="Calibri"/>
                <w:b/>
                <w:bCs/>
                <w:color w:val="000000" w:themeColor="text1"/>
                <w:sz w:val="12"/>
                <w:szCs w:val="20"/>
                <w:lang w:eastAsia="de-DE"/>
              </w:rPr>
            </w:pPr>
            <w:r>
              <w:rPr>
                <w:rFonts w:ascii="Calibri" w:eastAsia="Times New Roman" w:hAnsi="Calibri" w:cs="Calibri"/>
                <w:b/>
                <w:bCs/>
                <w:color w:val="000000" w:themeColor="text1"/>
                <w:sz w:val="12"/>
                <w:szCs w:val="20"/>
                <w:lang w:eastAsia="de-DE"/>
              </w:rPr>
              <w:t>Aptowitzer et al., 1997; Shaag et al., 1999</w:t>
            </w:r>
          </w:p>
        </w:tc>
        <w:tc>
          <w:tcPr>
            <w:tcW w:w="4830" w:type="dxa"/>
            <w:gridSpan w:val="5"/>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Shaag et al., 1999; Elpeleg et al., 1990</w:t>
            </w:r>
          </w:p>
        </w:tc>
        <w:tc>
          <w:tcPr>
            <w:tcW w:w="2933" w:type="dxa"/>
            <w:gridSpan w:val="3"/>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Shaag et al., 1999</w:t>
            </w:r>
          </w:p>
          <w:p>
            <w:pPr>
              <w:rPr>
                <w:rFonts w:ascii="Calibri" w:eastAsia="Times New Roman" w:hAnsi="Calibri" w:cs="Calibri"/>
                <w:b/>
                <w:bCs/>
                <w:color w:val="000000" w:themeColor="text1"/>
                <w:sz w:val="12"/>
                <w:szCs w:val="20"/>
                <w:lang w:val="en-US" w:eastAsia="de-DE"/>
              </w:rPr>
            </w:pPr>
          </w:p>
        </w:tc>
        <w:tc>
          <w:tcPr>
            <w:tcW w:w="1076"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Shaag et al., 1999, Elpeleg et al., 1997</w:t>
            </w:r>
          </w:p>
        </w:tc>
        <w:tc>
          <w:tcPr>
            <w:tcW w:w="916"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Shaag et al., 1999</w:t>
            </w:r>
          </w:p>
        </w:tc>
      </w:tr>
      <w:tr>
        <w:trPr>
          <w:trHeight w:val="270"/>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ID</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Patient 2/ F1; II-3</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Patient 1/ F2; II-3</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F4; II-4</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F3; II-2</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F3; II-5</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F3; II-6</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F3; II-7</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F3; II-12</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F4; II-3</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F5; II-1</w:t>
            </w: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F6; II-3</w:t>
            </w: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F7; II-3</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F7; II-4</w:t>
            </w:r>
          </w:p>
        </w:tc>
      </w:tr>
      <w:tr>
        <w:trPr>
          <w:trHeight w:val="300"/>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sex</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M</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 xml:space="preserve">M </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M</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F</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M</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F</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M</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F</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M</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F</w:t>
            </w: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M</w:t>
            </w: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M</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F</w:t>
            </w:r>
          </w:p>
        </w:tc>
      </w:tr>
      <w:tr>
        <w:trPr>
          <w:trHeight w:val="270"/>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nationality</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Israeli</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Israeli</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Israeli</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Israeli</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Israeli</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Israeli</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Israeli</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Israeli</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Israeli</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Israeli</w:t>
            </w: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Russian</w:t>
            </w: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Israeli</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Israeli</w:t>
            </w:r>
          </w:p>
        </w:tc>
      </w:tr>
      <w:tr>
        <w:trPr>
          <w:trHeight w:val="255"/>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 xml:space="preserve">descent </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Ashkenazi-Jewish</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Ashkenazi-Jewish</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Ashkenazi-Jewish</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Ashkenazi-Jewish</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Ashkenazi-Jewish</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Ashkenazi-Jewish</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Ashkenazi-Jewish</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Ashkenazi-Jewish</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Ashkenazi-Jewish</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Ashkenazi-Jewish</w:t>
            </w: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Ashkenazi-Jewish</w:t>
            </w: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Ashkenazi-Jewish</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Ashkenazi-Jewish</w:t>
            </w:r>
          </w:p>
        </w:tc>
      </w:tr>
      <w:tr>
        <w:trPr>
          <w:trHeight w:val="300"/>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age at last visit/report</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8 ys</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5 ys</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3 ys</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30 ys</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13-30 ys</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13-30 ys</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13-30 ys</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13 ys</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5 ys</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19 ys</w:t>
            </w: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5 ys</w:t>
            </w: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37 ys</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34 ys</w:t>
            </w:r>
          </w:p>
        </w:tc>
      </w:tr>
      <w:tr>
        <w:trPr>
          <w:trHeight w:val="274"/>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alive at time of report?</w:t>
            </w:r>
          </w:p>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If no, cause of death</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 sepsis after muscle biopsy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 metabolic decompensation</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r>
      <w:tr>
        <w:trPr>
          <w:trHeight w:val="252"/>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i/>
                <w:color w:val="000000" w:themeColor="text1"/>
                <w:sz w:val="12"/>
                <w:szCs w:val="20"/>
                <w:lang w:val="en-US" w:eastAsia="de-DE"/>
              </w:rPr>
              <w:t>DLD</w:t>
            </w:r>
            <w:r>
              <w:rPr>
                <w:rFonts w:ascii="Calibri" w:eastAsia="Times New Roman" w:hAnsi="Calibri" w:cs="Calibri"/>
                <w:b/>
                <w:bCs/>
                <w:color w:val="000000" w:themeColor="text1"/>
                <w:sz w:val="12"/>
                <w:szCs w:val="20"/>
                <w:lang w:val="en-US" w:eastAsia="de-DE"/>
              </w:rPr>
              <w:t xml:space="preserve"> variant, allele 1</w:t>
            </w:r>
          </w:p>
        </w:tc>
        <w:tc>
          <w:tcPr>
            <w:tcW w:w="1012"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1019"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1020"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916"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1041"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1041"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916"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916"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916"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916"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1101"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1076"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916"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r>
      <w:tr>
        <w:trPr>
          <w:trHeight w:val="242"/>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i/>
                <w:color w:val="000000" w:themeColor="text1"/>
                <w:sz w:val="12"/>
                <w:szCs w:val="20"/>
                <w:lang w:val="en-US" w:eastAsia="de-DE"/>
              </w:rPr>
              <w:t>DLD</w:t>
            </w:r>
            <w:r>
              <w:rPr>
                <w:rFonts w:ascii="Calibri" w:eastAsia="Times New Roman" w:hAnsi="Calibri" w:cs="Calibri"/>
                <w:b/>
                <w:bCs/>
                <w:color w:val="000000" w:themeColor="text1"/>
                <w:sz w:val="12"/>
                <w:szCs w:val="20"/>
                <w:lang w:val="en-US" w:eastAsia="de-DE"/>
              </w:rPr>
              <w:t xml:space="preserve"> variant, allele 2</w:t>
            </w:r>
          </w:p>
        </w:tc>
        <w:tc>
          <w:tcPr>
            <w:tcW w:w="1012"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val="en-US" w:eastAsia="de-DE"/>
              </w:rPr>
              <w:t>c.[105insA]; p.[Tyr35Xaa]</w:t>
            </w:r>
          </w:p>
        </w:tc>
        <w:tc>
          <w:tcPr>
            <w:tcW w:w="1019"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val="en-US" w:eastAsia="de-DE"/>
              </w:rPr>
              <w:t>c.[105insA]; p.[Tyr35Xaa]</w:t>
            </w:r>
          </w:p>
        </w:tc>
        <w:tc>
          <w:tcPr>
            <w:tcW w:w="1020"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916"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1041"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1041"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916"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916"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916"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916"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1101"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1076"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c>
          <w:tcPr>
            <w:tcW w:w="916" w:type="dxa"/>
            <w:hideMark/>
          </w:tcPr>
          <w:p>
            <w:pPr>
              <w:rPr>
                <w:rFonts w:ascii="Calibri" w:eastAsia="Times New Roman" w:hAnsi="Calibri" w:cs="Calibri"/>
                <w:color w:val="000000" w:themeColor="text1"/>
                <w:sz w:val="12"/>
                <w:szCs w:val="20"/>
                <w:lang w:eastAsia="de-DE"/>
              </w:rPr>
            </w:pPr>
            <w:r>
              <w:rPr>
                <w:rFonts w:ascii="Calibri" w:eastAsia="Times New Roman" w:hAnsi="Calibri" w:cs="Calibri"/>
                <w:color w:val="000000" w:themeColor="text1"/>
                <w:sz w:val="12"/>
                <w:szCs w:val="20"/>
                <w:lang w:eastAsia="de-DE"/>
              </w:rPr>
              <w:t>c.[685G&gt;T]; p.[Gly229Cys]</w:t>
            </w:r>
          </w:p>
        </w:tc>
      </w:tr>
      <w:tr>
        <w:trPr>
          <w:trHeight w:val="218"/>
        </w:trPr>
        <w:tc>
          <w:tcPr>
            <w:tcW w:w="14347" w:type="dxa"/>
            <w:gridSpan w:val="14"/>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characterization of decompensations</w:t>
            </w:r>
          </w:p>
        </w:tc>
      </w:tr>
      <w:tr>
        <w:trPr>
          <w:trHeight w:val="255"/>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recurrent decompensations</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 every 6-8 weeks</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p>
        </w:tc>
      </w:tr>
      <w:tr>
        <w:trPr>
          <w:trHeight w:val="254"/>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age at first decompensation</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12 h</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2 d</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2 ys</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2-3 ys</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2-3 ys</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2-3 ys</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2-3 ys</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2-3 ys</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1-2 ys</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3 ys</w:t>
            </w: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3 ys</w:t>
            </w: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20 ys</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34 ys</w:t>
            </w:r>
          </w:p>
        </w:tc>
      </w:tr>
      <w:tr>
        <w:trPr>
          <w:trHeight w:val="255"/>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age at most severe decompensation</w:t>
            </w:r>
          </w:p>
        </w:tc>
        <w:tc>
          <w:tcPr>
            <w:tcW w:w="1012" w:type="dxa"/>
            <w:hideMark/>
          </w:tcPr>
          <w:p>
            <w:pPr>
              <w:rPr>
                <w:rFonts w:ascii="Calibri" w:eastAsia="Times New Roman" w:hAnsi="Calibri" w:cs="Calibri"/>
                <w:color w:val="000000" w:themeColor="text1"/>
                <w:sz w:val="12"/>
                <w:szCs w:val="20"/>
                <w:lang w:val="en-US" w:eastAsia="de-DE"/>
              </w:rPr>
            </w:pPr>
          </w:p>
        </w:tc>
        <w:tc>
          <w:tcPr>
            <w:tcW w:w="1019" w:type="dxa"/>
            <w:hideMark/>
          </w:tcPr>
          <w:p>
            <w:pPr>
              <w:rPr>
                <w:rFonts w:ascii="Times New Roman" w:eastAsia="Times New Roman" w:hAnsi="Times New Roman" w:cs="Times New Roman"/>
                <w:color w:val="000000" w:themeColor="text1"/>
                <w:sz w:val="12"/>
                <w:szCs w:val="20"/>
                <w:lang w:val="en-US" w:eastAsia="de-DE"/>
              </w:rPr>
            </w:pPr>
          </w:p>
        </w:tc>
        <w:tc>
          <w:tcPr>
            <w:tcW w:w="1020"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16 ys</w:t>
            </w:r>
          </w:p>
        </w:tc>
        <w:tc>
          <w:tcPr>
            <w:tcW w:w="1041"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101" w:type="dxa"/>
            <w:hideMark/>
          </w:tcPr>
          <w:p>
            <w:pPr>
              <w:rPr>
                <w:rFonts w:ascii="Times New Roman" w:eastAsia="Times New Roman" w:hAnsi="Times New Roman" w:cs="Times New Roman"/>
                <w:color w:val="000000" w:themeColor="text1"/>
                <w:sz w:val="12"/>
                <w:szCs w:val="20"/>
                <w:lang w:val="en-US" w:eastAsia="de-DE"/>
              </w:rPr>
            </w:pP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37 ys</w:t>
            </w:r>
          </w:p>
        </w:tc>
        <w:tc>
          <w:tcPr>
            <w:tcW w:w="916" w:type="dxa"/>
            <w:hideMark/>
          </w:tcPr>
          <w:p>
            <w:pPr>
              <w:rPr>
                <w:rFonts w:ascii="Calibri" w:eastAsia="Times New Roman" w:hAnsi="Calibri" w:cs="Calibri"/>
                <w:color w:val="000000" w:themeColor="text1"/>
                <w:sz w:val="12"/>
                <w:szCs w:val="20"/>
                <w:lang w:val="en-US" w:eastAsia="de-DE"/>
              </w:rPr>
            </w:pPr>
          </w:p>
        </w:tc>
      </w:tr>
      <w:tr>
        <w:trPr>
          <w:trHeight w:val="255"/>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age at last decompensation</w:t>
            </w:r>
          </w:p>
        </w:tc>
        <w:tc>
          <w:tcPr>
            <w:tcW w:w="1012" w:type="dxa"/>
            <w:hideMark/>
          </w:tcPr>
          <w:p>
            <w:pPr>
              <w:rPr>
                <w:rFonts w:ascii="Calibri" w:eastAsia="Times New Roman" w:hAnsi="Calibri" w:cs="Calibri"/>
                <w:color w:val="000000" w:themeColor="text1"/>
                <w:sz w:val="12"/>
                <w:szCs w:val="20"/>
                <w:lang w:val="en-US" w:eastAsia="de-DE"/>
              </w:rPr>
            </w:pPr>
          </w:p>
        </w:tc>
        <w:tc>
          <w:tcPr>
            <w:tcW w:w="1019" w:type="dxa"/>
            <w:hideMark/>
          </w:tcPr>
          <w:p>
            <w:pPr>
              <w:rPr>
                <w:rFonts w:ascii="Times New Roman" w:eastAsia="Times New Roman" w:hAnsi="Times New Roman" w:cs="Times New Roman"/>
                <w:color w:val="000000" w:themeColor="text1"/>
                <w:sz w:val="12"/>
                <w:szCs w:val="20"/>
                <w:lang w:val="en-US" w:eastAsia="de-DE"/>
              </w:rPr>
            </w:pPr>
          </w:p>
        </w:tc>
        <w:tc>
          <w:tcPr>
            <w:tcW w:w="1020"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13 ys</w:t>
            </w:r>
          </w:p>
        </w:tc>
        <w:tc>
          <w:tcPr>
            <w:tcW w:w="1041" w:type="dxa"/>
            <w:hideMark/>
          </w:tcPr>
          <w:p>
            <w:pPr>
              <w:rPr>
                <w:rFonts w:ascii="Calibri" w:eastAsia="Times New Roman" w:hAnsi="Calibri" w:cs="Calibri"/>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101" w:type="dxa"/>
            <w:hideMark/>
          </w:tcPr>
          <w:p>
            <w:pPr>
              <w:rPr>
                <w:rFonts w:ascii="Times New Roman" w:eastAsia="Times New Roman" w:hAnsi="Times New Roman" w:cs="Times New Roman"/>
                <w:color w:val="000000" w:themeColor="text1"/>
                <w:sz w:val="12"/>
                <w:szCs w:val="20"/>
                <w:lang w:val="en-US" w:eastAsia="de-DE"/>
              </w:rPr>
            </w:pP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37 ys</w:t>
            </w:r>
          </w:p>
        </w:tc>
        <w:tc>
          <w:tcPr>
            <w:tcW w:w="916" w:type="dxa"/>
            <w:hideMark/>
          </w:tcPr>
          <w:p>
            <w:pPr>
              <w:rPr>
                <w:rFonts w:ascii="Calibri" w:eastAsia="Times New Roman" w:hAnsi="Calibri" w:cs="Calibri"/>
                <w:color w:val="000000" w:themeColor="text1"/>
                <w:sz w:val="12"/>
                <w:szCs w:val="20"/>
                <w:lang w:val="en-US" w:eastAsia="de-DE"/>
              </w:rPr>
            </w:pPr>
          </w:p>
        </w:tc>
      </w:tr>
      <w:tr>
        <w:trPr>
          <w:trHeight w:val="194"/>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ELT (HP:0002910)</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r>
      <w:tr>
        <w:trPr>
          <w:trHeight w:val="127"/>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ALF (HP:0006554)</w:t>
            </w:r>
          </w:p>
        </w:tc>
        <w:tc>
          <w:tcPr>
            <w:tcW w:w="1012" w:type="dxa"/>
            <w:hideMark/>
          </w:tcPr>
          <w:p>
            <w:pPr>
              <w:rPr>
                <w:rFonts w:ascii="Calibri" w:eastAsia="Times New Roman" w:hAnsi="Calibri" w:cs="Calibri"/>
                <w:color w:val="000000" w:themeColor="text1"/>
                <w:sz w:val="12"/>
                <w:szCs w:val="20"/>
                <w:lang w:val="en-US" w:eastAsia="de-DE"/>
              </w:rPr>
            </w:pPr>
          </w:p>
        </w:tc>
        <w:tc>
          <w:tcPr>
            <w:tcW w:w="1019" w:type="dxa"/>
            <w:hideMark/>
          </w:tcPr>
          <w:p>
            <w:pPr>
              <w:rPr>
                <w:rFonts w:ascii="Times New Roman" w:eastAsia="Times New Roman" w:hAnsi="Times New Roman" w:cs="Times New Roman"/>
                <w:color w:val="000000" w:themeColor="text1"/>
                <w:sz w:val="12"/>
                <w:szCs w:val="20"/>
                <w:lang w:val="en-US" w:eastAsia="de-DE"/>
              </w:rPr>
            </w:pP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101" w:type="dxa"/>
            <w:hideMark/>
          </w:tcPr>
          <w:p>
            <w:pPr>
              <w:rPr>
                <w:rFonts w:ascii="Times New Roman" w:eastAsia="Times New Roman" w:hAnsi="Times New Roman" w:cs="Times New Roman"/>
                <w:color w:val="000000" w:themeColor="text1"/>
                <w:sz w:val="12"/>
                <w:szCs w:val="20"/>
                <w:lang w:val="en-US" w:eastAsia="de-DE"/>
              </w:rPr>
            </w:pPr>
          </w:p>
        </w:tc>
        <w:tc>
          <w:tcPr>
            <w:tcW w:w="107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r>
      <w:tr>
        <w:trPr>
          <w:trHeight w:val="255"/>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nausea and vomiting (HP:0002017)</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r>
      <w:tr>
        <w:trPr>
          <w:trHeight w:val="255"/>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hepatomegaly (HP:0002240)</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r>
      <w:tr>
        <w:trPr>
          <w:trHeight w:val="300"/>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hypoglycemia (HP:0001943)</w:t>
            </w:r>
          </w:p>
        </w:tc>
        <w:tc>
          <w:tcPr>
            <w:tcW w:w="1012" w:type="dxa"/>
            <w:hideMark/>
          </w:tcPr>
          <w:p>
            <w:pPr>
              <w:rPr>
                <w:rFonts w:ascii="Calibri" w:eastAsia="Times New Roman" w:hAnsi="Calibri" w:cs="Calibri"/>
                <w:color w:val="000000" w:themeColor="text1"/>
                <w:sz w:val="12"/>
                <w:szCs w:val="20"/>
                <w:lang w:val="en-US" w:eastAsia="de-DE"/>
              </w:rPr>
            </w:pPr>
          </w:p>
        </w:tc>
        <w:tc>
          <w:tcPr>
            <w:tcW w:w="1019" w:type="dxa"/>
            <w:hideMark/>
          </w:tcPr>
          <w:p>
            <w:pPr>
              <w:rPr>
                <w:rFonts w:ascii="Times New Roman" w:eastAsia="Times New Roman" w:hAnsi="Times New Roman" w:cs="Times New Roman"/>
                <w:color w:val="000000" w:themeColor="text1"/>
                <w:sz w:val="12"/>
                <w:szCs w:val="20"/>
                <w:lang w:val="en-US" w:eastAsia="de-DE"/>
              </w:rPr>
            </w:pPr>
          </w:p>
        </w:tc>
        <w:tc>
          <w:tcPr>
            <w:tcW w:w="1020"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101" w:type="dxa"/>
            <w:hideMark/>
          </w:tcPr>
          <w:p>
            <w:pPr>
              <w:rPr>
                <w:rFonts w:ascii="Times New Roman" w:eastAsia="Times New Roman" w:hAnsi="Times New Roman" w:cs="Times New Roman"/>
                <w:color w:val="000000" w:themeColor="text1"/>
                <w:sz w:val="12"/>
                <w:szCs w:val="20"/>
                <w:lang w:val="en-US" w:eastAsia="de-DE"/>
              </w:rPr>
            </w:pPr>
          </w:p>
        </w:tc>
        <w:tc>
          <w:tcPr>
            <w:tcW w:w="107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 </w:t>
            </w:r>
          </w:p>
        </w:tc>
      </w:tr>
      <w:tr>
        <w:trPr>
          <w:trHeight w:val="300"/>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lactic acidosis (HP:0003128)</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r>
      <w:tr>
        <w:trPr>
          <w:trHeight w:val="255"/>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triggered by febrile illness (HP:0025215)</w:t>
            </w:r>
          </w:p>
        </w:tc>
        <w:tc>
          <w:tcPr>
            <w:tcW w:w="1012" w:type="dxa"/>
            <w:hideMark/>
          </w:tcPr>
          <w:p>
            <w:pPr>
              <w:rPr>
                <w:rFonts w:ascii="Calibri" w:eastAsia="Times New Roman" w:hAnsi="Calibri" w:cs="Calibri"/>
                <w:color w:val="000000" w:themeColor="text1"/>
                <w:sz w:val="12"/>
                <w:szCs w:val="20"/>
                <w:lang w:val="en-US" w:eastAsia="de-DE"/>
              </w:rPr>
            </w:pP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76"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r>
      <w:tr>
        <w:trPr>
          <w:trHeight w:val="255"/>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triggered by fasting (HP:0025212)</w:t>
            </w:r>
          </w:p>
        </w:tc>
        <w:tc>
          <w:tcPr>
            <w:tcW w:w="1012" w:type="dxa"/>
            <w:hideMark/>
          </w:tcPr>
          <w:p>
            <w:pPr>
              <w:rPr>
                <w:rFonts w:ascii="Calibri" w:eastAsia="Times New Roman" w:hAnsi="Calibri" w:cs="Calibri"/>
                <w:color w:val="000000" w:themeColor="text1"/>
                <w:sz w:val="12"/>
                <w:szCs w:val="20"/>
                <w:lang w:val="en-US" w:eastAsia="de-DE"/>
              </w:rPr>
            </w:pPr>
          </w:p>
        </w:tc>
        <w:tc>
          <w:tcPr>
            <w:tcW w:w="1019" w:type="dxa"/>
            <w:hideMark/>
          </w:tcPr>
          <w:p>
            <w:pPr>
              <w:rPr>
                <w:rFonts w:ascii="Times New Roman" w:eastAsia="Times New Roman" w:hAnsi="Times New Roman" w:cs="Times New Roman"/>
                <w:color w:val="000000" w:themeColor="text1"/>
                <w:sz w:val="12"/>
                <w:szCs w:val="20"/>
                <w:lang w:val="en-US" w:eastAsia="de-DE"/>
              </w:rPr>
            </w:pPr>
          </w:p>
        </w:tc>
        <w:tc>
          <w:tcPr>
            <w:tcW w:w="1020"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101" w:type="dxa"/>
            <w:hideMark/>
          </w:tcPr>
          <w:p>
            <w:pPr>
              <w:rPr>
                <w:rFonts w:ascii="Times New Roman" w:eastAsia="Times New Roman" w:hAnsi="Times New Roman" w:cs="Times New Roman"/>
                <w:color w:val="000000" w:themeColor="text1"/>
                <w:sz w:val="12"/>
                <w:szCs w:val="20"/>
                <w:lang w:val="en-US" w:eastAsia="de-DE"/>
              </w:rPr>
            </w:pPr>
          </w:p>
        </w:tc>
        <w:tc>
          <w:tcPr>
            <w:tcW w:w="107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r>
      <w:tr>
        <w:trPr>
          <w:trHeight w:val="1417"/>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lastRenderedPageBreak/>
              <w:t>others symptoms during decompensation</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loss of appetite, tachypnea, tachycardia, muscular hypotonia, moderate neurological deterioration, lethargy, abdominal pain</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tachypnea, lethargy, abdominal pain</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depressed consciousness, abdominal pain</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abdominal pain</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abdominal pain, hepatic encephalopathy with coma and brain edema</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abdominal pain, malaise, hepatic encephalopathy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abdominal pain</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abdominal pain</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abdominal pain</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abdominal pain</w:t>
            </w: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abdominal pain</w:t>
            </w: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abdominal pain, muscle weakness, symmetric generalized hyporeflexia, rhabdomyolysis (CK max. 71000 U/L), encephalopathy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abdominal pain</w:t>
            </w:r>
          </w:p>
        </w:tc>
      </w:tr>
      <w:tr>
        <w:trPr>
          <w:trHeight w:val="77"/>
        </w:trPr>
        <w:tc>
          <w:tcPr>
            <w:tcW w:w="1541"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Other triggering factors</w:t>
            </w:r>
          </w:p>
        </w:tc>
        <w:tc>
          <w:tcPr>
            <w:tcW w:w="1012" w:type="dxa"/>
          </w:tcPr>
          <w:p>
            <w:pPr>
              <w:rPr>
                <w:rFonts w:ascii="Calibri" w:eastAsia="Times New Roman" w:hAnsi="Calibri" w:cs="Calibri"/>
                <w:color w:val="000000" w:themeColor="text1"/>
                <w:sz w:val="12"/>
                <w:szCs w:val="20"/>
                <w:lang w:val="en-US" w:eastAsia="de-DE"/>
              </w:rPr>
            </w:pPr>
          </w:p>
        </w:tc>
        <w:tc>
          <w:tcPr>
            <w:tcW w:w="1019" w:type="dxa"/>
          </w:tcPr>
          <w:p>
            <w:pPr>
              <w:rPr>
                <w:rFonts w:ascii="Calibri" w:eastAsia="Times New Roman" w:hAnsi="Calibri" w:cs="Calibri"/>
                <w:color w:val="000000" w:themeColor="text1"/>
                <w:sz w:val="12"/>
                <w:szCs w:val="20"/>
                <w:lang w:val="en-US" w:eastAsia="de-DE"/>
              </w:rPr>
            </w:pPr>
          </w:p>
        </w:tc>
        <w:tc>
          <w:tcPr>
            <w:tcW w:w="1020" w:type="dxa"/>
          </w:tcPr>
          <w:p>
            <w:pPr>
              <w:rPr>
                <w:rFonts w:ascii="Calibri" w:eastAsia="Times New Roman" w:hAnsi="Calibri" w:cs="Calibri"/>
                <w:color w:val="000000" w:themeColor="text1"/>
                <w:sz w:val="12"/>
                <w:szCs w:val="20"/>
                <w:lang w:val="en-US" w:eastAsia="de-DE"/>
              </w:rPr>
            </w:pPr>
          </w:p>
        </w:tc>
        <w:tc>
          <w:tcPr>
            <w:tcW w:w="916" w:type="dxa"/>
          </w:tcPr>
          <w:p>
            <w:pPr>
              <w:rPr>
                <w:rFonts w:ascii="Calibri" w:eastAsia="Times New Roman" w:hAnsi="Calibri" w:cs="Calibri"/>
                <w:color w:val="000000" w:themeColor="text1"/>
                <w:sz w:val="12"/>
                <w:szCs w:val="20"/>
                <w:lang w:val="en-US" w:eastAsia="de-DE"/>
              </w:rPr>
            </w:pPr>
          </w:p>
        </w:tc>
        <w:tc>
          <w:tcPr>
            <w:tcW w:w="1041" w:type="dxa"/>
          </w:tcPr>
          <w:p>
            <w:pPr>
              <w:rPr>
                <w:rFonts w:ascii="Calibri" w:eastAsia="Times New Roman" w:hAnsi="Calibri" w:cs="Calibri"/>
                <w:color w:val="000000" w:themeColor="text1"/>
                <w:sz w:val="12"/>
                <w:szCs w:val="20"/>
                <w:lang w:val="en-US" w:eastAsia="de-DE"/>
              </w:rPr>
            </w:pPr>
          </w:p>
        </w:tc>
        <w:tc>
          <w:tcPr>
            <w:tcW w:w="1041" w:type="dxa"/>
          </w:tcPr>
          <w:p>
            <w:pPr>
              <w:rPr>
                <w:rFonts w:ascii="Calibri" w:eastAsia="Times New Roman" w:hAnsi="Calibri" w:cs="Calibri"/>
                <w:color w:val="000000" w:themeColor="text1"/>
                <w:sz w:val="12"/>
                <w:szCs w:val="20"/>
                <w:lang w:val="en-US" w:eastAsia="de-DE"/>
              </w:rPr>
            </w:pPr>
          </w:p>
        </w:tc>
        <w:tc>
          <w:tcPr>
            <w:tcW w:w="916" w:type="dxa"/>
          </w:tcPr>
          <w:p>
            <w:pPr>
              <w:rPr>
                <w:rFonts w:ascii="Calibri" w:eastAsia="Times New Roman" w:hAnsi="Calibri" w:cs="Calibri"/>
                <w:color w:val="000000" w:themeColor="text1"/>
                <w:sz w:val="12"/>
                <w:szCs w:val="20"/>
                <w:lang w:val="en-US" w:eastAsia="de-DE"/>
              </w:rPr>
            </w:pPr>
          </w:p>
        </w:tc>
        <w:tc>
          <w:tcPr>
            <w:tcW w:w="916" w:type="dxa"/>
          </w:tcPr>
          <w:p>
            <w:pPr>
              <w:rPr>
                <w:rFonts w:ascii="Calibri" w:eastAsia="Times New Roman" w:hAnsi="Calibri" w:cs="Calibri"/>
                <w:color w:val="000000" w:themeColor="text1"/>
                <w:sz w:val="12"/>
                <w:szCs w:val="20"/>
                <w:lang w:val="en-US" w:eastAsia="de-DE"/>
              </w:rPr>
            </w:pPr>
          </w:p>
        </w:tc>
        <w:tc>
          <w:tcPr>
            <w:tcW w:w="916" w:type="dxa"/>
          </w:tcPr>
          <w:p>
            <w:pPr>
              <w:rPr>
                <w:rFonts w:ascii="Calibri" w:eastAsia="Times New Roman" w:hAnsi="Calibri" w:cs="Calibri"/>
                <w:color w:val="000000" w:themeColor="text1"/>
                <w:sz w:val="12"/>
                <w:szCs w:val="20"/>
                <w:lang w:val="en-US" w:eastAsia="de-DE"/>
              </w:rPr>
            </w:pPr>
          </w:p>
        </w:tc>
        <w:tc>
          <w:tcPr>
            <w:tcW w:w="916" w:type="dxa"/>
          </w:tcPr>
          <w:p>
            <w:pPr>
              <w:rPr>
                <w:rFonts w:ascii="Calibri" w:eastAsia="Times New Roman" w:hAnsi="Calibri" w:cs="Calibri"/>
                <w:color w:val="000000" w:themeColor="text1"/>
                <w:sz w:val="12"/>
                <w:szCs w:val="20"/>
                <w:lang w:val="en-US" w:eastAsia="de-DE"/>
              </w:rPr>
            </w:pPr>
          </w:p>
        </w:tc>
        <w:tc>
          <w:tcPr>
            <w:tcW w:w="1101" w:type="dxa"/>
          </w:tcPr>
          <w:p>
            <w:pPr>
              <w:rPr>
                <w:rFonts w:ascii="Calibri" w:eastAsia="Times New Roman" w:hAnsi="Calibri" w:cs="Calibri"/>
                <w:color w:val="000000" w:themeColor="text1"/>
                <w:sz w:val="12"/>
                <w:szCs w:val="20"/>
                <w:lang w:val="en-US" w:eastAsia="de-DE"/>
              </w:rPr>
            </w:pPr>
          </w:p>
        </w:tc>
        <w:tc>
          <w:tcPr>
            <w:tcW w:w="1076" w:type="dxa"/>
          </w:tcPr>
          <w:p>
            <w:pPr>
              <w:rPr>
                <w:rFonts w:ascii="Calibri" w:eastAsia="Times New Roman" w:hAnsi="Calibri" w:cs="Calibri"/>
                <w:color w:val="000000" w:themeColor="text1"/>
                <w:sz w:val="12"/>
                <w:szCs w:val="20"/>
                <w:lang w:val="en-US" w:eastAsia="de-DE"/>
              </w:rPr>
            </w:pPr>
          </w:p>
        </w:tc>
        <w:tc>
          <w:tcPr>
            <w:tcW w:w="916" w:type="dxa"/>
          </w:tcPr>
          <w:p>
            <w:pPr>
              <w:rPr>
                <w:rFonts w:ascii="Calibri" w:eastAsia="Times New Roman" w:hAnsi="Calibri" w:cs="Calibri"/>
                <w:color w:val="000000" w:themeColor="text1"/>
                <w:sz w:val="12"/>
                <w:szCs w:val="20"/>
                <w:lang w:val="en-US" w:eastAsia="de-DE"/>
              </w:rPr>
            </w:pPr>
          </w:p>
        </w:tc>
      </w:tr>
      <w:tr>
        <w:trPr>
          <w:trHeight w:val="219"/>
        </w:trPr>
        <w:tc>
          <w:tcPr>
            <w:tcW w:w="14347" w:type="dxa"/>
            <w:gridSpan w:val="14"/>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extrahepatic symptoms</w:t>
            </w:r>
          </w:p>
        </w:tc>
      </w:tr>
      <w:tr>
        <w:trPr>
          <w:trHeight w:val="260"/>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cognitive impairment (HP:0100543)</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916" w:type="dxa"/>
            <w:hideMark/>
          </w:tcPr>
          <w:p>
            <w:pPr>
              <w:rPr>
                <w:rFonts w:ascii="Calibri" w:eastAsia="Times New Roman" w:hAnsi="Calibri" w:cs="Calibri"/>
                <w:color w:val="000000" w:themeColor="text1"/>
                <w:sz w:val="12"/>
                <w:szCs w:val="20"/>
                <w:lang w:val="en-US" w:eastAsia="de-DE"/>
              </w:rPr>
            </w:pPr>
          </w:p>
        </w:tc>
      </w:tr>
      <w:tr>
        <w:trPr>
          <w:trHeight w:val="300"/>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muscular hypotonia (HP:0001252)</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 xml:space="preserve">N </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r>
      <w:tr>
        <w:trPr>
          <w:trHeight w:val="300"/>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post-exertional symptom exacerbation (HP:0030973)</w:t>
            </w:r>
          </w:p>
        </w:tc>
        <w:tc>
          <w:tcPr>
            <w:tcW w:w="1012" w:type="dxa"/>
            <w:hideMark/>
          </w:tcPr>
          <w:p>
            <w:pPr>
              <w:rPr>
                <w:rFonts w:ascii="Calibri" w:eastAsia="Times New Roman" w:hAnsi="Calibri" w:cs="Calibri"/>
                <w:color w:val="000000" w:themeColor="text1"/>
                <w:sz w:val="12"/>
                <w:szCs w:val="20"/>
                <w:lang w:val="en-US" w:eastAsia="de-DE"/>
              </w:rPr>
            </w:pPr>
          </w:p>
        </w:tc>
        <w:tc>
          <w:tcPr>
            <w:tcW w:w="1019" w:type="dxa"/>
            <w:hideMark/>
          </w:tcPr>
          <w:p>
            <w:pPr>
              <w:rPr>
                <w:rFonts w:ascii="Times New Roman" w:eastAsia="Times New Roman" w:hAnsi="Times New Roman" w:cs="Times New Roman"/>
                <w:color w:val="000000" w:themeColor="text1"/>
                <w:sz w:val="12"/>
                <w:szCs w:val="20"/>
                <w:lang w:val="en-US" w:eastAsia="de-DE"/>
              </w:rPr>
            </w:pPr>
          </w:p>
        </w:tc>
        <w:tc>
          <w:tcPr>
            <w:tcW w:w="1020"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101" w:type="dxa"/>
            <w:hideMark/>
          </w:tcPr>
          <w:p>
            <w:pPr>
              <w:rPr>
                <w:rFonts w:ascii="Calibri" w:eastAsia="Times New Roman" w:hAnsi="Calibri" w:cs="Calibri"/>
                <w:color w:val="000000" w:themeColor="text1"/>
                <w:sz w:val="12"/>
                <w:szCs w:val="20"/>
                <w:lang w:val="en-US" w:eastAsia="de-DE"/>
              </w:rPr>
            </w:pP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p>
        </w:tc>
      </w:tr>
      <w:tr>
        <w:trPr>
          <w:trHeight w:val="1635"/>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others</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motor development moderately impaired, ADD, mild ataxia, motor incoordination, impaired vision (suspected cortical damage)</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motor incoordination, ADHD, mild ataxia</w:t>
            </w:r>
          </w:p>
        </w:tc>
        <w:tc>
          <w:tcPr>
            <w:tcW w:w="1020"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bilateral impaired vision and moderate behavioral disturbances after severe episode at 16 years</w:t>
            </w:r>
          </w:p>
        </w:tc>
        <w:tc>
          <w:tcPr>
            <w:tcW w:w="1041"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suspected vit B1 deficiency upon DCA</w:t>
            </w:r>
          </w:p>
        </w:tc>
        <w:tc>
          <w:tcPr>
            <w:tcW w:w="1076"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r>
      <w:tr>
        <w:trPr>
          <w:trHeight w:val="117"/>
        </w:trPr>
        <w:tc>
          <w:tcPr>
            <w:tcW w:w="14347" w:type="dxa"/>
            <w:gridSpan w:val="14"/>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therapy</w:t>
            </w:r>
          </w:p>
        </w:tc>
      </w:tr>
      <w:tr>
        <w:trPr>
          <w:trHeight w:val="315"/>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B1 (thiamine)</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76"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r>
      <w:tr>
        <w:trPr>
          <w:trHeight w:val="255"/>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B2 (riboflavin)</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916" w:type="dxa"/>
            <w:hideMark/>
          </w:tcPr>
          <w:p>
            <w:pPr>
              <w:rPr>
                <w:rFonts w:ascii="Calibri" w:eastAsia="Times New Roman" w:hAnsi="Calibri" w:cs="Calibri"/>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76"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r>
      <w:tr>
        <w:trPr>
          <w:trHeight w:val="255"/>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NAC</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916" w:type="dxa"/>
            <w:hideMark/>
          </w:tcPr>
          <w:p>
            <w:pPr>
              <w:rPr>
                <w:rFonts w:ascii="Calibri" w:eastAsia="Times New Roman" w:hAnsi="Calibri" w:cs="Calibri"/>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76"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r>
      <w:tr>
        <w:trPr>
          <w:trHeight w:val="255"/>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ketogenic diet</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916" w:type="dxa"/>
            <w:hideMark/>
          </w:tcPr>
          <w:p>
            <w:pPr>
              <w:rPr>
                <w:rFonts w:ascii="Calibri" w:eastAsia="Times New Roman" w:hAnsi="Calibri" w:cs="Calibri"/>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76"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r>
      <w:tr>
        <w:trPr>
          <w:trHeight w:val="255"/>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carnitine</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916" w:type="dxa"/>
            <w:hideMark/>
          </w:tcPr>
          <w:p>
            <w:pPr>
              <w:rPr>
                <w:rFonts w:ascii="Calibri" w:eastAsia="Times New Roman" w:hAnsi="Calibri" w:cs="Calibri"/>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76"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r>
      <w:tr>
        <w:trPr>
          <w:trHeight w:val="255"/>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lipoic acid</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Y</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916" w:type="dxa"/>
            <w:hideMark/>
          </w:tcPr>
          <w:p>
            <w:pPr>
              <w:rPr>
                <w:rFonts w:ascii="Calibri" w:eastAsia="Times New Roman" w:hAnsi="Calibri" w:cs="Calibri"/>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76"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r>
      <w:tr>
        <w:trPr>
          <w:trHeight w:val="255"/>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MCT</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916" w:type="dxa"/>
            <w:hideMark/>
          </w:tcPr>
          <w:p>
            <w:pPr>
              <w:rPr>
                <w:rFonts w:ascii="Calibri" w:eastAsia="Times New Roman" w:hAnsi="Calibri" w:cs="Calibri"/>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N</w:t>
            </w:r>
          </w:p>
        </w:tc>
        <w:tc>
          <w:tcPr>
            <w:tcW w:w="1076"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r>
      <w:tr>
        <w:trPr>
          <w:trHeight w:val="1024"/>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others</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DCA, coenzyme Q, biotin, NA succinate, restriction branched-chain amino acid</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DCA</w:t>
            </w:r>
          </w:p>
        </w:tc>
        <w:tc>
          <w:tcPr>
            <w:tcW w:w="1020"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DCA</w:t>
            </w:r>
          </w:p>
        </w:tc>
        <w:tc>
          <w:tcPr>
            <w:tcW w:w="916" w:type="dxa"/>
            <w:hideMark/>
          </w:tcPr>
          <w:p>
            <w:pPr>
              <w:rPr>
                <w:rFonts w:ascii="Calibri" w:eastAsia="Times New Roman" w:hAnsi="Calibri" w:cs="Calibri"/>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1041"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DCA and frequent feeding</w:t>
            </w:r>
          </w:p>
        </w:tc>
        <w:tc>
          <w:tcPr>
            <w:tcW w:w="1076"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Times New Roman" w:eastAsia="Times New Roman" w:hAnsi="Times New Roman" w:cs="Times New Roman"/>
                <w:color w:val="000000" w:themeColor="text1"/>
                <w:sz w:val="12"/>
                <w:szCs w:val="20"/>
                <w:lang w:val="en-US" w:eastAsia="de-DE"/>
              </w:rPr>
            </w:pPr>
          </w:p>
        </w:tc>
      </w:tr>
      <w:tr>
        <w:trPr>
          <w:trHeight w:val="274"/>
        </w:trPr>
        <w:tc>
          <w:tcPr>
            <w:tcW w:w="1541" w:type="dxa"/>
            <w:shd w:val="clear" w:color="auto" w:fill="D9D9D9" w:themeFill="background1" w:themeFillShade="D9"/>
            <w:hideMark/>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improvement seen on:</w:t>
            </w:r>
          </w:p>
        </w:tc>
        <w:tc>
          <w:tcPr>
            <w:tcW w:w="1012"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DCA, thiamine and carnitine</w:t>
            </w:r>
          </w:p>
        </w:tc>
        <w:tc>
          <w:tcPr>
            <w:tcW w:w="1019"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DCA, thiamine and carnitine</w:t>
            </w:r>
          </w:p>
        </w:tc>
        <w:tc>
          <w:tcPr>
            <w:tcW w:w="1020" w:type="dxa"/>
            <w:hideMark/>
          </w:tcPr>
          <w:p>
            <w:pPr>
              <w:rPr>
                <w:rFonts w:ascii="Calibri" w:eastAsia="Times New Roman" w:hAnsi="Calibri" w:cs="Calibri"/>
                <w:color w:val="000000" w:themeColor="text1"/>
                <w:sz w:val="12"/>
                <w:szCs w:val="20"/>
                <w:lang w:val="en-US" w:eastAsia="de-DE"/>
              </w:rPr>
            </w:pP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 </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 </w:t>
            </w:r>
          </w:p>
        </w:tc>
        <w:tc>
          <w:tcPr>
            <w:tcW w:w="104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 </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 </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 </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 </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 </w:t>
            </w:r>
          </w:p>
        </w:tc>
        <w:tc>
          <w:tcPr>
            <w:tcW w:w="1101"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thiamine</w:t>
            </w:r>
          </w:p>
        </w:tc>
        <w:tc>
          <w:tcPr>
            <w:tcW w:w="107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 </w:t>
            </w:r>
          </w:p>
        </w:tc>
        <w:tc>
          <w:tcPr>
            <w:tcW w:w="916" w:type="dxa"/>
            <w:hideMark/>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t> </w:t>
            </w:r>
          </w:p>
        </w:tc>
      </w:tr>
    </w:tbl>
    <w:p>
      <w:pPr>
        <w:suppressAutoHyphens/>
        <w:spacing w:line="480" w:lineRule="auto"/>
        <w:ind w:left="360"/>
        <w:jc w:val="both"/>
        <w:rPr>
          <w:rFonts w:ascii="Arial" w:hAnsi="Arial" w:cs="Arial"/>
          <w:color w:val="000000" w:themeColor="text1"/>
          <w:sz w:val="24"/>
          <w:szCs w:val="24"/>
          <w:lang w:val="en-US"/>
        </w:rPr>
      </w:pPr>
    </w:p>
    <w:p>
      <w:pPr>
        <w:suppressAutoHyphens/>
        <w:spacing w:line="480" w:lineRule="auto"/>
        <w:ind w:left="360"/>
        <w:jc w:val="both"/>
        <w:rPr>
          <w:rFonts w:ascii="Arial" w:hAnsi="Arial" w:cs="Arial"/>
          <w:color w:val="000000" w:themeColor="text1"/>
          <w:sz w:val="24"/>
          <w:szCs w:val="24"/>
          <w:lang w:val="en-US"/>
        </w:rPr>
      </w:pPr>
    </w:p>
    <w:tbl>
      <w:tblPr>
        <w:tblStyle w:val="Tabellenraster"/>
        <w:tblW w:w="13745" w:type="dxa"/>
        <w:tblLook w:val="04A0" w:firstRow="1" w:lastRow="0" w:firstColumn="1" w:lastColumn="0" w:noHBand="0" w:noVBand="1"/>
      </w:tblPr>
      <w:tblGrid>
        <w:gridCol w:w="1540"/>
        <w:gridCol w:w="1287"/>
        <w:gridCol w:w="1285"/>
        <w:gridCol w:w="1409"/>
        <w:gridCol w:w="1558"/>
        <w:gridCol w:w="1276"/>
        <w:gridCol w:w="1168"/>
        <w:gridCol w:w="1387"/>
        <w:gridCol w:w="1418"/>
        <w:gridCol w:w="1417"/>
      </w:tblGrid>
      <w:tr>
        <w:trPr>
          <w:trHeight w:val="283"/>
        </w:trPr>
        <w:tc>
          <w:tcPr>
            <w:tcW w:w="1540" w:type="dxa"/>
            <w:shd w:val="clear" w:color="auto" w:fill="D9D9D9" w:themeFill="background1" w:themeFillShade="D9"/>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lastRenderedPageBreak/>
              <w:t> </w:t>
            </w:r>
          </w:p>
        </w:tc>
        <w:tc>
          <w:tcPr>
            <w:tcW w:w="2572" w:type="dxa"/>
            <w:gridSpan w:val="2"/>
            <w:shd w:val="clear" w:color="auto" w:fill="D9D9D9" w:themeFill="background1" w:themeFillShade="D9"/>
            <w:hideMark/>
          </w:tcPr>
          <w:p>
            <w:pPr>
              <w:rPr>
                <w:rFonts w:ascii="Calibri" w:eastAsia="Times New Roman" w:hAnsi="Calibri" w:cs="Calibri"/>
                <w:b/>
                <w:bCs/>
                <w:color w:val="000000" w:themeColor="text1"/>
                <w:sz w:val="14"/>
                <w:szCs w:val="16"/>
                <w:lang w:val="en-US" w:eastAsia="de-DE"/>
              </w:rPr>
            </w:pPr>
            <w:r>
              <w:rPr>
                <w:rFonts w:ascii="Calibri" w:eastAsia="Times New Roman" w:hAnsi="Calibri" w:cs="Calibri"/>
                <w:b/>
                <w:bCs/>
                <w:color w:val="000000" w:themeColor="text1"/>
                <w:sz w:val="14"/>
                <w:szCs w:val="16"/>
                <w:lang w:val="en-US" w:eastAsia="de-DE"/>
              </w:rPr>
              <w:t>Hong et al., 2003</w:t>
            </w:r>
          </w:p>
        </w:tc>
        <w:tc>
          <w:tcPr>
            <w:tcW w:w="1409" w:type="dxa"/>
            <w:shd w:val="clear" w:color="auto" w:fill="D9D9D9" w:themeFill="background1" w:themeFillShade="D9"/>
            <w:hideMark/>
          </w:tcPr>
          <w:p>
            <w:pPr>
              <w:rPr>
                <w:rFonts w:ascii="Calibri" w:eastAsia="Times New Roman" w:hAnsi="Calibri" w:cs="Calibri"/>
                <w:b/>
                <w:bCs/>
                <w:color w:val="000000" w:themeColor="text1"/>
                <w:sz w:val="14"/>
                <w:szCs w:val="16"/>
                <w:lang w:val="en-US" w:eastAsia="de-DE"/>
              </w:rPr>
            </w:pPr>
            <w:r>
              <w:rPr>
                <w:rFonts w:ascii="Calibri" w:eastAsia="Times New Roman" w:hAnsi="Calibri" w:cs="Calibri"/>
                <w:b/>
                <w:bCs/>
                <w:color w:val="000000" w:themeColor="text1"/>
                <w:sz w:val="14"/>
                <w:szCs w:val="16"/>
                <w:lang w:val="en-US" w:eastAsia="de-DE"/>
              </w:rPr>
              <w:t>Sansaricq et al., 2006</w:t>
            </w:r>
          </w:p>
        </w:tc>
        <w:tc>
          <w:tcPr>
            <w:tcW w:w="4002" w:type="dxa"/>
            <w:gridSpan w:val="3"/>
            <w:shd w:val="clear" w:color="auto" w:fill="D9D9D9" w:themeFill="background1" w:themeFillShade="D9"/>
            <w:hideMark/>
          </w:tcPr>
          <w:p>
            <w:pPr>
              <w:rPr>
                <w:rFonts w:ascii="Calibri" w:eastAsia="Times New Roman" w:hAnsi="Calibri" w:cs="Calibri"/>
                <w:b/>
                <w:bCs/>
                <w:color w:val="000000" w:themeColor="text1"/>
                <w:sz w:val="14"/>
                <w:szCs w:val="16"/>
                <w:lang w:val="en-US" w:eastAsia="de-DE"/>
              </w:rPr>
            </w:pPr>
            <w:r>
              <w:rPr>
                <w:rFonts w:ascii="Calibri" w:eastAsia="Times New Roman" w:hAnsi="Calibri" w:cs="Calibri"/>
                <w:b/>
                <w:bCs/>
                <w:color w:val="000000" w:themeColor="text1"/>
                <w:sz w:val="14"/>
                <w:szCs w:val="16"/>
                <w:lang w:val="en-US" w:eastAsia="de-DE"/>
              </w:rPr>
              <w:t>Brassier et al., 2013</w:t>
            </w:r>
          </w:p>
        </w:tc>
        <w:tc>
          <w:tcPr>
            <w:tcW w:w="1387" w:type="dxa"/>
            <w:shd w:val="clear" w:color="auto" w:fill="D9D9D9" w:themeFill="background1" w:themeFillShade="D9"/>
            <w:hideMark/>
          </w:tcPr>
          <w:p>
            <w:pPr>
              <w:rPr>
                <w:rFonts w:ascii="Calibri" w:eastAsia="Times New Roman" w:hAnsi="Calibri" w:cs="Calibri"/>
                <w:b/>
                <w:bCs/>
                <w:color w:val="000000" w:themeColor="text1"/>
                <w:sz w:val="14"/>
                <w:szCs w:val="16"/>
                <w:lang w:val="en-US" w:eastAsia="de-DE"/>
              </w:rPr>
            </w:pPr>
            <w:r>
              <w:rPr>
                <w:rFonts w:ascii="Calibri" w:eastAsia="Times New Roman" w:hAnsi="Calibri" w:cs="Calibri"/>
                <w:b/>
                <w:bCs/>
                <w:color w:val="000000" w:themeColor="text1"/>
                <w:sz w:val="14"/>
                <w:szCs w:val="16"/>
                <w:lang w:val="en-US" w:eastAsia="de-DE"/>
              </w:rPr>
              <w:t>Cameron et al., 2006</w:t>
            </w:r>
          </w:p>
        </w:tc>
        <w:tc>
          <w:tcPr>
            <w:tcW w:w="1418" w:type="dxa"/>
            <w:shd w:val="clear" w:color="auto" w:fill="D9D9D9" w:themeFill="background1" w:themeFillShade="D9"/>
            <w:hideMark/>
          </w:tcPr>
          <w:p>
            <w:pPr>
              <w:rPr>
                <w:rFonts w:ascii="Calibri" w:eastAsia="Times New Roman" w:hAnsi="Calibri" w:cs="Calibri"/>
                <w:b/>
                <w:bCs/>
                <w:color w:val="000000" w:themeColor="text1"/>
                <w:sz w:val="14"/>
                <w:szCs w:val="16"/>
                <w:lang w:val="en-US" w:eastAsia="de-DE"/>
              </w:rPr>
            </w:pPr>
            <w:r>
              <w:rPr>
                <w:rFonts w:ascii="Calibri" w:eastAsia="Times New Roman" w:hAnsi="Calibri" w:cs="Calibri"/>
                <w:b/>
                <w:bCs/>
                <w:color w:val="000000" w:themeColor="text1"/>
                <w:sz w:val="14"/>
                <w:szCs w:val="16"/>
                <w:lang w:val="en-US" w:eastAsia="de-DE"/>
              </w:rPr>
              <w:t>Hegarty et al., 2019</w:t>
            </w:r>
          </w:p>
        </w:tc>
        <w:tc>
          <w:tcPr>
            <w:tcW w:w="1417" w:type="dxa"/>
            <w:shd w:val="clear" w:color="auto" w:fill="D9D9D9" w:themeFill="background1" w:themeFillShade="D9"/>
            <w:hideMark/>
          </w:tcPr>
          <w:p>
            <w:pPr>
              <w:rPr>
                <w:rFonts w:ascii="Calibri" w:eastAsia="Times New Roman" w:hAnsi="Calibri" w:cs="Calibri"/>
                <w:b/>
                <w:bCs/>
                <w:color w:val="000000" w:themeColor="text1"/>
                <w:sz w:val="14"/>
                <w:szCs w:val="16"/>
                <w:lang w:val="en-US" w:eastAsia="de-DE"/>
              </w:rPr>
            </w:pPr>
            <w:r>
              <w:rPr>
                <w:rFonts w:ascii="Calibri" w:eastAsia="Times New Roman" w:hAnsi="Calibri" w:cs="Calibri"/>
                <w:b/>
                <w:bCs/>
                <w:color w:val="000000" w:themeColor="text1"/>
                <w:sz w:val="14"/>
                <w:szCs w:val="16"/>
                <w:lang w:val="en-US" w:eastAsia="de-DE"/>
              </w:rPr>
              <w:t>Neveu et al., 2020</w:t>
            </w:r>
          </w:p>
        </w:tc>
      </w:tr>
      <w:tr>
        <w:trPr>
          <w:trHeight w:val="218"/>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ID</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Patient 2</w:t>
            </w: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Patient 4</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Patient 3</w:t>
            </w:r>
          </w:p>
        </w:tc>
        <w:tc>
          <w:tcPr>
            <w:tcW w:w="1276"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Patient 4</w:t>
            </w: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Patient 5</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Patient 1</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Patient 45</w:t>
            </w:r>
          </w:p>
        </w:tc>
        <w:tc>
          <w:tcPr>
            <w:tcW w:w="1417" w:type="dxa"/>
            <w:noWrap/>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r>
      <w:tr>
        <w:trPr>
          <w:trHeight w:val="121"/>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sex</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M</w:t>
            </w: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F</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M</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M</w:t>
            </w:r>
          </w:p>
        </w:tc>
        <w:tc>
          <w:tcPr>
            <w:tcW w:w="1276"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xml:space="preserve">M  </w:t>
            </w: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M</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M</w:t>
            </w:r>
          </w:p>
        </w:tc>
        <w:tc>
          <w:tcPr>
            <w:tcW w:w="1418" w:type="dxa"/>
            <w:noWrap/>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M</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M</w:t>
            </w:r>
          </w:p>
        </w:tc>
      </w:tr>
      <w:tr>
        <w:trPr>
          <w:trHeight w:val="223"/>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nationality</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Palestinian</w:t>
            </w:r>
          </w:p>
        </w:tc>
        <w:tc>
          <w:tcPr>
            <w:tcW w:w="1285" w:type="dxa"/>
          </w:tcPr>
          <w:p>
            <w:pPr>
              <w:rPr>
                <w:rFonts w:ascii="Times New Roman" w:eastAsia="Times New Roman" w:hAnsi="Times New Roman" w:cs="Times New Roman"/>
                <w:color w:val="000000" w:themeColor="text1"/>
                <w:sz w:val="14"/>
                <w:szCs w:val="16"/>
                <w:lang w:val="en-US" w:eastAsia="de-DE"/>
              </w:rPr>
            </w:pP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US-American</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Algerian</w:t>
            </w:r>
          </w:p>
        </w:tc>
        <w:tc>
          <w:tcPr>
            <w:tcW w:w="1276"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Algerian</w:t>
            </w: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Algerian</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Canadian</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British</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French</w:t>
            </w:r>
          </w:p>
        </w:tc>
      </w:tr>
      <w:tr>
        <w:trPr>
          <w:trHeight w:val="255"/>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 xml:space="preserve">descent </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Arab</w:t>
            </w: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Ashkenazi-Jewish</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Ashkenazi-Jewish</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276" w:type="dxa"/>
            <w:hideMark/>
          </w:tcPr>
          <w:p>
            <w:pPr>
              <w:rPr>
                <w:rFonts w:ascii="Calibri" w:eastAsia="Times New Roman" w:hAnsi="Calibri" w:cs="Calibri"/>
                <w:color w:val="000000" w:themeColor="text1"/>
                <w:sz w:val="14"/>
                <w:szCs w:val="16"/>
                <w:lang w:val="en-US" w:eastAsia="de-DE"/>
              </w:rPr>
            </w:pPr>
          </w:p>
        </w:tc>
        <w:tc>
          <w:tcPr>
            <w:tcW w:w="1168" w:type="dxa"/>
            <w:hideMark/>
          </w:tcPr>
          <w:p>
            <w:pPr>
              <w:rPr>
                <w:rFonts w:ascii="Times New Roman" w:eastAsia="Times New Roman" w:hAnsi="Times New Roman" w:cs="Times New Roman"/>
                <w:color w:val="000000" w:themeColor="text1"/>
                <w:sz w:val="14"/>
                <w:szCs w:val="16"/>
                <w:lang w:val="en-US" w:eastAsia="de-DE"/>
              </w:rPr>
            </w:pP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Ashkenazi-Jewish</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r>
      <w:tr>
        <w:trPr>
          <w:trHeight w:val="203"/>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age at last visit/report</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xml:space="preserve">16 </w:t>
            </w:r>
            <w:r>
              <w:rPr>
                <w:rFonts w:ascii="Calibri" w:eastAsia="Times New Roman" w:hAnsi="Calibri" w:cs="Calibri"/>
                <w:color w:val="000000" w:themeColor="text1"/>
                <w:sz w:val="12"/>
                <w:szCs w:val="20"/>
                <w:lang w:val="en-US" w:eastAsia="de-DE"/>
              </w:rPr>
              <w:t>ys</w:t>
            </w: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5</w:t>
            </w:r>
            <w:r>
              <w:rPr>
                <w:rFonts w:ascii="Calibri" w:eastAsia="Times New Roman" w:hAnsi="Calibri" w:cs="Calibri"/>
                <w:color w:val="000000" w:themeColor="text1"/>
                <w:sz w:val="12"/>
                <w:szCs w:val="20"/>
                <w:lang w:val="en-US" w:eastAsia="de-DE"/>
              </w:rPr>
              <w:t xml:space="preserve"> ys</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4</w:t>
            </w:r>
            <w:r>
              <w:rPr>
                <w:rFonts w:ascii="Calibri" w:eastAsia="Times New Roman" w:hAnsi="Calibri" w:cs="Calibri"/>
                <w:color w:val="000000" w:themeColor="text1"/>
                <w:sz w:val="12"/>
                <w:szCs w:val="20"/>
                <w:lang w:val="en-US" w:eastAsia="de-DE"/>
              </w:rPr>
              <w:t xml:space="preserve"> ys</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39</w:t>
            </w:r>
            <w:r>
              <w:rPr>
                <w:rFonts w:ascii="Calibri" w:eastAsia="Times New Roman" w:hAnsi="Calibri" w:cs="Calibri"/>
                <w:color w:val="000000" w:themeColor="text1"/>
                <w:sz w:val="12"/>
                <w:szCs w:val="20"/>
                <w:lang w:val="en-US" w:eastAsia="de-DE"/>
              </w:rPr>
              <w:t xml:space="preserve"> ys</w:t>
            </w:r>
          </w:p>
        </w:tc>
        <w:tc>
          <w:tcPr>
            <w:tcW w:w="1276"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31</w:t>
            </w:r>
            <w:r>
              <w:rPr>
                <w:rFonts w:ascii="Calibri" w:eastAsia="Times New Roman" w:hAnsi="Calibri" w:cs="Calibri"/>
                <w:color w:val="000000" w:themeColor="text1"/>
                <w:sz w:val="12"/>
                <w:szCs w:val="20"/>
                <w:lang w:val="en-US" w:eastAsia="de-DE"/>
              </w:rPr>
              <w:t xml:space="preserve"> ys</w:t>
            </w: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21</w:t>
            </w:r>
            <w:r>
              <w:rPr>
                <w:rFonts w:ascii="Calibri" w:eastAsia="Times New Roman" w:hAnsi="Calibri" w:cs="Calibri"/>
                <w:color w:val="000000" w:themeColor="text1"/>
                <w:sz w:val="12"/>
                <w:szCs w:val="20"/>
                <w:lang w:val="en-US" w:eastAsia="de-DE"/>
              </w:rPr>
              <w:t xml:space="preserve"> ys</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xml:space="preserve">8.5 </w:t>
            </w:r>
            <w:r>
              <w:rPr>
                <w:rFonts w:ascii="Calibri" w:eastAsia="Times New Roman" w:hAnsi="Calibri" w:cs="Calibri"/>
                <w:color w:val="000000" w:themeColor="text1"/>
                <w:sz w:val="12"/>
                <w:szCs w:val="20"/>
                <w:lang w:val="en-US" w:eastAsia="de-DE"/>
              </w:rPr>
              <w:t>ys</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xml:space="preserve">17 </w:t>
            </w:r>
            <w:r>
              <w:rPr>
                <w:rFonts w:ascii="Calibri" w:eastAsia="Times New Roman" w:hAnsi="Calibri" w:cs="Calibri"/>
                <w:color w:val="000000" w:themeColor="text1"/>
                <w:sz w:val="12"/>
                <w:szCs w:val="20"/>
                <w:lang w:val="en-US" w:eastAsia="de-DE"/>
              </w:rPr>
              <w:t>ys</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11</w:t>
            </w:r>
            <w:r>
              <w:rPr>
                <w:rFonts w:ascii="Calibri" w:eastAsia="Times New Roman" w:hAnsi="Calibri" w:cs="Calibri"/>
                <w:color w:val="000000" w:themeColor="text1"/>
                <w:sz w:val="12"/>
                <w:szCs w:val="20"/>
                <w:lang w:val="en-US" w:eastAsia="de-DE"/>
              </w:rPr>
              <w:t xml:space="preserve"> ys</w:t>
            </w:r>
          </w:p>
        </w:tc>
      </w:tr>
      <w:tr>
        <w:trPr>
          <w:trHeight w:val="374"/>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alive at time of report?</w:t>
            </w:r>
          </w:p>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If no, cause of death</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 deceased with hepatic failure</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76"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r>
      <w:tr>
        <w:trPr>
          <w:trHeight w:val="324"/>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i/>
                <w:color w:val="000000" w:themeColor="text1"/>
                <w:sz w:val="12"/>
                <w:szCs w:val="20"/>
                <w:lang w:val="en-US" w:eastAsia="de-DE"/>
              </w:rPr>
              <w:t>DLD</w:t>
            </w:r>
            <w:r>
              <w:rPr>
                <w:rFonts w:ascii="Calibri" w:eastAsia="Times New Roman" w:hAnsi="Calibri" w:cs="Calibri"/>
                <w:b/>
                <w:bCs/>
                <w:color w:val="000000" w:themeColor="text1"/>
                <w:sz w:val="12"/>
                <w:szCs w:val="20"/>
                <w:lang w:val="en-US" w:eastAsia="de-DE"/>
              </w:rPr>
              <w:t xml:space="preserve"> variant, allele 1</w:t>
            </w:r>
          </w:p>
        </w:tc>
        <w:tc>
          <w:tcPr>
            <w:tcW w:w="1287" w:type="dxa"/>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c>
          <w:tcPr>
            <w:tcW w:w="1285" w:type="dxa"/>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c>
          <w:tcPr>
            <w:tcW w:w="1409" w:type="dxa"/>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c>
          <w:tcPr>
            <w:tcW w:w="1558" w:type="dxa"/>
            <w:hideMark/>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c>
          <w:tcPr>
            <w:tcW w:w="1276" w:type="dxa"/>
            <w:hideMark/>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c>
          <w:tcPr>
            <w:tcW w:w="1168" w:type="dxa"/>
            <w:hideMark/>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c>
          <w:tcPr>
            <w:tcW w:w="1387" w:type="dxa"/>
            <w:hideMark/>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c>
          <w:tcPr>
            <w:tcW w:w="1418" w:type="dxa"/>
            <w:hideMark/>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c>
          <w:tcPr>
            <w:tcW w:w="1417" w:type="dxa"/>
            <w:hideMark/>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r>
      <w:tr>
        <w:trPr>
          <w:trHeight w:val="400"/>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i/>
                <w:color w:val="000000" w:themeColor="text1"/>
                <w:sz w:val="12"/>
                <w:szCs w:val="20"/>
                <w:lang w:val="en-US" w:eastAsia="de-DE"/>
              </w:rPr>
              <w:t>DLD</w:t>
            </w:r>
            <w:r>
              <w:rPr>
                <w:rFonts w:ascii="Calibri" w:eastAsia="Times New Roman" w:hAnsi="Calibri" w:cs="Calibri"/>
                <w:b/>
                <w:bCs/>
                <w:color w:val="000000" w:themeColor="text1"/>
                <w:sz w:val="12"/>
                <w:szCs w:val="20"/>
                <w:lang w:val="en-US" w:eastAsia="de-DE"/>
              </w:rPr>
              <w:t xml:space="preserve"> variant, allele 2</w:t>
            </w:r>
          </w:p>
        </w:tc>
        <w:tc>
          <w:tcPr>
            <w:tcW w:w="1287" w:type="dxa"/>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c>
          <w:tcPr>
            <w:tcW w:w="1285" w:type="dxa"/>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c>
          <w:tcPr>
            <w:tcW w:w="1409" w:type="dxa"/>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c>
          <w:tcPr>
            <w:tcW w:w="1558" w:type="dxa"/>
            <w:hideMark/>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c>
          <w:tcPr>
            <w:tcW w:w="1276" w:type="dxa"/>
            <w:hideMark/>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c>
          <w:tcPr>
            <w:tcW w:w="1168" w:type="dxa"/>
            <w:hideMark/>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xml:space="preserve">c.[?]; </w:t>
            </w:r>
          </w:p>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p.[Ile47Thr]</w:t>
            </w:r>
          </w:p>
        </w:tc>
        <w:tc>
          <w:tcPr>
            <w:tcW w:w="1418" w:type="dxa"/>
            <w:hideMark/>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c>
          <w:tcPr>
            <w:tcW w:w="1417" w:type="dxa"/>
            <w:hideMark/>
          </w:tcPr>
          <w:p>
            <w:pPr>
              <w:rPr>
                <w:rFonts w:ascii="Calibri" w:eastAsia="Times New Roman" w:hAnsi="Calibri" w:cs="Calibri"/>
                <w:color w:val="000000" w:themeColor="text1"/>
                <w:sz w:val="14"/>
                <w:szCs w:val="16"/>
                <w:lang w:eastAsia="de-DE"/>
              </w:rPr>
            </w:pPr>
            <w:r>
              <w:rPr>
                <w:rFonts w:ascii="Calibri" w:eastAsia="Times New Roman" w:hAnsi="Calibri" w:cs="Calibri"/>
                <w:color w:val="000000" w:themeColor="text1"/>
                <w:sz w:val="14"/>
                <w:szCs w:val="16"/>
                <w:lang w:eastAsia="de-DE"/>
              </w:rPr>
              <w:t>c.[685G&gt;T]; p.[Gly229Cys]</w:t>
            </w:r>
          </w:p>
        </w:tc>
      </w:tr>
      <w:tr>
        <w:trPr>
          <w:trHeight w:val="136"/>
        </w:trPr>
        <w:tc>
          <w:tcPr>
            <w:tcW w:w="13745" w:type="dxa"/>
            <w:gridSpan w:val="10"/>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characterization of decompensations</w:t>
            </w:r>
          </w:p>
        </w:tc>
      </w:tr>
      <w:tr>
        <w:trPr>
          <w:trHeight w:val="255"/>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recurrent decompensations</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76"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r>
      <w:tr>
        <w:trPr>
          <w:trHeight w:val="70"/>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age at first decompensation</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8 m</w:t>
            </w:r>
          </w:p>
        </w:tc>
        <w:tc>
          <w:tcPr>
            <w:tcW w:w="1285" w:type="dxa"/>
          </w:tcPr>
          <w:p>
            <w:pPr>
              <w:rPr>
                <w:rFonts w:ascii="Times New Roman" w:eastAsia="Times New Roman" w:hAnsi="Times New Roman" w:cs="Times New Roman"/>
                <w:color w:val="000000" w:themeColor="text1"/>
                <w:sz w:val="14"/>
                <w:szCs w:val="16"/>
                <w:lang w:val="en-US" w:eastAsia="de-DE"/>
              </w:rPr>
            </w:pP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8 m</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4 ys</w:t>
            </w:r>
          </w:p>
        </w:tc>
        <w:tc>
          <w:tcPr>
            <w:tcW w:w="1276" w:type="dxa"/>
            <w:hideMark/>
          </w:tcPr>
          <w:p>
            <w:pPr>
              <w:rPr>
                <w:rFonts w:ascii="Calibri" w:eastAsia="Times New Roman" w:hAnsi="Calibri" w:cs="Calibri"/>
                <w:color w:val="000000" w:themeColor="text1"/>
                <w:sz w:val="14"/>
                <w:szCs w:val="16"/>
                <w:lang w:val="en-US" w:eastAsia="de-DE"/>
              </w:rPr>
            </w:pP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0 d</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2 d</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9 ys</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5 ys</w:t>
            </w:r>
          </w:p>
        </w:tc>
      </w:tr>
      <w:tr>
        <w:trPr>
          <w:trHeight w:val="255"/>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age at most severe decompensation</w:t>
            </w:r>
          </w:p>
        </w:tc>
        <w:tc>
          <w:tcPr>
            <w:tcW w:w="1287" w:type="dxa"/>
          </w:tcPr>
          <w:p>
            <w:pPr>
              <w:rPr>
                <w:rFonts w:ascii="Calibri" w:eastAsia="Times New Roman" w:hAnsi="Calibri" w:cs="Calibri"/>
                <w:color w:val="000000" w:themeColor="text1"/>
                <w:sz w:val="14"/>
                <w:szCs w:val="16"/>
                <w:lang w:val="en-US" w:eastAsia="de-DE"/>
              </w:rPr>
            </w:pP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5 ys</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4 ys</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276" w:type="dxa"/>
            <w:hideMark/>
          </w:tcPr>
          <w:p>
            <w:pPr>
              <w:rPr>
                <w:rFonts w:ascii="Calibri" w:eastAsia="Times New Roman" w:hAnsi="Calibri" w:cs="Calibri"/>
                <w:color w:val="000000" w:themeColor="text1"/>
                <w:sz w:val="14"/>
                <w:szCs w:val="16"/>
                <w:lang w:val="en-US" w:eastAsia="de-DE"/>
              </w:rPr>
            </w:pP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14 ys</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r>
      <w:tr>
        <w:trPr>
          <w:trHeight w:val="255"/>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age at last decompensation</w:t>
            </w:r>
          </w:p>
        </w:tc>
        <w:tc>
          <w:tcPr>
            <w:tcW w:w="1287" w:type="dxa"/>
          </w:tcPr>
          <w:p>
            <w:pPr>
              <w:rPr>
                <w:rFonts w:ascii="Calibri" w:eastAsia="Times New Roman" w:hAnsi="Calibri" w:cs="Calibri"/>
                <w:color w:val="000000" w:themeColor="text1"/>
                <w:sz w:val="14"/>
                <w:szCs w:val="16"/>
                <w:lang w:val="en-US" w:eastAsia="de-DE"/>
              </w:rPr>
            </w:pP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xml:space="preserve">5 ys </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38 ys</w:t>
            </w:r>
          </w:p>
        </w:tc>
        <w:tc>
          <w:tcPr>
            <w:tcW w:w="1276"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30 ys</w:t>
            </w: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21 ys</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8.5 ys</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r>
      <w:tr>
        <w:trPr>
          <w:trHeight w:val="170"/>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ELT (HP:0002910)</w:t>
            </w:r>
          </w:p>
        </w:tc>
        <w:tc>
          <w:tcPr>
            <w:tcW w:w="1287" w:type="dxa"/>
          </w:tcPr>
          <w:p>
            <w:pPr>
              <w:rPr>
                <w:rFonts w:ascii="Calibri" w:eastAsia="Times New Roman" w:hAnsi="Calibri" w:cs="Calibri"/>
                <w:color w:val="000000" w:themeColor="text1"/>
                <w:sz w:val="14"/>
                <w:szCs w:val="16"/>
                <w:lang w:val="en-US" w:eastAsia="de-DE"/>
              </w:rPr>
            </w:pPr>
          </w:p>
        </w:tc>
        <w:tc>
          <w:tcPr>
            <w:tcW w:w="1285" w:type="dxa"/>
          </w:tcPr>
          <w:p>
            <w:pPr>
              <w:rPr>
                <w:rFonts w:ascii="Times New Roman" w:eastAsia="Times New Roman" w:hAnsi="Times New Roman" w:cs="Times New Roman"/>
                <w:color w:val="000000" w:themeColor="text1"/>
                <w:sz w:val="14"/>
                <w:szCs w:val="16"/>
                <w:lang w:val="en-US" w:eastAsia="de-DE"/>
              </w:rPr>
            </w:pP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76"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r>
      <w:tr>
        <w:trPr>
          <w:trHeight w:val="202"/>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ALF (HP:0006554)</w:t>
            </w:r>
          </w:p>
        </w:tc>
        <w:tc>
          <w:tcPr>
            <w:tcW w:w="1287" w:type="dxa"/>
          </w:tcPr>
          <w:p>
            <w:pPr>
              <w:rPr>
                <w:rFonts w:ascii="Calibri" w:eastAsia="Times New Roman" w:hAnsi="Calibri" w:cs="Calibri"/>
                <w:color w:val="000000" w:themeColor="text1"/>
                <w:sz w:val="14"/>
                <w:szCs w:val="16"/>
                <w:lang w:val="en-US" w:eastAsia="de-DE"/>
              </w:rPr>
            </w:pP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76"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r>
      <w:tr>
        <w:trPr>
          <w:trHeight w:val="255"/>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nausea and vomiting (HP:0002017)</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76"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r>
      <w:tr>
        <w:trPr>
          <w:trHeight w:val="255"/>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hepatomegaly (HP:0002240)</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85" w:type="dxa"/>
          </w:tcPr>
          <w:p>
            <w:pPr>
              <w:rPr>
                <w:rFonts w:ascii="Times New Roman" w:eastAsia="Times New Roman" w:hAnsi="Times New Roman" w:cs="Times New Roman"/>
                <w:color w:val="000000" w:themeColor="text1"/>
                <w:sz w:val="14"/>
                <w:szCs w:val="16"/>
                <w:lang w:val="en-US" w:eastAsia="de-DE"/>
              </w:rPr>
            </w:pP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276" w:type="dxa"/>
            <w:hideMark/>
          </w:tcPr>
          <w:p>
            <w:pPr>
              <w:rPr>
                <w:rFonts w:ascii="Calibri" w:eastAsia="Times New Roman" w:hAnsi="Calibri" w:cs="Calibri"/>
                <w:color w:val="000000" w:themeColor="text1"/>
                <w:sz w:val="14"/>
                <w:szCs w:val="16"/>
                <w:lang w:val="en-US" w:eastAsia="de-DE"/>
              </w:rPr>
            </w:pPr>
          </w:p>
        </w:tc>
        <w:tc>
          <w:tcPr>
            <w:tcW w:w="1168" w:type="dxa"/>
            <w:hideMark/>
          </w:tcPr>
          <w:p>
            <w:pPr>
              <w:rPr>
                <w:rFonts w:ascii="Times New Roman" w:eastAsia="Times New Roman" w:hAnsi="Times New Roman" w:cs="Times New Roman"/>
                <w:color w:val="000000" w:themeColor="text1"/>
                <w:sz w:val="14"/>
                <w:szCs w:val="16"/>
                <w:lang w:val="en-US" w:eastAsia="de-DE"/>
              </w:rPr>
            </w:pP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r>
      <w:tr>
        <w:trPr>
          <w:trHeight w:val="300"/>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hypoglycemia (HP:0001943)</w:t>
            </w:r>
          </w:p>
        </w:tc>
        <w:tc>
          <w:tcPr>
            <w:tcW w:w="1287" w:type="dxa"/>
          </w:tcPr>
          <w:p>
            <w:pPr>
              <w:rPr>
                <w:rFonts w:ascii="Times New Roman" w:eastAsia="Times New Roman" w:hAnsi="Times New Roman" w:cs="Times New Roman"/>
                <w:color w:val="000000" w:themeColor="text1"/>
                <w:sz w:val="14"/>
                <w:szCs w:val="16"/>
                <w:lang w:val="en-US" w:eastAsia="de-DE"/>
              </w:rPr>
            </w:pP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76" w:type="dxa"/>
            <w:hideMark/>
          </w:tcPr>
          <w:p>
            <w:pPr>
              <w:rPr>
                <w:rFonts w:ascii="Calibri" w:eastAsia="Times New Roman" w:hAnsi="Calibri" w:cs="Calibri"/>
                <w:color w:val="000000" w:themeColor="text1"/>
                <w:sz w:val="14"/>
                <w:szCs w:val="16"/>
                <w:lang w:val="en-US" w:eastAsia="de-DE"/>
              </w:rPr>
            </w:pP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r>
      <w:tr>
        <w:trPr>
          <w:trHeight w:val="300"/>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lactic acidosis (HP:0003128)</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85" w:type="dxa"/>
          </w:tcPr>
          <w:p>
            <w:pPr>
              <w:rPr>
                <w:rFonts w:ascii="Times New Roman" w:eastAsia="Times New Roman" w:hAnsi="Times New Roman" w:cs="Times New Roman"/>
                <w:color w:val="000000" w:themeColor="text1"/>
                <w:sz w:val="14"/>
                <w:szCs w:val="16"/>
                <w:lang w:val="en-US" w:eastAsia="de-DE"/>
              </w:rPr>
            </w:pP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76" w:type="dxa"/>
            <w:hideMark/>
          </w:tcPr>
          <w:p>
            <w:pPr>
              <w:rPr>
                <w:rFonts w:ascii="Calibri" w:eastAsia="Times New Roman" w:hAnsi="Calibri" w:cs="Calibri"/>
                <w:color w:val="000000" w:themeColor="text1"/>
                <w:sz w:val="14"/>
                <w:szCs w:val="16"/>
                <w:lang w:val="en-US" w:eastAsia="de-DE"/>
              </w:rPr>
            </w:pP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r>
      <w:tr>
        <w:trPr>
          <w:trHeight w:val="255"/>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triggered by febrile illness (HP:0025215)</w:t>
            </w:r>
          </w:p>
        </w:tc>
        <w:tc>
          <w:tcPr>
            <w:tcW w:w="1287" w:type="dxa"/>
          </w:tcPr>
          <w:p>
            <w:pPr>
              <w:rPr>
                <w:rFonts w:ascii="Calibri" w:eastAsia="Times New Roman" w:hAnsi="Calibri" w:cs="Calibri"/>
                <w:color w:val="000000" w:themeColor="text1"/>
                <w:sz w:val="14"/>
                <w:szCs w:val="16"/>
                <w:lang w:val="en-US" w:eastAsia="de-DE"/>
              </w:rPr>
            </w:pPr>
          </w:p>
        </w:tc>
        <w:tc>
          <w:tcPr>
            <w:tcW w:w="1285" w:type="dxa"/>
          </w:tcPr>
          <w:p>
            <w:pPr>
              <w:rPr>
                <w:rFonts w:ascii="Times New Roman" w:eastAsia="Times New Roman" w:hAnsi="Times New Roman" w:cs="Times New Roman"/>
                <w:color w:val="000000" w:themeColor="text1"/>
                <w:sz w:val="14"/>
                <w:szCs w:val="16"/>
                <w:lang w:val="en-US" w:eastAsia="de-DE"/>
              </w:rPr>
            </w:pP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76"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r>
      <w:tr>
        <w:trPr>
          <w:trHeight w:val="255"/>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triggered by fasting (HP:0025212)</w:t>
            </w:r>
          </w:p>
        </w:tc>
        <w:tc>
          <w:tcPr>
            <w:tcW w:w="1287" w:type="dxa"/>
          </w:tcPr>
          <w:p>
            <w:pPr>
              <w:rPr>
                <w:rFonts w:ascii="Calibri" w:eastAsia="Times New Roman" w:hAnsi="Calibri" w:cs="Calibri"/>
                <w:color w:val="000000" w:themeColor="text1"/>
                <w:sz w:val="14"/>
                <w:szCs w:val="16"/>
                <w:lang w:val="en-US" w:eastAsia="de-DE"/>
              </w:rPr>
            </w:pPr>
          </w:p>
        </w:tc>
        <w:tc>
          <w:tcPr>
            <w:tcW w:w="1285" w:type="dxa"/>
          </w:tcPr>
          <w:p>
            <w:pPr>
              <w:rPr>
                <w:rFonts w:ascii="Times New Roman" w:eastAsia="Times New Roman" w:hAnsi="Times New Roman" w:cs="Times New Roman"/>
                <w:color w:val="000000" w:themeColor="text1"/>
                <w:sz w:val="14"/>
                <w:szCs w:val="16"/>
                <w:lang w:val="en-US" w:eastAsia="de-DE"/>
              </w:rPr>
            </w:pP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76"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r>
      <w:tr>
        <w:trPr>
          <w:trHeight w:val="1150"/>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others symptoms during decompensation</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encephalopathy, somnolence, general muscle weakness, wasting, ataxic gait, pyramidal signs</w:t>
            </w:r>
          </w:p>
        </w:tc>
        <w:tc>
          <w:tcPr>
            <w:tcW w:w="1285" w:type="dxa"/>
          </w:tcPr>
          <w:p>
            <w:pPr>
              <w:rPr>
                <w:rFonts w:ascii="Times New Roman" w:eastAsia="Times New Roman" w:hAnsi="Times New Roman" w:cs="Times New Roman"/>
                <w:color w:val="000000" w:themeColor="text1"/>
                <w:sz w:val="14"/>
                <w:szCs w:val="16"/>
                <w:lang w:val="en-US" w:eastAsia="de-DE"/>
              </w:rPr>
            </w:pP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apathy, hypotonia, seizures, loss of deep tendon reflexes,</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xml:space="preserve">anorexia; somnolence, cramps, muscle weakness </w:t>
            </w:r>
          </w:p>
        </w:tc>
        <w:tc>
          <w:tcPr>
            <w:tcW w:w="1276" w:type="dxa"/>
            <w:hideMark/>
          </w:tcPr>
          <w:p>
            <w:pPr>
              <w:rPr>
                <w:rFonts w:ascii="Calibri" w:eastAsia="Times New Roman" w:hAnsi="Calibri" w:cs="Calibri"/>
                <w:color w:val="000000" w:themeColor="text1"/>
                <w:sz w:val="14"/>
                <w:szCs w:val="16"/>
                <w:lang w:val="en-US" w:eastAsia="de-DE"/>
              </w:rPr>
            </w:pP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acute gastric hemorrhage, encephalopathy</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seizure, myocardial dysfunction, MRI during ALF: abnormal signal in the basal ganglia and the frontal lobes</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acute encephalopathy</w:t>
            </w:r>
          </w:p>
        </w:tc>
      </w:tr>
      <w:tr>
        <w:trPr>
          <w:trHeight w:val="232"/>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Other triggering factors</w:t>
            </w:r>
          </w:p>
        </w:tc>
        <w:tc>
          <w:tcPr>
            <w:tcW w:w="1287" w:type="dxa"/>
          </w:tcPr>
          <w:p>
            <w:pPr>
              <w:rPr>
                <w:rFonts w:ascii="Calibri" w:eastAsia="Times New Roman" w:hAnsi="Calibri" w:cs="Calibri"/>
                <w:color w:val="000000" w:themeColor="text1"/>
                <w:sz w:val="14"/>
                <w:szCs w:val="16"/>
                <w:lang w:val="en-US" w:eastAsia="de-DE"/>
              </w:rPr>
            </w:pPr>
          </w:p>
        </w:tc>
        <w:tc>
          <w:tcPr>
            <w:tcW w:w="1285" w:type="dxa"/>
          </w:tcPr>
          <w:p>
            <w:pPr>
              <w:rPr>
                <w:rFonts w:ascii="Times New Roman" w:eastAsia="Times New Roman" w:hAnsi="Times New Roman" w:cs="Times New Roman"/>
                <w:color w:val="000000" w:themeColor="text1"/>
                <w:sz w:val="14"/>
                <w:szCs w:val="16"/>
                <w:lang w:val="en-US" w:eastAsia="de-DE"/>
              </w:rPr>
            </w:pPr>
          </w:p>
        </w:tc>
        <w:tc>
          <w:tcPr>
            <w:tcW w:w="1409" w:type="dxa"/>
          </w:tcPr>
          <w:p>
            <w:pPr>
              <w:rPr>
                <w:rFonts w:ascii="Calibri" w:eastAsia="Times New Roman" w:hAnsi="Calibri" w:cs="Calibri"/>
                <w:color w:val="000000" w:themeColor="text1"/>
                <w:sz w:val="14"/>
                <w:szCs w:val="16"/>
                <w:lang w:val="en-US" w:eastAsia="de-DE"/>
              </w:rPr>
            </w:pPr>
          </w:p>
        </w:tc>
        <w:tc>
          <w:tcPr>
            <w:tcW w:w="155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triggered by excessive meals or tiredness</w:t>
            </w:r>
          </w:p>
        </w:tc>
        <w:tc>
          <w:tcPr>
            <w:tcW w:w="1276"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triggered by tiredness</w:t>
            </w:r>
          </w:p>
        </w:tc>
        <w:tc>
          <w:tcPr>
            <w:tcW w:w="116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triggered by fatty food</w:t>
            </w:r>
          </w:p>
        </w:tc>
        <w:tc>
          <w:tcPr>
            <w:tcW w:w="1387" w:type="dxa"/>
          </w:tcPr>
          <w:p>
            <w:pPr>
              <w:rPr>
                <w:rFonts w:ascii="Calibri" w:eastAsia="Times New Roman" w:hAnsi="Calibri" w:cs="Calibri"/>
                <w:color w:val="000000" w:themeColor="text1"/>
                <w:sz w:val="14"/>
                <w:szCs w:val="16"/>
                <w:lang w:val="en-US" w:eastAsia="de-DE"/>
              </w:rPr>
            </w:pPr>
          </w:p>
        </w:tc>
        <w:tc>
          <w:tcPr>
            <w:tcW w:w="1418" w:type="dxa"/>
          </w:tcPr>
          <w:p>
            <w:pPr>
              <w:rPr>
                <w:rFonts w:ascii="Calibri" w:eastAsia="Times New Roman" w:hAnsi="Calibri" w:cs="Calibri"/>
                <w:color w:val="000000" w:themeColor="text1"/>
                <w:sz w:val="14"/>
                <w:szCs w:val="16"/>
                <w:lang w:val="en-US" w:eastAsia="de-DE"/>
              </w:rPr>
            </w:pPr>
          </w:p>
        </w:tc>
        <w:tc>
          <w:tcPr>
            <w:tcW w:w="1417" w:type="dxa"/>
          </w:tcPr>
          <w:p>
            <w:pPr>
              <w:rPr>
                <w:rFonts w:ascii="Calibri" w:eastAsia="Times New Roman" w:hAnsi="Calibri" w:cs="Calibri"/>
                <w:color w:val="000000" w:themeColor="text1"/>
                <w:sz w:val="14"/>
                <w:szCs w:val="16"/>
                <w:lang w:val="en-US" w:eastAsia="de-DE"/>
              </w:rPr>
            </w:pPr>
          </w:p>
        </w:tc>
      </w:tr>
      <w:tr>
        <w:trPr>
          <w:trHeight w:val="90"/>
        </w:trPr>
        <w:tc>
          <w:tcPr>
            <w:tcW w:w="13745" w:type="dxa"/>
            <w:gridSpan w:val="10"/>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extrahepatic symptoms</w:t>
            </w:r>
          </w:p>
        </w:tc>
      </w:tr>
      <w:tr>
        <w:trPr>
          <w:trHeight w:val="301"/>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cognitive impairment (HP:0100543)</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285" w:type="dxa"/>
          </w:tcPr>
          <w:p>
            <w:pPr>
              <w:rPr>
                <w:rFonts w:ascii="Times New Roman" w:eastAsia="Times New Roman" w:hAnsi="Times New Roman" w:cs="Times New Roman"/>
                <w:color w:val="000000" w:themeColor="text1"/>
                <w:sz w:val="14"/>
                <w:szCs w:val="16"/>
                <w:lang w:val="en-US" w:eastAsia="de-DE"/>
              </w:rPr>
            </w:pP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xml:space="preserve">N  </w:t>
            </w:r>
          </w:p>
        </w:tc>
        <w:tc>
          <w:tcPr>
            <w:tcW w:w="1276"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r>
      <w:tr>
        <w:trPr>
          <w:trHeight w:val="300"/>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muscular hypotonia (HP:0001252)</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85" w:type="dxa"/>
          </w:tcPr>
          <w:p>
            <w:pPr>
              <w:rPr>
                <w:rFonts w:ascii="Times New Roman" w:eastAsia="Times New Roman" w:hAnsi="Times New Roman" w:cs="Times New Roman"/>
                <w:color w:val="000000" w:themeColor="text1"/>
                <w:sz w:val="14"/>
                <w:szCs w:val="16"/>
                <w:lang w:val="en-US" w:eastAsia="de-DE"/>
              </w:rPr>
            </w:pP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xml:space="preserve">N  </w:t>
            </w:r>
          </w:p>
        </w:tc>
        <w:tc>
          <w:tcPr>
            <w:tcW w:w="1276"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r>
      <w:tr>
        <w:trPr>
          <w:trHeight w:val="300"/>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post-exertional symptom exacerbation (HP:0030973)</w:t>
            </w:r>
          </w:p>
        </w:tc>
        <w:tc>
          <w:tcPr>
            <w:tcW w:w="1287" w:type="dxa"/>
          </w:tcPr>
          <w:p>
            <w:pPr>
              <w:rPr>
                <w:rFonts w:ascii="Calibri" w:eastAsia="Times New Roman" w:hAnsi="Calibri" w:cs="Calibri"/>
                <w:color w:val="000000" w:themeColor="text1"/>
                <w:sz w:val="14"/>
                <w:szCs w:val="16"/>
                <w:lang w:val="en-US" w:eastAsia="de-DE"/>
              </w:rPr>
            </w:pPr>
          </w:p>
        </w:tc>
        <w:tc>
          <w:tcPr>
            <w:tcW w:w="1285" w:type="dxa"/>
          </w:tcPr>
          <w:p>
            <w:pPr>
              <w:rPr>
                <w:rFonts w:ascii="Times New Roman" w:eastAsia="Times New Roman" w:hAnsi="Times New Roman" w:cs="Times New Roman"/>
                <w:color w:val="000000" w:themeColor="text1"/>
                <w:sz w:val="14"/>
                <w:szCs w:val="16"/>
                <w:lang w:val="en-US" w:eastAsia="de-DE"/>
              </w:rPr>
            </w:pP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76"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r>
      <w:tr>
        <w:trPr>
          <w:trHeight w:val="699"/>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lastRenderedPageBreak/>
              <w:t>others</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ataxia</w:t>
            </w:r>
          </w:p>
        </w:tc>
        <w:tc>
          <w:tcPr>
            <w:tcW w:w="1285" w:type="dxa"/>
          </w:tcPr>
          <w:p>
            <w:pPr>
              <w:rPr>
                <w:rFonts w:ascii="Times New Roman" w:eastAsia="Times New Roman" w:hAnsi="Times New Roman" w:cs="Times New Roman"/>
                <w:color w:val="000000" w:themeColor="text1"/>
                <w:sz w:val="14"/>
                <w:szCs w:val="16"/>
                <w:lang w:val="en-US" w:eastAsia="de-DE"/>
              </w:rPr>
            </w:pP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Tonic-clonic seizures, absent deep tendon reflexes</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muscle cramps</w:t>
            </w:r>
          </w:p>
        </w:tc>
        <w:tc>
          <w:tcPr>
            <w:tcW w:w="1276"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Feels better when drinking high sugar sodas, muscle cramps</w:t>
            </w:r>
          </w:p>
        </w:tc>
        <w:tc>
          <w:tcPr>
            <w:tcW w:w="1168" w:type="dxa"/>
            <w:hideMark/>
          </w:tcPr>
          <w:p>
            <w:pPr>
              <w:rPr>
                <w:rFonts w:ascii="Calibri" w:eastAsia="Times New Roman" w:hAnsi="Calibri" w:cs="Calibri"/>
                <w:color w:val="000000" w:themeColor="text1"/>
                <w:sz w:val="14"/>
                <w:szCs w:val="16"/>
                <w:lang w:val="en-US" w:eastAsia="de-DE"/>
              </w:rPr>
            </w:pP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r>
      <w:tr>
        <w:trPr>
          <w:trHeight w:val="213"/>
        </w:trPr>
        <w:tc>
          <w:tcPr>
            <w:tcW w:w="13745" w:type="dxa"/>
            <w:gridSpan w:val="10"/>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therapy</w:t>
            </w:r>
          </w:p>
        </w:tc>
      </w:tr>
      <w:tr>
        <w:trPr>
          <w:trHeight w:val="130"/>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B1 (thiamine)</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55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276" w:type="dxa"/>
          </w:tcPr>
          <w:p>
            <w:pPr>
              <w:rPr>
                <w:rFonts w:ascii="Calibri" w:eastAsia="Times New Roman" w:hAnsi="Calibri" w:cs="Calibri"/>
                <w:color w:val="000000" w:themeColor="text1"/>
                <w:sz w:val="14"/>
                <w:szCs w:val="16"/>
                <w:lang w:val="en-US" w:eastAsia="de-DE"/>
              </w:rPr>
            </w:pPr>
          </w:p>
        </w:tc>
        <w:tc>
          <w:tcPr>
            <w:tcW w:w="1168" w:type="dxa"/>
          </w:tcPr>
          <w:p>
            <w:pPr>
              <w:rPr>
                <w:rFonts w:ascii="Times New Roman" w:eastAsia="Times New Roman" w:hAnsi="Times New Roman" w:cs="Times New Roman"/>
                <w:color w:val="000000" w:themeColor="text1"/>
                <w:sz w:val="14"/>
                <w:szCs w:val="16"/>
                <w:lang w:val="en-US" w:eastAsia="de-DE"/>
              </w:rPr>
            </w:pPr>
          </w:p>
        </w:tc>
        <w:tc>
          <w:tcPr>
            <w:tcW w:w="13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r>
      <w:tr>
        <w:trPr>
          <w:trHeight w:val="134"/>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B2 (riboflavin)</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55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did not help</w:t>
            </w:r>
          </w:p>
        </w:tc>
        <w:tc>
          <w:tcPr>
            <w:tcW w:w="1276"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did not help</w:t>
            </w:r>
          </w:p>
        </w:tc>
        <w:tc>
          <w:tcPr>
            <w:tcW w:w="116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did not help</w:t>
            </w:r>
          </w:p>
        </w:tc>
        <w:tc>
          <w:tcPr>
            <w:tcW w:w="13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r>
      <w:tr>
        <w:trPr>
          <w:trHeight w:val="255"/>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NAC</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55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276" w:type="dxa"/>
            <w:hideMark/>
          </w:tcPr>
          <w:p>
            <w:pPr>
              <w:rPr>
                <w:rFonts w:ascii="Calibri" w:eastAsia="Times New Roman" w:hAnsi="Calibri" w:cs="Calibri"/>
                <w:color w:val="000000" w:themeColor="text1"/>
                <w:sz w:val="14"/>
                <w:szCs w:val="16"/>
                <w:lang w:val="en-US" w:eastAsia="de-DE"/>
              </w:rPr>
            </w:pPr>
          </w:p>
        </w:tc>
        <w:tc>
          <w:tcPr>
            <w:tcW w:w="116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yes, in acute episode</w:t>
            </w:r>
          </w:p>
        </w:tc>
        <w:tc>
          <w:tcPr>
            <w:tcW w:w="138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8"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hideMark/>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r>
      <w:tr>
        <w:trPr>
          <w:trHeight w:val="112"/>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ketogenic diet</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55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276" w:type="dxa"/>
          </w:tcPr>
          <w:p>
            <w:pPr>
              <w:rPr>
                <w:rFonts w:ascii="Calibri" w:eastAsia="Times New Roman" w:hAnsi="Calibri" w:cs="Calibri"/>
                <w:color w:val="000000" w:themeColor="text1"/>
                <w:sz w:val="14"/>
                <w:szCs w:val="16"/>
                <w:lang w:val="en-US" w:eastAsia="de-DE"/>
              </w:rPr>
            </w:pPr>
          </w:p>
        </w:tc>
        <w:tc>
          <w:tcPr>
            <w:tcW w:w="1168" w:type="dxa"/>
          </w:tcPr>
          <w:p>
            <w:pPr>
              <w:rPr>
                <w:rFonts w:ascii="Times New Roman" w:eastAsia="Times New Roman" w:hAnsi="Times New Roman" w:cs="Times New Roman"/>
                <w:color w:val="000000" w:themeColor="text1"/>
                <w:sz w:val="14"/>
                <w:szCs w:val="16"/>
                <w:lang w:val="en-US" w:eastAsia="de-DE"/>
              </w:rPr>
            </w:pPr>
          </w:p>
        </w:tc>
        <w:tc>
          <w:tcPr>
            <w:tcW w:w="13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r>
      <w:tr>
        <w:trPr>
          <w:trHeight w:val="255"/>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carnitine</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55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276" w:type="dxa"/>
          </w:tcPr>
          <w:p>
            <w:pPr>
              <w:rPr>
                <w:rFonts w:ascii="Calibri" w:eastAsia="Times New Roman" w:hAnsi="Calibri" w:cs="Calibri"/>
                <w:color w:val="000000" w:themeColor="text1"/>
                <w:sz w:val="14"/>
                <w:szCs w:val="16"/>
                <w:lang w:val="en-US" w:eastAsia="de-DE"/>
              </w:rPr>
            </w:pPr>
          </w:p>
        </w:tc>
        <w:tc>
          <w:tcPr>
            <w:tcW w:w="116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yes, in acute episode</w:t>
            </w:r>
          </w:p>
        </w:tc>
        <w:tc>
          <w:tcPr>
            <w:tcW w:w="13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r>
      <w:tr>
        <w:trPr>
          <w:trHeight w:val="255"/>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lipoic acid</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Y</w:t>
            </w:r>
          </w:p>
        </w:tc>
        <w:tc>
          <w:tcPr>
            <w:tcW w:w="155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276" w:type="dxa"/>
          </w:tcPr>
          <w:p>
            <w:pPr>
              <w:rPr>
                <w:rFonts w:ascii="Calibri" w:eastAsia="Times New Roman" w:hAnsi="Calibri" w:cs="Calibri"/>
                <w:color w:val="000000" w:themeColor="text1"/>
                <w:sz w:val="14"/>
                <w:szCs w:val="16"/>
                <w:lang w:val="en-US" w:eastAsia="de-DE"/>
              </w:rPr>
            </w:pPr>
          </w:p>
        </w:tc>
        <w:tc>
          <w:tcPr>
            <w:tcW w:w="1168" w:type="dxa"/>
          </w:tcPr>
          <w:p>
            <w:pPr>
              <w:rPr>
                <w:rFonts w:ascii="Times New Roman" w:eastAsia="Times New Roman" w:hAnsi="Times New Roman" w:cs="Times New Roman"/>
                <w:color w:val="000000" w:themeColor="text1"/>
                <w:sz w:val="14"/>
                <w:szCs w:val="16"/>
                <w:lang w:val="en-US" w:eastAsia="de-DE"/>
              </w:rPr>
            </w:pPr>
          </w:p>
        </w:tc>
        <w:tc>
          <w:tcPr>
            <w:tcW w:w="13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r>
      <w:tr>
        <w:trPr>
          <w:trHeight w:val="167"/>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MCT</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c>
          <w:tcPr>
            <w:tcW w:w="155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276" w:type="dxa"/>
          </w:tcPr>
          <w:p>
            <w:pPr>
              <w:rPr>
                <w:rFonts w:ascii="Calibri" w:eastAsia="Times New Roman" w:hAnsi="Calibri" w:cs="Calibri"/>
                <w:color w:val="000000" w:themeColor="text1"/>
                <w:sz w:val="14"/>
                <w:szCs w:val="16"/>
                <w:lang w:val="en-US" w:eastAsia="de-DE"/>
              </w:rPr>
            </w:pPr>
          </w:p>
        </w:tc>
        <w:tc>
          <w:tcPr>
            <w:tcW w:w="1168" w:type="dxa"/>
          </w:tcPr>
          <w:p>
            <w:pPr>
              <w:rPr>
                <w:rFonts w:ascii="Times New Roman" w:eastAsia="Times New Roman" w:hAnsi="Times New Roman" w:cs="Times New Roman"/>
                <w:color w:val="000000" w:themeColor="text1"/>
                <w:sz w:val="14"/>
                <w:szCs w:val="16"/>
                <w:lang w:val="en-US" w:eastAsia="de-DE"/>
              </w:rPr>
            </w:pPr>
          </w:p>
        </w:tc>
        <w:tc>
          <w:tcPr>
            <w:tcW w:w="13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N</w:t>
            </w:r>
          </w:p>
        </w:tc>
      </w:tr>
      <w:tr>
        <w:trPr>
          <w:trHeight w:val="255"/>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others</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coenzyme Q, biotin</w:t>
            </w:r>
          </w:p>
        </w:tc>
        <w:tc>
          <w:tcPr>
            <w:tcW w:w="1285" w:type="dxa"/>
          </w:tcPr>
          <w:p>
            <w:pPr>
              <w:rPr>
                <w:rFonts w:ascii="Times New Roman" w:eastAsia="Times New Roman" w:hAnsi="Times New Roman" w:cs="Times New Roman"/>
                <w:color w:val="000000" w:themeColor="text1"/>
                <w:sz w:val="14"/>
                <w:szCs w:val="16"/>
                <w:lang w:val="en-US" w:eastAsia="de-DE"/>
              </w:rPr>
            </w:pP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55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276" w:type="dxa"/>
          </w:tcPr>
          <w:p>
            <w:pPr>
              <w:rPr>
                <w:rFonts w:ascii="Calibri" w:eastAsia="Times New Roman" w:hAnsi="Calibri" w:cs="Calibri"/>
                <w:color w:val="000000" w:themeColor="text1"/>
                <w:sz w:val="14"/>
                <w:szCs w:val="16"/>
                <w:lang w:val="en-US" w:eastAsia="de-DE"/>
              </w:rPr>
            </w:pPr>
          </w:p>
        </w:tc>
        <w:tc>
          <w:tcPr>
            <w:tcW w:w="1168" w:type="dxa"/>
          </w:tcPr>
          <w:p>
            <w:pPr>
              <w:rPr>
                <w:rFonts w:ascii="Times New Roman" w:eastAsia="Times New Roman" w:hAnsi="Times New Roman" w:cs="Times New Roman"/>
                <w:color w:val="000000" w:themeColor="text1"/>
                <w:sz w:val="14"/>
                <w:szCs w:val="16"/>
                <w:lang w:val="en-US" w:eastAsia="de-DE"/>
              </w:rPr>
            </w:pPr>
          </w:p>
        </w:tc>
        <w:tc>
          <w:tcPr>
            <w:tcW w:w="13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limit protein intake during illness</w:t>
            </w:r>
          </w:p>
        </w:tc>
      </w:tr>
      <w:tr>
        <w:trPr>
          <w:trHeight w:val="75"/>
        </w:trPr>
        <w:tc>
          <w:tcPr>
            <w:tcW w:w="1540" w:type="dxa"/>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improvement seen on:</w:t>
            </w:r>
          </w:p>
        </w:tc>
        <w:tc>
          <w:tcPr>
            <w:tcW w:w="12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all above</w:t>
            </w:r>
          </w:p>
        </w:tc>
        <w:tc>
          <w:tcPr>
            <w:tcW w:w="1285"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09"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55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276"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16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38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8"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c>
          <w:tcPr>
            <w:tcW w:w="1417" w:type="dxa"/>
          </w:tcPr>
          <w:p>
            <w:pPr>
              <w:rPr>
                <w:rFonts w:ascii="Calibri" w:eastAsia="Times New Roman" w:hAnsi="Calibri" w:cs="Calibri"/>
                <w:color w:val="000000" w:themeColor="text1"/>
                <w:sz w:val="14"/>
                <w:szCs w:val="16"/>
                <w:lang w:val="en-US" w:eastAsia="de-DE"/>
              </w:rPr>
            </w:pPr>
            <w:r>
              <w:rPr>
                <w:rFonts w:ascii="Calibri" w:eastAsia="Times New Roman" w:hAnsi="Calibri" w:cs="Calibri"/>
                <w:color w:val="000000" w:themeColor="text1"/>
                <w:sz w:val="14"/>
                <w:szCs w:val="16"/>
                <w:lang w:val="en-US" w:eastAsia="de-DE"/>
              </w:rPr>
              <w:t> </w:t>
            </w:r>
          </w:p>
        </w:tc>
      </w:tr>
    </w:tbl>
    <w:p>
      <w:pPr>
        <w:suppressAutoHyphens/>
        <w:spacing w:line="480" w:lineRule="auto"/>
        <w:ind w:left="360"/>
        <w:jc w:val="both"/>
        <w:rPr>
          <w:rFonts w:ascii="Arial" w:hAnsi="Arial" w:cs="Arial"/>
          <w:color w:val="000000" w:themeColor="text1"/>
          <w:sz w:val="24"/>
          <w:szCs w:val="24"/>
          <w:lang w:val="en-US"/>
        </w:rPr>
        <w:sectPr>
          <w:pgSz w:w="16838" w:h="11906" w:orient="landscape"/>
          <w:pgMar w:top="1417" w:right="1417" w:bottom="1417" w:left="1134" w:header="708" w:footer="708" w:gutter="0"/>
          <w:cols w:space="708"/>
          <w:docGrid w:linePitch="360"/>
        </w:sectPr>
      </w:pPr>
    </w:p>
    <w:tbl>
      <w:tblPr>
        <w:tblStyle w:val="Tabellenraster"/>
        <w:tblW w:w="5000" w:type="pct"/>
        <w:tblLayout w:type="fixed"/>
        <w:tblLook w:val="04A0" w:firstRow="1" w:lastRow="0" w:firstColumn="1" w:lastColumn="0" w:noHBand="0" w:noVBand="1"/>
      </w:tblPr>
      <w:tblGrid>
        <w:gridCol w:w="1168"/>
        <w:gridCol w:w="965"/>
        <w:gridCol w:w="902"/>
        <w:gridCol w:w="897"/>
        <w:gridCol w:w="1014"/>
        <w:gridCol w:w="1285"/>
        <w:gridCol w:w="1419"/>
        <w:gridCol w:w="2016"/>
        <w:gridCol w:w="1122"/>
        <w:gridCol w:w="1125"/>
        <w:gridCol w:w="1128"/>
        <w:gridCol w:w="1236"/>
      </w:tblGrid>
      <w:tr>
        <w:trPr>
          <w:trHeight w:val="244"/>
        </w:trPr>
        <w:tc>
          <w:tcPr>
            <w:tcW w:w="409" w:type="pct"/>
            <w:shd w:val="clear" w:color="auto" w:fill="D9D9D9" w:themeFill="background1" w:themeFillShade="D9"/>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lastRenderedPageBreak/>
              <w:t> </w:t>
            </w:r>
          </w:p>
        </w:tc>
        <w:tc>
          <w:tcPr>
            <w:tcW w:w="1323" w:type="pct"/>
            <w:gridSpan w:val="4"/>
            <w:shd w:val="clear" w:color="auto" w:fill="D9D9D9" w:themeFill="background1" w:themeFillShade="D9"/>
            <w:hideMark/>
          </w:tcPr>
          <w:p>
            <w:pPr>
              <w:rPr>
                <w:rFonts w:ascii="Calibri" w:eastAsia="Times New Roman" w:hAnsi="Calibri" w:cs="Calibri"/>
                <w:b/>
                <w:bCs/>
                <w:color w:val="000000" w:themeColor="text1"/>
                <w:sz w:val="12"/>
                <w:szCs w:val="12"/>
                <w:lang w:val="en-US" w:eastAsia="de-DE"/>
              </w:rPr>
            </w:pPr>
            <w:r>
              <w:rPr>
                <w:rFonts w:ascii="Calibri" w:eastAsia="Times New Roman" w:hAnsi="Calibri" w:cs="Calibri"/>
                <w:b/>
                <w:bCs/>
                <w:color w:val="000000" w:themeColor="text1"/>
                <w:sz w:val="12"/>
                <w:szCs w:val="12"/>
                <w:lang w:val="en-US" w:eastAsia="de-DE"/>
              </w:rPr>
              <w:t>Alfarsi et al., 2021</w:t>
            </w:r>
          </w:p>
        </w:tc>
        <w:tc>
          <w:tcPr>
            <w:tcW w:w="947" w:type="pct"/>
            <w:gridSpan w:val="2"/>
            <w:shd w:val="clear" w:color="auto" w:fill="D9D9D9" w:themeFill="background1" w:themeFillShade="D9"/>
          </w:tcPr>
          <w:p>
            <w:pPr>
              <w:rPr>
                <w:rFonts w:ascii="Calibri" w:eastAsia="Times New Roman" w:hAnsi="Calibri" w:cs="Calibri"/>
                <w:b/>
                <w:bCs/>
                <w:color w:val="000000" w:themeColor="text1"/>
                <w:sz w:val="12"/>
                <w:szCs w:val="12"/>
                <w:lang w:val="en-US" w:eastAsia="de-DE"/>
              </w:rPr>
            </w:pPr>
            <w:r>
              <w:rPr>
                <w:rFonts w:ascii="Calibri" w:eastAsia="Times New Roman" w:hAnsi="Calibri" w:cs="Calibri"/>
                <w:b/>
                <w:bCs/>
                <w:color w:val="000000" w:themeColor="text1"/>
                <w:sz w:val="12"/>
                <w:szCs w:val="12"/>
                <w:lang w:val="en-US" w:eastAsia="de-DE"/>
              </w:rPr>
              <w:t>Siri et al., 2022</w:t>
            </w:r>
          </w:p>
        </w:tc>
        <w:tc>
          <w:tcPr>
            <w:tcW w:w="706" w:type="pct"/>
            <w:shd w:val="clear" w:color="auto" w:fill="D9D9D9" w:themeFill="background1" w:themeFillShade="D9"/>
          </w:tcPr>
          <w:p>
            <w:pPr>
              <w:rPr>
                <w:rFonts w:ascii="Calibri" w:eastAsia="Times New Roman" w:hAnsi="Calibri" w:cs="Calibri"/>
                <w:b/>
                <w:bCs/>
                <w:color w:val="000000" w:themeColor="text1"/>
                <w:sz w:val="12"/>
                <w:szCs w:val="12"/>
                <w:lang w:val="en-US" w:eastAsia="de-DE"/>
              </w:rPr>
            </w:pPr>
            <w:r>
              <w:rPr>
                <w:rFonts w:ascii="Calibri" w:eastAsia="Times New Roman" w:hAnsi="Calibri" w:cs="Calibri"/>
                <w:b/>
                <w:bCs/>
                <w:color w:val="000000" w:themeColor="text1"/>
                <w:sz w:val="12"/>
                <w:szCs w:val="12"/>
                <w:lang w:val="en-US" w:eastAsia="de-DE"/>
              </w:rPr>
              <w:t>Ramadža et al., 2021/ Mihaljevic et al., 2024</w:t>
            </w:r>
          </w:p>
        </w:tc>
        <w:tc>
          <w:tcPr>
            <w:tcW w:w="1182" w:type="pct"/>
            <w:gridSpan w:val="3"/>
            <w:shd w:val="clear" w:color="auto" w:fill="D9D9D9" w:themeFill="background1" w:themeFillShade="D9"/>
            <w:hideMark/>
          </w:tcPr>
          <w:p>
            <w:pPr>
              <w:rPr>
                <w:rFonts w:ascii="Calibri" w:eastAsia="Times New Roman" w:hAnsi="Calibri" w:cs="Calibri"/>
                <w:b/>
                <w:bCs/>
                <w:color w:val="000000" w:themeColor="text1"/>
                <w:sz w:val="12"/>
                <w:szCs w:val="12"/>
                <w:lang w:val="en-US" w:eastAsia="de-DE"/>
              </w:rPr>
            </w:pPr>
            <w:r>
              <w:rPr>
                <w:rFonts w:ascii="Calibri" w:eastAsia="Times New Roman" w:hAnsi="Calibri" w:cs="Calibri"/>
                <w:b/>
                <w:bCs/>
                <w:color w:val="000000" w:themeColor="text1"/>
                <w:sz w:val="12"/>
                <w:szCs w:val="12"/>
                <w:lang w:val="en-US" w:eastAsia="de-DE"/>
              </w:rPr>
              <w:t>Wongkittichote et al., 2023</w:t>
            </w:r>
          </w:p>
        </w:tc>
        <w:tc>
          <w:tcPr>
            <w:tcW w:w="433" w:type="pct"/>
            <w:shd w:val="clear" w:color="auto" w:fill="D9D9D9" w:themeFill="background1" w:themeFillShade="D9"/>
            <w:hideMark/>
          </w:tcPr>
          <w:p>
            <w:pPr>
              <w:rPr>
                <w:rFonts w:ascii="Calibri" w:eastAsia="Times New Roman" w:hAnsi="Calibri" w:cs="Calibri"/>
                <w:b/>
                <w:bCs/>
                <w:color w:val="000000" w:themeColor="text1"/>
                <w:sz w:val="12"/>
                <w:szCs w:val="12"/>
                <w:lang w:val="en-US" w:eastAsia="de-DE"/>
              </w:rPr>
            </w:pPr>
            <w:r>
              <w:rPr>
                <w:rFonts w:ascii="Calibri" w:eastAsia="Times New Roman" w:hAnsi="Calibri" w:cs="Calibri"/>
                <w:b/>
                <w:bCs/>
                <w:color w:val="000000" w:themeColor="text1"/>
                <w:sz w:val="12"/>
                <w:szCs w:val="12"/>
                <w:lang w:val="en-US" w:eastAsia="de-DE"/>
              </w:rPr>
              <w:t>Moosavian et al., 2024</w:t>
            </w:r>
          </w:p>
        </w:tc>
      </w:tr>
      <w:tr>
        <w:trPr>
          <w:trHeight w:val="92"/>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ID</w:t>
            </w:r>
          </w:p>
        </w:tc>
        <w:tc>
          <w:tcPr>
            <w:tcW w:w="338" w:type="pct"/>
            <w:noWrap/>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Patient 1</w:t>
            </w:r>
          </w:p>
        </w:tc>
        <w:tc>
          <w:tcPr>
            <w:tcW w:w="316" w:type="pct"/>
            <w:noWrap/>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Patient 2</w:t>
            </w:r>
          </w:p>
        </w:tc>
        <w:tc>
          <w:tcPr>
            <w:tcW w:w="314" w:type="pct"/>
            <w:noWrap/>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Patient 3</w:t>
            </w:r>
          </w:p>
        </w:tc>
        <w:tc>
          <w:tcPr>
            <w:tcW w:w="355" w:type="pct"/>
            <w:noWrap/>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Patient 4</w:t>
            </w: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Subject 10</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Brother of Subject 10</w:t>
            </w:r>
          </w:p>
        </w:tc>
        <w:tc>
          <w:tcPr>
            <w:tcW w:w="706"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Patient 1</w:t>
            </w:r>
          </w:p>
        </w:tc>
        <w:tc>
          <w:tcPr>
            <w:tcW w:w="39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Patient 1</w:t>
            </w:r>
          </w:p>
        </w:tc>
        <w:tc>
          <w:tcPr>
            <w:tcW w:w="39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Patient 3</w:t>
            </w:r>
          </w:p>
        </w:tc>
        <w:tc>
          <w:tcPr>
            <w:tcW w:w="39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Patient 4</w:t>
            </w: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r>
      <w:tr>
        <w:trPr>
          <w:trHeight w:val="208"/>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sex</w:t>
            </w:r>
          </w:p>
        </w:tc>
        <w:tc>
          <w:tcPr>
            <w:tcW w:w="338" w:type="pct"/>
            <w:noWrap/>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M</w:t>
            </w:r>
          </w:p>
        </w:tc>
        <w:tc>
          <w:tcPr>
            <w:tcW w:w="316" w:type="pct"/>
            <w:noWrap/>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F</w:t>
            </w:r>
          </w:p>
        </w:tc>
        <w:tc>
          <w:tcPr>
            <w:tcW w:w="314" w:type="pct"/>
            <w:noWrap/>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M</w:t>
            </w:r>
          </w:p>
        </w:tc>
        <w:tc>
          <w:tcPr>
            <w:tcW w:w="355" w:type="pct"/>
            <w:noWrap/>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F</w:t>
            </w: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F</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M</w:t>
            </w:r>
          </w:p>
        </w:tc>
        <w:tc>
          <w:tcPr>
            <w:tcW w:w="706"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M</w:t>
            </w:r>
          </w:p>
        </w:tc>
        <w:tc>
          <w:tcPr>
            <w:tcW w:w="39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F</w:t>
            </w:r>
          </w:p>
        </w:tc>
        <w:tc>
          <w:tcPr>
            <w:tcW w:w="39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F</w:t>
            </w:r>
          </w:p>
        </w:tc>
        <w:tc>
          <w:tcPr>
            <w:tcW w:w="39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F</w:t>
            </w: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xml:space="preserve">M </w:t>
            </w:r>
          </w:p>
        </w:tc>
      </w:tr>
      <w:tr>
        <w:trPr>
          <w:trHeight w:val="140"/>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nationality</w:t>
            </w:r>
          </w:p>
        </w:tc>
        <w:tc>
          <w:tcPr>
            <w:tcW w:w="338"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Saudi Arabian</w:t>
            </w:r>
          </w:p>
        </w:tc>
        <w:tc>
          <w:tcPr>
            <w:tcW w:w="316"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Saudi Arabian</w:t>
            </w:r>
          </w:p>
        </w:tc>
        <w:tc>
          <w:tcPr>
            <w:tcW w:w="31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Saudi Arabian</w:t>
            </w:r>
          </w:p>
        </w:tc>
        <w:tc>
          <w:tcPr>
            <w:tcW w:w="35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Saudi Arabian</w:t>
            </w:r>
          </w:p>
        </w:tc>
        <w:tc>
          <w:tcPr>
            <w:tcW w:w="450" w:type="pct"/>
          </w:tcPr>
          <w:p>
            <w:pPr>
              <w:rPr>
                <w:rFonts w:ascii="Calibri" w:eastAsia="Times New Roman" w:hAnsi="Calibri" w:cs="Calibri"/>
                <w:color w:val="000000" w:themeColor="text1"/>
                <w:sz w:val="12"/>
                <w:szCs w:val="12"/>
                <w:lang w:val="en-US" w:eastAsia="de-DE"/>
              </w:rPr>
            </w:pPr>
          </w:p>
        </w:tc>
        <w:tc>
          <w:tcPr>
            <w:tcW w:w="497" w:type="pct"/>
          </w:tcPr>
          <w:p>
            <w:pPr>
              <w:rPr>
                <w:rFonts w:ascii="Calibri" w:eastAsia="Times New Roman" w:hAnsi="Calibri" w:cs="Calibri"/>
                <w:color w:val="000000" w:themeColor="text1"/>
                <w:sz w:val="12"/>
                <w:szCs w:val="12"/>
                <w:lang w:val="en-US" w:eastAsia="de-DE"/>
              </w:rPr>
            </w:pP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Croatian</w:t>
            </w:r>
          </w:p>
        </w:tc>
        <w:tc>
          <w:tcPr>
            <w:tcW w:w="39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US-American</w:t>
            </w:r>
          </w:p>
        </w:tc>
        <w:tc>
          <w:tcPr>
            <w:tcW w:w="39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US-American</w:t>
            </w:r>
          </w:p>
        </w:tc>
        <w:tc>
          <w:tcPr>
            <w:tcW w:w="39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US-American</w:t>
            </w: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Iranian</w:t>
            </w:r>
          </w:p>
        </w:tc>
      </w:tr>
      <w:tr>
        <w:trPr>
          <w:trHeight w:val="115"/>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 xml:space="preserve">descent </w:t>
            </w:r>
          </w:p>
        </w:tc>
        <w:tc>
          <w:tcPr>
            <w:tcW w:w="338" w:type="pct"/>
            <w:hideMark/>
          </w:tcPr>
          <w:p>
            <w:pPr>
              <w:rPr>
                <w:rFonts w:ascii="Calibri" w:eastAsia="Times New Roman" w:hAnsi="Calibri" w:cs="Calibri"/>
                <w:color w:val="000000" w:themeColor="text1"/>
                <w:sz w:val="12"/>
                <w:szCs w:val="12"/>
                <w:lang w:val="en-US" w:eastAsia="de-DE"/>
              </w:rPr>
            </w:pPr>
          </w:p>
        </w:tc>
        <w:tc>
          <w:tcPr>
            <w:tcW w:w="316" w:type="pct"/>
            <w:hideMark/>
          </w:tcPr>
          <w:p>
            <w:pPr>
              <w:rPr>
                <w:rFonts w:ascii="Times New Roman" w:eastAsia="Times New Roman" w:hAnsi="Times New Roman" w:cs="Times New Roman"/>
                <w:color w:val="000000" w:themeColor="text1"/>
                <w:sz w:val="12"/>
                <w:szCs w:val="12"/>
                <w:lang w:val="en-US" w:eastAsia="de-DE"/>
              </w:rPr>
            </w:pPr>
          </w:p>
        </w:tc>
        <w:tc>
          <w:tcPr>
            <w:tcW w:w="314" w:type="pct"/>
            <w:hideMark/>
          </w:tcPr>
          <w:p>
            <w:pPr>
              <w:rPr>
                <w:rFonts w:ascii="Times New Roman" w:eastAsia="Times New Roman" w:hAnsi="Times New Roman" w:cs="Times New Roman"/>
                <w:color w:val="000000" w:themeColor="text1"/>
                <w:sz w:val="12"/>
                <w:szCs w:val="12"/>
                <w:lang w:val="en-US" w:eastAsia="de-DE"/>
              </w:rPr>
            </w:pPr>
          </w:p>
        </w:tc>
        <w:tc>
          <w:tcPr>
            <w:tcW w:w="355" w:type="pct"/>
            <w:hideMark/>
          </w:tcPr>
          <w:p>
            <w:pPr>
              <w:rPr>
                <w:rFonts w:ascii="Times New Roman" w:eastAsia="Times New Roman" w:hAnsi="Times New Roman" w:cs="Times New Roman"/>
                <w:color w:val="000000" w:themeColor="text1"/>
                <w:sz w:val="12"/>
                <w:szCs w:val="12"/>
                <w:lang w:val="en-US" w:eastAsia="de-DE"/>
              </w:rPr>
            </w:pP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Roma</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Roma</w:t>
            </w: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Roma</w:t>
            </w:r>
          </w:p>
        </w:tc>
        <w:tc>
          <w:tcPr>
            <w:tcW w:w="39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Ashkenazi-Jewish</w:t>
            </w:r>
          </w:p>
        </w:tc>
        <w:tc>
          <w:tcPr>
            <w:tcW w:w="39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Ashkenazi-Jewish</w:t>
            </w:r>
          </w:p>
        </w:tc>
        <w:tc>
          <w:tcPr>
            <w:tcW w:w="39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Ashkenazi-Jewish</w:t>
            </w: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r>
      <w:tr>
        <w:trPr>
          <w:trHeight w:val="102"/>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age at last visit/report</w:t>
            </w:r>
          </w:p>
        </w:tc>
        <w:tc>
          <w:tcPr>
            <w:tcW w:w="338" w:type="pct"/>
            <w:noWrap/>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316" w:type="pct"/>
            <w:noWrap/>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314" w:type="pct"/>
            <w:noWrap/>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355" w:type="pct"/>
            <w:noWrap/>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15</w:t>
            </w:r>
            <w:r>
              <w:rPr>
                <w:rFonts w:ascii="Calibri" w:eastAsia="Times New Roman" w:hAnsi="Calibri" w:cs="Calibri"/>
                <w:color w:val="000000" w:themeColor="text1"/>
                <w:sz w:val="12"/>
                <w:szCs w:val="20"/>
                <w:lang w:val="en-US" w:eastAsia="de-DE"/>
              </w:rPr>
              <w:t xml:space="preserve"> ys</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17</w:t>
            </w:r>
            <w:r>
              <w:rPr>
                <w:rFonts w:ascii="Calibri" w:eastAsia="Times New Roman" w:hAnsi="Calibri" w:cs="Calibri"/>
                <w:color w:val="000000" w:themeColor="text1"/>
                <w:sz w:val="12"/>
                <w:szCs w:val="20"/>
                <w:lang w:val="en-US" w:eastAsia="de-DE"/>
              </w:rPr>
              <w:t xml:space="preserve"> ys</w:t>
            </w:r>
          </w:p>
        </w:tc>
        <w:tc>
          <w:tcPr>
            <w:tcW w:w="706"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7</w:t>
            </w:r>
            <w:r>
              <w:rPr>
                <w:rFonts w:ascii="Calibri" w:eastAsia="Times New Roman" w:hAnsi="Calibri" w:cs="Calibri"/>
                <w:color w:val="000000" w:themeColor="text1"/>
                <w:sz w:val="12"/>
                <w:szCs w:val="20"/>
                <w:lang w:val="en-US" w:eastAsia="de-DE"/>
              </w:rPr>
              <w:t xml:space="preserve"> ys</w:t>
            </w:r>
          </w:p>
        </w:tc>
        <w:tc>
          <w:tcPr>
            <w:tcW w:w="39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39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39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16</w:t>
            </w:r>
            <w:r>
              <w:rPr>
                <w:rFonts w:ascii="Calibri" w:eastAsia="Times New Roman" w:hAnsi="Calibri" w:cs="Calibri"/>
                <w:color w:val="000000" w:themeColor="text1"/>
                <w:sz w:val="12"/>
                <w:szCs w:val="20"/>
                <w:lang w:val="en-US" w:eastAsia="de-DE"/>
              </w:rPr>
              <w:t xml:space="preserve"> ys</w:t>
            </w:r>
          </w:p>
        </w:tc>
      </w:tr>
      <w:tr>
        <w:trPr>
          <w:trHeight w:val="104"/>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alive at time of report?</w:t>
            </w:r>
          </w:p>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If no, cause of death</w:t>
            </w:r>
          </w:p>
        </w:tc>
        <w:tc>
          <w:tcPr>
            <w:tcW w:w="338"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6"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 death due to sepsis as complication from multiorgan failure due to acute decompensation and liver transplantation</w:t>
            </w:r>
          </w:p>
        </w:tc>
        <w:tc>
          <w:tcPr>
            <w:tcW w:w="39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r>
      <w:tr>
        <w:trPr>
          <w:trHeight w:val="362"/>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i/>
                <w:color w:val="000000" w:themeColor="text1"/>
                <w:sz w:val="12"/>
                <w:szCs w:val="20"/>
                <w:lang w:val="en-US" w:eastAsia="de-DE"/>
              </w:rPr>
              <w:t>DLD</w:t>
            </w:r>
            <w:r>
              <w:rPr>
                <w:rFonts w:ascii="Calibri" w:eastAsia="Times New Roman" w:hAnsi="Calibri" w:cs="Calibri"/>
                <w:b/>
                <w:bCs/>
                <w:color w:val="000000" w:themeColor="text1"/>
                <w:sz w:val="12"/>
                <w:szCs w:val="20"/>
                <w:lang w:val="en-US" w:eastAsia="de-DE"/>
              </w:rPr>
              <w:t xml:space="preserve"> variant, allele 1</w:t>
            </w:r>
          </w:p>
        </w:tc>
        <w:tc>
          <w:tcPr>
            <w:tcW w:w="338" w:type="pct"/>
            <w:hideMark/>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16" w:type="pct"/>
            <w:hideMark/>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14" w:type="pct"/>
            <w:hideMark/>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55" w:type="pct"/>
            <w:hideMark/>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450"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497"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706"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 xml:space="preserve">c.[685G&gt;T]; </w:t>
            </w:r>
          </w:p>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p.[Gly229Cys]</w:t>
            </w:r>
          </w:p>
        </w:tc>
        <w:tc>
          <w:tcPr>
            <w:tcW w:w="393" w:type="pct"/>
            <w:hideMark/>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94" w:type="pct"/>
            <w:hideMark/>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95" w:type="pct"/>
            <w:hideMark/>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433" w:type="pct"/>
            <w:hideMark/>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 xml:space="preserve">c.[685G&gt;T]; </w:t>
            </w:r>
          </w:p>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p.[Gly229Cys]</w:t>
            </w:r>
          </w:p>
        </w:tc>
      </w:tr>
      <w:tr>
        <w:trPr>
          <w:trHeight w:val="268"/>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i/>
                <w:color w:val="000000" w:themeColor="text1"/>
                <w:sz w:val="12"/>
                <w:szCs w:val="20"/>
                <w:lang w:val="en-US" w:eastAsia="de-DE"/>
              </w:rPr>
              <w:t>DLD</w:t>
            </w:r>
            <w:r>
              <w:rPr>
                <w:rFonts w:ascii="Calibri" w:eastAsia="Times New Roman" w:hAnsi="Calibri" w:cs="Calibri"/>
                <w:b/>
                <w:bCs/>
                <w:color w:val="000000" w:themeColor="text1"/>
                <w:sz w:val="12"/>
                <w:szCs w:val="20"/>
                <w:lang w:val="en-US" w:eastAsia="de-DE"/>
              </w:rPr>
              <w:t xml:space="preserve"> variant, allele 2</w:t>
            </w:r>
          </w:p>
        </w:tc>
        <w:tc>
          <w:tcPr>
            <w:tcW w:w="338" w:type="pct"/>
            <w:hideMark/>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16" w:type="pct"/>
            <w:hideMark/>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14" w:type="pct"/>
            <w:hideMark/>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55" w:type="pct"/>
            <w:hideMark/>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450"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497"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706"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 xml:space="preserve">c.[685G&gt;T]; </w:t>
            </w:r>
          </w:p>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p.[Gly229Cys]</w:t>
            </w:r>
          </w:p>
        </w:tc>
        <w:tc>
          <w:tcPr>
            <w:tcW w:w="393" w:type="pct"/>
            <w:hideMark/>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9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xml:space="preserve">c.[1046+5G&gt;T]; </w:t>
            </w:r>
          </w:p>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w:t>
            </w:r>
          </w:p>
        </w:tc>
        <w:tc>
          <w:tcPr>
            <w:tcW w:w="395" w:type="pct"/>
            <w:hideMark/>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433" w:type="pct"/>
            <w:hideMark/>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 xml:space="preserve">c.[685G&gt;T]; </w:t>
            </w:r>
          </w:p>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p.[Gly229Cys]</w:t>
            </w:r>
          </w:p>
        </w:tc>
      </w:tr>
      <w:tr>
        <w:trPr>
          <w:trHeight w:val="70"/>
        </w:trPr>
        <w:tc>
          <w:tcPr>
            <w:tcW w:w="5000" w:type="pct"/>
            <w:gridSpan w:val="12"/>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characterization of decompensations</w:t>
            </w:r>
          </w:p>
        </w:tc>
      </w:tr>
      <w:tr>
        <w:trPr>
          <w:trHeight w:val="104"/>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recurrent decompensations</w:t>
            </w:r>
          </w:p>
        </w:tc>
        <w:tc>
          <w:tcPr>
            <w:tcW w:w="338"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6"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hideMark/>
          </w:tcPr>
          <w:p>
            <w:pPr>
              <w:rPr>
                <w:rFonts w:ascii="Calibri" w:eastAsia="Times New Roman" w:hAnsi="Calibri" w:cs="Calibri"/>
                <w:color w:val="000000" w:themeColor="text1"/>
                <w:sz w:val="12"/>
                <w:szCs w:val="12"/>
                <w:lang w:val="en-US" w:eastAsia="de-DE"/>
              </w:rPr>
            </w:pP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9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r>
      <w:tr>
        <w:trPr>
          <w:trHeight w:val="220"/>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age at first decompensation</w:t>
            </w:r>
          </w:p>
        </w:tc>
        <w:tc>
          <w:tcPr>
            <w:tcW w:w="338"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2 ys</w:t>
            </w:r>
          </w:p>
        </w:tc>
        <w:tc>
          <w:tcPr>
            <w:tcW w:w="316"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16 ys</w:t>
            </w:r>
          </w:p>
        </w:tc>
        <w:tc>
          <w:tcPr>
            <w:tcW w:w="31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3 ys</w:t>
            </w:r>
          </w:p>
        </w:tc>
        <w:tc>
          <w:tcPr>
            <w:tcW w:w="35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5 m</w:t>
            </w:r>
          </w:p>
        </w:tc>
        <w:tc>
          <w:tcPr>
            <w:tcW w:w="450" w:type="pct"/>
          </w:tcPr>
          <w:p>
            <w:pPr>
              <w:rPr>
                <w:rFonts w:ascii="Calibri" w:eastAsia="Times New Roman" w:hAnsi="Calibri" w:cs="Calibri"/>
                <w:color w:val="000000" w:themeColor="text1"/>
                <w:sz w:val="12"/>
                <w:szCs w:val="12"/>
                <w:lang w:val="en-US" w:eastAsia="de-DE"/>
              </w:rPr>
            </w:pPr>
          </w:p>
        </w:tc>
        <w:tc>
          <w:tcPr>
            <w:tcW w:w="497" w:type="pct"/>
          </w:tcPr>
          <w:p>
            <w:pPr>
              <w:rPr>
                <w:rFonts w:ascii="Calibri" w:eastAsia="Times New Roman" w:hAnsi="Calibri" w:cs="Calibri"/>
                <w:color w:val="000000" w:themeColor="text1"/>
                <w:sz w:val="12"/>
                <w:szCs w:val="12"/>
                <w:lang w:val="en-US" w:eastAsia="de-DE"/>
              </w:rPr>
            </w:pP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7 ys</w:t>
            </w:r>
          </w:p>
        </w:tc>
        <w:tc>
          <w:tcPr>
            <w:tcW w:w="393" w:type="pct"/>
            <w:hideMark/>
          </w:tcPr>
          <w:p>
            <w:pPr>
              <w:rPr>
                <w:rFonts w:ascii="Calibri" w:eastAsia="Times New Roman" w:hAnsi="Calibri" w:cs="Calibri"/>
                <w:color w:val="000000" w:themeColor="text1"/>
                <w:sz w:val="12"/>
                <w:szCs w:val="12"/>
                <w:lang w:val="en-US" w:eastAsia="de-DE"/>
              </w:rPr>
            </w:pPr>
          </w:p>
        </w:tc>
        <w:tc>
          <w:tcPr>
            <w:tcW w:w="394" w:type="pct"/>
            <w:hideMark/>
          </w:tcPr>
          <w:p>
            <w:pPr>
              <w:rPr>
                <w:rFonts w:ascii="Times New Roman" w:eastAsia="Times New Roman" w:hAnsi="Times New Roman" w:cs="Times New Roman"/>
                <w:color w:val="000000" w:themeColor="text1"/>
                <w:sz w:val="12"/>
                <w:szCs w:val="12"/>
                <w:lang w:val="en-US" w:eastAsia="de-DE"/>
              </w:rPr>
            </w:pPr>
          </w:p>
        </w:tc>
        <w:tc>
          <w:tcPr>
            <w:tcW w:w="395" w:type="pct"/>
            <w:hideMark/>
          </w:tcPr>
          <w:p>
            <w:pPr>
              <w:rPr>
                <w:rFonts w:ascii="Times New Roman" w:eastAsia="Times New Roman" w:hAnsi="Times New Roman" w:cs="Times New Roman"/>
                <w:color w:val="000000" w:themeColor="text1"/>
                <w:sz w:val="12"/>
                <w:szCs w:val="12"/>
                <w:lang w:val="en-US" w:eastAsia="de-DE"/>
              </w:rPr>
            </w:pP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2 ys</w:t>
            </w:r>
          </w:p>
        </w:tc>
      </w:tr>
      <w:tr>
        <w:trPr>
          <w:trHeight w:val="138"/>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age at most severe decompensation</w:t>
            </w:r>
          </w:p>
        </w:tc>
        <w:tc>
          <w:tcPr>
            <w:tcW w:w="338" w:type="pct"/>
            <w:hideMark/>
          </w:tcPr>
          <w:p>
            <w:pPr>
              <w:rPr>
                <w:rFonts w:ascii="Calibri" w:eastAsia="Times New Roman" w:hAnsi="Calibri" w:cs="Calibri"/>
                <w:color w:val="000000" w:themeColor="text1"/>
                <w:sz w:val="12"/>
                <w:szCs w:val="12"/>
                <w:lang w:val="en-US" w:eastAsia="de-DE"/>
              </w:rPr>
            </w:pPr>
          </w:p>
        </w:tc>
        <w:tc>
          <w:tcPr>
            <w:tcW w:w="316" w:type="pct"/>
            <w:hideMark/>
          </w:tcPr>
          <w:p>
            <w:pPr>
              <w:rPr>
                <w:rFonts w:ascii="Times New Roman" w:eastAsia="Times New Roman" w:hAnsi="Times New Roman" w:cs="Times New Roman"/>
                <w:color w:val="000000" w:themeColor="text1"/>
                <w:sz w:val="12"/>
                <w:szCs w:val="12"/>
                <w:lang w:val="en-US" w:eastAsia="de-DE"/>
              </w:rPr>
            </w:pPr>
          </w:p>
        </w:tc>
        <w:tc>
          <w:tcPr>
            <w:tcW w:w="314" w:type="pct"/>
            <w:hideMark/>
          </w:tcPr>
          <w:p>
            <w:pPr>
              <w:rPr>
                <w:rFonts w:ascii="Times New Roman" w:eastAsia="Times New Roman" w:hAnsi="Times New Roman" w:cs="Times New Roman"/>
                <w:color w:val="000000" w:themeColor="text1"/>
                <w:sz w:val="12"/>
                <w:szCs w:val="12"/>
                <w:lang w:val="en-US" w:eastAsia="de-DE"/>
              </w:rPr>
            </w:pPr>
          </w:p>
        </w:tc>
        <w:tc>
          <w:tcPr>
            <w:tcW w:w="355" w:type="pct"/>
            <w:hideMark/>
          </w:tcPr>
          <w:p>
            <w:pPr>
              <w:rPr>
                <w:rFonts w:ascii="Times New Roman" w:eastAsia="Times New Roman" w:hAnsi="Times New Roman" w:cs="Times New Roman"/>
                <w:color w:val="000000" w:themeColor="text1"/>
                <w:sz w:val="12"/>
                <w:szCs w:val="12"/>
                <w:lang w:val="en-US" w:eastAsia="de-DE"/>
              </w:rPr>
            </w:pPr>
          </w:p>
        </w:tc>
        <w:tc>
          <w:tcPr>
            <w:tcW w:w="450" w:type="pct"/>
          </w:tcPr>
          <w:p>
            <w:pPr>
              <w:rPr>
                <w:rFonts w:ascii="Calibri" w:eastAsia="Times New Roman" w:hAnsi="Calibri" w:cs="Calibri"/>
                <w:color w:val="000000" w:themeColor="text1"/>
                <w:sz w:val="12"/>
                <w:szCs w:val="12"/>
                <w:lang w:val="en-US" w:eastAsia="de-DE"/>
              </w:rPr>
            </w:pPr>
          </w:p>
        </w:tc>
        <w:tc>
          <w:tcPr>
            <w:tcW w:w="497" w:type="pct"/>
          </w:tcPr>
          <w:p>
            <w:pPr>
              <w:rPr>
                <w:rFonts w:ascii="Calibri" w:eastAsia="Times New Roman" w:hAnsi="Calibri" w:cs="Calibri"/>
                <w:color w:val="000000" w:themeColor="text1"/>
                <w:sz w:val="12"/>
                <w:szCs w:val="12"/>
                <w:lang w:val="en-US" w:eastAsia="de-DE"/>
              </w:rPr>
            </w:pP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7 ys</w:t>
            </w:r>
          </w:p>
        </w:tc>
        <w:tc>
          <w:tcPr>
            <w:tcW w:w="393" w:type="pct"/>
            <w:hideMark/>
          </w:tcPr>
          <w:p>
            <w:pPr>
              <w:rPr>
                <w:rFonts w:ascii="Calibri" w:eastAsia="Times New Roman" w:hAnsi="Calibri" w:cs="Calibri"/>
                <w:color w:val="000000" w:themeColor="text1"/>
                <w:sz w:val="12"/>
                <w:szCs w:val="12"/>
                <w:lang w:val="en-US" w:eastAsia="de-DE"/>
              </w:rPr>
            </w:pPr>
          </w:p>
        </w:tc>
        <w:tc>
          <w:tcPr>
            <w:tcW w:w="394" w:type="pct"/>
            <w:hideMark/>
          </w:tcPr>
          <w:p>
            <w:pPr>
              <w:rPr>
                <w:rFonts w:ascii="Times New Roman" w:eastAsia="Times New Roman" w:hAnsi="Times New Roman" w:cs="Times New Roman"/>
                <w:color w:val="000000" w:themeColor="text1"/>
                <w:sz w:val="12"/>
                <w:szCs w:val="12"/>
                <w:lang w:val="en-US" w:eastAsia="de-DE"/>
              </w:rPr>
            </w:pPr>
          </w:p>
        </w:tc>
        <w:tc>
          <w:tcPr>
            <w:tcW w:w="395" w:type="pct"/>
            <w:hideMark/>
          </w:tcPr>
          <w:p>
            <w:pPr>
              <w:rPr>
                <w:rFonts w:ascii="Times New Roman" w:eastAsia="Times New Roman" w:hAnsi="Times New Roman" w:cs="Times New Roman"/>
                <w:color w:val="000000" w:themeColor="text1"/>
                <w:sz w:val="12"/>
                <w:szCs w:val="12"/>
                <w:lang w:val="en-US" w:eastAsia="de-DE"/>
              </w:rPr>
            </w:pP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xml:space="preserve">16 ys </w:t>
            </w:r>
          </w:p>
        </w:tc>
      </w:tr>
      <w:tr>
        <w:trPr>
          <w:trHeight w:val="112"/>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age at last decompensation</w:t>
            </w:r>
          </w:p>
        </w:tc>
        <w:tc>
          <w:tcPr>
            <w:tcW w:w="338" w:type="pct"/>
            <w:hideMark/>
          </w:tcPr>
          <w:p>
            <w:pPr>
              <w:rPr>
                <w:rFonts w:ascii="Calibri" w:eastAsia="Times New Roman" w:hAnsi="Calibri" w:cs="Calibri"/>
                <w:color w:val="000000" w:themeColor="text1"/>
                <w:sz w:val="12"/>
                <w:szCs w:val="12"/>
                <w:lang w:val="en-US" w:eastAsia="de-DE"/>
              </w:rPr>
            </w:pPr>
          </w:p>
        </w:tc>
        <w:tc>
          <w:tcPr>
            <w:tcW w:w="316" w:type="pct"/>
            <w:hideMark/>
          </w:tcPr>
          <w:p>
            <w:pPr>
              <w:rPr>
                <w:rFonts w:ascii="Times New Roman" w:eastAsia="Times New Roman" w:hAnsi="Times New Roman" w:cs="Times New Roman"/>
                <w:color w:val="000000" w:themeColor="text1"/>
                <w:sz w:val="12"/>
                <w:szCs w:val="12"/>
                <w:lang w:val="en-US" w:eastAsia="de-DE"/>
              </w:rPr>
            </w:pPr>
          </w:p>
        </w:tc>
        <w:tc>
          <w:tcPr>
            <w:tcW w:w="314" w:type="pct"/>
            <w:hideMark/>
          </w:tcPr>
          <w:p>
            <w:pPr>
              <w:rPr>
                <w:rFonts w:ascii="Times New Roman" w:eastAsia="Times New Roman" w:hAnsi="Times New Roman" w:cs="Times New Roman"/>
                <w:color w:val="000000" w:themeColor="text1"/>
                <w:sz w:val="12"/>
                <w:szCs w:val="12"/>
                <w:lang w:val="en-US" w:eastAsia="de-DE"/>
              </w:rPr>
            </w:pPr>
          </w:p>
        </w:tc>
        <w:tc>
          <w:tcPr>
            <w:tcW w:w="355" w:type="pct"/>
            <w:hideMark/>
          </w:tcPr>
          <w:p>
            <w:pPr>
              <w:rPr>
                <w:rFonts w:ascii="Times New Roman" w:eastAsia="Times New Roman" w:hAnsi="Times New Roman" w:cs="Times New Roman"/>
                <w:color w:val="000000" w:themeColor="text1"/>
                <w:sz w:val="12"/>
                <w:szCs w:val="12"/>
                <w:lang w:val="en-US" w:eastAsia="de-DE"/>
              </w:rPr>
            </w:pPr>
          </w:p>
        </w:tc>
        <w:tc>
          <w:tcPr>
            <w:tcW w:w="450" w:type="pct"/>
          </w:tcPr>
          <w:p>
            <w:pPr>
              <w:rPr>
                <w:rFonts w:ascii="Calibri" w:eastAsia="Times New Roman" w:hAnsi="Calibri" w:cs="Calibri"/>
                <w:color w:val="000000" w:themeColor="text1"/>
                <w:sz w:val="12"/>
                <w:szCs w:val="12"/>
                <w:lang w:val="en-US" w:eastAsia="de-DE"/>
              </w:rPr>
            </w:pPr>
          </w:p>
        </w:tc>
        <w:tc>
          <w:tcPr>
            <w:tcW w:w="497" w:type="pct"/>
          </w:tcPr>
          <w:p>
            <w:pPr>
              <w:rPr>
                <w:rFonts w:ascii="Calibri" w:eastAsia="Times New Roman" w:hAnsi="Calibri" w:cs="Calibri"/>
                <w:color w:val="000000" w:themeColor="text1"/>
                <w:sz w:val="12"/>
                <w:szCs w:val="12"/>
                <w:lang w:val="en-US" w:eastAsia="de-DE"/>
              </w:rPr>
            </w:pP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7 ys</w:t>
            </w:r>
          </w:p>
        </w:tc>
        <w:tc>
          <w:tcPr>
            <w:tcW w:w="393" w:type="pct"/>
            <w:hideMark/>
          </w:tcPr>
          <w:p>
            <w:pPr>
              <w:rPr>
                <w:rFonts w:ascii="Calibri" w:eastAsia="Times New Roman" w:hAnsi="Calibri" w:cs="Calibri"/>
                <w:color w:val="000000" w:themeColor="text1"/>
                <w:sz w:val="12"/>
                <w:szCs w:val="12"/>
                <w:lang w:val="en-US" w:eastAsia="de-DE"/>
              </w:rPr>
            </w:pPr>
          </w:p>
        </w:tc>
        <w:tc>
          <w:tcPr>
            <w:tcW w:w="394" w:type="pct"/>
            <w:hideMark/>
          </w:tcPr>
          <w:p>
            <w:pPr>
              <w:rPr>
                <w:rFonts w:ascii="Times New Roman" w:eastAsia="Times New Roman" w:hAnsi="Times New Roman" w:cs="Times New Roman"/>
                <w:color w:val="000000" w:themeColor="text1"/>
                <w:sz w:val="12"/>
                <w:szCs w:val="12"/>
                <w:lang w:val="en-US" w:eastAsia="de-DE"/>
              </w:rPr>
            </w:pPr>
          </w:p>
        </w:tc>
        <w:tc>
          <w:tcPr>
            <w:tcW w:w="395" w:type="pct"/>
            <w:hideMark/>
          </w:tcPr>
          <w:p>
            <w:pPr>
              <w:rPr>
                <w:rFonts w:ascii="Times New Roman" w:eastAsia="Times New Roman" w:hAnsi="Times New Roman" w:cs="Times New Roman"/>
                <w:color w:val="000000" w:themeColor="text1"/>
                <w:sz w:val="12"/>
                <w:szCs w:val="12"/>
                <w:lang w:val="en-US" w:eastAsia="de-DE"/>
              </w:rPr>
            </w:pP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16 ys</w:t>
            </w:r>
          </w:p>
        </w:tc>
      </w:tr>
      <w:tr>
        <w:trPr>
          <w:trHeight w:val="100"/>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ELT (HP:0002910)</w:t>
            </w:r>
          </w:p>
        </w:tc>
        <w:tc>
          <w:tcPr>
            <w:tcW w:w="338"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6"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r>
      <w:tr>
        <w:trPr>
          <w:trHeight w:val="89"/>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ALF (HP:0006554)</w:t>
            </w:r>
          </w:p>
        </w:tc>
        <w:tc>
          <w:tcPr>
            <w:tcW w:w="338"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xml:space="preserve">N </w:t>
            </w:r>
          </w:p>
        </w:tc>
        <w:tc>
          <w:tcPr>
            <w:tcW w:w="316" w:type="pct"/>
            <w:hideMark/>
          </w:tcPr>
          <w:p>
            <w:pPr>
              <w:rPr>
                <w:rFonts w:ascii="Calibri" w:eastAsia="Times New Roman" w:hAnsi="Calibri" w:cs="Calibri"/>
                <w:color w:val="000000" w:themeColor="text1"/>
                <w:sz w:val="12"/>
                <w:szCs w:val="12"/>
                <w:lang w:val="en-US" w:eastAsia="de-DE"/>
              </w:rPr>
            </w:pPr>
          </w:p>
        </w:tc>
        <w:tc>
          <w:tcPr>
            <w:tcW w:w="31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hideMark/>
          </w:tcPr>
          <w:p>
            <w:pPr>
              <w:rPr>
                <w:rFonts w:ascii="Calibri" w:eastAsia="Times New Roman" w:hAnsi="Calibri" w:cs="Calibri"/>
                <w:color w:val="000000" w:themeColor="text1"/>
                <w:sz w:val="12"/>
                <w:szCs w:val="12"/>
                <w:lang w:val="en-US" w:eastAsia="de-DE"/>
              </w:rPr>
            </w:pPr>
          </w:p>
        </w:tc>
        <w:tc>
          <w:tcPr>
            <w:tcW w:w="450" w:type="pct"/>
          </w:tcPr>
          <w:p>
            <w:pPr>
              <w:rPr>
                <w:rFonts w:ascii="Calibri" w:eastAsia="Times New Roman" w:hAnsi="Calibri" w:cs="Calibri"/>
                <w:color w:val="000000" w:themeColor="text1"/>
                <w:sz w:val="12"/>
                <w:szCs w:val="12"/>
                <w:lang w:val="en-US" w:eastAsia="de-DE"/>
              </w:rPr>
            </w:pP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r>
      <w:tr>
        <w:trPr>
          <w:trHeight w:val="76"/>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nausea and vomiting (HP:0002017)</w:t>
            </w:r>
          </w:p>
        </w:tc>
        <w:tc>
          <w:tcPr>
            <w:tcW w:w="338" w:type="pct"/>
            <w:hideMark/>
          </w:tcPr>
          <w:p>
            <w:pPr>
              <w:rPr>
                <w:rFonts w:ascii="Calibri" w:eastAsia="Times New Roman" w:hAnsi="Calibri" w:cs="Calibri"/>
                <w:color w:val="000000" w:themeColor="text1"/>
                <w:sz w:val="12"/>
                <w:szCs w:val="12"/>
                <w:lang w:val="en-US" w:eastAsia="de-DE"/>
              </w:rPr>
            </w:pPr>
          </w:p>
        </w:tc>
        <w:tc>
          <w:tcPr>
            <w:tcW w:w="316"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4" w:type="pct"/>
            <w:hideMark/>
          </w:tcPr>
          <w:p>
            <w:pPr>
              <w:rPr>
                <w:rFonts w:ascii="Calibri" w:eastAsia="Times New Roman" w:hAnsi="Calibri" w:cs="Calibri"/>
                <w:color w:val="000000" w:themeColor="text1"/>
                <w:sz w:val="12"/>
                <w:szCs w:val="12"/>
                <w:lang w:val="en-US" w:eastAsia="de-DE"/>
              </w:rPr>
            </w:pPr>
          </w:p>
        </w:tc>
        <w:tc>
          <w:tcPr>
            <w:tcW w:w="355" w:type="pct"/>
            <w:hideMark/>
          </w:tcPr>
          <w:p>
            <w:pPr>
              <w:rPr>
                <w:rFonts w:ascii="Times New Roman" w:eastAsia="Times New Roman" w:hAnsi="Times New Roman" w:cs="Times New Roman"/>
                <w:color w:val="000000" w:themeColor="text1"/>
                <w:sz w:val="12"/>
                <w:szCs w:val="12"/>
                <w:lang w:val="en-US" w:eastAsia="de-DE"/>
              </w:rPr>
            </w:pPr>
          </w:p>
        </w:tc>
        <w:tc>
          <w:tcPr>
            <w:tcW w:w="450" w:type="pct"/>
          </w:tcPr>
          <w:p>
            <w:pPr>
              <w:rPr>
                <w:rFonts w:ascii="Calibri" w:eastAsia="Times New Roman" w:hAnsi="Calibri" w:cs="Calibri"/>
                <w:color w:val="000000" w:themeColor="text1"/>
                <w:sz w:val="12"/>
                <w:szCs w:val="12"/>
                <w:lang w:val="en-US" w:eastAsia="de-DE"/>
              </w:rPr>
            </w:pPr>
          </w:p>
        </w:tc>
        <w:tc>
          <w:tcPr>
            <w:tcW w:w="497" w:type="pct"/>
          </w:tcPr>
          <w:p>
            <w:pPr>
              <w:rPr>
                <w:rFonts w:ascii="Calibri" w:eastAsia="Times New Roman" w:hAnsi="Calibri" w:cs="Calibri"/>
                <w:color w:val="000000" w:themeColor="text1"/>
                <w:sz w:val="12"/>
                <w:szCs w:val="12"/>
                <w:lang w:val="en-US" w:eastAsia="de-DE"/>
              </w:rPr>
            </w:pP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3" w:type="pct"/>
            <w:hideMark/>
          </w:tcPr>
          <w:p>
            <w:pPr>
              <w:rPr>
                <w:rFonts w:ascii="Calibri" w:eastAsia="Times New Roman" w:hAnsi="Calibri" w:cs="Calibri"/>
                <w:color w:val="000000" w:themeColor="text1"/>
                <w:sz w:val="12"/>
                <w:szCs w:val="12"/>
                <w:lang w:val="en-US" w:eastAsia="de-DE"/>
              </w:rPr>
            </w:pPr>
          </w:p>
        </w:tc>
        <w:tc>
          <w:tcPr>
            <w:tcW w:w="394" w:type="pct"/>
            <w:hideMark/>
          </w:tcPr>
          <w:p>
            <w:pPr>
              <w:rPr>
                <w:rFonts w:ascii="Times New Roman" w:eastAsia="Times New Roman" w:hAnsi="Times New Roman" w:cs="Times New Roman"/>
                <w:color w:val="000000" w:themeColor="text1"/>
                <w:sz w:val="12"/>
                <w:szCs w:val="12"/>
                <w:lang w:val="en-US" w:eastAsia="de-DE"/>
              </w:rPr>
            </w:pPr>
          </w:p>
        </w:tc>
        <w:tc>
          <w:tcPr>
            <w:tcW w:w="395" w:type="pct"/>
            <w:hideMark/>
          </w:tcPr>
          <w:p>
            <w:pPr>
              <w:rPr>
                <w:rFonts w:ascii="Times New Roman" w:eastAsia="Times New Roman" w:hAnsi="Times New Roman" w:cs="Times New Roman"/>
                <w:color w:val="000000" w:themeColor="text1"/>
                <w:sz w:val="12"/>
                <w:szCs w:val="12"/>
                <w:lang w:val="en-US" w:eastAsia="de-DE"/>
              </w:rPr>
            </w:pP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r>
      <w:tr>
        <w:trPr>
          <w:trHeight w:val="255"/>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hepatomegaly (HP:0002240)</w:t>
            </w:r>
          </w:p>
        </w:tc>
        <w:tc>
          <w:tcPr>
            <w:tcW w:w="338" w:type="pct"/>
            <w:hideMark/>
          </w:tcPr>
          <w:p>
            <w:pPr>
              <w:rPr>
                <w:rFonts w:ascii="Calibri" w:eastAsia="Times New Roman" w:hAnsi="Calibri" w:cs="Calibri"/>
                <w:color w:val="000000" w:themeColor="text1"/>
                <w:sz w:val="12"/>
                <w:szCs w:val="12"/>
                <w:lang w:val="en-US" w:eastAsia="de-DE"/>
              </w:rPr>
            </w:pPr>
          </w:p>
        </w:tc>
        <w:tc>
          <w:tcPr>
            <w:tcW w:w="316" w:type="pct"/>
            <w:hideMark/>
          </w:tcPr>
          <w:p>
            <w:pPr>
              <w:rPr>
                <w:rFonts w:ascii="Times New Roman" w:eastAsia="Times New Roman" w:hAnsi="Times New Roman" w:cs="Times New Roman"/>
                <w:color w:val="000000" w:themeColor="text1"/>
                <w:sz w:val="12"/>
                <w:szCs w:val="12"/>
                <w:lang w:val="en-US" w:eastAsia="de-DE"/>
              </w:rPr>
            </w:pPr>
          </w:p>
        </w:tc>
        <w:tc>
          <w:tcPr>
            <w:tcW w:w="314" w:type="pct"/>
            <w:hideMark/>
          </w:tcPr>
          <w:p>
            <w:pPr>
              <w:rPr>
                <w:rFonts w:ascii="Times New Roman" w:eastAsia="Times New Roman" w:hAnsi="Times New Roman" w:cs="Times New Roman"/>
                <w:color w:val="000000" w:themeColor="text1"/>
                <w:sz w:val="12"/>
                <w:szCs w:val="12"/>
                <w:lang w:val="en-US" w:eastAsia="de-DE"/>
              </w:rPr>
            </w:pPr>
          </w:p>
        </w:tc>
        <w:tc>
          <w:tcPr>
            <w:tcW w:w="355" w:type="pct"/>
            <w:hideMark/>
          </w:tcPr>
          <w:p>
            <w:pPr>
              <w:rPr>
                <w:rFonts w:ascii="Times New Roman" w:eastAsia="Times New Roman" w:hAnsi="Times New Roman" w:cs="Times New Roman"/>
                <w:color w:val="000000" w:themeColor="text1"/>
                <w:sz w:val="12"/>
                <w:szCs w:val="12"/>
                <w:lang w:val="en-US" w:eastAsia="de-DE"/>
              </w:rPr>
            </w:pPr>
          </w:p>
        </w:tc>
        <w:tc>
          <w:tcPr>
            <w:tcW w:w="450" w:type="pct"/>
          </w:tcPr>
          <w:p>
            <w:pPr>
              <w:rPr>
                <w:rFonts w:ascii="Calibri" w:eastAsia="Times New Roman" w:hAnsi="Calibri" w:cs="Calibri"/>
                <w:color w:val="000000" w:themeColor="text1"/>
                <w:sz w:val="12"/>
                <w:szCs w:val="12"/>
                <w:lang w:val="en-US" w:eastAsia="de-DE"/>
              </w:rPr>
            </w:pPr>
          </w:p>
        </w:tc>
        <w:tc>
          <w:tcPr>
            <w:tcW w:w="497" w:type="pct"/>
          </w:tcPr>
          <w:p>
            <w:pPr>
              <w:rPr>
                <w:rFonts w:ascii="Calibri" w:eastAsia="Times New Roman" w:hAnsi="Calibri" w:cs="Calibri"/>
                <w:color w:val="000000" w:themeColor="text1"/>
                <w:sz w:val="12"/>
                <w:szCs w:val="12"/>
                <w:lang w:val="en-US" w:eastAsia="de-DE"/>
              </w:rPr>
            </w:pP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3" w:type="pct"/>
            <w:hideMark/>
          </w:tcPr>
          <w:p>
            <w:pPr>
              <w:rPr>
                <w:rFonts w:ascii="Calibri" w:eastAsia="Times New Roman" w:hAnsi="Calibri" w:cs="Calibri"/>
                <w:color w:val="000000" w:themeColor="text1"/>
                <w:sz w:val="12"/>
                <w:szCs w:val="12"/>
                <w:lang w:val="en-US" w:eastAsia="de-DE"/>
              </w:rPr>
            </w:pPr>
          </w:p>
        </w:tc>
        <w:tc>
          <w:tcPr>
            <w:tcW w:w="394" w:type="pct"/>
            <w:hideMark/>
          </w:tcPr>
          <w:p>
            <w:pPr>
              <w:rPr>
                <w:rFonts w:ascii="Times New Roman" w:eastAsia="Times New Roman" w:hAnsi="Times New Roman" w:cs="Times New Roman"/>
                <w:color w:val="000000" w:themeColor="text1"/>
                <w:sz w:val="12"/>
                <w:szCs w:val="12"/>
                <w:lang w:val="en-US" w:eastAsia="de-DE"/>
              </w:rPr>
            </w:pPr>
          </w:p>
        </w:tc>
        <w:tc>
          <w:tcPr>
            <w:tcW w:w="395" w:type="pct"/>
            <w:hideMark/>
          </w:tcPr>
          <w:p>
            <w:pPr>
              <w:rPr>
                <w:rFonts w:ascii="Times New Roman" w:eastAsia="Times New Roman" w:hAnsi="Times New Roman" w:cs="Times New Roman"/>
                <w:color w:val="000000" w:themeColor="text1"/>
                <w:sz w:val="12"/>
                <w:szCs w:val="12"/>
                <w:lang w:val="en-US" w:eastAsia="de-DE"/>
              </w:rPr>
            </w:pP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r>
      <w:tr>
        <w:trPr>
          <w:trHeight w:val="141"/>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hypoglycemia (HP:0001943)</w:t>
            </w:r>
          </w:p>
        </w:tc>
        <w:tc>
          <w:tcPr>
            <w:tcW w:w="338"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6"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1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50" w:type="pct"/>
          </w:tcPr>
          <w:p>
            <w:pPr>
              <w:rPr>
                <w:rFonts w:ascii="Calibri" w:eastAsia="Times New Roman" w:hAnsi="Calibri" w:cs="Calibri"/>
                <w:color w:val="000000" w:themeColor="text1"/>
                <w:sz w:val="12"/>
                <w:szCs w:val="12"/>
                <w:lang w:val="en-US" w:eastAsia="de-DE"/>
              </w:rPr>
            </w:pPr>
          </w:p>
        </w:tc>
        <w:tc>
          <w:tcPr>
            <w:tcW w:w="497" w:type="pct"/>
          </w:tcPr>
          <w:p>
            <w:pPr>
              <w:rPr>
                <w:rFonts w:ascii="Calibri" w:eastAsia="Times New Roman" w:hAnsi="Calibri" w:cs="Calibri"/>
                <w:color w:val="000000" w:themeColor="text1"/>
                <w:sz w:val="12"/>
                <w:szCs w:val="12"/>
                <w:lang w:val="en-US" w:eastAsia="de-DE"/>
              </w:rPr>
            </w:pP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93" w:type="pct"/>
            <w:hideMark/>
          </w:tcPr>
          <w:p>
            <w:pPr>
              <w:rPr>
                <w:rFonts w:ascii="Calibri" w:eastAsia="Times New Roman" w:hAnsi="Calibri" w:cs="Calibri"/>
                <w:color w:val="000000" w:themeColor="text1"/>
                <w:sz w:val="12"/>
                <w:szCs w:val="12"/>
                <w:lang w:val="en-US" w:eastAsia="de-DE"/>
              </w:rPr>
            </w:pPr>
          </w:p>
        </w:tc>
        <w:tc>
          <w:tcPr>
            <w:tcW w:w="39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r>
      <w:tr>
        <w:trPr>
          <w:trHeight w:val="141"/>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lactic acidosis (HP:0003128)</w:t>
            </w:r>
          </w:p>
        </w:tc>
        <w:tc>
          <w:tcPr>
            <w:tcW w:w="338"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6"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50" w:type="pct"/>
          </w:tcPr>
          <w:p>
            <w:pPr>
              <w:rPr>
                <w:rFonts w:ascii="Calibri" w:eastAsia="Times New Roman" w:hAnsi="Calibri" w:cs="Calibri"/>
                <w:color w:val="000000" w:themeColor="text1"/>
                <w:sz w:val="12"/>
                <w:szCs w:val="12"/>
                <w:lang w:val="en-US" w:eastAsia="de-DE"/>
              </w:rPr>
            </w:pP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r>
      <w:tr>
        <w:trPr>
          <w:trHeight w:val="255"/>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triggered by febrile illness (HP:0025215)</w:t>
            </w:r>
          </w:p>
        </w:tc>
        <w:tc>
          <w:tcPr>
            <w:tcW w:w="338" w:type="pct"/>
            <w:hideMark/>
          </w:tcPr>
          <w:p>
            <w:pPr>
              <w:rPr>
                <w:rFonts w:ascii="Calibri" w:eastAsia="Times New Roman" w:hAnsi="Calibri" w:cs="Calibri"/>
                <w:color w:val="000000" w:themeColor="text1"/>
                <w:sz w:val="12"/>
                <w:szCs w:val="12"/>
                <w:lang w:val="en-US" w:eastAsia="de-DE"/>
              </w:rPr>
            </w:pPr>
          </w:p>
        </w:tc>
        <w:tc>
          <w:tcPr>
            <w:tcW w:w="316" w:type="pct"/>
            <w:hideMark/>
          </w:tcPr>
          <w:p>
            <w:pPr>
              <w:rPr>
                <w:rFonts w:ascii="Times New Roman" w:eastAsia="Times New Roman" w:hAnsi="Times New Roman" w:cs="Times New Roman"/>
                <w:color w:val="000000" w:themeColor="text1"/>
                <w:sz w:val="12"/>
                <w:szCs w:val="12"/>
                <w:lang w:val="en-US" w:eastAsia="de-DE"/>
              </w:rPr>
            </w:pPr>
          </w:p>
        </w:tc>
        <w:tc>
          <w:tcPr>
            <w:tcW w:w="314" w:type="pct"/>
            <w:hideMark/>
          </w:tcPr>
          <w:p>
            <w:pPr>
              <w:rPr>
                <w:rFonts w:ascii="Times New Roman" w:eastAsia="Times New Roman" w:hAnsi="Times New Roman" w:cs="Times New Roman"/>
                <w:color w:val="000000" w:themeColor="text1"/>
                <w:sz w:val="12"/>
                <w:szCs w:val="12"/>
                <w:lang w:val="en-US" w:eastAsia="de-DE"/>
              </w:rPr>
            </w:pPr>
          </w:p>
        </w:tc>
        <w:tc>
          <w:tcPr>
            <w:tcW w:w="355" w:type="pct"/>
            <w:hideMark/>
          </w:tcPr>
          <w:p>
            <w:pPr>
              <w:rPr>
                <w:rFonts w:ascii="Times New Roman" w:eastAsia="Times New Roman" w:hAnsi="Times New Roman" w:cs="Times New Roman"/>
                <w:color w:val="000000" w:themeColor="text1"/>
                <w:sz w:val="12"/>
                <w:szCs w:val="12"/>
                <w:lang w:val="en-US" w:eastAsia="de-DE"/>
              </w:rPr>
            </w:pPr>
          </w:p>
        </w:tc>
        <w:tc>
          <w:tcPr>
            <w:tcW w:w="450" w:type="pct"/>
          </w:tcPr>
          <w:p>
            <w:pPr>
              <w:rPr>
                <w:rFonts w:ascii="Calibri" w:eastAsia="Times New Roman" w:hAnsi="Calibri" w:cs="Calibri"/>
                <w:color w:val="000000" w:themeColor="text1"/>
                <w:sz w:val="12"/>
                <w:szCs w:val="12"/>
                <w:lang w:val="en-US" w:eastAsia="de-DE"/>
              </w:rPr>
            </w:pPr>
          </w:p>
        </w:tc>
        <w:tc>
          <w:tcPr>
            <w:tcW w:w="497" w:type="pct"/>
          </w:tcPr>
          <w:p>
            <w:pPr>
              <w:rPr>
                <w:rFonts w:ascii="Calibri" w:eastAsia="Times New Roman" w:hAnsi="Calibri" w:cs="Calibri"/>
                <w:color w:val="000000" w:themeColor="text1"/>
                <w:sz w:val="12"/>
                <w:szCs w:val="12"/>
                <w:lang w:val="en-US" w:eastAsia="de-DE"/>
              </w:rPr>
            </w:pP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93" w:type="pct"/>
            <w:hideMark/>
          </w:tcPr>
          <w:p>
            <w:pPr>
              <w:rPr>
                <w:rFonts w:ascii="Calibri" w:eastAsia="Times New Roman" w:hAnsi="Calibri" w:cs="Calibri"/>
                <w:color w:val="000000" w:themeColor="text1"/>
                <w:sz w:val="12"/>
                <w:szCs w:val="12"/>
                <w:lang w:val="en-US" w:eastAsia="de-DE"/>
              </w:rPr>
            </w:pPr>
          </w:p>
        </w:tc>
        <w:tc>
          <w:tcPr>
            <w:tcW w:w="394" w:type="pct"/>
            <w:hideMark/>
          </w:tcPr>
          <w:p>
            <w:pPr>
              <w:rPr>
                <w:rFonts w:ascii="Times New Roman" w:eastAsia="Times New Roman" w:hAnsi="Times New Roman" w:cs="Times New Roman"/>
                <w:color w:val="000000" w:themeColor="text1"/>
                <w:sz w:val="12"/>
                <w:szCs w:val="12"/>
                <w:lang w:val="en-US" w:eastAsia="de-DE"/>
              </w:rPr>
            </w:pPr>
          </w:p>
        </w:tc>
        <w:tc>
          <w:tcPr>
            <w:tcW w:w="395" w:type="pct"/>
            <w:hideMark/>
          </w:tcPr>
          <w:p>
            <w:pPr>
              <w:rPr>
                <w:rFonts w:ascii="Times New Roman" w:eastAsia="Times New Roman" w:hAnsi="Times New Roman" w:cs="Times New Roman"/>
                <w:color w:val="000000" w:themeColor="text1"/>
                <w:sz w:val="12"/>
                <w:szCs w:val="12"/>
                <w:lang w:val="en-US" w:eastAsia="de-DE"/>
              </w:rPr>
            </w:pP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r>
      <w:tr>
        <w:trPr>
          <w:trHeight w:val="105"/>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triggered by fasting (HP:0025212)</w:t>
            </w:r>
          </w:p>
        </w:tc>
        <w:tc>
          <w:tcPr>
            <w:tcW w:w="338"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6" w:type="pct"/>
            <w:hideMark/>
          </w:tcPr>
          <w:p>
            <w:pPr>
              <w:rPr>
                <w:rFonts w:ascii="Calibri" w:eastAsia="Times New Roman" w:hAnsi="Calibri" w:cs="Calibri"/>
                <w:color w:val="000000" w:themeColor="text1"/>
                <w:sz w:val="12"/>
                <w:szCs w:val="12"/>
                <w:lang w:val="en-US" w:eastAsia="de-DE"/>
              </w:rPr>
            </w:pPr>
          </w:p>
        </w:tc>
        <w:tc>
          <w:tcPr>
            <w:tcW w:w="314" w:type="pct"/>
            <w:hideMark/>
          </w:tcPr>
          <w:p>
            <w:pPr>
              <w:rPr>
                <w:rFonts w:ascii="Times New Roman" w:eastAsia="Times New Roman" w:hAnsi="Times New Roman" w:cs="Times New Roman"/>
                <w:color w:val="000000" w:themeColor="text1"/>
                <w:sz w:val="12"/>
                <w:szCs w:val="12"/>
                <w:lang w:val="en-US" w:eastAsia="de-DE"/>
              </w:rPr>
            </w:pPr>
          </w:p>
        </w:tc>
        <w:tc>
          <w:tcPr>
            <w:tcW w:w="355" w:type="pct"/>
            <w:hideMark/>
          </w:tcPr>
          <w:p>
            <w:pPr>
              <w:rPr>
                <w:rFonts w:ascii="Times New Roman" w:eastAsia="Times New Roman" w:hAnsi="Times New Roman" w:cs="Times New Roman"/>
                <w:color w:val="000000" w:themeColor="text1"/>
                <w:sz w:val="12"/>
                <w:szCs w:val="12"/>
                <w:lang w:val="en-US" w:eastAsia="de-DE"/>
              </w:rPr>
            </w:pPr>
          </w:p>
        </w:tc>
        <w:tc>
          <w:tcPr>
            <w:tcW w:w="450" w:type="pct"/>
          </w:tcPr>
          <w:p>
            <w:pPr>
              <w:rPr>
                <w:rFonts w:ascii="Calibri" w:eastAsia="Times New Roman" w:hAnsi="Calibri" w:cs="Calibri"/>
                <w:color w:val="000000" w:themeColor="text1"/>
                <w:sz w:val="12"/>
                <w:szCs w:val="12"/>
                <w:lang w:val="en-US" w:eastAsia="de-DE"/>
              </w:rPr>
            </w:pPr>
          </w:p>
        </w:tc>
        <w:tc>
          <w:tcPr>
            <w:tcW w:w="497" w:type="pct"/>
          </w:tcPr>
          <w:p>
            <w:pPr>
              <w:rPr>
                <w:rFonts w:ascii="Calibri" w:eastAsia="Times New Roman" w:hAnsi="Calibri" w:cs="Calibri"/>
                <w:color w:val="000000" w:themeColor="text1"/>
                <w:sz w:val="12"/>
                <w:szCs w:val="12"/>
                <w:lang w:val="en-US" w:eastAsia="de-DE"/>
              </w:rPr>
            </w:pP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93" w:type="pct"/>
            <w:hideMark/>
          </w:tcPr>
          <w:p>
            <w:pPr>
              <w:rPr>
                <w:rFonts w:ascii="Calibri" w:eastAsia="Times New Roman" w:hAnsi="Calibri" w:cs="Calibri"/>
                <w:color w:val="000000" w:themeColor="text1"/>
                <w:sz w:val="12"/>
                <w:szCs w:val="12"/>
                <w:lang w:val="en-US" w:eastAsia="de-DE"/>
              </w:rPr>
            </w:pPr>
          </w:p>
        </w:tc>
        <w:tc>
          <w:tcPr>
            <w:tcW w:w="394" w:type="pct"/>
            <w:hideMark/>
          </w:tcPr>
          <w:p>
            <w:pPr>
              <w:rPr>
                <w:rFonts w:ascii="Times New Roman" w:eastAsia="Times New Roman" w:hAnsi="Times New Roman" w:cs="Times New Roman"/>
                <w:color w:val="000000" w:themeColor="text1"/>
                <w:sz w:val="12"/>
                <w:szCs w:val="12"/>
                <w:lang w:val="en-US" w:eastAsia="de-DE"/>
              </w:rPr>
            </w:pPr>
          </w:p>
        </w:tc>
        <w:tc>
          <w:tcPr>
            <w:tcW w:w="395" w:type="pct"/>
            <w:hideMark/>
          </w:tcPr>
          <w:p>
            <w:pPr>
              <w:rPr>
                <w:rFonts w:ascii="Times New Roman" w:eastAsia="Times New Roman" w:hAnsi="Times New Roman" w:cs="Times New Roman"/>
                <w:color w:val="000000" w:themeColor="text1"/>
                <w:sz w:val="12"/>
                <w:szCs w:val="12"/>
                <w:lang w:val="en-US" w:eastAsia="de-DE"/>
              </w:rPr>
            </w:pP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xml:space="preserve">N </w:t>
            </w:r>
          </w:p>
        </w:tc>
      </w:tr>
      <w:tr>
        <w:trPr>
          <w:trHeight w:val="850"/>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others symptoms during decompensation</w:t>
            </w:r>
          </w:p>
        </w:tc>
        <w:tc>
          <w:tcPr>
            <w:tcW w:w="338"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encephalopathy</w:t>
            </w:r>
          </w:p>
        </w:tc>
        <w:tc>
          <w:tcPr>
            <w:tcW w:w="316"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encephalopathy</w:t>
            </w:r>
          </w:p>
        </w:tc>
        <w:tc>
          <w:tcPr>
            <w:tcW w:w="31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encephalopathy</w:t>
            </w:r>
          </w:p>
        </w:tc>
        <w:tc>
          <w:tcPr>
            <w:tcW w:w="355" w:type="pct"/>
            <w:hideMark/>
          </w:tcPr>
          <w:p>
            <w:pPr>
              <w:rPr>
                <w:rFonts w:ascii="Calibri" w:eastAsia="Times New Roman" w:hAnsi="Calibri" w:cs="Calibri"/>
                <w:color w:val="000000" w:themeColor="text1"/>
                <w:sz w:val="12"/>
                <w:szCs w:val="12"/>
                <w:lang w:val="en-US" w:eastAsia="de-DE"/>
              </w:rPr>
            </w:pP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Recurrent abdominal pain</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Recurrent abdominal pain, hyperammonemic encephalopathy, selective protein aversion</w:t>
            </w: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Abdominal pain, encephalopathy, cardiac arrest and multi-organ failure</w:t>
            </w:r>
          </w:p>
        </w:tc>
        <w:tc>
          <w:tcPr>
            <w:tcW w:w="393" w:type="pct"/>
            <w:hideMark/>
          </w:tcPr>
          <w:p>
            <w:pPr>
              <w:rPr>
                <w:rFonts w:ascii="Calibri" w:eastAsia="Times New Roman" w:hAnsi="Calibri" w:cs="Calibri"/>
                <w:color w:val="000000" w:themeColor="text1"/>
                <w:sz w:val="12"/>
                <w:szCs w:val="12"/>
                <w:lang w:val="en-US" w:eastAsia="de-DE"/>
              </w:rPr>
            </w:pPr>
          </w:p>
        </w:tc>
        <w:tc>
          <w:tcPr>
            <w:tcW w:w="394" w:type="pct"/>
            <w:hideMark/>
          </w:tcPr>
          <w:p>
            <w:pPr>
              <w:rPr>
                <w:rFonts w:ascii="Times New Roman" w:eastAsia="Times New Roman" w:hAnsi="Times New Roman" w:cs="Times New Roman"/>
                <w:color w:val="000000" w:themeColor="text1"/>
                <w:sz w:val="12"/>
                <w:szCs w:val="12"/>
                <w:lang w:val="en-US" w:eastAsia="de-DE"/>
              </w:rPr>
            </w:pPr>
          </w:p>
        </w:tc>
        <w:tc>
          <w:tcPr>
            <w:tcW w:w="395" w:type="pct"/>
            <w:hideMark/>
          </w:tcPr>
          <w:p>
            <w:pPr>
              <w:rPr>
                <w:rFonts w:ascii="Times New Roman" w:eastAsia="Times New Roman" w:hAnsi="Times New Roman" w:cs="Times New Roman"/>
                <w:color w:val="000000" w:themeColor="text1"/>
                <w:sz w:val="12"/>
                <w:szCs w:val="12"/>
                <w:lang w:val="en-US" w:eastAsia="de-DE"/>
              </w:rPr>
            </w:pP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behavioral changes, decreased consciousness, rhabdomyolysis, progressive hearing loss, vision impairment, irregular eye movement, weakness lower limb muscles, diminished deep tendon reflexes</w:t>
            </w:r>
          </w:p>
        </w:tc>
      </w:tr>
      <w:tr>
        <w:trPr>
          <w:trHeight w:val="360"/>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Other triggering factors</w:t>
            </w:r>
          </w:p>
        </w:tc>
        <w:tc>
          <w:tcPr>
            <w:tcW w:w="338" w:type="pct"/>
          </w:tcPr>
          <w:p>
            <w:pPr>
              <w:rPr>
                <w:rFonts w:ascii="Calibri" w:eastAsia="Times New Roman" w:hAnsi="Calibri" w:cs="Calibri"/>
                <w:color w:val="000000" w:themeColor="text1"/>
                <w:sz w:val="12"/>
                <w:szCs w:val="12"/>
                <w:lang w:val="en-US" w:eastAsia="de-DE"/>
              </w:rPr>
            </w:pPr>
          </w:p>
        </w:tc>
        <w:tc>
          <w:tcPr>
            <w:tcW w:w="316" w:type="pct"/>
          </w:tcPr>
          <w:p>
            <w:pPr>
              <w:rPr>
                <w:rFonts w:ascii="Calibri" w:eastAsia="Times New Roman" w:hAnsi="Calibri" w:cs="Calibri"/>
                <w:color w:val="000000" w:themeColor="text1"/>
                <w:sz w:val="12"/>
                <w:szCs w:val="12"/>
                <w:lang w:val="en-US" w:eastAsia="de-DE"/>
              </w:rPr>
            </w:pPr>
          </w:p>
        </w:tc>
        <w:tc>
          <w:tcPr>
            <w:tcW w:w="314"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50" w:type="pct"/>
          </w:tcPr>
          <w:p>
            <w:pPr>
              <w:rPr>
                <w:rFonts w:ascii="Calibri" w:eastAsia="Times New Roman" w:hAnsi="Calibri" w:cs="Calibri"/>
                <w:color w:val="000000" w:themeColor="text1"/>
                <w:sz w:val="12"/>
                <w:szCs w:val="12"/>
                <w:lang w:val="en-US" w:eastAsia="de-DE"/>
              </w:rPr>
            </w:pPr>
          </w:p>
        </w:tc>
        <w:tc>
          <w:tcPr>
            <w:tcW w:w="497" w:type="pct"/>
          </w:tcPr>
          <w:p>
            <w:pPr>
              <w:rPr>
                <w:rFonts w:ascii="Calibri" w:eastAsia="Times New Roman" w:hAnsi="Calibri" w:cs="Calibri"/>
                <w:color w:val="000000" w:themeColor="text1"/>
                <w:sz w:val="12"/>
                <w:szCs w:val="12"/>
                <w:lang w:val="en-US" w:eastAsia="de-DE"/>
              </w:rPr>
            </w:pPr>
          </w:p>
        </w:tc>
        <w:tc>
          <w:tcPr>
            <w:tcW w:w="706" w:type="pct"/>
          </w:tcPr>
          <w:p>
            <w:pPr>
              <w:rPr>
                <w:rFonts w:ascii="Calibri" w:eastAsia="Times New Roman" w:hAnsi="Calibri" w:cs="Calibri"/>
                <w:color w:val="000000" w:themeColor="text1"/>
                <w:sz w:val="12"/>
                <w:szCs w:val="12"/>
                <w:lang w:val="en-US" w:eastAsia="de-DE"/>
              </w:rPr>
            </w:pPr>
          </w:p>
        </w:tc>
        <w:tc>
          <w:tcPr>
            <w:tcW w:w="393" w:type="pct"/>
          </w:tcPr>
          <w:p>
            <w:pPr>
              <w:rPr>
                <w:rFonts w:ascii="Calibri" w:eastAsia="Times New Roman" w:hAnsi="Calibri" w:cs="Calibri"/>
                <w:color w:val="000000" w:themeColor="text1"/>
                <w:sz w:val="12"/>
                <w:szCs w:val="12"/>
                <w:lang w:val="en-US" w:eastAsia="de-DE"/>
              </w:rPr>
            </w:pPr>
          </w:p>
        </w:tc>
        <w:tc>
          <w:tcPr>
            <w:tcW w:w="394" w:type="pct"/>
          </w:tcPr>
          <w:p>
            <w:pPr>
              <w:rPr>
                <w:rFonts w:ascii="Times New Roman" w:eastAsia="Times New Roman" w:hAnsi="Times New Roman" w:cs="Times New Roman"/>
                <w:color w:val="000000" w:themeColor="text1"/>
                <w:sz w:val="12"/>
                <w:szCs w:val="12"/>
                <w:lang w:val="en-US" w:eastAsia="de-DE"/>
              </w:rPr>
            </w:pPr>
          </w:p>
        </w:tc>
        <w:tc>
          <w:tcPr>
            <w:tcW w:w="395" w:type="pct"/>
          </w:tcPr>
          <w:p>
            <w:pPr>
              <w:rPr>
                <w:rFonts w:ascii="Times New Roman" w:eastAsia="Times New Roman" w:hAnsi="Times New Roman" w:cs="Times New Roman"/>
                <w:color w:val="000000" w:themeColor="text1"/>
                <w:sz w:val="12"/>
                <w:szCs w:val="12"/>
                <w:lang w:val="en-US" w:eastAsia="de-DE"/>
              </w:rPr>
            </w:pPr>
          </w:p>
        </w:tc>
        <w:tc>
          <w:tcPr>
            <w:tcW w:w="433" w:type="pct"/>
          </w:tcPr>
          <w:p>
            <w:pPr>
              <w:rPr>
                <w:rFonts w:ascii="Calibri" w:eastAsia="Times New Roman" w:hAnsi="Calibri" w:cs="Calibri"/>
                <w:color w:val="000000" w:themeColor="text1"/>
                <w:sz w:val="12"/>
                <w:szCs w:val="12"/>
                <w:lang w:val="en-US" w:eastAsia="de-DE"/>
              </w:rPr>
            </w:pPr>
          </w:p>
        </w:tc>
      </w:tr>
      <w:tr>
        <w:trPr>
          <w:trHeight w:val="172"/>
        </w:trPr>
        <w:tc>
          <w:tcPr>
            <w:tcW w:w="5000" w:type="pct"/>
            <w:gridSpan w:val="12"/>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extrahepatic symptoms</w:t>
            </w:r>
          </w:p>
        </w:tc>
      </w:tr>
      <w:tr>
        <w:trPr>
          <w:trHeight w:val="132"/>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lastRenderedPageBreak/>
              <w:t>cognitive impairment (HP:0100543)</w:t>
            </w:r>
          </w:p>
        </w:tc>
        <w:tc>
          <w:tcPr>
            <w:tcW w:w="338"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16"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1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9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9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9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r>
      <w:tr>
        <w:trPr>
          <w:trHeight w:val="249"/>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muscular hypotonia (HP:0001252)</w:t>
            </w:r>
          </w:p>
        </w:tc>
        <w:tc>
          <w:tcPr>
            <w:tcW w:w="338"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16"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1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xml:space="preserve">N </w:t>
            </w: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93" w:type="pct"/>
            <w:hideMark/>
          </w:tcPr>
          <w:p>
            <w:pPr>
              <w:rPr>
                <w:rFonts w:ascii="Calibri" w:eastAsia="Times New Roman" w:hAnsi="Calibri" w:cs="Calibri"/>
                <w:color w:val="000000" w:themeColor="text1"/>
                <w:sz w:val="12"/>
                <w:szCs w:val="12"/>
                <w:lang w:val="en-US" w:eastAsia="de-DE"/>
              </w:rPr>
            </w:pPr>
          </w:p>
        </w:tc>
        <w:tc>
          <w:tcPr>
            <w:tcW w:w="394" w:type="pct"/>
            <w:hideMark/>
          </w:tcPr>
          <w:p>
            <w:pPr>
              <w:rPr>
                <w:rFonts w:ascii="Times New Roman" w:eastAsia="Times New Roman" w:hAnsi="Times New Roman" w:cs="Times New Roman"/>
                <w:color w:val="000000" w:themeColor="text1"/>
                <w:sz w:val="12"/>
                <w:szCs w:val="12"/>
                <w:lang w:val="en-US" w:eastAsia="de-DE"/>
              </w:rPr>
            </w:pPr>
          </w:p>
        </w:tc>
        <w:tc>
          <w:tcPr>
            <w:tcW w:w="395" w:type="pct"/>
            <w:hideMark/>
          </w:tcPr>
          <w:p>
            <w:pPr>
              <w:rPr>
                <w:rFonts w:ascii="Times New Roman" w:eastAsia="Times New Roman" w:hAnsi="Times New Roman" w:cs="Times New Roman"/>
                <w:color w:val="000000" w:themeColor="text1"/>
                <w:sz w:val="12"/>
                <w:szCs w:val="12"/>
                <w:lang w:val="en-US" w:eastAsia="de-DE"/>
              </w:rPr>
            </w:pP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r>
      <w:tr>
        <w:trPr>
          <w:trHeight w:val="300"/>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post-exertional symptom exacerbation (HP:0030973)</w:t>
            </w:r>
          </w:p>
        </w:tc>
        <w:tc>
          <w:tcPr>
            <w:tcW w:w="338" w:type="pct"/>
            <w:hideMark/>
          </w:tcPr>
          <w:p>
            <w:pPr>
              <w:rPr>
                <w:rFonts w:ascii="Calibri" w:eastAsia="Times New Roman" w:hAnsi="Calibri" w:cs="Calibri"/>
                <w:color w:val="000000" w:themeColor="text1"/>
                <w:sz w:val="12"/>
                <w:szCs w:val="12"/>
                <w:lang w:val="en-US" w:eastAsia="de-DE"/>
              </w:rPr>
            </w:pPr>
          </w:p>
        </w:tc>
        <w:tc>
          <w:tcPr>
            <w:tcW w:w="316" w:type="pct"/>
            <w:hideMark/>
          </w:tcPr>
          <w:p>
            <w:pPr>
              <w:rPr>
                <w:rFonts w:ascii="Times New Roman" w:eastAsia="Times New Roman" w:hAnsi="Times New Roman" w:cs="Times New Roman"/>
                <w:color w:val="000000" w:themeColor="text1"/>
                <w:sz w:val="12"/>
                <w:szCs w:val="12"/>
                <w:lang w:val="en-US" w:eastAsia="de-DE"/>
              </w:rPr>
            </w:pPr>
          </w:p>
        </w:tc>
        <w:tc>
          <w:tcPr>
            <w:tcW w:w="314" w:type="pct"/>
            <w:hideMark/>
          </w:tcPr>
          <w:p>
            <w:pPr>
              <w:rPr>
                <w:rFonts w:ascii="Times New Roman" w:eastAsia="Times New Roman" w:hAnsi="Times New Roman" w:cs="Times New Roman"/>
                <w:color w:val="000000" w:themeColor="text1"/>
                <w:sz w:val="12"/>
                <w:szCs w:val="12"/>
                <w:lang w:val="en-US" w:eastAsia="de-DE"/>
              </w:rPr>
            </w:pPr>
          </w:p>
        </w:tc>
        <w:tc>
          <w:tcPr>
            <w:tcW w:w="355" w:type="pct"/>
            <w:hideMark/>
          </w:tcPr>
          <w:p>
            <w:pPr>
              <w:rPr>
                <w:rFonts w:ascii="Times New Roman" w:eastAsia="Times New Roman" w:hAnsi="Times New Roman" w:cs="Times New Roman"/>
                <w:color w:val="000000" w:themeColor="text1"/>
                <w:sz w:val="12"/>
                <w:szCs w:val="12"/>
                <w:lang w:val="en-US" w:eastAsia="de-DE"/>
              </w:rPr>
            </w:pP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706" w:type="pct"/>
          </w:tcPr>
          <w:p>
            <w:pPr>
              <w:rPr>
                <w:rFonts w:ascii="Calibri" w:eastAsia="Times New Roman" w:hAnsi="Calibri" w:cs="Calibri"/>
                <w:color w:val="000000" w:themeColor="text1"/>
                <w:sz w:val="12"/>
                <w:szCs w:val="12"/>
                <w:lang w:val="en-US" w:eastAsia="de-DE"/>
              </w:rPr>
            </w:pPr>
          </w:p>
        </w:tc>
        <w:tc>
          <w:tcPr>
            <w:tcW w:w="393" w:type="pct"/>
            <w:hideMark/>
          </w:tcPr>
          <w:p>
            <w:pPr>
              <w:rPr>
                <w:rFonts w:ascii="Calibri" w:eastAsia="Times New Roman" w:hAnsi="Calibri" w:cs="Calibri"/>
                <w:color w:val="000000" w:themeColor="text1"/>
                <w:sz w:val="12"/>
                <w:szCs w:val="12"/>
                <w:lang w:val="en-US" w:eastAsia="de-DE"/>
              </w:rPr>
            </w:pPr>
          </w:p>
        </w:tc>
        <w:tc>
          <w:tcPr>
            <w:tcW w:w="394" w:type="pct"/>
            <w:hideMark/>
          </w:tcPr>
          <w:p>
            <w:pPr>
              <w:rPr>
                <w:rFonts w:ascii="Times New Roman" w:eastAsia="Times New Roman" w:hAnsi="Times New Roman" w:cs="Times New Roman"/>
                <w:color w:val="000000" w:themeColor="text1"/>
                <w:sz w:val="12"/>
                <w:szCs w:val="12"/>
                <w:lang w:val="en-US" w:eastAsia="de-DE"/>
              </w:rPr>
            </w:pPr>
          </w:p>
        </w:tc>
        <w:tc>
          <w:tcPr>
            <w:tcW w:w="395" w:type="pct"/>
            <w:hideMark/>
          </w:tcPr>
          <w:p>
            <w:pPr>
              <w:rPr>
                <w:rFonts w:ascii="Times New Roman" w:eastAsia="Times New Roman" w:hAnsi="Times New Roman" w:cs="Times New Roman"/>
                <w:color w:val="000000" w:themeColor="text1"/>
                <w:sz w:val="12"/>
                <w:szCs w:val="12"/>
                <w:lang w:val="en-US" w:eastAsia="de-DE"/>
              </w:rPr>
            </w:pP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r>
      <w:tr>
        <w:trPr>
          <w:trHeight w:val="566"/>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others</w:t>
            </w:r>
          </w:p>
        </w:tc>
        <w:tc>
          <w:tcPr>
            <w:tcW w:w="338" w:type="pct"/>
            <w:hideMark/>
          </w:tcPr>
          <w:p>
            <w:pPr>
              <w:rPr>
                <w:rFonts w:ascii="Calibri" w:eastAsia="Times New Roman" w:hAnsi="Calibri" w:cs="Calibri"/>
                <w:color w:val="000000" w:themeColor="text1"/>
                <w:sz w:val="12"/>
                <w:szCs w:val="12"/>
                <w:lang w:val="en-US" w:eastAsia="de-DE"/>
              </w:rPr>
            </w:pPr>
          </w:p>
        </w:tc>
        <w:tc>
          <w:tcPr>
            <w:tcW w:w="316"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hypertrophic cardiomyopathy</w:t>
            </w:r>
          </w:p>
        </w:tc>
        <w:tc>
          <w:tcPr>
            <w:tcW w:w="314" w:type="pct"/>
            <w:hideMark/>
          </w:tcPr>
          <w:p>
            <w:pPr>
              <w:rPr>
                <w:rFonts w:ascii="Calibri" w:eastAsia="Times New Roman" w:hAnsi="Calibri" w:cs="Calibri"/>
                <w:color w:val="000000" w:themeColor="text1"/>
                <w:sz w:val="12"/>
                <w:szCs w:val="12"/>
                <w:lang w:val="en-US" w:eastAsia="de-DE"/>
              </w:rPr>
            </w:pPr>
          </w:p>
        </w:tc>
        <w:tc>
          <w:tcPr>
            <w:tcW w:w="35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seizures, microcephaly; cMRI: symmetrical increased T2-weighted signal intensity affecting putamen and caudate nuclei with atrophic changes</w:t>
            </w:r>
          </w:p>
        </w:tc>
        <w:tc>
          <w:tcPr>
            <w:tcW w:w="450" w:type="pct"/>
          </w:tcPr>
          <w:p>
            <w:pPr>
              <w:rPr>
                <w:rFonts w:ascii="Calibri" w:eastAsia="Times New Roman" w:hAnsi="Calibri" w:cs="Calibri"/>
                <w:color w:val="000000" w:themeColor="text1"/>
                <w:sz w:val="12"/>
                <w:szCs w:val="12"/>
                <w:lang w:val="en-US" w:eastAsia="de-DE"/>
              </w:rPr>
            </w:pPr>
          </w:p>
        </w:tc>
        <w:tc>
          <w:tcPr>
            <w:tcW w:w="497" w:type="pct"/>
          </w:tcPr>
          <w:p>
            <w:pPr>
              <w:rPr>
                <w:rFonts w:ascii="Calibri" w:eastAsia="Times New Roman" w:hAnsi="Calibri" w:cs="Calibri"/>
                <w:color w:val="000000" w:themeColor="text1"/>
                <w:sz w:val="12"/>
                <w:szCs w:val="12"/>
                <w:lang w:val="en-US" w:eastAsia="de-DE"/>
              </w:rPr>
            </w:pP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bilateral thalamic lesions</w:t>
            </w:r>
          </w:p>
        </w:tc>
        <w:tc>
          <w:tcPr>
            <w:tcW w:w="393" w:type="pct"/>
            <w:hideMark/>
          </w:tcPr>
          <w:p>
            <w:pPr>
              <w:rPr>
                <w:rFonts w:ascii="Calibri" w:eastAsia="Times New Roman" w:hAnsi="Calibri" w:cs="Calibri"/>
                <w:color w:val="000000" w:themeColor="text1"/>
                <w:sz w:val="12"/>
                <w:szCs w:val="12"/>
                <w:lang w:val="en-US" w:eastAsia="de-DE"/>
              </w:rPr>
            </w:pPr>
          </w:p>
        </w:tc>
        <w:tc>
          <w:tcPr>
            <w:tcW w:w="394" w:type="pct"/>
            <w:hideMark/>
          </w:tcPr>
          <w:p>
            <w:pPr>
              <w:rPr>
                <w:rFonts w:ascii="Times New Roman" w:eastAsia="Times New Roman" w:hAnsi="Times New Roman" w:cs="Times New Roman"/>
                <w:color w:val="000000" w:themeColor="text1"/>
                <w:sz w:val="12"/>
                <w:szCs w:val="12"/>
                <w:lang w:val="en-US" w:eastAsia="de-DE"/>
              </w:rPr>
            </w:pPr>
          </w:p>
        </w:tc>
        <w:tc>
          <w:tcPr>
            <w:tcW w:w="395" w:type="pct"/>
            <w:hideMark/>
          </w:tcPr>
          <w:p>
            <w:pPr>
              <w:rPr>
                <w:rFonts w:ascii="Times New Roman" w:eastAsia="Times New Roman" w:hAnsi="Times New Roman" w:cs="Times New Roman"/>
                <w:color w:val="000000" w:themeColor="text1"/>
                <w:sz w:val="12"/>
                <w:szCs w:val="12"/>
                <w:lang w:val="en-US" w:eastAsia="de-DE"/>
              </w:rPr>
            </w:pP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r>
      <w:tr>
        <w:trPr>
          <w:trHeight w:val="70"/>
        </w:trPr>
        <w:tc>
          <w:tcPr>
            <w:tcW w:w="5000" w:type="pct"/>
            <w:gridSpan w:val="12"/>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therapy</w:t>
            </w:r>
          </w:p>
        </w:tc>
      </w:tr>
      <w:tr>
        <w:trPr>
          <w:trHeight w:val="178"/>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B1 (thiamine)</w:t>
            </w:r>
          </w:p>
        </w:tc>
        <w:tc>
          <w:tcPr>
            <w:tcW w:w="338"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6"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93" w:type="pct"/>
            <w:hideMark/>
          </w:tcPr>
          <w:p>
            <w:pPr>
              <w:rPr>
                <w:rFonts w:ascii="Calibri" w:eastAsia="Times New Roman" w:hAnsi="Calibri" w:cs="Calibri"/>
                <w:color w:val="000000" w:themeColor="text1"/>
                <w:sz w:val="12"/>
                <w:szCs w:val="12"/>
                <w:lang w:val="en-US" w:eastAsia="de-DE"/>
              </w:rPr>
            </w:pPr>
          </w:p>
        </w:tc>
        <w:tc>
          <w:tcPr>
            <w:tcW w:w="394" w:type="pct"/>
            <w:hideMark/>
          </w:tcPr>
          <w:p>
            <w:pPr>
              <w:rPr>
                <w:rFonts w:ascii="Times New Roman" w:eastAsia="Times New Roman" w:hAnsi="Times New Roman" w:cs="Times New Roman"/>
                <w:color w:val="000000" w:themeColor="text1"/>
                <w:sz w:val="12"/>
                <w:szCs w:val="12"/>
                <w:lang w:val="en-US" w:eastAsia="de-DE"/>
              </w:rPr>
            </w:pPr>
          </w:p>
        </w:tc>
        <w:tc>
          <w:tcPr>
            <w:tcW w:w="395" w:type="pct"/>
            <w:hideMark/>
          </w:tcPr>
          <w:p>
            <w:pPr>
              <w:rPr>
                <w:rFonts w:ascii="Times New Roman" w:eastAsia="Times New Roman" w:hAnsi="Times New Roman" w:cs="Times New Roman"/>
                <w:color w:val="000000" w:themeColor="text1"/>
                <w:sz w:val="12"/>
                <w:szCs w:val="12"/>
                <w:lang w:val="en-US" w:eastAsia="de-DE"/>
              </w:rPr>
            </w:pP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r>
      <w:tr>
        <w:trPr>
          <w:trHeight w:val="70"/>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B2 (riboflavin)</w:t>
            </w:r>
          </w:p>
        </w:tc>
        <w:tc>
          <w:tcPr>
            <w:tcW w:w="338"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6"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93" w:type="pct"/>
            <w:hideMark/>
          </w:tcPr>
          <w:p>
            <w:pPr>
              <w:rPr>
                <w:rFonts w:ascii="Calibri" w:eastAsia="Times New Roman" w:hAnsi="Calibri" w:cs="Calibri"/>
                <w:color w:val="000000" w:themeColor="text1"/>
                <w:sz w:val="12"/>
                <w:szCs w:val="12"/>
                <w:lang w:val="en-US" w:eastAsia="de-DE"/>
              </w:rPr>
            </w:pPr>
          </w:p>
        </w:tc>
        <w:tc>
          <w:tcPr>
            <w:tcW w:w="394" w:type="pct"/>
            <w:hideMark/>
          </w:tcPr>
          <w:p>
            <w:pPr>
              <w:rPr>
                <w:rFonts w:ascii="Times New Roman" w:eastAsia="Times New Roman" w:hAnsi="Times New Roman" w:cs="Times New Roman"/>
                <w:color w:val="000000" w:themeColor="text1"/>
                <w:sz w:val="12"/>
                <w:szCs w:val="12"/>
                <w:lang w:val="en-US" w:eastAsia="de-DE"/>
              </w:rPr>
            </w:pPr>
          </w:p>
        </w:tc>
        <w:tc>
          <w:tcPr>
            <w:tcW w:w="395" w:type="pct"/>
            <w:hideMark/>
          </w:tcPr>
          <w:p>
            <w:pPr>
              <w:rPr>
                <w:rFonts w:ascii="Times New Roman" w:eastAsia="Times New Roman" w:hAnsi="Times New Roman" w:cs="Times New Roman"/>
                <w:color w:val="000000" w:themeColor="text1"/>
                <w:sz w:val="12"/>
                <w:szCs w:val="12"/>
                <w:lang w:val="en-US" w:eastAsia="de-DE"/>
              </w:rPr>
            </w:pP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discussed</w:t>
            </w:r>
          </w:p>
        </w:tc>
      </w:tr>
      <w:tr>
        <w:trPr>
          <w:trHeight w:val="70"/>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NAC</w:t>
            </w:r>
          </w:p>
        </w:tc>
        <w:tc>
          <w:tcPr>
            <w:tcW w:w="338"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16"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14"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93" w:type="pct"/>
            <w:hideMark/>
          </w:tcPr>
          <w:p>
            <w:pPr>
              <w:rPr>
                <w:rFonts w:ascii="Calibri" w:eastAsia="Times New Roman" w:hAnsi="Calibri" w:cs="Calibri"/>
                <w:color w:val="000000" w:themeColor="text1"/>
                <w:sz w:val="12"/>
                <w:szCs w:val="12"/>
                <w:lang w:val="en-US" w:eastAsia="de-DE"/>
              </w:rPr>
            </w:pPr>
          </w:p>
        </w:tc>
        <w:tc>
          <w:tcPr>
            <w:tcW w:w="394" w:type="pct"/>
            <w:hideMark/>
          </w:tcPr>
          <w:p>
            <w:pPr>
              <w:rPr>
                <w:rFonts w:ascii="Times New Roman" w:eastAsia="Times New Roman" w:hAnsi="Times New Roman" w:cs="Times New Roman"/>
                <w:color w:val="000000" w:themeColor="text1"/>
                <w:sz w:val="12"/>
                <w:szCs w:val="12"/>
                <w:lang w:val="en-US" w:eastAsia="de-DE"/>
              </w:rPr>
            </w:pPr>
          </w:p>
        </w:tc>
        <w:tc>
          <w:tcPr>
            <w:tcW w:w="395" w:type="pct"/>
            <w:hideMark/>
          </w:tcPr>
          <w:p>
            <w:pPr>
              <w:rPr>
                <w:rFonts w:ascii="Times New Roman" w:eastAsia="Times New Roman" w:hAnsi="Times New Roman" w:cs="Times New Roman"/>
                <w:color w:val="000000" w:themeColor="text1"/>
                <w:sz w:val="12"/>
                <w:szCs w:val="12"/>
                <w:lang w:val="en-US" w:eastAsia="de-DE"/>
              </w:rPr>
            </w:pPr>
          </w:p>
        </w:tc>
        <w:tc>
          <w:tcPr>
            <w:tcW w:w="433" w:type="pct"/>
            <w:hideMark/>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r>
      <w:tr>
        <w:trPr>
          <w:trHeight w:val="130"/>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ketogenic diet</w:t>
            </w:r>
          </w:p>
        </w:tc>
        <w:tc>
          <w:tcPr>
            <w:tcW w:w="338"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1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1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93" w:type="pct"/>
          </w:tcPr>
          <w:p>
            <w:pPr>
              <w:rPr>
                <w:rFonts w:ascii="Calibri" w:eastAsia="Times New Roman" w:hAnsi="Calibri" w:cs="Calibri"/>
                <w:color w:val="000000" w:themeColor="text1"/>
                <w:sz w:val="12"/>
                <w:szCs w:val="12"/>
                <w:lang w:val="en-US" w:eastAsia="de-DE"/>
              </w:rPr>
            </w:pPr>
          </w:p>
        </w:tc>
        <w:tc>
          <w:tcPr>
            <w:tcW w:w="394" w:type="pct"/>
          </w:tcPr>
          <w:p>
            <w:pPr>
              <w:rPr>
                <w:rFonts w:ascii="Times New Roman" w:eastAsia="Times New Roman" w:hAnsi="Times New Roman" w:cs="Times New Roman"/>
                <w:color w:val="000000" w:themeColor="text1"/>
                <w:sz w:val="12"/>
                <w:szCs w:val="12"/>
                <w:lang w:val="en-US" w:eastAsia="de-DE"/>
              </w:rPr>
            </w:pPr>
          </w:p>
        </w:tc>
        <w:tc>
          <w:tcPr>
            <w:tcW w:w="395" w:type="pct"/>
          </w:tcPr>
          <w:p>
            <w:pPr>
              <w:rPr>
                <w:rFonts w:ascii="Times New Roman" w:eastAsia="Times New Roman" w:hAnsi="Times New Roman" w:cs="Times New Roman"/>
                <w:color w:val="000000" w:themeColor="text1"/>
                <w:sz w:val="12"/>
                <w:szCs w:val="12"/>
                <w:lang w:val="en-US" w:eastAsia="de-DE"/>
              </w:rPr>
            </w:pPr>
          </w:p>
        </w:tc>
        <w:tc>
          <w:tcPr>
            <w:tcW w:w="43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r>
      <w:tr>
        <w:trPr>
          <w:trHeight w:val="119"/>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carnitine</w:t>
            </w:r>
          </w:p>
        </w:tc>
        <w:tc>
          <w:tcPr>
            <w:tcW w:w="338"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1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93" w:type="pct"/>
          </w:tcPr>
          <w:p>
            <w:pPr>
              <w:rPr>
                <w:rFonts w:ascii="Calibri" w:eastAsia="Times New Roman" w:hAnsi="Calibri" w:cs="Calibri"/>
                <w:color w:val="000000" w:themeColor="text1"/>
                <w:sz w:val="12"/>
                <w:szCs w:val="12"/>
                <w:lang w:val="en-US" w:eastAsia="de-DE"/>
              </w:rPr>
            </w:pPr>
          </w:p>
        </w:tc>
        <w:tc>
          <w:tcPr>
            <w:tcW w:w="394" w:type="pct"/>
          </w:tcPr>
          <w:p>
            <w:pPr>
              <w:rPr>
                <w:rFonts w:ascii="Times New Roman" w:eastAsia="Times New Roman" w:hAnsi="Times New Roman" w:cs="Times New Roman"/>
                <w:color w:val="000000" w:themeColor="text1"/>
                <w:sz w:val="12"/>
                <w:szCs w:val="12"/>
                <w:lang w:val="en-US" w:eastAsia="de-DE"/>
              </w:rPr>
            </w:pPr>
          </w:p>
        </w:tc>
        <w:tc>
          <w:tcPr>
            <w:tcW w:w="395" w:type="pct"/>
          </w:tcPr>
          <w:p>
            <w:pPr>
              <w:rPr>
                <w:rFonts w:ascii="Times New Roman" w:eastAsia="Times New Roman" w:hAnsi="Times New Roman" w:cs="Times New Roman"/>
                <w:color w:val="000000" w:themeColor="text1"/>
                <w:sz w:val="12"/>
                <w:szCs w:val="12"/>
                <w:lang w:val="en-US" w:eastAsia="de-DE"/>
              </w:rPr>
            </w:pPr>
          </w:p>
        </w:tc>
        <w:tc>
          <w:tcPr>
            <w:tcW w:w="43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r>
      <w:tr>
        <w:trPr>
          <w:trHeight w:val="107"/>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lipoic acid</w:t>
            </w:r>
          </w:p>
        </w:tc>
        <w:tc>
          <w:tcPr>
            <w:tcW w:w="338"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1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1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93" w:type="pct"/>
          </w:tcPr>
          <w:p>
            <w:pPr>
              <w:rPr>
                <w:rFonts w:ascii="Calibri" w:eastAsia="Times New Roman" w:hAnsi="Calibri" w:cs="Calibri"/>
                <w:color w:val="000000" w:themeColor="text1"/>
                <w:sz w:val="12"/>
                <w:szCs w:val="12"/>
                <w:lang w:val="en-US" w:eastAsia="de-DE"/>
              </w:rPr>
            </w:pPr>
          </w:p>
        </w:tc>
        <w:tc>
          <w:tcPr>
            <w:tcW w:w="394" w:type="pct"/>
          </w:tcPr>
          <w:p>
            <w:pPr>
              <w:rPr>
                <w:rFonts w:ascii="Times New Roman" w:eastAsia="Times New Roman" w:hAnsi="Times New Roman" w:cs="Times New Roman"/>
                <w:color w:val="000000" w:themeColor="text1"/>
                <w:sz w:val="12"/>
                <w:szCs w:val="12"/>
                <w:lang w:val="en-US" w:eastAsia="de-DE"/>
              </w:rPr>
            </w:pPr>
          </w:p>
        </w:tc>
        <w:tc>
          <w:tcPr>
            <w:tcW w:w="395" w:type="pct"/>
          </w:tcPr>
          <w:p>
            <w:pPr>
              <w:rPr>
                <w:rFonts w:ascii="Times New Roman" w:eastAsia="Times New Roman" w:hAnsi="Times New Roman" w:cs="Times New Roman"/>
                <w:color w:val="000000" w:themeColor="text1"/>
                <w:sz w:val="12"/>
                <w:szCs w:val="12"/>
                <w:lang w:val="en-US" w:eastAsia="de-DE"/>
              </w:rPr>
            </w:pPr>
          </w:p>
        </w:tc>
        <w:tc>
          <w:tcPr>
            <w:tcW w:w="43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r>
      <w:tr>
        <w:trPr>
          <w:trHeight w:val="94"/>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MCT</w:t>
            </w:r>
          </w:p>
        </w:tc>
        <w:tc>
          <w:tcPr>
            <w:tcW w:w="338"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1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1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5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9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93" w:type="pct"/>
          </w:tcPr>
          <w:p>
            <w:pPr>
              <w:rPr>
                <w:rFonts w:ascii="Calibri" w:eastAsia="Times New Roman" w:hAnsi="Calibri" w:cs="Calibri"/>
                <w:color w:val="000000" w:themeColor="text1"/>
                <w:sz w:val="12"/>
                <w:szCs w:val="12"/>
                <w:lang w:val="en-US" w:eastAsia="de-DE"/>
              </w:rPr>
            </w:pPr>
          </w:p>
        </w:tc>
        <w:tc>
          <w:tcPr>
            <w:tcW w:w="394" w:type="pct"/>
          </w:tcPr>
          <w:p>
            <w:pPr>
              <w:rPr>
                <w:rFonts w:ascii="Times New Roman" w:eastAsia="Times New Roman" w:hAnsi="Times New Roman" w:cs="Times New Roman"/>
                <w:color w:val="000000" w:themeColor="text1"/>
                <w:sz w:val="12"/>
                <w:szCs w:val="12"/>
                <w:lang w:val="en-US" w:eastAsia="de-DE"/>
              </w:rPr>
            </w:pPr>
          </w:p>
        </w:tc>
        <w:tc>
          <w:tcPr>
            <w:tcW w:w="395" w:type="pct"/>
          </w:tcPr>
          <w:p>
            <w:pPr>
              <w:rPr>
                <w:rFonts w:ascii="Times New Roman" w:eastAsia="Times New Roman" w:hAnsi="Times New Roman" w:cs="Times New Roman"/>
                <w:color w:val="000000" w:themeColor="text1"/>
                <w:sz w:val="12"/>
                <w:szCs w:val="12"/>
                <w:lang w:val="en-US" w:eastAsia="de-DE"/>
              </w:rPr>
            </w:pPr>
          </w:p>
        </w:tc>
        <w:tc>
          <w:tcPr>
            <w:tcW w:w="43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r>
      <w:tr>
        <w:trPr>
          <w:trHeight w:val="255"/>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others</w:t>
            </w:r>
          </w:p>
        </w:tc>
        <w:tc>
          <w:tcPr>
            <w:tcW w:w="338"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coenzyme Q10, biotin</w:t>
            </w:r>
          </w:p>
        </w:tc>
        <w:tc>
          <w:tcPr>
            <w:tcW w:w="31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coenzyme Q10, biotin</w:t>
            </w:r>
          </w:p>
        </w:tc>
        <w:tc>
          <w:tcPr>
            <w:tcW w:w="31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coenzyme Q10, biotin</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levetiracetam</w:t>
            </w:r>
          </w:p>
        </w:tc>
        <w:tc>
          <w:tcPr>
            <w:tcW w:w="450" w:type="pct"/>
          </w:tcPr>
          <w:p>
            <w:pPr>
              <w:rPr>
                <w:rFonts w:ascii="Calibri" w:eastAsia="Times New Roman" w:hAnsi="Calibri" w:cs="Calibri"/>
                <w:color w:val="000000" w:themeColor="text1"/>
                <w:sz w:val="12"/>
                <w:szCs w:val="12"/>
                <w:lang w:val="en-US" w:eastAsia="de-DE"/>
              </w:rPr>
            </w:pPr>
          </w:p>
        </w:tc>
        <w:tc>
          <w:tcPr>
            <w:tcW w:w="497" w:type="pct"/>
          </w:tcPr>
          <w:p>
            <w:pPr>
              <w:rPr>
                <w:rFonts w:ascii="Calibri" w:eastAsia="Times New Roman" w:hAnsi="Calibri" w:cs="Calibri"/>
                <w:color w:val="000000" w:themeColor="text1"/>
                <w:sz w:val="12"/>
                <w:szCs w:val="12"/>
                <w:lang w:val="en-US" w:eastAsia="de-DE"/>
              </w:rPr>
            </w:pP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liver transplantation</w:t>
            </w:r>
          </w:p>
        </w:tc>
        <w:tc>
          <w:tcPr>
            <w:tcW w:w="393" w:type="pct"/>
          </w:tcPr>
          <w:p>
            <w:pPr>
              <w:rPr>
                <w:rFonts w:ascii="Calibri" w:eastAsia="Times New Roman" w:hAnsi="Calibri" w:cs="Calibri"/>
                <w:color w:val="000000" w:themeColor="text1"/>
                <w:sz w:val="12"/>
                <w:szCs w:val="12"/>
                <w:lang w:val="en-US" w:eastAsia="de-DE"/>
              </w:rPr>
            </w:pPr>
          </w:p>
        </w:tc>
        <w:tc>
          <w:tcPr>
            <w:tcW w:w="394" w:type="pct"/>
          </w:tcPr>
          <w:p>
            <w:pPr>
              <w:rPr>
                <w:rFonts w:ascii="Times New Roman" w:eastAsia="Times New Roman" w:hAnsi="Times New Roman" w:cs="Times New Roman"/>
                <w:color w:val="000000" w:themeColor="text1"/>
                <w:sz w:val="12"/>
                <w:szCs w:val="12"/>
                <w:lang w:val="en-US" w:eastAsia="de-DE"/>
              </w:rPr>
            </w:pPr>
          </w:p>
        </w:tc>
        <w:tc>
          <w:tcPr>
            <w:tcW w:w="395" w:type="pct"/>
          </w:tcPr>
          <w:p>
            <w:pPr>
              <w:rPr>
                <w:rFonts w:ascii="Times New Roman" w:eastAsia="Times New Roman" w:hAnsi="Times New Roman" w:cs="Times New Roman"/>
                <w:color w:val="000000" w:themeColor="text1"/>
                <w:sz w:val="12"/>
                <w:szCs w:val="12"/>
                <w:lang w:val="en-US" w:eastAsia="de-DE"/>
              </w:rPr>
            </w:pPr>
          </w:p>
        </w:tc>
        <w:tc>
          <w:tcPr>
            <w:tcW w:w="43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plasmapheresis, not effective</w:t>
            </w:r>
          </w:p>
        </w:tc>
      </w:tr>
      <w:tr>
        <w:trPr>
          <w:trHeight w:val="255"/>
        </w:trPr>
        <w:tc>
          <w:tcPr>
            <w:tcW w:w="409"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improvement seen on:</w:t>
            </w:r>
          </w:p>
        </w:tc>
        <w:tc>
          <w:tcPr>
            <w:tcW w:w="338"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31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31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all above (no episodes for 3 years after therapy start)</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450" w:type="pct"/>
          </w:tcPr>
          <w:p>
            <w:pPr>
              <w:rPr>
                <w:rFonts w:ascii="Calibri" w:eastAsia="Times New Roman" w:hAnsi="Calibri" w:cs="Calibri"/>
                <w:color w:val="000000" w:themeColor="text1"/>
                <w:sz w:val="12"/>
                <w:szCs w:val="12"/>
                <w:lang w:val="en-US" w:eastAsia="de-DE"/>
              </w:rPr>
            </w:pPr>
          </w:p>
        </w:tc>
        <w:tc>
          <w:tcPr>
            <w:tcW w:w="497" w:type="pct"/>
          </w:tcPr>
          <w:p>
            <w:pPr>
              <w:rPr>
                <w:rFonts w:ascii="Calibri" w:eastAsia="Times New Roman" w:hAnsi="Calibri" w:cs="Calibri"/>
                <w:color w:val="000000" w:themeColor="text1"/>
                <w:sz w:val="12"/>
                <w:szCs w:val="12"/>
                <w:lang w:val="en-US" w:eastAsia="de-DE"/>
              </w:rPr>
            </w:pPr>
          </w:p>
        </w:tc>
        <w:tc>
          <w:tcPr>
            <w:tcW w:w="706"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w:t>
            </w:r>
          </w:p>
        </w:tc>
        <w:tc>
          <w:tcPr>
            <w:tcW w:w="39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39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39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43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r>
    </w:tbl>
    <w:p>
      <w:pPr>
        <w:suppressAutoHyphens/>
        <w:spacing w:line="480" w:lineRule="auto"/>
        <w:ind w:left="360"/>
        <w:jc w:val="both"/>
        <w:rPr>
          <w:rFonts w:ascii="Arial" w:hAnsi="Arial" w:cs="Arial"/>
          <w:color w:val="000000" w:themeColor="text1"/>
          <w:sz w:val="24"/>
          <w:szCs w:val="24"/>
          <w:lang w:val="en-US"/>
        </w:rPr>
      </w:pPr>
    </w:p>
    <w:p>
      <w:pPr>
        <w:suppressAutoHyphens/>
        <w:spacing w:line="480" w:lineRule="auto"/>
        <w:ind w:left="360"/>
        <w:jc w:val="both"/>
        <w:rPr>
          <w:rFonts w:ascii="Arial" w:hAnsi="Arial" w:cs="Arial"/>
          <w:color w:val="000000" w:themeColor="text1"/>
          <w:sz w:val="24"/>
          <w:szCs w:val="24"/>
          <w:lang w:val="en-US"/>
        </w:rPr>
      </w:pPr>
    </w:p>
    <w:p>
      <w:pPr>
        <w:suppressAutoHyphens/>
        <w:spacing w:line="480" w:lineRule="auto"/>
        <w:ind w:left="360"/>
        <w:jc w:val="both"/>
        <w:rPr>
          <w:rFonts w:ascii="Arial" w:hAnsi="Arial" w:cs="Arial"/>
          <w:color w:val="000000" w:themeColor="text1"/>
          <w:sz w:val="24"/>
          <w:szCs w:val="24"/>
          <w:lang w:val="en-US"/>
        </w:rPr>
      </w:pPr>
    </w:p>
    <w:p>
      <w:pPr>
        <w:suppressAutoHyphens/>
        <w:spacing w:line="480" w:lineRule="auto"/>
        <w:ind w:left="360"/>
        <w:jc w:val="both"/>
        <w:rPr>
          <w:rFonts w:ascii="Arial" w:hAnsi="Arial" w:cs="Arial"/>
          <w:color w:val="000000" w:themeColor="text1"/>
          <w:sz w:val="24"/>
          <w:szCs w:val="24"/>
          <w:lang w:val="en-US"/>
        </w:rPr>
      </w:pPr>
    </w:p>
    <w:p>
      <w:pPr>
        <w:suppressAutoHyphens/>
        <w:spacing w:line="480" w:lineRule="auto"/>
        <w:ind w:left="360"/>
        <w:jc w:val="both"/>
        <w:rPr>
          <w:rFonts w:ascii="Arial" w:hAnsi="Arial" w:cs="Arial"/>
          <w:color w:val="000000" w:themeColor="text1"/>
          <w:sz w:val="24"/>
          <w:szCs w:val="24"/>
          <w:lang w:val="en-US"/>
        </w:rPr>
      </w:pPr>
    </w:p>
    <w:tbl>
      <w:tblPr>
        <w:tblStyle w:val="Tabellenraster"/>
        <w:tblW w:w="4827" w:type="pct"/>
        <w:tblLayout w:type="fixed"/>
        <w:tblLook w:val="04A0" w:firstRow="1" w:lastRow="0" w:firstColumn="1" w:lastColumn="0" w:noHBand="0" w:noVBand="1"/>
      </w:tblPr>
      <w:tblGrid>
        <w:gridCol w:w="1517"/>
        <w:gridCol w:w="891"/>
        <w:gridCol w:w="992"/>
        <w:gridCol w:w="992"/>
        <w:gridCol w:w="992"/>
        <w:gridCol w:w="708"/>
        <w:gridCol w:w="1133"/>
        <w:gridCol w:w="1116"/>
        <w:gridCol w:w="1254"/>
        <w:gridCol w:w="979"/>
        <w:gridCol w:w="1116"/>
        <w:gridCol w:w="979"/>
        <w:gridCol w:w="1114"/>
      </w:tblGrid>
      <w:tr>
        <w:trPr>
          <w:trHeight w:val="132"/>
        </w:trPr>
        <w:tc>
          <w:tcPr>
            <w:tcW w:w="550" w:type="pct"/>
            <w:shd w:val="clear" w:color="auto" w:fill="D9D9D9" w:themeFill="background1" w:themeFillShade="D9"/>
          </w:tcPr>
          <w:p>
            <w:pPr>
              <w:rPr>
                <w:rFonts w:ascii="Calibri" w:eastAsia="Times New Roman" w:hAnsi="Calibri" w:cs="Calibri"/>
                <w:color w:val="000000" w:themeColor="text1"/>
                <w:sz w:val="12"/>
                <w:szCs w:val="20"/>
                <w:lang w:val="en-US" w:eastAsia="de-DE"/>
              </w:rPr>
            </w:pPr>
            <w:r>
              <w:rPr>
                <w:rFonts w:ascii="Calibri" w:eastAsia="Times New Roman" w:hAnsi="Calibri" w:cs="Calibri"/>
                <w:color w:val="000000" w:themeColor="text1"/>
                <w:sz w:val="12"/>
                <w:szCs w:val="20"/>
                <w:lang w:val="en-US" w:eastAsia="de-DE"/>
              </w:rPr>
              <w:lastRenderedPageBreak/>
              <w:t> </w:t>
            </w:r>
          </w:p>
        </w:tc>
        <w:tc>
          <w:tcPr>
            <w:tcW w:w="4450" w:type="pct"/>
            <w:gridSpan w:val="12"/>
            <w:shd w:val="clear" w:color="auto" w:fill="D9D9D9" w:themeFill="background1" w:themeFillShade="D9"/>
          </w:tcPr>
          <w:p>
            <w:pPr>
              <w:rPr>
                <w:rFonts w:ascii="Calibri" w:eastAsia="Times New Roman" w:hAnsi="Calibri" w:cs="Calibri"/>
                <w:b/>
                <w:bCs/>
                <w:color w:val="000000" w:themeColor="text1"/>
                <w:sz w:val="12"/>
                <w:szCs w:val="12"/>
                <w:lang w:val="en-US" w:eastAsia="de-DE"/>
              </w:rPr>
            </w:pPr>
            <w:r>
              <w:rPr>
                <w:rFonts w:ascii="Calibri" w:eastAsia="Times New Roman" w:hAnsi="Calibri" w:cs="Calibri"/>
                <w:b/>
                <w:bCs/>
                <w:color w:val="000000" w:themeColor="text1"/>
                <w:sz w:val="12"/>
                <w:szCs w:val="12"/>
                <w:lang w:val="en-US" w:eastAsia="de-DE"/>
              </w:rPr>
              <w:t>Pode-Shakked et al., 2024</w:t>
            </w:r>
          </w:p>
        </w:tc>
      </w:tr>
      <w:tr>
        <w:trPr>
          <w:trHeight w:val="92"/>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ID</w:t>
            </w:r>
          </w:p>
        </w:tc>
        <w:tc>
          <w:tcPr>
            <w:tcW w:w="323"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3</w:t>
            </w:r>
          </w:p>
        </w:tc>
        <w:tc>
          <w:tcPr>
            <w:tcW w:w="360"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4</w:t>
            </w:r>
          </w:p>
        </w:tc>
        <w:tc>
          <w:tcPr>
            <w:tcW w:w="360"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10</w:t>
            </w:r>
          </w:p>
        </w:tc>
        <w:tc>
          <w:tcPr>
            <w:tcW w:w="360"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17</w:t>
            </w:r>
          </w:p>
        </w:tc>
        <w:tc>
          <w:tcPr>
            <w:tcW w:w="257"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37</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46</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47</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48</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49</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50</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51</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52</w:t>
            </w:r>
          </w:p>
        </w:tc>
      </w:tr>
      <w:tr>
        <w:trPr>
          <w:trHeight w:val="208"/>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sex</w:t>
            </w:r>
          </w:p>
        </w:tc>
        <w:tc>
          <w:tcPr>
            <w:tcW w:w="323"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F</w:t>
            </w:r>
          </w:p>
        </w:tc>
        <w:tc>
          <w:tcPr>
            <w:tcW w:w="360"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M</w:t>
            </w:r>
          </w:p>
        </w:tc>
        <w:tc>
          <w:tcPr>
            <w:tcW w:w="360"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F</w:t>
            </w:r>
          </w:p>
        </w:tc>
        <w:tc>
          <w:tcPr>
            <w:tcW w:w="360"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F</w:t>
            </w:r>
          </w:p>
        </w:tc>
        <w:tc>
          <w:tcPr>
            <w:tcW w:w="257"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F</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M</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M</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F</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F</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F</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M</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F</w:t>
            </w:r>
          </w:p>
        </w:tc>
      </w:tr>
      <w:tr>
        <w:trPr>
          <w:trHeight w:val="140"/>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nationality</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Israeli</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Israeli</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Israeli</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Israeli</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Israeli</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Israeli</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Israeli</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Israeli</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Israeli</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Israeli</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Israeli</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Israeli</w:t>
            </w:r>
          </w:p>
        </w:tc>
      </w:tr>
      <w:tr>
        <w:trPr>
          <w:trHeight w:val="115"/>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 xml:space="preserve">descent </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Ashkenazi-Jewish</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Ashkenazi-Jewish</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Ashkenazi-Jewish</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Ashkenazi-Jewish</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Bedouin</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Ashkenazi/Libya-Jewish</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Ashkenazi-Jewish</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Ashkenazi-Jewish</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Ashkenazi-Jewish</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Ashkenazi-/Sephardic-Jewish</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Ashkenazi-Jewish</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Ashkenazi-Jewish</w:t>
            </w:r>
          </w:p>
        </w:tc>
      </w:tr>
      <w:tr>
        <w:trPr>
          <w:trHeight w:val="102"/>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 xml:space="preserve">age at last visit/report </w:t>
            </w:r>
          </w:p>
        </w:tc>
        <w:tc>
          <w:tcPr>
            <w:tcW w:w="323"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4 ys</w:t>
            </w:r>
          </w:p>
        </w:tc>
        <w:tc>
          <w:tcPr>
            <w:tcW w:w="360"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7 ys</w:t>
            </w:r>
          </w:p>
        </w:tc>
        <w:tc>
          <w:tcPr>
            <w:tcW w:w="360"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6.5 ys</w:t>
            </w:r>
          </w:p>
        </w:tc>
        <w:tc>
          <w:tcPr>
            <w:tcW w:w="360"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47.7 ys</w:t>
            </w:r>
          </w:p>
        </w:tc>
        <w:tc>
          <w:tcPr>
            <w:tcW w:w="257" w:type="pct"/>
            <w:noWrap/>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3 m</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9.5 ys</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16.5 ys</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11 ys</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6 ys</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1 ys</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30 ys</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3.5 ys</w:t>
            </w:r>
          </w:p>
        </w:tc>
      </w:tr>
      <w:tr>
        <w:trPr>
          <w:trHeight w:val="104"/>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alive at time of report?</w:t>
            </w:r>
          </w:p>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If no, cause of death</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xml:space="preserve">N, death due to metabolic decompensation </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r>
      <w:tr>
        <w:trPr>
          <w:trHeight w:val="362"/>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i/>
                <w:color w:val="000000" w:themeColor="text1"/>
                <w:sz w:val="12"/>
                <w:szCs w:val="20"/>
                <w:lang w:val="en-US" w:eastAsia="de-DE"/>
              </w:rPr>
              <w:t>DLD</w:t>
            </w:r>
            <w:r>
              <w:rPr>
                <w:rFonts w:ascii="Calibri" w:eastAsia="Times New Roman" w:hAnsi="Calibri" w:cs="Calibri"/>
                <w:b/>
                <w:bCs/>
                <w:color w:val="000000" w:themeColor="text1"/>
                <w:sz w:val="12"/>
                <w:szCs w:val="20"/>
                <w:lang w:val="en-US" w:eastAsia="de-DE"/>
              </w:rPr>
              <w:t xml:space="preserve"> variant, allele 1</w:t>
            </w:r>
          </w:p>
        </w:tc>
        <w:tc>
          <w:tcPr>
            <w:tcW w:w="323"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60"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60"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60"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p.D479V</w:t>
            </w:r>
          </w:p>
        </w:tc>
        <w:tc>
          <w:tcPr>
            <w:tcW w:w="411"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405"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455"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55"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405"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55"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404"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r>
      <w:tr>
        <w:trPr>
          <w:trHeight w:val="268"/>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i/>
                <w:color w:val="000000" w:themeColor="text1"/>
                <w:sz w:val="12"/>
                <w:szCs w:val="20"/>
                <w:lang w:val="en-US" w:eastAsia="de-DE"/>
              </w:rPr>
              <w:t>DLD</w:t>
            </w:r>
            <w:r>
              <w:rPr>
                <w:rFonts w:ascii="Calibri" w:eastAsia="Times New Roman" w:hAnsi="Calibri" w:cs="Calibri"/>
                <w:b/>
                <w:bCs/>
                <w:color w:val="000000" w:themeColor="text1"/>
                <w:sz w:val="12"/>
                <w:szCs w:val="20"/>
                <w:lang w:val="en-US" w:eastAsia="de-DE"/>
              </w:rPr>
              <w:t xml:space="preserve"> variant, allele 2</w:t>
            </w:r>
          </w:p>
        </w:tc>
        <w:tc>
          <w:tcPr>
            <w:tcW w:w="323"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60"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60"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360"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p.D479V</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p.[G53E]</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p.[Y35X]</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p.[Y35X]</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p.[Y35X]</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c.[363_367delCAAGA]</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p.[Y35X]</w:t>
            </w:r>
          </w:p>
        </w:tc>
        <w:tc>
          <w:tcPr>
            <w:tcW w:w="404" w:type="pct"/>
          </w:tcPr>
          <w:p>
            <w:pPr>
              <w:rPr>
                <w:rFonts w:ascii="Calibri" w:eastAsia="Times New Roman" w:hAnsi="Calibri" w:cs="Calibri"/>
                <w:color w:val="000000" w:themeColor="text1"/>
                <w:sz w:val="12"/>
                <w:szCs w:val="12"/>
                <w:lang w:eastAsia="de-DE"/>
              </w:rPr>
            </w:pPr>
            <w:r>
              <w:rPr>
                <w:rFonts w:ascii="Calibri" w:eastAsia="Times New Roman" w:hAnsi="Calibri" w:cs="Calibri"/>
                <w:color w:val="000000" w:themeColor="text1"/>
                <w:sz w:val="12"/>
                <w:szCs w:val="12"/>
                <w:lang w:eastAsia="de-DE"/>
              </w:rPr>
              <w:t>c.[685G&gt;T]; p.[Gly229Cys]</w:t>
            </w:r>
          </w:p>
        </w:tc>
      </w:tr>
      <w:tr>
        <w:trPr>
          <w:trHeight w:val="124"/>
        </w:trPr>
        <w:tc>
          <w:tcPr>
            <w:tcW w:w="5000" w:type="pct"/>
            <w:gridSpan w:val="13"/>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characterization of decompensations</w:t>
            </w:r>
          </w:p>
        </w:tc>
      </w:tr>
      <w:tr>
        <w:trPr>
          <w:trHeight w:val="104"/>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recurrent decompensations</w:t>
            </w:r>
          </w:p>
        </w:tc>
        <w:tc>
          <w:tcPr>
            <w:tcW w:w="323"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60" w:type="pct"/>
          </w:tcPr>
          <w:p>
            <w:pPr>
              <w:rPr>
                <w:rFonts w:ascii="Calibri" w:eastAsia="Times New Roman" w:hAnsi="Calibri" w:cs="Calibri"/>
                <w:color w:val="000000" w:themeColor="text1"/>
                <w:sz w:val="12"/>
                <w:szCs w:val="12"/>
                <w:lang w:val="en-US" w:eastAsia="de-DE"/>
              </w:rPr>
            </w:pPr>
          </w:p>
        </w:tc>
        <w:tc>
          <w:tcPr>
            <w:tcW w:w="257" w:type="pct"/>
          </w:tcPr>
          <w:p>
            <w:pPr>
              <w:rPr>
                <w:rFonts w:ascii="Calibri" w:eastAsia="Times New Roman" w:hAnsi="Calibri" w:cs="Calibri"/>
                <w:color w:val="000000" w:themeColor="text1"/>
                <w:sz w:val="12"/>
                <w:szCs w:val="12"/>
                <w:lang w:val="en-US" w:eastAsia="de-DE"/>
              </w:rPr>
            </w:pPr>
          </w:p>
        </w:tc>
        <w:tc>
          <w:tcPr>
            <w:tcW w:w="411"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45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4" w:type="pct"/>
          </w:tcPr>
          <w:p>
            <w:pPr>
              <w:rPr>
                <w:rFonts w:ascii="Calibri" w:eastAsia="Times New Roman" w:hAnsi="Calibri" w:cs="Calibri"/>
                <w:color w:val="000000" w:themeColor="text1"/>
                <w:sz w:val="12"/>
                <w:szCs w:val="12"/>
                <w:lang w:val="en-US" w:eastAsia="de-DE"/>
              </w:rPr>
            </w:pPr>
          </w:p>
        </w:tc>
      </w:tr>
      <w:tr>
        <w:trPr>
          <w:trHeight w:val="220"/>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age at first decompensation</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3 m</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6 ys</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1 ys</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6 ys</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2w</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14 h</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3 d</w:t>
            </w:r>
          </w:p>
        </w:tc>
        <w:tc>
          <w:tcPr>
            <w:tcW w:w="45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3 d</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3 d</w:t>
            </w:r>
          </w:p>
        </w:tc>
        <w:tc>
          <w:tcPr>
            <w:tcW w:w="355" w:type="pct"/>
          </w:tcPr>
          <w:p>
            <w:pPr>
              <w:rPr>
                <w:rFonts w:ascii="Calibri" w:eastAsia="Times New Roman" w:hAnsi="Calibri" w:cs="Calibri"/>
                <w:color w:val="000000" w:themeColor="text1"/>
                <w:sz w:val="12"/>
                <w:szCs w:val="12"/>
                <w:lang w:val="en-US" w:eastAsia="de-DE"/>
              </w:rPr>
            </w:pP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21 m</w:t>
            </w:r>
          </w:p>
        </w:tc>
      </w:tr>
      <w:tr>
        <w:trPr>
          <w:trHeight w:val="138"/>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age at most severe decompensation</w:t>
            </w:r>
          </w:p>
        </w:tc>
        <w:tc>
          <w:tcPr>
            <w:tcW w:w="323"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xml:space="preserve">6.5 ys </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47.7 ys</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3 m</w:t>
            </w:r>
          </w:p>
        </w:tc>
        <w:tc>
          <w:tcPr>
            <w:tcW w:w="411"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45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4" w:type="pct"/>
          </w:tcPr>
          <w:p>
            <w:pPr>
              <w:rPr>
                <w:rFonts w:ascii="Calibri" w:eastAsia="Times New Roman" w:hAnsi="Calibri" w:cs="Calibri"/>
                <w:color w:val="000000" w:themeColor="text1"/>
                <w:sz w:val="12"/>
                <w:szCs w:val="12"/>
                <w:lang w:val="en-US" w:eastAsia="de-DE"/>
              </w:rPr>
            </w:pPr>
          </w:p>
        </w:tc>
      </w:tr>
      <w:tr>
        <w:trPr>
          <w:trHeight w:val="112"/>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age at last decompensation</w:t>
            </w:r>
          </w:p>
        </w:tc>
        <w:tc>
          <w:tcPr>
            <w:tcW w:w="323"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6.5 ys</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47.7 ys</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3 m</w:t>
            </w:r>
          </w:p>
        </w:tc>
        <w:tc>
          <w:tcPr>
            <w:tcW w:w="411"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45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4" w:type="pct"/>
          </w:tcPr>
          <w:p>
            <w:pPr>
              <w:rPr>
                <w:rFonts w:ascii="Calibri" w:eastAsia="Times New Roman" w:hAnsi="Calibri" w:cs="Calibri"/>
                <w:color w:val="000000" w:themeColor="text1"/>
                <w:sz w:val="12"/>
                <w:szCs w:val="12"/>
                <w:lang w:val="en-US" w:eastAsia="de-DE"/>
              </w:rPr>
            </w:pPr>
          </w:p>
        </w:tc>
      </w:tr>
      <w:tr>
        <w:trPr>
          <w:trHeight w:val="100"/>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ELT (HP:0002910)</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xml:space="preserve">Y </w:t>
            </w:r>
          </w:p>
        </w:tc>
      </w:tr>
      <w:tr>
        <w:trPr>
          <w:trHeight w:val="89"/>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ALF (HP:0006554)</w:t>
            </w:r>
          </w:p>
        </w:tc>
        <w:tc>
          <w:tcPr>
            <w:tcW w:w="323"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257" w:type="pct"/>
          </w:tcPr>
          <w:p>
            <w:pPr>
              <w:rPr>
                <w:rFonts w:ascii="Calibri" w:eastAsia="Times New Roman" w:hAnsi="Calibri" w:cs="Calibri"/>
                <w:color w:val="000000" w:themeColor="text1"/>
                <w:sz w:val="12"/>
                <w:szCs w:val="12"/>
                <w:lang w:val="en-US" w:eastAsia="de-DE"/>
              </w:rPr>
            </w:pPr>
          </w:p>
        </w:tc>
        <w:tc>
          <w:tcPr>
            <w:tcW w:w="411"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45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tcPr>
          <w:p>
            <w:pPr>
              <w:rPr>
                <w:rFonts w:ascii="Calibri" w:eastAsia="Times New Roman" w:hAnsi="Calibri" w:cs="Calibri"/>
                <w:color w:val="000000" w:themeColor="text1"/>
                <w:sz w:val="12"/>
                <w:szCs w:val="12"/>
                <w:lang w:val="en-US" w:eastAsia="de-DE"/>
              </w:rPr>
            </w:pPr>
          </w:p>
        </w:tc>
        <w:tc>
          <w:tcPr>
            <w:tcW w:w="404" w:type="pct"/>
          </w:tcPr>
          <w:p>
            <w:pPr>
              <w:rPr>
                <w:rFonts w:ascii="Calibri" w:eastAsia="Times New Roman" w:hAnsi="Calibri" w:cs="Calibri"/>
                <w:color w:val="000000" w:themeColor="text1"/>
                <w:sz w:val="12"/>
                <w:szCs w:val="12"/>
                <w:lang w:val="en-US" w:eastAsia="de-DE"/>
              </w:rPr>
            </w:pPr>
          </w:p>
        </w:tc>
      </w:tr>
      <w:tr>
        <w:trPr>
          <w:trHeight w:val="76"/>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nausea and vomiting (HP:0002017)</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257" w:type="pct"/>
          </w:tcPr>
          <w:p>
            <w:pPr>
              <w:rPr>
                <w:rFonts w:ascii="Calibri" w:eastAsia="Times New Roman" w:hAnsi="Calibri" w:cs="Calibri"/>
                <w:color w:val="000000" w:themeColor="text1"/>
                <w:sz w:val="12"/>
                <w:szCs w:val="12"/>
                <w:lang w:val="en-US" w:eastAsia="de-DE"/>
              </w:rPr>
            </w:pPr>
          </w:p>
        </w:tc>
        <w:tc>
          <w:tcPr>
            <w:tcW w:w="411"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45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4" w:type="pct"/>
          </w:tcPr>
          <w:p>
            <w:pPr>
              <w:rPr>
                <w:rFonts w:ascii="Calibri" w:eastAsia="Times New Roman" w:hAnsi="Calibri" w:cs="Calibri"/>
                <w:color w:val="000000" w:themeColor="text1"/>
                <w:sz w:val="12"/>
                <w:szCs w:val="12"/>
                <w:lang w:val="en-US" w:eastAsia="de-DE"/>
              </w:rPr>
            </w:pPr>
          </w:p>
        </w:tc>
      </w:tr>
      <w:tr>
        <w:trPr>
          <w:trHeight w:val="255"/>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hepatomegaly (HP:0002240)</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257" w:type="pct"/>
          </w:tcPr>
          <w:p>
            <w:pPr>
              <w:rPr>
                <w:rFonts w:ascii="Calibri" w:eastAsia="Times New Roman" w:hAnsi="Calibri" w:cs="Calibri"/>
                <w:color w:val="000000" w:themeColor="text1"/>
                <w:sz w:val="12"/>
                <w:szCs w:val="12"/>
                <w:lang w:val="en-US" w:eastAsia="de-DE"/>
              </w:rPr>
            </w:pPr>
          </w:p>
        </w:tc>
        <w:tc>
          <w:tcPr>
            <w:tcW w:w="411"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45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4" w:type="pct"/>
          </w:tcPr>
          <w:p>
            <w:pPr>
              <w:rPr>
                <w:rFonts w:ascii="Calibri" w:eastAsia="Times New Roman" w:hAnsi="Calibri" w:cs="Calibri"/>
                <w:color w:val="000000" w:themeColor="text1"/>
                <w:sz w:val="12"/>
                <w:szCs w:val="12"/>
                <w:lang w:val="en-US" w:eastAsia="de-DE"/>
              </w:rPr>
            </w:pPr>
          </w:p>
        </w:tc>
      </w:tr>
      <w:tr>
        <w:trPr>
          <w:trHeight w:val="141"/>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hypoglycemia (HP:0001943)</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xml:space="preserve">N </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xml:space="preserve">Y </w:t>
            </w:r>
          </w:p>
        </w:tc>
      </w:tr>
      <w:tr>
        <w:trPr>
          <w:trHeight w:val="141"/>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lactic acidosis (HP:0003128)</w:t>
            </w:r>
          </w:p>
        </w:tc>
        <w:tc>
          <w:tcPr>
            <w:tcW w:w="323"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5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tcPr>
          <w:p>
            <w:pPr>
              <w:rPr>
                <w:rFonts w:ascii="Calibri" w:eastAsia="Times New Roman" w:hAnsi="Calibri" w:cs="Calibri"/>
                <w:color w:val="000000" w:themeColor="text1"/>
                <w:sz w:val="12"/>
                <w:szCs w:val="12"/>
                <w:lang w:val="en-US" w:eastAsia="de-DE"/>
              </w:rPr>
            </w:pPr>
          </w:p>
        </w:tc>
        <w:tc>
          <w:tcPr>
            <w:tcW w:w="404" w:type="pct"/>
          </w:tcPr>
          <w:p>
            <w:pPr>
              <w:rPr>
                <w:rFonts w:ascii="Calibri" w:eastAsia="Times New Roman" w:hAnsi="Calibri" w:cs="Calibri"/>
                <w:color w:val="000000" w:themeColor="text1"/>
                <w:sz w:val="12"/>
                <w:szCs w:val="12"/>
                <w:lang w:val="en-US" w:eastAsia="de-DE"/>
              </w:rPr>
            </w:pPr>
          </w:p>
        </w:tc>
      </w:tr>
      <w:tr>
        <w:trPr>
          <w:trHeight w:val="255"/>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triggered by febrile illness (HP:0025215)</w:t>
            </w:r>
          </w:p>
        </w:tc>
        <w:tc>
          <w:tcPr>
            <w:tcW w:w="323"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257" w:type="pct"/>
          </w:tcPr>
          <w:p>
            <w:pPr>
              <w:rPr>
                <w:rFonts w:ascii="Calibri" w:eastAsia="Times New Roman" w:hAnsi="Calibri" w:cs="Calibri"/>
                <w:color w:val="000000" w:themeColor="text1"/>
                <w:sz w:val="12"/>
                <w:szCs w:val="12"/>
                <w:lang w:val="en-US" w:eastAsia="de-DE"/>
              </w:rPr>
            </w:pPr>
          </w:p>
        </w:tc>
        <w:tc>
          <w:tcPr>
            <w:tcW w:w="411"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45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4" w:type="pct"/>
          </w:tcPr>
          <w:p>
            <w:pPr>
              <w:rPr>
                <w:rFonts w:ascii="Calibri" w:eastAsia="Times New Roman" w:hAnsi="Calibri" w:cs="Calibri"/>
                <w:color w:val="000000" w:themeColor="text1"/>
                <w:sz w:val="12"/>
                <w:szCs w:val="12"/>
                <w:lang w:val="en-US" w:eastAsia="de-DE"/>
              </w:rPr>
            </w:pPr>
          </w:p>
        </w:tc>
      </w:tr>
      <w:tr>
        <w:trPr>
          <w:trHeight w:val="105"/>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triggered by fasting (HP:0025212)</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257" w:type="pct"/>
          </w:tcPr>
          <w:p>
            <w:pPr>
              <w:rPr>
                <w:rFonts w:ascii="Calibri" w:eastAsia="Times New Roman" w:hAnsi="Calibri" w:cs="Calibri"/>
                <w:color w:val="000000" w:themeColor="text1"/>
                <w:sz w:val="12"/>
                <w:szCs w:val="12"/>
                <w:lang w:val="en-US" w:eastAsia="de-DE"/>
              </w:rPr>
            </w:pPr>
          </w:p>
        </w:tc>
        <w:tc>
          <w:tcPr>
            <w:tcW w:w="411"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45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4" w:type="pct"/>
          </w:tcPr>
          <w:p>
            <w:pPr>
              <w:rPr>
                <w:rFonts w:ascii="Calibri" w:eastAsia="Times New Roman" w:hAnsi="Calibri" w:cs="Calibri"/>
                <w:color w:val="000000" w:themeColor="text1"/>
                <w:sz w:val="12"/>
                <w:szCs w:val="12"/>
                <w:lang w:val="en-US" w:eastAsia="de-DE"/>
              </w:rPr>
            </w:pPr>
          </w:p>
        </w:tc>
      </w:tr>
      <w:tr>
        <w:trPr>
          <w:trHeight w:val="346"/>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others symptoms during decompensation</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sleepiness</w:t>
            </w: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lethargy</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encephalopathy</w:t>
            </w:r>
          </w:p>
        </w:tc>
        <w:tc>
          <w:tcPr>
            <w:tcW w:w="405" w:type="pct"/>
          </w:tcPr>
          <w:p>
            <w:pPr>
              <w:rPr>
                <w:rFonts w:ascii="Calibri" w:eastAsia="Times New Roman" w:hAnsi="Calibri" w:cs="Calibri"/>
                <w:color w:val="000000" w:themeColor="text1"/>
                <w:sz w:val="12"/>
                <w:szCs w:val="12"/>
                <w:lang w:val="en-US" w:eastAsia="de-DE"/>
              </w:rPr>
            </w:pPr>
          </w:p>
        </w:tc>
        <w:tc>
          <w:tcPr>
            <w:tcW w:w="45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encephalopathy</w:t>
            </w:r>
          </w:p>
        </w:tc>
        <w:tc>
          <w:tcPr>
            <w:tcW w:w="355" w:type="pct"/>
          </w:tcPr>
          <w:p>
            <w:pPr>
              <w:rPr>
                <w:rFonts w:ascii="Calibri" w:eastAsia="Times New Roman" w:hAnsi="Calibri" w:cs="Calibri"/>
                <w:color w:val="000000" w:themeColor="text1"/>
                <w:sz w:val="12"/>
                <w:szCs w:val="12"/>
                <w:lang w:val="en-US" w:eastAsia="de-DE"/>
              </w:rPr>
            </w:pP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encephalopathy</w:t>
            </w:r>
          </w:p>
        </w:tc>
      </w:tr>
      <w:tr>
        <w:trPr>
          <w:trHeight w:val="346"/>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Other triggering factors</w:t>
            </w:r>
          </w:p>
        </w:tc>
        <w:tc>
          <w:tcPr>
            <w:tcW w:w="323"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257" w:type="pct"/>
          </w:tcPr>
          <w:p>
            <w:pPr>
              <w:rPr>
                <w:rFonts w:ascii="Calibri" w:eastAsia="Times New Roman" w:hAnsi="Calibri" w:cs="Calibri"/>
                <w:color w:val="000000" w:themeColor="text1"/>
                <w:sz w:val="12"/>
                <w:szCs w:val="12"/>
                <w:lang w:val="en-US" w:eastAsia="de-DE"/>
              </w:rPr>
            </w:pPr>
          </w:p>
        </w:tc>
        <w:tc>
          <w:tcPr>
            <w:tcW w:w="411"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45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4" w:type="pct"/>
          </w:tcPr>
          <w:p>
            <w:pPr>
              <w:rPr>
                <w:rFonts w:ascii="Calibri" w:eastAsia="Times New Roman" w:hAnsi="Calibri" w:cs="Calibri"/>
                <w:color w:val="000000" w:themeColor="text1"/>
                <w:sz w:val="12"/>
                <w:szCs w:val="12"/>
                <w:lang w:val="en-US" w:eastAsia="de-DE"/>
              </w:rPr>
            </w:pPr>
          </w:p>
        </w:tc>
      </w:tr>
      <w:tr>
        <w:trPr>
          <w:trHeight w:val="172"/>
        </w:trPr>
        <w:tc>
          <w:tcPr>
            <w:tcW w:w="5000" w:type="pct"/>
            <w:gridSpan w:val="13"/>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extrahepatic symptoms</w:t>
            </w:r>
          </w:p>
        </w:tc>
      </w:tr>
      <w:tr>
        <w:trPr>
          <w:trHeight w:val="132"/>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cognitive impairment (HP:0100543)</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xml:space="preserve">N </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257" w:type="pct"/>
          </w:tcPr>
          <w:p>
            <w:pPr>
              <w:rPr>
                <w:rFonts w:ascii="Calibri" w:eastAsia="Times New Roman" w:hAnsi="Calibri" w:cs="Calibri"/>
                <w:color w:val="000000" w:themeColor="text1"/>
                <w:sz w:val="12"/>
                <w:szCs w:val="12"/>
                <w:lang w:val="en-US" w:eastAsia="de-DE"/>
              </w:rPr>
            </w:pP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xml:space="preserve">N </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xml:space="preserve">N </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r>
      <w:tr>
        <w:trPr>
          <w:trHeight w:val="249"/>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muscular hypotonia (HP:0001252)</w:t>
            </w:r>
          </w:p>
        </w:tc>
        <w:tc>
          <w:tcPr>
            <w:tcW w:w="323"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257" w:type="pct"/>
          </w:tcPr>
          <w:p>
            <w:pPr>
              <w:rPr>
                <w:rFonts w:ascii="Calibri" w:eastAsia="Times New Roman" w:hAnsi="Calibri" w:cs="Calibri"/>
                <w:color w:val="000000" w:themeColor="text1"/>
                <w:sz w:val="12"/>
                <w:szCs w:val="12"/>
                <w:lang w:val="en-US" w:eastAsia="de-DE"/>
              </w:rPr>
            </w:pPr>
          </w:p>
        </w:tc>
        <w:tc>
          <w:tcPr>
            <w:tcW w:w="411"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45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4" w:type="pct"/>
          </w:tcPr>
          <w:p>
            <w:pPr>
              <w:rPr>
                <w:rFonts w:ascii="Calibri" w:eastAsia="Times New Roman" w:hAnsi="Calibri" w:cs="Calibri"/>
                <w:color w:val="000000" w:themeColor="text1"/>
                <w:sz w:val="12"/>
                <w:szCs w:val="12"/>
                <w:lang w:val="en-US" w:eastAsia="de-DE"/>
              </w:rPr>
            </w:pPr>
          </w:p>
        </w:tc>
      </w:tr>
      <w:tr>
        <w:trPr>
          <w:trHeight w:val="300"/>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post-exertional symptom exacerbation (HP:0030973)</w:t>
            </w:r>
          </w:p>
        </w:tc>
        <w:tc>
          <w:tcPr>
            <w:tcW w:w="323"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257" w:type="pct"/>
          </w:tcPr>
          <w:p>
            <w:pPr>
              <w:rPr>
                <w:rFonts w:ascii="Calibri" w:eastAsia="Times New Roman" w:hAnsi="Calibri" w:cs="Calibri"/>
                <w:color w:val="000000" w:themeColor="text1"/>
                <w:sz w:val="12"/>
                <w:szCs w:val="12"/>
                <w:lang w:val="en-US" w:eastAsia="de-DE"/>
              </w:rPr>
            </w:pPr>
          </w:p>
        </w:tc>
        <w:tc>
          <w:tcPr>
            <w:tcW w:w="411"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45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4" w:type="pct"/>
          </w:tcPr>
          <w:p>
            <w:pPr>
              <w:rPr>
                <w:rFonts w:ascii="Calibri" w:eastAsia="Times New Roman" w:hAnsi="Calibri" w:cs="Calibri"/>
                <w:color w:val="000000" w:themeColor="text1"/>
                <w:sz w:val="12"/>
                <w:szCs w:val="12"/>
                <w:lang w:val="en-US" w:eastAsia="de-DE"/>
              </w:rPr>
            </w:pPr>
          </w:p>
        </w:tc>
      </w:tr>
      <w:tr>
        <w:trPr>
          <w:trHeight w:val="283"/>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others</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failure to thrive</w:t>
            </w: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developmental difficulties</w:t>
            </w:r>
          </w:p>
        </w:tc>
        <w:tc>
          <w:tcPr>
            <w:tcW w:w="360" w:type="pct"/>
          </w:tcPr>
          <w:p>
            <w:pPr>
              <w:rPr>
                <w:rFonts w:ascii="Calibri" w:eastAsia="Times New Roman" w:hAnsi="Calibri" w:cs="Calibri"/>
                <w:color w:val="000000" w:themeColor="text1"/>
                <w:sz w:val="12"/>
                <w:szCs w:val="12"/>
                <w:lang w:val="en-US" w:eastAsia="de-DE"/>
              </w:rPr>
            </w:pP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ataxia, ADD, delayed motor and language development, gastroesophageal reflux</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xml:space="preserve">spastic movements, seizures (either due to hypoglycemia or fever), difficulties reading and writing, </w:t>
            </w:r>
            <w:r>
              <w:rPr>
                <w:rFonts w:ascii="Calibri" w:eastAsia="Times New Roman" w:hAnsi="Calibri" w:cs="Calibri"/>
                <w:color w:val="000000" w:themeColor="text1"/>
                <w:sz w:val="12"/>
                <w:szCs w:val="12"/>
                <w:lang w:val="en-US" w:eastAsia="de-DE"/>
              </w:rPr>
              <w:lastRenderedPageBreak/>
              <w:t>difficulties with fine motor skills</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lastRenderedPageBreak/>
              <w:t>ADHD, reading/writing difficulties, language development delay, difficulties in planning/executional abilities</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seizures, gastroesophageal reflux, speech delay</w:t>
            </w:r>
          </w:p>
        </w:tc>
        <w:tc>
          <w:tcPr>
            <w:tcW w:w="40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decreased ability in fine motor skills, optic atrophy, suspected spinal fusion</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high CK</w:t>
            </w:r>
          </w:p>
        </w:tc>
      </w:tr>
      <w:tr>
        <w:trPr>
          <w:trHeight w:val="178"/>
        </w:trPr>
        <w:tc>
          <w:tcPr>
            <w:tcW w:w="5000" w:type="pct"/>
            <w:gridSpan w:val="13"/>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therapy</w:t>
            </w:r>
          </w:p>
        </w:tc>
      </w:tr>
      <w:tr>
        <w:trPr>
          <w:trHeight w:val="178"/>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B1 (thiamine)</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tcPr>
          <w:p>
            <w:pPr>
              <w:rPr>
                <w:rFonts w:ascii="Calibri" w:eastAsia="Times New Roman" w:hAnsi="Calibri" w:cs="Calibri"/>
                <w:color w:val="000000" w:themeColor="text1"/>
                <w:sz w:val="12"/>
                <w:szCs w:val="12"/>
                <w:lang w:val="en-US" w:eastAsia="de-DE"/>
              </w:rPr>
            </w:pP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r>
      <w:tr>
        <w:trPr>
          <w:trHeight w:val="70"/>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B2 (riboflavin)</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r>
      <w:tr>
        <w:trPr>
          <w:trHeight w:val="70"/>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NAC</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r>
      <w:tr>
        <w:trPr>
          <w:trHeight w:val="130"/>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ketogenic diet</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r>
      <w:tr>
        <w:trPr>
          <w:trHeight w:val="119"/>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carnitine</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Y</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r>
      <w:tr>
        <w:trPr>
          <w:trHeight w:val="107"/>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lipoic acid</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r>
      <w:tr>
        <w:trPr>
          <w:trHeight w:val="94"/>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MCT</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 </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r>
      <w:tr>
        <w:trPr>
          <w:trHeight w:val="255"/>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others</w:t>
            </w:r>
          </w:p>
        </w:tc>
        <w:tc>
          <w:tcPr>
            <w:tcW w:w="323"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60"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257"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SMOF, bicarbonate</w:t>
            </w:r>
          </w:p>
        </w:tc>
        <w:tc>
          <w:tcPr>
            <w:tcW w:w="411"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atomoxetine, risperdal</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4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amphetamine</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levetiracetam</w:t>
            </w:r>
          </w:p>
        </w:tc>
        <w:tc>
          <w:tcPr>
            <w:tcW w:w="40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c>
          <w:tcPr>
            <w:tcW w:w="355"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DCA</w:t>
            </w:r>
          </w:p>
        </w:tc>
        <w:tc>
          <w:tcPr>
            <w:tcW w:w="404" w:type="pct"/>
          </w:tcPr>
          <w:p>
            <w:pPr>
              <w:rPr>
                <w:rFonts w:ascii="Calibri" w:eastAsia="Times New Roman" w:hAnsi="Calibri" w:cs="Calibri"/>
                <w:color w:val="000000" w:themeColor="text1"/>
                <w:sz w:val="12"/>
                <w:szCs w:val="12"/>
                <w:lang w:val="en-US" w:eastAsia="de-DE"/>
              </w:rPr>
            </w:pPr>
            <w:r>
              <w:rPr>
                <w:rFonts w:ascii="Calibri" w:eastAsia="Times New Roman" w:hAnsi="Calibri" w:cs="Calibri"/>
                <w:color w:val="000000" w:themeColor="text1"/>
                <w:sz w:val="12"/>
                <w:szCs w:val="12"/>
                <w:lang w:val="en-US" w:eastAsia="de-DE"/>
              </w:rPr>
              <w:t>N</w:t>
            </w:r>
          </w:p>
        </w:tc>
      </w:tr>
      <w:tr>
        <w:trPr>
          <w:trHeight w:val="255"/>
        </w:trPr>
        <w:tc>
          <w:tcPr>
            <w:tcW w:w="550" w:type="pct"/>
            <w:shd w:val="clear" w:color="auto" w:fill="D9D9D9" w:themeFill="background1" w:themeFillShade="D9"/>
          </w:tcPr>
          <w:p>
            <w:pPr>
              <w:rPr>
                <w:rFonts w:ascii="Calibri" w:eastAsia="Times New Roman" w:hAnsi="Calibri" w:cs="Calibri"/>
                <w:b/>
                <w:bCs/>
                <w:color w:val="000000" w:themeColor="text1"/>
                <w:sz w:val="12"/>
                <w:szCs w:val="20"/>
                <w:lang w:val="en-US" w:eastAsia="de-DE"/>
              </w:rPr>
            </w:pPr>
            <w:r>
              <w:rPr>
                <w:rFonts w:ascii="Calibri" w:eastAsia="Times New Roman" w:hAnsi="Calibri" w:cs="Calibri"/>
                <w:b/>
                <w:bCs/>
                <w:color w:val="000000" w:themeColor="text1"/>
                <w:sz w:val="12"/>
                <w:szCs w:val="20"/>
                <w:lang w:val="en-US" w:eastAsia="de-DE"/>
              </w:rPr>
              <w:t>improvement seen on:</w:t>
            </w:r>
          </w:p>
        </w:tc>
        <w:tc>
          <w:tcPr>
            <w:tcW w:w="323"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360" w:type="pct"/>
          </w:tcPr>
          <w:p>
            <w:pPr>
              <w:rPr>
                <w:rFonts w:ascii="Calibri" w:eastAsia="Times New Roman" w:hAnsi="Calibri" w:cs="Calibri"/>
                <w:color w:val="000000" w:themeColor="text1"/>
                <w:sz w:val="12"/>
                <w:szCs w:val="12"/>
                <w:lang w:val="en-US" w:eastAsia="de-DE"/>
              </w:rPr>
            </w:pPr>
          </w:p>
        </w:tc>
        <w:tc>
          <w:tcPr>
            <w:tcW w:w="257" w:type="pct"/>
          </w:tcPr>
          <w:p>
            <w:pPr>
              <w:rPr>
                <w:rFonts w:ascii="Calibri" w:eastAsia="Times New Roman" w:hAnsi="Calibri" w:cs="Calibri"/>
                <w:color w:val="000000" w:themeColor="text1"/>
                <w:sz w:val="12"/>
                <w:szCs w:val="12"/>
                <w:lang w:val="en-US" w:eastAsia="de-DE"/>
              </w:rPr>
            </w:pPr>
          </w:p>
        </w:tc>
        <w:tc>
          <w:tcPr>
            <w:tcW w:w="411"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45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5" w:type="pct"/>
          </w:tcPr>
          <w:p>
            <w:pPr>
              <w:rPr>
                <w:rFonts w:ascii="Calibri" w:eastAsia="Times New Roman" w:hAnsi="Calibri" w:cs="Calibri"/>
                <w:color w:val="000000" w:themeColor="text1"/>
                <w:sz w:val="12"/>
                <w:szCs w:val="12"/>
                <w:lang w:val="en-US" w:eastAsia="de-DE"/>
              </w:rPr>
            </w:pPr>
          </w:p>
        </w:tc>
        <w:tc>
          <w:tcPr>
            <w:tcW w:w="355" w:type="pct"/>
          </w:tcPr>
          <w:p>
            <w:pPr>
              <w:rPr>
                <w:rFonts w:ascii="Calibri" w:eastAsia="Times New Roman" w:hAnsi="Calibri" w:cs="Calibri"/>
                <w:color w:val="000000" w:themeColor="text1"/>
                <w:sz w:val="12"/>
                <w:szCs w:val="12"/>
                <w:lang w:val="en-US" w:eastAsia="de-DE"/>
              </w:rPr>
            </w:pPr>
          </w:p>
        </w:tc>
        <w:tc>
          <w:tcPr>
            <w:tcW w:w="404" w:type="pct"/>
          </w:tcPr>
          <w:p>
            <w:pPr>
              <w:rPr>
                <w:rFonts w:ascii="Calibri" w:eastAsia="Times New Roman" w:hAnsi="Calibri" w:cs="Calibri"/>
                <w:color w:val="000000" w:themeColor="text1"/>
                <w:sz w:val="12"/>
                <w:szCs w:val="12"/>
                <w:lang w:val="en-US" w:eastAsia="de-DE"/>
              </w:rPr>
            </w:pPr>
          </w:p>
        </w:tc>
      </w:tr>
    </w:tbl>
    <w:p>
      <w:pPr>
        <w:suppressAutoHyphens/>
        <w:spacing w:line="480" w:lineRule="auto"/>
        <w:ind w:left="360"/>
        <w:jc w:val="both"/>
        <w:rPr>
          <w:rFonts w:ascii="Arial" w:hAnsi="Arial" w:cs="Arial"/>
          <w:color w:val="000000" w:themeColor="text1"/>
          <w:sz w:val="24"/>
          <w:szCs w:val="24"/>
          <w:lang w:val="en-US"/>
        </w:rPr>
      </w:pPr>
    </w:p>
    <w:p>
      <w:pPr>
        <w:suppressAutoHyphens/>
        <w:spacing w:line="480" w:lineRule="auto"/>
        <w:ind w:left="360"/>
        <w:jc w:val="both"/>
        <w:rPr>
          <w:rFonts w:ascii="Arial" w:hAnsi="Arial" w:cs="Arial"/>
          <w:color w:val="000000" w:themeColor="text1"/>
          <w:sz w:val="24"/>
          <w:szCs w:val="24"/>
          <w:lang w:val="en-US"/>
        </w:rPr>
      </w:pPr>
      <w:r>
        <w:rPr>
          <w:rFonts w:ascii="Arial" w:hAnsi="Arial" w:cs="Arial"/>
          <w:color w:val="000000" w:themeColor="text1"/>
          <w:sz w:val="24"/>
          <w:szCs w:val="24"/>
          <w:lang w:val="en-US"/>
        </w:rPr>
        <w:t>DLD Dihydrolipoamide dehydrogenase, ID identification number, ELT Elevated liver transaminases, ALF acute liver failure, M male, F female, h hours, d days, m months, ys years, Y yes, N no, NAC N acetyl-cysteine, DCA dichloroacetate, MCT medium chain triglycerides, cMRI cranial magnetic resonance imaging, AD(H)D attention deficit (hyperactivity) disorder, CK creatinine kinase, US United States, UK United Kingdom</w:t>
      </w:r>
    </w:p>
    <w:p>
      <w:pPr>
        <w:suppressAutoHyphens/>
        <w:spacing w:line="480" w:lineRule="auto"/>
        <w:jc w:val="both"/>
        <w:rPr>
          <w:rFonts w:ascii="Arial" w:hAnsi="Arial" w:cs="Arial"/>
          <w:b/>
          <w:color w:val="000000" w:themeColor="text1"/>
          <w:sz w:val="24"/>
          <w:szCs w:val="24"/>
          <w:lang w:val="en-US"/>
        </w:rPr>
      </w:pPr>
    </w:p>
    <w:p>
      <w:pPr>
        <w:suppressAutoHyphens/>
        <w:spacing w:line="480" w:lineRule="auto"/>
        <w:jc w:val="both"/>
        <w:rPr>
          <w:rFonts w:ascii="Arial" w:hAnsi="Arial" w:cs="Arial"/>
          <w:b/>
          <w:color w:val="000000" w:themeColor="text1"/>
          <w:sz w:val="24"/>
          <w:szCs w:val="24"/>
          <w:lang w:val="en-US"/>
        </w:rPr>
      </w:pPr>
    </w:p>
    <w:p>
      <w:pPr>
        <w:suppressAutoHyphens/>
        <w:spacing w:line="480" w:lineRule="auto"/>
        <w:jc w:val="both"/>
        <w:rPr>
          <w:rFonts w:ascii="Arial" w:hAnsi="Arial" w:cs="Arial"/>
          <w:b/>
          <w:color w:val="000000" w:themeColor="text1"/>
          <w:sz w:val="24"/>
          <w:szCs w:val="24"/>
          <w:lang w:val="en-US"/>
        </w:rPr>
      </w:pPr>
    </w:p>
    <w:p>
      <w:pPr>
        <w:suppressAutoHyphens/>
        <w:spacing w:line="480" w:lineRule="auto"/>
        <w:jc w:val="both"/>
        <w:rPr>
          <w:rFonts w:ascii="Arial" w:hAnsi="Arial" w:cs="Arial"/>
          <w:b/>
          <w:color w:val="000000" w:themeColor="text1"/>
          <w:sz w:val="24"/>
          <w:szCs w:val="24"/>
          <w:lang w:val="en-US"/>
        </w:rPr>
      </w:pPr>
    </w:p>
    <w:p>
      <w:pPr>
        <w:suppressAutoHyphens/>
        <w:spacing w:line="480" w:lineRule="auto"/>
        <w:jc w:val="both"/>
        <w:rPr>
          <w:rFonts w:ascii="Arial" w:hAnsi="Arial" w:cs="Arial"/>
          <w:color w:val="000000" w:themeColor="text1"/>
          <w:sz w:val="24"/>
          <w:szCs w:val="24"/>
          <w:lang w:val="en-US"/>
        </w:rPr>
      </w:pPr>
      <w:r>
        <w:rPr>
          <w:rFonts w:ascii="Arial" w:hAnsi="Arial" w:cs="Arial"/>
          <w:b/>
          <w:color w:val="000000" w:themeColor="text1"/>
          <w:sz w:val="24"/>
          <w:szCs w:val="24"/>
          <w:lang w:val="en-US"/>
        </w:rPr>
        <w:lastRenderedPageBreak/>
        <w:t>Supplemental table S2:</w:t>
      </w:r>
      <w:r>
        <w:rPr>
          <w:rFonts w:ascii="Arial" w:hAnsi="Arial" w:cs="Arial"/>
          <w:color w:val="000000" w:themeColor="text1"/>
          <w:sz w:val="24"/>
          <w:szCs w:val="24"/>
          <w:lang w:val="en-US"/>
        </w:rPr>
        <w:t xml:space="preserve"> Laboratory values for pH, lactate, AST, ALT, INR, albumin, bilirubin, GGT, ammonia and glucose during crises and in the interval for our cohort of individuals with DLD deficiency.</w:t>
      </w:r>
    </w:p>
    <w:tbl>
      <w:tblPr>
        <w:tblStyle w:val="Tabellenraster"/>
        <w:tblW w:w="14815" w:type="dxa"/>
        <w:tblLook w:val="04A0" w:firstRow="1" w:lastRow="0" w:firstColumn="1" w:lastColumn="0" w:noHBand="0" w:noVBand="1"/>
      </w:tblPr>
      <w:tblGrid>
        <w:gridCol w:w="1422"/>
        <w:gridCol w:w="1157"/>
        <w:gridCol w:w="670"/>
        <w:gridCol w:w="670"/>
        <w:gridCol w:w="771"/>
        <w:gridCol w:w="670"/>
        <w:gridCol w:w="675"/>
        <w:gridCol w:w="771"/>
        <w:gridCol w:w="771"/>
        <w:gridCol w:w="574"/>
        <w:gridCol w:w="672"/>
        <w:gridCol w:w="672"/>
        <w:gridCol w:w="675"/>
        <w:gridCol w:w="672"/>
        <w:gridCol w:w="672"/>
        <w:gridCol w:w="672"/>
        <w:gridCol w:w="672"/>
        <w:gridCol w:w="670"/>
        <w:gridCol w:w="670"/>
        <w:gridCol w:w="771"/>
      </w:tblGrid>
      <w:tr>
        <w:trPr>
          <w:trHeight w:val="300"/>
        </w:trPr>
        <w:tc>
          <w:tcPr>
            <w:tcW w:w="1422" w:type="dxa"/>
            <w:shd w:val="clear" w:color="auto" w:fill="D9D9D9" w:themeFill="background1" w:themeFillShade="D9"/>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ID</w:t>
            </w:r>
          </w:p>
        </w:tc>
        <w:tc>
          <w:tcPr>
            <w:tcW w:w="1020" w:type="dxa"/>
            <w:shd w:val="clear" w:color="auto" w:fill="D9D9D9" w:themeFill="background1" w:themeFillShade="D9"/>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Reference*</w:t>
            </w:r>
          </w:p>
        </w:tc>
        <w:tc>
          <w:tcPr>
            <w:tcW w:w="12373" w:type="dxa"/>
            <w:gridSpan w:val="18"/>
            <w:shd w:val="clear" w:color="auto" w:fill="D9D9D9" w:themeFill="background1" w:themeFillShade="D9"/>
            <w:hideMark/>
          </w:tcPr>
          <w:p>
            <w:pPr>
              <w:rPr>
                <w:rFonts w:eastAsia="Times New Roman" w:cstheme="minorHAnsi"/>
                <w:b/>
                <w:color w:val="000000" w:themeColor="text1"/>
                <w:sz w:val="20"/>
                <w:szCs w:val="20"/>
                <w:lang w:val="en-US" w:eastAsia="de-DE"/>
              </w:rPr>
            </w:pPr>
            <w:r>
              <w:rPr>
                <w:rFonts w:eastAsia="Times New Roman" w:cstheme="minorHAnsi"/>
                <w:b/>
                <w:bCs/>
                <w:color w:val="000000" w:themeColor="text1"/>
                <w:sz w:val="20"/>
                <w:szCs w:val="20"/>
                <w:lang w:val="en-US" w:eastAsia="de-DE"/>
              </w:rPr>
              <w:t>DLD-1</w:t>
            </w:r>
          </w:p>
        </w:tc>
      </w:tr>
      <w:tr>
        <w:trPr>
          <w:trHeight w:val="300"/>
        </w:trPr>
        <w:tc>
          <w:tcPr>
            <w:tcW w:w="1422"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age</w:t>
            </w:r>
          </w:p>
        </w:tc>
        <w:tc>
          <w:tcPr>
            <w:tcW w:w="1020" w:type="dxa"/>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4y5m</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4y9m</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4y10m</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6y2m</w:t>
            </w:r>
          </w:p>
        </w:tc>
        <w:tc>
          <w:tcPr>
            <w:tcW w:w="675"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6y5m</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6y10m</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6y11m</w:t>
            </w:r>
          </w:p>
        </w:tc>
        <w:tc>
          <w:tcPr>
            <w:tcW w:w="57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7y</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7y2m</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7y4m</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7y4m</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7y6m</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7y6m</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7y7m</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7y8m</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7y8m</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7y9m</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7y10m</w:t>
            </w:r>
          </w:p>
        </w:tc>
      </w:tr>
      <w:tr>
        <w:trPr>
          <w:trHeight w:val="300"/>
        </w:trPr>
        <w:tc>
          <w:tcPr>
            <w:tcW w:w="1422"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 xml:space="preserve">during Crises (C)/ in the interval (I) </w:t>
            </w:r>
          </w:p>
        </w:tc>
        <w:tc>
          <w:tcPr>
            <w:tcW w:w="1020" w:type="dxa"/>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675"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57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I</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xml:space="preserve">C </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r>
      <w:tr>
        <w:trPr>
          <w:trHeight w:val="300"/>
        </w:trPr>
        <w:tc>
          <w:tcPr>
            <w:tcW w:w="1422"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pH</w:t>
            </w:r>
          </w:p>
        </w:tc>
        <w:tc>
          <w:tcPr>
            <w:tcW w:w="1020" w:type="dxa"/>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7.35-7.45</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7.48</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7.35</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7.37</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7.30</w:t>
            </w:r>
          </w:p>
        </w:tc>
        <w:tc>
          <w:tcPr>
            <w:tcW w:w="675"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7.27</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7,35</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7.37</w:t>
            </w:r>
          </w:p>
        </w:tc>
        <w:tc>
          <w:tcPr>
            <w:tcW w:w="57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7.38</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7.27</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7.35</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7.32</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7.29</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7.32</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7.28</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7.33</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7.31</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7.36</w:t>
            </w:r>
          </w:p>
        </w:tc>
      </w:tr>
      <w:tr>
        <w:trPr>
          <w:trHeight w:val="300"/>
        </w:trPr>
        <w:tc>
          <w:tcPr>
            <w:tcW w:w="1422"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lactate (plasma) (mmol/l)</w:t>
            </w:r>
          </w:p>
        </w:tc>
        <w:tc>
          <w:tcPr>
            <w:tcW w:w="1020" w:type="dxa"/>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&lt;1.70</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7.33</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4.11</w:t>
            </w:r>
          </w:p>
        </w:tc>
        <w:tc>
          <w:tcPr>
            <w:tcW w:w="771"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3.33</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5.55</w:t>
            </w:r>
          </w:p>
        </w:tc>
        <w:tc>
          <w:tcPr>
            <w:tcW w:w="675"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5.99</w:t>
            </w:r>
          </w:p>
        </w:tc>
        <w:tc>
          <w:tcPr>
            <w:tcW w:w="771"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3.99</w:t>
            </w:r>
          </w:p>
        </w:tc>
        <w:tc>
          <w:tcPr>
            <w:tcW w:w="771"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4.55</w:t>
            </w:r>
          </w:p>
        </w:tc>
        <w:tc>
          <w:tcPr>
            <w:tcW w:w="57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2.55</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4.55</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5.00</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4.88</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5.00</w:t>
            </w:r>
          </w:p>
        </w:tc>
        <w:tc>
          <w:tcPr>
            <w:tcW w:w="670" w:type="dxa"/>
            <w:noWrap/>
            <w:hideMark/>
          </w:tcPr>
          <w:p>
            <w:pPr>
              <w:rPr>
                <w:rFonts w:eastAsia="Times New Roman" w:cstheme="minorHAnsi"/>
                <w:b/>
                <w:bCs/>
                <w:color w:val="000000" w:themeColor="text1"/>
                <w:sz w:val="20"/>
                <w:szCs w:val="20"/>
                <w:lang w:val="en-US" w:eastAsia="de-DE"/>
              </w:rPr>
            </w:pP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4.88</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3.89</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6.22</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4.44</w:t>
            </w:r>
          </w:p>
        </w:tc>
        <w:tc>
          <w:tcPr>
            <w:tcW w:w="771"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6.44</w:t>
            </w:r>
          </w:p>
        </w:tc>
      </w:tr>
      <w:tr>
        <w:trPr>
          <w:trHeight w:val="300"/>
        </w:trPr>
        <w:tc>
          <w:tcPr>
            <w:tcW w:w="1422"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AST (µkat/l)</w:t>
            </w:r>
          </w:p>
        </w:tc>
        <w:tc>
          <w:tcPr>
            <w:tcW w:w="1020" w:type="dxa"/>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&lt;0.65</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670" w:type="dxa"/>
            <w:noWrap/>
            <w:hideMark/>
          </w:tcPr>
          <w:p>
            <w:pPr>
              <w:rPr>
                <w:rFonts w:eastAsia="Times New Roman" w:cstheme="minorHAnsi"/>
                <w:color w:val="000000" w:themeColor="text1"/>
                <w:sz w:val="20"/>
                <w:szCs w:val="20"/>
                <w:lang w:val="en-US" w:eastAsia="de-DE"/>
              </w:rPr>
            </w:pPr>
          </w:p>
        </w:tc>
        <w:tc>
          <w:tcPr>
            <w:tcW w:w="771"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1.43</w:t>
            </w:r>
          </w:p>
        </w:tc>
        <w:tc>
          <w:tcPr>
            <w:tcW w:w="670" w:type="dxa"/>
            <w:noWrap/>
            <w:hideMark/>
          </w:tcPr>
          <w:p>
            <w:pPr>
              <w:rPr>
                <w:rFonts w:eastAsia="Times New Roman" w:cstheme="minorHAnsi"/>
                <w:b/>
                <w:bCs/>
                <w:color w:val="000000" w:themeColor="text1"/>
                <w:sz w:val="20"/>
                <w:szCs w:val="20"/>
                <w:lang w:val="en-US" w:eastAsia="de-DE"/>
              </w:rPr>
            </w:pPr>
          </w:p>
        </w:tc>
        <w:tc>
          <w:tcPr>
            <w:tcW w:w="675"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33.81</w:t>
            </w:r>
          </w:p>
        </w:tc>
        <w:tc>
          <w:tcPr>
            <w:tcW w:w="771"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2.98</w:t>
            </w:r>
          </w:p>
        </w:tc>
        <w:tc>
          <w:tcPr>
            <w:tcW w:w="771"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1.12</w:t>
            </w:r>
          </w:p>
        </w:tc>
        <w:tc>
          <w:tcPr>
            <w:tcW w:w="57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1.01</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1.03</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5.77</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0.45</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0.82</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0.30</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0.60</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1.03</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0.70</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0.42</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0.48</w:t>
            </w:r>
          </w:p>
        </w:tc>
      </w:tr>
      <w:tr>
        <w:trPr>
          <w:trHeight w:val="300"/>
        </w:trPr>
        <w:tc>
          <w:tcPr>
            <w:tcW w:w="1422"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ALT (µkat/l)</w:t>
            </w:r>
          </w:p>
        </w:tc>
        <w:tc>
          <w:tcPr>
            <w:tcW w:w="1020" w:type="dxa"/>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&lt;0.83</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670" w:type="dxa"/>
            <w:noWrap/>
            <w:hideMark/>
          </w:tcPr>
          <w:p>
            <w:pPr>
              <w:rPr>
                <w:rFonts w:eastAsia="Times New Roman" w:cstheme="minorHAnsi"/>
                <w:color w:val="000000" w:themeColor="text1"/>
                <w:sz w:val="20"/>
                <w:szCs w:val="20"/>
                <w:lang w:val="en-US" w:eastAsia="de-DE"/>
              </w:rPr>
            </w:pPr>
          </w:p>
        </w:tc>
        <w:tc>
          <w:tcPr>
            <w:tcW w:w="771"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1.23</w:t>
            </w:r>
          </w:p>
        </w:tc>
        <w:tc>
          <w:tcPr>
            <w:tcW w:w="670" w:type="dxa"/>
            <w:noWrap/>
            <w:hideMark/>
          </w:tcPr>
          <w:p>
            <w:pPr>
              <w:rPr>
                <w:rFonts w:eastAsia="Times New Roman" w:cstheme="minorHAnsi"/>
                <w:b/>
                <w:bCs/>
                <w:color w:val="000000" w:themeColor="text1"/>
                <w:sz w:val="20"/>
                <w:szCs w:val="20"/>
                <w:lang w:val="en-US" w:eastAsia="de-DE"/>
              </w:rPr>
            </w:pPr>
          </w:p>
        </w:tc>
        <w:tc>
          <w:tcPr>
            <w:tcW w:w="675"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44.13</w:t>
            </w:r>
          </w:p>
        </w:tc>
        <w:tc>
          <w:tcPr>
            <w:tcW w:w="771"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1.85</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0.70</w:t>
            </w:r>
          </w:p>
        </w:tc>
        <w:tc>
          <w:tcPr>
            <w:tcW w:w="57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0.78</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0.83</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5.00</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0.32</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0.55</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0.50</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0.37</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0.60</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6.70</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0.20</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0.32</w:t>
            </w:r>
          </w:p>
        </w:tc>
      </w:tr>
      <w:tr>
        <w:trPr>
          <w:trHeight w:val="300"/>
        </w:trPr>
        <w:tc>
          <w:tcPr>
            <w:tcW w:w="1422"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INR</w:t>
            </w:r>
          </w:p>
        </w:tc>
        <w:tc>
          <w:tcPr>
            <w:tcW w:w="1020" w:type="dxa"/>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&lt;1.20</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670" w:type="dxa"/>
            <w:noWrap/>
            <w:hideMark/>
          </w:tcPr>
          <w:p>
            <w:pPr>
              <w:rPr>
                <w:rFonts w:eastAsia="Times New Roman" w:cstheme="minorHAnsi"/>
                <w:color w:val="000000" w:themeColor="text1"/>
                <w:sz w:val="20"/>
                <w:szCs w:val="20"/>
                <w:lang w:val="en-US" w:eastAsia="de-DE"/>
              </w:rPr>
            </w:pPr>
          </w:p>
        </w:tc>
        <w:tc>
          <w:tcPr>
            <w:tcW w:w="771" w:type="dxa"/>
            <w:noWrap/>
            <w:hideMark/>
          </w:tcPr>
          <w:p>
            <w:pPr>
              <w:rPr>
                <w:rFonts w:eastAsia="Times New Roman" w:cstheme="minorHAnsi"/>
                <w:color w:val="000000" w:themeColor="text1"/>
                <w:sz w:val="20"/>
                <w:szCs w:val="20"/>
                <w:lang w:val="en-US" w:eastAsia="de-DE"/>
              </w:rPr>
            </w:pPr>
          </w:p>
        </w:tc>
        <w:tc>
          <w:tcPr>
            <w:tcW w:w="670" w:type="dxa"/>
            <w:noWrap/>
            <w:hideMark/>
          </w:tcPr>
          <w:p>
            <w:pPr>
              <w:rPr>
                <w:rFonts w:eastAsia="Times New Roman" w:cstheme="minorHAnsi"/>
                <w:color w:val="000000" w:themeColor="text1"/>
                <w:sz w:val="20"/>
                <w:szCs w:val="20"/>
                <w:lang w:val="en-US" w:eastAsia="de-DE"/>
              </w:rPr>
            </w:pPr>
          </w:p>
        </w:tc>
        <w:tc>
          <w:tcPr>
            <w:tcW w:w="675"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1.17</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1.16</w:t>
            </w:r>
          </w:p>
        </w:tc>
        <w:tc>
          <w:tcPr>
            <w:tcW w:w="771" w:type="dxa"/>
            <w:noWrap/>
            <w:hideMark/>
          </w:tcPr>
          <w:p>
            <w:pPr>
              <w:rPr>
                <w:rFonts w:eastAsia="Times New Roman" w:cstheme="minorHAnsi"/>
                <w:color w:val="000000" w:themeColor="text1"/>
                <w:sz w:val="20"/>
                <w:szCs w:val="20"/>
                <w:lang w:val="en-US" w:eastAsia="de-DE"/>
              </w:rPr>
            </w:pPr>
          </w:p>
        </w:tc>
        <w:tc>
          <w:tcPr>
            <w:tcW w:w="574" w:type="dxa"/>
            <w:noWrap/>
            <w:hideMark/>
          </w:tcPr>
          <w:p>
            <w:pPr>
              <w:rPr>
                <w:rFonts w:eastAsia="Times New Roman" w:cstheme="minorHAnsi"/>
                <w:color w:val="000000" w:themeColor="text1"/>
                <w:sz w:val="20"/>
                <w:szCs w:val="20"/>
                <w:lang w:val="en-US" w:eastAsia="de-DE"/>
              </w:rPr>
            </w:pP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1.44</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1.45</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1.08</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1.28</w:t>
            </w:r>
          </w:p>
        </w:tc>
        <w:tc>
          <w:tcPr>
            <w:tcW w:w="670" w:type="dxa"/>
            <w:noWrap/>
            <w:hideMark/>
          </w:tcPr>
          <w:p>
            <w:pPr>
              <w:rPr>
                <w:rFonts w:eastAsia="Times New Roman" w:cstheme="minorHAnsi"/>
                <w:color w:val="000000" w:themeColor="text1"/>
                <w:sz w:val="20"/>
                <w:szCs w:val="20"/>
                <w:lang w:val="en-US" w:eastAsia="de-DE"/>
              </w:rPr>
            </w:pP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1.15</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1.28</w:t>
            </w:r>
          </w:p>
        </w:tc>
        <w:tc>
          <w:tcPr>
            <w:tcW w:w="670" w:type="dxa"/>
            <w:noWrap/>
            <w:hideMark/>
          </w:tcPr>
          <w:p>
            <w:pPr>
              <w:rPr>
                <w:rFonts w:eastAsia="Times New Roman" w:cstheme="minorHAnsi"/>
                <w:b/>
                <w:bCs/>
                <w:color w:val="000000" w:themeColor="text1"/>
                <w:sz w:val="20"/>
                <w:szCs w:val="20"/>
                <w:lang w:val="en-US" w:eastAsia="de-DE"/>
              </w:rPr>
            </w:pPr>
          </w:p>
        </w:tc>
        <w:tc>
          <w:tcPr>
            <w:tcW w:w="670" w:type="dxa"/>
            <w:noWrap/>
            <w:hideMark/>
          </w:tcPr>
          <w:p>
            <w:pPr>
              <w:rPr>
                <w:rFonts w:eastAsia="Times New Roman" w:cstheme="minorHAnsi"/>
                <w:color w:val="000000" w:themeColor="text1"/>
                <w:sz w:val="20"/>
                <w:szCs w:val="20"/>
                <w:lang w:val="en-US" w:eastAsia="de-DE"/>
              </w:rPr>
            </w:pPr>
          </w:p>
        </w:tc>
        <w:tc>
          <w:tcPr>
            <w:tcW w:w="771" w:type="dxa"/>
            <w:noWrap/>
            <w:hideMark/>
          </w:tcPr>
          <w:p>
            <w:pPr>
              <w:rPr>
                <w:rFonts w:eastAsia="Times New Roman" w:cstheme="minorHAnsi"/>
                <w:color w:val="000000" w:themeColor="text1"/>
                <w:sz w:val="20"/>
                <w:szCs w:val="20"/>
                <w:lang w:val="en-US" w:eastAsia="de-DE"/>
              </w:rPr>
            </w:pPr>
          </w:p>
        </w:tc>
      </w:tr>
      <w:tr>
        <w:trPr>
          <w:trHeight w:val="300"/>
        </w:trPr>
        <w:tc>
          <w:tcPr>
            <w:tcW w:w="1422"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albumin (g/l)</w:t>
            </w:r>
          </w:p>
        </w:tc>
        <w:tc>
          <w:tcPr>
            <w:tcW w:w="1020" w:type="dxa"/>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37.00-51.00</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670" w:type="dxa"/>
            <w:noWrap/>
            <w:hideMark/>
          </w:tcPr>
          <w:p>
            <w:pPr>
              <w:rPr>
                <w:rFonts w:eastAsia="Times New Roman" w:cstheme="minorHAnsi"/>
                <w:color w:val="000000" w:themeColor="text1"/>
                <w:sz w:val="20"/>
                <w:szCs w:val="20"/>
                <w:lang w:val="en-US" w:eastAsia="de-DE"/>
              </w:rPr>
            </w:pPr>
          </w:p>
        </w:tc>
        <w:tc>
          <w:tcPr>
            <w:tcW w:w="771" w:type="dxa"/>
            <w:noWrap/>
            <w:hideMark/>
          </w:tcPr>
          <w:p>
            <w:pPr>
              <w:rPr>
                <w:rFonts w:eastAsia="Times New Roman" w:cstheme="minorHAnsi"/>
                <w:color w:val="000000" w:themeColor="text1"/>
                <w:sz w:val="20"/>
                <w:szCs w:val="20"/>
                <w:lang w:val="en-US" w:eastAsia="de-DE"/>
              </w:rPr>
            </w:pPr>
          </w:p>
        </w:tc>
        <w:tc>
          <w:tcPr>
            <w:tcW w:w="670" w:type="dxa"/>
            <w:noWrap/>
            <w:hideMark/>
          </w:tcPr>
          <w:p>
            <w:pPr>
              <w:rPr>
                <w:rFonts w:eastAsia="Times New Roman" w:cstheme="minorHAnsi"/>
                <w:color w:val="000000" w:themeColor="text1"/>
                <w:sz w:val="20"/>
                <w:szCs w:val="20"/>
                <w:lang w:val="en-US" w:eastAsia="de-DE"/>
              </w:rPr>
            </w:pPr>
          </w:p>
        </w:tc>
        <w:tc>
          <w:tcPr>
            <w:tcW w:w="675"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32.20</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54.90</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49.80</w:t>
            </w:r>
          </w:p>
        </w:tc>
        <w:tc>
          <w:tcPr>
            <w:tcW w:w="574" w:type="dxa"/>
            <w:noWrap/>
            <w:hideMark/>
          </w:tcPr>
          <w:p>
            <w:pPr>
              <w:rPr>
                <w:rFonts w:eastAsia="Times New Roman" w:cstheme="minorHAnsi"/>
                <w:color w:val="000000" w:themeColor="text1"/>
                <w:sz w:val="20"/>
                <w:szCs w:val="20"/>
                <w:lang w:val="en-US" w:eastAsia="de-DE"/>
              </w:rPr>
            </w:pP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43.00</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47.40</w:t>
            </w:r>
          </w:p>
        </w:tc>
        <w:tc>
          <w:tcPr>
            <w:tcW w:w="67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51.10</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50.20</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46.10</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40.60</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49.20</w:t>
            </w:r>
          </w:p>
        </w:tc>
        <w:tc>
          <w:tcPr>
            <w:tcW w:w="670" w:type="dxa"/>
            <w:noWrap/>
            <w:hideMark/>
          </w:tcPr>
          <w:p>
            <w:pPr>
              <w:rPr>
                <w:rFonts w:eastAsia="Times New Roman" w:cstheme="minorHAnsi"/>
                <w:color w:val="000000" w:themeColor="text1"/>
                <w:sz w:val="20"/>
                <w:szCs w:val="20"/>
                <w:lang w:val="en-US" w:eastAsia="de-DE"/>
              </w:rPr>
            </w:pPr>
          </w:p>
        </w:tc>
        <w:tc>
          <w:tcPr>
            <w:tcW w:w="670" w:type="dxa"/>
            <w:noWrap/>
            <w:hideMark/>
          </w:tcPr>
          <w:p>
            <w:pPr>
              <w:rPr>
                <w:rFonts w:eastAsia="Times New Roman" w:cstheme="minorHAnsi"/>
                <w:color w:val="000000" w:themeColor="text1"/>
                <w:sz w:val="20"/>
                <w:szCs w:val="20"/>
                <w:lang w:val="en-US" w:eastAsia="de-DE"/>
              </w:rPr>
            </w:pPr>
          </w:p>
        </w:tc>
        <w:tc>
          <w:tcPr>
            <w:tcW w:w="771" w:type="dxa"/>
            <w:noWrap/>
            <w:hideMark/>
          </w:tcPr>
          <w:p>
            <w:pPr>
              <w:rPr>
                <w:rFonts w:eastAsia="Times New Roman" w:cstheme="minorHAnsi"/>
                <w:color w:val="000000" w:themeColor="text1"/>
                <w:sz w:val="20"/>
                <w:szCs w:val="20"/>
                <w:lang w:val="en-US" w:eastAsia="de-DE"/>
              </w:rPr>
            </w:pPr>
          </w:p>
        </w:tc>
      </w:tr>
      <w:tr>
        <w:trPr>
          <w:trHeight w:val="300"/>
        </w:trPr>
        <w:tc>
          <w:tcPr>
            <w:tcW w:w="1422"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bilirubin (µmol/l)</w:t>
            </w:r>
          </w:p>
        </w:tc>
        <w:tc>
          <w:tcPr>
            <w:tcW w:w="1020" w:type="dxa"/>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&lt;17.10</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670" w:type="dxa"/>
            <w:noWrap/>
            <w:hideMark/>
          </w:tcPr>
          <w:p>
            <w:pPr>
              <w:rPr>
                <w:rFonts w:eastAsia="Times New Roman" w:cstheme="minorHAnsi"/>
                <w:color w:val="000000" w:themeColor="text1"/>
                <w:sz w:val="20"/>
                <w:szCs w:val="20"/>
                <w:lang w:val="en-US" w:eastAsia="de-DE"/>
              </w:rPr>
            </w:pP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10.26</w:t>
            </w:r>
          </w:p>
        </w:tc>
        <w:tc>
          <w:tcPr>
            <w:tcW w:w="670" w:type="dxa"/>
            <w:noWrap/>
            <w:hideMark/>
          </w:tcPr>
          <w:p>
            <w:pPr>
              <w:rPr>
                <w:rFonts w:eastAsia="Times New Roman" w:cstheme="minorHAnsi"/>
                <w:color w:val="000000" w:themeColor="text1"/>
                <w:sz w:val="20"/>
                <w:szCs w:val="20"/>
                <w:lang w:val="en-US" w:eastAsia="de-DE"/>
              </w:rPr>
            </w:pPr>
          </w:p>
        </w:tc>
        <w:tc>
          <w:tcPr>
            <w:tcW w:w="675"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13.68</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11.97</w:t>
            </w:r>
          </w:p>
        </w:tc>
        <w:tc>
          <w:tcPr>
            <w:tcW w:w="771"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17.10</w:t>
            </w:r>
          </w:p>
        </w:tc>
        <w:tc>
          <w:tcPr>
            <w:tcW w:w="574" w:type="dxa"/>
            <w:noWrap/>
            <w:hideMark/>
          </w:tcPr>
          <w:p>
            <w:pPr>
              <w:rPr>
                <w:rFonts w:eastAsia="Times New Roman" w:cstheme="minorHAnsi"/>
                <w:b/>
                <w:bCs/>
                <w:color w:val="000000" w:themeColor="text1"/>
                <w:sz w:val="20"/>
                <w:szCs w:val="20"/>
                <w:lang w:val="en-US" w:eastAsia="de-DE"/>
              </w:rPr>
            </w:pP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6.84</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6.84</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8.55</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8.55</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6.84</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5.13</w:t>
            </w:r>
          </w:p>
        </w:tc>
        <w:tc>
          <w:tcPr>
            <w:tcW w:w="670" w:type="dxa"/>
            <w:noWrap/>
            <w:hideMark/>
          </w:tcPr>
          <w:p>
            <w:pPr>
              <w:rPr>
                <w:rFonts w:eastAsia="Times New Roman" w:cstheme="minorHAnsi"/>
                <w:color w:val="000000" w:themeColor="text1"/>
                <w:sz w:val="20"/>
                <w:szCs w:val="20"/>
                <w:lang w:val="en-US" w:eastAsia="de-DE"/>
              </w:rPr>
            </w:pPr>
          </w:p>
        </w:tc>
        <w:tc>
          <w:tcPr>
            <w:tcW w:w="670" w:type="dxa"/>
            <w:noWrap/>
            <w:hideMark/>
          </w:tcPr>
          <w:p>
            <w:pPr>
              <w:rPr>
                <w:rFonts w:eastAsia="Times New Roman" w:cstheme="minorHAnsi"/>
                <w:color w:val="000000" w:themeColor="text1"/>
                <w:sz w:val="20"/>
                <w:szCs w:val="20"/>
                <w:lang w:val="en-US" w:eastAsia="de-DE"/>
              </w:rPr>
            </w:pPr>
          </w:p>
        </w:tc>
        <w:tc>
          <w:tcPr>
            <w:tcW w:w="670" w:type="dxa"/>
            <w:noWrap/>
            <w:hideMark/>
          </w:tcPr>
          <w:p>
            <w:pPr>
              <w:rPr>
                <w:rFonts w:eastAsia="Times New Roman" w:cstheme="minorHAnsi"/>
                <w:color w:val="000000" w:themeColor="text1"/>
                <w:sz w:val="20"/>
                <w:szCs w:val="20"/>
                <w:lang w:val="en-US" w:eastAsia="de-DE"/>
              </w:rPr>
            </w:pPr>
          </w:p>
        </w:tc>
        <w:tc>
          <w:tcPr>
            <w:tcW w:w="771" w:type="dxa"/>
            <w:noWrap/>
            <w:hideMark/>
          </w:tcPr>
          <w:p>
            <w:pPr>
              <w:rPr>
                <w:rFonts w:eastAsia="Times New Roman" w:cstheme="minorHAnsi"/>
                <w:color w:val="000000" w:themeColor="text1"/>
                <w:sz w:val="20"/>
                <w:szCs w:val="20"/>
                <w:lang w:val="en-US" w:eastAsia="de-DE"/>
              </w:rPr>
            </w:pPr>
          </w:p>
        </w:tc>
      </w:tr>
      <w:tr>
        <w:trPr>
          <w:trHeight w:val="300"/>
        </w:trPr>
        <w:tc>
          <w:tcPr>
            <w:tcW w:w="1422"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GGT (µkat/l)</w:t>
            </w:r>
          </w:p>
        </w:tc>
        <w:tc>
          <w:tcPr>
            <w:tcW w:w="1020" w:type="dxa"/>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&lt;1.00</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670" w:type="dxa"/>
            <w:noWrap/>
            <w:hideMark/>
          </w:tcPr>
          <w:p>
            <w:pPr>
              <w:rPr>
                <w:rFonts w:eastAsia="Times New Roman" w:cstheme="minorHAnsi"/>
                <w:color w:val="000000" w:themeColor="text1"/>
                <w:sz w:val="20"/>
                <w:szCs w:val="20"/>
                <w:lang w:val="en-US" w:eastAsia="de-DE"/>
              </w:rPr>
            </w:pPr>
          </w:p>
        </w:tc>
        <w:tc>
          <w:tcPr>
            <w:tcW w:w="771" w:type="dxa"/>
            <w:noWrap/>
            <w:hideMark/>
          </w:tcPr>
          <w:p>
            <w:pPr>
              <w:rPr>
                <w:rFonts w:eastAsia="Times New Roman" w:cstheme="minorHAnsi"/>
                <w:color w:val="000000" w:themeColor="text1"/>
                <w:sz w:val="20"/>
                <w:szCs w:val="20"/>
                <w:lang w:val="en-US" w:eastAsia="de-DE"/>
              </w:rPr>
            </w:pPr>
          </w:p>
        </w:tc>
        <w:tc>
          <w:tcPr>
            <w:tcW w:w="670" w:type="dxa"/>
            <w:noWrap/>
            <w:hideMark/>
          </w:tcPr>
          <w:p>
            <w:pPr>
              <w:rPr>
                <w:rFonts w:eastAsia="Times New Roman" w:cstheme="minorHAnsi"/>
                <w:color w:val="000000" w:themeColor="text1"/>
                <w:sz w:val="20"/>
                <w:szCs w:val="20"/>
                <w:lang w:val="en-US" w:eastAsia="de-DE"/>
              </w:rPr>
            </w:pPr>
          </w:p>
        </w:tc>
        <w:tc>
          <w:tcPr>
            <w:tcW w:w="675"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2.92</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1.85</w:t>
            </w: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0.18</w:t>
            </w:r>
          </w:p>
        </w:tc>
        <w:tc>
          <w:tcPr>
            <w:tcW w:w="57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0.25</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0.18</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0.17</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0.18</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0.15</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0.27</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0.15</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0.13</w:t>
            </w:r>
          </w:p>
        </w:tc>
        <w:tc>
          <w:tcPr>
            <w:tcW w:w="67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0.80</w:t>
            </w:r>
          </w:p>
        </w:tc>
        <w:tc>
          <w:tcPr>
            <w:tcW w:w="670" w:type="dxa"/>
            <w:noWrap/>
            <w:hideMark/>
          </w:tcPr>
          <w:p>
            <w:pPr>
              <w:rPr>
                <w:rFonts w:eastAsia="Times New Roman" w:cstheme="minorHAnsi"/>
                <w:color w:val="000000" w:themeColor="text1"/>
                <w:sz w:val="20"/>
                <w:szCs w:val="20"/>
                <w:lang w:val="en-US" w:eastAsia="de-DE"/>
              </w:rPr>
            </w:pPr>
          </w:p>
        </w:tc>
        <w:tc>
          <w:tcPr>
            <w:tcW w:w="771"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0.18</w:t>
            </w:r>
          </w:p>
        </w:tc>
      </w:tr>
      <w:tr>
        <w:trPr>
          <w:trHeight w:val="300"/>
        </w:trPr>
        <w:tc>
          <w:tcPr>
            <w:tcW w:w="1422"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ammonia (µmol/l)</w:t>
            </w:r>
          </w:p>
        </w:tc>
        <w:tc>
          <w:tcPr>
            <w:tcW w:w="1020"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&lt;53.00</w:t>
            </w:r>
          </w:p>
        </w:tc>
        <w:tc>
          <w:tcPr>
            <w:tcW w:w="670" w:type="dxa"/>
            <w:noWrap/>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670" w:type="dxa"/>
            <w:noWrap/>
          </w:tcPr>
          <w:p>
            <w:pPr>
              <w:rPr>
                <w:rFonts w:eastAsia="Times New Roman" w:cstheme="minorHAnsi"/>
                <w:color w:val="000000" w:themeColor="text1"/>
                <w:sz w:val="20"/>
                <w:szCs w:val="20"/>
                <w:lang w:val="en-US" w:eastAsia="de-DE"/>
              </w:rPr>
            </w:pPr>
          </w:p>
        </w:tc>
        <w:tc>
          <w:tcPr>
            <w:tcW w:w="771" w:type="dxa"/>
            <w:noWrap/>
          </w:tcPr>
          <w:p>
            <w:pPr>
              <w:rPr>
                <w:rFonts w:eastAsia="Times New Roman" w:cstheme="minorHAnsi"/>
                <w:color w:val="000000" w:themeColor="text1"/>
                <w:sz w:val="20"/>
                <w:szCs w:val="20"/>
                <w:lang w:val="en-US" w:eastAsia="de-DE"/>
              </w:rPr>
            </w:pPr>
          </w:p>
        </w:tc>
        <w:tc>
          <w:tcPr>
            <w:tcW w:w="670" w:type="dxa"/>
            <w:noWrap/>
          </w:tcPr>
          <w:p>
            <w:pPr>
              <w:rPr>
                <w:rFonts w:eastAsia="Times New Roman" w:cstheme="minorHAnsi"/>
                <w:color w:val="000000" w:themeColor="text1"/>
                <w:sz w:val="20"/>
                <w:szCs w:val="20"/>
                <w:lang w:val="en-US" w:eastAsia="de-DE"/>
              </w:rPr>
            </w:pPr>
          </w:p>
        </w:tc>
        <w:tc>
          <w:tcPr>
            <w:tcW w:w="675" w:type="dxa"/>
            <w:noWrap/>
          </w:tcPr>
          <w:p>
            <w:pPr>
              <w:rPr>
                <w:rFonts w:eastAsia="Times New Roman" w:cstheme="minorHAnsi"/>
                <w:color w:val="000000" w:themeColor="text1"/>
                <w:sz w:val="20"/>
                <w:szCs w:val="20"/>
                <w:lang w:val="en-US" w:eastAsia="de-DE"/>
              </w:rPr>
            </w:pPr>
          </w:p>
        </w:tc>
        <w:tc>
          <w:tcPr>
            <w:tcW w:w="771" w:type="dxa"/>
            <w:noWrap/>
          </w:tcPr>
          <w:p>
            <w:pPr>
              <w:rPr>
                <w:rFonts w:eastAsia="Times New Roman" w:cstheme="minorHAnsi"/>
                <w:color w:val="000000" w:themeColor="text1"/>
                <w:sz w:val="20"/>
                <w:szCs w:val="20"/>
                <w:lang w:val="en-US" w:eastAsia="de-DE"/>
              </w:rPr>
            </w:pPr>
          </w:p>
        </w:tc>
        <w:tc>
          <w:tcPr>
            <w:tcW w:w="771" w:type="dxa"/>
            <w:noWrap/>
          </w:tcPr>
          <w:p>
            <w:pPr>
              <w:rPr>
                <w:rFonts w:eastAsia="Times New Roman" w:cstheme="minorHAnsi"/>
                <w:color w:val="000000" w:themeColor="text1"/>
                <w:sz w:val="20"/>
                <w:szCs w:val="20"/>
                <w:lang w:val="en-US" w:eastAsia="de-DE"/>
              </w:rPr>
            </w:pPr>
          </w:p>
        </w:tc>
        <w:tc>
          <w:tcPr>
            <w:tcW w:w="574" w:type="dxa"/>
            <w:noWrap/>
          </w:tcPr>
          <w:p>
            <w:pPr>
              <w:rPr>
                <w:rFonts w:eastAsia="Times New Roman" w:cstheme="minorHAnsi"/>
                <w:color w:val="000000" w:themeColor="text1"/>
                <w:sz w:val="20"/>
                <w:szCs w:val="20"/>
                <w:lang w:val="en-US" w:eastAsia="de-DE"/>
              </w:rPr>
            </w:pPr>
          </w:p>
        </w:tc>
        <w:tc>
          <w:tcPr>
            <w:tcW w:w="670" w:type="dxa"/>
            <w:noWrap/>
          </w:tcPr>
          <w:p>
            <w:pPr>
              <w:rPr>
                <w:rFonts w:eastAsia="Times New Roman" w:cstheme="minorHAnsi"/>
                <w:color w:val="000000" w:themeColor="text1"/>
                <w:sz w:val="20"/>
                <w:szCs w:val="20"/>
                <w:lang w:val="en-US" w:eastAsia="de-DE"/>
              </w:rPr>
            </w:pPr>
          </w:p>
        </w:tc>
        <w:tc>
          <w:tcPr>
            <w:tcW w:w="670" w:type="dxa"/>
            <w:noWrap/>
          </w:tcPr>
          <w:p>
            <w:pPr>
              <w:rPr>
                <w:rFonts w:eastAsia="Times New Roman" w:cstheme="minorHAnsi"/>
                <w:color w:val="000000" w:themeColor="text1"/>
                <w:sz w:val="20"/>
                <w:szCs w:val="20"/>
                <w:lang w:val="en-US" w:eastAsia="de-DE"/>
              </w:rPr>
            </w:pPr>
          </w:p>
        </w:tc>
        <w:tc>
          <w:tcPr>
            <w:tcW w:w="670" w:type="dxa"/>
            <w:noWrap/>
          </w:tcPr>
          <w:p>
            <w:pPr>
              <w:rPr>
                <w:rFonts w:eastAsia="Times New Roman" w:cstheme="minorHAnsi"/>
                <w:color w:val="000000" w:themeColor="text1"/>
                <w:sz w:val="20"/>
                <w:szCs w:val="20"/>
                <w:lang w:val="en-US" w:eastAsia="de-DE"/>
              </w:rPr>
            </w:pPr>
          </w:p>
        </w:tc>
        <w:tc>
          <w:tcPr>
            <w:tcW w:w="670" w:type="dxa"/>
            <w:noWrap/>
          </w:tcPr>
          <w:p>
            <w:pPr>
              <w:rPr>
                <w:rFonts w:eastAsia="Times New Roman" w:cstheme="minorHAnsi"/>
                <w:color w:val="000000" w:themeColor="text1"/>
                <w:sz w:val="20"/>
                <w:szCs w:val="20"/>
                <w:lang w:val="en-US" w:eastAsia="de-DE"/>
              </w:rPr>
            </w:pPr>
          </w:p>
        </w:tc>
        <w:tc>
          <w:tcPr>
            <w:tcW w:w="670" w:type="dxa"/>
            <w:noWrap/>
          </w:tcPr>
          <w:p>
            <w:pPr>
              <w:rPr>
                <w:rFonts w:eastAsia="Times New Roman" w:cstheme="minorHAnsi"/>
                <w:color w:val="000000" w:themeColor="text1"/>
                <w:sz w:val="20"/>
                <w:szCs w:val="20"/>
                <w:lang w:val="en-US" w:eastAsia="de-DE"/>
              </w:rPr>
            </w:pPr>
          </w:p>
        </w:tc>
        <w:tc>
          <w:tcPr>
            <w:tcW w:w="670" w:type="dxa"/>
            <w:noWrap/>
          </w:tcPr>
          <w:p>
            <w:pPr>
              <w:rPr>
                <w:rFonts w:eastAsia="Times New Roman" w:cstheme="minorHAnsi"/>
                <w:color w:val="000000" w:themeColor="text1"/>
                <w:sz w:val="20"/>
                <w:szCs w:val="20"/>
                <w:lang w:val="en-US" w:eastAsia="de-DE"/>
              </w:rPr>
            </w:pPr>
          </w:p>
        </w:tc>
        <w:tc>
          <w:tcPr>
            <w:tcW w:w="670" w:type="dxa"/>
            <w:noWrap/>
          </w:tcPr>
          <w:p>
            <w:pPr>
              <w:rPr>
                <w:rFonts w:eastAsia="Times New Roman" w:cstheme="minorHAnsi"/>
                <w:color w:val="000000" w:themeColor="text1"/>
                <w:sz w:val="20"/>
                <w:szCs w:val="20"/>
                <w:lang w:val="en-US" w:eastAsia="de-DE"/>
              </w:rPr>
            </w:pPr>
          </w:p>
        </w:tc>
        <w:tc>
          <w:tcPr>
            <w:tcW w:w="670" w:type="dxa"/>
            <w:noWrap/>
          </w:tcPr>
          <w:p>
            <w:pPr>
              <w:rPr>
                <w:rFonts w:eastAsia="Times New Roman" w:cstheme="minorHAnsi"/>
                <w:color w:val="000000" w:themeColor="text1"/>
                <w:sz w:val="20"/>
                <w:szCs w:val="20"/>
                <w:lang w:val="en-US" w:eastAsia="de-DE"/>
              </w:rPr>
            </w:pPr>
          </w:p>
        </w:tc>
        <w:tc>
          <w:tcPr>
            <w:tcW w:w="670" w:type="dxa"/>
            <w:noWrap/>
          </w:tcPr>
          <w:p>
            <w:pPr>
              <w:rPr>
                <w:rFonts w:eastAsia="Times New Roman" w:cstheme="minorHAnsi"/>
                <w:color w:val="000000" w:themeColor="text1"/>
                <w:sz w:val="20"/>
                <w:szCs w:val="20"/>
                <w:lang w:val="en-US" w:eastAsia="de-DE"/>
              </w:rPr>
            </w:pPr>
          </w:p>
        </w:tc>
        <w:tc>
          <w:tcPr>
            <w:tcW w:w="771" w:type="dxa"/>
            <w:noWrap/>
          </w:tcPr>
          <w:p>
            <w:pPr>
              <w:rPr>
                <w:rFonts w:eastAsia="Times New Roman" w:cstheme="minorHAnsi"/>
                <w:color w:val="000000" w:themeColor="text1"/>
                <w:sz w:val="20"/>
                <w:szCs w:val="20"/>
                <w:lang w:val="en-US" w:eastAsia="de-DE"/>
              </w:rPr>
            </w:pPr>
          </w:p>
        </w:tc>
      </w:tr>
      <w:tr>
        <w:trPr>
          <w:trHeight w:val="300"/>
        </w:trPr>
        <w:tc>
          <w:tcPr>
            <w:tcW w:w="1422"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glucose (mmol/l)</w:t>
            </w:r>
          </w:p>
        </w:tc>
        <w:tc>
          <w:tcPr>
            <w:tcW w:w="1020"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3.90-5.60</w:t>
            </w:r>
          </w:p>
        </w:tc>
        <w:tc>
          <w:tcPr>
            <w:tcW w:w="670" w:type="dxa"/>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12.3</w:t>
            </w:r>
          </w:p>
        </w:tc>
        <w:tc>
          <w:tcPr>
            <w:tcW w:w="670" w:type="dxa"/>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8.1</w:t>
            </w:r>
          </w:p>
        </w:tc>
        <w:tc>
          <w:tcPr>
            <w:tcW w:w="771" w:type="dxa"/>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w:t>
            </w:r>
          </w:p>
        </w:tc>
        <w:tc>
          <w:tcPr>
            <w:tcW w:w="670" w:type="dxa"/>
            <w:noWrap/>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675" w:type="dxa"/>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3.3</w:t>
            </w:r>
          </w:p>
        </w:tc>
        <w:tc>
          <w:tcPr>
            <w:tcW w:w="771" w:type="dxa"/>
            <w:noWrap/>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4.8</w:t>
            </w:r>
          </w:p>
        </w:tc>
        <w:tc>
          <w:tcPr>
            <w:tcW w:w="771" w:type="dxa"/>
            <w:noWrap/>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574" w:type="dxa"/>
            <w:noWrap/>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670" w:type="dxa"/>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2.6</w:t>
            </w:r>
          </w:p>
        </w:tc>
        <w:tc>
          <w:tcPr>
            <w:tcW w:w="670" w:type="dxa"/>
            <w:noWrap/>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4.83</w:t>
            </w:r>
          </w:p>
        </w:tc>
        <w:tc>
          <w:tcPr>
            <w:tcW w:w="670" w:type="dxa"/>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3.0</w:t>
            </w:r>
          </w:p>
        </w:tc>
        <w:tc>
          <w:tcPr>
            <w:tcW w:w="670" w:type="dxa"/>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2.94</w:t>
            </w:r>
          </w:p>
        </w:tc>
        <w:tc>
          <w:tcPr>
            <w:tcW w:w="670" w:type="dxa"/>
            <w:noWrap/>
          </w:tcPr>
          <w:p>
            <w:pPr>
              <w:rPr>
                <w:rFonts w:eastAsia="Times New Roman" w:cstheme="minorHAnsi"/>
                <w:color w:val="000000" w:themeColor="text1"/>
                <w:sz w:val="20"/>
                <w:szCs w:val="20"/>
                <w:lang w:val="en-US" w:eastAsia="de-DE"/>
              </w:rPr>
            </w:pPr>
          </w:p>
        </w:tc>
        <w:tc>
          <w:tcPr>
            <w:tcW w:w="670" w:type="dxa"/>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3.11</w:t>
            </w:r>
          </w:p>
        </w:tc>
        <w:tc>
          <w:tcPr>
            <w:tcW w:w="670" w:type="dxa"/>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2.11</w:t>
            </w:r>
          </w:p>
        </w:tc>
        <w:tc>
          <w:tcPr>
            <w:tcW w:w="670" w:type="dxa"/>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2.77</w:t>
            </w:r>
          </w:p>
        </w:tc>
        <w:tc>
          <w:tcPr>
            <w:tcW w:w="670" w:type="dxa"/>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2.0</w:t>
            </w:r>
          </w:p>
        </w:tc>
        <w:tc>
          <w:tcPr>
            <w:tcW w:w="771" w:type="dxa"/>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3.22</w:t>
            </w:r>
          </w:p>
        </w:tc>
      </w:tr>
    </w:tbl>
    <w:p>
      <w:pPr>
        <w:rPr>
          <w:rFonts w:cstheme="minorHAnsi"/>
          <w:color w:val="000000" w:themeColor="text1"/>
          <w:sz w:val="20"/>
          <w:szCs w:val="20"/>
          <w:lang w:val="en-US"/>
        </w:rPr>
      </w:pPr>
      <w:bookmarkStart w:id="0" w:name="_GoBack"/>
      <w:bookmarkEnd w:id="0"/>
    </w:p>
    <w:p>
      <w:pPr>
        <w:rPr>
          <w:rFonts w:cstheme="minorHAnsi"/>
          <w:color w:val="000000" w:themeColor="text1"/>
          <w:sz w:val="20"/>
          <w:szCs w:val="20"/>
          <w:lang w:val="en-US"/>
        </w:rPr>
      </w:pPr>
    </w:p>
    <w:p>
      <w:pPr>
        <w:rPr>
          <w:rFonts w:cstheme="minorHAnsi"/>
          <w:color w:val="000000" w:themeColor="text1"/>
          <w:sz w:val="20"/>
          <w:szCs w:val="20"/>
          <w:lang w:val="en-US"/>
        </w:rPr>
      </w:pPr>
    </w:p>
    <w:p>
      <w:pPr>
        <w:rPr>
          <w:rFonts w:cstheme="minorHAnsi"/>
          <w:color w:val="000000" w:themeColor="text1"/>
          <w:sz w:val="20"/>
          <w:szCs w:val="20"/>
          <w:lang w:val="en-US"/>
        </w:rPr>
      </w:pPr>
    </w:p>
    <w:p>
      <w:pPr>
        <w:rPr>
          <w:rFonts w:cstheme="minorHAnsi"/>
          <w:color w:val="000000" w:themeColor="text1"/>
          <w:sz w:val="20"/>
          <w:szCs w:val="20"/>
          <w:lang w:val="en-US"/>
        </w:rPr>
      </w:pPr>
    </w:p>
    <w:tbl>
      <w:tblPr>
        <w:tblStyle w:val="Tabellenraster"/>
        <w:tblW w:w="15432" w:type="dxa"/>
        <w:tblInd w:w="-34" w:type="dxa"/>
        <w:tblLook w:val="04A0" w:firstRow="1" w:lastRow="0" w:firstColumn="1" w:lastColumn="0" w:noHBand="0" w:noVBand="1"/>
      </w:tblPr>
      <w:tblGrid>
        <w:gridCol w:w="1003"/>
        <w:gridCol w:w="794"/>
        <w:gridCol w:w="794"/>
        <w:gridCol w:w="794"/>
        <w:gridCol w:w="794"/>
        <w:gridCol w:w="794"/>
        <w:gridCol w:w="794"/>
        <w:gridCol w:w="794"/>
        <w:gridCol w:w="794"/>
        <w:gridCol w:w="794"/>
        <w:gridCol w:w="794"/>
        <w:gridCol w:w="794"/>
        <w:gridCol w:w="794"/>
        <w:gridCol w:w="794"/>
        <w:gridCol w:w="794"/>
        <w:gridCol w:w="872"/>
        <w:gridCol w:w="872"/>
        <w:gridCol w:w="794"/>
        <w:gridCol w:w="794"/>
      </w:tblGrid>
      <w:tr>
        <w:trPr>
          <w:trHeight w:val="300"/>
        </w:trPr>
        <w:tc>
          <w:tcPr>
            <w:tcW w:w="984" w:type="dxa"/>
            <w:shd w:val="clear" w:color="auto" w:fill="D9D9D9" w:themeFill="background1" w:themeFillShade="D9"/>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ID</w:t>
            </w:r>
          </w:p>
        </w:tc>
        <w:tc>
          <w:tcPr>
            <w:tcW w:w="14448" w:type="dxa"/>
            <w:gridSpan w:val="18"/>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DLD-1</w:t>
            </w:r>
          </w:p>
        </w:tc>
      </w:tr>
      <w:tr>
        <w:trPr>
          <w:trHeight w:val="300"/>
        </w:trPr>
        <w:tc>
          <w:tcPr>
            <w:tcW w:w="984" w:type="dxa"/>
            <w:shd w:val="clear" w:color="auto" w:fill="D9D9D9" w:themeFill="background1" w:themeFillShade="D9"/>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age</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8y5m</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8y7m</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8y9m</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9y4m</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10y</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10y6m</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11y1m</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11y4m</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11y6m</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11y8m</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12y1m</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12y1m</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12y3m</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12y9m</w:t>
            </w: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12y11m</w:t>
            </w: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12y11m</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13y2m</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13y5m</w:t>
            </w:r>
          </w:p>
        </w:tc>
      </w:tr>
      <w:tr>
        <w:trPr>
          <w:trHeight w:val="300"/>
        </w:trPr>
        <w:tc>
          <w:tcPr>
            <w:tcW w:w="984" w:type="dxa"/>
            <w:shd w:val="clear" w:color="auto" w:fill="D9D9D9" w:themeFill="background1" w:themeFillShade="D9"/>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 xml:space="preserve">C/I </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I</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I</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I</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I</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I</w:t>
            </w: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r>
      <w:tr>
        <w:trPr>
          <w:trHeight w:val="300"/>
        </w:trPr>
        <w:tc>
          <w:tcPr>
            <w:tcW w:w="984" w:type="dxa"/>
            <w:shd w:val="clear" w:color="auto" w:fill="D9D9D9" w:themeFill="background1" w:themeFillShade="D9"/>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pH</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7.36</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7.32</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7.34</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7.23</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7.35</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7.34</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7.27</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7.31</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7.38</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7.38</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7.34</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7.35</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7.40</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7.34</w:t>
            </w: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7.35</w:t>
            </w:r>
          </w:p>
        </w:tc>
        <w:tc>
          <w:tcPr>
            <w:tcW w:w="872"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7.33</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7.35</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7.38</w:t>
            </w:r>
          </w:p>
        </w:tc>
      </w:tr>
      <w:tr>
        <w:trPr>
          <w:trHeight w:val="300"/>
        </w:trPr>
        <w:tc>
          <w:tcPr>
            <w:tcW w:w="984" w:type="dxa"/>
            <w:shd w:val="clear" w:color="auto" w:fill="D9D9D9" w:themeFill="background1" w:themeFillShade="D9"/>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lactate (plasma) (mmol/l)</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1.22</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3.00</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7.66</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7.66</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4.22</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0.78</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10.66</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5.44</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0.89</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1.89</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1.00</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3.11</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1.89</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3.89</w:t>
            </w: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0.67</w:t>
            </w:r>
          </w:p>
        </w:tc>
        <w:tc>
          <w:tcPr>
            <w:tcW w:w="872"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2.66</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2.44</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1.78</w:t>
            </w:r>
          </w:p>
        </w:tc>
      </w:tr>
      <w:tr>
        <w:trPr>
          <w:trHeight w:val="300"/>
        </w:trPr>
        <w:tc>
          <w:tcPr>
            <w:tcW w:w="984" w:type="dxa"/>
            <w:shd w:val="clear" w:color="auto" w:fill="D9D9D9" w:themeFill="background1" w:themeFillShade="D9"/>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AST (µkat/l)</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0.4</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0.85</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2.08</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1.72</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10.04</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0.30</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12.14</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2.02</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0.33</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0.42</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0.32</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2.32</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0.77</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25.46</w:t>
            </w: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0.28</w:t>
            </w: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0.58</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3.1</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0.62</w:t>
            </w:r>
          </w:p>
        </w:tc>
      </w:tr>
      <w:tr>
        <w:trPr>
          <w:trHeight w:val="300"/>
        </w:trPr>
        <w:tc>
          <w:tcPr>
            <w:tcW w:w="984" w:type="dxa"/>
            <w:shd w:val="clear" w:color="auto" w:fill="D9D9D9" w:themeFill="background1" w:themeFillShade="D9"/>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ALT (µkat/l)</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0.32</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0.48</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1.95</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1.35</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15.04</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0.13</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14.67</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3.28</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0.18</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0.22</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0.18</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5.35</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1.22</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35.77</w:t>
            </w: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0.27</w:t>
            </w: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0.75</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5.03</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0.97</w:t>
            </w:r>
          </w:p>
        </w:tc>
      </w:tr>
      <w:tr>
        <w:trPr>
          <w:trHeight w:val="300"/>
        </w:trPr>
        <w:tc>
          <w:tcPr>
            <w:tcW w:w="984" w:type="dxa"/>
            <w:shd w:val="clear" w:color="auto" w:fill="D9D9D9" w:themeFill="background1" w:themeFillShade="D9"/>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INR</w:t>
            </w: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1.62</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1.49</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1.33</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1.02</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1.73</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1.52</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1.02</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1.13</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0.97</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1.24</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1.23</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1.56</w:t>
            </w: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0.98</w:t>
            </w:r>
          </w:p>
        </w:tc>
        <w:tc>
          <w:tcPr>
            <w:tcW w:w="872"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1.49</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1.31</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1.21</w:t>
            </w:r>
          </w:p>
        </w:tc>
      </w:tr>
      <w:tr>
        <w:trPr>
          <w:trHeight w:val="300"/>
        </w:trPr>
        <w:tc>
          <w:tcPr>
            <w:tcW w:w="984" w:type="dxa"/>
            <w:shd w:val="clear" w:color="auto" w:fill="D9D9D9" w:themeFill="background1" w:themeFillShade="D9"/>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albumin (g/l)</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45.2</w:t>
            </w: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52.50</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48.50</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52.30</w:t>
            </w:r>
          </w:p>
        </w:tc>
        <w:tc>
          <w:tcPr>
            <w:tcW w:w="794" w:type="dxa"/>
            <w:noWrap/>
            <w:hideMark/>
          </w:tcPr>
          <w:p>
            <w:pPr>
              <w:rPr>
                <w:rFonts w:eastAsia="Times New Roman" w:cstheme="minorHAnsi"/>
                <w:b/>
                <w:bCs/>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49.50</w:t>
            </w: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47.60</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52.00</w:t>
            </w: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50.00</w:t>
            </w: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46.80</w:t>
            </w:r>
          </w:p>
        </w:tc>
        <w:tc>
          <w:tcPr>
            <w:tcW w:w="872"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44.80</w:t>
            </w:r>
          </w:p>
        </w:tc>
      </w:tr>
      <w:tr>
        <w:trPr>
          <w:trHeight w:val="300"/>
        </w:trPr>
        <w:tc>
          <w:tcPr>
            <w:tcW w:w="984" w:type="dxa"/>
            <w:shd w:val="clear" w:color="auto" w:fill="D9D9D9" w:themeFill="background1" w:themeFillShade="D9"/>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bilirubin (µmol/l)</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6.84</w:t>
            </w: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22.23</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6.84</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27.36</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18.80</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5.13</w:t>
            </w: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11.97</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11.97</w:t>
            </w:r>
          </w:p>
        </w:tc>
        <w:tc>
          <w:tcPr>
            <w:tcW w:w="794" w:type="dxa"/>
            <w:noWrap/>
            <w:hideMark/>
          </w:tcPr>
          <w:p>
            <w:pPr>
              <w:rPr>
                <w:rFonts w:eastAsia="Times New Roman" w:cstheme="minorHAnsi"/>
                <w:color w:val="000000" w:themeColor="text1"/>
                <w:sz w:val="20"/>
                <w:szCs w:val="20"/>
                <w:lang w:val="en-US" w:eastAsia="de-DE"/>
              </w:rPr>
            </w:pP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5.99</w:t>
            </w: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14.36</w:t>
            </w:r>
          </w:p>
        </w:tc>
        <w:tc>
          <w:tcPr>
            <w:tcW w:w="794"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20.18</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13.17</w:t>
            </w:r>
          </w:p>
        </w:tc>
      </w:tr>
      <w:tr>
        <w:trPr>
          <w:trHeight w:val="300"/>
        </w:trPr>
        <w:tc>
          <w:tcPr>
            <w:tcW w:w="984" w:type="dxa"/>
            <w:shd w:val="clear" w:color="auto" w:fill="D9D9D9" w:themeFill="background1" w:themeFillShade="D9"/>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GGT (µkat/l)</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0.08</w:t>
            </w: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0.15</w:t>
            </w: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0.30</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0.10</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0.12</w:t>
            </w: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0.13</w:t>
            </w: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0.18</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0.17</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0.13</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0.20</w:t>
            </w: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0.20</w:t>
            </w: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0.18</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0.18</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0.20</w:t>
            </w:r>
          </w:p>
        </w:tc>
      </w:tr>
      <w:tr>
        <w:trPr>
          <w:trHeight w:val="300"/>
        </w:trPr>
        <w:tc>
          <w:tcPr>
            <w:tcW w:w="984" w:type="dxa"/>
            <w:shd w:val="clear" w:color="auto" w:fill="D9D9D9" w:themeFill="background1" w:themeFillShade="D9"/>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ammonia (µmol/l)</w:t>
            </w: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&lt;7.00</w:t>
            </w: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19.00</w:t>
            </w: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872" w:type="dxa"/>
            <w:noWrap/>
            <w:hideMark/>
          </w:tcPr>
          <w:p>
            <w:pPr>
              <w:rPr>
                <w:rFonts w:eastAsia="Times New Roman" w:cstheme="minorHAnsi"/>
                <w:color w:val="000000" w:themeColor="text1"/>
                <w:sz w:val="20"/>
                <w:szCs w:val="20"/>
                <w:lang w:val="en-US" w:eastAsia="de-DE"/>
              </w:rPr>
            </w:pPr>
          </w:p>
        </w:tc>
        <w:tc>
          <w:tcPr>
            <w:tcW w:w="872"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r>
      <w:tr>
        <w:trPr>
          <w:trHeight w:val="315"/>
        </w:trPr>
        <w:tc>
          <w:tcPr>
            <w:tcW w:w="984" w:type="dxa"/>
            <w:shd w:val="clear" w:color="auto" w:fill="D9D9D9" w:themeFill="background1" w:themeFillShade="D9"/>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glucose (mmol/l)</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5.44</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5.16</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5.66</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3.94</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3.94</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4.77</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5.66</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4.16</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5.16</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4.77</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3.50</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3.50</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5.22</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4.11</w:t>
            </w:r>
          </w:p>
        </w:tc>
        <w:tc>
          <w:tcPr>
            <w:tcW w:w="87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5.22</w:t>
            </w:r>
          </w:p>
        </w:tc>
        <w:tc>
          <w:tcPr>
            <w:tcW w:w="872"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2.50</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4.05</w:t>
            </w:r>
          </w:p>
        </w:tc>
        <w:tc>
          <w:tcPr>
            <w:tcW w:w="794"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5.11</w:t>
            </w:r>
          </w:p>
        </w:tc>
      </w:tr>
    </w:tbl>
    <w:p>
      <w:pPr>
        <w:suppressAutoHyphens/>
        <w:spacing w:line="480" w:lineRule="auto"/>
        <w:jc w:val="both"/>
        <w:rPr>
          <w:rFonts w:cstheme="minorHAnsi"/>
          <w:color w:val="000000" w:themeColor="text1"/>
          <w:sz w:val="20"/>
          <w:szCs w:val="20"/>
          <w:lang w:val="en-US"/>
        </w:rPr>
      </w:pPr>
    </w:p>
    <w:p>
      <w:pPr>
        <w:suppressAutoHyphens/>
        <w:spacing w:line="480" w:lineRule="auto"/>
        <w:jc w:val="both"/>
        <w:rPr>
          <w:rFonts w:cstheme="minorHAnsi"/>
          <w:color w:val="000000" w:themeColor="text1"/>
          <w:sz w:val="20"/>
          <w:szCs w:val="20"/>
          <w:lang w:val="en-US"/>
        </w:rPr>
      </w:pPr>
    </w:p>
    <w:p>
      <w:pPr>
        <w:suppressAutoHyphens/>
        <w:spacing w:line="480" w:lineRule="auto"/>
        <w:jc w:val="both"/>
        <w:rPr>
          <w:rFonts w:cstheme="minorHAnsi"/>
          <w:color w:val="000000" w:themeColor="text1"/>
          <w:sz w:val="20"/>
          <w:szCs w:val="20"/>
          <w:lang w:val="en-US"/>
        </w:rPr>
      </w:pPr>
    </w:p>
    <w:p>
      <w:pPr>
        <w:suppressAutoHyphens/>
        <w:spacing w:line="480" w:lineRule="auto"/>
        <w:jc w:val="both"/>
        <w:rPr>
          <w:rFonts w:cstheme="minorHAnsi"/>
          <w:color w:val="000000" w:themeColor="text1"/>
          <w:sz w:val="20"/>
          <w:szCs w:val="20"/>
          <w:lang w:val="en-US"/>
        </w:rPr>
      </w:pPr>
    </w:p>
    <w:p>
      <w:pPr>
        <w:suppressAutoHyphens/>
        <w:spacing w:line="480" w:lineRule="auto"/>
        <w:jc w:val="both"/>
        <w:rPr>
          <w:rFonts w:cstheme="minorHAnsi"/>
          <w:color w:val="000000" w:themeColor="text1"/>
          <w:sz w:val="20"/>
          <w:szCs w:val="20"/>
          <w:lang w:val="en-US"/>
        </w:rPr>
      </w:pPr>
    </w:p>
    <w:tbl>
      <w:tblPr>
        <w:tblStyle w:val="Tabellenraster"/>
        <w:tblW w:w="14584" w:type="dxa"/>
        <w:tblLook w:val="04A0" w:firstRow="1" w:lastRow="0" w:firstColumn="1" w:lastColumn="0" w:noHBand="0" w:noVBand="1"/>
      </w:tblPr>
      <w:tblGrid>
        <w:gridCol w:w="1003"/>
        <w:gridCol w:w="850"/>
        <w:gridCol w:w="850"/>
        <w:gridCol w:w="850"/>
        <w:gridCol w:w="850"/>
        <w:gridCol w:w="850"/>
        <w:gridCol w:w="850"/>
        <w:gridCol w:w="850"/>
        <w:gridCol w:w="850"/>
        <w:gridCol w:w="850"/>
        <w:gridCol w:w="850"/>
        <w:gridCol w:w="850"/>
        <w:gridCol w:w="850"/>
        <w:gridCol w:w="850"/>
        <w:gridCol w:w="850"/>
        <w:gridCol w:w="850"/>
        <w:gridCol w:w="850"/>
      </w:tblGrid>
      <w:tr>
        <w:trPr>
          <w:trHeight w:val="300"/>
        </w:trPr>
        <w:tc>
          <w:tcPr>
            <w:tcW w:w="984" w:type="dxa"/>
            <w:shd w:val="clear" w:color="auto" w:fill="D9D9D9" w:themeFill="background1" w:themeFillShade="D9"/>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ID</w:t>
            </w:r>
          </w:p>
        </w:tc>
        <w:tc>
          <w:tcPr>
            <w:tcW w:w="9350" w:type="dxa"/>
            <w:gridSpan w:val="11"/>
            <w:shd w:val="clear" w:color="auto" w:fill="D9D9D9" w:themeFill="background1" w:themeFillShade="D9"/>
            <w:hideMark/>
          </w:tcPr>
          <w:p>
            <w:pPr>
              <w:rPr>
                <w:rFonts w:eastAsia="Times New Roman" w:cstheme="minorHAnsi"/>
                <w:b/>
                <w:color w:val="000000" w:themeColor="text1"/>
                <w:sz w:val="20"/>
                <w:szCs w:val="20"/>
                <w:lang w:val="en-US" w:eastAsia="de-DE"/>
              </w:rPr>
            </w:pPr>
            <w:r>
              <w:rPr>
                <w:rFonts w:eastAsia="Times New Roman" w:cstheme="minorHAnsi"/>
                <w:b/>
                <w:bCs/>
                <w:color w:val="000000" w:themeColor="text1"/>
                <w:sz w:val="20"/>
                <w:szCs w:val="20"/>
                <w:lang w:val="en-US" w:eastAsia="de-DE"/>
              </w:rPr>
              <w:t>DLD-2</w:t>
            </w:r>
          </w:p>
        </w:tc>
        <w:tc>
          <w:tcPr>
            <w:tcW w:w="4250" w:type="dxa"/>
            <w:gridSpan w:val="5"/>
            <w:shd w:val="clear" w:color="auto" w:fill="D9D9D9" w:themeFill="background1" w:themeFillShade="D9"/>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DLD-3</w:t>
            </w:r>
          </w:p>
        </w:tc>
      </w:tr>
      <w:tr>
        <w:trPr>
          <w:trHeight w:val="300"/>
        </w:trPr>
        <w:tc>
          <w:tcPr>
            <w:tcW w:w="984" w:type="dxa"/>
            <w:shd w:val="clear" w:color="auto" w:fill="D9D9D9" w:themeFill="background1" w:themeFillShade="D9"/>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age</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12y</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16y</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17y</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19y</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20y</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20y</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20y</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21y</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21y</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21y</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24y</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1y6m</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3y</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8y11m</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9y1m</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11 y4m</w:t>
            </w:r>
          </w:p>
        </w:tc>
      </w:tr>
      <w:tr>
        <w:trPr>
          <w:trHeight w:val="300"/>
        </w:trPr>
        <w:tc>
          <w:tcPr>
            <w:tcW w:w="984" w:type="dxa"/>
            <w:shd w:val="clear" w:color="auto" w:fill="D9D9D9" w:themeFill="background1" w:themeFillShade="D9"/>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 xml:space="preserve">C/I </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I</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I</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I</w:t>
            </w:r>
          </w:p>
        </w:tc>
      </w:tr>
      <w:tr>
        <w:trPr>
          <w:trHeight w:val="300"/>
        </w:trPr>
        <w:tc>
          <w:tcPr>
            <w:tcW w:w="984" w:type="dxa"/>
            <w:shd w:val="clear" w:color="auto" w:fill="D9D9D9" w:themeFill="background1" w:themeFillShade="D9"/>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pH</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r>
      <w:tr>
        <w:trPr>
          <w:trHeight w:val="300"/>
        </w:trPr>
        <w:tc>
          <w:tcPr>
            <w:tcW w:w="984" w:type="dxa"/>
            <w:shd w:val="clear" w:color="auto" w:fill="D9D9D9" w:themeFill="background1" w:themeFillShade="D9"/>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lactate (plasma) (mmol/l)</w:t>
            </w:r>
          </w:p>
        </w:tc>
        <w:tc>
          <w:tcPr>
            <w:tcW w:w="850" w:type="dxa"/>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4.40</w:t>
            </w:r>
          </w:p>
        </w:tc>
        <w:tc>
          <w:tcPr>
            <w:tcW w:w="850" w:type="dxa"/>
            <w:noWrap/>
            <w:hideMark/>
          </w:tcPr>
          <w:p>
            <w:pPr>
              <w:rPr>
                <w:rFonts w:eastAsia="Times New Roman" w:cstheme="minorHAnsi"/>
                <w:b/>
                <w:bCs/>
                <w:color w:val="000000" w:themeColor="text1"/>
                <w:sz w:val="20"/>
                <w:szCs w:val="20"/>
                <w:lang w:val="en-US" w:eastAsia="de-DE"/>
              </w:rPr>
            </w:pP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4.40</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4.00</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4.60</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2.80</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2.60</w:t>
            </w:r>
          </w:p>
        </w:tc>
        <w:tc>
          <w:tcPr>
            <w:tcW w:w="850" w:type="dxa"/>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w:t>
            </w:r>
          </w:p>
        </w:tc>
        <w:tc>
          <w:tcPr>
            <w:tcW w:w="850" w:type="dxa"/>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2.50</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1.70</w:t>
            </w:r>
          </w:p>
        </w:tc>
      </w:tr>
      <w:tr>
        <w:trPr>
          <w:trHeight w:val="300"/>
        </w:trPr>
        <w:tc>
          <w:tcPr>
            <w:tcW w:w="984" w:type="dxa"/>
            <w:shd w:val="clear" w:color="auto" w:fill="D9D9D9" w:themeFill="background1" w:themeFillShade="D9"/>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AST (µkat/l)</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N</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6.33</w:t>
            </w:r>
          </w:p>
        </w:tc>
        <w:tc>
          <w:tcPr>
            <w:tcW w:w="850" w:type="dxa"/>
            <w:noWrap/>
            <w:hideMark/>
          </w:tcPr>
          <w:p>
            <w:pPr>
              <w:rPr>
                <w:rFonts w:eastAsia="Times New Roman" w:cstheme="minorHAnsi"/>
                <w:b/>
                <w:bCs/>
                <w:color w:val="000000" w:themeColor="text1"/>
                <w:sz w:val="20"/>
                <w:szCs w:val="20"/>
                <w:lang w:val="en-US" w:eastAsia="de-DE"/>
              </w:rPr>
            </w:pP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5.85</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1.22</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1.22</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N</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70.21</w:t>
            </w:r>
          </w:p>
        </w:tc>
        <w:tc>
          <w:tcPr>
            <w:tcW w:w="850" w:type="dxa"/>
            <w:noWrap/>
            <w:hideMark/>
          </w:tcPr>
          <w:p>
            <w:pPr>
              <w:rPr>
                <w:rFonts w:eastAsia="Times New Roman" w:cstheme="minorHAnsi"/>
                <w:b/>
                <w:bCs/>
                <w:color w:val="000000" w:themeColor="text1"/>
                <w:sz w:val="20"/>
                <w:szCs w:val="20"/>
                <w:lang w:val="en-US" w:eastAsia="de-DE"/>
              </w:rPr>
            </w:pP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145.03</w:t>
            </w:r>
          </w:p>
        </w:tc>
        <w:tc>
          <w:tcPr>
            <w:tcW w:w="850" w:type="dxa"/>
            <w:noWrap/>
            <w:hideMark/>
          </w:tcPr>
          <w:p>
            <w:pPr>
              <w:rPr>
                <w:rFonts w:eastAsia="Times New Roman" w:cstheme="minorHAnsi"/>
                <w:b/>
                <w:bCs/>
                <w:color w:val="000000" w:themeColor="text1"/>
                <w:sz w:val="20"/>
                <w:szCs w:val="20"/>
                <w:lang w:val="en-US" w:eastAsia="de-DE"/>
              </w:rPr>
            </w:pP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89.10</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7.47</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0.45</w:t>
            </w:r>
          </w:p>
        </w:tc>
      </w:tr>
      <w:tr>
        <w:trPr>
          <w:trHeight w:val="300"/>
        </w:trPr>
        <w:tc>
          <w:tcPr>
            <w:tcW w:w="984" w:type="dxa"/>
            <w:shd w:val="clear" w:color="auto" w:fill="D9D9D9" w:themeFill="background1" w:themeFillShade="D9"/>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ALT (µkat/l)</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N</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19.85</w:t>
            </w:r>
          </w:p>
        </w:tc>
        <w:tc>
          <w:tcPr>
            <w:tcW w:w="850" w:type="dxa"/>
            <w:noWrap/>
            <w:hideMark/>
          </w:tcPr>
          <w:p>
            <w:pPr>
              <w:rPr>
                <w:rFonts w:eastAsia="Times New Roman" w:cstheme="minorHAnsi"/>
                <w:b/>
                <w:bCs/>
                <w:color w:val="000000" w:themeColor="text1"/>
                <w:sz w:val="20"/>
                <w:szCs w:val="20"/>
                <w:lang w:val="en-US" w:eastAsia="de-DE"/>
              </w:rPr>
            </w:pP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7.83</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2.97</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2.97</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N</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80.02</w:t>
            </w:r>
          </w:p>
        </w:tc>
        <w:tc>
          <w:tcPr>
            <w:tcW w:w="850" w:type="dxa"/>
            <w:noWrap/>
            <w:hideMark/>
          </w:tcPr>
          <w:p>
            <w:pPr>
              <w:rPr>
                <w:rFonts w:eastAsia="Times New Roman" w:cstheme="minorHAnsi"/>
                <w:b/>
                <w:bCs/>
                <w:color w:val="000000" w:themeColor="text1"/>
                <w:sz w:val="20"/>
                <w:szCs w:val="20"/>
                <w:lang w:val="en-US" w:eastAsia="de-DE"/>
              </w:rPr>
            </w:pP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133.36</w:t>
            </w:r>
          </w:p>
        </w:tc>
        <w:tc>
          <w:tcPr>
            <w:tcW w:w="850" w:type="dxa"/>
            <w:noWrap/>
            <w:hideMark/>
          </w:tcPr>
          <w:p>
            <w:pPr>
              <w:rPr>
                <w:rFonts w:eastAsia="Times New Roman" w:cstheme="minorHAnsi"/>
                <w:b/>
                <w:bCs/>
                <w:color w:val="000000" w:themeColor="text1"/>
                <w:sz w:val="20"/>
                <w:szCs w:val="20"/>
                <w:lang w:val="en-US" w:eastAsia="de-DE"/>
              </w:rPr>
            </w:pP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58.38</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29.56</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0.28</w:t>
            </w:r>
          </w:p>
        </w:tc>
      </w:tr>
      <w:tr>
        <w:trPr>
          <w:trHeight w:val="300"/>
        </w:trPr>
        <w:tc>
          <w:tcPr>
            <w:tcW w:w="984" w:type="dxa"/>
            <w:shd w:val="clear" w:color="auto" w:fill="D9D9D9" w:themeFill="background1" w:themeFillShade="D9"/>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INR</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N</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2.20</w:t>
            </w:r>
          </w:p>
        </w:tc>
        <w:tc>
          <w:tcPr>
            <w:tcW w:w="850" w:type="dxa"/>
            <w:noWrap/>
            <w:hideMark/>
          </w:tcPr>
          <w:p>
            <w:pPr>
              <w:rPr>
                <w:rFonts w:eastAsia="Times New Roman" w:cstheme="minorHAnsi"/>
                <w:b/>
                <w:bCs/>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N</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N</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N</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N</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N</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N</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0.86</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1.30</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r>
      <w:tr>
        <w:trPr>
          <w:trHeight w:val="300"/>
        </w:trPr>
        <w:tc>
          <w:tcPr>
            <w:tcW w:w="984" w:type="dxa"/>
            <w:shd w:val="clear" w:color="auto" w:fill="D9D9D9" w:themeFill="background1" w:themeFillShade="D9"/>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albumin (g/l)</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43.00</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r>
      <w:tr>
        <w:trPr>
          <w:trHeight w:val="300"/>
        </w:trPr>
        <w:tc>
          <w:tcPr>
            <w:tcW w:w="984" w:type="dxa"/>
            <w:shd w:val="clear" w:color="auto" w:fill="D9D9D9" w:themeFill="background1" w:themeFillShade="D9"/>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bilirubin (µmol/l)</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42.75</w:t>
            </w:r>
          </w:p>
        </w:tc>
        <w:tc>
          <w:tcPr>
            <w:tcW w:w="850" w:type="dxa"/>
            <w:noWrap/>
            <w:hideMark/>
          </w:tcPr>
          <w:p>
            <w:pPr>
              <w:rPr>
                <w:rFonts w:eastAsia="Times New Roman" w:cstheme="minorHAnsi"/>
                <w:b/>
                <w:bCs/>
                <w:color w:val="000000" w:themeColor="text1"/>
                <w:sz w:val="20"/>
                <w:szCs w:val="20"/>
                <w:lang w:val="en-US" w:eastAsia="de-DE"/>
              </w:rPr>
            </w:pP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44.46</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44.46</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42.75</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27.36</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N</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r>
      <w:tr>
        <w:trPr>
          <w:trHeight w:val="300"/>
        </w:trPr>
        <w:tc>
          <w:tcPr>
            <w:tcW w:w="984" w:type="dxa"/>
            <w:shd w:val="clear" w:color="auto" w:fill="D9D9D9" w:themeFill="background1" w:themeFillShade="D9"/>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GGT (µkat/l)</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 </w:t>
            </w:r>
          </w:p>
        </w:tc>
        <w:tc>
          <w:tcPr>
            <w:tcW w:w="850" w:type="dxa"/>
            <w:noWrap/>
            <w:hideMark/>
          </w:tcPr>
          <w:p>
            <w:pPr>
              <w:rPr>
                <w:rFonts w:eastAsia="Times New Roman" w:cstheme="minorHAnsi"/>
                <w:b/>
                <w:bCs/>
                <w:color w:val="000000" w:themeColor="text1"/>
                <w:sz w:val="20"/>
                <w:szCs w:val="20"/>
                <w:lang w:val="en-US" w:eastAsia="de-DE"/>
              </w:rPr>
            </w:pP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0.95</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3.83</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0.28</w:t>
            </w:r>
          </w:p>
        </w:tc>
      </w:tr>
      <w:tr>
        <w:trPr>
          <w:trHeight w:val="300"/>
        </w:trPr>
        <w:tc>
          <w:tcPr>
            <w:tcW w:w="984" w:type="dxa"/>
            <w:shd w:val="clear" w:color="auto" w:fill="D9D9D9" w:themeFill="background1" w:themeFillShade="D9"/>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ammonia (µmol/l)</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252.00</w:t>
            </w:r>
          </w:p>
        </w:tc>
        <w:tc>
          <w:tcPr>
            <w:tcW w:w="850" w:type="dxa"/>
            <w:noWrap/>
            <w:hideMark/>
          </w:tcPr>
          <w:p>
            <w:pPr>
              <w:rPr>
                <w:rFonts w:eastAsia="Times New Roman" w:cstheme="minorHAnsi"/>
                <w:b/>
                <w:bCs/>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N</w:t>
            </w:r>
          </w:p>
        </w:tc>
        <w:tc>
          <w:tcPr>
            <w:tcW w:w="850" w:type="dxa"/>
            <w:noWrap/>
            <w:hideMark/>
          </w:tcPr>
          <w:p>
            <w:pPr>
              <w:rPr>
                <w:rFonts w:eastAsia="Times New Roman" w:cstheme="minorHAnsi"/>
                <w:color w:val="000000" w:themeColor="text1"/>
                <w:sz w:val="20"/>
                <w:szCs w:val="20"/>
                <w:lang w:val="en-US" w:eastAsia="de-DE"/>
              </w:rPr>
            </w:pP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17.00</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15.00</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r>
      <w:tr>
        <w:trPr>
          <w:trHeight w:val="300"/>
        </w:trPr>
        <w:tc>
          <w:tcPr>
            <w:tcW w:w="984" w:type="dxa"/>
            <w:shd w:val="clear" w:color="auto" w:fill="D9D9D9" w:themeFill="background1" w:themeFillShade="D9"/>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glucose (mmol/l)</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 </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 </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1.20</w:t>
            </w:r>
          </w:p>
        </w:tc>
        <w:tc>
          <w:tcPr>
            <w:tcW w:w="850"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2.30</w:t>
            </w:r>
          </w:p>
        </w:tc>
        <w:tc>
          <w:tcPr>
            <w:tcW w:w="850"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r>
    </w:tbl>
    <w:p>
      <w:pPr>
        <w:suppressAutoHyphens/>
        <w:spacing w:line="480" w:lineRule="auto"/>
        <w:jc w:val="both"/>
        <w:rPr>
          <w:rFonts w:cstheme="minorHAnsi"/>
          <w:b/>
          <w:color w:val="000000" w:themeColor="text1"/>
          <w:sz w:val="20"/>
          <w:szCs w:val="20"/>
          <w:lang w:val="en-US"/>
        </w:rPr>
      </w:pPr>
    </w:p>
    <w:p>
      <w:pPr>
        <w:suppressAutoHyphens/>
        <w:spacing w:line="480" w:lineRule="auto"/>
        <w:jc w:val="both"/>
        <w:rPr>
          <w:rFonts w:cstheme="minorHAnsi"/>
          <w:b/>
          <w:color w:val="000000" w:themeColor="text1"/>
          <w:sz w:val="20"/>
          <w:szCs w:val="20"/>
          <w:lang w:val="en-US"/>
        </w:rPr>
      </w:pPr>
    </w:p>
    <w:p>
      <w:pPr>
        <w:suppressAutoHyphens/>
        <w:spacing w:line="480" w:lineRule="auto"/>
        <w:jc w:val="both"/>
        <w:rPr>
          <w:rFonts w:cstheme="minorHAnsi"/>
          <w:b/>
          <w:color w:val="000000" w:themeColor="text1"/>
          <w:sz w:val="20"/>
          <w:szCs w:val="20"/>
          <w:lang w:val="en-US"/>
        </w:rPr>
      </w:pPr>
    </w:p>
    <w:p>
      <w:pPr>
        <w:suppressAutoHyphens/>
        <w:spacing w:line="480" w:lineRule="auto"/>
        <w:jc w:val="both"/>
        <w:rPr>
          <w:rFonts w:cstheme="minorHAnsi"/>
          <w:b/>
          <w:color w:val="000000" w:themeColor="text1"/>
          <w:sz w:val="20"/>
          <w:szCs w:val="20"/>
          <w:lang w:val="en-US"/>
        </w:rPr>
      </w:pPr>
    </w:p>
    <w:p>
      <w:pPr>
        <w:suppressAutoHyphens/>
        <w:spacing w:line="480" w:lineRule="auto"/>
        <w:jc w:val="both"/>
        <w:rPr>
          <w:rFonts w:cstheme="minorHAnsi"/>
          <w:b/>
          <w:color w:val="000000" w:themeColor="text1"/>
          <w:sz w:val="20"/>
          <w:szCs w:val="20"/>
          <w:lang w:val="en-US"/>
        </w:rPr>
      </w:pPr>
    </w:p>
    <w:tbl>
      <w:tblPr>
        <w:tblStyle w:val="Tabellenraster"/>
        <w:tblW w:w="14907" w:type="dxa"/>
        <w:tblLook w:val="04A0" w:firstRow="1" w:lastRow="0" w:firstColumn="1" w:lastColumn="0" w:noHBand="0" w:noVBand="1"/>
      </w:tblPr>
      <w:tblGrid>
        <w:gridCol w:w="1319"/>
        <w:gridCol w:w="777"/>
        <w:gridCol w:w="737"/>
        <w:gridCol w:w="737"/>
        <w:gridCol w:w="737"/>
        <w:gridCol w:w="737"/>
        <w:gridCol w:w="782"/>
        <w:gridCol w:w="737"/>
        <w:gridCol w:w="725"/>
        <w:gridCol w:w="725"/>
        <w:gridCol w:w="829"/>
        <w:gridCol w:w="782"/>
        <w:gridCol w:w="829"/>
        <w:gridCol w:w="777"/>
        <w:gridCol w:w="777"/>
        <w:gridCol w:w="725"/>
        <w:gridCol w:w="725"/>
        <w:gridCol w:w="725"/>
        <w:gridCol w:w="725"/>
      </w:tblGrid>
      <w:tr>
        <w:trPr>
          <w:trHeight w:val="300"/>
        </w:trPr>
        <w:tc>
          <w:tcPr>
            <w:tcW w:w="1318" w:type="dxa"/>
            <w:shd w:val="clear" w:color="auto" w:fill="D9D9D9" w:themeFill="background1" w:themeFillShade="D9"/>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ID</w:t>
            </w:r>
          </w:p>
        </w:tc>
        <w:tc>
          <w:tcPr>
            <w:tcW w:w="9167" w:type="dxa"/>
            <w:gridSpan w:val="12"/>
            <w:shd w:val="clear" w:color="auto" w:fill="D9D9D9" w:themeFill="background1" w:themeFillShade="D9"/>
            <w:hideMark/>
          </w:tcPr>
          <w:p>
            <w:pPr>
              <w:rPr>
                <w:rFonts w:cstheme="minorHAnsi"/>
                <w:b/>
                <w:color w:val="000000" w:themeColor="text1"/>
                <w:sz w:val="20"/>
                <w:szCs w:val="20"/>
                <w:lang w:val="en-US"/>
              </w:rPr>
            </w:pPr>
            <w:r>
              <w:rPr>
                <w:rFonts w:eastAsia="Times New Roman" w:cstheme="minorHAnsi"/>
                <w:b/>
                <w:bCs/>
                <w:color w:val="000000" w:themeColor="text1"/>
                <w:sz w:val="20"/>
                <w:szCs w:val="20"/>
                <w:lang w:val="en-US" w:eastAsia="de-DE"/>
              </w:rPr>
              <w:t>DLD-4</w:t>
            </w:r>
          </w:p>
        </w:tc>
        <w:tc>
          <w:tcPr>
            <w:tcW w:w="4422" w:type="dxa"/>
            <w:gridSpan w:val="6"/>
            <w:shd w:val="clear" w:color="auto" w:fill="D9D9D9" w:themeFill="background1" w:themeFillShade="D9"/>
          </w:tcPr>
          <w:p>
            <w:pPr>
              <w:rPr>
                <w:rFonts w:cstheme="minorHAnsi"/>
                <w:b/>
                <w:bCs/>
                <w:color w:val="000000" w:themeColor="text1"/>
                <w:sz w:val="20"/>
                <w:szCs w:val="20"/>
                <w:lang w:val="en-US"/>
              </w:rPr>
            </w:pPr>
            <w:r>
              <w:rPr>
                <w:rFonts w:cstheme="minorHAnsi"/>
                <w:b/>
                <w:bCs/>
                <w:color w:val="000000" w:themeColor="text1"/>
                <w:sz w:val="20"/>
                <w:szCs w:val="20"/>
                <w:lang w:val="en-US"/>
              </w:rPr>
              <w:t>DLD-5</w:t>
            </w:r>
          </w:p>
        </w:tc>
      </w:tr>
      <w:tr>
        <w:trPr>
          <w:trHeight w:val="300"/>
        </w:trPr>
        <w:tc>
          <w:tcPr>
            <w:tcW w:w="1318"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age</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0m</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1m</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2,5m</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4m</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6,5m</w:t>
            </w:r>
          </w:p>
        </w:tc>
        <w:tc>
          <w:tcPr>
            <w:tcW w:w="78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11,5m</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1y6m</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2y</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2y8m</w:t>
            </w:r>
          </w:p>
        </w:tc>
        <w:tc>
          <w:tcPr>
            <w:tcW w:w="842" w:type="dxa"/>
          </w:tcPr>
          <w:p>
            <w:pPr>
              <w:rPr>
                <w:rFonts w:cstheme="minorHAnsi"/>
                <w:color w:val="000000" w:themeColor="text1"/>
                <w:sz w:val="20"/>
                <w:szCs w:val="20"/>
                <w:lang w:val="en-US"/>
              </w:rPr>
            </w:pPr>
            <w:r>
              <w:rPr>
                <w:rFonts w:cstheme="minorHAnsi"/>
                <w:color w:val="000000" w:themeColor="text1"/>
                <w:sz w:val="20"/>
                <w:szCs w:val="20"/>
                <w:lang w:val="en-US"/>
              </w:rPr>
              <w:t>2y11m</w:t>
            </w:r>
          </w:p>
        </w:tc>
        <w:tc>
          <w:tcPr>
            <w:tcW w:w="806" w:type="dxa"/>
          </w:tcPr>
          <w:p>
            <w:pPr>
              <w:rPr>
                <w:rFonts w:cstheme="minorHAnsi"/>
                <w:color w:val="000000" w:themeColor="text1"/>
                <w:sz w:val="20"/>
                <w:szCs w:val="20"/>
                <w:lang w:val="en-US"/>
              </w:rPr>
            </w:pPr>
            <w:r>
              <w:rPr>
                <w:rFonts w:cstheme="minorHAnsi"/>
                <w:color w:val="000000" w:themeColor="text1"/>
                <w:sz w:val="20"/>
                <w:szCs w:val="20"/>
                <w:lang w:val="en-US"/>
              </w:rPr>
              <w:t>3y1m</w:t>
            </w:r>
          </w:p>
        </w:tc>
        <w:tc>
          <w:tcPr>
            <w:tcW w:w="842" w:type="dxa"/>
          </w:tcPr>
          <w:p>
            <w:pPr>
              <w:rPr>
                <w:rFonts w:cstheme="minorHAnsi"/>
                <w:color w:val="000000" w:themeColor="text1"/>
                <w:sz w:val="20"/>
                <w:szCs w:val="20"/>
                <w:lang w:val="en-US"/>
              </w:rPr>
            </w:pPr>
            <w:r>
              <w:rPr>
                <w:rFonts w:cstheme="minorHAnsi"/>
                <w:color w:val="000000" w:themeColor="text1"/>
                <w:sz w:val="20"/>
                <w:szCs w:val="20"/>
                <w:lang w:val="en-US"/>
              </w:rPr>
              <w:t>4y10m</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3 d</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3y2m</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3y9m</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5y9m</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6y1m</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6y5m</w:t>
            </w:r>
          </w:p>
        </w:tc>
      </w:tr>
      <w:tr>
        <w:trPr>
          <w:trHeight w:val="300"/>
        </w:trPr>
        <w:tc>
          <w:tcPr>
            <w:tcW w:w="1318"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 xml:space="preserve">C/I </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I</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I</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C</w:t>
            </w:r>
          </w:p>
        </w:tc>
        <w:tc>
          <w:tcPr>
            <w:tcW w:w="78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I</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I</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842"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806" w:type="dxa"/>
          </w:tcPr>
          <w:p>
            <w:pPr>
              <w:rPr>
                <w:rFonts w:cstheme="minorHAnsi"/>
                <w:color w:val="000000" w:themeColor="text1"/>
                <w:sz w:val="20"/>
                <w:szCs w:val="20"/>
                <w:lang w:val="en-US"/>
              </w:rPr>
            </w:pPr>
            <w:r>
              <w:rPr>
                <w:rFonts w:cstheme="minorHAnsi"/>
                <w:color w:val="000000" w:themeColor="text1"/>
                <w:sz w:val="20"/>
                <w:szCs w:val="20"/>
                <w:lang w:val="en-US"/>
              </w:rPr>
              <w:t>I</w:t>
            </w:r>
          </w:p>
        </w:tc>
        <w:tc>
          <w:tcPr>
            <w:tcW w:w="842" w:type="dxa"/>
          </w:tcPr>
          <w:p>
            <w:pPr>
              <w:rPr>
                <w:rFonts w:cstheme="minorHAnsi"/>
                <w:color w:val="000000" w:themeColor="text1"/>
                <w:sz w:val="20"/>
                <w:szCs w:val="20"/>
                <w:lang w:val="en-US"/>
              </w:rPr>
            </w:pPr>
            <w:r>
              <w:rPr>
                <w:rFonts w:cstheme="minorHAnsi"/>
                <w:color w:val="000000" w:themeColor="text1"/>
                <w:sz w:val="20"/>
                <w:szCs w:val="20"/>
                <w:lang w:val="en-US"/>
              </w:rPr>
              <w:t>I</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C</w:t>
            </w:r>
          </w:p>
        </w:tc>
      </w:tr>
      <w:tr>
        <w:trPr>
          <w:trHeight w:val="300"/>
        </w:trPr>
        <w:tc>
          <w:tcPr>
            <w:tcW w:w="1318"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pH</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7.15</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7.43</w:t>
            </w:r>
          </w:p>
        </w:tc>
        <w:tc>
          <w:tcPr>
            <w:tcW w:w="737" w:type="dxa"/>
            <w:noWrap/>
            <w:hideMark/>
          </w:tcPr>
          <w:p>
            <w:pPr>
              <w:rPr>
                <w:rFonts w:eastAsia="Times New Roman" w:cstheme="minorHAnsi"/>
                <w:color w:val="000000" w:themeColor="text1"/>
                <w:sz w:val="20"/>
                <w:szCs w:val="20"/>
                <w:lang w:val="en-US" w:eastAsia="de-DE"/>
              </w:rPr>
            </w:pP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7.41</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7.33</w:t>
            </w:r>
          </w:p>
        </w:tc>
        <w:tc>
          <w:tcPr>
            <w:tcW w:w="78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7.38</w:t>
            </w:r>
          </w:p>
        </w:tc>
        <w:tc>
          <w:tcPr>
            <w:tcW w:w="737" w:type="dxa"/>
            <w:noWrap/>
            <w:hideMark/>
          </w:tcPr>
          <w:p>
            <w:pPr>
              <w:rPr>
                <w:rFonts w:eastAsia="Times New Roman" w:cstheme="minorHAnsi"/>
                <w:color w:val="000000" w:themeColor="text1"/>
                <w:sz w:val="20"/>
                <w:szCs w:val="20"/>
                <w:lang w:val="en-US" w:eastAsia="de-DE"/>
              </w:rPr>
            </w:pPr>
          </w:p>
        </w:tc>
        <w:tc>
          <w:tcPr>
            <w:tcW w:w="736"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842" w:type="dxa"/>
          </w:tcPr>
          <w:p>
            <w:pPr>
              <w:rPr>
                <w:rFonts w:cstheme="minorHAnsi"/>
                <w:color w:val="000000" w:themeColor="text1"/>
                <w:sz w:val="20"/>
                <w:szCs w:val="20"/>
                <w:lang w:val="en-US"/>
              </w:rPr>
            </w:pPr>
          </w:p>
        </w:tc>
        <w:tc>
          <w:tcPr>
            <w:tcW w:w="806" w:type="dxa"/>
          </w:tcPr>
          <w:p>
            <w:pPr>
              <w:rPr>
                <w:rFonts w:cstheme="minorHAnsi"/>
                <w:color w:val="000000" w:themeColor="text1"/>
                <w:sz w:val="20"/>
                <w:szCs w:val="20"/>
                <w:lang w:val="en-US"/>
              </w:rPr>
            </w:pPr>
            <w:r>
              <w:rPr>
                <w:rFonts w:cstheme="minorHAnsi"/>
                <w:color w:val="000000" w:themeColor="text1"/>
                <w:sz w:val="20"/>
                <w:szCs w:val="20"/>
                <w:lang w:val="en-US"/>
              </w:rPr>
              <w:t>7,35</w:t>
            </w:r>
          </w:p>
        </w:tc>
        <w:tc>
          <w:tcPr>
            <w:tcW w:w="842" w:type="dxa"/>
          </w:tcPr>
          <w:p>
            <w:pPr>
              <w:rPr>
                <w:rFonts w:cstheme="minorHAnsi"/>
                <w:color w:val="000000" w:themeColor="text1"/>
                <w:sz w:val="20"/>
                <w:szCs w:val="20"/>
                <w:lang w:val="en-US"/>
              </w:rPr>
            </w:pP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7.34</w:t>
            </w:r>
          </w:p>
        </w:tc>
        <w:tc>
          <w:tcPr>
            <w:tcW w:w="737" w:type="dxa"/>
          </w:tcPr>
          <w:p>
            <w:pPr>
              <w:rPr>
                <w:rFonts w:cstheme="minorHAnsi"/>
                <w:b/>
                <w:bCs/>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w:t>
            </w:r>
          </w:p>
        </w:tc>
      </w:tr>
      <w:tr>
        <w:trPr>
          <w:trHeight w:val="300"/>
        </w:trPr>
        <w:tc>
          <w:tcPr>
            <w:tcW w:w="1318"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lactate (plasma) (mmol/l)</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19.00</w:t>
            </w:r>
          </w:p>
        </w:tc>
        <w:tc>
          <w:tcPr>
            <w:tcW w:w="737" w:type="dxa"/>
            <w:noWrap/>
            <w:hideMark/>
          </w:tcPr>
          <w:p>
            <w:pPr>
              <w:rPr>
                <w:rFonts w:eastAsia="Times New Roman" w:cstheme="minorHAnsi"/>
                <w:b/>
                <w:bCs/>
                <w:color w:val="000000" w:themeColor="text1"/>
                <w:sz w:val="20"/>
                <w:szCs w:val="20"/>
                <w:lang w:val="en-US" w:eastAsia="de-DE"/>
              </w:rPr>
            </w:pP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6.00</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5.70</w:t>
            </w:r>
          </w:p>
        </w:tc>
        <w:tc>
          <w:tcPr>
            <w:tcW w:w="737" w:type="dxa"/>
            <w:noWrap/>
            <w:hideMark/>
          </w:tcPr>
          <w:p>
            <w:pPr>
              <w:rPr>
                <w:rFonts w:eastAsia="Times New Roman" w:cstheme="minorHAnsi"/>
                <w:b/>
                <w:bCs/>
                <w:color w:val="000000" w:themeColor="text1"/>
                <w:sz w:val="20"/>
                <w:szCs w:val="20"/>
                <w:lang w:val="en-US" w:eastAsia="de-DE"/>
              </w:rPr>
            </w:pPr>
          </w:p>
        </w:tc>
        <w:tc>
          <w:tcPr>
            <w:tcW w:w="782"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3.50</w:t>
            </w:r>
          </w:p>
        </w:tc>
        <w:tc>
          <w:tcPr>
            <w:tcW w:w="737" w:type="dxa"/>
            <w:noWrap/>
            <w:hideMark/>
          </w:tcPr>
          <w:p>
            <w:pPr>
              <w:rPr>
                <w:rFonts w:eastAsia="Times New Roman" w:cstheme="minorHAnsi"/>
                <w:b/>
                <w:bCs/>
                <w:color w:val="000000" w:themeColor="text1"/>
                <w:sz w:val="20"/>
                <w:szCs w:val="20"/>
                <w:lang w:val="en-US" w:eastAsia="de-DE"/>
              </w:rPr>
            </w:pPr>
          </w:p>
        </w:tc>
        <w:tc>
          <w:tcPr>
            <w:tcW w:w="736"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842" w:type="dxa"/>
          </w:tcPr>
          <w:p>
            <w:pPr>
              <w:rPr>
                <w:rFonts w:cstheme="minorHAnsi"/>
                <w:color w:val="000000" w:themeColor="text1"/>
                <w:sz w:val="20"/>
                <w:szCs w:val="20"/>
                <w:lang w:val="en-US"/>
              </w:rPr>
            </w:pPr>
          </w:p>
        </w:tc>
        <w:tc>
          <w:tcPr>
            <w:tcW w:w="806" w:type="dxa"/>
          </w:tcPr>
          <w:p>
            <w:pPr>
              <w:rPr>
                <w:rFonts w:cstheme="minorHAnsi"/>
                <w:b/>
                <w:bCs/>
                <w:color w:val="000000" w:themeColor="text1"/>
                <w:sz w:val="20"/>
                <w:szCs w:val="20"/>
                <w:lang w:val="en-US"/>
              </w:rPr>
            </w:pPr>
            <w:r>
              <w:rPr>
                <w:rFonts w:cstheme="minorHAnsi"/>
                <w:b/>
                <w:bCs/>
                <w:color w:val="000000" w:themeColor="text1"/>
                <w:sz w:val="20"/>
                <w:szCs w:val="20"/>
                <w:lang w:val="en-US"/>
              </w:rPr>
              <w:t>2.40</w:t>
            </w:r>
          </w:p>
        </w:tc>
        <w:tc>
          <w:tcPr>
            <w:tcW w:w="842" w:type="dxa"/>
          </w:tcPr>
          <w:p>
            <w:pPr>
              <w:rPr>
                <w:rFonts w:cstheme="minorHAnsi"/>
                <w:b/>
                <w:bCs/>
                <w:color w:val="000000" w:themeColor="text1"/>
                <w:sz w:val="20"/>
                <w:szCs w:val="20"/>
                <w:lang w:val="en-US"/>
              </w:rPr>
            </w:pP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5,10</w:t>
            </w:r>
          </w:p>
        </w:tc>
        <w:tc>
          <w:tcPr>
            <w:tcW w:w="737" w:type="dxa"/>
          </w:tcPr>
          <w:p>
            <w:pPr>
              <w:rPr>
                <w:rFonts w:cstheme="minorHAnsi"/>
                <w:b/>
                <w:bCs/>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w:t>
            </w:r>
          </w:p>
        </w:tc>
      </w:tr>
      <w:tr>
        <w:trPr>
          <w:trHeight w:val="300"/>
        </w:trPr>
        <w:tc>
          <w:tcPr>
            <w:tcW w:w="13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AST (µkat/l)</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2.28</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1.10</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25.06</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1.18</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4.25</w:t>
            </w:r>
          </w:p>
        </w:tc>
        <w:tc>
          <w:tcPr>
            <w:tcW w:w="782"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1.17</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1.05</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0.90</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0.92</w:t>
            </w:r>
          </w:p>
        </w:tc>
        <w:tc>
          <w:tcPr>
            <w:tcW w:w="842" w:type="dxa"/>
          </w:tcPr>
          <w:p>
            <w:pPr>
              <w:rPr>
                <w:rFonts w:cstheme="minorHAnsi"/>
                <w:b/>
                <w:bCs/>
                <w:color w:val="000000" w:themeColor="text1"/>
                <w:sz w:val="20"/>
                <w:szCs w:val="20"/>
                <w:lang w:val="en-US"/>
              </w:rPr>
            </w:pPr>
          </w:p>
        </w:tc>
        <w:tc>
          <w:tcPr>
            <w:tcW w:w="806" w:type="dxa"/>
          </w:tcPr>
          <w:p>
            <w:pPr>
              <w:rPr>
                <w:rFonts w:cstheme="minorHAnsi"/>
                <w:b/>
                <w:bCs/>
                <w:color w:val="000000" w:themeColor="text1"/>
                <w:sz w:val="20"/>
                <w:szCs w:val="20"/>
                <w:lang w:val="en-US"/>
              </w:rPr>
            </w:pPr>
            <w:r>
              <w:rPr>
                <w:rFonts w:cstheme="minorHAnsi"/>
                <w:b/>
                <w:bCs/>
                <w:color w:val="000000" w:themeColor="text1"/>
                <w:sz w:val="20"/>
                <w:szCs w:val="20"/>
                <w:lang w:val="en-US"/>
              </w:rPr>
              <w:t>0.72</w:t>
            </w:r>
          </w:p>
        </w:tc>
        <w:tc>
          <w:tcPr>
            <w:tcW w:w="842" w:type="dxa"/>
          </w:tcPr>
          <w:p>
            <w:pPr>
              <w:rPr>
                <w:rFonts w:cstheme="minorHAnsi"/>
                <w:color w:val="000000" w:themeColor="text1"/>
                <w:sz w:val="20"/>
                <w:szCs w:val="20"/>
                <w:lang w:val="en-US"/>
              </w:rPr>
            </w:pPr>
            <w:r>
              <w:rPr>
                <w:rFonts w:cstheme="minorHAnsi"/>
                <w:color w:val="000000" w:themeColor="text1"/>
                <w:sz w:val="20"/>
                <w:szCs w:val="20"/>
                <w:lang w:val="en-US"/>
              </w:rPr>
              <w:t>0.60</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71.66</w:t>
            </w:r>
          </w:p>
        </w:tc>
        <w:tc>
          <w:tcPr>
            <w:tcW w:w="737" w:type="dxa"/>
          </w:tcPr>
          <w:p>
            <w:pPr>
              <w:rPr>
                <w:rFonts w:cstheme="minorHAnsi"/>
                <w:b/>
                <w:bCs/>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w:t>
            </w:r>
          </w:p>
        </w:tc>
      </w:tr>
      <w:tr>
        <w:trPr>
          <w:trHeight w:val="300"/>
        </w:trPr>
        <w:tc>
          <w:tcPr>
            <w:tcW w:w="13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ALT (µkat/l)</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1.35</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0.97</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17.67</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1.05</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2.57</w:t>
            </w:r>
          </w:p>
        </w:tc>
        <w:tc>
          <w:tcPr>
            <w:tcW w:w="782"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0.98</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0.70</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0.97</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3.70</w:t>
            </w:r>
          </w:p>
        </w:tc>
        <w:tc>
          <w:tcPr>
            <w:tcW w:w="842" w:type="dxa"/>
          </w:tcPr>
          <w:p>
            <w:pPr>
              <w:rPr>
                <w:rFonts w:cstheme="minorHAnsi"/>
                <w:b/>
                <w:bCs/>
                <w:color w:val="000000" w:themeColor="text1"/>
                <w:sz w:val="20"/>
                <w:szCs w:val="20"/>
                <w:lang w:val="en-US"/>
              </w:rPr>
            </w:pPr>
          </w:p>
        </w:tc>
        <w:tc>
          <w:tcPr>
            <w:tcW w:w="806" w:type="dxa"/>
          </w:tcPr>
          <w:p>
            <w:pPr>
              <w:rPr>
                <w:rFonts w:cstheme="minorHAnsi"/>
                <w:color w:val="000000" w:themeColor="text1"/>
                <w:sz w:val="20"/>
                <w:szCs w:val="20"/>
                <w:lang w:val="en-US"/>
              </w:rPr>
            </w:pPr>
            <w:r>
              <w:rPr>
                <w:rFonts w:cstheme="minorHAnsi"/>
                <w:color w:val="000000" w:themeColor="text1"/>
                <w:sz w:val="20"/>
                <w:szCs w:val="20"/>
                <w:lang w:val="en-US"/>
              </w:rPr>
              <w:t>0.35</w:t>
            </w:r>
          </w:p>
        </w:tc>
        <w:tc>
          <w:tcPr>
            <w:tcW w:w="842" w:type="dxa"/>
          </w:tcPr>
          <w:p>
            <w:pPr>
              <w:rPr>
                <w:rFonts w:cstheme="minorHAnsi"/>
                <w:color w:val="000000" w:themeColor="text1"/>
                <w:sz w:val="20"/>
                <w:szCs w:val="20"/>
                <w:lang w:val="en-US"/>
              </w:rPr>
            </w:pPr>
            <w:r>
              <w:rPr>
                <w:rFonts w:cstheme="minorHAnsi"/>
                <w:color w:val="000000" w:themeColor="text1"/>
                <w:sz w:val="20"/>
                <w:szCs w:val="20"/>
                <w:lang w:val="en-US"/>
              </w:rPr>
              <w:t>0.23</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75.40</w:t>
            </w:r>
          </w:p>
        </w:tc>
        <w:tc>
          <w:tcPr>
            <w:tcW w:w="737" w:type="dxa"/>
          </w:tcPr>
          <w:p>
            <w:pPr>
              <w:rPr>
                <w:rFonts w:cstheme="minorHAnsi"/>
                <w:b/>
                <w:bCs/>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w:t>
            </w:r>
          </w:p>
        </w:tc>
      </w:tr>
      <w:tr>
        <w:trPr>
          <w:trHeight w:val="300"/>
        </w:trPr>
        <w:tc>
          <w:tcPr>
            <w:tcW w:w="13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INR</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3.20</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1.30</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1.60</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1.00</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1.20</w:t>
            </w:r>
          </w:p>
        </w:tc>
        <w:tc>
          <w:tcPr>
            <w:tcW w:w="782"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1.40</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1.14</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1.30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1.09</w:t>
            </w:r>
          </w:p>
        </w:tc>
        <w:tc>
          <w:tcPr>
            <w:tcW w:w="842" w:type="dxa"/>
          </w:tcPr>
          <w:p>
            <w:pPr>
              <w:rPr>
                <w:rFonts w:cstheme="minorHAnsi"/>
                <w:color w:val="000000" w:themeColor="text1"/>
                <w:sz w:val="20"/>
                <w:szCs w:val="20"/>
                <w:lang w:val="en-US"/>
              </w:rPr>
            </w:pPr>
          </w:p>
        </w:tc>
        <w:tc>
          <w:tcPr>
            <w:tcW w:w="806" w:type="dxa"/>
          </w:tcPr>
          <w:p>
            <w:pPr>
              <w:rPr>
                <w:rFonts w:cstheme="minorHAnsi"/>
                <w:color w:val="000000" w:themeColor="text1"/>
                <w:sz w:val="20"/>
                <w:szCs w:val="20"/>
                <w:lang w:val="en-US"/>
              </w:rPr>
            </w:pPr>
            <w:r>
              <w:rPr>
                <w:rFonts w:cstheme="minorHAnsi"/>
                <w:color w:val="000000" w:themeColor="text1"/>
                <w:sz w:val="20"/>
                <w:szCs w:val="20"/>
                <w:lang w:val="en-US"/>
              </w:rPr>
              <w:t>1.10</w:t>
            </w:r>
          </w:p>
        </w:tc>
        <w:tc>
          <w:tcPr>
            <w:tcW w:w="842" w:type="dxa"/>
          </w:tcPr>
          <w:p>
            <w:pPr>
              <w:rPr>
                <w:rFonts w:cstheme="minorHAnsi"/>
                <w:color w:val="000000" w:themeColor="text1"/>
                <w:sz w:val="20"/>
                <w:szCs w:val="20"/>
                <w:lang w:val="en-US"/>
              </w:rPr>
            </w:pPr>
            <w:r>
              <w:rPr>
                <w:rFonts w:cstheme="minorHAnsi"/>
                <w:color w:val="000000" w:themeColor="text1"/>
                <w:sz w:val="20"/>
                <w:szCs w:val="20"/>
                <w:lang w:val="en-US"/>
              </w:rPr>
              <w:t>1.00</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3.57</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3.31</w:t>
            </w:r>
          </w:p>
        </w:tc>
        <w:tc>
          <w:tcPr>
            <w:tcW w:w="737" w:type="dxa"/>
          </w:tcPr>
          <w:p>
            <w:pPr>
              <w:rPr>
                <w:rFonts w:cstheme="minorHAnsi"/>
                <w:b/>
                <w:bCs/>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w:t>
            </w:r>
          </w:p>
        </w:tc>
      </w:tr>
      <w:tr>
        <w:trPr>
          <w:trHeight w:val="300"/>
        </w:trPr>
        <w:tc>
          <w:tcPr>
            <w:tcW w:w="13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albumin (g/l)</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43.20</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38.60</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40.60</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39.70</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38.10</w:t>
            </w:r>
          </w:p>
        </w:tc>
        <w:tc>
          <w:tcPr>
            <w:tcW w:w="78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40.10</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49.00</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40.70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43.00</w:t>
            </w:r>
          </w:p>
        </w:tc>
        <w:tc>
          <w:tcPr>
            <w:tcW w:w="842" w:type="dxa"/>
          </w:tcPr>
          <w:p>
            <w:pPr>
              <w:rPr>
                <w:rFonts w:cstheme="minorHAnsi"/>
                <w:color w:val="000000" w:themeColor="text1"/>
                <w:sz w:val="20"/>
                <w:szCs w:val="20"/>
                <w:lang w:val="en-US"/>
              </w:rPr>
            </w:pPr>
          </w:p>
        </w:tc>
        <w:tc>
          <w:tcPr>
            <w:tcW w:w="806" w:type="dxa"/>
          </w:tcPr>
          <w:p>
            <w:pPr>
              <w:rPr>
                <w:rFonts w:cstheme="minorHAnsi"/>
                <w:color w:val="000000" w:themeColor="text1"/>
                <w:sz w:val="20"/>
                <w:szCs w:val="20"/>
                <w:lang w:val="en-US"/>
              </w:rPr>
            </w:pPr>
            <w:r>
              <w:rPr>
                <w:rFonts w:cstheme="minorHAnsi"/>
                <w:color w:val="000000" w:themeColor="text1"/>
                <w:sz w:val="20"/>
                <w:szCs w:val="20"/>
                <w:lang w:val="en-US"/>
              </w:rPr>
              <w:t>N</w:t>
            </w:r>
          </w:p>
        </w:tc>
        <w:tc>
          <w:tcPr>
            <w:tcW w:w="842" w:type="dxa"/>
          </w:tcPr>
          <w:p>
            <w:pPr>
              <w:rPr>
                <w:rFonts w:cstheme="minorHAnsi"/>
                <w:color w:val="000000" w:themeColor="text1"/>
                <w:sz w:val="20"/>
                <w:szCs w:val="20"/>
                <w:lang w:val="en-US"/>
              </w:rPr>
            </w:pPr>
            <w:r>
              <w:rPr>
                <w:rFonts w:cstheme="minorHAnsi"/>
                <w:color w:val="000000" w:themeColor="text1"/>
                <w:sz w:val="20"/>
                <w:szCs w:val="20"/>
                <w:lang w:val="en-US"/>
              </w:rPr>
              <w:t>47.00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w:t>
            </w:r>
          </w:p>
        </w:tc>
      </w:tr>
      <w:tr>
        <w:trPr>
          <w:trHeight w:val="300"/>
        </w:trPr>
        <w:tc>
          <w:tcPr>
            <w:tcW w:w="13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bilirubin (µmol/l)</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56.78</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4.93</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3.91</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2.89</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10.03</w:t>
            </w:r>
          </w:p>
        </w:tc>
        <w:tc>
          <w:tcPr>
            <w:tcW w:w="78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2.72</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6.84</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2.72</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8.55</w:t>
            </w:r>
          </w:p>
        </w:tc>
        <w:tc>
          <w:tcPr>
            <w:tcW w:w="842" w:type="dxa"/>
          </w:tcPr>
          <w:p>
            <w:pPr>
              <w:rPr>
                <w:rFonts w:cstheme="minorHAnsi"/>
                <w:color w:val="000000" w:themeColor="text1"/>
                <w:sz w:val="20"/>
                <w:szCs w:val="20"/>
                <w:lang w:val="en-US"/>
              </w:rPr>
            </w:pPr>
          </w:p>
        </w:tc>
        <w:tc>
          <w:tcPr>
            <w:tcW w:w="806" w:type="dxa"/>
          </w:tcPr>
          <w:p>
            <w:pPr>
              <w:rPr>
                <w:rFonts w:cstheme="minorHAnsi"/>
                <w:color w:val="000000" w:themeColor="text1"/>
                <w:sz w:val="20"/>
                <w:szCs w:val="20"/>
                <w:lang w:val="en-US"/>
              </w:rPr>
            </w:pPr>
            <w:r>
              <w:rPr>
                <w:rFonts w:cstheme="minorHAnsi"/>
                <w:color w:val="000000" w:themeColor="text1"/>
                <w:sz w:val="20"/>
                <w:szCs w:val="20"/>
                <w:lang w:val="en-US"/>
              </w:rPr>
              <w:t>N</w:t>
            </w:r>
          </w:p>
        </w:tc>
        <w:tc>
          <w:tcPr>
            <w:tcW w:w="842" w:type="dxa"/>
          </w:tcPr>
          <w:p>
            <w:pPr>
              <w:rPr>
                <w:rFonts w:cstheme="minorHAnsi"/>
                <w:color w:val="000000" w:themeColor="text1"/>
                <w:sz w:val="20"/>
                <w:szCs w:val="20"/>
                <w:lang w:val="en-US"/>
              </w:rPr>
            </w:pPr>
            <w:r>
              <w:rPr>
                <w:rFonts w:cstheme="minorHAnsi"/>
                <w:color w:val="000000" w:themeColor="text1"/>
                <w:sz w:val="20"/>
                <w:szCs w:val="20"/>
                <w:lang w:val="en-US"/>
              </w:rPr>
              <w:t>3.40</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97.00</w:t>
            </w:r>
          </w:p>
        </w:tc>
        <w:tc>
          <w:tcPr>
            <w:tcW w:w="737" w:type="dxa"/>
          </w:tcPr>
          <w:p>
            <w:pPr>
              <w:rPr>
                <w:rFonts w:cstheme="minorHAnsi"/>
                <w:b/>
                <w:bCs/>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w:t>
            </w:r>
          </w:p>
        </w:tc>
      </w:tr>
      <w:tr>
        <w:trPr>
          <w:trHeight w:val="300"/>
        </w:trPr>
        <w:tc>
          <w:tcPr>
            <w:tcW w:w="13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GGT (µkat/l)</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0.98</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0.53</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0.92</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0.70</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4.23</w:t>
            </w:r>
          </w:p>
        </w:tc>
        <w:tc>
          <w:tcPr>
            <w:tcW w:w="782"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0.27</w:t>
            </w:r>
          </w:p>
        </w:tc>
        <w:tc>
          <w:tcPr>
            <w:tcW w:w="737" w:type="dxa"/>
            <w:noWrap/>
            <w:hideMark/>
          </w:tcPr>
          <w:p>
            <w:pPr>
              <w:rPr>
                <w:rFonts w:eastAsia="Times New Roman" w:cstheme="minorHAnsi"/>
                <w:color w:val="000000" w:themeColor="text1"/>
                <w:sz w:val="20"/>
                <w:szCs w:val="20"/>
                <w:lang w:val="en-US" w:eastAsia="de-DE"/>
              </w:rPr>
            </w:pP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0.27</w:t>
            </w:r>
          </w:p>
        </w:tc>
        <w:tc>
          <w:tcPr>
            <w:tcW w:w="737" w:type="dxa"/>
          </w:tcPr>
          <w:p>
            <w:pPr>
              <w:rPr>
                <w:rFonts w:cstheme="minorHAnsi"/>
                <w:color w:val="000000" w:themeColor="text1"/>
                <w:sz w:val="20"/>
                <w:szCs w:val="20"/>
                <w:lang w:val="en-US"/>
              </w:rPr>
            </w:pPr>
          </w:p>
        </w:tc>
        <w:tc>
          <w:tcPr>
            <w:tcW w:w="842" w:type="dxa"/>
          </w:tcPr>
          <w:p>
            <w:pPr>
              <w:rPr>
                <w:rFonts w:cstheme="minorHAnsi"/>
                <w:color w:val="000000" w:themeColor="text1"/>
                <w:sz w:val="20"/>
                <w:szCs w:val="20"/>
                <w:lang w:val="en-US"/>
              </w:rPr>
            </w:pPr>
          </w:p>
        </w:tc>
        <w:tc>
          <w:tcPr>
            <w:tcW w:w="806" w:type="dxa"/>
          </w:tcPr>
          <w:p>
            <w:pPr>
              <w:rPr>
                <w:rFonts w:cstheme="minorHAnsi"/>
                <w:color w:val="000000" w:themeColor="text1"/>
                <w:sz w:val="20"/>
                <w:szCs w:val="20"/>
                <w:lang w:val="en-US"/>
              </w:rPr>
            </w:pPr>
            <w:r>
              <w:rPr>
                <w:rFonts w:cstheme="minorHAnsi"/>
                <w:color w:val="000000" w:themeColor="text1"/>
                <w:sz w:val="20"/>
                <w:szCs w:val="20"/>
                <w:lang w:val="en-US"/>
              </w:rPr>
              <w:t>0.22</w:t>
            </w:r>
          </w:p>
        </w:tc>
        <w:tc>
          <w:tcPr>
            <w:tcW w:w="842" w:type="dxa"/>
          </w:tcPr>
          <w:p>
            <w:pPr>
              <w:rPr>
                <w:rFonts w:cstheme="minorHAnsi"/>
                <w:color w:val="000000" w:themeColor="text1"/>
                <w:sz w:val="20"/>
                <w:szCs w:val="20"/>
                <w:lang w:val="en-US"/>
              </w:rPr>
            </w:pPr>
            <w:r>
              <w:rPr>
                <w:rFonts w:cstheme="minorHAnsi"/>
                <w:color w:val="000000" w:themeColor="text1"/>
                <w:sz w:val="20"/>
                <w:szCs w:val="20"/>
                <w:lang w:val="en-US"/>
              </w:rPr>
              <w:t>0.20</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1.43</w:t>
            </w:r>
          </w:p>
        </w:tc>
        <w:tc>
          <w:tcPr>
            <w:tcW w:w="737" w:type="dxa"/>
          </w:tcPr>
          <w:p>
            <w:pPr>
              <w:rPr>
                <w:rFonts w:cstheme="minorHAnsi"/>
                <w:b/>
                <w:bCs/>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w:t>
            </w:r>
          </w:p>
        </w:tc>
      </w:tr>
      <w:tr>
        <w:trPr>
          <w:trHeight w:val="300"/>
        </w:trPr>
        <w:tc>
          <w:tcPr>
            <w:tcW w:w="13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ammonia (µmol/l)</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102.70</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24.00</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71.70</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16.00</w:t>
            </w:r>
          </w:p>
        </w:tc>
        <w:tc>
          <w:tcPr>
            <w:tcW w:w="737" w:type="dxa"/>
            <w:noWrap/>
            <w:hideMark/>
          </w:tcPr>
          <w:p>
            <w:pPr>
              <w:rPr>
                <w:rFonts w:eastAsia="Times New Roman" w:cstheme="minorHAnsi"/>
                <w:color w:val="000000" w:themeColor="text1"/>
                <w:sz w:val="20"/>
                <w:szCs w:val="20"/>
                <w:lang w:val="en-US" w:eastAsia="de-DE"/>
              </w:rPr>
            </w:pPr>
          </w:p>
        </w:tc>
        <w:tc>
          <w:tcPr>
            <w:tcW w:w="782" w:type="dxa"/>
            <w:noWrap/>
            <w:hideMark/>
          </w:tcPr>
          <w:p>
            <w:pPr>
              <w:rPr>
                <w:rFonts w:eastAsia="Times New Roman" w:cstheme="minorHAnsi"/>
                <w:color w:val="000000" w:themeColor="text1"/>
                <w:sz w:val="20"/>
                <w:szCs w:val="20"/>
                <w:lang w:val="en-US" w:eastAsia="de-DE"/>
              </w:rPr>
            </w:pPr>
          </w:p>
        </w:tc>
        <w:tc>
          <w:tcPr>
            <w:tcW w:w="737" w:type="dxa"/>
            <w:noWrap/>
            <w:hideMark/>
          </w:tcPr>
          <w:p>
            <w:pPr>
              <w:rPr>
                <w:rFonts w:eastAsia="Times New Roman" w:cstheme="minorHAnsi"/>
                <w:color w:val="000000" w:themeColor="text1"/>
                <w:sz w:val="20"/>
                <w:szCs w:val="20"/>
                <w:lang w:val="en-US" w:eastAsia="de-DE"/>
              </w:rPr>
            </w:pPr>
          </w:p>
        </w:tc>
        <w:tc>
          <w:tcPr>
            <w:tcW w:w="736"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842" w:type="dxa"/>
          </w:tcPr>
          <w:p>
            <w:pPr>
              <w:rPr>
                <w:rFonts w:cstheme="minorHAnsi"/>
                <w:color w:val="000000" w:themeColor="text1"/>
                <w:sz w:val="20"/>
                <w:szCs w:val="20"/>
                <w:lang w:val="en-US"/>
              </w:rPr>
            </w:pPr>
          </w:p>
        </w:tc>
        <w:tc>
          <w:tcPr>
            <w:tcW w:w="806" w:type="dxa"/>
          </w:tcPr>
          <w:p>
            <w:pPr>
              <w:rPr>
                <w:rFonts w:cstheme="minorHAnsi"/>
                <w:color w:val="000000" w:themeColor="text1"/>
                <w:sz w:val="20"/>
                <w:szCs w:val="20"/>
                <w:lang w:val="en-US"/>
              </w:rPr>
            </w:pPr>
          </w:p>
        </w:tc>
        <w:tc>
          <w:tcPr>
            <w:tcW w:w="842" w:type="dxa"/>
          </w:tcPr>
          <w:p>
            <w:pPr>
              <w:rPr>
                <w:rFonts w:cstheme="minorHAnsi"/>
                <w:color w:val="000000" w:themeColor="text1"/>
                <w:sz w:val="20"/>
                <w:szCs w:val="20"/>
                <w:lang w:val="en-US"/>
              </w:rPr>
            </w:pP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333.00</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100.00</w:t>
            </w:r>
          </w:p>
        </w:tc>
        <w:tc>
          <w:tcPr>
            <w:tcW w:w="737" w:type="dxa"/>
          </w:tcPr>
          <w:p>
            <w:pPr>
              <w:rPr>
                <w:rFonts w:cstheme="minorHAnsi"/>
                <w:b/>
                <w:bCs/>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w:t>
            </w:r>
          </w:p>
        </w:tc>
      </w:tr>
      <w:tr>
        <w:trPr>
          <w:trHeight w:val="315"/>
        </w:trPr>
        <w:tc>
          <w:tcPr>
            <w:tcW w:w="13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glucose (mmol/l)</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4.33</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4.90</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737"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1.40</w:t>
            </w:r>
          </w:p>
        </w:tc>
        <w:tc>
          <w:tcPr>
            <w:tcW w:w="782" w:type="dxa"/>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3.83</w:t>
            </w:r>
          </w:p>
        </w:tc>
        <w:tc>
          <w:tcPr>
            <w:tcW w:w="737" w:type="dxa"/>
            <w:noWrap/>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3.94</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4.385</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4.38</w:t>
            </w:r>
          </w:p>
        </w:tc>
        <w:tc>
          <w:tcPr>
            <w:tcW w:w="842"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806" w:type="dxa"/>
          </w:tcPr>
          <w:p>
            <w:pPr>
              <w:rPr>
                <w:rFonts w:cstheme="minorHAnsi"/>
                <w:color w:val="000000" w:themeColor="text1"/>
                <w:sz w:val="20"/>
                <w:szCs w:val="20"/>
                <w:lang w:val="en-US"/>
              </w:rPr>
            </w:pPr>
            <w:r>
              <w:rPr>
                <w:rFonts w:cstheme="minorHAnsi"/>
                <w:color w:val="000000" w:themeColor="text1"/>
                <w:sz w:val="20"/>
                <w:szCs w:val="20"/>
                <w:lang w:val="en-US"/>
              </w:rPr>
              <w:t>5.27</w:t>
            </w:r>
          </w:p>
        </w:tc>
        <w:tc>
          <w:tcPr>
            <w:tcW w:w="842" w:type="dxa"/>
          </w:tcPr>
          <w:p>
            <w:pPr>
              <w:rPr>
                <w:rFonts w:cstheme="minorHAnsi"/>
                <w:color w:val="000000" w:themeColor="text1"/>
                <w:sz w:val="20"/>
                <w:szCs w:val="20"/>
                <w:lang w:val="en-US"/>
              </w:rPr>
            </w:pPr>
            <w:r>
              <w:rPr>
                <w:rFonts w:cstheme="minorHAnsi"/>
                <w:color w:val="000000" w:themeColor="text1"/>
                <w:sz w:val="20"/>
                <w:szCs w:val="20"/>
                <w:lang w:val="en-US"/>
              </w:rPr>
              <w:t>4.44</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0.60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w:t>
            </w:r>
          </w:p>
        </w:tc>
      </w:tr>
    </w:tbl>
    <w:p>
      <w:pPr>
        <w:suppressAutoHyphens/>
        <w:spacing w:line="480" w:lineRule="auto"/>
        <w:jc w:val="both"/>
        <w:rPr>
          <w:rFonts w:cstheme="minorHAnsi"/>
          <w:b/>
          <w:color w:val="000000" w:themeColor="text1"/>
          <w:sz w:val="20"/>
          <w:szCs w:val="20"/>
          <w:lang w:val="en-US"/>
        </w:rPr>
      </w:pPr>
    </w:p>
    <w:p>
      <w:pPr>
        <w:suppressAutoHyphens/>
        <w:spacing w:line="480" w:lineRule="auto"/>
        <w:jc w:val="both"/>
        <w:rPr>
          <w:rFonts w:cstheme="minorHAnsi"/>
          <w:b/>
          <w:color w:val="000000" w:themeColor="text1"/>
          <w:sz w:val="20"/>
          <w:szCs w:val="20"/>
          <w:lang w:val="en-US"/>
        </w:rPr>
      </w:pPr>
    </w:p>
    <w:p>
      <w:pPr>
        <w:suppressAutoHyphens/>
        <w:spacing w:line="480" w:lineRule="auto"/>
        <w:jc w:val="both"/>
        <w:rPr>
          <w:rFonts w:cstheme="minorHAnsi"/>
          <w:b/>
          <w:color w:val="000000" w:themeColor="text1"/>
          <w:sz w:val="20"/>
          <w:szCs w:val="20"/>
          <w:lang w:val="en-US"/>
        </w:rPr>
      </w:pPr>
    </w:p>
    <w:p>
      <w:pPr>
        <w:suppressAutoHyphens/>
        <w:spacing w:line="480" w:lineRule="auto"/>
        <w:jc w:val="both"/>
        <w:rPr>
          <w:rFonts w:cstheme="minorHAnsi"/>
          <w:b/>
          <w:color w:val="000000" w:themeColor="text1"/>
          <w:sz w:val="20"/>
          <w:szCs w:val="20"/>
          <w:lang w:val="en-US"/>
        </w:rPr>
      </w:pPr>
    </w:p>
    <w:p>
      <w:pPr>
        <w:suppressAutoHyphens/>
        <w:spacing w:line="480" w:lineRule="auto"/>
        <w:jc w:val="both"/>
        <w:rPr>
          <w:rFonts w:cstheme="minorHAnsi"/>
          <w:b/>
          <w:color w:val="000000" w:themeColor="text1"/>
          <w:sz w:val="20"/>
          <w:szCs w:val="20"/>
          <w:lang w:val="en-US"/>
        </w:rPr>
      </w:pPr>
    </w:p>
    <w:p>
      <w:pPr>
        <w:suppressAutoHyphens/>
        <w:spacing w:line="480" w:lineRule="auto"/>
        <w:jc w:val="both"/>
        <w:rPr>
          <w:rFonts w:cstheme="minorHAnsi"/>
          <w:b/>
          <w:color w:val="000000" w:themeColor="text1"/>
          <w:sz w:val="20"/>
          <w:szCs w:val="20"/>
          <w:lang w:val="en-US"/>
        </w:rPr>
      </w:pPr>
    </w:p>
    <w:tbl>
      <w:tblPr>
        <w:tblStyle w:val="Tabellenraster"/>
        <w:tblW w:w="15411" w:type="dxa"/>
        <w:tblLook w:val="04A0" w:firstRow="1" w:lastRow="0" w:firstColumn="1" w:lastColumn="0" w:noHBand="0" w:noVBand="1"/>
      </w:tblPr>
      <w:tblGrid>
        <w:gridCol w:w="1385"/>
        <w:gridCol w:w="730"/>
        <w:gridCol w:w="771"/>
        <w:gridCol w:w="771"/>
        <w:gridCol w:w="707"/>
        <w:gridCol w:w="777"/>
        <w:gridCol w:w="731"/>
        <w:gridCol w:w="775"/>
        <w:gridCol w:w="719"/>
        <w:gridCol w:w="728"/>
        <w:gridCol w:w="719"/>
        <w:gridCol w:w="728"/>
        <w:gridCol w:w="728"/>
        <w:gridCol w:w="728"/>
        <w:gridCol w:w="728"/>
        <w:gridCol w:w="719"/>
        <w:gridCol w:w="729"/>
        <w:gridCol w:w="777"/>
        <w:gridCol w:w="729"/>
        <w:gridCol w:w="732"/>
      </w:tblGrid>
      <w:tr>
        <w:trPr>
          <w:trHeight w:val="300"/>
        </w:trPr>
        <w:tc>
          <w:tcPr>
            <w:tcW w:w="1385" w:type="dxa"/>
            <w:shd w:val="clear" w:color="auto" w:fill="D9D9D9" w:themeFill="background1" w:themeFillShade="D9"/>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ID</w:t>
            </w:r>
          </w:p>
        </w:tc>
        <w:tc>
          <w:tcPr>
            <w:tcW w:w="2279" w:type="dxa"/>
            <w:gridSpan w:val="3"/>
            <w:shd w:val="clear" w:color="auto" w:fill="D9D9D9" w:themeFill="background1" w:themeFillShade="D9"/>
          </w:tcPr>
          <w:p>
            <w:pPr>
              <w:rPr>
                <w:rFonts w:cstheme="minorHAnsi"/>
                <w:b/>
                <w:bCs/>
                <w:color w:val="000000" w:themeColor="text1"/>
                <w:sz w:val="20"/>
                <w:szCs w:val="20"/>
                <w:lang w:val="en-US"/>
              </w:rPr>
            </w:pPr>
            <w:r>
              <w:rPr>
                <w:rFonts w:cstheme="minorHAnsi"/>
                <w:b/>
                <w:bCs/>
                <w:color w:val="000000" w:themeColor="text1"/>
                <w:sz w:val="20"/>
                <w:szCs w:val="20"/>
                <w:lang w:val="en-US"/>
              </w:rPr>
              <w:t>DLD-6</w:t>
            </w:r>
          </w:p>
        </w:tc>
        <w:tc>
          <w:tcPr>
            <w:tcW w:w="11747" w:type="dxa"/>
            <w:gridSpan w:val="16"/>
            <w:shd w:val="clear" w:color="auto" w:fill="D9D9D9" w:themeFill="background1" w:themeFillShade="D9"/>
          </w:tcPr>
          <w:p>
            <w:pPr>
              <w:rPr>
                <w:rFonts w:cstheme="minorHAnsi"/>
                <w:b/>
                <w:color w:val="000000" w:themeColor="text1"/>
                <w:sz w:val="20"/>
                <w:szCs w:val="20"/>
                <w:lang w:val="en-US"/>
              </w:rPr>
            </w:pPr>
            <w:r>
              <w:rPr>
                <w:rFonts w:cstheme="minorHAnsi"/>
                <w:b/>
                <w:bCs/>
                <w:color w:val="000000" w:themeColor="text1"/>
                <w:sz w:val="20"/>
                <w:szCs w:val="20"/>
                <w:lang w:val="en-US"/>
              </w:rPr>
              <w:t>DLD-7</w:t>
            </w:r>
          </w:p>
        </w:tc>
      </w:tr>
      <w:tr>
        <w:trPr>
          <w:trHeight w:val="300"/>
        </w:trPr>
        <w:tc>
          <w:tcPr>
            <w:tcW w:w="1385"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age</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3y4m</w:t>
            </w:r>
          </w:p>
        </w:tc>
        <w:tc>
          <w:tcPr>
            <w:tcW w:w="772" w:type="dxa"/>
          </w:tcPr>
          <w:p>
            <w:pPr>
              <w:rPr>
                <w:rFonts w:cstheme="minorHAnsi"/>
                <w:color w:val="000000" w:themeColor="text1"/>
                <w:sz w:val="20"/>
                <w:szCs w:val="20"/>
                <w:lang w:val="en-US"/>
              </w:rPr>
            </w:pPr>
            <w:r>
              <w:rPr>
                <w:rFonts w:cstheme="minorHAnsi"/>
                <w:color w:val="000000" w:themeColor="text1"/>
                <w:sz w:val="20"/>
                <w:szCs w:val="20"/>
                <w:lang w:val="en-US"/>
              </w:rPr>
              <w:t>3y10m</w:t>
            </w: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4y10m</w:t>
            </w:r>
          </w:p>
        </w:tc>
        <w:tc>
          <w:tcPr>
            <w:tcW w:w="734" w:type="dxa"/>
          </w:tcPr>
          <w:p>
            <w:pPr>
              <w:rPr>
                <w:rFonts w:cstheme="minorHAnsi"/>
                <w:color w:val="000000" w:themeColor="text1"/>
                <w:sz w:val="20"/>
                <w:szCs w:val="20"/>
                <w:lang w:val="en-US"/>
              </w:rPr>
            </w:pPr>
            <w:r>
              <w:rPr>
                <w:rFonts w:cstheme="minorHAnsi"/>
                <w:color w:val="000000" w:themeColor="text1"/>
                <w:sz w:val="20"/>
                <w:szCs w:val="20"/>
                <w:lang w:val="en-US"/>
              </w:rPr>
              <w:t>3d</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8d</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4m</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5m</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6m</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7m</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8m</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8m</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9m</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9m</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10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11m</w:t>
            </w:r>
          </w:p>
        </w:tc>
        <w:tc>
          <w:tcPr>
            <w:tcW w:w="734" w:type="dxa"/>
          </w:tcPr>
          <w:p>
            <w:pPr>
              <w:rPr>
                <w:rFonts w:cstheme="minorHAnsi"/>
                <w:color w:val="000000" w:themeColor="text1"/>
                <w:sz w:val="20"/>
                <w:szCs w:val="20"/>
                <w:lang w:val="en-US"/>
              </w:rPr>
            </w:pPr>
            <w:r>
              <w:rPr>
                <w:rFonts w:cstheme="minorHAnsi"/>
                <w:color w:val="000000" w:themeColor="text1"/>
                <w:sz w:val="20"/>
                <w:szCs w:val="20"/>
                <w:lang w:val="en-US"/>
              </w:rPr>
              <w:t>12m</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1y2m</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1y3m</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1y3m</w:t>
            </w:r>
          </w:p>
        </w:tc>
      </w:tr>
      <w:tr>
        <w:trPr>
          <w:trHeight w:val="300"/>
        </w:trPr>
        <w:tc>
          <w:tcPr>
            <w:tcW w:w="1385"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 xml:space="preserve">C/I </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72"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4" w:type="dxa"/>
          </w:tcPr>
          <w:p>
            <w:pPr>
              <w:rPr>
                <w:rFonts w:cstheme="minorHAnsi"/>
                <w:color w:val="000000" w:themeColor="text1"/>
                <w:sz w:val="20"/>
                <w:szCs w:val="20"/>
                <w:lang w:val="en-US"/>
              </w:rPr>
            </w:pPr>
            <w:r>
              <w:rPr>
                <w:rFonts w:cstheme="minorHAnsi"/>
                <w:color w:val="000000" w:themeColor="text1"/>
                <w:sz w:val="20"/>
                <w:szCs w:val="20"/>
                <w:lang w:val="en-US"/>
              </w:rPr>
              <w:t>I</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I</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I</w:t>
            </w:r>
          </w:p>
        </w:tc>
        <w:tc>
          <w:tcPr>
            <w:tcW w:w="734"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I</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C</w:t>
            </w:r>
          </w:p>
        </w:tc>
      </w:tr>
      <w:tr>
        <w:trPr>
          <w:trHeight w:val="300"/>
        </w:trPr>
        <w:tc>
          <w:tcPr>
            <w:tcW w:w="1385"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pH</w:t>
            </w:r>
          </w:p>
        </w:tc>
        <w:tc>
          <w:tcPr>
            <w:tcW w:w="736" w:type="dxa"/>
          </w:tcPr>
          <w:p>
            <w:pPr>
              <w:rPr>
                <w:rFonts w:cstheme="minorHAnsi"/>
                <w:color w:val="000000" w:themeColor="text1"/>
                <w:sz w:val="20"/>
                <w:szCs w:val="20"/>
                <w:lang w:val="en-US"/>
              </w:rPr>
            </w:pPr>
          </w:p>
        </w:tc>
        <w:tc>
          <w:tcPr>
            <w:tcW w:w="772" w:type="dxa"/>
          </w:tcPr>
          <w:p>
            <w:pPr>
              <w:rPr>
                <w:rFonts w:cstheme="minorHAnsi"/>
                <w:color w:val="000000" w:themeColor="text1"/>
                <w:sz w:val="20"/>
                <w:szCs w:val="20"/>
                <w:lang w:val="en-US"/>
              </w:rPr>
            </w:pP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4" w:type="dxa"/>
          </w:tcPr>
          <w:p>
            <w:pPr>
              <w:rPr>
                <w:rFonts w:cstheme="minorHAnsi"/>
                <w:color w:val="000000" w:themeColor="text1"/>
                <w:sz w:val="20"/>
                <w:szCs w:val="20"/>
                <w:lang w:val="en-US"/>
              </w:rPr>
            </w:pP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7.46</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7.30</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7.42</w:t>
            </w:r>
          </w:p>
        </w:tc>
        <w:tc>
          <w:tcPr>
            <w:tcW w:w="733" w:type="dxa"/>
          </w:tcPr>
          <w:p>
            <w:pPr>
              <w:rPr>
                <w:rFonts w:cstheme="minorHAnsi"/>
                <w:b/>
                <w:bCs/>
                <w:color w:val="000000" w:themeColor="text1"/>
                <w:sz w:val="20"/>
                <w:szCs w:val="20"/>
                <w:lang w:val="en-US"/>
              </w:rPr>
            </w:pPr>
          </w:p>
        </w:tc>
        <w:tc>
          <w:tcPr>
            <w:tcW w:w="733" w:type="dxa"/>
          </w:tcPr>
          <w:p>
            <w:pPr>
              <w:rPr>
                <w:rFonts w:cstheme="minorHAnsi"/>
                <w:color w:val="000000" w:themeColor="text1"/>
                <w:sz w:val="20"/>
                <w:szCs w:val="20"/>
                <w:lang w:val="en-US"/>
              </w:rPr>
            </w:pP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7.37</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7.41</w:t>
            </w:r>
          </w:p>
        </w:tc>
        <w:tc>
          <w:tcPr>
            <w:tcW w:w="733" w:type="dxa"/>
          </w:tcPr>
          <w:p>
            <w:pPr>
              <w:rPr>
                <w:rFonts w:cstheme="minorHAnsi"/>
                <w:color w:val="000000" w:themeColor="text1"/>
                <w:sz w:val="20"/>
                <w:szCs w:val="20"/>
                <w:lang w:val="en-US"/>
              </w:rPr>
            </w:pP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7.31</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7.24</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7.38</w:t>
            </w:r>
          </w:p>
        </w:tc>
        <w:tc>
          <w:tcPr>
            <w:tcW w:w="734" w:type="dxa"/>
          </w:tcPr>
          <w:p>
            <w:pPr>
              <w:rPr>
                <w:rFonts w:cstheme="minorHAnsi"/>
                <w:b/>
                <w:bCs/>
                <w:color w:val="000000" w:themeColor="text1"/>
                <w:sz w:val="20"/>
                <w:szCs w:val="20"/>
                <w:lang w:val="en-US"/>
              </w:rPr>
            </w:pPr>
            <w:r>
              <w:rPr>
                <w:rFonts w:cstheme="minorHAnsi"/>
                <w:b/>
                <w:bCs/>
                <w:color w:val="000000" w:themeColor="text1"/>
                <w:sz w:val="20"/>
                <w:szCs w:val="20"/>
                <w:lang w:val="en-US"/>
              </w:rPr>
              <w:t>7.32</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7.28</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7.27</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7.21</w:t>
            </w:r>
          </w:p>
        </w:tc>
      </w:tr>
      <w:tr>
        <w:trPr>
          <w:trHeight w:val="300"/>
        </w:trPr>
        <w:tc>
          <w:tcPr>
            <w:tcW w:w="1385"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lactate (plasma) (mmol/l)</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12.80</w:t>
            </w:r>
          </w:p>
        </w:tc>
        <w:tc>
          <w:tcPr>
            <w:tcW w:w="772" w:type="dxa"/>
          </w:tcPr>
          <w:p>
            <w:pPr>
              <w:rPr>
                <w:rFonts w:cstheme="minorHAnsi"/>
                <w:b/>
                <w:bCs/>
                <w:color w:val="000000" w:themeColor="text1"/>
                <w:sz w:val="20"/>
                <w:szCs w:val="20"/>
                <w:lang w:val="en-US"/>
              </w:rPr>
            </w:pP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4" w:type="dxa"/>
          </w:tcPr>
          <w:p>
            <w:pPr>
              <w:rPr>
                <w:rFonts w:cstheme="minorHAnsi"/>
                <w:color w:val="000000" w:themeColor="text1"/>
                <w:sz w:val="20"/>
                <w:szCs w:val="20"/>
                <w:lang w:val="en-US"/>
              </w:rPr>
            </w:pP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8.20</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10.00</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3.80</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5.30</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4.40</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8.00</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3.80</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6.90</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5.50</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9.10</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6.50</w:t>
            </w:r>
          </w:p>
        </w:tc>
        <w:tc>
          <w:tcPr>
            <w:tcW w:w="734" w:type="dxa"/>
          </w:tcPr>
          <w:p>
            <w:pPr>
              <w:rPr>
                <w:rFonts w:cstheme="minorHAnsi"/>
                <w:b/>
                <w:bCs/>
                <w:color w:val="000000" w:themeColor="text1"/>
                <w:sz w:val="20"/>
                <w:szCs w:val="20"/>
                <w:lang w:val="en-US"/>
              </w:rPr>
            </w:pPr>
            <w:r>
              <w:rPr>
                <w:rFonts w:cstheme="minorHAnsi"/>
                <w:b/>
                <w:bCs/>
                <w:color w:val="000000" w:themeColor="text1"/>
                <w:sz w:val="20"/>
                <w:szCs w:val="20"/>
                <w:lang w:val="en-US"/>
              </w:rPr>
              <w:t>5.40</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6.30</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8.70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w:t>
            </w:r>
          </w:p>
        </w:tc>
      </w:tr>
      <w:tr>
        <w:trPr>
          <w:trHeight w:val="300"/>
        </w:trPr>
        <w:tc>
          <w:tcPr>
            <w:tcW w:w="1385"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AST (µkat/l)</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8.59</w:t>
            </w:r>
          </w:p>
        </w:tc>
        <w:tc>
          <w:tcPr>
            <w:tcW w:w="772" w:type="dxa"/>
          </w:tcPr>
          <w:p>
            <w:pPr>
              <w:rPr>
                <w:rFonts w:cstheme="minorHAnsi"/>
                <w:b/>
                <w:bCs/>
                <w:color w:val="000000" w:themeColor="text1"/>
                <w:sz w:val="20"/>
                <w:szCs w:val="20"/>
                <w:lang w:val="en-US"/>
              </w:rPr>
            </w:pPr>
            <w:r>
              <w:rPr>
                <w:rFonts w:cstheme="minorHAnsi"/>
                <w:b/>
                <w:bCs/>
                <w:color w:val="000000" w:themeColor="text1"/>
                <w:sz w:val="20"/>
                <w:szCs w:val="20"/>
                <w:lang w:val="en-US"/>
              </w:rPr>
              <w:t>9.87</w:t>
            </w:r>
          </w:p>
        </w:tc>
        <w:tc>
          <w:tcPr>
            <w:tcW w:w="771" w:type="dxa"/>
          </w:tcPr>
          <w:p>
            <w:pPr>
              <w:rPr>
                <w:rFonts w:cstheme="minorHAnsi"/>
                <w:b/>
                <w:bCs/>
                <w:color w:val="000000" w:themeColor="text1"/>
                <w:sz w:val="20"/>
                <w:szCs w:val="20"/>
                <w:lang w:val="en-US"/>
              </w:rPr>
            </w:pPr>
            <w:r>
              <w:rPr>
                <w:rFonts w:cstheme="minorHAnsi"/>
                <w:b/>
                <w:bCs/>
                <w:color w:val="000000" w:themeColor="text1"/>
                <w:sz w:val="20"/>
                <w:szCs w:val="20"/>
                <w:lang w:val="en-US"/>
              </w:rPr>
              <w:t>1.15</w:t>
            </w:r>
          </w:p>
        </w:tc>
        <w:tc>
          <w:tcPr>
            <w:tcW w:w="734" w:type="dxa"/>
          </w:tcPr>
          <w:p>
            <w:pPr>
              <w:rPr>
                <w:rFonts w:cstheme="minorHAnsi"/>
                <w:b/>
                <w:bCs/>
                <w:color w:val="000000" w:themeColor="text1"/>
                <w:sz w:val="20"/>
                <w:szCs w:val="20"/>
                <w:lang w:val="en-US"/>
              </w:rPr>
            </w:pP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5.37</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5.95</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&gt;50.00</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0.68</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0.63</w:t>
            </w:r>
          </w:p>
        </w:tc>
        <w:tc>
          <w:tcPr>
            <w:tcW w:w="733" w:type="dxa"/>
          </w:tcPr>
          <w:p>
            <w:pPr>
              <w:rPr>
                <w:rFonts w:cstheme="minorHAnsi"/>
                <w:b/>
                <w:bCs/>
                <w:color w:val="000000" w:themeColor="text1"/>
                <w:sz w:val="20"/>
                <w:szCs w:val="20"/>
                <w:lang w:val="en-US"/>
              </w:rPr>
            </w:pP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0.70</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0.63</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0,75</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0.72</w:t>
            </w:r>
          </w:p>
        </w:tc>
        <w:tc>
          <w:tcPr>
            <w:tcW w:w="733" w:type="dxa"/>
          </w:tcPr>
          <w:p>
            <w:pPr>
              <w:rPr>
                <w:rFonts w:cstheme="minorHAnsi"/>
                <w:b/>
                <w:bCs/>
                <w:color w:val="000000" w:themeColor="text1"/>
                <w:sz w:val="20"/>
                <w:szCs w:val="20"/>
                <w:lang w:val="en-US"/>
              </w:rPr>
            </w:pPr>
          </w:p>
        </w:tc>
        <w:tc>
          <w:tcPr>
            <w:tcW w:w="734" w:type="dxa"/>
          </w:tcPr>
          <w:p>
            <w:pPr>
              <w:rPr>
                <w:rFonts w:cstheme="minorHAnsi"/>
                <w:b/>
                <w:bCs/>
                <w:color w:val="000000" w:themeColor="text1"/>
                <w:sz w:val="20"/>
                <w:szCs w:val="20"/>
                <w:lang w:val="en-US"/>
              </w:rPr>
            </w:pPr>
            <w:r>
              <w:rPr>
                <w:rFonts w:cstheme="minorHAnsi"/>
                <w:b/>
                <w:bCs/>
                <w:color w:val="000000" w:themeColor="text1"/>
                <w:sz w:val="20"/>
                <w:szCs w:val="20"/>
                <w:lang w:val="en-US"/>
              </w:rPr>
              <w:t>0.82</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0.68</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0.87</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45.01</w:t>
            </w:r>
          </w:p>
        </w:tc>
      </w:tr>
      <w:tr>
        <w:trPr>
          <w:trHeight w:val="300"/>
        </w:trPr>
        <w:tc>
          <w:tcPr>
            <w:tcW w:w="1385"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ALT (µkat/l)</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6.02</w:t>
            </w:r>
          </w:p>
        </w:tc>
        <w:tc>
          <w:tcPr>
            <w:tcW w:w="772" w:type="dxa"/>
          </w:tcPr>
          <w:p>
            <w:pPr>
              <w:rPr>
                <w:rFonts w:cstheme="minorHAnsi"/>
                <w:b/>
                <w:bCs/>
                <w:color w:val="000000" w:themeColor="text1"/>
                <w:sz w:val="20"/>
                <w:szCs w:val="20"/>
                <w:lang w:val="en-US"/>
              </w:rPr>
            </w:pPr>
            <w:r>
              <w:rPr>
                <w:rFonts w:cstheme="minorHAnsi"/>
                <w:b/>
                <w:bCs/>
                <w:color w:val="000000" w:themeColor="text1"/>
                <w:sz w:val="20"/>
                <w:szCs w:val="20"/>
                <w:lang w:val="en-US"/>
              </w:rPr>
              <w:t>8.45</w:t>
            </w:r>
          </w:p>
        </w:tc>
        <w:tc>
          <w:tcPr>
            <w:tcW w:w="771" w:type="dxa"/>
          </w:tcPr>
          <w:p>
            <w:pPr>
              <w:rPr>
                <w:rFonts w:cstheme="minorHAnsi"/>
                <w:b/>
                <w:bCs/>
                <w:color w:val="000000" w:themeColor="text1"/>
                <w:sz w:val="20"/>
                <w:szCs w:val="20"/>
                <w:lang w:val="en-US"/>
              </w:rPr>
            </w:pPr>
            <w:r>
              <w:rPr>
                <w:rFonts w:cstheme="minorHAnsi"/>
                <w:b/>
                <w:bCs/>
                <w:color w:val="000000" w:themeColor="text1"/>
                <w:sz w:val="20"/>
                <w:szCs w:val="20"/>
                <w:lang w:val="en-US"/>
              </w:rPr>
              <w:t>1.55</w:t>
            </w:r>
          </w:p>
        </w:tc>
        <w:tc>
          <w:tcPr>
            <w:tcW w:w="734" w:type="dxa"/>
          </w:tcPr>
          <w:p>
            <w:pPr>
              <w:rPr>
                <w:rFonts w:cstheme="minorHAnsi"/>
                <w:b/>
                <w:bCs/>
                <w:color w:val="000000" w:themeColor="text1"/>
                <w:sz w:val="20"/>
                <w:szCs w:val="20"/>
                <w:lang w:val="en-US"/>
              </w:rPr>
            </w:pP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30.61</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40.76</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33.16</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0.77</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0.85</w:t>
            </w:r>
          </w:p>
        </w:tc>
        <w:tc>
          <w:tcPr>
            <w:tcW w:w="733" w:type="dxa"/>
          </w:tcPr>
          <w:p>
            <w:pPr>
              <w:rPr>
                <w:rFonts w:cstheme="minorHAnsi"/>
                <w:b/>
                <w:bCs/>
                <w:color w:val="000000" w:themeColor="text1"/>
                <w:sz w:val="20"/>
                <w:szCs w:val="20"/>
                <w:lang w:val="en-US"/>
              </w:rPr>
            </w:pP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0.72</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0.38</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0.50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0.37</w:t>
            </w:r>
          </w:p>
        </w:tc>
        <w:tc>
          <w:tcPr>
            <w:tcW w:w="733" w:type="dxa"/>
          </w:tcPr>
          <w:p>
            <w:pPr>
              <w:rPr>
                <w:rFonts w:cstheme="minorHAnsi"/>
                <w:color w:val="000000" w:themeColor="text1"/>
                <w:sz w:val="20"/>
                <w:szCs w:val="20"/>
                <w:lang w:val="en-US"/>
              </w:rPr>
            </w:pPr>
          </w:p>
        </w:tc>
        <w:tc>
          <w:tcPr>
            <w:tcW w:w="734" w:type="dxa"/>
          </w:tcPr>
          <w:p>
            <w:pPr>
              <w:rPr>
                <w:rFonts w:cstheme="minorHAnsi"/>
                <w:color w:val="000000" w:themeColor="text1"/>
                <w:sz w:val="20"/>
                <w:szCs w:val="20"/>
                <w:lang w:val="en-US"/>
              </w:rPr>
            </w:pPr>
            <w:r>
              <w:rPr>
                <w:rFonts w:cstheme="minorHAnsi"/>
                <w:color w:val="000000" w:themeColor="text1"/>
                <w:sz w:val="20"/>
                <w:szCs w:val="20"/>
                <w:lang w:val="en-US"/>
              </w:rPr>
              <w:t>0.57</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0.48</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0.58</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30.01</w:t>
            </w:r>
          </w:p>
        </w:tc>
      </w:tr>
      <w:tr>
        <w:trPr>
          <w:trHeight w:val="300"/>
        </w:trPr>
        <w:tc>
          <w:tcPr>
            <w:tcW w:w="1385"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INR</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1.78</w:t>
            </w:r>
          </w:p>
        </w:tc>
        <w:tc>
          <w:tcPr>
            <w:tcW w:w="772" w:type="dxa"/>
          </w:tcPr>
          <w:p>
            <w:pPr>
              <w:rPr>
                <w:rFonts w:cstheme="minorHAnsi"/>
                <w:b/>
                <w:bCs/>
                <w:color w:val="000000" w:themeColor="text1"/>
                <w:sz w:val="20"/>
                <w:szCs w:val="20"/>
                <w:lang w:val="en-US"/>
              </w:rPr>
            </w:pPr>
            <w:r>
              <w:rPr>
                <w:rFonts w:cstheme="minorHAnsi"/>
                <w:b/>
                <w:bCs/>
                <w:color w:val="000000" w:themeColor="text1"/>
                <w:sz w:val="20"/>
                <w:szCs w:val="20"/>
                <w:lang w:val="en-US"/>
              </w:rPr>
              <w:t>1.69</w:t>
            </w:r>
          </w:p>
        </w:tc>
        <w:tc>
          <w:tcPr>
            <w:tcW w:w="771" w:type="dxa"/>
          </w:tcPr>
          <w:p>
            <w:pPr>
              <w:rPr>
                <w:rFonts w:cstheme="minorHAnsi"/>
                <w:b/>
                <w:bCs/>
                <w:color w:val="000000" w:themeColor="text1"/>
                <w:sz w:val="20"/>
                <w:szCs w:val="20"/>
                <w:lang w:val="en-US"/>
              </w:rPr>
            </w:pPr>
            <w:r>
              <w:rPr>
                <w:rFonts w:cstheme="minorHAnsi"/>
                <w:b/>
                <w:bCs/>
                <w:color w:val="000000" w:themeColor="text1"/>
                <w:sz w:val="20"/>
                <w:szCs w:val="20"/>
                <w:lang w:val="en-US"/>
              </w:rPr>
              <w:t>1.74</w:t>
            </w:r>
          </w:p>
        </w:tc>
        <w:tc>
          <w:tcPr>
            <w:tcW w:w="734" w:type="dxa"/>
          </w:tcPr>
          <w:p>
            <w:pPr>
              <w:rPr>
                <w:rFonts w:cstheme="minorHAnsi"/>
                <w:b/>
                <w:bCs/>
                <w:color w:val="000000" w:themeColor="text1"/>
                <w:sz w:val="20"/>
                <w:szCs w:val="20"/>
                <w:lang w:val="en-US"/>
              </w:rPr>
            </w:pP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&gt;6.50</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2.30</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2.02</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1.80</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1.78</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1.03</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0.90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1.19</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1.50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1.15</w:t>
            </w:r>
          </w:p>
        </w:tc>
        <w:tc>
          <w:tcPr>
            <w:tcW w:w="733" w:type="dxa"/>
          </w:tcPr>
          <w:p>
            <w:pPr>
              <w:rPr>
                <w:rFonts w:cstheme="minorHAnsi"/>
                <w:color w:val="000000" w:themeColor="text1"/>
                <w:sz w:val="20"/>
                <w:szCs w:val="20"/>
                <w:lang w:val="en-US"/>
              </w:rPr>
            </w:pPr>
          </w:p>
        </w:tc>
        <w:tc>
          <w:tcPr>
            <w:tcW w:w="734" w:type="dxa"/>
          </w:tcPr>
          <w:p>
            <w:pPr>
              <w:rPr>
                <w:rFonts w:cstheme="minorHAnsi"/>
                <w:b/>
                <w:bCs/>
                <w:color w:val="000000" w:themeColor="text1"/>
                <w:sz w:val="20"/>
                <w:szCs w:val="20"/>
                <w:lang w:val="en-US"/>
              </w:rPr>
            </w:pPr>
            <w:r>
              <w:rPr>
                <w:rFonts w:cstheme="minorHAnsi"/>
                <w:b/>
                <w:bCs/>
                <w:color w:val="000000" w:themeColor="text1"/>
                <w:sz w:val="20"/>
                <w:szCs w:val="20"/>
                <w:lang w:val="en-US"/>
              </w:rPr>
              <w:t>1.72</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1.00</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1.40</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3.20</w:t>
            </w:r>
          </w:p>
        </w:tc>
      </w:tr>
      <w:tr>
        <w:trPr>
          <w:trHeight w:val="300"/>
        </w:trPr>
        <w:tc>
          <w:tcPr>
            <w:tcW w:w="1385"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albumin (g/l)</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43.00</w:t>
            </w:r>
          </w:p>
        </w:tc>
        <w:tc>
          <w:tcPr>
            <w:tcW w:w="772" w:type="dxa"/>
          </w:tcPr>
          <w:p>
            <w:pPr>
              <w:rPr>
                <w:rFonts w:cstheme="minorHAnsi"/>
                <w:color w:val="000000" w:themeColor="text1"/>
                <w:sz w:val="20"/>
                <w:szCs w:val="20"/>
                <w:lang w:val="en-US"/>
              </w:rPr>
            </w:pP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4" w:type="dxa"/>
          </w:tcPr>
          <w:p>
            <w:pPr>
              <w:rPr>
                <w:rFonts w:cstheme="minorHAnsi"/>
                <w:color w:val="000000" w:themeColor="text1"/>
                <w:sz w:val="20"/>
                <w:szCs w:val="20"/>
                <w:lang w:val="en-US"/>
              </w:rPr>
            </w:pP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27.00</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44.00</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39.00</w:t>
            </w:r>
          </w:p>
        </w:tc>
        <w:tc>
          <w:tcPr>
            <w:tcW w:w="733" w:type="dxa"/>
          </w:tcPr>
          <w:p>
            <w:pPr>
              <w:rPr>
                <w:rFonts w:cstheme="minorHAnsi"/>
                <w:color w:val="000000" w:themeColor="text1"/>
                <w:sz w:val="20"/>
                <w:szCs w:val="20"/>
                <w:lang w:val="en-US"/>
              </w:rPr>
            </w:pP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36.00</w:t>
            </w:r>
          </w:p>
        </w:tc>
        <w:tc>
          <w:tcPr>
            <w:tcW w:w="733" w:type="dxa"/>
          </w:tcPr>
          <w:p>
            <w:pPr>
              <w:rPr>
                <w:rFonts w:cstheme="minorHAnsi"/>
                <w:color w:val="000000" w:themeColor="text1"/>
                <w:sz w:val="20"/>
                <w:szCs w:val="20"/>
                <w:lang w:val="en-US"/>
              </w:rPr>
            </w:pP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43.00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37.00</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34.00</w:t>
            </w:r>
          </w:p>
        </w:tc>
        <w:tc>
          <w:tcPr>
            <w:tcW w:w="733" w:type="dxa"/>
          </w:tcPr>
          <w:p>
            <w:pPr>
              <w:rPr>
                <w:rFonts w:cstheme="minorHAnsi"/>
                <w:b/>
                <w:bCs/>
                <w:color w:val="000000" w:themeColor="text1"/>
                <w:sz w:val="20"/>
                <w:szCs w:val="20"/>
                <w:lang w:val="en-US"/>
              </w:rPr>
            </w:pPr>
          </w:p>
        </w:tc>
        <w:tc>
          <w:tcPr>
            <w:tcW w:w="733" w:type="dxa"/>
          </w:tcPr>
          <w:p>
            <w:pPr>
              <w:rPr>
                <w:rFonts w:cstheme="minorHAnsi"/>
                <w:color w:val="000000" w:themeColor="text1"/>
                <w:sz w:val="20"/>
                <w:szCs w:val="20"/>
                <w:lang w:val="en-US"/>
              </w:rPr>
            </w:pPr>
          </w:p>
        </w:tc>
        <w:tc>
          <w:tcPr>
            <w:tcW w:w="734" w:type="dxa"/>
          </w:tcPr>
          <w:p>
            <w:pPr>
              <w:rPr>
                <w:rFonts w:cstheme="minorHAnsi"/>
                <w:color w:val="000000" w:themeColor="text1"/>
                <w:sz w:val="20"/>
                <w:szCs w:val="20"/>
                <w:lang w:val="en-US"/>
              </w:rPr>
            </w:pP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44.00</w:t>
            </w:r>
          </w:p>
        </w:tc>
        <w:tc>
          <w:tcPr>
            <w:tcW w:w="735"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41.00</w:t>
            </w:r>
          </w:p>
        </w:tc>
      </w:tr>
      <w:tr>
        <w:trPr>
          <w:trHeight w:val="300"/>
        </w:trPr>
        <w:tc>
          <w:tcPr>
            <w:tcW w:w="1385"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bilirubin (µmol/l)</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3.00</w:t>
            </w:r>
          </w:p>
        </w:tc>
        <w:tc>
          <w:tcPr>
            <w:tcW w:w="772" w:type="dxa"/>
          </w:tcPr>
          <w:p>
            <w:pPr>
              <w:rPr>
                <w:rFonts w:cstheme="minorHAnsi"/>
                <w:color w:val="000000" w:themeColor="text1"/>
                <w:sz w:val="20"/>
                <w:szCs w:val="20"/>
                <w:lang w:val="en-US"/>
              </w:rPr>
            </w:pP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4" w:type="dxa"/>
          </w:tcPr>
          <w:p>
            <w:pPr>
              <w:rPr>
                <w:rFonts w:cstheme="minorHAnsi"/>
                <w:color w:val="000000" w:themeColor="text1"/>
                <w:sz w:val="20"/>
                <w:szCs w:val="20"/>
                <w:lang w:val="en-US"/>
              </w:rPr>
            </w:pP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217.00</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6.00</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11.00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3.00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4.00</w:t>
            </w:r>
          </w:p>
        </w:tc>
        <w:tc>
          <w:tcPr>
            <w:tcW w:w="733" w:type="dxa"/>
          </w:tcPr>
          <w:p>
            <w:pPr>
              <w:rPr>
                <w:rFonts w:cstheme="minorHAnsi"/>
                <w:color w:val="000000" w:themeColor="text1"/>
                <w:sz w:val="20"/>
                <w:szCs w:val="20"/>
                <w:lang w:val="en-US"/>
              </w:rPr>
            </w:pP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4.00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6.00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6.00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6.00</w:t>
            </w:r>
          </w:p>
        </w:tc>
        <w:tc>
          <w:tcPr>
            <w:tcW w:w="733" w:type="dxa"/>
          </w:tcPr>
          <w:p>
            <w:pPr>
              <w:rPr>
                <w:rFonts w:cstheme="minorHAnsi"/>
                <w:color w:val="000000" w:themeColor="text1"/>
                <w:sz w:val="20"/>
                <w:szCs w:val="20"/>
                <w:lang w:val="en-US"/>
              </w:rPr>
            </w:pPr>
          </w:p>
        </w:tc>
        <w:tc>
          <w:tcPr>
            <w:tcW w:w="734" w:type="dxa"/>
          </w:tcPr>
          <w:p>
            <w:pPr>
              <w:rPr>
                <w:rFonts w:cstheme="minorHAnsi"/>
                <w:color w:val="000000" w:themeColor="text1"/>
                <w:sz w:val="20"/>
                <w:szCs w:val="20"/>
                <w:lang w:val="en-US"/>
              </w:rPr>
            </w:pPr>
            <w:r>
              <w:rPr>
                <w:rFonts w:cstheme="minorHAnsi"/>
                <w:color w:val="000000" w:themeColor="text1"/>
                <w:sz w:val="20"/>
                <w:szCs w:val="20"/>
                <w:lang w:val="en-US"/>
              </w:rPr>
              <w:t>5.00</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3.42</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4.00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12.00</w:t>
            </w:r>
          </w:p>
        </w:tc>
      </w:tr>
      <w:tr>
        <w:trPr>
          <w:trHeight w:val="300"/>
        </w:trPr>
        <w:tc>
          <w:tcPr>
            <w:tcW w:w="1385"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GGT (µkat/l)</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0.18</w:t>
            </w:r>
          </w:p>
        </w:tc>
        <w:tc>
          <w:tcPr>
            <w:tcW w:w="772" w:type="dxa"/>
          </w:tcPr>
          <w:p>
            <w:pPr>
              <w:rPr>
                <w:rFonts w:cstheme="minorHAnsi"/>
                <w:color w:val="000000" w:themeColor="text1"/>
                <w:sz w:val="20"/>
                <w:szCs w:val="20"/>
                <w:lang w:val="en-US"/>
              </w:rPr>
            </w:pP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4" w:type="dxa"/>
          </w:tcPr>
          <w:p>
            <w:pPr>
              <w:rPr>
                <w:rFonts w:cstheme="minorHAnsi"/>
                <w:color w:val="000000" w:themeColor="text1"/>
                <w:sz w:val="20"/>
                <w:szCs w:val="20"/>
                <w:lang w:val="en-US"/>
              </w:rPr>
            </w:pP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5.00</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0.78</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0.57</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0.83</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0.87</w:t>
            </w:r>
          </w:p>
        </w:tc>
        <w:tc>
          <w:tcPr>
            <w:tcW w:w="733" w:type="dxa"/>
          </w:tcPr>
          <w:p>
            <w:pPr>
              <w:rPr>
                <w:rFonts w:cstheme="minorHAnsi"/>
                <w:b/>
                <w:bCs/>
                <w:color w:val="000000" w:themeColor="text1"/>
                <w:sz w:val="20"/>
                <w:szCs w:val="20"/>
                <w:lang w:val="en-US"/>
              </w:rPr>
            </w:pP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0.72</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0.50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0.47</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0.37</w:t>
            </w:r>
          </w:p>
        </w:tc>
        <w:tc>
          <w:tcPr>
            <w:tcW w:w="733" w:type="dxa"/>
          </w:tcPr>
          <w:p>
            <w:pPr>
              <w:rPr>
                <w:rFonts w:cstheme="minorHAnsi"/>
                <w:color w:val="000000" w:themeColor="text1"/>
                <w:sz w:val="20"/>
                <w:szCs w:val="20"/>
                <w:lang w:val="en-US"/>
              </w:rPr>
            </w:pPr>
          </w:p>
        </w:tc>
        <w:tc>
          <w:tcPr>
            <w:tcW w:w="734" w:type="dxa"/>
          </w:tcPr>
          <w:p>
            <w:pPr>
              <w:rPr>
                <w:rFonts w:cstheme="minorHAnsi"/>
                <w:color w:val="000000" w:themeColor="text1"/>
                <w:sz w:val="20"/>
                <w:szCs w:val="20"/>
                <w:lang w:val="en-US"/>
              </w:rPr>
            </w:pP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0.58</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0.50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0.45</w:t>
            </w:r>
          </w:p>
        </w:tc>
      </w:tr>
      <w:tr>
        <w:trPr>
          <w:trHeight w:val="300"/>
        </w:trPr>
        <w:tc>
          <w:tcPr>
            <w:tcW w:w="1385"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ammonia (µmol/l)</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36.00</w:t>
            </w:r>
          </w:p>
        </w:tc>
        <w:tc>
          <w:tcPr>
            <w:tcW w:w="772" w:type="dxa"/>
          </w:tcPr>
          <w:p>
            <w:pPr>
              <w:rPr>
                <w:rFonts w:cstheme="minorHAnsi"/>
                <w:color w:val="000000" w:themeColor="text1"/>
                <w:sz w:val="20"/>
                <w:szCs w:val="20"/>
                <w:lang w:val="en-US"/>
              </w:rPr>
            </w:pP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4" w:type="dxa"/>
          </w:tcPr>
          <w:p>
            <w:pPr>
              <w:rPr>
                <w:rFonts w:cstheme="minorHAnsi"/>
                <w:color w:val="000000" w:themeColor="text1"/>
                <w:sz w:val="20"/>
                <w:szCs w:val="20"/>
                <w:lang w:val="en-US"/>
              </w:rPr>
            </w:pP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203.00</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46.00</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71.00</w:t>
            </w:r>
          </w:p>
        </w:tc>
        <w:tc>
          <w:tcPr>
            <w:tcW w:w="733" w:type="dxa"/>
          </w:tcPr>
          <w:p>
            <w:pPr>
              <w:rPr>
                <w:rFonts w:cstheme="minorHAnsi"/>
                <w:b/>
                <w:bCs/>
                <w:color w:val="000000" w:themeColor="text1"/>
                <w:sz w:val="20"/>
                <w:szCs w:val="20"/>
                <w:lang w:val="en-US"/>
              </w:rPr>
            </w:pPr>
            <w:r>
              <w:rPr>
                <w:rFonts w:eastAsia="Times New Roman" w:cstheme="minorHAnsi"/>
                <w:color w:val="000000" w:themeColor="text1"/>
                <w:sz w:val="20"/>
                <w:szCs w:val="20"/>
                <w:lang w:val="en-US" w:eastAsia="de-DE"/>
              </w:rPr>
              <w:t>↑</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61.00</w:t>
            </w:r>
          </w:p>
        </w:tc>
        <w:tc>
          <w:tcPr>
            <w:tcW w:w="733" w:type="dxa"/>
          </w:tcPr>
          <w:p>
            <w:pPr>
              <w:rPr>
                <w:rFonts w:cstheme="minorHAnsi"/>
                <w:b/>
                <w:bCs/>
                <w:color w:val="000000" w:themeColor="text1"/>
                <w:sz w:val="20"/>
                <w:szCs w:val="20"/>
                <w:lang w:val="en-US"/>
              </w:rPr>
            </w:pPr>
          </w:p>
        </w:tc>
        <w:tc>
          <w:tcPr>
            <w:tcW w:w="733" w:type="dxa"/>
          </w:tcPr>
          <w:p>
            <w:pPr>
              <w:rPr>
                <w:rFonts w:cstheme="minorHAnsi"/>
                <w:color w:val="000000" w:themeColor="text1"/>
                <w:sz w:val="20"/>
                <w:szCs w:val="20"/>
                <w:lang w:val="en-US"/>
              </w:rPr>
            </w:pP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55.00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46.00</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70.00</w:t>
            </w:r>
          </w:p>
        </w:tc>
        <w:tc>
          <w:tcPr>
            <w:tcW w:w="733" w:type="dxa"/>
          </w:tcPr>
          <w:p>
            <w:pPr>
              <w:rPr>
                <w:rFonts w:cstheme="minorHAnsi"/>
                <w:b/>
                <w:bCs/>
                <w:color w:val="000000" w:themeColor="text1"/>
                <w:sz w:val="20"/>
                <w:szCs w:val="20"/>
                <w:lang w:val="en-US"/>
              </w:rPr>
            </w:pPr>
          </w:p>
        </w:tc>
        <w:tc>
          <w:tcPr>
            <w:tcW w:w="734" w:type="dxa"/>
          </w:tcPr>
          <w:p>
            <w:pPr>
              <w:rPr>
                <w:rFonts w:cstheme="minorHAnsi"/>
                <w:color w:val="000000" w:themeColor="text1"/>
                <w:sz w:val="20"/>
                <w:szCs w:val="20"/>
                <w:lang w:val="en-US"/>
              </w:rPr>
            </w:pPr>
            <w:r>
              <w:rPr>
                <w:rFonts w:cstheme="minorHAnsi"/>
                <w:color w:val="000000" w:themeColor="text1"/>
                <w:sz w:val="20"/>
                <w:szCs w:val="20"/>
                <w:lang w:val="en-US"/>
              </w:rPr>
              <w:t>38.00</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116.00</w:t>
            </w:r>
          </w:p>
        </w:tc>
        <w:tc>
          <w:tcPr>
            <w:tcW w:w="735" w:type="dxa"/>
          </w:tcPr>
          <w:p>
            <w:pPr>
              <w:rPr>
                <w:rFonts w:cstheme="minorHAnsi"/>
                <w:b/>
                <w:bCs/>
                <w:color w:val="000000" w:themeColor="text1"/>
                <w:sz w:val="20"/>
                <w:szCs w:val="20"/>
                <w:lang w:val="en-US"/>
              </w:rPr>
            </w:pP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43.00</w:t>
            </w:r>
          </w:p>
        </w:tc>
      </w:tr>
      <w:tr>
        <w:trPr>
          <w:trHeight w:val="85"/>
        </w:trPr>
        <w:tc>
          <w:tcPr>
            <w:tcW w:w="1385"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glucose (mmol/l)</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72"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4" w:type="dxa"/>
          </w:tcPr>
          <w:p>
            <w:pPr>
              <w:rPr>
                <w:rFonts w:cstheme="minorHAnsi"/>
                <w:color w:val="000000" w:themeColor="text1"/>
                <w:sz w:val="20"/>
                <w:szCs w:val="20"/>
                <w:lang w:val="en-US"/>
              </w:rPr>
            </w:pP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2.70</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&lt;0.56</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4.11</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2.30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5.20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5.10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4.90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5.10</w:t>
            </w:r>
          </w:p>
        </w:tc>
        <w:tc>
          <w:tcPr>
            <w:tcW w:w="733" w:type="dxa"/>
          </w:tcPr>
          <w:p>
            <w:pPr>
              <w:rPr>
                <w:rFonts w:cstheme="minorHAnsi"/>
                <w:color w:val="000000" w:themeColor="text1"/>
                <w:sz w:val="20"/>
                <w:szCs w:val="20"/>
                <w:lang w:val="en-US"/>
              </w:rPr>
            </w:pPr>
            <w:r>
              <w:rPr>
                <w:rFonts w:cstheme="minorHAnsi"/>
                <w:color w:val="000000" w:themeColor="text1"/>
                <w:sz w:val="20"/>
                <w:szCs w:val="20"/>
                <w:lang w:val="en-US"/>
              </w:rPr>
              <w:t>5.90</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3.40</w:t>
            </w:r>
          </w:p>
        </w:tc>
        <w:tc>
          <w:tcPr>
            <w:tcW w:w="733" w:type="dxa"/>
          </w:tcPr>
          <w:p>
            <w:pPr>
              <w:rPr>
                <w:rFonts w:cstheme="minorHAnsi"/>
                <w:b/>
                <w:bCs/>
                <w:color w:val="000000" w:themeColor="text1"/>
                <w:sz w:val="20"/>
                <w:szCs w:val="20"/>
                <w:lang w:val="en-US"/>
              </w:rPr>
            </w:pPr>
            <w:r>
              <w:rPr>
                <w:rFonts w:cstheme="minorHAnsi"/>
                <w:b/>
                <w:bCs/>
                <w:color w:val="000000" w:themeColor="text1"/>
                <w:sz w:val="20"/>
                <w:szCs w:val="20"/>
                <w:lang w:val="en-US"/>
              </w:rPr>
              <w:t>6.70</w:t>
            </w:r>
          </w:p>
        </w:tc>
        <w:tc>
          <w:tcPr>
            <w:tcW w:w="734" w:type="dxa"/>
          </w:tcPr>
          <w:p>
            <w:pPr>
              <w:rPr>
                <w:rFonts w:cstheme="minorHAnsi"/>
                <w:b/>
                <w:bCs/>
                <w:color w:val="000000" w:themeColor="text1"/>
                <w:sz w:val="20"/>
                <w:szCs w:val="20"/>
                <w:lang w:val="en-US"/>
              </w:rPr>
            </w:pPr>
            <w:r>
              <w:rPr>
                <w:rFonts w:cstheme="minorHAnsi"/>
                <w:b/>
                <w:bCs/>
                <w:color w:val="000000" w:themeColor="text1"/>
                <w:sz w:val="20"/>
                <w:szCs w:val="20"/>
                <w:lang w:val="en-US"/>
              </w:rPr>
              <w:t>4.10</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4.94</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4.50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4.90</w:t>
            </w:r>
          </w:p>
        </w:tc>
      </w:tr>
    </w:tbl>
    <w:p>
      <w:pPr>
        <w:suppressAutoHyphens/>
        <w:spacing w:line="480" w:lineRule="auto"/>
        <w:jc w:val="both"/>
        <w:rPr>
          <w:rFonts w:ascii="Arial" w:hAnsi="Arial" w:cs="Arial"/>
          <w:b/>
          <w:color w:val="000000" w:themeColor="text1"/>
          <w:sz w:val="24"/>
          <w:szCs w:val="24"/>
          <w:lang w:val="en-US"/>
        </w:rPr>
      </w:pPr>
    </w:p>
    <w:p>
      <w:pPr>
        <w:suppressAutoHyphens/>
        <w:spacing w:line="480" w:lineRule="auto"/>
        <w:jc w:val="both"/>
        <w:rPr>
          <w:rFonts w:ascii="Arial" w:hAnsi="Arial" w:cs="Arial"/>
          <w:b/>
          <w:color w:val="000000" w:themeColor="text1"/>
          <w:sz w:val="24"/>
          <w:szCs w:val="24"/>
          <w:lang w:val="en-US"/>
        </w:rPr>
      </w:pPr>
    </w:p>
    <w:p>
      <w:pPr>
        <w:suppressAutoHyphens/>
        <w:spacing w:line="480" w:lineRule="auto"/>
        <w:jc w:val="both"/>
        <w:rPr>
          <w:rFonts w:ascii="Arial" w:hAnsi="Arial" w:cs="Arial"/>
          <w:b/>
          <w:color w:val="000000" w:themeColor="text1"/>
          <w:sz w:val="24"/>
          <w:szCs w:val="24"/>
          <w:lang w:val="en-US"/>
        </w:rPr>
      </w:pPr>
    </w:p>
    <w:p>
      <w:pPr>
        <w:suppressAutoHyphens/>
        <w:spacing w:line="480" w:lineRule="auto"/>
        <w:jc w:val="both"/>
        <w:rPr>
          <w:rFonts w:ascii="Arial" w:hAnsi="Arial" w:cs="Arial"/>
          <w:b/>
          <w:color w:val="000000" w:themeColor="text1"/>
          <w:sz w:val="24"/>
          <w:szCs w:val="24"/>
          <w:lang w:val="en-US"/>
        </w:rPr>
      </w:pPr>
    </w:p>
    <w:p>
      <w:pPr>
        <w:suppressAutoHyphens/>
        <w:spacing w:line="480" w:lineRule="auto"/>
        <w:jc w:val="both"/>
        <w:rPr>
          <w:rFonts w:ascii="Arial" w:hAnsi="Arial" w:cs="Arial"/>
          <w:b/>
          <w:color w:val="000000" w:themeColor="text1"/>
          <w:sz w:val="24"/>
          <w:szCs w:val="24"/>
          <w:lang w:val="en-US"/>
        </w:rPr>
      </w:pPr>
    </w:p>
    <w:tbl>
      <w:tblPr>
        <w:tblStyle w:val="Tabellenraster"/>
        <w:tblW w:w="15519" w:type="dxa"/>
        <w:tblLook w:val="04A0" w:firstRow="1" w:lastRow="0" w:firstColumn="1" w:lastColumn="0" w:noHBand="0" w:noVBand="1"/>
      </w:tblPr>
      <w:tblGrid>
        <w:gridCol w:w="1418"/>
        <w:gridCol w:w="727"/>
        <w:gridCol w:w="728"/>
        <w:gridCol w:w="771"/>
        <w:gridCol w:w="771"/>
        <w:gridCol w:w="717"/>
        <w:gridCol w:w="728"/>
        <w:gridCol w:w="729"/>
        <w:gridCol w:w="729"/>
        <w:gridCol w:w="729"/>
        <w:gridCol w:w="771"/>
        <w:gridCol w:w="729"/>
        <w:gridCol w:w="729"/>
        <w:gridCol w:w="733"/>
        <w:gridCol w:w="733"/>
        <w:gridCol w:w="733"/>
        <w:gridCol w:w="771"/>
        <w:gridCol w:w="771"/>
        <w:gridCol w:w="771"/>
        <w:gridCol w:w="731"/>
      </w:tblGrid>
      <w:tr>
        <w:trPr>
          <w:trHeight w:val="300"/>
        </w:trPr>
        <w:tc>
          <w:tcPr>
            <w:tcW w:w="1418" w:type="dxa"/>
            <w:shd w:val="clear" w:color="auto" w:fill="D9D9D9" w:themeFill="background1" w:themeFillShade="D9"/>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lastRenderedPageBreak/>
              <w:t>ID</w:t>
            </w:r>
          </w:p>
        </w:tc>
        <w:tc>
          <w:tcPr>
            <w:tcW w:w="14101" w:type="dxa"/>
            <w:gridSpan w:val="19"/>
            <w:shd w:val="clear" w:color="auto" w:fill="D9D9D9" w:themeFill="background1" w:themeFillShade="D9"/>
            <w:vAlign w:val="bottom"/>
          </w:tcPr>
          <w:p>
            <w:pPr>
              <w:rPr>
                <w:b/>
                <w:color w:val="000000" w:themeColor="text1"/>
                <w:sz w:val="20"/>
                <w:szCs w:val="20"/>
                <w:lang w:val="en-US"/>
              </w:rPr>
            </w:pPr>
            <w:r>
              <w:rPr>
                <w:rFonts w:cstheme="minorHAnsi"/>
                <w:b/>
                <w:bCs/>
                <w:color w:val="000000" w:themeColor="text1"/>
                <w:sz w:val="20"/>
                <w:szCs w:val="20"/>
                <w:lang w:val="en-US"/>
              </w:rPr>
              <w:t>DLD-7</w:t>
            </w:r>
          </w:p>
        </w:tc>
      </w:tr>
      <w:tr>
        <w:trPr>
          <w:trHeight w:val="300"/>
        </w:trPr>
        <w:tc>
          <w:tcPr>
            <w:tcW w:w="1418"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age</w:t>
            </w:r>
          </w:p>
        </w:tc>
        <w:tc>
          <w:tcPr>
            <w:tcW w:w="727"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1y8m</w:t>
            </w:r>
          </w:p>
        </w:tc>
        <w:tc>
          <w:tcPr>
            <w:tcW w:w="728"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1y9m</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1y10m</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1y11m</w:t>
            </w:r>
          </w:p>
        </w:tc>
        <w:tc>
          <w:tcPr>
            <w:tcW w:w="717"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2y</w:t>
            </w:r>
          </w:p>
        </w:tc>
        <w:tc>
          <w:tcPr>
            <w:tcW w:w="728"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2y2m</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2y6m</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2y7m</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2y9m</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2y10m</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3y1m</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3y4m</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3y9m</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4y7m</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4y9m</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4y10m</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4y10m</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4y11m</w:t>
            </w:r>
          </w:p>
        </w:tc>
        <w:tc>
          <w:tcPr>
            <w:tcW w:w="73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5y</w:t>
            </w:r>
          </w:p>
        </w:tc>
      </w:tr>
      <w:tr>
        <w:trPr>
          <w:trHeight w:val="300"/>
        </w:trPr>
        <w:tc>
          <w:tcPr>
            <w:tcW w:w="1418"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 xml:space="preserve">C/I </w:t>
            </w:r>
          </w:p>
        </w:tc>
        <w:tc>
          <w:tcPr>
            <w:tcW w:w="727"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I</w:t>
            </w:r>
          </w:p>
        </w:tc>
        <w:tc>
          <w:tcPr>
            <w:tcW w:w="728"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xml:space="preserve">I </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I</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I</w:t>
            </w:r>
          </w:p>
        </w:tc>
        <w:tc>
          <w:tcPr>
            <w:tcW w:w="717"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I</w:t>
            </w:r>
          </w:p>
        </w:tc>
        <w:tc>
          <w:tcPr>
            <w:tcW w:w="728"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I</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I</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I</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I</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I</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73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r>
      <w:tr>
        <w:trPr>
          <w:trHeight w:val="300"/>
        </w:trPr>
        <w:tc>
          <w:tcPr>
            <w:tcW w:w="1418"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pH</w:t>
            </w:r>
          </w:p>
        </w:tc>
        <w:tc>
          <w:tcPr>
            <w:tcW w:w="727"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7.26</w:t>
            </w:r>
          </w:p>
        </w:tc>
        <w:tc>
          <w:tcPr>
            <w:tcW w:w="728"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7.28</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7.30</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7.32</w:t>
            </w:r>
          </w:p>
        </w:tc>
        <w:tc>
          <w:tcPr>
            <w:tcW w:w="717"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7.18</w:t>
            </w:r>
          </w:p>
        </w:tc>
        <w:tc>
          <w:tcPr>
            <w:tcW w:w="728"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7.30</w:t>
            </w:r>
          </w:p>
        </w:tc>
        <w:tc>
          <w:tcPr>
            <w:tcW w:w="729" w:type="dxa"/>
            <w:vAlign w:val="bottom"/>
          </w:tcPr>
          <w:p>
            <w:pPr>
              <w:rPr>
                <w:rFonts w:ascii="Calibri" w:hAnsi="Calibri" w:cs="Calibri"/>
                <w:b/>
                <w:bCs/>
                <w:color w:val="000000" w:themeColor="text1"/>
                <w:sz w:val="20"/>
                <w:szCs w:val="20"/>
                <w:lang w:val="en-US"/>
              </w:rPr>
            </w:pP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7.30</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7.14</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7.32</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7.31</w:t>
            </w:r>
          </w:p>
        </w:tc>
        <w:tc>
          <w:tcPr>
            <w:tcW w:w="729" w:type="dxa"/>
            <w:vAlign w:val="bottom"/>
          </w:tcPr>
          <w:p>
            <w:pPr>
              <w:rPr>
                <w:rFonts w:ascii="Calibri" w:hAnsi="Calibri" w:cs="Calibri"/>
                <w:b/>
                <w:bCs/>
                <w:color w:val="000000" w:themeColor="text1"/>
                <w:sz w:val="20"/>
                <w:szCs w:val="20"/>
                <w:lang w:val="en-US"/>
              </w:rPr>
            </w:pP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7.41</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7.35</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7.36</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7.37</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7.37</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7.33</w:t>
            </w:r>
          </w:p>
        </w:tc>
        <w:tc>
          <w:tcPr>
            <w:tcW w:w="73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7.38</w:t>
            </w:r>
          </w:p>
        </w:tc>
      </w:tr>
      <w:tr>
        <w:trPr>
          <w:trHeight w:val="300"/>
        </w:trPr>
        <w:tc>
          <w:tcPr>
            <w:tcW w:w="1418"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lactate (plasma) (mmol/l)</w:t>
            </w:r>
          </w:p>
        </w:tc>
        <w:tc>
          <w:tcPr>
            <w:tcW w:w="727"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8.10</w:t>
            </w:r>
          </w:p>
        </w:tc>
        <w:tc>
          <w:tcPr>
            <w:tcW w:w="728"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8.30</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7.80</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2.80</w:t>
            </w:r>
          </w:p>
        </w:tc>
        <w:tc>
          <w:tcPr>
            <w:tcW w:w="717"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8.50</w:t>
            </w:r>
          </w:p>
        </w:tc>
        <w:tc>
          <w:tcPr>
            <w:tcW w:w="728"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6.90</w:t>
            </w:r>
          </w:p>
        </w:tc>
        <w:tc>
          <w:tcPr>
            <w:tcW w:w="729" w:type="dxa"/>
            <w:vAlign w:val="bottom"/>
          </w:tcPr>
          <w:p>
            <w:pPr>
              <w:rPr>
                <w:rFonts w:ascii="Calibri" w:hAnsi="Calibri" w:cs="Calibri"/>
                <w:b/>
                <w:bCs/>
                <w:color w:val="000000" w:themeColor="text1"/>
                <w:sz w:val="20"/>
                <w:szCs w:val="20"/>
                <w:lang w:val="en-US"/>
              </w:rPr>
            </w:pP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7.80</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14.1</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7.30</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6.40</w:t>
            </w:r>
          </w:p>
        </w:tc>
        <w:tc>
          <w:tcPr>
            <w:tcW w:w="729" w:type="dxa"/>
            <w:vAlign w:val="bottom"/>
          </w:tcPr>
          <w:p>
            <w:pPr>
              <w:rPr>
                <w:rFonts w:ascii="Calibri" w:hAnsi="Calibri" w:cs="Calibri"/>
                <w:b/>
                <w:bCs/>
                <w:color w:val="000000" w:themeColor="text1"/>
                <w:sz w:val="20"/>
                <w:szCs w:val="20"/>
                <w:lang w:val="en-US"/>
              </w:rPr>
            </w:pPr>
          </w:p>
        </w:tc>
        <w:tc>
          <w:tcPr>
            <w:tcW w:w="733"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1.79</w:t>
            </w:r>
          </w:p>
        </w:tc>
        <w:tc>
          <w:tcPr>
            <w:tcW w:w="733"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5.70</w:t>
            </w:r>
          </w:p>
        </w:tc>
        <w:tc>
          <w:tcPr>
            <w:tcW w:w="733"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4.33</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4.70</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4.50</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5.10</w:t>
            </w:r>
          </w:p>
        </w:tc>
        <w:tc>
          <w:tcPr>
            <w:tcW w:w="73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3.00</w:t>
            </w:r>
          </w:p>
        </w:tc>
      </w:tr>
      <w:tr>
        <w:trPr>
          <w:trHeight w:val="300"/>
        </w:trPr>
        <w:tc>
          <w:tcPr>
            <w:tcW w:w="14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AST (µkat/l)</w:t>
            </w:r>
          </w:p>
        </w:tc>
        <w:tc>
          <w:tcPr>
            <w:tcW w:w="727"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0.77</w:t>
            </w:r>
          </w:p>
        </w:tc>
        <w:tc>
          <w:tcPr>
            <w:tcW w:w="728"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0.87</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0.83</w:t>
            </w:r>
          </w:p>
        </w:tc>
        <w:tc>
          <w:tcPr>
            <w:tcW w:w="771" w:type="dxa"/>
            <w:vAlign w:val="bottom"/>
          </w:tcPr>
          <w:p>
            <w:pPr>
              <w:rPr>
                <w:rFonts w:ascii="Calibri" w:hAnsi="Calibri" w:cs="Calibri"/>
                <w:b/>
                <w:bCs/>
                <w:color w:val="000000" w:themeColor="text1"/>
                <w:sz w:val="20"/>
                <w:szCs w:val="20"/>
                <w:lang w:val="en-US"/>
              </w:rPr>
            </w:pPr>
          </w:p>
        </w:tc>
        <w:tc>
          <w:tcPr>
            <w:tcW w:w="717" w:type="dxa"/>
            <w:vAlign w:val="bottom"/>
          </w:tcPr>
          <w:p>
            <w:pPr>
              <w:rPr>
                <w:color w:val="000000" w:themeColor="text1"/>
                <w:sz w:val="20"/>
                <w:szCs w:val="20"/>
                <w:lang w:val="en-US"/>
              </w:rPr>
            </w:pPr>
          </w:p>
        </w:tc>
        <w:tc>
          <w:tcPr>
            <w:tcW w:w="728"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0.93</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0.77</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3.98</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1.88</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20.52</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0.87</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0.58</w:t>
            </w:r>
          </w:p>
        </w:tc>
        <w:tc>
          <w:tcPr>
            <w:tcW w:w="733"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0.68</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0.70</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1.35</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0.70</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0.73</w:t>
            </w:r>
          </w:p>
        </w:tc>
        <w:tc>
          <w:tcPr>
            <w:tcW w:w="73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0.80</w:t>
            </w:r>
          </w:p>
        </w:tc>
      </w:tr>
      <w:tr>
        <w:trPr>
          <w:trHeight w:val="300"/>
        </w:trPr>
        <w:tc>
          <w:tcPr>
            <w:tcW w:w="14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ALT (µkat/l)</w:t>
            </w:r>
          </w:p>
        </w:tc>
        <w:tc>
          <w:tcPr>
            <w:tcW w:w="727"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0.75</w:t>
            </w:r>
          </w:p>
        </w:tc>
        <w:tc>
          <w:tcPr>
            <w:tcW w:w="728"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0.93</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0.90</w:t>
            </w:r>
          </w:p>
        </w:tc>
        <w:tc>
          <w:tcPr>
            <w:tcW w:w="771" w:type="dxa"/>
            <w:vAlign w:val="bottom"/>
          </w:tcPr>
          <w:p>
            <w:pPr>
              <w:rPr>
                <w:rFonts w:ascii="Calibri" w:hAnsi="Calibri" w:cs="Calibri"/>
                <w:b/>
                <w:bCs/>
                <w:color w:val="000000" w:themeColor="text1"/>
                <w:sz w:val="20"/>
                <w:szCs w:val="20"/>
                <w:lang w:val="en-US"/>
              </w:rPr>
            </w:pPr>
          </w:p>
        </w:tc>
        <w:tc>
          <w:tcPr>
            <w:tcW w:w="717" w:type="dxa"/>
            <w:vAlign w:val="bottom"/>
          </w:tcPr>
          <w:p>
            <w:pPr>
              <w:rPr>
                <w:color w:val="000000" w:themeColor="text1"/>
                <w:sz w:val="20"/>
                <w:szCs w:val="20"/>
                <w:lang w:val="en-US"/>
              </w:rPr>
            </w:pPr>
          </w:p>
        </w:tc>
        <w:tc>
          <w:tcPr>
            <w:tcW w:w="728"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0.72</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0.60</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6.27</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3.02</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41.84</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0.40</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0.30</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0.42</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0.42</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0.73</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0.40</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0.37</w:t>
            </w:r>
          </w:p>
        </w:tc>
        <w:tc>
          <w:tcPr>
            <w:tcW w:w="73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0.43</w:t>
            </w:r>
          </w:p>
        </w:tc>
      </w:tr>
      <w:tr>
        <w:trPr>
          <w:trHeight w:val="300"/>
        </w:trPr>
        <w:tc>
          <w:tcPr>
            <w:tcW w:w="14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INR</w:t>
            </w:r>
          </w:p>
        </w:tc>
        <w:tc>
          <w:tcPr>
            <w:tcW w:w="727"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0.98</w:t>
            </w:r>
          </w:p>
        </w:tc>
        <w:tc>
          <w:tcPr>
            <w:tcW w:w="728"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0.93</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0.95</w:t>
            </w:r>
          </w:p>
        </w:tc>
        <w:tc>
          <w:tcPr>
            <w:tcW w:w="771" w:type="dxa"/>
            <w:vAlign w:val="bottom"/>
          </w:tcPr>
          <w:p>
            <w:pPr>
              <w:rPr>
                <w:rFonts w:ascii="Calibri" w:hAnsi="Calibri" w:cs="Calibri"/>
                <w:color w:val="000000" w:themeColor="text1"/>
                <w:sz w:val="20"/>
                <w:szCs w:val="20"/>
                <w:lang w:val="en-US"/>
              </w:rPr>
            </w:pPr>
          </w:p>
        </w:tc>
        <w:tc>
          <w:tcPr>
            <w:tcW w:w="717" w:type="dxa"/>
            <w:vAlign w:val="bottom"/>
          </w:tcPr>
          <w:p>
            <w:pPr>
              <w:rPr>
                <w:color w:val="000000" w:themeColor="text1"/>
                <w:sz w:val="20"/>
                <w:szCs w:val="20"/>
                <w:lang w:val="en-US"/>
              </w:rPr>
            </w:pPr>
          </w:p>
        </w:tc>
        <w:tc>
          <w:tcPr>
            <w:tcW w:w="728"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1.04</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2.10</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0.88</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1.28</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1.50</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1.19</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0.96</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1.06</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0.88</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1.01</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1.14</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1.02</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1.10</w:t>
            </w:r>
          </w:p>
        </w:tc>
        <w:tc>
          <w:tcPr>
            <w:tcW w:w="73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1.21</w:t>
            </w:r>
          </w:p>
        </w:tc>
      </w:tr>
      <w:tr>
        <w:trPr>
          <w:trHeight w:val="300"/>
        </w:trPr>
        <w:tc>
          <w:tcPr>
            <w:tcW w:w="14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albumin (g/l)</w:t>
            </w:r>
          </w:p>
        </w:tc>
        <w:tc>
          <w:tcPr>
            <w:tcW w:w="727" w:type="dxa"/>
            <w:vAlign w:val="bottom"/>
          </w:tcPr>
          <w:p>
            <w:pPr>
              <w:rPr>
                <w:rFonts w:ascii="Calibri" w:hAnsi="Calibri" w:cs="Calibri"/>
                <w:color w:val="000000" w:themeColor="text1"/>
                <w:sz w:val="20"/>
                <w:szCs w:val="20"/>
                <w:lang w:val="en-US"/>
              </w:rPr>
            </w:pPr>
          </w:p>
        </w:tc>
        <w:tc>
          <w:tcPr>
            <w:tcW w:w="728"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48.00</w:t>
            </w:r>
          </w:p>
        </w:tc>
        <w:tc>
          <w:tcPr>
            <w:tcW w:w="771" w:type="dxa"/>
            <w:vAlign w:val="bottom"/>
          </w:tcPr>
          <w:p>
            <w:pPr>
              <w:rPr>
                <w:rFonts w:ascii="Calibri" w:hAnsi="Calibri" w:cs="Calibri"/>
                <w:color w:val="000000" w:themeColor="text1"/>
                <w:sz w:val="20"/>
                <w:szCs w:val="20"/>
                <w:lang w:val="en-US"/>
              </w:rPr>
            </w:pPr>
          </w:p>
        </w:tc>
        <w:tc>
          <w:tcPr>
            <w:tcW w:w="771" w:type="dxa"/>
            <w:vAlign w:val="bottom"/>
          </w:tcPr>
          <w:p>
            <w:pPr>
              <w:rPr>
                <w:color w:val="000000" w:themeColor="text1"/>
                <w:sz w:val="20"/>
                <w:szCs w:val="20"/>
                <w:lang w:val="en-US"/>
              </w:rPr>
            </w:pPr>
          </w:p>
        </w:tc>
        <w:tc>
          <w:tcPr>
            <w:tcW w:w="717" w:type="dxa"/>
            <w:vAlign w:val="bottom"/>
          </w:tcPr>
          <w:p>
            <w:pPr>
              <w:rPr>
                <w:color w:val="000000" w:themeColor="text1"/>
                <w:sz w:val="20"/>
                <w:szCs w:val="20"/>
                <w:lang w:val="en-US"/>
              </w:rPr>
            </w:pPr>
          </w:p>
        </w:tc>
        <w:tc>
          <w:tcPr>
            <w:tcW w:w="728"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50.00</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36.00</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52.00</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47.00</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42.00</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45.00</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51.00</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45.80</w:t>
            </w:r>
          </w:p>
        </w:tc>
        <w:tc>
          <w:tcPr>
            <w:tcW w:w="733" w:type="dxa"/>
            <w:vAlign w:val="bottom"/>
          </w:tcPr>
          <w:p>
            <w:pPr>
              <w:rPr>
                <w:rFonts w:ascii="Calibri" w:hAnsi="Calibri" w:cs="Calibri"/>
                <w:color w:val="000000" w:themeColor="text1"/>
                <w:sz w:val="20"/>
                <w:szCs w:val="20"/>
                <w:lang w:val="en-US"/>
              </w:rPr>
            </w:pPr>
          </w:p>
        </w:tc>
        <w:tc>
          <w:tcPr>
            <w:tcW w:w="733"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51.30</w:t>
            </w:r>
          </w:p>
        </w:tc>
        <w:tc>
          <w:tcPr>
            <w:tcW w:w="771" w:type="dxa"/>
            <w:vAlign w:val="bottom"/>
          </w:tcPr>
          <w:p>
            <w:pPr>
              <w:rPr>
                <w:rFonts w:ascii="Calibri" w:hAnsi="Calibri" w:cs="Calibri"/>
                <w:b/>
                <w:bCs/>
                <w:color w:val="000000" w:themeColor="text1"/>
                <w:sz w:val="20"/>
                <w:szCs w:val="20"/>
                <w:lang w:val="en-US"/>
              </w:rPr>
            </w:pP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40.00</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51.00</w:t>
            </w:r>
          </w:p>
        </w:tc>
        <w:tc>
          <w:tcPr>
            <w:tcW w:w="73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39.00</w:t>
            </w:r>
          </w:p>
        </w:tc>
      </w:tr>
      <w:tr>
        <w:trPr>
          <w:trHeight w:val="300"/>
        </w:trPr>
        <w:tc>
          <w:tcPr>
            <w:tcW w:w="14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bilirubin (µmol/l)</w:t>
            </w:r>
          </w:p>
        </w:tc>
        <w:tc>
          <w:tcPr>
            <w:tcW w:w="727"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&lt;3.00</w:t>
            </w:r>
          </w:p>
        </w:tc>
        <w:tc>
          <w:tcPr>
            <w:tcW w:w="728"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3.00</w:t>
            </w:r>
          </w:p>
        </w:tc>
        <w:tc>
          <w:tcPr>
            <w:tcW w:w="771" w:type="dxa"/>
            <w:vAlign w:val="bottom"/>
          </w:tcPr>
          <w:p>
            <w:pPr>
              <w:rPr>
                <w:rFonts w:ascii="Calibri" w:hAnsi="Calibri" w:cs="Calibri"/>
                <w:color w:val="000000" w:themeColor="text1"/>
                <w:sz w:val="20"/>
                <w:szCs w:val="20"/>
                <w:lang w:val="en-US"/>
              </w:rPr>
            </w:pPr>
          </w:p>
        </w:tc>
        <w:tc>
          <w:tcPr>
            <w:tcW w:w="771" w:type="dxa"/>
            <w:vAlign w:val="bottom"/>
          </w:tcPr>
          <w:p>
            <w:pPr>
              <w:rPr>
                <w:color w:val="000000" w:themeColor="text1"/>
                <w:sz w:val="20"/>
                <w:szCs w:val="20"/>
                <w:lang w:val="en-US"/>
              </w:rPr>
            </w:pPr>
          </w:p>
        </w:tc>
        <w:tc>
          <w:tcPr>
            <w:tcW w:w="717" w:type="dxa"/>
            <w:vAlign w:val="bottom"/>
          </w:tcPr>
          <w:p>
            <w:pPr>
              <w:rPr>
                <w:color w:val="000000" w:themeColor="text1"/>
                <w:sz w:val="20"/>
                <w:szCs w:val="20"/>
                <w:lang w:val="en-US"/>
              </w:rPr>
            </w:pPr>
          </w:p>
        </w:tc>
        <w:tc>
          <w:tcPr>
            <w:tcW w:w="728"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4.00</w:t>
            </w:r>
          </w:p>
        </w:tc>
        <w:tc>
          <w:tcPr>
            <w:tcW w:w="729" w:type="dxa"/>
            <w:vAlign w:val="bottom"/>
          </w:tcPr>
          <w:p>
            <w:pPr>
              <w:rPr>
                <w:rFonts w:ascii="Calibri" w:hAnsi="Calibri" w:cs="Calibri"/>
                <w:color w:val="000000" w:themeColor="text1"/>
                <w:sz w:val="20"/>
                <w:szCs w:val="20"/>
                <w:lang w:val="en-US"/>
              </w:rPr>
            </w:pP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3.00</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4.00</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6.00</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4.00</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3.00</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8.55</w:t>
            </w:r>
          </w:p>
        </w:tc>
        <w:tc>
          <w:tcPr>
            <w:tcW w:w="733" w:type="dxa"/>
            <w:vAlign w:val="bottom"/>
          </w:tcPr>
          <w:p>
            <w:pPr>
              <w:rPr>
                <w:rFonts w:ascii="Calibri" w:hAnsi="Calibri" w:cs="Calibri"/>
                <w:color w:val="000000" w:themeColor="text1"/>
                <w:sz w:val="20"/>
                <w:szCs w:val="20"/>
                <w:lang w:val="en-US"/>
              </w:rPr>
            </w:pP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3.42</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5.00</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6.00</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4.00</w:t>
            </w:r>
          </w:p>
        </w:tc>
        <w:tc>
          <w:tcPr>
            <w:tcW w:w="73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4.00</w:t>
            </w:r>
          </w:p>
        </w:tc>
      </w:tr>
      <w:tr>
        <w:trPr>
          <w:trHeight w:val="300"/>
        </w:trPr>
        <w:tc>
          <w:tcPr>
            <w:tcW w:w="14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GGT (µkat/l)</w:t>
            </w:r>
          </w:p>
        </w:tc>
        <w:tc>
          <w:tcPr>
            <w:tcW w:w="727"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0.28</w:t>
            </w:r>
          </w:p>
        </w:tc>
        <w:tc>
          <w:tcPr>
            <w:tcW w:w="728"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0.28</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0.27</w:t>
            </w:r>
          </w:p>
        </w:tc>
        <w:tc>
          <w:tcPr>
            <w:tcW w:w="771" w:type="dxa"/>
            <w:vAlign w:val="bottom"/>
          </w:tcPr>
          <w:p>
            <w:pPr>
              <w:rPr>
                <w:rFonts w:ascii="Calibri" w:hAnsi="Calibri" w:cs="Calibri"/>
                <w:color w:val="000000" w:themeColor="text1"/>
                <w:sz w:val="20"/>
                <w:szCs w:val="20"/>
                <w:lang w:val="en-US"/>
              </w:rPr>
            </w:pPr>
          </w:p>
        </w:tc>
        <w:tc>
          <w:tcPr>
            <w:tcW w:w="717" w:type="dxa"/>
            <w:vAlign w:val="bottom"/>
          </w:tcPr>
          <w:p>
            <w:pPr>
              <w:rPr>
                <w:color w:val="000000" w:themeColor="text1"/>
                <w:sz w:val="20"/>
                <w:szCs w:val="20"/>
                <w:lang w:val="en-US"/>
              </w:rPr>
            </w:pPr>
          </w:p>
        </w:tc>
        <w:tc>
          <w:tcPr>
            <w:tcW w:w="728"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0.25</w:t>
            </w:r>
          </w:p>
        </w:tc>
        <w:tc>
          <w:tcPr>
            <w:tcW w:w="729" w:type="dxa"/>
            <w:vAlign w:val="bottom"/>
          </w:tcPr>
          <w:p>
            <w:pPr>
              <w:rPr>
                <w:rFonts w:ascii="Calibri" w:hAnsi="Calibri" w:cs="Calibri"/>
                <w:color w:val="000000" w:themeColor="text1"/>
                <w:sz w:val="20"/>
                <w:szCs w:val="20"/>
                <w:lang w:val="en-US"/>
              </w:rPr>
            </w:pP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0.28</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0.23</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0.27</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0.50</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0.20</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0.22</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0.23</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0.30</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0.15</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0.17</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0.22</w:t>
            </w:r>
          </w:p>
        </w:tc>
        <w:tc>
          <w:tcPr>
            <w:tcW w:w="73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0.18</w:t>
            </w:r>
          </w:p>
        </w:tc>
      </w:tr>
      <w:tr>
        <w:trPr>
          <w:trHeight w:val="300"/>
        </w:trPr>
        <w:tc>
          <w:tcPr>
            <w:tcW w:w="14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ammonia (µmol/l)</w:t>
            </w:r>
          </w:p>
        </w:tc>
        <w:tc>
          <w:tcPr>
            <w:tcW w:w="727"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90.00</w:t>
            </w:r>
          </w:p>
        </w:tc>
        <w:tc>
          <w:tcPr>
            <w:tcW w:w="728"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77.00</w:t>
            </w:r>
          </w:p>
        </w:tc>
        <w:tc>
          <w:tcPr>
            <w:tcW w:w="771" w:type="dxa"/>
            <w:vAlign w:val="bottom"/>
          </w:tcPr>
          <w:p>
            <w:pPr>
              <w:rPr>
                <w:rFonts w:ascii="Calibri" w:hAnsi="Calibri" w:cs="Calibri"/>
                <w:b/>
                <w:bCs/>
                <w:color w:val="000000" w:themeColor="text1"/>
                <w:sz w:val="20"/>
                <w:szCs w:val="20"/>
                <w:lang w:val="en-US"/>
              </w:rPr>
            </w:pP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84.00</w:t>
            </w:r>
          </w:p>
        </w:tc>
        <w:tc>
          <w:tcPr>
            <w:tcW w:w="717" w:type="dxa"/>
            <w:vAlign w:val="bottom"/>
          </w:tcPr>
          <w:p>
            <w:pPr>
              <w:rPr>
                <w:rFonts w:ascii="Calibri" w:hAnsi="Calibri" w:cs="Calibri"/>
                <w:b/>
                <w:bCs/>
                <w:color w:val="000000" w:themeColor="text1"/>
                <w:sz w:val="20"/>
                <w:szCs w:val="20"/>
                <w:lang w:val="en-US"/>
              </w:rPr>
            </w:pPr>
          </w:p>
        </w:tc>
        <w:tc>
          <w:tcPr>
            <w:tcW w:w="728"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92.00</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83.00</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50.00</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69.00</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57.00</w:t>
            </w:r>
          </w:p>
        </w:tc>
        <w:tc>
          <w:tcPr>
            <w:tcW w:w="729" w:type="dxa"/>
            <w:vAlign w:val="bottom"/>
          </w:tcPr>
          <w:p>
            <w:pPr>
              <w:rPr>
                <w:rFonts w:ascii="Calibri" w:hAnsi="Calibri" w:cs="Calibri"/>
                <w:b/>
                <w:bCs/>
                <w:color w:val="000000" w:themeColor="text1"/>
                <w:sz w:val="20"/>
                <w:szCs w:val="20"/>
                <w:lang w:val="en-US"/>
              </w:rPr>
            </w:pP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22.00</w:t>
            </w:r>
          </w:p>
        </w:tc>
        <w:tc>
          <w:tcPr>
            <w:tcW w:w="733"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54.00</w:t>
            </w:r>
          </w:p>
        </w:tc>
        <w:tc>
          <w:tcPr>
            <w:tcW w:w="733" w:type="dxa"/>
            <w:vAlign w:val="bottom"/>
          </w:tcPr>
          <w:p>
            <w:pPr>
              <w:rPr>
                <w:rFonts w:ascii="Calibri" w:hAnsi="Calibri" w:cs="Calibri"/>
                <w:color w:val="000000" w:themeColor="text1"/>
                <w:sz w:val="20"/>
                <w:szCs w:val="20"/>
                <w:lang w:val="en-US"/>
              </w:rPr>
            </w:pPr>
          </w:p>
        </w:tc>
        <w:tc>
          <w:tcPr>
            <w:tcW w:w="771" w:type="dxa"/>
            <w:vAlign w:val="bottom"/>
          </w:tcPr>
          <w:p>
            <w:pPr>
              <w:rPr>
                <w:color w:val="000000" w:themeColor="text1"/>
                <w:sz w:val="20"/>
                <w:szCs w:val="20"/>
                <w:lang w:val="en-US"/>
              </w:rPr>
            </w:pP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52.00</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62.00</w:t>
            </w:r>
          </w:p>
        </w:tc>
        <w:tc>
          <w:tcPr>
            <w:tcW w:w="73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54.00</w:t>
            </w:r>
          </w:p>
        </w:tc>
      </w:tr>
      <w:tr>
        <w:trPr>
          <w:trHeight w:val="85"/>
        </w:trPr>
        <w:tc>
          <w:tcPr>
            <w:tcW w:w="14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glucose (mmol/l)</w:t>
            </w:r>
          </w:p>
        </w:tc>
        <w:tc>
          <w:tcPr>
            <w:tcW w:w="727"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6.30</w:t>
            </w:r>
          </w:p>
        </w:tc>
        <w:tc>
          <w:tcPr>
            <w:tcW w:w="728"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6.20</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6.10</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5.80</w:t>
            </w:r>
          </w:p>
        </w:tc>
        <w:tc>
          <w:tcPr>
            <w:tcW w:w="717"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728"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5.00</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5.90</w:t>
            </w:r>
          </w:p>
        </w:tc>
        <w:tc>
          <w:tcPr>
            <w:tcW w:w="729"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4.10</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5.50</w:t>
            </w:r>
          </w:p>
        </w:tc>
        <w:tc>
          <w:tcPr>
            <w:tcW w:w="729"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5.10</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5.38</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6.20</w:t>
            </w:r>
          </w:p>
        </w:tc>
        <w:tc>
          <w:tcPr>
            <w:tcW w:w="733"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5.61</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5.90</w:t>
            </w:r>
          </w:p>
        </w:tc>
        <w:tc>
          <w:tcPr>
            <w:tcW w:w="771" w:type="dxa"/>
            <w:vAlign w:val="bottom"/>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6.20</w:t>
            </w:r>
          </w:p>
        </w:tc>
        <w:tc>
          <w:tcPr>
            <w:tcW w:w="77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5.80</w:t>
            </w:r>
          </w:p>
        </w:tc>
        <w:tc>
          <w:tcPr>
            <w:tcW w:w="731" w:type="dxa"/>
            <w:vAlign w:val="bottom"/>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5.00</w:t>
            </w:r>
          </w:p>
        </w:tc>
      </w:tr>
    </w:tbl>
    <w:p>
      <w:pPr>
        <w:suppressAutoHyphens/>
        <w:spacing w:line="480" w:lineRule="auto"/>
        <w:jc w:val="both"/>
        <w:rPr>
          <w:rFonts w:ascii="Arial" w:hAnsi="Arial" w:cs="Arial"/>
          <w:b/>
          <w:color w:val="000000" w:themeColor="text1"/>
          <w:sz w:val="24"/>
          <w:szCs w:val="24"/>
          <w:lang w:val="en-US"/>
        </w:rPr>
      </w:pPr>
    </w:p>
    <w:p>
      <w:pPr>
        <w:suppressAutoHyphens/>
        <w:spacing w:line="480" w:lineRule="auto"/>
        <w:jc w:val="both"/>
        <w:rPr>
          <w:rFonts w:ascii="Arial" w:hAnsi="Arial" w:cs="Arial"/>
          <w:b/>
          <w:color w:val="000000" w:themeColor="text1"/>
          <w:sz w:val="24"/>
          <w:szCs w:val="24"/>
          <w:lang w:val="en-US"/>
        </w:rPr>
      </w:pPr>
    </w:p>
    <w:p>
      <w:pPr>
        <w:suppressAutoHyphens/>
        <w:spacing w:line="480" w:lineRule="auto"/>
        <w:jc w:val="both"/>
        <w:rPr>
          <w:rFonts w:ascii="Arial" w:hAnsi="Arial" w:cs="Arial"/>
          <w:b/>
          <w:color w:val="000000" w:themeColor="text1"/>
          <w:sz w:val="24"/>
          <w:szCs w:val="24"/>
          <w:lang w:val="en-US"/>
        </w:rPr>
      </w:pPr>
    </w:p>
    <w:p>
      <w:pPr>
        <w:suppressAutoHyphens/>
        <w:spacing w:line="480" w:lineRule="auto"/>
        <w:jc w:val="both"/>
        <w:rPr>
          <w:rFonts w:ascii="Arial" w:hAnsi="Arial" w:cs="Arial"/>
          <w:b/>
          <w:color w:val="000000" w:themeColor="text1"/>
          <w:sz w:val="24"/>
          <w:szCs w:val="24"/>
          <w:lang w:val="en-US"/>
        </w:rPr>
      </w:pPr>
    </w:p>
    <w:p>
      <w:pPr>
        <w:suppressAutoHyphens/>
        <w:spacing w:line="480" w:lineRule="auto"/>
        <w:jc w:val="both"/>
        <w:rPr>
          <w:rFonts w:ascii="Arial" w:hAnsi="Arial" w:cs="Arial"/>
          <w:b/>
          <w:color w:val="000000" w:themeColor="text1"/>
          <w:sz w:val="24"/>
          <w:szCs w:val="24"/>
          <w:lang w:val="en-US"/>
        </w:rPr>
      </w:pPr>
    </w:p>
    <w:tbl>
      <w:tblPr>
        <w:tblStyle w:val="Tabellenraster"/>
        <w:tblW w:w="12517" w:type="dxa"/>
        <w:tblLook w:val="04A0" w:firstRow="1" w:lastRow="0" w:firstColumn="1" w:lastColumn="0" w:noHBand="0" w:noVBand="1"/>
      </w:tblPr>
      <w:tblGrid>
        <w:gridCol w:w="1418"/>
        <w:gridCol w:w="736"/>
        <w:gridCol w:w="736"/>
        <w:gridCol w:w="771"/>
        <w:gridCol w:w="732"/>
        <w:gridCol w:w="735"/>
        <w:gridCol w:w="735"/>
        <w:gridCol w:w="735"/>
        <w:gridCol w:w="735"/>
        <w:gridCol w:w="735"/>
        <w:gridCol w:w="771"/>
        <w:gridCol w:w="735"/>
        <w:gridCol w:w="732"/>
        <w:gridCol w:w="737"/>
        <w:gridCol w:w="737"/>
        <w:gridCol w:w="737"/>
      </w:tblGrid>
      <w:tr>
        <w:trPr>
          <w:trHeight w:val="300"/>
        </w:trPr>
        <w:tc>
          <w:tcPr>
            <w:tcW w:w="1418" w:type="dxa"/>
            <w:shd w:val="clear" w:color="auto" w:fill="D9D9D9" w:themeFill="background1" w:themeFillShade="D9"/>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lastRenderedPageBreak/>
              <w:t>ID</w:t>
            </w:r>
          </w:p>
        </w:tc>
        <w:tc>
          <w:tcPr>
            <w:tcW w:w="11099" w:type="dxa"/>
            <w:gridSpan w:val="15"/>
            <w:shd w:val="clear" w:color="auto" w:fill="D9D9D9" w:themeFill="background1" w:themeFillShade="D9"/>
          </w:tcPr>
          <w:p>
            <w:pPr>
              <w:rPr>
                <w:rFonts w:cstheme="minorHAnsi"/>
                <w:b/>
                <w:color w:val="000000" w:themeColor="text1"/>
                <w:sz w:val="20"/>
                <w:szCs w:val="20"/>
                <w:lang w:val="en-US"/>
              </w:rPr>
            </w:pPr>
            <w:r>
              <w:rPr>
                <w:rFonts w:cstheme="minorHAnsi"/>
                <w:b/>
                <w:color w:val="000000" w:themeColor="text1"/>
                <w:sz w:val="20"/>
                <w:szCs w:val="20"/>
                <w:lang w:val="en-US"/>
              </w:rPr>
              <w:t>DLD-7</w:t>
            </w:r>
          </w:p>
        </w:tc>
      </w:tr>
      <w:tr>
        <w:trPr>
          <w:trHeight w:val="300"/>
        </w:trPr>
        <w:tc>
          <w:tcPr>
            <w:tcW w:w="1418"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age</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5y2m</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5y8m</w:t>
            </w: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5y11m</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6y</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6y1m</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6y2m</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6y2m</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6y6m</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6y8m</w:t>
            </w: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6y11m</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7 y</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7y</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7y1m</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7y2m</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7y4m</w:t>
            </w:r>
          </w:p>
        </w:tc>
      </w:tr>
      <w:tr>
        <w:trPr>
          <w:trHeight w:val="300"/>
        </w:trPr>
        <w:tc>
          <w:tcPr>
            <w:tcW w:w="1418"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 xml:space="preserve">C/I </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I</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I</w:t>
            </w: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I</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I</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I</w:t>
            </w: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I</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I</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C</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xml:space="preserve">C </w:t>
            </w:r>
          </w:p>
        </w:tc>
      </w:tr>
      <w:tr>
        <w:trPr>
          <w:trHeight w:val="300"/>
        </w:trPr>
        <w:tc>
          <w:tcPr>
            <w:tcW w:w="1418"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pH</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7.38</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7.43</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7.42</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7.38</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7.40</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7.41</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7.38</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7.39</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7.31</w:t>
            </w:r>
          </w:p>
        </w:tc>
      </w:tr>
      <w:tr>
        <w:trPr>
          <w:trHeight w:val="300"/>
        </w:trPr>
        <w:tc>
          <w:tcPr>
            <w:tcW w:w="1418"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lactate (plasma) (mmol/l)</w:t>
            </w:r>
          </w:p>
        </w:tc>
        <w:tc>
          <w:tcPr>
            <w:tcW w:w="736" w:type="dxa"/>
          </w:tcPr>
          <w:p>
            <w:pPr>
              <w:rPr>
                <w:rFonts w:cstheme="minorHAnsi"/>
                <w:b/>
                <w:bCs/>
                <w:color w:val="000000" w:themeColor="text1"/>
                <w:sz w:val="20"/>
                <w:szCs w:val="20"/>
                <w:lang w:val="en-US"/>
              </w:rPr>
            </w:pPr>
          </w:p>
        </w:tc>
        <w:tc>
          <w:tcPr>
            <w:tcW w:w="736" w:type="dxa"/>
          </w:tcPr>
          <w:p>
            <w:pPr>
              <w:rPr>
                <w:rFonts w:cstheme="minorHAnsi"/>
                <w:color w:val="000000" w:themeColor="text1"/>
                <w:sz w:val="20"/>
                <w:szCs w:val="20"/>
                <w:lang w:val="en-US"/>
              </w:rPr>
            </w:pPr>
          </w:p>
        </w:tc>
        <w:tc>
          <w:tcPr>
            <w:tcW w:w="771" w:type="dxa"/>
          </w:tcPr>
          <w:p>
            <w:pPr>
              <w:rPr>
                <w:rFonts w:cstheme="minorHAnsi"/>
                <w:b/>
                <w:bCs/>
                <w:color w:val="000000" w:themeColor="text1"/>
                <w:sz w:val="20"/>
                <w:szCs w:val="20"/>
                <w:lang w:val="en-US"/>
              </w:rPr>
            </w:pPr>
            <w:r>
              <w:rPr>
                <w:rFonts w:cstheme="minorHAnsi"/>
                <w:b/>
                <w:bCs/>
                <w:color w:val="000000" w:themeColor="text1"/>
                <w:sz w:val="20"/>
                <w:szCs w:val="20"/>
                <w:lang w:val="en-US"/>
              </w:rPr>
              <w:t>4.10</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2.20</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1.89</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3.40</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1.50</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3.50</w:t>
            </w:r>
          </w:p>
        </w:tc>
        <w:tc>
          <w:tcPr>
            <w:tcW w:w="735" w:type="dxa"/>
          </w:tcPr>
          <w:p>
            <w:pPr>
              <w:rPr>
                <w:rFonts w:cstheme="minorHAnsi"/>
                <w:b/>
                <w:bCs/>
                <w:color w:val="000000" w:themeColor="text1"/>
                <w:sz w:val="20"/>
                <w:szCs w:val="20"/>
                <w:lang w:val="en-US"/>
              </w:rPr>
            </w:pP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1.69</w:t>
            </w:r>
          </w:p>
        </w:tc>
        <w:tc>
          <w:tcPr>
            <w:tcW w:w="735" w:type="dxa"/>
          </w:tcPr>
          <w:p>
            <w:pPr>
              <w:rPr>
                <w:rFonts w:cstheme="minorHAnsi"/>
                <w:color w:val="000000" w:themeColor="text1"/>
                <w:sz w:val="20"/>
                <w:szCs w:val="20"/>
                <w:lang w:val="en-US"/>
              </w:rPr>
            </w:pPr>
          </w:p>
        </w:tc>
        <w:tc>
          <w:tcPr>
            <w:tcW w:w="732" w:type="dxa"/>
          </w:tcPr>
          <w:p>
            <w:pPr>
              <w:rPr>
                <w:rFonts w:cstheme="minorHAnsi"/>
                <w:b/>
                <w:bCs/>
                <w:color w:val="000000" w:themeColor="text1"/>
                <w:sz w:val="20"/>
                <w:szCs w:val="20"/>
                <w:lang w:val="en-US"/>
              </w:rPr>
            </w:pPr>
            <w:r>
              <w:rPr>
                <w:rFonts w:cstheme="minorHAnsi"/>
                <w:b/>
                <w:bCs/>
                <w:color w:val="000000" w:themeColor="text1"/>
                <w:sz w:val="20"/>
                <w:szCs w:val="20"/>
                <w:lang w:val="en-US"/>
              </w:rPr>
              <w:t>5.10</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3.44</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3.70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0.70</w:t>
            </w:r>
          </w:p>
        </w:tc>
      </w:tr>
      <w:tr>
        <w:trPr>
          <w:trHeight w:val="300"/>
        </w:trPr>
        <w:tc>
          <w:tcPr>
            <w:tcW w:w="14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AST (µkat/l)</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0.67</w:t>
            </w:r>
          </w:p>
        </w:tc>
        <w:tc>
          <w:tcPr>
            <w:tcW w:w="736" w:type="dxa"/>
          </w:tcPr>
          <w:p>
            <w:pPr>
              <w:rPr>
                <w:rFonts w:cstheme="minorHAnsi"/>
                <w:b/>
                <w:bCs/>
                <w:color w:val="000000" w:themeColor="text1"/>
                <w:sz w:val="20"/>
                <w:szCs w:val="20"/>
                <w:lang w:val="en-US"/>
              </w:rPr>
            </w:pPr>
            <w:r>
              <w:rPr>
                <w:rFonts w:cstheme="minorHAnsi"/>
                <w:b/>
                <w:bCs/>
                <w:color w:val="000000" w:themeColor="text1"/>
                <w:sz w:val="20"/>
                <w:szCs w:val="20"/>
                <w:lang w:val="en-US"/>
              </w:rPr>
              <w:t>0.60</w:t>
            </w:r>
          </w:p>
        </w:tc>
        <w:tc>
          <w:tcPr>
            <w:tcW w:w="771" w:type="dxa"/>
          </w:tcPr>
          <w:p>
            <w:pPr>
              <w:rPr>
                <w:rFonts w:cstheme="minorHAnsi"/>
                <w:b/>
                <w:bCs/>
                <w:color w:val="000000" w:themeColor="text1"/>
                <w:sz w:val="20"/>
                <w:szCs w:val="20"/>
                <w:lang w:val="en-US"/>
              </w:rPr>
            </w:pPr>
            <w:r>
              <w:rPr>
                <w:rFonts w:cstheme="minorHAnsi"/>
                <w:b/>
                <w:bCs/>
                <w:color w:val="000000" w:themeColor="text1"/>
                <w:sz w:val="20"/>
                <w:szCs w:val="20"/>
                <w:lang w:val="en-US"/>
              </w:rPr>
              <w:t>95.39</w:t>
            </w:r>
          </w:p>
        </w:tc>
        <w:tc>
          <w:tcPr>
            <w:tcW w:w="732" w:type="dxa"/>
          </w:tcPr>
          <w:p>
            <w:pPr>
              <w:rPr>
                <w:rFonts w:cstheme="minorHAnsi"/>
                <w:b/>
                <w:bCs/>
                <w:color w:val="000000" w:themeColor="text1"/>
                <w:sz w:val="20"/>
                <w:szCs w:val="20"/>
                <w:lang w:val="en-US"/>
              </w:rPr>
            </w:pPr>
            <w:r>
              <w:rPr>
                <w:rFonts w:cstheme="minorHAnsi"/>
                <w:b/>
                <w:bCs/>
                <w:color w:val="000000" w:themeColor="text1"/>
                <w:sz w:val="20"/>
                <w:szCs w:val="20"/>
                <w:lang w:val="en-US"/>
              </w:rPr>
              <w:t>0.68</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0.57</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0.85</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0.58</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1.10</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0.58</w:t>
            </w:r>
          </w:p>
        </w:tc>
        <w:tc>
          <w:tcPr>
            <w:tcW w:w="771" w:type="dxa"/>
          </w:tcPr>
          <w:p>
            <w:pPr>
              <w:rPr>
                <w:rFonts w:cstheme="minorHAnsi"/>
                <w:b/>
                <w:bCs/>
                <w:color w:val="000000" w:themeColor="text1"/>
                <w:sz w:val="20"/>
                <w:szCs w:val="20"/>
                <w:lang w:val="en-US"/>
              </w:rPr>
            </w:pPr>
            <w:r>
              <w:rPr>
                <w:rFonts w:cstheme="minorHAnsi"/>
                <w:b/>
                <w:bCs/>
                <w:color w:val="000000" w:themeColor="text1"/>
                <w:sz w:val="20"/>
                <w:szCs w:val="20"/>
                <w:lang w:val="en-US"/>
              </w:rPr>
              <w:t>0.65</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39.64</w:t>
            </w:r>
          </w:p>
        </w:tc>
        <w:tc>
          <w:tcPr>
            <w:tcW w:w="732" w:type="dxa"/>
          </w:tcPr>
          <w:p>
            <w:pPr>
              <w:rPr>
                <w:rFonts w:cstheme="minorHAnsi"/>
                <w:b/>
                <w:bCs/>
                <w:color w:val="000000" w:themeColor="text1"/>
                <w:sz w:val="20"/>
                <w:szCs w:val="20"/>
                <w:lang w:val="en-US"/>
              </w:rPr>
            </w:pPr>
            <w:r>
              <w:rPr>
                <w:rFonts w:cstheme="minorHAnsi"/>
                <w:b/>
                <w:bCs/>
                <w:color w:val="000000" w:themeColor="text1"/>
                <w:sz w:val="20"/>
                <w:szCs w:val="20"/>
                <w:lang w:val="en-US"/>
              </w:rPr>
              <w:t>0.75</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0.50</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4.25</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0.63</w:t>
            </w:r>
          </w:p>
        </w:tc>
      </w:tr>
      <w:tr>
        <w:trPr>
          <w:trHeight w:val="300"/>
        </w:trPr>
        <w:tc>
          <w:tcPr>
            <w:tcW w:w="14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ALT (µkat/l)</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0.32</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0.33</w:t>
            </w:r>
          </w:p>
        </w:tc>
        <w:tc>
          <w:tcPr>
            <w:tcW w:w="771" w:type="dxa"/>
          </w:tcPr>
          <w:p>
            <w:pPr>
              <w:rPr>
                <w:rFonts w:cstheme="minorHAnsi"/>
                <w:b/>
                <w:bCs/>
                <w:color w:val="000000" w:themeColor="text1"/>
                <w:sz w:val="20"/>
                <w:szCs w:val="20"/>
                <w:lang w:val="en-US"/>
              </w:rPr>
            </w:pPr>
            <w:r>
              <w:rPr>
                <w:rFonts w:cstheme="minorHAnsi"/>
                <w:b/>
                <w:bCs/>
                <w:color w:val="000000" w:themeColor="text1"/>
                <w:sz w:val="20"/>
                <w:szCs w:val="20"/>
                <w:lang w:val="en-US"/>
              </w:rPr>
              <w:t>89.45</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0.48</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0.35</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0.95</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0.45</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1.13</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0.35</w:t>
            </w: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0.40</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41.37</w:t>
            </w:r>
          </w:p>
        </w:tc>
        <w:tc>
          <w:tcPr>
            <w:tcW w:w="732" w:type="dxa"/>
          </w:tcPr>
          <w:p>
            <w:pPr>
              <w:rPr>
                <w:rFonts w:cstheme="minorHAnsi"/>
                <w:b/>
                <w:bCs/>
                <w:color w:val="000000" w:themeColor="text1"/>
                <w:sz w:val="20"/>
                <w:szCs w:val="20"/>
                <w:lang w:val="en-US"/>
              </w:rPr>
            </w:pPr>
            <w:r>
              <w:rPr>
                <w:rFonts w:cstheme="minorHAnsi"/>
                <w:b/>
                <w:bCs/>
                <w:color w:val="000000" w:themeColor="text1"/>
                <w:sz w:val="20"/>
                <w:szCs w:val="20"/>
                <w:lang w:val="en-US"/>
              </w:rPr>
              <w:t>3.03</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0.52</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4.63</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0.40</w:t>
            </w:r>
          </w:p>
        </w:tc>
      </w:tr>
      <w:tr>
        <w:trPr>
          <w:trHeight w:val="300"/>
        </w:trPr>
        <w:tc>
          <w:tcPr>
            <w:tcW w:w="14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INR</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1.05</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1.06</w:t>
            </w:r>
          </w:p>
        </w:tc>
        <w:tc>
          <w:tcPr>
            <w:tcW w:w="771" w:type="dxa"/>
          </w:tcPr>
          <w:p>
            <w:pPr>
              <w:rPr>
                <w:rFonts w:cstheme="minorHAnsi"/>
                <w:b/>
                <w:bCs/>
                <w:color w:val="000000" w:themeColor="text1"/>
                <w:sz w:val="20"/>
                <w:szCs w:val="20"/>
                <w:lang w:val="en-US"/>
              </w:rPr>
            </w:pPr>
            <w:r>
              <w:rPr>
                <w:rFonts w:cstheme="minorHAnsi"/>
                <w:b/>
                <w:bCs/>
                <w:color w:val="000000" w:themeColor="text1"/>
                <w:sz w:val="20"/>
                <w:szCs w:val="20"/>
                <w:lang w:val="en-US"/>
              </w:rPr>
              <w:t>2.53</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1.11</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1.08</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1.39</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1.03</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1.49</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1.03</w:t>
            </w: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1.03</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1.71</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1.16</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1.00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1.14</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1.45</w:t>
            </w:r>
          </w:p>
        </w:tc>
      </w:tr>
      <w:tr>
        <w:trPr>
          <w:trHeight w:val="300"/>
        </w:trPr>
        <w:tc>
          <w:tcPr>
            <w:tcW w:w="14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albumin (g/l)</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52.00</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49.00</w:t>
            </w:r>
          </w:p>
        </w:tc>
        <w:tc>
          <w:tcPr>
            <w:tcW w:w="771" w:type="dxa"/>
          </w:tcPr>
          <w:p>
            <w:pPr>
              <w:rPr>
                <w:rFonts w:cstheme="minorHAnsi"/>
                <w:b/>
                <w:bCs/>
                <w:color w:val="000000" w:themeColor="text1"/>
                <w:sz w:val="20"/>
                <w:szCs w:val="20"/>
                <w:lang w:val="en-US"/>
              </w:rPr>
            </w:pPr>
            <w:r>
              <w:rPr>
                <w:rFonts w:cstheme="minorHAnsi"/>
                <w:b/>
                <w:bCs/>
                <w:color w:val="000000" w:themeColor="text1"/>
                <w:sz w:val="20"/>
                <w:szCs w:val="20"/>
                <w:lang w:val="en-US"/>
              </w:rPr>
              <w:t>32.00</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43.00</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50.80</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42.00</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48.00</w:t>
            </w:r>
          </w:p>
        </w:tc>
        <w:tc>
          <w:tcPr>
            <w:tcW w:w="735" w:type="dxa"/>
          </w:tcPr>
          <w:p>
            <w:pPr>
              <w:rPr>
                <w:rFonts w:cstheme="minorHAnsi"/>
                <w:color w:val="000000" w:themeColor="text1"/>
                <w:sz w:val="20"/>
                <w:szCs w:val="20"/>
                <w:lang w:val="en-US"/>
              </w:rPr>
            </w:pP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46.00</w:t>
            </w: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50.00</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38.00</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41.00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49.00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38.00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42.00</w:t>
            </w:r>
          </w:p>
        </w:tc>
      </w:tr>
      <w:tr>
        <w:trPr>
          <w:trHeight w:val="300"/>
        </w:trPr>
        <w:tc>
          <w:tcPr>
            <w:tcW w:w="14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bilirubin (µmol/l)</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4.00</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5.00</w:t>
            </w: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8.00</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7.00</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6.84</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8.00</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5.00</w:t>
            </w:r>
          </w:p>
        </w:tc>
        <w:tc>
          <w:tcPr>
            <w:tcW w:w="735" w:type="dxa"/>
          </w:tcPr>
          <w:p>
            <w:pPr>
              <w:rPr>
                <w:rFonts w:cstheme="minorHAnsi"/>
                <w:color w:val="000000" w:themeColor="text1"/>
                <w:sz w:val="20"/>
                <w:szCs w:val="20"/>
                <w:lang w:val="en-US"/>
              </w:rPr>
            </w:pP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4.00</w:t>
            </w:r>
          </w:p>
        </w:tc>
        <w:tc>
          <w:tcPr>
            <w:tcW w:w="771" w:type="dxa"/>
          </w:tcPr>
          <w:p>
            <w:pPr>
              <w:rPr>
                <w:rFonts w:cstheme="minorHAnsi"/>
                <w:color w:val="000000" w:themeColor="text1"/>
                <w:sz w:val="20"/>
                <w:szCs w:val="20"/>
                <w:lang w:val="en-US"/>
              </w:rPr>
            </w:pP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8.00</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7.00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5.64</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4.00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5.00</w:t>
            </w:r>
          </w:p>
        </w:tc>
      </w:tr>
      <w:tr>
        <w:trPr>
          <w:trHeight w:val="300"/>
        </w:trPr>
        <w:tc>
          <w:tcPr>
            <w:tcW w:w="14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GGT (µkat/l)</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0.22</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0.23</w:t>
            </w:r>
          </w:p>
        </w:tc>
        <w:tc>
          <w:tcPr>
            <w:tcW w:w="771" w:type="dxa"/>
          </w:tcPr>
          <w:p>
            <w:pPr>
              <w:rPr>
                <w:rFonts w:cstheme="minorHAnsi"/>
                <w:b/>
                <w:bCs/>
                <w:color w:val="000000" w:themeColor="text1"/>
                <w:sz w:val="20"/>
                <w:szCs w:val="20"/>
                <w:lang w:val="en-US"/>
              </w:rPr>
            </w:pPr>
            <w:r>
              <w:rPr>
                <w:rFonts w:cstheme="minorHAnsi"/>
                <w:b/>
                <w:bCs/>
                <w:color w:val="000000" w:themeColor="text1"/>
                <w:sz w:val="20"/>
                <w:szCs w:val="20"/>
                <w:lang w:val="en-US"/>
              </w:rPr>
              <w:t>1.35</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0.27</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0.28</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0.22</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0.22</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0.17</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0.20</w:t>
            </w: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0.22</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0.75</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0.50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0.33</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0.23</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0.22</w:t>
            </w:r>
          </w:p>
        </w:tc>
      </w:tr>
      <w:tr>
        <w:trPr>
          <w:trHeight w:val="300"/>
        </w:trPr>
        <w:tc>
          <w:tcPr>
            <w:tcW w:w="14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ammonia (µmol/l)</w:t>
            </w:r>
          </w:p>
        </w:tc>
        <w:tc>
          <w:tcPr>
            <w:tcW w:w="736" w:type="dxa"/>
          </w:tcPr>
          <w:p>
            <w:pPr>
              <w:rPr>
                <w:rFonts w:cstheme="minorHAnsi"/>
                <w:color w:val="000000" w:themeColor="text1"/>
                <w:sz w:val="20"/>
                <w:szCs w:val="20"/>
                <w:lang w:val="en-US"/>
              </w:rPr>
            </w:pPr>
          </w:p>
        </w:tc>
        <w:tc>
          <w:tcPr>
            <w:tcW w:w="736" w:type="dxa"/>
          </w:tcPr>
          <w:p>
            <w:pPr>
              <w:rPr>
                <w:rFonts w:cstheme="minorHAnsi"/>
                <w:color w:val="000000" w:themeColor="text1"/>
                <w:sz w:val="20"/>
                <w:szCs w:val="20"/>
                <w:lang w:val="en-US"/>
              </w:rPr>
            </w:pPr>
          </w:p>
        </w:tc>
        <w:tc>
          <w:tcPr>
            <w:tcW w:w="771" w:type="dxa"/>
          </w:tcPr>
          <w:p>
            <w:pPr>
              <w:rPr>
                <w:rFonts w:cstheme="minorHAnsi"/>
                <w:b/>
                <w:bCs/>
                <w:color w:val="000000" w:themeColor="text1"/>
                <w:sz w:val="20"/>
                <w:szCs w:val="20"/>
                <w:lang w:val="en-US"/>
              </w:rPr>
            </w:pPr>
            <w:r>
              <w:rPr>
                <w:rFonts w:cstheme="minorHAnsi"/>
                <w:b/>
                <w:bCs/>
                <w:color w:val="000000" w:themeColor="text1"/>
                <w:sz w:val="20"/>
                <w:szCs w:val="20"/>
                <w:lang w:val="en-US"/>
              </w:rPr>
              <w:t>53.00</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32.00</w:t>
            </w:r>
          </w:p>
        </w:tc>
        <w:tc>
          <w:tcPr>
            <w:tcW w:w="735" w:type="dxa"/>
          </w:tcPr>
          <w:p>
            <w:pPr>
              <w:rPr>
                <w:rFonts w:cstheme="minorHAnsi"/>
                <w:color w:val="000000" w:themeColor="text1"/>
                <w:sz w:val="20"/>
                <w:szCs w:val="20"/>
                <w:lang w:val="en-US"/>
              </w:rPr>
            </w:pP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39.00</w:t>
            </w:r>
          </w:p>
        </w:tc>
        <w:tc>
          <w:tcPr>
            <w:tcW w:w="735" w:type="dxa"/>
          </w:tcPr>
          <w:p>
            <w:pPr>
              <w:rPr>
                <w:rFonts w:cstheme="minorHAnsi"/>
                <w:color w:val="000000" w:themeColor="text1"/>
                <w:sz w:val="20"/>
                <w:szCs w:val="20"/>
                <w:lang w:val="en-US"/>
              </w:rPr>
            </w:pPr>
          </w:p>
        </w:tc>
        <w:tc>
          <w:tcPr>
            <w:tcW w:w="735" w:type="dxa"/>
          </w:tcPr>
          <w:p>
            <w:pPr>
              <w:rPr>
                <w:rFonts w:cstheme="minorHAnsi"/>
                <w:color w:val="000000" w:themeColor="text1"/>
                <w:sz w:val="20"/>
                <w:szCs w:val="20"/>
                <w:lang w:val="en-US"/>
              </w:rPr>
            </w:pPr>
          </w:p>
        </w:tc>
        <w:tc>
          <w:tcPr>
            <w:tcW w:w="735" w:type="dxa"/>
          </w:tcPr>
          <w:p>
            <w:pPr>
              <w:rPr>
                <w:rFonts w:cstheme="minorHAnsi"/>
                <w:color w:val="000000" w:themeColor="text1"/>
                <w:sz w:val="20"/>
                <w:szCs w:val="20"/>
                <w:lang w:val="en-US"/>
              </w:rPr>
            </w:pP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41.00</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36.00</w:t>
            </w:r>
          </w:p>
        </w:tc>
        <w:tc>
          <w:tcPr>
            <w:tcW w:w="732" w:type="dxa"/>
          </w:tcPr>
          <w:p>
            <w:pPr>
              <w:rPr>
                <w:rFonts w:cstheme="minorHAnsi"/>
                <w:color w:val="000000" w:themeColor="text1"/>
                <w:sz w:val="20"/>
                <w:szCs w:val="20"/>
                <w:lang w:val="en-US"/>
              </w:rPr>
            </w:pP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&lt;7.00</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72.00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 </w:t>
            </w:r>
          </w:p>
        </w:tc>
      </w:tr>
      <w:tr>
        <w:trPr>
          <w:trHeight w:val="85"/>
        </w:trPr>
        <w:tc>
          <w:tcPr>
            <w:tcW w:w="1418" w:type="dxa"/>
            <w:shd w:val="clear" w:color="auto" w:fill="D9D9D9" w:themeFill="background1" w:themeFillShade="D9"/>
            <w:noWrap/>
            <w:hideMark/>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glucose (mmol/l)</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6"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71" w:type="dxa"/>
          </w:tcPr>
          <w:p>
            <w:pPr>
              <w:rPr>
                <w:rFonts w:cstheme="minorHAnsi"/>
                <w:b/>
                <w:bCs/>
                <w:color w:val="000000" w:themeColor="text1"/>
                <w:sz w:val="20"/>
                <w:szCs w:val="20"/>
                <w:lang w:val="en-US"/>
              </w:rPr>
            </w:pPr>
            <w:r>
              <w:rPr>
                <w:rFonts w:cstheme="minorHAnsi"/>
                <w:b/>
                <w:bCs/>
                <w:color w:val="000000" w:themeColor="text1"/>
                <w:sz w:val="20"/>
                <w:szCs w:val="20"/>
                <w:lang w:val="en-US"/>
              </w:rPr>
              <w:t>3.30</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5.80</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6.11</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8.60</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5.80</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5.40</w:t>
            </w:r>
          </w:p>
        </w:tc>
        <w:tc>
          <w:tcPr>
            <w:tcW w:w="735" w:type="dxa"/>
          </w:tcPr>
          <w:p>
            <w:pPr>
              <w:rPr>
                <w:rFonts w:cstheme="minorHAnsi"/>
                <w:color w:val="000000" w:themeColor="text1"/>
                <w:sz w:val="20"/>
                <w:szCs w:val="20"/>
                <w:lang w:val="en-US"/>
              </w:rPr>
            </w:pPr>
            <w:r>
              <w:rPr>
                <w:rFonts w:cstheme="minorHAnsi"/>
                <w:color w:val="000000" w:themeColor="text1"/>
                <w:sz w:val="20"/>
                <w:szCs w:val="20"/>
                <w:lang w:val="en-US"/>
              </w:rPr>
              <w:t>5.00</w:t>
            </w:r>
          </w:p>
        </w:tc>
        <w:tc>
          <w:tcPr>
            <w:tcW w:w="771" w:type="dxa"/>
          </w:tcPr>
          <w:p>
            <w:pPr>
              <w:rPr>
                <w:rFonts w:cstheme="minorHAnsi"/>
                <w:color w:val="000000" w:themeColor="text1"/>
                <w:sz w:val="20"/>
                <w:szCs w:val="20"/>
                <w:lang w:val="en-US"/>
              </w:rPr>
            </w:pPr>
            <w:r>
              <w:rPr>
                <w:rFonts w:cstheme="minorHAnsi"/>
                <w:color w:val="000000" w:themeColor="text1"/>
                <w:sz w:val="20"/>
                <w:szCs w:val="20"/>
                <w:lang w:val="en-US"/>
              </w:rPr>
              <w:t> </w:t>
            </w:r>
          </w:p>
        </w:tc>
        <w:tc>
          <w:tcPr>
            <w:tcW w:w="735" w:type="dxa"/>
          </w:tcPr>
          <w:p>
            <w:pPr>
              <w:rPr>
                <w:rFonts w:cstheme="minorHAnsi"/>
                <w:b/>
                <w:bCs/>
                <w:color w:val="000000" w:themeColor="text1"/>
                <w:sz w:val="20"/>
                <w:szCs w:val="20"/>
                <w:lang w:val="en-US"/>
              </w:rPr>
            </w:pPr>
            <w:r>
              <w:rPr>
                <w:rFonts w:cstheme="minorHAnsi"/>
                <w:b/>
                <w:bCs/>
                <w:color w:val="000000" w:themeColor="text1"/>
                <w:sz w:val="20"/>
                <w:szCs w:val="20"/>
                <w:lang w:val="en-US"/>
              </w:rPr>
              <w:t>3.40</w:t>
            </w:r>
          </w:p>
        </w:tc>
        <w:tc>
          <w:tcPr>
            <w:tcW w:w="732" w:type="dxa"/>
          </w:tcPr>
          <w:p>
            <w:pPr>
              <w:rPr>
                <w:rFonts w:cstheme="minorHAnsi"/>
                <w:color w:val="000000" w:themeColor="text1"/>
                <w:sz w:val="20"/>
                <w:szCs w:val="20"/>
                <w:lang w:val="en-US"/>
              </w:rPr>
            </w:pPr>
            <w:r>
              <w:rPr>
                <w:rFonts w:cstheme="minorHAnsi"/>
                <w:color w:val="000000" w:themeColor="text1"/>
                <w:sz w:val="20"/>
                <w:szCs w:val="20"/>
                <w:lang w:val="en-US"/>
              </w:rPr>
              <w:t>4.90</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5.83</w:t>
            </w:r>
          </w:p>
        </w:tc>
        <w:tc>
          <w:tcPr>
            <w:tcW w:w="737" w:type="dxa"/>
          </w:tcPr>
          <w:p>
            <w:pPr>
              <w:rPr>
                <w:rFonts w:cstheme="minorHAnsi"/>
                <w:color w:val="000000" w:themeColor="text1"/>
                <w:sz w:val="20"/>
                <w:szCs w:val="20"/>
                <w:lang w:val="en-US"/>
              </w:rPr>
            </w:pPr>
            <w:r>
              <w:rPr>
                <w:rFonts w:cstheme="minorHAnsi"/>
                <w:color w:val="000000" w:themeColor="text1"/>
                <w:sz w:val="20"/>
                <w:szCs w:val="20"/>
                <w:lang w:val="en-US"/>
              </w:rPr>
              <w:t>5.30</w:t>
            </w:r>
          </w:p>
        </w:tc>
        <w:tc>
          <w:tcPr>
            <w:tcW w:w="737" w:type="dxa"/>
          </w:tcPr>
          <w:p>
            <w:pPr>
              <w:rPr>
                <w:rFonts w:cstheme="minorHAnsi"/>
                <w:b/>
                <w:bCs/>
                <w:color w:val="000000" w:themeColor="text1"/>
                <w:sz w:val="20"/>
                <w:szCs w:val="20"/>
                <w:lang w:val="en-US"/>
              </w:rPr>
            </w:pPr>
            <w:r>
              <w:rPr>
                <w:rFonts w:cstheme="minorHAnsi"/>
                <w:b/>
                <w:bCs/>
                <w:color w:val="000000" w:themeColor="text1"/>
                <w:sz w:val="20"/>
                <w:szCs w:val="20"/>
                <w:lang w:val="en-US"/>
              </w:rPr>
              <w:t>6.70</w:t>
            </w:r>
          </w:p>
        </w:tc>
      </w:tr>
    </w:tbl>
    <w:p>
      <w:pPr>
        <w:suppressAutoHyphens/>
        <w:spacing w:line="480" w:lineRule="auto"/>
        <w:jc w:val="both"/>
        <w:rPr>
          <w:rFonts w:cstheme="minorHAnsi"/>
          <w:color w:val="000000" w:themeColor="text1"/>
          <w:sz w:val="20"/>
          <w:szCs w:val="20"/>
          <w:lang w:val="en-US"/>
        </w:rPr>
      </w:pPr>
      <w:r>
        <w:rPr>
          <w:rFonts w:cstheme="minorHAnsi"/>
          <w:color w:val="000000" w:themeColor="text1"/>
          <w:sz w:val="20"/>
          <w:szCs w:val="20"/>
          <w:lang w:val="en-US"/>
        </w:rPr>
        <w:t>* reference values often age-and/or laboratory dependent, if values were above or underneath age- and laboratory-adapted reference value, they are marked fat</w:t>
      </w:r>
    </w:p>
    <w:p>
      <w:pPr>
        <w:suppressAutoHyphens/>
        <w:spacing w:after="0"/>
        <w:jc w:val="both"/>
        <w:rPr>
          <w:rFonts w:cstheme="minorHAnsi"/>
          <w:color w:val="000000" w:themeColor="text1"/>
          <w:sz w:val="20"/>
          <w:szCs w:val="20"/>
          <w:lang w:val="en-US"/>
        </w:rPr>
      </w:pPr>
      <w:r>
        <w:rPr>
          <w:rFonts w:cstheme="minorHAnsi"/>
          <w:color w:val="000000" w:themeColor="text1"/>
          <w:sz w:val="20"/>
          <w:szCs w:val="20"/>
          <w:lang w:val="en-US"/>
        </w:rPr>
        <w:t>DLD Dihydrolipoamide dehydrogenase; ID identification number; N normal; ↑ elevated; ↓ reduced; y year(s); m month(s); d day(s); C crises; I interval; AST aspartate aminotransferase; ALT alanine aminotransferase, INR international normalized ratio; GGT gamma-glutamyl transferase</w:t>
      </w:r>
    </w:p>
    <w:p>
      <w:pPr>
        <w:suppressAutoHyphens/>
        <w:spacing w:line="480" w:lineRule="auto"/>
        <w:jc w:val="both"/>
        <w:rPr>
          <w:rFonts w:ascii="Arial" w:hAnsi="Arial" w:cs="Arial"/>
          <w:b/>
          <w:color w:val="000000" w:themeColor="text1"/>
          <w:sz w:val="24"/>
          <w:szCs w:val="24"/>
          <w:lang w:val="en-US"/>
        </w:rPr>
      </w:pPr>
    </w:p>
    <w:p>
      <w:pPr>
        <w:suppressAutoHyphens/>
        <w:spacing w:line="480" w:lineRule="auto"/>
        <w:jc w:val="both"/>
        <w:rPr>
          <w:rFonts w:ascii="Arial" w:hAnsi="Arial" w:cs="Arial"/>
          <w:b/>
          <w:color w:val="000000" w:themeColor="text1"/>
          <w:sz w:val="24"/>
          <w:szCs w:val="24"/>
          <w:lang w:val="en-US"/>
        </w:rPr>
      </w:pPr>
    </w:p>
    <w:p>
      <w:pPr>
        <w:suppressAutoHyphens/>
        <w:spacing w:line="480" w:lineRule="auto"/>
        <w:jc w:val="both"/>
        <w:rPr>
          <w:rFonts w:ascii="Arial" w:hAnsi="Arial" w:cs="Arial"/>
          <w:b/>
          <w:color w:val="000000" w:themeColor="text1"/>
          <w:sz w:val="24"/>
          <w:szCs w:val="24"/>
          <w:lang w:val="en-US"/>
        </w:rPr>
      </w:pPr>
    </w:p>
    <w:p>
      <w:pPr>
        <w:suppressAutoHyphens/>
        <w:spacing w:line="480" w:lineRule="auto"/>
        <w:jc w:val="both"/>
        <w:rPr>
          <w:rFonts w:ascii="Arial" w:hAnsi="Arial" w:cs="Arial"/>
          <w:b/>
          <w:color w:val="000000" w:themeColor="text1"/>
          <w:sz w:val="24"/>
          <w:szCs w:val="24"/>
          <w:lang w:val="en-US"/>
        </w:rPr>
      </w:pPr>
    </w:p>
    <w:p>
      <w:pPr>
        <w:suppressAutoHyphens/>
        <w:spacing w:line="480" w:lineRule="auto"/>
        <w:jc w:val="both"/>
        <w:rPr>
          <w:rFonts w:ascii="Arial" w:hAnsi="Arial" w:cs="Arial"/>
          <w:color w:val="000000" w:themeColor="text1"/>
          <w:sz w:val="24"/>
          <w:szCs w:val="24"/>
          <w:lang w:val="en-US"/>
        </w:rPr>
      </w:pPr>
      <w:r>
        <w:rPr>
          <w:rFonts w:ascii="Arial" w:hAnsi="Arial" w:cs="Arial"/>
          <w:b/>
          <w:color w:val="000000" w:themeColor="text1"/>
          <w:sz w:val="24"/>
          <w:szCs w:val="24"/>
          <w:lang w:val="en-US"/>
        </w:rPr>
        <w:lastRenderedPageBreak/>
        <w:t>Supplemental table S3:</w:t>
      </w:r>
      <w:r>
        <w:rPr>
          <w:rFonts w:ascii="Arial" w:hAnsi="Arial" w:cs="Arial"/>
          <w:color w:val="000000" w:themeColor="text1"/>
          <w:sz w:val="24"/>
          <w:szCs w:val="24"/>
          <w:lang w:val="en-US"/>
        </w:rPr>
        <w:t xml:space="preserve"> Laboratory values for pH, lactate, AST, ALT, INR, albumin, bilirubin, GGT, ammonia (each maximum) and glucose (minimum) as reported in the literature (no laboratory values given in the publication by Pode-Shakked et al., 2024).</w:t>
      </w:r>
    </w:p>
    <w:tbl>
      <w:tblPr>
        <w:tblStyle w:val="Tabellenraster"/>
        <w:tblpPr w:leftFromText="141" w:rightFromText="141" w:vertAnchor="text" w:tblpY="1"/>
        <w:tblW w:w="14737" w:type="dxa"/>
        <w:tblLayout w:type="fixed"/>
        <w:tblLook w:val="04A0" w:firstRow="1" w:lastRow="0" w:firstColumn="1" w:lastColumn="0" w:noHBand="0" w:noVBand="1"/>
      </w:tblPr>
      <w:tblGrid>
        <w:gridCol w:w="1804"/>
        <w:gridCol w:w="991"/>
        <w:gridCol w:w="1169"/>
        <w:gridCol w:w="1134"/>
        <w:gridCol w:w="993"/>
        <w:gridCol w:w="850"/>
        <w:gridCol w:w="851"/>
        <w:gridCol w:w="850"/>
        <w:gridCol w:w="850"/>
        <w:gridCol w:w="737"/>
        <w:gridCol w:w="823"/>
        <w:gridCol w:w="850"/>
        <w:gridCol w:w="851"/>
        <w:gridCol w:w="850"/>
        <w:gridCol w:w="1134"/>
      </w:tblGrid>
      <w:tr>
        <w:trPr>
          <w:trHeight w:val="300"/>
        </w:trPr>
        <w:tc>
          <w:tcPr>
            <w:tcW w:w="1804" w:type="dxa"/>
            <w:shd w:val="clear" w:color="auto" w:fill="D9D9D9" w:themeFill="background1" w:themeFillShade="D9"/>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publication</w:t>
            </w:r>
          </w:p>
        </w:tc>
        <w:tc>
          <w:tcPr>
            <w:tcW w:w="991" w:type="dxa"/>
            <w:shd w:val="clear" w:color="auto" w:fill="D9D9D9" w:themeFill="background1" w:themeFillShade="D9"/>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ref.*</w:t>
            </w:r>
          </w:p>
        </w:tc>
        <w:tc>
          <w:tcPr>
            <w:tcW w:w="1169" w:type="dxa"/>
            <w:shd w:val="clear" w:color="auto" w:fill="D9D9D9" w:themeFill="background1" w:themeFillShade="D9"/>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Elpeleg et al., 1995; Elpeleg et al., 1997; Shaag et al., 1999</w:t>
            </w:r>
          </w:p>
        </w:tc>
        <w:tc>
          <w:tcPr>
            <w:tcW w:w="1134" w:type="dxa"/>
            <w:shd w:val="clear" w:color="auto" w:fill="D9D9D9" w:themeFill="background1" w:themeFillShade="D9"/>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Elpeleg et al., 1997; Shaag et al., 1999</w:t>
            </w:r>
          </w:p>
        </w:tc>
        <w:tc>
          <w:tcPr>
            <w:tcW w:w="993" w:type="dxa"/>
            <w:shd w:val="clear" w:color="auto" w:fill="D9D9D9" w:themeFill="background1" w:themeFillShade="D9"/>
          </w:tcPr>
          <w:p>
            <w:pPr>
              <w:rPr>
                <w:rFonts w:ascii="Calibri" w:hAnsi="Calibri" w:cs="Calibri"/>
                <w:b/>
                <w:bCs/>
                <w:color w:val="000000" w:themeColor="text1"/>
                <w:sz w:val="20"/>
                <w:szCs w:val="20"/>
              </w:rPr>
            </w:pPr>
            <w:r>
              <w:rPr>
                <w:rFonts w:ascii="Calibri" w:hAnsi="Calibri" w:cs="Calibri"/>
                <w:b/>
                <w:bCs/>
                <w:color w:val="000000" w:themeColor="text1"/>
                <w:sz w:val="20"/>
                <w:szCs w:val="20"/>
              </w:rPr>
              <w:t>Aptowitzer et al., 1997; Shaag et al., 1999</w:t>
            </w:r>
          </w:p>
        </w:tc>
        <w:tc>
          <w:tcPr>
            <w:tcW w:w="4138" w:type="dxa"/>
            <w:gridSpan w:val="5"/>
            <w:shd w:val="clear" w:color="auto" w:fill="D9D9D9" w:themeFill="background1" w:themeFillShade="D9"/>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Shaag et al., 1999, Elpeleg et al., 1990</w:t>
            </w:r>
          </w:p>
        </w:tc>
        <w:tc>
          <w:tcPr>
            <w:tcW w:w="3374" w:type="dxa"/>
            <w:gridSpan w:val="4"/>
            <w:shd w:val="clear" w:color="auto" w:fill="D9D9D9" w:themeFill="background1" w:themeFillShade="D9"/>
          </w:tcPr>
          <w:p>
            <w:pPr>
              <w:jc w:val="cente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Shaag et al., 1999</w:t>
            </w:r>
          </w:p>
        </w:tc>
        <w:tc>
          <w:tcPr>
            <w:tcW w:w="1134" w:type="dxa"/>
            <w:shd w:val="clear" w:color="auto" w:fill="D9D9D9" w:themeFill="background1" w:themeFillShade="D9"/>
          </w:tcPr>
          <w:p>
            <w:pPr>
              <w:jc w:val="cente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Shaag et al., 1999, Elpeleg et al., 1997</w:t>
            </w:r>
          </w:p>
        </w:tc>
      </w:tr>
      <w:tr>
        <w:trPr>
          <w:trHeight w:val="300"/>
        </w:trPr>
        <w:tc>
          <w:tcPr>
            <w:tcW w:w="1804"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ID</w:t>
            </w:r>
          </w:p>
        </w:tc>
        <w:tc>
          <w:tcPr>
            <w:tcW w:w="991" w:type="dxa"/>
            <w:shd w:val="clear" w:color="auto" w:fill="D9D9D9" w:themeFill="background1" w:themeFillShade="D9"/>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1169"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2/ F1; II-3</w:t>
            </w:r>
          </w:p>
        </w:tc>
        <w:tc>
          <w:tcPr>
            <w:tcW w:w="1134"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1/ F2; II-3</w:t>
            </w:r>
          </w:p>
        </w:tc>
        <w:tc>
          <w:tcPr>
            <w:tcW w:w="993"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F4; II-4</w:t>
            </w:r>
          </w:p>
        </w:tc>
        <w:tc>
          <w:tcPr>
            <w:tcW w:w="850"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F3; II-2</w:t>
            </w:r>
          </w:p>
        </w:tc>
        <w:tc>
          <w:tcPr>
            <w:tcW w:w="851"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F3; II-5</w:t>
            </w:r>
          </w:p>
        </w:tc>
        <w:tc>
          <w:tcPr>
            <w:tcW w:w="850"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F3; II-6</w:t>
            </w:r>
          </w:p>
        </w:tc>
        <w:tc>
          <w:tcPr>
            <w:tcW w:w="850"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F3; II-7</w:t>
            </w:r>
          </w:p>
        </w:tc>
        <w:tc>
          <w:tcPr>
            <w:tcW w:w="737"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F3; II-12</w:t>
            </w:r>
          </w:p>
        </w:tc>
        <w:tc>
          <w:tcPr>
            <w:tcW w:w="823"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F4; II-3</w:t>
            </w:r>
          </w:p>
        </w:tc>
        <w:tc>
          <w:tcPr>
            <w:tcW w:w="850"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F5; II-1</w:t>
            </w:r>
          </w:p>
        </w:tc>
        <w:tc>
          <w:tcPr>
            <w:tcW w:w="851"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F6; II-3</w:t>
            </w:r>
          </w:p>
        </w:tc>
        <w:tc>
          <w:tcPr>
            <w:tcW w:w="850"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F7; II-4</w:t>
            </w:r>
          </w:p>
        </w:tc>
        <w:tc>
          <w:tcPr>
            <w:tcW w:w="1134"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F7; II-3</w:t>
            </w:r>
          </w:p>
        </w:tc>
      </w:tr>
      <w:tr>
        <w:trPr>
          <w:trHeight w:val="300"/>
        </w:trPr>
        <w:tc>
          <w:tcPr>
            <w:tcW w:w="1804" w:type="dxa"/>
            <w:shd w:val="clear" w:color="auto" w:fill="D9D9D9" w:themeFill="background1" w:themeFillShade="D9"/>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 xml:space="preserve">C/I </w:t>
            </w:r>
          </w:p>
        </w:tc>
        <w:tc>
          <w:tcPr>
            <w:tcW w:w="991" w:type="dxa"/>
          </w:tcPr>
          <w:p>
            <w:pPr>
              <w:rPr>
                <w:rFonts w:ascii="Calibri" w:hAnsi="Calibri" w:cs="Calibri"/>
                <w:color w:val="000000" w:themeColor="text1"/>
                <w:sz w:val="20"/>
                <w:szCs w:val="20"/>
                <w:lang w:val="en-US"/>
              </w:rPr>
            </w:pPr>
          </w:p>
        </w:tc>
        <w:tc>
          <w:tcPr>
            <w:tcW w:w="1169"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993"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737"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823"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r>
      <w:tr>
        <w:trPr>
          <w:trHeight w:val="300"/>
        </w:trPr>
        <w:tc>
          <w:tcPr>
            <w:tcW w:w="1804" w:type="dxa"/>
            <w:shd w:val="clear" w:color="auto" w:fill="D9D9D9" w:themeFill="background1" w:themeFillShade="D9"/>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pH</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7.35-7.45</w:t>
            </w:r>
          </w:p>
        </w:tc>
        <w:tc>
          <w:tcPr>
            <w:tcW w:w="1169"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7.15</w:t>
            </w:r>
          </w:p>
        </w:tc>
        <w:tc>
          <w:tcPr>
            <w:tcW w:w="1134"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993"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7.29</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7.18</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737"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23"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1134"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6.80</w:t>
            </w:r>
          </w:p>
        </w:tc>
      </w:tr>
      <w:tr>
        <w:trPr>
          <w:trHeight w:val="300"/>
        </w:trPr>
        <w:tc>
          <w:tcPr>
            <w:tcW w:w="1804" w:type="dxa"/>
            <w:shd w:val="clear" w:color="auto" w:fill="D9D9D9" w:themeFill="background1" w:themeFillShade="D9"/>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lactate (plasma) (mmol/l)</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&lt;1.70</w:t>
            </w:r>
          </w:p>
        </w:tc>
        <w:tc>
          <w:tcPr>
            <w:tcW w:w="1169"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9.80</w:t>
            </w:r>
          </w:p>
        </w:tc>
        <w:tc>
          <w:tcPr>
            <w:tcW w:w="1134"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16.00</w:t>
            </w:r>
          </w:p>
        </w:tc>
        <w:tc>
          <w:tcPr>
            <w:tcW w:w="993"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16.00</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26.00</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12.20</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737"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823"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9.70</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1134"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29.70</w:t>
            </w:r>
          </w:p>
        </w:tc>
      </w:tr>
      <w:tr>
        <w:trPr>
          <w:trHeight w:val="300"/>
        </w:trPr>
        <w:tc>
          <w:tcPr>
            <w:tcW w:w="1804"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AST (µkat/l)</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&lt;0.65</w:t>
            </w:r>
          </w:p>
        </w:tc>
        <w:tc>
          <w:tcPr>
            <w:tcW w:w="1169"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166.67</w:t>
            </w:r>
          </w:p>
        </w:tc>
        <w:tc>
          <w:tcPr>
            <w:tcW w:w="1134" w:type="dxa"/>
          </w:tcPr>
          <w:p>
            <w:pPr>
              <w:rPr>
                <w:rFonts w:ascii="Calibri" w:hAnsi="Calibri" w:cs="Calibri"/>
                <w:b/>
                <w:bCs/>
                <w:color w:val="000000" w:themeColor="text1"/>
                <w:sz w:val="20"/>
                <w:szCs w:val="20"/>
                <w:lang w:val="en-US"/>
              </w:rPr>
            </w:pPr>
          </w:p>
        </w:tc>
        <w:tc>
          <w:tcPr>
            <w:tcW w:w="993"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146.89</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7.03</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737"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23"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1" w:type="dxa"/>
          </w:tcPr>
          <w:p>
            <w:pPr>
              <w:rPr>
                <w:rFonts w:ascii="Calibri" w:hAnsi="Calibri" w:cs="Calibri"/>
                <w:color w:val="000000" w:themeColor="text1"/>
                <w:sz w:val="20"/>
                <w:szCs w:val="20"/>
                <w:lang w:val="en-US"/>
              </w:rPr>
            </w:pP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1134"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9.85</w:t>
            </w:r>
          </w:p>
        </w:tc>
      </w:tr>
      <w:tr>
        <w:trPr>
          <w:trHeight w:val="300"/>
        </w:trPr>
        <w:tc>
          <w:tcPr>
            <w:tcW w:w="1804"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ALT (µkat/l)</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&lt;0.83</w:t>
            </w:r>
          </w:p>
        </w:tc>
        <w:tc>
          <w:tcPr>
            <w:tcW w:w="1169"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200.00</w:t>
            </w:r>
          </w:p>
        </w:tc>
        <w:tc>
          <w:tcPr>
            <w:tcW w:w="1134" w:type="dxa"/>
          </w:tcPr>
          <w:p>
            <w:pPr>
              <w:rPr>
                <w:rFonts w:ascii="Calibri" w:hAnsi="Calibri" w:cs="Calibri"/>
                <w:b/>
                <w:bCs/>
                <w:color w:val="000000" w:themeColor="text1"/>
                <w:sz w:val="20"/>
                <w:szCs w:val="20"/>
                <w:lang w:val="en-US"/>
              </w:rPr>
            </w:pPr>
          </w:p>
        </w:tc>
        <w:tc>
          <w:tcPr>
            <w:tcW w:w="993"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164.32</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15.90</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737"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23"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271.67</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1134"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27.34</w:t>
            </w:r>
          </w:p>
        </w:tc>
      </w:tr>
      <w:tr>
        <w:trPr>
          <w:trHeight w:val="300"/>
        </w:trPr>
        <w:tc>
          <w:tcPr>
            <w:tcW w:w="1804"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INR</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&lt;1.20</w:t>
            </w:r>
          </w:p>
        </w:tc>
        <w:tc>
          <w:tcPr>
            <w:tcW w:w="1169"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1.90</w:t>
            </w:r>
          </w:p>
        </w:tc>
        <w:tc>
          <w:tcPr>
            <w:tcW w:w="1134" w:type="dxa"/>
          </w:tcPr>
          <w:p>
            <w:pPr>
              <w:rPr>
                <w:rFonts w:ascii="Calibri" w:hAnsi="Calibri" w:cs="Calibri"/>
                <w:b/>
                <w:bCs/>
                <w:color w:val="000000" w:themeColor="text1"/>
                <w:sz w:val="20"/>
                <w:szCs w:val="20"/>
                <w:lang w:val="en-US"/>
              </w:rPr>
            </w:pPr>
          </w:p>
        </w:tc>
        <w:tc>
          <w:tcPr>
            <w:tcW w:w="993"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2.68</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3.70</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737"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23"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5.00</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1134"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r>
      <w:tr>
        <w:trPr>
          <w:trHeight w:val="300"/>
        </w:trPr>
        <w:tc>
          <w:tcPr>
            <w:tcW w:w="1804"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albumin (g/l)</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37.00-51.00</w:t>
            </w:r>
          </w:p>
        </w:tc>
        <w:tc>
          <w:tcPr>
            <w:tcW w:w="1169" w:type="dxa"/>
          </w:tcPr>
          <w:p>
            <w:pPr>
              <w:rPr>
                <w:rFonts w:ascii="Calibri" w:hAnsi="Calibri" w:cs="Calibri"/>
                <w:b/>
                <w:bCs/>
                <w:color w:val="000000" w:themeColor="text1"/>
                <w:sz w:val="20"/>
                <w:szCs w:val="20"/>
                <w:lang w:val="en-US"/>
              </w:rPr>
            </w:pPr>
          </w:p>
        </w:tc>
        <w:tc>
          <w:tcPr>
            <w:tcW w:w="1134" w:type="dxa"/>
          </w:tcPr>
          <w:p>
            <w:pPr>
              <w:rPr>
                <w:color w:val="000000" w:themeColor="text1"/>
                <w:sz w:val="20"/>
                <w:szCs w:val="20"/>
                <w:lang w:val="en-US"/>
              </w:rPr>
            </w:pPr>
          </w:p>
        </w:tc>
        <w:tc>
          <w:tcPr>
            <w:tcW w:w="993"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N</w:t>
            </w:r>
          </w:p>
        </w:tc>
        <w:tc>
          <w:tcPr>
            <w:tcW w:w="850" w:type="dxa"/>
          </w:tcPr>
          <w:p>
            <w:pPr>
              <w:rPr>
                <w:rFonts w:ascii="Calibri" w:hAnsi="Calibri" w:cs="Calibri"/>
                <w:color w:val="000000" w:themeColor="text1"/>
                <w:sz w:val="20"/>
                <w:szCs w:val="20"/>
                <w:lang w:val="en-US"/>
              </w:rPr>
            </w:pPr>
          </w:p>
        </w:tc>
        <w:tc>
          <w:tcPr>
            <w:tcW w:w="851" w:type="dxa"/>
          </w:tcPr>
          <w:p>
            <w:pPr>
              <w:rPr>
                <w:color w:val="000000" w:themeColor="text1"/>
                <w:sz w:val="20"/>
                <w:szCs w:val="20"/>
                <w:lang w:val="en-US"/>
              </w:rPr>
            </w:pPr>
          </w:p>
        </w:tc>
        <w:tc>
          <w:tcPr>
            <w:tcW w:w="850" w:type="dxa"/>
          </w:tcPr>
          <w:p>
            <w:pPr>
              <w:rPr>
                <w:color w:val="000000" w:themeColor="text1"/>
                <w:sz w:val="20"/>
                <w:szCs w:val="20"/>
                <w:lang w:val="en-US"/>
              </w:rPr>
            </w:pPr>
          </w:p>
        </w:tc>
        <w:tc>
          <w:tcPr>
            <w:tcW w:w="850" w:type="dxa"/>
          </w:tcPr>
          <w:p>
            <w:pPr>
              <w:rPr>
                <w:color w:val="000000" w:themeColor="text1"/>
                <w:sz w:val="20"/>
                <w:szCs w:val="20"/>
                <w:lang w:val="en-US"/>
              </w:rPr>
            </w:pPr>
          </w:p>
        </w:tc>
        <w:tc>
          <w:tcPr>
            <w:tcW w:w="737" w:type="dxa"/>
          </w:tcPr>
          <w:p>
            <w:pPr>
              <w:rPr>
                <w:color w:val="000000" w:themeColor="text1"/>
                <w:sz w:val="20"/>
                <w:szCs w:val="20"/>
                <w:lang w:val="en-US"/>
              </w:rPr>
            </w:pPr>
          </w:p>
        </w:tc>
        <w:tc>
          <w:tcPr>
            <w:tcW w:w="823" w:type="dxa"/>
          </w:tcPr>
          <w:p>
            <w:pPr>
              <w:rPr>
                <w:color w:val="000000" w:themeColor="text1"/>
                <w:sz w:val="20"/>
                <w:szCs w:val="20"/>
                <w:lang w:val="en-US"/>
              </w:rPr>
            </w:pPr>
          </w:p>
        </w:tc>
        <w:tc>
          <w:tcPr>
            <w:tcW w:w="850" w:type="dxa"/>
          </w:tcPr>
          <w:p>
            <w:pPr>
              <w:rPr>
                <w:color w:val="000000" w:themeColor="text1"/>
                <w:sz w:val="20"/>
                <w:szCs w:val="20"/>
                <w:lang w:val="en-US"/>
              </w:rPr>
            </w:pPr>
          </w:p>
        </w:tc>
        <w:tc>
          <w:tcPr>
            <w:tcW w:w="851" w:type="dxa"/>
          </w:tcPr>
          <w:p>
            <w:pPr>
              <w:rPr>
                <w:color w:val="000000" w:themeColor="text1"/>
                <w:sz w:val="20"/>
                <w:szCs w:val="20"/>
                <w:lang w:val="en-US"/>
              </w:rPr>
            </w:pPr>
          </w:p>
        </w:tc>
        <w:tc>
          <w:tcPr>
            <w:tcW w:w="850" w:type="dxa"/>
          </w:tcPr>
          <w:p>
            <w:pPr>
              <w:rPr>
                <w:color w:val="000000" w:themeColor="text1"/>
                <w:sz w:val="20"/>
                <w:szCs w:val="20"/>
                <w:lang w:val="en-US"/>
              </w:rPr>
            </w:pPr>
          </w:p>
        </w:tc>
        <w:tc>
          <w:tcPr>
            <w:tcW w:w="1134" w:type="dxa"/>
          </w:tcPr>
          <w:p>
            <w:pPr>
              <w:rPr>
                <w:color w:val="000000" w:themeColor="text1"/>
                <w:sz w:val="20"/>
                <w:szCs w:val="20"/>
                <w:lang w:val="en-US"/>
              </w:rPr>
            </w:pPr>
          </w:p>
        </w:tc>
      </w:tr>
      <w:tr>
        <w:trPr>
          <w:trHeight w:val="300"/>
        </w:trPr>
        <w:tc>
          <w:tcPr>
            <w:tcW w:w="1804"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bilirubin (µmol/l)</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&lt;17.10</w:t>
            </w:r>
          </w:p>
        </w:tc>
        <w:tc>
          <w:tcPr>
            <w:tcW w:w="1169" w:type="dxa"/>
          </w:tcPr>
          <w:p>
            <w:pPr>
              <w:rPr>
                <w:color w:val="000000" w:themeColor="text1"/>
                <w:sz w:val="20"/>
                <w:szCs w:val="20"/>
                <w:lang w:val="en-US"/>
              </w:rPr>
            </w:pPr>
          </w:p>
        </w:tc>
        <w:tc>
          <w:tcPr>
            <w:tcW w:w="1134" w:type="dxa"/>
          </w:tcPr>
          <w:p>
            <w:pPr>
              <w:rPr>
                <w:color w:val="000000" w:themeColor="text1"/>
                <w:sz w:val="20"/>
                <w:szCs w:val="20"/>
                <w:lang w:val="en-US"/>
              </w:rPr>
            </w:pPr>
          </w:p>
        </w:tc>
        <w:tc>
          <w:tcPr>
            <w:tcW w:w="993"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N</w:t>
            </w:r>
          </w:p>
        </w:tc>
        <w:tc>
          <w:tcPr>
            <w:tcW w:w="850" w:type="dxa"/>
          </w:tcPr>
          <w:p>
            <w:pPr>
              <w:rPr>
                <w:rFonts w:ascii="Calibri" w:hAnsi="Calibri" w:cs="Calibri"/>
                <w:color w:val="000000" w:themeColor="text1"/>
                <w:sz w:val="20"/>
                <w:szCs w:val="20"/>
                <w:lang w:val="en-US"/>
              </w:rPr>
            </w:pPr>
          </w:p>
        </w:tc>
        <w:tc>
          <w:tcPr>
            <w:tcW w:w="851" w:type="dxa"/>
          </w:tcPr>
          <w:p>
            <w:pPr>
              <w:rPr>
                <w:color w:val="000000" w:themeColor="text1"/>
                <w:sz w:val="20"/>
                <w:szCs w:val="20"/>
                <w:lang w:val="en-US"/>
              </w:rPr>
            </w:pP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53.00</w:t>
            </w:r>
          </w:p>
        </w:tc>
        <w:tc>
          <w:tcPr>
            <w:tcW w:w="850" w:type="dxa"/>
          </w:tcPr>
          <w:p>
            <w:pPr>
              <w:rPr>
                <w:rFonts w:ascii="Calibri" w:hAnsi="Calibri" w:cs="Calibri"/>
                <w:b/>
                <w:bCs/>
                <w:color w:val="000000" w:themeColor="text1"/>
                <w:sz w:val="20"/>
                <w:szCs w:val="20"/>
                <w:lang w:val="en-US"/>
              </w:rPr>
            </w:pPr>
          </w:p>
        </w:tc>
        <w:tc>
          <w:tcPr>
            <w:tcW w:w="737" w:type="dxa"/>
          </w:tcPr>
          <w:p>
            <w:pPr>
              <w:rPr>
                <w:color w:val="000000" w:themeColor="text1"/>
                <w:sz w:val="20"/>
                <w:szCs w:val="20"/>
                <w:lang w:val="en-US"/>
              </w:rPr>
            </w:pPr>
          </w:p>
        </w:tc>
        <w:tc>
          <w:tcPr>
            <w:tcW w:w="823" w:type="dxa"/>
          </w:tcPr>
          <w:p>
            <w:pPr>
              <w:rPr>
                <w:color w:val="000000" w:themeColor="text1"/>
                <w:sz w:val="20"/>
                <w:szCs w:val="20"/>
                <w:lang w:val="en-US"/>
              </w:rPr>
            </w:pPr>
          </w:p>
        </w:tc>
        <w:tc>
          <w:tcPr>
            <w:tcW w:w="850" w:type="dxa"/>
          </w:tcPr>
          <w:p>
            <w:pPr>
              <w:rPr>
                <w:color w:val="000000" w:themeColor="text1"/>
                <w:sz w:val="20"/>
                <w:szCs w:val="20"/>
                <w:lang w:val="en-US"/>
              </w:rPr>
            </w:pPr>
          </w:p>
        </w:tc>
        <w:tc>
          <w:tcPr>
            <w:tcW w:w="851" w:type="dxa"/>
          </w:tcPr>
          <w:p>
            <w:pPr>
              <w:rPr>
                <w:color w:val="000000" w:themeColor="text1"/>
                <w:sz w:val="20"/>
                <w:szCs w:val="20"/>
                <w:lang w:val="en-US"/>
              </w:rPr>
            </w:pPr>
          </w:p>
        </w:tc>
        <w:tc>
          <w:tcPr>
            <w:tcW w:w="850" w:type="dxa"/>
          </w:tcPr>
          <w:p>
            <w:pPr>
              <w:rPr>
                <w:color w:val="000000" w:themeColor="text1"/>
                <w:sz w:val="20"/>
                <w:szCs w:val="20"/>
                <w:lang w:val="en-US"/>
              </w:rPr>
            </w:pPr>
          </w:p>
        </w:tc>
        <w:tc>
          <w:tcPr>
            <w:tcW w:w="1134" w:type="dxa"/>
          </w:tcPr>
          <w:p>
            <w:pPr>
              <w:rPr>
                <w:color w:val="000000" w:themeColor="text1"/>
                <w:sz w:val="20"/>
                <w:szCs w:val="20"/>
                <w:lang w:val="en-US"/>
              </w:rPr>
            </w:pPr>
          </w:p>
        </w:tc>
      </w:tr>
      <w:tr>
        <w:trPr>
          <w:trHeight w:val="300"/>
        </w:trPr>
        <w:tc>
          <w:tcPr>
            <w:tcW w:w="1804"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GGT (µkat/l)</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&lt;10.00</w:t>
            </w:r>
          </w:p>
        </w:tc>
        <w:tc>
          <w:tcPr>
            <w:tcW w:w="1169" w:type="dxa"/>
          </w:tcPr>
          <w:p>
            <w:pPr>
              <w:rPr>
                <w:color w:val="000000" w:themeColor="text1"/>
                <w:sz w:val="20"/>
                <w:szCs w:val="20"/>
                <w:lang w:val="en-US"/>
              </w:rPr>
            </w:pPr>
          </w:p>
        </w:tc>
        <w:tc>
          <w:tcPr>
            <w:tcW w:w="1134" w:type="dxa"/>
          </w:tcPr>
          <w:p>
            <w:pPr>
              <w:rPr>
                <w:color w:val="000000" w:themeColor="text1"/>
                <w:sz w:val="20"/>
                <w:szCs w:val="20"/>
                <w:lang w:val="en-US"/>
              </w:rPr>
            </w:pPr>
          </w:p>
        </w:tc>
        <w:tc>
          <w:tcPr>
            <w:tcW w:w="993"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N</w:t>
            </w:r>
          </w:p>
        </w:tc>
        <w:tc>
          <w:tcPr>
            <w:tcW w:w="850" w:type="dxa"/>
          </w:tcPr>
          <w:p>
            <w:pPr>
              <w:rPr>
                <w:rFonts w:ascii="Calibri" w:hAnsi="Calibri" w:cs="Calibri"/>
                <w:color w:val="000000" w:themeColor="text1"/>
                <w:sz w:val="20"/>
                <w:szCs w:val="20"/>
                <w:lang w:val="en-US"/>
              </w:rPr>
            </w:pPr>
          </w:p>
        </w:tc>
        <w:tc>
          <w:tcPr>
            <w:tcW w:w="851" w:type="dxa"/>
          </w:tcPr>
          <w:p>
            <w:pPr>
              <w:rPr>
                <w:color w:val="000000" w:themeColor="text1"/>
                <w:sz w:val="20"/>
                <w:szCs w:val="20"/>
                <w:lang w:val="en-US"/>
              </w:rPr>
            </w:pPr>
          </w:p>
        </w:tc>
        <w:tc>
          <w:tcPr>
            <w:tcW w:w="850" w:type="dxa"/>
          </w:tcPr>
          <w:p>
            <w:pPr>
              <w:rPr>
                <w:color w:val="000000" w:themeColor="text1"/>
                <w:sz w:val="20"/>
                <w:szCs w:val="20"/>
                <w:lang w:val="en-US"/>
              </w:rPr>
            </w:pPr>
          </w:p>
        </w:tc>
        <w:tc>
          <w:tcPr>
            <w:tcW w:w="850" w:type="dxa"/>
          </w:tcPr>
          <w:p>
            <w:pPr>
              <w:rPr>
                <w:color w:val="000000" w:themeColor="text1"/>
                <w:sz w:val="20"/>
                <w:szCs w:val="20"/>
                <w:lang w:val="en-US"/>
              </w:rPr>
            </w:pPr>
          </w:p>
        </w:tc>
        <w:tc>
          <w:tcPr>
            <w:tcW w:w="737" w:type="dxa"/>
          </w:tcPr>
          <w:p>
            <w:pPr>
              <w:rPr>
                <w:color w:val="000000" w:themeColor="text1"/>
                <w:sz w:val="20"/>
                <w:szCs w:val="20"/>
                <w:lang w:val="en-US"/>
              </w:rPr>
            </w:pPr>
          </w:p>
        </w:tc>
        <w:tc>
          <w:tcPr>
            <w:tcW w:w="823" w:type="dxa"/>
          </w:tcPr>
          <w:p>
            <w:pPr>
              <w:rPr>
                <w:color w:val="000000" w:themeColor="text1"/>
                <w:sz w:val="20"/>
                <w:szCs w:val="20"/>
                <w:lang w:val="en-US"/>
              </w:rPr>
            </w:pPr>
          </w:p>
        </w:tc>
        <w:tc>
          <w:tcPr>
            <w:tcW w:w="850" w:type="dxa"/>
          </w:tcPr>
          <w:p>
            <w:pPr>
              <w:rPr>
                <w:color w:val="000000" w:themeColor="text1"/>
                <w:sz w:val="20"/>
                <w:szCs w:val="20"/>
                <w:lang w:val="en-US"/>
              </w:rPr>
            </w:pPr>
          </w:p>
        </w:tc>
        <w:tc>
          <w:tcPr>
            <w:tcW w:w="851" w:type="dxa"/>
          </w:tcPr>
          <w:p>
            <w:pPr>
              <w:rPr>
                <w:color w:val="000000" w:themeColor="text1"/>
                <w:sz w:val="20"/>
                <w:szCs w:val="20"/>
                <w:lang w:val="en-US"/>
              </w:rPr>
            </w:pPr>
          </w:p>
        </w:tc>
        <w:tc>
          <w:tcPr>
            <w:tcW w:w="850" w:type="dxa"/>
          </w:tcPr>
          <w:p>
            <w:pPr>
              <w:rPr>
                <w:color w:val="000000" w:themeColor="text1"/>
                <w:sz w:val="20"/>
                <w:szCs w:val="20"/>
                <w:lang w:val="en-US"/>
              </w:rPr>
            </w:pPr>
          </w:p>
        </w:tc>
        <w:tc>
          <w:tcPr>
            <w:tcW w:w="1134" w:type="dxa"/>
          </w:tcPr>
          <w:p>
            <w:pPr>
              <w:rPr>
                <w:color w:val="000000" w:themeColor="text1"/>
                <w:sz w:val="20"/>
                <w:szCs w:val="20"/>
                <w:lang w:val="en-US"/>
              </w:rPr>
            </w:pPr>
          </w:p>
        </w:tc>
      </w:tr>
      <w:tr>
        <w:trPr>
          <w:trHeight w:val="300"/>
        </w:trPr>
        <w:tc>
          <w:tcPr>
            <w:tcW w:w="1804"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ammonia (µmol/l)</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&lt;53.00</w:t>
            </w:r>
          </w:p>
        </w:tc>
        <w:tc>
          <w:tcPr>
            <w:tcW w:w="1169" w:type="dxa"/>
          </w:tcPr>
          <w:p>
            <w:pPr>
              <w:rPr>
                <w:color w:val="000000" w:themeColor="text1"/>
                <w:sz w:val="20"/>
                <w:szCs w:val="20"/>
                <w:lang w:val="en-US"/>
              </w:rPr>
            </w:pPr>
          </w:p>
        </w:tc>
        <w:tc>
          <w:tcPr>
            <w:tcW w:w="1134"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993"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N</w:t>
            </w:r>
          </w:p>
        </w:tc>
        <w:tc>
          <w:tcPr>
            <w:tcW w:w="850" w:type="dxa"/>
          </w:tcPr>
          <w:p>
            <w:pPr>
              <w:rPr>
                <w:rFonts w:ascii="Calibri" w:hAnsi="Calibri" w:cs="Calibri"/>
                <w:color w:val="000000" w:themeColor="text1"/>
                <w:sz w:val="20"/>
                <w:szCs w:val="20"/>
                <w:lang w:val="en-US"/>
              </w:rPr>
            </w:pP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250.00</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120.00</w:t>
            </w:r>
          </w:p>
        </w:tc>
        <w:tc>
          <w:tcPr>
            <w:tcW w:w="850" w:type="dxa"/>
          </w:tcPr>
          <w:p>
            <w:pPr>
              <w:rPr>
                <w:rFonts w:ascii="Calibri" w:hAnsi="Calibri" w:cs="Calibri"/>
                <w:b/>
                <w:bCs/>
                <w:color w:val="000000" w:themeColor="text1"/>
                <w:sz w:val="20"/>
                <w:szCs w:val="20"/>
                <w:lang w:val="en-US"/>
              </w:rPr>
            </w:pPr>
          </w:p>
        </w:tc>
        <w:tc>
          <w:tcPr>
            <w:tcW w:w="737" w:type="dxa"/>
          </w:tcPr>
          <w:p>
            <w:pPr>
              <w:rPr>
                <w:color w:val="000000" w:themeColor="text1"/>
                <w:sz w:val="20"/>
                <w:szCs w:val="20"/>
                <w:lang w:val="en-US"/>
              </w:rPr>
            </w:pPr>
          </w:p>
        </w:tc>
        <w:tc>
          <w:tcPr>
            <w:tcW w:w="823" w:type="dxa"/>
          </w:tcPr>
          <w:p>
            <w:pPr>
              <w:rPr>
                <w:color w:val="000000" w:themeColor="text1"/>
                <w:sz w:val="20"/>
                <w:szCs w:val="20"/>
                <w:lang w:val="en-US"/>
              </w:rPr>
            </w:pPr>
          </w:p>
        </w:tc>
        <w:tc>
          <w:tcPr>
            <w:tcW w:w="850" w:type="dxa"/>
          </w:tcPr>
          <w:p>
            <w:pPr>
              <w:rPr>
                <w:color w:val="000000" w:themeColor="text1"/>
                <w:sz w:val="20"/>
                <w:szCs w:val="20"/>
                <w:lang w:val="en-US"/>
              </w:rPr>
            </w:pPr>
          </w:p>
        </w:tc>
        <w:tc>
          <w:tcPr>
            <w:tcW w:w="851" w:type="dxa"/>
          </w:tcPr>
          <w:p>
            <w:pPr>
              <w:rPr>
                <w:color w:val="000000" w:themeColor="text1"/>
                <w:sz w:val="20"/>
                <w:szCs w:val="20"/>
                <w:lang w:val="en-US"/>
              </w:rPr>
            </w:pPr>
          </w:p>
        </w:tc>
        <w:tc>
          <w:tcPr>
            <w:tcW w:w="850" w:type="dxa"/>
          </w:tcPr>
          <w:p>
            <w:pPr>
              <w:rPr>
                <w:color w:val="000000" w:themeColor="text1"/>
                <w:sz w:val="20"/>
                <w:szCs w:val="20"/>
                <w:lang w:val="en-US"/>
              </w:rPr>
            </w:pPr>
          </w:p>
        </w:tc>
        <w:tc>
          <w:tcPr>
            <w:tcW w:w="1134"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150.00</w:t>
            </w:r>
          </w:p>
        </w:tc>
      </w:tr>
      <w:tr>
        <w:trPr>
          <w:trHeight w:val="300"/>
        </w:trPr>
        <w:tc>
          <w:tcPr>
            <w:tcW w:w="1804"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glucose (mmol/l)</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3.90-5.60</w:t>
            </w:r>
          </w:p>
        </w:tc>
        <w:tc>
          <w:tcPr>
            <w:tcW w:w="1169"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993"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2.8</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737"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23"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r>
    </w:tbl>
    <w:p>
      <w:pPr>
        <w:suppressAutoHyphens/>
        <w:spacing w:line="480" w:lineRule="auto"/>
        <w:ind w:left="360"/>
        <w:jc w:val="both"/>
        <w:rPr>
          <w:rFonts w:ascii="Arial" w:hAnsi="Arial" w:cs="Arial"/>
          <w:color w:val="000000" w:themeColor="text1"/>
          <w:szCs w:val="24"/>
          <w:lang w:val="en-US"/>
        </w:rPr>
      </w:pPr>
    </w:p>
    <w:p>
      <w:pPr>
        <w:suppressAutoHyphens/>
        <w:spacing w:line="480" w:lineRule="auto"/>
        <w:jc w:val="both"/>
        <w:rPr>
          <w:rFonts w:ascii="Arial" w:hAnsi="Arial" w:cs="Arial"/>
          <w:b/>
          <w:color w:val="000000" w:themeColor="text1"/>
          <w:szCs w:val="24"/>
          <w:lang w:val="en-US"/>
        </w:rPr>
      </w:pPr>
    </w:p>
    <w:p>
      <w:pPr>
        <w:suppressAutoHyphens/>
        <w:spacing w:line="480" w:lineRule="auto"/>
        <w:jc w:val="both"/>
        <w:rPr>
          <w:rFonts w:ascii="Arial" w:hAnsi="Arial" w:cs="Arial"/>
          <w:b/>
          <w:color w:val="000000" w:themeColor="text1"/>
          <w:szCs w:val="24"/>
          <w:lang w:val="en-US"/>
        </w:rPr>
      </w:pPr>
    </w:p>
    <w:tbl>
      <w:tblPr>
        <w:tblStyle w:val="Tabellenraster"/>
        <w:tblpPr w:leftFromText="141" w:rightFromText="141" w:vertAnchor="text" w:tblpY="1"/>
        <w:tblW w:w="14454" w:type="dxa"/>
        <w:tblLayout w:type="fixed"/>
        <w:tblLook w:val="04A0" w:firstRow="1" w:lastRow="0" w:firstColumn="1" w:lastColumn="0" w:noHBand="0" w:noVBand="1"/>
      </w:tblPr>
      <w:tblGrid>
        <w:gridCol w:w="1804"/>
        <w:gridCol w:w="991"/>
        <w:gridCol w:w="886"/>
        <w:gridCol w:w="850"/>
        <w:gridCol w:w="1134"/>
        <w:gridCol w:w="851"/>
        <w:gridCol w:w="850"/>
        <w:gridCol w:w="851"/>
        <w:gridCol w:w="992"/>
        <w:gridCol w:w="992"/>
        <w:gridCol w:w="851"/>
        <w:gridCol w:w="850"/>
        <w:gridCol w:w="851"/>
        <w:gridCol w:w="850"/>
        <w:gridCol w:w="851"/>
      </w:tblGrid>
      <w:tr>
        <w:trPr>
          <w:trHeight w:val="300"/>
        </w:trPr>
        <w:tc>
          <w:tcPr>
            <w:tcW w:w="1804" w:type="dxa"/>
            <w:shd w:val="clear" w:color="auto" w:fill="D9D9D9" w:themeFill="background1" w:themeFillShade="D9"/>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lastRenderedPageBreak/>
              <w:t>publication</w:t>
            </w:r>
          </w:p>
        </w:tc>
        <w:tc>
          <w:tcPr>
            <w:tcW w:w="991" w:type="dxa"/>
            <w:shd w:val="clear" w:color="auto" w:fill="D9D9D9" w:themeFill="background1" w:themeFillShade="D9"/>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ref*</w:t>
            </w:r>
          </w:p>
        </w:tc>
        <w:tc>
          <w:tcPr>
            <w:tcW w:w="1736" w:type="dxa"/>
            <w:gridSpan w:val="2"/>
            <w:shd w:val="clear" w:color="auto" w:fill="D9D9D9" w:themeFill="background1" w:themeFillShade="D9"/>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Hong et al., 2003</w:t>
            </w:r>
          </w:p>
        </w:tc>
        <w:tc>
          <w:tcPr>
            <w:tcW w:w="1134" w:type="dxa"/>
            <w:shd w:val="clear" w:color="auto" w:fill="D9D9D9" w:themeFill="background1" w:themeFillShade="D9"/>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Sansaricq et al., 2006</w:t>
            </w:r>
          </w:p>
        </w:tc>
        <w:tc>
          <w:tcPr>
            <w:tcW w:w="2552" w:type="dxa"/>
            <w:gridSpan w:val="3"/>
            <w:shd w:val="clear" w:color="auto" w:fill="D9D9D9" w:themeFill="background1" w:themeFillShade="D9"/>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Brassier et al., 2013</w:t>
            </w:r>
          </w:p>
        </w:tc>
        <w:tc>
          <w:tcPr>
            <w:tcW w:w="992" w:type="dxa"/>
            <w:shd w:val="clear" w:color="auto" w:fill="D9D9D9" w:themeFill="background1" w:themeFillShade="D9"/>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Cameron et al., 2006</w:t>
            </w:r>
          </w:p>
        </w:tc>
        <w:tc>
          <w:tcPr>
            <w:tcW w:w="992" w:type="dxa"/>
            <w:shd w:val="clear" w:color="auto" w:fill="D9D9D9" w:themeFill="background1" w:themeFillShade="D9"/>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Hegarty et al., 2019</w:t>
            </w:r>
          </w:p>
        </w:tc>
        <w:tc>
          <w:tcPr>
            <w:tcW w:w="851" w:type="dxa"/>
            <w:shd w:val="clear" w:color="auto" w:fill="D9D9D9" w:themeFill="background1" w:themeFillShade="D9"/>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Neveu et al., 2020</w:t>
            </w:r>
          </w:p>
        </w:tc>
        <w:tc>
          <w:tcPr>
            <w:tcW w:w="3402" w:type="dxa"/>
            <w:gridSpan w:val="4"/>
            <w:shd w:val="clear" w:color="auto" w:fill="D9D9D9" w:themeFill="background1" w:themeFillShade="D9"/>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Alfarsi et al., 2021</w:t>
            </w:r>
          </w:p>
        </w:tc>
      </w:tr>
      <w:tr>
        <w:trPr>
          <w:trHeight w:val="300"/>
        </w:trPr>
        <w:tc>
          <w:tcPr>
            <w:tcW w:w="1804"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ID</w:t>
            </w:r>
          </w:p>
        </w:tc>
        <w:tc>
          <w:tcPr>
            <w:tcW w:w="991" w:type="dxa"/>
            <w:shd w:val="clear" w:color="auto" w:fill="D9D9D9" w:themeFill="background1" w:themeFillShade="D9"/>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886"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2</w:t>
            </w:r>
          </w:p>
        </w:tc>
        <w:tc>
          <w:tcPr>
            <w:tcW w:w="850"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4</w:t>
            </w:r>
          </w:p>
        </w:tc>
        <w:tc>
          <w:tcPr>
            <w:tcW w:w="1134"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3</w:t>
            </w:r>
          </w:p>
        </w:tc>
        <w:tc>
          <w:tcPr>
            <w:tcW w:w="850"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4</w:t>
            </w:r>
          </w:p>
        </w:tc>
        <w:tc>
          <w:tcPr>
            <w:tcW w:w="851"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5</w:t>
            </w:r>
          </w:p>
        </w:tc>
        <w:tc>
          <w:tcPr>
            <w:tcW w:w="992"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1</w:t>
            </w:r>
          </w:p>
        </w:tc>
        <w:tc>
          <w:tcPr>
            <w:tcW w:w="992"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45</w:t>
            </w:r>
          </w:p>
        </w:tc>
        <w:tc>
          <w:tcPr>
            <w:tcW w:w="851"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0"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1</w:t>
            </w:r>
          </w:p>
        </w:tc>
        <w:tc>
          <w:tcPr>
            <w:tcW w:w="851"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2</w:t>
            </w:r>
          </w:p>
        </w:tc>
        <w:tc>
          <w:tcPr>
            <w:tcW w:w="850"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3</w:t>
            </w:r>
          </w:p>
        </w:tc>
        <w:tc>
          <w:tcPr>
            <w:tcW w:w="851"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4</w:t>
            </w:r>
          </w:p>
        </w:tc>
      </w:tr>
      <w:tr>
        <w:trPr>
          <w:trHeight w:val="300"/>
        </w:trPr>
        <w:tc>
          <w:tcPr>
            <w:tcW w:w="1804"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C/I</w:t>
            </w:r>
          </w:p>
        </w:tc>
        <w:tc>
          <w:tcPr>
            <w:tcW w:w="991" w:type="dxa"/>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886"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xml:space="preserve">C </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850" w:type="dxa"/>
          </w:tcPr>
          <w:p>
            <w:pPr>
              <w:rPr>
                <w:rFonts w:ascii="Calibri" w:hAnsi="Calibri" w:cs="Calibri"/>
                <w:color w:val="000000" w:themeColor="text1"/>
                <w:sz w:val="20"/>
                <w:szCs w:val="20"/>
                <w:lang w:val="en-US"/>
              </w:rPr>
            </w:pP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992"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992" w:type="dxa"/>
          </w:tcPr>
          <w:p>
            <w:pPr>
              <w:rPr>
                <w:rFonts w:ascii="Calibri" w:hAnsi="Calibri" w:cs="Calibri"/>
                <w:color w:val="000000" w:themeColor="text1"/>
                <w:sz w:val="20"/>
                <w:szCs w:val="20"/>
                <w:lang w:val="en-US"/>
              </w:rPr>
            </w:pP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r>
      <w:tr>
        <w:trPr>
          <w:trHeight w:val="300"/>
        </w:trPr>
        <w:tc>
          <w:tcPr>
            <w:tcW w:w="1804" w:type="dxa"/>
            <w:shd w:val="clear" w:color="auto" w:fill="D9D9D9" w:themeFill="background1" w:themeFillShade="D9"/>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pH</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7.35-7.45</w:t>
            </w:r>
          </w:p>
        </w:tc>
        <w:tc>
          <w:tcPr>
            <w:tcW w:w="886"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1134"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 xml:space="preserve">7.32 </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 xml:space="preserve">7.10 </w:t>
            </w:r>
          </w:p>
        </w:tc>
        <w:tc>
          <w:tcPr>
            <w:tcW w:w="992"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7.18</w:t>
            </w:r>
          </w:p>
        </w:tc>
        <w:tc>
          <w:tcPr>
            <w:tcW w:w="992"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7.17</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r>
      <w:tr>
        <w:trPr>
          <w:trHeight w:val="300"/>
        </w:trPr>
        <w:tc>
          <w:tcPr>
            <w:tcW w:w="1804" w:type="dxa"/>
            <w:shd w:val="clear" w:color="auto" w:fill="D9D9D9" w:themeFill="background1" w:themeFillShade="D9"/>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lactate (plasma) (mmol/l)</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&lt;1.70</w:t>
            </w:r>
          </w:p>
        </w:tc>
        <w:tc>
          <w:tcPr>
            <w:tcW w:w="886"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850" w:type="dxa"/>
          </w:tcPr>
          <w:p>
            <w:pPr>
              <w:rPr>
                <w:color w:val="000000" w:themeColor="text1"/>
                <w:sz w:val="20"/>
                <w:szCs w:val="20"/>
                <w:lang w:val="en-US"/>
              </w:rPr>
            </w:pPr>
          </w:p>
        </w:tc>
        <w:tc>
          <w:tcPr>
            <w:tcW w:w="1134"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10.70</w:t>
            </w:r>
          </w:p>
        </w:tc>
        <w:tc>
          <w:tcPr>
            <w:tcW w:w="851" w:type="dxa"/>
          </w:tcPr>
          <w:p>
            <w:pPr>
              <w:rPr>
                <w:rFonts w:ascii="Calibri" w:hAnsi="Calibri" w:cs="Calibri"/>
                <w:color w:val="000000" w:themeColor="text1"/>
                <w:sz w:val="20"/>
                <w:szCs w:val="20"/>
                <w:lang w:val="en-US"/>
              </w:rPr>
            </w:pPr>
            <w:r>
              <w:rPr>
                <w:rFonts w:ascii="Calibri" w:hAnsi="Calibri" w:cs="Calibri"/>
                <w:b/>
                <w:bCs/>
                <w:color w:val="000000" w:themeColor="text1"/>
                <w:sz w:val="20"/>
                <w:szCs w:val="20"/>
                <w:lang w:val="en-US"/>
              </w:rPr>
              <w:t>&gt;10.00</w:t>
            </w:r>
          </w:p>
        </w:tc>
        <w:tc>
          <w:tcPr>
            <w:tcW w:w="850" w:type="dxa"/>
          </w:tcPr>
          <w:p>
            <w:pPr>
              <w:rPr>
                <w:rFonts w:ascii="Calibri" w:hAnsi="Calibri" w:cs="Calibri"/>
                <w:color w:val="000000" w:themeColor="text1"/>
                <w:sz w:val="20"/>
                <w:szCs w:val="20"/>
                <w:lang w:val="en-US"/>
              </w:rPr>
            </w:pPr>
          </w:p>
        </w:tc>
        <w:tc>
          <w:tcPr>
            <w:tcW w:w="851" w:type="dxa"/>
          </w:tcPr>
          <w:p>
            <w:pPr>
              <w:rPr>
                <w:rFonts w:ascii="Calibri" w:hAnsi="Calibri" w:cs="Calibri"/>
                <w:color w:val="000000" w:themeColor="text1"/>
                <w:sz w:val="20"/>
                <w:szCs w:val="20"/>
                <w:lang w:val="en-US"/>
              </w:rPr>
            </w:pPr>
            <w:r>
              <w:rPr>
                <w:rFonts w:ascii="Calibri" w:hAnsi="Calibri" w:cs="Calibri"/>
                <w:b/>
                <w:bCs/>
                <w:color w:val="000000" w:themeColor="text1"/>
                <w:sz w:val="20"/>
                <w:szCs w:val="20"/>
                <w:lang w:val="en-US"/>
              </w:rPr>
              <w:t>6.00</w:t>
            </w:r>
          </w:p>
        </w:tc>
        <w:tc>
          <w:tcPr>
            <w:tcW w:w="992"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12.50</w:t>
            </w:r>
          </w:p>
        </w:tc>
        <w:tc>
          <w:tcPr>
            <w:tcW w:w="992"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11.80</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N</w:t>
            </w:r>
          </w:p>
        </w:tc>
      </w:tr>
      <w:tr>
        <w:trPr>
          <w:trHeight w:val="300"/>
        </w:trPr>
        <w:tc>
          <w:tcPr>
            <w:tcW w:w="1804"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AST (µkat/l)</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&lt;0.65</w:t>
            </w:r>
          </w:p>
        </w:tc>
        <w:tc>
          <w:tcPr>
            <w:tcW w:w="886" w:type="dxa"/>
          </w:tcPr>
          <w:p>
            <w:pPr>
              <w:rPr>
                <w:rFonts w:ascii="Calibri" w:hAnsi="Calibri" w:cs="Calibri"/>
                <w:color w:val="000000" w:themeColor="text1"/>
                <w:sz w:val="20"/>
                <w:szCs w:val="20"/>
                <w:lang w:val="en-US"/>
              </w:rPr>
            </w:pPr>
          </w:p>
        </w:tc>
        <w:tc>
          <w:tcPr>
            <w:tcW w:w="850" w:type="dxa"/>
          </w:tcPr>
          <w:p>
            <w:pPr>
              <w:rPr>
                <w:color w:val="000000" w:themeColor="text1"/>
                <w:sz w:val="20"/>
                <w:szCs w:val="20"/>
                <w:lang w:val="en-US"/>
              </w:rPr>
            </w:pPr>
          </w:p>
        </w:tc>
        <w:tc>
          <w:tcPr>
            <w:tcW w:w="1134"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872.83</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83.33</w:t>
            </w:r>
          </w:p>
        </w:tc>
        <w:tc>
          <w:tcPr>
            <w:tcW w:w="850" w:type="dxa"/>
          </w:tcPr>
          <w:p>
            <w:pPr>
              <w:rPr>
                <w:rFonts w:ascii="Calibri" w:hAnsi="Calibri" w:cs="Calibri"/>
                <w:b/>
                <w:bCs/>
                <w:color w:val="000000" w:themeColor="text1"/>
                <w:sz w:val="20"/>
                <w:szCs w:val="20"/>
                <w:lang w:val="en-US"/>
              </w:rPr>
            </w:pPr>
          </w:p>
        </w:tc>
        <w:tc>
          <w:tcPr>
            <w:tcW w:w="851" w:type="dxa"/>
          </w:tcPr>
          <w:p>
            <w:pPr>
              <w:rPr>
                <w:color w:val="000000" w:themeColor="text1"/>
                <w:sz w:val="20"/>
                <w:szCs w:val="20"/>
                <w:lang w:val="en-US"/>
              </w:rPr>
            </w:pPr>
          </w:p>
        </w:tc>
        <w:tc>
          <w:tcPr>
            <w:tcW w:w="992"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8.00</w:t>
            </w:r>
          </w:p>
        </w:tc>
        <w:tc>
          <w:tcPr>
            <w:tcW w:w="992"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0.95</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1" w:type="dxa"/>
          </w:tcPr>
          <w:p>
            <w:pPr>
              <w:rPr>
                <w:rFonts w:ascii="Calibri" w:hAnsi="Calibri" w:cs="Calibri"/>
                <w:color w:val="000000" w:themeColor="text1"/>
                <w:sz w:val="20"/>
                <w:szCs w:val="20"/>
                <w:lang w:val="en-US"/>
              </w:rPr>
            </w:pPr>
            <w:r>
              <w:rPr>
                <w:rFonts w:ascii="Calibri" w:hAnsi="Calibri" w:cs="Calibri"/>
                <w:b/>
                <w:bCs/>
                <w:color w:val="000000" w:themeColor="text1"/>
                <w:sz w:val="20"/>
                <w:szCs w:val="20"/>
                <w:lang w:val="en-US"/>
              </w:rPr>
              <w:t>↑</w:t>
            </w:r>
          </w:p>
        </w:tc>
      </w:tr>
      <w:tr>
        <w:trPr>
          <w:trHeight w:val="300"/>
        </w:trPr>
        <w:tc>
          <w:tcPr>
            <w:tcW w:w="1804"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ALT (µkat/l)</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&lt;0.83</w:t>
            </w:r>
          </w:p>
        </w:tc>
        <w:tc>
          <w:tcPr>
            <w:tcW w:w="886" w:type="dxa"/>
          </w:tcPr>
          <w:p>
            <w:pPr>
              <w:rPr>
                <w:rFonts w:ascii="Calibri" w:hAnsi="Calibri" w:cs="Calibri"/>
                <w:color w:val="000000" w:themeColor="text1"/>
                <w:sz w:val="20"/>
                <w:szCs w:val="20"/>
                <w:lang w:val="en-US"/>
              </w:rPr>
            </w:pPr>
          </w:p>
        </w:tc>
        <w:tc>
          <w:tcPr>
            <w:tcW w:w="850" w:type="dxa"/>
          </w:tcPr>
          <w:p>
            <w:pPr>
              <w:rPr>
                <w:color w:val="000000" w:themeColor="text1"/>
                <w:sz w:val="20"/>
                <w:szCs w:val="20"/>
                <w:lang w:val="en-US"/>
              </w:rPr>
            </w:pPr>
          </w:p>
        </w:tc>
        <w:tc>
          <w:tcPr>
            <w:tcW w:w="1134"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694.67</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83.33</w:t>
            </w:r>
          </w:p>
        </w:tc>
        <w:tc>
          <w:tcPr>
            <w:tcW w:w="850" w:type="dxa"/>
          </w:tcPr>
          <w:p>
            <w:pPr>
              <w:rPr>
                <w:rFonts w:ascii="Calibri" w:hAnsi="Calibri" w:cs="Calibri"/>
                <w:b/>
                <w:bCs/>
                <w:color w:val="000000" w:themeColor="text1"/>
                <w:sz w:val="20"/>
                <w:szCs w:val="20"/>
                <w:lang w:val="en-US"/>
              </w:rPr>
            </w:pPr>
          </w:p>
        </w:tc>
        <w:tc>
          <w:tcPr>
            <w:tcW w:w="851" w:type="dxa"/>
          </w:tcPr>
          <w:p>
            <w:pPr>
              <w:rPr>
                <w:color w:val="000000" w:themeColor="text1"/>
                <w:sz w:val="20"/>
                <w:szCs w:val="20"/>
                <w:lang w:val="en-US"/>
              </w:rPr>
            </w:pPr>
          </w:p>
        </w:tc>
        <w:tc>
          <w:tcPr>
            <w:tcW w:w="992"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8.93</w:t>
            </w:r>
          </w:p>
        </w:tc>
        <w:tc>
          <w:tcPr>
            <w:tcW w:w="992"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0.52</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1" w:type="dxa"/>
          </w:tcPr>
          <w:p>
            <w:pPr>
              <w:rPr>
                <w:rFonts w:ascii="Calibri" w:hAnsi="Calibri" w:cs="Calibri"/>
                <w:color w:val="000000" w:themeColor="text1"/>
                <w:sz w:val="20"/>
                <w:szCs w:val="20"/>
                <w:lang w:val="en-US"/>
              </w:rPr>
            </w:pPr>
            <w:r>
              <w:rPr>
                <w:rFonts w:ascii="Calibri" w:hAnsi="Calibri" w:cs="Calibri"/>
                <w:b/>
                <w:bCs/>
                <w:color w:val="000000" w:themeColor="text1"/>
                <w:sz w:val="20"/>
                <w:szCs w:val="20"/>
                <w:lang w:val="en-US"/>
              </w:rPr>
              <w:t>↑</w:t>
            </w:r>
          </w:p>
        </w:tc>
      </w:tr>
      <w:tr>
        <w:trPr>
          <w:trHeight w:val="300"/>
        </w:trPr>
        <w:tc>
          <w:tcPr>
            <w:tcW w:w="1804"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INR</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&lt;1.20</w:t>
            </w:r>
          </w:p>
        </w:tc>
        <w:tc>
          <w:tcPr>
            <w:tcW w:w="886" w:type="dxa"/>
          </w:tcPr>
          <w:p>
            <w:pPr>
              <w:rPr>
                <w:rFonts w:ascii="Calibri" w:hAnsi="Calibri" w:cs="Calibri"/>
                <w:color w:val="000000" w:themeColor="text1"/>
                <w:sz w:val="20"/>
                <w:szCs w:val="20"/>
                <w:lang w:val="en-US"/>
              </w:rPr>
            </w:pPr>
          </w:p>
        </w:tc>
        <w:tc>
          <w:tcPr>
            <w:tcW w:w="850" w:type="dxa"/>
          </w:tcPr>
          <w:p>
            <w:pPr>
              <w:rPr>
                <w:color w:val="000000" w:themeColor="text1"/>
                <w:sz w:val="20"/>
                <w:szCs w:val="20"/>
                <w:lang w:val="en-US"/>
              </w:rPr>
            </w:pP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&gt;6.00</w:t>
            </w:r>
          </w:p>
        </w:tc>
        <w:tc>
          <w:tcPr>
            <w:tcW w:w="850" w:type="dxa"/>
          </w:tcPr>
          <w:p>
            <w:pPr>
              <w:rPr>
                <w:rFonts w:ascii="Calibri" w:hAnsi="Calibri" w:cs="Calibri"/>
                <w:b/>
                <w:bCs/>
                <w:color w:val="000000" w:themeColor="text1"/>
                <w:sz w:val="20"/>
                <w:szCs w:val="20"/>
                <w:lang w:val="en-US"/>
              </w:rPr>
            </w:pPr>
          </w:p>
        </w:tc>
        <w:tc>
          <w:tcPr>
            <w:tcW w:w="851" w:type="dxa"/>
          </w:tcPr>
          <w:p>
            <w:pPr>
              <w:rPr>
                <w:color w:val="000000" w:themeColor="text1"/>
                <w:sz w:val="20"/>
                <w:szCs w:val="20"/>
                <w:lang w:val="en-US"/>
              </w:rPr>
            </w:pPr>
          </w:p>
        </w:tc>
        <w:tc>
          <w:tcPr>
            <w:tcW w:w="992"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992"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1.20</w:t>
            </w:r>
          </w:p>
        </w:tc>
        <w:tc>
          <w:tcPr>
            <w:tcW w:w="850" w:type="dxa"/>
          </w:tcPr>
          <w:p>
            <w:pPr>
              <w:rPr>
                <w:rFonts w:ascii="Calibri" w:hAnsi="Calibri" w:cs="Calibri"/>
                <w:b/>
                <w:bCs/>
                <w:color w:val="000000" w:themeColor="text1"/>
                <w:sz w:val="20"/>
                <w:szCs w:val="20"/>
                <w:lang w:val="en-US"/>
              </w:rPr>
            </w:pPr>
          </w:p>
        </w:tc>
        <w:tc>
          <w:tcPr>
            <w:tcW w:w="851" w:type="dxa"/>
          </w:tcPr>
          <w:p>
            <w:pPr>
              <w:rPr>
                <w:color w:val="000000" w:themeColor="text1"/>
                <w:sz w:val="20"/>
                <w:szCs w:val="20"/>
                <w:lang w:val="en-US"/>
              </w:rPr>
            </w:pPr>
          </w:p>
        </w:tc>
        <w:tc>
          <w:tcPr>
            <w:tcW w:w="850" w:type="dxa"/>
          </w:tcPr>
          <w:p>
            <w:pPr>
              <w:rPr>
                <w:color w:val="000000" w:themeColor="text1"/>
                <w:sz w:val="20"/>
                <w:szCs w:val="20"/>
                <w:lang w:val="en-US"/>
              </w:rPr>
            </w:pPr>
          </w:p>
        </w:tc>
        <w:tc>
          <w:tcPr>
            <w:tcW w:w="851" w:type="dxa"/>
          </w:tcPr>
          <w:p>
            <w:pPr>
              <w:rPr>
                <w:rFonts w:ascii="Calibri" w:hAnsi="Calibri" w:cs="Calibri"/>
                <w:color w:val="000000" w:themeColor="text1"/>
                <w:sz w:val="20"/>
                <w:szCs w:val="20"/>
                <w:lang w:val="en-US"/>
              </w:rPr>
            </w:pPr>
          </w:p>
        </w:tc>
      </w:tr>
      <w:tr>
        <w:trPr>
          <w:trHeight w:val="300"/>
        </w:trPr>
        <w:tc>
          <w:tcPr>
            <w:tcW w:w="1804"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albumin (g/l)</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37.00-51.00</w:t>
            </w:r>
          </w:p>
        </w:tc>
        <w:tc>
          <w:tcPr>
            <w:tcW w:w="886" w:type="dxa"/>
          </w:tcPr>
          <w:p>
            <w:pPr>
              <w:rPr>
                <w:rFonts w:ascii="Calibri" w:hAnsi="Calibri" w:cs="Calibri"/>
                <w:color w:val="000000" w:themeColor="text1"/>
                <w:sz w:val="20"/>
                <w:szCs w:val="20"/>
                <w:lang w:val="en-US"/>
              </w:rPr>
            </w:pPr>
          </w:p>
        </w:tc>
        <w:tc>
          <w:tcPr>
            <w:tcW w:w="850" w:type="dxa"/>
          </w:tcPr>
          <w:p>
            <w:pPr>
              <w:rPr>
                <w:color w:val="000000" w:themeColor="text1"/>
                <w:sz w:val="20"/>
                <w:szCs w:val="20"/>
                <w:lang w:val="en-US"/>
              </w:rPr>
            </w:pP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0" w:type="dxa"/>
          </w:tcPr>
          <w:p>
            <w:pPr>
              <w:rPr>
                <w:rFonts w:ascii="Calibri" w:hAnsi="Calibri" w:cs="Calibri"/>
                <w:color w:val="000000" w:themeColor="text1"/>
                <w:sz w:val="20"/>
                <w:szCs w:val="20"/>
                <w:lang w:val="en-US"/>
              </w:rPr>
            </w:pPr>
          </w:p>
        </w:tc>
        <w:tc>
          <w:tcPr>
            <w:tcW w:w="851" w:type="dxa"/>
          </w:tcPr>
          <w:p>
            <w:pPr>
              <w:rPr>
                <w:color w:val="000000" w:themeColor="text1"/>
                <w:sz w:val="20"/>
                <w:szCs w:val="20"/>
                <w:lang w:val="en-US"/>
              </w:rPr>
            </w:pPr>
          </w:p>
        </w:tc>
        <w:tc>
          <w:tcPr>
            <w:tcW w:w="992"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992"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0" w:type="dxa"/>
          </w:tcPr>
          <w:p>
            <w:pPr>
              <w:rPr>
                <w:rFonts w:ascii="Calibri" w:hAnsi="Calibri" w:cs="Calibri"/>
                <w:color w:val="000000" w:themeColor="text1"/>
                <w:sz w:val="20"/>
                <w:szCs w:val="20"/>
                <w:lang w:val="en-US"/>
              </w:rPr>
            </w:pPr>
          </w:p>
        </w:tc>
        <w:tc>
          <w:tcPr>
            <w:tcW w:w="851" w:type="dxa"/>
          </w:tcPr>
          <w:p>
            <w:pPr>
              <w:rPr>
                <w:color w:val="000000" w:themeColor="text1"/>
                <w:sz w:val="20"/>
                <w:szCs w:val="20"/>
                <w:lang w:val="en-US"/>
              </w:rPr>
            </w:pPr>
          </w:p>
        </w:tc>
        <w:tc>
          <w:tcPr>
            <w:tcW w:w="850" w:type="dxa"/>
          </w:tcPr>
          <w:p>
            <w:pPr>
              <w:rPr>
                <w:color w:val="000000" w:themeColor="text1"/>
                <w:sz w:val="20"/>
                <w:szCs w:val="20"/>
                <w:lang w:val="en-US"/>
              </w:rPr>
            </w:pPr>
          </w:p>
        </w:tc>
        <w:tc>
          <w:tcPr>
            <w:tcW w:w="851" w:type="dxa"/>
          </w:tcPr>
          <w:p>
            <w:pPr>
              <w:rPr>
                <w:rFonts w:ascii="Calibri" w:hAnsi="Calibri" w:cs="Calibri"/>
                <w:color w:val="000000" w:themeColor="text1"/>
                <w:sz w:val="20"/>
                <w:szCs w:val="20"/>
                <w:lang w:val="en-US"/>
              </w:rPr>
            </w:pPr>
          </w:p>
        </w:tc>
      </w:tr>
      <w:tr>
        <w:trPr>
          <w:trHeight w:val="300"/>
        </w:trPr>
        <w:tc>
          <w:tcPr>
            <w:tcW w:w="1804"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bilirubin (µmol/l)</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&lt;17.10</w:t>
            </w:r>
          </w:p>
        </w:tc>
        <w:tc>
          <w:tcPr>
            <w:tcW w:w="886" w:type="dxa"/>
          </w:tcPr>
          <w:p>
            <w:pPr>
              <w:rPr>
                <w:rFonts w:ascii="Calibri" w:hAnsi="Calibri" w:cs="Calibri"/>
                <w:color w:val="000000" w:themeColor="text1"/>
                <w:sz w:val="20"/>
                <w:szCs w:val="20"/>
                <w:lang w:val="en-US"/>
              </w:rPr>
            </w:pPr>
          </w:p>
        </w:tc>
        <w:tc>
          <w:tcPr>
            <w:tcW w:w="850" w:type="dxa"/>
          </w:tcPr>
          <w:p>
            <w:pPr>
              <w:rPr>
                <w:color w:val="000000" w:themeColor="text1"/>
                <w:sz w:val="20"/>
                <w:szCs w:val="20"/>
                <w:lang w:val="en-US"/>
              </w:rPr>
            </w:pP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N</w:t>
            </w:r>
          </w:p>
        </w:tc>
        <w:tc>
          <w:tcPr>
            <w:tcW w:w="850" w:type="dxa"/>
          </w:tcPr>
          <w:p>
            <w:pPr>
              <w:rPr>
                <w:rFonts w:ascii="Calibri" w:hAnsi="Calibri" w:cs="Calibri"/>
                <w:color w:val="000000" w:themeColor="text1"/>
                <w:sz w:val="20"/>
                <w:szCs w:val="20"/>
                <w:lang w:val="en-US"/>
              </w:rPr>
            </w:pPr>
          </w:p>
        </w:tc>
        <w:tc>
          <w:tcPr>
            <w:tcW w:w="851" w:type="dxa"/>
          </w:tcPr>
          <w:p>
            <w:pPr>
              <w:rPr>
                <w:color w:val="000000" w:themeColor="text1"/>
                <w:sz w:val="20"/>
                <w:szCs w:val="20"/>
                <w:lang w:val="en-US"/>
              </w:rPr>
            </w:pPr>
          </w:p>
        </w:tc>
        <w:tc>
          <w:tcPr>
            <w:tcW w:w="992"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992"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0" w:type="dxa"/>
          </w:tcPr>
          <w:p>
            <w:pPr>
              <w:rPr>
                <w:rFonts w:ascii="Calibri" w:hAnsi="Calibri" w:cs="Calibri"/>
                <w:color w:val="000000" w:themeColor="text1"/>
                <w:sz w:val="20"/>
                <w:szCs w:val="20"/>
                <w:lang w:val="en-US"/>
              </w:rPr>
            </w:pPr>
          </w:p>
        </w:tc>
        <w:tc>
          <w:tcPr>
            <w:tcW w:w="851" w:type="dxa"/>
          </w:tcPr>
          <w:p>
            <w:pPr>
              <w:rPr>
                <w:color w:val="000000" w:themeColor="text1"/>
                <w:sz w:val="20"/>
                <w:szCs w:val="20"/>
                <w:lang w:val="en-US"/>
              </w:rPr>
            </w:pPr>
          </w:p>
        </w:tc>
        <w:tc>
          <w:tcPr>
            <w:tcW w:w="850" w:type="dxa"/>
          </w:tcPr>
          <w:p>
            <w:pPr>
              <w:rPr>
                <w:color w:val="000000" w:themeColor="text1"/>
                <w:sz w:val="20"/>
                <w:szCs w:val="20"/>
                <w:lang w:val="en-US"/>
              </w:rPr>
            </w:pPr>
          </w:p>
        </w:tc>
        <w:tc>
          <w:tcPr>
            <w:tcW w:w="851" w:type="dxa"/>
          </w:tcPr>
          <w:p>
            <w:pPr>
              <w:rPr>
                <w:rFonts w:ascii="Calibri" w:hAnsi="Calibri" w:cs="Calibri"/>
                <w:color w:val="000000" w:themeColor="text1"/>
                <w:sz w:val="20"/>
                <w:szCs w:val="20"/>
                <w:lang w:val="en-US"/>
              </w:rPr>
            </w:pPr>
          </w:p>
        </w:tc>
      </w:tr>
      <w:tr>
        <w:trPr>
          <w:trHeight w:val="300"/>
        </w:trPr>
        <w:tc>
          <w:tcPr>
            <w:tcW w:w="1804"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GGT (µkat/l)</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&lt;1.00</w:t>
            </w:r>
          </w:p>
        </w:tc>
        <w:tc>
          <w:tcPr>
            <w:tcW w:w="886" w:type="dxa"/>
          </w:tcPr>
          <w:p>
            <w:pPr>
              <w:rPr>
                <w:rFonts w:ascii="Calibri" w:hAnsi="Calibri" w:cs="Calibri"/>
                <w:color w:val="000000" w:themeColor="text1"/>
                <w:sz w:val="20"/>
                <w:szCs w:val="20"/>
                <w:lang w:val="en-US"/>
              </w:rPr>
            </w:pPr>
          </w:p>
        </w:tc>
        <w:tc>
          <w:tcPr>
            <w:tcW w:w="850" w:type="dxa"/>
          </w:tcPr>
          <w:p>
            <w:pPr>
              <w:rPr>
                <w:color w:val="000000" w:themeColor="text1"/>
                <w:sz w:val="20"/>
                <w:szCs w:val="20"/>
                <w:lang w:val="en-US"/>
              </w:rPr>
            </w:pP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N</w:t>
            </w:r>
          </w:p>
        </w:tc>
        <w:tc>
          <w:tcPr>
            <w:tcW w:w="850" w:type="dxa"/>
          </w:tcPr>
          <w:p>
            <w:pPr>
              <w:rPr>
                <w:rFonts w:ascii="Calibri" w:hAnsi="Calibri" w:cs="Calibri"/>
                <w:color w:val="000000" w:themeColor="text1"/>
                <w:sz w:val="20"/>
                <w:szCs w:val="20"/>
                <w:lang w:val="en-US"/>
              </w:rPr>
            </w:pPr>
          </w:p>
        </w:tc>
        <w:tc>
          <w:tcPr>
            <w:tcW w:w="851" w:type="dxa"/>
          </w:tcPr>
          <w:p>
            <w:pPr>
              <w:rPr>
                <w:color w:val="000000" w:themeColor="text1"/>
                <w:sz w:val="20"/>
                <w:szCs w:val="20"/>
                <w:lang w:val="en-US"/>
              </w:rPr>
            </w:pPr>
          </w:p>
        </w:tc>
        <w:tc>
          <w:tcPr>
            <w:tcW w:w="992"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992"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0" w:type="dxa"/>
          </w:tcPr>
          <w:p>
            <w:pPr>
              <w:rPr>
                <w:rFonts w:ascii="Calibri" w:hAnsi="Calibri" w:cs="Calibri"/>
                <w:color w:val="000000" w:themeColor="text1"/>
                <w:sz w:val="20"/>
                <w:szCs w:val="20"/>
                <w:lang w:val="en-US"/>
              </w:rPr>
            </w:pPr>
          </w:p>
        </w:tc>
        <w:tc>
          <w:tcPr>
            <w:tcW w:w="851" w:type="dxa"/>
          </w:tcPr>
          <w:p>
            <w:pPr>
              <w:rPr>
                <w:color w:val="000000" w:themeColor="text1"/>
                <w:sz w:val="20"/>
                <w:szCs w:val="20"/>
                <w:lang w:val="en-US"/>
              </w:rPr>
            </w:pPr>
          </w:p>
        </w:tc>
        <w:tc>
          <w:tcPr>
            <w:tcW w:w="850" w:type="dxa"/>
          </w:tcPr>
          <w:p>
            <w:pPr>
              <w:rPr>
                <w:color w:val="000000" w:themeColor="text1"/>
                <w:sz w:val="20"/>
                <w:szCs w:val="20"/>
                <w:lang w:val="en-US"/>
              </w:rPr>
            </w:pPr>
          </w:p>
        </w:tc>
        <w:tc>
          <w:tcPr>
            <w:tcW w:w="851" w:type="dxa"/>
          </w:tcPr>
          <w:p>
            <w:pPr>
              <w:rPr>
                <w:rFonts w:ascii="Calibri" w:hAnsi="Calibri" w:cs="Calibri"/>
                <w:color w:val="000000" w:themeColor="text1"/>
                <w:sz w:val="20"/>
                <w:szCs w:val="20"/>
                <w:lang w:val="en-US"/>
              </w:rPr>
            </w:pPr>
          </w:p>
        </w:tc>
      </w:tr>
      <w:tr>
        <w:trPr>
          <w:trHeight w:val="300"/>
        </w:trPr>
        <w:tc>
          <w:tcPr>
            <w:tcW w:w="1804"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ammonia (µmol/l)</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&lt;53.00</w:t>
            </w:r>
          </w:p>
        </w:tc>
        <w:tc>
          <w:tcPr>
            <w:tcW w:w="886" w:type="dxa"/>
          </w:tcPr>
          <w:p>
            <w:pPr>
              <w:rPr>
                <w:rFonts w:ascii="Calibri" w:hAnsi="Calibri" w:cs="Calibri"/>
                <w:color w:val="000000" w:themeColor="text1"/>
                <w:sz w:val="20"/>
                <w:szCs w:val="20"/>
                <w:lang w:val="en-US"/>
              </w:rPr>
            </w:pPr>
          </w:p>
        </w:tc>
        <w:tc>
          <w:tcPr>
            <w:tcW w:w="850" w:type="dxa"/>
          </w:tcPr>
          <w:p>
            <w:pPr>
              <w:rPr>
                <w:color w:val="000000" w:themeColor="text1"/>
                <w:sz w:val="20"/>
                <w:szCs w:val="20"/>
                <w:lang w:val="en-US"/>
              </w:rPr>
            </w:pP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22.00</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150.00</w:t>
            </w:r>
          </w:p>
        </w:tc>
        <w:tc>
          <w:tcPr>
            <w:tcW w:w="850" w:type="dxa"/>
          </w:tcPr>
          <w:p>
            <w:pPr>
              <w:rPr>
                <w:rFonts w:ascii="Calibri" w:hAnsi="Calibri" w:cs="Calibri"/>
                <w:b/>
                <w:bCs/>
                <w:color w:val="000000" w:themeColor="text1"/>
                <w:sz w:val="20"/>
                <w:szCs w:val="20"/>
                <w:lang w:val="en-US"/>
              </w:rPr>
            </w:pP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100.00</w:t>
            </w:r>
          </w:p>
        </w:tc>
        <w:tc>
          <w:tcPr>
            <w:tcW w:w="992"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86.00</w:t>
            </w:r>
          </w:p>
        </w:tc>
        <w:tc>
          <w:tcPr>
            <w:tcW w:w="992"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36.50</w:t>
            </w:r>
          </w:p>
        </w:tc>
        <w:tc>
          <w:tcPr>
            <w:tcW w:w="850" w:type="dxa"/>
          </w:tcPr>
          <w:p>
            <w:pPr>
              <w:rPr>
                <w:rFonts w:ascii="Calibri" w:hAnsi="Calibri" w:cs="Calibri"/>
                <w:color w:val="000000" w:themeColor="text1"/>
                <w:sz w:val="20"/>
                <w:szCs w:val="20"/>
                <w:lang w:val="en-US"/>
              </w:rPr>
            </w:pPr>
          </w:p>
        </w:tc>
        <w:tc>
          <w:tcPr>
            <w:tcW w:w="851" w:type="dxa"/>
          </w:tcPr>
          <w:p>
            <w:pPr>
              <w:rPr>
                <w:color w:val="000000" w:themeColor="text1"/>
                <w:sz w:val="20"/>
                <w:szCs w:val="20"/>
                <w:lang w:val="en-US"/>
              </w:rPr>
            </w:pPr>
          </w:p>
        </w:tc>
        <w:tc>
          <w:tcPr>
            <w:tcW w:w="850" w:type="dxa"/>
          </w:tcPr>
          <w:p>
            <w:pPr>
              <w:rPr>
                <w:color w:val="000000" w:themeColor="text1"/>
                <w:sz w:val="20"/>
                <w:szCs w:val="20"/>
                <w:lang w:val="en-US"/>
              </w:rPr>
            </w:pPr>
          </w:p>
        </w:tc>
        <w:tc>
          <w:tcPr>
            <w:tcW w:w="851" w:type="dxa"/>
          </w:tcPr>
          <w:p>
            <w:pPr>
              <w:rPr>
                <w:rFonts w:ascii="Calibri" w:hAnsi="Calibri" w:cs="Calibri"/>
                <w:color w:val="000000" w:themeColor="text1"/>
                <w:sz w:val="20"/>
                <w:szCs w:val="20"/>
                <w:lang w:val="en-US"/>
              </w:rPr>
            </w:pPr>
          </w:p>
        </w:tc>
      </w:tr>
      <w:tr>
        <w:trPr>
          <w:trHeight w:val="300"/>
        </w:trPr>
        <w:tc>
          <w:tcPr>
            <w:tcW w:w="1804"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glucose (mmol/l)</w:t>
            </w:r>
          </w:p>
        </w:tc>
        <w:tc>
          <w:tcPr>
            <w:tcW w:w="991"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3.90-5.60</w:t>
            </w:r>
          </w:p>
        </w:tc>
        <w:tc>
          <w:tcPr>
            <w:tcW w:w="886" w:type="dxa"/>
          </w:tcPr>
          <w:p>
            <w:pPr>
              <w:rPr>
                <w:rFonts w:ascii="Calibri" w:hAnsi="Calibri" w:cs="Calibri"/>
                <w:color w:val="000000" w:themeColor="text1"/>
                <w:sz w:val="20"/>
                <w:szCs w:val="20"/>
                <w:lang w:val="en-US"/>
              </w:rPr>
            </w:pP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1134"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1.30</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2.70</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2.10</w:t>
            </w:r>
          </w:p>
        </w:tc>
        <w:tc>
          <w:tcPr>
            <w:tcW w:w="992"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N</w:t>
            </w:r>
          </w:p>
        </w:tc>
        <w:tc>
          <w:tcPr>
            <w:tcW w:w="992"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851"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2.44</w:t>
            </w:r>
          </w:p>
        </w:tc>
        <w:tc>
          <w:tcPr>
            <w:tcW w:w="850"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N</w:t>
            </w:r>
          </w:p>
        </w:tc>
        <w:tc>
          <w:tcPr>
            <w:tcW w:w="850"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N</w:t>
            </w:r>
          </w:p>
        </w:tc>
        <w:tc>
          <w:tcPr>
            <w:tcW w:w="85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N</w:t>
            </w:r>
          </w:p>
        </w:tc>
      </w:tr>
    </w:tbl>
    <w:p>
      <w:pPr>
        <w:suppressAutoHyphens/>
        <w:spacing w:line="480" w:lineRule="auto"/>
        <w:jc w:val="both"/>
        <w:rPr>
          <w:rFonts w:ascii="Arial" w:hAnsi="Arial" w:cs="Arial"/>
          <w:b/>
          <w:color w:val="000000" w:themeColor="text1"/>
          <w:szCs w:val="24"/>
          <w:lang w:val="en-US"/>
        </w:rPr>
      </w:pPr>
    </w:p>
    <w:p>
      <w:pPr>
        <w:suppressAutoHyphens/>
        <w:spacing w:line="480" w:lineRule="auto"/>
        <w:jc w:val="both"/>
        <w:rPr>
          <w:rFonts w:ascii="Arial" w:hAnsi="Arial" w:cs="Arial"/>
          <w:b/>
          <w:color w:val="000000" w:themeColor="text1"/>
          <w:szCs w:val="24"/>
          <w:lang w:val="en-US"/>
        </w:rPr>
      </w:pPr>
    </w:p>
    <w:p>
      <w:pPr>
        <w:suppressAutoHyphens/>
        <w:spacing w:line="480" w:lineRule="auto"/>
        <w:jc w:val="both"/>
        <w:rPr>
          <w:rFonts w:ascii="Arial" w:hAnsi="Arial" w:cs="Arial"/>
          <w:b/>
          <w:color w:val="000000" w:themeColor="text1"/>
          <w:szCs w:val="24"/>
          <w:lang w:val="en-US"/>
        </w:rPr>
      </w:pPr>
    </w:p>
    <w:p>
      <w:pPr>
        <w:suppressAutoHyphens/>
        <w:spacing w:line="480" w:lineRule="auto"/>
        <w:jc w:val="both"/>
        <w:rPr>
          <w:rFonts w:ascii="Arial" w:hAnsi="Arial" w:cs="Arial"/>
          <w:b/>
          <w:color w:val="000000" w:themeColor="text1"/>
          <w:szCs w:val="24"/>
          <w:lang w:val="en-US"/>
        </w:rPr>
      </w:pPr>
    </w:p>
    <w:p>
      <w:pPr>
        <w:suppressAutoHyphens/>
        <w:spacing w:line="480" w:lineRule="auto"/>
        <w:jc w:val="both"/>
        <w:rPr>
          <w:rFonts w:ascii="Arial" w:hAnsi="Arial" w:cs="Arial"/>
          <w:b/>
          <w:color w:val="000000" w:themeColor="text1"/>
          <w:szCs w:val="24"/>
          <w:lang w:val="en-US"/>
        </w:rPr>
      </w:pPr>
    </w:p>
    <w:tbl>
      <w:tblPr>
        <w:tblStyle w:val="Tabellenraster"/>
        <w:tblpPr w:leftFromText="141" w:rightFromText="141" w:vertAnchor="text" w:tblpY="1"/>
        <w:tblW w:w="12895" w:type="dxa"/>
        <w:tblLayout w:type="fixed"/>
        <w:tblLook w:val="04A0" w:firstRow="1" w:lastRow="0" w:firstColumn="1" w:lastColumn="0" w:noHBand="0" w:noVBand="1"/>
      </w:tblPr>
      <w:tblGrid>
        <w:gridCol w:w="1802"/>
        <w:gridCol w:w="990"/>
        <w:gridCol w:w="1598"/>
        <w:gridCol w:w="1701"/>
        <w:gridCol w:w="1984"/>
        <w:gridCol w:w="1134"/>
        <w:gridCol w:w="1134"/>
        <w:gridCol w:w="1134"/>
        <w:gridCol w:w="1418"/>
      </w:tblGrid>
      <w:tr>
        <w:trPr>
          <w:trHeight w:val="300"/>
        </w:trPr>
        <w:tc>
          <w:tcPr>
            <w:tcW w:w="1802" w:type="dxa"/>
            <w:shd w:val="clear" w:color="auto" w:fill="D9D9D9" w:themeFill="background1" w:themeFillShade="D9"/>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lastRenderedPageBreak/>
              <w:t>publication</w:t>
            </w:r>
          </w:p>
        </w:tc>
        <w:tc>
          <w:tcPr>
            <w:tcW w:w="990" w:type="dxa"/>
            <w:shd w:val="clear" w:color="auto" w:fill="D9D9D9" w:themeFill="background1" w:themeFillShade="D9"/>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ref*</w:t>
            </w:r>
          </w:p>
        </w:tc>
        <w:tc>
          <w:tcPr>
            <w:tcW w:w="1598" w:type="dxa"/>
            <w:shd w:val="clear" w:color="auto" w:fill="D9D9D9" w:themeFill="background1" w:themeFillShade="D9"/>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Ramadža et al., 2021</w:t>
            </w:r>
          </w:p>
        </w:tc>
        <w:tc>
          <w:tcPr>
            <w:tcW w:w="3685" w:type="dxa"/>
            <w:gridSpan w:val="2"/>
            <w:shd w:val="clear" w:color="auto" w:fill="D9D9D9" w:themeFill="background1" w:themeFillShade="D9"/>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Siri et al., 2022</w:t>
            </w:r>
          </w:p>
        </w:tc>
        <w:tc>
          <w:tcPr>
            <w:tcW w:w="3402" w:type="dxa"/>
            <w:gridSpan w:val="3"/>
            <w:shd w:val="clear" w:color="auto" w:fill="D9D9D9" w:themeFill="background1" w:themeFillShade="D9"/>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Wongkittichote et al., 2023</w:t>
            </w:r>
          </w:p>
        </w:tc>
        <w:tc>
          <w:tcPr>
            <w:tcW w:w="1418" w:type="dxa"/>
            <w:shd w:val="clear" w:color="auto" w:fill="D9D9D9" w:themeFill="background1" w:themeFillShade="D9"/>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Moosavian et al., 2024</w:t>
            </w:r>
          </w:p>
        </w:tc>
      </w:tr>
      <w:tr>
        <w:trPr>
          <w:trHeight w:val="300"/>
        </w:trPr>
        <w:tc>
          <w:tcPr>
            <w:tcW w:w="1802"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ID</w:t>
            </w:r>
          </w:p>
        </w:tc>
        <w:tc>
          <w:tcPr>
            <w:tcW w:w="990" w:type="dxa"/>
            <w:shd w:val="clear" w:color="auto" w:fill="D9D9D9" w:themeFill="background1" w:themeFillShade="D9"/>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1598"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1</w:t>
            </w:r>
          </w:p>
        </w:tc>
        <w:tc>
          <w:tcPr>
            <w:tcW w:w="1701"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Subject 10</w:t>
            </w:r>
          </w:p>
        </w:tc>
        <w:tc>
          <w:tcPr>
            <w:tcW w:w="1984"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Brother of Subject 10</w:t>
            </w:r>
          </w:p>
        </w:tc>
        <w:tc>
          <w:tcPr>
            <w:tcW w:w="1134"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1</w:t>
            </w:r>
          </w:p>
        </w:tc>
        <w:tc>
          <w:tcPr>
            <w:tcW w:w="1134"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3</w:t>
            </w:r>
          </w:p>
        </w:tc>
        <w:tc>
          <w:tcPr>
            <w:tcW w:w="1134"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Patient 4</w:t>
            </w:r>
          </w:p>
        </w:tc>
        <w:tc>
          <w:tcPr>
            <w:tcW w:w="1418" w:type="dxa"/>
            <w:shd w:val="clear" w:color="auto" w:fill="D9D9D9" w:themeFill="background1" w:themeFillShade="D9"/>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r>
      <w:tr>
        <w:trPr>
          <w:trHeight w:val="300"/>
        </w:trPr>
        <w:tc>
          <w:tcPr>
            <w:tcW w:w="1802" w:type="dxa"/>
            <w:shd w:val="clear" w:color="auto" w:fill="D9D9D9" w:themeFill="background1" w:themeFillShade="D9"/>
            <w:noWrap/>
            <w:hideMark/>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C/I</w:t>
            </w:r>
          </w:p>
        </w:tc>
        <w:tc>
          <w:tcPr>
            <w:tcW w:w="990" w:type="dxa"/>
            <w:hideMark/>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 </w:t>
            </w:r>
          </w:p>
        </w:tc>
        <w:tc>
          <w:tcPr>
            <w:tcW w:w="1598" w:type="dxa"/>
          </w:tcPr>
          <w:p>
            <w:pPr>
              <w:rPr>
                <w:rFonts w:ascii="Calibri" w:hAnsi="Calibri" w:cs="Calibri"/>
                <w:color w:val="000000" w:themeColor="text1"/>
                <w:sz w:val="20"/>
                <w:szCs w:val="20"/>
                <w:lang w:val="en-US"/>
              </w:rPr>
            </w:pPr>
            <w:r>
              <w:rPr>
                <w:rFonts w:ascii="Calibri" w:hAnsi="Calibri" w:cs="Calibri"/>
                <w:color w:val="000000" w:themeColor="text1"/>
                <w:sz w:val="20"/>
                <w:lang w:val="en-US"/>
              </w:rPr>
              <w:t>C</w:t>
            </w:r>
          </w:p>
        </w:tc>
        <w:tc>
          <w:tcPr>
            <w:tcW w:w="1701" w:type="dxa"/>
          </w:tcPr>
          <w:p>
            <w:pPr>
              <w:rPr>
                <w:rFonts w:ascii="Calibri" w:hAnsi="Calibri" w:cs="Calibri"/>
                <w:color w:val="000000" w:themeColor="text1"/>
                <w:sz w:val="20"/>
                <w:szCs w:val="20"/>
                <w:lang w:val="en-US"/>
              </w:rPr>
            </w:pPr>
          </w:p>
        </w:tc>
        <w:tc>
          <w:tcPr>
            <w:tcW w:w="1984" w:type="dxa"/>
          </w:tcPr>
          <w:p>
            <w:pPr>
              <w:rPr>
                <w:rFonts w:ascii="Calibri" w:hAnsi="Calibri" w:cs="Calibri"/>
                <w:color w:val="000000" w:themeColor="text1"/>
                <w:sz w:val="20"/>
                <w:szCs w:val="20"/>
                <w:lang w:val="en-US"/>
              </w:rPr>
            </w:pP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c>
          <w:tcPr>
            <w:tcW w:w="1418"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C</w:t>
            </w:r>
          </w:p>
        </w:tc>
      </w:tr>
      <w:tr>
        <w:trPr>
          <w:trHeight w:val="300"/>
        </w:trPr>
        <w:tc>
          <w:tcPr>
            <w:tcW w:w="1802" w:type="dxa"/>
            <w:shd w:val="clear" w:color="auto" w:fill="D9D9D9" w:themeFill="background1" w:themeFillShade="D9"/>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pH</w:t>
            </w:r>
          </w:p>
        </w:tc>
        <w:tc>
          <w:tcPr>
            <w:tcW w:w="990"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7.35-7.45</w:t>
            </w:r>
          </w:p>
        </w:tc>
        <w:tc>
          <w:tcPr>
            <w:tcW w:w="1598" w:type="dxa"/>
          </w:tcPr>
          <w:p>
            <w:pPr>
              <w:rPr>
                <w:rFonts w:ascii="Calibri" w:hAnsi="Calibri" w:cs="Calibri"/>
                <w:color w:val="000000" w:themeColor="text1"/>
                <w:sz w:val="20"/>
                <w:szCs w:val="20"/>
                <w:lang w:val="en-US"/>
              </w:rPr>
            </w:pPr>
            <w:r>
              <w:rPr>
                <w:rFonts w:ascii="Calibri" w:hAnsi="Calibri" w:cs="Calibri"/>
                <w:b/>
                <w:bCs/>
                <w:color w:val="000000" w:themeColor="text1"/>
                <w:lang w:val="en-US"/>
              </w:rPr>
              <w:t>7.12</w:t>
            </w:r>
          </w:p>
        </w:tc>
        <w:tc>
          <w:tcPr>
            <w:tcW w:w="1701" w:type="dxa"/>
          </w:tcPr>
          <w:p>
            <w:pPr>
              <w:rPr>
                <w:rFonts w:ascii="Calibri" w:hAnsi="Calibri" w:cs="Calibri"/>
                <w:color w:val="000000" w:themeColor="text1"/>
                <w:sz w:val="20"/>
                <w:szCs w:val="20"/>
                <w:lang w:val="en-US"/>
              </w:rPr>
            </w:pPr>
          </w:p>
        </w:tc>
        <w:tc>
          <w:tcPr>
            <w:tcW w:w="1984" w:type="dxa"/>
          </w:tcPr>
          <w:p>
            <w:pPr>
              <w:rPr>
                <w:rFonts w:ascii="Calibri" w:hAnsi="Calibri" w:cs="Calibri"/>
                <w:color w:val="000000" w:themeColor="text1"/>
                <w:sz w:val="20"/>
                <w:szCs w:val="20"/>
                <w:lang w:val="en-US"/>
              </w:rPr>
            </w:pP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1418"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r>
      <w:tr>
        <w:trPr>
          <w:trHeight w:val="300"/>
        </w:trPr>
        <w:tc>
          <w:tcPr>
            <w:tcW w:w="1802" w:type="dxa"/>
            <w:shd w:val="clear" w:color="auto" w:fill="D9D9D9" w:themeFill="background1" w:themeFillShade="D9"/>
            <w:noWrap/>
          </w:tcPr>
          <w:p>
            <w:pPr>
              <w:rPr>
                <w:rFonts w:eastAsia="Times New Roman" w:cstheme="minorHAnsi"/>
                <w:b/>
                <w:bCs/>
                <w:color w:val="000000" w:themeColor="text1"/>
                <w:sz w:val="20"/>
                <w:szCs w:val="20"/>
                <w:lang w:val="en-US" w:eastAsia="de-DE"/>
              </w:rPr>
            </w:pPr>
            <w:r>
              <w:rPr>
                <w:rFonts w:eastAsia="Times New Roman" w:cstheme="minorHAnsi"/>
                <w:b/>
                <w:bCs/>
                <w:color w:val="000000" w:themeColor="text1"/>
                <w:sz w:val="20"/>
                <w:szCs w:val="20"/>
                <w:lang w:val="en-US" w:eastAsia="de-DE"/>
              </w:rPr>
              <w:t>lactate (plasma) (mmol/l)</w:t>
            </w:r>
          </w:p>
        </w:tc>
        <w:tc>
          <w:tcPr>
            <w:tcW w:w="990"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&lt;1.70</w:t>
            </w:r>
          </w:p>
        </w:tc>
        <w:tc>
          <w:tcPr>
            <w:tcW w:w="1598" w:type="dxa"/>
          </w:tcPr>
          <w:p>
            <w:pPr>
              <w:rPr>
                <w:color w:val="000000" w:themeColor="text1"/>
                <w:sz w:val="20"/>
                <w:szCs w:val="20"/>
                <w:lang w:val="en-US"/>
              </w:rPr>
            </w:pPr>
            <w:r>
              <w:rPr>
                <w:rFonts w:ascii="Calibri" w:hAnsi="Calibri" w:cs="Calibri"/>
                <w:b/>
                <w:bCs/>
                <w:color w:val="000000" w:themeColor="text1"/>
                <w:lang w:val="en-US"/>
              </w:rPr>
              <w:t>19.70</w:t>
            </w:r>
          </w:p>
        </w:tc>
        <w:tc>
          <w:tcPr>
            <w:tcW w:w="1701" w:type="dxa"/>
          </w:tcPr>
          <w:p>
            <w:pPr>
              <w:rPr>
                <w:rFonts w:ascii="Calibri" w:hAnsi="Calibri" w:cs="Calibri"/>
                <w:color w:val="000000" w:themeColor="text1"/>
                <w:sz w:val="20"/>
                <w:szCs w:val="20"/>
                <w:lang w:val="en-US"/>
              </w:rPr>
            </w:pPr>
          </w:p>
        </w:tc>
        <w:tc>
          <w:tcPr>
            <w:tcW w:w="198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1418"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3.89</w:t>
            </w:r>
          </w:p>
        </w:tc>
      </w:tr>
      <w:tr>
        <w:trPr>
          <w:trHeight w:val="300"/>
        </w:trPr>
        <w:tc>
          <w:tcPr>
            <w:tcW w:w="1802"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AST (µkat/l)</w:t>
            </w:r>
          </w:p>
        </w:tc>
        <w:tc>
          <w:tcPr>
            <w:tcW w:w="990"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&lt;0.65</w:t>
            </w:r>
          </w:p>
        </w:tc>
        <w:tc>
          <w:tcPr>
            <w:tcW w:w="1598" w:type="dxa"/>
          </w:tcPr>
          <w:p>
            <w:pPr>
              <w:rPr>
                <w:color w:val="000000" w:themeColor="text1"/>
                <w:sz w:val="20"/>
                <w:szCs w:val="20"/>
                <w:lang w:val="en-US"/>
              </w:rPr>
            </w:pPr>
            <w:r>
              <w:rPr>
                <w:rFonts w:ascii="Calibri" w:hAnsi="Calibri" w:cs="Calibri"/>
                <w:b/>
                <w:bCs/>
                <w:color w:val="000000" w:themeColor="text1"/>
                <w:lang w:val="en-US"/>
              </w:rPr>
              <w:t>297.49</w:t>
            </w:r>
          </w:p>
        </w:tc>
        <w:tc>
          <w:tcPr>
            <w:tcW w:w="170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198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1134" w:type="dxa"/>
          </w:tcPr>
          <w:p>
            <w:pPr>
              <w:rPr>
                <w:rFonts w:ascii="Calibri" w:hAnsi="Calibri" w:cs="Calibri"/>
                <w:color w:val="000000" w:themeColor="text1"/>
                <w:sz w:val="20"/>
                <w:szCs w:val="20"/>
                <w:lang w:val="en-US"/>
              </w:rPr>
            </w:pPr>
          </w:p>
        </w:tc>
        <w:tc>
          <w:tcPr>
            <w:tcW w:w="1134" w:type="dxa"/>
          </w:tcPr>
          <w:p>
            <w:pPr>
              <w:rPr>
                <w:color w:val="000000" w:themeColor="text1"/>
                <w:sz w:val="20"/>
                <w:szCs w:val="20"/>
                <w:lang w:val="en-US"/>
              </w:rPr>
            </w:pPr>
          </w:p>
        </w:tc>
        <w:tc>
          <w:tcPr>
            <w:tcW w:w="1418"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20.83</w:t>
            </w:r>
          </w:p>
        </w:tc>
      </w:tr>
      <w:tr>
        <w:trPr>
          <w:trHeight w:val="300"/>
        </w:trPr>
        <w:tc>
          <w:tcPr>
            <w:tcW w:w="1802"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ALT (µkat/l)</w:t>
            </w:r>
          </w:p>
        </w:tc>
        <w:tc>
          <w:tcPr>
            <w:tcW w:w="990"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&lt;0.83</w:t>
            </w:r>
          </w:p>
        </w:tc>
        <w:tc>
          <w:tcPr>
            <w:tcW w:w="1598" w:type="dxa"/>
          </w:tcPr>
          <w:p>
            <w:pPr>
              <w:rPr>
                <w:color w:val="000000" w:themeColor="text1"/>
                <w:sz w:val="20"/>
                <w:szCs w:val="20"/>
                <w:lang w:val="en-US"/>
              </w:rPr>
            </w:pPr>
            <w:r>
              <w:rPr>
                <w:rFonts w:ascii="Calibri" w:hAnsi="Calibri" w:cs="Calibri"/>
                <w:b/>
                <w:bCs/>
                <w:color w:val="000000" w:themeColor="text1"/>
                <w:lang w:val="en-US"/>
              </w:rPr>
              <w:t>229.55</w:t>
            </w:r>
          </w:p>
        </w:tc>
        <w:tc>
          <w:tcPr>
            <w:tcW w:w="1701"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198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1134" w:type="dxa"/>
          </w:tcPr>
          <w:p>
            <w:pPr>
              <w:rPr>
                <w:rFonts w:ascii="Calibri" w:hAnsi="Calibri" w:cs="Calibri"/>
                <w:color w:val="000000" w:themeColor="text1"/>
                <w:sz w:val="20"/>
                <w:szCs w:val="20"/>
                <w:lang w:val="en-US"/>
              </w:rPr>
            </w:pPr>
          </w:p>
        </w:tc>
        <w:tc>
          <w:tcPr>
            <w:tcW w:w="1134" w:type="dxa"/>
          </w:tcPr>
          <w:p>
            <w:pPr>
              <w:rPr>
                <w:color w:val="000000" w:themeColor="text1"/>
                <w:sz w:val="20"/>
                <w:szCs w:val="20"/>
                <w:lang w:val="en-US"/>
              </w:rPr>
            </w:pPr>
          </w:p>
        </w:tc>
        <w:tc>
          <w:tcPr>
            <w:tcW w:w="1418"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27.33</w:t>
            </w:r>
          </w:p>
        </w:tc>
      </w:tr>
      <w:tr>
        <w:trPr>
          <w:trHeight w:val="300"/>
        </w:trPr>
        <w:tc>
          <w:tcPr>
            <w:tcW w:w="1802"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INR</w:t>
            </w:r>
          </w:p>
        </w:tc>
        <w:tc>
          <w:tcPr>
            <w:tcW w:w="990"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&lt;1.20</w:t>
            </w:r>
          </w:p>
        </w:tc>
        <w:tc>
          <w:tcPr>
            <w:tcW w:w="1598" w:type="dxa"/>
          </w:tcPr>
          <w:p>
            <w:pPr>
              <w:rPr>
                <w:color w:val="000000" w:themeColor="text1"/>
                <w:sz w:val="20"/>
                <w:szCs w:val="20"/>
                <w:lang w:val="en-US"/>
              </w:rPr>
            </w:pPr>
            <w:r>
              <w:rPr>
                <w:rFonts w:ascii="Calibri" w:hAnsi="Calibri" w:cs="Calibri"/>
                <w:b/>
                <w:bCs/>
                <w:color w:val="000000" w:themeColor="text1"/>
                <w:lang w:val="en-US"/>
              </w:rPr>
              <w:t>3.50</w:t>
            </w:r>
          </w:p>
        </w:tc>
        <w:tc>
          <w:tcPr>
            <w:tcW w:w="1701" w:type="dxa"/>
          </w:tcPr>
          <w:p>
            <w:pPr>
              <w:rPr>
                <w:rFonts w:ascii="Calibri" w:hAnsi="Calibri" w:cs="Calibri"/>
                <w:color w:val="000000" w:themeColor="text1"/>
                <w:sz w:val="20"/>
                <w:szCs w:val="20"/>
                <w:lang w:val="en-US"/>
              </w:rPr>
            </w:pPr>
          </w:p>
        </w:tc>
        <w:tc>
          <w:tcPr>
            <w:tcW w:w="1984" w:type="dxa"/>
          </w:tcPr>
          <w:p>
            <w:pPr>
              <w:rPr>
                <w:rFonts w:ascii="Calibri" w:hAnsi="Calibri" w:cs="Calibri"/>
                <w:color w:val="000000" w:themeColor="text1"/>
                <w:sz w:val="20"/>
                <w:szCs w:val="20"/>
                <w:lang w:val="en-US"/>
              </w:rPr>
            </w:pP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1134" w:type="dxa"/>
          </w:tcPr>
          <w:p>
            <w:pPr>
              <w:rPr>
                <w:rFonts w:ascii="Calibri" w:hAnsi="Calibri" w:cs="Calibri"/>
                <w:color w:val="000000" w:themeColor="text1"/>
                <w:sz w:val="20"/>
                <w:szCs w:val="20"/>
                <w:lang w:val="en-US"/>
              </w:rPr>
            </w:pPr>
          </w:p>
        </w:tc>
        <w:tc>
          <w:tcPr>
            <w:tcW w:w="1134" w:type="dxa"/>
          </w:tcPr>
          <w:p>
            <w:pPr>
              <w:rPr>
                <w:color w:val="000000" w:themeColor="text1"/>
                <w:sz w:val="20"/>
                <w:szCs w:val="20"/>
                <w:lang w:val="en-US"/>
              </w:rPr>
            </w:pPr>
          </w:p>
        </w:tc>
        <w:tc>
          <w:tcPr>
            <w:tcW w:w="1418"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1.00</w:t>
            </w:r>
          </w:p>
        </w:tc>
      </w:tr>
      <w:tr>
        <w:trPr>
          <w:trHeight w:val="300"/>
        </w:trPr>
        <w:tc>
          <w:tcPr>
            <w:tcW w:w="1802"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albumin (g/l)</w:t>
            </w:r>
          </w:p>
        </w:tc>
        <w:tc>
          <w:tcPr>
            <w:tcW w:w="990"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37.00-51.00</w:t>
            </w:r>
          </w:p>
        </w:tc>
        <w:tc>
          <w:tcPr>
            <w:tcW w:w="1598" w:type="dxa"/>
          </w:tcPr>
          <w:p>
            <w:pPr>
              <w:rPr>
                <w:color w:val="000000" w:themeColor="text1"/>
                <w:sz w:val="20"/>
                <w:szCs w:val="20"/>
                <w:lang w:val="en-US"/>
              </w:rPr>
            </w:pPr>
          </w:p>
        </w:tc>
        <w:tc>
          <w:tcPr>
            <w:tcW w:w="1701" w:type="dxa"/>
          </w:tcPr>
          <w:p>
            <w:pPr>
              <w:rPr>
                <w:rFonts w:ascii="Calibri" w:hAnsi="Calibri" w:cs="Calibri"/>
                <w:color w:val="000000" w:themeColor="text1"/>
                <w:sz w:val="20"/>
                <w:szCs w:val="20"/>
                <w:lang w:val="en-US"/>
              </w:rPr>
            </w:pPr>
          </w:p>
        </w:tc>
        <w:tc>
          <w:tcPr>
            <w:tcW w:w="1984" w:type="dxa"/>
          </w:tcPr>
          <w:p>
            <w:pPr>
              <w:rPr>
                <w:rFonts w:ascii="Calibri" w:hAnsi="Calibri" w:cs="Calibri"/>
                <w:color w:val="000000" w:themeColor="text1"/>
                <w:sz w:val="20"/>
                <w:szCs w:val="20"/>
                <w:lang w:val="en-US"/>
              </w:rPr>
            </w:pP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1134" w:type="dxa"/>
          </w:tcPr>
          <w:p>
            <w:pPr>
              <w:rPr>
                <w:rFonts w:ascii="Calibri" w:hAnsi="Calibri" w:cs="Calibri"/>
                <w:color w:val="000000" w:themeColor="text1"/>
                <w:sz w:val="20"/>
                <w:szCs w:val="20"/>
                <w:lang w:val="en-US"/>
              </w:rPr>
            </w:pPr>
          </w:p>
        </w:tc>
        <w:tc>
          <w:tcPr>
            <w:tcW w:w="1134" w:type="dxa"/>
          </w:tcPr>
          <w:p>
            <w:pPr>
              <w:rPr>
                <w:color w:val="000000" w:themeColor="text1"/>
                <w:sz w:val="20"/>
                <w:szCs w:val="20"/>
                <w:lang w:val="en-US"/>
              </w:rPr>
            </w:pPr>
          </w:p>
        </w:tc>
        <w:tc>
          <w:tcPr>
            <w:tcW w:w="1418"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r>
      <w:tr>
        <w:trPr>
          <w:trHeight w:val="300"/>
        </w:trPr>
        <w:tc>
          <w:tcPr>
            <w:tcW w:w="1802"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bilirubin (µmol/l)</w:t>
            </w:r>
          </w:p>
        </w:tc>
        <w:tc>
          <w:tcPr>
            <w:tcW w:w="990"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&lt;17.10</w:t>
            </w:r>
          </w:p>
        </w:tc>
        <w:tc>
          <w:tcPr>
            <w:tcW w:w="1598" w:type="dxa"/>
          </w:tcPr>
          <w:p>
            <w:pPr>
              <w:rPr>
                <w:color w:val="000000" w:themeColor="text1"/>
                <w:sz w:val="20"/>
                <w:szCs w:val="20"/>
                <w:lang w:val="en-US"/>
              </w:rPr>
            </w:pPr>
            <w:r>
              <w:rPr>
                <w:rFonts w:ascii="Calibri" w:hAnsi="Calibri" w:cs="Calibri"/>
                <w:b/>
                <w:bCs/>
                <w:color w:val="000000" w:themeColor="text1"/>
                <w:lang w:val="en-US"/>
              </w:rPr>
              <w:t>71.00</w:t>
            </w:r>
          </w:p>
        </w:tc>
        <w:tc>
          <w:tcPr>
            <w:tcW w:w="1701" w:type="dxa"/>
          </w:tcPr>
          <w:p>
            <w:pPr>
              <w:rPr>
                <w:rFonts w:ascii="Calibri" w:hAnsi="Calibri" w:cs="Calibri"/>
                <w:color w:val="000000" w:themeColor="text1"/>
                <w:sz w:val="20"/>
                <w:szCs w:val="20"/>
                <w:lang w:val="en-US"/>
              </w:rPr>
            </w:pPr>
          </w:p>
        </w:tc>
        <w:tc>
          <w:tcPr>
            <w:tcW w:w="1984" w:type="dxa"/>
          </w:tcPr>
          <w:p>
            <w:pPr>
              <w:rPr>
                <w:rFonts w:ascii="Calibri" w:hAnsi="Calibri" w:cs="Calibri"/>
                <w:color w:val="000000" w:themeColor="text1"/>
                <w:sz w:val="20"/>
                <w:szCs w:val="20"/>
                <w:lang w:val="en-US"/>
              </w:rPr>
            </w:pP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1134" w:type="dxa"/>
          </w:tcPr>
          <w:p>
            <w:pPr>
              <w:rPr>
                <w:rFonts w:ascii="Calibri" w:hAnsi="Calibri" w:cs="Calibri"/>
                <w:color w:val="000000" w:themeColor="text1"/>
                <w:sz w:val="20"/>
                <w:szCs w:val="20"/>
                <w:lang w:val="en-US"/>
              </w:rPr>
            </w:pPr>
          </w:p>
        </w:tc>
        <w:tc>
          <w:tcPr>
            <w:tcW w:w="1134" w:type="dxa"/>
          </w:tcPr>
          <w:p>
            <w:pPr>
              <w:rPr>
                <w:color w:val="000000" w:themeColor="text1"/>
                <w:sz w:val="20"/>
                <w:szCs w:val="20"/>
                <w:lang w:val="en-US"/>
              </w:rPr>
            </w:pPr>
          </w:p>
        </w:tc>
        <w:tc>
          <w:tcPr>
            <w:tcW w:w="1418"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34.00</w:t>
            </w:r>
          </w:p>
        </w:tc>
      </w:tr>
      <w:tr>
        <w:trPr>
          <w:trHeight w:val="300"/>
        </w:trPr>
        <w:tc>
          <w:tcPr>
            <w:tcW w:w="1802"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GGT (µkat/l)</w:t>
            </w:r>
          </w:p>
        </w:tc>
        <w:tc>
          <w:tcPr>
            <w:tcW w:w="990"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&lt;1.00</w:t>
            </w:r>
          </w:p>
        </w:tc>
        <w:tc>
          <w:tcPr>
            <w:tcW w:w="1598" w:type="dxa"/>
          </w:tcPr>
          <w:p>
            <w:pPr>
              <w:rPr>
                <w:color w:val="000000" w:themeColor="text1"/>
                <w:sz w:val="20"/>
                <w:szCs w:val="20"/>
                <w:lang w:val="en-US"/>
              </w:rPr>
            </w:pPr>
            <w:r>
              <w:rPr>
                <w:rFonts w:ascii="Calibri" w:hAnsi="Calibri" w:cs="Calibri"/>
                <w:b/>
                <w:bCs/>
                <w:color w:val="000000" w:themeColor="text1"/>
                <w:lang w:val="en-US"/>
              </w:rPr>
              <w:t>0.57</w:t>
            </w:r>
          </w:p>
        </w:tc>
        <w:tc>
          <w:tcPr>
            <w:tcW w:w="1701" w:type="dxa"/>
          </w:tcPr>
          <w:p>
            <w:pPr>
              <w:rPr>
                <w:rFonts w:ascii="Calibri" w:hAnsi="Calibri" w:cs="Calibri"/>
                <w:color w:val="000000" w:themeColor="text1"/>
                <w:sz w:val="20"/>
                <w:szCs w:val="20"/>
                <w:lang w:val="en-US"/>
              </w:rPr>
            </w:pPr>
          </w:p>
        </w:tc>
        <w:tc>
          <w:tcPr>
            <w:tcW w:w="1984" w:type="dxa"/>
          </w:tcPr>
          <w:p>
            <w:pPr>
              <w:rPr>
                <w:rFonts w:ascii="Calibri" w:hAnsi="Calibri" w:cs="Calibri"/>
                <w:color w:val="000000" w:themeColor="text1"/>
                <w:sz w:val="20"/>
                <w:szCs w:val="20"/>
                <w:lang w:val="en-US"/>
              </w:rPr>
            </w:pP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1134" w:type="dxa"/>
          </w:tcPr>
          <w:p>
            <w:pPr>
              <w:rPr>
                <w:rFonts w:ascii="Calibri" w:hAnsi="Calibri" w:cs="Calibri"/>
                <w:color w:val="000000" w:themeColor="text1"/>
                <w:sz w:val="20"/>
                <w:szCs w:val="20"/>
                <w:lang w:val="en-US"/>
              </w:rPr>
            </w:pPr>
          </w:p>
        </w:tc>
        <w:tc>
          <w:tcPr>
            <w:tcW w:w="1134" w:type="dxa"/>
          </w:tcPr>
          <w:p>
            <w:pPr>
              <w:rPr>
                <w:color w:val="000000" w:themeColor="text1"/>
                <w:sz w:val="20"/>
                <w:szCs w:val="20"/>
                <w:lang w:val="en-US"/>
              </w:rPr>
            </w:pPr>
          </w:p>
        </w:tc>
        <w:tc>
          <w:tcPr>
            <w:tcW w:w="1418"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r>
      <w:tr>
        <w:trPr>
          <w:trHeight w:val="300"/>
        </w:trPr>
        <w:tc>
          <w:tcPr>
            <w:tcW w:w="1802"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ammonia (µmol/l)</w:t>
            </w:r>
          </w:p>
        </w:tc>
        <w:tc>
          <w:tcPr>
            <w:tcW w:w="990"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&lt;53.00</w:t>
            </w:r>
          </w:p>
        </w:tc>
        <w:tc>
          <w:tcPr>
            <w:tcW w:w="1598" w:type="dxa"/>
          </w:tcPr>
          <w:p>
            <w:pPr>
              <w:rPr>
                <w:color w:val="000000" w:themeColor="text1"/>
                <w:sz w:val="20"/>
                <w:szCs w:val="20"/>
                <w:lang w:val="en-US"/>
              </w:rPr>
            </w:pPr>
            <w:r>
              <w:rPr>
                <w:rFonts w:ascii="Calibri" w:hAnsi="Calibri" w:cs="Calibri"/>
                <w:b/>
                <w:bCs/>
                <w:color w:val="000000" w:themeColor="text1"/>
                <w:lang w:val="en-US"/>
              </w:rPr>
              <w:t>387.7</w:t>
            </w:r>
          </w:p>
        </w:tc>
        <w:tc>
          <w:tcPr>
            <w:tcW w:w="1701" w:type="dxa"/>
          </w:tcPr>
          <w:p>
            <w:pPr>
              <w:rPr>
                <w:rFonts w:ascii="Calibri" w:hAnsi="Calibri" w:cs="Calibri"/>
                <w:color w:val="000000" w:themeColor="text1"/>
                <w:sz w:val="20"/>
                <w:szCs w:val="20"/>
                <w:lang w:val="en-US"/>
              </w:rPr>
            </w:pPr>
          </w:p>
        </w:tc>
        <w:tc>
          <w:tcPr>
            <w:tcW w:w="198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w:t>
            </w: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1134" w:type="dxa"/>
          </w:tcPr>
          <w:p>
            <w:pPr>
              <w:rPr>
                <w:rFonts w:ascii="Calibri" w:hAnsi="Calibri" w:cs="Calibri"/>
                <w:color w:val="000000" w:themeColor="text1"/>
                <w:sz w:val="20"/>
                <w:szCs w:val="20"/>
                <w:lang w:val="en-US"/>
              </w:rPr>
            </w:pPr>
          </w:p>
        </w:tc>
        <w:tc>
          <w:tcPr>
            <w:tcW w:w="1134" w:type="dxa"/>
          </w:tcPr>
          <w:p>
            <w:pPr>
              <w:rPr>
                <w:color w:val="000000" w:themeColor="text1"/>
                <w:sz w:val="20"/>
                <w:szCs w:val="20"/>
                <w:lang w:val="en-US"/>
              </w:rPr>
            </w:pPr>
          </w:p>
        </w:tc>
        <w:tc>
          <w:tcPr>
            <w:tcW w:w="1418"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70.50</w:t>
            </w:r>
          </w:p>
        </w:tc>
      </w:tr>
      <w:tr>
        <w:trPr>
          <w:trHeight w:val="300"/>
        </w:trPr>
        <w:tc>
          <w:tcPr>
            <w:tcW w:w="1802" w:type="dxa"/>
            <w:shd w:val="clear" w:color="auto" w:fill="D9D9D9" w:themeFill="background1" w:themeFillShade="D9"/>
            <w:noWrap/>
          </w:tcPr>
          <w:p>
            <w:pPr>
              <w:rPr>
                <w:rFonts w:eastAsia="Times New Roman" w:cstheme="minorHAnsi"/>
                <w:b/>
                <w:color w:val="000000" w:themeColor="text1"/>
                <w:sz w:val="20"/>
                <w:szCs w:val="20"/>
                <w:lang w:val="en-US" w:eastAsia="de-DE"/>
              </w:rPr>
            </w:pPr>
            <w:r>
              <w:rPr>
                <w:rFonts w:eastAsia="Times New Roman" w:cstheme="minorHAnsi"/>
                <w:b/>
                <w:color w:val="000000" w:themeColor="text1"/>
                <w:sz w:val="20"/>
                <w:szCs w:val="20"/>
                <w:lang w:val="en-US" w:eastAsia="de-DE"/>
              </w:rPr>
              <w:t>glucose (mmol/l)</w:t>
            </w:r>
          </w:p>
        </w:tc>
        <w:tc>
          <w:tcPr>
            <w:tcW w:w="990" w:type="dxa"/>
          </w:tcPr>
          <w:p>
            <w:pPr>
              <w:rPr>
                <w:rFonts w:eastAsia="Times New Roman" w:cstheme="minorHAnsi"/>
                <w:color w:val="000000" w:themeColor="text1"/>
                <w:sz w:val="20"/>
                <w:szCs w:val="20"/>
                <w:lang w:val="en-US" w:eastAsia="de-DE"/>
              </w:rPr>
            </w:pPr>
            <w:r>
              <w:rPr>
                <w:rFonts w:eastAsia="Times New Roman" w:cstheme="minorHAnsi"/>
                <w:color w:val="000000" w:themeColor="text1"/>
                <w:sz w:val="20"/>
                <w:szCs w:val="20"/>
                <w:lang w:val="en-US" w:eastAsia="de-DE"/>
              </w:rPr>
              <w:t>3.90-5.60</w:t>
            </w:r>
          </w:p>
        </w:tc>
        <w:tc>
          <w:tcPr>
            <w:tcW w:w="1598" w:type="dxa"/>
          </w:tcPr>
          <w:p>
            <w:pPr>
              <w:rPr>
                <w:rFonts w:ascii="Calibri" w:hAnsi="Calibri" w:cs="Calibri"/>
                <w:color w:val="000000" w:themeColor="text1"/>
                <w:sz w:val="20"/>
                <w:szCs w:val="20"/>
                <w:lang w:val="en-US"/>
              </w:rPr>
            </w:pPr>
            <w:r>
              <w:rPr>
                <w:rFonts w:ascii="Calibri" w:hAnsi="Calibri" w:cs="Calibri"/>
                <w:b/>
                <w:bCs/>
                <w:color w:val="000000" w:themeColor="text1"/>
                <w:lang w:val="en-US"/>
              </w:rPr>
              <w:t>7.40</w:t>
            </w:r>
          </w:p>
        </w:tc>
        <w:tc>
          <w:tcPr>
            <w:tcW w:w="1701" w:type="dxa"/>
          </w:tcPr>
          <w:p>
            <w:pPr>
              <w:rPr>
                <w:rFonts w:ascii="Calibri" w:hAnsi="Calibri" w:cs="Calibri"/>
                <w:color w:val="000000" w:themeColor="text1"/>
                <w:sz w:val="20"/>
                <w:szCs w:val="20"/>
                <w:lang w:val="en-US"/>
              </w:rPr>
            </w:pPr>
          </w:p>
        </w:tc>
        <w:tc>
          <w:tcPr>
            <w:tcW w:w="1984" w:type="dxa"/>
          </w:tcPr>
          <w:p>
            <w:pPr>
              <w:rPr>
                <w:rFonts w:ascii="Calibri" w:hAnsi="Calibri" w:cs="Calibri"/>
                <w:color w:val="000000" w:themeColor="text1"/>
                <w:sz w:val="20"/>
                <w:szCs w:val="20"/>
                <w:lang w:val="en-US"/>
              </w:rPr>
            </w:pP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1134" w:type="dxa"/>
          </w:tcPr>
          <w:p>
            <w:pPr>
              <w:rPr>
                <w:rFonts w:ascii="Calibri" w:hAnsi="Calibri" w:cs="Calibri"/>
                <w:b/>
                <w:bCs/>
                <w:color w:val="000000" w:themeColor="text1"/>
                <w:sz w:val="20"/>
                <w:szCs w:val="20"/>
                <w:lang w:val="en-US"/>
              </w:rPr>
            </w:pPr>
            <w:r>
              <w:rPr>
                <w:rFonts w:ascii="Calibri" w:hAnsi="Calibri" w:cs="Calibri"/>
                <w:b/>
                <w:bCs/>
                <w:color w:val="000000" w:themeColor="text1"/>
                <w:sz w:val="20"/>
                <w:szCs w:val="20"/>
                <w:lang w:val="en-US"/>
              </w:rPr>
              <w:t>↓</w:t>
            </w:r>
          </w:p>
        </w:tc>
        <w:tc>
          <w:tcPr>
            <w:tcW w:w="1134"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c>
          <w:tcPr>
            <w:tcW w:w="1418" w:type="dxa"/>
          </w:tcPr>
          <w:p>
            <w:pPr>
              <w:rPr>
                <w:rFonts w:ascii="Calibri" w:hAnsi="Calibri" w:cs="Calibri"/>
                <w:color w:val="000000" w:themeColor="text1"/>
                <w:sz w:val="20"/>
                <w:szCs w:val="20"/>
                <w:lang w:val="en-US"/>
              </w:rPr>
            </w:pPr>
            <w:r>
              <w:rPr>
                <w:rFonts w:ascii="Calibri" w:hAnsi="Calibri" w:cs="Calibri"/>
                <w:color w:val="000000" w:themeColor="text1"/>
                <w:sz w:val="20"/>
                <w:szCs w:val="20"/>
                <w:lang w:val="en-US"/>
              </w:rPr>
              <w:t> </w:t>
            </w:r>
          </w:p>
        </w:tc>
      </w:tr>
    </w:tbl>
    <w:p>
      <w:pPr>
        <w:suppressAutoHyphens/>
        <w:spacing w:line="480" w:lineRule="auto"/>
        <w:jc w:val="both"/>
        <w:rPr>
          <w:rFonts w:ascii="Calibri" w:hAnsi="Calibri" w:cs="Calibri"/>
          <w:color w:val="000000" w:themeColor="text1"/>
          <w:sz w:val="20"/>
          <w:szCs w:val="20"/>
          <w:lang w:val="en-US"/>
        </w:rPr>
      </w:pPr>
    </w:p>
    <w:p>
      <w:pPr>
        <w:suppressAutoHyphens/>
        <w:spacing w:line="480" w:lineRule="auto"/>
        <w:jc w:val="both"/>
        <w:rPr>
          <w:rFonts w:ascii="Calibri" w:hAnsi="Calibri" w:cs="Calibri"/>
          <w:color w:val="000000" w:themeColor="text1"/>
          <w:sz w:val="20"/>
          <w:szCs w:val="20"/>
          <w:lang w:val="en-US"/>
        </w:rPr>
      </w:pPr>
    </w:p>
    <w:p>
      <w:pPr>
        <w:suppressAutoHyphens/>
        <w:spacing w:line="480" w:lineRule="auto"/>
        <w:jc w:val="both"/>
        <w:rPr>
          <w:rFonts w:ascii="Calibri" w:hAnsi="Calibri" w:cs="Calibri"/>
          <w:color w:val="000000" w:themeColor="text1"/>
          <w:szCs w:val="20"/>
          <w:lang w:val="en-US"/>
        </w:rPr>
      </w:pPr>
    </w:p>
    <w:p>
      <w:pPr>
        <w:suppressAutoHyphens/>
        <w:spacing w:line="480" w:lineRule="auto"/>
        <w:jc w:val="both"/>
        <w:rPr>
          <w:rFonts w:ascii="Calibri" w:hAnsi="Calibri" w:cs="Calibri"/>
          <w:color w:val="000000" w:themeColor="text1"/>
          <w:szCs w:val="20"/>
          <w:lang w:val="en-US"/>
        </w:rPr>
      </w:pPr>
    </w:p>
    <w:p>
      <w:pPr>
        <w:suppressAutoHyphens/>
        <w:spacing w:line="480" w:lineRule="auto"/>
        <w:jc w:val="both"/>
        <w:rPr>
          <w:rFonts w:ascii="Calibri" w:hAnsi="Calibri" w:cs="Calibri"/>
          <w:color w:val="000000" w:themeColor="text1"/>
          <w:szCs w:val="20"/>
          <w:lang w:val="en-US"/>
        </w:rPr>
      </w:pPr>
    </w:p>
    <w:p>
      <w:pPr>
        <w:suppressAutoHyphens/>
        <w:spacing w:line="480" w:lineRule="auto"/>
        <w:jc w:val="both"/>
        <w:rPr>
          <w:rFonts w:ascii="Calibri" w:hAnsi="Calibri" w:cs="Calibri"/>
          <w:color w:val="000000" w:themeColor="text1"/>
          <w:szCs w:val="20"/>
          <w:lang w:val="en-US"/>
        </w:rPr>
      </w:pPr>
    </w:p>
    <w:p>
      <w:pPr>
        <w:suppressAutoHyphens/>
        <w:spacing w:line="480" w:lineRule="auto"/>
        <w:jc w:val="both"/>
        <w:rPr>
          <w:rFonts w:ascii="Arial" w:hAnsi="Arial" w:cs="Arial"/>
          <w:color w:val="000000" w:themeColor="text1"/>
          <w:sz w:val="24"/>
          <w:szCs w:val="24"/>
          <w:lang w:val="en-US"/>
        </w:rPr>
      </w:pPr>
    </w:p>
    <w:p>
      <w:pPr>
        <w:suppressAutoHyphens/>
        <w:spacing w:after="0" w:line="480" w:lineRule="auto"/>
        <w:jc w:val="both"/>
        <w:rPr>
          <w:rFonts w:cstheme="minorHAnsi"/>
          <w:color w:val="000000" w:themeColor="text1"/>
          <w:sz w:val="20"/>
          <w:szCs w:val="20"/>
          <w:lang w:val="en-US"/>
        </w:rPr>
      </w:pPr>
      <w:r>
        <w:rPr>
          <w:rFonts w:cstheme="minorHAnsi"/>
          <w:color w:val="000000" w:themeColor="text1"/>
          <w:sz w:val="20"/>
          <w:szCs w:val="20"/>
          <w:lang w:val="en-US"/>
        </w:rPr>
        <w:t>* reference values often age-and/or laboratory dependent, if values were above or underneath age- and laboratory-adapted reference value, they are marked fat</w:t>
      </w:r>
    </w:p>
    <w:p>
      <w:pPr>
        <w:suppressAutoHyphens/>
        <w:spacing w:after="0"/>
        <w:jc w:val="both"/>
        <w:rPr>
          <w:rFonts w:cstheme="minorHAnsi"/>
          <w:color w:val="000000" w:themeColor="text1"/>
          <w:sz w:val="20"/>
          <w:szCs w:val="20"/>
          <w:lang w:val="en-US"/>
        </w:rPr>
      </w:pPr>
      <w:r>
        <w:rPr>
          <w:rFonts w:cstheme="minorHAnsi"/>
          <w:color w:val="000000" w:themeColor="text1"/>
          <w:sz w:val="20"/>
          <w:szCs w:val="20"/>
          <w:lang w:val="en-US"/>
        </w:rPr>
        <w:t>Ref reference; ID identification number; N normal; ↑ elevated; ↓ reduced; y year(s); m month(s); d day(s); C crises; I interval; AST aspartate aminotransferase; ALT alanine aminotransferase, INR international normalized ratio; GGT gamma-glutamyl transferase</w:t>
      </w:r>
    </w:p>
    <w:p>
      <w:pPr>
        <w:suppressAutoHyphens/>
        <w:spacing w:line="480" w:lineRule="auto"/>
        <w:ind w:left="360"/>
        <w:jc w:val="both"/>
        <w:rPr>
          <w:rFonts w:ascii="Arial" w:hAnsi="Arial" w:cs="Arial"/>
          <w:b/>
          <w:color w:val="000000" w:themeColor="text1"/>
          <w:sz w:val="24"/>
          <w:szCs w:val="24"/>
          <w:lang w:val="en-US"/>
        </w:rPr>
      </w:pPr>
    </w:p>
    <w:p>
      <w:pPr>
        <w:suppressAutoHyphens/>
        <w:spacing w:line="480" w:lineRule="auto"/>
        <w:ind w:left="360"/>
        <w:jc w:val="both"/>
        <w:rPr>
          <w:rFonts w:ascii="Arial" w:hAnsi="Arial" w:cs="Arial"/>
          <w:b/>
          <w:color w:val="000000" w:themeColor="text1"/>
          <w:sz w:val="24"/>
          <w:szCs w:val="24"/>
          <w:lang w:val="en-US"/>
        </w:rPr>
      </w:pPr>
    </w:p>
    <w:p>
      <w:pPr>
        <w:suppressAutoHyphens/>
        <w:spacing w:line="480" w:lineRule="auto"/>
        <w:ind w:left="360"/>
        <w:jc w:val="both"/>
        <w:rPr>
          <w:rFonts w:ascii="Arial" w:hAnsi="Arial" w:cs="Arial"/>
          <w:b/>
          <w:color w:val="000000" w:themeColor="text1"/>
          <w:sz w:val="24"/>
          <w:szCs w:val="24"/>
          <w:lang w:val="en-US"/>
        </w:rPr>
      </w:pPr>
    </w:p>
    <w:p>
      <w:pPr>
        <w:suppressAutoHyphens/>
        <w:spacing w:line="480" w:lineRule="auto"/>
        <w:ind w:left="360"/>
        <w:jc w:val="both"/>
        <w:rPr>
          <w:rFonts w:ascii="Arial" w:hAnsi="Arial" w:cs="Arial"/>
          <w:b/>
          <w:color w:val="000000" w:themeColor="text1"/>
          <w:sz w:val="24"/>
          <w:szCs w:val="24"/>
          <w:lang w:val="en-US"/>
        </w:rPr>
      </w:pPr>
    </w:p>
    <w:p>
      <w:pPr>
        <w:suppressAutoHyphens/>
        <w:spacing w:line="360" w:lineRule="auto"/>
        <w:ind w:left="360"/>
        <w:jc w:val="both"/>
        <w:rPr>
          <w:rFonts w:ascii="Arial" w:hAnsi="Arial" w:cs="Arial"/>
          <w:color w:val="000000" w:themeColor="text1"/>
          <w:sz w:val="24"/>
          <w:szCs w:val="24"/>
          <w:lang w:val="en-US"/>
        </w:rPr>
      </w:pPr>
      <w:r>
        <w:rPr>
          <w:rFonts w:ascii="Arial" w:hAnsi="Arial" w:cs="Arial"/>
          <w:b/>
          <w:color w:val="000000" w:themeColor="text1"/>
          <w:sz w:val="24"/>
          <w:szCs w:val="24"/>
          <w:lang w:val="en-US"/>
        </w:rPr>
        <w:lastRenderedPageBreak/>
        <w:t>Supplemental Table S4:</w:t>
      </w:r>
      <w:r>
        <w:rPr>
          <w:rFonts w:ascii="Arial" w:hAnsi="Arial" w:cs="Arial"/>
          <w:color w:val="000000" w:themeColor="text1"/>
          <w:sz w:val="24"/>
          <w:szCs w:val="24"/>
          <w:lang w:val="en-US"/>
        </w:rPr>
        <w:t xml:space="preserve"> Laboratory values of selected amino acids (plasma) and selected organic acids (urine) during crises and during the interval for our cohort of individuals with DLD deficiency.</w:t>
      </w:r>
    </w:p>
    <w:tbl>
      <w:tblPr>
        <w:tblStyle w:val="Tabellenraster"/>
        <w:tblpPr w:leftFromText="141" w:rightFromText="141" w:vertAnchor="text" w:tblpY="1"/>
        <w:tblOverlap w:val="never"/>
        <w:tblW w:w="1558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4A0" w:firstRow="1" w:lastRow="0" w:firstColumn="1" w:lastColumn="0" w:noHBand="0" w:noVBand="1"/>
      </w:tblPr>
      <w:tblGrid>
        <w:gridCol w:w="1810"/>
        <w:gridCol w:w="1057"/>
        <w:gridCol w:w="737"/>
        <w:gridCol w:w="737"/>
        <w:gridCol w:w="737"/>
        <w:gridCol w:w="737"/>
        <w:gridCol w:w="737"/>
        <w:gridCol w:w="737"/>
        <w:gridCol w:w="737"/>
        <w:gridCol w:w="737"/>
        <w:gridCol w:w="737"/>
        <w:gridCol w:w="737"/>
        <w:gridCol w:w="737"/>
        <w:gridCol w:w="737"/>
        <w:gridCol w:w="737"/>
        <w:gridCol w:w="737"/>
        <w:gridCol w:w="737"/>
        <w:gridCol w:w="737"/>
        <w:gridCol w:w="929"/>
      </w:tblGrid>
      <w:tr>
        <w:trPr>
          <w:trHeight w:val="132"/>
        </w:trPr>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ID</w:t>
            </w:r>
          </w:p>
        </w:tc>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ref.*</w:t>
            </w:r>
          </w:p>
        </w:tc>
        <w:tc>
          <w:tcPr>
            <w:tcW w:w="12721" w:type="dxa"/>
            <w:gridSpan w:val="17"/>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pPr>
              <w:rPr>
                <w:rFonts w:cstheme="minorHAnsi"/>
                <w:b/>
                <w:color w:val="000000" w:themeColor="text1"/>
                <w:sz w:val="18"/>
                <w:szCs w:val="18"/>
                <w:lang w:val="en-US"/>
              </w:rPr>
            </w:pPr>
            <w:r>
              <w:rPr>
                <w:rFonts w:cstheme="minorHAnsi"/>
                <w:b/>
                <w:color w:val="000000" w:themeColor="text1"/>
                <w:sz w:val="18"/>
                <w:szCs w:val="18"/>
                <w:lang w:val="en-US"/>
              </w:rPr>
              <w:t>DLD-1</w:t>
            </w:r>
          </w:p>
        </w:tc>
      </w:tr>
      <w:tr>
        <w:trPr>
          <w:trHeight w:val="175"/>
        </w:trPr>
        <w:tc>
          <w:tcPr>
            <w:tcW w:w="1810" w:type="dxa"/>
            <w:tcBorders>
              <w:top w:val="single" w:sz="4" w:space="0" w:color="000000" w:themeColor="text1"/>
              <w:left w:val="single" w:sz="4" w:space="0" w:color="000000" w:themeColor="text1"/>
              <w:right w:val="single" w:sz="4" w:space="0" w:color="000000" w:themeColor="text1"/>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age</w:t>
            </w:r>
          </w:p>
        </w:tc>
        <w:tc>
          <w:tcPr>
            <w:tcW w:w="1057" w:type="dxa"/>
            <w:tcBorders>
              <w:top w:val="single" w:sz="4" w:space="0" w:color="000000" w:themeColor="text1"/>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737" w:type="dxa"/>
            <w:tcBorders>
              <w:top w:val="single" w:sz="4" w:space="0" w:color="000000" w:themeColor="text1"/>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6y5m</w:t>
            </w:r>
          </w:p>
        </w:tc>
        <w:tc>
          <w:tcPr>
            <w:tcW w:w="737" w:type="dxa"/>
            <w:tcBorders>
              <w:top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7y4m</w:t>
            </w:r>
          </w:p>
        </w:tc>
        <w:tc>
          <w:tcPr>
            <w:tcW w:w="737" w:type="dxa"/>
            <w:tcBorders>
              <w:top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7y6m</w:t>
            </w:r>
          </w:p>
        </w:tc>
        <w:tc>
          <w:tcPr>
            <w:tcW w:w="737" w:type="dxa"/>
            <w:tcBorders>
              <w:top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7y8m</w:t>
            </w:r>
          </w:p>
        </w:tc>
        <w:tc>
          <w:tcPr>
            <w:tcW w:w="737" w:type="dxa"/>
            <w:tcBorders>
              <w:top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8y5m</w:t>
            </w:r>
          </w:p>
        </w:tc>
        <w:tc>
          <w:tcPr>
            <w:tcW w:w="737" w:type="dxa"/>
            <w:tcBorders>
              <w:top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8y7m</w:t>
            </w:r>
          </w:p>
        </w:tc>
        <w:tc>
          <w:tcPr>
            <w:tcW w:w="737" w:type="dxa"/>
            <w:tcBorders>
              <w:top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8y9m</w:t>
            </w:r>
          </w:p>
        </w:tc>
        <w:tc>
          <w:tcPr>
            <w:tcW w:w="737" w:type="dxa"/>
            <w:tcBorders>
              <w:top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9y4m</w:t>
            </w:r>
          </w:p>
        </w:tc>
        <w:tc>
          <w:tcPr>
            <w:tcW w:w="737" w:type="dxa"/>
            <w:tcBorders>
              <w:top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10y</w:t>
            </w:r>
          </w:p>
        </w:tc>
        <w:tc>
          <w:tcPr>
            <w:tcW w:w="737" w:type="dxa"/>
            <w:tcBorders>
              <w:top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10y6m</w:t>
            </w:r>
          </w:p>
        </w:tc>
        <w:tc>
          <w:tcPr>
            <w:tcW w:w="737" w:type="dxa"/>
            <w:tcBorders>
              <w:top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11y1m</w:t>
            </w:r>
          </w:p>
        </w:tc>
        <w:tc>
          <w:tcPr>
            <w:tcW w:w="737" w:type="dxa"/>
            <w:tcBorders>
              <w:top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11y6m</w:t>
            </w:r>
          </w:p>
        </w:tc>
        <w:tc>
          <w:tcPr>
            <w:tcW w:w="737" w:type="dxa"/>
            <w:tcBorders>
              <w:top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11y8m</w:t>
            </w:r>
          </w:p>
        </w:tc>
        <w:tc>
          <w:tcPr>
            <w:tcW w:w="737" w:type="dxa"/>
            <w:tcBorders>
              <w:top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12y1m</w:t>
            </w:r>
          </w:p>
        </w:tc>
        <w:tc>
          <w:tcPr>
            <w:tcW w:w="737" w:type="dxa"/>
            <w:tcBorders>
              <w:top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12y1m</w:t>
            </w:r>
          </w:p>
        </w:tc>
        <w:tc>
          <w:tcPr>
            <w:tcW w:w="737" w:type="dxa"/>
            <w:tcBorders>
              <w:top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12y3m</w:t>
            </w:r>
          </w:p>
        </w:tc>
        <w:tc>
          <w:tcPr>
            <w:tcW w:w="929" w:type="dxa"/>
            <w:tcBorders>
              <w:top w:val="single" w:sz="4" w:space="0" w:color="000000" w:themeColor="text1"/>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12y11m</w:t>
            </w:r>
          </w:p>
        </w:tc>
      </w:tr>
      <w:tr>
        <w:trPr>
          <w:trHeight w:val="165"/>
        </w:trPr>
        <w:tc>
          <w:tcPr>
            <w:tcW w:w="1810" w:type="dxa"/>
            <w:tcBorders>
              <w:left w:val="single" w:sz="4" w:space="0" w:color="000000" w:themeColor="text1"/>
              <w:right w:val="single" w:sz="4" w:space="0" w:color="000000" w:themeColor="text1"/>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 xml:space="preserve">C/I </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737" w:type="dxa"/>
            <w:tcBorders>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I</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I</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I</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I</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I</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C</w:t>
            </w:r>
          </w:p>
        </w:tc>
        <w:tc>
          <w:tcPr>
            <w:tcW w:w="929" w:type="dxa"/>
            <w:tcBorders>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I</w:t>
            </w:r>
          </w:p>
        </w:tc>
      </w:tr>
      <w:tr>
        <w:trPr>
          <w:trHeight w:val="300"/>
        </w:trPr>
        <w:tc>
          <w:tcPr>
            <w:tcW w:w="1810"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 xml:space="preserve">lactate/creatinine ratio (urine) </w:t>
            </w:r>
            <w:r>
              <w:rPr>
                <w:rFonts w:eastAsia="Times New Roman" w:cstheme="minorHAnsi"/>
                <w:b/>
                <w:bCs/>
                <w:color w:val="000000" w:themeColor="text1"/>
                <w:sz w:val="16"/>
                <w:szCs w:val="18"/>
                <w:lang w:val="en-US" w:eastAsia="de-DE"/>
              </w:rPr>
              <w:t>(mmol/mol creatinine)</w:t>
            </w:r>
          </w:p>
        </w:tc>
        <w:tc>
          <w:tcPr>
            <w:tcW w:w="105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0-431</w:t>
            </w:r>
          </w:p>
        </w:tc>
        <w:tc>
          <w:tcPr>
            <w:tcW w:w="737" w:type="dxa"/>
            <w:tcBorders>
              <w:top w:val="single" w:sz="4" w:space="0" w:color="000000" w:themeColor="text1"/>
              <w:left w:val="single" w:sz="4" w:space="0" w:color="000000" w:themeColor="text1"/>
              <w:bottom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15</w:t>
            </w:r>
          </w:p>
        </w:tc>
        <w:tc>
          <w:tcPr>
            <w:tcW w:w="737" w:type="dxa"/>
            <w:tcBorders>
              <w:top w:val="single" w:sz="4" w:space="0" w:color="000000" w:themeColor="text1"/>
              <w:bottom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15</w:t>
            </w:r>
          </w:p>
        </w:tc>
        <w:tc>
          <w:tcPr>
            <w:tcW w:w="737" w:type="dxa"/>
            <w:tcBorders>
              <w:top w:val="single" w:sz="4" w:space="0" w:color="000000" w:themeColor="text1"/>
              <w:bottom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21</w:t>
            </w:r>
          </w:p>
        </w:tc>
        <w:tc>
          <w:tcPr>
            <w:tcW w:w="737" w:type="dxa"/>
            <w:tcBorders>
              <w:top w:val="single" w:sz="4" w:space="0" w:color="000000" w:themeColor="text1"/>
              <w:bottom w:val="single" w:sz="4" w:space="0" w:color="000000" w:themeColor="text1"/>
            </w:tcBorders>
          </w:tcPr>
          <w:p>
            <w:pPr>
              <w:rPr>
                <w:rFonts w:cstheme="minorHAnsi"/>
                <w:b/>
                <w:bCs/>
                <w:color w:val="000000" w:themeColor="text1"/>
                <w:sz w:val="18"/>
                <w:szCs w:val="18"/>
                <w:lang w:val="en-US"/>
              </w:rPr>
            </w:pPr>
          </w:p>
        </w:tc>
        <w:tc>
          <w:tcPr>
            <w:tcW w:w="737" w:type="dxa"/>
            <w:tcBorders>
              <w:top w:val="single" w:sz="4" w:space="0" w:color="000000" w:themeColor="text1"/>
              <w:bottom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10</w:t>
            </w:r>
          </w:p>
        </w:tc>
        <w:tc>
          <w:tcPr>
            <w:tcW w:w="737" w:type="dxa"/>
            <w:tcBorders>
              <w:top w:val="single" w:sz="4" w:space="0" w:color="000000" w:themeColor="text1"/>
              <w:bottom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152</w:t>
            </w:r>
          </w:p>
        </w:tc>
        <w:tc>
          <w:tcPr>
            <w:tcW w:w="737" w:type="dxa"/>
            <w:tcBorders>
              <w:top w:val="single" w:sz="4" w:space="0" w:color="000000" w:themeColor="text1"/>
              <w:bottom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12</w:t>
            </w:r>
          </w:p>
        </w:tc>
        <w:tc>
          <w:tcPr>
            <w:tcW w:w="737" w:type="dxa"/>
            <w:tcBorders>
              <w:top w:val="single" w:sz="4" w:space="0" w:color="000000" w:themeColor="text1"/>
              <w:bottom w:val="single" w:sz="4" w:space="0" w:color="000000" w:themeColor="text1"/>
            </w:tcBorders>
          </w:tcPr>
          <w:p>
            <w:pPr>
              <w:rPr>
                <w:rFonts w:cstheme="minorHAnsi"/>
                <w:b/>
                <w:bCs/>
                <w:color w:val="000000" w:themeColor="text1"/>
                <w:sz w:val="18"/>
                <w:szCs w:val="18"/>
                <w:lang w:val="en-US"/>
              </w:rPr>
            </w:pPr>
            <w:r>
              <w:rPr>
                <w:rFonts w:cstheme="minorHAnsi"/>
                <w:b/>
                <w:bCs/>
                <w:color w:val="000000" w:themeColor="text1"/>
                <w:sz w:val="18"/>
                <w:szCs w:val="18"/>
                <w:lang w:val="en-US"/>
              </w:rPr>
              <w:t>647</w:t>
            </w:r>
          </w:p>
        </w:tc>
        <w:tc>
          <w:tcPr>
            <w:tcW w:w="737" w:type="dxa"/>
            <w:tcBorders>
              <w:top w:val="single" w:sz="4" w:space="0" w:color="000000" w:themeColor="text1"/>
              <w:bottom w:val="single" w:sz="4" w:space="0" w:color="000000" w:themeColor="text1"/>
            </w:tcBorders>
          </w:tcPr>
          <w:p>
            <w:pPr>
              <w:rPr>
                <w:rFonts w:cstheme="minorHAnsi"/>
                <w:b/>
                <w:bCs/>
                <w:color w:val="000000" w:themeColor="text1"/>
                <w:sz w:val="18"/>
                <w:szCs w:val="18"/>
                <w:lang w:val="en-US"/>
              </w:rPr>
            </w:pPr>
          </w:p>
        </w:tc>
        <w:tc>
          <w:tcPr>
            <w:tcW w:w="737" w:type="dxa"/>
            <w:tcBorders>
              <w:top w:val="single" w:sz="4" w:space="0" w:color="000000" w:themeColor="text1"/>
              <w:bottom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25</w:t>
            </w:r>
          </w:p>
        </w:tc>
        <w:tc>
          <w:tcPr>
            <w:tcW w:w="737" w:type="dxa"/>
            <w:tcBorders>
              <w:top w:val="single" w:sz="4" w:space="0" w:color="000000" w:themeColor="text1"/>
              <w:bottom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44</w:t>
            </w:r>
          </w:p>
        </w:tc>
        <w:tc>
          <w:tcPr>
            <w:tcW w:w="737" w:type="dxa"/>
            <w:tcBorders>
              <w:top w:val="single" w:sz="4" w:space="0" w:color="000000" w:themeColor="text1"/>
              <w:bottom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4</w:t>
            </w:r>
          </w:p>
        </w:tc>
        <w:tc>
          <w:tcPr>
            <w:tcW w:w="737" w:type="dxa"/>
            <w:tcBorders>
              <w:top w:val="single" w:sz="4" w:space="0" w:color="000000" w:themeColor="text1"/>
              <w:bottom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2</w:t>
            </w:r>
          </w:p>
        </w:tc>
        <w:tc>
          <w:tcPr>
            <w:tcW w:w="737" w:type="dxa"/>
            <w:tcBorders>
              <w:top w:val="single" w:sz="4" w:space="0" w:color="000000" w:themeColor="text1"/>
              <w:bottom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120</w:t>
            </w:r>
          </w:p>
        </w:tc>
        <w:tc>
          <w:tcPr>
            <w:tcW w:w="737" w:type="dxa"/>
            <w:tcBorders>
              <w:top w:val="single" w:sz="4" w:space="0" w:color="000000" w:themeColor="text1"/>
              <w:bottom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27</w:t>
            </w:r>
          </w:p>
        </w:tc>
        <w:tc>
          <w:tcPr>
            <w:tcW w:w="737" w:type="dxa"/>
            <w:tcBorders>
              <w:top w:val="single" w:sz="4" w:space="0" w:color="000000" w:themeColor="text1"/>
              <w:bottom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24</w:t>
            </w:r>
          </w:p>
        </w:tc>
        <w:tc>
          <w:tcPr>
            <w:tcW w:w="929" w:type="dxa"/>
            <w:tcBorders>
              <w:top w:val="single" w:sz="4" w:space="0" w:color="000000" w:themeColor="text1"/>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17</w:t>
            </w:r>
          </w:p>
        </w:tc>
      </w:tr>
      <w:tr>
        <w:trPr>
          <w:trHeight w:val="205"/>
        </w:trPr>
        <w:tc>
          <w:tcPr>
            <w:tcW w:w="15588" w:type="dxa"/>
            <w:gridSpan w:val="19"/>
            <w:tcBorders>
              <w:top w:val="single" w:sz="4" w:space="0" w:color="000000" w:themeColor="text1"/>
              <w:left w:val="single" w:sz="4" w:space="0" w:color="000000" w:themeColor="text1"/>
              <w:bottom w:val="single" w:sz="4" w:space="0" w:color="auto"/>
              <w:right w:val="single" w:sz="4" w:space="0" w:color="000000" w:themeColor="text1"/>
            </w:tcBorders>
            <w:shd w:val="clear" w:color="auto" w:fill="D9D9D9" w:themeFill="background1" w:themeFillShade="D9"/>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selected amino acids (plasma) (µmol/l)</w:t>
            </w:r>
            <w:r>
              <w:rPr>
                <w:rFonts w:cstheme="minorHAnsi"/>
                <w:color w:val="000000" w:themeColor="text1"/>
                <w:sz w:val="18"/>
                <w:szCs w:val="18"/>
                <w:lang w:val="en-US"/>
              </w:rPr>
              <w:t> </w:t>
            </w:r>
          </w:p>
        </w:tc>
      </w:tr>
      <w:tr>
        <w:trPr>
          <w:trHeight w:val="204"/>
        </w:trPr>
        <w:tc>
          <w:tcPr>
            <w:tcW w:w="1810" w:type="dxa"/>
            <w:tcBorders>
              <w:top w:val="single" w:sz="4" w:space="0" w:color="auto"/>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alanine</w:t>
            </w:r>
          </w:p>
        </w:tc>
        <w:tc>
          <w:tcPr>
            <w:tcW w:w="1057" w:type="dxa"/>
            <w:tcBorders>
              <w:top w:val="single" w:sz="4" w:space="0" w:color="auto"/>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130-547</w:t>
            </w:r>
          </w:p>
        </w:tc>
        <w:tc>
          <w:tcPr>
            <w:tcW w:w="737" w:type="dxa"/>
            <w:tcBorders>
              <w:top w:val="single" w:sz="4" w:space="0" w:color="auto"/>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409</w:t>
            </w:r>
          </w:p>
        </w:tc>
        <w:tc>
          <w:tcPr>
            <w:tcW w:w="737" w:type="dxa"/>
            <w:tcBorders>
              <w:top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347</w:t>
            </w:r>
          </w:p>
        </w:tc>
        <w:tc>
          <w:tcPr>
            <w:tcW w:w="737" w:type="dxa"/>
            <w:tcBorders>
              <w:top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216</w:t>
            </w:r>
          </w:p>
        </w:tc>
        <w:tc>
          <w:tcPr>
            <w:tcW w:w="737" w:type="dxa"/>
            <w:tcBorders>
              <w:top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529</w:t>
            </w:r>
          </w:p>
        </w:tc>
        <w:tc>
          <w:tcPr>
            <w:tcW w:w="737" w:type="dxa"/>
            <w:tcBorders>
              <w:top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268</w:t>
            </w:r>
          </w:p>
        </w:tc>
        <w:tc>
          <w:tcPr>
            <w:tcW w:w="737" w:type="dxa"/>
            <w:tcBorders>
              <w:top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207</w:t>
            </w:r>
          </w:p>
        </w:tc>
        <w:tc>
          <w:tcPr>
            <w:tcW w:w="737" w:type="dxa"/>
            <w:tcBorders>
              <w:top w:val="single" w:sz="4" w:space="0" w:color="auto"/>
            </w:tcBorders>
          </w:tcPr>
          <w:p>
            <w:pPr>
              <w:rPr>
                <w:rFonts w:cstheme="minorHAnsi"/>
                <w:b/>
                <w:bCs/>
                <w:color w:val="000000" w:themeColor="text1"/>
                <w:sz w:val="18"/>
                <w:szCs w:val="18"/>
                <w:lang w:val="en-US"/>
              </w:rPr>
            </w:pPr>
            <w:r>
              <w:rPr>
                <w:rFonts w:cstheme="minorHAnsi"/>
                <w:b/>
                <w:bCs/>
                <w:color w:val="000000" w:themeColor="text1"/>
                <w:sz w:val="18"/>
                <w:szCs w:val="18"/>
                <w:lang w:val="en-US"/>
              </w:rPr>
              <w:t>618</w:t>
            </w:r>
          </w:p>
        </w:tc>
        <w:tc>
          <w:tcPr>
            <w:tcW w:w="737" w:type="dxa"/>
            <w:tcBorders>
              <w:top w:val="single" w:sz="4" w:space="0" w:color="auto"/>
            </w:tcBorders>
          </w:tcPr>
          <w:p>
            <w:pPr>
              <w:rPr>
                <w:rFonts w:cstheme="minorHAnsi"/>
                <w:b/>
                <w:bCs/>
                <w:color w:val="000000" w:themeColor="text1"/>
                <w:sz w:val="18"/>
                <w:szCs w:val="18"/>
                <w:lang w:val="en-US"/>
              </w:rPr>
            </w:pPr>
            <w:r>
              <w:rPr>
                <w:rFonts w:cstheme="minorHAnsi"/>
                <w:b/>
                <w:bCs/>
                <w:color w:val="000000" w:themeColor="text1"/>
                <w:sz w:val="18"/>
                <w:szCs w:val="18"/>
                <w:lang w:val="en-US"/>
              </w:rPr>
              <w:t>865</w:t>
            </w:r>
          </w:p>
        </w:tc>
        <w:tc>
          <w:tcPr>
            <w:tcW w:w="737" w:type="dxa"/>
            <w:tcBorders>
              <w:top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494</w:t>
            </w:r>
          </w:p>
        </w:tc>
        <w:tc>
          <w:tcPr>
            <w:tcW w:w="737" w:type="dxa"/>
            <w:tcBorders>
              <w:top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229</w:t>
            </w:r>
          </w:p>
        </w:tc>
        <w:tc>
          <w:tcPr>
            <w:tcW w:w="737" w:type="dxa"/>
            <w:tcBorders>
              <w:top w:val="single" w:sz="4" w:space="0" w:color="auto"/>
            </w:tcBorders>
          </w:tcPr>
          <w:p>
            <w:pPr>
              <w:rPr>
                <w:rFonts w:cstheme="minorHAnsi"/>
                <w:b/>
                <w:bCs/>
                <w:color w:val="000000" w:themeColor="text1"/>
                <w:sz w:val="18"/>
                <w:szCs w:val="18"/>
                <w:lang w:val="en-US"/>
              </w:rPr>
            </w:pPr>
            <w:r>
              <w:rPr>
                <w:rFonts w:cstheme="minorHAnsi"/>
                <w:b/>
                <w:bCs/>
                <w:color w:val="000000" w:themeColor="text1"/>
                <w:sz w:val="18"/>
                <w:szCs w:val="18"/>
                <w:lang w:val="en-US"/>
              </w:rPr>
              <w:t>1256</w:t>
            </w:r>
          </w:p>
        </w:tc>
        <w:tc>
          <w:tcPr>
            <w:tcW w:w="737" w:type="dxa"/>
            <w:tcBorders>
              <w:top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256</w:t>
            </w:r>
          </w:p>
        </w:tc>
        <w:tc>
          <w:tcPr>
            <w:tcW w:w="737" w:type="dxa"/>
            <w:tcBorders>
              <w:top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186</w:t>
            </w:r>
          </w:p>
        </w:tc>
        <w:tc>
          <w:tcPr>
            <w:tcW w:w="737" w:type="dxa"/>
            <w:tcBorders>
              <w:top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357</w:t>
            </w:r>
          </w:p>
        </w:tc>
        <w:tc>
          <w:tcPr>
            <w:tcW w:w="737" w:type="dxa"/>
            <w:tcBorders>
              <w:top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333</w:t>
            </w:r>
          </w:p>
        </w:tc>
        <w:tc>
          <w:tcPr>
            <w:tcW w:w="737" w:type="dxa"/>
            <w:tcBorders>
              <w:top w:val="single" w:sz="4" w:space="0" w:color="auto"/>
            </w:tcBorders>
          </w:tcPr>
          <w:p>
            <w:pPr>
              <w:rPr>
                <w:rFonts w:cstheme="minorHAnsi"/>
                <w:color w:val="000000" w:themeColor="text1"/>
                <w:sz w:val="18"/>
                <w:szCs w:val="18"/>
                <w:lang w:val="en-US"/>
              </w:rPr>
            </w:pPr>
          </w:p>
        </w:tc>
        <w:tc>
          <w:tcPr>
            <w:tcW w:w="929" w:type="dxa"/>
            <w:tcBorders>
              <w:top w:val="single" w:sz="4" w:space="0" w:color="auto"/>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246</w:t>
            </w:r>
          </w:p>
        </w:tc>
      </w:tr>
      <w:tr>
        <w:trPr>
          <w:trHeight w:val="204"/>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glutamate</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10-150</w:t>
            </w:r>
          </w:p>
        </w:tc>
        <w:tc>
          <w:tcPr>
            <w:tcW w:w="737" w:type="dxa"/>
            <w:tcBorders>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63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130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48</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323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27</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60</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979</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2106</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363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43</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3205</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36</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153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59</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153</w:t>
            </w:r>
          </w:p>
        </w:tc>
        <w:tc>
          <w:tcPr>
            <w:tcW w:w="737" w:type="dxa"/>
          </w:tcPr>
          <w:p>
            <w:pPr>
              <w:rPr>
                <w:rFonts w:cstheme="minorHAnsi"/>
                <w:b/>
                <w:bCs/>
                <w:color w:val="000000" w:themeColor="text1"/>
                <w:sz w:val="18"/>
                <w:szCs w:val="18"/>
                <w:lang w:val="en-US"/>
              </w:rPr>
            </w:pPr>
          </w:p>
        </w:tc>
        <w:tc>
          <w:tcPr>
            <w:tcW w:w="929" w:type="dxa"/>
            <w:tcBorders>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54</w:t>
            </w:r>
          </w:p>
        </w:tc>
      </w:tr>
      <w:tr>
        <w:trPr>
          <w:trHeight w:val="204"/>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glutamine</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254-823</w:t>
            </w:r>
          </w:p>
        </w:tc>
        <w:tc>
          <w:tcPr>
            <w:tcW w:w="737" w:type="dxa"/>
            <w:tcBorders>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581</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1839</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562</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1170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595</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1173</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2311</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1650</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1209</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729</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2449</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683</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849</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624</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1220</w:t>
            </w:r>
          </w:p>
        </w:tc>
        <w:tc>
          <w:tcPr>
            <w:tcW w:w="737" w:type="dxa"/>
          </w:tcPr>
          <w:p>
            <w:pPr>
              <w:rPr>
                <w:rFonts w:cstheme="minorHAnsi"/>
                <w:b/>
                <w:bCs/>
                <w:color w:val="000000" w:themeColor="text1"/>
                <w:sz w:val="18"/>
                <w:szCs w:val="18"/>
                <w:lang w:val="en-US"/>
              </w:rPr>
            </w:pPr>
          </w:p>
        </w:tc>
        <w:tc>
          <w:tcPr>
            <w:tcW w:w="929" w:type="dxa"/>
            <w:tcBorders>
              <w:right w:val="single" w:sz="4" w:space="0" w:color="000000" w:themeColor="text1"/>
            </w:tcBorders>
          </w:tcPr>
          <w:p>
            <w:pPr>
              <w:rPr>
                <w:rFonts w:cstheme="minorHAnsi"/>
                <w:b/>
                <w:bCs/>
                <w:color w:val="000000" w:themeColor="text1"/>
                <w:sz w:val="18"/>
                <w:szCs w:val="18"/>
                <w:lang w:val="en-US"/>
              </w:rPr>
            </w:pPr>
            <w:r>
              <w:rPr>
                <w:rFonts w:cstheme="minorHAnsi"/>
                <w:b/>
                <w:bCs/>
                <w:color w:val="000000" w:themeColor="text1"/>
                <w:sz w:val="18"/>
                <w:szCs w:val="18"/>
                <w:lang w:val="en-US"/>
              </w:rPr>
              <w:t>885</w:t>
            </w:r>
          </w:p>
        </w:tc>
      </w:tr>
      <w:tr>
        <w:trPr>
          <w:trHeight w:val="204"/>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citrulline</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1-46</w:t>
            </w:r>
          </w:p>
        </w:tc>
        <w:tc>
          <w:tcPr>
            <w:tcW w:w="737" w:type="dxa"/>
            <w:tcBorders>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15</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169</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28</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111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34</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150</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268</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311</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222</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47</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352</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48</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110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29</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177</w:t>
            </w:r>
          </w:p>
        </w:tc>
        <w:tc>
          <w:tcPr>
            <w:tcW w:w="737" w:type="dxa"/>
          </w:tcPr>
          <w:p>
            <w:pPr>
              <w:rPr>
                <w:rFonts w:cstheme="minorHAnsi"/>
                <w:b/>
                <w:bCs/>
                <w:color w:val="000000" w:themeColor="text1"/>
                <w:sz w:val="18"/>
                <w:szCs w:val="18"/>
                <w:lang w:val="en-US"/>
              </w:rPr>
            </w:pPr>
          </w:p>
        </w:tc>
        <w:tc>
          <w:tcPr>
            <w:tcW w:w="929" w:type="dxa"/>
            <w:tcBorders>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45</w:t>
            </w:r>
          </w:p>
        </w:tc>
      </w:tr>
      <w:tr>
        <w:trPr>
          <w:trHeight w:val="204"/>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leucine</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49-216</w:t>
            </w:r>
          </w:p>
        </w:tc>
        <w:tc>
          <w:tcPr>
            <w:tcW w:w="737" w:type="dxa"/>
            <w:tcBorders>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55</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112</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77</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397</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63</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418</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430</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379</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352</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119</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512</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92</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193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90</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432</w:t>
            </w:r>
          </w:p>
        </w:tc>
        <w:tc>
          <w:tcPr>
            <w:tcW w:w="737" w:type="dxa"/>
          </w:tcPr>
          <w:p>
            <w:pPr>
              <w:rPr>
                <w:rFonts w:cstheme="minorHAnsi"/>
                <w:b/>
                <w:bCs/>
                <w:color w:val="000000" w:themeColor="text1"/>
                <w:sz w:val="18"/>
                <w:szCs w:val="18"/>
                <w:lang w:val="en-US"/>
              </w:rPr>
            </w:pPr>
          </w:p>
        </w:tc>
        <w:tc>
          <w:tcPr>
            <w:tcW w:w="929" w:type="dxa"/>
            <w:tcBorders>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104</w:t>
            </w:r>
          </w:p>
        </w:tc>
      </w:tr>
      <w:tr>
        <w:trPr>
          <w:trHeight w:val="204"/>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isoleucine</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22-107</w:t>
            </w:r>
          </w:p>
        </w:tc>
        <w:tc>
          <w:tcPr>
            <w:tcW w:w="737" w:type="dxa"/>
            <w:tcBorders>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39</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43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28</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175</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40</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207</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188</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175</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173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52</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230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42</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95</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33</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221</w:t>
            </w:r>
          </w:p>
        </w:tc>
        <w:tc>
          <w:tcPr>
            <w:tcW w:w="737" w:type="dxa"/>
          </w:tcPr>
          <w:p>
            <w:pPr>
              <w:rPr>
                <w:rFonts w:cstheme="minorHAnsi"/>
                <w:b/>
                <w:bCs/>
                <w:color w:val="000000" w:themeColor="text1"/>
                <w:sz w:val="18"/>
                <w:szCs w:val="18"/>
                <w:lang w:val="en-US"/>
              </w:rPr>
            </w:pPr>
          </w:p>
        </w:tc>
        <w:tc>
          <w:tcPr>
            <w:tcW w:w="929" w:type="dxa"/>
            <w:tcBorders>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38</w:t>
            </w:r>
          </w:p>
        </w:tc>
      </w:tr>
      <w:tr>
        <w:trPr>
          <w:trHeight w:val="204"/>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valine</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80-321</w:t>
            </w:r>
          </w:p>
        </w:tc>
        <w:tc>
          <w:tcPr>
            <w:tcW w:w="737" w:type="dxa"/>
            <w:tcBorders>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107</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237</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115</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487</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130</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542</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547</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507</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476</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203</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635</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153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280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170</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540</w:t>
            </w:r>
          </w:p>
        </w:tc>
        <w:tc>
          <w:tcPr>
            <w:tcW w:w="737" w:type="dxa"/>
          </w:tcPr>
          <w:p>
            <w:pPr>
              <w:rPr>
                <w:rFonts w:cstheme="minorHAnsi"/>
                <w:b/>
                <w:bCs/>
                <w:color w:val="000000" w:themeColor="text1"/>
                <w:sz w:val="18"/>
                <w:szCs w:val="18"/>
                <w:lang w:val="en-US"/>
              </w:rPr>
            </w:pPr>
          </w:p>
        </w:tc>
        <w:tc>
          <w:tcPr>
            <w:tcW w:w="929" w:type="dxa"/>
            <w:tcBorders>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170</w:t>
            </w:r>
          </w:p>
        </w:tc>
      </w:tr>
      <w:tr>
        <w:trPr>
          <w:trHeight w:val="204"/>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lysine</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50-284</w:t>
            </w:r>
          </w:p>
        </w:tc>
        <w:tc>
          <w:tcPr>
            <w:tcW w:w="737" w:type="dxa"/>
            <w:tcBorders>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88</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193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72</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68</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99</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59</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73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79</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61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100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120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84</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35</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123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63</w:t>
            </w:r>
          </w:p>
        </w:tc>
        <w:tc>
          <w:tcPr>
            <w:tcW w:w="737" w:type="dxa"/>
          </w:tcPr>
          <w:p>
            <w:pPr>
              <w:rPr>
                <w:rFonts w:cstheme="minorHAnsi"/>
                <w:color w:val="000000" w:themeColor="text1"/>
                <w:sz w:val="18"/>
                <w:szCs w:val="18"/>
                <w:lang w:val="en-US"/>
              </w:rPr>
            </w:pPr>
          </w:p>
        </w:tc>
        <w:tc>
          <w:tcPr>
            <w:tcW w:w="929" w:type="dxa"/>
            <w:tcBorders>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85</w:t>
            </w:r>
          </w:p>
        </w:tc>
      </w:tr>
      <w:tr>
        <w:trPr>
          <w:trHeight w:val="204"/>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proline</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60-340</w:t>
            </w:r>
          </w:p>
        </w:tc>
        <w:tc>
          <w:tcPr>
            <w:tcW w:w="737" w:type="dxa"/>
            <w:tcBorders>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147</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250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191</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392</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154</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125</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294</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441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222</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141</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490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130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168</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178</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242</w:t>
            </w:r>
          </w:p>
        </w:tc>
        <w:tc>
          <w:tcPr>
            <w:tcW w:w="737" w:type="dxa"/>
          </w:tcPr>
          <w:p>
            <w:pPr>
              <w:rPr>
                <w:rFonts w:cstheme="minorHAnsi"/>
                <w:color w:val="000000" w:themeColor="text1"/>
                <w:sz w:val="18"/>
                <w:szCs w:val="18"/>
                <w:lang w:val="en-US"/>
              </w:rPr>
            </w:pPr>
          </w:p>
        </w:tc>
        <w:tc>
          <w:tcPr>
            <w:tcW w:w="929" w:type="dxa"/>
            <w:tcBorders>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196</w:t>
            </w:r>
          </w:p>
        </w:tc>
      </w:tr>
      <w:tr>
        <w:trPr>
          <w:trHeight w:val="204"/>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glycine</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110-343</w:t>
            </w:r>
          </w:p>
        </w:tc>
        <w:tc>
          <w:tcPr>
            <w:tcW w:w="737" w:type="dxa"/>
            <w:tcBorders>
              <w:left w:val="single" w:sz="4" w:space="0" w:color="000000" w:themeColor="text1"/>
            </w:tcBorders>
          </w:tcPr>
          <w:p>
            <w:pPr>
              <w:rPr>
                <w:rFonts w:cstheme="minorHAnsi"/>
                <w:b/>
                <w:bCs/>
                <w:color w:val="000000" w:themeColor="text1"/>
                <w:sz w:val="18"/>
                <w:szCs w:val="18"/>
                <w:lang w:val="en-US"/>
              </w:rPr>
            </w:pPr>
            <w:r>
              <w:rPr>
                <w:rFonts w:cstheme="minorHAnsi"/>
                <w:b/>
                <w:bCs/>
                <w:color w:val="000000" w:themeColor="text1"/>
                <w:sz w:val="18"/>
                <w:szCs w:val="18"/>
                <w:lang w:val="en-US"/>
              </w:rPr>
              <w:t>477</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532</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318</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162</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404</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150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292</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281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167</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338</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391</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453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167</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375</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145</w:t>
            </w:r>
          </w:p>
        </w:tc>
        <w:tc>
          <w:tcPr>
            <w:tcW w:w="737" w:type="dxa"/>
          </w:tcPr>
          <w:p>
            <w:pPr>
              <w:rPr>
                <w:rFonts w:cstheme="minorHAnsi"/>
                <w:color w:val="000000" w:themeColor="text1"/>
                <w:sz w:val="18"/>
                <w:szCs w:val="18"/>
                <w:lang w:val="en-US"/>
              </w:rPr>
            </w:pPr>
          </w:p>
        </w:tc>
        <w:tc>
          <w:tcPr>
            <w:tcW w:w="929" w:type="dxa"/>
            <w:tcBorders>
              <w:right w:val="single" w:sz="4" w:space="0" w:color="000000" w:themeColor="text1"/>
            </w:tcBorders>
          </w:tcPr>
          <w:p>
            <w:pPr>
              <w:rPr>
                <w:rFonts w:cstheme="minorHAnsi"/>
                <w:b/>
                <w:bCs/>
                <w:color w:val="000000" w:themeColor="text1"/>
                <w:sz w:val="18"/>
                <w:szCs w:val="18"/>
                <w:lang w:val="en-US"/>
              </w:rPr>
            </w:pPr>
            <w:r>
              <w:rPr>
                <w:rFonts w:cstheme="minorHAnsi"/>
                <w:b/>
                <w:bCs/>
                <w:color w:val="000000" w:themeColor="text1"/>
                <w:sz w:val="18"/>
                <w:szCs w:val="18"/>
                <w:lang w:val="en-US"/>
              </w:rPr>
              <w:t>425</w:t>
            </w:r>
          </w:p>
        </w:tc>
      </w:tr>
      <w:tr>
        <w:trPr>
          <w:trHeight w:val="204"/>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allo-isoleucine</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&lt;1</w:t>
            </w:r>
          </w:p>
        </w:tc>
        <w:tc>
          <w:tcPr>
            <w:tcW w:w="737" w:type="dxa"/>
            <w:tcBorders>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13,5</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7</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7</w:t>
            </w:r>
          </w:p>
        </w:tc>
        <w:tc>
          <w:tcPr>
            <w:tcW w:w="737" w:type="dxa"/>
          </w:tcPr>
          <w:p>
            <w:pPr>
              <w:rPr>
                <w:rFonts w:cstheme="minorHAnsi"/>
                <w:b/>
                <w:bCs/>
                <w:color w:val="000000" w:themeColor="text1"/>
                <w:sz w:val="18"/>
                <w:szCs w:val="18"/>
                <w:lang w:val="en-US"/>
              </w:rPr>
            </w:pPr>
          </w:p>
        </w:tc>
        <w:tc>
          <w:tcPr>
            <w:tcW w:w="929" w:type="dxa"/>
            <w:tcBorders>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&lt;1</w:t>
            </w:r>
          </w:p>
        </w:tc>
      </w:tr>
      <w:tr>
        <w:trPr>
          <w:trHeight w:val="204"/>
        </w:trPr>
        <w:tc>
          <w:tcPr>
            <w:tcW w:w="15588" w:type="dxa"/>
            <w:gridSpan w:val="19"/>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selected organic acids (urine) (mmol/mol creatinine)</w:t>
            </w:r>
          </w:p>
        </w:tc>
      </w:tr>
      <w:tr>
        <w:trPr>
          <w:trHeight w:val="204"/>
        </w:trPr>
        <w:tc>
          <w:tcPr>
            <w:tcW w:w="1810" w:type="dxa"/>
            <w:tcBorders>
              <w:top w:val="single" w:sz="4" w:space="0" w:color="000000" w:themeColor="text1"/>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ketonic acid (µmol/l)</w:t>
            </w:r>
          </w:p>
        </w:tc>
        <w:tc>
          <w:tcPr>
            <w:tcW w:w="1057" w:type="dxa"/>
            <w:tcBorders>
              <w:top w:val="single" w:sz="4" w:space="0" w:color="000000" w:themeColor="text1"/>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737" w:type="dxa"/>
            <w:tcBorders>
              <w:top w:val="single" w:sz="4" w:space="0" w:color="000000" w:themeColor="text1"/>
              <w:left w:val="single" w:sz="4" w:space="0" w:color="000000" w:themeColor="text1"/>
            </w:tcBorders>
            <w:shd w:val="clear" w:color="auto" w:fill="auto"/>
          </w:tcPr>
          <w:p>
            <w:pPr>
              <w:rPr>
                <w:rFonts w:cstheme="minorHAnsi"/>
                <w:color w:val="000000" w:themeColor="text1"/>
                <w:sz w:val="18"/>
                <w:szCs w:val="18"/>
                <w:lang w:val="en-US"/>
              </w:rPr>
            </w:pPr>
            <w:r>
              <w:rPr>
                <w:rFonts w:cstheme="minorHAnsi"/>
                <w:color w:val="000000" w:themeColor="text1"/>
                <w:sz w:val="18"/>
                <w:szCs w:val="18"/>
                <w:lang w:val="en-US"/>
              </w:rPr>
              <w:t>204</w:t>
            </w:r>
          </w:p>
        </w:tc>
        <w:tc>
          <w:tcPr>
            <w:tcW w:w="737" w:type="dxa"/>
            <w:tcBorders>
              <w:top w:val="single" w:sz="4" w:space="0" w:color="000000" w:themeColor="text1"/>
            </w:tcBorders>
          </w:tcPr>
          <w:p>
            <w:pPr>
              <w:rPr>
                <w:rFonts w:cstheme="minorHAnsi"/>
                <w:color w:val="000000" w:themeColor="text1"/>
                <w:sz w:val="18"/>
                <w:szCs w:val="18"/>
                <w:lang w:val="en-US"/>
              </w:rPr>
            </w:pPr>
          </w:p>
        </w:tc>
        <w:tc>
          <w:tcPr>
            <w:tcW w:w="737" w:type="dxa"/>
            <w:tcBorders>
              <w:top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88</w:t>
            </w:r>
          </w:p>
        </w:tc>
        <w:tc>
          <w:tcPr>
            <w:tcW w:w="737" w:type="dxa"/>
            <w:tcBorders>
              <w:top w:val="single" w:sz="4" w:space="0" w:color="000000" w:themeColor="text1"/>
            </w:tcBorders>
          </w:tcPr>
          <w:p>
            <w:pPr>
              <w:rPr>
                <w:rFonts w:cstheme="minorHAnsi"/>
                <w:b/>
                <w:bCs/>
                <w:color w:val="000000" w:themeColor="text1"/>
                <w:sz w:val="18"/>
                <w:szCs w:val="18"/>
                <w:lang w:val="en-US"/>
              </w:rPr>
            </w:pPr>
            <w:r>
              <w:rPr>
                <w:rFonts w:cstheme="minorHAnsi"/>
                <w:b/>
                <w:bCs/>
                <w:color w:val="000000" w:themeColor="text1"/>
                <w:sz w:val="18"/>
                <w:szCs w:val="18"/>
                <w:lang w:val="en-US"/>
              </w:rPr>
              <w:t>1418</w:t>
            </w:r>
          </w:p>
        </w:tc>
        <w:tc>
          <w:tcPr>
            <w:tcW w:w="737" w:type="dxa"/>
            <w:tcBorders>
              <w:top w:val="single" w:sz="4" w:space="0" w:color="000000" w:themeColor="text1"/>
            </w:tcBorders>
          </w:tcPr>
          <w:p>
            <w:pPr>
              <w:rPr>
                <w:rFonts w:cstheme="minorHAnsi"/>
                <w:color w:val="000000" w:themeColor="text1"/>
                <w:sz w:val="18"/>
                <w:szCs w:val="18"/>
                <w:lang w:val="en-US"/>
              </w:rPr>
            </w:pPr>
          </w:p>
        </w:tc>
        <w:tc>
          <w:tcPr>
            <w:tcW w:w="737" w:type="dxa"/>
            <w:tcBorders>
              <w:top w:val="single" w:sz="4" w:space="0" w:color="000000" w:themeColor="text1"/>
            </w:tcBorders>
          </w:tcPr>
          <w:p>
            <w:pPr>
              <w:rPr>
                <w:rFonts w:cstheme="minorHAnsi"/>
                <w:color w:val="000000" w:themeColor="text1"/>
                <w:sz w:val="18"/>
                <w:szCs w:val="18"/>
                <w:lang w:val="en-US"/>
              </w:rPr>
            </w:pPr>
          </w:p>
        </w:tc>
        <w:tc>
          <w:tcPr>
            <w:tcW w:w="737" w:type="dxa"/>
            <w:tcBorders>
              <w:top w:val="single" w:sz="4" w:space="0" w:color="000000" w:themeColor="text1"/>
            </w:tcBorders>
          </w:tcPr>
          <w:p>
            <w:pPr>
              <w:rPr>
                <w:rFonts w:cstheme="minorHAnsi"/>
                <w:color w:val="000000" w:themeColor="text1"/>
                <w:sz w:val="18"/>
                <w:szCs w:val="18"/>
                <w:lang w:val="en-US"/>
              </w:rPr>
            </w:pPr>
          </w:p>
        </w:tc>
        <w:tc>
          <w:tcPr>
            <w:tcW w:w="737" w:type="dxa"/>
            <w:tcBorders>
              <w:top w:val="single" w:sz="4" w:space="0" w:color="000000" w:themeColor="text1"/>
            </w:tcBorders>
          </w:tcPr>
          <w:p>
            <w:pPr>
              <w:rPr>
                <w:rFonts w:cstheme="minorHAnsi"/>
                <w:color w:val="000000" w:themeColor="text1"/>
                <w:sz w:val="18"/>
                <w:szCs w:val="18"/>
                <w:lang w:val="en-US"/>
              </w:rPr>
            </w:pPr>
          </w:p>
        </w:tc>
        <w:tc>
          <w:tcPr>
            <w:tcW w:w="737" w:type="dxa"/>
            <w:tcBorders>
              <w:top w:val="single" w:sz="4" w:space="0" w:color="000000" w:themeColor="text1"/>
            </w:tcBorders>
          </w:tcPr>
          <w:p>
            <w:pPr>
              <w:rPr>
                <w:rFonts w:cstheme="minorHAnsi"/>
                <w:color w:val="000000" w:themeColor="text1"/>
                <w:sz w:val="18"/>
                <w:szCs w:val="18"/>
                <w:lang w:val="en-US"/>
              </w:rPr>
            </w:pPr>
          </w:p>
        </w:tc>
        <w:tc>
          <w:tcPr>
            <w:tcW w:w="737" w:type="dxa"/>
            <w:tcBorders>
              <w:top w:val="single" w:sz="4" w:space="0" w:color="000000" w:themeColor="text1"/>
            </w:tcBorders>
          </w:tcPr>
          <w:p>
            <w:pPr>
              <w:rPr>
                <w:rFonts w:cstheme="minorHAnsi"/>
                <w:color w:val="000000" w:themeColor="text1"/>
                <w:sz w:val="18"/>
                <w:szCs w:val="18"/>
                <w:lang w:val="en-US"/>
              </w:rPr>
            </w:pPr>
          </w:p>
        </w:tc>
        <w:tc>
          <w:tcPr>
            <w:tcW w:w="737" w:type="dxa"/>
            <w:tcBorders>
              <w:top w:val="single" w:sz="4" w:space="0" w:color="000000" w:themeColor="text1"/>
            </w:tcBorders>
          </w:tcPr>
          <w:p>
            <w:pPr>
              <w:rPr>
                <w:rFonts w:cstheme="minorHAnsi"/>
                <w:color w:val="000000" w:themeColor="text1"/>
                <w:sz w:val="18"/>
                <w:szCs w:val="18"/>
                <w:lang w:val="en-US"/>
              </w:rPr>
            </w:pPr>
          </w:p>
        </w:tc>
        <w:tc>
          <w:tcPr>
            <w:tcW w:w="737" w:type="dxa"/>
            <w:tcBorders>
              <w:top w:val="single" w:sz="4" w:space="0" w:color="000000" w:themeColor="text1"/>
            </w:tcBorders>
          </w:tcPr>
          <w:p>
            <w:pPr>
              <w:rPr>
                <w:rFonts w:cstheme="minorHAnsi"/>
                <w:color w:val="000000" w:themeColor="text1"/>
                <w:sz w:val="18"/>
                <w:szCs w:val="18"/>
                <w:lang w:val="en-US"/>
              </w:rPr>
            </w:pPr>
          </w:p>
        </w:tc>
        <w:tc>
          <w:tcPr>
            <w:tcW w:w="737" w:type="dxa"/>
            <w:tcBorders>
              <w:top w:val="single" w:sz="4" w:space="0" w:color="000000" w:themeColor="text1"/>
            </w:tcBorders>
          </w:tcPr>
          <w:p>
            <w:pPr>
              <w:rPr>
                <w:rFonts w:cstheme="minorHAnsi"/>
                <w:color w:val="000000" w:themeColor="text1"/>
                <w:sz w:val="18"/>
                <w:szCs w:val="18"/>
                <w:lang w:val="en-US"/>
              </w:rPr>
            </w:pPr>
          </w:p>
        </w:tc>
        <w:tc>
          <w:tcPr>
            <w:tcW w:w="737" w:type="dxa"/>
            <w:tcBorders>
              <w:top w:val="single" w:sz="4" w:space="0" w:color="000000" w:themeColor="text1"/>
            </w:tcBorders>
          </w:tcPr>
          <w:p>
            <w:pPr>
              <w:rPr>
                <w:rFonts w:cstheme="minorHAnsi"/>
                <w:color w:val="000000" w:themeColor="text1"/>
                <w:sz w:val="18"/>
                <w:szCs w:val="18"/>
                <w:lang w:val="en-US"/>
              </w:rPr>
            </w:pPr>
          </w:p>
        </w:tc>
        <w:tc>
          <w:tcPr>
            <w:tcW w:w="737" w:type="dxa"/>
            <w:tcBorders>
              <w:top w:val="single" w:sz="4" w:space="0" w:color="000000" w:themeColor="text1"/>
            </w:tcBorders>
          </w:tcPr>
          <w:p>
            <w:pPr>
              <w:rPr>
                <w:rFonts w:cstheme="minorHAnsi"/>
                <w:color w:val="000000" w:themeColor="text1"/>
                <w:sz w:val="18"/>
                <w:szCs w:val="18"/>
                <w:lang w:val="en-US"/>
              </w:rPr>
            </w:pPr>
          </w:p>
        </w:tc>
        <w:tc>
          <w:tcPr>
            <w:tcW w:w="737" w:type="dxa"/>
            <w:tcBorders>
              <w:top w:val="single" w:sz="4" w:space="0" w:color="000000" w:themeColor="text1"/>
            </w:tcBorders>
          </w:tcPr>
          <w:p>
            <w:pPr>
              <w:rPr>
                <w:rFonts w:cstheme="minorHAnsi"/>
                <w:color w:val="000000" w:themeColor="text1"/>
                <w:sz w:val="18"/>
                <w:szCs w:val="18"/>
                <w:lang w:val="en-US"/>
              </w:rPr>
            </w:pPr>
          </w:p>
        </w:tc>
        <w:tc>
          <w:tcPr>
            <w:tcW w:w="929" w:type="dxa"/>
            <w:tcBorders>
              <w:top w:val="single" w:sz="4" w:space="0" w:color="000000" w:themeColor="text1"/>
              <w:right w:val="single" w:sz="4" w:space="0" w:color="000000" w:themeColor="text1"/>
            </w:tcBorders>
          </w:tcPr>
          <w:p>
            <w:pPr>
              <w:rPr>
                <w:rFonts w:cstheme="minorHAnsi"/>
                <w:color w:val="000000" w:themeColor="text1"/>
                <w:sz w:val="18"/>
                <w:szCs w:val="18"/>
                <w:lang w:val="en-US"/>
              </w:rPr>
            </w:pPr>
          </w:p>
        </w:tc>
      </w:tr>
      <w:tr>
        <w:trPr>
          <w:trHeight w:val="204"/>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fumaric acid</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0-21</w:t>
            </w:r>
          </w:p>
        </w:tc>
        <w:tc>
          <w:tcPr>
            <w:tcW w:w="737" w:type="dxa"/>
            <w:tcBorders>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4</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Pr>
          <w:p>
            <w:pPr>
              <w:rPr>
                <w:rFonts w:cstheme="minorHAnsi"/>
                <w:b/>
                <w:bCs/>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5</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4</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16</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w:t>
            </w:r>
          </w:p>
        </w:tc>
        <w:tc>
          <w:tcPr>
            <w:tcW w:w="929" w:type="dxa"/>
            <w:tcBorders>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0</w:t>
            </w:r>
          </w:p>
        </w:tc>
      </w:tr>
      <w:tr>
        <w:trPr>
          <w:trHeight w:val="204"/>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succinic acid</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0-142</w:t>
            </w:r>
          </w:p>
        </w:tc>
        <w:tc>
          <w:tcPr>
            <w:tcW w:w="737" w:type="dxa"/>
            <w:tcBorders>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17</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11</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6</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34</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41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21</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12</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15</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5</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7</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6</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8</w:t>
            </w:r>
          </w:p>
        </w:tc>
        <w:tc>
          <w:tcPr>
            <w:tcW w:w="929" w:type="dxa"/>
            <w:tcBorders>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4</w:t>
            </w:r>
          </w:p>
        </w:tc>
      </w:tr>
      <w:tr>
        <w:trPr>
          <w:trHeight w:val="370"/>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2-oxo-glutaric acid/ 2-ketoglutaric acid</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0-514</w:t>
            </w:r>
          </w:p>
        </w:tc>
        <w:tc>
          <w:tcPr>
            <w:tcW w:w="737" w:type="dxa"/>
            <w:tcBorders>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86</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41</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42</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317</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5</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5</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7</w:t>
            </w:r>
          </w:p>
        </w:tc>
        <w:tc>
          <w:tcPr>
            <w:tcW w:w="929" w:type="dxa"/>
            <w:tcBorders>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2</w:t>
            </w:r>
          </w:p>
        </w:tc>
      </w:tr>
      <w:tr>
        <w:trPr>
          <w:trHeight w:val="204"/>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5-oxoproline acid</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0-80</w:t>
            </w:r>
          </w:p>
        </w:tc>
        <w:tc>
          <w:tcPr>
            <w:tcW w:w="737" w:type="dxa"/>
            <w:tcBorders>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53</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80</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48</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115</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33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45</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26</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34</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8</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17</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30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39</w:t>
            </w:r>
          </w:p>
        </w:tc>
        <w:tc>
          <w:tcPr>
            <w:tcW w:w="929" w:type="dxa"/>
            <w:tcBorders>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23</w:t>
            </w:r>
          </w:p>
        </w:tc>
      </w:tr>
      <w:tr>
        <w:trPr>
          <w:trHeight w:val="300"/>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2-hydroxy-3-methylvaleric acid</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w:t>
            </w:r>
          </w:p>
        </w:tc>
        <w:tc>
          <w:tcPr>
            <w:tcW w:w="737" w:type="dxa"/>
            <w:tcBorders>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929" w:type="dxa"/>
            <w:tcBorders>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0</w:t>
            </w:r>
          </w:p>
        </w:tc>
      </w:tr>
      <w:tr>
        <w:trPr>
          <w:trHeight w:val="204"/>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2-ketoisocaproic acid</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0-3</w:t>
            </w:r>
          </w:p>
        </w:tc>
        <w:tc>
          <w:tcPr>
            <w:tcW w:w="737" w:type="dxa"/>
            <w:tcBorders>
              <w:lef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9</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11</w:t>
            </w:r>
          </w:p>
        </w:tc>
        <w:tc>
          <w:tcPr>
            <w:tcW w:w="737" w:type="dxa"/>
          </w:tcPr>
          <w:p>
            <w:pPr>
              <w:rPr>
                <w:rFonts w:cstheme="minorHAnsi"/>
                <w:b/>
                <w:bCs/>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929" w:type="dxa"/>
            <w:tcBorders>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0</w:t>
            </w:r>
          </w:p>
        </w:tc>
      </w:tr>
      <w:tr>
        <w:trPr>
          <w:trHeight w:val="360"/>
        </w:trPr>
        <w:tc>
          <w:tcPr>
            <w:tcW w:w="1810" w:type="dxa"/>
            <w:tcBorders>
              <w:left w:val="single" w:sz="4" w:space="0" w:color="000000" w:themeColor="text1"/>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2-hydroxyisovaleric acid/ 2-hydroxy-3-methylbutyric acid</w:t>
            </w:r>
          </w:p>
        </w:tc>
        <w:tc>
          <w:tcPr>
            <w:tcW w:w="1057" w:type="dxa"/>
            <w:tcBorders>
              <w:left w:val="single" w:sz="4" w:space="0" w:color="000000" w:themeColor="text1"/>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0-7</w:t>
            </w:r>
          </w:p>
        </w:tc>
        <w:tc>
          <w:tcPr>
            <w:tcW w:w="737" w:type="dxa"/>
            <w:tcBorders>
              <w:left w:val="single" w:sz="4" w:space="0" w:color="000000" w:themeColor="text1"/>
            </w:tcBorders>
          </w:tcPr>
          <w:p>
            <w:pPr>
              <w:rPr>
                <w:rFonts w:cstheme="minorHAnsi"/>
                <w:b/>
                <w:bCs/>
                <w:color w:val="000000" w:themeColor="text1"/>
                <w:sz w:val="18"/>
                <w:szCs w:val="18"/>
                <w:lang w:val="en-US"/>
              </w:rPr>
            </w:pPr>
            <w:r>
              <w:rPr>
                <w:rFonts w:cstheme="minorHAnsi"/>
                <w:b/>
                <w:bCs/>
                <w:color w:val="000000" w:themeColor="text1"/>
                <w:sz w:val="18"/>
                <w:szCs w:val="18"/>
                <w:lang w:val="en-US"/>
              </w:rPr>
              <w:t>21</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Pr>
          <w:p>
            <w:pPr>
              <w:rPr>
                <w:rFonts w:cstheme="minorHAnsi"/>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30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7</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9</w:t>
            </w:r>
          </w:p>
        </w:tc>
        <w:tc>
          <w:tcPr>
            <w:tcW w:w="737" w:type="dxa"/>
          </w:tcPr>
          <w:p>
            <w:pPr>
              <w:rPr>
                <w:rFonts w:cstheme="minorHAnsi"/>
                <w:b/>
                <w:bCs/>
                <w:color w:val="000000" w:themeColor="text1"/>
                <w:sz w:val="18"/>
                <w:szCs w:val="18"/>
                <w:lang w:val="en-US"/>
              </w:rPr>
            </w:pP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b/>
                <w:bCs/>
                <w:color w:val="000000" w:themeColor="text1"/>
                <w:sz w:val="18"/>
                <w:szCs w:val="18"/>
                <w:lang w:val="en-US"/>
              </w:rPr>
            </w:pPr>
            <w:r>
              <w:rPr>
                <w:rFonts w:cstheme="minorHAnsi"/>
                <w:b/>
                <w:bCs/>
                <w:color w:val="000000" w:themeColor="text1"/>
                <w:sz w:val="18"/>
                <w:szCs w:val="18"/>
                <w:lang w:val="en-US"/>
              </w:rPr>
              <w:t>8</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3</w:t>
            </w:r>
          </w:p>
        </w:tc>
        <w:tc>
          <w:tcPr>
            <w:tcW w:w="737" w:type="dxa"/>
          </w:tcPr>
          <w:p>
            <w:pPr>
              <w:rPr>
                <w:rFonts w:cstheme="minorHAnsi"/>
                <w:color w:val="000000" w:themeColor="text1"/>
                <w:sz w:val="18"/>
                <w:szCs w:val="18"/>
                <w:lang w:val="en-US"/>
              </w:rPr>
            </w:pPr>
            <w:r>
              <w:rPr>
                <w:rFonts w:cstheme="minorHAnsi"/>
                <w:color w:val="000000" w:themeColor="text1"/>
                <w:sz w:val="18"/>
                <w:szCs w:val="18"/>
                <w:lang w:val="en-US"/>
              </w:rPr>
              <w:t>2</w:t>
            </w:r>
          </w:p>
        </w:tc>
        <w:tc>
          <w:tcPr>
            <w:tcW w:w="929" w:type="dxa"/>
            <w:tcBorders>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0</w:t>
            </w:r>
          </w:p>
        </w:tc>
      </w:tr>
      <w:tr>
        <w:trPr>
          <w:trHeight w:val="300"/>
        </w:trPr>
        <w:tc>
          <w:tcPr>
            <w:tcW w:w="1810" w:type="dxa"/>
            <w:tcBorders>
              <w:left w:val="single" w:sz="4" w:space="0" w:color="000000" w:themeColor="text1"/>
              <w:bottom w:val="single" w:sz="4" w:space="0" w:color="808080" w:themeColor="background1" w:themeShade="80"/>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2-oxo-adipic acid/ 2-ketoadipic acid</w:t>
            </w:r>
          </w:p>
        </w:tc>
        <w:tc>
          <w:tcPr>
            <w:tcW w:w="1057" w:type="dxa"/>
            <w:tcBorders>
              <w:left w:val="single" w:sz="4" w:space="0" w:color="000000" w:themeColor="text1"/>
              <w:bottom w:val="single" w:sz="4" w:space="0" w:color="808080" w:themeColor="background1" w:themeShade="80"/>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0-25</w:t>
            </w:r>
          </w:p>
        </w:tc>
        <w:tc>
          <w:tcPr>
            <w:tcW w:w="737" w:type="dxa"/>
            <w:tcBorders>
              <w:left w:val="single" w:sz="4" w:space="0" w:color="000000" w:themeColor="text1"/>
              <w:bottom w:val="single" w:sz="4" w:space="0" w:color="808080" w:themeColor="background1" w:themeShade="80"/>
            </w:tcBorders>
          </w:tcPr>
          <w:p>
            <w:pPr>
              <w:rPr>
                <w:rFonts w:cstheme="minorHAnsi"/>
                <w:b/>
                <w:bCs/>
                <w:color w:val="000000" w:themeColor="text1"/>
                <w:sz w:val="18"/>
                <w:szCs w:val="18"/>
                <w:lang w:val="en-US"/>
              </w:rPr>
            </w:pPr>
          </w:p>
        </w:tc>
        <w:tc>
          <w:tcPr>
            <w:tcW w:w="737" w:type="dxa"/>
            <w:tcBorders>
              <w:bottom w:val="single" w:sz="4" w:space="0" w:color="808080" w:themeColor="background1" w:themeShade="80"/>
            </w:tcBorders>
          </w:tcPr>
          <w:p>
            <w:pPr>
              <w:rPr>
                <w:rFonts w:cstheme="minorHAnsi"/>
                <w:color w:val="000000" w:themeColor="text1"/>
                <w:sz w:val="18"/>
                <w:szCs w:val="18"/>
                <w:lang w:val="en-US"/>
              </w:rPr>
            </w:pPr>
          </w:p>
        </w:tc>
        <w:tc>
          <w:tcPr>
            <w:tcW w:w="737" w:type="dxa"/>
            <w:tcBorders>
              <w:bottom w:val="single" w:sz="4" w:space="0" w:color="808080" w:themeColor="background1" w:themeShade="80"/>
            </w:tcBorders>
          </w:tcPr>
          <w:p>
            <w:pPr>
              <w:rPr>
                <w:rFonts w:cstheme="minorHAnsi"/>
                <w:color w:val="000000" w:themeColor="text1"/>
                <w:sz w:val="18"/>
                <w:szCs w:val="18"/>
                <w:lang w:val="en-US"/>
              </w:rPr>
            </w:pPr>
          </w:p>
        </w:tc>
        <w:tc>
          <w:tcPr>
            <w:tcW w:w="737" w:type="dxa"/>
            <w:tcBorders>
              <w:bottom w:val="single" w:sz="4" w:space="0" w:color="808080" w:themeColor="background1" w:themeShade="80"/>
            </w:tcBorders>
          </w:tcPr>
          <w:p>
            <w:pPr>
              <w:rPr>
                <w:rFonts w:cstheme="minorHAnsi"/>
                <w:color w:val="000000" w:themeColor="text1"/>
                <w:sz w:val="18"/>
                <w:szCs w:val="18"/>
                <w:lang w:val="en-US"/>
              </w:rPr>
            </w:pPr>
          </w:p>
        </w:tc>
        <w:tc>
          <w:tcPr>
            <w:tcW w:w="737" w:type="dxa"/>
            <w:tcBorders>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24</w:t>
            </w:r>
          </w:p>
        </w:tc>
        <w:tc>
          <w:tcPr>
            <w:tcW w:w="737" w:type="dxa"/>
            <w:tcBorders>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Borders>
              <w:bottom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114</w:t>
            </w:r>
          </w:p>
        </w:tc>
        <w:tc>
          <w:tcPr>
            <w:tcW w:w="737" w:type="dxa"/>
            <w:tcBorders>
              <w:bottom w:val="single" w:sz="4" w:space="0" w:color="808080" w:themeColor="background1" w:themeShade="80"/>
            </w:tcBorders>
          </w:tcPr>
          <w:p>
            <w:pPr>
              <w:rPr>
                <w:rFonts w:cstheme="minorHAnsi"/>
                <w:b/>
                <w:bCs/>
                <w:color w:val="000000" w:themeColor="text1"/>
                <w:sz w:val="18"/>
                <w:szCs w:val="18"/>
                <w:lang w:val="en-US"/>
              </w:rPr>
            </w:pPr>
          </w:p>
        </w:tc>
        <w:tc>
          <w:tcPr>
            <w:tcW w:w="737" w:type="dxa"/>
            <w:tcBorders>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17</w:t>
            </w:r>
          </w:p>
        </w:tc>
        <w:tc>
          <w:tcPr>
            <w:tcW w:w="737" w:type="dxa"/>
            <w:tcBorders>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Borders>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w:t>
            </w:r>
          </w:p>
        </w:tc>
        <w:tc>
          <w:tcPr>
            <w:tcW w:w="929" w:type="dxa"/>
            <w:tcBorders>
              <w:bottom w:val="single" w:sz="4" w:space="0" w:color="808080" w:themeColor="background1" w:themeShade="80"/>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0</w:t>
            </w:r>
          </w:p>
        </w:tc>
      </w:tr>
      <w:tr>
        <w:trPr>
          <w:trHeight w:val="204"/>
        </w:trPr>
        <w:tc>
          <w:tcPr>
            <w:tcW w:w="1810" w:type="dxa"/>
            <w:tcBorders>
              <w:left w:val="single" w:sz="4" w:space="0" w:color="000000" w:themeColor="text1"/>
              <w:bottom w:val="single" w:sz="4" w:space="0" w:color="auto"/>
              <w:right w:val="single" w:sz="4" w:space="0" w:color="000000" w:themeColor="text1"/>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2-hydroxy-adipic acid</w:t>
            </w:r>
          </w:p>
        </w:tc>
        <w:tc>
          <w:tcPr>
            <w:tcW w:w="1057" w:type="dxa"/>
            <w:tcBorders>
              <w:left w:val="single" w:sz="4" w:space="0" w:color="000000" w:themeColor="text1"/>
              <w:bottom w:val="single" w:sz="4" w:space="0" w:color="auto"/>
              <w:right w:val="single" w:sz="4" w:space="0" w:color="000000" w:themeColor="text1"/>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0-20</w:t>
            </w:r>
          </w:p>
        </w:tc>
        <w:tc>
          <w:tcPr>
            <w:tcW w:w="737" w:type="dxa"/>
            <w:tcBorders>
              <w:left w:val="single" w:sz="4" w:space="0" w:color="000000" w:themeColor="text1"/>
              <w:bottom w:val="single" w:sz="4" w:space="0" w:color="auto"/>
            </w:tcBorders>
          </w:tcPr>
          <w:p>
            <w:pPr>
              <w:rPr>
                <w:rFonts w:cstheme="minorHAnsi"/>
                <w:color w:val="000000" w:themeColor="text1"/>
                <w:sz w:val="18"/>
                <w:szCs w:val="18"/>
                <w:lang w:val="en-US"/>
              </w:rPr>
            </w:pPr>
          </w:p>
        </w:tc>
        <w:tc>
          <w:tcPr>
            <w:tcW w:w="737" w:type="dxa"/>
            <w:tcBorders>
              <w:bottom w:val="single" w:sz="4" w:space="0" w:color="auto"/>
            </w:tcBorders>
          </w:tcPr>
          <w:p>
            <w:pPr>
              <w:rPr>
                <w:rFonts w:cstheme="minorHAnsi"/>
                <w:color w:val="000000" w:themeColor="text1"/>
                <w:sz w:val="18"/>
                <w:szCs w:val="18"/>
                <w:lang w:val="en-US"/>
              </w:rPr>
            </w:pPr>
          </w:p>
        </w:tc>
        <w:tc>
          <w:tcPr>
            <w:tcW w:w="737" w:type="dxa"/>
            <w:tcBorders>
              <w:bottom w:val="single" w:sz="4" w:space="0" w:color="auto"/>
            </w:tcBorders>
          </w:tcPr>
          <w:p>
            <w:pPr>
              <w:rPr>
                <w:rFonts w:cstheme="minorHAnsi"/>
                <w:color w:val="000000" w:themeColor="text1"/>
                <w:sz w:val="18"/>
                <w:szCs w:val="18"/>
                <w:lang w:val="en-US"/>
              </w:rPr>
            </w:pPr>
          </w:p>
        </w:tc>
        <w:tc>
          <w:tcPr>
            <w:tcW w:w="737" w:type="dxa"/>
            <w:tcBorders>
              <w:bottom w:val="single" w:sz="4" w:space="0" w:color="auto"/>
            </w:tcBorders>
          </w:tcPr>
          <w:p>
            <w:pPr>
              <w:rPr>
                <w:rFonts w:cstheme="minorHAnsi"/>
                <w:color w:val="000000" w:themeColor="text1"/>
                <w:sz w:val="18"/>
                <w:szCs w:val="18"/>
                <w:lang w:val="en-US"/>
              </w:rPr>
            </w:pPr>
          </w:p>
        </w:tc>
        <w:tc>
          <w:tcPr>
            <w:tcW w:w="737" w:type="dxa"/>
            <w:tcBorders>
              <w:bottom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bottom w:val="single" w:sz="4" w:space="0" w:color="auto"/>
            </w:tcBorders>
          </w:tcPr>
          <w:p>
            <w:pPr>
              <w:rPr>
                <w:rFonts w:cstheme="minorHAnsi"/>
                <w:b/>
                <w:bCs/>
                <w:color w:val="000000" w:themeColor="text1"/>
                <w:sz w:val="18"/>
                <w:szCs w:val="18"/>
                <w:lang w:val="en-US"/>
              </w:rPr>
            </w:pPr>
            <w:r>
              <w:rPr>
                <w:rFonts w:cstheme="minorHAnsi"/>
                <w:b/>
                <w:bCs/>
                <w:color w:val="000000" w:themeColor="text1"/>
                <w:sz w:val="18"/>
                <w:szCs w:val="18"/>
                <w:lang w:val="en-US"/>
              </w:rPr>
              <w:t>103</w:t>
            </w:r>
          </w:p>
        </w:tc>
        <w:tc>
          <w:tcPr>
            <w:tcW w:w="737" w:type="dxa"/>
            <w:tcBorders>
              <w:bottom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Borders>
              <w:bottom w:val="single" w:sz="4" w:space="0" w:color="auto"/>
            </w:tcBorders>
          </w:tcPr>
          <w:p>
            <w:pPr>
              <w:rPr>
                <w:rFonts w:cstheme="minorHAnsi"/>
                <w:b/>
                <w:bCs/>
                <w:color w:val="000000" w:themeColor="text1"/>
                <w:sz w:val="18"/>
                <w:szCs w:val="18"/>
                <w:lang w:val="en-US"/>
              </w:rPr>
            </w:pPr>
            <w:r>
              <w:rPr>
                <w:rFonts w:cstheme="minorHAnsi"/>
                <w:b/>
                <w:bCs/>
                <w:color w:val="000000" w:themeColor="text1"/>
                <w:sz w:val="18"/>
                <w:szCs w:val="18"/>
                <w:lang w:val="en-US"/>
              </w:rPr>
              <w:t>118</w:t>
            </w:r>
          </w:p>
        </w:tc>
        <w:tc>
          <w:tcPr>
            <w:tcW w:w="737" w:type="dxa"/>
            <w:tcBorders>
              <w:bottom w:val="single" w:sz="4" w:space="0" w:color="auto"/>
            </w:tcBorders>
          </w:tcPr>
          <w:p>
            <w:pPr>
              <w:rPr>
                <w:rFonts w:cstheme="minorHAnsi"/>
                <w:b/>
                <w:bCs/>
                <w:color w:val="000000" w:themeColor="text1"/>
                <w:sz w:val="18"/>
                <w:szCs w:val="18"/>
                <w:lang w:val="en-US"/>
              </w:rPr>
            </w:pPr>
          </w:p>
        </w:tc>
        <w:tc>
          <w:tcPr>
            <w:tcW w:w="737" w:type="dxa"/>
            <w:tcBorders>
              <w:bottom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Borders>
              <w:bottom w:val="single" w:sz="4" w:space="0" w:color="auto"/>
            </w:tcBorders>
          </w:tcPr>
          <w:p>
            <w:pPr>
              <w:rPr>
                <w:rFonts w:cstheme="minorHAnsi"/>
                <w:b/>
                <w:bCs/>
                <w:color w:val="000000" w:themeColor="text1"/>
                <w:sz w:val="18"/>
                <w:szCs w:val="18"/>
                <w:lang w:val="en-US"/>
              </w:rPr>
            </w:pPr>
            <w:r>
              <w:rPr>
                <w:rFonts w:cstheme="minorHAnsi"/>
                <w:b/>
                <w:bCs/>
                <w:color w:val="000000" w:themeColor="text1"/>
                <w:sz w:val="18"/>
                <w:szCs w:val="18"/>
                <w:lang w:val="en-US"/>
              </w:rPr>
              <w:t>167</w:t>
            </w:r>
          </w:p>
        </w:tc>
        <w:tc>
          <w:tcPr>
            <w:tcW w:w="737" w:type="dxa"/>
            <w:tcBorders>
              <w:bottom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bottom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2</w:t>
            </w:r>
          </w:p>
        </w:tc>
        <w:tc>
          <w:tcPr>
            <w:tcW w:w="737" w:type="dxa"/>
            <w:tcBorders>
              <w:bottom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bottom w:val="single" w:sz="4" w:space="0" w:color="auto"/>
            </w:tcBorders>
          </w:tcPr>
          <w:p>
            <w:pPr>
              <w:rPr>
                <w:rFonts w:cstheme="minorHAnsi"/>
                <w:b/>
                <w:bCs/>
                <w:color w:val="000000" w:themeColor="text1"/>
                <w:sz w:val="18"/>
                <w:szCs w:val="18"/>
                <w:lang w:val="en-US"/>
              </w:rPr>
            </w:pPr>
            <w:r>
              <w:rPr>
                <w:rFonts w:cstheme="minorHAnsi"/>
                <w:b/>
                <w:bCs/>
                <w:color w:val="000000" w:themeColor="text1"/>
                <w:sz w:val="18"/>
                <w:szCs w:val="18"/>
                <w:lang w:val="en-US"/>
              </w:rPr>
              <w:t>30</w:t>
            </w:r>
          </w:p>
        </w:tc>
        <w:tc>
          <w:tcPr>
            <w:tcW w:w="737" w:type="dxa"/>
            <w:tcBorders>
              <w:bottom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6</w:t>
            </w:r>
          </w:p>
        </w:tc>
        <w:tc>
          <w:tcPr>
            <w:tcW w:w="929" w:type="dxa"/>
            <w:tcBorders>
              <w:bottom w:val="single" w:sz="4" w:space="0" w:color="auto"/>
              <w:right w:val="single" w:sz="4" w:space="0" w:color="000000" w:themeColor="text1"/>
            </w:tcBorders>
          </w:tcPr>
          <w:p>
            <w:pPr>
              <w:rPr>
                <w:rFonts w:cstheme="minorHAnsi"/>
                <w:color w:val="000000" w:themeColor="text1"/>
                <w:sz w:val="18"/>
                <w:szCs w:val="18"/>
                <w:lang w:val="en-US"/>
              </w:rPr>
            </w:pPr>
            <w:r>
              <w:rPr>
                <w:rFonts w:cstheme="minorHAnsi"/>
                <w:color w:val="000000" w:themeColor="text1"/>
                <w:sz w:val="18"/>
                <w:szCs w:val="18"/>
                <w:lang w:val="en-US"/>
              </w:rPr>
              <w:t>0</w:t>
            </w:r>
          </w:p>
        </w:tc>
      </w:tr>
    </w:tbl>
    <w:p>
      <w:pPr>
        <w:suppressAutoHyphens/>
        <w:spacing w:line="480" w:lineRule="auto"/>
        <w:jc w:val="both"/>
        <w:rPr>
          <w:rFonts w:ascii="Arial" w:hAnsi="Arial" w:cs="Arial"/>
          <w:b/>
          <w:color w:val="000000" w:themeColor="text1"/>
          <w:sz w:val="18"/>
          <w:szCs w:val="18"/>
          <w:lang w:val="en-US"/>
        </w:rPr>
      </w:pPr>
    </w:p>
    <w:tbl>
      <w:tblPr>
        <w:tblStyle w:val="Tabellenraster"/>
        <w:tblpPr w:leftFromText="141" w:rightFromText="141" w:vertAnchor="text" w:tblpY="1"/>
        <w:tblW w:w="13855" w:type="dxa"/>
        <w:tblLayout w:type="fixed"/>
        <w:tblLook w:val="04A0" w:firstRow="1" w:lastRow="0" w:firstColumn="1" w:lastColumn="0" w:noHBand="0" w:noVBand="1"/>
      </w:tblPr>
      <w:tblGrid>
        <w:gridCol w:w="1807"/>
        <w:gridCol w:w="993"/>
        <w:gridCol w:w="737"/>
        <w:gridCol w:w="737"/>
        <w:gridCol w:w="737"/>
        <w:gridCol w:w="737"/>
        <w:gridCol w:w="737"/>
        <w:gridCol w:w="737"/>
        <w:gridCol w:w="853"/>
        <w:gridCol w:w="621"/>
        <w:gridCol w:w="737"/>
        <w:gridCol w:w="737"/>
        <w:gridCol w:w="737"/>
        <w:gridCol w:w="854"/>
        <w:gridCol w:w="620"/>
        <w:gridCol w:w="737"/>
        <w:gridCol w:w="737"/>
      </w:tblGrid>
      <w:tr>
        <w:trPr>
          <w:trHeight w:val="204"/>
        </w:trPr>
        <w:tc>
          <w:tcPr>
            <w:tcW w:w="1807" w:type="dxa"/>
            <w:shd w:val="clear" w:color="auto" w:fill="D9D9D9" w:themeFill="background1" w:themeFillShade="D9"/>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lastRenderedPageBreak/>
              <w:t>ID</w:t>
            </w:r>
          </w:p>
        </w:tc>
        <w:tc>
          <w:tcPr>
            <w:tcW w:w="993" w:type="dxa"/>
            <w:shd w:val="clear" w:color="auto" w:fill="D9D9D9" w:themeFill="background1" w:themeFillShade="D9"/>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ref.*</w:t>
            </w:r>
          </w:p>
        </w:tc>
        <w:tc>
          <w:tcPr>
            <w:tcW w:w="3685" w:type="dxa"/>
            <w:gridSpan w:val="5"/>
            <w:shd w:val="clear" w:color="auto" w:fill="D9D9D9" w:themeFill="background1" w:themeFillShade="D9"/>
          </w:tcPr>
          <w:p>
            <w:pPr>
              <w:rPr>
                <w:rFonts w:cstheme="minorHAnsi"/>
                <w:b/>
                <w:color w:val="000000" w:themeColor="text1"/>
                <w:sz w:val="18"/>
                <w:szCs w:val="18"/>
                <w:lang w:val="en-US"/>
              </w:rPr>
            </w:pPr>
            <w:r>
              <w:rPr>
                <w:rFonts w:cstheme="minorHAnsi"/>
                <w:b/>
                <w:color w:val="000000" w:themeColor="text1"/>
                <w:sz w:val="18"/>
                <w:szCs w:val="18"/>
                <w:lang w:val="en-US"/>
              </w:rPr>
              <w:t>DLD-2</w:t>
            </w:r>
          </w:p>
        </w:tc>
        <w:tc>
          <w:tcPr>
            <w:tcW w:w="1590" w:type="dxa"/>
            <w:gridSpan w:val="2"/>
            <w:shd w:val="clear" w:color="auto" w:fill="D9D9D9" w:themeFill="background1" w:themeFillShade="D9"/>
          </w:tcPr>
          <w:p>
            <w:pPr>
              <w:rPr>
                <w:rFonts w:cstheme="minorHAnsi"/>
                <w:b/>
                <w:bCs/>
                <w:color w:val="000000" w:themeColor="text1"/>
                <w:sz w:val="18"/>
                <w:szCs w:val="18"/>
                <w:lang w:val="en-US"/>
              </w:rPr>
            </w:pPr>
            <w:r>
              <w:rPr>
                <w:rFonts w:cstheme="minorHAnsi"/>
                <w:b/>
                <w:bCs/>
                <w:color w:val="000000" w:themeColor="text1"/>
                <w:sz w:val="18"/>
                <w:szCs w:val="18"/>
                <w:lang w:val="en-US"/>
              </w:rPr>
              <w:t> DLD-3</w:t>
            </w:r>
          </w:p>
        </w:tc>
        <w:tc>
          <w:tcPr>
            <w:tcW w:w="5780" w:type="dxa"/>
            <w:gridSpan w:val="8"/>
            <w:shd w:val="clear" w:color="auto" w:fill="D9D9D9" w:themeFill="background1" w:themeFillShade="D9"/>
          </w:tcPr>
          <w:p>
            <w:pPr>
              <w:rPr>
                <w:b/>
                <w:color w:val="000000" w:themeColor="text1"/>
                <w:sz w:val="18"/>
                <w:szCs w:val="18"/>
                <w:lang w:val="en-US"/>
              </w:rPr>
            </w:pPr>
            <w:r>
              <w:rPr>
                <w:rFonts w:cstheme="minorHAnsi"/>
                <w:b/>
                <w:bCs/>
                <w:color w:val="000000" w:themeColor="text1"/>
                <w:sz w:val="18"/>
                <w:szCs w:val="18"/>
                <w:lang w:val="en-US"/>
              </w:rPr>
              <w:t>DLD-4</w:t>
            </w:r>
          </w:p>
        </w:tc>
      </w:tr>
      <w:tr>
        <w:trPr>
          <w:trHeight w:val="204"/>
        </w:trPr>
        <w:tc>
          <w:tcPr>
            <w:tcW w:w="1807" w:type="dxa"/>
            <w:tcBorders>
              <w:bottom w:val="single" w:sz="4" w:space="0" w:color="808080" w:themeColor="background1" w:themeShade="80"/>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age</w:t>
            </w:r>
          </w:p>
        </w:tc>
        <w:tc>
          <w:tcPr>
            <w:tcW w:w="993" w:type="dxa"/>
            <w:tcBorders>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737" w:type="dxa"/>
            <w:tcBorders>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17</w:t>
            </w:r>
          </w:p>
        </w:tc>
        <w:tc>
          <w:tcPr>
            <w:tcW w:w="737"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19</w:t>
            </w:r>
          </w:p>
        </w:tc>
        <w:tc>
          <w:tcPr>
            <w:tcW w:w="737"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20</w:t>
            </w:r>
          </w:p>
        </w:tc>
        <w:tc>
          <w:tcPr>
            <w:tcW w:w="737"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21</w:t>
            </w:r>
          </w:p>
        </w:tc>
        <w:tc>
          <w:tcPr>
            <w:tcW w:w="737" w:type="dxa"/>
            <w:tcBorders>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24</w:t>
            </w:r>
          </w:p>
        </w:tc>
        <w:tc>
          <w:tcPr>
            <w:tcW w:w="737" w:type="dxa"/>
            <w:tcBorders>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8y11m</w:t>
            </w:r>
          </w:p>
        </w:tc>
        <w:tc>
          <w:tcPr>
            <w:tcW w:w="853" w:type="dxa"/>
            <w:tcBorders>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11 y4m</w:t>
            </w:r>
          </w:p>
        </w:tc>
        <w:tc>
          <w:tcPr>
            <w:tcW w:w="621" w:type="dxa"/>
            <w:tcBorders>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0 m</w:t>
            </w:r>
          </w:p>
        </w:tc>
        <w:tc>
          <w:tcPr>
            <w:tcW w:w="737"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 m</w:t>
            </w:r>
          </w:p>
        </w:tc>
        <w:tc>
          <w:tcPr>
            <w:tcW w:w="737"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 m</w:t>
            </w:r>
          </w:p>
        </w:tc>
        <w:tc>
          <w:tcPr>
            <w:tcW w:w="737" w:type="dxa"/>
            <w:tcBorders>
              <w:left w:val="single" w:sz="4" w:space="0" w:color="808080" w:themeColor="background1" w:themeShade="80"/>
              <w:bottom w:val="single" w:sz="4" w:space="0" w:color="808080" w:themeColor="background1" w:themeShade="80"/>
              <w:right w:val="single" w:sz="4" w:space="0" w:color="808080" w:themeColor="background1" w:themeShade="80"/>
            </w:tcBorders>
            <w:shd w:val="clear" w:color="auto" w:fill="auto"/>
          </w:tcPr>
          <w:p>
            <w:pPr>
              <w:rPr>
                <w:rFonts w:cstheme="minorHAnsi"/>
                <w:color w:val="000000" w:themeColor="text1"/>
                <w:sz w:val="18"/>
                <w:szCs w:val="18"/>
                <w:lang w:val="en-US"/>
              </w:rPr>
            </w:pPr>
            <w:r>
              <w:rPr>
                <w:rFonts w:cstheme="minorHAnsi"/>
                <w:color w:val="000000" w:themeColor="text1"/>
                <w:sz w:val="18"/>
                <w:szCs w:val="18"/>
                <w:lang w:val="en-US"/>
              </w:rPr>
              <w:t>4 m</w:t>
            </w:r>
          </w:p>
        </w:tc>
        <w:tc>
          <w:tcPr>
            <w:tcW w:w="854"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6 m</w:t>
            </w:r>
          </w:p>
        </w:tc>
        <w:tc>
          <w:tcPr>
            <w:tcW w:w="620"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11 m</w:t>
            </w:r>
          </w:p>
        </w:tc>
        <w:tc>
          <w:tcPr>
            <w:tcW w:w="737"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 y</w:t>
            </w:r>
          </w:p>
        </w:tc>
        <w:tc>
          <w:tcPr>
            <w:tcW w:w="737" w:type="dxa"/>
            <w:tcBorders>
              <w:left w:val="single" w:sz="4" w:space="0" w:color="808080" w:themeColor="background1" w:themeShade="80"/>
              <w:bottom w:val="single" w:sz="4" w:space="0" w:color="808080" w:themeColor="background1" w:themeShade="80"/>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4y10m</w:t>
            </w:r>
          </w:p>
        </w:tc>
      </w:tr>
      <w:tr>
        <w:trPr>
          <w:trHeight w:val="204"/>
        </w:trPr>
        <w:tc>
          <w:tcPr>
            <w:tcW w:w="1807" w:type="dxa"/>
            <w:tcBorders>
              <w:top w:val="single" w:sz="4" w:space="0" w:color="808080" w:themeColor="background1" w:themeShade="80"/>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 xml:space="preserve">C/I </w:t>
            </w:r>
          </w:p>
        </w:tc>
        <w:tc>
          <w:tcPr>
            <w:tcW w:w="993" w:type="dxa"/>
            <w:tcBorders>
              <w:top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737" w:type="dxa"/>
            <w:tcBorders>
              <w:top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I</w:t>
            </w: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I</w:t>
            </w:r>
          </w:p>
        </w:tc>
        <w:tc>
          <w:tcPr>
            <w:tcW w:w="737" w:type="dxa"/>
            <w:tcBorders>
              <w:top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853" w:type="dxa"/>
            <w:tcBorders>
              <w:top w:val="single" w:sz="4" w:space="0" w:color="808080" w:themeColor="background1" w:themeShade="80"/>
              <w:lef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I</w:t>
            </w:r>
          </w:p>
        </w:tc>
        <w:tc>
          <w:tcPr>
            <w:tcW w:w="621" w:type="dxa"/>
            <w:tcBorders>
              <w:top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I</w:t>
            </w: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I</w:t>
            </w:r>
          </w:p>
        </w:tc>
        <w:tc>
          <w:tcPr>
            <w:tcW w:w="854"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620"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I</w:t>
            </w: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I</w:t>
            </w:r>
          </w:p>
        </w:tc>
      </w:tr>
      <w:tr>
        <w:trPr>
          <w:trHeight w:val="300"/>
        </w:trPr>
        <w:tc>
          <w:tcPr>
            <w:tcW w:w="1807" w:type="dxa"/>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 xml:space="preserve">lactate/creatinine ratio (urine) </w:t>
            </w:r>
            <w:r>
              <w:rPr>
                <w:rFonts w:eastAsia="Times New Roman" w:cstheme="minorHAnsi"/>
                <w:b/>
                <w:bCs/>
                <w:color w:val="000000" w:themeColor="text1"/>
                <w:sz w:val="16"/>
                <w:szCs w:val="18"/>
                <w:lang w:val="en-US" w:eastAsia="de-DE"/>
              </w:rPr>
              <w:t>(mmol/mol creatinine)</w:t>
            </w:r>
          </w:p>
        </w:tc>
        <w:tc>
          <w:tcPr>
            <w:tcW w:w="993" w:type="dxa"/>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0-431</w:t>
            </w:r>
          </w:p>
        </w:tc>
        <w:tc>
          <w:tcPr>
            <w:tcW w:w="737" w:type="dxa"/>
            <w:tcBorders>
              <w:right w:val="single" w:sz="4" w:space="0" w:color="808080" w:themeColor="background1" w:themeShade="80"/>
            </w:tcBorders>
          </w:tcPr>
          <w:p>
            <w:pPr>
              <w:rPr>
                <w:rFonts w:cstheme="minorHAnsi"/>
                <w:color w:val="000000" w:themeColor="text1"/>
                <w:sz w:val="18"/>
                <w:szCs w:val="18"/>
                <w:lang w:val="en-US"/>
              </w:rPr>
            </w:pPr>
          </w:p>
        </w:tc>
        <w:tc>
          <w:tcPr>
            <w:tcW w:w="737" w:type="dxa"/>
            <w:tcBorders>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left w:val="single" w:sz="4" w:space="0" w:color="808080" w:themeColor="background1" w:themeShade="80"/>
            </w:tcBorders>
          </w:tcPr>
          <w:p>
            <w:pPr>
              <w:rPr>
                <w:rFonts w:cstheme="minorHAnsi"/>
                <w:color w:val="000000" w:themeColor="text1"/>
                <w:sz w:val="18"/>
                <w:szCs w:val="18"/>
                <w:lang w:val="en-US"/>
              </w:rPr>
            </w:pPr>
          </w:p>
        </w:tc>
        <w:tc>
          <w:tcPr>
            <w:tcW w:w="737" w:type="dxa"/>
            <w:tcBorders>
              <w:right w:val="single" w:sz="4" w:space="0" w:color="808080" w:themeColor="background1" w:themeShade="80"/>
            </w:tcBorders>
          </w:tcPr>
          <w:p>
            <w:pPr>
              <w:rPr>
                <w:rFonts w:cstheme="minorHAnsi"/>
                <w:color w:val="000000" w:themeColor="text1"/>
                <w:sz w:val="18"/>
                <w:szCs w:val="18"/>
                <w:lang w:val="en-US"/>
              </w:rPr>
            </w:pPr>
          </w:p>
        </w:tc>
        <w:tc>
          <w:tcPr>
            <w:tcW w:w="853" w:type="dxa"/>
            <w:tcBorders>
              <w:lef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621" w:type="dxa"/>
            <w:tcBorders>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1544</w:t>
            </w:r>
          </w:p>
        </w:tc>
        <w:tc>
          <w:tcPr>
            <w:tcW w:w="737" w:type="dxa"/>
            <w:tcBorders>
              <w:left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4" w:type="dxa"/>
            <w:tcBorders>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620" w:type="dxa"/>
            <w:tcBorders>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left w:val="single" w:sz="4" w:space="0" w:color="808080" w:themeColor="background1" w:themeShade="80"/>
            </w:tcBorders>
          </w:tcPr>
          <w:p>
            <w:pPr>
              <w:rPr>
                <w:color w:val="000000" w:themeColor="text1"/>
                <w:sz w:val="18"/>
                <w:szCs w:val="18"/>
                <w:lang w:val="en-US"/>
              </w:rPr>
            </w:pPr>
          </w:p>
        </w:tc>
      </w:tr>
      <w:tr>
        <w:trPr>
          <w:trHeight w:val="204"/>
        </w:trPr>
        <w:tc>
          <w:tcPr>
            <w:tcW w:w="13855" w:type="dxa"/>
            <w:gridSpan w:val="17"/>
            <w:tcBorders>
              <w:bottom w:val="single" w:sz="4" w:space="0" w:color="808080" w:themeColor="background1" w:themeShade="80"/>
            </w:tcBorders>
            <w:shd w:val="clear" w:color="auto" w:fill="D9D9D9" w:themeFill="background1" w:themeFillShade="D9"/>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selected amino acids (plasma)</w:t>
            </w:r>
            <w:r>
              <w:rPr>
                <w:rFonts w:eastAsia="Times New Roman" w:cstheme="minorHAnsi"/>
                <w:b/>
                <w:bCs/>
                <w:color w:val="000000" w:themeColor="text1"/>
                <w:sz w:val="18"/>
                <w:szCs w:val="18"/>
                <w:shd w:val="clear" w:color="auto" w:fill="D9D9D9" w:themeFill="background1" w:themeFillShade="D9"/>
                <w:lang w:val="en-US" w:eastAsia="de-DE"/>
              </w:rPr>
              <w:t xml:space="preserve"> (µmol/l)</w:t>
            </w:r>
          </w:p>
        </w:tc>
      </w:tr>
      <w:tr>
        <w:trPr>
          <w:trHeight w:val="204"/>
        </w:trPr>
        <w:tc>
          <w:tcPr>
            <w:tcW w:w="1807" w:type="dxa"/>
            <w:tcBorders>
              <w:top w:val="single" w:sz="4" w:space="0" w:color="auto"/>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alanine</w:t>
            </w:r>
          </w:p>
        </w:tc>
        <w:tc>
          <w:tcPr>
            <w:tcW w:w="993" w:type="dxa"/>
            <w:tcBorders>
              <w:top w:val="single" w:sz="4" w:space="0" w:color="auto"/>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130-547</w:t>
            </w:r>
          </w:p>
        </w:tc>
        <w:tc>
          <w:tcPr>
            <w:tcW w:w="737" w:type="dxa"/>
            <w:tcBorders>
              <w:top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354</w:t>
            </w:r>
          </w:p>
        </w:tc>
        <w:tc>
          <w:tcPr>
            <w:tcW w:w="853" w:type="dxa"/>
            <w:tcBorders>
              <w:top w:val="single" w:sz="4" w:space="0" w:color="auto"/>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361</w:t>
            </w:r>
          </w:p>
        </w:tc>
        <w:tc>
          <w:tcPr>
            <w:tcW w:w="621" w:type="dxa"/>
            <w:tcBorders>
              <w:top w:val="single" w:sz="4" w:space="0" w:color="auto"/>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1264</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571</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581</w:t>
            </w:r>
          </w:p>
        </w:tc>
        <w:tc>
          <w:tcPr>
            <w:tcW w:w="854"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620"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397</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253</w:t>
            </w:r>
          </w:p>
        </w:tc>
        <w:tc>
          <w:tcPr>
            <w:tcW w:w="737" w:type="dxa"/>
            <w:tcBorders>
              <w:top w:val="single" w:sz="4" w:space="0" w:color="auto"/>
              <w:left w:val="single" w:sz="4" w:space="0" w:color="808080" w:themeColor="background1" w:themeShade="80"/>
              <w:bottom w:val="single" w:sz="4" w:space="0" w:color="808080" w:themeColor="background1" w:themeShade="80"/>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386</w:t>
            </w:r>
          </w:p>
        </w:tc>
      </w:tr>
      <w:tr>
        <w:trPr>
          <w:trHeight w:val="204"/>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glutamate</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10-150</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264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498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384</w:t>
            </w: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464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81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114</w:t>
            </w:r>
          </w:p>
        </w:tc>
      </w:tr>
      <w:tr>
        <w:trPr>
          <w:trHeight w:val="204"/>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glutamine</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254-823</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Cs/>
                <w:color w:val="000000" w:themeColor="text1"/>
                <w:sz w:val="18"/>
                <w:szCs w:val="18"/>
                <w:lang w:val="en-US"/>
              </w:rPr>
            </w:pPr>
            <w:r>
              <w:rPr>
                <w:rFonts w:cstheme="minorHAnsi"/>
                <w:bCs/>
                <w:color w:val="000000" w:themeColor="text1"/>
                <w:sz w:val="18"/>
                <w:szCs w:val="18"/>
                <w:lang w:val="en-US"/>
              </w:rPr>
              <w:t>119</w:t>
            </w: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bCs/>
                <w:color w:val="000000" w:themeColor="text1"/>
                <w:sz w:val="18"/>
                <w:szCs w:val="18"/>
                <w:lang w:val="en-US"/>
              </w:rPr>
            </w:pPr>
            <w:r>
              <w:rPr>
                <w:rFonts w:cstheme="minorHAnsi"/>
                <w:bCs/>
                <w:color w:val="000000" w:themeColor="text1"/>
                <w:sz w:val="18"/>
                <w:szCs w:val="18"/>
                <w:lang w:val="en-US"/>
              </w:rPr>
              <w:t>123</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3863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417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1074</w:t>
            </w: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946</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544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579</w:t>
            </w:r>
          </w:p>
        </w:tc>
      </w:tr>
      <w:tr>
        <w:trPr>
          <w:trHeight w:val="204"/>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citrulline</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1-46</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35</w:t>
            </w: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45</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42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57</w:t>
            </w: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78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31</w:t>
            </w:r>
          </w:p>
        </w:tc>
      </w:tr>
      <w:tr>
        <w:trPr>
          <w:trHeight w:val="204"/>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leucine</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49-216</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98</w:t>
            </w: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140</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241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299</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184</w:t>
            </w: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260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137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96</w:t>
            </w:r>
          </w:p>
        </w:tc>
      </w:tr>
      <w:tr>
        <w:trPr>
          <w:trHeight w:val="204"/>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isoleucine</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22-107</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77</w:t>
            </w: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90</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86</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143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93</w:t>
            </w: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118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58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42</w:t>
            </w:r>
          </w:p>
        </w:tc>
      </w:tr>
      <w:tr>
        <w:trPr>
          <w:trHeight w:val="204"/>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valine</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80-321</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Cs/>
                <w:color w:val="000000" w:themeColor="text1"/>
                <w:sz w:val="18"/>
                <w:szCs w:val="18"/>
                <w:lang w:val="en-US"/>
              </w:rPr>
            </w:pPr>
            <w:r>
              <w:rPr>
                <w:rFonts w:cstheme="minorHAnsi"/>
                <w:bCs/>
                <w:color w:val="000000" w:themeColor="text1"/>
                <w:sz w:val="18"/>
                <w:szCs w:val="18"/>
                <w:lang w:val="en-US"/>
              </w:rPr>
              <w:t>261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color w:val="000000" w:themeColor="text1"/>
                <w:sz w:val="18"/>
                <w:szCs w:val="18"/>
                <w:lang w:val="en-US"/>
              </w:rPr>
            </w:pPr>
            <w:r>
              <w:rPr>
                <w:rFonts w:cstheme="minorHAnsi"/>
                <w:b/>
                <w:color w:val="000000" w:themeColor="text1"/>
                <w:sz w:val="18"/>
                <w:szCs w:val="18"/>
                <w:lang w:val="en-US"/>
              </w:rPr>
              <w:t>107</w:t>
            </w: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232</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315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341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208</w:t>
            </w: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352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210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156</w:t>
            </w:r>
          </w:p>
        </w:tc>
      </w:tr>
      <w:tr>
        <w:trPr>
          <w:trHeight w:val="204"/>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lysine</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50-284</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311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163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110</w:t>
            </w: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63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105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57</w:t>
            </w:r>
          </w:p>
        </w:tc>
      </w:tr>
      <w:tr>
        <w:trPr>
          <w:trHeight w:val="204"/>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proline</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60-340</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1428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466</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297</w:t>
            </w: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262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212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173</w:t>
            </w:r>
          </w:p>
        </w:tc>
      </w:tr>
      <w:tr>
        <w:trPr>
          <w:trHeight w:val="204"/>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glycine</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110-343</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370</w:t>
            </w: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307</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641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350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302</w:t>
            </w: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325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205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314</w:t>
            </w:r>
          </w:p>
        </w:tc>
      </w:tr>
      <w:tr>
        <w:trPr>
          <w:trHeight w:val="204"/>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allo-isoleucine</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&lt;1</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ascii="Calibri" w:hAnsi="Calibri" w:cs="Calibri"/>
                <w:color w:val="000000" w:themeColor="text1"/>
                <w:sz w:val="18"/>
                <w:szCs w:val="18"/>
                <w:lang w:val="en-US"/>
              </w:rPr>
            </w:pPr>
          </w:p>
        </w:tc>
      </w:tr>
      <w:tr>
        <w:trPr>
          <w:trHeight w:val="300"/>
        </w:trPr>
        <w:tc>
          <w:tcPr>
            <w:tcW w:w="1807" w:type="dxa"/>
            <w:tcBorders>
              <w:top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others</w:t>
            </w:r>
          </w:p>
        </w:tc>
        <w:tc>
          <w:tcPr>
            <w:tcW w:w="993" w:type="dxa"/>
            <w:tcBorders>
              <w:top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737" w:type="dxa"/>
            <w:tcBorders>
              <w:top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4"/>
                <w:szCs w:val="18"/>
                <w:lang w:val="en-US"/>
              </w:rPr>
              <w:t>tyrosine 37 (</w:t>
            </w:r>
            <w:r>
              <w:rPr>
                <w:rFonts w:cstheme="minorHAnsi"/>
                <w:color w:val="000000" w:themeColor="text1"/>
                <w:sz w:val="12"/>
                <w:szCs w:val="18"/>
                <w:lang w:val="en-US"/>
              </w:rPr>
              <w:t>↓</w:t>
            </w:r>
            <w:r>
              <w:rPr>
                <w:rFonts w:cstheme="minorHAnsi"/>
                <w:color w:val="000000" w:themeColor="text1"/>
                <w:sz w:val="14"/>
                <w:szCs w:val="18"/>
                <w:lang w:val="en-US"/>
              </w:rPr>
              <w:t>)</w:t>
            </w:r>
          </w:p>
        </w:tc>
        <w:tc>
          <w:tcPr>
            <w:tcW w:w="853" w:type="dxa"/>
            <w:tcBorders>
              <w:top w:val="single" w:sz="4" w:space="0" w:color="808080" w:themeColor="background1" w:themeShade="80"/>
              <w:left w:val="single" w:sz="4" w:space="0" w:color="808080" w:themeColor="background1" w:themeShade="80"/>
            </w:tcBorders>
          </w:tcPr>
          <w:p>
            <w:pPr>
              <w:rPr>
                <w:rFonts w:cstheme="minorHAnsi"/>
                <w:color w:val="000000" w:themeColor="text1"/>
                <w:sz w:val="18"/>
                <w:szCs w:val="18"/>
                <w:lang w:val="en-US"/>
              </w:rPr>
            </w:pPr>
          </w:p>
        </w:tc>
        <w:tc>
          <w:tcPr>
            <w:tcW w:w="621" w:type="dxa"/>
            <w:tcBorders>
              <w:top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4"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tcBorders>
          </w:tcPr>
          <w:p>
            <w:pPr>
              <w:rPr>
                <w:color w:val="000000" w:themeColor="text1"/>
                <w:sz w:val="18"/>
                <w:szCs w:val="18"/>
                <w:lang w:val="en-US"/>
              </w:rPr>
            </w:pPr>
          </w:p>
        </w:tc>
      </w:tr>
      <w:tr>
        <w:trPr>
          <w:trHeight w:val="204"/>
        </w:trPr>
        <w:tc>
          <w:tcPr>
            <w:tcW w:w="13855" w:type="dxa"/>
            <w:gridSpan w:val="17"/>
            <w:shd w:val="clear" w:color="auto" w:fill="D9D9D9" w:themeFill="background1" w:themeFillShade="D9"/>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selected organic acids (urine) (mmol/mol creatinine)</w:t>
            </w:r>
            <w:r>
              <w:rPr>
                <w:rFonts w:ascii="Calibri" w:hAnsi="Calibri" w:cs="Calibri"/>
                <w:color w:val="000000" w:themeColor="text1"/>
                <w:sz w:val="18"/>
                <w:szCs w:val="18"/>
                <w:lang w:val="en-US"/>
              </w:rPr>
              <w:t> </w:t>
            </w:r>
          </w:p>
        </w:tc>
      </w:tr>
      <w:tr>
        <w:trPr>
          <w:trHeight w:val="204"/>
        </w:trPr>
        <w:tc>
          <w:tcPr>
            <w:tcW w:w="1807" w:type="dxa"/>
            <w:tcBorders>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ketonic acid (µmol/l)</w:t>
            </w:r>
          </w:p>
        </w:tc>
        <w:tc>
          <w:tcPr>
            <w:tcW w:w="993" w:type="dxa"/>
            <w:tcBorders>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737" w:type="dxa"/>
            <w:tcBorders>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853" w:type="dxa"/>
            <w:tcBorders>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621" w:type="dxa"/>
            <w:tcBorders>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4"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620"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left w:val="single" w:sz="4" w:space="0" w:color="808080" w:themeColor="background1" w:themeShade="80"/>
              <w:bottom w:val="single" w:sz="4" w:space="0" w:color="808080" w:themeColor="background1" w:themeShade="80"/>
            </w:tcBorders>
          </w:tcPr>
          <w:p>
            <w:pPr>
              <w:rPr>
                <w:rFonts w:ascii="Calibri" w:hAnsi="Calibri" w:cs="Calibri"/>
                <w:color w:val="000000" w:themeColor="text1"/>
                <w:sz w:val="18"/>
                <w:szCs w:val="18"/>
                <w:lang w:val="en-US"/>
              </w:rPr>
            </w:pPr>
          </w:p>
        </w:tc>
      </w:tr>
      <w:tr>
        <w:trPr>
          <w:trHeight w:val="204"/>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fumaric acid</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0-21</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10</w:t>
            </w: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color w:val="000000" w:themeColor="text1"/>
                <w:sz w:val="18"/>
                <w:szCs w:val="18"/>
                <w:lang w:val="en-US"/>
              </w:rPr>
            </w:pPr>
          </w:p>
        </w:tc>
      </w:tr>
      <w:tr>
        <w:trPr>
          <w:trHeight w:val="204"/>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succinic acid</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0-142</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666</w:t>
            </w: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color w:val="000000" w:themeColor="text1"/>
                <w:sz w:val="18"/>
                <w:szCs w:val="18"/>
                <w:lang w:val="en-US"/>
              </w:rPr>
            </w:pPr>
          </w:p>
        </w:tc>
      </w:tr>
      <w:tr>
        <w:trPr>
          <w:trHeight w:val="295"/>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2-oxo-glutaric acid/ 2-ketoglutaric acid</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0-514</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1089</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1964</w:t>
            </w: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24</w:t>
            </w: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color w:val="000000" w:themeColor="text1"/>
                <w:sz w:val="18"/>
                <w:szCs w:val="18"/>
                <w:lang w:val="en-US"/>
              </w:rPr>
            </w:pPr>
          </w:p>
        </w:tc>
      </w:tr>
      <w:tr>
        <w:trPr>
          <w:trHeight w:val="204"/>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5-oxoproline acid</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0-80</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Cs/>
                <w:color w:val="000000" w:themeColor="text1"/>
                <w:sz w:val="18"/>
                <w:szCs w:val="18"/>
                <w:lang w:val="en-US"/>
              </w:rPr>
            </w:pPr>
            <w:r>
              <w:rPr>
                <w:rFonts w:cstheme="minorHAnsi"/>
                <w:bCs/>
                <w:color w:val="000000" w:themeColor="text1"/>
                <w:sz w:val="18"/>
                <w:szCs w:val="18"/>
                <w:lang w:val="en-US"/>
              </w:rPr>
              <w:t>44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color w:val="000000" w:themeColor="text1"/>
                <w:sz w:val="18"/>
                <w:szCs w:val="18"/>
                <w:lang w:val="en-US"/>
              </w:rPr>
            </w:pPr>
          </w:p>
        </w:tc>
      </w:tr>
      <w:tr>
        <w:trPr>
          <w:trHeight w:val="300"/>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2-hydroxy-3-methylvaleric acid</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color w:val="000000" w:themeColor="text1"/>
                <w:sz w:val="18"/>
                <w:szCs w:val="18"/>
                <w:lang w:val="en-US"/>
              </w:rPr>
            </w:pPr>
          </w:p>
        </w:tc>
      </w:tr>
      <w:tr>
        <w:trPr>
          <w:trHeight w:val="204"/>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2-ketoisocaproic acid</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0-3</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color w:val="000000" w:themeColor="text1"/>
                <w:sz w:val="18"/>
                <w:szCs w:val="18"/>
                <w:lang w:val="en-US"/>
              </w:rPr>
            </w:pPr>
          </w:p>
        </w:tc>
      </w:tr>
      <w:tr>
        <w:trPr>
          <w:trHeight w:val="360"/>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2-hydroxyisovaleric acid/ 2-hydroxy-3-methylbutyric acid</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0-7</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color w:val="000000" w:themeColor="text1"/>
                <w:sz w:val="18"/>
                <w:szCs w:val="18"/>
                <w:lang w:val="en-US"/>
              </w:rPr>
            </w:pPr>
          </w:p>
        </w:tc>
      </w:tr>
      <w:tr>
        <w:trPr>
          <w:trHeight w:val="300"/>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2-oxo-adipic acid/ 2-ketoadipic acid</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0-25</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Cs/>
                <w:color w:val="000000" w:themeColor="text1"/>
                <w:sz w:val="18"/>
                <w:szCs w:val="18"/>
                <w:lang w:val="en-US"/>
              </w:rPr>
            </w:pPr>
            <w:r>
              <w:rPr>
                <w:rFonts w:cstheme="minorHAnsi"/>
                <w:bCs/>
                <w:color w:val="000000" w:themeColor="text1"/>
                <w:sz w:val="18"/>
                <w:szCs w:val="18"/>
                <w:lang w:val="en-US"/>
              </w:rPr>
              <w:t>12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43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color w:val="000000" w:themeColor="text1"/>
                <w:sz w:val="18"/>
                <w:szCs w:val="18"/>
                <w:lang w:val="en-US"/>
              </w:rPr>
            </w:pPr>
          </w:p>
        </w:tc>
      </w:tr>
      <w:tr>
        <w:trPr>
          <w:trHeight w:val="204"/>
        </w:trPr>
        <w:tc>
          <w:tcPr>
            <w:tcW w:w="1807" w:type="dxa"/>
            <w:tcBorders>
              <w:top w:val="single" w:sz="4" w:space="0" w:color="808080" w:themeColor="background1" w:themeShade="80"/>
              <w:bottom w:val="single" w:sz="4" w:space="0" w:color="808080" w:themeColor="background1" w:themeShade="80"/>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2-hydroxy-adipic acid</w:t>
            </w:r>
          </w:p>
        </w:tc>
        <w:tc>
          <w:tcPr>
            <w:tcW w:w="993" w:type="dxa"/>
            <w:tcBorders>
              <w:top w:val="single" w:sz="4" w:space="0" w:color="808080" w:themeColor="background1" w:themeShade="80"/>
              <w:bottom w:val="single" w:sz="4" w:space="0" w:color="808080" w:themeColor="background1" w:themeShade="80"/>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0-20</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50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107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853"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621" w:type="dxa"/>
            <w:tcBorders>
              <w:top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62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tcBorders>
          </w:tcPr>
          <w:p>
            <w:pPr>
              <w:rPr>
                <w:color w:val="000000" w:themeColor="text1"/>
                <w:sz w:val="18"/>
                <w:szCs w:val="18"/>
                <w:lang w:val="en-US"/>
              </w:rPr>
            </w:pPr>
          </w:p>
        </w:tc>
      </w:tr>
      <w:tr>
        <w:trPr>
          <w:trHeight w:val="483"/>
        </w:trPr>
        <w:tc>
          <w:tcPr>
            <w:tcW w:w="1807" w:type="dxa"/>
            <w:tcBorders>
              <w:top w:val="single" w:sz="4" w:space="0" w:color="808080" w:themeColor="background1" w:themeShade="80"/>
            </w:tcBorders>
            <w:noWrap/>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others</w:t>
            </w:r>
          </w:p>
        </w:tc>
        <w:tc>
          <w:tcPr>
            <w:tcW w:w="993" w:type="dxa"/>
            <w:tcBorders>
              <w:top w:val="single" w:sz="4" w:space="0" w:color="808080" w:themeColor="background1" w:themeShade="80"/>
            </w:tcBorders>
          </w:tcPr>
          <w:p>
            <w:pPr>
              <w:rPr>
                <w:rFonts w:eastAsia="Times New Roman" w:cstheme="minorHAnsi"/>
                <w:color w:val="000000" w:themeColor="text1"/>
                <w:sz w:val="18"/>
                <w:szCs w:val="18"/>
                <w:lang w:val="en-US" w:eastAsia="de-DE"/>
              </w:rPr>
            </w:pPr>
          </w:p>
        </w:tc>
        <w:tc>
          <w:tcPr>
            <w:tcW w:w="737" w:type="dxa"/>
            <w:tcBorders>
              <w:top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3" w:type="dxa"/>
            <w:tcBorders>
              <w:top w:val="single" w:sz="4" w:space="0" w:color="808080" w:themeColor="background1" w:themeShade="80"/>
              <w:left w:val="single" w:sz="4" w:space="0" w:color="808080" w:themeColor="background1" w:themeShade="80"/>
            </w:tcBorders>
          </w:tcPr>
          <w:p>
            <w:pPr>
              <w:rPr>
                <w:rFonts w:cstheme="minorHAnsi"/>
                <w:color w:val="000000" w:themeColor="text1"/>
                <w:sz w:val="18"/>
                <w:szCs w:val="18"/>
                <w:lang w:val="en-US"/>
              </w:rPr>
            </w:pPr>
          </w:p>
        </w:tc>
        <w:tc>
          <w:tcPr>
            <w:tcW w:w="621" w:type="dxa"/>
            <w:tcBorders>
              <w:top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854"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6"/>
                <w:szCs w:val="18"/>
                <w:lang w:val="en-US"/>
              </w:rPr>
              <w:t>Isocitrate 3</w:t>
            </w:r>
          </w:p>
        </w:tc>
        <w:tc>
          <w:tcPr>
            <w:tcW w:w="620"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tcBorders>
          </w:tcPr>
          <w:p>
            <w:pPr>
              <w:rPr>
                <w:color w:val="000000" w:themeColor="text1"/>
                <w:sz w:val="18"/>
                <w:szCs w:val="18"/>
                <w:lang w:val="en-US"/>
              </w:rPr>
            </w:pPr>
          </w:p>
        </w:tc>
      </w:tr>
    </w:tbl>
    <w:p>
      <w:pPr>
        <w:suppressAutoHyphens/>
        <w:spacing w:line="480" w:lineRule="auto"/>
        <w:jc w:val="both"/>
        <w:rPr>
          <w:rFonts w:ascii="Arial" w:hAnsi="Arial" w:cs="Arial"/>
          <w:b/>
          <w:color w:val="000000" w:themeColor="text1"/>
          <w:sz w:val="18"/>
          <w:szCs w:val="18"/>
          <w:lang w:val="en-US"/>
        </w:rPr>
      </w:pPr>
    </w:p>
    <w:tbl>
      <w:tblPr>
        <w:tblStyle w:val="Tabellenraster"/>
        <w:tblpPr w:leftFromText="141" w:rightFromText="141" w:vertAnchor="text" w:tblpY="1"/>
        <w:tblW w:w="15335" w:type="dxa"/>
        <w:tblLayout w:type="fixed"/>
        <w:tblLook w:val="04A0" w:firstRow="1" w:lastRow="0" w:firstColumn="1" w:lastColumn="0" w:noHBand="0" w:noVBand="1"/>
      </w:tblPr>
      <w:tblGrid>
        <w:gridCol w:w="1807"/>
        <w:gridCol w:w="993"/>
        <w:gridCol w:w="737"/>
        <w:gridCol w:w="737"/>
        <w:gridCol w:w="737"/>
        <w:gridCol w:w="737"/>
        <w:gridCol w:w="737"/>
        <w:gridCol w:w="737"/>
        <w:gridCol w:w="737"/>
        <w:gridCol w:w="737"/>
        <w:gridCol w:w="737"/>
        <w:gridCol w:w="737"/>
        <w:gridCol w:w="737"/>
        <w:gridCol w:w="737"/>
        <w:gridCol w:w="737"/>
        <w:gridCol w:w="737"/>
        <w:gridCol w:w="737"/>
        <w:gridCol w:w="737"/>
        <w:gridCol w:w="737"/>
        <w:gridCol w:w="6"/>
      </w:tblGrid>
      <w:tr>
        <w:trPr>
          <w:gridAfter w:val="1"/>
          <w:wAfter w:w="6" w:type="dxa"/>
          <w:trHeight w:val="204"/>
        </w:trPr>
        <w:tc>
          <w:tcPr>
            <w:tcW w:w="180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lastRenderedPageBreak/>
              <w:t>ID</w:t>
            </w:r>
          </w:p>
        </w:tc>
        <w:tc>
          <w:tcPr>
            <w:tcW w:w="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ref.*</w:t>
            </w:r>
          </w:p>
        </w:tc>
        <w:tc>
          <w:tcPr>
            <w:tcW w:w="4422"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tcPr>
          <w:p>
            <w:pPr>
              <w:rPr>
                <w:rFonts w:cstheme="minorHAnsi"/>
                <w:b/>
                <w:bCs/>
                <w:color w:val="000000" w:themeColor="text1"/>
                <w:sz w:val="18"/>
                <w:szCs w:val="18"/>
                <w:lang w:val="en-US"/>
              </w:rPr>
            </w:pPr>
            <w:r>
              <w:rPr>
                <w:rFonts w:cstheme="minorHAnsi"/>
                <w:b/>
                <w:bCs/>
                <w:color w:val="000000" w:themeColor="text1"/>
                <w:sz w:val="18"/>
                <w:szCs w:val="18"/>
                <w:lang w:val="en-US"/>
              </w:rPr>
              <w:t>DLD-5</w:t>
            </w:r>
          </w:p>
        </w:tc>
        <w:tc>
          <w:tcPr>
            <w:tcW w:w="221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pPr>
              <w:rPr>
                <w:rFonts w:cstheme="minorHAnsi"/>
                <w:b/>
                <w:bCs/>
                <w:color w:val="000000" w:themeColor="text1"/>
                <w:sz w:val="18"/>
                <w:szCs w:val="18"/>
                <w:lang w:val="en-US"/>
              </w:rPr>
            </w:pPr>
            <w:r>
              <w:rPr>
                <w:rFonts w:cstheme="minorHAnsi"/>
                <w:b/>
                <w:bCs/>
                <w:color w:val="000000" w:themeColor="text1"/>
                <w:sz w:val="18"/>
                <w:szCs w:val="18"/>
                <w:lang w:val="en-US"/>
              </w:rPr>
              <w:t>DLD-6</w:t>
            </w:r>
          </w:p>
        </w:tc>
        <w:tc>
          <w:tcPr>
            <w:tcW w:w="5896"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tcPr>
          <w:p>
            <w:pPr>
              <w:rPr>
                <w:rFonts w:cstheme="minorHAnsi"/>
                <w:color w:val="000000" w:themeColor="text1"/>
                <w:sz w:val="18"/>
                <w:szCs w:val="18"/>
                <w:lang w:val="en-US"/>
              </w:rPr>
            </w:pPr>
            <w:r>
              <w:rPr>
                <w:rFonts w:cstheme="minorHAnsi"/>
                <w:b/>
                <w:bCs/>
                <w:color w:val="000000" w:themeColor="text1"/>
                <w:sz w:val="18"/>
                <w:szCs w:val="18"/>
                <w:lang w:val="en-US"/>
              </w:rPr>
              <w:t>DLD-7</w:t>
            </w:r>
          </w:p>
        </w:tc>
      </w:tr>
      <w:tr>
        <w:trPr>
          <w:gridAfter w:val="1"/>
          <w:wAfter w:w="6" w:type="dxa"/>
          <w:trHeight w:val="204"/>
        </w:trPr>
        <w:tc>
          <w:tcPr>
            <w:tcW w:w="1807" w:type="dxa"/>
            <w:tcBorders>
              <w:top w:val="single" w:sz="4" w:space="0" w:color="auto"/>
              <w:left w:val="single" w:sz="4" w:space="0" w:color="auto"/>
              <w:bottom w:val="single" w:sz="4" w:space="0" w:color="808080" w:themeColor="background1" w:themeShade="80"/>
              <w:right w:val="single" w:sz="4" w:space="0" w:color="auto"/>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age</w:t>
            </w:r>
          </w:p>
        </w:tc>
        <w:tc>
          <w:tcPr>
            <w:tcW w:w="993" w:type="dxa"/>
            <w:tcBorders>
              <w:top w:val="single" w:sz="4" w:space="0" w:color="auto"/>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737" w:type="dxa"/>
            <w:tcBorders>
              <w:top w:val="single" w:sz="4" w:space="0" w:color="auto"/>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3d</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3y2m</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3y9m</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5y9m</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6y1m</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6y5m</w:t>
            </w:r>
          </w:p>
        </w:tc>
        <w:tc>
          <w:tcPr>
            <w:tcW w:w="737" w:type="dxa"/>
            <w:tcBorders>
              <w:top w:val="single" w:sz="4" w:space="0" w:color="auto"/>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3y4m</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3y10m</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4y10m</w:t>
            </w:r>
          </w:p>
        </w:tc>
        <w:tc>
          <w:tcPr>
            <w:tcW w:w="737" w:type="dxa"/>
            <w:tcBorders>
              <w:top w:val="single" w:sz="4" w:space="0" w:color="auto"/>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3d</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8d</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5m</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1y3m</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1y5m</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1y8m</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1y9m</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1y11m</w:t>
            </w:r>
          </w:p>
        </w:tc>
      </w:tr>
      <w:tr>
        <w:trPr>
          <w:gridAfter w:val="1"/>
          <w:wAfter w:w="6" w:type="dxa"/>
          <w:trHeight w:val="204"/>
        </w:trPr>
        <w:tc>
          <w:tcPr>
            <w:tcW w:w="1807" w:type="dxa"/>
            <w:tcBorders>
              <w:top w:val="single" w:sz="4" w:space="0" w:color="808080" w:themeColor="background1" w:themeShade="80"/>
              <w:left w:val="single" w:sz="4" w:space="0" w:color="auto"/>
              <w:bottom w:val="single" w:sz="4" w:space="0" w:color="auto"/>
              <w:right w:val="single" w:sz="4" w:space="0" w:color="auto"/>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C/I</w:t>
            </w:r>
          </w:p>
        </w:tc>
        <w:tc>
          <w:tcPr>
            <w:tcW w:w="993" w:type="dxa"/>
            <w:tcBorders>
              <w:top w:val="single" w:sz="4" w:space="0" w:color="808080" w:themeColor="background1" w:themeShade="80"/>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737" w:type="dxa"/>
            <w:tcBorders>
              <w:top w:val="single" w:sz="4" w:space="0" w:color="808080" w:themeColor="background1" w:themeShade="80"/>
              <w:left w:val="single" w:sz="4" w:space="0" w:color="auto"/>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auto"/>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auto"/>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I</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I</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I</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xml:space="preserve">I </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I</w:t>
            </w:r>
          </w:p>
        </w:tc>
      </w:tr>
      <w:tr>
        <w:trPr>
          <w:gridAfter w:val="1"/>
          <w:wAfter w:w="6" w:type="dxa"/>
          <w:trHeight w:val="300"/>
        </w:trPr>
        <w:tc>
          <w:tcPr>
            <w:tcW w:w="1807"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 xml:space="preserve">lactate/creatinine ratio (urine) </w:t>
            </w:r>
            <w:r>
              <w:rPr>
                <w:rFonts w:eastAsia="Times New Roman" w:cstheme="minorHAnsi"/>
                <w:b/>
                <w:bCs/>
                <w:color w:val="000000" w:themeColor="text1"/>
                <w:sz w:val="16"/>
                <w:szCs w:val="18"/>
                <w:lang w:val="en-US" w:eastAsia="de-DE"/>
              </w:rPr>
              <w:t>(mmol/mol creatinine)</w:t>
            </w:r>
          </w:p>
        </w:tc>
        <w:tc>
          <w:tcPr>
            <w:tcW w:w="993"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0-431</w:t>
            </w:r>
          </w:p>
        </w:tc>
        <w:tc>
          <w:tcPr>
            <w:tcW w:w="737" w:type="dxa"/>
            <w:tcBorders>
              <w:top w:val="single" w:sz="4" w:space="0" w:color="auto"/>
              <w:left w:val="single" w:sz="4" w:space="0" w:color="auto"/>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263</w:t>
            </w: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auto"/>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auto"/>
              <w:left w:val="single" w:sz="4" w:space="0" w:color="auto"/>
              <w:bottom w:val="single" w:sz="4" w:space="0" w:color="auto"/>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2390</w:t>
            </w: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6130</w:t>
            </w:r>
          </w:p>
        </w:tc>
        <w:tc>
          <w:tcPr>
            <w:tcW w:w="737" w:type="dxa"/>
            <w:tcBorders>
              <w:top w:val="single" w:sz="4" w:space="0" w:color="auto"/>
              <w:left w:val="single" w:sz="4" w:space="0" w:color="808080" w:themeColor="background1" w:themeShade="80"/>
              <w:bottom w:val="single" w:sz="4" w:space="0" w:color="auto"/>
              <w:right w:val="single" w:sz="4" w:space="0" w:color="auto"/>
            </w:tcBorders>
          </w:tcPr>
          <w:p>
            <w:pPr>
              <w:rPr>
                <w:rFonts w:cstheme="minorHAnsi"/>
                <w:b/>
                <w:bCs/>
                <w:color w:val="000000" w:themeColor="text1"/>
                <w:sz w:val="18"/>
                <w:szCs w:val="18"/>
                <w:lang w:val="en-US"/>
              </w:rPr>
            </w:pPr>
            <w:r>
              <w:rPr>
                <w:rFonts w:cstheme="minorHAnsi"/>
                <w:b/>
                <w:bCs/>
                <w:color w:val="000000" w:themeColor="text1"/>
                <w:sz w:val="18"/>
                <w:szCs w:val="18"/>
                <w:lang w:val="en-US"/>
              </w:rPr>
              <w:t>4070</w:t>
            </w:r>
          </w:p>
        </w:tc>
        <w:tc>
          <w:tcPr>
            <w:tcW w:w="737" w:type="dxa"/>
            <w:tcBorders>
              <w:top w:val="single" w:sz="4" w:space="0" w:color="auto"/>
              <w:left w:val="single" w:sz="4" w:space="0" w:color="auto"/>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p>
        </w:tc>
      </w:tr>
      <w:tr>
        <w:trPr>
          <w:trHeight w:val="204"/>
        </w:trPr>
        <w:tc>
          <w:tcPr>
            <w:tcW w:w="15335" w:type="dxa"/>
            <w:gridSpan w:val="20"/>
            <w:tcBorders>
              <w:top w:val="single" w:sz="4" w:space="0" w:color="auto"/>
              <w:left w:val="single" w:sz="4" w:space="0" w:color="auto"/>
              <w:bottom w:val="single" w:sz="4" w:space="0" w:color="808080" w:themeColor="background1" w:themeShade="80"/>
              <w:right w:val="single" w:sz="4" w:space="0" w:color="auto"/>
            </w:tcBorders>
            <w:shd w:val="clear" w:color="auto" w:fill="D9D9D9" w:themeFill="background1" w:themeFillShade="D9"/>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selected amino acids (plasma) (µmol/l)</w:t>
            </w:r>
          </w:p>
        </w:tc>
      </w:tr>
      <w:tr>
        <w:trPr>
          <w:gridAfter w:val="1"/>
          <w:wAfter w:w="6" w:type="dxa"/>
          <w:trHeight w:val="204"/>
        </w:trPr>
        <w:tc>
          <w:tcPr>
            <w:tcW w:w="1807" w:type="dxa"/>
            <w:tcBorders>
              <w:top w:val="single" w:sz="4" w:space="0" w:color="auto"/>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alanine</w:t>
            </w:r>
          </w:p>
        </w:tc>
        <w:tc>
          <w:tcPr>
            <w:tcW w:w="993" w:type="dxa"/>
            <w:tcBorders>
              <w:top w:val="single" w:sz="4" w:space="0" w:color="auto"/>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130-547</w:t>
            </w:r>
          </w:p>
        </w:tc>
        <w:tc>
          <w:tcPr>
            <w:tcW w:w="737" w:type="dxa"/>
            <w:tcBorders>
              <w:top w:val="single" w:sz="4" w:space="0" w:color="auto"/>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auto"/>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853</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538</w:t>
            </w:r>
          </w:p>
        </w:tc>
        <w:tc>
          <w:tcPr>
            <w:tcW w:w="737" w:type="dxa"/>
            <w:tcBorders>
              <w:top w:val="single" w:sz="4" w:space="0" w:color="auto"/>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296</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334</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248</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353</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360</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auto"/>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279</w:t>
            </w:r>
          </w:p>
        </w:tc>
      </w:tr>
      <w:tr>
        <w:trPr>
          <w:gridAfter w:val="1"/>
          <w:wAfter w:w="6" w:type="dxa"/>
          <w:trHeight w:val="204"/>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glutamate</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10-150</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541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b/>
                <w:bCs/>
                <w:color w:val="000000" w:themeColor="text1"/>
                <w:sz w:val="18"/>
                <w:szCs w:val="18"/>
                <w:lang w:val="en-US"/>
              </w:rPr>
            </w:pPr>
            <w:r>
              <w:rPr>
                <w:rFonts w:cstheme="minorHAnsi"/>
                <w:b/>
                <w:bCs/>
                <w:color w:val="000000" w:themeColor="text1"/>
                <w:sz w:val="18"/>
                <w:szCs w:val="18"/>
                <w:lang w:val="en-US"/>
              </w:rPr>
              <w:t>241</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79</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62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99</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82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74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46</w:t>
            </w:r>
          </w:p>
        </w:tc>
      </w:tr>
      <w:tr>
        <w:trPr>
          <w:gridAfter w:val="1"/>
          <w:wAfter w:w="6" w:type="dxa"/>
          <w:trHeight w:val="204"/>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glutamine</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254-823</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2975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708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691</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450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744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466</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927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985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777</w:t>
            </w:r>
          </w:p>
        </w:tc>
      </w:tr>
      <w:tr>
        <w:trPr>
          <w:gridAfter w:val="1"/>
          <w:wAfter w:w="6" w:type="dxa"/>
          <w:trHeight w:val="204"/>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citrulline</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1-46</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466</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352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330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281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142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b/>
                <w:bCs/>
                <w:color w:val="000000" w:themeColor="text1"/>
                <w:sz w:val="18"/>
                <w:szCs w:val="18"/>
                <w:lang w:val="en-US"/>
              </w:rPr>
            </w:pPr>
            <w:r>
              <w:rPr>
                <w:rFonts w:cstheme="minorHAnsi"/>
                <w:b/>
                <w:bCs/>
                <w:color w:val="000000" w:themeColor="text1"/>
                <w:sz w:val="18"/>
                <w:szCs w:val="18"/>
                <w:lang w:val="en-US"/>
              </w:rPr>
              <w:t>144</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108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b/>
                <w:bCs/>
                <w:color w:val="000000" w:themeColor="text1"/>
                <w:sz w:val="18"/>
                <w:szCs w:val="18"/>
                <w:lang w:val="en-US"/>
              </w:rPr>
            </w:pPr>
            <w:r>
              <w:rPr>
                <w:rFonts w:cstheme="minorHAnsi"/>
                <w:b/>
                <w:bCs/>
                <w:color w:val="000000" w:themeColor="text1"/>
                <w:sz w:val="18"/>
                <w:szCs w:val="18"/>
                <w:lang w:val="en-US"/>
              </w:rPr>
              <w:t>188</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Cs/>
                <w:color w:val="000000" w:themeColor="text1"/>
                <w:sz w:val="18"/>
                <w:szCs w:val="18"/>
                <w:lang w:val="en-US"/>
              </w:rPr>
            </w:pPr>
            <w:r>
              <w:rPr>
                <w:rFonts w:cstheme="minorHAnsi"/>
                <w:bCs/>
                <w:color w:val="000000" w:themeColor="text1"/>
                <w:sz w:val="18"/>
                <w:szCs w:val="18"/>
                <w:lang w:val="en-US"/>
              </w:rPr>
              <w:t>20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28</w:t>
            </w:r>
          </w:p>
        </w:tc>
      </w:tr>
      <w:tr>
        <w:trPr>
          <w:gridAfter w:val="1"/>
          <w:wAfter w:w="6" w:type="dxa"/>
          <w:trHeight w:val="204"/>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leucine</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49-216</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182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352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490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272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251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b/>
                <w:bCs/>
                <w:color w:val="000000" w:themeColor="text1"/>
                <w:sz w:val="18"/>
                <w:szCs w:val="18"/>
                <w:lang w:val="en-US"/>
              </w:rPr>
            </w:pPr>
            <w:r>
              <w:rPr>
                <w:rFonts w:cstheme="minorHAnsi"/>
                <w:b/>
                <w:bCs/>
                <w:color w:val="000000" w:themeColor="text1"/>
                <w:sz w:val="18"/>
                <w:szCs w:val="18"/>
                <w:lang w:val="en-US"/>
              </w:rPr>
              <w:t>322</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442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b/>
                <w:bCs/>
                <w:color w:val="000000" w:themeColor="text1"/>
                <w:sz w:val="18"/>
                <w:szCs w:val="18"/>
                <w:lang w:val="en-US"/>
              </w:rPr>
            </w:pPr>
            <w:r>
              <w:rPr>
                <w:rFonts w:cstheme="minorHAnsi"/>
                <w:b/>
                <w:bCs/>
                <w:color w:val="000000" w:themeColor="text1"/>
                <w:sz w:val="18"/>
                <w:szCs w:val="18"/>
                <w:lang w:val="en-US"/>
              </w:rPr>
              <w:t>235</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458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color w:val="000000" w:themeColor="text1"/>
                <w:sz w:val="18"/>
                <w:szCs w:val="18"/>
                <w:lang w:val="en-US"/>
              </w:rPr>
            </w:pPr>
            <w:r>
              <w:rPr>
                <w:rFonts w:cstheme="minorHAnsi"/>
                <w:b/>
                <w:color w:val="000000" w:themeColor="text1"/>
                <w:sz w:val="18"/>
                <w:szCs w:val="18"/>
                <w:lang w:val="en-US"/>
              </w:rPr>
              <w:t>37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Cs/>
                <w:color w:val="000000" w:themeColor="text1"/>
                <w:sz w:val="18"/>
                <w:szCs w:val="18"/>
                <w:lang w:val="en-US"/>
              </w:rPr>
            </w:pPr>
            <w:r>
              <w:rPr>
                <w:rFonts w:cstheme="minorHAnsi"/>
                <w:bCs/>
                <w:color w:val="000000" w:themeColor="text1"/>
                <w:sz w:val="18"/>
                <w:szCs w:val="18"/>
                <w:lang w:val="en-US"/>
              </w:rPr>
              <w:t>88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112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170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Cs/>
                <w:color w:val="000000" w:themeColor="text1"/>
                <w:sz w:val="18"/>
                <w:szCs w:val="18"/>
                <w:lang w:val="en-US"/>
              </w:rPr>
            </w:pPr>
            <w:r>
              <w:rPr>
                <w:rFonts w:cstheme="minorHAnsi"/>
                <w:bCs/>
                <w:color w:val="000000" w:themeColor="text1"/>
                <w:sz w:val="18"/>
                <w:szCs w:val="18"/>
                <w:lang w:val="en-US"/>
              </w:rPr>
              <w:t>195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122</w:t>
            </w:r>
          </w:p>
        </w:tc>
      </w:tr>
      <w:tr>
        <w:trPr>
          <w:gridAfter w:val="1"/>
          <w:wAfter w:w="6" w:type="dxa"/>
          <w:trHeight w:val="204"/>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isoleucine</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22-107</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220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101</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458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78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54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47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74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92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54</w:t>
            </w:r>
          </w:p>
        </w:tc>
      </w:tr>
      <w:tr>
        <w:trPr>
          <w:gridAfter w:val="1"/>
          <w:wAfter w:w="6" w:type="dxa"/>
          <w:trHeight w:val="204"/>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valine</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80-321</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381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285</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183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133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126</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175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289</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315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208</w:t>
            </w:r>
          </w:p>
        </w:tc>
      </w:tr>
      <w:tr>
        <w:trPr>
          <w:gridAfter w:val="1"/>
          <w:wAfter w:w="6" w:type="dxa"/>
          <w:trHeight w:val="204"/>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lysine</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50-284</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153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b/>
                <w:color w:val="000000" w:themeColor="text1"/>
                <w:sz w:val="18"/>
                <w:szCs w:val="18"/>
                <w:lang w:val="en-US"/>
              </w:rPr>
            </w:pPr>
            <w:r>
              <w:rPr>
                <w:rFonts w:cstheme="minorHAnsi"/>
                <w:b/>
                <w:color w:val="000000" w:themeColor="text1"/>
                <w:sz w:val="18"/>
                <w:szCs w:val="18"/>
                <w:lang w:val="en-US"/>
              </w:rPr>
              <w:t>45</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134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163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31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98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111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70</w:t>
            </w:r>
          </w:p>
        </w:tc>
      </w:tr>
      <w:tr>
        <w:trPr>
          <w:gridAfter w:val="1"/>
          <w:wAfter w:w="6" w:type="dxa"/>
          <w:trHeight w:val="204"/>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proline</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60-340</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211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200</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120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163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120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140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148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119</w:t>
            </w:r>
          </w:p>
        </w:tc>
      </w:tr>
      <w:tr>
        <w:trPr>
          <w:gridAfter w:val="1"/>
          <w:wAfter w:w="6" w:type="dxa"/>
          <w:trHeight w:val="204"/>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glycine</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110-343</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280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158</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220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334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145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474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483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329</w:t>
            </w:r>
          </w:p>
        </w:tc>
      </w:tr>
      <w:tr>
        <w:trPr>
          <w:gridAfter w:val="1"/>
          <w:wAfter w:w="6" w:type="dxa"/>
          <w:trHeight w:val="204"/>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allo-isoleucine</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&lt;1</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8,4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b/>
                <w:bCs/>
                <w:color w:val="000000" w:themeColor="text1"/>
                <w:sz w:val="18"/>
                <w:szCs w:val="18"/>
                <w:lang w:val="en-US"/>
              </w:rPr>
            </w:pPr>
            <w:r>
              <w:rPr>
                <w:rFonts w:cstheme="minorHAnsi"/>
                <w:b/>
                <w:bCs/>
                <w:color w:val="000000" w:themeColor="text1"/>
                <w:sz w:val="18"/>
                <w:szCs w:val="18"/>
                <w:lang w:val="en-US"/>
              </w:rPr>
              <w:t>3,7</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&lt;1</w:t>
            </w:r>
          </w:p>
        </w:tc>
      </w:tr>
      <w:tr>
        <w:trPr>
          <w:trHeight w:val="204"/>
        </w:trPr>
        <w:tc>
          <w:tcPr>
            <w:tcW w:w="15335" w:type="dxa"/>
            <w:gridSpan w:val="20"/>
            <w:tcBorders>
              <w:top w:val="single" w:sz="4" w:space="0" w:color="auto"/>
              <w:left w:val="single" w:sz="4" w:space="0" w:color="auto"/>
              <w:bottom w:val="single" w:sz="4" w:space="0" w:color="808080" w:themeColor="background1" w:themeShade="80"/>
              <w:right w:val="single" w:sz="4" w:space="0" w:color="auto"/>
            </w:tcBorders>
            <w:shd w:val="clear" w:color="auto" w:fill="D9D9D9" w:themeFill="background1" w:themeFillShade="D9"/>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selected organic acids (urine) (mmol/mol creatinine)</w:t>
            </w:r>
            <w:r>
              <w:rPr>
                <w:rFonts w:cstheme="minorHAnsi"/>
                <w:color w:val="000000" w:themeColor="text1"/>
                <w:sz w:val="18"/>
                <w:szCs w:val="18"/>
                <w:lang w:val="en-US"/>
              </w:rPr>
              <w:t> </w:t>
            </w:r>
          </w:p>
        </w:tc>
      </w:tr>
      <w:tr>
        <w:trPr>
          <w:gridAfter w:val="1"/>
          <w:wAfter w:w="6" w:type="dxa"/>
          <w:trHeight w:val="204"/>
        </w:trPr>
        <w:tc>
          <w:tcPr>
            <w:tcW w:w="1807" w:type="dxa"/>
            <w:tcBorders>
              <w:top w:val="single" w:sz="4" w:space="0" w:color="auto"/>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ketonic acid (µmol/l)</w:t>
            </w:r>
          </w:p>
        </w:tc>
        <w:tc>
          <w:tcPr>
            <w:tcW w:w="993" w:type="dxa"/>
            <w:tcBorders>
              <w:top w:val="single" w:sz="4" w:space="0" w:color="auto"/>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737" w:type="dxa"/>
            <w:tcBorders>
              <w:top w:val="single" w:sz="4" w:space="0" w:color="auto"/>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auto"/>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auto"/>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p>
        </w:tc>
      </w:tr>
      <w:tr>
        <w:trPr>
          <w:gridAfter w:val="1"/>
          <w:wAfter w:w="6" w:type="dxa"/>
          <w:trHeight w:val="204"/>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fumaric acid</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0-21</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p>
        </w:tc>
      </w:tr>
      <w:tr>
        <w:trPr>
          <w:gridAfter w:val="1"/>
          <w:wAfter w:w="6" w:type="dxa"/>
          <w:trHeight w:val="204"/>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succinic acid</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0-142</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p>
        </w:tc>
      </w:tr>
      <w:tr>
        <w:trPr>
          <w:gridAfter w:val="1"/>
          <w:wAfter w:w="6" w:type="dxa"/>
          <w:trHeight w:val="376"/>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2-oxo-glutaric acid/ 2-ketoglutaric acid</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0-514</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743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p>
        </w:tc>
      </w:tr>
      <w:tr>
        <w:trPr>
          <w:gridAfter w:val="1"/>
          <w:wAfter w:w="6" w:type="dxa"/>
          <w:trHeight w:val="204"/>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5-oxoproline acid</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0-80</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p>
        </w:tc>
      </w:tr>
      <w:tr>
        <w:trPr>
          <w:gridAfter w:val="1"/>
          <w:wAfter w:w="6" w:type="dxa"/>
          <w:trHeight w:val="300"/>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2-hydroxy-3-methylvaleric acid</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p>
        </w:tc>
      </w:tr>
      <w:tr>
        <w:trPr>
          <w:gridAfter w:val="1"/>
          <w:wAfter w:w="6" w:type="dxa"/>
          <w:trHeight w:val="204"/>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2-ketoisocaproic acid</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0-3</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p>
        </w:tc>
      </w:tr>
      <w:tr>
        <w:trPr>
          <w:gridAfter w:val="1"/>
          <w:wAfter w:w="6" w:type="dxa"/>
          <w:trHeight w:val="360"/>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2-hydroxyisovaleric acid/ 2-hydroxy-3-methylbutyric acid</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0-7</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17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69</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b/>
                <w:bCs/>
                <w:color w:val="000000" w:themeColor="text1"/>
                <w:sz w:val="18"/>
                <w:szCs w:val="18"/>
                <w:lang w:val="en-US"/>
              </w:rPr>
            </w:pPr>
            <w:r>
              <w:rPr>
                <w:rFonts w:cstheme="minorHAnsi"/>
                <w:b/>
                <w:bCs/>
                <w:color w:val="000000" w:themeColor="text1"/>
                <w:sz w:val="18"/>
                <w:szCs w:val="18"/>
                <w:lang w:val="en-US"/>
              </w:rPr>
              <w:t>73</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p>
        </w:tc>
      </w:tr>
      <w:tr>
        <w:trPr>
          <w:gridAfter w:val="1"/>
          <w:wAfter w:w="6" w:type="dxa"/>
          <w:trHeight w:val="300"/>
        </w:trPr>
        <w:tc>
          <w:tcPr>
            <w:tcW w:w="1807"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2-oxo-adipic acid/ 2-ketoadipic acid</w:t>
            </w:r>
          </w:p>
        </w:tc>
        <w:tc>
          <w:tcPr>
            <w:tcW w:w="993"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0-25</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67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p>
        </w:tc>
      </w:tr>
      <w:tr>
        <w:trPr>
          <w:gridAfter w:val="1"/>
          <w:wAfter w:w="6" w:type="dxa"/>
          <w:trHeight w:val="204"/>
        </w:trPr>
        <w:tc>
          <w:tcPr>
            <w:tcW w:w="1807" w:type="dxa"/>
            <w:tcBorders>
              <w:top w:val="single" w:sz="4" w:space="0" w:color="808080" w:themeColor="background1" w:themeShade="80"/>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2-hydroxy-adipic acid</w:t>
            </w:r>
          </w:p>
        </w:tc>
        <w:tc>
          <w:tcPr>
            <w:tcW w:w="993" w:type="dxa"/>
            <w:tcBorders>
              <w:top w:val="single" w:sz="4" w:space="0" w:color="808080" w:themeColor="background1" w:themeShade="80"/>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0-20</w:t>
            </w:r>
          </w:p>
        </w:tc>
        <w:tc>
          <w:tcPr>
            <w:tcW w:w="737" w:type="dxa"/>
            <w:tcBorders>
              <w:top w:val="single" w:sz="4" w:space="0" w:color="808080" w:themeColor="background1" w:themeShade="80"/>
              <w:left w:val="single" w:sz="4" w:space="0" w:color="auto"/>
              <w:bottom w:val="single" w:sz="4" w:space="0" w:color="auto"/>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32</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b/>
                <w:bCs/>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w:t>
            </w:r>
          </w:p>
        </w:tc>
        <w:tc>
          <w:tcPr>
            <w:tcW w:w="737" w:type="dxa"/>
            <w:tcBorders>
              <w:top w:val="single" w:sz="4" w:space="0" w:color="808080" w:themeColor="background1" w:themeShade="80"/>
              <w:left w:val="single" w:sz="4" w:space="0" w:color="auto"/>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auto"/>
            </w:tcBorders>
          </w:tcPr>
          <w:p>
            <w:pPr>
              <w:rPr>
                <w:rFonts w:cstheme="minorHAnsi"/>
                <w:color w:val="000000" w:themeColor="text1"/>
                <w:sz w:val="18"/>
                <w:szCs w:val="18"/>
                <w:lang w:val="en-US"/>
              </w:rPr>
            </w:pPr>
          </w:p>
        </w:tc>
      </w:tr>
    </w:tbl>
    <w:p>
      <w:pPr>
        <w:suppressAutoHyphens/>
        <w:spacing w:line="480" w:lineRule="auto"/>
        <w:jc w:val="both"/>
        <w:rPr>
          <w:rFonts w:ascii="Arial" w:hAnsi="Arial" w:cs="Arial"/>
          <w:b/>
          <w:color w:val="000000" w:themeColor="text1"/>
          <w:sz w:val="18"/>
          <w:szCs w:val="18"/>
          <w:lang w:val="en-US"/>
        </w:rPr>
      </w:pPr>
    </w:p>
    <w:p>
      <w:pPr>
        <w:suppressAutoHyphens/>
        <w:spacing w:line="480" w:lineRule="auto"/>
        <w:jc w:val="both"/>
        <w:rPr>
          <w:rFonts w:ascii="Arial" w:hAnsi="Arial" w:cs="Arial"/>
          <w:b/>
          <w:color w:val="000000" w:themeColor="text1"/>
          <w:sz w:val="18"/>
          <w:szCs w:val="18"/>
          <w:lang w:val="en-US"/>
        </w:rPr>
      </w:pPr>
    </w:p>
    <w:tbl>
      <w:tblPr>
        <w:tblStyle w:val="Tabellenraster"/>
        <w:tblpPr w:leftFromText="141" w:rightFromText="141" w:vertAnchor="text" w:tblpY="1"/>
        <w:tblW w:w="9439" w:type="dxa"/>
        <w:tblLayout w:type="fixed"/>
        <w:tblLook w:val="04A0" w:firstRow="1" w:lastRow="0" w:firstColumn="1" w:lastColumn="0" w:noHBand="0" w:noVBand="1"/>
      </w:tblPr>
      <w:tblGrid>
        <w:gridCol w:w="1814"/>
        <w:gridCol w:w="992"/>
        <w:gridCol w:w="737"/>
        <w:gridCol w:w="737"/>
        <w:gridCol w:w="737"/>
        <w:gridCol w:w="737"/>
        <w:gridCol w:w="737"/>
        <w:gridCol w:w="737"/>
        <w:gridCol w:w="737"/>
        <w:gridCol w:w="737"/>
        <w:gridCol w:w="737"/>
      </w:tblGrid>
      <w:tr>
        <w:trPr>
          <w:trHeight w:val="204"/>
        </w:trPr>
        <w:tc>
          <w:tcPr>
            <w:tcW w:w="1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lastRenderedPageBreak/>
              <w:t>ID</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ref.*</w:t>
            </w:r>
          </w:p>
        </w:tc>
        <w:tc>
          <w:tcPr>
            <w:tcW w:w="6633" w:type="dxa"/>
            <w:gridSpan w:val="9"/>
            <w:tcBorders>
              <w:top w:val="single" w:sz="4" w:space="0" w:color="auto"/>
              <w:left w:val="single" w:sz="4" w:space="0" w:color="auto"/>
              <w:bottom w:val="single" w:sz="4" w:space="0" w:color="808080" w:themeColor="background1" w:themeShade="80"/>
              <w:right w:val="single" w:sz="4" w:space="0" w:color="auto"/>
            </w:tcBorders>
            <w:shd w:val="clear" w:color="auto" w:fill="D9D9D9" w:themeFill="background1" w:themeFillShade="D9"/>
          </w:tcPr>
          <w:p>
            <w:pPr>
              <w:rPr>
                <w:rFonts w:cstheme="minorHAnsi"/>
                <w:b/>
                <w:color w:val="000000" w:themeColor="text1"/>
                <w:sz w:val="18"/>
                <w:szCs w:val="18"/>
                <w:lang w:val="en-US"/>
              </w:rPr>
            </w:pPr>
            <w:r>
              <w:rPr>
                <w:rFonts w:cstheme="minorHAnsi"/>
                <w:b/>
                <w:color w:val="000000" w:themeColor="text1"/>
                <w:sz w:val="18"/>
                <w:szCs w:val="18"/>
                <w:lang w:val="en-US"/>
              </w:rPr>
              <w:t>DLD-7</w:t>
            </w:r>
          </w:p>
        </w:tc>
      </w:tr>
      <w:tr>
        <w:trPr>
          <w:trHeight w:val="204"/>
        </w:trPr>
        <w:tc>
          <w:tcPr>
            <w:tcW w:w="1814" w:type="dxa"/>
            <w:tcBorders>
              <w:top w:val="single" w:sz="4" w:space="0" w:color="auto"/>
              <w:left w:val="single" w:sz="4" w:space="0" w:color="auto"/>
              <w:bottom w:val="single" w:sz="4" w:space="0" w:color="808080" w:themeColor="background1" w:themeShade="80"/>
              <w:right w:val="single" w:sz="4" w:space="0" w:color="auto"/>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age</w:t>
            </w:r>
          </w:p>
        </w:tc>
        <w:tc>
          <w:tcPr>
            <w:tcW w:w="992" w:type="dxa"/>
            <w:tcBorders>
              <w:top w:val="single" w:sz="4" w:space="0" w:color="auto"/>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737" w:type="dxa"/>
            <w:tcBorders>
              <w:top w:val="single" w:sz="4" w:space="0" w:color="auto"/>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2y9m</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2y10m</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3y1m</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3y9m</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4y9m</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4y10m</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6y1m</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6y11m</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7y1m</w:t>
            </w:r>
          </w:p>
        </w:tc>
      </w:tr>
      <w:tr>
        <w:trPr>
          <w:trHeight w:val="204"/>
        </w:trPr>
        <w:tc>
          <w:tcPr>
            <w:tcW w:w="1814" w:type="dxa"/>
            <w:tcBorders>
              <w:top w:val="single" w:sz="4" w:space="0" w:color="808080" w:themeColor="background1" w:themeShade="80"/>
              <w:left w:val="single" w:sz="4" w:space="0" w:color="auto"/>
              <w:bottom w:val="single" w:sz="4" w:space="0" w:color="auto"/>
              <w:right w:val="single" w:sz="4" w:space="0" w:color="auto"/>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 xml:space="preserve">C/I </w:t>
            </w:r>
          </w:p>
        </w:tc>
        <w:tc>
          <w:tcPr>
            <w:tcW w:w="992" w:type="dxa"/>
            <w:tcBorders>
              <w:top w:val="single" w:sz="4" w:space="0" w:color="808080" w:themeColor="background1" w:themeShade="80"/>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737" w:type="dxa"/>
            <w:tcBorders>
              <w:top w:val="single" w:sz="4" w:space="0" w:color="808080" w:themeColor="background1" w:themeShade="80"/>
              <w:left w:val="single" w:sz="4" w:space="0" w:color="auto"/>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I</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I</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C</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I</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I</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I</w:t>
            </w:r>
          </w:p>
        </w:tc>
      </w:tr>
      <w:tr>
        <w:trPr>
          <w:trHeight w:val="300"/>
        </w:trPr>
        <w:tc>
          <w:tcPr>
            <w:tcW w:w="181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 xml:space="preserve">lactate/creatinine ratio (urine) </w:t>
            </w:r>
            <w:r>
              <w:rPr>
                <w:rFonts w:eastAsia="Times New Roman" w:cstheme="minorHAnsi"/>
                <w:b/>
                <w:bCs/>
                <w:color w:val="000000" w:themeColor="text1"/>
                <w:sz w:val="16"/>
                <w:szCs w:val="18"/>
                <w:lang w:val="en-US" w:eastAsia="de-DE"/>
              </w:rPr>
              <w:t>(mmol/mol creatinine)</w:t>
            </w:r>
          </w:p>
        </w:tc>
        <w:tc>
          <w:tcPr>
            <w:tcW w:w="992"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0-431</w:t>
            </w:r>
          </w:p>
        </w:tc>
        <w:tc>
          <w:tcPr>
            <w:tcW w:w="737" w:type="dxa"/>
            <w:tcBorders>
              <w:top w:val="single" w:sz="4" w:space="0" w:color="auto"/>
              <w:left w:val="single" w:sz="4" w:space="0" w:color="auto"/>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16</w:t>
            </w: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19</w:t>
            </w: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71</w:t>
            </w:r>
          </w:p>
        </w:tc>
        <w:tc>
          <w:tcPr>
            <w:tcW w:w="737" w:type="dxa"/>
            <w:tcBorders>
              <w:top w:val="single" w:sz="4" w:space="0" w:color="auto"/>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69</w:t>
            </w:r>
          </w:p>
        </w:tc>
      </w:tr>
      <w:tr>
        <w:trPr>
          <w:trHeight w:val="204"/>
        </w:trPr>
        <w:tc>
          <w:tcPr>
            <w:tcW w:w="9439" w:type="dxa"/>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selected amino acids (plasma) (µmol/l)</w:t>
            </w:r>
          </w:p>
        </w:tc>
      </w:tr>
      <w:tr>
        <w:trPr>
          <w:trHeight w:val="204"/>
        </w:trPr>
        <w:tc>
          <w:tcPr>
            <w:tcW w:w="1814" w:type="dxa"/>
            <w:tcBorders>
              <w:top w:val="single" w:sz="4" w:space="0" w:color="auto"/>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alanine</w:t>
            </w:r>
          </w:p>
        </w:tc>
        <w:tc>
          <w:tcPr>
            <w:tcW w:w="992" w:type="dxa"/>
            <w:tcBorders>
              <w:top w:val="single" w:sz="4" w:space="0" w:color="auto"/>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130-547</w:t>
            </w:r>
          </w:p>
        </w:tc>
        <w:tc>
          <w:tcPr>
            <w:tcW w:w="737" w:type="dxa"/>
            <w:tcBorders>
              <w:top w:val="single" w:sz="4" w:space="0" w:color="auto"/>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368</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272</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378</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492</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363</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325</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521</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466</w:t>
            </w:r>
          </w:p>
        </w:tc>
      </w:tr>
      <w:tr>
        <w:trPr>
          <w:trHeight w:val="204"/>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glutamate</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10-150</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40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46</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36</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54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 xml:space="preserve">46 </w:t>
            </w:r>
          </w:p>
        </w:tc>
      </w:tr>
      <w:tr>
        <w:trPr>
          <w:trHeight w:val="204"/>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glutamine</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254-823</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457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448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595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651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782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685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620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636</w:t>
            </w:r>
          </w:p>
        </w:tc>
      </w:tr>
      <w:tr>
        <w:trPr>
          <w:trHeight w:val="204"/>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citrulline</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1-46</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36</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43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31</w:t>
            </w:r>
          </w:p>
        </w:tc>
      </w:tr>
      <w:tr>
        <w:trPr>
          <w:trHeight w:val="204"/>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leucine</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49-216</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97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67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162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161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105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87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97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102</w:t>
            </w:r>
          </w:p>
        </w:tc>
      </w:tr>
      <w:tr>
        <w:trPr>
          <w:trHeight w:val="204"/>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isoleucine</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22-107</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Cs/>
                <w:color w:val="000000" w:themeColor="text1"/>
                <w:sz w:val="18"/>
                <w:szCs w:val="18"/>
                <w:lang w:val="en-US"/>
              </w:rPr>
            </w:pPr>
            <w:r>
              <w:rPr>
                <w:rFonts w:cstheme="minorHAnsi"/>
                <w:bCs/>
                <w:color w:val="000000" w:themeColor="text1"/>
                <w:sz w:val="18"/>
                <w:szCs w:val="18"/>
                <w:lang w:val="en-US"/>
              </w:rPr>
              <w:t>25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92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108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67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41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54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47</w:t>
            </w:r>
          </w:p>
        </w:tc>
      </w:tr>
      <w:tr>
        <w:trPr>
          <w:trHeight w:val="204"/>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valine</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80-321</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164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Cs/>
                <w:color w:val="000000" w:themeColor="text1"/>
                <w:sz w:val="18"/>
                <w:szCs w:val="18"/>
                <w:lang w:val="en-US"/>
              </w:rPr>
            </w:pPr>
            <w:r>
              <w:rPr>
                <w:rFonts w:cstheme="minorHAnsi"/>
                <w:bCs/>
                <w:color w:val="000000" w:themeColor="text1"/>
                <w:sz w:val="18"/>
                <w:szCs w:val="18"/>
                <w:lang w:val="en-US"/>
              </w:rPr>
              <w:t>85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229</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221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181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136</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136</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158</w:t>
            </w:r>
          </w:p>
        </w:tc>
      </w:tr>
      <w:tr>
        <w:trPr>
          <w:trHeight w:val="204"/>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lysine</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50-284</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77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Cs/>
                <w:color w:val="000000" w:themeColor="text1"/>
                <w:sz w:val="18"/>
                <w:szCs w:val="18"/>
                <w:lang w:val="en-US"/>
              </w:rPr>
            </w:pPr>
            <w:r>
              <w:rPr>
                <w:rFonts w:cstheme="minorHAnsi"/>
                <w:bCs/>
                <w:color w:val="000000" w:themeColor="text1"/>
                <w:sz w:val="18"/>
                <w:szCs w:val="18"/>
                <w:lang w:val="en-US"/>
              </w:rPr>
              <w:t>61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167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169</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92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87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129</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98</w:t>
            </w:r>
          </w:p>
        </w:tc>
      </w:tr>
      <w:tr>
        <w:trPr>
          <w:trHeight w:val="204"/>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proline</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60-340</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115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92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142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188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158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125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129</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171</w:t>
            </w:r>
          </w:p>
        </w:tc>
      </w:tr>
      <w:tr>
        <w:trPr>
          <w:trHeight w:val="204"/>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glycine</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110-343</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363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234</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411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339</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340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346</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b/>
                <w:bCs/>
                <w:color w:val="000000" w:themeColor="text1"/>
                <w:sz w:val="18"/>
                <w:szCs w:val="18"/>
                <w:lang w:val="en-US"/>
              </w:rPr>
            </w:pPr>
            <w:r>
              <w:rPr>
                <w:rFonts w:cstheme="minorHAnsi"/>
                <w:b/>
                <w:bCs/>
                <w:color w:val="000000" w:themeColor="text1"/>
                <w:sz w:val="18"/>
                <w:szCs w:val="18"/>
                <w:lang w:val="en-US"/>
              </w:rPr>
              <w:t>421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b/>
                <w:bCs/>
                <w:color w:val="000000" w:themeColor="text1"/>
                <w:sz w:val="18"/>
                <w:szCs w:val="18"/>
                <w:lang w:val="en-US"/>
              </w:rPr>
            </w:pPr>
            <w:r>
              <w:rPr>
                <w:rFonts w:cstheme="minorHAnsi"/>
                <w:b/>
                <w:bCs/>
                <w:color w:val="000000" w:themeColor="text1"/>
                <w:sz w:val="18"/>
                <w:szCs w:val="18"/>
                <w:lang w:val="en-US"/>
              </w:rPr>
              <w:t>398</w:t>
            </w:r>
          </w:p>
        </w:tc>
      </w:tr>
      <w:tr>
        <w:trPr>
          <w:trHeight w:val="204"/>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allo-isoleucine</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&lt;1</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&lt;1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&lt;1</w:t>
            </w:r>
          </w:p>
        </w:tc>
      </w:tr>
      <w:tr>
        <w:trPr>
          <w:trHeight w:val="204"/>
        </w:trPr>
        <w:tc>
          <w:tcPr>
            <w:tcW w:w="9439" w:type="dxa"/>
            <w:gridSpan w:val="11"/>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selected organic acids (urine) mmol/mol creatinine)</w:t>
            </w:r>
            <w:r>
              <w:rPr>
                <w:rFonts w:cstheme="minorHAnsi"/>
                <w:color w:val="000000" w:themeColor="text1"/>
                <w:sz w:val="18"/>
                <w:szCs w:val="18"/>
                <w:lang w:val="en-US"/>
              </w:rPr>
              <w:t> </w:t>
            </w:r>
          </w:p>
        </w:tc>
      </w:tr>
      <w:tr>
        <w:trPr>
          <w:trHeight w:val="204"/>
        </w:trPr>
        <w:tc>
          <w:tcPr>
            <w:tcW w:w="1814" w:type="dxa"/>
            <w:tcBorders>
              <w:top w:val="single" w:sz="4" w:space="0" w:color="auto"/>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ketonic acid (µmol/l)</w:t>
            </w:r>
          </w:p>
        </w:tc>
        <w:tc>
          <w:tcPr>
            <w:tcW w:w="992" w:type="dxa"/>
            <w:tcBorders>
              <w:top w:val="single" w:sz="4" w:space="0" w:color="auto"/>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737" w:type="dxa"/>
            <w:tcBorders>
              <w:top w:val="single" w:sz="4" w:space="0" w:color="auto"/>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51</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33</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auto"/>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21</w:t>
            </w:r>
          </w:p>
        </w:tc>
      </w:tr>
      <w:tr>
        <w:trPr>
          <w:trHeight w:val="204"/>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fumaric acid</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0-21</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0</w:t>
            </w:r>
          </w:p>
        </w:tc>
      </w:tr>
      <w:tr>
        <w:trPr>
          <w:trHeight w:val="204"/>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succinic acid</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0-142</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78</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47</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73</w:t>
            </w:r>
          </w:p>
        </w:tc>
      </w:tr>
      <w:tr>
        <w:trPr>
          <w:trHeight w:val="376"/>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2-oxo-glutaric acid/ 2-ketoglutaric acid</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0-514</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25</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33</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9</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2</w:t>
            </w:r>
          </w:p>
        </w:tc>
      </w:tr>
      <w:tr>
        <w:trPr>
          <w:trHeight w:val="204"/>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5-oxoproline acid</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0-80</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32</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29</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26</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14</w:t>
            </w:r>
          </w:p>
        </w:tc>
      </w:tr>
      <w:tr>
        <w:trPr>
          <w:trHeight w:val="300"/>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2-hydroxy-3-methylvaleric acid</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0</w:t>
            </w:r>
          </w:p>
        </w:tc>
      </w:tr>
      <w:tr>
        <w:trPr>
          <w:trHeight w:val="204"/>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2-ketoisocaproic acid</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0-3</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0</w:t>
            </w:r>
          </w:p>
        </w:tc>
      </w:tr>
      <w:tr>
        <w:trPr>
          <w:trHeight w:val="360"/>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2-hydroxyisovaleric acid/ 2-hydroxy-3-methylbutyric acid</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0-7</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0</w:t>
            </w:r>
          </w:p>
        </w:tc>
      </w:tr>
      <w:tr>
        <w:trPr>
          <w:trHeight w:val="300"/>
        </w:trPr>
        <w:tc>
          <w:tcPr>
            <w:tcW w:w="1814"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2-oxo-adipic acid/ 2-ketoadipic acid</w:t>
            </w:r>
          </w:p>
        </w:tc>
        <w:tc>
          <w:tcPr>
            <w:tcW w:w="992"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0-25</w:t>
            </w:r>
          </w:p>
        </w:tc>
        <w:tc>
          <w:tcPr>
            <w:tcW w:w="737" w:type="dxa"/>
            <w:tcBorders>
              <w:top w:val="single" w:sz="4" w:space="0" w:color="808080" w:themeColor="background1" w:themeShade="80"/>
              <w:left w:val="single" w:sz="4" w:space="0" w:color="auto"/>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0</w:t>
            </w:r>
          </w:p>
        </w:tc>
      </w:tr>
      <w:tr>
        <w:trPr>
          <w:trHeight w:val="204"/>
        </w:trPr>
        <w:tc>
          <w:tcPr>
            <w:tcW w:w="1814" w:type="dxa"/>
            <w:tcBorders>
              <w:top w:val="single" w:sz="4" w:space="0" w:color="808080" w:themeColor="background1" w:themeShade="80"/>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2-hydroxy-adipic acid</w:t>
            </w:r>
          </w:p>
        </w:tc>
        <w:tc>
          <w:tcPr>
            <w:tcW w:w="992" w:type="dxa"/>
            <w:tcBorders>
              <w:top w:val="single" w:sz="4" w:space="0" w:color="808080" w:themeColor="background1" w:themeShade="80"/>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0-20</w:t>
            </w:r>
          </w:p>
        </w:tc>
        <w:tc>
          <w:tcPr>
            <w:tcW w:w="737" w:type="dxa"/>
            <w:tcBorders>
              <w:top w:val="single" w:sz="4" w:space="0" w:color="808080" w:themeColor="background1" w:themeShade="80"/>
              <w:left w:val="single" w:sz="4" w:space="0" w:color="auto"/>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2</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1</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0</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808080" w:themeColor="background1" w:themeShade="80"/>
            </w:tcBorders>
          </w:tcPr>
          <w:p>
            <w:pPr>
              <w:rPr>
                <w:rFonts w:cstheme="minorHAnsi"/>
                <w:color w:val="000000" w:themeColor="text1"/>
                <w:sz w:val="18"/>
                <w:szCs w:val="18"/>
                <w:lang w:val="en-US"/>
              </w:rPr>
            </w:pPr>
            <w:r>
              <w:rPr>
                <w:rFonts w:cstheme="minorHAnsi"/>
                <w:color w:val="000000" w:themeColor="text1"/>
                <w:sz w:val="18"/>
                <w:szCs w:val="18"/>
                <w:lang w:val="en-US"/>
              </w:rPr>
              <w:t>N</w:t>
            </w:r>
          </w:p>
        </w:tc>
        <w:tc>
          <w:tcPr>
            <w:tcW w:w="737" w:type="dxa"/>
            <w:tcBorders>
              <w:top w:val="single" w:sz="4" w:space="0" w:color="808080" w:themeColor="background1" w:themeShade="80"/>
              <w:left w:val="single" w:sz="4" w:space="0" w:color="808080" w:themeColor="background1" w:themeShade="80"/>
              <w:bottom w:val="single" w:sz="4" w:space="0" w:color="auto"/>
              <w:right w:val="single" w:sz="4" w:space="0" w:color="auto"/>
            </w:tcBorders>
          </w:tcPr>
          <w:p>
            <w:pPr>
              <w:rPr>
                <w:rFonts w:cstheme="minorHAnsi"/>
                <w:color w:val="000000" w:themeColor="text1"/>
                <w:sz w:val="18"/>
                <w:szCs w:val="18"/>
                <w:lang w:val="en-US"/>
              </w:rPr>
            </w:pPr>
            <w:r>
              <w:rPr>
                <w:rFonts w:cstheme="minorHAnsi"/>
                <w:color w:val="000000" w:themeColor="text1"/>
                <w:sz w:val="18"/>
                <w:szCs w:val="18"/>
                <w:lang w:val="en-US"/>
              </w:rPr>
              <w:t>0</w:t>
            </w:r>
          </w:p>
        </w:tc>
      </w:tr>
    </w:tbl>
    <w:p>
      <w:pPr>
        <w:suppressAutoHyphens/>
        <w:spacing w:line="480" w:lineRule="auto"/>
        <w:ind w:left="360"/>
        <w:jc w:val="both"/>
        <w:rPr>
          <w:rFonts w:ascii="Arial" w:hAnsi="Arial" w:cs="Arial"/>
          <w:b/>
          <w:color w:val="000000" w:themeColor="text1"/>
          <w:sz w:val="24"/>
          <w:szCs w:val="24"/>
          <w:lang w:val="en-US"/>
        </w:rPr>
      </w:pPr>
    </w:p>
    <w:p>
      <w:pPr>
        <w:suppressAutoHyphens/>
        <w:spacing w:line="480" w:lineRule="auto"/>
        <w:ind w:left="360"/>
        <w:jc w:val="both"/>
        <w:rPr>
          <w:rFonts w:ascii="Arial" w:hAnsi="Arial" w:cs="Arial"/>
          <w:b/>
          <w:color w:val="000000" w:themeColor="text1"/>
          <w:sz w:val="24"/>
          <w:szCs w:val="24"/>
          <w:lang w:val="en-US"/>
        </w:rPr>
      </w:pPr>
    </w:p>
    <w:p>
      <w:pPr>
        <w:suppressAutoHyphens/>
        <w:spacing w:line="480" w:lineRule="auto"/>
        <w:ind w:left="360"/>
        <w:jc w:val="both"/>
        <w:rPr>
          <w:rFonts w:ascii="Arial" w:hAnsi="Arial" w:cs="Arial"/>
          <w:b/>
          <w:color w:val="000000" w:themeColor="text1"/>
          <w:sz w:val="24"/>
          <w:szCs w:val="24"/>
          <w:lang w:val="en-US"/>
        </w:rPr>
      </w:pPr>
    </w:p>
    <w:p>
      <w:pPr>
        <w:suppressAutoHyphens/>
        <w:spacing w:line="480" w:lineRule="auto"/>
        <w:ind w:left="360"/>
        <w:jc w:val="both"/>
        <w:rPr>
          <w:rFonts w:ascii="Arial" w:hAnsi="Arial" w:cs="Arial"/>
          <w:b/>
          <w:color w:val="000000" w:themeColor="text1"/>
          <w:sz w:val="24"/>
          <w:szCs w:val="24"/>
          <w:lang w:val="en-US"/>
        </w:rPr>
      </w:pPr>
    </w:p>
    <w:p>
      <w:pPr>
        <w:suppressAutoHyphens/>
        <w:ind w:left="360"/>
        <w:jc w:val="both"/>
        <w:rPr>
          <w:rFonts w:ascii="Arial" w:hAnsi="Arial" w:cs="Arial"/>
          <w:color w:val="000000" w:themeColor="text1"/>
          <w:sz w:val="24"/>
          <w:szCs w:val="24"/>
          <w:lang w:val="en-US"/>
        </w:rPr>
      </w:pPr>
    </w:p>
    <w:p>
      <w:pPr>
        <w:suppressAutoHyphens/>
        <w:ind w:left="360"/>
        <w:jc w:val="both"/>
        <w:rPr>
          <w:rFonts w:ascii="Arial" w:hAnsi="Arial" w:cs="Arial"/>
          <w:color w:val="000000" w:themeColor="text1"/>
          <w:sz w:val="24"/>
          <w:szCs w:val="24"/>
          <w:lang w:val="en-US"/>
        </w:rPr>
      </w:pPr>
    </w:p>
    <w:p>
      <w:pPr>
        <w:suppressAutoHyphens/>
        <w:ind w:left="360"/>
        <w:jc w:val="both"/>
        <w:rPr>
          <w:rFonts w:ascii="Arial" w:hAnsi="Arial" w:cs="Arial"/>
          <w:color w:val="000000" w:themeColor="text1"/>
          <w:sz w:val="24"/>
          <w:szCs w:val="24"/>
          <w:lang w:val="en-US"/>
        </w:rPr>
      </w:pPr>
    </w:p>
    <w:p>
      <w:pPr>
        <w:suppressAutoHyphens/>
        <w:ind w:left="360"/>
        <w:jc w:val="both"/>
        <w:rPr>
          <w:rFonts w:ascii="Arial" w:hAnsi="Arial" w:cs="Arial"/>
          <w:color w:val="000000" w:themeColor="text1"/>
          <w:sz w:val="24"/>
          <w:szCs w:val="24"/>
          <w:lang w:val="en-US"/>
        </w:rPr>
      </w:pPr>
    </w:p>
    <w:p>
      <w:pPr>
        <w:suppressAutoHyphens/>
        <w:ind w:left="360"/>
        <w:jc w:val="both"/>
        <w:rPr>
          <w:rFonts w:ascii="Arial" w:hAnsi="Arial" w:cs="Arial"/>
          <w:color w:val="000000" w:themeColor="text1"/>
          <w:sz w:val="24"/>
          <w:szCs w:val="24"/>
          <w:lang w:val="en-US"/>
        </w:rPr>
      </w:pPr>
    </w:p>
    <w:p>
      <w:pPr>
        <w:suppressAutoHyphens/>
        <w:ind w:left="360"/>
        <w:jc w:val="both"/>
        <w:rPr>
          <w:rFonts w:ascii="Arial" w:hAnsi="Arial" w:cs="Arial"/>
          <w:color w:val="000000" w:themeColor="text1"/>
          <w:sz w:val="24"/>
          <w:szCs w:val="24"/>
          <w:lang w:val="en-US"/>
        </w:rPr>
      </w:pPr>
    </w:p>
    <w:p>
      <w:pPr>
        <w:suppressAutoHyphens/>
        <w:ind w:left="360"/>
        <w:jc w:val="both"/>
        <w:rPr>
          <w:rFonts w:ascii="Arial" w:hAnsi="Arial" w:cs="Arial"/>
          <w:color w:val="000000" w:themeColor="text1"/>
          <w:sz w:val="24"/>
          <w:szCs w:val="24"/>
          <w:lang w:val="en-US"/>
        </w:rPr>
      </w:pPr>
    </w:p>
    <w:p>
      <w:pPr>
        <w:suppressAutoHyphens/>
        <w:ind w:left="360"/>
        <w:jc w:val="both"/>
        <w:rPr>
          <w:rFonts w:ascii="Arial" w:hAnsi="Arial" w:cs="Arial"/>
          <w:color w:val="000000" w:themeColor="text1"/>
          <w:sz w:val="24"/>
          <w:szCs w:val="24"/>
          <w:lang w:val="en-US"/>
        </w:rPr>
      </w:pPr>
    </w:p>
    <w:p>
      <w:pPr>
        <w:suppressAutoHyphens/>
        <w:ind w:left="360"/>
        <w:jc w:val="both"/>
        <w:rPr>
          <w:rFonts w:ascii="Arial" w:hAnsi="Arial" w:cs="Arial"/>
          <w:color w:val="000000" w:themeColor="text1"/>
          <w:sz w:val="24"/>
          <w:szCs w:val="24"/>
          <w:lang w:val="en-US"/>
        </w:rPr>
      </w:pPr>
    </w:p>
    <w:p>
      <w:pPr>
        <w:suppressAutoHyphens/>
        <w:spacing w:after="0"/>
        <w:ind w:left="360"/>
        <w:jc w:val="both"/>
        <w:rPr>
          <w:rFonts w:ascii="Arial" w:hAnsi="Arial" w:cs="Arial"/>
          <w:color w:val="000000" w:themeColor="text1"/>
          <w:sz w:val="24"/>
          <w:szCs w:val="24"/>
          <w:lang w:val="en-US"/>
        </w:rPr>
      </w:pPr>
    </w:p>
    <w:p>
      <w:pPr>
        <w:suppressAutoHyphens/>
        <w:spacing w:after="0" w:line="480" w:lineRule="auto"/>
        <w:jc w:val="both"/>
        <w:rPr>
          <w:rFonts w:cstheme="minorHAnsi"/>
          <w:color w:val="000000" w:themeColor="text1"/>
          <w:sz w:val="20"/>
          <w:szCs w:val="20"/>
          <w:lang w:val="en-US"/>
        </w:rPr>
      </w:pPr>
      <w:r>
        <w:rPr>
          <w:rFonts w:cstheme="minorHAnsi"/>
          <w:color w:val="000000" w:themeColor="text1"/>
          <w:sz w:val="20"/>
          <w:szCs w:val="20"/>
          <w:lang w:val="en-US"/>
        </w:rPr>
        <w:t>* reference values often age-and/or laboratory dependent, if values were above or underneath age- and laboratory-adapted reference value, they are marked fat</w:t>
      </w:r>
    </w:p>
    <w:p>
      <w:pPr>
        <w:suppressAutoHyphens/>
        <w:spacing w:after="0"/>
        <w:jc w:val="both"/>
        <w:rPr>
          <w:rFonts w:cstheme="minorHAnsi"/>
          <w:color w:val="000000" w:themeColor="text1"/>
          <w:sz w:val="20"/>
          <w:szCs w:val="20"/>
          <w:lang w:val="en-US"/>
        </w:rPr>
      </w:pPr>
      <w:r>
        <w:rPr>
          <w:rFonts w:cstheme="minorHAnsi"/>
          <w:color w:val="000000" w:themeColor="text1"/>
          <w:sz w:val="20"/>
          <w:szCs w:val="20"/>
          <w:lang w:val="en-US"/>
        </w:rPr>
        <w:t>Ref reference; ID identification number; N normal; ↑ elevated; ↓ reduced; y year(s); m month(s); d day(s); C crises; I interval.</w:t>
      </w:r>
    </w:p>
    <w:p>
      <w:pPr>
        <w:suppressAutoHyphens/>
        <w:ind w:left="360"/>
        <w:jc w:val="both"/>
        <w:rPr>
          <w:rFonts w:ascii="Arial" w:hAnsi="Arial" w:cs="Arial"/>
          <w:color w:val="000000" w:themeColor="text1"/>
          <w:sz w:val="24"/>
          <w:szCs w:val="24"/>
          <w:lang w:val="en-US"/>
        </w:rPr>
      </w:pPr>
    </w:p>
    <w:p>
      <w:pPr>
        <w:suppressAutoHyphens/>
        <w:ind w:left="360"/>
        <w:jc w:val="both"/>
        <w:rPr>
          <w:rFonts w:ascii="Arial" w:hAnsi="Arial" w:cs="Arial"/>
          <w:color w:val="000000" w:themeColor="text1"/>
          <w:sz w:val="20"/>
          <w:szCs w:val="24"/>
          <w:lang w:val="en-US"/>
        </w:rPr>
      </w:pPr>
      <w:r>
        <w:rPr>
          <w:rFonts w:ascii="Arial" w:hAnsi="Arial" w:cs="Arial"/>
          <w:b/>
          <w:color w:val="000000" w:themeColor="text1"/>
          <w:sz w:val="20"/>
          <w:szCs w:val="24"/>
          <w:lang w:val="en-US"/>
        </w:rPr>
        <w:lastRenderedPageBreak/>
        <w:t>Supplemental Table S5:</w:t>
      </w:r>
      <w:r>
        <w:rPr>
          <w:rFonts w:ascii="Arial" w:hAnsi="Arial" w:cs="Arial"/>
          <w:color w:val="000000" w:themeColor="text1"/>
          <w:sz w:val="20"/>
          <w:szCs w:val="24"/>
          <w:lang w:val="en-US"/>
        </w:rPr>
        <w:t xml:space="preserve"> Laboratory values of selected amino acids (plasma) and selected organic acids (urine) during crises and during the interval in all previously reported individuals with DLD deficiency (no laboratory values given in the publication by Pode-Shakked et al., 2024).</w:t>
      </w:r>
    </w:p>
    <w:tbl>
      <w:tblPr>
        <w:tblStyle w:val="Tabellenraster"/>
        <w:tblpPr w:leftFromText="141" w:rightFromText="141" w:vertAnchor="text" w:tblpY="1"/>
        <w:tblW w:w="14737" w:type="dxa"/>
        <w:tblLayout w:type="fixed"/>
        <w:tblLook w:val="04A0" w:firstRow="1" w:lastRow="0" w:firstColumn="1" w:lastColumn="0" w:noHBand="0" w:noVBand="1"/>
      </w:tblPr>
      <w:tblGrid>
        <w:gridCol w:w="1696"/>
        <w:gridCol w:w="851"/>
        <w:gridCol w:w="984"/>
        <w:gridCol w:w="1000"/>
        <w:gridCol w:w="1134"/>
        <w:gridCol w:w="851"/>
        <w:gridCol w:w="850"/>
        <w:gridCol w:w="851"/>
        <w:gridCol w:w="850"/>
        <w:gridCol w:w="851"/>
        <w:gridCol w:w="850"/>
        <w:gridCol w:w="851"/>
        <w:gridCol w:w="850"/>
        <w:gridCol w:w="851"/>
        <w:gridCol w:w="1417"/>
      </w:tblGrid>
      <w:tr>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publication</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ref.*</w:t>
            </w:r>
          </w:p>
        </w:tc>
        <w:tc>
          <w:tcPr>
            <w:tcW w:w="984" w:type="dxa"/>
            <w:shd w:val="clear" w:color="auto" w:fill="D9D9D9" w:themeFill="background1" w:themeFillShade="D9"/>
          </w:tcPr>
          <w:p>
            <w:pPr>
              <w:rPr>
                <w:rFonts w:ascii="Calibri" w:hAnsi="Calibri" w:cs="Calibri"/>
                <w:b/>
                <w:bCs/>
                <w:color w:val="000000" w:themeColor="text1"/>
                <w:sz w:val="18"/>
                <w:szCs w:val="18"/>
                <w:lang w:val="en-US"/>
              </w:rPr>
            </w:pPr>
            <w:r>
              <w:rPr>
                <w:rFonts w:ascii="Calibri" w:hAnsi="Calibri" w:cs="Calibri"/>
                <w:b/>
                <w:bCs/>
                <w:color w:val="000000" w:themeColor="text1"/>
                <w:sz w:val="16"/>
                <w:szCs w:val="18"/>
                <w:lang w:val="en-US"/>
              </w:rPr>
              <w:t>Elpeleg et al., 1995; Elpeleg et al., 1997; Shaag et al., 1999</w:t>
            </w:r>
          </w:p>
        </w:tc>
        <w:tc>
          <w:tcPr>
            <w:tcW w:w="1000" w:type="dxa"/>
            <w:shd w:val="clear" w:color="auto" w:fill="D9D9D9" w:themeFill="background1" w:themeFillShade="D9"/>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Elpeleg et al., 1997; Shaag et al., 1999</w:t>
            </w:r>
          </w:p>
        </w:tc>
        <w:tc>
          <w:tcPr>
            <w:tcW w:w="1134" w:type="dxa"/>
            <w:shd w:val="clear" w:color="auto" w:fill="D9D9D9" w:themeFill="background1" w:themeFillShade="D9"/>
          </w:tcPr>
          <w:p>
            <w:pPr>
              <w:rPr>
                <w:rFonts w:ascii="Calibri" w:hAnsi="Calibri" w:cs="Calibri"/>
                <w:b/>
                <w:bCs/>
                <w:color w:val="000000" w:themeColor="text1"/>
                <w:sz w:val="18"/>
                <w:szCs w:val="18"/>
              </w:rPr>
            </w:pPr>
            <w:r>
              <w:rPr>
                <w:rFonts w:ascii="Calibri" w:hAnsi="Calibri" w:cs="Calibri"/>
                <w:b/>
                <w:bCs/>
                <w:color w:val="000000" w:themeColor="text1"/>
                <w:sz w:val="18"/>
                <w:szCs w:val="18"/>
              </w:rPr>
              <w:t>Aptowitzer et al., 1997; Shaag et al., 1999</w:t>
            </w:r>
          </w:p>
        </w:tc>
        <w:tc>
          <w:tcPr>
            <w:tcW w:w="4253" w:type="dxa"/>
            <w:gridSpan w:val="5"/>
            <w:shd w:val="clear" w:color="auto" w:fill="D9D9D9" w:themeFill="background1" w:themeFillShade="D9"/>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Shaag et al., 1999, Elpeleg et al., 1990</w:t>
            </w:r>
          </w:p>
        </w:tc>
        <w:tc>
          <w:tcPr>
            <w:tcW w:w="3402" w:type="dxa"/>
            <w:gridSpan w:val="4"/>
            <w:shd w:val="clear" w:color="auto" w:fill="D9D9D9" w:themeFill="background1" w:themeFillShade="D9"/>
          </w:tcPr>
          <w:p>
            <w:pPr>
              <w:jc w:val="cente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Shaag et al., 1999</w:t>
            </w:r>
          </w:p>
        </w:tc>
        <w:tc>
          <w:tcPr>
            <w:tcW w:w="1417" w:type="dxa"/>
            <w:shd w:val="clear" w:color="auto" w:fill="D9D9D9" w:themeFill="background1" w:themeFillShade="D9"/>
          </w:tcPr>
          <w:p>
            <w:pPr>
              <w:jc w:val="cente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Shaag et al., 1999, Elpeleg et al., 1997</w:t>
            </w:r>
          </w:p>
        </w:tc>
      </w:tr>
      <w:tr>
        <w:trPr>
          <w:trHeight w:val="300"/>
        </w:trPr>
        <w:tc>
          <w:tcPr>
            <w:tcW w:w="169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ID</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984"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2/ F1; II-3</w:t>
            </w:r>
          </w:p>
        </w:tc>
        <w:tc>
          <w:tcPr>
            <w:tcW w:w="1000"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1/ F2; II-3</w:t>
            </w:r>
          </w:p>
        </w:tc>
        <w:tc>
          <w:tcPr>
            <w:tcW w:w="1134"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F4; II-4</w:t>
            </w:r>
          </w:p>
        </w:tc>
        <w:tc>
          <w:tcPr>
            <w:tcW w:w="851"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F3; II-2</w:t>
            </w:r>
          </w:p>
        </w:tc>
        <w:tc>
          <w:tcPr>
            <w:tcW w:w="850"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F3; II-5</w:t>
            </w:r>
          </w:p>
        </w:tc>
        <w:tc>
          <w:tcPr>
            <w:tcW w:w="851"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F3; II-6</w:t>
            </w:r>
          </w:p>
        </w:tc>
        <w:tc>
          <w:tcPr>
            <w:tcW w:w="850"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F3; II-7</w:t>
            </w:r>
          </w:p>
        </w:tc>
        <w:tc>
          <w:tcPr>
            <w:tcW w:w="851"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F3; II-12</w:t>
            </w:r>
          </w:p>
        </w:tc>
        <w:tc>
          <w:tcPr>
            <w:tcW w:w="850"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F4; II-3</w:t>
            </w:r>
          </w:p>
        </w:tc>
        <w:tc>
          <w:tcPr>
            <w:tcW w:w="851"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F5; II-1</w:t>
            </w:r>
          </w:p>
        </w:tc>
        <w:tc>
          <w:tcPr>
            <w:tcW w:w="850"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F6; II-3</w:t>
            </w:r>
          </w:p>
        </w:tc>
        <w:tc>
          <w:tcPr>
            <w:tcW w:w="851"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F7; II-4</w:t>
            </w:r>
          </w:p>
        </w:tc>
        <w:tc>
          <w:tcPr>
            <w:tcW w:w="1417"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F7; II-3</w:t>
            </w:r>
          </w:p>
        </w:tc>
      </w:tr>
      <w:tr>
        <w:trPr>
          <w:trHeight w:val="196"/>
        </w:trPr>
        <w:tc>
          <w:tcPr>
            <w:tcW w:w="1696"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C/I</w:t>
            </w:r>
          </w:p>
        </w:tc>
        <w:tc>
          <w:tcPr>
            <w:tcW w:w="85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3118" w:type="dxa"/>
            <w:gridSpan w:val="3"/>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c>
          <w:tcPr>
            <w:tcW w:w="4253" w:type="dxa"/>
            <w:gridSpan w:val="5"/>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 normal in I</w:t>
            </w:r>
          </w:p>
        </w:tc>
        <w:tc>
          <w:tcPr>
            <w:tcW w:w="4819" w:type="dxa"/>
            <w:gridSpan w:val="5"/>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r>
      <w:tr>
        <w:trPr>
          <w:trHeight w:val="300"/>
        </w:trPr>
        <w:tc>
          <w:tcPr>
            <w:tcW w:w="1696"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 xml:space="preserve">lactate/creatinine ratio (urine) </w:t>
            </w:r>
            <w:r>
              <w:rPr>
                <w:rFonts w:eastAsia="Times New Roman" w:cstheme="minorHAnsi"/>
                <w:b/>
                <w:bCs/>
                <w:color w:val="000000" w:themeColor="text1"/>
                <w:sz w:val="14"/>
                <w:szCs w:val="18"/>
                <w:lang w:val="en-US" w:eastAsia="de-DE"/>
              </w:rPr>
              <w:t>(mmol/mol creatinine)</w:t>
            </w:r>
          </w:p>
        </w:tc>
        <w:tc>
          <w:tcPr>
            <w:tcW w:w="85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0-431</w:t>
            </w:r>
          </w:p>
        </w:tc>
        <w:tc>
          <w:tcPr>
            <w:tcW w:w="98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1000"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0"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0"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0"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0"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141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r>
      <w:tr>
        <w:trPr>
          <w:trHeight w:val="300"/>
        </w:trPr>
        <w:tc>
          <w:tcPr>
            <w:tcW w:w="14737" w:type="dxa"/>
            <w:gridSpan w:val="15"/>
            <w:tcBorders>
              <w:top w:val="single" w:sz="4" w:space="0" w:color="auto"/>
              <w:left w:val="single" w:sz="4" w:space="0" w:color="auto"/>
              <w:bottom w:val="single" w:sz="4" w:space="0" w:color="808080" w:themeColor="background1" w:themeShade="80"/>
              <w:right w:val="single" w:sz="4" w:space="0" w:color="auto"/>
            </w:tcBorders>
            <w:shd w:val="clear" w:color="auto" w:fill="D9D9D9" w:themeFill="background1" w:themeFillShade="D9"/>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selected amino acids (plasma) (µmol/l)</w:t>
            </w:r>
          </w:p>
        </w:tc>
      </w:tr>
      <w:tr>
        <w:trPr>
          <w:trHeight w:val="204"/>
        </w:trPr>
        <w:tc>
          <w:tcPr>
            <w:tcW w:w="1696" w:type="dxa"/>
            <w:tcBorders>
              <w:top w:val="single" w:sz="4" w:space="0" w:color="auto"/>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alanine</w:t>
            </w:r>
          </w:p>
        </w:tc>
        <w:tc>
          <w:tcPr>
            <w:tcW w:w="851" w:type="dxa"/>
            <w:tcBorders>
              <w:top w:val="single" w:sz="4" w:space="0" w:color="auto"/>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130-547</w:t>
            </w:r>
          </w:p>
        </w:tc>
        <w:tc>
          <w:tcPr>
            <w:tcW w:w="98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1000" w:type="dxa"/>
          </w:tcPr>
          <w:p>
            <w:pPr>
              <w:rPr>
                <w:rFonts w:ascii="Calibri" w:hAnsi="Calibri" w:cs="Calibri"/>
                <w:color w:val="000000" w:themeColor="text1"/>
                <w:sz w:val="18"/>
                <w:szCs w:val="18"/>
                <w:lang w:val="en-US"/>
              </w:rPr>
            </w:pPr>
          </w:p>
        </w:tc>
        <w:tc>
          <w:tcPr>
            <w:tcW w:w="1134"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 xml:space="preserve">677 </w:t>
            </w:r>
          </w:p>
        </w:tc>
        <w:tc>
          <w:tcPr>
            <w:tcW w:w="851" w:type="dxa"/>
          </w:tcPr>
          <w:p>
            <w:pPr>
              <w:rPr>
                <w:rFonts w:ascii="Calibri" w:hAnsi="Calibri" w:cs="Calibri"/>
                <w:b/>
                <w:bCs/>
                <w:color w:val="000000" w:themeColor="text1"/>
                <w:sz w:val="18"/>
                <w:szCs w:val="18"/>
                <w:lang w:val="en-US"/>
              </w:rPr>
            </w:pPr>
          </w:p>
        </w:tc>
        <w:tc>
          <w:tcPr>
            <w:tcW w:w="850"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269</w:t>
            </w:r>
          </w:p>
        </w:tc>
        <w:tc>
          <w:tcPr>
            <w:tcW w:w="851"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829</w:t>
            </w:r>
          </w:p>
        </w:tc>
        <w:tc>
          <w:tcPr>
            <w:tcW w:w="850" w:type="dxa"/>
          </w:tcPr>
          <w:p>
            <w:pPr>
              <w:rPr>
                <w:rFonts w:ascii="Calibri" w:hAnsi="Calibri" w:cs="Calibri"/>
                <w:b/>
                <w:bCs/>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tcPr>
          <w:p>
            <w:pPr>
              <w:rPr>
                <w:color w:val="000000" w:themeColor="text1"/>
                <w:sz w:val="18"/>
                <w:szCs w:val="18"/>
                <w:lang w:val="en-US"/>
              </w:rPr>
            </w:pPr>
          </w:p>
        </w:tc>
      </w:tr>
      <w:tr>
        <w:trPr>
          <w:trHeight w:val="204"/>
        </w:trPr>
        <w:tc>
          <w:tcPr>
            <w:tcW w:w="1696"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glutamate</w:t>
            </w:r>
          </w:p>
        </w:tc>
        <w:tc>
          <w:tcPr>
            <w:tcW w:w="851"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10-150</w:t>
            </w:r>
          </w:p>
        </w:tc>
        <w:tc>
          <w:tcPr>
            <w:tcW w:w="98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1000" w:type="dxa"/>
          </w:tcPr>
          <w:p>
            <w:pPr>
              <w:rPr>
                <w:rFonts w:ascii="Calibri" w:hAnsi="Calibri" w:cs="Calibri"/>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851" w:type="dxa"/>
          </w:tcPr>
          <w:p>
            <w:pPr>
              <w:rPr>
                <w:rFonts w:ascii="Calibri" w:hAnsi="Calibri" w:cs="Calibri"/>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tcPr>
          <w:p>
            <w:pPr>
              <w:rPr>
                <w:color w:val="000000" w:themeColor="text1"/>
                <w:sz w:val="18"/>
                <w:szCs w:val="18"/>
                <w:lang w:val="en-US"/>
              </w:rPr>
            </w:pPr>
          </w:p>
        </w:tc>
      </w:tr>
      <w:tr>
        <w:trPr>
          <w:trHeight w:val="204"/>
        </w:trPr>
        <w:tc>
          <w:tcPr>
            <w:tcW w:w="1696"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glutamine</w:t>
            </w:r>
          </w:p>
        </w:tc>
        <w:tc>
          <w:tcPr>
            <w:tcW w:w="851"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254-823</w:t>
            </w:r>
          </w:p>
        </w:tc>
        <w:tc>
          <w:tcPr>
            <w:tcW w:w="984" w:type="dxa"/>
          </w:tcPr>
          <w:p>
            <w:pPr>
              <w:rPr>
                <w:color w:val="000000" w:themeColor="text1"/>
                <w:sz w:val="18"/>
                <w:szCs w:val="18"/>
                <w:lang w:val="en-US"/>
              </w:rPr>
            </w:pPr>
          </w:p>
        </w:tc>
        <w:tc>
          <w:tcPr>
            <w:tcW w:w="1000" w:type="dxa"/>
          </w:tcPr>
          <w:p>
            <w:pPr>
              <w:rPr>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851" w:type="dxa"/>
          </w:tcPr>
          <w:p>
            <w:pPr>
              <w:rPr>
                <w:rFonts w:ascii="Calibri" w:hAnsi="Calibri" w:cs="Calibri"/>
                <w:color w:val="000000" w:themeColor="text1"/>
                <w:sz w:val="18"/>
                <w:szCs w:val="18"/>
                <w:lang w:val="en-US"/>
              </w:rPr>
            </w:pPr>
          </w:p>
        </w:tc>
        <w:tc>
          <w:tcPr>
            <w:tcW w:w="850"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1202</w:t>
            </w:r>
          </w:p>
        </w:tc>
        <w:tc>
          <w:tcPr>
            <w:tcW w:w="851"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1024</w:t>
            </w:r>
          </w:p>
        </w:tc>
        <w:tc>
          <w:tcPr>
            <w:tcW w:w="850" w:type="dxa"/>
          </w:tcPr>
          <w:p>
            <w:pPr>
              <w:rPr>
                <w:rFonts w:ascii="Calibri" w:hAnsi="Calibri" w:cs="Calibri"/>
                <w:b/>
                <w:bCs/>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tcPr>
          <w:p>
            <w:pPr>
              <w:rPr>
                <w:color w:val="000000" w:themeColor="text1"/>
                <w:sz w:val="18"/>
                <w:szCs w:val="18"/>
                <w:lang w:val="en-US"/>
              </w:rPr>
            </w:pPr>
          </w:p>
        </w:tc>
      </w:tr>
      <w:tr>
        <w:trPr>
          <w:trHeight w:val="204"/>
        </w:trPr>
        <w:tc>
          <w:tcPr>
            <w:tcW w:w="1696"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citrulline</w:t>
            </w:r>
          </w:p>
        </w:tc>
        <w:tc>
          <w:tcPr>
            <w:tcW w:w="851"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1-46</w:t>
            </w:r>
          </w:p>
        </w:tc>
        <w:tc>
          <w:tcPr>
            <w:tcW w:w="98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1000" w:type="dxa"/>
          </w:tcPr>
          <w:p>
            <w:pPr>
              <w:rPr>
                <w:rFonts w:ascii="Calibri" w:hAnsi="Calibri" w:cs="Calibri"/>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851" w:type="dxa"/>
          </w:tcPr>
          <w:p>
            <w:pPr>
              <w:rPr>
                <w:rFonts w:ascii="Calibri" w:hAnsi="Calibri" w:cs="Calibri"/>
                <w:color w:val="000000" w:themeColor="text1"/>
                <w:sz w:val="18"/>
                <w:szCs w:val="18"/>
                <w:lang w:val="en-US"/>
              </w:rPr>
            </w:pPr>
          </w:p>
        </w:tc>
        <w:tc>
          <w:tcPr>
            <w:tcW w:w="850"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221</w:t>
            </w:r>
          </w:p>
        </w:tc>
        <w:tc>
          <w:tcPr>
            <w:tcW w:w="851"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304</w:t>
            </w:r>
          </w:p>
        </w:tc>
        <w:tc>
          <w:tcPr>
            <w:tcW w:w="850" w:type="dxa"/>
          </w:tcPr>
          <w:p>
            <w:pPr>
              <w:rPr>
                <w:rFonts w:ascii="Calibri" w:hAnsi="Calibri" w:cs="Calibri"/>
                <w:b/>
                <w:bCs/>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tcPr>
          <w:p>
            <w:pPr>
              <w:rPr>
                <w:color w:val="000000" w:themeColor="text1"/>
                <w:sz w:val="18"/>
                <w:szCs w:val="18"/>
                <w:lang w:val="en-US"/>
              </w:rPr>
            </w:pPr>
          </w:p>
        </w:tc>
      </w:tr>
      <w:tr>
        <w:trPr>
          <w:trHeight w:val="155"/>
        </w:trPr>
        <w:tc>
          <w:tcPr>
            <w:tcW w:w="1696"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leucine</w:t>
            </w:r>
          </w:p>
        </w:tc>
        <w:tc>
          <w:tcPr>
            <w:tcW w:w="851"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49-216</w:t>
            </w:r>
          </w:p>
        </w:tc>
        <w:tc>
          <w:tcPr>
            <w:tcW w:w="98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1000" w:type="dxa"/>
            <w:vMerge w:val="restart"/>
          </w:tcPr>
          <w:p>
            <w:pPr>
              <w:rPr>
                <w:rFonts w:ascii="Calibri" w:hAnsi="Calibri" w:cs="Calibri"/>
                <w:b/>
                <w:bCs/>
                <w:color w:val="000000" w:themeColor="text1"/>
                <w:sz w:val="18"/>
                <w:szCs w:val="18"/>
                <w:lang w:val="en-US"/>
              </w:rPr>
            </w:pPr>
            <w:r>
              <w:rPr>
                <w:rFonts w:ascii="Calibri" w:hAnsi="Calibri" w:cs="Calibri"/>
                <w:color w:val="000000" w:themeColor="text1"/>
                <w:sz w:val="18"/>
                <w:szCs w:val="18"/>
                <w:lang w:val="en-US"/>
              </w:rPr>
              <w:t>↑*</w:t>
            </w: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851" w:type="dxa"/>
            <w:vMerge w:val="restart"/>
          </w:tcPr>
          <w:p>
            <w:pPr>
              <w:rPr>
                <w:rFonts w:ascii="Calibri" w:hAnsi="Calibri" w:cs="Calibri"/>
                <w:b/>
                <w:bCs/>
                <w:color w:val="000000" w:themeColor="text1"/>
                <w:sz w:val="18"/>
                <w:szCs w:val="18"/>
                <w:lang w:val="en-US"/>
              </w:rPr>
            </w:pPr>
            <w:r>
              <w:rPr>
                <w:rFonts w:ascii="Calibri" w:hAnsi="Calibri" w:cs="Calibri"/>
                <w:color w:val="000000" w:themeColor="text1"/>
                <w:sz w:val="18"/>
                <w:szCs w:val="18"/>
                <w:lang w:val="en-US"/>
              </w:rPr>
              <w:t>↑*</w:t>
            </w:r>
          </w:p>
        </w:tc>
        <w:tc>
          <w:tcPr>
            <w:tcW w:w="850"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188</w:t>
            </w:r>
          </w:p>
        </w:tc>
        <w:tc>
          <w:tcPr>
            <w:tcW w:w="851"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389</w:t>
            </w:r>
          </w:p>
        </w:tc>
        <w:tc>
          <w:tcPr>
            <w:tcW w:w="5103" w:type="dxa"/>
            <w:gridSpan w:val="6"/>
            <w:vMerge w:val="restart"/>
          </w:tcPr>
          <w:p>
            <w:pPr>
              <w:rPr>
                <w:color w:val="000000" w:themeColor="text1"/>
                <w:sz w:val="18"/>
                <w:szCs w:val="18"/>
                <w:lang w:val="en-US"/>
              </w:rPr>
            </w:pPr>
            <w:r>
              <w:rPr>
                <w:rFonts w:ascii="Calibri" w:hAnsi="Calibri" w:cs="Calibri"/>
                <w:color w:val="000000" w:themeColor="text1"/>
                <w:sz w:val="18"/>
                <w:szCs w:val="18"/>
                <w:lang w:val="en-US"/>
              </w:rPr>
              <w:t>↑*</w:t>
            </w:r>
          </w:p>
        </w:tc>
        <w:tc>
          <w:tcPr>
            <w:tcW w:w="1417" w:type="dxa"/>
            <w:vMerge w:val="restart"/>
          </w:tcPr>
          <w:p>
            <w:pPr>
              <w:jc w:val="cente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1.5 to 2.5 times upper normal range</w:t>
            </w:r>
          </w:p>
        </w:tc>
      </w:tr>
      <w:tr>
        <w:trPr>
          <w:trHeight w:val="145"/>
        </w:trPr>
        <w:tc>
          <w:tcPr>
            <w:tcW w:w="1696"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isoleucine</w:t>
            </w:r>
          </w:p>
        </w:tc>
        <w:tc>
          <w:tcPr>
            <w:tcW w:w="851"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22-107</w:t>
            </w:r>
          </w:p>
        </w:tc>
        <w:tc>
          <w:tcPr>
            <w:tcW w:w="98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1000" w:type="dxa"/>
            <w:vMerge/>
            <w:vAlign w:val="center"/>
          </w:tcPr>
          <w:p>
            <w:pPr>
              <w:rPr>
                <w:rFonts w:ascii="Calibri" w:hAnsi="Calibri" w:cs="Calibri"/>
                <w:b/>
                <w:bCs/>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851" w:type="dxa"/>
            <w:vMerge/>
            <w:vAlign w:val="center"/>
          </w:tcPr>
          <w:p>
            <w:pPr>
              <w:rPr>
                <w:rFonts w:ascii="Calibri" w:hAnsi="Calibri" w:cs="Calibri"/>
                <w:b/>
                <w:bCs/>
                <w:color w:val="000000" w:themeColor="text1"/>
                <w:sz w:val="18"/>
                <w:szCs w:val="18"/>
                <w:lang w:val="en-US"/>
              </w:rPr>
            </w:pPr>
          </w:p>
        </w:tc>
        <w:tc>
          <w:tcPr>
            <w:tcW w:w="850"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88</w:t>
            </w:r>
          </w:p>
        </w:tc>
        <w:tc>
          <w:tcPr>
            <w:tcW w:w="851"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208</w:t>
            </w:r>
          </w:p>
        </w:tc>
        <w:tc>
          <w:tcPr>
            <w:tcW w:w="5103" w:type="dxa"/>
            <w:gridSpan w:val="6"/>
            <w:vMerge/>
            <w:vAlign w:val="center"/>
          </w:tcPr>
          <w:p>
            <w:pPr>
              <w:rPr>
                <w:color w:val="000000" w:themeColor="text1"/>
                <w:sz w:val="18"/>
                <w:szCs w:val="18"/>
                <w:lang w:val="en-US"/>
              </w:rPr>
            </w:pPr>
          </w:p>
        </w:tc>
        <w:tc>
          <w:tcPr>
            <w:tcW w:w="1417" w:type="dxa"/>
            <w:vMerge/>
          </w:tcPr>
          <w:p>
            <w:pPr>
              <w:rPr>
                <w:color w:val="000000" w:themeColor="text1"/>
                <w:sz w:val="18"/>
                <w:szCs w:val="18"/>
                <w:lang w:val="en-US"/>
              </w:rPr>
            </w:pPr>
          </w:p>
        </w:tc>
      </w:tr>
      <w:tr>
        <w:trPr>
          <w:trHeight w:val="107"/>
        </w:trPr>
        <w:tc>
          <w:tcPr>
            <w:tcW w:w="1696"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valine</w:t>
            </w:r>
          </w:p>
        </w:tc>
        <w:tc>
          <w:tcPr>
            <w:tcW w:w="851"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80-321</w:t>
            </w:r>
          </w:p>
        </w:tc>
        <w:tc>
          <w:tcPr>
            <w:tcW w:w="98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1000" w:type="dxa"/>
            <w:vMerge/>
            <w:vAlign w:val="center"/>
          </w:tcPr>
          <w:p>
            <w:pPr>
              <w:rPr>
                <w:rFonts w:ascii="Calibri" w:hAnsi="Calibri" w:cs="Calibri"/>
                <w:b/>
                <w:bCs/>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851" w:type="dxa"/>
            <w:vMerge/>
            <w:vAlign w:val="center"/>
          </w:tcPr>
          <w:p>
            <w:pPr>
              <w:rPr>
                <w:rFonts w:ascii="Calibri" w:hAnsi="Calibri" w:cs="Calibri"/>
                <w:b/>
                <w:bCs/>
                <w:color w:val="000000" w:themeColor="text1"/>
                <w:sz w:val="18"/>
                <w:szCs w:val="18"/>
                <w:lang w:val="en-US"/>
              </w:rPr>
            </w:pPr>
          </w:p>
        </w:tc>
        <w:tc>
          <w:tcPr>
            <w:tcW w:w="850"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232</w:t>
            </w:r>
          </w:p>
        </w:tc>
        <w:tc>
          <w:tcPr>
            <w:tcW w:w="851"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557</w:t>
            </w:r>
          </w:p>
        </w:tc>
        <w:tc>
          <w:tcPr>
            <w:tcW w:w="5103" w:type="dxa"/>
            <w:gridSpan w:val="6"/>
            <w:vMerge/>
            <w:vAlign w:val="center"/>
          </w:tcPr>
          <w:p>
            <w:pPr>
              <w:rPr>
                <w:color w:val="000000" w:themeColor="text1"/>
                <w:sz w:val="18"/>
                <w:szCs w:val="18"/>
                <w:lang w:val="en-US"/>
              </w:rPr>
            </w:pPr>
          </w:p>
        </w:tc>
        <w:tc>
          <w:tcPr>
            <w:tcW w:w="1417" w:type="dxa"/>
            <w:vMerge/>
          </w:tcPr>
          <w:p>
            <w:pPr>
              <w:rPr>
                <w:color w:val="000000" w:themeColor="text1"/>
                <w:sz w:val="18"/>
                <w:szCs w:val="18"/>
                <w:lang w:val="en-US"/>
              </w:rPr>
            </w:pPr>
          </w:p>
        </w:tc>
      </w:tr>
      <w:tr>
        <w:trPr>
          <w:trHeight w:val="204"/>
        </w:trPr>
        <w:tc>
          <w:tcPr>
            <w:tcW w:w="1696"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lysine</w:t>
            </w:r>
          </w:p>
        </w:tc>
        <w:tc>
          <w:tcPr>
            <w:tcW w:w="851"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50-284</w:t>
            </w:r>
          </w:p>
        </w:tc>
        <w:tc>
          <w:tcPr>
            <w:tcW w:w="984" w:type="dxa"/>
          </w:tcPr>
          <w:p>
            <w:pPr>
              <w:rPr>
                <w:rFonts w:ascii="Calibri" w:hAnsi="Calibri" w:cs="Calibri"/>
                <w:b/>
                <w:bCs/>
                <w:color w:val="000000" w:themeColor="text1"/>
                <w:sz w:val="18"/>
                <w:szCs w:val="18"/>
                <w:lang w:val="en-US"/>
              </w:rPr>
            </w:pPr>
          </w:p>
        </w:tc>
        <w:tc>
          <w:tcPr>
            <w:tcW w:w="1000" w:type="dxa"/>
          </w:tcPr>
          <w:p>
            <w:pPr>
              <w:rPr>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851" w:type="dxa"/>
          </w:tcPr>
          <w:p>
            <w:pPr>
              <w:rPr>
                <w:rFonts w:ascii="Calibri" w:hAnsi="Calibri" w:cs="Calibri"/>
                <w:color w:val="000000" w:themeColor="text1"/>
                <w:sz w:val="18"/>
                <w:szCs w:val="18"/>
                <w:lang w:val="en-US"/>
              </w:rPr>
            </w:pPr>
          </w:p>
        </w:tc>
        <w:tc>
          <w:tcPr>
            <w:tcW w:w="850"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63</w:t>
            </w: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140</w:t>
            </w:r>
          </w:p>
        </w:tc>
        <w:tc>
          <w:tcPr>
            <w:tcW w:w="850" w:type="dxa"/>
          </w:tcPr>
          <w:p>
            <w:pPr>
              <w:rPr>
                <w:rFonts w:ascii="Calibri" w:hAnsi="Calibri" w:cs="Calibri"/>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tcPr>
          <w:p>
            <w:pPr>
              <w:rPr>
                <w:color w:val="000000" w:themeColor="text1"/>
                <w:sz w:val="18"/>
                <w:szCs w:val="18"/>
                <w:lang w:val="en-US"/>
              </w:rPr>
            </w:pPr>
          </w:p>
        </w:tc>
      </w:tr>
      <w:tr>
        <w:trPr>
          <w:trHeight w:val="204"/>
        </w:trPr>
        <w:tc>
          <w:tcPr>
            <w:tcW w:w="1696"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proline</w:t>
            </w:r>
          </w:p>
        </w:tc>
        <w:tc>
          <w:tcPr>
            <w:tcW w:w="851"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60-340</w:t>
            </w:r>
          </w:p>
        </w:tc>
        <w:tc>
          <w:tcPr>
            <w:tcW w:w="984" w:type="dxa"/>
          </w:tcPr>
          <w:p>
            <w:pPr>
              <w:rPr>
                <w:color w:val="000000" w:themeColor="text1"/>
                <w:sz w:val="18"/>
                <w:szCs w:val="18"/>
                <w:lang w:val="en-US"/>
              </w:rPr>
            </w:pPr>
          </w:p>
        </w:tc>
        <w:tc>
          <w:tcPr>
            <w:tcW w:w="1000" w:type="dxa"/>
          </w:tcPr>
          <w:p>
            <w:pPr>
              <w:rPr>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851" w:type="dxa"/>
          </w:tcPr>
          <w:p>
            <w:pPr>
              <w:rPr>
                <w:rFonts w:ascii="Calibri" w:hAnsi="Calibri" w:cs="Calibri"/>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tcPr>
          <w:p>
            <w:pPr>
              <w:rPr>
                <w:color w:val="000000" w:themeColor="text1"/>
                <w:sz w:val="18"/>
                <w:szCs w:val="18"/>
                <w:lang w:val="en-US"/>
              </w:rPr>
            </w:pPr>
          </w:p>
        </w:tc>
      </w:tr>
      <w:tr>
        <w:trPr>
          <w:trHeight w:val="204"/>
        </w:trPr>
        <w:tc>
          <w:tcPr>
            <w:tcW w:w="1696"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glycine</w:t>
            </w:r>
          </w:p>
        </w:tc>
        <w:tc>
          <w:tcPr>
            <w:tcW w:w="851"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110-343</w:t>
            </w:r>
          </w:p>
        </w:tc>
        <w:tc>
          <w:tcPr>
            <w:tcW w:w="984" w:type="dxa"/>
          </w:tcPr>
          <w:p>
            <w:pPr>
              <w:rPr>
                <w:color w:val="000000" w:themeColor="text1"/>
                <w:sz w:val="18"/>
                <w:szCs w:val="18"/>
                <w:lang w:val="en-US"/>
              </w:rPr>
            </w:pPr>
          </w:p>
        </w:tc>
        <w:tc>
          <w:tcPr>
            <w:tcW w:w="1000" w:type="dxa"/>
          </w:tcPr>
          <w:p>
            <w:pPr>
              <w:rPr>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851" w:type="dxa"/>
          </w:tcPr>
          <w:p>
            <w:pPr>
              <w:rPr>
                <w:rFonts w:ascii="Calibri" w:hAnsi="Calibri" w:cs="Calibri"/>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tcPr>
          <w:p>
            <w:pPr>
              <w:rPr>
                <w:color w:val="000000" w:themeColor="text1"/>
                <w:sz w:val="18"/>
                <w:szCs w:val="18"/>
                <w:lang w:val="en-US"/>
              </w:rPr>
            </w:pPr>
          </w:p>
        </w:tc>
      </w:tr>
      <w:tr>
        <w:trPr>
          <w:trHeight w:val="204"/>
        </w:trPr>
        <w:tc>
          <w:tcPr>
            <w:tcW w:w="1696" w:type="dxa"/>
            <w:tcBorders>
              <w:top w:val="single" w:sz="4" w:space="0" w:color="808080" w:themeColor="background1" w:themeShade="80"/>
              <w:left w:val="single" w:sz="4" w:space="0" w:color="auto"/>
              <w:bottom w:val="single" w:sz="4" w:space="0" w:color="808080" w:themeColor="background1" w:themeShade="80"/>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allo-isoleucine</w:t>
            </w:r>
          </w:p>
        </w:tc>
        <w:tc>
          <w:tcPr>
            <w:tcW w:w="851" w:type="dxa"/>
            <w:tcBorders>
              <w:top w:val="single" w:sz="4" w:space="0" w:color="808080" w:themeColor="background1" w:themeShade="80"/>
              <w:left w:val="single" w:sz="4" w:space="0" w:color="auto"/>
              <w:bottom w:val="single" w:sz="4" w:space="0" w:color="808080" w:themeColor="background1" w:themeShade="80"/>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&lt;1</w:t>
            </w:r>
          </w:p>
        </w:tc>
        <w:tc>
          <w:tcPr>
            <w:tcW w:w="984" w:type="dxa"/>
          </w:tcPr>
          <w:p>
            <w:pPr>
              <w:rPr>
                <w:color w:val="000000" w:themeColor="text1"/>
                <w:sz w:val="18"/>
                <w:szCs w:val="18"/>
                <w:lang w:val="en-US"/>
              </w:rPr>
            </w:pPr>
          </w:p>
        </w:tc>
        <w:tc>
          <w:tcPr>
            <w:tcW w:w="1000" w:type="dxa"/>
          </w:tcPr>
          <w:p>
            <w:pPr>
              <w:rPr>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851" w:type="dxa"/>
          </w:tcPr>
          <w:p>
            <w:pPr>
              <w:rPr>
                <w:rFonts w:ascii="Calibri" w:hAnsi="Calibri" w:cs="Calibri"/>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tcPr>
          <w:p>
            <w:pPr>
              <w:rPr>
                <w:color w:val="000000" w:themeColor="text1"/>
                <w:sz w:val="18"/>
                <w:szCs w:val="18"/>
                <w:lang w:val="en-US"/>
              </w:rPr>
            </w:pPr>
          </w:p>
        </w:tc>
      </w:tr>
      <w:tr>
        <w:trPr>
          <w:trHeight w:val="204"/>
        </w:trPr>
        <w:tc>
          <w:tcPr>
            <w:tcW w:w="14737" w:type="dxa"/>
            <w:gridSpan w:val="15"/>
            <w:tcBorders>
              <w:top w:val="single" w:sz="4" w:space="0" w:color="808080" w:themeColor="background1" w:themeShade="80"/>
              <w:left w:val="single" w:sz="4" w:space="0" w:color="auto"/>
              <w:bottom w:val="single" w:sz="4" w:space="0" w:color="808080" w:themeColor="background1" w:themeShade="80"/>
              <w:right w:val="single" w:sz="4" w:space="0" w:color="auto"/>
            </w:tcBorders>
            <w:shd w:val="clear" w:color="auto" w:fill="D9D9D9" w:themeFill="background1" w:themeFillShade="D9"/>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selected organic acids (urine) (mmol/mol creatinine)</w:t>
            </w:r>
            <w:r>
              <w:rPr>
                <w:rFonts w:cstheme="minorHAnsi"/>
                <w:color w:val="000000" w:themeColor="text1"/>
                <w:sz w:val="18"/>
                <w:szCs w:val="18"/>
                <w:lang w:val="en-US"/>
              </w:rPr>
              <w:t> </w:t>
            </w:r>
          </w:p>
        </w:tc>
      </w:tr>
      <w:tr>
        <w:trPr>
          <w:trHeight w:val="204"/>
        </w:trPr>
        <w:tc>
          <w:tcPr>
            <w:tcW w:w="1696"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xml:space="preserve">ketonic acid </w:t>
            </w:r>
            <w:r>
              <w:rPr>
                <w:rFonts w:eastAsia="Times New Roman" w:cstheme="minorHAnsi"/>
                <w:color w:val="000000" w:themeColor="text1"/>
                <w:sz w:val="16"/>
                <w:szCs w:val="18"/>
                <w:lang w:val="en-US" w:eastAsia="de-DE"/>
              </w:rPr>
              <w:t>(µmol/l)</w:t>
            </w:r>
          </w:p>
        </w:tc>
        <w:tc>
          <w:tcPr>
            <w:tcW w:w="85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984"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6610</w:t>
            </w:r>
          </w:p>
        </w:tc>
        <w:tc>
          <w:tcPr>
            <w:tcW w:w="1000" w:type="dxa"/>
          </w:tcPr>
          <w:p>
            <w:pPr>
              <w:rPr>
                <w:rFonts w:ascii="Calibri" w:hAnsi="Calibri" w:cs="Calibri"/>
                <w:b/>
                <w:bCs/>
                <w:color w:val="000000" w:themeColor="text1"/>
                <w:sz w:val="18"/>
                <w:szCs w:val="18"/>
                <w:lang w:val="en-US"/>
              </w:rPr>
            </w:pPr>
          </w:p>
        </w:tc>
        <w:tc>
          <w:tcPr>
            <w:tcW w:w="1134"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vAlign w:val="bottom"/>
          </w:tcPr>
          <w:p>
            <w:pPr>
              <w:rPr>
                <w:color w:val="000000" w:themeColor="text1"/>
                <w:sz w:val="18"/>
                <w:szCs w:val="18"/>
                <w:lang w:val="en-US"/>
              </w:rPr>
            </w:pPr>
          </w:p>
        </w:tc>
      </w:tr>
      <w:tr>
        <w:trPr>
          <w:trHeight w:val="204"/>
        </w:trPr>
        <w:tc>
          <w:tcPr>
            <w:tcW w:w="1696"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fumaric acid</w:t>
            </w:r>
          </w:p>
        </w:tc>
        <w:tc>
          <w:tcPr>
            <w:tcW w:w="85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0-21</w:t>
            </w:r>
          </w:p>
        </w:tc>
        <w:tc>
          <w:tcPr>
            <w:tcW w:w="984" w:type="dxa"/>
          </w:tcPr>
          <w:p>
            <w:pPr>
              <w:rPr>
                <w:color w:val="000000" w:themeColor="text1"/>
                <w:sz w:val="18"/>
                <w:szCs w:val="18"/>
                <w:lang w:val="en-US"/>
              </w:rPr>
            </w:pPr>
          </w:p>
        </w:tc>
        <w:tc>
          <w:tcPr>
            <w:tcW w:w="1000" w:type="dxa"/>
          </w:tcPr>
          <w:p>
            <w:pPr>
              <w:rPr>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851" w:type="dxa"/>
          </w:tcPr>
          <w:p>
            <w:pPr>
              <w:rPr>
                <w:rFonts w:ascii="Calibri" w:hAnsi="Calibri" w:cs="Calibri"/>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tcPr>
          <w:p>
            <w:pPr>
              <w:rPr>
                <w:color w:val="000000" w:themeColor="text1"/>
                <w:sz w:val="18"/>
                <w:szCs w:val="18"/>
                <w:lang w:val="en-US"/>
              </w:rPr>
            </w:pPr>
          </w:p>
        </w:tc>
      </w:tr>
      <w:tr>
        <w:trPr>
          <w:trHeight w:val="204"/>
        </w:trPr>
        <w:tc>
          <w:tcPr>
            <w:tcW w:w="1696"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succinic acid</w:t>
            </w:r>
          </w:p>
        </w:tc>
        <w:tc>
          <w:tcPr>
            <w:tcW w:w="85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0-142</w:t>
            </w:r>
          </w:p>
        </w:tc>
        <w:tc>
          <w:tcPr>
            <w:tcW w:w="984" w:type="dxa"/>
          </w:tcPr>
          <w:p>
            <w:pPr>
              <w:rPr>
                <w:color w:val="000000" w:themeColor="text1"/>
                <w:sz w:val="18"/>
                <w:szCs w:val="18"/>
                <w:lang w:val="en-US"/>
              </w:rPr>
            </w:pPr>
          </w:p>
        </w:tc>
        <w:tc>
          <w:tcPr>
            <w:tcW w:w="1000" w:type="dxa"/>
          </w:tcPr>
          <w:p>
            <w:pPr>
              <w:rPr>
                <w:color w:val="000000" w:themeColor="text1"/>
                <w:sz w:val="18"/>
                <w:szCs w:val="18"/>
                <w:lang w:val="en-US"/>
              </w:rPr>
            </w:pPr>
          </w:p>
        </w:tc>
        <w:tc>
          <w:tcPr>
            <w:tcW w:w="1134"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tcPr>
          <w:p>
            <w:pPr>
              <w:rPr>
                <w:color w:val="000000" w:themeColor="text1"/>
                <w:sz w:val="18"/>
                <w:szCs w:val="18"/>
                <w:lang w:val="en-US"/>
              </w:rPr>
            </w:pPr>
          </w:p>
        </w:tc>
      </w:tr>
      <w:tr>
        <w:trPr>
          <w:trHeight w:val="204"/>
        </w:trPr>
        <w:tc>
          <w:tcPr>
            <w:tcW w:w="1696"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2-oxo-glutaric acid</w:t>
            </w:r>
          </w:p>
        </w:tc>
        <w:tc>
          <w:tcPr>
            <w:tcW w:w="85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0-514</w:t>
            </w:r>
          </w:p>
        </w:tc>
        <w:tc>
          <w:tcPr>
            <w:tcW w:w="984"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4.14</w:t>
            </w:r>
          </w:p>
        </w:tc>
        <w:tc>
          <w:tcPr>
            <w:tcW w:w="1000" w:type="dxa"/>
          </w:tcPr>
          <w:p>
            <w:pPr>
              <w:rPr>
                <w:rFonts w:ascii="Calibri" w:hAnsi="Calibri" w:cs="Calibri"/>
                <w:b/>
                <w:bCs/>
                <w:color w:val="000000" w:themeColor="text1"/>
                <w:sz w:val="18"/>
                <w:szCs w:val="18"/>
                <w:lang w:val="en-US"/>
              </w:rPr>
            </w:pPr>
            <w:r>
              <w:rPr>
                <w:rFonts w:ascii="Calibri" w:hAnsi="Calibri" w:cs="Calibri"/>
                <w:color w:val="000000" w:themeColor="text1"/>
                <w:sz w:val="18"/>
                <w:szCs w:val="18"/>
                <w:lang w:val="en-US"/>
              </w:rPr>
              <w:t>↑*</w:t>
            </w: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072" w:type="dxa"/>
            <w:gridSpan w:val="10"/>
          </w:tcPr>
          <w:p>
            <w:pPr>
              <w:rPr>
                <w:color w:val="000000" w:themeColor="text1"/>
                <w:sz w:val="18"/>
                <w:szCs w:val="18"/>
                <w:lang w:val="en-US"/>
              </w:rPr>
            </w:pPr>
            <w:r>
              <w:rPr>
                <w:rFonts w:ascii="Calibri" w:hAnsi="Calibri" w:cs="Calibri"/>
                <w:color w:val="000000" w:themeColor="text1"/>
                <w:sz w:val="18"/>
                <w:szCs w:val="18"/>
                <w:lang w:val="en-US"/>
              </w:rPr>
              <w:t>↑*</w:t>
            </w:r>
          </w:p>
        </w:tc>
      </w:tr>
      <w:tr>
        <w:trPr>
          <w:trHeight w:val="204"/>
        </w:trPr>
        <w:tc>
          <w:tcPr>
            <w:tcW w:w="1696"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5-oxoproline acid</w:t>
            </w:r>
          </w:p>
        </w:tc>
        <w:tc>
          <w:tcPr>
            <w:tcW w:w="85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0-80</w:t>
            </w:r>
          </w:p>
        </w:tc>
        <w:tc>
          <w:tcPr>
            <w:tcW w:w="984" w:type="dxa"/>
          </w:tcPr>
          <w:p>
            <w:pPr>
              <w:rPr>
                <w:rFonts w:ascii="Calibri" w:hAnsi="Calibri" w:cs="Calibri"/>
                <w:b/>
                <w:bCs/>
                <w:color w:val="000000" w:themeColor="text1"/>
                <w:sz w:val="18"/>
                <w:szCs w:val="18"/>
                <w:lang w:val="en-US"/>
              </w:rPr>
            </w:pPr>
          </w:p>
        </w:tc>
        <w:tc>
          <w:tcPr>
            <w:tcW w:w="1000" w:type="dxa"/>
          </w:tcPr>
          <w:p>
            <w:pPr>
              <w:rPr>
                <w:color w:val="000000" w:themeColor="text1"/>
                <w:sz w:val="18"/>
                <w:szCs w:val="18"/>
                <w:lang w:val="en-US"/>
              </w:rPr>
            </w:pPr>
          </w:p>
        </w:tc>
        <w:tc>
          <w:tcPr>
            <w:tcW w:w="1134"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tcPr>
          <w:p>
            <w:pPr>
              <w:rPr>
                <w:color w:val="000000" w:themeColor="text1"/>
                <w:sz w:val="18"/>
                <w:szCs w:val="18"/>
                <w:lang w:val="en-US"/>
              </w:rPr>
            </w:pPr>
          </w:p>
        </w:tc>
      </w:tr>
      <w:tr>
        <w:trPr>
          <w:trHeight w:val="300"/>
        </w:trPr>
        <w:tc>
          <w:tcPr>
            <w:tcW w:w="1696"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4"/>
                <w:szCs w:val="18"/>
                <w:lang w:val="en-US" w:eastAsia="de-DE"/>
              </w:rPr>
            </w:pPr>
            <w:r>
              <w:rPr>
                <w:rFonts w:eastAsia="Times New Roman" w:cstheme="minorHAnsi"/>
                <w:color w:val="000000" w:themeColor="text1"/>
                <w:sz w:val="14"/>
                <w:szCs w:val="18"/>
                <w:lang w:val="en-US" w:eastAsia="de-DE"/>
              </w:rPr>
              <w:t>2-hydroxy-3-methylvaleric acid</w:t>
            </w:r>
          </w:p>
        </w:tc>
        <w:tc>
          <w:tcPr>
            <w:tcW w:w="85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w:t>
            </w:r>
          </w:p>
        </w:tc>
        <w:tc>
          <w:tcPr>
            <w:tcW w:w="984" w:type="dxa"/>
          </w:tcPr>
          <w:p>
            <w:pPr>
              <w:rPr>
                <w:color w:val="000000" w:themeColor="text1"/>
                <w:sz w:val="18"/>
                <w:szCs w:val="18"/>
                <w:lang w:val="en-US"/>
              </w:rPr>
            </w:pPr>
          </w:p>
        </w:tc>
        <w:tc>
          <w:tcPr>
            <w:tcW w:w="1000" w:type="dxa"/>
          </w:tcPr>
          <w:p>
            <w:pPr>
              <w:rPr>
                <w:color w:val="000000" w:themeColor="text1"/>
                <w:sz w:val="18"/>
                <w:szCs w:val="18"/>
                <w:lang w:val="en-US"/>
              </w:rPr>
            </w:pPr>
          </w:p>
        </w:tc>
        <w:tc>
          <w:tcPr>
            <w:tcW w:w="1134"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tcPr>
          <w:p>
            <w:pPr>
              <w:rPr>
                <w:color w:val="000000" w:themeColor="text1"/>
                <w:sz w:val="18"/>
                <w:szCs w:val="18"/>
                <w:lang w:val="en-US"/>
              </w:rPr>
            </w:pPr>
          </w:p>
        </w:tc>
      </w:tr>
      <w:tr>
        <w:trPr>
          <w:trHeight w:val="204"/>
        </w:trPr>
        <w:tc>
          <w:tcPr>
            <w:tcW w:w="1696"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6"/>
                <w:szCs w:val="18"/>
                <w:lang w:val="en-US" w:eastAsia="de-DE"/>
              </w:rPr>
            </w:pPr>
            <w:r>
              <w:rPr>
                <w:rFonts w:eastAsia="Times New Roman" w:cstheme="minorHAnsi"/>
                <w:color w:val="000000" w:themeColor="text1"/>
                <w:sz w:val="16"/>
                <w:szCs w:val="18"/>
                <w:lang w:val="en-US" w:eastAsia="de-DE"/>
              </w:rPr>
              <w:t>2-ketoisocaproic acid</w:t>
            </w:r>
          </w:p>
        </w:tc>
        <w:tc>
          <w:tcPr>
            <w:tcW w:w="85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0-3</w:t>
            </w:r>
          </w:p>
        </w:tc>
        <w:tc>
          <w:tcPr>
            <w:tcW w:w="984" w:type="dxa"/>
          </w:tcPr>
          <w:p>
            <w:pPr>
              <w:rPr>
                <w:color w:val="000000" w:themeColor="text1"/>
                <w:sz w:val="18"/>
                <w:szCs w:val="18"/>
                <w:lang w:val="en-US"/>
              </w:rPr>
            </w:pPr>
          </w:p>
        </w:tc>
        <w:tc>
          <w:tcPr>
            <w:tcW w:w="1000" w:type="dxa"/>
          </w:tcPr>
          <w:p>
            <w:pPr>
              <w:rPr>
                <w:color w:val="000000" w:themeColor="text1"/>
                <w:sz w:val="18"/>
                <w:szCs w:val="18"/>
                <w:lang w:val="en-US"/>
              </w:rPr>
            </w:pPr>
          </w:p>
        </w:tc>
        <w:tc>
          <w:tcPr>
            <w:tcW w:w="1134"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tcPr>
          <w:p>
            <w:pPr>
              <w:rPr>
                <w:color w:val="000000" w:themeColor="text1"/>
                <w:sz w:val="18"/>
                <w:szCs w:val="18"/>
                <w:lang w:val="en-US"/>
              </w:rPr>
            </w:pPr>
          </w:p>
        </w:tc>
      </w:tr>
      <w:tr>
        <w:trPr>
          <w:trHeight w:val="204"/>
        </w:trPr>
        <w:tc>
          <w:tcPr>
            <w:tcW w:w="1696"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6"/>
                <w:szCs w:val="18"/>
                <w:lang w:val="en-US" w:eastAsia="de-DE"/>
              </w:rPr>
            </w:pPr>
            <w:r>
              <w:rPr>
                <w:rFonts w:eastAsia="Times New Roman" w:cstheme="minorHAnsi"/>
                <w:color w:val="000000" w:themeColor="text1"/>
                <w:sz w:val="14"/>
                <w:szCs w:val="18"/>
                <w:lang w:val="en-US" w:eastAsia="de-DE"/>
              </w:rPr>
              <w:t>2-hydroxyisovaleric acid</w:t>
            </w:r>
          </w:p>
        </w:tc>
        <w:tc>
          <w:tcPr>
            <w:tcW w:w="85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0-7</w:t>
            </w:r>
          </w:p>
        </w:tc>
        <w:tc>
          <w:tcPr>
            <w:tcW w:w="984" w:type="dxa"/>
          </w:tcPr>
          <w:p>
            <w:pPr>
              <w:rPr>
                <w:color w:val="000000" w:themeColor="text1"/>
                <w:sz w:val="18"/>
                <w:szCs w:val="18"/>
                <w:lang w:val="en-US"/>
              </w:rPr>
            </w:pPr>
          </w:p>
        </w:tc>
        <w:tc>
          <w:tcPr>
            <w:tcW w:w="1000" w:type="dxa"/>
          </w:tcPr>
          <w:p>
            <w:pPr>
              <w:rPr>
                <w:color w:val="000000" w:themeColor="text1"/>
                <w:sz w:val="18"/>
                <w:szCs w:val="18"/>
                <w:lang w:val="en-US"/>
              </w:rPr>
            </w:pPr>
          </w:p>
        </w:tc>
        <w:tc>
          <w:tcPr>
            <w:tcW w:w="1134"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tcPr>
          <w:p>
            <w:pPr>
              <w:rPr>
                <w:color w:val="000000" w:themeColor="text1"/>
                <w:sz w:val="18"/>
                <w:szCs w:val="18"/>
                <w:lang w:val="en-US"/>
              </w:rPr>
            </w:pPr>
          </w:p>
        </w:tc>
      </w:tr>
      <w:tr>
        <w:trPr>
          <w:trHeight w:val="204"/>
        </w:trPr>
        <w:tc>
          <w:tcPr>
            <w:tcW w:w="1696"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6"/>
                <w:szCs w:val="18"/>
                <w:lang w:val="en-US" w:eastAsia="de-DE"/>
              </w:rPr>
            </w:pPr>
            <w:r>
              <w:rPr>
                <w:rFonts w:eastAsia="Times New Roman" w:cstheme="minorHAnsi"/>
                <w:color w:val="000000" w:themeColor="text1"/>
                <w:sz w:val="16"/>
                <w:szCs w:val="18"/>
                <w:lang w:val="en-US" w:eastAsia="de-DE"/>
              </w:rPr>
              <w:t>2-oxo-adipic acid</w:t>
            </w:r>
          </w:p>
        </w:tc>
        <w:tc>
          <w:tcPr>
            <w:tcW w:w="85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0-25</w:t>
            </w:r>
          </w:p>
        </w:tc>
        <w:tc>
          <w:tcPr>
            <w:tcW w:w="984" w:type="dxa"/>
          </w:tcPr>
          <w:p>
            <w:pPr>
              <w:rPr>
                <w:color w:val="000000" w:themeColor="text1"/>
                <w:sz w:val="18"/>
                <w:szCs w:val="18"/>
                <w:lang w:val="en-US"/>
              </w:rPr>
            </w:pPr>
          </w:p>
        </w:tc>
        <w:tc>
          <w:tcPr>
            <w:tcW w:w="1000" w:type="dxa"/>
          </w:tcPr>
          <w:p>
            <w:pPr>
              <w:rPr>
                <w:color w:val="000000" w:themeColor="text1"/>
                <w:sz w:val="18"/>
                <w:szCs w:val="18"/>
                <w:lang w:val="en-US"/>
              </w:rPr>
            </w:pPr>
          </w:p>
        </w:tc>
        <w:tc>
          <w:tcPr>
            <w:tcW w:w="1134"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rFonts w:ascii="Calibri" w:hAnsi="Calibri" w:cs="Calibri"/>
                <w:b/>
                <w:color w:val="000000" w:themeColor="text1"/>
                <w:sz w:val="18"/>
                <w:szCs w:val="18"/>
                <w:lang w:val="en-US"/>
              </w:rPr>
            </w:pPr>
            <w:r>
              <w:rPr>
                <w:rFonts w:ascii="Calibri" w:hAnsi="Calibri" w:cs="Calibri"/>
                <w:b/>
                <w:color w:val="000000" w:themeColor="text1"/>
                <w:sz w:val="18"/>
                <w:szCs w:val="18"/>
                <w:lang w:val="en-US"/>
              </w:rPr>
              <w:t>85</w:t>
            </w:r>
          </w:p>
        </w:tc>
        <w:tc>
          <w:tcPr>
            <w:tcW w:w="851" w:type="dxa"/>
          </w:tcPr>
          <w:p>
            <w:pPr>
              <w:rPr>
                <w:rFonts w:ascii="Calibri" w:hAnsi="Calibri" w:cs="Calibri"/>
                <w:b/>
                <w:color w:val="000000" w:themeColor="text1"/>
                <w:sz w:val="18"/>
                <w:szCs w:val="18"/>
                <w:lang w:val="en-US"/>
              </w:rPr>
            </w:pPr>
            <w:r>
              <w:rPr>
                <w:rFonts w:ascii="Calibri" w:hAnsi="Calibri" w:cs="Calibri"/>
                <w:b/>
                <w:color w:val="000000" w:themeColor="text1"/>
                <w:sz w:val="18"/>
                <w:szCs w:val="18"/>
                <w:lang w:val="en-US"/>
              </w:rPr>
              <w:t>56</w:t>
            </w:r>
          </w:p>
        </w:tc>
        <w:tc>
          <w:tcPr>
            <w:tcW w:w="850" w:type="dxa"/>
          </w:tcPr>
          <w:p>
            <w:pPr>
              <w:rPr>
                <w:rFonts w:ascii="Calibri" w:hAnsi="Calibri" w:cs="Calibri"/>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tcPr>
          <w:p>
            <w:pPr>
              <w:rPr>
                <w:color w:val="000000" w:themeColor="text1"/>
                <w:sz w:val="18"/>
                <w:szCs w:val="18"/>
                <w:lang w:val="en-US"/>
              </w:rPr>
            </w:pPr>
          </w:p>
        </w:tc>
      </w:tr>
      <w:tr>
        <w:trPr>
          <w:trHeight w:val="204"/>
        </w:trPr>
        <w:tc>
          <w:tcPr>
            <w:tcW w:w="1696"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6"/>
                <w:szCs w:val="18"/>
                <w:lang w:val="en-US" w:eastAsia="de-DE"/>
              </w:rPr>
            </w:pPr>
            <w:r>
              <w:rPr>
                <w:rFonts w:eastAsia="Times New Roman" w:cstheme="minorHAnsi"/>
                <w:color w:val="000000" w:themeColor="text1"/>
                <w:sz w:val="16"/>
                <w:szCs w:val="18"/>
                <w:lang w:val="en-US" w:eastAsia="de-DE"/>
              </w:rPr>
              <w:t>2-hydroxy-adipic acid</w:t>
            </w:r>
          </w:p>
        </w:tc>
        <w:tc>
          <w:tcPr>
            <w:tcW w:w="85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0-20</w:t>
            </w:r>
          </w:p>
        </w:tc>
        <w:tc>
          <w:tcPr>
            <w:tcW w:w="984" w:type="dxa"/>
          </w:tcPr>
          <w:p>
            <w:pPr>
              <w:rPr>
                <w:color w:val="000000" w:themeColor="text1"/>
                <w:sz w:val="18"/>
                <w:szCs w:val="18"/>
                <w:lang w:val="en-US"/>
              </w:rPr>
            </w:pPr>
          </w:p>
        </w:tc>
        <w:tc>
          <w:tcPr>
            <w:tcW w:w="1000" w:type="dxa"/>
          </w:tcPr>
          <w:p>
            <w:pPr>
              <w:rPr>
                <w:color w:val="000000" w:themeColor="text1"/>
                <w:sz w:val="18"/>
                <w:szCs w:val="18"/>
                <w:lang w:val="en-US"/>
              </w:rPr>
            </w:pPr>
          </w:p>
        </w:tc>
        <w:tc>
          <w:tcPr>
            <w:tcW w:w="1134"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rFonts w:ascii="Calibri" w:hAnsi="Calibri" w:cs="Calibri"/>
                <w:b/>
                <w:color w:val="000000" w:themeColor="text1"/>
                <w:sz w:val="18"/>
                <w:szCs w:val="18"/>
                <w:lang w:val="en-US"/>
              </w:rPr>
            </w:pPr>
            <w:r>
              <w:rPr>
                <w:rFonts w:ascii="Calibri" w:hAnsi="Calibri" w:cs="Calibri"/>
                <w:b/>
                <w:color w:val="000000" w:themeColor="text1"/>
                <w:sz w:val="18"/>
                <w:szCs w:val="18"/>
                <w:lang w:val="en-US"/>
              </w:rPr>
              <w:t>74</w:t>
            </w:r>
          </w:p>
        </w:tc>
        <w:tc>
          <w:tcPr>
            <w:tcW w:w="851" w:type="dxa"/>
          </w:tcPr>
          <w:p>
            <w:pPr>
              <w:rPr>
                <w:rFonts w:ascii="Calibri" w:hAnsi="Calibri" w:cs="Calibri"/>
                <w:b/>
                <w:color w:val="000000" w:themeColor="text1"/>
                <w:sz w:val="18"/>
                <w:szCs w:val="18"/>
                <w:lang w:val="en-US"/>
              </w:rPr>
            </w:pPr>
            <w:r>
              <w:rPr>
                <w:rFonts w:ascii="Calibri" w:hAnsi="Calibri" w:cs="Calibri"/>
                <w:b/>
                <w:color w:val="000000" w:themeColor="text1"/>
                <w:sz w:val="18"/>
                <w:szCs w:val="18"/>
                <w:lang w:val="en-US"/>
              </w:rPr>
              <w:t>89</w:t>
            </w:r>
          </w:p>
        </w:tc>
        <w:tc>
          <w:tcPr>
            <w:tcW w:w="850" w:type="dxa"/>
          </w:tcPr>
          <w:p>
            <w:pPr>
              <w:rPr>
                <w:rFonts w:ascii="Calibri" w:hAnsi="Calibri" w:cs="Calibri"/>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850" w:type="dxa"/>
          </w:tcPr>
          <w:p>
            <w:pPr>
              <w:rPr>
                <w:color w:val="000000" w:themeColor="text1"/>
                <w:sz w:val="18"/>
                <w:szCs w:val="18"/>
                <w:lang w:val="en-US"/>
              </w:rPr>
            </w:pPr>
          </w:p>
        </w:tc>
        <w:tc>
          <w:tcPr>
            <w:tcW w:w="851" w:type="dxa"/>
          </w:tcPr>
          <w:p>
            <w:pPr>
              <w:rPr>
                <w:color w:val="000000" w:themeColor="text1"/>
                <w:sz w:val="18"/>
                <w:szCs w:val="18"/>
                <w:lang w:val="en-US"/>
              </w:rPr>
            </w:pPr>
          </w:p>
        </w:tc>
        <w:tc>
          <w:tcPr>
            <w:tcW w:w="1417" w:type="dxa"/>
          </w:tcPr>
          <w:p>
            <w:pPr>
              <w:rPr>
                <w:color w:val="000000" w:themeColor="text1"/>
                <w:sz w:val="18"/>
                <w:szCs w:val="18"/>
                <w:lang w:val="en-US"/>
              </w:rPr>
            </w:pPr>
          </w:p>
        </w:tc>
      </w:tr>
    </w:tbl>
    <w:p>
      <w:pPr>
        <w:suppressAutoHyphens/>
        <w:spacing w:line="480" w:lineRule="auto"/>
        <w:jc w:val="both"/>
        <w:rPr>
          <w:rFonts w:ascii="Arial" w:hAnsi="Arial" w:cs="Arial"/>
          <w:b/>
          <w:color w:val="000000" w:themeColor="text1"/>
          <w:sz w:val="18"/>
          <w:szCs w:val="18"/>
          <w:lang w:val="en-US"/>
        </w:rPr>
      </w:pPr>
    </w:p>
    <w:tbl>
      <w:tblPr>
        <w:tblStyle w:val="Tabellenraster"/>
        <w:tblpPr w:leftFromText="141" w:rightFromText="141" w:vertAnchor="text" w:tblpY="1"/>
        <w:tblW w:w="14170" w:type="dxa"/>
        <w:tblLayout w:type="fixed"/>
        <w:tblLook w:val="04A0" w:firstRow="1" w:lastRow="0" w:firstColumn="1" w:lastColumn="0" w:noHBand="0" w:noVBand="1"/>
      </w:tblPr>
      <w:tblGrid>
        <w:gridCol w:w="1804"/>
        <w:gridCol w:w="991"/>
        <w:gridCol w:w="886"/>
        <w:gridCol w:w="992"/>
        <w:gridCol w:w="1807"/>
        <w:gridCol w:w="886"/>
        <w:gridCol w:w="993"/>
        <w:gridCol w:w="992"/>
        <w:gridCol w:w="992"/>
        <w:gridCol w:w="992"/>
        <w:gridCol w:w="851"/>
        <w:gridCol w:w="992"/>
        <w:gridCol w:w="992"/>
      </w:tblGrid>
      <w:tr>
        <w:trPr>
          <w:trHeight w:val="300"/>
        </w:trPr>
        <w:tc>
          <w:tcPr>
            <w:tcW w:w="1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lastRenderedPageBreak/>
              <w:t>publication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ref.*</w:t>
            </w:r>
          </w:p>
        </w:tc>
        <w:tc>
          <w:tcPr>
            <w:tcW w:w="1878" w:type="dxa"/>
            <w:gridSpan w:val="2"/>
            <w:shd w:val="clear" w:color="auto" w:fill="D9D9D9" w:themeFill="background1" w:themeFillShade="D9"/>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Hong et al., 2003</w:t>
            </w:r>
          </w:p>
        </w:tc>
        <w:tc>
          <w:tcPr>
            <w:tcW w:w="1807" w:type="dxa"/>
            <w:shd w:val="clear" w:color="auto" w:fill="D9D9D9" w:themeFill="background1" w:themeFillShade="D9"/>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Sansaricq et al., 2006</w:t>
            </w:r>
          </w:p>
        </w:tc>
        <w:tc>
          <w:tcPr>
            <w:tcW w:w="2871" w:type="dxa"/>
            <w:gridSpan w:val="3"/>
            <w:shd w:val="clear" w:color="auto" w:fill="D9D9D9" w:themeFill="background1" w:themeFillShade="D9"/>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Brassier et al., 2013</w:t>
            </w:r>
          </w:p>
        </w:tc>
        <w:tc>
          <w:tcPr>
            <w:tcW w:w="992" w:type="dxa"/>
            <w:shd w:val="clear" w:color="auto" w:fill="D9D9D9" w:themeFill="background1" w:themeFillShade="D9"/>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Cameron et al., 2006</w:t>
            </w:r>
          </w:p>
        </w:tc>
        <w:tc>
          <w:tcPr>
            <w:tcW w:w="992" w:type="dxa"/>
            <w:shd w:val="clear" w:color="auto" w:fill="D9D9D9" w:themeFill="background1" w:themeFillShade="D9"/>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Hegarty et al., 2019</w:t>
            </w:r>
          </w:p>
        </w:tc>
        <w:tc>
          <w:tcPr>
            <w:tcW w:w="851" w:type="dxa"/>
            <w:shd w:val="clear" w:color="auto" w:fill="D9D9D9" w:themeFill="background1" w:themeFillShade="D9"/>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Neveu et al., 2020</w:t>
            </w:r>
          </w:p>
        </w:tc>
        <w:tc>
          <w:tcPr>
            <w:tcW w:w="1984" w:type="dxa"/>
            <w:gridSpan w:val="2"/>
            <w:shd w:val="clear" w:color="auto" w:fill="D9D9D9" w:themeFill="background1" w:themeFillShade="D9"/>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Alfarsi et al., 2021</w:t>
            </w:r>
          </w:p>
        </w:tc>
      </w:tr>
      <w:tr>
        <w:trPr>
          <w:trHeight w:val="204"/>
        </w:trPr>
        <w:tc>
          <w:tcPr>
            <w:tcW w:w="1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ID</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886"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2</w:t>
            </w:r>
          </w:p>
        </w:tc>
        <w:tc>
          <w:tcPr>
            <w:tcW w:w="992"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4</w:t>
            </w:r>
          </w:p>
        </w:tc>
        <w:tc>
          <w:tcPr>
            <w:tcW w:w="1807"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86"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3</w:t>
            </w:r>
          </w:p>
        </w:tc>
        <w:tc>
          <w:tcPr>
            <w:tcW w:w="993"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4</w:t>
            </w:r>
          </w:p>
        </w:tc>
        <w:tc>
          <w:tcPr>
            <w:tcW w:w="992"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5</w:t>
            </w:r>
          </w:p>
        </w:tc>
        <w:tc>
          <w:tcPr>
            <w:tcW w:w="992"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1</w:t>
            </w:r>
          </w:p>
        </w:tc>
        <w:tc>
          <w:tcPr>
            <w:tcW w:w="992"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45</w:t>
            </w:r>
          </w:p>
        </w:tc>
        <w:tc>
          <w:tcPr>
            <w:tcW w:w="851"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1</w:t>
            </w:r>
          </w:p>
        </w:tc>
        <w:tc>
          <w:tcPr>
            <w:tcW w:w="992"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2</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C/I</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 (normal in interval)</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c>
          <w:tcPr>
            <w:tcW w:w="993"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c>
          <w:tcPr>
            <w:tcW w:w="992" w:type="dxa"/>
          </w:tcPr>
          <w:p>
            <w:pPr>
              <w:rPr>
                <w:rFonts w:ascii="Calibri" w:hAnsi="Calibri" w:cs="Calibri"/>
                <w:color w:val="000000" w:themeColor="text1"/>
                <w:sz w:val="18"/>
                <w:szCs w:val="18"/>
                <w:lang w:val="en-US"/>
              </w:rPr>
            </w:pP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r>
      <w:tr>
        <w:trPr>
          <w:trHeight w:val="300"/>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 xml:space="preserve">lactate/creatinine ratio (urine) </w:t>
            </w:r>
            <w:r>
              <w:rPr>
                <w:rFonts w:eastAsia="Times New Roman" w:cstheme="minorHAnsi"/>
                <w:b/>
                <w:bCs/>
                <w:color w:val="000000" w:themeColor="text1"/>
                <w:sz w:val="16"/>
                <w:szCs w:val="18"/>
                <w:lang w:val="en-US" w:eastAsia="de-DE"/>
              </w:rPr>
              <w:t>(mmol/mol creatinine)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0-431</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3"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14</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4170" w:type="dxa"/>
            <w:gridSpan w:val="13"/>
            <w:tcBorders>
              <w:top w:val="single" w:sz="4" w:space="0" w:color="auto"/>
              <w:left w:val="single" w:sz="4" w:space="0" w:color="auto"/>
              <w:bottom w:val="single" w:sz="4" w:space="0" w:color="808080" w:themeColor="background1" w:themeShade="80"/>
            </w:tcBorders>
            <w:shd w:val="clear" w:color="auto" w:fill="D9D9D9" w:themeFill="background1" w:themeFillShade="D9"/>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selected amino acids (</w:t>
            </w:r>
            <w:r>
              <w:rPr>
                <w:rFonts w:eastAsia="Times New Roman" w:cstheme="minorHAnsi"/>
                <w:b/>
                <w:bCs/>
                <w:color w:val="000000" w:themeColor="text1"/>
                <w:sz w:val="18"/>
                <w:szCs w:val="18"/>
                <w:shd w:val="clear" w:color="auto" w:fill="BFBFBF" w:themeFill="background1" w:themeFillShade="BF"/>
                <w:lang w:val="en-US" w:eastAsia="de-DE"/>
              </w:rPr>
              <w:t>plasma) (µmol/l)</w:t>
            </w: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alanine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130-547</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3" w:type="dxa"/>
          </w:tcPr>
          <w:p>
            <w:pPr>
              <w:rPr>
                <w:rFonts w:ascii="Calibri" w:hAnsi="Calibri" w:cs="Calibri"/>
                <w:color w:val="000000" w:themeColor="text1"/>
                <w:sz w:val="18"/>
                <w:szCs w:val="18"/>
                <w:lang w:val="en-US"/>
              </w:rPr>
            </w:pPr>
          </w:p>
        </w:tc>
        <w:tc>
          <w:tcPr>
            <w:tcW w:w="992"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691</w:t>
            </w:r>
          </w:p>
        </w:tc>
        <w:tc>
          <w:tcPr>
            <w:tcW w:w="992"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1136</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1"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881</w:t>
            </w:r>
          </w:p>
        </w:tc>
        <w:tc>
          <w:tcPr>
            <w:tcW w:w="992" w:type="dxa"/>
          </w:tcPr>
          <w:p>
            <w:pPr>
              <w:rPr>
                <w:rFonts w:ascii="Calibri" w:hAnsi="Calibri" w:cs="Calibri"/>
                <w:b/>
                <w:bCs/>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glutamate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10-150</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1"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452</w:t>
            </w:r>
          </w:p>
        </w:tc>
        <w:tc>
          <w:tcPr>
            <w:tcW w:w="992" w:type="dxa"/>
          </w:tcPr>
          <w:p>
            <w:pPr>
              <w:rPr>
                <w:rFonts w:ascii="Calibri" w:hAnsi="Calibri" w:cs="Calibri"/>
                <w:b/>
                <w:bCs/>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765"/>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glutamine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254-823</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1693</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1"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1180</w:t>
            </w:r>
          </w:p>
        </w:tc>
        <w:tc>
          <w:tcPr>
            <w:tcW w:w="992" w:type="dxa"/>
          </w:tcPr>
          <w:p>
            <w:pPr>
              <w:rPr>
                <w:rFonts w:ascii="Calibri" w:hAnsi="Calibri" w:cs="Calibri"/>
                <w:b/>
                <w:bCs/>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citrulline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1-46</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1"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179</w:t>
            </w:r>
          </w:p>
        </w:tc>
        <w:tc>
          <w:tcPr>
            <w:tcW w:w="992" w:type="dxa"/>
          </w:tcPr>
          <w:p>
            <w:pPr>
              <w:rPr>
                <w:rFonts w:ascii="Calibri" w:hAnsi="Calibri" w:cs="Calibri"/>
                <w:b/>
                <w:bCs/>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leucine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49-216</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285</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p>
        </w:tc>
        <w:tc>
          <w:tcPr>
            <w:tcW w:w="851"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338</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isoleucine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22-107</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137</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p>
        </w:tc>
        <w:tc>
          <w:tcPr>
            <w:tcW w:w="851"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157</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valine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80-321</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374</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p>
        </w:tc>
        <w:tc>
          <w:tcPr>
            <w:tcW w:w="851"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498</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lysine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50-284</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proline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60-340</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1"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363</w:t>
            </w:r>
          </w:p>
        </w:tc>
        <w:tc>
          <w:tcPr>
            <w:tcW w:w="992" w:type="dxa"/>
          </w:tcPr>
          <w:p>
            <w:pPr>
              <w:rPr>
                <w:rFonts w:ascii="Calibri" w:hAnsi="Calibri" w:cs="Calibri"/>
                <w:b/>
                <w:bCs/>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glycine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110-343</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allo-isoleucine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&lt;1</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1"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10</w:t>
            </w:r>
          </w:p>
        </w:tc>
        <w:tc>
          <w:tcPr>
            <w:tcW w:w="992" w:type="dxa"/>
          </w:tcPr>
          <w:p>
            <w:pPr>
              <w:rPr>
                <w:rFonts w:ascii="Calibri" w:hAnsi="Calibri" w:cs="Calibri"/>
                <w:b/>
                <w:bCs/>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300"/>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others</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86" w:type="dxa"/>
          </w:tcPr>
          <w:p>
            <w:pPr>
              <w:rPr>
                <w:rFonts w:ascii="Calibri" w:hAnsi="Calibri" w:cs="Calibri"/>
                <w:color w:val="000000" w:themeColor="text1"/>
                <w:sz w:val="18"/>
                <w:szCs w:val="18"/>
                <w:lang w:val="en-US"/>
              </w:rPr>
            </w:pP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6"/>
                <w:szCs w:val="18"/>
                <w:lang w:val="en-US"/>
              </w:rPr>
              <w:t>elevation of all amino acids</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4170" w:type="dxa"/>
            <w:gridSpan w:val="13"/>
            <w:tcBorders>
              <w:top w:val="single" w:sz="4" w:space="0" w:color="808080" w:themeColor="background1" w:themeShade="80"/>
              <w:left w:val="single" w:sz="4" w:space="0" w:color="auto"/>
              <w:bottom w:val="single" w:sz="4" w:space="0" w:color="808080" w:themeColor="background1" w:themeShade="80"/>
            </w:tcBorders>
            <w:shd w:val="clear" w:color="auto" w:fill="D9D9D9" w:themeFill="background1" w:themeFillShade="D9"/>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selected organic acids (urine) (mmol/mol creatinine)</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ketonic acid (µmol/l)</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4 +</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fumaric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0-21</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succinic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0-142</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2-oxo-glutaric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0-514</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color w:val="000000" w:themeColor="text1"/>
                <w:sz w:val="18"/>
                <w:szCs w:val="18"/>
                <w:lang w:val="en-US"/>
              </w:rPr>
            </w:pP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5-oxoproline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0-80</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300"/>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2-hydroxy-3-methylvaleric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2-ketoisocaproic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0-3</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6"/>
                <w:szCs w:val="18"/>
                <w:lang w:val="en-US" w:eastAsia="de-DE"/>
              </w:rPr>
              <w:t>2-hydroxyisovaleric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0-7</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2-oxo-adipic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0-25</w:t>
            </w:r>
          </w:p>
        </w:tc>
        <w:tc>
          <w:tcPr>
            <w:tcW w:w="886" w:type="dxa"/>
          </w:tcPr>
          <w:p>
            <w:pPr>
              <w:rPr>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2-hydroxy-adipic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0-20</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180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3"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color w:val="000000" w:themeColor="text1"/>
                <w:sz w:val="18"/>
                <w:szCs w:val="18"/>
                <w:lang w:val="en-US"/>
              </w:rPr>
            </w:pPr>
          </w:p>
        </w:tc>
        <w:tc>
          <w:tcPr>
            <w:tcW w:w="851"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bl>
    <w:p>
      <w:pPr>
        <w:suppressAutoHyphens/>
        <w:spacing w:line="480" w:lineRule="auto"/>
        <w:jc w:val="both"/>
        <w:rPr>
          <w:rFonts w:ascii="Arial" w:hAnsi="Arial" w:cs="Arial"/>
          <w:b/>
          <w:color w:val="000000" w:themeColor="text1"/>
          <w:sz w:val="18"/>
          <w:szCs w:val="18"/>
          <w:lang w:val="en-US"/>
        </w:rPr>
      </w:pPr>
    </w:p>
    <w:tbl>
      <w:tblPr>
        <w:tblStyle w:val="Tabellenraster"/>
        <w:tblpPr w:leftFromText="141" w:rightFromText="141" w:vertAnchor="text" w:tblpY="1"/>
        <w:tblW w:w="14454" w:type="dxa"/>
        <w:tblLayout w:type="fixed"/>
        <w:tblLook w:val="04A0" w:firstRow="1" w:lastRow="0" w:firstColumn="1" w:lastColumn="0" w:noHBand="0" w:noVBand="1"/>
      </w:tblPr>
      <w:tblGrid>
        <w:gridCol w:w="1804"/>
        <w:gridCol w:w="991"/>
        <w:gridCol w:w="886"/>
        <w:gridCol w:w="992"/>
        <w:gridCol w:w="1843"/>
        <w:gridCol w:w="1417"/>
        <w:gridCol w:w="1418"/>
        <w:gridCol w:w="1134"/>
        <w:gridCol w:w="992"/>
        <w:gridCol w:w="992"/>
        <w:gridCol w:w="1985"/>
      </w:tblGrid>
      <w:tr>
        <w:trPr>
          <w:trHeight w:val="300"/>
        </w:trPr>
        <w:tc>
          <w:tcPr>
            <w:tcW w:w="1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lastRenderedPageBreak/>
              <w:t>publication</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ref.*</w:t>
            </w:r>
          </w:p>
        </w:tc>
        <w:tc>
          <w:tcPr>
            <w:tcW w:w="1878" w:type="dxa"/>
            <w:gridSpan w:val="2"/>
            <w:shd w:val="clear" w:color="auto" w:fill="D9D9D9" w:themeFill="background1" w:themeFillShade="D9"/>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Alfarsi et al., 2021</w:t>
            </w:r>
          </w:p>
        </w:tc>
        <w:tc>
          <w:tcPr>
            <w:tcW w:w="1843" w:type="dxa"/>
            <w:shd w:val="clear" w:color="auto" w:fill="D9D9D9" w:themeFill="background1" w:themeFillShade="D9"/>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Ramadža et al., 2021</w:t>
            </w:r>
          </w:p>
        </w:tc>
        <w:tc>
          <w:tcPr>
            <w:tcW w:w="2835" w:type="dxa"/>
            <w:gridSpan w:val="2"/>
            <w:shd w:val="clear" w:color="auto" w:fill="D9D9D9" w:themeFill="background1" w:themeFillShade="D9"/>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Siri et al., 2022</w:t>
            </w:r>
          </w:p>
        </w:tc>
        <w:tc>
          <w:tcPr>
            <w:tcW w:w="3118" w:type="dxa"/>
            <w:gridSpan w:val="3"/>
            <w:shd w:val="clear" w:color="auto" w:fill="D9D9D9" w:themeFill="background1" w:themeFillShade="D9"/>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Wongkittichote et al., 2023</w:t>
            </w:r>
          </w:p>
        </w:tc>
        <w:tc>
          <w:tcPr>
            <w:tcW w:w="1985" w:type="dxa"/>
            <w:shd w:val="clear" w:color="auto" w:fill="D9D9D9" w:themeFill="background1" w:themeFillShade="D9"/>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Moosavian et al., 2024</w:t>
            </w:r>
          </w:p>
        </w:tc>
      </w:tr>
      <w:tr>
        <w:trPr>
          <w:trHeight w:val="204"/>
        </w:trPr>
        <w:tc>
          <w:tcPr>
            <w:tcW w:w="180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ID</w:t>
            </w:r>
          </w:p>
        </w:tc>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886"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3</w:t>
            </w:r>
          </w:p>
        </w:tc>
        <w:tc>
          <w:tcPr>
            <w:tcW w:w="992"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4</w:t>
            </w:r>
          </w:p>
        </w:tc>
        <w:tc>
          <w:tcPr>
            <w:tcW w:w="1843"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1</w:t>
            </w:r>
          </w:p>
        </w:tc>
        <w:tc>
          <w:tcPr>
            <w:tcW w:w="1417"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Subject 10</w:t>
            </w:r>
          </w:p>
        </w:tc>
        <w:tc>
          <w:tcPr>
            <w:tcW w:w="1418"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Brother of Subject 10</w:t>
            </w:r>
          </w:p>
        </w:tc>
        <w:tc>
          <w:tcPr>
            <w:tcW w:w="1134"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1</w:t>
            </w:r>
          </w:p>
        </w:tc>
        <w:tc>
          <w:tcPr>
            <w:tcW w:w="992"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3</w:t>
            </w:r>
          </w:p>
        </w:tc>
        <w:tc>
          <w:tcPr>
            <w:tcW w:w="992"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Patient 4</w:t>
            </w:r>
          </w:p>
        </w:tc>
        <w:tc>
          <w:tcPr>
            <w:tcW w:w="1985" w:type="dxa"/>
            <w:shd w:val="clear" w:color="auto" w:fill="D9D9D9" w:themeFill="background1" w:themeFillShade="D9"/>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C/I</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c>
          <w:tcPr>
            <w:tcW w:w="1843" w:type="dxa"/>
            <w:vAlign w:val="bottom"/>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c>
          <w:tcPr>
            <w:tcW w:w="1417"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C/I</w:t>
            </w:r>
          </w:p>
        </w:tc>
        <w:tc>
          <w:tcPr>
            <w:tcW w:w="1418"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C</w:t>
            </w:r>
          </w:p>
        </w:tc>
      </w:tr>
      <w:tr>
        <w:trPr>
          <w:trHeight w:val="300"/>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 xml:space="preserve">lactate/creatinine ratio (urine) </w:t>
            </w:r>
            <w:r>
              <w:rPr>
                <w:rFonts w:eastAsia="Times New Roman" w:cstheme="minorHAnsi"/>
                <w:b/>
                <w:bCs/>
                <w:color w:val="000000" w:themeColor="text1"/>
                <w:sz w:val="16"/>
                <w:szCs w:val="18"/>
                <w:lang w:val="en-US" w:eastAsia="de-DE"/>
              </w:rPr>
              <w:t>(mmol/mol creatinine)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0-431</w:t>
            </w:r>
          </w:p>
        </w:tc>
        <w:tc>
          <w:tcPr>
            <w:tcW w:w="886"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p>
        </w:tc>
        <w:tc>
          <w:tcPr>
            <w:tcW w:w="1843" w:type="dxa"/>
            <w:vAlign w:val="bottom"/>
          </w:tcPr>
          <w:p>
            <w:pPr>
              <w:rPr>
                <w:rFonts w:ascii="Calibri" w:hAnsi="Calibri" w:cs="Calibri"/>
                <w:color w:val="000000" w:themeColor="text1"/>
                <w:sz w:val="18"/>
                <w:szCs w:val="18"/>
                <w:lang w:val="en-US"/>
              </w:rPr>
            </w:pPr>
          </w:p>
        </w:tc>
        <w:tc>
          <w:tcPr>
            <w:tcW w:w="1417" w:type="dxa"/>
          </w:tcPr>
          <w:p>
            <w:pPr>
              <w:rPr>
                <w:rFonts w:ascii="Calibri" w:hAnsi="Calibri" w:cs="Calibri"/>
                <w:color w:val="000000" w:themeColor="text1"/>
                <w:sz w:val="18"/>
                <w:szCs w:val="18"/>
                <w:lang w:val="en-US"/>
              </w:rPr>
            </w:pPr>
          </w:p>
        </w:tc>
        <w:tc>
          <w:tcPr>
            <w:tcW w:w="1418" w:type="dxa"/>
          </w:tcPr>
          <w:p>
            <w:pPr>
              <w:rPr>
                <w:rFonts w:ascii="Calibri" w:hAnsi="Calibri" w:cs="Calibri"/>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4454" w:type="dxa"/>
            <w:gridSpan w:val="11"/>
            <w:tcBorders>
              <w:top w:val="single" w:sz="4" w:space="0" w:color="auto"/>
              <w:left w:val="single" w:sz="4" w:space="0" w:color="auto"/>
              <w:bottom w:val="single" w:sz="4" w:space="0" w:color="808080" w:themeColor="background1" w:themeShade="80"/>
            </w:tcBorders>
            <w:shd w:val="clear" w:color="auto" w:fill="D9D9D9" w:themeFill="background1" w:themeFillShade="D9"/>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selected amino acids (plasma) (µmol/l)</w:t>
            </w: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alanine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130-547</w:t>
            </w:r>
          </w:p>
        </w:tc>
        <w:tc>
          <w:tcPr>
            <w:tcW w:w="886" w:type="dxa"/>
            <w:tcBorders>
              <w:top w:val="single" w:sz="4" w:space="0" w:color="auto"/>
            </w:tcBorders>
          </w:tcPr>
          <w:p>
            <w:pPr>
              <w:rPr>
                <w:color w:val="000000" w:themeColor="text1"/>
                <w:sz w:val="18"/>
                <w:szCs w:val="18"/>
                <w:lang w:val="en-US"/>
              </w:rPr>
            </w:pPr>
          </w:p>
        </w:tc>
        <w:tc>
          <w:tcPr>
            <w:tcW w:w="992" w:type="dxa"/>
            <w:tcBorders>
              <w:top w:val="single" w:sz="4" w:space="0" w:color="auto"/>
            </w:tcBorders>
          </w:tcPr>
          <w:p>
            <w:pPr>
              <w:rPr>
                <w:color w:val="000000" w:themeColor="text1"/>
                <w:sz w:val="18"/>
                <w:szCs w:val="18"/>
                <w:lang w:val="en-US"/>
              </w:rPr>
            </w:pPr>
          </w:p>
        </w:tc>
        <w:tc>
          <w:tcPr>
            <w:tcW w:w="1843" w:type="dxa"/>
            <w:tcBorders>
              <w:top w:val="single" w:sz="4" w:space="0" w:color="auto"/>
            </w:tcBorders>
            <w:vAlign w:val="bottom"/>
          </w:tcPr>
          <w:p>
            <w:pPr>
              <w:rPr>
                <w:color w:val="000000" w:themeColor="text1"/>
                <w:sz w:val="18"/>
                <w:szCs w:val="18"/>
                <w:lang w:val="en-US"/>
              </w:rPr>
            </w:pPr>
          </w:p>
        </w:tc>
        <w:tc>
          <w:tcPr>
            <w:tcW w:w="1417" w:type="dxa"/>
            <w:tcBorders>
              <w:top w:val="single" w:sz="4" w:space="0" w:color="auto"/>
              <w:left w:val="nil"/>
              <w:bottom w:val="single" w:sz="4" w:space="0" w:color="auto"/>
              <w:right w:val="single" w:sz="4" w:space="0" w:color="auto"/>
            </w:tcBorders>
            <w:shd w:val="clear" w:color="auto" w:fill="auto"/>
            <w:vAlign w:val="bottom"/>
          </w:tcPr>
          <w:p>
            <w:pPr>
              <w:rPr>
                <w:rFonts w:ascii="Calibri" w:hAnsi="Calibri" w:cs="Calibri"/>
                <w:color w:val="000000" w:themeColor="text1"/>
                <w:sz w:val="18"/>
                <w:szCs w:val="18"/>
              </w:rPr>
            </w:pPr>
            <w:r>
              <w:rPr>
                <w:rFonts w:ascii="Calibri" w:hAnsi="Calibri" w:cs="Calibri"/>
                <w:color w:val="000000" w:themeColor="text1"/>
                <w:sz w:val="18"/>
                <w:szCs w:val="18"/>
              </w:rPr>
              <w:t>387</w:t>
            </w:r>
          </w:p>
        </w:tc>
        <w:tc>
          <w:tcPr>
            <w:tcW w:w="1418" w:type="dxa"/>
            <w:tcBorders>
              <w:top w:val="single" w:sz="4" w:space="0" w:color="auto"/>
              <w:left w:val="single" w:sz="4" w:space="0" w:color="auto"/>
              <w:bottom w:val="single" w:sz="4" w:space="0" w:color="auto"/>
              <w:right w:val="nil"/>
            </w:tcBorders>
            <w:shd w:val="clear" w:color="auto" w:fill="auto"/>
            <w:vAlign w:val="bottom"/>
          </w:tcPr>
          <w:p>
            <w:pPr>
              <w:rPr>
                <w:rFonts w:ascii="Calibri" w:hAnsi="Calibri" w:cs="Calibri"/>
                <w:color w:val="000000" w:themeColor="text1"/>
                <w:sz w:val="18"/>
                <w:szCs w:val="18"/>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glutamate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10-150</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Borders>
              <w:top w:val="single" w:sz="4" w:space="0" w:color="auto"/>
              <w:left w:val="nil"/>
              <w:bottom w:val="single" w:sz="4" w:space="0" w:color="auto"/>
              <w:right w:val="single" w:sz="4" w:space="0" w:color="auto"/>
            </w:tcBorders>
            <w:shd w:val="clear" w:color="auto" w:fill="auto"/>
            <w:vAlign w:val="bottom"/>
          </w:tcPr>
          <w:p>
            <w:pPr>
              <w:rPr>
                <w:color w:val="000000" w:themeColor="text1"/>
                <w:sz w:val="18"/>
                <w:szCs w:val="18"/>
              </w:rPr>
            </w:pPr>
          </w:p>
        </w:tc>
        <w:tc>
          <w:tcPr>
            <w:tcW w:w="1418" w:type="dxa"/>
            <w:tcBorders>
              <w:top w:val="single" w:sz="4" w:space="0" w:color="auto"/>
              <w:left w:val="single" w:sz="4" w:space="0" w:color="auto"/>
              <w:bottom w:val="single" w:sz="4" w:space="0" w:color="auto"/>
              <w:right w:val="nil"/>
            </w:tcBorders>
            <w:shd w:val="clear" w:color="auto" w:fill="auto"/>
            <w:vAlign w:val="bottom"/>
          </w:tcPr>
          <w:p>
            <w:pPr>
              <w:rPr>
                <w:color w:val="000000" w:themeColor="text1"/>
                <w:sz w:val="18"/>
                <w:szCs w:val="18"/>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glutamine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254-823</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Borders>
              <w:top w:val="single" w:sz="4" w:space="0" w:color="auto"/>
              <w:left w:val="nil"/>
              <w:bottom w:val="single" w:sz="4" w:space="0" w:color="auto"/>
              <w:right w:val="single" w:sz="4" w:space="0" w:color="auto"/>
            </w:tcBorders>
            <w:shd w:val="clear" w:color="auto" w:fill="auto"/>
            <w:vAlign w:val="bottom"/>
          </w:tcPr>
          <w:p>
            <w:pPr>
              <w:rPr>
                <w:color w:val="000000" w:themeColor="text1"/>
                <w:sz w:val="18"/>
                <w:szCs w:val="18"/>
              </w:rPr>
            </w:pPr>
          </w:p>
        </w:tc>
        <w:tc>
          <w:tcPr>
            <w:tcW w:w="1418" w:type="dxa"/>
            <w:tcBorders>
              <w:top w:val="single" w:sz="4" w:space="0" w:color="auto"/>
              <w:left w:val="single" w:sz="4" w:space="0" w:color="auto"/>
              <w:bottom w:val="single" w:sz="4" w:space="0" w:color="auto"/>
              <w:right w:val="nil"/>
            </w:tcBorders>
            <w:shd w:val="clear" w:color="auto" w:fill="auto"/>
            <w:vAlign w:val="bottom"/>
          </w:tcPr>
          <w:p>
            <w:pPr>
              <w:rPr>
                <w:rFonts w:ascii="Calibri" w:hAnsi="Calibri" w:cs="Calibri"/>
                <w:b/>
                <w:bCs/>
                <w:color w:val="000000" w:themeColor="text1"/>
                <w:sz w:val="18"/>
                <w:szCs w:val="18"/>
              </w:rPr>
            </w:pPr>
            <w:r>
              <w:rPr>
                <w:rFonts w:ascii="Calibri" w:hAnsi="Calibri" w:cs="Calibri"/>
                <w:b/>
                <w:bCs/>
                <w:color w:val="000000" w:themeColor="text1"/>
                <w:sz w:val="18"/>
                <w:szCs w:val="18"/>
              </w:rPr>
              <w:t>1880</w:t>
            </w: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citrulline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1-46</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Borders>
              <w:top w:val="single" w:sz="4" w:space="0" w:color="auto"/>
              <w:left w:val="nil"/>
              <w:bottom w:val="single" w:sz="4" w:space="0" w:color="auto"/>
              <w:right w:val="single" w:sz="4" w:space="0" w:color="auto"/>
            </w:tcBorders>
            <w:shd w:val="clear" w:color="auto" w:fill="auto"/>
          </w:tcPr>
          <w:p>
            <w:pPr>
              <w:rPr>
                <w:rFonts w:ascii="Calibri" w:hAnsi="Calibri" w:cs="Calibri"/>
                <w:b/>
                <w:bCs/>
                <w:color w:val="000000" w:themeColor="text1"/>
                <w:sz w:val="18"/>
                <w:szCs w:val="18"/>
              </w:rPr>
            </w:pPr>
            <w:r>
              <w:rPr>
                <w:rFonts w:ascii="Calibri" w:hAnsi="Calibri" w:cs="Calibri"/>
                <w:b/>
                <w:bCs/>
                <w:color w:val="000000" w:themeColor="text1"/>
                <w:sz w:val="18"/>
                <w:szCs w:val="18"/>
              </w:rPr>
              <w:t>27</w:t>
            </w:r>
          </w:p>
        </w:tc>
        <w:tc>
          <w:tcPr>
            <w:tcW w:w="1418" w:type="dxa"/>
            <w:tcBorders>
              <w:top w:val="single" w:sz="4" w:space="0" w:color="auto"/>
              <w:left w:val="single" w:sz="4" w:space="0" w:color="auto"/>
              <w:bottom w:val="single" w:sz="4" w:space="0" w:color="auto"/>
              <w:right w:val="nil"/>
            </w:tcBorders>
            <w:shd w:val="clear" w:color="auto" w:fill="auto"/>
            <w:vAlign w:val="bottom"/>
          </w:tcPr>
          <w:p>
            <w:pPr>
              <w:rPr>
                <w:rFonts w:ascii="Calibri" w:hAnsi="Calibri" w:cs="Calibri"/>
                <w:b/>
                <w:bCs/>
                <w:color w:val="000000" w:themeColor="text1"/>
                <w:sz w:val="18"/>
                <w:szCs w:val="18"/>
              </w:rPr>
            </w:pPr>
            <w:r>
              <w:rPr>
                <w:rFonts w:ascii="Calibri" w:hAnsi="Calibri" w:cs="Calibri"/>
                <w:b/>
                <w:bCs/>
                <w:color w:val="000000" w:themeColor="text1"/>
                <w:sz w:val="18"/>
                <w:szCs w:val="18"/>
              </w:rPr>
              <w:t>554</w:t>
            </w: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leucine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49-216</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1843" w:type="dxa"/>
            <w:vAlign w:val="bottom"/>
          </w:tcPr>
          <w:p>
            <w:pPr>
              <w:rPr>
                <w:color w:val="000000" w:themeColor="text1"/>
                <w:sz w:val="18"/>
                <w:szCs w:val="18"/>
                <w:lang w:val="en-US"/>
              </w:rPr>
            </w:pPr>
          </w:p>
        </w:tc>
        <w:tc>
          <w:tcPr>
            <w:tcW w:w="1417" w:type="dxa"/>
            <w:tcBorders>
              <w:top w:val="single" w:sz="4" w:space="0" w:color="auto"/>
              <w:left w:val="nil"/>
              <w:bottom w:val="single" w:sz="4" w:space="0" w:color="auto"/>
              <w:right w:val="single" w:sz="4" w:space="0" w:color="auto"/>
            </w:tcBorders>
            <w:shd w:val="clear" w:color="auto" w:fill="auto"/>
            <w:vAlign w:val="bottom"/>
          </w:tcPr>
          <w:p>
            <w:pPr>
              <w:rPr>
                <w:rFonts w:ascii="Calibri" w:hAnsi="Calibri" w:cs="Calibri"/>
                <w:color w:val="000000" w:themeColor="text1"/>
                <w:sz w:val="18"/>
                <w:szCs w:val="18"/>
              </w:rPr>
            </w:pPr>
            <w:r>
              <w:rPr>
                <w:rFonts w:ascii="Calibri" w:hAnsi="Calibri" w:cs="Calibri"/>
                <w:color w:val="000000" w:themeColor="text1"/>
                <w:sz w:val="18"/>
                <w:szCs w:val="18"/>
              </w:rPr>
              <w:t>213</w:t>
            </w:r>
          </w:p>
        </w:tc>
        <w:tc>
          <w:tcPr>
            <w:tcW w:w="1418" w:type="dxa"/>
            <w:tcBorders>
              <w:top w:val="single" w:sz="4" w:space="0" w:color="auto"/>
              <w:left w:val="single" w:sz="4" w:space="0" w:color="auto"/>
              <w:bottom w:val="single" w:sz="4" w:space="0" w:color="auto"/>
              <w:right w:val="nil"/>
            </w:tcBorders>
            <w:shd w:val="clear" w:color="auto" w:fill="auto"/>
            <w:vAlign w:val="bottom"/>
          </w:tcPr>
          <w:p>
            <w:pPr>
              <w:rPr>
                <w:rFonts w:ascii="Calibri" w:hAnsi="Calibri" w:cs="Calibri"/>
                <w:b/>
                <w:bCs/>
                <w:color w:val="000000" w:themeColor="text1"/>
                <w:sz w:val="18"/>
                <w:szCs w:val="18"/>
              </w:rPr>
            </w:pPr>
            <w:r>
              <w:rPr>
                <w:rFonts w:ascii="Calibri" w:hAnsi="Calibri" w:cs="Calibri"/>
                <w:b/>
                <w:bCs/>
                <w:color w:val="000000" w:themeColor="text1"/>
                <w:sz w:val="18"/>
                <w:szCs w:val="18"/>
              </w:rPr>
              <w:t>572</w:t>
            </w: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isoleucine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22-107</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1843" w:type="dxa"/>
            <w:vAlign w:val="bottom"/>
          </w:tcPr>
          <w:p>
            <w:pPr>
              <w:rPr>
                <w:color w:val="000000" w:themeColor="text1"/>
                <w:sz w:val="18"/>
                <w:szCs w:val="18"/>
                <w:lang w:val="en-US"/>
              </w:rPr>
            </w:pPr>
          </w:p>
        </w:tc>
        <w:tc>
          <w:tcPr>
            <w:tcW w:w="1417" w:type="dxa"/>
            <w:tcBorders>
              <w:top w:val="single" w:sz="4" w:space="0" w:color="auto"/>
              <w:left w:val="nil"/>
              <w:bottom w:val="single" w:sz="4" w:space="0" w:color="auto"/>
              <w:right w:val="single" w:sz="4" w:space="0" w:color="auto"/>
            </w:tcBorders>
            <w:shd w:val="clear" w:color="auto" w:fill="auto"/>
            <w:vAlign w:val="bottom"/>
          </w:tcPr>
          <w:p>
            <w:pPr>
              <w:rPr>
                <w:rFonts w:ascii="Calibri" w:hAnsi="Calibri" w:cs="Calibri"/>
                <w:b/>
                <w:bCs/>
                <w:color w:val="000000" w:themeColor="text1"/>
                <w:sz w:val="18"/>
                <w:szCs w:val="18"/>
              </w:rPr>
            </w:pPr>
          </w:p>
        </w:tc>
        <w:tc>
          <w:tcPr>
            <w:tcW w:w="1418" w:type="dxa"/>
            <w:tcBorders>
              <w:top w:val="single" w:sz="4" w:space="0" w:color="auto"/>
              <w:left w:val="single" w:sz="4" w:space="0" w:color="auto"/>
              <w:bottom w:val="single" w:sz="4" w:space="0" w:color="auto"/>
              <w:right w:val="nil"/>
            </w:tcBorders>
            <w:shd w:val="clear" w:color="auto" w:fill="auto"/>
            <w:vAlign w:val="bottom"/>
          </w:tcPr>
          <w:p>
            <w:pPr>
              <w:rPr>
                <w:rFonts w:ascii="Calibri" w:hAnsi="Calibri" w:cs="Calibri"/>
                <w:b/>
                <w:bCs/>
                <w:color w:val="000000" w:themeColor="text1"/>
                <w:sz w:val="18"/>
                <w:szCs w:val="18"/>
              </w:rPr>
            </w:pPr>
            <w:r>
              <w:rPr>
                <w:rFonts w:ascii="Calibri" w:hAnsi="Calibri" w:cs="Calibri"/>
                <w:b/>
                <w:bCs/>
                <w:color w:val="000000" w:themeColor="text1"/>
                <w:sz w:val="18"/>
                <w:szCs w:val="18"/>
              </w:rPr>
              <w:t>267</w:t>
            </w: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valine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80-321</w:t>
            </w:r>
          </w:p>
        </w:tc>
        <w:tc>
          <w:tcPr>
            <w:tcW w:w="886"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1843" w:type="dxa"/>
            <w:vAlign w:val="bottom"/>
          </w:tcPr>
          <w:p>
            <w:pPr>
              <w:rPr>
                <w:color w:val="000000" w:themeColor="text1"/>
                <w:sz w:val="18"/>
                <w:szCs w:val="18"/>
                <w:lang w:val="en-US"/>
              </w:rPr>
            </w:pPr>
          </w:p>
        </w:tc>
        <w:tc>
          <w:tcPr>
            <w:tcW w:w="1417" w:type="dxa"/>
            <w:tcBorders>
              <w:top w:val="single" w:sz="4" w:space="0" w:color="auto"/>
              <w:left w:val="nil"/>
              <w:bottom w:val="single" w:sz="4" w:space="0" w:color="auto"/>
              <w:right w:val="single" w:sz="4" w:space="0" w:color="auto"/>
            </w:tcBorders>
            <w:shd w:val="clear" w:color="auto" w:fill="auto"/>
          </w:tcPr>
          <w:p>
            <w:pPr>
              <w:rPr>
                <w:rFonts w:ascii="Calibri" w:hAnsi="Calibri" w:cs="Calibri"/>
                <w:b/>
                <w:bCs/>
                <w:color w:val="000000" w:themeColor="text1"/>
                <w:sz w:val="18"/>
                <w:szCs w:val="18"/>
              </w:rPr>
            </w:pPr>
            <w:r>
              <w:rPr>
                <w:rFonts w:ascii="Calibri" w:hAnsi="Calibri" w:cs="Calibri"/>
                <w:b/>
                <w:bCs/>
                <w:color w:val="000000" w:themeColor="text1"/>
                <w:sz w:val="18"/>
                <w:szCs w:val="18"/>
              </w:rPr>
              <w:t>256</w:t>
            </w:r>
          </w:p>
        </w:tc>
        <w:tc>
          <w:tcPr>
            <w:tcW w:w="1418" w:type="dxa"/>
            <w:tcBorders>
              <w:top w:val="single" w:sz="4" w:space="0" w:color="auto"/>
              <w:left w:val="single" w:sz="4" w:space="0" w:color="auto"/>
              <w:bottom w:val="single" w:sz="4" w:space="0" w:color="auto"/>
              <w:right w:val="nil"/>
            </w:tcBorders>
            <w:shd w:val="clear" w:color="auto" w:fill="auto"/>
            <w:vAlign w:val="bottom"/>
          </w:tcPr>
          <w:p>
            <w:pPr>
              <w:rPr>
                <w:rFonts w:ascii="Calibri" w:hAnsi="Calibri" w:cs="Calibri"/>
                <w:b/>
                <w:bCs/>
                <w:color w:val="000000" w:themeColor="text1"/>
                <w:sz w:val="18"/>
                <w:szCs w:val="18"/>
              </w:rPr>
            </w:pPr>
            <w:r>
              <w:rPr>
                <w:rFonts w:ascii="Calibri" w:hAnsi="Calibri" w:cs="Calibri"/>
                <w:b/>
                <w:bCs/>
                <w:color w:val="000000" w:themeColor="text1"/>
                <w:sz w:val="18"/>
                <w:szCs w:val="18"/>
              </w:rPr>
              <w:t>538</w:t>
            </w: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lysine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50-284</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Borders>
              <w:top w:val="single" w:sz="4" w:space="0" w:color="auto"/>
              <w:left w:val="nil"/>
              <w:bottom w:val="single" w:sz="4" w:space="0" w:color="auto"/>
              <w:right w:val="single" w:sz="4" w:space="0" w:color="auto"/>
            </w:tcBorders>
            <w:shd w:val="clear" w:color="auto" w:fill="auto"/>
            <w:vAlign w:val="bottom"/>
          </w:tcPr>
          <w:p>
            <w:pPr>
              <w:rPr>
                <w:rFonts w:ascii="Calibri" w:hAnsi="Calibri" w:cs="Calibri"/>
                <w:b/>
                <w:bCs/>
                <w:color w:val="000000" w:themeColor="text1"/>
                <w:sz w:val="18"/>
                <w:szCs w:val="18"/>
              </w:rPr>
            </w:pPr>
          </w:p>
        </w:tc>
        <w:tc>
          <w:tcPr>
            <w:tcW w:w="1418" w:type="dxa"/>
            <w:tcBorders>
              <w:top w:val="single" w:sz="4" w:space="0" w:color="auto"/>
              <w:left w:val="single" w:sz="4" w:space="0" w:color="auto"/>
              <w:bottom w:val="single" w:sz="4" w:space="0" w:color="auto"/>
              <w:right w:val="nil"/>
            </w:tcBorders>
            <w:shd w:val="clear" w:color="auto" w:fill="auto"/>
            <w:vAlign w:val="bottom"/>
          </w:tcPr>
          <w:p>
            <w:pPr>
              <w:rPr>
                <w:color w:val="000000" w:themeColor="text1"/>
                <w:sz w:val="18"/>
                <w:szCs w:val="18"/>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b/>
                <w:bCs/>
                <w:color w:val="000000" w:themeColor="text1"/>
                <w:sz w:val="18"/>
                <w:szCs w:val="18"/>
                <w:lang w:val="en-US"/>
              </w:rPr>
            </w:pPr>
            <w:r>
              <w:rPr>
                <w:rFonts w:ascii="Calibri" w:hAnsi="Calibri" w:cs="Calibri"/>
                <w:b/>
                <w:bCs/>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proline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60-340</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Borders>
              <w:top w:val="single" w:sz="4" w:space="0" w:color="auto"/>
              <w:left w:val="nil"/>
              <w:bottom w:val="single" w:sz="4" w:space="0" w:color="auto"/>
              <w:right w:val="single" w:sz="4" w:space="0" w:color="auto"/>
            </w:tcBorders>
            <w:shd w:val="clear" w:color="auto" w:fill="auto"/>
            <w:vAlign w:val="bottom"/>
          </w:tcPr>
          <w:p>
            <w:pPr>
              <w:rPr>
                <w:color w:val="000000" w:themeColor="text1"/>
                <w:sz w:val="18"/>
                <w:szCs w:val="18"/>
              </w:rPr>
            </w:pPr>
          </w:p>
        </w:tc>
        <w:tc>
          <w:tcPr>
            <w:tcW w:w="1418" w:type="dxa"/>
            <w:tcBorders>
              <w:top w:val="single" w:sz="4" w:space="0" w:color="auto"/>
              <w:left w:val="single" w:sz="4" w:space="0" w:color="auto"/>
              <w:bottom w:val="single" w:sz="4" w:space="0" w:color="auto"/>
              <w:right w:val="nil"/>
            </w:tcBorders>
            <w:shd w:val="clear" w:color="auto" w:fill="auto"/>
            <w:vAlign w:val="bottom"/>
          </w:tcPr>
          <w:p>
            <w:pPr>
              <w:rPr>
                <w:color w:val="000000" w:themeColor="text1"/>
                <w:sz w:val="18"/>
                <w:szCs w:val="18"/>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glycine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110-343</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Borders>
              <w:top w:val="single" w:sz="4" w:space="0" w:color="auto"/>
              <w:left w:val="nil"/>
              <w:bottom w:val="single" w:sz="4" w:space="0" w:color="auto"/>
              <w:right w:val="single" w:sz="4" w:space="0" w:color="auto"/>
            </w:tcBorders>
            <w:shd w:val="clear" w:color="auto" w:fill="auto"/>
            <w:vAlign w:val="bottom"/>
          </w:tcPr>
          <w:p>
            <w:pPr>
              <w:rPr>
                <w:color w:val="000000" w:themeColor="text1"/>
                <w:sz w:val="18"/>
                <w:szCs w:val="18"/>
              </w:rPr>
            </w:pPr>
          </w:p>
        </w:tc>
        <w:tc>
          <w:tcPr>
            <w:tcW w:w="1418" w:type="dxa"/>
            <w:tcBorders>
              <w:top w:val="single" w:sz="4" w:space="0" w:color="auto"/>
              <w:left w:val="single" w:sz="4" w:space="0" w:color="auto"/>
              <w:bottom w:val="single" w:sz="4" w:space="0" w:color="auto"/>
              <w:right w:val="nil"/>
            </w:tcBorders>
            <w:shd w:val="clear" w:color="auto" w:fill="auto"/>
            <w:vAlign w:val="bottom"/>
          </w:tcPr>
          <w:p>
            <w:pPr>
              <w:rPr>
                <w:color w:val="000000" w:themeColor="text1"/>
                <w:sz w:val="18"/>
                <w:szCs w:val="18"/>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allo-isoleucine</w:t>
            </w:r>
          </w:p>
        </w:tc>
        <w:tc>
          <w:tcPr>
            <w:tcW w:w="991" w:type="dxa"/>
            <w:tcBorders>
              <w:top w:val="single" w:sz="4" w:space="0" w:color="auto"/>
              <w:left w:val="single" w:sz="4" w:space="0" w:color="auto"/>
              <w:bottom w:val="single" w:sz="4" w:space="0" w:color="auto"/>
              <w:right w:val="single" w:sz="4" w:space="0" w:color="auto"/>
            </w:tcBorders>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&lt;1</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Borders>
              <w:top w:val="single" w:sz="4" w:space="0" w:color="auto"/>
              <w:left w:val="nil"/>
              <w:bottom w:val="single" w:sz="4" w:space="0" w:color="auto"/>
              <w:right w:val="single" w:sz="4" w:space="0" w:color="auto"/>
            </w:tcBorders>
            <w:shd w:val="clear" w:color="auto" w:fill="auto"/>
            <w:vAlign w:val="bottom"/>
          </w:tcPr>
          <w:p>
            <w:pPr>
              <w:rPr>
                <w:rFonts w:ascii="Calibri" w:hAnsi="Calibri" w:cs="Calibri"/>
                <w:b/>
                <w:bCs/>
                <w:color w:val="000000" w:themeColor="text1"/>
                <w:sz w:val="18"/>
                <w:szCs w:val="18"/>
              </w:rPr>
            </w:pPr>
            <w:r>
              <w:rPr>
                <w:rFonts w:ascii="Calibri" w:hAnsi="Calibri" w:cs="Calibri"/>
                <w:b/>
                <w:bCs/>
                <w:color w:val="000000" w:themeColor="text1"/>
                <w:sz w:val="18"/>
                <w:szCs w:val="18"/>
              </w:rPr>
              <w:t>2,8</w:t>
            </w:r>
          </w:p>
        </w:tc>
        <w:tc>
          <w:tcPr>
            <w:tcW w:w="1418" w:type="dxa"/>
            <w:tcBorders>
              <w:top w:val="single" w:sz="4" w:space="0" w:color="auto"/>
              <w:left w:val="single" w:sz="4" w:space="0" w:color="auto"/>
              <w:bottom w:val="single" w:sz="4" w:space="0" w:color="auto"/>
              <w:right w:val="nil"/>
            </w:tcBorders>
            <w:shd w:val="clear" w:color="auto" w:fill="auto"/>
            <w:vAlign w:val="bottom"/>
          </w:tcPr>
          <w:p>
            <w:pPr>
              <w:rPr>
                <w:rFonts w:ascii="Calibri" w:hAnsi="Calibri" w:cs="Calibri"/>
                <w:b/>
                <w:bCs/>
                <w:color w:val="000000" w:themeColor="text1"/>
                <w:sz w:val="18"/>
                <w:szCs w:val="18"/>
              </w:rPr>
            </w:pPr>
            <w:r>
              <w:rPr>
                <w:rFonts w:ascii="Calibri" w:hAnsi="Calibri" w:cs="Calibri"/>
                <w:b/>
                <w:bCs/>
                <w:color w:val="000000" w:themeColor="text1"/>
                <w:sz w:val="18"/>
                <w:szCs w:val="18"/>
              </w:rPr>
              <w:t>28</w:t>
            </w: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992"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N</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r>
      <w:tr>
        <w:trPr>
          <w:trHeight w:val="204"/>
        </w:trPr>
        <w:tc>
          <w:tcPr>
            <w:tcW w:w="14454" w:type="dxa"/>
            <w:gridSpan w:val="11"/>
            <w:tcBorders>
              <w:top w:val="single" w:sz="4" w:space="0" w:color="808080" w:themeColor="background1" w:themeShade="80"/>
              <w:left w:val="single" w:sz="4" w:space="0" w:color="auto"/>
              <w:bottom w:val="single" w:sz="4" w:space="0" w:color="808080" w:themeColor="background1" w:themeShade="80"/>
            </w:tcBorders>
            <w:shd w:val="clear" w:color="auto" w:fill="D9D9D9" w:themeFill="background1" w:themeFillShade="D9"/>
          </w:tcPr>
          <w:p>
            <w:pPr>
              <w:rPr>
                <w:rFonts w:eastAsia="Times New Roman" w:cstheme="minorHAnsi"/>
                <w:b/>
                <w:bCs/>
                <w:color w:val="000000" w:themeColor="text1"/>
                <w:sz w:val="18"/>
                <w:szCs w:val="18"/>
                <w:lang w:val="en-US" w:eastAsia="de-DE"/>
              </w:rPr>
            </w:pPr>
            <w:r>
              <w:rPr>
                <w:rFonts w:eastAsia="Times New Roman" w:cstheme="minorHAnsi"/>
                <w:b/>
                <w:bCs/>
                <w:color w:val="000000" w:themeColor="text1"/>
                <w:sz w:val="18"/>
                <w:szCs w:val="18"/>
                <w:lang w:val="en-US" w:eastAsia="de-DE"/>
              </w:rPr>
              <w:t>selected organic acids (urine) (mmol/mol creatinine)</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ketonic acid (µmol/l)</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 </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Pr>
          <w:p>
            <w:pPr>
              <w:rPr>
                <w:rFonts w:ascii="Calibri" w:hAnsi="Calibri" w:cs="Calibri"/>
                <w:color w:val="000000" w:themeColor="text1"/>
                <w:sz w:val="18"/>
                <w:szCs w:val="18"/>
                <w:lang w:val="en-US"/>
              </w:rPr>
            </w:pPr>
          </w:p>
        </w:tc>
        <w:tc>
          <w:tcPr>
            <w:tcW w:w="1418" w:type="dxa"/>
          </w:tcPr>
          <w:p>
            <w:pPr>
              <w:rPr>
                <w:rFonts w:ascii="Calibri" w:hAnsi="Calibri" w:cs="Calibri"/>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755"/>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fumaric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0-21</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Pr>
          <w:p>
            <w:pPr>
              <w:rPr>
                <w:rFonts w:ascii="Calibri" w:hAnsi="Calibri" w:cs="Calibri"/>
                <w:color w:val="000000" w:themeColor="text1"/>
                <w:sz w:val="18"/>
                <w:szCs w:val="18"/>
                <w:lang w:val="en-US"/>
              </w:rPr>
            </w:pPr>
          </w:p>
        </w:tc>
        <w:tc>
          <w:tcPr>
            <w:tcW w:w="1418" w:type="dxa"/>
          </w:tcPr>
          <w:p>
            <w:pPr>
              <w:rPr>
                <w:rFonts w:ascii="Calibri" w:hAnsi="Calibri" w:cs="Calibri"/>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succinic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0-142</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Pr>
          <w:p>
            <w:pPr>
              <w:rPr>
                <w:rFonts w:ascii="Calibri" w:hAnsi="Calibri" w:cs="Calibri"/>
                <w:color w:val="000000" w:themeColor="text1"/>
                <w:sz w:val="18"/>
                <w:szCs w:val="18"/>
                <w:lang w:val="en-US"/>
              </w:rPr>
            </w:pPr>
          </w:p>
        </w:tc>
        <w:tc>
          <w:tcPr>
            <w:tcW w:w="1418" w:type="dxa"/>
          </w:tcPr>
          <w:p>
            <w:pPr>
              <w:rPr>
                <w:rFonts w:ascii="Calibri" w:hAnsi="Calibri" w:cs="Calibri"/>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2-oxo-glutaric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0-514</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Pr>
          <w:p>
            <w:pPr>
              <w:rPr>
                <w:rFonts w:ascii="Calibri" w:hAnsi="Calibri" w:cs="Calibri"/>
                <w:color w:val="000000" w:themeColor="text1"/>
                <w:sz w:val="18"/>
                <w:szCs w:val="18"/>
                <w:lang w:val="en-US"/>
              </w:rPr>
            </w:pPr>
          </w:p>
        </w:tc>
        <w:tc>
          <w:tcPr>
            <w:tcW w:w="1418" w:type="dxa"/>
          </w:tcPr>
          <w:p>
            <w:pPr>
              <w:rPr>
                <w:rFonts w:ascii="Calibri" w:hAnsi="Calibri" w:cs="Calibri"/>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5-oxoproline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0-80</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Pr>
          <w:p>
            <w:pPr>
              <w:rPr>
                <w:rFonts w:ascii="Calibri" w:hAnsi="Calibri" w:cs="Calibri"/>
                <w:color w:val="000000" w:themeColor="text1"/>
                <w:sz w:val="18"/>
                <w:szCs w:val="18"/>
                <w:lang w:val="en-US"/>
              </w:rPr>
            </w:pPr>
          </w:p>
        </w:tc>
        <w:tc>
          <w:tcPr>
            <w:tcW w:w="1418" w:type="dxa"/>
          </w:tcPr>
          <w:p>
            <w:pPr>
              <w:rPr>
                <w:rFonts w:ascii="Calibri" w:hAnsi="Calibri" w:cs="Calibri"/>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300"/>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2-hydroxy-3-methylvaleric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Pr>
          <w:p>
            <w:pPr>
              <w:rPr>
                <w:rFonts w:ascii="Calibri" w:hAnsi="Calibri" w:cs="Calibri"/>
                <w:color w:val="000000" w:themeColor="text1"/>
                <w:sz w:val="18"/>
                <w:szCs w:val="18"/>
                <w:lang w:val="en-US"/>
              </w:rPr>
            </w:pPr>
          </w:p>
        </w:tc>
        <w:tc>
          <w:tcPr>
            <w:tcW w:w="1418" w:type="dxa"/>
          </w:tcPr>
          <w:p>
            <w:pPr>
              <w:rPr>
                <w:rFonts w:ascii="Calibri" w:hAnsi="Calibri" w:cs="Calibri"/>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2-ketoisocaproic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0-3</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Pr>
          <w:p>
            <w:pPr>
              <w:rPr>
                <w:rFonts w:ascii="Calibri" w:hAnsi="Calibri" w:cs="Calibri"/>
                <w:color w:val="000000" w:themeColor="text1"/>
                <w:sz w:val="18"/>
                <w:szCs w:val="18"/>
                <w:lang w:val="en-US"/>
              </w:rPr>
            </w:pPr>
          </w:p>
        </w:tc>
        <w:tc>
          <w:tcPr>
            <w:tcW w:w="1418" w:type="dxa"/>
          </w:tcPr>
          <w:p>
            <w:pPr>
              <w:rPr>
                <w:rFonts w:ascii="Calibri" w:hAnsi="Calibri" w:cs="Calibri"/>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6"/>
                <w:szCs w:val="18"/>
                <w:lang w:val="en-US" w:eastAsia="de-DE"/>
              </w:rPr>
              <w:t>2-hydroxyisovaleric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0-7</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Pr>
          <w:p>
            <w:pPr>
              <w:rPr>
                <w:rFonts w:ascii="Calibri" w:hAnsi="Calibri" w:cs="Calibri"/>
                <w:color w:val="000000" w:themeColor="text1"/>
                <w:sz w:val="18"/>
                <w:szCs w:val="18"/>
                <w:lang w:val="en-US"/>
              </w:rPr>
            </w:pPr>
          </w:p>
        </w:tc>
        <w:tc>
          <w:tcPr>
            <w:tcW w:w="1418" w:type="dxa"/>
          </w:tcPr>
          <w:p>
            <w:pPr>
              <w:rPr>
                <w:rFonts w:ascii="Calibri" w:hAnsi="Calibri" w:cs="Calibri"/>
                <w:b/>
                <w:bCs/>
                <w:color w:val="000000" w:themeColor="text1"/>
              </w:rPr>
            </w:pPr>
            <w:r>
              <w:rPr>
                <w:rFonts w:ascii="Calibri" w:hAnsi="Calibri" w:cs="Calibri"/>
                <w:b/>
                <w:bCs/>
                <w:color w:val="000000" w:themeColor="text1"/>
              </w:rPr>
              <w:t>&gt;1000</w:t>
            </w: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p>
        </w:tc>
        <w:tc>
          <w:tcPr>
            <w:tcW w:w="992" w:type="dxa"/>
          </w:tcPr>
          <w:p>
            <w:pPr>
              <w:rPr>
                <w:color w:val="000000" w:themeColor="text1"/>
                <w:sz w:val="18"/>
                <w:szCs w:val="18"/>
                <w:lang w:val="en-US"/>
              </w:rPr>
            </w:pP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2-oxo-adipic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0-25</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Pr>
          <w:p>
            <w:pPr>
              <w:rPr>
                <w:rFonts w:ascii="Calibri" w:hAnsi="Calibri" w:cs="Calibri"/>
                <w:color w:val="000000" w:themeColor="text1"/>
                <w:sz w:val="18"/>
                <w:szCs w:val="18"/>
                <w:lang w:val="en-US"/>
              </w:rPr>
            </w:pPr>
          </w:p>
        </w:tc>
        <w:tc>
          <w:tcPr>
            <w:tcW w:w="1418" w:type="dxa"/>
          </w:tcPr>
          <w:p>
            <w:pPr>
              <w:rPr>
                <w:rFonts w:ascii="Calibri" w:hAnsi="Calibri" w:cs="Calibri"/>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r>
      <w:tr>
        <w:trPr>
          <w:trHeight w:val="204"/>
        </w:trPr>
        <w:tc>
          <w:tcPr>
            <w:tcW w:w="1804" w:type="dxa"/>
            <w:tcBorders>
              <w:top w:val="single" w:sz="4" w:space="0" w:color="auto"/>
              <w:left w:val="single" w:sz="4" w:space="0" w:color="auto"/>
              <w:bottom w:val="single" w:sz="4" w:space="0" w:color="auto"/>
              <w:right w:val="single" w:sz="4" w:space="0" w:color="auto"/>
            </w:tcBorders>
            <w:noWrap/>
            <w:hideMark/>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2-hydroxy-adipic acid</w:t>
            </w:r>
          </w:p>
        </w:tc>
        <w:tc>
          <w:tcPr>
            <w:tcW w:w="991" w:type="dxa"/>
            <w:tcBorders>
              <w:top w:val="single" w:sz="4" w:space="0" w:color="auto"/>
              <w:left w:val="single" w:sz="4" w:space="0" w:color="auto"/>
              <w:bottom w:val="single" w:sz="4" w:space="0" w:color="auto"/>
              <w:right w:val="single" w:sz="4" w:space="0" w:color="auto"/>
            </w:tcBorders>
          </w:tcPr>
          <w:p>
            <w:pPr>
              <w:rPr>
                <w:rFonts w:eastAsia="Times New Roman" w:cstheme="minorHAnsi"/>
                <w:color w:val="000000" w:themeColor="text1"/>
                <w:sz w:val="18"/>
                <w:szCs w:val="18"/>
                <w:lang w:val="en-US" w:eastAsia="de-DE"/>
              </w:rPr>
            </w:pPr>
            <w:r>
              <w:rPr>
                <w:rFonts w:eastAsia="Times New Roman" w:cstheme="minorHAnsi"/>
                <w:color w:val="000000" w:themeColor="text1"/>
                <w:sz w:val="18"/>
                <w:szCs w:val="18"/>
                <w:lang w:val="en-US" w:eastAsia="de-DE"/>
              </w:rPr>
              <w:t>0-20</w:t>
            </w:r>
          </w:p>
        </w:tc>
        <w:tc>
          <w:tcPr>
            <w:tcW w:w="886" w:type="dxa"/>
          </w:tcPr>
          <w:p>
            <w:pPr>
              <w:rPr>
                <w:color w:val="000000" w:themeColor="text1"/>
                <w:sz w:val="18"/>
                <w:szCs w:val="18"/>
                <w:lang w:val="en-US"/>
              </w:rPr>
            </w:pPr>
          </w:p>
        </w:tc>
        <w:tc>
          <w:tcPr>
            <w:tcW w:w="992" w:type="dxa"/>
          </w:tcPr>
          <w:p>
            <w:pPr>
              <w:rPr>
                <w:color w:val="000000" w:themeColor="text1"/>
                <w:sz w:val="18"/>
                <w:szCs w:val="18"/>
                <w:lang w:val="en-US"/>
              </w:rPr>
            </w:pPr>
          </w:p>
        </w:tc>
        <w:tc>
          <w:tcPr>
            <w:tcW w:w="1843" w:type="dxa"/>
            <w:vAlign w:val="bottom"/>
          </w:tcPr>
          <w:p>
            <w:pPr>
              <w:rPr>
                <w:color w:val="000000" w:themeColor="text1"/>
                <w:sz w:val="18"/>
                <w:szCs w:val="18"/>
                <w:lang w:val="en-US"/>
              </w:rPr>
            </w:pPr>
          </w:p>
        </w:tc>
        <w:tc>
          <w:tcPr>
            <w:tcW w:w="1417" w:type="dxa"/>
          </w:tcPr>
          <w:p>
            <w:pPr>
              <w:rPr>
                <w:rFonts w:ascii="Calibri" w:hAnsi="Calibri" w:cs="Calibri"/>
                <w:color w:val="000000" w:themeColor="text1"/>
                <w:sz w:val="18"/>
                <w:szCs w:val="18"/>
                <w:lang w:val="en-US"/>
              </w:rPr>
            </w:pPr>
          </w:p>
        </w:tc>
        <w:tc>
          <w:tcPr>
            <w:tcW w:w="1418" w:type="dxa"/>
          </w:tcPr>
          <w:p>
            <w:pPr>
              <w:rPr>
                <w:rFonts w:ascii="Calibri" w:hAnsi="Calibri" w:cs="Calibri"/>
                <w:color w:val="000000" w:themeColor="text1"/>
                <w:sz w:val="18"/>
                <w:szCs w:val="18"/>
                <w:lang w:val="en-US"/>
              </w:rPr>
            </w:pPr>
          </w:p>
        </w:tc>
        <w:tc>
          <w:tcPr>
            <w:tcW w:w="1134"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 </w:t>
            </w:r>
          </w:p>
        </w:tc>
        <w:tc>
          <w:tcPr>
            <w:tcW w:w="992" w:type="dxa"/>
          </w:tcPr>
          <w:p>
            <w:pPr>
              <w:rPr>
                <w:rFonts w:ascii="Calibri" w:hAnsi="Calibri" w:cs="Calibri"/>
                <w:color w:val="000000" w:themeColor="text1"/>
                <w:sz w:val="18"/>
                <w:szCs w:val="18"/>
                <w:lang w:val="en-US"/>
              </w:rPr>
            </w:pPr>
          </w:p>
        </w:tc>
        <w:tc>
          <w:tcPr>
            <w:tcW w:w="992"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c>
          <w:tcPr>
            <w:tcW w:w="1985" w:type="dxa"/>
          </w:tcPr>
          <w:p>
            <w:pPr>
              <w:rPr>
                <w:rFonts w:ascii="Calibri" w:hAnsi="Calibri" w:cs="Calibri"/>
                <w:color w:val="000000" w:themeColor="text1"/>
                <w:sz w:val="18"/>
                <w:szCs w:val="18"/>
                <w:lang w:val="en-US"/>
              </w:rPr>
            </w:pPr>
            <w:r>
              <w:rPr>
                <w:rFonts w:ascii="Calibri" w:hAnsi="Calibri" w:cs="Calibri"/>
                <w:color w:val="000000" w:themeColor="text1"/>
                <w:sz w:val="18"/>
                <w:szCs w:val="18"/>
                <w:lang w:val="en-US"/>
              </w:rPr>
              <w:t>↑</w:t>
            </w:r>
          </w:p>
        </w:tc>
      </w:tr>
    </w:tbl>
    <w:p>
      <w:pPr>
        <w:suppressAutoHyphens/>
        <w:jc w:val="both"/>
        <w:rPr>
          <w:rFonts w:ascii="Arial" w:hAnsi="Arial" w:cs="Arial"/>
          <w:color w:val="000000" w:themeColor="text1"/>
          <w:sz w:val="24"/>
          <w:szCs w:val="24"/>
          <w:lang w:val="en-US"/>
        </w:rPr>
      </w:pPr>
    </w:p>
    <w:p>
      <w:pPr>
        <w:suppressAutoHyphens/>
        <w:spacing w:after="0" w:line="480" w:lineRule="auto"/>
        <w:jc w:val="both"/>
        <w:rPr>
          <w:rFonts w:cstheme="minorHAnsi"/>
          <w:color w:val="000000" w:themeColor="text1"/>
          <w:sz w:val="20"/>
          <w:szCs w:val="20"/>
          <w:lang w:val="en-US"/>
        </w:rPr>
      </w:pPr>
      <w:r>
        <w:rPr>
          <w:rFonts w:cstheme="minorHAnsi"/>
          <w:color w:val="000000" w:themeColor="text1"/>
          <w:sz w:val="20"/>
          <w:szCs w:val="20"/>
          <w:lang w:val="en-US"/>
        </w:rPr>
        <w:t>* reference values often age-and/or laboratory dependent, if values were above or underneath age- and laboratory-adapted reference value, they are marked fat</w:t>
      </w:r>
    </w:p>
    <w:p>
      <w:pPr>
        <w:suppressAutoHyphens/>
        <w:spacing w:after="0"/>
        <w:jc w:val="both"/>
        <w:rPr>
          <w:rFonts w:cstheme="minorHAnsi"/>
          <w:color w:val="000000" w:themeColor="text1"/>
          <w:sz w:val="20"/>
          <w:szCs w:val="20"/>
          <w:lang w:val="en-US"/>
        </w:rPr>
      </w:pPr>
      <w:r>
        <w:rPr>
          <w:rFonts w:cstheme="minorHAnsi"/>
          <w:color w:val="000000" w:themeColor="text1"/>
          <w:sz w:val="20"/>
          <w:szCs w:val="20"/>
          <w:lang w:val="en-US"/>
        </w:rPr>
        <w:t>Ref reference; ID identification number; N normal; ↑ elevated; ↓ reduced; y year(s); m month(s); d day(s); C crises; I interval; ↑* infrequent elevation in the entire cohort</w:t>
      </w:r>
    </w:p>
    <w:sectPr>
      <w:pgSz w:w="16838" w:h="11906" w:orient="landscape"/>
      <w:pgMar w:top="1417" w:right="1417" w:bottom="1417" w:left="1134"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153F6ED" w16cex:dateUtc="2024-10-25T17:13:00Z"/>
  <w16cex:commentExtensible w16cex:durableId="0068C350" w16cex:dateUtc="2024-10-25T17:14:00Z"/>
  <w16cex:commentExtensible w16cex:durableId="02E280A0" w16cex:dateUtc="2024-10-25T17:14:00Z"/>
  <w16cex:commentExtensible w16cex:durableId="463ADCA4" w16cex:dateUtc="2024-10-25T17:14: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27B19"/>
    <w:multiLevelType w:val="hybridMultilevel"/>
    <w:tmpl w:val="319CA0F6"/>
    <w:lvl w:ilvl="0" w:tplc="4DE6D43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BA325B5"/>
    <w:multiLevelType w:val="hybridMultilevel"/>
    <w:tmpl w:val="364A2C34"/>
    <w:lvl w:ilvl="0" w:tplc="26DE8BDE">
      <w:start w:val="70"/>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C6B16B-AAEC-4B54-A0C2-A9A606EF1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semiHidden/>
    <w:unhideWhenUsed/>
    <w:rPr>
      <w:color w:val="0000FF"/>
      <w:u w:val="single"/>
    </w:rPr>
  </w:style>
  <w:style w:type="character" w:styleId="BesuchterLink">
    <w:name w:val="FollowedHyperlink"/>
    <w:basedOn w:val="Absatz-Standardschriftart"/>
    <w:uiPriority w:val="99"/>
    <w:semiHidden/>
    <w:unhideWhenUsed/>
    <w:rPr>
      <w:color w:val="800080"/>
      <w:u w:val="single"/>
    </w:rPr>
  </w:style>
  <w:style w:type="paragraph" w:customStyle="1" w:styleId="msonormal0">
    <w:name w:val="msonormal"/>
    <w:basedOn w:val="Standard"/>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xl65">
    <w:name w:val="xl65"/>
    <w:basedOn w:val="Standard"/>
    <w:pPr>
      <w:spacing w:before="100" w:beforeAutospacing="1" w:after="100" w:afterAutospacing="1" w:line="240" w:lineRule="auto"/>
      <w:textAlignment w:val="center"/>
    </w:pPr>
    <w:rPr>
      <w:rFonts w:ascii="Times New Roman" w:eastAsia="Times New Roman" w:hAnsi="Times New Roman" w:cs="Times New Roman"/>
      <w:b/>
      <w:bCs/>
      <w:sz w:val="20"/>
      <w:szCs w:val="20"/>
      <w:lang w:eastAsia="de-DE"/>
    </w:rPr>
  </w:style>
  <w:style w:type="paragraph" w:customStyle="1" w:styleId="xl66">
    <w:name w:val="xl66"/>
    <w:basedOn w:val="Standard"/>
    <w:pP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67">
    <w:name w:val="xl67"/>
    <w:basedOn w:val="Standard"/>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xl68">
    <w:name w:val="xl68"/>
    <w:basedOn w:val="Standard"/>
    <w:pP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69">
    <w:name w:val="xl69"/>
    <w:basedOn w:val="Standard"/>
    <w:pPr>
      <w:pBdr>
        <w:left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de-DE"/>
    </w:rPr>
  </w:style>
  <w:style w:type="paragraph" w:customStyle="1" w:styleId="xl70">
    <w:name w:val="xl70"/>
    <w:basedOn w:val="Standard"/>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71">
    <w:name w:val="xl71"/>
    <w:basedOn w:val="Standard"/>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72">
    <w:name w:val="xl72"/>
    <w:basedOn w:val="Standard"/>
    <w:pPr>
      <w:pBdr>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73">
    <w:name w:val="xl73"/>
    <w:basedOn w:val="Standard"/>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74">
    <w:name w:val="xl74"/>
    <w:basedOn w:val="Standard"/>
    <w:pPr>
      <w:pBdr>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75">
    <w:name w:val="xl75"/>
    <w:basedOn w:val="Standard"/>
    <w:pPr>
      <w:pBdr>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76">
    <w:name w:val="xl76"/>
    <w:basedOn w:val="Standard"/>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77">
    <w:name w:val="xl77"/>
    <w:basedOn w:val="Standard"/>
    <w:pPr>
      <w:pBdr>
        <w:top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78">
    <w:name w:val="xl78"/>
    <w:basedOn w:val="Standard"/>
    <w:pPr>
      <w:pBdr>
        <w:top w:val="single" w:sz="4" w:space="0" w:color="auto"/>
        <w:left w:val="single" w:sz="8"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79">
    <w:name w:val="xl79"/>
    <w:basedOn w:val="Standard"/>
    <w:pPr>
      <w:pBdr>
        <w:top w:val="single" w:sz="4" w:space="0" w:color="auto"/>
        <w:lef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80">
    <w:name w:val="xl80"/>
    <w:basedOn w:val="Standard"/>
    <w:pPr>
      <w:pBdr>
        <w:top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81">
    <w:name w:val="xl81"/>
    <w:basedOn w:val="Standar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de-DE"/>
    </w:rPr>
  </w:style>
  <w:style w:type="paragraph" w:customStyle="1" w:styleId="xl82">
    <w:name w:val="xl82"/>
    <w:basedOn w:val="Standard"/>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de-DE"/>
    </w:rPr>
  </w:style>
  <w:style w:type="paragraph" w:customStyle="1" w:styleId="xl83">
    <w:name w:val="xl83"/>
    <w:basedOn w:val="Standard"/>
    <w:pPr>
      <w:pBdr>
        <w:top w:val="single" w:sz="4" w:space="0" w:color="auto"/>
        <w:left w:val="single" w:sz="4" w:space="0" w:color="auto"/>
        <w:right w:val="single" w:sz="4" w:space="0" w:color="auto"/>
      </w:pBdr>
      <w:shd w:val="clear" w:color="000000" w:fill="BFBFBF"/>
      <w:spacing w:before="100" w:beforeAutospacing="1" w:after="100" w:afterAutospacing="1" w:line="240" w:lineRule="auto"/>
      <w:textAlignment w:val="top"/>
    </w:pPr>
    <w:rPr>
      <w:rFonts w:ascii="Times New Roman" w:eastAsia="Times New Roman" w:hAnsi="Times New Roman" w:cs="Times New Roman"/>
      <w:sz w:val="20"/>
      <w:szCs w:val="20"/>
      <w:lang w:eastAsia="de-DE"/>
    </w:rPr>
  </w:style>
  <w:style w:type="paragraph" w:customStyle="1" w:styleId="xl84">
    <w:name w:val="xl84"/>
    <w:basedOn w:val="Standard"/>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de-DE"/>
    </w:rPr>
  </w:style>
  <w:style w:type="paragraph" w:customStyle="1" w:styleId="xl85">
    <w:name w:val="xl85"/>
    <w:basedOn w:val="Standard"/>
    <w:pPr>
      <w:spacing w:before="100" w:beforeAutospacing="1" w:after="100" w:afterAutospacing="1" w:line="240" w:lineRule="auto"/>
      <w:textAlignment w:val="top"/>
    </w:pPr>
    <w:rPr>
      <w:rFonts w:ascii="Times New Roman" w:eastAsia="Times New Roman" w:hAnsi="Times New Roman" w:cs="Times New Roman"/>
      <w:b/>
      <w:bCs/>
      <w:sz w:val="20"/>
      <w:szCs w:val="20"/>
      <w:lang w:eastAsia="de-DE"/>
    </w:rPr>
  </w:style>
  <w:style w:type="paragraph" w:customStyle="1" w:styleId="xl86">
    <w:name w:val="xl86"/>
    <w:basedOn w:val="Standard"/>
    <w:pPr>
      <w:spacing w:before="100" w:beforeAutospacing="1" w:after="100" w:afterAutospacing="1" w:line="240" w:lineRule="auto"/>
      <w:textAlignment w:val="top"/>
    </w:pPr>
    <w:rPr>
      <w:rFonts w:ascii="Times New Roman" w:eastAsia="Times New Roman" w:hAnsi="Times New Roman" w:cs="Times New Roman"/>
      <w:sz w:val="20"/>
      <w:szCs w:val="20"/>
      <w:lang w:eastAsia="de-DE"/>
    </w:rPr>
  </w:style>
  <w:style w:type="paragraph" w:customStyle="1" w:styleId="xl87">
    <w:name w:val="xl87"/>
    <w:basedOn w:val="Standard"/>
    <w:pP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88">
    <w:name w:val="xl88"/>
    <w:basedOn w:val="Standard"/>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de-DE"/>
    </w:rPr>
  </w:style>
  <w:style w:type="paragraph" w:customStyle="1" w:styleId="xl89">
    <w:name w:val="xl89"/>
    <w:basedOn w:val="Standard"/>
    <w:pPr>
      <w:spacing w:before="100" w:beforeAutospacing="1" w:after="100" w:afterAutospacing="1" w:line="240" w:lineRule="auto"/>
    </w:pPr>
    <w:rPr>
      <w:rFonts w:ascii="Times New Roman" w:eastAsia="Times New Roman" w:hAnsi="Times New Roman" w:cs="Times New Roman"/>
      <w:sz w:val="10"/>
      <w:szCs w:val="10"/>
      <w:lang w:eastAsia="de-DE"/>
    </w:rPr>
  </w:style>
  <w:style w:type="paragraph" w:customStyle="1" w:styleId="xl90">
    <w:name w:val="xl90"/>
    <w:basedOn w:val="Standard"/>
    <w:pPr>
      <w:pBdr>
        <w:bottom w:val="single" w:sz="8" w:space="0" w:color="auto"/>
      </w:pBd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91">
    <w:name w:val="xl91"/>
    <w:basedOn w:val="Standard"/>
    <w:pPr>
      <w:pBdr>
        <w:lef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92">
    <w:name w:val="xl92"/>
    <w:basedOn w:val="Standard"/>
    <w:pPr>
      <w:pBdr>
        <w:top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93">
    <w:name w:val="xl93"/>
    <w:basedOn w:val="Standard"/>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94">
    <w:name w:val="xl94"/>
    <w:basedOn w:val="Standard"/>
    <w:pPr>
      <w:shd w:val="clear" w:color="000000" w:fill="FFFF00"/>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95">
    <w:name w:val="xl95"/>
    <w:basedOn w:val="Standard"/>
    <w:pPr>
      <w:pBdr>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97">
    <w:name w:val="xl97"/>
    <w:basedOn w:val="Standard"/>
    <w:pPr>
      <w:spacing w:before="100" w:beforeAutospacing="1" w:after="100" w:afterAutospacing="1" w:line="240" w:lineRule="auto"/>
    </w:pPr>
    <w:rPr>
      <w:rFonts w:ascii="Times New Roman" w:eastAsia="Times New Roman" w:hAnsi="Times New Roman" w:cs="Times New Roman"/>
      <w:b/>
      <w:bCs/>
      <w:sz w:val="24"/>
      <w:szCs w:val="24"/>
      <w:lang w:eastAsia="de-DE"/>
    </w:rPr>
  </w:style>
  <w:style w:type="paragraph" w:customStyle="1" w:styleId="xl98">
    <w:name w:val="xl98"/>
    <w:basedOn w:val="Standard"/>
    <w:pPr>
      <w:pBdr>
        <w:top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99">
    <w:name w:val="xl99"/>
    <w:basedOn w:val="Standard"/>
    <w:pPr>
      <w:pBdr>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00">
    <w:name w:val="xl100"/>
    <w:basedOn w:val="Standard"/>
    <w:pPr>
      <w:pBdr>
        <w:left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sz w:val="20"/>
      <w:szCs w:val="20"/>
      <w:lang w:eastAsia="de-DE"/>
    </w:rPr>
  </w:style>
  <w:style w:type="paragraph" w:customStyle="1" w:styleId="xl101">
    <w:name w:val="xl101"/>
    <w:basedOn w:val="Standard"/>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xl102">
    <w:name w:val="xl102"/>
    <w:basedOn w:val="Standard"/>
    <w:pPr>
      <w:pBdr>
        <w:top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xl103">
    <w:name w:val="xl103"/>
    <w:basedOn w:val="Standard"/>
    <w:pP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04">
    <w:name w:val="xl104"/>
    <w:basedOn w:val="Standard"/>
    <w:pPr>
      <w:pBdr>
        <w:top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05">
    <w:name w:val="xl105"/>
    <w:basedOn w:val="Standard"/>
    <w:pPr>
      <w:pBdr>
        <w:top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06">
    <w:name w:val="xl106"/>
    <w:basedOn w:val="Standard"/>
    <w:pPr>
      <w:shd w:val="clear" w:color="000000" w:fill="BFBFBF"/>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07">
    <w:name w:val="xl107"/>
    <w:basedOn w:val="Standard"/>
    <w:pPr>
      <w:pBdr>
        <w:bottom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08">
    <w:name w:val="xl108"/>
    <w:basedOn w:val="Standard"/>
    <w:pPr>
      <w:pBdr>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09">
    <w:name w:val="xl109"/>
    <w:basedOn w:val="Standard"/>
    <w:pPr>
      <w:pBdr>
        <w:bottom w:val="single" w:sz="4" w:space="0" w:color="auto"/>
        <w:right w:val="single" w:sz="12"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10">
    <w:name w:val="xl110"/>
    <w:basedOn w:val="Standard"/>
    <w:pPr>
      <w:spacing w:before="100" w:beforeAutospacing="1" w:after="100" w:afterAutospacing="1" w:line="240" w:lineRule="auto"/>
    </w:pPr>
    <w:rPr>
      <w:rFonts w:ascii="Times New Roman" w:eastAsia="Times New Roman" w:hAnsi="Times New Roman" w:cs="Times New Roman"/>
      <w:b/>
      <w:bCs/>
      <w:sz w:val="24"/>
      <w:szCs w:val="24"/>
      <w:lang w:eastAsia="de-DE"/>
    </w:rPr>
  </w:style>
  <w:style w:type="paragraph" w:customStyle="1" w:styleId="xl111">
    <w:name w:val="xl111"/>
    <w:basedOn w:val="Standard"/>
    <w:pPr>
      <w:pBdr>
        <w:right w:val="single" w:sz="12" w:space="0" w:color="auto"/>
      </w:pBdr>
      <w:spacing w:before="100" w:beforeAutospacing="1" w:after="100" w:afterAutospacing="1" w:line="240" w:lineRule="auto"/>
    </w:pPr>
    <w:rPr>
      <w:rFonts w:ascii="Times New Roman" w:eastAsia="Times New Roman" w:hAnsi="Times New Roman" w:cs="Times New Roman"/>
      <w:b/>
      <w:bCs/>
      <w:sz w:val="24"/>
      <w:szCs w:val="24"/>
      <w:lang w:eastAsia="de-DE"/>
    </w:rPr>
  </w:style>
  <w:style w:type="paragraph" w:customStyle="1" w:styleId="xl112">
    <w:name w:val="xl112"/>
    <w:basedOn w:val="Standard"/>
    <w:pPr>
      <w:pBdr>
        <w:right w:val="single" w:sz="12" w:space="0" w:color="auto"/>
      </w:pBd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13">
    <w:name w:val="xl113"/>
    <w:basedOn w:val="Standard"/>
    <w:pPr>
      <w:pBdr>
        <w:right w:val="single" w:sz="12" w:space="0" w:color="auto"/>
      </w:pBd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114">
    <w:name w:val="xl114"/>
    <w:basedOn w:val="Standard"/>
    <w:pPr>
      <w:pBdr>
        <w:top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xl115">
    <w:name w:val="xl115"/>
    <w:basedOn w:val="Standard"/>
    <w:pPr>
      <w:pBdr>
        <w:top w:val="single" w:sz="4" w:space="0" w:color="auto"/>
        <w:right w:val="single" w:sz="12"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16">
    <w:name w:val="xl116"/>
    <w:basedOn w:val="Standard"/>
    <w:pPr>
      <w:pBdr>
        <w:right w:val="single" w:sz="12"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17">
    <w:name w:val="xl117"/>
    <w:basedOn w:val="Standard"/>
    <w:pPr>
      <w:pBdr>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xl118">
    <w:name w:val="xl118"/>
    <w:basedOn w:val="Standard"/>
    <w:pPr>
      <w:pBdr>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xl119">
    <w:name w:val="xl119"/>
    <w:basedOn w:val="Standard"/>
    <w:pPr>
      <w:pBdr>
        <w:bottom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de-DE"/>
    </w:rPr>
  </w:style>
  <w:style w:type="paragraph" w:customStyle="1" w:styleId="xl120">
    <w:name w:val="xl120"/>
    <w:basedOn w:val="Standard"/>
    <w:pPr>
      <w:pBdr>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xl121">
    <w:name w:val="xl121"/>
    <w:basedOn w:val="Standard"/>
    <w:pPr>
      <w:pBdr>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122">
    <w:name w:val="xl122"/>
    <w:basedOn w:val="Standard"/>
    <w:pPr>
      <w:pBdr>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23">
    <w:name w:val="xl123"/>
    <w:basedOn w:val="Standard"/>
    <w:pPr>
      <w:pBdr>
        <w:lef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124">
    <w:name w:val="xl124"/>
    <w:basedOn w:val="Standard"/>
    <w:pP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125">
    <w:name w:val="xl125"/>
    <w:basedOn w:val="Standard"/>
    <w:pPr>
      <w:pBdr>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126">
    <w:name w:val="xl126"/>
    <w:basedOn w:val="Standard"/>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xl127">
    <w:name w:val="xl127"/>
    <w:basedOn w:val="Standard"/>
    <w:pPr>
      <w:pBdr>
        <w:top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128">
    <w:name w:val="xl128"/>
    <w:basedOn w:val="Standard"/>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29">
    <w:name w:val="xl129"/>
    <w:basedOn w:val="Standard"/>
    <w:pPr>
      <w:pBdr>
        <w:top w:val="single" w:sz="4" w:space="0" w:color="auto"/>
        <w:right w:val="single" w:sz="4" w:space="0" w:color="auto"/>
      </w:pBdr>
      <w:spacing w:before="100" w:beforeAutospacing="1" w:after="100" w:afterAutospacing="1" w:line="240" w:lineRule="auto"/>
    </w:pPr>
    <w:rPr>
      <w:rFonts w:ascii="Calibri" w:eastAsia="Times New Roman" w:hAnsi="Calibri" w:cs="Calibri"/>
      <w:b/>
      <w:bCs/>
      <w:sz w:val="24"/>
      <w:szCs w:val="24"/>
      <w:lang w:eastAsia="de-DE"/>
    </w:rPr>
  </w:style>
  <w:style w:type="paragraph" w:customStyle="1" w:styleId="xl130">
    <w:name w:val="xl130"/>
    <w:basedOn w:val="Standard"/>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31">
    <w:name w:val="xl131"/>
    <w:basedOn w:val="Standard"/>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32">
    <w:name w:val="xl132"/>
    <w:basedOn w:val="Standard"/>
    <w:pPr>
      <w:pBdr>
        <w:top w:val="single" w:sz="4" w:space="0" w:color="auto"/>
        <w:lef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xl133">
    <w:name w:val="xl133"/>
    <w:basedOn w:val="Standard"/>
    <w:pPr>
      <w:pBdr>
        <w:top w:val="single" w:sz="4" w:space="0" w:color="auto"/>
        <w:righ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xl134">
    <w:name w:val="xl134"/>
    <w:basedOn w:val="Standard"/>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xl135">
    <w:name w:val="xl135"/>
    <w:basedOn w:val="Standard"/>
    <w:pPr>
      <w:pBdr>
        <w:lef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36">
    <w:name w:val="xl136"/>
    <w:basedOn w:val="Standard"/>
    <w:pPr>
      <w:pBdr>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37">
    <w:name w:val="xl137"/>
    <w:basedOn w:val="Standard"/>
    <w:pPr>
      <w:pBdr>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xl138">
    <w:name w:val="xl138"/>
    <w:basedOn w:val="Standard"/>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de-DE"/>
    </w:rPr>
  </w:style>
  <w:style w:type="paragraph" w:customStyle="1" w:styleId="xl139">
    <w:name w:val="xl139"/>
    <w:basedOn w:val="Standard"/>
    <w:pPr>
      <w:pBdr>
        <w:left w:val="single" w:sz="4" w:space="0" w:color="auto"/>
      </w:pBdr>
      <w:shd w:val="clear" w:color="000000" w:fill="BFBFBF"/>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40">
    <w:name w:val="xl140"/>
    <w:basedOn w:val="Standard"/>
    <w:pPr>
      <w:pBdr>
        <w:top w:val="single" w:sz="4" w:space="0" w:color="auto"/>
        <w:right w:val="single" w:sz="12" w:space="0" w:color="auto"/>
      </w:pBd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141">
    <w:name w:val="xl141"/>
    <w:basedOn w:val="Standard"/>
    <w:pPr>
      <w:pBdr>
        <w:bottom w:val="single" w:sz="8" w:space="0" w:color="auto"/>
        <w:right w:val="single" w:sz="12" w:space="0" w:color="auto"/>
      </w:pBd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142">
    <w:name w:val="xl142"/>
    <w:basedOn w:val="Standard"/>
    <w:pPr>
      <w:pBdr>
        <w:left w:val="single" w:sz="8"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43">
    <w:name w:val="xl143"/>
    <w:basedOn w:val="Standard"/>
    <w:pPr>
      <w:pBdr>
        <w:left w:val="single" w:sz="8"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144">
    <w:name w:val="xl144"/>
    <w:basedOn w:val="Standard"/>
    <w:pPr>
      <w:pBdr>
        <w:left w:val="single" w:sz="8" w:space="0" w:color="auto"/>
        <w:bottom w:val="single" w:sz="8"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45">
    <w:name w:val="xl145"/>
    <w:basedOn w:val="Standard"/>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b/>
      <w:bCs/>
      <w:sz w:val="20"/>
      <w:szCs w:val="20"/>
      <w:lang w:eastAsia="de-DE"/>
    </w:rPr>
  </w:style>
  <w:style w:type="paragraph" w:customStyle="1" w:styleId="xl96">
    <w:name w:val="xl96"/>
    <w:basedOn w:val="Standard"/>
    <w:pPr>
      <w:spacing w:before="100" w:beforeAutospacing="1" w:after="100" w:afterAutospacing="1" w:line="240" w:lineRule="auto"/>
    </w:pPr>
    <w:rPr>
      <w:rFonts w:ascii="Times New Roman" w:eastAsia="Times New Roman" w:hAnsi="Times New Roman" w:cs="Times New Roman"/>
      <w:b/>
      <w:bCs/>
      <w:sz w:val="24"/>
      <w:szCs w:val="24"/>
      <w:lang w:eastAsia="de-DE"/>
    </w:rPr>
  </w:style>
  <w:style w:type="character" w:customStyle="1" w:styleId="KommentartextZchn">
    <w:name w:val="Kommentartext Zchn"/>
    <w:basedOn w:val="Absatz-Standardschriftart"/>
    <w:link w:val="Kommentartext"/>
    <w:uiPriority w:val="99"/>
    <w:qFormat/>
    <w:rPr>
      <w:sz w:val="20"/>
      <w:szCs w:val="20"/>
    </w:rPr>
  </w:style>
  <w:style w:type="paragraph" w:styleId="Kommentartext">
    <w:name w:val="annotation text"/>
    <w:basedOn w:val="Standard"/>
    <w:link w:val="KommentartextZchn"/>
    <w:uiPriority w:val="99"/>
    <w:unhideWhenUsed/>
    <w:qFormat/>
    <w:pPr>
      <w:suppressAutoHyphens/>
      <w:spacing w:line="240" w:lineRule="auto"/>
    </w:pPr>
    <w:rPr>
      <w:sz w:val="20"/>
      <w:szCs w:val="20"/>
    </w:rPr>
  </w:style>
  <w:style w:type="character" w:customStyle="1" w:styleId="KommentartextZchn1">
    <w:name w:val="Kommentartext Zchn1"/>
    <w:basedOn w:val="Absatz-Standardschriftart"/>
    <w:uiPriority w:val="99"/>
    <w:semiHidden/>
    <w:rPr>
      <w:sz w:val="20"/>
      <w:szCs w:val="20"/>
    </w:rPr>
  </w:style>
  <w:style w:type="character" w:styleId="Kommentarzeichen">
    <w:name w:val="annotation reference"/>
    <w:basedOn w:val="Absatz-Standardschriftart"/>
    <w:uiPriority w:val="99"/>
    <w:semiHidden/>
    <w:rPr>
      <w:rFonts w:cs="Times New Roman"/>
      <w:sz w:val="16"/>
    </w:rPr>
  </w:style>
  <w:style w:type="character" w:styleId="Hervorhebung">
    <w:name w:val="Emphasis"/>
    <w:basedOn w:val="Absatz-Standardschriftart"/>
    <w:uiPriority w:val="20"/>
    <w:qFormat/>
    <w:rPr>
      <w:rFonts w:cs="Times New Roman"/>
      <w:i/>
    </w:rPr>
  </w:style>
  <w:style w:type="character" w:customStyle="1" w:styleId="st1">
    <w:name w:val="st1"/>
    <w:basedOn w:val="Absatz-Standardschriftart"/>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Kommentarthema">
    <w:name w:val="annotation subject"/>
    <w:basedOn w:val="Kommentartext"/>
    <w:next w:val="Kommentartext"/>
    <w:link w:val="KommentarthemaZchn"/>
    <w:uiPriority w:val="99"/>
    <w:semiHidden/>
    <w:unhideWhenUsed/>
    <w:pPr>
      <w:suppressAutoHyphens w:val="0"/>
    </w:pPr>
    <w:rPr>
      <w:b/>
      <w:bCs/>
    </w:rPr>
  </w:style>
  <w:style w:type="character" w:customStyle="1" w:styleId="KommentarthemaZchn">
    <w:name w:val="Kommentarthema Zchn"/>
    <w:basedOn w:val="KommentartextZchn1"/>
    <w:link w:val="Kommentarthema"/>
    <w:uiPriority w:val="99"/>
    <w:semiHidden/>
    <w:rPr>
      <w:b/>
      <w:bCs/>
      <w:sz w:val="20"/>
      <w:szCs w:val="20"/>
    </w:rPr>
  </w:style>
  <w:style w:type="paragraph" w:styleId="Listenabsatz">
    <w:name w:val="List Paragraph"/>
    <w:basedOn w:val="Standard"/>
    <w:uiPriority w:val="34"/>
    <w:qFormat/>
    <w:pPr>
      <w:ind w:left="720"/>
      <w:contextualSpacing/>
    </w:pPr>
  </w:style>
  <w:style w:type="paragraph" w:customStyle="1" w:styleId="font5">
    <w:name w:val="font5"/>
    <w:basedOn w:val="Standard"/>
    <w:pPr>
      <w:spacing w:before="100" w:beforeAutospacing="1" w:after="100" w:afterAutospacing="1" w:line="240" w:lineRule="auto"/>
    </w:pPr>
    <w:rPr>
      <w:rFonts w:ascii="Calibri" w:eastAsia="Times New Roman" w:hAnsi="Calibri" w:cs="Calibri"/>
      <w:color w:val="FF0000"/>
      <w:sz w:val="20"/>
      <w:szCs w:val="20"/>
      <w:lang w:eastAsia="de-DE"/>
    </w:rPr>
  </w:style>
  <w:style w:type="paragraph" w:customStyle="1" w:styleId="xl63">
    <w:name w:val="xl63"/>
    <w:basedOn w:val="Standard"/>
    <w:pPr>
      <w:pBdr>
        <w:right w:val="single" w:sz="12"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de-DE"/>
    </w:rPr>
  </w:style>
  <w:style w:type="paragraph" w:customStyle="1" w:styleId="xl64">
    <w:name w:val="xl64"/>
    <w:basedOn w:val="Standard"/>
    <w:pPr>
      <w:spacing w:before="100" w:beforeAutospacing="1" w:after="100" w:afterAutospacing="1" w:line="240" w:lineRule="auto"/>
    </w:pPr>
    <w:rPr>
      <w:rFonts w:ascii="Times New Roman" w:eastAsia="Times New Roman" w:hAnsi="Times New Roman" w:cs="Times New Roman"/>
      <w:sz w:val="20"/>
      <w:szCs w:val="20"/>
      <w:lang w:eastAsia="de-DE"/>
    </w:rPr>
  </w:style>
  <w:style w:type="paragraph" w:customStyle="1" w:styleId="xl146">
    <w:name w:val="xl146"/>
    <w:basedOn w:val="Standard"/>
    <w:pPr>
      <w:pBdr>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de-DE"/>
    </w:rPr>
  </w:style>
  <w:style w:type="table" w:styleId="TabellemithellemGitternetz">
    <w:name w:val="Grid Table Light"/>
    <w:basedOn w:val="NormaleTabelle"/>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rarbeitung">
    <w:name w:val="Revision"/>
    <w:hidden/>
    <w:uiPriority w:val="99"/>
    <w:semiHidden/>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70909">
      <w:bodyDiv w:val="1"/>
      <w:marLeft w:val="0"/>
      <w:marRight w:val="0"/>
      <w:marTop w:val="0"/>
      <w:marBottom w:val="0"/>
      <w:divBdr>
        <w:top w:val="none" w:sz="0" w:space="0" w:color="auto"/>
        <w:left w:val="none" w:sz="0" w:space="0" w:color="auto"/>
        <w:bottom w:val="none" w:sz="0" w:space="0" w:color="auto"/>
        <w:right w:val="none" w:sz="0" w:space="0" w:color="auto"/>
      </w:divBdr>
    </w:div>
    <w:div w:id="33190255">
      <w:bodyDiv w:val="1"/>
      <w:marLeft w:val="0"/>
      <w:marRight w:val="0"/>
      <w:marTop w:val="0"/>
      <w:marBottom w:val="0"/>
      <w:divBdr>
        <w:top w:val="none" w:sz="0" w:space="0" w:color="auto"/>
        <w:left w:val="none" w:sz="0" w:space="0" w:color="auto"/>
        <w:bottom w:val="none" w:sz="0" w:space="0" w:color="auto"/>
        <w:right w:val="none" w:sz="0" w:space="0" w:color="auto"/>
      </w:divBdr>
    </w:div>
    <w:div w:id="41176662">
      <w:bodyDiv w:val="1"/>
      <w:marLeft w:val="0"/>
      <w:marRight w:val="0"/>
      <w:marTop w:val="0"/>
      <w:marBottom w:val="0"/>
      <w:divBdr>
        <w:top w:val="none" w:sz="0" w:space="0" w:color="auto"/>
        <w:left w:val="none" w:sz="0" w:space="0" w:color="auto"/>
        <w:bottom w:val="none" w:sz="0" w:space="0" w:color="auto"/>
        <w:right w:val="none" w:sz="0" w:space="0" w:color="auto"/>
      </w:divBdr>
    </w:div>
    <w:div w:id="73936022">
      <w:bodyDiv w:val="1"/>
      <w:marLeft w:val="0"/>
      <w:marRight w:val="0"/>
      <w:marTop w:val="0"/>
      <w:marBottom w:val="0"/>
      <w:divBdr>
        <w:top w:val="none" w:sz="0" w:space="0" w:color="auto"/>
        <w:left w:val="none" w:sz="0" w:space="0" w:color="auto"/>
        <w:bottom w:val="none" w:sz="0" w:space="0" w:color="auto"/>
        <w:right w:val="none" w:sz="0" w:space="0" w:color="auto"/>
      </w:divBdr>
    </w:div>
    <w:div w:id="146482320">
      <w:bodyDiv w:val="1"/>
      <w:marLeft w:val="0"/>
      <w:marRight w:val="0"/>
      <w:marTop w:val="0"/>
      <w:marBottom w:val="0"/>
      <w:divBdr>
        <w:top w:val="none" w:sz="0" w:space="0" w:color="auto"/>
        <w:left w:val="none" w:sz="0" w:space="0" w:color="auto"/>
        <w:bottom w:val="none" w:sz="0" w:space="0" w:color="auto"/>
        <w:right w:val="none" w:sz="0" w:space="0" w:color="auto"/>
      </w:divBdr>
    </w:div>
    <w:div w:id="152993274">
      <w:bodyDiv w:val="1"/>
      <w:marLeft w:val="0"/>
      <w:marRight w:val="0"/>
      <w:marTop w:val="0"/>
      <w:marBottom w:val="0"/>
      <w:divBdr>
        <w:top w:val="none" w:sz="0" w:space="0" w:color="auto"/>
        <w:left w:val="none" w:sz="0" w:space="0" w:color="auto"/>
        <w:bottom w:val="none" w:sz="0" w:space="0" w:color="auto"/>
        <w:right w:val="none" w:sz="0" w:space="0" w:color="auto"/>
      </w:divBdr>
    </w:div>
    <w:div w:id="245918001">
      <w:bodyDiv w:val="1"/>
      <w:marLeft w:val="0"/>
      <w:marRight w:val="0"/>
      <w:marTop w:val="0"/>
      <w:marBottom w:val="0"/>
      <w:divBdr>
        <w:top w:val="none" w:sz="0" w:space="0" w:color="auto"/>
        <w:left w:val="none" w:sz="0" w:space="0" w:color="auto"/>
        <w:bottom w:val="none" w:sz="0" w:space="0" w:color="auto"/>
        <w:right w:val="none" w:sz="0" w:space="0" w:color="auto"/>
      </w:divBdr>
    </w:div>
    <w:div w:id="261038592">
      <w:bodyDiv w:val="1"/>
      <w:marLeft w:val="0"/>
      <w:marRight w:val="0"/>
      <w:marTop w:val="0"/>
      <w:marBottom w:val="0"/>
      <w:divBdr>
        <w:top w:val="none" w:sz="0" w:space="0" w:color="auto"/>
        <w:left w:val="none" w:sz="0" w:space="0" w:color="auto"/>
        <w:bottom w:val="none" w:sz="0" w:space="0" w:color="auto"/>
        <w:right w:val="none" w:sz="0" w:space="0" w:color="auto"/>
      </w:divBdr>
    </w:div>
    <w:div w:id="445120864">
      <w:bodyDiv w:val="1"/>
      <w:marLeft w:val="0"/>
      <w:marRight w:val="0"/>
      <w:marTop w:val="0"/>
      <w:marBottom w:val="0"/>
      <w:divBdr>
        <w:top w:val="none" w:sz="0" w:space="0" w:color="auto"/>
        <w:left w:val="none" w:sz="0" w:space="0" w:color="auto"/>
        <w:bottom w:val="none" w:sz="0" w:space="0" w:color="auto"/>
        <w:right w:val="none" w:sz="0" w:space="0" w:color="auto"/>
      </w:divBdr>
    </w:div>
    <w:div w:id="531571982">
      <w:bodyDiv w:val="1"/>
      <w:marLeft w:val="0"/>
      <w:marRight w:val="0"/>
      <w:marTop w:val="0"/>
      <w:marBottom w:val="0"/>
      <w:divBdr>
        <w:top w:val="none" w:sz="0" w:space="0" w:color="auto"/>
        <w:left w:val="none" w:sz="0" w:space="0" w:color="auto"/>
        <w:bottom w:val="none" w:sz="0" w:space="0" w:color="auto"/>
        <w:right w:val="none" w:sz="0" w:space="0" w:color="auto"/>
      </w:divBdr>
    </w:div>
    <w:div w:id="548690151">
      <w:bodyDiv w:val="1"/>
      <w:marLeft w:val="0"/>
      <w:marRight w:val="0"/>
      <w:marTop w:val="0"/>
      <w:marBottom w:val="0"/>
      <w:divBdr>
        <w:top w:val="none" w:sz="0" w:space="0" w:color="auto"/>
        <w:left w:val="none" w:sz="0" w:space="0" w:color="auto"/>
        <w:bottom w:val="none" w:sz="0" w:space="0" w:color="auto"/>
        <w:right w:val="none" w:sz="0" w:space="0" w:color="auto"/>
      </w:divBdr>
    </w:div>
    <w:div w:id="880172119">
      <w:bodyDiv w:val="1"/>
      <w:marLeft w:val="0"/>
      <w:marRight w:val="0"/>
      <w:marTop w:val="0"/>
      <w:marBottom w:val="0"/>
      <w:divBdr>
        <w:top w:val="none" w:sz="0" w:space="0" w:color="auto"/>
        <w:left w:val="none" w:sz="0" w:space="0" w:color="auto"/>
        <w:bottom w:val="none" w:sz="0" w:space="0" w:color="auto"/>
        <w:right w:val="none" w:sz="0" w:space="0" w:color="auto"/>
      </w:divBdr>
    </w:div>
    <w:div w:id="967972882">
      <w:bodyDiv w:val="1"/>
      <w:marLeft w:val="0"/>
      <w:marRight w:val="0"/>
      <w:marTop w:val="0"/>
      <w:marBottom w:val="0"/>
      <w:divBdr>
        <w:top w:val="none" w:sz="0" w:space="0" w:color="auto"/>
        <w:left w:val="none" w:sz="0" w:space="0" w:color="auto"/>
        <w:bottom w:val="none" w:sz="0" w:space="0" w:color="auto"/>
        <w:right w:val="none" w:sz="0" w:space="0" w:color="auto"/>
      </w:divBdr>
    </w:div>
    <w:div w:id="976955685">
      <w:bodyDiv w:val="1"/>
      <w:marLeft w:val="0"/>
      <w:marRight w:val="0"/>
      <w:marTop w:val="0"/>
      <w:marBottom w:val="0"/>
      <w:divBdr>
        <w:top w:val="none" w:sz="0" w:space="0" w:color="auto"/>
        <w:left w:val="none" w:sz="0" w:space="0" w:color="auto"/>
        <w:bottom w:val="none" w:sz="0" w:space="0" w:color="auto"/>
        <w:right w:val="none" w:sz="0" w:space="0" w:color="auto"/>
      </w:divBdr>
    </w:div>
    <w:div w:id="1205022389">
      <w:bodyDiv w:val="1"/>
      <w:marLeft w:val="0"/>
      <w:marRight w:val="0"/>
      <w:marTop w:val="0"/>
      <w:marBottom w:val="0"/>
      <w:divBdr>
        <w:top w:val="none" w:sz="0" w:space="0" w:color="auto"/>
        <w:left w:val="none" w:sz="0" w:space="0" w:color="auto"/>
        <w:bottom w:val="none" w:sz="0" w:space="0" w:color="auto"/>
        <w:right w:val="none" w:sz="0" w:space="0" w:color="auto"/>
      </w:divBdr>
    </w:div>
    <w:div w:id="1229072113">
      <w:bodyDiv w:val="1"/>
      <w:marLeft w:val="0"/>
      <w:marRight w:val="0"/>
      <w:marTop w:val="0"/>
      <w:marBottom w:val="0"/>
      <w:divBdr>
        <w:top w:val="none" w:sz="0" w:space="0" w:color="auto"/>
        <w:left w:val="none" w:sz="0" w:space="0" w:color="auto"/>
        <w:bottom w:val="none" w:sz="0" w:space="0" w:color="auto"/>
        <w:right w:val="none" w:sz="0" w:space="0" w:color="auto"/>
      </w:divBdr>
    </w:div>
    <w:div w:id="1360932788">
      <w:bodyDiv w:val="1"/>
      <w:marLeft w:val="0"/>
      <w:marRight w:val="0"/>
      <w:marTop w:val="0"/>
      <w:marBottom w:val="0"/>
      <w:divBdr>
        <w:top w:val="none" w:sz="0" w:space="0" w:color="auto"/>
        <w:left w:val="none" w:sz="0" w:space="0" w:color="auto"/>
        <w:bottom w:val="none" w:sz="0" w:space="0" w:color="auto"/>
        <w:right w:val="none" w:sz="0" w:space="0" w:color="auto"/>
      </w:divBdr>
    </w:div>
    <w:div w:id="1363240832">
      <w:bodyDiv w:val="1"/>
      <w:marLeft w:val="0"/>
      <w:marRight w:val="0"/>
      <w:marTop w:val="0"/>
      <w:marBottom w:val="0"/>
      <w:divBdr>
        <w:top w:val="none" w:sz="0" w:space="0" w:color="auto"/>
        <w:left w:val="none" w:sz="0" w:space="0" w:color="auto"/>
        <w:bottom w:val="none" w:sz="0" w:space="0" w:color="auto"/>
        <w:right w:val="none" w:sz="0" w:space="0" w:color="auto"/>
      </w:divBdr>
    </w:div>
    <w:div w:id="1375621110">
      <w:bodyDiv w:val="1"/>
      <w:marLeft w:val="0"/>
      <w:marRight w:val="0"/>
      <w:marTop w:val="0"/>
      <w:marBottom w:val="0"/>
      <w:divBdr>
        <w:top w:val="none" w:sz="0" w:space="0" w:color="auto"/>
        <w:left w:val="none" w:sz="0" w:space="0" w:color="auto"/>
        <w:bottom w:val="none" w:sz="0" w:space="0" w:color="auto"/>
        <w:right w:val="none" w:sz="0" w:space="0" w:color="auto"/>
      </w:divBdr>
    </w:div>
    <w:div w:id="1510025603">
      <w:bodyDiv w:val="1"/>
      <w:marLeft w:val="0"/>
      <w:marRight w:val="0"/>
      <w:marTop w:val="0"/>
      <w:marBottom w:val="0"/>
      <w:divBdr>
        <w:top w:val="none" w:sz="0" w:space="0" w:color="auto"/>
        <w:left w:val="none" w:sz="0" w:space="0" w:color="auto"/>
        <w:bottom w:val="none" w:sz="0" w:space="0" w:color="auto"/>
        <w:right w:val="none" w:sz="0" w:space="0" w:color="auto"/>
      </w:divBdr>
    </w:div>
    <w:div w:id="1629511187">
      <w:bodyDiv w:val="1"/>
      <w:marLeft w:val="0"/>
      <w:marRight w:val="0"/>
      <w:marTop w:val="0"/>
      <w:marBottom w:val="0"/>
      <w:divBdr>
        <w:top w:val="none" w:sz="0" w:space="0" w:color="auto"/>
        <w:left w:val="none" w:sz="0" w:space="0" w:color="auto"/>
        <w:bottom w:val="none" w:sz="0" w:space="0" w:color="auto"/>
        <w:right w:val="none" w:sz="0" w:space="0" w:color="auto"/>
      </w:divBdr>
    </w:div>
    <w:div w:id="1749227501">
      <w:bodyDiv w:val="1"/>
      <w:marLeft w:val="0"/>
      <w:marRight w:val="0"/>
      <w:marTop w:val="0"/>
      <w:marBottom w:val="0"/>
      <w:divBdr>
        <w:top w:val="none" w:sz="0" w:space="0" w:color="auto"/>
        <w:left w:val="none" w:sz="0" w:space="0" w:color="auto"/>
        <w:bottom w:val="none" w:sz="0" w:space="0" w:color="auto"/>
        <w:right w:val="none" w:sz="0" w:space="0" w:color="auto"/>
      </w:divBdr>
    </w:div>
    <w:div w:id="1750812893">
      <w:bodyDiv w:val="1"/>
      <w:marLeft w:val="0"/>
      <w:marRight w:val="0"/>
      <w:marTop w:val="0"/>
      <w:marBottom w:val="0"/>
      <w:divBdr>
        <w:top w:val="none" w:sz="0" w:space="0" w:color="auto"/>
        <w:left w:val="none" w:sz="0" w:space="0" w:color="auto"/>
        <w:bottom w:val="none" w:sz="0" w:space="0" w:color="auto"/>
        <w:right w:val="none" w:sz="0" w:space="0" w:color="auto"/>
      </w:divBdr>
    </w:div>
    <w:div w:id="1820148344">
      <w:bodyDiv w:val="1"/>
      <w:marLeft w:val="0"/>
      <w:marRight w:val="0"/>
      <w:marTop w:val="0"/>
      <w:marBottom w:val="0"/>
      <w:divBdr>
        <w:top w:val="none" w:sz="0" w:space="0" w:color="auto"/>
        <w:left w:val="none" w:sz="0" w:space="0" w:color="auto"/>
        <w:bottom w:val="none" w:sz="0" w:space="0" w:color="auto"/>
        <w:right w:val="none" w:sz="0" w:space="0" w:color="auto"/>
      </w:divBdr>
    </w:div>
    <w:div w:id="2094625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18/08/relationships/commentsExtensible" Target="commentsExtensi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2C7EA9-4ED9-40A9-A88E-55A12F508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4967</Words>
  <Characters>31299</Characters>
  <Application>Microsoft Office Word</Application>
  <DocSecurity>0</DocSecurity>
  <Lines>260</Lines>
  <Paragraphs>72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Hammann, Nicole Irene</dc:creator>
  <cp:keywords/>
  <dc:description/>
  <cp:lastModifiedBy>Hammann, Nicole Irene</cp:lastModifiedBy>
  <cp:revision>2</cp:revision>
  <dcterms:created xsi:type="dcterms:W3CDTF">2025-04-28T06:36:00Z</dcterms:created>
  <dcterms:modified xsi:type="dcterms:W3CDTF">2025-04-28T06:36:00Z</dcterms:modified>
</cp:coreProperties>
</file>