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119" w14:textId="2F9A394C" w:rsidR="002C56C4" w:rsidRPr="00B64793" w:rsidRDefault="00EB014C" w:rsidP="00EB014C">
      <w:pPr>
        <w:pStyle w:val="ScientificPaper"/>
        <w:jc w:val="center"/>
      </w:pPr>
      <w:bookmarkStart w:id="0" w:name="_heading=h.1t3h5sf" w:colFirst="0" w:colLast="0"/>
      <w:bookmarkStart w:id="1" w:name="_GoBack"/>
      <w:bookmarkEnd w:id="0"/>
      <w:bookmarkEnd w:id="1"/>
      <w:r w:rsidRPr="00B64793">
        <w:t>SUPPLEMENTARY INFORMATION</w:t>
      </w:r>
    </w:p>
    <w:p w14:paraId="3190A83B" w14:textId="77777777" w:rsidR="00414B41" w:rsidRPr="00B64793" w:rsidRDefault="00414B41" w:rsidP="00EB014C">
      <w:pPr>
        <w:pStyle w:val="ScientificPaper"/>
        <w:jc w:val="center"/>
        <w:rPr>
          <w:noProof/>
        </w:rPr>
      </w:pPr>
    </w:p>
    <w:p w14:paraId="4A94EC01" w14:textId="3DF000C8" w:rsidR="00414B41" w:rsidRPr="00B64793" w:rsidRDefault="00414B41" w:rsidP="00EB014C">
      <w:pPr>
        <w:pStyle w:val="ScientificPaper"/>
        <w:jc w:val="center"/>
      </w:pPr>
      <w:r w:rsidRPr="00B64793">
        <w:rPr>
          <w:noProof/>
        </w:rPr>
        <w:drawing>
          <wp:inline distT="0" distB="0" distL="0" distR="0" wp14:anchorId="6B4D3ADA" wp14:editId="0CD7A3A0">
            <wp:extent cx="5140109" cy="706531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140109" cy="7065315"/>
                    </a:xfrm>
                    <a:prstGeom prst="rect">
                      <a:avLst/>
                    </a:prstGeom>
                    <a:ln/>
                  </pic:spPr>
                </pic:pic>
              </a:graphicData>
            </a:graphic>
          </wp:inline>
        </w:drawing>
      </w:r>
    </w:p>
    <w:p w14:paraId="173CB0D8" w14:textId="2FFE395D" w:rsidR="00414B41" w:rsidRPr="00B64793" w:rsidRDefault="007200AB" w:rsidP="001D55A3">
      <w:pPr>
        <w:spacing w:before="240" w:after="240" w:line="480" w:lineRule="auto"/>
        <w:ind w:firstLine="0"/>
        <w:jc w:val="both"/>
        <w:rPr>
          <w:rFonts w:ascii="Arial" w:eastAsia="Arial" w:hAnsi="Arial" w:cs="Arial"/>
        </w:rPr>
      </w:pPr>
      <w:r w:rsidRPr="00B64793">
        <w:rPr>
          <w:rFonts w:ascii="Arial" w:eastAsia="Arial" w:hAnsi="Arial" w:cs="Arial"/>
          <w:b/>
        </w:rPr>
        <w:t>Fig. 5</w:t>
      </w:r>
      <w:r w:rsidR="00414B41" w:rsidRPr="00B64793">
        <w:rPr>
          <w:rFonts w:ascii="Arial" w:eastAsia="Arial" w:hAnsi="Arial" w:cs="Arial"/>
        </w:rPr>
        <w:t xml:space="preserve">: Differences in chemical composition of leaves of different </w:t>
      </w:r>
      <w:r w:rsidR="00414B41" w:rsidRPr="00B64793">
        <w:rPr>
          <w:rFonts w:ascii="Arial" w:eastAsia="Arial" w:hAnsi="Arial" w:cs="Arial"/>
          <w:i/>
        </w:rPr>
        <w:t>T. vulgare</w:t>
      </w:r>
      <w:r w:rsidR="00414B41" w:rsidRPr="00B64793">
        <w:rPr>
          <w:rFonts w:ascii="Arial" w:eastAsia="Arial" w:hAnsi="Arial" w:cs="Arial"/>
        </w:rPr>
        <w:t xml:space="preserve"> </w:t>
      </w:r>
      <w:proofErr w:type="spellStart"/>
      <w:r w:rsidR="00414B41" w:rsidRPr="00B64793">
        <w:rPr>
          <w:rFonts w:ascii="Arial" w:eastAsia="Arial" w:hAnsi="Arial" w:cs="Arial"/>
        </w:rPr>
        <w:t>chemotypes</w:t>
      </w:r>
      <w:proofErr w:type="spellEnd"/>
      <w:r w:rsidR="00414B41" w:rsidRPr="00B64793">
        <w:rPr>
          <w:rFonts w:ascii="Arial" w:eastAsia="Arial" w:hAnsi="Arial" w:cs="Arial"/>
        </w:rPr>
        <w:t xml:space="preserve">. (a) Stacked bar chart showing the composition of the chemical profiles </w:t>
      </w:r>
      <w:r w:rsidR="00414B41" w:rsidRPr="00B64793">
        <w:rPr>
          <w:rFonts w:ascii="Arial" w:eastAsia="Arial" w:hAnsi="Arial" w:cs="Arial"/>
        </w:rPr>
        <w:lastRenderedPageBreak/>
        <w:t xml:space="preserve">of each of the three daughters of the selected six maternal </w:t>
      </w:r>
      <w:proofErr w:type="spellStart"/>
      <w:r w:rsidR="00414B41" w:rsidRPr="00B64793">
        <w:rPr>
          <w:rFonts w:ascii="Arial" w:eastAsia="Arial" w:hAnsi="Arial" w:cs="Arial"/>
        </w:rPr>
        <w:t>chemotypes</w:t>
      </w:r>
      <w:proofErr w:type="spellEnd"/>
      <w:r w:rsidR="00414B41" w:rsidRPr="00B64793">
        <w:rPr>
          <w:rFonts w:ascii="Arial" w:eastAsia="Arial" w:hAnsi="Arial" w:cs="Arial"/>
        </w:rPr>
        <w:t xml:space="preserve">. Box plots (b-e) show differences among </w:t>
      </w:r>
      <w:proofErr w:type="spellStart"/>
      <w:r w:rsidR="00414B41" w:rsidRPr="00B64793">
        <w:rPr>
          <w:rFonts w:ascii="Arial" w:eastAsia="Arial" w:hAnsi="Arial" w:cs="Arial"/>
        </w:rPr>
        <w:t>chemotypes</w:t>
      </w:r>
      <w:proofErr w:type="spellEnd"/>
      <w:r w:rsidR="00414B41" w:rsidRPr="00B64793">
        <w:rPr>
          <w:rFonts w:ascii="Arial" w:eastAsia="Arial" w:hAnsi="Arial" w:cs="Arial"/>
        </w:rPr>
        <w:t xml:space="preserve"> as interquartile ranges of (b) </w:t>
      </w:r>
      <w:proofErr w:type="spellStart"/>
      <w:r w:rsidR="00414B41" w:rsidRPr="00B64793">
        <w:rPr>
          <w:rFonts w:ascii="Arial" w:eastAsia="Arial" w:hAnsi="Arial" w:cs="Arial"/>
        </w:rPr>
        <w:t>terpenoid</w:t>
      </w:r>
      <w:proofErr w:type="spellEnd"/>
      <w:r w:rsidR="00414B41" w:rsidRPr="00B64793">
        <w:rPr>
          <w:rFonts w:ascii="Arial" w:eastAsia="Arial" w:hAnsi="Arial" w:cs="Arial"/>
        </w:rPr>
        <w:t xml:space="preserve"> Shannon diversity, (c) </w:t>
      </w:r>
      <w:proofErr w:type="spellStart"/>
      <w:r w:rsidR="00414B41" w:rsidRPr="00B64793">
        <w:rPr>
          <w:rFonts w:ascii="Arial" w:eastAsia="Arial" w:hAnsi="Arial" w:cs="Arial"/>
        </w:rPr>
        <w:t>terpenoid</w:t>
      </w:r>
      <w:proofErr w:type="spellEnd"/>
      <w:r w:rsidR="00414B41" w:rsidRPr="00B64793">
        <w:rPr>
          <w:rFonts w:ascii="Arial" w:eastAsia="Arial" w:hAnsi="Arial" w:cs="Arial"/>
        </w:rPr>
        <w:t xml:space="preserve"> evenness, (d) </w:t>
      </w:r>
      <w:proofErr w:type="spellStart"/>
      <w:r w:rsidR="00414B41" w:rsidRPr="00B64793">
        <w:rPr>
          <w:rFonts w:ascii="Arial" w:eastAsia="Arial" w:hAnsi="Arial" w:cs="Arial"/>
        </w:rPr>
        <w:t>terpenoid</w:t>
      </w:r>
      <w:proofErr w:type="spellEnd"/>
      <w:r w:rsidR="00414B41" w:rsidRPr="00B64793">
        <w:rPr>
          <w:rFonts w:ascii="Arial" w:eastAsia="Arial" w:hAnsi="Arial" w:cs="Arial"/>
        </w:rPr>
        <w:t xml:space="preserve"> richness, and (e) relative total </w:t>
      </w:r>
      <w:proofErr w:type="spellStart"/>
      <w:r w:rsidR="00414B41" w:rsidRPr="00B64793">
        <w:rPr>
          <w:rFonts w:ascii="Arial" w:eastAsia="Arial" w:hAnsi="Arial" w:cs="Arial"/>
        </w:rPr>
        <w:t>terpenoid</w:t>
      </w:r>
      <w:proofErr w:type="spellEnd"/>
      <w:r w:rsidR="00414B41" w:rsidRPr="00B64793">
        <w:rPr>
          <w:rFonts w:ascii="Arial" w:eastAsia="Arial" w:hAnsi="Arial" w:cs="Arial"/>
        </w:rPr>
        <w:t xml:space="preserve"> concentration for each </w:t>
      </w:r>
      <w:proofErr w:type="spellStart"/>
      <w:r w:rsidR="00414B41" w:rsidRPr="00B64793">
        <w:rPr>
          <w:rFonts w:ascii="Arial" w:eastAsia="Arial" w:hAnsi="Arial" w:cs="Arial"/>
        </w:rPr>
        <w:t>chemotype</w:t>
      </w:r>
      <w:proofErr w:type="spellEnd"/>
      <w:r w:rsidR="00414B41" w:rsidRPr="00B64793">
        <w:rPr>
          <w:rFonts w:ascii="Arial" w:eastAsia="Arial" w:hAnsi="Arial" w:cs="Arial"/>
        </w:rPr>
        <w:t xml:space="preserve">. </w:t>
      </w:r>
      <w:proofErr w:type="spellStart"/>
      <w:r w:rsidR="00414B41" w:rsidRPr="00B64793">
        <w:rPr>
          <w:rFonts w:ascii="Arial" w:eastAsia="Arial" w:hAnsi="Arial" w:cs="Arial"/>
        </w:rPr>
        <w:t>Chemotype</w:t>
      </w:r>
      <w:proofErr w:type="spellEnd"/>
      <w:r w:rsidR="00414B41" w:rsidRPr="00B64793">
        <w:rPr>
          <w:rFonts w:ascii="Arial" w:eastAsia="Arial" w:hAnsi="Arial" w:cs="Arial"/>
        </w:rPr>
        <w:t xml:space="preserve"> effect is indicated in panels, letters above bars indicate significant differences (p&lt;0.05) between </w:t>
      </w:r>
      <w:proofErr w:type="spellStart"/>
      <w:r w:rsidR="00414B41" w:rsidRPr="00B64793">
        <w:rPr>
          <w:rFonts w:ascii="Arial" w:eastAsia="Arial" w:hAnsi="Arial" w:cs="Arial"/>
        </w:rPr>
        <w:t>chemotypes</w:t>
      </w:r>
      <w:proofErr w:type="spellEnd"/>
      <w:r w:rsidR="00414B41" w:rsidRPr="00B64793">
        <w:rPr>
          <w:rFonts w:ascii="Arial" w:eastAsia="Arial" w:hAnsi="Arial" w:cs="Arial"/>
        </w:rPr>
        <w:t xml:space="preserve"> based on post-hoc Tukey tests. Boxplots represent n = 3 daughters per </w:t>
      </w:r>
      <w:proofErr w:type="spellStart"/>
      <w:r w:rsidR="00414B41" w:rsidRPr="00B64793">
        <w:rPr>
          <w:rFonts w:ascii="Arial" w:eastAsia="Arial" w:hAnsi="Arial" w:cs="Arial"/>
        </w:rPr>
        <w:t>chemotype</w:t>
      </w:r>
      <w:proofErr w:type="spellEnd"/>
      <w:r w:rsidR="00414B41" w:rsidRPr="00B64793">
        <w:rPr>
          <w:rFonts w:ascii="Arial" w:eastAsia="Arial" w:hAnsi="Arial" w:cs="Arial"/>
        </w:rPr>
        <w:t>.</w:t>
      </w:r>
      <w:r w:rsidR="00737674" w:rsidRPr="00B64793">
        <w:rPr>
          <w:rFonts w:ascii="Arial" w:eastAsia="Arial" w:hAnsi="Arial" w:cs="Arial"/>
        </w:rPr>
        <w:t xml:space="preserve"> This figure was </w:t>
      </w:r>
      <w:r w:rsidR="00167DF1" w:rsidRPr="00B64793">
        <w:rPr>
          <w:rFonts w:ascii="Arial" w:eastAsia="Arial" w:hAnsi="Arial" w:cs="Arial"/>
        </w:rPr>
        <w:t xml:space="preserve">taken </w:t>
      </w:r>
      <w:r w:rsidR="00737674" w:rsidRPr="00B64793">
        <w:rPr>
          <w:rFonts w:ascii="Arial" w:eastAsia="Arial" w:hAnsi="Arial" w:cs="Arial"/>
        </w:rPr>
        <w:t xml:space="preserve">from </w:t>
      </w:r>
      <w:r w:rsidR="00737674" w:rsidRPr="00B64793">
        <w:rPr>
          <w:rFonts w:ascii="Arial" w:eastAsia="Arial" w:hAnsi="Arial" w:cs="Arial"/>
        </w:rPr>
        <w:fldChar w:fldCharType="begin"/>
      </w:r>
      <w:r w:rsidR="00737674" w:rsidRPr="00B64793">
        <w:rPr>
          <w:rFonts w:ascii="Arial" w:eastAsia="Arial" w:hAnsi="Arial" w:cs="Arial"/>
        </w:rPr>
        <w:instrText xml:space="preserve"> ADDIN ZOTERO_ITEM CSL_CITATION {"citationID":"BJnh55SJ","properties":{"formattedCitation":"(Neuhaus\\uc0\\u8208{}Harr et al., 2024)","plainCitation":"(Neuhaus</w:instrText>
      </w:r>
      <w:r w:rsidR="00737674" w:rsidRPr="00B64793">
        <w:rPr>
          <w:rFonts w:ascii="Cambria Math" w:eastAsia="Arial" w:hAnsi="Cambria Math" w:cs="Cambria Math"/>
        </w:rPr>
        <w:instrText>‐</w:instrText>
      </w:r>
      <w:r w:rsidR="00737674" w:rsidRPr="00B64793">
        <w:rPr>
          <w:rFonts w:ascii="Arial" w:eastAsia="Arial" w:hAnsi="Arial" w:cs="Arial"/>
        </w:rPr>
        <w:instrText>Harr et al., 2024)","noteIndex":0},"citationItems":[{"id":108,"uris":["http://zotero.org/groups/4686774/items/ZS6JIWNP"],"itemData":{"id":108,"type":"article-journal","abstract":"Plants of the same species can strongly differ in their specialized metabolite profiles, which can affect insect presence and abundance in the field. However, how specialized chemistry shapes plant attractiveness to herbivorous insects is not fully understood. Here, we used common tansy \n              Tanacetum vulgare \n              , Asteraceae) – a perennial plant that is highly diverse in terpenoid composition and is known to have variable chemotypes – to test whether 1) plants with different chemotype profiles differ in attractiveness to two specialist aphid species, \n              Macrosiphoniella tanacetaria \n              and \n              Uroleucon tanaceti \n              , in pairwise choice assays; 2) the diversity of the terpenoid blend affects plant attractiveness to aphids; 3) how plant chemical traits relate to plant morphological traits and which traits best explain aphid preference. We found that \n              M. tanacetaria \n              preferred two out of five chemotypes, dominated by α</w:instrText>
      </w:r>
      <w:r w:rsidR="00737674" w:rsidRPr="00B64793">
        <w:rPr>
          <w:rFonts w:ascii="Cambria Math" w:eastAsia="Arial" w:hAnsi="Cambria Math" w:cs="Cambria Math"/>
        </w:rPr>
        <w:instrText>‐</w:instrText>
      </w:r>
      <w:r w:rsidR="00737674" w:rsidRPr="00B64793">
        <w:rPr>
          <w:rFonts w:ascii="Arial" w:eastAsia="Arial" w:hAnsi="Arial" w:cs="Arial"/>
        </w:rPr>
        <w:instrText>thujone/β</w:instrText>
      </w:r>
      <w:r w:rsidR="00737674" w:rsidRPr="00B64793">
        <w:rPr>
          <w:rFonts w:ascii="Cambria Math" w:eastAsia="Arial" w:hAnsi="Cambria Math" w:cs="Cambria Math"/>
        </w:rPr>
        <w:instrText>‐</w:instrText>
      </w:r>
      <w:r w:rsidR="00737674" w:rsidRPr="00B64793">
        <w:rPr>
          <w:rFonts w:ascii="Arial" w:eastAsia="Arial" w:hAnsi="Arial" w:cs="Arial"/>
        </w:rPr>
        <w:instrText>thujone and β</w:instrText>
      </w:r>
      <w:r w:rsidR="00737674" w:rsidRPr="00B64793">
        <w:rPr>
          <w:rFonts w:ascii="Cambria Math" w:eastAsia="Arial" w:hAnsi="Cambria Math" w:cs="Cambria Math"/>
        </w:rPr>
        <w:instrText>‐</w:instrText>
      </w:r>
      <w:r w:rsidR="00737674" w:rsidRPr="00B64793">
        <w:rPr>
          <w:rFonts w:ascii="Arial" w:eastAsia="Arial" w:hAnsi="Arial" w:cs="Arial"/>
        </w:rPr>
        <w:instrText>trans</w:instrText>
      </w:r>
      <w:r w:rsidR="00737674" w:rsidRPr="00B64793">
        <w:rPr>
          <w:rFonts w:ascii="Cambria Math" w:eastAsia="Arial" w:hAnsi="Cambria Math" w:cs="Cambria Math"/>
        </w:rPr>
        <w:instrText>‐</w:instrText>
      </w:r>
      <w:r w:rsidR="00737674" w:rsidRPr="00B64793">
        <w:rPr>
          <w:rFonts w:ascii="Arial" w:eastAsia="Arial" w:hAnsi="Arial" w:cs="Arial"/>
        </w:rPr>
        <w:instrText>chrysanthenyl acetate, while avoiding a chemotype dominated by α</w:instrText>
      </w:r>
      <w:r w:rsidR="00737674" w:rsidRPr="00B64793">
        <w:rPr>
          <w:rFonts w:ascii="Cambria Math" w:eastAsia="Arial" w:hAnsi="Cambria Math" w:cs="Cambria Math"/>
        </w:rPr>
        <w:instrText>‐</w:instrText>
      </w:r>
      <w:r w:rsidR="00737674" w:rsidRPr="00B64793">
        <w:rPr>
          <w:rFonts w:ascii="Arial" w:eastAsia="Arial" w:hAnsi="Arial" w:cs="Arial"/>
        </w:rPr>
        <w:instrText>pinene/sabinene. \n              Uroleucon tanaceti \n              showed no clear preference towards chemotypes, but when given a choice between chemotypes dominated by α</w:instrText>
      </w:r>
      <w:r w:rsidR="00737674" w:rsidRPr="00B64793">
        <w:rPr>
          <w:rFonts w:ascii="Cambria Math" w:eastAsia="Arial" w:hAnsi="Cambria Math" w:cs="Cambria Math"/>
        </w:rPr>
        <w:instrText>‐</w:instrText>
      </w:r>
      <w:r w:rsidR="00737674" w:rsidRPr="00B64793">
        <w:rPr>
          <w:rFonts w:ascii="Arial" w:eastAsia="Arial" w:hAnsi="Arial" w:cs="Arial"/>
        </w:rPr>
        <w:instrText>thujone/β</w:instrText>
      </w:r>
      <w:r w:rsidR="00737674" w:rsidRPr="00B64793">
        <w:rPr>
          <w:rFonts w:ascii="Cambria Math" w:eastAsia="Arial" w:hAnsi="Cambria Math" w:cs="Cambria Math"/>
        </w:rPr>
        <w:instrText>‐</w:instrText>
      </w:r>
      <w:r w:rsidR="00737674" w:rsidRPr="00B64793">
        <w:rPr>
          <w:rFonts w:ascii="Arial" w:eastAsia="Arial" w:hAnsi="Arial" w:cs="Arial"/>
        </w:rPr>
        <w:instrText>thujone and by α</w:instrText>
      </w:r>
      <w:r w:rsidR="00737674" w:rsidRPr="00B64793">
        <w:rPr>
          <w:rFonts w:ascii="Cambria Math" w:eastAsia="Arial" w:hAnsi="Cambria Math" w:cs="Cambria Math"/>
        </w:rPr>
        <w:instrText>‐</w:instrText>
      </w:r>
      <w:r w:rsidR="00737674" w:rsidRPr="00B64793">
        <w:rPr>
          <w:rFonts w:ascii="Arial" w:eastAsia="Arial" w:hAnsi="Arial" w:cs="Arial"/>
        </w:rPr>
        <w:instrText>pinene/sabinene, they preferred the former. Importantly, plant attractiveness to aphids was marginally negatively correlated with chemodiversity, i.e. the number of terpenoid compounds, in \n              M. tanacetaria \n              , but not in \n              U. tanaceti \n              . Interestingly, the relative concentration and number of terpenoids were generally higher in larger and bushier plants. Hence, we did not observe a tradeoff between plant growth and defence. We conclude that plant chemical composition affects plant attractiveness to aphids and hence may contribute to variation in natural aphid colonization patterns on plants of the same species.","container-title":"Oikos","DOI":"10.1111/oik.10437","ISSN":"0030-1299, 1600-0706","journalAbbreviation":"Oikos","language":"en","page":"e10437","source":"DOI.org (Crossref)","title":"Chemodiversity affects preference for &lt;i&gt;Tanacetum vulgare&lt;/i&gt; chemotypes in two aphid species","author":[{"family":"Neuhaus</w:instrText>
      </w:r>
      <w:r w:rsidR="00737674" w:rsidRPr="00B64793">
        <w:rPr>
          <w:rFonts w:ascii="Cambria Math" w:eastAsia="Arial" w:hAnsi="Cambria Math" w:cs="Cambria Math"/>
        </w:rPr>
        <w:instrText>‐</w:instrText>
      </w:r>
      <w:r w:rsidR="00737674" w:rsidRPr="00B64793">
        <w:rPr>
          <w:rFonts w:ascii="Arial" w:eastAsia="Arial" w:hAnsi="Arial" w:cs="Arial"/>
        </w:rPr>
        <w:instrText>Harr","given":"Annika"},{"family":"Ojeda</w:instrText>
      </w:r>
      <w:r w:rsidR="00737674" w:rsidRPr="00B64793">
        <w:rPr>
          <w:rFonts w:ascii="Cambria Math" w:eastAsia="Arial" w:hAnsi="Cambria Math" w:cs="Cambria Math"/>
        </w:rPr>
        <w:instrText>‐</w:instrText>
      </w:r>
      <w:r w:rsidR="00737674" w:rsidRPr="00B64793">
        <w:rPr>
          <w:rFonts w:ascii="Arial" w:eastAsia="Arial" w:hAnsi="Arial" w:cs="Arial"/>
        </w:rPr>
        <w:instrText xml:space="preserve">Prieto","given":"Lina"},{"family":"Eilers","given":"Elisabeth"},{"family":"Müller","given":"Caroline"},{"family":"Weisser","given":"Wolfgang W."},{"family":"Heinen","given":"Robin"}],"issued":{"date-parts":[["2024",1,3]]}}}],"schema":"https://github.com/citation-style-language/schema/raw/master/csl-citation.json"} </w:instrText>
      </w:r>
      <w:r w:rsidR="00737674" w:rsidRPr="00B64793">
        <w:rPr>
          <w:rFonts w:ascii="Arial" w:eastAsia="Arial" w:hAnsi="Arial" w:cs="Arial"/>
        </w:rPr>
        <w:fldChar w:fldCharType="separate"/>
      </w:r>
      <w:r w:rsidR="00737674" w:rsidRPr="00B64793">
        <w:rPr>
          <w:rFonts w:ascii="Arial" w:hAnsi="Arial" w:cs="Arial"/>
        </w:rPr>
        <w:t>(Neuhaus‐Harr et al., 2024)</w:t>
      </w:r>
      <w:r w:rsidR="00737674" w:rsidRPr="00B64793">
        <w:rPr>
          <w:rFonts w:ascii="Arial" w:eastAsia="Arial" w:hAnsi="Arial" w:cs="Arial"/>
        </w:rPr>
        <w:fldChar w:fldCharType="end"/>
      </w:r>
      <w:r w:rsidR="00167DF1" w:rsidRPr="00B64793">
        <w:rPr>
          <w:rFonts w:ascii="Arial" w:eastAsia="Arial" w:hAnsi="Arial" w:cs="Arial"/>
        </w:rPr>
        <w:t>, by the same author, and is presented here for clarity</w:t>
      </w:r>
      <w:r w:rsidR="00737674" w:rsidRPr="00B64793">
        <w:rPr>
          <w:rFonts w:ascii="Arial" w:eastAsia="Arial" w:hAnsi="Arial" w:cs="Arial"/>
        </w:rPr>
        <w:t>.</w:t>
      </w:r>
    </w:p>
    <w:p w14:paraId="0000011A" w14:textId="0CAFAC75" w:rsidR="002C56C4" w:rsidRPr="00B64793" w:rsidRDefault="00250CDD" w:rsidP="00D36955">
      <w:pPr>
        <w:spacing w:before="240" w:after="240" w:line="360" w:lineRule="auto"/>
        <w:ind w:firstLine="0"/>
        <w:jc w:val="both"/>
        <w:rPr>
          <w:rFonts w:ascii="Arial" w:eastAsia="Arial" w:hAnsi="Arial" w:cs="Arial"/>
        </w:rPr>
      </w:pPr>
      <w:bookmarkStart w:id="2" w:name="_heading=h.2s8eyo1" w:colFirst="0" w:colLast="0"/>
      <w:bookmarkEnd w:id="2"/>
      <w:r w:rsidRPr="00B64793">
        <w:rPr>
          <w:rFonts w:ascii="Arial" w:eastAsia="Arial" w:hAnsi="Arial" w:cs="Arial"/>
          <w:b/>
        </w:rPr>
        <w:t xml:space="preserve">Table </w:t>
      </w:r>
      <w:proofErr w:type="gramStart"/>
      <w:r w:rsidRPr="00B64793">
        <w:rPr>
          <w:rFonts w:ascii="Arial" w:eastAsia="Arial" w:hAnsi="Arial" w:cs="Arial"/>
          <w:b/>
        </w:rPr>
        <w:t>4</w:t>
      </w:r>
      <w:r w:rsidR="0088477B" w:rsidRPr="00B64793">
        <w:rPr>
          <w:rFonts w:ascii="Arial" w:eastAsia="Arial" w:hAnsi="Arial" w:cs="Arial"/>
        </w:rPr>
        <w:t xml:space="preserve"> </w:t>
      </w:r>
      <w:r w:rsidR="00A339B4" w:rsidRPr="00B64793">
        <w:rPr>
          <w:rFonts w:ascii="Arial" w:eastAsia="Arial" w:hAnsi="Arial" w:cs="Arial"/>
        </w:rPr>
        <w:t>OVERVIEW OF ALL 18 DAUGHTERS (THREE DAUGHTERS PER CHEMOTYPE)</w:t>
      </w:r>
      <w:proofErr w:type="gramEnd"/>
      <w:r w:rsidR="00A339B4" w:rsidRPr="00B64793">
        <w:rPr>
          <w:rFonts w:ascii="Arial" w:eastAsia="Arial" w:hAnsi="Arial" w:cs="Arial"/>
        </w:rPr>
        <w:t>, THEIR DOMINANT COMPOUND(S), THEIR TERPENOID SHANNON DIVERSITY, TERPENOID EVENNESS, TERPENOID RICHNESS AND TOTAL TERPENOID CONCENTRATION</w:t>
      </w:r>
    </w:p>
    <w:tbl>
      <w:tblPr>
        <w:tblStyle w:val="a2"/>
        <w:tblW w:w="9062" w:type="dxa"/>
        <w:tblLayout w:type="fixed"/>
        <w:tblLook w:val="0400" w:firstRow="0" w:lastRow="0" w:firstColumn="0" w:lastColumn="0" w:noHBand="0" w:noVBand="1"/>
      </w:tblPr>
      <w:tblGrid>
        <w:gridCol w:w="1418"/>
        <w:gridCol w:w="1134"/>
        <w:gridCol w:w="2835"/>
        <w:gridCol w:w="1134"/>
        <w:gridCol w:w="850"/>
        <w:gridCol w:w="851"/>
        <w:gridCol w:w="840"/>
      </w:tblGrid>
      <w:tr w:rsidR="00131539" w:rsidRPr="00B64793" w14:paraId="15238929" w14:textId="77777777" w:rsidTr="00203FF5">
        <w:trPr>
          <w:trHeight w:val="290"/>
        </w:trPr>
        <w:tc>
          <w:tcPr>
            <w:tcW w:w="1418" w:type="dxa"/>
            <w:tcBorders>
              <w:bottom w:val="single" w:sz="4" w:space="0" w:color="auto"/>
            </w:tcBorders>
          </w:tcPr>
          <w:p w14:paraId="0000011B"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Chemotype</w:t>
            </w:r>
            <w:proofErr w:type="spellEnd"/>
          </w:p>
        </w:tc>
        <w:tc>
          <w:tcPr>
            <w:tcW w:w="1134" w:type="dxa"/>
            <w:tcBorders>
              <w:bottom w:val="single" w:sz="4" w:space="0" w:color="auto"/>
            </w:tcBorders>
          </w:tcPr>
          <w:p w14:paraId="0000011C"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Daughter</w:t>
            </w:r>
          </w:p>
        </w:tc>
        <w:tc>
          <w:tcPr>
            <w:tcW w:w="2835" w:type="dxa"/>
            <w:tcBorders>
              <w:bottom w:val="single" w:sz="4" w:space="0" w:color="auto"/>
            </w:tcBorders>
          </w:tcPr>
          <w:p w14:paraId="0000011D"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Dominant compound</w:t>
            </w:r>
          </w:p>
        </w:tc>
        <w:tc>
          <w:tcPr>
            <w:tcW w:w="1134" w:type="dxa"/>
            <w:tcBorders>
              <w:bottom w:val="single" w:sz="4" w:space="0" w:color="auto"/>
            </w:tcBorders>
          </w:tcPr>
          <w:p w14:paraId="0000011E"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Shannon diversity</w:t>
            </w:r>
          </w:p>
        </w:tc>
        <w:tc>
          <w:tcPr>
            <w:tcW w:w="850" w:type="dxa"/>
            <w:tcBorders>
              <w:bottom w:val="single" w:sz="4" w:space="0" w:color="auto"/>
            </w:tcBorders>
          </w:tcPr>
          <w:p w14:paraId="0000011F" w14:textId="66DE527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Even</w:t>
            </w:r>
            <w:r w:rsidR="00203FF5" w:rsidRPr="00B64793">
              <w:rPr>
                <w:rFonts w:ascii="Arial" w:eastAsia="Arial" w:hAnsi="Arial" w:cs="Arial"/>
                <w:sz w:val="22"/>
              </w:rPr>
              <w:t>-</w:t>
            </w:r>
            <w:r w:rsidRPr="00B64793">
              <w:rPr>
                <w:rFonts w:ascii="Arial" w:eastAsia="Arial" w:hAnsi="Arial" w:cs="Arial"/>
                <w:sz w:val="22"/>
              </w:rPr>
              <w:t>ness</w:t>
            </w:r>
          </w:p>
        </w:tc>
        <w:tc>
          <w:tcPr>
            <w:tcW w:w="851" w:type="dxa"/>
            <w:tcBorders>
              <w:bottom w:val="single" w:sz="4" w:space="0" w:color="auto"/>
            </w:tcBorders>
          </w:tcPr>
          <w:p w14:paraId="00000120"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Rich-ness</w:t>
            </w:r>
          </w:p>
        </w:tc>
        <w:tc>
          <w:tcPr>
            <w:tcW w:w="840" w:type="dxa"/>
            <w:tcBorders>
              <w:bottom w:val="single" w:sz="4" w:space="0" w:color="auto"/>
            </w:tcBorders>
          </w:tcPr>
          <w:p w14:paraId="00000121" w14:textId="33141330"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Total conc</w:t>
            </w:r>
            <w:r w:rsidR="00203FF5" w:rsidRPr="00B64793">
              <w:rPr>
                <w:rFonts w:ascii="Arial" w:eastAsia="Arial" w:hAnsi="Arial" w:cs="Arial"/>
                <w:sz w:val="22"/>
              </w:rPr>
              <w:t>.</w:t>
            </w:r>
          </w:p>
        </w:tc>
      </w:tr>
      <w:tr w:rsidR="00131539" w:rsidRPr="00B64793" w14:paraId="0F51B0B4" w14:textId="77777777" w:rsidTr="00203FF5">
        <w:trPr>
          <w:trHeight w:val="290"/>
        </w:trPr>
        <w:tc>
          <w:tcPr>
            <w:tcW w:w="1418" w:type="dxa"/>
            <w:tcBorders>
              <w:top w:val="single" w:sz="4" w:space="0" w:color="auto"/>
            </w:tcBorders>
          </w:tcPr>
          <w:p w14:paraId="00000122"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Bthu_low</w:t>
            </w:r>
            <w:proofErr w:type="spellEnd"/>
          </w:p>
        </w:tc>
        <w:tc>
          <w:tcPr>
            <w:tcW w:w="1134" w:type="dxa"/>
            <w:tcBorders>
              <w:top w:val="single" w:sz="4" w:space="0" w:color="auto"/>
            </w:tcBorders>
          </w:tcPr>
          <w:p w14:paraId="00000123"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101</w:t>
            </w:r>
          </w:p>
        </w:tc>
        <w:tc>
          <w:tcPr>
            <w:tcW w:w="2835" w:type="dxa"/>
            <w:tcBorders>
              <w:top w:val="single" w:sz="4" w:space="0" w:color="auto"/>
            </w:tcBorders>
          </w:tcPr>
          <w:p w14:paraId="00000124"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Borders>
              <w:top w:val="single" w:sz="4" w:space="0" w:color="auto"/>
            </w:tcBorders>
          </w:tcPr>
          <w:p w14:paraId="00000125" w14:textId="46EB6D46"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0.33</w:t>
            </w:r>
          </w:p>
        </w:tc>
        <w:tc>
          <w:tcPr>
            <w:tcW w:w="850" w:type="dxa"/>
            <w:tcBorders>
              <w:top w:val="single" w:sz="4" w:space="0" w:color="auto"/>
            </w:tcBorders>
          </w:tcPr>
          <w:p w14:paraId="00000126" w14:textId="0B211380"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0.1</w:t>
            </w:r>
            <w:r w:rsidR="00A25C2C" w:rsidRPr="00B64793">
              <w:rPr>
                <w:rFonts w:ascii="Arial" w:eastAsia="Arial" w:hAnsi="Arial" w:cs="Arial"/>
                <w:sz w:val="22"/>
              </w:rPr>
              <w:t>1</w:t>
            </w:r>
          </w:p>
        </w:tc>
        <w:tc>
          <w:tcPr>
            <w:tcW w:w="851" w:type="dxa"/>
            <w:tcBorders>
              <w:top w:val="single" w:sz="4" w:space="0" w:color="auto"/>
            </w:tcBorders>
          </w:tcPr>
          <w:p w14:paraId="00000127"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840" w:type="dxa"/>
            <w:tcBorders>
              <w:top w:val="single" w:sz="4" w:space="0" w:color="auto"/>
            </w:tcBorders>
          </w:tcPr>
          <w:p w14:paraId="00000128" w14:textId="57CD687A"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30.9</w:t>
            </w:r>
            <w:r w:rsidR="009E39D3" w:rsidRPr="00B64793">
              <w:rPr>
                <w:rFonts w:ascii="Arial" w:eastAsia="Arial" w:hAnsi="Arial" w:cs="Arial"/>
                <w:sz w:val="22"/>
              </w:rPr>
              <w:t>4</w:t>
            </w:r>
          </w:p>
        </w:tc>
      </w:tr>
      <w:tr w:rsidR="00131539" w:rsidRPr="00B64793" w14:paraId="4BF4B5D1" w14:textId="77777777" w:rsidTr="00203FF5">
        <w:trPr>
          <w:trHeight w:val="290"/>
        </w:trPr>
        <w:tc>
          <w:tcPr>
            <w:tcW w:w="1418" w:type="dxa"/>
          </w:tcPr>
          <w:p w14:paraId="00000129"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Bthu_low</w:t>
            </w:r>
            <w:proofErr w:type="spellEnd"/>
          </w:p>
        </w:tc>
        <w:tc>
          <w:tcPr>
            <w:tcW w:w="1134" w:type="dxa"/>
          </w:tcPr>
          <w:p w14:paraId="0000012A"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103</w:t>
            </w:r>
          </w:p>
        </w:tc>
        <w:tc>
          <w:tcPr>
            <w:tcW w:w="2835" w:type="dxa"/>
          </w:tcPr>
          <w:p w14:paraId="0000012B"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Pr>
          <w:p w14:paraId="0000012C" w14:textId="02BDD4F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1.1</w:t>
            </w:r>
            <w:r w:rsidR="004F778A" w:rsidRPr="00B64793">
              <w:rPr>
                <w:rFonts w:ascii="Arial" w:eastAsia="Arial" w:hAnsi="Arial" w:cs="Arial"/>
                <w:sz w:val="22"/>
              </w:rPr>
              <w:t>5</w:t>
            </w:r>
          </w:p>
        </w:tc>
        <w:tc>
          <w:tcPr>
            <w:tcW w:w="850" w:type="dxa"/>
          </w:tcPr>
          <w:p w14:paraId="0000012D" w14:textId="01ACA2F5"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w:t>
            </w:r>
            <w:r w:rsidR="00A25C2C" w:rsidRPr="00B64793">
              <w:rPr>
                <w:rFonts w:ascii="Arial" w:eastAsia="Arial" w:hAnsi="Arial" w:cs="Arial"/>
                <w:sz w:val="22"/>
              </w:rPr>
              <w:t>8</w:t>
            </w:r>
          </w:p>
        </w:tc>
        <w:tc>
          <w:tcPr>
            <w:tcW w:w="851" w:type="dxa"/>
          </w:tcPr>
          <w:p w14:paraId="0000012E"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21</w:t>
            </w:r>
          </w:p>
        </w:tc>
        <w:tc>
          <w:tcPr>
            <w:tcW w:w="840" w:type="dxa"/>
          </w:tcPr>
          <w:p w14:paraId="0000012F" w14:textId="56B6021B"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36.6</w:t>
            </w:r>
            <w:r w:rsidR="009E39D3" w:rsidRPr="00B64793">
              <w:rPr>
                <w:rFonts w:ascii="Arial" w:eastAsia="Arial" w:hAnsi="Arial" w:cs="Arial"/>
                <w:sz w:val="22"/>
              </w:rPr>
              <w:t>1</w:t>
            </w:r>
          </w:p>
        </w:tc>
      </w:tr>
      <w:tr w:rsidR="00131539" w:rsidRPr="00B64793" w14:paraId="05EFF742" w14:textId="77777777" w:rsidTr="00203FF5">
        <w:trPr>
          <w:trHeight w:val="290"/>
        </w:trPr>
        <w:tc>
          <w:tcPr>
            <w:tcW w:w="1418" w:type="dxa"/>
          </w:tcPr>
          <w:p w14:paraId="00000130"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Bthu_low</w:t>
            </w:r>
            <w:proofErr w:type="spellEnd"/>
          </w:p>
        </w:tc>
        <w:tc>
          <w:tcPr>
            <w:tcW w:w="1134" w:type="dxa"/>
          </w:tcPr>
          <w:p w14:paraId="00000131"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104</w:t>
            </w:r>
          </w:p>
        </w:tc>
        <w:tc>
          <w:tcPr>
            <w:tcW w:w="2835" w:type="dxa"/>
          </w:tcPr>
          <w:p w14:paraId="00000132"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Pr>
          <w:p w14:paraId="00000133" w14:textId="12CEA5FD"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w:t>
            </w:r>
            <w:r w:rsidR="004F778A" w:rsidRPr="00B64793">
              <w:rPr>
                <w:rFonts w:ascii="Arial" w:eastAsia="Arial" w:hAnsi="Arial" w:cs="Arial"/>
                <w:sz w:val="22"/>
              </w:rPr>
              <w:t>7</w:t>
            </w:r>
          </w:p>
        </w:tc>
        <w:tc>
          <w:tcPr>
            <w:tcW w:w="850" w:type="dxa"/>
          </w:tcPr>
          <w:p w14:paraId="00000134" w14:textId="417A215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w:t>
            </w:r>
            <w:r w:rsidR="00A25C2C" w:rsidRPr="00B64793">
              <w:rPr>
                <w:rFonts w:ascii="Arial" w:eastAsia="Arial" w:hAnsi="Arial" w:cs="Arial"/>
                <w:sz w:val="22"/>
              </w:rPr>
              <w:t>2</w:t>
            </w:r>
          </w:p>
        </w:tc>
        <w:tc>
          <w:tcPr>
            <w:tcW w:w="851" w:type="dxa"/>
          </w:tcPr>
          <w:p w14:paraId="00000135"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29</w:t>
            </w:r>
          </w:p>
        </w:tc>
        <w:tc>
          <w:tcPr>
            <w:tcW w:w="840" w:type="dxa"/>
          </w:tcPr>
          <w:p w14:paraId="00000136" w14:textId="1F7BADF6"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45.09</w:t>
            </w:r>
          </w:p>
        </w:tc>
      </w:tr>
      <w:tr w:rsidR="00131539" w:rsidRPr="00B64793" w14:paraId="61ED5AC5" w14:textId="77777777" w:rsidTr="00203FF5">
        <w:trPr>
          <w:trHeight w:val="290"/>
        </w:trPr>
        <w:tc>
          <w:tcPr>
            <w:tcW w:w="1418" w:type="dxa"/>
          </w:tcPr>
          <w:p w14:paraId="00000137"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Mixed_high</w:t>
            </w:r>
            <w:proofErr w:type="spellEnd"/>
          </w:p>
        </w:tc>
        <w:tc>
          <w:tcPr>
            <w:tcW w:w="1134" w:type="dxa"/>
          </w:tcPr>
          <w:p w14:paraId="00000138"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21</w:t>
            </w:r>
          </w:p>
        </w:tc>
        <w:tc>
          <w:tcPr>
            <w:tcW w:w="2835" w:type="dxa"/>
          </w:tcPr>
          <w:p w14:paraId="00000139"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borneol</w:t>
            </w:r>
            <w:proofErr w:type="spellEnd"/>
            <w:r w:rsidRPr="00B64793">
              <w:rPr>
                <w:rFonts w:ascii="Arial" w:eastAsia="Arial" w:hAnsi="Arial" w:cs="Arial"/>
                <w:sz w:val="22"/>
              </w:rPr>
              <w:t>, cis-</w:t>
            </w:r>
            <w:proofErr w:type="spellStart"/>
            <w:r w:rsidRPr="00B64793">
              <w:rPr>
                <w:rFonts w:ascii="Arial" w:eastAsia="Arial" w:hAnsi="Arial" w:cs="Arial"/>
                <w:sz w:val="22"/>
              </w:rPr>
              <w:t>sabinene</w:t>
            </w:r>
            <w:proofErr w:type="spellEnd"/>
            <w:r w:rsidRPr="00B64793">
              <w:rPr>
                <w:rFonts w:ascii="Arial" w:eastAsia="Arial" w:hAnsi="Arial" w:cs="Arial"/>
                <w:sz w:val="22"/>
              </w:rPr>
              <w:t xml:space="preserve"> hydrate, eugenol, </w:t>
            </w:r>
            <w:proofErr w:type="spellStart"/>
            <w:r w:rsidRPr="00B64793">
              <w:rPr>
                <w:rFonts w:ascii="Arial" w:eastAsia="Arial" w:hAnsi="Arial" w:cs="Arial"/>
                <w:sz w:val="22"/>
              </w:rPr>
              <w:t>sabinene</w:t>
            </w:r>
            <w:proofErr w:type="spellEnd"/>
            <w:r w:rsidRPr="00B64793">
              <w:rPr>
                <w:rFonts w:ascii="Arial" w:eastAsia="Arial" w:hAnsi="Arial" w:cs="Arial"/>
                <w:sz w:val="22"/>
              </w:rPr>
              <w:t>, others)</w:t>
            </w:r>
          </w:p>
        </w:tc>
        <w:tc>
          <w:tcPr>
            <w:tcW w:w="1134" w:type="dxa"/>
          </w:tcPr>
          <w:p w14:paraId="0000013A" w14:textId="72751440"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1.9</w:t>
            </w:r>
            <w:r w:rsidR="004F778A" w:rsidRPr="00B64793">
              <w:rPr>
                <w:rFonts w:ascii="Arial" w:eastAsia="Arial" w:hAnsi="Arial" w:cs="Arial"/>
                <w:sz w:val="22"/>
              </w:rPr>
              <w:t>3</w:t>
            </w:r>
          </w:p>
        </w:tc>
        <w:tc>
          <w:tcPr>
            <w:tcW w:w="850" w:type="dxa"/>
          </w:tcPr>
          <w:p w14:paraId="0000013B" w14:textId="67C4950D"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0.62</w:t>
            </w:r>
          </w:p>
        </w:tc>
        <w:tc>
          <w:tcPr>
            <w:tcW w:w="851" w:type="dxa"/>
          </w:tcPr>
          <w:p w14:paraId="0000013C"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22</w:t>
            </w:r>
          </w:p>
        </w:tc>
        <w:tc>
          <w:tcPr>
            <w:tcW w:w="840" w:type="dxa"/>
          </w:tcPr>
          <w:p w14:paraId="0000013D" w14:textId="5B3E1EC6"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51.4</w:t>
            </w:r>
            <w:r w:rsidR="009E39D3" w:rsidRPr="00B64793">
              <w:rPr>
                <w:rFonts w:ascii="Arial" w:eastAsia="Arial" w:hAnsi="Arial" w:cs="Arial"/>
                <w:sz w:val="22"/>
              </w:rPr>
              <w:t>8</w:t>
            </w:r>
          </w:p>
        </w:tc>
      </w:tr>
      <w:tr w:rsidR="00131539" w:rsidRPr="00B64793" w14:paraId="69C00F74" w14:textId="77777777" w:rsidTr="00203FF5">
        <w:trPr>
          <w:trHeight w:val="290"/>
        </w:trPr>
        <w:tc>
          <w:tcPr>
            <w:tcW w:w="1418" w:type="dxa"/>
          </w:tcPr>
          <w:p w14:paraId="0000013E"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Mixed_high</w:t>
            </w:r>
            <w:proofErr w:type="spellEnd"/>
          </w:p>
        </w:tc>
        <w:tc>
          <w:tcPr>
            <w:tcW w:w="1134" w:type="dxa"/>
          </w:tcPr>
          <w:p w14:paraId="0000013F"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2835" w:type="dxa"/>
          </w:tcPr>
          <w:p w14:paraId="00000140"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borneol</w:t>
            </w:r>
            <w:proofErr w:type="spellEnd"/>
            <w:r w:rsidRPr="00B64793">
              <w:rPr>
                <w:rFonts w:ascii="Arial" w:eastAsia="Arial" w:hAnsi="Arial" w:cs="Arial"/>
                <w:sz w:val="22"/>
              </w:rPr>
              <w:t>, cis-</w:t>
            </w:r>
            <w:proofErr w:type="spellStart"/>
            <w:r w:rsidRPr="00B64793">
              <w:rPr>
                <w:rFonts w:ascii="Arial" w:eastAsia="Arial" w:hAnsi="Arial" w:cs="Arial"/>
                <w:sz w:val="22"/>
              </w:rPr>
              <w:t>sabinene</w:t>
            </w:r>
            <w:proofErr w:type="spellEnd"/>
            <w:r w:rsidRPr="00B64793">
              <w:rPr>
                <w:rFonts w:ascii="Arial" w:eastAsia="Arial" w:hAnsi="Arial" w:cs="Arial"/>
                <w:sz w:val="22"/>
              </w:rPr>
              <w:t xml:space="preserve"> hydrate, eugenol, </w:t>
            </w:r>
            <w:proofErr w:type="spellStart"/>
            <w:r w:rsidRPr="00B64793">
              <w:rPr>
                <w:rFonts w:ascii="Arial" w:eastAsia="Arial" w:hAnsi="Arial" w:cs="Arial"/>
                <w:sz w:val="22"/>
              </w:rPr>
              <w:t>sabinene</w:t>
            </w:r>
            <w:proofErr w:type="spellEnd"/>
            <w:r w:rsidRPr="00B64793">
              <w:rPr>
                <w:rFonts w:ascii="Arial" w:eastAsia="Arial" w:hAnsi="Arial" w:cs="Arial"/>
                <w:sz w:val="22"/>
              </w:rPr>
              <w:t>, others)</w:t>
            </w:r>
          </w:p>
        </w:tc>
        <w:tc>
          <w:tcPr>
            <w:tcW w:w="1134" w:type="dxa"/>
          </w:tcPr>
          <w:p w14:paraId="00000141" w14:textId="492EE19E" w:rsidR="002C56C4" w:rsidRPr="00B64793" w:rsidRDefault="004F778A" w:rsidP="00D36955">
            <w:pPr>
              <w:spacing w:line="360" w:lineRule="auto"/>
              <w:ind w:firstLine="0"/>
              <w:rPr>
                <w:rFonts w:ascii="Arial" w:eastAsia="Arial" w:hAnsi="Arial" w:cs="Arial"/>
                <w:sz w:val="22"/>
              </w:rPr>
            </w:pPr>
            <w:r w:rsidRPr="00B64793">
              <w:rPr>
                <w:rFonts w:ascii="Arial" w:eastAsia="Arial" w:hAnsi="Arial" w:cs="Arial"/>
                <w:sz w:val="22"/>
              </w:rPr>
              <w:t>2.15</w:t>
            </w:r>
          </w:p>
        </w:tc>
        <w:tc>
          <w:tcPr>
            <w:tcW w:w="850" w:type="dxa"/>
          </w:tcPr>
          <w:p w14:paraId="00000142" w14:textId="3D9C83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0.6</w:t>
            </w:r>
            <w:r w:rsidR="00A25C2C" w:rsidRPr="00B64793">
              <w:rPr>
                <w:rFonts w:ascii="Arial" w:eastAsia="Arial" w:hAnsi="Arial" w:cs="Arial"/>
                <w:sz w:val="22"/>
              </w:rPr>
              <w:t>6</w:t>
            </w:r>
          </w:p>
        </w:tc>
        <w:tc>
          <w:tcPr>
            <w:tcW w:w="851" w:type="dxa"/>
          </w:tcPr>
          <w:p w14:paraId="00000143"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26</w:t>
            </w:r>
          </w:p>
        </w:tc>
        <w:tc>
          <w:tcPr>
            <w:tcW w:w="840" w:type="dxa"/>
          </w:tcPr>
          <w:p w14:paraId="00000144" w14:textId="792F74AF"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55.08</w:t>
            </w:r>
          </w:p>
        </w:tc>
      </w:tr>
      <w:tr w:rsidR="00131539" w:rsidRPr="00B64793" w14:paraId="081DD7D2" w14:textId="77777777" w:rsidTr="00203FF5">
        <w:trPr>
          <w:trHeight w:val="290"/>
        </w:trPr>
        <w:tc>
          <w:tcPr>
            <w:tcW w:w="1418" w:type="dxa"/>
          </w:tcPr>
          <w:p w14:paraId="00000145"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Mixed_high</w:t>
            </w:r>
            <w:proofErr w:type="spellEnd"/>
          </w:p>
        </w:tc>
        <w:tc>
          <w:tcPr>
            <w:tcW w:w="1134" w:type="dxa"/>
          </w:tcPr>
          <w:p w14:paraId="00000146"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30</w:t>
            </w:r>
          </w:p>
        </w:tc>
        <w:tc>
          <w:tcPr>
            <w:tcW w:w="2835" w:type="dxa"/>
          </w:tcPr>
          <w:p w14:paraId="00000147"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borneol</w:t>
            </w:r>
            <w:proofErr w:type="spellEnd"/>
            <w:r w:rsidRPr="00B64793">
              <w:rPr>
                <w:rFonts w:ascii="Arial" w:eastAsia="Arial" w:hAnsi="Arial" w:cs="Arial"/>
                <w:sz w:val="22"/>
              </w:rPr>
              <w:t>, cis-</w:t>
            </w:r>
            <w:proofErr w:type="spellStart"/>
            <w:r w:rsidRPr="00B64793">
              <w:rPr>
                <w:rFonts w:ascii="Arial" w:eastAsia="Arial" w:hAnsi="Arial" w:cs="Arial"/>
                <w:sz w:val="22"/>
              </w:rPr>
              <w:t>sabinene</w:t>
            </w:r>
            <w:proofErr w:type="spellEnd"/>
            <w:r w:rsidRPr="00B64793">
              <w:rPr>
                <w:rFonts w:ascii="Arial" w:eastAsia="Arial" w:hAnsi="Arial" w:cs="Arial"/>
                <w:sz w:val="22"/>
              </w:rPr>
              <w:t xml:space="preserve"> hydrate, eugenol, </w:t>
            </w:r>
            <w:proofErr w:type="spellStart"/>
            <w:r w:rsidRPr="00B64793">
              <w:rPr>
                <w:rFonts w:ascii="Arial" w:eastAsia="Arial" w:hAnsi="Arial" w:cs="Arial"/>
                <w:sz w:val="22"/>
              </w:rPr>
              <w:t>sabinene</w:t>
            </w:r>
            <w:proofErr w:type="spellEnd"/>
            <w:r w:rsidRPr="00B64793">
              <w:rPr>
                <w:rFonts w:ascii="Arial" w:eastAsia="Arial" w:hAnsi="Arial" w:cs="Arial"/>
                <w:sz w:val="22"/>
              </w:rPr>
              <w:t>, others)</w:t>
            </w:r>
          </w:p>
        </w:tc>
        <w:tc>
          <w:tcPr>
            <w:tcW w:w="1134" w:type="dxa"/>
          </w:tcPr>
          <w:p w14:paraId="00000148" w14:textId="57D35EE4" w:rsidR="002C56C4" w:rsidRPr="00B64793" w:rsidRDefault="004F778A" w:rsidP="00D36955">
            <w:pPr>
              <w:spacing w:line="360" w:lineRule="auto"/>
              <w:ind w:firstLine="0"/>
              <w:rPr>
                <w:rFonts w:ascii="Arial" w:eastAsia="Arial" w:hAnsi="Arial" w:cs="Arial"/>
                <w:sz w:val="22"/>
              </w:rPr>
            </w:pPr>
            <w:r w:rsidRPr="00B64793">
              <w:rPr>
                <w:rFonts w:ascii="Arial" w:eastAsia="Arial" w:hAnsi="Arial" w:cs="Arial"/>
                <w:sz w:val="22"/>
              </w:rPr>
              <w:t>2.03</w:t>
            </w:r>
          </w:p>
        </w:tc>
        <w:tc>
          <w:tcPr>
            <w:tcW w:w="850" w:type="dxa"/>
          </w:tcPr>
          <w:p w14:paraId="00000149" w14:textId="49CE1DB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0.64</w:t>
            </w:r>
          </w:p>
        </w:tc>
        <w:tc>
          <w:tcPr>
            <w:tcW w:w="851" w:type="dxa"/>
          </w:tcPr>
          <w:p w14:paraId="0000014A"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840" w:type="dxa"/>
          </w:tcPr>
          <w:p w14:paraId="0000014B" w14:textId="7A921455"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57.</w:t>
            </w:r>
            <w:r w:rsidR="009E39D3" w:rsidRPr="00B64793">
              <w:rPr>
                <w:rFonts w:ascii="Arial" w:eastAsia="Arial" w:hAnsi="Arial" w:cs="Arial"/>
                <w:sz w:val="22"/>
              </w:rPr>
              <w:t>60</w:t>
            </w:r>
          </w:p>
        </w:tc>
      </w:tr>
      <w:tr w:rsidR="00131539" w:rsidRPr="00B64793" w14:paraId="7BED3E5F" w14:textId="77777777" w:rsidTr="00203FF5">
        <w:trPr>
          <w:trHeight w:val="290"/>
        </w:trPr>
        <w:tc>
          <w:tcPr>
            <w:tcW w:w="1418" w:type="dxa"/>
          </w:tcPr>
          <w:p w14:paraId="0000014C"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Chrys_Acet</w:t>
            </w:r>
            <w:proofErr w:type="spellEnd"/>
          </w:p>
        </w:tc>
        <w:tc>
          <w:tcPr>
            <w:tcW w:w="1134" w:type="dxa"/>
          </w:tcPr>
          <w:p w14:paraId="0000014D"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94</w:t>
            </w:r>
          </w:p>
        </w:tc>
        <w:tc>
          <w:tcPr>
            <w:tcW w:w="2835" w:type="dxa"/>
          </w:tcPr>
          <w:p w14:paraId="0000014E"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Chrysantenyl</w:t>
            </w:r>
            <w:proofErr w:type="spellEnd"/>
            <w:r w:rsidRPr="00B64793">
              <w:rPr>
                <w:rFonts w:ascii="Arial" w:eastAsia="Arial" w:hAnsi="Arial" w:cs="Arial"/>
                <w:sz w:val="22"/>
              </w:rPr>
              <w:t xml:space="preserve"> acetate</w:t>
            </w:r>
          </w:p>
        </w:tc>
        <w:tc>
          <w:tcPr>
            <w:tcW w:w="1134" w:type="dxa"/>
          </w:tcPr>
          <w:p w14:paraId="0000014F" w14:textId="63C7A75A"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0.9</w:t>
            </w:r>
            <w:r w:rsidR="004F778A" w:rsidRPr="00B64793">
              <w:rPr>
                <w:rFonts w:ascii="Arial" w:eastAsia="Arial" w:hAnsi="Arial" w:cs="Arial"/>
                <w:sz w:val="22"/>
              </w:rPr>
              <w:t>1</w:t>
            </w:r>
          </w:p>
        </w:tc>
        <w:tc>
          <w:tcPr>
            <w:tcW w:w="850" w:type="dxa"/>
          </w:tcPr>
          <w:p w14:paraId="00000150" w14:textId="71DBED02"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0.2</w:t>
            </w:r>
            <w:r w:rsidR="001231B6" w:rsidRPr="00B64793">
              <w:rPr>
                <w:rFonts w:ascii="Arial" w:eastAsia="Arial" w:hAnsi="Arial" w:cs="Arial"/>
                <w:sz w:val="22"/>
              </w:rPr>
              <w:t>7</w:t>
            </w:r>
          </w:p>
        </w:tc>
        <w:tc>
          <w:tcPr>
            <w:tcW w:w="851" w:type="dxa"/>
          </w:tcPr>
          <w:p w14:paraId="00000151"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29</w:t>
            </w:r>
          </w:p>
        </w:tc>
        <w:tc>
          <w:tcPr>
            <w:tcW w:w="840" w:type="dxa"/>
          </w:tcPr>
          <w:p w14:paraId="00000152" w14:textId="5122E77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58.66</w:t>
            </w:r>
          </w:p>
        </w:tc>
      </w:tr>
      <w:tr w:rsidR="00131539" w:rsidRPr="00B64793" w14:paraId="577EAD5C" w14:textId="77777777" w:rsidTr="00203FF5">
        <w:trPr>
          <w:trHeight w:val="290"/>
        </w:trPr>
        <w:tc>
          <w:tcPr>
            <w:tcW w:w="1418" w:type="dxa"/>
          </w:tcPr>
          <w:p w14:paraId="00000153"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Chrys_Acet</w:t>
            </w:r>
            <w:proofErr w:type="spellEnd"/>
          </w:p>
        </w:tc>
        <w:tc>
          <w:tcPr>
            <w:tcW w:w="1134" w:type="dxa"/>
          </w:tcPr>
          <w:p w14:paraId="00000154"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95</w:t>
            </w:r>
          </w:p>
        </w:tc>
        <w:tc>
          <w:tcPr>
            <w:tcW w:w="2835" w:type="dxa"/>
          </w:tcPr>
          <w:p w14:paraId="00000155"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Chrysantenyl</w:t>
            </w:r>
            <w:proofErr w:type="spellEnd"/>
            <w:r w:rsidRPr="00B64793">
              <w:rPr>
                <w:rFonts w:ascii="Arial" w:eastAsia="Arial" w:hAnsi="Arial" w:cs="Arial"/>
                <w:sz w:val="22"/>
              </w:rPr>
              <w:t xml:space="preserve"> acetate</w:t>
            </w:r>
          </w:p>
        </w:tc>
        <w:tc>
          <w:tcPr>
            <w:tcW w:w="1134" w:type="dxa"/>
          </w:tcPr>
          <w:p w14:paraId="00000156" w14:textId="448DBA1D"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0.80</w:t>
            </w:r>
          </w:p>
        </w:tc>
        <w:tc>
          <w:tcPr>
            <w:tcW w:w="850" w:type="dxa"/>
          </w:tcPr>
          <w:p w14:paraId="00000157" w14:textId="18A04B90"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0.24</w:t>
            </w:r>
          </w:p>
        </w:tc>
        <w:tc>
          <w:tcPr>
            <w:tcW w:w="851" w:type="dxa"/>
          </w:tcPr>
          <w:p w14:paraId="00000158"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28</w:t>
            </w:r>
          </w:p>
        </w:tc>
        <w:tc>
          <w:tcPr>
            <w:tcW w:w="840" w:type="dxa"/>
          </w:tcPr>
          <w:p w14:paraId="00000159" w14:textId="4316409B"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54.52</w:t>
            </w:r>
          </w:p>
        </w:tc>
      </w:tr>
      <w:tr w:rsidR="00131539" w:rsidRPr="00B64793" w14:paraId="31CD7D29" w14:textId="77777777" w:rsidTr="00203FF5">
        <w:trPr>
          <w:trHeight w:val="290"/>
        </w:trPr>
        <w:tc>
          <w:tcPr>
            <w:tcW w:w="1418" w:type="dxa"/>
          </w:tcPr>
          <w:p w14:paraId="0000015A"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Chrys_Acet</w:t>
            </w:r>
            <w:proofErr w:type="spellEnd"/>
          </w:p>
        </w:tc>
        <w:tc>
          <w:tcPr>
            <w:tcW w:w="1134" w:type="dxa"/>
          </w:tcPr>
          <w:p w14:paraId="0000015B"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100</w:t>
            </w:r>
          </w:p>
        </w:tc>
        <w:tc>
          <w:tcPr>
            <w:tcW w:w="2835" w:type="dxa"/>
          </w:tcPr>
          <w:p w14:paraId="0000015C"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Chrysantenyl</w:t>
            </w:r>
            <w:proofErr w:type="spellEnd"/>
            <w:r w:rsidRPr="00B64793">
              <w:rPr>
                <w:rFonts w:ascii="Arial" w:eastAsia="Arial" w:hAnsi="Arial" w:cs="Arial"/>
                <w:sz w:val="22"/>
              </w:rPr>
              <w:t xml:space="preserve"> acetate</w:t>
            </w:r>
          </w:p>
        </w:tc>
        <w:tc>
          <w:tcPr>
            <w:tcW w:w="1134" w:type="dxa"/>
          </w:tcPr>
          <w:p w14:paraId="0000015D" w14:textId="2027817C"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0.82</w:t>
            </w:r>
          </w:p>
        </w:tc>
        <w:tc>
          <w:tcPr>
            <w:tcW w:w="850" w:type="dxa"/>
          </w:tcPr>
          <w:p w14:paraId="0000015E" w14:textId="587F835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0.25</w:t>
            </w:r>
          </w:p>
        </w:tc>
        <w:tc>
          <w:tcPr>
            <w:tcW w:w="851" w:type="dxa"/>
          </w:tcPr>
          <w:p w14:paraId="0000015F"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26</w:t>
            </w:r>
          </w:p>
        </w:tc>
        <w:tc>
          <w:tcPr>
            <w:tcW w:w="840" w:type="dxa"/>
          </w:tcPr>
          <w:p w14:paraId="00000160" w14:textId="2B56ED8E"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55.6</w:t>
            </w:r>
            <w:r w:rsidR="009E39D3" w:rsidRPr="00B64793">
              <w:rPr>
                <w:rFonts w:ascii="Arial" w:eastAsia="Arial" w:hAnsi="Arial" w:cs="Arial"/>
                <w:sz w:val="22"/>
              </w:rPr>
              <w:t>4</w:t>
            </w:r>
          </w:p>
        </w:tc>
      </w:tr>
      <w:tr w:rsidR="00131539" w:rsidRPr="00B64793" w14:paraId="33476676" w14:textId="77777777" w:rsidTr="00203FF5">
        <w:trPr>
          <w:trHeight w:val="290"/>
        </w:trPr>
        <w:tc>
          <w:tcPr>
            <w:tcW w:w="1418" w:type="dxa"/>
          </w:tcPr>
          <w:p w14:paraId="00000161"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Athu_Bthu</w:t>
            </w:r>
            <w:proofErr w:type="spellEnd"/>
          </w:p>
        </w:tc>
        <w:tc>
          <w:tcPr>
            <w:tcW w:w="1134" w:type="dxa"/>
          </w:tcPr>
          <w:p w14:paraId="00000162"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55</w:t>
            </w:r>
          </w:p>
        </w:tc>
        <w:tc>
          <w:tcPr>
            <w:tcW w:w="2835" w:type="dxa"/>
          </w:tcPr>
          <w:p w14:paraId="00000163"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α-</w:t>
            </w:r>
            <w:proofErr w:type="spellStart"/>
            <w:r w:rsidRPr="00B64793">
              <w:rPr>
                <w:rFonts w:ascii="Arial" w:eastAsia="Arial" w:hAnsi="Arial" w:cs="Arial"/>
                <w:sz w:val="22"/>
              </w:rPr>
              <w:t>thujone</w:t>
            </w:r>
            <w:proofErr w:type="spellEnd"/>
            <w:r w:rsidRPr="00B64793">
              <w:rPr>
                <w:rFonts w:ascii="Arial" w:eastAsia="Arial" w:hAnsi="Arial" w:cs="Arial"/>
                <w:sz w:val="22"/>
              </w:rPr>
              <w:t>; β-</w:t>
            </w:r>
            <w:proofErr w:type="spellStart"/>
            <w:r w:rsidRPr="00B64793">
              <w:rPr>
                <w:rFonts w:ascii="Arial" w:eastAsia="Arial" w:hAnsi="Arial" w:cs="Arial"/>
                <w:sz w:val="22"/>
              </w:rPr>
              <w:t>thujone</w:t>
            </w:r>
            <w:proofErr w:type="spellEnd"/>
          </w:p>
        </w:tc>
        <w:tc>
          <w:tcPr>
            <w:tcW w:w="1134" w:type="dxa"/>
          </w:tcPr>
          <w:p w14:paraId="00000164" w14:textId="2EE676B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w:t>
            </w:r>
            <w:r w:rsidR="004F778A" w:rsidRPr="00B64793">
              <w:rPr>
                <w:rFonts w:ascii="Arial" w:eastAsia="Arial" w:hAnsi="Arial" w:cs="Arial"/>
                <w:sz w:val="22"/>
              </w:rPr>
              <w:t>3</w:t>
            </w:r>
          </w:p>
        </w:tc>
        <w:tc>
          <w:tcPr>
            <w:tcW w:w="850" w:type="dxa"/>
          </w:tcPr>
          <w:p w14:paraId="00000165" w14:textId="2A877C82"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w:t>
            </w:r>
            <w:r w:rsidR="001231B6" w:rsidRPr="00B64793">
              <w:rPr>
                <w:rFonts w:ascii="Arial" w:eastAsia="Arial" w:hAnsi="Arial" w:cs="Arial"/>
                <w:sz w:val="22"/>
              </w:rPr>
              <w:t>3</w:t>
            </w:r>
          </w:p>
        </w:tc>
        <w:tc>
          <w:tcPr>
            <w:tcW w:w="851" w:type="dxa"/>
          </w:tcPr>
          <w:p w14:paraId="00000166"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840" w:type="dxa"/>
          </w:tcPr>
          <w:p w14:paraId="00000167" w14:textId="0ED8D6D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59.9</w:t>
            </w:r>
            <w:r w:rsidR="009E39D3" w:rsidRPr="00B64793">
              <w:rPr>
                <w:rFonts w:ascii="Arial" w:eastAsia="Arial" w:hAnsi="Arial" w:cs="Arial"/>
                <w:sz w:val="22"/>
              </w:rPr>
              <w:t>4</w:t>
            </w:r>
          </w:p>
        </w:tc>
      </w:tr>
      <w:tr w:rsidR="00131539" w:rsidRPr="00B64793" w14:paraId="55328B2B" w14:textId="77777777" w:rsidTr="00203FF5">
        <w:trPr>
          <w:trHeight w:val="290"/>
        </w:trPr>
        <w:tc>
          <w:tcPr>
            <w:tcW w:w="1418" w:type="dxa"/>
          </w:tcPr>
          <w:p w14:paraId="00000168"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Athu_Bthu</w:t>
            </w:r>
            <w:proofErr w:type="spellEnd"/>
          </w:p>
        </w:tc>
        <w:tc>
          <w:tcPr>
            <w:tcW w:w="1134" w:type="dxa"/>
          </w:tcPr>
          <w:p w14:paraId="00000169"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56</w:t>
            </w:r>
          </w:p>
        </w:tc>
        <w:tc>
          <w:tcPr>
            <w:tcW w:w="2835" w:type="dxa"/>
          </w:tcPr>
          <w:p w14:paraId="0000016A"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α-</w:t>
            </w:r>
            <w:proofErr w:type="spellStart"/>
            <w:r w:rsidRPr="00B64793">
              <w:rPr>
                <w:rFonts w:ascii="Arial" w:eastAsia="Arial" w:hAnsi="Arial" w:cs="Arial"/>
                <w:sz w:val="22"/>
              </w:rPr>
              <w:t>thujone</w:t>
            </w:r>
            <w:proofErr w:type="spellEnd"/>
            <w:r w:rsidRPr="00B64793">
              <w:rPr>
                <w:rFonts w:ascii="Arial" w:eastAsia="Arial" w:hAnsi="Arial" w:cs="Arial"/>
                <w:sz w:val="22"/>
              </w:rPr>
              <w:t>; β-</w:t>
            </w:r>
            <w:proofErr w:type="spellStart"/>
            <w:r w:rsidRPr="00B64793">
              <w:rPr>
                <w:rFonts w:ascii="Arial" w:eastAsia="Arial" w:hAnsi="Arial" w:cs="Arial"/>
                <w:sz w:val="22"/>
              </w:rPr>
              <w:t>thujone</w:t>
            </w:r>
            <w:proofErr w:type="spellEnd"/>
          </w:p>
        </w:tc>
        <w:tc>
          <w:tcPr>
            <w:tcW w:w="1134" w:type="dxa"/>
          </w:tcPr>
          <w:p w14:paraId="0000016B" w14:textId="205E561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1.01</w:t>
            </w:r>
          </w:p>
        </w:tc>
        <w:tc>
          <w:tcPr>
            <w:tcW w:w="850" w:type="dxa"/>
          </w:tcPr>
          <w:p w14:paraId="0000016C" w14:textId="2D05ECA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w:t>
            </w:r>
            <w:r w:rsidR="001231B6" w:rsidRPr="00B64793">
              <w:rPr>
                <w:rFonts w:ascii="Arial" w:eastAsia="Arial" w:hAnsi="Arial" w:cs="Arial"/>
                <w:sz w:val="22"/>
              </w:rPr>
              <w:t>1</w:t>
            </w:r>
          </w:p>
        </w:tc>
        <w:tc>
          <w:tcPr>
            <w:tcW w:w="851" w:type="dxa"/>
          </w:tcPr>
          <w:p w14:paraId="0000016D"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27</w:t>
            </w:r>
          </w:p>
        </w:tc>
        <w:tc>
          <w:tcPr>
            <w:tcW w:w="840" w:type="dxa"/>
          </w:tcPr>
          <w:p w14:paraId="0000016E" w14:textId="6AC87B9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51.6</w:t>
            </w:r>
            <w:r w:rsidR="009E39D3" w:rsidRPr="00B64793">
              <w:rPr>
                <w:rFonts w:ascii="Arial" w:eastAsia="Arial" w:hAnsi="Arial" w:cs="Arial"/>
                <w:sz w:val="22"/>
              </w:rPr>
              <w:t>1</w:t>
            </w:r>
          </w:p>
        </w:tc>
      </w:tr>
      <w:tr w:rsidR="00131539" w:rsidRPr="00B64793" w14:paraId="0F11C358" w14:textId="77777777" w:rsidTr="00203FF5">
        <w:trPr>
          <w:trHeight w:val="290"/>
        </w:trPr>
        <w:tc>
          <w:tcPr>
            <w:tcW w:w="1418" w:type="dxa"/>
          </w:tcPr>
          <w:p w14:paraId="0000016F"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Athu_Bthu</w:t>
            </w:r>
            <w:proofErr w:type="spellEnd"/>
          </w:p>
        </w:tc>
        <w:tc>
          <w:tcPr>
            <w:tcW w:w="1134" w:type="dxa"/>
          </w:tcPr>
          <w:p w14:paraId="00000170"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57</w:t>
            </w:r>
          </w:p>
        </w:tc>
        <w:tc>
          <w:tcPr>
            <w:tcW w:w="2835" w:type="dxa"/>
          </w:tcPr>
          <w:p w14:paraId="00000171"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α-</w:t>
            </w:r>
            <w:proofErr w:type="spellStart"/>
            <w:r w:rsidRPr="00B64793">
              <w:rPr>
                <w:rFonts w:ascii="Arial" w:eastAsia="Arial" w:hAnsi="Arial" w:cs="Arial"/>
                <w:sz w:val="22"/>
              </w:rPr>
              <w:t>thujone</w:t>
            </w:r>
            <w:proofErr w:type="spellEnd"/>
            <w:r w:rsidRPr="00B64793">
              <w:rPr>
                <w:rFonts w:ascii="Arial" w:eastAsia="Arial" w:hAnsi="Arial" w:cs="Arial"/>
                <w:sz w:val="22"/>
              </w:rPr>
              <w:t>; β-</w:t>
            </w:r>
            <w:proofErr w:type="spellStart"/>
            <w:r w:rsidRPr="00B64793">
              <w:rPr>
                <w:rFonts w:ascii="Arial" w:eastAsia="Arial" w:hAnsi="Arial" w:cs="Arial"/>
                <w:sz w:val="22"/>
              </w:rPr>
              <w:t>thujone</w:t>
            </w:r>
            <w:proofErr w:type="spellEnd"/>
          </w:p>
        </w:tc>
        <w:tc>
          <w:tcPr>
            <w:tcW w:w="1134" w:type="dxa"/>
          </w:tcPr>
          <w:p w14:paraId="00000172" w14:textId="636A50A5"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1.13</w:t>
            </w:r>
          </w:p>
        </w:tc>
        <w:tc>
          <w:tcPr>
            <w:tcW w:w="850" w:type="dxa"/>
          </w:tcPr>
          <w:p w14:paraId="00000173" w14:textId="5754105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0.34</w:t>
            </w:r>
          </w:p>
        </w:tc>
        <w:tc>
          <w:tcPr>
            <w:tcW w:w="851" w:type="dxa"/>
          </w:tcPr>
          <w:p w14:paraId="00000174"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27</w:t>
            </w:r>
          </w:p>
        </w:tc>
        <w:tc>
          <w:tcPr>
            <w:tcW w:w="840" w:type="dxa"/>
          </w:tcPr>
          <w:p w14:paraId="00000175" w14:textId="4AC64F9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49.</w:t>
            </w:r>
            <w:r w:rsidR="009E39D3" w:rsidRPr="00B64793">
              <w:rPr>
                <w:rFonts w:ascii="Arial" w:eastAsia="Arial" w:hAnsi="Arial" w:cs="Arial"/>
                <w:sz w:val="22"/>
              </w:rPr>
              <w:t>90</w:t>
            </w:r>
          </w:p>
        </w:tc>
      </w:tr>
      <w:tr w:rsidR="00131539" w:rsidRPr="00B64793" w14:paraId="377FCED3" w14:textId="77777777" w:rsidTr="00203FF5">
        <w:trPr>
          <w:trHeight w:val="290"/>
        </w:trPr>
        <w:tc>
          <w:tcPr>
            <w:tcW w:w="1418" w:type="dxa"/>
          </w:tcPr>
          <w:p w14:paraId="00000176"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lastRenderedPageBreak/>
              <w:t>Bthu_high</w:t>
            </w:r>
            <w:proofErr w:type="spellEnd"/>
          </w:p>
        </w:tc>
        <w:tc>
          <w:tcPr>
            <w:tcW w:w="1134" w:type="dxa"/>
          </w:tcPr>
          <w:p w14:paraId="00000177"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11</w:t>
            </w:r>
          </w:p>
        </w:tc>
        <w:tc>
          <w:tcPr>
            <w:tcW w:w="2835" w:type="dxa"/>
          </w:tcPr>
          <w:p w14:paraId="00000178"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Pr>
          <w:p w14:paraId="00000179" w14:textId="71933B9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1.0</w:t>
            </w:r>
            <w:r w:rsidR="00237246" w:rsidRPr="00B64793">
              <w:rPr>
                <w:rFonts w:ascii="Arial" w:eastAsia="Arial" w:hAnsi="Arial" w:cs="Arial"/>
                <w:sz w:val="22"/>
              </w:rPr>
              <w:t>6</w:t>
            </w:r>
          </w:p>
        </w:tc>
        <w:tc>
          <w:tcPr>
            <w:tcW w:w="850" w:type="dxa"/>
          </w:tcPr>
          <w:p w14:paraId="0000017A" w14:textId="392D7F8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0.3</w:t>
            </w:r>
            <w:r w:rsidR="001231B6" w:rsidRPr="00B64793">
              <w:rPr>
                <w:rFonts w:ascii="Arial" w:eastAsia="Arial" w:hAnsi="Arial" w:cs="Arial"/>
                <w:sz w:val="22"/>
              </w:rPr>
              <w:t>3</w:t>
            </w:r>
          </w:p>
        </w:tc>
        <w:tc>
          <w:tcPr>
            <w:tcW w:w="851" w:type="dxa"/>
          </w:tcPr>
          <w:p w14:paraId="0000017B"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25</w:t>
            </w:r>
          </w:p>
        </w:tc>
        <w:tc>
          <w:tcPr>
            <w:tcW w:w="840" w:type="dxa"/>
          </w:tcPr>
          <w:p w14:paraId="0000017C" w14:textId="10882BC4"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52.37</w:t>
            </w:r>
          </w:p>
        </w:tc>
      </w:tr>
      <w:tr w:rsidR="00131539" w:rsidRPr="00B64793" w14:paraId="3D2E55E9" w14:textId="77777777" w:rsidTr="00203FF5">
        <w:trPr>
          <w:trHeight w:val="290"/>
        </w:trPr>
        <w:tc>
          <w:tcPr>
            <w:tcW w:w="1418" w:type="dxa"/>
          </w:tcPr>
          <w:p w14:paraId="0000017D"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Bthu_high</w:t>
            </w:r>
            <w:proofErr w:type="spellEnd"/>
          </w:p>
        </w:tc>
        <w:tc>
          <w:tcPr>
            <w:tcW w:w="1134" w:type="dxa"/>
          </w:tcPr>
          <w:p w14:paraId="0000017E"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14</w:t>
            </w:r>
          </w:p>
        </w:tc>
        <w:tc>
          <w:tcPr>
            <w:tcW w:w="2835" w:type="dxa"/>
          </w:tcPr>
          <w:p w14:paraId="0000017F"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Pr>
          <w:p w14:paraId="00000180" w14:textId="376CC0CC"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0.5</w:t>
            </w:r>
            <w:r w:rsidR="00237246" w:rsidRPr="00B64793">
              <w:rPr>
                <w:rFonts w:ascii="Arial" w:eastAsia="Arial" w:hAnsi="Arial" w:cs="Arial"/>
                <w:sz w:val="22"/>
              </w:rPr>
              <w:t>1</w:t>
            </w:r>
          </w:p>
        </w:tc>
        <w:tc>
          <w:tcPr>
            <w:tcW w:w="850" w:type="dxa"/>
          </w:tcPr>
          <w:p w14:paraId="00000181" w14:textId="090682AA"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0.16</w:t>
            </w:r>
          </w:p>
        </w:tc>
        <w:tc>
          <w:tcPr>
            <w:tcW w:w="851" w:type="dxa"/>
          </w:tcPr>
          <w:p w14:paraId="00000182"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22</w:t>
            </w:r>
          </w:p>
        </w:tc>
        <w:tc>
          <w:tcPr>
            <w:tcW w:w="840" w:type="dxa"/>
          </w:tcPr>
          <w:p w14:paraId="00000183" w14:textId="51A71C28"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44.44</w:t>
            </w:r>
          </w:p>
        </w:tc>
      </w:tr>
      <w:tr w:rsidR="00131539" w:rsidRPr="00B64793" w14:paraId="35A29CA5" w14:textId="77777777" w:rsidTr="00203FF5">
        <w:trPr>
          <w:trHeight w:val="290"/>
        </w:trPr>
        <w:tc>
          <w:tcPr>
            <w:tcW w:w="1418" w:type="dxa"/>
          </w:tcPr>
          <w:p w14:paraId="00000184"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Bthu_high</w:t>
            </w:r>
            <w:proofErr w:type="spellEnd"/>
          </w:p>
        </w:tc>
        <w:tc>
          <w:tcPr>
            <w:tcW w:w="1134" w:type="dxa"/>
          </w:tcPr>
          <w:p w14:paraId="00000185"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17</w:t>
            </w:r>
          </w:p>
        </w:tc>
        <w:tc>
          <w:tcPr>
            <w:tcW w:w="2835" w:type="dxa"/>
          </w:tcPr>
          <w:p w14:paraId="00000186"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β-</w:t>
            </w:r>
            <w:proofErr w:type="spellStart"/>
            <w:r w:rsidRPr="00B64793">
              <w:rPr>
                <w:rFonts w:ascii="Arial" w:eastAsia="Arial" w:hAnsi="Arial" w:cs="Arial"/>
                <w:sz w:val="22"/>
              </w:rPr>
              <w:t>thujone</w:t>
            </w:r>
            <w:proofErr w:type="spellEnd"/>
          </w:p>
        </w:tc>
        <w:tc>
          <w:tcPr>
            <w:tcW w:w="1134" w:type="dxa"/>
          </w:tcPr>
          <w:p w14:paraId="00000187" w14:textId="622D2DBF"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0.72</w:t>
            </w:r>
          </w:p>
        </w:tc>
        <w:tc>
          <w:tcPr>
            <w:tcW w:w="850" w:type="dxa"/>
          </w:tcPr>
          <w:p w14:paraId="00000188" w14:textId="289E320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0.23</w:t>
            </w:r>
          </w:p>
        </w:tc>
        <w:tc>
          <w:tcPr>
            <w:tcW w:w="851" w:type="dxa"/>
          </w:tcPr>
          <w:p w14:paraId="00000189"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840" w:type="dxa"/>
          </w:tcPr>
          <w:p w14:paraId="0000018A" w14:textId="445BEDC3"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52.1</w:t>
            </w:r>
            <w:r w:rsidR="009E39D3" w:rsidRPr="00B64793">
              <w:rPr>
                <w:rFonts w:ascii="Arial" w:eastAsia="Arial" w:hAnsi="Arial" w:cs="Arial"/>
                <w:sz w:val="22"/>
              </w:rPr>
              <w:t>4</w:t>
            </w:r>
          </w:p>
        </w:tc>
      </w:tr>
      <w:tr w:rsidR="00131539" w:rsidRPr="00B64793" w14:paraId="3A6026FB" w14:textId="77777777" w:rsidTr="00203FF5">
        <w:trPr>
          <w:trHeight w:val="290"/>
        </w:trPr>
        <w:tc>
          <w:tcPr>
            <w:tcW w:w="1418" w:type="dxa"/>
          </w:tcPr>
          <w:p w14:paraId="0000018B"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Mixed_low</w:t>
            </w:r>
            <w:proofErr w:type="spellEnd"/>
          </w:p>
        </w:tc>
        <w:tc>
          <w:tcPr>
            <w:tcW w:w="1134" w:type="dxa"/>
          </w:tcPr>
          <w:p w14:paraId="0000018C"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64</w:t>
            </w:r>
          </w:p>
        </w:tc>
        <w:tc>
          <w:tcPr>
            <w:tcW w:w="2835" w:type="dxa"/>
          </w:tcPr>
          <w:p w14:paraId="0000018D"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sabinene</w:t>
            </w:r>
            <w:proofErr w:type="spellEnd"/>
            <w:r w:rsidRPr="00B64793">
              <w:rPr>
                <w:rFonts w:ascii="Arial" w:eastAsia="Arial" w:hAnsi="Arial" w:cs="Arial"/>
                <w:sz w:val="22"/>
              </w:rPr>
              <w:t>, α-</w:t>
            </w:r>
            <w:proofErr w:type="spellStart"/>
            <w:r w:rsidRPr="00B64793">
              <w:rPr>
                <w:rFonts w:ascii="Arial" w:eastAsia="Arial" w:hAnsi="Arial" w:cs="Arial"/>
                <w:sz w:val="22"/>
              </w:rPr>
              <w:t>pinene</w:t>
            </w:r>
            <w:proofErr w:type="spellEnd"/>
            <w:r w:rsidRPr="00B64793">
              <w:rPr>
                <w:rFonts w:ascii="Arial" w:eastAsia="Arial" w:hAnsi="Arial" w:cs="Arial"/>
                <w:sz w:val="22"/>
              </w:rPr>
              <w:t>, others)</w:t>
            </w:r>
          </w:p>
        </w:tc>
        <w:tc>
          <w:tcPr>
            <w:tcW w:w="1134" w:type="dxa"/>
          </w:tcPr>
          <w:p w14:paraId="0000018E" w14:textId="24A5630B"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1.60</w:t>
            </w:r>
          </w:p>
        </w:tc>
        <w:tc>
          <w:tcPr>
            <w:tcW w:w="850" w:type="dxa"/>
          </w:tcPr>
          <w:p w14:paraId="0000018F" w14:textId="3D5E60E3"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0.49</w:t>
            </w:r>
          </w:p>
        </w:tc>
        <w:tc>
          <w:tcPr>
            <w:tcW w:w="851" w:type="dxa"/>
          </w:tcPr>
          <w:p w14:paraId="00000190"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26</w:t>
            </w:r>
          </w:p>
        </w:tc>
        <w:tc>
          <w:tcPr>
            <w:tcW w:w="840" w:type="dxa"/>
          </w:tcPr>
          <w:p w14:paraId="00000191" w14:textId="05D1BE3D"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24.7</w:t>
            </w:r>
            <w:r w:rsidR="009E39D3" w:rsidRPr="00B64793">
              <w:rPr>
                <w:rFonts w:ascii="Arial" w:eastAsia="Arial" w:hAnsi="Arial" w:cs="Arial"/>
                <w:sz w:val="22"/>
              </w:rPr>
              <w:t>1</w:t>
            </w:r>
          </w:p>
        </w:tc>
      </w:tr>
      <w:tr w:rsidR="00131539" w:rsidRPr="00B64793" w14:paraId="15C43823" w14:textId="77777777" w:rsidTr="00203FF5">
        <w:trPr>
          <w:trHeight w:val="290"/>
        </w:trPr>
        <w:tc>
          <w:tcPr>
            <w:tcW w:w="1418" w:type="dxa"/>
          </w:tcPr>
          <w:p w14:paraId="00000192"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Mixed_low</w:t>
            </w:r>
            <w:proofErr w:type="spellEnd"/>
          </w:p>
        </w:tc>
        <w:tc>
          <w:tcPr>
            <w:tcW w:w="1134" w:type="dxa"/>
          </w:tcPr>
          <w:p w14:paraId="00000193"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67</w:t>
            </w:r>
          </w:p>
        </w:tc>
        <w:tc>
          <w:tcPr>
            <w:tcW w:w="2835" w:type="dxa"/>
          </w:tcPr>
          <w:p w14:paraId="00000194"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sabinene</w:t>
            </w:r>
            <w:proofErr w:type="spellEnd"/>
            <w:r w:rsidRPr="00B64793">
              <w:rPr>
                <w:rFonts w:ascii="Arial" w:eastAsia="Arial" w:hAnsi="Arial" w:cs="Arial"/>
                <w:sz w:val="22"/>
              </w:rPr>
              <w:t>, α-</w:t>
            </w:r>
            <w:proofErr w:type="spellStart"/>
            <w:r w:rsidRPr="00B64793">
              <w:rPr>
                <w:rFonts w:ascii="Arial" w:eastAsia="Arial" w:hAnsi="Arial" w:cs="Arial"/>
                <w:sz w:val="22"/>
              </w:rPr>
              <w:t>pinene</w:t>
            </w:r>
            <w:proofErr w:type="spellEnd"/>
            <w:r w:rsidRPr="00B64793">
              <w:rPr>
                <w:rFonts w:ascii="Arial" w:eastAsia="Arial" w:hAnsi="Arial" w:cs="Arial"/>
                <w:sz w:val="22"/>
              </w:rPr>
              <w:t>, others)</w:t>
            </w:r>
          </w:p>
        </w:tc>
        <w:tc>
          <w:tcPr>
            <w:tcW w:w="1134" w:type="dxa"/>
          </w:tcPr>
          <w:p w14:paraId="00000195" w14:textId="377AC89E"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2.40</w:t>
            </w:r>
          </w:p>
        </w:tc>
        <w:tc>
          <w:tcPr>
            <w:tcW w:w="850" w:type="dxa"/>
          </w:tcPr>
          <w:p w14:paraId="00000196" w14:textId="592FB275"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0.7</w:t>
            </w:r>
            <w:r w:rsidR="001231B6" w:rsidRPr="00B64793">
              <w:rPr>
                <w:rFonts w:ascii="Arial" w:eastAsia="Arial" w:hAnsi="Arial" w:cs="Arial"/>
                <w:sz w:val="22"/>
              </w:rPr>
              <w:t>4</w:t>
            </w:r>
          </w:p>
        </w:tc>
        <w:tc>
          <w:tcPr>
            <w:tcW w:w="851" w:type="dxa"/>
          </w:tcPr>
          <w:p w14:paraId="00000197"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26</w:t>
            </w:r>
          </w:p>
        </w:tc>
        <w:tc>
          <w:tcPr>
            <w:tcW w:w="840" w:type="dxa"/>
          </w:tcPr>
          <w:p w14:paraId="00000198" w14:textId="5A7BE8CD"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30.87</w:t>
            </w:r>
          </w:p>
        </w:tc>
      </w:tr>
      <w:tr w:rsidR="002C56C4" w:rsidRPr="00B64793" w14:paraId="23AA5F19" w14:textId="77777777" w:rsidTr="00203FF5">
        <w:trPr>
          <w:trHeight w:val="290"/>
        </w:trPr>
        <w:tc>
          <w:tcPr>
            <w:tcW w:w="1418" w:type="dxa"/>
            <w:tcBorders>
              <w:bottom w:val="single" w:sz="4" w:space="0" w:color="auto"/>
            </w:tcBorders>
          </w:tcPr>
          <w:p w14:paraId="00000199" w14:textId="77777777" w:rsidR="002C56C4" w:rsidRPr="00B64793" w:rsidRDefault="0088477B" w:rsidP="00D36955">
            <w:pPr>
              <w:spacing w:line="360" w:lineRule="auto"/>
              <w:ind w:firstLine="0"/>
              <w:rPr>
                <w:rFonts w:ascii="Arial" w:eastAsia="Arial" w:hAnsi="Arial" w:cs="Arial"/>
                <w:sz w:val="22"/>
              </w:rPr>
            </w:pPr>
            <w:proofErr w:type="spellStart"/>
            <w:r w:rsidRPr="00B64793">
              <w:rPr>
                <w:rFonts w:ascii="Arial" w:eastAsia="Arial" w:hAnsi="Arial" w:cs="Arial"/>
                <w:sz w:val="22"/>
              </w:rPr>
              <w:t>Mixed_low</w:t>
            </w:r>
            <w:proofErr w:type="spellEnd"/>
          </w:p>
        </w:tc>
        <w:tc>
          <w:tcPr>
            <w:tcW w:w="1134" w:type="dxa"/>
            <w:tcBorders>
              <w:bottom w:val="single" w:sz="4" w:space="0" w:color="auto"/>
            </w:tcBorders>
          </w:tcPr>
          <w:p w14:paraId="0000019A"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68</w:t>
            </w:r>
          </w:p>
        </w:tc>
        <w:tc>
          <w:tcPr>
            <w:tcW w:w="2835" w:type="dxa"/>
            <w:tcBorders>
              <w:bottom w:val="single" w:sz="4" w:space="0" w:color="auto"/>
            </w:tcBorders>
          </w:tcPr>
          <w:p w14:paraId="0000019B"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Mixed (</w:t>
            </w:r>
            <w:proofErr w:type="spellStart"/>
            <w:r w:rsidRPr="00B64793">
              <w:rPr>
                <w:rFonts w:ascii="Arial" w:eastAsia="Arial" w:hAnsi="Arial" w:cs="Arial"/>
                <w:sz w:val="22"/>
              </w:rPr>
              <w:t>sabinene</w:t>
            </w:r>
            <w:proofErr w:type="spellEnd"/>
            <w:r w:rsidRPr="00B64793">
              <w:rPr>
                <w:rFonts w:ascii="Arial" w:eastAsia="Arial" w:hAnsi="Arial" w:cs="Arial"/>
                <w:sz w:val="22"/>
              </w:rPr>
              <w:t>, α-</w:t>
            </w:r>
            <w:proofErr w:type="spellStart"/>
            <w:r w:rsidRPr="00B64793">
              <w:rPr>
                <w:rFonts w:ascii="Arial" w:eastAsia="Arial" w:hAnsi="Arial" w:cs="Arial"/>
                <w:sz w:val="22"/>
              </w:rPr>
              <w:t>pinene</w:t>
            </w:r>
            <w:proofErr w:type="spellEnd"/>
            <w:r w:rsidRPr="00B64793">
              <w:rPr>
                <w:rFonts w:ascii="Arial" w:eastAsia="Arial" w:hAnsi="Arial" w:cs="Arial"/>
                <w:sz w:val="22"/>
              </w:rPr>
              <w:t>, others)</w:t>
            </w:r>
          </w:p>
        </w:tc>
        <w:tc>
          <w:tcPr>
            <w:tcW w:w="1134" w:type="dxa"/>
            <w:tcBorders>
              <w:bottom w:val="single" w:sz="4" w:space="0" w:color="auto"/>
            </w:tcBorders>
          </w:tcPr>
          <w:p w14:paraId="0000019C" w14:textId="3CA8DDC3"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1.4</w:t>
            </w:r>
            <w:r w:rsidR="00237246" w:rsidRPr="00B64793">
              <w:rPr>
                <w:rFonts w:ascii="Arial" w:eastAsia="Arial" w:hAnsi="Arial" w:cs="Arial"/>
                <w:sz w:val="22"/>
              </w:rPr>
              <w:t>2</w:t>
            </w:r>
          </w:p>
        </w:tc>
        <w:tc>
          <w:tcPr>
            <w:tcW w:w="850" w:type="dxa"/>
            <w:tcBorders>
              <w:bottom w:val="single" w:sz="4" w:space="0" w:color="auto"/>
            </w:tcBorders>
          </w:tcPr>
          <w:p w14:paraId="0000019D" w14:textId="15DE25D2"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0.45</w:t>
            </w:r>
          </w:p>
        </w:tc>
        <w:tc>
          <w:tcPr>
            <w:tcW w:w="851" w:type="dxa"/>
            <w:tcBorders>
              <w:bottom w:val="single" w:sz="4" w:space="0" w:color="auto"/>
            </w:tcBorders>
          </w:tcPr>
          <w:p w14:paraId="0000019E" w14:textId="77777777"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w:t>
            </w:r>
          </w:p>
        </w:tc>
        <w:tc>
          <w:tcPr>
            <w:tcW w:w="840" w:type="dxa"/>
            <w:tcBorders>
              <w:bottom w:val="single" w:sz="4" w:space="0" w:color="auto"/>
            </w:tcBorders>
          </w:tcPr>
          <w:p w14:paraId="0000019F" w14:textId="0E4F8A91" w:rsidR="002C56C4" w:rsidRPr="00B64793" w:rsidRDefault="0088477B" w:rsidP="00D36955">
            <w:pPr>
              <w:spacing w:line="360" w:lineRule="auto"/>
              <w:ind w:firstLine="0"/>
              <w:rPr>
                <w:rFonts w:ascii="Arial" w:eastAsia="Arial" w:hAnsi="Arial" w:cs="Arial"/>
                <w:sz w:val="22"/>
              </w:rPr>
            </w:pPr>
            <w:r w:rsidRPr="00B64793">
              <w:rPr>
                <w:rFonts w:ascii="Arial" w:eastAsia="Arial" w:hAnsi="Arial" w:cs="Arial"/>
                <w:sz w:val="22"/>
              </w:rPr>
              <w:t>23.91</w:t>
            </w:r>
          </w:p>
        </w:tc>
      </w:tr>
    </w:tbl>
    <w:p w14:paraId="000001A0" w14:textId="77777777" w:rsidR="002C56C4" w:rsidRPr="00B64793" w:rsidRDefault="002C56C4" w:rsidP="00D36955">
      <w:pPr>
        <w:spacing w:before="240" w:after="240" w:line="360" w:lineRule="auto"/>
        <w:ind w:firstLine="0"/>
        <w:jc w:val="both"/>
        <w:rPr>
          <w:rFonts w:ascii="Arial" w:eastAsia="Arial" w:hAnsi="Arial" w:cs="Arial"/>
        </w:rPr>
      </w:pPr>
    </w:p>
    <w:p w14:paraId="29AF94FA" w14:textId="4F92EB6E" w:rsidR="005510CD" w:rsidRPr="00B64793" w:rsidRDefault="00250CDD" w:rsidP="00D36955">
      <w:pPr>
        <w:spacing w:line="360" w:lineRule="auto"/>
        <w:ind w:firstLine="0"/>
        <w:rPr>
          <w:rFonts w:ascii="Arial" w:eastAsia="Arial" w:hAnsi="Arial" w:cs="Arial"/>
        </w:rPr>
      </w:pPr>
      <w:r w:rsidRPr="00B64793">
        <w:rPr>
          <w:rFonts w:ascii="Arial" w:eastAsia="Arial" w:hAnsi="Arial" w:cs="Arial"/>
          <w:b/>
        </w:rPr>
        <w:t xml:space="preserve">Table </w:t>
      </w:r>
      <w:proofErr w:type="gramStart"/>
      <w:r w:rsidRPr="00B64793">
        <w:rPr>
          <w:rFonts w:ascii="Arial" w:eastAsia="Arial" w:hAnsi="Arial" w:cs="Arial"/>
          <w:b/>
        </w:rPr>
        <w:t>5</w:t>
      </w:r>
      <w:r w:rsidR="0088477B" w:rsidRPr="00B64793">
        <w:rPr>
          <w:rFonts w:ascii="Arial" w:eastAsia="Arial" w:hAnsi="Arial" w:cs="Arial"/>
        </w:rPr>
        <w:t xml:space="preserve"> </w:t>
      </w:r>
      <w:r w:rsidR="00A339B4" w:rsidRPr="00B64793">
        <w:rPr>
          <w:rFonts w:ascii="Arial" w:eastAsia="Arial" w:hAnsi="Arial" w:cs="Arial"/>
        </w:rPr>
        <w:t>OVERVIEW OF ALL 240 PLANTS THAT WERE USED FOR THE EXPERIMENT</w:t>
      </w:r>
      <w:proofErr w:type="gramEnd"/>
      <w:r w:rsidR="00A339B4" w:rsidRPr="00B64793">
        <w:rPr>
          <w:rFonts w:ascii="Arial" w:eastAsia="Arial" w:hAnsi="Arial" w:cs="Arial"/>
        </w:rPr>
        <w:t xml:space="preserve">. THREE DAUGHTERS PER EACH OF THE SIX CHEMOTYPES WERE USED. </w:t>
      </w:r>
      <w:r w:rsidR="006F036B" w:rsidRPr="00B64793">
        <w:rPr>
          <w:rFonts w:ascii="Arial" w:eastAsia="Arial" w:hAnsi="Arial" w:cs="Arial"/>
        </w:rPr>
        <w:t>EACH DAUGHTER WAS USED EITHER THREE OR FOUR TIMES PER TREATMENT FOR EACH CHEMOTYPE, TOTALING TEN REPLICATES PER CHEMOTPYE. PLANTS WERE</w:t>
      </w:r>
      <w:r w:rsidR="00A339B4" w:rsidRPr="00B64793">
        <w:rPr>
          <w:rFonts w:ascii="Arial" w:eastAsia="Arial" w:hAnsi="Arial" w:cs="Arial"/>
        </w:rPr>
        <w:t xml:space="preserve"> RANDOMLY DISTRIBUTED OVER TEN BLOCKS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204"/>
        <w:gridCol w:w="928"/>
        <w:gridCol w:w="1394"/>
        <w:gridCol w:w="1734"/>
        <w:gridCol w:w="1385"/>
        <w:gridCol w:w="1185"/>
      </w:tblGrid>
      <w:tr w:rsidR="00131539" w:rsidRPr="00B64793" w14:paraId="13EB0AAA" w14:textId="77777777" w:rsidTr="00042188">
        <w:tc>
          <w:tcPr>
            <w:tcW w:w="1361" w:type="dxa"/>
            <w:tcBorders>
              <w:bottom w:val="single" w:sz="4" w:space="0" w:color="auto"/>
            </w:tcBorders>
          </w:tcPr>
          <w:p w14:paraId="733BF8C3" w14:textId="7A8E158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Chemotype</w:t>
            </w:r>
            <w:proofErr w:type="spellEnd"/>
          </w:p>
        </w:tc>
        <w:tc>
          <w:tcPr>
            <w:tcW w:w="1002" w:type="dxa"/>
            <w:tcBorders>
              <w:bottom w:val="single" w:sz="4" w:space="0" w:color="auto"/>
            </w:tcBorders>
          </w:tcPr>
          <w:p w14:paraId="5EC34427" w14:textId="1D5C19A0" w:rsidR="00042188" w:rsidRPr="00B64793" w:rsidRDefault="00042188" w:rsidP="00042188">
            <w:pPr>
              <w:spacing w:line="360" w:lineRule="auto"/>
              <w:ind w:firstLine="0"/>
              <w:rPr>
                <w:rFonts w:ascii="Arial" w:eastAsia="Arial" w:hAnsi="Arial" w:cs="Arial"/>
              </w:rPr>
            </w:pPr>
            <w:r w:rsidRPr="00B64793">
              <w:rPr>
                <w:rFonts w:ascii="Arial" w:hAnsi="Arial" w:cs="Arial"/>
              </w:rPr>
              <w:t>Daughter</w:t>
            </w:r>
          </w:p>
        </w:tc>
        <w:tc>
          <w:tcPr>
            <w:tcW w:w="950" w:type="dxa"/>
            <w:tcBorders>
              <w:bottom w:val="single" w:sz="4" w:space="0" w:color="auto"/>
            </w:tcBorders>
          </w:tcPr>
          <w:p w14:paraId="041A7AFE" w14:textId="1B510679" w:rsidR="00042188" w:rsidRPr="00B64793" w:rsidRDefault="00042188" w:rsidP="00042188">
            <w:pPr>
              <w:spacing w:line="360" w:lineRule="auto"/>
              <w:ind w:firstLine="0"/>
              <w:rPr>
                <w:rFonts w:ascii="Arial" w:eastAsia="Arial" w:hAnsi="Arial" w:cs="Arial"/>
              </w:rPr>
            </w:pPr>
            <w:r w:rsidRPr="00B64793">
              <w:rPr>
                <w:rFonts w:ascii="Arial" w:hAnsi="Arial" w:cs="Arial"/>
              </w:rPr>
              <w:t>ID</w:t>
            </w:r>
          </w:p>
        </w:tc>
        <w:tc>
          <w:tcPr>
            <w:tcW w:w="1416" w:type="dxa"/>
            <w:tcBorders>
              <w:bottom w:val="single" w:sz="4" w:space="0" w:color="auto"/>
            </w:tcBorders>
          </w:tcPr>
          <w:p w14:paraId="06ED0831" w14:textId="4AE89DBB"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750" w:type="dxa"/>
            <w:tcBorders>
              <w:bottom w:val="single" w:sz="4" w:space="0" w:color="auto"/>
            </w:tcBorders>
          </w:tcPr>
          <w:p w14:paraId="4E5FEFD4" w14:textId="3BE8ABBD" w:rsidR="00042188" w:rsidRPr="00B64793" w:rsidRDefault="00042188" w:rsidP="00042188">
            <w:pPr>
              <w:spacing w:line="360" w:lineRule="auto"/>
              <w:ind w:firstLine="0"/>
              <w:rPr>
                <w:rFonts w:ascii="Arial" w:eastAsia="Arial" w:hAnsi="Arial" w:cs="Arial"/>
              </w:rPr>
            </w:pPr>
            <w:r w:rsidRPr="00B64793">
              <w:rPr>
                <w:rFonts w:ascii="Arial" w:hAnsi="Arial" w:cs="Arial"/>
              </w:rPr>
              <w:t>Wireworms (WW)</w:t>
            </w:r>
          </w:p>
        </w:tc>
        <w:tc>
          <w:tcPr>
            <w:tcW w:w="1389" w:type="dxa"/>
            <w:tcBorders>
              <w:bottom w:val="single" w:sz="4" w:space="0" w:color="auto"/>
            </w:tcBorders>
          </w:tcPr>
          <w:p w14:paraId="5180826A" w14:textId="77B02004" w:rsidR="00042188" w:rsidRPr="00B64793" w:rsidRDefault="00042188" w:rsidP="00042188">
            <w:pPr>
              <w:spacing w:line="360" w:lineRule="auto"/>
              <w:ind w:firstLine="0"/>
              <w:rPr>
                <w:rFonts w:ascii="Arial" w:eastAsia="Arial" w:hAnsi="Arial" w:cs="Arial"/>
              </w:rPr>
            </w:pPr>
            <w:r w:rsidRPr="00B64793">
              <w:rPr>
                <w:rFonts w:ascii="Arial" w:hAnsi="Arial" w:cs="Arial"/>
              </w:rPr>
              <w:t>Treatment</w:t>
            </w:r>
          </w:p>
        </w:tc>
        <w:tc>
          <w:tcPr>
            <w:tcW w:w="1204" w:type="dxa"/>
            <w:tcBorders>
              <w:bottom w:val="single" w:sz="4" w:space="0" w:color="auto"/>
            </w:tcBorders>
          </w:tcPr>
          <w:p w14:paraId="4A17F3A6" w14:textId="564821AC" w:rsidR="00042188" w:rsidRPr="00B64793" w:rsidRDefault="00042188" w:rsidP="00042188">
            <w:pPr>
              <w:spacing w:line="360" w:lineRule="auto"/>
              <w:ind w:firstLine="0"/>
              <w:rPr>
                <w:rFonts w:ascii="Arial" w:eastAsia="Arial" w:hAnsi="Arial" w:cs="Arial"/>
              </w:rPr>
            </w:pPr>
            <w:r w:rsidRPr="00B64793">
              <w:rPr>
                <w:rFonts w:ascii="Arial" w:hAnsi="Arial" w:cs="Arial"/>
              </w:rPr>
              <w:t>Block</w:t>
            </w:r>
          </w:p>
        </w:tc>
      </w:tr>
      <w:tr w:rsidR="00131539" w:rsidRPr="00B64793" w14:paraId="51816A1B" w14:textId="77777777" w:rsidTr="00042188">
        <w:tc>
          <w:tcPr>
            <w:tcW w:w="1361" w:type="dxa"/>
            <w:tcBorders>
              <w:top w:val="single" w:sz="4" w:space="0" w:color="auto"/>
            </w:tcBorders>
          </w:tcPr>
          <w:p w14:paraId="5FED4C1E" w14:textId="52A0E22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Borders>
              <w:top w:val="single" w:sz="4" w:space="0" w:color="auto"/>
            </w:tcBorders>
          </w:tcPr>
          <w:p w14:paraId="2D8E09CB" w14:textId="06BB23CF"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Borders>
              <w:top w:val="single" w:sz="4" w:space="0" w:color="auto"/>
            </w:tcBorders>
          </w:tcPr>
          <w:p w14:paraId="3D1A83FE" w14:textId="08E41D15"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Borders>
              <w:top w:val="single" w:sz="4" w:space="0" w:color="auto"/>
            </w:tcBorders>
          </w:tcPr>
          <w:p w14:paraId="3D46798C" w14:textId="509DE23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Borders>
              <w:top w:val="single" w:sz="4" w:space="0" w:color="auto"/>
            </w:tcBorders>
          </w:tcPr>
          <w:p w14:paraId="53B1B445" w14:textId="0C833D4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Borders>
              <w:top w:val="single" w:sz="4" w:space="0" w:color="auto"/>
            </w:tcBorders>
          </w:tcPr>
          <w:p w14:paraId="635D8EAF" w14:textId="4780EAC4"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Borders>
              <w:top w:val="single" w:sz="4" w:space="0" w:color="auto"/>
            </w:tcBorders>
          </w:tcPr>
          <w:p w14:paraId="1737C4B1" w14:textId="25957E01"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7E77BA7B" w14:textId="77777777" w:rsidTr="00042188">
        <w:tc>
          <w:tcPr>
            <w:tcW w:w="1361" w:type="dxa"/>
          </w:tcPr>
          <w:p w14:paraId="6CD0634D" w14:textId="3DFFF86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17E647B" w14:textId="544E14CA"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38E17E8D" w14:textId="246AFC5C"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3DC0C615" w14:textId="7F3E77C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77BEBD2" w14:textId="47EE323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812A91C" w14:textId="19C38E4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EEE7E7F" w14:textId="0660A381"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15A6D0E0" w14:textId="77777777" w:rsidTr="00042188">
        <w:tc>
          <w:tcPr>
            <w:tcW w:w="1361" w:type="dxa"/>
          </w:tcPr>
          <w:p w14:paraId="5239F38C" w14:textId="2DFB801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4412D3C" w14:textId="20540D76"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23711570" w14:textId="1F8DD3DC"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44503DD5" w14:textId="2D16C39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560ED8B" w14:textId="1809BB8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285CD2F" w14:textId="4B630D7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21D35D3" w14:textId="227A5617"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071C0EC" w14:textId="77777777" w:rsidTr="00042188">
        <w:tc>
          <w:tcPr>
            <w:tcW w:w="1361" w:type="dxa"/>
          </w:tcPr>
          <w:p w14:paraId="6DAED9F3" w14:textId="65529A2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67EC2D32" w14:textId="57B43F50"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6A8EC2FC" w14:textId="1494127D"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01DB2600" w14:textId="072F318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F4D896B" w14:textId="3FE54AC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C9DA949" w14:textId="60E1479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7743713" w14:textId="15F41507"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77C5A973" w14:textId="77777777" w:rsidTr="00042188">
        <w:tc>
          <w:tcPr>
            <w:tcW w:w="1361" w:type="dxa"/>
          </w:tcPr>
          <w:p w14:paraId="670302A9" w14:textId="18CDDF2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798A00EE" w14:textId="1367B2EA"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3E52AE1C" w14:textId="2B9A1A64"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04EE478F" w14:textId="7D74E7A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43BF531" w14:textId="5C19023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B3A3423" w14:textId="36451416"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2EF0CAB" w14:textId="5B021F26"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14991A11" w14:textId="77777777" w:rsidTr="00042188">
        <w:tc>
          <w:tcPr>
            <w:tcW w:w="1361" w:type="dxa"/>
          </w:tcPr>
          <w:p w14:paraId="75029CDB" w14:textId="58FA372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04875F9" w14:textId="41FE6D1E"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76E28109" w14:textId="7E46EB6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6A7D1D38" w14:textId="60E705B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CD6EB99" w14:textId="331B139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C1928E5" w14:textId="641C3B2C"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C42AAA4" w14:textId="4F6D5A44"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742B0A55" w14:textId="77777777" w:rsidTr="00042188">
        <w:tc>
          <w:tcPr>
            <w:tcW w:w="1361" w:type="dxa"/>
          </w:tcPr>
          <w:p w14:paraId="5089B266" w14:textId="1CC86C7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4D8DE40C" w14:textId="3B084B3D"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577276E7" w14:textId="214A1593"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5D484DE3" w14:textId="1FFC426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9E0F2BA" w14:textId="5FE9117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5CCADAE" w14:textId="11E2AE67"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82F931A" w14:textId="5BACFACA"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553930C7" w14:textId="77777777" w:rsidTr="00042188">
        <w:tc>
          <w:tcPr>
            <w:tcW w:w="1361" w:type="dxa"/>
          </w:tcPr>
          <w:p w14:paraId="5F2F0E06" w14:textId="17BB925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2B39EE4C" w14:textId="72423DCE"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6877A596" w14:textId="1912A833"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51184C60" w14:textId="4485142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C36D365" w14:textId="33EB49B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E589F55" w14:textId="50CE691F"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8E57152" w14:textId="3995A02F"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5FBCFD6C" w14:textId="77777777" w:rsidTr="00042188">
        <w:tc>
          <w:tcPr>
            <w:tcW w:w="1361" w:type="dxa"/>
          </w:tcPr>
          <w:p w14:paraId="0E1121E8" w14:textId="6EF9C36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424E6C11" w14:textId="4EA8BE16"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55949726" w14:textId="719E35C5"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407777E1" w14:textId="520D3AD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23EBBDE" w14:textId="363BBB6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BBA1846" w14:textId="4CA0497C"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D423376" w14:textId="1927608F"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19FA997F" w14:textId="77777777" w:rsidTr="00042188">
        <w:tc>
          <w:tcPr>
            <w:tcW w:w="1361" w:type="dxa"/>
          </w:tcPr>
          <w:p w14:paraId="705303FB" w14:textId="7AA093D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BCC95AA" w14:textId="346D347B"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329680BD" w14:textId="2F2D63E8"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52D58E4D" w14:textId="726407C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5C1104A" w14:textId="3BC7724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A9ACB70" w14:textId="0DFA9438"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F7B5862" w14:textId="77A0E033"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BD9137C" w14:textId="77777777" w:rsidTr="00042188">
        <w:tc>
          <w:tcPr>
            <w:tcW w:w="1361" w:type="dxa"/>
          </w:tcPr>
          <w:p w14:paraId="3DDF5436" w14:textId="54B60B6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BAE6280" w14:textId="61C0556B"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2C059BE6" w14:textId="69FB5782"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6E3A8066" w14:textId="74BEA2A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55CAB96" w14:textId="5D0AD7B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F2F6DEF" w14:textId="023E6564"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9995EDD" w14:textId="3BE5917D"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277E18E1" w14:textId="77777777" w:rsidTr="00042188">
        <w:tc>
          <w:tcPr>
            <w:tcW w:w="1361" w:type="dxa"/>
          </w:tcPr>
          <w:p w14:paraId="2BA4B314" w14:textId="57DCA43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876DF21" w14:textId="50EC64D2"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335ADF2A" w14:textId="3CF0AD31"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4030107F" w14:textId="0AB19B6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EF5A17F" w14:textId="722370E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04131F3" w14:textId="6E5319E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025DC37" w14:textId="2FC4388F"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634049EB" w14:textId="77777777" w:rsidTr="00042188">
        <w:tc>
          <w:tcPr>
            <w:tcW w:w="1361" w:type="dxa"/>
          </w:tcPr>
          <w:p w14:paraId="2B8D2B02" w14:textId="333D7DC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1B7B933" w14:textId="5B8114AA"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6048D2AF" w14:textId="3A30A6BA"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64C778C3" w14:textId="77C81F3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370ADFA" w14:textId="76DCDCC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4CF2132" w14:textId="4C6F2413"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93938AE" w14:textId="2F3A6E8D"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5E7559FA" w14:textId="77777777" w:rsidTr="00042188">
        <w:tc>
          <w:tcPr>
            <w:tcW w:w="1361" w:type="dxa"/>
          </w:tcPr>
          <w:p w14:paraId="3460ACFD" w14:textId="4C919B0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Mixed_low</w:t>
            </w:r>
            <w:proofErr w:type="spellEnd"/>
          </w:p>
        </w:tc>
        <w:tc>
          <w:tcPr>
            <w:tcW w:w="1002" w:type="dxa"/>
          </w:tcPr>
          <w:p w14:paraId="7BD93FF8" w14:textId="59E72F96"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8781A08" w14:textId="099B4532"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128B9860" w14:textId="16A1760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0614AD5" w14:textId="6A95851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F808A71" w14:textId="4FE6174C"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14C12AE" w14:textId="53015E64"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79C393B6" w14:textId="77777777" w:rsidTr="00042188">
        <w:tc>
          <w:tcPr>
            <w:tcW w:w="1361" w:type="dxa"/>
          </w:tcPr>
          <w:p w14:paraId="5709B193" w14:textId="6991AB1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29EE2CF8" w14:textId="52E838F5"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313FF465" w14:textId="2796CB06"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7D8F9969" w14:textId="55EDCA3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8FD3F5E" w14:textId="4F48FCA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674B41D" w14:textId="210E505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62EBADC" w14:textId="11A6A8BD"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17C458E" w14:textId="77777777" w:rsidTr="00042188">
        <w:tc>
          <w:tcPr>
            <w:tcW w:w="1361" w:type="dxa"/>
          </w:tcPr>
          <w:p w14:paraId="6E14CF6F" w14:textId="4E1B223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F66CC76" w14:textId="7DCFE0C5"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15BE9D84" w14:textId="2831336B"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4CAD91D7" w14:textId="29A8BD4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9C0CA7C" w14:textId="12BAF04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424C7AC" w14:textId="22B6DD6A"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020CD60C" w14:textId="5DC1BDEB"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2031C9B" w14:textId="77777777" w:rsidTr="00042188">
        <w:tc>
          <w:tcPr>
            <w:tcW w:w="1361" w:type="dxa"/>
          </w:tcPr>
          <w:p w14:paraId="57851F18" w14:textId="471EF6A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906C9A4" w14:textId="380915B2"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04725DF7" w14:textId="35A90A09"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328B87DA" w14:textId="6D81F4E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DE775BC" w14:textId="5E866C1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39C8856" w14:textId="5471D16B"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7271951" w14:textId="02A8619C"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11D6129" w14:textId="77777777" w:rsidTr="00042188">
        <w:tc>
          <w:tcPr>
            <w:tcW w:w="1361" w:type="dxa"/>
          </w:tcPr>
          <w:p w14:paraId="0C6D3A88" w14:textId="190AB88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56B2D2D" w14:textId="6107EF26"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0BB0F2EA" w14:textId="110E8521"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1E63AD23" w14:textId="66D0C29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0F5DF0B" w14:textId="3B9AA79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37AA634" w14:textId="36C8F93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346E073" w14:textId="53FEE730"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5199258E" w14:textId="77777777" w:rsidTr="00042188">
        <w:tc>
          <w:tcPr>
            <w:tcW w:w="1361" w:type="dxa"/>
          </w:tcPr>
          <w:p w14:paraId="1F254361" w14:textId="69CC3B2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73969FC6" w14:textId="140228DA"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747C7054" w14:textId="5CBADB8D"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64EE3B07" w14:textId="2A16CD9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25B66C4" w14:textId="0A42409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7824446" w14:textId="51009135"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B81E774" w14:textId="3F2195A5"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1C47ABDB" w14:textId="77777777" w:rsidTr="00042188">
        <w:tc>
          <w:tcPr>
            <w:tcW w:w="1361" w:type="dxa"/>
          </w:tcPr>
          <w:p w14:paraId="5B6D3CFA" w14:textId="11F9BA3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08C9201C" w14:textId="652630DA"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26E18B1F" w14:textId="293426C5"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35A2D989" w14:textId="75D494E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3803C3A" w14:textId="5105DEA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99366A5" w14:textId="447A5CD4"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6D59F29" w14:textId="59F76CA8"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17081EB2" w14:textId="77777777" w:rsidTr="00042188">
        <w:tc>
          <w:tcPr>
            <w:tcW w:w="1361" w:type="dxa"/>
          </w:tcPr>
          <w:p w14:paraId="0498C0BC" w14:textId="0235106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7326AD68" w14:textId="00C67DFB"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2DD76911" w14:textId="5DC7760F"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3BE67570" w14:textId="1AC4666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3340F60" w14:textId="40FAFB9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F3E8681" w14:textId="48CB3C50"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CBAD848" w14:textId="1941D051"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B7AD884" w14:textId="77777777" w:rsidTr="00042188">
        <w:tc>
          <w:tcPr>
            <w:tcW w:w="1361" w:type="dxa"/>
          </w:tcPr>
          <w:p w14:paraId="2D8E52A7" w14:textId="4182979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805AF27" w14:textId="1D01D1BA"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1D1D46E2" w14:textId="0F0CB35B"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07350C2B" w14:textId="1DAF7EC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9208CB7" w14:textId="03E64EF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0C2F9B6" w14:textId="43F4AB29"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2F27B8F" w14:textId="569DB5A3"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52C696EC" w14:textId="77777777" w:rsidTr="00042188">
        <w:tc>
          <w:tcPr>
            <w:tcW w:w="1361" w:type="dxa"/>
          </w:tcPr>
          <w:p w14:paraId="42D1294D" w14:textId="7F01AB7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D2A57A5" w14:textId="6B2D5154"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0C714BA2" w14:textId="48590FC4"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716F2E89" w14:textId="7C70987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1592FCF" w14:textId="2E58985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58C03B8" w14:textId="56EBA3A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7779CC9" w14:textId="66E7B127"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r>
      <w:tr w:rsidR="00131539" w:rsidRPr="00B64793" w14:paraId="4AA1D67B" w14:textId="77777777" w:rsidTr="00042188">
        <w:tc>
          <w:tcPr>
            <w:tcW w:w="1361" w:type="dxa"/>
          </w:tcPr>
          <w:p w14:paraId="2798B5A6" w14:textId="2153507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287D79F2" w14:textId="53ADD133"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70BC0E2E" w14:textId="7584BE99"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7978EFAC" w14:textId="517B337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F8F8828" w14:textId="2D0AB66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06724F3" w14:textId="2C6C1A37"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00013D85" w14:textId="291E514A"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41147B21" w14:textId="77777777" w:rsidTr="00042188">
        <w:tc>
          <w:tcPr>
            <w:tcW w:w="1361" w:type="dxa"/>
          </w:tcPr>
          <w:p w14:paraId="3DAE0B3F" w14:textId="19A2590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58F23A11" w14:textId="069B101B"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5FAA7145" w14:textId="08D72105"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28C84EC4" w14:textId="52A5EFA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78281DB" w14:textId="5569FCF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4BC816E" w14:textId="5D69D566"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EBE2EC1" w14:textId="067C3D7D"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3C58B91A" w14:textId="77777777" w:rsidTr="00042188">
        <w:tc>
          <w:tcPr>
            <w:tcW w:w="1361" w:type="dxa"/>
          </w:tcPr>
          <w:p w14:paraId="49C472BC" w14:textId="737CF16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07276A8" w14:textId="56E4EAB4"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123ED523" w14:textId="325A2A3C"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0F836BD8" w14:textId="20582D8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FCD05ED" w14:textId="11886DB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7692160" w14:textId="493E133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57323644" w14:textId="7636FE35"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25876D2A" w14:textId="77777777" w:rsidTr="00042188">
        <w:tc>
          <w:tcPr>
            <w:tcW w:w="1361" w:type="dxa"/>
          </w:tcPr>
          <w:p w14:paraId="32C1F197" w14:textId="7B69C74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555DEAD9" w14:textId="6F37F8D2"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0F075B21" w14:textId="41A81D84"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283FC1BA" w14:textId="1D110B6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0F7D403" w14:textId="17A738F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E8D4FF5" w14:textId="5C42296F"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E412DCF" w14:textId="38BB0824"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6D35B645" w14:textId="77777777" w:rsidTr="00042188">
        <w:tc>
          <w:tcPr>
            <w:tcW w:w="1361" w:type="dxa"/>
          </w:tcPr>
          <w:p w14:paraId="5773AD9D" w14:textId="3BA96F5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BD83336" w14:textId="23456FD0"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00314390" w14:textId="4677CE4D"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7CF98D7A" w14:textId="089C0C5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CB57AEF" w14:textId="518B93B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939DD32" w14:textId="21FF6F78"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BE78DC0" w14:textId="1C87A90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0AF343FD" w14:textId="77777777" w:rsidTr="00042188">
        <w:tc>
          <w:tcPr>
            <w:tcW w:w="1361" w:type="dxa"/>
          </w:tcPr>
          <w:p w14:paraId="409E65C2" w14:textId="7E78B73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17B2A483" w14:textId="7A35F466"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3B5DF1AF" w14:textId="791BF81B"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1E0D93FA" w14:textId="3A76ADF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9F2A9A7" w14:textId="063DAEB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D631840" w14:textId="57AE981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DA62C03" w14:textId="14612B59"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7B621351" w14:textId="77777777" w:rsidTr="00042188">
        <w:tc>
          <w:tcPr>
            <w:tcW w:w="1361" w:type="dxa"/>
          </w:tcPr>
          <w:p w14:paraId="3183ECAB" w14:textId="23F2540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2D1B38F5" w14:textId="2FA7506B"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0864EADF" w14:textId="5CF0D530"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229314A7" w14:textId="1CEF2AB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F8C0183" w14:textId="37B71B8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922FD4B" w14:textId="76CEEDDE"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E5C0615" w14:textId="37ED184F"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2EFAC28E" w14:textId="77777777" w:rsidTr="00042188">
        <w:tc>
          <w:tcPr>
            <w:tcW w:w="1361" w:type="dxa"/>
          </w:tcPr>
          <w:p w14:paraId="7C8BF366" w14:textId="75CC2DD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20057C54" w14:textId="64E6FAC1"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0D7F6821" w14:textId="7725A828"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6BCA63A5" w14:textId="736D96B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E5DB0D8" w14:textId="541E1C6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B562AB4" w14:textId="3C6449E9"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3B12C3C" w14:textId="7E7BC87B"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3A49BC08" w14:textId="77777777" w:rsidTr="00042188">
        <w:tc>
          <w:tcPr>
            <w:tcW w:w="1361" w:type="dxa"/>
          </w:tcPr>
          <w:p w14:paraId="6506835F" w14:textId="0B86400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45EABFC8" w14:textId="76D52F6C"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59CC478D" w14:textId="0D02C636"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0CE1DBA5" w14:textId="0726C7D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FB4003D" w14:textId="76369DF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779FFF2" w14:textId="33F04103"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E5CD450" w14:textId="0F23BEAE"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450062DE" w14:textId="77777777" w:rsidTr="00042188">
        <w:tc>
          <w:tcPr>
            <w:tcW w:w="1361" w:type="dxa"/>
          </w:tcPr>
          <w:p w14:paraId="39BF56DF" w14:textId="41A9B11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7C748C4A" w14:textId="50CC4590"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1E36E693" w14:textId="4DDFA578"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3B385A43" w14:textId="64920AE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BEB9367" w14:textId="5E6A35C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782D92C" w14:textId="646E2538"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1D21F1D" w14:textId="647A19D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231BDDBD" w14:textId="77777777" w:rsidTr="00042188">
        <w:tc>
          <w:tcPr>
            <w:tcW w:w="1361" w:type="dxa"/>
          </w:tcPr>
          <w:p w14:paraId="3ADDB57E" w14:textId="3909E3F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6886A41" w14:textId="3453F3B5"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1A612465" w14:textId="41CAFD1A"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1BBDF5EF" w14:textId="351285C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19090FD" w14:textId="7AC333E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2171879" w14:textId="2DEC3F7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B129646" w14:textId="1453E3AC"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0BAF2E47" w14:textId="77777777" w:rsidTr="00042188">
        <w:tc>
          <w:tcPr>
            <w:tcW w:w="1361" w:type="dxa"/>
          </w:tcPr>
          <w:p w14:paraId="7F167220" w14:textId="72FCD7D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1B2526FE" w14:textId="1B1EEDCB"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7B55B15E" w14:textId="52FC9B7E"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21824DD9" w14:textId="7699A18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EF14A7C" w14:textId="3A907DE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9C349EB" w14:textId="0BAC1A2F"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3F7922A" w14:textId="01A3029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71A79B5E" w14:textId="77777777" w:rsidTr="00042188">
        <w:tc>
          <w:tcPr>
            <w:tcW w:w="1361" w:type="dxa"/>
          </w:tcPr>
          <w:p w14:paraId="5A8F052D" w14:textId="3322A90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3BC66FB5" w14:textId="6FEC965C"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46B83CDC" w14:textId="62F379C5"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2503900D" w14:textId="7EBD6D0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4BA0B2E" w14:textId="60C4C14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04BAFFD" w14:textId="314CE44D"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2AB534E" w14:textId="2578CEBD"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3E6C02EA" w14:textId="77777777" w:rsidTr="00042188">
        <w:tc>
          <w:tcPr>
            <w:tcW w:w="1361" w:type="dxa"/>
          </w:tcPr>
          <w:p w14:paraId="460062A7" w14:textId="61B54F6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17D5841A" w14:textId="0BDDE6DA"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75398E57" w14:textId="72D168D8"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3C16A8F3" w14:textId="0FCB1A9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C5C4A2B" w14:textId="7CB2F91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B962FF0" w14:textId="3A554F22"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BB9B546" w14:textId="547F92B6"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10116B71" w14:textId="77777777" w:rsidTr="00042188">
        <w:tc>
          <w:tcPr>
            <w:tcW w:w="1361" w:type="dxa"/>
          </w:tcPr>
          <w:p w14:paraId="50B8A598" w14:textId="6577497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56B5A936" w14:textId="35382E29"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1229532A" w14:textId="576DE6A0"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56681DDD" w14:textId="50275BF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34E9C8C" w14:textId="5046EE6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9D88AF7" w14:textId="380BB399"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357F2FB" w14:textId="7584735B"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787BF904" w14:textId="77777777" w:rsidTr="00042188">
        <w:tc>
          <w:tcPr>
            <w:tcW w:w="1361" w:type="dxa"/>
          </w:tcPr>
          <w:p w14:paraId="07538307" w14:textId="40ADB72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29D66721" w14:textId="6B532955"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213F30AF" w14:textId="0241FCD5"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103B7F4C" w14:textId="1C38D3A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58F324B" w14:textId="14E83DC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1893D1C" w14:textId="0A372F4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8FA6185" w14:textId="4134603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7F976E99" w14:textId="77777777" w:rsidTr="00042188">
        <w:tc>
          <w:tcPr>
            <w:tcW w:w="1361" w:type="dxa"/>
          </w:tcPr>
          <w:p w14:paraId="70A19B16" w14:textId="6BB860A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02C78877" w14:textId="7664FB9C"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3BCAFF3E" w14:textId="21F31C17"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75AEC856" w14:textId="61D5135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D4881C7" w14:textId="2071C28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1A796EB" w14:textId="1753B0A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555973A" w14:textId="51DB595A"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57E757B9" w14:textId="77777777" w:rsidTr="00042188">
        <w:tc>
          <w:tcPr>
            <w:tcW w:w="1361" w:type="dxa"/>
          </w:tcPr>
          <w:p w14:paraId="6F7ADE50" w14:textId="78D7AA3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Chrys_Acet</w:t>
            </w:r>
            <w:proofErr w:type="spellEnd"/>
          </w:p>
        </w:tc>
        <w:tc>
          <w:tcPr>
            <w:tcW w:w="1002" w:type="dxa"/>
          </w:tcPr>
          <w:p w14:paraId="57AF9148" w14:textId="2B938CB0"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0565587E" w14:textId="62F8B1C4"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1C008B61" w14:textId="20601C6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BEFC527" w14:textId="7AFC425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86B5CDC" w14:textId="7FA3D09E"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69D628C7" w14:textId="4075B8BA"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2AE8E98A" w14:textId="77777777" w:rsidTr="00042188">
        <w:tc>
          <w:tcPr>
            <w:tcW w:w="1361" w:type="dxa"/>
          </w:tcPr>
          <w:p w14:paraId="611D3098" w14:textId="4F7873C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37DE0FA3" w14:textId="6CFB8363"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5D0AA094" w14:textId="0FC98E8D"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7BBF28BA" w14:textId="2022D0A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F8A550A" w14:textId="3D46097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8ED4902" w14:textId="25DAF0C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216AC9E" w14:textId="54017836"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640E6121" w14:textId="77777777" w:rsidTr="00042188">
        <w:tc>
          <w:tcPr>
            <w:tcW w:w="1361" w:type="dxa"/>
          </w:tcPr>
          <w:p w14:paraId="44541931" w14:textId="239D786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9574045" w14:textId="43914FB7"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53497E3E" w14:textId="39128A41"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457CEEEF" w14:textId="413633E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4E71B91" w14:textId="7A92896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119743A" w14:textId="6FEC5B84"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88C93CA" w14:textId="13A2826E"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119DF05A" w14:textId="77777777" w:rsidTr="00042188">
        <w:tc>
          <w:tcPr>
            <w:tcW w:w="1361" w:type="dxa"/>
          </w:tcPr>
          <w:p w14:paraId="16B12A66" w14:textId="2B71E8C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25B444C0" w14:textId="3D55EBFC"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0FBE4E59" w14:textId="6DACBD85"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12D06295" w14:textId="7E64143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F62B516" w14:textId="12B901D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8C9E75B" w14:textId="047EC42A"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4BD6A26" w14:textId="1B2A9D0D"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608185F2" w14:textId="77777777" w:rsidTr="00042188">
        <w:tc>
          <w:tcPr>
            <w:tcW w:w="1361" w:type="dxa"/>
          </w:tcPr>
          <w:p w14:paraId="731A572D" w14:textId="0C46083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548F592D" w14:textId="6B50634D"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1A5CE8B2" w14:textId="0B3C2050"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7957A3DE" w14:textId="3162431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236661F" w14:textId="12DDF01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BF89172" w14:textId="0C02EBB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9F0A89E" w14:textId="4C21B92F"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529702DB" w14:textId="77777777" w:rsidTr="00042188">
        <w:tc>
          <w:tcPr>
            <w:tcW w:w="1361" w:type="dxa"/>
          </w:tcPr>
          <w:p w14:paraId="63FC78DE" w14:textId="1887953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7B5C253" w14:textId="24E68106"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42ECD6A6" w14:textId="5E20C1DC"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12F378BF" w14:textId="5DAD592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16BF415" w14:textId="140E18F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57F820D" w14:textId="74241932"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7ACFDF2" w14:textId="79DF50F6"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11F32E52" w14:textId="77777777" w:rsidTr="00042188">
        <w:tc>
          <w:tcPr>
            <w:tcW w:w="1361" w:type="dxa"/>
          </w:tcPr>
          <w:p w14:paraId="06557284" w14:textId="20CFF33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1716D519" w14:textId="43A5E7AD"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61F9DAD3" w14:textId="2AC4E63E"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494CBA14" w14:textId="4404B81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F8B5A8C" w14:textId="701D497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01D7910" w14:textId="1C10368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5BA2A3D" w14:textId="2DCB4B59"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r>
      <w:tr w:rsidR="00131539" w:rsidRPr="00B64793" w14:paraId="43AE7C57" w14:textId="77777777" w:rsidTr="00042188">
        <w:tc>
          <w:tcPr>
            <w:tcW w:w="1361" w:type="dxa"/>
          </w:tcPr>
          <w:p w14:paraId="3944B032" w14:textId="5363C2C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B282EAE" w14:textId="58CE3B83"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6F938BBF" w14:textId="4C22678B"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0A65039E" w14:textId="7A6BDE9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0488728" w14:textId="36BFC9E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97603AA" w14:textId="206E2A7C"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F776D72" w14:textId="3DE26F01"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5DAB9372" w14:textId="77777777" w:rsidTr="00042188">
        <w:tc>
          <w:tcPr>
            <w:tcW w:w="1361" w:type="dxa"/>
          </w:tcPr>
          <w:p w14:paraId="17E4EBDA" w14:textId="702807F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438C04B" w14:textId="30D5D4CC"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5035DCA1" w14:textId="4CE1B337"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3D5DEF18" w14:textId="21ACECA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7AA470E" w14:textId="49F26D0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A74CE09" w14:textId="07A525E2"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E1102F7" w14:textId="6E2CA6D0"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42A4E85D" w14:textId="77777777" w:rsidTr="00042188">
        <w:tc>
          <w:tcPr>
            <w:tcW w:w="1361" w:type="dxa"/>
          </w:tcPr>
          <w:p w14:paraId="1A4474D4" w14:textId="577105C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F429885" w14:textId="0EF61471"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48E2064D" w14:textId="34352BD8"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2218859A" w14:textId="023A3B8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1CA1F51" w14:textId="4A23721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2202D02" w14:textId="57723623"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76B839E" w14:textId="64B5586B"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0F84231" w14:textId="77777777" w:rsidTr="00042188">
        <w:tc>
          <w:tcPr>
            <w:tcW w:w="1361" w:type="dxa"/>
          </w:tcPr>
          <w:p w14:paraId="4B7318D1" w14:textId="6009EA8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98BEC62" w14:textId="4E17E44F"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27F83901" w14:textId="2BD9C49E"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78AFA730" w14:textId="52CEE7E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5ADD5C0" w14:textId="565006E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8EDDD38" w14:textId="7BE1D2B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584CAF91" w14:textId="29072655"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5868E78" w14:textId="77777777" w:rsidTr="00042188">
        <w:tc>
          <w:tcPr>
            <w:tcW w:w="1361" w:type="dxa"/>
          </w:tcPr>
          <w:p w14:paraId="1F101696" w14:textId="14A837F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473F4897" w14:textId="32C4D1EC"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61D0A95D" w14:textId="3D4CD115"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1CFE2CD4" w14:textId="183A143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E0A84E6" w14:textId="3A5FAAF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4995B1F" w14:textId="5AC499D9"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A499FDD" w14:textId="47B8CCB8"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381227B2" w14:textId="77777777" w:rsidTr="00042188">
        <w:tc>
          <w:tcPr>
            <w:tcW w:w="1361" w:type="dxa"/>
          </w:tcPr>
          <w:p w14:paraId="66145960" w14:textId="6B0E393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35B5922A" w14:textId="0B5935C5"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11B52A61" w14:textId="0E3D6737"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6E278BE6" w14:textId="6976098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E2EED63" w14:textId="187A4C9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955F276" w14:textId="13E96D7F"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14390AE" w14:textId="7A31EE68"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48B7EDA0" w14:textId="77777777" w:rsidTr="00042188">
        <w:tc>
          <w:tcPr>
            <w:tcW w:w="1361" w:type="dxa"/>
          </w:tcPr>
          <w:p w14:paraId="2B89B241" w14:textId="0FEAB35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C88323E" w14:textId="11DD90C0"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6FFC4B10" w14:textId="2F423B20"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3CD89D26" w14:textId="142D6F9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D1189DA" w14:textId="3FF352A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4E2623D" w14:textId="761DE28A"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BDF832A" w14:textId="5E3302C0"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7221EA67" w14:textId="77777777" w:rsidTr="00042188">
        <w:tc>
          <w:tcPr>
            <w:tcW w:w="1361" w:type="dxa"/>
          </w:tcPr>
          <w:p w14:paraId="5323E745" w14:textId="467C23D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236C1B3C" w14:textId="3BD96B83"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055D861F" w14:textId="2094EBFA"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6FEF0503" w14:textId="4DC48E9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FA0354F" w14:textId="3ABA2E9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029DCDD" w14:textId="490436B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10AB07F" w14:textId="53BD34A6"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567315FA" w14:textId="77777777" w:rsidTr="00042188">
        <w:tc>
          <w:tcPr>
            <w:tcW w:w="1361" w:type="dxa"/>
          </w:tcPr>
          <w:p w14:paraId="1A2A59B9" w14:textId="4D57777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5C0BBB0" w14:textId="260D6C93"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2DED3298" w14:textId="7DD00ED6"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7FBABB05" w14:textId="7D5A5C9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9A5ABCC" w14:textId="08E9D19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3BC8A0D" w14:textId="2B55DF68"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308DF81" w14:textId="74F1A9C2"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68FE742B" w14:textId="77777777" w:rsidTr="00042188">
        <w:tc>
          <w:tcPr>
            <w:tcW w:w="1361" w:type="dxa"/>
          </w:tcPr>
          <w:p w14:paraId="181F07EA" w14:textId="075F656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797F6BA7" w14:textId="41B4AB0D"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2851E918" w14:textId="3056BFD0"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69680845" w14:textId="0130DD8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7123501" w14:textId="3EB83D9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0883D74" w14:textId="6D59C15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5AA8008" w14:textId="005CBC08"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88F5310" w14:textId="77777777" w:rsidTr="00042188">
        <w:tc>
          <w:tcPr>
            <w:tcW w:w="1361" w:type="dxa"/>
          </w:tcPr>
          <w:p w14:paraId="04BB777B" w14:textId="03D6408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26E365B4" w14:textId="63743108"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7CC170D2" w14:textId="76EE3274"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24121E9A" w14:textId="025C952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62CCC97" w14:textId="3FA9D09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FB1A41B" w14:textId="4CD911F7"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CF18530" w14:textId="29685BF4"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50D4184E" w14:textId="77777777" w:rsidTr="00042188">
        <w:tc>
          <w:tcPr>
            <w:tcW w:w="1361" w:type="dxa"/>
          </w:tcPr>
          <w:p w14:paraId="4D72515F" w14:textId="44F2F51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5A88B12" w14:textId="321D5369"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1DEBF80D" w14:textId="1BD545B1"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0097BB48" w14:textId="15E2735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7F8613E" w14:textId="78E746A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EB7682E" w14:textId="2DC5F5D7"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D249E28" w14:textId="08EC678D"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34FBA13B" w14:textId="77777777" w:rsidTr="00042188">
        <w:tc>
          <w:tcPr>
            <w:tcW w:w="1361" w:type="dxa"/>
          </w:tcPr>
          <w:p w14:paraId="6D781AAD" w14:textId="5F9CDBA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33A45C94" w14:textId="78B854D2"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43806BD0" w14:textId="1EC4004C"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30B4E06E" w14:textId="66CD22B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612BBF2" w14:textId="1823839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7C1008A" w14:textId="1A48785C"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023E8EDF" w14:textId="10D68926"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27B85C49" w14:textId="77777777" w:rsidTr="00042188">
        <w:tc>
          <w:tcPr>
            <w:tcW w:w="1361" w:type="dxa"/>
          </w:tcPr>
          <w:p w14:paraId="34653252" w14:textId="7E74BCA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2948551F" w14:textId="64F520FB"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6F65E3A" w14:textId="181D279A"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4489BA5A" w14:textId="5806A05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2BEDC05" w14:textId="47416A6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F0B970B" w14:textId="144BAF36"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AAE31C7" w14:textId="69CC9FF7"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26600AA5" w14:textId="77777777" w:rsidTr="00042188">
        <w:tc>
          <w:tcPr>
            <w:tcW w:w="1361" w:type="dxa"/>
          </w:tcPr>
          <w:p w14:paraId="66B930D0" w14:textId="29169BD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99282A9" w14:textId="2660E258"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34AB8B33" w14:textId="1459169D"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3407FC65" w14:textId="0018D6A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16A7281" w14:textId="1BEB1C5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BB78119" w14:textId="0C5FA2F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9E08BCD" w14:textId="25EBD0D3"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A064051" w14:textId="77777777" w:rsidTr="00042188">
        <w:tc>
          <w:tcPr>
            <w:tcW w:w="1361" w:type="dxa"/>
          </w:tcPr>
          <w:p w14:paraId="4D85273E" w14:textId="1FFEFBC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083F646C" w14:textId="71B6835E"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02FC301F" w14:textId="3AD2031E"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1FCEC12C" w14:textId="7C8A63D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9D57965" w14:textId="18DE6F3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D9F0250" w14:textId="30820E93"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828A31D" w14:textId="2C53A878"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F873ADE" w14:textId="77777777" w:rsidTr="00042188">
        <w:tc>
          <w:tcPr>
            <w:tcW w:w="1361" w:type="dxa"/>
          </w:tcPr>
          <w:p w14:paraId="7CDE206A" w14:textId="712A228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708E7D2A" w14:textId="5E15CE33"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25649B70" w14:textId="2624EF71"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1FABCFD0" w14:textId="691D8BC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D5013EA" w14:textId="4057C6A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418B813" w14:textId="1C6D3146"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635A6FFD" w14:textId="62231044"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48270DEE" w14:textId="77777777" w:rsidTr="00042188">
        <w:tc>
          <w:tcPr>
            <w:tcW w:w="1361" w:type="dxa"/>
          </w:tcPr>
          <w:p w14:paraId="21EA1717" w14:textId="3E79367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C8488ED" w14:textId="77610AD2"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7385AF15" w14:textId="65D311BF"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6A9AA14D" w14:textId="1B9A749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92AFDBC" w14:textId="124858E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154EB51" w14:textId="60AC486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1D449FD" w14:textId="70B5124F"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63E74D72" w14:textId="77777777" w:rsidTr="00042188">
        <w:tc>
          <w:tcPr>
            <w:tcW w:w="1361" w:type="dxa"/>
          </w:tcPr>
          <w:p w14:paraId="1D4E44F3" w14:textId="3E5A050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EB7CE74" w14:textId="54BF9280"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4C78307A" w14:textId="1E2BE4C3"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39E88738" w14:textId="695BD01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8985373" w14:textId="2B33DF2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6C63007" w14:textId="6E8D523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C2D60CC" w14:textId="05BC2D6F"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26538435" w14:textId="77777777" w:rsidTr="00042188">
        <w:tc>
          <w:tcPr>
            <w:tcW w:w="1361" w:type="dxa"/>
          </w:tcPr>
          <w:p w14:paraId="3B92F85D" w14:textId="4E27FA2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104EDB7C" w14:textId="0A8FD4DA"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3C46D367" w14:textId="5D85AC77"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0428E878" w14:textId="76A051E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06AF319" w14:textId="56AA1E3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1FCE611" w14:textId="7F2F5BE4"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2E12E7CE" w14:textId="30CDEF3A"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44E0EC0B" w14:textId="77777777" w:rsidTr="00042188">
        <w:tc>
          <w:tcPr>
            <w:tcW w:w="1361" w:type="dxa"/>
          </w:tcPr>
          <w:p w14:paraId="6D03ABD5" w14:textId="4E38811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Bthu_low</w:t>
            </w:r>
            <w:proofErr w:type="spellEnd"/>
          </w:p>
        </w:tc>
        <w:tc>
          <w:tcPr>
            <w:tcW w:w="1002" w:type="dxa"/>
          </w:tcPr>
          <w:p w14:paraId="40E40EA1" w14:textId="6A5BBD8E"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081200E5" w14:textId="4918D0D4"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35B912D4" w14:textId="7E138E0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8142D5A" w14:textId="029BCD3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91CA378" w14:textId="324A15D1"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AB82143" w14:textId="60D0520C"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25135B1E" w14:textId="77777777" w:rsidTr="00042188">
        <w:tc>
          <w:tcPr>
            <w:tcW w:w="1361" w:type="dxa"/>
          </w:tcPr>
          <w:p w14:paraId="03CC40A2" w14:textId="1BC8D35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DD84A23" w14:textId="2BEE0234"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7DA0FEE5" w14:textId="30ED8790"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245FA3C2" w14:textId="1382B9C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41A1A07" w14:textId="45E9494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8653C22" w14:textId="7A18F37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EC0CA07" w14:textId="13EE7E9C"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1F6EA66C" w14:textId="77777777" w:rsidTr="00042188">
        <w:tc>
          <w:tcPr>
            <w:tcW w:w="1361" w:type="dxa"/>
          </w:tcPr>
          <w:p w14:paraId="729B48F0" w14:textId="0E4FCB4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A4A247C" w14:textId="6FE4EE5C"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19668849" w14:textId="5A9B77F1"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0D8706D4" w14:textId="76CDFD3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01DB03C" w14:textId="4756318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DFEB0A2" w14:textId="10E52538"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ECB1198" w14:textId="2026FEB2"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5378002D" w14:textId="77777777" w:rsidTr="00042188">
        <w:tc>
          <w:tcPr>
            <w:tcW w:w="1361" w:type="dxa"/>
          </w:tcPr>
          <w:p w14:paraId="72F34B88" w14:textId="5AA9A5E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7AA5997D" w14:textId="2112C87B"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3DFE3EA1" w14:textId="2478DA2D"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5DB587D2" w14:textId="5A1ED60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8285B42" w14:textId="5257A3F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F41AFE4" w14:textId="697F0691"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605B184" w14:textId="32BA669F"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r>
      <w:tr w:rsidR="00131539" w:rsidRPr="00B64793" w14:paraId="20B34FB0" w14:textId="77777777" w:rsidTr="00042188">
        <w:tc>
          <w:tcPr>
            <w:tcW w:w="1361" w:type="dxa"/>
          </w:tcPr>
          <w:p w14:paraId="3DAB957D" w14:textId="72882EB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7A92BFC3" w14:textId="6272ECB9"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6AD3967F" w14:textId="3926393C"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52416D50" w14:textId="4F638BE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30B748C" w14:textId="7522AA4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982FA92" w14:textId="7D1C2D2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0D39978" w14:textId="3048C8E6"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5F57468E" w14:textId="77777777" w:rsidTr="00042188">
        <w:tc>
          <w:tcPr>
            <w:tcW w:w="1361" w:type="dxa"/>
          </w:tcPr>
          <w:p w14:paraId="1A04C42B" w14:textId="5CA11A9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3E6660F" w14:textId="2530377A"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78E62F61" w14:textId="675D9127"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31B48597" w14:textId="263739D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575B450" w14:textId="623484A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F9365B0" w14:textId="24EF5B3B"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4B0D7E6" w14:textId="4054490A"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256D80B" w14:textId="77777777" w:rsidTr="00042188">
        <w:tc>
          <w:tcPr>
            <w:tcW w:w="1361" w:type="dxa"/>
          </w:tcPr>
          <w:p w14:paraId="323A91AD" w14:textId="4444522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0BF35665" w14:textId="4B8F47B9"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11460B2E" w14:textId="144DEF9A"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472796D0" w14:textId="1260F1E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4D17EC1" w14:textId="28DC215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3F8A01D" w14:textId="7755523D"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4231E85" w14:textId="169293BA"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9036AB2" w14:textId="77777777" w:rsidTr="00042188">
        <w:tc>
          <w:tcPr>
            <w:tcW w:w="1361" w:type="dxa"/>
          </w:tcPr>
          <w:p w14:paraId="58AADE0F" w14:textId="1E9BA91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2E15CAE8" w14:textId="7B46CADD"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1515EE84" w14:textId="170DECF5"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056BF554" w14:textId="4649B63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9AF53E9" w14:textId="23D7F7A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632D48D" w14:textId="5AA5F795"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7112D4C" w14:textId="2D7F1630"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474C30D1" w14:textId="77777777" w:rsidTr="00042188">
        <w:tc>
          <w:tcPr>
            <w:tcW w:w="1361" w:type="dxa"/>
          </w:tcPr>
          <w:p w14:paraId="6320D6F9" w14:textId="5F5B6DB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7DE40404" w14:textId="411913A5"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2F7B0D6F" w14:textId="59850EE1"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1EBF1818" w14:textId="5A59365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40C101C" w14:textId="5BA34ED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DD2CF45" w14:textId="5B97BDA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B6686C0" w14:textId="668A739E"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60F19639" w14:textId="77777777" w:rsidTr="00042188">
        <w:tc>
          <w:tcPr>
            <w:tcW w:w="1361" w:type="dxa"/>
          </w:tcPr>
          <w:p w14:paraId="50F99D30" w14:textId="6F868C3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13101D6C" w14:textId="5CC98EA0"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6C4569AF" w14:textId="0CB82F57"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3DF45A48" w14:textId="4F0698F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23851CC" w14:textId="19137A8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5A6F08E" w14:textId="67D5070F"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0672B37" w14:textId="362FB498"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6F777470" w14:textId="77777777" w:rsidTr="00042188">
        <w:tc>
          <w:tcPr>
            <w:tcW w:w="1361" w:type="dxa"/>
          </w:tcPr>
          <w:p w14:paraId="2F1D0038" w14:textId="4F13EF9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69E3352" w14:textId="3E6D77CE"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7E23957F" w14:textId="162E79A0"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362B18A2" w14:textId="6A91F8A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E5CBD1E" w14:textId="742BA38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6CFFF91" w14:textId="15EB7258"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48C2515" w14:textId="61048E2E"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77161354" w14:textId="77777777" w:rsidTr="00042188">
        <w:tc>
          <w:tcPr>
            <w:tcW w:w="1361" w:type="dxa"/>
          </w:tcPr>
          <w:p w14:paraId="54BAD669" w14:textId="5EEDA8B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1EC05F60" w14:textId="57EAE2BE"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5517A88F" w14:textId="28D61524"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07AA691E" w14:textId="6C65C58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F8F5E58" w14:textId="0DE17B4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A232385" w14:textId="627558F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21167F15" w14:textId="26A4FED5"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4A765EBB" w14:textId="77777777" w:rsidTr="00042188">
        <w:tc>
          <w:tcPr>
            <w:tcW w:w="1361" w:type="dxa"/>
          </w:tcPr>
          <w:p w14:paraId="24F08164" w14:textId="4854D8C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9A0A72E" w14:textId="54891DD0"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633A5EFC" w14:textId="419DC36F"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515ACA21" w14:textId="4E121A6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3093300" w14:textId="62C2282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2F646C4" w14:textId="5DB9512A"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D0596C9" w14:textId="22C46D3C"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BC46A2A" w14:textId="77777777" w:rsidTr="00042188">
        <w:tc>
          <w:tcPr>
            <w:tcW w:w="1361" w:type="dxa"/>
          </w:tcPr>
          <w:p w14:paraId="3A1D113D" w14:textId="4EF3E57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082B1AD2" w14:textId="67D69137"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78B08C9A" w14:textId="34EC6522"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280EF77E" w14:textId="06084AA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13966E0" w14:textId="0B93917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22C91DD" w14:textId="2D0FD1DF"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2E4BA1B" w14:textId="52937A7E"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77F5400" w14:textId="77777777" w:rsidTr="00042188">
        <w:tc>
          <w:tcPr>
            <w:tcW w:w="1361" w:type="dxa"/>
          </w:tcPr>
          <w:p w14:paraId="09298442" w14:textId="6A77B89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18C397E5" w14:textId="2716EF01"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22A6DD59" w14:textId="4C3F8F34"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768658CD" w14:textId="7B80C95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B099687" w14:textId="765D26A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9E07BCE" w14:textId="13E92B7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3FA619C" w14:textId="79752984"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7F94F9A3" w14:textId="77777777" w:rsidTr="00042188">
        <w:tc>
          <w:tcPr>
            <w:tcW w:w="1361" w:type="dxa"/>
          </w:tcPr>
          <w:p w14:paraId="3AC62B90" w14:textId="4663AF7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F82098E" w14:textId="0F453D8B"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1AB5690D" w14:textId="0F1ACEC5"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3C8BD0BE" w14:textId="171C5DB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AD3EBA1" w14:textId="0A35731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F035AD4" w14:textId="24C118D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EC03A9B" w14:textId="724C5A9E"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693E9D5A" w14:textId="77777777" w:rsidTr="00042188">
        <w:tc>
          <w:tcPr>
            <w:tcW w:w="1361" w:type="dxa"/>
          </w:tcPr>
          <w:p w14:paraId="1139DE4D" w14:textId="27B814A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411DBA7" w14:textId="28ED2E6E"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6C2491E6" w14:textId="5D2AD9F5"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51FE04B0" w14:textId="0722E44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906AF94" w14:textId="377873F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08A79DD" w14:textId="18569839"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B71D67F" w14:textId="0B45F9F9"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49EE5BB" w14:textId="77777777" w:rsidTr="00042188">
        <w:tc>
          <w:tcPr>
            <w:tcW w:w="1361" w:type="dxa"/>
          </w:tcPr>
          <w:p w14:paraId="22277005" w14:textId="348D23B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5E013FFD" w14:textId="22FD73F5"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7100B462" w14:textId="38726DCD"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43150DE2" w14:textId="0FA77C3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9C281BA" w14:textId="0E287D7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5F78241" w14:textId="3684888C"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34CCE9C" w14:textId="18BCC395"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4F5EDFFE" w14:textId="77777777" w:rsidTr="00042188">
        <w:tc>
          <w:tcPr>
            <w:tcW w:w="1361" w:type="dxa"/>
          </w:tcPr>
          <w:p w14:paraId="5EDFED1B" w14:textId="72F0857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4F980B29" w14:textId="37AA7274"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16F10262" w14:textId="0C493036"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36F51EF4" w14:textId="05987A0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4B136B4" w14:textId="0A9D71E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D8C7CD8" w14:textId="0A844BE6"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19E4236" w14:textId="5CF050AA"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668F39F0" w14:textId="77777777" w:rsidTr="00042188">
        <w:tc>
          <w:tcPr>
            <w:tcW w:w="1361" w:type="dxa"/>
          </w:tcPr>
          <w:p w14:paraId="05C3ECF7" w14:textId="3E3D1DF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48668377" w14:textId="5EC39BB5"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1FCE4DDD" w14:textId="5FCAA80F"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488DE4C3" w14:textId="5B868D8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68DDFA4" w14:textId="1CB5F7C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BC93F0B" w14:textId="60CBBB1C"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2843FC5" w14:textId="6792622C"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3B51D8AD" w14:textId="77777777" w:rsidTr="00042188">
        <w:tc>
          <w:tcPr>
            <w:tcW w:w="1361" w:type="dxa"/>
          </w:tcPr>
          <w:p w14:paraId="1FAE9012" w14:textId="58792D3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06D9BAE4" w14:textId="359CF25D"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69E360B7" w14:textId="70F625AD"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53024CE8" w14:textId="4312003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A4D46DC" w14:textId="6AE201A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1A432F3" w14:textId="44EF822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34363A1" w14:textId="029C0C6C"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230316C5" w14:textId="77777777" w:rsidTr="00042188">
        <w:tc>
          <w:tcPr>
            <w:tcW w:w="1361" w:type="dxa"/>
          </w:tcPr>
          <w:p w14:paraId="4DF23FBC" w14:textId="70ADFF2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183F5CC" w14:textId="6DA14949"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1E797F88" w14:textId="1C4A3FD1"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361E57E1" w14:textId="0F2CF4F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51E138D" w14:textId="133F7F5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DE0E6A2" w14:textId="768213A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7FCA999" w14:textId="5D3E3EDD"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2F245017" w14:textId="77777777" w:rsidTr="00042188">
        <w:tc>
          <w:tcPr>
            <w:tcW w:w="1361" w:type="dxa"/>
          </w:tcPr>
          <w:p w14:paraId="488D4248" w14:textId="3CC5BA6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E349F44" w14:textId="4741B24D"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73CEEF1B" w14:textId="5090CF10"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64B7E54E" w14:textId="5215D9B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DE4BCF8" w14:textId="06F5508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B327BEA" w14:textId="267CCE3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AC8A9BB" w14:textId="3B4937F6"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05A1FA58" w14:textId="77777777" w:rsidTr="00042188">
        <w:tc>
          <w:tcPr>
            <w:tcW w:w="1361" w:type="dxa"/>
          </w:tcPr>
          <w:p w14:paraId="1F213E3A" w14:textId="7E43457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95CEF91" w14:textId="7B39AF1C"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5D5F65DD" w14:textId="64581039"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2FD3C779" w14:textId="6156AF9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A982DEB" w14:textId="5583E81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B267CB7" w14:textId="2B499DA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E8B6B59" w14:textId="0857C84B"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5B30C32B" w14:textId="77777777" w:rsidTr="00042188">
        <w:tc>
          <w:tcPr>
            <w:tcW w:w="1361" w:type="dxa"/>
          </w:tcPr>
          <w:p w14:paraId="320DC09C" w14:textId="129913B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54A2F4D1" w14:textId="1A9204DB"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0A96CF18" w14:textId="65303A6F"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5693850A" w14:textId="2DAEFB9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463A8BF" w14:textId="7CAAE93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E4D989B" w14:textId="6B3045EB"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71E43777" w14:textId="666C51FA"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2DE37FC1" w14:textId="77777777" w:rsidTr="00042188">
        <w:tc>
          <w:tcPr>
            <w:tcW w:w="1361" w:type="dxa"/>
          </w:tcPr>
          <w:p w14:paraId="78BC3B09" w14:textId="4B0835C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831B01E" w14:textId="0229401C"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553E65CF" w14:textId="573256C4"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55D49A27" w14:textId="0800D51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82AAFD8" w14:textId="4123F78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8A8DDF6" w14:textId="46DD47F0"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158272C" w14:textId="36EBB3B7"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45B1EFAA" w14:textId="77777777" w:rsidTr="00042188">
        <w:tc>
          <w:tcPr>
            <w:tcW w:w="1361" w:type="dxa"/>
          </w:tcPr>
          <w:p w14:paraId="0BA8CE82" w14:textId="1E4A430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6070377" w14:textId="0A9E0536"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361CD133" w14:textId="40ABAB9A"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0A924EF9" w14:textId="632F668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9EC57D6" w14:textId="02A5DAF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AF27B1D" w14:textId="1AAC21CE"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36A0796" w14:textId="1635A093"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57A8EE23" w14:textId="77777777" w:rsidTr="00042188">
        <w:tc>
          <w:tcPr>
            <w:tcW w:w="1361" w:type="dxa"/>
          </w:tcPr>
          <w:p w14:paraId="5644356E" w14:textId="05C259F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Bthu_low</w:t>
            </w:r>
            <w:proofErr w:type="spellEnd"/>
          </w:p>
        </w:tc>
        <w:tc>
          <w:tcPr>
            <w:tcW w:w="1002" w:type="dxa"/>
          </w:tcPr>
          <w:p w14:paraId="11C2B3A7" w14:textId="6CBCBC39"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7572B65A" w14:textId="1D4FB36E"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4CCA8CBC" w14:textId="31E7D2C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185F3D2" w14:textId="7106448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AE78BDD" w14:textId="5ABCD7D1"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FED8F8C" w14:textId="1E4F1412"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r>
      <w:tr w:rsidR="00131539" w:rsidRPr="00B64793" w14:paraId="28B4FF57" w14:textId="77777777" w:rsidTr="00042188">
        <w:tc>
          <w:tcPr>
            <w:tcW w:w="1361" w:type="dxa"/>
          </w:tcPr>
          <w:p w14:paraId="06C48D5C" w14:textId="551F708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3D6FB154" w14:textId="12F5EA7E"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00F2B21F" w14:textId="2E810D08"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79A7F120" w14:textId="01D5839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ADA5CBA" w14:textId="28D88DE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6241393" w14:textId="2860801F"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10FDD99" w14:textId="78BBBA72"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64948E70" w14:textId="77777777" w:rsidTr="00042188">
        <w:tc>
          <w:tcPr>
            <w:tcW w:w="1361" w:type="dxa"/>
          </w:tcPr>
          <w:p w14:paraId="42B46E65" w14:textId="1501347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EFBDE9A" w14:textId="57674B5B"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3F977F7B" w14:textId="399B1922"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32025ABD" w14:textId="7C4265A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F5FE253" w14:textId="2528FC9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C7A3F94" w14:textId="2D77D6D0"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8E5D7CC" w14:textId="57240CA7"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5D156F08" w14:textId="77777777" w:rsidTr="00042188">
        <w:tc>
          <w:tcPr>
            <w:tcW w:w="1361" w:type="dxa"/>
          </w:tcPr>
          <w:p w14:paraId="32295D05" w14:textId="13B0B46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77E245BB" w14:textId="3126F13D"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3E9A0AA0" w14:textId="58EB76F3"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369660FC" w14:textId="0190369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2137A9D" w14:textId="2AA047B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053B56D" w14:textId="218EDF5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663C8A7" w14:textId="5C836E24"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23E57FCF" w14:textId="77777777" w:rsidTr="00042188">
        <w:tc>
          <w:tcPr>
            <w:tcW w:w="1361" w:type="dxa"/>
          </w:tcPr>
          <w:p w14:paraId="1A516F42" w14:textId="67CFE5F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125F94A" w14:textId="1893A4BF"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68D95C34" w14:textId="44B56E70"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75B32C4D" w14:textId="522FBDF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5B77803" w14:textId="50E6B88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A83F69D" w14:textId="7A5E858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5398B1B0" w14:textId="73EBFF5E"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458BF461" w14:textId="77777777" w:rsidTr="00042188">
        <w:tc>
          <w:tcPr>
            <w:tcW w:w="1361" w:type="dxa"/>
          </w:tcPr>
          <w:p w14:paraId="3664FDFE" w14:textId="7703433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B70D249" w14:textId="57213C9C"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124032A2" w14:textId="11321FC5"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43E32AD9" w14:textId="610CD8A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CEF90EF" w14:textId="0F5CE10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D981351" w14:textId="21DA163D"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E29D2E2" w14:textId="326609A5"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7576B2F3" w14:textId="77777777" w:rsidTr="00042188">
        <w:tc>
          <w:tcPr>
            <w:tcW w:w="1361" w:type="dxa"/>
          </w:tcPr>
          <w:p w14:paraId="252B03A2" w14:textId="2696A2A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7E3721E2" w14:textId="019B64D2"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241BD89C" w14:textId="1E0BEF4C"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5B5195BD" w14:textId="3E653BA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3EA4EEC" w14:textId="59F5B45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EE296B7" w14:textId="7B4DED78"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5BCC24C" w14:textId="38191BD4"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7A1D7EEC" w14:textId="77777777" w:rsidTr="00042188">
        <w:tc>
          <w:tcPr>
            <w:tcW w:w="1361" w:type="dxa"/>
          </w:tcPr>
          <w:p w14:paraId="65BC1035" w14:textId="516B540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7AC6ABE0" w14:textId="542AD391"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32BC9C6C" w14:textId="3C1165F7"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08C9B261" w14:textId="406C7B8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CCCF03B" w14:textId="44D5202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D28DBBB" w14:textId="646BCF0F"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38255AC" w14:textId="0FB119D3"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D1EE868" w14:textId="77777777" w:rsidTr="00042188">
        <w:tc>
          <w:tcPr>
            <w:tcW w:w="1361" w:type="dxa"/>
          </w:tcPr>
          <w:p w14:paraId="589B22F6" w14:textId="474389E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29921B1" w14:textId="66139EBF" w:rsidR="00042188" w:rsidRPr="00B64793" w:rsidRDefault="00042188" w:rsidP="00042188">
            <w:pPr>
              <w:spacing w:line="360" w:lineRule="auto"/>
              <w:ind w:firstLine="0"/>
              <w:rPr>
                <w:rFonts w:ascii="Arial" w:eastAsia="Arial" w:hAnsi="Arial" w:cs="Arial"/>
              </w:rPr>
            </w:pPr>
            <w:r w:rsidRPr="00B64793">
              <w:rPr>
                <w:rFonts w:ascii="Arial" w:hAnsi="Arial" w:cs="Arial"/>
              </w:rPr>
              <w:t>23</w:t>
            </w:r>
          </w:p>
        </w:tc>
        <w:tc>
          <w:tcPr>
            <w:tcW w:w="950" w:type="dxa"/>
          </w:tcPr>
          <w:p w14:paraId="57AE5379" w14:textId="25855618"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55C5306F" w14:textId="7127D04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8DFE63F" w14:textId="4DD3D56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090C326" w14:textId="6FCF1EDB"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C9B4E7E" w14:textId="5C406985"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78D6DE43" w14:textId="77777777" w:rsidTr="00042188">
        <w:tc>
          <w:tcPr>
            <w:tcW w:w="1361" w:type="dxa"/>
          </w:tcPr>
          <w:p w14:paraId="75C68CD5" w14:textId="289A53F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D15CA47" w14:textId="4AE07EA2"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27FDEC39" w14:textId="06FFBFB2"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535C05CC" w14:textId="2189C11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C573AB4" w14:textId="4E94DF2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973CBD5" w14:textId="5431AA2A"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A5F65F3" w14:textId="63D57DD2"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19E1341C" w14:textId="77777777" w:rsidTr="00042188">
        <w:tc>
          <w:tcPr>
            <w:tcW w:w="1361" w:type="dxa"/>
          </w:tcPr>
          <w:p w14:paraId="66199903" w14:textId="555043D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7F0FFED9" w14:textId="6BE714A5"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23B0C737" w14:textId="4C2621B1"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4FD75089" w14:textId="5DC238B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2398385" w14:textId="349C960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377406F" w14:textId="659F7E9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0EFC83A" w14:textId="4B4391D9"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5E1F4A77" w14:textId="77777777" w:rsidTr="00042188">
        <w:tc>
          <w:tcPr>
            <w:tcW w:w="1361" w:type="dxa"/>
          </w:tcPr>
          <w:p w14:paraId="6F98E43F" w14:textId="5FE354D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7792911" w14:textId="64A8799B"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5E294578" w14:textId="0864C78F"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705AF3B1" w14:textId="7ED05F2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C43CB1A" w14:textId="60AD884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FD3A3BF" w14:textId="032D28D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53DC79A" w14:textId="2E700A21"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4C3E87C0" w14:textId="77777777" w:rsidTr="00042188">
        <w:tc>
          <w:tcPr>
            <w:tcW w:w="1361" w:type="dxa"/>
          </w:tcPr>
          <w:p w14:paraId="7178AA3E" w14:textId="379AF5A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D2805C2" w14:textId="5A47976A"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4371B96B" w14:textId="1D4E4C94"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7CE324D2" w14:textId="2861895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1087C29" w14:textId="2FE4175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D8FEBB7" w14:textId="59D11265"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5529583" w14:textId="6CB6F7F3"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20B0930" w14:textId="77777777" w:rsidTr="00042188">
        <w:tc>
          <w:tcPr>
            <w:tcW w:w="1361" w:type="dxa"/>
          </w:tcPr>
          <w:p w14:paraId="15EA9D54" w14:textId="09D4BCD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4A26B6B" w14:textId="0B80E70E"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45FFC1C9" w14:textId="2BEFD37B"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7FBA14A8" w14:textId="1187644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0B76CAA" w14:textId="529C95E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7D08482" w14:textId="23E5571F"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55784565" w14:textId="7269EAED"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72907CB8" w14:textId="77777777" w:rsidTr="00042188">
        <w:tc>
          <w:tcPr>
            <w:tcW w:w="1361" w:type="dxa"/>
          </w:tcPr>
          <w:p w14:paraId="7C6C3393" w14:textId="494FAB5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5E0396FF" w14:textId="4755F846"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4AC4AA80" w14:textId="6F01B9FB"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75CDBF9F" w14:textId="7474150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13D2FC5" w14:textId="41A8AE6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35E7FE4" w14:textId="0563688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6B5D3A3F" w14:textId="043C285F"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3FE36B39" w14:textId="77777777" w:rsidTr="00042188">
        <w:tc>
          <w:tcPr>
            <w:tcW w:w="1361" w:type="dxa"/>
          </w:tcPr>
          <w:p w14:paraId="2C0D862C" w14:textId="07D17B3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1DE10C0B" w14:textId="4531F43E"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5D97D577" w14:textId="7C7E6D98"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24E51D69" w14:textId="2C15C70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4A5FD32" w14:textId="0564CBF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EEF158B" w14:textId="1E6F89DE"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51A600B" w14:textId="43F89307"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2777EB27" w14:textId="77777777" w:rsidTr="00042188">
        <w:tc>
          <w:tcPr>
            <w:tcW w:w="1361" w:type="dxa"/>
          </w:tcPr>
          <w:p w14:paraId="129552C2" w14:textId="0EE49B7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0594A948" w14:textId="779B7CB0"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332EE99A" w14:textId="05271686"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29C4867F" w14:textId="238E6A3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3688FE6" w14:textId="4F32378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D655BA0" w14:textId="246D79BD"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478C05A" w14:textId="46D7F4D7"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661F8B62" w14:textId="77777777" w:rsidTr="00042188">
        <w:tc>
          <w:tcPr>
            <w:tcW w:w="1361" w:type="dxa"/>
          </w:tcPr>
          <w:p w14:paraId="3E850252" w14:textId="43C08DF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0FB6E4C0" w14:textId="1B0F24A1"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76724EDF" w14:textId="38C8CFFB"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1A48B8E6" w14:textId="3DC7852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2EA1B01" w14:textId="637549C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A1AF232" w14:textId="078B36E8"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6CA3352" w14:textId="033DB0AA"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19399FD" w14:textId="77777777" w:rsidTr="00042188">
        <w:tc>
          <w:tcPr>
            <w:tcW w:w="1361" w:type="dxa"/>
          </w:tcPr>
          <w:p w14:paraId="63330A16" w14:textId="06696D5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3816E5E1" w14:textId="7E991A83"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617DB430" w14:textId="1FE6406E"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2E769245" w14:textId="14DEF4A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5D62C13" w14:textId="28C8BF8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465818F" w14:textId="0A1F4AD3"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5282EAE" w14:textId="5378E5E8"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28B533E3" w14:textId="77777777" w:rsidTr="00042188">
        <w:tc>
          <w:tcPr>
            <w:tcW w:w="1361" w:type="dxa"/>
          </w:tcPr>
          <w:p w14:paraId="16872B0C" w14:textId="3289AD0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A8B1E4F" w14:textId="73DEFA56"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2616B5D3" w14:textId="68EA3306"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504A17D9" w14:textId="4F31EFA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581C283" w14:textId="23D36AA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E0FFDE6" w14:textId="54A79093"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68C2004" w14:textId="409AB993"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020A8A7" w14:textId="77777777" w:rsidTr="00042188">
        <w:tc>
          <w:tcPr>
            <w:tcW w:w="1361" w:type="dxa"/>
          </w:tcPr>
          <w:p w14:paraId="4A945DA9" w14:textId="1E6C036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38DA0033" w14:textId="6083DC6A"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1E467C45" w14:textId="7E43860B"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111A3172" w14:textId="115C2D1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4E795BE" w14:textId="2DB7FED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3685DC2" w14:textId="73BD75B9"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5E1BD1C" w14:textId="0E23A408"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7F3434B4" w14:textId="77777777" w:rsidTr="00042188">
        <w:tc>
          <w:tcPr>
            <w:tcW w:w="1361" w:type="dxa"/>
          </w:tcPr>
          <w:p w14:paraId="7FF2BB19" w14:textId="48D9CB0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1E00A346" w14:textId="17FF9E94"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19847997" w14:textId="15FC81A3"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0A396270" w14:textId="6A01888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682083A" w14:textId="37B7AE6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58272FC" w14:textId="33033330"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8820631" w14:textId="5ECA4664"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2DD7B091" w14:textId="77777777" w:rsidTr="00042188">
        <w:tc>
          <w:tcPr>
            <w:tcW w:w="1361" w:type="dxa"/>
          </w:tcPr>
          <w:p w14:paraId="10D6D25B" w14:textId="144D41F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1C50B55E" w14:textId="4BF7D9E5"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5F4A957D" w14:textId="062FA440"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4B55BB0B" w14:textId="257CCE7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2F57EA5" w14:textId="2F77F2C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F085E21" w14:textId="19F5253F"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F0FD7D4" w14:textId="36204D40"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1CAB203A" w14:textId="77777777" w:rsidTr="00042188">
        <w:tc>
          <w:tcPr>
            <w:tcW w:w="1361" w:type="dxa"/>
          </w:tcPr>
          <w:p w14:paraId="469D6844" w14:textId="0E9AEF6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1FB5DE62" w14:textId="5FE2052A"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1F211BBD" w14:textId="29B56E3D"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5431D5BC" w14:textId="76E392A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6E1705B" w14:textId="4FA5D24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1A00B7A" w14:textId="7223B7D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3E53EE8" w14:textId="42F3BA26"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1753958" w14:textId="77777777" w:rsidTr="00042188">
        <w:tc>
          <w:tcPr>
            <w:tcW w:w="1361" w:type="dxa"/>
          </w:tcPr>
          <w:p w14:paraId="6C0011A8" w14:textId="7ACE221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59B249E6" w14:textId="001384D3"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27C9DDBD" w14:textId="7F46F261"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064C65B1" w14:textId="6512FF6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BE5FC76" w14:textId="7502E69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1130773" w14:textId="6458FAF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52116C51" w14:textId="438A55A5"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018E3C23" w14:textId="77777777" w:rsidTr="00042188">
        <w:tc>
          <w:tcPr>
            <w:tcW w:w="1361" w:type="dxa"/>
          </w:tcPr>
          <w:p w14:paraId="5A132078" w14:textId="1CB9689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2AD18ADD" w14:textId="35D42A59"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43C91002" w14:textId="0F17E428"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137800C2" w14:textId="51E95A6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DC1D8C1" w14:textId="01EEF5D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0A572DB" w14:textId="4DDBDF3A"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633F016" w14:textId="79E3BF67"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r>
      <w:tr w:rsidR="00131539" w:rsidRPr="00B64793" w14:paraId="43AD8F69" w14:textId="77777777" w:rsidTr="00042188">
        <w:tc>
          <w:tcPr>
            <w:tcW w:w="1361" w:type="dxa"/>
          </w:tcPr>
          <w:p w14:paraId="48A5AA69" w14:textId="0223996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687519E" w14:textId="4F7578E7"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6052E6AC" w14:textId="2BCE582F"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6768513D" w14:textId="485C98C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8017B8F" w14:textId="54E2EC5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BEDF417" w14:textId="236CEEF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52B9F9B6" w14:textId="0574D29A"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259D0060" w14:textId="77777777" w:rsidTr="00042188">
        <w:tc>
          <w:tcPr>
            <w:tcW w:w="1361" w:type="dxa"/>
          </w:tcPr>
          <w:p w14:paraId="7463963E" w14:textId="7E7FD5D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2B87C654" w14:textId="5A00387F"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12D05D75" w14:textId="50F26C7A"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5E9E1C48" w14:textId="32166A5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2AFDAA2" w14:textId="34AD26D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F6368F1" w14:textId="562E66F9" w:rsidR="00042188" w:rsidRPr="00B64793" w:rsidRDefault="00042188" w:rsidP="00042188">
            <w:pPr>
              <w:spacing w:line="360" w:lineRule="auto"/>
              <w:ind w:firstLine="0"/>
              <w:rPr>
                <w:rFonts w:ascii="Arial" w:eastAsia="Arial" w:hAnsi="Arial" w:cs="Arial"/>
              </w:rPr>
            </w:pPr>
            <w:r w:rsidRPr="00B64793">
              <w:rPr>
                <w:rFonts w:ascii="Arial" w:hAnsi="Arial" w:cs="Arial"/>
              </w:rPr>
              <w:t xml:space="preserve">Aphids + </w:t>
            </w:r>
            <w:r w:rsidRPr="00B64793">
              <w:rPr>
                <w:rFonts w:ascii="Arial" w:hAnsi="Arial" w:cs="Arial"/>
              </w:rPr>
              <w:lastRenderedPageBreak/>
              <w:t>WW</w:t>
            </w:r>
          </w:p>
        </w:tc>
        <w:tc>
          <w:tcPr>
            <w:tcW w:w="1204" w:type="dxa"/>
          </w:tcPr>
          <w:p w14:paraId="03BDDB91" w14:textId="74270ED5" w:rsidR="00042188" w:rsidRPr="00B64793" w:rsidRDefault="00042188" w:rsidP="00042188">
            <w:pPr>
              <w:spacing w:line="360" w:lineRule="auto"/>
              <w:ind w:firstLine="0"/>
              <w:rPr>
                <w:rFonts w:ascii="Arial" w:eastAsia="Arial" w:hAnsi="Arial" w:cs="Arial"/>
              </w:rPr>
            </w:pPr>
            <w:r w:rsidRPr="00B64793">
              <w:rPr>
                <w:rFonts w:ascii="Arial" w:hAnsi="Arial" w:cs="Arial"/>
              </w:rPr>
              <w:lastRenderedPageBreak/>
              <w:t>6</w:t>
            </w:r>
          </w:p>
        </w:tc>
      </w:tr>
      <w:tr w:rsidR="00131539" w:rsidRPr="00B64793" w14:paraId="41B62669" w14:textId="77777777" w:rsidTr="00042188">
        <w:tc>
          <w:tcPr>
            <w:tcW w:w="1361" w:type="dxa"/>
          </w:tcPr>
          <w:p w14:paraId="13242D48" w14:textId="1B2EF2B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Bthu_high</w:t>
            </w:r>
            <w:proofErr w:type="spellEnd"/>
          </w:p>
        </w:tc>
        <w:tc>
          <w:tcPr>
            <w:tcW w:w="1002" w:type="dxa"/>
          </w:tcPr>
          <w:p w14:paraId="6DE9E4CA" w14:textId="12682A61"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40FB1E15" w14:textId="3340DBCE"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7CBDD97A" w14:textId="78EB6C6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A4D12F6" w14:textId="2E79334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9DD21BD" w14:textId="1FBF1530"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5364163E" w14:textId="14FFF7A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7825225" w14:textId="77777777" w:rsidTr="00042188">
        <w:tc>
          <w:tcPr>
            <w:tcW w:w="1361" w:type="dxa"/>
          </w:tcPr>
          <w:p w14:paraId="03EC547A" w14:textId="740A12C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C7186FE" w14:textId="283819A9"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4A547A5E" w14:textId="43DB9ABE"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25E7358D" w14:textId="68FF098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1FE2E0D" w14:textId="424CC33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F397BAA" w14:textId="3112C4A0"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5B4A2BE2" w14:textId="0DCFFAD8"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7A5499D5" w14:textId="77777777" w:rsidTr="00042188">
        <w:tc>
          <w:tcPr>
            <w:tcW w:w="1361" w:type="dxa"/>
          </w:tcPr>
          <w:p w14:paraId="6D96357F" w14:textId="1712D42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368F4418" w14:textId="5A44D585"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31342968" w14:textId="70FA6990"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392548B5" w14:textId="7FE17BB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6631DFF" w14:textId="09E55EA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3829C1A" w14:textId="5A175BEA"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4AB4A77" w14:textId="7BB67EE2"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726FD71D" w14:textId="77777777" w:rsidTr="00042188">
        <w:tc>
          <w:tcPr>
            <w:tcW w:w="1361" w:type="dxa"/>
          </w:tcPr>
          <w:p w14:paraId="1A9E8215" w14:textId="4EF7BAF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4DF1234A" w14:textId="6D429D66"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36E3A88C" w14:textId="41B15C6A"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56C5D475" w14:textId="635D3BF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E745EEC" w14:textId="37421CC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16A7C71" w14:textId="55C22DE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7D34ECDD" w14:textId="439686A9"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28115A23" w14:textId="77777777" w:rsidTr="00042188">
        <w:tc>
          <w:tcPr>
            <w:tcW w:w="1361" w:type="dxa"/>
          </w:tcPr>
          <w:p w14:paraId="479C650D" w14:textId="4C01FE0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5DD84C1" w14:textId="22C7FDC3"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2E3AC292" w14:textId="6EE47FA6"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1F472871" w14:textId="19F4737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7E742E2" w14:textId="529BAEB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DFD84AF" w14:textId="77DA26F3"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1D80A57" w14:textId="52EB469A"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1A8B20FB" w14:textId="77777777" w:rsidTr="00042188">
        <w:tc>
          <w:tcPr>
            <w:tcW w:w="1361" w:type="dxa"/>
          </w:tcPr>
          <w:p w14:paraId="3CBBC2D6" w14:textId="54271BA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A2E6895" w14:textId="59CCC4CF"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316ED1A1" w14:textId="6C1B840E"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036CDB7E" w14:textId="58FCFCC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22D27A0" w14:textId="077ACD3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955D71B" w14:textId="1F2EDFBC"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D29E036" w14:textId="034843B0"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048E59DB" w14:textId="77777777" w:rsidTr="00042188">
        <w:tc>
          <w:tcPr>
            <w:tcW w:w="1361" w:type="dxa"/>
          </w:tcPr>
          <w:p w14:paraId="667CFAD9" w14:textId="31E398B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3B0437A" w14:textId="71D6AA39"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7C1987B1" w14:textId="534C5961"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7A779279" w14:textId="2FE5CE3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83B31DA" w14:textId="2E849BA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1F468CF" w14:textId="4D75585B"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865CDA0" w14:textId="7E5BC132"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65C2F8FD" w14:textId="77777777" w:rsidTr="00042188">
        <w:tc>
          <w:tcPr>
            <w:tcW w:w="1361" w:type="dxa"/>
          </w:tcPr>
          <w:p w14:paraId="6419DB28" w14:textId="6EC5571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4EF97B00" w14:textId="7C973829"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53F0974D" w14:textId="083412CB"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4FE938D1" w14:textId="3312440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1358D95" w14:textId="48D02FB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E8556EF" w14:textId="0956CE8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C64E572" w14:textId="0974DB80"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86B873E" w14:textId="77777777" w:rsidTr="00042188">
        <w:tc>
          <w:tcPr>
            <w:tcW w:w="1361" w:type="dxa"/>
          </w:tcPr>
          <w:p w14:paraId="03D6F30E" w14:textId="498D6DA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8371E33" w14:textId="70F41183"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258E7A9F" w14:textId="5CA718AA"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6602F569" w14:textId="2EFABF5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A8D9A35" w14:textId="55A8DE0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561ADA8" w14:textId="2F83844A"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F4FEE08" w14:textId="6259C894"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7B260269" w14:textId="77777777" w:rsidTr="00042188">
        <w:tc>
          <w:tcPr>
            <w:tcW w:w="1361" w:type="dxa"/>
          </w:tcPr>
          <w:p w14:paraId="6030234C" w14:textId="634FBC0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1C70948" w14:textId="7B2DF64A"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3BBBCD7F" w14:textId="332E5E80"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2EC75FC6" w14:textId="41D4C72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1B1F237" w14:textId="5B52290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2A6062B" w14:textId="78AA945B"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6475F77" w14:textId="00C68B7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24C68FEB" w14:textId="77777777" w:rsidTr="00042188">
        <w:tc>
          <w:tcPr>
            <w:tcW w:w="1361" w:type="dxa"/>
          </w:tcPr>
          <w:p w14:paraId="7C378075" w14:textId="046A5AE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84814B1" w14:textId="2F2082CC"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004EC4D0" w14:textId="67C9CA6F"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68E11270" w14:textId="0585E31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D8D3958" w14:textId="0CB8744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DDDA0FC" w14:textId="4881849D"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A75D058" w14:textId="65AD2857"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6334ACF1" w14:textId="77777777" w:rsidTr="00042188">
        <w:tc>
          <w:tcPr>
            <w:tcW w:w="1361" w:type="dxa"/>
          </w:tcPr>
          <w:p w14:paraId="708BFCF0" w14:textId="4F0FC1F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457389D5" w14:textId="7D556B50"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7C7B99F3" w14:textId="7408829F"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2CCDFCDC" w14:textId="4F22335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56A47E1" w14:textId="35D8B5B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9547947" w14:textId="31F129BF"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8BD5A0F" w14:textId="751A5E06"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758781D7" w14:textId="77777777" w:rsidTr="00042188">
        <w:tc>
          <w:tcPr>
            <w:tcW w:w="1361" w:type="dxa"/>
          </w:tcPr>
          <w:p w14:paraId="76DB7BEE" w14:textId="06104F4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5D2E4641" w14:textId="1FC38524"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34A21ED" w14:textId="25695937"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5E0453AB" w14:textId="1F83734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70AA767" w14:textId="0C6526D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EC503EB" w14:textId="4B92000E"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7341EA0" w14:textId="480F558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20768A59" w14:textId="77777777" w:rsidTr="00042188">
        <w:tc>
          <w:tcPr>
            <w:tcW w:w="1361" w:type="dxa"/>
          </w:tcPr>
          <w:p w14:paraId="6A8D0B44" w14:textId="5556E23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3FF61AC7" w14:textId="077F8C07"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F6E0D6C" w14:textId="7B49A645"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1C05CCDE" w14:textId="7086B24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59111F4" w14:textId="6BBCADD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96A850C" w14:textId="24686FD5"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67EFB2C" w14:textId="1B44CAAC"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223BFFB0" w14:textId="77777777" w:rsidTr="00042188">
        <w:tc>
          <w:tcPr>
            <w:tcW w:w="1361" w:type="dxa"/>
          </w:tcPr>
          <w:p w14:paraId="7EA6371E" w14:textId="1865859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499D8258" w14:textId="1ABDEDBB"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3A9E3AF8" w14:textId="1016A51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6348FD21" w14:textId="2A00CD0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223CE4F" w14:textId="289EC1A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2AE4EB8" w14:textId="254CA8BE"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640EAE27" w14:textId="51084AD3"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33D48B4" w14:textId="77777777" w:rsidTr="00042188">
        <w:tc>
          <w:tcPr>
            <w:tcW w:w="1361" w:type="dxa"/>
          </w:tcPr>
          <w:p w14:paraId="72CCBD87" w14:textId="07D9A9D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338FE5E5" w14:textId="216FC92B"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327353CA" w14:textId="0C0260D6"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0D623ECF" w14:textId="7156845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D103730" w14:textId="3BBD2C1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221D174" w14:textId="5E437EA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66D1EA4" w14:textId="0300E1C4"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F4D25A1" w14:textId="77777777" w:rsidTr="00042188">
        <w:tc>
          <w:tcPr>
            <w:tcW w:w="1361" w:type="dxa"/>
          </w:tcPr>
          <w:p w14:paraId="211AF40A" w14:textId="16C4109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210E486" w14:textId="45C2DB91"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7D1BA7B1" w14:textId="20694436"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28FD284A" w14:textId="717D20A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2FF6372" w14:textId="6678E8D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A96C79B" w14:textId="7B71C8E7"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574722E" w14:textId="2F77201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BECA4E0" w14:textId="77777777" w:rsidTr="00042188">
        <w:tc>
          <w:tcPr>
            <w:tcW w:w="1361" w:type="dxa"/>
          </w:tcPr>
          <w:p w14:paraId="5DA95FF0" w14:textId="13CC2B9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45D25AD8" w14:textId="3303B2FF"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31F3F673" w14:textId="26CFD255"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7742556B" w14:textId="50A0D60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6D3DA30" w14:textId="5311618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8664811" w14:textId="55B9062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6E78BD8" w14:textId="43FBAEF3"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AC6E2D7" w14:textId="77777777" w:rsidTr="00042188">
        <w:tc>
          <w:tcPr>
            <w:tcW w:w="1361" w:type="dxa"/>
          </w:tcPr>
          <w:p w14:paraId="507E032F" w14:textId="50BE647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0D4D0BCD" w14:textId="6C050D6E"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5FCA7643" w14:textId="0E68EFFB"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7527CA6B" w14:textId="115CD6F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28D6229" w14:textId="22DCBFF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4FB78F7" w14:textId="3D6B66D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E5C6CCD" w14:textId="2114611C"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33B0498C" w14:textId="77777777" w:rsidTr="00042188">
        <w:tc>
          <w:tcPr>
            <w:tcW w:w="1361" w:type="dxa"/>
          </w:tcPr>
          <w:p w14:paraId="4AF9414C" w14:textId="56F7FF8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574AEFBA" w14:textId="3205AC4F"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70DB9AB8" w14:textId="66A11EB4"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33CB711E" w14:textId="4F2C141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EBF5182" w14:textId="6518C3A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CA6B840" w14:textId="3B62B538"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2F748CB" w14:textId="246E3342"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9107B01" w14:textId="77777777" w:rsidTr="00042188">
        <w:tc>
          <w:tcPr>
            <w:tcW w:w="1361" w:type="dxa"/>
          </w:tcPr>
          <w:p w14:paraId="0D024360" w14:textId="54CF616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2ADF603D" w14:textId="5B020C45"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567BDE00" w14:textId="52B4499A"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690077AB" w14:textId="4F95BB2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1FBDAE0" w14:textId="2B9BF30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608919A" w14:textId="053F9A43"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51C68CB2" w14:textId="4CAE7022"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6F6913E0" w14:textId="77777777" w:rsidTr="00042188">
        <w:tc>
          <w:tcPr>
            <w:tcW w:w="1361" w:type="dxa"/>
          </w:tcPr>
          <w:p w14:paraId="184BB640" w14:textId="25F79CD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2B9B6368" w14:textId="102C46D1"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0341626E" w14:textId="22E0DEB5"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7E69BAAC" w14:textId="6DDA357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92B58D7" w14:textId="171D118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EFC005A" w14:textId="7B7DFF23"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4A66B24" w14:textId="5F7A4578"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r>
      <w:tr w:rsidR="00131539" w:rsidRPr="00B64793" w14:paraId="4B77944F" w14:textId="77777777" w:rsidTr="00042188">
        <w:tc>
          <w:tcPr>
            <w:tcW w:w="1361" w:type="dxa"/>
          </w:tcPr>
          <w:p w14:paraId="2D2C6360" w14:textId="40671BE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AED1C0A" w14:textId="729E0D2B"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15596E06" w14:textId="302A66A6"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22DE8D1C" w14:textId="477FC1B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ED83619" w14:textId="489BCF8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7A04F7F" w14:textId="42DEA8EF"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C16A2FD" w14:textId="722BBB6F"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6B65DFA5" w14:textId="77777777" w:rsidTr="00042188">
        <w:tc>
          <w:tcPr>
            <w:tcW w:w="1361" w:type="dxa"/>
          </w:tcPr>
          <w:p w14:paraId="458170B8" w14:textId="49E0619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1CE0A67" w14:textId="726676AC"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2871D6CE" w14:textId="3AB62B2C"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324A57F5" w14:textId="7D877A5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91D118A" w14:textId="46824EE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B36DC89" w14:textId="555FAE3E"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2B741D9" w14:textId="3ABA0072"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4DDD21F2" w14:textId="77777777" w:rsidTr="00042188">
        <w:tc>
          <w:tcPr>
            <w:tcW w:w="1361" w:type="dxa"/>
          </w:tcPr>
          <w:p w14:paraId="3E41B786" w14:textId="559CB53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7A2A6FCF" w14:textId="1436545A"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49105A20" w14:textId="7F797599"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135E5645" w14:textId="592F7D2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52043F9" w14:textId="34318AA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1DC760E" w14:textId="0A90C333"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1A9E5AE" w14:textId="216B70A8"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34BC862" w14:textId="77777777" w:rsidTr="00042188">
        <w:tc>
          <w:tcPr>
            <w:tcW w:w="1361" w:type="dxa"/>
          </w:tcPr>
          <w:p w14:paraId="376C23AC" w14:textId="36A097B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AA14065" w14:textId="1F292641"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27304466" w14:textId="7920A99C"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01BCD181" w14:textId="2CD82B1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3BDEA2D" w14:textId="1F0250E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7CD8F8C" w14:textId="6DD2186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5408DE7A" w14:textId="64B7D488"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3302AFC2" w14:textId="77777777" w:rsidTr="00042188">
        <w:tc>
          <w:tcPr>
            <w:tcW w:w="1361" w:type="dxa"/>
          </w:tcPr>
          <w:p w14:paraId="3D533E2E" w14:textId="60A3D8F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3D8537D0" w14:textId="3F44A5A8"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3ABAFCE1" w14:textId="11C44142"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3284272B" w14:textId="22751BF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2DF77E3" w14:textId="7662DB6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206FC16" w14:textId="56896E64"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01018973" w14:textId="1247A5D2"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6848E975" w14:textId="77777777" w:rsidTr="00042188">
        <w:tc>
          <w:tcPr>
            <w:tcW w:w="1361" w:type="dxa"/>
          </w:tcPr>
          <w:p w14:paraId="091D7B0D" w14:textId="61AC684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Mixed_high</w:t>
            </w:r>
            <w:proofErr w:type="spellEnd"/>
          </w:p>
        </w:tc>
        <w:tc>
          <w:tcPr>
            <w:tcW w:w="1002" w:type="dxa"/>
          </w:tcPr>
          <w:p w14:paraId="4B064AF8" w14:textId="606C5995"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4B76F8DA" w14:textId="4D8486B1"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2E35A2CE" w14:textId="7DF4943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AB389FB" w14:textId="2A8B769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4C15786" w14:textId="4BCEBDA6"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8477463" w14:textId="3D521C30"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0C0B348E" w14:textId="77777777" w:rsidTr="00042188">
        <w:tc>
          <w:tcPr>
            <w:tcW w:w="1361" w:type="dxa"/>
          </w:tcPr>
          <w:p w14:paraId="50311222" w14:textId="13CF08D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5917A06" w14:textId="01C943F4"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3902D939" w14:textId="47CAB138"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3D543D85" w14:textId="28E2F1F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3C8DAAD" w14:textId="7D54C8A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B7A0401" w14:textId="3F895FAF"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2F85616" w14:textId="73EE5460"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3B32AFA9" w14:textId="77777777" w:rsidTr="00042188">
        <w:tc>
          <w:tcPr>
            <w:tcW w:w="1361" w:type="dxa"/>
          </w:tcPr>
          <w:p w14:paraId="24EBE5A9" w14:textId="29C7A83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8D6461A" w14:textId="2CA69BBB"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1F4C0324" w14:textId="3AA79E48"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422133F0" w14:textId="2100728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ED254B2" w14:textId="527F6B2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607EC02" w14:textId="12B3350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68F5DD2B" w14:textId="0219E637"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48DD8B3F" w14:textId="77777777" w:rsidTr="00042188">
        <w:tc>
          <w:tcPr>
            <w:tcW w:w="1361" w:type="dxa"/>
          </w:tcPr>
          <w:p w14:paraId="2289B599" w14:textId="6D4A435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180861D6" w14:textId="5D417740"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149E0B83" w14:textId="1F5847D8"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0E2C5FFC" w14:textId="71FE25F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76AED49" w14:textId="229909F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C1DDFD6" w14:textId="2CC188B2"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6120F82C" w14:textId="52150F8C"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3E88848" w14:textId="77777777" w:rsidTr="00042188">
        <w:tc>
          <w:tcPr>
            <w:tcW w:w="1361" w:type="dxa"/>
          </w:tcPr>
          <w:p w14:paraId="7633D2DD" w14:textId="2A409E5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D2D6677" w14:textId="6716132E"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11C0B894" w14:textId="4EA6414B" w:rsidR="00042188" w:rsidRPr="00B64793" w:rsidRDefault="00042188" w:rsidP="00042188">
            <w:pPr>
              <w:spacing w:line="360" w:lineRule="auto"/>
              <w:ind w:firstLine="0"/>
              <w:rPr>
                <w:rFonts w:ascii="Arial" w:eastAsia="Arial" w:hAnsi="Arial" w:cs="Arial"/>
              </w:rPr>
            </w:pPr>
            <w:r w:rsidRPr="00B64793">
              <w:rPr>
                <w:rFonts w:ascii="Arial" w:hAnsi="Arial" w:cs="Arial"/>
              </w:rPr>
              <w:t>13</w:t>
            </w:r>
          </w:p>
        </w:tc>
        <w:tc>
          <w:tcPr>
            <w:tcW w:w="1416" w:type="dxa"/>
          </w:tcPr>
          <w:p w14:paraId="2975B4F9" w14:textId="01D4F7C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3AC7892" w14:textId="44B95D5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A9A30CA" w14:textId="19C19CAC"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784E6E40" w14:textId="3A7C699C"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4423C454" w14:textId="77777777" w:rsidTr="00042188">
        <w:tc>
          <w:tcPr>
            <w:tcW w:w="1361" w:type="dxa"/>
          </w:tcPr>
          <w:p w14:paraId="3AC115E3" w14:textId="73BCFA6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1C717651" w14:textId="0DD86AC0"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47D4B487" w14:textId="5ADCA22A"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461E743D" w14:textId="64F8A9F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95E0FCB" w14:textId="6EBAF09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890AB19" w14:textId="3383E615"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100BB71" w14:textId="393AD367"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0D3A7A2E" w14:textId="77777777" w:rsidTr="00042188">
        <w:tc>
          <w:tcPr>
            <w:tcW w:w="1361" w:type="dxa"/>
          </w:tcPr>
          <w:p w14:paraId="2B2FA21C" w14:textId="6E2A682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D6ACC9C" w14:textId="43AFD6E7"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65385E9A" w14:textId="244AC5BE"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3E92234B" w14:textId="4318E54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760DCED" w14:textId="6F7E552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A081A0F" w14:textId="1E813BC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3DC8080" w14:textId="2966E67E"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8BAEE7F" w14:textId="77777777" w:rsidTr="00042188">
        <w:tc>
          <w:tcPr>
            <w:tcW w:w="1361" w:type="dxa"/>
          </w:tcPr>
          <w:p w14:paraId="176DFBB9" w14:textId="3B31A9C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15EA6D8" w14:textId="35AD5E65"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733A6FA" w14:textId="603B9875"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73999E0F" w14:textId="703B966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7518C19" w14:textId="3D4FCD3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E789597" w14:textId="1A64F339"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30F9B05" w14:textId="27F97E9E"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369ADA50" w14:textId="77777777" w:rsidTr="00042188">
        <w:tc>
          <w:tcPr>
            <w:tcW w:w="1361" w:type="dxa"/>
          </w:tcPr>
          <w:p w14:paraId="365C7C9E" w14:textId="76F9353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15258441" w14:textId="2BAB5992"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5B4F76B2" w14:textId="4F0DA344"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128976A4" w14:textId="1C33B84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E991B3D" w14:textId="5F8E0A4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2B6CCB4" w14:textId="35911CF0"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9D7CB31" w14:textId="50B55857"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86E1616" w14:textId="77777777" w:rsidTr="00042188">
        <w:tc>
          <w:tcPr>
            <w:tcW w:w="1361" w:type="dxa"/>
          </w:tcPr>
          <w:p w14:paraId="6DB5FBC9" w14:textId="3737AC0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9894E38" w14:textId="70AC66B9"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238AB275" w14:textId="5BE2A615"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1AECEC93" w14:textId="24059DD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E3C947A" w14:textId="582EDC1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518D454" w14:textId="0650CA05"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4966358" w14:textId="40AB7840"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52175D80" w14:textId="77777777" w:rsidTr="00042188">
        <w:tc>
          <w:tcPr>
            <w:tcW w:w="1361" w:type="dxa"/>
          </w:tcPr>
          <w:p w14:paraId="32523225" w14:textId="2F1C532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165A7B81" w14:textId="26925352" w:rsidR="00042188" w:rsidRPr="00B64793" w:rsidRDefault="00042188" w:rsidP="00042188">
            <w:pPr>
              <w:spacing w:line="360" w:lineRule="auto"/>
              <w:ind w:firstLine="0"/>
              <w:rPr>
                <w:rFonts w:ascii="Arial" w:eastAsia="Arial" w:hAnsi="Arial" w:cs="Arial"/>
              </w:rPr>
            </w:pPr>
            <w:r w:rsidRPr="00B64793">
              <w:rPr>
                <w:rFonts w:ascii="Arial" w:hAnsi="Arial" w:cs="Arial"/>
              </w:rPr>
              <w:t>68</w:t>
            </w:r>
          </w:p>
        </w:tc>
        <w:tc>
          <w:tcPr>
            <w:tcW w:w="950" w:type="dxa"/>
          </w:tcPr>
          <w:p w14:paraId="2840B0F9" w14:textId="66954E5B"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54D20145" w14:textId="5BE97D8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787927B" w14:textId="0532AC2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70B2710" w14:textId="0FFF043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1E67B5D" w14:textId="66A6EF5A"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38D7AE3C" w14:textId="77777777" w:rsidTr="00042188">
        <w:tc>
          <w:tcPr>
            <w:tcW w:w="1361" w:type="dxa"/>
          </w:tcPr>
          <w:p w14:paraId="656AD29C" w14:textId="091D0ED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4E1EA614" w14:textId="465C5DE5"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08D62D54" w14:textId="4CE63268" w:rsidR="00042188" w:rsidRPr="00B64793" w:rsidRDefault="00042188" w:rsidP="00042188">
            <w:pPr>
              <w:spacing w:line="360" w:lineRule="auto"/>
              <w:ind w:firstLine="0"/>
              <w:rPr>
                <w:rFonts w:ascii="Arial" w:eastAsia="Arial" w:hAnsi="Arial" w:cs="Arial"/>
              </w:rPr>
            </w:pPr>
            <w:r w:rsidRPr="00B64793">
              <w:rPr>
                <w:rFonts w:ascii="Arial" w:hAnsi="Arial" w:cs="Arial"/>
              </w:rPr>
              <w:t>19</w:t>
            </w:r>
          </w:p>
        </w:tc>
        <w:tc>
          <w:tcPr>
            <w:tcW w:w="1416" w:type="dxa"/>
          </w:tcPr>
          <w:p w14:paraId="1B959DC0" w14:textId="4F7A705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5D184FF" w14:textId="3049E38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1E817F5" w14:textId="29FD53E8"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FEBEC5F" w14:textId="77F38873"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2EFA4AC" w14:textId="77777777" w:rsidTr="00042188">
        <w:tc>
          <w:tcPr>
            <w:tcW w:w="1361" w:type="dxa"/>
          </w:tcPr>
          <w:p w14:paraId="454416B4" w14:textId="603ACC3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027C83D" w14:textId="38153560"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7139A59F" w14:textId="39AB9370"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4B93C051" w14:textId="7C4AE4E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E45D17E" w14:textId="11BAE75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782C875" w14:textId="61A5CAB9"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F5109BE" w14:textId="46057DDE"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73940E6" w14:textId="77777777" w:rsidTr="00042188">
        <w:tc>
          <w:tcPr>
            <w:tcW w:w="1361" w:type="dxa"/>
          </w:tcPr>
          <w:p w14:paraId="6E8D54D7" w14:textId="1E0C36A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3EFCADC6" w14:textId="06F9FB47"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7EA34D88" w14:textId="34E60FB3"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59E25AFB" w14:textId="6D394BD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BC943B2" w14:textId="08385DE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336EED0" w14:textId="6308D800"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D7471A8" w14:textId="4929AEC2"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2867A852" w14:textId="77777777" w:rsidTr="00042188">
        <w:tc>
          <w:tcPr>
            <w:tcW w:w="1361" w:type="dxa"/>
          </w:tcPr>
          <w:p w14:paraId="6A7BB5F5" w14:textId="3D6E395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7006254" w14:textId="1B7ED140" w:rsidR="00042188" w:rsidRPr="00B64793" w:rsidRDefault="00042188" w:rsidP="00042188">
            <w:pPr>
              <w:spacing w:line="360" w:lineRule="auto"/>
              <w:ind w:firstLine="0"/>
              <w:rPr>
                <w:rFonts w:ascii="Arial" w:eastAsia="Arial" w:hAnsi="Arial" w:cs="Arial"/>
              </w:rPr>
            </w:pPr>
            <w:r w:rsidRPr="00B64793">
              <w:rPr>
                <w:rFonts w:ascii="Arial" w:hAnsi="Arial" w:cs="Arial"/>
              </w:rPr>
              <w:t>95</w:t>
            </w:r>
          </w:p>
        </w:tc>
        <w:tc>
          <w:tcPr>
            <w:tcW w:w="950" w:type="dxa"/>
          </w:tcPr>
          <w:p w14:paraId="54C900B0" w14:textId="68531E46"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3E2C476A" w14:textId="142337E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3BC816D" w14:textId="343AFE8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1BE1D39" w14:textId="4A569F2C"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573D963" w14:textId="461D97B0"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68D29626" w14:textId="77777777" w:rsidTr="00042188">
        <w:tc>
          <w:tcPr>
            <w:tcW w:w="1361" w:type="dxa"/>
          </w:tcPr>
          <w:p w14:paraId="2BB12735" w14:textId="5854F67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639F8CA" w14:textId="0AA5C486"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390A43BC" w14:textId="4BCBB01E"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59D561C8" w14:textId="3A71292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A15115E" w14:textId="40CE867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5482993" w14:textId="39972E88"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7C6FD1DA" w14:textId="088032FF"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3EFBD574" w14:textId="77777777" w:rsidTr="00042188">
        <w:tc>
          <w:tcPr>
            <w:tcW w:w="1361" w:type="dxa"/>
          </w:tcPr>
          <w:p w14:paraId="71D716AE" w14:textId="2D4A524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38DFA1C" w14:textId="0423F3F8"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58C0E966" w14:textId="798F53A4"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7BC6D71A" w14:textId="38EB6DF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636F39D" w14:textId="5D58EFD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52C888E" w14:textId="53590C41"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87F841B" w14:textId="6F8C1A6C"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7A767124" w14:textId="77777777" w:rsidTr="00042188">
        <w:tc>
          <w:tcPr>
            <w:tcW w:w="1361" w:type="dxa"/>
          </w:tcPr>
          <w:p w14:paraId="5E388E38" w14:textId="31F88D7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3AB4D455" w14:textId="7FFF2FFB"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4642A07D" w14:textId="772348F7"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0513AC90" w14:textId="373C067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ECFB8EC" w14:textId="49EF517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1F620CE" w14:textId="1D640E3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A556E54" w14:textId="53757DF5"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1DEBAEDA" w14:textId="77777777" w:rsidTr="00042188">
        <w:tc>
          <w:tcPr>
            <w:tcW w:w="1361" w:type="dxa"/>
          </w:tcPr>
          <w:p w14:paraId="2CDF701C" w14:textId="613E8C4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12DCA9BB" w14:textId="1AC803C1" w:rsidR="00042188" w:rsidRPr="00B64793" w:rsidRDefault="00042188" w:rsidP="00042188">
            <w:pPr>
              <w:spacing w:line="360" w:lineRule="auto"/>
              <w:ind w:firstLine="0"/>
              <w:rPr>
                <w:rFonts w:ascii="Arial" w:eastAsia="Arial" w:hAnsi="Arial" w:cs="Arial"/>
              </w:rPr>
            </w:pPr>
            <w:r w:rsidRPr="00B64793">
              <w:rPr>
                <w:rFonts w:ascii="Arial" w:hAnsi="Arial" w:cs="Arial"/>
              </w:rPr>
              <w:t>104</w:t>
            </w:r>
          </w:p>
        </w:tc>
        <w:tc>
          <w:tcPr>
            <w:tcW w:w="950" w:type="dxa"/>
          </w:tcPr>
          <w:p w14:paraId="36683051" w14:textId="15291003"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561274E8" w14:textId="43D1055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D1BCE30" w14:textId="344AEE6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EC1BC1D" w14:textId="38AA747C"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95A729B" w14:textId="02415650"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r>
      <w:tr w:rsidR="00131539" w:rsidRPr="00B64793" w14:paraId="1452F03E" w14:textId="77777777" w:rsidTr="00042188">
        <w:tc>
          <w:tcPr>
            <w:tcW w:w="1361" w:type="dxa"/>
          </w:tcPr>
          <w:p w14:paraId="759FB57D" w14:textId="4807013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0B026384" w14:textId="637A9ABF"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75B07007" w14:textId="2A47513F"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0CC6BBC6" w14:textId="0759FFA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F1E5EE4" w14:textId="7E6523D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B2B2101" w14:textId="1027705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09DE47B" w14:textId="7A1CBD16"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323F96C" w14:textId="77777777" w:rsidTr="00042188">
        <w:tc>
          <w:tcPr>
            <w:tcW w:w="1361" w:type="dxa"/>
          </w:tcPr>
          <w:p w14:paraId="4CD73EC8" w14:textId="74D782B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78906AB3" w14:textId="3872FDBB"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575A5262" w14:textId="01D660A2"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3F174F18" w14:textId="4D5C5D1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C422F38" w14:textId="2EDD152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21A7FF1" w14:textId="71D9C0F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DAAF920" w14:textId="4F79FA16"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26AF46C" w14:textId="77777777" w:rsidTr="00042188">
        <w:tc>
          <w:tcPr>
            <w:tcW w:w="1361" w:type="dxa"/>
          </w:tcPr>
          <w:p w14:paraId="562471EF" w14:textId="5351F05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F33C586" w14:textId="504AA902"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102D8E82" w14:textId="25890D7A"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3EC0C920" w14:textId="69E29C4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4F09770" w14:textId="3A4A05A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CEE49C1" w14:textId="1C1C688A"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C902F13" w14:textId="10CB144D"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71EADE2D" w14:textId="77777777" w:rsidTr="00042188">
        <w:tc>
          <w:tcPr>
            <w:tcW w:w="1361" w:type="dxa"/>
          </w:tcPr>
          <w:p w14:paraId="1C2FAB47" w14:textId="147BD29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6BCA86AD" w14:textId="7280DE12"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950" w:type="dxa"/>
          </w:tcPr>
          <w:p w14:paraId="539D8A6A" w14:textId="6E04A94F"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5DD3F02E" w14:textId="07B274C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6B1EF3A" w14:textId="25D89A2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33347BC" w14:textId="3E938C10"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3153AB99" w14:textId="35A9650A"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7CD21095" w14:textId="77777777" w:rsidTr="00042188">
        <w:tc>
          <w:tcPr>
            <w:tcW w:w="1361" w:type="dxa"/>
          </w:tcPr>
          <w:p w14:paraId="5A5A5D21" w14:textId="1CAF5A8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7B3B3B2" w14:textId="17B11043"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2401A568" w14:textId="16049495"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6E335647" w14:textId="42A6B54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281D748" w14:textId="3FEBEFB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A2CB7CE" w14:textId="02882FC9"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70941AB9" w14:textId="6FB3313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8E10B1E" w14:textId="77777777" w:rsidTr="00042188">
        <w:tc>
          <w:tcPr>
            <w:tcW w:w="1361" w:type="dxa"/>
          </w:tcPr>
          <w:p w14:paraId="21D31B31" w14:textId="11B36FA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3AC6F267" w14:textId="688D7115"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7D4E3DD2" w14:textId="2639DB9E"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3DA68A6A" w14:textId="7D25D18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918D85A" w14:textId="71F9E21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930D85B" w14:textId="57FFAD41"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1E8BE80" w14:textId="3BAD72DF"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2CB7BE0D" w14:textId="77777777" w:rsidTr="00042188">
        <w:tc>
          <w:tcPr>
            <w:tcW w:w="1361" w:type="dxa"/>
          </w:tcPr>
          <w:p w14:paraId="7C7456D6" w14:textId="4EF1186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163440E3" w14:textId="2F337D24"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6DAA02BA" w14:textId="7950AFD8"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2E37979A" w14:textId="199DBFB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5BFB681" w14:textId="3370A07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6C9383F" w14:textId="654AECF4"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07FAA5F" w14:textId="3F11B785"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6220B1FC" w14:textId="77777777" w:rsidTr="00042188">
        <w:tc>
          <w:tcPr>
            <w:tcW w:w="1361" w:type="dxa"/>
          </w:tcPr>
          <w:p w14:paraId="2002D3C3" w14:textId="772A962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2782ADEB" w14:textId="0499263A" w:rsidR="00042188" w:rsidRPr="00B64793" w:rsidRDefault="00042188" w:rsidP="00042188">
            <w:pPr>
              <w:spacing w:line="360" w:lineRule="auto"/>
              <w:ind w:firstLine="0"/>
              <w:rPr>
                <w:rFonts w:ascii="Arial" w:eastAsia="Arial" w:hAnsi="Arial" w:cs="Arial"/>
              </w:rPr>
            </w:pPr>
            <w:r w:rsidRPr="00B64793">
              <w:rPr>
                <w:rFonts w:ascii="Arial" w:hAnsi="Arial" w:cs="Arial"/>
              </w:rPr>
              <w:t>30</w:t>
            </w:r>
          </w:p>
        </w:tc>
        <w:tc>
          <w:tcPr>
            <w:tcW w:w="950" w:type="dxa"/>
          </w:tcPr>
          <w:p w14:paraId="5B56CE30" w14:textId="244E6A94"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2C30DBA9" w14:textId="23A71FE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9679C29" w14:textId="11840A8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6DED2D2" w14:textId="317E1A18"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D4A9AC7" w14:textId="37F7C4C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79F6C83A" w14:textId="77777777" w:rsidTr="00042188">
        <w:tc>
          <w:tcPr>
            <w:tcW w:w="1361" w:type="dxa"/>
          </w:tcPr>
          <w:p w14:paraId="1B590DC1" w14:textId="55FE5D5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Athu_Bthu</w:t>
            </w:r>
            <w:proofErr w:type="spellEnd"/>
          </w:p>
        </w:tc>
        <w:tc>
          <w:tcPr>
            <w:tcW w:w="1002" w:type="dxa"/>
          </w:tcPr>
          <w:p w14:paraId="42716C98" w14:textId="008E40F3"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145FE800" w14:textId="791D5F5B"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3E54073D" w14:textId="0E6DFE0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8A694B0" w14:textId="660C5D7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9A3027F" w14:textId="07EB7D04"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DA3A4D2" w14:textId="3EAEFACE"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7740EDFF" w14:textId="77777777" w:rsidTr="00042188">
        <w:tc>
          <w:tcPr>
            <w:tcW w:w="1361" w:type="dxa"/>
          </w:tcPr>
          <w:p w14:paraId="0B6C6544" w14:textId="639D5CE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8758F7C" w14:textId="08AEDEA9"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310E6136" w14:textId="2A70B48C"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0FB4344E" w14:textId="4CB5DA7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F474617" w14:textId="076A207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C58AB36" w14:textId="07F289FC"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0ACFBB4" w14:textId="7C1E552E"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0E9944DB" w14:textId="77777777" w:rsidTr="00042188">
        <w:tc>
          <w:tcPr>
            <w:tcW w:w="1361" w:type="dxa"/>
          </w:tcPr>
          <w:p w14:paraId="10F74607" w14:textId="25471CA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79462DB7" w14:textId="124F52FD"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1454C802" w14:textId="215B4793"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1389B864" w14:textId="2CBCEC0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57388A1" w14:textId="567A678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C4D5A15" w14:textId="569F24E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E85D06A" w14:textId="7E109253"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2861C9D" w14:textId="77777777" w:rsidTr="00042188">
        <w:tc>
          <w:tcPr>
            <w:tcW w:w="1361" w:type="dxa"/>
          </w:tcPr>
          <w:p w14:paraId="28F350F0" w14:textId="5D96F47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1974D6B0" w14:textId="74F9A5DE" w:rsidR="00042188" w:rsidRPr="00B64793" w:rsidRDefault="00042188" w:rsidP="00042188">
            <w:pPr>
              <w:spacing w:line="360" w:lineRule="auto"/>
              <w:ind w:firstLine="0"/>
              <w:rPr>
                <w:rFonts w:ascii="Arial" w:eastAsia="Arial" w:hAnsi="Arial" w:cs="Arial"/>
              </w:rPr>
            </w:pPr>
            <w:r w:rsidRPr="00B64793">
              <w:rPr>
                <w:rFonts w:ascii="Arial" w:hAnsi="Arial" w:cs="Arial"/>
              </w:rPr>
              <w:t>57</w:t>
            </w:r>
          </w:p>
        </w:tc>
        <w:tc>
          <w:tcPr>
            <w:tcW w:w="950" w:type="dxa"/>
          </w:tcPr>
          <w:p w14:paraId="325CED10" w14:textId="16D463E5"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31FF5176" w14:textId="0C41459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AE4DCC2" w14:textId="73E4064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8F5BD7E" w14:textId="6D3D2B0D"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6735B65" w14:textId="273F463A"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78C67DA" w14:textId="77777777" w:rsidTr="00042188">
        <w:tc>
          <w:tcPr>
            <w:tcW w:w="1361" w:type="dxa"/>
          </w:tcPr>
          <w:p w14:paraId="2E0494AB" w14:textId="640089A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00C8319A" w14:textId="3BCC6EB2"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1B238D61" w14:textId="47D36126"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3DF39111" w14:textId="04D30B3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410FB73" w14:textId="559B6C0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A8B4AD6" w14:textId="64A5DEAD"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CC2C856" w14:textId="58D075F1"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2EC7A256" w14:textId="77777777" w:rsidTr="00042188">
        <w:tc>
          <w:tcPr>
            <w:tcW w:w="1361" w:type="dxa"/>
          </w:tcPr>
          <w:p w14:paraId="70790383" w14:textId="2F82302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D88B950" w14:textId="6577A7D2"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313A34AA" w14:textId="294404C6"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21032850" w14:textId="5F77119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12E54A4" w14:textId="68DF79D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971C74F" w14:textId="5252344B"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CF7F039" w14:textId="24F58EFE"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5A567B45" w14:textId="77777777" w:rsidTr="00042188">
        <w:tc>
          <w:tcPr>
            <w:tcW w:w="1361" w:type="dxa"/>
          </w:tcPr>
          <w:p w14:paraId="3BAB78BC" w14:textId="4B7BAF6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3C43A6AE" w14:textId="2BAD9BCC"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0A5E27A6" w14:textId="081B0801"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5923B4E4" w14:textId="217423A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9DF6166" w14:textId="554381A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9A86657" w14:textId="321792CE"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6C6ADABD" w14:textId="1CEFA333"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55A16995" w14:textId="77777777" w:rsidTr="00042188">
        <w:tc>
          <w:tcPr>
            <w:tcW w:w="1361" w:type="dxa"/>
          </w:tcPr>
          <w:p w14:paraId="42C3F496" w14:textId="3982CE1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28AF542" w14:textId="2425FC0B"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57EFCBDA" w14:textId="01D19FFA"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256C532C" w14:textId="4038864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7BF84D1" w14:textId="7EE122F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9572ADB" w14:textId="0475D6D1"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013E0BC" w14:textId="2C863627"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23DA61BF" w14:textId="77777777" w:rsidTr="00042188">
        <w:tc>
          <w:tcPr>
            <w:tcW w:w="1361" w:type="dxa"/>
          </w:tcPr>
          <w:p w14:paraId="2C5C5870" w14:textId="08ED37A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DB99C53" w14:textId="45766AF5"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04AEFB9D" w14:textId="634E1FB3"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47F77965" w14:textId="25D9C0F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BF8FCD7" w14:textId="263D1A3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A08CC8D" w14:textId="04609857"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5E9C0E38" w14:textId="6FEE1C9F"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EAD4148" w14:textId="77777777" w:rsidTr="00042188">
        <w:tc>
          <w:tcPr>
            <w:tcW w:w="1361" w:type="dxa"/>
          </w:tcPr>
          <w:p w14:paraId="0BE4A957" w14:textId="7F84787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E4136FC" w14:textId="09029D78"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06E74D39" w14:textId="272DFBD3"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728A37DB" w14:textId="0C94D490"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B8DB695" w14:textId="7C955E62"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6A24CDE" w14:textId="4BC6DBA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5B6BB936" w14:textId="49FF4AE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204557D6" w14:textId="77777777" w:rsidTr="00042188">
        <w:tc>
          <w:tcPr>
            <w:tcW w:w="1361" w:type="dxa"/>
          </w:tcPr>
          <w:p w14:paraId="67AE39E0" w14:textId="3F9557E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21EF3499" w14:textId="200F7150"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70C18C79" w14:textId="7EF7069A"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c>
          <w:tcPr>
            <w:tcW w:w="1416" w:type="dxa"/>
          </w:tcPr>
          <w:p w14:paraId="4C36F551" w14:textId="5C7612E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36E0BE6" w14:textId="2A520AF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FCB70D6" w14:textId="13CB7A29"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AB4AC5E" w14:textId="07C6E57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6128AEEC" w14:textId="77777777" w:rsidTr="00042188">
        <w:tc>
          <w:tcPr>
            <w:tcW w:w="1361" w:type="dxa"/>
          </w:tcPr>
          <w:p w14:paraId="1F475D5F" w14:textId="39D556A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0FD5DAEF" w14:textId="38750DE1"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1A3CB900" w14:textId="559B26DE"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2691F4FE" w14:textId="721327F9"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8706C65" w14:textId="3F30B60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BFB3A68" w14:textId="58F802AA"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FFC67D9" w14:textId="1E91EA58"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6A1A43D8" w14:textId="77777777" w:rsidTr="00042188">
        <w:tc>
          <w:tcPr>
            <w:tcW w:w="1361" w:type="dxa"/>
          </w:tcPr>
          <w:p w14:paraId="70CB6B53" w14:textId="20723F9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6E135F4" w14:textId="71E0AF6F"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48DFB392" w14:textId="33C74DA9"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48F8D163" w14:textId="5E365D2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C85ABA5" w14:textId="3761F8F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F1682E6" w14:textId="3B28B2AD"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DA8A6F8" w14:textId="06BC991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669831BD" w14:textId="77777777" w:rsidTr="00042188">
        <w:tc>
          <w:tcPr>
            <w:tcW w:w="1361" w:type="dxa"/>
          </w:tcPr>
          <w:p w14:paraId="0CA9A7D0" w14:textId="71BC9C6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63979114" w14:textId="31C1C7D8"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48A5A726" w14:textId="488A9A87"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160A3273" w14:textId="10D4B99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03E30DC" w14:textId="5CFEA6C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CE51B8D" w14:textId="3E707A09"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C5EA978" w14:textId="20589E6B"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64FA4EAA" w14:textId="77777777" w:rsidTr="00042188">
        <w:tc>
          <w:tcPr>
            <w:tcW w:w="1361" w:type="dxa"/>
          </w:tcPr>
          <w:p w14:paraId="77B914FF" w14:textId="6C50862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126765B6" w14:textId="209E7FDB"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23B5C053" w14:textId="1F75BCD4"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c>
          <w:tcPr>
            <w:tcW w:w="1416" w:type="dxa"/>
          </w:tcPr>
          <w:p w14:paraId="0E9FF564" w14:textId="7AE5FE5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995AA83" w14:textId="7A96398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DBB2B5E" w14:textId="265F7E56"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07BB5CD" w14:textId="66CE2170"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38686CC0" w14:textId="77777777" w:rsidTr="00042188">
        <w:tc>
          <w:tcPr>
            <w:tcW w:w="1361" w:type="dxa"/>
          </w:tcPr>
          <w:p w14:paraId="71A8BDC0" w14:textId="653ED50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71846176" w14:textId="24E60D4B"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7E9BEFAA" w14:textId="09347083"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3F463A14" w14:textId="454D979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42EEBB5" w14:textId="77CF016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7153B73" w14:textId="74572CF9"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24966333" w14:textId="7D1DD6FF" w:rsidR="00042188" w:rsidRPr="00B64793" w:rsidRDefault="00042188" w:rsidP="00042188">
            <w:pPr>
              <w:spacing w:line="360" w:lineRule="auto"/>
              <w:ind w:firstLine="0"/>
              <w:rPr>
                <w:rFonts w:ascii="Arial" w:eastAsia="Arial" w:hAnsi="Arial" w:cs="Arial"/>
              </w:rPr>
            </w:pPr>
            <w:r w:rsidRPr="00B64793">
              <w:rPr>
                <w:rFonts w:ascii="Arial" w:hAnsi="Arial" w:cs="Arial"/>
              </w:rPr>
              <w:t>8</w:t>
            </w:r>
          </w:p>
        </w:tc>
      </w:tr>
      <w:tr w:rsidR="00131539" w:rsidRPr="00B64793" w14:paraId="48B6A9CA" w14:textId="77777777" w:rsidTr="00042188">
        <w:tc>
          <w:tcPr>
            <w:tcW w:w="1361" w:type="dxa"/>
          </w:tcPr>
          <w:p w14:paraId="1920D7B2" w14:textId="037056D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1BFF8841" w14:textId="07AE1177"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351AEF1E" w14:textId="35F57A72"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65543301" w14:textId="0339C39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A3596C9" w14:textId="3F16E56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4E68CAA" w14:textId="48988751"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BAF21F6" w14:textId="7F8D0EB2"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2E9EC319" w14:textId="77777777" w:rsidTr="00042188">
        <w:tc>
          <w:tcPr>
            <w:tcW w:w="1361" w:type="dxa"/>
          </w:tcPr>
          <w:p w14:paraId="229C98E7" w14:textId="1735906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6CA2ACAF" w14:textId="510BE3D3"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37C79C74" w14:textId="5DB81BC4"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7FC9D0C0" w14:textId="6770BBF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C5A41F1" w14:textId="6719338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DA0C5D8" w14:textId="6E99FD83"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0BD2BCB9" w14:textId="135DD062"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40D762AD" w14:textId="77777777" w:rsidTr="00042188">
        <w:tc>
          <w:tcPr>
            <w:tcW w:w="1361" w:type="dxa"/>
          </w:tcPr>
          <w:p w14:paraId="1BAF7146" w14:textId="2AA286D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34994014" w14:textId="6F9893AC"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763C1B33" w14:textId="254AA048"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7AEC6EDB" w14:textId="32379BE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B65C729" w14:textId="145B0AC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A96569E" w14:textId="6B01E9C1"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485ECBA" w14:textId="7362AA51"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401C9637" w14:textId="77777777" w:rsidTr="00042188">
        <w:tc>
          <w:tcPr>
            <w:tcW w:w="1361" w:type="dxa"/>
          </w:tcPr>
          <w:p w14:paraId="21F16F26" w14:textId="70F9EB4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4641D8A6" w14:textId="72968505"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950" w:type="dxa"/>
          </w:tcPr>
          <w:p w14:paraId="67213BF5" w14:textId="495C87A2"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0106162D" w14:textId="1F07FC3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18D6C9A" w14:textId="46E717E7"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98C28E4" w14:textId="74C0CDB3"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10962B5" w14:textId="58BE77FD"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6FB8194F" w14:textId="77777777" w:rsidTr="00042188">
        <w:tc>
          <w:tcPr>
            <w:tcW w:w="1361" w:type="dxa"/>
          </w:tcPr>
          <w:p w14:paraId="23BB9B5E" w14:textId="1B2C2F5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6F442163" w14:textId="3B375B74"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23C1D4AB" w14:textId="3170498F"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5E0867C8" w14:textId="385FF3C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3823E53" w14:textId="310BC83F"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69DA163" w14:textId="2D53C4AF"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58452563" w14:textId="6E9F6A6E"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59BABEB8" w14:textId="77777777" w:rsidTr="00042188">
        <w:tc>
          <w:tcPr>
            <w:tcW w:w="1361" w:type="dxa"/>
          </w:tcPr>
          <w:p w14:paraId="04AFDD72" w14:textId="73C9461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69CF07B3" w14:textId="313E738C"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46673B17" w14:textId="0DF2D28A"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0152ABC3" w14:textId="517AEFE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B94197A" w14:textId="2FACE7E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BA23BA8" w14:textId="50B82444"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79D77545" w14:textId="10AB2390"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4131C66B" w14:textId="77777777" w:rsidTr="00042188">
        <w:tc>
          <w:tcPr>
            <w:tcW w:w="1361" w:type="dxa"/>
          </w:tcPr>
          <w:p w14:paraId="6C336CFC" w14:textId="1AD9CBF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BE8FF14" w14:textId="5392604F"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048E5BBD" w14:textId="6EFDADA9"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64622159" w14:textId="272593E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3A63C4F" w14:textId="2BAF85F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B646888" w14:textId="6F4AC9CB"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60B0E56" w14:textId="775575B8"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3EB9F2B0" w14:textId="77777777" w:rsidTr="00042188">
        <w:tc>
          <w:tcPr>
            <w:tcW w:w="1361" w:type="dxa"/>
          </w:tcPr>
          <w:p w14:paraId="2D95D429" w14:textId="1149170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67F8E1D7" w14:textId="0C2362F9"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51FCD0BE" w14:textId="306AEEEB"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6AE0E87B" w14:textId="21694615"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5143A042" w14:textId="7A5B7196"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A67DB45" w14:textId="1E3A2B2B"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D53B0FE" w14:textId="0F3AB33A"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1AED0917" w14:textId="77777777" w:rsidTr="00042188">
        <w:tc>
          <w:tcPr>
            <w:tcW w:w="1361" w:type="dxa"/>
          </w:tcPr>
          <w:p w14:paraId="7EA031DC" w14:textId="761995B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2A5C2A6" w14:textId="6BEDF577"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0C2952B8" w14:textId="3B5283F0" w:rsidR="00042188" w:rsidRPr="00B64793" w:rsidRDefault="00042188" w:rsidP="00042188">
            <w:pPr>
              <w:spacing w:line="360" w:lineRule="auto"/>
              <w:ind w:firstLine="0"/>
              <w:rPr>
                <w:rFonts w:ascii="Arial" w:eastAsia="Arial" w:hAnsi="Arial" w:cs="Arial"/>
              </w:rPr>
            </w:pPr>
            <w:r w:rsidRPr="00B64793">
              <w:rPr>
                <w:rFonts w:ascii="Arial" w:hAnsi="Arial" w:cs="Arial"/>
              </w:rPr>
              <w:t>5</w:t>
            </w:r>
          </w:p>
        </w:tc>
        <w:tc>
          <w:tcPr>
            <w:tcW w:w="1416" w:type="dxa"/>
          </w:tcPr>
          <w:p w14:paraId="28570C5A" w14:textId="74A3597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E819251" w14:textId="33DB0D8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BD6FB0D" w14:textId="7DCA766C"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16A0275" w14:textId="10421963"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7A6925B9" w14:textId="77777777" w:rsidTr="00042188">
        <w:tc>
          <w:tcPr>
            <w:tcW w:w="1361" w:type="dxa"/>
          </w:tcPr>
          <w:p w14:paraId="12826EE1" w14:textId="4272FF5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0E47812" w14:textId="2F3D775E"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47DF0535" w14:textId="31208549"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51D7A4B5" w14:textId="4A438C4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8D6A784" w14:textId="268E50F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DE56525" w14:textId="53F867C4"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4660F64" w14:textId="6AF75442"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5C613A3F" w14:textId="77777777" w:rsidTr="00042188">
        <w:tc>
          <w:tcPr>
            <w:tcW w:w="1361" w:type="dxa"/>
          </w:tcPr>
          <w:p w14:paraId="2ED92577" w14:textId="16D69C7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B7F186D" w14:textId="41A2EF59"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35D8F167" w14:textId="7ABE64A9"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5EB1D428" w14:textId="3586F55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724F744" w14:textId="2829CE4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02EEBC2" w14:textId="1BBC1258"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73173535" w14:textId="590901A3"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70383FE7" w14:textId="77777777" w:rsidTr="00042188">
        <w:tc>
          <w:tcPr>
            <w:tcW w:w="1361" w:type="dxa"/>
          </w:tcPr>
          <w:p w14:paraId="190476CE" w14:textId="4E8AAC65"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Athu_Bthu</w:t>
            </w:r>
            <w:proofErr w:type="spellEnd"/>
          </w:p>
        </w:tc>
        <w:tc>
          <w:tcPr>
            <w:tcW w:w="1002" w:type="dxa"/>
          </w:tcPr>
          <w:p w14:paraId="5B4E703C" w14:textId="7A09DCAA" w:rsidR="00042188" w:rsidRPr="00B64793" w:rsidRDefault="00042188" w:rsidP="00042188">
            <w:pPr>
              <w:spacing w:line="360" w:lineRule="auto"/>
              <w:ind w:firstLine="0"/>
              <w:rPr>
                <w:rFonts w:ascii="Arial" w:eastAsia="Arial" w:hAnsi="Arial" w:cs="Arial"/>
              </w:rPr>
            </w:pPr>
            <w:r w:rsidRPr="00B64793">
              <w:rPr>
                <w:rFonts w:ascii="Arial" w:hAnsi="Arial" w:cs="Arial"/>
              </w:rPr>
              <w:t>55</w:t>
            </w:r>
          </w:p>
        </w:tc>
        <w:tc>
          <w:tcPr>
            <w:tcW w:w="950" w:type="dxa"/>
          </w:tcPr>
          <w:p w14:paraId="6B349EDD" w14:textId="68FB3AC1"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5CBF61CB" w14:textId="5B66498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5179CF6" w14:textId="1ACD026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5ED58A4" w14:textId="7708EE73"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5D6E6C29" w14:textId="0F0DD9F0"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2E7104DD" w14:textId="77777777" w:rsidTr="00042188">
        <w:tc>
          <w:tcPr>
            <w:tcW w:w="1361" w:type="dxa"/>
          </w:tcPr>
          <w:p w14:paraId="38F8670C" w14:textId="27AB885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2C960104" w14:textId="1D334374"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11B1BF23" w14:textId="30BE25DD"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6AFE5C88" w14:textId="0B932BF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B30BDCD" w14:textId="106E67F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7EE26A1" w14:textId="77E39FC1"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664CE16D" w14:textId="7E5D2BDD"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33CA98F4" w14:textId="77777777" w:rsidTr="00042188">
        <w:tc>
          <w:tcPr>
            <w:tcW w:w="1361" w:type="dxa"/>
          </w:tcPr>
          <w:p w14:paraId="40D46C33" w14:textId="6731C20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3047B92B" w14:textId="28232E48"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4A977BE4" w14:textId="3E54D993"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3078A86E" w14:textId="2040371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FE24C32" w14:textId="21A9BFA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791D189" w14:textId="7D637A27"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0205786" w14:textId="293B78B9"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387B5D92" w14:textId="77777777" w:rsidTr="00042188">
        <w:tc>
          <w:tcPr>
            <w:tcW w:w="1361" w:type="dxa"/>
          </w:tcPr>
          <w:p w14:paraId="7E5AAA58" w14:textId="4BB9961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7745ECC6" w14:textId="6ABDAB7F"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50995D0B" w14:textId="1EE0EB44"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2693453E" w14:textId="7D6A5E4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AD4119E" w14:textId="3E7C856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34B4E025" w14:textId="3FFA5A4C"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1A07CE20" w14:textId="412DE9C3"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11412EBF" w14:textId="77777777" w:rsidTr="00042188">
        <w:tc>
          <w:tcPr>
            <w:tcW w:w="1361" w:type="dxa"/>
          </w:tcPr>
          <w:p w14:paraId="6FC16980" w14:textId="1F94494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9F94DEE" w14:textId="035841A5" w:rsidR="00042188" w:rsidRPr="00B64793" w:rsidRDefault="00042188" w:rsidP="00042188">
            <w:pPr>
              <w:spacing w:line="360" w:lineRule="auto"/>
              <w:ind w:firstLine="0"/>
              <w:rPr>
                <w:rFonts w:ascii="Arial" w:eastAsia="Arial" w:hAnsi="Arial" w:cs="Arial"/>
              </w:rPr>
            </w:pPr>
            <w:r w:rsidRPr="00B64793">
              <w:rPr>
                <w:rFonts w:ascii="Arial" w:hAnsi="Arial" w:cs="Arial"/>
              </w:rPr>
              <w:t>67</w:t>
            </w:r>
          </w:p>
        </w:tc>
        <w:tc>
          <w:tcPr>
            <w:tcW w:w="950" w:type="dxa"/>
          </w:tcPr>
          <w:p w14:paraId="1C2F9C2C" w14:textId="4B3FF2A8"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69870F5C" w14:textId="77D254E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D653248" w14:textId="79888D1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E46E9A5" w14:textId="3D6BD8AF"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17E3196" w14:textId="47533B83"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3CC17A9D" w14:textId="77777777" w:rsidTr="00042188">
        <w:tc>
          <w:tcPr>
            <w:tcW w:w="1361" w:type="dxa"/>
          </w:tcPr>
          <w:p w14:paraId="0CAB148E" w14:textId="41FCF9A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1A4043C9" w14:textId="6A450237"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2E753257" w14:textId="79D032EF"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Pr>
          <w:p w14:paraId="6118EF8C" w14:textId="5F3A2F6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4AAB3B1" w14:textId="1CDE4F1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3BC3B01" w14:textId="21F1568E"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17308DED" w14:textId="02FC5A70"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18AB9086" w14:textId="77777777" w:rsidTr="00042188">
        <w:tc>
          <w:tcPr>
            <w:tcW w:w="1361" w:type="dxa"/>
          </w:tcPr>
          <w:p w14:paraId="6589B7BE" w14:textId="242A176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F5AE4A3" w14:textId="2F8C25E8"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0D0241A5" w14:textId="74C16335"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2A9D174E" w14:textId="58FE09D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793E64C" w14:textId="376DB9B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2FF6DF15" w14:textId="164EF352"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2CD8EA91" w14:textId="472A67B0"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6BCFFD9C" w14:textId="77777777" w:rsidTr="00042188">
        <w:tc>
          <w:tcPr>
            <w:tcW w:w="1361" w:type="dxa"/>
          </w:tcPr>
          <w:p w14:paraId="08D421FA" w14:textId="536CA9F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4D281743" w14:textId="635AC162"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16113BF6" w14:textId="1054DF22"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2E35FEF2" w14:textId="73AC0E6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88254B1" w14:textId="1344354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6AF7EEC7" w14:textId="60D6B144"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4903863" w14:textId="79C9782B"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6FE2E8C8" w14:textId="77777777" w:rsidTr="00042188">
        <w:tc>
          <w:tcPr>
            <w:tcW w:w="1361" w:type="dxa"/>
          </w:tcPr>
          <w:p w14:paraId="25414D19" w14:textId="386AD9B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53782A2" w14:textId="2FDDC1D0" w:rsidR="00042188" w:rsidRPr="00B64793" w:rsidRDefault="00042188" w:rsidP="00042188">
            <w:pPr>
              <w:spacing w:line="360" w:lineRule="auto"/>
              <w:ind w:firstLine="0"/>
              <w:rPr>
                <w:rFonts w:ascii="Arial" w:eastAsia="Arial" w:hAnsi="Arial" w:cs="Arial"/>
              </w:rPr>
            </w:pPr>
            <w:r w:rsidRPr="00B64793">
              <w:rPr>
                <w:rFonts w:ascii="Arial" w:hAnsi="Arial" w:cs="Arial"/>
              </w:rPr>
              <w:t>94</w:t>
            </w:r>
          </w:p>
        </w:tc>
        <w:tc>
          <w:tcPr>
            <w:tcW w:w="950" w:type="dxa"/>
          </w:tcPr>
          <w:p w14:paraId="4D9B76CA" w14:textId="4C9FF00A"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6028F979" w14:textId="608D9EC3"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1EF78BD9" w14:textId="79D81B8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9BCC519" w14:textId="2B1A5B64"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9E20B92" w14:textId="42D82DB7"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186AE02C" w14:textId="77777777" w:rsidTr="00042188">
        <w:tc>
          <w:tcPr>
            <w:tcW w:w="1361" w:type="dxa"/>
          </w:tcPr>
          <w:p w14:paraId="6F092D86" w14:textId="1941336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E246B09" w14:textId="38C9A75B"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662B0DC3" w14:textId="6F0114D0"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1CBBD559" w14:textId="688AC01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6CF47333" w14:textId="02EC5A6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8F44A62" w14:textId="16940C06"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ED6904E" w14:textId="72FC50A0"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5B00C28D" w14:textId="77777777" w:rsidTr="00042188">
        <w:tc>
          <w:tcPr>
            <w:tcW w:w="1361" w:type="dxa"/>
          </w:tcPr>
          <w:p w14:paraId="5726B7AC" w14:textId="332851C4"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03612A77" w14:textId="17DD4D60"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41A6B6B3" w14:textId="0A9EE392"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33BBD5F5" w14:textId="18EE84E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80BE52E" w14:textId="3A67D1EB"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B63F300" w14:textId="0A29BA19"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46DFFF3" w14:textId="733EAF89"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7A4770E4" w14:textId="77777777" w:rsidTr="00042188">
        <w:tc>
          <w:tcPr>
            <w:tcW w:w="1361" w:type="dxa"/>
          </w:tcPr>
          <w:p w14:paraId="47347AAE" w14:textId="44F152E9"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3534EC9" w14:textId="0C21D663"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6E024C3C" w14:textId="34711DD4"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6933841E" w14:textId="6C380C6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8606982" w14:textId="0DD87DC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5BC8EAC" w14:textId="59A7C155"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4DBA2C6F" w14:textId="7C3653A9"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3EDF548D" w14:textId="77777777" w:rsidTr="00042188">
        <w:tc>
          <w:tcPr>
            <w:tcW w:w="1361" w:type="dxa"/>
          </w:tcPr>
          <w:p w14:paraId="21C2E17A" w14:textId="35E8C19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4C50C888" w14:textId="465FD306"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5229E09F" w14:textId="674AD414"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2B9B1E16" w14:textId="541583E0"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8DE022A" w14:textId="0642FD8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7805ECBB" w14:textId="261913D2"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1657BC4B" w14:textId="24348505" w:rsidR="00042188" w:rsidRPr="00B64793" w:rsidRDefault="00042188" w:rsidP="00042188">
            <w:pPr>
              <w:spacing w:line="360" w:lineRule="auto"/>
              <w:ind w:firstLine="0"/>
              <w:rPr>
                <w:rFonts w:ascii="Arial" w:eastAsia="Arial" w:hAnsi="Arial" w:cs="Arial"/>
              </w:rPr>
            </w:pPr>
            <w:r w:rsidRPr="00B64793">
              <w:rPr>
                <w:rFonts w:ascii="Arial" w:hAnsi="Arial" w:cs="Arial"/>
              </w:rPr>
              <w:t>9</w:t>
            </w:r>
          </w:p>
        </w:tc>
      </w:tr>
      <w:tr w:rsidR="00131539" w:rsidRPr="00B64793" w14:paraId="1A62807C" w14:textId="77777777" w:rsidTr="00042188">
        <w:tc>
          <w:tcPr>
            <w:tcW w:w="1361" w:type="dxa"/>
          </w:tcPr>
          <w:p w14:paraId="18BB6DC2" w14:textId="6145ABB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696E585B" w14:textId="3B016FA6"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494093B1" w14:textId="42375B7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4D6ED813" w14:textId="6683DAB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0642486" w14:textId="7B04C44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CD9F76F" w14:textId="63D9559C"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0F60D21" w14:textId="1CCBA7E9"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7E076DAD" w14:textId="77777777" w:rsidTr="00042188">
        <w:tc>
          <w:tcPr>
            <w:tcW w:w="1361" w:type="dxa"/>
          </w:tcPr>
          <w:p w14:paraId="4FE7D230" w14:textId="1BB27F8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0B775DAC" w14:textId="4F4C1B87"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7D5147FA" w14:textId="78061952" w:rsidR="00042188" w:rsidRPr="00B64793" w:rsidRDefault="00042188" w:rsidP="00042188">
            <w:pPr>
              <w:spacing w:line="360" w:lineRule="auto"/>
              <w:ind w:firstLine="0"/>
              <w:rPr>
                <w:rFonts w:ascii="Arial" w:eastAsia="Arial" w:hAnsi="Arial" w:cs="Arial"/>
              </w:rPr>
            </w:pPr>
            <w:r w:rsidRPr="00B64793">
              <w:rPr>
                <w:rFonts w:ascii="Arial" w:hAnsi="Arial" w:cs="Arial"/>
              </w:rPr>
              <w:t>15</w:t>
            </w:r>
          </w:p>
        </w:tc>
        <w:tc>
          <w:tcPr>
            <w:tcW w:w="1416" w:type="dxa"/>
          </w:tcPr>
          <w:p w14:paraId="32434060" w14:textId="1768D42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90974C5" w14:textId="4D1E7D6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5AD197DC" w14:textId="69BCB450"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35BBBB26" w14:textId="4B199BA0"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6B4AD63A" w14:textId="77777777" w:rsidTr="00042188">
        <w:tc>
          <w:tcPr>
            <w:tcW w:w="1361" w:type="dxa"/>
          </w:tcPr>
          <w:p w14:paraId="7E0793FC" w14:textId="71B357CE"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03C51A6B" w14:textId="12F7853F"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3B9335B1" w14:textId="1B78BAC2" w:rsidR="00042188" w:rsidRPr="00B64793" w:rsidRDefault="00042188" w:rsidP="00042188">
            <w:pPr>
              <w:spacing w:line="360" w:lineRule="auto"/>
              <w:ind w:firstLine="0"/>
              <w:rPr>
                <w:rFonts w:ascii="Arial" w:eastAsia="Arial" w:hAnsi="Arial" w:cs="Arial"/>
              </w:rPr>
            </w:pPr>
            <w:r w:rsidRPr="00B64793">
              <w:rPr>
                <w:rFonts w:ascii="Arial" w:hAnsi="Arial" w:cs="Arial"/>
              </w:rPr>
              <w:t>16</w:t>
            </w:r>
          </w:p>
        </w:tc>
        <w:tc>
          <w:tcPr>
            <w:tcW w:w="1416" w:type="dxa"/>
          </w:tcPr>
          <w:p w14:paraId="197F9155" w14:textId="25C65CA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DF72F0A" w14:textId="69A42FE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1ED45F36" w14:textId="2162CE95"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54556685" w14:textId="06B65C48"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6C26D988" w14:textId="77777777" w:rsidTr="00042188">
        <w:tc>
          <w:tcPr>
            <w:tcW w:w="1361" w:type="dxa"/>
          </w:tcPr>
          <w:p w14:paraId="31096E13" w14:textId="7D0A7E5A"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Bthu_high</w:t>
            </w:r>
            <w:proofErr w:type="spellEnd"/>
          </w:p>
        </w:tc>
        <w:tc>
          <w:tcPr>
            <w:tcW w:w="1002" w:type="dxa"/>
          </w:tcPr>
          <w:p w14:paraId="51D0A43F" w14:textId="510BDCC8"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950" w:type="dxa"/>
          </w:tcPr>
          <w:p w14:paraId="4C39DA74" w14:textId="5BDB0837" w:rsidR="00042188" w:rsidRPr="00B64793" w:rsidRDefault="00042188" w:rsidP="00042188">
            <w:pPr>
              <w:spacing w:line="360" w:lineRule="auto"/>
              <w:ind w:firstLine="0"/>
              <w:rPr>
                <w:rFonts w:ascii="Arial" w:eastAsia="Arial" w:hAnsi="Arial" w:cs="Arial"/>
              </w:rPr>
            </w:pPr>
            <w:r w:rsidRPr="00B64793">
              <w:rPr>
                <w:rFonts w:ascii="Arial" w:hAnsi="Arial" w:cs="Arial"/>
              </w:rPr>
              <w:t>12</w:t>
            </w:r>
          </w:p>
        </w:tc>
        <w:tc>
          <w:tcPr>
            <w:tcW w:w="1416" w:type="dxa"/>
          </w:tcPr>
          <w:p w14:paraId="627E7E9D" w14:textId="5EF5CEE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9CC2B26" w14:textId="3EDC778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8A009AE" w14:textId="4C4F6706"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EA00684" w14:textId="5E0018B1"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63866CF5" w14:textId="77777777" w:rsidTr="00042188">
        <w:tc>
          <w:tcPr>
            <w:tcW w:w="1361" w:type="dxa"/>
          </w:tcPr>
          <w:p w14:paraId="29741F9B" w14:textId="19B2A00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66ED580B" w14:textId="4E718B6B"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3A579CED" w14:textId="5EF44968"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c>
          <w:tcPr>
            <w:tcW w:w="1416" w:type="dxa"/>
          </w:tcPr>
          <w:p w14:paraId="4E2BFE66" w14:textId="0EBEA5B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8CB61C7" w14:textId="0611B2AC"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7D72D725" w14:textId="52255261"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39B4AE10" w14:textId="435D7DF8"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0ED689E8" w14:textId="77777777" w:rsidTr="00042188">
        <w:tc>
          <w:tcPr>
            <w:tcW w:w="1361" w:type="dxa"/>
          </w:tcPr>
          <w:p w14:paraId="370EE858" w14:textId="127001AD"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51F43CAD" w14:textId="1EC59CDC"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21C8A858" w14:textId="35A79BDD"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29EEF63C" w14:textId="4DC2492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F693376" w14:textId="21C70BB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1E823A4" w14:textId="2BB9EB65"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1AC0207" w14:textId="06EA5091"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6D8D06B5" w14:textId="77777777" w:rsidTr="00042188">
        <w:tc>
          <w:tcPr>
            <w:tcW w:w="1361" w:type="dxa"/>
          </w:tcPr>
          <w:p w14:paraId="57754812" w14:textId="2E0E2E8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495ABC9F" w14:textId="6E834C63"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3902F0AF" w14:textId="7C88BFFD" w:rsidR="00042188" w:rsidRPr="00B64793" w:rsidRDefault="00042188" w:rsidP="00042188">
            <w:pPr>
              <w:spacing w:line="360" w:lineRule="auto"/>
              <w:ind w:firstLine="0"/>
              <w:rPr>
                <w:rFonts w:ascii="Arial" w:eastAsia="Arial" w:hAnsi="Arial" w:cs="Arial"/>
              </w:rPr>
            </w:pPr>
            <w:r w:rsidRPr="00B64793">
              <w:rPr>
                <w:rFonts w:ascii="Arial" w:hAnsi="Arial" w:cs="Arial"/>
              </w:rPr>
              <w:t>7</w:t>
            </w:r>
          </w:p>
        </w:tc>
        <w:tc>
          <w:tcPr>
            <w:tcW w:w="1416" w:type="dxa"/>
          </w:tcPr>
          <w:p w14:paraId="40D84A02" w14:textId="46995B4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49BFFCD" w14:textId="01DD437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FB1237B" w14:textId="2707F9E7"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39AAEE84" w14:textId="544C759E"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7DD9D97E" w14:textId="77777777" w:rsidTr="00042188">
        <w:tc>
          <w:tcPr>
            <w:tcW w:w="1361" w:type="dxa"/>
          </w:tcPr>
          <w:p w14:paraId="564735E7" w14:textId="4FC569B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Mixed_high</w:t>
            </w:r>
            <w:proofErr w:type="spellEnd"/>
          </w:p>
        </w:tc>
        <w:tc>
          <w:tcPr>
            <w:tcW w:w="1002" w:type="dxa"/>
          </w:tcPr>
          <w:p w14:paraId="04EBCB58" w14:textId="40E43A23" w:rsidR="00042188" w:rsidRPr="00B64793" w:rsidRDefault="00042188" w:rsidP="00042188">
            <w:pPr>
              <w:spacing w:line="360" w:lineRule="auto"/>
              <w:ind w:firstLine="0"/>
              <w:rPr>
                <w:rFonts w:ascii="Arial" w:eastAsia="Arial" w:hAnsi="Arial" w:cs="Arial"/>
              </w:rPr>
            </w:pPr>
            <w:r w:rsidRPr="00B64793">
              <w:rPr>
                <w:rFonts w:ascii="Arial" w:hAnsi="Arial" w:cs="Arial"/>
              </w:rPr>
              <w:t>21</w:t>
            </w:r>
          </w:p>
        </w:tc>
        <w:tc>
          <w:tcPr>
            <w:tcW w:w="950" w:type="dxa"/>
          </w:tcPr>
          <w:p w14:paraId="64E49C13" w14:textId="58BB5615"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31446C14" w14:textId="7756887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28F319AD" w14:textId="2D0D16CD"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12CD698" w14:textId="6031EBD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0314968" w14:textId="0CC53667"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264A3F78" w14:textId="77777777" w:rsidTr="00042188">
        <w:tc>
          <w:tcPr>
            <w:tcW w:w="1361" w:type="dxa"/>
          </w:tcPr>
          <w:p w14:paraId="2979B841" w14:textId="0945F898"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3D9E52AE" w14:textId="33624602"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7DD6B878" w14:textId="02B4CCBB" w:rsidR="00042188" w:rsidRPr="00B64793" w:rsidRDefault="00042188" w:rsidP="00042188">
            <w:pPr>
              <w:spacing w:line="360" w:lineRule="auto"/>
              <w:ind w:firstLine="0"/>
              <w:rPr>
                <w:rFonts w:ascii="Arial" w:eastAsia="Arial" w:hAnsi="Arial" w:cs="Arial"/>
              </w:rPr>
            </w:pPr>
            <w:r w:rsidRPr="00B64793">
              <w:rPr>
                <w:rFonts w:ascii="Arial" w:hAnsi="Arial" w:cs="Arial"/>
              </w:rPr>
              <w:t>3</w:t>
            </w:r>
          </w:p>
        </w:tc>
        <w:tc>
          <w:tcPr>
            <w:tcW w:w="1416" w:type="dxa"/>
          </w:tcPr>
          <w:p w14:paraId="316FDCF0" w14:textId="52D1301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B7BBB14" w14:textId="4286A4CB"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4C4CA94" w14:textId="61D08499"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C9C6136" w14:textId="033ED3FA"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05F1781E" w14:textId="77777777" w:rsidTr="00042188">
        <w:tc>
          <w:tcPr>
            <w:tcW w:w="1361" w:type="dxa"/>
          </w:tcPr>
          <w:p w14:paraId="097192D3" w14:textId="486BF08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651A4CEA" w14:textId="61AEB413"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3D05A9EA" w14:textId="41ADD6C7"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1D5447FB" w14:textId="5ED80B94"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455A3715" w14:textId="57CC6CC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10004BC" w14:textId="4FC4694F"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68C26D8C" w14:textId="18818EF6"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70BF4722" w14:textId="77777777" w:rsidTr="00042188">
        <w:tc>
          <w:tcPr>
            <w:tcW w:w="1361" w:type="dxa"/>
          </w:tcPr>
          <w:p w14:paraId="1B99CBBA" w14:textId="2E0E734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76295437" w14:textId="10470EDB"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2A90C448" w14:textId="6B027F1D"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0EC6D334" w14:textId="1D22C2B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CA12B95" w14:textId="5FED0DF8"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E11EE16" w14:textId="70E77E96"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20E79EAE" w14:textId="49A42D35"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58BE40CE" w14:textId="77777777" w:rsidTr="00042188">
        <w:tc>
          <w:tcPr>
            <w:tcW w:w="1361" w:type="dxa"/>
          </w:tcPr>
          <w:p w14:paraId="7518DFF4" w14:textId="23DA67A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Athu_Bthu</w:t>
            </w:r>
            <w:proofErr w:type="spellEnd"/>
          </w:p>
        </w:tc>
        <w:tc>
          <w:tcPr>
            <w:tcW w:w="1002" w:type="dxa"/>
          </w:tcPr>
          <w:p w14:paraId="5654968A" w14:textId="32A2D3C2" w:rsidR="00042188" w:rsidRPr="00B64793" w:rsidRDefault="00042188" w:rsidP="00042188">
            <w:pPr>
              <w:spacing w:line="360" w:lineRule="auto"/>
              <w:ind w:firstLine="0"/>
              <w:rPr>
                <w:rFonts w:ascii="Arial" w:eastAsia="Arial" w:hAnsi="Arial" w:cs="Arial"/>
              </w:rPr>
            </w:pPr>
            <w:r w:rsidRPr="00B64793">
              <w:rPr>
                <w:rFonts w:ascii="Arial" w:hAnsi="Arial" w:cs="Arial"/>
              </w:rPr>
              <w:t>56</w:t>
            </w:r>
          </w:p>
        </w:tc>
        <w:tc>
          <w:tcPr>
            <w:tcW w:w="950" w:type="dxa"/>
          </w:tcPr>
          <w:p w14:paraId="06201290" w14:textId="13F7FEC3" w:rsidR="00042188" w:rsidRPr="00B64793" w:rsidRDefault="00042188" w:rsidP="00042188">
            <w:pPr>
              <w:spacing w:line="360" w:lineRule="auto"/>
              <w:ind w:firstLine="0"/>
              <w:rPr>
                <w:rFonts w:ascii="Arial" w:eastAsia="Arial" w:hAnsi="Arial" w:cs="Arial"/>
              </w:rPr>
            </w:pPr>
            <w:r w:rsidRPr="00B64793">
              <w:rPr>
                <w:rFonts w:ascii="Arial" w:hAnsi="Arial" w:cs="Arial"/>
              </w:rPr>
              <w:t>18</w:t>
            </w:r>
          </w:p>
        </w:tc>
        <w:tc>
          <w:tcPr>
            <w:tcW w:w="1416" w:type="dxa"/>
          </w:tcPr>
          <w:p w14:paraId="1774DD68" w14:textId="77506DD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95E9002" w14:textId="0E0DC82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3BC78387" w14:textId="1519A48D"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700DB3F9" w14:textId="5ABA232F"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462F791C" w14:textId="77777777" w:rsidTr="00042188">
        <w:tc>
          <w:tcPr>
            <w:tcW w:w="1361" w:type="dxa"/>
          </w:tcPr>
          <w:p w14:paraId="15C907AA" w14:textId="2D26B030"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5C37BCA7" w14:textId="39863BB0"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614D3FD6" w14:textId="1301D569" w:rsidR="00042188" w:rsidRPr="00B64793" w:rsidRDefault="00042188" w:rsidP="00042188">
            <w:pPr>
              <w:spacing w:line="360" w:lineRule="auto"/>
              <w:ind w:firstLine="0"/>
              <w:rPr>
                <w:rFonts w:ascii="Arial" w:eastAsia="Arial" w:hAnsi="Arial" w:cs="Arial"/>
              </w:rPr>
            </w:pPr>
            <w:r w:rsidRPr="00B64793">
              <w:rPr>
                <w:rFonts w:ascii="Arial" w:hAnsi="Arial" w:cs="Arial"/>
              </w:rPr>
              <w:t>1</w:t>
            </w:r>
          </w:p>
        </w:tc>
        <w:tc>
          <w:tcPr>
            <w:tcW w:w="1416" w:type="dxa"/>
          </w:tcPr>
          <w:p w14:paraId="6B96E788" w14:textId="5DAD008E"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173D30BD" w14:textId="4E8B954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1837E88" w14:textId="449D624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4C99DFE7" w14:textId="75D2440F"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34F0E8E2" w14:textId="77777777" w:rsidTr="00042188">
        <w:tc>
          <w:tcPr>
            <w:tcW w:w="1361" w:type="dxa"/>
          </w:tcPr>
          <w:p w14:paraId="2645F8FF" w14:textId="2C74E981"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656E0F99" w14:textId="48E46FF0"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4A594CEE" w14:textId="6BFB9F46"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5EE912F6" w14:textId="1C42A33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2E8952AA" w14:textId="0189C80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653521CA" w14:textId="261C2C06"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425E4103" w14:textId="05D2114F"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4F9821EF" w14:textId="77777777" w:rsidTr="00042188">
        <w:tc>
          <w:tcPr>
            <w:tcW w:w="1361" w:type="dxa"/>
          </w:tcPr>
          <w:p w14:paraId="1922E2F2" w14:textId="6CFD91B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lastRenderedPageBreak/>
              <w:t>Mixed_low</w:t>
            </w:r>
            <w:proofErr w:type="spellEnd"/>
          </w:p>
        </w:tc>
        <w:tc>
          <w:tcPr>
            <w:tcW w:w="1002" w:type="dxa"/>
          </w:tcPr>
          <w:p w14:paraId="6A692445" w14:textId="6B396BFA"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5EA15A69" w14:textId="608EB39E"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6F1644D6" w14:textId="1A4EAF11"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445BA5A7" w14:textId="06E3D5B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0AEEBE54" w14:textId="0656E6D2"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4085B03" w14:textId="446CA834"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294F7D75" w14:textId="77777777" w:rsidTr="00042188">
        <w:tc>
          <w:tcPr>
            <w:tcW w:w="1361" w:type="dxa"/>
          </w:tcPr>
          <w:p w14:paraId="1A5AAF3C" w14:textId="4AE558C7"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Mixed_low</w:t>
            </w:r>
            <w:proofErr w:type="spellEnd"/>
          </w:p>
        </w:tc>
        <w:tc>
          <w:tcPr>
            <w:tcW w:w="1002" w:type="dxa"/>
          </w:tcPr>
          <w:p w14:paraId="2401495F" w14:textId="18C82B25" w:rsidR="00042188" w:rsidRPr="00B64793" w:rsidRDefault="00042188" w:rsidP="00042188">
            <w:pPr>
              <w:spacing w:line="360" w:lineRule="auto"/>
              <w:ind w:firstLine="0"/>
              <w:rPr>
                <w:rFonts w:ascii="Arial" w:eastAsia="Arial" w:hAnsi="Arial" w:cs="Arial"/>
              </w:rPr>
            </w:pPr>
            <w:r w:rsidRPr="00B64793">
              <w:rPr>
                <w:rFonts w:ascii="Arial" w:hAnsi="Arial" w:cs="Arial"/>
              </w:rPr>
              <w:t>64</w:t>
            </w:r>
          </w:p>
        </w:tc>
        <w:tc>
          <w:tcPr>
            <w:tcW w:w="950" w:type="dxa"/>
          </w:tcPr>
          <w:p w14:paraId="60687A4E" w14:textId="79ADBDDD"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2328F667" w14:textId="259A08E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75818EC1" w14:textId="34422ADC"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64E6AF1" w14:textId="7DB31E0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09695787" w14:textId="7AAB92BD"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1CE8F39F" w14:textId="77777777" w:rsidTr="00042188">
        <w:tc>
          <w:tcPr>
            <w:tcW w:w="1361" w:type="dxa"/>
          </w:tcPr>
          <w:p w14:paraId="698CB9CF" w14:textId="02331AC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6C11EE7" w14:textId="0B9647A6"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49CB628D" w14:textId="10176FD0" w:rsidR="00042188" w:rsidRPr="00B64793" w:rsidRDefault="00042188" w:rsidP="00042188">
            <w:pPr>
              <w:spacing w:line="360" w:lineRule="auto"/>
              <w:ind w:firstLine="0"/>
              <w:rPr>
                <w:rFonts w:ascii="Arial" w:eastAsia="Arial" w:hAnsi="Arial" w:cs="Arial"/>
              </w:rPr>
            </w:pPr>
            <w:r w:rsidRPr="00B64793">
              <w:rPr>
                <w:rFonts w:ascii="Arial" w:hAnsi="Arial" w:cs="Arial"/>
              </w:rPr>
              <w:t>17</w:t>
            </w:r>
          </w:p>
        </w:tc>
        <w:tc>
          <w:tcPr>
            <w:tcW w:w="1416" w:type="dxa"/>
          </w:tcPr>
          <w:p w14:paraId="1A90A4E0" w14:textId="40A79651"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3A11DD33" w14:textId="11929FCA"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5A5FAD5D" w14:textId="094F1F40"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238ABFB3" w14:textId="1ADE2EA4"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35A70F27" w14:textId="77777777" w:rsidTr="00042188">
        <w:tc>
          <w:tcPr>
            <w:tcW w:w="1361" w:type="dxa"/>
          </w:tcPr>
          <w:p w14:paraId="2FD6DA14" w14:textId="763AA95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6078F766" w14:textId="03A0DF76"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1BB7DE7F" w14:textId="74EFA62A" w:rsidR="00042188" w:rsidRPr="00B64793" w:rsidRDefault="00042188" w:rsidP="00042188">
            <w:pPr>
              <w:spacing w:line="360" w:lineRule="auto"/>
              <w:ind w:firstLine="0"/>
              <w:rPr>
                <w:rFonts w:ascii="Arial" w:eastAsia="Arial" w:hAnsi="Arial" w:cs="Arial"/>
              </w:rPr>
            </w:pPr>
            <w:r w:rsidRPr="00B64793">
              <w:rPr>
                <w:rFonts w:ascii="Arial" w:hAnsi="Arial" w:cs="Arial"/>
              </w:rPr>
              <w:t>14</w:t>
            </w:r>
          </w:p>
        </w:tc>
        <w:tc>
          <w:tcPr>
            <w:tcW w:w="1416" w:type="dxa"/>
          </w:tcPr>
          <w:p w14:paraId="77DF6AD3" w14:textId="672DA7D9"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511225CD" w14:textId="0BA6C463"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4040FAC5" w14:textId="0A1E54FA"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17E1347B" w14:textId="724CF52A"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11A7AE0C" w14:textId="77777777" w:rsidTr="00042188">
        <w:tc>
          <w:tcPr>
            <w:tcW w:w="1361" w:type="dxa"/>
          </w:tcPr>
          <w:p w14:paraId="64FD150C" w14:textId="265F95C2"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5C1D4AF2" w14:textId="0F09D25E"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6AD0FABB" w14:textId="2D866F7E"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6E2FC973" w14:textId="78FC2514"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3A5021CF" w14:textId="0D9CF997"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2F2DE4BB" w14:textId="13727169"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Pr>
          <w:p w14:paraId="0EACAE4E" w14:textId="41D847CA"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4D8474A5" w14:textId="77777777" w:rsidTr="00042188">
        <w:tc>
          <w:tcPr>
            <w:tcW w:w="1361" w:type="dxa"/>
          </w:tcPr>
          <w:p w14:paraId="68CCAF50" w14:textId="3ADEC3FF"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Chrys_Acet</w:t>
            </w:r>
            <w:proofErr w:type="spellEnd"/>
          </w:p>
        </w:tc>
        <w:tc>
          <w:tcPr>
            <w:tcW w:w="1002" w:type="dxa"/>
          </w:tcPr>
          <w:p w14:paraId="0F6E8FAB" w14:textId="3D574014" w:rsidR="00042188" w:rsidRPr="00B64793" w:rsidRDefault="00042188" w:rsidP="00042188">
            <w:pPr>
              <w:spacing w:line="360" w:lineRule="auto"/>
              <w:ind w:firstLine="0"/>
              <w:rPr>
                <w:rFonts w:ascii="Arial" w:eastAsia="Arial" w:hAnsi="Arial" w:cs="Arial"/>
              </w:rPr>
            </w:pPr>
            <w:r w:rsidRPr="00B64793">
              <w:rPr>
                <w:rFonts w:ascii="Arial" w:hAnsi="Arial" w:cs="Arial"/>
              </w:rPr>
              <w:t>100</w:t>
            </w:r>
          </w:p>
        </w:tc>
        <w:tc>
          <w:tcPr>
            <w:tcW w:w="950" w:type="dxa"/>
          </w:tcPr>
          <w:p w14:paraId="1F8A5369" w14:textId="1D3FF8B1" w:rsidR="00042188" w:rsidRPr="00B64793" w:rsidRDefault="00042188" w:rsidP="00042188">
            <w:pPr>
              <w:spacing w:line="360" w:lineRule="auto"/>
              <w:ind w:firstLine="0"/>
              <w:rPr>
                <w:rFonts w:ascii="Arial" w:eastAsia="Arial" w:hAnsi="Arial" w:cs="Arial"/>
              </w:rPr>
            </w:pPr>
            <w:r w:rsidRPr="00B64793">
              <w:rPr>
                <w:rFonts w:ascii="Arial" w:hAnsi="Arial" w:cs="Arial"/>
              </w:rPr>
              <w:t>20</w:t>
            </w:r>
          </w:p>
        </w:tc>
        <w:tc>
          <w:tcPr>
            <w:tcW w:w="1416" w:type="dxa"/>
          </w:tcPr>
          <w:p w14:paraId="18AEB724" w14:textId="0506C766"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01B4AB4F" w14:textId="082A7B7F"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B1CB744" w14:textId="35B0E50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67AF5CB5" w14:textId="4117E872"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406A5EA0" w14:textId="77777777" w:rsidTr="00042188">
        <w:tc>
          <w:tcPr>
            <w:tcW w:w="1361" w:type="dxa"/>
          </w:tcPr>
          <w:p w14:paraId="6D7BB3E2" w14:textId="405B0BD6"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3DB0CC0E" w14:textId="1A895570" w:rsidR="00042188" w:rsidRPr="00B64793" w:rsidRDefault="00042188" w:rsidP="00042188">
            <w:pPr>
              <w:spacing w:line="360" w:lineRule="auto"/>
              <w:ind w:firstLine="0"/>
              <w:rPr>
                <w:rFonts w:ascii="Arial" w:eastAsia="Arial" w:hAnsi="Arial" w:cs="Arial"/>
              </w:rPr>
            </w:pPr>
            <w:r w:rsidRPr="00B64793">
              <w:rPr>
                <w:rFonts w:ascii="Arial" w:hAnsi="Arial" w:cs="Arial"/>
              </w:rPr>
              <w:t>101</w:t>
            </w:r>
          </w:p>
        </w:tc>
        <w:tc>
          <w:tcPr>
            <w:tcW w:w="950" w:type="dxa"/>
          </w:tcPr>
          <w:p w14:paraId="4290FEBE" w14:textId="7DFEB54D" w:rsidR="00042188" w:rsidRPr="00B64793" w:rsidRDefault="00042188" w:rsidP="00042188">
            <w:pPr>
              <w:spacing w:line="360" w:lineRule="auto"/>
              <w:ind w:firstLine="0"/>
              <w:rPr>
                <w:rFonts w:ascii="Arial" w:eastAsia="Arial" w:hAnsi="Arial" w:cs="Arial"/>
              </w:rPr>
            </w:pPr>
            <w:r w:rsidRPr="00B64793">
              <w:rPr>
                <w:rFonts w:ascii="Arial" w:hAnsi="Arial" w:cs="Arial"/>
              </w:rPr>
              <w:t>11</w:t>
            </w:r>
          </w:p>
        </w:tc>
        <w:tc>
          <w:tcPr>
            <w:tcW w:w="1416" w:type="dxa"/>
          </w:tcPr>
          <w:p w14:paraId="4F8987B4" w14:textId="18C6A9BD"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Pr>
          <w:p w14:paraId="6A27E592" w14:textId="4754BB9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179F026F" w14:textId="5E699A4E" w:rsidR="00042188" w:rsidRPr="00B64793" w:rsidRDefault="00042188" w:rsidP="00042188">
            <w:pPr>
              <w:spacing w:line="360" w:lineRule="auto"/>
              <w:ind w:firstLine="0"/>
              <w:rPr>
                <w:rFonts w:ascii="Arial" w:eastAsia="Arial" w:hAnsi="Arial" w:cs="Arial"/>
              </w:rPr>
            </w:pPr>
            <w:r w:rsidRPr="00B64793">
              <w:rPr>
                <w:rFonts w:ascii="Arial" w:hAnsi="Arial" w:cs="Arial"/>
              </w:rPr>
              <w:t>WW</w:t>
            </w:r>
          </w:p>
        </w:tc>
        <w:tc>
          <w:tcPr>
            <w:tcW w:w="1204" w:type="dxa"/>
          </w:tcPr>
          <w:p w14:paraId="4A2D217C" w14:textId="1876D518"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62B043F8" w14:textId="77777777" w:rsidTr="00042188">
        <w:tc>
          <w:tcPr>
            <w:tcW w:w="1361" w:type="dxa"/>
          </w:tcPr>
          <w:p w14:paraId="4BBCEC07" w14:textId="3A991D83"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29B7A275" w14:textId="77CFA180"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04E03B26" w14:textId="36DF921A" w:rsidR="00042188" w:rsidRPr="00B64793" w:rsidRDefault="00042188" w:rsidP="00042188">
            <w:pPr>
              <w:spacing w:line="360" w:lineRule="auto"/>
              <w:ind w:firstLine="0"/>
              <w:rPr>
                <w:rFonts w:ascii="Arial" w:eastAsia="Arial" w:hAnsi="Arial" w:cs="Arial"/>
              </w:rPr>
            </w:pPr>
            <w:r w:rsidRPr="00B64793">
              <w:rPr>
                <w:rFonts w:ascii="Arial" w:hAnsi="Arial" w:cs="Arial"/>
              </w:rPr>
              <w:t>4</w:t>
            </w:r>
          </w:p>
        </w:tc>
        <w:tc>
          <w:tcPr>
            <w:tcW w:w="1416" w:type="dxa"/>
          </w:tcPr>
          <w:p w14:paraId="2949CFB6" w14:textId="7E50CD65"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0FB247B8" w14:textId="6A12285E"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Pr>
          <w:p w14:paraId="45762613" w14:textId="7C86A7D6" w:rsidR="00042188" w:rsidRPr="00B64793" w:rsidRDefault="00042188" w:rsidP="00042188">
            <w:pPr>
              <w:spacing w:line="360" w:lineRule="auto"/>
              <w:ind w:firstLine="0"/>
              <w:rPr>
                <w:rFonts w:ascii="Arial" w:eastAsia="Arial" w:hAnsi="Arial" w:cs="Arial"/>
              </w:rPr>
            </w:pPr>
            <w:r w:rsidRPr="00B64793">
              <w:rPr>
                <w:rFonts w:ascii="Arial" w:hAnsi="Arial" w:cs="Arial"/>
              </w:rPr>
              <w:t>Aphids</w:t>
            </w:r>
          </w:p>
        </w:tc>
        <w:tc>
          <w:tcPr>
            <w:tcW w:w="1204" w:type="dxa"/>
          </w:tcPr>
          <w:p w14:paraId="609F84A3" w14:textId="719EF2BB"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131539" w:rsidRPr="00B64793" w14:paraId="3DC08A2C" w14:textId="77777777" w:rsidTr="00042188">
        <w:tc>
          <w:tcPr>
            <w:tcW w:w="1361" w:type="dxa"/>
          </w:tcPr>
          <w:p w14:paraId="1F2C6A5F" w14:textId="28960B9B"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Pr>
          <w:p w14:paraId="05F979DC" w14:textId="260BA46B"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Pr>
          <w:p w14:paraId="4EC49B01" w14:textId="0C50F082" w:rsidR="00042188" w:rsidRPr="00B64793" w:rsidRDefault="00042188" w:rsidP="00042188">
            <w:pPr>
              <w:spacing w:line="360" w:lineRule="auto"/>
              <w:ind w:firstLine="0"/>
              <w:rPr>
                <w:rFonts w:ascii="Arial" w:eastAsia="Arial" w:hAnsi="Arial" w:cs="Arial"/>
              </w:rPr>
            </w:pPr>
            <w:r w:rsidRPr="00B64793">
              <w:rPr>
                <w:rFonts w:ascii="Arial" w:hAnsi="Arial" w:cs="Arial"/>
              </w:rPr>
              <w:t>6</w:t>
            </w:r>
          </w:p>
        </w:tc>
        <w:tc>
          <w:tcPr>
            <w:tcW w:w="1416" w:type="dxa"/>
          </w:tcPr>
          <w:p w14:paraId="677B4409" w14:textId="3804811A"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750" w:type="dxa"/>
          </w:tcPr>
          <w:p w14:paraId="7EEE02D4" w14:textId="7653DBF8" w:rsidR="00042188" w:rsidRPr="00B64793" w:rsidRDefault="00042188" w:rsidP="00042188">
            <w:pPr>
              <w:spacing w:line="360" w:lineRule="auto"/>
              <w:ind w:firstLine="0"/>
              <w:rPr>
                <w:rFonts w:ascii="Arial" w:eastAsia="Arial" w:hAnsi="Arial" w:cs="Arial"/>
              </w:rPr>
            </w:pPr>
            <w:r w:rsidRPr="00B64793">
              <w:rPr>
                <w:rFonts w:ascii="Arial" w:hAnsi="Arial" w:cs="Arial"/>
              </w:rPr>
              <w:t>Yes</w:t>
            </w:r>
          </w:p>
        </w:tc>
        <w:tc>
          <w:tcPr>
            <w:tcW w:w="1389" w:type="dxa"/>
          </w:tcPr>
          <w:p w14:paraId="0BEF7EFF" w14:textId="242A6953" w:rsidR="00042188" w:rsidRPr="00B64793" w:rsidRDefault="00042188" w:rsidP="00042188">
            <w:pPr>
              <w:spacing w:line="360" w:lineRule="auto"/>
              <w:ind w:firstLine="0"/>
              <w:rPr>
                <w:rFonts w:ascii="Arial" w:eastAsia="Arial" w:hAnsi="Arial" w:cs="Arial"/>
              </w:rPr>
            </w:pPr>
            <w:r w:rsidRPr="00B64793">
              <w:rPr>
                <w:rFonts w:ascii="Arial" w:hAnsi="Arial" w:cs="Arial"/>
              </w:rPr>
              <w:t>Aphids + WW</w:t>
            </w:r>
          </w:p>
        </w:tc>
        <w:tc>
          <w:tcPr>
            <w:tcW w:w="1204" w:type="dxa"/>
          </w:tcPr>
          <w:p w14:paraId="7DE7B966" w14:textId="3C132599"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r w:rsidR="00042188" w:rsidRPr="00B64793" w14:paraId="12677512" w14:textId="77777777" w:rsidTr="00042188">
        <w:tc>
          <w:tcPr>
            <w:tcW w:w="1361" w:type="dxa"/>
            <w:tcBorders>
              <w:bottom w:val="single" w:sz="4" w:space="0" w:color="auto"/>
            </w:tcBorders>
          </w:tcPr>
          <w:p w14:paraId="496BAF60" w14:textId="2E783EFC" w:rsidR="00042188" w:rsidRPr="00B64793" w:rsidRDefault="00042188" w:rsidP="00042188">
            <w:pPr>
              <w:spacing w:line="360" w:lineRule="auto"/>
              <w:ind w:firstLine="0"/>
              <w:rPr>
                <w:rFonts w:ascii="Arial" w:eastAsia="Arial" w:hAnsi="Arial" w:cs="Arial"/>
              </w:rPr>
            </w:pPr>
            <w:proofErr w:type="spellStart"/>
            <w:r w:rsidRPr="00B64793">
              <w:rPr>
                <w:rFonts w:ascii="Arial" w:hAnsi="Arial" w:cs="Arial"/>
              </w:rPr>
              <w:t>Bthu_low</w:t>
            </w:r>
            <w:proofErr w:type="spellEnd"/>
          </w:p>
        </w:tc>
        <w:tc>
          <w:tcPr>
            <w:tcW w:w="1002" w:type="dxa"/>
            <w:tcBorders>
              <w:bottom w:val="single" w:sz="4" w:space="0" w:color="auto"/>
            </w:tcBorders>
          </w:tcPr>
          <w:p w14:paraId="4333C9DF" w14:textId="0431FC2F" w:rsidR="00042188" w:rsidRPr="00B64793" w:rsidRDefault="00042188" w:rsidP="00042188">
            <w:pPr>
              <w:spacing w:line="360" w:lineRule="auto"/>
              <w:ind w:firstLine="0"/>
              <w:rPr>
                <w:rFonts w:ascii="Arial" w:eastAsia="Arial" w:hAnsi="Arial" w:cs="Arial"/>
              </w:rPr>
            </w:pPr>
            <w:r w:rsidRPr="00B64793">
              <w:rPr>
                <w:rFonts w:ascii="Arial" w:hAnsi="Arial" w:cs="Arial"/>
              </w:rPr>
              <w:t>103</w:t>
            </w:r>
          </w:p>
        </w:tc>
        <w:tc>
          <w:tcPr>
            <w:tcW w:w="950" w:type="dxa"/>
            <w:tcBorders>
              <w:bottom w:val="single" w:sz="4" w:space="0" w:color="auto"/>
            </w:tcBorders>
          </w:tcPr>
          <w:p w14:paraId="34D43B3E" w14:textId="157F3864" w:rsidR="00042188" w:rsidRPr="00B64793" w:rsidRDefault="00042188" w:rsidP="00042188">
            <w:pPr>
              <w:spacing w:line="360" w:lineRule="auto"/>
              <w:ind w:firstLine="0"/>
              <w:rPr>
                <w:rFonts w:ascii="Arial" w:eastAsia="Arial" w:hAnsi="Arial" w:cs="Arial"/>
              </w:rPr>
            </w:pPr>
            <w:r w:rsidRPr="00B64793">
              <w:rPr>
                <w:rFonts w:ascii="Arial" w:hAnsi="Arial" w:cs="Arial"/>
              </w:rPr>
              <w:t>2</w:t>
            </w:r>
          </w:p>
        </w:tc>
        <w:tc>
          <w:tcPr>
            <w:tcW w:w="1416" w:type="dxa"/>
            <w:tcBorders>
              <w:bottom w:val="single" w:sz="4" w:space="0" w:color="auto"/>
            </w:tcBorders>
          </w:tcPr>
          <w:p w14:paraId="4CF17B16" w14:textId="24CB62E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750" w:type="dxa"/>
            <w:tcBorders>
              <w:bottom w:val="single" w:sz="4" w:space="0" w:color="auto"/>
            </w:tcBorders>
          </w:tcPr>
          <w:p w14:paraId="670BD25B" w14:textId="0E417712" w:rsidR="00042188" w:rsidRPr="00B64793" w:rsidRDefault="00042188" w:rsidP="00042188">
            <w:pPr>
              <w:spacing w:line="360" w:lineRule="auto"/>
              <w:ind w:firstLine="0"/>
              <w:rPr>
                <w:rFonts w:ascii="Arial" w:eastAsia="Arial" w:hAnsi="Arial" w:cs="Arial"/>
              </w:rPr>
            </w:pPr>
            <w:r w:rsidRPr="00B64793">
              <w:rPr>
                <w:rFonts w:ascii="Arial" w:hAnsi="Arial" w:cs="Arial"/>
              </w:rPr>
              <w:t>No</w:t>
            </w:r>
          </w:p>
        </w:tc>
        <w:tc>
          <w:tcPr>
            <w:tcW w:w="1389" w:type="dxa"/>
            <w:tcBorders>
              <w:bottom w:val="single" w:sz="4" w:space="0" w:color="auto"/>
            </w:tcBorders>
          </w:tcPr>
          <w:p w14:paraId="4B91E551" w14:textId="0744910D" w:rsidR="00042188" w:rsidRPr="00B64793" w:rsidRDefault="00042188" w:rsidP="00042188">
            <w:pPr>
              <w:spacing w:line="360" w:lineRule="auto"/>
              <w:ind w:firstLine="0"/>
              <w:rPr>
                <w:rFonts w:ascii="Arial" w:eastAsia="Arial" w:hAnsi="Arial" w:cs="Arial"/>
              </w:rPr>
            </w:pPr>
            <w:r w:rsidRPr="00B64793">
              <w:rPr>
                <w:rFonts w:ascii="Arial" w:hAnsi="Arial" w:cs="Arial"/>
              </w:rPr>
              <w:t>Control</w:t>
            </w:r>
          </w:p>
        </w:tc>
        <w:tc>
          <w:tcPr>
            <w:tcW w:w="1204" w:type="dxa"/>
            <w:tcBorders>
              <w:bottom w:val="single" w:sz="4" w:space="0" w:color="auto"/>
            </w:tcBorders>
          </w:tcPr>
          <w:p w14:paraId="371742B9" w14:textId="213AEE31" w:rsidR="00042188" w:rsidRPr="00B64793" w:rsidRDefault="00042188" w:rsidP="00042188">
            <w:pPr>
              <w:spacing w:line="360" w:lineRule="auto"/>
              <w:ind w:firstLine="0"/>
              <w:rPr>
                <w:rFonts w:ascii="Arial" w:eastAsia="Arial" w:hAnsi="Arial" w:cs="Arial"/>
              </w:rPr>
            </w:pPr>
            <w:r w:rsidRPr="00B64793">
              <w:rPr>
                <w:rFonts w:ascii="Arial" w:hAnsi="Arial" w:cs="Arial"/>
              </w:rPr>
              <w:t>10</w:t>
            </w:r>
          </w:p>
        </w:tc>
      </w:tr>
    </w:tbl>
    <w:p w14:paraId="0000083A" w14:textId="5C371A66" w:rsidR="002C56C4" w:rsidRPr="00B64793" w:rsidRDefault="002C56C4" w:rsidP="00D36955">
      <w:pPr>
        <w:spacing w:after="0" w:line="360" w:lineRule="auto"/>
        <w:ind w:firstLine="0"/>
        <w:rPr>
          <w:rFonts w:ascii="Arial" w:eastAsia="Arial" w:hAnsi="Arial" w:cs="Arial"/>
          <w:sz w:val="22"/>
        </w:rPr>
      </w:pPr>
    </w:p>
    <w:p w14:paraId="2D937DD9" w14:textId="63099B63" w:rsidR="002D0AD9" w:rsidRPr="00B64793" w:rsidRDefault="00250CDD" w:rsidP="00D36955">
      <w:pPr>
        <w:spacing w:line="360" w:lineRule="auto"/>
        <w:ind w:firstLine="0"/>
        <w:rPr>
          <w:rFonts w:ascii="Arial" w:hAnsi="Arial" w:cs="Arial"/>
        </w:rPr>
      </w:pPr>
      <w:r w:rsidRPr="00B64793">
        <w:rPr>
          <w:rFonts w:ascii="Arial" w:hAnsi="Arial" w:cs="Arial"/>
          <w:b/>
        </w:rPr>
        <w:t>Table 6</w:t>
      </w:r>
      <w:r w:rsidR="00A339B4" w:rsidRPr="00B64793">
        <w:rPr>
          <w:rFonts w:ascii="Arial" w:hAnsi="Arial" w:cs="Arial"/>
          <w:b/>
        </w:rPr>
        <w:t xml:space="preserve"> </w:t>
      </w:r>
      <w:r w:rsidR="00A339B4" w:rsidRPr="00B64793">
        <w:rPr>
          <w:rFonts w:ascii="Arial" w:hAnsi="Arial" w:cs="Arial"/>
        </w:rPr>
        <w:t>R-CODE FOR ALL MODELS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842"/>
        <w:gridCol w:w="6804"/>
      </w:tblGrid>
      <w:tr w:rsidR="00131539" w:rsidRPr="00B64793" w14:paraId="20837194" w14:textId="77777777" w:rsidTr="00B03881">
        <w:tc>
          <w:tcPr>
            <w:tcW w:w="988" w:type="dxa"/>
            <w:tcBorders>
              <w:bottom w:val="single" w:sz="4" w:space="0" w:color="auto"/>
            </w:tcBorders>
          </w:tcPr>
          <w:p w14:paraId="76CC89FF" w14:textId="77777777" w:rsidR="00B03881" w:rsidRPr="00B64793" w:rsidRDefault="00B03881" w:rsidP="00D36955">
            <w:pPr>
              <w:spacing w:line="360" w:lineRule="auto"/>
              <w:ind w:firstLine="0"/>
              <w:rPr>
                <w:rFonts w:ascii="Arial" w:hAnsi="Arial" w:cs="Arial"/>
                <w:b/>
                <w:lang w:val="en-US"/>
              </w:rPr>
            </w:pPr>
            <w:r w:rsidRPr="00B64793">
              <w:rPr>
                <w:rFonts w:ascii="Arial" w:hAnsi="Arial" w:cs="Arial"/>
                <w:b/>
                <w:lang w:val="en-US"/>
              </w:rPr>
              <w:t>Table</w:t>
            </w:r>
          </w:p>
        </w:tc>
        <w:tc>
          <w:tcPr>
            <w:tcW w:w="1842" w:type="dxa"/>
            <w:tcBorders>
              <w:bottom w:val="single" w:sz="4" w:space="0" w:color="auto"/>
            </w:tcBorders>
          </w:tcPr>
          <w:p w14:paraId="1FD6EA02" w14:textId="77777777" w:rsidR="00B03881" w:rsidRPr="00B64793" w:rsidRDefault="00B03881" w:rsidP="00D36955">
            <w:pPr>
              <w:spacing w:line="360" w:lineRule="auto"/>
              <w:ind w:firstLine="0"/>
              <w:rPr>
                <w:rFonts w:ascii="Arial" w:hAnsi="Arial" w:cs="Arial"/>
                <w:b/>
                <w:lang w:val="en-US"/>
              </w:rPr>
            </w:pPr>
            <w:r w:rsidRPr="00B64793">
              <w:rPr>
                <w:rFonts w:ascii="Arial" w:hAnsi="Arial" w:cs="Arial"/>
                <w:b/>
                <w:lang w:val="en-US"/>
              </w:rPr>
              <w:t>Model</w:t>
            </w:r>
          </w:p>
        </w:tc>
        <w:tc>
          <w:tcPr>
            <w:tcW w:w="6804" w:type="dxa"/>
            <w:tcBorders>
              <w:bottom w:val="single" w:sz="4" w:space="0" w:color="auto"/>
            </w:tcBorders>
          </w:tcPr>
          <w:p w14:paraId="12DC17A3" w14:textId="77777777" w:rsidR="00B03881" w:rsidRPr="00B64793" w:rsidRDefault="00B03881" w:rsidP="00D36955">
            <w:pPr>
              <w:spacing w:line="360" w:lineRule="auto"/>
              <w:ind w:firstLine="0"/>
              <w:rPr>
                <w:rFonts w:ascii="Arial" w:hAnsi="Arial" w:cs="Arial"/>
                <w:b/>
                <w:lang w:val="en-US"/>
              </w:rPr>
            </w:pPr>
            <w:r w:rsidRPr="00B64793">
              <w:rPr>
                <w:rFonts w:ascii="Arial" w:hAnsi="Arial" w:cs="Arial"/>
                <w:b/>
                <w:lang w:val="en-US"/>
              </w:rPr>
              <w:t>R-code</w:t>
            </w:r>
          </w:p>
        </w:tc>
      </w:tr>
      <w:tr w:rsidR="00131539" w:rsidRPr="00B64793" w14:paraId="37D8FF48" w14:textId="77777777" w:rsidTr="00B03881">
        <w:tc>
          <w:tcPr>
            <w:tcW w:w="988" w:type="dxa"/>
            <w:tcBorders>
              <w:top w:val="single" w:sz="4" w:space="0" w:color="auto"/>
            </w:tcBorders>
          </w:tcPr>
          <w:p w14:paraId="6DA8F86E"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1</w:t>
            </w:r>
          </w:p>
        </w:tc>
        <w:tc>
          <w:tcPr>
            <w:tcW w:w="1842" w:type="dxa"/>
            <w:tcBorders>
              <w:top w:val="single" w:sz="4" w:space="0" w:color="auto"/>
            </w:tcBorders>
          </w:tcPr>
          <w:p w14:paraId="064F809C"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A</w:t>
            </w:r>
          </w:p>
        </w:tc>
        <w:tc>
          <w:tcPr>
            <w:tcW w:w="6804" w:type="dxa"/>
            <w:tcBorders>
              <w:top w:val="single" w:sz="4" w:space="0" w:color="auto"/>
            </w:tcBorders>
          </w:tcPr>
          <w:p w14:paraId="3305A2D6" w14:textId="26E46355" w:rsidR="00B03881" w:rsidRPr="00B64793" w:rsidRDefault="00F8189D"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(Final a</w:t>
            </w:r>
            <w:r w:rsidR="00B03881" w:rsidRPr="00B64793">
              <w:rPr>
                <w:rFonts w:ascii="Arial" w:hAnsi="Arial" w:cs="Arial"/>
                <w:lang w:val="en-US"/>
              </w:rPr>
              <w:t xml:space="preserve">phid colony size) ~ Belowground (yes/no) * </w:t>
            </w:r>
            <w:proofErr w:type="spellStart"/>
            <w:r w:rsidR="00B03881" w:rsidRPr="00B64793">
              <w:rPr>
                <w:rFonts w:ascii="Arial" w:hAnsi="Arial" w:cs="Arial"/>
                <w:lang w:val="en-US"/>
              </w:rPr>
              <w:t>Chemotype</w:t>
            </w:r>
            <w:proofErr w:type="spellEnd"/>
            <w:r w:rsidR="00B03881" w:rsidRPr="00B64793">
              <w:rPr>
                <w:rFonts w:ascii="Arial" w:hAnsi="Arial" w:cs="Arial"/>
                <w:lang w:val="en-US"/>
              </w:rPr>
              <w:t xml:space="preserve"> * Day</w:t>
            </w:r>
          </w:p>
          <w:p w14:paraId="7A44AE20"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 + (1|Day/Daughter)</w:t>
            </w:r>
          </w:p>
        </w:tc>
      </w:tr>
      <w:tr w:rsidR="00131539" w:rsidRPr="00B64793" w14:paraId="69BE4AD1" w14:textId="77777777" w:rsidTr="00B03881">
        <w:tc>
          <w:tcPr>
            <w:tcW w:w="988" w:type="dxa"/>
            <w:tcBorders>
              <w:bottom w:val="single" w:sz="4" w:space="0" w:color="auto"/>
            </w:tcBorders>
          </w:tcPr>
          <w:p w14:paraId="1AC63829"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1</w:t>
            </w:r>
          </w:p>
        </w:tc>
        <w:tc>
          <w:tcPr>
            <w:tcW w:w="1842" w:type="dxa"/>
            <w:tcBorders>
              <w:bottom w:val="single" w:sz="4" w:space="0" w:color="auto"/>
            </w:tcBorders>
          </w:tcPr>
          <w:p w14:paraId="41654FEA"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B</w:t>
            </w:r>
          </w:p>
        </w:tc>
        <w:tc>
          <w:tcPr>
            <w:tcW w:w="6804" w:type="dxa"/>
            <w:tcBorders>
              <w:bottom w:val="single" w:sz="4" w:space="0" w:color="auto"/>
            </w:tcBorders>
          </w:tcPr>
          <w:p w14:paraId="66B7A7BC"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 xml:space="preserve">(Aphid colony size) ~ Retrieved wireworm larvae * </w:t>
            </w:r>
            <w:proofErr w:type="spellStart"/>
            <w:r w:rsidRPr="00B64793">
              <w:rPr>
                <w:rFonts w:ascii="Arial" w:hAnsi="Arial" w:cs="Arial"/>
                <w:lang w:val="en-US"/>
              </w:rPr>
              <w:t>Chemotype</w:t>
            </w:r>
            <w:proofErr w:type="spellEnd"/>
            <w:r w:rsidRPr="00B64793">
              <w:rPr>
                <w:rFonts w:ascii="Arial" w:hAnsi="Arial" w:cs="Arial"/>
                <w:lang w:val="en-US"/>
              </w:rPr>
              <w:t xml:space="preserve"> * Day</w:t>
            </w:r>
          </w:p>
          <w:p w14:paraId="2EAACE6F"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 + (1|Day/Daughter)</w:t>
            </w:r>
          </w:p>
        </w:tc>
      </w:tr>
      <w:tr w:rsidR="00131539" w:rsidRPr="00B64793" w14:paraId="524B410E" w14:textId="77777777" w:rsidTr="00B03881">
        <w:tc>
          <w:tcPr>
            <w:tcW w:w="988" w:type="dxa"/>
            <w:tcBorders>
              <w:top w:val="single" w:sz="4" w:space="0" w:color="auto"/>
            </w:tcBorders>
          </w:tcPr>
          <w:p w14:paraId="4449339B"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2</w:t>
            </w:r>
          </w:p>
        </w:tc>
        <w:tc>
          <w:tcPr>
            <w:tcW w:w="1842" w:type="dxa"/>
            <w:tcBorders>
              <w:top w:val="single" w:sz="4" w:space="0" w:color="auto"/>
            </w:tcBorders>
          </w:tcPr>
          <w:p w14:paraId="474D8891"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A</w:t>
            </w:r>
          </w:p>
        </w:tc>
        <w:tc>
          <w:tcPr>
            <w:tcW w:w="6804" w:type="dxa"/>
            <w:tcBorders>
              <w:top w:val="single" w:sz="4" w:space="0" w:color="auto"/>
            </w:tcBorders>
          </w:tcPr>
          <w:p w14:paraId="047CF28E"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 xml:space="preserve">(Final aphid colony size) ~ Belowground (yes/no) + </w:t>
            </w:r>
            <w:proofErr w:type="spellStart"/>
            <w:r w:rsidRPr="00B64793">
              <w:rPr>
                <w:rFonts w:ascii="Arial" w:hAnsi="Arial" w:cs="Arial"/>
                <w:lang w:val="en-US"/>
              </w:rPr>
              <w:t>Terpenoid</w:t>
            </w:r>
            <w:proofErr w:type="spellEnd"/>
            <w:r w:rsidRPr="00B64793">
              <w:rPr>
                <w:rFonts w:ascii="Arial" w:hAnsi="Arial" w:cs="Arial"/>
                <w:lang w:val="en-US"/>
              </w:rPr>
              <w:t xml:space="preserve"> evenness + </w:t>
            </w:r>
            <w:proofErr w:type="spellStart"/>
            <w:r w:rsidRPr="00B64793">
              <w:rPr>
                <w:rFonts w:ascii="Arial" w:hAnsi="Arial" w:cs="Arial"/>
                <w:lang w:val="en-US"/>
              </w:rPr>
              <w:t>Terpenoid</w:t>
            </w:r>
            <w:proofErr w:type="spellEnd"/>
            <w:r w:rsidRPr="00B64793">
              <w:rPr>
                <w:rFonts w:ascii="Arial" w:hAnsi="Arial" w:cs="Arial"/>
                <w:lang w:val="en-US"/>
              </w:rPr>
              <w:t xml:space="preserve"> richness + </w:t>
            </w:r>
            <w:proofErr w:type="spellStart"/>
            <w:r w:rsidRPr="00B64793">
              <w:rPr>
                <w:rFonts w:ascii="Arial" w:hAnsi="Arial" w:cs="Arial"/>
                <w:lang w:val="en-US"/>
              </w:rPr>
              <w:t>Terpenoid</w:t>
            </w:r>
            <w:proofErr w:type="spellEnd"/>
            <w:r w:rsidRPr="00B64793">
              <w:rPr>
                <w:rFonts w:ascii="Arial" w:hAnsi="Arial" w:cs="Arial"/>
                <w:lang w:val="en-US"/>
              </w:rPr>
              <w:t xml:space="preserve"> concentration</w:t>
            </w:r>
          </w:p>
          <w:p w14:paraId="4871D6D3"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w:t>
            </w:r>
          </w:p>
        </w:tc>
      </w:tr>
      <w:tr w:rsidR="00131539" w:rsidRPr="00B64793" w14:paraId="30F8C976" w14:textId="77777777" w:rsidTr="00B03881">
        <w:tc>
          <w:tcPr>
            <w:tcW w:w="988" w:type="dxa"/>
            <w:tcBorders>
              <w:bottom w:val="single" w:sz="4" w:space="0" w:color="auto"/>
            </w:tcBorders>
          </w:tcPr>
          <w:p w14:paraId="2C0B9F36"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2</w:t>
            </w:r>
          </w:p>
        </w:tc>
        <w:tc>
          <w:tcPr>
            <w:tcW w:w="1842" w:type="dxa"/>
            <w:tcBorders>
              <w:bottom w:val="single" w:sz="4" w:space="0" w:color="auto"/>
            </w:tcBorders>
          </w:tcPr>
          <w:p w14:paraId="54E7AE63"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B</w:t>
            </w:r>
          </w:p>
        </w:tc>
        <w:tc>
          <w:tcPr>
            <w:tcW w:w="6804" w:type="dxa"/>
            <w:tcBorders>
              <w:bottom w:val="single" w:sz="4" w:space="0" w:color="auto"/>
            </w:tcBorders>
          </w:tcPr>
          <w:p w14:paraId="5719E8A6"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 xml:space="preserve">(Final aphid colony size) ~ Retrieved wireworm larvae + </w:t>
            </w:r>
            <w:proofErr w:type="spellStart"/>
            <w:r w:rsidRPr="00B64793">
              <w:rPr>
                <w:rFonts w:ascii="Arial" w:hAnsi="Arial" w:cs="Arial"/>
                <w:lang w:val="en-US"/>
              </w:rPr>
              <w:t>Terpenoid</w:t>
            </w:r>
            <w:proofErr w:type="spellEnd"/>
            <w:r w:rsidRPr="00B64793">
              <w:rPr>
                <w:rFonts w:ascii="Arial" w:hAnsi="Arial" w:cs="Arial"/>
                <w:lang w:val="en-US"/>
              </w:rPr>
              <w:t xml:space="preserve"> evenness + </w:t>
            </w:r>
            <w:proofErr w:type="spellStart"/>
            <w:r w:rsidRPr="00B64793">
              <w:rPr>
                <w:rFonts w:ascii="Arial" w:hAnsi="Arial" w:cs="Arial"/>
                <w:lang w:val="en-US"/>
              </w:rPr>
              <w:t>Terpenoid</w:t>
            </w:r>
            <w:proofErr w:type="spellEnd"/>
            <w:r w:rsidRPr="00B64793">
              <w:rPr>
                <w:rFonts w:ascii="Arial" w:hAnsi="Arial" w:cs="Arial"/>
                <w:lang w:val="en-US"/>
              </w:rPr>
              <w:t xml:space="preserve"> richness + </w:t>
            </w:r>
            <w:proofErr w:type="spellStart"/>
            <w:r w:rsidRPr="00B64793">
              <w:rPr>
                <w:rFonts w:ascii="Arial" w:hAnsi="Arial" w:cs="Arial"/>
                <w:lang w:val="en-US"/>
              </w:rPr>
              <w:t>Terpenoid</w:t>
            </w:r>
            <w:proofErr w:type="spellEnd"/>
            <w:r w:rsidRPr="00B64793">
              <w:rPr>
                <w:rFonts w:ascii="Arial" w:hAnsi="Arial" w:cs="Arial"/>
                <w:lang w:val="en-US"/>
              </w:rPr>
              <w:t xml:space="preserve"> concentration</w:t>
            </w:r>
          </w:p>
          <w:p w14:paraId="17FF1C99"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w:t>
            </w:r>
          </w:p>
        </w:tc>
      </w:tr>
      <w:tr w:rsidR="00131539" w:rsidRPr="00B64793" w14:paraId="064E4463" w14:textId="77777777" w:rsidTr="00B03881">
        <w:tc>
          <w:tcPr>
            <w:tcW w:w="988" w:type="dxa"/>
            <w:tcBorders>
              <w:top w:val="single" w:sz="4" w:space="0" w:color="auto"/>
            </w:tcBorders>
          </w:tcPr>
          <w:p w14:paraId="53559054"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3</w:t>
            </w:r>
          </w:p>
        </w:tc>
        <w:tc>
          <w:tcPr>
            <w:tcW w:w="1842" w:type="dxa"/>
            <w:tcBorders>
              <w:top w:val="single" w:sz="4" w:space="0" w:color="auto"/>
            </w:tcBorders>
          </w:tcPr>
          <w:p w14:paraId="148EC5E7"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Plant dry weight</w:t>
            </w:r>
          </w:p>
        </w:tc>
        <w:tc>
          <w:tcPr>
            <w:tcW w:w="6804" w:type="dxa"/>
            <w:tcBorders>
              <w:top w:val="single" w:sz="4" w:space="0" w:color="auto"/>
            </w:tcBorders>
          </w:tcPr>
          <w:p w14:paraId="444AEB29"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 xml:space="preserve">(Dry weight ~ </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Aboveground * Belowground * </w:t>
            </w:r>
            <w:proofErr w:type="spellStart"/>
            <w:r w:rsidRPr="00B64793">
              <w:rPr>
                <w:rFonts w:ascii="Arial" w:hAnsi="Arial" w:cs="Arial"/>
                <w:lang w:val="en-US"/>
              </w:rPr>
              <w:t>Chemotype</w:t>
            </w:r>
            <w:proofErr w:type="spellEnd"/>
          </w:p>
          <w:p w14:paraId="092C5F3C"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tc>
      </w:tr>
      <w:tr w:rsidR="00131539" w:rsidRPr="00B64793" w14:paraId="3D9BFE32" w14:textId="77777777" w:rsidTr="00B03881">
        <w:tc>
          <w:tcPr>
            <w:tcW w:w="988" w:type="dxa"/>
          </w:tcPr>
          <w:p w14:paraId="03A2374D"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3</w:t>
            </w:r>
          </w:p>
        </w:tc>
        <w:tc>
          <w:tcPr>
            <w:tcW w:w="1842" w:type="dxa"/>
          </w:tcPr>
          <w:p w14:paraId="01303455"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Plant height</w:t>
            </w:r>
          </w:p>
        </w:tc>
        <w:tc>
          <w:tcPr>
            <w:tcW w:w="6804" w:type="dxa"/>
          </w:tcPr>
          <w:p w14:paraId="31544C90"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 xml:space="preserve">(Plant height ~ </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Aboveground * Belowground * </w:t>
            </w:r>
            <w:proofErr w:type="spellStart"/>
            <w:r w:rsidRPr="00B64793">
              <w:rPr>
                <w:rFonts w:ascii="Arial" w:hAnsi="Arial" w:cs="Arial"/>
                <w:lang w:val="en-US"/>
              </w:rPr>
              <w:t>Chemotype</w:t>
            </w:r>
            <w:proofErr w:type="spellEnd"/>
          </w:p>
          <w:p w14:paraId="0A0A062F"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lastRenderedPageBreak/>
              <w:t>+ (1|Block) + (1|Daughter)</w:t>
            </w:r>
          </w:p>
        </w:tc>
      </w:tr>
      <w:tr w:rsidR="00131539" w:rsidRPr="00B64793" w14:paraId="55AFFAE8" w14:textId="77777777" w:rsidTr="00B03881">
        <w:tc>
          <w:tcPr>
            <w:tcW w:w="988" w:type="dxa"/>
            <w:tcBorders>
              <w:bottom w:val="single" w:sz="4" w:space="0" w:color="auto"/>
            </w:tcBorders>
          </w:tcPr>
          <w:p w14:paraId="2473A071"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lastRenderedPageBreak/>
              <w:t>3</w:t>
            </w:r>
          </w:p>
        </w:tc>
        <w:tc>
          <w:tcPr>
            <w:tcW w:w="1842" w:type="dxa"/>
            <w:tcBorders>
              <w:bottom w:val="single" w:sz="4" w:space="0" w:color="auto"/>
            </w:tcBorders>
          </w:tcPr>
          <w:p w14:paraId="02DEC9CC"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Chlorophyll content</w:t>
            </w:r>
          </w:p>
        </w:tc>
        <w:tc>
          <w:tcPr>
            <w:tcW w:w="6804" w:type="dxa"/>
            <w:tcBorders>
              <w:bottom w:val="single" w:sz="4" w:space="0" w:color="auto"/>
            </w:tcBorders>
          </w:tcPr>
          <w:p w14:paraId="37F05A2C"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 xml:space="preserve">(Chlorophyll content ~ </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Aboveground * Belowground * </w:t>
            </w:r>
            <w:proofErr w:type="spellStart"/>
            <w:r w:rsidRPr="00B64793">
              <w:rPr>
                <w:rFonts w:ascii="Arial" w:hAnsi="Arial" w:cs="Arial"/>
                <w:lang w:val="en-US"/>
              </w:rPr>
              <w:t>Chemotype</w:t>
            </w:r>
            <w:proofErr w:type="spellEnd"/>
          </w:p>
          <w:p w14:paraId="1AC01345"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tc>
      </w:tr>
      <w:tr w:rsidR="00131539" w:rsidRPr="00B64793" w14:paraId="589B6220" w14:textId="77777777" w:rsidTr="00B03881">
        <w:tc>
          <w:tcPr>
            <w:tcW w:w="988" w:type="dxa"/>
            <w:tcBorders>
              <w:top w:val="single" w:sz="4" w:space="0" w:color="auto"/>
            </w:tcBorders>
          </w:tcPr>
          <w:p w14:paraId="5B398300" w14:textId="2F5EF77F"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7</w:t>
            </w:r>
          </w:p>
        </w:tc>
        <w:tc>
          <w:tcPr>
            <w:tcW w:w="1842" w:type="dxa"/>
            <w:tcBorders>
              <w:top w:val="single" w:sz="4" w:space="0" w:color="auto"/>
            </w:tcBorders>
          </w:tcPr>
          <w:p w14:paraId="48638658"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Chemotype</w:t>
            </w:r>
            <w:proofErr w:type="spellEnd"/>
          </w:p>
        </w:tc>
        <w:tc>
          <w:tcPr>
            <w:tcW w:w="6804" w:type="dxa"/>
            <w:tcBorders>
              <w:top w:val="single" w:sz="4" w:space="0" w:color="auto"/>
            </w:tcBorders>
          </w:tcPr>
          <w:p w14:paraId="2D25B4AA"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Glmer</w:t>
            </w:r>
            <w:proofErr w:type="spellEnd"/>
            <w:r w:rsidRPr="00B64793">
              <w:rPr>
                <w:rFonts w:ascii="Arial" w:hAnsi="Arial" w:cs="Arial"/>
                <w:lang w:val="en-US"/>
              </w:rPr>
              <w:t xml:space="preserve">(Aphid survival ~ </w:t>
            </w:r>
            <w:proofErr w:type="spellStart"/>
            <w:r w:rsidRPr="00B64793">
              <w:rPr>
                <w:rFonts w:ascii="Arial" w:hAnsi="Arial" w:cs="Arial"/>
                <w:lang w:val="en-US"/>
              </w:rPr>
              <w:t>Chemotype</w:t>
            </w:r>
            <w:proofErr w:type="spellEnd"/>
          </w:p>
          <w:p w14:paraId="1A90974E"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p w14:paraId="380951FE"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Family = binomial</w:t>
            </w:r>
          </w:p>
        </w:tc>
      </w:tr>
      <w:tr w:rsidR="00131539" w:rsidRPr="00B64793" w14:paraId="030ABAA0" w14:textId="77777777" w:rsidTr="00B03881">
        <w:tc>
          <w:tcPr>
            <w:tcW w:w="988" w:type="dxa"/>
            <w:tcBorders>
              <w:bottom w:val="single" w:sz="4" w:space="0" w:color="auto"/>
            </w:tcBorders>
          </w:tcPr>
          <w:p w14:paraId="5C105232" w14:textId="04CFA592"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7</w:t>
            </w:r>
          </w:p>
        </w:tc>
        <w:tc>
          <w:tcPr>
            <w:tcW w:w="1842" w:type="dxa"/>
            <w:tcBorders>
              <w:bottom w:val="single" w:sz="4" w:space="0" w:color="auto"/>
            </w:tcBorders>
          </w:tcPr>
          <w:p w14:paraId="792E2991"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Daughters</w:t>
            </w:r>
          </w:p>
        </w:tc>
        <w:tc>
          <w:tcPr>
            <w:tcW w:w="6804" w:type="dxa"/>
            <w:tcBorders>
              <w:bottom w:val="single" w:sz="4" w:space="0" w:color="auto"/>
            </w:tcBorders>
          </w:tcPr>
          <w:p w14:paraId="7AFDA4F8"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Glmer</w:t>
            </w:r>
            <w:proofErr w:type="spellEnd"/>
            <w:r w:rsidRPr="00B64793">
              <w:rPr>
                <w:rFonts w:ascii="Arial" w:hAnsi="Arial" w:cs="Arial"/>
                <w:lang w:val="en-US"/>
              </w:rPr>
              <w:t>(Aphid survival ~ (1|Chemotype/Daughter)</w:t>
            </w:r>
          </w:p>
          <w:p w14:paraId="6FAEC3B0"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w:t>
            </w:r>
          </w:p>
          <w:p w14:paraId="1E96320C"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Family = binomial</w:t>
            </w:r>
          </w:p>
        </w:tc>
      </w:tr>
      <w:tr w:rsidR="00131539" w:rsidRPr="00B64793" w14:paraId="6C4CFB6F" w14:textId="77777777" w:rsidTr="00B03881">
        <w:tc>
          <w:tcPr>
            <w:tcW w:w="988" w:type="dxa"/>
            <w:tcBorders>
              <w:top w:val="single" w:sz="4" w:space="0" w:color="auto"/>
              <w:bottom w:val="single" w:sz="4" w:space="0" w:color="auto"/>
            </w:tcBorders>
          </w:tcPr>
          <w:p w14:paraId="4DA62B72" w14:textId="242BE4DD"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8</w:t>
            </w:r>
          </w:p>
        </w:tc>
        <w:tc>
          <w:tcPr>
            <w:tcW w:w="1842" w:type="dxa"/>
            <w:tcBorders>
              <w:top w:val="single" w:sz="4" w:space="0" w:color="auto"/>
              <w:bottom w:val="single" w:sz="4" w:space="0" w:color="auto"/>
            </w:tcBorders>
          </w:tcPr>
          <w:p w14:paraId="7ADD8B68"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A, B</w:t>
            </w:r>
          </w:p>
        </w:tc>
        <w:tc>
          <w:tcPr>
            <w:tcW w:w="6804" w:type="dxa"/>
            <w:tcBorders>
              <w:top w:val="single" w:sz="4" w:space="0" w:color="auto"/>
              <w:bottom w:val="single" w:sz="4" w:space="0" w:color="auto"/>
            </w:tcBorders>
          </w:tcPr>
          <w:p w14:paraId="203A0134"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See Table 1; Plants with zero aphids were included into the dataset</w:t>
            </w:r>
          </w:p>
        </w:tc>
      </w:tr>
      <w:tr w:rsidR="00131539" w:rsidRPr="00B64793" w14:paraId="538B1E4D" w14:textId="77777777" w:rsidTr="00B03881">
        <w:tc>
          <w:tcPr>
            <w:tcW w:w="988" w:type="dxa"/>
            <w:tcBorders>
              <w:top w:val="single" w:sz="4" w:space="0" w:color="auto"/>
              <w:bottom w:val="single" w:sz="4" w:space="0" w:color="auto"/>
            </w:tcBorders>
          </w:tcPr>
          <w:p w14:paraId="6056BF78" w14:textId="36F17E36"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9</w:t>
            </w:r>
          </w:p>
        </w:tc>
        <w:tc>
          <w:tcPr>
            <w:tcW w:w="1842" w:type="dxa"/>
            <w:tcBorders>
              <w:top w:val="single" w:sz="4" w:space="0" w:color="auto"/>
              <w:bottom w:val="single" w:sz="4" w:space="0" w:color="auto"/>
            </w:tcBorders>
          </w:tcPr>
          <w:p w14:paraId="7AFC3907"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A, B</w:t>
            </w:r>
          </w:p>
        </w:tc>
        <w:tc>
          <w:tcPr>
            <w:tcW w:w="6804" w:type="dxa"/>
            <w:tcBorders>
              <w:top w:val="single" w:sz="4" w:space="0" w:color="auto"/>
              <w:bottom w:val="single" w:sz="4" w:space="0" w:color="auto"/>
            </w:tcBorders>
          </w:tcPr>
          <w:p w14:paraId="3924CAF6"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See Table 2; Plants with zero aphids were included into the dataset</w:t>
            </w:r>
          </w:p>
        </w:tc>
      </w:tr>
      <w:tr w:rsidR="00131539" w:rsidRPr="00B64793" w14:paraId="2DD4FCB6" w14:textId="77777777" w:rsidTr="00B03881">
        <w:tc>
          <w:tcPr>
            <w:tcW w:w="988" w:type="dxa"/>
            <w:tcBorders>
              <w:top w:val="single" w:sz="4" w:space="0" w:color="auto"/>
            </w:tcBorders>
          </w:tcPr>
          <w:p w14:paraId="1B164F22" w14:textId="17E2DCCE"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10</w:t>
            </w:r>
          </w:p>
        </w:tc>
        <w:tc>
          <w:tcPr>
            <w:tcW w:w="1842" w:type="dxa"/>
            <w:tcBorders>
              <w:top w:val="single" w:sz="4" w:space="0" w:color="auto"/>
            </w:tcBorders>
          </w:tcPr>
          <w:p w14:paraId="41E6990D"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A</w:t>
            </w:r>
          </w:p>
        </w:tc>
        <w:tc>
          <w:tcPr>
            <w:tcW w:w="6804" w:type="dxa"/>
            <w:tcBorders>
              <w:top w:val="single" w:sz="4" w:space="0" w:color="auto"/>
            </w:tcBorders>
          </w:tcPr>
          <w:p w14:paraId="468A6F6C"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 xml:space="preserve">(Final aphid colony size) ~ </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w:t>
            </w:r>
            <w:proofErr w:type="spellStart"/>
            <w:r w:rsidRPr="00B64793">
              <w:rPr>
                <w:rFonts w:ascii="Arial" w:hAnsi="Arial" w:cs="Arial"/>
                <w:lang w:val="en-US"/>
              </w:rPr>
              <w:t>Chemotype</w:t>
            </w:r>
            <w:proofErr w:type="spellEnd"/>
            <w:r w:rsidRPr="00B64793">
              <w:rPr>
                <w:rFonts w:ascii="Arial" w:hAnsi="Arial" w:cs="Arial"/>
                <w:lang w:val="en-US"/>
              </w:rPr>
              <w:t xml:space="preserve"> * Belowground (yes/no)</w:t>
            </w:r>
          </w:p>
          <w:p w14:paraId="47E16B0F"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tc>
      </w:tr>
      <w:tr w:rsidR="00131539" w:rsidRPr="00B64793" w14:paraId="6DB99524" w14:textId="77777777" w:rsidTr="00B03881">
        <w:tc>
          <w:tcPr>
            <w:tcW w:w="988" w:type="dxa"/>
            <w:tcBorders>
              <w:bottom w:val="single" w:sz="4" w:space="0" w:color="auto"/>
            </w:tcBorders>
          </w:tcPr>
          <w:p w14:paraId="5EEF98EC" w14:textId="4EA61D25"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10</w:t>
            </w:r>
          </w:p>
        </w:tc>
        <w:tc>
          <w:tcPr>
            <w:tcW w:w="1842" w:type="dxa"/>
            <w:tcBorders>
              <w:bottom w:val="single" w:sz="4" w:space="0" w:color="auto"/>
            </w:tcBorders>
          </w:tcPr>
          <w:p w14:paraId="28CA8887"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B</w:t>
            </w:r>
          </w:p>
        </w:tc>
        <w:tc>
          <w:tcPr>
            <w:tcW w:w="6804" w:type="dxa"/>
            <w:tcBorders>
              <w:bottom w:val="single" w:sz="4" w:space="0" w:color="auto"/>
            </w:tcBorders>
          </w:tcPr>
          <w:p w14:paraId="7CE46101"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 xml:space="preserve">(Final aphid colony size) ~ </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w:t>
            </w:r>
            <w:proofErr w:type="spellStart"/>
            <w:r w:rsidRPr="00B64793">
              <w:rPr>
                <w:rFonts w:ascii="Arial" w:hAnsi="Arial" w:cs="Arial"/>
                <w:lang w:val="en-US"/>
              </w:rPr>
              <w:t>Chemotype</w:t>
            </w:r>
            <w:proofErr w:type="spellEnd"/>
            <w:r w:rsidRPr="00B64793">
              <w:rPr>
                <w:rFonts w:ascii="Arial" w:hAnsi="Arial" w:cs="Arial"/>
                <w:lang w:val="en-US"/>
              </w:rPr>
              <w:t xml:space="preserve"> * Retrieved wireworm larvae</w:t>
            </w:r>
          </w:p>
          <w:p w14:paraId="606A6BE2"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tc>
      </w:tr>
      <w:tr w:rsidR="00B03881" w:rsidRPr="00B64793" w14:paraId="42DBC883" w14:textId="77777777" w:rsidTr="00B03881">
        <w:tc>
          <w:tcPr>
            <w:tcW w:w="988" w:type="dxa"/>
            <w:tcBorders>
              <w:top w:val="single" w:sz="4" w:space="0" w:color="auto"/>
              <w:bottom w:val="single" w:sz="4" w:space="0" w:color="auto"/>
            </w:tcBorders>
          </w:tcPr>
          <w:p w14:paraId="039B7055" w14:textId="3298A47A" w:rsidR="00B03881" w:rsidRPr="00B64793" w:rsidRDefault="00250CDD" w:rsidP="00D36955">
            <w:pPr>
              <w:spacing w:line="360" w:lineRule="auto"/>
              <w:ind w:firstLine="0"/>
              <w:rPr>
                <w:rFonts w:ascii="Arial" w:hAnsi="Arial" w:cs="Arial"/>
                <w:lang w:val="en-US"/>
              </w:rPr>
            </w:pPr>
            <w:r w:rsidRPr="00B64793">
              <w:rPr>
                <w:rFonts w:ascii="Arial" w:hAnsi="Arial" w:cs="Arial"/>
                <w:lang w:val="en-US"/>
              </w:rPr>
              <w:t>11</w:t>
            </w:r>
          </w:p>
        </w:tc>
        <w:tc>
          <w:tcPr>
            <w:tcW w:w="1842" w:type="dxa"/>
            <w:tcBorders>
              <w:top w:val="single" w:sz="4" w:space="0" w:color="auto"/>
              <w:bottom w:val="single" w:sz="4" w:space="0" w:color="auto"/>
            </w:tcBorders>
          </w:tcPr>
          <w:p w14:paraId="7D310FDE" w14:textId="77777777" w:rsidR="00B03881" w:rsidRPr="00B64793" w:rsidRDefault="00B03881" w:rsidP="00D36955">
            <w:pPr>
              <w:spacing w:line="360" w:lineRule="auto"/>
              <w:ind w:firstLine="0"/>
              <w:rPr>
                <w:rFonts w:ascii="Arial" w:hAnsi="Arial" w:cs="Arial"/>
                <w:lang w:val="en-US"/>
              </w:rPr>
            </w:pPr>
          </w:p>
        </w:tc>
        <w:tc>
          <w:tcPr>
            <w:tcW w:w="6804" w:type="dxa"/>
            <w:tcBorders>
              <w:top w:val="single" w:sz="4" w:space="0" w:color="auto"/>
              <w:bottom w:val="single" w:sz="4" w:space="0" w:color="auto"/>
            </w:tcBorders>
          </w:tcPr>
          <w:p w14:paraId="5E3AB12E" w14:textId="77777777" w:rsidR="00B03881" w:rsidRPr="00B64793" w:rsidRDefault="00B03881" w:rsidP="00D36955">
            <w:pPr>
              <w:spacing w:line="360" w:lineRule="auto"/>
              <w:ind w:firstLine="0"/>
              <w:rPr>
                <w:rFonts w:ascii="Arial" w:hAnsi="Arial" w:cs="Arial"/>
                <w:lang w:val="en-US"/>
              </w:rPr>
            </w:pPr>
            <w:proofErr w:type="spellStart"/>
            <w:r w:rsidRPr="00B64793">
              <w:rPr>
                <w:rFonts w:ascii="Arial" w:hAnsi="Arial" w:cs="Arial"/>
                <w:lang w:val="en-US"/>
              </w:rPr>
              <w:t>Lmer</w:t>
            </w:r>
            <w:proofErr w:type="spellEnd"/>
            <w:r w:rsidRPr="00B64793">
              <w:rPr>
                <w:rFonts w:ascii="Arial" w:hAnsi="Arial" w:cs="Arial"/>
                <w:lang w:val="en-US"/>
              </w:rPr>
              <w:t>(</w:t>
            </w:r>
            <w:proofErr w:type="spellStart"/>
            <w:r w:rsidRPr="00B64793">
              <w:rPr>
                <w:rFonts w:ascii="Arial" w:hAnsi="Arial" w:cs="Arial"/>
                <w:lang w:val="en-US"/>
              </w:rPr>
              <w:t>sqrt</w:t>
            </w:r>
            <w:proofErr w:type="spellEnd"/>
            <w:r w:rsidRPr="00B64793">
              <w:rPr>
                <w:rFonts w:ascii="Arial" w:hAnsi="Arial" w:cs="Arial"/>
                <w:lang w:val="en-US"/>
              </w:rPr>
              <w:t>(</w:t>
            </w:r>
            <w:proofErr w:type="spellStart"/>
            <w:r w:rsidRPr="00B64793">
              <w:rPr>
                <w:rFonts w:ascii="Arial" w:hAnsi="Arial" w:cs="Arial"/>
                <w:i/>
                <w:lang w:val="en-US"/>
              </w:rPr>
              <w:t>Coloradoa</w:t>
            </w:r>
            <w:proofErr w:type="spellEnd"/>
            <w:r w:rsidRPr="00B64793">
              <w:rPr>
                <w:rFonts w:ascii="Arial" w:hAnsi="Arial" w:cs="Arial"/>
                <w:i/>
                <w:lang w:val="en-US"/>
              </w:rPr>
              <w:t xml:space="preserve"> </w:t>
            </w:r>
            <w:proofErr w:type="spellStart"/>
            <w:r w:rsidRPr="00B64793">
              <w:rPr>
                <w:rFonts w:ascii="Arial" w:hAnsi="Arial" w:cs="Arial"/>
                <w:i/>
                <w:lang w:val="en-US"/>
              </w:rPr>
              <w:t>tanacetina</w:t>
            </w:r>
            <w:proofErr w:type="spellEnd"/>
            <w:r w:rsidRPr="00B64793">
              <w:rPr>
                <w:rFonts w:ascii="Arial" w:hAnsi="Arial" w:cs="Arial"/>
                <w:lang w:val="en-US"/>
              </w:rPr>
              <w:t xml:space="preserve">) ~ </w:t>
            </w:r>
            <w:proofErr w:type="spellStart"/>
            <w:r w:rsidRPr="00B64793">
              <w:rPr>
                <w:rFonts w:ascii="Arial" w:hAnsi="Arial" w:cs="Arial"/>
                <w:lang w:val="en-US"/>
              </w:rPr>
              <w:t>Chemotype</w:t>
            </w:r>
            <w:proofErr w:type="spellEnd"/>
            <w:r w:rsidRPr="00B64793">
              <w:rPr>
                <w:rFonts w:ascii="Arial" w:hAnsi="Arial" w:cs="Arial"/>
                <w:lang w:val="en-US"/>
              </w:rPr>
              <w:t xml:space="preserve"> * </w:t>
            </w:r>
            <w:proofErr w:type="spellStart"/>
            <w:r w:rsidRPr="00B64793">
              <w:rPr>
                <w:rFonts w:ascii="Arial" w:hAnsi="Arial" w:cs="Arial"/>
                <w:lang w:val="en-US"/>
              </w:rPr>
              <w:t>sqrt</w:t>
            </w:r>
            <w:proofErr w:type="spellEnd"/>
            <w:r w:rsidRPr="00B64793">
              <w:rPr>
                <w:rFonts w:ascii="Arial" w:hAnsi="Arial" w:cs="Arial"/>
                <w:lang w:val="en-US"/>
              </w:rPr>
              <w:t>(Final aphid colony size)</w:t>
            </w:r>
          </w:p>
          <w:p w14:paraId="0CAC2388" w14:textId="77777777" w:rsidR="00B03881" w:rsidRPr="00B64793" w:rsidRDefault="00B03881" w:rsidP="00D36955">
            <w:pPr>
              <w:spacing w:line="360" w:lineRule="auto"/>
              <w:ind w:firstLine="0"/>
              <w:rPr>
                <w:rFonts w:ascii="Arial" w:hAnsi="Arial" w:cs="Arial"/>
                <w:lang w:val="en-US"/>
              </w:rPr>
            </w:pPr>
            <w:r w:rsidRPr="00B64793">
              <w:rPr>
                <w:rFonts w:ascii="Arial" w:hAnsi="Arial" w:cs="Arial"/>
                <w:lang w:val="en-US"/>
              </w:rPr>
              <w:t>+ (1|Block) + (1|Daughter)</w:t>
            </w:r>
          </w:p>
        </w:tc>
      </w:tr>
    </w:tbl>
    <w:p w14:paraId="302AE68B" w14:textId="77777777" w:rsidR="00B03881" w:rsidRPr="00B64793" w:rsidRDefault="00B03881" w:rsidP="00D36955">
      <w:pPr>
        <w:spacing w:line="360" w:lineRule="auto"/>
        <w:ind w:firstLine="0"/>
        <w:rPr>
          <w:rFonts w:ascii="Arial" w:hAnsi="Arial" w:cs="Arial"/>
        </w:rPr>
      </w:pPr>
    </w:p>
    <w:p w14:paraId="405BE4A3" w14:textId="5ADEDA99" w:rsidR="002D0AD9" w:rsidRPr="00B64793" w:rsidRDefault="00250CDD"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b/>
        </w:rPr>
        <w:t>Table 7</w:t>
      </w:r>
      <w:r w:rsidR="002D0AD9" w:rsidRPr="00B64793">
        <w:rPr>
          <w:rFonts w:ascii="Arial" w:eastAsia="Arial" w:hAnsi="Arial" w:cs="Arial"/>
        </w:rPr>
        <w:t xml:space="preserve"> </w:t>
      </w:r>
      <w:r w:rsidR="00A339B4" w:rsidRPr="00B64793">
        <w:rPr>
          <w:rFonts w:ascii="Arial" w:eastAsia="Arial" w:hAnsi="Arial" w:cs="Arial"/>
        </w:rPr>
        <w:t xml:space="preserve">OUTPUT FROM A MIXED LINEAR MODEL FOR </w:t>
      </w:r>
      <w:r w:rsidR="00A339B4" w:rsidRPr="00B64793">
        <w:rPr>
          <w:rFonts w:ascii="Arial" w:eastAsia="Arial" w:hAnsi="Arial" w:cs="Arial"/>
          <w:i/>
        </w:rPr>
        <w:t>M. TANACETARIA</w:t>
      </w:r>
      <w:r w:rsidR="00A339B4" w:rsidRPr="00B64793">
        <w:rPr>
          <w:rFonts w:ascii="Arial" w:eastAsia="Arial" w:hAnsi="Arial" w:cs="Arial"/>
        </w:rPr>
        <w:t xml:space="preserve"> SURVIVAL IN PLANTS THAT WERE ASSIGNED APHID TREATMENT, USING CHEMOTYPE (MODEL A) OR DAUGHTER NESTED WITHIN CHEMOTYPE (MODEL B) </w:t>
      </w:r>
      <w:r w:rsidR="005160BC" w:rsidRPr="00B64793">
        <w:rPr>
          <w:rFonts w:ascii="Arial" w:eastAsia="Arial" w:hAnsi="Arial" w:cs="Arial"/>
        </w:rPr>
        <w:t xml:space="preserve">OR BG TREATMENT (MODEL C) OR NUMBER OF RETREIVED WIREWORM LARVAE (MODEL D) </w:t>
      </w:r>
      <w:r w:rsidR="00A339B4" w:rsidRPr="00B64793">
        <w:rPr>
          <w:rFonts w:ascii="Arial" w:eastAsia="Arial" w:hAnsi="Arial" w:cs="Arial"/>
        </w:rPr>
        <w:t>AS FIXED EFFECTS AND THE DAUGHTER (</w:t>
      </w:r>
      <w:r w:rsidR="005160BC" w:rsidRPr="00B64793">
        <w:rPr>
          <w:rFonts w:ascii="Arial" w:eastAsia="Arial" w:hAnsi="Arial" w:cs="Arial"/>
        </w:rPr>
        <w:t>NOT IN MODEL B</w:t>
      </w:r>
      <w:r w:rsidR="00A339B4" w:rsidRPr="00B64793">
        <w:rPr>
          <w:rFonts w:ascii="Arial" w:eastAsia="Arial" w:hAnsi="Arial" w:cs="Arial"/>
        </w:rPr>
        <w:t>) AND THE BLOCK AS RANDOM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2476"/>
        <w:gridCol w:w="2168"/>
        <w:gridCol w:w="2364"/>
      </w:tblGrid>
      <w:tr w:rsidR="00131539" w:rsidRPr="00B64793" w14:paraId="3C6730C7" w14:textId="77777777" w:rsidTr="005000F8">
        <w:tc>
          <w:tcPr>
            <w:tcW w:w="2054" w:type="dxa"/>
            <w:tcBorders>
              <w:bottom w:val="single" w:sz="4" w:space="0" w:color="auto"/>
              <w:right w:val="single" w:sz="4" w:space="0" w:color="auto"/>
            </w:tcBorders>
          </w:tcPr>
          <w:p w14:paraId="205F2732"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p>
        </w:tc>
        <w:tc>
          <w:tcPr>
            <w:tcW w:w="2476" w:type="dxa"/>
            <w:tcBorders>
              <w:left w:val="single" w:sz="4" w:space="0" w:color="auto"/>
              <w:bottom w:val="single" w:sz="4" w:space="0" w:color="auto"/>
            </w:tcBorders>
          </w:tcPr>
          <w:p w14:paraId="7D6F64CE"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p>
        </w:tc>
        <w:tc>
          <w:tcPr>
            <w:tcW w:w="2168" w:type="dxa"/>
            <w:tcBorders>
              <w:bottom w:val="single" w:sz="4" w:space="0" w:color="auto"/>
            </w:tcBorders>
          </w:tcPr>
          <w:p w14:paraId="357B2328"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proofErr w:type="spellStart"/>
            <w:r w:rsidRPr="00B64793">
              <w:rPr>
                <w:rFonts w:ascii="Arial" w:eastAsia="Arial" w:hAnsi="Arial" w:cs="Arial"/>
                <w:b/>
              </w:rPr>
              <w:t>d.f.</w:t>
            </w:r>
            <w:proofErr w:type="spellEnd"/>
          </w:p>
        </w:tc>
        <w:tc>
          <w:tcPr>
            <w:tcW w:w="2364" w:type="dxa"/>
            <w:tcBorders>
              <w:bottom w:val="single" w:sz="4" w:space="0" w:color="auto"/>
            </w:tcBorders>
          </w:tcPr>
          <w:p w14:paraId="500073CC"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 xml:space="preserve">2 </w:t>
            </w:r>
            <w:r w:rsidRPr="00B64793">
              <w:rPr>
                <w:rFonts w:ascii="Arial" w:eastAsia="Arial" w:hAnsi="Arial" w:cs="Arial"/>
                <w:b/>
              </w:rPr>
              <w:t>(p-value)</w:t>
            </w:r>
          </w:p>
        </w:tc>
      </w:tr>
      <w:tr w:rsidR="00131539" w:rsidRPr="00B64793" w14:paraId="32E4FFAF" w14:textId="77777777" w:rsidTr="005000F8">
        <w:tc>
          <w:tcPr>
            <w:tcW w:w="2054" w:type="dxa"/>
            <w:tcBorders>
              <w:top w:val="single" w:sz="4" w:space="0" w:color="auto"/>
              <w:right w:val="single" w:sz="4" w:space="0" w:color="auto"/>
            </w:tcBorders>
          </w:tcPr>
          <w:p w14:paraId="5DC709B3"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rPr>
              <w:t>Model A</w:t>
            </w:r>
          </w:p>
        </w:tc>
        <w:tc>
          <w:tcPr>
            <w:tcW w:w="2476" w:type="dxa"/>
            <w:tcBorders>
              <w:top w:val="single" w:sz="4" w:space="0" w:color="auto"/>
              <w:left w:val="single" w:sz="4" w:space="0" w:color="auto"/>
            </w:tcBorders>
          </w:tcPr>
          <w:p w14:paraId="37CBF5D7"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proofErr w:type="spellStart"/>
            <w:r w:rsidRPr="00B64793">
              <w:rPr>
                <w:rFonts w:ascii="Arial" w:eastAsia="Arial" w:hAnsi="Arial" w:cs="Arial"/>
              </w:rPr>
              <w:t>Chemotype</w:t>
            </w:r>
            <w:proofErr w:type="spellEnd"/>
          </w:p>
        </w:tc>
        <w:tc>
          <w:tcPr>
            <w:tcW w:w="2168" w:type="dxa"/>
            <w:tcBorders>
              <w:top w:val="single" w:sz="4" w:space="0" w:color="auto"/>
            </w:tcBorders>
          </w:tcPr>
          <w:p w14:paraId="26A2FC78"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5</w:t>
            </w:r>
          </w:p>
        </w:tc>
        <w:tc>
          <w:tcPr>
            <w:tcW w:w="2364" w:type="dxa"/>
            <w:tcBorders>
              <w:top w:val="single" w:sz="4" w:space="0" w:color="auto"/>
            </w:tcBorders>
          </w:tcPr>
          <w:p w14:paraId="55BC4662"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7.36 (0.195)</w:t>
            </w:r>
          </w:p>
        </w:tc>
      </w:tr>
      <w:tr w:rsidR="00131539" w:rsidRPr="00B64793" w14:paraId="1CCAC454" w14:textId="77777777" w:rsidTr="005160BC">
        <w:tc>
          <w:tcPr>
            <w:tcW w:w="2054" w:type="dxa"/>
            <w:tcBorders>
              <w:right w:val="single" w:sz="4" w:space="0" w:color="auto"/>
            </w:tcBorders>
          </w:tcPr>
          <w:p w14:paraId="1631AD80"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rPr>
              <w:t>Model B</w:t>
            </w:r>
          </w:p>
        </w:tc>
        <w:tc>
          <w:tcPr>
            <w:tcW w:w="2476" w:type="dxa"/>
            <w:tcBorders>
              <w:left w:val="single" w:sz="4" w:space="0" w:color="auto"/>
            </w:tcBorders>
          </w:tcPr>
          <w:p w14:paraId="0AD9C193"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Daughter</w:t>
            </w:r>
          </w:p>
        </w:tc>
        <w:tc>
          <w:tcPr>
            <w:tcW w:w="2168" w:type="dxa"/>
          </w:tcPr>
          <w:p w14:paraId="5EE3CF1C" w14:textId="77777777" w:rsidR="002D0AD9" w:rsidRPr="00B64793" w:rsidRDefault="002D0AD9"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1</w:t>
            </w:r>
          </w:p>
        </w:tc>
        <w:tc>
          <w:tcPr>
            <w:tcW w:w="2364" w:type="dxa"/>
          </w:tcPr>
          <w:p w14:paraId="648D538A" w14:textId="77777777" w:rsidR="002D0AD9" w:rsidRPr="00B64793" w:rsidRDefault="002D0AD9"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rPr>
              <w:t>11.30 (&lt;0.001)</w:t>
            </w:r>
          </w:p>
        </w:tc>
      </w:tr>
      <w:tr w:rsidR="00131539" w:rsidRPr="00B64793" w14:paraId="22808B30" w14:textId="77777777" w:rsidTr="005160BC">
        <w:tc>
          <w:tcPr>
            <w:tcW w:w="2054" w:type="dxa"/>
            <w:tcBorders>
              <w:right w:val="single" w:sz="4" w:space="0" w:color="auto"/>
            </w:tcBorders>
          </w:tcPr>
          <w:p w14:paraId="18A2D7A9" w14:textId="658E1924" w:rsidR="005160BC" w:rsidRPr="00B64793" w:rsidRDefault="005160BC"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rPr>
              <w:lastRenderedPageBreak/>
              <w:t>Model C</w:t>
            </w:r>
          </w:p>
        </w:tc>
        <w:tc>
          <w:tcPr>
            <w:tcW w:w="2476" w:type="dxa"/>
            <w:tcBorders>
              <w:left w:val="single" w:sz="4" w:space="0" w:color="auto"/>
            </w:tcBorders>
          </w:tcPr>
          <w:p w14:paraId="3A3832F4" w14:textId="0E0CA30D"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BG</w:t>
            </w:r>
          </w:p>
        </w:tc>
        <w:tc>
          <w:tcPr>
            <w:tcW w:w="2168" w:type="dxa"/>
          </w:tcPr>
          <w:p w14:paraId="19079C33" w14:textId="15D7F315"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1</w:t>
            </w:r>
          </w:p>
        </w:tc>
        <w:tc>
          <w:tcPr>
            <w:tcW w:w="2364" w:type="dxa"/>
          </w:tcPr>
          <w:p w14:paraId="54001709" w14:textId="4BE14735"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0.08 (0.784)</w:t>
            </w:r>
          </w:p>
        </w:tc>
      </w:tr>
      <w:tr w:rsidR="005160BC" w:rsidRPr="00B64793" w14:paraId="4E90809D" w14:textId="77777777" w:rsidTr="005000F8">
        <w:tc>
          <w:tcPr>
            <w:tcW w:w="2054" w:type="dxa"/>
            <w:tcBorders>
              <w:bottom w:val="single" w:sz="4" w:space="0" w:color="auto"/>
              <w:right w:val="single" w:sz="4" w:space="0" w:color="auto"/>
            </w:tcBorders>
          </w:tcPr>
          <w:p w14:paraId="2E3FDDBD" w14:textId="2E8F8F30" w:rsidR="005160BC" w:rsidRPr="00B64793" w:rsidRDefault="005160BC" w:rsidP="00D36955">
            <w:pPr>
              <w:spacing w:before="100" w:beforeAutospacing="1" w:after="100" w:afterAutospacing="1" w:line="360" w:lineRule="auto"/>
              <w:ind w:firstLine="0"/>
              <w:jc w:val="both"/>
              <w:rPr>
                <w:rFonts w:ascii="Arial" w:eastAsia="Arial" w:hAnsi="Arial" w:cs="Arial"/>
                <w:b/>
              </w:rPr>
            </w:pPr>
            <w:r w:rsidRPr="00B64793">
              <w:rPr>
                <w:rFonts w:ascii="Arial" w:eastAsia="Arial" w:hAnsi="Arial" w:cs="Arial"/>
                <w:b/>
              </w:rPr>
              <w:t>Model D</w:t>
            </w:r>
          </w:p>
        </w:tc>
        <w:tc>
          <w:tcPr>
            <w:tcW w:w="2476" w:type="dxa"/>
            <w:tcBorders>
              <w:left w:val="single" w:sz="4" w:space="0" w:color="auto"/>
              <w:bottom w:val="single" w:sz="4" w:space="0" w:color="auto"/>
            </w:tcBorders>
          </w:tcPr>
          <w:p w14:paraId="632A5B6C" w14:textId="4F2B9120"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Wireworm Larvae</w:t>
            </w:r>
          </w:p>
        </w:tc>
        <w:tc>
          <w:tcPr>
            <w:tcW w:w="2168" w:type="dxa"/>
            <w:tcBorders>
              <w:bottom w:val="single" w:sz="4" w:space="0" w:color="auto"/>
            </w:tcBorders>
          </w:tcPr>
          <w:p w14:paraId="6B022E2D" w14:textId="18951970"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1</w:t>
            </w:r>
          </w:p>
        </w:tc>
        <w:tc>
          <w:tcPr>
            <w:tcW w:w="2364" w:type="dxa"/>
            <w:tcBorders>
              <w:bottom w:val="single" w:sz="4" w:space="0" w:color="auto"/>
            </w:tcBorders>
          </w:tcPr>
          <w:p w14:paraId="4DB25C6C" w14:textId="2E44E7F2" w:rsidR="005160BC" w:rsidRPr="00B64793" w:rsidRDefault="005160BC" w:rsidP="00D36955">
            <w:pPr>
              <w:spacing w:before="100" w:beforeAutospacing="1" w:after="100" w:afterAutospacing="1" w:line="360" w:lineRule="auto"/>
              <w:ind w:firstLine="0"/>
              <w:jc w:val="both"/>
              <w:rPr>
                <w:rFonts w:ascii="Arial" w:eastAsia="Arial" w:hAnsi="Arial" w:cs="Arial"/>
              </w:rPr>
            </w:pPr>
            <w:r w:rsidRPr="00B64793">
              <w:rPr>
                <w:rFonts w:ascii="Arial" w:eastAsia="Arial" w:hAnsi="Arial" w:cs="Arial"/>
              </w:rPr>
              <w:t>0.01 (0.916)</w:t>
            </w:r>
          </w:p>
        </w:tc>
      </w:tr>
    </w:tbl>
    <w:p w14:paraId="0C2F89BA" w14:textId="56C5743D" w:rsidR="00986A48" w:rsidRPr="00B64793" w:rsidRDefault="00986A48" w:rsidP="00D36955">
      <w:pPr>
        <w:spacing w:before="240" w:after="240" w:line="360" w:lineRule="auto"/>
        <w:ind w:firstLine="0"/>
        <w:jc w:val="both"/>
        <w:rPr>
          <w:rFonts w:ascii="Arial" w:eastAsia="Arial" w:hAnsi="Arial" w:cs="Arial"/>
        </w:rPr>
      </w:pPr>
      <w:bookmarkStart w:id="3" w:name="_heading=h.2et92p0" w:colFirst="0" w:colLast="0"/>
      <w:bookmarkEnd w:id="3"/>
    </w:p>
    <w:p w14:paraId="05B3E6D6" w14:textId="72314FBF" w:rsidR="00986A48" w:rsidRPr="00B64793" w:rsidRDefault="00986A48"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noProof/>
          <w:lang w:val="en-US"/>
        </w:rPr>
        <w:drawing>
          <wp:inline distT="0" distB="0" distL="0" distR="0" wp14:anchorId="68CD5715" wp14:editId="238E4752">
            <wp:extent cx="5760720" cy="2544445"/>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544445"/>
                    </a:xfrm>
                    <a:prstGeom prst="rect">
                      <a:avLst/>
                    </a:prstGeom>
                  </pic:spPr>
                </pic:pic>
              </a:graphicData>
            </a:graphic>
          </wp:inline>
        </w:drawing>
      </w:r>
    </w:p>
    <w:p w14:paraId="61AB631A" w14:textId="24AFCB86" w:rsidR="00986A48" w:rsidRPr="00B64793" w:rsidRDefault="000B5C15" w:rsidP="00D36955">
      <w:pPr>
        <w:pBdr>
          <w:top w:val="nil"/>
          <w:left w:val="nil"/>
          <w:bottom w:val="nil"/>
          <w:right w:val="nil"/>
          <w:between w:val="nil"/>
        </w:pBdr>
        <w:spacing w:before="240" w:after="240" w:line="360" w:lineRule="auto"/>
        <w:ind w:firstLine="0"/>
        <w:jc w:val="both"/>
        <w:rPr>
          <w:rFonts w:ascii="Arial" w:eastAsia="Arial" w:hAnsi="Arial" w:cs="Arial"/>
        </w:rPr>
      </w:pPr>
      <w:proofErr w:type="gramStart"/>
      <w:r w:rsidRPr="00B64793">
        <w:rPr>
          <w:rFonts w:ascii="Arial" w:eastAsia="Arial" w:hAnsi="Arial" w:cs="Arial"/>
          <w:b/>
        </w:rPr>
        <w:t>Fig.</w:t>
      </w:r>
      <w:r w:rsidR="0050262E" w:rsidRPr="00B64793">
        <w:rPr>
          <w:rFonts w:ascii="Arial" w:eastAsia="Arial" w:hAnsi="Arial" w:cs="Arial"/>
          <w:b/>
        </w:rPr>
        <w:t xml:space="preserve"> 6</w:t>
      </w:r>
      <w:r w:rsidR="00986A48" w:rsidRPr="00B64793">
        <w:rPr>
          <w:rFonts w:ascii="Arial" w:eastAsia="Arial" w:hAnsi="Arial" w:cs="Arial"/>
        </w:rPr>
        <w:t xml:space="preserve"> (a) Square root-transformed </w:t>
      </w:r>
      <w:r w:rsidR="00986A48" w:rsidRPr="00B64793">
        <w:rPr>
          <w:rFonts w:ascii="Arial" w:eastAsia="Arial" w:hAnsi="Arial" w:cs="Arial"/>
          <w:i/>
        </w:rPr>
        <w:t xml:space="preserve">M. </w:t>
      </w:r>
      <w:proofErr w:type="spellStart"/>
      <w:r w:rsidR="00986A48" w:rsidRPr="00B64793">
        <w:rPr>
          <w:rFonts w:ascii="Arial" w:eastAsia="Arial" w:hAnsi="Arial" w:cs="Arial"/>
          <w:i/>
        </w:rPr>
        <w:t>tanacetaria</w:t>
      </w:r>
      <w:proofErr w:type="spellEnd"/>
      <w:r w:rsidR="00986A48" w:rsidRPr="00B64793">
        <w:rPr>
          <w:rFonts w:ascii="Arial" w:eastAsia="Arial" w:hAnsi="Arial" w:cs="Arial"/>
          <w:i/>
        </w:rPr>
        <w:t xml:space="preserve"> </w:t>
      </w:r>
      <w:r w:rsidR="00986A48" w:rsidRPr="00B64793">
        <w:rPr>
          <w:rFonts w:ascii="Arial" w:eastAsia="Arial" w:hAnsi="Arial" w:cs="Arial"/>
        </w:rPr>
        <w:t xml:space="preserve">colony size over time in days after aphid infestation, across </w:t>
      </w:r>
      <w:proofErr w:type="spellStart"/>
      <w:r w:rsidR="00986A48" w:rsidRPr="00B64793">
        <w:rPr>
          <w:rFonts w:ascii="Arial" w:eastAsia="Arial" w:hAnsi="Arial" w:cs="Arial"/>
        </w:rPr>
        <w:t>chemotypes</w:t>
      </w:r>
      <w:proofErr w:type="spellEnd"/>
      <w:r w:rsidR="00986A48" w:rsidRPr="00B64793">
        <w:rPr>
          <w:rFonts w:ascii="Arial" w:eastAsia="Arial" w:hAnsi="Arial" w:cs="Arial"/>
        </w:rPr>
        <w:t>.</w:t>
      </w:r>
      <w:proofErr w:type="gramEnd"/>
      <w:r w:rsidR="00986A48" w:rsidRPr="00B64793">
        <w:rPr>
          <w:rFonts w:ascii="Arial" w:eastAsia="Arial" w:hAnsi="Arial" w:cs="Arial"/>
        </w:rPr>
        <w:t xml:space="preserve"> R-values represent the slope of fitted lines. (b) Final aphid colony size at the time of the experimental harvest for different tansy </w:t>
      </w:r>
      <w:proofErr w:type="spellStart"/>
      <w:r w:rsidR="00986A48" w:rsidRPr="00B64793">
        <w:rPr>
          <w:rFonts w:ascii="Arial" w:eastAsia="Arial" w:hAnsi="Arial" w:cs="Arial"/>
        </w:rPr>
        <w:t>chemotypes</w:t>
      </w:r>
      <w:proofErr w:type="spellEnd"/>
      <w:r w:rsidR="00986A48" w:rsidRPr="00B64793">
        <w:rPr>
          <w:rFonts w:ascii="Arial" w:eastAsia="Arial" w:hAnsi="Arial" w:cs="Arial"/>
        </w:rPr>
        <w:t>. Boxes represent the variation in data, where t</w:t>
      </w:r>
      <w:r w:rsidR="00986A48" w:rsidRPr="00B64793">
        <w:rPr>
          <w:rFonts w:ascii="Arial" w:eastAsia="Arial" w:hAnsi="Arial" w:cs="Arial"/>
          <w:highlight w:val="white"/>
        </w:rPr>
        <w:t xml:space="preserve">he lower hinge corresponds to the first quartile (25th percentile) and the upper hinge depicts the third quartile (75th percentile). Whiskers indicate the 5% and 95% percentiles; solid lines within boxes represent the medians. Black dots indicate individual sample values. </w:t>
      </w:r>
      <w:r w:rsidR="00986A48" w:rsidRPr="00B64793">
        <w:rPr>
          <w:rFonts w:ascii="Arial" w:eastAsia="Arial" w:hAnsi="Arial" w:cs="Arial"/>
        </w:rPr>
        <w:t xml:space="preserve">The six </w:t>
      </w:r>
      <w:proofErr w:type="spellStart"/>
      <w:r w:rsidR="00986A48" w:rsidRPr="00B64793">
        <w:rPr>
          <w:rFonts w:ascii="Arial" w:eastAsia="Arial" w:hAnsi="Arial" w:cs="Arial"/>
        </w:rPr>
        <w:t>chemotypes</w:t>
      </w:r>
      <w:proofErr w:type="spellEnd"/>
      <w:r w:rsidR="00986A48" w:rsidRPr="00B64793">
        <w:rPr>
          <w:rFonts w:ascii="Arial" w:eastAsia="Arial" w:hAnsi="Arial" w:cs="Arial"/>
        </w:rPr>
        <w:t xml:space="preserve"> are depicted in dif</w:t>
      </w:r>
      <w:r w:rsidRPr="00B64793">
        <w:rPr>
          <w:rFonts w:ascii="Arial" w:eastAsia="Arial" w:hAnsi="Arial" w:cs="Arial"/>
        </w:rPr>
        <w:t>ferent colours for convenience</w:t>
      </w:r>
    </w:p>
    <w:p w14:paraId="5ABAFC60" w14:textId="03FD0AB4" w:rsidR="001E7B55" w:rsidRPr="00B64793" w:rsidRDefault="00283AF4"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b/>
        </w:rPr>
        <w:t xml:space="preserve">Table </w:t>
      </w:r>
      <w:r w:rsidR="00250CDD" w:rsidRPr="00B64793">
        <w:rPr>
          <w:rFonts w:ascii="Arial" w:eastAsia="Arial" w:hAnsi="Arial" w:cs="Arial"/>
          <w:b/>
        </w:rPr>
        <w:t>8</w:t>
      </w:r>
      <w:r w:rsidR="001E7B55" w:rsidRPr="00B64793">
        <w:rPr>
          <w:rFonts w:ascii="Arial" w:eastAsia="Arial" w:hAnsi="Arial" w:cs="Arial"/>
        </w:rPr>
        <w:t xml:space="preserve"> </w:t>
      </w:r>
      <w:r w:rsidR="00A339B4" w:rsidRPr="00B64793">
        <w:rPr>
          <w:rFonts w:ascii="Arial" w:eastAsia="Arial" w:hAnsi="Arial" w:cs="Arial"/>
        </w:rPr>
        <w:t>OUTPUT FROM A MIXED LINEAR MODEL FOR M. TANACETARIA COLONY SIZE OVER TIME, USING EITHER BELOWGROUND HERBIVORY TREATMENT (BELOWGROUND) (MODEL A) OR THE NUMBER OF RETRIEVED WIREWORM LARVAE (WIREWORM LARVAE) (MODEL B), AND DAY AND CHEMOTYPE, AND THE INTERACTION TERMS AS FIXED EFFECTS. IN</w:t>
      </w:r>
      <w:r w:rsidR="00F8189D" w:rsidRPr="00B64793">
        <w:rPr>
          <w:rFonts w:ascii="Arial" w:eastAsia="Arial" w:hAnsi="Arial" w:cs="Arial"/>
        </w:rPr>
        <w:t xml:space="preserve"> BOTH MODELS, BLOCK, DAUGHTER</w:t>
      </w:r>
      <w:r w:rsidR="00A339B4" w:rsidRPr="00B64793">
        <w:rPr>
          <w:rFonts w:ascii="Arial" w:eastAsia="Arial" w:hAnsi="Arial" w:cs="Arial"/>
        </w:rPr>
        <w:t>, AND INDIVIDUAL ID (NESTED WITHIN DAY) WERE USED AS RANDOM EFFECTS</w:t>
      </w:r>
    </w:p>
    <w:tbl>
      <w:tblPr>
        <w:tblW w:w="9240" w:type="dxa"/>
        <w:jc w:val="center"/>
        <w:tblBorders>
          <w:top w:val="nil"/>
          <w:left w:val="nil"/>
          <w:bottom w:val="nil"/>
          <w:right w:val="nil"/>
          <w:insideH w:val="nil"/>
          <w:insideV w:val="nil"/>
        </w:tblBorders>
        <w:tblLayout w:type="fixed"/>
        <w:tblLook w:val="0400" w:firstRow="0" w:lastRow="0" w:firstColumn="0" w:lastColumn="0" w:noHBand="0" w:noVBand="1"/>
      </w:tblPr>
      <w:tblGrid>
        <w:gridCol w:w="1985"/>
        <w:gridCol w:w="709"/>
        <w:gridCol w:w="1842"/>
        <w:gridCol w:w="2127"/>
        <w:gridCol w:w="708"/>
        <w:gridCol w:w="1869"/>
      </w:tblGrid>
      <w:tr w:rsidR="00131539" w:rsidRPr="00B64793" w14:paraId="688F1EA1" w14:textId="77777777" w:rsidTr="00CC4708">
        <w:trPr>
          <w:jc w:val="center"/>
        </w:trPr>
        <w:tc>
          <w:tcPr>
            <w:tcW w:w="1985" w:type="dxa"/>
            <w:tcBorders>
              <w:bottom w:val="single" w:sz="4" w:space="0" w:color="000000"/>
            </w:tcBorders>
          </w:tcPr>
          <w:p w14:paraId="5270CEC8"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Model A</w:t>
            </w:r>
          </w:p>
        </w:tc>
        <w:tc>
          <w:tcPr>
            <w:tcW w:w="709" w:type="dxa"/>
            <w:tcBorders>
              <w:bottom w:val="single" w:sz="4" w:space="0" w:color="000000"/>
            </w:tcBorders>
          </w:tcPr>
          <w:p w14:paraId="4CB9BBAD"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842" w:type="dxa"/>
            <w:tcBorders>
              <w:bottom w:val="single" w:sz="4" w:space="0" w:color="000000"/>
              <w:right w:val="single" w:sz="4" w:space="0" w:color="000000"/>
            </w:tcBorders>
          </w:tcPr>
          <w:p w14:paraId="0C61C0B4"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2</w:t>
            </w:r>
            <w:r w:rsidRPr="00B64793">
              <w:rPr>
                <w:rFonts w:ascii="Arial" w:eastAsia="Arial" w:hAnsi="Arial" w:cs="Arial"/>
                <w:b/>
              </w:rPr>
              <w:t xml:space="preserve"> (p-value)</w:t>
            </w:r>
          </w:p>
        </w:tc>
        <w:tc>
          <w:tcPr>
            <w:tcW w:w="2127" w:type="dxa"/>
            <w:tcBorders>
              <w:left w:val="single" w:sz="4" w:space="0" w:color="000000"/>
              <w:bottom w:val="single" w:sz="4" w:space="0" w:color="000000"/>
            </w:tcBorders>
          </w:tcPr>
          <w:p w14:paraId="1D2A7F9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Model B</w:t>
            </w:r>
          </w:p>
        </w:tc>
        <w:tc>
          <w:tcPr>
            <w:tcW w:w="708" w:type="dxa"/>
            <w:tcBorders>
              <w:bottom w:val="single" w:sz="4" w:space="0" w:color="000000"/>
            </w:tcBorders>
          </w:tcPr>
          <w:p w14:paraId="026DF1FE"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869" w:type="dxa"/>
            <w:tcBorders>
              <w:bottom w:val="single" w:sz="4" w:space="0" w:color="000000"/>
            </w:tcBorders>
          </w:tcPr>
          <w:p w14:paraId="4EE955D8"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2</w:t>
            </w:r>
            <w:r w:rsidRPr="00B64793">
              <w:rPr>
                <w:rFonts w:ascii="Arial" w:eastAsia="Arial" w:hAnsi="Arial" w:cs="Arial"/>
                <w:b/>
              </w:rPr>
              <w:t xml:space="preserve"> (p-value)</w:t>
            </w:r>
          </w:p>
        </w:tc>
      </w:tr>
      <w:tr w:rsidR="00131539" w:rsidRPr="00B64793" w14:paraId="503806D8" w14:textId="77777777" w:rsidTr="00CC4708">
        <w:trPr>
          <w:jc w:val="center"/>
        </w:trPr>
        <w:tc>
          <w:tcPr>
            <w:tcW w:w="1985" w:type="dxa"/>
            <w:tcBorders>
              <w:top w:val="single" w:sz="4" w:space="0" w:color="000000"/>
            </w:tcBorders>
          </w:tcPr>
          <w:p w14:paraId="5596EB31"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Belowground</w:t>
            </w:r>
          </w:p>
        </w:tc>
        <w:tc>
          <w:tcPr>
            <w:tcW w:w="709" w:type="dxa"/>
            <w:tcBorders>
              <w:top w:val="single" w:sz="4" w:space="0" w:color="000000"/>
            </w:tcBorders>
          </w:tcPr>
          <w:p w14:paraId="19C99570"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842" w:type="dxa"/>
            <w:tcBorders>
              <w:top w:val="single" w:sz="4" w:space="0" w:color="000000"/>
              <w:right w:val="single" w:sz="4" w:space="0" w:color="000000"/>
            </w:tcBorders>
          </w:tcPr>
          <w:p w14:paraId="6576ACF9"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2.04 (0.153)</w:t>
            </w:r>
          </w:p>
        </w:tc>
        <w:tc>
          <w:tcPr>
            <w:tcW w:w="2127" w:type="dxa"/>
            <w:tcBorders>
              <w:top w:val="single" w:sz="4" w:space="0" w:color="000000"/>
              <w:left w:val="single" w:sz="4" w:space="0" w:color="000000"/>
            </w:tcBorders>
          </w:tcPr>
          <w:p w14:paraId="14D6AAA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Wireworm larvae</w:t>
            </w:r>
          </w:p>
        </w:tc>
        <w:tc>
          <w:tcPr>
            <w:tcW w:w="708" w:type="dxa"/>
            <w:tcBorders>
              <w:top w:val="single" w:sz="4" w:space="0" w:color="000000"/>
            </w:tcBorders>
          </w:tcPr>
          <w:p w14:paraId="0A5D3BC9"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w:t>
            </w:r>
          </w:p>
        </w:tc>
        <w:tc>
          <w:tcPr>
            <w:tcW w:w="1869" w:type="dxa"/>
            <w:tcBorders>
              <w:top w:val="single" w:sz="4" w:space="0" w:color="000000"/>
            </w:tcBorders>
          </w:tcPr>
          <w:p w14:paraId="35CB383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2.95 (0.399)</w:t>
            </w:r>
          </w:p>
        </w:tc>
      </w:tr>
      <w:tr w:rsidR="00131539" w:rsidRPr="00B64793" w14:paraId="77D6A225" w14:textId="77777777" w:rsidTr="00CC4708">
        <w:trPr>
          <w:jc w:val="center"/>
        </w:trPr>
        <w:tc>
          <w:tcPr>
            <w:tcW w:w="1985" w:type="dxa"/>
          </w:tcPr>
          <w:p w14:paraId="106B7226"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lastRenderedPageBreak/>
              <w:t>Chemotype</w:t>
            </w:r>
            <w:proofErr w:type="spellEnd"/>
          </w:p>
        </w:tc>
        <w:tc>
          <w:tcPr>
            <w:tcW w:w="709" w:type="dxa"/>
          </w:tcPr>
          <w:p w14:paraId="0506E1F1"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42" w:type="dxa"/>
            <w:tcBorders>
              <w:right w:val="single" w:sz="4" w:space="0" w:color="000000"/>
            </w:tcBorders>
          </w:tcPr>
          <w:p w14:paraId="74168EA0"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7.33 (0.197)</w:t>
            </w:r>
          </w:p>
        </w:tc>
        <w:tc>
          <w:tcPr>
            <w:tcW w:w="2127" w:type="dxa"/>
            <w:tcBorders>
              <w:left w:val="single" w:sz="4" w:space="0" w:color="000000"/>
            </w:tcBorders>
          </w:tcPr>
          <w:p w14:paraId="206A732F"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p>
        </w:tc>
        <w:tc>
          <w:tcPr>
            <w:tcW w:w="708" w:type="dxa"/>
          </w:tcPr>
          <w:p w14:paraId="2ED18AA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69" w:type="dxa"/>
          </w:tcPr>
          <w:p w14:paraId="37C0BB1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6.67 (0.246)</w:t>
            </w:r>
          </w:p>
        </w:tc>
      </w:tr>
      <w:tr w:rsidR="00131539" w:rsidRPr="00B64793" w14:paraId="216C1156" w14:textId="77777777" w:rsidTr="00CC4708">
        <w:trPr>
          <w:jc w:val="center"/>
        </w:trPr>
        <w:tc>
          <w:tcPr>
            <w:tcW w:w="1985" w:type="dxa"/>
          </w:tcPr>
          <w:p w14:paraId="00174D2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Day</w:t>
            </w:r>
          </w:p>
        </w:tc>
        <w:tc>
          <w:tcPr>
            <w:tcW w:w="709" w:type="dxa"/>
          </w:tcPr>
          <w:p w14:paraId="18F746E8"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842" w:type="dxa"/>
            <w:tcBorders>
              <w:right w:val="single" w:sz="4" w:space="0" w:color="000000"/>
            </w:tcBorders>
          </w:tcPr>
          <w:p w14:paraId="6167EA2D"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86.01 (&lt;0.001)</w:t>
            </w:r>
          </w:p>
        </w:tc>
        <w:tc>
          <w:tcPr>
            <w:tcW w:w="2127" w:type="dxa"/>
            <w:tcBorders>
              <w:left w:val="single" w:sz="4" w:space="0" w:color="000000"/>
            </w:tcBorders>
          </w:tcPr>
          <w:p w14:paraId="6A8FBB2C"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rPr>
              <w:t>Day</w:t>
            </w:r>
          </w:p>
        </w:tc>
        <w:tc>
          <w:tcPr>
            <w:tcW w:w="708" w:type="dxa"/>
          </w:tcPr>
          <w:p w14:paraId="270C7428"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869" w:type="dxa"/>
          </w:tcPr>
          <w:p w14:paraId="23D0EEF6"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84.71 (&lt;0.001)</w:t>
            </w:r>
          </w:p>
        </w:tc>
      </w:tr>
      <w:tr w:rsidR="00131539" w:rsidRPr="00B64793" w14:paraId="6CC2603F" w14:textId="77777777" w:rsidTr="00CC4708">
        <w:trPr>
          <w:jc w:val="center"/>
        </w:trPr>
        <w:tc>
          <w:tcPr>
            <w:tcW w:w="1985" w:type="dxa"/>
          </w:tcPr>
          <w:p w14:paraId="49E1CC09"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 xml:space="preserve">Belowground * </w:t>
            </w:r>
            <w:proofErr w:type="spellStart"/>
            <w:r w:rsidRPr="00B64793">
              <w:rPr>
                <w:rFonts w:ascii="Arial" w:eastAsia="Arial" w:hAnsi="Arial" w:cs="Arial"/>
              </w:rPr>
              <w:t>Chemotype</w:t>
            </w:r>
            <w:proofErr w:type="spellEnd"/>
          </w:p>
        </w:tc>
        <w:tc>
          <w:tcPr>
            <w:tcW w:w="709" w:type="dxa"/>
          </w:tcPr>
          <w:p w14:paraId="765D4D28"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42" w:type="dxa"/>
            <w:tcBorders>
              <w:right w:val="single" w:sz="4" w:space="0" w:color="000000"/>
            </w:tcBorders>
          </w:tcPr>
          <w:p w14:paraId="7465FA34"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3.06 (0.691)</w:t>
            </w:r>
          </w:p>
        </w:tc>
        <w:tc>
          <w:tcPr>
            <w:tcW w:w="2127" w:type="dxa"/>
            <w:tcBorders>
              <w:left w:val="single" w:sz="4" w:space="0" w:color="000000"/>
            </w:tcBorders>
          </w:tcPr>
          <w:p w14:paraId="073C94B4"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 xml:space="preserve">Wireworm larvae * </w:t>
            </w:r>
            <w:proofErr w:type="spellStart"/>
            <w:r w:rsidRPr="00B64793">
              <w:rPr>
                <w:rFonts w:ascii="Arial" w:eastAsia="Arial" w:hAnsi="Arial" w:cs="Arial"/>
              </w:rPr>
              <w:t>Chemotype</w:t>
            </w:r>
            <w:proofErr w:type="spellEnd"/>
          </w:p>
        </w:tc>
        <w:tc>
          <w:tcPr>
            <w:tcW w:w="708" w:type="dxa"/>
          </w:tcPr>
          <w:p w14:paraId="3A2181F3"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14</w:t>
            </w:r>
          </w:p>
        </w:tc>
        <w:tc>
          <w:tcPr>
            <w:tcW w:w="1869" w:type="dxa"/>
          </w:tcPr>
          <w:p w14:paraId="328328D6"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13.30 (0.503)</w:t>
            </w:r>
          </w:p>
        </w:tc>
      </w:tr>
      <w:tr w:rsidR="00131539" w:rsidRPr="00B64793" w14:paraId="4FE334D6" w14:textId="77777777" w:rsidTr="00CC4708">
        <w:trPr>
          <w:jc w:val="center"/>
        </w:trPr>
        <w:tc>
          <w:tcPr>
            <w:tcW w:w="1985" w:type="dxa"/>
          </w:tcPr>
          <w:p w14:paraId="77F34E2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Belowground * Day</w:t>
            </w:r>
          </w:p>
        </w:tc>
        <w:tc>
          <w:tcPr>
            <w:tcW w:w="709" w:type="dxa"/>
          </w:tcPr>
          <w:p w14:paraId="4C0A9612"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842" w:type="dxa"/>
            <w:tcBorders>
              <w:right w:val="single" w:sz="4" w:space="0" w:color="000000"/>
            </w:tcBorders>
          </w:tcPr>
          <w:p w14:paraId="4D2C114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0.10 (0.751)</w:t>
            </w:r>
          </w:p>
        </w:tc>
        <w:tc>
          <w:tcPr>
            <w:tcW w:w="2127" w:type="dxa"/>
            <w:tcBorders>
              <w:left w:val="single" w:sz="4" w:space="0" w:color="000000"/>
            </w:tcBorders>
          </w:tcPr>
          <w:p w14:paraId="2E9F7103"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Wireworm larvae * Day</w:t>
            </w:r>
          </w:p>
        </w:tc>
        <w:tc>
          <w:tcPr>
            <w:tcW w:w="708" w:type="dxa"/>
          </w:tcPr>
          <w:p w14:paraId="35BF5DF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w:t>
            </w:r>
          </w:p>
        </w:tc>
        <w:tc>
          <w:tcPr>
            <w:tcW w:w="1869" w:type="dxa"/>
          </w:tcPr>
          <w:p w14:paraId="09850A27"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4.03 (0.258)</w:t>
            </w:r>
          </w:p>
        </w:tc>
      </w:tr>
      <w:tr w:rsidR="00131539" w:rsidRPr="00B64793" w14:paraId="56501973" w14:textId="77777777" w:rsidTr="00CC4708">
        <w:trPr>
          <w:jc w:val="center"/>
        </w:trPr>
        <w:tc>
          <w:tcPr>
            <w:tcW w:w="1985" w:type="dxa"/>
          </w:tcPr>
          <w:p w14:paraId="5A6ED832"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r w:rsidRPr="00B64793">
              <w:rPr>
                <w:rFonts w:ascii="Arial" w:eastAsia="Arial" w:hAnsi="Arial" w:cs="Arial"/>
              </w:rPr>
              <w:t xml:space="preserve"> * Day</w:t>
            </w:r>
          </w:p>
        </w:tc>
        <w:tc>
          <w:tcPr>
            <w:tcW w:w="709" w:type="dxa"/>
          </w:tcPr>
          <w:p w14:paraId="6968E9ED"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42" w:type="dxa"/>
            <w:tcBorders>
              <w:right w:val="single" w:sz="4" w:space="0" w:color="000000"/>
            </w:tcBorders>
          </w:tcPr>
          <w:p w14:paraId="78E31B49"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22.85 (0.001)</w:t>
            </w:r>
          </w:p>
        </w:tc>
        <w:tc>
          <w:tcPr>
            <w:tcW w:w="2127" w:type="dxa"/>
            <w:tcBorders>
              <w:left w:val="single" w:sz="4" w:space="0" w:color="000000"/>
            </w:tcBorders>
          </w:tcPr>
          <w:p w14:paraId="3B9AB8D4"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rPr>
              <w:t>Chemotype</w:t>
            </w:r>
            <w:proofErr w:type="spellEnd"/>
            <w:r w:rsidRPr="00B64793">
              <w:rPr>
                <w:rFonts w:ascii="Arial" w:eastAsia="Arial" w:hAnsi="Arial" w:cs="Arial"/>
              </w:rPr>
              <w:t xml:space="preserve"> * Day</w:t>
            </w:r>
          </w:p>
        </w:tc>
        <w:tc>
          <w:tcPr>
            <w:tcW w:w="708" w:type="dxa"/>
          </w:tcPr>
          <w:p w14:paraId="39B179D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69" w:type="dxa"/>
          </w:tcPr>
          <w:p w14:paraId="689C7C0E"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17.34 (0.004)</w:t>
            </w:r>
          </w:p>
        </w:tc>
      </w:tr>
      <w:tr w:rsidR="00131539" w:rsidRPr="00B64793" w14:paraId="5BF6B8C5" w14:textId="77777777" w:rsidTr="00CC4708">
        <w:trPr>
          <w:jc w:val="center"/>
        </w:trPr>
        <w:tc>
          <w:tcPr>
            <w:tcW w:w="1985" w:type="dxa"/>
            <w:tcBorders>
              <w:bottom w:val="single" w:sz="4" w:space="0" w:color="000000"/>
            </w:tcBorders>
          </w:tcPr>
          <w:p w14:paraId="59ED2DFD"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 xml:space="preserve">Belowground * </w:t>
            </w:r>
            <w:proofErr w:type="spellStart"/>
            <w:r w:rsidRPr="00B64793">
              <w:rPr>
                <w:rFonts w:ascii="Arial" w:eastAsia="Arial" w:hAnsi="Arial" w:cs="Arial"/>
              </w:rPr>
              <w:t>Chemotype</w:t>
            </w:r>
            <w:proofErr w:type="spellEnd"/>
            <w:r w:rsidRPr="00B64793">
              <w:rPr>
                <w:rFonts w:ascii="Arial" w:eastAsia="Arial" w:hAnsi="Arial" w:cs="Arial"/>
              </w:rPr>
              <w:t xml:space="preserve"> * Day</w:t>
            </w:r>
          </w:p>
        </w:tc>
        <w:tc>
          <w:tcPr>
            <w:tcW w:w="709" w:type="dxa"/>
            <w:tcBorders>
              <w:bottom w:val="single" w:sz="4" w:space="0" w:color="000000"/>
            </w:tcBorders>
          </w:tcPr>
          <w:p w14:paraId="7B0A1B3F"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842" w:type="dxa"/>
            <w:tcBorders>
              <w:bottom w:val="single" w:sz="4" w:space="0" w:color="000000"/>
              <w:right w:val="single" w:sz="4" w:space="0" w:color="000000"/>
            </w:tcBorders>
          </w:tcPr>
          <w:p w14:paraId="4DC44602"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3.62 (0.606)</w:t>
            </w:r>
          </w:p>
        </w:tc>
        <w:tc>
          <w:tcPr>
            <w:tcW w:w="2127" w:type="dxa"/>
            <w:tcBorders>
              <w:left w:val="single" w:sz="4" w:space="0" w:color="000000"/>
              <w:bottom w:val="single" w:sz="4" w:space="0" w:color="000000"/>
            </w:tcBorders>
          </w:tcPr>
          <w:p w14:paraId="7DBE99F5"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 xml:space="preserve">Wireworm larvae * </w:t>
            </w:r>
            <w:proofErr w:type="spellStart"/>
            <w:r w:rsidRPr="00B64793">
              <w:rPr>
                <w:rFonts w:ascii="Arial" w:eastAsia="Arial" w:hAnsi="Arial" w:cs="Arial"/>
              </w:rPr>
              <w:t>Chemotype</w:t>
            </w:r>
            <w:proofErr w:type="spellEnd"/>
            <w:r w:rsidRPr="00B64793">
              <w:rPr>
                <w:rFonts w:ascii="Arial" w:eastAsia="Arial" w:hAnsi="Arial" w:cs="Arial"/>
              </w:rPr>
              <w:t xml:space="preserve"> * Day</w:t>
            </w:r>
          </w:p>
        </w:tc>
        <w:tc>
          <w:tcPr>
            <w:tcW w:w="708" w:type="dxa"/>
            <w:tcBorders>
              <w:bottom w:val="single" w:sz="4" w:space="0" w:color="000000"/>
            </w:tcBorders>
          </w:tcPr>
          <w:p w14:paraId="1425470A"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14</w:t>
            </w:r>
          </w:p>
        </w:tc>
        <w:tc>
          <w:tcPr>
            <w:tcW w:w="1869" w:type="dxa"/>
            <w:tcBorders>
              <w:bottom w:val="single" w:sz="4" w:space="0" w:color="000000"/>
            </w:tcBorders>
          </w:tcPr>
          <w:p w14:paraId="752307FF" w14:textId="77777777" w:rsidR="001E7B55" w:rsidRPr="00B64793" w:rsidRDefault="001E7B55"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9.02 (0.830)</w:t>
            </w:r>
          </w:p>
        </w:tc>
      </w:tr>
    </w:tbl>
    <w:p w14:paraId="4E77C966" w14:textId="56989D83" w:rsidR="00CC4708" w:rsidRPr="00B64793" w:rsidRDefault="00CC4708"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b/>
        </w:rPr>
        <w:t>Ta</w:t>
      </w:r>
      <w:r w:rsidR="00283AF4" w:rsidRPr="00B64793">
        <w:rPr>
          <w:rFonts w:ascii="Arial" w:eastAsia="Arial" w:hAnsi="Arial" w:cs="Arial"/>
          <w:b/>
        </w:rPr>
        <w:t xml:space="preserve">ble </w:t>
      </w:r>
      <w:r w:rsidR="00250CDD" w:rsidRPr="00B64793">
        <w:rPr>
          <w:rFonts w:ascii="Arial" w:eastAsia="Arial" w:hAnsi="Arial" w:cs="Arial"/>
          <w:b/>
        </w:rPr>
        <w:t>9</w:t>
      </w:r>
      <w:r w:rsidRPr="00B64793">
        <w:rPr>
          <w:rFonts w:ascii="Arial" w:eastAsia="Arial" w:hAnsi="Arial" w:cs="Arial"/>
        </w:rPr>
        <w:t xml:space="preserve"> </w:t>
      </w:r>
      <w:r w:rsidR="00A339B4" w:rsidRPr="00B64793">
        <w:rPr>
          <w:rFonts w:ascii="Arial" w:eastAsia="Arial" w:hAnsi="Arial" w:cs="Arial"/>
        </w:rPr>
        <w:t>OUTPUT FROM A MIXED LINEAR MODEL FOR FINAL M. TANACETARIA COLONY SIZE, USING BELOWGROUND HERBIVORY TREATMENT (BG) (MODEL A) OR THE NUMBER OF RETRIEVED WIREWORM LARVAE (MODEL B), AND TERPENOID RICHNESS, TERPENOID EVENNESS AND TOTAL TERPENOID CONCENTRATION CALCULATED BASED ON THE TERPENOID PROFILE OF THE 18 DAUGHTER PLANTS (THREE FOR EACH OF THE SIX CHEMOTYPES) AS FIXED EFFECTS AND THE BLOCK AS RANDOM EFFECT</w:t>
      </w:r>
    </w:p>
    <w:p w14:paraId="64762C16" w14:textId="77777777" w:rsidR="00CC4708" w:rsidRPr="00B64793" w:rsidRDefault="00CC4708" w:rsidP="00D36955">
      <w:pPr>
        <w:pBdr>
          <w:top w:val="nil"/>
          <w:left w:val="nil"/>
          <w:bottom w:val="nil"/>
          <w:right w:val="nil"/>
          <w:between w:val="nil"/>
        </w:pBdr>
        <w:spacing w:before="240" w:after="240" w:line="360" w:lineRule="auto"/>
        <w:ind w:firstLine="0"/>
        <w:jc w:val="both"/>
        <w:rPr>
          <w:rFonts w:ascii="Arial" w:eastAsia="Arial" w:hAnsi="Arial" w:cs="Arial"/>
        </w:rPr>
      </w:pPr>
    </w:p>
    <w:tbl>
      <w:tblPr>
        <w:tblW w:w="8595" w:type="dxa"/>
        <w:tblBorders>
          <w:top w:val="nil"/>
          <w:left w:val="nil"/>
          <w:bottom w:val="nil"/>
          <w:right w:val="nil"/>
          <w:insideH w:val="nil"/>
          <w:insideV w:val="nil"/>
        </w:tblBorders>
        <w:tblLayout w:type="fixed"/>
        <w:tblLook w:val="0400" w:firstRow="0" w:lastRow="0" w:firstColumn="0" w:lastColumn="0" w:noHBand="0" w:noVBand="1"/>
      </w:tblPr>
      <w:tblGrid>
        <w:gridCol w:w="1725"/>
        <w:gridCol w:w="630"/>
        <w:gridCol w:w="1740"/>
        <w:gridCol w:w="2220"/>
        <w:gridCol w:w="705"/>
        <w:gridCol w:w="1575"/>
      </w:tblGrid>
      <w:tr w:rsidR="00131539" w:rsidRPr="00B64793" w14:paraId="07255BC7" w14:textId="77777777" w:rsidTr="005000F8">
        <w:trPr>
          <w:cantSplit/>
          <w:trHeight w:val="435"/>
        </w:trPr>
        <w:tc>
          <w:tcPr>
            <w:tcW w:w="1725" w:type="dxa"/>
            <w:tcBorders>
              <w:bottom w:val="single" w:sz="4" w:space="0" w:color="auto"/>
            </w:tcBorders>
          </w:tcPr>
          <w:p w14:paraId="2486469F"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Model A</w:t>
            </w:r>
          </w:p>
        </w:tc>
        <w:tc>
          <w:tcPr>
            <w:tcW w:w="630" w:type="dxa"/>
            <w:tcBorders>
              <w:bottom w:val="single" w:sz="4" w:space="0" w:color="auto"/>
            </w:tcBorders>
          </w:tcPr>
          <w:p w14:paraId="4E501A8D"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740" w:type="dxa"/>
            <w:tcBorders>
              <w:bottom w:val="single" w:sz="4" w:space="0" w:color="auto"/>
              <w:right w:val="single" w:sz="4" w:space="0" w:color="auto"/>
            </w:tcBorders>
          </w:tcPr>
          <w:p w14:paraId="7217766D" w14:textId="6B193C81"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 xml:space="preserve">2 </w:t>
            </w:r>
            <w:r w:rsidRPr="00B64793">
              <w:rPr>
                <w:rFonts w:ascii="Arial" w:eastAsia="Arial" w:hAnsi="Arial" w:cs="Arial"/>
                <w:b/>
              </w:rPr>
              <w:t>(p-value)</w:t>
            </w:r>
          </w:p>
        </w:tc>
        <w:tc>
          <w:tcPr>
            <w:tcW w:w="2220" w:type="dxa"/>
            <w:tcBorders>
              <w:left w:val="single" w:sz="4" w:space="0" w:color="auto"/>
              <w:bottom w:val="single" w:sz="4" w:space="0" w:color="auto"/>
            </w:tcBorders>
          </w:tcPr>
          <w:p w14:paraId="09272053"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Model B</w:t>
            </w:r>
          </w:p>
        </w:tc>
        <w:tc>
          <w:tcPr>
            <w:tcW w:w="705" w:type="dxa"/>
            <w:tcBorders>
              <w:bottom w:val="single" w:sz="4" w:space="0" w:color="auto"/>
            </w:tcBorders>
          </w:tcPr>
          <w:p w14:paraId="3D0FB2D8"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575" w:type="dxa"/>
            <w:tcBorders>
              <w:bottom w:val="single" w:sz="4" w:space="0" w:color="auto"/>
            </w:tcBorders>
          </w:tcPr>
          <w:p w14:paraId="1E4CE622" w14:textId="5133CF07" w:rsidR="00CC4708" w:rsidRPr="00B64793" w:rsidRDefault="00CC4708"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 xml:space="preserve">2 </w:t>
            </w:r>
            <w:r w:rsidRPr="00B64793">
              <w:rPr>
                <w:rFonts w:ascii="Arial" w:eastAsia="Arial" w:hAnsi="Arial" w:cs="Arial"/>
                <w:b/>
              </w:rPr>
              <w:t>(p-value)</w:t>
            </w:r>
          </w:p>
        </w:tc>
      </w:tr>
      <w:tr w:rsidR="00131539" w:rsidRPr="00B64793" w14:paraId="6296F1B0" w14:textId="77777777" w:rsidTr="005000F8">
        <w:trPr>
          <w:trHeight w:val="260"/>
        </w:trPr>
        <w:tc>
          <w:tcPr>
            <w:tcW w:w="1725" w:type="dxa"/>
            <w:tcBorders>
              <w:top w:val="single" w:sz="4" w:space="0" w:color="auto"/>
            </w:tcBorders>
          </w:tcPr>
          <w:p w14:paraId="3F3EA853"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BG</w:t>
            </w:r>
          </w:p>
        </w:tc>
        <w:tc>
          <w:tcPr>
            <w:tcW w:w="630" w:type="dxa"/>
            <w:tcBorders>
              <w:top w:val="single" w:sz="4" w:space="0" w:color="auto"/>
            </w:tcBorders>
          </w:tcPr>
          <w:p w14:paraId="61CC597C"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1</w:t>
            </w:r>
          </w:p>
        </w:tc>
        <w:tc>
          <w:tcPr>
            <w:tcW w:w="1740" w:type="dxa"/>
            <w:tcBorders>
              <w:top w:val="single" w:sz="4" w:space="0" w:color="auto"/>
              <w:right w:val="single" w:sz="4" w:space="0" w:color="auto"/>
            </w:tcBorders>
          </w:tcPr>
          <w:p w14:paraId="7791C202"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0.52 (0.469)</w:t>
            </w:r>
          </w:p>
        </w:tc>
        <w:tc>
          <w:tcPr>
            <w:tcW w:w="2220" w:type="dxa"/>
            <w:tcBorders>
              <w:top w:val="single" w:sz="4" w:space="0" w:color="auto"/>
              <w:left w:val="single" w:sz="4" w:space="0" w:color="auto"/>
            </w:tcBorders>
          </w:tcPr>
          <w:p w14:paraId="2DCCD05F"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Wireworm larvae</w:t>
            </w:r>
          </w:p>
        </w:tc>
        <w:tc>
          <w:tcPr>
            <w:tcW w:w="705" w:type="dxa"/>
            <w:tcBorders>
              <w:top w:val="single" w:sz="4" w:space="0" w:color="auto"/>
            </w:tcBorders>
          </w:tcPr>
          <w:p w14:paraId="256299EA"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3</w:t>
            </w:r>
          </w:p>
        </w:tc>
        <w:tc>
          <w:tcPr>
            <w:tcW w:w="1575" w:type="dxa"/>
            <w:tcBorders>
              <w:top w:val="single" w:sz="4" w:space="0" w:color="auto"/>
            </w:tcBorders>
          </w:tcPr>
          <w:p w14:paraId="52B771D6" w14:textId="77777777" w:rsidR="00CC4708" w:rsidRPr="00B64793" w:rsidRDefault="00CC4708" w:rsidP="00D36955">
            <w:pPr>
              <w:spacing w:line="360" w:lineRule="auto"/>
              <w:ind w:firstLine="0"/>
              <w:rPr>
                <w:rFonts w:ascii="Arial" w:eastAsia="Arial" w:hAnsi="Arial" w:cs="Arial"/>
                <w:b/>
              </w:rPr>
            </w:pPr>
            <w:r w:rsidRPr="00B64793">
              <w:rPr>
                <w:rFonts w:ascii="Arial" w:eastAsia="Arial" w:hAnsi="Arial" w:cs="Arial"/>
                <w:b/>
              </w:rPr>
              <w:t>8.56 (0.036)</w:t>
            </w:r>
          </w:p>
        </w:tc>
      </w:tr>
      <w:tr w:rsidR="00131539" w:rsidRPr="00B64793" w14:paraId="34E667B4" w14:textId="77777777" w:rsidTr="005000F8">
        <w:trPr>
          <w:trHeight w:val="260"/>
        </w:trPr>
        <w:tc>
          <w:tcPr>
            <w:tcW w:w="1725" w:type="dxa"/>
          </w:tcPr>
          <w:p w14:paraId="53C2C9B3"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Evenness</w:t>
            </w:r>
          </w:p>
        </w:tc>
        <w:tc>
          <w:tcPr>
            <w:tcW w:w="630" w:type="dxa"/>
          </w:tcPr>
          <w:p w14:paraId="72C0ACEB"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1</w:t>
            </w:r>
          </w:p>
        </w:tc>
        <w:tc>
          <w:tcPr>
            <w:tcW w:w="1740" w:type="dxa"/>
            <w:tcBorders>
              <w:right w:val="single" w:sz="4" w:space="0" w:color="auto"/>
            </w:tcBorders>
          </w:tcPr>
          <w:p w14:paraId="64B6ABDB" w14:textId="77777777" w:rsidR="00CC4708" w:rsidRPr="00B64793" w:rsidRDefault="00CC4708" w:rsidP="00D36955">
            <w:pPr>
              <w:spacing w:line="360" w:lineRule="auto"/>
              <w:ind w:firstLine="0"/>
              <w:rPr>
                <w:rFonts w:ascii="Arial" w:eastAsia="Arial" w:hAnsi="Arial" w:cs="Arial"/>
                <w:b/>
              </w:rPr>
            </w:pPr>
            <w:r w:rsidRPr="00B64793">
              <w:rPr>
                <w:rFonts w:ascii="Arial" w:eastAsia="Arial" w:hAnsi="Arial" w:cs="Arial"/>
                <w:b/>
              </w:rPr>
              <w:t>5.77 (0.016)</w:t>
            </w:r>
          </w:p>
        </w:tc>
        <w:tc>
          <w:tcPr>
            <w:tcW w:w="2220" w:type="dxa"/>
            <w:tcBorders>
              <w:left w:val="single" w:sz="4" w:space="0" w:color="auto"/>
            </w:tcBorders>
          </w:tcPr>
          <w:p w14:paraId="4EEBCD65"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Evenness</w:t>
            </w:r>
          </w:p>
        </w:tc>
        <w:tc>
          <w:tcPr>
            <w:tcW w:w="705" w:type="dxa"/>
          </w:tcPr>
          <w:p w14:paraId="4733778E" w14:textId="77777777" w:rsidR="00CC4708" w:rsidRPr="00B64793" w:rsidRDefault="00CC4708" w:rsidP="00D36955">
            <w:pPr>
              <w:spacing w:line="360" w:lineRule="auto"/>
              <w:ind w:firstLine="0"/>
              <w:rPr>
                <w:rFonts w:ascii="Arial" w:eastAsia="Arial" w:hAnsi="Arial" w:cs="Arial"/>
              </w:rPr>
            </w:pPr>
            <w:r w:rsidRPr="00B64793">
              <w:rPr>
                <w:rFonts w:ascii="Arial" w:eastAsia="Arial" w:hAnsi="Arial" w:cs="Arial"/>
              </w:rPr>
              <w:t>1</w:t>
            </w:r>
          </w:p>
        </w:tc>
        <w:tc>
          <w:tcPr>
            <w:tcW w:w="1575" w:type="dxa"/>
          </w:tcPr>
          <w:p w14:paraId="1C7E5097" w14:textId="77777777" w:rsidR="00CC4708" w:rsidRPr="00B64793" w:rsidRDefault="00CC4708" w:rsidP="00D36955">
            <w:pPr>
              <w:spacing w:line="360" w:lineRule="auto"/>
              <w:ind w:firstLine="0"/>
              <w:rPr>
                <w:rFonts w:ascii="Arial" w:eastAsia="Arial" w:hAnsi="Arial" w:cs="Arial"/>
                <w:i/>
              </w:rPr>
            </w:pPr>
            <w:r w:rsidRPr="00B64793">
              <w:rPr>
                <w:rFonts w:ascii="Arial" w:eastAsia="Arial" w:hAnsi="Arial" w:cs="Arial"/>
                <w:i/>
              </w:rPr>
              <w:t>3.82 (0.051)</w:t>
            </w:r>
          </w:p>
        </w:tc>
      </w:tr>
      <w:tr w:rsidR="00131539" w:rsidRPr="00B64793" w14:paraId="430E08EB" w14:textId="77777777" w:rsidTr="005000F8">
        <w:trPr>
          <w:trHeight w:val="260"/>
        </w:trPr>
        <w:tc>
          <w:tcPr>
            <w:tcW w:w="1725" w:type="dxa"/>
          </w:tcPr>
          <w:p w14:paraId="06253CBC"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Richness</w:t>
            </w:r>
          </w:p>
        </w:tc>
        <w:tc>
          <w:tcPr>
            <w:tcW w:w="630" w:type="dxa"/>
          </w:tcPr>
          <w:p w14:paraId="5D97B1B1"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740" w:type="dxa"/>
            <w:tcBorders>
              <w:right w:val="single" w:sz="4" w:space="0" w:color="auto"/>
            </w:tcBorders>
          </w:tcPr>
          <w:p w14:paraId="1F88B263"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0.00 (0.990)</w:t>
            </w:r>
          </w:p>
        </w:tc>
        <w:tc>
          <w:tcPr>
            <w:tcW w:w="2220" w:type="dxa"/>
            <w:tcBorders>
              <w:left w:val="single" w:sz="4" w:space="0" w:color="auto"/>
            </w:tcBorders>
          </w:tcPr>
          <w:p w14:paraId="5A3046B2"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Richness</w:t>
            </w:r>
          </w:p>
        </w:tc>
        <w:tc>
          <w:tcPr>
            <w:tcW w:w="705" w:type="dxa"/>
          </w:tcPr>
          <w:p w14:paraId="0915067D"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575" w:type="dxa"/>
          </w:tcPr>
          <w:p w14:paraId="06A6AB80"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0.00 (0.951)</w:t>
            </w:r>
          </w:p>
        </w:tc>
      </w:tr>
      <w:tr w:rsidR="00131539" w:rsidRPr="00B64793" w14:paraId="36276BA7" w14:textId="77777777" w:rsidTr="005000F8">
        <w:tc>
          <w:tcPr>
            <w:tcW w:w="1725" w:type="dxa"/>
            <w:tcBorders>
              <w:bottom w:val="single" w:sz="4" w:space="0" w:color="auto"/>
            </w:tcBorders>
          </w:tcPr>
          <w:p w14:paraId="0C78FAC9"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Concentration</w:t>
            </w:r>
          </w:p>
        </w:tc>
        <w:tc>
          <w:tcPr>
            <w:tcW w:w="630" w:type="dxa"/>
            <w:tcBorders>
              <w:bottom w:val="single" w:sz="4" w:space="0" w:color="auto"/>
            </w:tcBorders>
          </w:tcPr>
          <w:p w14:paraId="1839BB93"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740" w:type="dxa"/>
            <w:tcBorders>
              <w:bottom w:val="single" w:sz="4" w:space="0" w:color="auto"/>
              <w:right w:val="single" w:sz="4" w:space="0" w:color="auto"/>
            </w:tcBorders>
          </w:tcPr>
          <w:p w14:paraId="79DDC5F9"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2.00 (0.157)</w:t>
            </w:r>
          </w:p>
        </w:tc>
        <w:tc>
          <w:tcPr>
            <w:tcW w:w="2220" w:type="dxa"/>
            <w:tcBorders>
              <w:left w:val="single" w:sz="4" w:space="0" w:color="auto"/>
              <w:bottom w:val="single" w:sz="4" w:space="0" w:color="auto"/>
            </w:tcBorders>
          </w:tcPr>
          <w:p w14:paraId="4C00DDEA"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Concentration</w:t>
            </w:r>
          </w:p>
        </w:tc>
        <w:tc>
          <w:tcPr>
            <w:tcW w:w="705" w:type="dxa"/>
            <w:tcBorders>
              <w:bottom w:val="single" w:sz="4" w:space="0" w:color="auto"/>
            </w:tcBorders>
          </w:tcPr>
          <w:p w14:paraId="584E289B"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575" w:type="dxa"/>
            <w:tcBorders>
              <w:bottom w:val="single" w:sz="4" w:space="0" w:color="auto"/>
            </w:tcBorders>
          </w:tcPr>
          <w:p w14:paraId="4978B0E7" w14:textId="77777777" w:rsidR="00CC4708" w:rsidRPr="00B64793" w:rsidRDefault="00CC4708"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2.18 (0.140)</w:t>
            </w:r>
          </w:p>
        </w:tc>
      </w:tr>
    </w:tbl>
    <w:p w14:paraId="3216082F" w14:textId="77777777" w:rsidR="008C5D6F" w:rsidRPr="00B64793" w:rsidRDefault="008C5D6F" w:rsidP="00D36955">
      <w:pPr>
        <w:keepNext/>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noProof/>
          <w:lang w:val="en-US"/>
        </w:rPr>
        <w:lastRenderedPageBreak/>
        <w:drawing>
          <wp:inline distT="114300" distB="114300" distL="114300" distR="114300" wp14:anchorId="6FF83268" wp14:editId="1FB2BE56">
            <wp:extent cx="5760410" cy="28321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60410" cy="2832100"/>
                    </a:xfrm>
                    <a:prstGeom prst="rect">
                      <a:avLst/>
                    </a:prstGeom>
                    <a:ln/>
                  </pic:spPr>
                </pic:pic>
              </a:graphicData>
            </a:graphic>
          </wp:inline>
        </w:drawing>
      </w:r>
    </w:p>
    <w:p w14:paraId="1244AEF2" w14:textId="65FD97C7" w:rsidR="008C5D6F" w:rsidRPr="00B64793" w:rsidRDefault="000B5C15" w:rsidP="00D36955">
      <w:pPr>
        <w:pBdr>
          <w:top w:val="nil"/>
          <w:left w:val="nil"/>
          <w:bottom w:val="nil"/>
          <w:right w:val="nil"/>
          <w:between w:val="nil"/>
        </w:pBdr>
        <w:spacing w:before="240" w:after="240" w:line="360" w:lineRule="auto"/>
        <w:ind w:firstLine="0"/>
        <w:jc w:val="both"/>
        <w:rPr>
          <w:rFonts w:ascii="Arial" w:eastAsia="Arial" w:hAnsi="Arial" w:cs="Arial"/>
        </w:rPr>
      </w:pPr>
      <w:proofErr w:type="gramStart"/>
      <w:r w:rsidRPr="00B64793">
        <w:rPr>
          <w:rFonts w:ascii="Arial" w:eastAsia="Arial" w:hAnsi="Arial" w:cs="Arial"/>
          <w:b/>
        </w:rPr>
        <w:t>Fig.</w:t>
      </w:r>
      <w:r w:rsidR="008C5D6F" w:rsidRPr="00B64793">
        <w:rPr>
          <w:rFonts w:ascii="Arial" w:eastAsia="Arial" w:hAnsi="Arial" w:cs="Arial"/>
          <w:b/>
        </w:rPr>
        <w:t xml:space="preserve"> </w:t>
      </w:r>
      <w:r w:rsidR="0050262E" w:rsidRPr="00B64793">
        <w:rPr>
          <w:rFonts w:ascii="Arial" w:eastAsia="Arial" w:hAnsi="Arial" w:cs="Arial"/>
          <w:b/>
        </w:rPr>
        <w:t>7</w:t>
      </w:r>
      <w:r w:rsidR="008C5D6F" w:rsidRPr="00B64793">
        <w:rPr>
          <w:rFonts w:ascii="Arial" w:eastAsia="Arial" w:hAnsi="Arial" w:cs="Arial"/>
        </w:rPr>
        <w:t xml:space="preserve"> (a) Square root-transformed </w:t>
      </w:r>
      <w:r w:rsidR="008C5D6F" w:rsidRPr="00B64793">
        <w:rPr>
          <w:rFonts w:ascii="Arial" w:eastAsia="Arial" w:hAnsi="Arial" w:cs="Arial"/>
          <w:i/>
        </w:rPr>
        <w:t xml:space="preserve">M. </w:t>
      </w:r>
      <w:proofErr w:type="spellStart"/>
      <w:r w:rsidR="008C5D6F" w:rsidRPr="00B64793">
        <w:rPr>
          <w:rFonts w:ascii="Arial" w:eastAsia="Arial" w:hAnsi="Arial" w:cs="Arial"/>
          <w:i/>
        </w:rPr>
        <w:t>tanacetaria</w:t>
      </w:r>
      <w:proofErr w:type="spellEnd"/>
      <w:r w:rsidR="008C5D6F" w:rsidRPr="00B64793">
        <w:rPr>
          <w:rFonts w:ascii="Arial" w:eastAsia="Arial" w:hAnsi="Arial" w:cs="Arial"/>
          <w:i/>
        </w:rPr>
        <w:t xml:space="preserve"> </w:t>
      </w:r>
      <w:r w:rsidR="008C5D6F" w:rsidRPr="00B64793">
        <w:rPr>
          <w:rFonts w:ascii="Arial" w:eastAsia="Arial" w:hAnsi="Arial" w:cs="Arial"/>
        </w:rPr>
        <w:t xml:space="preserve">colony size on plants differing in leaf </w:t>
      </w:r>
      <w:proofErr w:type="spellStart"/>
      <w:r w:rsidR="008C5D6F" w:rsidRPr="00B64793">
        <w:rPr>
          <w:rFonts w:ascii="Arial" w:eastAsia="Arial" w:hAnsi="Arial" w:cs="Arial"/>
        </w:rPr>
        <w:t>terpenoid</w:t>
      </w:r>
      <w:proofErr w:type="spellEnd"/>
      <w:r w:rsidR="008C5D6F" w:rsidRPr="00B64793">
        <w:rPr>
          <w:rFonts w:ascii="Arial" w:eastAsia="Arial" w:hAnsi="Arial" w:cs="Arial"/>
        </w:rPr>
        <w:t xml:space="preserve"> evenness.</w:t>
      </w:r>
      <w:proofErr w:type="gramEnd"/>
      <w:r w:rsidR="008C5D6F" w:rsidRPr="00B64793">
        <w:rPr>
          <w:rFonts w:ascii="Arial" w:eastAsia="Arial" w:hAnsi="Arial" w:cs="Arial"/>
        </w:rPr>
        <w:t xml:space="preserve"> The linear </w:t>
      </w:r>
      <w:proofErr w:type="spellStart"/>
      <w:r w:rsidR="008C5D6F" w:rsidRPr="00B64793">
        <w:rPr>
          <w:rFonts w:ascii="Arial" w:eastAsia="Arial" w:hAnsi="Arial" w:cs="Arial"/>
        </w:rPr>
        <w:t>trendline</w:t>
      </w:r>
      <w:proofErr w:type="spellEnd"/>
      <w:r w:rsidR="008C5D6F" w:rsidRPr="00B64793">
        <w:rPr>
          <w:rFonts w:ascii="Arial" w:eastAsia="Arial" w:hAnsi="Arial" w:cs="Arial"/>
        </w:rPr>
        <w:t xml:space="preserve"> depicts average predicted values based on a linear model, and the shaded area depicts the 95% confidence interval. (b) Box plots visualizing square root-transformed </w:t>
      </w:r>
      <w:r w:rsidR="008C5D6F" w:rsidRPr="00B64793">
        <w:rPr>
          <w:rFonts w:ascii="Arial" w:eastAsia="Arial" w:hAnsi="Arial" w:cs="Arial"/>
          <w:i/>
        </w:rPr>
        <w:t xml:space="preserve">M. </w:t>
      </w:r>
      <w:proofErr w:type="spellStart"/>
      <w:r w:rsidR="008C5D6F" w:rsidRPr="00B64793">
        <w:rPr>
          <w:rFonts w:ascii="Arial" w:eastAsia="Arial" w:hAnsi="Arial" w:cs="Arial"/>
          <w:i/>
        </w:rPr>
        <w:t>tanacetaria</w:t>
      </w:r>
      <w:proofErr w:type="spellEnd"/>
      <w:r w:rsidR="008C5D6F" w:rsidRPr="00B64793">
        <w:rPr>
          <w:rFonts w:ascii="Arial" w:eastAsia="Arial" w:hAnsi="Arial" w:cs="Arial"/>
        </w:rPr>
        <w:t xml:space="preserve"> colony size on plants with no added wireworms, compared to plants </w:t>
      </w:r>
      <w:r w:rsidR="00DB0E60" w:rsidRPr="00B64793">
        <w:rPr>
          <w:rFonts w:ascii="Arial" w:eastAsia="Arial" w:hAnsi="Arial" w:cs="Arial"/>
        </w:rPr>
        <w:t>on which</w:t>
      </w:r>
      <w:r w:rsidR="008C5D6F" w:rsidRPr="00B64793">
        <w:rPr>
          <w:rFonts w:ascii="Arial" w:eastAsia="Arial" w:hAnsi="Arial" w:cs="Arial"/>
        </w:rPr>
        <w:t xml:space="preserve"> 0, 1 or 2 wireworm larvae were retrieved after the harvest. Boxes represent the variation in data, where t</w:t>
      </w:r>
      <w:r w:rsidR="008C5D6F" w:rsidRPr="00B64793">
        <w:rPr>
          <w:rFonts w:ascii="Arial" w:eastAsia="Arial" w:hAnsi="Arial" w:cs="Arial"/>
          <w:highlight w:val="white"/>
        </w:rPr>
        <w:t>he lower hinge corresponds to the first quartile (25th percentile) and the upper hinge depicts the third quartile (75th percentile). Whiskers indicate the 5% and 95% percentiles; solid lines within boxes represent the medians. Black dots in</w:t>
      </w:r>
      <w:r w:rsidRPr="00B64793">
        <w:rPr>
          <w:rFonts w:ascii="Arial" w:eastAsia="Arial" w:hAnsi="Arial" w:cs="Arial"/>
          <w:highlight w:val="white"/>
        </w:rPr>
        <w:t>dicate individual sample values</w:t>
      </w:r>
    </w:p>
    <w:p w14:paraId="49CC2A18" w14:textId="16E7C6F6" w:rsidR="00A96F40" w:rsidRPr="00B64793" w:rsidRDefault="00A96F40" w:rsidP="00D36955">
      <w:pPr>
        <w:pBdr>
          <w:top w:val="nil"/>
          <w:left w:val="nil"/>
          <w:bottom w:val="nil"/>
          <w:right w:val="nil"/>
          <w:between w:val="nil"/>
        </w:pBdr>
        <w:spacing w:before="240" w:after="240" w:line="360" w:lineRule="auto"/>
        <w:ind w:firstLine="0"/>
        <w:jc w:val="both"/>
        <w:rPr>
          <w:rFonts w:ascii="Arial" w:eastAsia="Arial" w:hAnsi="Arial" w:cs="Arial"/>
        </w:rPr>
      </w:pPr>
    </w:p>
    <w:p w14:paraId="337B1B6C" w14:textId="33D1851F" w:rsidR="002D0AD9" w:rsidRPr="00B64793" w:rsidRDefault="002D0AD9"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b/>
        </w:rPr>
        <w:t>Table</w:t>
      </w:r>
      <w:r w:rsidR="00250CDD" w:rsidRPr="00B64793">
        <w:rPr>
          <w:rFonts w:ascii="Arial" w:eastAsia="Arial" w:hAnsi="Arial" w:cs="Arial"/>
          <w:b/>
        </w:rPr>
        <w:t xml:space="preserve"> 10</w:t>
      </w:r>
      <w:r w:rsidRPr="00B64793">
        <w:rPr>
          <w:rFonts w:ascii="Arial" w:eastAsia="Arial" w:hAnsi="Arial" w:cs="Arial"/>
        </w:rPr>
        <w:t xml:space="preserve"> </w:t>
      </w:r>
      <w:r w:rsidR="00A339B4" w:rsidRPr="00B64793">
        <w:rPr>
          <w:rFonts w:ascii="Arial" w:eastAsia="Arial" w:hAnsi="Arial" w:cs="Arial"/>
        </w:rPr>
        <w:t>OUTPUT FROM A MIXED LINEAR MODEL FOR THE M. TANACETARIA COLONY SIZE (SQUARE ROOT TRANSFORMED), TAKING C. TANACETINA ABUNDANCE, CHEMOTYPE, AND EITHER BELOWGROUND HERBIVORY TREATMENT (BG) (MODEL A) OR THE NUMBER OF RETRIEVED WIREWORM LARVAE (MODEL B) AND THE INTERPLAY OF CHEMOTYPE AND BELOWGROUND TREATMENT OR CHEMOTYPE AND THE NUMBER OF WIREWORM LARVAE AS FIXED EFFECTS, AND THE DAUGHTER AND BLOCK AS RANDOM EFFECT INTO ACCOUNT</w:t>
      </w:r>
    </w:p>
    <w:p w14:paraId="14D7BFE0" w14:textId="77777777" w:rsidR="002D0AD9" w:rsidRPr="00B64793" w:rsidRDefault="002D0AD9" w:rsidP="00D36955">
      <w:pPr>
        <w:pBdr>
          <w:top w:val="nil"/>
          <w:left w:val="nil"/>
          <w:bottom w:val="nil"/>
          <w:right w:val="nil"/>
          <w:between w:val="nil"/>
        </w:pBdr>
        <w:spacing w:before="240" w:after="240" w:line="360" w:lineRule="auto"/>
        <w:ind w:firstLine="0"/>
        <w:jc w:val="both"/>
        <w:rPr>
          <w:rFonts w:ascii="Arial" w:eastAsia="Arial" w:hAnsi="Arial" w:cs="Arial"/>
        </w:rPr>
      </w:pPr>
    </w:p>
    <w:tbl>
      <w:tblPr>
        <w:tblW w:w="9240" w:type="dxa"/>
        <w:tblBorders>
          <w:top w:val="nil"/>
          <w:left w:val="nil"/>
          <w:bottom w:val="nil"/>
          <w:right w:val="nil"/>
          <w:insideH w:val="nil"/>
          <w:insideV w:val="nil"/>
        </w:tblBorders>
        <w:tblLayout w:type="fixed"/>
        <w:tblLook w:val="0400" w:firstRow="0" w:lastRow="0" w:firstColumn="0" w:lastColumn="0" w:noHBand="0" w:noVBand="1"/>
      </w:tblPr>
      <w:tblGrid>
        <w:gridCol w:w="1843"/>
        <w:gridCol w:w="617"/>
        <w:gridCol w:w="1905"/>
        <w:gridCol w:w="2400"/>
        <w:gridCol w:w="615"/>
        <w:gridCol w:w="1860"/>
      </w:tblGrid>
      <w:tr w:rsidR="00131539" w:rsidRPr="00B64793" w14:paraId="3FDDE0AF" w14:textId="77777777" w:rsidTr="0061526F">
        <w:tc>
          <w:tcPr>
            <w:tcW w:w="1843" w:type="dxa"/>
            <w:tcBorders>
              <w:bottom w:val="single" w:sz="4" w:space="0" w:color="000000"/>
            </w:tcBorders>
          </w:tcPr>
          <w:p w14:paraId="33E8AC59"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lastRenderedPageBreak/>
              <w:t>Model A</w:t>
            </w:r>
          </w:p>
        </w:tc>
        <w:tc>
          <w:tcPr>
            <w:tcW w:w="617" w:type="dxa"/>
            <w:tcBorders>
              <w:bottom w:val="single" w:sz="4" w:space="0" w:color="000000"/>
            </w:tcBorders>
          </w:tcPr>
          <w:p w14:paraId="0028A01D"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905" w:type="dxa"/>
            <w:tcBorders>
              <w:bottom w:val="single" w:sz="4" w:space="0" w:color="000000"/>
              <w:right w:val="single" w:sz="4" w:space="0" w:color="000000"/>
            </w:tcBorders>
          </w:tcPr>
          <w:p w14:paraId="31931A7B"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 xml:space="preserve"> </w:t>
            </w:r>
            <w:r w:rsidRPr="00B64793">
              <w:rPr>
                <w:rFonts w:ascii="Arial" w:eastAsia="Arial" w:hAnsi="Arial" w:cs="Arial"/>
                <w:b/>
                <w:highlight w:val="white"/>
              </w:rPr>
              <w:t>χ</w:t>
            </w:r>
            <w:r w:rsidRPr="00B64793">
              <w:rPr>
                <w:rFonts w:ascii="Arial" w:eastAsia="Arial" w:hAnsi="Arial" w:cs="Arial"/>
                <w:b/>
                <w:vertAlign w:val="superscript"/>
              </w:rPr>
              <w:t>2</w:t>
            </w:r>
            <w:r w:rsidRPr="00B64793">
              <w:rPr>
                <w:rFonts w:ascii="Arial" w:eastAsia="Arial" w:hAnsi="Arial" w:cs="Arial"/>
                <w:b/>
              </w:rPr>
              <w:t xml:space="preserve"> (p-value)</w:t>
            </w:r>
          </w:p>
        </w:tc>
        <w:tc>
          <w:tcPr>
            <w:tcW w:w="2400" w:type="dxa"/>
            <w:tcBorders>
              <w:left w:val="single" w:sz="4" w:space="0" w:color="000000"/>
              <w:bottom w:val="single" w:sz="4" w:space="0" w:color="000000"/>
            </w:tcBorders>
          </w:tcPr>
          <w:p w14:paraId="736B9F06"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Model B</w:t>
            </w:r>
          </w:p>
        </w:tc>
        <w:tc>
          <w:tcPr>
            <w:tcW w:w="615" w:type="dxa"/>
            <w:tcBorders>
              <w:bottom w:val="single" w:sz="4" w:space="0" w:color="000000"/>
            </w:tcBorders>
          </w:tcPr>
          <w:p w14:paraId="02C09634"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1860" w:type="dxa"/>
            <w:tcBorders>
              <w:bottom w:val="single" w:sz="4" w:space="0" w:color="000000"/>
            </w:tcBorders>
          </w:tcPr>
          <w:p w14:paraId="314F0775"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highlight w:val="white"/>
              </w:rPr>
              <w:t>χ</w:t>
            </w:r>
            <w:r w:rsidRPr="00B64793">
              <w:rPr>
                <w:rFonts w:ascii="Arial" w:eastAsia="Arial" w:hAnsi="Arial" w:cs="Arial"/>
                <w:b/>
                <w:vertAlign w:val="superscript"/>
              </w:rPr>
              <w:t>2</w:t>
            </w:r>
            <w:r w:rsidRPr="00B64793">
              <w:rPr>
                <w:rFonts w:ascii="Arial" w:eastAsia="Arial" w:hAnsi="Arial" w:cs="Arial"/>
                <w:b/>
              </w:rPr>
              <w:t xml:space="preserve"> (p-value)</w:t>
            </w:r>
          </w:p>
        </w:tc>
      </w:tr>
      <w:tr w:rsidR="00131539" w:rsidRPr="00B64793" w14:paraId="63EC1509" w14:textId="77777777" w:rsidTr="0061526F">
        <w:trPr>
          <w:trHeight w:val="191"/>
        </w:trPr>
        <w:tc>
          <w:tcPr>
            <w:tcW w:w="1843" w:type="dxa"/>
          </w:tcPr>
          <w:p w14:paraId="3E016780"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i/>
              </w:rPr>
            </w:pPr>
            <w:r w:rsidRPr="00B64793">
              <w:rPr>
                <w:rFonts w:ascii="Arial" w:eastAsia="Arial" w:hAnsi="Arial" w:cs="Arial"/>
                <w:i/>
              </w:rPr>
              <w:t xml:space="preserve">C. </w:t>
            </w:r>
            <w:proofErr w:type="spellStart"/>
            <w:r w:rsidRPr="00B64793">
              <w:rPr>
                <w:rFonts w:ascii="Arial" w:eastAsia="Arial" w:hAnsi="Arial" w:cs="Arial"/>
                <w:i/>
              </w:rPr>
              <w:t>tanacetina</w:t>
            </w:r>
            <w:proofErr w:type="spellEnd"/>
          </w:p>
        </w:tc>
        <w:tc>
          <w:tcPr>
            <w:tcW w:w="617" w:type="dxa"/>
          </w:tcPr>
          <w:p w14:paraId="56EC6FBE"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905" w:type="dxa"/>
            <w:tcBorders>
              <w:right w:val="single" w:sz="4" w:space="0" w:color="000000"/>
            </w:tcBorders>
          </w:tcPr>
          <w:p w14:paraId="4787A87C"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2.09 (0.148)</w:t>
            </w:r>
          </w:p>
        </w:tc>
        <w:tc>
          <w:tcPr>
            <w:tcW w:w="2400" w:type="dxa"/>
            <w:tcBorders>
              <w:left w:val="single" w:sz="4" w:space="0" w:color="000000"/>
            </w:tcBorders>
          </w:tcPr>
          <w:p w14:paraId="3A577C6E"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i/>
              </w:rPr>
            </w:pPr>
            <w:r w:rsidRPr="00B64793">
              <w:rPr>
                <w:rFonts w:ascii="Arial" w:eastAsia="Arial" w:hAnsi="Arial" w:cs="Arial"/>
                <w:i/>
              </w:rPr>
              <w:t xml:space="preserve">C. </w:t>
            </w:r>
            <w:proofErr w:type="spellStart"/>
            <w:r w:rsidRPr="00B64793">
              <w:rPr>
                <w:rFonts w:ascii="Arial" w:eastAsia="Arial" w:hAnsi="Arial" w:cs="Arial"/>
                <w:i/>
              </w:rPr>
              <w:t>tanacetina</w:t>
            </w:r>
            <w:proofErr w:type="spellEnd"/>
          </w:p>
        </w:tc>
        <w:tc>
          <w:tcPr>
            <w:tcW w:w="615" w:type="dxa"/>
          </w:tcPr>
          <w:p w14:paraId="494D6A91"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860" w:type="dxa"/>
          </w:tcPr>
          <w:p w14:paraId="39FE1804"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1.53 (0.216)</w:t>
            </w:r>
          </w:p>
        </w:tc>
      </w:tr>
      <w:tr w:rsidR="00131539" w:rsidRPr="00B64793" w14:paraId="0448919A" w14:textId="77777777" w:rsidTr="0061526F">
        <w:tc>
          <w:tcPr>
            <w:tcW w:w="1843" w:type="dxa"/>
          </w:tcPr>
          <w:p w14:paraId="72EFF453"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p>
        </w:tc>
        <w:tc>
          <w:tcPr>
            <w:tcW w:w="617" w:type="dxa"/>
          </w:tcPr>
          <w:p w14:paraId="7A7D103B"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905" w:type="dxa"/>
            <w:tcBorders>
              <w:right w:val="single" w:sz="4" w:space="0" w:color="000000"/>
            </w:tcBorders>
          </w:tcPr>
          <w:p w14:paraId="2AE49FD8"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14.66 (0.012)</w:t>
            </w:r>
          </w:p>
        </w:tc>
        <w:tc>
          <w:tcPr>
            <w:tcW w:w="2400" w:type="dxa"/>
            <w:tcBorders>
              <w:left w:val="single" w:sz="4" w:space="0" w:color="000000"/>
            </w:tcBorders>
          </w:tcPr>
          <w:p w14:paraId="1FD4F76A"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rPr>
              <w:t>Chemotype</w:t>
            </w:r>
            <w:proofErr w:type="spellEnd"/>
          </w:p>
        </w:tc>
        <w:tc>
          <w:tcPr>
            <w:tcW w:w="615" w:type="dxa"/>
          </w:tcPr>
          <w:p w14:paraId="48245E19"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i/>
              </w:rPr>
            </w:pPr>
            <w:r w:rsidRPr="00B64793">
              <w:rPr>
                <w:rFonts w:ascii="Arial" w:eastAsia="Arial" w:hAnsi="Arial" w:cs="Arial"/>
                <w:i/>
              </w:rPr>
              <w:t>5</w:t>
            </w:r>
          </w:p>
        </w:tc>
        <w:tc>
          <w:tcPr>
            <w:tcW w:w="1860" w:type="dxa"/>
          </w:tcPr>
          <w:p w14:paraId="363AAE96"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i/>
              </w:rPr>
            </w:pPr>
            <w:r w:rsidRPr="00B64793">
              <w:rPr>
                <w:rFonts w:ascii="Arial" w:eastAsia="Arial" w:hAnsi="Arial" w:cs="Arial"/>
                <w:i/>
              </w:rPr>
              <w:t>9.40 (0.094)</w:t>
            </w:r>
          </w:p>
        </w:tc>
      </w:tr>
      <w:tr w:rsidR="00131539" w:rsidRPr="00B64793" w14:paraId="5C45F5A8" w14:textId="77777777" w:rsidTr="0061526F">
        <w:tc>
          <w:tcPr>
            <w:tcW w:w="1843" w:type="dxa"/>
          </w:tcPr>
          <w:p w14:paraId="6F068401"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 xml:space="preserve">BG </w:t>
            </w:r>
          </w:p>
        </w:tc>
        <w:tc>
          <w:tcPr>
            <w:tcW w:w="617" w:type="dxa"/>
          </w:tcPr>
          <w:p w14:paraId="68030A01"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1905" w:type="dxa"/>
            <w:tcBorders>
              <w:right w:val="single" w:sz="4" w:space="0" w:color="000000"/>
            </w:tcBorders>
          </w:tcPr>
          <w:p w14:paraId="57A3BB14"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0.17 (0.683)</w:t>
            </w:r>
          </w:p>
        </w:tc>
        <w:tc>
          <w:tcPr>
            <w:tcW w:w="2400" w:type="dxa"/>
            <w:tcBorders>
              <w:left w:val="single" w:sz="4" w:space="0" w:color="000000"/>
            </w:tcBorders>
          </w:tcPr>
          <w:p w14:paraId="3F4CCBA0"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Wireworm larvae</w:t>
            </w:r>
          </w:p>
        </w:tc>
        <w:tc>
          <w:tcPr>
            <w:tcW w:w="615" w:type="dxa"/>
          </w:tcPr>
          <w:p w14:paraId="002C9F68"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w:t>
            </w:r>
          </w:p>
        </w:tc>
        <w:tc>
          <w:tcPr>
            <w:tcW w:w="1860" w:type="dxa"/>
          </w:tcPr>
          <w:p w14:paraId="4AEC09EF"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5.79 (0.122)</w:t>
            </w:r>
          </w:p>
        </w:tc>
      </w:tr>
      <w:tr w:rsidR="002D0AD9" w:rsidRPr="00B64793" w14:paraId="7833740F" w14:textId="77777777" w:rsidTr="0061526F">
        <w:tc>
          <w:tcPr>
            <w:tcW w:w="1843" w:type="dxa"/>
            <w:tcBorders>
              <w:bottom w:val="single" w:sz="4" w:space="0" w:color="000000"/>
            </w:tcBorders>
          </w:tcPr>
          <w:p w14:paraId="02EE2279"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r w:rsidRPr="00B64793">
              <w:rPr>
                <w:rFonts w:ascii="Arial" w:eastAsia="Arial" w:hAnsi="Arial" w:cs="Arial"/>
              </w:rPr>
              <w:t xml:space="preserve"> * BG</w:t>
            </w:r>
          </w:p>
        </w:tc>
        <w:tc>
          <w:tcPr>
            <w:tcW w:w="617" w:type="dxa"/>
            <w:tcBorders>
              <w:bottom w:val="single" w:sz="4" w:space="0" w:color="000000"/>
            </w:tcBorders>
          </w:tcPr>
          <w:p w14:paraId="04AD39C7"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1905" w:type="dxa"/>
            <w:tcBorders>
              <w:bottom w:val="single" w:sz="4" w:space="0" w:color="000000"/>
              <w:right w:val="single" w:sz="4" w:space="0" w:color="000000"/>
            </w:tcBorders>
          </w:tcPr>
          <w:p w14:paraId="048E3528"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3.28 (0.657)</w:t>
            </w:r>
          </w:p>
        </w:tc>
        <w:tc>
          <w:tcPr>
            <w:tcW w:w="2400" w:type="dxa"/>
            <w:tcBorders>
              <w:left w:val="single" w:sz="4" w:space="0" w:color="000000"/>
              <w:bottom w:val="single" w:sz="4" w:space="0" w:color="000000"/>
            </w:tcBorders>
          </w:tcPr>
          <w:p w14:paraId="5E99E9EE"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r w:rsidRPr="00B64793">
              <w:rPr>
                <w:rFonts w:ascii="Arial" w:eastAsia="Arial" w:hAnsi="Arial" w:cs="Arial"/>
              </w:rPr>
              <w:t xml:space="preserve"> * Wireworm larvae</w:t>
            </w:r>
          </w:p>
        </w:tc>
        <w:tc>
          <w:tcPr>
            <w:tcW w:w="615" w:type="dxa"/>
            <w:tcBorders>
              <w:bottom w:val="single" w:sz="4" w:space="0" w:color="000000"/>
            </w:tcBorders>
          </w:tcPr>
          <w:p w14:paraId="51B03910"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14</w:t>
            </w:r>
          </w:p>
        </w:tc>
        <w:tc>
          <w:tcPr>
            <w:tcW w:w="1860" w:type="dxa"/>
            <w:tcBorders>
              <w:bottom w:val="single" w:sz="4" w:space="0" w:color="000000"/>
            </w:tcBorders>
          </w:tcPr>
          <w:p w14:paraId="7089F972"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9.45 (0.801)</w:t>
            </w:r>
          </w:p>
        </w:tc>
      </w:tr>
    </w:tbl>
    <w:p w14:paraId="68F86825" w14:textId="77777777" w:rsidR="002D0AD9" w:rsidRPr="00B64793" w:rsidRDefault="002D0AD9" w:rsidP="00D36955">
      <w:pPr>
        <w:pBdr>
          <w:top w:val="nil"/>
          <w:left w:val="nil"/>
          <w:bottom w:val="nil"/>
          <w:right w:val="nil"/>
          <w:between w:val="nil"/>
        </w:pBdr>
        <w:spacing w:before="240" w:after="240" w:line="360" w:lineRule="auto"/>
        <w:ind w:firstLine="0"/>
        <w:jc w:val="both"/>
        <w:rPr>
          <w:rFonts w:ascii="Arial" w:eastAsia="Arial" w:hAnsi="Arial" w:cs="Arial"/>
        </w:rPr>
      </w:pPr>
    </w:p>
    <w:p w14:paraId="1CC047A8" w14:textId="09768E3E" w:rsidR="002D0AD9" w:rsidRPr="00B64793" w:rsidRDefault="00250CDD"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hAnsi="Arial" w:cs="Arial"/>
          <w:b/>
        </w:rPr>
        <w:t>Table 11</w:t>
      </w:r>
      <w:r w:rsidR="0034561A" w:rsidRPr="00B64793">
        <w:rPr>
          <w:rFonts w:ascii="Arial" w:hAnsi="Arial" w:cs="Arial"/>
          <w:b/>
        </w:rPr>
        <w:t xml:space="preserve"> </w:t>
      </w:r>
      <w:proofErr w:type="gramStart"/>
      <w:r w:rsidR="00A339B4" w:rsidRPr="00B64793">
        <w:rPr>
          <w:rFonts w:ascii="Arial" w:eastAsia="Arial" w:hAnsi="Arial" w:cs="Arial"/>
        </w:rPr>
        <w:t>OUTPUT</w:t>
      </w:r>
      <w:proofErr w:type="gramEnd"/>
      <w:r w:rsidR="00A339B4" w:rsidRPr="00B64793">
        <w:rPr>
          <w:rFonts w:ascii="Arial" w:eastAsia="Arial" w:hAnsi="Arial" w:cs="Arial"/>
        </w:rPr>
        <w:t xml:space="preserve"> FROM A MIXED LINEAR MODEL FOR THE C. TANACETINA ABUNDANCE (SQUARE ROOT TRANSFORMED), TAKING M. TANACETARIA COLONY SIZE (SQUARE ROOT TRANSFORMED), CHEMOTYPE, AND THE INTERPLAY OF CHEMOTYPE AND M. TANACETARIA AS FIXED EFFECTS, AND THE DAUGHTER AND BLOCK AS RANDOM EFFECT INTO ACCOUNT</w:t>
      </w:r>
    </w:p>
    <w:tbl>
      <w:tblPr>
        <w:tblW w:w="6663" w:type="dxa"/>
        <w:tblBorders>
          <w:top w:val="nil"/>
          <w:left w:val="nil"/>
          <w:bottom w:val="nil"/>
          <w:right w:val="nil"/>
          <w:insideH w:val="nil"/>
          <w:insideV w:val="nil"/>
        </w:tblBorders>
        <w:tblLayout w:type="fixed"/>
        <w:tblLook w:val="0400" w:firstRow="0" w:lastRow="0" w:firstColumn="0" w:lastColumn="0" w:noHBand="0" w:noVBand="1"/>
      </w:tblPr>
      <w:tblGrid>
        <w:gridCol w:w="3544"/>
        <w:gridCol w:w="709"/>
        <w:gridCol w:w="2410"/>
      </w:tblGrid>
      <w:tr w:rsidR="00131539" w:rsidRPr="00B64793" w14:paraId="1599605E" w14:textId="77777777" w:rsidTr="00011546">
        <w:tc>
          <w:tcPr>
            <w:tcW w:w="3544" w:type="dxa"/>
            <w:tcBorders>
              <w:bottom w:val="single" w:sz="4" w:space="0" w:color="000000"/>
            </w:tcBorders>
          </w:tcPr>
          <w:p w14:paraId="1789C74F"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p>
        </w:tc>
        <w:tc>
          <w:tcPr>
            <w:tcW w:w="709" w:type="dxa"/>
            <w:tcBorders>
              <w:bottom w:val="single" w:sz="4" w:space="0" w:color="000000"/>
            </w:tcBorders>
          </w:tcPr>
          <w:p w14:paraId="1BAFDBEC"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proofErr w:type="spellStart"/>
            <w:r w:rsidRPr="00B64793">
              <w:rPr>
                <w:rFonts w:ascii="Arial" w:eastAsia="Arial" w:hAnsi="Arial" w:cs="Arial"/>
                <w:b/>
              </w:rPr>
              <w:t>d.f.</w:t>
            </w:r>
            <w:proofErr w:type="spellEnd"/>
          </w:p>
        </w:tc>
        <w:tc>
          <w:tcPr>
            <w:tcW w:w="2410" w:type="dxa"/>
            <w:tcBorders>
              <w:bottom w:val="single" w:sz="4" w:space="0" w:color="000000"/>
              <w:right w:val="nil"/>
            </w:tcBorders>
          </w:tcPr>
          <w:p w14:paraId="4494A561"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b/>
              </w:rPr>
            </w:pPr>
            <w:r w:rsidRPr="00B64793">
              <w:rPr>
                <w:rFonts w:ascii="Arial" w:eastAsia="Arial" w:hAnsi="Arial" w:cs="Arial"/>
                <w:b/>
              </w:rPr>
              <w:t xml:space="preserve"> </w:t>
            </w:r>
            <w:r w:rsidRPr="00B64793">
              <w:rPr>
                <w:rFonts w:ascii="Arial" w:eastAsia="Arial" w:hAnsi="Arial" w:cs="Arial"/>
                <w:b/>
                <w:highlight w:val="white"/>
              </w:rPr>
              <w:t>χ</w:t>
            </w:r>
            <w:r w:rsidRPr="00B64793">
              <w:rPr>
                <w:rFonts w:ascii="Arial" w:eastAsia="Arial" w:hAnsi="Arial" w:cs="Arial"/>
                <w:b/>
                <w:vertAlign w:val="superscript"/>
              </w:rPr>
              <w:t>2</w:t>
            </w:r>
            <w:r w:rsidRPr="00B64793">
              <w:rPr>
                <w:rFonts w:ascii="Arial" w:eastAsia="Arial" w:hAnsi="Arial" w:cs="Arial"/>
                <w:b/>
              </w:rPr>
              <w:t xml:space="preserve"> (p-value)</w:t>
            </w:r>
          </w:p>
        </w:tc>
      </w:tr>
      <w:tr w:rsidR="00131539" w:rsidRPr="00B64793" w14:paraId="1EDFF78B" w14:textId="77777777" w:rsidTr="00011546">
        <w:tc>
          <w:tcPr>
            <w:tcW w:w="3544" w:type="dxa"/>
          </w:tcPr>
          <w:p w14:paraId="3812BFBB"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p>
        </w:tc>
        <w:tc>
          <w:tcPr>
            <w:tcW w:w="709" w:type="dxa"/>
          </w:tcPr>
          <w:p w14:paraId="42522AA5"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2410" w:type="dxa"/>
            <w:tcBorders>
              <w:right w:val="nil"/>
            </w:tcBorders>
          </w:tcPr>
          <w:p w14:paraId="653AE13E"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1.49 (0.914)</w:t>
            </w:r>
          </w:p>
        </w:tc>
      </w:tr>
      <w:tr w:rsidR="00131539" w:rsidRPr="00B64793" w14:paraId="24E0BBD9" w14:textId="77777777" w:rsidTr="00011546">
        <w:tc>
          <w:tcPr>
            <w:tcW w:w="3544" w:type="dxa"/>
          </w:tcPr>
          <w:p w14:paraId="1128582E"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i/>
              </w:rPr>
            </w:pPr>
            <w:r w:rsidRPr="00B64793">
              <w:rPr>
                <w:rFonts w:ascii="Arial" w:eastAsia="Arial" w:hAnsi="Arial" w:cs="Arial"/>
                <w:i/>
              </w:rPr>
              <w:t xml:space="preserve">M. </w:t>
            </w:r>
            <w:proofErr w:type="spellStart"/>
            <w:r w:rsidRPr="00B64793">
              <w:rPr>
                <w:rFonts w:ascii="Arial" w:eastAsia="Arial" w:hAnsi="Arial" w:cs="Arial"/>
                <w:i/>
              </w:rPr>
              <w:t>tanacetaria</w:t>
            </w:r>
            <w:proofErr w:type="spellEnd"/>
          </w:p>
        </w:tc>
        <w:tc>
          <w:tcPr>
            <w:tcW w:w="709" w:type="dxa"/>
          </w:tcPr>
          <w:p w14:paraId="53CB9787"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1</w:t>
            </w:r>
          </w:p>
        </w:tc>
        <w:tc>
          <w:tcPr>
            <w:tcW w:w="2410" w:type="dxa"/>
            <w:tcBorders>
              <w:right w:val="nil"/>
            </w:tcBorders>
          </w:tcPr>
          <w:p w14:paraId="4481066F"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2.21 (0.137)</w:t>
            </w:r>
          </w:p>
        </w:tc>
      </w:tr>
      <w:tr w:rsidR="00131539" w:rsidRPr="00B64793" w14:paraId="06BCAC13" w14:textId="77777777" w:rsidTr="00011546">
        <w:tc>
          <w:tcPr>
            <w:tcW w:w="3544" w:type="dxa"/>
            <w:tcBorders>
              <w:bottom w:val="single" w:sz="4" w:space="0" w:color="000000"/>
            </w:tcBorders>
          </w:tcPr>
          <w:p w14:paraId="5C934068"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proofErr w:type="spellStart"/>
            <w:r w:rsidRPr="00B64793">
              <w:rPr>
                <w:rFonts w:ascii="Arial" w:eastAsia="Arial" w:hAnsi="Arial" w:cs="Arial"/>
              </w:rPr>
              <w:t>Chemotype</w:t>
            </w:r>
            <w:proofErr w:type="spellEnd"/>
            <w:r w:rsidRPr="00B64793">
              <w:rPr>
                <w:rFonts w:ascii="Arial" w:eastAsia="Arial" w:hAnsi="Arial" w:cs="Arial"/>
              </w:rPr>
              <w:t xml:space="preserve"> * </w:t>
            </w:r>
            <w:r w:rsidRPr="00B64793">
              <w:rPr>
                <w:rFonts w:ascii="Arial" w:eastAsia="Arial" w:hAnsi="Arial" w:cs="Arial"/>
                <w:i/>
              </w:rPr>
              <w:t xml:space="preserve">M. </w:t>
            </w:r>
            <w:proofErr w:type="spellStart"/>
            <w:r w:rsidRPr="00B64793">
              <w:rPr>
                <w:rFonts w:ascii="Arial" w:eastAsia="Arial" w:hAnsi="Arial" w:cs="Arial"/>
                <w:i/>
              </w:rPr>
              <w:t>tanacetaria</w:t>
            </w:r>
            <w:proofErr w:type="spellEnd"/>
          </w:p>
        </w:tc>
        <w:tc>
          <w:tcPr>
            <w:tcW w:w="709" w:type="dxa"/>
            <w:tcBorders>
              <w:bottom w:val="single" w:sz="4" w:space="0" w:color="000000"/>
            </w:tcBorders>
          </w:tcPr>
          <w:p w14:paraId="181AC80D"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5</w:t>
            </w:r>
          </w:p>
        </w:tc>
        <w:tc>
          <w:tcPr>
            <w:tcW w:w="2410" w:type="dxa"/>
            <w:tcBorders>
              <w:bottom w:val="single" w:sz="4" w:space="0" w:color="000000"/>
              <w:right w:val="nil"/>
            </w:tcBorders>
          </w:tcPr>
          <w:p w14:paraId="56794E46" w14:textId="77777777" w:rsidR="002D0AD9" w:rsidRPr="00B64793" w:rsidRDefault="002D0AD9" w:rsidP="00D36955">
            <w:pPr>
              <w:pBdr>
                <w:top w:val="nil"/>
                <w:left w:val="nil"/>
                <w:bottom w:val="nil"/>
                <w:right w:val="nil"/>
                <w:between w:val="nil"/>
              </w:pBdr>
              <w:spacing w:line="360" w:lineRule="auto"/>
              <w:ind w:firstLine="0"/>
              <w:rPr>
                <w:rFonts w:ascii="Arial" w:eastAsia="Arial" w:hAnsi="Arial" w:cs="Arial"/>
              </w:rPr>
            </w:pPr>
            <w:r w:rsidRPr="00B64793">
              <w:rPr>
                <w:rFonts w:ascii="Arial" w:eastAsia="Arial" w:hAnsi="Arial" w:cs="Arial"/>
              </w:rPr>
              <w:t>7.66 (0.176)</w:t>
            </w:r>
          </w:p>
        </w:tc>
      </w:tr>
    </w:tbl>
    <w:p w14:paraId="0F2203D0" w14:textId="4736ACC8" w:rsidR="002D0AD9" w:rsidRPr="00B64793" w:rsidRDefault="00CC468F"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noProof/>
          <w:lang w:val="en-US"/>
        </w:rPr>
        <w:drawing>
          <wp:inline distT="0" distB="0" distL="0" distR="0" wp14:anchorId="178F43EF" wp14:editId="435CC58C">
            <wp:extent cx="3549650" cy="2372248"/>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8943" cy="2378458"/>
                    </a:xfrm>
                    <a:prstGeom prst="rect">
                      <a:avLst/>
                    </a:prstGeom>
                  </pic:spPr>
                </pic:pic>
              </a:graphicData>
            </a:graphic>
          </wp:inline>
        </w:drawing>
      </w:r>
    </w:p>
    <w:p w14:paraId="7D3C992C" w14:textId="44A0A251" w:rsidR="00CC468F" w:rsidRPr="00B64793" w:rsidRDefault="000B5C15" w:rsidP="00D36955">
      <w:pPr>
        <w:spacing w:before="240" w:after="240" w:line="360" w:lineRule="auto"/>
        <w:ind w:firstLine="0"/>
        <w:jc w:val="both"/>
        <w:rPr>
          <w:rFonts w:ascii="Arial" w:eastAsia="Arial" w:hAnsi="Arial" w:cs="Arial"/>
        </w:rPr>
      </w:pPr>
      <w:r w:rsidRPr="00B64793">
        <w:rPr>
          <w:rFonts w:ascii="Arial" w:eastAsia="Arial" w:hAnsi="Arial" w:cs="Arial"/>
          <w:b/>
        </w:rPr>
        <w:t>Fig.</w:t>
      </w:r>
      <w:r w:rsidR="0050262E" w:rsidRPr="00B64793">
        <w:rPr>
          <w:rFonts w:ascii="Arial" w:eastAsia="Arial" w:hAnsi="Arial" w:cs="Arial"/>
          <w:b/>
        </w:rPr>
        <w:t xml:space="preserve"> 8</w:t>
      </w:r>
      <w:r w:rsidR="00CC468F" w:rsidRPr="00B64793">
        <w:rPr>
          <w:rFonts w:ascii="Arial" w:eastAsia="Arial" w:hAnsi="Arial" w:cs="Arial"/>
        </w:rPr>
        <w:t xml:space="preserve"> Estimated </w:t>
      </w:r>
      <w:r w:rsidR="00CC468F" w:rsidRPr="00B64793">
        <w:rPr>
          <w:rFonts w:ascii="Arial" w:eastAsia="Arial" w:hAnsi="Arial" w:cs="Arial"/>
          <w:i/>
        </w:rPr>
        <w:t xml:space="preserve">C. </w:t>
      </w:r>
      <w:proofErr w:type="spellStart"/>
      <w:r w:rsidR="00CC468F" w:rsidRPr="00B64793">
        <w:rPr>
          <w:rFonts w:ascii="Arial" w:eastAsia="Arial" w:hAnsi="Arial" w:cs="Arial"/>
          <w:i/>
        </w:rPr>
        <w:t>tanacetina</w:t>
      </w:r>
      <w:proofErr w:type="spellEnd"/>
      <w:r w:rsidR="00CC468F" w:rsidRPr="00B64793">
        <w:rPr>
          <w:rFonts w:ascii="Arial" w:eastAsia="Arial" w:hAnsi="Arial" w:cs="Arial"/>
        </w:rPr>
        <w:t xml:space="preserve"> numbers for different tansy </w:t>
      </w:r>
      <w:proofErr w:type="spellStart"/>
      <w:r w:rsidR="00CC468F" w:rsidRPr="00B64793">
        <w:rPr>
          <w:rFonts w:ascii="Arial" w:eastAsia="Arial" w:hAnsi="Arial" w:cs="Arial"/>
        </w:rPr>
        <w:t>chemotypes</w:t>
      </w:r>
      <w:proofErr w:type="spellEnd"/>
      <w:r w:rsidR="00CC468F" w:rsidRPr="00B64793">
        <w:rPr>
          <w:rFonts w:ascii="Arial" w:eastAsia="Arial" w:hAnsi="Arial" w:cs="Arial"/>
        </w:rPr>
        <w:t xml:space="preserve"> three days after the final count of </w:t>
      </w:r>
      <w:r w:rsidR="00CC468F" w:rsidRPr="00B64793">
        <w:rPr>
          <w:rFonts w:ascii="Arial" w:eastAsia="Arial" w:hAnsi="Arial" w:cs="Arial"/>
          <w:i/>
        </w:rPr>
        <w:t xml:space="preserve">M. </w:t>
      </w:r>
      <w:proofErr w:type="spellStart"/>
      <w:r w:rsidR="00CC468F" w:rsidRPr="00B64793">
        <w:rPr>
          <w:rFonts w:ascii="Arial" w:eastAsia="Arial" w:hAnsi="Arial" w:cs="Arial"/>
          <w:i/>
        </w:rPr>
        <w:t>tanacetaria</w:t>
      </w:r>
      <w:proofErr w:type="spellEnd"/>
      <w:r w:rsidR="00CC468F" w:rsidRPr="00B64793">
        <w:rPr>
          <w:rFonts w:ascii="Arial" w:eastAsia="Arial" w:hAnsi="Arial" w:cs="Arial"/>
        </w:rPr>
        <w:t xml:space="preserve">. Boxes represent the variation in data, where </w:t>
      </w:r>
      <w:r w:rsidR="00CC468F" w:rsidRPr="00B64793">
        <w:rPr>
          <w:rFonts w:ascii="Arial" w:eastAsia="Arial" w:hAnsi="Arial" w:cs="Arial"/>
        </w:rPr>
        <w:lastRenderedPageBreak/>
        <w:t>t</w:t>
      </w:r>
      <w:r w:rsidR="00CC468F" w:rsidRPr="00B64793">
        <w:rPr>
          <w:rFonts w:ascii="Arial" w:eastAsia="Arial" w:hAnsi="Arial" w:cs="Arial"/>
          <w:highlight w:val="white"/>
        </w:rPr>
        <w:t xml:space="preserve">he lower hinge corresponds to the first quartile (25th percentile) and the upper hinge depicts the third quartile (75th percentile). Whiskers indicate the 5% and 95% percentiles; solid lines within boxes represent the medians. Black dots indicate individual sample values. </w:t>
      </w:r>
      <w:r w:rsidR="00CC468F" w:rsidRPr="00B64793">
        <w:rPr>
          <w:rFonts w:ascii="Arial" w:eastAsia="Arial" w:hAnsi="Arial" w:cs="Arial"/>
        </w:rPr>
        <w:t xml:space="preserve">The six </w:t>
      </w:r>
      <w:proofErr w:type="spellStart"/>
      <w:r w:rsidR="00CC468F" w:rsidRPr="00B64793">
        <w:rPr>
          <w:rFonts w:ascii="Arial" w:eastAsia="Arial" w:hAnsi="Arial" w:cs="Arial"/>
        </w:rPr>
        <w:t>chemotypes</w:t>
      </w:r>
      <w:proofErr w:type="spellEnd"/>
      <w:r w:rsidR="00CC468F" w:rsidRPr="00B64793">
        <w:rPr>
          <w:rFonts w:ascii="Arial" w:eastAsia="Arial" w:hAnsi="Arial" w:cs="Arial"/>
        </w:rPr>
        <w:t xml:space="preserve"> are depicted in di</w:t>
      </w:r>
      <w:r w:rsidRPr="00B64793">
        <w:rPr>
          <w:rFonts w:ascii="Arial" w:eastAsia="Arial" w:hAnsi="Arial" w:cs="Arial"/>
        </w:rPr>
        <w:t>fferent colours for convenience</w:t>
      </w:r>
    </w:p>
    <w:p w14:paraId="42077671" w14:textId="17E98052" w:rsidR="00CC468F" w:rsidRPr="00B64793" w:rsidRDefault="0050262E"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noProof/>
          <w:lang w:val="en-US"/>
        </w:rPr>
        <w:drawing>
          <wp:inline distT="0" distB="0" distL="0" distR="0" wp14:anchorId="4D33EFC6" wp14:editId="5C826F52">
            <wp:extent cx="4010628" cy="3368928"/>
            <wp:effectExtent l="0" t="0" r="9525" b="317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6178" cy="3373590"/>
                    </a:xfrm>
                    <a:prstGeom prst="rect">
                      <a:avLst/>
                    </a:prstGeom>
                  </pic:spPr>
                </pic:pic>
              </a:graphicData>
            </a:graphic>
          </wp:inline>
        </w:drawing>
      </w:r>
    </w:p>
    <w:p w14:paraId="42E09CE0" w14:textId="649CF080" w:rsidR="0050262E" w:rsidRPr="00B64793" w:rsidRDefault="0050262E" w:rsidP="0050262E">
      <w:pPr>
        <w:spacing w:before="240" w:after="240" w:line="360" w:lineRule="auto"/>
        <w:ind w:firstLine="0"/>
        <w:jc w:val="both"/>
        <w:rPr>
          <w:rFonts w:ascii="Arial" w:eastAsia="Arial" w:hAnsi="Arial" w:cs="Arial"/>
        </w:rPr>
      </w:pPr>
      <w:r w:rsidRPr="00B64793">
        <w:rPr>
          <w:rFonts w:ascii="Arial" w:eastAsia="Arial" w:hAnsi="Arial" w:cs="Arial"/>
          <w:b/>
        </w:rPr>
        <w:t>Fig. 9</w:t>
      </w:r>
      <w:r w:rsidRPr="00B64793">
        <w:rPr>
          <w:rFonts w:ascii="Arial" w:eastAsia="Arial" w:hAnsi="Arial" w:cs="Arial"/>
        </w:rPr>
        <w:t xml:space="preserve"> Numbers of winged adult aphids (</w:t>
      </w:r>
      <w:proofErr w:type="spellStart"/>
      <w:r w:rsidRPr="00B64793">
        <w:rPr>
          <w:rFonts w:ascii="Arial" w:eastAsia="Arial" w:hAnsi="Arial" w:cs="Arial"/>
        </w:rPr>
        <w:t>alates</w:t>
      </w:r>
      <w:proofErr w:type="spellEnd"/>
      <w:r w:rsidRPr="00B64793">
        <w:rPr>
          <w:rFonts w:ascii="Arial" w:eastAsia="Arial" w:hAnsi="Arial" w:cs="Arial"/>
        </w:rPr>
        <w:t xml:space="preserve">) for different tansy </w:t>
      </w:r>
      <w:proofErr w:type="spellStart"/>
      <w:r w:rsidRPr="00B64793">
        <w:rPr>
          <w:rFonts w:ascii="Arial" w:eastAsia="Arial" w:hAnsi="Arial" w:cs="Arial"/>
        </w:rPr>
        <w:t>chemotypes</w:t>
      </w:r>
      <w:proofErr w:type="spellEnd"/>
      <w:r w:rsidRPr="00B64793">
        <w:rPr>
          <w:rFonts w:ascii="Arial" w:eastAsia="Arial" w:hAnsi="Arial" w:cs="Arial"/>
        </w:rPr>
        <w:t xml:space="preserve"> three days after the final count of </w:t>
      </w:r>
      <w:r w:rsidRPr="00B64793">
        <w:rPr>
          <w:rFonts w:ascii="Arial" w:eastAsia="Arial" w:hAnsi="Arial" w:cs="Arial"/>
          <w:i/>
        </w:rPr>
        <w:t xml:space="preserve">M. </w:t>
      </w:r>
      <w:proofErr w:type="spellStart"/>
      <w:r w:rsidRPr="00B64793">
        <w:rPr>
          <w:rFonts w:ascii="Arial" w:eastAsia="Arial" w:hAnsi="Arial" w:cs="Arial"/>
          <w:i/>
        </w:rPr>
        <w:t>tanacetaria</w:t>
      </w:r>
      <w:proofErr w:type="spellEnd"/>
      <w:r w:rsidRPr="00B64793">
        <w:rPr>
          <w:rFonts w:ascii="Arial" w:eastAsia="Arial" w:hAnsi="Arial" w:cs="Arial"/>
        </w:rPr>
        <w:t>. Boxes represent the variation in data, where t</w:t>
      </w:r>
      <w:r w:rsidRPr="00B64793">
        <w:rPr>
          <w:rFonts w:ascii="Arial" w:eastAsia="Arial" w:hAnsi="Arial" w:cs="Arial"/>
          <w:highlight w:val="white"/>
        </w:rPr>
        <w:t xml:space="preserve">he lower hinge corresponds to the first quartile (25th percentile) and the upper hinge depicts the third quartile (75th percentile). Whiskers indicate the 5% and 95% percentiles; solid lines within boxes represent the medians. Black dots indicate individual sample values. </w:t>
      </w:r>
      <w:r w:rsidRPr="00B64793">
        <w:rPr>
          <w:rFonts w:ascii="Arial" w:eastAsia="Arial" w:hAnsi="Arial" w:cs="Arial"/>
        </w:rPr>
        <w:t xml:space="preserve">The six </w:t>
      </w:r>
      <w:proofErr w:type="spellStart"/>
      <w:r w:rsidRPr="00B64793">
        <w:rPr>
          <w:rFonts w:ascii="Arial" w:eastAsia="Arial" w:hAnsi="Arial" w:cs="Arial"/>
        </w:rPr>
        <w:t>chemotypes</w:t>
      </w:r>
      <w:proofErr w:type="spellEnd"/>
      <w:r w:rsidRPr="00B64793">
        <w:rPr>
          <w:rFonts w:ascii="Arial" w:eastAsia="Arial" w:hAnsi="Arial" w:cs="Arial"/>
        </w:rPr>
        <w:t xml:space="preserve"> are depicted in different colours for convenience.</w:t>
      </w:r>
      <w:r w:rsidR="00B66848" w:rsidRPr="00B64793">
        <w:rPr>
          <w:rFonts w:ascii="Arial" w:eastAsia="Arial" w:hAnsi="Arial" w:cs="Arial"/>
        </w:rPr>
        <w:t xml:space="preserve"> Letters depict statistical significance based on </w:t>
      </w:r>
      <w:proofErr w:type="spellStart"/>
      <w:r w:rsidR="00B66848" w:rsidRPr="00B64793">
        <w:rPr>
          <w:rFonts w:ascii="Arial" w:eastAsia="Arial" w:hAnsi="Arial" w:cs="Arial"/>
        </w:rPr>
        <w:t>posthoc</w:t>
      </w:r>
      <w:proofErr w:type="spellEnd"/>
      <w:r w:rsidR="00B66848" w:rsidRPr="00B64793">
        <w:rPr>
          <w:rFonts w:ascii="Arial" w:eastAsia="Arial" w:hAnsi="Arial" w:cs="Arial"/>
        </w:rPr>
        <w:t xml:space="preserve"> Tukey tests.</w:t>
      </w:r>
    </w:p>
    <w:p w14:paraId="73EC9829" w14:textId="77777777" w:rsidR="0050262E" w:rsidRPr="00B64793" w:rsidRDefault="0050262E" w:rsidP="00D36955">
      <w:pPr>
        <w:pBdr>
          <w:top w:val="nil"/>
          <w:left w:val="nil"/>
          <w:bottom w:val="nil"/>
          <w:right w:val="nil"/>
          <w:between w:val="nil"/>
        </w:pBdr>
        <w:spacing w:before="240" w:after="240" w:line="360" w:lineRule="auto"/>
        <w:ind w:firstLine="0"/>
        <w:jc w:val="both"/>
        <w:rPr>
          <w:rFonts w:ascii="Arial" w:eastAsia="Arial" w:hAnsi="Arial" w:cs="Arial"/>
        </w:rPr>
      </w:pPr>
    </w:p>
    <w:p w14:paraId="47F64572" w14:textId="77777777" w:rsidR="002D0AD9" w:rsidRPr="00B64793" w:rsidRDefault="002D0AD9" w:rsidP="00D36955">
      <w:pPr>
        <w:pBdr>
          <w:top w:val="nil"/>
          <w:left w:val="nil"/>
          <w:bottom w:val="nil"/>
          <w:right w:val="nil"/>
          <w:between w:val="nil"/>
        </w:pBdr>
        <w:spacing w:before="240" w:after="240" w:line="360" w:lineRule="auto"/>
        <w:ind w:firstLine="0"/>
        <w:jc w:val="both"/>
        <w:rPr>
          <w:rFonts w:ascii="Arial" w:eastAsia="Arial" w:hAnsi="Arial" w:cs="Arial"/>
        </w:rPr>
      </w:pPr>
      <w:r w:rsidRPr="00B64793">
        <w:rPr>
          <w:rFonts w:ascii="Arial" w:eastAsia="Arial" w:hAnsi="Arial" w:cs="Arial"/>
          <w:noProof/>
          <w:lang w:val="en-US"/>
        </w:rPr>
        <w:lastRenderedPageBreak/>
        <w:drawing>
          <wp:inline distT="114300" distB="114300" distL="114300" distR="114300" wp14:anchorId="306D69ED" wp14:editId="7085876E">
            <wp:extent cx="5760410" cy="18034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60410" cy="1803400"/>
                    </a:xfrm>
                    <a:prstGeom prst="rect">
                      <a:avLst/>
                    </a:prstGeom>
                    <a:ln/>
                  </pic:spPr>
                </pic:pic>
              </a:graphicData>
            </a:graphic>
          </wp:inline>
        </w:drawing>
      </w:r>
    </w:p>
    <w:p w14:paraId="7B9E72A6" w14:textId="47DB1707" w:rsidR="00CC468F" w:rsidRPr="00B64793" w:rsidRDefault="000B5C15" w:rsidP="0050262E">
      <w:pPr>
        <w:pBdr>
          <w:top w:val="nil"/>
          <w:left w:val="nil"/>
          <w:bottom w:val="nil"/>
          <w:right w:val="nil"/>
          <w:between w:val="nil"/>
        </w:pBdr>
        <w:spacing w:before="240" w:after="240" w:line="360" w:lineRule="auto"/>
        <w:ind w:firstLine="0"/>
        <w:jc w:val="both"/>
        <w:rPr>
          <w:rFonts w:ascii="Arial" w:eastAsia="Arial" w:hAnsi="Arial" w:cs="Arial"/>
        </w:rPr>
      </w:pPr>
      <w:proofErr w:type="gramStart"/>
      <w:r w:rsidRPr="00B64793">
        <w:rPr>
          <w:rFonts w:ascii="Arial" w:eastAsia="Arial" w:hAnsi="Arial" w:cs="Arial"/>
          <w:b/>
        </w:rPr>
        <w:t>Fig.</w:t>
      </w:r>
      <w:r w:rsidR="0050262E" w:rsidRPr="00B64793">
        <w:rPr>
          <w:rFonts w:ascii="Arial" w:eastAsia="Arial" w:hAnsi="Arial" w:cs="Arial"/>
          <w:b/>
        </w:rPr>
        <w:t xml:space="preserve"> 10</w:t>
      </w:r>
      <w:r w:rsidR="002D0AD9" w:rsidRPr="00B64793">
        <w:rPr>
          <w:rFonts w:ascii="Arial" w:eastAsia="Arial" w:hAnsi="Arial" w:cs="Arial"/>
        </w:rPr>
        <w:t xml:space="preserve"> (a) Infestation of </w:t>
      </w:r>
      <w:proofErr w:type="spellStart"/>
      <w:r w:rsidR="002D0AD9" w:rsidRPr="00B64793">
        <w:rPr>
          <w:rFonts w:ascii="Arial" w:eastAsia="Arial" w:hAnsi="Arial" w:cs="Arial"/>
          <w:i/>
        </w:rPr>
        <w:t>Coloradoa</w:t>
      </w:r>
      <w:proofErr w:type="spellEnd"/>
      <w:r w:rsidR="002D0AD9" w:rsidRPr="00B64793">
        <w:rPr>
          <w:rFonts w:ascii="Arial" w:eastAsia="Arial" w:hAnsi="Arial" w:cs="Arial"/>
          <w:i/>
        </w:rPr>
        <w:t xml:space="preserve"> </w:t>
      </w:r>
      <w:proofErr w:type="spellStart"/>
      <w:r w:rsidR="002D0AD9" w:rsidRPr="00B64793">
        <w:rPr>
          <w:rFonts w:ascii="Arial" w:eastAsia="Arial" w:hAnsi="Arial" w:cs="Arial"/>
          <w:i/>
        </w:rPr>
        <w:t>tanacetina</w:t>
      </w:r>
      <w:proofErr w:type="spellEnd"/>
      <w:r w:rsidR="002D0AD9" w:rsidRPr="00B64793">
        <w:rPr>
          <w:rFonts w:ascii="Arial" w:eastAsia="Arial" w:hAnsi="Arial" w:cs="Arial"/>
        </w:rPr>
        <w:t xml:space="preserve"> in relationship to plant dry weight (g).</w:t>
      </w:r>
      <w:proofErr w:type="gramEnd"/>
      <w:r w:rsidR="002D0AD9" w:rsidRPr="00B64793">
        <w:rPr>
          <w:rFonts w:ascii="Arial" w:eastAsia="Arial" w:hAnsi="Arial" w:cs="Arial"/>
        </w:rPr>
        <w:t xml:space="preserve"> (b) Infestation of </w:t>
      </w:r>
      <w:proofErr w:type="spellStart"/>
      <w:r w:rsidR="002D0AD9" w:rsidRPr="00B64793">
        <w:rPr>
          <w:rFonts w:ascii="Arial" w:eastAsia="Arial" w:hAnsi="Arial" w:cs="Arial"/>
          <w:i/>
        </w:rPr>
        <w:t>Coloradoa</w:t>
      </w:r>
      <w:proofErr w:type="spellEnd"/>
      <w:r w:rsidR="002D0AD9" w:rsidRPr="00B64793">
        <w:rPr>
          <w:rFonts w:ascii="Arial" w:eastAsia="Arial" w:hAnsi="Arial" w:cs="Arial"/>
          <w:i/>
        </w:rPr>
        <w:t xml:space="preserve"> </w:t>
      </w:r>
      <w:proofErr w:type="spellStart"/>
      <w:r w:rsidR="002D0AD9" w:rsidRPr="00B64793">
        <w:rPr>
          <w:rFonts w:ascii="Arial" w:eastAsia="Arial" w:hAnsi="Arial" w:cs="Arial"/>
          <w:i/>
        </w:rPr>
        <w:t>tanacetina</w:t>
      </w:r>
      <w:proofErr w:type="spellEnd"/>
      <w:r w:rsidR="002D0AD9" w:rsidRPr="00B64793">
        <w:rPr>
          <w:rFonts w:ascii="Arial" w:eastAsia="Arial" w:hAnsi="Arial" w:cs="Arial"/>
        </w:rPr>
        <w:t xml:space="preserve"> in relationship to plant height (cm). (c) Infestation of </w:t>
      </w:r>
      <w:proofErr w:type="spellStart"/>
      <w:r w:rsidR="002D0AD9" w:rsidRPr="00B64793">
        <w:rPr>
          <w:rFonts w:ascii="Arial" w:eastAsia="Arial" w:hAnsi="Arial" w:cs="Arial"/>
          <w:i/>
        </w:rPr>
        <w:t>Coloradoa</w:t>
      </w:r>
      <w:proofErr w:type="spellEnd"/>
      <w:r w:rsidR="002D0AD9" w:rsidRPr="00B64793">
        <w:rPr>
          <w:rFonts w:ascii="Arial" w:eastAsia="Arial" w:hAnsi="Arial" w:cs="Arial"/>
          <w:i/>
        </w:rPr>
        <w:t xml:space="preserve"> </w:t>
      </w:r>
      <w:proofErr w:type="spellStart"/>
      <w:r w:rsidR="002D0AD9" w:rsidRPr="00B64793">
        <w:rPr>
          <w:rFonts w:ascii="Arial" w:eastAsia="Arial" w:hAnsi="Arial" w:cs="Arial"/>
          <w:i/>
        </w:rPr>
        <w:t>tanacetina</w:t>
      </w:r>
      <w:proofErr w:type="spellEnd"/>
      <w:r w:rsidR="002D0AD9" w:rsidRPr="00B64793">
        <w:rPr>
          <w:rFonts w:ascii="Arial" w:eastAsia="Arial" w:hAnsi="Arial" w:cs="Arial"/>
        </w:rPr>
        <w:t xml:space="preserve"> in relationship to plant chlorophyll (SPAD units). The linear </w:t>
      </w:r>
      <w:proofErr w:type="spellStart"/>
      <w:r w:rsidR="002D0AD9" w:rsidRPr="00B64793">
        <w:rPr>
          <w:rFonts w:ascii="Arial" w:eastAsia="Arial" w:hAnsi="Arial" w:cs="Arial"/>
        </w:rPr>
        <w:t>trendline</w:t>
      </w:r>
      <w:proofErr w:type="spellEnd"/>
      <w:r w:rsidR="002D0AD9" w:rsidRPr="00B64793">
        <w:rPr>
          <w:rFonts w:ascii="Arial" w:eastAsia="Arial" w:hAnsi="Arial" w:cs="Arial"/>
        </w:rPr>
        <w:t xml:space="preserve"> in (b) and (c) depicts average predicted values based on a linear model, and the shaded area depicts the 95% confidence interv</w:t>
      </w:r>
      <w:r w:rsidRPr="00B64793">
        <w:rPr>
          <w:rFonts w:ascii="Arial" w:eastAsia="Arial" w:hAnsi="Arial" w:cs="Arial"/>
        </w:rPr>
        <w:t>al</w:t>
      </w:r>
    </w:p>
    <w:sectPr w:rsidR="00CC468F" w:rsidRPr="00B64793" w:rsidSect="007B7FF0">
      <w:type w:val="continuous"/>
      <w:pgSz w:w="11906" w:h="16838"/>
      <w:pgMar w:top="1417" w:right="1417" w:bottom="1134" w:left="1417" w:header="708" w:footer="708" w:gutter="0"/>
      <w:lnNumType w:countBy="1" w:restart="continuous"/>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2C93B" w16cex:dateUtc="2025-05-05T10:27:00Z"/>
  <w16cex:commentExtensible w16cex:durableId="03A33E69" w16cex:dateUtc="2025-05-05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7964A" w16cid:durableId="55F2C93B"/>
  <w16cid:commentId w16cid:paraId="2B59F8F7" w16cid:durableId="03A33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55019" w14:textId="77777777" w:rsidR="00290530" w:rsidRDefault="00290530" w:rsidP="00D36955">
      <w:pPr>
        <w:spacing w:after="0" w:line="240" w:lineRule="auto"/>
      </w:pPr>
      <w:r>
        <w:separator/>
      </w:r>
    </w:p>
  </w:endnote>
  <w:endnote w:type="continuationSeparator" w:id="0">
    <w:p w14:paraId="1A1C7AA9" w14:textId="77777777" w:rsidR="00290530" w:rsidRDefault="00290530" w:rsidP="00D3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9DB96" w14:textId="77777777" w:rsidR="00290530" w:rsidRDefault="00290530" w:rsidP="00D36955">
      <w:pPr>
        <w:spacing w:after="0" w:line="240" w:lineRule="auto"/>
      </w:pPr>
      <w:r>
        <w:separator/>
      </w:r>
    </w:p>
  </w:footnote>
  <w:footnote w:type="continuationSeparator" w:id="0">
    <w:p w14:paraId="47070570" w14:textId="77777777" w:rsidR="00290530" w:rsidRDefault="00290530" w:rsidP="00D36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1DF7"/>
    <w:multiLevelType w:val="hybridMultilevel"/>
    <w:tmpl w:val="2E606028"/>
    <w:lvl w:ilvl="0" w:tplc="7840AC80">
      <w:start w:val="1"/>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FBB3A0D"/>
    <w:multiLevelType w:val="hybridMultilevel"/>
    <w:tmpl w:val="728E4204"/>
    <w:lvl w:ilvl="0" w:tplc="5874E7E2">
      <w:start w:val="25"/>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C824E6B"/>
    <w:multiLevelType w:val="hybridMultilevel"/>
    <w:tmpl w:val="DD906B22"/>
    <w:lvl w:ilvl="0" w:tplc="CBD667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A590DC9"/>
    <w:multiLevelType w:val="hybridMultilevel"/>
    <w:tmpl w:val="0400F78E"/>
    <w:lvl w:ilvl="0" w:tplc="0E424628">
      <w:start w:val="23"/>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C4"/>
    <w:rsid w:val="00010BB7"/>
    <w:rsid w:val="00011546"/>
    <w:rsid w:val="0001487A"/>
    <w:rsid w:val="0004008E"/>
    <w:rsid w:val="00042188"/>
    <w:rsid w:val="000510A0"/>
    <w:rsid w:val="0006034C"/>
    <w:rsid w:val="00067AC0"/>
    <w:rsid w:val="0009092C"/>
    <w:rsid w:val="0009767B"/>
    <w:rsid w:val="000A1687"/>
    <w:rsid w:val="000A188B"/>
    <w:rsid w:val="000A4299"/>
    <w:rsid w:val="000B5C15"/>
    <w:rsid w:val="000C2344"/>
    <w:rsid w:val="000C3E40"/>
    <w:rsid w:val="000C5356"/>
    <w:rsid w:val="000D2045"/>
    <w:rsid w:val="000D4292"/>
    <w:rsid w:val="000E1B61"/>
    <w:rsid w:val="000F261A"/>
    <w:rsid w:val="00101651"/>
    <w:rsid w:val="0010342C"/>
    <w:rsid w:val="00104550"/>
    <w:rsid w:val="001149D8"/>
    <w:rsid w:val="00116AED"/>
    <w:rsid w:val="0011732C"/>
    <w:rsid w:val="001231B6"/>
    <w:rsid w:val="0012603E"/>
    <w:rsid w:val="0013046B"/>
    <w:rsid w:val="00131539"/>
    <w:rsid w:val="00136362"/>
    <w:rsid w:val="00140676"/>
    <w:rsid w:val="00151B8D"/>
    <w:rsid w:val="00153F26"/>
    <w:rsid w:val="001638DC"/>
    <w:rsid w:val="00167DF1"/>
    <w:rsid w:val="001737C3"/>
    <w:rsid w:val="001739ED"/>
    <w:rsid w:val="001810FB"/>
    <w:rsid w:val="00181F90"/>
    <w:rsid w:val="00185772"/>
    <w:rsid w:val="0019411C"/>
    <w:rsid w:val="00197A11"/>
    <w:rsid w:val="001A40C9"/>
    <w:rsid w:val="001A695B"/>
    <w:rsid w:val="001C6A0F"/>
    <w:rsid w:val="001D202F"/>
    <w:rsid w:val="001D55A3"/>
    <w:rsid w:val="001E35B7"/>
    <w:rsid w:val="001E5F36"/>
    <w:rsid w:val="001E7423"/>
    <w:rsid w:val="001E7B55"/>
    <w:rsid w:val="001F0704"/>
    <w:rsid w:val="001F25BE"/>
    <w:rsid w:val="001F36D9"/>
    <w:rsid w:val="002036A8"/>
    <w:rsid w:val="00203FF5"/>
    <w:rsid w:val="002310FE"/>
    <w:rsid w:val="0023328A"/>
    <w:rsid w:val="0023673E"/>
    <w:rsid w:val="00237246"/>
    <w:rsid w:val="00241589"/>
    <w:rsid w:val="0024792D"/>
    <w:rsid w:val="00250CDD"/>
    <w:rsid w:val="002577AA"/>
    <w:rsid w:val="002677E6"/>
    <w:rsid w:val="002810DB"/>
    <w:rsid w:val="00283AF4"/>
    <w:rsid w:val="002862D6"/>
    <w:rsid w:val="00290530"/>
    <w:rsid w:val="002A1484"/>
    <w:rsid w:val="002A53C0"/>
    <w:rsid w:val="002A5DB2"/>
    <w:rsid w:val="002B009D"/>
    <w:rsid w:val="002C56C4"/>
    <w:rsid w:val="002D0AD9"/>
    <w:rsid w:val="002D20EC"/>
    <w:rsid w:val="002E3071"/>
    <w:rsid w:val="002E51FC"/>
    <w:rsid w:val="002F411F"/>
    <w:rsid w:val="003158F4"/>
    <w:rsid w:val="00326ABE"/>
    <w:rsid w:val="0034561A"/>
    <w:rsid w:val="00354716"/>
    <w:rsid w:val="003655CE"/>
    <w:rsid w:val="0037147C"/>
    <w:rsid w:val="003768F6"/>
    <w:rsid w:val="00376F9E"/>
    <w:rsid w:val="003844F6"/>
    <w:rsid w:val="00387309"/>
    <w:rsid w:val="003946E0"/>
    <w:rsid w:val="00395B02"/>
    <w:rsid w:val="003B291D"/>
    <w:rsid w:val="003B7464"/>
    <w:rsid w:val="003C2826"/>
    <w:rsid w:val="003D0401"/>
    <w:rsid w:val="003D567C"/>
    <w:rsid w:val="003D7FA3"/>
    <w:rsid w:val="003E5F11"/>
    <w:rsid w:val="0040239C"/>
    <w:rsid w:val="004102D0"/>
    <w:rsid w:val="00414B41"/>
    <w:rsid w:val="00425A8A"/>
    <w:rsid w:val="004341B1"/>
    <w:rsid w:val="004349DB"/>
    <w:rsid w:val="00465588"/>
    <w:rsid w:val="004823DC"/>
    <w:rsid w:val="00486E73"/>
    <w:rsid w:val="0049165C"/>
    <w:rsid w:val="0049794F"/>
    <w:rsid w:val="004A214F"/>
    <w:rsid w:val="004B4551"/>
    <w:rsid w:val="004B54CB"/>
    <w:rsid w:val="004C1095"/>
    <w:rsid w:val="004C20C7"/>
    <w:rsid w:val="004C38F4"/>
    <w:rsid w:val="004D07C6"/>
    <w:rsid w:val="004D44E5"/>
    <w:rsid w:val="004E4D1C"/>
    <w:rsid w:val="004E5A61"/>
    <w:rsid w:val="004F778A"/>
    <w:rsid w:val="005000F8"/>
    <w:rsid w:val="0050262E"/>
    <w:rsid w:val="005133F8"/>
    <w:rsid w:val="00515958"/>
    <w:rsid w:val="005160BC"/>
    <w:rsid w:val="00543A59"/>
    <w:rsid w:val="005510CD"/>
    <w:rsid w:val="005746D5"/>
    <w:rsid w:val="0057495F"/>
    <w:rsid w:val="00587EC6"/>
    <w:rsid w:val="005970A6"/>
    <w:rsid w:val="00597417"/>
    <w:rsid w:val="005A2F5E"/>
    <w:rsid w:val="005B4499"/>
    <w:rsid w:val="005C023A"/>
    <w:rsid w:val="005C550C"/>
    <w:rsid w:val="005F7C9C"/>
    <w:rsid w:val="00612AB6"/>
    <w:rsid w:val="0061526F"/>
    <w:rsid w:val="006304D5"/>
    <w:rsid w:val="006309A0"/>
    <w:rsid w:val="006367FC"/>
    <w:rsid w:val="00637508"/>
    <w:rsid w:val="0064562B"/>
    <w:rsid w:val="006648EA"/>
    <w:rsid w:val="00666A3E"/>
    <w:rsid w:val="00670E7F"/>
    <w:rsid w:val="006717C2"/>
    <w:rsid w:val="006755F6"/>
    <w:rsid w:val="00677F9B"/>
    <w:rsid w:val="00682E89"/>
    <w:rsid w:val="00696858"/>
    <w:rsid w:val="006B468B"/>
    <w:rsid w:val="006B62F5"/>
    <w:rsid w:val="006C0AA1"/>
    <w:rsid w:val="006D1937"/>
    <w:rsid w:val="006D62DF"/>
    <w:rsid w:val="006D6485"/>
    <w:rsid w:val="006D6C1F"/>
    <w:rsid w:val="006E5B65"/>
    <w:rsid w:val="006F036B"/>
    <w:rsid w:val="006F1D85"/>
    <w:rsid w:val="006F365E"/>
    <w:rsid w:val="006F50DE"/>
    <w:rsid w:val="00704E7A"/>
    <w:rsid w:val="00710FFE"/>
    <w:rsid w:val="0071519C"/>
    <w:rsid w:val="0071770B"/>
    <w:rsid w:val="00717BC8"/>
    <w:rsid w:val="007200AB"/>
    <w:rsid w:val="00723B16"/>
    <w:rsid w:val="00730AC9"/>
    <w:rsid w:val="007325DD"/>
    <w:rsid w:val="0073685A"/>
    <w:rsid w:val="00737674"/>
    <w:rsid w:val="00751B41"/>
    <w:rsid w:val="00757DD4"/>
    <w:rsid w:val="00776E33"/>
    <w:rsid w:val="00782F5A"/>
    <w:rsid w:val="00783A04"/>
    <w:rsid w:val="0078477E"/>
    <w:rsid w:val="00785316"/>
    <w:rsid w:val="007B49DF"/>
    <w:rsid w:val="007B7FF0"/>
    <w:rsid w:val="007C10FF"/>
    <w:rsid w:val="007F708E"/>
    <w:rsid w:val="00815853"/>
    <w:rsid w:val="0082435D"/>
    <w:rsid w:val="00826CBE"/>
    <w:rsid w:val="00853310"/>
    <w:rsid w:val="00870530"/>
    <w:rsid w:val="00873546"/>
    <w:rsid w:val="0087452A"/>
    <w:rsid w:val="00877CB5"/>
    <w:rsid w:val="0088477B"/>
    <w:rsid w:val="0088527F"/>
    <w:rsid w:val="008A2F0F"/>
    <w:rsid w:val="008C5D6F"/>
    <w:rsid w:val="008D525D"/>
    <w:rsid w:val="008D7E50"/>
    <w:rsid w:val="008E3E14"/>
    <w:rsid w:val="008E4C64"/>
    <w:rsid w:val="008F3632"/>
    <w:rsid w:val="00940044"/>
    <w:rsid w:val="0094376A"/>
    <w:rsid w:val="00950A75"/>
    <w:rsid w:val="00957730"/>
    <w:rsid w:val="009607F5"/>
    <w:rsid w:val="00977C33"/>
    <w:rsid w:val="00982355"/>
    <w:rsid w:val="00983DFD"/>
    <w:rsid w:val="00986A48"/>
    <w:rsid w:val="00996FC6"/>
    <w:rsid w:val="009B58CF"/>
    <w:rsid w:val="009C5BE8"/>
    <w:rsid w:val="009C7607"/>
    <w:rsid w:val="009C7FD5"/>
    <w:rsid w:val="009D0320"/>
    <w:rsid w:val="009D5067"/>
    <w:rsid w:val="009E02CE"/>
    <w:rsid w:val="009E39D3"/>
    <w:rsid w:val="00A10D1F"/>
    <w:rsid w:val="00A13CAF"/>
    <w:rsid w:val="00A22F93"/>
    <w:rsid w:val="00A25C2C"/>
    <w:rsid w:val="00A339B4"/>
    <w:rsid w:val="00A512F5"/>
    <w:rsid w:val="00A61CD6"/>
    <w:rsid w:val="00A61F31"/>
    <w:rsid w:val="00A64004"/>
    <w:rsid w:val="00A67ED8"/>
    <w:rsid w:val="00A72D34"/>
    <w:rsid w:val="00A918AE"/>
    <w:rsid w:val="00A96D18"/>
    <w:rsid w:val="00A96F40"/>
    <w:rsid w:val="00AA30F9"/>
    <w:rsid w:val="00AB2829"/>
    <w:rsid w:val="00AB3B15"/>
    <w:rsid w:val="00AD6FC3"/>
    <w:rsid w:val="00AD7423"/>
    <w:rsid w:val="00AF3B7A"/>
    <w:rsid w:val="00B03881"/>
    <w:rsid w:val="00B072F2"/>
    <w:rsid w:val="00B21050"/>
    <w:rsid w:val="00B24424"/>
    <w:rsid w:val="00B24D20"/>
    <w:rsid w:val="00B365F6"/>
    <w:rsid w:val="00B441A7"/>
    <w:rsid w:val="00B45B9F"/>
    <w:rsid w:val="00B55E70"/>
    <w:rsid w:val="00B62CA1"/>
    <w:rsid w:val="00B64793"/>
    <w:rsid w:val="00B6508C"/>
    <w:rsid w:val="00B66848"/>
    <w:rsid w:val="00B756FF"/>
    <w:rsid w:val="00B86E65"/>
    <w:rsid w:val="00B93B6B"/>
    <w:rsid w:val="00B97D80"/>
    <w:rsid w:val="00BB375C"/>
    <w:rsid w:val="00BB58C5"/>
    <w:rsid w:val="00BC193D"/>
    <w:rsid w:val="00BC3933"/>
    <w:rsid w:val="00BC7B47"/>
    <w:rsid w:val="00BD375D"/>
    <w:rsid w:val="00BF0615"/>
    <w:rsid w:val="00BF62E6"/>
    <w:rsid w:val="00C032B2"/>
    <w:rsid w:val="00C0395A"/>
    <w:rsid w:val="00C068D8"/>
    <w:rsid w:val="00C1038B"/>
    <w:rsid w:val="00C34791"/>
    <w:rsid w:val="00C36565"/>
    <w:rsid w:val="00C614ED"/>
    <w:rsid w:val="00C654D2"/>
    <w:rsid w:val="00C871F2"/>
    <w:rsid w:val="00C9638F"/>
    <w:rsid w:val="00C97238"/>
    <w:rsid w:val="00CA035F"/>
    <w:rsid w:val="00CA11E5"/>
    <w:rsid w:val="00CC24BA"/>
    <w:rsid w:val="00CC468F"/>
    <w:rsid w:val="00CC4708"/>
    <w:rsid w:val="00CC588F"/>
    <w:rsid w:val="00CD5028"/>
    <w:rsid w:val="00CD5860"/>
    <w:rsid w:val="00CE5CC2"/>
    <w:rsid w:val="00D03BAC"/>
    <w:rsid w:val="00D13AE6"/>
    <w:rsid w:val="00D36955"/>
    <w:rsid w:val="00D437AB"/>
    <w:rsid w:val="00D5482E"/>
    <w:rsid w:val="00D72E4D"/>
    <w:rsid w:val="00D76278"/>
    <w:rsid w:val="00D8243F"/>
    <w:rsid w:val="00D93BFD"/>
    <w:rsid w:val="00DA12F3"/>
    <w:rsid w:val="00DA1A5B"/>
    <w:rsid w:val="00DA1CA2"/>
    <w:rsid w:val="00DB04BC"/>
    <w:rsid w:val="00DB0E60"/>
    <w:rsid w:val="00DB221A"/>
    <w:rsid w:val="00DB363B"/>
    <w:rsid w:val="00DB3CB0"/>
    <w:rsid w:val="00DB7D3E"/>
    <w:rsid w:val="00DC4A4B"/>
    <w:rsid w:val="00DC5ABC"/>
    <w:rsid w:val="00DD0385"/>
    <w:rsid w:val="00DE22A2"/>
    <w:rsid w:val="00DE5EF8"/>
    <w:rsid w:val="00E014D4"/>
    <w:rsid w:val="00E04CB6"/>
    <w:rsid w:val="00E242D3"/>
    <w:rsid w:val="00E43FA4"/>
    <w:rsid w:val="00E602FB"/>
    <w:rsid w:val="00E613CC"/>
    <w:rsid w:val="00E7477D"/>
    <w:rsid w:val="00E85B0C"/>
    <w:rsid w:val="00E95301"/>
    <w:rsid w:val="00E96960"/>
    <w:rsid w:val="00EA79E3"/>
    <w:rsid w:val="00EB014C"/>
    <w:rsid w:val="00EB42D0"/>
    <w:rsid w:val="00EE6A76"/>
    <w:rsid w:val="00EF5E58"/>
    <w:rsid w:val="00F000F2"/>
    <w:rsid w:val="00F05E6B"/>
    <w:rsid w:val="00F14901"/>
    <w:rsid w:val="00F3016A"/>
    <w:rsid w:val="00F33B19"/>
    <w:rsid w:val="00F37E73"/>
    <w:rsid w:val="00F43967"/>
    <w:rsid w:val="00F56DAA"/>
    <w:rsid w:val="00F8189D"/>
    <w:rsid w:val="00F83782"/>
    <w:rsid w:val="00F95A94"/>
    <w:rsid w:val="00FB0964"/>
    <w:rsid w:val="00FB1565"/>
    <w:rsid w:val="00FB51EE"/>
    <w:rsid w:val="00FB5BB1"/>
    <w:rsid w:val="00FC7032"/>
    <w:rsid w:val="00FD0957"/>
    <w:rsid w:val="00FD374E"/>
    <w:rsid w:val="00FE53E8"/>
    <w:rsid w:val="00FF683D"/>
    <w:rsid w:val="00FF736E"/>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E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GB" w:eastAsia="en-US" w:bidi="ar-SA"/>
      </w:rPr>
    </w:rPrDefault>
    <w:pPrDefault>
      <w:pPr>
        <w:spacing w:after="160"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seite"/>
    <w:qFormat/>
    <w:rsid w:val="00785316"/>
  </w:style>
  <w:style w:type="paragraph" w:styleId="Heading1">
    <w:name w:val="heading 1"/>
    <w:basedOn w:val="Heading3"/>
    <w:next w:val="Normal"/>
    <w:link w:val="Heading1Char"/>
    <w:uiPriority w:val="9"/>
    <w:qFormat/>
    <w:rsid w:val="005C3CB9"/>
    <w:pPr>
      <w:spacing w:after="240"/>
      <w:outlineLvl w:val="0"/>
    </w:pPr>
    <w:rPr>
      <w:rFonts w:eastAsia="Times New Roman"/>
      <w:i w:val="0"/>
      <w:sz w:val="32"/>
      <w:lang w:eastAsia="de-DE"/>
    </w:rPr>
  </w:style>
  <w:style w:type="paragraph" w:styleId="Heading2">
    <w:name w:val="heading 2"/>
    <w:basedOn w:val="Normal"/>
    <w:link w:val="Heading2Char"/>
    <w:uiPriority w:val="9"/>
    <w:qFormat/>
    <w:rsid w:val="005C3CB9"/>
    <w:pPr>
      <w:spacing w:before="100" w:beforeAutospacing="1" w:after="100" w:afterAutospacing="1" w:line="240" w:lineRule="auto"/>
      <w:ind w:firstLine="0"/>
      <w:outlineLvl w:val="1"/>
    </w:pPr>
    <w:rPr>
      <w:rFonts w:ascii="Arial" w:eastAsia="Times New Roman" w:hAnsi="Arial" w:cs="Times New Roman"/>
      <w:b/>
      <w:bCs/>
      <w:szCs w:val="36"/>
      <w:lang w:eastAsia="de-DE"/>
    </w:rPr>
  </w:style>
  <w:style w:type="paragraph" w:styleId="Heading3">
    <w:name w:val="heading 3"/>
    <w:basedOn w:val="Normal"/>
    <w:next w:val="Normal"/>
    <w:link w:val="Heading3Char"/>
    <w:uiPriority w:val="9"/>
    <w:unhideWhenUsed/>
    <w:qFormat/>
    <w:rsid w:val="009C2476"/>
    <w:pPr>
      <w:keepNext/>
      <w:keepLines/>
      <w:spacing w:before="40" w:after="0"/>
      <w:ind w:firstLine="0"/>
      <w:outlineLvl w:val="2"/>
    </w:pPr>
    <w:rPr>
      <w:rFonts w:ascii="Arial" w:eastAsiaTheme="majorEastAsia" w:hAnsi="Arial" w:cstheme="majorBidi"/>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5C3CB9"/>
    <w:rPr>
      <w:rFonts w:ascii="Arial" w:eastAsia="Times New Roman" w:hAnsi="Arial" w:cs="Times New Roman"/>
      <w:b/>
      <w:bCs/>
      <w:sz w:val="24"/>
      <w:szCs w:val="36"/>
      <w:lang w:val="en-GB" w:eastAsia="de-DE"/>
    </w:rPr>
  </w:style>
  <w:style w:type="paragraph" w:styleId="NormalWeb">
    <w:name w:val="Normal (Web)"/>
    <w:basedOn w:val="Normal"/>
    <w:uiPriority w:val="99"/>
    <w:semiHidden/>
    <w:unhideWhenUsed/>
    <w:rsid w:val="00F45416"/>
    <w:pPr>
      <w:spacing w:before="100" w:beforeAutospacing="1" w:after="100" w:afterAutospacing="1" w:line="240" w:lineRule="auto"/>
      <w:ind w:firstLine="0"/>
    </w:pPr>
    <w:rPr>
      <w:rFonts w:ascii="Times New Roman" w:eastAsia="Times New Roman" w:hAnsi="Times New Roman" w:cs="Times New Roman"/>
      <w:lang w:eastAsia="de-DE"/>
    </w:rPr>
  </w:style>
  <w:style w:type="character" w:styleId="Hyperlink">
    <w:name w:val="Hyperlink"/>
    <w:basedOn w:val="DefaultParagraphFont"/>
    <w:uiPriority w:val="99"/>
    <w:unhideWhenUsed/>
    <w:rsid w:val="00F45416"/>
    <w:rPr>
      <w:color w:val="0000FF"/>
      <w:u w:val="single"/>
    </w:rPr>
  </w:style>
  <w:style w:type="paragraph" w:styleId="NoSpacing">
    <w:name w:val="No Spacing"/>
    <w:uiPriority w:val="1"/>
    <w:qFormat/>
    <w:rsid w:val="00F45416"/>
    <w:pPr>
      <w:spacing w:after="0" w:line="240" w:lineRule="auto"/>
    </w:pPr>
  </w:style>
  <w:style w:type="paragraph" w:customStyle="1" w:styleId="ScientificPaper">
    <w:name w:val="Scientific Paper"/>
    <w:basedOn w:val="NoSpacing"/>
    <w:qFormat/>
    <w:rsid w:val="00F45416"/>
    <w:pPr>
      <w:spacing w:before="240" w:after="240" w:line="360" w:lineRule="auto"/>
      <w:ind w:firstLine="0"/>
      <w:jc w:val="both"/>
    </w:pPr>
    <w:rPr>
      <w:rFonts w:ascii="Arial" w:hAnsi="Arial" w:cs="Arial"/>
      <w:lang w:val="en-US"/>
    </w:rPr>
  </w:style>
  <w:style w:type="character" w:styleId="FollowedHyperlink">
    <w:name w:val="FollowedHyperlink"/>
    <w:basedOn w:val="DefaultParagraphFont"/>
    <w:uiPriority w:val="99"/>
    <w:semiHidden/>
    <w:unhideWhenUsed/>
    <w:rsid w:val="001D5F59"/>
    <w:rPr>
      <w:color w:val="954F72" w:themeColor="followedHyperlink"/>
      <w:u w:val="single"/>
    </w:rPr>
  </w:style>
  <w:style w:type="paragraph" w:styleId="Bibliography">
    <w:name w:val="Bibliography"/>
    <w:basedOn w:val="Normal"/>
    <w:next w:val="Normal"/>
    <w:uiPriority w:val="37"/>
    <w:unhideWhenUsed/>
    <w:rsid w:val="00257C55"/>
    <w:pPr>
      <w:spacing w:after="0" w:line="480" w:lineRule="auto"/>
      <w:ind w:left="720" w:hanging="720"/>
    </w:pPr>
  </w:style>
  <w:style w:type="character" w:styleId="CommentReference">
    <w:name w:val="annotation reference"/>
    <w:basedOn w:val="DefaultParagraphFont"/>
    <w:uiPriority w:val="99"/>
    <w:semiHidden/>
    <w:unhideWhenUsed/>
    <w:rsid w:val="00F36BA1"/>
    <w:rPr>
      <w:sz w:val="16"/>
      <w:szCs w:val="16"/>
    </w:rPr>
  </w:style>
  <w:style w:type="paragraph" w:styleId="CommentText">
    <w:name w:val="annotation text"/>
    <w:basedOn w:val="Normal"/>
    <w:link w:val="CommentTextChar"/>
    <w:uiPriority w:val="99"/>
    <w:unhideWhenUsed/>
    <w:rsid w:val="00F36BA1"/>
    <w:pPr>
      <w:spacing w:line="240" w:lineRule="auto"/>
    </w:pPr>
    <w:rPr>
      <w:sz w:val="20"/>
      <w:szCs w:val="20"/>
    </w:rPr>
  </w:style>
  <w:style w:type="character" w:customStyle="1" w:styleId="CommentTextChar">
    <w:name w:val="Comment Text Char"/>
    <w:basedOn w:val="DefaultParagraphFont"/>
    <w:link w:val="CommentText"/>
    <w:uiPriority w:val="99"/>
    <w:rsid w:val="00F36BA1"/>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F36BA1"/>
    <w:rPr>
      <w:b/>
      <w:bCs/>
    </w:rPr>
  </w:style>
  <w:style w:type="character" w:customStyle="1" w:styleId="CommentSubjectChar">
    <w:name w:val="Comment Subject Char"/>
    <w:basedOn w:val="CommentTextChar"/>
    <w:link w:val="CommentSubject"/>
    <w:uiPriority w:val="99"/>
    <w:semiHidden/>
    <w:rsid w:val="00F36BA1"/>
    <w:rPr>
      <w:rFonts w:ascii="Courier New" w:hAnsi="Courier New"/>
      <w:b/>
      <w:bCs/>
      <w:sz w:val="20"/>
      <w:szCs w:val="20"/>
    </w:rPr>
  </w:style>
  <w:style w:type="paragraph" w:styleId="BalloonText">
    <w:name w:val="Balloon Text"/>
    <w:basedOn w:val="Normal"/>
    <w:link w:val="BalloonTextChar"/>
    <w:uiPriority w:val="99"/>
    <w:semiHidden/>
    <w:unhideWhenUsed/>
    <w:rsid w:val="00F3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A1"/>
    <w:rPr>
      <w:rFonts w:ascii="Segoe UI" w:hAnsi="Segoe UI" w:cs="Segoe UI"/>
      <w:sz w:val="18"/>
      <w:szCs w:val="18"/>
    </w:rPr>
  </w:style>
  <w:style w:type="paragraph" w:styleId="Caption">
    <w:name w:val="caption"/>
    <w:basedOn w:val="Normal"/>
    <w:next w:val="Normal"/>
    <w:uiPriority w:val="35"/>
    <w:unhideWhenUsed/>
    <w:qFormat/>
    <w:rsid w:val="008841C3"/>
    <w:pPr>
      <w:spacing w:after="200" w:line="240" w:lineRule="auto"/>
    </w:pPr>
    <w:rPr>
      <w:i/>
      <w:iCs/>
      <w:color w:val="44546A" w:themeColor="text2"/>
      <w:sz w:val="18"/>
      <w:szCs w:val="18"/>
    </w:rPr>
  </w:style>
  <w:style w:type="table" w:styleId="TableGrid">
    <w:name w:val="Table Grid"/>
    <w:basedOn w:val="TableNorma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13E15"/>
  </w:style>
  <w:style w:type="character" w:styleId="LineNumber">
    <w:name w:val="line number"/>
    <w:basedOn w:val="DefaultParagraphFont"/>
    <w:uiPriority w:val="99"/>
    <w:semiHidden/>
    <w:unhideWhenUsed/>
    <w:rsid w:val="00980353"/>
  </w:style>
  <w:style w:type="paragraph" w:styleId="ListParagraph">
    <w:name w:val="List Paragraph"/>
    <w:basedOn w:val="Normal"/>
    <w:uiPriority w:val="34"/>
    <w:qFormat/>
    <w:rsid w:val="00B13164"/>
    <w:pPr>
      <w:ind w:left="720"/>
      <w:contextualSpacing/>
    </w:pPr>
  </w:style>
  <w:style w:type="paragraph" w:styleId="Revision">
    <w:name w:val="Revision"/>
    <w:hidden/>
    <w:uiPriority w:val="99"/>
    <w:semiHidden/>
    <w:rsid w:val="00B323D1"/>
    <w:pPr>
      <w:spacing w:after="0" w:line="240" w:lineRule="auto"/>
    </w:pPr>
  </w:style>
  <w:style w:type="character" w:customStyle="1" w:styleId="Heading1Char">
    <w:name w:val="Heading 1 Char"/>
    <w:basedOn w:val="DefaultParagraphFont"/>
    <w:link w:val="Heading1"/>
    <w:uiPriority w:val="9"/>
    <w:rsid w:val="005C3CB9"/>
    <w:rPr>
      <w:rFonts w:ascii="Arial" w:eastAsia="Times New Roman" w:hAnsi="Arial" w:cstheme="majorBidi"/>
      <w:sz w:val="32"/>
      <w:szCs w:val="24"/>
      <w:lang w:val="en-GB" w:eastAsia="de-DE"/>
    </w:rPr>
  </w:style>
  <w:style w:type="character" w:customStyle="1" w:styleId="Heading3Char">
    <w:name w:val="Heading 3 Char"/>
    <w:basedOn w:val="DefaultParagraphFont"/>
    <w:link w:val="Heading3"/>
    <w:uiPriority w:val="9"/>
    <w:rsid w:val="009C2476"/>
    <w:rPr>
      <w:rFonts w:ascii="Arial" w:eastAsiaTheme="majorEastAsia" w:hAnsi="Arial" w:cstheme="majorBidi"/>
      <w:i/>
      <w:sz w:val="24"/>
      <w:szCs w:val="24"/>
      <w:lang w:val="en-GB"/>
    </w:rPr>
  </w:style>
  <w:style w:type="paragraph" w:styleId="Header">
    <w:name w:val="header"/>
    <w:basedOn w:val="Normal"/>
    <w:link w:val="HeaderChar"/>
    <w:uiPriority w:val="99"/>
    <w:unhideWhenUsed/>
    <w:rsid w:val="00183D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83DD7"/>
    <w:rPr>
      <w:rFonts w:ascii="Courier New" w:hAnsi="Courier New"/>
      <w:sz w:val="24"/>
      <w:lang w:val="en-GB"/>
    </w:rPr>
  </w:style>
  <w:style w:type="paragraph" w:styleId="Footer">
    <w:name w:val="footer"/>
    <w:basedOn w:val="Normal"/>
    <w:link w:val="FooterChar"/>
    <w:uiPriority w:val="99"/>
    <w:unhideWhenUsed/>
    <w:rsid w:val="00183D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83DD7"/>
    <w:rPr>
      <w:rFonts w:ascii="Courier New" w:hAnsi="Courier New"/>
      <w:sz w:val="24"/>
      <w:lang w:val="en-GB"/>
    </w:rPr>
  </w:style>
  <w:style w:type="character" w:customStyle="1" w:styleId="hljs-comment">
    <w:name w:val="hljs-comment"/>
    <w:basedOn w:val="DefaultParagraphFont"/>
    <w:rsid w:val="000233B9"/>
  </w:style>
  <w:style w:type="character" w:customStyle="1" w:styleId="hljs-operator">
    <w:name w:val="hljs-operator"/>
    <w:basedOn w:val="DefaultParagraphFont"/>
    <w:rsid w:val="000233B9"/>
  </w:style>
  <w:style w:type="character" w:customStyle="1" w:styleId="hljs-punctuation">
    <w:name w:val="hljs-punctuation"/>
    <w:basedOn w:val="DefaultParagraphFont"/>
    <w:rsid w:val="000233B9"/>
  </w:style>
  <w:style w:type="character" w:customStyle="1" w:styleId="hljs-builtin">
    <w:name w:val="hljs-built_in"/>
    <w:basedOn w:val="DefaultParagraphFont"/>
    <w:rsid w:val="000233B9"/>
  </w:style>
  <w:style w:type="character" w:customStyle="1" w:styleId="hljs-number">
    <w:name w:val="hljs-number"/>
    <w:basedOn w:val="DefaultParagraphFont"/>
    <w:rsid w:val="000233B9"/>
  </w:style>
  <w:style w:type="character" w:customStyle="1" w:styleId="hljs-string">
    <w:name w:val="hljs-string"/>
    <w:basedOn w:val="DefaultParagraphFont"/>
    <w:rsid w:val="000233B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D36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55"/>
    <w:rPr>
      <w:sz w:val="20"/>
      <w:szCs w:val="20"/>
    </w:rPr>
  </w:style>
  <w:style w:type="character" w:styleId="FootnoteReference">
    <w:name w:val="footnote reference"/>
    <w:basedOn w:val="DefaultParagraphFont"/>
    <w:uiPriority w:val="99"/>
    <w:semiHidden/>
    <w:unhideWhenUsed/>
    <w:rsid w:val="00D36955"/>
    <w:rPr>
      <w:vertAlign w:val="superscript"/>
    </w:rPr>
  </w:style>
  <w:style w:type="character" w:styleId="Emphasis">
    <w:name w:val="Emphasis"/>
    <w:basedOn w:val="DefaultParagraphFont"/>
    <w:uiPriority w:val="20"/>
    <w:qFormat/>
    <w:rsid w:val="002862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GB" w:eastAsia="en-US" w:bidi="ar-SA"/>
      </w:rPr>
    </w:rPrDefault>
    <w:pPrDefault>
      <w:pPr>
        <w:spacing w:after="160"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seite"/>
    <w:qFormat/>
    <w:rsid w:val="00785316"/>
  </w:style>
  <w:style w:type="paragraph" w:styleId="Heading1">
    <w:name w:val="heading 1"/>
    <w:basedOn w:val="Heading3"/>
    <w:next w:val="Normal"/>
    <w:link w:val="Heading1Char"/>
    <w:uiPriority w:val="9"/>
    <w:qFormat/>
    <w:rsid w:val="005C3CB9"/>
    <w:pPr>
      <w:spacing w:after="240"/>
      <w:outlineLvl w:val="0"/>
    </w:pPr>
    <w:rPr>
      <w:rFonts w:eastAsia="Times New Roman"/>
      <w:i w:val="0"/>
      <w:sz w:val="32"/>
      <w:lang w:eastAsia="de-DE"/>
    </w:rPr>
  </w:style>
  <w:style w:type="paragraph" w:styleId="Heading2">
    <w:name w:val="heading 2"/>
    <w:basedOn w:val="Normal"/>
    <w:link w:val="Heading2Char"/>
    <w:uiPriority w:val="9"/>
    <w:qFormat/>
    <w:rsid w:val="005C3CB9"/>
    <w:pPr>
      <w:spacing w:before="100" w:beforeAutospacing="1" w:after="100" w:afterAutospacing="1" w:line="240" w:lineRule="auto"/>
      <w:ind w:firstLine="0"/>
      <w:outlineLvl w:val="1"/>
    </w:pPr>
    <w:rPr>
      <w:rFonts w:ascii="Arial" w:eastAsia="Times New Roman" w:hAnsi="Arial" w:cs="Times New Roman"/>
      <w:b/>
      <w:bCs/>
      <w:szCs w:val="36"/>
      <w:lang w:eastAsia="de-DE"/>
    </w:rPr>
  </w:style>
  <w:style w:type="paragraph" w:styleId="Heading3">
    <w:name w:val="heading 3"/>
    <w:basedOn w:val="Normal"/>
    <w:next w:val="Normal"/>
    <w:link w:val="Heading3Char"/>
    <w:uiPriority w:val="9"/>
    <w:unhideWhenUsed/>
    <w:qFormat/>
    <w:rsid w:val="009C2476"/>
    <w:pPr>
      <w:keepNext/>
      <w:keepLines/>
      <w:spacing w:before="40" w:after="0"/>
      <w:ind w:firstLine="0"/>
      <w:outlineLvl w:val="2"/>
    </w:pPr>
    <w:rPr>
      <w:rFonts w:ascii="Arial" w:eastAsiaTheme="majorEastAsia" w:hAnsi="Arial" w:cstheme="majorBidi"/>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5C3CB9"/>
    <w:rPr>
      <w:rFonts w:ascii="Arial" w:eastAsia="Times New Roman" w:hAnsi="Arial" w:cs="Times New Roman"/>
      <w:b/>
      <w:bCs/>
      <w:sz w:val="24"/>
      <w:szCs w:val="36"/>
      <w:lang w:val="en-GB" w:eastAsia="de-DE"/>
    </w:rPr>
  </w:style>
  <w:style w:type="paragraph" w:styleId="NormalWeb">
    <w:name w:val="Normal (Web)"/>
    <w:basedOn w:val="Normal"/>
    <w:uiPriority w:val="99"/>
    <w:semiHidden/>
    <w:unhideWhenUsed/>
    <w:rsid w:val="00F45416"/>
    <w:pPr>
      <w:spacing w:before="100" w:beforeAutospacing="1" w:after="100" w:afterAutospacing="1" w:line="240" w:lineRule="auto"/>
      <w:ind w:firstLine="0"/>
    </w:pPr>
    <w:rPr>
      <w:rFonts w:ascii="Times New Roman" w:eastAsia="Times New Roman" w:hAnsi="Times New Roman" w:cs="Times New Roman"/>
      <w:lang w:eastAsia="de-DE"/>
    </w:rPr>
  </w:style>
  <w:style w:type="character" w:styleId="Hyperlink">
    <w:name w:val="Hyperlink"/>
    <w:basedOn w:val="DefaultParagraphFont"/>
    <w:uiPriority w:val="99"/>
    <w:unhideWhenUsed/>
    <w:rsid w:val="00F45416"/>
    <w:rPr>
      <w:color w:val="0000FF"/>
      <w:u w:val="single"/>
    </w:rPr>
  </w:style>
  <w:style w:type="paragraph" w:styleId="NoSpacing">
    <w:name w:val="No Spacing"/>
    <w:uiPriority w:val="1"/>
    <w:qFormat/>
    <w:rsid w:val="00F45416"/>
    <w:pPr>
      <w:spacing w:after="0" w:line="240" w:lineRule="auto"/>
    </w:pPr>
  </w:style>
  <w:style w:type="paragraph" w:customStyle="1" w:styleId="ScientificPaper">
    <w:name w:val="Scientific Paper"/>
    <w:basedOn w:val="NoSpacing"/>
    <w:qFormat/>
    <w:rsid w:val="00F45416"/>
    <w:pPr>
      <w:spacing w:before="240" w:after="240" w:line="360" w:lineRule="auto"/>
      <w:ind w:firstLine="0"/>
      <w:jc w:val="both"/>
    </w:pPr>
    <w:rPr>
      <w:rFonts w:ascii="Arial" w:hAnsi="Arial" w:cs="Arial"/>
      <w:lang w:val="en-US"/>
    </w:rPr>
  </w:style>
  <w:style w:type="character" w:styleId="FollowedHyperlink">
    <w:name w:val="FollowedHyperlink"/>
    <w:basedOn w:val="DefaultParagraphFont"/>
    <w:uiPriority w:val="99"/>
    <w:semiHidden/>
    <w:unhideWhenUsed/>
    <w:rsid w:val="001D5F59"/>
    <w:rPr>
      <w:color w:val="954F72" w:themeColor="followedHyperlink"/>
      <w:u w:val="single"/>
    </w:rPr>
  </w:style>
  <w:style w:type="paragraph" w:styleId="Bibliography">
    <w:name w:val="Bibliography"/>
    <w:basedOn w:val="Normal"/>
    <w:next w:val="Normal"/>
    <w:uiPriority w:val="37"/>
    <w:unhideWhenUsed/>
    <w:rsid w:val="00257C55"/>
    <w:pPr>
      <w:spacing w:after="0" w:line="480" w:lineRule="auto"/>
      <w:ind w:left="720" w:hanging="720"/>
    </w:pPr>
  </w:style>
  <w:style w:type="character" w:styleId="CommentReference">
    <w:name w:val="annotation reference"/>
    <w:basedOn w:val="DefaultParagraphFont"/>
    <w:uiPriority w:val="99"/>
    <w:semiHidden/>
    <w:unhideWhenUsed/>
    <w:rsid w:val="00F36BA1"/>
    <w:rPr>
      <w:sz w:val="16"/>
      <w:szCs w:val="16"/>
    </w:rPr>
  </w:style>
  <w:style w:type="paragraph" w:styleId="CommentText">
    <w:name w:val="annotation text"/>
    <w:basedOn w:val="Normal"/>
    <w:link w:val="CommentTextChar"/>
    <w:uiPriority w:val="99"/>
    <w:unhideWhenUsed/>
    <w:rsid w:val="00F36BA1"/>
    <w:pPr>
      <w:spacing w:line="240" w:lineRule="auto"/>
    </w:pPr>
    <w:rPr>
      <w:sz w:val="20"/>
      <w:szCs w:val="20"/>
    </w:rPr>
  </w:style>
  <w:style w:type="character" w:customStyle="1" w:styleId="CommentTextChar">
    <w:name w:val="Comment Text Char"/>
    <w:basedOn w:val="DefaultParagraphFont"/>
    <w:link w:val="CommentText"/>
    <w:uiPriority w:val="99"/>
    <w:rsid w:val="00F36BA1"/>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F36BA1"/>
    <w:rPr>
      <w:b/>
      <w:bCs/>
    </w:rPr>
  </w:style>
  <w:style w:type="character" w:customStyle="1" w:styleId="CommentSubjectChar">
    <w:name w:val="Comment Subject Char"/>
    <w:basedOn w:val="CommentTextChar"/>
    <w:link w:val="CommentSubject"/>
    <w:uiPriority w:val="99"/>
    <w:semiHidden/>
    <w:rsid w:val="00F36BA1"/>
    <w:rPr>
      <w:rFonts w:ascii="Courier New" w:hAnsi="Courier New"/>
      <w:b/>
      <w:bCs/>
      <w:sz w:val="20"/>
      <w:szCs w:val="20"/>
    </w:rPr>
  </w:style>
  <w:style w:type="paragraph" w:styleId="BalloonText">
    <w:name w:val="Balloon Text"/>
    <w:basedOn w:val="Normal"/>
    <w:link w:val="BalloonTextChar"/>
    <w:uiPriority w:val="99"/>
    <w:semiHidden/>
    <w:unhideWhenUsed/>
    <w:rsid w:val="00F3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A1"/>
    <w:rPr>
      <w:rFonts w:ascii="Segoe UI" w:hAnsi="Segoe UI" w:cs="Segoe UI"/>
      <w:sz w:val="18"/>
      <w:szCs w:val="18"/>
    </w:rPr>
  </w:style>
  <w:style w:type="paragraph" w:styleId="Caption">
    <w:name w:val="caption"/>
    <w:basedOn w:val="Normal"/>
    <w:next w:val="Normal"/>
    <w:uiPriority w:val="35"/>
    <w:unhideWhenUsed/>
    <w:qFormat/>
    <w:rsid w:val="008841C3"/>
    <w:pPr>
      <w:spacing w:after="200" w:line="240" w:lineRule="auto"/>
    </w:pPr>
    <w:rPr>
      <w:i/>
      <w:iCs/>
      <w:color w:val="44546A" w:themeColor="text2"/>
      <w:sz w:val="18"/>
      <w:szCs w:val="18"/>
    </w:rPr>
  </w:style>
  <w:style w:type="table" w:styleId="TableGrid">
    <w:name w:val="Table Grid"/>
    <w:basedOn w:val="TableNorma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13E15"/>
  </w:style>
  <w:style w:type="character" w:styleId="LineNumber">
    <w:name w:val="line number"/>
    <w:basedOn w:val="DefaultParagraphFont"/>
    <w:uiPriority w:val="99"/>
    <w:semiHidden/>
    <w:unhideWhenUsed/>
    <w:rsid w:val="00980353"/>
  </w:style>
  <w:style w:type="paragraph" w:styleId="ListParagraph">
    <w:name w:val="List Paragraph"/>
    <w:basedOn w:val="Normal"/>
    <w:uiPriority w:val="34"/>
    <w:qFormat/>
    <w:rsid w:val="00B13164"/>
    <w:pPr>
      <w:ind w:left="720"/>
      <w:contextualSpacing/>
    </w:pPr>
  </w:style>
  <w:style w:type="paragraph" w:styleId="Revision">
    <w:name w:val="Revision"/>
    <w:hidden/>
    <w:uiPriority w:val="99"/>
    <w:semiHidden/>
    <w:rsid w:val="00B323D1"/>
    <w:pPr>
      <w:spacing w:after="0" w:line="240" w:lineRule="auto"/>
    </w:pPr>
  </w:style>
  <w:style w:type="character" w:customStyle="1" w:styleId="Heading1Char">
    <w:name w:val="Heading 1 Char"/>
    <w:basedOn w:val="DefaultParagraphFont"/>
    <w:link w:val="Heading1"/>
    <w:uiPriority w:val="9"/>
    <w:rsid w:val="005C3CB9"/>
    <w:rPr>
      <w:rFonts w:ascii="Arial" w:eastAsia="Times New Roman" w:hAnsi="Arial" w:cstheme="majorBidi"/>
      <w:sz w:val="32"/>
      <w:szCs w:val="24"/>
      <w:lang w:val="en-GB" w:eastAsia="de-DE"/>
    </w:rPr>
  </w:style>
  <w:style w:type="character" w:customStyle="1" w:styleId="Heading3Char">
    <w:name w:val="Heading 3 Char"/>
    <w:basedOn w:val="DefaultParagraphFont"/>
    <w:link w:val="Heading3"/>
    <w:uiPriority w:val="9"/>
    <w:rsid w:val="009C2476"/>
    <w:rPr>
      <w:rFonts w:ascii="Arial" w:eastAsiaTheme="majorEastAsia" w:hAnsi="Arial" w:cstheme="majorBidi"/>
      <w:i/>
      <w:sz w:val="24"/>
      <w:szCs w:val="24"/>
      <w:lang w:val="en-GB"/>
    </w:rPr>
  </w:style>
  <w:style w:type="paragraph" w:styleId="Header">
    <w:name w:val="header"/>
    <w:basedOn w:val="Normal"/>
    <w:link w:val="HeaderChar"/>
    <w:uiPriority w:val="99"/>
    <w:unhideWhenUsed/>
    <w:rsid w:val="00183D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83DD7"/>
    <w:rPr>
      <w:rFonts w:ascii="Courier New" w:hAnsi="Courier New"/>
      <w:sz w:val="24"/>
      <w:lang w:val="en-GB"/>
    </w:rPr>
  </w:style>
  <w:style w:type="paragraph" w:styleId="Footer">
    <w:name w:val="footer"/>
    <w:basedOn w:val="Normal"/>
    <w:link w:val="FooterChar"/>
    <w:uiPriority w:val="99"/>
    <w:unhideWhenUsed/>
    <w:rsid w:val="00183D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83DD7"/>
    <w:rPr>
      <w:rFonts w:ascii="Courier New" w:hAnsi="Courier New"/>
      <w:sz w:val="24"/>
      <w:lang w:val="en-GB"/>
    </w:rPr>
  </w:style>
  <w:style w:type="character" w:customStyle="1" w:styleId="hljs-comment">
    <w:name w:val="hljs-comment"/>
    <w:basedOn w:val="DefaultParagraphFont"/>
    <w:rsid w:val="000233B9"/>
  </w:style>
  <w:style w:type="character" w:customStyle="1" w:styleId="hljs-operator">
    <w:name w:val="hljs-operator"/>
    <w:basedOn w:val="DefaultParagraphFont"/>
    <w:rsid w:val="000233B9"/>
  </w:style>
  <w:style w:type="character" w:customStyle="1" w:styleId="hljs-punctuation">
    <w:name w:val="hljs-punctuation"/>
    <w:basedOn w:val="DefaultParagraphFont"/>
    <w:rsid w:val="000233B9"/>
  </w:style>
  <w:style w:type="character" w:customStyle="1" w:styleId="hljs-builtin">
    <w:name w:val="hljs-built_in"/>
    <w:basedOn w:val="DefaultParagraphFont"/>
    <w:rsid w:val="000233B9"/>
  </w:style>
  <w:style w:type="character" w:customStyle="1" w:styleId="hljs-number">
    <w:name w:val="hljs-number"/>
    <w:basedOn w:val="DefaultParagraphFont"/>
    <w:rsid w:val="000233B9"/>
  </w:style>
  <w:style w:type="character" w:customStyle="1" w:styleId="hljs-string">
    <w:name w:val="hljs-string"/>
    <w:basedOn w:val="DefaultParagraphFont"/>
    <w:rsid w:val="000233B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D36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55"/>
    <w:rPr>
      <w:sz w:val="20"/>
      <w:szCs w:val="20"/>
    </w:rPr>
  </w:style>
  <w:style w:type="character" w:styleId="FootnoteReference">
    <w:name w:val="footnote reference"/>
    <w:basedOn w:val="DefaultParagraphFont"/>
    <w:uiPriority w:val="99"/>
    <w:semiHidden/>
    <w:unhideWhenUsed/>
    <w:rsid w:val="00D36955"/>
    <w:rPr>
      <w:vertAlign w:val="superscript"/>
    </w:rPr>
  </w:style>
  <w:style w:type="character" w:styleId="Emphasis">
    <w:name w:val="Emphasis"/>
    <w:basedOn w:val="DefaultParagraphFont"/>
    <w:uiPriority w:val="20"/>
    <w:qFormat/>
    <w:rsid w:val="00286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62548">
      <w:bodyDiv w:val="1"/>
      <w:marLeft w:val="0"/>
      <w:marRight w:val="0"/>
      <w:marTop w:val="0"/>
      <w:marBottom w:val="0"/>
      <w:divBdr>
        <w:top w:val="none" w:sz="0" w:space="0" w:color="auto"/>
        <w:left w:val="none" w:sz="0" w:space="0" w:color="auto"/>
        <w:bottom w:val="none" w:sz="0" w:space="0" w:color="auto"/>
        <w:right w:val="none" w:sz="0" w:space="0" w:color="auto"/>
      </w:divBdr>
      <w:divsChild>
        <w:div w:id="435638231">
          <w:marLeft w:val="0"/>
          <w:marRight w:val="0"/>
          <w:marTop w:val="0"/>
          <w:marBottom w:val="0"/>
          <w:divBdr>
            <w:top w:val="none" w:sz="0" w:space="0" w:color="auto"/>
            <w:left w:val="none" w:sz="0" w:space="0" w:color="auto"/>
            <w:bottom w:val="none" w:sz="0" w:space="0" w:color="auto"/>
            <w:right w:val="none" w:sz="0" w:space="0" w:color="auto"/>
          </w:divBdr>
        </w:div>
        <w:div w:id="338780987">
          <w:marLeft w:val="0"/>
          <w:marRight w:val="0"/>
          <w:marTop w:val="0"/>
          <w:marBottom w:val="0"/>
          <w:divBdr>
            <w:top w:val="none" w:sz="0" w:space="0" w:color="auto"/>
            <w:left w:val="none" w:sz="0" w:space="0" w:color="auto"/>
            <w:bottom w:val="none" w:sz="0" w:space="0" w:color="auto"/>
            <w:right w:val="none" w:sz="0" w:space="0" w:color="auto"/>
          </w:divBdr>
        </w:div>
        <w:div w:id="98523416">
          <w:marLeft w:val="0"/>
          <w:marRight w:val="0"/>
          <w:marTop w:val="0"/>
          <w:marBottom w:val="0"/>
          <w:divBdr>
            <w:top w:val="none" w:sz="0" w:space="0" w:color="auto"/>
            <w:left w:val="none" w:sz="0" w:space="0" w:color="auto"/>
            <w:bottom w:val="none" w:sz="0" w:space="0" w:color="auto"/>
            <w:right w:val="none" w:sz="0" w:space="0" w:color="auto"/>
          </w:divBdr>
        </w:div>
        <w:div w:id="204100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9zJP8jrzyVStqUCgWNEpYO3p2Q==">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AE7B9E-1E16-44F1-808B-EE4D2CDF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3204</Words>
  <Characters>18267</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Neuhaus</dc:creator>
  <cp:lastModifiedBy>Juco Delos Santos Kadusale</cp:lastModifiedBy>
  <cp:revision>2</cp:revision>
  <dcterms:created xsi:type="dcterms:W3CDTF">2025-05-13T15:03:00Z</dcterms:created>
  <dcterms:modified xsi:type="dcterms:W3CDTF">2025-05-13T15:03:00Z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id="EDoZnx08"/&gt;&lt;style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87609a597a1826d23118bc331b159c7cfe35efefa5522b55445e29ee678bc67b</vt:lpwstr>
  </property>
</Properties>
</file>