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D7F73" w14:textId="277951A8" w:rsidR="00120E5F" w:rsidRDefault="00120E5F" w:rsidP="00120E5F">
      <w:pPr>
        <w:shd w:val="clear" w:color="auto" w:fill="FFFFFF"/>
        <w:spacing w:line="360" w:lineRule="auto"/>
        <w:jc w:val="center"/>
        <w:rPr>
          <w:rFonts w:ascii="Arial" w:hAnsi="Arial" w:cs="Arial"/>
          <w:b/>
          <w:color w:val="111111"/>
          <w:lang w:val="en-US"/>
        </w:rPr>
      </w:pPr>
      <w:r w:rsidRPr="00D35777">
        <w:rPr>
          <w:rFonts w:ascii="Arial" w:hAnsi="Arial" w:cs="Arial"/>
          <w:b/>
          <w:color w:val="111111"/>
          <w:lang w:val="en-US"/>
        </w:rPr>
        <w:t>Supplementary material</w:t>
      </w:r>
    </w:p>
    <w:p w14:paraId="743E56CC" w14:textId="5678A66F" w:rsidR="008A60A2" w:rsidRPr="008A60A2" w:rsidRDefault="00B85D52" w:rsidP="00120E5F">
      <w:pPr>
        <w:shd w:val="clear" w:color="auto" w:fill="FFFFFF"/>
        <w:spacing w:line="360" w:lineRule="auto"/>
        <w:jc w:val="center"/>
        <w:rPr>
          <w:rFonts w:ascii="Arial" w:hAnsi="Arial" w:cs="Arial"/>
          <w:color w:val="111111"/>
          <w:sz w:val="20"/>
          <w:lang w:val="en-GB"/>
        </w:rPr>
      </w:pPr>
      <w:r w:rsidRPr="00B85D52">
        <w:rPr>
          <w:i/>
          <w:sz w:val="24"/>
          <w:lang w:val="en-GB"/>
        </w:rPr>
        <w:t xml:space="preserve">A multi-scale analysis of </w:t>
      </w:r>
      <w:r w:rsidR="001856BF">
        <w:rPr>
          <w:i/>
          <w:sz w:val="24"/>
          <w:lang w:val="en-GB"/>
        </w:rPr>
        <w:t xml:space="preserve">airborne </w:t>
      </w:r>
      <w:r w:rsidRPr="00B85D52">
        <w:rPr>
          <w:i/>
          <w:sz w:val="24"/>
          <w:lang w:val="en-GB"/>
        </w:rPr>
        <w:t xml:space="preserve">Alternaria spore dispersal: influence of </w:t>
      </w:r>
      <w:r w:rsidR="001856BF">
        <w:rPr>
          <w:i/>
          <w:sz w:val="24"/>
          <w:lang w:val="en-GB"/>
        </w:rPr>
        <w:t>meteorology</w:t>
      </w:r>
      <w:r w:rsidRPr="00B85D52">
        <w:rPr>
          <w:i/>
          <w:sz w:val="24"/>
          <w:lang w:val="en-GB"/>
        </w:rPr>
        <w:t>, land cover and air pollution</w:t>
      </w:r>
    </w:p>
    <w:p w14:paraId="1B7F5D8F" w14:textId="2220FA4B" w:rsidR="00120E5F" w:rsidRPr="00120E5F" w:rsidRDefault="00057A17" w:rsidP="00D67F30">
      <w:pPr>
        <w:shd w:val="clear" w:color="auto" w:fill="FFFFFF"/>
        <w:spacing w:line="276" w:lineRule="auto"/>
        <w:jc w:val="both"/>
        <w:rPr>
          <w:rFonts w:ascii="Arial" w:hAnsi="Arial" w:cs="Arial"/>
          <w:sz w:val="18"/>
          <w:szCs w:val="18"/>
          <w:lang w:val="en-US"/>
        </w:rPr>
      </w:pPr>
      <w:r w:rsidRPr="00120E5F">
        <w:rPr>
          <w:rFonts w:ascii="Arial" w:hAnsi="Arial" w:cs="Arial"/>
          <w:b/>
          <w:sz w:val="18"/>
          <w:szCs w:val="18"/>
          <w:lang w:val="en-US"/>
        </w:rPr>
        <w:t>Table S1.</w:t>
      </w:r>
      <w:r w:rsidRPr="00120E5F">
        <w:rPr>
          <w:rFonts w:ascii="Arial" w:hAnsi="Arial" w:cs="Arial"/>
          <w:sz w:val="18"/>
          <w:szCs w:val="18"/>
          <w:lang w:val="en-US"/>
        </w:rPr>
        <w:t xml:space="preserve"> </w:t>
      </w:r>
      <w:r w:rsidR="00F60C73" w:rsidRPr="00F60C73">
        <w:rPr>
          <w:rFonts w:ascii="Arial" w:hAnsi="Arial" w:cs="Arial"/>
          <w:sz w:val="18"/>
          <w:szCs w:val="18"/>
          <w:lang w:val="en-US"/>
        </w:rPr>
        <w:t xml:space="preserve">Geographical and demographic characteristics of the study sites in alphabetical order. </w:t>
      </w:r>
      <w:r w:rsidRPr="00120E5F">
        <w:rPr>
          <w:rFonts w:ascii="Arial" w:hAnsi="Arial" w:cs="Arial"/>
          <w:sz w:val="18"/>
          <w:szCs w:val="18"/>
          <w:lang w:val="en-US"/>
        </w:rPr>
        <w:t>This table presents the site name, geographic coordinates (latitude and longitude), altitude (meters above sea level), and green space area recorded by the municipality (km²). Additionally, it includes the total municipal area at each sampling site (km²) and the population size of the corresponding cit</w:t>
      </w:r>
      <w:r>
        <w:rPr>
          <w:rFonts w:ascii="Arial" w:hAnsi="Arial" w:cs="Arial"/>
          <w:sz w:val="18"/>
          <w:szCs w:val="18"/>
          <w:lang w:val="en-US"/>
        </w:rPr>
        <w:t>y, except for site Schneefernerhaus</w:t>
      </w:r>
      <w:r w:rsidR="00D67F30">
        <w:rPr>
          <w:rFonts w:ascii="Arial" w:hAnsi="Arial" w:cs="Arial"/>
          <w:sz w:val="18"/>
          <w:szCs w:val="18"/>
          <w:lang w:val="en-US"/>
        </w:rPr>
        <w:t>.</w:t>
      </w:r>
    </w:p>
    <w:tbl>
      <w:tblPr>
        <w:tblStyle w:val="PlainTable2"/>
        <w:tblW w:w="9021" w:type="dxa"/>
        <w:tblLook w:val="04A0" w:firstRow="1" w:lastRow="0" w:firstColumn="1" w:lastColumn="0" w:noHBand="0" w:noVBand="1"/>
      </w:tblPr>
      <w:tblGrid>
        <w:gridCol w:w="1868"/>
        <w:gridCol w:w="972"/>
        <w:gridCol w:w="1127"/>
        <w:gridCol w:w="1082"/>
        <w:gridCol w:w="1349"/>
        <w:gridCol w:w="1347"/>
        <w:gridCol w:w="1276"/>
      </w:tblGrid>
      <w:tr w:rsidR="00120E5F" w:rsidRPr="00120E5F" w14:paraId="19AB7972" w14:textId="77777777" w:rsidTr="002B20C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003502DB" w14:textId="77777777" w:rsidR="00120E5F" w:rsidRPr="00120E5F" w:rsidRDefault="00120E5F" w:rsidP="002B20C9">
            <w:pPr>
              <w:jc w:val="cente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Location</w:t>
            </w:r>
          </w:p>
        </w:tc>
        <w:tc>
          <w:tcPr>
            <w:tcW w:w="972" w:type="dxa"/>
            <w:noWrap/>
            <w:hideMark/>
          </w:tcPr>
          <w:p w14:paraId="0CBB3F1D"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Latitude (° N)</w:t>
            </w:r>
          </w:p>
        </w:tc>
        <w:tc>
          <w:tcPr>
            <w:tcW w:w="1127" w:type="dxa"/>
            <w:noWrap/>
            <w:hideMark/>
          </w:tcPr>
          <w:p w14:paraId="0670EDD1"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Longitude (° E)</w:t>
            </w:r>
          </w:p>
        </w:tc>
        <w:tc>
          <w:tcPr>
            <w:tcW w:w="1082" w:type="dxa"/>
            <w:noWrap/>
            <w:hideMark/>
          </w:tcPr>
          <w:p w14:paraId="35602835"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Altitude (m a.s.l.)</w:t>
            </w:r>
          </w:p>
        </w:tc>
        <w:tc>
          <w:tcPr>
            <w:tcW w:w="1349" w:type="dxa"/>
            <w:noWrap/>
            <w:hideMark/>
          </w:tcPr>
          <w:p w14:paraId="44F35A2A"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Green space area (km</w:t>
            </w:r>
            <w:r w:rsidRPr="00120E5F">
              <w:rPr>
                <w:rFonts w:ascii="Arial" w:eastAsia="Times New Roman" w:hAnsi="Arial" w:cs="Arial"/>
                <w:color w:val="000000"/>
                <w:sz w:val="18"/>
                <w:szCs w:val="18"/>
                <w:vertAlign w:val="superscript"/>
                <w:lang w:val="en-US" w:eastAsia="en-GB"/>
              </w:rPr>
              <w:t>2</w:t>
            </w:r>
            <w:r w:rsidRPr="00120E5F">
              <w:rPr>
                <w:rFonts w:ascii="Arial" w:eastAsia="Times New Roman" w:hAnsi="Arial" w:cs="Arial"/>
                <w:color w:val="000000"/>
                <w:sz w:val="18"/>
                <w:szCs w:val="18"/>
                <w:lang w:val="en-US" w:eastAsia="en-GB"/>
              </w:rPr>
              <w:t>) 2015</w:t>
            </w:r>
          </w:p>
        </w:tc>
        <w:tc>
          <w:tcPr>
            <w:tcW w:w="1347" w:type="dxa"/>
            <w:noWrap/>
            <w:hideMark/>
          </w:tcPr>
          <w:p w14:paraId="46D6D932"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Total area of the municipality (km</w:t>
            </w:r>
            <w:r w:rsidRPr="00120E5F">
              <w:rPr>
                <w:rFonts w:ascii="Arial" w:eastAsia="Times New Roman" w:hAnsi="Arial" w:cs="Arial"/>
                <w:color w:val="000000"/>
                <w:sz w:val="18"/>
                <w:szCs w:val="18"/>
                <w:vertAlign w:val="superscript"/>
                <w:lang w:val="en-US" w:eastAsia="en-GB"/>
              </w:rPr>
              <w:t>2</w:t>
            </w:r>
            <w:r w:rsidRPr="00120E5F">
              <w:rPr>
                <w:rFonts w:ascii="Arial" w:eastAsia="Times New Roman" w:hAnsi="Arial" w:cs="Arial"/>
                <w:color w:val="000000"/>
                <w:sz w:val="18"/>
                <w:szCs w:val="18"/>
                <w:lang w:val="en-US" w:eastAsia="en-GB"/>
              </w:rPr>
              <w:t>) 2015</w:t>
            </w:r>
          </w:p>
        </w:tc>
        <w:tc>
          <w:tcPr>
            <w:tcW w:w="1276" w:type="dxa"/>
            <w:noWrap/>
            <w:hideMark/>
          </w:tcPr>
          <w:p w14:paraId="3B572822"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Population size</w:t>
            </w:r>
          </w:p>
        </w:tc>
      </w:tr>
      <w:tr w:rsidR="00120E5F" w:rsidRPr="00120E5F" w14:paraId="3863FB43"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625EBCC4"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Altoetting</w:t>
            </w:r>
          </w:p>
        </w:tc>
        <w:tc>
          <w:tcPr>
            <w:tcW w:w="972" w:type="dxa"/>
            <w:noWrap/>
            <w:hideMark/>
          </w:tcPr>
          <w:p w14:paraId="677C8770"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48.23</w:t>
            </w:r>
          </w:p>
        </w:tc>
        <w:tc>
          <w:tcPr>
            <w:tcW w:w="1127" w:type="dxa"/>
            <w:noWrap/>
            <w:hideMark/>
          </w:tcPr>
          <w:p w14:paraId="2F64C488"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12.68</w:t>
            </w:r>
          </w:p>
        </w:tc>
        <w:tc>
          <w:tcPr>
            <w:tcW w:w="1082" w:type="dxa"/>
            <w:noWrap/>
            <w:hideMark/>
          </w:tcPr>
          <w:p w14:paraId="47D45E03"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398.00</w:t>
            </w:r>
          </w:p>
        </w:tc>
        <w:tc>
          <w:tcPr>
            <w:tcW w:w="1349" w:type="dxa"/>
            <w:noWrap/>
            <w:hideMark/>
          </w:tcPr>
          <w:p w14:paraId="3927734E"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0.03</w:t>
            </w:r>
          </w:p>
        </w:tc>
        <w:tc>
          <w:tcPr>
            <w:tcW w:w="1347" w:type="dxa"/>
            <w:noWrap/>
            <w:hideMark/>
          </w:tcPr>
          <w:p w14:paraId="397F457D"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23.07</w:t>
            </w:r>
          </w:p>
        </w:tc>
        <w:tc>
          <w:tcPr>
            <w:tcW w:w="1276" w:type="dxa"/>
            <w:noWrap/>
            <w:hideMark/>
          </w:tcPr>
          <w:p w14:paraId="62999131"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12,750</w:t>
            </w:r>
          </w:p>
        </w:tc>
      </w:tr>
      <w:tr w:rsidR="00120E5F" w:rsidRPr="00120E5F" w14:paraId="0EBD533F"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6EAB19D8"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Augsburg</w:t>
            </w:r>
          </w:p>
        </w:tc>
        <w:tc>
          <w:tcPr>
            <w:tcW w:w="972" w:type="dxa"/>
            <w:noWrap/>
            <w:hideMark/>
          </w:tcPr>
          <w:p w14:paraId="350B71E0"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48.33</w:t>
            </w:r>
          </w:p>
        </w:tc>
        <w:tc>
          <w:tcPr>
            <w:tcW w:w="1127" w:type="dxa"/>
            <w:noWrap/>
            <w:hideMark/>
          </w:tcPr>
          <w:p w14:paraId="131C6257"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10.90</w:t>
            </w:r>
          </w:p>
        </w:tc>
        <w:tc>
          <w:tcPr>
            <w:tcW w:w="1082" w:type="dxa"/>
            <w:noWrap/>
            <w:hideMark/>
          </w:tcPr>
          <w:p w14:paraId="42F54D6A"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497.00</w:t>
            </w:r>
          </w:p>
        </w:tc>
        <w:tc>
          <w:tcPr>
            <w:tcW w:w="1349" w:type="dxa"/>
            <w:noWrap/>
            <w:hideMark/>
          </w:tcPr>
          <w:p w14:paraId="57A7C2FC"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4.99</w:t>
            </w:r>
          </w:p>
        </w:tc>
        <w:tc>
          <w:tcPr>
            <w:tcW w:w="1347" w:type="dxa"/>
            <w:noWrap/>
            <w:hideMark/>
          </w:tcPr>
          <w:p w14:paraId="59F01177"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146.87</w:t>
            </w:r>
          </w:p>
        </w:tc>
        <w:tc>
          <w:tcPr>
            <w:tcW w:w="1276" w:type="dxa"/>
            <w:noWrap/>
            <w:hideMark/>
          </w:tcPr>
          <w:p w14:paraId="69DAECDA"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245,600</w:t>
            </w:r>
          </w:p>
        </w:tc>
      </w:tr>
      <w:tr w:rsidR="00120E5F" w:rsidRPr="00120E5F" w14:paraId="6F817B14"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102F4885"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Bamberg</w:t>
            </w:r>
          </w:p>
        </w:tc>
        <w:tc>
          <w:tcPr>
            <w:tcW w:w="972" w:type="dxa"/>
            <w:noWrap/>
            <w:hideMark/>
          </w:tcPr>
          <w:p w14:paraId="00FDC560"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49.90</w:t>
            </w:r>
          </w:p>
        </w:tc>
        <w:tc>
          <w:tcPr>
            <w:tcW w:w="1127" w:type="dxa"/>
            <w:noWrap/>
            <w:hideMark/>
          </w:tcPr>
          <w:p w14:paraId="2289AA0D"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10.89</w:t>
            </w:r>
          </w:p>
        </w:tc>
        <w:tc>
          <w:tcPr>
            <w:tcW w:w="1082" w:type="dxa"/>
            <w:noWrap/>
            <w:hideMark/>
          </w:tcPr>
          <w:p w14:paraId="164D74B7"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238.00</w:t>
            </w:r>
          </w:p>
        </w:tc>
        <w:tc>
          <w:tcPr>
            <w:tcW w:w="1349" w:type="dxa"/>
            <w:noWrap/>
            <w:hideMark/>
          </w:tcPr>
          <w:p w14:paraId="3483541B"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2.05</w:t>
            </w:r>
          </w:p>
        </w:tc>
        <w:tc>
          <w:tcPr>
            <w:tcW w:w="1347" w:type="dxa"/>
            <w:noWrap/>
            <w:hideMark/>
          </w:tcPr>
          <w:p w14:paraId="2D3E53CF"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54.62</w:t>
            </w:r>
          </w:p>
        </w:tc>
        <w:tc>
          <w:tcPr>
            <w:tcW w:w="1276" w:type="dxa"/>
            <w:noWrap/>
            <w:hideMark/>
          </w:tcPr>
          <w:p w14:paraId="4B21ECAD"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73,331</w:t>
            </w:r>
          </w:p>
        </w:tc>
      </w:tr>
      <w:tr w:rsidR="00120E5F" w:rsidRPr="00120E5F" w14:paraId="7BBF027A"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555BA8B3"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Bayreuth</w:t>
            </w:r>
          </w:p>
        </w:tc>
        <w:tc>
          <w:tcPr>
            <w:tcW w:w="972" w:type="dxa"/>
            <w:noWrap/>
            <w:hideMark/>
          </w:tcPr>
          <w:p w14:paraId="3863AD60"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49.94</w:t>
            </w:r>
          </w:p>
        </w:tc>
        <w:tc>
          <w:tcPr>
            <w:tcW w:w="1127" w:type="dxa"/>
            <w:noWrap/>
            <w:hideMark/>
          </w:tcPr>
          <w:p w14:paraId="62FF0740"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11.53</w:t>
            </w:r>
          </w:p>
        </w:tc>
        <w:tc>
          <w:tcPr>
            <w:tcW w:w="1082" w:type="dxa"/>
            <w:noWrap/>
            <w:hideMark/>
          </w:tcPr>
          <w:p w14:paraId="6CC6181C"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419.00</w:t>
            </w:r>
          </w:p>
        </w:tc>
        <w:tc>
          <w:tcPr>
            <w:tcW w:w="1349" w:type="dxa"/>
            <w:noWrap/>
            <w:hideMark/>
          </w:tcPr>
          <w:p w14:paraId="0697DFAA"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2.19</w:t>
            </w:r>
          </w:p>
        </w:tc>
        <w:tc>
          <w:tcPr>
            <w:tcW w:w="1347" w:type="dxa"/>
            <w:noWrap/>
            <w:hideMark/>
          </w:tcPr>
          <w:p w14:paraId="0B6C290B"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66.89</w:t>
            </w:r>
          </w:p>
        </w:tc>
        <w:tc>
          <w:tcPr>
            <w:tcW w:w="1276" w:type="dxa"/>
            <w:noWrap/>
            <w:hideMark/>
          </w:tcPr>
          <w:p w14:paraId="4F6F4BE2"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72,148</w:t>
            </w:r>
          </w:p>
        </w:tc>
      </w:tr>
      <w:tr w:rsidR="00120E5F" w:rsidRPr="00120E5F" w14:paraId="122AA6DC"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69CEF94E"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Berchtesgaden</w:t>
            </w:r>
          </w:p>
        </w:tc>
        <w:tc>
          <w:tcPr>
            <w:tcW w:w="972" w:type="dxa"/>
            <w:noWrap/>
            <w:hideMark/>
          </w:tcPr>
          <w:p w14:paraId="443F1042"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47.64</w:t>
            </w:r>
          </w:p>
        </w:tc>
        <w:tc>
          <w:tcPr>
            <w:tcW w:w="1127" w:type="dxa"/>
            <w:noWrap/>
            <w:hideMark/>
          </w:tcPr>
          <w:p w14:paraId="425F9589"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13.01</w:t>
            </w:r>
          </w:p>
        </w:tc>
        <w:tc>
          <w:tcPr>
            <w:tcW w:w="1082" w:type="dxa"/>
            <w:noWrap/>
            <w:hideMark/>
          </w:tcPr>
          <w:p w14:paraId="67F86F46"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573.00</w:t>
            </w:r>
          </w:p>
        </w:tc>
        <w:tc>
          <w:tcPr>
            <w:tcW w:w="1349" w:type="dxa"/>
            <w:noWrap/>
            <w:hideMark/>
          </w:tcPr>
          <w:p w14:paraId="40D1CDB6"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0.04</w:t>
            </w:r>
          </w:p>
        </w:tc>
        <w:tc>
          <w:tcPr>
            <w:tcW w:w="1347" w:type="dxa"/>
            <w:noWrap/>
            <w:hideMark/>
          </w:tcPr>
          <w:p w14:paraId="4BCD8D91"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35.62</w:t>
            </w:r>
          </w:p>
        </w:tc>
        <w:tc>
          <w:tcPr>
            <w:tcW w:w="1276" w:type="dxa"/>
            <w:noWrap/>
            <w:hideMark/>
          </w:tcPr>
          <w:p w14:paraId="27BCD456"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103,907</w:t>
            </w:r>
          </w:p>
        </w:tc>
      </w:tr>
      <w:tr w:rsidR="00120E5F" w:rsidRPr="00120E5F" w14:paraId="4A22BD8A"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09500192"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Freising</w:t>
            </w:r>
          </w:p>
        </w:tc>
        <w:tc>
          <w:tcPr>
            <w:tcW w:w="972" w:type="dxa"/>
            <w:noWrap/>
            <w:hideMark/>
          </w:tcPr>
          <w:p w14:paraId="5D58E1A1"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48.16</w:t>
            </w:r>
          </w:p>
        </w:tc>
        <w:tc>
          <w:tcPr>
            <w:tcW w:w="1127" w:type="dxa"/>
            <w:noWrap/>
            <w:hideMark/>
          </w:tcPr>
          <w:p w14:paraId="35D4C20B"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11.59</w:t>
            </w:r>
          </w:p>
        </w:tc>
        <w:tc>
          <w:tcPr>
            <w:tcW w:w="1082" w:type="dxa"/>
            <w:noWrap/>
            <w:hideMark/>
          </w:tcPr>
          <w:p w14:paraId="3E24F0B2"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510.00</w:t>
            </w:r>
          </w:p>
        </w:tc>
        <w:tc>
          <w:tcPr>
            <w:tcW w:w="1349" w:type="dxa"/>
            <w:noWrap/>
            <w:hideMark/>
          </w:tcPr>
          <w:p w14:paraId="2A32A832"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0.59</w:t>
            </w:r>
          </w:p>
        </w:tc>
        <w:tc>
          <w:tcPr>
            <w:tcW w:w="1347" w:type="dxa"/>
            <w:noWrap/>
            <w:hideMark/>
          </w:tcPr>
          <w:p w14:paraId="746B3D3C"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88.59</w:t>
            </w:r>
          </w:p>
        </w:tc>
        <w:tc>
          <w:tcPr>
            <w:tcW w:w="1276" w:type="dxa"/>
            <w:noWrap/>
            <w:hideMark/>
          </w:tcPr>
          <w:p w14:paraId="5119140B"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173,225</w:t>
            </w:r>
          </w:p>
        </w:tc>
      </w:tr>
      <w:tr w:rsidR="00120E5F" w:rsidRPr="00120E5F" w14:paraId="409BEAC6"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31CE4547"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Donaustauf</w:t>
            </w:r>
          </w:p>
        </w:tc>
        <w:tc>
          <w:tcPr>
            <w:tcW w:w="972" w:type="dxa"/>
            <w:noWrap/>
            <w:hideMark/>
          </w:tcPr>
          <w:p w14:paraId="51448F15"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49.04</w:t>
            </w:r>
          </w:p>
        </w:tc>
        <w:tc>
          <w:tcPr>
            <w:tcW w:w="1127" w:type="dxa"/>
            <w:noWrap/>
            <w:hideMark/>
          </w:tcPr>
          <w:p w14:paraId="4E31EDBF"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12.21</w:t>
            </w:r>
          </w:p>
        </w:tc>
        <w:tc>
          <w:tcPr>
            <w:tcW w:w="1082" w:type="dxa"/>
            <w:noWrap/>
            <w:hideMark/>
          </w:tcPr>
          <w:p w14:paraId="6C7A9F69"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425.00</w:t>
            </w:r>
          </w:p>
        </w:tc>
        <w:tc>
          <w:tcPr>
            <w:tcW w:w="1349" w:type="dxa"/>
            <w:noWrap/>
            <w:hideMark/>
          </w:tcPr>
          <w:p w14:paraId="374275FB"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0.07</w:t>
            </w:r>
          </w:p>
        </w:tc>
        <w:tc>
          <w:tcPr>
            <w:tcW w:w="1347" w:type="dxa"/>
            <w:noWrap/>
            <w:hideMark/>
          </w:tcPr>
          <w:p w14:paraId="0BB4FB53"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9.72</w:t>
            </w:r>
          </w:p>
        </w:tc>
        <w:tc>
          <w:tcPr>
            <w:tcW w:w="1276" w:type="dxa"/>
            <w:noWrap/>
            <w:hideMark/>
          </w:tcPr>
          <w:p w14:paraId="391A4A29"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3,999</w:t>
            </w:r>
          </w:p>
        </w:tc>
      </w:tr>
      <w:tr w:rsidR="00120E5F" w:rsidRPr="00120E5F" w14:paraId="3BAE0391"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388A8CA4"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Feucht</w:t>
            </w:r>
          </w:p>
        </w:tc>
        <w:tc>
          <w:tcPr>
            <w:tcW w:w="972" w:type="dxa"/>
            <w:noWrap/>
            <w:hideMark/>
          </w:tcPr>
          <w:p w14:paraId="364239D5"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49.38</w:t>
            </w:r>
          </w:p>
        </w:tc>
        <w:tc>
          <w:tcPr>
            <w:tcW w:w="1127" w:type="dxa"/>
            <w:noWrap/>
            <w:hideMark/>
          </w:tcPr>
          <w:p w14:paraId="25B17A72"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11.20</w:t>
            </w:r>
          </w:p>
        </w:tc>
        <w:tc>
          <w:tcPr>
            <w:tcW w:w="1082" w:type="dxa"/>
            <w:noWrap/>
            <w:hideMark/>
          </w:tcPr>
          <w:p w14:paraId="24B327A1"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365.00</w:t>
            </w:r>
          </w:p>
        </w:tc>
        <w:tc>
          <w:tcPr>
            <w:tcW w:w="1349" w:type="dxa"/>
            <w:noWrap/>
            <w:hideMark/>
          </w:tcPr>
          <w:p w14:paraId="08041885"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0.21</w:t>
            </w:r>
          </w:p>
        </w:tc>
        <w:tc>
          <w:tcPr>
            <w:tcW w:w="1347" w:type="dxa"/>
            <w:noWrap/>
            <w:hideMark/>
          </w:tcPr>
          <w:p w14:paraId="202D4F4E"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9.81</w:t>
            </w:r>
          </w:p>
        </w:tc>
        <w:tc>
          <w:tcPr>
            <w:tcW w:w="1276" w:type="dxa"/>
            <w:noWrap/>
            <w:hideMark/>
          </w:tcPr>
          <w:p w14:paraId="05482487"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13,491</w:t>
            </w:r>
          </w:p>
        </w:tc>
      </w:tr>
      <w:tr w:rsidR="00120E5F" w:rsidRPr="00120E5F" w14:paraId="1C387372"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1DCBB82E"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Gaissach</w:t>
            </w:r>
          </w:p>
        </w:tc>
        <w:tc>
          <w:tcPr>
            <w:tcW w:w="972" w:type="dxa"/>
            <w:noWrap/>
            <w:hideMark/>
          </w:tcPr>
          <w:p w14:paraId="2B6582C5"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47.75</w:t>
            </w:r>
          </w:p>
        </w:tc>
        <w:tc>
          <w:tcPr>
            <w:tcW w:w="1127" w:type="dxa"/>
            <w:noWrap/>
            <w:hideMark/>
          </w:tcPr>
          <w:p w14:paraId="70569309"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11.58</w:t>
            </w:r>
          </w:p>
        </w:tc>
        <w:tc>
          <w:tcPr>
            <w:tcW w:w="1082" w:type="dxa"/>
            <w:noWrap/>
            <w:hideMark/>
          </w:tcPr>
          <w:p w14:paraId="4453A772"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717.00</w:t>
            </w:r>
          </w:p>
        </w:tc>
        <w:tc>
          <w:tcPr>
            <w:tcW w:w="1349" w:type="dxa"/>
            <w:noWrap/>
            <w:hideMark/>
          </w:tcPr>
          <w:p w14:paraId="584B9EE6"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0.00</w:t>
            </w:r>
          </w:p>
        </w:tc>
        <w:tc>
          <w:tcPr>
            <w:tcW w:w="1347" w:type="dxa"/>
            <w:noWrap/>
            <w:hideMark/>
          </w:tcPr>
          <w:p w14:paraId="681BB944"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38.55</w:t>
            </w:r>
          </w:p>
        </w:tc>
        <w:tc>
          <w:tcPr>
            <w:tcW w:w="1276" w:type="dxa"/>
            <w:noWrap/>
            <w:hideMark/>
          </w:tcPr>
          <w:p w14:paraId="0A9F4C22"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3,131</w:t>
            </w:r>
          </w:p>
        </w:tc>
      </w:tr>
      <w:tr w:rsidR="00120E5F" w:rsidRPr="00120E5F" w14:paraId="41E291DE"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3CB18DA4"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Garmisch</w:t>
            </w:r>
          </w:p>
        </w:tc>
        <w:tc>
          <w:tcPr>
            <w:tcW w:w="972" w:type="dxa"/>
            <w:noWrap/>
            <w:hideMark/>
          </w:tcPr>
          <w:p w14:paraId="0293B362"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47.49</w:t>
            </w:r>
          </w:p>
        </w:tc>
        <w:tc>
          <w:tcPr>
            <w:tcW w:w="1127" w:type="dxa"/>
            <w:noWrap/>
            <w:hideMark/>
          </w:tcPr>
          <w:p w14:paraId="7755722B"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11.10</w:t>
            </w:r>
          </w:p>
        </w:tc>
        <w:tc>
          <w:tcPr>
            <w:tcW w:w="1082" w:type="dxa"/>
            <w:noWrap/>
            <w:hideMark/>
          </w:tcPr>
          <w:p w14:paraId="2409C4FA"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821.00</w:t>
            </w:r>
          </w:p>
        </w:tc>
        <w:tc>
          <w:tcPr>
            <w:tcW w:w="1349" w:type="dxa"/>
            <w:noWrap/>
            <w:hideMark/>
          </w:tcPr>
          <w:p w14:paraId="25D65DD9"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0.15</w:t>
            </w:r>
          </w:p>
        </w:tc>
        <w:tc>
          <w:tcPr>
            <w:tcW w:w="1347" w:type="dxa"/>
            <w:noWrap/>
            <w:hideMark/>
          </w:tcPr>
          <w:p w14:paraId="2BDB1C0F"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205.67</w:t>
            </w:r>
          </w:p>
        </w:tc>
        <w:tc>
          <w:tcPr>
            <w:tcW w:w="1276" w:type="dxa"/>
            <w:noWrap/>
            <w:hideMark/>
          </w:tcPr>
          <w:p w14:paraId="0FD03734"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87,385</w:t>
            </w:r>
          </w:p>
        </w:tc>
      </w:tr>
      <w:tr w:rsidR="00120E5F" w:rsidRPr="00120E5F" w14:paraId="1ABC1EAF"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2C02D288"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Hof</w:t>
            </w:r>
          </w:p>
        </w:tc>
        <w:tc>
          <w:tcPr>
            <w:tcW w:w="972" w:type="dxa"/>
            <w:noWrap/>
            <w:hideMark/>
          </w:tcPr>
          <w:p w14:paraId="03537FEE"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50.32</w:t>
            </w:r>
          </w:p>
        </w:tc>
        <w:tc>
          <w:tcPr>
            <w:tcW w:w="1127" w:type="dxa"/>
            <w:noWrap/>
            <w:hideMark/>
          </w:tcPr>
          <w:p w14:paraId="355F7CBE"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11.90</w:t>
            </w:r>
          </w:p>
        </w:tc>
        <w:tc>
          <w:tcPr>
            <w:tcW w:w="1082" w:type="dxa"/>
            <w:noWrap/>
            <w:hideMark/>
          </w:tcPr>
          <w:p w14:paraId="2B41501B"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531.00</w:t>
            </w:r>
          </w:p>
        </w:tc>
        <w:tc>
          <w:tcPr>
            <w:tcW w:w="1349" w:type="dxa"/>
            <w:noWrap/>
            <w:hideMark/>
          </w:tcPr>
          <w:p w14:paraId="03AAE671"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1.88</w:t>
            </w:r>
          </w:p>
        </w:tc>
        <w:tc>
          <w:tcPr>
            <w:tcW w:w="1347" w:type="dxa"/>
            <w:noWrap/>
            <w:hideMark/>
          </w:tcPr>
          <w:p w14:paraId="4E572D3B"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58.02</w:t>
            </w:r>
          </w:p>
        </w:tc>
        <w:tc>
          <w:tcPr>
            <w:tcW w:w="1276" w:type="dxa"/>
            <w:noWrap/>
            <w:hideMark/>
          </w:tcPr>
          <w:p w14:paraId="016F0269"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44,660</w:t>
            </w:r>
          </w:p>
        </w:tc>
      </w:tr>
      <w:tr w:rsidR="00120E5F" w:rsidRPr="00120E5F" w14:paraId="29B9FC3E"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3DF1DD51"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Koesching</w:t>
            </w:r>
          </w:p>
        </w:tc>
        <w:tc>
          <w:tcPr>
            <w:tcW w:w="972" w:type="dxa"/>
            <w:noWrap/>
            <w:hideMark/>
          </w:tcPr>
          <w:p w14:paraId="02C4452F"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48.82</w:t>
            </w:r>
          </w:p>
        </w:tc>
        <w:tc>
          <w:tcPr>
            <w:tcW w:w="1127" w:type="dxa"/>
            <w:noWrap/>
            <w:hideMark/>
          </w:tcPr>
          <w:p w14:paraId="3E9EC24A"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11.51</w:t>
            </w:r>
          </w:p>
        </w:tc>
        <w:tc>
          <w:tcPr>
            <w:tcW w:w="1082" w:type="dxa"/>
            <w:noWrap/>
            <w:hideMark/>
          </w:tcPr>
          <w:p w14:paraId="6B905CC9"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391.00</w:t>
            </w:r>
          </w:p>
        </w:tc>
        <w:tc>
          <w:tcPr>
            <w:tcW w:w="1349" w:type="dxa"/>
            <w:noWrap/>
            <w:hideMark/>
          </w:tcPr>
          <w:p w14:paraId="1C447BF0"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0.14</w:t>
            </w:r>
          </w:p>
        </w:tc>
        <w:tc>
          <w:tcPr>
            <w:tcW w:w="1347" w:type="dxa"/>
            <w:noWrap/>
            <w:hideMark/>
          </w:tcPr>
          <w:p w14:paraId="0A5375D7"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55.69</w:t>
            </w:r>
          </w:p>
        </w:tc>
        <w:tc>
          <w:tcPr>
            <w:tcW w:w="1276" w:type="dxa"/>
            <w:noWrap/>
            <w:hideMark/>
          </w:tcPr>
          <w:p w14:paraId="3EDC6FCE"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9,428</w:t>
            </w:r>
          </w:p>
        </w:tc>
      </w:tr>
      <w:tr w:rsidR="00120E5F" w:rsidRPr="00120E5F" w14:paraId="0D4A29E0"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5F0E9829"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Landshut</w:t>
            </w:r>
          </w:p>
        </w:tc>
        <w:tc>
          <w:tcPr>
            <w:tcW w:w="972" w:type="dxa"/>
            <w:noWrap/>
            <w:hideMark/>
          </w:tcPr>
          <w:p w14:paraId="4DF03B3B"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48.54</w:t>
            </w:r>
          </w:p>
        </w:tc>
        <w:tc>
          <w:tcPr>
            <w:tcW w:w="1127" w:type="dxa"/>
            <w:noWrap/>
            <w:hideMark/>
          </w:tcPr>
          <w:p w14:paraId="141D1436"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12.14</w:t>
            </w:r>
          </w:p>
        </w:tc>
        <w:tc>
          <w:tcPr>
            <w:tcW w:w="1082" w:type="dxa"/>
            <w:noWrap/>
            <w:hideMark/>
          </w:tcPr>
          <w:p w14:paraId="3A9D23EC"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397.00</w:t>
            </w:r>
          </w:p>
        </w:tc>
        <w:tc>
          <w:tcPr>
            <w:tcW w:w="1349" w:type="dxa"/>
            <w:noWrap/>
            <w:hideMark/>
          </w:tcPr>
          <w:p w14:paraId="3977F970"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1.00</w:t>
            </w:r>
          </w:p>
        </w:tc>
        <w:tc>
          <w:tcPr>
            <w:tcW w:w="1347" w:type="dxa"/>
            <w:noWrap/>
            <w:hideMark/>
          </w:tcPr>
          <w:p w14:paraId="4AA91C52"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65.83</w:t>
            </w:r>
          </w:p>
        </w:tc>
        <w:tc>
          <w:tcPr>
            <w:tcW w:w="1276" w:type="dxa"/>
            <w:noWrap/>
            <w:hideMark/>
          </w:tcPr>
          <w:p w14:paraId="54B05F70"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69,211</w:t>
            </w:r>
          </w:p>
        </w:tc>
      </w:tr>
      <w:tr w:rsidR="00120E5F" w:rsidRPr="00120E5F" w14:paraId="79FE0365"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71353636"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Marktheidenfeld</w:t>
            </w:r>
          </w:p>
        </w:tc>
        <w:tc>
          <w:tcPr>
            <w:tcW w:w="972" w:type="dxa"/>
            <w:noWrap/>
            <w:hideMark/>
          </w:tcPr>
          <w:p w14:paraId="216DAC88"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49.85</w:t>
            </w:r>
          </w:p>
        </w:tc>
        <w:tc>
          <w:tcPr>
            <w:tcW w:w="1127" w:type="dxa"/>
            <w:noWrap/>
            <w:hideMark/>
          </w:tcPr>
          <w:p w14:paraId="07809B13"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9.63</w:t>
            </w:r>
          </w:p>
        </w:tc>
        <w:tc>
          <w:tcPr>
            <w:tcW w:w="1082" w:type="dxa"/>
            <w:noWrap/>
            <w:hideMark/>
          </w:tcPr>
          <w:p w14:paraId="6BC9EE2F"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216.00</w:t>
            </w:r>
          </w:p>
        </w:tc>
        <w:tc>
          <w:tcPr>
            <w:tcW w:w="1349" w:type="dxa"/>
            <w:noWrap/>
            <w:hideMark/>
          </w:tcPr>
          <w:p w14:paraId="3CC36973"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0.17</w:t>
            </w:r>
          </w:p>
        </w:tc>
        <w:tc>
          <w:tcPr>
            <w:tcW w:w="1347" w:type="dxa"/>
            <w:noWrap/>
            <w:hideMark/>
          </w:tcPr>
          <w:p w14:paraId="2FB13BAB"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35.70</w:t>
            </w:r>
          </w:p>
        </w:tc>
        <w:tc>
          <w:tcPr>
            <w:tcW w:w="1276" w:type="dxa"/>
            <w:noWrap/>
            <w:hideMark/>
          </w:tcPr>
          <w:p w14:paraId="3D4ACF43"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10,967</w:t>
            </w:r>
          </w:p>
        </w:tc>
      </w:tr>
      <w:tr w:rsidR="00120E5F" w:rsidRPr="00120E5F" w14:paraId="01C0AE0A"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20D53387"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Mindelheim</w:t>
            </w:r>
          </w:p>
        </w:tc>
        <w:tc>
          <w:tcPr>
            <w:tcW w:w="972" w:type="dxa"/>
            <w:noWrap/>
            <w:hideMark/>
          </w:tcPr>
          <w:p w14:paraId="2E268302"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48.04</w:t>
            </w:r>
          </w:p>
        </w:tc>
        <w:tc>
          <w:tcPr>
            <w:tcW w:w="1127" w:type="dxa"/>
            <w:noWrap/>
            <w:hideMark/>
          </w:tcPr>
          <w:p w14:paraId="167CA9B6"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10.50</w:t>
            </w:r>
          </w:p>
        </w:tc>
        <w:tc>
          <w:tcPr>
            <w:tcW w:w="1082" w:type="dxa"/>
            <w:noWrap/>
            <w:hideMark/>
          </w:tcPr>
          <w:p w14:paraId="4787779E"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610.00</w:t>
            </w:r>
          </w:p>
        </w:tc>
        <w:tc>
          <w:tcPr>
            <w:tcW w:w="1349" w:type="dxa"/>
            <w:noWrap/>
            <w:hideMark/>
          </w:tcPr>
          <w:p w14:paraId="3304D3B2"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0.26</w:t>
            </w:r>
          </w:p>
        </w:tc>
        <w:tc>
          <w:tcPr>
            <w:tcW w:w="1347" w:type="dxa"/>
            <w:noWrap/>
            <w:hideMark/>
          </w:tcPr>
          <w:p w14:paraId="5B3A31B3"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56.42</w:t>
            </w:r>
          </w:p>
        </w:tc>
        <w:tc>
          <w:tcPr>
            <w:tcW w:w="1276" w:type="dxa"/>
            <w:noWrap/>
            <w:hideMark/>
          </w:tcPr>
          <w:p w14:paraId="6291784B"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14,569</w:t>
            </w:r>
          </w:p>
        </w:tc>
      </w:tr>
      <w:tr w:rsidR="00120E5F" w:rsidRPr="00120E5F" w14:paraId="28C7F3BD"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57E17279"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Munich</w:t>
            </w:r>
          </w:p>
        </w:tc>
        <w:tc>
          <w:tcPr>
            <w:tcW w:w="972" w:type="dxa"/>
            <w:noWrap/>
            <w:hideMark/>
          </w:tcPr>
          <w:p w14:paraId="7EF178AD"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48.13</w:t>
            </w:r>
          </w:p>
        </w:tc>
        <w:tc>
          <w:tcPr>
            <w:tcW w:w="1127" w:type="dxa"/>
            <w:noWrap/>
            <w:hideMark/>
          </w:tcPr>
          <w:p w14:paraId="10AF8B33"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11.56</w:t>
            </w:r>
          </w:p>
        </w:tc>
        <w:tc>
          <w:tcPr>
            <w:tcW w:w="1082" w:type="dxa"/>
            <w:noWrap/>
            <w:hideMark/>
          </w:tcPr>
          <w:p w14:paraId="397BCADE"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538.00</w:t>
            </w:r>
          </w:p>
        </w:tc>
        <w:tc>
          <w:tcPr>
            <w:tcW w:w="1349" w:type="dxa"/>
            <w:noWrap/>
            <w:hideMark/>
          </w:tcPr>
          <w:p w14:paraId="5D2267FC"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25.09</w:t>
            </w:r>
          </w:p>
        </w:tc>
        <w:tc>
          <w:tcPr>
            <w:tcW w:w="1347" w:type="dxa"/>
            <w:noWrap/>
            <w:hideMark/>
          </w:tcPr>
          <w:p w14:paraId="0BFC1760"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310.71</w:t>
            </w:r>
          </w:p>
        </w:tc>
        <w:tc>
          <w:tcPr>
            <w:tcW w:w="1276" w:type="dxa"/>
            <w:noWrap/>
            <w:hideMark/>
          </w:tcPr>
          <w:p w14:paraId="611975C5"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1,450,381</w:t>
            </w:r>
          </w:p>
        </w:tc>
      </w:tr>
      <w:tr w:rsidR="00120E5F" w:rsidRPr="00120E5F" w14:paraId="662A8DDF"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19DE6617"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Oettingen</w:t>
            </w:r>
          </w:p>
        </w:tc>
        <w:tc>
          <w:tcPr>
            <w:tcW w:w="972" w:type="dxa"/>
            <w:noWrap/>
            <w:hideMark/>
          </w:tcPr>
          <w:p w14:paraId="03FF3E53"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48.96</w:t>
            </w:r>
          </w:p>
        </w:tc>
        <w:tc>
          <w:tcPr>
            <w:tcW w:w="1127" w:type="dxa"/>
            <w:noWrap/>
            <w:hideMark/>
          </w:tcPr>
          <w:p w14:paraId="7206B1F1"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10.60</w:t>
            </w:r>
          </w:p>
        </w:tc>
        <w:tc>
          <w:tcPr>
            <w:tcW w:w="1082" w:type="dxa"/>
            <w:noWrap/>
            <w:hideMark/>
          </w:tcPr>
          <w:p w14:paraId="05E568CF"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431.00</w:t>
            </w:r>
          </w:p>
        </w:tc>
        <w:tc>
          <w:tcPr>
            <w:tcW w:w="1349" w:type="dxa"/>
            <w:noWrap/>
            <w:hideMark/>
          </w:tcPr>
          <w:p w14:paraId="4CF28339"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0.29</w:t>
            </w:r>
          </w:p>
        </w:tc>
        <w:tc>
          <w:tcPr>
            <w:tcW w:w="1347" w:type="dxa"/>
            <w:noWrap/>
            <w:hideMark/>
          </w:tcPr>
          <w:p w14:paraId="0EA0FA20"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34.22</w:t>
            </w:r>
          </w:p>
        </w:tc>
        <w:tc>
          <w:tcPr>
            <w:tcW w:w="1276" w:type="dxa"/>
            <w:noWrap/>
            <w:hideMark/>
          </w:tcPr>
          <w:p w14:paraId="50A85DFD"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5,166</w:t>
            </w:r>
          </w:p>
        </w:tc>
      </w:tr>
      <w:tr w:rsidR="00120E5F" w:rsidRPr="00120E5F" w14:paraId="35333871"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0991917C"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Passau</w:t>
            </w:r>
          </w:p>
        </w:tc>
        <w:tc>
          <w:tcPr>
            <w:tcW w:w="972" w:type="dxa"/>
            <w:noWrap/>
            <w:hideMark/>
          </w:tcPr>
          <w:p w14:paraId="308703FC"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48.56</w:t>
            </w:r>
          </w:p>
        </w:tc>
        <w:tc>
          <w:tcPr>
            <w:tcW w:w="1127" w:type="dxa"/>
            <w:noWrap/>
            <w:hideMark/>
          </w:tcPr>
          <w:p w14:paraId="46B0AE64"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13.44</w:t>
            </w:r>
          </w:p>
        </w:tc>
        <w:tc>
          <w:tcPr>
            <w:tcW w:w="1082" w:type="dxa"/>
            <w:noWrap/>
            <w:hideMark/>
          </w:tcPr>
          <w:p w14:paraId="031F15FD"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318.00</w:t>
            </w:r>
          </w:p>
        </w:tc>
        <w:tc>
          <w:tcPr>
            <w:tcW w:w="1349" w:type="dxa"/>
            <w:noWrap/>
            <w:hideMark/>
          </w:tcPr>
          <w:p w14:paraId="5A9B2E5A"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0.35</w:t>
            </w:r>
          </w:p>
        </w:tc>
        <w:tc>
          <w:tcPr>
            <w:tcW w:w="1347" w:type="dxa"/>
            <w:noWrap/>
            <w:hideMark/>
          </w:tcPr>
          <w:p w14:paraId="0E4E0951"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69.56</w:t>
            </w:r>
          </w:p>
        </w:tc>
        <w:tc>
          <w:tcPr>
            <w:tcW w:w="1276" w:type="dxa"/>
            <w:noWrap/>
            <w:hideMark/>
          </w:tcPr>
          <w:p w14:paraId="62C83201"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50,566</w:t>
            </w:r>
          </w:p>
        </w:tc>
      </w:tr>
      <w:tr w:rsidR="00120E5F" w:rsidRPr="00120E5F" w14:paraId="1BDABCB8"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090905FF"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Trostberg</w:t>
            </w:r>
          </w:p>
        </w:tc>
        <w:tc>
          <w:tcPr>
            <w:tcW w:w="972" w:type="dxa"/>
            <w:noWrap/>
            <w:hideMark/>
          </w:tcPr>
          <w:p w14:paraId="3A37AAEE"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48.03</w:t>
            </w:r>
          </w:p>
        </w:tc>
        <w:tc>
          <w:tcPr>
            <w:tcW w:w="1127" w:type="dxa"/>
            <w:noWrap/>
            <w:hideMark/>
          </w:tcPr>
          <w:p w14:paraId="04A53525"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12.56</w:t>
            </w:r>
          </w:p>
        </w:tc>
        <w:tc>
          <w:tcPr>
            <w:tcW w:w="1082" w:type="dxa"/>
            <w:noWrap/>
            <w:hideMark/>
          </w:tcPr>
          <w:p w14:paraId="50F48742"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483.00</w:t>
            </w:r>
          </w:p>
        </w:tc>
        <w:tc>
          <w:tcPr>
            <w:tcW w:w="1349" w:type="dxa"/>
            <w:noWrap/>
            <w:hideMark/>
          </w:tcPr>
          <w:p w14:paraId="4FF5DF5E"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0.07</w:t>
            </w:r>
          </w:p>
        </w:tc>
        <w:tc>
          <w:tcPr>
            <w:tcW w:w="1347" w:type="dxa"/>
            <w:noWrap/>
            <w:hideMark/>
          </w:tcPr>
          <w:p w14:paraId="268704AC"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51.55</w:t>
            </w:r>
          </w:p>
        </w:tc>
        <w:tc>
          <w:tcPr>
            <w:tcW w:w="1276" w:type="dxa"/>
            <w:noWrap/>
            <w:hideMark/>
          </w:tcPr>
          <w:p w14:paraId="24CB0710"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11,073</w:t>
            </w:r>
          </w:p>
        </w:tc>
      </w:tr>
      <w:tr w:rsidR="00120E5F" w:rsidRPr="00120E5F" w14:paraId="0731290F"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31869265"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Schneefernerhaus</w:t>
            </w:r>
          </w:p>
        </w:tc>
        <w:tc>
          <w:tcPr>
            <w:tcW w:w="972" w:type="dxa"/>
            <w:noWrap/>
            <w:hideMark/>
          </w:tcPr>
          <w:p w14:paraId="12AB0556"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47.42</w:t>
            </w:r>
          </w:p>
        </w:tc>
        <w:tc>
          <w:tcPr>
            <w:tcW w:w="1127" w:type="dxa"/>
            <w:noWrap/>
            <w:hideMark/>
          </w:tcPr>
          <w:p w14:paraId="45F86326"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10.99</w:t>
            </w:r>
          </w:p>
        </w:tc>
        <w:tc>
          <w:tcPr>
            <w:tcW w:w="1082" w:type="dxa"/>
            <w:noWrap/>
            <w:hideMark/>
          </w:tcPr>
          <w:p w14:paraId="65007767"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2650.00</w:t>
            </w:r>
          </w:p>
        </w:tc>
        <w:tc>
          <w:tcPr>
            <w:tcW w:w="1349" w:type="dxa"/>
            <w:noWrap/>
            <w:hideMark/>
          </w:tcPr>
          <w:p w14:paraId="5DF19903"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w:t>
            </w:r>
          </w:p>
        </w:tc>
        <w:tc>
          <w:tcPr>
            <w:tcW w:w="1347" w:type="dxa"/>
            <w:noWrap/>
            <w:hideMark/>
          </w:tcPr>
          <w:p w14:paraId="1887E5D4"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w:t>
            </w:r>
          </w:p>
        </w:tc>
        <w:tc>
          <w:tcPr>
            <w:tcW w:w="1276" w:type="dxa"/>
            <w:noWrap/>
            <w:hideMark/>
          </w:tcPr>
          <w:p w14:paraId="3088B269"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w:t>
            </w:r>
          </w:p>
        </w:tc>
      </w:tr>
      <w:tr w:rsidR="00120E5F" w:rsidRPr="00120E5F" w14:paraId="274B2FE3"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0400DFCC"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Viechtach</w:t>
            </w:r>
          </w:p>
        </w:tc>
        <w:tc>
          <w:tcPr>
            <w:tcW w:w="972" w:type="dxa"/>
            <w:noWrap/>
            <w:hideMark/>
          </w:tcPr>
          <w:p w14:paraId="30964331"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49.08</w:t>
            </w:r>
          </w:p>
        </w:tc>
        <w:tc>
          <w:tcPr>
            <w:tcW w:w="1127" w:type="dxa"/>
            <w:noWrap/>
            <w:hideMark/>
          </w:tcPr>
          <w:p w14:paraId="0F9C7D7B"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12.87</w:t>
            </w:r>
          </w:p>
        </w:tc>
        <w:tc>
          <w:tcPr>
            <w:tcW w:w="1082" w:type="dxa"/>
            <w:noWrap/>
            <w:hideMark/>
          </w:tcPr>
          <w:p w14:paraId="01868086"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459.00</w:t>
            </w:r>
          </w:p>
        </w:tc>
        <w:tc>
          <w:tcPr>
            <w:tcW w:w="1349" w:type="dxa"/>
            <w:noWrap/>
            <w:hideMark/>
          </w:tcPr>
          <w:p w14:paraId="1FFD47EF"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0.04</w:t>
            </w:r>
          </w:p>
        </w:tc>
        <w:tc>
          <w:tcPr>
            <w:tcW w:w="1347" w:type="dxa"/>
            <w:noWrap/>
            <w:hideMark/>
          </w:tcPr>
          <w:p w14:paraId="52BD5897"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62.47</w:t>
            </w:r>
          </w:p>
        </w:tc>
        <w:tc>
          <w:tcPr>
            <w:tcW w:w="1276" w:type="dxa"/>
            <w:noWrap/>
            <w:hideMark/>
          </w:tcPr>
          <w:p w14:paraId="44FC8A1C"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8,060</w:t>
            </w:r>
          </w:p>
        </w:tc>
      </w:tr>
      <w:tr w:rsidR="00120E5F" w:rsidRPr="00120E5F" w14:paraId="5042AD42"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0A78D788"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Weiden</w:t>
            </w:r>
          </w:p>
        </w:tc>
        <w:tc>
          <w:tcPr>
            <w:tcW w:w="972" w:type="dxa"/>
            <w:noWrap/>
            <w:hideMark/>
          </w:tcPr>
          <w:p w14:paraId="58F13B7F"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49.68</w:t>
            </w:r>
          </w:p>
        </w:tc>
        <w:tc>
          <w:tcPr>
            <w:tcW w:w="1127" w:type="dxa"/>
            <w:noWrap/>
            <w:hideMark/>
          </w:tcPr>
          <w:p w14:paraId="39844EBB"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12.17</w:t>
            </w:r>
          </w:p>
        </w:tc>
        <w:tc>
          <w:tcPr>
            <w:tcW w:w="1082" w:type="dxa"/>
            <w:noWrap/>
            <w:hideMark/>
          </w:tcPr>
          <w:p w14:paraId="23CD1C60"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403.00</w:t>
            </w:r>
          </w:p>
        </w:tc>
        <w:tc>
          <w:tcPr>
            <w:tcW w:w="1349" w:type="dxa"/>
            <w:noWrap/>
            <w:hideMark/>
          </w:tcPr>
          <w:p w14:paraId="0EC64A72"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1.07</w:t>
            </w:r>
          </w:p>
        </w:tc>
        <w:tc>
          <w:tcPr>
            <w:tcW w:w="1347" w:type="dxa"/>
            <w:noWrap/>
            <w:hideMark/>
          </w:tcPr>
          <w:p w14:paraId="6822BA66"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70.57</w:t>
            </w:r>
          </w:p>
        </w:tc>
        <w:tc>
          <w:tcPr>
            <w:tcW w:w="1276" w:type="dxa"/>
            <w:noWrap/>
            <w:hideMark/>
          </w:tcPr>
          <w:p w14:paraId="1755C3BB"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42,055</w:t>
            </w:r>
          </w:p>
        </w:tc>
      </w:tr>
      <w:tr w:rsidR="00120E5F" w:rsidRPr="00120E5F" w14:paraId="231EADCC"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8" w:type="dxa"/>
            <w:noWrap/>
            <w:hideMark/>
          </w:tcPr>
          <w:p w14:paraId="28FD8C07" w14:textId="77777777" w:rsidR="00120E5F" w:rsidRPr="00120E5F" w:rsidRDefault="00120E5F" w:rsidP="00B04B17">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Zusmarshausen</w:t>
            </w:r>
          </w:p>
        </w:tc>
        <w:tc>
          <w:tcPr>
            <w:tcW w:w="972" w:type="dxa"/>
            <w:noWrap/>
            <w:hideMark/>
          </w:tcPr>
          <w:p w14:paraId="21F1B439"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48.40</w:t>
            </w:r>
          </w:p>
        </w:tc>
        <w:tc>
          <w:tcPr>
            <w:tcW w:w="1127" w:type="dxa"/>
            <w:noWrap/>
            <w:hideMark/>
          </w:tcPr>
          <w:p w14:paraId="509BB3B7"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10.61</w:t>
            </w:r>
          </w:p>
        </w:tc>
        <w:tc>
          <w:tcPr>
            <w:tcW w:w="1082" w:type="dxa"/>
            <w:noWrap/>
            <w:hideMark/>
          </w:tcPr>
          <w:p w14:paraId="004A587D"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483.00</w:t>
            </w:r>
          </w:p>
        </w:tc>
        <w:tc>
          <w:tcPr>
            <w:tcW w:w="1349" w:type="dxa"/>
            <w:noWrap/>
            <w:hideMark/>
          </w:tcPr>
          <w:p w14:paraId="3F316131"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0.05</w:t>
            </w:r>
          </w:p>
        </w:tc>
        <w:tc>
          <w:tcPr>
            <w:tcW w:w="1347" w:type="dxa"/>
            <w:noWrap/>
            <w:hideMark/>
          </w:tcPr>
          <w:p w14:paraId="646A6DF7"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68.60</w:t>
            </w:r>
          </w:p>
        </w:tc>
        <w:tc>
          <w:tcPr>
            <w:tcW w:w="1276" w:type="dxa"/>
            <w:noWrap/>
            <w:hideMark/>
          </w:tcPr>
          <w:p w14:paraId="62098ACC"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hAnsi="Arial" w:cs="Arial"/>
                <w:color w:val="000000"/>
                <w:sz w:val="18"/>
                <w:szCs w:val="18"/>
                <w:lang w:val="en-US"/>
              </w:rPr>
              <w:t>6,255</w:t>
            </w:r>
          </w:p>
        </w:tc>
      </w:tr>
    </w:tbl>
    <w:p w14:paraId="5912F9AA" w14:textId="12211707" w:rsidR="00016B01" w:rsidRDefault="00016B01">
      <w:pPr>
        <w:rPr>
          <w:rFonts w:ascii="Arial" w:hAnsi="Arial" w:cs="Arial"/>
          <w:b/>
          <w:color w:val="111111"/>
          <w:sz w:val="18"/>
          <w:szCs w:val="18"/>
          <w:lang w:val="en-US"/>
        </w:rPr>
        <w:sectPr w:rsidR="00016B01" w:rsidSect="00EC5751">
          <w:pgSz w:w="11906" w:h="16838"/>
          <w:pgMar w:top="1417" w:right="1417" w:bottom="1134" w:left="1417" w:header="708" w:footer="708" w:gutter="0"/>
          <w:cols w:space="708"/>
          <w:docGrid w:linePitch="360"/>
        </w:sectPr>
      </w:pPr>
    </w:p>
    <w:tbl>
      <w:tblPr>
        <w:tblStyle w:val="PlainTable2"/>
        <w:tblpPr w:leftFromText="180" w:rightFromText="180" w:vertAnchor="page" w:horzAnchor="margin" w:tblpY="3306"/>
        <w:tblW w:w="8579" w:type="dxa"/>
        <w:tblLook w:val="04A0" w:firstRow="1" w:lastRow="0" w:firstColumn="1" w:lastColumn="0" w:noHBand="0" w:noVBand="1"/>
      </w:tblPr>
      <w:tblGrid>
        <w:gridCol w:w="1748"/>
        <w:gridCol w:w="2460"/>
        <w:gridCol w:w="1298"/>
        <w:gridCol w:w="1345"/>
        <w:gridCol w:w="1728"/>
      </w:tblGrid>
      <w:tr w:rsidR="00525EB2" w:rsidRPr="00016B01" w14:paraId="6529E5FD" w14:textId="77777777" w:rsidTr="00525EB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6F08F726" w14:textId="6D89B17C" w:rsidR="00525EB2" w:rsidRPr="00016B01" w:rsidRDefault="00525EB2" w:rsidP="00525EB2">
            <w:pPr>
              <w:rPr>
                <w:rFonts w:ascii="Calibri" w:eastAsia="Times New Roman" w:hAnsi="Calibri" w:cs="Calibri"/>
                <w:color w:val="000000"/>
                <w:sz w:val="20"/>
                <w:lang w:val="en-GB" w:eastAsia="en-GB"/>
              </w:rPr>
            </w:pPr>
            <w:r w:rsidRPr="00701E65">
              <w:rPr>
                <w:rFonts w:ascii="Calibri" w:eastAsia="Times New Roman" w:hAnsi="Calibri" w:cs="Calibri"/>
                <w:i/>
                <w:color w:val="000000"/>
                <w:sz w:val="20"/>
                <w:lang w:val="en-GB" w:eastAsia="en-GB"/>
              </w:rPr>
              <w:lastRenderedPageBreak/>
              <w:t>Alternaria</w:t>
            </w:r>
            <w:r>
              <w:rPr>
                <w:rFonts w:ascii="Calibri" w:eastAsia="Times New Roman" w:hAnsi="Calibri" w:cs="Calibri"/>
                <w:color w:val="000000"/>
                <w:sz w:val="20"/>
                <w:lang w:val="en-GB" w:eastAsia="en-GB"/>
              </w:rPr>
              <w:t xml:space="preserve"> </w:t>
            </w:r>
            <w:r w:rsidRPr="00016B01">
              <w:rPr>
                <w:rFonts w:ascii="Calibri" w:eastAsia="Times New Roman" w:hAnsi="Calibri" w:cs="Calibri"/>
                <w:color w:val="000000"/>
                <w:sz w:val="20"/>
                <w:lang w:val="en-GB" w:eastAsia="en-GB"/>
              </w:rPr>
              <w:t>Station</w:t>
            </w:r>
          </w:p>
        </w:tc>
        <w:tc>
          <w:tcPr>
            <w:tcW w:w="2460" w:type="dxa"/>
            <w:noWrap/>
            <w:hideMark/>
          </w:tcPr>
          <w:p w14:paraId="45FE649D" w14:textId="290B3828" w:rsidR="00525EB2" w:rsidRPr="00016B01" w:rsidRDefault="00525EB2" w:rsidP="00525EB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Pr>
                <w:rFonts w:ascii="Calibri" w:eastAsia="Times New Roman" w:hAnsi="Calibri" w:cs="Calibri"/>
                <w:color w:val="000000"/>
                <w:sz w:val="20"/>
                <w:lang w:val="en-GB" w:eastAsia="en-GB"/>
              </w:rPr>
              <w:t xml:space="preserve">Nearest </w:t>
            </w:r>
            <w:r w:rsidRPr="00016B01">
              <w:rPr>
                <w:rFonts w:ascii="Calibri" w:eastAsia="Times New Roman" w:hAnsi="Calibri" w:cs="Calibri"/>
                <w:color w:val="000000"/>
                <w:sz w:val="20"/>
                <w:lang w:val="en-GB" w:eastAsia="en-GB"/>
              </w:rPr>
              <w:t>Weath</w:t>
            </w:r>
            <w:r>
              <w:rPr>
                <w:rFonts w:ascii="Calibri" w:eastAsia="Times New Roman" w:hAnsi="Calibri" w:cs="Calibri"/>
                <w:color w:val="000000"/>
                <w:sz w:val="20"/>
                <w:lang w:val="en-GB" w:eastAsia="en-GB"/>
              </w:rPr>
              <w:t xml:space="preserve">er </w:t>
            </w:r>
            <w:r w:rsidRPr="00016B01">
              <w:rPr>
                <w:rFonts w:ascii="Calibri" w:eastAsia="Times New Roman" w:hAnsi="Calibri" w:cs="Calibri"/>
                <w:color w:val="000000"/>
                <w:sz w:val="20"/>
                <w:lang w:val="en-GB" w:eastAsia="en-GB"/>
              </w:rPr>
              <w:t>Station</w:t>
            </w:r>
          </w:p>
        </w:tc>
        <w:tc>
          <w:tcPr>
            <w:tcW w:w="1298" w:type="dxa"/>
            <w:noWrap/>
            <w:hideMark/>
          </w:tcPr>
          <w:p w14:paraId="4B66C5F5" w14:textId="03DD6436" w:rsidR="00525EB2" w:rsidRPr="00016B01" w:rsidRDefault="00525EB2" w:rsidP="00525EB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Weather</w:t>
            </w:r>
            <w:r>
              <w:rPr>
                <w:rFonts w:ascii="Calibri" w:eastAsia="Times New Roman" w:hAnsi="Calibri" w:cs="Calibri"/>
                <w:color w:val="000000"/>
                <w:sz w:val="20"/>
                <w:lang w:val="en-GB" w:eastAsia="en-GB"/>
              </w:rPr>
              <w:t xml:space="preserve"> </w:t>
            </w:r>
            <w:r w:rsidRPr="00016B01">
              <w:rPr>
                <w:rFonts w:ascii="Calibri" w:eastAsia="Times New Roman" w:hAnsi="Calibri" w:cs="Calibri"/>
                <w:color w:val="000000"/>
                <w:sz w:val="20"/>
                <w:lang w:val="en-GB" w:eastAsia="en-GB"/>
              </w:rPr>
              <w:t>Lat</w:t>
            </w:r>
          </w:p>
        </w:tc>
        <w:tc>
          <w:tcPr>
            <w:tcW w:w="1345" w:type="dxa"/>
            <w:noWrap/>
            <w:hideMark/>
          </w:tcPr>
          <w:p w14:paraId="40C52990" w14:textId="1CEF49D8" w:rsidR="00525EB2" w:rsidRPr="00016B01" w:rsidRDefault="00525EB2" w:rsidP="00525EB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Weather</w:t>
            </w:r>
            <w:r>
              <w:rPr>
                <w:rFonts w:ascii="Calibri" w:eastAsia="Times New Roman" w:hAnsi="Calibri" w:cs="Calibri"/>
                <w:color w:val="000000"/>
                <w:sz w:val="20"/>
                <w:lang w:val="en-GB" w:eastAsia="en-GB"/>
              </w:rPr>
              <w:t xml:space="preserve"> </w:t>
            </w:r>
            <w:r w:rsidRPr="00016B01">
              <w:rPr>
                <w:rFonts w:ascii="Calibri" w:eastAsia="Times New Roman" w:hAnsi="Calibri" w:cs="Calibri"/>
                <w:color w:val="000000"/>
                <w:sz w:val="20"/>
                <w:lang w:val="en-GB" w:eastAsia="en-GB"/>
              </w:rPr>
              <w:t>Lon</w:t>
            </w:r>
          </w:p>
        </w:tc>
        <w:tc>
          <w:tcPr>
            <w:tcW w:w="1728" w:type="dxa"/>
            <w:noWrap/>
            <w:hideMark/>
          </w:tcPr>
          <w:p w14:paraId="66D83FD1" w14:textId="550EDECE" w:rsidR="00525EB2" w:rsidRPr="00016B01" w:rsidRDefault="00525EB2" w:rsidP="00525EB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Weather</w:t>
            </w:r>
            <w:r>
              <w:rPr>
                <w:rFonts w:ascii="Calibri" w:eastAsia="Times New Roman" w:hAnsi="Calibri" w:cs="Calibri"/>
                <w:color w:val="000000"/>
                <w:sz w:val="20"/>
                <w:lang w:val="en-GB" w:eastAsia="en-GB"/>
              </w:rPr>
              <w:t xml:space="preserve"> </w:t>
            </w:r>
            <w:r w:rsidRPr="00016B01">
              <w:rPr>
                <w:rFonts w:ascii="Calibri" w:eastAsia="Times New Roman" w:hAnsi="Calibri" w:cs="Calibri"/>
                <w:color w:val="000000"/>
                <w:sz w:val="20"/>
                <w:lang w:val="en-GB" w:eastAsia="en-GB"/>
              </w:rPr>
              <w:t>Dist</w:t>
            </w:r>
            <w:r>
              <w:rPr>
                <w:rFonts w:ascii="Calibri" w:eastAsia="Times New Roman" w:hAnsi="Calibri" w:cs="Calibri"/>
                <w:color w:val="000000"/>
                <w:sz w:val="20"/>
                <w:lang w:val="en-GB" w:eastAsia="en-GB"/>
              </w:rPr>
              <w:t xml:space="preserve"> </w:t>
            </w:r>
            <w:r w:rsidRPr="00016B01">
              <w:rPr>
                <w:rFonts w:ascii="Calibri" w:eastAsia="Times New Roman" w:hAnsi="Calibri" w:cs="Calibri"/>
                <w:color w:val="000000"/>
                <w:sz w:val="20"/>
                <w:lang w:val="en-GB" w:eastAsia="en-GB"/>
              </w:rPr>
              <w:t>km</w:t>
            </w:r>
          </w:p>
        </w:tc>
      </w:tr>
      <w:tr w:rsidR="00525EB2" w:rsidRPr="00016B01" w14:paraId="6B1198C0" w14:textId="77777777" w:rsidTr="00525E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136902FD"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Altoetting</w:t>
            </w:r>
          </w:p>
        </w:tc>
        <w:tc>
          <w:tcPr>
            <w:tcW w:w="2460" w:type="dxa"/>
            <w:noWrap/>
            <w:hideMark/>
          </w:tcPr>
          <w:p w14:paraId="3EA462DA" w14:textId="77777777" w:rsidR="00525EB2" w:rsidRPr="00016B01" w:rsidRDefault="00525EB2" w:rsidP="00525EB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Muehldorf</w:t>
            </w:r>
          </w:p>
        </w:tc>
        <w:tc>
          <w:tcPr>
            <w:tcW w:w="1298" w:type="dxa"/>
            <w:noWrap/>
            <w:hideMark/>
          </w:tcPr>
          <w:p w14:paraId="43710EDA"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48.28</w:t>
            </w:r>
          </w:p>
        </w:tc>
        <w:tc>
          <w:tcPr>
            <w:tcW w:w="1345" w:type="dxa"/>
            <w:noWrap/>
            <w:hideMark/>
          </w:tcPr>
          <w:p w14:paraId="635389E0"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12.50</w:t>
            </w:r>
          </w:p>
        </w:tc>
        <w:tc>
          <w:tcPr>
            <w:tcW w:w="1728" w:type="dxa"/>
            <w:noWrap/>
            <w:hideMark/>
          </w:tcPr>
          <w:p w14:paraId="16DD378F"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14.27</w:t>
            </w:r>
          </w:p>
        </w:tc>
      </w:tr>
      <w:tr w:rsidR="00525EB2" w:rsidRPr="00016B01" w14:paraId="43A85302" w14:textId="77777777" w:rsidTr="00525EB2">
        <w:trPr>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1D1DFCC2"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Augsburg</w:t>
            </w:r>
          </w:p>
        </w:tc>
        <w:tc>
          <w:tcPr>
            <w:tcW w:w="2460" w:type="dxa"/>
            <w:noWrap/>
            <w:hideMark/>
          </w:tcPr>
          <w:p w14:paraId="22764D75" w14:textId="77777777" w:rsidR="00525EB2" w:rsidRPr="00016B01" w:rsidRDefault="00525EB2" w:rsidP="00525EB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Augsburg</w:t>
            </w:r>
          </w:p>
        </w:tc>
        <w:tc>
          <w:tcPr>
            <w:tcW w:w="1298" w:type="dxa"/>
            <w:noWrap/>
            <w:hideMark/>
          </w:tcPr>
          <w:p w14:paraId="2F865713"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48.43</w:t>
            </w:r>
          </w:p>
        </w:tc>
        <w:tc>
          <w:tcPr>
            <w:tcW w:w="1345" w:type="dxa"/>
            <w:noWrap/>
            <w:hideMark/>
          </w:tcPr>
          <w:p w14:paraId="4FC73803"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10.94</w:t>
            </w:r>
          </w:p>
        </w:tc>
        <w:tc>
          <w:tcPr>
            <w:tcW w:w="1728" w:type="dxa"/>
            <w:noWrap/>
            <w:hideMark/>
          </w:tcPr>
          <w:p w14:paraId="28BCA934"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11.04</w:t>
            </w:r>
          </w:p>
        </w:tc>
      </w:tr>
      <w:tr w:rsidR="00525EB2" w:rsidRPr="00016B01" w14:paraId="00F2089A" w14:textId="77777777" w:rsidTr="00525E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2B854C4B"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Bamberg</w:t>
            </w:r>
          </w:p>
        </w:tc>
        <w:tc>
          <w:tcPr>
            <w:tcW w:w="2460" w:type="dxa"/>
            <w:noWrap/>
            <w:hideMark/>
          </w:tcPr>
          <w:p w14:paraId="33CCA78C" w14:textId="77777777" w:rsidR="00525EB2" w:rsidRPr="00016B01" w:rsidRDefault="00525EB2" w:rsidP="00525EB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Bamberg (Sternwarte)</w:t>
            </w:r>
          </w:p>
        </w:tc>
        <w:tc>
          <w:tcPr>
            <w:tcW w:w="1298" w:type="dxa"/>
            <w:noWrap/>
            <w:hideMark/>
          </w:tcPr>
          <w:p w14:paraId="4D447894"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49.88</w:t>
            </w:r>
          </w:p>
        </w:tc>
        <w:tc>
          <w:tcPr>
            <w:tcW w:w="1345" w:type="dxa"/>
            <w:noWrap/>
            <w:hideMark/>
          </w:tcPr>
          <w:p w14:paraId="56D2B3FC"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10.88</w:t>
            </w:r>
          </w:p>
        </w:tc>
        <w:tc>
          <w:tcPr>
            <w:tcW w:w="1728" w:type="dxa"/>
            <w:noWrap/>
            <w:hideMark/>
          </w:tcPr>
          <w:p w14:paraId="6C4FABCD"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2.34</w:t>
            </w:r>
          </w:p>
        </w:tc>
      </w:tr>
      <w:tr w:rsidR="00525EB2" w:rsidRPr="00016B01" w14:paraId="56CC1A85" w14:textId="77777777" w:rsidTr="00525EB2">
        <w:trPr>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6040AC92"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Bayreuth</w:t>
            </w:r>
          </w:p>
        </w:tc>
        <w:tc>
          <w:tcPr>
            <w:tcW w:w="2460" w:type="dxa"/>
            <w:noWrap/>
            <w:hideMark/>
          </w:tcPr>
          <w:p w14:paraId="2C2958D3" w14:textId="77777777" w:rsidR="00525EB2" w:rsidRPr="00016B01" w:rsidRDefault="00525EB2" w:rsidP="00525EB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Heinersreuth-Vollhof</w:t>
            </w:r>
          </w:p>
        </w:tc>
        <w:tc>
          <w:tcPr>
            <w:tcW w:w="1298" w:type="dxa"/>
            <w:noWrap/>
            <w:hideMark/>
          </w:tcPr>
          <w:p w14:paraId="4941584A"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49.97</w:t>
            </w:r>
          </w:p>
        </w:tc>
        <w:tc>
          <w:tcPr>
            <w:tcW w:w="1345" w:type="dxa"/>
            <w:noWrap/>
            <w:hideMark/>
          </w:tcPr>
          <w:p w14:paraId="6AE4ED37"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11.52</w:t>
            </w:r>
          </w:p>
        </w:tc>
        <w:tc>
          <w:tcPr>
            <w:tcW w:w="1728" w:type="dxa"/>
            <w:noWrap/>
            <w:hideMark/>
          </w:tcPr>
          <w:p w14:paraId="6B6D4B1E"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3.05</w:t>
            </w:r>
          </w:p>
        </w:tc>
      </w:tr>
      <w:tr w:rsidR="00525EB2" w:rsidRPr="00016B01" w14:paraId="741DE760" w14:textId="77777777" w:rsidTr="00525E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6F224026"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Berchtesgaden</w:t>
            </w:r>
          </w:p>
        </w:tc>
        <w:tc>
          <w:tcPr>
            <w:tcW w:w="2460" w:type="dxa"/>
            <w:noWrap/>
            <w:hideMark/>
          </w:tcPr>
          <w:p w14:paraId="1003EEDD" w14:textId="77777777" w:rsidR="00525EB2" w:rsidRPr="00016B01" w:rsidRDefault="00525EB2" w:rsidP="00525EB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Berchtesgaden (KKst)</w:t>
            </w:r>
          </w:p>
        </w:tc>
        <w:tc>
          <w:tcPr>
            <w:tcW w:w="1298" w:type="dxa"/>
            <w:noWrap/>
            <w:hideMark/>
          </w:tcPr>
          <w:p w14:paraId="01EF4DE9"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47.63</w:t>
            </w:r>
          </w:p>
        </w:tc>
        <w:tc>
          <w:tcPr>
            <w:tcW w:w="1345" w:type="dxa"/>
            <w:noWrap/>
            <w:hideMark/>
          </w:tcPr>
          <w:p w14:paraId="548C8AE8"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13.01</w:t>
            </w:r>
          </w:p>
        </w:tc>
        <w:tc>
          <w:tcPr>
            <w:tcW w:w="1728" w:type="dxa"/>
            <w:noWrap/>
            <w:hideMark/>
          </w:tcPr>
          <w:p w14:paraId="2EB9C704"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0.63</w:t>
            </w:r>
          </w:p>
        </w:tc>
      </w:tr>
      <w:tr w:rsidR="00525EB2" w:rsidRPr="00016B01" w14:paraId="5068ABAC" w14:textId="77777777" w:rsidTr="00525EB2">
        <w:trPr>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3A4245C3"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Freising</w:t>
            </w:r>
          </w:p>
        </w:tc>
        <w:tc>
          <w:tcPr>
            <w:tcW w:w="2460" w:type="dxa"/>
            <w:noWrap/>
            <w:hideMark/>
          </w:tcPr>
          <w:p w14:paraId="1B7B154C" w14:textId="77777777" w:rsidR="00525EB2" w:rsidRPr="00016B01" w:rsidRDefault="00525EB2" w:rsidP="00525EB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Muenchen-Bogenhausen</w:t>
            </w:r>
          </w:p>
        </w:tc>
        <w:tc>
          <w:tcPr>
            <w:tcW w:w="1298" w:type="dxa"/>
            <w:noWrap/>
            <w:hideMark/>
          </w:tcPr>
          <w:p w14:paraId="5BECB4B6"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48.14</w:t>
            </w:r>
          </w:p>
        </w:tc>
        <w:tc>
          <w:tcPr>
            <w:tcW w:w="1345" w:type="dxa"/>
            <w:noWrap/>
            <w:hideMark/>
          </w:tcPr>
          <w:p w14:paraId="22DD9B7C"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11.60</w:t>
            </w:r>
          </w:p>
        </w:tc>
        <w:tc>
          <w:tcPr>
            <w:tcW w:w="1728" w:type="dxa"/>
            <w:noWrap/>
            <w:hideMark/>
          </w:tcPr>
          <w:p w14:paraId="2AA2B712"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1.92</w:t>
            </w:r>
          </w:p>
        </w:tc>
      </w:tr>
      <w:tr w:rsidR="00525EB2" w:rsidRPr="00016B01" w14:paraId="454C7BB6" w14:textId="77777777" w:rsidTr="00525E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5A8EB55B"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Donaustauf</w:t>
            </w:r>
          </w:p>
        </w:tc>
        <w:tc>
          <w:tcPr>
            <w:tcW w:w="2460" w:type="dxa"/>
            <w:noWrap/>
            <w:hideMark/>
          </w:tcPr>
          <w:p w14:paraId="2FD05607" w14:textId="77777777" w:rsidR="00525EB2" w:rsidRPr="00016B01" w:rsidRDefault="00525EB2" w:rsidP="00525EB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Regensburg</w:t>
            </w:r>
          </w:p>
        </w:tc>
        <w:tc>
          <w:tcPr>
            <w:tcW w:w="1298" w:type="dxa"/>
            <w:noWrap/>
            <w:hideMark/>
          </w:tcPr>
          <w:p w14:paraId="66810895"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49.04</w:t>
            </w:r>
          </w:p>
        </w:tc>
        <w:tc>
          <w:tcPr>
            <w:tcW w:w="1345" w:type="dxa"/>
            <w:noWrap/>
            <w:hideMark/>
          </w:tcPr>
          <w:p w14:paraId="7F332540"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12.10</w:t>
            </w:r>
          </w:p>
        </w:tc>
        <w:tc>
          <w:tcPr>
            <w:tcW w:w="1728" w:type="dxa"/>
            <w:noWrap/>
            <w:hideMark/>
          </w:tcPr>
          <w:p w14:paraId="68290262"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7.91</w:t>
            </w:r>
          </w:p>
        </w:tc>
      </w:tr>
      <w:tr w:rsidR="00525EB2" w:rsidRPr="00016B01" w14:paraId="0E5036C6" w14:textId="77777777" w:rsidTr="00525EB2">
        <w:trPr>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2232D4E1"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Feucht</w:t>
            </w:r>
          </w:p>
        </w:tc>
        <w:tc>
          <w:tcPr>
            <w:tcW w:w="2460" w:type="dxa"/>
            <w:noWrap/>
            <w:hideMark/>
          </w:tcPr>
          <w:p w14:paraId="131D7476" w14:textId="77777777" w:rsidR="00525EB2" w:rsidRPr="00016B01" w:rsidRDefault="00525EB2" w:rsidP="00525EB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Nuernberg-Netzstall</w:t>
            </w:r>
          </w:p>
        </w:tc>
        <w:tc>
          <w:tcPr>
            <w:tcW w:w="1298" w:type="dxa"/>
            <w:noWrap/>
            <w:hideMark/>
          </w:tcPr>
          <w:p w14:paraId="6C099999"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49.43</w:t>
            </w:r>
          </w:p>
        </w:tc>
        <w:tc>
          <w:tcPr>
            <w:tcW w:w="1345" w:type="dxa"/>
            <w:noWrap/>
            <w:hideMark/>
          </w:tcPr>
          <w:p w14:paraId="47566E67"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11.25</w:t>
            </w:r>
          </w:p>
        </w:tc>
        <w:tc>
          <w:tcPr>
            <w:tcW w:w="1728" w:type="dxa"/>
            <w:noWrap/>
            <w:hideMark/>
          </w:tcPr>
          <w:p w14:paraId="59D64DF1"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6.42</w:t>
            </w:r>
          </w:p>
        </w:tc>
      </w:tr>
      <w:tr w:rsidR="00525EB2" w:rsidRPr="00016B01" w14:paraId="21D58F54" w14:textId="77777777" w:rsidTr="00525E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3651F41E"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Gaissach</w:t>
            </w:r>
          </w:p>
        </w:tc>
        <w:tc>
          <w:tcPr>
            <w:tcW w:w="2460" w:type="dxa"/>
            <w:noWrap/>
            <w:hideMark/>
          </w:tcPr>
          <w:p w14:paraId="010EE07E" w14:textId="77777777" w:rsidR="00525EB2" w:rsidRPr="00016B01" w:rsidRDefault="00525EB2" w:rsidP="00525EB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Kreuth</w:t>
            </w:r>
          </w:p>
        </w:tc>
        <w:tc>
          <w:tcPr>
            <w:tcW w:w="1298" w:type="dxa"/>
            <w:noWrap/>
            <w:hideMark/>
          </w:tcPr>
          <w:p w14:paraId="32C70117"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47.64</w:t>
            </w:r>
          </w:p>
        </w:tc>
        <w:tc>
          <w:tcPr>
            <w:tcW w:w="1345" w:type="dxa"/>
            <w:noWrap/>
            <w:hideMark/>
          </w:tcPr>
          <w:p w14:paraId="1781957E"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11.74</w:t>
            </w:r>
          </w:p>
        </w:tc>
        <w:tc>
          <w:tcPr>
            <w:tcW w:w="1728" w:type="dxa"/>
            <w:noWrap/>
            <w:hideMark/>
          </w:tcPr>
          <w:p w14:paraId="6150C259"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16.97</w:t>
            </w:r>
          </w:p>
        </w:tc>
      </w:tr>
      <w:tr w:rsidR="00525EB2" w:rsidRPr="00016B01" w14:paraId="060B5BCB" w14:textId="77777777" w:rsidTr="00525EB2">
        <w:trPr>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18E8423D"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Garmisch</w:t>
            </w:r>
          </w:p>
        </w:tc>
        <w:tc>
          <w:tcPr>
            <w:tcW w:w="2460" w:type="dxa"/>
            <w:noWrap/>
            <w:hideMark/>
          </w:tcPr>
          <w:p w14:paraId="2141E4E5" w14:textId="77777777" w:rsidR="00525EB2" w:rsidRPr="00016B01" w:rsidRDefault="00525EB2" w:rsidP="00525EB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Garmisch-Partenkirchen</w:t>
            </w:r>
          </w:p>
        </w:tc>
        <w:tc>
          <w:tcPr>
            <w:tcW w:w="1298" w:type="dxa"/>
            <w:noWrap/>
            <w:hideMark/>
          </w:tcPr>
          <w:p w14:paraId="77F6EAA6"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47.48</w:t>
            </w:r>
          </w:p>
        </w:tc>
        <w:tc>
          <w:tcPr>
            <w:tcW w:w="1345" w:type="dxa"/>
            <w:noWrap/>
            <w:hideMark/>
          </w:tcPr>
          <w:p w14:paraId="5694CAC1"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11.06</w:t>
            </w:r>
          </w:p>
        </w:tc>
        <w:tc>
          <w:tcPr>
            <w:tcW w:w="1728" w:type="dxa"/>
            <w:noWrap/>
            <w:hideMark/>
          </w:tcPr>
          <w:p w14:paraId="2533300C"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2.96</w:t>
            </w:r>
          </w:p>
        </w:tc>
      </w:tr>
      <w:tr w:rsidR="00525EB2" w:rsidRPr="00016B01" w14:paraId="10DBBCC3" w14:textId="77777777" w:rsidTr="00525E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7CCD3FC0"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Hof</w:t>
            </w:r>
          </w:p>
        </w:tc>
        <w:tc>
          <w:tcPr>
            <w:tcW w:w="2460" w:type="dxa"/>
            <w:noWrap/>
            <w:hideMark/>
          </w:tcPr>
          <w:p w14:paraId="6913B41D" w14:textId="77777777" w:rsidR="00525EB2" w:rsidRPr="00016B01" w:rsidRDefault="00525EB2" w:rsidP="00525EB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Hof</w:t>
            </w:r>
          </w:p>
        </w:tc>
        <w:tc>
          <w:tcPr>
            <w:tcW w:w="1298" w:type="dxa"/>
            <w:noWrap/>
            <w:hideMark/>
          </w:tcPr>
          <w:p w14:paraId="33F1B70B"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50.31</w:t>
            </w:r>
          </w:p>
        </w:tc>
        <w:tc>
          <w:tcPr>
            <w:tcW w:w="1345" w:type="dxa"/>
            <w:noWrap/>
            <w:hideMark/>
          </w:tcPr>
          <w:p w14:paraId="5B07FA29"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11.88</w:t>
            </w:r>
          </w:p>
        </w:tc>
        <w:tc>
          <w:tcPr>
            <w:tcW w:w="1728" w:type="dxa"/>
            <w:noWrap/>
            <w:hideMark/>
          </w:tcPr>
          <w:p w14:paraId="5C14D694"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1.91</w:t>
            </w:r>
          </w:p>
        </w:tc>
      </w:tr>
      <w:tr w:rsidR="00525EB2" w:rsidRPr="00016B01" w14:paraId="4FF5CEE5" w14:textId="77777777" w:rsidTr="00525EB2">
        <w:trPr>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58E52EF3"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Koesching</w:t>
            </w:r>
          </w:p>
        </w:tc>
        <w:tc>
          <w:tcPr>
            <w:tcW w:w="2460" w:type="dxa"/>
            <w:noWrap/>
            <w:hideMark/>
          </w:tcPr>
          <w:p w14:paraId="6B46FD43" w14:textId="77777777" w:rsidR="00525EB2" w:rsidRPr="00016B01" w:rsidRDefault="00525EB2" w:rsidP="00525EB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Koesching</w:t>
            </w:r>
          </w:p>
        </w:tc>
        <w:tc>
          <w:tcPr>
            <w:tcW w:w="1298" w:type="dxa"/>
            <w:noWrap/>
            <w:hideMark/>
          </w:tcPr>
          <w:p w14:paraId="1D6EDD24"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48.83</w:t>
            </w:r>
          </w:p>
        </w:tc>
        <w:tc>
          <w:tcPr>
            <w:tcW w:w="1345" w:type="dxa"/>
            <w:noWrap/>
            <w:hideMark/>
          </w:tcPr>
          <w:p w14:paraId="412673D6"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11.49</w:t>
            </w:r>
          </w:p>
        </w:tc>
        <w:tc>
          <w:tcPr>
            <w:tcW w:w="1728" w:type="dxa"/>
            <w:noWrap/>
            <w:hideMark/>
          </w:tcPr>
          <w:p w14:paraId="7B36B6B3"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2.02</w:t>
            </w:r>
          </w:p>
        </w:tc>
      </w:tr>
      <w:tr w:rsidR="00525EB2" w:rsidRPr="00016B01" w14:paraId="06D085C4" w14:textId="77777777" w:rsidTr="00525E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240EF8DE"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Landshut</w:t>
            </w:r>
          </w:p>
        </w:tc>
        <w:tc>
          <w:tcPr>
            <w:tcW w:w="2460" w:type="dxa"/>
            <w:noWrap/>
            <w:hideMark/>
          </w:tcPr>
          <w:p w14:paraId="6D6E0FAC" w14:textId="77777777" w:rsidR="00525EB2" w:rsidRPr="00016B01" w:rsidRDefault="00525EB2" w:rsidP="00525EB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Landshut-Reithof</w:t>
            </w:r>
          </w:p>
        </w:tc>
        <w:tc>
          <w:tcPr>
            <w:tcW w:w="1298" w:type="dxa"/>
            <w:noWrap/>
            <w:hideMark/>
          </w:tcPr>
          <w:p w14:paraId="325C2E13"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48.57</w:t>
            </w:r>
          </w:p>
        </w:tc>
        <w:tc>
          <w:tcPr>
            <w:tcW w:w="1345" w:type="dxa"/>
            <w:noWrap/>
            <w:hideMark/>
          </w:tcPr>
          <w:p w14:paraId="15605AA8"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12.26</w:t>
            </w:r>
          </w:p>
        </w:tc>
        <w:tc>
          <w:tcPr>
            <w:tcW w:w="1728" w:type="dxa"/>
            <w:noWrap/>
            <w:hideMark/>
          </w:tcPr>
          <w:p w14:paraId="2C82AB03"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9.44</w:t>
            </w:r>
          </w:p>
        </w:tc>
      </w:tr>
      <w:tr w:rsidR="00525EB2" w:rsidRPr="00016B01" w14:paraId="759CD13E" w14:textId="77777777" w:rsidTr="00525EB2">
        <w:trPr>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08A86974"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Marktheidenfeld</w:t>
            </w:r>
          </w:p>
        </w:tc>
        <w:tc>
          <w:tcPr>
            <w:tcW w:w="2460" w:type="dxa"/>
            <w:noWrap/>
            <w:hideMark/>
          </w:tcPr>
          <w:p w14:paraId="3FE231ED" w14:textId="77777777" w:rsidR="00525EB2" w:rsidRPr="00016B01" w:rsidRDefault="00525EB2" w:rsidP="00525EB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Breitsol</w:t>
            </w:r>
          </w:p>
        </w:tc>
        <w:tc>
          <w:tcPr>
            <w:tcW w:w="1298" w:type="dxa"/>
            <w:noWrap/>
            <w:hideMark/>
          </w:tcPr>
          <w:p w14:paraId="63A22012"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49.90</w:t>
            </w:r>
          </w:p>
        </w:tc>
        <w:tc>
          <w:tcPr>
            <w:tcW w:w="1345" w:type="dxa"/>
            <w:noWrap/>
            <w:hideMark/>
          </w:tcPr>
          <w:p w14:paraId="5DB53D9C"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9.43</w:t>
            </w:r>
          </w:p>
        </w:tc>
        <w:tc>
          <w:tcPr>
            <w:tcW w:w="1728" w:type="dxa"/>
            <w:noWrap/>
            <w:hideMark/>
          </w:tcPr>
          <w:p w14:paraId="0D09792B"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15.61</w:t>
            </w:r>
          </w:p>
        </w:tc>
      </w:tr>
      <w:tr w:rsidR="00525EB2" w:rsidRPr="00016B01" w14:paraId="1683BF9D" w14:textId="77777777" w:rsidTr="00525E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1C141CAE"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Mindelheim</w:t>
            </w:r>
          </w:p>
        </w:tc>
        <w:tc>
          <w:tcPr>
            <w:tcW w:w="2460" w:type="dxa"/>
            <w:noWrap/>
            <w:hideMark/>
          </w:tcPr>
          <w:p w14:paraId="4A9D0678" w14:textId="77777777" w:rsidR="00525EB2" w:rsidRPr="00016B01" w:rsidRDefault="00525EB2" w:rsidP="00525EB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Kaufbeuren-Oberbeuren</w:t>
            </w:r>
          </w:p>
        </w:tc>
        <w:tc>
          <w:tcPr>
            <w:tcW w:w="1298" w:type="dxa"/>
            <w:noWrap/>
            <w:hideMark/>
          </w:tcPr>
          <w:p w14:paraId="050DF979"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47.88</w:t>
            </w:r>
          </w:p>
        </w:tc>
        <w:tc>
          <w:tcPr>
            <w:tcW w:w="1345" w:type="dxa"/>
            <w:noWrap/>
            <w:hideMark/>
          </w:tcPr>
          <w:p w14:paraId="04283C33"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10.58</w:t>
            </w:r>
          </w:p>
        </w:tc>
        <w:tc>
          <w:tcPr>
            <w:tcW w:w="1728" w:type="dxa"/>
            <w:noWrap/>
            <w:hideMark/>
          </w:tcPr>
          <w:p w14:paraId="169A2E92"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19.30</w:t>
            </w:r>
          </w:p>
        </w:tc>
      </w:tr>
      <w:tr w:rsidR="00525EB2" w:rsidRPr="00016B01" w14:paraId="55E155E5" w14:textId="77777777" w:rsidTr="00525EB2">
        <w:trPr>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575A9C03"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Munich</w:t>
            </w:r>
          </w:p>
        </w:tc>
        <w:tc>
          <w:tcPr>
            <w:tcW w:w="2460" w:type="dxa"/>
            <w:noWrap/>
            <w:hideMark/>
          </w:tcPr>
          <w:p w14:paraId="4A1FFED9" w14:textId="77777777" w:rsidR="00525EB2" w:rsidRPr="00016B01" w:rsidRDefault="00525EB2" w:rsidP="00525EB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Muenchen-Bogenhausen</w:t>
            </w:r>
          </w:p>
        </w:tc>
        <w:tc>
          <w:tcPr>
            <w:tcW w:w="1298" w:type="dxa"/>
            <w:noWrap/>
            <w:hideMark/>
          </w:tcPr>
          <w:p w14:paraId="4880A9EA"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48.14</w:t>
            </w:r>
          </w:p>
        </w:tc>
        <w:tc>
          <w:tcPr>
            <w:tcW w:w="1345" w:type="dxa"/>
            <w:noWrap/>
            <w:hideMark/>
          </w:tcPr>
          <w:p w14:paraId="0B03631B"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11.60</w:t>
            </w:r>
          </w:p>
        </w:tc>
        <w:tc>
          <w:tcPr>
            <w:tcW w:w="1728" w:type="dxa"/>
            <w:noWrap/>
            <w:hideMark/>
          </w:tcPr>
          <w:p w14:paraId="1BFDC845"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3.36</w:t>
            </w:r>
          </w:p>
        </w:tc>
      </w:tr>
      <w:tr w:rsidR="00525EB2" w:rsidRPr="00016B01" w14:paraId="704A150A" w14:textId="77777777" w:rsidTr="00525E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40A9048A"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Oettingen</w:t>
            </w:r>
          </w:p>
        </w:tc>
        <w:tc>
          <w:tcPr>
            <w:tcW w:w="2460" w:type="dxa"/>
            <w:noWrap/>
            <w:hideMark/>
          </w:tcPr>
          <w:p w14:paraId="2F1FED83" w14:textId="77777777" w:rsidR="00525EB2" w:rsidRPr="00016B01" w:rsidRDefault="00525EB2" w:rsidP="00525EB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Reimlingen</w:t>
            </w:r>
          </w:p>
        </w:tc>
        <w:tc>
          <w:tcPr>
            <w:tcW w:w="1298" w:type="dxa"/>
            <w:noWrap/>
            <w:hideMark/>
          </w:tcPr>
          <w:p w14:paraId="76E78A16"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48.83</w:t>
            </w:r>
          </w:p>
        </w:tc>
        <w:tc>
          <w:tcPr>
            <w:tcW w:w="1345" w:type="dxa"/>
            <w:noWrap/>
            <w:hideMark/>
          </w:tcPr>
          <w:p w14:paraId="2BA9637B"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10.51</w:t>
            </w:r>
          </w:p>
        </w:tc>
        <w:tc>
          <w:tcPr>
            <w:tcW w:w="1728" w:type="dxa"/>
            <w:noWrap/>
            <w:hideMark/>
          </w:tcPr>
          <w:p w14:paraId="1C5A3855"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16.47</w:t>
            </w:r>
          </w:p>
        </w:tc>
      </w:tr>
      <w:tr w:rsidR="00525EB2" w:rsidRPr="00016B01" w14:paraId="55429096" w14:textId="77777777" w:rsidTr="00525EB2">
        <w:trPr>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65160D80"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Passau</w:t>
            </w:r>
          </w:p>
        </w:tc>
        <w:tc>
          <w:tcPr>
            <w:tcW w:w="2460" w:type="dxa"/>
            <w:noWrap/>
            <w:hideMark/>
          </w:tcPr>
          <w:p w14:paraId="1A10E4DC" w14:textId="77777777" w:rsidR="00525EB2" w:rsidRPr="00016B01" w:rsidRDefault="00525EB2" w:rsidP="00525EB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Passau-Oberhaus</w:t>
            </w:r>
          </w:p>
        </w:tc>
        <w:tc>
          <w:tcPr>
            <w:tcW w:w="1298" w:type="dxa"/>
            <w:noWrap/>
            <w:hideMark/>
          </w:tcPr>
          <w:p w14:paraId="15287AFB"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48.58</w:t>
            </w:r>
          </w:p>
        </w:tc>
        <w:tc>
          <w:tcPr>
            <w:tcW w:w="1345" w:type="dxa"/>
            <w:noWrap/>
            <w:hideMark/>
          </w:tcPr>
          <w:p w14:paraId="4D02A55B"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13.47</w:t>
            </w:r>
          </w:p>
        </w:tc>
        <w:tc>
          <w:tcPr>
            <w:tcW w:w="1728" w:type="dxa"/>
            <w:noWrap/>
            <w:hideMark/>
          </w:tcPr>
          <w:p w14:paraId="798E7A68"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2.94</w:t>
            </w:r>
          </w:p>
        </w:tc>
      </w:tr>
      <w:tr w:rsidR="00525EB2" w:rsidRPr="00016B01" w14:paraId="5C3FEFB5" w14:textId="77777777" w:rsidTr="00525E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75B1B4BD"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Trostberg</w:t>
            </w:r>
          </w:p>
        </w:tc>
        <w:tc>
          <w:tcPr>
            <w:tcW w:w="2460" w:type="dxa"/>
            <w:noWrap/>
            <w:hideMark/>
          </w:tcPr>
          <w:p w14:paraId="3D6FA63B" w14:textId="77777777" w:rsidR="00525EB2" w:rsidRPr="00016B01" w:rsidRDefault="00525EB2" w:rsidP="00525EB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Trostberg</w:t>
            </w:r>
          </w:p>
        </w:tc>
        <w:tc>
          <w:tcPr>
            <w:tcW w:w="1298" w:type="dxa"/>
            <w:noWrap/>
            <w:hideMark/>
          </w:tcPr>
          <w:p w14:paraId="7F48EABD"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48.03</w:t>
            </w:r>
          </w:p>
        </w:tc>
        <w:tc>
          <w:tcPr>
            <w:tcW w:w="1345" w:type="dxa"/>
            <w:noWrap/>
            <w:hideMark/>
          </w:tcPr>
          <w:p w14:paraId="2B62558A"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12.54</w:t>
            </w:r>
          </w:p>
        </w:tc>
        <w:tc>
          <w:tcPr>
            <w:tcW w:w="1728" w:type="dxa"/>
            <w:noWrap/>
            <w:hideMark/>
          </w:tcPr>
          <w:p w14:paraId="767852CA"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1.53</w:t>
            </w:r>
          </w:p>
        </w:tc>
      </w:tr>
      <w:tr w:rsidR="00525EB2" w:rsidRPr="00016B01" w14:paraId="6DE2ACCB" w14:textId="77777777" w:rsidTr="00525EB2">
        <w:trPr>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1BDBCCE5"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Schneefernerhaus</w:t>
            </w:r>
          </w:p>
        </w:tc>
        <w:tc>
          <w:tcPr>
            <w:tcW w:w="2460" w:type="dxa"/>
            <w:noWrap/>
            <w:hideMark/>
          </w:tcPr>
          <w:p w14:paraId="5A50345F" w14:textId="77777777" w:rsidR="00525EB2" w:rsidRPr="00016B01" w:rsidRDefault="00525EB2" w:rsidP="00525EB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Zugspitze</w:t>
            </w:r>
          </w:p>
        </w:tc>
        <w:tc>
          <w:tcPr>
            <w:tcW w:w="1298" w:type="dxa"/>
            <w:noWrap/>
            <w:hideMark/>
          </w:tcPr>
          <w:p w14:paraId="51F60FC8"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47.42</w:t>
            </w:r>
          </w:p>
        </w:tc>
        <w:tc>
          <w:tcPr>
            <w:tcW w:w="1345" w:type="dxa"/>
            <w:noWrap/>
            <w:hideMark/>
          </w:tcPr>
          <w:p w14:paraId="67C83B61"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10.98</w:t>
            </w:r>
          </w:p>
        </w:tc>
        <w:tc>
          <w:tcPr>
            <w:tcW w:w="1728" w:type="dxa"/>
            <w:noWrap/>
            <w:hideMark/>
          </w:tcPr>
          <w:p w14:paraId="079ADC45"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0.41</w:t>
            </w:r>
          </w:p>
        </w:tc>
      </w:tr>
      <w:tr w:rsidR="00525EB2" w:rsidRPr="00016B01" w14:paraId="476EE157" w14:textId="77777777" w:rsidTr="00525E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2C0BE135"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Viechtach</w:t>
            </w:r>
          </w:p>
        </w:tc>
        <w:tc>
          <w:tcPr>
            <w:tcW w:w="2460" w:type="dxa"/>
            <w:noWrap/>
            <w:hideMark/>
          </w:tcPr>
          <w:p w14:paraId="5ECB72A9" w14:textId="77777777" w:rsidR="00525EB2" w:rsidRPr="00016B01" w:rsidRDefault="00525EB2" w:rsidP="00525EB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Prackenbach-NeuhÃ¤usl</w:t>
            </w:r>
          </w:p>
        </w:tc>
        <w:tc>
          <w:tcPr>
            <w:tcW w:w="1298" w:type="dxa"/>
            <w:noWrap/>
            <w:hideMark/>
          </w:tcPr>
          <w:p w14:paraId="3DFAB761"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49.11</w:t>
            </w:r>
          </w:p>
        </w:tc>
        <w:tc>
          <w:tcPr>
            <w:tcW w:w="1345" w:type="dxa"/>
            <w:noWrap/>
            <w:hideMark/>
          </w:tcPr>
          <w:p w14:paraId="5659D2FD"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12.82</w:t>
            </w:r>
          </w:p>
        </w:tc>
        <w:tc>
          <w:tcPr>
            <w:tcW w:w="1728" w:type="dxa"/>
            <w:noWrap/>
            <w:hideMark/>
          </w:tcPr>
          <w:p w14:paraId="4F000A14"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4.69</w:t>
            </w:r>
          </w:p>
        </w:tc>
      </w:tr>
      <w:tr w:rsidR="00525EB2" w:rsidRPr="00016B01" w14:paraId="5051A1A6" w14:textId="77777777" w:rsidTr="00525EB2">
        <w:trPr>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03C79882"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Weiden</w:t>
            </w:r>
          </w:p>
        </w:tc>
        <w:tc>
          <w:tcPr>
            <w:tcW w:w="2460" w:type="dxa"/>
            <w:noWrap/>
            <w:hideMark/>
          </w:tcPr>
          <w:p w14:paraId="1B3254CC" w14:textId="77777777" w:rsidR="00525EB2" w:rsidRPr="00016B01" w:rsidRDefault="00525EB2" w:rsidP="00525EB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Weiden</w:t>
            </w:r>
          </w:p>
        </w:tc>
        <w:tc>
          <w:tcPr>
            <w:tcW w:w="1298" w:type="dxa"/>
            <w:noWrap/>
            <w:hideMark/>
          </w:tcPr>
          <w:p w14:paraId="74EBD7F8"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49.67</w:t>
            </w:r>
          </w:p>
        </w:tc>
        <w:tc>
          <w:tcPr>
            <w:tcW w:w="1345" w:type="dxa"/>
            <w:noWrap/>
            <w:hideMark/>
          </w:tcPr>
          <w:p w14:paraId="16C93856"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12.18</w:t>
            </w:r>
          </w:p>
        </w:tc>
        <w:tc>
          <w:tcPr>
            <w:tcW w:w="1728" w:type="dxa"/>
            <w:noWrap/>
            <w:hideMark/>
          </w:tcPr>
          <w:p w14:paraId="4082FCCE" w14:textId="77777777" w:rsidR="00525EB2" w:rsidRPr="00016B01" w:rsidRDefault="00525EB2" w:rsidP="00525EB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1.85</w:t>
            </w:r>
          </w:p>
        </w:tc>
      </w:tr>
      <w:tr w:rsidR="00525EB2" w:rsidRPr="00016B01" w14:paraId="249B9C47" w14:textId="77777777" w:rsidTr="00525E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48" w:type="dxa"/>
            <w:noWrap/>
            <w:hideMark/>
          </w:tcPr>
          <w:p w14:paraId="66B34574" w14:textId="77777777" w:rsidR="00525EB2" w:rsidRPr="00016B01" w:rsidRDefault="00525EB2" w:rsidP="00525EB2">
            <w:pPr>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Zusmarshausen</w:t>
            </w:r>
          </w:p>
        </w:tc>
        <w:tc>
          <w:tcPr>
            <w:tcW w:w="2460" w:type="dxa"/>
            <w:noWrap/>
            <w:hideMark/>
          </w:tcPr>
          <w:p w14:paraId="067C5F6A" w14:textId="77777777" w:rsidR="00525EB2" w:rsidRPr="00016B01" w:rsidRDefault="00525EB2" w:rsidP="00525EB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Dillingen/Donau-Fristingen</w:t>
            </w:r>
          </w:p>
        </w:tc>
        <w:tc>
          <w:tcPr>
            <w:tcW w:w="1298" w:type="dxa"/>
            <w:noWrap/>
            <w:hideMark/>
          </w:tcPr>
          <w:p w14:paraId="6C652B0A"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48.56</w:t>
            </w:r>
          </w:p>
        </w:tc>
        <w:tc>
          <w:tcPr>
            <w:tcW w:w="1345" w:type="dxa"/>
            <w:noWrap/>
            <w:hideMark/>
          </w:tcPr>
          <w:p w14:paraId="00310E0E"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10.56</w:t>
            </w:r>
          </w:p>
        </w:tc>
        <w:tc>
          <w:tcPr>
            <w:tcW w:w="1728" w:type="dxa"/>
            <w:noWrap/>
            <w:hideMark/>
          </w:tcPr>
          <w:p w14:paraId="74F4E674" w14:textId="77777777" w:rsidR="00525EB2" w:rsidRPr="00016B01" w:rsidRDefault="00525EB2" w:rsidP="00525EB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val="en-GB" w:eastAsia="en-GB"/>
              </w:rPr>
            </w:pPr>
            <w:r w:rsidRPr="00016B01">
              <w:rPr>
                <w:rFonts w:ascii="Calibri" w:eastAsia="Times New Roman" w:hAnsi="Calibri" w:cs="Calibri"/>
                <w:color w:val="000000"/>
                <w:sz w:val="20"/>
                <w:lang w:val="en-GB" w:eastAsia="en-GB"/>
              </w:rPr>
              <w:t>17.76</w:t>
            </w:r>
          </w:p>
        </w:tc>
      </w:tr>
    </w:tbl>
    <w:p w14:paraId="01E49EA0" w14:textId="7810D788" w:rsidR="00016B01" w:rsidRPr="009A5B73" w:rsidRDefault="00525EB2" w:rsidP="00525EB2">
      <w:pPr>
        <w:jc w:val="both"/>
        <w:rPr>
          <w:rFonts w:ascii="Arial" w:hAnsi="Arial" w:cs="Arial"/>
          <w:color w:val="111111"/>
          <w:sz w:val="18"/>
          <w:szCs w:val="18"/>
          <w:lang w:val="en-GB"/>
        </w:rPr>
      </w:pPr>
      <w:r>
        <w:rPr>
          <w:rFonts w:ascii="Arial" w:hAnsi="Arial" w:cs="Arial"/>
          <w:b/>
          <w:sz w:val="18"/>
          <w:szCs w:val="18"/>
          <w:lang w:val="en-US"/>
        </w:rPr>
        <w:t>Table</w:t>
      </w:r>
      <w:r w:rsidR="00016B01" w:rsidRPr="00016B01">
        <w:rPr>
          <w:rFonts w:ascii="Arial" w:hAnsi="Arial" w:cs="Arial"/>
          <w:b/>
          <w:sz w:val="18"/>
          <w:szCs w:val="18"/>
          <w:lang w:val="en-US"/>
        </w:rPr>
        <w:t xml:space="preserve"> S</w:t>
      </w:r>
      <w:r w:rsidR="00016B01">
        <w:rPr>
          <w:rFonts w:ascii="Arial" w:hAnsi="Arial" w:cs="Arial"/>
          <w:b/>
          <w:sz w:val="18"/>
          <w:szCs w:val="18"/>
          <w:lang w:val="en-US"/>
        </w:rPr>
        <w:t>2</w:t>
      </w:r>
      <w:r w:rsidR="00016B01" w:rsidRPr="00016B01">
        <w:rPr>
          <w:rFonts w:ascii="Arial" w:hAnsi="Arial" w:cs="Arial"/>
          <w:b/>
          <w:sz w:val="18"/>
          <w:szCs w:val="18"/>
          <w:lang w:val="en-US"/>
        </w:rPr>
        <w:t xml:space="preserve">. Spatial relationship between sampling sites and environmental monitoring stations in Bavaria. </w:t>
      </w:r>
      <w:r w:rsidRPr="00525EB2">
        <w:rPr>
          <w:rFonts w:ascii="Arial" w:hAnsi="Arial" w:cs="Arial"/>
          <w:i/>
          <w:sz w:val="18"/>
          <w:szCs w:val="18"/>
          <w:lang w:val="en-US"/>
        </w:rPr>
        <w:t>Alternaria</w:t>
      </w:r>
      <w:r w:rsidRPr="00525EB2">
        <w:rPr>
          <w:rFonts w:ascii="Arial" w:hAnsi="Arial" w:cs="Arial"/>
          <w:sz w:val="18"/>
          <w:szCs w:val="18"/>
          <w:lang w:val="en-US"/>
        </w:rPr>
        <w:t xml:space="preserve"> spore sampling sites </w:t>
      </w:r>
      <w:r w:rsidR="001856BF">
        <w:rPr>
          <w:rFonts w:ascii="Arial" w:hAnsi="Arial" w:cs="Arial"/>
          <w:sz w:val="18"/>
          <w:szCs w:val="18"/>
          <w:lang w:val="en-US"/>
        </w:rPr>
        <w:t xml:space="preserve">in alphabetical order </w:t>
      </w:r>
      <w:r w:rsidRPr="00525EB2">
        <w:rPr>
          <w:rFonts w:ascii="Arial" w:hAnsi="Arial" w:cs="Arial"/>
          <w:sz w:val="18"/>
          <w:szCs w:val="18"/>
          <w:lang w:val="en-US"/>
        </w:rPr>
        <w:t xml:space="preserve">and their nearest meteorological stations in Bavaria, Germany. The table includes the names and locations (latitude </w:t>
      </w:r>
      <w:r>
        <w:rPr>
          <w:rFonts w:ascii="Arial" w:hAnsi="Arial" w:cs="Arial"/>
          <w:sz w:val="18"/>
          <w:szCs w:val="18"/>
          <w:lang w:val="en-US"/>
        </w:rPr>
        <w:t xml:space="preserve">– </w:t>
      </w:r>
      <w:r w:rsidRPr="00525EB2">
        <w:rPr>
          <w:rFonts w:ascii="Arial" w:hAnsi="Arial" w:cs="Arial"/>
          <w:i/>
          <w:sz w:val="18"/>
          <w:szCs w:val="18"/>
          <w:lang w:val="en-US"/>
        </w:rPr>
        <w:t>Weather Lat</w:t>
      </w:r>
      <w:r>
        <w:rPr>
          <w:rFonts w:ascii="Arial" w:hAnsi="Arial" w:cs="Arial"/>
          <w:sz w:val="18"/>
          <w:szCs w:val="18"/>
          <w:lang w:val="en-US"/>
        </w:rPr>
        <w:t xml:space="preserve"> </w:t>
      </w:r>
      <w:r w:rsidRPr="00525EB2">
        <w:rPr>
          <w:rFonts w:ascii="Arial" w:hAnsi="Arial" w:cs="Arial"/>
          <w:sz w:val="18"/>
          <w:szCs w:val="18"/>
          <w:lang w:val="en-US"/>
        </w:rPr>
        <w:t>and longitude</w:t>
      </w:r>
      <w:r>
        <w:rPr>
          <w:rFonts w:ascii="Arial" w:hAnsi="Arial" w:cs="Arial"/>
          <w:sz w:val="18"/>
          <w:szCs w:val="18"/>
          <w:lang w:val="en-US"/>
        </w:rPr>
        <w:t xml:space="preserve"> – </w:t>
      </w:r>
      <w:r w:rsidRPr="00525EB2">
        <w:rPr>
          <w:rFonts w:ascii="Arial" w:hAnsi="Arial" w:cs="Arial"/>
          <w:i/>
          <w:sz w:val="18"/>
          <w:szCs w:val="18"/>
          <w:lang w:val="en-US"/>
        </w:rPr>
        <w:t>Weather Lon</w:t>
      </w:r>
      <w:r w:rsidRPr="00525EB2">
        <w:rPr>
          <w:rFonts w:ascii="Arial" w:hAnsi="Arial" w:cs="Arial"/>
          <w:sz w:val="18"/>
          <w:szCs w:val="18"/>
          <w:lang w:val="en-US"/>
        </w:rPr>
        <w:t>) of weather stations, along with the geodesic distance (in kilometers</w:t>
      </w:r>
      <w:r>
        <w:rPr>
          <w:rFonts w:ascii="Arial" w:hAnsi="Arial" w:cs="Arial"/>
          <w:sz w:val="18"/>
          <w:szCs w:val="18"/>
          <w:lang w:val="en-US"/>
        </w:rPr>
        <w:t xml:space="preserve"> – </w:t>
      </w:r>
      <w:r w:rsidRPr="00525EB2">
        <w:rPr>
          <w:rFonts w:ascii="Arial" w:hAnsi="Arial" w:cs="Arial"/>
          <w:i/>
          <w:sz w:val="18"/>
          <w:szCs w:val="18"/>
          <w:lang w:val="en-US"/>
        </w:rPr>
        <w:t>Weather Dist km</w:t>
      </w:r>
      <w:r w:rsidRPr="00525EB2">
        <w:rPr>
          <w:rFonts w:ascii="Arial" w:hAnsi="Arial" w:cs="Arial"/>
          <w:sz w:val="18"/>
          <w:szCs w:val="18"/>
          <w:lang w:val="en-US"/>
        </w:rPr>
        <w:t xml:space="preserve">) between them. These distances were used to evaluate the spatial representativeness of local meteorological data. Where distances exceeded </w:t>
      </w:r>
      <w:r>
        <w:rPr>
          <w:rFonts w:ascii="Arial" w:hAnsi="Arial" w:cs="Arial"/>
          <w:sz w:val="18"/>
          <w:szCs w:val="18"/>
          <w:lang w:val="en-US"/>
        </w:rPr>
        <w:t>10</w:t>
      </w:r>
      <w:r w:rsidRPr="00525EB2">
        <w:rPr>
          <w:rFonts w:ascii="Arial" w:hAnsi="Arial" w:cs="Arial"/>
          <w:sz w:val="18"/>
          <w:szCs w:val="18"/>
          <w:lang w:val="en-US"/>
        </w:rPr>
        <w:t xml:space="preserve"> km, Copernicus ERA5 reanalysis data were used to supplement observational gaps.</w:t>
      </w:r>
    </w:p>
    <w:p w14:paraId="0F56779E" w14:textId="77777777" w:rsidR="00016B01" w:rsidRDefault="00016B01">
      <w:pPr>
        <w:rPr>
          <w:rFonts w:ascii="Arial" w:hAnsi="Arial" w:cs="Arial"/>
          <w:b/>
          <w:sz w:val="18"/>
          <w:szCs w:val="18"/>
          <w:lang w:val="en-GB"/>
        </w:rPr>
        <w:sectPr w:rsidR="00016B01" w:rsidSect="00525EB2">
          <w:pgSz w:w="11906" w:h="16838"/>
          <w:pgMar w:top="1418" w:right="1418" w:bottom="1134" w:left="1418" w:header="709" w:footer="709" w:gutter="0"/>
          <w:cols w:space="708"/>
          <w:docGrid w:linePitch="360"/>
        </w:sectPr>
      </w:pPr>
    </w:p>
    <w:p w14:paraId="5D074791" w14:textId="168C1DD0" w:rsidR="00057A17" w:rsidRPr="00120E5F" w:rsidRDefault="00057A17" w:rsidP="00057A17">
      <w:pPr>
        <w:jc w:val="both"/>
        <w:rPr>
          <w:rFonts w:ascii="Arial" w:hAnsi="Arial" w:cs="Arial"/>
          <w:b/>
          <w:color w:val="111111"/>
          <w:sz w:val="18"/>
          <w:szCs w:val="18"/>
          <w:lang w:val="en-US"/>
        </w:rPr>
      </w:pPr>
      <w:r w:rsidRPr="00120E5F">
        <w:rPr>
          <w:rFonts w:ascii="Arial" w:hAnsi="Arial" w:cs="Arial"/>
          <w:b/>
          <w:color w:val="111111"/>
          <w:sz w:val="18"/>
          <w:szCs w:val="18"/>
          <w:lang w:val="en-US"/>
        </w:rPr>
        <w:lastRenderedPageBreak/>
        <w:t>Table S</w:t>
      </w:r>
      <w:r w:rsidR="00016B01">
        <w:rPr>
          <w:rFonts w:ascii="Arial" w:hAnsi="Arial" w:cs="Arial"/>
          <w:b/>
          <w:color w:val="111111"/>
          <w:sz w:val="18"/>
          <w:szCs w:val="18"/>
          <w:lang w:val="en-US"/>
        </w:rPr>
        <w:t>3</w:t>
      </w:r>
      <w:r w:rsidRPr="00120E5F">
        <w:rPr>
          <w:rFonts w:ascii="Arial" w:hAnsi="Arial" w:cs="Arial"/>
          <w:b/>
          <w:color w:val="111111"/>
          <w:sz w:val="18"/>
          <w:szCs w:val="18"/>
          <w:lang w:val="en-US"/>
        </w:rPr>
        <w:t>.</w:t>
      </w:r>
      <w:r w:rsidRPr="00120E5F">
        <w:rPr>
          <w:rFonts w:ascii="Arial" w:hAnsi="Arial" w:cs="Arial"/>
          <w:color w:val="111111"/>
          <w:sz w:val="18"/>
          <w:szCs w:val="18"/>
          <w:lang w:val="en-US"/>
        </w:rPr>
        <w:t xml:space="preserve"> Main parameters of the </w:t>
      </w:r>
      <w:r w:rsidRPr="00120E5F">
        <w:rPr>
          <w:rFonts w:ascii="Arial" w:hAnsi="Arial" w:cs="Arial"/>
          <w:i/>
          <w:color w:val="111111"/>
          <w:sz w:val="18"/>
          <w:szCs w:val="18"/>
          <w:lang w:val="en-US"/>
        </w:rPr>
        <w:t>Alternaria</w:t>
      </w:r>
      <w:r w:rsidRPr="00120E5F">
        <w:rPr>
          <w:rFonts w:ascii="Arial" w:hAnsi="Arial" w:cs="Arial"/>
          <w:color w:val="111111"/>
          <w:sz w:val="18"/>
          <w:szCs w:val="18"/>
          <w:lang w:val="en-US"/>
        </w:rPr>
        <w:t xml:space="preserve"> season across 23 locations </w:t>
      </w:r>
      <w:r w:rsidR="00563688" w:rsidRPr="00F60C73">
        <w:rPr>
          <w:rFonts w:ascii="Arial" w:hAnsi="Arial" w:cs="Arial"/>
          <w:sz w:val="18"/>
          <w:szCs w:val="18"/>
          <w:lang w:val="en-US"/>
        </w:rPr>
        <w:t>in alphabetical order</w:t>
      </w:r>
      <w:r w:rsidR="00563688" w:rsidRPr="00120E5F">
        <w:rPr>
          <w:rFonts w:ascii="Arial" w:hAnsi="Arial" w:cs="Arial"/>
          <w:color w:val="111111"/>
          <w:sz w:val="18"/>
          <w:szCs w:val="18"/>
          <w:lang w:val="en-US"/>
        </w:rPr>
        <w:t xml:space="preserve"> </w:t>
      </w:r>
      <w:r w:rsidR="00563688">
        <w:rPr>
          <w:rFonts w:ascii="Arial" w:hAnsi="Arial" w:cs="Arial"/>
          <w:color w:val="111111"/>
          <w:sz w:val="18"/>
          <w:szCs w:val="18"/>
          <w:lang w:val="en-US"/>
        </w:rPr>
        <w:t>during</w:t>
      </w:r>
      <w:r w:rsidRPr="00120E5F">
        <w:rPr>
          <w:rFonts w:ascii="Arial" w:hAnsi="Arial" w:cs="Arial"/>
          <w:color w:val="111111"/>
          <w:sz w:val="18"/>
          <w:szCs w:val="18"/>
          <w:lang w:val="en-US"/>
        </w:rPr>
        <w:t xml:space="preserve"> 2015</w:t>
      </w:r>
      <w:r w:rsidR="006B46D2">
        <w:rPr>
          <w:rFonts w:ascii="Arial" w:hAnsi="Arial" w:cs="Arial"/>
          <w:color w:val="111111"/>
          <w:sz w:val="18"/>
          <w:szCs w:val="18"/>
          <w:lang w:val="en-US"/>
        </w:rPr>
        <w:t xml:space="preserve"> (1</w:t>
      </w:r>
      <w:r w:rsidR="006B46D2" w:rsidRPr="006B46D2">
        <w:rPr>
          <w:rFonts w:ascii="Arial" w:hAnsi="Arial" w:cs="Arial"/>
          <w:color w:val="111111"/>
          <w:sz w:val="18"/>
          <w:szCs w:val="18"/>
          <w:vertAlign w:val="superscript"/>
          <w:lang w:val="en-US"/>
        </w:rPr>
        <w:t>st</w:t>
      </w:r>
      <w:r w:rsidR="006B46D2">
        <w:rPr>
          <w:rFonts w:ascii="Arial" w:hAnsi="Arial" w:cs="Arial"/>
          <w:color w:val="111111"/>
          <w:sz w:val="18"/>
          <w:szCs w:val="18"/>
          <w:lang w:val="en-US"/>
        </w:rPr>
        <w:t xml:space="preserve"> May to 30</w:t>
      </w:r>
      <w:r w:rsidR="006B46D2" w:rsidRPr="006B46D2">
        <w:rPr>
          <w:rFonts w:ascii="Arial" w:hAnsi="Arial" w:cs="Arial"/>
          <w:color w:val="111111"/>
          <w:sz w:val="18"/>
          <w:szCs w:val="18"/>
          <w:vertAlign w:val="superscript"/>
          <w:lang w:val="en-US"/>
        </w:rPr>
        <w:t>th</w:t>
      </w:r>
      <w:r w:rsidR="006B46D2">
        <w:rPr>
          <w:rFonts w:ascii="Arial" w:hAnsi="Arial" w:cs="Arial"/>
          <w:color w:val="111111"/>
          <w:sz w:val="18"/>
          <w:szCs w:val="18"/>
          <w:lang w:val="en-US"/>
        </w:rPr>
        <w:t xml:space="preserve"> September)</w:t>
      </w:r>
      <w:r w:rsidRPr="00120E5F">
        <w:rPr>
          <w:rFonts w:ascii="Arial" w:hAnsi="Arial" w:cs="Arial"/>
          <w:color w:val="111111"/>
          <w:sz w:val="18"/>
          <w:szCs w:val="18"/>
          <w:lang w:val="en-US"/>
        </w:rPr>
        <w:t>. The table presents the start, peak, and end dates of the spore season, total season duration (days), seasonal fungal index (SFI), peak daily concentration (spores/m³), the number of days exceeding key concentration thresholds (100 spores/m³) and the number of days including the 90% (90th percentile) and 75% (75th percentile) of the SFI in this location).</w:t>
      </w:r>
    </w:p>
    <w:tbl>
      <w:tblPr>
        <w:tblStyle w:val="PlainTable2"/>
        <w:tblW w:w="9781" w:type="dxa"/>
        <w:tblLayout w:type="fixed"/>
        <w:tblLook w:val="04A0" w:firstRow="1" w:lastRow="0" w:firstColumn="1" w:lastColumn="0" w:noHBand="0" w:noVBand="1"/>
      </w:tblPr>
      <w:tblGrid>
        <w:gridCol w:w="1271"/>
        <w:gridCol w:w="1110"/>
        <w:gridCol w:w="907"/>
        <w:gridCol w:w="907"/>
        <w:gridCol w:w="908"/>
        <w:gridCol w:w="993"/>
        <w:gridCol w:w="992"/>
        <w:gridCol w:w="992"/>
        <w:gridCol w:w="709"/>
        <w:gridCol w:w="992"/>
      </w:tblGrid>
      <w:tr w:rsidR="00120E5F" w:rsidRPr="00120E5F" w14:paraId="0EDF5AE8" w14:textId="77777777" w:rsidTr="002B20C9">
        <w:trPr>
          <w:cnfStyle w:val="100000000000" w:firstRow="1" w:lastRow="0" w:firstColumn="0" w:lastColumn="0" w:oddVBand="0" w:evenVBand="0" w:oddHBand="0"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C5F5E0B" w14:textId="77777777" w:rsidR="00120E5F" w:rsidRPr="00120E5F" w:rsidRDefault="00120E5F" w:rsidP="002B20C9">
            <w:pPr>
              <w:jc w:val="center"/>
              <w:rPr>
                <w:rFonts w:ascii="Arial" w:eastAsia="Times New Roman" w:hAnsi="Arial" w:cs="Arial"/>
                <w:b w:val="0"/>
                <w:bCs w:val="0"/>
                <w:color w:val="000000"/>
                <w:sz w:val="18"/>
                <w:szCs w:val="18"/>
                <w:lang w:val="en-US" w:eastAsia="en-GB"/>
              </w:rPr>
            </w:pPr>
            <w:r w:rsidRPr="00120E5F">
              <w:rPr>
                <w:rFonts w:ascii="Arial" w:eastAsia="Times New Roman" w:hAnsi="Arial" w:cs="Arial"/>
                <w:color w:val="000000"/>
                <w:sz w:val="18"/>
                <w:szCs w:val="18"/>
                <w:lang w:val="en-US" w:eastAsia="en-GB"/>
              </w:rPr>
              <w:t>Location</w:t>
            </w:r>
          </w:p>
        </w:tc>
        <w:tc>
          <w:tcPr>
            <w:tcW w:w="1110" w:type="dxa"/>
            <w:noWrap/>
            <w:hideMark/>
          </w:tcPr>
          <w:p w14:paraId="51A7B3B2"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eastAsia="en-GB"/>
              </w:rPr>
            </w:pPr>
            <w:r w:rsidRPr="00120E5F">
              <w:rPr>
                <w:rFonts w:ascii="Arial" w:eastAsia="Times New Roman" w:hAnsi="Arial" w:cs="Arial"/>
                <w:color w:val="000000"/>
                <w:sz w:val="18"/>
                <w:szCs w:val="18"/>
                <w:lang w:val="en-US" w:eastAsia="en-GB"/>
              </w:rPr>
              <w:t>Start day</w:t>
            </w:r>
          </w:p>
        </w:tc>
        <w:tc>
          <w:tcPr>
            <w:tcW w:w="907" w:type="dxa"/>
            <w:noWrap/>
            <w:hideMark/>
          </w:tcPr>
          <w:p w14:paraId="29A59C7E"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eastAsia="en-GB"/>
              </w:rPr>
            </w:pPr>
            <w:r w:rsidRPr="00120E5F">
              <w:rPr>
                <w:rFonts w:ascii="Arial" w:eastAsia="Times New Roman" w:hAnsi="Arial" w:cs="Arial"/>
                <w:color w:val="000000"/>
                <w:sz w:val="18"/>
                <w:szCs w:val="18"/>
                <w:lang w:val="en-US" w:eastAsia="en-GB"/>
              </w:rPr>
              <w:t>Peak concentration date</w:t>
            </w:r>
          </w:p>
        </w:tc>
        <w:tc>
          <w:tcPr>
            <w:tcW w:w="907" w:type="dxa"/>
            <w:noWrap/>
            <w:hideMark/>
          </w:tcPr>
          <w:p w14:paraId="517145AB"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eastAsia="en-GB"/>
              </w:rPr>
            </w:pPr>
            <w:r w:rsidRPr="00120E5F">
              <w:rPr>
                <w:rFonts w:ascii="Arial" w:eastAsia="Times New Roman" w:hAnsi="Arial" w:cs="Arial"/>
                <w:color w:val="000000"/>
                <w:sz w:val="18"/>
                <w:szCs w:val="18"/>
                <w:lang w:val="en-US" w:eastAsia="en-GB"/>
              </w:rPr>
              <w:t>End day</w:t>
            </w:r>
          </w:p>
        </w:tc>
        <w:tc>
          <w:tcPr>
            <w:tcW w:w="908" w:type="dxa"/>
            <w:noWrap/>
            <w:hideMark/>
          </w:tcPr>
          <w:p w14:paraId="018A9E4C"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eastAsia="en-GB"/>
              </w:rPr>
            </w:pPr>
            <w:r w:rsidRPr="00120E5F">
              <w:rPr>
                <w:rFonts w:ascii="Arial" w:eastAsia="Times New Roman" w:hAnsi="Arial" w:cs="Arial"/>
                <w:color w:val="000000"/>
                <w:sz w:val="18"/>
                <w:szCs w:val="18"/>
                <w:lang w:val="en-US" w:eastAsia="en-GB"/>
              </w:rPr>
              <w:t>Season duration in days</w:t>
            </w:r>
          </w:p>
        </w:tc>
        <w:tc>
          <w:tcPr>
            <w:tcW w:w="993" w:type="dxa"/>
            <w:noWrap/>
            <w:hideMark/>
          </w:tcPr>
          <w:p w14:paraId="3DE76FAC" w14:textId="75EE391E"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eastAsia="en-GB"/>
              </w:rPr>
            </w:pPr>
            <w:r w:rsidRPr="00120E5F">
              <w:rPr>
                <w:rFonts w:ascii="Arial" w:eastAsia="Times New Roman" w:hAnsi="Arial" w:cs="Arial"/>
                <w:color w:val="000000"/>
                <w:sz w:val="18"/>
                <w:szCs w:val="18"/>
                <w:lang w:val="en-US" w:eastAsia="en-GB"/>
              </w:rPr>
              <w:t>SFI</w:t>
            </w:r>
          </w:p>
        </w:tc>
        <w:tc>
          <w:tcPr>
            <w:tcW w:w="992" w:type="dxa"/>
            <w:noWrap/>
            <w:hideMark/>
          </w:tcPr>
          <w:p w14:paraId="72B3FDD0"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eastAsia="en-GB"/>
              </w:rPr>
            </w:pPr>
            <w:r w:rsidRPr="00120E5F">
              <w:rPr>
                <w:rFonts w:ascii="Arial" w:eastAsia="Times New Roman" w:hAnsi="Arial" w:cs="Arial"/>
                <w:color w:val="000000"/>
                <w:sz w:val="18"/>
                <w:szCs w:val="18"/>
                <w:lang w:val="en-US" w:eastAsia="en-GB"/>
              </w:rPr>
              <w:t>Peak daily concentration</w:t>
            </w:r>
          </w:p>
        </w:tc>
        <w:tc>
          <w:tcPr>
            <w:tcW w:w="992" w:type="dxa"/>
            <w:noWrap/>
            <w:hideMark/>
          </w:tcPr>
          <w:p w14:paraId="7E1D022E"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eastAsia="en-GB"/>
              </w:rPr>
            </w:pPr>
            <w:r w:rsidRPr="00120E5F">
              <w:rPr>
                <w:rFonts w:ascii="Arial" w:eastAsia="Times New Roman" w:hAnsi="Arial" w:cs="Arial"/>
                <w:color w:val="000000"/>
                <w:sz w:val="18"/>
                <w:szCs w:val="18"/>
                <w:lang w:val="en-US" w:eastAsia="en-GB"/>
              </w:rPr>
              <w:t>Days with more than 100 spores/m</w:t>
            </w:r>
            <w:r w:rsidRPr="00120E5F">
              <w:rPr>
                <w:rFonts w:ascii="Arial" w:eastAsia="Times New Roman" w:hAnsi="Arial" w:cs="Arial"/>
                <w:color w:val="000000"/>
                <w:sz w:val="18"/>
                <w:szCs w:val="18"/>
                <w:vertAlign w:val="superscript"/>
                <w:lang w:val="en-US" w:eastAsia="en-GB"/>
              </w:rPr>
              <w:t>3</w:t>
            </w:r>
          </w:p>
        </w:tc>
        <w:tc>
          <w:tcPr>
            <w:tcW w:w="709" w:type="dxa"/>
            <w:noWrap/>
            <w:hideMark/>
          </w:tcPr>
          <w:p w14:paraId="39E99506"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eastAsia="en-GB"/>
              </w:rPr>
            </w:pPr>
            <w:r w:rsidRPr="00120E5F">
              <w:rPr>
                <w:rFonts w:ascii="Arial" w:eastAsia="Times New Roman" w:hAnsi="Arial" w:cs="Arial"/>
                <w:color w:val="000000"/>
                <w:sz w:val="18"/>
                <w:szCs w:val="18"/>
                <w:lang w:val="en-US" w:eastAsia="en-GB"/>
              </w:rPr>
              <w:t>days percentile 90</w:t>
            </w:r>
          </w:p>
        </w:tc>
        <w:tc>
          <w:tcPr>
            <w:tcW w:w="992" w:type="dxa"/>
            <w:noWrap/>
            <w:hideMark/>
          </w:tcPr>
          <w:p w14:paraId="5106D9D3" w14:textId="77777777" w:rsidR="00120E5F" w:rsidRPr="00120E5F" w:rsidRDefault="00120E5F"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n-US" w:eastAsia="en-GB"/>
              </w:rPr>
            </w:pPr>
            <w:r w:rsidRPr="00120E5F">
              <w:rPr>
                <w:rFonts w:ascii="Arial" w:eastAsia="Times New Roman" w:hAnsi="Arial" w:cs="Arial"/>
                <w:color w:val="000000"/>
                <w:sz w:val="18"/>
                <w:szCs w:val="18"/>
                <w:lang w:val="en-US" w:eastAsia="en-GB"/>
              </w:rPr>
              <w:t>days quantile 75</w:t>
            </w:r>
          </w:p>
        </w:tc>
      </w:tr>
      <w:tr w:rsidR="00120E5F" w:rsidRPr="00120E5F" w14:paraId="10985F43" w14:textId="77777777" w:rsidTr="002B20C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9AF354C"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Altoetting</w:t>
            </w:r>
          </w:p>
        </w:tc>
        <w:tc>
          <w:tcPr>
            <w:tcW w:w="1110" w:type="dxa"/>
            <w:noWrap/>
            <w:hideMark/>
          </w:tcPr>
          <w:p w14:paraId="419C753C"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19. Jul.</w:t>
            </w:r>
          </w:p>
        </w:tc>
        <w:tc>
          <w:tcPr>
            <w:tcW w:w="907" w:type="dxa"/>
            <w:noWrap/>
            <w:hideMark/>
          </w:tcPr>
          <w:p w14:paraId="2A4A435C"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23. Aug.</w:t>
            </w:r>
          </w:p>
        </w:tc>
        <w:tc>
          <w:tcPr>
            <w:tcW w:w="907" w:type="dxa"/>
            <w:noWrap/>
            <w:hideMark/>
          </w:tcPr>
          <w:p w14:paraId="7E06DB9D"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 Sep.</w:t>
            </w:r>
          </w:p>
        </w:tc>
        <w:tc>
          <w:tcPr>
            <w:tcW w:w="908" w:type="dxa"/>
            <w:noWrap/>
            <w:hideMark/>
          </w:tcPr>
          <w:p w14:paraId="682402E7"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51</w:t>
            </w:r>
          </w:p>
        </w:tc>
        <w:tc>
          <w:tcPr>
            <w:tcW w:w="993" w:type="dxa"/>
            <w:noWrap/>
            <w:hideMark/>
          </w:tcPr>
          <w:p w14:paraId="48905546"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1971.13</w:t>
            </w:r>
          </w:p>
        </w:tc>
        <w:tc>
          <w:tcPr>
            <w:tcW w:w="992" w:type="dxa"/>
            <w:noWrap/>
            <w:hideMark/>
          </w:tcPr>
          <w:p w14:paraId="642433D9"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245.36</w:t>
            </w:r>
          </w:p>
        </w:tc>
        <w:tc>
          <w:tcPr>
            <w:tcW w:w="992" w:type="dxa"/>
            <w:noWrap/>
            <w:hideMark/>
          </w:tcPr>
          <w:p w14:paraId="5BE5E85E"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w:t>
            </w:r>
          </w:p>
        </w:tc>
        <w:tc>
          <w:tcPr>
            <w:tcW w:w="709" w:type="dxa"/>
            <w:noWrap/>
            <w:hideMark/>
          </w:tcPr>
          <w:p w14:paraId="1E104481"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w:t>
            </w:r>
          </w:p>
        </w:tc>
        <w:tc>
          <w:tcPr>
            <w:tcW w:w="992" w:type="dxa"/>
            <w:noWrap/>
            <w:hideMark/>
          </w:tcPr>
          <w:p w14:paraId="7120C0FB"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22</w:t>
            </w:r>
          </w:p>
        </w:tc>
      </w:tr>
      <w:tr w:rsidR="00120E5F" w:rsidRPr="00120E5F" w14:paraId="2111AC98"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08B4D67"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Augsburg</w:t>
            </w:r>
          </w:p>
        </w:tc>
        <w:tc>
          <w:tcPr>
            <w:tcW w:w="1110" w:type="dxa"/>
            <w:noWrap/>
            <w:hideMark/>
          </w:tcPr>
          <w:p w14:paraId="3B254DDF"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16. Jun.</w:t>
            </w:r>
          </w:p>
        </w:tc>
        <w:tc>
          <w:tcPr>
            <w:tcW w:w="907" w:type="dxa"/>
            <w:noWrap/>
            <w:hideMark/>
          </w:tcPr>
          <w:p w14:paraId="21293B9B"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 Aug.</w:t>
            </w:r>
          </w:p>
        </w:tc>
        <w:tc>
          <w:tcPr>
            <w:tcW w:w="907" w:type="dxa"/>
            <w:noWrap/>
            <w:hideMark/>
          </w:tcPr>
          <w:p w14:paraId="45E069BF"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30. Sep.</w:t>
            </w:r>
          </w:p>
        </w:tc>
        <w:tc>
          <w:tcPr>
            <w:tcW w:w="908" w:type="dxa"/>
            <w:noWrap/>
            <w:hideMark/>
          </w:tcPr>
          <w:p w14:paraId="4D45A651"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107</w:t>
            </w:r>
          </w:p>
        </w:tc>
        <w:tc>
          <w:tcPr>
            <w:tcW w:w="993" w:type="dxa"/>
            <w:noWrap/>
            <w:hideMark/>
          </w:tcPr>
          <w:p w14:paraId="040A5AC7"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3406.18</w:t>
            </w:r>
          </w:p>
        </w:tc>
        <w:tc>
          <w:tcPr>
            <w:tcW w:w="992" w:type="dxa"/>
            <w:noWrap/>
            <w:hideMark/>
          </w:tcPr>
          <w:p w14:paraId="1C49469B"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123.71</w:t>
            </w:r>
          </w:p>
        </w:tc>
        <w:tc>
          <w:tcPr>
            <w:tcW w:w="992" w:type="dxa"/>
            <w:noWrap/>
            <w:hideMark/>
          </w:tcPr>
          <w:p w14:paraId="422678A2"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w:t>
            </w:r>
          </w:p>
        </w:tc>
        <w:tc>
          <w:tcPr>
            <w:tcW w:w="709" w:type="dxa"/>
            <w:noWrap/>
            <w:hideMark/>
          </w:tcPr>
          <w:p w14:paraId="58EEADE6"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w:t>
            </w:r>
          </w:p>
        </w:tc>
        <w:tc>
          <w:tcPr>
            <w:tcW w:w="992" w:type="dxa"/>
            <w:noWrap/>
            <w:hideMark/>
          </w:tcPr>
          <w:p w14:paraId="57924298"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30</w:t>
            </w:r>
          </w:p>
        </w:tc>
      </w:tr>
      <w:tr w:rsidR="00120E5F" w:rsidRPr="00120E5F" w14:paraId="28CC3DC3"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E1701DC"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Bamberg</w:t>
            </w:r>
          </w:p>
        </w:tc>
        <w:tc>
          <w:tcPr>
            <w:tcW w:w="1110" w:type="dxa"/>
            <w:noWrap/>
            <w:hideMark/>
          </w:tcPr>
          <w:p w14:paraId="13AF2912"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26. Jun.</w:t>
            </w:r>
          </w:p>
        </w:tc>
        <w:tc>
          <w:tcPr>
            <w:tcW w:w="907" w:type="dxa"/>
            <w:noWrap/>
            <w:hideMark/>
          </w:tcPr>
          <w:p w14:paraId="41C74A57"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 Jul.</w:t>
            </w:r>
          </w:p>
        </w:tc>
        <w:tc>
          <w:tcPr>
            <w:tcW w:w="907" w:type="dxa"/>
            <w:noWrap/>
            <w:hideMark/>
          </w:tcPr>
          <w:p w14:paraId="157BCB4B"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31. Aug.</w:t>
            </w:r>
          </w:p>
        </w:tc>
        <w:tc>
          <w:tcPr>
            <w:tcW w:w="908" w:type="dxa"/>
            <w:noWrap/>
            <w:hideMark/>
          </w:tcPr>
          <w:p w14:paraId="4932AE00"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67</w:t>
            </w:r>
          </w:p>
        </w:tc>
        <w:tc>
          <w:tcPr>
            <w:tcW w:w="993" w:type="dxa"/>
            <w:noWrap/>
            <w:hideMark/>
          </w:tcPr>
          <w:p w14:paraId="384A00DB"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16646.39</w:t>
            </w:r>
          </w:p>
        </w:tc>
        <w:tc>
          <w:tcPr>
            <w:tcW w:w="992" w:type="dxa"/>
            <w:noWrap/>
            <w:hideMark/>
          </w:tcPr>
          <w:p w14:paraId="0A0F96A5"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690.72</w:t>
            </w:r>
          </w:p>
        </w:tc>
        <w:tc>
          <w:tcPr>
            <w:tcW w:w="992" w:type="dxa"/>
            <w:noWrap/>
            <w:hideMark/>
          </w:tcPr>
          <w:p w14:paraId="1312FD8E"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57</w:t>
            </w:r>
          </w:p>
        </w:tc>
        <w:tc>
          <w:tcPr>
            <w:tcW w:w="709" w:type="dxa"/>
            <w:noWrap/>
            <w:hideMark/>
          </w:tcPr>
          <w:p w14:paraId="5A95DA3F"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52</w:t>
            </w:r>
          </w:p>
        </w:tc>
        <w:tc>
          <w:tcPr>
            <w:tcW w:w="992" w:type="dxa"/>
            <w:noWrap/>
            <w:hideMark/>
          </w:tcPr>
          <w:p w14:paraId="41E27C6D"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70</w:t>
            </w:r>
          </w:p>
        </w:tc>
      </w:tr>
      <w:tr w:rsidR="00120E5F" w:rsidRPr="00120E5F" w14:paraId="58F32727"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E6A255A"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Bayreuth</w:t>
            </w:r>
          </w:p>
        </w:tc>
        <w:tc>
          <w:tcPr>
            <w:tcW w:w="1110" w:type="dxa"/>
            <w:noWrap/>
            <w:hideMark/>
          </w:tcPr>
          <w:p w14:paraId="0927BA6D"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 Jul.</w:t>
            </w:r>
          </w:p>
        </w:tc>
        <w:tc>
          <w:tcPr>
            <w:tcW w:w="907" w:type="dxa"/>
            <w:noWrap/>
            <w:hideMark/>
          </w:tcPr>
          <w:p w14:paraId="54279B13"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 Jul.</w:t>
            </w:r>
          </w:p>
        </w:tc>
        <w:tc>
          <w:tcPr>
            <w:tcW w:w="907" w:type="dxa"/>
            <w:noWrap/>
            <w:hideMark/>
          </w:tcPr>
          <w:p w14:paraId="0E74F994"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 Sep.</w:t>
            </w:r>
          </w:p>
        </w:tc>
        <w:tc>
          <w:tcPr>
            <w:tcW w:w="908" w:type="dxa"/>
            <w:noWrap/>
            <w:hideMark/>
          </w:tcPr>
          <w:p w14:paraId="389755CB"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63</w:t>
            </w:r>
          </w:p>
        </w:tc>
        <w:tc>
          <w:tcPr>
            <w:tcW w:w="993" w:type="dxa"/>
            <w:noWrap/>
            <w:hideMark/>
          </w:tcPr>
          <w:p w14:paraId="20C31AF9"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9901.03</w:t>
            </w:r>
          </w:p>
        </w:tc>
        <w:tc>
          <w:tcPr>
            <w:tcW w:w="992" w:type="dxa"/>
            <w:noWrap/>
            <w:hideMark/>
          </w:tcPr>
          <w:p w14:paraId="77EE8E35"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400.00</w:t>
            </w:r>
          </w:p>
        </w:tc>
        <w:tc>
          <w:tcPr>
            <w:tcW w:w="992" w:type="dxa"/>
            <w:noWrap/>
            <w:hideMark/>
          </w:tcPr>
          <w:p w14:paraId="15D27999"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33</w:t>
            </w:r>
          </w:p>
        </w:tc>
        <w:tc>
          <w:tcPr>
            <w:tcW w:w="709" w:type="dxa"/>
            <w:noWrap/>
            <w:hideMark/>
          </w:tcPr>
          <w:p w14:paraId="468F9D40"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32</w:t>
            </w:r>
          </w:p>
        </w:tc>
        <w:tc>
          <w:tcPr>
            <w:tcW w:w="992" w:type="dxa"/>
            <w:noWrap/>
            <w:hideMark/>
          </w:tcPr>
          <w:p w14:paraId="0E9082B6"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66</w:t>
            </w:r>
          </w:p>
        </w:tc>
      </w:tr>
      <w:tr w:rsidR="00120E5F" w:rsidRPr="00120E5F" w14:paraId="700C350B" w14:textId="77777777" w:rsidTr="002B20C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331F55D"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Berchtesgaden</w:t>
            </w:r>
          </w:p>
        </w:tc>
        <w:tc>
          <w:tcPr>
            <w:tcW w:w="1110" w:type="dxa"/>
            <w:noWrap/>
            <w:hideMark/>
          </w:tcPr>
          <w:p w14:paraId="2E9E9D5E"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 Jun.</w:t>
            </w:r>
          </w:p>
        </w:tc>
        <w:tc>
          <w:tcPr>
            <w:tcW w:w="907" w:type="dxa"/>
            <w:noWrap/>
            <w:hideMark/>
          </w:tcPr>
          <w:p w14:paraId="1607FBEA"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 Aug.</w:t>
            </w:r>
          </w:p>
        </w:tc>
        <w:tc>
          <w:tcPr>
            <w:tcW w:w="907" w:type="dxa"/>
            <w:noWrap/>
            <w:hideMark/>
          </w:tcPr>
          <w:p w14:paraId="4B58058A"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 Sep.</w:t>
            </w:r>
          </w:p>
        </w:tc>
        <w:tc>
          <w:tcPr>
            <w:tcW w:w="908" w:type="dxa"/>
            <w:noWrap/>
            <w:hideMark/>
          </w:tcPr>
          <w:p w14:paraId="0AD96E8E"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90</w:t>
            </w:r>
          </w:p>
        </w:tc>
        <w:tc>
          <w:tcPr>
            <w:tcW w:w="993" w:type="dxa"/>
            <w:noWrap/>
            <w:hideMark/>
          </w:tcPr>
          <w:p w14:paraId="5272F4E2"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1645.55</w:t>
            </w:r>
          </w:p>
        </w:tc>
        <w:tc>
          <w:tcPr>
            <w:tcW w:w="992" w:type="dxa"/>
            <w:noWrap/>
            <w:hideMark/>
          </w:tcPr>
          <w:p w14:paraId="1F295DE4"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76.48</w:t>
            </w:r>
          </w:p>
        </w:tc>
        <w:tc>
          <w:tcPr>
            <w:tcW w:w="992" w:type="dxa"/>
            <w:noWrap/>
            <w:hideMark/>
          </w:tcPr>
          <w:p w14:paraId="1103BADD"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w:t>
            </w:r>
          </w:p>
        </w:tc>
        <w:tc>
          <w:tcPr>
            <w:tcW w:w="709" w:type="dxa"/>
            <w:noWrap/>
            <w:hideMark/>
          </w:tcPr>
          <w:p w14:paraId="57246B41"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w:t>
            </w:r>
          </w:p>
        </w:tc>
        <w:tc>
          <w:tcPr>
            <w:tcW w:w="992" w:type="dxa"/>
            <w:noWrap/>
            <w:hideMark/>
          </w:tcPr>
          <w:p w14:paraId="2B337495"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w:t>
            </w:r>
          </w:p>
        </w:tc>
      </w:tr>
      <w:tr w:rsidR="00120E5F" w:rsidRPr="00120E5F" w14:paraId="1E9377BB" w14:textId="77777777" w:rsidTr="002B20C9">
        <w:trPr>
          <w:trHeight w:val="576"/>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F5BDAB0"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Donaustauf</w:t>
            </w:r>
          </w:p>
        </w:tc>
        <w:tc>
          <w:tcPr>
            <w:tcW w:w="1110" w:type="dxa"/>
            <w:noWrap/>
            <w:hideMark/>
          </w:tcPr>
          <w:p w14:paraId="21E156CC"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 Jun.</w:t>
            </w:r>
          </w:p>
        </w:tc>
        <w:tc>
          <w:tcPr>
            <w:tcW w:w="907" w:type="dxa"/>
            <w:noWrap/>
            <w:hideMark/>
          </w:tcPr>
          <w:p w14:paraId="5CCBA72D"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 Jul.</w:t>
            </w:r>
          </w:p>
        </w:tc>
        <w:tc>
          <w:tcPr>
            <w:tcW w:w="907" w:type="dxa"/>
            <w:noWrap/>
            <w:hideMark/>
          </w:tcPr>
          <w:p w14:paraId="0BD945BD"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 Sep.</w:t>
            </w:r>
          </w:p>
        </w:tc>
        <w:tc>
          <w:tcPr>
            <w:tcW w:w="908" w:type="dxa"/>
            <w:noWrap/>
            <w:hideMark/>
          </w:tcPr>
          <w:p w14:paraId="295515B7"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81</w:t>
            </w:r>
          </w:p>
        </w:tc>
        <w:tc>
          <w:tcPr>
            <w:tcW w:w="993" w:type="dxa"/>
            <w:noWrap/>
            <w:hideMark/>
          </w:tcPr>
          <w:p w14:paraId="402ECDD8"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8735.05</w:t>
            </w:r>
          </w:p>
        </w:tc>
        <w:tc>
          <w:tcPr>
            <w:tcW w:w="992" w:type="dxa"/>
            <w:noWrap/>
            <w:hideMark/>
          </w:tcPr>
          <w:p w14:paraId="5E9BB26E"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325.77</w:t>
            </w:r>
          </w:p>
        </w:tc>
        <w:tc>
          <w:tcPr>
            <w:tcW w:w="992" w:type="dxa"/>
            <w:noWrap/>
            <w:hideMark/>
          </w:tcPr>
          <w:p w14:paraId="1619136F"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39</w:t>
            </w:r>
          </w:p>
        </w:tc>
        <w:tc>
          <w:tcPr>
            <w:tcW w:w="709" w:type="dxa"/>
            <w:noWrap/>
            <w:hideMark/>
          </w:tcPr>
          <w:p w14:paraId="5B0B4B43"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29</w:t>
            </w:r>
          </w:p>
        </w:tc>
        <w:tc>
          <w:tcPr>
            <w:tcW w:w="992" w:type="dxa"/>
            <w:noWrap/>
            <w:hideMark/>
          </w:tcPr>
          <w:p w14:paraId="5B531D2F"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68</w:t>
            </w:r>
          </w:p>
        </w:tc>
      </w:tr>
      <w:tr w:rsidR="00120E5F" w:rsidRPr="00120E5F" w14:paraId="1B94D362"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A650ABE"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Feucht</w:t>
            </w:r>
          </w:p>
        </w:tc>
        <w:tc>
          <w:tcPr>
            <w:tcW w:w="1110" w:type="dxa"/>
            <w:noWrap/>
            <w:hideMark/>
          </w:tcPr>
          <w:p w14:paraId="3159CB47"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19. Jun.</w:t>
            </w:r>
          </w:p>
        </w:tc>
        <w:tc>
          <w:tcPr>
            <w:tcW w:w="907" w:type="dxa"/>
            <w:noWrap/>
            <w:hideMark/>
          </w:tcPr>
          <w:p w14:paraId="5CD83BBB"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25. Jul.</w:t>
            </w:r>
          </w:p>
        </w:tc>
        <w:tc>
          <w:tcPr>
            <w:tcW w:w="907" w:type="dxa"/>
            <w:noWrap/>
            <w:hideMark/>
          </w:tcPr>
          <w:p w14:paraId="6E786613"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26. Aug.</w:t>
            </w:r>
          </w:p>
        </w:tc>
        <w:tc>
          <w:tcPr>
            <w:tcW w:w="908" w:type="dxa"/>
            <w:noWrap/>
            <w:hideMark/>
          </w:tcPr>
          <w:p w14:paraId="1BF0CB62"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69</w:t>
            </w:r>
          </w:p>
        </w:tc>
        <w:tc>
          <w:tcPr>
            <w:tcW w:w="993" w:type="dxa"/>
            <w:noWrap/>
            <w:hideMark/>
          </w:tcPr>
          <w:p w14:paraId="7FB73867"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6918.56</w:t>
            </w:r>
          </w:p>
        </w:tc>
        <w:tc>
          <w:tcPr>
            <w:tcW w:w="992" w:type="dxa"/>
            <w:noWrap/>
            <w:hideMark/>
          </w:tcPr>
          <w:p w14:paraId="32FBC466"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220.62</w:t>
            </w:r>
          </w:p>
        </w:tc>
        <w:tc>
          <w:tcPr>
            <w:tcW w:w="992" w:type="dxa"/>
            <w:noWrap/>
            <w:hideMark/>
          </w:tcPr>
          <w:p w14:paraId="7FAA55FE"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30</w:t>
            </w:r>
          </w:p>
        </w:tc>
        <w:tc>
          <w:tcPr>
            <w:tcW w:w="709" w:type="dxa"/>
            <w:noWrap/>
            <w:hideMark/>
          </w:tcPr>
          <w:p w14:paraId="44B1E26A"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24</w:t>
            </w:r>
          </w:p>
        </w:tc>
        <w:tc>
          <w:tcPr>
            <w:tcW w:w="992" w:type="dxa"/>
            <w:noWrap/>
            <w:hideMark/>
          </w:tcPr>
          <w:p w14:paraId="7747E122"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60</w:t>
            </w:r>
          </w:p>
        </w:tc>
      </w:tr>
      <w:tr w:rsidR="00120E5F" w:rsidRPr="00120E5F" w14:paraId="662FE403"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77E1E29"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Freising</w:t>
            </w:r>
          </w:p>
        </w:tc>
        <w:tc>
          <w:tcPr>
            <w:tcW w:w="1110" w:type="dxa"/>
            <w:noWrap/>
            <w:hideMark/>
          </w:tcPr>
          <w:p w14:paraId="7C57D046"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29. Jun.</w:t>
            </w:r>
          </w:p>
        </w:tc>
        <w:tc>
          <w:tcPr>
            <w:tcW w:w="907" w:type="dxa"/>
            <w:noWrap/>
            <w:hideMark/>
          </w:tcPr>
          <w:p w14:paraId="4FDE1546"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 Aug.</w:t>
            </w:r>
          </w:p>
        </w:tc>
        <w:tc>
          <w:tcPr>
            <w:tcW w:w="907" w:type="dxa"/>
            <w:noWrap/>
            <w:hideMark/>
          </w:tcPr>
          <w:p w14:paraId="15E30469"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29. Sep.</w:t>
            </w:r>
          </w:p>
        </w:tc>
        <w:tc>
          <w:tcPr>
            <w:tcW w:w="908" w:type="dxa"/>
            <w:noWrap/>
            <w:hideMark/>
          </w:tcPr>
          <w:p w14:paraId="412CEBCA"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93</w:t>
            </w:r>
          </w:p>
        </w:tc>
        <w:tc>
          <w:tcPr>
            <w:tcW w:w="993" w:type="dxa"/>
            <w:noWrap/>
            <w:hideMark/>
          </w:tcPr>
          <w:p w14:paraId="735E6E56"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10870.10</w:t>
            </w:r>
          </w:p>
        </w:tc>
        <w:tc>
          <w:tcPr>
            <w:tcW w:w="992" w:type="dxa"/>
            <w:noWrap/>
            <w:hideMark/>
          </w:tcPr>
          <w:p w14:paraId="08BBBDCD"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364.95</w:t>
            </w:r>
          </w:p>
        </w:tc>
        <w:tc>
          <w:tcPr>
            <w:tcW w:w="992" w:type="dxa"/>
            <w:noWrap/>
            <w:hideMark/>
          </w:tcPr>
          <w:p w14:paraId="256D0BF5"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45</w:t>
            </w:r>
          </w:p>
        </w:tc>
        <w:tc>
          <w:tcPr>
            <w:tcW w:w="709" w:type="dxa"/>
            <w:noWrap/>
            <w:hideMark/>
          </w:tcPr>
          <w:p w14:paraId="63708F77"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37</w:t>
            </w:r>
          </w:p>
        </w:tc>
        <w:tc>
          <w:tcPr>
            <w:tcW w:w="992" w:type="dxa"/>
            <w:noWrap/>
            <w:hideMark/>
          </w:tcPr>
          <w:p w14:paraId="703CC3C9"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79</w:t>
            </w:r>
          </w:p>
        </w:tc>
      </w:tr>
      <w:tr w:rsidR="00120E5F" w:rsidRPr="00120E5F" w14:paraId="179D24A5"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64B39CE"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Gaissach</w:t>
            </w:r>
          </w:p>
        </w:tc>
        <w:tc>
          <w:tcPr>
            <w:tcW w:w="1110" w:type="dxa"/>
            <w:noWrap/>
            <w:hideMark/>
          </w:tcPr>
          <w:p w14:paraId="1EF57133"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30. Jun.</w:t>
            </w:r>
          </w:p>
        </w:tc>
        <w:tc>
          <w:tcPr>
            <w:tcW w:w="907" w:type="dxa"/>
            <w:noWrap/>
            <w:hideMark/>
          </w:tcPr>
          <w:p w14:paraId="49047171"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 Aug.</w:t>
            </w:r>
          </w:p>
        </w:tc>
        <w:tc>
          <w:tcPr>
            <w:tcW w:w="907" w:type="dxa"/>
            <w:noWrap/>
            <w:hideMark/>
          </w:tcPr>
          <w:p w14:paraId="4A80D391"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 Sep.</w:t>
            </w:r>
          </w:p>
        </w:tc>
        <w:tc>
          <w:tcPr>
            <w:tcW w:w="908" w:type="dxa"/>
            <w:noWrap/>
            <w:hideMark/>
          </w:tcPr>
          <w:p w14:paraId="4B414182"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71</w:t>
            </w:r>
          </w:p>
        </w:tc>
        <w:tc>
          <w:tcPr>
            <w:tcW w:w="993" w:type="dxa"/>
            <w:noWrap/>
            <w:hideMark/>
          </w:tcPr>
          <w:p w14:paraId="217AFE48"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1682.47</w:t>
            </w:r>
          </w:p>
        </w:tc>
        <w:tc>
          <w:tcPr>
            <w:tcW w:w="992" w:type="dxa"/>
            <w:noWrap/>
            <w:hideMark/>
          </w:tcPr>
          <w:p w14:paraId="0679D2C5"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76.29</w:t>
            </w:r>
          </w:p>
        </w:tc>
        <w:tc>
          <w:tcPr>
            <w:tcW w:w="992" w:type="dxa"/>
            <w:noWrap/>
            <w:hideMark/>
          </w:tcPr>
          <w:p w14:paraId="0A979567"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w:t>
            </w:r>
          </w:p>
        </w:tc>
        <w:tc>
          <w:tcPr>
            <w:tcW w:w="709" w:type="dxa"/>
            <w:noWrap/>
            <w:hideMark/>
          </w:tcPr>
          <w:p w14:paraId="744B4EFB"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w:t>
            </w:r>
          </w:p>
        </w:tc>
        <w:tc>
          <w:tcPr>
            <w:tcW w:w="992" w:type="dxa"/>
            <w:noWrap/>
            <w:hideMark/>
          </w:tcPr>
          <w:p w14:paraId="0821E6BA"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w:t>
            </w:r>
          </w:p>
        </w:tc>
      </w:tr>
      <w:tr w:rsidR="00120E5F" w:rsidRPr="00120E5F" w14:paraId="3667C9C9"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29394D4"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Garmisch</w:t>
            </w:r>
          </w:p>
        </w:tc>
        <w:tc>
          <w:tcPr>
            <w:tcW w:w="1110" w:type="dxa"/>
            <w:noWrap/>
            <w:hideMark/>
          </w:tcPr>
          <w:p w14:paraId="72C1360B"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 Jun.</w:t>
            </w:r>
          </w:p>
        </w:tc>
        <w:tc>
          <w:tcPr>
            <w:tcW w:w="907" w:type="dxa"/>
            <w:noWrap/>
            <w:hideMark/>
          </w:tcPr>
          <w:p w14:paraId="79434A91"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 Aug.</w:t>
            </w:r>
          </w:p>
        </w:tc>
        <w:tc>
          <w:tcPr>
            <w:tcW w:w="907" w:type="dxa"/>
            <w:noWrap/>
            <w:hideMark/>
          </w:tcPr>
          <w:p w14:paraId="25909649"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28. Aug.</w:t>
            </w:r>
          </w:p>
        </w:tc>
        <w:tc>
          <w:tcPr>
            <w:tcW w:w="908" w:type="dxa"/>
            <w:noWrap/>
            <w:hideMark/>
          </w:tcPr>
          <w:p w14:paraId="36E240DE"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80</w:t>
            </w:r>
          </w:p>
        </w:tc>
        <w:tc>
          <w:tcPr>
            <w:tcW w:w="993" w:type="dxa"/>
            <w:noWrap/>
            <w:hideMark/>
          </w:tcPr>
          <w:p w14:paraId="20DF5007"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663.92</w:t>
            </w:r>
          </w:p>
        </w:tc>
        <w:tc>
          <w:tcPr>
            <w:tcW w:w="992" w:type="dxa"/>
            <w:noWrap/>
            <w:hideMark/>
          </w:tcPr>
          <w:p w14:paraId="320DEC0B"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37.11</w:t>
            </w:r>
          </w:p>
        </w:tc>
        <w:tc>
          <w:tcPr>
            <w:tcW w:w="992" w:type="dxa"/>
            <w:noWrap/>
            <w:hideMark/>
          </w:tcPr>
          <w:p w14:paraId="5B25311E"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w:t>
            </w:r>
          </w:p>
        </w:tc>
        <w:tc>
          <w:tcPr>
            <w:tcW w:w="709" w:type="dxa"/>
            <w:noWrap/>
            <w:hideMark/>
          </w:tcPr>
          <w:p w14:paraId="3CDA44E8"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w:t>
            </w:r>
          </w:p>
        </w:tc>
        <w:tc>
          <w:tcPr>
            <w:tcW w:w="992" w:type="dxa"/>
            <w:noWrap/>
            <w:hideMark/>
          </w:tcPr>
          <w:p w14:paraId="1C925F89"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w:t>
            </w:r>
          </w:p>
        </w:tc>
      </w:tr>
      <w:tr w:rsidR="00120E5F" w:rsidRPr="00120E5F" w14:paraId="52CB7A51"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6B4F4A4"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Hof</w:t>
            </w:r>
          </w:p>
        </w:tc>
        <w:tc>
          <w:tcPr>
            <w:tcW w:w="1110" w:type="dxa"/>
            <w:noWrap/>
            <w:hideMark/>
          </w:tcPr>
          <w:p w14:paraId="271A2281"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29. Jun.</w:t>
            </w:r>
          </w:p>
        </w:tc>
        <w:tc>
          <w:tcPr>
            <w:tcW w:w="907" w:type="dxa"/>
            <w:noWrap/>
            <w:hideMark/>
          </w:tcPr>
          <w:p w14:paraId="30AA6A0F"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 Aug.</w:t>
            </w:r>
          </w:p>
        </w:tc>
        <w:tc>
          <w:tcPr>
            <w:tcW w:w="907" w:type="dxa"/>
            <w:noWrap/>
            <w:hideMark/>
          </w:tcPr>
          <w:p w14:paraId="14B387F6"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 Sep.</w:t>
            </w:r>
          </w:p>
        </w:tc>
        <w:tc>
          <w:tcPr>
            <w:tcW w:w="908" w:type="dxa"/>
            <w:noWrap/>
            <w:hideMark/>
          </w:tcPr>
          <w:p w14:paraId="467398EC"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65</w:t>
            </w:r>
          </w:p>
        </w:tc>
        <w:tc>
          <w:tcPr>
            <w:tcW w:w="993" w:type="dxa"/>
            <w:noWrap/>
            <w:hideMark/>
          </w:tcPr>
          <w:p w14:paraId="5BBE642F"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13578.35</w:t>
            </w:r>
          </w:p>
        </w:tc>
        <w:tc>
          <w:tcPr>
            <w:tcW w:w="992" w:type="dxa"/>
            <w:noWrap/>
            <w:hideMark/>
          </w:tcPr>
          <w:p w14:paraId="32163FBC"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744.33</w:t>
            </w:r>
          </w:p>
        </w:tc>
        <w:tc>
          <w:tcPr>
            <w:tcW w:w="992" w:type="dxa"/>
            <w:noWrap/>
            <w:hideMark/>
          </w:tcPr>
          <w:p w14:paraId="1A97CEEA"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41</w:t>
            </w:r>
          </w:p>
        </w:tc>
        <w:tc>
          <w:tcPr>
            <w:tcW w:w="709" w:type="dxa"/>
            <w:noWrap/>
            <w:hideMark/>
          </w:tcPr>
          <w:p w14:paraId="4CE9A2A6"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33</w:t>
            </w:r>
          </w:p>
        </w:tc>
        <w:tc>
          <w:tcPr>
            <w:tcW w:w="992" w:type="dxa"/>
            <w:noWrap/>
            <w:hideMark/>
          </w:tcPr>
          <w:p w14:paraId="3A11AA9F"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59</w:t>
            </w:r>
          </w:p>
        </w:tc>
      </w:tr>
      <w:tr w:rsidR="00120E5F" w:rsidRPr="00120E5F" w14:paraId="73315299" w14:textId="77777777" w:rsidTr="002B20C9">
        <w:trPr>
          <w:trHeight w:val="576"/>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320461F"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Koesching</w:t>
            </w:r>
          </w:p>
        </w:tc>
        <w:tc>
          <w:tcPr>
            <w:tcW w:w="1110" w:type="dxa"/>
            <w:noWrap/>
            <w:hideMark/>
          </w:tcPr>
          <w:p w14:paraId="682F0527"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26. Jun.</w:t>
            </w:r>
          </w:p>
        </w:tc>
        <w:tc>
          <w:tcPr>
            <w:tcW w:w="907" w:type="dxa"/>
            <w:noWrap/>
            <w:hideMark/>
          </w:tcPr>
          <w:p w14:paraId="6EE5869A"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 Jul.</w:t>
            </w:r>
          </w:p>
        </w:tc>
        <w:tc>
          <w:tcPr>
            <w:tcW w:w="907" w:type="dxa"/>
            <w:noWrap/>
            <w:hideMark/>
          </w:tcPr>
          <w:p w14:paraId="7669AF30"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 Sep.</w:t>
            </w:r>
          </w:p>
        </w:tc>
        <w:tc>
          <w:tcPr>
            <w:tcW w:w="908" w:type="dxa"/>
            <w:noWrap/>
            <w:hideMark/>
          </w:tcPr>
          <w:p w14:paraId="4F72BE58"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72</w:t>
            </w:r>
          </w:p>
        </w:tc>
        <w:tc>
          <w:tcPr>
            <w:tcW w:w="993" w:type="dxa"/>
            <w:noWrap/>
            <w:hideMark/>
          </w:tcPr>
          <w:p w14:paraId="7FFD242F"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10938.14</w:t>
            </w:r>
          </w:p>
        </w:tc>
        <w:tc>
          <w:tcPr>
            <w:tcW w:w="992" w:type="dxa"/>
            <w:noWrap/>
            <w:hideMark/>
          </w:tcPr>
          <w:p w14:paraId="2D6226B2"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560.82</w:t>
            </w:r>
          </w:p>
        </w:tc>
        <w:tc>
          <w:tcPr>
            <w:tcW w:w="992" w:type="dxa"/>
            <w:noWrap/>
            <w:hideMark/>
          </w:tcPr>
          <w:p w14:paraId="29734BD0"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51</w:t>
            </w:r>
          </w:p>
        </w:tc>
        <w:tc>
          <w:tcPr>
            <w:tcW w:w="709" w:type="dxa"/>
            <w:noWrap/>
            <w:hideMark/>
          </w:tcPr>
          <w:p w14:paraId="47303989"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40</w:t>
            </w:r>
          </w:p>
        </w:tc>
        <w:tc>
          <w:tcPr>
            <w:tcW w:w="992" w:type="dxa"/>
            <w:noWrap/>
            <w:hideMark/>
          </w:tcPr>
          <w:p w14:paraId="201C27D8"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73</w:t>
            </w:r>
          </w:p>
        </w:tc>
      </w:tr>
      <w:tr w:rsidR="00120E5F" w:rsidRPr="00120E5F" w14:paraId="7F90517D" w14:textId="77777777" w:rsidTr="002B20C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63A9C36"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Landshut</w:t>
            </w:r>
          </w:p>
        </w:tc>
        <w:tc>
          <w:tcPr>
            <w:tcW w:w="1110" w:type="dxa"/>
            <w:noWrap/>
            <w:hideMark/>
          </w:tcPr>
          <w:p w14:paraId="51879B5C"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19. Jun.</w:t>
            </w:r>
          </w:p>
        </w:tc>
        <w:tc>
          <w:tcPr>
            <w:tcW w:w="907" w:type="dxa"/>
            <w:noWrap/>
            <w:hideMark/>
          </w:tcPr>
          <w:p w14:paraId="5A5FE6CC"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31. Jul.</w:t>
            </w:r>
          </w:p>
        </w:tc>
        <w:tc>
          <w:tcPr>
            <w:tcW w:w="907" w:type="dxa"/>
            <w:noWrap/>
            <w:hideMark/>
          </w:tcPr>
          <w:p w14:paraId="2C25F9CD"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 Aug.</w:t>
            </w:r>
          </w:p>
        </w:tc>
        <w:tc>
          <w:tcPr>
            <w:tcW w:w="908" w:type="dxa"/>
            <w:noWrap/>
            <w:hideMark/>
          </w:tcPr>
          <w:p w14:paraId="47ECF135"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57</w:t>
            </w:r>
          </w:p>
        </w:tc>
        <w:tc>
          <w:tcPr>
            <w:tcW w:w="993" w:type="dxa"/>
            <w:noWrap/>
            <w:hideMark/>
          </w:tcPr>
          <w:p w14:paraId="67EE5FE2"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8560.82</w:t>
            </w:r>
          </w:p>
        </w:tc>
        <w:tc>
          <w:tcPr>
            <w:tcW w:w="992" w:type="dxa"/>
            <w:noWrap/>
            <w:hideMark/>
          </w:tcPr>
          <w:p w14:paraId="3EE154F1"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445.36</w:t>
            </w:r>
          </w:p>
        </w:tc>
        <w:tc>
          <w:tcPr>
            <w:tcW w:w="992" w:type="dxa"/>
            <w:noWrap/>
            <w:hideMark/>
          </w:tcPr>
          <w:p w14:paraId="65847458"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36</w:t>
            </w:r>
          </w:p>
        </w:tc>
        <w:tc>
          <w:tcPr>
            <w:tcW w:w="709" w:type="dxa"/>
            <w:noWrap/>
            <w:hideMark/>
          </w:tcPr>
          <w:p w14:paraId="25704929"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28</w:t>
            </w:r>
          </w:p>
        </w:tc>
        <w:tc>
          <w:tcPr>
            <w:tcW w:w="992" w:type="dxa"/>
            <w:noWrap/>
            <w:hideMark/>
          </w:tcPr>
          <w:p w14:paraId="5FB360AA"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53</w:t>
            </w:r>
          </w:p>
        </w:tc>
      </w:tr>
      <w:tr w:rsidR="00120E5F" w:rsidRPr="00120E5F" w14:paraId="57805D87" w14:textId="77777777" w:rsidTr="002B20C9">
        <w:trPr>
          <w:trHeight w:val="576"/>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E9332A7"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Marktheidenfeld</w:t>
            </w:r>
          </w:p>
        </w:tc>
        <w:tc>
          <w:tcPr>
            <w:tcW w:w="1110" w:type="dxa"/>
            <w:noWrap/>
            <w:hideMark/>
          </w:tcPr>
          <w:p w14:paraId="500B0F74"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28. Jun.</w:t>
            </w:r>
          </w:p>
        </w:tc>
        <w:tc>
          <w:tcPr>
            <w:tcW w:w="907" w:type="dxa"/>
            <w:noWrap/>
            <w:hideMark/>
          </w:tcPr>
          <w:p w14:paraId="535CA65D"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 Aug.</w:t>
            </w:r>
          </w:p>
        </w:tc>
        <w:tc>
          <w:tcPr>
            <w:tcW w:w="907" w:type="dxa"/>
            <w:noWrap/>
            <w:hideMark/>
          </w:tcPr>
          <w:p w14:paraId="246713BB"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 Sep.</w:t>
            </w:r>
          </w:p>
        </w:tc>
        <w:tc>
          <w:tcPr>
            <w:tcW w:w="908" w:type="dxa"/>
            <w:noWrap/>
            <w:hideMark/>
          </w:tcPr>
          <w:p w14:paraId="216CAD86"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69</w:t>
            </w:r>
          </w:p>
        </w:tc>
        <w:tc>
          <w:tcPr>
            <w:tcW w:w="993" w:type="dxa"/>
            <w:noWrap/>
            <w:hideMark/>
          </w:tcPr>
          <w:p w14:paraId="6149B72F"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16171.13</w:t>
            </w:r>
          </w:p>
        </w:tc>
        <w:tc>
          <w:tcPr>
            <w:tcW w:w="992" w:type="dxa"/>
            <w:noWrap/>
            <w:hideMark/>
          </w:tcPr>
          <w:p w14:paraId="6405672E"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865.98</w:t>
            </w:r>
          </w:p>
        </w:tc>
        <w:tc>
          <w:tcPr>
            <w:tcW w:w="992" w:type="dxa"/>
            <w:noWrap/>
            <w:hideMark/>
          </w:tcPr>
          <w:p w14:paraId="3E543923"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47</w:t>
            </w:r>
          </w:p>
        </w:tc>
        <w:tc>
          <w:tcPr>
            <w:tcW w:w="709" w:type="dxa"/>
            <w:noWrap/>
            <w:hideMark/>
          </w:tcPr>
          <w:p w14:paraId="4020BCFF"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40</w:t>
            </w:r>
          </w:p>
        </w:tc>
        <w:tc>
          <w:tcPr>
            <w:tcW w:w="992" w:type="dxa"/>
            <w:noWrap/>
            <w:hideMark/>
          </w:tcPr>
          <w:p w14:paraId="42FF4ED7"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72</w:t>
            </w:r>
          </w:p>
        </w:tc>
      </w:tr>
      <w:tr w:rsidR="00120E5F" w:rsidRPr="00120E5F" w14:paraId="1CF193D3" w14:textId="77777777" w:rsidTr="002B20C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290F28F"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Mindelheim</w:t>
            </w:r>
          </w:p>
        </w:tc>
        <w:tc>
          <w:tcPr>
            <w:tcW w:w="1110" w:type="dxa"/>
            <w:noWrap/>
            <w:hideMark/>
          </w:tcPr>
          <w:p w14:paraId="3DB65514"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28. Jun.</w:t>
            </w:r>
          </w:p>
        </w:tc>
        <w:tc>
          <w:tcPr>
            <w:tcW w:w="907" w:type="dxa"/>
            <w:noWrap/>
            <w:hideMark/>
          </w:tcPr>
          <w:p w14:paraId="16EAC74B"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31. Jul.</w:t>
            </w:r>
          </w:p>
        </w:tc>
        <w:tc>
          <w:tcPr>
            <w:tcW w:w="907" w:type="dxa"/>
            <w:noWrap/>
            <w:hideMark/>
          </w:tcPr>
          <w:p w14:paraId="47EC58B8"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 Sep.</w:t>
            </w:r>
          </w:p>
        </w:tc>
        <w:tc>
          <w:tcPr>
            <w:tcW w:w="908" w:type="dxa"/>
            <w:noWrap/>
            <w:hideMark/>
          </w:tcPr>
          <w:p w14:paraId="511467D4"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78</w:t>
            </w:r>
          </w:p>
        </w:tc>
        <w:tc>
          <w:tcPr>
            <w:tcW w:w="993" w:type="dxa"/>
            <w:noWrap/>
            <w:hideMark/>
          </w:tcPr>
          <w:p w14:paraId="16E019D1"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4062.37</w:t>
            </w:r>
          </w:p>
        </w:tc>
        <w:tc>
          <w:tcPr>
            <w:tcW w:w="992" w:type="dxa"/>
            <w:noWrap/>
            <w:hideMark/>
          </w:tcPr>
          <w:p w14:paraId="2E4B2CAF"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173.20</w:t>
            </w:r>
          </w:p>
        </w:tc>
        <w:tc>
          <w:tcPr>
            <w:tcW w:w="992" w:type="dxa"/>
            <w:noWrap/>
            <w:hideMark/>
          </w:tcPr>
          <w:p w14:paraId="14FE138A"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w:t>
            </w:r>
          </w:p>
        </w:tc>
        <w:tc>
          <w:tcPr>
            <w:tcW w:w="709" w:type="dxa"/>
            <w:noWrap/>
            <w:hideMark/>
          </w:tcPr>
          <w:p w14:paraId="72404010"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w:t>
            </w:r>
          </w:p>
        </w:tc>
        <w:tc>
          <w:tcPr>
            <w:tcW w:w="992" w:type="dxa"/>
            <w:noWrap/>
            <w:hideMark/>
          </w:tcPr>
          <w:p w14:paraId="25E6A917"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47</w:t>
            </w:r>
          </w:p>
        </w:tc>
      </w:tr>
      <w:tr w:rsidR="00120E5F" w:rsidRPr="00120E5F" w14:paraId="0B10A328" w14:textId="77777777" w:rsidTr="002B20C9">
        <w:trPr>
          <w:trHeight w:val="576"/>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AC0CF87"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Munich</w:t>
            </w:r>
          </w:p>
        </w:tc>
        <w:tc>
          <w:tcPr>
            <w:tcW w:w="1110" w:type="dxa"/>
            <w:noWrap/>
            <w:hideMark/>
          </w:tcPr>
          <w:p w14:paraId="51E671FE"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 Jun.</w:t>
            </w:r>
          </w:p>
        </w:tc>
        <w:tc>
          <w:tcPr>
            <w:tcW w:w="907" w:type="dxa"/>
            <w:noWrap/>
            <w:hideMark/>
          </w:tcPr>
          <w:p w14:paraId="10AFF22C"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31. Jul.</w:t>
            </w:r>
          </w:p>
        </w:tc>
        <w:tc>
          <w:tcPr>
            <w:tcW w:w="907" w:type="dxa"/>
            <w:noWrap/>
            <w:hideMark/>
          </w:tcPr>
          <w:p w14:paraId="48EA2DBE"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 Sep.</w:t>
            </w:r>
          </w:p>
        </w:tc>
        <w:tc>
          <w:tcPr>
            <w:tcW w:w="908" w:type="dxa"/>
            <w:noWrap/>
            <w:hideMark/>
          </w:tcPr>
          <w:p w14:paraId="5AE9AEDC"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85</w:t>
            </w:r>
          </w:p>
        </w:tc>
        <w:tc>
          <w:tcPr>
            <w:tcW w:w="993" w:type="dxa"/>
            <w:noWrap/>
            <w:hideMark/>
          </w:tcPr>
          <w:p w14:paraId="51E609C8"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7748.45</w:t>
            </w:r>
          </w:p>
        </w:tc>
        <w:tc>
          <w:tcPr>
            <w:tcW w:w="992" w:type="dxa"/>
            <w:noWrap/>
            <w:hideMark/>
          </w:tcPr>
          <w:p w14:paraId="01123206"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298.97</w:t>
            </w:r>
          </w:p>
        </w:tc>
        <w:tc>
          <w:tcPr>
            <w:tcW w:w="992" w:type="dxa"/>
            <w:noWrap/>
            <w:hideMark/>
          </w:tcPr>
          <w:p w14:paraId="3215C707"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31</w:t>
            </w:r>
          </w:p>
        </w:tc>
        <w:tc>
          <w:tcPr>
            <w:tcW w:w="709" w:type="dxa"/>
            <w:noWrap/>
            <w:hideMark/>
          </w:tcPr>
          <w:p w14:paraId="08812FE3"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w:t>
            </w:r>
          </w:p>
        </w:tc>
        <w:tc>
          <w:tcPr>
            <w:tcW w:w="992" w:type="dxa"/>
            <w:noWrap/>
            <w:hideMark/>
          </w:tcPr>
          <w:p w14:paraId="5F16DC5C"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65</w:t>
            </w:r>
          </w:p>
        </w:tc>
      </w:tr>
      <w:tr w:rsidR="00120E5F" w:rsidRPr="00120E5F" w14:paraId="3C8CF317" w14:textId="77777777" w:rsidTr="002B20C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84FFCB7"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Oettingen</w:t>
            </w:r>
          </w:p>
        </w:tc>
        <w:tc>
          <w:tcPr>
            <w:tcW w:w="1110" w:type="dxa"/>
            <w:noWrap/>
            <w:hideMark/>
          </w:tcPr>
          <w:p w14:paraId="4F9EC163"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25. Jun.</w:t>
            </w:r>
          </w:p>
        </w:tc>
        <w:tc>
          <w:tcPr>
            <w:tcW w:w="907" w:type="dxa"/>
            <w:noWrap/>
            <w:hideMark/>
          </w:tcPr>
          <w:p w14:paraId="186DC2B1"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24. Jul.</w:t>
            </w:r>
          </w:p>
        </w:tc>
        <w:tc>
          <w:tcPr>
            <w:tcW w:w="907" w:type="dxa"/>
            <w:noWrap/>
            <w:hideMark/>
          </w:tcPr>
          <w:p w14:paraId="45D2BDF7"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 Sep.</w:t>
            </w:r>
          </w:p>
        </w:tc>
        <w:tc>
          <w:tcPr>
            <w:tcW w:w="908" w:type="dxa"/>
            <w:noWrap/>
            <w:hideMark/>
          </w:tcPr>
          <w:p w14:paraId="40CE9960"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74</w:t>
            </w:r>
          </w:p>
        </w:tc>
        <w:tc>
          <w:tcPr>
            <w:tcW w:w="993" w:type="dxa"/>
            <w:noWrap/>
            <w:hideMark/>
          </w:tcPr>
          <w:p w14:paraId="50DEE040"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13546.39</w:t>
            </w:r>
          </w:p>
        </w:tc>
        <w:tc>
          <w:tcPr>
            <w:tcW w:w="992" w:type="dxa"/>
            <w:noWrap/>
            <w:hideMark/>
          </w:tcPr>
          <w:p w14:paraId="114DD211"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698.97</w:t>
            </w:r>
          </w:p>
        </w:tc>
        <w:tc>
          <w:tcPr>
            <w:tcW w:w="992" w:type="dxa"/>
            <w:noWrap/>
            <w:hideMark/>
          </w:tcPr>
          <w:p w14:paraId="71808F58"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51</w:t>
            </w:r>
          </w:p>
        </w:tc>
        <w:tc>
          <w:tcPr>
            <w:tcW w:w="709" w:type="dxa"/>
            <w:noWrap/>
            <w:hideMark/>
          </w:tcPr>
          <w:p w14:paraId="6C081382"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45</w:t>
            </w:r>
          </w:p>
        </w:tc>
        <w:tc>
          <w:tcPr>
            <w:tcW w:w="992" w:type="dxa"/>
            <w:noWrap/>
            <w:hideMark/>
          </w:tcPr>
          <w:p w14:paraId="0CE15BD7"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79</w:t>
            </w:r>
          </w:p>
        </w:tc>
      </w:tr>
      <w:tr w:rsidR="00120E5F" w:rsidRPr="00120E5F" w14:paraId="39D80629"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65684BD" w14:textId="77777777" w:rsidR="00120E5F" w:rsidRPr="00120E5F" w:rsidRDefault="00120E5F" w:rsidP="00B04B17">
            <w:pPr>
              <w:jc w:val="both"/>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Passau</w:t>
            </w:r>
          </w:p>
        </w:tc>
        <w:tc>
          <w:tcPr>
            <w:tcW w:w="1110" w:type="dxa"/>
            <w:noWrap/>
            <w:hideMark/>
          </w:tcPr>
          <w:p w14:paraId="402EEFCC"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24. Jun.</w:t>
            </w:r>
          </w:p>
        </w:tc>
        <w:tc>
          <w:tcPr>
            <w:tcW w:w="907" w:type="dxa"/>
            <w:noWrap/>
            <w:hideMark/>
          </w:tcPr>
          <w:p w14:paraId="63B2343B"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 Aug.</w:t>
            </w:r>
          </w:p>
        </w:tc>
        <w:tc>
          <w:tcPr>
            <w:tcW w:w="907" w:type="dxa"/>
            <w:noWrap/>
            <w:hideMark/>
          </w:tcPr>
          <w:p w14:paraId="468AB471"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 Sep.</w:t>
            </w:r>
          </w:p>
        </w:tc>
        <w:tc>
          <w:tcPr>
            <w:tcW w:w="908" w:type="dxa"/>
            <w:noWrap/>
            <w:hideMark/>
          </w:tcPr>
          <w:p w14:paraId="52393A4D"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83</w:t>
            </w:r>
          </w:p>
        </w:tc>
        <w:tc>
          <w:tcPr>
            <w:tcW w:w="993" w:type="dxa"/>
            <w:noWrap/>
            <w:hideMark/>
          </w:tcPr>
          <w:p w14:paraId="787E8159"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6740.72</w:t>
            </w:r>
          </w:p>
        </w:tc>
        <w:tc>
          <w:tcPr>
            <w:tcW w:w="992" w:type="dxa"/>
            <w:noWrap/>
            <w:hideMark/>
          </w:tcPr>
          <w:p w14:paraId="28352A52"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336.08</w:t>
            </w:r>
          </w:p>
        </w:tc>
        <w:tc>
          <w:tcPr>
            <w:tcW w:w="992" w:type="dxa"/>
            <w:noWrap/>
            <w:hideMark/>
          </w:tcPr>
          <w:p w14:paraId="1AA5505A"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w:t>
            </w:r>
          </w:p>
        </w:tc>
        <w:tc>
          <w:tcPr>
            <w:tcW w:w="709" w:type="dxa"/>
            <w:noWrap/>
            <w:hideMark/>
          </w:tcPr>
          <w:p w14:paraId="530847E3"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15</w:t>
            </w:r>
          </w:p>
        </w:tc>
        <w:tc>
          <w:tcPr>
            <w:tcW w:w="992" w:type="dxa"/>
            <w:noWrap/>
            <w:hideMark/>
          </w:tcPr>
          <w:p w14:paraId="7FBABC55"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62</w:t>
            </w:r>
          </w:p>
        </w:tc>
      </w:tr>
      <w:tr w:rsidR="00120E5F" w:rsidRPr="00120E5F" w14:paraId="6CA83F03" w14:textId="77777777" w:rsidTr="002B20C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F712159" w14:textId="77777777" w:rsidR="00120E5F" w:rsidRPr="00120E5F" w:rsidRDefault="00120E5F" w:rsidP="00B04B17">
            <w:pPr>
              <w:jc w:val="both"/>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Schneefernerhaus</w:t>
            </w:r>
          </w:p>
        </w:tc>
        <w:tc>
          <w:tcPr>
            <w:tcW w:w="1110" w:type="dxa"/>
            <w:noWrap/>
            <w:hideMark/>
          </w:tcPr>
          <w:p w14:paraId="22190DA1"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 Jun.</w:t>
            </w:r>
          </w:p>
        </w:tc>
        <w:tc>
          <w:tcPr>
            <w:tcW w:w="907" w:type="dxa"/>
            <w:noWrap/>
            <w:hideMark/>
          </w:tcPr>
          <w:p w14:paraId="362C991A"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 Aug.</w:t>
            </w:r>
          </w:p>
        </w:tc>
        <w:tc>
          <w:tcPr>
            <w:tcW w:w="907" w:type="dxa"/>
            <w:noWrap/>
            <w:hideMark/>
          </w:tcPr>
          <w:p w14:paraId="67FA5C73"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18. Sep.</w:t>
            </w:r>
          </w:p>
        </w:tc>
        <w:tc>
          <w:tcPr>
            <w:tcW w:w="908" w:type="dxa"/>
            <w:noWrap/>
            <w:hideMark/>
          </w:tcPr>
          <w:p w14:paraId="0AB99819"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100</w:t>
            </w:r>
          </w:p>
        </w:tc>
        <w:tc>
          <w:tcPr>
            <w:tcW w:w="993" w:type="dxa"/>
            <w:noWrap/>
            <w:hideMark/>
          </w:tcPr>
          <w:p w14:paraId="0D0CB547"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880.41</w:t>
            </w:r>
          </w:p>
        </w:tc>
        <w:tc>
          <w:tcPr>
            <w:tcW w:w="992" w:type="dxa"/>
            <w:noWrap/>
            <w:hideMark/>
          </w:tcPr>
          <w:p w14:paraId="3B930F21"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74.23</w:t>
            </w:r>
          </w:p>
        </w:tc>
        <w:tc>
          <w:tcPr>
            <w:tcW w:w="992" w:type="dxa"/>
            <w:noWrap/>
            <w:hideMark/>
          </w:tcPr>
          <w:p w14:paraId="13B83085"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w:t>
            </w:r>
          </w:p>
        </w:tc>
        <w:tc>
          <w:tcPr>
            <w:tcW w:w="709" w:type="dxa"/>
            <w:noWrap/>
            <w:hideMark/>
          </w:tcPr>
          <w:p w14:paraId="1C2A1564"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w:t>
            </w:r>
          </w:p>
        </w:tc>
        <w:tc>
          <w:tcPr>
            <w:tcW w:w="992" w:type="dxa"/>
            <w:noWrap/>
            <w:hideMark/>
          </w:tcPr>
          <w:p w14:paraId="15836437"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w:t>
            </w:r>
          </w:p>
        </w:tc>
      </w:tr>
      <w:tr w:rsidR="00120E5F" w:rsidRPr="00120E5F" w14:paraId="67F10E95"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D86364D" w14:textId="77777777" w:rsidR="00120E5F" w:rsidRPr="00120E5F" w:rsidRDefault="00120E5F" w:rsidP="00B04B17">
            <w:pPr>
              <w:jc w:val="both"/>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Trostberg</w:t>
            </w:r>
          </w:p>
        </w:tc>
        <w:tc>
          <w:tcPr>
            <w:tcW w:w="1110" w:type="dxa"/>
            <w:noWrap/>
            <w:hideMark/>
          </w:tcPr>
          <w:p w14:paraId="70DDE423"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27. Jun.</w:t>
            </w:r>
          </w:p>
        </w:tc>
        <w:tc>
          <w:tcPr>
            <w:tcW w:w="907" w:type="dxa"/>
            <w:noWrap/>
            <w:hideMark/>
          </w:tcPr>
          <w:p w14:paraId="0B860D73"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31. Jul.</w:t>
            </w:r>
          </w:p>
        </w:tc>
        <w:tc>
          <w:tcPr>
            <w:tcW w:w="907" w:type="dxa"/>
            <w:noWrap/>
            <w:hideMark/>
          </w:tcPr>
          <w:p w14:paraId="30BEBCA3"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 Sep.</w:t>
            </w:r>
          </w:p>
        </w:tc>
        <w:tc>
          <w:tcPr>
            <w:tcW w:w="908" w:type="dxa"/>
            <w:noWrap/>
            <w:hideMark/>
          </w:tcPr>
          <w:p w14:paraId="2057741C"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74</w:t>
            </w:r>
          </w:p>
        </w:tc>
        <w:tc>
          <w:tcPr>
            <w:tcW w:w="993" w:type="dxa"/>
            <w:noWrap/>
            <w:hideMark/>
          </w:tcPr>
          <w:p w14:paraId="560E272B"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10373.14</w:t>
            </w:r>
          </w:p>
        </w:tc>
        <w:tc>
          <w:tcPr>
            <w:tcW w:w="992" w:type="dxa"/>
            <w:noWrap/>
            <w:hideMark/>
          </w:tcPr>
          <w:p w14:paraId="78018405"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348.45</w:t>
            </w:r>
          </w:p>
        </w:tc>
        <w:tc>
          <w:tcPr>
            <w:tcW w:w="992" w:type="dxa"/>
            <w:noWrap/>
            <w:hideMark/>
          </w:tcPr>
          <w:p w14:paraId="6D32A721"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36</w:t>
            </w:r>
          </w:p>
        </w:tc>
        <w:tc>
          <w:tcPr>
            <w:tcW w:w="709" w:type="dxa"/>
            <w:noWrap/>
            <w:hideMark/>
          </w:tcPr>
          <w:p w14:paraId="4B428BCF"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32</w:t>
            </w:r>
          </w:p>
        </w:tc>
        <w:tc>
          <w:tcPr>
            <w:tcW w:w="992" w:type="dxa"/>
            <w:noWrap/>
            <w:hideMark/>
          </w:tcPr>
          <w:p w14:paraId="52FA508D"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68</w:t>
            </w:r>
          </w:p>
        </w:tc>
      </w:tr>
      <w:tr w:rsidR="00120E5F" w:rsidRPr="00120E5F" w14:paraId="76432A84" w14:textId="77777777" w:rsidTr="002B20C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5C95068" w14:textId="77777777" w:rsidR="00120E5F" w:rsidRPr="00120E5F" w:rsidRDefault="00120E5F" w:rsidP="00B04B17">
            <w:pPr>
              <w:jc w:val="both"/>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Viechtach</w:t>
            </w:r>
          </w:p>
        </w:tc>
        <w:tc>
          <w:tcPr>
            <w:tcW w:w="1110" w:type="dxa"/>
            <w:noWrap/>
            <w:hideMark/>
          </w:tcPr>
          <w:p w14:paraId="371E7D4C"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 Mai.</w:t>
            </w:r>
          </w:p>
        </w:tc>
        <w:tc>
          <w:tcPr>
            <w:tcW w:w="907" w:type="dxa"/>
            <w:noWrap/>
            <w:hideMark/>
          </w:tcPr>
          <w:p w14:paraId="27B9AC72"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 Jun.</w:t>
            </w:r>
          </w:p>
        </w:tc>
        <w:tc>
          <w:tcPr>
            <w:tcW w:w="907" w:type="dxa"/>
            <w:noWrap/>
            <w:hideMark/>
          </w:tcPr>
          <w:p w14:paraId="1919511B"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 Aug.</w:t>
            </w:r>
          </w:p>
        </w:tc>
        <w:tc>
          <w:tcPr>
            <w:tcW w:w="908" w:type="dxa"/>
            <w:noWrap/>
            <w:hideMark/>
          </w:tcPr>
          <w:p w14:paraId="7B493B6B"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90</w:t>
            </w:r>
          </w:p>
        </w:tc>
        <w:tc>
          <w:tcPr>
            <w:tcW w:w="993" w:type="dxa"/>
            <w:noWrap/>
            <w:hideMark/>
          </w:tcPr>
          <w:p w14:paraId="43796411"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278.87</w:t>
            </w:r>
          </w:p>
        </w:tc>
        <w:tc>
          <w:tcPr>
            <w:tcW w:w="992" w:type="dxa"/>
            <w:noWrap/>
            <w:hideMark/>
          </w:tcPr>
          <w:p w14:paraId="2300C51B"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24.74</w:t>
            </w:r>
          </w:p>
        </w:tc>
        <w:tc>
          <w:tcPr>
            <w:tcW w:w="992" w:type="dxa"/>
            <w:noWrap/>
            <w:hideMark/>
          </w:tcPr>
          <w:p w14:paraId="6F9669FB"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w:t>
            </w:r>
          </w:p>
        </w:tc>
        <w:tc>
          <w:tcPr>
            <w:tcW w:w="709" w:type="dxa"/>
            <w:noWrap/>
            <w:hideMark/>
          </w:tcPr>
          <w:p w14:paraId="786CC5D4"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w:t>
            </w:r>
          </w:p>
        </w:tc>
        <w:tc>
          <w:tcPr>
            <w:tcW w:w="992" w:type="dxa"/>
            <w:noWrap/>
            <w:hideMark/>
          </w:tcPr>
          <w:p w14:paraId="7FEE5BC2"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w:t>
            </w:r>
          </w:p>
        </w:tc>
      </w:tr>
      <w:tr w:rsidR="00120E5F" w:rsidRPr="00120E5F" w14:paraId="3720ECC7" w14:textId="77777777" w:rsidTr="002B20C9">
        <w:trPr>
          <w:trHeight w:val="28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9C312B3" w14:textId="77777777" w:rsidR="00120E5F" w:rsidRPr="00120E5F" w:rsidRDefault="00120E5F" w:rsidP="00B04B17">
            <w:pPr>
              <w:jc w:val="both"/>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Weiden</w:t>
            </w:r>
          </w:p>
        </w:tc>
        <w:tc>
          <w:tcPr>
            <w:tcW w:w="1110" w:type="dxa"/>
            <w:noWrap/>
            <w:hideMark/>
          </w:tcPr>
          <w:p w14:paraId="1BB1238A"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22. Jun.</w:t>
            </w:r>
          </w:p>
        </w:tc>
        <w:tc>
          <w:tcPr>
            <w:tcW w:w="907" w:type="dxa"/>
            <w:noWrap/>
            <w:hideMark/>
          </w:tcPr>
          <w:p w14:paraId="75AD15AF"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 Aug.</w:t>
            </w:r>
          </w:p>
        </w:tc>
        <w:tc>
          <w:tcPr>
            <w:tcW w:w="907" w:type="dxa"/>
            <w:noWrap/>
            <w:hideMark/>
          </w:tcPr>
          <w:p w14:paraId="0C25CF64"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 Sep.</w:t>
            </w:r>
          </w:p>
        </w:tc>
        <w:tc>
          <w:tcPr>
            <w:tcW w:w="908" w:type="dxa"/>
            <w:noWrap/>
            <w:hideMark/>
          </w:tcPr>
          <w:p w14:paraId="2191E9B3"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82</w:t>
            </w:r>
          </w:p>
        </w:tc>
        <w:tc>
          <w:tcPr>
            <w:tcW w:w="993" w:type="dxa"/>
            <w:noWrap/>
            <w:hideMark/>
          </w:tcPr>
          <w:p w14:paraId="75BF3E9B"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3887.63</w:t>
            </w:r>
          </w:p>
        </w:tc>
        <w:tc>
          <w:tcPr>
            <w:tcW w:w="992" w:type="dxa"/>
            <w:noWrap/>
            <w:hideMark/>
          </w:tcPr>
          <w:p w14:paraId="44D1C48F"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286.60</w:t>
            </w:r>
          </w:p>
        </w:tc>
        <w:tc>
          <w:tcPr>
            <w:tcW w:w="992" w:type="dxa"/>
            <w:noWrap/>
            <w:hideMark/>
          </w:tcPr>
          <w:p w14:paraId="3E6E6C5A" w14:textId="77777777" w:rsidR="00120E5F" w:rsidRPr="00120E5F" w:rsidRDefault="00120E5F" w:rsidP="00B04B1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w:t>
            </w:r>
          </w:p>
        </w:tc>
        <w:tc>
          <w:tcPr>
            <w:tcW w:w="709" w:type="dxa"/>
            <w:noWrap/>
            <w:hideMark/>
          </w:tcPr>
          <w:p w14:paraId="2D3FA0B2"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w:t>
            </w:r>
          </w:p>
        </w:tc>
        <w:tc>
          <w:tcPr>
            <w:tcW w:w="992" w:type="dxa"/>
            <w:noWrap/>
            <w:hideMark/>
          </w:tcPr>
          <w:p w14:paraId="7D04AAFF" w14:textId="77777777" w:rsidR="00120E5F" w:rsidRPr="00120E5F" w:rsidRDefault="00120E5F"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35</w:t>
            </w:r>
          </w:p>
        </w:tc>
      </w:tr>
      <w:tr w:rsidR="00120E5F" w:rsidRPr="00120E5F" w14:paraId="3BC54A48" w14:textId="77777777" w:rsidTr="002B20C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52856C1" w14:textId="77777777" w:rsidR="00120E5F" w:rsidRPr="00120E5F" w:rsidRDefault="00120E5F" w:rsidP="00B04B17">
            <w:pPr>
              <w:jc w:val="both"/>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Zusmarshausen</w:t>
            </w:r>
          </w:p>
        </w:tc>
        <w:tc>
          <w:tcPr>
            <w:tcW w:w="1110" w:type="dxa"/>
            <w:noWrap/>
            <w:hideMark/>
          </w:tcPr>
          <w:p w14:paraId="7794D006"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22. Jun.</w:t>
            </w:r>
          </w:p>
        </w:tc>
        <w:tc>
          <w:tcPr>
            <w:tcW w:w="907" w:type="dxa"/>
            <w:noWrap/>
            <w:hideMark/>
          </w:tcPr>
          <w:p w14:paraId="22FD72F0"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 Aug.</w:t>
            </w:r>
          </w:p>
        </w:tc>
        <w:tc>
          <w:tcPr>
            <w:tcW w:w="907" w:type="dxa"/>
            <w:noWrap/>
            <w:hideMark/>
          </w:tcPr>
          <w:p w14:paraId="702F254B"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 Sep.</w:t>
            </w:r>
          </w:p>
        </w:tc>
        <w:tc>
          <w:tcPr>
            <w:tcW w:w="908" w:type="dxa"/>
            <w:noWrap/>
            <w:hideMark/>
          </w:tcPr>
          <w:p w14:paraId="5BB6B2B8"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87</w:t>
            </w:r>
          </w:p>
        </w:tc>
        <w:tc>
          <w:tcPr>
            <w:tcW w:w="993" w:type="dxa"/>
            <w:noWrap/>
            <w:hideMark/>
          </w:tcPr>
          <w:p w14:paraId="0AF31C15"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6168.04</w:t>
            </w:r>
          </w:p>
        </w:tc>
        <w:tc>
          <w:tcPr>
            <w:tcW w:w="992" w:type="dxa"/>
            <w:noWrap/>
            <w:hideMark/>
          </w:tcPr>
          <w:p w14:paraId="2B88FFF0"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313.40</w:t>
            </w:r>
          </w:p>
        </w:tc>
        <w:tc>
          <w:tcPr>
            <w:tcW w:w="992" w:type="dxa"/>
            <w:noWrap/>
            <w:hideMark/>
          </w:tcPr>
          <w:p w14:paraId="41CF5767" w14:textId="77777777" w:rsidR="00120E5F" w:rsidRPr="00120E5F" w:rsidRDefault="00120E5F" w:rsidP="00B04B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19</w:t>
            </w:r>
          </w:p>
        </w:tc>
        <w:tc>
          <w:tcPr>
            <w:tcW w:w="709" w:type="dxa"/>
            <w:noWrap/>
            <w:hideMark/>
          </w:tcPr>
          <w:p w14:paraId="4A58F39E"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17</w:t>
            </w:r>
          </w:p>
        </w:tc>
        <w:tc>
          <w:tcPr>
            <w:tcW w:w="992" w:type="dxa"/>
            <w:noWrap/>
            <w:hideMark/>
          </w:tcPr>
          <w:p w14:paraId="5186CF23" w14:textId="77777777" w:rsidR="00120E5F" w:rsidRPr="00120E5F" w:rsidRDefault="00120E5F"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63</w:t>
            </w:r>
          </w:p>
        </w:tc>
      </w:tr>
    </w:tbl>
    <w:p w14:paraId="32B88C33" w14:textId="753C8165" w:rsidR="00D35777" w:rsidRDefault="00D35777" w:rsidP="00D35777">
      <w:pPr>
        <w:rPr>
          <w:rFonts w:ascii="Arial" w:hAnsi="Arial" w:cs="Arial"/>
          <w:color w:val="111111"/>
          <w:sz w:val="18"/>
          <w:szCs w:val="18"/>
          <w:lang w:val="en-US"/>
        </w:rPr>
      </w:pPr>
      <w:r w:rsidRPr="00120E5F">
        <w:rPr>
          <w:rFonts w:ascii="Arial" w:hAnsi="Arial" w:cs="Arial"/>
          <w:color w:val="111111"/>
          <w:sz w:val="18"/>
          <w:szCs w:val="18"/>
          <w:lang w:val="en-US"/>
        </w:rPr>
        <w:br w:type="page"/>
      </w:r>
    </w:p>
    <w:p w14:paraId="6D66ADBC" w14:textId="7CB93C0E" w:rsidR="00057A17" w:rsidRPr="00057A17" w:rsidRDefault="00057A17" w:rsidP="00D35777">
      <w:pPr>
        <w:rPr>
          <w:rFonts w:ascii="Arial" w:hAnsi="Arial" w:cs="Arial"/>
          <w:color w:val="111111"/>
          <w:sz w:val="18"/>
          <w:szCs w:val="18"/>
          <w:lang w:val="en-US"/>
        </w:rPr>
      </w:pPr>
      <w:r w:rsidRPr="00120E5F">
        <w:rPr>
          <w:rFonts w:ascii="Arial" w:hAnsi="Arial" w:cs="Arial"/>
          <w:b/>
          <w:color w:val="111111"/>
          <w:sz w:val="18"/>
          <w:szCs w:val="18"/>
          <w:lang w:val="en-US"/>
        </w:rPr>
        <w:lastRenderedPageBreak/>
        <w:t>Table S</w:t>
      </w:r>
      <w:r w:rsidR="00016B01">
        <w:rPr>
          <w:rFonts w:ascii="Arial" w:hAnsi="Arial" w:cs="Arial"/>
          <w:b/>
          <w:color w:val="111111"/>
          <w:sz w:val="18"/>
          <w:szCs w:val="18"/>
          <w:lang w:val="en-US"/>
        </w:rPr>
        <w:t>4</w:t>
      </w:r>
      <w:r w:rsidRPr="00120E5F">
        <w:rPr>
          <w:rFonts w:ascii="Arial" w:hAnsi="Arial" w:cs="Arial"/>
          <w:b/>
          <w:color w:val="111111"/>
          <w:sz w:val="18"/>
          <w:szCs w:val="18"/>
          <w:lang w:val="en-US"/>
        </w:rPr>
        <w:t xml:space="preserve">. </w:t>
      </w:r>
      <w:r w:rsidR="008162C4">
        <w:rPr>
          <w:rFonts w:ascii="Arial" w:hAnsi="Arial" w:cs="Arial"/>
          <w:b/>
          <w:color w:val="111111"/>
          <w:sz w:val="18"/>
          <w:szCs w:val="18"/>
          <w:lang w:val="en-US"/>
        </w:rPr>
        <w:t xml:space="preserve">Monthly </w:t>
      </w:r>
      <w:r w:rsidR="00477390">
        <w:rPr>
          <w:rFonts w:ascii="Arial" w:hAnsi="Arial" w:cs="Arial"/>
          <w:color w:val="111111"/>
          <w:sz w:val="18"/>
          <w:szCs w:val="18"/>
          <w:lang w:val="en-US"/>
        </w:rPr>
        <w:t>i</w:t>
      </w:r>
      <w:r w:rsidR="00477390" w:rsidRPr="00477390">
        <w:rPr>
          <w:rFonts w:ascii="Arial" w:hAnsi="Arial" w:cs="Arial"/>
          <w:color w:val="111111"/>
          <w:sz w:val="18"/>
          <w:szCs w:val="18"/>
          <w:lang w:val="en-US"/>
        </w:rPr>
        <w:t>ntegral</w:t>
      </w:r>
      <w:r w:rsidRPr="00120E5F">
        <w:rPr>
          <w:rFonts w:ascii="Arial" w:hAnsi="Arial" w:cs="Arial"/>
          <w:color w:val="111111"/>
          <w:sz w:val="18"/>
          <w:szCs w:val="18"/>
          <w:lang w:val="en-US"/>
        </w:rPr>
        <w:t xml:space="preserve"> of </w:t>
      </w:r>
      <w:r w:rsidR="008162C4" w:rsidRPr="008162C4">
        <w:rPr>
          <w:rFonts w:ascii="Arial" w:hAnsi="Arial" w:cs="Arial"/>
          <w:i/>
          <w:color w:val="111111"/>
          <w:sz w:val="18"/>
          <w:szCs w:val="18"/>
          <w:lang w:val="en-US"/>
        </w:rPr>
        <w:t>Alternaria</w:t>
      </w:r>
      <w:r w:rsidR="008162C4">
        <w:rPr>
          <w:rFonts w:ascii="Arial" w:hAnsi="Arial" w:cs="Arial"/>
          <w:color w:val="111111"/>
          <w:sz w:val="18"/>
          <w:szCs w:val="18"/>
          <w:lang w:val="en-US"/>
        </w:rPr>
        <w:t xml:space="preserve"> </w:t>
      </w:r>
      <w:r w:rsidRPr="00120E5F">
        <w:rPr>
          <w:rFonts w:ascii="Arial" w:hAnsi="Arial" w:cs="Arial"/>
          <w:color w:val="111111"/>
          <w:sz w:val="18"/>
          <w:szCs w:val="18"/>
          <w:lang w:val="en-US"/>
        </w:rPr>
        <w:t>spore concentration</w:t>
      </w:r>
      <w:r w:rsidR="00CE292B">
        <w:rPr>
          <w:rFonts w:ascii="Arial" w:hAnsi="Arial" w:cs="Arial"/>
          <w:color w:val="111111"/>
          <w:sz w:val="18"/>
          <w:szCs w:val="18"/>
          <w:lang w:val="en-US"/>
        </w:rPr>
        <w:t>s</w:t>
      </w:r>
      <w:r w:rsidRPr="00120E5F">
        <w:rPr>
          <w:rFonts w:ascii="Arial" w:hAnsi="Arial" w:cs="Arial"/>
          <w:color w:val="111111"/>
          <w:sz w:val="18"/>
          <w:szCs w:val="18"/>
          <w:lang w:val="en-US"/>
        </w:rPr>
        <w:t xml:space="preserve"> </w:t>
      </w:r>
      <w:r w:rsidR="008162C4">
        <w:rPr>
          <w:rFonts w:ascii="Arial" w:hAnsi="Arial" w:cs="Arial"/>
          <w:color w:val="111111"/>
          <w:sz w:val="18"/>
          <w:szCs w:val="18"/>
          <w:lang w:val="en-US"/>
        </w:rPr>
        <w:t>at</w:t>
      </w:r>
      <w:r w:rsidRPr="00120E5F">
        <w:rPr>
          <w:rFonts w:ascii="Arial" w:hAnsi="Arial" w:cs="Arial"/>
          <w:color w:val="111111"/>
          <w:sz w:val="18"/>
          <w:szCs w:val="18"/>
          <w:lang w:val="en-US"/>
        </w:rPr>
        <w:t xml:space="preserve"> each </w:t>
      </w:r>
      <w:r w:rsidR="008162C4">
        <w:rPr>
          <w:rFonts w:ascii="Arial" w:hAnsi="Arial" w:cs="Arial"/>
          <w:color w:val="111111"/>
          <w:sz w:val="18"/>
          <w:szCs w:val="18"/>
          <w:lang w:val="en-US"/>
        </w:rPr>
        <w:t>sampling</w:t>
      </w:r>
      <w:r w:rsidR="006B46D2">
        <w:rPr>
          <w:rFonts w:ascii="Arial" w:hAnsi="Arial" w:cs="Arial"/>
          <w:color w:val="111111"/>
          <w:sz w:val="18"/>
          <w:szCs w:val="18"/>
          <w:lang w:val="en-US"/>
        </w:rPr>
        <w:t xml:space="preserve"> site</w:t>
      </w:r>
      <w:r w:rsidR="008162C4">
        <w:rPr>
          <w:rFonts w:ascii="Arial" w:hAnsi="Arial" w:cs="Arial"/>
          <w:color w:val="111111"/>
          <w:sz w:val="18"/>
          <w:szCs w:val="18"/>
          <w:lang w:val="en-US"/>
        </w:rPr>
        <w:t xml:space="preserve"> during the 2015 season (1</w:t>
      </w:r>
      <w:r w:rsidR="00E83A7E" w:rsidRPr="00E83A7E">
        <w:rPr>
          <w:rFonts w:ascii="Arial" w:hAnsi="Arial" w:cs="Arial"/>
          <w:color w:val="111111"/>
          <w:sz w:val="18"/>
          <w:szCs w:val="18"/>
          <w:vertAlign w:val="superscript"/>
          <w:lang w:val="en-US"/>
        </w:rPr>
        <w:t>st</w:t>
      </w:r>
      <w:r w:rsidR="00E83A7E">
        <w:rPr>
          <w:rFonts w:ascii="Arial" w:hAnsi="Arial" w:cs="Arial"/>
          <w:color w:val="111111"/>
          <w:sz w:val="18"/>
          <w:szCs w:val="18"/>
          <w:lang w:val="en-US"/>
        </w:rPr>
        <w:t xml:space="preserve"> </w:t>
      </w:r>
      <w:r w:rsidR="008162C4">
        <w:rPr>
          <w:rFonts w:ascii="Arial" w:hAnsi="Arial" w:cs="Arial"/>
          <w:color w:val="111111"/>
          <w:sz w:val="18"/>
          <w:szCs w:val="18"/>
          <w:lang w:val="en-US"/>
        </w:rPr>
        <w:t>May to 30</w:t>
      </w:r>
      <w:r w:rsidR="00E83A7E" w:rsidRPr="00E83A7E">
        <w:rPr>
          <w:rFonts w:ascii="Arial" w:hAnsi="Arial" w:cs="Arial"/>
          <w:color w:val="111111"/>
          <w:sz w:val="18"/>
          <w:szCs w:val="18"/>
          <w:vertAlign w:val="superscript"/>
          <w:lang w:val="en-US"/>
        </w:rPr>
        <w:t>th</w:t>
      </w:r>
      <w:r w:rsidR="00E83A7E">
        <w:rPr>
          <w:rFonts w:ascii="Arial" w:hAnsi="Arial" w:cs="Arial"/>
          <w:color w:val="111111"/>
          <w:sz w:val="18"/>
          <w:szCs w:val="18"/>
          <w:lang w:val="en-US"/>
        </w:rPr>
        <w:t xml:space="preserve"> </w:t>
      </w:r>
      <w:r w:rsidR="008162C4">
        <w:rPr>
          <w:rFonts w:ascii="Arial" w:hAnsi="Arial" w:cs="Arial"/>
          <w:color w:val="111111"/>
          <w:sz w:val="18"/>
          <w:szCs w:val="18"/>
          <w:lang w:val="en-US"/>
        </w:rPr>
        <w:t>September).</w:t>
      </w:r>
      <w:r w:rsidR="008162C4" w:rsidRPr="008162C4">
        <w:rPr>
          <w:rFonts w:ascii="Arial" w:hAnsi="Arial" w:cs="Arial"/>
          <w:color w:val="111111"/>
          <w:sz w:val="18"/>
          <w:szCs w:val="18"/>
          <w:lang w:val="en-US"/>
        </w:rPr>
        <w:t xml:space="preserve"> </w:t>
      </w:r>
      <w:r w:rsidR="008162C4">
        <w:rPr>
          <w:rFonts w:ascii="Arial" w:hAnsi="Arial" w:cs="Arial"/>
          <w:color w:val="111111"/>
          <w:sz w:val="18"/>
          <w:szCs w:val="18"/>
          <w:lang w:val="en-US"/>
        </w:rPr>
        <w:t>S</w:t>
      </w:r>
      <w:r w:rsidRPr="00120E5F">
        <w:rPr>
          <w:rFonts w:ascii="Arial" w:hAnsi="Arial" w:cs="Arial"/>
          <w:color w:val="111111"/>
          <w:sz w:val="18"/>
          <w:szCs w:val="18"/>
          <w:lang w:val="en-US"/>
        </w:rPr>
        <w:t>ite</w:t>
      </w:r>
      <w:r w:rsidR="008162C4">
        <w:rPr>
          <w:rFonts w:ascii="Arial" w:hAnsi="Arial" w:cs="Arial"/>
          <w:color w:val="111111"/>
          <w:sz w:val="18"/>
          <w:szCs w:val="18"/>
          <w:lang w:val="en-US"/>
        </w:rPr>
        <w:t>s are listed</w:t>
      </w:r>
      <w:r w:rsidR="00405D22">
        <w:rPr>
          <w:rFonts w:ascii="Arial" w:hAnsi="Arial" w:cs="Arial"/>
          <w:color w:val="111111"/>
          <w:sz w:val="18"/>
          <w:szCs w:val="18"/>
          <w:lang w:val="en-US"/>
        </w:rPr>
        <w:t xml:space="preserve"> </w:t>
      </w:r>
      <w:r w:rsidR="00405D22" w:rsidRPr="00405D22">
        <w:rPr>
          <w:rFonts w:ascii="Arial" w:hAnsi="Arial" w:cs="Arial"/>
          <w:color w:val="111111"/>
          <w:sz w:val="18"/>
          <w:szCs w:val="18"/>
          <w:lang w:val="en-US"/>
        </w:rPr>
        <w:t>in alphabetical order</w:t>
      </w:r>
      <w:r w:rsidRPr="00120E5F">
        <w:rPr>
          <w:rFonts w:ascii="Arial" w:hAnsi="Arial" w:cs="Arial"/>
          <w:color w:val="111111"/>
          <w:sz w:val="18"/>
          <w:szCs w:val="18"/>
          <w:lang w:val="en-US"/>
        </w:rPr>
        <w:t>.</w:t>
      </w:r>
    </w:p>
    <w:tbl>
      <w:tblPr>
        <w:tblStyle w:val="PlainTable2"/>
        <w:tblW w:w="7908" w:type="dxa"/>
        <w:tblLook w:val="04A0" w:firstRow="1" w:lastRow="0" w:firstColumn="1" w:lastColumn="0" w:noHBand="0" w:noVBand="1"/>
      </w:tblPr>
      <w:tblGrid>
        <w:gridCol w:w="1962"/>
        <w:gridCol w:w="1052"/>
        <w:gridCol w:w="1404"/>
        <w:gridCol w:w="1052"/>
        <w:gridCol w:w="1052"/>
        <w:gridCol w:w="1386"/>
      </w:tblGrid>
      <w:tr w:rsidR="008162C4" w:rsidRPr="00120E5F" w14:paraId="00A2E01E" w14:textId="77777777" w:rsidTr="00701E6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0917CF8C" w14:textId="77777777" w:rsidR="008162C4" w:rsidRPr="00120E5F" w:rsidRDefault="008162C4" w:rsidP="002B20C9">
            <w:pPr>
              <w:jc w:val="cente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Site</w:t>
            </w:r>
          </w:p>
        </w:tc>
        <w:tc>
          <w:tcPr>
            <w:tcW w:w="1052" w:type="dxa"/>
            <w:noWrap/>
            <w:hideMark/>
          </w:tcPr>
          <w:p w14:paraId="7181D15F" w14:textId="77777777" w:rsidR="008162C4" w:rsidRPr="00120E5F" w:rsidRDefault="008162C4"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May</w:t>
            </w:r>
          </w:p>
        </w:tc>
        <w:tc>
          <w:tcPr>
            <w:tcW w:w="1404" w:type="dxa"/>
            <w:noWrap/>
            <w:hideMark/>
          </w:tcPr>
          <w:p w14:paraId="1C4A2D77" w14:textId="77777777" w:rsidR="008162C4" w:rsidRPr="00120E5F" w:rsidRDefault="008162C4"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June</w:t>
            </w:r>
          </w:p>
        </w:tc>
        <w:tc>
          <w:tcPr>
            <w:tcW w:w="1052" w:type="dxa"/>
            <w:noWrap/>
            <w:hideMark/>
          </w:tcPr>
          <w:p w14:paraId="64BEDCC2" w14:textId="77777777" w:rsidR="008162C4" w:rsidRPr="00120E5F" w:rsidRDefault="008162C4"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July</w:t>
            </w:r>
          </w:p>
        </w:tc>
        <w:tc>
          <w:tcPr>
            <w:tcW w:w="1052" w:type="dxa"/>
            <w:noWrap/>
            <w:hideMark/>
          </w:tcPr>
          <w:p w14:paraId="0927F6F7" w14:textId="77777777" w:rsidR="008162C4" w:rsidRPr="00120E5F" w:rsidRDefault="008162C4"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August</w:t>
            </w:r>
          </w:p>
        </w:tc>
        <w:tc>
          <w:tcPr>
            <w:tcW w:w="1386" w:type="dxa"/>
            <w:noWrap/>
            <w:hideMark/>
          </w:tcPr>
          <w:p w14:paraId="5D3A1834" w14:textId="77777777" w:rsidR="008162C4" w:rsidRPr="00120E5F" w:rsidRDefault="008162C4" w:rsidP="002B2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September</w:t>
            </w:r>
          </w:p>
        </w:tc>
      </w:tr>
      <w:tr w:rsidR="008162C4" w:rsidRPr="00120E5F" w14:paraId="09A99868" w14:textId="77777777" w:rsidTr="00701E6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037C95C0"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Altoetting</w:t>
            </w:r>
          </w:p>
        </w:tc>
        <w:tc>
          <w:tcPr>
            <w:tcW w:w="1052" w:type="dxa"/>
            <w:noWrap/>
            <w:hideMark/>
          </w:tcPr>
          <w:p w14:paraId="5D8998BA"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0.00</w:t>
            </w:r>
          </w:p>
        </w:tc>
        <w:tc>
          <w:tcPr>
            <w:tcW w:w="1404" w:type="dxa"/>
            <w:noWrap/>
            <w:hideMark/>
          </w:tcPr>
          <w:p w14:paraId="02B502D4"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53.61</w:t>
            </w:r>
          </w:p>
        </w:tc>
        <w:tc>
          <w:tcPr>
            <w:tcW w:w="1052" w:type="dxa"/>
            <w:noWrap/>
            <w:hideMark/>
          </w:tcPr>
          <w:p w14:paraId="753A3EC7"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156.70</w:t>
            </w:r>
          </w:p>
        </w:tc>
        <w:tc>
          <w:tcPr>
            <w:tcW w:w="1052" w:type="dxa"/>
            <w:noWrap/>
            <w:hideMark/>
          </w:tcPr>
          <w:p w14:paraId="5687483D"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1418.56</w:t>
            </w:r>
          </w:p>
        </w:tc>
        <w:tc>
          <w:tcPr>
            <w:tcW w:w="1386" w:type="dxa"/>
            <w:noWrap/>
            <w:hideMark/>
          </w:tcPr>
          <w:p w14:paraId="1EEB24F4"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342.27</w:t>
            </w:r>
          </w:p>
        </w:tc>
      </w:tr>
      <w:tr w:rsidR="008162C4" w:rsidRPr="00120E5F" w14:paraId="2B5902C1" w14:textId="77777777" w:rsidTr="00701E65">
        <w:trPr>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4A4896C3"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Augsburg</w:t>
            </w:r>
          </w:p>
        </w:tc>
        <w:tc>
          <w:tcPr>
            <w:tcW w:w="1052" w:type="dxa"/>
            <w:noWrap/>
            <w:hideMark/>
          </w:tcPr>
          <w:p w14:paraId="5DCC8D88"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71.13</w:t>
            </w:r>
          </w:p>
        </w:tc>
        <w:tc>
          <w:tcPr>
            <w:tcW w:w="1404" w:type="dxa"/>
            <w:noWrap/>
            <w:hideMark/>
          </w:tcPr>
          <w:p w14:paraId="0B5E7A51"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318.56</w:t>
            </w:r>
          </w:p>
        </w:tc>
        <w:tc>
          <w:tcPr>
            <w:tcW w:w="1052" w:type="dxa"/>
            <w:noWrap/>
            <w:hideMark/>
          </w:tcPr>
          <w:p w14:paraId="42873C15"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1041.24</w:t>
            </w:r>
          </w:p>
        </w:tc>
        <w:tc>
          <w:tcPr>
            <w:tcW w:w="1052" w:type="dxa"/>
            <w:noWrap/>
            <w:hideMark/>
          </w:tcPr>
          <w:p w14:paraId="5918D67B"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1443.29</w:t>
            </w:r>
          </w:p>
        </w:tc>
        <w:tc>
          <w:tcPr>
            <w:tcW w:w="1386" w:type="dxa"/>
            <w:noWrap/>
            <w:hideMark/>
          </w:tcPr>
          <w:p w14:paraId="28E91942"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364.95</w:t>
            </w:r>
          </w:p>
        </w:tc>
      </w:tr>
      <w:tr w:rsidR="008162C4" w:rsidRPr="00120E5F" w14:paraId="471D1555" w14:textId="77777777" w:rsidTr="00701E6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10CB5EEA"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Bamberg</w:t>
            </w:r>
          </w:p>
        </w:tc>
        <w:tc>
          <w:tcPr>
            <w:tcW w:w="1052" w:type="dxa"/>
            <w:noWrap/>
            <w:hideMark/>
          </w:tcPr>
          <w:p w14:paraId="6504DE58"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111.34</w:t>
            </w:r>
          </w:p>
        </w:tc>
        <w:tc>
          <w:tcPr>
            <w:tcW w:w="1404" w:type="dxa"/>
            <w:noWrap/>
            <w:hideMark/>
          </w:tcPr>
          <w:p w14:paraId="06D2BDAC"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1352.58</w:t>
            </w:r>
          </w:p>
        </w:tc>
        <w:tc>
          <w:tcPr>
            <w:tcW w:w="1052" w:type="dxa"/>
            <w:noWrap/>
            <w:hideMark/>
          </w:tcPr>
          <w:p w14:paraId="5DC331F2"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7443.30</w:t>
            </w:r>
          </w:p>
        </w:tc>
        <w:tc>
          <w:tcPr>
            <w:tcW w:w="1052" w:type="dxa"/>
            <w:noWrap/>
            <w:hideMark/>
          </w:tcPr>
          <w:p w14:paraId="245FEF2D"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6940.21</w:t>
            </w:r>
          </w:p>
        </w:tc>
        <w:tc>
          <w:tcPr>
            <w:tcW w:w="1386" w:type="dxa"/>
            <w:noWrap/>
            <w:hideMark/>
          </w:tcPr>
          <w:p w14:paraId="0F675828"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798.97</w:t>
            </w:r>
          </w:p>
        </w:tc>
      </w:tr>
      <w:tr w:rsidR="008162C4" w:rsidRPr="00120E5F" w14:paraId="685A81F6" w14:textId="77777777" w:rsidTr="00701E65">
        <w:trPr>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41C84009"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Bayreuth</w:t>
            </w:r>
          </w:p>
        </w:tc>
        <w:tc>
          <w:tcPr>
            <w:tcW w:w="1052" w:type="dxa"/>
            <w:noWrap/>
            <w:hideMark/>
          </w:tcPr>
          <w:p w14:paraId="3A4D7129"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51.55</w:t>
            </w:r>
          </w:p>
        </w:tc>
        <w:tc>
          <w:tcPr>
            <w:tcW w:w="1404" w:type="dxa"/>
            <w:noWrap/>
            <w:hideMark/>
          </w:tcPr>
          <w:p w14:paraId="47FB0E35"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400.00</w:t>
            </w:r>
          </w:p>
        </w:tc>
        <w:tc>
          <w:tcPr>
            <w:tcW w:w="1052" w:type="dxa"/>
            <w:noWrap/>
            <w:hideMark/>
          </w:tcPr>
          <w:p w14:paraId="055CD8B4"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3714.43</w:t>
            </w:r>
          </w:p>
        </w:tc>
        <w:tc>
          <w:tcPr>
            <w:tcW w:w="1052" w:type="dxa"/>
            <w:noWrap/>
            <w:hideMark/>
          </w:tcPr>
          <w:p w14:paraId="55F235E0"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5139.18</w:t>
            </w:r>
          </w:p>
        </w:tc>
        <w:tc>
          <w:tcPr>
            <w:tcW w:w="1386" w:type="dxa"/>
            <w:noWrap/>
            <w:hideMark/>
          </w:tcPr>
          <w:p w14:paraId="4809ACF7"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595.88</w:t>
            </w:r>
          </w:p>
        </w:tc>
      </w:tr>
      <w:tr w:rsidR="008162C4" w:rsidRPr="00120E5F" w14:paraId="185B5D9F" w14:textId="77777777" w:rsidTr="00701E6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7338B2B3"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Berchtesgaden</w:t>
            </w:r>
          </w:p>
        </w:tc>
        <w:tc>
          <w:tcPr>
            <w:tcW w:w="1052" w:type="dxa"/>
            <w:noWrap/>
            <w:hideMark/>
          </w:tcPr>
          <w:p w14:paraId="612C724A"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18.56</w:t>
            </w:r>
          </w:p>
        </w:tc>
        <w:tc>
          <w:tcPr>
            <w:tcW w:w="1404" w:type="dxa"/>
            <w:noWrap/>
            <w:hideMark/>
          </w:tcPr>
          <w:p w14:paraId="01296511"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148.45</w:t>
            </w:r>
          </w:p>
        </w:tc>
        <w:tc>
          <w:tcPr>
            <w:tcW w:w="1052" w:type="dxa"/>
            <w:noWrap/>
            <w:hideMark/>
          </w:tcPr>
          <w:p w14:paraId="2C16EB09"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709.28</w:t>
            </w:r>
          </w:p>
        </w:tc>
        <w:tc>
          <w:tcPr>
            <w:tcW w:w="1052" w:type="dxa"/>
            <w:noWrap/>
            <w:hideMark/>
          </w:tcPr>
          <w:p w14:paraId="0643720B"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604.31</w:t>
            </w:r>
          </w:p>
        </w:tc>
        <w:tc>
          <w:tcPr>
            <w:tcW w:w="1386" w:type="dxa"/>
            <w:noWrap/>
            <w:hideMark/>
          </w:tcPr>
          <w:p w14:paraId="647AD0B2"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164.95</w:t>
            </w:r>
          </w:p>
        </w:tc>
      </w:tr>
      <w:tr w:rsidR="008162C4" w:rsidRPr="00120E5F" w14:paraId="3C76A2F3" w14:textId="77777777" w:rsidTr="00701E65">
        <w:trPr>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042350B1"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Donaustauf</w:t>
            </w:r>
          </w:p>
        </w:tc>
        <w:tc>
          <w:tcPr>
            <w:tcW w:w="1052" w:type="dxa"/>
            <w:noWrap/>
            <w:hideMark/>
          </w:tcPr>
          <w:p w14:paraId="59DB450E"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75.26</w:t>
            </w:r>
          </w:p>
        </w:tc>
        <w:tc>
          <w:tcPr>
            <w:tcW w:w="1404" w:type="dxa"/>
            <w:noWrap/>
            <w:hideMark/>
          </w:tcPr>
          <w:p w14:paraId="4BF5111D"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684.54</w:t>
            </w:r>
          </w:p>
        </w:tc>
        <w:tc>
          <w:tcPr>
            <w:tcW w:w="1052" w:type="dxa"/>
            <w:noWrap/>
            <w:hideMark/>
          </w:tcPr>
          <w:p w14:paraId="139E5603"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3623.71</w:t>
            </w:r>
          </w:p>
        </w:tc>
        <w:tc>
          <w:tcPr>
            <w:tcW w:w="1052" w:type="dxa"/>
            <w:noWrap/>
            <w:hideMark/>
          </w:tcPr>
          <w:p w14:paraId="3C5667B7"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3453.61</w:t>
            </w:r>
          </w:p>
        </w:tc>
        <w:tc>
          <w:tcPr>
            <w:tcW w:w="1386" w:type="dxa"/>
            <w:noWrap/>
            <w:hideMark/>
          </w:tcPr>
          <w:p w14:paraId="59D59AEA"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897.94</w:t>
            </w:r>
          </w:p>
        </w:tc>
      </w:tr>
      <w:tr w:rsidR="008162C4" w:rsidRPr="00120E5F" w14:paraId="4070408E" w14:textId="77777777" w:rsidTr="00701E6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2E5615BA"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Feucht</w:t>
            </w:r>
          </w:p>
        </w:tc>
        <w:tc>
          <w:tcPr>
            <w:tcW w:w="1052" w:type="dxa"/>
            <w:noWrap/>
            <w:hideMark/>
          </w:tcPr>
          <w:p w14:paraId="378C450E"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55.67</w:t>
            </w:r>
          </w:p>
        </w:tc>
        <w:tc>
          <w:tcPr>
            <w:tcW w:w="1404" w:type="dxa"/>
            <w:noWrap/>
            <w:hideMark/>
          </w:tcPr>
          <w:p w14:paraId="1B4204AD"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720.62</w:t>
            </w:r>
          </w:p>
        </w:tc>
        <w:tc>
          <w:tcPr>
            <w:tcW w:w="1052" w:type="dxa"/>
            <w:noWrap/>
            <w:hideMark/>
          </w:tcPr>
          <w:p w14:paraId="4EBA2B7A"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2564.95</w:t>
            </w:r>
          </w:p>
        </w:tc>
        <w:tc>
          <w:tcPr>
            <w:tcW w:w="1052" w:type="dxa"/>
            <w:noWrap/>
            <w:hideMark/>
          </w:tcPr>
          <w:p w14:paraId="5722BDDD"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3503.09</w:t>
            </w:r>
          </w:p>
        </w:tc>
        <w:tc>
          <w:tcPr>
            <w:tcW w:w="1386" w:type="dxa"/>
            <w:noWrap/>
            <w:hideMark/>
          </w:tcPr>
          <w:p w14:paraId="6ADA9941"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74.23</w:t>
            </w:r>
          </w:p>
        </w:tc>
      </w:tr>
      <w:tr w:rsidR="008162C4" w:rsidRPr="00120E5F" w14:paraId="468E2544" w14:textId="77777777" w:rsidTr="00701E65">
        <w:trPr>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2D695BCF"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Freising</w:t>
            </w:r>
          </w:p>
        </w:tc>
        <w:tc>
          <w:tcPr>
            <w:tcW w:w="1052" w:type="dxa"/>
            <w:noWrap/>
            <w:hideMark/>
          </w:tcPr>
          <w:p w14:paraId="3DF3CDF8"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82.47</w:t>
            </w:r>
          </w:p>
        </w:tc>
        <w:tc>
          <w:tcPr>
            <w:tcW w:w="1404" w:type="dxa"/>
            <w:noWrap/>
            <w:hideMark/>
          </w:tcPr>
          <w:p w14:paraId="4D317EA8"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527.84</w:t>
            </w:r>
          </w:p>
        </w:tc>
        <w:tc>
          <w:tcPr>
            <w:tcW w:w="1052" w:type="dxa"/>
            <w:noWrap/>
            <w:hideMark/>
          </w:tcPr>
          <w:p w14:paraId="7ED4CB85"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3424.74</w:t>
            </w:r>
          </w:p>
        </w:tc>
        <w:tc>
          <w:tcPr>
            <w:tcW w:w="1052" w:type="dxa"/>
            <w:noWrap/>
            <w:hideMark/>
          </w:tcPr>
          <w:p w14:paraId="44909B03"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4701.03</w:t>
            </w:r>
          </w:p>
        </w:tc>
        <w:tc>
          <w:tcPr>
            <w:tcW w:w="1386" w:type="dxa"/>
            <w:noWrap/>
            <w:hideMark/>
          </w:tcPr>
          <w:p w14:paraId="7A9798EE"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1649.48</w:t>
            </w:r>
          </w:p>
        </w:tc>
      </w:tr>
      <w:tr w:rsidR="008162C4" w:rsidRPr="00120E5F" w14:paraId="55D90CCD" w14:textId="77777777" w:rsidTr="00701E6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56386EE1"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Gaissach</w:t>
            </w:r>
          </w:p>
        </w:tc>
        <w:tc>
          <w:tcPr>
            <w:tcW w:w="1052" w:type="dxa"/>
            <w:noWrap/>
            <w:hideMark/>
          </w:tcPr>
          <w:p w14:paraId="4E028B06"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0.00</w:t>
            </w:r>
          </w:p>
        </w:tc>
        <w:tc>
          <w:tcPr>
            <w:tcW w:w="1404" w:type="dxa"/>
            <w:noWrap/>
            <w:hideMark/>
          </w:tcPr>
          <w:p w14:paraId="529C447D"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103.09</w:t>
            </w:r>
          </w:p>
        </w:tc>
        <w:tc>
          <w:tcPr>
            <w:tcW w:w="1052" w:type="dxa"/>
            <w:noWrap/>
            <w:hideMark/>
          </w:tcPr>
          <w:p w14:paraId="4FFC4B0C"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647.42</w:t>
            </w:r>
          </w:p>
        </w:tc>
        <w:tc>
          <w:tcPr>
            <w:tcW w:w="1052" w:type="dxa"/>
            <w:noWrap/>
            <w:hideMark/>
          </w:tcPr>
          <w:p w14:paraId="1CD7EAD2"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816.49</w:t>
            </w:r>
          </w:p>
        </w:tc>
        <w:tc>
          <w:tcPr>
            <w:tcW w:w="1386" w:type="dxa"/>
            <w:noWrap/>
            <w:hideMark/>
          </w:tcPr>
          <w:p w14:paraId="22583D80"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115.46</w:t>
            </w:r>
          </w:p>
        </w:tc>
      </w:tr>
      <w:tr w:rsidR="008162C4" w:rsidRPr="00120E5F" w14:paraId="09A065CD" w14:textId="77777777" w:rsidTr="00701E65">
        <w:trPr>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02CD0B03"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Garmisch</w:t>
            </w:r>
          </w:p>
        </w:tc>
        <w:tc>
          <w:tcPr>
            <w:tcW w:w="1052" w:type="dxa"/>
            <w:noWrap/>
            <w:hideMark/>
          </w:tcPr>
          <w:p w14:paraId="0F2C3335"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12.37</w:t>
            </w:r>
          </w:p>
        </w:tc>
        <w:tc>
          <w:tcPr>
            <w:tcW w:w="1404" w:type="dxa"/>
            <w:noWrap/>
            <w:hideMark/>
          </w:tcPr>
          <w:p w14:paraId="2DB525D0"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98.97</w:t>
            </w:r>
          </w:p>
        </w:tc>
        <w:tc>
          <w:tcPr>
            <w:tcW w:w="1052" w:type="dxa"/>
            <w:noWrap/>
            <w:hideMark/>
          </w:tcPr>
          <w:p w14:paraId="197877D4"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319.59</w:t>
            </w:r>
          </w:p>
        </w:tc>
        <w:tc>
          <w:tcPr>
            <w:tcW w:w="1052" w:type="dxa"/>
            <w:noWrap/>
            <w:hideMark/>
          </w:tcPr>
          <w:p w14:paraId="3D99BCA2"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200.00</w:t>
            </w:r>
          </w:p>
        </w:tc>
        <w:tc>
          <w:tcPr>
            <w:tcW w:w="1386" w:type="dxa"/>
            <w:noWrap/>
            <w:hideMark/>
          </w:tcPr>
          <w:p w14:paraId="4DE66AAB"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32.99</w:t>
            </w:r>
          </w:p>
        </w:tc>
      </w:tr>
      <w:tr w:rsidR="008162C4" w:rsidRPr="00120E5F" w14:paraId="76FF7F57" w14:textId="77777777" w:rsidTr="00701E6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696E2D95"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Hof</w:t>
            </w:r>
          </w:p>
        </w:tc>
        <w:tc>
          <w:tcPr>
            <w:tcW w:w="1052" w:type="dxa"/>
            <w:noWrap/>
            <w:hideMark/>
          </w:tcPr>
          <w:p w14:paraId="42D78B3D"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61.86</w:t>
            </w:r>
          </w:p>
        </w:tc>
        <w:tc>
          <w:tcPr>
            <w:tcW w:w="1404" w:type="dxa"/>
            <w:noWrap/>
            <w:hideMark/>
          </w:tcPr>
          <w:p w14:paraId="62058264"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769.07</w:t>
            </w:r>
          </w:p>
        </w:tc>
        <w:tc>
          <w:tcPr>
            <w:tcW w:w="1052" w:type="dxa"/>
            <w:noWrap/>
            <w:hideMark/>
          </w:tcPr>
          <w:p w14:paraId="0868315D"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4632.99</w:t>
            </w:r>
          </w:p>
        </w:tc>
        <w:tc>
          <w:tcPr>
            <w:tcW w:w="1052" w:type="dxa"/>
            <w:noWrap/>
            <w:hideMark/>
          </w:tcPr>
          <w:p w14:paraId="203A7A01"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7383.51</w:t>
            </w:r>
          </w:p>
        </w:tc>
        <w:tc>
          <w:tcPr>
            <w:tcW w:w="1386" w:type="dxa"/>
            <w:noWrap/>
            <w:hideMark/>
          </w:tcPr>
          <w:p w14:paraId="7E673B32"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730.93</w:t>
            </w:r>
          </w:p>
        </w:tc>
      </w:tr>
      <w:tr w:rsidR="008162C4" w:rsidRPr="00120E5F" w14:paraId="4EDE0763" w14:textId="77777777" w:rsidTr="00701E65">
        <w:trPr>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42C5283D"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Koesching</w:t>
            </w:r>
          </w:p>
        </w:tc>
        <w:tc>
          <w:tcPr>
            <w:tcW w:w="1052" w:type="dxa"/>
            <w:noWrap/>
            <w:hideMark/>
          </w:tcPr>
          <w:p w14:paraId="20A57AE9"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79.38</w:t>
            </w:r>
          </w:p>
        </w:tc>
        <w:tc>
          <w:tcPr>
            <w:tcW w:w="1404" w:type="dxa"/>
            <w:noWrap/>
            <w:hideMark/>
          </w:tcPr>
          <w:p w14:paraId="076912D1"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857.73</w:t>
            </w:r>
          </w:p>
        </w:tc>
        <w:tc>
          <w:tcPr>
            <w:tcW w:w="1052" w:type="dxa"/>
            <w:noWrap/>
            <w:hideMark/>
          </w:tcPr>
          <w:p w14:paraId="65038B0E"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4725.77</w:t>
            </w:r>
          </w:p>
        </w:tc>
        <w:tc>
          <w:tcPr>
            <w:tcW w:w="1052" w:type="dxa"/>
            <w:noWrap/>
            <w:hideMark/>
          </w:tcPr>
          <w:p w14:paraId="53FA7B97"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4410.31</w:t>
            </w:r>
          </w:p>
        </w:tc>
        <w:tc>
          <w:tcPr>
            <w:tcW w:w="1386" w:type="dxa"/>
            <w:noWrap/>
            <w:hideMark/>
          </w:tcPr>
          <w:p w14:paraId="4B643216"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864.95</w:t>
            </w:r>
          </w:p>
        </w:tc>
      </w:tr>
      <w:tr w:rsidR="008162C4" w:rsidRPr="00120E5F" w14:paraId="05BF9BBD" w14:textId="77777777" w:rsidTr="00701E6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36CE32CA"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Landshut</w:t>
            </w:r>
          </w:p>
        </w:tc>
        <w:tc>
          <w:tcPr>
            <w:tcW w:w="1052" w:type="dxa"/>
            <w:noWrap/>
            <w:hideMark/>
          </w:tcPr>
          <w:p w14:paraId="1F7F3059"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70.10</w:t>
            </w:r>
          </w:p>
        </w:tc>
        <w:tc>
          <w:tcPr>
            <w:tcW w:w="1404" w:type="dxa"/>
            <w:noWrap/>
            <w:hideMark/>
          </w:tcPr>
          <w:p w14:paraId="6D6E8C50"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692.78</w:t>
            </w:r>
          </w:p>
        </w:tc>
        <w:tc>
          <w:tcPr>
            <w:tcW w:w="1052" w:type="dxa"/>
            <w:noWrap/>
            <w:hideMark/>
          </w:tcPr>
          <w:p w14:paraId="4509CBED"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4925.77</w:t>
            </w:r>
          </w:p>
        </w:tc>
        <w:tc>
          <w:tcPr>
            <w:tcW w:w="1052" w:type="dxa"/>
            <w:noWrap/>
            <w:hideMark/>
          </w:tcPr>
          <w:p w14:paraId="23E12E79"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2863.92</w:t>
            </w:r>
          </w:p>
        </w:tc>
        <w:tc>
          <w:tcPr>
            <w:tcW w:w="1386" w:type="dxa"/>
            <w:noWrap/>
            <w:hideMark/>
          </w:tcPr>
          <w:p w14:paraId="10C0969A"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8.25</w:t>
            </w:r>
          </w:p>
        </w:tc>
      </w:tr>
      <w:tr w:rsidR="008162C4" w:rsidRPr="00120E5F" w14:paraId="73C1A647" w14:textId="77777777" w:rsidTr="00701E65">
        <w:trPr>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22C65AFB"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Marktheidenfeld</w:t>
            </w:r>
          </w:p>
        </w:tc>
        <w:tc>
          <w:tcPr>
            <w:tcW w:w="1052" w:type="dxa"/>
            <w:noWrap/>
            <w:hideMark/>
          </w:tcPr>
          <w:p w14:paraId="2E9D274D"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77.32</w:t>
            </w:r>
          </w:p>
        </w:tc>
        <w:tc>
          <w:tcPr>
            <w:tcW w:w="1404" w:type="dxa"/>
            <w:noWrap/>
            <w:hideMark/>
          </w:tcPr>
          <w:p w14:paraId="5DF97FD3"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923.71</w:t>
            </w:r>
          </w:p>
        </w:tc>
        <w:tc>
          <w:tcPr>
            <w:tcW w:w="1052" w:type="dxa"/>
            <w:noWrap/>
            <w:hideMark/>
          </w:tcPr>
          <w:p w14:paraId="47A9AD19"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7439.18</w:t>
            </w:r>
          </w:p>
        </w:tc>
        <w:tc>
          <w:tcPr>
            <w:tcW w:w="1052" w:type="dxa"/>
            <w:noWrap/>
            <w:hideMark/>
          </w:tcPr>
          <w:p w14:paraId="5362840E"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6624.74</w:t>
            </w:r>
          </w:p>
        </w:tc>
        <w:tc>
          <w:tcPr>
            <w:tcW w:w="1386" w:type="dxa"/>
            <w:noWrap/>
            <w:hideMark/>
          </w:tcPr>
          <w:p w14:paraId="0570DD1D"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1106.19</w:t>
            </w:r>
          </w:p>
        </w:tc>
      </w:tr>
      <w:tr w:rsidR="008162C4" w:rsidRPr="00120E5F" w14:paraId="36AB2D65" w14:textId="77777777" w:rsidTr="00701E6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6714DBAA"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Mindelheim</w:t>
            </w:r>
          </w:p>
        </w:tc>
        <w:tc>
          <w:tcPr>
            <w:tcW w:w="1052" w:type="dxa"/>
            <w:noWrap/>
            <w:hideMark/>
          </w:tcPr>
          <w:p w14:paraId="263BFBED"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32.47</w:t>
            </w:r>
          </w:p>
        </w:tc>
        <w:tc>
          <w:tcPr>
            <w:tcW w:w="1404" w:type="dxa"/>
            <w:noWrap/>
            <w:hideMark/>
          </w:tcPr>
          <w:p w14:paraId="663C6D8A"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227.84</w:t>
            </w:r>
          </w:p>
        </w:tc>
        <w:tc>
          <w:tcPr>
            <w:tcW w:w="1052" w:type="dxa"/>
            <w:noWrap/>
            <w:hideMark/>
          </w:tcPr>
          <w:p w14:paraId="37433B0C"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1523.71</w:t>
            </w:r>
          </w:p>
        </w:tc>
        <w:tc>
          <w:tcPr>
            <w:tcW w:w="1052" w:type="dxa"/>
            <w:noWrap/>
            <w:hideMark/>
          </w:tcPr>
          <w:p w14:paraId="293D1520"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1736.08</w:t>
            </w:r>
          </w:p>
        </w:tc>
        <w:tc>
          <w:tcPr>
            <w:tcW w:w="1386" w:type="dxa"/>
            <w:noWrap/>
            <w:hideMark/>
          </w:tcPr>
          <w:p w14:paraId="27603755"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542.27</w:t>
            </w:r>
          </w:p>
        </w:tc>
      </w:tr>
      <w:tr w:rsidR="008162C4" w:rsidRPr="00120E5F" w14:paraId="7E60D98E" w14:textId="77777777" w:rsidTr="00701E65">
        <w:trPr>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5FF94AF7"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Munich</w:t>
            </w:r>
          </w:p>
        </w:tc>
        <w:tc>
          <w:tcPr>
            <w:tcW w:w="1052" w:type="dxa"/>
            <w:noWrap/>
            <w:hideMark/>
          </w:tcPr>
          <w:p w14:paraId="79BDC64F"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52.58</w:t>
            </w:r>
          </w:p>
        </w:tc>
        <w:tc>
          <w:tcPr>
            <w:tcW w:w="1404" w:type="dxa"/>
            <w:noWrap/>
            <w:hideMark/>
          </w:tcPr>
          <w:p w14:paraId="006DCA13"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629.90</w:t>
            </w:r>
          </w:p>
        </w:tc>
        <w:tc>
          <w:tcPr>
            <w:tcW w:w="1052" w:type="dxa"/>
            <w:noWrap/>
            <w:hideMark/>
          </w:tcPr>
          <w:p w14:paraId="0EEDFAAB"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2274.23</w:t>
            </w:r>
          </w:p>
        </w:tc>
        <w:tc>
          <w:tcPr>
            <w:tcW w:w="1052" w:type="dxa"/>
            <w:noWrap/>
            <w:hideMark/>
          </w:tcPr>
          <w:p w14:paraId="5AB63BB3"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3723.71</w:t>
            </w:r>
          </w:p>
        </w:tc>
        <w:tc>
          <w:tcPr>
            <w:tcW w:w="1386" w:type="dxa"/>
            <w:noWrap/>
            <w:hideMark/>
          </w:tcPr>
          <w:p w14:paraId="1C1D359B"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1068.04</w:t>
            </w:r>
          </w:p>
        </w:tc>
      </w:tr>
      <w:tr w:rsidR="008162C4" w:rsidRPr="00120E5F" w14:paraId="2554C70D" w14:textId="77777777" w:rsidTr="00701E6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64870988"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Oettingen</w:t>
            </w:r>
          </w:p>
        </w:tc>
        <w:tc>
          <w:tcPr>
            <w:tcW w:w="1052" w:type="dxa"/>
            <w:noWrap/>
            <w:hideMark/>
          </w:tcPr>
          <w:p w14:paraId="2B858471"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115.46</w:t>
            </w:r>
          </w:p>
        </w:tc>
        <w:tc>
          <w:tcPr>
            <w:tcW w:w="1404" w:type="dxa"/>
            <w:noWrap/>
            <w:hideMark/>
          </w:tcPr>
          <w:p w14:paraId="3C36BB51"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1125.77</w:t>
            </w:r>
          </w:p>
        </w:tc>
        <w:tc>
          <w:tcPr>
            <w:tcW w:w="1052" w:type="dxa"/>
            <w:noWrap/>
            <w:hideMark/>
          </w:tcPr>
          <w:p w14:paraId="1ABCEB38"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6391.75</w:t>
            </w:r>
          </w:p>
        </w:tc>
        <w:tc>
          <w:tcPr>
            <w:tcW w:w="1052" w:type="dxa"/>
            <w:noWrap/>
            <w:hideMark/>
          </w:tcPr>
          <w:p w14:paraId="5C98802F"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4975.26</w:t>
            </w:r>
          </w:p>
        </w:tc>
        <w:tc>
          <w:tcPr>
            <w:tcW w:w="1386" w:type="dxa"/>
            <w:noWrap/>
            <w:hideMark/>
          </w:tcPr>
          <w:p w14:paraId="617A77CB"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938.14</w:t>
            </w:r>
          </w:p>
        </w:tc>
      </w:tr>
      <w:tr w:rsidR="008162C4" w:rsidRPr="00120E5F" w14:paraId="5A60F8F8" w14:textId="77777777" w:rsidTr="00701E65">
        <w:trPr>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4064F745"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Passau</w:t>
            </w:r>
          </w:p>
        </w:tc>
        <w:tc>
          <w:tcPr>
            <w:tcW w:w="1052" w:type="dxa"/>
            <w:noWrap/>
            <w:hideMark/>
          </w:tcPr>
          <w:p w14:paraId="7C6ED8B8"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21.65</w:t>
            </w:r>
          </w:p>
        </w:tc>
        <w:tc>
          <w:tcPr>
            <w:tcW w:w="1404" w:type="dxa"/>
            <w:noWrap/>
            <w:hideMark/>
          </w:tcPr>
          <w:p w14:paraId="437D1610"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507.22</w:t>
            </w:r>
          </w:p>
        </w:tc>
        <w:tc>
          <w:tcPr>
            <w:tcW w:w="1052" w:type="dxa"/>
            <w:noWrap/>
            <w:hideMark/>
          </w:tcPr>
          <w:p w14:paraId="30C42A2C"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2471.65</w:t>
            </w:r>
          </w:p>
        </w:tc>
        <w:tc>
          <w:tcPr>
            <w:tcW w:w="1052" w:type="dxa"/>
            <w:noWrap/>
            <w:hideMark/>
          </w:tcPr>
          <w:p w14:paraId="7092A2F6"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2879.38</w:t>
            </w:r>
          </w:p>
        </w:tc>
        <w:tc>
          <w:tcPr>
            <w:tcW w:w="1386" w:type="dxa"/>
            <w:noWrap/>
            <w:hideMark/>
          </w:tcPr>
          <w:p w14:paraId="4482B46C"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860.82</w:t>
            </w:r>
          </w:p>
        </w:tc>
      </w:tr>
      <w:tr w:rsidR="008162C4" w:rsidRPr="00120E5F" w14:paraId="2340354F" w14:textId="77777777" w:rsidTr="00701E6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553C22D3"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Schneefernerhaus</w:t>
            </w:r>
          </w:p>
        </w:tc>
        <w:tc>
          <w:tcPr>
            <w:tcW w:w="1052" w:type="dxa"/>
            <w:noWrap/>
            <w:hideMark/>
          </w:tcPr>
          <w:p w14:paraId="7F10E598"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18.56</w:t>
            </w:r>
          </w:p>
        </w:tc>
        <w:tc>
          <w:tcPr>
            <w:tcW w:w="1404" w:type="dxa"/>
            <w:noWrap/>
            <w:hideMark/>
          </w:tcPr>
          <w:p w14:paraId="4644FC78"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125.77</w:t>
            </w:r>
          </w:p>
        </w:tc>
        <w:tc>
          <w:tcPr>
            <w:tcW w:w="1052" w:type="dxa"/>
            <w:noWrap/>
            <w:hideMark/>
          </w:tcPr>
          <w:p w14:paraId="5F9651FF"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175.26</w:t>
            </w:r>
          </w:p>
        </w:tc>
        <w:tc>
          <w:tcPr>
            <w:tcW w:w="1052" w:type="dxa"/>
            <w:noWrap/>
            <w:hideMark/>
          </w:tcPr>
          <w:p w14:paraId="24D48BA4"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426.80</w:t>
            </w:r>
          </w:p>
        </w:tc>
        <w:tc>
          <w:tcPr>
            <w:tcW w:w="1386" w:type="dxa"/>
            <w:noWrap/>
            <w:hideMark/>
          </w:tcPr>
          <w:p w14:paraId="08FDCA8E"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131.96</w:t>
            </w:r>
          </w:p>
        </w:tc>
      </w:tr>
      <w:tr w:rsidR="008162C4" w:rsidRPr="00120E5F" w14:paraId="0277EFEF" w14:textId="77777777" w:rsidTr="00701E65">
        <w:trPr>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7149D609"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Trostberg</w:t>
            </w:r>
          </w:p>
        </w:tc>
        <w:tc>
          <w:tcPr>
            <w:tcW w:w="1052" w:type="dxa"/>
            <w:noWrap/>
            <w:hideMark/>
          </w:tcPr>
          <w:p w14:paraId="38A51C45"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43.30</w:t>
            </w:r>
          </w:p>
        </w:tc>
        <w:tc>
          <w:tcPr>
            <w:tcW w:w="1404" w:type="dxa"/>
            <w:noWrap/>
            <w:hideMark/>
          </w:tcPr>
          <w:p w14:paraId="313A466E"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660.82</w:t>
            </w:r>
          </w:p>
        </w:tc>
        <w:tc>
          <w:tcPr>
            <w:tcW w:w="1052" w:type="dxa"/>
            <w:noWrap/>
            <w:hideMark/>
          </w:tcPr>
          <w:p w14:paraId="23ACA8C1"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5068.79</w:t>
            </w:r>
          </w:p>
        </w:tc>
        <w:tc>
          <w:tcPr>
            <w:tcW w:w="1052" w:type="dxa"/>
            <w:noWrap/>
            <w:hideMark/>
          </w:tcPr>
          <w:p w14:paraId="31D2AFD5"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3699.79</w:t>
            </w:r>
          </w:p>
        </w:tc>
        <w:tc>
          <w:tcPr>
            <w:tcW w:w="1386" w:type="dxa"/>
            <w:noWrap/>
            <w:hideMark/>
          </w:tcPr>
          <w:p w14:paraId="7AB04F4C"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900.44</w:t>
            </w:r>
          </w:p>
        </w:tc>
      </w:tr>
      <w:tr w:rsidR="008162C4" w:rsidRPr="00120E5F" w14:paraId="38028BB9" w14:textId="77777777" w:rsidTr="00701E6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4E3C4C6F"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Viechtach</w:t>
            </w:r>
          </w:p>
        </w:tc>
        <w:tc>
          <w:tcPr>
            <w:tcW w:w="1052" w:type="dxa"/>
            <w:noWrap/>
            <w:hideMark/>
          </w:tcPr>
          <w:p w14:paraId="7A4D2965"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68.56</w:t>
            </w:r>
          </w:p>
        </w:tc>
        <w:tc>
          <w:tcPr>
            <w:tcW w:w="1404" w:type="dxa"/>
            <w:noWrap/>
            <w:hideMark/>
          </w:tcPr>
          <w:p w14:paraId="7D3A0E2F"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162.89</w:t>
            </w:r>
          </w:p>
        </w:tc>
        <w:tc>
          <w:tcPr>
            <w:tcW w:w="1052" w:type="dxa"/>
            <w:noWrap/>
            <w:hideMark/>
          </w:tcPr>
          <w:p w14:paraId="373F2313"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30.93</w:t>
            </w:r>
          </w:p>
        </w:tc>
        <w:tc>
          <w:tcPr>
            <w:tcW w:w="1052" w:type="dxa"/>
            <w:noWrap/>
            <w:hideMark/>
          </w:tcPr>
          <w:p w14:paraId="0C316F70"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16.49</w:t>
            </w:r>
          </w:p>
        </w:tc>
        <w:tc>
          <w:tcPr>
            <w:tcW w:w="1386" w:type="dxa"/>
            <w:noWrap/>
            <w:hideMark/>
          </w:tcPr>
          <w:p w14:paraId="5F8CE5DD"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0.00</w:t>
            </w:r>
          </w:p>
        </w:tc>
      </w:tr>
      <w:tr w:rsidR="008162C4" w:rsidRPr="00120E5F" w14:paraId="22BF79ED" w14:textId="77777777" w:rsidTr="00701E65">
        <w:trPr>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54B704DC"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Weiden</w:t>
            </w:r>
          </w:p>
        </w:tc>
        <w:tc>
          <w:tcPr>
            <w:tcW w:w="1052" w:type="dxa"/>
            <w:noWrap/>
            <w:hideMark/>
          </w:tcPr>
          <w:p w14:paraId="0C423ECC"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62.89</w:t>
            </w:r>
          </w:p>
        </w:tc>
        <w:tc>
          <w:tcPr>
            <w:tcW w:w="1404" w:type="dxa"/>
            <w:noWrap/>
            <w:hideMark/>
          </w:tcPr>
          <w:p w14:paraId="646FC789"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280.41</w:t>
            </w:r>
          </w:p>
        </w:tc>
        <w:tc>
          <w:tcPr>
            <w:tcW w:w="1052" w:type="dxa"/>
            <w:noWrap/>
            <w:hideMark/>
          </w:tcPr>
          <w:p w14:paraId="2F46D226"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1490.72</w:t>
            </w:r>
          </w:p>
        </w:tc>
        <w:tc>
          <w:tcPr>
            <w:tcW w:w="1052" w:type="dxa"/>
            <w:noWrap/>
            <w:hideMark/>
          </w:tcPr>
          <w:p w14:paraId="4AF8CD8D"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1719.59</w:t>
            </w:r>
          </w:p>
        </w:tc>
        <w:tc>
          <w:tcPr>
            <w:tcW w:w="1386" w:type="dxa"/>
            <w:noWrap/>
            <w:hideMark/>
          </w:tcPr>
          <w:p w14:paraId="45F27A95" w14:textId="77777777" w:rsidR="008162C4" w:rsidRPr="00120E5F" w:rsidRDefault="008162C4" w:rsidP="00F928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334.02</w:t>
            </w:r>
          </w:p>
        </w:tc>
      </w:tr>
      <w:tr w:rsidR="008162C4" w:rsidRPr="00120E5F" w14:paraId="7718A438" w14:textId="77777777" w:rsidTr="00701E6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2" w:type="dxa"/>
            <w:noWrap/>
            <w:hideMark/>
          </w:tcPr>
          <w:p w14:paraId="26B5418F" w14:textId="77777777" w:rsidR="008162C4" w:rsidRPr="00120E5F" w:rsidRDefault="008162C4" w:rsidP="00F928C8">
            <w:pPr>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Zusmarshausen</w:t>
            </w:r>
          </w:p>
        </w:tc>
        <w:tc>
          <w:tcPr>
            <w:tcW w:w="1052" w:type="dxa"/>
            <w:noWrap/>
            <w:hideMark/>
          </w:tcPr>
          <w:p w14:paraId="12A0C7DE"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43.30</w:t>
            </w:r>
          </w:p>
        </w:tc>
        <w:tc>
          <w:tcPr>
            <w:tcW w:w="1404" w:type="dxa"/>
            <w:noWrap/>
            <w:hideMark/>
          </w:tcPr>
          <w:p w14:paraId="3D205CFA"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474.23</w:t>
            </w:r>
          </w:p>
        </w:tc>
        <w:tc>
          <w:tcPr>
            <w:tcW w:w="1052" w:type="dxa"/>
            <w:noWrap/>
            <w:hideMark/>
          </w:tcPr>
          <w:p w14:paraId="1D9BA7AF"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1903.09</w:t>
            </w:r>
          </w:p>
        </w:tc>
        <w:tc>
          <w:tcPr>
            <w:tcW w:w="1052" w:type="dxa"/>
            <w:noWrap/>
            <w:hideMark/>
          </w:tcPr>
          <w:p w14:paraId="777C9546"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2707.22</w:t>
            </w:r>
          </w:p>
        </w:tc>
        <w:tc>
          <w:tcPr>
            <w:tcW w:w="1386" w:type="dxa"/>
            <w:noWrap/>
            <w:hideMark/>
          </w:tcPr>
          <w:p w14:paraId="0177A12F" w14:textId="77777777" w:rsidR="008162C4" w:rsidRPr="00120E5F" w:rsidRDefault="008162C4" w:rsidP="00F928C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n-GB"/>
              </w:rPr>
            </w:pPr>
            <w:r w:rsidRPr="00120E5F">
              <w:rPr>
                <w:rFonts w:ascii="Arial" w:eastAsia="Times New Roman" w:hAnsi="Arial" w:cs="Arial"/>
                <w:color w:val="000000"/>
                <w:sz w:val="18"/>
                <w:szCs w:val="18"/>
                <w:lang w:val="en-US" w:eastAsia="en-GB"/>
              </w:rPr>
              <w:t>1040.21</w:t>
            </w:r>
          </w:p>
        </w:tc>
      </w:tr>
    </w:tbl>
    <w:p w14:paraId="56520677" w14:textId="1C59F30B" w:rsidR="00057A17" w:rsidRPr="00120E5F" w:rsidRDefault="00D35777" w:rsidP="00D35777">
      <w:pPr>
        <w:rPr>
          <w:rFonts w:ascii="Arial" w:hAnsi="Arial" w:cs="Arial"/>
          <w:color w:val="111111"/>
          <w:sz w:val="18"/>
          <w:szCs w:val="18"/>
          <w:lang w:val="en-US"/>
        </w:rPr>
      </w:pPr>
      <w:r w:rsidRPr="00120E5F">
        <w:rPr>
          <w:rFonts w:ascii="Arial" w:hAnsi="Arial" w:cs="Arial"/>
          <w:color w:val="111111"/>
          <w:sz w:val="18"/>
          <w:szCs w:val="18"/>
          <w:lang w:val="en-US"/>
        </w:rPr>
        <w:br w:type="page"/>
      </w:r>
    </w:p>
    <w:p w14:paraId="4C2561DA" w14:textId="77777777" w:rsidR="00D35777" w:rsidRPr="00120E5F" w:rsidRDefault="00D35777" w:rsidP="00D35777">
      <w:pPr>
        <w:rPr>
          <w:rFonts w:ascii="Arial" w:hAnsi="Arial" w:cs="Arial"/>
          <w:color w:val="111111"/>
          <w:sz w:val="18"/>
          <w:szCs w:val="18"/>
          <w:lang w:val="en-US"/>
        </w:rPr>
        <w:sectPr w:rsidR="00D35777" w:rsidRPr="00120E5F" w:rsidSect="00EC5751">
          <w:pgSz w:w="11906" w:h="16838"/>
          <w:pgMar w:top="1417" w:right="1417" w:bottom="1134" w:left="1417" w:header="708" w:footer="708" w:gutter="0"/>
          <w:cols w:space="708"/>
          <w:docGrid w:linePitch="360"/>
        </w:sectPr>
      </w:pPr>
    </w:p>
    <w:p w14:paraId="1414F8B0" w14:textId="20F4AEF9" w:rsidR="005D1966" w:rsidRPr="00D561E2" w:rsidRDefault="00057A17" w:rsidP="003E5F7C">
      <w:pPr>
        <w:jc w:val="both"/>
        <w:rPr>
          <w:rFonts w:ascii="Arial" w:hAnsi="Arial" w:cs="Arial"/>
          <w:color w:val="111111"/>
          <w:sz w:val="18"/>
          <w:szCs w:val="18"/>
          <w:lang w:val="en-US"/>
        </w:rPr>
      </w:pPr>
      <w:r w:rsidRPr="00120E5F">
        <w:rPr>
          <w:rFonts w:ascii="Arial" w:hAnsi="Arial" w:cs="Arial"/>
          <w:b/>
          <w:sz w:val="18"/>
          <w:szCs w:val="18"/>
          <w:lang w:val="en-US"/>
        </w:rPr>
        <w:lastRenderedPageBreak/>
        <w:t>Table S</w:t>
      </w:r>
      <w:r w:rsidR="00016B01">
        <w:rPr>
          <w:rFonts w:ascii="Arial" w:hAnsi="Arial" w:cs="Arial"/>
          <w:b/>
          <w:sz w:val="18"/>
          <w:szCs w:val="18"/>
          <w:lang w:val="en-US"/>
        </w:rPr>
        <w:t>5</w:t>
      </w:r>
      <w:r w:rsidRPr="00120E5F">
        <w:rPr>
          <w:rFonts w:ascii="Arial" w:hAnsi="Arial" w:cs="Arial"/>
          <w:sz w:val="18"/>
          <w:szCs w:val="18"/>
          <w:lang w:val="en-US"/>
        </w:rPr>
        <w:t xml:space="preserve">. Averages </w:t>
      </w:r>
      <w:r w:rsidR="005D1966">
        <w:rPr>
          <w:rFonts w:ascii="Arial" w:hAnsi="Arial" w:cs="Arial"/>
          <w:sz w:val="18"/>
          <w:szCs w:val="18"/>
          <w:lang w:val="en-US"/>
        </w:rPr>
        <w:t xml:space="preserve">values </w:t>
      </w:r>
      <w:r w:rsidRPr="00120E5F">
        <w:rPr>
          <w:rFonts w:ascii="Arial" w:hAnsi="Arial" w:cs="Arial"/>
          <w:sz w:val="18"/>
          <w:szCs w:val="18"/>
          <w:lang w:val="en-US"/>
        </w:rPr>
        <w:t xml:space="preserve">of the </w:t>
      </w:r>
      <w:r w:rsidRPr="002B20C9">
        <w:rPr>
          <w:rFonts w:ascii="Arial" w:hAnsi="Arial" w:cs="Arial"/>
          <w:i/>
          <w:sz w:val="18"/>
          <w:szCs w:val="18"/>
          <w:lang w:val="en-US"/>
        </w:rPr>
        <w:t>Alternaria</w:t>
      </w:r>
      <w:r w:rsidRPr="00120E5F">
        <w:rPr>
          <w:rFonts w:ascii="Arial" w:hAnsi="Arial" w:cs="Arial"/>
          <w:sz w:val="18"/>
          <w:szCs w:val="18"/>
          <w:lang w:val="en-US"/>
        </w:rPr>
        <w:t xml:space="preserve"> spore concentrations, meteorological </w:t>
      </w:r>
      <w:r w:rsidR="005D1966">
        <w:rPr>
          <w:rFonts w:ascii="Arial" w:hAnsi="Arial" w:cs="Arial"/>
          <w:sz w:val="18"/>
          <w:szCs w:val="18"/>
          <w:lang w:val="en-US"/>
        </w:rPr>
        <w:t xml:space="preserve">variables </w:t>
      </w:r>
      <w:r w:rsidRPr="00120E5F">
        <w:rPr>
          <w:rFonts w:ascii="Arial" w:hAnsi="Arial" w:cs="Arial"/>
          <w:sz w:val="18"/>
          <w:szCs w:val="18"/>
          <w:lang w:val="en-US"/>
        </w:rPr>
        <w:t xml:space="preserve">and </w:t>
      </w:r>
      <w:r w:rsidR="005D1966">
        <w:rPr>
          <w:rFonts w:ascii="Arial" w:hAnsi="Arial" w:cs="Arial"/>
          <w:sz w:val="18"/>
          <w:szCs w:val="18"/>
          <w:lang w:val="en-US"/>
        </w:rPr>
        <w:t xml:space="preserve">air </w:t>
      </w:r>
      <w:r w:rsidRPr="00120E5F">
        <w:rPr>
          <w:rFonts w:ascii="Arial" w:hAnsi="Arial" w:cs="Arial"/>
          <w:sz w:val="18"/>
          <w:szCs w:val="18"/>
          <w:lang w:val="en-US"/>
        </w:rPr>
        <w:t>pollutant</w:t>
      </w:r>
      <w:r w:rsidR="00CE292B">
        <w:rPr>
          <w:rFonts w:ascii="Arial" w:hAnsi="Arial" w:cs="Arial"/>
          <w:sz w:val="18"/>
          <w:szCs w:val="18"/>
          <w:lang w:val="en-US"/>
        </w:rPr>
        <w:t>s</w:t>
      </w:r>
      <w:r w:rsidRPr="00120E5F">
        <w:rPr>
          <w:rFonts w:ascii="Arial" w:hAnsi="Arial" w:cs="Arial"/>
          <w:sz w:val="18"/>
          <w:szCs w:val="18"/>
          <w:lang w:val="en-US"/>
        </w:rPr>
        <w:t xml:space="preserve"> </w:t>
      </w:r>
      <w:r w:rsidR="005D1966">
        <w:rPr>
          <w:rFonts w:ascii="Arial" w:hAnsi="Arial" w:cs="Arial"/>
          <w:sz w:val="18"/>
          <w:szCs w:val="18"/>
          <w:lang w:val="en-US"/>
        </w:rPr>
        <w:t>recorded at</w:t>
      </w:r>
      <w:r w:rsidRPr="00120E5F">
        <w:rPr>
          <w:rFonts w:ascii="Arial" w:hAnsi="Arial" w:cs="Arial"/>
          <w:sz w:val="18"/>
          <w:szCs w:val="18"/>
          <w:lang w:val="en-US"/>
        </w:rPr>
        <w:t xml:space="preserve"> each station during the study period (1</w:t>
      </w:r>
      <w:r w:rsidR="005D1966">
        <w:rPr>
          <w:rFonts w:ascii="Arial" w:hAnsi="Arial" w:cs="Arial"/>
          <w:sz w:val="18"/>
          <w:szCs w:val="18"/>
          <w:vertAlign w:val="superscript"/>
          <w:lang w:val="en-US"/>
        </w:rPr>
        <w:t>st</w:t>
      </w:r>
      <w:r w:rsidRPr="00120E5F">
        <w:rPr>
          <w:rFonts w:ascii="Arial" w:hAnsi="Arial" w:cs="Arial"/>
          <w:sz w:val="18"/>
          <w:szCs w:val="18"/>
          <w:lang w:val="en-US"/>
        </w:rPr>
        <w:t xml:space="preserve"> May to 30</w:t>
      </w:r>
      <w:r w:rsidRPr="00120E5F">
        <w:rPr>
          <w:rFonts w:ascii="Arial" w:hAnsi="Arial" w:cs="Arial"/>
          <w:sz w:val="18"/>
          <w:szCs w:val="18"/>
          <w:vertAlign w:val="superscript"/>
          <w:lang w:val="en-US"/>
        </w:rPr>
        <w:t>th</w:t>
      </w:r>
      <w:r w:rsidRPr="00120E5F">
        <w:rPr>
          <w:rFonts w:ascii="Arial" w:hAnsi="Arial" w:cs="Arial"/>
          <w:sz w:val="18"/>
          <w:szCs w:val="18"/>
          <w:lang w:val="en-US"/>
        </w:rPr>
        <w:t xml:space="preserve"> September 2015)</w:t>
      </w:r>
      <w:r w:rsidR="00405D22">
        <w:rPr>
          <w:rFonts w:ascii="Arial" w:hAnsi="Arial" w:cs="Arial"/>
          <w:sz w:val="18"/>
          <w:szCs w:val="18"/>
          <w:lang w:val="en-US"/>
        </w:rPr>
        <w:t xml:space="preserve"> </w:t>
      </w:r>
      <w:r w:rsidR="00405D22" w:rsidRPr="00F60C73">
        <w:rPr>
          <w:rFonts w:ascii="Arial" w:hAnsi="Arial" w:cs="Arial"/>
          <w:sz w:val="18"/>
          <w:szCs w:val="18"/>
          <w:lang w:val="en-US"/>
        </w:rPr>
        <w:t>in alphabetical order</w:t>
      </w:r>
      <w:r w:rsidRPr="00120E5F">
        <w:rPr>
          <w:rFonts w:ascii="Arial" w:hAnsi="Arial" w:cs="Arial"/>
          <w:sz w:val="18"/>
          <w:szCs w:val="18"/>
          <w:lang w:val="en-US"/>
        </w:rPr>
        <w:t>. Temperature (minimum [Tmin], maximum [Tmax] and average [T</w:t>
      </w:r>
      <w:r>
        <w:rPr>
          <w:rFonts w:ascii="Arial" w:hAnsi="Arial" w:cs="Arial"/>
          <w:sz w:val="18"/>
          <w:szCs w:val="18"/>
          <w:lang w:val="en-US"/>
        </w:rPr>
        <w:t>mean</w:t>
      </w:r>
      <w:r w:rsidRPr="00120E5F">
        <w:rPr>
          <w:rFonts w:ascii="Arial" w:hAnsi="Arial" w:cs="Arial"/>
          <w:sz w:val="18"/>
          <w:szCs w:val="18"/>
          <w:lang w:val="en-US"/>
        </w:rPr>
        <w:t xml:space="preserve">], °C), relative air humidity (RH, %) and precipitation (PP, mm) </w:t>
      </w:r>
      <w:r w:rsidR="00D561E2" w:rsidRPr="00D561E2">
        <w:rPr>
          <w:rFonts w:ascii="Arial" w:hAnsi="Arial" w:cs="Arial"/>
          <w:sz w:val="18"/>
          <w:szCs w:val="18"/>
          <w:lang w:val="en-US"/>
        </w:rPr>
        <w:t>were primarily obtained from</w:t>
      </w:r>
      <w:r w:rsidR="00D561E2" w:rsidRPr="00D561E2" w:rsidDel="00D561E2">
        <w:rPr>
          <w:rFonts w:ascii="Arial" w:hAnsi="Arial" w:cs="Arial"/>
          <w:sz w:val="18"/>
          <w:szCs w:val="18"/>
          <w:lang w:val="en-US"/>
        </w:rPr>
        <w:t xml:space="preserve"> </w:t>
      </w:r>
      <w:r w:rsidR="00D561E2">
        <w:rPr>
          <w:rFonts w:ascii="Arial" w:hAnsi="Arial" w:cs="Arial"/>
          <w:sz w:val="18"/>
          <w:szCs w:val="18"/>
          <w:lang w:val="en-US"/>
        </w:rPr>
        <w:t xml:space="preserve">the </w:t>
      </w:r>
      <w:r w:rsidRPr="00120E5F">
        <w:rPr>
          <w:rFonts w:ascii="Arial" w:hAnsi="Arial" w:cs="Arial"/>
          <w:color w:val="111111"/>
          <w:sz w:val="18"/>
          <w:szCs w:val="18"/>
          <w:lang w:val="en-US"/>
        </w:rPr>
        <w:t xml:space="preserve">German Meteorological Service (DWD). </w:t>
      </w:r>
      <w:r w:rsidR="00D561E2" w:rsidRPr="00D561E2">
        <w:rPr>
          <w:rFonts w:ascii="Arial" w:hAnsi="Arial" w:cs="Arial"/>
          <w:color w:val="111111"/>
          <w:sz w:val="18"/>
          <w:szCs w:val="18"/>
          <w:lang w:val="en-US"/>
        </w:rPr>
        <w:t>For stations lacking ground-based observations within 1</w:t>
      </w:r>
      <w:r w:rsidR="00D561E2">
        <w:rPr>
          <w:rFonts w:ascii="Arial" w:hAnsi="Arial" w:cs="Arial"/>
          <w:color w:val="111111"/>
          <w:sz w:val="18"/>
          <w:szCs w:val="18"/>
          <w:lang w:val="en-US"/>
        </w:rPr>
        <w:t>5</w:t>
      </w:r>
      <w:r w:rsidR="00D561E2" w:rsidRPr="00D561E2">
        <w:rPr>
          <w:rFonts w:ascii="Arial" w:hAnsi="Arial" w:cs="Arial"/>
          <w:color w:val="111111"/>
          <w:sz w:val="18"/>
          <w:szCs w:val="18"/>
          <w:lang w:val="en-US"/>
        </w:rPr>
        <w:t xml:space="preserve"> km, these variables were supplemented using Copernicus ERA5 reanalysis data</w:t>
      </w:r>
      <w:r w:rsidR="00D561E2">
        <w:rPr>
          <w:rFonts w:ascii="Arial" w:hAnsi="Arial" w:cs="Arial"/>
          <w:color w:val="111111"/>
          <w:sz w:val="18"/>
          <w:szCs w:val="18"/>
          <w:lang w:val="en-US"/>
        </w:rPr>
        <w:t xml:space="preserve"> (gray background)</w:t>
      </w:r>
      <w:r w:rsidR="00D561E2" w:rsidRPr="00D561E2">
        <w:rPr>
          <w:rFonts w:ascii="Arial" w:hAnsi="Arial" w:cs="Arial"/>
          <w:color w:val="111111"/>
          <w:sz w:val="18"/>
          <w:szCs w:val="18"/>
          <w:lang w:val="en-US"/>
        </w:rPr>
        <w:t xml:space="preserve">. </w:t>
      </w:r>
      <w:r w:rsidR="005D1966" w:rsidRPr="005D1966">
        <w:rPr>
          <w:rFonts w:ascii="Arial" w:hAnsi="Arial" w:cs="Arial"/>
          <w:color w:val="111111"/>
          <w:sz w:val="18"/>
          <w:szCs w:val="18"/>
          <w:lang w:val="en-US"/>
        </w:rPr>
        <w:t xml:space="preserve">Additional variables, including </w:t>
      </w:r>
      <w:r w:rsidR="005D1966">
        <w:rPr>
          <w:rFonts w:ascii="Arial" w:hAnsi="Arial" w:cs="Arial"/>
          <w:color w:val="111111"/>
          <w:sz w:val="18"/>
          <w:szCs w:val="18"/>
          <w:lang w:val="en-US"/>
        </w:rPr>
        <w:t>s</w:t>
      </w:r>
      <w:r w:rsidRPr="00120E5F">
        <w:rPr>
          <w:rFonts w:ascii="Arial" w:hAnsi="Arial" w:cs="Arial"/>
          <w:sz w:val="18"/>
          <w:szCs w:val="18"/>
          <w:lang w:val="en-US"/>
        </w:rPr>
        <w:t xml:space="preserve">olar radiation </w:t>
      </w:r>
      <w:r w:rsidRPr="00120E5F">
        <w:rPr>
          <w:rFonts w:ascii="Arial" w:hAnsi="Arial" w:cs="Arial"/>
          <w:color w:val="111111"/>
          <w:sz w:val="18"/>
          <w:szCs w:val="18"/>
          <w:lang w:val="en-US"/>
        </w:rPr>
        <w:t>(</w:t>
      </w:r>
      <w:r>
        <w:rPr>
          <w:rFonts w:ascii="Arial" w:hAnsi="Arial" w:cs="Arial"/>
          <w:color w:val="111111"/>
          <w:sz w:val="18"/>
          <w:szCs w:val="18"/>
          <w:lang w:val="en-US"/>
        </w:rPr>
        <w:t xml:space="preserve">SR, </w:t>
      </w:r>
      <w:r w:rsidR="00E50DED">
        <w:rPr>
          <w:rFonts w:ascii="Arial" w:hAnsi="Arial" w:cs="Arial"/>
          <w:color w:val="111111"/>
          <w:sz w:val="18"/>
          <w:szCs w:val="18"/>
          <w:lang w:val="en-US"/>
        </w:rPr>
        <w:t>J</w:t>
      </w:r>
      <w:r w:rsidRPr="00120E5F">
        <w:rPr>
          <w:rFonts w:ascii="Arial" w:hAnsi="Arial" w:cs="Arial"/>
          <w:color w:val="111111"/>
          <w:sz w:val="18"/>
          <w:szCs w:val="18"/>
          <w:lang w:val="en-US"/>
        </w:rPr>
        <w:t>/m²)</w:t>
      </w:r>
      <w:r w:rsidRPr="00120E5F">
        <w:rPr>
          <w:rFonts w:ascii="Arial" w:hAnsi="Arial" w:cs="Arial"/>
          <w:sz w:val="18"/>
          <w:szCs w:val="18"/>
          <w:lang w:val="en-US"/>
        </w:rPr>
        <w:t xml:space="preserve"> and wind speed (WS, m/s)</w:t>
      </w:r>
      <w:r w:rsidR="00D561E2">
        <w:rPr>
          <w:rFonts w:ascii="Arial" w:hAnsi="Arial" w:cs="Arial"/>
          <w:sz w:val="18"/>
          <w:szCs w:val="18"/>
          <w:lang w:val="en-US"/>
        </w:rPr>
        <w:t xml:space="preserve"> </w:t>
      </w:r>
      <w:r w:rsidR="00D561E2" w:rsidRPr="00D561E2">
        <w:rPr>
          <w:rFonts w:ascii="Arial" w:hAnsi="Arial" w:cs="Arial"/>
          <w:sz w:val="18"/>
          <w:szCs w:val="18"/>
          <w:lang w:val="en-US"/>
        </w:rPr>
        <w:t>were derived from ERA5 for all sites</w:t>
      </w:r>
      <w:r w:rsidRPr="00120E5F">
        <w:rPr>
          <w:rFonts w:ascii="Arial" w:hAnsi="Arial" w:cs="Arial"/>
          <w:sz w:val="18"/>
          <w:szCs w:val="18"/>
          <w:lang w:val="en-US"/>
        </w:rPr>
        <w:t xml:space="preserve">. </w:t>
      </w:r>
      <w:r w:rsidRPr="00120E5F">
        <w:rPr>
          <w:rFonts w:ascii="Arial" w:hAnsi="Arial" w:cs="Arial"/>
          <w:color w:val="111111"/>
          <w:sz w:val="18"/>
          <w:szCs w:val="18"/>
          <w:lang w:val="en-US"/>
        </w:rPr>
        <w:t>Daily air pollution data (NO</w:t>
      </w:r>
      <w:r w:rsidRPr="00120E5F">
        <w:rPr>
          <w:rFonts w:ascii="Arial" w:hAnsi="Arial" w:cs="Arial"/>
          <w:color w:val="111111"/>
          <w:sz w:val="18"/>
          <w:szCs w:val="18"/>
          <w:vertAlign w:val="subscript"/>
          <w:lang w:val="en-US"/>
        </w:rPr>
        <w:t>2</w:t>
      </w:r>
      <w:r w:rsidRPr="00120E5F">
        <w:rPr>
          <w:rFonts w:ascii="Arial" w:hAnsi="Arial" w:cs="Arial"/>
          <w:color w:val="111111"/>
          <w:sz w:val="18"/>
          <w:szCs w:val="18"/>
          <w:lang w:val="en-US"/>
        </w:rPr>
        <w:t>, O</w:t>
      </w:r>
      <w:r w:rsidRPr="00120E5F">
        <w:rPr>
          <w:rFonts w:ascii="Arial" w:hAnsi="Arial" w:cs="Arial"/>
          <w:color w:val="111111"/>
          <w:sz w:val="18"/>
          <w:szCs w:val="18"/>
          <w:vertAlign w:val="subscript"/>
          <w:lang w:val="en-US"/>
        </w:rPr>
        <w:t>3</w:t>
      </w:r>
      <w:r w:rsidRPr="00120E5F">
        <w:rPr>
          <w:rFonts w:ascii="Arial" w:hAnsi="Arial" w:cs="Arial"/>
          <w:color w:val="111111"/>
          <w:sz w:val="18"/>
          <w:szCs w:val="18"/>
          <w:lang w:val="en-US"/>
        </w:rPr>
        <w:t>, CO</w:t>
      </w:r>
      <w:r w:rsidRPr="00120E5F">
        <w:rPr>
          <w:rFonts w:ascii="Arial" w:hAnsi="Arial" w:cs="Arial"/>
          <w:color w:val="111111"/>
          <w:sz w:val="18"/>
          <w:szCs w:val="18"/>
          <w:vertAlign w:val="subscript"/>
          <w:lang w:val="en-US"/>
        </w:rPr>
        <w:t>2</w:t>
      </w:r>
      <w:r w:rsidRPr="00120E5F">
        <w:rPr>
          <w:rFonts w:ascii="Arial" w:hAnsi="Arial" w:cs="Arial"/>
          <w:color w:val="111111"/>
          <w:sz w:val="18"/>
          <w:szCs w:val="18"/>
          <w:lang w:val="en-US"/>
        </w:rPr>
        <w:t>, PM</w:t>
      </w:r>
      <w:r w:rsidRPr="00120E5F">
        <w:rPr>
          <w:rFonts w:ascii="Arial" w:hAnsi="Arial" w:cs="Arial"/>
          <w:color w:val="111111"/>
          <w:sz w:val="18"/>
          <w:szCs w:val="18"/>
          <w:vertAlign w:val="subscript"/>
          <w:lang w:val="en-US"/>
        </w:rPr>
        <w:t>2.5</w:t>
      </w:r>
      <w:r w:rsidRPr="00120E5F">
        <w:rPr>
          <w:rFonts w:ascii="Arial" w:hAnsi="Arial" w:cs="Arial"/>
          <w:color w:val="111111"/>
          <w:sz w:val="18"/>
          <w:szCs w:val="18"/>
          <w:lang w:val="en-US"/>
        </w:rPr>
        <w:t>, PM</w:t>
      </w:r>
      <w:r w:rsidRPr="00120E5F">
        <w:rPr>
          <w:rFonts w:ascii="Arial" w:hAnsi="Arial" w:cs="Arial"/>
          <w:color w:val="111111"/>
          <w:sz w:val="18"/>
          <w:szCs w:val="18"/>
          <w:vertAlign w:val="subscript"/>
          <w:lang w:val="en-US"/>
        </w:rPr>
        <w:t>10</w:t>
      </w:r>
      <w:r w:rsidRPr="00120E5F">
        <w:rPr>
          <w:rFonts w:ascii="Arial" w:hAnsi="Arial" w:cs="Arial"/>
          <w:color w:val="111111"/>
          <w:sz w:val="18"/>
          <w:szCs w:val="18"/>
          <w:lang w:val="en-US"/>
        </w:rPr>
        <w:t xml:space="preserve"> in µg m</w:t>
      </w:r>
      <w:r w:rsidRPr="00213BAA">
        <w:rPr>
          <w:rFonts w:ascii="Arial" w:hAnsi="Arial" w:cs="Arial"/>
          <w:color w:val="111111"/>
          <w:sz w:val="18"/>
          <w:szCs w:val="18"/>
          <w:vertAlign w:val="superscript"/>
          <w:lang w:val="en-US"/>
        </w:rPr>
        <w:t>-3</w:t>
      </w:r>
      <w:r w:rsidRPr="00120E5F">
        <w:rPr>
          <w:rFonts w:ascii="Arial" w:hAnsi="Arial" w:cs="Arial"/>
          <w:color w:val="111111"/>
          <w:sz w:val="18"/>
          <w:szCs w:val="18"/>
          <w:lang w:val="en-US"/>
        </w:rPr>
        <w:t>) were provided by Copernicus Atmosphere Monitoring Service</w:t>
      </w:r>
      <w:r w:rsidR="00D561E2">
        <w:rPr>
          <w:rFonts w:ascii="Arial" w:hAnsi="Arial" w:cs="Arial"/>
          <w:color w:val="111111"/>
          <w:sz w:val="18"/>
          <w:szCs w:val="18"/>
          <w:lang w:val="en-US"/>
        </w:rPr>
        <w:t xml:space="preserve"> (CAMS), </w:t>
      </w:r>
      <w:r w:rsidRPr="00120E5F">
        <w:rPr>
          <w:rFonts w:ascii="Arial" w:hAnsi="Arial" w:cs="Arial"/>
          <w:color w:val="111111"/>
          <w:sz w:val="18"/>
          <w:szCs w:val="18"/>
          <w:lang w:val="en-US"/>
        </w:rPr>
        <w:t>European Environment Agency (EEA</w:t>
      </w:r>
      <w:r w:rsidR="00D561E2">
        <w:rPr>
          <w:rFonts w:ascii="Arial" w:hAnsi="Arial" w:cs="Arial"/>
          <w:color w:val="111111"/>
          <w:sz w:val="18"/>
          <w:szCs w:val="18"/>
          <w:lang w:val="en-US"/>
        </w:rPr>
        <w:t>, 2016</w:t>
      </w:r>
      <w:r w:rsidRPr="00120E5F">
        <w:rPr>
          <w:rFonts w:ascii="Arial" w:hAnsi="Arial" w:cs="Arial"/>
          <w:color w:val="111111"/>
          <w:sz w:val="18"/>
          <w:szCs w:val="18"/>
          <w:lang w:val="en-US"/>
        </w:rPr>
        <w:t>).</w:t>
      </w:r>
    </w:p>
    <w:tbl>
      <w:tblPr>
        <w:tblStyle w:val="PlainTable2"/>
        <w:tblW w:w="13354" w:type="dxa"/>
        <w:tblLook w:val="04A0" w:firstRow="1" w:lastRow="0" w:firstColumn="1" w:lastColumn="0" w:noHBand="0" w:noVBand="1"/>
      </w:tblPr>
      <w:tblGrid>
        <w:gridCol w:w="1838"/>
        <w:gridCol w:w="1507"/>
        <w:gridCol w:w="927"/>
        <w:gridCol w:w="698"/>
        <w:gridCol w:w="698"/>
        <w:gridCol w:w="1307"/>
        <w:gridCol w:w="829"/>
        <w:gridCol w:w="857"/>
        <w:gridCol w:w="724"/>
        <w:gridCol w:w="672"/>
        <w:gridCol w:w="672"/>
        <w:gridCol w:w="700"/>
        <w:gridCol w:w="700"/>
        <w:gridCol w:w="1225"/>
      </w:tblGrid>
      <w:tr w:rsidR="00057A17" w:rsidRPr="00120E5F" w14:paraId="122DE1F4" w14:textId="77777777" w:rsidTr="00B04B1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884DFBE" w14:textId="77777777" w:rsidR="00057A17" w:rsidRPr="00120E5F" w:rsidRDefault="00057A17" w:rsidP="00B04B17">
            <w:pPr>
              <w:jc w:val="center"/>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Location</w:t>
            </w:r>
          </w:p>
        </w:tc>
        <w:tc>
          <w:tcPr>
            <w:tcW w:w="1507" w:type="dxa"/>
            <w:noWrap/>
            <w:hideMark/>
          </w:tcPr>
          <w:p w14:paraId="4C886E97"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Spore concentrations</w:t>
            </w:r>
          </w:p>
          <w:p w14:paraId="29076648"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(spores/m</w:t>
            </w:r>
            <w:r w:rsidRPr="00120E5F">
              <w:rPr>
                <w:rFonts w:ascii="Arial" w:eastAsia="Times New Roman" w:hAnsi="Arial" w:cs="Arial"/>
                <w:sz w:val="18"/>
                <w:szCs w:val="18"/>
                <w:vertAlign w:val="superscript"/>
                <w:lang w:val="en-US" w:eastAsia="en-GB"/>
              </w:rPr>
              <w:t>3</w:t>
            </w:r>
            <w:r w:rsidRPr="00120E5F">
              <w:rPr>
                <w:rFonts w:ascii="Arial" w:eastAsia="Times New Roman" w:hAnsi="Arial" w:cs="Arial"/>
                <w:sz w:val="18"/>
                <w:szCs w:val="18"/>
                <w:lang w:val="en-US" w:eastAsia="en-GB"/>
              </w:rPr>
              <w:t>)</w:t>
            </w:r>
          </w:p>
        </w:tc>
        <w:tc>
          <w:tcPr>
            <w:tcW w:w="927" w:type="dxa"/>
            <w:noWrap/>
            <w:hideMark/>
          </w:tcPr>
          <w:p w14:paraId="1BEBA051"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Tmean</w:t>
            </w:r>
          </w:p>
          <w:p w14:paraId="3971F3D5"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w:t>
            </w:r>
            <w:r w:rsidRPr="00120E5F">
              <w:rPr>
                <w:rFonts w:ascii="Arial" w:eastAsia="Times New Roman" w:hAnsi="Arial" w:cs="Arial"/>
                <w:sz w:val="18"/>
                <w:szCs w:val="18"/>
                <w:lang w:val="en-US" w:eastAsia="en-GB"/>
              </w:rPr>
              <w:sym w:font="Symbol" w:char="F0B0"/>
            </w:r>
            <w:r w:rsidRPr="00120E5F">
              <w:rPr>
                <w:rFonts w:ascii="Arial" w:eastAsia="Times New Roman" w:hAnsi="Arial" w:cs="Arial"/>
                <w:sz w:val="18"/>
                <w:szCs w:val="18"/>
                <w:lang w:val="en-US" w:eastAsia="en-GB"/>
              </w:rPr>
              <w:t>C)</w:t>
            </w:r>
          </w:p>
        </w:tc>
        <w:tc>
          <w:tcPr>
            <w:tcW w:w="698" w:type="dxa"/>
            <w:noWrap/>
            <w:hideMark/>
          </w:tcPr>
          <w:p w14:paraId="63A3F2E4"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Tmax</w:t>
            </w:r>
          </w:p>
          <w:p w14:paraId="23A9FDBB"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w:t>
            </w:r>
            <w:r w:rsidRPr="00120E5F">
              <w:rPr>
                <w:rFonts w:ascii="Arial" w:eastAsia="Times New Roman" w:hAnsi="Arial" w:cs="Arial"/>
                <w:sz w:val="18"/>
                <w:szCs w:val="18"/>
                <w:lang w:val="en-US" w:eastAsia="en-GB"/>
              </w:rPr>
              <w:sym w:font="Symbol" w:char="F0B0"/>
            </w:r>
            <w:r w:rsidRPr="00120E5F">
              <w:rPr>
                <w:rFonts w:ascii="Arial" w:eastAsia="Times New Roman" w:hAnsi="Arial" w:cs="Arial"/>
                <w:sz w:val="18"/>
                <w:szCs w:val="18"/>
                <w:lang w:val="en-US" w:eastAsia="en-GB"/>
              </w:rPr>
              <w:t>C)</w:t>
            </w:r>
          </w:p>
        </w:tc>
        <w:tc>
          <w:tcPr>
            <w:tcW w:w="698" w:type="dxa"/>
            <w:noWrap/>
            <w:hideMark/>
          </w:tcPr>
          <w:p w14:paraId="4B77ADCC"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Tmin</w:t>
            </w:r>
          </w:p>
          <w:p w14:paraId="49535429"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w:t>
            </w:r>
            <w:r w:rsidRPr="00120E5F">
              <w:rPr>
                <w:rFonts w:ascii="Arial" w:eastAsia="Times New Roman" w:hAnsi="Arial" w:cs="Arial"/>
                <w:sz w:val="18"/>
                <w:szCs w:val="18"/>
                <w:lang w:val="en-US" w:eastAsia="en-GB"/>
              </w:rPr>
              <w:sym w:font="Symbol" w:char="F0B0"/>
            </w:r>
            <w:r w:rsidRPr="00120E5F">
              <w:rPr>
                <w:rFonts w:ascii="Arial" w:eastAsia="Times New Roman" w:hAnsi="Arial" w:cs="Arial"/>
                <w:sz w:val="18"/>
                <w:szCs w:val="18"/>
                <w:lang w:val="en-US" w:eastAsia="en-GB"/>
              </w:rPr>
              <w:t>C)</w:t>
            </w:r>
          </w:p>
        </w:tc>
        <w:tc>
          <w:tcPr>
            <w:tcW w:w="1307" w:type="dxa"/>
            <w:noWrap/>
            <w:hideMark/>
          </w:tcPr>
          <w:p w14:paraId="1CD075B3"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P</w:t>
            </w:r>
            <w:r>
              <w:rPr>
                <w:rFonts w:ascii="Arial" w:eastAsia="Times New Roman" w:hAnsi="Arial" w:cs="Arial"/>
                <w:sz w:val="18"/>
                <w:szCs w:val="18"/>
                <w:lang w:val="en-US" w:eastAsia="en-GB"/>
              </w:rPr>
              <w:t>P</w:t>
            </w:r>
          </w:p>
          <w:p w14:paraId="04400E7A"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(mm)</w:t>
            </w:r>
          </w:p>
        </w:tc>
        <w:tc>
          <w:tcPr>
            <w:tcW w:w="829" w:type="dxa"/>
            <w:noWrap/>
            <w:hideMark/>
          </w:tcPr>
          <w:p w14:paraId="28780582"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RH</w:t>
            </w:r>
          </w:p>
          <w:p w14:paraId="1F7825FE"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w:t>
            </w:r>
          </w:p>
        </w:tc>
        <w:tc>
          <w:tcPr>
            <w:tcW w:w="857" w:type="dxa"/>
            <w:noWrap/>
            <w:hideMark/>
          </w:tcPr>
          <w:p w14:paraId="5F564BFA"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W</w:t>
            </w:r>
            <w:r>
              <w:rPr>
                <w:rFonts w:ascii="Arial" w:eastAsia="Times New Roman" w:hAnsi="Arial" w:cs="Arial"/>
                <w:sz w:val="18"/>
                <w:szCs w:val="18"/>
                <w:lang w:val="en-US" w:eastAsia="en-GB"/>
              </w:rPr>
              <w:t>S</w:t>
            </w:r>
          </w:p>
          <w:p w14:paraId="0CAD9356"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(m/s)</w:t>
            </w:r>
          </w:p>
        </w:tc>
        <w:tc>
          <w:tcPr>
            <w:tcW w:w="724" w:type="dxa"/>
            <w:noWrap/>
            <w:hideMark/>
          </w:tcPr>
          <w:p w14:paraId="79F9F1BA"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vertAlign w:val="subscript"/>
                <w:lang w:val="en-US" w:eastAsia="en-GB"/>
              </w:rPr>
            </w:pPr>
            <w:r w:rsidRPr="00120E5F">
              <w:rPr>
                <w:rFonts w:ascii="Arial" w:eastAsia="Times New Roman" w:hAnsi="Arial" w:cs="Arial"/>
                <w:sz w:val="18"/>
                <w:szCs w:val="18"/>
                <w:lang w:val="en-US" w:eastAsia="en-GB"/>
              </w:rPr>
              <w:t>CO</w:t>
            </w:r>
            <w:r w:rsidRPr="00120E5F">
              <w:rPr>
                <w:rFonts w:ascii="Arial" w:eastAsia="Times New Roman" w:hAnsi="Arial" w:cs="Arial"/>
                <w:b w:val="0"/>
                <w:bCs w:val="0"/>
                <w:sz w:val="18"/>
                <w:szCs w:val="18"/>
                <w:vertAlign w:val="subscript"/>
                <w:lang w:val="en-US" w:eastAsia="en-GB"/>
              </w:rPr>
              <w:t>2</w:t>
            </w:r>
          </w:p>
          <w:p w14:paraId="04BB6236"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(µg m</w:t>
            </w:r>
            <w:r w:rsidRPr="00120E5F">
              <w:rPr>
                <w:rFonts w:ascii="Arial" w:eastAsia="Times New Roman" w:hAnsi="Arial" w:cs="Arial"/>
                <w:sz w:val="18"/>
                <w:szCs w:val="18"/>
                <w:vertAlign w:val="superscript"/>
                <w:lang w:val="en-US" w:eastAsia="en-GB"/>
              </w:rPr>
              <w:t>-3</w:t>
            </w:r>
            <w:r w:rsidRPr="00120E5F">
              <w:rPr>
                <w:rFonts w:ascii="Arial" w:eastAsia="Times New Roman" w:hAnsi="Arial" w:cs="Arial"/>
                <w:sz w:val="18"/>
                <w:szCs w:val="18"/>
                <w:lang w:val="en-US" w:eastAsia="en-GB"/>
              </w:rPr>
              <w:t>)</w:t>
            </w:r>
          </w:p>
        </w:tc>
        <w:tc>
          <w:tcPr>
            <w:tcW w:w="672" w:type="dxa"/>
            <w:noWrap/>
            <w:hideMark/>
          </w:tcPr>
          <w:p w14:paraId="23B36BFD"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vertAlign w:val="subscript"/>
                <w:lang w:val="en-US" w:eastAsia="en-GB"/>
              </w:rPr>
            </w:pPr>
            <w:r w:rsidRPr="00120E5F">
              <w:rPr>
                <w:rFonts w:ascii="Arial" w:eastAsia="Times New Roman" w:hAnsi="Arial" w:cs="Arial"/>
                <w:sz w:val="18"/>
                <w:szCs w:val="18"/>
                <w:lang w:val="en-US" w:eastAsia="en-GB"/>
              </w:rPr>
              <w:t>NO</w:t>
            </w:r>
            <w:r w:rsidRPr="00120E5F">
              <w:rPr>
                <w:rFonts w:ascii="Arial" w:eastAsia="Times New Roman" w:hAnsi="Arial" w:cs="Arial"/>
                <w:b w:val="0"/>
                <w:bCs w:val="0"/>
                <w:sz w:val="18"/>
                <w:szCs w:val="18"/>
                <w:vertAlign w:val="subscript"/>
                <w:lang w:val="en-US" w:eastAsia="en-GB"/>
              </w:rPr>
              <w:t>2</w:t>
            </w:r>
          </w:p>
          <w:p w14:paraId="35428F7E"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(µg m</w:t>
            </w:r>
            <w:r w:rsidRPr="00120E5F">
              <w:rPr>
                <w:rFonts w:ascii="Arial" w:eastAsia="Times New Roman" w:hAnsi="Arial" w:cs="Arial"/>
                <w:b w:val="0"/>
                <w:bCs w:val="0"/>
                <w:sz w:val="18"/>
                <w:szCs w:val="18"/>
                <w:vertAlign w:val="superscript"/>
                <w:lang w:val="en-US" w:eastAsia="en-GB"/>
              </w:rPr>
              <w:t>-3</w:t>
            </w:r>
            <w:r w:rsidRPr="00120E5F">
              <w:rPr>
                <w:rFonts w:ascii="Arial" w:eastAsia="Times New Roman" w:hAnsi="Arial" w:cs="Arial"/>
                <w:sz w:val="18"/>
                <w:szCs w:val="18"/>
                <w:lang w:val="en-US" w:eastAsia="en-GB"/>
              </w:rPr>
              <w:t>)</w:t>
            </w:r>
          </w:p>
        </w:tc>
        <w:tc>
          <w:tcPr>
            <w:tcW w:w="672" w:type="dxa"/>
            <w:noWrap/>
            <w:hideMark/>
          </w:tcPr>
          <w:p w14:paraId="5587B2A8"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vertAlign w:val="subscript"/>
                <w:lang w:val="en-US" w:eastAsia="en-GB"/>
              </w:rPr>
            </w:pPr>
            <w:r w:rsidRPr="00120E5F">
              <w:rPr>
                <w:rFonts w:ascii="Arial" w:eastAsia="Times New Roman" w:hAnsi="Arial" w:cs="Arial"/>
                <w:sz w:val="18"/>
                <w:szCs w:val="18"/>
                <w:lang w:val="en-US" w:eastAsia="en-GB"/>
              </w:rPr>
              <w:t>O</w:t>
            </w:r>
            <w:r w:rsidRPr="00120E5F">
              <w:rPr>
                <w:rFonts w:ascii="Arial" w:eastAsia="Times New Roman" w:hAnsi="Arial" w:cs="Arial"/>
                <w:b w:val="0"/>
                <w:bCs w:val="0"/>
                <w:sz w:val="18"/>
                <w:szCs w:val="18"/>
                <w:vertAlign w:val="subscript"/>
                <w:lang w:val="en-US" w:eastAsia="en-GB"/>
              </w:rPr>
              <w:t>3</w:t>
            </w:r>
          </w:p>
          <w:p w14:paraId="51DDC7B9"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(µg m</w:t>
            </w:r>
            <w:r w:rsidRPr="00120E5F">
              <w:rPr>
                <w:rFonts w:ascii="Arial" w:eastAsia="Times New Roman" w:hAnsi="Arial" w:cs="Arial"/>
                <w:b w:val="0"/>
                <w:bCs w:val="0"/>
                <w:sz w:val="18"/>
                <w:szCs w:val="18"/>
                <w:vertAlign w:val="superscript"/>
                <w:lang w:val="en-US" w:eastAsia="en-GB"/>
              </w:rPr>
              <w:t>-3</w:t>
            </w:r>
            <w:r w:rsidRPr="00120E5F">
              <w:rPr>
                <w:rFonts w:ascii="Arial" w:eastAsia="Times New Roman" w:hAnsi="Arial" w:cs="Arial"/>
                <w:sz w:val="18"/>
                <w:szCs w:val="18"/>
                <w:lang w:val="en-US" w:eastAsia="en-GB"/>
              </w:rPr>
              <w:t>)</w:t>
            </w:r>
          </w:p>
        </w:tc>
        <w:tc>
          <w:tcPr>
            <w:tcW w:w="700" w:type="dxa"/>
            <w:noWrap/>
            <w:hideMark/>
          </w:tcPr>
          <w:p w14:paraId="4443E53D"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vertAlign w:val="subscript"/>
                <w:lang w:val="en-US" w:eastAsia="en-GB"/>
              </w:rPr>
            </w:pPr>
            <w:r w:rsidRPr="00120E5F">
              <w:rPr>
                <w:rFonts w:ascii="Arial" w:eastAsia="Times New Roman" w:hAnsi="Arial" w:cs="Arial"/>
                <w:sz w:val="18"/>
                <w:szCs w:val="18"/>
                <w:lang w:val="en-US" w:eastAsia="en-GB"/>
              </w:rPr>
              <w:t>PM</w:t>
            </w:r>
            <w:r w:rsidRPr="00120E5F">
              <w:rPr>
                <w:rFonts w:ascii="Arial" w:eastAsia="Times New Roman" w:hAnsi="Arial" w:cs="Arial"/>
                <w:b w:val="0"/>
                <w:bCs w:val="0"/>
                <w:sz w:val="18"/>
                <w:szCs w:val="18"/>
                <w:vertAlign w:val="subscript"/>
                <w:lang w:val="en-US" w:eastAsia="en-GB"/>
              </w:rPr>
              <w:t>10</w:t>
            </w:r>
          </w:p>
          <w:p w14:paraId="7BBE379D"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(µg m</w:t>
            </w:r>
            <w:r w:rsidRPr="00120E5F">
              <w:rPr>
                <w:rFonts w:ascii="Arial" w:eastAsia="Times New Roman" w:hAnsi="Arial" w:cs="Arial"/>
                <w:b w:val="0"/>
                <w:bCs w:val="0"/>
                <w:sz w:val="18"/>
                <w:szCs w:val="18"/>
                <w:vertAlign w:val="superscript"/>
                <w:lang w:val="en-US" w:eastAsia="en-GB"/>
              </w:rPr>
              <w:t>-3</w:t>
            </w:r>
            <w:r w:rsidRPr="00120E5F">
              <w:rPr>
                <w:rFonts w:ascii="Arial" w:eastAsia="Times New Roman" w:hAnsi="Arial" w:cs="Arial"/>
                <w:sz w:val="18"/>
                <w:szCs w:val="18"/>
                <w:lang w:val="en-US" w:eastAsia="en-GB"/>
              </w:rPr>
              <w:t>)</w:t>
            </w:r>
          </w:p>
        </w:tc>
        <w:tc>
          <w:tcPr>
            <w:tcW w:w="700" w:type="dxa"/>
            <w:noWrap/>
            <w:hideMark/>
          </w:tcPr>
          <w:p w14:paraId="4B6875CD"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vertAlign w:val="subscript"/>
                <w:lang w:val="en-US" w:eastAsia="en-GB"/>
              </w:rPr>
            </w:pPr>
            <w:r w:rsidRPr="00120E5F">
              <w:rPr>
                <w:rFonts w:ascii="Arial" w:eastAsia="Times New Roman" w:hAnsi="Arial" w:cs="Arial"/>
                <w:sz w:val="18"/>
                <w:szCs w:val="18"/>
                <w:lang w:val="en-US" w:eastAsia="en-GB"/>
              </w:rPr>
              <w:t>PM</w:t>
            </w:r>
            <w:r w:rsidRPr="00120E5F">
              <w:rPr>
                <w:rFonts w:ascii="Arial" w:eastAsia="Times New Roman" w:hAnsi="Arial" w:cs="Arial"/>
                <w:b w:val="0"/>
                <w:bCs w:val="0"/>
                <w:sz w:val="18"/>
                <w:szCs w:val="18"/>
                <w:vertAlign w:val="subscript"/>
                <w:lang w:val="en-US" w:eastAsia="en-GB"/>
              </w:rPr>
              <w:t>2</w:t>
            </w:r>
            <w:r w:rsidRPr="00120E5F">
              <w:rPr>
                <w:rFonts w:ascii="Arial" w:eastAsia="Times New Roman" w:hAnsi="Arial" w:cs="Arial"/>
                <w:sz w:val="18"/>
                <w:szCs w:val="18"/>
                <w:vertAlign w:val="subscript"/>
                <w:lang w:val="en-US" w:eastAsia="en-GB"/>
              </w:rPr>
              <w:t>.</w:t>
            </w:r>
            <w:r w:rsidRPr="00120E5F">
              <w:rPr>
                <w:rFonts w:ascii="Arial" w:eastAsia="Times New Roman" w:hAnsi="Arial" w:cs="Arial"/>
                <w:b w:val="0"/>
                <w:bCs w:val="0"/>
                <w:sz w:val="18"/>
                <w:szCs w:val="18"/>
                <w:vertAlign w:val="subscript"/>
                <w:lang w:val="en-US" w:eastAsia="en-GB"/>
              </w:rPr>
              <w:t>5</w:t>
            </w:r>
          </w:p>
          <w:p w14:paraId="017C0561"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(µg m</w:t>
            </w:r>
            <w:r w:rsidRPr="00120E5F">
              <w:rPr>
                <w:rFonts w:ascii="Arial" w:eastAsia="Times New Roman" w:hAnsi="Arial" w:cs="Arial"/>
                <w:b w:val="0"/>
                <w:bCs w:val="0"/>
                <w:sz w:val="18"/>
                <w:szCs w:val="18"/>
                <w:vertAlign w:val="superscript"/>
                <w:lang w:val="en-US" w:eastAsia="en-GB"/>
              </w:rPr>
              <w:t>-3</w:t>
            </w:r>
            <w:r w:rsidRPr="00120E5F">
              <w:rPr>
                <w:rFonts w:ascii="Arial" w:eastAsia="Times New Roman" w:hAnsi="Arial" w:cs="Arial"/>
                <w:sz w:val="18"/>
                <w:szCs w:val="18"/>
                <w:lang w:val="en-US" w:eastAsia="en-GB"/>
              </w:rPr>
              <w:t>)</w:t>
            </w:r>
          </w:p>
        </w:tc>
        <w:tc>
          <w:tcPr>
            <w:tcW w:w="1225" w:type="dxa"/>
            <w:noWrap/>
            <w:hideMark/>
          </w:tcPr>
          <w:p w14:paraId="0DE70DCB"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SR</w:t>
            </w:r>
          </w:p>
          <w:p w14:paraId="7408D705" w14:textId="77777777" w:rsidR="00057A17" w:rsidRPr="00120E5F" w:rsidRDefault="00057A17" w:rsidP="00B04B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US" w:eastAsia="en-GB"/>
              </w:rPr>
            </w:pPr>
            <w:r w:rsidRPr="00120E5F">
              <w:rPr>
                <w:rFonts w:ascii="Arial" w:eastAsia="Times New Roman" w:hAnsi="Arial" w:cs="Arial"/>
                <w:sz w:val="18"/>
                <w:szCs w:val="18"/>
                <w:lang w:val="en-US" w:eastAsia="en-GB"/>
              </w:rPr>
              <w:t>(Wh m</w:t>
            </w:r>
            <w:r w:rsidRPr="00120E5F">
              <w:rPr>
                <w:rFonts w:ascii="Arial" w:eastAsia="Times New Roman" w:hAnsi="Arial" w:cs="Arial"/>
                <w:b w:val="0"/>
                <w:bCs w:val="0"/>
                <w:sz w:val="18"/>
                <w:szCs w:val="18"/>
                <w:vertAlign w:val="superscript"/>
                <w:lang w:val="en-US" w:eastAsia="en-GB"/>
              </w:rPr>
              <w:t>-2</w:t>
            </w:r>
            <w:r w:rsidRPr="00120E5F">
              <w:rPr>
                <w:rFonts w:ascii="Arial" w:eastAsia="Times New Roman" w:hAnsi="Arial" w:cs="Arial"/>
                <w:sz w:val="18"/>
                <w:szCs w:val="18"/>
                <w:lang w:val="en-US" w:eastAsia="en-GB"/>
              </w:rPr>
              <w:t>)</w:t>
            </w:r>
          </w:p>
        </w:tc>
      </w:tr>
      <w:tr w:rsidR="00057A17" w:rsidRPr="00120E5F" w14:paraId="79E598BA" w14:textId="77777777" w:rsidTr="00B04B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5420491"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Altoetting</w:t>
            </w:r>
          </w:p>
        </w:tc>
        <w:tc>
          <w:tcPr>
            <w:tcW w:w="1507" w:type="dxa"/>
            <w:noWrap/>
            <w:hideMark/>
          </w:tcPr>
          <w:p w14:paraId="50B5E79F"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14.93</w:t>
            </w:r>
          </w:p>
        </w:tc>
        <w:tc>
          <w:tcPr>
            <w:tcW w:w="927" w:type="dxa"/>
            <w:noWrap/>
            <w:hideMark/>
          </w:tcPr>
          <w:p w14:paraId="6D839A66"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17.77</w:t>
            </w:r>
          </w:p>
        </w:tc>
        <w:tc>
          <w:tcPr>
            <w:tcW w:w="698" w:type="dxa"/>
            <w:noWrap/>
            <w:hideMark/>
          </w:tcPr>
          <w:p w14:paraId="6CC71A83"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24.16</w:t>
            </w:r>
          </w:p>
        </w:tc>
        <w:tc>
          <w:tcPr>
            <w:tcW w:w="698" w:type="dxa"/>
            <w:noWrap/>
            <w:hideMark/>
          </w:tcPr>
          <w:p w14:paraId="2D50FD51"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11.38</w:t>
            </w:r>
          </w:p>
        </w:tc>
        <w:tc>
          <w:tcPr>
            <w:tcW w:w="1307" w:type="dxa"/>
            <w:noWrap/>
            <w:hideMark/>
          </w:tcPr>
          <w:p w14:paraId="1712CB4B"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2.38</w:t>
            </w:r>
          </w:p>
        </w:tc>
        <w:tc>
          <w:tcPr>
            <w:tcW w:w="829" w:type="dxa"/>
            <w:noWrap/>
            <w:hideMark/>
          </w:tcPr>
          <w:p w14:paraId="470DBEEF"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74.76</w:t>
            </w:r>
          </w:p>
        </w:tc>
        <w:tc>
          <w:tcPr>
            <w:tcW w:w="857" w:type="dxa"/>
            <w:noWrap/>
            <w:hideMark/>
          </w:tcPr>
          <w:p w14:paraId="7562A39F"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2.01</w:t>
            </w:r>
          </w:p>
        </w:tc>
        <w:tc>
          <w:tcPr>
            <w:tcW w:w="724" w:type="dxa"/>
            <w:noWrap/>
            <w:hideMark/>
          </w:tcPr>
          <w:p w14:paraId="642C11EE"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09B8CB61"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11.40</w:t>
            </w:r>
          </w:p>
        </w:tc>
        <w:tc>
          <w:tcPr>
            <w:tcW w:w="672" w:type="dxa"/>
            <w:noWrap/>
            <w:hideMark/>
          </w:tcPr>
          <w:p w14:paraId="115EFBA4"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70.94</w:t>
            </w:r>
          </w:p>
        </w:tc>
        <w:tc>
          <w:tcPr>
            <w:tcW w:w="700" w:type="dxa"/>
            <w:noWrap/>
            <w:hideMark/>
          </w:tcPr>
          <w:p w14:paraId="03E88D49"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14.31</w:t>
            </w:r>
          </w:p>
        </w:tc>
        <w:tc>
          <w:tcPr>
            <w:tcW w:w="700" w:type="dxa"/>
            <w:noWrap/>
            <w:hideMark/>
          </w:tcPr>
          <w:p w14:paraId="0B80E0A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11.40</w:t>
            </w:r>
          </w:p>
        </w:tc>
        <w:tc>
          <w:tcPr>
            <w:tcW w:w="1225" w:type="dxa"/>
            <w:noWrap/>
            <w:hideMark/>
          </w:tcPr>
          <w:p w14:paraId="6A37CDF8"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203.10</w:t>
            </w:r>
          </w:p>
        </w:tc>
      </w:tr>
      <w:tr w:rsidR="00057A17" w:rsidRPr="00120E5F" w14:paraId="2226E7E8" w14:textId="77777777" w:rsidTr="00B04B17">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8211E83"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Augsburg</w:t>
            </w:r>
          </w:p>
        </w:tc>
        <w:tc>
          <w:tcPr>
            <w:tcW w:w="1507" w:type="dxa"/>
            <w:noWrap/>
            <w:hideMark/>
          </w:tcPr>
          <w:p w14:paraId="299C8D0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18.51</w:t>
            </w:r>
          </w:p>
        </w:tc>
        <w:tc>
          <w:tcPr>
            <w:tcW w:w="927" w:type="dxa"/>
            <w:noWrap/>
            <w:hideMark/>
          </w:tcPr>
          <w:p w14:paraId="75DB7F70"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15.38</w:t>
            </w:r>
          </w:p>
        </w:tc>
        <w:tc>
          <w:tcPr>
            <w:tcW w:w="698" w:type="dxa"/>
            <w:noWrap/>
            <w:hideMark/>
          </w:tcPr>
          <w:p w14:paraId="00B4DE7B"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21.03</w:t>
            </w:r>
          </w:p>
        </w:tc>
        <w:tc>
          <w:tcPr>
            <w:tcW w:w="698" w:type="dxa"/>
            <w:noWrap/>
            <w:hideMark/>
          </w:tcPr>
          <w:p w14:paraId="35C7D2A6"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9.36</w:t>
            </w:r>
          </w:p>
        </w:tc>
        <w:tc>
          <w:tcPr>
            <w:tcW w:w="1307" w:type="dxa"/>
            <w:noWrap/>
            <w:hideMark/>
          </w:tcPr>
          <w:p w14:paraId="4DE90C76"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1.90</w:t>
            </w:r>
          </w:p>
        </w:tc>
        <w:tc>
          <w:tcPr>
            <w:tcW w:w="829" w:type="dxa"/>
            <w:noWrap/>
            <w:hideMark/>
          </w:tcPr>
          <w:p w14:paraId="008FEE3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76.24</w:t>
            </w:r>
          </w:p>
        </w:tc>
        <w:tc>
          <w:tcPr>
            <w:tcW w:w="857" w:type="dxa"/>
            <w:noWrap/>
            <w:hideMark/>
          </w:tcPr>
          <w:p w14:paraId="2CB2D501"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2.57</w:t>
            </w:r>
          </w:p>
        </w:tc>
        <w:tc>
          <w:tcPr>
            <w:tcW w:w="724" w:type="dxa"/>
            <w:noWrap/>
            <w:hideMark/>
          </w:tcPr>
          <w:p w14:paraId="63A2481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63B4F06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12.39</w:t>
            </w:r>
          </w:p>
        </w:tc>
        <w:tc>
          <w:tcPr>
            <w:tcW w:w="672" w:type="dxa"/>
            <w:noWrap/>
            <w:hideMark/>
          </w:tcPr>
          <w:p w14:paraId="2F76ED84"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68.59</w:t>
            </w:r>
          </w:p>
        </w:tc>
        <w:tc>
          <w:tcPr>
            <w:tcW w:w="700" w:type="dxa"/>
            <w:noWrap/>
            <w:hideMark/>
          </w:tcPr>
          <w:p w14:paraId="0082BBD8"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14.45</w:t>
            </w:r>
          </w:p>
        </w:tc>
        <w:tc>
          <w:tcPr>
            <w:tcW w:w="700" w:type="dxa"/>
            <w:noWrap/>
            <w:hideMark/>
          </w:tcPr>
          <w:p w14:paraId="326D0D9C"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11.19</w:t>
            </w:r>
          </w:p>
        </w:tc>
        <w:tc>
          <w:tcPr>
            <w:tcW w:w="1225" w:type="dxa"/>
            <w:noWrap/>
            <w:hideMark/>
          </w:tcPr>
          <w:p w14:paraId="1CAFDFBC"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209.32</w:t>
            </w:r>
          </w:p>
        </w:tc>
      </w:tr>
      <w:tr w:rsidR="00057A17" w:rsidRPr="00120E5F" w14:paraId="03945E19" w14:textId="77777777" w:rsidTr="00B04B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99B7EBE"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Bamberg</w:t>
            </w:r>
          </w:p>
        </w:tc>
        <w:tc>
          <w:tcPr>
            <w:tcW w:w="1507" w:type="dxa"/>
            <w:noWrap/>
            <w:hideMark/>
          </w:tcPr>
          <w:p w14:paraId="6D5A1DD8"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120.63</w:t>
            </w:r>
          </w:p>
        </w:tc>
        <w:tc>
          <w:tcPr>
            <w:tcW w:w="927" w:type="dxa"/>
            <w:noWrap/>
            <w:hideMark/>
          </w:tcPr>
          <w:p w14:paraId="3537CF5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17.72</w:t>
            </w:r>
          </w:p>
        </w:tc>
        <w:tc>
          <w:tcPr>
            <w:tcW w:w="698" w:type="dxa"/>
            <w:noWrap/>
            <w:hideMark/>
          </w:tcPr>
          <w:p w14:paraId="39194D56"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24.32</w:t>
            </w:r>
          </w:p>
        </w:tc>
        <w:tc>
          <w:tcPr>
            <w:tcW w:w="698" w:type="dxa"/>
            <w:noWrap/>
            <w:hideMark/>
          </w:tcPr>
          <w:p w14:paraId="1AB8C033"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10.48</w:t>
            </w:r>
          </w:p>
        </w:tc>
        <w:tc>
          <w:tcPr>
            <w:tcW w:w="1307" w:type="dxa"/>
            <w:noWrap/>
            <w:hideMark/>
          </w:tcPr>
          <w:p w14:paraId="3CB223D8"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1.34</w:t>
            </w:r>
          </w:p>
        </w:tc>
        <w:tc>
          <w:tcPr>
            <w:tcW w:w="829" w:type="dxa"/>
            <w:noWrap/>
            <w:hideMark/>
          </w:tcPr>
          <w:p w14:paraId="1915DB9B"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69.24</w:t>
            </w:r>
          </w:p>
        </w:tc>
        <w:tc>
          <w:tcPr>
            <w:tcW w:w="857" w:type="dxa"/>
            <w:noWrap/>
            <w:hideMark/>
          </w:tcPr>
          <w:p w14:paraId="76967D61"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2.43</w:t>
            </w:r>
          </w:p>
        </w:tc>
        <w:tc>
          <w:tcPr>
            <w:tcW w:w="724" w:type="dxa"/>
            <w:noWrap/>
            <w:hideMark/>
          </w:tcPr>
          <w:p w14:paraId="0654FBA9"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05473AF8"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9.04</w:t>
            </w:r>
          </w:p>
        </w:tc>
        <w:tc>
          <w:tcPr>
            <w:tcW w:w="672" w:type="dxa"/>
            <w:noWrap/>
            <w:hideMark/>
          </w:tcPr>
          <w:p w14:paraId="18ADF4E4"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73.54</w:t>
            </w:r>
          </w:p>
        </w:tc>
        <w:tc>
          <w:tcPr>
            <w:tcW w:w="700" w:type="dxa"/>
            <w:noWrap/>
            <w:hideMark/>
          </w:tcPr>
          <w:p w14:paraId="64989C87"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12.87</w:t>
            </w:r>
          </w:p>
        </w:tc>
        <w:tc>
          <w:tcPr>
            <w:tcW w:w="700" w:type="dxa"/>
            <w:noWrap/>
            <w:hideMark/>
          </w:tcPr>
          <w:p w14:paraId="4DB9CEBE"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9.99</w:t>
            </w:r>
          </w:p>
        </w:tc>
        <w:tc>
          <w:tcPr>
            <w:tcW w:w="1225" w:type="dxa"/>
            <w:noWrap/>
            <w:hideMark/>
          </w:tcPr>
          <w:p w14:paraId="6C3D37D9"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211.88</w:t>
            </w:r>
          </w:p>
        </w:tc>
      </w:tr>
      <w:tr w:rsidR="00057A17" w:rsidRPr="00120E5F" w14:paraId="497AB487" w14:textId="77777777" w:rsidTr="00B04B17">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DEA85AC"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Bayreuth</w:t>
            </w:r>
          </w:p>
        </w:tc>
        <w:tc>
          <w:tcPr>
            <w:tcW w:w="1507" w:type="dxa"/>
            <w:noWrap/>
            <w:hideMark/>
          </w:tcPr>
          <w:p w14:paraId="59171836"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73.89</w:t>
            </w:r>
          </w:p>
        </w:tc>
        <w:tc>
          <w:tcPr>
            <w:tcW w:w="927" w:type="dxa"/>
            <w:noWrap/>
            <w:hideMark/>
          </w:tcPr>
          <w:p w14:paraId="6608ABD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17.27</w:t>
            </w:r>
          </w:p>
        </w:tc>
        <w:tc>
          <w:tcPr>
            <w:tcW w:w="698" w:type="dxa"/>
            <w:noWrap/>
            <w:hideMark/>
          </w:tcPr>
          <w:p w14:paraId="75B5BB09"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23.88</w:t>
            </w:r>
          </w:p>
        </w:tc>
        <w:tc>
          <w:tcPr>
            <w:tcW w:w="698" w:type="dxa"/>
            <w:noWrap/>
            <w:hideMark/>
          </w:tcPr>
          <w:p w14:paraId="57D5373D"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10.09</w:t>
            </w:r>
          </w:p>
        </w:tc>
        <w:tc>
          <w:tcPr>
            <w:tcW w:w="1307" w:type="dxa"/>
            <w:noWrap/>
            <w:hideMark/>
          </w:tcPr>
          <w:p w14:paraId="29B4F97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1.05</w:t>
            </w:r>
          </w:p>
        </w:tc>
        <w:tc>
          <w:tcPr>
            <w:tcW w:w="829" w:type="dxa"/>
            <w:noWrap/>
            <w:hideMark/>
          </w:tcPr>
          <w:p w14:paraId="1ED285E6"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69.40</w:t>
            </w:r>
          </w:p>
        </w:tc>
        <w:tc>
          <w:tcPr>
            <w:tcW w:w="857" w:type="dxa"/>
            <w:noWrap/>
            <w:hideMark/>
          </w:tcPr>
          <w:p w14:paraId="0D678939"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2.15</w:t>
            </w:r>
          </w:p>
        </w:tc>
        <w:tc>
          <w:tcPr>
            <w:tcW w:w="724" w:type="dxa"/>
            <w:noWrap/>
            <w:hideMark/>
          </w:tcPr>
          <w:p w14:paraId="5807F9D1"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4507A3E9"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7.55</w:t>
            </w:r>
          </w:p>
        </w:tc>
        <w:tc>
          <w:tcPr>
            <w:tcW w:w="672" w:type="dxa"/>
            <w:noWrap/>
            <w:hideMark/>
          </w:tcPr>
          <w:p w14:paraId="51280B71"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71.08</w:t>
            </w:r>
          </w:p>
        </w:tc>
        <w:tc>
          <w:tcPr>
            <w:tcW w:w="700" w:type="dxa"/>
            <w:noWrap/>
            <w:hideMark/>
          </w:tcPr>
          <w:p w14:paraId="084BDA2D"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12.93</w:t>
            </w:r>
          </w:p>
        </w:tc>
        <w:tc>
          <w:tcPr>
            <w:tcW w:w="700" w:type="dxa"/>
            <w:noWrap/>
            <w:hideMark/>
          </w:tcPr>
          <w:p w14:paraId="60FDA7F1"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10.09</w:t>
            </w:r>
          </w:p>
        </w:tc>
        <w:tc>
          <w:tcPr>
            <w:tcW w:w="1225" w:type="dxa"/>
            <w:noWrap/>
            <w:hideMark/>
          </w:tcPr>
          <w:p w14:paraId="7E20C035"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213.31</w:t>
            </w:r>
          </w:p>
        </w:tc>
      </w:tr>
      <w:tr w:rsidR="00057A17" w:rsidRPr="00120E5F" w14:paraId="28E6FD00" w14:textId="77777777" w:rsidTr="00B04B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36C81E1"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Berchtesgaden</w:t>
            </w:r>
          </w:p>
        </w:tc>
        <w:tc>
          <w:tcPr>
            <w:tcW w:w="1507" w:type="dxa"/>
            <w:noWrap/>
            <w:hideMark/>
          </w:tcPr>
          <w:p w14:paraId="74BF3840"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11.27</w:t>
            </w:r>
          </w:p>
        </w:tc>
        <w:tc>
          <w:tcPr>
            <w:tcW w:w="927" w:type="dxa"/>
            <w:noWrap/>
            <w:hideMark/>
          </w:tcPr>
          <w:p w14:paraId="66DDF33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17.29</w:t>
            </w:r>
          </w:p>
        </w:tc>
        <w:tc>
          <w:tcPr>
            <w:tcW w:w="698" w:type="dxa"/>
            <w:noWrap/>
            <w:hideMark/>
          </w:tcPr>
          <w:p w14:paraId="6BC7C06B"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23.71</w:t>
            </w:r>
          </w:p>
        </w:tc>
        <w:tc>
          <w:tcPr>
            <w:tcW w:w="698" w:type="dxa"/>
            <w:noWrap/>
            <w:hideMark/>
          </w:tcPr>
          <w:p w14:paraId="692DC15B"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10.83</w:t>
            </w:r>
          </w:p>
        </w:tc>
        <w:tc>
          <w:tcPr>
            <w:tcW w:w="1307" w:type="dxa"/>
            <w:noWrap/>
            <w:hideMark/>
          </w:tcPr>
          <w:p w14:paraId="1B5F9CE6"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3.47</w:t>
            </w:r>
          </w:p>
        </w:tc>
        <w:tc>
          <w:tcPr>
            <w:tcW w:w="829" w:type="dxa"/>
            <w:noWrap/>
            <w:hideMark/>
          </w:tcPr>
          <w:p w14:paraId="3E12D90E"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76.03</w:t>
            </w:r>
          </w:p>
        </w:tc>
        <w:tc>
          <w:tcPr>
            <w:tcW w:w="857" w:type="dxa"/>
            <w:noWrap/>
            <w:hideMark/>
          </w:tcPr>
          <w:p w14:paraId="741DBC1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1.89</w:t>
            </w:r>
          </w:p>
        </w:tc>
        <w:tc>
          <w:tcPr>
            <w:tcW w:w="724" w:type="dxa"/>
            <w:noWrap/>
            <w:hideMark/>
          </w:tcPr>
          <w:p w14:paraId="33C57534"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392E243B"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8.11</w:t>
            </w:r>
          </w:p>
        </w:tc>
        <w:tc>
          <w:tcPr>
            <w:tcW w:w="672" w:type="dxa"/>
            <w:noWrap/>
            <w:hideMark/>
          </w:tcPr>
          <w:p w14:paraId="3A30CB31"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79.83</w:t>
            </w:r>
          </w:p>
        </w:tc>
        <w:tc>
          <w:tcPr>
            <w:tcW w:w="700" w:type="dxa"/>
            <w:noWrap/>
            <w:hideMark/>
          </w:tcPr>
          <w:p w14:paraId="7CEFF5E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13.04</w:t>
            </w:r>
          </w:p>
        </w:tc>
        <w:tc>
          <w:tcPr>
            <w:tcW w:w="700" w:type="dxa"/>
            <w:noWrap/>
            <w:hideMark/>
          </w:tcPr>
          <w:p w14:paraId="1CB8CC33"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10.23</w:t>
            </w:r>
          </w:p>
        </w:tc>
        <w:tc>
          <w:tcPr>
            <w:tcW w:w="1225" w:type="dxa"/>
            <w:noWrap/>
            <w:hideMark/>
          </w:tcPr>
          <w:p w14:paraId="787E85F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186.66</w:t>
            </w:r>
          </w:p>
        </w:tc>
      </w:tr>
      <w:tr w:rsidR="00057A17" w:rsidRPr="00120E5F" w14:paraId="17107FD3" w14:textId="77777777" w:rsidTr="00B04B17">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084A491"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Donaustauf</w:t>
            </w:r>
          </w:p>
        </w:tc>
        <w:tc>
          <w:tcPr>
            <w:tcW w:w="1507" w:type="dxa"/>
            <w:noWrap/>
            <w:hideMark/>
          </w:tcPr>
          <w:p w14:paraId="3BAA3807"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63.30</w:t>
            </w:r>
          </w:p>
        </w:tc>
        <w:tc>
          <w:tcPr>
            <w:tcW w:w="927" w:type="dxa"/>
            <w:noWrap/>
            <w:hideMark/>
          </w:tcPr>
          <w:p w14:paraId="0C3426DC"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18.32</w:t>
            </w:r>
          </w:p>
        </w:tc>
        <w:tc>
          <w:tcPr>
            <w:tcW w:w="698" w:type="dxa"/>
            <w:noWrap/>
            <w:hideMark/>
          </w:tcPr>
          <w:p w14:paraId="47C36FE2"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25.40</w:t>
            </w:r>
          </w:p>
        </w:tc>
        <w:tc>
          <w:tcPr>
            <w:tcW w:w="698" w:type="dxa"/>
            <w:noWrap/>
            <w:hideMark/>
          </w:tcPr>
          <w:p w14:paraId="2FA80027"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12.02</w:t>
            </w:r>
          </w:p>
        </w:tc>
        <w:tc>
          <w:tcPr>
            <w:tcW w:w="1307" w:type="dxa"/>
            <w:noWrap/>
            <w:hideMark/>
          </w:tcPr>
          <w:p w14:paraId="5B1AA3D8"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1.70</w:t>
            </w:r>
          </w:p>
        </w:tc>
        <w:tc>
          <w:tcPr>
            <w:tcW w:w="829" w:type="dxa"/>
            <w:noWrap/>
            <w:hideMark/>
          </w:tcPr>
          <w:p w14:paraId="280C80D8"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69.79</w:t>
            </w:r>
          </w:p>
        </w:tc>
        <w:tc>
          <w:tcPr>
            <w:tcW w:w="857" w:type="dxa"/>
            <w:noWrap/>
            <w:hideMark/>
          </w:tcPr>
          <w:p w14:paraId="02B79D1D"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2.24</w:t>
            </w:r>
          </w:p>
        </w:tc>
        <w:tc>
          <w:tcPr>
            <w:tcW w:w="724" w:type="dxa"/>
            <w:noWrap/>
            <w:hideMark/>
          </w:tcPr>
          <w:p w14:paraId="59130F51"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4B3F6F98"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11.94</w:t>
            </w:r>
          </w:p>
        </w:tc>
        <w:tc>
          <w:tcPr>
            <w:tcW w:w="672" w:type="dxa"/>
            <w:noWrap/>
            <w:hideMark/>
          </w:tcPr>
          <w:p w14:paraId="5BA8EA8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67.72</w:t>
            </w:r>
          </w:p>
        </w:tc>
        <w:tc>
          <w:tcPr>
            <w:tcW w:w="700" w:type="dxa"/>
            <w:noWrap/>
            <w:hideMark/>
          </w:tcPr>
          <w:p w14:paraId="7A3AA58B"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13.56</w:t>
            </w:r>
          </w:p>
        </w:tc>
        <w:tc>
          <w:tcPr>
            <w:tcW w:w="700" w:type="dxa"/>
            <w:noWrap/>
            <w:hideMark/>
          </w:tcPr>
          <w:p w14:paraId="36EDB78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10.44</w:t>
            </w:r>
          </w:p>
        </w:tc>
        <w:tc>
          <w:tcPr>
            <w:tcW w:w="1225" w:type="dxa"/>
            <w:noWrap/>
            <w:hideMark/>
          </w:tcPr>
          <w:p w14:paraId="58A6EE4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210.49</w:t>
            </w:r>
          </w:p>
        </w:tc>
      </w:tr>
      <w:tr w:rsidR="00057A17" w:rsidRPr="00120E5F" w14:paraId="3451C4FB" w14:textId="77777777" w:rsidTr="00B04B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F048D8D"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Feucht</w:t>
            </w:r>
          </w:p>
        </w:tc>
        <w:tc>
          <w:tcPr>
            <w:tcW w:w="1507" w:type="dxa"/>
            <w:noWrap/>
            <w:hideMark/>
          </w:tcPr>
          <w:p w14:paraId="1CB75A81"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54.91</w:t>
            </w:r>
          </w:p>
        </w:tc>
        <w:tc>
          <w:tcPr>
            <w:tcW w:w="927" w:type="dxa"/>
            <w:noWrap/>
            <w:hideMark/>
          </w:tcPr>
          <w:p w14:paraId="4117B924"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17.46</w:t>
            </w:r>
          </w:p>
        </w:tc>
        <w:tc>
          <w:tcPr>
            <w:tcW w:w="698" w:type="dxa"/>
            <w:noWrap/>
            <w:hideMark/>
          </w:tcPr>
          <w:p w14:paraId="46266F59"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24.53</w:t>
            </w:r>
          </w:p>
        </w:tc>
        <w:tc>
          <w:tcPr>
            <w:tcW w:w="698" w:type="dxa"/>
            <w:noWrap/>
            <w:hideMark/>
          </w:tcPr>
          <w:p w14:paraId="4B8A77EE"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9.93</w:t>
            </w:r>
          </w:p>
        </w:tc>
        <w:tc>
          <w:tcPr>
            <w:tcW w:w="1307" w:type="dxa"/>
            <w:noWrap/>
            <w:hideMark/>
          </w:tcPr>
          <w:p w14:paraId="1A27D40F"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1.60</w:t>
            </w:r>
          </w:p>
        </w:tc>
        <w:tc>
          <w:tcPr>
            <w:tcW w:w="829" w:type="dxa"/>
            <w:noWrap/>
            <w:hideMark/>
          </w:tcPr>
          <w:p w14:paraId="04FEFAD3"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69.49</w:t>
            </w:r>
          </w:p>
        </w:tc>
        <w:tc>
          <w:tcPr>
            <w:tcW w:w="857" w:type="dxa"/>
            <w:noWrap/>
            <w:hideMark/>
          </w:tcPr>
          <w:p w14:paraId="44E92D0B"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2.83</w:t>
            </w:r>
          </w:p>
        </w:tc>
        <w:tc>
          <w:tcPr>
            <w:tcW w:w="724" w:type="dxa"/>
            <w:noWrap/>
            <w:hideMark/>
          </w:tcPr>
          <w:p w14:paraId="4071E84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6CE880C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15.10</w:t>
            </w:r>
          </w:p>
        </w:tc>
        <w:tc>
          <w:tcPr>
            <w:tcW w:w="672" w:type="dxa"/>
            <w:noWrap/>
            <w:hideMark/>
          </w:tcPr>
          <w:p w14:paraId="2EA10060"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67.73</w:t>
            </w:r>
          </w:p>
        </w:tc>
        <w:tc>
          <w:tcPr>
            <w:tcW w:w="700" w:type="dxa"/>
            <w:noWrap/>
            <w:hideMark/>
          </w:tcPr>
          <w:p w14:paraId="7198319F"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14.13</w:t>
            </w:r>
          </w:p>
        </w:tc>
        <w:tc>
          <w:tcPr>
            <w:tcW w:w="700" w:type="dxa"/>
            <w:noWrap/>
            <w:hideMark/>
          </w:tcPr>
          <w:p w14:paraId="76B49D4A"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11.01</w:t>
            </w:r>
          </w:p>
        </w:tc>
        <w:tc>
          <w:tcPr>
            <w:tcW w:w="1225" w:type="dxa"/>
            <w:noWrap/>
            <w:hideMark/>
          </w:tcPr>
          <w:p w14:paraId="0A031BE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221.25</w:t>
            </w:r>
          </w:p>
        </w:tc>
      </w:tr>
      <w:tr w:rsidR="00057A17" w:rsidRPr="00120E5F" w14:paraId="335475F5" w14:textId="77777777" w:rsidTr="00B04B17">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FFEB224"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Freising</w:t>
            </w:r>
          </w:p>
        </w:tc>
        <w:tc>
          <w:tcPr>
            <w:tcW w:w="1507" w:type="dxa"/>
            <w:noWrap/>
            <w:hideMark/>
          </w:tcPr>
          <w:p w14:paraId="2904EA91"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64.32</w:t>
            </w:r>
          </w:p>
        </w:tc>
        <w:tc>
          <w:tcPr>
            <w:tcW w:w="927" w:type="dxa"/>
            <w:noWrap/>
            <w:hideMark/>
          </w:tcPr>
          <w:p w14:paraId="3CA78E3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16.46</w:t>
            </w:r>
          </w:p>
        </w:tc>
        <w:tc>
          <w:tcPr>
            <w:tcW w:w="698" w:type="dxa"/>
            <w:noWrap/>
            <w:hideMark/>
          </w:tcPr>
          <w:p w14:paraId="030705FC"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22.32</w:t>
            </w:r>
          </w:p>
        </w:tc>
        <w:tc>
          <w:tcPr>
            <w:tcW w:w="698" w:type="dxa"/>
            <w:noWrap/>
            <w:hideMark/>
          </w:tcPr>
          <w:p w14:paraId="3F7D44A7"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10.05</w:t>
            </w:r>
          </w:p>
        </w:tc>
        <w:tc>
          <w:tcPr>
            <w:tcW w:w="1307" w:type="dxa"/>
            <w:noWrap/>
            <w:hideMark/>
          </w:tcPr>
          <w:p w14:paraId="43BF85AC"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2.37</w:t>
            </w:r>
          </w:p>
        </w:tc>
        <w:tc>
          <w:tcPr>
            <w:tcW w:w="829" w:type="dxa"/>
            <w:noWrap/>
            <w:hideMark/>
          </w:tcPr>
          <w:p w14:paraId="2578018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73.60</w:t>
            </w:r>
          </w:p>
        </w:tc>
        <w:tc>
          <w:tcPr>
            <w:tcW w:w="857" w:type="dxa"/>
            <w:noWrap/>
            <w:hideMark/>
          </w:tcPr>
          <w:p w14:paraId="07DEB2E5"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2.55</w:t>
            </w:r>
          </w:p>
        </w:tc>
        <w:tc>
          <w:tcPr>
            <w:tcW w:w="724" w:type="dxa"/>
            <w:noWrap/>
            <w:hideMark/>
          </w:tcPr>
          <w:p w14:paraId="0581A66E"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59DA7604"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16.90</w:t>
            </w:r>
          </w:p>
        </w:tc>
        <w:tc>
          <w:tcPr>
            <w:tcW w:w="672" w:type="dxa"/>
            <w:noWrap/>
            <w:hideMark/>
          </w:tcPr>
          <w:p w14:paraId="2CEE702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66.13</w:t>
            </w:r>
          </w:p>
        </w:tc>
        <w:tc>
          <w:tcPr>
            <w:tcW w:w="700" w:type="dxa"/>
            <w:noWrap/>
            <w:hideMark/>
          </w:tcPr>
          <w:p w14:paraId="5251C6A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14.99</w:t>
            </w:r>
          </w:p>
        </w:tc>
        <w:tc>
          <w:tcPr>
            <w:tcW w:w="700" w:type="dxa"/>
            <w:noWrap/>
            <w:hideMark/>
          </w:tcPr>
          <w:p w14:paraId="263E2AB7"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11.50</w:t>
            </w:r>
          </w:p>
        </w:tc>
        <w:tc>
          <w:tcPr>
            <w:tcW w:w="1225" w:type="dxa"/>
            <w:noWrap/>
            <w:hideMark/>
          </w:tcPr>
          <w:p w14:paraId="39F97D9B"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207.25</w:t>
            </w:r>
          </w:p>
        </w:tc>
      </w:tr>
      <w:tr w:rsidR="00057A17" w:rsidRPr="00120E5F" w14:paraId="2DC12F5C" w14:textId="77777777" w:rsidTr="00E83A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shd w:val="clear" w:color="auto" w:fill="D9D9D9" w:themeFill="background1" w:themeFillShade="D9"/>
            <w:noWrap/>
            <w:hideMark/>
          </w:tcPr>
          <w:p w14:paraId="4A3DF8E4"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Gaissach</w:t>
            </w:r>
          </w:p>
        </w:tc>
        <w:tc>
          <w:tcPr>
            <w:tcW w:w="1507" w:type="dxa"/>
            <w:shd w:val="clear" w:color="auto" w:fill="D9D9D9" w:themeFill="background1" w:themeFillShade="D9"/>
            <w:noWrap/>
            <w:hideMark/>
          </w:tcPr>
          <w:p w14:paraId="4682283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11.60</w:t>
            </w:r>
          </w:p>
        </w:tc>
        <w:tc>
          <w:tcPr>
            <w:tcW w:w="927" w:type="dxa"/>
            <w:shd w:val="clear" w:color="auto" w:fill="D9D9D9" w:themeFill="background1" w:themeFillShade="D9"/>
            <w:noWrap/>
            <w:hideMark/>
          </w:tcPr>
          <w:p w14:paraId="0A4D49E1"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16.66</w:t>
            </w:r>
          </w:p>
        </w:tc>
        <w:tc>
          <w:tcPr>
            <w:tcW w:w="698" w:type="dxa"/>
            <w:shd w:val="clear" w:color="auto" w:fill="D9D9D9" w:themeFill="background1" w:themeFillShade="D9"/>
            <w:noWrap/>
            <w:hideMark/>
          </w:tcPr>
          <w:p w14:paraId="5218014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22.61</w:t>
            </w:r>
          </w:p>
        </w:tc>
        <w:tc>
          <w:tcPr>
            <w:tcW w:w="698" w:type="dxa"/>
            <w:shd w:val="clear" w:color="auto" w:fill="D9D9D9" w:themeFill="background1" w:themeFillShade="D9"/>
            <w:noWrap/>
            <w:hideMark/>
          </w:tcPr>
          <w:p w14:paraId="7DF6A22A"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11.22</w:t>
            </w:r>
          </w:p>
        </w:tc>
        <w:tc>
          <w:tcPr>
            <w:tcW w:w="1307" w:type="dxa"/>
            <w:shd w:val="clear" w:color="auto" w:fill="D9D9D9" w:themeFill="background1" w:themeFillShade="D9"/>
            <w:noWrap/>
            <w:hideMark/>
          </w:tcPr>
          <w:p w14:paraId="79B81220"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4.22</w:t>
            </w:r>
          </w:p>
        </w:tc>
        <w:tc>
          <w:tcPr>
            <w:tcW w:w="829" w:type="dxa"/>
            <w:shd w:val="clear" w:color="auto" w:fill="D9D9D9" w:themeFill="background1" w:themeFillShade="D9"/>
            <w:noWrap/>
            <w:hideMark/>
          </w:tcPr>
          <w:p w14:paraId="259C52FB"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73.22</w:t>
            </w:r>
          </w:p>
        </w:tc>
        <w:tc>
          <w:tcPr>
            <w:tcW w:w="857" w:type="dxa"/>
            <w:shd w:val="clear" w:color="auto" w:fill="D9D9D9" w:themeFill="background1" w:themeFillShade="D9"/>
            <w:noWrap/>
            <w:hideMark/>
          </w:tcPr>
          <w:p w14:paraId="79283CA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1.52</w:t>
            </w:r>
          </w:p>
        </w:tc>
        <w:tc>
          <w:tcPr>
            <w:tcW w:w="724" w:type="dxa"/>
            <w:shd w:val="clear" w:color="auto" w:fill="D9D9D9" w:themeFill="background1" w:themeFillShade="D9"/>
            <w:noWrap/>
            <w:hideMark/>
          </w:tcPr>
          <w:p w14:paraId="17AC9C5B"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shd w:val="clear" w:color="auto" w:fill="D9D9D9" w:themeFill="background1" w:themeFillShade="D9"/>
            <w:noWrap/>
            <w:hideMark/>
          </w:tcPr>
          <w:p w14:paraId="53F70AED"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5.55</w:t>
            </w:r>
          </w:p>
        </w:tc>
        <w:tc>
          <w:tcPr>
            <w:tcW w:w="672" w:type="dxa"/>
            <w:shd w:val="clear" w:color="auto" w:fill="D9D9D9" w:themeFill="background1" w:themeFillShade="D9"/>
            <w:noWrap/>
            <w:hideMark/>
          </w:tcPr>
          <w:p w14:paraId="476B04F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76.40</w:t>
            </w:r>
          </w:p>
        </w:tc>
        <w:tc>
          <w:tcPr>
            <w:tcW w:w="700" w:type="dxa"/>
            <w:shd w:val="clear" w:color="auto" w:fill="D9D9D9" w:themeFill="background1" w:themeFillShade="D9"/>
            <w:noWrap/>
            <w:hideMark/>
          </w:tcPr>
          <w:p w14:paraId="6FAA0331"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12.48</w:t>
            </w:r>
          </w:p>
        </w:tc>
        <w:tc>
          <w:tcPr>
            <w:tcW w:w="700" w:type="dxa"/>
            <w:shd w:val="clear" w:color="auto" w:fill="D9D9D9" w:themeFill="background1" w:themeFillShade="D9"/>
            <w:noWrap/>
            <w:hideMark/>
          </w:tcPr>
          <w:p w14:paraId="684966F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9.72</w:t>
            </w:r>
          </w:p>
        </w:tc>
        <w:tc>
          <w:tcPr>
            <w:tcW w:w="1225" w:type="dxa"/>
            <w:shd w:val="clear" w:color="auto" w:fill="D9D9D9" w:themeFill="background1" w:themeFillShade="D9"/>
            <w:noWrap/>
            <w:hideMark/>
          </w:tcPr>
          <w:p w14:paraId="6300B8DF"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200.88</w:t>
            </w:r>
          </w:p>
        </w:tc>
      </w:tr>
      <w:tr w:rsidR="00057A17" w:rsidRPr="00120E5F" w14:paraId="7AA899ED" w14:textId="77777777" w:rsidTr="00B04B17">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742A8EC"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Garmisch</w:t>
            </w:r>
          </w:p>
        </w:tc>
        <w:tc>
          <w:tcPr>
            <w:tcW w:w="1507" w:type="dxa"/>
            <w:noWrap/>
            <w:hideMark/>
          </w:tcPr>
          <w:p w14:paraId="03575109"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4.34</w:t>
            </w:r>
          </w:p>
        </w:tc>
        <w:tc>
          <w:tcPr>
            <w:tcW w:w="927" w:type="dxa"/>
            <w:noWrap/>
            <w:hideMark/>
          </w:tcPr>
          <w:p w14:paraId="47CC7DF1"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15.61</w:t>
            </w:r>
          </w:p>
        </w:tc>
        <w:tc>
          <w:tcPr>
            <w:tcW w:w="698" w:type="dxa"/>
            <w:noWrap/>
            <w:hideMark/>
          </w:tcPr>
          <w:p w14:paraId="0B085ED2"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21.99</w:t>
            </w:r>
          </w:p>
        </w:tc>
        <w:tc>
          <w:tcPr>
            <w:tcW w:w="698" w:type="dxa"/>
            <w:noWrap/>
            <w:hideMark/>
          </w:tcPr>
          <w:p w14:paraId="5B2A50B7"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9.74</w:t>
            </w:r>
          </w:p>
        </w:tc>
        <w:tc>
          <w:tcPr>
            <w:tcW w:w="1307" w:type="dxa"/>
            <w:noWrap/>
            <w:hideMark/>
          </w:tcPr>
          <w:p w14:paraId="01675FB1"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5.36</w:t>
            </w:r>
          </w:p>
        </w:tc>
        <w:tc>
          <w:tcPr>
            <w:tcW w:w="829" w:type="dxa"/>
            <w:noWrap/>
            <w:hideMark/>
          </w:tcPr>
          <w:p w14:paraId="75CEA94B"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77.39</w:t>
            </w:r>
          </w:p>
        </w:tc>
        <w:tc>
          <w:tcPr>
            <w:tcW w:w="857" w:type="dxa"/>
            <w:noWrap/>
            <w:hideMark/>
          </w:tcPr>
          <w:p w14:paraId="14419198"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1.74</w:t>
            </w:r>
          </w:p>
        </w:tc>
        <w:tc>
          <w:tcPr>
            <w:tcW w:w="724" w:type="dxa"/>
            <w:noWrap/>
            <w:hideMark/>
          </w:tcPr>
          <w:p w14:paraId="327B3016"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3AF09AD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5.02</w:t>
            </w:r>
          </w:p>
        </w:tc>
        <w:tc>
          <w:tcPr>
            <w:tcW w:w="672" w:type="dxa"/>
            <w:noWrap/>
            <w:hideMark/>
          </w:tcPr>
          <w:p w14:paraId="3B71756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65.53</w:t>
            </w:r>
          </w:p>
        </w:tc>
        <w:tc>
          <w:tcPr>
            <w:tcW w:w="700" w:type="dxa"/>
            <w:noWrap/>
            <w:hideMark/>
          </w:tcPr>
          <w:p w14:paraId="0AB128C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11.91</w:t>
            </w:r>
          </w:p>
        </w:tc>
        <w:tc>
          <w:tcPr>
            <w:tcW w:w="700" w:type="dxa"/>
            <w:noWrap/>
            <w:hideMark/>
          </w:tcPr>
          <w:p w14:paraId="49768E58"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9.50</w:t>
            </w:r>
          </w:p>
        </w:tc>
        <w:tc>
          <w:tcPr>
            <w:tcW w:w="1225" w:type="dxa"/>
            <w:noWrap/>
            <w:hideMark/>
          </w:tcPr>
          <w:p w14:paraId="643FB250"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196.35</w:t>
            </w:r>
          </w:p>
        </w:tc>
      </w:tr>
      <w:tr w:rsidR="00057A17" w:rsidRPr="00120E5F" w14:paraId="6357F7D9" w14:textId="77777777" w:rsidTr="00B04B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1260465"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Hof</w:t>
            </w:r>
          </w:p>
        </w:tc>
        <w:tc>
          <w:tcPr>
            <w:tcW w:w="1507" w:type="dxa"/>
            <w:noWrap/>
            <w:hideMark/>
          </w:tcPr>
          <w:p w14:paraId="1A8374BB"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93.64</w:t>
            </w:r>
          </w:p>
        </w:tc>
        <w:tc>
          <w:tcPr>
            <w:tcW w:w="927" w:type="dxa"/>
            <w:noWrap/>
            <w:hideMark/>
          </w:tcPr>
          <w:p w14:paraId="4021DBD6"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15.74</w:t>
            </w:r>
          </w:p>
        </w:tc>
        <w:tc>
          <w:tcPr>
            <w:tcW w:w="698" w:type="dxa"/>
            <w:noWrap/>
            <w:hideMark/>
          </w:tcPr>
          <w:p w14:paraId="6DFB7988"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20.98</w:t>
            </w:r>
          </w:p>
        </w:tc>
        <w:tc>
          <w:tcPr>
            <w:tcW w:w="698" w:type="dxa"/>
            <w:noWrap/>
            <w:hideMark/>
          </w:tcPr>
          <w:p w14:paraId="6372399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10.34</w:t>
            </w:r>
          </w:p>
        </w:tc>
        <w:tc>
          <w:tcPr>
            <w:tcW w:w="1307" w:type="dxa"/>
            <w:noWrap/>
            <w:hideMark/>
          </w:tcPr>
          <w:p w14:paraId="3019026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1.66</w:t>
            </w:r>
          </w:p>
        </w:tc>
        <w:tc>
          <w:tcPr>
            <w:tcW w:w="829" w:type="dxa"/>
            <w:noWrap/>
            <w:hideMark/>
          </w:tcPr>
          <w:p w14:paraId="4A7DA5A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70.25</w:t>
            </w:r>
          </w:p>
        </w:tc>
        <w:tc>
          <w:tcPr>
            <w:tcW w:w="857" w:type="dxa"/>
            <w:noWrap/>
            <w:hideMark/>
          </w:tcPr>
          <w:p w14:paraId="51498E2D"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2.64</w:t>
            </w:r>
          </w:p>
        </w:tc>
        <w:tc>
          <w:tcPr>
            <w:tcW w:w="724" w:type="dxa"/>
            <w:noWrap/>
            <w:hideMark/>
          </w:tcPr>
          <w:p w14:paraId="0DE0344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6D418EA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9.93</w:t>
            </w:r>
          </w:p>
        </w:tc>
        <w:tc>
          <w:tcPr>
            <w:tcW w:w="672" w:type="dxa"/>
            <w:noWrap/>
            <w:hideMark/>
          </w:tcPr>
          <w:p w14:paraId="0709C1B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68.57</w:t>
            </w:r>
          </w:p>
        </w:tc>
        <w:tc>
          <w:tcPr>
            <w:tcW w:w="700" w:type="dxa"/>
            <w:noWrap/>
            <w:hideMark/>
          </w:tcPr>
          <w:p w14:paraId="1C59031D"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12.97</w:t>
            </w:r>
          </w:p>
        </w:tc>
        <w:tc>
          <w:tcPr>
            <w:tcW w:w="700" w:type="dxa"/>
            <w:noWrap/>
            <w:hideMark/>
          </w:tcPr>
          <w:p w14:paraId="1DD9388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10.15</w:t>
            </w:r>
          </w:p>
        </w:tc>
        <w:tc>
          <w:tcPr>
            <w:tcW w:w="1225" w:type="dxa"/>
            <w:noWrap/>
            <w:hideMark/>
          </w:tcPr>
          <w:p w14:paraId="3159F6A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202.30</w:t>
            </w:r>
          </w:p>
        </w:tc>
      </w:tr>
      <w:tr w:rsidR="00057A17" w:rsidRPr="00120E5F" w14:paraId="78F9F612" w14:textId="77777777" w:rsidTr="00B04B17">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0CC2CDA"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Koesching</w:t>
            </w:r>
          </w:p>
        </w:tc>
        <w:tc>
          <w:tcPr>
            <w:tcW w:w="1507" w:type="dxa"/>
            <w:noWrap/>
            <w:hideMark/>
          </w:tcPr>
          <w:p w14:paraId="73E18C0C"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78.69</w:t>
            </w:r>
          </w:p>
        </w:tc>
        <w:tc>
          <w:tcPr>
            <w:tcW w:w="927" w:type="dxa"/>
            <w:noWrap/>
            <w:hideMark/>
          </w:tcPr>
          <w:p w14:paraId="2EC694EF"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18.02</w:t>
            </w:r>
          </w:p>
        </w:tc>
        <w:tc>
          <w:tcPr>
            <w:tcW w:w="698" w:type="dxa"/>
            <w:noWrap/>
            <w:hideMark/>
          </w:tcPr>
          <w:p w14:paraId="134C4FF2"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24.19</w:t>
            </w:r>
          </w:p>
        </w:tc>
        <w:tc>
          <w:tcPr>
            <w:tcW w:w="698" w:type="dxa"/>
            <w:noWrap/>
            <w:hideMark/>
          </w:tcPr>
          <w:p w14:paraId="71A3B67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12.40</w:t>
            </w:r>
          </w:p>
        </w:tc>
        <w:tc>
          <w:tcPr>
            <w:tcW w:w="1307" w:type="dxa"/>
            <w:noWrap/>
            <w:hideMark/>
          </w:tcPr>
          <w:p w14:paraId="309B5B2E"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1.53</w:t>
            </w:r>
          </w:p>
        </w:tc>
        <w:tc>
          <w:tcPr>
            <w:tcW w:w="829" w:type="dxa"/>
            <w:noWrap/>
            <w:hideMark/>
          </w:tcPr>
          <w:p w14:paraId="5305C1DC"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68.65</w:t>
            </w:r>
          </w:p>
        </w:tc>
        <w:tc>
          <w:tcPr>
            <w:tcW w:w="857" w:type="dxa"/>
            <w:noWrap/>
            <w:hideMark/>
          </w:tcPr>
          <w:p w14:paraId="1EEB0012"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2.72</w:t>
            </w:r>
          </w:p>
        </w:tc>
        <w:tc>
          <w:tcPr>
            <w:tcW w:w="724" w:type="dxa"/>
            <w:noWrap/>
            <w:hideMark/>
          </w:tcPr>
          <w:p w14:paraId="386E82A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029687B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10.90</w:t>
            </w:r>
          </w:p>
        </w:tc>
        <w:tc>
          <w:tcPr>
            <w:tcW w:w="672" w:type="dxa"/>
            <w:noWrap/>
            <w:hideMark/>
          </w:tcPr>
          <w:p w14:paraId="63E19C3F"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67.41</w:t>
            </w:r>
          </w:p>
        </w:tc>
        <w:tc>
          <w:tcPr>
            <w:tcW w:w="700" w:type="dxa"/>
            <w:noWrap/>
            <w:hideMark/>
          </w:tcPr>
          <w:p w14:paraId="6134072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14.12</w:t>
            </w:r>
          </w:p>
        </w:tc>
        <w:tc>
          <w:tcPr>
            <w:tcW w:w="700" w:type="dxa"/>
            <w:noWrap/>
            <w:hideMark/>
          </w:tcPr>
          <w:p w14:paraId="2402A9ED"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10.94</w:t>
            </w:r>
          </w:p>
        </w:tc>
        <w:tc>
          <w:tcPr>
            <w:tcW w:w="1225" w:type="dxa"/>
            <w:noWrap/>
            <w:hideMark/>
          </w:tcPr>
          <w:p w14:paraId="153DA545"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214.39</w:t>
            </w:r>
          </w:p>
        </w:tc>
      </w:tr>
      <w:tr w:rsidR="00057A17" w:rsidRPr="00120E5F" w14:paraId="16BDBA7D" w14:textId="77777777" w:rsidTr="00B04B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861FE9C"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Landshut</w:t>
            </w:r>
          </w:p>
        </w:tc>
        <w:tc>
          <w:tcPr>
            <w:tcW w:w="1507" w:type="dxa"/>
            <w:noWrap/>
            <w:hideMark/>
          </w:tcPr>
          <w:p w14:paraId="52717A11"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61.15</w:t>
            </w:r>
          </w:p>
        </w:tc>
        <w:tc>
          <w:tcPr>
            <w:tcW w:w="927" w:type="dxa"/>
            <w:noWrap/>
            <w:hideMark/>
          </w:tcPr>
          <w:p w14:paraId="6664BE6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18.17</w:t>
            </w:r>
          </w:p>
        </w:tc>
        <w:tc>
          <w:tcPr>
            <w:tcW w:w="698" w:type="dxa"/>
            <w:noWrap/>
            <w:hideMark/>
          </w:tcPr>
          <w:p w14:paraId="41E8982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23.60</w:t>
            </w:r>
          </w:p>
        </w:tc>
        <w:tc>
          <w:tcPr>
            <w:tcW w:w="698" w:type="dxa"/>
            <w:noWrap/>
            <w:hideMark/>
          </w:tcPr>
          <w:p w14:paraId="132124B9"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13.07</w:t>
            </w:r>
          </w:p>
        </w:tc>
        <w:tc>
          <w:tcPr>
            <w:tcW w:w="1307" w:type="dxa"/>
            <w:noWrap/>
            <w:hideMark/>
          </w:tcPr>
          <w:p w14:paraId="798A94E9"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2.32</w:t>
            </w:r>
          </w:p>
        </w:tc>
        <w:tc>
          <w:tcPr>
            <w:tcW w:w="829" w:type="dxa"/>
            <w:noWrap/>
            <w:hideMark/>
          </w:tcPr>
          <w:p w14:paraId="547FA854"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67.61</w:t>
            </w:r>
          </w:p>
        </w:tc>
        <w:tc>
          <w:tcPr>
            <w:tcW w:w="857" w:type="dxa"/>
            <w:noWrap/>
            <w:hideMark/>
          </w:tcPr>
          <w:p w14:paraId="406977C1"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2.32</w:t>
            </w:r>
          </w:p>
        </w:tc>
        <w:tc>
          <w:tcPr>
            <w:tcW w:w="724" w:type="dxa"/>
            <w:noWrap/>
            <w:hideMark/>
          </w:tcPr>
          <w:p w14:paraId="29240DC4"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6730EC3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8.22</w:t>
            </w:r>
          </w:p>
        </w:tc>
        <w:tc>
          <w:tcPr>
            <w:tcW w:w="672" w:type="dxa"/>
            <w:noWrap/>
            <w:hideMark/>
          </w:tcPr>
          <w:p w14:paraId="5AE22BC1"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69.88</w:t>
            </w:r>
          </w:p>
        </w:tc>
        <w:tc>
          <w:tcPr>
            <w:tcW w:w="700" w:type="dxa"/>
            <w:noWrap/>
            <w:hideMark/>
          </w:tcPr>
          <w:p w14:paraId="31B5730A"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14.10</w:t>
            </w:r>
          </w:p>
        </w:tc>
        <w:tc>
          <w:tcPr>
            <w:tcW w:w="700" w:type="dxa"/>
            <w:noWrap/>
            <w:hideMark/>
          </w:tcPr>
          <w:p w14:paraId="190B1E00"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10.90</w:t>
            </w:r>
          </w:p>
        </w:tc>
        <w:tc>
          <w:tcPr>
            <w:tcW w:w="1225" w:type="dxa"/>
            <w:noWrap/>
            <w:hideMark/>
          </w:tcPr>
          <w:p w14:paraId="5A8AB7E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210.01</w:t>
            </w:r>
          </w:p>
        </w:tc>
      </w:tr>
      <w:tr w:rsidR="00057A17" w:rsidRPr="00120E5F" w14:paraId="5568DEA6" w14:textId="77777777" w:rsidTr="00E83A7E">
        <w:trPr>
          <w:trHeight w:val="288"/>
        </w:trPr>
        <w:tc>
          <w:tcPr>
            <w:cnfStyle w:val="001000000000" w:firstRow="0" w:lastRow="0" w:firstColumn="1" w:lastColumn="0" w:oddVBand="0" w:evenVBand="0" w:oddHBand="0" w:evenHBand="0" w:firstRowFirstColumn="0" w:firstRowLastColumn="0" w:lastRowFirstColumn="0" w:lastRowLastColumn="0"/>
            <w:tcW w:w="1838" w:type="dxa"/>
            <w:shd w:val="clear" w:color="auto" w:fill="D9D9D9" w:themeFill="background1" w:themeFillShade="D9"/>
            <w:noWrap/>
            <w:hideMark/>
          </w:tcPr>
          <w:p w14:paraId="07A80F47"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Marktheidenfeld</w:t>
            </w:r>
          </w:p>
        </w:tc>
        <w:tc>
          <w:tcPr>
            <w:tcW w:w="1507" w:type="dxa"/>
            <w:shd w:val="clear" w:color="auto" w:fill="D9D9D9" w:themeFill="background1" w:themeFillShade="D9"/>
            <w:noWrap/>
            <w:hideMark/>
          </w:tcPr>
          <w:p w14:paraId="555EBD4E"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111.53</w:t>
            </w:r>
          </w:p>
        </w:tc>
        <w:tc>
          <w:tcPr>
            <w:tcW w:w="927" w:type="dxa"/>
            <w:shd w:val="clear" w:color="auto" w:fill="D9D9D9" w:themeFill="background1" w:themeFillShade="D9"/>
            <w:noWrap/>
            <w:hideMark/>
          </w:tcPr>
          <w:p w14:paraId="2E91411D"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18.26</w:t>
            </w:r>
          </w:p>
        </w:tc>
        <w:tc>
          <w:tcPr>
            <w:tcW w:w="698" w:type="dxa"/>
            <w:shd w:val="clear" w:color="auto" w:fill="D9D9D9" w:themeFill="background1" w:themeFillShade="D9"/>
            <w:noWrap/>
            <w:hideMark/>
          </w:tcPr>
          <w:p w14:paraId="157BBEF8"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24.33</w:t>
            </w:r>
          </w:p>
        </w:tc>
        <w:tc>
          <w:tcPr>
            <w:tcW w:w="698" w:type="dxa"/>
            <w:shd w:val="clear" w:color="auto" w:fill="D9D9D9" w:themeFill="background1" w:themeFillShade="D9"/>
            <w:noWrap/>
            <w:hideMark/>
          </w:tcPr>
          <w:p w14:paraId="4759E3DE"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12.50</w:t>
            </w:r>
          </w:p>
        </w:tc>
        <w:tc>
          <w:tcPr>
            <w:tcW w:w="1307" w:type="dxa"/>
            <w:shd w:val="clear" w:color="auto" w:fill="D9D9D9" w:themeFill="background1" w:themeFillShade="D9"/>
            <w:noWrap/>
            <w:hideMark/>
          </w:tcPr>
          <w:p w14:paraId="5E87A931"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1.25</w:t>
            </w:r>
          </w:p>
        </w:tc>
        <w:tc>
          <w:tcPr>
            <w:tcW w:w="829" w:type="dxa"/>
            <w:shd w:val="clear" w:color="auto" w:fill="D9D9D9" w:themeFill="background1" w:themeFillShade="D9"/>
            <w:noWrap/>
            <w:hideMark/>
          </w:tcPr>
          <w:p w14:paraId="1572AC12"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63.94</w:t>
            </w:r>
          </w:p>
        </w:tc>
        <w:tc>
          <w:tcPr>
            <w:tcW w:w="857" w:type="dxa"/>
            <w:shd w:val="clear" w:color="auto" w:fill="D9D9D9" w:themeFill="background1" w:themeFillShade="D9"/>
            <w:noWrap/>
            <w:hideMark/>
          </w:tcPr>
          <w:p w14:paraId="6B3FFE4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2.57</w:t>
            </w:r>
          </w:p>
        </w:tc>
        <w:tc>
          <w:tcPr>
            <w:tcW w:w="724" w:type="dxa"/>
            <w:shd w:val="clear" w:color="auto" w:fill="D9D9D9" w:themeFill="background1" w:themeFillShade="D9"/>
            <w:noWrap/>
            <w:hideMark/>
          </w:tcPr>
          <w:p w14:paraId="110A345F"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shd w:val="clear" w:color="auto" w:fill="D9D9D9" w:themeFill="background1" w:themeFillShade="D9"/>
            <w:noWrap/>
            <w:hideMark/>
          </w:tcPr>
          <w:p w14:paraId="4F87E6DE"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10.19</w:t>
            </w:r>
          </w:p>
        </w:tc>
        <w:tc>
          <w:tcPr>
            <w:tcW w:w="672" w:type="dxa"/>
            <w:shd w:val="clear" w:color="auto" w:fill="D9D9D9" w:themeFill="background1" w:themeFillShade="D9"/>
            <w:noWrap/>
            <w:hideMark/>
          </w:tcPr>
          <w:p w14:paraId="2BB0C1FE"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69.24</w:t>
            </w:r>
          </w:p>
        </w:tc>
        <w:tc>
          <w:tcPr>
            <w:tcW w:w="700" w:type="dxa"/>
            <w:shd w:val="clear" w:color="auto" w:fill="D9D9D9" w:themeFill="background1" w:themeFillShade="D9"/>
            <w:noWrap/>
            <w:hideMark/>
          </w:tcPr>
          <w:p w14:paraId="370F03F7"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13.42</w:t>
            </w:r>
          </w:p>
        </w:tc>
        <w:tc>
          <w:tcPr>
            <w:tcW w:w="700" w:type="dxa"/>
            <w:shd w:val="clear" w:color="auto" w:fill="D9D9D9" w:themeFill="background1" w:themeFillShade="D9"/>
            <w:noWrap/>
            <w:hideMark/>
          </w:tcPr>
          <w:p w14:paraId="5617FAA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9.82</w:t>
            </w:r>
          </w:p>
        </w:tc>
        <w:tc>
          <w:tcPr>
            <w:tcW w:w="1225" w:type="dxa"/>
            <w:shd w:val="clear" w:color="auto" w:fill="D9D9D9" w:themeFill="background1" w:themeFillShade="D9"/>
            <w:noWrap/>
            <w:hideMark/>
          </w:tcPr>
          <w:p w14:paraId="70F72C3C"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206.67</w:t>
            </w:r>
          </w:p>
        </w:tc>
      </w:tr>
      <w:tr w:rsidR="00057A17" w:rsidRPr="00120E5F" w14:paraId="50CB8A88" w14:textId="77777777" w:rsidTr="00E83A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shd w:val="clear" w:color="auto" w:fill="D9D9D9" w:themeFill="background1" w:themeFillShade="D9"/>
            <w:noWrap/>
            <w:hideMark/>
          </w:tcPr>
          <w:p w14:paraId="33327307"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Mindelheim</w:t>
            </w:r>
          </w:p>
        </w:tc>
        <w:tc>
          <w:tcPr>
            <w:tcW w:w="1507" w:type="dxa"/>
            <w:shd w:val="clear" w:color="auto" w:fill="D9D9D9" w:themeFill="background1" w:themeFillShade="D9"/>
            <w:noWrap/>
            <w:hideMark/>
          </w:tcPr>
          <w:p w14:paraId="31739C86"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28.02</w:t>
            </w:r>
          </w:p>
        </w:tc>
        <w:tc>
          <w:tcPr>
            <w:tcW w:w="927" w:type="dxa"/>
            <w:shd w:val="clear" w:color="auto" w:fill="D9D9D9" w:themeFill="background1" w:themeFillShade="D9"/>
            <w:noWrap/>
            <w:hideMark/>
          </w:tcPr>
          <w:p w14:paraId="3B48975F"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16.00</w:t>
            </w:r>
          </w:p>
        </w:tc>
        <w:tc>
          <w:tcPr>
            <w:tcW w:w="698" w:type="dxa"/>
            <w:shd w:val="clear" w:color="auto" w:fill="D9D9D9" w:themeFill="background1" w:themeFillShade="D9"/>
            <w:noWrap/>
            <w:hideMark/>
          </w:tcPr>
          <w:p w14:paraId="6AE3F76B"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22.02</w:t>
            </w:r>
          </w:p>
        </w:tc>
        <w:tc>
          <w:tcPr>
            <w:tcW w:w="698" w:type="dxa"/>
            <w:shd w:val="clear" w:color="auto" w:fill="D9D9D9" w:themeFill="background1" w:themeFillShade="D9"/>
            <w:noWrap/>
            <w:hideMark/>
          </w:tcPr>
          <w:p w14:paraId="4697B0E4"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9.98</w:t>
            </w:r>
          </w:p>
        </w:tc>
        <w:tc>
          <w:tcPr>
            <w:tcW w:w="1307" w:type="dxa"/>
            <w:shd w:val="clear" w:color="auto" w:fill="D9D9D9" w:themeFill="background1" w:themeFillShade="D9"/>
            <w:noWrap/>
            <w:hideMark/>
          </w:tcPr>
          <w:p w14:paraId="4469FFC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3.76</w:t>
            </w:r>
          </w:p>
        </w:tc>
        <w:tc>
          <w:tcPr>
            <w:tcW w:w="829" w:type="dxa"/>
            <w:shd w:val="clear" w:color="auto" w:fill="D9D9D9" w:themeFill="background1" w:themeFillShade="D9"/>
            <w:noWrap/>
            <w:hideMark/>
          </w:tcPr>
          <w:p w14:paraId="318582A7"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75.23</w:t>
            </w:r>
          </w:p>
        </w:tc>
        <w:tc>
          <w:tcPr>
            <w:tcW w:w="857" w:type="dxa"/>
            <w:shd w:val="clear" w:color="auto" w:fill="D9D9D9" w:themeFill="background1" w:themeFillShade="D9"/>
            <w:noWrap/>
            <w:hideMark/>
          </w:tcPr>
          <w:p w14:paraId="69F21DF4"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2.57</w:t>
            </w:r>
          </w:p>
        </w:tc>
        <w:tc>
          <w:tcPr>
            <w:tcW w:w="724" w:type="dxa"/>
            <w:shd w:val="clear" w:color="auto" w:fill="D9D9D9" w:themeFill="background1" w:themeFillShade="D9"/>
            <w:noWrap/>
            <w:hideMark/>
          </w:tcPr>
          <w:p w14:paraId="0873F8F4"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shd w:val="clear" w:color="auto" w:fill="D9D9D9" w:themeFill="background1" w:themeFillShade="D9"/>
            <w:noWrap/>
            <w:hideMark/>
          </w:tcPr>
          <w:p w14:paraId="64225DEA"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6.18</w:t>
            </w:r>
          </w:p>
        </w:tc>
        <w:tc>
          <w:tcPr>
            <w:tcW w:w="672" w:type="dxa"/>
            <w:shd w:val="clear" w:color="auto" w:fill="D9D9D9" w:themeFill="background1" w:themeFillShade="D9"/>
            <w:noWrap/>
            <w:hideMark/>
          </w:tcPr>
          <w:p w14:paraId="1579B978"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72.65</w:t>
            </w:r>
          </w:p>
        </w:tc>
        <w:tc>
          <w:tcPr>
            <w:tcW w:w="700" w:type="dxa"/>
            <w:shd w:val="clear" w:color="auto" w:fill="D9D9D9" w:themeFill="background1" w:themeFillShade="D9"/>
            <w:noWrap/>
            <w:hideMark/>
          </w:tcPr>
          <w:p w14:paraId="79CCF3CD"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13.91</w:t>
            </w:r>
          </w:p>
        </w:tc>
        <w:tc>
          <w:tcPr>
            <w:tcW w:w="700" w:type="dxa"/>
            <w:shd w:val="clear" w:color="auto" w:fill="D9D9D9" w:themeFill="background1" w:themeFillShade="D9"/>
            <w:noWrap/>
            <w:hideMark/>
          </w:tcPr>
          <w:p w14:paraId="46B1FD0D"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11.06</w:t>
            </w:r>
          </w:p>
        </w:tc>
        <w:tc>
          <w:tcPr>
            <w:tcW w:w="1225" w:type="dxa"/>
            <w:shd w:val="clear" w:color="auto" w:fill="D9D9D9" w:themeFill="background1" w:themeFillShade="D9"/>
            <w:noWrap/>
            <w:hideMark/>
          </w:tcPr>
          <w:p w14:paraId="3545C60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206.30</w:t>
            </w:r>
          </w:p>
        </w:tc>
      </w:tr>
      <w:tr w:rsidR="00057A17" w:rsidRPr="00120E5F" w14:paraId="4A2DC6DD" w14:textId="77777777" w:rsidTr="00B04B17">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B8E6AE2"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Munich</w:t>
            </w:r>
          </w:p>
        </w:tc>
        <w:tc>
          <w:tcPr>
            <w:tcW w:w="1507" w:type="dxa"/>
            <w:noWrap/>
            <w:hideMark/>
          </w:tcPr>
          <w:p w14:paraId="11A73406"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52.71</w:t>
            </w:r>
          </w:p>
        </w:tc>
        <w:tc>
          <w:tcPr>
            <w:tcW w:w="927" w:type="dxa"/>
            <w:noWrap/>
            <w:hideMark/>
          </w:tcPr>
          <w:p w14:paraId="56838E70"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17.47</w:t>
            </w:r>
          </w:p>
        </w:tc>
        <w:tc>
          <w:tcPr>
            <w:tcW w:w="698" w:type="dxa"/>
            <w:noWrap/>
            <w:hideMark/>
          </w:tcPr>
          <w:p w14:paraId="0FFC4ABD"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23.48</w:t>
            </w:r>
          </w:p>
        </w:tc>
        <w:tc>
          <w:tcPr>
            <w:tcW w:w="698" w:type="dxa"/>
            <w:noWrap/>
            <w:hideMark/>
          </w:tcPr>
          <w:p w14:paraId="5CCBE54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10.86</w:t>
            </w:r>
          </w:p>
        </w:tc>
        <w:tc>
          <w:tcPr>
            <w:tcW w:w="1307" w:type="dxa"/>
            <w:noWrap/>
            <w:hideMark/>
          </w:tcPr>
          <w:p w14:paraId="15281D4E"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2.38</w:t>
            </w:r>
          </w:p>
        </w:tc>
        <w:tc>
          <w:tcPr>
            <w:tcW w:w="829" w:type="dxa"/>
            <w:noWrap/>
            <w:hideMark/>
          </w:tcPr>
          <w:p w14:paraId="3EF8EF82"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72.37</w:t>
            </w:r>
          </w:p>
        </w:tc>
        <w:tc>
          <w:tcPr>
            <w:tcW w:w="857" w:type="dxa"/>
            <w:noWrap/>
            <w:hideMark/>
          </w:tcPr>
          <w:p w14:paraId="6F09349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2.55</w:t>
            </w:r>
          </w:p>
        </w:tc>
        <w:tc>
          <w:tcPr>
            <w:tcW w:w="724" w:type="dxa"/>
            <w:noWrap/>
            <w:hideMark/>
          </w:tcPr>
          <w:p w14:paraId="4F32F040"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7037A309"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17.18</w:t>
            </w:r>
          </w:p>
        </w:tc>
        <w:tc>
          <w:tcPr>
            <w:tcW w:w="672" w:type="dxa"/>
            <w:noWrap/>
            <w:hideMark/>
          </w:tcPr>
          <w:p w14:paraId="21767DAB"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67.16</w:t>
            </w:r>
          </w:p>
        </w:tc>
        <w:tc>
          <w:tcPr>
            <w:tcW w:w="700" w:type="dxa"/>
            <w:noWrap/>
            <w:hideMark/>
          </w:tcPr>
          <w:p w14:paraId="59BFC417"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14.57</w:t>
            </w:r>
          </w:p>
        </w:tc>
        <w:tc>
          <w:tcPr>
            <w:tcW w:w="700" w:type="dxa"/>
            <w:noWrap/>
            <w:hideMark/>
          </w:tcPr>
          <w:p w14:paraId="2CD27E5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11.26</w:t>
            </w:r>
          </w:p>
        </w:tc>
        <w:tc>
          <w:tcPr>
            <w:tcW w:w="1225" w:type="dxa"/>
            <w:noWrap/>
            <w:hideMark/>
          </w:tcPr>
          <w:p w14:paraId="2244F312"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207.25</w:t>
            </w:r>
          </w:p>
        </w:tc>
      </w:tr>
      <w:tr w:rsidR="00057A17" w:rsidRPr="00120E5F" w14:paraId="252039D2" w14:textId="77777777" w:rsidTr="00E83A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shd w:val="clear" w:color="auto" w:fill="D9D9D9" w:themeFill="background1" w:themeFillShade="D9"/>
            <w:noWrap/>
            <w:hideMark/>
          </w:tcPr>
          <w:p w14:paraId="5932F782"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Oettingen</w:t>
            </w:r>
          </w:p>
        </w:tc>
        <w:tc>
          <w:tcPr>
            <w:tcW w:w="1507" w:type="dxa"/>
            <w:shd w:val="clear" w:color="auto" w:fill="D9D9D9" w:themeFill="background1" w:themeFillShade="D9"/>
            <w:noWrap/>
            <w:hideMark/>
          </w:tcPr>
          <w:p w14:paraId="134E0D4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93.42</w:t>
            </w:r>
          </w:p>
        </w:tc>
        <w:tc>
          <w:tcPr>
            <w:tcW w:w="927" w:type="dxa"/>
            <w:shd w:val="clear" w:color="auto" w:fill="D9D9D9" w:themeFill="background1" w:themeFillShade="D9"/>
            <w:noWrap/>
            <w:hideMark/>
          </w:tcPr>
          <w:p w14:paraId="3460D2A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17.43</w:t>
            </w:r>
          </w:p>
        </w:tc>
        <w:tc>
          <w:tcPr>
            <w:tcW w:w="698" w:type="dxa"/>
            <w:shd w:val="clear" w:color="auto" w:fill="D9D9D9" w:themeFill="background1" w:themeFillShade="D9"/>
            <w:noWrap/>
            <w:hideMark/>
          </w:tcPr>
          <w:p w14:paraId="017D694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23.55</w:t>
            </w:r>
          </w:p>
        </w:tc>
        <w:tc>
          <w:tcPr>
            <w:tcW w:w="698" w:type="dxa"/>
            <w:shd w:val="clear" w:color="auto" w:fill="D9D9D9" w:themeFill="background1" w:themeFillShade="D9"/>
            <w:noWrap/>
            <w:hideMark/>
          </w:tcPr>
          <w:p w14:paraId="433C3C6E"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11.14</w:t>
            </w:r>
          </w:p>
        </w:tc>
        <w:tc>
          <w:tcPr>
            <w:tcW w:w="1307" w:type="dxa"/>
            <w:shd w:val="clear" w:color="auto" w:fill="D9D9D9" w:themeFill="background1" w:themeFillShade="D9"/>
            <w:noWrap/>
            <w:hideMark/>
          </w:tcPr>
          <w:p w14:paraId="78E722E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1.45</w:t>
            </w:r>
          </w:p>
        </w:tc>
        <w:tc>
          <w:tcPr>
            <w:tcW w:w="829" w:type="dxa"/>
            <w:shd w:val="clear" w:color="auto" w:fill="D9D9D9" w:themeFill="background1" w:themeFillShade="D9"/>
            <w:noWrap/>
            <w:hideMark/>
          </w:tcPr>
          <w:p w14:paraId="5633B0AB"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69.81</w:t>
            </w:r>
          </w:p>
        </w:tc>
        <w:tc>
          <w:tcPr>
            <w:tcW w:w="857" w:type="dxa"/>
            <w:shd w:val="clear" w:color="auto" w:fill="D9D9D9" w:themeFill="background1" w:themeFillShade="D9"/>
            <w:noWrap/>
            <w:hideMark/>
          </w:tcPr>
          <w:p w14:paraId="180D708E"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2.94</w:t>
            </w:r>
          </w:p>
        </w:tc>
        <w:tc>
          <w:tcPr>
            <w:tcW w:w="724" w:type="dxa"/>
            <w:shd w:val="clear" w:color="auto" w:fill="D9D9D9" w:themeFill="background1" w:themeFillShade="D9"/>
            <w:noWrap/>
            <w:hideMark/>
          </w:tcPr>
          <w:p w14:paraId="56A3C8A8"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shd w:val="clear" w:color="auto" w:fill="D9D9D9" w:themeFill="background1" w:themeFillShade="D9"/>
            <w:noWrap/>
            <w:hideMark/>
          </w:tcPr>
          <w:p w14:paraId="6455C366"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10.86</w:t>
            </w:r>
          </w:p>
        </w:tc>
        <w:tc>
          <w:tcPr>
            <w:tcW w:w="672" w:type="dxa"/>
            <w:shd w:val="clear" w:color="auto" w:fill="D9D9D9" w:themeFill="background1" w:themeFillShade="D9"/>
            <w:noWrap/>
            <w:hideMark/>
          </w:tcPr>
          <w:p w14:paraId="49360F3F"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68.61</w:t>
            </w:r>
          </w:p>
        </w:tc>
        <w:tc>
          <w:tcPr>
            <w:tcW w:w="700" w:type="dxa"/>
            <w:shd w:val="clear" w:color="auto" w:fill="D9D9D9" w:themeFill="background1" w:themeFillShade="D9"/>
            <w:noWrap/>
            <w:hideMark/>
          </w:tcPr>
          <w:p w14:paraId="39F3D30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13.47</w:t>
            </w:r>
          </w:p>
        </w:tc>
        <w:tc>
          <w:tcPr>
            <w:tcW w:w="700" w:type="dxa"/>
            <w:shd w:val="clear" w:color="auto" w:fill="D9D9D9" w:themeFill="background1" w:themeFillShade="D9"/>
            <w:noWrap/>
            <w:hideMark/>
          </w:tcPr>
          <w:p w14:paraId="59F2B583"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10.60</w:t>
            </w:r>
          </w:p>
        </w:tc>
        <w:tc>
          <w:tcPr>
            <w:tcW w:w="1225" w:type="dxa"/>
            <w:shd w:val="clear" w:color="auto" w:fill="D9D9D9" w:themeFill="background1" w:themeFillShade="D9"/>
            <w:noWrap/>
            <w:hideMark/>
          </w:tcPr>
          <w:p w14:paraId="4F2A4ED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210.45</w:t>
            </w:r>
          </w:p>
        </w:tc>
      </w:tr>
      <w:tr w:rsidR="00057A17" w:rsidRPr="00120E5F" w14:paraId="7CD7CF16" w14:textId="77777777" w:rsidTr="00B04B17">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056F658"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Passau</w:t>
            </w:r>
          </w:p>
        </w:tc>
        <w:tc>
          <w:tcPr>
            <w:tcW w:w="1507" w:type="dxa"/>
            <w:noWrap/>
            <w:hideMark/>
          </w:tcPr>
          <w:p w14:paraId="03356BA2"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46.17</w:t>
            </w:r>
          </w:p>
        </w:tc>
        <w:tc>
          <w:tcPr>
            <w:tcW w:w="927" w:type="dxa"/>
            <w:noWrap/>
            <w:hideMark/>
          </w:tcPr>
          <w:p w14:paraId="336EDB47"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17.80</w:t>
            </w:r>
          </w:p>
        </w:tc>
        <w:tc>
          <w:tcPr>
            <w:tcW w:w="698" w:type="dxa"/>
            <w:noWrap/>
            <w:hideMark/>
          </w:tcPr>
          <w:p w14:paraId="3EDEF9D4"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23.24</w:t>
            </w:r>
          </w:p>
        </w:tc>
        <w:tc>
          <w:tcPr>
            <w:tcW w:w="698" w:type="dxa"/>
            <w:noWrap/>
            <w:hideMark/>
          </w:tcPr>
          <w:p w14:paraId="0B230BFE"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12.50</w:t>
            </w:r>
          </w:p>
        </w:tc>
        <w:tc>
          <w:tcPr>
            <w:tcW w:w="1307" w:type="dxa"/>
            <w:noWrap/>
            <w:hideMark/>
          </w:tcPr>
          <w:p w14:paraId="5A8FB7CF"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2.20</w:t>
            </w:r>
          </w:p>
        </w:tc>
        <w:tc>
          <w:tcPr>
            <w:tcW w:w="829" w:type="dxa"/>
            <w:noWrap/>
            <w:hideMark/>
          </w:tcPr>
          <w:p w14:paraId="568B644D"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71.49</w:t>
            </w:r>
          </w:p>
        </w:tc>
        <w:tc>
          <w:tcPr>
            <w:tcW w:w="857" w:type="dxa"/>
            <w:noWrap/>
            <w:hideMark/>
          </w:tcPr>
          <w:p w14:paraId="3C93D196"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1.78</w:t>
            </w:r>
          </w:p>
        </w:tc>
        <w:tc>
          <w:tcPr>
            <w:tcW w:w="724" w:type="dxa"/>
            <w:noWrap/>
            <w:hideMark/>
          </w:tcPr>
          <w:p w14:paraId="0DDC4BC0"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5752B993"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12.55</w:t>
            </w:r>
          </w:p>
        </w:tc>
        <w:tc>
          <w:tcPr>
            <w:tcW w:w="672" w:type="dxa"/>
            <w:noWrap/>
            <w:hideMark/>
          </w:tcPr>
          <w:p w14:paraId="1BA6186B"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78.86</w:t>
            </w:r>
          </w:p>
        </w:tc>
        <w:tc>
          <w:tcPr>
            <w:tcW w:w="700" w:type="dxa"/>
            <w:noWrap/>
            <w:hideMark/>
          </w:tcPr>
          <w:p w14:paraId="4E037672"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13.34</w:t>
            </w:r>
          </w:p>
        </w:tc>
        <w:tc>
          <w:tcPr>
            <w:tcW w:w="700" w:type="dxa"/>
            <w:noWrap/>
            <w:hideMark/>
          </w:tcPr>
          <w:p w14:paraId="75E3C861"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10.53</w:t>
            </w:r>
          </w:p>
        </w:tc>
        <w:tc>
          <w:tcPr>
            <w:tcW w:w="1225" w:type="dxa"/>
            <w:noWrap/>
            <w:hideMark/>
          </w:tcPr>
          <w:p w14:paraId="3E8B30B1"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203.06</w:t>
            </w:r>
          </w:p>
        </w:tc>
      </w:tr>
      <w:tr w:rsidR="00057A17" w:rsidRPr="00120E5F" w14:paraId="74B7DE23" w14:textId="77777777" w:rsidTr="00B04B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E30888F"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Schneefernerhaus</w:t>
            </w:r>
          </w:p>
        </w:tc>
        <w:tc>
          <w:tcPr>
            <w:tcW w:w="1507" w:type="dxa"/>
            <w:noWrap/>
            <w:hideMark/>
          </w:tcPr>
          <w:p w14:paraId="26F3C2A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5.72</w:t>
            </w:r>
          </w:p>
        </w:tc>
        <w:tc>
          <w:tcPr>
            <w:tcW w:w="927" w:type="dxa"/>
            <w:noWrap/>
            <w:hideMark/>
          </w:tcPr>
          <w:p w14:paraId="70800989"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2.39</w:t>
            </w:r>
          </w:p>
        </w:tc>
        <w:tc>
          <w:tcPr>
            <w:tcW w:w="698" w:type="dxa"/>
            <w:noWrap/>
            <w:hideMark/>
          </w:tcPr>
          <w:p w14:paraId="7AFAD0CA"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5.29</w:t>
            </w:r>
          </w:p>
        </w:tc>
        <w:tc>
          <w:tcPr>
            <w:tcW w:w="698" w:type="dxa"/>
            <w:noWrap/>
            <w:hideMark/>
          </w:tcPr>
          <w:p w14:paraId="0328D7B0"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-0.30</w:t>
            </w:r>
          </w:p>
        </w:tc>
        <w:tc>
          <w:tcPr>
            <w:tcW w:w="1307" w:type="dxa"/>
            <w:noWrap/>
            <w:hideMark/>
          </w:tcPr>
          <w:p w14:paraId="50E7299E"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5.65</w:t>
            </w:r>
          </w:p>
        </w:tc>
        <w:tc>
          <w:tcPr>
            <w:tcW w:w="829" w:type="dxa"/>
            <w:noWrap/>
            <w:hideMark/>
          </w:tcPr>
          <w:p w14:paraId="4F34727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84.71</w:t>
            </w:r>
          </w:p>
        </w:tc>
        <w:tc>
          <w:tcPr>
            <w:tcW w:w="857" w:type="dxa"/>
            <w:noWrap/>
            <w:hideMark/>
          </w:tcPr>
          <w:p w14:paraId="2A17DE1A"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3.01</w:t>
            </w:r>
          </w:p>
        </w:tc>
        <w:tc>
          <w:tcPr>
            <w:tcW w:w="724" w:type="dxa"/>
            <w:noWrap/>
            <w:hideMark/>
          </w:tcPr>
          <w:p w14:paraId="70B05EFD"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3938FE0E"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6.49</w:t>
            </w:r>
          </w:p>
        </w:tc>
        <w:tc>
          <w:tcPr>
            <w:tcW w:w="672" w:type="dxa"/>
            <w:noWrap/>
            <w:hideMark/>
          </w:tcPr>
          <w:p w14:paraId="5A773986"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65.50</w:t>
            </w:r>
          </w:p>
        </w:tc>
        <w:tc>
          <w:tcPr>
            <w:tcW w:w="700" w:type="dxa"/>
            <w:noWrap/>
            <w:hideMark/>
          </w:tcPr>
          <w:p w14:paraId="2AE6ACBD"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11.52</w:t>
            </w:r>
          </w:p>
        </w:tc>
        <w:tc>
          <w:tcPr>
            <w:tcW w:w="700" w:type="dxa"/>
            <w:noWrap/>
            <w:hideMark/>
          </w:tcPr>
          <w:p w14:paraId="6E7D8714"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9.18</w:t>
            </w:r>
          </w:p>
        </w:tc>
        <w:tc>
          <w:tcPr>
            <w:tcW w:w="1225" w:type="dxa"/>
            <w:noWrap/>
            <w:hideMark/>
          </w:tcPr>
          <w:p w14:paraId="60B401D9"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194.23</w:t>
            </w:r>
          </w:p>
        </w:tc>
      </w:tr>
      <w:tr w:rsidR="00057A17" w:rsidRPr="00120E5F" w14:paraId="241A1788" w14:textId="77777777" w:rsidTr="00B04B17">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CD1CBAA"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Trostberg</w:t>
            </w:r>
          </w:p>
        </w:tc>
        <w:tc>
          <w:tcPr>
            <w:tcW w:w="1507" w:type="dxa"/>
            <w:noWrap/>
            <w:hideMark/>
          </w:tcPr>
          <w:p w14:paraId="277F28C7"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74.63</w:t>
            </w:r>
          </w:p>
        </w:tc>
        <w:tc>
          <w:tcPr>
            <w:tcW w:w="927" w:type="dxa"/>
            <w:noWrap/>
            <w:hideMark/>
          </w:tcPr>
          <w:p w14:paraId="544C22F9"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17.45</w:t>
            </w:r>
          </w:p>
        </w:tc>
        <w:tc>
          <w:tcPr>
            <w:tcW w:w="698" w:type="dxa"/>
            <w:noWrap/>
            <w:hideMark/>
          </w:tcPr>
          <w:p w14:paraId="07E68BA5"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22.91</w:t>
            </w:r>
          </w:p>
        </w:tc>
        <w:tc>
          <w:tcPr>
            <w:tcW w:w="698" w:type="dxa"/>
            <w:noWrap/>
            <w:hideMark/>
          </w:tcPr>
          <w:p w14:paraId="3287DC9C"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12.25</w:t>
            </w:r>
          </w:p>
        </w:tc>
        <w:tc>
          <w:tcPr>
            <w:tcW w:w="1307" w:type="dxa"/>
            <w:noWrap/>
            <w:hideMark/>
          </w:tcPr>
          <w:p w14:paraId="212711D5"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2.97</w:t>
            </w:r>
          </w:p>
        </w:tc>
        <w:tc>
          <w:tcPr>
            <w:tcW w:w="829" w:type="dxa"/>
            <w:noWrap/>
            <w:hideMark/>
          </w:tcPr>
          <w:p w14:paraId="72E3E4F4"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74.15</w:t>
            </w:r>
          </w:p>
        </w:tc>
        <w:tc>
          <w:tcPr>
            <w:tcW w:w="857" w:type="dxa"/>
            <w:noWrap/>
            <w:hideMark/>
          </w:tcPr>
          <w:p w14:paraId="2BD356E8"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2.27</w:t>
            </w:r>
          </w:p>
        </w:tc>
        <w:tc>
          <w:tcPr>
            <w:tcW w:w="724" w:type="dxa"/>
            <w:noWrap/>
            <w:hideMark/>
          </w:tcPr>
          <w:p w14:paraId="65B9DC45"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264422AD"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9.71</w:t>
            </w:r>
          </w:p>
        </w:tc>
        <w:tc>
          <w:tcPr>
            <w:tcW w:w="672" w:type="dxa"/>
            <w:noWrap/>
            <w:hideMark/>
          </w:tcPr>
          <w:p w14:paraId="1EF317FF"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67.72</w:t>
            </w:r>
          </w:p>
        </w:tc>
        <w:tc>
          <w:tcPr>
            <w:tcW w:w="700" w:type="dxa"/>
            <w:noWrap/>
            <w:hideMark/>
          </w:tcPr>
          <w:p w14:paraId="6EEC609C"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13.86</w:t>
            </w:r>
          </w:p>
        </w:tc>
        <w:tc>
          <w:tcPr>
            <w:tcW w:w="700" w:type="dxa"/>
            <w:noWrap/>
            <w:hideMark/>
          </w:tcPr>
          <w:p w14:paraId="7D432BBE"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11.12</w:t>
            </w:r>
          </w:p>
        </w:tc>
        <w:tc>
          <w:tcPr>
            <w:tcW w:w="1225" w:type="dxa"/>
            <w:noWrap/>
            <w:hideMark/>
          </w:tcPr>
          <w:p w14:paraId="14F20798"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196.50</w:t>
            </w:r>
          </w:p>
        </w:tc>
      </w:tr>
      <w:tr w:rsidR="00057A17" w:rsidRPr="00120E5F" w14:paraId="171E5F2F" w14:textId="77777777" w:rsidTr="00B04B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805708F"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Viechtach</w:t>
            </w:r>
          </w:p>
        </w:tc>
        <w:tc>
          <w:tcPr>
            <w:tcW w:w="1507" w:type="dxa"/>
            <w:noWrap/>
            <w:hideMark/>
          </w:tcPr>
          <w:p w14:paraId="23BBE19D"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2.02</w:t>
            </w:r>
          </w:p>
        </w:tc>
        <w:tc>
          <w:tcPr>
            <w:tcW w:w="927" w:type="dxa"/>
            <w:noWrap/>
            <w:hideMark/>
          </w:tcPr>
          <w:p w14:paraId="79CAF85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16.64</w:t>
            </w:r>
          </w:p>
        </w:tc>
        <w:tc>
          <w:tcPr>
            <w:tcW w:w="698" w:type="dxa"/>
            <w:noWrap/>
            <w:hideMark/>
          </w:tcPr>
          <w:p w14:paraId="7AA5CCD6"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22.08</w:t>
            </w:r>
          </w:p>
        </w:tc>
        <w:tc>
          <w:tcPr>
            <w:tcW w:w="698" w:type="dxa"/>
            <w:noWrap/>
            <w:hideMark/>
          </w:tcPr>
          <w:p w14:paraId="45B0269A"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11.38</w:t>
            </w:r>
          </w:p>
        </w:tc>
        <w:tc>
          <w:tcPr>
            <w:tcW w:w="1307" w:type="dxa"/>
            <w:noWrap/>
            <w:hideMark/>
          </w:tcPr>
          <w:p w14:paraId="11C5BB57"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1.79</w:t>
            </w:r>
          </w:p>
        </w:tc>
        <w:tc>
          <w:tcPr>
            <w:tcW w:w="829" w:type="dxa"/>
            <w:noWrap/>
            <w:hideMark/>
          </w:tcPr>
          <w:p w14:paraId="69B0A077"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70.25</w:t>
            </w:r>
          </w:p>
        </w:tc>
        <w:tc>
          <w:tcPr>
            <w:tcW w:w="857" w:type="dxa"/>
            <w:noWrap/>
            <w:hideMark/>
          </w:tcPr>
          <w:p w14:paraId="3808E759"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2.80</w:t>
            </w:r>
          </w:p>
        </w:tc>
        <w:tc>
          <w:tcPr>
            <w:tcW w:w="724" w:type="dxa"/>
            <w:noWrap/>
            <w:hideMark/>
          </w:tcPr>
          <w:p w14:paraId="48A00D4F"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3F2B709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5.07</w:t>
            </w:r>
          </w:p>
        </w:tc>
        <w:tc>
          <w:tcPr>
            <w:tcW w:w="672" w:type="dxa"/>
            <w:noWrap/>
            <w:hideMark/>
          </w:tcPr>
          <w:p w14:paraId="008AD8A7"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75.92</w:t>
            </w:r>
          </w:p>
        </w:tc>
        <w:tc>
          <w:tcPr>
            <w:tcW w:w="700" w:type="dxa"/>
            <w:noWrap/>
            <w:hideMark/>
          </w:tcPr>
          <w:p w14:paraId="69A62DF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12.90</w:t>
            </w:r>
          </w:p>
        </w:tc>
        <w:tc>
          <w:tcPr>
            <w:tcW w:w="700" w:type="dxa"/>
            <w:noWrap/>
            <w:hideMark/>
          </w:tcPr>
          <w:p w14:paraId="273D8E5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10.27</w:t>
            </w:r>
          </w:p>
        </w:tc>
        <w:tc>
          <w:tcPr>
            <w:tcW w:w="1225" w:type="dxa"/>
            <w:noWrap/>
            <w:hideMark/>
          </w:tcPr>
          <w:p w14:paraId="7F8B1E82"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205.91</w:t>
            </w:r>
          </w:p>
        </w:tc>
      </w:tr>
      <w:tr w:rsidR="00057A17" w:rsidRPr="00120E5F" w14:paraId="23775621" w14:textId="77777777" w:rsidTr="00B04B17">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3364E97"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Weiden</w:t>
            </w:r>
          </w:p>
        </w:tc>
        <w:tc>
          <w:tcPr>
            <w:tcW w:w="1507" w:type="dxa"/>
            <w:noWrap/>
            <w:hideMark/>
          </w:tcPr>
          <w:p w14:paraId="5571B964"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26.81</w:t>
            </w:r>
          </w:p>
        </w:tc>
        <w:tc>
          <w:tcPr>
            <w:tcW w:w="927" w:type="dxa"/>
            <w:noWrap/>
            <w:hideMark/>
          </w:tcPr>
          <w:p w14:paraId="06E21690"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17.19</w:t>
            </w:r>
          </w:p>
        </w:tc>
        <w:tc>
          <w:tcPr>
            <w:tcW w:w="698" w:type="dxa"/>
            <w:noWrap/>
            <w:hideMark/>
          </w:tcPr>
          <w:p w14:paraId="2A8845A4"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23.10</w:t>
            </w:r>
          </w:p>
        </w:tc>
        <w:tc>
          <w:tcPr>
            <w:tcW w:w="698" w:type="dxa"/>
            <w:noWrap/>
            <w:hideMark/>
          </w:tcPr>
          <w:p w14:paraId="48E46850"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11.22</w:t>
            </w:r>
          </w:p>
        </w:tc>
        <w:tc>
          <w:tcPr>
            <w:tcW w:w="1307" w:type="dxa"/>
            <w:noWrap/>
            <w:hideMark/>
          </w:tcPr>
          <w:p w14:paraId="7D82A6B1"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1.66</w:t>
            </w:r>
          </w:p>
        </w:tc>
        <w:tc>
          <w:tcPr>
            <w:tcW w:w="829" w:type="dxa"/>
            <w:noWrap/>
            <w:hideMark/>
          </w:tcPr>
          <w:p w14:paraId="1841C825"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67.55</w:t>
            </w:r>
          </w:p>
        </w:tc>
        <w:tc>
          <w:tcPr>
            <w:tcW w:w="857" w:type="dxa"/>
            <w:noWrap/>
            <w:hideMark/>
          </w:tcPr>
          <w:p w14:paraId="2EA7E006"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2.17</w:t>
            </w:r>
          </w:p>
        </w:tc>
        <w:tc>
          <w:tcPr>
            <w:tcW w:w="724" w:type="dxa"/>
            <w:noWrap/>
            <w:hideMark/>
          </w:tcPr>
          <w:p w14:paraId="794A22F0"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noWrap/>
            <w:hideMark/>
          </w:tcPr>
          <w:p w14:paraId="2C2B4C72"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10.33</w:t>
            </w:r>
          </w:p>
        </w:tc>
        <w:tc>
          <w:tcPr>
            <w:tcW w:w="672" w:type="dxa"/>
            <w:noWrap/>
            <w:hideMark/>
          </w:tcPr>
          <w:p w14:paraId="1420839D"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71.28</w:t>
            </w:r>
          </w:p>
        </w:tc>
        <w:tc>
          <w:tcPr>
            <w:tcW w:w="700" w:type="dxa"/>
            <w:noWrap/>
            <w:hideMark/>
          </w:tcPr>
          <w:p w14:paraId="3E65DB7A"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12.71</w:t>
            </w:r>
          </w:p>
        </w:tc>
        <w:tc>
          <w:tcPr>
            <w:tcW w:w="700" w:type="dxa"/>
            <w:noWrap/>
            <w:hideMark/>
          </w:tcPr>
          <w:p w14:paraId="64A1AF0F"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10.15</w:t>
            </w:r>
          </w:p>
        </w:tc>
        <w:tc>
          <w:tcPr>
            <w:tcW w:w="1225" w:type="dxa"/>
            <w:noWrap/>
            <w:hideMark/>
          </w:tcPr>
          <w:p w14:paraId="29C5C730" w14:textId="77777777" w:rsidR="00057A17" w:rsidRPr="00120E5F" w:rsidRDefault="00057A17" w:rsidP="00B04B1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207.32</w:t>
            </w:r>
          </w:p>
        </w:tc>
      </w:tr>
      <w:tr w:rsidR="00057A17" w:rsidRPr="00120E5F" w14:paraId="404CC872" w14:textId="77777777" w:rsidTr="00E83A7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shd w:val="clear" w:color="auto" w:fill="D9D9D9" w:themeFill="background1" w:themeFillShade="D9"/>
            <w:noWrap/>
            <w:hideMark/>
          </w:tcPr>
          <w:p w14:paraId="342FF3B9" w14:textId="77777777" w:rsidR="00057A17" w:rsidRPr="00120E5F" w:rsidRDefault="00057A17" w:rsidP="00B04B17">
            <w:pPr>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Zusmarshausen</w:t>
            </w:r>
          </w:p>
        </w:tc>
        <w:tc>
          <w:tcPr>
            <w:tcW w:w="1507" w:type="dxa"/>
            <w:shd w:val="clear" w:color="auto" w:fill="D9D9D9" w:themeFill="background1" w:themeFillShade="D9"/>
            <w:noWrap/>
            <w:hideMark/>
          </w:tcPr>
          <w:p w14:paraId="2EA5E1D7"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43.74</w:t>
            </w:r>
          </w:p>
        </w:tc>
        <w:tc>
          <w:tcPr>
            <w:tcW w:w="927" w:type="dxa"/>
            <w:shd w:val="clear" w:color="auto" w:fill="D9D9D9" w:themeFill="background1" w:themeFillShade="D9"/>
            <w:noWrap/>
            <w:hideMark/>
          </w:tcPr>
          <w:p w14:paraId="2CD5C29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17.52</w:t>
            </w:r>
          </w:p>
        </w:tc>
        <w:tc>
          <w:tcPr>
            <w:tcW w:w="698" w:type="dxa"/>
            <w:shd w:val="clear" w:color="auto" w:fill="D9D9D9" w:themeFill="background1" w:themeFillShade="D9"/>
            <w:noWrap/>
            <w:hideMark/>
          </w:tcPr>
          <w:p w14:paraId="1F96A0ED"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24.05</w:t>
            </w:r>
          </w:p>
        </w:tc>
        <w:tc>
          <w:tcPr>
            <w:tcW w:w="698" w:type="dxa"/>
            <w:shd w:val="clear" w:color="auto" w:fill="D9D9D9" w:themeFill="background1" w:themeFillShade="D9"/>
            <w:noWrap/>
            <w:hideMark/>
          </w:tcPr>
          <w:p w14:paraId="70A872EB"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11.28</w:t>
            </w:r>
          </w:p>
        </w:tc>
        <w:tc>
          <w:tcPr>
            <w:tcW w:w="1307" w:type="dxa"/>
            <w:shd w:val="clear" w:color="auto" w:fill="D9D9D9" w:themeFill="background1" w:themeFillShade="D9"/>
            <w:noWrap/>
            <w:hideMark/>
          </w:tcPr>
          <w:p w14:paraId="094DA4E0"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2.14</w:t>
            </w:r>
          </w:p>
        </w:tc>
        <w:tc>
          <w:tcPr>
            <w:tcW w:w="829" w:type="dxa"/>
            <w:shd w:val="clear" w:color="auto" w:fill="D9D9D9" w:themeFill="background1" w:themeFillShade="D9"/>
            <w:noWrap/>
            <w:hideMark/>
          </w:tcPr>
          <w:p w14:paraId="02BAD076"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75.62</w:t>
            </w:r>
          </w:p>
        </w:tc>
        <w:tc>
          <w:tcPr>
            <w:tcW w:w="857" w:type="dxa"/>
            <w:shd w:val="clear" w:color="auto" w:fill="D9D9D9" w:themeFill="background1" w:themeFillShade="D9"/>
            <w:noWrap/>
            <w:hideMark/>
          </w:tcPr>
          <w:p w14:paraId="53DC035A"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2.62</w:t>
            </w:r>
          </w:p>
        </w:tc>
        <w:tc>
          <w:tcPr>
            <w:tcW w:w="724" w:type="dxa"/>
            <w:shd w:val="clear" w:color="auto" w:fill="D9D9D9" w:themeFill="background1" w:themeFillShade="D9"/>
            <w:noWrap/>
            <w:hideMark/>
          </w:tcPr>
          <w:p w14:paraId="3A796E49"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0.00</w:t>
            </w:r>
          </w:p>
        </w:tc>
        <w:tc>
          <w:tcPr>
            <w:tcW w:w="672" w:type="dxa"/>
            <w:shd w:val="clear" w:color="auto" w:fill="D9D9D9" w:themeFill="background1" w:themeFillShade="D9"/>
            <w:noWrap/>
            <w:hideMark/>
          </w:tcPr>
          <w:p w14:paraId="5F88C826"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11.41</w:t>
            </w:r>
          </w:p>
        </w:tc>
        <w:tc>
          <w:tcPr>
            <w:tcW w:w="672" w:type="dxa"/>
            <w:shd w:val="clear" w:color="auto" w:fill="D9D9D9" w:themeFill="background1" w:themeFillShade="D9"/>
            <w:noWrap/>
            <w:hideMark/>
          </w:tcPr>
          <w:p w14:paraId="1D734DA5"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67.55</w:t>
            </w:r>
          </w:p>
        </w:tc>
        <w:tc>
          <w:tcPr>
            <w:tcW w:w="700" w:type="dxa"/>
            <w:shd w:val="clear" w:color="auto" w:fill="D9D9D9" w:themeFill="background1" w:themeFillShade="D9"/>
            <w:noWrap/>
            <w:hideMark/>
          </w:tcPr>
          <w:p w14:paraId="6B7685B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14.86</w:t>
            </w:r>
          </w:p>
        </w:tc>
        <w:tc>
          <w:tcPr>
            <w:tcW w:w="700" w:type="dxa"/>
            <w:shd w:val="clear" w:color="auto" w:fill="D9D9D9" w:themeFill="background1" w:themeFillShade="D9"/>
            <w:noWrap/>
            <w:hideMark/>
          </w:tcPr>
          <w:p w14:paraId="3CF5727C"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11.74</w:t>
            </w:r>
          </w:p>
        </w:tc>
        <w:tc>
          <w:tcPr>
            <w:tcW w:w="1225" w:type="dxa"/>
            <w:shd w:val="clear" w:color="auto" w:fill="D9D9D9" w:themeFill="background1" w:themeFillShade="D9"/>
            <w:noWrap/>
            <w:hideMark/>
          </w:tcPr>
          <w:p w14:paraId="2F35DC2F" w14:textId="77777777" w:rsidR="00057A17" w:rsidRPr="00120E5F" w:rsidRDefault="00057A17" w:rsidP="00B04B1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sidRPr="00120E5F">
              <w:rPr>
                <w:rFonts w:ascii="Arial" w:eastAsia="Times New Roman" w:hAnsi="Arial" w:cs="Arial"/>
                <w:sz w:val="18"/>
                <w:szCs w:val="18"/>
                <w:lang w:val="en-US" w:eastAsia="en-GB"/>
              </w:rPr>
              <w:t>212.53</w:t>
            </w:r>
          </w:p>
        </w:tc>
      </w:tr>
    </w:tbl>
    <w:p w14:paraId="4EFF0EC3" w14:textId="29E62B14" w:rsidR="00797A44" w:rsidRPr="00120E5F" w:rsidRDefault="00797A44" w:rsidP="00D35777">
      <w:pPr>
        <w:rPr>
          <w:rFonts w:ascii="Arial" w:hAnsi="Arial" w:cs="Arial"/>
          <w:color w:val="111111"/>
          <w:sz w:val="18"/>
          <w:szCs w:val="18"/>
          <w:lang w:val="en-US"/>
        </w:rPr>
        <w:sectPr w:rsidR="00797A44" w:rsidRPr="00120E5F" w:rsidSect="00EC5751">
          <w:pgSz w:w="16838" w:h="11906" w:orient="landscape"/>
          <w:pgMar w:top="1417" w:right="1417" w:bottom="1417" w:left="1134" w:header="708" w:footer="708" w:gutter="0"/>
          <w:cols w:space="708"/>
          <w:docGrid w:linePitch="360"/>
        </w:sectPr>
      </w:pPr>
    </w:p>
    <w:p w14:paraId="37D8A54F" w14:textId="5F03553B" w:rsidR="00797A44" w:rsidRDefault="00D561E2" w:rsidP="00D35777">
      <w:pPr>
        <w:shd w:val="clear" w:color="auto" w:fill="FFFFFF"/>
        <w:spacing w:line="360" w:lineRule="auto"/>
        <w:jc w:val="both"/>
        <w:rPr>
          <w:rFonts w:ascii="Arial" w:hAnsi="Arial" w:cs="Arial"/>
          <w:color w:val="111111"/>
          <w:sz w:val="18"/>
          <w:szCs w:val="18"/>
          <w:lang w:val="en-US"/>
        </w:rPr>
      </w:pPr>
      <w:r>
        <w:rPr>
          <w:rFonts w:ascii="Arial" w:hAnsi="Arial" w:cs="Arial"/>
          <w:noProof/>
          <w:color w:val="111111"/>
          <w:sz w:val="18"/>
          <w:szCs w:val="18"/>
          <w:lang w:val="en-GB" w:eastAsia="en-GB"/>
        </w:rPr>
        <w:lastRenderedPageBreak/>
        <w:drawing>
          <wp:inline distT="0" distB="0" distL="0" distR="0" wp14:anchorId="1DE9A5E8" wp14:editId="2D6549EC">
            <wp:extent cx="6031230" cy="383667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tions_map15k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31230" cy="3836670"/>
                    </a:xfrm>
                    <a:prstGeom prst="rect">
                      <a:avLst/>
                    </a:prstGeom>
                  </pic:spPr>
                </pic:pic>
              </a:graphicData>
            </a:graphic>
          </wp:inline>
        </w:drawing>
      </w:r>
    </w:p>
    <w:p w14:paraId="01D68BD0" w14:textId="1C15D98D" w:rsidR="00797A44" w:rsidRPr="00797A44" w:rsidRDefault="00797A44" w:rsidP="00D35777">
      <w:pPr>
        <w:shd w:val="clear" w:color="auto" w:fill="FFFFFF"/>
        <w:spacing w:line="360" w:lineRule="auto"/>
        <w:jc w:val="both"/>
        <w:rPr>
          <w:rFonts w:ascii="Arial" w:hAnsi="Arial" w:cs="Arial"/>
          <w:sz w:val="18"/>
          <w:szCs w:val="18"/>
          <w:lang w:val="en-US"/>
        </w:rPr>
      </w:pPr>
      <w:r w:rsidRPr="00797A44">
        <w:rPr>
          <w:rFonts w:ascii="Arial" w:hAnsi="Arial" w:cs="Arial"/>
          <w:b/>
          <w:bCs/>
          <w:sz w:val="18"/>
          <w:szCs w:val="18"/>
          <w:lang w:val="en-US"/>
        </w:rPr>
        <w:t>Figure S1.</w:t>
      </w:r>
      <w:r w:rsidRPr="00797A44">
        <w:rPr>
          <w:rFonts w:ascii="Arial" w:hAnsi="Arial" w:cs="Arial"/>
          <w:sz w:val="18"/>
          <w:szCs w:val="18"/>
          <w:lang w:val="en-US"/>
        </w:rPr>
        <w:t xml:space="preserve"> </w:t>
      </w:r>
      <w:r w:rsidRPr="00797A44">
        <w:rPr>
          <w:rFonts w:ascii="Arial" w:hAnsi="Arial" w:cs="Arial"/>
          <w:b/>
          <w:sz w:val="18"/>
          <w:szCs w:val="18"/>
          <w:lang w:val="en-US"/>
        </w:rPr>
        <w:t>Spatial relationship between sampling sites and environmental monitoring stations in Bavaria</w:t>
      </w:r>
      <w:r w:rsidRPr="00797A44">
        <w:rPr>
          <w:rFonts w:ascii="Arial" w:hAnsi="Arial" w:cs="Arial"/>
          <w:sz w:val="18"/>
          <w:szCs w:val="18"/>
          <w:lang w:val="en-US"/>
        </w:rPr>
        <w:t>.</w:t>
      </w:r>
      <w:r>
        <w:rPr>
          <w:rFonts w:ascii="Arial" w:hAnsi="Arial" w:cs="Arial"/>
          <w:sz w:val="18"/>
          <w:szCs w:val="18"/>
          <w:lang w:val="en-US"/>
        </w:rPr>
        <w:t xml:space="preserve"> </w:t>
      </w:r>
      <w:r w:rsidR="00831586" w:rsidRPr="00831586">
        <w:rPr>
          <w:rFonts w:ascii="Arial" w:hAnsi="Arial" w:cs="Arial"/>
          <w:sz w:val="18"/>
          <w:szCs w:val="18"/>
          <w:lang w:val="en-US"/>
        </w:rPr>
        <w:t xml:space="preserve">Map showing the spatial distribution of </w:t>
      </w:r>
      <w:r w:rsidR="00831586" w:rsidRPr="00831586">
        <w:rPr>
          <w:rFonts w:ascii="Arial" w:hAnsi="Arial" w:cs="Arial"/>
          <w:i/>
          <w:sz w:val="18"/>
          <w:szCs w:val="18"/>
          <w:lang w:val="en-US"/>
        </w:rPr>
        <w:t>Alternaria</w:t>
      </w:r>
      <w:r w:rsidR="00831586" w:rsidRPr="00831586">
        <w:rPr>
          <w:rFonts w:ascii="Arial" w:hAnsi="Arial" w:cs="Arial"/>
          <w:sz w:val="18"/>
          <w:szCs w:val="18"/>
          <w:lang w:val="en-US"/>
        </w:rPr>
        <w:t xml:space="preserve"> spore sampling stations (green markers) in Bavaria, Germany, and their nearest meteorological monitoring stations (blue markers). Connecting lines represent the shortest geodesic distance between each sampling site and its corresponding weather station. Distances exceeding 1</w:t>
      </w:r>
      <w:r w:rsidR="00D561E2">
        <w:rPr>
          <w:rFonts w:ascii="Arial" w:hAnsi="Arial" w:cs="Arial"/>
          <w:sz w:val="18"/>
          <w:szCs w:val="18"/>
          <w:lang w:val="en-US"/>
        </w:rPr>
        <w:t>5</w:t>
      </w:r>
      <w:r w:rsidR="00831586" w:rsidRPr="00831586">
        <w:rPr>
          <w:rFonts w:ascii="Arial" w:hAnsi="Arial" w:cs="Arial"/>
          <w:sz w:val="18"/>
          <w:szCs w:val="18"/>
          <w:lang w:val="en-US"/>
        </w:rPr>
        <w:t xml:space="preserve"> km are highlighted in orange, indicating locations where observational gaps were supplemented with modeled data from the Copernicus ERA5 reanalysis. The administrative boundary of Bavaria is outlined with a dashed black line to contextualize the regional coverage.</w:t>
      </w:r>
    </w:p>
    <w:p w14:paraId="004B6A0B" w14:textId="7C6A0F08" w:rsidR="00D35777" w:rsidRPr="00120E5F" w:rsidRDefault="00D35777" w:rsidP="00D35777">
      <w:pPr>
        <w:shd w:val="clear" w:color="auto" w:fill="FFFFFF"/>
        <w:spacing w:line="360" w:lineRule="auto"/>
        <w:jc w:val="both"/>
        <w:rPr>
          <w:rFonts w:ascii="Arial" w:hAnsi="Arial" w:cs="Arial"/>
          <w:color w:val="111111"/>
          <w:sz w:val="18"/>
          <w:szCs w:val="18"/>
          <w:lang w:val="en-US"/>
        </w:rPr>
      </w:pPr>
      <w:r w:rsidRPr="00120E5F">
        <w:rPr>
          <w:rFonts w:ascii="Arial" w:hAnsi="Arial" w:cs="Arial"/>
          <w:noProof/>
          <w:color w:val="111111"/>
          <w:sz w:val="18"/>
          <w:szCs w:val="18"/>
          <w:lang w:val="en-GB" w:eastAsia="en-GB"/>
        </w:rPr>
        <w:lastRenderedPageBreak/>
        <w:drawing>
          <wp:inline distT="0" distB="0" distL="0" distR="0" wp14:anchorId="551D2D2A" wp14:editId="31C18519">
            <wp:extent cx="5966460" cy="41986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luster with p-value.jpeg"/>
                    <pic:cNvPicPr/>
                  </pic:nvPicPr>
                  <pic:blipFill rotWithShape="1">
                    <a:blip r:embed="rId7" cstate="print">
                      <a:extLst>
                        <a:ext uri="{28A0092B-C50C-407E-A947-70E740481C1C}">
                          <a14:useLocalDpi xmlns:a14="http://schemas.microsoft.com/office/drawing/2010/main" val="0"/>
                        </a:ext>
                      </a:extLst>
                    </a:blip>
                    <a:srcRect t="6172"/>
                    <a:stretch/>
                  </pic:blipFill>
                  <pic:spPr bwMode="auto">
                    <a:xfrm>
                      <a:off x="0" y="0"/>
                      <a:ext cx="5970068" cy="4201159"/>
                    </a:xfrm>
                    <a:prstGeom prst="rect">
                      <a:avLst/>
                    </a:prstGeom>
                    <a:ln>
                      <a:noFill/>
                    </a:ln>
                    <a:extLst>
                      <a:ext uri="{53640926-AAD7-44D8-BBD7-CCE9431645EC}">
                        <a14:shadowObscured xmlns:a14="http://schemas.microsoft.com/office/drawing/2010/main"/>
                      </a:ext>
                    </a:extLst>
                  </pic:spPr>
                </pic:pic>
              </a:graphicData>
            </a:graphic>
          </wp:inline>
        </w:drawing>
      </w:r>
    </w:p>
    <w:p w14:paraId="682FE0DD" w14:textId="76B5BDB0" w:rsidR="00C21DE0" w:rsidRDefault="00D35777" w:rsidP="00D67F30">
      <w:pPr>
        <w:shd w:val="clear" w:color="auto" w:fill="FFFFFF"/>
        <w:spacing w:line="276" w:lineRule="auto"/>
        <w:jc w:val="both"/>
        <w:rPr>
          <w:rFonts w:ascii="Arial" w:hAnsi="Arial" w:cs="Arial"/>
          <w:color w:val="111111"/>
          <w:sz w:val="18"/>
          <w:szCs w:val="18"/>
          <w:lang w:val="en-US"/>
        </w:rPr>
      </w:pPr>
      <w:r w:rsidRPr="00120E5F">
        <w:rPr>
          <w:rFonts w:ascii="Arial" w:hAnsi="Arial" w:cs="Arial"/>
          <w:b/>
          <w:color w:val="111111"/>
          <w:sz w:val="18"/>
          <w:szCs w:val="18"/>
          <w:lang w:val="en-US"/>
        </w:rPr>
        <w:t>Figure S</w:t>
      </w:r>
      <w:r w:rsidR="006D53F2">
        <w:rPr>
          <w:rFonts w:ascii="Arial" w:hAnsi="Arial" w:cs="Arial"/>
          <w:b/>
          <w:color w:val="111111"/>
          <w:sz w:val="18"/>
          <w:szCs w:val="18"/>
          <w:lang w:val="en-US"/>
        </w:rPr>
        <w:t>2</w:t>
      </w:r>
      <w:r w:rsidRPr="00120E5F">
        <w:rPr>
          <w:rFonts w:ascii="Arial" w:hAnsi="Arial" w:cs="Arial"/>
          <w:b/>
          <w:color w:val="111111"/>
          <w:sz w:val="18"/>
          <w:szCs w:val="18"/>
          <w:lang w:val="en-US"/>
        </w:rPr>
        <w:t xml:space="preserve">. </w:t>
      </w:r>
      <w:r w:rsidR="0074435A" w:rsidRPr="00603F7B">
        <w:rPr>
          <w:rFonts w:ascii="Arial" w:hAnsi="Arial" w:cs="Arial"/>
          <w:b/>
          <w:color w:val="111111"/>
          <w:sz w:val="18"/>
          <w:szCs w:val="18"/>
          <w:lang w:val="en-US"/>
        </w:rPr>
        <w:t>Cluster dendrogram</w:t>
      </w:r>
      <w:r w:rsidR="00D32C85" w:rsidRPr="00603F7B">
        <w:rPr>
          <w:rFonts w:ascii="Arial" w:hAnsi="Arial" w:cs="Arial"/>
          <w:b/>
          <w:color w:val="111111"/>
          <w:sz w:val="18"/>
          <w:szCs w:val="18"/>
          <w:lang w:val="en-US"/>
        </w:rPr>
        <w:t xml:space="preserve"> showing p-values (%)</w:t>
      </w:r>
      <w:r w:rsidR="00D32C85">
        <w:rPr>
          <w:rFonts w:ascii="Arial" w:hAnsi="Arial" w:cs="Arial"/>
          <w:color w:val="111111"/>
          <w:sz w:val="18"/>
          <w:szCs w:val="18"/>
          <w:lang w:val="en-US"/>
        </w:rPr>
        <w:t xml:space="preserve"> for </w:t>
      </w:r>
      <w:r w:rsidR="0074435A" w:rsidRPr="00120E5F">
        <w:rPr>
          <w:rFonts w:ascii="Arial" w:hAnsi="Arial" w:cs="Arial"/>
          <w:i/>
          <w:color w:val="111111"/>
          <w:sz w:val="18"/>
          <w:szCs w:val="18"/>
          <w:lang w:val="en-US"/>
        </w:rPr>
        <w:t>Alternaria</w:t>
      </w:r>
      <w:r w:rsidR="0074435A" w:rsidRPr="00120E5F">
        <w:rPr>
          <w:rFonts w:ascii="Arial" w:hAnsi="Arial" w:cs="Arial"/>
          <w:color w:val="111111"/>
          <w:sz w:val="18"/>
          <w:szCs w:val="18"/>
          <w:lang w:val="en-US"/>
        </w:rPr>
        <w:t xml:space="preserve"> </w:t>
      </w:r>
      <w:r w:rsidR="00D32C85">
        <w:rPr>
          <w:rFonts w:ascii="Arial" w:hAnsi="Arial" w:cs="Arial"/>
          <w:color w:val="111111"/>
          <w:sz w:val="18"/>
          <w:szCs w:val="18"/>
          <w:lang w:val="en-US"/>
        </w:rPr>
        <w:t>S</w:t>
      </w:r>
      <w:r w:rsidR="00AA2950">
        <w:rPr>
          <w:rFonts w:ascii="Arial" w:hAnsi="Arial" w:cs="Arial"/>
          <w:color w:val="111111"/>
          <w:sz w:val="18"/>
          <w:szCs w:val="18"/>
          <w:lang w:val="en-US"/>
        </w:rPr>
        <w:t xml:space="preserve">easonal </w:t>
      </w:r>
      <w:r w:rsidR="00D32C85">
        <w:rPr>
          <w:rFonts w:ascii="Arial" w:hAnsi="Arial" w:cs="Arial"/>
          <w:color w:val="111111"/>
          <w:sz w:val="18"/>
          <w:szCs w:val="18"/>
          <w:lang w:val="en-US"/>
        </w:rPr>
        <w:t>F</w:t>
      </w:r>
      <w:r w:rsidR="00AA2950">
        <w:rPr>
          <w:rFonts w:ascii="Arial" w:hAnsi="Arial" w:cs="Arial"/>
          <w:color w:val="111111"/>
          <w:sz w:val="18"/>
          <w:szCs w:val="18"/>
          <w:lang w:val="en-US"/>
        </w:rPr>
        <w:t xml:space="preserve">ungal </w:t>
      </w:r>
      <w:r w:rsidR="00D32C85">
        <w:rPr>
          <w:rFonts w:ascii="Arial" w:hAnsi="Arial" w:cs="Arial"/>
          <w:color w:val="111111"/>
          <w:sz w:val="18"/>
          <w:szCs w:val="18"/>
          <w:lang w:val="en-US"/>
        </w:rPr>
        <w:t>I</w:t>
      </w:r>
      <w:r w:rsidR="00AA2950">
        <w:rPr>
          <w:rFonts w:ascii="Arial" w:hAnsi="Arial" w:cs="Arial"/>
          <w:color w:val="111111"/>
          <w:sz w:val="18"/>
          <w:szCs w:val="18"/>
          <w:lang w:val="en-US"/>
        </w:rPr>
        <w:t>ndex (SFI)</w:t>
      </w:r>
      <w:r w:rsidR="00D32C85">
        <w:rPr>
          <w:rFonts w:ascii="Arial" w:hAnsi="Arial" w:cs="Arial"/>
          <w:color w:val="111111"/>
          <w:sz w:val="18"/>
          <w:szCs w:val="18"/>
          <w:lang w:val="en-US"/>
        </w:rPr>
        <w:t xml:space="preserve"> </w:t>
      </w:r>
      <w:r w:rsidR="0074435A" w:rsidRPr="00120E5F">
        <w:rPr>
          <w:rFonts w:ascii="Arial" w:hAnsi="Arial" w:cs="Arial"/>
          <w:color w:val="111111"/>
          <w:sz w:val="18"/>
          <w:szCs w:val="18"/>
          <w:lang w:val="en-US"/>
        </w:rPr>
        <w:t>at each sampling site, generated using agglomerative hierarchical clustering with Ward's linkage method</w:t>
      </w:r>
      <w:r w:rsidRPr="00120E5F">
        <w:rPr>
          <w:rFonts w:ascii="Arial" w:hAnsi="Arial" w:cs="Arial"/>
          <w:color w:val="111111"/>
          <w:sz w:val="18"/>
          <w:szCs w:val="18"/>
          <w:lang w:val="en-US"/>
        </w:rPr>
        <w:t>.</w:t>
      </w:r>
    </w:p>
    <w:p w14:paraId="70A7E6CF" w14:textId="77777777" w:rsidR="00E01A1D" w:rsidRDefault="00C21DE0">
      <w:pPr>
        <w:rPr>
          <w:rFonts w:ascii="Arial" w:hAnsi="Arial" w:cs="Arial"/>
          <w:color w:val="111111"/>
          <w:sz w:val="18"/>
          <w:szCs w:val="18"/>
          <w:lang w:val="en-US"/>
        </w:rPr>
      </w:pPr>
      <w:r w:rsidRPr="00120E5F">
        <w:rPr>
          <w:rFonts w:ascii="Arial" w:hAnsi="Arial" w:cs="Arial"/>
          <w:color w:val="111111"/>
          <w:sz w:val="18"/>
          <w:szCs w:val="18"/>
          <w:lang w:val="en-US"/>
        </w:rPr>
        <w:br w:type="page"/>
      </w:r>
      <w:r w:rsidR="00E01A1D">
        <w:rPr>
          <w:rFonts w:ascii="Arial" w:hAnsi="Arial" w:cs="Arial"/>
          <w:noProof/>
          <w:color w:val="111111"/>
          <w:sz w:val="18"/>
          <w:szCs w:val="18"/>
          <w:lang w:val="en-GB" w:eastAsia="en-GB"/>
        </w:rPr>
        <w:lastRenderedPageBreak/>
        <w:drawing>
          <wp:inline distT="0" distB="0" distL="0" distR="0" wp14:anchorId="05F5B1AC" wp14:editId="362F223E">
            <wp:extent cx="5126957" cy="82524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_S3.png"/>
                    <pic:cNvPicPr/>
                  </pic:nvPicPr>
                  <pic:blipFill>
                    <a:blip r:embed="rId8">
                      <a:extLst>
                        <a:ext uri="{28A0092B-C50C-407E-A947-70E740481C1C}">
                          <a14:useLocalDpi xmlns:a14="http://schemas.microsoft.com/office/drawing/2010/main" val="0"/>
                        </a:ext>
                      </a:extLst>
                    </a:blip>
                    <a:stretch>
                      <a:fillRect/>
                    </a:stretch>
                  </pic:blipFill>
                  <pic:spPr>
                    <a:xfrm>
                      <a:off x="0" y="0"/>
                      <a:ext cx="5130975" cy="8258928"/>
                    </a:xfrm>
                    <a:prstGeom prst="rect">
                      <a:avLst/>
                    </a:prstGeom>
                  </pic:spPr>
                </pic:pic>
              </a:graphicData>
            </a:graphic>
          </wp:inline>
        </w:drawing>
      </w:r>
    </w:p>
    <w:p w14:paraId="126A68B3" w14:textId="79CE088E" w:rsidR="006976A4" w:rsidRDefault="00E01A1D" w:rsidP="00E01A1D">
      <w:pPr>
        <w:shd w:val="clear" w:color="auto" w:fill="FFFFFF"/>
        <w:spacing w:line="276" w:lineRule="auto"/>
        <w:jc w:val="both"/>
        <w:rPr>
          <w:rFonts w:ascii="Arial" w:hAnsi="Arial" w:cs="Arial"/>
          <w:color w:val="111111"/>
          <w:sz w:val="18"/>
          <w:szCs w:val="18"/>
          <w:lang w:val="en-US"/>
        </w:rPr>
      </w:pPr>
      <w:r w:rsidRPr="00120E5F">
        <w:rPr>
          <w:rFonts w:ascii="Arial" w:hAnsi="Arial" w:cs="Arial"/>
          <w:b/>
          <w:sz w:val="18"/>
          <w:szCs w:val="18"/>
          <w:lang w:val="en-US"/>
        </w:rPr>
        <w:t>Figure S</w:t>
      </w:r>
      <w:r>
        <w:rPr>
          <w:rFonts w:ascii="Arial" w:hAnsi="Arial" w:cs="Arial"/>
          <w:b/>
          <w:sz w:val="18"/>
          <w:szCs w:val="18"/>
          <w:lang w:val="en-US"/>
        </w:rPr>
        <w:t>3</w:t>
      </w:r>
      <w:r w:rsidRPr="00120E5F">
        <w:rPr>
          <w:rFonts w:ascii="Arial" w:hAnsi="Arial" w:cs="Arial"/>
          <w:b/>
          <w:sz w:val="18"/>
          <w:szCs w:val="18"/>
          <w:lang w:val="en-US"/>
        </w:rPr>
        <w:t xml:space="preserve">. </w:t>
      </w:r>
      <w:r w:rsidRPr="00603F7B">
        <w:rPr>
          <w:rFonts w:ascii="Arial" w:hAnsi="Arial" w:cs="Arial"/>
          <w:b/>
          <w:sz w:val="18"/>
          <w:szCs w:val="18"/>
          <w:lang w:val="en-US"/>
        </w:rPr>
        <w:t>Relative abundance (%) of the pollen sources according to the CORINE land cover habitats</w:t>
      </w:r>
      <w:r w:rsidRPr="00120E5F">
        <w:rPr>
          <w:rFonts w:ascii="Arial" w:hAnsi="Arial" w:cs="Arial"/>
          <w:sz w:val="18"/>
          <w:szCs w:val="18"/>
          <w:lang w:val="en-US"/>
        </w:rPr>
        <w:t xml:space="preserve">, considering several rings at different distances around the pollen traps (5, 10, 20, 30 km). Concentric ring graphs represented the abundance of the main land uses surrounding the stations. </w:t>
      </w:r>
      <w:r w:rsidRPr="00120E5F">
        <w:rPr>
          <w:rFonts w:ascii="Arial" w:hAnsi="Arial" w:cs="Arial"/>
          <w:color w:val="111111"/>
          <w:sz w:val="18"/>
          <w:szCs w:val="18"/>
          <w:lang w:val="en-US"/>
        </w:rPr>
        <w:t>The urban land density was calculated by dividing the urban area in each ring by the total land area in the corresponding ring</w:t>
      </w:r>
      <w:r>
        <w:rPr>
          <w:rFonts w:ascii="Arial" w:hAnsi="Arial" w:cs="Arial"/>
          <w:color w:val="111111"/>
          <w:sz w:val="18"/>
          <w:szCs w:val="18"/>
          <w:lang w:val="en-US"/>
        </w:rPr>
        <w:t>.</w:t>
      </w:r>
      <w:r w:rsidR="006976A4">
        <w:rPr>
          <w:rFonts w:ascii="Arial" w:hAnsi="Arial" w:cs="Arial"/>
          <w:color w:val="111111"/>
          <w:sz w:val="18"/>
          <w:szCs w:val="18"/>
          <w:lang w:val="en-US"/>
        </w:rPr>
        <w:br w:type="page"/>
      </w:r>
    </w:p>
    <w:p w14:paraId="279FDBCE" w14:textId="2A54B2BD" w:rsidR="003F3BEC" w:rsidRDefault="00EB50E4" w:rsidP="00CD0A9A">
      <w:pPr>
        <w:rPr>
          <w:rFonts w:ascii="Arial" w:hAnsi="Arial" w:cs="Arial"/>
          <w:color w:val="111111"/>
          <w:sz w:val="18"/>
          <w:szCs w:val="18"/>
          <w:lang w:val="en-US"/>
        </w:rPr>
      </w:pPr>
      <w:bookmarkStart w:id="0" w:name="_GoBack"/>
      <w:bookmarkEnd w:id="0"/>
      <w:r w:rsidRPr="003F3BEC">
        <w:rPr>
          <w:rFonts w:ascii="Arial" w:hAnsi="Arial" w:cs="Arial"/>
          <w:b/>
          <w:noProof/>
          <w:sz w:val="18"/>
          <w:szCs w:val="18"/>
          <w:lang w:val="en-GB" w:eastAsia="en-GB"/>
        </w:rPr>
        <w:lastRenderedPageBreak/>
        <mc:AlternateContent>
          <mc:Choice Requires="wps">
            <w:drawing>
              <wp:anchor distT="45720" distB="45720" distL="114300" distR="114300" simplePos="0" relativeHeight="251659264" behindDoc="0" locked="0" layoutInCell="1" allowOverlap="1" wp14:anchorId="273D27EB" wp14:editId="32144272">
                <wp:simplePos x="0" y="0"/>
                <wp:positionH relativeFrom="column">
                  <wp:posOffset>250825</wp:posOffset>
                </wp:positionH>
                <wp:positionV relativeFrom="paragraph">
                  <wp:posOffset>-168275</wp:posOffset>
                </wp:positionV>
                <wp:extent cx="411480" cy="3048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04800"/>
                        </a:xfrm>
                        <a:prstGeom prst="rect">
                          <a:avLst/>
                        </a:prstGeom>
                        <a:noFill/>
                        <a:ln w="9525">
                          <a:noFill/>
                          <a:miter lim="800000"/>
                          <a:headEnd/>
                          <a:tailEnd/>
                        </a:ln>
                      </wps:spPr>
                      <wps:txbx>
                        <w:txbxContent>
                          <w:p w14:paraId="77B64C73" w14:textId="77777777" w:rsidR="00CD0A9A" w:rsidRPr="003F3BEC" w:rsidRDefault="00CD0A9A" w:rsidP="003F3BEC">
                            <w:pPr>
                              <w:rPr>
                                <w:b/>
                                <w:lang w:val="en-GB"/>
                              </w:rPr>
                            </w:pPr>
                            <w:r w:rsidRPr="003F3BEC">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3D27EB" id="_x0000_t202" coordsize="21600,21600" o:spt="202" path="m,l,21600r21600,l21600,xe">
                <v:stroke joinstyle="miter"/>
                <v:path gradientshapeok="t" o:connecttype="rect"/>
              </v:shapetype>
              <v:shape id="Text Box 2" o:spid="_x0000_s1026" type="#_x0000_t202" style="position:absolute;margin-left:19.75pt;margin-top:-13.25pt;width:32.4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" filled="f" stroked="f">
                <v:textbox>
                  <w:txbxContent>
                    <w:p w14:paraId="77B64C73" w14:textId="77777777" w:rsidR="00CD0A9A" w:rsidRPr="003F3BEC" w:rsidRDefault="00CD0A9A" w:rsidP="003F3BEC">
                      <w:pPr>
                        <w:rPr>
                          <w:b/>
                          <w:lang w:val="en-GB"/>
                        </w:rPr>
                      </w:pPr>
                      <w:r w:rsidRPr="003F3BEC">
                        <w:rPr>
                          <w:b/>
                        </w:rPr>
                        <w:t>a)</w:t>
                      </w:r>
                    </w:p>
                  </w:txbxContent>
                </v:textbox>
              </v:shape>
            </w:pict>
          </mc:Fallback>
        </mc:AlternateContent>
      </w:r>
      <w:r w:rsidR="003F3BEC" w:rsidRPr="003F3BEC">
        <w:rPr>
          <w:rFonts w:ascii="Arial" w:hAnsi="Arial" w:cs="Arial"/>
          <w:b/>
          <w:noProof/>
          <w:sz w:val="18"/>
          <w:szCs w:val="18"/>
          <w:lang w:val="en-GB" w:eastAsia="en-GB"/>
        </w:rPr>
        <mc:AlternateContent>
          <mc:Choice Requires="wps">
            <w:drawing>
              <wp:anchor distT="45720" distB="45720" distL="114300" distR="114300" simplePos="0" relativeHeight="251660288" behindDoc="0" locked="0" layoutInCell="1" allowOverlap="1" wp14:anchorId="781B481C" wp14:editId="6A3BD37A">
                <wp:simplePos x="0" y="0"/>
                <wp:positionH relativeFrom="column">
                  <wp:posOffset>243205</wp:posOffset>
                </wp:positionH>
                <wp:positionV relativeFrom="paragraph">
                  <wp:posOffset>3565525</wp:posOffset>
                </wp:positionV>
                <wp:extent cx="411480" cy="304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04800"/>
                        </a:xfrm>
                        <a:prstGeom prst="rect">
                          <a:avLst/>
                        </a:prstGeom>
                        <a:noFill/>
                        <a:ln w="9525">
                          <a:noFill/>
                          <a:miter lim="800000"/>
                          <a:headEnd/>
                          <a:tailEnd/>
                        </a:ln>
                      </wps:spPr>
                      <wps:txbx>
                        <w:txbxContent>
                          <w:p w14:paraId="134FCE9E" w14:textId="77777777" w:rsidR="00CD0A9A" w:rsidRPr="003F3BEC" w:rsidRDefault="00CD0A9A" w:rsidP="003F3BEC">
                            <w:pPr>
                              <w:rPr>
                                <w:b/>
                                <w:lang w:val="en-GB"/>
                              </w:rPr>
                            </w:pPr>
                            <w:r w:rsidRPr="003F3BEC">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B481C" id="_x0000_s1027" type="#_x0000_t202" style="position:absolute;margin-left:19.15pt;margin-top:280.75pt;width:32.4pt;height:2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" filled="f" stroked="f">
                <v:textbox>
                  <w:txbxContent>
                    <w:p w14:paraId="134FCE9E" w14:textId="77777777" w:rsidR="00CD0A9A" w:rsidRPr="003F3BEC" w:rsidRDefault="00CD0A9A" w:rsidP="003F3BEC">
                      <w:pPr>
                        <w:rPr>
                          <w:b/>
                          <w:lang w:val="en-GB"/>
                        </w:rPr>
                      </w:pPr>
                      <w:r w:rsidRPr="003F3BEC">
                        <w:rPr>
                          <w:b/>
                        </w:rPr>
                        <w:t>b)</w:t>
                      </w:r>
                    </w:p>
                  </w:txbxContent>
                </v:textbox>
              </v:shape>
            </w:pict>
          </mc:Fallback>
        </mc:AlternateContent>
      </w:r>
      <w:r w:rsidR="003F3BEC">
        <w:rPr>
          <w:rFonts w:ascii="Arial" w:hAnsi="Arial" w:cs="Arial"/>
          <w:noProof/>
          <w:color w:val="111111"/>
          <w:sz w:val="18"/>
          <w:szCs w:val="18"/>
          <w:lang w:val="en-GB" w:eastAsia="en-GB"/>
        </w:rPr>
        <w:drawing>
          <wp:inline distT="0" distB="0" distL="0" distR="0" wp14:anchorId="4B8CFF03" wp14:editId="7F7168A2">
            <wp:extent cx="4861560" cy="3649411"/>
            <wp:effectExtent l="0" t="0" r="0" b="8255"/>
            <wp:docPr id="5" name="Picture 5" descr="C:\Users\plazagma\AppData\Local\Microsoft\Windows\INetCache\Content.Word\plot_green_300dpi_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lazagma\AppData\Local\Microsoft\Windows\INetCache\Content.Word\plot_green_300dpi_al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69067" cy="3655046"/>
                    </a:xfrm>
                    <a:prstGeom prst="rect">
                      <a:avLst/>
                    </a:prstGeom>
                    <a:noFill/>
                    <a:ln>
                      <a:noFill/>
                    </a:ln>
                  </pic:spPr>
                </pic:pic>
              </a:graphicData>
            </a:graphic>
          </wp:inline>
        </w:drawing>
      </w:r>
      <w:r w:rsidR="003F3BEC">
        <w:rPr>
          <w:rFonts w:ascii="Arial" w:hAnsi="Arial" w:cs="Arial"/>
          <w:noProof/>
          <w:color w:val="111111"/>
          <w:sz w:val="18"/>
          <w:szCs w:val="18"/>
          <w:lang w:val="en-GB" w:eastAsia="en-GB"/>
        </w:rPr>
        <w:drawing>
          <wp:inline distT="0" distB="0" distL="0" distR="0" wp14:anchorId="7B1FF03A" wp14:editId="2D37B121">
            <wp:extent cx="4853940" cy="3643691"/>
            <wp:effectExtent l="0" t="0" r="3810" b="0"/>
            <wp:docPr id="4" name="Picture 4" descr="C:\Users\plazagma\AppData\Local\Microsoft\Windows\INetCache\Content.Word\plot_green_300dpi_augsb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lazagma\AppData\Local\Microsoft\Windows\INetCache\Content.Word\plot_green_300dpi_augsbur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65744" cy="3652552"/>
                    </a:xfrm>
                    <a:prstGeom prst="rect">
                      <a:avLst/>
                    </a:prstGeom>
                    <a:noFill/>
                    <a:ln>
                      <a:noFill/>
                    </a:ln>
                  </pic:spPr>
                </pic:pic>
              </a:graphicData>
            </a:graphic>
          </wp:inline>
        </w:drawing>
      </w:r>
    </w:p>
    <w:p w14:paraId="3AC02369" w14:textId="1D1E67B6" w:rsidR="003F3BEC" w:rsidRDefault="003F3BEC" w:rsidP="001F7243">
      <w:pPr>
        <w:shd w:val="clear" w:color="auto" w:fill="FFFFFF"/>
        <w:spacing w:line="276" w:lineRule="auto"/>
        <w:jc w:val="both"/>
        <w:rPr>
          <w:rFonts w:ascii="Arial" w:hAnsi="Arial" w:cs="Arial"/>
          <w:color w:val="111111"/>
          <w:sz w:val="18"/>
          <w:szCs w:val="18"/>
          <w:lang w:val="en-US"/>
        </w:rPr>
      </w:pPr>
      <w:r w:rsidRPr="003F3BEC">
        <w:rPr>
          <w:rFonts w:ascii="Arial" w:hAnsi="Arial" w:cs="Arial"/>
          <w:b/>
          <w:color w:val="111111"/>
          <w:sz w:val="18"/>
          <w:szCs w:val="18"/>
          <w:lang w:val="en-US"/>
        </w:rPr>
        <w:t>Figure S</w:t>
      </w:r>
      <w:r w:rsidR="006D53F2">
        <w:rPr>
          <w:rFonts w:ascii="Arial" w:hAnsi="Arial" w:cs="Arial"/>
          <w:b/>
          <w:color w:val="111111"/>
          <w:sz w:val="18"/>
          <w:szCs w:val="18"/>
          <w:lang w:val="en-US"/>
        </w:rPr>
        <w:t>4</w:t>
      </w:r>
      <w:r>
        <w:rPr>
          <w:rFonts w:ascii="Arial" w:hAnsi="Arial" w:cs="Arial"/>
          <w:color w:val="111111"/>
          <w:sz w:val="18"/>
          <w:szCs w:val="18"/>
          <w:lang w:val="en-US"/>
        </w:rPr>
        <w:t xml:space="preserve">. </w:t>
      </w:r>
      <w:r w:rsidRPr="00603F7B">
        <w:rPr>
          <w:rFonts w:ascii="Arial" w:hAnsi="Arial" w:cs="Arial"/>
          <w:b/>
          <w:color w:val="111111"/>
          <w:sz w:val="18"/>
          <w:szCs w:val="18"/>
          <w:lang w:val="en-US"/>
        </w:rPr>
        <w:t xml:space="preserve">Association between city green spaces and airborne </w:t>
      </w:r>
      <w:r w:rsidRPr="001F7243">
        <w:rPr>
          <w:rFonts w:ascii="Arial" w:hAnsi="Arial" w:cs="Arial"/>
          <w:b/>
          <w:i/>
          <w:color w:val="111111"/>
          <w:sz w:val="18"/>
          <w:szCs w:val="18"/>
          <w:lang w:val="en-US"/>
        </w:rPr>
        <w:t>Alternaria</w:t>
      </w:r>
      <w:r w:rsidRPr="00603F7B">
        <w:rPr>
          <w:rFonts w:ascii="Arial" w:hAnsi="Arial" w:cs="Arial"/>
          <w:b/>
          <w:color w:val="111111"/>
          <w:sz w:val="18"/>
          <w:szCs w:val="18"/>
          <w:lang w:val="en-US"/>
        </w:rPr>
        <w:t xml:space="preserve"> spores</w:t>
      </w:r>
      <w:r w:rsidRPr="003F3BEC">
        <w:rPr>
          <w:rFonts w:ascii="Arial" w:hAnsi="Arial" w:cs="Arial"/>
          <w:color w:val="111111"/>
          <w:sz w:val="18"/>
          <w:szCs w:val="18"/>
          <w:lang w:val="en-US"/>
        </w:rPr>
        <w:t xml:space="preserve">. </w:t>
      </w:r>
      <w:r>
        <w:rPr>
          <w:rFonts w:ascii="Arial" w:hAnsi="Arial" w:cs="Arial"/>
          <w:color w:val="111111"/>
          <w:sz w:val="18"/>
          <w:szCs w:val="18"/>
          <w:lang w:val="en-US"/>
        </w:rPr>
        <w:t xml:space="preserve">a) </w:t>
      </w:r>
      <w:r w:rsidRPr="003F3BEC">
        <w:rPr>
          <w:rFonts w:ascii="Arial" w:hAnsi="Arial" w:cs="Arial"/>
          <w:color w:val="111111"/>
          <w:sz w:val="18"/>
          <w:szCs w:val="18"/>
          <w:lang w:val="en-US"/>
        </w:rPr>
        <w:t>Relationship between green urban areas (km²) and S</w:t>
      </w:r>
      <w:r w:rsidR="00AA2950">
        <w:rPr>
          <w:rFonts w:ascii="Arial" w:hAnsi="Arial" w:cs="Arial"/>
          <w:color w:val="111111"/>
          <w:sz w:val="18"/>
          <w:szCs w:val="18"/>
          <w:lang w:val="en-US"/>
        </w:rPr>
        <w:t xml:space="preserve">easonal </w:t>
      </w:r>
      <w:r w:rsidRPr="003F3BEC">
        <w:rPr>
          <w:rFonts w:ascii="Arial" w:hAnsi="Arial" w:cs="Arial"/>
          <w:color w:val="111111"/>
          <w:sz w:val="18"/>
          <w:szCs w:val="18"/>
          <w:lang w:val="en-US"/>
        </w:rPr>
        <w:t>F</w:t>
      </w:r>
      <w:r w:rsidR="00AA2950">
        <w:rPr>
          <w:rFonts w:ascii="Arial" w:hAnsi="Arial" w:cs="Arial"/>
          <w:color w:val="111111"/>
          <w:sz w:val="18"/>
          <w:szCs w:val="18"/>
          <w:lang w:val="en-US"/>
        </w:rPr>
        <w:t xml:space="preserve">ungal </w:t>
      </w:r>
      <w:r w:rsidRPr="003F3BEC">
        <w:rPr>
          <w:rFonts w:ascii="Arial" w:hAnsi="Arial" w:cs="Arial"/>
          <w:color w:val="111111"/>
          <w:sz w:val="18"/>
          <w:szCs w:val="18"/>
          <w:lang w:val="en-US"/>
        </w:rPr>
        <w:t>I</w:t>
      </w:r>
      <w:r w:rsidR="00AA2950">
        <w:rPr>
          <w:rFonts w:ascii="Arial" w:hAnsi="Arial" w:cs="Arial"/>
          <w:color w:val="111111"/>
          <w:sz w:val="18"/>
          <w:szCs w:val="18"/>
          <w:lang w:val="en-US"/>
        </w:rPr>
        <w:t>ndex (SFI)</w:t>
      </w:r>
      <w:r w:rsidRPr="003F3BEC">
        <w:rPr>
          <w:rFonts w:ascii="Arial" w:hAnsi="Arial" w:cs="Arial"/>
          <w:color w:val="111111"/>
          <w:sz w:val="18"/>
          <w:szCs w:val="18"/>
          <w:lang w:val="en-US"/>
        </w:rPr>
        <w:t xml:space="preserve"> at each location</w:t>
      </w:r>
      <w:r>
        <w:rPr>
          <w:rFonts w:ascii="Arial" w:hAnsi="Arial" w:cs="Arial"/>
          <w:color w:val="111111"/>
          <w:sz w:val="18"/>
          <w:szCs w:val="18"/>
          <w:lang w:val="en-US"/>
        </w:rPr>
        <w:t xml:space="preserve"> </w:t>
      </w:r>
      <w:r w:rsidR="006B46D2">
        <w:rPr>
          <w:rFonts w:ascii="Arial" w:hAnsi="Arial" w:cs="Arial"/>
          <w:color w:val="111111"/>
          <w:sz w:val="18"/>
          <w:szCs w:val="18"/>
          <w:lang w:val="en-US"/>
        </w:rPr>
        <w:t>for</w:t>
      </w:r>
      <w:r>
        <w:rPr>
          <w:rFonts w:ascii="Arial" w:hAnsi="Arial" w:cs="Arial"/>
          <w:color w:val="111111"/>
          <w:sz w:val="18"/>
          <w:szCs w:val="18"/>
          <w:lang w:val="en-US"/>
        </w:rPr>
        <w:t xml:space="preserve"> 22 sites. Schneefern</w:t>
      </w:r>
      <w:r w:rsidR="006B46D2">
        <w:rPr>
          <w:rFonts w:ascii="Arial" w:hAnsi="Arial" w:cs="Arial"/>
          <w:color w:val="111111"/>
          <w:sz w:val="18"/>
          <w:szCs w:val="18"/>
          <w:lang w:val="en-US"/>
        </w:rPr>
        <w:t>er</w:t>
      </w:r>
      <w:r>
        <w:rPr>
          <w:rFonts w:ascii="Arial" w:hAnsi="Arial" w:cs="Arial"/>
          <w:color w:val="111111"/>
          <w:sz w:val="18"/>
          <w:szCs w:val="18"/>
          <w:lang w:val="en-US"/>
        </w:rPr>
        <w:t>aus is excluded since is not a municipality</w:t>
      </w:r>
      <w:r w:rsidRPr="003F3BEC">
        <w:rPr>
          <w:rFonts w:ascii="Arial" w:hAnsi="Arial" w:cs="Arial"/>
          <w:color w:val="111111"/>
          <w:sz w:val="18"/>
          <w:szCs w:val="18"/>
          <w:lang w:val="en-US"/>
        </w:rPr>
        <w:t>. Each color represents a different cluster group identified through clustering analysis.</w:t>
      </w:r>
      <w:r>
        <w:rPr>
          <w:rFonts w:ascii="Arial" w:hAnsi="Arial" w:cs="Arial"/>
          <w:color w:val="111111"/>
          <w:sz w:val="18"/>
          <w:szCs w:val="18"/>
          <w:lang w:val="en-US"/>
        </w:rPr>
        <w:t xml:space="preserve"> b) </w:t>
      </w:r>
      <w:r w:rsidRPr="003F3BEC">
        <w:rPr>
          <w:rFonts w:ascii="Arial" w:hAnsi="Arial" w:cs="Arial"/>
          <w:color w:val="111111"/>
          <w:sz w:val="18"/>
          <w:szCs w:val="18"/>
          <w:lang w:val="en-US"/>
        </w:rPr>
        <w:t>Relationship between green urban areas (km²) and SFI at each location</w:t>
      </w:r>
      <w:r>
        <w:rPr>
          <w:rFonts w:ascii="Arial" w:hAnsi="Arial" w:cs="Arial"/>
          <w:color w:val="111111"/>
          <w:sz w:val="18"/>
          <w:szCs w:val="18"/>
          <w:lang w:val="en-US"/>
        </w:rPr>
        <w:t xml:space="preserve"> </w:t>
      </w:r>
      <w:r w:rsidR="006B46D2">
        <w:rPr>
          <w:rFonts w:ascii="Arial" w:hAnsi="Arial" w:cs="Arial"/>
          <w:color w:val="111111"/>
          <w:sz w:val="18"/>
          <w:szCs w:val="18"/>
          <w:lang w:val="en-US"/>
        </w:rPr>
        <w:t>for</w:t>
      </w:r>
      <w:r>
        <w:rPr>
          <w:rFonts w:ascii="Arial" w:hAnsi="Arial" w:cs="Arial"/>
          <w:color w:val="111111"/>
          <w:sz w:val="18"/>
          <w:szCs w:val="18"/>
          <w:lang w:val="en-US"/>
        </w:rPr>
        <w:t xml:space="preserve"> 21 sites</w:t>
      </w:r>
      <w:r w:rsidR="001F7243">
        <w:rPr>
          <w:rFonts w:ascii="Arial" w:hAnsi="Arial" w:cs="Arial"/>
          <w:color w:val="111111"/>
          <w:sz w:val="18"/>
          <w:szCs w:val="18"/>
          <w:lang w:val="en-US"/>
        </w:rPr>
        <w:t>.</w:t>
      </w:r>
      <w:r w:rsidRPr="003F3BEC">
        <w:rPr>
          <w:rFonts w:ascii="Arial" w:hAnsi="Arial" w:cs="Arial"/>
          <w:color w:val="111111"/>
          <w:sz w:val="18"/>
          <w:szCs w:val="18"/>
          <w:lang w:val="en-US"/>
        </w:rPr>
        <w:t xml:space="preserve"> The </w:t>
      </w:r>
      <w:r w:rsidR="006B46D2">
        <w:rPr>
          <w:rFonts w:ascii="Arial" w:hAnsi="Arial" w:cs="Arial"/>
          <w:color w:val="111111"/>
          <w:sz w:val="18"/>
          <w:szCs w:val="18"/>
          <w:lang w:val="en-US"/>
        </w:rPr>
        <w:t xml:space="preserve">city of </w:t>
      </w:r>
      <w:r w:rsidRPr="003F3BEC">
        <w:rPr>
          <w:rFonts w:ascii="Arial" w:hAnsi="Arial" w:cs="Arial"/>
          <w:color w:val="111111"/>
          <w:sz w:val="18"/>
          <w:szCs w:val="18"/>
          <w:lang w:val="en-US"/>
        </w:rPr>
        <w:t>Munich has been excluded due to its significantly larger green area compared to the other locations, which could distort the results. Similarly, Schneefern</w:t>
      </w:r>
      <w:r w:rsidR="006B46D2">
        <w:rPr>
          <w:rFonts w:ascii="Arial" w:hAnsi="Arial" w:cs="Arial"/>
          <w:color w:val="111111"/>
          <w:sz w:val="18"/>
          <w:szCs w:val="18"/>
          <w:lang w:val="en-US"/>
        </w:rPr>
        <w:t>er</w:t>
      </w:r>
      <w:r w:rsidRPr="003F3BEC">
        <w:rPr>
          <w:rFonts w:ascii="Arial" w:hAnsi="Arial" w:cs="Arial"/>
          <w:color w:val="111111"/>
          <w:sz w:val="18"/>
          <w:szCs w:val="18"/>
          <w:lang w:val="en-US"/>
        </w:rPr>
        <w:t>aus has been excluded as it is not classified as a municipality. Each location is color-coded based on the cluster group to which it belongs, as identifi</w:t>
      </w:r>
      <w:r w:rsidR="00BA7463">
        <w:rPr>
          <w:rFonts w:ascii="Arial" w:hAnsi="Arial" w:cs="Arial"/>
          <w:color w:val="111111"/>
          <w:sz w:val="18"/>
          <w:szCs w:val="18"/>
          <w:lang w:val="en-US"/>
        </w:rPr>
        <w:t>ed through clustering analysis.</w:t>
      </w:r>
    </w:p>
    <w:p w14:paraId="7296BDD3" w14:textId="77777777" w:rsidR="00C21DE0" w:rsidRPr="00120E5F" w:rsidRDefault="00C21DE0" w:rsidP="00C21DE0">
      <w:pPr>
        <w:shd w:val="clear" w:color="auto" w:fill="FFFFFF"/>
        <w:spacing w:line="360" w:lineRule="auto"/>
        <w:jc w:val="both"/>
        <w:rPr>
          <w:rFonts w:ascii="Arial" w:hAnsi="Arial" w:cs="Arial"/>
          <w:color w:val="111111"/>
          <w:sz w:val="18"/>
          <w:szCs w:val="18"/>
          <w:lang w:val="en-US"/>
        </w:rPr>
      </w:pPr>
      <w:r w:rsidRPr="00120E5F">
        <w:rPr>
          <w:rFonts w:ascii="Arial" w:hAnsi="Arial" w:cs="Arial"/>
          <w:noProof/>
          <w:color w:val="111111"/>
          <w:sz w:val="18"/>
          <w:szCs w:val="18"/>
          <w:lang w:val="en-GB" w:eastAsia="en-GB"/>
        </w:rPr>
        <w:lastRenderedPageBreak/>
        <w:drawing>
          <wp:inline distT="0" distB="0" distL="0" distR="0" wp14:anchorId="79F3C331" wp14:editId="0E70D2F1">
            <wp:extent cx="5480132" cy="7825740"/>
            <wp:effectExtent l="0" t="0" r="635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gure.6_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1250" cy="7827337"/>
                    </a:xfrm>
                    <a:prstGeom prst="rect">
                      <a:avLst/>
                    </a:prstGeom>
                  </pic:spPr>
                </pic:pic>
              </a:graphicData>
            </a:graphic>
          </wp:inline>
        </w:drawing>
      </w:r>
    </w:p>
    <w:p w14:paraId="1BFD4A41" w14:textId="77777777" w:rsidR="00C21DE0" w:rsidRPr="00120E5F" w:rsidRDefault="00C21DE0" w:rsidP="00C21DE0">
      <w:pPr>
        <w:shd w:val="clear" w:color="auto" w:fill="FFFFFF"/>
        <w:spacing w:line="360" w:lineRule="auto"/>
        <w:jc w:val="both"/>
        <w:rPr>
          <w:rFonts w:ascii="Arial" w:hAnsi="Arial" w:cs="Arial"/>
          <w:b/>
          <w:color w:val="111111"/>
          <w:sz w:val="18"/>
          <w:szCs w:val="18"/>
          <w:highlight w:val="yellow"/>
          <w:lang w:val="en-US"/>
        </w:rPr>
      </w:pPr>
      <w:r w:rsidRPr="00120E5F">
        <w:rPr>
          <w:rFonts w:ascii="Arial" w:hAnsi="Arial" w:cs="Arial"/>
          <w:b/>
          <w:noProof/>
          <w:color w:val="111111"/>
          <w:sz w:val="18"/>
          <w:szCs w:val="18"/>
          <w:lang w:val="en-GB" w:eastAsia="en-GB"/>
        </w:rPr>
        <w:lastRenderedPageBreak/>
        <w:drawing>
          <wp:inline distT="0" distB="0" distL="0" distR="0" wp14:anchorId="2A4C5194" wp14:editId="141FA446">
            <wp:extent cx="5517969" cy="7780020"/>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ure.6_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20808" cy="7784023"/>
                    </a:xfrm>
                    <a:prstGeom prst="rect">
                      <a:avLst/>
                    </a:prstGeom>
                  </pic:spPr>
                </pic:pic>
              </a:graphicData>
            </a:graphic>
          </wp:inline>
        </w:drawing>
      </w:r>
    </w:p>
    <w:p w14:paraId="5F166A2A" w14:textId="23BB8D9F" w:rsidR="00C21DE0" w:rsidRPr="00BE28C8" w:rsidRDefault="00EC5751" w:rsidP="00BE28C8">
      <w:pPr>
        <w:shd w:val="clear" w:color="auto" w:fill="FFFFFF"/>
        <w:spacing w:line="276" w:lineRule="auto"/>
        <w:jc w:val="both"/>
        <w:rPr>
          <w:rFonts w:ascii="Arial" w:hAnsi="Arial" w:cs="Arial"/>
          <w:sz w:val="18"/>
          <w:szCs w:val="18"/>
          <w:lang w:val="en-GB"/>
        </w:rPr>
      </w:pPr>
      <w:r w:rsidRPr="00BE28C8">
        <w:rPr>
          <w:rFonts w:ascii="Arial" w:hAnsi="Arial" w:cs="Arial"/>
          <w:b/>
          <w:sz w:val="18"/>
          <w:szCs w:val="18"/>
          <w:lang w:val="en-GB"/>
        </w:rPr>
        <w:t>Figure S</w:t>
      </w:r>
      <w:r w:rsidR="006D53F2">
        <w:rPr>
          <w:rFonts w:ascii="Arial" w:hAnsi="Arial" w:cs="Arial"/>
          <w:b/>
          <w:sz w:val="18"/>
          <w:szCs w:val="18"/>
          <w:lang w:val="en-GB"/>
        </w:rPr>
        <w:t>5</w:t>
      </w:r>
      <w:r w:rsidR="001F7243">
        <w:rPr>
          <w:rFonts w:ascii="Arial" w:hAnsi="Arial" w:cs="Arial"/>
          <w:b/>
          <w:sz w:val="18"/>
          <w:szCs w:val="18"/>
          <w:lang w:val="en-GB"/>
        </w:rPr>
        <w:t>.</w:t>
      </w:r>
      <w:r w:rsidR="00C21DE0" w:rsidRPr="00BE28C8">
        <w:rPr>
          <w:rFonts w:ascii="Arial" w:hAnsi="Arial" w:cs="Arial"/>
          <w:b/>
          <w:sz w:val="18"/>
          <w:szCs w:val="18"/>
          <w:lang w:val="en-GB"/>
        </w:rPr>
        <w:t xml:space="preserve"> </w:t>
      </w:r>
      <w:r w:rsidR="00C21DE0" w:rsidRPr="000D0038">
        <w:rPr>
          <w:rFonts w:ascii="Arial" w:hAnsi="Arial" w:cs="Arial"/>
          <w:b/>
          <w:i/>
          <w:sz w:val="18"/>
          <w:szCs w:val="18"/>
          <w:lang w:val="en-GB"/>
        </w:rPr>
        <w:t>Alternaria</w:t>
      </w:r>
      <w:r w:rsidR="00C21DE0" w:rsidRPr="00BE28C8">
        <w:rPr>
          <w:rFonts w:ascii="Arial" w:hAnsi="Arial" w:cs="Arial"/>
          <w:b/>
          <w:sz w:val="18"/>
          <w:szCs w:val="18"/>
          <w:lang w:val="en-GB"/>
        </w:rPr>
        <w:t xml:space="preserve"> hourly concentration in polar coordinates (left) showing concentration by wind speed and direction</w:t>
      </w:r>
      <w:r w:rsidR="00C21DE0" w:rsidRPr="00BE28C8">
        <w:rPr>
          <w:rFonts w:ascii="Arial" w:hAnsi="Arial" w:cs="Arial"/>
          <w:sz w:val="18"/>
          <w:szCs w:val="18"/>
          <w:lang w:val="en-GB"/>
        </w:rPr>
        <w:t xml:space="preserve"> in one of the sites of each cluster and one form the Alps (Garmisch). Mean concentrations are calculated for wind speed-direction ‘bins’ (e.g. 0-1, 1-2 m/s and 0-10, 10-20 degrees etc.). Lower concentrations of spores are in blue and higher ones in red color. On the right, there are satellite maps over the study area of the each considered site.</w:t>
      </w:r>
    </w:p>
    <w:p w14:paraId="1CA82DB7" w14:textId="77777777" w:rsidR="00DE6941" w:rsidRDefault="00DE6941" w:rsidP="00DE6941">
      <w:pPr>
        <w:rPr>
          <w:rFonts w:ascii="Arial" w:hAnsi="Arial" w:cs="Arial"/>
          <w:sz w:val="18"/>
          <w:szCs w:val="18"/>
          <w:lang w:val="en-US"/>
        </w:rPr>
      </w:pPr>
    </w:p>
    <w:p w14:paraId="7AEE86E4" w14:textId="1B31C278" w:rsidR="00DE6941" w:rsidRDefault="00527AC6" w:rsidP="00DE6941">
      <w:pPr>
        <w:rPr>
          <w:rFonts w:ascii="Arial" w:hAnsi="Arial" w:cs="Arial"/>
          <w:sz w:val="18"/>
          <w:szCs w:val="18"/>
          <w:lang w:val="en-US"/>
        </w:rPr>
      </w:pPr>
      <w:r>
        <w:rPr>
          <w:rFonts w:ascii="Arial" w:hAnsi="Arial" w:cs="Arial"/>
          <w:noProof/>
          <w:sz w:val="18"/>
          <w:szCs w:val="18"/>
          <w:lang w:val="en-GB" w:eastAsia="en-GB"/>
        </w:rPr>
        <w:lastRenderedPageBreak/>
        <w:drawing>
          <wp:inline distT="0" distB="0" distL="0" distR="0" wp14:anchorId="5EFE295E" wp14:editId="004159C4">
            <wp:extent cx="5760720" cy="2880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riable_Importance_RandomFores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2BB9C89F" w14:textId="6D34E480" w:rsidR="00DE6941" w:rsidRDefault="00DE6941" w:rsidP="005D58C7">
      <w:pPr>
        <w:jc w:val="both"/>
        <w:rPr>
          <w:rFonts w:ascii="Arial" w:hAnsi="Arial" w:cs="Arial"/>
          <w:sz w:val="18"/>
          <w:szCs w:val="18"/>
          <w:lang w:val="en-GB"/>
        </w:rPr>
      </w:pPr>
      <w:r w:rsidRPr="006214BF">
        <w:rPr>
          <w:rFonts w:ascii="Arial" w:hAnsi="Arial" w:cs="Arial"/>
          <w:b/>
          <w:sz w:val="18"/>
          <w:szCs w:val="18"/>
          <w:lang w:val="en-US"/>
        </w:rPr>
        <w:t>Figure S</w:t>
      </w:r>
      <w:r w:rsidR="006D53F2">
        <w:rPr>
          <w:rFonts w:ascii="Arial" w:hAnsi="Arial" w:cs="Arial"/>
          <w:b/>
          <w:sz w:val="18"/>
          <w:szCs w:val="18"/>
          <w:lang w:val="en-US"/>
        </w:rPr>
        <w:t>6</w:t>
      </w:r>
      <w:r w:rsidRPr="006214BF">
        <w:rPr>
          <w:rFonts w:ascii="Arial" w:hAnsi="Arial" w:cs="Arial"/>
          <w:b/>
          <w:sz w:val="18"/>
          <w:szCs w:val="18"/>
          <w:lang w:val="en-US"/>
        </w:rPr>
        <w:t>.</w:t>
      </w:r>
      <w:r w:rsidRPr="00120E5F">
        <w:rPr>
          <w:rFonts w:ascii="Arial" w:hAnsi="Arial" w:cs="Arial"/>
          <w:sz w:val="18"/>
          <w:szCs w:val="18"/>
          <w:lang w:val="en-US"/>
        </w:rPr>
        <w:t xml:space="preserve"> </w:t>
      </w:r>
      <w:r w:rsidRPr="000E148C">
        <w:rPr>
          <w:rFonts w:ascii="Arial" w:hAnsi="Arial" w:cs="Arial"/>
          <w:b/>
          <w:sz w:val="18"/>
          <w:szCs w:val="18"/>
          <w:lang w:val="en-US"/>
        </w:rPr>
        <w:t>Variable importance plot for the random forest model</w:t>
      </w:r>
      <w:r w:rsidRPr="00B04B17">
        <w:rPr>
          <w:rFonts w:ascii="Arial" w:hAnsi="Arial" w:cs="Arial"/>
          <w:sz w:val="18"/>
          <w:szCs w:val="18"/>
          <w:lang w:val="en-US"/>
        </w:rPr>
        <w:t>. The plot illustrates the relative importance of each predictor variable in predicting the target variable, with higher valu</w:t>
      </w:r>
      <w:r>
        <w:rPr>
          <w:rFonts w:ascii="Arial" w:hAnsi="Arial" w:cs="Arial"/>
          <w:sz w:val="18"/>
          <w:szCs w:val="18"/>
          <w:lang w:val="en-US"/>
        </w:rPr>
        <w:t xml:space="preserve">es indicating greater influence. </w:t>
      </w:r>
      <w:r w:rsidRPr="00A849A6">
        <w:rPr>
          <w:rFonts w:ascii="Arial" w:hAnsi="Arial" w:cs="Arial"/>
          <w:i/>
          <w:sz w:val="18"/>
          <w:szCs w:val="18"/>
          <w:lang w:val="en-GB"/>
        </w:rPr>
        <w:t>%IncMSE</w:t>
      </w:r>
      <w:r w:rsidRPr="00B04B17">
        <w:rPr>
          <w:rFonts w:ascii="Arial" w:hAnsi="Arial" w:cs="Arial"/>
          <w:sz w:val="18"/>
          <w:szCs w:val="18"/>
          <w:lang w:val="en-GB"/>
        </w:rPr>
        <w:t xml:space="preserve"> (Percentage Increase in Mean Squared Error):</w:t>
      </w:r>
      <w:r>
        <w:rPr>
          <w:rFonts w:ascii="Arial" w:hAnsi="Arial" w:cs="Arial"/>
          <w:sz w:val="18"/>
          <w:szCs w:val="18"/>
          <w:lang w:val="en-GB"/>
        </w:rPr>
        <w:t xml:space="preserve"> </w:t>
      </w:r>
      <w:r w:rsidRPr="00B04B17">
        <w:rPr>
          <w:rFonts w:ascii="Arial" w:hAnsi="Arial" w:cs="Arial"/>
          <w:sz w:val="18"/>
          <w:szCs w:val="18"/>
          <w:lang w:val="en-GB"/>
        </w:rPr>
        <w:t>represents how much the Mean Squared Error (MSE) increases when the vari</w:t>
      </w:r>
      <w:r>
        <w:rPr>
          <w:rFonts w:ascii="Arial" w:hAnsi="Arial" w:cs="Arial"/>
          <w:sz w:val="18"/>
          <w:szCs w:val="18"/>
          <w:lang w:val="en-GB"/>
        </w:rPr>
        <w:t>able is excluded from the model</w:t>
      </w:r>
      <w:r w:rsidRPr="00B04B17">
        <w:rPr>
          <w:rFonts w:ascii="Arial" w:hAnsi="Arial" w:cs="Arial"/>
          <w:sz w:val="18"/>
          <w:szCs w:val="18"/>
          <w:lang w:val="en-GB"/>
        </w:rPr>
        <w:t xml:space="preserve">, a low </w:t>
      </w:r>
      <w:r w:rsidRPr="00A849A6">
        <w:rPr>
          <w:rFonts w:ascii="Arial" w:hAnsi="Arial" w:cs="Arial"/>
          <w:i/>
          <w:sz w:val="18"/>
          <w:szCs w:val="18"/>
          <w:lang w:val="en-GB"/>
        </w:rPr>
        <w:t>%IncMSE</w:t>
      </w:r>
      <w:r w:rsidRPr="00B04B17">
        <w:rPr>
          <w:rFonts w:ascii="Arial" w:hAnsi="Arial" w:cs="Arial"/>
          <w:sz w:val="18"/>
          <w:szCs w:val="18"/>
          <w:lang w:val="en-GB"/>
        </w:rPr>
        <w:t xml:space="preserve"> suggests that the variable has less impact on the model’s accuracy.</w:t>
      </w:r>
      <w:r>
        <w:rPr>
          <w:rFonts w:ascii="Arial" w:hAnsi="Arial" w:cs="Arial"/>
          <w:sz w:val="18"/>
          <w:szCs w:val="18"/>
          <w:lang w:val="en-GB"/>
        </w:rPr>
        <w:t xml:space="preserve"> </w:t>
      </w:r>
      <w:r w:rsidRPr="00B04B17">
        <w:rPr>
          <w:rFonts w:ascii="Arial" w:hAnsi="Arial" w:cs="Arial"/>
          <w:sz w:val="18"/>
          <w:szCs w:val="18"/>
          <w:lang w:val="en-GB"/>
        </w:rPr>
        <w:t>I</w:t>
      </w:r>
      <w:r w:rsidRPr="00A849A6">
        <w:rPr>
          <w:rFonts w:ascii="Arial" w:hAnsi="Arial" w:cs="Arial"/>
          <w:i/>
          <w:sz w:val="18"/>
          <w:szCs w:val="18"/>
          <w:lang w:val="en-GB"/>
        </w:rPr>
        <w:t>ncNodePurity</w:t>
      </w:r>
      <w:r>
        <w:rPr>
          <w:rFonts w:ascii="Arial" w:hAnsi="Arial" w:cs="Arial"/>
          <w:sz w:val="18"/>
          <w:szCs w:val="18"/>
          <w:lang w:val="en-GB"/>
        </w:rPr>
        <w:t xml:space="preserve"> (Increase in Node Purity) </w:t>
      </w:r>
      <w:r w:rsidRPr="00B04B17">
        <w:rPr>
          <w:rFonts w:ascii="Arial" w:hAnsi="Arial" w:cs="Arial"/>
          <w:sz w:val="18"/>
          <w:szCs w:val="18"/>
          <w:lang w:val="en-GB"/>
        </w:rPr>
        <w:t>refers to how homogenous the target variable is</w:t>
      </w:r>
      <w:r>
        <w:rPr>
          <w:rFonts w:ascii="Arial" w:hAnsi="Arial" w:cs="Arial"/>
          <w:sz w:val="18"/>
          <w:szCs w:val="18"/>
          <w:lang w:val="en-GB"/>
        </w:rPr>
        <w:t xml:space="preserve"> within a node after splitting and m</w:t>
      </w:r>
      <w:r w:rsidRPr="00A849A6">
        <w:rPr>
          <w:rFonts w:ascii="Arial" w:hAnsi="Arial" w:cs="Arial"/>
          <w:sz w:val="18"/>
          <w:szCs w:val="18"/>
          <w:lang w:val="en-GB"/>
        </w:rPr>
        <w:t>easures how much the variable improves the homogeneity of the nodes in the trees. Higher values indicate that the variable is effective in creating more homogeneous groups</w:t>
      </w:r>
    </w:p>
    <w:p w14:paraId="4EAD5003" w14:textId="2F2A06F0" w:rsidR="005D58C7" w:rsidRPr="00A849A6" w:rsidRDefault="0015021F" w:rsidP="005D58C7">
      <w:pPr>
        <w:jc w:val="both"/>
        <w:rPr>
          <w:rFonts w:ascii="Arial" w:hAnsi="Arial" w:cs="Arial"/>
          <w:sz w:val="18"/>
          <w:szCs w:val="18"/>
          <w:lang w:val="en-GB"/>
        </w:rPr>
      </w:pPr>
      <w:r>
        <w:rPr>
          <w:rFonts w:ascii="Arial" w:hAnsi="Arial" w:cs="Arial"/>
          <w:noProof/>
          <w:sz w:val="18"/>
          <w:szCs w:val="18"/>
          <w:lang w:val="en-GB" w:eastAsia="en-GB"/>
        </w:rPr>
        <w:drawing>
          <wp:inline distT="0" distB="0" distL="0" distR="0" wp14:anchorId="7A58FF40" wp14:editId="4B0DF30B">
            <wp:extent cx="5760720" cy="36150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uned_rpart_plot.png"/>
                    <pic:cNvPicPr/>
                  </pic:nvPicPr>
                  <pic:blipFill rotWithShape="1">
                    <a:blip r:embed="rId14" cstate="print">
                      <a:extLst>
                        <a:ext uri="{28A0092B-C50C-407E-A947-70E740481C1C}">
                          <a14:useLocalDpi xmlns:a14="http://schemas.microsoft.com/office/drawing/2010/main" val="0"/>
                        </a:ext>
                      </a:extLst>
                    </a:blip>
                    <a:srcRect t="9361"/>
                    <a:stretch/>
                  </pic:blipFill>
                  <pic:spPr bwMode="auto">
                    <a:xfrm>
                      <a:off x="0" y="0"/>
                      <a:ext cx="5760720" cy="3615055"/>
                    </a:xfrm>
                    <a:prstGeom prst="rect">
                      <a:avLst/>
                    </a:prstGeom>
                    <a:ln>
                      <a:noFill/>
                    </a:ln>
                    <a:extLst>
                      <a:ext uri="{53640926-AAD7-44D8-BBD7-CCE9431645EC}">
                        <a14:shadowObscured xmlns:a14="http://schemas.microsoft.com/office/drawing/2010/main"/>
                      </a:ext>
                    </a:extLst>
                  </pic:spPr>
                </pic:pic>
              </a:graphicData>
            </a:graphic>
          </wp:inline>
        </w:drawing>
      </w:r>
    </w:p>
    <w:p w14:paraId="1B4AA87A" w14:textId="212EF73E" w:rsidR="0097179A" w:rsidRPr="00D61ED7" w:rsidRDefault="00DE6941" w:rsidP="00D61ED7">
      <w:pPr>
        <w:jc w:val="both"/>
        <w:rPr>
          <w:lang w:val="en-GB"/>
        </w:rPr>
      </w:pPr>
      <w:r w:rsidRPr="006214BF">
        <w:rPr>
          <w:rFonts w:ascii="Arial" w:hAnsi="Arial" w:cs="Arial"/>
          <w:b/>
          <w:sz w:val="18"/>
          <w:szCs w:val="18"/>
          <w:lang w:val="en-US"/>
        </w:rPr>
        <w:t>Figure S</w:t>
      </w:r>
      <w:r w:rsidR="006D53F2">
        <w:rPr>
          <w:rFonts w:ascii="Arial" w:hAnsi="Arial" w:cs="Arial"/>
          <w:b/>
          <w:sz w:val="18"/>
          <w:szCs w:val="18"/>
          <w:lang w:val="en-US"/>
        </w:rPr>
        <w:t>7</w:t>
      </w:r>
      <w:r w:rsidRPr="006214BF">
        <w:rPr>
          <w:rFonts w:ascii="Arial" w:hAnsi="Arial" w:cs="Arial"/>
          <w:b/>
          <w:sz w:val="18"/>
          <w:szCs w:val="18"/>
          <w:lang w:val="en-US"/>
        </w:rPr>
        <w:t>.</w:t>
      </w:r>
      <w:r w:rsidRPr="00120E5F">
        <w:rPr>
          <w:rFonts w:ascii="Arial" w:hAnsi="Arial" w:cs="Arial"/>
          <w:sz w:val="18"/>
          <w:szCs w:val="18"/>
          <w:lang w:val="en-US"/>
        </w:rPr>
        <w:t xml:space="preserve"> </w:t>
      </w:r>
      <w:r w:rsidR="00391575">
        <w:rPr>
          <w:rFonts w:ascii="Arial" w:hAnsi="Arial" w:cs="Arial"/>
          <w:b/>
          <w:sz w:val="18"/>
          <w:szCs w:val="18"/>
          <w:lang w:val="en-US"/>
        </w:rPr>
        <w:t>Pruned regression tree m</w:t>
      </w:r>
      <w:r w:rsidR="00D61ED7" w:rsidRPr="00A57039">
        <w:rPr>
          <w:rFonts w:ascii="Arial" w:hAnsi="Arial" w:cs="Arial"/>
          <w:b/>
          <w:sz w:val="18"/>
          <w:szCs w:val="18"/>
          <w:lang w:val="en-US"/>
        </w:rPr>
        <w:t xml:space="preserve">odel for </w:t>
      </w:r>
      <w:r w:rsidR="00391575">
        <w:rPr>
          <w:rFonts w:ascii="Arial" w:hAnsi="Arial" w:cs="Arial"/>
          <w:b/>
          <w:sz w:val="18"/>
          <w:szCs w:val="18"/>
          <w:lang w:val="en-US"/>
        </w:rPr>
        <w:t>p</w:t>
      </w:r>
      <w:r w:rsidR="00D61ED7" w:rsidRPr="00A57039">
        <w:rPr>
          <w:rFonts w:ascii="Arial" w:hAnsi="Arial" w:cs="Arial"/>
          <w:b/>
          <w:sz w:val="18"/>
          <w:szCs w:val="18"/>
          <w:lang w:val="en-US"/>
        </w:rPr>
        <w:t xml:space="preserve">redicting </w:t>
      </w:r>
      <w:r w:rsidR="00D61ED7" w:rsidRPr="00A57039">
        <w:rPr>
          <w:rFonts w:ascii="Arial" w:hAnsi="Arial" w:cs="Arial"/>
          <w:b/>
          <w:i/>
          <w:sz w:val="18"/>
          <w:szCs w:val="18"/>
          <w:lang w:val="en-US"/>
        </w:rPr>
        <w:t>Alternaria</w:t>
      </w:r>
      <w:r w:rsidR="00D61ED7" w:rsidRPr="00A57039">
        <w:rPr>
          <w:rFonts w:ascii="Arial" w:hAnsi="Arial" w:cs="Arial"/>
          <w:b/>
          <w:sz w:val="18"/>
          <w:szCs w:val="18"/>
          <w:lang w:val="en-US"/>
        </w:rPr>
        <w:t xml:space="preserve"> concentration</w:t>
      </w:r>
      <w:r w:rsidR="00D61ED7" w:rsidRPr="00D61ED7">
        <w:rPr>
          <w:rFonts w:ascii="Arial" w:hAnsi="Arial" w:cs="Arial"/>
          <w:sz w:val="18"/>
          <w:szCs w:val="18"/>
          <w:lang w:val="en-US"/>
        </w:rPr>
        <w:t xml:space="preserve"> in the study area with the 23 locations considering weather and pollution variables. The tree was pruned based on cross-validation error to avoid overfitting and highlight the most significant predictors, with complexity parameter (CP) used to optimize tree size. </w:t>
      </w:r>
      <w:r w:rsidR="00D61ED7" w:rsidRPr="00B04B17">
        <w:rPr>
          <w:rFonts w:ascii="Arial" w:hAnsi="Arial" w:cs="Arial"/>
          <w:sz w:val="18"/>
          <w:szCs w:val="18"/>
          <w:lang w:val="en-US"/>
        </w:rPr>
        <w:t>The tree represents the relationship between predictor variab</w:t>
      </w:r>
      <w:r w:rsidR="00D61ED7">
        <w:rPr>
          <w:rFonts w:ascii="Arial" w:hAnsi="Arial" w:cs="Arial"/>
          <w:sz w:val="18"/>
          <w:szCs w:val="18"/>
          <w:lang w:val="en-US"/>
        </w:rPr>
        <w:t xml:space="preserve">les and the predicted outcomes. </w:t>
      </w:r>
      <w:r w:rsidR="00D61ED7" w:rsidRPr="00D61ED7">
        <w:rPr>
          <w:rFonts w:ascii="Arial" w:hAnsi="Arial" w:cs="Arial"/>
          <w:sz w:val="18"/>
          <w:szCs w:val="18"/>
          <w:lang w:val="en-US"/>
        </w:rPr>
        <w:t>Each split represents the most important variable in reducing the variance of the target variable (</w:t>
      </w:r>
      <w:r w:rsidR="00D61ED7" w:rsidRPr="00D61ED7">
        <w:rPr>
          <w:rFonts w:ascii="Arial" w:hAnsi="Arial" w:cs="Arial"/>
          <w:i/>
          <w:sz w:val="18"/>
          <w:szCs w:val="18"/>
          <w:lang w:val="en-US"/>
        </w:rPr>
        <w:t>Alternaria</w:t>
      </w:r>
      <w:r w:rsidR="00D61ED7" w:rsidRPr="00D61ED7">
        <w:rPr>
          <w:rFonts w:ascii="Arial" w:hAnsi="Arial" w:cs="Arial"/>
          <w:sz w:val="18"/>
          <w:szCs w:val="18"/>
          <w:lang w:val="en-US"/>
        </w:rPr>
        <w:t>), with the terminal nodes showing predicted values for the response.</w:t>
      </w:r>
      <w:r w:rsidR="00D61ED7" w:rsidRPr="00D61ED7">
        <w:rPr>
          <w:lang w:val="en-GB"/>
        </w:rPr>
        <w:t xml:space="preserve"> </w:t>
      </w:r>
    </w:p>
    <w:p w14:paraId="43265908" w14:textId="5D9BE7F0" w:rsidR="00234DA7" w:rsidRPr="00120E5F" w:rsidRDefault="00AA2950">
      <w:pPr>
        <w:rPr>
          <w:rFonts w:ascii="Arial" w:hAnsi="Arial" w:cs="Arial"/>
          <w:sz w:val="18"/>
          <w:szCs w:val="18"/>
          <w:lang w:val="en-US"/>
        </w:rPr>
      </w:pPr>
      <w:r>
        <w:rPr>
          <w:rFonts w:ascii="Arial" w:hAnsi="Arial" w:cs="Arial"/>
          <w:noProof/>
          <w:sz w:val="18"/>
          <w:szCs w:val="18"/>
          <w:lang w:val="en-GB" w:eastAsia="en-GB"/>
        </w:rPr>
        <w:lastRenderedPageBreak/>
        <w:pict w14:anchorId="3B31B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5in">
            <v:imagedata r:id="rId15" o:title="Top_variables_Alternaria"/>
          </v:shape>
        </w:pict>
      </w:r>
    </w:p>
    <w:p w14:paraId="24DB04A9" w14:textId="21CFB900" w:rsidR="00FF5DB9" w:rsidRDefault="001506C2">
      <w:pPr>
        <w:rPr>
          <w:rFonts w:ascii="Arial" w:hAnsi="Arial" w:cs="Arial"/>
          <w:sz w:val="18"/>
          <w:szCs w:val="18"/>
          <w:lang w:val="en-US"/>
        </w:rPr>
      </w:pPr>
      <w:r w:rsidRPr="006214BF">
        <w:rPr>
          <w:rFonts w:ascii="Arial" w:hAnsi="Arial" w:cs="Arial"/>
          <w:b/>
          <w:sz w:val="18"/>
          <w:szCs w:val="18"/>
          <w:lang w:val="en-US"/>
        </w:rPr>
        <w:t>Figure S</w:t>
      </w:r>
      <w:r w:rsidR="006D53F2">
        <w:rPr>
          <w:rFonts w:ascii="Arial" w:hAnsi="Arial" w:cs="Arial"/>
          <w:b/>
          <w:sz w:val="18"/>
          <w:szCs w:val="18"/>
          <w:lang w:val="en-US"/>
        </w:rPr>
        <w:t>8</w:t>
      </w:r>
      <w:r w:rsidRPr="006214BF">
        <w:rPr>
          <w:rFonts w:ascii="Arial" w:hAnsi="Arial" w:cs="Arial"/>
          <w:b/>
          <w:sz w:val="18"/>
          <w:szCs w:val="18"/>
          <w:lang w:val="en-US"/>
        </w:rPr>
        <w:t>.</w:t>
      </w:r>
      <w:r w:rsidRPr="00120E5F">
        <w:rPr>
          <w:rFonts w:ascii="Arial" w:hAnsi="Arial" w:cs="Arial"/>
          <w:sz w:val="18"/>
          <w:szCs w:val="18"/>
          <w:lang w:val="en-US"/>
        </w:rPr>
        <w:t xml:space="preserve"> Bar chart showing the number of methods </w:t>
      </w:r>
      <w:r w:rsidR="00EE2A3C">
        <w:rPr>
          <w:rFonts w:ascii="Arial" w:hAnsi="Arial" w:cs="Arial"/>
          <w:sz w:val="18"/>
          <w:szCs w:val="18"/>
          <w:lang w:val="en-US"/>
        </w:rPr>
        <w:t>(</w:t>
      </w:r>
      <w:r w:rsidR="00EE2A3C" w:rsidRPr="00EE2A3C">
        <w:rPr>
          <w:rFonts w:ascii="Arial" w:hAnsi="Arial" w:cs="Arial"/>
          <w:sz w:val="18"/>
          <w:szCs w:val="18"/>
          <w:lang w:val="en-US"/>
        </w:rPr>
        <w:t>random forest, regression tree, xgboost and stepwise regression method</w:t>
      </w:r>
      <w:r w:rsidR="00EE2A3C">
        <w:rPr>
          <w:rFonts w:ascii="Arial" w:hAnsi="Arial" w:cs="Arial"/>
          <w:sz w:val="18"/>
          <w:szCs w:val="18"/>
          <w:lang w:val="en-US"/>
        </w:rPr>
        <w:t xml:space="preserve">) </w:t>
      </w:r>
      <w:r w:rsidRPr="00120E5F">
        <w:rPr>
          <w:rFonts w:ascii="Arial" w:hAnsi="Arial" w:cs="Arial"/>
          <w:sz w:val="18"/>
          <w:szCs w:val="18"/>
          <w:lang w:val="en-US"/>
        </w:rPr>
        <w:t xml:space="preserve">that selected each variable in the prediction of </w:t>
      </w:r>
      <w:r w:rsidRPr="006214BF">
        <w:rPr>
          <w:rFonts w:ascii="Arial" w:hAnsi="Arial" w:cs="Arial"/>
          <w:i/>
          <w:sz w:val="18"/>
          <w:szCs w:val="18"/>
          <w:lang w:val="en-US"/>
        </w:rPr>
        <w:t>Alternaria</w:t>
      </w:r>
      <w:r w:rsidRPr="00120E5F">
        <w:rPr>
          <w:rFonts w:ascii="Arial" w:hAnsi="Arial" w:cs="Arial"/>
          <w:sz w:val="18"/>
          <w:szCs w:val="18"/>
          <w:lang w:val="en-US"/>
        </w:rPr>
        <w:t xml:space="preserve"> spore concentration. Variables are ranked by their selection frequency across methods.</w:t>
      </w:r>
    </w:p>
    <w:sectPr w:rsidR="00FF5DB9" w:rsidSect="00831586">
      <w:pgSz w:w="11906" w:h="16838"/>
      <w:pgMar w:top="1417" w:right="991"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1E551" w14:textId="77777777" w:rsidR="00785D85" w:rsidRDefault="00785D85" w:rsidP="00797A44">
      <w:pPr>
        <w:spacing w:after="0" w:line="240" w:lineRule="auto"/>
      </w:pPr>
      <w:r>
        <w:separator/>
      </w:r>
    </w:p>
  </w:endnote>
  <w:endnote w:type="continuationSeparator" w:id="0">
    <w:p w14:paraId="1B7092F6" w14:textId="77777777" w:rsidR="00785D85" w:rsidRDefault="00785D85" w:rsidP="00797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5F4DD" w14:textId="77777777" w:rsidR="00785D85" w:rsidRDefault="00785D85" w:rsidP="00797A44">
      <w:pPr>
        <w:spacing w:after="0" w:line="240" w:lineRule="auto"/>
      </w:pPr>
      <w:r>
        <w:separator/>
      </w:r>
    </w:p>
  </w:footnote>
  <w:footnote w:type="continuationSeparator" w:id="0">
    <w:p w14:paraId="79A45CD7" w14:textId="77777777" w:rsidR="00785D85" w:rsidRDefault="00785D85" w:rsidP="00797A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116"/>
    <w:rsid w:val="00016B01"/>
    <w:rsid w:val="00030E3A"/>
    <w:rsid w:val="00057A17"/>
    <w:rsid w:val="000D0038"/>
    <w:rsid w:val="000E148C"/>
    <w:rsid w:val="001009A2"/>
    <w:rsid w:val="00120E5F"/>
    <w:rsid w:val="0015021F"/>
    <w:rsid w:val="001506C2"/>
    <w:rsid w:val="0015498A"/>
    <w:rsid w:val="001856BF"/>
    <w:rsid w:val="00197C33"/>
    <w:rsid w:val="001D194A"/>
    <w:rsid w:val="001F7243"/>
    <w:rsid w:val="002067A6"/>
    <w:rsid w:val="00213BAA"/>
    <w:rsid w:val="00220094"/>
    <w:rsid w:val="00230A20"/>
    <w:rsid w:val="00234DA7"/>
    <w:rsid w:val="0026429E"/>
    <w:rsid w:val="002B20C9"/>
    <w:rsid w:val="002D6CD2"/>
    <w:rsid w:val="00316EF9"/>
    <w:rsid w:val="00391575"/>
    <w:rsid w:val="00391E07"/>
    <w:rsid w:val="003B3D31"/>
    <w:rsid w:val="003E0037"/>
    <w:rsid w:val="003E5F7C"/>
    <w:rsid w:val="003F3BEC"/>
    <w:rsid w:val="00405D22"/>
    <w:rsid w:val="004377A4"/>
    <w:rsid w:val="00460AAD"/>
    <w:rsid w:val="00472770"/>
    <w:rsid w:val="00477390"/>
    <w:rsid w:val="00525EB2"/>
    <w:rsid w:val="00527AC6"/>
    <w:rsid w:val="00534554"/>
    <w:rsid w:val="00563688"/>
    <w:rsid w:val="005C7116"/>
    <w:rsid w:val="005D1966"/>
    <w:rsid w:val="005D58C7"/>
    <w:rsid w:val="00603F7B"/>
    <w:rsid w:val="006214BF"/>
    <w:rsid w:val="0064428C"/>
    <w:rsid w:val="006732C2"/>
    <w:rsid w:val="00677A64"/>
    <w:rsid w:val="006976A4"/>
    <w:rsid w:val="006B46D2"/>
    <w:rsid w:val="006D53F2"/>
    <w:rsid w:val="00701E65"/>
    <w:rsid w:val="0074435A"/>
    <w:rsid w:val="007453A1"/>
    <w:rsid w:val="00785D85"/>
    <w:rsid w:val="00797A44"/>
    <w:rsid w:val="007F5345"/>
    <w:rsid w:val="008162C4"/>
    <w:rsid w:val="00823DB2"/>
    <w:rsid w:val="00831586"/>
    <w:rsid w:val="00855C6B"/>
    <w:rsid w:val="008A42E1"/>
    <w:rsid w:val="008A60A2"/>
    <w:rsid w:val="008B7AD1"/>
    <w:rsid w:val="008D28B4"/>
    <w:rsid w:val="00951DEF"/>
    <w:rsid w:val="0097179A"/>
    <w:rsid w:val="00984B5F"/>
    <w:rsid w:val="009C3150"/>
    <w:rsid w:val="00A57039"/>
    <w:rsid w:val="00A849A6"/>
    <w:rsid w:val="00AA2950"/>
    <w:rsid w:val="00B04B17"/>
    <w:rsid w:val="00B4560D"/>
    <w:rsid w:val="00B84C40"/>
    <w:rsid w:val="00B85D52"/>
    <w:rsid w:val="00BA7463"/>
    <w:rsid w:val="00BD2FFB"/>
    <w:rsid w:val="00BE28C8"/>
    <w:rsid w:val="00C21DE0"/>
    <w:rsid w:val="00C83B04"/>
    <w:rsid w:val="00C964F7"/>
    <w:rsid w:val="00CD0A9A"/>
    <w:rsid w:val="00CD3177"/>
    <w:rsid w:val="00CE292B"/>
    <w:rsid w:val="00D32C85"/>
    <w:rsid w:val="00D35777"/>
    <w:rsid w:val="00D36C00"/>
    <w:rsid w:val="00D41441"/>
    <w:rsid w:val="00D561E2"/>
    <w:rsid w:val="00D61ED7"/>
    <w:rsid w:val="00D67F30"/>
    <w:rsid w:val="00D719E2"/>
    <w:rsid w:val="00DC5843"/>
    <w:rsid w:val="00DE6941"/>
    <w:rsid w:val="00E01A1D"/>
    <w:rsid w:val="00E3272E"/>
    <w:rsid w:val="00E50DED"/>
    <w:rsid w:val="00E618BC"/>
    <w:rsid w:val="00E65EC0"/>
    <w:rsid w:val="00E721E0"/>
    <w:rsid w:val="00E83A7E"/>
    <w:rsid w:val="00EB50E4"/>
    <w:rsid w:val="00EB6A38"/>
    <w:rsid w:val="00EC5751"/>
    <w:rsid w:val="00EE2A3C"/>
    <w:rsid w:val="00F04B46"/>
    <w:rsid w:val="00F60C73"/>
    <w:rsid w:val="00F928C8"/>
    <w:rsid w:val="00FD17CC"/>
    <w:rsid w:val="00FD5055"/>
    <w:rsid w:val="00FF5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33CC"/>
  <w15:chartTrackingRefBased/>
  <w15:docId w15:val="{AB4F889A-D804-4E54-8A4E-14559EA1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A1D"/>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35777"/>
    <w:rPr>
      <w:sz w:val="16"/>
      <w:szCs w:val="16"/>
    </w:rPr>
  </w:style>
  <w:style w:type="paragraph" w:styleId="CommentText">
    <w:name w:val="annotation text"/>
    <w:basedOn w:val="Normal"/>
    <w:link w:val="CommentTextChar"/>
    <w:uiPriority w:val="99"/>
    <w:unhideWhenUsed/>
    <w:rsid w:val="00D35777"/>
    <w:pPr>
      <w:spacing w:line="240" w:lineRule="auto"/>
    </w:pPr>
    <w:rPr>
      <w:sz w:val="20"/>
      <w:szCs w:val="20"/>
    </w:rPr>
  </w:style>
  <w:style w:type="character" w:customStyle="1" w:styleId="CommentTextChar">
    <w:name w:val="Comment Text Char"/>
    <w:basedOn w:val="DefaultParagraphFont"/>
    <w:link w:val="CommentText"/>
    <w:uiPriority w:val="99"/>
    <w:rsid w:val="00D35777"/>
    <w:rPr>
      <w:sz w:val="20"/>
      <w:szCs w:val="20"/>
      <w:lang w:val="de-DE"/>
    </w:rPr>
  </w:style>
  <w:style w:type="table" w:styleId="GridTable1Light">
    <w:name w:val="Grid Table 1 Light"/>
    <w:basedOn w:val="TableNormal"/>
    <w:uiPriority w:val="46"/>
    <w:rsid w:val="00D35777"/>
    <w:pPr>
      <w:spacing w:after="0" w:line="240" w:lineRule="auto"/>
    </w:pPr>
    <w:rPr>
      <w:lang w:val="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D35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777"/>
    <w:rPr>
      <w:rFonts w:ascii="Segoe UI" w:hAnsi="Segoe UI" w:cs="Segoe UI"/>
      <w:sz w:val="18"/>
      <w:szCs w:val="18"/>
      <w:lang w:val="de-DE"/>
    </w:rPr>
  </w:style>
  <w:style w:type="table" w:styleId="PlainTable2">
    <w:name w:val="Plain Table 2"/>
    <w:basedOn w:val="TableNormal"/>
    <w:uiPriority w:val="42"/>
    <w:rsid w:val="00F928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Subject">
    <w:name w:val="annotation subject"/>
    <w:basedOn w:val="CommentText"/>
    <w:next w:val="CommentText"/>
    <w:link w:val="CommentSubjectChar"/>
    <w:uiPriority w:val="99"/>
    <w:semiHidden/>
    <w:unhideWhenUsed/>
    <w:rsid w:val="0064428C"/>
    <w:rPr>
      <w:b/>
      <w:bCs/>
    </w:rPr>
  </w:style>
  <w:style w:type="character" w:customStyle="1" w:styleId="CommentSubjectChar">
    <w:name w:val="Comment Subject Char"/>
    <w:basedOn w:val="CommentTextChar"/>
    <w:link w:val="CommentSubject"/>
    <w:uiPriority w:val="99"/>
    <w:semiHidden/>
    <w:rsid w:val="0064428C"/>
    <w:rPr>
      <w:b/>
      <w:bCs/>
      <w:sz w:val="20"/>
      <w:szCs w:val="20"/>
      <w:lang w:val="de-DE"/>
    </w:rPr>
  </w:style>
  <w:style w:type="paragraph" w:styleId="Header">
    <w:name w:val="header"/>
    <w:basedOn w:val="Normal"/>
    <w:link w:val="HeaderChar"/>
    <w:uiPriority w:val="99"/>
    <w:unhideWhenUsed/>
    <w:rsid w:val="00797A44"/>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7A44"/>
    <w:rPr>
      <w:lang w:val="de-DE"/>
    </w:rPr>
  </w:style>
  <w:style w:type="paragraph" w:styleId="Footer">
    <w:name w:val="footer"/>
    <w:basedOn w:val="Normal"/>
    <w:link w:val="FooterChar"/>
    <w:uiPriority w:val="99"/>
    <w:unhideWhenUsed/>
    <w:rsid w:val="00797A44"/>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7A44"/>
    <w:rPr>
      <w:lang w:val="de-DE"/>
    </w:rPr>
  </w:style>
  <w:style w:type="character" w:styleId="Strong">
    <w:name w:val="Strong"/>
    <w:basedOn w:val="DefaultParagraphFont"/>
    <w:uiPriority w:val="22"/>
    <w:qFormat/>
    <w:rsid w:val="00797A44"/>
    <w:rPr>
      <w:b/>
      <w:bCs/>
    </w:rPr>
  </w:style>
  <w:style w:type="character" w:styleId="Emphasis">
    <w:name w:val="Emphasis"/>
    <w:basedOn w:val="DefaultParagraphFont"/>
    <w:uiPriority w:val="20"/>
    <w:qFormat/>
    <w:rsid w:val="008162C4"/>
    <w:rPr>
      <w:i/>
      <w:iCs/>
    </w:rPr>
  </w:style>
  <w:style w:type="paragraph" w:styleId="Revision">
    <w:name w:val="Revision"/>
    <w:hidden/>
    <w:uiPriority w:val="99"/>
    <w:semiHidden/>
    <w:rsid w:val="00CE292B"/>
    <w:pPr>
      <w:spacing w:after="0" w:line="240" w:lineRule="auto"/>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933592">
      <w:bodyDiv w:val="1"/>
      <w:marLeft w:val="0"/>
      <w:marRight w:val="0"/>
      <w:marTop w:val="0"/>
      <w:marBottom w:val="0"/>
      <w:divBdr>
        <w:top w:val="none" w:sz="0" w:space="0" w:color="auto"/>
        <w:left w:val="none" w:sz="0" w:space="0" w:color="auto"/>
        <w:bottom w:val="none" w:sz="0" w:space="0" w:color="auto"/>
        <w:right w:val="none" w:sz="0" w:space="0" w:color="auto"/>
      </w:divBdr>
    </w:div>
    <w:div w:id="442727774">
      <w:bodyDiv w:val="1"/>
      <w:marLeft w:val="0"/>
      <w:marRight w:val="0"/>
      <w:marTop w:val="0"/>
      <w:marBottom w:val="0"/>
      <w:divBdr>
        <w:top w:val="none" w:sz="0" w:space="0" w:color="auto"/>
        <w:left w:val="none" w:sz="0" w:space="0" w:color="auto"/>
        <w:bottom w:val="none" w:sz="0" w:space="0" w:color="auto"/>
        <w:right w:val="none" w:sz="0" w:space="0" w:color="auto"/>
      </w:divBdr>
    </w:div>
    <w:div w:id="900098884">
      <w:bodyDiv w:val="1"/>
      <w:marLeft w:val="0"/>
      <w:marRight w:val="0"/>
      <w:marTop w:val="0"/>
      <w:marBottom w:val="0"/>
      <w:divBdr>
        <w:top w:val="none" w:sz="0" w:space="0" w:color="auto"/>
        <w:left w:val="none" w:sz="0" w:space="0" w:color="auto"/>
        <w:bottom w:val="none" w:sz="0" w:space="0" w:color="auto"/>
        <w:right w:val="none" w:sz="0" w:space="0" w:color="auto"/>
      </w:divBdr>
    </w:div>
    <w:div w:id="96123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2115</Words>
  <Characters>12059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 Plaza</dc:creator>
  <cp:keywords/>
  <dc:description/>
  <cp:lastModifiedBy>Maria Plaza</cp:lastModifiedBy>
  <cp:revision>2</cp:revision>
  <dcterms:created xsi:type="dcterms:W3CDTF">2025-06-23T09:29:00Z</dcterms:created>
  <dcterms:modified xsi:type="dcterms:W3CDTF">2025-06-23T09:29:00Z</dcterms:modified>
</cp:coreProperties>
</file>