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00BBC3" w14:textId="5B03D325" w:rsidR="00D5199F" w:rsidRPr="00D5199F" w:rsidRDefault="002C203A" w:rsidP="00D5199F">
      <w:pPr>
        <w:rPr>
          <w:rFonts w:ascii="Calibri" w:hAnsi="Calibri" w:cs="Calibri"/>
          <w:b/>
          <w:bCs/>
        </w:rPr>
      </w:pPr>
      <w:r>
        <w:rPr>
          <w:rFonts w:ascii="Calibri" w:hAnsi="Calibri" w:cs="Calibri" w:hint="eastAsia"/>
          <w:b/>
          <w:bCs/>
        </w:rPr>
        <w:t>E</w:t>
      </w:r>
      <w:r w:rsidR="00D5199F" w:rsidRPr="00D5199F">
        <w:rPr>
          <w:rFonts w:ascii="Calibri" w:hAnsi="Calibri" w:cs="Calibri"/>
          <w:b/>
          <w:bCs/>
        </w:rPr>
        <w:t xml:space="preserve">xternal exposome </w:t>
      </w:r>
      <w:r>
        <w:rPr>
          <w:rFonts w:ascii="Calibri" w:hAnsi="Calibri" w:cs="Calibri" w:hint="eastAsia"/>
          <w:b/>
          <w:bCs/>
        </w:rPr>
        <w:t>and</w:t>
      </w:r>
      <w:r w:rsidR="00D5199F" w:rsidRPr="00D5199F">
        <w:rPr>
          <w:rFonts w:ascii="Calibri" w:hAnsi="Calibri" w:cs="Calibri"/>
          <w:b/>
          <w:bCs/>
        </w:rPr>
        <w:t xml:space="preserve"> incident asthma across the life course in 1</w:t>
      </w:r>
      <w:r w:rsidR="00D5199F" w:rsidRPr="00D5199F">
        <w:rPr>
          <w:rFonts w:ascii="Calibri" w:hAnsi="Calibri" w:cs="Calibri" w:hint="eastAsia"/>
          <w:b/>
          <w:bCs/>
        </w:rPr>
        <w:t>4</w:t>
      </w:r>
      <w:r w:rsidR="00D5199F" w:rsidRPr="00D5199F">
        <w:rPr>
          <w:rFonts w:ascii="Calibri" w:hAnsi="Calibri" w:cs="Calibri"/>
          <w:b/>
          <w:bCs/>
        </w:rPr>
        <w:t xml:space="preserve"> European cohorts</w:t>
      </w:r>
      <w:r w:rsidRPr="002C203A">
        <w:rPr>
          <w:rFonts w:ascii="Calibri" w:hAnsi="Calibri" w:cs="Calibri"/>
          <w:b/>
          <w:bCs/>
        </w:rPr>
        <w:t>:</w:t>
      </w:r>
      <w:r w:rsidR="00D5199F" w:rsidRPr="00D5199F">
        <w:rPr>
          <w:rFonts w:ascii="Calibri" w:hAnsi="Calibri" w:cs="Calibri"/>
          <w:b/>
          <w:bCs/>
        </w:rPr>
        <w:t xml:space="preserve"> the EXPANSE project</w:t>
      </w:r>
    </w:p>
    <w:p w14:paraId="544EF162" w14:textId="77777777" w:rsidR="001212BB" w:rsidRPr="00D5199F" w:rsidRDefault="001212BB">
      <w:pPr>
        <w:rPr>
          <w:rFonts w:ascii="Calibri" w:hAnsi="Calibri" w:cs="Calibri"/>
        </w:rPr>
      </w:pPr>
    </w:p>
    <w:bookmarkStart w:id="0" w:name="_Toc193636443" w:displacedByCustomXml="next"/>
    <w:sdt>
      <w:sdtPr>
        <w:rPr>
          <w:rFonts w:asciiTheme="minorHAnsi" w:eastAsiaTheme="minorEastAsia" w:hAnsiTheme="minorHAnsi" w:cstheme="minorBidi"/>
          <w:b w:val="0"/>
          <w:kern w:val="2"/>
          <w:sz w:val="21"/>
          <w:szCs w:val="21"/>
          <w:lang w:eastAsia="zh-CN"/>
        </w:rPr>
        <w:id w:val="876047891"/>
        <w:docPartObj>
          <w:docPartGallery w:val="Table of Contents"/>
          <w:docPartUnique/>
        </w:docPartObj>
      </w:sdtPr>
      <w:sdtEndPr>
        <w:rPr>
          <w:noProof/>
        </w:rPr>
      </w:sdtEndPr>
      <w:sdtContent>
        <w:sdt>
          <w:sdtPr>
            <w:rPr>
              <w:rFonts w:asciiTheme="minorHAnsi" w:eastAsiaTheme="minorEastAsia" w:hAnsiTheme="minorHAnsi" w:cstheme="minorBidi"/>
              <w:b w:val="0"/>
              <w:kern w:val="2"/>
              <w:sz w:val="21"/>
              <w:szCs w:val="21"/>
              <w:lang w:eastAsia="zh-CN"/>
            </w:rPr>
            <w:id w:val="478653262"/>
            <w:docPartObj>
              <w:docPartGallery w:val="Table of Contents"/>
              <w:docPartUnique/>
            </w:docPartObj>
          </w:sdtPr>
          <w:sdtEndPr>
            <w:rPr>
              <w:rFonts w:ascii="Calibri" w:hAnsi="Calibri" w:cs="Calibri"/>
              <w:noProof/>
            </w:rPr>
          </w:sdtEndPr>
          <w:sdtContent>
            <w:p w14:paraId="5741D92A" w14:textId="2A806126" w:rsidR="00C23FDC" w:rsidRDefault="00C23FDC">
              <w:pPr>
                <w:pStyle w:val="TOCHeading"/>
              </w:pPr>
              <w:r>
                <w:t>Contents</w:t>
              </w:r>
              <w:bookmarkEnd w:id="0"/>
            </w:p>
            <w:p w14:paraId="1A5E3252" w14:textId="6E88870F" w:rsidR="00F34764" w:rsidRPr="009A7946" w:rsidRDefault="005635FA">
              <w:pPr>
                <w:pStyle w:val="TOC1"/>
                <w:tabs>
                  <w:tab w:val="right" w:leader="dot" w:pos="9062"/>
                </w:tabs>
                <w:rPr>
                  <w:rFonts w:ascii="Calibri" w:hAnsi="Calibri" w:cs="Calibri"/>
                </w:rPr>
              </w:pPr>
            </w:p>
          </w:sdtContent>
        </w:sdt>
        <w:p w14:paraId="758560A7" w14:textId="50092CF9" w:rsidR="004E26D4" w:rsidRDefault="00F34764">
          <w:pPr>
            <w:pStyle w:val="TOC1"/>
            <w:tabs>
              <w:tab w:val="right" w:leader="dot" w:pos="9062"/>
            </w:tabs>
            <w:rPr>
              <w:noProof/>
              <w:sz w:val="22"/>
              <w:szCs w:val="24"/>
            </w:rPr>
          </w:pPr>
          <w:r w:rsidRPr="009A7946">
            <w:rPr>
              <w:rFonts w:ascii="Calibri" w:hAnsi="Calibri" w:cs="Calibri"/>
            </w:rPr>
            <w:fldChar w:fldCharType="begin"/>
          </w:r>
          <w:r w:rsidRPr="009A7946">
            <w:rPr>
              <w:rStyle w:val="IndexLink"/>
              <w:rFonts w:ascii="Calibri" w:hAnsi="Calibri" w:cs="Calibri"/>
              <w:webHidden/>
            </w:rPr>
            <w:instrText>TOC \z \o "1-3" \u \h</w:instrText>
          </w:r>
          <w:r w:rsidRPr="009A7946">
            <w:rPr>
              <w:rStyle w:val="IndexLink"/>
            </w:rPr>
            <w:fldChar w:fldCharType="separate"/>
          </w:r>
          <w:hyperlink w:anchor="_Toc193636443" w:history="1">
            <w:r w:rsidR="004E26D4" w:rsidRPr="004E26D4">
              <w:rPr>
                <w:rStyle w:val="Hyperlink"/>
                <w:rFonts w:ascii="Calibri" w:hAnsi="Calibri" w:cs="Calibri"/>
                <w:noProof/>
              </w:rPr>
              <w:t>Contents</w:t>
            </w:r>
            <w:r w:rsidR="004E26D4">
              <w:rPr>
                <w:noProof/>
                <w:webHidden/>
              </w:rPr>
              <w:tab/>
            </w:r>
            <w:r w:rsidR="004E26D4">
              <w:rPr>
                <w:noProof/>
                <w:webHidden/>
              </w:rPr>
              <w:fldChar w:fldCharType="begin"/>
            </w:r>
            <w:r w:rsidR="004E26D4">
              <w:rPr>
                <w:noProof/>
                <w:webHidden/>
              </w:rPr>
              <w:instrText xml:space="preserve"> PAGEREF _Toc193636443 \h </w:instrText>
            </w:r>
            <w:r w:rsidR="004E26D4">
              <w:rPr>
                <w:noProof/>
                <w:webHidden/>
              </w:rPr>
            </w:r>
            <w:r w:rsidR="004E26D4">
              <w:rPr>
                <w:noProof/>
                <w:webHidden/>
              </w:rPr>
              <w:fldChar w:fldCharType="separate"/>
            </w:r>
            <w:r w:rsidR="004E26D4">
              <w:rPr>
                <w:noProof/>
                <w:webHidden/>
              </w:rPr>
              <w:t>1</w:t>
            </w:r>
            <w:r w:rsidR="004E26D4">
              <w:rPr>
                <w:noProof/>
                <w:webHidden/>
              </w:rPr>
              <w:fldChar w:fldCharType="end"/>
            </w:r>
          </w:hyperlink>
        </w:p>
        <w:p w14:paraId="18D9EAEB" w14:textId="7B31D092" w:rsidR="004E26D4" w:rsidRPr="004E26D4" w:rsidRDefault="004E26D4">
          <w:pPr>
            <w:pStyle w:val="TOC1"/>
            <w:tabs>
              <w:tab w:val="right" w:leader="dot" w:pos="9062"/>
            </w:tabs>
            <w:rPr>
              <w:rFonts w:ascii="Calibri" w:hAnsi="Calibri" w:cs="Calibri"/>
              <w:noProof/>
              <w:sz w:val="22"/>
              <w:szCs w:val="24"/>
            </w:rPr>
          </w:pPr>
          <w:hyperlink w:anchor="_Toc193636444" w:history="1">
            <w:r w:rsidRPr="004E26D4">
              <w:rPr>
                <w:rStyle w:val="Hyperlink"/>
                <w:rFonts w:ascii="Calibri" w:hAnsi="Calibri" w:cs="Calibri"/>
                <w:noProof/>
              </w:rPr>
              <w:t>Description of the participating mature birth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_Toc193636444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w:t>
            </w:r>
            <w:r w:rsidRPr="004E26D4">
              <w:rPr>
                <w:rFonts w:ascii="Calibri" w:hAnsi="Calibri" w:cs="Calibri"/>
                <w:noProof/>
                <w:webHidden/>
              </w:rPr>
              <w:fldChar w:fldCharType="end"/>
            </w:r>
          </w:hyperlink>
        </w:p>
        <w:p w14:paraId="7B1603C6" w14:textId="19991575" w:rsidR="004E26D4" w:rsidRPr="004E26D4" w:rsidRDefault="004E26D4">
          <w:pPr>
            <w:pStyle w:val="TOC1"/>
            <w:tabs>
              <w:tab w:val="right" w:leader="dot" w:pos="9062"/>
            </w:tabs>
            <w:rPr>
              <w:rFonts w:ascii="Calibri" w:hAnsi="Calibri" w:cs="Calibri"/>
              <w:noProof/>
              <w:sz w:val="22"/>
              <w:szCs w:val="24"/>
            </w:rPr>
          </w:pPr>
          <w:hyperlink w:anchor="_Toc193636445" w:history="1">
            <w:r w:rsidRPr="004E26D4">
              <w:rPr>
                <w:rStyle w:val="Hyperlink"/>
                <w:rFonts w:ascii="Calibri" w:hAnsi="Calibri" w:cs="Calibri"/>
                <w:noProof/>
              </w:rPr>
              <w:t>Description of the participating adult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_Toc193636445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6</w:t>
            </w:r>
            <w:r w:rsidRPr="004E26D4">
              <w:rPr>
                <w:rFonts w:ascii="Calibri" w:hAnsi="Calibri" w:cs="Calibri"/>
                <w:noProof/>
                <w:webHidden/>
              </w:rPr>
              <w:fldChar w:fldCharType="end"/>
            </w:r>
          </w:hyperlink>
        </w:p>
        <w:p w14:paraId="169BAAEF" w14:textId="05522514" w:rsidR="004E26D4" w:rsidRPr="004E26D4" w:rsidRDefault="004E26D4">
          <w:pPr>
            <w:pStyle w:val="TOC1"/>
            <w:tabs>
              <w:tab w:val="right" w:leader="dot" w:pos="9062"/>
            </w:tabs>
            <w:rPr>
              <w:rFonts w:ascii="Calibri" w:hAnsi="Calibri" w:cs="Calibri"/>
              <w:noProof/>
              <w:sz w:val="22"/>
              <w:szCs w:val="24"/>
            </w:rPr>
          </w:pPr>
          <w:hyperlink w:anchor="_Toc193636446" w:history="1">
            <w:r w:rsidRPr="004E26D4">
              <w:rPr>
                <w:rStyle w:val="Hyperlink"/>
                <w:rFonts w:ascii="Calibri" w:hAnsi="Calibri" w:cs="Calibri"/>
                <w:noProof/>
              </w:rPr>
              <w:t>Exposure assessment</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_Toc193636446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10</w:t>
            </w:r>
            <w:r w:rsidRPr="004E26D4">
              <w:rPr>
                <w:rFonts w:ascii="Calibri" w:hAnsi="Calibri" w:cs="Calibri"/>
                <w:noProof/>
                <w:webHidden/>
              </w:rPr>
              <w:fldChar w:fldCharType="end"/>
            </w:r>
          </w:hyperlink>
        </w:p>
        <w:p w14:paraId="6CF94ACB" w14:textId="52C5AEA3" w:rsidR="004E26D4" w:rsidRPr="004E26D4" w:rsidRDefault="004E26D4">
          <w:pPr>
            <w:pStyle w:val="TOC1"/>
            <w:tabs>
              <w:tab w:val="right" w:leader="dot" w:pos="9062"/>
            </w:tabs>
            <w:rPr>
              <w:rFonts w:ascii="Calibri" w:hAnsi="Calibri" w:cs="Calibri"/>
              <w:noProof/>
              <w:sz w:val="22"/>
              <w:szCs w:val="24"/>
            </w:rPr>
          </w:pPr>
          <w:hyperlink w:anchor="_Toc193636447" w:history="1">
            <w:r w:rsidRPr="004E26D4">
              <w:rPr>
                <w:rStyle w:val="Hyperlink"/>
                <w:rFonts w:ascii="Calibri" w:hAnsi="Calibri" w:cs="Calibri"/>
                <w:noProof/>
              </w:rPr>
              <w:t>Simulation for testing the cluster assignments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_Toc193636447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11</w:t>
            </w:r>
            <w:r w:rsidRPr="004E26D4">
              <w:rPr>
                <w:rFonts w:ascii="Calibri" w:hAnsi="Calibri" w:cs="Calibri"/>
                <w:noProof/>
                <w:webHidden/>
              </w:rPr>
              <w:fldChar w:fldCharType="end"/>
            </w:r>
          </w:hyperlink>
        </w:p>
        <w:p w14:paraId="32B741E3" w14:textId="234527BA" w:rsidR="004E26D4" w:rsidRPr="004E26D4" w:rsidRDefault="004E26D4">
          <w:pPr>
            <w:pStyle w:val="TOC1"/>
            <w:tabs>
              <w:tab w:val="right" w:leader="dot" w:pos="9062"/>
            </w:tabs>
            <w:rPr>
              <w:rFonts w:ascii="Calibri" w:hAnsi="Calibri" w:cs="Calibri"/>
              <w:noProof/>
              <w:sz w:val="22"/>
              <w:szCs w:val="24"/>
            </w:rPr>
          </w:pPr>
          <w:hyperlink w:anchor="_Toc193636448" w:history="1">
            <w:r w:rsidRPr="004E26D4">
              <w:rPr>
                <w:rStyle w:val="Hyperlink"/>
                <w:rFonts w:ascii="Calibri" w:hAnsi="Calibri" w:cs="Calibri"/>
                <w:noProof/>
              </w:rPr>
              <w:t>Cohort-specific funding and acknowledgements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_Toc193636448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12</w:t>
            </w:r>
            <w:r w:rsidRPr="004E26D4">
              <w:rPr>
                <w:rFonts w:ascii="Calibri" w:hAnsi="Calibri" w:cs="Calibri"/>
                <w:noProof/>
                <w:webHidden/>
              </w:rPr>
              <w:fldChar w:fldCharType="end"/>
            </w:r>
          </w:hyperlink>
        </w:p>
        <w:p w14:paraId="3B6769EC" w14:textId="10409379" w:rsidR="004E26D4" w:rsidRPr="004E26D4" w:rsidRDefault="004E26D4">
          <w:pPr>
            <w:pStyle w:val="TOC1"/>
            <w:tabs>
              <w:tab w:val="right" w:leader="dot" w:pos="9062"/>
            </w:tabs>
            <w:rPr>
              <w:rFonts w:ascii="Calibri" w:hAnsi="Calibri" w:cs="Calibri"/>
              <w:noProof/>
              <w:sz w:val="22"/>
              <w:szCs w:val="24"/>
            </w:rPr>
          </w:pPr>
          <w:hyperlink w:anchor="_Toc193636449" w:history="1">
            <w:r w:rsidRPr="004E26D4">
              <w:rPr>
                <w:rStyle w:val="Hyperlink"/>
                <w:rFonts w:ascii="Calibri" w:hAnsi="Calibri" w:cs="Calibri"/>
                <w:bCs/>
                <w:noProof/>
              </w:rPr>
              <w:t>Supplemental Table 1</w:t>
            </w:r>
            <w:r w:rsidRPr="004E26D4">
              <w:rPr>
                <w:rStyle w:val="Hyperlink"/>
                <w:rFonts w:ascii="Calibri" w:hAnsi="Calibri" w:cs="Calibri"/>
                <w:noProof/>
              </w:rPr>
              <w:t xml:space="preserve"> Asthma definitions in the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_Toc193636449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15</w:t>
            </w:r>
            <w:r w:rsidRPr="004E26D4">
              <w:rPr>
                <w:rFonts w:ascii="Calibri" w:hAnsi="Calibri" w:cs="Calibri"/>
                <w:noProof/>
                <w:webHidden/>
              </w:rPr>
              <w:fldChar w:fldCharType="end"/>
            </w:r>
          </w:hyperlink>
        </w:p>
        <w:p w14:paraId="09574F04" w14:textId="300D95DA" w:rsidR="004E26D4" w:rsidRPr="004E26D4" w:rsidRDefault="004E26D4">
          <w:pPr>
            <w:pStyle w:val="TOC1"/>
            <w:tabs>
              <w:tab w:val="right" w:leader="dot" w:pos="9062"/>
            </w:tabs>
            <w:rPr>
              <w:rFonts w:ascii="Calibri" w:hAnsi="Calibri" w:cs="Calibri"/>
              <w:noProof/>
              <w:sz w:val="22"/>
              <w:szCs w:val="24"/>
            </w:rPr>
          </w:pPr>
          <w:hyperlink w:anchor="_Toc193636450" w:history="1">
            <w:r w:rsidRPr="004E26D4">
              <w:rPr>
                <w:rStyle w:val="Hyperlink"/>
                <w:rFonts w:ascii="Calibri" w:hAnsi="Calibri" w:cs="Calibri"/>
                <w:noProof/>
              </w:rPr>
              <w:t>Supplemental Table 2 Information for adjusted covariates and baseline year in each cohort</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_Toc193636450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17</w:t>
            </w:r>
            <w:r w:rsidRPr="004E26D4">
              <w:rPr>
                <w:rFonts w:ascii="Calibri" w:hAnsi="Calibri" w:cs="Calibri"/>
                <w:noProof/>
                <w:webHidden/>
              </w:rPr>
              <w:fldChar w:fldCharType="end"/>
            </w:r>
          </w:hyperlink>
        </w:p>
        <w:p w14:paraId="757EFC7B" w14:textId="72A647F4" w:rsidR="004E26D4" w:rsidRPr="004E26D4" w:rsidRDefault="004E26D4">
          <w:pPr>
            <w:pStyle w:val="TOC1"/>
            <w:tabs>
              <w:tab w:val="right" w:leader="dot" w:pos="9062"/>
            </w:tabs>
            <w:rPr>
              <w:rFonts w:ascii="Calibri" w:hAnsi="Calibri" w:cs="Calibri"/>
              <w:noProof/>
              <w:sz w:val="22"/>
              <w:szCs w:val="24"/>
            </w:rPr>
          </w:pPr>
          <w:hyperlink w:anchor="_Toc193636451" w:history="1">
            <w:r w:rsidRPr="004E26D4">
              <w:rPr>
                <w:rStyle w:val="Hyperlink"/>
                <w:rFonts w:ascii="Calibri" w:hAnsi="Calibri" w:cs="Calibri"/>
                <w:noProof/>
              </w:rPr>
              <w:t>Supplemental Table 3 Associations between the urban environment clusters with asthma incidence across the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_Toc193636451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19</w:t>
            </w:r>
            <w:r w:rsidRPr="004E26D4">
              <w:rPr>
                <w:rFonts w:ascii="Calibri" w:hAnsi="Calibri" w:cs="Calibri"/>
                <w:noProof/>
                <w:webHidden/>
              </w:rPr>
              <w:fldChar w:fldCharType="end"/>
            </w:r>
          </w:hyperlink>
        </w:p>
        <w:p w14:paraId="23A8E515" w14:textId="584F8170" w:rsidR="004E26D4" w:rsidRPr="004E26D4" w:rsidRDefault="004E26D4">
          <w:pPr>
            <w:pStyle w:val="TOC1"/>
            <w:tabs>
              <w:tab w:val="right" w:leader="dot" w:pos="9062"/>
            </w:tabs>
            <w:rPr>
              <w:rFonts w:ascii="Calibri" w:hAnsi="Calibri" w:cs="Calibri"/>
              <w:noProof/>
              <w:sz w:val="22"/>
              <w:szCs w:val="24"/>
            </w:rPr>
          </w:pPr>
          <w:hyperlink w:anchor="_Toc193636452" w:history="1">
            <w:r w:rsidRPr="004E26D4">
              <w:rPr>
                <w:rStyle w:val="Hyperlink"/>
                <w:rFonts w:ascii="Calibri" w:hAnsi="Calibri" w:cs="Calibri"/>
                <w:noProof/>
              </w:rPr>
              <w:t>Supplemental Table 4 Associations between unweighted environmental score with asthma incidence across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_Toc193636452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20</w:t>
            </w:r>
            <w:r w:rsidRPr="004E26D4">
              <w:rPr>
                <w:rFonts w:ascii="Calibri" w:hAnsi="Calibri" w:cs="Calibri"/>
                <w:noProof/>
                <w:webHidden/>
              </w:rPr>
              <w:fldChar w:fldCharType="end"/>
            </w:r>
          </w:hyperlink>
        </w:p>
        <w:p w14:paraId="21692DC6" w14:textId="585703E9" w:rsidR="004E26D4" w:rsidRPr="004E26D4" w:rsidRDefault="004E26D4">
          <w:pPr>
            <w:pStyle w:val="TOC1"/>
            <w:tabs>
              <w:tab w:val="right" w:leader="dot" w:pos="9062"/>
            </w:tabs>
            <w:rPr>
              <w:rFonts w:ascii="Calibri" w:hAnsi="Calibri" w:cs="Calibri"/>
              <w:noProof/>
              <w:sz w:val="22"/>
              <w:szCs w:val="24"/>
            </w:rPr>
          </w:pPr>
          <w:hyperlink w:anchor="_Toc193636453" w:history="1">
            <w:r w:rsidRPr="004E26D4">
              <w:rPr>
                <w:rStyle w:val="Hyperlink"/>
                <w:rFonts w:ascii="Calibri" w:hAnsi="Calibri" w:cs="Calibri"/>
                <w:noProof/>
              </w:rPr>
              <w:t>Supplemental Table 5 Percentage of missing category in the covariates across cohort and associations between environmental risk score with asthma incidence across cohorts using the complete-set dataset</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_Toc193636453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21</w:t>
            </w:r>
            <w:r w:rsidRPr="004E26D4">
              <w:rPr>
                <w:rFonts w:ascii="Calibri" w:hAnsi="Calibri" w:cs="Calibri"/>
                <w:noProof/>
                <w:webHidden/>
              </w:rPr>
              <w:fldChar w:fldCharType="end"/>
            </w:r>
          </w:hyperlink>
        </w:p>
        <w:p w14:paraId="5B0DC1EC" w14:textId="3163C6CA" w:rsidR="004E26D4" w:rsidRPr="004E26D4" w:rsidRDefault="004E26D4">
          <w:pPr>
            <w:pStyle w:val="TOC1"/>
            <w:tabs>
              <w:tab w:val="right" w:leader="dot" w:pos="9062"/>
            </w:tabs>
            <w:rPr>
              <w:rFonts w:ascii="Calibri" w:hAnsi="Calibri" w:cs="Calibri"/>
              <w:noProof/>
              <w:sz w:val="22"/>
              <w:szCs w:val="24"/>
            </w:rPr>
          </w:pPr>
          <w:hyperlink w:anchor="_Toc193636454" w:history="1">
            <w:r w:rsidRPr="004E26D4">
              <w:rPr>
                <w:rStyle w:val="Hyperlink"/>
                <w:rFonts w:ascii="Calibri" w:hAnsi="Calibri" w:cs="Calibri"/>
                <w:noProof/>
              </w:rPr>
              <w:t>Supplemental Table 6 Associations between environmental risk score with asthma incidence in SALIA and Lifelines additionally adjusted for indoor environmental exposure</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_Toc193636454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23</w:t>
            </w:r>
            <w:r w:rsidRPr="004E26D4">
              <w:rPr>
                <w:rFonts w:ascii="Calibri" w:hAnsi="Calibri" w:cs="Calibri"/>
                <w:noProof/>
                <w:webHidden/>
              </w:rPr>
              <w:fldChar w:fldCharType="end"/>
            </w:r>
          </w:hyperlink>
        </w:p>
        <w:p w14:paraId="39D54F08" w14:textId="69CA164E" w:rsidR="004E26D4" w:rsidRPr="004E26D4" w:rsidRDefault="004E26D4">
          <w:pPr>
            <w:pStyle w:val="TOC1"/>
            <w:tabs>
              <w:tab w:val="right" w:leader="dot" w:pos="9062"/>
            </w:tabs>
            <w:rPr>
              <w:rFonts w:ascii="Calibri" w:hAnsi="Calibri" w:cs="Calibri"/>
              <w:noProof/>
              <w:sz w:val="22"/>
              <w:szCs w:val="24"/>
            </w:rPr>
          </w:pPr>
          <w:hyperlink w:anchor="_Toc193636455" w:history="1">
            <w:r w:rsidRPr="004E26D4">
              <w:rPr>
                <w:rStyle w:val="Hyperlink"/>
                <w:rFonts w:ascii="Calibri" w:hAnsi="Calibri" w:cs="Calibri"/>
                <w:noProof/>
              </w:rPr>
              <w:t xml:space="preserve">Supplemental Table 8 </w:t>
            </w:r>
            <w:r w:rsidRPr="004E26D4">
              <w:rPr>
                <w:rStyle w:val="Hyperlink"/>
                <w:rFonts w:ascii="Calibri" w:hAnsi="Calibri" w:cs="Calibri"/>
                <w:noProof/>
                <w:shd w:val="clear" w:color="auto" w:fill="FFFFFF"/>
              </w:rPr>
              <w:t>Comparison of the association between environmental risk score and asthma incidence using MeDALL definition and doctor diagnosis only</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_Toc193636455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25</w:t>
            </w:r>
            <w:r w:rsidRPr="004E26D4">
              <w:rPr>
                <w:rFonts w:ascii="Calibri" w:hAnsi="Calibri" w:cs="Calibri"/>
                <w:noProof/>
                <w:webHidden/>
              </w:rPr>
              <w:fldChar w:fldCharType="end"/>
            </w:r>
          </w:hyperlink>
        </w:p>
        <w:p w14:paraId="4745A6A5" w14:textId="211A499B" w:rsidR="004E26D4" w:rsidRPr="004E26D4" w:rsidRDefault="004E26D4">
          <w:pPr>
            <w:pStyle w:val="TOC1"/>
            <w:tabs>
              <w:tab w:val="right" w:leader="dot" w:pos="9062"/>
            </w:tabs>
            <w:rPr>
              <w:rFonts w:ascii="Calibri" w:hAnsi="Calibri" w:cs="Calibri"/>
              <w:noProof/>
              <w:sz w:val="22"/>
              <w:szCs w:val="24"/>
            </w:rPr>
          </w:pPr>
          <w:hyperlink w:anchor="_Toc193636456" w:history="1">
            <w:r w:rsidRPr="004E26D4">
              <w:rPr>
                <w:rStyle w:val="Hyperlink"/>
                <w:rFonts w:ascii="Calibri" w:hAnsi="Calibri" w:cs="Calibri"/>
                <w:bCs/>
                <w:noProof/>
              </w:rPr>
              <w:t>Supplemental Table 9</w:t>
            </w:r>
            <w:r w:rsidRPr="004E26D4">
              <w:rPr>
                <w:rStyle w:val="Hyperlink"/>
                <w:rFonts w:ascii="Calibri" w:hAnsi="Calibri" w:cs="Calibri"/>
                <w:noProof/>
              </w:rPr>
              <w:t xml:space="preserve"> Leave-one-out meta-analysis for the association between environmental risk scores with asthma incidence</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_Toc193636456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26</w:t>
            </w:r>
            <w:r w:rsidRPr="004E26D4">
              <w:rPr>
                <w:rFonts w:ascii="Calibri" w:hAnsi="Calibri" w:cs="Calibri"/>
                <w:noProof/>
                <w:webHidden/>
              </w:rPr>
              <w:fldChar w:fldCharType="end"/>
            </w:r>
          </w:hyperlink>
        </w:p>
        <w:p w14:paraId="5616DF62" w14:textId="4D0F269A" w:rsidR="004E26D4" w:rsidRPr="004E26D4" w:rsidRDefault="004E26D4">
          <w:pPr>
            <w:pStyle w:val="TOC1"/>
            <w:tabs>
              <w:tab w:val="right" w:leader="dot" w:pos="9062"/>
            </w:tabs>
            <w:rPr>
              <w:rFonts w:ascii="Calibri" w:hAnsi="Calibri" w:cs="Calibri"/>
              <w:noProof/>
              <w:sz w:val="22"/>
              <w:szCs w:val="24"/>
            </w:rPr>
          </w:pPr>
          <w:hyperlink w:anchor="_Toc193636457" w:history="1">
            <w:r w:rsidRPr="004E26D4">
              <w:rPr>
                <w:rStyle w:val="Hyperlink"/>
                <w:rFonts w:ascii="Calibri" w:hAnsi="Calibri" w:cs="Calibri"/>
                <w:bCs/>
                <w:noProof/>
              </w:rPr>
              <w:t>Supplemental Figure 1</w:t>
            </w:r>
            <w:r w:rsidRPr="004E26D4">
              <w:rPr>
                <w:rStyle w:val="Hyperlink"/>
                <w:rFonts w:ascii="Calibri" w:hAnsi="Calibri" w:cs="Calibri"/>
                <w:noProof/>
              </w:rPr>
              <w:t xml:space="preserve"> Correlations between urban environmental exposures at baseline addresses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_Toc193636457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27</w:t>
            </w:r>
            <w:r w:rsidRPr="004E26D4">
              <w:rPr>
                <w:rFonts w:ascii="Calibri" w:hAnsi="Calibri" w:cs="Calibri"/>
                <w:noProof/>
                <w:webHidden/>
              </w:rPr>
              <w:fldChar w:fldCharType="end"/>
            </w:r>
          </w:hyperlink>
        </w:p>
        <w:p w14:paraId="46848B77" w14:textId="12DDE62E" w:rsidR="004E26D4" w:rsidRPr="004E26D4" w:rsidRDefault="004E26D4">
          <w:pPr>
            <w:pStyle w:val="TOC1"/>
            <w:tabs>
              <w:tab w:val="right" w:leader="dot" w:pos="9062"/>
            </w:tabs>
            <w:rPr>
              <w:rFonts w:ascii="Calibri" w:hAnsi="Calibri" w:cs="Calibri"/>
              <w:noProof/>
              <w:sz w:val="22"/>
              <w:szCs w:val="24"/>
            </w:rPr>
          </w:pPr>
          <w:hyperlink w:anchor="_Toc193636458" w:history="1">
            <w:r w:rsidRPr="004E26D4">
              <w:rPr>
                <w:rStyle w:val="Hyperlink"/>
                <w:rFonts w:ascii="Calibri" w:hAnsi="Calibri" w:cs="Calibri"/>
                <w:bCs/>
                <w:noProof/>
              </w:rPr>
              <w:t>Supplemental Figure 2</w:t>
            </w:r>
            <w:r w:rsidRPr="004E26D4">
              <w:rPr>
                <w:rStyle w:val="Hyperlink"/>
                <w:rFonts w:ascii="Calibri" w:hAnsi="Calibri" w:cs="Calibri"/>
                <w:noProof/>
              </w:rPr>
              <w:t xml:space="preserve"> Meta-analysis of single exposure models with asthma incidence in the air pollution domain</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_Toc193636458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28</w:t>
            </w:r>
            <w:r w:rsidRPr="004E26D4">
              <w:rPr>
                <w:rFonts w:ascii="Calibri" w:hAnsi="Calibri" w:cs="Calibri"/>
                <w:noProof/>
                <w:webHidden/>
              </w:rPr>
              <w:fldChar w:fldCharType="end"/>
            </w:r>
          </w:hyperlink>
        </w:p>
        <w:p w14:paraId="65E73E67" w14:textId="1C676CF0" w:rsidR="004E26D4" w:rsidRPr="004E26D4" w:rsidRDefault="004E26D4">
          <w:pPr>
            <w:pStyle w:val="TOC1"/>
            <w:tabs>
              <w:tab w:val="right" w:leader="dot" w:pos="9062"/>
            </w:tabs>
            <w:rPr>
              <w:rFonts w:ascii="Calibri" w:hAnsi="Calibri" w:cs="Calibri"/>
              <w:noProof/>
              <w:sz w:val="22"/>
              <w:szCs w:val="24"/>
            </w:rPr>
          </w:pPr>
          <w:hyperlink w:anchor="_Toc193636459" w:history="1">
            <w:r w:rsidRPr="004E26D4">
              <w:rPr>
                <w:rStyle w:val="Hyperlink"/>
                <w:rFonts w:ascii="Calibri" w:hAnsi="Calibri" w:cs="Calibri"/>
                <w:bCs/>
                <w:noProof/>
              </w:rPr>
              <w:t>Supplemental Figure 3</w:t>
            </w:r>
            <w:r w:rsidRPr="004E26D4">
              <w:rPr>
                <w:rStyle w:val="Hyperlink"/>
                <w:rFonts w:ascii="Calibri" w:hAnsi="Calibri" w:cs="Calibri"/>
                <w:noProof/>
              </w:rPr>
              <w:t xml:space="preserve"> Meta-analysis of single exposure models with asthma incidence in the built environment domain</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_Toc193636459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29</w:t>
            </w:r>
            <w:r w:rsidRPr="004E26D4">
              <w:rPr>
                <w:rFonts w:ascii="Calibri" w:hAnsi="Calibri" w:cs="Calibri"/>
                <w:noProof/>
                <w:webHidden/>
              </w:rPr>
              <w:fldChar w:fldCharType="end"/>
            </w:r>
          </w:hyperlink>
        </w:p>
        <w:p w14:paraId="7351DE04" w14:textId="43741B2F" w:rsidR="004E26D4" w:rsidRPr="004E26D4" w:rsidRDefault="004E26D4">
          <w:pPr>
            <w:pStyle w:val="TOC1"/>
            <w:tabs>
              <w:tab w:val="right" w:leader="dot" w:pos="9062"/>
            </w:tabs>
            <w:rPr>
              <w:rFonts w:ascii="Calibri" w:hAnsi="Calibri" w:cs="Calibri"/>
              <w:noProof/>
              <w:sz w:val="22"/>
              <w:szCs w:val="24"/>
            </w:rPr>
          </w:pPr>
          <w:hyperlink w:anchor="_Toc193636460" w:history="1">
            <w:r w:rsidRPr="004E26D4">
              <w:rPr>
                <w:rStyle w:val="Hyperlink"/>
                <w:rFonts w:ascii="Calibri" w:hAnsi="Calibri" w:cs="Calibri"/>
                <w:bCs/>
                <w:noProof/>
              </w:rPr>
              <w:t>Supplemental Figure 4</w:t>
            </w:r>
            <w:r w:rsidRPr="004E26D4">
              <w:rPr>
                <w:rStyle w:val="Hyperlink"/>
                <w:rFonts w:ascii="Calibri" w:hAnsi="Calibri" w:cs="Calibri"/>
                <w:noProof/>
              </w:rPr>
              <w:t xml:space="preserve"> Meta-analysis of single exposure models with asthma incidence in the ambient temperature domain</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_Toc193636460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30</w:t>
            </w:r>
            <w:r w:rsidRPr="004E26D4">
              <w:rPr>
                <w:rFonts w:ascii="Calibri" w:hAnsi="Calibri" w:cs="Calibri"/>
                <w:noProof/>
                <w:webHidden/>
              </w:rPr>
              <w:fldChar w:fldCharType="end"/>
            </w:r>
          </w:hyperlink>
        </w:p>
        <w:p w14:paraId="26BF2F2C" w14:textId="1D68347B" w:rsidR="004E26D4" w:rsidRPr="004E26D4" w:rsidRDefault="004E26D4">
          <w:pPr>
            <w:pStyle w:val="TOC1"/>
            <w:tabs>
              <w:tab w:val="right" w:leader="dot" w:pos="9062"/>
            </w:tabs>
            <w:rPr>
              <w:rFonts w:ascii="Calibri" w:hAnsi="Calibri" w:cs="Calibri"/>
              <w:noProof/>
              <w:sz w:val="22"/>
              <w:szCs w:val="24"/>
            </w:rPr>
          </w:pPr>
          <w:hyperlink w:anchor="_Toc193636461" w:history="1">
            <w:r w:rsidRPr="004E26D4">
              <w:rPr>
                <w:rStyle w:val="Hyperlink"/>
                <w:rFonts w:ascii="Calibri" w:hAnsi="Calibri" w:cs="Calibri"/>
                <w:bCs/>
                <w:noProof/>
              </w:rPr>
              <w:t>Supplemental Figure 5</w:t>
            </w:r>
            <w:r w:rsidRPr="004E26D4">
              <w:rPr>
                <w:rStyle w:val="Hyperlink"/>
                <w:rFonts w:ascii="Calibri" w:hAnsi="Calibri" w:cs="Calibri"/>
                <w:noProof/>
              </w:rPr>
              <w:t xml:space="preserve"> Cluster-based distribution of air pollution exposures across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_Toc193636461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31</w:t>
            </w:r>
            <w:r w:rsidRPr="004E26D4">
              <w:rPr>
                <w:rFonts w:ascii="Calibri" w:hAnsi="Calibri" w:cs="Calibri"/>
                <w:noProof/>
                <w:webHidden/>
              </w:rPr>
              <w:fldChar w:fldCharType="end"/>
            </w:r>
          </w:hyperlink>
        </w:p>
        <w:p w14:paraId="0F817E3C" w14:textId="6F24B968" w:rsidR="004E26D4" w:rsidRPr="004E26D4" w:rsidRDefault="004E26D4">
          <w:pPr>
            <w:pStyle w:val="TOC1"/>
            <w:tabs>
              <w:tab w:val="right" w:leader="dot" w:pos="9062"/>
            </w:tabs>
            <w:rPr>
              <w:rFonts w:ascii="Calibri" w:hAnsi="Calibri" w:cs="Calibri"/>
              <w:noProof/>
              <w:sz w:val="22"/>
              <w:szCs w:val="24"/>
            </w:rPr>
          </w:pPr>
          <w:hyperlink w:anchor="_Toc193636462" w:history="1">
            <w:r w:rsidRPr="004E26D4">
              <w:rPr>
                <w:rStyle w:val="Hyperlink"/>
                <w:rFonts w:ascii="Calibri" w:hAnsi="Calibri" w:cs="Calibri"/>
                <w:noProof/>
              </w:rPr>
              <w:t>Supplemental Figure 6 Cluster-based distribution of built environment exposure across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_Toc193636462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33</w:t>
            </w:r>
            <w:r w:rsidRPr="004E26D4">
              <w:rPr>
                <w:rFonts w:ascii="Calibri" w:hAnsi="Calibri" w:cs="Calibri"/>
                <w:noProof/>
                <w:webHidden/>
              </w:rPr>
              <w:fldChar w:fldCharType="end"/>
            </w:r>
          </w:hyperlink>
        </w:p>
        <w:p w14:paraId="75D46FB4" w14:textId="5E54F246" w:rsidR="004E26D4" w:rsidRPr="004E26D4" w:rsidRDefault="004E26D4">
          <w:pPr>
            <w:pStyle w:val="TOC1"/>
            <w:tabs>
              <w:tab w:val="right" w:leader="dot" w:pos="9062"/>
            </w:tabs>
            <w:rPr>
              <w:rFonts w:ascii="Calibri" w:hAnsi="Calibri" w:cs="Calibri"/>
              <w:noProof/>
              <w:sz w:val="22"/>
              <w:szCs w:val="24"/>
            </w:rPr>
          </w:pPr>
          <w:hyperlink w:anchor="_Toc193636463" w:history="1">
            <w:r w:rsidRPr="004E26D4">
              <w:rPr>
                <w:rStyle w:val="Hyperlink"/>
                <w:rFonts w:ascii="Calibri" w:hAnsi="Calibri" w:cs="Calibri"/>
                <w:noProof/>
              </w:rPr>
              <w:t>Supplemental Figure 7 Cluster-based distribution of temperature exposure across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_Toc193636463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35</w:t>
            </w:r>
            <w:r w:rsidRPr="004E26D4">
              <w:rPr>
                <w:rFonts w:ascii="Calibri" w:hAnsi="Calibri" w:cs="Calibri"/>
                <w:noProof/>
                <w:webHidden/>
              </w:rPr>
              <w:fldChar w:fldCharType="end"/>
            </w:r>
          </w:hyperlink>
        </w:p>
        <w:p w14:paraId="71CE3729" w14:textId="72DCD7E3" w:rsidR="004E26D4" w:rsidRPr="004E26D4" w:rsidRDefault="004E26D4">
          <w:pPr>
            <w:pStyle w:val="TOC1"/>
            <w:tabs>
              <w:tab w:val="right" w:leader="dot" w:pos="9062"/>
            </w:tabs>
            <w:rPr>
              <w:rFonts w:ascii="Calibri" w:hAnsi="Calibri" w:cs="Calibri"/>
              <w:noProof/>
              <w:sz w:val="22"/>
              <w:szCs w:val="24"/>
            </w:rPr>
          </w:pPr>
          <w:hyperlink w:anchor="_Toc193636464" w:history="1">
            <w:r w:rsidRPr="004E26D4">
              <w:rPr>
                <w:rStyle w:val="Hyperlink"/>
                <w:rFonts w:ascii="Calibri" w:hAnsi="Calibri" w:cs="Calibri"/>
                <w:noProof/>
              </w:rPr>
              <w:t>Supplemental Figure 8. Distributions of the environmental risk scores across the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_Toc193636464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37</w:t>
            </w:r>
            <w:r w:rsidRPr="004E26D4">
              <w:rPr>
                <w:rFonts w:ascii="Calibri" w:hAnsi="Calibri" w:cs="Calibri"/>
                <w:noProof/>
                <w:webHidden/>
              </w:rPr>
              <w:fldChar w:fldCharType="end"/>
            </w:r>
          </w:hyperlink>
        </w:p>
        <w:p w14:paraId="0F2719F5" w14:textId="6966497B" w:rsidR="004E26D4" w:rsidRPr="004E26D4" w:rsidRDefault="004E26D4">
          <w:pPr>
            <w:pStyle w:val="TOC1"/>
            <w:tabs>
              <w:tab w:val="right" w:leader="dot" w:pos="9062"/>
            </w:tabs>
            <w:rPr>
              <w:rFonts w:ascii="Calibri" w:hAnsi="Calibri" w:cs="Calibri"/>
              <w:noProof/>
              <w:sz w:val="22"/>
              <w:szCs w:val="24"/>
            </w:rPr>
          </w:pPr>
          <w:hyperlink w:anchor="_Toc193636465" w:history="1">
            <w:r w:rsidRPr="004E26D4">
              <w:rPr>
                <w:rStyle w:val="Hyperlink"/>
                <w:rFonts w:ascii="Calibri" w:hAnsi="Calibri" w:cs="Calibri"/>
                <w:noProof/>
              </w:rPr>
              <w:t>Supplemental Figure 9. Comparison of cluster assignment using adjusted rand index (A) and Pearson’s correlation index for the environment risk score (B) between the cohort-specific and pooled simulated datasets.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_Toc193636465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38</w:t>
            </w:r>
            <w:r w:rsidRPr="004E26D4">
              <w:rPr>
                <w:rFonts w:ascii="Calibri" w:hAnsi="Calibri" w:cs="Calibri"/>
                <w:noProof/>
                <w:webHidden/>
              </w:rPr>
              <w:fldChar w:fldCharType="end"/>
            </w:r>
          </w:hyperlink>
        </w:p>
        <w:p w14:paraId="6A1B7B6E" w14:textId="1E4E2F21" w:rsidR="004E26D4" w:rsidRPr="004E26D4" w:rsidRDefault="004E26D4">
          <w:pPr>
            <w:pStyle w:val="TOC1"/>
            <w:tabs>
              <w:tab w:val="right" w:leader="dot" w:pos="9062"/>
            </w:tabs>
            <w:rPr>
              <w:rFonts w:ascii="Calibri" w:hAnsi="Calibri" w:cs="Calibri"/>
              <w:noProof/>
              <w:sz w:val="22"/>
              <w:szCs w:val="24"/>
            </w:rPr>
          </w:pPr>
          <w:hyperlink w:anchor="_Toc193636466" w:history="1">
            <w:r w:rsidRPr="004E26D4">
              <w:rPr>
                <w:rStyle w:val="Hyperlink"/>
                <w:rFonts w:ascii="Calibri" w:hAnsi="Calibri" w:cs="Calibri"/>
                <w:bCs/>
                <w:noProof/>
              </w:rPr>
              <w:t>Supplemental Figure 10</w:t>
            </w:r>
            <w:r w:rsidRPr="004E26D4">
              <w:rPr>
                <w:rStyle w:val="Hyperlink"/>
                <w:rFonts w:ascii="Calibri" w:hAnsi="Calibri" w:cs="Calibri"/>
                <w:noProof/>
              </w:rPr>
              <w:t xml:space="preserve"> Association between the weighted environmental score with asthma incidence stratified by residential change during the follow-up period.</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_Toc193636466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39</w:t>
            </w:r>
            <w:r w:rsidRPr="004E26D4">
              <w:rPr>
                <w:rFonts w:ascii="Calibri" w:hAnsi="Calibri" w:cs="Calibri"/>
                <w:noProof/>
                <w:webHidden/>
              </w:rPr>
              <w:fldChar w:fldCharType="end"/>
            </w:r>
          </w:hyperlink>
        </w:p>
        <w:p w14:paraId="3B5B2A57" w14:textId="14693E6D" w:rsidR="004E26D4" w:rsidRPr="004E26D4" w:rsidRDefault="004E26D4">
          <w:pPr>
            <w:pStyle w:val="TOC1"/>
            <w:tabs>
              <w:tab w:val="right" w:leader="dot" w:pos="9062"/>
            </w:tabs>
            <w:rPr>
              <w:rFonts w:ascii="Calibri" w:hAnsi="Calibri" w:cs="Calibri"/>
              <w:noProof/>
              <w:sz w:val="22"/>
              <w:szCs w:val="24"/>
            </w:rPr>
          </w:pPr>
          <w:hyperlink w:anchor="_Toc193636467" w:history="1">
            <w:r w:rsidRPr="004E26D4">
              <w:rPr>
                <w:rStyle w:val="Hyperlink"/>
                <w:rFonts w:ascii="Calibri" w:hAnsi="Calibri" w:cs="Calibri"/>
                <w:noProof/>
              </w:rPr>
              <w:t>Supplemental Figure 11 Comparison of the meta-analyzed association between single exposure based on baseline addresses and current addresses in the mature birth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_Toc193636467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40</w:t>
            </w:r>
            <w:r w:rsidRPr="004E26D4">
              <w:rPr>
                <w:rFonts w:ascii="Calibri" w:hAnsi="Calibri" w:cs="Calibri"/>
                <w:noProof/>
                <w:webHidden/>
              </w:rPr>
              <w:fldChar w:fldCharType="end"/>
            </w:r>
          </w:hyperlink>
        </w:p>
        <w:p w14:paraId="33741D5A" w14:textId="7B360A4D" w:rsidR="004E26D4" w:rsidRPr="004E26D4" w:rsidRDefault="004E26D4">
          <w:pPr>
            <w:pStyle w:val="TOC1"/>
            <w:tabs>
              <w:tab w:val="right" w:leader="dot" w:pos="9062"/>
            </w:tabs>
            <w:rPr>
              <w:rFonts w:ascii="Calibri" w:hAnsi="Calibri" w:cs="Calibri"/>
              <w:noProof/>
              <w:sz w:val="22"/>
              <w:szCs w:val="24"/>
            </w:rPr>
          </w:pPr>
          <w:hyperlink w:anchor="_Toc193636468" w:history="1">
            <w:r w:rsidRPr="004E26D4">
              <w:rPr>
                <w:rStyle w:val="Hyperlink"/>
                <w:rFonts w:ascii="Calibri" w:hAnsi="Calibri" w:cs="Calibri"/>
                <w:noProof/>
              </w:rPr>
              <w:t>Supplemental Figure 12 Sensitivity analysis for the built environmental exposure domain with different buffer sizes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_Toc193636468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41</w:t>
            </w:r>
            <w:r w:rsidRPr="004E26D4">
              <w:rPr>
                <w:rFonts w:ascii="Calibri" w:hAnsi="Calibri" w:cs="Calibri"/>
                <w:noProof/>
                <w:webHidden/>
              </w:rPr>
              <w:fldChar w:fldCharType="end"/>
            </w:r>
          </w:hyperlink>
        </w:p>
        <w:p w14:paraId="0896E60F" w14:textId="7183A2A6" w:rsidR="004E26D4" w:rsidRPr="004E26D4" w:rsidRDefault="004E26D4">
          <w:pPr>
            <w:pStyle w:val="TOC1"/>
            <w:tabs>
              <w:tab w:val="right" w:leader="dot" w:pos="9062"/>
            </w:tabs>
            <w:rPr>
              <w:rFonts w:ascii="Calibri" w:hAnsi="Calibri" w:cs="Calibri"/>
              <w:noProof/>
              <w:sz w:val="22"/>
              <w:szCs w:val="24"/>
            </w:rPr>
          </w:pPr>
          <w:hyperlink w:anchor="_Toc193636469" w:history="1">
            <w:r w:rsidRPr="004E26D4">
              <w:rPr>
                <w:rStyle w:val="Hyperlink"/>
                <w:rFonts w:ascii="Calibri" w:hAnsi="Calibri" w:cs="Calibri"/>
                <w:noProof/>
              </w:rPr>
              <w:t>Supplemental Figure 13 Sensitivity analysis for air pollution exposure based on back-extrapolations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_Toc193636469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43</w:t>
            </w:r>
            <w:r w:rsidRPr="004E26D4">
              <w:rPr>
                <w:rFonts w:ascii="Calibri" w:hAnsi="Calibri" w:cs="Calibri"/>
                <w:noProof/>
                <w:webHidden/>
              </w:rPr>
              <w:fldChar w:fldCharType="end"/>
            </w:r>
          </w:hyperlink>
        </w:p>
        <w:p w14:paraId="20047131" w14:textId="76492D04" w:rsidR="004E26D4" w:rsidRPr="004E26D4" w:rsidRDefault="004E26D4">
          <w:pPr>
            <w:pStyle w:val="TOC1"/>
            <w:tabs>
              <w:tab w:val="right" w:leader="dot" w:pos="9062"/>
            </w:tabs>
            <w:rPr>
              <w:rFonts w:ascii="Calibri" w:hAnsi="Calibri" w:cs="Calibri"/>
              <w:noProof/>
              <w:sz w:val="22"/>
              <w:szCs w:val="24"/>
            </w:rPr>
          </w:pPr>
          <w:hyperlink w:anchor="_Toc193636470" w:history="1">
            <w:r w:rsidRPr="004E26D4">
              <w:rPr>
                <w:rStyle w:val="Hyperlink"/>
                <w:rFonts w:ascii="Calibri" w:hAnsi="Calibri" w:cs="Calibri"/>
                <w:noProof/>
              </w:rPr>
              <w:t>Supplemental Figure 14 Sensitivity analysis for using follow-up time as time axis in survival analysis in four adult cohorts</w:t>
            </w:r>
            <w:r w:rsidRPr="004E26D4">
              <w:rPr>
                <w:rFonts w:ascii="Calibri" w:hAnsi="Calibri" w:cs="Calibri"/>
                <w:noProof/>
                <w:webHidden/>
              </w:rPr>
              <w:tab/>
            </w:r>
            <w:r w:rsidRPr="004E26D4">
              <w:rPr>
                <w:rFonts w:ascii="Calibri" w:hAnsi="Calibri" w:cs="Calibri"/>
                <w:noProof/>
                <w:webHidden/>
              </w:rPr>
              <w:fldChar w:fldCharType="begin"/>
            </w:r>
            <w:r w:rsidRPr="004E26D4">
              <w:rPr>
                <w:rFonts w:ascii="Calibri" w:hAnsi="Calibri" w:cs="Calibri"/>
                <w:noProof/>
                <w:webHidden/>
              </w:rPr>
              <w:instrText xml:space="preserve"> PAGEREF _Toc193636470 \h </w:instrText>
            </w:r>
            <w:r w:rsidRPr="004E26D4">
              <w:rPr>
                <w:rFonts w:ascii="Calibri" w:hAnsi="Calibri" w:cs="Calibri"/>
                <w:noProof/>
                <w:webHidden/>
              </w:rPr>
            </w:r>
            <w:r w:rsidRPr="004E26D4">
              <w:rPr>
                <w:rFonts w:ascii="Calibri" w:hAnsi="Calibri" w:cs="Calibri"/>
                <w:noProof/>
                <w:webHidden/>
              </w:rPr>
              <w:fldChar w:fldCharType="separate"/>
            </w:r>
            <w:r w:rsidRPr="004E26D4">
              <w:rPr>
                <w:rFonts w:ascii="Calibri" w:hAnsi="Calibri" w:cs="Calibri"/>
                <w:noProof/>
                <w:webHidden/>
              </w:rPr>
              <w:t>44</w:t>
            </w:r>
            <w:r w:rsidRPr="004E26D4">
              <w:rPr>
                <w:rFonts w:ascii="Calibri" w:hAnsi="Calibri" w:cs="Calibri"/>
                <w:noProof/>
                <w:webHidden/>
              </w:rPr>
              <w:fldChar w:fldCharType="end"/>
            </w:r>
          </w:hyperlink>
        </w:p>
        <w:p w14:paraId="1434F1A2" w14:textId="657730ED" w:rsidR="00C23FDC" w:rsidRPr="009C61FD" w:rsidRDefault="00F34764">
          <w:pPr>
            <w:rPr>
              <w:rFonts w:ascii="Calibri" w:hAnsi="Calibri" w:cs="Calibri"/>
            </w:rPr>
          </w:pPr>
          <w:r w:rsidRPr="009A7946">
            <w:rPr>
              <w:rFonts w:ascii="Calibri" w:hAnsi="Calibri" w:cs="Calibri"/>
            </w:rPr>
            <w:fldChar w:fldCharType="end"/>
          </w:r>
        </w:p>
      </w:sdtContent>
    </w:sdt>
    <w:p w14:paraId="4B4236A4" w14:textId="77777777" w:rsidR="00A00E11" w:rsidRPr="00B815B4" w:rsidRDefault="00A00E11">
      <w:pPr>
        <w:rPr>
          <w:rFonts w:ascii="Calibri" w:hAnsi="Calibri" w:cs="Calibri"/>
          <w:lang w:val="sv-SE"/>
        </w:rPr>
        <w:sectPr w:rsidR="00A00E11" w:rsidRPr="00B815B4" w:rsidSect="00EC2A1A">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417" w:left="1417" w:header="0" w:footer="0" w:gutter="0"/>
          <w:cols w:space="708"/>
          <w:formProt w:val="0"/>
          <w:docGrid w:type="lines" w:linePitch="312" w:charSpace="6143"/>
        </w:sectPr>
      </w:pPr>
    </w:p>
    <w:p w14:paraId="1F8646E0" w14:textId="0606297C" w:rsidR="00330854" w:rsidRDefault="00A00E11">
      <w:pPr>
        <w:rPr>
          <w:rFonts w:ascii="Calibri" w:hAnsi="Calibri" w:cs="Calibri"/>
          <w:b/>
          <w:bCs/>
        </w:rPr>
      </w:pPr>
      <w:r w:rsidRPr="00A00E11">
        <w:rPr>
          <w:rFonts w:ascii="Calibri" w:hAnsi="Calibri" w:cs="Calibri" w:hint="eastAsia"/>
          <w:b/>
          <w:bCs/>
        </w:rPr>
        <w:lastRenderedPageBreak/>
        <w:t>Supplemental Methods</w:t>
      </w:r>
    </w:p>
    <w:p w14:paraId="7AA0B081" w14:textId="771D4445" w:rsidR="00DB5A00" w:rsidRDefault="00DB5A00" w:rsidP="00C23FDC">
      <w:pPr>
        <w:pStyle w:val="Heading1"/>
        <w:rPr>
          <w:u w:val="single"/>
        </w:rPr>
      </w:pPr>
      <w:bookmarkStart w:id="1" w:name="_Toc193636444"/>
      <w:r w:rsidRPr="00354C53">
        <w:t xml:space="preserve">Description of the participating </w:t>
      </w:r>
      <w:r w:rsidR="00166FFF">
        <w:rPr>
          <w:rFonts w:eastAsiaTheme="minorEastAsia" w:hint="eastAsia"/>
        </w:rPr>
        <w:t>mature birth</w:t>
      </w:r>
      <w:r w:rsidRPr="00354C53">
        <w:t xml:space="preserve"> cohort</w:t>
      </w:r>
      <w:r w:rsidR="0069300F">
        <w:t>s</w:t>
      </w:r>
      <w:bookmarkEnd w:id="1"/>
      <w:r w:rsidRPr="00354C53">
        <w:rPr>
          <w:u w:val="single"/>
        </w:rPr>
        <w:t xml:space="preserve"> </w:t>
      </w:r>
    </w:p>
    <w:p w14:paraId="648688E8" w14:textId="04D50154" w:rsidR="00354C53" w:rsidRPr="00354C53" w:rsidRDefault="00354C53" w:rsidP="00354C53">
      <w:pPr>
        <w:rPr>
          <w:rFonts w:ascii="Calibri" w:hAnsi="Calibri" w:cs="Calibri"/>
          <w:b/>
          <w:bCs/>
          <w:u w:val="single"/>
        </w:rPr>
      </w:pPr>
      <w:r w:rsidRPr="00354C53">
        <w:rPr>
          <w:rFonts w:ascii="Calibri" w:hAnsi="Calibri" w:cs="Calibri"/>
          <w:b/>
          <w:bCs/>
          <w:u w:val="single"/>
        </w:rPr>
        <w:t>BAMSE</w:t>
      </w:r>
    </w:p>
    <w:p w14:paraId="183F09A5" w14:textId="77777777" w:rsidR="00354C53" w:rsidRPr="00354C53" w:rsidRDefault="00354C53" w:rsidP="00354C53">
      <w:pPr>
        <w:rPr>
          <w:rFonts w:ascii="Calibri" w:hAnsi="Calibri" w:cs="Calibri"/>
        </w:rPr>
      </w:pPr>
      <w:r w:rsidRPr="00354C53">
        <w:rPr>
          <w:rFonts w:ascii="Calibri" w:hAnsi="Calibri" w:cs="Calibri"/>
        </w:rPr>
        <w:t xml:space="preserve">The BAMSE (Children, Allergy, Environment, Stockholm, Epidemiology (in Swedish) study is an ongoing population-based birth cohort in Stockholm, Sweden, including 4089 newborns in 1994-1996. Details on study design, recruitment procedure and data collection have been provided elsewhere. Follow-ups with questionnaires were conducted at the ages of 1, 2, 4, 8, 12, 16 and 24 years, while at ages of 8, 16, 24 clinical examinations were also conducted. The study was approved by the Swedish Ethical Review Authority and all participants or their caregivers during childhood, gave written informed consent. </w:t>
      </w:r>
    </w:p>
    <w:p w14:paraId="51E3AF13" w14:textId="77777777" w:rsidR="00354C53" w:rsidRPr="00354C53" w:rsidRDefault="00354C53" w:rsidP="00354C53">
      <w:pPr>
        <w:rPr>
          <w:rFonts w:ascii="Calibri" w:hAnsi="Calibri" w:cs="Calibri"/>
        </w:rPr>
      </w:pPr>
      <w:r w:rsidRPr="00354C53">
        <w:rPr>
          <w:rFonts w:ascii="Calibri" w:hAnsi="Calibri" w:cs="Calibri"/>
        </w:rPr>
        <w:t xml:space="preserve">Reference for study design and data collection: </w:t>
      </w:r>
    </w:p>
    <w:p w14:paraId="26C04BBD" w14:textId="77777777" w:rsidR="00354C53" w:rsidRPr="00354C53" w:rsidRDefault="00354C53" w:rsidP="00EC2A1A">
      <w:pPr>
        <w:numPr>
          <w:ilvl w:val="0"/>
          <w:numId w:val="8"/>
        </w:numPr>
        <w:rPr>
          <w:rFonts w:ascii="Calibri" w:hAnsi="Calibri" w:cs="Calibri"/>
        </w:rPr>
      </w:pPr>
      <w:r w:rsidRPr="00354C53">
        <w:rPr>
          <w:rFonts w:ascii="Calibri" w:hAnsi="Calibri" w:cs="Calibri"/>
          <w:lang w:val="sv-SE"/>
        </w:rPr>
        <w:t xml:space="preserve">Wickman, M., Kull, I., Pershagen, G., Nordvall, S.L., 2002. </w:t>
      </w:r>
      <w:r w:rsidRPr="00354C53">
        <w:rPr>
          <w:rFonts w:ascii="Calibri" w:hAnsi="Calibri" w:cs="Calibri"/>
        </w:rPr>
        <w:t xml:space="preserve">The BAMSE project: presentation of a prospective longitudinal birth cohort study. </w:t>
      </w:r>
      <w:proofErr w:type="spellStart"/>
      <w:r w:rsidRPr="00354C53">
        <w:rPr>
          <w:rFonts w:ascii="Calibri" w:hAnsi="Calibri" w:cs="Calibri"/>
        </w:rPr>
        <w:t>Pediatr</w:t>
      </w:r>
      <w:proofErr w:type="spellEnd"/>
      <w:r w:rsidRPr="00354C53">
        <w:rPr>
          <w:rFonts w:ascii="Calibri" w:hAnsi="Calibri" w:cs="Calibri"/>
        </w:rPr>
        <w:t xml:space="preserve"> Allergy Immunol 13, 11–3. https://doi.org/10.1034/j.1399-3038.13.s.15.10.x</w:t>
      </w:r>
    </w:p>
    <w:p w14:paraId="3A26515A" w14:textId="77777777" w:rsidR="00354C53" w:rsidRPr="00354C53" w:rsidRDefault="00354C53" w:rsidP="00EC2A1A">
      <w:pPr>
        <w:numPr>
          <w:ilvl w:val="0"/>
          <w:numId w:val="8"/>
        </w:numPr>
        <w:rPr>
          <w:rFonts w:ascii="Calibri" w:hAnsi="Calibri" w:cs="Calibri"/>
        </w:rPr>
      </w:pPr>
      <w:proofErr w:type="spellStart"/>
      <w:r w:rsidRPr="00354C53">
        <w:rPr>
          <w:rFonts w:ascii="Calibri" w:hAnsi="Calibri" w:cs="Calibri"/>
          <w:lang w:val="sv-SE"/>
        </w:rPr>
        <w:t>Melen</w:t>
      </w:r>
      <w:proofErr w:type="spellEnd"/>
      <w:r w:rsidRPr="00354C53">
        <w:rPr>
          <w:rFonts w:ascii="Calibri" w:hAnsi="Calibri" w:cs="Calibri"/>
          <w:lang w:val="sv-SE"/>
        </w:rPr>
        <w:t xml:space="preserve">, E., </w:t>
      </w:r>
      <w:proofErr w:type="spellStart"/>
      <w:r w:rsidRPr="00354C53">
        <w:rPr>
          <w:rFonts w:ascii="Calibri" w:hAnsi="Calibri" w:cs="Calibri"/>
          <w:lang w:val="sv-SE"/>
        </w:rPr>
        <w:t>Bergstrom</w:t>
      </w:r>
      <w:proofErr w:type="spellEnd"/>
      <w:r w:rsidRPr="00354C53">
        <w:rPr>
          <w:rFonts w:ascii="Calibri" w:hAnsi="Calibri" w:cs="Calibri"/>
          <w:lang w:val="sv-SE"/>
        </w:rPr>
        <w:t xml:space="preserve">, A., Kull, I., Almqvist, C., Andersson, N., </w:t>
      </w:r>
      <w:proofErr w:type="spellStart"/>
      <w:r w:rsidRPr="00354C53">
        <w:rPr>
          <w:rFonts w:ascii="Calibri" w:hAnsi="Calibri" w:cs="Calibri"/>
          <w:lang w:val="sv-SE"/>
        </w:rPr>
        <w:t>Asarnoj</w:t>
      </w:r>
      <w:proofErr w:type="spellEnd"/>
      <w:r w:rsidRPr="00354C53">
        <w:rPr>
          <w:rFonts w:ascii="Calibri" w:hAnsi="Calibri" w:cs="Calibri"/>
          <w:lang w:val="sv-SE"/>
        </w:rPr>
        <w:t xml:space="preserve">, A., Borres, M.P., </w:t>
      </w:r>
      <w:proofErr w:type="spellStart"/>
      <w:r w:rsidRPr="00354C53">
        <w:rPr>
          <w:rFonts w:ascii="Calibri" w:hAnsi="Calibri" w:cs="Calibri"/>
          <w:lang w:val="sv-SE"/>
        </w:rPr>
        <w:t>Georgellis</w:t>
      </w:r>
      <w:proofErr w:type="spellEnd"/>
      <w:r w:rsidRPr="00354C53">
        <w:rPr>
          <w:rFonts w:ascii="Calibri" w:hAnsi="Calibri" w:cs="Calibri"/>
          <w:lang w:val="sv-SE"/>
        </w:rPr>
        <w:t xml:space="preserve">, A., Pershagen, G., Westman, M., van Hage, M., </w:t>
      </w:r>
      <w:proofErr w:type="spellStart"/>
      <w:r w:rsidRPr="00354C53">
        <w:rPr>
          <w:rFonts w:ascii="Calibri" w:hAnsi="Calibri" w:cs="Calibri"/>
          <w:lang w:val="sv-SE"/>
        </w:rPr>
        <w:t>Ballardini</w:t>
      </w:r>
      <w:proofErr w:type="spellEnd"/>
      <w:r w:rsidRPr="00354C53">
        <w:rPr>
          <w:rFonts w:ascii="Calibri" w:hAnsi="Calibri" w:cs="Calibri"/>
          <w:lang w:val="sv-SE"/>
        </w:rPr>
        <w:t xml:space="preserve">, N., 2020. </w:t>
      </w:r>
      <w:r w:rsidRPr="00354C53">
        <w:rPr>
          <w:rFonts w:ascii="Calibri" w:hAnsi="Calibri" w:cs="Calibri"/>
        </w:rPr>
        <w:t xml:space="preserve">Male sex is strongly associated with </w:t>
      </w:r>
      <w:proofErr w:type="spellStart"/>
      <w:r w:rsidRPr="00354C53">
        <w:rPr>
          <w:rFonts w:ascii="Calibri" w:hAnsi="Calibri" w:cs="Calibri"/>
        </w:rPr>
        <w:t>IgE</w:t>
      </w:r>
      <w:proofErr w:type="spellEnd"/>
      <w:r w:rsidRPr="00354C53">
        <w:rPr>
          <w:rFonts w:ascii="Calibri" w:hAnsi="Calibri" w:cs="Calibri"/>
        </w:rPr>
        <w:t xml:space="preserve">-sensitization to airborne but not food </w:t>
      </w:r>
      <w:proofErr w:type="gramStart"/>
      <w:r w:rsidRPr="00354C53">
        <w:rPr>
          <w:rFonts w:ascii="Calibri" w:hAnsi="Calibri" w:cs="Calibri"/>
        </w:rPr>
        <w:t>allergens:</w:t>
      </w:r>
      <w:proofErr w:type="gramEnd"/>
      <w:r w:rsidRPr="00354C53">
        <w:rPr>
          <w:rFonts w:ascii="Calibri" w:hAnsi="Calibri" w:cs="Calibri"/>
        </w:rPr>
        <w:t xml:space="preserve"> results up to age 24 years from the BAMSE birth cohort. Clin </w:t>
      </w:r>
      <w:proofErr w:type="spellStart"/>
      <w:r w:rsidRPr="00354C53">
        <w:rPr>
          <w:rFonts w:ascii="Calibri" w:hAnsi="Calibri" w:cs="Calibri"/>
        </w:rPr>
        <w:t>Transl</w:t>
      </w:r>
      <w:proofErr w:type="spellEnd"/>
      <w:r w:rsidRPr="00354C53">
        <w:rPr>
          <w:rFonts w:ascii="Calibri" w:hAnsi="Calibri" w:cs="Calibri"/>
        </w:rPr>
        <w:t xml:space="preserve"> Allergy 10, 15. https://doi.org/10.1186/s13601-020-00319-w</w:t>
      </w:r>
    </w:p>
    <w:p w14:paraId="6B0BAC4E" w14:textId="77777777" w:rsidR="00354C53" w:rsidRPr="00354C53" w:rsidRDefault="00354C53" w:rsidP="00354C53">
      <w:pPr>
        <w:rPr>
          <w:rFonts w:ascii="Calibri" w:hAnsi="Calibri" w:cs="Calibri"/>
        </w:rPr>
      </w:pPr>
    </w:p>
    <w:p w14:paraId="35ACF66B" w14:textId="77777777" w:rsidR="00354C53" w:rsidRPr="00354C53" w:rsidRDefault="00354C53" w:rsidP="00354C53">
      <w:pPr>
        <w:rPr>
          <w:rFonts w:ascii="Calibri" w:hAnsi="Calibri" w:cs="Calibri"/>
        </w:rPr>
      </w:pPr>
    </w:p>
    <w:p w14:paraId="47764428" w14:textId="77777777" w:rsidR="00354C53" w:rsidRPr="00354C53" w:rsidRDefault="00354C53" w:rsidP="00354C53">
      <w:pPr>
        <w:rPr>
          <w:rFonts w:ascii="Calibri" w:hAnsi="Calibri" w:cs="Calibri"/>
          <w:b/>
          <w:bCs/>
          <w:u w:val="single"/>
        </w:rPr>
      </w:pPr>
      <w:r w:rsidRPr="00354C53">
        <w:rPr>
          <w:rFonts w:ascii="Calibri" w:hAnsi="Calibri" w:cs="Calibri"/>
          <w:b/>
          <w:bCs/>
          <w:u w:val="single"/>
        </w:rPr>
        <w:t>ELSPAC_CZ</w:t>
      </w:r>
    </w:p>
    <w:p w14:paraId="42BB9781" w14:textId="77777777" w:rsidR="00202B5F" w:rsidRPr="00202B5F" w:rsidRDefault="00202B5F" w:rsidP="00202B5F">
      <w:pPr>
        <w:rPr>
          <w:rFonts w:ascii="Calibri" w:hAnsi="Calibri" w:cs="Calibri"/>
        </w:rPr>
      </w:pPr>
      <w:r w:rsidRPr="00202B5F">
        <w:rPr>
          <w:rFonts w:ascii="Calibri" w:hAnsi="Calibri" w:cs="Calibri"/>
        </w:rPr>
        <w:t>The European Longitudinal Study of Pregnancy and Childhood (ELSPAC) is a long-term research project that examines the health and development of children from birth to adulthood. It was initiated by the World Health Organization (WHO) in the early 1990s and includes several European countries, including the Czech Republic referred to as ELSPAC-CZ, as well as the ALSPAC study in the UK.</w:t>
      </w:r>
    </w:p>
    <w:p w14:paraId="31B000F0" w14:textId="77777777" w:rsidR="00202B5F" w:rsidRPr="00202B5F" w:rsidRDefault="00202B5F" w:rsidP="00202B5F">
      <w:pPr>
        <w:rPr>
          <w:rFonts w:ascii="Calibri" w:hAnsi="Calibri" w:cs="Calibri"/>
        </w:rPr>
      </w:pPr>
      <w:r w:rsidRPr="00202B5F">
        <w:rPr>
          <w:rFonts w:ascii="Calibri" w:hAnsi="Calibri" w:cs="Calibri"/>
        </w:rPr>
        <w:t xml:space="preserve">In the Czech Republic, the study began in 1991 enrolling 5,151 children born in Brno and </w:t>
      </w:r>
      <w:proofErr w:type="spellStart"/>
      <w:r w:rsidRPr="00202B5F">
        <w:rPr>
          <w:rFonts w:ascii="Calibri" w:hAnsi="Calibri" w:cs="Calibri"/>
        </w:rPr>
        <w:t>Znojmo</w:t>
      </w:r>
      <w:proofErr w:type="spellEnd"/>
      <w:r w:rsidRPr="00202B5F">
        <w:rPr>
          <w:rFonts w:ascii="Calibri" w:hAnsi="Calibri" w:cs="Calibri"/>
        </w:rPr>
        <w:t xml:space="preserve"> regions. It collects comprehensive data on prenatal and postnatal health, environmental </w:t>
      </w:r>
      <w:proofErr w:type="gramStart"/>
      <w:r w:rsidRPr="00202B5F">
        <w:rPr>
          <w:rFonts w:ascii="Calibri" w:hAnsi="Calibri" w:cs="Calibri"/>
        </w:rPr>
        <w:t>exposures</w:t>
      </w:r>
      <w:proofErr w:type="gramEnd"/>
      <w:r w:rsidRPr="00202B5F">
        <w:rPr>
          <w:rFonts w:ascii="Calibri" w:hAnsi="Calibri" w:cs="Calibri"/>
        </w:rPr>
        <w:t xml:space="preserve">, nutrition, and psychosocial factors. The goal was to understand how various biological, environmental, and social influences shape health and well-being over time. The ELSPAC-CZ study provides valuable insights into public health, childhood development, and the long-term effects of early-life exposures. </w:t>
      </w:r>
    </w:p>
    <w:p w14:paraId="4820BF32" w14:textId="77777777" w:rsidR="00202B5F" w:rsidRPr="00202B5F" w:rsidRDefault="00202B5F" w:rsidP="00202B5F">
      <w:pPr>
        <w:rPr>
          <w:rFonts w:ascii="Calibri" w:hAnsi="Calibri" w:cs="Calibri"/>
        </w:rPr>
      </w:pPr>
      <w:r w:rsidRPr="00202B5F">
        <w:rPr>
          <w:rFonts w:ascii="Calibri" w:hAnsi="Calibri" w:cs="Calibri"/>
        </w:rPr>
        <w:t>The secondary use of all ELSPAC study data was approved by the (C)ELSPAC Ethics Committee (Ref. No. ELSPAC/EK/1/2014, date 09/17/2014).</w:t>
      </w:r>
    </w:p>
    <w:p w14:paraId="2B53A9FF" w14:textId="77777777" w:rsidR="00202B5F" w:rsidRPr="00202B5F" w:rsidRDefault="00202B5F" w:rsidP="00202B5F">
      <w:pPr>
        <w:rPr>
          <w:rFonts w:ascii="Calibri" w:hAnsi="Calibri" w:cs="Calibri"/>
        </w:rPr>
      </w:pPr>
    </w:p>
    <w:p w14:paraId="43AD6464" w14:textId="77777777" w:rsidR="00202B5F" w:rsidRPr="00202B5F" w:rsidRDefault="00202B5F" w:rsidP="00202B5F">
      <w:pPr>
        <w:rPr>
          <w:rFonts w:ascii="Calibri" w:hAnsi="Calibri" w:cs="Calibri"/>
        </w:rPr>
      </w:pPr>
      <w:r w:rsidRPr="00202B5F">
        <w:rPr>
          <w:rFonts w:ascii="Calibri" w:hAnsi="Calibri" w:cs="Calibri"/>
          <w:lang w:val="en-GB"/>
        </w:rPr>
        <w:t>Reference for data collection and study design:</w:t>
      </w:r>
    </w:p>
    <w:p w14:paraId="1F2191D8" w14:textId="77777777" w:rsidR="00354C53" w:rsidRPr="00202B5F" w:rsidRDefault="00354C53" w:rsidP="00354C53">
      <w:pPr>
        <w:rPr>
          <w:rFonts w:ascii="Calibri" w:hAnsi="Calibri" w:cs="Calibri"/>
        </w:rPr>
      </w:pPr>
    </w:p>
    <w:p w14:paraId="3E34D829" w14:textId="707C766F" w:rsidR="00430BF1" w:rsidRPr="00430BF1" w:rsidRDefault="00430BF1" w:rsidP="00430BF1">
      <w:pPr>
        <w:pStyle w:val="ListParagraph"/>
        <w:widowControl w:val="0"/>
        <w:numPr>
          <w:ilvl w:val="0"/>
          <w:numId w:val="16"/>
        </w:numPr>
        <w:rPr>
          <w:rFonts w:ascii="Calibri" w:hAnsi="Calibri" w:cs="Calibri"/>
        </w:rPr>
      </w:pPr>
      <w:r w:rsidRPr="00430BF1">
        <w:rPr>
          <w:rFonts w:ascii="Calibri" w:hAnsi="Calibri" w:cs="Calibri"/>
        </w:rPr>
        <w:t xml:space="preserve">Piler P, </w:t>
      </w:r>
      <w:proofErr w:type="spellStart"/>
      <w:r w:rsidRPr="00430BF1">
        <w:rPr>
          <w:rFonts w:ascii="Calibri" w:hAnsi="Calibri" w:cs="Calibri"/>
        </w:rPr>
        <w:t>Kandrnal</w:t>
      </w:r>
      <w:proofErr w:type="spellEnd"/>
      <w:r w:rsidRPr="00430BF1">
        <w:rPr>
          <w:rFonts w:ascii="Calibri" w:hAnsi="Calibri" w:cs="Calibri"/>
        </w:rPr>
        <w:t xml:space="preserve"> V, Kukla L, </w:t>
      </w:r>
      <w:proofErr w:type="spellStart"/>
      <w:r w:rsidRPr="00430BF1">
        <w:rPr>
          <w:rFonts w:ascii="Calibri" w:hAnsi="Calibri" w:cs="Calibri"/>
        </w:rPr>
        <w:t>Andrýsková</w:t>
      </w:r>
      <w:proofErr w:type="spellEnd"/>
      <w:r w:rsidRPr="00430BF1">
        <w:rPr>
          <w:rFonts w:ascii="Calibri" w:hAnsi="Calibri" w:cs="Calibri"/>
        </w:rPr>
        <w:t xml:space="preserve"> L, </w:t>
      </w:r>
      <w:proofErr w:type="spellStart"/>
      <w:r w:rsidRPr="00430BF1">
        <w:rPr>
          <w:rFonts w:ascii="Calibri" w:hAnsi="Calibri" w:cs="Calibri"/>
        </w:rPr>
        <w:t>Švancara</w:t>
      </w:r>
      <w:proofErr w:type="spellEnd"/>
      <w:r w:rsidRPr="00430BF1">
        <w:rPr>
          <w:rFonts w:ascii="Calibri" w:hAnsi="Calibri" w:cs="Calibri"/>
        </w:rPr>
        <w:t xml:space="preserve"> J, </w:t>
      </w:r>
      <w:proofErr w:type="spellStart"/>
      <w:r w:rsidRPr="00430BF1">
        <w:rPr>
          <w:rFonts w:ascii="Calibri" w:hAnsi="Calibri" w:cs="Calibri"/>
        </w:rPr>
        <w:t>Jarkovský</w:t>
      </w:r>
      <w:proofErr w:type="spellEnd"/>
      <w:r w:rsidRPr="00430BF1">
        <w:rPr>
          <w:rFonts w:ascii="Calibri" w:hAnsi="Calibri" w:cs="Calibri"/>
        </w:rPr>
        <w:t xml:space="preserve"> J, Dušek L, Pikhart H, Bobák M, </w:t>
      </w:r>
      <w:proofErr w:type="spellStart"/>
      <w:r w:rsidRPr="00430BF1">
        <w:rPr>
          <w:rFonts w:ascii="Calibri" w:hAnsi="Calibri" w:cs="Calibri"/>
        </w:rPr>
        <w:t>Klánová</w:t>
      </w:r>
      <w:proofErr w:type="spellEnd"/>
      <w:r w:rsidRPr="00430BF1">
        <w:rPr>
          <w:rFonts w:ascii="Calibri" w:hAnsi="Calibri" w:cs="Calibri"/>
        </w:rPr>
        <w:t xml:space="preserve"> J. Cohort Profile: The European Longitudinal Study of Pregnancy and Childhood (ELSPAC) in the Czech Republic. Int J Epidemiol. 2017 Oct 1;46(5):1379-1379f. </w:t>
      </w:r>
      <w:proofErr w:type="spellStart"/>
      <w:r w:rsidRPr="00430BF1">
        <w:rPr>
          <w:rFonts w:ascii="Calibri" w:hAnsi="Calibri" w:cs="Calibri"/>
        </w:rPr>
        <w:t>doi</w:t>
      </w:r>
      <w:proofErr w:type="spellEnd"/>
      <w:r w:rsidRPr="00430BF1">
        <w:rPr>
          <w:rFonts w:ascii="Calibri" w:hAnsi="Calibri" w:cs="Calibri"/>
        </w:rPr>
        <w:t>: 10.1093/</w:t>
      </w:r>
      <w:proofErr w:type="spellStart"/>
      <w:r w:rsidRPr="00430BF1">
        <w:rPr>
          <w:rFonts w:ascii="Calibri" w:hAnsi="Calibri" w:cs="Calibri"/>
        </w:rPr>
        <w:t>ije</w:t>
      </w:r>
      <w:proofErr w:type="spellEnd"/>
      <w:r w:rsidRPr="00430BF1">
        <w:rPr>
          <w:rFonts w:ascii="Calibri" w:hAnsi="Calibri" w:cs="Calibri"/>
        </w:rPr>
        <w:t>/dyw091. PMID: 27380795; PMCID: PMC5837270.</w:t>
      </w:r>
    </w:p>
    <w:p w14:paraId="65E4C0BE" w14:textId="77777777" w:rsidR="00354C53" w:rsidRPr="00FA5FBA" w:rsidRDefault="00354C53" w:rsidP="00354C53">
      <w:pPr>
        <w:rPr>
          <w:rFonts w:ascii="Calibri" w:hAnsi="Calibri" w:cs="Calibri"/>
        </w:rPr>
      </w:pPr>
    </w:p>
    <w:p w14:paraId="45C2E880" w14:textId="77777777" w:rsidR="00EC2A1A" w:rsidRPr="00FA5FBA" w:rsidRDefault="00EC2A1A" w:rsidP="00354C53">
      <w:pPr>
        <w:rPr>
          <w:rFonts w:ascii="Calibri" w:hAnsi="Calibri" w:cs="Calibri"/>
        </w:rPr>
      </w:pPr>
    </w:p>
    <w:p w14:paraId="3E8F1042" w14:textId="77777777" w:rsidR="00354C53" w:rsidRPr="00354C53" w:rsidRDefault="00354C53" w:rsidP="00354C53">
      <w:pPr>
        <w:rPr>
          <w:rFonts w:ascii="Calibri" w:hAnsi="Calibri" w:cs="Calibri"/>
          <w:b/>
          <w:bCs/>
          <w:u w:val="single"/>
        </w:rPr>
      </w:pPr>
      <w:proofErr w:type="spellStart"/>
      <w:r w:rsidRPr="00354C53">
        <w:rPr>
          <w:rFonts w:ascii="Calibri" w:hAnsi="Calibri" w:cs="Calibri"/>
          <w:b/>
          <w:bCs/>
          <w:u w:val="single"/>
        </w:rPr>
        <w:t>GINIplus</w:t>
      </w:r>
      <w:proofErr w:type="spellEnd"/>
      <w:r w:rsidRPr="00354C53">
        <w:rPr>
          <w:rFonts w:ascii="Calibri" w:hAnsi="Calibri" w:cs="Calibri"/>
          <w:b/>
          <w:bCs/>
          <w:u w:val="single"/>
        </w:rPr>
        <w:t>/LISA North &amp; South</w:t>
      </w:r>
    </w:p>
    <w:p w14:paraId="116F8B32" w14:textId="7ECC4256" w:rsidR="00354C53" w:rsidRPr="00354C53" w:rsidRDefault="00354C53" w:rsidP="00354C53">
      <w:pPr>
        <w:rPr>
          <w:rFonts w:ascii="Calibri" w:hAnsi="Calibri" w:cs="Calibri"/>
        </w:rPr>
      </w:pPr>
      <w:r w:rsidRPr="00354C53">
        <w:rPr>
          <w:rFonts w:ascii="Calibri" w:hAnsi="Calibri" w:cs="Calibri"/>
        </w:rPr>
        <w:t xml:space="preserve">The </w:t>
      </w:r>
      <w:proofErr w:type="spellStart"/>
      <w:r w:rsidRPr="00354C53">
        <w:rPr>
          <w:rFonts w:ascii="Calibri" w:hAnsi="Calibri" w:cs="Calibri"/>
        </w:rPr>
        <w:t>GINIplus</w:t>
      </w:r>
      <w:proofErr w:type="spellEnd"/>
      <w:r w:rsidRPr="00354C53">
        <w:rPr>
          <w:rFonts w:ascii="Calibri" w:hAnsi="Calibri" w:cs="Calibri"/>
        </w:rPr>
        <w:t xml:space="preserve"> (German Infant Nutritional Intervention plus environmental and genetic influences on allergy development) and LISA (Influence of Lifestyle factors on the development of the Immune System and Allergies) studies are prospective population-based birth cohorts from East and West Germany. In </w:t>
      </w:r>
      <w:proofErr w:type="spellStart"/>
      <w:r w:rsidRPr="00354C53">
        <w:rPr>
          <w:rFonts w:ascii="Calibri" w:hAnsi="Calibri" w:cs="Calibri"/>
        </w:rPr>
        <w:t>GINIplus</w:t>
      </w:r>
      <w:proofErr w:type="spellEnd"/>
      <w:r w:rsidRPr="00354C53">
        <w:rPr>
          <w:rFonts w:ascii="Calibri" w:hAnsi="Calibri" w:cs="Calibri"/>
        </w:rPr>
        <w:t xml:space="preserve">, </w:t>
      </w:r>
      <w:r w:rsidRPr="00354C53">
        <w:rPr>
          <w:rFonts w:ascii="Calibri" w:hAnsi="Calibri" w:cs="Calibri"/>
        </w:rPr>
        <w:lastRenderedPageBreak/>
        <w:t xml:space="preserve">5,991 healthy full-term newborns of European ancestry were enrolled between 1995 and 1998, in LISA, 3,097 between 1997 and 1999, across four study areas in Germany (Munich, Wesel, Leipzig, and Bad </w:t>
      </w:r>
      <w:proofErr w:type="spellStart"/>
      <w:r w:rsidRPr="00354C53">
        <w:rPr>
          <w:rFonts w:ascii="Calibri" w:hAnsi="Calibri" w:cs="Calibri"/>
        </w:rPr>
        <w:t>Honnef</w:t>
      </w:r>
      <w:proofErr w:type="spellEnd"/>
      <w:r w:rsidRPr="00354C53">
        <w:rPr>
          <w:rFonts w:ascii="Calibri" w:hAnsi="Calibri" w:cs="Calibri"/>
        </w:rPr>
        <w:t>). Ethical approval for both studies was obtained from local ethics committees (Bavarian General Medical Council, Medical Council for North-Rhine-Westphalia and the University of Leipzig), and all participants or their caregivers gave written informed consent. Details on the study design are provided elsewhere.</w:t>
      </w:r>
    </w:p>
    <w:p w14:paraId="7F3BC11F" w14:textId="77777777" w:rsidR="00354C53" w:rsidRPr="00354C53" w:rsidRDefault="00354C53" w:rsidP="00354C53">
      <w:pPr>
        <w:rPr>
          <w:rFonts w:ascii="Calibri" w:hAnsi="Calibri" w:cs="Calibri"/>
        </w:rPr>
      </w:pPr>
    </w:p>
    <w:p w14:paraId="0FFA51BD" w14:textId="7D19D9D8" w:rsidR="00354C53" w:rsidRPr="00354C53" w:rsidRDefault="00354C53" w:rsidP="00354C53">
      <w:pPr>
        <w:rPr>
          <w:rFonts w:ascii="Calibri" w:hAnsi="Calibri" w:cs="Calibri"/>
          <w:lang w:val="en-GB"/>
        </w:rPr>
      </w:pPr>
      <w:r w:rsidRPr="00354C53">
        <w:rPr>
          <w:rFonts w:ascii="Calibri" w:hAnsi="Calibri" w:cs="Calibri"/>
          <w:lang w:val="en-GB"/>
        </w:rPr>
        <w:t xml:space="preserve">For </w:t>
      </w:r>
      <w:proofErr w:type="spellStart"/>
      <w:r w:rsidRPr="00354C53">
        <w:rPr>
          <w:rFonts w:ascii="Calibri" w:hAnsi="Calibri" w:cs="Calibri"/>
          <w:lang w:val="en-GB"/>
        </w:rPr>
        <w:t>GINIplus</w:t>
      </w:r>
      <w:proofErr w:type="spellEnd"/>
      <w:r w:rsidRPr="00354C53">
        <w:rPr>
          <w:rFonts w:ascii="Calibri" w:hAnsi="Calibri" w:cs="Calibri"/>
          <w:lang w:val="en-GB"/>
        </w:rPr>
        <w:t xml:space="preserve"> and LISA, which have nearly identical study designs, data were pooled and then analysed separately for the urban area Munich (</w:t>
      </w:r>
      <w:proofErr w:type="spellStart"/>
      <w:r w:rsidRPr="00354C53">
        <w:rPr>
          <w:rFonts w:ascii="Calibri" w:hAnsi="Calibri" w:cs="Calibri"/>
          <w:lang w:val="en-GB"/>
        </w:rPr>
        <w:t>GINIplus</w:t>
      </w:r>
      <w:proofErr w:type="spellEnd"/>
      <w:r w:rsidRPr="00354C53">
        <w:rPr>
          <w:rFonts w:ascii="Calibri" w:hAnsi="Calibri" w:cs="Calibri"/>
          <w:lang w:val="en-GB"/>
        </w:rPr>
        <w:t>/LISA South) and the rural area Wesel (</w:t>
      </w:r>
      <w:proofErr w:type="spellStart"/>
      <w:r w:rsidRPr="00354C53">
        <w:rPr>
          <w:rFonts w:ascii="Calibri" w:hAnsi="Calibri" w:cs="Calibri"/>
          <w:lang w:val="en-GB"/>
        </w:rPr>
        <w:t>GINIplus</w:t>
      </w:r>
      <w:proofErr w:type="spellEnd"/>
      <w:r w:rsidRPr="00354C53">
        <w:rPr>
          <w:rFonts w:ascii="Calibri" w:hAnsi="Calibri" w:cs="Calibri"/>
          <w:lang w:val="en-GB"/>
        </w:rPr>
        <w:t>/LISA North).</w:t>
      </w:r>
    </w:p>
    <w:p w14:paraId="111E7B28" w14:textId="77777777" w:rsidR="00354C53" w:rsidRPr="00354C53" w:rsidRDefault="00354C53" w:rsidP="00354C53">
      <w:pPr>
        <w:rPr>
          <w:rFonts w:ascii="Calibri" w:hAnsi="Calibri" w:cs="Calibri"/>
        </w:rPr>
      </w:pPr>
      <w:r w:rsidRPr="00354C53">
        <w:rPr>
          <w:rFonts w:ascii="Calibri" w:hAnsi="Calibri" w:cs="Calibri"/>
          <w:lang w:val="en-GB"/>
        </w:rPr>
        <w:t>Reference</w:t>
      </w:r>
      <w:r w:rsidRPr="00354C53">
        <w:rPr>
          <w:rFonts w:ascii="Calibri" w:hAnsi="Calibri" w:cs="Calibri" w:hint="eastAsia"/>
          <w:lang w:val="en-GB"/>
        </w:rPr>
        <w:t xml:space="preserve"> for data collection and study design: </w:t>
      </w:r>
    </w:p>
    <w:p w14:paraId="5967698C" w14:textId="77777777" w:rsidR="00354C53" w:rsidRPr="00354C53" w:rsidRDefault="00354C53" w:rsidP="00354C53">
      <w:pPr>
        <w:rPr>
          <w:rFonts w:ascii="Calibri" w:hAnsi="Calibri" w:cs="Calibri"/>
        </w:rPr>
      </w:pPr>
    </w:p>
    <w:p w14:paraId="6F490CA7" w14:textId="77777777" w:rsidR="00354C53" w:rsidRPr="00354C53" w:rsidRDefault="00354C53" w:rsidP="00F73954">
      <w:pPr>
        <w:numPr>
          <w:ilvl w:val="0"/>
          <w:numId w:val="9"/>
        </w:numPr>
        <w:rPr>
          <w:rFonts w:ascii="Calibri" w:hAnsi="Calibri" w:cs="Calibri"/>
        </w:rPr>
      </w:pPr>
      <w:r w:rsidRPr="00354C53">
        <w:rPr>
          <w:rFonts w:ascii="Calibri" w:hAnsi="Calibri" w:cs="Calibri"/>
        </w:rPr>
        <w:t xml:space="preserve">Heinrich J, </w:t>
      </w:r>
      <w:proofErr w:type="spellStart"/>
      <w:r w:rsidRPr="00354C53">
        <w:rPr>
          <w:rFonts w:ascii="Calibri" w:hAnsi="Calibri" w:cs="Calibri"/>
        </w:rPr>
        <w:t>Brüske</w:t>
      </w:r>
      <w:proofErr w:type="spellEnd"/>
      <w:r w:rsidRPr="00354C53">
        <w:rPr>
          <w:rFonts w:ascii="Calibri" w:hAnsi="Calibri" w:cs="Calibri"/>
        </w:rPr>
        <w:t xml:space="preserve"> I, Cramer C, Hoffmann U, </w:t>
      </w:r>
      <w:proofErr w:type="spellStart"/>
      <w:r w:rsidRPr="00354C53">
        <w:rPr>
          <w:rFonts w:ascii="Calibri" w:hAnsi="Calibri" w:cs="Calibri"/>
        </w:rPr>
        <w:t>Schnappinger</w:t>
      </w:r>
      <w:proofErr w:type="spellEnd"/>
      <w:r w:rsidRPr="00354C53">
        <w:rPr>
          <w:rFonts w:ascii="Calibri" w:hAnsi="Calibri" w:cs="Calibri"/>
        </w:rPr>
        <w:t xml:space="preserve"> M, Schaaf B, von Berg A, </w:t>
      </w:r>
      <w:proofErr w:type="spellStart"/>
      <w:r w:rsidRPr="00354C53">
        <w:rPr>
          <w:rFonts w:ascii="Calibri" w:hAnsi="Calibri" w:cs="Calibri"/>
        </w:rPr>
        <w:t>Berdel</w:t>
      </w:r>
      <w:proofErr w:type="spellEnd"/>
      <w:r w:rsidRPr="00354C53">
        <w:rPr>
          <w:rFonts w:ascii="Calibri" w:hAnsi="Calibri" w:cs="Calibri"/>
        </w:rPr>
        <w:t xml:space="preserve"> D, Krämer U, Lehmann I, Herbarth O, Borte M, </w:t>
      </w:r>
      <w:proofErr w:type="spellStart"/>
      <w:r w:rsidRPr="00354C53">
        <w:rPr>
          <w:rFonts w:ascii="Calibri" w:hAnsi="Calibri" w:cs="Calibri"/>
        </w:rPr>
        <w:t>Grübl</w:t>
      </w:r>
      <w:proofErr w:type="spellEnd"/>
      <w:r w:rsidRPr="00354C53">
        <w:rPr>
          <w:rFonts w:ascii="Calibri" w:hAnsi="Calibri" w:cs="Calibri"/>
        </w:rPr>
        <w:t xml:space="preserve"> A, Bauer CP, Beckmann C, Behrendt H, Ring J, </w:t>
      </w:r>
      <w:proofErr w:type="spellStart"/>
      <w:r w:rsidRPr="00354C53">
        <w:rPr>
          <w:rFonts w:ascii="Calibri" w:hAnsi="Calibri" w:cs="Calibri"/>
        </w:rPr>
        <w:t>Koletzko</w:t>
      </w:r>
      <w:proofErr w:type="spellEnd"/>
      <w:r w:rsidRPr="00354C53">
        <w:rPr>
          <w:rFonts w:ascii="Calibri" w:hAnsi="Calibri" w:cs="Calibri"/>
        </w:rPr>
        <w:t xml:space="preserve"> S. </w:t>
      </w:r>
      <w:proofErr w:type="spellStart"/>
      <w:r w:rsidRPr="00354C53">
        <w:rPr>
          <w:rFonts w:ascii="Calibri" w:hAnsi="Calibri" w:cs="Calibri"/>
        </w:rPr>
        <w:t>GINIplus</w:t>
      </w:r>
      <w:proofErr w:type="spellEnd"/>
      <w:r w:rsidRPr="00354C53">
        <w:rPr>
          <w:rFonts w:ascii="Calibri" w:hAnsi="Calibri" w:cs="Calibri"/>
        </w:rPr>
        <w:t xml:space="preserve"> and </w:t>
      </w:r>
      <w:proofErr w:type="spellStart"/>
      <w:r w:rsidRPr="00354C53">
        <w:rPr>
          <w:rFonts w:ascii="Calibri" w:hAnsi="Calibri" w:cs="Calibri"/>
        </w:rPr>
        <w:t>LISAplus</w:t>
      </w:r>
      <w:proofErr w:type="spellEnd"/>
      <w:r w:rsidRPr="00354C53">
        <w:rPr>
          <w:rFonts w:ascii="Calibri" w:hAnsi="Calibri" w:cs="Calibri"/>
        </w:rPr>
        <w:t xml:space="preserve"> - Design and selected results of two German birth cohorts about natural course of atopic diseases and their determinants. </w:t>
      </w:r>
      <w:proofErr w:type="spellStart"/>
      <w:r w:rsidRPr="00354C53">
        <w:rPr>
          <w:rFonts w:ascii="Calibri" w:hAnsi="Calibri" w:cs="Calibri"/>
        </w:rPr>
        <w:t>Allergol</w:t>
      </w:r>
      <w:proofErr w:type="spellEnd"/>
      <w:r w:rsidRPr="00354C53">
        <w:rPr>
          <w:rFonts w:ascii="Calibri" w:hAnsi="Calibri" w:cs="Calibri"/>
        </w:rPr>
        <w:t xml:space="preserve"> Select. 2017 Aug 4;1(1):85-95. </w:t>
      </w:r>
      <w:proofErr w:type="spellStart"/>
      <w:r w:rsidRPr="00354C53">
        <w:rPr>
          <w:rFonts w:ascii="Calibri" w:hAnsi="Calibri" w:cs="Calibri"/>
        </w:rPr>
        <w:t>doi</w:t>
      </w:r>
      <w:proofErr w:type="spellEnd"/>
      <w:r w:rsidRPr="00354C53">
        <w:rPr>
          <w:rFonts w:ascii="Calibri" w:hAnsi="Calibri" w:cs="Calibri"/>
        </w:rPr>
        <w:t>: 10.5414/ALX01455E. PMID: 30402607; PMCID: PMC6040001.</w:t>
      </w:r>
    </w:p>
    <w:p w14:paraId="607758FA" w14:textId="77777777" w:rsidR="00354C53" w:rsidRPr="00354C53" w:rsidRDefault="00354C53" w:rsidP="00F73954">
      <w:pPr>
        <w:numPr>
          <w:ilvl w:val="0"/>
          <w:numId w:val="9"/>
        </w:numPr>
        <w:rPr>
          <w:rFonts w:ascii="Calibri" w:hAnsi="Calibri" w:cs="Calibri"/>
        </w:rPr>
      </w:pPr>
      <w:r w:rsidRPr="00354C53">
        <w:rPr>
          <w:rFonts w:ascii="Calibri" w:hAnsi="Calibri" w:cs="Calibri"/>
        </w:rPr>
        <w:t xml:space="preserve">Berg A, Krämer U, Link E, </w:t>
      </w:r>
      <w:proofErr w:type="spellStart"/>
      <w:r w:rsidRPr="00354C53">
        <w:rPr>
          <w:rFonts w:ascii="Calibri" w:hAnsi="Calibri" w:cs="Calibri"/>
        </w:rPr>
        <w:t>Bollrath</w:t>
      </w:r>
      <w:proofErr w:type="spellEnd"/>
      <w:r w:rsidRPr="00354C53">
        <w:rPr>
          <w:rFonts w:ascii="Calibri" w:hAnsi="Calibri" w:cs="Calibri"/>
        </w:rPr>
        <w:t xml:space="preserve"> C, Heinrich J, Brockow I, </w:t>
      </w:r>
      <w:proofErr w:type="spellStart"/>
      <w:r w:rsidRPr="00354C53">
        <w:rPr>
          <w:rFonts w:ascii="Calibri" w:hAnsi="Calibri" w:cs="Calibri"/>
        </w:rPr>
        <w:t>Koletzko</w:t>
      </w:r>
      <w:proofErr w:type="spellEnd"/>
      <w:r w:rsidRPr="00354C53">
        <w:rPr>
          <w:rFonts w:ascii="Calibri" w:hAnsi="Calibri" w:cs="Calibri"/>
        </w:rPr>
        <w:t xml:space="preserve"> S, </w:t>
      </w:r>
      <w:proofErr w:type="spellStart"/>
      <w:r w:rsidRPr="00354C53">
        <w:rPr>
          <w:rFonts w:ascii="Calibri" w:hAnsi="Calibri" w:cs="Calibri"/>
        </w:rPr>
        <w:t>Grübl</w:t>
      </w:r>
      <w:proofErr w:type="spellEnd"/>
      <w:r w:rsidRPr="00354C53">
        <w:rPr>
          <w:rFonts w:ascii="Calibri" w:hAnsi="Calibri" w:cs="Calibri"/>
        </w:rPr>
        <w:t xml:space="preserve"> A, Filipiak-Pittroff B, Wichmann HE, Bauer CP, Reinhardt D, </w:t>
      </w:r>
      <w:proofErr w:type="spellStart"/>
      <w:r w:rsidRPr="00354C53">
        <w:rPr>
          <w:rFonts w:ascii="Calibri" w:hAnsi="Calibri" w:cs="Calibri"/>
        </w:rPr>
        <w:t>Berdel</w:t>
      </w:r>
      <w:proofErr w:type="spellEnd"/>
      <w:r w:rsidRPr="00354C53">
        <w:rPr>
          <w:rFonts w:ascii="Calibri" w:hAnsi="Calibri" w:cs="Calibri"/>
        </w:rPr>
        <w:t xml:space="preserve"> D; </w:t>
      </w:r>
      <w:proofErr w:type="spellStart"/>
      <w:r w:rsidRPr="00354C53">
        <w:rPr>
          <w:rFonts w:ascii="Calibri" w:hAnsi="Calibri" w:cs="Calibri"/>
        </w:rPr>
        <w:t>GINIplus</w:t>
      </w:r>
      <w:proofErr w:type="spellEnd"/>
      <w:r w:rsidRPr="00354C53">
        <w:rPr>
          <w:rFonts w:ascii="Calibri" w:hAnsi="Calibri" w:cs="Calibri"/>
        </w:rPr>
        <w:t xml:space="preserve"> study group. Impact of early feeding on childhood eczema: development after nutritional intervention compared with the natural course - the </w:t>
      </w:r>
      <w:proofErr w:type="spellStart"/>
      <w:r w:rsidRPr="00354C53">
        <w:rPr>
          <w:rFonts w:ascii="Calibri" w:hAnsi="Calibri" w:cs="Calibri"/>
        </w:rPr>
        <w:t>GINIplus</w:t>
      </w:r>
      <w:proofErr w:type="spellEnd"/>
      <w:r w:rsidRPr="00354C53">
        <w:rPr>
          <w:rFonts w:ascii="Calibri" w:hAnsi="Calibri" w:cs="Calibri"/>
        </w:rPr>
        <w:t xml:space="preserve"> study up to the age of 6 years. Clin Exp Allergy. 2010 Apr;40(4):627-36. </w:t>
      </w:r>
      <w:proofErr w:type="spellStart"/>
      <w:r w:rsidRPr="00354C53">
        <w:rPr>
          <w:rFonts w:ascii="Calibri" w:hAnsi="Calibri" w:cs="Calibri"/>
        </w:rPr>
        <w:t>doi</w:t>
      </w:r>
      <w:proofErr w:type="spellEnd"/>
      <w:r w:rsidRPr="00354C53">
        <w:rPr>
          <w:rFonts w:ascii="Calibri" w:hAnsi="Calibri" w:cs="Calibri"/>
        </w:rPr>
        <w:t>: 10.1111/j.1365-2222.2009.</w:t>
      </w:r>
      <w:proofErr w:type="gramStart"/>
      <w:r w:rsidRPr="00354C53">
        <w:rPr>
          <w:rFonts w:ascii="Calibri" w:hAnsi="Calibri" w:cs="Calibri"/>
        </w:rPr>
        <w:t>03444.x.</w:t>
      </w:r>
      <w:proofErr w:type="gramEnd"/>
      <w:r w:rsidRPr="00354C53">
        <w:rPr>
          <w:rFonts w:ascii="Calibri" w:hAnsi="Calibri" w:cs="Calibri"/>
        </w:rPr>
        <w:t xml:space="preserve"> </w:t>
      </w:r>
      <w:proofErr w:type="spellStart"/>
      <w:r w:rsidRPr="00354C53">
        <w:rPr>
          <w:rFonts w:ascii="Calibri" w:hAnsi="Calibri" w:cs="Calibri"/>
        </w:rPr>
        <w:t>Epub</w:t>
      </w:r>
      <w:proofErr w:type="spellEnd"/>
      <w:r w:rsidRPr="00354C53">
        <w:rPr>
          <w:rFonts w:ascii="Calibri" w:hAnsi="Calibri" w:cs="Calibri"/>
        </w:rPr>
        <w:t xml:space="preserve"> 2010 Jan 14. PMID: 20082618.</w:t>
      </w:r>
    </w:p>
    <w:p w14:paraId="5D9D67D4" w14:textId="77777777" w:rsidR="00354C53" w:rsidRPr="00354C53" w:rsidRDefault="00354C53" w:rsidP="00F73954">
      <w:pPr>
        <w:numPr>
          <w:ilvl w:val="0"/>
          <w:numId w:val="9"/>
        </w:numPr>
        <w:rPr>
          <w:rFonts w:ascii="Calibri" w:hAnsi="Calibri" w:cs="Calibri"/>
        </w:rPr>
      </w:pPr>
      <w:r w:rsidRPr="00354C53">
        <w:rPr>
          <w:rFonts w:ascii="Calibri" w:hAnsi="Calibri" w:cs="Calibri"/>
        </w:rPr>
        <w:t xml:space="preserve">Heinrich J, Bolte G, Hölscher B, Douwes J, Lehmann I, Fahlbusch B, Bischof W, Weiss M, Borte M, Wichmann HE; LISA Study Group. Allergens and endotoxin on mothers' mattresses and total immunoglobulin E in cord blood of neonates. </w:t>
      </w:r>
      <w:proofErr w:type="spellStart"/>
      <w:r w:rsidRPr="00354C53">
        <w:rPr>
          <w:rFonts w:ascii="Calibri" w:hAnsi="Calibri" w:cs="Calibri"/>
        </w:rPr>
        <w:t>Eur</w:t>
      </w:r>
      <w:proofErr w:type="spellEnd"/>
      <w:r w:rsidRPr="00354C53">
        <w:rPr>
          <w:rFonts w:ascii="Calibri" w:hAnsi="Calibri" w:cs="Calibri"/>
        </w:rPr>
        <w:t xml:space="preserve"> Respir J. 2002 Sep;20(3):617-23. </w:t>
      </w:r>
      <w:proofErr w:type="spellStart"/>
      <w:r w:rsidRPr="00354C53">
        <w:rPr>
          <w:rFonts w:ascii="Calibri" w:hAnsi="Calibri" w:cs="Calibri"/>
        </w:rPr>
        <w:t>doi</w:t>
      </w:r>
      <w:proofErr w:type="spellEnd"/>
      <w:r w:rsidRPr="00354C53">
        <w:rPr>
          <w:rFonts w:ascii="Calibri" w:hAnsi="Calibri" w:cs="Calibri"/>
        </w:rPr>
        <w:t>: 10.1183/09031936.02.02322001. PMID: 12358337.</w:t>
      </w:r>
    </w:p>
    <w:p w14:paraId="7AA51743" w14:textId="77777777" w:rsidR="00354C53" w:rsidRPr="00354C53" w:rsidRDefault="00354C53" w:rsidP="00354C53">
      <w:pPr>
        <w:rPr>
          <w:rFonts w:ascii="Calibri" w:hAnsi="Calibri" w:cs="Calibri"/>
        </w:rPr>
      </w:pPr>
    </w:p>
    <w:p w14:paraId="2A7A7115" w14:textId="77777777" w:rsidR="00354C53" w:rsidRPr="00354C53" w:rsidRDefault="00354C53" w:rsidP="00354C53">
      <w:pPr>
        <w:rPr>
          <w:rFonts w:ascii="Calibri" w:hAnsi="Calibri" w:cs="Calibri"/>
          <w:b/>
          <w:bCs/>
          <w:u w:val="single"/>
        </w:rPr>
      </w:pPr>
      <w:r w:rsidRPr="00354C53">
        <w:rPr>
          <w:rFonts w:ascii="Calibri" w:hAnsi="Calibri" w:cs="Calibri"/>
          <w:b/>
          <w:bCs/>
          <w:u w:val="single"/>
        </w:rPr>
        <w:t>Krakow birth cohort</w:t>
      </w:r>
    </w:p>
    <w:p w14:paraId="36510354" w14:textId="77777777" w:rsidR="00354C53" w:rsidRPr="00354C53" w:rsidRDefault="00354C53" w:rsidP="00354C53">
      <w:pPr>
        <w:rPr>
          <w:rFonts w:ascii="Calibri" w:hAnsi="Calibri" w:cs="Calibri"/>
          <w:lang w:val="en-GB"/>
        </w:rPr>
      </w:pPr>
      <w:r w:rsidRPr="00354C53">
        <w:rPr>
          <w:rFonts w:ascii="Calibri" w:hAnsi="Calibri" w:cs="Calibri"/>
          <w:lang w:val="en-GB"/>
        </w:rPr>
        <w:t>The Krakow Birth Cohort has been established in Krakow, Poland in years 2000-2003 as the result of collaboration between the Jagiellonian University in Krakow and Columbie University in New York. The main aim of the study was to assess the health impact of prenatal exposure to outdoor/indoor</w:t>
      </w:r>
    </w:p>
    <w:p w14:paraId="5CF9790B" w14:textId="77777777" w:rsidR="00354C53" w:rsidRPr="00354C53" w:rsidRDefault="00354C53" w:rsidP="00354C53">
      <w:pPr>
        <w:rPr>
          <w:rFonts w:ascii="Calibri" w:hAnsi="Calibri" w:cs="Calibri"/>
        </w:rPr>
      </w:pPr>
      <w:r w:rsidRPr="00354C53">
        <w:rPr>
          <w:rFonts w:ascii="Calibri" w:hAnsi="Calibri" w:cs="Calibri"/>
        </w:rPr>
        <w:t xml:space="preserve">air pollution in infants and children from the Kraków inner city area. Pregnant women living in Krakow, Poland were recruited from ambulatory prenatal clinics in their first or second trimesters of pregnancy. Only women 18–35 years of age, who claimed to be non-smokers, with singleton pregnancies, with no history of illicit drug use and HIV infection, free from chronic diseases such as diabetes or hypertension, and who had resided in Krakow for at least one year prior to pregnancy were eligible for the study. </w:t>
      </w:r>
    </w:p>
    <w:p w14:paraId="69A5786E" w14:textId="77777777" w:rsidR="00354C53" w:rsidRPr="00354C53" w:rsidRDefault="00354C53" w:rsidP="00354C53">
      <w:pPr>
        <w:rPr>
          <w:rFonts w:ascii="Calibri" w:hAnsi="Calibri" w:cs="Calibri"/>
        </w:rPr>
      </w:pPr>
      <w:r w:rsidRPr="00354C53">
        <w:rPr>
          <w:rFonts w:ascii="Calibri" w:hAnsi="Calibri" w:cs="Calibri"/>
        </w:rPr>
        <w:t>Upon enrollment, a detailed questionnaire was administered to each woman to solicit information on demographic data, house characteristics, medical and reproductive history, occupational hazards, and passive smoking. During the 24</w:t>
      </w:r>
      <w:r w:rsidRPr="00354C53">
        <w:rPr>
          <w:rFonts w:ascii="Calibri" w:hAnsi="Calibri" w:cs="Calibri"/>
          <w:vertAlign w:val="superscript"/>
        </w:rPr>
        <w:t>th</w:t>
      </w:r>
      <w:r w:rsidRPr="00354C53">
        <w:rPr>
          <w:rFonts w:ascii="Calibri" w:hAnsi="Calibri" w:cs="Calibri"/>
        </w:rPr>
        <w:t>-26</w:t>
      </w:r>
      <w:r w:rsidRPr="00354C53">
        <w:rPr>
          <w:rFonts w:ascii="Calibri" w:hAnsi="Calibri" w:cs="Calibri"/>
          <w:vertAlign w:val="superscript"/>
        </w:rPr>
        <w:t>th</w:t>
      </w:r>
      <w:r w:rsidRPr="00354C53">
        <w:rPr>
          <w:rFonts w:ascii="Calibri" w:hAnsi="Calibri" w:cs="Calibri"/>
        </w:rPr>
        <w:t xml:space="preserve"> week of pregnancy, </w:t>
      </w:r>
      <w:proofErr w:type="gramStart"/>
      <w:r w:rsidRPr="00354C53">
        <w:rPr>
          <w:rFonts w:ascii="Calibri" w:hAnsi="Calibri" w:cs="Calibri"/>
        </w:rPr>
        <w:t>the individual</w:t>
      </w:r>
      <w:proofErr w:type="gramEnd"/>
      <w:r w:rsidRPr="00354C53">
        <w:rPr>
          <w:rFonts w:ascii="Calibri" w:hAnsi="Calibri" w:cs="Calibri"/>
        </w:rPr>
        <w:t xml:space="preserve"> personal measurements of ambient air pollution by PM</w:t>
      </w:r>
      <w:r w:rsidRPr="00354C53">
        <w:rPr>
          <w:rFonts w:ascii="Calibri" w:hAnsi="Calibri" w:cs="Calibri"/>
          <w:vertAlign w:val="subscript"/>
        </w:rPr>
        <w:t>2.5</w:t>
      </w:r>
      <w:r w:rsidRPr="00354C53">
        <w:rPr>
          <w:rFonts w:ascii="Calibri" w:hAnsi="Calibri" w:cs="Calibri"/>
        </w:rPr>
        <w:t xml:space="preserve"> and polycyclic aromatic hydrocarbons were performed covering 48-hour </w:t>
      </w:r>
      <w:proofErr w:type="gramStart"/>
      <w:r w:rsidRPr="00354C53">
        <w:rPr>
          <w:rFonts w:ascii="Calibri" w:hAnsi="Calibri" w:cs="Calibri"/>
        </w:rPr>
        <w:t>time period</w:t>
      </w:r>
      <w:proofErr w:type="gramEnd"/>
      <w:r w:rsidRPr="00354C53">
        <w:rPr>
          <w:rFonts w:ascii="Calibri" w:hAnsi="Calibri" w:cs="Calibri"/>
        </w:rPr>
        <w:t xml:space="preserve">. In a subsample of the pregnant women, the air pollution measurements covered also indoor and outdoor measurements with the use of the same equipment and during the same </w:t>
      </w:r>
      <w:proofErr w:type="gramStart"/>
      <w:r w:rsidRPr="00354C53">
        <w:rPr>
          <w:rFonts w:ascii="Calibri" w:hAnsi="Calibri" w:cs="Calibri"/>
        </w:rPr>
        <w:t>time period</w:t>
      </w:r>
      <w:proofErr w:type="gramEnd"/>
      <w:r w:rsidRPr="00354C53">
        <w:rPr>
          <w:rFonts w:ascii="Calibri" w:hAnsi="Calibri" w:cs="Calibri"/>
        </w:rPr>
        <w:t xml:space="preserve"> as personal ones. A total of 505 enrolled pregnant women gave birth between January 2001 and February 2004. The follow-up visits were scheduled, every three months in the first two years of the newborn’s life, every 6 months later up to </w:t>
      </w:r>
      <w:proofErr w:type="gramStart"/>
      <w:r w:rsidRPr="00354C53">
        <w:rPr>
          <w:rFonts w:ascii="Calibri" w:hAnsi="Calibri" w:cs="Calibri"/>
        </w:rPr>
        <w:t>age</w:t>
      </w:r>
      <w:proofErr w:type="gramEnd"/>
      <w:r w:rsidRPr="00354C53">
        <w:rPr>
          <w:rFonts w:ascii="Calibri" w:hAnsi="Calibri" w:cs="Calibri"/>
        </w:rPr>
        <w:t xml:space="preserve"> of five years, and yearly up to the age of nine. The </w:t>
      </w:r>
      <w:proofErr w:type="gramStart"/>
      <w:r w:rsidRPr="00354C53">
        <w:rPr>
          <w:rFonts w:ascii="Calibri" w:hAnsi="Calibri" w:cs="Calibri"/>
        </w:rPr>
        <w:t>later</w:t>
      </w:r>
      <w:proofErr w:type="gramEnd"/>
      <w:r w:rsidRPr="00354C53">
        <w:rPr>
          <w:rFonts w:ascii="Calibri" w:hAnsi="Calibri" w:cs="Calibri"/>
        </w:rPr>
        <w:t xml:space="preserve">, follow-ups were performed in </w:t>
      </w:r>
      <w:proofErr w:type="gramStart"/>
      <w:r w:rsidRPr="00354C53">
        <w:rPr>
          <w:rFonts w:ascii="Calibri" w:hAnsi="Calibri" w:cs="Calibri"/>
        </w:rPr>
        <w:t>years</w:t>
      </w:r>
      <w:proofErr w:type="gramEnd"/>
      <w:r w:rsidRPr="00354C53">
        <w:rPr>
          <w:rFonts w:ascii="Calibri" w:hAnsi="Calibri" w:cs="Calibri"/>
        </w:rPr>
        <w:t xml:space="preserve"> 2015-</w:t>
      </w:r>
      <w:r w:rsidRPr="00354C53">
        <w:rPr>
          <w:rFonts w:ascii="Calibri" w:hAnsi="Calibri" w:cs="Calibri"/>
        </w:rPr>
        <w:lastRenderedPageBreak/>
        <w:t xml:space="preserve">2016 and 2018- 2019. During each follow-up visit a detailed standardized face-to-face interview </w:t>
      </w:r>
      <w:r w:rsidRPr="00354C53">
        <w:rPr>
          <w:rFonts w:ascii="Calibri" w:hAnsi="Calibri" w:cs="Calibri"/>
          <w:lang w:val="en"/>
        </w:rPr>
        <w:t xml:space="preserve">was conducted regarding the child's/teenager's health, with particular emphasis on respiratory diseases. </w:t>
      </w:r>
      <w:r w:rsidRPr="00354C53">
        <w:rPr>
          <w:rFonts w:ascii="Calibri" w:hAnsi="Calibri" w:cs="Calibri"/>
        </w:rPr>
        <w:t xml:space="preserve">In addition to the questionnaire data, the psychomotor development data were </w:t>
      </w:r>
      <w:proofErr w:type="gramStart"/>
      <w:r w:rsidRPr="00354C53">
        <w:rPr>
          <w:rFonts w:ascii="Calibri" w:hAnsi="Calibri" w:cs="Calibri"/>
        </w:rPr>
        <w:t>collected, and</w:t>
      </w:r>
      <w:proofErr w:type="gramEnd"/>
      <w:r w:rsidRPr="00354C53">
        <w:rPr>
          <w:rFonts w:ascii="Calibri" w:hAnsi="Calibri" w:cs="Calibri"/>
        </w:rPr>
        <w:t xml:space="preserve"> starting with </w:t>
      </w:r>
      <w:proofErr w:type="gramStart"/>
      <w:r w:rsidRPr="00354C53">
        <w:rPr>
          <w:rFonts w:ascii="Calibri" w:hAnsi="Calibri" w:cs="Calibri"/>
        </w:rPr>
        <w:t>age</w:t>
      </w:r>
      <w:proofErr w:type="gramEnd"/>
      <w:r w:rsidRPr="00354C53">
        <w:rPr>
          <w:rFonts w:ascii="Calibri" w:hAnsi="Calibri" w:cs="Calibri"/>
        </w:rPr>
        <w:t xml:space="preserve"> of four years </w:t>
      </w:r>
      <w:proofErr w:type="spellStart"/>
      <w:r w:rsidRPr="00354C53">
        <w:rPr>
          <w:rFonts w:ascii="Calibri" w:hAnsi="Calibri" w:cs="Calibri"/>
        </w:rPr>
        <w:t>spirometric</w:t>
      </w:r>
      <w:proofErr w:type="spellEnd"/>
      <w:r w:rsidRPr="00354C53">
        <w:rPr>
          <w:rFonts w:ascii="Calibri" w:hAnsi="Calibri" w:cs="Calibri"/>
        </w:rPr>
        <w:t xml:space="preserve"> measurements were performed (all </w:t>
      </w:r>
      <w:proofErr w:type="spellStart"/>
      <w:r w:rsidRPr="00354C53">
        <w:rPr>
          <w:rFonts w:ascii="Calibri" w:hAnsi="Calibri" w:cs="Calibri"/>
        </w:rPr>
        <w:t>spirometric</w:t>
      </w:r>
      <w:proofErr w:type="spellEnd"/>
      <w:r w:rsidRPr="00354C53">
        <w:rPr>
          <w:rFonts w:ascii="Calibri" w:hAnsi="Calibri" w:cs="Calibri"/>
        </w:rPr>
        <w:t xml:space="preserve"> measurements were carried out with a computerized PC QRS Card Spirometer with incentive display software). </w:t>
      </w:r>
    </w:p>
    <w:p w14:paraId="76DD21A5" w14:textId="77777777" w:rsidR="00354C53" w:rsidRPr="00354C53" w:rsidRDefault="00354C53" w:rsidP="00354C53">
      <w:pPr>
        <w:rPr>
          <w:rFonts w:ascii="Calibri" w:hAnsi="Calibri" w:cs="Calibri"/>
        </w:rPr>
      </w:pPr>
      <w:r w:rsidRPr="00354C53">
        <w:rPr>
          <w:rFonts w:ascii="Calibri" w:hAnsi="Calibri" w:cs="Calibri"/>
        </w:rPr>
        <w:t xml:space="preserve">The study was approved by The Bioethics Committee of the Jagiellonian University. </w:t>
      </w:r>
    </w:p>
    <w:p w14:paraId="1C60BD84" w14:textId="77777777" w:rsidR="00354C53" w:rsidRPr="00354C53" w:rsidRDefault="00354C53" w:rsidP="00354C53">
      <w:pPr>
        <w:rPr>
          <w:rFonts w:ascii="Calibri" w:hAnsi="Calibri" w:cs="Calibri"/>
        </w:rPr>
      </w:pPr>
      <w:r w:rsidRPr="00354C53">
        <w:rPr>
          <w:rFonts w:ascii="Calibri" w:hAnsi="Calibri" w:cs="Calibri" w:hint="eastAsia"/>
        </w:rPr>
        <w:t>Reference for data collection and study design</w:t>
      </w:r>
    </w:p>
    <w:p w14:paraId="46532D1F" w14:textId="77777777" w:rsidR="00354C53" w:rsidRPr="00354C53" w:rsidRDefault="00354C53" w:rsidP="0064346D">
      <w:pPr>
        <w:numPr>
          <w:ilvl w:val="0"/>
          <w:numId w:val="12"/>
        </w:numPr>
        <w:rPr>
          <w:rFonts w:ascii="Calibri" w:hAnsi="Calibri" w:cs="Calibri"/>
        </w:rPr>
      </w:pPr>
      <w:proofErr w:type="spellStart"/>
      <w:r w:rsidRPr="00354C53">
        <w:rPr>
          <w:rFonts w:ascii="Calibri" w:hAnsi="Calibri" w:cs="Calibri"/>
        </w:rPr>
        <w:t>Jedrychowski</w:t>
      </w:r>
      <w:proofErr w:type="spellEnd"/>
      <w:r w:rsidRPr="00354C53">
        <w:rPr>
          <w:rFonts w:ascii="Calibri" w:hAnsi="Calibri" w:cs="Calibri"/>
        </w:rPr>
        <w:t xml:space="preserve"> W, Whyatt RM, Camann DE, Bawle UV, Peki K, Spengler JD, et al. Effect of prenatal PAH exposure on birth outcomes and neurocognitive development in a cohort of newborns in Poland. Study design and preliminary ambient data. Int J </w:t>
      </w:r>
      <w:proofErr w:type="spellStart"/>
      <w:r w:rsidRPr="00354C53">
        <w:rPr>
          <w:rFonts w:ascii="Calibri" w:hAnsi="Calibri" w:cs="Calibri"/>
        </w:rPr>
        <w:t>Occup</w:t>
      </w:r>
      <w:proofErr w:type="spellEnd"/>
      <w:r w:rsidRPr="00354C53">
        <w:rPr>
          <w:rFonts w:ascii="Calibri" w:hAnsi="Calibri" w:cs="Calibri"/>
        </w:rPr>
        <w:t xml:space="preserve"> Med Environ Health </w:t>
      </w:r>
      <w:proofErr w:type="gramStart"/>
      <w:r w:rsidRPr="00354C53">
        <w:rPr>
          <w:rFonts w:ascii="Calibri" w:hAnsi="Calibri" w:cs="Calibri"/>
        </w:rPr>
        <w:t>2003;16:21</w:t>
      </w:r>
      <w:proofErr w:type="gramEnd"/>
      <w:r w:rsidRPr="00354C53">
        <w:rPr>
          <w:rFonts w:ascii="Calibri" w:hAnsi="Calibri" w:cs="Calibri"/>
        </w:rPr>
        <w:t>–9.</w:t>
      </w:r>
    </w:p>
    <w:p w14:paraId="7FF6D2A1" w14:textId="574DDC2C" w:rsidR="00354C53" w:rsidRPr="00354C53" w:rsidRDefault="00F34764" w:rsidP="0064346D">
      <w:pPr>
        <w:numPr>
          <w:ilvl w:val="0"/>
          <w:numId w:val="12"/>
        </w:numPr>
        <w:rPr>
          <w:rFonts w:ascii="Calibri" w:hAnsi="Calibri" w:cs="Calibri"/>
        </w:rPr>
      </w:pPr>
      <w:hyperlink r:id="rId17">
        <w:r>
          <w:rPr>
            <w:rStyle w:val="InternetLink"/>
            <w:rFonts w:ascii="Calibri" w:hAnsi="Calibri" w:cs="Calibri"/>
          </w:rPr>
          <w:t>Jedrychowski</w:t>
        </w:r>
      </w:hyperlink>
      <w:r w:rsidR="00354C53" w:rsidRPr="00354C53">
        <w:rPr>
          <w:rFonts w:ascii="Calibri" w:hAnsi="Calibri" w:cs="Calibri"/>
        </w:rPr>
        <w:t xml:space="preserve"> WA, Perera FP, Maugeri U, </w:t>
      </w:r>
      <w:hyperlink r:id="rId18">
        <w:r>
          <w:rPr>
            <w:rStyle w:val="InternetLink"/>
            <w:rFonts w:ascii="Calibri" w:hAnsi="Calibri" w:cs="Calibri"/>
          </w:rPr>
          <w:t>Mroz</w:t>
        </w:r>
      </w:hyperlink>
      <w:r w:rsidR="00354C53" w:rsidRPr="00354C53">
        <w:rPr>
          <w:rFonts w:ascii="Calibri" w:hAnsi="Calibri" w:cs="Calibri"/>
        </w:rPr>
        <w:t xml:space="preserve"> E, Klimaszewska-</w:t>
      </w:r>
      <w:proofErr w:type="spellStart"/>
      <w:r w:rsidR="00354C53" w:rsidRPr="00354C53">
        <w:rPr>
          <w:rFonts w:ascii="Calibri" w:hAnsi="Calibri" w:cs="Calibri"/>
        </w:rPr>
        <w:t>Rembiasz</w:t>
      </w:r>
      <w:proofErr w:type="spellEnd"/>
      <w:r w:rsidR="00354C53" w:rsidRPr="00354C53">
        <w:rPr>
          <w:rFonts w:ascii="Calibri" w:hAnsi="Calibri" w:cs="Calibri"/>
        </w:rPr>
        <w:t xml:space="preserve"> M, Flak E, Edwards S, Spengler JD. Effect of prenatal exposure to fine particulate matter on ventilatory lung function of preschool children of nonsmoking mothers. Krakow inner city birth cohort prospective study. </w:t>
      </w:r>
      <w:proofErr w:type="spellStart"/>
      <w:r w:rsidR="00354C53" w:rsidRPr="00354C53">
        <w:rPr>
          <w:rFonts w:ascii="Calibri" w:hAnsi="Calibri" w:cs="Calibri"/>
        </w:rPr>
        <w:t>Paediatr</w:t>
      </w:r>
      <w:proofErr w:type="spellEnd"/>
      <w:r w:rsidR="00354C53" w:rsidRPr="00354C53">
        <w:rPr>
          <w:rFonts w:ascii="Calibri" w:hAnsi="Calibri" w:cs="Calibri"/>
        </w:rPr>
        <w:t xml:space="preserve"> Perinat Epidemiol. 2010; 24(5): 492–501, </w:t>
      </w:r>
      <w:proofErr w:type="spellStart"/>
      <w:r w:rsidR="00354C53" w:rsidRPr="00354C53">
        <w:rPr>
          <w:rFonts w:ascii="Calibri" w:hAnsi="Calibri" w:cs="Calibri"/>
        </w:rPr>
        <w:t>doi</w:t>
      </w:r>
      <w:proofErr w:type="spellEnd"/>
      <w:r w:rsidR="00354C53" w:rsidRPr="00354C53">
        <w:rPr>
          <w:rFonts w:ascii="Calibri" w:hAnsi="Calibri" w:cs="Calibri"/>
        </w:rPr>
        <w:t>: </w:t>
      </w:r>
      <w:hyperlink r:id="rId19" w:tgtFrame="_blank">
        <w:r>
          <w:rPr>
            <w:rStyle w:val="InternetLink"/>
            <w:rFonts w:ascii="Calibri" w:hAnsi="Calibri" w:cs="Calibri"/>
          </w:rPr>
          <w:t>10.1111/j.1365-3016.2010.01136.x</w:t>
        </w:r>
      </w:hyperlink>
    </w:p>
    <w:p w14:paraId="3AFB588F" w14:textId="77777777" w:rsidR="00354C53" w:rsidRPr="00354C53" w:rsidRDefault="00354C53" w:rsidP="0064346D">
      <w:pPr>
        <w:numPr>
          <w:ilvl w:val="0"/>
          <w:numId w:val="12"/>
        </w:numPr>
        <w:rPr>
          <w:rFonts w:ascii="Calibri" w:hAnsi="Calibri" w:cs="Calibri"/>
        </w:rPr>
      </w:pPr>
      <w:r w:rsidRPr="00354C53">
        <w:rPr>
          <w:rFonts w:ascii="Calibri" w:hAnsi="Calibri" w:cs="Calibri"/>
        </w:rPr>
        <w:t xml:space="preserve">Majewska R, Pac A, Mróz E, </w:t>
      </w:r>
      <w:proofErr w:type="spellStart"/>
      <w:r w:rsidRPr="00354C53">
        <w:rPr>
          <w:rFonts w:ascii="Calibri" w:hAnsi="Calibri" w:cs="Calibri"/>
        </w:rPr>
        <w:t>Spengleer</w:t>
      </w:r>
      <w:proofErr w:type="spellEnd"/>
      <w:r w:rsidRPr="00354C53">
        <w:rPr>
          <w:rFonts w:ascii="Calibri" w:hAnsi="Calibri" w:cs="Calibri"/>
        </w:rPr>
        <w:t xml:space="preserve"> J, Camann D, Mrozek-Budzyn </w:t>
      </w:r>
      <w:proofErr w:type="gramStart"/>
      <w:r w:rsidRPr="00354C53">
        <w:rPr>
          <w:rFonts w:ascii="Calibri" w:hAnsi="Calibri" w:cs="Calibri"/>
        </w:rPr>
        <w:t>D,  Sowa</w:t>
      </w:r>
      <w:proofErr w:type="gramEnd"/>
      <w:r w:rsidRPr="00354C53">
        <w:rPr>
          <w:rFonts w:ascii="Calibri" w:hAnsi="Calibri" w:cs="Calibri"/>
        </w:rPr>
        <w:t xml:space="preserve"> A, Jacek R, Wheelock K, Perera F. Lung function growth trajectories in non-asthmatic children aged 4–9 in relation to prenatal exposure to airborne particulate matter and polycyclic aromatic hydrocarbons – Krakow birth cohort study. Environ Res. 2018; 166: 150-157, </w:t>
      </w:r>
      <w:proofErr w:type="spellStart"/>
      <w:r w:rsidRPr="00354C53">
        <w:rPr>
          <w:rFonts w:ascii="Calibri" w:hAnsi="Calibri" w:cs="Calibri"/>
        </w:rPr>
        <w:t>doi</w:t>
      </w:r>
      <w:proofErr w:type="spellEnd"/>
      <w:r w:rsidRPr="00354C53">
        <w:rPr>
          <w:rFonts w:ascii="Calibri" w:hAnsi="Calibri" w:cs="Calibri"/>
        </w:rPr>
        <w:t>: 10.1016/j.envres.2018.05.037.</w:t>
      </w:r>
    </w:p>
    <w:p w14:paraId="57813958" w14:textId="77777777" w:rsidR="00354C53" w:rsidRPr="00354C53" w:rsidRDefault="00354C53" w:rsidP="00354C53">
      <w:pPr>
        <w:rPr>
          <w:rFonts w:ascii="Calibri" w:hAnsi="Calibri" w:cs="Calibri"/>
        </w:rPr>
      </w:pPr>
    </w:p>
    <w:p w14:paraId="1381C52E" w14:textId="77777777" w:rsidR="00354C53" w:rsidRPr="00354C53" w:rsidRDefault="00354C53" w:rsidP="00354C53">
      <w:pPr>
        <w:rPr>
          <w:rFonts w:ascii="Calibri" w:hAnsi="Calibri" w:cs="Calibri"/>
          <w:b/>
          <w:bCs/>
          <w:u w:val="single"/>
        </w:rPr>
      </w:pPr>
      <w:r w:rsidRPr="00354C53">
        <w:rPr>
          <w:rFonts w:ascii="Calibri" w:hAnsi="Calibri" w:cs="Calibri"/>
          <w:b/>
          <w:bCs/>
          <w:u w:val="single"/>
        </w:rPr>
        <w:t>PIAMA</w:t>
      </w:r>
    </w:p>
    <w:p w14:paraId="747631E0" w14:textId="14CBCBBA" w:rsidR="00354C53" w:rsidRPr="00354C53" w:rsidRDefault="00354C53" w:rsidP="00354C53">
      <w:pPr>
        <w:rPr>
          <w:rFonts w:ascii="Calibri" w:hAnsi="Calibri" w:cs="Calibri"/>
        </w:rPr>
      </w:pPr>
      <w:r w:rsidRPr="00354C53">
        <w:rPr>
          <w:rFonts w:ascii="Calibri" w:hAnsi="Calibri" w:cs="Calibri" w:hint="eastAsia"/>
        </w:rPr>
        <w:t>PIAMA is a population-based prospective birth cohort study with detailed descriptions published previously. In brief, p</w:t>
      </w:r>
      <w:r w:rsidRPr="00354C53">
        <w:rPr>
          <w:rFonts w:ascii="Calibri" w:hAnsi="Calibri" w:cs="Calibri"/>
        </w:rPr>
        <w:t>regnant women were recruited from communities in different regions of the Netherlands in 1996–1997, and their children</w:t>
      </w:r>
      <w:r w:rsidR="00384369">
        <w:rPr>
          <w:rFonts w:ascii="Calibri" w:hAnsi="Calibri" w:cs="Calibri"/>
        </w:rPr>
        <w:t xml:space="preserve"> </w:t>
      </w:r>
      <w:r w:rsidRPr="00354C53">
        <w:rPr>
          <w:rFonts w:ascii="Calibri" w:hAnsi="Calibri" w:cs="Calibri"/>
        </w:rPr>
        <w:t>(N = 3963) were followed up by repeated questionnaire surveys (parental-completed at age 3 months and then annually until age 8, from age 11 onwards every 3 years parent- and -participant completed, and at age 20 participant completed only) including questions about health, demographic factors and risk factors for asthma and respiratory health. The institutional review boards of the participating institutes approved the study protocol</w:t>
      </w:r>
      <w:r w:rsidRPr="00354C53">
        <w:rPr>
          <w:rFonts w:ascii="Calibri" w:hAnsi="Calibri" w:cs="Calibri" w:hint="eastAsia"/>
        </w:rPr>
        <w:t xml:space="preserve"> </w:t>
      </w:r>
      <w:r w:rsidRPr="00354C53">
        <w:rPr>
          <w:rFonts w:ascii="Calibri" w:hAnsi="Calibri" w:cs="Calibri"/>
        </w:rPr>
        <w:t>and written informed consent was obtained from the parents or legal guardians of all participants.</w:t>
      </w:r>
    </w:p>
    <w:p w14:paraId="25BB4F08" w14:textId="77777777" w:rsidR="00354C53" w:rsidRPr="00354C53" w:rsidRDefault="00354C53" w:rsidP="00354C53">
      <w:pPr>
        <w:rPr>
          <w:rFonts w:ascii="Calibri" w:hAnsi="Calibri" w:cs="Calibri"/>
        </w:rPr>
      </w:pPr>
    </w:p>
    <w:p w14:paraId="1DD3A0E1" w14:textId="77777777" w:rsidR="00354C53" w:rsidRPr="00354C53" w:rsidRDefault="00354C53" w:rsidP="00354C53">
      <w:pPr>
        <w:rPr>
          <w:rFonts w:ascii="Calibri" w:hAnsi="Calibri" w:cs="Calibri"/>
        </w:rPr>
      </w:pPr>
      <w:r w:rsidRPr="00354C53">
        <w:rPr>
          <w:rFonts w:ascii="Calibri" w:hAnsi="Calibri" w:cs="Calibri" w:hint="eastAsia"/>
        </w:rPr>
        <w:t>Reference for data collection and study design:</w:t>
      </w:r>
    </w:p>
    <w:p w14:paraId="5ACF8957" w14:textId="77777777" w:rsidR="00354C53" w:rsidRPr="00354C53" w:rsidRDefault="00354C53" w:rsidP="006305E4">
      <w:pPr>
        <w:numPr>
          <w:ilvl w:val="0"/>
          <w:numId w:val="13"/>
        </w:numPr>
        <w:rPr>
          <w:rFonts w:ascii="Calibri" w:hAnsi="Calibri" w:cs="Calibri"/>
        </w:rPr>
      </w:pPr>
      <w:proofErr w:type="spellStart"/>
      <w:r w:rsidRPr="00354C53">
        <w:rPr>
          <w:rFonts w:ascii="Calibri" w:hAnsi="Calibri" w:cs="Calibri"/>
          <w:lang w:val="sv-SE"/>
        </w:rPr>
        <w:t>Brunekreef</w:t>
      </w:r>
      <w:proofErr w:type="spellEnd"/>
      <w:r w:rsidRPr="00354C53">
        <w:rPr>
          <w:rFonts w:ascii="Calibri" w:hAnsi="Calibri" w:cs="Calibri"/>
          <w:lang w:val="sv-SE"/>
        </w:rPr>
        <w:t xml:space="preserve">, B., Smit, J., de </w:t>
      </w:r>
      <w:proofErr w:type="spellStart"/>
      <w:proofErr w:type="gramStart"/>
      <w:r w:rsidRPr="00354C53">
        <w:rPr>
          <w:rFonts w:ascii="Calibri" w:hAnsi="Calibri" w:cs="Calibri"/>
          <w:lang w:val="sv-SE"/>
        </w:rPr>
        <w:t>Jongste,J</w:t>
      </w:r>
      <w:proofErr w:type="spellEnd"/>
      <w:r w:rsidRPr="00354C53">
        <w:rPr>
          <w:rFonts w:ascii="Calibri" w:hAnsi="Calibri" w:cs="Calibri"/>
          <w:lang w:val="sv-SE"/>
        </w:rPr>
        <w:t>.</w:t>
      </w:r>
      <w:proofErr w:type="gramEnd"/>
      <w:r w:rsidRPr="00354C53">
        <w:rPr>
          <w:rFonts w:ascii="Calibri" w:hAnsi="Calibri" w:cs="Calibri"/>
          <w:lang w:val="sv-SE"/>
        </w:rPr>
        <w:t xml:space="preserve">, </w:t>
      </w:r>
      <w:proofErr w:type="spellStart"/>
      <w:r w:rsidRPr="00354C53">
        <w:rPr>
          <w:rFonts w:ascii="Calibri" w:hAnsi="Calibri" w:cs="Calibri"/>
          <w:lang w:val="sv-SE"/>
        </w:rPr>
        <w:t>Neijens</w:t>
      </w:r>
      <w:proofErr w:type="spellEnd"/>
      <w:r w:rsidRPr="00354C53">
        <w:rPr>
          <w:rFonts w:ascii="Calibri" w:hAnsi="Calibri" w:cs="Calibri"/>
          <w:lang w:val="sv-SE"/>
        </w:rPr>
        <w:t xml:space="preserve">, H., </w:t>
      </w:r>
      <w:proofErr w:type="spellStart"/>
      <w:r w:rsidRPr="00354C53">
        <w:rPr>
          <w:rFonts w:ascii="Calibri" w:hAnsi="Calibri" w:cs="Calibri"/>
          <w:lang w:val="sv-SE"/>
        </w:rPr>
        <w:t>Gerritsen</w:t>
      </w:r>
      <w:proofErr w:type="spellEnd"/>
      <w:r w:rsidRPr="00354C53">
        <w:rPr>
          <w:rFonts w:ascii="Calibri" w:hAnsi="Calibri" w:cs="Calibri"/>
          <w:lang w:val="sv-SE"/>
        </w:rPr>
        <w:t xml:space="preserve">, J., </w:t>
      </w:r>
      <w:proofErr w:type="spellStart"/>
      <w:r w:rsidRPr="00354C53">
        <w:rPr>
          <w:rFonts w:ascii="Calibri" w:hAnsi="Calibri" w:cs="Calibri"/>
          <w:lang w:val="sv-SE"/>
        </w:rPr>
        <w:t>Postma</w:t>
      </w:r>
      <w:proofErr w:type="spellEnd"/>
      <w:r w:rsidRPr="00354C53">
        <w:rPr>
          <w:rFonts w:ascii="Calibri" w:hAnsi="Calibri" w:cs="Calibri"/>
          <w:lang w:val="sv-SE"/>
        </w:rPr>
        <w:t xml:space="preserve">, D., </w:t>
      </w:r>
      <w:proofErr w:type="spellStart"/>
      <w:r w:rsidRPr="00354C53">
        <w:rPr>
          <w:rFonts w:ascii="Calibri" w:hAnsi="Calibri" w:cs="Calibri"/>
          <w:lang w:val="sv-SE"/>
        </w:rPr>
        <w:t>Aalberse</w:t>
      </w:r>
      <w:proofErr w:type="spellEnd"/>
      <w:r w:rsidRPr="00354C53">
        <w:rPr>
          <w:rFonts w:ascii="Calibri" w:hAnsi="Calibri" w:cs="Calibri"/>
          <w:lang w:val="sv-SE"/>
        </w:rPr>
        <w:t xml:space="preserve">, R., </w:t>
      </w:r>
      <w:proofErr w:type="spellStart"/>
      <w:r w:rsidRPr="00354C53">
        <w:rPr>
          <w:rFonts w:ascii="Calibri" w:hAnsi="Calibri" w:cs="Calibri"/>
          <w:lang w:val="sv-SE"/>
        </w:rPr>
        <w:t>Koopman</w:t>
      </w:r>
      <w:proofErr w:type="spellEnd"/>
      <w:r w:rsidRPr="00354C53">
        <w:rPr>
          <w:rFonts w:ascii="Calibri" w:hAnsi="Calibri" w:cs="Calibri"/>
          <w:lang w:val="sv-SE"/>
        </w:rPr>
        <w:t xml:space="preserve">, L., </w:t>
      </w:r>
      <w:proofErr w:type="spellStart"/>
      <w:r w:rsidRPr="00354C53">
        <w:rPr>
          <w:rFonts w:ascii="Calibri" w:hAnsi="Calibri" w:cs="Calibri"/>
          <w:lang w:val="sv-SE"/>
        </w:rPr>
        <w:t>Kerkhof</w:t>
      </w:r>
      <w:proofErr w:type="spellEnd"/>
      <w:r w:rsidRPr="00354C53">
        <w:rPr>
          <w:rFonts w:ascii="Calibri" w:hAnsi="Calibri" w:cs="Calibri"/>
          <w:lang w:val="sv-SE"/>
        </w:rPr>
        <w:t xml:space="preserve">, M., </w:t>
      </w:r>
      <w:proofErr w:type="spellStart"/>
      <w:r w:rsidRPr="00354C53">
        <w:rPr>
          <w:rFonts w:ascii="Calibri" w:hAnsi="Calibri" w:cs="Calibri"/>
          <w:lang w:val="sv-SE"/>
        </w:rPr>
        <w:t>Wijga</w:t>
      </w:r>
      <w:proofErr w:type="spellEnd"/>
      <w:r w:rsidRPr="00354C53">
        <w:rPr>
          <w:rFonts w:ascii="Calibri" w:hAnsi="Calibri" w:cs="Calibri"/>
          <w:lang w:val="sv-SE"/>
        </w:rPr>
        <w:t xml:space="preserve">, A., van </w:t>
      </w:r>
      <w:proofErr w:type="spellStart"/>
      <w:r w:rsidRPr="00354C53">
        <w:rPr>
          <w:rFonts w:ascii="Calibri" w:hAnsi="Calibri" w:cs="Calibri"/>
          <w:lang w:val="sv-SE"/>
        </w:rPr>
        <w:t>Strien</w:t>
      </w:r>
      <w:proofErr w:type="spellEnd"/>
      <w:r w:rsidRPr="00354C53">
        <w:rPr>
          <w:rFonts w:ascii="Calibri" w:hAnsi="Calibri" w:cs="Calibri"/>
          <w:lang w:val="sv-SE"/>
        </w:rPr>
        <w:t xml:space="preserve">, R., 2002. </w:t>
      </w:r>
      <w:r w:rsidRPr="00354C53">
        <w:rPr>
          <w:rFonts w:ascii="Calibri" w:hAnsi="Calibri" w:cs="Calibri"/>
        </w:rPr>
        <w:t xml:space="preserve">The prevention and incidence of asthma and mite allergy (PIAMA) birth cohort study: design and first results. </w:t>
      </w:r>
      <w:proofErr w:type="spellStart"/>
      <w:r w:rsidRPr="00354C53">
        <w:rPr>
          <w:rFonts w:ascii="Calibri" w:hAnsi="Calibri" w:cs="Calibri"/>
        </w:rPr>
        <w:t>Pediatr</w:t>
      </w:r>
      <w:proofErr w:type="spellEnd"/>
      <w:r w:rsidRPr="00354C53">
        <w:rPr>
          <w:rFonts w:ascii="Calibri" w:hAnsi="Calibri" w:cs="Calibri"/>
        </w:rPr>
        <w:t>. Allergy Immunol. 13, 55–60.</w:t>
      </w:r>
    </w:p>
    <w:p w14:paraId="66D4B1E2" w14:textId="77777777" w:rsidR="00354C53" w:rsidRPr="00354C53" w:rsidRDefault="00354C53" w:rsidP="00354C53">
      <w:pPr>
        <w:rPr>
          <w:rFonts w:ascii="Calibri" w:hAnsi="Calibri" w:cs="Calibri"/>
        </w:rPr>
        <w:sectPr w:rsidR="00354C53" w:rsidRPr="00354C53" w:rsidSect="00F73954">
          <w:pgSz w:w="11906" w:h="16838"/>
          <w:pgMar w:top="1417" w:right="1417" w:bottom="1417" w:left="1417" w:header="0" w:footer="0" w:gutter="0"/>
          <w:cols w:space="708"/>
          <w:formProt w:val="0"/>
          <w:docGrid w:type="lines" w:linePitch="312" w:charSpace="6143"/>
        </w:sectPr>
      </w:pPr>
      <w:r w:rsidRPr="009A3051">
        <w:rPr>
          <w:rFonts w:ascii="Calibri" w:hAnsi="Calibri"/>
        </w:rPr>
        <w:t xml:space="preserve">2.     </w:t>
      </w:r>
      <w:proofErr w:type="spellStart"/>
      <w:r w:rsidRPr="009A3051">
        <w:rPr>
          <w:rFonts w:ascii="Calibri" w:hAnsi="Calibri"/>
        </w:rPr>
        <w:t>Wijga</w:t>
      </w:r>
      <w:proofErr w:type="spellEnd"/>
      <w:r w:rsidRPr="009A3051">
        <w:rPr>
          <w:rFonts w:ascii="Calibri" w:hAnsi="Calibri"/>
        </w:rPr>
        <w:t xml:space="preserve">, A.H., Kerkhof, M., Gehring, U., de </w:t>
      </w:r>
      <w:proofErr w:type="spellStart"/>
      <w:r w:rsidRPr="009A3051">
        <w:rPr>
          <w:rFonts w:ascii="Calibri" w:hAnsi="Calibri"/>
        </w:rPr>
        <w:t>Jongste</w:t>
      </w:r>
      <w:proofErr w:type="spellEnd"/>
      <w:r w:rsidRPr="009A3051">
        <w:rPr>
          <w:rFonts w:ascii="Calibri" w:hAnsi="Calibri"/>
        </w:rPr>
        <w:t xml:space="preserve">, J.C., Postma, D.S., </w:t>
      </w:r>
      <w:proofErr w:type="spellStart"/>
      <w:r w:rsidRPr="009A3051">
        <w:rPr>
          <w:rFonts w:ascii="Calibri" w:hAnsi="Calibri"/>
        </w:rPr>
        <w:t>Aalberse</w:t>
      </w:r>
      <w:proofErr w:type="spellEnd"/>
      <w:r w:rsidRPr="009A3051">
        <w:rPr>
          <w:rFonts w:ascii="Calibri" w:hAnsi="Calibri"/>
        </w:rPr>
        <w:t xml:space="preserve">, R.C., Wolse, A.P., Koppelman, G.H., van Rossem, L., </w:t>
      </w:r>
      <w:proofErr w:type="spellStart"/>
      <w:r w:rsidRPr="009A3051">
        <w:rPr>
          <w:rFonts w:ascii="Calibri" w:hAnsi="Calibri"/>
        </w:rPr>
        <w:t>Oldenwening</w:t>
      </w:r>
      <w:proofErr w:type="spellEnd"/>
      <w:r w:rsidRPr="009A3051">
        <w:rPr>
          <w:rFonts w:ascii="Calibri" w:hAnsi="Calibri"/>
        </w:rPr>
        <w:t xml:space="preserve">, M., </w:t>
      </w:r>
      <w:proofErr w:type="spellStart"/>
      <w:proofErr w:type="gramStart"/>
      <w:r w:rsidRPr="009A3051">
        <w:rPr>
          <w:rFonts w:ascii="Calibri" w:hAnsi="Calibri"/>
        </w:rPr>
        <w:t>Brunekreef</w:t>
      </w:r>
      <w:proofErr w:type="spellEnd"/>
      <w:r w:rsidRPr="009A3051">
        <w:rPr>
          <w:rFonts w:ascii="Calibri" w:hAnsi="Calibri"/>
        </w:rPr>
        <w:t>, B.</w:t>
      </w:r>
      <w:proofErr w:type="gramEnd"/>
      <w:r w:rsidRPr="009A3051">
        <w:rPr>
          <w:rFonts w:ascii="Calibri" w:hAnsi="Calibri"/>
        </w:rPr>
        <w:t xml:space="preserve">, Smit, H.A., 2014. </w:t>
      </w:r>
      <w:r w:rsidRPr="00354C53">
        <w:rPr>
          <w:rFonts w:ascii="Calibri" w:hAnsi="Calibri" w:cs="Calibri"/>
        </w:rPr>
        <w:t>Cohort profile: the prevention and incidence of asthma and mite allergy (PIAMA) birth cohort. Int. J. Epidemiol. 43, 527–535.</w:t>
      </w:r>
    </w:p>
    <w:p w14:paraId="08B91ECB" w14:textId="2D226A95" w:rsidR="00354C53" w:rsidRPr="00354C53" w:rsidRDefault="00354C53" w:rsidP="00C23FDC">
      <w:pPr>
        <w:pStyle w:val="Heading1"/>
      </w:pPr>
      <w:bookmarkStart w:id="2" w:name="_Toc193636445"/>
      <w:r w:rsidRPr="00354C53">
        <w:lastRenderedPageBreak/>
        <w:t>Description of the participating adult cohort</w:t>
      </w:r>
      <w:r w:rsidR="00D83D7D">
        <w:t>s</w:t>
      </w:r>
      <w:bookmarkEnd w:id="2"/>
      <w:r w:rsidRPr="00354C53">
        <w:t xml:space="preserve"> </w:t>
      </w:r>
    </w:p>
    <w:p w14:paraId="40DF169B" w14:textId="77777777" w:rsidR="00354C53" w:rsidRPr="00354C53" w:rsidRDefault="00354C53" w:rsidP="00354C53">
      <w:pPr>
        <w:rPr>
          <w:rFonts w:ascii="Calibri" w:hAnsi="Calibri" w:cs="Calibri"/>
          <w:b/>
          <w:bCs/>
          <w:u w:val="single"/>
        </w:rPr>
      </w:pPr>
      <w:r w:rsidRPr="00354C53">
        <w:rPr>
          <w:rFonts w:ascii="Calibri" w:hAnsi="Calibri" w:cs="Calibri"/>
          <w:b/>
          <w:bCs/>
          <w:u w:val="single"/>
        </w:rPr>
        <w:t>CEANS</w:t>
      </w:r>
    </w:p>
    <w:p w14:paraId="49730F60" w14:textId="61EE62AD" w:rsidR="00354C53" w:rsidRPr="00354C53" w:rsidRDefault="00354C53" w:rsidP="00354C53">
      <w:pPr>
        <w:rPr>
          <w:rFonts w:ascii="Calibri" w:hAnsi="Calibri" w:cs="Calibri"/>
        </w:rPr>
      </w:pPr>
      <w:r w:rsidRPr="00354C53">
        <w:rPr>
          <w:rFonts w:ascii="Calibri" w:hAnsi="Calibri" w:cs="Calibri"/>
        </w:rPr>
        <w:t xml:space="preserve">The CEANS (Cardiovascular Effects of Air Pollution and Noise in Stockholm study) combined data from four sub-cohorts: The Screening Across the Lifespan Twin Study (SALT) sampled 7,043 individuals from the Swedish Twin Register born 1958 and earlier, who lived in Stockholm County [1]. The Stockholm Diabetes Preventive Program (SDPP) is a population-based prospective study of 7,949 subjects aged 35–54 years [2]. The SIXTY </w:t>
      </w:r>
      <w:proofErr w:type="spellStart"/>
      <w:r w:rsidRPr="00354C53">
        <w:rPr>
          <w:rFonts w:ascii="Calibri" w:hAnsi="Calibri" w:cs="Calibri"/>
        </w:rPr>
        <w:t>subcohort</w:t>
      </w:r>
      <w:proofErr w:type="spellEnd"/>
      <w:r w:rsidRPr="00354C53">
        <w:rPr>
          <w:rFonts w:ascii="Calibri" w:hAnsi="Calibri" w:cs="Calibri"/>
        </w:rPr>
        <w:t xml:space="preserve"> consists of a random population sample of one-third of all men and women living in Stockholm County turning 60 years between August 1997 and March 1999 [3]. Lastly, The Swedish National Study of Aging and Care in Kungsholmen (SNAC-K) randomly sampled individuals 60+ years of age from a central area in Stockholm [4]. All participants resided in Stockholm County, Sweden. </w:t>
      </w:r>
    </w:p>
    <w:p w14:paraId="5E21B243" w14:textId="77777777" w:rsidR="00354C53" w:rsidRPr="00354C53" w:rsidRDefault="00354C53" w:rsidP="00354C53">
      <w:pPr>
        <w:rPr>
          <w:rFonts w:ascii="Calibri" w:hAnsi="Calibri" w:cs="Calibri"/>
        </w:rPr>
      </w:pPr>
      <w:r w:rsidRPr="00354C53">
        <w:rPr>
          <w:rFonts w:ascii="Calibri" w:hAnsi="Calibri" w:cs="Calibri" w:hint="eastAsia"/>
        </w:rPr>
        <w:t xml:space="preserve">Reference for data collection </w:t>
      </w:r>
      <w:r w:rsidRPr="00354C53">
        <w:rPr>
          <w:rFonts w:ascii="Calibri" w:hAnsi="Calibri" w:cs="Calibri"/>
        </w:rPr>
        <w:t>and</w:t>
      </w:r>
      <w:r w:rsidRPr="00354C53">
        <w:rPr>
          <w:rFonts w:ascii="Calibri" w:hAnsi="Calibri" w:cs="Calibri" w:hint="eastAsia"/>
        </w:rPr>
        <w:t xml:space="preserve"> study design:</w:t>
      </w:r>
    </w:p>
    <w:p w14:paraId="4DC08CC1" w14:textId="77777777" w:rsidR="00354C53" w:rsidRPr="00354C53" w:rsidRDefault="00354C53" w:rsidP="003C6B92">
      <w:pPr>
        <w:numPr>
          <w:ilvl w:val="0"/>
          <w:numId w:val="11"/>
        </w:numPr>
        <w:rPr>
          <w:rFonts w:ascii="Calibri" w:hAnsi="Calibri" w:cs="Calibri"/>
          <w:lang w:val="sv-SE"/>
        </w:rPr>
      </w:pPr>
      <w:r w:rsidRPr="00354C53">
        <w:rPr>
          <w:rFonts w:ascii="Calibri" w:hAnsi="Calibri" w:cs="Calibri"/>
        </w:rPr>
        <w:t xml:space="preserve">Lichtenstein, P. et al. The Swedish Twin Registry in the Third Millennium: An Update. </w:t>
      </w:r>
      <w:r w:rsidRPr="00354C53">
        <w:rPr>
          <w:rFonts w:ascii="Calibri" w:hAnsi="Calibri" w:cs="Calibri"/>
          <w:lang w:val="sv-SE"/>
        </w:rPr>
        <w:t>Twin Res.</w:t>
      </w:r>
    </w:p>
    <w:p w14:paraId="6EE4AED6" w14:textId="77777777" w:rsidR="00354C53" w:rsidRPr="00354C53" w:rsidRDefault="00354C53" w:rsidP="00354C53">
      <w:pPr>
        <w:rPr>
          <w:rFonts w:ascii="Calibri" w:hAnsi="Calibri" w:cs="Calibri"/>
          <w:lang w:val="sv-SE"/>
        </w:rPr>
      </w:pPr>
      <w:r w:rsidRPr="00354C53">
        <w:rPr>
          <w:rFonts w:ascii="Calibri" w:hAnsi="Calibri" w:cs="Calibri"/>
          <w:lang w:val="sv-SE"/>
        </w:rPr>
        <w:t>Hum. Genet. 9, 875–882 (2006).</w:t>
      </w:r>
    </w:p>
    <w:p w14:paraId="56144911" w14:textId="77777777" w:rsidR="00354C53" w:rsidRPr="00354C53" w:rsidRDefault="00354C53" w:rsidP="003C6B92">
      <w:pPr>
        <w:numPr>
          <w:ilvl w:val="0"/>
          <w:numId w:val="11"/>
        </w:numPr>
        <w:rPr>
          <w:rFonts w:ascii="Calibri" w:hAnsi="Calibri" w:cs="Calibri"/>
        </w:rPr>
      </w:pPr>
      <w:r w:rsidRPr="00354C53">
        <w:rPr>
          <w:rFonts w:ascii="Calibri" w:hAnsi="Calibri" w:cs="Calibri"/>
          <w:lang w:val="sv-SE"/>
        </w:rPr>
        <w:t xml:space="preserve"> Eriksson, A. K. et al. </w:t>
      </w:r>
      <w:r w:rsidRPr="00354C53">
        <w:rPr>
          <w:rFonts w:ascii="Calibri" w:hAnsi="Calibri" w:cs="Calibri"/>
        </w:rPr>
        <w:t>Psychological distress and risk of pre-diabetes and Type 2 diabetes in a</w:t>
      </w:r>
    </w:p>
    <w:p w14:paraId="6343FECB" w14:textId="77777777" w:rsidR="00354C53" w:rsidRPr="00354C53" w:rsidRDefault="00354C53" w:rsidP="00354C53">
      <w:pPr>
        <w:rPr>
          <w:rFonts w:ascii="Calibri" w:hAnsi="Calibri" w:cs="Calibri"/>
        </w:rPr>
      </w:pPr>
      <w:r w:rsidRPr="00354C53">
        <w:rPr>
          <w:rFonts w:ascii="Calibri" w:hAnsi="Calibri" w:cs="Calibri"/>
        </w:rPr>
        <w:t xml:space="preserve">prospective study of Swedish middle-aged men and women. </w:t>
      </w:r>
      <w:proofErr w:type="spellStart"/>
      <w:r w:rsidRPr="00354C53">
        <w:rPr>
          <w:rFonts w:ascii="Calibri" w:hAnsi="Calibri" w:cs="Calibri"/>
        </w:rPr>
        <w:t>Diabet</w:t>
      </w:r>
      <w:proofErr w:type="spellEnd"/>
      <w:r w:rsidRPr="00354C53">
        <w:rPr>
          <w:rFonts w:ascii="Calibri" w:hAnsi="Calibri" w:cs="Calibri"/>
        </w:rPr>
        <w:t>. Med. 25, 834–842 (2008).</w:t>
      </w:r>
    </w:p>
    <w:p w14:paraId="4292A7FC" w14:textId="77777777" w:rsidR="00354C53" w:rsidRPr="00354C53" w:rsidRDefault="00354C53" w:rsidP="003C6B92">
      <w:pPr>
        <w:numPr>
          <w:ilvl w:val="0"/>
          <w:numId w:val="11"/>
        </w:numPr>
        <w:rPr>
          <w:rFonts w:ascii="Calibri" w:hAnsi="Calibri" w:cs="Calibri"/>
        </w:rPr>
      </w:pPr>
      <w:proofErr w:type="spellStart"/>
      <w:r w:rsidRPr="00354C53">
        <w:rPr>
          <w:rFonts w:ascii="Calibri" w:hAnsi="Calibri" w:cs="Calibri"/>
        </w:rPr>
        <w:t>Wändell</w:t>
      </w:r>
      <w:proofErr w:type="spellEnd"/>
      <w:r w:rsidRPr="00354C53">
        <w:rPr>
          <w:rFonts w:ascii="Calibri" w:hAnsi="Calibri" w:cs="Calibri"/>
        </w:rPr>
        <w:t xml:space="preserve">, P. E., </w:t>
      </w:r>
      <w:proofErr w:type="spellStart"/>
      <w:r w:rsidRPr="00354C53">
        <w:rPr>
          <w:rFonts w:ascii="Calibri" w:hAnsi="Calibri" w:cs="Calibri"/>
        </w:rPr>
        <w:t>Wajngot</w:t>
      </w:r>
      <w:proofErr w:type="spellEnd"/>
      <w:r w:rsidRPr="00354C53">
        <w:rPr>
          <w:rFonts w:ascii="Calibri" w:hAnsi="Calibri" w:cs="Calibri"/>
        </w:rPr>
        <w:t xml:space="preserve">, A., de Faire, U. &amp; </w:t>
      </w:r>
      <w:proofErr w:type="spellStart"/>
      <w:r w:rsidRPr="00354C53">
        <w:rPr>
          <w:rFonts w:ascii="Calibri" w:hAnsi="Calibri" w:cs="Calibri"/>
        </w:rPr>
        <w:t>Hellénius</w:t>
      </w:r>
      <w:proofErr w:type="spellEnd"/>
      <w:r w:rsidRPr="00354C53">
        <w:rPr>
          <w:rFonts w:ascii="Calibri" w:hAnsi="Calibri" w:cs="Calibri"/>
        </w:rPr>
        <w:t>, M. L. Increased prevalence of diabetes</w:t>
      </w:r>
    </w:p>
    <w:p w14:paraId="0F433A27" w14:textId="77777777" w:rsidR="00354C53" w:rsidRPr="00354C53" w:rsidRDefault="00354C53" w:rsidP="00354C53">
      <w:pPr>
        <w:rPr>
          <w:rFonts w:ascii="Calibri" w:hAnsi="Calibri" w:cs="Calibri"/>
        </w:rPr>
      </w:pPr>
      <w:r w:rsidRPr="00354C53">
        <w:rPr>
          <w:rFonts w:ascii="Calibri" w:hAnsi="Calibri" w:cs="Calibri"/>
        </w:rPr>
        <w:t>among immigrants from non-European countries in 60-year-old men and women in Sweden.</w:t>
      </w:r>
    </w:p>
    <w:p w14:paraId="211AA836" w14:textId="77777777" w:rsidR="00354C53" w:rsidRPr="00354C53" w:rsidRDefault="00354C53" w:rsidP="00354C53">
      <w:pPr>
        <w:rPr>
          <w:rFonts w:ascii="Calibri" w:hAnsi="Calibri" w:cs="Calibri"/>
          <w:lang w:val="sv-SE"/>
        </w:rPr>
      </w:pPr>
      <w:r w:rsidRPr="00354C53">
        <w:rPr>
          <w:rFonts w:ascii="Calibri" w:hAnsi="Calibri" w:cs="Calibri"/>
          <w:lang w:val="sv-SE"/>
        </w:rPr>
        <w:t xml:space="preserve">Diabetes </w:t>
      </w:r>
      <w:proofErr w:type="spellStart"/>
      <w:r w:rsidRPr="00354C53">
        <w:rPr>
          <w:rFonts w:ascii="Calibri" w:hAnsi="Calibri" w:cs="Calibri"/>
          <w:lang w:val="sv-SE"/>
        </w:rPr>
        <w:t>Metab</w:t>
      </w:r>
      <w:proofErr w:type="spellEnd"/>
      <w:r w:rsidRPr="00354C53">
        <w:rPr>
          <w:rFonts w:ascii="Calibri" w:hAnsi="Calibri" w:cs="Calibri"/>
          <w:lang w:val="sv-SE"/>
        </w:rPr>
        <w:t>. 33, 30–36 (2007).</w:t>
      </w:r>
    </w:p>
    <w:p w14:paraId="16B3E262" w14:textId="77777777" w:rsidR="00354C53" w:rsidRPr="00354C53" w:rsidRDefault="00354C53" w:rsidP="003C6B92">
      <w:pPr>
        <w:numPr>
          <w:ilvl w:val="0"/>
          <w:numId w:val="11"/>
        </w:numPr>
        <w:rPr>
          <w:rFonts w:ascii="Calibri" w:hAnsi="Calibri" w:cs="Calibri"/>
        </w:rPr>
      </w:pPr>
      <w:r w:rsidRPr="00354C53">
        <w:rPr>
          <w:rFonts w:ascii="Calibri" w:hAnsi="Calibri" w:cs="Calibri"/>
        </w:rPr>
        <w:t>Lagergren, M. et al. A longitudinal study integrating population, care and social services data.</w:t>
      </w:r>
    </w:p>
    <w:p w14:paraId="0E007703" w14:textId="77777777" w:rsidR="00354C53" w:rsidRPr="00354C53" w:rsidRDefault="00354C53" w:rsidP="00354C53">
      <w:pPr>
        <w:rPr>
          <w:rFonts w:ascii="Calibri" w:hAnsi="Calibri" w:cs="Calibri"/>
        </w:rPr>
      </w:pPr>
      <w:r w:rsidRPr="00354C53">
        <w:rPr>
          <w:rFonts w:ascii="Calibri" w:hAnsi="Calibri" w:cs="Calibri"/>
        </w:rPr>
        <w:t>The Swedish National study on Aging and Care (SNAC). Aging Clin. Exp. Res. 16, 158–168</w:t>
      </w:r>
    </w:p>
    <w:p w14:paraId="42E2646A" w14:textId="28DD92C1" w:rsidR="00354C53" w:rsidRPr="00354C53" w:rsidRDefault="00354C53" w:rsidP="00354C53">
      <w:pPr>
        <w:rPr>
          <w:rFonts w:ascii="Calibri" w:hAnsi="Calibri" w:cs="Calibri"/>
        </w:rPr>
      </w:pPr>
      <w:r w:rsidRPr="00354C53">
        <w:rPr>
          <w:rFonts w:ascii="Calibri" w:hAnsi="Calibri" w:cs="Calibri"/>
        </w:rPr>
        <w:t>(2004).</w:t>
      </w:r>
      <w:r w:rsidR="00F34764">
        <w:rPr>
          <w:rFonts w:ascii="Calibri" w:hAnsi="Calibri" w:cs="Calibri"/>
        </w:rPr>
        <w:br/>
      </w:r>
    </w:p>
    <w:p w14:paraId="02330470" w14:textId="77777777" w:rsidR="00354C53" w:rsidRPr="00354C53" w:rsidRDefault="00354C53" w:rsidP="00354C53">
      <w:pPr>
        <w:rPr>
          <w:rFonts w:ascii="Calibri" w:hAnsi="Calibri" w:cs="Calibri"/>
          <w:b/>
          <w:bCs/>
          <w:u w:val="single"/>
        </w:rPr>
      </w:pPr>
      <w:r w:rsidRPr="00354C53">
        <w:rPr>
          <w:rFonts w:ascii="Calibri" w:hAnsi="Calibri" w:cs="Calibri"/>
          <w:b/>
          <w:bCs/>
          <w:u w:val="single"/>
        </w:rPr>
        <w:t>Estonian Biobank</w:t>
      </w:r>
    </w:p>
    <w:p w14:paraId="7A3DEC90" w14:textId="480650EF" w:rsidR="00354C53" w:rsidRPr="00354C53" w:rsidRDefault="00354C53" w:rsidP="00354C53">
      <w:pPr>
        <w:rPr>
          <w:rFonts w:ascii="Calibri" w:hAnsi="Calibri" w:cs="Calibri"/>
        </w:rPr>
      </w:pPr>
      <w:r w:rsidRPr="48F16174">
        <w:rPr>
          <w:rFonts w:ascii="Calibri" w:hAnsi="Calibri" w:cs="Calibri"/>
        </w:rPr>
        <w:t>The Estonian Biobank [1</w:t>
      </w:r>
      <w:r w:rsidR="6A37B727" w:rsidRPr="48F16174">
        <w:rPr>
          <w:rFonts w:ascii="Calibri" w:hAnsi="Calibri" w:cs="Calibri"/>
        </w:rPr>
        <w:t>,2,3</w:t>
      </w:r>
      <w:r w:rsidRPr="48F16174">
        <w:rPr>
          <w:rFonts w:ascii="Calibri" w:hAnsi="Calibri" w:cs="Calibri"/>
        </w:rPr>
        <w:t xml:space="preserve">] is a </w:t>
      </w:r>
      <w:r w:rsidR="11028172" w:rsidRPr="48F16174">
        <w:rPr>
          <w:rFonts w:ascii="Calibri" w:hAnsi="Calibri" w:cs="Calibri"/>
        </w:rPr>
        <w:t>volunteer</w:t>
      </w:r>
      <w:r w:rsidRPr="48F16174">
        <w:rPr>
          <w:rFonts w:ascii="Calibri" w:hAnsi="Calibri" w:cs="Calibri"/>
        </w:rPr>
        <w:t xml:space="preserve">-based biobank of Estonia, currently including more than 210,000 individuals. Details on biobank, recruitment procedure and data collection have been provided elsewhere [2]. The Estonian Biobank database is regularly linked with national registries, hospital and national health insurance fund databases.  The activities of the </w:t>
      </w:r>
      <w:proofErr w:type="spellStart"/>
      <w:r w:rsidRPr="48F16174">
        <w:rPr>
          <w:rFonts w:ascii="Calibri" w:hAnsi="Calibri" w:cs="Calibri"/>
        </w:rPr>
        <w:t>EstBB</w:t>
      </w:r>
      <w:proofErr w:type="spellEnd"/>
      <w:r w:rsidRPr="48F16174">
        <w:rPr>
          <w:rFonts w:ascii="Calibri" w:hAnsi="Calibri" w:cs="Calibri"/>
        </w:rPr>
        <w:t xml:space="preserve"> are regulated by the Human Genes Research Act, which was adopted in 2000 specifically for the operations of the </w:t>
      </w:r>
      <w:proofErr w:type="spellStart"/>
      <w:r w:rsidRPr="48F16174">
        <w:rPr>
          <w:rFonts w:ascii="Calibri" w:hAnsi="Calibri" w:cs="Calibri"/>
        </w:rPr>
        <w:t>EstBB</w:t>
      </w:r>
      <w:proofErr w:type="spellEnd"/>
      <w:r w:rsidRPr="48F16174">
        <w:rPr>
          <w:rFonts w:ascii="Calibri" w:hAnsi="Calibri" w:cs="Calibri"/>
        </w:rPr>
        <w:t xml:space="preserve">. </w:t>
      </w:r>
      <w:r w:rsidR="5B9DAB1C" w:rsidRPr="48F16174">
        <w:rPr>
          <w:rFonts w:ascii="Calibri" w:hAnsi="Calibri" w:cs="Calibri"/>
        </w:rPr>
        <w:t xml:space="preserve">All participants </w:t>
      </w:r>
      <w:proofErr w:type="gramStart"/>
      <w:r w:rsidR="5B9DAB1C" w:rsidRPr="48F16174">
        <w:rPr>
          <w:rFonts w:ascii="Calibri" w:hAnsi="Calibri" w:cs="Calibri"/>
        </w:rPr>
        <w:t>have signed</w:t>
      </w:r>
      <w:proofErr w:type="gramEnd"/>
      <w:r w:rsidR="5B9DAB1C" w:rsidRPr="48F16174">
        <w:rPr>
          <w:rFonts w:ascii="Calibri" w:hAnsi="Calibri" w:cs="Calibri"/>
        </w:rPr>
        <w:t xml:space="preserve"> an informed consent form </w:t>
      </w:r>
      <w:r w:rsidR="4987E3C2" w:rsidRPr="48F16174">
        <w:rPr>
          <w:rFonts w:ascii="Calibri" w:hAnsi="Calibri" w:cs="Calibri"/>
        </w:rPr>
        <w:t xml:space="preserve">during recruitment. </w:t>
      </w:r>
      <w:r w:rsidRPr="48F16174">
        <w:rPr>
          <w:rFonts w:ascii="Calibri" w:hAnsi="Calibri" w:cs="Calibri"/>
        </w:rPr>
        <w:t xml:space="preserve">Individual level data analysis in the </w:t>
      </w:r>
      <w:proofErr w:type="spellStart"/>
      <w:r w:rsidRPr="48F16174">
        <w:rPr>
          <w:rFonts w:ascii="Calibri" w:hAnsi="Calibri" w:cs="Calibri"/>
        </w:rPr>
        <w:t>EstBB</w:t>
      </w:r>
      <w:proofErr w:type="spellEnd"/>
      <w:r w:rsidRPr="48F16174">
        <w:rPr>
          <w:rFonts w:ascii="Calibri" w:hAnsi="Calibri" w:cs="Calibri"/>
        </w:rPr>
        <w:t xml:space="preserve"> was carried out under ethical approvals </w:t>
      </w:r>
      <w:r w:rsidRPr="48F16174">
        <w:rPr>
          <w:rFonts w:ascii="Calibri" w:hAnsi="Calibri" w:cs="Calibri"/>
          <w:lang w:val="et"/>
        </w:rPr>
        <w:t xml:space="preserve">1.1-12/3435 (08.12.2020), 1.1-12/1021 (13.04.2021), 1.1-12/1021 (14.12.2021), 1.1-1/3452 (20.10. 2022), 1.1-12/1086 (13.03.2023), 1.1-12/4367 (07.12.2023) </w:t>
      </w:r>
      <w:r w:rsidRPr="48F16174">
        <w:rPr>
          <w:rFonts w:ascii="Calibri" w:hAnsi="Calibri" w:cs="Calibri"/>
        </w:rPr>
        <w:t>from the Estonian Committee on Bioethics and Human Research (Estonian Ministry of Social Affairs), using data according to release applica</w:t>
      </w:r>
      <w:r w:rsidRPr="48F16174">
        <w:rPr>
          <w:rFonts w:ascii="Calibri" w:hAnsi="Calibri"/>
          <w:sz w:val="20"/>
          <w:szCs w:val="20"/>
        </w:rPr>
        <w:t xml:space="preserve">tion </w:t>
      </w:r>
      <w:r w:rsidR="115D96FB" w:rsidRPr="48F16174">
        <w:rPr>
          <w:rFonts w:ascii="serif" w:eastAsia="serif" w:hAnsi="serif" w:cs="serif"/>
          <w:color w:val="343A40"/>
          <w:sz w:val="20"/>
          <w:szCs w:val="20"/>
        </w:rPr>
        <w:t>3-10/GI/31961</w:t>
      </w:r>
      <w:r w:rsidR="115D96FB" w:rsidRPr="48F16174">
        <w:rPr>
          <w:rFonts w:ascii="Calibri" w:hAnsi="Calibri" w:cs="Calibri"/>
          <w:sz w:val="20"/>
          <w:szCs w:val="20"/>
        </w:rPr>
        <w:t xml:space="preserve"> </w:t>
      </w:r>
      <w:r w:rsidRPr="48F16174">
        <w:rPr>
          <w:rFonts w:ascii="Calibri" w:hAnsi="Calibri"/>
          <w:sz w:val="20"/>
          <w:szCs w:val="20"/>
        </w:rPr>
        <w:t xml:space="preserve"> from th</w:t>
      </w:r>
      <w:r w:rsidRPr="48F16174">
        <w:rPr>
          <w:rFonts w:ascii="Calibri" w:hAnsi="Calibri" w:cs="Calibri"/>
        </w:rPr>
        <w:t>e Estonian Biobank.</w:t>
      </w:r>
    </w:p>
    <w:p w14:paraId="34A95324" w14:textId="77777777" w:rsidR="00354C53" w:rsidRPr="00354C53" w:rsidRDefault="00354C53" w:rsidP="00354C53">
      <w:pPr>
        <w:rPr>
          <w:rFonts w:ascii="Calibri" w:hAnsi="Calibri" w:cs="Calibri"/>
          <w:lang w:val="et"/>
        </w:rPr>
      </w:pPr>
      <w:r w:rsidRPr="00354C53">
        <w:rPr>
          <w:rFonts w:ascii="Calibri" w:hAnsi="Calibri" w:cs="Calibri"/>
          <w:lang w:val="et"/>
        </w:rPr>
        <w:t>Data analysis was carried out in part in the High-Performance Computing Center of University of Tartu.</w:t>
      </w:r>
    </w:p>
    <w:p w14:paraId="0170621D" w14:textId="2405A836" w:rsidR="3CE88C83" w:rsidRDefault="3CE88C83" w:rsidP="3CE88C83">
      <w:pPr>
        <w:rPr>
          <w:rFonts w:ascii="Calibri" w:hAnsi="Calibri" w:cs="Calibri"/>
        </w:rPr>
      </w:pPr>
    </w:p>
    <w:p w14:paraId="50E0D57D" w14:textId="5A0CE4BA" w:rsidR="26D75DA0" w:rsidRDefault="00354C53" w:rsidP="3CE88C83">
      <w:pPr>
        <w:rPr>
          <w:rFonts w:ascii="Calibri" w:hAnsi="Calibri" w:cs="Calibri"/>
        </w:rPr>
      </w:pPr>
      <w:r w:rsidRPr="00354C53">
        <w:rPr>
          <w:rFonts w:ascii="Calibri" w:hAnsi="Calibri" w:cs="Calibri"/>
        </w:rPr>
        <w:t>The sub-cohort EstBB</w:t>
      </w:r>
      <w:r w:rsidR="26D75DA0" w:rsidRPr="3CE88C83">
        <w:rPr>
          <w:rFonts w:ascii="Calibri" w:hAnsi="Calibri" w:cs="Calibri"/>
        </w:rPr>
        <w:t xml:space="preserve">_1 is formed from over 41 000 participants who joined the Estonian Biobank before 2018, from 2002 to 2017. For EstBB2 sub-cohort questionnaires were conducted at the time of recruitment at the recruitment office or GP and for a subset of biobank participants, additional questionnaires have been filled as part of subsequent studies. EstBB_1 sub-cohort </w:t>
      </w:r>
      <w:proofErr w:type="gramStart"/>
      <w:r w:rsidR="26D75DA0" w:rsidRPr="3CE88C83">
        <w:rPr>
          <w:rFonts w:ascii="Calibri" w:hAnsi="Calibri" w:cs="Calibri"/>
        </w:rPr>
        <w:t>participants</w:t>
      </w:r>
      <w:proofErr w:type="gramEnd"/>
      <w:r w:rsidR="26D75DA0" w:rsidRPr="3CE88C83">
        <w:rPr>
          <w:rFonts w:ascii="Calibri" w:hAnsi="Calibri" w:cs="Calibri"/>
        </w:rPr>
        <w:t xml:space="preserve"> who joined the biobank several years ago may have a total of up to four different values of questionnaire answers. The answer of questionnaire is used which is closest to the beginning of the observation, 2014. For this study EstBB_1 sub-cohort is observed from 2014 to 2022, follow-ups from the electronic health records and death registry are conducted every year.</w:t>
      </w:r>
    </w:p>
    <w:p w14:paraId="182FA39E" w14:textId="0E44FE63" w:rsidR="3CE88C83" w:rsidRDefault="3CE88C83" w:rsidP="3CE88C83">
      <w:pPr>
        <w:rPr>
          <w:rFonts w:ascii="Calibri" w:hAnsi="Calibri" w:cs="Calibri"/>
        </w:rPr>
      </w:pPr>
    </w:p>
    <w:p w14:paraId="2DDD9C39" w14:textId="78A85981" w:rsidR="3CE88C83" w:rsidRDefault="3CE88C83" w:rsidP="3CE88C83">
      <w:pPr>
        <w:rPr>
          <w:rFonts w:ascii="Calibri" w:hAnsi="Calibri" w:cs="Calibri"/>
        </w:rPr>
      </w:pPr>
    </w:p>
    <w:p w14:paraId="504216E8" w14:textId="01C93A33" w:rsidR="00354C53" w:rsidRDefault="00354C53" w:rsidP="00354C53">
      <w:pPr>
        <w:rPr>
          <w:rFonts w:ascii="Calibri" w:hAnsi="Calibri" w:cs="Calibri"/>
        </w:rPr>
      </w:pPr>
      <w:r w:rsidRPr="0898E0C8">
        <w:rPr>
          <w:rFonts w:ascii="Calibri" w:hAnsi="Calibri" w:cs="Calibri"/>
        </w:rPr>
        <w:t>The sub-cohort EstBB</w:t>
      </w:r>
      <w:r w:rsidR="26DDE65C" w:rsidRPr="0898E0C8">
        <w:rPr>
          <w:rFonts w:ascii="Calibri" w:hAnsi="Calibri" w:cs="Calibri"/>
        </w:rPr>
        <w:t>_2</w:t>
      </w:r>
      <w:r w:rsidRPr="0898E0C8">
        <w:rPr>
          <w:rFonts w:ascii="Calibri" w:hAnsi="Calibri" w:cs="Calibri"/>
        </w:rPr>
        <w:t xml:space="preserve"> is formed from over 128 000 participants who joined the Estonian Biobank from 2018. For EstBB</w:t>
      </w:r>
      <w:r w:rsidR="7E8F055F" w:rsidRPr="0898E0C8">
        <w:rPr>
          <w:rFonts w:ascii="Calibri" w:hAnsi="Calibri" w:cs="Calibri"/>
        </w:rPr>
        <w:t>_2</w:t>
      </w:r>
      <w:r w:rsidRPr="0898E0C8">
        <w:rPr>
          <w:rFonts w:ascii="Calibri" w:hAnsi="Calibri" w:cs="Calibri"/>
        </w:rPr>
        <w:t xml:space="preserve"> sub-cohort questionnaires were sent electronically after recruitment. For this study EstBB</w:t>
      </w:r>
      <w:r w:rsidR="4F027B4F" w:rsidRPr="0898E0C8">
        <w:rPr>
          <w:rFonts w:ascii="Calibri" w:hAnsi="Calibri" w:cs="Calibri"/>
        </w:rPr>
        <w:t>_2</w:t>
      </w:r>
      <w:r w:rsidRPr="0898E0C8">
        <w:rPr>
          <w:rFonts w:ascii="Calibri" w:hAnsi="Calibri" w:cs="Calibri"/>
        </w:rPr>
        <w:t xml:space="preserve"> sub-cohort is observed from 2018 to 2022, </w:t>
      </w:r>
      <w:r w:rsidR="32B16184" w:rsidRPr="0898E0C8">
        <w:rPr>
          <w:rFonts w:ascii="Calibri" w:hAnsi="Calibri" w:cs="Calibri"/>
        </w:rPr>
        <w:t xml:space="preserve">via regular </w:t>
      </w:r>
      <w:r w:rsidRPr="0898E0C8">
        <w:rPr>
          <w:rFonts w:ascii="Calibri" w:hAnsi="Calibri" w:cs="Calibri"/>
        </w:rPr>
        <w:t>follow-up from electronic health records and death registry.</w:t>
      </w:r>
    </w:p>
    <w:p w14:paraId="4D53A209" w14:textId="77777777" w:rsidR="00DD3C92" w:rsidRDefault="00DD3C92" w:rsidP="00354C53">
      <w:pPr>
        <w:rPr>
          <w:rFonts w:ascii="Calibri" w:hAnsi="Calibri" w:cs="Calibri"/>
        </w:rPr>
      </w:pPr>
    </w:p>
    <w:p w14:paraId="5F37DAFC" w14:textId="33B7B827" w:rsidR="00DD3C92" w:rsidRDefault="00DD3C92" w:rsidP="00354C53">
      <w:pPr>
        <w:rPr>
          <w:rFonts w:ascii="Calibri" w:hAnsi="Calibri" w:cs="Calibri"/>
        </w:rPr>
      </w:pPr>
      <w:r>
        <w:rPr>
          <w:rFonts w:ascii="Calibri" w:hAnsi="Calibri" w:cs="Calibri" w:hint="eastAsia"/>
        </w:rPr>
        <w:t>Author list for Estonia Biobank Research team:</w:t>
      </w:r>
    </w:p>
    <w:tbl>
      <w:tblPr>
        <w:tblW w:w="5000" w:type="pct"/>
        <w:tblCellMar>
          <w:top w:w="55" w:type="dxa"/>
          <w:left w:w="55" w:type="dxa"/>
          <w:bottom w:w="55" w:type="dxa"/>
          <w:right w:w="55" w:type="dxa"/>
        </w:tblCellMar>
        <w:tblLook w:val="0000" w:firstRow="0" w:lastRow="0" w:firstColumn="0" w:lastColumn="0" w:noHBand="0" w:noVBand="0"/>
      </w:tblPr>
      <w:tblGrid>
        <w:gridCol w:w="3022"/>
        <w:gridCol w:w="3021"/>
        <w:gridCol w:w="3019"/>
      </w:tblGrid>
      <w:tr w:rsidR="005635FA" w:rsidRPr="005635FA" w14:paraId="3C3FB595" w14:textId="77777777" w:rsidTr="00CD3EA0">
        <w:tc>
          <w:tcPr>
            <w:tcW w:w="1667" w:type="pct"/>
            <w:tcBorders>
              <w:top w:val="single" w:sz="4" w:space="0" w:color="000000"/>
              <w:left w:val="single" w:sz="4" w:space="0" w:color="000000"/>
              <w:bottom w:val="single" w:sz="4" w:space="0" w:color="000000"/>
            </w:tcBorders>
          </w:tcPr>
          <w:p w14:paraId="21699BB8"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First name</w:t>
            </w:r>
          </w:p>
        </w:tc>
        <w:tc>
          <w:tcPr>
            <w:tcW w:w="1667" w:type="pct"/>
            <w:tcBorders>
              <w:top w:val="single" w:sz="4" w:space="0" w:color="000000"/>
              <w:left w:val="single" w:sz="4" w:space="0" w:color="000000"/>
              <w:bottom w:val="single" w:sz="4" w:space="0" w:color="000000"/>
              <w:right w:val="single" w:sz="4" w:space="0" w:color="000000"/>
            </w:tcBorders>
          </w:tcPr>
          <w:p w14:paraId="6B87B2B1"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Last name</w:t>
            </w:r>
          </w:p>
        </w:tc>
        <w:tc>
          <w:tcPr>
            <w:tcW w:w="1667" w:type="pct"/>
            <w:tcBorders>
              <w:top w:val="single" w:sz="4" w:space="0" w:color="000000"/>
              <w:left w:val="single" w:sz="4" w:space="0" w:color="000000"/>
              <w:bottom w:val="single" w:sz="4" w:space="0" w:color="000000"/>
              <w:right w:val="single" w:sz="4" w:space="0" w:color="000000"/>
            </w:tcBorders>
          </w:tcPr>
          <w:p w14:paraId="4FDF1544"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Affiliation</w:t>
            </w:r>
          </w:p>
        </w:tc>
      </w:tr>
      <w:tr w:rsidR="005635FA" w:rsidRPr="005635FA" w14:paraId="2567E37F" w14:textId="77777777" w:rsidTr="00CD3EA0">
        <w:tc>
          <w:tcPr>
            <w:tcW w:w="1667" w:type="pct"/>
            <w:tcBorders>
              <w:top w:val="single" w:sz="4" w:space="0" w:color="000000"/>
              <w:left w:val="single" w:sz="4" w:space="0" w:color="000000"/>
              <w:bottom w:val="single" w:sz="4" w:space="0" w:color="000000"/>
            </w:tcBorders>
          </w:tcPr>
          <w:p w14:paraId="7325F3D6"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Andres.</w:t>
            </w:r>
          </w:p>
        </w:tc>
        <w:tc>
          <w:tcPr>
            <w:tcW w:w="1667" w:type="pct"/>
            <w:tcBorders>
              <w:top w:val="single" w:sz="4" w:space="0" w:color="000000"/>
              <w:left w:val="single" w:sz="4" w:space="0" w:color="000000"/>
              <w:bottom w:val="single" w:sz="4" w:space="0" w:color="000000"/>
              <w:right w:val="single" w:sz="4" w:space="0" w:color="000000"/>
            </w:tcBorders>
          </w:tcPr>
          <w:p w14:paraId="1208495D"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proofErr w:type="spellStart"/>
            <w:r w:rsidRPr="005635FA">
              <w:rPr>
                <w:rFonts w:ascii="Calibri" w:eastAsia="Noto Serif CJK SC" w:hAnsi="Calibri" w:cs="Calibri"/>
                <w:sz w:val="24"/>
                <w:szCs w:val="24"/>
                <w:lang w:bidi="hi-IN"/>
                <w14:ligatures w14:val="none"/>
              </w:rPr>
              <w:t>Metspalu</w:t>
            </w:r>
            <w:proofErr w:type="spellEnd"/>
          </w:p>
        </w:tc>
        <w:tc>
          <w:tcPr>
            <w:tcW w:w="1667" w:type="pct"/>
            <w:tcBorders>
              <w:top w:val="single" w:sz="4" w:space="0" w:color="000000"/>
              <w:left w:val="single" w:sz="4" w:space="0" w:color="000000"/>
              <w:bottom w:val="single" w:sz="4" w:space="0" w:color="000000"/>
              <w:right w:val="single" w:sz="4" w:space="0" w:color="000000"/>
            </w:tcBorders>
          </w:tcPr>
          <w:p w14:paraId="62F3288F"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Estonian Genome Centre, Institute of Genomics, University of Tartu, Tartu, Estonia</w:t>
            </w:r>
          </w:p>
        </w:tc>
      </w:tr>
      <w:tr w:rsidR="005635FA" w:rsidRPr="005635FA" w14:paraId="0C2C7AA9" w14:textId="77777777" w:rsidTr="00CD3EA0">
        <w:tc>
          <w:tcPr>
            <w:tcW w:w="1667" w:type="pct"/>
            <w:tcBorders>
              <w:left w:val="single" w:sz="4" w:space="0" w:color="000000"/>
              <w:bottom w:val="single" w:sz="4" w:space="0" w:color="000000"/>
            </w:tcBorders>
          </w:tcPr>
          <w:p w14:paraId="1D8F480B"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Lili.</w:t>
            </w:r>
          </w:p>
        </w:tc>
        <w:tc>
          <w:tcPr>
            <w:tcW w:w="1667" w:type="pct"/>
            <w:tcBorders>
              <w:left w:val="single" w:sz="4" w:space="0" w:color="000000"/>
              <w:bottom w:val="single" w:sz="4" w:space="0" w:color="000000"/>
              <w:right w:val="single" w:sz="4" w:space="0" w:color="000000"/>
            </w:tcBorders>
          </w:tcPr>
          <w:p w14:paraId="1CCB9DB9"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Milani</w:t>
            </w:r>
          </w:p>
        </w:tc>
        <w:tc>
          <w:tcPr>
            <w:tcW w:w="1667" w:type="pct"/>
            <w:tcBorders>
              <w:left w:val="single" w:sz="4" w:space="0" w:color="000000"/>
              <w:bottom w:val="single" w:sz="4" w:space="0" w:color="000000"/>
              <w:right w:val="single" w:sz="4" w:space="0" w:color="000000"/>
            </w:tcBorders>
          </w:tcPr>
          <w:p w14:paraId="4A6E7FDF" w14:textId="77777777" w:rsidR="005635FA" w:rsidRPr="005635FA" w:rsidRDefault="005635FA" w:rsidP="005635FA">
            <w:pPr>
              <w:shd w:val="clear" w:color="auto" w:fill="FFFFFF"/>
              <w:spacing w:before="100" w:beforeAutospacing="1" w:after="120"/>
              <w:jc w:val="left"/>
              <w:rPr>
                <w:rFonts w:ascii="Calibri" w:eastAsia="SimSun" w:hAnsi="Calibri" w:cs="Calibri"/>
                <w:color w:val="222222"/>
                <w:kern w:val="0"/>
                <w:sz w:val="24"/>
                <w:szCs w:val="24"/>
                <w14:ligatures w14:val="none"/>
              </w:rPr>
            </w:pPr>
            <w:r w:rsidRPr="005635FA">
              <w:rPr>
                <w:rFonts w:ascii="Calibri" w:eastAsia="SimSun" w:hAnsi="Calibri" w:cs="Calibri"/>
                <w:color w:val="222222"/>
                <w:kern w:val="0"/>
                <w:sz w:val="24"/>
                <w:szCs w:val="24"/>
                <w14:ligatures w14:val="none"/>
              </w:rPr>
              <w:t>Estonian Genome Centre, Institute of Genomics, University of Tartu, Tartu, Estonia</w:t>
            </w:r>
          </w:p>
        </w:tc>
      </w:tr>
      <w:tr w:rsidR="005635FA" w:rsidRPr="005635FA" w14:paraId="4650F74B" w14:textId="77777777" w:rsidTr="00CD3EA0">
        <w:tc>
          <w:tcPr>
            <w:tcW w:w="1667" w:type="pct"/>
            <w:tcBorders>
              <w:left w:val="single" w:sz="4" w:space="0" w:color="000000"/>
              <w:bottom w:val="single" w:sz="4" w:space="0" w:color="000000"/>
            </w:tcBorders>
          </w:tcPr>
          <w:p w14:paraId="216A6769"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proofErr w:type="spellStart"/>
            <w:r w:rsidRPr="005635FA">
              <w:rPr>
                <w:rFonts w:ascii="Calibri" w:eastAsia="Noto Serif CJK SC" w:hAnsi="Calibri" w:cs="Calibri"/>
                <w:sz w:val="24"/>
                <w:szCs w:val="24"/>
                <w:lang w:bidi="hi-IN"/>
                <w14:ligatures w14:val="none"/>
              </w:rPr>
              <w:t>Tõnu</w:t>
            </w:r>
            <w:proofErr w:type="spellEnd"/>
          </w:p>
        </w:tc>
        <w:tc>
          <w:tcPr>
            <w:tcW w:w="1667" w:type="pct"/>
            <w:tcBorders>
              <w:left w:val="single" w:sz="4" w:space="0" w:color="000000"/>
              <w:bottom w:val="single" w:sz="4" w:space="0" w:color="000000"/>
              <w:right w:val="single" w:sz="4" w:space="0" w:color="000000"/>
            </w:tcBorders>
          </w:tcPr>
          <w:p w14:paraId="0A0DDB99"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Esko</w:t>
            </w:r>
          </w:p>
        </w:tc>
        <w:tc>
          <w:tcPr>
            <w:tcW w:w="1667" w:type="pct"/>
            <w:tcBorders>
              <w:left w:val="single" w:sz="4" w:space="0" w:color="000000"/>
              <w:bottom w:val="single" w:sz="4" w:space="0" w:color="000000"/>
              <w:right w:val="single" w:sz="4" w:space="0" w:color="000000"/>
            </w:tcBorders>
          </w:tcPr>
          <w:p w14:paraId="50AE35C0"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Estonian Genome Centre, Institute of Genomics, University of Tartu, Tartu, Estonia</w:t>
            </w:r>
          </w:p>
        </w:tc>
      </w:tr>
      <w:tr w:rsidR="005635FA" w:rsidRPr="005635FA" w14:paraId="717753C7" w14:textId="77777777" w:rsidTr="00CD3EA0">
        <w:tc>
          <w:tcPr>
            <w:tcW w:w="1667" w:type="pct"/>
            <w:tcBorders>
              <w:left w:val="single" w:sz="4" w:space="0" w:color="000000"/>
              <w:bottom w:val="single" w:sz="4" w:space="0" w:color="000000"/>
            </w:tcBorders>
          </w:tcPr>
          <w:p w14:paraId="2B2BCB58"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Mait</w:t>
            </w:r>
          </w:p>
        </w:tc>
        <w:tc>
          <w:tcPr>
            <w:tcW w:w="1667" w:type="pct"/>
            <w:tcBorders>
              <w:left w:val="single" w:sz="4" w:space="0" w:color="000000"/>
              <w:bottom w:val="single" w:sz="4" w:space="0" w:color="000000"/>
              <w:right w:val="single" w:sz="4" w:space="0" w:color="000000"/>
            </w:tcBorders>
          </w:tcPr>
          <w:p w14:paraId="4A24B34E"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proofErr w:type="spellStart"/>
            <w:r w:rsidRPr="005635FA">
              <w:rPr>
                <w:rFonts w:ascii="Calibri" w:eastAsia="Noto Serif CJK SC" w:hAnsi="Calibri" w:cs="Calibri"/>
                <w:sz w:val="24"/>
                <w:szCs w:val="24"/>
                <w:lang w:bidi="hi-IN"/>
                <w14:ligatures w14:val="none"/>
              </w:rPr>
              <w:t>Metspalu</w:t>
            </w:r>
            <w:proofErr w:type="spellEnd"/>
          </w:p>
        </w:tc>
        <w:tc>
          <w:tcPr>
            <w:tcW w:w="1667" w:type="pct"/>
            <w:tcBorders>
              <w:left w:val="single" w:sz="4" w:space="0" w:color="000000"/>
              <w:bottom w:val="single" w:sz="4" w:space="0" w:color="000000"/>
              <w:right w:val="single" w:sz="4" w:space="0" w:color="000000"/>
            </w:tcBorders>
          </w:tcPr>
          <w:p w14:paraId="7CFF83FC" w14:textId="77777777" w:rsidR="005635FA" w:rsidRPr="005635FA" w:rsidRDefault="005635FA" w:rsidP="005635FA">
            <w:pPr>
              <w:widowControl w:val="0"/>
              <w:suppressLineNumbers/>
              <w:suppressAutoHyphens/>
              <w:jc w:val="left"/>
              <w:rPr>
                <w:rFonts w:ascii="Calibri" w:eastAsia="Noto Serif CJK SC" w:hAnsi="Calibri" w:cs="Calibri"/>
                <w:sz w:val="24"/>
                <w:szCs w:val="24"/>
                <w:lang w:bidi="hi-IN"/>
                <w14:ligatures w14:val="none"/>
              </w:rPr>
            </w:pPr>
            <w:r w:rsidRPr="005635FA">
              <w:rPr>
                <w:rFonts w:ascii="Calibri" w:eastAsia="Noto Serif CJK SC" w:hAnsi="Calibri" w:cs="Calibri"/>
                <w:sz w:val="24"/>
                <w:szCs w:val="24"/>
                <w:lang w:bidi="hi-IN"/>
                <w14:ligatures w14:val="none"/>
              </w:rPr>
              <w:t>Estonian Biocentre, Institute of Genomics, University of Tartu, Tartu, Estonia</w:t>
            </w:r>
          </w:p>
        </w:tc>
      </w:tr>
    </w:tbl>
    <w:p w14:paraId="72224ABE" w14:textId="77777777" w:rsidR="00DD3C92" w:rsidRPr="005635FA" w:rsidRDefault="00DD3C92" w:rsidP="00354C53">
      <w:pPr>
        <w:rPr>
          <w:rFonts w:ascii="Calibri" w:hAnsi="Calibri" w:cs="Calibri"/>
        </w:rPr>
      </w:pPr>
    </w:p>
    <w:p w14:paraId="4380539E" w14:textId="77777777" w:rsidR="00354C53" w:rsidRPr="00354C53" w:rsidRDefault="00354C53" w:rsidP="00354C53">
      <w:pPr>
        <w:rPr>
          <w:rFonts w:ascii="Calibri" w:hAnsi="Calibri" w:cs="Calibri"/>
        </w:rPr>
      </w:pPr>
      <w:r w:rsidRPr="00354C53">
        <w:rPr>
          <w:rFonts w:ascii="Calibri" w:hAnsi="Calibri" w:cs="Calibri" w:hint="eastAsia"/>
        </w:rPr>
        <w:t xml:space="preserve">Reference for data collection and study design: </w:t>
      </w:r>
    </w:p>
    <w:p w14:paraId="2D14A852" w14:textId="3119F40A" w:rsidR="00354C53" w:rsidRPr="00354C53" w:rsidRDefault="00354C53" w:rsidP="00354C53">
      <w:pPr>
        <w:rPr>
          <w:rFonts w:ascii="Calibri" w:hAnsi="Calibri" w:cs="Calibri"/>
          <w:lang w:val="sv-SE"/>
        </w:rPr>
      </w:pPr>
      <w:r w:rsidRPr="00354C53">
        <w:rPr>
          <w:rFonts w:ascii="Calibri" w:hAnsi="Calibri" w:cs="Calibri" w:hint="eastAsia"/>
        </w:rPr>
        <w:t>1.</w:t>
      </w:r>
      <w:r w:rsidRPr="00354C53">
        <w:rPr>
          <w:rFonts w:ascii="Calibri" w:hAnsi="Calibri" w:cs="Calibri"/>
        </w:rPr>
        <w:t xml:space="preserve">Estonian Biobank. The University of Tartu Institute of Genomics. </w:t>
      </w:r>
      <w:r w:rsidRPr="00354C53">
        <w:rPr>
          <w:rFonts w:ascii="Calibri" w:hAnsi="Calibri" w:cs="Calibri"/>
          <w:lang w:val="sv-SE"/>
        </w:rPr>
        <w:t xml:space="preserve">2021. </w:t>
      </w:r>
      <w:hyperlink r:id="rId20">
        <w:r w:rsidRPr="006305E4">
          <w:rPr>
            <w:rStyle w:val="InternetLink"/>
            <w:lang w:val="sv-SE"/>
          </w:rPr>
          <w:t>https://genomics.ut.ee/en/content/estonian-biobank</w:t>
        </w:r>
      </w:hyperlink>
    </w:p>
    <w:p w14:paraId="0C8A160D" w14:textId="77777777" w:rsidR="00354C53" w:rsidRPr="00354C53" w:rsidRDefault="00354C53" w:rsidP="00354C53">
      <w:pPr>
        <w:rPr>
          <w:rFonts w:ascii="Calibri" w:hAnsi="Calibri" w:cs="Calibri"/>
        </w:rPr>
      </w:pPr>
      <w:r w:rsidRPr="00354C53">
        <w:rPr>
          <w:rFonts w:ascii="Calibri" w:hAnsi="Calibri" w:cs="Calibri" w:hint="eastAsia"/>
          <w:lang w:val="sv-SE"/>
        </w:rPr>
        <w:t>2.</w:t>
      </w:r>
      <w:r w:rsidRPr="00354C53">
        <w:rPr>
          <w:rFonts w:ascii="Calibri" w:hAnsi="Calibri" w:cs="Calibri"/>
          <w:lang w:val="sv-SE"/>
        </w:rPr>
        <w:t xml:space="preserve">Leitsalu L, </w:t>
      </w:r>
      <w:proofErr w:type="spellStart"/>
      <w:r w:rsidRPr="00354C53">
        <w:rPr>
          <w:rFonts w:ascii="Calibri" w:hAnsi="Calibri" w:cs="Calibri"/>
          <w:lang w:val="sv-SE"/>
        </w:rPr>
        <w:t>Haller</w:t>
      </w:r>
      <w:proofErr w:type="spellEnd"/>
      <w:r w:rsidRPr="00354C53">
        <w:rPr>
          <w:rFonts w:ascii="Calibri" w:hAnsi="Calibri" w:cs="Calibri"/>
          <w:lang w:val="sv-SE"/>
        </w:rPr>
        <w:t xml:space="preserve"> T, Esko T, et al. </w:t>
      </w:r>
      <w:r w:rsidRPr="00354C53">
        <w:rPr>
          <w:rFonts w:ascii="Calibri" w:hAnsi="Calibri" w:cs="Calibri"/>
        </w:rPr>
        <w:t xml:space="preserve">Cohort Profile: Estonian Biobank of the Estonian Genome Center, University of Tartu. </w:t>
      </w:r>
      <w:r w:rsidRPr="00354C53">
        <w:rPr>
          <w:rFonts w:ascii="Calibri" w:hAnsi="Calibri" w:cs="Calibri"/>
          <w:i/>
          <w:iCs/>
        </w:rPr>
        <w:t>Int J Epidemiol</w:t>
      </w:r>
      <w:r w:rsidRPr="00354C53">
        <w:rPr>
          <w:rFonts w:ascii="Calibri" w:hAnsi="Calibri" w:cs="Calibri"/>
        </w:rPr>
        <w:t>. 2015;44(4):1137-1147. doi:10.1093/</w:t>
      </w:r>
      <w:proofErr w:type="spellStart"/>
      <w:r w:rsidRPr="00354C53">
        <w:rPr>
          <w:rFonts w:ascii="Calibri" w:hAnsi="Calibri" w:cs="Calibri"/>
        </w:rPr>
        <w:t>ije</w:t>
      </w:r>
      <w:proofErr w:type="spellEnd"/>
      <w:r w:rsidRPr="00354C53">
        <w:rPr>
          <w:rFonts w:ascii="Calibri" w:hAnsi="Calibri" w:cs="Calibri"/>
        </w:rPr>
        <w:t>/dyt268</w:t>
      </w:r>
    </w:p>
    <w:p w14:paraId="759C7030" w14:textId="310DF6D3" w:rsidR="62F82DC5" w:rsidRDefault="62F82DC5" w:rsidP="3CE88C83">
      <w:pPr>
        <w:rPr>
          <w:rFonts w:ascii="Calibri" w:hAnsi="Calibri" w:cs="Calibri"/>
        </w:rPr>
      </w:pPr>
      <w:r w:rsidRPr="0898E0C8">
        <w:rPr>
          <w:rFonts w:ascii="Calibri" w:hAnsi="Calibri" w:cs="Calibri"/>
        </w:rPr>
        <w:t>3</w:t>
      </w:r>
      <w:r w:rsidR="13A63CC1" w:rsidRPr="0898E0C8">
        <w:rPr>
          <w:rFonts w:ascii="Calibri" w:hAnsi="Calibri" w:cs="Calibri"/>
        </w:rPr>
        <w:t>.</w:t>
      </w:r>
      <w:r w:rsidRPr="0898E0C8">
        <w:rPr>
          <w:rFonts w:ascii="Calibri" w:hAnsi="Calibri" w:cs="Calibri"/>
        </w:rPr>
        <w:t xml:space="preserve"> https://www.medrxiv.org/content/10.1101/2024.09.22.24313964v1.article-info</w:t>
      </w:r>
    </w:p>
    <w:p w14:paraId="287CB668" w14:textId="77777777" w:rsidR="00354C53" w:rsidRPr="00354C53" w:rsidRDefault="00354C53" w:rsidP="00354C53">
      <w:pPr>
        <w:rPr>
          <w:rFonts w:ascii="Calibri" w:hAnsi="Calibri" w:cs="Calibri"/>
        </w:rPr>
      </w:pPr>
    </w:p>
    <w:p w14:paraId="536E8AC6" w14:textId="77777777" w:rsidR="00354C53" w:rsidRPr="00354C53" w:rsidRDefault="00354C53" w:rsidP="00354C53">
      <w:pPr>
        <w:rPr>
          <w:rFonts w:ascii="Calibri" w:hAnsi="Calibri" w:cs="Calibri"/>
        </w:rPr>
      </w:pPr>
    </w:p>
    <w:p w14:paraId="52CEA359" w14:textId="4BB3E51F" w:rsidR="00354C53" w:rsidRPr="00354C53" w:rsidRDefault="00354C53" w:rsidP="00354C53">
      <w:pPr>
        <w:rPr>
          <w:rFonts w:ascii="Calibri" w:hAnsi="Calibri" w:cs="Calibri"/>
          <w:b/>
          <w:bCs/>
          <w:u w:val="single"/>
        </w:rPr>
      </w:pPr>
      <w:proofErr w:type="spellStart"/>
      <w:r w:rsidRPr="00354C53">
        <w:rPr>
          <w:rFonts w:ascii="Calibri" w:hAnsi="Calibri" w:cs="Calibri"/>
          <w:b/>
          <w:bCs/>
          <w:u w:val="single"/>
        </w:rPr>
        <w:t>GCAT</w:t>
      </w:r>
      <w:r w:rsidR="00F34764">
        <w:rPr>
          <w:rFonts w:ascii="Calibri" w:hAnsi="Calibri" w:cs="Calibri"/>
          <w:b/>
          <w:bCs/>
          <w:u w:val="single"/>
        </w:rPr>
        <w:t>|Genomes</w:t>
      </w:r>
      <w:proofErr w:type="spellEnd"/>
      <w:r w:rsidR="00F34764">
        <w:rPr>
          <w:rFonts w:ascii="Calibri" w:hAnsi="Calibri" w:cs="Calibri"/>
          <w:b/>
          <w:bCs/>
          <w:u w:val="single"/>
        </w:rPr>
        <w:t xml:space="preserve"> for Life</w:t>
      </w:r>
    </w:p>
    <w:p w14:paraId="5C5D69DE" w14:textId="2C5C9CBA" w:rsidR="00354C53" w:rsidRPr="006305E4" w:rsidRDefault="00354C53" w:rsidP="00354C53">
      <w:r w:rsidRPr="00354C53">
        <w:rPr>
          <w:rFonts w:ascii="Calibri" w:hAnsi="Calibri" w:cs="Calibri"/>
        </w:rPr>
        <w:t>The</w:t>
      </w:r>
      <w:r w:rsidR="00F34764">
        <w:rPr>
          <w:rFonts w:ascii="Calibri" w:hAnsi="Calibri" w:cs="Calibri"/>
        </w:rPr>
        <w:t xml:space="preserve"> </w:t>
      </w:r>
      <w:r w:rsidRPr="00354C53">
        <w:rPr>
          <w:rFonts w:ascii="Calibri" w:hAnsi="Calibri" w:cs="Calibri"/>
        </w:rPr>
        <w:t>GCAT Cohort</w:t>
      </w:r>
      <w:r w:rsidR="00F34764">
        <w:rPr>
          <w:rFonts w:ascii="Calibri" w:hAnsi="Calibri" w:cs="Calibri"/>
        </w:rPr>
        <w:t xml:space="preserve"> </w:t>
      </w:r>
      <w:r w:rsidRPr="00354C53">
        <w:rPr>
          <w:rFonts w:ascii="Calibri" w:hAnsi="Calibri" w:cs="Calibri"/>
        </w:rPr>
        <w:t xml:space="preserve">is a population-based study from Catalonia, established with active follow-up to explore various health outcomes. Between </w:t>
      </w:r>
      <w:r w:rsidR="00F34764">
        <w:rPr>
          <w:rFonts w:ascii="Calibri" w:hAnsi="Calibri" w:cs="Calibri"/>
        </w:rPr>
        <w:t>2014</w:t>
      </w:r>
      <w:r w:rsidRPr="00354C53">
        <w:rPr>
          <w:rFonts w:ascii="Calibri" w:hAnsi="Calibri" w:cs="Calibri"/>
        </w:rPr>
        <w:t xml:space="preserve"> and 2018,</w:t>
      </w:r>
      <w:r w:rsidR="00F34764">
        <w:rPr>
          <w:rFonts w:ascii="Calibri" w:hAnsi="Calibri" w:cs="Calibri"/>
        </w:rPr>
        <w:t xml:space="preserve"> </w:t>
      </w:r>
      <w:r w:rsidRPr="00354C53">
        <w:rPr>
          <w:rFonts w:ascii="Calibri" w:hAnsi="Calibri" w:cs="Calibri"/>
        </w:rPr>
        <w:t>participants aged 40 to 65 were voluntarily recruited, primarily through blood and tissue donation centers of the Blood and Tissue Bank of Catalonia</w:t>
      </w:r>
      <w:r w:rsidR="00F34764">
        <w:rPr>
          <w:rFonts w:ascii="Calibri" w:hAnsi="Calibri" w:cs="Calibri"/>
        </w:rPr>
        <w:t xml:space="preserve"> (BST),</w:t>
      </w:r>
      <w:r w:rsidRPr="00354C53">
        <w:rPr>
          <w:rFonts w:ascii="Calibri" w:hAnsi="Calibri" w:cs="Calibri"/>
        </w:rPr>
        <w:t xml:space="preserve"> though participation was not limited to regular donors, only living in Catalonia was the restriction criteria to participate.</w:t>
      </w:r>
      <w:r w:rsidR="00F34764">
        <w:rPr>
          <w:rFonts w:ascii="Calibri" w:hAnsi="Calibri" w:cs="Calibri"/>
        </w:rPr>
        <w:t xml:space="preserve"> </w:t>
      </w:r>
      <w:r w:rsidRPr="00354C53">
        <w:rPr>
          <w:rFonts w:ascii="Calibri" w:hAnsi="Calibri" w:cs="Calibri"/>
        </w:rPr>
        <w:t>All participants provided informed consent, allowing access to their electronic health records (EHRs) from the public healthcare system for yearly passive follow-up (2010-2024), under the PADRIS framework. Active follow-up has been conducted in 2018, 2020, 2021, 2023.</w:t>
      </w:r>
      <w:r w:rsidR="00F34764">
        <w:rPr>
          <w:rFonts w:ascii="Calibri" w:hAnsi="Calibri" w:cs="Calibri"/>
        </w:rPr>
        <w:t xml:space="preserve"> </w:t>
      </w:r>
      <w:r w:rsidRPr="00354C53">
        <w:rPr>
          <w:rFonts w:ascii="Calibri" w:hAnsi="Calibri" w:cs="Calibri"/>
        </w:rPr>
        <w:t>They also agreed to be contacted regularly to provide updates on lifestyle factors and additional health information.</w:t>
      </w:r>
    </w:p>
    <w:p w14:paraId="06B35001" w14:textId="5F84CF9B" w:rsidR="00354C53" w:rsidRPr="00354C53" w:rsidRDefault="00354C53" w:rsidP="00354C53">
      <w:pPr>
        <w:rPr>
          <w:rFonts w:ascii="Calibri" w:hAnsi="Calibri" w:cs="Calibri"/>
        </w:rPr>
      </w:pPr>
      <w:r w:rsidRPr="00354C53">
        <w:rPr>
          <w:rFonts w:ascii="Calibri" w:hAnsi="Calibri" w:cs="Calibri"/>
        </w:rPr>
        <w:t xml:space="preserve">Data collection included anthropometric measurements, blood samples, and comprehensive self-reported questionnaires covering sociodemographic factors, lifestyle habits, </w:t>
      </w:r>
      <w:r w:rsidR="00421584">
        <w:rPr>
          <w:rFonts w:ascii="Calibri" w:hAnsi="Calibri" w:cs="Calibri"/>
        </w:rPr>
        <w:t>geocoded exposures,</w:t>
      </w:r>
      <w:r w:rsidR="00F34764">
        <w:rPr>
          <w:rFonts w:ascii="Calibri" w:hAnsi="Calibri" w:cs="Calibri"/>
        </w:rPr>
        <w:t xml:space="preserve"> </w:t>
      </w:r>
      <w:r w:rsidRPr="00354C53">
        <w:rPr>
          <w:rFonts w:ascii="Calibri" w:hAnsi="Calibri" w:cs="Calibri"/>
        </w:rPr>
        <w:t xml:space="preserve">and health </w:t>
      </w:r>
      <w:r w:rsidRPr="00354C53">
        <w:rPr>
          <w:rFonts w:ascii="Calibri" w:hAnsi="Calibri" w:cs="Calibri"/>
        </w:rPr>
        <w:lastRenderedPageBreak/>
        <w:t xml:space="preserve">conditions. For a subset of participants, </w:t>
      </w:r>
      <w:r w:rsidR="00F34764">
        <w:rPr>
          <w:rFonts w:ascii="Calibri" w:hAnsi="Calibri" w:cs="Calibri"/>
        </w:rPr>
        <w:t>multi-omics</w:t>
      </w:r>
      <w:r w:rsidRPr="00354C53">
        <w:rPr>
          <w:rFonts w:ascii="Calibri" w:hAnsi="Calibri" w:cs="Calibri"/>
        </w:rPr>
        <w:t xml:space="preserve"> data has been generated, including genotyping (SNP-Array), whole-genome sequencing (WGS), metabolomics, proteomics, and epigenetic information. Participants maintain the right to opt-out or withdraw consent for specific aspects of the research.</w:t>
      </w:r>
    </w:p>
    <w:p w14:paraId="2810EE7D" w14:textId="77777777" w:rsidR="00354C53" w:rsidRPr="00354C53" w:rsidRDefault="00354C53" w:rsidP="00354C53">
      <w:pPr>
        <w:rPr>
          <w:rFonts w:ascii="Calibri" w:hAnsi="Calibri" w:cs="Calibri"/>
        </w:rPr>
      </w:pPr>
      <w:r w:rsidRPr="00354C53">
        <w:rPr>
          <w:rFonts w:ascii="Calibri" w:hAnsi="Calibri" w:cs="Calibri"/>
        </w:rPr>
        <w:t xml:space="preserve">The study protocol is outlined in </w:t>
      </w:r>
      <w:proofErr w:type="spellStart"/>
      <w:r w:rsidRPr="00354C53">
        <w:rPr>
          <w:rFonts w:ascii="Calibri" w:hAnsi="Calibri" w:cs="Calibri"/>
        </w:rPr>
        <w:t>Obón-Santacana</w:t>
      </w:r>
      <w:proofErr w:type="spellEnd"/>
      <w:r w:rsidRPr="00354C53">
        <w:rPr>
          <w:rFonts w:ascii="Calibri" w:hAnsi="Calibri" w:cs="Calibri"/>
        </w:rPr>
        <w:t xml:space="preserve"> et al. (2018) and flagship paper (</w:t>
      </w:r>
      <w:r w:rsidRPr="00354C53">
        <w:rPr>
          <w:rFonts w:ascii="Calibri" w:hAnsi="Calibri" w:cs="Calibri"/>
          <w:i/>
          <w:iCs/>
        </w:rPr>
        <w:t>1-3</w:t>
      </w:r>
      <w:r w:rsidRPr="00354C53">
        <w:rPr>
          <w:rFonts w:ascii="Calibri" w:hAnsi="Calibri" w:cs="Calibri"/>
        </w:rPr>
        <w:t xml:space="preserve">). The GCAT study was approved by the Germans Trias </w:t>
      </w:r>
      <w:proofErr w:type="spellStart"/>
      <w:r w:rsidRPr="00354C53">
        <w:rPr>
          <w:rFonts w:ascii="Calibri" w:hAnsi="Calibri" w:cs="Calibri"/>
        </w:rPr>
        <w:t>i</w:t>
      </w:r>
      <w:proofErr w:type="spellEnd"/>
      <w:r w:rsidRPr="00354C53">
        <w:rPr>
          <w:rFonts w:ascii="Calibri" w:hAnsi="Calibri" w:cs="Calibri"/>
        </w:rPr>
        <w:t xml:space="preserve"> Pujol University Hospital Ethical Committee (PI-13-020).</w:t>
      </w:r>
    </w:p>
    <w:p w14:paraId="2C99E6C3" w14:textId="77777777" w:rsidR="00354C53" w:rsidRPr="00354C53" w:rsidRDefault="00354C53" w:rsidP="00354C53">
      <w:pPr>
        <w:rPr>
          <w:rFonts w:ascii="Calibri" w:hAnsi="Calibri" w:cs="Calibri"/>
        </w:rPr>
      </w:pPr>
      <w:r w:rsidRPr="00354C53">
        <w:rPr>
          <w:rFonts w:ascii="Calibri" w:hAnsi="Calibri" w:cs="Calibri"/>
        </w:rPr>
        <w:t>1. I. Galvan-</w:t>
      </w:r>
      <w:proofErr w:type="spellStart"/>
      <w:r w:rsidRPr="00354C53">
        <w:rPr>
          <w:rFonts w:ascii="Calibri" w:hAnsi="Calibri" w:cs="Calibri"/>
        </w:rPr>
        <w:t>Femenia</w:t>
      </w:r>
      <w:proofErr w:type="spellEnd"/>
      <w:r w:rsidRPr="00354C53">
        <w:rPr>
          <w:rFonts w:ascii="Calibri" w:hAnsi="Calibri" w:cs="Calibri"/>
        </w:rPr>
        <w:t xml:space="preserve"> et al., </w:t>
      </w:r>
      <w:proofErr w:type="spellStart"/>
      <w:r w:rsidRPr="00354C53">
        <w:rPr>
          <w:rFonts w:ascii="Calibri" w:hAnsi="Calibri" w:cs="Calibri"/>
        </w:rPr>
        <w:t>Multitrait</w:t>
      </w:r>
      <w:proofErr w:type="spellEnd"/>
      <w:r w:rsidRPr="00354C53">
        <w:rPr>
          <w:rFonts w:ascii="Calibri" w:hAnsi="Calibri" w:cs="Calibri"/>
        </w:rPr>
        <w:t xml:space="preserve"> genome association analysis identifies new susceptibility genes for human anthropometric variation in the GCAT cohort. J Med Genet 55, 765-778 (2018).</w:t>
      </w:r>
    </w:p>
    <w:p w14:paraId="273686E8" w14:textId="77777777" w:rsidR="00354C53" w:rsidRPr="00354C53" w:rsidRDefault="00354C53" w:rsidP="00354C53">
      <w:pPr>
        <w:rPr>
          <w:rFonts w:ascii="Calibri" w:hAnsi="Calibri" w:cs="Calibri"/>
        </w:rPr>
      </w:pPr>
      <w:r w:rsidRPr="00354C53">
        <w:rPr>
          <w:rFonts w:ascii="Calibri" w:hAnsi="Calibri" w:cs="Calibri"/>
        </w:rPr>
        <w:t>2. M. Obon-</w:t>
      </w:r>
      <w:proofErr w:type="spellStart"/>
      <w:r w:rsidRPr="00354C53">
        <w:rPr>
          <w:rFonts w:ascii="Calibri" w:hAnsi="Calibri" w:cs="Calibri"/>
        </w:rPr>
        <w:t>Santacana</w:t>
      </w:r>
      <w:proofErr w:type="spellEnd"/>
      <w:r w:rsidRPr="00354C53">
        <w:rPr>
          <w:rFonts w:ascii="Calibri" w:hAnsi="Calibri" w:cs="Calibri"/>
        </w:rPr>
        <w:t xml:space="preserve"> et al., </w:t>
      </w:r>
      <w:proofErr w:type="spellStart"/>
      <w:r w:rsidRPr="00354C53">
        <w:rPr>
          <w:rFonts w:ascii="Calibri" w:hAnsi="Calibri" w:cs="Calibri"/>
        </w:rPr>
        <w:t>GCAT|Genomes</w:t>
      </w:r>
      <w:proofErr w:type="spellEnd"/>
      <w:r w:rsidRPr="00354C53">
        <w:rPr>
          <w:rFonts w:ascii="Calibri" w:hAnsi="Calibri" w:cs="Calibri"/>
        </w:rPr>
        <w:t xml:space="preserve"> for life: a prospective cohort study of the genomes of Catalonia. BMJ Open 8, e018324 (2018).</w:t>
      </w:r>
    </w:p>
    <w:p w14:paraId="71E2315E" w14:textId="77777777" w:rsidR="00354C53" w:rsidRPr="00354C53" w:rsidRDefault="00354C53" w:rsidP="00354C53">
      <w:pPr>
        <w:rPr>
          <w:rFonts w:ascii="Calibri" w:hAnsi="Calibri" w:cs="Calibri"/>
        </w:rPr>
      </w:pPr>
      <w:r w:rsidRPr="00354C53">
        <w:rPr>
          <w:rFonts w:ascii="Calibri" w:hAnsi="Calibri" w:cs="Calibri"/>
        </w:rPr>
        <w:t xml:space="preserve">3. J. Valls-Margarit et al., </w:t>
      </w:r>
      <w:proofErr w:type="spellStart"/>
      <w:r w:rsidRPr="00354C53">
        <w:rPr>
          <w:rFonts w:ascii="Calibri" w:hAnsi="Calibri" w:cs="Calibri"/>
        </w:rPr>
        <w:t>GCAT|Panel</w:t>
      </w:r>
      <w:proofErr w:type="spellEnd"/>
      <w:r w:rsidRPr="00354C53">
        <w:rPr>
          <w:rFonts w:ascii="Calibri" w:hAnsi="Calibri" w:cs="Calibri"/>
        </w:rPr>
        <w:t>, a comprehensive structural variant haplotype map of the Iberian population from high-coverage whole-genome sequencing. Nucleic Acids Res 50, 2464-2479 (2022).</w:t>
      </w:r>
    </w:p>
    <w:p w14:paraId="0D8CE11B" w14:textId="77777777" w:rsidR="00354C53" w:rsidRPr="00284211" w:rsidRDefault="00354C53" w:rsidP="00354C53">
      <w:pPr>
        <w:rPr>
          <w:rFonts w:ascii="Calibri" w:hAnsi="Calibri" w:cs="Calibri"/>
        </w:rPr>
      </w:pPr>
    </w:p>
    <w:p w14:paraId="455CF6C4" w14:textId="77777777" w:rsidR="00415E92" w:rsidRPr="00284211" w:rsidRDefault="00415E92" w:rsidP="00354C53">
      <w:pPr>
        <w:rPr>
          <w:rFonts w:ascii="Calibri" w:hAnsi="Calibri" w:cs="Calibri"/>
        </w:rPr>
      </w:pPr>
    </w:p>
    <w:p w14:paraId="70A48952" w14:textId="77777777" w:rsidR="00354C53" w:rsidRPr="00354C53" w:rsidRDefault="00354C53" w:rsidP="00354C53">
      <w:pPr>
        <w:rPr>
          <w:rFonts w:ascii="Calibri" w:hAnsi="Calibri" w:cs="Calibri"/>
          <w:b/>
          <w:bCs/>
          <w:u w:val="single"/>
        </w:rPr>
      </w:pPr>
      <w:r w:rsidRPr="00354C53">
        <w:rPr>
          <w:rFonts w:ascii="Calibri" w:hAnsi="Calibri" w:cs="Calibri"/>
          <w:b/>
          <w:bCs/>
          <w:u w:val="single"/>
        </w:rPr>
        <w:t>HAPIEE</w:t>
      </w:r>
    </w:p>
    <w:p w14:paraId="47BAC442" w14:textId="77777777" w:rsidR="00596E2D" w:rsidRPr="00596E2D" w:rsidRDefault="00596E2D" w:rsidP="00596E2D">
      <w:pPr>
        <w:rPr>
          <w:rFonts w:ascii="Calibri" w:hAnsi="Calibri" w:cs="Calibri"/>
        </w:rPr>
      </w:pPr>
      <w:r w:rsidRPr="00596E2D">
        <w:rPr>
          <w:rFonts w:ascii="Calibri" w:hAnsi="Calibri" w:cs="Calibri"/>
        </w:rPr>
        <w:t xml:space="preserve">Health, Alcohol and Psychosocial factors In Eastern Europe (HAPIEE) is the ongoing longitudinal cohort study that was established to investigate the effects of dietary factors, alcohol consumption and psychosocial factors on </w:t>
      </w:r>
      <w:proofErr w:type="gramStart"/>
      <w:r w:rsidRPr="00596E2D">
        <w:rPr>
          <w:rFonts w:ascii="Calibri" w:hAnsi="Calibri" w:cs="Calibri"/>
        </w:rPr>
        <w:t>the health</w:t>
      </w:r>
      <w:proofErr w:type="gramEnd"/>
      <w:r w:rsidRPr="00596E2D">
        <w:rPr>
          <w:rFonts w:ascii="Calibri" w:hAnsi="Calibri" w:cs="Calibri"/>
        </w:rPr>
        <w:t xml:space="preserve">. The baseline investigation was carried out in 2002-2005 with a total of 29,847 recruited women and men aged 45-69 years. The participants were recruited in four Eastern European countries, including the Czech Republic, Poland, Lithuania and Russia. Data collection included anthropometric and blood pressure measurements, spirometry, grip strength, walk speed, examination of cognitive functions, and blood sampling. The baseline survey was funded by </w:t>
      </w:r>
      <w:proofErr w:type="spellStart"/>
      <w:r w:rsidRPr="00596E2D">
        <w:rPr>
          <w:rFonts w:ascii="Calibri" w:hAnsi="Calibri" w:cs="Calibri"/>
        </w:rPr>
        <w:t>Wellcome</w:t>
      </w:r>
      <w:proofErr w:type="spellEnd"/>
      <w:r w:rsidRPr="00596E2D">
        <w:rPr>
          <w:rFonts w:ascii="Calibri" w:hAnsi="Calibri" w:cs="Calibri"/>
        </w:rPr>
        <w:t xml:space="preserve"> Trust and McArthur Foundation. For this </w:t>
      </w:r>
      <w:proofErr w:type="gramStart"/>
      <w:r w:rsidRPr="00596E2D">
        <w:rPr>
          <w:rFonts w:ascii="Calibri" w:hAnsi="Calibri" w:cs="Calibri"/>
        </w:rPr>
        <w:t>particular study</w:t>
      </w:r>
      <w:proofErr w:type="gramEnd"/>
      <w:r w:rsidRPr="00596E2D">
        <w:rPr>
          <w:rFonts w:ascii="Calibri" w:hAnsi="Calibri" w:cs="Calibri"/>
        </w:rPr>
        <w:t xml:space="preserve">, only data from the Czech arm of the HAPIEE study was utilized. The follow-up investigation was conducted in 2023-2024 and was supported by the RECETOX Research Infrastructure and by the NPO „Systemic Risk </w:t>
      </w:r>
      <w:proofErr w:type="gramStart"/>
      <w:r w:rsidRPr="00596E2D">
        <w:rPr>
          <w:rFonts w:ascii="Calibri" w:hAnsi="Calibri" w:cs="Calibri"/>
        </w:rPr>
        <w:t>Institute“ (</w:t>
      </w:r>
      <w:proofErr w:type="gramEnd"/>
      <w:r w:rsidRPr="00596E2D">
        <w:rPr>
          <w:rFonts w:ascii="Calibri" w:hAnsi="Calibri" w:cs="Calibri"/>
        </w:rPr>
        <w:t xml:space="preserve">LX22NPO5101), funded by European Union – Next Generation EU (Ministry of Education, Youth and Sports, NPO: EXCELES). All participants provided informed consent, and the institutional ethics committees approved the study. </w:t>
      </w:r>
    </w:p>
    <w:p w14:paraId="630803F2" w14:textId="77777777" w:rsidR="00596E2D" w:rsidRPr="00596E2D" w:rsidRDefault="00596E2D" w:rsidP="00596E2D">
      <w:pPr>
        <w:rPr>
          <w:rFonts w:ascii="Calibri" w:hAnsi="Calibri" w:cs="Calibri"/>
        </w:rPr>
      </w:pPr>
    </w:p>
    <w:p w14:paraId="458C514D" w14:textId="77777777" w:rsidR="00596E2D" w:rsidRPr="00596E2D" w:rsidRDefault="00596E2D" w:rsidP="00596E2D">
      <w:pPr>
        <w:numPr>
          <w:ilvl w:val="0"/>
          <w:numId w:val="17"/>
        </w:numPr>
        <w:rPr>
          <w:rFonts w:ascii="Calibri" w:hAnsi="Calibri" w:cs="Calibri"/>
        </w:rPr>
      </w:pPr>
      <w:proofErr w:type="spellStart"/>
      <w:r w:rsidRPr="00596E2D">
        <w:rPr>
          <w:rFonts w:ascii="Calibri" w:hAnsi="Calibri" w:cs="Calibri"/>
        </w:rPr>
        <w:t>Peasey</w:t>
      </w:r>
      <w:proofErr w:type="spellEnd"/>
      <w:r w:rsidRPr="00596E2D">
        <w:rPr>
          <w:rFonts w:ascii="Calibri" w:hAnsi="Calibri" w:cs="Calibri"/>
        </w:rPr>
        <w:t xml:space="preserve"> A, Bobak M, </w:t>
      </w:r>
      <w:proofErr w:type="spellStart"/>
      <w:r w:rsidRPr="00596E2D">
        <w:rPr>
          <w:rFonts w:ascii="Calibri" w:hAnsi="Calibri" w:cs="Calibri"/>
        </w:rPr>
        <w:t>Kubinova</w:t>
      </w:r>
      <w:proofErr w:type="spellEnd"/>
      <w:r w:rsidRPr="00596E2D">
        <w:rPr>
          <w:rFonts w:ascii="Calibri" w:hAnsi="Calibri" w:cs="Calibri"/>
        </w:rPr>
        <w:t xml:space="preserve"> R, </w:t>
      </w:r>
      <w:proofErr w:type="spellStart"/>
      <w:r w:rsidRPr="00596E2D">
        <w:rPr>
          <w:rFonts w:ascii="Calibri" w:hAnsi="Calibri" w:cs="Calibri"/>
        </w:rPr>
        <w:t>Malyutina</w:t>
      </w:r>
      <w:proofErr w:type="spellEnd"/>
      <w:r w:rsidRPr="00596E2D">
        <w:rPr>
          <w:rFonts w:ascii="Calibri" w:hAnsi="Calibri" w:cs="Calibri"/>
        </w:rPr>
        <w:t xml:space="preserve"> S, Pajak A, </w:t>
      </w:r>
      <w:proofErr w:type="spellStart"/>
      <w:r w:rsidRPr="00596E2D">
        <w:rPr>
          <w:rFonts w:ascii="Calibri" w:hAnsi="Calibri" w:cs="Calibri"/>
        </w:rPr>
        <w:t>Tamosiunas</w:t>
      </w:r>
      <w:proofErr w:type="spellEnd"/>
      <w:r w:rsidRPr="00596E2D">
        <w:rPr>
          <w:rFonts w:ascii="Calibri" w:hAnsi="Calibri" w:cs="Calibri"/>
        </w:rPr>
        <w:t xml:space="preserve"> A, Pikhart H, Nicholson A, Marmot M. Determinants of cardiovascular disease and other non-communicable diseases in Central and Eastern Europe: rationale and design of the HAPIEE study. BMC Public Health. 2006; 6:255. </w:t>
      </w:r>
      <w:proofErr w:type="spellStart"/>
      <w:r w:rsidRPr="00596E2D">
        <w:rPr>
          <w:rFonts w:ascii="Calibri" w:hAnsi="Calibri" w:cs="Calibri"/>
        </w:rPr>
        <w:t>doi</w:t>
      </w:r>
      <w:proofErr w:type="spellEnd"/>
      <w:r w:rsidRPr="00596E2D">
        <w:rPr>
          <w:rFonts w:ascii="Calibri" w:hAnsi="Calibri" w:cs="Calibri"/>
        </w:rPr>
        <w:t>: 10.1186/1471-2458-6-255.</w:t>
      </w:r>
    </w:p>
    <w:p w14:paraId="3317D083" w14:textId="77777777" w:rsidR="00596E2D" w:rsidRPr="00596E2D" w:rsidRDefault="00596E2D" w:rsidP="00596E2D">
      <w:pPr>
        <w:rPr>
          <w:rFonts w:ascii="Calibri" w:hAnsi="Calibri" w:cs="Calibri"/>
        </w:rPr>
      </w:pPr>
    </w:p>
    <w:p w14:paraId="520F002A" w14:textId="77777777" w:rsidR="00354C53" w:rsidRPr="00354C53" w:rsidRDefault="00354C53" w:rsidP="00354C53">
      <w:pPr>
        <w:rPr>
          <w:rFonts w:ascii="Calibri" w:hAnsi="Calibri" w:cs="Calibri"/>
        </w:rPr>
      </w:pPr>
    </w:p>
    <w:p w14:paraId="24863462" w14:textId="77777777" w:rsidR="00354C53" w:rsidRPr="00354C53" w:rsidRDefault="00354C53" w:rsidP="00354C53">
      <w:pPr>
        <w:rPr>
          <w:rFonts w:ascii="Calibri" w:hAnsi="Calibri" w:cs="Calibri"/>
          <w:b/>
          <w:bCs/>
          <w:u w:val="single"/>
        </w:rPr>
      </w:pPr>
      <w:r w:rsidRPr="00354C53">
        <w:rPr>
          <w:rFonts w:ascii="Calibri" w:hAnsi="Calibri" w:cs="Calibri"/>
          <w:b/>
          <w:bCs/>
          <w:u w:val="single"/>
        </w:rPr>
        <w:t>Lifelines</w:t>
      </w:r>
    </w:p>
    <w:p w14:paraId="4B94675F" w14:textId="40C216EA" w:rsidR="00354C53" w:rsidRPr="00354C53" w:rsidRDefault="00354C53" w:rsidP="00C12DB2">
      <w:pPr>
        <w:rPr>
          <w:rFonts w:ascii="Calibri" w:hAnsi="Calibri" w:cs="Calibri"/>
        </w:rPr>
      </w:pPr>
      <w:proofErr w:type="gramStart"/>
      <w:r w:rsidRPr="00354C53">
        <w:rPr>
          <w:rFonts w:ascii="Calibri" w:hAnsi="Calibri" w:cs="Calibri" w:hint="eastAsia"/>
        </w:rPr>
        <w:t xml:space="preserve">Lifelines </w:t>
      </w:r>
      <w:r w:rsidR="00C12DB2">
        <w:rPr>
          <w:rFonts w:ascii="Calibri" w:hAnsi="Calibri" w:cs="Calibri"/>
        </w:rPr>
        <w:t xml:space="preserve"> </w:t>
      </w:r>
      <w:r w:rsidR="00C12DB2" w:rsidRPr="00C12DB2">
        <w:rPr>
          <w:rFonts w:ascii="Calibri" w:hAnsi="Calibri" w:cs="Calibri"/>
        </w:rPr>
        <w:t>is</w:t>
      </w:r>
      <w:proofErr w:type="gramEnd"/>
      <w:r w:rsidR="00C12DB2" w:rsidRPr="00C12DB2">
        <w:rPr>
          <w:rFonts w:ascii="Calibri" w:hAnsi="Calibri" w:cs="Calibri"/>
        </w:rPr>
        <w:t xml:space="preserve"> a multi-disciplinary prospective population-based cohort study examining in a unique three-generation design the health and health-related </w:t>
      </w:r>
      <w:proofErr w:type="spellStart"/>
      <w:r w:rsidR="00C12DB2" w:rsidRPr="00C12DB2">
        <w:rPr>
          <w:rFonts w:ascii="Calibri" w:hAnsi="Calibri" w:cs="Calibri"/>
        </w:rPr>
        <w:t>behaviours</w:t>
      </w:r>
      <w:proofErr w:type="spellEnd"/>
      <w:r w:rsidR="00C12DB2" w:rsidRPr="00C12DB2">
        <w:rPr>
          <w:rFonts w:ascii="Calibri" w:hAnsi="Calibri" w:cs="Calibri"/>
        </w:rPr>
        <w:t xml:space="preserve"> of 167,729 persons living in the North of the Netherlands. It employs a broad range of investigative procedures in assessing the biomedical, socio-demographic, </w:t>
      </w:r>
      <w:proofErr w:type="spellStart"/>
      <w:r w:rsidR="00C12DB2" w:rsidRPr="00C12DB2">
        <w:rPr>
          <w:rFonts w:ascii="Calibri" w:hAnsi="Calibri" w:cs="Calibri"/>
        </w:rPr>
        <w:t>behavioural</w:t>
      </w:r>
      <w:proofErr w:type="spellEnd"/>
      <w:r w:rsidR="00C12DB2" w:rsidRPr="00C12DB2">
        <w:rPr>
          <w:rFonts w:ascii="Calibri" w:hAnsi="Calibri" w:cs="Calibri"/>
        </w:rPr>
        <w:t>, physical and psychological factors which contribute to the health and disease of the general population, with a special focus on multi-morbidity and complex genetics</w:t>
      </w:r>
      <w:r w:rsidR="00C12DB2">
        <w:rPr>
          <w:rFonts w:ascii="Calibri" w:hAnsi="Calibri" w:cs="Calibri"/>
        </w:rPr>
        <w:t>.</w:t>
      </w:r>
    </w:p>
    <w:p w14:paraId="174E8433" w14:textId="77777777" w:rsidR="00354C53" w:rsidRPr="00354C53" w:rsidRDefault="00354C53" w:rsidP="00354C53">
      <w:pPr>
        <w:rPr>
          <w:rFonts w:ascii="Calibri" w:hAnsi="Calibri" w:cs="Calibri"/>
        </w:rPr>
      </w:pPr>
      <w:r w:rsidRPr="00354C53">
        <w:rPr>
          <w:rFonts w:ascii="Calibri" w:hAnsi="Calibri" w:cs="Calibri" w:hint="eastAsia"/>
        </w:rPr>
        <w:t xml:space="preserve">Reference for study design and data collection: </w:t>
      </w:r>
    </w:p>
    <w:p w14:paraId="3A326674" w14:textId="77777777" w:rsidR="00354C53" w:rsidRPr="00354C53" w:rsidRDefault="00354C53" w:rsidP="006305E4">
      <w:pPr>
        <w:numPr>
          <w:ilvl w:val="0"/>
          <w:numId w:val="14"/>
        </w:numPr>
        <w:rPr>
          <w:rFonts w:ascii="Calibri" w:hAnsi="Calibri" w:cs="Calibri"/>
        </w:rPr>
      </w:pPr>
      <w:proofErr w:type="spellStart"/>
      <w:r w:rsidRPr="00354C53">
        <w:rPr>
          <w:rFonts w:ascii="Calibri" w:hAnsi="Calibri" w:cs="Calibri"/>
          <w:lang w:val="sv-SE"/>
        </w:rPr>
        <w:t>Stolk</w:t>
      </w:r>
      <w:proofErr w:type="spellEnd"/>
      <w:r w:rsidRPr="00354C53">
        <w:rPr>
          <w:rFonts w:ascii="Calibri" w:hAnsi="Calibri" w:cs="Calibri"/>
          <w:lang w:val="sv-SE"/>
        </w:rPr>
        <w:t xml:space="preserve"> RP, </w:t>
      </w:r>
      <w:proofErr w:type="spellStart"/>
      <w:r w:rsidRPr="00354C53">
        <w:rPr>
          <w:rFonts w:ascii="Calibri" w:hAnsi="Calibri" w:cs="Calibri"/>
          <w:lang w:val="sv-SE"/>
        </w:rPr>
        <w:t>Rosmalen</w:t>
      </w:r>
      <w:proofErr w:type="spellEnd"/>
      <w:r w:rsidRPr="00354C53">
        <w:rPr>
          <w:rFonts w:ascii="Calibri" w:hAnsi="Calibri" w:cs="Calibri"/>
          <w:lang w:val="sv-SE"/>
        </w:rPr>
        <w:t xml:space="preserve"> JGM, </w:t>
      </w:r>
      <w:proofErr w:type="spellStart"/>
      <w:r w:rsidRPr="00354C53">
        <w:rPr>
          <w:rFonts w:ascii="Calibri" w:hAnsi="Calibri" w:cs="Calibri"/>
          <w:lang w:val="sv-SE"/>
        </w:rPr>
        <w:t>Postma</w:t>
      </w:r>
      <w:proofErr w:type="spellEnd"/>
      <w:r w:rsidRPr="00354C53">
        <w:rPr>
          <w:rFonts w:ascii="Calibri" w:hAnsi="Calibri" w:cs="Calibri"/>
          <w:lang w:val="sv-SE"/>
        </w:rPr>
        <w:t xml:space="preserve"> DS, De Boer RA, </w:t>
      </w:r>
      <w:proofErr w:type="spellStart"/>
      <w:r w:rsidRPr="00354C53">
        <w:rPr>
          <w:rFonts w:ascii="Calibri" w:hAnsi="Calibri" w:cs="Calibri"/>
          <w:lang w:val="sv-SE"/>
        </w:rPr>
        <w:t>Navis</w:t>
      </w:r>
      <w:proofErr w:type="spellEnd"/>
      <w:r w:rsidRPr="00354C53">
        <w:rPr>
          <w:rFonts w:ascii="Calibri" w:hAnsi="Calibri" w:cs="Calibri"/>
          <w:lang w:val="sv-SE"/>
        </w:rPr>
        <w:t xml:space="preserve"> G, </w:t>
      </w:r>
      <w:proofErr w:type="spellStart"/>
      <w:r w:rsidRPr="00354C53">
        <w:rPr>
          <w:rFonts w:ascii="Calibri" w:hAnsi="Calibri" w:cs="Calibri"/>
          <w:lang w:val="sv-SE"/>
        </w:rPr>
        <w:t>Slaets</w:t>
      </w:r>
      <w:proofErr w:type="spellEnd"/>
      <w:r w:rsidRPr="00354C53">
        <w:rPr>
          <w:rFonts w:ascii="Calibri" w:hAnsi="Calibri" w:cs="Calibri"/>
          <w:lang w:val="sv-SE"/>
        </w:rPr>
        <w:t xml:space="preserve"> JPJ, et al. </w:t>
      </w:r>
      <w:r w:rsidRPr="00354C53">
        <w:rPr>
          <w:rFonts w:ascii="Calibri" w:hAnsi="Calibri" w:cs="Calibri"/>
        </w:rPr>
        <w:t xml:space="preserve">Universal risk factors for multifactorial diseases: </w:t>
      </w:r>
      <w:proofErr w:type="spellStart"/>
      <w:r w:rsidRPr="00354C53">
        <w:rPr>
          <w:rFonts w:ascii="Calibri" w:hAnsi="Calibri" w:cs="Calibri"/>
        </w:rPr>
        <w:t>LifeLines</w:t>
      </w:r>
      <w:proofErr w:type="spellEnd"/>
      <w:r w:rsidRPr="00354C53">
        <w:rPr>
          <w:rFonts w:ascii="Calibri" w:hAnsi="Calibri" w:cs="Calibri"/>
        </w:rPr>
        <w:t xml:space="preserve">: A three-generation population-based study. </w:t>
      </w:r>
      <w:proofErr w:type="spellStart"/>
      <w:r w:rsidRPr="00354C53">
        <w:rPr>
          <w:rFonts w:ascii="Calibri" w:hAnsi="Calibri" w:cs="Calibri"/>
        </w:rPr>
        <w:t>Eur</w:t>
      </w:r>
      <w:proofErr w:type="spellEnd"/>
      <w:r w:rsidRPr="00354C53">
        <w:rPr>
          <w:rFonts w:ascii="Calibri" w:hAnsi="Calibri" w:cs="Calibri"/>
        </w:rPr>
        <w:t xml:space="preserve"> J Epidemiol. 2008;23(1):67–74.</w:t>
      </w:r>
    </w:p>
    <w:p w14:paraId="1C61BBD9" w14:textId="77777777" w:rsidR="00354C53" w:rsidRDefault="00354C53" w:rsidP="00354C53">
      <w:pPr>
        <w:rPr>
          <w:rFonts w:ascii="Calibri" w:hAnsi="Calibri" w:cs="Calibri"/>
          <w:lang w:val="sv-SE"/>
        </w:rPr>
      </w:pPr>
    </w:p>
    <w:p w14:paraId="27C87193" w14:textId="77777777" w:rsidR="00415E92" w:rsidRPr="00415E92" w:rsidRDefault="00415E92" w:rsidP="00354C53">
      <w:pPr>
        <w:rPr>
          <w:rFonts w:ascii="Calibri" w:hAnsi="Calibri" w:cs="Calibri"/>
          <w:lang w:val="sv-SE"/>
        </w:rPr>
      </w:pPr>
    </w:p>
    <w:p w14:paraId="6C702FC6" w14:textId="12FB24CD" w:rsidR="00354C53" w:rsidRPr="009169B6" w:rsidRDefault="00354C53" w:rsidP="00354C53">
      <w:pPr>
        <w:rPr>
          <w:rFonts w:ascii="Calibri" w:hAnsi="Calibri" w:cs="Calibri"/>
          <w:b/>
          <w:bCs/>
          <w:u w:val="single"/>
        </w:rPr>
      </w:pPr>
      <w:r w:rsidRPr="009169B6">
        <w:rPr>
          <w:rFonts w:ascii="Calibri" w:hAnsi="Calibri" w:cs="Calibri"/>
          <w:b/>
          <w:bCs/>
          <w:u w:val="single"/>
        </w:rPr>
        <w:t>NEMESIS</w:t>
      </w:r>
      <w:r w:rsidR="00E572ED" w:rsidRPr="009169B6">
        <w:rPr>
          <w:rFonts w:ascii="Calibri" w:hAnsi="Calibri" w:cs="Calibri"/>
          <w:b/>
          <w:bCs/>
          <w:u w:val="single"/>
        </w:rPr>
        <w:t>-</w:t>
      </w:r>
      <w:r w:rsidRPr="009169B6">
        <w:rPr>
          <w:rFonts w:ascii="Calibri" w:hAnsi="Calibri" w:cs="Calibri"/>
          <w:b/>
          <w:bCs/>
          <w:u w:val="single"/>
        </w:rPr>
        <w:t>2</w:t>
      </w:r>
    </w:p>
    <w:p w14:paraId="26E5B043" w14:textId="6096F70B" w:rsidR="00354C53" w:rsidRPr="00354C53" w:rsidRDefault="00061C56" w:rsidP="00354C53">
      <w:pPr>
        <w:rPr>
          <w:rFonts w:ascii="Calibri" w:hAnsi="Calibri" w:cs="Calibri"/>
        </w:rPr>
      </w:pPr>
      <w:r w:rsidRPr="00061C56">
        <w:rPr>
          <w:rFonts w:ascii="Calibri" w:hAnsi="Calibri" w:cs="Calibri"/>
        </w:rPr>
        <w:t xml:space="preserve">Netherlands Mental Health Survey and Incidence Study (NEMESIS) examines the prevalence, incidence, course and consequences of common mental disorders (mood, anxiety and substance use disorders) in the Dutch adult general population. </w:t>
      </w:r>
      <w:r w:rsidR="00A50F0D" w:rsidRPr="00A50F0D">
        <w:rPr>
          <w:rFonts w:ascii="Calibri" w:hAnsi="Calibri" w:cs="Calibri"/>
        </w:rPr>
        <w:t> </w:t>
      </w:r>
      <w:r w:rsidR="00E25E4C" w:rsidRPr="00E25E4C">
        <w:rPr>
          <w:rFonts w:ascii="Calibri" w:hAnsi="Calibri" w:cs="Calibri"/>
        </w:rPr>
        <w:t> The baseline wave of NEMESIS-2 was performed between November 2007 and July 2009. Face-to-face interviews were administered with the Composite International Diagnostic Interview (CIDI) 3.0. </w:t>
      </w:r>
      <w:r w:rsidR="00A50F0D" w:rsidRPr="00A50F0D">
        <w:rPr>
          <w:rFonts w:ascii="Calibri" w:hAnsi="Calibri" w:cs="Calibri"/>
        </w:rPr>
        <w:t>The baseline wave of NEMESIS-2 was performed between November 2007 and July 2009. Face-to-face interviews were administered with the Composite International Diagnostic Interview (CIDI) 3.0. </w:t>
      </w:r>
    </w:p>
    <w:p w14:paraId="3FDC30A3" w14:textId="1375D9C3" w:rsidR="00AA541F" w:rsidRDefault="007F27C6" w:rsidP="00354C53">
      <w:pPr>
        <w:rPr>
          <w:rFonts w:ascii="Calibri" w:hAnsi="Calibri" w:cs="Calibri"/>
        </w:rPr>
      </w:pPr>
      <w:r>
        <w:rPr>
          <w:rFonts w:ascii="Calibri" w:hAnsi="Calibri" w:cs="Calibri"/>
        </w:rPr>
        <w:t>R</w:t>
      </w:r>
      <w:r w:rsidR="00AA541F" w:rsidRPr="00AA541F">
        <w:rPr>
          <w:rFonts w:ascii="Calibri" w:hAnsi="Calibri" w:cs="Calibri"/>
        </w:rPr>
        <w:t>eference for study desi</w:t>
      </w:r>
      <w:r w:rsidR="00AA541F">
        <w:rPr>
          <w:rFonts w:ascii="Calibri" w:hAnsi="Calibri" w:cs="Calibri"/>
        </w:rPr>
        <w:t>gn and data collection:</w:t>
      </w:r>
    </w:p>
    <w:p w14:paraId="4FC28C40" w14:textId="7B92C140" w:rsidR="007D15EF" w:rsidRPr="007D15EF" w:rsidRDefault="00AA541F" w:rsidP="007D15EF">
      <w:pPr>
        <w:rPr>
          <w:rFonts w:ascii="Calibri" w:hAnsi="Calibri" w:cs="Calibri"/>
          <w:szCs w:val="21"/>
        </w:rPr>
      </w:pPr>
      <w:r w:rsidRPr="007D15EF">
        <w:rPr>
          <w:rFonts w:ascii="Calibri" w:hAnsi="Calibri" w:cs="Calibri"/>
          <w:szCs w:val="21"/>
        </w:rPr>
        <w:t>1.</w:t>
      </w:r>
      <w:r w:rsidR="007D15EF" w:rsidRPr="007D15EF">
        <w:rPr>
          <w:rFonts w:ascii="Calibri" w:hAnsi="Calibri" w:cs="Calibri"/>
          <w:szCs w:val="21"/>
        </w:rPr>
        <w:t xml:space="preserve">de Graaf R, Ten Have M, van </w:t>
      </w:r>
      <w:proofErr w:type="spellStart"/>
      <w:r w:rsidR="007D15EF" w:rsidRPr="007D15EF">
        <w:rPr>
          <w:rFonts w:ascii="Calibri" w:hAnsi="Calibri" w:cs="Calibri"/>
          <w:szCs w:val="21"/>
        </w:rPr>
        <w:t>Dorsselaer</w:t>
      </w:r>
      <w:proofErr w:type="spellEnd"/>
      <w:r w:rsidR="007D15EF" w:rsidRPr="007D15EF">
        <w:rPr>
          <w:rFonts w:ascii="Calibri" w:hAnsi="Calibri" w:cs="Calibri"/>
          <w:szCs w:val="21"/>
        </w:rPr>
        <w:t xml:space="preserve"> S. The Netherlands Mental Health Survey and Incidence </w:t>
      </w:r>
      <w:proofErr w:type="gramStart"/>
      <w:r w:rsidR="007D15EF" w:rsidRPr="007D15EF">
        <w:rPr>
          <w:rFonts w:ascii="Calibri" w:hAnsi="Calibri" w:cs="Calibri"/>
          <w:szCs w:val="21"/>
        </w:rPr>
        <w:t>Study-2</w:t>
      </w:r>
      <w:proofErr w:type="gramEnd"/>
      <w:r w:rsidR="007D15EF" w:rsidRPr="007D15EF">
        <w:rPr>
          <w:rFonts w:ascii="Calibri" w:hAnsi="Calibri" w:cs="Calibri"/>
          <w:szCs w:val="21"/>
        </w:rPr>
        <w:t xml:space="preserve"> (NEMESIS-2): design and methods. </w:t>
      </w:r>
      <w:r w:rsidR="007D15EF" w:rsidRPr="007D15EF">
        <w:rPr>
          <w:rFonts w:ascii="Calibri" w:hAnsi="Calibri" w:cs="Calibri"/>
          <w:i/>
          <w:iCs/>
          <w:szCs w:val="21"/>
        </w:rPr>
        <w:t xml:space="preserve">Int J Methods </w:t>
      </w:r>
      <w:proofErr w:type="spellStart"/>
      <w:r w:rsidR="007D15EF" w:rsidRPr="007D15EF">
        <w:rPr>
          <w:rFonts w:ascii="Calibri" w:hAnsi="Calibri" w:cs="Calibri"/>
          <w:i/>
          <w:iCs/>
          <w:szCs w:val="21"/>
        </w:rPr>
        <w:t>Psychiatr</w:t>
      </w:r>
      <w:proofErr w:type="spellEnd"/>
      <w:r w:rsidR="007D15EF" w:rsidRPr="007D15EF">
        <w:rPr>
          <w:rFonts w:ascii="Calibri" w:hAnsi="Calibri" w:cs="Calibri"/>
          <w:i/>
          <w:iCs/>
          <w:szCs w:val="21"/>
        </w:rPr>
        <w:t xml:space="preserve"> Res</w:t>
      </w:r>
      <w:r w:rsidR="007D15EF" w:rsidRPr="007D15EF">
        <w:rPr>
          <w:rFonts w:ascii="Calibri" w:hAnsi="Calibri" w:cs="Calibri"/>
          <w:szCs w:val="21"/>
        </w:rPr>
        <w:t xml:space="preserve"> 2010; </w:t>
      </w:r>
      <w:r w:rsidR="007D15EF" w:rsidRPr="007D15EF">
        <w:rPr>
          <w:rFonts w:ascii="Calibri" w:hAnsi="Calibri" w:cs="Calibri"/>
          <w:b/>
          <w:bCs/>
          <w:szCs w:val="21"/>
        </w:rPr>
        <w:t>19</w:t>
      </w:r>
      <w:r w:rsidR="007D15EF" w:rsidRPr="007D15EF">
        <w:rPr>
          <w:rFonts w:ascii="Calibri" w:hAnsi="Calibri" w:cs="Calibri"/>
          <w:szCs w:val="21"/>
        </w:rPr>
        <w:t>: 125–41.</w:t>
      </w:r>
    </w:p>
    <w:p w14:paraId="73DA4A08" w14:textId="3EFA0281" w:rsidR="00AA541F" w:rsidRPr="00FA5FBA" w:rsidRDefault="007D15EF" w:rsidP="00AA541F">
      <w:pPr>
        <w:rPr>
          <w:rFonts w:ascii="Calibri" w:hAnsi="Calibri" w:cs="Calibri"/>
          <w:szCs w:val="21"/>
        </w:rPr>
      </w:pPr>
      <w:r w:rsidRPr="007D15EF">
        <w:rPr>
          <w:rFonts w:ascii="Calibri" w:hAnsi="Calibri" w:cs="Calibri"/>
          <w:szCs w:val="21"/>
        </w:rPr>
        <w:t xml:space="preserve">2. </w:t>
      </w:r>
      <w:r w:rsidR="00AA541F" w:rsidRPr="007D15EF">
        <w:rPr>
          <w:rFonts w:ascii="Calibri" w:hAnsi="Calibri" w:cs="Calibri"/>
          <w:szCs w:val="21"/>
        </w:rPr>
        <w:t xml:space="preserve">Prevalence of mental disorders and trends from 1996 to 2009. Results from the Netherlands Mental Health Survey and Incidence </w:t>
      </w:r>
      <w:proofErr w:type="gramStart"/>
      <w:r w:rsidR="00AA541F" w:rsidRPr="007D15EF">
        <w:rPr>
          <w:rFonts w:ascii="Calibri" w:hAnsi="Calibri" w:cs="Calibri"/>
          <w:szCs w:val="21"/>
        </w:rPr>
        <w:t>Study-2</w:t>
      </w:r>
      <w:proofErr w:type="gramEnd"/>
      <w:r w:rsidR="00AA541F" w:rsidRPr="007D15EF">
        <w:rPr>
          <w:rFonts w:ascii="Calibri" w:hAnsi="Calibri" w:cs="Calibri"/>
          <w:szCs w:val="21"/>
        </w:rPr>
        <w:t xml:space="preserve">. Soc Psychiatry </w:t>
      </w:r>
      <w:proofErr w:type="spellStart"/>
      <w:r w:rsidR="00AA541F" w:rsidRPr="007D15EF">
        <w:rPr>
          <w:rFonts w:ascii="Calibri" w:hAnsi="Calibri" w:cs="Calibri"/>
          <w:szCs w:val="21"/>
        </w:rPr>
        <w:t>Psychiatr</w:t>
      </w:r>
      <w:proofErr w:type="spellEnd"/>
      <w:r w:rsidR="00AA541F" w:rsidRPr="007D15EF">
        <w:rPr>
          <w:rFonts w:ascii="Calibri" w:hAnsi="Calibri" w:cs="Calibri"/>
          <w:szCs w:val="21"/>
        </w:rPr>
        <w:t xml:space="preserve"> Epidemiol. 2012;47(2):203–13.</w:t>
      </w:r>
    </w:p>
    <w:p w14:paraId="411CED14" w14:textId="77777777" w:rsidR="00354C53" w:rsidRPr="00FA5FBA" w:rsidRDefault="00354C53" w:rsidP="00354C53">
      <w:pPr>
        <w:rPr>
          <w:rFonts w:ascii="Calibri" w:hAnsi="Calibri" w:cs="Calibri"/>
        </w:rPr>
      </w:pPr>
    </w:p>
    <w:p w14:paraId="52FC1507" w14:textId="77777777" w:rsidR="007F27C6" w:rsidRPr="00FA5FBA" w:rsidRDefault="007F27C6" w:rsidP="00354C53">
      <w:pPr>
        <w:rPr>
          <w:rFonts w:ascii="Calibri" w:hAnsi="Calibri" w:cs="Calibri"/>
        </w:rPr>
      </w:pPr>
    </w:p>
    <w:p w14:paraId="0DBFF5DB" w14:textId="77777777" w:rsidR="00354C53" w:rsidRPr="00415E92" w:rsidRDefault="00354C53" w:rsidP="00354C53">
      <w:pPr>
        <w:rPr>
          <w:rFonts w:ascii="Calibri" w:hAnsi="Calibri" w:cs="Calibri"/>
          <w:b/>
          <w:bCs/>
          <w:u w:val="single"/>
        </w:rPr>
      </w:pPr>
      <w:r w:rsidRPr="00415E92">
        <w:rPr>
          <w:rFonts w:ascii="Calibri" w:hAnsi="Calibri" w:cs="Calibri"/>
          <w:b/>
          <w:bCs/>
          <w:u w:val="single"/>
        </w:rPr>
        <w:t>PONS</w:t>
      </w:r>
    </w:p>
    <w:p w14:paraId="019D2B74" w14:textId="77777777" w:rsidR="00605F1D" w:rsidRPr="00605F1D" w:rsidRDefault="00605F1D" w:rsidP="00605F1D">
      <w:pPr>
        <w:rPr>
          <w:rFonts w:ascii="Calibri" w:hAnsi="Calibri" w:cs="Calibri"/>
        </w:rPr>
      </w:pPr>
      <w:r w:rsidRPr="00605F1D">
        <w:rPr>
          <w:rFonts w:ascii="Calibri" w:hAnsi="Calibri" w:cs="Calibri"/>
        </w:rPr>
        <w:t xml:space="preserve">The Polish Cohort Study (PONS), formerly known as the </w:t>
      </w:r>
      <w:proofErr w:type="gramStart"/>
      <w:r w:rsidRPr="00605F1D">
        <w:rPr>
          <w:rFonts w:ascii="Calibri" w:hAnsi="Calibri" w:cs="Calibri"/>
        </w:rPr>
        <w:t>Polish-Norwegian</w:t>
      </w:r>
      <w:proofErr w:type="gramEnd"/>
      <w:r w:rsidRPr="00605F1D">
        <w:rPr>
          <w:rFonts w:ascii="Calibri" w:hAnsi="Calibri" w:cs="Calibri"/>
        </w:rPr>
        <w:t xml:space="preserve"> Study, is an ongoing population-based prospective cohort study conducted in southeastern Poland, specifically in Kielce and its surrounding rural areas. At baseline, performed in 2010–2011, the study included 13,148 individuals aged 45–64. Detailed information on the study design, recruitment procedures, and data collection has been published elsewhere. Follow-ups, including questionnaires and medical measurements, were conducted during 2018–2020 and 2023. The study was approved by the Bioethical Committee at the National Research Institute of Oncology in Poland, and all participants provided written informed consent. The Principal Investigator of the PONS study is Prof. Marta Manczuk (</w:t>
      </w:r>
      <w:hyperlink r:id="rId21" w:history="1">
        <w:r w:rsidRPr="00605F1D">
          <w:rPr>
            <w:rStyle w:val="Hyperlink"/>
            <w:rFonts w:ascii="Calibri" w:hAnsi="Calibri" w:cs="Calibri"/>
          </w:rPr>
          <w:t>marta.manczuk@nio.gov.pl</w:t>
        </w:r>
      </w:hyperlink>
      <w:r w:rsidRPr="00605F1D">
        <w:rPr>
          <w:rFonts w:ascii="Calibri" w:hAnsi="Calibri" w:cs="Calibri"/>
        </w:rPr>
        <w:t>).</w:t>
      </w:r>
    </w:p>
    <w:p w14:paraId="0598A26A" w14:textId="77777777" w:rsidR="00605F1D" w:rsidRPr="00605F1D" w:rsidRDefault="00605F1D" w:rsidP="00605F1D">
      <w:pPr>
        <w:rPr>
          <w:rFonts w:ascii="Calibri" w:hAnsi="Calibri" w:cs="Calibri"/>
        </w:rPr>
      </w:pPr>
    </w:p>
    <w:p w14:paraId="4B9B627F" w14:textId="77777777" w:rsidR="00605F1D" w:rsidRPr="00605F1D" w:rsidRDefault="00605F1D" w:rsidP="00605F1D">
      <w:pPr>
        <w:rPr>
          <w:rFonts w:ascii="Calibri" w:hAnsi="Calibri" w:cs="Calibri"/>
        </w:rPr>
      </w:pPr>
      <w:r w:rsidRPr="00605F1D">
        <w:rPr>
          <w:rFonts w:ascii="Calibri" w:hAnsi="Calibri" w:cs="Calibri"/>
        </w:rPr>
        <w:t>Reference for study design and data collection:</w:t>
      </w:r>
    </w:p>
    <w:p w14:paraId="231E8AFF" w14:textId="77777777" w:rsidR="00605F1D" w:rsidRPr="00605F1D" w:rsidRDefault="00605F1D" w:rsidP="00605F1D">
      <w:pPr>
        <w:rPr>
          <w:rFonts w:ascii="Calibri" w:hAnsi="Calibri" w:cs="Calibri"/>
          <w:lang w:val="pl-PL"/>
        </w:rPr>
      </w:pPr>
      <w:r w:rsidRPr="00605F1D">
        <w:rPr>
          <w:rFonts w:ascii="Calibri" w:hAnsi="Calibri" w:cs="Calibri"/>
          <w:lang w:val="sv-SE"/>
        </w:rPr>
        <w:t xml:space="preserve">Manczuk M, </w:t>
      </w:r>
      <w:proofErr w:type="spellStart"/>
      <w:r w:rsidRPr="00605F1D">
        <w:rPr>
          <w:rFonts w:ascii="Calibri" w:hAnsi="Calibri" w:cs="Calibri"/>
          <w:lang w:val="sv-SE"/>
        </w:rPr>
        <w:t>Boffetta</w:t>
      </w:r>
      <w:proofErr w:type="spellEnd"/>
      <w:r w:rsidRPr="00605F1D">
        <w:rPr>
          <w:rFonts w:ascii="Calibri" w:hAnsi="Calibri" w:cs="Calibri"/>
          <w:lang w:val="sv-SE"/>
        </w:rPr>
        <w:t xml:space="preserve"> P, </w:t>
      </w:r>
      <w:proofErr w:type="spellStart"/>
      <w:r w:rsidRPr="00605F1D">
        <w:rPr>
          <w:rFonts w:ascii="Calibri" w:hAnsi="Calibri" w:cs="Calibri"/>
          <w:lang w:val="sv-SE"/>
        </w:rPr>
        <w:t>Sartori</w:t>
      </w:r>
      <w:proofErr w:type="spellEnd"/>
      <w:r w:rsidRPr="00605F1D">
        <w:rPr>
          <w:rFonts w:ascii="Calibri" w:hAnsi="Calibri" w:cs="Calibri"/>
          <w:lang w:val="sv-SE"/>
        </w:rPr>
        <w:t xml:space="preserve"> S, </w:t>
      </w:r>
      <w:proofErr w:type="spellStart"/>
      <w:r w:rsidRPr="00605F1D">
        <w:rPr>
          <w:rFonts w:ascii="Calibri" w:hAnsi="Calibri" w:cs="Calibri"/>
          <w:lang w:val="sv-SE"/>
        </w:rPr>
        <w:t>Hashim</w:t>
      </w:r>
      <w:proofErr w:type="spellEnd"/>
      <w:r w:rsidRPr="00605F1D">
        <w:rPr>
          <w:rFonts w:ascii="Calibri" w:hAnsi="Calibri" w:cs="Calibri"/>
          <w:lang w:val="sv-SE"/>
        </w:rPr>
        <w:t xml:space="preserve"> D, Vatten LJ, </w:t>
      </w:r>
      <w:proofErr w:type="spellStart"/>
      <w:r w:rsidRPr="00605F1D">
        <w:rPr>
          <w:rFonts w:ascii="Calibri" w:hAnsi="Calibri" w:cs="Calibri"/>
          <w:lang w:val="sv-SE"/>
        </w:rPr>
        <w:t>Zatonski</w:t>
      </w:r>
      <w:proofErr w:type="spellEnd"/>
      <w:r w:rsidRPr="00605F1D">
        <w:rPr>
          <w:rFonts w:ascii="Calibri" w:hAnsi="Calibri" w:cs="Calibri"/>
          <w:lang w:val="sv-SE"/>
        </w:rPr>
        <w:t xml:space="preserve"> WA. </w:t>
      </w:r>
      <w:r w:rsidRPr="00605F1D">
        <w:rPr>
          <w:rFonts w:ascii="Calibri" w:hAnsi="Calibri" w:cs="Calibri"/>
        </w:rPr>
        <w:t xml:space="preserve">Cohort Profile: The </w:t>
      </w:r>
      <w:proofErr w:type="gramStart"/>
      <w:r w:rsidRPr="00605F1D">
        <w:rPr>
          <w:rFonts w:ascii="Calibri" w:hAnsi="Calibri" w:cs="Calibri"/>
        </w:rPr>
        <w:t>Polish-Norwegian</w:t>
      </w:r>
      <w:proofErr w:type="gramEnd"/>
      <w:r w:rsidRPr="00605F1D">
        <w:rPr>
          <w:rFonts w:ascii="Calibri" w:hAnsi="Calibri" w:cs="Calibri"/>
        </w:rPr>
        <w:t xml:space="preserve"> Study (PONS) cohort. </w:t>
      </w:r>
      <w:r w:rsidRPr="00605F1D">
        <w:rPr>
          <w:rFonts w:ascii="Calibri" w:hAnsi="Calibri" w:cs="Calibri"/>
          <w:lang w:val="pl-PL"/>
        </w:rPr>
        <w:t>Int J Epidemiol. 2017 Apr 1;46(2):e5. doi: 10.1093/ije/dyv037. PMID: 25948663.</w:t>
      </w:r>
    </w:p>
    <w:p w14:paraId="18478104" w14:textId="77777777" w:rsidR="00354C53" w:rsidRPr="00354C53" w:rsidRDefault="00354C53" w:rsidP="00354C53">
      <w:pPr>
        <w:rPr>
          <w:rFonts w:ascii="Calibri" w:hAnsi="Calibri" w:cs="Calibri"/>
        </w:rPr>
      </w:pPr>
    </w:p>
    <w:p w14:paraId="0A2D419C" w14:textId="77777777" w:rsidR="00354C53" w:rsidRPr="00354C53" w:rsidRDefault="00354C53" w:rsidP="00354C53">
      <w:pPr>
        <w:rPr>
          <w:rFonts w:ascii="Calibri" w:hAnsi="Calibri" w:cs="Calibri"/>
        </w:rPr>
      </w:pPr>
    </w:p>
    <w:p w14:paraId="053AB845" w14:textId="77777777" w:rsidR="00354C53" w:rsidRPr="00354C53" w:rsidRDefault="00354C53" w:rsidP="00354C53">
      <w:pPr>
        <w:rPr>
          <w:rFonts w:ascii="Calibri" w:hAnsi="Calibri" w:cs="Calibri"/>
          <w:b/>
          <w:bCs/>
          <w:u w:val="single"/>
        </w:rPr>
      </w:pPr>
      <w:r w:rsidRPr="00354C53">
        <w:rPr>
          <w:rFonts w:ascii="Calibri" w:hAnsi="Calibri" w:cs="Calibri"/>
          <w:b/>
          <w:bCs/>
          <w:u w:val="single"/>
        </w:rPr>
        <w:t>SALIA</w:t>
      </w:r>
    </w:p>
    <w:p w14:paraId="38BBE431" w14:textId="77777777" w:rsidR="00354C53" w:rsidRPr="00354C53" w:rsidRDefault="00354C53" w:rsidP="00354C53">
      <w:pPr>
        <w:rPr>
          <w:rFonts w:ascii="Calibri" w:hAnsi="Calibri" w:cs="Calibri"/>
        </w:rPr>
      </w:pPr>
      <w:r w:rsidRPr="00354C53">
        <w:rPr>
          <w:rFonts w:ascii="Calibri" w:hAnsi="Calibri" w:cs="Calibri"/>
        </w:rPr>
        <w:t xml:space="preserve">The Study on the influence of Air pollution on Lung function, Inflammation and Aging (SALIA) study was performed between 1985 and 1994 as part of the Environmental Health surveys as an element of the Clean Air Plan introduced by the Government of North-Rhine Westphalia (West Germany). Initially, 4,874 women (70%) aged 55 years living between 1985 and 1994 in the urban Ruhr area and the adjacent rural </w:t>
      </w:r>
      <w:proofErr w:type="spellStart"/>
      <w:r w:rsidRPr="00354C53">
        <w:rPr>
          <w:rFonts w:ascii="Calibri" w:hAnsi="Calibri" w:cs="Calibri"/>
        </w:rPr>
        <w:t>Münsterland</w:t>
      </w:r>
      <w:proofErr w:type="spellEnd"/>
      <w:r w:rsidRPr="00354C53">
        <w:rPr>
          <w:rFonts w:ascii="Calibri" w:hAnsi="Calibri" w:cs="Calibri"/>
        </w:rPr>
        <w:t xml:space="preserve"> in Western Germany, were enrolled. Further details of the study have been described previously.</w:t>
      </w:r>
    </w:p>
    <w:p w14:paraId="1B2DFD53" w14:textId="77777777" w:rsidR="00354C53" w:rsidRPr="00354C53" w:rsidRDefault="00354C53" w:rsidP="00354C53">
      <w:pPr>
        <w:rPr>
          <w:rFonts w:ascii="Calibri" w:hAnsi="Calibri" w:cs="Calibri"/>
        </w:rPr>
      </w:pPr>
      <w:r w:rsidRPr="00354C53">
        <w:rPr>
          <w:rFonts w:ascii="Calibri" w:hAnsi="Calibri" w:cs="Calibri"/>
        </w:rPr>
        <w:t>The study has been performed in accordance with the Declaration of Helsinki and approval was obtained from Ethics Committees of the Ruhr University, Bochum (reference number: 2732), and the Heinrich Heine University, Düsseldorf (reference number: 3507). Written informed consent from all women was received.</w:t>
      </w:r>
    </w:p>
    <w:p w14:paraId="3FF524C7" w14:textId="77777777" w:rsidR="00354C53" w:rsidRPr="00354C53" w:rsidRDefault="00354C53" w:rsidP="00354C53">
      <w:pPr>
        <w:rPr>
          <w:rFonts w:ascii="Calibri" w:hAnsi="Calibri" w:cs="Calibri"/>
        </w:rPr>
      </w:pPr>
      <w:r w:rsidRPr="00354C53">
        <w:rPr>
          <w:rFonts w:ascii="Calibri" w:hAnsi="Calibri" w:cs="Calibri" w:hint="eastAsia"/>
        </w:rPr>
        <w:t xml:space="preserve">Reference for data collection and study </w:t>
      </w:r>
      <w:r w:rsidRPr="00354C53">
        <w:rPr>
          <w:rFonts w:ascii="Calibri" w:hAnsi="Calibri" w:cs="Calibri"/>
        </w:rPr>
        <w:t>design</w:t>
      </w:r>
      <w:r w:rsidRPr="00354C53">
        <w:rPr>
          <w:rFonts w:ascii="Calibri" w:hAnsi="Calibri" w:cs="Calibri" w:hint="eastAsia"/>
        </w:rPr>
        <w:t xml:space="preserve">: </w:t>
      </w:r>
    </w:p>
    <w:p w14:paraId="3A90B14C" w14:textId="0196D5AE" w:rsidR="00354C53" w:rsidRPr="00AB23F7" w:rsidRDefault="00354C53" w:rsidP="00AB23F7">
      <w:pPr>
        <w:numPr>
          <w:ilvl w:val="0"/>
          <w:numId w:val="10"/>
        </w:numPr>
        <w:rPr>
          <w:rFonts w:ascii="Calibri" w:hAnsi="Calibri"/>
          <w:lang w:val="en-GB"/>
        </w:rPr>
      </w:pPr>
      <w:r w:rsidRPr="00354C53">
        <w:rPr>
          <w:rFonts w:ascii="Calibri" w:hAnsi="Calibri" w:cs="Calibri"/>
        </w:rPr>
        <w:lastRenderedPageBreak/>
        <w:t xml:space="preserve">Teichert, T. </w:t>
      </w:r>
      <w:r w:rsidRPr="00354C53">
        <w:rPr>
          <w:rFonts w:ascii="Calibri" w:hAnsi="Calibri" w:cs="Calibri"/>
          <w:i/>
          <w:iCs/>
        </w:rPr>
        <w:t>et al.</w:t>
      </w:r>
      <w:r w:rsidRPr="00354C53">
        <w:rPr>
          <w:rFonts w:ascii="Calibri" w:hAnsi="Calibri" w:cs="Calibri"/>
        </w:rPr>
        <w:t xml:space="preserve"> (</w:t>
      </w:r>
      <w:proofErr w:type="gramStart"/>
      <w:r w:rsidRPr="00354C53">
        <w:rPr>
          <w:rFonts w:ascii="Calibri" w:hAnsi="Calibri" w:cs="Calibri"/>
        </w:rPr>
        <w:t>2013) ‘</w:t>
      </w:r>
      <w:proofErr w:type="gramEnd"/>
      <w:r w:rsidRPr="00354C53">
        <w:rPr>
          <w:rFonts w:ascii="Calibri" w:hAnsi="Calibri" w:cs="Calibri"/>
        </w:rPr>
        <w:t xml:space="preserve">Association between Traffic-Related Air Pollution, Subclinical Inflammation and Impaired Glucose Metabolism: Results from the SALIA Study’, </w:t>
      </w:r>
      <w:r w:rsidRPr="00354C53">
        <w:rPr>
          <w:rFonts w:ascii="Calibri" w:hAnsi="Calibri" w:cs="Calibri"/>
          <w:i/>
          <w:iCs/>
        </w:rPr>
        <w:t>PLOS ONE</w:t>
      </w:r>
      <w:r w:rsidRPr="00354C53">
        <w:rPr>
          <w:rFonts w:ascii="Calibri" w:hAnsi="Calibri" w:cs="Calibri"/>
        </w:rPr>
        <w:t xml:space="preserve">, 8(12), p. e83042. </w:t>
      </w:r>
      <w:hyperlink r:id="rId22">
        <w:r w:rsidR="00F34764" w:rsidRPr="00AB23F7">
          <w:rPr>
            <w:rStyle w:val="InternetLink"/>
            <w:rFonts w:ascii="Calibri" w:hAnsi="Calibri" w:cs="Calibri"/>
            <w:lang w:val="en-GB"/>
          </w:rPr>
          <w:t>https://doi.org/10.1371/journal.pone.0083042</w:t>
        </w:r>
      </w:hyperlink>
      <w:r w:rsidRPr="00AB23F7">
        <w:rPr>
          <w:rFonts w:ascii="Calibri" w:hAnsi="Calibri"/>
          <w:lang w:val="en-GB"/>
        </w:rPr>
        <w:t>.</w:t>
      </w:r>
    </w:p>
    <w:p w14:paraId="5BEE83A1" w14:textId="77777777" w:rsidR="00354C53" w:rsidRPr="00354C53" w:rsidRDefault="00354C53" w:rsidP="00AB23F7">
      <w:pPr>
        <w:numPr>
          <w:ilvl w:val="0"/>
          <w:numId w:val="10"/>
        </w:numPr>
        <w:rPr>
          <w:rFonts w:ascii="Calibri" w:hAnsi="Calibri" w:cs="Calibri"/>
        </w:rPr>
      </w:pPr>
      <w:proofErr w:type="spellStart"/>
      <w:r w:rsidRPr="00AB23F7">
        <w:rPr>
          <w:rFonts w:ascii="Calibri" w:hAnsi="Calibri"/>
          <w:lang w:val="fr-FR"/>
        </w:rPr>
        <w:t>Vossoughi</w:t>
      </w:r>
      <w:proofErr w:type="spellEnd"/>
      <w:r w:rsidRPr="00AB23F7">
        <w:rPr>
          <w:rFonts w:ascii="Calibri" w:hAnsi="Calibri"/>
          <w:lang w:val="fr-FR"/>
        </w:rPr>
        <w:t xml:space="preserve">, M., Schikowski, T., </w:t>
      </w:r>
      <w:proofErr w:type="spellStart"/>
      <w:r w:rsidRPr="00AB23F7">
        <w:rPr>
          <w:rFonts w:ascii="Calibri" w:hAnsi="Calibri"/>
          <w:lang w:val="fr-FR"/>
        </w:rPr>
        <w:t>Vierkötter</w:t>
      </w:r>
      <w:proofErr w:type="spellEnd"/>
      <w:r w:rsidRPr="00AB23F7">
        <w:rPr>
          <w:rFonts w:ascii="Calibri" w:hAnsi="Calibri"/>
          <w:lang w:val="fr-FR"/>
        </w:rPr>
        <w:t xml:space="preserve">, A. </w:t>
      </w:r>
      <w:r w:rsidRPr="00AB23F7">
        <w:rPr>
          <w:rFonts w:ascii="Calibri" w:hAnsi="Calibri"/>
          <w:i/>
          <w:lang w:val="fr-FR"/>
        </w:rPr>
        <w:t>et al.</w:t>
      </w:r>
      <w:r w:rsidRPr="00AB23F7">
        <w:rPr>
          <w:rFonts w:ascii="Calibri" w:hAnsi="Calibri"/>
          <w:lang w:val="fr-FR"/>
        </w:rPr>
        <w:t xml:space="preserve"> </w:t>
      </w:r>
      <w:r w:rsidRPr="00354C53">
        <w:rPr>
          <w:rFonts w:ascii="Calibri" w:hAnsi="Calibri" w:cs="Calibri"/>
        </w:rPr>
        <w:t xml:space="preserve">Air pollution and subclinical airway inflammation in the SALIA cohort study. </w:t>
      </w:r>
      <w:proofErr w:type="spellStart"/>
      <w:r w:rsidRPr="00354C53">
        <w:rPr>
          <w:rFonts w:ascii="Calibri" w:hAnsi="Calibri" w:cs="Calibri"/>
          <w:i/>
          <w:iCs/>
        </w:rPr>
        <w:t>Immun</w:t>
      </w:r>
      <w:proofErr w:type="spellEnd"/>
      <w:r w:rsidRPr="00354C53">
        <w:rPr>
          <w:rFonts w:ascii="Calibri" w:hAnsi="Calibri" w:cs="Calibri"/>
          <w:i/>
          <w:iCs/>
        </w:rPr>
        <w:t xml:space="preserve"> Ageing</w:t>
      </w:r>
      <w:r w:rsidRPr="00354C53">
        <w:rPr>
          <w:rFonts w:ascii="Calibri" w:hAnsi="Calibri" w:cs="Calibri"/>
        </w:rPr>
        <w:t xml:space="preserve"> </w:t>
      </w:r>
      <w:r w:rsidRPr="00354C53">
        <w:rPr>
          <w:rFonts w:ascii="Calibri" w:hAnsi="Calibri" w:cs="Calibri"/>
          <w:b/>
          <w:bCs/>
        </w:rPr>
        <w:t>11</w:t>
      </w:r>
      <w:r w:rsidRPr="00354C53">
        <w:rPr>
          <w:rFonts w:ascii="Calibri" w:hAnsi="Calibri" w:cs="Calibri"/>
        </w:rPr>
        <w:t>, 5 (2014). https://doi.org/10.1186/1742-4933-11-5</w:t>
      </w:r>
    </w:p>
    <w:p w14:paraId="781B841D" w14:textId="77777777" w:rsidR="00354C53" w:rsidRPr="00354C53" w:rsidRDefault="00354C53" w:rsidP="00354C53">
      <w:pPr>
        <w:rPr>
          <w:rFonts w:ascii="Calibri" w:hAnsi="Calibri" w:cs="Calibri"/>
        </w:rPr>
        <w:sectPr w:rsidR="00354C53" w:rsidRPr="00354C53" w:rsidSect="00820A4C">
          <w:pgSz w:w="11906" w:h="16838"/>
          <w:pgMar w:top="1417" w:right="1417" w:bottom="1417" w:left="1417" w:header="0" w:footer="0" w:gutter="0"/>
          <w:cols w:space="708"/>
          <w:formProt w:val="0"/>
          <w:docGrid w:type="lines" w:linePitch="312" w:charSpace="6143"/>
        </w:sectPr>
      </w:pPr>
    </w:p>
    <w:p w14:paraId="52A84565" w14:textId="77777777" w:rsidR="00354C53" w:rsidRPr="00354C53" w:rsidRDefault="00354C53" w:rsidP="00C23FDC">
      <w:pPr>
        <w:pStyle w:val="Heading1"/>
      </w:pPr>
      <w:bookmarkStart w:id="3" w:name="_Toc193636446"/>
      <w:r w:rsidRPr="00354C53">
        <w:rPr>
          <w:rFonts w:hint="eastAsia"/>
        </w:rPr>
        <w:lastRenderedPageBreak/>
        <w:t>Exposure assessment</w:t>
      </w:r>
      <w:bookmarkEnd w:id="3"/>
      <w:r w:rsidRPr="00354C53">
        <w:rPr>
          <w:rFonts w:hint="eastAsia"/>
        </w:rPr>
        <w:t xml:space="preserve"> </w:t>
      </w:r>
    </w:p>
    <w:p w14:paraId="1C7B0D15" w14:textId="1D1787B2" w:rsidR="00354C53" w:rsidRPr="00354C53" w:rsidRDefault="00354C53" w:rsidP="00354C53">
      <w:pPr>
        <w:rPr>
          <w:rFonts w:ascii="Calibri" w:hAnsi="Calibri" w:cs="Calibri"/>
        </w:rPr>
      </w:pPr>
      <w:r w:rsidRPr="00354C53">
        <w:rPr>
          <w:rFonts w:ascii="Calibri" w:hAnsi="Calibri" w:cs="Calibri" w:hint="eastAsia"/>
        </w:rPr>
        <w:t xml:space="preserve">For </w:t>
      </w:r>
      <w:r w:rsidRPr="00354C53">
        <w:rPr>
          <w:rFonts w:ascii="Calibri" w:hAnsi="Calibri" w:cs="Calibri"/>
        </w:rPr>
        <w:t xml:space="preserve">the </w:t>
      </w:r>
      <w:r w:rsidRPr="00354C53">
        <w:rPr>
          <w:rFonts w:ascii="Calibri" w:hAnsi="Calibri" w:cs="Calibri" w:hint="eastAsia"/>
        </w:rPr>
        <w:t>air pollution</w:t>
      </w:r>
      <w:r w:rsidRPr="00354C53">
        <w:rPr>
          <w:rFonts w:ascii="Calibri" w:hAnsi="Calibri" w:cs="Calibri"/>
        </w:rPr>
        <w:t xml:space="preserve"> domain</w:t>
      </w:r>
      <w:r w:rsidRPr="00354C53">
        <w:rPr>
          <w:rFonts w:ascii="Calibri" w:hAnsi="Calibri" w:cs="Calibri" w:hint="eastAsia"/>
        </w:rPr>
        <w:t xml:space="preserve">, </w:t>
      </w:r>
      <w:r w:rsidRPr="00354C53">
        <w:rPr>
          <w:rFonts w:ascii="Calibri" w:hAnsi="Calibri" w:cs="Calibri"/>
        </w:rPr>
        <w:t>separate</w:t>
      </w:r>
      <w:r w:rsidRPr="00354C53">
        <w:rPr>
          <w:rFonts w:ascii="Calibri" w:hAnsi="Calibri" w:cs="Calibri" w:hint="eastAsia"/>
        </w:rPr>
        <w:t xml:space="preserve"> land use regression</w:t>
      </w:r>
      <w:r w:rsidRPr="00354C53">
        <w:rPr>
          <w:rFonts w:ascii="Calibri" w:hAnsi="Calibri" w:cs="Calibri"/>
        </w:rPr>
        <w:t>s</w:t>
      </w:r>
      <w:r w:rsidRPr="00354C53">
        <w:rPr>
          <w:rFonts w:ascii="Calibri" w:hAnsi="Calibri" w:cs="Calibri" w:hint="eastAsia"/>
        </w:rPr>
        <w:t xml:space="preserve"> </w:t>
      </w:r>
      <w:r w:rsidRPr="00354C53">
        <w:rPr>
          <w:rFonts w:ascii="Calibri" w:hAnsi="Calibri" w:cs="Calibri"/>
        </w:rPr>
        <w:t xml:space="preserve">(LUR) models were built for each year from 2000 to 2019 at </w:t>
      </w:r>
      <w:r w:rsidR="00744685">
        <w:rPr>
          <w:rFonts w:ascii="Calibri" w:hAnsi="Calibri" w:cs="Calibri"/>
        </w:rPr>
        <w:t xml:space="preserve">25 </w:t>
      </w:r>
      <m:oMath>
        <m:r>
          <w:rPr>
            <w:rFonts w:ascii="Cambria Math" w:hAnsi="Cambria Math" w:cs="Calibri"/>
          </w:rPr>
          <m:t>×</m:t>
        </m:r>
      </m:oMath>
      <w:r w:rsidRPr="00354C53">
        <w:rPr>
          <w:rFonts w:ascii="Calibri" w:hAnsi="Calibri" w:cs="Calibri"/>
        </w:rPr>
        <w:t xml:space="preserve"> </w:t>
      </w:r>
      <w:r w:rsidR="00744685">
        <w:rPr>
          <w:rFonts w:ascii="Calibri" w:hAnsi="Calibri" w:cs="Calibri"/>
        </w:rPr>
        <w:t>25m</w:t>
      </w:r>
      <w:r w:rsidRPr="00354C53">
        <w:rPr>
          <w:rFonts w:ascii="Calibri" w:hAnsi="Calibri" w:cs="Calibri"/>
        </w:rPr>
        <w:t xml:space="preserve"> resolution for fine particulate matter (PM</w:t>
      </w:r>
      <w:r w:rsidRPr="00354C53">
        <w:rPr>
          <w:rFonts w:ascii="Calibri" w:hAnsi="Calibri" w:cs="Calibri"/>
          <w:vertAlign w:val="subscript"/>
        </w:rPr>
        <w:t>2.5</w:t>
      </w:r>
      <w:r w:rsidRPr="00354C53">
        <w:rPr>
          <w:rFonts w:ascii="Calibri" w:hAnsi="Calibri" w:cs="Calibri"/>
        </w:rPr>
        <w:t>)</w:t>
      </w:r>
      <w:r w:rsidR="00B12141">
        <w:rPr>
          <w:rFonts w:ascii="Calibri" w:hAnsi="Calibri" w:cs="Calibri"/>
        </w:rPr>
        <w:t>,</w:t>
      </w:r>
      <w:r w:rsidRPr="00354C53">
        <w:rPr>
          <w:rFonts w:ascii="Calibri" w:hAnsi="Calibri" w:cs="Calibri"/>
        </w:rPr>
        <w:t xml:space="preserve"> </w:t>
      </w:r>
      <w:r w:rsidRPr="00354C53">
        <w:rPr>
          <w:rFonts w:ascii="Calibri" w:hAnsi="Calibri" w:cs="Calibri" w:hint="eastAsia"/>
        </w:rPr>
        <w:t>inhalable particulate matter (PM</w:t>
      </w:r>
      <w:r w:rsidRPr="00354C53">
        <w:rPr>
          <w:rFonts w:ascii="Calibri" w:hAnsi="Calibri" w:cs="Calibri" w:hint="eastAsia"/>
          <w:vertAlign w:val="subscript"/>
        </w:rPr>
        <w:t>10</w:t>
      </w:r>
      <w:r w:rsidRPr="00354C53">
        <w:rPr>
          <w:rFonts w:ascii="Calibri" w:hAnsi="Calibri" w:cs="Calibri"/>
        </w:rPr>
        <w:t>)</w:t>
      </w:r>
      <w:r w:rsidR="007236F5">
        <w:rPr>
          <w:rFonts w:ascii="Calibri" w:hAnsi="Calibri" w:cs="Calibri"/>
        </w:rPr>
        <w:t>,</w:t>
      </w:r>
      <w:r w:rsidR="007236F5" w:rsidRPr="007236F5">
        <w:rPr>
          <w:rFonts w:ascii="Calibri" w:hAnsi="Calibri" w:cs="Calibri"/>
        </w:rPr>
        <w:t xml:space="preserve"> </w:t>
      </w:r>
      <w:r w:rsidR="007236F5" w:rsidRPr="00354C53">
        <w:rPr>
          <w:rFonts w:ascii="Calibri" w:hAnsi="Calibri" w:cs="Calibri"/>
        </w:rPr>
        <w:t>nitrogen dioxide (NO</w:t>
      </w:r>
      <w:r w:rsidR="007236F5" w:rsidRPr="00354C53">
        <w:rPr>
          <w:rFonts w:ascii="Calibri" w:hAnsi="Calibri" w:cs="Calibri"/>
          <w:vertAlign w:val="subscript"/>
        </w:rPr>
        <w:t>2</w:t>
      </w:r>
      <w:r w:rsidR="007236F5" w:rsidRPr="00354C53">
        <w:rPr>
          <w:rFonts w:ascii="Calibri" w:hAnsi="Calibri" w:cs="Calibri"/>
        </w:rPr>
        <w:t>)</w:t>
      </w:r>
      <w:r w:rsidR="00B12141">
        <w:rPr>
          <w:rFonts w:ascii="Calibri" w:hAnsi="Calibri" w:cs="Calibri"/>
        </w:rPr>
        <w:t xml:space="preserve"> and </w:t>
      </w:r>
      <w:r w:rsidR="007236F5" w:rsidRPr="00354C53">
        <w:rPr>
          <w:rFonts w:ascii="Calibri" w:hAnsi="Calibri" w:cs="Calibri"/>
        </w:rPr>
        <w:t>Ozone (O</w:t>
      </w:r>
      <w:r w:rsidR="007236F5" w:rsidRPr="00354C53">
        <w:rPr>
          <w:rFonts w:ascii="Calibri" w:hAnsi="Calibri" w:cs="Calibri"/>
          <w:vertAlign w:val="subscript"/>
        </w:rPr>
        <w:t>3</w:t>
      </w:r>
      <w:r w:rsidR="007236F5" w:rsidRPr="00354C53">
        <w:rPr>
          <w:rFonts w:ascii="Calibri" w:hAnsi="Calibri" w:cs="Calibri"/>
        </w:rPr>
        <w:t>)</w:t>
      </w:r>
      <w:r w:rsidRPr="00354C53">
        <w:rPr>
          <w:rFonts w:ascii="Calibri" w:hAnsi="Calibri" w:cs="Calibri"/>
        </w:rPr>
        <w:t xml:space="preserve"> using annual average monitoring observations across Europe. Supervised linear regression was used to select the potential predictors including satellite retrievals, chemical transport model estimates and land use variables. Geographically and temporally weighted regression (GTWR) was further applied to estimate the potential spatially-varying coefficients</w:t>
      </w:r>
      <w:r w:rsidR="00500AD3">
        <w:rPr>
          <w:rFonts w:ascii="Calibri" w:hAnsi="Calibri" w:cs="Calibri"/>
        </w:rPr>
        <w:t xml:space="preserve"> </w:t>
      </w:r>
      <w:r w:rsidR="00F34764">
        <w:fldChar w:fldCharType="begin"/>
      </w:r>
      <w:r w:rsidR="00F34764">
        <w:instrText>ADDIN ZOTERO_ITEM CSL_CITATION {"citationID":"rvIQxmry","properties":{"formattedCitation":"\\super 1\\nosupersub{}","plainCitation":"1","noteIndex":0},"citationItems":[{"id":6975,"uris":["http://zotero.org/users/11255313/items/A8GYJVI6"],"itemData":{"id":6975,"type":"article-journal","abstract":"Previous European land-use regression (LUR) models assumed fixed linear relationships between air pollution concentrations and predictors such as traffic and land use. We evaluated whether including spatially-varying relationships could improve European LUR models by using geographically weighted regression (GWR) and random forest (RF). We built separate LUR models for each year from 2000 to 2019 for NO2, O3, PM2.5 and PM10 using annual average monitoring observations across Europe. Potential predictors included satellite retrievals, chemical transport model estimates and land-use variables. Supervised linear regression (SLR) was used to select predictors, and then GWR estimated the potentially spatially-varying coefficients. We developed multi-year models using geographically and temporally weighted regression (GTWR). Five-fold cross-validation per year showed that GWR and GTWR explained similar spatial variations in annual average concentrations (average R(2) = NO2: 0.66; O3: 0.58; PM10: 0.62; PM2.5: 0.77), which are better than SLR (average R(2) = NO2: 0.61; O3: 0.46; PM10: 0.51; PM2.5: 0.75) and RF (average R(2) = NO2: 0.64; O3: 0.53; PM10: 0.56; PM2.5: 0.67). The GTWR predictions and a previously-used method of back-extrapolating 2010 model predictions using CTM were overall highly correlated (R(2) &gt; 0.8) for all pollutants. Including spatially-varying relationships using GWR modestly improved European air pollution annual LUR models, allowing time-varying exposure-health risk models.","container-title":"Environ Int","DOI":"10.1016/j.envint.2022.107485","ISSN":"1873-6750 (Electronic) 0160-4120 (Linking)","page":"107485","title":"Europe-wide air pollution modeling from 2000 to 2019 using geographically weighted regression","volume":"168","author":[{"family":"Shen","given":"Y."},{"family":"Hoogh","given":"K.","non-dropping-particle":"de"},{"family":"Schmitz","given":"O."},{"family":"Clinton","given":"N."},{"family":"Tuxen-Bettman","given":"K."},{"family":"Brandt","given":"J."},{"family":"Christensen","given":"J. H."},{"family":"Frohn","given":"L. M."},{"family":"Geels","given":"C."},{"family":"Karssenberg","given":"D."},{"family":"Vermeulen","given":"R."},{"family":"Hoek","given":"G."}],"issued":{"date-parts":[["2022",8,24]]}}}],"schema":"https://github.com/citation-style-language/schema/raw/master/csl-citation.json"}</w:instrText>
      </w:r>
      <w:r w:rsidR="00F34764">
        <w:fldChar w:fldCharType="separate"/>
      </w:r>
      <w:bookmarkStart w:id="4" w:name="__Fieldmark__27601_3616827869"/>
      <w:r w:rsidR="00F34764">
        <w:rPr>
          <w:rFonts w:ascii="Calibri" w:hAnsi="Calibri" w:cs="Calibri"/>
          <w:kern w:val="0"/>
          <w:vertAlign w:val="superscript"/>
        </w:rPr>
        <w:t>1</w:t>
      </w:r>
      <w:r w:rsidR="00F34764">
        <w:fldChar w:fldCharType="end"/>
      </w:r>
      <w:bookmarkEnd w:id="4"/>
      <w:r w:rsidR="00F34764">
        <w:rPr>
          <w:rFonts w:ascii="Calibri" w:hAnsi="Calibri" w:cs="Calibri"/>
        </w:rPr>
        <w:t>.</w:t>
      </w:r>
      <w:r w:rsidRPr="00354C53">
        <w:rPr>
          <w:rFonts w:ascii="Calibri" w:hAnsi="Calibri" w:cs="Calibri"/>
        </w:rPr>
        <w:t xml:space="preserve"> </w:t>
      </w:r>
    </w:p>
    <w:p w14:paraId="37B1ACDB" w14:textId="48CB6AE7" w:rsidR="00354C53" w:rsidRPr="00354C53" w:rsidRDefault="00354C53" w:rsidP="00BF6F23">
      <w:pPr>
        <w:ind w:firstLine="210"/>
        <w:rPr>
          <w:rFonts w:ascii="Calibri" w:hAnsi="Calibri" w:cs="Calibri"/>
        </w:rPr>
      </w:pPr>
      <w:r w:rsidRPr="00354C53">
        <w:rPr>
          <w:rFonts w:ascii="Calibri" w:hAnsi="Calibri" w:cs="Calibri" w:hint="eastAsia"/>
        </w:rPr>
        <w:t xml:space="preserve">For the built environment domain, greenness, grey spaces, blue spaces, artificial light at night </w:t>
      </w:r>
      <w:r w:rsidRPr="00354C53">
        <w:rPr>
          <w:rFonts w:ascii="Calibri" w:hAnsi="Calibri" w:cs="Calibri"/>
        </w:rPr>
        <w:t>(LAN)</w:t>
      </w:r>
      <w:r w:rsidRPr="00354C53">
        <w:rPr>
          <w:rFonts w:ascii="Calibri" w:hAnsi="Calibri" w:cs="Calibri" w:hint="eastAsia"/>
        </w:rPr>
        <w:t xml:space="preserve"> were assessed. Residential surrounding greenness was assessed using satellite-derived Normalized Difference Vegetation Index </w:t>
      </w:r>
      <w:r w:rsidRPr="00354C53">
        <w:rPr>
          <w:rFonts w:ascii="Calibri" w:hAnsi="Calibri" w:cs="Calibri"/>
        </w:rPr>
        <w:t>(NDVI) from the Terra Moderate Resolution Imaging Spectroradiometer</w:t>
      </w:r>
      <w:r w:rsidR="00D97316">
        <w:rPr>
          <w:rFonts w:ascii="Calibri" w:hAnsi="Calibri" w:cs="Calibri"/>
        </w:rPr>
        <w:t xml:space="preserve"> </w:t>
      </w:r>
      <w:r w:rsidR="00F34764">
        <w:fldChar w:fldCharType="begin"/>
      </w:r>
      <w:r w:rsidR="00F34764">
        <w:instrText>ADDIN ZOTERO_ITEM CSL_CITATION {"citationID":"7o72reWI","properties":{"formattedCitation":"\\super 2\\nosupersub{}","plainCitation":"2","noteIndex":0},"citationItems":[{"id":11229,"uris":["http://zotero.org/users/11255313/items/PNRHND76"],"itemData":{"id":11229,"type":"document","source":"In USGS (Vol. 5, pp. 2002–2015).","title":"MOD13Q1 MODIS/Terra Vegetation Indices 16-Day L3 Global 250m SIN Grid V006.","author":[{"family":"NASA EOSDIS Land Processes DAAC.","given":""}]}}],"schema":"https://github.com/citation-style-language/schema/raw/master/csl-citation.json"}</w:instrText>
      </w:r>
      <w:r w:rsidR="00F34764">
        <w:fldChar w:fldCharType="separate"/>
      </w:r>
      <w:bookmarkStart w:id="5" w:name="__Fieldmark__27611_3616827869"/>
      <w:r w:rsidR="00F34764">
        <w:rPr>
          <w:rFonts w:ascii="Calibri" w:hAnsi="Calibri" w:cs="Calibri"/>
          <w:kern w:val="0"/>
          <w:vertAlign w:val="superscript"/>
        </w:rPr>
        <w:t>2</w:t>
      </w:r>
      <w:r w:rsidR="00F34764">
        <w:fldChar w:fldCharType="end"/>
      </w:r>
      <w:bookmarkEnd w:id="5"/>
      <w:r w:rsidRPr="00354C53">
        <w:rPr>
          <w:rFonts w:ascii="Calibri" w:hAnsi="Calibri" w:cs="Calibri"/>
        </w:rPr>
        <w:t xml:space="preserve"> (MODIS) with 250 </w:t>
      </w:r>
      <m:oMath>
        <m:r>
          <w:rPr>
            <w:rFonts w:ascii="Cambria Math" w:hAnsi="Cambria Math" w:cs="Calibri"/>
          </w:rPr>
          <m:t>×</m:t>
        </m:r>
      </m:oMath>
      <w:r w:rsidRPr="00354C53">
        <w:rPr>
          <w:rFonts w:ascii="Calibri" w:hAnsi="Calibri" w:cs="Calibri"/>
        </w:rPr>
        <w:t xml:space="preserve"> 250 m resolution. Accessibility to green space was defined based on the distance to the nearest green space using the Corine </w:t>
      </w:r>
      <w:r w:rsidRPr="00354C53">
        <w:rPr>
          <w:rFonts w:ascii="Calibri" w:hAnsi="Calibri" w:cs="Calibri" w:hint="eastAsia"/>
        </w:rPr>
        <w:t>Land Cover database</w:t>
      </w:r>
      <w:r w:rsidR="00F34764">
        <w:fldChar w:fldCharType="begin"/>
      </w:r>
      <w:r w:rsidR="00F34764">
        <w:instrText>ADDIN ZOTERO_ITEM CSL_CITATION {"citationID":"qiU3o1JW","properties":{"formattedCitation":"\\super 3\\nosupersub{}","plainCitation":"3","noteIndex":0},"citationItems":[{"id":11230,"uris":["http://zotero.org/users/11255313/items/UTX27SLV"],"itemData":{"id":11230,"type":"dataset","title":"Copernicus Land Monitoring Service","URL":"https://land.copernicus.eu/imagery-in-situ/eu-hydro","author":[{"family":"EU Hydro","given":""}],"issued":{"date-parts":[["2019"]]}}}],"schema":"https://github.com/citation-style-language/schema/raw/master/csl-citation.json"}</w:instrText>
      </w:r>
      <w:r w:rsidR="00F34764">
        <w:fldChar w:fldCharType="separate"/>
      </w:r>
      <w:bookmarkStart w:id="6" w:name="__Fieldmark__27619_3616827869"/>
      <w:r w:rsidR="00F34764">
        <w:rPr>
          <w:rFonts w:ascii="Calibri" w:hAnsi="Calibri" w:cs="Calibri"/>
          <w:kern w:val="0"/>
          <w:vertAlign w:val="superscript"/>
        </w:rPr>
        <w:t>3</w:t>
      </w:r>
      <w:r w:rsidR="00F34764">
        <w:fldChar w:fldCharType="end"/>
      </w:r>
      <w:bookmarkEnd w:id="6"/>
      <w:r w:rsidR="00F34764">
        <w:rPr>
          <w:rFonts w:ascii="Calibri" w:hAnsi="Calibri" w:cs="Calibri"/>
        </w:rPr>
        <w:t>.</w:t>
      </w:r>
      <w:r w:rsidRPr="00354C53">
        <w:rPr>
          <w:rFonts w:ascii="Calibri" w:hAnsi="Calibri" w:cs="Calibri" w:hint="eastAsia"/>
        </w:rPr>
        <w:t xml:space="preserve"> Distance to the nearest inland fresh water and ocean was assessed using the EU-Hydo map developed by the Copernicus Land Monitoring service</w:t>
      </w:r>
      <w:r w:rsidR="00F34764">
        <w:fldChar w:fldCharType="begin"/>
      </w:r>
      <w:r w:rsidR="00F34764">
        <w:instrText>ADDIN ZOTERO_ITEM CSL_CITATION {"citationID":"wiXl8qO6","properties":{"formattedCitation":"\\super 4\\nosupersub{}","plainCitation":"4","noteIndex":0},"citationItems":[{"id":11232,"uris":["http://zotero.org/users/11255313/items/SLB55HLC"],"itemData":{"id":11232,"type":"article-journal","abstract":"Data from the Moderate Resolution Imaging Spectro-radiometer (MODIS) on-board the Earth Observing System Terra and Aqua satellites are processed using a land water mask to determine when an algorithm no longer needs to be run or when an algorithm needs to follow a different pathway. Entering the fourth reprocessing (Collection 6 (C6)) the MODIS team replaced the 1 km water mask with a 500 m water mask for improved representation of the continental surfaces. The new water mask represents more small water bodies for an overall increase in water surface from 1% to 2% of the continental surface. While this is still a small fraction of the overall global surface area the increase is more dramatic in certain areas such as the Arctic and Boreal regions where there are dramatic increases in water surface area in the new mask. MODIS products generated by the on-going C6 reprocessing using the new land water mask show significant impact in areas with high concentrations of change in the land water mask. Here differences between the Collection 5 (C5) and C6 water masks and the impact of these differences on the MOD04 aerosol product and the MOD11 land surface temperature product are shown.","container-title":"International Journal of Digital Earth","DOI":"10.1080/17538947.2016.1232756","ISSN":"1753-8947","issue":"2","note":"publisher: Taylor &amp; Francis\n_eprint: https://doi.org/10.1080/17538947.2016.1232756","page":"207–218","source":"Taylor and Francis+NEJM","title":"Development of an operational land water mask for MODIS Collection 6, and influence on downstream data products","volume":"10","author":[{"family":"Carroll","given":"M. L."},{"family":"DiMiceli","given":"C. M."},{"family":"Townshend","given":"J. R. G."},{"family":"Sohlberg","given":"R. A."},{"family":"Elders","given":"A. I."},{"family":"Devadiga","given":"S."},{"family":"Sayer","given":"A. M."},{"family":"Levy","given":"R. C."}],"issued":{"date-parts":[["2017",2,1]]}}}],"schema":"https://github.com/citation-style-language/schema/raw/master/csl-citation.json"}</w:instrText>
      </w:r>
      <w:r w:rsidR="00F34764">
        <w:fldChar w:fldCharType="separate"/>
      </w:r>
      <w:bookmarkStart w:id="7" w:name="__Fieldmark__27626_3616827869"/>
      <w:r w:rsidR="00F34764">
        <w:rPr>
          <w:rFonts w:ascii="Calibri" w:hAnsi="Calibri" w:cs="Calibri"/>
          <w:kern w:val="0"/>
          <w:vertAlign w:val="superscript"/>
        </w:rPr>
        <w:t>4</w:t>
      </w:r>
      <w:r w:rsidR="00F34764">
        <w:fldChar w:fldCharType="end"/>
      </w:r>
      <w:bookmarkEnd w:id="7"/>
      <w:r w:rsidR="00F34764">
        <w:rPr>
          <w:rFonts w:ascii="Calibri" w:hAnsi="Calibri" w:cs="Calibri"/>
        </w:rPr>
        <w:t>.</w:t>
      </w:r>
      <w:r w:rsidRPr="00354C53">
        <w:rPr>
          <w:rFonts w:ascii="Calibri" w:hAnsi="Calibri" w:cs="Calibri" w:hint="eastAsia"/>
        </w:rPr>
        <w:t xml:space="preserve"> Grey spaces were assessed using the imperviousness density maps</w:t>
      </w:r>
      <w:r w:rsidR="00F34764">
        <w:fldChar w:fldCharType="begin"/>
      </w:r>
      <w:r w:rsidR="00F34764">
        <w:instrText>ADDIN ZOTERO_ITEM CSL_CITATION {"citationID":"bPQ67K5l","properties":{"formattedCitation":"\\super 5\\nosupersub{}","plainCitation":"5","noteIndex":0},"citationItems":[{"id":11231,"uris":["http://zotero.org/users/11255313/items/GZG7SWUF"],"itemData":{"id":11231,"type":"dataset","title":"Status Maps","URL":"https://land.copernicus.eu/pan-european/high-resolution-layers/imperviousness/status-maps","author":[{"family":"Copernicus Land Monitoring Service","given":""}],"issued":{"date-parts":[["2020"]]}}}],"schema":"https://github.com/citation-style-language/schema/raw/master/csl-citation.json"}</w:instrText>
      </w:r>
      <w:r w:rsidR="00F34764">
        <w:fldChar w:fldCharType="separate"/>
      </w:r>
      <w:bookmarkStart w:id="8" w:name="__Fieldmark__27631_3616827869"/>
      <w:r w:rsidR="00F34764">
        <w:rPr>
          <w:rFonts w:ascii="Calibri" w:hAnsi="Calibri" w:cs="Calibri"/>
          <w:kern w:val="0"/>
          <w:vertAlign w:val="superscript"/>
        </w:rPr>
        <w:t>5</w:t>
      </w:r>
      <w:r w:rsidR="00F34764">
        <w:fldChar w:fldCharType="end"/>
      </w:r>
      <w:bookmarkEnd w:id="8"/>
      <w:r w:rsidR="00F34764">
        <w:rPr>
          <w:rFonts w:ascii="Calibri" w:hAnsi="Calibri" w:cs="Calibri"/>
        </w:rPr>
        <w:t>.</w:t>
      </w:r>
      <w:r w:rsidRPr="00354C53">
        <w:rPr>
          <w:rFonts w:ascii="Calibri" w:hAnsi="Calibri" w:cs="Calibri" w:hint="eastAsia"/>
        </w:rPr>
        <w:t xml:space="preserve"> Light at night </w:t>
      </w:r>
      <w:r w:rsidRPr="00354C53">
        <w:rPr>
          <w:rFonts w:ascii="Calibri" w:hAnsi="Calibri" w:cs="Calibri"/>
        </w:rPr>
        <w:t>was assessed using harmonized data produced with DMSP</w:t>
      </w:r>
      <w:r w:rsidR="00F34764">
        <w:fldChar w:fldCharType="begin"/>
      </w:r>
      <w:r w:rsidR="00F34764">
        <w:instrText>ADDIN ZOTERO_ITEM CSL_CITATION {"citationID":"xMoStmy7","properties":{"formattedCitation":"\\super 6\\nosupersub{}","plainCitation":"6","noteIndex":0},"citationItems":[{"id":11236,"uris":["http://zotero.org/users/11255313/items/236PMW22"],"itemData":{"id":11236,"type":"article-journal","abstract":"Nighttime light (NTL) data from the Defense Meteorological Satellite Program (DMSP)/Operational Linescan System (OLS) and the Visible Infrared Imaging Radiometer Suite (VIIRS) on the Suomi National Polar-orbiting Partnership satellite provide a great opportunity for monitoring human activities from regional to global scales. Despite the valuable records of nightscape from DMSP (1992–2013) and VIIRS (2012–2018), the potential of the historical archive of NTL observations has not been fully explored because of the severe inconsistency between DMSP and VIIRS. In this study, we generated an integrated and consistent NTL dataset at the global scale by harmonizing the inter-calibrated NTL observations from the DMSP data and the simulated DMSP-like NTL observations from the VIIRS data. The generated global DMSP NTL time-series data (1992–2018) show consistent temporal trends. This temporally extended DMSP NTL dataset provides valuable support for various studies related to human activities such as electricity consumption and urban extent dynamics.","container-title":"Scientific Data","DOI":"10.1038/s41597-020-0510-y","ISSN":"2052-4463","issue":"1","journalAbbreviation":"Sci Data","language":"en","license":"2020 The Author(s)","note":"publisher: Nature Publishing Group","page":"168","source":"www.nature.com","title":"A harmonized global nighttime light dataset 1992–2018","volume":"7","author":[{"family":"Li","given":"Xuecao"},{"family":"Zhou","given":"Yuyu"},{"family":"Zhao","given":"Min"},{"family":"Zhao","given":"Xia"}],"issued":{"date-parts":[["2020",6,4]]}}}],"schema":"https://github.com/citation-style-language/schema/raw/master/csl-citation.json"}</w:instrText>
      </w:r>
      <w:r w:rsidR="00F34764">
        <w:fldChar w:fldCharType="separate"/>
      </w:r>
      <w:bookmarkStart w:id="9" w:name="__Fieldmark__27637_3616827869"/>
      <w:r w:rsidR="00F34764">
        <w:rPr>
          <w:rFonts w:ascii="Calibri" w:hAnsi="Calibri" w:cs="Calibri"/>
          <w:kern w:val="0"/>
          <w:vertAlign w:val="superscript"/>
        </w:rPr>
        <w:t>6</w:t>
      </w:r>
      <w:r w:rsidR="00F34764">
        <w:fldChar w:fldCharType="end"/>
      </w:r>
      <w:bookmarkEnd w:id="9"/>
      <w:r w:rsidRPr="00354C53">
        <w:rPr>
          <w:rFonts w:ascii="Calibri" w:hAnsi="Calibri" w:cs="Calibri"/>
        </w:rPr>
        <w:t xml:space="preserve"> (Defense Meteorological Satellite Program) and VIIRS</w:t>
      </w:r>
      <w:r w:rsidR="00F34764">
        <w:fldChar w:fldCharType="begin"/>
      </w:r>
      <w:r w:rsidR="00F34764">
        <w:instrText>ADDIN ZOTERO_ITEM CSL_CITATION {"citationID":"RTvF1jfq","properties":{"formattedCitation":"\\super 7\\nosupersub{}","plainCitation":"7","noteIndex":0},"citationItems":[{"id":11234,"uris":["http://zotero.org/users/11255313/items/KF6ZMSDJ"],"itemData":{"id":11234,"type":"article-journal","abstract":"The Visible Infrared Imaging Radiometer Suite (VIIRS) Day/Night Band (DNB) collects global low-light imaging data that have significant improvements over comparable data collected for 40 years by the DMSP Operational Linescan System. One of the prominent features of DNB data is the detection of electric lighting present on the Earth’s surface. Most of these lights are from human settlements. VIIRS collects source data that could be used to generate monthly and annual science grade global radiance maps of human settlements with electric lighting. There are a substantial number of steps involved in producing a product that has been cleaned to exclude background noise, solar and lunar contamination, data degraded by cloud cover, and features unrelated to electric lighting (e.g. fires, flares, volcanoes). This article describes the algorithms developed for the production of high-quality global VIIRS night-time lights. There is a broad base of science users for VIIRS night-time lights products, ranging from land-use scientists, urban geographers, ecologists, carbon modellers, astronomers, demographers, economists, and social scientists.","container-title":"International Journal of Remote Sensing","DOI":"10.1080/01431161.2017.1342050","ISSN":"0143-1161","issue":"21","note":"publisher: Taylor &amp; Francis\n_eprint: https://doi.org/10.1080/01431161.2017.1342050","page":"5860–5879","source":"Taylor and Francis+NEJM","title":"VIIRS night-time lights","volume":"38","author":[{"family":"Elvidge","given":"Christopher D"},{"family":"Baugh","given":"Kimberly"},{"family":"Zhizhin","given":"Mikhail"},{"family":"Hsu","given":"Feng Chi"},{"family":"Ghosh","given":"Tilottama"}],"issued":{"date-parts":[["2017",11,2]]}}}],"schema":"https://github.com/citation-style-language/schema/raw/master/csl-citation.json"}</w:instrText>
      </w:r>
      <w:r w:rsidR="00F34764">
        <w:fldChar w:fldCharType="separate"/>
      </w:r>
      <w:bookmarkStart w:id="10" w:name="__Fieldmark__27642_3616827869"/>
      <w:r w:rsidR="00F34764">
        <w:rPr>
          <w:rFonts w:ascii="Calibri" w:hAnsi="Calibri" w:cs="Calibri"/>
          <w:kern w:val="0"/>
          <w:vertAlign w:val="superscript"/>
        </w:rPr>
        <w:t>7</w:t>
      </w:r>
      <w:r w:rsidR="00F34764">
        <w:fldChar w:fldCharType="end"/>
      </w:r>
      <w:bookmarkEnd w:id="10"/>
      <w:r w:rsidRPr="00354C53">
        <w:rPr>
          <w:rFonts w:ascii="Calibri" w:hAnsi="Calibri" w:cs="Calibri"/>
        </w:rPr>
        <w:t xml:space="preserve"> (Version 1 VIIRS Day/Night Band Night-time Lights) data sources.</w:t>
      </w:r>
    </w:p>
    <w:p w14:paraId="36411950" w14:textId="7CAF0A51" w:rsidR="00354C53" w:rsidRPr="00354C53" w:rsidRDefault="00354C53" w:rsidP="00BF6F23">
      <w:pPr>
        <w:ind w:firstLine="210"/>
        <w:rPr>
          <w:rFonts w:ascii="Calibri" w:hAnsi="Calibri" w:cs="Calibri"/>
        </w:rPr>
      </w:pPr>
      <w:r w:rsidRPr="00354C53">
        <w:rPr>
          <w:rFonts w:ascii="Calibri" w:hAnsi="Calibri" w:cs="Calibri"/>
        </w:rPr>
        <w:t xml:space="preserve">For the </w:t>
      </w:r>
      <w:r w:rsidR="00B11005">
        <w:rPr>
          <w:rFonts w:ascii="Calibri" w:hAnsi="Calibri" w:cs="Calibri"/>
        </w:rPr>
        <w:t>ambient</w:t>
      </w:r>
      <w:r w:rsidRPr="00354C53">
        <w:rPr>
          <w:rFonts w:ascii="Calibri" w:hAnsi="Calibri" w:cs="Calibri"/>
        </w:rPr>
        <w:t xml:space="preserve"> temperature domain, daily mean, minimum and maximum ambient temperature surfaces with 1 </w:t>
      </w:r>
      <m:oMath>
        <m:r>
          <w:rPr>
            <w:rFonts w:ascii="Cambria Math" w:hAnsi="Cambria Math" w:cs="Calibri"/>
          </w:rPr>
          <m:t>×</m:t>
        </m:r>
      </m:oMath>
      <w:r w:rsidRPr="00354C53">
        <w:rPr>
          <w:rFonts w:ascii="Calibri" w:hAnsi="Calibri" w:cs="Calibri"/>
        </w:rPr>
        <w:t xml:space="preserve">1 km </w:t>
      </w:r>
      <w:r w:rsidRPr="00354C53">
        <w:rPr>
          <w:rFonts w:ascii="Calibri" w:hAnsi="Calibri" w:cs="Calibri" w:hint="eastAsia"/>
        </w:rPr>
        <w:t>resolution for Europe from 2003 to 2020 were developed using a two-stage random-forest modelling approach</w:t>
      </w:r>
      <w:r w:rsidR="00F34764">
        <w:fldChar w:fldCharType="begin"/>
      </w:r>
      <w:r w:rsidR="00F34764">
        <w:instrText>ADDIN ZOTERO_ITEM CSL_CITATION {"citationID":"Q1RmyjNb","properties":{"formattedCitation":"\\super 8\\nosupersub{}","plainCitation":"8","noteIndex":0},"citationItems":[{"id":11227,"uris":["http://zotero.org/users/11255313/items/DQMN6SV2"],"itemData":{"id":11227,"type":"article-journal","abstract":"To improve our understanding of the health impacts of high and low temperatures, epidemiological studies require spatiotemporally resolved ambient temperature (Ta) surfaces. Exposure assessment over various European cities for multi-cohort studies requires high resolution and harmonized exposures over larger spatiotemporal extents. Our aim was to develop daily mean, minimum and maximum ambient temperature surfaces with a 1 × 1 km resolution for Europe for the 2003-2020 period. We used a two-stage random forest modelling approach. Random forest was used to (1) impute missing satellite derived Land Surface Temperature (LST) using vegetation and weather variables and to (2) use the gap-filled LST together with land use and meteorological variables to model spatial and temporal variation in Ta measured at weather stations. To assess performance, we validated these models using random and block validation. In addition to global performance, and to assess model stability, we reported model performance at a higher granularity (local). Globally, our models explained on average more than 81 % and 93 % of the variability in the block validation sets for LST and Ta respectively. Average RMSE was 1.3, 1.9 and 1.7 °C for mean, min and max ambient temperature respectively, indicating a generally good performance. For Ta models, local performance was stable across most of the spatiotemporal extent, but showed lower performance in areas with low observation density. Overall, model stability and performance were lower when using block validation compared to random validation. The presented models will facilitate harmonized high-resolution exposure assignment for multi-cohort studies at a European scale.","container-title":"The Science of the Total Environment","DOI":"10.1016/j.scitotenv.2024.172454","ISSN":"1879-1026","journalAbbreviation":"Sci Total Environ","language":"eng","note":"PMID: 38636867","page":"172454","source":"PubMed","title":"Modelling Europe-wide fine resolution daily ambient temperature for 2003-2020 using machine learning","volume":"928","author":[{"family":"Bussalleu","given":"Alonso"},{"family":"Hoek","given":"Gerard"},{"family":"Kloog","given":"Itai"},{"family":"Probst-Hensch","given":"Nicole"},{"family":"Röösli","given":"Martin"},{"family":"Hoogh","given":"Kees","non-dropping-particle":"de"}],"issued":{"date-parts":[["2024",4,16]]}}}],"schema":"https://github.com/citation-style-language/schema/raw/master/csl-citation.json"}</w:instrText>
      </w:r>
      <w:r w:rsidR="00F34764">
        <w:fldChar w:fldCharType="separate"/>
      </w:r>
      <w:bookmarkStart w:id="11" w:name="__Fieldmark__27651_3616827869"/>
      <w:r w:rsidR="00F34764">
        <w:rPr>
          <w:rFonts w:ascii="Calibri" w:hAnsi="Calibri" w:cs="Calibri"/>
          <w:kern w:val="0"/>
          <w:vertAlign w:val="superscript"/>
        </w:rPr>
        <w:t>8</w:t>
      </w:r>
      <w:r w:rsidR="00F34764">
        <w:fldChar w:fldCharType="end"/>
      </w:r>
      <w:bookmarkEnd w:id="11"/>
      <w:r w:rsidR="00F34764">
        <w:rPr>
          <w:rFonts w:ascii="Calibri" w:hAnsi="Calibri" w:cs="Calibri"/>
        </w:rPr>
        <w:t>.</w:t>
      </w:r>
      <w:r w:rsidRPr="00354C53">
        <w:rPr>
          <w:rFonts w:ascii="Calibri" w:hAnsi="Calibri" w:cs="Calibri"/>
        </w:rPr>
        <w:t xml:space="preserve"> As the current study focused on the long-term impact of urban environment, d</w:t>
      </w:r>
      <w:r w:rsidRPr="00354C53">
        <w:rPr>
          <w:rFonts w:ascii="Calibri" w:hAnsi="Calibri" w:cs="Calibri" w:hint="eastAsia"/>
        </w:rPr>
        <w:t xml:space="preserve">aily temperatures were assigned to the baseline addresses of participants and subsequently aggregated to </w:t>
      </w:r>
      <w:r w:rsidRPr="00354C53">
        <w:rPr>
          <w:rFonts w:ascii="Calibri" w:hAnsi="Calibri" w:cs="Calibri"/>
        </w:rPr>
        <w:t>calculate</w:t>
      </w:r>
      <w:r w:rsidRPr="00354C53">
        <w:rPr>
          <w:rFonts w:ascii="Calibri" w:hAnsi="Calibri" w:cs="Calibri" w:hint="eastAsia"/>
        </w:rPr>
        <w:t xml:space="preserve"> the annual and season</w:t>
      </w:r>
      <w:r w:rsidRPr="00354C53">
        <w:rPr>
          <w:rFonts w:ascii="Calibri" w:hAnsi="Calibri" w:cs="Calibri"/>
        </w:rPr>
        <w:t>al</w:t>
      </w:r>
      <w:r w:rsidRPr="00354C53">
        <w:rPr>
          <w:rFonts w:ascii="Calibri" w:hAnsi="Calibri" w:cs="Calibri" w:hint="eastAsia"/>
        </w:rPr>
        <w:t xml:space="preserve"> mean and standard deviation </w:t>
      </w:r>
      <w:r w:rsidRPr="00354C53">
        <w:rPr>
          <w:rFonts w:ascii="Calibri" w:hAnsi="Calibri" w:cs="Calibri"/>
        </w:rPr>
        <w:t xml:space="preserve">values (with warm season from April to September, cold season from </w:t>
      </w:r>
      <w:r w:rsidR="00D97316" w:rsidRPr="00354C53">
        <w:rPr>
          <w:rFonts w:ascii="Calibri" w:hAnsi="Calibri" w:cs="Calibri"/>
        </w:rPr>
        <w:t xml:space="preserve">October </w:t>
      </w:r>
      <w:r w:rsidRPr="00354C53">
        <w:rPr>
          <w:rFonts w:ascii="Calibri" w:hAnsi="Calibri" w:cs="Calibri"/>
        </w:rPr>
        <w:t>to March).</w:t>
      </w:r>
    </w:p>
    <w:p w14:paraId="70770683" w14:textId="77777777" w:rsidR="00354C53" w:rsidRPr="00354C53" w:rsidRDefault="00354C53" w:rsidP="00354C53">
      <w:pPr>
        <w:rPr>
          <w:rFonts w:ascii="Calibri" w:hAnsi="Calibri" w:cs="Calibri"/>
        </w:rPr>
      </w:pPr>
    </w:p>
    <w:p w14:paraId="2141CA8D" w14:textId="32ED6367" w:rsidR="00354C53" w:rsidRPr="001F14C8" w:rsidRDefault="00BE0F1B" w:rsidP="00354C53">
      <w:pPr>
        <w:rPr>
          <w:rFonts w:ascii="Calibri" w:hAnsi="Calibri" w:cs="Calibri"/>
          <w:b/>
          <w:bCs/>
        </w:rPr>
      </w:pPr>
      <w:r w:rsidRPr="001F14C8">
        <w:rPr>
          <w:rFonts w:ascii="Calibri" w:hAnsi="Calibri" w:cs="Calibri" w:hint="eastAsia"/>
          <w:b/>
          <w:bCs/>
        </w:rPr>
        <w:t xml:space="preserve">Reference for </w:t>
      </w:r>
      <w:r w:rsidR="00C37DEB" w:rsidRPr="001F14C8">
        <w:rPr>
          <w:rFonts w:ascii="Calibri" w:hAnsi="Calibri" w:cs="Calibri" w:hint="eastAsia"/>
          <w:b/>
          <w:bCs/>
        </w:rPr>
        <w:t>exposure assessment:</w:t>
      </w:r>
    </w:p>
    <w:p w14:paraId="5372730C" w14:textId="77777777" w:rsidR="00950EAA" w:rsidRPr="00C63A46" w:rsidRDefault="00354C53" w:rsidP="00950EAA">
      <w:pPr>
        <w:pStyle w:val="Bibliography"/>
        <w:rPr>
          <w:rFonts w:ascii="Calibri" w:hAnsi="Calibri" w:cs="Calibri"/>
          <w:lang w:val="sv-SE"/>
        </w:rPr>
      </w:pPr>
      <w:r w:rsidRPr="00354C53">
        <w:fldChar w:fldCharType="begin"/>
      </w:r>
      <w:r w:rsidR="00950EAA" w:rsidRPr="00C63A46">
        <w:rPr>
          <w:rFonts w:ascii="Calibri" w:hAnsi="Calibri" w:cs="Calibri"/>
        </w:rPr>
        <w:instrText xml:space="preserve"> ADDIN ZOTERO_BIBL {"uncited":[],"omitted":[],"custom":[]} CSL_BIBLIOGRAPHY </w:instrText>
      </w:r>
      <w:r w:rsidRPr="00354C53">
        <w:fldChar w:fldCharType="separate"/>
      </w:r>
      <w:bookmarkStart w:id="12" w:name="__Fieldmark__27667_3616827869"/>
      <w:r w:rsidR="00950EAA" w:rsidRPr="00950EAA">
        <w:rPr>
          <w:rFonts w:ascii="Calibri" w:hAnsi="Calibri" w:cs="Calibri"/>
        </w:rPr>
        <w:t>1</w:t>
      </w:r>
      <w:r w:rsidR="00950EAA" w:rsidRPr="00950EAA">
        <w:rPr>
          <w:rFonts w:ascii="Calibri" w:hAnsi="Calibri" w:cs="Calibri"/>
        </w:rPr>
        <w:tab/>
        <w:t xml:space="preserve">Shen Y, de Hoogh K, Schmitz O, </w:t>
      </w:r>
      <w:r w:rsidR="00950EAA" w:rsidRPr="00950EAA">
        <w:rPr>
          <w:rFonts w:ascii="Calibri" w:hAnsi="Calibri" w:cs="Calibri"/>
          <w:i/>
          <w:iCs/>
        </w:rPr>
        <w:t>et al.</w:t>
      </w:r>
      <w:r w:rsidR="00950EAA" w:rsidRPr="00950EAA">
        <w:rPr>
          <w:rFonts w:ascii="Calibri" w:hAnsi="Calibri" w:cs="Calibri"/>
        </w:rPr>
        <w:t xml:space="preserve"> Europe-wide air pollution modeling from 2000 to 2019 using geographically weighted regression. </w:t>
      </w:r>
      <w:r w:rsidR="00950EAA" w:rsidRPr="00C63A46">
        <w:rPr>
          <w:rFonts w:ascii="Calibri" w:hAnsi="Calibri" w:cs="Calibri"/>
          <w:i/>
          <w:iCs/>
          <w:lang w:val="sv-SE"/>
        </w:rPr>
        <w:t>Environ Int</w:t>
      </w:r>
      <w:r w:rsidR="00950EAA" w:rsidRPr="00C63A46">
        <w:rPr>
          <w:rFonts w:ascii="Calibri" w:hAnsi="Calibri" w:cs="Calibri"/>
          <w:lang w:val="sv-SE"/>
        </w:rPr>
        <w:t xml:space="preserve"> 2022; </w:t>
      </w:r>
      <w:r w:rsidR="00950EAA" w:rsidRPr="00C63A46">
        <w:rPr>
          <w:rFonts w:ascii="Calibri" w:hAnsi="Calibri" w:cs="Calibri"/>
          <w:b/>
          <w:bCs/>
          <w:lang w:val="sv-SE"/>
        </w:rPr>
        <w:t>168</w:t>
      </w:r>
      <w:r w:rsidR="00950EAA" w:rsidRPr="00C63A46">
        <w:rPr>
          <w:rFonts w:ascii="Calibri" w:hAnsi="Calibri" w:cs="Calibri"/>
          <w:lang w:val="sv-SE"/>
        </w:rPr>
        <w:t>: 107485.</w:t>
      </w:r>
    </w:p>
    <w:p w14:paraId="68B46AE0" w14:textId="77777777" w:rsidR="00950EAA" w:rsidRPr="00C63A46" w:rsidRDefault="00950EAA" w:rsidP="00950EAA">
      <w:pPr>
        <w:pStyle w:val="Bibliography"/>
        <w:rPr>
          <w:rFonts w:ascii="Calibri" w:hAnsi="Calibri" w:cs="Calibri"/>
          <w:lang w:val="sv-SE"/>
        </w:rPr>
      </w:pPr>
      <w:r w:rsidRPr="00C63A46">
        <w:rPr>
          <w:rFonts w:ascii="Calibri" w:hAnsi="Calibri" w:cs="Calibri"/>
          <w:lang w:val="sv-SE"/>
        </w:rPr>
        <w:t>2</w:t>
      </w:r>
      <w:r w:rsidRPr="00C63A46">
        <w:rPr>
          <w:rFonts w:ascii="Calibri" w:hAnsi="Calibri" w:cs="Calibri"/>
          <w:lang w:val="sv-SE"/>
        </w:rPr>
        <w:tab/>
        <w:t>NASA EOSDIS Land Processes DAAC. MOD13Q1 MODIS/Terra Vegetation Indices 16-Day L3 Global 250m SIN Grid V006. .</w:t>
      </w:r>
    </w:p>
    <w:p w14:paraId="6C74F335" w14:textId="77777777" w:rsidR="00950EAA" w:rsidRPr="00950EAA" w:rsidRDefault="00950EAA" w:rsidP="00950EAA">
      <w:pPr>
        <w:pStyle w:val="Bibliography"/>
        <w:rPr>
          <w:rFonts w:ascii="Calibri" w:hAnsi="Calibri" w:cs="Calibri"/>
        </w:rPr>
      </w:pPr>
      <w:r w:rsidRPr="00C63A46">
        <w:rPr>
          <w:rFonts w:ascii="Calibri" w:hAnsi="Calibri" w:cs="Calibri"/>
          <w:lang w:val="sv-SE"/>
        </w:rPr>
        <w:t>3</w:t>
      </w:r>
      <w:r w:rsidRPr="00C63A46">
        <w:rPr>
          <w:rFonts w:ascii="Calibri" w:hAnsi="Calibri" w:cs="Calibri"/>
          <w:lang w:val="sv-SE"/>
        </w:rPr>
        <w:tab/>
        <w:t xml:space="preserve">EU Hydro. </w:t>
      </w:r>
      <w:r w:rsidRPr="00950EAA">
        <w:rPr>
          <w:rFonts w:ascii="Calibri" w:hAnsi="Calibri" w:cs="Calibri"/>
        </w:rPr>
        <w:t>Copernicus Land Monitoring Service. 2019. https://land.copernicus.eu/imagery-in-situ/eu-hydro.</w:t>
      </w:r>
    </w:p>
    <w:p w14:paraId="5DA31E4E" w14:textId="77777777" w:rsidR="00950EAA" w:rsidRPr="00950EAA" w:rsidRDefault="00950EAA" w:rsidP="00950EAA">
      <w:pPr>
        <w:pStyle w:val="Bibliography"/>
        <w:rPr>
          <w:rFonts w:ascii="Calibri" w:hAnsi="Calibri" w:cs="Calibri"/>
        </w:rPr>
      </w:pPr>
      <w:r w:rsidRPr="00950EAA">
        <w:rPr>
          <w:rFonts w:ascii="Calibri" w:hAnsi="Calibri" w:cs="Calibri"/>
        </w:rPr>
        <w:t>4</w:t>
      </w:r>
      <w:r w:rsidRPr="00950EAA">
        <w:rPr>
          <w:rFonts w:ascii="Calibri" w:hAnsi="Calibri" w:cs="Calibri"/>
        </w:rPr>
        <w:tab/>
        <w:t xml:space="preserve">Carroll ML, DiMiceli CM, Townshend JRG, </w:t>
      </w:r>
      <w:r w:rsidRPr="00950EAA">
        <w:rPr>
          <w:rFonts w:ascii="Calibri" w:hAnsi="Calibri" w:cs="Calibri"/>
          <w:i/>
          <w:iCs/>
        </w:rPr>
        <w:t>et al.</w:t>
      </w:r>
      <w:r w:rsidRPr="00950EAA">
        <w:rPr>
          <w:rFonts w:ascii="Calibri" w:hAnsi="Calibri" w:cs="Calibri"/>
        </w:rPr>
        <w:t xml:space="preserve"> Development of an operational land water mask for MODIS Collection 6, and influence on downstream data products. </w:t>
      </w:r>
      <w:r w:rsidRPr="00950EAA">
        <w:rPr>
          <w:rFonts w:ascii="Calibri" w:hAnsi="Calibri" w:cs="Calibri"/>
          <w:i/>
          <w:iCs/>
        </w:rPr>
        <w:t>International Journal of Digital Earth</w:t>
      </w:r>
      <w:r w:rsidRPr="00950EAA">
        <w:rPr>
          <w:rFonts w:ascii="Calibri" w:hAnsi="Calibri" w:cs="Calibri"/>
        </w:rPr>
        <w:t xml:space="preserve"> 2017; </w:t>
      </w:r>
      <w:r w:rsidRPr="00950EAA">
        <w:rPr>
          <w:rFonts w:ascii="Calibri" w:hAnsi="Calibri" w:cs="Calibri"/>
          <w:b/>
          <w:bCs/>
        </w:rPr>
        <w:t>10</w:t>
      </w:r>
      <w:r w:rsidRPr="00950EAA">
        <w:rPr>
          <w:rFonts w:ascii="Calibri" w:hAnsi="Calibri" w:cs="Calibri"/>
        </w:rPr>
        <w:t>: 207–18.</w:t>
      </w:r>
    </w:p>
    <w:p w14:paraId="55CE7F76" w14:textId="77777777" w:rsidR="00950EAA" w:rsidRPr="00950EAA" w:rsidRDefault="00950EAA" w:rsidP="00950EAA">
      <w:pPr>
        <w:pStyle w:val="Bibliography"/>
        <w:rPr>
          <w:rFonts w:ascii="Calibri" w:hAnsi="Calibri" w:cs="Calibri"/>
        </w:rPr>
      </w:pPr>
      <w:r w:rsidRPr="00950EAA">
        <w:rPr>
          <w:rFonts w:ascii="Calibri" w:hAnsi="Calibri" w:cs="Calibri"/>
        </w:rPr>
        <w:t>5</w:t>
      </w:r>
      <w:r w:rsidRPr="00950EAA">
        <w:rPr>
          <w:rFonts w:ascii="Calibri" w:hAnsi="Calibri" w:cs="Calibri"/>
        </w:rPr>
        <w:tab/>
        <w:t>Copernicus Land Monitoring Service. Status Maps. 2020. https://land.copernicus.eu/pan-european/high-resolution-layers/imperviousness/status-maps.</w:t>
      </w:r>
    </w:p>
    <w:p w14:paraId="6DFCA5A2" w14:textId="77777777" w:rsidR="00950EAA" w:rsidRPr="00950EAA" w:rsidRDefault="00950EAA" w:rsidP="00950EAA">
      <w:pPr>
        <w:pStyle w:val="Bibliography"/>
        <w:rPr>
          <w:rFonts w:ascii="Calibri" w:hAnsi="Calibri" w:cs="Calibri"/>
        </w:rPr>
      </w:pPr>
      <w:r w:rsidRPr="00950EAA">
        <w:rPr>
          <w:rFonts w:ascii="Calibri" w:hAnsi="Calibri" w:cs="Calibri"/>
        </w:rPr>
        <w:t>6</w:t>
      </w:r>
      <w:r w:rsidRPr="00950EAA">
        <w:rPr>
          <w:rFonts w:ascii="Calibri" w:hAnsi="Calibri" w:cs="Calibri"/>
        </w:rPr>
        <w:tab/>
        <w:t xml:space="preserve">Li X, Zhou Y, Zhao M, Zhao X. A harmonized global nighttime light dataset 1992–2018. </w:t>
      </w:r>
      <w:r w:rsidRPr="00950EAA">
        <w:rPr>
          <w:rFonts w:ascii="Calibri" w:hAnsi="Calibri" w:cs="Calibri"/>
          <w:i/>
          <w:iCs/>
        </w:rPr>
        <w:t>Sci Data</w:t>
      </w:r>
      <w:r w:rsidRPr="00950EAA">
        <w:rPr>
          <w:rFonts w:ascii="Calibri" w:hAnsi="Calibri" w:cs="Calibri"/>
        </w:rPr>
        <w:t xml:space="preserve"> 2020; </w:t>
      </w:r>
      <w:r w:rsidRPr="00950EAA">
        <w:rPr>
          <w:rFonts w:ascii="Calibri" w:hAnsi="Calibri" w:cs="Calibri"/>
          <w:b/>
          <w:bCs/>
        </w:rPr>
        <w:t>7</w:t>
      </w:r>
      <w:r w:rsidRPr="00950EAA">
        <w:rPr>
          <w:rFonts w:ascii="Calibri" w:hAnsi="Calibri" w:cs="Calibri"/>
        </w:rPr>
        <w:t>: 168.</w:t>
      </w:r>
    </w:p>
    <w:p w14:paraId="106B3AE8" w14:textId="77777777" w:rsidR="00950EAA" w:rsidRPr="00950EAA" w:rsidRDefault="00950EAA" w:rsidP="00950EAA">
      <w:pPr>
        <w:pStyle w:val="Bibliography"/>
        <w:rPr>
          <w:rFonts w:ascii="Calibri" w:hAnsi="Calibri" w:cs="Calibri"/>
        </w:rPr>
      </w:pPr>
      <w:r w:rsidRPr="00950EAA">
        <w:rPr>
          <w:rFonts w:ascii="Calibri" w:hAnsi="Calibri" w:cs="Calibri"/>
        </w:rPr>
        <w:t>7</w:t>
      </w:r>
      <w:r w:rsidRPr="00950EAA">
        <w:rPr>
          <w:rFonts w:ascii="Calibri" w:hAnsi="Calibri" w:cs="Calibri"/>
        </w:rPr>
        <w:tab/>
        <w:t xml:space="preserve">Elvidge CD, Baugh K, Zhizhin M, Hsu FC, Ghosh T. VIIRS night-time lights. </w:t>
      </w:r>
      <w:r w:rsidRPr="00950EAA">
        <w:rPr>
          <w:rFonts w:ascii="Calibri" w:hAnsi="Calibri" w:cs="Calibri"/>
          <w:i/>
          <w:iCs/>
        </w:rPr>
        <w:t>International Journal of Remote Sensing</w:t>
      </w:r>
      <w:r w:rsidRPr="00950EAA">
        <w:rPr>
          <w:rFonts w:ascii="Calibri" w:hAnsi="Calibri" w:cs="Calibri"/>
        </w:rPr>
        <w:t xml:space="preserve"> 2017; </w:t>
      </w:r>
      <w:r w:rsidRPr="00950EAA">
        <w:rPr>
          <w:rFonts w:ascii="Calibri" w:hAnsi="Calibri" w:cs="Calibri"/>
          <w:b/>
          <w:bCs/>
        </w:rPr>
        <w:t>38</w:t>
      </w:r>
      <w:r w:rsidRPr="00950EAA">
        <w:rPr>
          <w:rFonts w:ascii="Calibri" w:hAnsi="Calibri" w:cs="Calibri"/>
        </w:rPr>
        <w:t>: 5860–79.</w:t>
      </w:r>
    </w:p>
    <w:p w14:paraId="7CBF7DEA" w14:textId="77777777" w:rsidR="00950EAA" w:rsidRPr="0024397C" w:rsidRDefault="00950EAA" w:rsidP="00950EAA">
      <w:pPr>
        <w:pStyle w:val="Bibliography"/>
        <w:rPr>
          <w:rFonts w:ascii="Calibri" w:hAnsi="Calibri"/>
        </w:rPr>
      </w:pPr>
      <w:r w:rsidRPr="00950EAA">
        <w:rPr>
          <w:rFonts w:ascii="Calibri" w:hAnsi="Calibri" w:cs="Calibri"/>
        </w:rPr>
        <w:lastRenderedPageBreak/>
        <w:t>8</w:t>
      </w:r>
      <w:r w:rsidRPr="00950EAA">
        <w:rPr>
          <w:rFonts w:ascii="Calibri" w:hAnsi="Calibri" w:cs="Calibri"/>
        </w:rPr>
        <w:tab/>
        <w:t xml:space="preserve">Bussalleu A, Hoek G, Kloog I, Probst-Hensch N, Röösli M, de Hoogh K. Modelling Europe-wide fine resolution daily ambient temperature for 2003-2020 using machine learning. </w:t>
      </w:r>
      <w:r w:rsidRPr="0024397C">
        <w:rPr>
          <w:rFonts w:ascii="Calibri" w:hAnsi="Calibri"/>
          <w:i/>
        </w:rPr>
        <w:t>Sci Total Environ</w:t>
      </w:r>
      <w:r w:rsidRPr="0024397C">
        <w:rPr>
          <w:rFonts w:ascii="Calibri" w:hAnsi="Calibri"/>
        </w:rPr>
        <w:t xml:space="preserve"> 2024; </w:t>
      </w:r>
      <w:r w:rsidRPr="0024397C">
        <w:rPr>
          <w:rFonts w:ascii="Calibri" w:hAnsi="Calibri"/>
          <w:b/>
        </w:rPr>
        <w:t>928</w:t>
      </w:r>
      <w:r w:rsidRPr="0024397C">
        <w:rPr>
          <w:rFonts w:ascii="Calibri" w:hAnsi="Calibri"/>
        </w:rPr>
        <w:t>: 172454.</w:t>
      </w:r>
    </w:p>
    <w:p w14:paraId="4DA491C7" w14:textId="4A2D70D1" w:rsidR="00354C53" w:rsidRDefault="00354C53" w:rsidP="00662007">
      <w:pPr>
        <w:pStyle w:val="Bibliography"/>
        <w:ind w:left="0" w:firstLine="0"/>
        <w:rPr>
          <w:rFonts w:ascii="Calibri" w:hAnsi="Calibri" w:cs="Calibri"/>
        </w:rPr>
      </w:pPr>
      <w:r w:rsidRPr="00354C53">
        <w:rPr>
          <w:rFonts w:ascii="Calibri" w:hAnsi="Calibri" w:cs="Calibri"/>
        </w:rPr>
        <w:fldChar w:fldCharType="end"/>
      </w:r>
      <w:bookmarkEnd w:id="12"/>
    </w:p>
    <w:p w14:paraId="3FB8874B" w14:textId="77777777" w:rsidR="00B37F03" w:rsidRPr="0089749E" w:rsidRDefault="00B37F03" w:rsidP="00B37F03"/>
    <w:p w14:paraId="4CC7EB37" w14:textId="77777777" w:rsidR="00B37F03" w:rsidRDefault="00B37F03" w:rsidP="00B37F03">
      <w:pPr>
        <w:pStyle w:val="Heading1"/>
      </w:pPr>
      <w:bookmarkStart w:id="13" w:name="_Toc193636447"/>
      <w:r w:rsidRPr="00A93714">
        <w:t>Simulation for testin</w:t>
      </w:r>
      <w:r>
        <w:t>g the cluster assignments</w:t>
      </w:r>
      <w:bookmarkEnd w:id="13"/>
    </w:p>
    <w:p w14:paraId="798127F7" w14:textId="77777777" w:rsidR="00B37F03" w:rsidRDefault="00B37F03" w:rsidP="00B37F03">
      <w:pPr>
        <w:rPr>
          <w:rFonts w:ascii="Calibri" w:hAnsi="Calibri" w:cs="Calibri"/>
        </w:rPr>
      </w:pPr>
      <w:r w:rsidRPr="0032021D">
        <w:rPr>
          <w:rFonts w:ascii="Calibri" w:hAnsi="Calibri" w:cs="Calibri" w:hint="eastAsia"/>
        </w:rPr>
        <w:t xml:space="preserve">To test the robustness of the cluster </w:t>
      </w:r>
      <w:r>
        <w:rPr>
          <w:rFonts w:ascii="Calibri" w:hAnsi="Calibri" w:cs="Calibri"/>
        </w:rPr>
        <w:t>assignment</w:t>
      </w:r>
      <w:r w:rsidRPr="0032021D">
        <w:rPr>
          <w:rFonts w:ascii="Calibri" w:hAnsi="Calibri" w:cs="Calibri" w:hint="eastAsia"/>
        </w:rPr>
        <w:t>,</w:t>
      </w:r>
      <w:r>
        <w:rPr>
          <w:rFonts w:ascii="Calibri" w:hAnsi="Calibri" w:cs="Calibri"/>
        </w:rPr>
        <w:t xml:space="preserve"> we repeated the analysis using simulated datasets for each cohort.</w:t>
      </w:r>
      <w:r w:rsidRPr="0032021D">
        <w:rPr>
          <w:rFonts w:ascii="Calibri" w:hAnsi="Calibri" w:cs="Calibri" w:hint="eastAsia"/>
        </w:rPr>
        <w:t xml:space="preserve"> </w:t>
      </w:r>
      <w:r>
        <w:rPr>
          <w:rFonts w:ascii="Calibri" w:hAnsi="Calibri" w:cs="Calibri"/>
        </w:rPr>
        <w:t>In detail</w:t>
      </w:r>
      <w:r w:rsidRPr="0032021D">
        <w:rPr>
          <w:rFonts w:ascii="Calibri" w:hAnsi="Calibri" w:cs="Calibri" w:hint="eastAsia"/>
        </w:rPr>
        <w:t xml:space="preserve">, </w:t>
      </w:r>
      <w:r w:rsidRPr="0032021D">
        <w:rPr>
          <w:rFonts w:ascii="Calibri" w:hAnsi="Calibri" w:cs="Calibri"/>
        </w:rPr>
        <w:t xml:space="preserve">we first simulated the exposure of interest based on the </w:t>
      </w:r>
      <w:r>
        <w:rPr>
          <w:rFonts w:ascii="Calibri" w:hAnsi="Calibri" w:cs="Calibri"/>
        </w:rPr>
        <w:t xml:space="preserve">cohort-specific </w:t>
      </w:r>
      <w:r w:rsidRPr="0032021D">
        <w:rPr>
          <w:rFonts w:ascii="Calibri" w:hAnsi="Calibri" w:cs="Calibri"/>
        </w:rPr>
        <w:t>summary statistics and co-variance matrix. We then perform</w:t>
      </w:r>
      <w:r w:rsidRPr="0032021D">
        <w:rPr>
          <w:rFonts w:ascii="Calibri" w:hAnsi="Calibri" w:cs="Calibri" w:hint="eastAsia"/>
        </w:rPr>
        <w:t>ed</w:t>
      </w:r>
      <w:r w:rsidRPr="0032021D">
        <w:rPr>
          <w:rFonts w:ascii="Calibri" w:hAnsi="Calibri" w:cs="Calibri"/>
        </w:rPr>
        <w:t xml:space="preserve"> the k-means clustering within </w:t>
      </w:r>
      <w:r>
        <w:rPr>
          <w:rFonts w:ascii="Calibri" w:hAnsi="Calibri" w:cs="Calibri"/>
        </w:rPr>
        <w:t>the simulated datasets for each cohort</w:t>
      </w:r>
      <w:r>
        <w:rPr>
          <w:rFonts w:ascii="Calibri" w:hAnsi="Calibri" w:cs="Calibri" w:hint="eastAsia"/>
        </w:rPr>
        <w:t xml:space="preserve"> and in the simulated pooled </w:t>
      </w:r>
      <w:proofErr w:type="gramStart"/>
      <w:r>
        <w:rPr>
          <w:rFonts w:ascii="Calibri" w:hAnsi="Calibri" w:cs="Calibri" w:hint="eastAsia"/>
        </w:rPr>
        <w:t>dataset, and</w:t>
      </w:r>
      <w:proofErr w:type="gramEnd"/>
      <w:r>
        <w:rPr>
          <w:rFonts w:ascii="Calibri" w:hAnsi="Calibri" w:cs="Calibri" w:hint="eastAsia"/>
        </w:rPr>
        <w:t xml:space="preserve"> </w:t>
      </w:r>
      <w:r>
        <w:rPr>
          <w:rFonts w:ascii="Calibri" w:hAnsi="Calibri" w:cs="Calibri"/>
        </w:rPr>
        <w:t>calculated</w:t>
      </w:r>
      <w:r>
        <w:rPr>
          <w:rFonts w:ascii="Calibri" w:hAnsi="Calibri" w:cs="Calibri" w:hint="eastAsia"/>
        </w:rPr>
        <w:t xml:space="preserve"> the weighted environment</w:t>
      </w:r>
      <w:r>
        <w:rPr>
          <w:rFonts w:ascii="Calibri" w:hAnsi="Calibri" w:cs="Calibri"/>
        </w:rPr>
        <w:t>al</w:t>
      </w:r>
      <w:r>
        <w:rPr>
          <w:rFonts w:ascii="Calibri" w:hAnsi="Calibri" w:cs="Calibri" w:hint="eastAsia"/>
        </w:rPr>
        <w:t xml:space="preserve"> score.</w:t>
      </w:r>
      <w:r w:rsidRPr="0032021D">
        <w:rPr>
          <w:rFonts w:ascii="Calibri" w:hAnsi="Calibri" w:cs="Calibri"/>
        </w:rPr>
        <w:t xml:space="preserve"> </w:t>
      </w:r>
      <w:r>
        <w:rPr>
          <w:rFonts w:ascii="Calibri" w:hAnsi="Calibri" w:cs="Calibri" w:hint="eastAsia"/>
        </w:rPr>
        <w:t>We further</w:t>
      </w:r>
      <w:r w:rsidRPr="0032021D">
        <w:rPr>
          <w:rFonts w:ascii="Calibri" w:hAnsi="Calibri" w:cs="Calibri"/>
        </w:rPr>
        <w:t xml:space="preserve"> compared the cluster </w:t>
      </w:r>
      <w:r>
        <w:rPr>
          <w:rFonts w:ascii="Calibri" w:hAnsi="Calibri" w:cs="Calibri"/>
        </w:rPr>
        <w:t>assignments</w:t>
      </w:r>
      <w:r w:rsidRPr="0032021D">
        <w:rPr>
          <w:rFonts w:ascii="Calibri" w:hAnsi="Calibri" w:cs="Calibri"/>
        </w:rPr>
        <w:t xml:space="preserve"> </w:t>
      </w:r>
      <w:r>
        <w:rPr>
          <w:rFonts w:ascii="Calibri" w:hAnsi="Calibri" w:cs="Calibri"/>
        </w:rPr>
        <w:t xml:space="preserve">of the real and the simulated datasets </w:t>
      </w:r>
      <w:r>
        <w:rPr>
          <w:rFonts w:ascii="Calibri" w:hAnsi="Calibri" w:cs="Calibri" w:hint="eastAsia"/>
        </w:rPr>
        <w:t xml:space="preserve">using the adjusted rand index and </w:t>
      </w:r>
      <w:r>
        <w:rPr>
          <w:rFonts w:ascii="Calibri" w:hAnsi="Calibri" w:cs="Calibri"/>
        </w:rPr>
        <w:t>compared</w:t>
      </w:r>
      <w:r>
        <w:rPr>
          <w:rFonts w:ascii="Calibri" w:hAnsi="Calibri" w:cs="Calibri" w:hint="eastAsia"/>
        </w:rPr>
        <w:t xml:space="preserve"> the weighted environmental score </w:t>
      </w:r>
      <w:r>
        <w:rPr>
          <w:rFonts w:ascii="Calibri" w:hAnsi="Calibri" w:cs="Calibri"/>
        </w:rPr>
        <w:t xml:space="preserve">of the real and the simulated datasets </w:t>
      </w:r>
      <w:r>
        <w:rPr>
          <w:rFonts w:ascii="Calibri" w:hAnsi="Calibri" w:cs="Calibri" w:hint="eastAsia"/>
        </w:rPr>
        <w:t>using the Pearson</w:t>
      </w:r>
      <w:r>
        <w:rPr>
          <w:rFonts w:ascii="Calibri" w:hAnsi="Calibri" w:cs="Calibri"/>
        </w:rPr>
        <w:t>’</w:t>
      </w:r>
      <w:r>
        <w:rPr>
          <w:rFonts w:ascii="Calibri" w:hAnsi="Calibri" w:cs="Calibri" w:hint="eastAsia"/>
        </w:rPr>
        <w:t>s correlation index, with</w:t>
      </w:r>
      <w:r w:rsidRPr="0032021D">
        <w:rPr>
          <w:rFonts w:ascii="Calibri" w:hAnsi="Calibri" w:cs="Calibri"/>
        </w:rPr>
        <w:t xml:space="preserve"> confidence intervals calculated based on 200 iterations</w:t>
      </w:r>
    </w:p>
    <w:p w14:paraId="6CE2C2B0" w14:textId="5B305FA6" w:rsidR="00D26A62" w:rsidRDefault="00D23B55" w:rsidP="00D23B55">
      <w:pPr>
        <w:jc w:val="center"/>
        <w:rPr>
          <w:rFonts w:ascii="Calibri" w:hAnsi="Calibri" w:cs="Calibri"/>
        </w:rPr>
      </w:pPr>
      <w:r>
        <w:rPr>
          <w:rFonts w:ascii="Calibri" w:hAnsi="Calibri" w:cs="Calibri"/>
          <w:noProof/>
        </w:rPr>
        <w:drawing>
          <wp:inline distT="0" distB="0" distL="0" distR="0" wp14:anchorId="3463BDE2" wp14:editId="482BA0DD">
            <wp:extent cx="6155993" cy="2473330"/>
            <wp:effectExtent l="0" t="0" r="0" b="3175"/>
            <wp:docPr id="11260989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3242" cy="2496331"/>
                    </a:xfrm>
                    <a:prstGeom prst="rect">
                      <a:avLst/>
                    </a:prstGeom>
                    <a:noFill/>
                  </pic:spPr>
                </pic:pic>
              </a:graphicData>
            </a:graphic>
          </wp:inline>
        </w:drawing>
      </w:r>
    </w:p>
    <w:p w14:paraId="75437010" w14:textId="77777777" w:rsidR="00D26A62" w:rsidRDefault="00D26A62" w:rsidP="00B37F03">
      <w:pPr>
        <w:rPr>
          <w:rFonts w:ascii="Calibri" w:hAnsi="Calibri" w:cs="Calibri"/>
        </w:rPr>
      </w:pPr>
    </w:p>
    <w:p w14:paraId="257D7CFE" w14:textId="77777777" w:rsidR="00D26A62" w:rsidRDefault="00D26A62" w:rsidP="00B37F03">
      <w:pPr>
        <w:rPr>
          <w:rFonts w:ascii="Calibri" w:hAnsi="Calibri" w:cs="Calibri"/>
        </w:rPr>
      </w:pPr>
    </w:p>
    <w:p w14:paraId="1E7660BA" w14:textId="77777777" w:rsidR="00D26A62" w:rsidRDefault="00D26A62" w:rsidP="00B37F03">
      <w:pPr>
        <w:rPr>
          <w:rFonts w:ascii="Calibri" w:hAnsi="Calibri" w:cs="Calibri"/>
        </w:rPr>
      </w:pPr>
    </w:p>
    <w:p w14:paraId="6E0AC98E" w14:textId="77777777" w:rsidR="00D26A62" w:rsidRDefault="00D26A62" w:rsidP="00B37F03">
      <w:pPr>
        <w:rPr>
          <w:rFonts w:ascii="Calibri" w:hAnsi="Calibri" w:cs="Calibri"/>
        </w:rPr>
      </w:pPr>
    </w:p>
    <w:p w14:paraId="2C976A4F" w14:textId="77777777" w:rsidR="00D26A62" w:rsidRPr="00A93714" w:rsidRDefault="00D26A62" w:rsidP="00B37F03">
      <w:pPr>
        <w:rPr>
          <w:rFonts w:ascii="Calibri" w:hAnsi="Calibri" w:cs="Calibri"/>
        </w:rPr>
        <w:sectPr w:rsidR="00D26A62" w:rsidRPr="00A93714" w:rsidSect="00B37F03">
          <w:pgSz w:w="11906" w:h="16838"/>
          <w:pgMar w:top="1417" w:right="1417" w:bottom="1417" w:left="1417" w:header="0" w:footer="0" w:gutter="0"/>
          <w:cols w:space="708"/>
          <w:formProt w:val="0"/>
          <w:docGrid w:type="lines" w:linePitch="312" w:charSpace="6143"/>
        </w:sectPr>
      </w:pPr>
    </w:p>
    <w:p w14:paraId="03E6EABC" w14:textId="77777777" w:rsidR="00B37F03" w:rsidRPr="00B37F03" w:rsidRDefault="00B37F03" w:rsidP="00B37F03"/>
    <w:p w14:paraId="79B2B2E0" w14:textId="77777777" w:rsidR="00330854" w:rsidRDefault="00330854">
      <w:pPr>
        <w:rPr>
          <w:rFonts w:ascii="Calibri" w:hAnsi="Calibri" w:cs="Calibri"/>
        </w:rPr>
      </w:pPr>
    </w:p>
    <w:p w14:paraId="1DC16129" w14:textId="32EE8DD9" w:rsidR="009412E4" w:rsidRPr="009224C7" w:rsidRDefault="002D7721" w:rsidP="00C23FDC">
      <w:pPr>
        <w:pStyle w:val="Heading1"/>
      </w:pPr>
      <w:bookmarkStart w:id="14" w:name="_Toc193636448"/>
      <w:r>
        <w:rPr>
          <w:rFonts w:hint="eastAsia"/>
        </w:rPr>
        <w:t>Cohort-specific</w:t>
      </w:r>
      <w:r w:rsidR="001302F2">
        <w:rPr>
          <w:rFonts w:eastAsiaTheme="minorEastAsia" w:hint="eastAsia"/>
        </w:rPr>
        <w:t xml:space="preserve"> funding and</w:t>
      </w:r>
      <w:r>
        <w:rPr>
          <w:rFonts w:hint="eastAsia"/>
        </w:rPr>
        <w:t xml:space="preserve"> acknowledgements</w:t>
      </w:r>
      <w:bookmarkEnd w:id="14"/>
    </w:p>
    <w:p w14:paraId="3D5050DE" w14:textId="2F672A76" w:rsidR="009412E4" w:rsidRDefault="001302F2">
      <w:pPr>
        <w:rPr>
          <w:rFonts w:ascii="Calibri" w:hAnsi="Calibri" w:cs="Calibri"/>
        </w:rPr>
      </w:pPr>
      <w:r w:rsidRPr="00C27C47">
        <w:rPr>
          <w:rFonts w:ascii="Calibri" w:hAnsi="Calibri" w:cs="Calibri" w:hint="eastAsia"/>
          <w:b/>
          <w:bCs/>
        </w:rPr>
        <w:t>BAMSE</w:t>
      </w:r>
      <w:r>
        <w:rPr>
          <w:rFonts w:ascii="Calibri" w:hAnsi="Calibri" w:cs="Calibri" w:hint="eastAsia"/>
        </w:rPr>
        <w:t xml:space="preserve">: </w:t>
      </w:r>
      <w:r w:rsidRPr="001302F2">
        <w:rPr>
          <w:rFonts w:ascii="Calibri" w:hAnsi="Calibri" w:cs="Calibri"/>
        </w:rPr>
        <w:t>BAMSE cohort is supported by the Swedish Research Council (Ref no 2016-03086; 2020-01886), the Swedish Research Council for Health, Working life and Welfare (FORTE 2017-01146), the Swedish Heart-Lung Foundation and Region Stockholm (ALF and database maintenance).</w:t>
      </w:r>
      <w:r w:rsidR="00596DBE">
        <w:rPr>
          <w:rFonts w:ascii="Calibri" w:hAnsi="Calibri" w:cs="Calibri" w:hint="eastAsia"/>
        </w:rPr>
        <w:t xml:space="preserve"> We thank all the children </w:t>
      </w:r>
      <w:r w:rsidR="00596DBE">
        <w:rPr>
          <w:rFonts w:ascii="Calibri" w:hAnsi="Calibri" w:cs="Calibri"/>
        </w:rPr>
        <w:t>and</w:t>
      </w:r>
      <w:r w:rsidR="00596DBE">
        <w:rPr>
          <w:rFonts w:ascii="Calibri" w:hAnsi="Calibri" w:cs="Calibri" w:hint="eastAsia"/>
        </w:rPr>
        <w:t xml:space="preserve"> their parents </w:t>
      </w:r>
      <w:r w:rsidR="0025241D">
        <w:rPr>
          <w:rFonts w:ascii="Calibri" w:hAnsi="Calibri" w:cs="Calibri" w:hint="eastAsia"/>
        </w:rPr>
        <w:t xml:space="preserve">for participating in the BAMSE cohort, and the nurses </w:t>
      </w:r>
      <w:r w:rsidR="00B33237">
        <w:rPr>
          <w:rFonts w:ascii="Calibri" w:hAnsi="Calibri" w:cs="Calibri" w:hint="eastAsia"/>
        </w:rPr>
        <w:t xml:space="preserve">and other staff members working </w:t>
      </w:r>
      <w:proofErr w:type="gramStart"/>
      <w:r w:rsidR="00B33237">
        <w:rPr>
          <w:rFonts w:ascii="Calibri" w:hAnsi="Calibri" w:cs="Calibri" w:hint="eastAsia"/>
        </w:rPr>
        <w:t>in</w:t>
      </w:r>
      <w:proofErr w:type="gramEnd"/>
      <w:r w:rsidR="00B33237">
        <w:rPr>
          <w:rFonts w:ascii="Calibri" w:hAnsi="Calibri" w:cs="Calibri" w:hint="eastAsia"/>
        </w:rPr>
        <w:t xml:space="preserve"> the BAMSE project.</w:t>
      </w:r>
    </w:p>
    <w:p w14:paraId="62BA7E1D" w14:textId="77777777" w:rsidR="00C63A46" w:rsidRPr="00FA5FBA" w:rsidRDefault="00C63A46">
      <w:pPr>
        <w:rPr>
          <w:rFonts w:ascii="Calibri" w:hAnsi="Calibri" w:cs="Calibri"/>
        </w:rPr>
      </w:pPr>
    </w:p>
    <w:p w14:paraId="1C91789A" w14:textId="09C437F1" w:rsidR="00C27C47" w:rsidRPr="00C27C47" w:rsidRDefault="00C27C47" w:rsidP="00C27C47">
      <w:pPr>
        <w:rPr>
          <w:rFonts w:ascii="Calibri" w:hAnsi="Calibri" w:cs="Calibri"/>
        </w:rPr>
      </w:pPr>
      <w:r w:rsidRPr="00C27C47">
        <w:rPr>
          <w:rFonts w:ascii="Calibri" w:hAnsi="Calibri" w:cs="Calibri"/>
          <w:b/>
          <w:bCs/>
        </w:rPr>
        <w:t>ELSPAC-CZ</w:t>
      </w:r>
      <w:r>
        <w:rPr>
          <w:rFonts w:ascii="Calibri" w:hAnsi="Calibri" w:cs="Calibri"/>
        </w:rPr>
        <w:t xml:space="preserve">: </w:t>
      </w:r>
      <w:r w:rsidRPr="00C27C47">
        <w:rPr>
          <w:rFonts w:ascii="Calibri" w:hAnsi="Calibri" w:cs="Calibri"/>
        </w:rPr>
        <w:t>The ELSPAC-CZ study was supported by the RECETOX Research Infrastructure (No LM2023069, MEYS)</w:t>
      </w:r>
      <w:r w:rsidR="00202B5F">
        <w:rPr>
          <w:rFonts w:ascii="Calibri" w:hAnsi="Calibri" w:cs="Calibri"/>
        </w:rPr>
        <w:t>.</w:t>
      </w:r>
    </w:p>
    <w:p w14:paraId="15E10141" w14:textId="77777777" w:rsidR="00C27C47" w:rsidRPr="00714337" w:rsidRDefault="00C27C47">
      <w:pPr>
        <w:rPr>
          <w:rFonts w:ascii="Calibri" w:hAnsi="Calibri" w:cs="Calibri"/>
        </w:rPr>
      </w:pPr>
    </w:p>
    <w:p w14:paraId="722F3665" w14:textId="6F424241" w:rsidR="002F46EE" w:rsidRDefault="002F46EE" w:rsidP="002F46EE">
      <w:pPr>
        <w:rPr>
          <w:rFonts w:ascii="Calibri" w:hAnsi="Calibri" w:cs="Calibri"/>
        </w:rPr>
      </w:pPr>
      <w:r w:rsidRPr="0898E0C8">
        <w:rPr>
          <w:rFonts w:ascii="Calibri" w:hAnsi="Calibri" w:cs="Calibri"/>
          <w:b/>
          <w:bCs/>
        </w:rPr>
        <w:t>Estonian Biobank:</w:t>
      </w:r>
      <w:r w:rsidR="003A21F4" w:rsidRPr="0898E0C8">
        <w:rPr>
          <w:rFonts w:ascii="Calibri" w:hAnsi="Calibri" w:cs="Calibri"/>
          <w:b/>
          <w:bCs/>
        </w:rPr>
        <w:t xml:space="preserve"> </w:t>
      </w:r>
      <w:r w:rsidRPr="0898E0C8">
        <w:rPr>
          <w:rFonts w:ascii="Calibri" w:hAnsi="Calibri" w:cs="Calibri"/>
        </w:rPr>
        <w:t xml:space="preserve">The work of J.K. was supported by the Estonian Research Council grant PRG1291. </w:t>
      </w:r>
      <w:r w:rsidR="5CA7C20E" w:rsidRPr="0898E0C8">
        <w:rPr>
          <w:rFonts w:ascii="Calibri" w:hAnsi="Calibri" w:cs="Calibri"/>
        </w:rPr>
        <w:t xml:space="preserve">The work of K.F was supported by the Estonian Research Council grant </w:t>
      </w:r>
      <w:r w:rsidR="71F45C25" w:rsidRPr="0898E0C8">
        <w:rPr>
          <w:rFonts w:ascii="Calibri" w:hAnsi="Calibri" w:cs="Calibri"/>
        </w:rPr>
        <w:t>PRG1197. The work of J.K. and H.</w:t>
      </w:r>
      <w:proofErr w:type="gramStart"/>
      <w:r w:rsidR="71F45C25" w:rsidRPr="0898E0C8">
        <w:rPr>
          <w:rFonts w:ascii="Calibri" w:hAnsi="Calibri" w:cs="Calibri"/>
        </w:rPr>
        <w:t>M.K</w:t>
      </w:r>
      <w:proofErr w:type="gramEnd"/>
      <w:r w:rsidR="71F45C25" w:rsidRPr="0898E0C8">
        <w:rPr>
          <w:rFonts w:ascii="Calibri" w:hAnsi="Calibri" w:cs="Calibri"/>
        </w:rPr>
        <w:t xml:space="preserve">  leading to this article has received funding from the European Union’s Horizon 2020 research and innovation </w:t>
      </w:r>
      <w:proofErr w:type="spellStart"/>
      <w:r w:rsidR="71F45C25" w:rsidRPr="0898E0C8">
        <w:rPr>
          <w:rFonts w:ascii="Calibri" w:hAnsi="Calibri" w:cs="Calibri"/>
        </w:rPr>
        <w:t>programme</w:t>
      </w:r>
      <w:proofErr w:type="spellEnd"/>
      <w:r w:rsidR="71F45C25" w:rsidRPr="0898E0C8">
        <w:rPr>
          <w:rFonts w:ascii="Calibri" w:hAnsi="Calibri" w:cs="Calibri"/>
        </w:rPr>
        <w:t xml:space="preserve"> under grant agreement No 874627.</w:t>
      </w:r>
      <w:r w:rsidRPr="3CE88C83">
        <w:rPr>
          <w:rFonts w:ascii="Calibri" w:hAnsi="Calibri" w:cs="Calibri"/>
        </w:rPr>
        <w:t xml:space="preserve">We would like to thank the Estonian Biobank IT team for linking exposure data to biobank participants. We thank all Estonian Biobank participants. </w:t>
      </w:r>
    </w:p>
    <w:p w14:paraId="08FEC66C" w14:textId="77777777" w:rsidR="002F46EE" w:rsidRPr="00714337" w:rsidRDefault="002F46EE">
      <w:pPr>
        <w:rPr>
          <w:rFonts w:ascii="Calibri" w:hAnsi="Calibri" w:cs="Calibri"/>
        </w:rPr>
      </w:pPr>
    </w:p>
    <w:p w14:paraId="5B575240" w14:textId="28274AAB" w:rsidR="00CF1A36" w:rsidRPr="002A26D9" w:rsidRDefault="00C63A46" w:rsidP="00CF1A36">
      <w:pPr>
        <w:rPr>
          <w:rFonts w:ascii="Calibri" w:hAnsi="Calibri" w:cs="Calibri"/>
        </w:rPr>
      </w:pPr>
      <w:r w:rsidRPr="00C27C47">
        <w:rPr>
          <w:rFonts w:ascii="Calibri" w:hAnsi="Calibri" w:cs="Calibri" w:hint="eastAsia"/>
          <w:b/>
          <w:bCs/>
        </w:rPr>
        <w:t>GCAT</w:t>
      </w:r>
      <w:r>
        <w:rPr>
          <w:rFonts w:ascii="Calibri" w:hAnsi="Calibri" w:cs="Calibri" w:hint="eastAsia"/>
        </w:rPr>
        <w:t>:</w:t>
      </w:r>
      <w:r w:rsidR="00CF1A36" w:rsidRPr="002A26D9">
        <w:rPr>
          <w:rFonts w:ascii="Calibri" w:hAnsi="Calibri" w:cs="Calibri" w:hint="eastAsia"/>
        </w:rPr>
        <w:t xml:space="preserve">: This study utilizes data generated by the GCAT-Genomes for Life cohort study of the Genomes of Catalonia, conducted by the </w:t>
      </w:r>
      <w:proofErr w:type="spellStart"/>
      <w:r w:rsidR="00CF1A36" w:rsidRPr="002A26D9">
        <w:rPr>
          <w:rFonts w:ascii="Calibri" w:hAnsi="Calibri" w:cs="Calibri" w:hint="eastAsia"/>
        </w:rPr>
        <w:t>Fundaci</w:t>
      </w:r>
      <w:proofErr w:type="spellEnd"/>
      <w:r w:rsidR="00CF1A36" w:rsidRPr="002A26D9">
        <w:rPr>
          <w:rFonts w:ascii="Calibri" w:hAnsi="Calibri" w:cs="Calibri" w:hint="eastAsia"/>
        </w:rPr>
        <w:t>ó</w:t>
      </w:r>
      <w:r w:rsidR="00CF1A36" w:rsidRPr="002A26D9">
        <w:rPr>
          <w:rFonts w:ascii="Calibri" w:hAnsi="Calibri" w:cs="Calibri" w:hint="eastAsia"/>
        </w:rPr>
        <w:t xml:space="preserve"> IGTP, which is part of the CERCA Program of the </w:t>
      </w:r>
      <w:proofErr w:type="spellStart"/>
      <w:r w:rsidR="00CF1A36" w:rsidRPr="002A26D9">
        <w:rPr>
          <w:rFonts w:ascii="Calibri" w:hAnsi="Calibri" w:cs="Calibri" w:hint="eastAsia"/>
        </w:rPr>
        <w:t>Generalitat</w:t>
      </w:r>
      <w:proofErr w:type="spellEnd"/>
      <w:r w:rsidR="00CF1A36" w:rsidRPr="002A26D9">
        <w:rPr>
          <w:rFonts w:ascii="Calibri" w:hAnsi="Calibri" w:cs="Calibri" w:hint="eastAsia"/>
        </w:rPr>
        <w:t xml:space="preserve"> de Catalunya. The group is supported by the Ag</w:t>
      </w:r>
      <w:r w:rsidR="00CF1A36" w:rsidRPr="002A26D9">
        <w:rPr>
          <w:rFonts w:ascii="Calibri" w:hAnsi="Calibri" w:cs="Calibri" w:hint="eastAsia"/>
        </w:rPr>
        <w:t>è</w:t>
      </w:r>
      <w:proofErr w:type="spellStart"/>
      <w:r w:rsidR="00CF1A36" w:rsidRPr="002A26D9">
        <w:rPr>
          <w:rFonts w:ascii="Calibri" w:hAnsi="Calibri" w:cs="Calibri" w:hint="eastAsia"/>
        </w:rPr>
        <w:t>ncia</w:t>
      </w:r>
      <w:proofErr w:type="spellEnd"/>
      <w:r w:rsidR="00CF1A36" w:rsidRPr="002A26D9">
        <w:rPr>
          <w:rFonts w:ascii="Calibri" w:hAnsi="Calibri" w:cs="Calibri" w:hint="eastAsia"/>
        </w:rPr>
        <w:t xml:space="preserve"> de </w:t>
      </w:r>
      <w:proofErr w:type="spellStart"/>
      <w:r w:rsidR="00CF1A36" w:rsidRPr="002A26D9">
        <w:rPr>
          <w:rFonts w:ascii="Calibri" w:hAnsi="Calibri" w:cs="Calibri" w:hint="eastAsia"/>
        </w:rPr>
        <w:t>Gesti</w:t>
      </w:r>
      <w:proofErr w:type="spellEnd"/>
      <w:r w:rsidR="00CF1A36" w:rsidRPr="002A26D9">
        <w:rPr>
          <w:rFonts w:ascii="Calibri" w:hAnsi="Calibri" w:cs="Calibri" w:hint="eastAsia"/>
        </w:rPr>
        <w:t>ó</w:t>
      </w:r>
      <w:r w:rsidR="00CF1A36" w:rsidRPr="002A26D9">
        <w:rPr>
          <w:rFonts w:ascii="Calibri" w:hAnsi="Calibri" w:cs="Calibri" w:hint="eastAsia"/>
        </w:rPr>
        <w:t xml:space="preserve"> d</w:t>
      </w:r>
      <w:r w:rsidR="00CF1A36" w:rsidRPr="002A26D9">
        <w:rPr>
          <w:rFonts w:ascii="Calibri" w:hAnsi="Calibri" w:cs="Calibri" w:hint="eastAsia"/>
        </w:rPr>
        <w:t>’</w:t>
      </w:r>
      <w:proofErr w:type="spellStart"/>
      <w:r w:rsidR="00CF1A36" w:rsidRPr="002A26D9">
        <w:rPr>
          <w:rFonts w:ascii="Calibri" w:hAnsi="Calibri" w:cs="Calibri" w:hint="eastAsia"/>
        </w:rPr>
        <w:t>Ajuts</w:t>
      </w:r>
      <w:proofErr w:type="spellEnd"/>
      <w:r w:rsidR="00CF1A36" w:rsidRPr="002A26D9">
        <w:rPr>
          <w:rFonts w:ascii="Calibri" w:hAnsi="Calibri" w:cs="Calibri" w:hint="eastAsia"/>
        </w:rPr>
        <w:t xml:space="preserve"> </w:t>
      </w:r>
      <w:proofErr w:type="spellStart"/>
      <w:r w:rsidR="00CF1A36" w:rsidRPr="002A26D9">
        <w:rPr>
          <w:rFonts w:ascii="Calibri" w:hAnsi="Calibri" w:cs="Calibri" w:hint="eastAsia"/>
        </w:rPr>
        <w:t>Universitaris</w:t>
      </w:r>
      <w:proofErr w:type="spellEnd"/>
      <w:r w:rsidR="00CF1A36" w:rsidRPr="002A26D9">
        <w:rPr>
          <w:rFonts w:ascii="Calibri" w:hAnsi="Calibri" w:cs="Calibri" w:hint="eastAsia"/>
        </w:rPr>
        <w:t xml:space="preserve"> </w:t>
      </w:r>
      <w:proofErr w:type="spellStart"/>
      <w:r w:rsidR="00CF1A36" w:rsidRPr="002A26D9">
        <w:rPr>
          <w:rFonts w:ascii="Calibri" w:hAnsi="Calibri" w:cs="Calibri" w:hint="eastAsia"/>
        </w:rPr>
        <w:t>i</w:t>
      </w:r>
      <w:proofErr w:type="spellEnd"/>
      <w:r w:rsidR="00CF1A36" w:rsidRPr="002A26D9">
        <w:rPr>
          <w:rFonts w:ascii="Calibri" w:hAnsi="Calibri" w:cs="Calibri" w:hint="eastAsia"/>
        </w:rPr>
        <w:t xml:space="preserve"> de </w:t>
      </w:r>
      <w:proofErr w:type="spellStart"/>
      <w:r w:rsidR="00CF1A36" w:rsidRPr="002A26D9">
        <w:rPr>
          <w:rFonts w:ascii="Calibri" w:hAnsi="Calibri" w:cs="Calibri" w:hint="eastAsia"/>
        </w:rPr>
        <w:t>Recerca</w:t>
      </w:r>
      <w:proofErr w:type="spellEnd"/>
      <w:r w:rsidR="00CF1A36" w:rsidRPr="002A26D9">
        <w:rPr>
          <w:rFonts w:ascii="Calibri" w:hAnsi="Calibri" w:cs="Calibri" w:hint="eastAsia"/>
        </w:rPr>
        <w:t xml:space="preserve"> (AGAUR) (SGR 01537), with </w:t>
      </w:r>
      <w:r w:rsidR="00CF1A36">
        <w:rPr>
          <w:rFonts w:ascii="Calibri" w:hAnsi="Calibri" w:cs="Calibri"/>
        </w:rPr>
        <w:t xml:space="preserve">the study has </w:t>
      </w:r>
      <w:r w:rsidR="00CF1A36" w:rsidRPr="002A26D9">
        <w:rPr>
          <w:rFonts w:ascii="Calibri" w:hAnsi="Calibri" w:cs="Calibri" w:hint="eastAsia"/>
        </w:rPr>
        <w:t>funding from the ISCIII Spanish National Grant PI18/01512.</w:t>
      </w:r>
    </w:p>
    <w:p w14:paraId="3FFB474D" w14:textId="77777777" w:rsidR="00CF1A36" w:rsidRPr="002A26D9" w:rsidRDefault="00CF1A36" w:rsidP="00CF1A36">
      <w:pPr>
        <w:rPr>
          <w:rFonts w:ascii="Calibri" w:hAnsi="Calibri" w:cs="Calibri"/>
        </w:rPr>
      </w:pPr>
      <w:r w:rsidRPr="002A26D9">
        <w:rPr>
          <w:rFonts w:ascii="Calibri" w:hAnsi="Calibri" w:cs="Calibri" w:hint="eastAsia"/>
        </w:rPr>
        <w:t>The study was conducted using anonymized data provided by the Catalan Agency for Quality and Health Assessment within the framework of the PADRIS Program. We extend our gratitude to the volunteers who participated in the GCAT study and to all the staff of the Blood and Tissue Bank (BST). We also wish to acknowledge the GCAT project investigators for their contributions to generating the GCAT data</w:t>
      </w:r>
      <w:r>
        <w:rPr>
          <w:rFonts w:ascii="Calibri" w:hAnsi="Calibri" w:cs="Calibri"/>
        </w:rPr>
        <w:t xml:space="preserve"> (www.genomesforlife.com)</w:t>
      </w:r>
      <w:r w:rsidRPr="002A26D9">
        <w:rPr>
          <w:rFonts w:ascii="Calibri" w:hAnsi="Calibri" w:cs="Calibri" w:hint="eastAsia"/>
        </w:rPr>
        <w:t>.</w:t>
      </w:r>
    </w:p>
    <w:p w14:paraId="581C6B49" w14:textId="25EB3DF3" w:rsidR="00CF1A36" w:rsidRDefault="00CF1A36" w:rsidP="00CF1A36">
      <w:pPr>
        <w:rPr>
          <w:rFonts w:ascii="Calibri" w:hAnsi="Calibri" w:cs="Calibri"/>
        </w:rPr>
      </w:pPr>
      <w:r w:rsidRPr="002A26D9">
        <w:rPr>
          <w:rFonts w:ascii="Calibri" w:hAnsi="Calibri" w:cs="Calibri" w:hint="eastAsia"/>
        </w:rPr>
        <w:t xml:space="preserve">The Exposome-GIS data derived from the GCAT cohort, included in this study, resulted from the joint effort between </w:t>
      </w:r>
      <w:proofErr w:type="spellStart"/>
      <w:r w:rsidRPr="002A26D9">
        <w:rPr>
          <w:rFonts w:ascii="Calibri" w:hAnsi="Calibri" w:cs="Calibri" w:hint="eastAsia"/>
        </w:rPr>
        <w:t>ISGlobal</w:t>
      </w:r>
      <w:proofErr w:type="spellEnd"/>
      <w:r w:rsidRPr="002A26D9">
        <w:rPr>
          <w:rFonts w:ascii="Calibri" w:hAnsi="Calibri" w:cs="Calibri" w:hint="eastAsia"/>
        </w:rPr>
        <w:t xml:space="preserve"> and IGTP, in collaboration with Manolis </w:t>
      </w:r>
      <w:proofErr w:type="spellStart"/>
      <w:r w:rsidRPr="002A26D9">
        <w:rPr>
          <w:rFonts w:ascii="Calibri" w:hAnsi="Calibri" w:cs="Calibri" w:hint="eastAsia"/>
        </w:rPr>
        <w:t>Kogevinas</w:t>
      </w:r>
      <w:proofErr w:type="spellEnd"/>
      <w:r w:rsidRPr="002A26D9">
        <w:rPr>
          <w:rFonts w:ascii="Calibri" w:hAnsi="Calibri" w:cs="Calibri" w:hint="eastAsia"/>
        </w:rPr>
        <w:t xml:space="preserve"> (PI 17/01388). We especially thank Marta </w:t>
      </w:r>
      <w:proofErr w:type="spellStart"/>
      <w:r w:rsidRPr="002A26D9">
        <w:rPr>
          <w:rFonts w:ascii="Calibri" w:hAnsi="Calibri" w:cs="Calibri" w:hint="eastAsia"/>
        </w:rPr>
        <w:t>Cyrach</w:t>
      </w:r>
      <w:proofErr w:type="spellEnd"/>
      <w:r w:rsidRPr="002A26D9">
        <w:rPr>
          <w:rFonts w:ascii="Calibri" w:hAnsi="Calibri" w:cs="Calibri" w:hint="eastAsia"/>
        </w:rPr>
        <w:t xml:space="preserve"> for her technical assistance in data linkage. All GCAT codes have been linked to data generated by the EXPANSE project and deposited in the YODA repository at Utrecht University.</w:t>
      </w:r>
      <w:r w:rsidR="00C63A46">
        <w:rPr>
          <w:rFonts w:ascii="Calibri" w:hAnsi="Calibri" w:cs="Calibri" w:hint="eastAsia"/>
        </w:rPr>
        <w:t xml:space="preserve"> </w:t>
      </w:r>
    </w:p>
    <w:p w14:paraId="6EE9CBD1" w14:textId="44825C51" w:rsidR="009412E4" w:rsidRPr="009224C7" w:rsidRDefault="008A3764" w:rsidP="00CF1A36">
      <w:pPr>
        <w:rPr>
          <w:rFonts w:ascii="Calibri" w:hAnsi="Calibri" w:cs="Calibri"/>
        </w:rPr>
      </w:pPr>
      <w:r w:rsidRPr="008A3764">
        <w:rPr>
          <w:rFonts w:ascii="Calibri" w:hAnsi="Calibri" w:cs="Calibri"/>
        </w:rPr>
        <w:t xml:space="preserve">The authors of the study would like to acknowledge all GCAT project investigators who contributed to the generation of </w:t>
      </w:r>
      <w:proofErr w:type="gramStart"/>
      <w:r w:rsidRPr="008A3764">
        <w:rPr>
          <w:rFonts w:ascii="Calibri" w:hAnsi="Calibri" w:cs="Calibri"/>
        </w:rPr>
        <w:t>the GCAT</w:t>
      </w:r>
      <w:proofErr w:type="gramEnd"/>
      <w:r w:rsidRPr="008A3764">
        <w:rPr>
          <w:rFonts w:ascii="Calibri" w:hAnsi="Calibri" w:cs="Calibri"/>
        </w:rPr>
        <w:t xml:space="preserve"> data. A full list of the investigators is available from www.genomesforlife.com, </w:t>
      </w:r>
      <w:proofErr w:type="gramStart"/>
      <w:r w:rsidRPr="008A3764">
        <w:rPr>
          <w:rFonts w:ascii="Calibri" w:hAnsi="Calibri" w:cs="Calibri"/>
        </w:rPr>
        <w:t>specially</w:t>
      </w:r>
      <w:proofErr w:type="gramEnd"/>
      <w:r w:rsidRPr="008A3764">
        <w:rPr>
          <w:rFonts w:ascii="Calibri" w:hAnsi="Calibri" w:cs="Calibri"/>
        </w:rPr>
        <w:t xml:space="preserve"> </w:t>
      </w:r>
      <w:proofErr w:type="gramStart"/>
      <w:r w:rsidRPr="008A3764">
        <w:rPr>
          <w:rFonts w:ascii="Calibri" w:hAnsi="Calibri" w:cs="Calibri"/>
        </w:rPr>
        <w:t>former</w:t>
      </w:r>
      <w:proofErr w:type="gramEnd"/>
      <w:r w:rsidRPr="008A3764">
        <w:rPr>
          <w:rFonts w:ascii="Calibri" w:hAnsi="Calibri" w:cs="Calibri"/>
        </w:rPr>
        <w:t xml:space="preserve"> one, Anna Carreras. We thank Dr. Joan Grifols on behalf of the Blood and Tissue Bank from Catalonia (BST) and all the GCAT volunteers that participated in the study. This study was carried out using data provided by the Catalan Agency for Quality and Health Assessment, within the framework of the PADRIS Program.</w:t>
      </w:r>
    </w:p>
    <w:p w14:paraId="4BEC287E" w14:textId="77777777" w:rsidR="003722BA" w:rsidRDefault="003722BA">
      <w:pPr>
        <w:rPr>
          <w:rFonts w:ascii="Calibri" w:hAnsi="Calibri" w:cs="Calibri"/>
        </w:rPr>
      </w:pPr>
    </w:p>
    <w:p w14:paraId="74C324DC" w14:textId="77777777" w:rsidR="00CA11AB" w:rsidRDefault="001B2B81" w:rsidP="001B2B81">
      <w:pPr>
        <w:rPr>
          <w:rFonts w:ascii="Calibri" w:hAnsi="Calibri" w:cs="Calibri"/>
        </w:rPr>
      </w:pPr>
      <w:proofErr w:type="spellStart"/>
      <w:r w:rsidRPr="00C27C47">
        <w:rPr>
          <w:rFonts w:ascii="Calibri" w:hAnsi="Calibri" w:cs="Calibri"/>
          <w:b/>
          <w:bCs/>
        </w:rPr>
        <w:t>GINIplus</w:t>
      </w:r>
      <w:proofErr w:type="spellEnd"/>
      <w:r w:rsidRPr="00C27C47">
        <w:rPr>
          <w:rFonts w:ascii="Calibri" w:hAnsi="Calibri" w:cs="Calibri"/>
          <w:b/>
          <w:bCs/>
        </w:rPr>
        <w:t xml:space="preserve"> LISA</w:t>
      </w:r>
      <w:r>
        <w:rPr>
          <w:rFonts w:ascii="Calibri" w:hAnsi="Calibri" w:cs="Calibri"/>
        </w:rPr>
        <w:t xml:space="preserve">: The authors thank all the families for their participation in the </w:t>
      </w:r>
      <w:proofErr w:type="spellStart"/>
      <w:r>
        <w:rPr>
          <w:rFonts w:ascii="Calibri" w:hAnsi="Calibri" w:cs="Calibri"/>
        </w:rPr>
        <w:t>GINIplus</w:t>
      </w:r>
      <w:proofErr w:type="spellEnd"/>
      <w:r>
        <w:rPr>
          <w:rFonts w:ascii="Calibri" w:hAnsi="Calibri" w:cs="Calibri"/>
        </w:rPr>
        <w:t xml:space="preserve"> and in the LISA study, and </w:t>
      </w:r>
      <w:r w:rsidRPr="001B2B81">
        <w:rPr>
          <w:rFonts w:ascii="Calibri" w:hAnsi="Calibri" w:cs="Calibri"/>
        </w:rPr>
        <w:t>all the members of the</w:t>
      </w:r>
      <w:r>
        <w:rPr>
          <w:rFonts w:ascii="Calibri" w:hAnsi="Calibri" w:cs="Calibri"/>
        </w:rPr>
        <w:t xml:space="preserve"> </w:t>
      </w:r>
      <w:proofErr w:type="spellStart"/>
      <w:r>
        <w:rPr>
          <w:rFonts w:ascii="Calibri" w:hAnsi="Calibri" w:cs="Calibri"/>
        </w:rPr>
        <w:t>GINIplus</w:t>
      </w:r>
      <w:proofErr w:type="spellEnd"/>
      <w:r>
        <w:rPr>
          <w:rFonts w:ascii="Calibri" w:hAnsi="Calibri" w:cs="Calibri"/>
        </w:rPr>
        <w:t xml:space="preserve"> and LISA Study Groups for their excellent work. </w:t>
      </w:r>
    </w:p>
    <w:p w14:paraId="4354926B" w14:textId="3F893D1C" w:rsidR="53BC01EF" w:rsidRDefault="00CA11AB" w:rsidP="002F46EE">
      <w:pPr>
        <w:rPr>
          <w:rFonts w:ascii="Calibri" w:hAnsi="Calibri" w:cs="Calibri"/>
        </w:rPr>
      </w:pPr>
      <w:r w:rsidRPr="00CA11AB">
        <w:rPr>
          <w:rFonts w:ascii="Calibri" w:hAnsi="Calibri" w:cs="Calibri"/>
        </w:rPr>
        <w:t>The German Infant Study on the Influence of Nutrition Intervention PLUS Environmental and Genetic Influences on Allergy Development (</w:t>
      </w:r>
      <w:proofErr w:type="spellStart"/>
      <w:r w:rsidRPr="00CA11AB">
        <w:rPr>
          <w:rFonts w:ascii="Calibri" w:hAnsi="Calibri" w:cs="Calibri"/>
        </w:rPr>
        <w:t>GINIplus</w:t>
      </w:r>
      <w:proofErr w:type="spellEnd"/>
      <w:r w:rsidRPr="00CA11AB">
        <w:rPr>
          <w:rFonts w:ascii="Calibri" w:hAnsi="Calibri" w:cs="Calibri"/>
        </w:rPr>
        <w:t>)</w:t>
      </w:r>
      <w:r w:rsidR="0A4393D7" w:rsidRPr="3CE88C83">
        <w:rPr>
          <w:rFonts w:ascii="Calibri" w:hAnsi="Calibri" w:cs="Calibri"/>
        </w:rPr>
        <w:t xml:space="preserve"> </w:t>
      </w:r>
    </w:p>
    <w:p w14:paraId="6D3ED0BB" w14:textId="6CE7588F" w:rsidR="003722BA" w:rsidRPr="003722BA" w:rsidRDefault="003722BA" w:rsidP="003722BA">
      <w:pPr>
        <w:rPr>
          <w:rFonts w:ascii="Calibri" w:hAnsi="Calibri" w:cs="Calibri"/>
        </w:rPr>
      </w:pPr>
      <w:r w:rsidRPr="003722BA">
        <w:rPr>
          <w:rFonts w:ascii="Calibri" w:hAnsi="Calibri" w:cs="Calibri" w:hint="eastAsia"/>
        </w:rPr>
        <w:t xml:space="preserve">The </w:t>
      </w:r>
      <w:proofErr w:type="spellStart"/>
      <w:r w:rsidRPr="003722BA">
        <w:rPr>
          <w:rFonts w:ascii="Calibri" w:hAnsi="Calibri" w:cs="Calibri" w:hint="eastAsia"/>
        </w:rPr>
        <w:t>GINIplus</w:t>
      </w:r>
      <w:proofErr w:type="spellEnd"/>
      <w:r w:rsidRPr="003722BA">
        <w:rPr>
          <w:rFonts w:ascii="Calibri" w:hAnsi="Calibri" w:cs="Calibri" w:hint="eastAsia"/>
        </w:rPr>
        <w:t xml:space="preserve"> study was mainly supported for the first 3 years of the Federal Ministry for Education, Science, Research and Technology (interventional arm) and Helmholtz Zentrum Munich (</w:t>
      </w:r>
      <w:proofErr w:type="spellStart"/>
      <w:r w:rsidR="00CA11AB" w:rsidRPr="00CA11AB">
        <w:rPr>
          <w:rFonts w:ascii="Calibri" w:hAnsi="Calibri" w:cs="Calibri"/>
        </w:rPr>
        <w:t>formerly</w:t>
      </w:r>
      <w:r w:rsidRPr="003722BA">
        <w:rPr>
          <w:rFonts w:ascii="Calibri" w:hAnsi="Calibri" w:cs="Calibri" w:hint="eastAsia"/>
        </w:rPr>
        <w:t>former</w:t>
      </w:r>
      <w:proofErr w:type="spellEnd"/>
      <w:r w:rsidRPr="003722BA">
        <w:rPr>
          <w:rFonts w:ascii="Calibri" w:hAnsi="Calibri" w:cs="Calibri" w:hint="eastAsia"/>
        </w:rPr>
        <w:t xml:space="preserve"> GSF) </w:t>
      </w:r>
      <w:r w:rsidRPr="003722BA">
        <w:rPr>
          <w:rFonts w:ascii="Calibri" w:hAnsi="Calibri" w:cs="Calibri" w:hint="eastAsia"/>
        </w:rPr>
        <w:lastRenderedPageBreak/>
        <w:t>(observational arm). The 4</w:t>
      </w:r>
      <w:r w:rsidR="00CA11AB" w:rsidRPr="00CA11AB">
        <w:rPr>
          <w:rFonts w:ascii="Calibri" w:hAnsi="Calibri" w:cs="Calibri"/>
        </w:rPr>
        <w:t>-</w:t>
      </w:r>
      <w:r w:rsidRPr="003722BA">
        <w:rPr>
          <w:rFonts w:ascii="Calibri" w:hAnsi="Calibri" w:cs="Calibri" w:hint="eastAsia"/>
        </w:rPr>
        <w:t xml:space="preserve"> year, 6</w:t>
      </w:r>
      <w:r w:rsidR="00CA11AB" w:rsidRPr="00CA11AB">
        <w:rPr>
          <w:rFonts w:ascii="Calibri" w:hAnsi="Calibri" w:cs="Calibri"/>
        </w:rPr>
        <w:t>-</w:t>
      </w:r>
      <w:r w:rsidRPr="003722BA">
        <w:rPr>
          <w:rFonts w:ascii="Calibri" w:hAnsi="Calibri" w:cs="Calibri" w:hint="eastAsia"/>
        </w:rPr>
        <w:t xml:space="preserve"> year, 10</w:t>
      </w:r>
      <w:r w:rsidR="00CA11AB" w:rsidRPr="00CA11AB">
        <w:rPr>
          <w:rFonts w:ascii="Calibri" w:hAnsi="Calibri" w:cs="Calibri"/>
        </w:rPr>
        <w:t>-</w:t>
      </w:r>
      <w:r w:rsidRPr="003722BA">
        <w:rPr>
          <w:rFonts w:ascii="Calibri" w:hAnsi="Calibri" w:cs="Calibri" w:hint="eastAsia"/>
        </w:rPr>
        <w:t xml:space="preserve"> year</w:t>
      </w:r>
      <w:r w:rsidR="00CA11AB" w:rsidRPr="00CA11AB">
        <w:rPr>
          <w:rFonts w:ascii="Calibri" w:hAnsi="Calibri" w:cs="Calibri"/>
        </w:rPr>
        <w:t>,</w:t>
      </w:r>
      <w:r w:rsidRPr="003722BA">
        <w:rPr>
          <w:rFonts w:ascii="Calibri" w:hAnsi="Calibri" w:cs="Calibri" w:hint="eastAsia"/>
        </w:rPr>
        <w:t xml:space="preserve"> and 15</w:t>
      </w:r>
      <w:r w:rsidR="00CA11AB" w:rsidRPr="00CA11AB">
        <w:rPr>
          <w:rFonts w:ascii="Calibri" w:hAnsi="Calibri" w:cs="Calibri"/>
        </w:rPr>
        <w:t>-</w:t>
      </w:r>
      <w:r w:rsidRPr="003722BA">
        <w:rPr>
          <w:rFonts w:ascii="Calibri" w:hAnsi="Calibri" w:cs="Calibri" w:hint="eastAsia"/>
        </w:rPr>
        <w:t xml:space="preserve"> year follow-up examinations of the </w:t>
      </w:r>
      <w:proofErr w:type="spellStart"/>
      <w:r w:rsidRPr="003722BA">
        <w:rPr>
          <w:rFonts w:ascii="Calibri" w:hAnsi="Calibri" w:cs="Calibri" w:hint="eastAsia"/>
        </w:rPr>
        <w:t>GINIplus</w:t>
      </w:r>
      <w:proofErr w:type="spellEnd"/>
      <w:r w:rsidRPr="003722BA">
        <w:rPr>
          <w:rFonts w:ascii="Calibri" w:hAnsi="Calibri" w:cs="Calibri" w:hint="eastAsia"/>
        </w:rPr>
        <w:t xml:space="preserve"> study were covered from the respective budgets of the 5 study </w:t>
      </w:r>
      <w:r w:rsidR="00CA11AB" w:rsidRPr="00CA11AB">
        <w:rPr>
          <w:rFonts w:ascii="Calibri" w:hAnsi="Calibri" w:cs="Calibri"/>
        </w:rPr>
        <w:t>centers</w:t>
      </w:r>
      <w:r w:rsidRPr="003722BA">
        <w:rPr>
          <w:rFonts w:ascii="Calibri" w:hAnsi="Calibri" w:cs="Calibri" w:hint="eastAsia"/>
        </w:rPr>
        <w:t xml:space="preserve"> (Helmholtz Zentrum Munich </w:t>
      </w:r>
      <w:r w:rsidR="00CA11AB" w:rsidRPr="00CA11AB">
        <w:rPr>
          <w:rFonts w:ascii="Calibri" w:hAnsi="Calibri" w:cs="Calibri"/>
        </w:rPr>
        <w:t>[formerly</w:t>
      </w:r>
      <w:r w:rsidRPr="003722BA">
        <w:rPr>
          <w:rFonts w:ascii="Calibri" w:hAnsi="Calibri" w:cs="Calibri" w:hint="eastAsia"/>
        </w:rPr>
        <w:t>(former GSF</w:t>
      </w:r>
      <w:r w:rsidR="00CA11AB" w:rsidRPr="00CA11AB">
        <w:rPr>
          <w:rFonts w:ascii="Calibri" w:hAnsi="Calibri" w:cs="Calibri"/>
        </w:rPr>
        <w:t>],</w:t>
      </w:r>
      <w:r w:rsidRPr="003722BA">
        <w:rPr>
          <w:rFonts w:ascii="Calibri" w:hAnsi="Calibri" w:cs="Calibri" w:hint="eastAsia"/>
        </w:rPr>
        <w:t>), Research Institute at Marien-Hospital Wesel, LMU Munich, TU Munich</w:t>
      </w:r>
      <w:r w:rsidR="00CA11AB" w:rsidRPr="00CA11AB">
        <w:rPr>
          <w:rFonts w:ascii="Calibri" w:hAnsi="Calibri" w:cs="Calibri"/>
        </w:rPr>
        <w:t>),</w:t>
      </w:r>
      <w:r w:rsidRPr="003722BA">
        <w:rPr>
          <w:rFonts w:ascii="Calibri" w:hAnsi="Calibri" w:cs="Calibri" w:hint="eastAsia"/>
        </w:rPr>
        <w:t xml:space="preserve"> and from </w:t>
      </w:r>
      <w:r w:rsidR="00CA11AB" w:rsidRPr="00CA11AB">
        <w:rPr>
          <w:rFonts w:ascii="Calibri" w:hAnsi="Calibri" w:cs="Calibri"/>
        </w:rPr>
        <w:t xml:space="preserve">year </w:t>
      </w:r>
      <w:r w:rsidRPr="003722BA">
        <w:rPr>
          <w:rFonts w:ascii="Calibri" w:hAnsi="Calibri" w:cs="Calibri" w:hint="eastAsia"/>
        </w:rPr>
        <w:t xml:space="preserve">6 </w:t>
      </w:r>
      <w:r w:rsidR="00CA11AB" w:rsidRPr="00CA11AB">
        <w:rPr>
          <w:rFonts w:ascii="Calibri" w:hAnsi="Calibri" w:cs="Calibri"/>
        </w:rPr>
        <w:t xml:space="preserve">onward it </w:t>
      </w:r>
      <w:proofErr w:type="spellStart"/>
      <w:r w:rsidR="00CA11AB" w:rsidRPr="00CA11AB">
        <w:rPr>
          <w:rFonts w:ascii="Calibri" w:hAnsi="Calibri" w:cs="Calibri"/>
        </w:rPr>
        <w:t>was</w:t>
      </w:r>
      <w:r w:rsidRPr="003722BA">
        <w:rPr>
          <w:rFonts w:ascii="Calibri" w:hAnsi="Calibri" w:cs="Calibri" w:hint="eastAsia"/>
        </w:rPr>
        <w:t>years</w:t>
      </w:r>
      <w:proofErr w:type="spellEnd"/>
      <w:r w:rsidRPr="003722BA">
        <w:rPr>
          <w:rFonts w:ascii="Calibri" w:hAnsi="Calibri" w:cs="Calibri" w:hint="eastAsia"/>
        </w:rPr>
        <w:t xml:space="preserve"> onwards also </w:t>
      </w:r>
      <w:r w:rsidR="00CA11AB" w:rsidRPr="00CA11AB">
        <w:rPr>
          <w:rFonts w:ascii="Calibri" w:hAnsi="Calibri" w:cs="Calibri"/>
        </w:rPr>
        <w:t xml:space="preserve">supported with funding from </w:t>
      </w:r>
      <w:proofErr w:type="spellStart"/>
      <w:r w:rsidRPr="003722BA">
        <w:rPr>
          <w:rFonts w:ascii="Calibri" w:hAnsi="Calibri" w:cs="Calibri" w:hint="eastAsia"/>
        </w:rPr>
        <w:t>from</w:t>
      </w:r>
      <w:proofErr w:type="spellEnd"/>
      <w:r w:rsidRPr="003722BA">
        <w:rPr>
          <w:rFonts w:ascii="Calibri" w:hAnsi="Calibri" w:cs="Calibri" w:hint="eastAsia"/>
        </w:rPr>
        <w:t xml:space="preserve"> IUF</w:t>
      </w:r>
      <w:r w:rsidR="00CA11AB" w:rsidRPr="00CA11AB">
        <w:rPr>
          <w:rFonts w:ascii="Calibri" w:hAnsi="Calibri" w:cs="Calibri"/>
        </w:rPr>
        <w:t>-</w:t>
      </w:r>
      <w:r w:rsidRPr="003722BA">
        <w:rPr>
          <w:rFonts w:ascii="Calibri" w:hAnsi="Calibri" w:cs="Calibri" w:hint="eastAsia"/>
        </w:rPr>
        <w:t xml:space="preserve"> - Leibniz Research</w:t>
      </w:r>
      <w:r w:rsidR="00CA11AB" w:rsidRPr="00CA11AB">
        <w:rPr>
          <w:rFonts w:ascii="Calibri" w:hAnsi="Calibri" w:cs="Calibri"/>
        </w:rPr>
        <w:t xml:space="preserve"> </w:t>
      </w:r>
      <w:r w:rsidRPr="003722BA">
        <w:rPr>
          <w:rFonts w:ascii="Calibri" w:hAnsi="Calibri" w:cs="Calibri" w:hint="eastAsia"/>
        </w:rPr>
        <w:t>-Institute for Environmental Medicine at the University of D</w:t>
      </w:r>
      <w:r w:rsidRPr="003722BA">
        <w:rPr>
          <w:rFonts w:ascii="Calibri" w:hAnsi="Calibri" w:cs="Calibri" w:hint="eastAsia"/>
        </w:rPr>
        <w:t>ü</w:t>
      </w:r>
      <w:proofErr w:type="spellStart"/>
      <w:r w:rsidRPr="003722BA">
        <w:rPr>
          <w:rFonts w:ascii="Calibri" w:hAnsi="Calibri" w:cs="Calibri" w:hint="eastAsia"/>
        </w:rPr>
        <w:t>sseldorf</w:t>
      </w:r>
      <w:proofErr w:type="spellEnd"/>
      <w:r w:rsidRPr="003722BA">
        <w:rPr>
          <w:rFonts w:ascii="Calibri" w:hAnsi="Calibri" w:cs="Calibri" w:hint="eastAsia"/>
        </w:rPr>
        <w:t>) and</w:t>
      </w:r>
      <w:r w:rsidR="00CA11AB" w:rsidRPr="00CA11AB">
        <w:rPr>
          <w:rFonts w:ascii="Calibri" w:hAnsi="Calibri" w:cs="Calibri"/>
        </w:rPr>
        <w:t xml:space="preserve"> by</w:t>
      </w:r>
      <w:r w:rsidRPr="003722BA">
        <w:rPr>
          <w:rFonts w:ascii="Calibri" w:hAnsi="Calibri" w:cs="Calibri" w:hint="eastAsia"/>
        </w:rPr>
        <w:t xml:space="preserve"> a grant from the Federal Ministry for Environment (IUF D</w:t>
      </w:r>
      <w:r w:rsidRPr="003722BA">
        <w:rPr>
          <w:rFonts w:ascii="Calibri" w:hAnsi="Calibri" w:cs="Calibri" w:hint="eastAsia"/>
        </w:rPr>
        <w:t>ü</w:t>
      </w:r>
      <w:proofErr w:type="spellStart"/>
      <w:r w:rsidRPr="003722BA">
        <w:rPr>
          <w:rFonts w:ascii="Calibri" w:hAnsi="Calibri" w:cs="Calibri" w:hint="eastAsia"/>
        </w:rPr>
        <w:t>sseldorf</w:t>
      </w:r>
      <w:proofErr w:type="spellEnd"/>
      <w:r w:rsidR="00CA11AB" w:rsidRPr="00CA11AB">
        <w:rPr>
          <w:rFonts w:ascii="Calibri" w:hAnsi="Calibri" w:cs="Calibri"/>
        </w:rPr>
        <w:t xml:space="preserve"> [grant</w:t>
      </w:r>
      <w:r w:rsidRPr="003722BA">
        <w:rPr>
          <w:rFonts w:ascii="Calibri" w:hAnsi="Calibri" w:cs="Calibri" w:hint="eastAsia"/>
        </w:rPr>
        <w:t>, FKZ 20462296</w:t>
      </w:r>
      <w:r w:rsidR="00CA11AB" w:rsidRPr="00CA11AB">
        <w:rPr>
          <w:rFonts w:ascii="Calibri" w:hAnsi="Calibri" w:cs="Calibri"/>
        </w:rPr>
        <w:t>]). Furthermore</w:t>
      </w:r>
      <w:r w:rsidRPr="003722BA">
        <w:rPr>
          <w:rFonts w:ascii="Calibri" w:hAnsi="Calibri" w:cs="Calibri" w:hint="eastAsia"/>
        </w:rPr>
        <w:t>). Further, the 15</w:t>
      </w:r>
      <w:r w:rsidR="00CA11AB" w:rsidRPr="00CA11AB">
        <w:rPr>
          <w:rFonts w:ascii="Calibri" w:hAnsi="Calibri" w:cs="Calibri"/>
        </w:rPr>
        <w:t>-</w:t>
      </w:r>
      <w:r w:rsidRPr="003722BA">
        <w:rPr>
          <w:rFonts w:ascii="Calibri" w:hAnsi="Calibri" w:cs="Calibri" w:hint="eastAsia"/>
        </w:rPr>
        <w:t xml:space="preserve"> year follow-up examination of the </w:t>
      </w:r>
      <w:proofErr w:type="spellStart"/>
      <w:r w:rsidRPr="003722BA">
        <w:rPr>
          <w:rFonts w:ascii="Calibri" w:hAnsi="Calibri" w:cs="Calibri" w:hint="eastAsia"/>
        </w:rPr>
        <w:t>GINIplus</w:t>
      </w:r>
      <w:proofErr w:type="spellEnd"/>
      <w:r w:rsidRPr="003722BA">
        <w:rPr>
          <w:rFonts w:ascii="Calibri" w:hAnsi="Calibri" w:cs="Calibri" w:hint="eastAsia"/>
        </w:rPr>
        <w:t xml:space="preserve"> study was supported by the Commission of the European Communities, the </w:t>
      </w:r>
      <w:r w:rsidR="00CA11AB" w:rsidRPr="00CA11AB">
        <w:rPr>
          <w:rFonts w:ascii="Calibri" w:hAnsi="Calibri" w:cs="Calibri"/>
        </w:rPr>
        <w:t>Seventh</w:t>
      </w:r>
      <w:r w:rsidRPr="003722BA">
        <w:rPr>
          <w:rFonts w:ascii="Calibri" w:hAnsi="Calibri" w:cs="Calibri" w:hint="eastAsia"/>
        </w:rPr>
        <w:t xml:space="preserve">7th Framework Program: </w:t>
      </w:r>
      <w:proofErr w:type="spellStart"/>
      <w:r w:rsidRPr="003722BA">
        <w:rPr>
          <w:rFonts w:ascii="Calibri" w:hAnsi="Calibri" w:cs="Calibri" w:hint="eastAsia"/>
        </w:rPr>
        <w:t>MeDALL</w:t>
      </w:r>
      <w:proofErr w:type="spellEnd"/>
      <w:r w:rsidRPr="003722BA">
        <w:rPr>
          <w:rFonts w:ascii="Calibri" w:hAnsi="Calibri" w:cs="Calibri" w:hint="eastAsia"/>
        </w:rPr>
        <w:t xml:space="preserve"> project, and as well by the companies Mead Johnson and </w:t>
      </w:r>
      <w:proofErr w:type="spellStart"/>
      <w:r w:rsidRPr="003722BA">
        <w:rPr>
          <w:rFonts w:ascii="Calibri" w:hAnsi="Calibri" w:cs="Calibri" w:hint="eastAsia"/>
        </w:rPr>
        <w:t>Nestl</w:t>
      </w:r>
      <w:proofErr w:type="spellEnd"/>
      <w:r w:rsidRPr="003722BA">
        <w:rPr>
          <w:rFonts w:ascii="Calibri" w:hAnsi="Calibri" w:cs="Calibri" w:hint="eastAsia"/>
        </w:rPr>
        <w:t>é</w:t>
      </w:r>
      <w:r w:rsidRPr="003722BA">
        <w:rPr>
          <w:rFonts w:ascii="Calibri" w:hAnsi="Calibri" w:cs="Calibri" w:hint="eastAsia"/>
        </w:rPr>
        <w:t>.</w:t>
      </w:r>
      <w:r w:rsidR="00CA11AB" w:rsidRPr="00CA11AB">
        <w:rPr>
          <w:rFonts w:ascii="Calibri" w:hAnsi="Calibri" w:cs="Calibri"/>
        </w:rPr>
        <w:t xml:space="preserve"> </w:t>
      </w:r>
    </w:p>
    <w:p w14:paraId="1DDA7C5D" w14:textId="0BE4495D" w:rsidR="003722BA" w:rsidRDefault="003722BA" w:rsidP="003722BA">
      <w:pPr>
        <w:rPr>
          <w:rFonts w:ascii="Calibri" w:hAnsi="Calibri" w:cs="Calibri"/>
        </w:rPr>
      </w:pPr>
      <w:r w:rsidRPr="003722BA">
        <w:rPr>
          <w:rFonts w:ascii="Calibri" w:hAnsi="Calibri" w:cs="Calibri" w:hint="eastAsia"/>
        </w:rPr>
        <w:t xml:space="preserve">The </w:t>
      </w:r>
      <w:r w:rsidR="00CA11AB" w:rsidRPr="00CA11AB">
        <w:rPr>
          <w:rFonts w:ascii="Calibri" w:hAnsi="Calibri" w:cs="Calibri"/>
        </w:rPr>
        <w:t>Influences of Lifestyle-Related Factors on the Human Immune System and Development of Allergies in Childhood (LISA)</w:t>
      </w:r>
      <w:r w:rsidRPr="003722BA">
        <w:rPr>
          <w:rFonts w:ascii="Calibri" w:hAnsi="Calibri" w:cs="Calibri" w:hint="eastAsia"/>
        </w:rPr>
        <w:t xml:space="preserve">LISA study was mainly supported by grants from the Federal Ministry for Education, Science, Research and Technology and </w:t>
      </w:r>
      <w:proofErr w:type="spellStart"/>
      <w:r w:rsidR="00CA11AB" w:rsidRPr="00CA11AB">
        <w:rPr>
          <w:rFonts w:ascii="Calibri" w:hAnsi="Calibri" w:cs="Calibri"/>
        </w:rPr>
        <w:t>also</w:t>
      </w:r>
      <w:r w:rsidRPr="003722BA">
        <w:rPr>
          <w:rFonts w:ascii="Calibri" w:hAnsi="Calibri" w:cs="Calibri" w:hint="eastAsia"/>
        </w:rPr>
        <w:t>in</w:t>
      </w:r>
      <w:proofErr w:type="spellEnd"/>
      <w:r w:rsidRPr="003722BA">
        <w:rPr>
          <w:rFonts w:ascii="Calibri" w:hAnsi="Calibri" w:cs="Calibri" w:hint="eastAsia"/>
        </w:rPr>
        <w:t xml:space="preserve"> addition from Helmholtz Zentrum Munich (</w:t>
      </w:r>
      <w:proofErr w:type="spellStart"/>
      <w:r w:rsidR="00CA11AB" w:rsidRPr="00CA11AB">
        <w:rPr>
          <w:rFonts w:ascii="Calibri" w:hAnsi="Calibri" w:cs="Calibri"/>
        </w:rPr>
        <w:t>formerly</w:t>
      </w:r>
      <w:r w:rsidRPr="003722BA">
        <w:rPr>
          <w:rFonts w:ascii="Calibri" w:hAnsi="Calibri" w:cs="Calibri" w:hint="eastAsia"/>
        </w:rPr>
        <w:t>former</w:t>
      </w:r>
      <w:proofErr w:type="spellEnd"/>
      <w:r w:rsidRPr="003722BA">
        <w:rPr>
          <w:rFonts w:ascii="Calibri" w:hAnsi="Calibri" w:cs="Calibri" w:hint="eastAsia"/>
        </w:rPr>
        <w:t xml:space="preserve"> GSF), </w:t>
      </w:r>
      <w:r w:rsidR="00CA11AB" w:rsidRPr="00CA11AB">
        <w:rPr>
          <w:rFonts w:ascii="Calibri" w:hAnsi="Calibri" w:cs="Calibri"/>
        </w:rPr>
        <w:t xml:space="preserve">the </w:t>
      </w:r>
      <w:r w:rsidRPr="003722BA">
        <w:rPr>
          <w:rFonts w:ascii="Calibri" w:hAnsi="Calibri" w:cs="Calibri" w:hint="eastAsia"/>
        </w:rPr>
        <w:t>Helmholtz Centre for Environmental Research</w:t>
      </w:r>
      <w:r w:rsidR="00CA11AB" w:rsidRPr="00CA11AB">
        <w:rPr>
          <w:rFonts w:ascii="Calibri" w:hAnsi="Calibri" w:cs="Calibri"/>
        </w:rPr>
        <w:t>-</w:t>
      </w:r>
      <w:r w:rsidRPr="003722BA">
        <w:rPr>
          <w:rFonts w:ascii="Calibri" w:hAnsi="Calibri" w:cs="Calibri" w:hint="eastAsia"/>
        </w:rPr>
        <w:t xml:space="preserve"> - UFZ, Leipzig, </w:t>
      </w:r>
      <w:r w:rsidR="00CA11AB" w:rsidRPr="00CA11AB">
        <w:rPr>
          <w:rFonts w:ascii="Calibri" w:hAnsi="Calibri" w:cs="Calibri"/>
        </w:rPr>
        <w:t xml:space="preserve">the </w:t>
      </w:r>
      <w:r w:rsidRPr="003722BA">
        <w:rPr>
          <w:rFonts w:ascii="Calibri" w:hAnsi="Calibri" w:cs="Calibri" w:hint="eastAsia"/>
        </w:rPr>
        <w:t xml:space="preserve">Research Institute at Marien-Hospital Wesel, Pediatric Practice, </w:t>
      </w:r>
      <w:r w:rsidR="00CA11AB" w:rsidRPr="00CA11AB">
        <w:rPr>
          <w:rFonts w:ascii="Calibri" w:hAnsi="Calibri" w:cs="Calibri"/>
        </w:rPr>
        <w:t xml:space="preserve">and </w:t>
      </w:r>
      <w:r w:rsidRPr="003722BA">
        <w:rPr>
          <w:rFonts w:ascii="Calibri" w:hAnsi="Calibri" w:cs="Calibri" w:hint="eastAsia"/>
        </w:rPr>
        <w:t xml:space="preserve">Bad </w:t>
      </w:r>
      <w:proofErr w:type="spellStart"/>
      <w:r w:rsidRPr="003722BA">
        <w:rPr>
          <w:rFonts w:ascii="Calibri" w:hAnsi="Calibri" w:cs="Calibri" w:hint="eastAsia"/>
        </w:rPr>
        <w:t>Honnef</w:t>
      </w:r>
      <w:proofErr w:type="spellEnd"/>
      <w:r w:rsidRPr="003722BA">
        <w:rPr>
          <w:rFonts w:ascii="Calibri" w:hAnsi="Calibri" w:cs="Calibri" w:hint="eastAsia"/>
        </w:rPr>
        <w:t xml:space="preserve"> for the first 2 years. The 4</w:t>
      </w:r>
      <w:r w:rsidR="00CA11AB" w:rsidRPr="00CA11AB">
        <w:rPr>
          <w:rFonts w:ascii="Calibri" w:hAnsi="Calibri" w:cs="Calibri"/>
        </w:rPr>
        <w:t>-</w:t>
      </w:r>
      <w:r w:rsidRPr="003722BA">
        <w:rPr>
          <w:rFonts w:ascii="Calibri" w:hAnsi="Calibri" w:cs="Calibri" w:hint="eastAsia"/>
        </w:rPr>
        <w:t xml:space="preserve"> year, 6</w:t>
      </w:r>
      <w:r w:rsidR="00CA11AB" w:rsidRPr="00CA11AB">
        <w:rPr>
          <w:rFonts w:ascii="Calibri" w:hAnsi="Calibri" w:cs="Calibri"/>
        </w:rPr>
        <w:t>-</w:t>
      </w:r>
      <w:r w:rsidRPr="003722BA">
        <w:rPr>
          <w:rFonts w:ascii="Calibri" w:hAnsi="Calibri" w:cs="Calibri" w:hint="eastAsia"/>
        </w:rPr>
        <w:t xml:space="preserve"> year, 10</w:t>
      </w:r>
      <w:r w:rsidR="00CA11AB" w:rsidRPr="00CA11AB">
        <w:rPr>
          <w:rFonts w:ascii="Calibri" w:hAnsi="Calibri" w:cs="Calibri"/>
        </w:rPr>
        <w:t>-</w:t>
      </w:r>
      <w:r w:rsidRPr="003722BA">
        <w:rPr>
          <w:rFonts w:ascii="Calibri" w:hAnsi="Calibri" w:cs="Calibri" w:hint="eastAsia"/>
        </w:rPr>
        <w:t xml:space="preserve"> year</w:t>
      </w:r>
      <w:r w:rsidR="00CA11AB" w:rsidRPr="00CA11AB">
        <w:rPr>
          <w:rFonts w:ascii="Calibri" w:hAnsi="Calibri" w:cs="Calibri"/>
        </w:rPr>
        <w:t>,</w:t>
      </w:r>
      <w:r w:rsidRPr="003722BA">
        <w:rPr>
          <w:rFonts w:ascii="Calibri" w:hAnsi="Calibri" w:cs="Calibri" w:hint="eastAsia"/>
        </w:rPr>
        <w:t xml:space="preserve"> and 15</w:t>
      </w:r>
      <w:r w:rsidR="00CA11AB" w:rsidRPr="00CA11AB">
        <w:rPr>
          <w:rFonts w:ascii="Calibri" w:hAnsi="Calibri" w:cs="Calibri"/>
        </w:rPr>
        <w:t>-</w:t>
      </w:r>
      <w:r w:rsidRPr="003722BA">
        <w:rPr>
          <w:rFonts w:ascii="Calibri" w:hAnsi="Calibri" w:cs="Calibri" w:hint="eastAsia"/>
        </w:rPr>
        <w:t xml:space="preserve"> year follow-up examinations of the LISA study were covered from the respective budgets of the involved partners (Helmholtz Zentrum Munich </w:t>
      </w:r>
      <w:r w:rsidR="00CA11AB" w:rsidRPr="00CA11AB">
        <w:rPr>
          <w:rFonts w:ascii="Calibri" w:hAnsi="Calibri" w:cs="Calibri"/>
        </w:rPr>
        <w:t>[formerly</w:t>
      </w:r>
      <w:r w:rsidRPr="003722BA">
        <w:rPr>
          <w:rFonts w:ascii="Calibri" w:hAnsi="Calibri" w:cs="Calibri" w:hint="eastAsia"/>
        </w:rPr>
        <w:t>(former GSF</w:t>
      </w:r>
      <w:r w:rsidR="00CA11AB" w:rsidRPr="00CA11AB">
        <w:rPr>
          <w:rFonts w:ascii="Calibri" w:hAnsi="Calibri" w:cs="Calibri"/>
        </w:rPr>
        <w:t>], the</w:t>
      </w:r>
      <w:r w:rsidRPr="003722BA">
        <w:rPr>
          <w:rFonts w:ascii="Calibri" w:hAnsi="Calibri" w:cs="Calibri" w:hint="eastAsia"/>
        </w:rPr>
        <w:t>), Helmholtz Centre for Environmental Research</w:t>
      </w:r>
      <w:r w:rsidR="00CA11AB" w:rsidRPr="00CA11AB">
        <w:rPr>
          <w:rFonts w:ascii="Calibri" w:hAnsi="Calibri" w:cs="Calibri"/>
        </w:rPr>
        <w:t>-</w:t>
      </w:r>
      <w:r w:rsidRPr="003722BA">
        <w:rPr>
          <w:rFonts w:ascii="Calibri" w:hAnsi="Calibri" w:cs="Calibri" w:hint="eastAsia"/>
        </w:rPr>
        <w:t xml:space="preserve"> - UFZ, Leipzig, </w:t>
      </w:r>
      <w:r w:rsidR="00CA11AB" w:rsidRPr="00CA11AB">
        <w:rPr>
          <w:rFonts w:ascii="Calibri" w:hAnsi="Calibri" w:cs="Calibri"/>
        </w:rPr>
        <w:t xml:space="preserve">the </w:t>
      </w:r>
      <w:r w:rsidRPr="003722BA">
        <w:rPr>
          <w:rFonts w:ascii="Calibri" w:hAnsi="Calibri" w:cs="Calibri" w:hint="eastAsia"/>
        </w:rPr>
        <w:t xml:space="preserve">Research Institute at Marien-Hospital Wesel, Pediatric Practice, Bad </w:t>
      </w:r>
      <w:proofErr w:type="spellStart"/>
      <w:r w:rsidRPr="003722BA">
        <w:rPr>
          <w:rFonts w:ascii="Calibri" w:hAnsi="Calibri" w:cs="Calibri" w:hint="eastAsia"/>
        </w:rPr>
        <w:t>Honnef</w:t>
      </w:r>
      <w:proofErr w:type="spellEnd"/>
      <w:r w:rsidRPr="003722BA">
        <w:rPr>
          <w:rFonts w:ascii="Calibri" w:hAnsi="Calibri" w:cs="Calibri" w:hint="eastAsia"/>
        </w:rPr>
        <w:t xml:space="preserve">, </w:t>
      </w:r>
      <w:r w:rsidR="00CA11AB" w:rsidRPr="00CA11AB">
        <w:rPr>
          <w:rFonts w:ascii="Calibri" w:hAnsi="Calibri" w:cs="Calibri"/>
        </w:rPr>
        <w:t xml:space="preserve">and </w:t>
      </w:r>
      <w:r w:rsidRPr="003722BA">
        <w:rPr>
          <w:rFonts w:ascii="Calibri" w:hAnsi="Calibri" w:cs="Calibri" w:hint="eastAsia"/>
        </w:rPr>
        <w:t>IUF</w:t>
      </w:r>
      <w:r w:rsidR="00CA11AB" w:rsidRPr="00CA11AB">
        <w:rPr>
          <w:rFonts w:ascii="Calibri" w:hAnsi="Calibri" w:cs="Calibri"/>
        </w:rPr>
        <w:t>–</w:t>
      </w:r>
      <w:r w:rsidRPr="003722BA">
        <w:rPr>
          <w:rFonts w:ascii="Calibri" w:hAnsi="Calibri" w:cs="Calibri" w:hint="eastAsia"/>
        </w:rPr>
        <w:t xml:space="preserve"> </w:t>
      </w:r>
      <w:r w:rsidRPr="003722BA">
        <w:rPr>
          <w:rFonts w:ascii="Calibri" w:hAnsi="Calibri" w:cs="Calibri" w:hint="eastAsia"/>
        </w:rPr>
        <w:t>–</w:t>
      </w:r>
      <w:r w:rsidRPr="003722BA">
        <w:rPr>
          <w:rFonts w:ascii="Calibri" w:hAnsi="Calibri" w:cs="Calibri" w:hint="eastAsia"/>
        </w:rPr>
        <w:t xml:space="preserve"> Leibniz-Research Institute for Environmental Medicine at the University of D</w:t>
      </w:r>
      <w:r w:rsidRPr="003722BA">
        <w:rPr>
          <w:rFonts w:ascii="Calibri" w:hAnsi="Calibri" w:cs="Calibri" w:hint="eastAsia"/>
        </w:rPr>
        <w:t>ü</w:t>
      </w:r>
      <w:proofErr w:type="spellStart"/>
      <w:r w:rsidRPr="003722BA">
        <w:rPr>
          <w:rFonts w:ascii="Calibri" w:hAnsi="Calibri" w:cs="Calibri" w:hint="eastAsia"/>
        </w:rPr>
        <w:t>sseldorf</w:t>
      </w:r>
      <w:proofErr w:type="spellEnd"/>
      <w:r w:rsidRPr="003722BA">
        <w:rPr>
          <w:rFonts w:ascii="Calibri" w:hAnsi="Calibri" w:cs="Calibri" w:hint="eastAsia"/>
        </w:rPr>
        <w:t xml:space="preserve">) and </w:t>
      </w:r>
      <w:proofErr w:type="spellStart"/>
      <w:r w:rsidR="00CA11AB" w:rsidRPr="00CA11AB">
        <w:rPr>
          <w:rFonts w:ascii="Calibri" w:hAnsi="Calibri" w:cs="Calibri"/>
        </w:rPr>
        <w:t>also</w:t>
      </w:r>
      <w:r w:rsidRPr="003722BA">
        <w:rPr>
          <w:rFonts w:ascii="Calibri" w:hAnsi="Calibri" w:cs="Calibri" w:hint="eastAsia"/>
        </w:rPr>
        <w:t>in</w:t>
      </w:r>
      <w:proofErr w:type="spellEnd"/>
      <w:r w:rsidRPr="003722BA">
        <w:rPr>
          <w:rFonts w:ascii="Calibri" w:hAnsi="Calibri" w:cs="Calibri" w:hint="eastAsia"/>
        </w:rPr>
        <w:t xml:space="preserve"> addition by a grant from the Federal Ministry for Environment (IUF D</w:t>
      </w:r>
      <w:r w:rsidRPr="003722BA">
        <w:rPr>
          <w:rFonts w:ascii="Calibri" w:hAnsi="Calibri" w:cs="Calibri" w:hint="eastAsia"/>
        </w:rPr>
        <w:t>ü</w:t>
      </w:r>
      <w:proofErr w:type="spellStart"/>
      <w:r w:rsidRPr="003722BA">
        <w:rPr>
          <w:rFonts w:ascii="Calibri" w:hAnsi="Calibri" w:cs="Calibri" w:hint="eastAsia"/>
        </w:rPr>
        <w:t>sseldorf</w:t>
      </w:r>
      <w:proofErr w:type="spellEnd"/>
      <w:r w:rsidR="00CA11AB" w:rsidRPr="00CA11AB">
        <w:rPr>
          <w:rFonts w:ascii="Calibri" w:hAnsi="Calibri" w:cs="Calibri"/>
        </w:rPr>
        <w:t xml:space="preserve"> [grant</w:t>
      </w:r>
      <w:r w:rsidRPr="003722BA">
        <w:rPr>
          <w:rFonts w:ascii="Calibri" w:hAnsi="Calibri" w:cs="Calibri" w:hint="eastAsia"/>
        </w:rPr>
        <w:t>, FKZ 20462296</w:t>
      </w:r>
      <w:r w:rsidR="00CA11AB" w:rsidRPr="00CA11AB">
        <w:rPr>
          <w:rFonts w:ascii="Calibri" w:hAnsi="Calibri" w:cs="Calibri"/>
        </w:rPr>
        <w:t>]). Furthermore</w:t>
      </w:r>
      <w:r w:rsidRPr="003722BA">
        <w:rPr>
          <w:rFonts w:ascii="Calibri" w:hAnsi="Calibri" w:cs="Calibri" w:hint="eastAsia"/>
        </w:rPr>
        <w:t xml:space="preserve">). Further, the 15-year follow-up examination of the LISA study was supported by the Commission of the European Communities, the </w:t>
      </w:r>
      <w:r w:rsidR="00CA11AB" w:rsidRPr="00CA11AB">
        <w:rPr>
          <w:rFonts w:ascii="Calibri" w:hAnsi="Calibri" w:cs="Calibri"/>
        </w:rPr>
        <w:t>Seventh</w:t>
      </w:r>
      <w:r w:rsidRPr="003722BA">
        <w:rPr>
          <w:rFonts w:ascii="Calibri" w:hAnsi="Calibri" w:cs="Calibri" w:hint="eastAsia"/>
        </w:rPr>
        <w:t xml:space="preserve">7th Framework Program: </w:t>
      </w:r>
      <w:proofErr w:type="spellStart"/>
      <w:r w:rsidRPr="003722BA">
        <w:rPr>
          <w:rFonts w:ascii="Calibri" w:hAnsi="Calibri" w:cs="Calibri" w:hint="eastAsia"/>
        </w:rPr>
        <w:t>MeDALL</w:t>
      </w:r>
      <w:proofErr w:type="spellEnd"/>
      <w:r w:rsidRPr="003722BA">
        <w:rPr>
          <w:rFonts w:ascii="Calibri" w:hAnsi="Calibri" w:cs="Calibri" w:hint="eastAsia"/>
        </w:rPr>
        <w:t xml:space="preserve"> project.</w:t>
      </w:r>
      <w:r w:rsidR="00CA11AB">
        <w:rPr>
          <w:rFonts w:ascii="Calibri" w:hAnsi="Calibri" w:cs="Calibri"/>
        </w:rPr>
        <w:t xml:space="preserve"> </w:t>
      </w:r>
    </w:p>
    <w:p w14:paraId="2BCDDAD7" w14:textId="77777777" w:rsidR="003722BA" w:rsidRPr="00FA5FBA" w:rsidRDefault="003722BA" w:rsidP="003722BA">
      <w:pPr>
        <w:rPr>
          <w:rFonts w:ascii="Calibri" w:hAnsi="Calibri" w:cs="Calibri"/>
        </w:rPr>
      </w:pPr>
      <w:r w:rsidRPr="00C27C47">
        <w:rPr>
          <w:rFonts w:hint="eastAsia"/>
        </w:rPr>
        <w:t>A</w:t>
      </w:r>
      <w:r w:rsidRPr="00C27C47">
        <w:t>cknowledgements</w:t>
      </w:r>
      <w:r w:rsidRPr="00C27C47">
        <w:rPr>
          <w:rFonts w:ascii="Calibri" w:hAnsi="Calibri" w:cs="Calibri"/>
        </w:rPr>
        <w:t>:</w:t>
      </w:r>
    </w:p>
    <w:p w14:paraId="1351266D" w14:textId="77777777" w:rsidR="003722BA" w:rsidRPr="003722BA" w:rsidRDefault="003722BA" w:rsidP="003722BA">
      <w:pPr>
        <w:rPr>
          <w:rFonts w:ascii="Calibri" w:hAnsi="Calibri" w:cs="Calibri"/>
        </w:rPr>
      </w:pPr>
      <w:r w:rsidRPr="003722BA">
        <w:rPr>
          <w:rFonts w:ascii="Calibri" w:hAnsi="Calibri" w:cs="Calibri" w:hint="eastAsia"/>
        </w:rPr>
        <w:t xml:space="preserve">The authors thank all the families for their participation in the </w:t>
      </w:r>
      <w:proofErr w:type="spellStart"/>
      <w:r w:rsidRPr="003722BA">
        <w:rPr>
          <w:rFonts w:ascii="Calibri" w:hAnsi="Calibri" w:cs="Calibri" w:hint="eastAsia"/>
        </w:rPr>
        <w:t>GINIplus</w:t>
      </w:r>
      <w:proofErr w:type="spellEnd"/>
      <w:r w:rsidRPr="003722BA">
        <w:rPr>
          <w:rFonts w:ascii="Calibri" w:hAnsi="Calibri" w:cs="Calibri" w:hint="eastAsia"/>
        </w:rPr>
        <w:t xml:space="preserve"> study. Furthermore, we thank all members of the </w:t>
      </w:r>
      <w:proofErr w:type="spellStart"/>
      <w:r w:rsidRPr="003722BA">
        <w:rPr>
          <w:rFonts w:ascii="Calibri" w:hAnsi="Calibri" w:cs="Calibri" w:hint="eastAsia"/>
        </w:rPr>
        <w:t>GINIplus</w:t>
      </w:r>
      <w:proofErr w:type="spellEnd"/>
      <w:r w:rsidRPr="003722BA">
        <w:rPr>
          <w:rFonts w:ascii="Calibri" w:hAnsi="Calibri" w:cs="Calibri" w:hint="eastAsia"/>
        </w:rPr>
        <w:t xml:space="preserve"> Study Group for their excellent work. The </w:t>
      </w:r>
      <w:proofErr w:type="spellStart"/>
      <w:r w:rsidRPr="003722BA">
        <w:rPr>
          <w:rFonts w:ascii="Calibri" w:hAnsi="Calibri" w:cs="Calibri" w:hint="eastAsia"/>
        </w:rPr>
        <w:t>GINIplus</w:t>
      </w:r>
      <w:proofErr w:type="spellEnd"/>
      <w:r w:rsidRPr="003722BA">
        <w:rPr>
          <w:rFonts w:ascii="Calibri" w:hAnsi="Calibri" w:cs="Calibri" w:hint="eastAsia"/>
        </w:rPr>
        <w:t xml:space="preserve"> Study group consists of the following: Institute of Epidemiology, Helmholtz Zentrum M</w:t>
      </w:r>
      <w:r w:rsidRPr="003722BA">
        <w:rPr>
          <w:rFonts w:ascii="Calibri" w:hAnsi="Calibri" w:cs="Calibri" w:hint="eastAsia"/>
        </w:rPr>
        <w:t>ü</w:t>
      </w:r>
      <w:proofErr w:type="spellStart"/>
      <w:r w:rsidRPr="003722BA">
        <w:rPr>
          <w:rFonts w:ascii="Calibri" w:hAnsi="Calibri" w:cs="Calibri" w:hint="eastAsia"/>
        </w:rPr>
        <w:t>nchen</w:t>
      </w:r>
      <w:proofErr w:type="spellEnd"/>
      <w:r w:rsidRPr="003722BA">
        <w:rPr>
          <w:rFonts w:ascii="Calibri" w:hAnsi="Calibri" w:cs="Calibri" w:hint="eastAsia"/>
        </w:rPr>
        <w:t xml:space="preserve">, German Research Center for Environmental Health, </w:t>
      </w:r>
      <w:proofErr w:type="spellStart"/>
      <w:r w:rsidRPr="003722BA">
        <w:rPr>
          <w:rFonts w:ascii="Calibri" w:hAnsi="Calibri" w:cs="Calibri" w:hint="eastAsia"/>
        </w:rPr>
        <w:t>Neuherberg</w:t>
      </w:r>
      <w:proofErr w:type="spellEnd"/>
      <w:r w:rsidRPr="003722BA">
        <w:rPr>
          <w:rFonts w:ascii="Calibri" w:hAnsi="Calibri" w:cs="Calibri" w:hint="eastAsia"/>
        </w:rPr>
        <w:t xml:space="preserve"> (Heinrich J, Br</w:t>
      </w:r>
      <w:r w:rsidRPr="003722BA">
        <w:rPr>
          <w:rFonts w:ascii="Calibri" w:hAnsi="Calibri" w:cs="Calibri" w:hint="eastAsia"/>
        </w:rPr>
        <w:t>ü</w:t>
      </w:r>
      <w:proofErr w:type="spellStart"/>
      <w:r w:rsidRPr="003722BA">
        <w:rPr>
          <w:rFonts w:ascii="Calibri" w:hAnsi="Calibri" w:cs="Calibri" w:hint="eastAsia"/>
        </w:rPr>
        <w:t>ske</w:t>
      </w:r>
      <w:proofErr w:type="spellEnd"/>
      <w:r w:rsidRPr="003722BA">
        <w:rPr>
          <w:rFonts w:ascii="Calibri" w:hAnsi="Calibri" w:cs="Calibri" w:hint="eastAsia"/>
        </w:rPr>
        <w:t xml:space="preserve"> I, Schulz H, </w:t>
      </w:r>
      <w:proofErr w:type="spellStart"/>
      <w:r w:rsidRPr="003722BA">
        <w:rPr>
          <w:rFonts w:ascii="Calibri" w:hAnsi="Calibri" w:cs="Calibri" w:hint="eastAsia"/>
        </w:rPr>
        <w:t>Flexeder</w:t>
      </w:r>
      <w:proofErr w:type="spellEnd"/>
      <w:r w:rsidRPr="003722BA">
        <w:rPr>
          <w:rFonts w:ascii="Calibri" w:hAnsi="Calibri" w:cs="Calibri" w:hint="eastAsia"/>
        </w:rPr>
        <w:t xml:space="preserve"> C, Zeller C, </w:t>
      </w:r>
      <w:proofErr w:type="spellStart"/>
      <w:r w:rsidRPr="003722BA">
        <w:rPr>
          <w:rFonts w:ascii="Calibri" w:hAnsi="Calibri" w:cs="Calibri" w:hint="eastAsia"/>
        </w:rPr>
        <w:t>Standl</w:t>
      </w:r>
      <w:proofErr w:type="spellEnd"/>
      <w:r w:rsidRPr="003722BA">
        <w:rPr>
          <w:rFonts w:ascii="Calibri" w:hAnsi="Calibri" w:cs="Calibri" w:hint="eastAsia"/>
        </w:rPr>
        <w:t xml:space="preserve"> M, </w:t>
      </w:r>
      <w:proofErr w:type="spellStart"/>
      <w:r w:rsidRPr="003722BA">
        <w:rPr>
          <w:rFonts w:ascii="Calibri" w:hAnsi="Calibri" w:cs="Calibri" w:hint="eastAsia"/>
        </w:rPr>
        <w:t>Schnappinger</w:t>
      </w:r>
      <w:proofErr w:type="spellEnd"/>
      <w:r w:rsidRPr="003722BA">
        <w:rPr>
          <w:rFonts w:ascii="Calibri" w:hAnsi="Calibri" w:cs="Calibri" w:hint="eastAsia"/>
        </w:rPr>
        <w:t xml:space="preserve"> M, Ferland M, Thiering E, Tiesler C); Department of Pediatrics, Marien-Hospital, Wesel (</w:t>
      </w:r>
      <w:proofErr w:type="spellStart"/>
      <w:r w:rsidRPr="003722BA">
        <w:rPr>
          <w:rFonts w:ascii="Calibri" w:hAnsi="Calibri" w:cs="Calibri" w:hint="eastAsia"/>
        </w:rPr>
        <w:t>Berdel</w:t>
      </w:r>
      <w:proofErr w:type="spellEnd"/>
      <w:r w:rsidRPr="003722BA">
        <w:rPr>
          <w:rFonts w:ascii="Calibri" w:hAnsi="Calibri" w:cs="Calibri" w:hint="eastAsia"/>
        </w:rPr>
        <w:t xml:space="preserve"> D, von Berg A); Ludwig-Maximilians-University of Munich, Dr von Hauner Children</w:t>
      </w:r>
      <w:r w:rsidRPr="003722BA">
        <w:rPr>
          <w:rFonts w:ascii="Calibri" w:hAnsi="Calibri" w:cs="Calibri" w:hint="eastAsia"/>
        </w:rPr>
        <w:t>’</w:t>
      </w:r>
      <w:r w:rsidRPr="003722BA">
        <w:rPr>
          <w:rFonts w:ascii="Calibri" w:hAnsi="Calibri" w:cs="Calibri" w:hint="eastAsia"/>
        </w:rPr>
        <w:t>s Hospital (</w:t>
      </w:r>
      <w:proofErr w:type="spellStart"/>
      <w:r w:rsidRPr="003722BA">
        <w:rPr>
          <w:rFonts w:ascii="Calibri" w:hAnsi="Calibri" w:cs="Calibri" w:hint="eastAsia"/>
        </w:rPr>
        <w:t>Koletzko</w:t>
      </w:r>
      <w:proofErr w:type="spellEnd"/>
      <w:r w:rsidRPr="003722BA">
        <w:rPr>
          <w:rFonts w:ascii="Calibri" w:hAnsi="Calibri" w:cs="Calibri" w:hint="eastAsia"/>
        </w:rPr>
        <w:t xml:space="preserve"> S); Child and Adolescent Medicine, University Hospital </w:t>
      </w:r>
      <w:proofErr w:type="spellStart"/>
      <w:r w:rsidRPr="003722BA">
        <w:rPr>
          <w:rFonts w:ascii="Calibri" w:hAnsi="Calibri" w:cs="Calibri" w:hint="eastAsia"/>
        </w:rPr>
        <w:t>rechts</w:t>
      </w:r>
      <w:proofErr w:type="spellEnd"/>
      <w:r w:rsidRPr="003722BA">
        <w:rPr>
          <w:rFonts w:ascii="Calibri" w:hAnsi="Calibri" w:cs="Calibri" w:hint="eastAsia"/>
        </w:rPr>
        <w:t xml:space="preserve"> der Isar of the Technical University Munich (Bauer CP, Hoffmann U); IUF- Environmental Health Research Institute, D</w:t>
      </w:r>
      <w:r w:rsidRPr="003722BA">
        <w:rPr>
          <w:rFonts w:ascii="Calibri" w:hAnsi="Calibri" w:cs="Calibri" w:hint="eastAsia"/>
        </w:rPr>
        <w:t>ü</w:t>
      </w:r>
      <w:proofErr w:type="spellStart"/>
      <w:r w:rsidRPr="003722BA">
        <w:rPr>
          <w:rFonts w:ascii="Calibri" w:hAnsi="Calibri" w:cs="Calibri" w:hint="eastAsia"/>
        </w:rPr>
        <w:t>sseldorf</w:t>
      </w:r>
      <w:proofErr w:type="spellEnd"/>
      <w:r w:rsidRPr="003722BA">
        <w:rPr>
          <w:rFonts w:ascii="Calibri" w:hAnsi="Calibri" w:cs="Calibri" w:hint="eastAsia"/>
        </w:rPr>
        <w:t xml:space="preserve"> (Schikowski T, Link E, Kl</w:t>
      </w:r>
      <w:r w:rsidRPr="003722BA">
        <w:rPr>
          <w:rFonts w:ascii="Calibri" w:hAnsi="Calibri" w:cs="Calibri" w:hint="eastAsia"/>
        </w:rPr>
        <w:t>ü</w:t>
      </w:r>
      <w:proofErr w:type="spellStart"/>
      <w:r w:rsidRPr="003722BA">
        <w:rPr>
          <w:rFonts w:ascii="Calibri" w:hAnsi="Calibri" w:cs="Calibri" w:hint="eastAsia"/>
        </w:rPr>
        <w:t>mper</w:t>
      </w:r>
      <w:proofErr w:type="spellEnd"/>
      <w:r w:rsidRPr="003722BA">
        <w:rPr>
          <w:rFonts w:ascii="Calibri" w:hAnsi="Calibri" w:cs="Calibri" w:hint="eastAsia"/>
        </w:rPr>
        <w:t xml:space="preserve"> C, Krämer U, </w:t>
      </w:r>
      <w:proofErr w:type="spellStart"/>
      <w:r w:rsidRPr="003722BA">
        <w:rPr>
          <w:rFonts w:ascii="Calibri" w:hAnsi="Calibri" w:cs="Calibri" w:hint="eastAsia"/>
        </w:rPr>
        <w:t>Sugiri</w:t>
      </w:r>
      <w:proofErr w:type="spellEnd"/>
      <w:r w:rsidRPr="003722BA">
        <w:rPr>
          <w:rFonts w:ascii="Calibri" w:hAnsi="Calibri" w:cs="Calibri" w:hint="eastAsia"/>
        </w:rPr>
        <w:t xml:space="preserve"> D).</w:t>
      </w:r>
    </w:p>
    <w:p w14:paraId="2B3BDF8B" w14:textId="77777777" w:rsidR="003722BA" w:rsidRDefault="003722BA" w:rsidP="003722BA">
      <w:pPr>
        <w:rPr>
          <w:rFonts w:ascii="Calibri" w:hAnsi="Calibri" w:cs="Calibri"/>
        </w:rPr>
      </w:pPr>
      <w:r w:rsidRPr="003722BA">
        <w:rPr>
          <w:rFonts w:ascii="Calibri" w:hAnsi="Calibri" w:cs="Calibri" w:hint="eastAsia"/>
        </w:rPr>
        <w:t>The authors thank all the families for their participation in the LISA study. Furthermore, we thank all members of the LISA Study Group for their excellent work. The LISA Study group consists of the following: Helmholtz Zentrum M</w:t>
      </w:r>
      <w:r w:rsidRPr="003722BA">
        <w:rPr>
          <w:rFonts w:ascii="Calibri" w:hAnsi="Calibri" w:cs="Calibri" w:hint="eastAsia"/>
        </w:rPr>
        <w:t>ü</w:t>
      </w:r>
      <w:proofErr w:type="spellStart"/>
      <w:r w:rsidRPr="003722BA">
        <w:rPr>
          <w:rFonts w:ascii="Calibri" w:hAnsi="Calibri" w:cs="Calibri" w:hint="eastAsia"/>
        </w:rPr>
        <w:t>nchen</w:t>
      </w:r>
      <w:proofErr w:type="spellEnd"/>
      <w:r w:rsidRPr="003722BA">
        <w:rPr>
          <w:rFonts w:ascii="Calibri" w:hAnsi="Calibri" w:cs="Calibri" w:hint="eastAsia"/>
        </w:rPr>
        <w:t xml:space="preserve">, German Research Center for Environmental Health, Institute of Epidemiology, Munich (Heinrich J, </w:t>
      </w:r>
      <w:proofErr w:type="spellStart"/>
      <w:r w:rsidRPr="003722BA">
        <w:rPr>
          <w:rFonts w:ascii="Calibri" w:hAnsi="Calibri" w:cs="Calibri" w:hint="eastAsia"/>
        </w:rPr>
        <w:t>Schnappinger</w:t>
      </w:r>
      <w:proofErr w:type="spellEnd"/>
      <w:r w:rsidRPr="003722BA">
        <w:rPr>
          <w:rFonts w:ascii="Calibri" w:hAnsi="Calibri" w:cs="Calibri" w:hint="eastAsia"/>
        </w:rPr>
        <w:t xml:space="preserve"> M, Br</w:t>
      </w:r>
      <w:r w:rsidRPr="003722BA">
        <w:rPr>
          <w:rFonts w:ascii="Calibri" w:hAnsi="Calibri" w:cs="Calibri" w:hint="eastAsia"/>
        </w:rPr>
        <w:t>ü</w:t>
      </w:r>
      <w:proofErr w:type="spellStart"/>
      <w:r w:rsidRPr="003722BA">
        <w:rPr>
          <w:rFonts w:ascii="Calibri" w:hAnsi="Calibri" w:cs="Calibri" w:hint="eastAsia"/>
        </w:rPr>
        <w:t>ske</w:t>
      </w:r>
      <w:proofErr w:type="spellEnd"/>
      <w:r w:rsidRPr="003722BA">
        <w:rPr>
          <w:rFonts w:ascii="Calibri" w:hAnsi="Calibri" w:cs="Calibri" w:hint="eastAsia"/>
        </w:rPr>
        <w:t xml:space="preserve"> I, Ferland M, Schulz H, Zeller C, </w:t>
      </w:r>
      <w:proofErr w:type="spellStart"/>
      <w:r w:rsidRPr="003722BA">
        <w:rPr>
          <w:rFonts w:ascii="Calibri" w:hAnsi="Calibri" w:cs="Calibri" w:hint="eastAsia"/>
        </w:rPr>
        <w:t>Standl</w:t>
      </w:r>
      <w:proofErr w:type="spellEnd"/>
      <w:r w:rsidRPr="003722BA">
        <w:rPr>
          <w:rFonts w:ascii="Calibri" w:hAnsi="Calibri" w:cs="Calibri" w:hint="eastAsia"/>
        </w:rPr>
        <w:t xml:space="preserve"> M, Thiering E, Tiesler C, </w:t>
      </w:r>
      <w:proofErr w:type="spellStart"/>
      <w:r w:rsidRPr="003722BA">
        <w:rPr>
          <w:rFonts w:ascii="Calibri" w:hAnsi="Calibri" w:cs="Calibri" w:hint="eastAsia"/>
        </w:rPr>
        <w:t>Flexeder</w:t>
      </w:r>
      <w:proofErr w:type="spellEnd"/>
      <w:r w:rsidRPr="003722BA">
        <w:rPr>
          <w:rFonts w:ascii="Calibri" w:hAnsi="Calibri" w:cs="Calibri" w:hint="eastAsia"/>
        </w:rPr>
        <w:t xml:space="preserve"> C); Department of Pediatrics, Municipal Hospital </w:t>
      </w:r>
      <w:r w:rsidRPr="003722BA">
        <w:rPr>
          <w:rFonts w:ascii="Calibri" w:hAnsi="Calibri" w:cs="Calibri" w:hint="eastAsia"/>
        </w:rPr>
        <w:t>“</w:t>
      </w:r>
      <w:r w:rsidRPr="003722BA">
        <w:rPr>
          <w:rFonts w:ascii="Calibri" w:hAnsi="Calibri" w:cs="Calibri" w:hint="eastAsia"/>
        </w:rPr>
        <w:t>St. Georg</w:t>
      </w:r>
      <w:r w:rsidRPr="003722BA">
        <w:rPr>
          <w:rFonts w:ascii="Calibri" w:hAnsi="Calibri" w:cs="Calibri" w:hint="eastAsia"/>
        </w:rPr>
        <w:t>”</w:t>
      </w:r>
      <w:r w:rsidRPr="003722BA">
        <w:rPr>
          <w:rFonts w:ascii="Calibri" w:hAnsi="Calibri" w:cs="Calibri" w:hint="eastAsia"/>
        </w:rPr>
        <w:t xml:space="preserve">, Leipzig (Borte M, Diez U, Dorn C, Braun E); Marien Hospital Wesel, Department of Pediatrics, Wesel (von Berg A, </w:t>
      </w:r>
      <w:proofErr w:type="spellStart"/>
      <w:r w:rsidRPr="003722BA">
        <w:rPr>
          <w:rFonts w:ascii="Calibri" w:hAnsi="Calibri" w:cs="Calibri" w:hint="eastAsia"/>
        </w:rPr>
        <w:t>Berdel</w:t>
      </w:r>
      <w:proofErr w:type="spellEnd"/>
      <w:r w:rsidRPr="003722BA">
        <w:rPr>
          <w:rFonts w:ascii="Calibri" w:hAnsi="Calibri" w:cs="Calibri" w:hint="eastAsia"/>
        </w:rPr>
        <w:t xml:space="preserve"> D, Stiers G, Maas B); Pediatric Practice, Bad </w:t>
      </w:r>
      <w:proofErr w:type="spellStart"/>
      <w:r w:rsidRPr="003722BA">
        <w:rPr>
          <w:rFonts w:ascii="Calibri" w:hAnsi="Calibri" w:cs="Calibri" w:hint="eastAsia"/>
        </w:rPr>
        <w:t>Honnef</w:t>
      </w:r>
      <w:proofErr w:type="spellEnd"/>
      <w:r w:rsidRPr="003722BA">
        <w:rPr>
          <w:rFonts w:ascii="Calibri" w:hAnsi="Calibri" w:cs="Calibri" w:hint="eastAsia"/>
        </w:rPr>
        <w:t xml:space="preserve"> (Schaaf B); Helmholtz Centre of Environmental Research </w:t>
      </w:r>
      <w:r w:rsidRPr="003722BA">
        <w:rPr>
          <w:rFonts w:ascii="Calibri" w:hAnsi="Calibri" w:cs="Calibri" w:hint="eastAsia"/>
        </w:rPr>
        <w:t>–</w:t>
      </w:r>
      <w:r w:rsidRPr="003722BA">
        <w:rPr>
          <w:rFonts w:ascii="Calibri" w:hAnsi="Calibri" w:cs="Calibri" w:hint="eastAsia"/>
        </w:rPr>
        <w:t xml:space="preserve"> UFZ, Department of Environmental Immunology/Core Facility Studies, Leipzig (Lehmann I, Bauer M, Röder S, </w:t>
      </w:r>
      <w:proofErr w:type="spellStart"/>
      <w:r w:rsidRPr="003722BA">
        <w:rPr>
          <w:rFonts w:ascii="Calibri" w:hAnsi="Calibri" w:cs="Calibri" w:hint="eastAsia"/>
        </w:rPr>
        <w:t>Schilde</w:t>
      </w:r>
      <w:proofErr w:type="spellEnd"/>
      <w:r w:rsidRPr="003722BA">
        <w:rPr>
          <w:rFonts w:ascii="Calibri" w:hAnsi="Calibri" w:cs="Calibri" w:hint="eastAsia"/>
        </w:rPr>
        <w:t xml:space="preserve"> M, Nowak M, Herberth G , M</w:t>
      </w:r>
      <w:r w:rsidRPr="003722BA">
        <w:rPr>
          <w:rFonts w:ascii="Calibri" w:hAnsi="Calibri" w:cs="Calibri" w:hint="eastAsia"/>
        </w:rPr>
        <w:t>ü</w:t>
      </w:r>
      <w:proofErr w:type="spellStart"/>
      <w:r w:rsidRPr="003722BA">
        <w:rPr>
          <w:rFonts w:ascii="Calibri" w:hAnsi="Calibri" w:cs="Calibri" w:hint="eastAsia"/>
        </w:rPr>
        <w:t>ller</w:t>
      </w:r>
      <w:proofErr w:type="spellEnd"/>
      <w:r w:rsidRPr="003722BA">
        <w:rPr>
          <w:rFonts w:ascii="Calibri" w:hAnsi="Calibri" w:cs="Calibri" w:hint="eastAsia"/>
        </w:rPr>
        <w:t xml:space="preserve"> J); Technical University Munich, Department of Pediatrics, Munich (Hoffmann U, Paschke M, Marra S); Clinical Research Group Molecular Dermatology, Department of Dermatology and Allergy, </w:t>
      </w:r>
      <w:proofErr w:type="spellStart"/>
      <w:r w:rsidRPr="003722BA">
        <w:rPr>
          <w:rFonts w:ascii="Calibri" w:hAnsi="Calibri" w:cs="Calibri" w:hint="eastAsia"/>
        </w:rPr>
        <w:t>Technische</w:t>
      </w:r>
      <w:proofErr w:type="spellEnd"/>
      <w:r w:rsidRPr="003722BA">
        <w:rPr>
          <w:rFonts w:ascii="Calibri" w:hAnsi="Calibri" w:cs="Calibri" w:hint="eastAsia"/>
        </w:rPr>
        <w:t xml:space="preserve"> Universität M</w:t>
      </w:r>
      <w:r w:rsidRPr="003722BA">
        <w:rPr>
          <w:rFonts w:ascii="Calibri" w:hAnsi="Calibri" w:cs="Calibri" w:hint="eastAsia"/>
        </w:rPr>
        <w:t>ü</w:t>
      </w:r>
      <w:proofErr w:type="spellStart"/>
      <w:r w:rsidRPr="003722BA">
        <w:rPr>
          <w:rFonts w:ascii="Calibri" w:hAnsi="Calibri" w:cs="Calibri" w:hint="eastAsia"/>
        </w:rPr>
        <w:t>nchen</w:t>
      </w:r>
      <w:proofErr w:type="spellEnd"/>
      <w:r w:rsidRPr="003722BA">
        <w:rPr>
          <w:rFonts w:ascii="Calibri" w:hAnsi="Calibri" w:cs="Calibri" w:hint="eastAsia"/>
        </w:rPr>
        <w:t xml:space="preserve"> (TUM), Munich (</w:t>
      </w:r>
      <w:proofErr w:type="spellStart"/>
      <w:r w:rsidRPr="003722BA">
        <w:rPr>
          <w:rFonts w:ascii="Calibri" w:hAnsi="Calibri" w:cs="Calibri" w:hint="eastAsia"/>
        </w:rPr>
        <w:t>Ollert</w:t>
      </w:r>
      <w:proofErr w:type="spellEnd"/>
      <w:r w:rsidRPr="003722BA">
        <w:rPr>
          <w:rFonts w:ascii="Calibri" w:hAnsi="Calibri" w:cs="Calibri" w:hint="eastAsia"/>
        </w:rPr>
        <w:t xml:space="preserve"> M, J. Grosch).</w:t>
      </w:r>
    </w:p>
    <w:p w14:paraId="32FB96F6" w14:textId="77777777" w:rsidR="003722BA" w:rsidRPr="00714337" w:rsidRDefault="003722BA" w:rsidP="003722BA">
      <w:pPr>
        <w:rPr>
          <w:rFonts w:ascii="Calibri" w:hAnsi="Calibri" w:cs="Calibri"/>
        </w:rPr>
      </w:pPr>
    </w:p>
    <w:p w14:paraId="46D75772" w14:textId="77777777" w:rsidR="0066060E" w:rsidRPr="00714337" w:rsidRDefault="0066060E" w:rsidP="003722BA">
      <w:pPr>
        <w:rPr>
          <w:rFonts w:ascii="Calibri" w:hAnsi="Calibri" w:cs="Calibri"/>
        </w:rPr>
      </w:pPr>
    </w:p>
    <w:p w14:paraId="4BDBF075" w14:textId="77777777" w:rsidR="0066060E" w:rsidRPr="0066060E" w:rsidRDefault="0066060E" w:rsidP="0066060E">
      <w:r w:rsidRPr="0066060E">
        <w:rPr>
          <w:rFonts w:ascii="Calibri" w:hAnsi="Calibri" w:cs="Calibri"/>
          <w:b/>
          <w:bCs/>
        </w:rPr>
        <w:lastRenderedPageBreak/>
        <w:t>PONS</w:t>
      </w:r>
      <w:r w:rsidRPr="0066060E">
        <w:rPr>
          <w:rFonts w:ascii="Calibri" w:hAnsi="Calibri" w:cs="Calibri"/>
        </w:rPr>
        <w:t xml:space="preserve">: </w:t>
      </w:r>
      <w:r>
        <w:rPr>
          <w:rFonts w:ascii="Calibri" w:hAnsi="Calibri" w:cs="Calibri"/>
        </w:rPr>
        <w:t xml:space="preserve">Establishing the Polish Cohort Study PONS was co-finances from the </w:t>
      </w:r>
      <w:proofErr w:type="gramStart"/>
      <w:r>
        <w:rPr>
          <w:rFonts w:ascii="Calibri" w:hAnsi="Calibri" w:cs="Calibri"/>
        </w:rPr>
        <w:t>Polish-Norwegian</w:t>
      </w:r>
      <w:proofErr w:type="gramEnd"/>
      <w:r>
        <w:rPr>
          <w:rFonts w:ascii="Calibri" w:hAnsi="Calibri" w:cs="Calibri"/>
        </w:rPr>
        <w:t xml:space="preserve"> Research Fund </w:t>
      </w:r>
      <w:r w:rsidRPr="00BD33A9">
        <w:t>(PNRF-228-AI-1/07)</w:t>
      </w:r>
      <w:r>
        <w:t>.</w:t>
      </w:r>
    </w:p>
    <w:p w14:paraId="67D8E724" w14:textId="4FA4A320" w:rsidR="0066060E" w:rsidRPr="0066060E" w:rsidRDefault="0066060E" w:rsidP="003722BA">
      <w:pPr>
        <w:rPr>
          <w:rFonts w:ascii="Calibri" w:hAnsi="Calibri" w:cs="Calibri"/>
        </w:rPr>
      </w:pPr>
    </w:p>
    <w:p w14:paraId="07F701EC" w14:textId="21BA315B" w:rsidR="00383F88" w:rsidRPr="00714337" w:rsidRDefault="00383F88" w:rsidP="003722BA">
      <w:pPr>
        <w:rPr>
          <w:rFonts w:ascii="Calibri" w:hAnsi="Calibri" w:cs="Calibri"/>
          <w:b/>
          <w:bCs/>
        </w:rPr>
      </w:pPr>
      <w:r w:rsidRPr="00714337">
        <w:rPr>
          <w:rFonts w:ascii="Calibri" w:hAnsi="Calibri" w:cs="Calibri"/>
          <w:b/>
          <w:bCs/>
        </w:rPr>
        <w:t xml:space="preserve">PIAMA: </w:t>
      </w:r>
    </w:p>
    <w:p w14:paraId="5DDF646A" w14:textId="5E1C1058" w:rsidR="00383F88" w:rsidRPr="00383F88" w:rsidRDefault="00383F88" w:rsidP="003722BA">
      <w:pPr>
        <w:rPr>
          <w:rFonts w:ascii="Calibri" w:hAnsi="Calibri" w:cs="Calibri"/>
        </w:rPr>
      </w:pPr>
      <w:r w:rsidRPr="00383F88">
        <w:rPr>
          <w:rFonts w:ascii="Calibri" w:hAnsi="Calibri" w:cs="Calibri"/>
          <w:sz w:val="23"/>
          <w:szCs w:val="23"/>
        </w:rPr>
        <w:t>The PIAMA study was supported by The Netherlands Organization for Health Research and Development; The Netherlands Organization for Scientific Research; Lung Foundation Netherlands (</w:t>
      </w:r>
      <w:proofErr w:type="spellStart"/>
      <w:r w:rsidRPr="00383F88">
        <w:rPr>
          <w:rFonts w:ascii="Calibri" w:hAnsi="Calibri" w:cs="Calibri"/>
          <w:sz w:val="23"/>
          <w:szCs w:val="23"/>
        </w:rPr>
        <w:t>Longfonds</w:t>
      </w:r>
      <w:proofErr w:type="spellEnd"/>
      <w:r w:rsidRPr="00383F88">
        <w:rPr>
          <w:rFonts w:ascii="Calibri" w:hAnsi="Calibri" w:cs="Calibri"/>
          <w:sz w:val="23"/>
          <w:szCs w:val="23"/>
        </w:rPr>
        <w:t>); The Netherlands Ministry of Spatial Planning, Housing, and the Environment; The Netherlands Ministry of Health, Welfare, and Sport; and the National Institute for Public Health and the Environment (RIVM).</w:t>
      </w:r>
    </w:p>
    <w:p w14:paraId="7C198421" w14:textId="77777777" w:rsidR="00383F88" w:rsidRPr="00383F88" w:rsidRDefault="00383F88" w:rsidP="003722BA">
      <w:pPr>
        <w:rPr>
          <w:rFonts w:ascii="Calibri" w:hAnsi="Calibri" w:cs="Calibri"/>
        </w:rPr>
      </w:pPr>
    </w:p>
    <w:p w14:paraId="78DB2F6F" w14:textId="77777777" w:rsidR="003722BA" w:rsidRPr="00A163A8" w:rsidRDefault="003722BA" w:rsidP="003722BA">
      <w:pPr>
        <w:rPr>
          <w:rFonts w:ascii="Calibri" w:hAnsi="Calibri" w:cs="Calibri"/>
          <w:b/>
          <w:bCs/>
        </w:rPr>
      </w:pPr>
      <w:r w:rsidRPr="00A163A8">
        <w:rPr>
          <w:rFonts w:ascii="Calibri" w:hAnsi="Calibri" w:cs="Calibri"/>
          <w:b/>
          <w:bCs/>
        </w:rPr>
        <w:t>SALIA:</w:t>
      </w:r>
    </w:p>
    <w:p w14:paraId="0BB7ADE3" w14:textId="77777777" w:rsidR="003722BA" w:rsidRDefault="003722BA" w:rsidP="003722BA">
      <w:pPr>
        <w:rPr>
          <w:rFonts w:ascii="Calibri" w:hAnsi="Calibri" w:cs="Calibri"/>
        </w:rPr>
      </w:pPr>
      <w:proofErr w:type="gramStart"/>
      <w:r>
        <w:rPr>
          <w:rFonts w:ascii="Calibri" w:hAnsi="Calibri" w:cs="Calibri"/>
        </w:rPr>
        <w:t>Funding</w:t>
      </w:r>
      <w:proofErr w:type="gramEnd"/>
      <w:r>
        <w:rPr>
          <w:rFonts w:ascii="Calibri" w:hAnsi="Calibri" w:cs="Calibri"/>
        </w:rPr>
        <w:t>:</w:t>
      </w:r>
    </w:p>
    <w:p w14:paraId="20969AFC" w14:textId="77777777" w:rsidR="003722BA" w:rsidRPr="003722BA" w:rsidRDefault="003722BA" w:rsidP="003722BA">
      <w:pPr>
        <w:rPr>
          <w:rFonts w:ascii="Calibri" w:hAnsi="Calibri" w:cs="Calibri"/>
        </w:rPr>
      </w:pPr>
      <w:r w:rsidRPr="003722BA">
        <w:rPr>
          <w:rFonts w:ascii="Calibri" w:hAnsi="Calibri" w:cs="Calibri" w:hint="eastAsia"/>
          <w:lang w:val="en-GB"/>
        </w:rPr>
        <w:t>The IUF is funded by the federal and state governments - the Ministry of Culture and Science of North Rhine-Westphalia (MKW) and the Federal Ministry of Education and Research (BMBF).</w:t>
      </w:r>
    </w:p>
    <w:p w14:paraId="3F469ED8" w14:textId="3172C1AC" w:rsidR="001B2B81" w:rsidRDefault="003722BA" w:rsidP="00CA11AB">
      <w:pPr>
        <w:rPr>
          <w:rFonts w:ascii="Calibri" w:hAnsi="Calibri" w:cs="Calibri"/>
        </w:rPr>
      </w:pPr>
      <w:r w:rsidRPr="003722BA">
        <w:rPr>
          <w:rFonts w:ascii="Calibri" w:hAnsi="Calibri" w:cs="Calibri" w:hint="eastAsia"/>
        </w:rPr>
        <w:t xml:space="preserve">The SALIA cohort study was supported by grants from the Deutsche </w:t>
      </w:r>
      <w:proofErr w:type="spellStart"/>
      <w:r w:rsidRPr="003722BA">
        <w:rPr>
          <w:rFonts w:ascii="Calibri" w:hAnsi="Calibri" w:cs="Calibri" w:hint="eastAsia"/>
        </w:rPr>
        <w:t>Forschungsgemeinschaft</w:t>
      </w:r>
      <w:proofErr w:type="spellEnd"/>
      <w:r w:rsidRPr="003722BA">
        <w:rPr>
          <w:rFonts w:ascii="Calibri" w:hAnsi="Calibri" w:cs="Calibri" w:hint="eastAsia"/>
        </w:rPr>
        <w:t xml:space="preserve"> (DFG) [HE-4510/2-1, KR 1938/3-1, LU 691/4-1 and SCHI 1358/3-1], the Ministry of the Environment of the state North Rhine-Westphalia (D</w:t>
      </w:r>
      <w:r w:rsidRPr="003722BA">
        <w:rPr>
          <w:rFonts w:ascii="Calibri" w:hAnsi="Calibri" w:cs="Calibri" w:hint="eastAsia"/>
        </w:rPr>
        <w:t>ü</w:t>
      </w:r>
      <w:proofErr w:type="spellStart"/>
      <w:r w:rsidRPr="003722BA">
        <w:rPr>
          <w:rFonts w:ascii="Calibri" w:hAnsi="Calibri" w:cs="Calibri" w:hint="eastAsia"/>
        </w:rPr>
        <w:t>sseldorf</w:t>
      </w:r>
      <w:proofErr w:type="spellEnd"/>
      <w:r w:rsidRPr="003722BA">
        <w:rPr>
          <w:rFonts w:ascii="Calibri" w:hAnsi="Calibri" w:cs="Calibri" w:hint="eastAsia"/>
        </w:rPr>
        <w:t xml:space="preserve">, Germany), the Federal Ministry of the Environment (Berlin, Germany), the German Statutory Accident Insurance (DGUV) [VT 266.1], the European </w:t>
      </w:r>
      <w:r w:rsidR="00CA11AB" w:rsidRPr="00CA11AB">
        <w:rPr>
          <w:rFonts w:ascii="Calibri" w:hAnsi="Calibri" w:cs="Calibri"/>
        </w:rPr>
        <w:t>Research Council (</w:t>
      </w:r>
      <w:proofErr w:type="spellStart"/>
      <w:r w:rsidR="00CA11AB" w:rsidRPr="00CA11AB">
        <w:rPr>
          <w:rFonts w:ascii="Calibri" w:hAnsi="Calibri" w:cs="Calibri"/>
        </w:rPr>
        <w:t>ERC</w:t>
      </w:r>
      <w:r w:rsidRPr="003722BA">
        <w:rPr>
          <w:rFonts w:ascii="Calibri" w:hAnsi="Calibri" w:cs="Calibri" w:hint="eastAsia"/>
        </w:rPr>
        <w:t>Community</w:t>
      </w:r>
      <w:proofErr w:type="spellEnd"/>
      <w:r w:rsidRPr="003722BA">
        <w:rPr>
          <w:rFonts w:ascii="Calibri" w:hAnsi="Calibri" w:cs="Calibri" w:hint="eastAsia"/>
        </w:rPr>
        <w:t>’</w:t>
      </w:r>
      <w:r w:rsidRPr="003722BA">
        <w:rPr>
          <w:rFonts w:ascii="Calibri" w:hAnsi="Calibri" w:cs="Calibri" w:hint="eastAsia"/>
        </w:rPr>
        <w:t xml:space="preserve">s Seventh Framework Program (FP7/2007-2011) under </w:t>
      </w:r>
      <w:r w:rsidR="00CA11AB" w:rsidRPr="00CA11AB">
        <w:rPr>
          <w:rFonts w:ascii="Calibri" w:hAnsi="Calibri" w:cs="Calibri"/>
        </w:rPr>
        <w:t xml:space="preserve">the </w:t>
      </w:r>
      <w:proofErr w:type="spellStart"/>
      <w:r w:rsidR="00CA11AB" w:rsidRPr="00CA11AB">
        <w:rPr>
          <w:rFonts w:ascii="Calibri" w:hAnsi="Calibri" w:cs="Calibri"/>
        </w:rPr>
        <w:t>European</w:t>
      </w:r>
      <w:r w:rsidRPr="003722BA">
        <w:rPr>
          <w:rFonts w:ascii="Calibri" w:hAnsi="Calibri" w:cs="Calibri" w:hint="eastAsia"/>
        </w:rPr>
        <w:t>grant</w:t>
      </w:r>
      <w:proofErr w:type="spellEnd"/>
      <w:r w:rsidRPr="003722BA">
        <w:rPr>
          <w:rFonts w:ascii="Calibri" w:hAnsi="Calibri" w:cs="Calibri" w:hint="eastAsia"/>
        </w:rPr>
        <w:t xml:space="preserve"> agreement number [211250] and the German Federal Ministry of Education and Research (BMBF).</w:t>
      </w:r>
      <w:r w:rsidR="00316A22">
        <w:rPr>
          <w:rFonts w:ascii="Calibri" w:hAnsi="Calibri" w:cs="Calibri"/>
        </w:rPr>
        <w:t xml:space="preserve"> </w:t>
      </w:r>
      <w:r w:rsidR="00CA11AB" w:rsidRPr="00CA11AB">
        <w:rPr>
          <w:rFonts w:ascii="Calibri" w:hAnsi="Calibri" w:cs="Calibri"/>
        </w:rPr>
        <w:t xml:space="preserve">Union’s Horizon 2020 research and innovation </w:t>
      </w:r>
      <w:proofErr w:type="spellStart"/>
      <w:r w:rsidR="00CA11AB" w:rsidRPr="00CA11AB">
        <w:rPr>
          <w:rFonts w:ascii="Calibri" w:hAnsi="Calibri" w:cs="Calibri"/>
        </w:rPr>
        <w:t>programme</w:t>
      </w:r>
      <w:proofErr w:type="spellEnd"/>
      <w:r w:rsidR="00CA11AB" w:rsidRPr="00CA11AB">
        <w:rPr>
          <w:rFonts w:ascii="Calibri" w:hAnsi="Calibri" w:cs="Calibri"/>
        </w:rPr>
        <w:t xml:space="preserve"> (grant agreement No. 949906).</w:t>
      </w:r>
    </w:p>
    <w:p w14:paraId="16EF537B" w14:textId="77777777" w:rsidR="003722BA" w:rsidRDefault="003722BA" w:rsidP="003722BA">
      <w:pPr>
        <w:rPr>
          <w:rFonts w:ascii="Calibri" w:hAnsi="Calibri" w:cs="Calibri"/>
        </w:rPr>
      </w:pPr>
      <w:r>
        <w:rPr>
          <w:rFonts w:hint="eastAsia"/>
        </w:rPr>
        <w:t>A</w:t>
      </w:r>
      <w:r>
        <w:t>cknowledgements</w:t>
      </w:r>
      <w:r>
        <w:rPr>
          <w:rFonts w:ascii="Calibri" w:hAnsi="Calibri" w:cs="Calibri"/>
        </w:rPr>
        <w:t>:</w:t>
      </w:r>
    </w:p>
    <w:p w14:paraId="766255E5" w14:textId="77777777" w:rsidR="003722BA" w:rsidRPr="003722BA" w:rsidRDefault="003722BA" w:rsidP="003722BA">
      <w:pPr>
        <w:rPr>
          <w:rFonts w:ascii="Calibri" w:hAnsi="Calibri" w:cs="Calibri"/>
        </w:rPr>
      </w:pPr>
      <w:r w:rsidRPr="003722BA">
        <w:rPr>
          <w:rFonts w:ascii="Calibri" w:hAnsi="Calibri" w:cs="Calibri" w:hint="eastAsia"/>
        </w:rPr>
        <w:t xml:space="preserve">SALIA group: Study directorate: R Dolgner; U Krämer, U Ranft, T Schikowski, A </w:t>
      </w:r>
      <w:proofErr w:type="spellStart"/>
      <w:r w:rsidRPr="003722BA">
        <w:rPr>
          <w:rFonts w:ascii="Calibri" w:hAnsi="Calibri" w:cs="Calibri" w:hint="eastAsia"/>
        </w:rPr>
        <w:t>Vierkötter</w:t>
      </w:r>
      <w:proofErr w:type="spellEnd"/>
      <w:r w:rsidRPr="003722BA">
        <w:rPr>
          <w:rFonts w:ascii="Calibri" w:hAnsi="Calibri" w:cs="Calibri" w:hint="eastAsia"/>
        </w:rPr>
        <w:t xml:space="preserve">. Scientific Team Baseline: AW </w:t>
      </w:r>
      <w:proofErr w:type="spellStart"/>
      <w:r w:rsidRPr="003722BA">
        <w:rPr>
          <w:rFonts w:ascii="Calibri" w:hAnsi="Calibri" w:cs="Calibri" w:hint="eastAsia"/>
        </w:rPr>
        <w:t>Schlipköter</w:t>
      </w:r>
      <w:proofErr w:type="spellEnd"/>
      <w:r w:rsidRPr="003722BA">
        <w:rPr>
          <w:rFonts w:ascii="Calibri" w:hAnsi="Calibri" w:cs="Calibri" w:hint="eastAsia"/>
        </w:rPr>
        <w:t xml:space="preserve">, MS Islam; A Brockhaus, H Idel, R Stiller-Winkler, W Hadnagy, T </w:t>
      </w:r>
      <w:proofErr w:type="spellStart"/>
      <w:r w:rsidRPr="003722BA">
        <w:rPr>
          <w:rFonts w:ascii="Calibri" w:hAnsi="Calibri" w:cs="Calibri" w:hint="eastAsia"/>
        </w:rPr>
        <w:t>Eikmann</w:t>
      </w:r>
      <w:proofErr w:type="spellEnd"/>
      <w:r w:rsidRPr="003722BA">
        <w:rPr>
          <w:rFonts w:ascii="Calibri" w:hAnsi="Calibri" w:cs="Calibri" w:hint="eastAsia"/>
        </w:rPr>
        <w:t xml:space="preserve">, Scientific Team Follow-up: D </w:t>
      </w:r>
      <w:proofErr w:type="spellStart"/>
      <w:r w:rsidRPr="003722BA">
        <w:rPr>
          <w:rFonts w:ascii="Calibri" w:hAnsi="Calibri" w:cs="Calibri" w:hint="eastAsia"/>
        </w:rPr>
        <w:t>Sugiri</w:t>
      </w:r>
      <w:proofErr w:type="spellEnd"/>
      <w:r w:rsidRPr="003722BA">
        <w:rPr>
          <w:rFonts w:ascii="Calibri" w:hAnsi="Calibri" w:cs="Calibri" w:hint="eastAsia"/>
        </w:rPr>
        <w:t>, A H</w:t>
      </w:r>
      <w:r w:rsidRPr="003722BA">
        <w:rPr>
          <w:rFonts w:ascii="Calibri" w:hAnsi="Calibri" w:cs="Calibri" w:hint="eastAsia"/>
        </w:rPr>
        <w:t>ü</w:t>
      </w:r>
      <w:r w:rsidRPr="003722BA">
        <w:rPr>
          <w:rFonts w:ascii="Calibri" w:hAnsi="Calibri" w:cs="Calibri" w:hint="eastAsia"/>
        </w:rPr>
        <w:t xml:space="preserve">ls, B Pesch, A Hartwig, H </w:t>
      </w:r>
      <w:proofErr w:type="spellStart"/>
      <w:r w:rsidRPr="003722BA">
        <w:rPr>
          <w:rFonts w:ascii="Calibri" w:hAnsi="Calibri" w:cs="Calibri" w:hint="eastAsia"/>
        </w:rPr>
        <w:t>Käfferlein</w:t>
      </w:r>
      <w:proofErr w:type="spellEnd"/>
      <w:r w:rsidRPr="003722BA">
        <w:rPr>
          <w:rFonts w:ascii="Calibri" w:hAnsi="Calibri" w:cs="Calibri" w:hint="eastAsia"/>
        </w:rPr>
        <w:t>, V Harth, T Br</w:t>
      </w:r>
      <w:r w:rsidRPr="003722BA">
        <w:rPr>
          <w:rFonts w:ascii="Calibri" w:hAnsi="Calibri" w:cs="Calibri" w:hint="eastAsia"/>
        </w:rPr>
        <w:t>ü</w:t>
      </w:r>
      <w:proofErr w:type="spellStart"/>
      <w:r w:rsidRPr="003722BA">
        <w:rPr>
          <w:rFonts w:ascii="Calibri" w:hAnsi="Calibri" w:cs="Calibri" w:hint="eastAsia"/>
        </w:rPr>
        <w:t>ning</w:t>
      </w:r>
      <w:proofErr w:type="spellEnd"/>
      <w:r w:rsidRPr="003722BA">
        <w:rPr>
          <w:rFonts w:ascii="Calibri" w:hAnsi="Calibri" w:cs="Calibri" w:hint="eastAsia"/>
        </w:rPr>
        <w:t xml:space="preserve">, T Weiss. Study Nurses: G </w:t>
      </w:r>
      <w:proofErr w:type="spellStart"/>
      <w:r w:rsidRPr="003722BA">
        <w:rPr>
          <w:rFonts w:ascii="Calibri" w:hAnsi="Calibri" w:cs="Calibri" w:hint="eastAsia"/>
        </w:rPr>
        <w:t>Seitner</w:t>
      </w:r>
      <w:proofErr w:type="spellEnd"/>
      <w:r w:rsidRPr="003722BA">
        <w:rPr>
          <w:rFonts w:ascii="Calibri" w:hAnsi="Calibri" w:cs="Calibri" w:hint="eastAsia"/>
        </w:rPr>
        <w:t xml:space="preserve">-Sorge, V Jäger, G </w:t>
      </w:r>
      <w:proofErr w:type="spellStart"/>
      <w:r w:rsidRPr="003722BA">
        <w:rPr>
          <w:rFonts w:ascii="Calibri" w:hAnsi="Calibri" w:cs="Calibri" w:hint="eastAsia"/>
        </w:rPr>
        <w:t>Petczelies</w:t>
      </w:r>
      <w:proofErr w:type="spellEnd"/>
      <w:r w:rsidRPr="003722BA">
        <w:rPr>
          <w:rFonts w:ascii="Calibri" w:hAnsi="Calibri" w:cs="Calibri" w:hint="eastAsia"/>
        </w:rPr>
        <w:t xml:space="preserve">, I Podolski, T Hering, M </w:t>
      </w:r>
      <w:proofErr w:type="spellStart"/>
      <w:r w:rsidRPr="003722BA">
        <w:rPr>
          <w:rFonts w:ascii="Calibri" w:hAnsi="Calibri" w:cs="Calibri" w:hint="eastAsia"/>
        </w:rPr>
        <w:t>Goseberg</w:t>
      </w:r>
      <w:proofErr w:type="spellEnd"/>
      <w:r w:rsidRPr="003722BA">
        <w:rPr>
          <w:rFonts w:ascii="Calibri" w:hAnsi="Calibri" w:cs="Calibri" w:hint="eastAsia"/>
        </w:rPr>
        <w:t>. Administrative Team: B Schulten, S Stolz.</w:t>
      </w:r>
    </w:p>
    <w:p w14:paraId="7D54FDA7" w14:textId="77777777" w:rsidR="003722BA" w:rsidRDefault="003722BA" w:rsidP="003722BA">
      <w:pPr>
        <w:rPr>
          <w:rFonts w:ascii="Calibri" w:hAnsi="Calibri" w:cs="Calibri"/>
        </w:rPr>
      </w:pPr>
      <w:r w:rsidRPr="003722BA">
        <w:rPr>
          <w:rFonts w:ascii="Calibri" w:hAnsi="Calibri" w:cs="Calibri" w:hint="eastAsia"/>
        </w:rPr>
        <w:t xml:space="preserve">We thank all study members and staff involved in data collection </w:t>
      </w:r>
      <w:proofErr w:type="gramStart"/>
      <w:r w:rsidRPr="003722BA">
        <w:rPr>
          <w:rFonts w:ascii="Calibri" w:hAnsi="Calibri" w:cs="Calibri" w:hint="eastAsia"/>
        </w:rPr>
        <w:t>and also</w:t>
      </w:r>
      <w:proofErr w:type="gramEnd"/>
      <w:r w:rsidRPr="003722BA">
        <w:rPr>
          <w:rFonts w:ascii="Calibri" w:hAnsi="Calibri" w:cs="Calibri" w:hint="eastAsia"/>
        </w:rPr>
        <w:t xml:space="preserve"> the respective funding bodies. During the last decades, many scientists, study nurses and laboratories </w:t>
      </w:r>
      <w:proofErr w:type="gramStart"/>
      <w:r w:rsidRPr="003722BA">
        <w:rPr>
          <w:rFonts w:ascii="Calibri" w:hAnsi="Calibri" w:cs="Calibri" w:hint="eastAsia"/>
        </w:rPr>
        <w:t>were</w:t>
      </w:r>
      <w:proofErr w:type="gramEnd"/>
      <w:r w:rsidRPr="003722BA">
        <w:rPr>
          <w:rFonts w:ascii="Calibri" w:hAnsi="Calibri" w:cs="Calibri" w:hint="eastAsia"/>
        </w:rPr>
        <w:t xml:space="preserve"> involved in conducting the studies. We are most grateful </w:t>
      </w:r>
      <w:proofErr w:type="gramStart"/>
      <w:r w:rsidRPr="003722BA">
        <w:rPr>
          <w:rFonts w:ascii="Calibri" w:hAnsi="Calibri" w:cs="Calibri" w:hint="eastAsia"/>
        </w:rPr>
        <w:t>for</w:t>
      </w:r>
      <w:proofErr w:type="gramEnd"/>
      <w:r w:rsidRPr="003722BA">
        <w:rPr>
          <w:rFonts w:ascii="Calibri" w:hAnsi="Calibri" w:cs="Calibri" w:hint="eastAsia"/>
        </w:rPr>
        <w:t xml:space="preserve"> all the individuals who participated in the study over decades.</w:t>
      </w:r>
    </w:p>
    <w:p w14:paraId="02D6E439" w14:textId="77777777" w:rsidR="00A93714" w:rsidRDefault="00A93714" w:rsidP="003722BA">
      <w:pPr>
        <w:rPr>
          <w:rFonts w:ascii="Calibri" w:hAnsi="Calibri" w:cs="Calibri"/>
        </w:rPr>
      </w:pPr>
    </w:p>
    <w:p w14:paraId="162085D9" w14:textId="77777777" w:rsidR="00A93714" w:rsidRDefault="00A93714" w:rsidP="003722BA">
      <w:pPr>
        <w:rPr>
          <w:rFonts w:ascii="Calibri" w:hAnsi="Calibri" w:cs="Calibri"/>
        </w:rPr>
      </w:pPr>
    </w:p>
    <w:p w14:paraId="6FC47E9D" w14:textId="77777777" w:rsidR="00E04671" w:rsidRDefault="00E04671" w:rsidP="00E04671">
      <w:pPr>
        <w:rPr>
          <w:rFonts w:ascii="Calibri" w:hAnsi="Calibri" w:cs="Calibri"/>
        </w:rPr>
      </w:pPr>
      <w:r w:rsidRPr="00DF4081">
        <w:rPr>
          <w:rFonts w:ascii="Calibri" w:hAnsi="Calibri" w:cs="Calibri"/>
          <w:b/>
          <w:bCs/>
        </w:rPr>
        <w:t>HAPIEE</w:t>
      </w:r>
      <w:r>
        <w:rPr>
          <w:rFonts w:ascii="Calibri" w:hAnsi="Calibri" w:cs="Calibri"/>
        </w:rPr>
        <w:t>:</w:t>
      </w:r>
    </w:p>
    <w:p w14:paraId="603A4C1D" w14:textId="77777777" w:rsidR="00E04671" w:rsidRDefault="00E04671" w:rsidP="00E04671">
      <w:pPr>
        <w:rPr>
          <w:rFonts w:ascii="Calibri" w:hAnsi="Calibri" w:cs="Calibri"/>
        </w:rPr>
      </w:pPr>
      <w:r w:rsidRPr="00596E2D">
        <w:rPr>
          <w:rFonts w:ascii="Calibri" w:hAnsi="Calibri" w:cs="Calibri"/>
        </w:rPr>
        <w:t xml:space="preserve">The baseline survey was funded by </w:t>
      </w:r>
      <w:proofErr w:type="spellStart"/>
      <w:r w:rsidRPr="00596E2D">
        <w:rPr>
          <w:rFonts w:ascii="Calibri" w:hAnsi="Calibri" w:cs="Calibri"/>
        </w:rPr>
        <w:t>Wellcome</w:t>
      </w:r>
      <w:proofErr w:type="spellEnd"/>
      <w:r w:rsidRPr="00596E2D">
        <w:rPr>
          <w:rFonts w:ascii="Calibri" w:hAnsi="Calibri" w:cs="Calibri"/>
        </w:rPr>
        <w:t xml:space="preserve"> Trust and McArthur Foundation. The follow-up investigation </w:t>
      </w:r>
      <w:r>
        <w:rPr>
          <w:rFonts w:ascii="Calibri" w:hAnsi="Calibri" w:cs="Calibri"/>
        </w:rPr>
        <w:t xml:space="preserve">in the Czech Republic was </w:t>
      </w:r>
      <w:r w:rsidRPr="00596E2D">
        <w:rPr>
          <w:rFonts w:ascii="Calibri" w:hAnsi="Calibri" w:cs="Calibri"/>
        </w:rPr>
        <w:t xml:space="preserve">conducted in 2023-2024 and was supported by the NPO „Systemic Risk </w:t>
      </w:r>
      <w:proofErr w:type="gramStart"/>
      <w:r w:rsidRPr="00596E2D">
        <w:rPr>
          <w:rFonts w:ascii="Calibri" w:hAnsi="Calibri" w:cs="Calibri"/>
        </w:rPr>
        <w:t>Institute“ (</w:t>
      </w:r>
      <w:proofErr w:type="gramEnd"/>
      <w:r w:rsidRPr="00596E2D">
        <w:rPr>
          <w:rFonts w:ascii="Calibri" w:hAnsi="Calibri" w:cs="Calibri"/>
        </w:rPr>
        <w:t>LX22NPO5101), funded by European Union – Next Generation EU (Ministry of Education, Youth and Sports, NPO: EXCELES).</w:t>
      </w:r>
      <w:r>
        <w:rPr>
          <w:rFonts w:ascii="Calibri" w:hAnsi="Calibri" w:cs="Calibri"/>
        </w:rPr>
        <w:t xml:space="preserve"> The follow-up investigation was </w:t>
      </w:r>
      <w:r w:rsidRPr="00A874C5">
        <w:rPr>
          <w:rFonts w:ascii="Calibri" w:hAnsi="Calibri" w:cs="Calibri"/>
        </w:rPr>
        <w:t xml:space="preserve">supported </w:t>
      </w:r>
      <w:proofErr w:type="gramStart"/>
      <w:r w:rsidRPr="00A874C5">
        <w:rPr>
          <w:rFonts w:ascii="Calibri" w:hAnsi="Calibri" w:cs="Calibri"/>
        </w:rPr>
        <w:t>from</w:t>
      </w:r>
      <w:proofErr w:type="gramEnd"/>
      <w:r w:rsidRPr="00A874C5">
        <w:rPr>
          <w:rFonts w:ascii="Calibri" w:hAnsi="Calibri" w:cs="Calibri"/>
        </w:rPr>
        <w:t xml:space="preserve"> the European Union’s Horizon 2020 research and innovation </w:t>
      </w:r>
      <w:proofErr w:type="spellStart"/>
      <w:r w:rsidRPr="00A874C5">
        <w:rPr>
          <w:rFonts w:ascii="Calibri" w:hAnsi="Calibri" w:cs="Calibri"/>
        </w:rPr>
        <w:t>programme</w:t>
      </w:r>
      <w:proofErr w:type="spellEnd"/>
      <w:r w:rsidRPr="00A874C5">
        <w:rPr>
          <w:rFonts w:ascii="Calibri" w:hAnsi="Calibri" w:cs="Calibri"/>
        </w:rPr>
        <w:t xml:space="preserve"> under grant agreement No 857487 (R-Exposome Chair), No 857560 (CETOCOEN Excellence). Authors thank the RECETOX Research Infrastructure (No LM2023069) financed by the Ministry of Education, Youth and Sports for supportive background.</w:t>
      </w:r>
    </w:p>
    <w:p w14:paraId="3786D0C6" w14:textId="77777777" w:rsidR="00E04671" w:rsidRDefault="00E04671" w:rsidP="00E04671">
      <w:pPr>
        <w:rPr>
          <w:rFonts w:ascii="Calibri" w:hAnsi="Calibri" w:cs="Calibri"/>
        </w:rPr>
      </w:pPr>
    </w:p>
    <w:p w14:paraId="4A040668" w14:textId="77777777" w:rsidR="00E04671" w:rsidRDefault="00E04671" w:rsidP="00E04671">
      <w:pPr>
        <w:rPr>
          <w:rFonts w:ascii="Calibri" w:hAnsi="Calibri" w:cs="Calibri"/>
        </w:rPr>
      </w:pPr>
    </w:p>
    <w:p w14:paraId="55807EF2" w14:textId="77777777" w:rsidR="00A93714" w:rsidRPr="00E04671" w:rsidRDefault="00A93714" w:rsidP="003722BA">
      <w:pPr>
        <w:rPr>
          <w:rFonts w:ascii="Calibri" w:hAnsi="Calibri" w:cs="Calibri"/>
        </w:rPr>
        <w:sectPr w:rsidR="00A93714" w:rsidRPr="00E04671">
          <w:pgSz w:w="11906" w:h="16838"/>
          <w:pgMar w:top="1417" w:right="1417" w:bottom="1417" w:left="1417" w:header="0" w:footer="0" w:gutter="0"/>
          <w:cols w:space="708"/>
          <w:formProt w:val="0"/>
          <w:docGrid w:type="lines" w:linePitch="312" w:charSpace="6143"/>
        </w:sectPr>
      </w:pPr>
    </w:p>
    <w:p w14:paraId="32798092" w14:textId="2E7ECA04" w:rsidR="009224C7" w:rsidRPr="009224C7" w:rsidRDefault="009224C7" w:rsidP="00166FFF">
      <w:pPr>
        <w:pStyle w:val="Heading1"/>
      </w:pPr>
      <w:bookmarkStart w:id="15" w:name="_Toc193636449"/>
      <w:r w:rsidRPr="009224C7">
        <w:rPr>
          <w:bCs/>
        </w:rPr>
        <w:lastRenderedPageBreak/>
        <w:t>Supplemental Table 1</w:t>
      </w:r>
      <w:r w:rsidRPr="009224C7">
        <w:t xml:space="preserve"> Asthma definitions in the cohorts</w:t>
      </w:r>
      <w:bookmarkEnd w:id="15"/>
    </w:p>
    <w:tbl>
      <w:tblPr>
        <w:tblStyle w:val="TableGrid"/>
        <w:tblW w:w="13994" w:type="dxa"/>
        <w:tblLook w:val="04A0" w:firstRow="1" w:lastRow="0" w:firstColumn="1" w:lastColumn="0" w:noHBand="0" w:noVBand="1"/>
      </w:tblPr>
      <w:tblGrid>
        <w:gridCol w:w="2336"/>
        <w:gridCol w:w="2121"/>
        <w:gridCol w:w="3488"/>
        <w:gridCol w:w="6049"/>
      </w:tblGrid>
      <w:tr w:rsidR="004978FE" w14:paraId="65E73925" w14:textId="77777777" w:rsidTr="0898E0C8">
        <w:tc>
          <w:tcPr>
            <w:tcW w:w="2336" w:type="dxa"/>
            <w:shd w:val="clear" w:color="auto" w:fill="auto"/>
          </w:tcPr>
          <w:p w14:paraId="2495E6B3" w14:textId="23585DA8" w:rsidR="001615B1" w:rsidRDefault="001615B1">
            <w:pPr>
              <w:rPr>
                <w:rFonts w:ascii="Calibri" w:hAnsi="Calibri" w:cs="Calibri"/>
              </w:rPr>
            </w:pPr>
            <w:r>
              <w:rPr>
                <w:rFonts w:ascii="Calibri" w:hAnsi="Calibri" w:cs="Calibri" w:hint="eastAsia"/>
              </w:rPr>
              <w:t xml:space="preserve">Cohort </w:t>
            </w:r>
            <w:r w:rsidR="00496070">
              <w:rPr>
                <w:rFonts w:ascii="Calibri" w:hAnsi="Calibri" w:cs="Calibri" w:hint="eastAsia"/>
              </w:rPr>
              <w:t>type</w:t>
            </w:r>
          </w:p>
        </w:tc>
        <w:tc>
          <w:tcPr>
            <w:tcW w:w="2121" w:type="dxa"/>
            <w:shd w:val="clear" w:color="auto" w:fill="auto"/>
          </w:tcPr>
          <w:p w14:paraId="25C03985" w14:textId="64063DD8" w:rsidR="001615B1" w:rsidRDefault="001615B1">
            <w:pPr>
              <w:rPr>
                <w:rFonts w:ascii="Calibri" w:hAnsi="Calibri" w:cs="Calibri"/>
              </w:rPr>
            </w:pPr>
            <w:r>
              <w:rPr>
                <w:rFonts w:ascii="Calibri" w:hAnsi="Calibri" w:cs="Calibri" w:hint="eastAsia"/>
              </w:rPr>
              <w:t xml:space="preserve">Cohort </w:t>
            </w:r>
            <w:r w:rsidR="00496070">
              <w:rPr>
                <w:rFonts w:ascii="Calibri" w:hAnsi="Calibri" w:cs="Calibri" w:hint="eastAsia"/>
              </w:rPr>
              <w:t>name</w:t>
            </w:r>
          </w:p>
        </w:tc>
        <w:tc>
          <w:tcPr>
            <w:tcW w:w="3488" w:type="dxa"/>
            <w:shd w:val="clear" w:color="auto" w:fill="auto"/>
          </w:tcPr>
          <w:p w14:paraId="0730A544" w14:textId="39984108" w:rsidR="001615B1" w:rsidRDefault="00496070">
            <w:pPr>
              <w:rPr>
                <w:rFonts w:ascii="Calibri" w:hAnsi="Calibri" w:cs="Calibri"/>
              </w:rPr>
            </w:pPr>
            <w:r>
              <w:rPr>
                <w:rFonts w:ascii="Calibri" w:hAnsi="Calibri" w:cs="Calibri" w:hint="eastAsia"/>
              </w:rPr>
              <w:t>Ascertainment of asthma cases</w:t>
            </w:r>
          </w:p>
        </w:tc>
        <w:tc>
          <w:tcPr>
            <w:tcW w:w="6049" w:type="dxa"/>
            <w:shd w:val="clear" w:color="auto" w:fill="auto"/>
          </w:tcPr>
          <w:p w14:paraId="5A6B6AA6" w14:textId="629F8AE7" w:rsidR="001615B1" w:rsidRDefault="00496070">
            <w:pPr>
              <w:rPr>
                <w:rFonts w:ascii="Calibri" w:hAnsi="Calibri" w:cs="Calibri"/>
              </w:rPr>
            </w:pPr>
            <w:r>
              <w:rPr>
                <w:rFonts w:ascii="Calibri" w:hAnsi="Calibri" w:cs="Calibri" w:hint="eastAsia"/>
              </w:rPr>
              <w:t>Detailed definit</w:t>
            </w:r>
            <w:r w:rsidR="002143D5">
              <w:rPr>
                <w:rFonts w:ascii="Calibri" w:hAnsi="Calibri" w:cs="Calibri" w:hint="eastAsia"/>
              </w:rPr>
              <w:t>i</w:t>
            </w:r>
            <w:r>
              <w:rPr>
                <w:rFonts w:ascii="Calibri" w:hAnsi="Calibri" w:cs="Calibri" w:hint="eastAsia"/>
              </w:rPr>
              <w:t>on</w:t>
            </w:r>
          </w:p>
        </w:tc>
      </w:tr>
      <w:tr w:rsidR="004978FE" w14:paraId="61508517" w14:textId="77777777" w:rsidTr="0898E0C8">
        <w:tc>
          <w:tcPr>
            <w:tcW w:w="2336" w:type="dxa"/>
            <w:vMerge w:val="restart"/>
            <w:shd w:val="clear" w:color="auto" w:fill="auto"/>
            <w:vAlign w:val="center"/>
          </w:tcPr>
          <w:p w14:paraId="72882E49" w14:textId="45F1622C" w:rsidR="007B2D77" w:rsidRDefault="007B2D77" w:rsidP="00D5431B">
            <w:pPr>
              <w:jc w:val="center"/>
              <w:rPr>
                <w:rFonts w:ascii="Calibri" w:hAnsi="Calibri" w:cs="Calibri"/>
              </w:rPr>
            </w:pPr>
            <w:r>
              <w:rPr>
                <w:rFonts w:ascii="Calibri" w:hAnsi="Calibri" w:cs="Calibri" w:hint="eastAsia"/>
              </w:rPr>
              <w:t>Mature birth cohorts</w:t>
            </w:r>
          </w:p>
        </w:tc>
        <w:tc>
          <w:tcPr>
            <w:tcW w:w="2121" w:type="dxa"/>
            <w:shd w:val="clear" w:color="auto" w:fill="auto"/>
          </w:tcPr>
          <w:p w14:paraId="6D648B4C" w14:textId="22C4CB2A" w:rsidR="007B2D77" w:rsidRDefault="007B2D77">
            <w:pPr>
              <w:rPr>
                <w:rFonts w:ascii="Calibri" w:hAnsi="Calibri" w:cs="Calibri"/>
              </w:rPr>
            </w:pPr>
            <w:r>
              <w:rPr>
                <w:rFonts w:ascii="Calibri" w:hAnsi="Calibri" w:cs="Calibri" w:hint="eastAsia"/>
              </w:rPr>
              <w:t>BAMSE</w:t>
            </w:r>
          </w:p>
        </w:tc>
        <w:tc>
          <w:tcPr>
            <w:tcW w:w="3488" w:type="dxa"/>
            <w:shd w:val="clear" w:color="auto" w:fill="auto"/>
          </w:tcPr>
          <w:p w14:paraId="220066CB" w14:textId="7B426304" w:rsidR="007B2D77" w:rsidRPr="00F72A37" w:rsidRDefault="007B2D77">
            <w:pPr>
              <w:rPr>
                <w:rFonts w:ascii="Calibri" w:hAnsi="Calibri" w:cs="Calibri"/>
                <w:vertAlign w:val="superscript"/>
              </w:rPr>
            </w:pPr>
            <w:r>
              <w:rPr>
                <w:rFonts w:ascii="Calibri" w:hAnsi="Calibri" w:cs="Calibri" w:hint="eastAsia"/>
              </w:rPr>
              <w:t xml:space="preserve">Questionnaire, </w:t>
            </w:r>
            <w:proofErr w:type="spellStart"/>
            <w:r>
              <w:rPr>
                <w:rFonts w:ascii="Calibri" w:hAnsi="Calibri" w:cs="Calibri" w:hint="eastAsia"/>
              </w:rPr>
              <w:t>MeDALL</w:t>
            </w:r>
            <w:proofErr w:type="spellEnd"/>
            <w:r>
              <w:rPr>
                <w:rFonts w:ascii="Calibri" w:hAnsi="Calibri" w:cs="Calibri" w:hint="eastAsia"/>
              </w:rPr>
              <w:t xml:space="preserve"> definition</w:t>
            </w:r>
            <w:r>
              <w:rPr>
                <w:rFonts w:ascii="Calibri" w:hAnsi="Calibri" w:cs="Calibri" w:hint="eastAsia"/>
                <w:vertAlign w:val="superscript"/>
              </w:rPr>
              <w:t>1</w:t>
            </w:r>
          </w:p>
        </w:tc>
        <w:tc>
          <w:tcPr>
            <w:tcW w:w="6049" w:type="dxa"/>
            <w:vMerge w:val="restart"/>
            <w:shd w:val="clear" w:color="auto" w:fill="auto"/>
          </w:tcPr>
          <w:p w14:paraId="4540C849" w14:textId="5015157E" w:rsidR="007B2D77" w:rsidRDefault="007B2D77">
            <w:pPr>
              <w:rPr>
                <w:rFonts w:ascii="Calibri" w:hAnsi="Calibri" w:cs="Calibri"/>
              </w:rPr>
            </w:pPr>
            <w:r>
              <w:rPr>
                <w:rFonts w:ascii="Calibri" w:hAnsi="Calibri" w:cs="Calibri" w:hint="eastAsia"/>
              </w:rPr>
              <w:t>T</w:t>
            </w:r>
            <w:r w:rsidRPr="00354C53">
              <w:rPr>
                <w:rFonts w:ascii="Calibri" w:hAnsi="Calibri" w:cs="Calibri"/>
              </w:rPr>
              <w:t>he presence of at least two of the following three criteria: 1) doctor-diagnosed asthma ever; 2) symptoms of wheeze and/or breathing difficulties in the last 12 months prior to the date of questionnaire; 3) use of any asthma medication occasionally or regularly in the last 12 months prior to the date of questionnaire.</w:t>
            </w:r>
          </w:p>
        </w:tc>
      </w:tr>
      <w:tr w:rsidR="004978FE" w14:paraId="03970236" w14:textId="77777777" w:rsidTr="0898E0C8">
        <w:tc>
          <w:tcPr>
            <w:tcW w:w="2336" w:type="dxa"/>
            <w:vMerge/>
          </w:tcPr>
          <w:p w14:paraId="690EA4C3" w14:textId="77777777" w:rsidR="007B2D77" w:rsidRDefault="007B2D77" w:rsidP="00386D2C">
            <w:pPr>
              <w:rPr>
                <w:rFonts w:ascii="Calibri" w:hAnsi="Calibri" w:cs="Calibri"/>
              </w:rPr>
            </w:pPr>
          </w:p>
        </w:tc>
        <w:tc>
          <w:tcPr>
            <w:tcW w:w="2121" w:type="dxa"/>
            <w:shd w:val="clear" w:color="auto" w:fill="auto"/>
          </w:tcPr>
          <w:p w14:paraId="71D3ABC5" w14:textId="73BB89D9" w:rsidR="007B2D77" w:rsidRDefault="007B2D77" w:rsidP="00386D2C">
            <w:pPr>
              <w:rPr>
                <w:rFonts w:ascii="Calibri" w:hAnsi="Calibri" w:cs="Calibri"/>
              </w:rPr>
            </w:pPr>
            <w:proofErr w:type="spellStart"/>
            <w:r>
              <w:rPr>
                <w:rFonts w:ascii="Calibri" w:hAnsi="Calibri" w:cs="Calibri" w:hint="eastAsia"/>
              </w:rPr>
              <w:t>GINIplusLISA_south</w:t>
            </w:r>
            <w:proofErr w:type="spellEnd"/>
          </w:p>
        </w:tc>
        <w:tc>
          <w:tcPr>
            <w:tcW w:w="3488" w:type="dxa"/>
            <w:shd w:val="clear" w:color="auto" w:fill="auto"/>
          </w:tcPr>
          <w:p w14:paraId="506307CC" w14:textId="118DA654" w:rsidR="007B2D77" w:rsidRDefault="007B2D77" w:rsidP="00386D2C">
            <w:pPr>
              <w:rPr>
                <w:rFonts w:ascii="Calibri" w:hAnsi="Calibri" w:cs="Calibri"/>
              </w:rPr>
            </w:pPr>
            <w:r>
              <w:rPr>
                <w:rFonts w:ascii="Calibri" w:hAnsi="Calibri" w:cs="Calibri" w:hint="eastAsia"/>
              </w:rPr>
              <w:t xml:space="preserve">Questionnaire, </w:t>
            </w:r>
            <w:proofErr w:type="spellStart"/>
            <w:r>
              <w:rPr>
                <w:rFonts w:ascii="Calibri" w:hAnsi="Calibri" w:cs="Calibri" w:hint="eastAsia"/>
              </w:rPr>
              <w:t>MeDALL</w:t>
            </w:r>
            <w:proofErr w:type="spellEnd"/>
            <w:r>
              <w:rPr>
                <w:rFonts w:ascii="Calibri" w:hAnsi="Calibri" w:cs="Calibri" w:hint="eastAsia"/>
              </w:rPr>
              <w:t xml:space="preserve"> definition</w:t>
            </w:r>
          </w:p>
        </w:tc>
        <w:tc>
          <w:tcPr>
            <w:tcW w:w="6049" w:type="dxa"/>
            <w:vMerge/>
          </w:tcPr>
          <w:p w14:paraId="6071AA16" w14:textId="5AE64E9F" w:rsidR="007B2D77" w:rsidRDefault="007B2D77" w:rsidP="00386D2C">
            <w:pPr>
              <w:rPr>
                <w:rFonts w:ascii="Calibri" w:hAnsi="Calibri" w:cs="Calibri"/>
              </w:rPr>
            </w:pPr>
          </w:p>
        </w:tc>
      </w:tr>
      <w:tr w:rsidR="004978FE" w14:paraId="4016687B" w14:textId="77777777" w:rsidTr="0898E0C8">
        <w:tc>
          <w:tcPr>
            <w:tcW w:w="2336" w:type="dxa"/>
            <w:vMerge/>
          </w:tcPr>
          <w:p w14:paraId="533C7A87" w14:textId="77777777" w:rsidR="007B2D77" w:rsidRDefault="007B2D77" w:rsidP="00386D2C">
            <w:pPr>
              <w:rPr>
                <w:rFonts w:ascii="Calibri" w:hAnsi="Calibri" w:cs="Calibri"/>
              </w:rPr>
            </w:pPr>
          </w:p>
        </w:tc>
        <w:tc>
          <w:tcPr>
            <w:tcW w:w="2121" w:type="dxa"/>
            <w:shd w:val="clear" w:color="auto" w:fill="auto"/>
          </w:tcPr>
          <w:p w14:paraId="52356DA0" w14:textId="7CA44BD4" w:rsidR="007B2D77" w:rsidRDefault="007B2D77" w:rsidP="00386D2C">
            <w:pPr>
              <w:rPr>
                <w:rFonts w:ascii="Calibri" w:hAnsi="Calibri" w:cs="Calibri"/>
              </w:rPr>
            </w:pPr>
            <w:proofErr w:type="spellStart"/>
            <w:r>
              <w:rPr>
                <w:rFonts w:ascii="Calibri" w:hAnsi="Calibri" w:cs="Calibri" w:hint="eastAsia"/>
              </w:rPr>
              <w:t>GINIplusLISA_north</w:t>
            </w:r>
            <w:proofErr w:type="spellEnd"/>
          </w:p>
        </w:tc>
        <w:tc>
          <w:tcPr>
            <w:tcW w:w="3488" w:type="dxa"/>
            <w:shd w:val="clear" w:color="auto" w:fill="auto"/>
          </w:tcPr>
          <w:p w14:paraId="3B0C6917" w14:textId="023296B9" w:rsidR="007B2D77" w:rsidRDefault="007B2D77" w:rsidP="00386D2C">
            <w:pPr>
              <w:rPr>
                <w:rFonts w:ascii="Calibri" w:hAnsi="Calibri" w:cs="Calibri"/>
              </w:rPr>
            </w:pPr>
            <w:r>
              <w:rPr>
                <w:rFonts w:ascii="Calibri" w:hAnsi="Calibri" w:cs="Calibri" w:hint="eastAsia"/>
              </w:rPr>
              <w:t xml:space="preserve">Questionnaire, </w:t>
            </w:r>
            <w:proofErr w:type="spellStart"/>
            <w:r>
              <w:rPr>
                <w:rFonts w:ascii="Calibri" w:hAnsi="Calibri" w:cs="Calibri" w:hint="eastAsia"/>
              </w:rPr>
              <w:t>MeDALL</w:t>
            </w:r>
            <w:proofErr w:type="spellEnd"/>
            <w:r>
              <w:rPr>
                <w:rFonts w:ascii="Calibri" w:hAnsi="Calibri" w:cs="Calibri" w:hint="eastAsia"/>
              </w:rPr>
              <w:t xml:space="preserve"> definition</w:t>
            </w:r>
          </w:p>
        </w:tc>
        <w:tc>
          <w:tcPr>
            <w:tcW w:w="6049" w:type="dxa"/>
            <w:vMerge/>
          </w:tcPr>
          <w:p w14:paraId="66BB7222" w14:textId="065837DC" w:rsidR="007B2D77" w:rsidRDefault="007B2D77" w:rsidP="00386D2C">
            <w:pPr>
              <w:rPr>
                <w:rFonts w:ascii="Calibri" w:hAnsi="Calibri" w:cs="Calibri"/>
              </w:rPr>
            </w:pPr>
          </w:p>
        </w:tc>
      </w:tr>
      <w:tr w:rsidR="004978FE" w14:paraId="67574237" w14:textId="77777777" w:rsidTr="0898E0C8">
        <w:tc>
          <w:tcPr>
            <w:tcW w:w="2336" w:type="dxa"/>
            <w:vMerge/>
          </w:tcPr>
          <w:p w14:paraId="36B30044" w14:textId="77777777" w:rsidR="007B2D77" w:rsidRDefault="007B2D77" w:rsidP="00386D2C">
            <w:pPr>
              <w:rPr>
                <w:rFonts w:ascii="Calibri" w:hAnsi="Calibri" w:cs="Calibri"/>
              </w:rPr>
            </w:pPr>
          </w:p>
        </w:tc>
        <w:tc>
          <w:tcPr>
            <w:tcW w:w="2121" w:type="dxa"/>
            <w:shd w:val="clear" w:color="auto" w:fill="auto"/>
          </w:tcPr>
          <w:p w14:paraId="0C1DF26B" w14:textId="6FB542D1" w:rsidR="007B2D77" w:rsidRDefault="007B2D77" w:rsidP="00386D2C">
            <w:pPr>
              <w:rPr>
                <w:rFonts w:ascii="Calibri" w:hAnsi="Calibri" w:cs="Calibri"/>
              </w:rPr>
            </w:pPr>
            <w:r>
              <w:rPr>
                <w:rFonts w:ascii="Calibri" w:hAnsi="Calibri" w:cs="Calibri" w:hint="eastAsia"/>
              </w:rPr>
              <w:t>PIAMA</w:t>
            </w:r>
          </w:p>
        </w:tc>
        <w:tc>
          <w:tcPr>
            <w:tcW w:w="3488" w:type="dxa"/>
            <w:shd w:val="clear" w:color="auto" w:fill="auto"/>
          </w:tcPr>
          <w:p w14:paraId="3518833D" w14:textId="69A36BB0" w:rsidR="007B2D77" w:rsidRDefault="007B2D77" w:rsidP="00386D2C">
            <w:pPr>
              <w:rPr>
                <w:rFonts w:ascii="Calibri" w:hAnsi="Calibri" w:cs="Calibri"/>
              </w:rPr>
            </w:pPr>
            <w:r>
              <w:rPr>
                <w:rFonts w:ascii="Calibri" w:hAnsi="Calibri" w:cs="Calibri" w:hint="eastAsia"/>
              </w:rPr>
              <w:t xml:space="preserve">Questionnaire </w:t>
            </w:r>
            <w:proofErr w:type="spellStart"/>
            <w:r>
              <w:rPr>
                <w:rFonts w:ascii="Calibri" w:hAnsi="Calibri" w:cs="Calibri" w:hint="eastAsia"/>
              </w:rPr>
              <w:t>MeDALL</w:t>
            </w:r>
            <w:proofErr w:type="spellEnd"/>
            <w:r>
              <w:rPr>
                <w:rFonts w:ascii="Calibri" w:hAnsi="Calibri" w:cs="Calibri" w:hint="eastAsia"/>
              </w:rPr>
              <w:t xml:space="preserve"> definition</w:t>
            </w:r>
          </w:p>
        </w:tc>
        <w:tc>
          <w:tcPr>
            <w:tcW w:w="6049" w:type="dxa"/>
            <w:vMerge/>
          </w:tcPr>
          <w:p w14:paraId="73E9B1CF" w14:textId="016398D7" w:rsidR="007B2D77" w:rsidRDefault="007B2D77" w:rsidP="00386D2C">
            <w:pPr>
              <w:rPr>
                <w:rFonts w:ascii="Calibri" w:hAnsi="Calibri" w:cs="Calibri"/>
              </w:rPr>
            </w:pPr>
          </w:p>
        </w:tc>
      </w:tr>
      <w:tr w:rsidR="004978FE" w14:paraId="34BC9E4A" w14:textId="77777777" w:rsidTr="0898E0C8">
        <w:tc>
          <w:tcPr>
            <w:tcW w:w="2336" w:type="dxa"/>
            <w:vMerge/>
          </w:tcPr>
          <w:p w14:paraId="1994271A" w14:textId="77777777" w:rsidR="00386D2C" w:rsidRDefault="00386D2C" w:rsidP="00386D2C">
            <w:pPr>
              <w:rPr>
                <w:rFonts w:ascii="Calibri" w:hAnsi="Calibri" w:cs="Calibri"/>
              </w:rPr>
            </w:pPr>
          </w:p>
        </w:tc>
        <w:tc>
          <w:tcPr>
            <w:tcW w:w="2121" w:type="dxa"/>
            <w:shd w:val="clear" w:color="auto" w:fill="auto"/>
          </w:tcPr>
          <w:p w14:paraId="63ACD23B" w14:textId="56DE084D" w:rsidR="00386D2C" w:rsidRDefault="007B2D77" w:rsidP="00386D2C">
            <w:pPr>
              <w:rPr>
                <w:rFonts w:ascii="Calibri" w:hAnsi="Calibri" w:cs="Calibri"/>
              </w:rPr>
            </w:pPr>
            <w:r>
              <w:rPr>
                <w:rFonts w:ascii="Calibri" w:hAnsi="Calibri" w:cs="Calibri" w:hint="eastAsia"/>
              </w:rPr>
              <w:t>Krakow</w:t>
            </w:r>
          </w:p>
        </w:tc>
        <w:tc>
          <w:tcPr>
            <w:tcW w:w="3488" w:type="dxa"/>
            <w:shd w:val="clear" w:color="auto" w:fill="auto"/>
          </w:tcPr>
          <w:p w14:paraId="7D5A05BD" w14:textId="2C1E2368" w:rsidR="00386D2C" w:rsidRDefault="00386D2C" w:rsidP="00386D2C">
            <w:pPr>
              <w:rPr>
                <w:rFonts w:ascii="Calibri" w:hAnsi="Calibri" w:cs="Calibri"/>
              </w:rPr>
            </w:pPr>
            <w:r>
              <w:rPr>
                <w:rFonts w:ascii="Calibri" w:hAnsi="Calibri" w:cs="Calibri" w:hint="eastAsia"/>
              </w:rPr>
              <w:t>Questionnaire</w:t>
            </w:r>
          </w:p>
        </w:tc>
        <w:tc>
          <w:tcPr>
            <w:tcW w:w="6049" w:type="dxa"/>
            <w:shd w:val="clear" w:color="auto" w:fill="auto"/>
          </w:tcPr>
          <w:p w14:paraId="780A0DB4" w14:textId="0E09B70D" w:rsidR="00386D2C" w:rsidRDefault="007B2D77" w:rsidP="00386D2C">
            <w:pPr>
              <w:rPr>
                <w:rFonts w:ascii="Calibri" w:hAnsi="Calibri" w:cs="Calibri"/>
              </w:rPr>
            </w:pPr>
            <w:r w:rsidRPr="007B2D77">
              <w:rPr>
                <w:rFonts w:ascii="Calibri" w:hAnsi="Calibri" w:cs="Calibri"/>
              </w:rPr>
              <w:t>Positive answer to the doctor-diagnosed asthma during the follow-up questionnaire</w:t>
            </w:r>
          </w:p>
        </w:tc>
      </w:tr>
      <w:tr w:rsidR="00386D2C" w14:paraId="10039670" w14:textId="77777777" w:rsidTr="0898E0C8">
        <w:tc>
          <w:tcPr>
            <w:tcW w:w="2336" w:type="dxa"/>
            <w:vMerge/>
          </w:tcPr>
          <w:p w14:paraId="08AAED6E" w14:textId="77777777" w:rsidR="00386D2C" w:rsidRDefault="00386D2C" w:rsidP="00386D2C">
            <w:pPr>
              <w:rPr>
                <w:rFonts w:ascii="Calibri" w:hAnsi="Calibri" w:cs="Calibri"/>
              </w:rPr>
            </w:pPr>
          </w:p>
        </w:tc>
        <w:tc>
          <w:tcPr>
            <w:tcW w:w="2121" w:type="dxa"/>
          </w:tcPr>
          <w:p w14:paraId="20635481" w14:textId="765C947A" w:rsidR="00386D2C" w:rsidRDefault="007B2D77" w:rsidP="00386D2C">
            <w:pPr>
              <w:rPr>
                <w:rFonts w:ascii="Calibri" w:hAnsi="Calibri" w:cs="Calibri"/>
              </w:rPr>
            </w:pPr>
            <w:r>
              <w:rPr>
                <w:rFonts w:ascii="Calibri" w:hAnsi="Calibri" w:cs="Calibri" w:hint="eastAsia"/>
              </w:rPr>
              <w:t>ELSPAC-CZ</w:t>
            </w:r>
          </w:p>
        </w:tc>
        <w:tc>
          <w:tcPr>
            <w:tcW w:w="3488" w:type="dxa"/>
          </w:tcPr>
          <w:p w14:paraId="1DAD8D8A" w14:textId="7A7DD8F1" w:rsidR="00386D2C" w:rsidRDefault="00770216" w:rsidP="00386D2C">
            <w:pPr>
              <w:rPr>
                <w:rFonts w:ascii="Calibri" w:hAnsi="Calibri" w:cs="Calibri"/>
              </w:rPr>
            </w:pPr>
            <w:r>
              <w:rPr>
                <w:rFonts w:ascii="Calibri" w:hAnsi="Calibri" w:cs="Calibri"/>
              </w:rPr>
              <w:t xml:space="preserve">Linkage to electronic </w:t>
            </w:r>
            <w:r w:rsidR="006305E4">
              <w:rPr>
                <w:rFonts w:ascii="Calibri" w:hAnsi="Calibri" w:cs="Calibri"/>
              </w:rPr>
              <w:t>h</w:t>
            </w:r>
            <w:r w:rsidR="00727F4B">
              <w:rPr>
                <w:rFonts w:ascii="Calibri" w:hAnsi="Calibri" w:cs="Calibri"/>
              </w:rPr>
              <w:t>ealth records</w:t>
            </w:r>
            <w:r w:rsidR="006305E4">
              <w:rPr>
                <w:rFonts w:ascii="Calibri" w:hAnsi="Calibri" w:cs="Calibri"/>
              </w:rPr>
              <w:t xml:space="preserve"> based on ICD codes</w:t>
            </w:r>
          </w:p>
        </w:tc>
        <w:tc>
          <w:tcPr>
            <w:tcW w:w="6049" w:type="dxa"/>
          </w:tcPr>
          <w:p w14:paraId="261BB536" w14:textId="2EDD6F06" w:rsidR="00386D2C" w:rsidRDefault="00727F4B" w:rsidP="00892268">
            <w:pPr>
              <w:rPr>
                <w:rFonts w:ascii="Calibri" w:hAnsi="Calibri" w:cs="Calibri"/>
              </w:rPr>
            </w:pPr>
            <w:r>
              <w:rPr>
                <w:rFonts w:ascii="Calibri" w:hAnsi="Calibri" w:cs="Calibri"/>
                <w:lang w:val="cs-CZ"/>
              </w:rPr>
              <w:t>P</w:t>
            </w:r>
            <w:r w:rsidRPr="00727F4B">
              <w:rPr>
                <w:rFonts w:ascii="Calibri" w:hAnsi="Calibri" w:cs="Calibri"/>
                <w:lang w:val="cs-CZ"/>
              </w:rPr>
              <w:t>aediatric health records; children who had a record of paediatrician-diagnosed asthma (coded as J45 or J46 in International Classification of Diseases (ICD)-10, or 493.0, 493.1 or 493.9 in ICD-9) treated by medications</w:t>
            </w:r>
          </w:p>
        </w:tc>
      </w:tr>
      <w:tr w:rsidR="006305E4" w14:paraId="6078357E" w14:textId="77777777" w:rsidTr="0898E0C8">
        <w:tc>
          <w:tcPr>
            <w:tcW w:w="2336" w:type="dxa"/>
            <w:vMerge w:val="restart"/>
            <w:shd w:val="clear" w:color="auto" w:fill="auto"/>
            <w:vAlign w:val="center"/>
          </w:tcPr>
          <w:p w14:paraId="113FA214" w14:textId="4C3FC79D" w:rsidR="006305E4" w:rsidRDefault="006305E4" w:rsidP="00386D2C">
            <w:pPr>
              <w:jc w:val="center"/>
              <w:rPr>
                <w:rFonts w:ascii="Calibri" w:hAnsi="Calibri" w:cs="Calibri"/>
              </w:rPr>
            </w:pPr>
            <w:r>
              <w:rPr>
                <w:rFonts w:ascii="Calibri" w:hAnsi="Calibri" w:cs="Calibri" w:hint="eastAsia"/>
              </w:rPr>
              <w:t>Adult cohorts</w:t>
            </w:r>
          </w:p>
        </w:tc>
        <w:tc>
          <w:tcPr>
            <w:tcW w:w="2121" w:type="dxa"/>
            <w:shd w:val="clear" w:color="auto" w:fill="auto"/>
          </w:tcPr>
          <w:p w14:paraId="51398600" w14:textId="03BF6899" w:rsidR="006305E4" w:rsidRDefault="006305E4" w:rsidP="00386D2C">
            <w:pPr>
              <w:rPr>
                <w:rFonts w:ascii="Calibri" w:hAnsi="Calibri" w:cs="Calibri"/>
              </w:rPr>
            </w:pPr>
            <w:r>
              <w:rPr>
                <w:rFonts w:ascii="Calibri" w:hAnsi="Calibri" w:cs="Calibri" w:hint="eastAsia"/>
              </w:rPr>
              <w:t>CEANS</w:t>
            </w:r>
          </w:p>
        </w:tc>
        <w:tc>
          <w:tcPr>
            <w:tcW w:w="3488" w:type="dxa"/>
            <w:shd w:val="clear" w:color="auto" w:fill="auto"/>
          </w:tcPr>
          <w:p w14:paraId="26D68957" w14:textId="0D47C738" w:rsidR="006305E4" w:rsidRPr="00656BAE" w:rsidRDefault="006305E4" w:rsidP="00386D2C">
            <w:pPr>
              <w:rPr>
                <w:rFonts w:ascii="Calibri" w:hAnsi="Calibri" w:cs="Calibri"/>
              </w:rPr>
            </w:pPr>
            <w:r>
              <w:rPr>
                <w:rFonts w:ascii="Calibri" w:hAnsi="Calibri" w:cs="Calibri" w:hint="eastAsia"/>
              </w:rPr>
              <w:t>Linkage to the electronic health records based on ICD codes</w:t>
            </w:r>
          </w:p>
        </w:tc>
        <w:tc>
          <w:tcPr>
            <w:tcW w:w="6049" w:type="dxa"/>
            <w:shd w:val="clear" w:color="auto" w:fill="auto"/>
          </w:tcPr>
          <w:p w14:paraId="0F5F9232" w14:textId="7289CE30" w:rsidR="006305E4" w:rsidRDefault="006305E4" w:rsidP="00386D2C">
            <w:pPr>
              <w:rPr>
                <w:rFonts w:ascii="Calibri" w:hAnsi="Calibri" w:cs="Calibri"/>
              </w:rPr>
            </w:pPr>
            <w:r w:rsidRPr="003C7631">
              <w:rPr>
                <w:rFonts w:ascii="Calibri" w:hAnsi="Calibri" w:cs="Calibri"/>
              </w:rPr>
              <w:t>ICD-9 490-492 or ICD-10 J40-J44</w:t>
            </w:r>
          </w:p>
        </w:tc>
      </w:tr>
      <w:tr w:rsidR="006305E4" w14:paraId="0737C3AB" w14:textId="77777777" w:rsidTr="0898E0C8">
        <w:tc>
          <w:tcPr>
            <w:tcW w:w="2336" w:type="dxa"/>
            <w:vMerge/>
          </w:tcPr>
          <w:p w14:paraId="6374978B" w14:textId="77777777" w:rsidR="006305E4" w:rsidRDefault="006305E4" w:rsidP="00386D2C">
            <w:pPr>
              <w:rPr>
                <w:rFonts w:ascii="Calibri" w:hAnsi="Calibri" w:cs="Calibri"/>
              </w:rPr>
            </w:pPr>
          </w:p>
        </w:tc>
        <w:tc>
          <w:tcPr>
            <w:tcW w:w="2121" w:type="dxa"/>
            <w:shd w:val="clear" w:color="auto" w:fill="auto"/>
          </w:tcPr>
          <w:p w14:paraId="0AE69E8B" w14:textId="24F0C9D5" w:rsidR="006305E4" w:rsidRDefault="006305E4" w:rsidP="00386D2C">
            <w:pPr>
              <w:rPr>
                <w:rFonts w:ascii="Calibri" w:hAnsi="Calibri" w:cs="Calibri"/>
              </w:rPr>
            </w:pPr>
            <w:r w:rsidRPr="3CE88C83">
              <w:rPr>
                <w:rFonts w:ascii="Calibri" w:hAnsi="Calibri" w:cs="Calibri"/>
              </w:rPr>
              <w:t>EstBB_1 and EstBB_2</w:t>
            </w:r>
          </w:p>
        </w:tc>
        <w:tc>
          <w:tcPr>
            <w:tcW w:w="3488" w:type="dxa"/>
            <w:shd w:val="clear" w:color="auto" w:fill="auto"/>
          </w:tcPr>
          <w:p w14:paraId="4C5CF550" w14:textId="623CF133" w:rsidR="006305E4" w:rsidRDefault="006305E4" w:rsidP="00386D2C">
            <w:pPr>
              <w:rPr>
                <w:rFonts w:ascii="Calibri" w:hAnsi="Calibri" w:cs="Calibri"/>
              </w:rPr>
            </w:pPr>
            <w:r>
              <w:rPr>
                <w:rFonts w:ascii="Calibri" w:hAnsi="Calibri" w:cs="Calibri" w:hint="eastAsia"/>
              </w:rPr>
              <w:t>Linkage to the electronic health records based on ICD</w:t>
            </w:r>
            <w:r w:rsidRPr="3CE88C83">
              <w:rPr>
                <w:rFonts w:ascii="Calibri" w:hAnsi="Calibri" w:cs="Calibri"/>
              </w:rPr>
              <w:t>-10</w:t>
            </w:r>
            <w:r>
              <w:rPr>
                <w:rFonts w:ascii="Calibri" w:hAnsi="Calibri" w:cs="Calibri" w:hint="eastAsia"/>
              </w:rPr>
              <w:t xml:space="preserve"> codes</w:t>
            </w:r>
          </w:p>
        </w:tc>
        <w:tc>
          <w:tcPr>
            <w:tcW w:w="6049" w:type="dxa"/>
            <w:shd w:val="clear" w:color="auto" w:fill="auto"/>
          </w:tcPr>
          <w:p w14:paraId="604A58F6" w14:textId="2BD4AC13" w:rsidR="006305E4" w:rsidRDefault="006305E4" w:rsidP="3CE88C83">
            <w:pPr>
              <w:rPr>
                <w:rFonts w:ascii="Calibri" w:hAnsi="Calibri" w:cs="Calibri"/>
              </w:rPr>
            </w:pPr>
            <w:r w:rsidRPr="3CE88C83">
              <w:rPr>
                <w:rFonts w:ascii="Calibri" w:hAnsi="Calibri" w:cs="Calibri"/>
              </w:rPr>
              <w:t>We used both electronic health records (EHR) and self-reported diagnoses. Self-reported diagnoses were only used for the definition of prevalent disease and ex</w:t>
            </w:r>
            <w:r>
              <w:rPr>
                <w:rFonts w:ascii="Calibri" w:hAnsi="Calibri" w:cs="Calibri"/>
              </w:rPr>
              <w:t>c</w:t>
            </w:r>
            <w:r w:rsidRPr="3CE88C83">
              <w:rPr>
                <w:rFonts w:ascii="Calibri" w:hAnsi="Calibri" w:cs="Calibri"/>
              </w:rPr>
              <w:t xml:space="preserve">luded </w:t>
            </w:r>
            <w:proofErr w:type="gramStart"/>
            <w:r w:rsidRPr="3CE88C83">
              <w:rPr>
                <w:rFonts w:ascii="Calibri" w:hAnsi="Calibri" w:cs="Calibri"/>
              </w:rPr>
              <w:t>form</w:t>
            </w:r>
            <w:proofErr w:type="gramEnd"/>
            <w:r w:rsidRPr="3CE88C83">
              <w:rPr>
                <w:rFonts w:ascii="Calibri" w:hAnsi="Calibri" w:cs="Calibri"/>
              </w:rPr>
              <w:t xml:space="preserve"> both cases and controls. </w:t>
            </w:r>
          </w:p>
          <w:p w14:paraId="3DA9E199" w14:textId="692552C0" w:rsidR="006305E4" w:rsidRDefault="4269DAEC" w:rsidP="3CE88C83">
            <w:pPr>
              <w:rPr>
                <w:rFonts w:ascii="Calibri" w:hAnsi="Calibri" w:cs="Calibri"/>
              </w:rPr>
            </w:pPr>
            <w:r w:rsidRPr="0898E0C8">
              <w:rPr>
                <w:rFonts w:ascii="Calibri" w:hAnsi="Calibri" w:cs="Calibri"/>
              </w:rPr>
              <w:t>Cases were defined based on EHR: J45 or J46 at least once AND a medication prescribed for the diagnosis of J45 or J46.  Participants with only diagnosis or only prescription were ex</w:t>
            </w:r>
            <w:r w:rsidR="79D8D89B" w:rsidRPr="0898E0C8">
              <w:rPr>
                <w:rFonts w:ascii="Calibri" w:hAnsi="Calibri" w:cs="Calibri"/>
              </w:rPr>
              <w:t>c</w:t>
            </w:r>
            <w:r w:rsidRPr="0898E0C8">
              <w:rPr>
                <w:rFonts w:ascii="Calibri" w:hAnsi="Calibri" w:cs="Calibri"/>
              </w:rPr>
              <w:t xml:space="preserve">luded from cases and controls. People with no diagnoses in electronic health records were excluded (as they are likely not living in Estonia or using the healthcare system). COPD diagnoses were excluded from cases and controls (J40-J44). Cases were further divided into prevalent and </w:t>
            </w:r>
            <w:proofErr w:type="gramStart"/>
            <w:r w:rsidRPr="0898E0C8">
              <w:rPr>
                <w:rFonts w:ascii="Calibri" w:hAnsi="Calibri" w:cs="Calibri"/>
              </w:rPr>
              <w:t>incident</w:t>
            </w:r>
            <w:proofErr w:type="gramEnd"/>
            <w:r w:rsidRPr="0898E0C8">
              <w:rPr>
                <w:rFonts w:ascii="Calibri" w:hAnsi="Calibri" w:cs="Calibri"/>
              </w:rPr>
              <w:t xml:space="preserve">, with baseline set to 2014 for the EstBB_1 and 2018 for the EstBB_2. </w:t>
            </w:r>
          </w:p>
          <w:p w14:paraId="253BEE75" w14:textId="20864C43" w:rsidR="006305E4" w:rsidRDefault="006305E4" w:rsidP="00386D2C">
            <w:pPr>
              <w:rPr>
                <w:rFonts w:ascii="Calibri" w:hAnsi="Calibri" w:cs="Calibri"/>
              </w:rPr>
            </w:pPr>
          </w:p>
        </w:tc>
      </w:tr>
      <w:tr w:rsidR="006305E4" w14:paraId="0E197571" w14:textId="77777777" w:rsidTr="0898E0C8">
        <w:tc>
          <w:tcPr>
            <w:tcW w:w="2336" w:type="dxa"/>
            <w:vMerge/>
          </w:tcPr>
          <w:p w14:paraId="3DD215B7" w14:textId="77777777" w:rsidR="006305E4" w:rsidRDefault="006305E4" w:rsidP="00386D2C">
            <w:pPr>
              <w:rPr>
                <w:rFonts w:ascii="Calibri" w:hAnsi="Calibri" w:cs="Calibri"/>
              </w:rPr>
            </w:pPr>
          </w:p>
        </w:tc>
        <w:tc>
          <w:tcPr>
            <w:tcW w:w="2121" w:type="dxa"/>
            <w:shd w:val="clear" w:color="auto" w:fill="auto"/>
          </w:tcPr>
          <w:p w14:paraId="3F97DD6E" w14:textId="24B66B51" w:rsidR="006305E4" w:rsidRDefault="006305E4" w:rsidP="00386D2C">
            <w:pPr>
              <w:rPr>
                <w:rFonts w:ascii="Calibri" w:hAnsi="Calibri" w:cs="Calibri"/>
              </w:rPr>
            </w:pPr>
            <w:r>
              <w:rPr>
                <w:rFonts w:ascii="Calibri" w:hAnsi="Calibri" w:cs="Calibri" w:hint="eastAsia"/>
              </w:rPr>
              <w:t>GCAT</w:t>
            </w:r>
          </w:p>
        </w:tc>
        <w:tc>
          <w:tcPr>
            <w:tcW w:w="3488" w:type="dxa"/>
            <w:shd w:val="clear" w:color="auto" w:fill="auto"/>
          </w:tcPr>
          <w:p w14:paraId="40169788" w14:textId="6E1A8362" w:rsidR="006305E4" w:rsidRDefault="006305E4" w:rsidP="00386D2C">
            <w:pPr>
              <w:rPr>
                <w:rFonts w:ascii="Calibri" w:hAnsi="Calibri" w:cs="Calibri"/>
              </w:rPr>
            </w:pPr>
            <w:r>
              <w:rPr>
                <w:rFonts w:ascii="Calibri" w:hAnsi="Calibri" w:cs="Calibri" w:hint="eastAsia"/>
              </w:rPr>
              <w:t>Linkage to the electronic health records based on ICD codes</w:t>
            </w:r>
          </w:p>
        </w:tc>
        <w:tc>
          <w:tcPr>
            <w:tcW w:w="6049" w:type="dxa"/>
            <w:shd w:val="clear" w:color="auto" w:fill="auto"/>
          </w:tcPr>
          <w:p w14:paraId="3DC01CB1" w14:textId="626EACE3" w:rsidR="006305E4" w:rsidRDefault="006305E4" w:rsidP="00386D2C">
            <w:pPr>
              <w:rPr>
                <w:rFonts w:ascii="Calibri" w:hAnsi="Calibri" w:cs="Calibri"/>
              </w:rPr>
            </w:pPr>
            <w:r w:rsidRPr="003C7631">
              <w:rPr>
                <w:rFonts w:ascii="Calibri" w:hAnsi="Calibri" w:cs="Calibri"/>
              </w:rPr>
              <w:t>ICD-9 490-492 or ICD-10 J40-J44</w:t>
            </w:r>
          </w:p>
        </w:tc>
      </w:tr>
      <w:tr w:rsidR="006305E4" w14:paraId="5C0FCDEB" w14:textId="77777777" w:rsidTr="0898E0C8">
        <w:tc>
          <w:tcPr>
            <w:tcW w:w="2336" w:type="dxa"/>
            <w:vMerge/>
          </w:tcPr>
          <w:p w14:paraId="64CE3BF8" w14:textId="77777777" w:rsidR="006305E4" w:rsidRDefault="006305E4" w:rsidP="00386D2C">
            <w:pPr>
              <w:rPr>
                <w:rFonts w:ascii="Calibri" w:hAnsi="Calibri" w:cs="Calibri"/>
              </w:rPr>
            </w:pPr>
          </w:p>
        </w:tc>
        <w:tc>
          <w:tcPr>
            <w:tcW w:w="2121" w:type="dxa"/>
            <w:shd w:val="clear" w:color="auto" w:fill="auto"/>
          </w:tcPr>
          <w:p w14:paraId="56DF94CD" w14:textId="37ED2388" w:rsidR="006305E4" w:rsidRDefault="006305E4" w:rsidP="00386D2C">
            <w:pPr>
              <w:rPr>
                <w:rFonts w:ascii="Calibri" w:hAnsi="Calibri" w:cs="Calibri"/>
              </w:rPr>
            </w:pPr>
            <w:r>
              <w:rPr>
                <w:rFonts w:ascii="Calibri" w:hAnsi="Calibri" w:cs="Calibri" w:hint="eastAsia"/>
              </w:rPr>
              <w:t>HAPIEE</w:t>
            </w:r>
          </w:p>
        </w:tc>
        <w:tc>
          <w:tcPr>
            <w:tcW w:w="3488" w:type="dxa"/>
            <w:shd w:val="clear" w:color="auto" w:fill="auto"/>
          </w:tcPr>
          <w:p w14:paraId="5A5C520A" w14:textId="19849A1C" w:rsidR="006305E4" w:rsidRDefault="006305E4" w:rsidP="00386D2C">
            <w:pPr>
              <w:rPr>
                <w:rFonts w:ascii="Calibri" w:hAnsi="Calibri" w:cs="Calibri"/>
              </w:rPr>
            </w:pPr>
            <w:r>
              <w:rPr>
                <w:rFonts w:ascii="Calibri" w:hAnsi="Calibri" w:cs="Calibri" w:hint="eastAsia"/>
              </w:rPr>
              <w:t>Questionnaire</w:t>
            </w:r>
          </w:p>
        </w:tc>
        <w:tc>
          <w:tcPr>
            <w:tcW w:w="6049" w:type="dxa"/>
            <w:shd w:val="clear" w:color="auto" w:fill="auto"/>
          </w:tcPr>
          <w:p w14:paraId="22C4341C" w14:textId="7185BA1B" w:rsidR="006305E4" w:rsidRDefault="006305E4" w:rsidP="00386D2C">
            <w:pPr>
              <w:rPr>
                <w:rFonts w:ascii="Calibri" w:hAnsi="Calibri" w:cs="Calibri"/>
              </w:rPr>
            </w:pPr>
            <w:r>
              <w:rPr>
                <w:rFonts w:ascii="Calibri" w:hAnsi="Calibri" w:cs="Calibri" w:hint="eastAsia"/>
              </w:rPr>
              <w:t>Positive answer to the doctor-diagnosed asthma during the follow-up questionnaire</w:t>
            </w:r>
          </w:p>
        </w:tc>
      </w:tr>
      <w:tr w:rsidR="006305E4" w14:paraId="5A23C1B3" w14:textId="77777777" w:rsidTr="0898E0C8">
        <w:tc>
          <w:tcPr>
            <w:tcW w:w="2336" w:type="dxa"/>
            <w:vMerge/>
          </w:tcPr>
          <w:p w14:paraId="03A8715B" w14:textId="77777777" w:rsidR="006305E4" w:rsidRDefault="006305E4" w:rsidP="00386D2C">
            <w:pPr>
              <w:rPr>
                <w:rFonts w:ascii="Calibri" w:hAnsi="Calibri" w:cs="Calibri"/>
              </w:rPr>
            </w:pPr>
          </w:p>
        </w:tc>
        <w:tc>
          <w:tcPr>
            <w:tcW w:w="2121" w:type="dxa"/>
            <w:shd w:val="clear" w:color="auto" w:fill="auto"/>
          </w:tcPr>
          <w:p w14:paraId="70116242" w14:textId="658B473D" w:rsidR="006305E4" w:rsidRDefault="006305E4" w:rsidP="00386D2C">
            <w:pPr>
              <w:rPr>
                <w:rFonts w:ascii="Calibri" w:hAnsi="Calibri" w:cs="Calibri"/>
              </w:rPr>
            </w:pPr>
            <w:r>
              <w:rPr>
                <w:rFonts w:ascii="Calibri" w:hAnsi="Calibri" w:cs="Calibri" w:hint="eastAsia"/>
              </w:rPr>
              <w:t>Lifelines</w:t>
            </w:r>
          </w:p>
        </w:tc>
        <w:tc>
          <w:tcPr>
            <w:tcW w:w="3488" w:type="dxa"/>
            <w:shd w:val="clear" w:color="auto" w:fill="auto"/>
          </w:tcPr>
          <w:p w14:paraId="65F372A3" w14:textId="70A8E81D" w:rsidR="006305E4" w:rsidRDefault="006305E4" w:rsidP="00386D2C">
            <w:pPr>
              <w:rPr>
                <w:rFonts w:ascii="Calibri" w:hAnsi="Calibri" w:cs="Calibri"/>
              </w:rPr>
            </w:pPr>
            <w:r>
              <w:rPr>
                <w:rFonts w:ascii="Calibri" w:hAnsi="Calibri" w:cs="Calibri" w:hint="eastAsia"/>
              </w:rPr>
              <w:t xml:space="preserve">Questionnaire, </w:t>
            </w:r>
            <w:proofErr w:type="spellStart"/>
            <w:r>
              <w:rPr>
                <w:rFonts w:ascii="Calibri" w:hAnsi="Calibri" w:cs="Calibri" w:hint="eastAsia"/>
              </w:rPr>
              <w:t>MeDALL</w:t>
            </w:r>
            <w:proofErr w:type="spellEnd"/>
            <w:r>
              <w:rPr>
                <w:rFonts w:ascii="Calibri" w:hAnsi="Calibri" w:cs="Calibri" w:hint="eastAsia"/>
              </w:rPr>
              <w:t xml:space="preserve"> definition</w:t>
            </w:r>
          </w:p>
        </w:tc>
        <w:tc>
          <w:tcPr>
            <w:tcW w:w="6049" w:type="dxa"/>
            <w:shd w:val="clear" w:color="auto" w:fill="auto"/>
          </w:tcPr>
          <w:p w14:paraId="4781D060" w14:textId="4CD77DF7" w:rsidR="006305E4" w:rsidRDefault="006305E4" w:rsidP="00386D2C">
            <w:pPr>
              <w:rPr>
                <w:rFonts w:ascii="Calibri" w:hAnsi="Calibri" w:cs="Calibri"/>
              </w:rPr>
            </w:pPr>
            <w:r>
              <w:rPr>
                <w:rFonts w:ascii="Calibri" w:hAnsi="Calibri" w:cs="Calibri" w:hint="eastAsia"/>
              </w:rPr>
              <w:t xml:space="preserve">See above </w:t>
            </w:r>
            <w:proofErr w:type="spellStart"/>
            <w:r>
              <w:rPr>
                <w:rFonts w:ascii="Calibri" w:hAnsi="Calibri" w:cs="Calibri" w:hint="eastAsia"/>
              </w:rPr>
              <w:t>MeDALL</w:t>
            </w:r>
            <w:proofErr w:type="spellEnd"/>
            <w:r>
              <w:rPr>
                <w:rFonts w:ascii="Calibri" w:hAnsi="Calibri" w:cs="Calibri" w:hint="eastAsia"/>
              </w:rPr>
              <w:t xml:space="preserve"> definition</w:t>
            </w:r>
          </w:p>
        </w:tc>
      </w:tr>
      <w:tr w:rsidR="006305E4" w14:paraId="7358D859" w14:textId="77777777" w:rsidTr="0898E0C8">
        <w:tc>
          <w:tcPr>
            <w:tcW w:w="2336" w:type="dxa"/>
            <w:vMerge/>
          </w:tcPr>
          <w:p w14:paraId="2380732E" w14:textId="77777777" w:rsidR="006305E4" w:rsidRDefault="006305E4" w:rsidP="00386D2C">
            <w:pPr>
              <w:rPr>
                <w:rFonts w:ascii="Calibri" w:hAnsi="Calibri" w:cs="Calibri"/>
              </w:rPr>
            </w:pPr>
          </w:p>
        </w:tc>
        <w:tc>
          <w:tcPr>
            <w:tcW w:w="2121" w:type="dxa"/>
          </w:tcPr>
          <w:p w14:paraId="11CF5F7D" w14:textId="3B69A86D" w:rsidR="006305E4" w:rsidRDefault="006305E4" w:rsidP="00386D2C">
            <w:pPr>
              <w:rPr>
                <w:rFonts w:ascii="Calibri" w:hAnsi="Calibri" w:cs="Calibri"/>
              </w:rPr>
            </w:pPr>
            <w:r>
              <w:rPr>
                <w:rFonts w:ascii="Calibri" w:hAnsi="Calibri" w:cs="Calibri" w:hint="eastAsia"/>
              </w:rPr>
              <w:t>NEMESIS</w:t>
            </w:r>
            <w:r>
              <w:rPr>
                <w:rFonts w:ascii="Calibri" w:hAnsi="Calibri" w:cs="Calibri"/>
              </w:rPr>
              <w:t>-</w:t>
            </w:r>
            <w:r>
              <w:rPr>
                <w:rFonts w:ascii="Calibri" w:hAnsi="Calibri" w:cs="Calibri" w:hint="eastAsia"/>
              </w:rPr>
              <w:t>2</w:t>
            </w:r>
          </w:p>
        </w:tc>
        <w:tc>
          <w:tcPr>
            <w:tcW w:w="3488" w:type="dxa"/>
          </w:tcPr>
          <w:p w14:paraId="5B8F0597" w14:textId="2D0B3C5D" w:rsidR="006305E4" w:rsidRDefault="006305E4" w:rsidP="00386D2C">
            <w:pPr>
              <w:rPr>
                <w:rFonts w:ascii="Calibri" w:hAnsi="Calibri" w:cs="Calibri"/>
              </w:rPr>
            </w:pPr>
            <w:r>
              <w:rPr>
                <w:rFonts w:ascii="Calibri" w:hAnsi="Calibri" w:cs="Calibri" w:hint="eastAsia"/>
              </w:rPr>
              <w:t>Questionnaire</w:t>
            </w:r>
          </w:p>
        </w:tc>
        <w:tc>
          <w:tcPr>
            <w:tcW w:w="6049" w:type="dxa"/>
          </w:tcPr>
          <w:p w14:paraId="18D66120" w14:textId="230AE500" w:rsidR="006305E4" w:rsidRDefault="006305E4" w:rsidP="00386D2C">
            <w:pPr>
              <w:rPr>
                <w:rFonts w:ascii="Calibri" w:hAnsi="Calibri" w:cs="Calibri"/>
              </w:rPr>
            </w:pPr>
            <w:r>
              <w:rPr>
                <w:rFonts w:ascii="Calibri" w:hAnsi="Calibri" w:cs="Calibri"/>
              </w:rPr>
              <w:t>Positive</w:t>
            </w:r>
            <w:r>
              <w:rPr>
                <w:rFonts w:ascii="Calibri" w:hAnsi="Calibri" w:cs="Calibri" w:hint="eastAsia"/>
              </w:rPr>
              <w:t xml:space="preserve"> answer to the doctor-diagnosed asthma during the follow-up questionnaire</w:t>
            </w:r>
          </w:p>
        </w:tc>
      </w:tr>
      <w:tr w:rsidR="006305E4" w14:paraId="3F31F410" w14:textId="77777777" w:rsidTr="0898E0C8">
        <w:tc>
          <w:tcPr>
            <w:tcW w:w="2336" w:type="dxa"/>
            <w:vMerge/>
          </w:tcPr>
          <w:p w14:paraId="23B7D3E8" w14:textId="77777777" w:rsidR="006305E4" w:rsidRDefault="006305E4" w:rsidP="00386D2C">
            <w:pPr>
              <w:rPr>
                <w:rFonts w:ascii="Calibri" w:hAnsi="Calibri" w:cs="Calibri"/>
              </w:rPr>
            </w:pPr>
          </w:p>
        </w:tc>
        <w:tc>
          <w:tcPr>
            <w:tcW w:w="2121" w:type="dxa"/>
            <w:shd w:val="clear" w:color="auto" w:fill="auto"/>
          </w:tcPr>
          <w:p w14:paraId="5E493BD4" w14:textId="4D324020" w:rsidR="006305E4" w:rsidRDefault="006305E4" w:rsidP="00386D2C">
            <w:pPr>
              <w:rPr>
                <w:rFonts w:ascii="Calibri" w:hAnsi="Calibri" w:cs="Calibri"/>
              </w:rPr>
            </w:pPr>
            <w:r>
              <w:rPr>
                <w:rFonts w:ascii="Calibri" w:hAnsi="Calibri" w:cs="Calibri" w:hint="eastAsia"/>
              </w:rPr>
              <w:t>PONS</w:t>
            </w:r>
          </w:p>
        </w:tc>
        <w:tc>
          <w:tcPr>
            <w:tcW w:w="3488" w:type="dxa"/>
            <w:shd w:val="clear" w:color="auto" w:fill="auto"/>
          </w:tcPr>
          <w:p w14:paraId="3A8917F8" w14:textId="21E18120" w:rsidR="006305E4" w:rsidRDefault="006305E4" w:rsidP="00386D2C">
            <w:pPr>
              <w:rPr>
                <w:rFonts w:ascii="Calibri" w:hAnsi="Calibri" w:cs="Calibri"/>
              </w:rPr>
            </w:pPr>
            <w:r>
              <w:rPr>
                <w:rFonts w:ascii="Calibri" w:hAnsi="Calibri" w:cs="Calibri" w:hint="eastAsia"/>
              </w:rPr>
              <w:t>Linkage to the electronic health records based on ICD codes</w:t>
            </w:r>
          </w:p>
        </w:tc>
        <w:tc>
          <w:tcPr>
            <w:tcW w:w="6049" w:type="dxa"/>
            <w:shd w:val="clear" w:color="auto" w:fill="auto"/>
          </w:tcPr>
          <w:p w14:paraId="38696AC6" w14:textId="740B9F60" w:rsidR="006305E4" w:rsidRDefault="006305E4" w:rsidP="00386D2C">
            <w:pPr>
              <w:rPr>
                <w:rFonts w:ascii="Calibri" w:hAnsi="Calibri" w:cs="Calibri"/>
              </w:rPr>
            </w:pPr>
            <w:r w:rsidRPr="00386D2C">
              <w:rPr>
                <w:rFonts w:ascii="Calibri" w:hAnsi="Calibri" w:cs="Calibri"/>
              </w:rPr>
              <w:t>ICD-9 490-492 or ICD-10 J40-J44</w:t>
            </w:r>
          </w:p>
        </w:tc>
      </w:tr>
      <w:tr w:rsidR="006305E4" w14:paraId="54677BE1" w14:textId="77777777" w:rsidTr="0898E0C8">
        <w:tc>
          <w:tcPr>
            <w:tcW w:w="2336" w:type="dxa"/>
            <w:vMerge/>
          </w:tcPr>
          <w:p w14:paraId="6FCCC3A8" w14:textId="77777777" w:rsidR="006305E4" w:rsidRDefault="006305E4" w:rsidP="00386D2C">
            <w:pPr>
              <w:rPr>
                <w:rFonts w:ascii="Calibri" w:hAnsi="Calibri" w:cs="Calibri"/>
              </w:rPr>
            </w:pPr>
          </w:p>
        </w:tc>
        <w:tc>
          <w:tcPr>
            <w:tcW w:w="2121" w:type="dxa"/>
            <w:shd w:val="clear" w:color="auto" w:fill="auto"/>
          </w:tcPr>
          <w:p w14:paraId="1D7B04B0" w14:textId="033A7201" w:rsidR="006305E4" w:rsidRDefault="006305E4" w:rsidP="00386D2C">
            <w:pPr>
              <w:rPr>
                <w:rFonts w:ascii="Calibri" w:hAnsi="Calibri" w:cs="Calibri"/>
              </w:rPr>
            </w:pPr>
            <w:r>
              <w:rPr>
                <w:rFonts w:ascii="Calibri" w:hAnsi="Calibri" w:cs="Calibri" w:hint="eastAsia"/>
              </w:rPr>
              <w:t>SALIA</w:t>
            </w:r>
          </w:p>
        </w:tc>
        <w:tc>
          <w:tcPr>
            <w:tcW w:w="3488" w:type="dxa"/>
            <w:shd w:val="clear" w:color="auto" w:fill="auto"/>
          </w:tcPr>
          <w:p w14:paraId="136F82C5" w14:textId="4C427FD0" w:rsidR="006305E4" w:rsidRDefault="006305E4" w:rsidP="00386D2C">
            <w:pPr>
              <w:rPr>
                <w:rFonts w:ascii="Calibri" w:hAnsi="Calibri" w:cs="Calibri"/>
              </w:rPr>
            </w:pPr>
            <w:r>
              <w:rPr>
                <w:rFonts w:ascii="Calibri" w:hAnsi="Calibri" w:cs="Calibri" w:hint="eastAsia"/>
              </w:rPr>
              <w:t xml:space="preserve">Questionnaire, </w:t>
            </w:r>
            <w:proofErr w:type="spellStart"/>
            <w:r>
              <w:rPr>
                <w:rFonts w:ascii="Calibri" w:hAnsi="Calibri" w:cs="Calibri" w:hint="eastAsia"/>
              </w:rPr>
              <w:t>MeDALL</w:t>
            </w:r>
            <w:proofErr w:type="spellEnd"/>
            <w:r>
              <w:rPr>
                <w:rFonts w:ascii="Calibri" w:hAnsi="Calibri" w:cs="Calibri" w:hint="eastAsia"/>
              </w:rPr>
              <w:t xml:space="preserve"> definit</w:t>
            </w:r>
            <w:r>
              <w:rPr>
                <w:rFonts w:ascii="Calibri" w:hAnsi="Calibri" w:cs="Calibri"/>
              </w:rPr>
              <w:t>i</w:t>
            </w:r>
            <w:r>
              <w:rPr>
                <w:rFonts w:ascii="Calibri" w:hAnsi="Calibri" w:cs="Calibri" w:hint="eastAsia"/>
              </w:rPr>
              <w:t>on</w:t>
            </w:r>
          </w:p>
        </w:tc>
        <w:tc>
          <w:tcPr>
            <w:tcW w:w="6049" w:type="dxa"/>
            <w:shd w:val="clear" w:color="auto" w:fill="auto"/>
          </w:tcPr>
          <w:p w14:paraId="37F88733" w14:textId="4A6A3CCC" w:rsidR="006305E4" w:rsidRDefault="006305E4" w:rsidP="00386D2C">
            <w:pPr>
              <w:rPr>
                <w:rFonts w:ascii="Calibri" w:hAnsi="Calibri" w:cs="Calibri"/>
              </w:rPr>
            </w:pPr>
            <w:r>
              <w:rPr>
                <w:rFonts w:ascii="Calibri" w:hAnsi="Calibri" w:cs="Calibri" w:hint="eastAsia"/>
              </w:rPr>
              <w:t xml:space="preserve">See above for </w:t>
            </w:r>
            <w:proofErr w:type="spellStart"/>
            <w:r>
              <w:rPr>
                <w:rFonts w:ascii="Calibri" w:hAnsi="Calibri" w:cs="Calibri" w:hint="eastAsia"/>
              </w:rPr>
              <w:t>MeDALL</w:t>
            </w:r>
            <w:proofErr w:type="spellEnd"/>
            <w:r>
              <w:rPr>
                <w:rFonts w:ascii="Calibri" w:hAnsi="Calibri" w:cs="Calibri" w:hint="eastAsia"/>
              </w:rPr>
              <w:t xml:space="preserve"> definition</w:t>
            </w:r>
          </w:p>
        </w:tc>
      </w:tr>
    </w:tbl>
    <w:p w14:paraId="23ACD53C" w14:textId="32B4DBC4" w:rsidR="00AF580B" w:rsidRPr="00AF580B" w:rsidRDefault="00AF580B" w:rsidP="00AF580B">
      <w:pPr>
        <w:rPr>
          <w:rFonts w:ascii="Calibri" w:hAnsi="Calibri" w:cs="Calibri"/>
        </w:rPr>
      </w:pPr>
      <w:proofErr w:type="gramStart"/>
      <w:r w:rsidRPr="00AF580B">
        <w:rPr>
          <w:rFonts w:ascii="Calibri" w:hAnsi="Calibri" w:cs="Calibri" w:hint="eastAsia"/>
          <w:vertAlign w:val="superscript"/>
        </w:rPr>
        <w:t>1</w:t>
      </w:r>
      <w:r>
        <w:rPr>
          <w:rFonts w:ascii="Calibri" w:hAnsi="Calibri" w:cs="Calibri" w:hint="eastAsia"/>
        </w:rPr>
        <w:t>:</w:t>
      </w:r>
      <w:r w:rsidR="00712F34">
        <w:rPr>
          <w:rFonts w:ascii="Calibri" w:hAnsi="Calibri" w:cs="Calibri" w:hint="eastAsia"/>
        </w:rPr>
        <w:t>Reference</w:t>
      </w:r>
      <w:proofErr w:type="gramEnd"/>
      <w:r w:rsidR="00712F34">
        <w:rPr>
          <w:rFonts w:ascii="Calibri" w:hAnsi="Calibri" w:cs="Calibri" w:hint="eastAsia"/>
        </w:rPr>
        <w:t xml:space="preserve"> for the </w:t>
      </w:r>
      <w:proofErr w:type="spellStart"/>
      <w:r w:rsidR="00712F34">
        <w:rPr>
          <w:rFonts w:ascii="Calibri" w:hAnsi="Calibri" w:cs="Calibri" w:hint="eastAsia"/>
        </w:rPr>
        <w:t>MeDALL</w:t>
      </w:r>
      <w:proofErr w:type="spellEnd"/>
      <w:r w:rsidR="00712F34">
        <w:rPr>
          <w:rFonts w:ascii="Calibri" w:hAnsi="Calibri" w:cs="Calibri" w:hint="eastAsia"/>
        </w:rPr>
        <w:t xml:space="preserve"> definition:</w:t>
      </w:r>
    </w:p>
    <w:p w14:paraId="387D235B" w14:textId="77777777" w:rsidR="00AF580B" w:rsidRPr="00AF580B" w:rsidRDefault="00AF580B" w:rsidP="00AF580B">
      <w:pPr>
        <w:rPr>
          <w:rFonts w:ascii="Calibri" w:hAnsi="Calibri" w:cs="Calibri"/>
        </w:rPr>
      </w:pPr>
      <w:proofErr w:type="spellStart"/>
      <w:r w:rsidRPr="00AF580B">
        <w:rPr>
          <w:rFonts w:ascii="Calibri" w:hAnsi="Calibri" w:cs="Calibri"/>
        </w:rPr>
        <w:t>Pinart</w:t>
      </w:r>
      <w:proofErr w:type="spellEnd"/>
      <w:r w:rsidRPr="00AF580B">
        <w:rPr>
          <w:rFonts w:ascii="Calibri" w:hAnsi="Calibri" w:cs="Calibri"/>
        </w:rPr>
        <w:t xml:space="preserve">, M. </w:t>
      </w:r>
      <w:r w:rsidRPr="00AF580B">
        <w:rPr>
          <w:rFonts w:ascii="Calibri" w:hAnsi="Calibri" w:cs="Calibri"/>
          <w:i/>
          <w:iCs/>
        </w:rPr>
        <w:t>et al.</w:t>
      </w:r>
      <w:r w:rsidRPr="00AF580B">
        <w:rPr>
          <w:rFonts w:ascii="Calibri" w:hAnsi="Calibri" w:cs="Calibri"/>
        </w:rPr>
        <w:t xml:space="preserve"> Comorbidity of eczema, rhinitis, and asthma in </w:t>
      </w:r>
      <w:proofErr w:type="spellStart"/>
      <w:r w:rsidRPr="00AF580B">
        <w:rPr>
          <w:rFonts w:ascii="Calibri" w:hAnsi="Calibri" w:cs="Calibri"/>
        </w:rPr>
        <w:t>IgE-sensitised</w:t>
      </w:r>
      <w:proofErr w:type="spellEnd"/>
      <w:r w:rsidRPr="00AF580B">
        <w:rPr>
          <w:rFonts w:ascii="Calibri" w:hAnsi="Calibri" w:cs="Calibri"/>
        </w:rPr>
        <w:t xml:space="preserve"> and non-</w:t>
      </w:r>
      <w:proofErr w:type="spellStart"/>
      <w:r w:rsidRPr="00AF580B">
        <w:rPr>
          <w:rFonts w:ascii="Calibri" w:hAnsi="Calibri" w:cs="Calibri"/>
        </w:rPr>
        <w:t>IgE</w:t>
      </w:r>
      <w:proofErr w:type="spellEnd"/>
      <w:r w:rsidRPr="00AF580B">
        <w:rPr>
          <w:rFonts w:ascii="Calibri" w:hAnsi="Calibri" w:cs="Calibri"/>
        </w:rPr>
        <w:t>-</w:t>
      </w:r>
      <w:proofErr w:type="spellStart"/>
      <w:r w:rsidRPr="00AF580B">
        <w:rPr>
          <w:rFonts w:ascii="Calibri" w:hAnsi="Calibri" w:cs="Calibri"/>
        </w:rPr>
        <w:t>sensitised</w:t>
      </w:r>
      <w:proofErr w:type="spellEnd"/>
      <w:r w:rsidRPr="00AF580B">
        <w:rPr>
          <w:rFonts w:ascii="Calibri" w:hAnsi="Calibri" w:cs="Calibri"/>
        </w:rPr>
        <w:t xml:space="preserve"> children in </w:t>
      </w:r>
      <w:proofErr w:type="spellStart"/>
      <w:r w:rsidRPr="00AF580B">
        <w:rPr>
          <w:rFonts w:ascii="Calibri" w:hAnsi="Calibri" w:cs="Calibri"/>
        </w:rPr>
        <w:t>MeDALL</w:t>
      </w:r>
      <w:proofErr w:type="spellEnd"/>
      <w:r w:rsidRPr="00AF580B">
        <w:rPr>
          <w:rFonts w:ascii="Calibri" w:hAnsi="Calibri" w:cs="Calibri"/>
        </w:rPr>
        <w:t xml:space="preserve">: a population-based cohort study. </w:t>
      </w:r>
      <w:r w:rsidRPr="00AF580B">
        <w:rPr>
          <w:rFonts w:ascii="Calibri" w:hAnsi="Calibri" w:cs="Calibri"/>
          <w:i/>
          <w:iCs/>
        </w:rPr>
        <w:t>Lancet Respir Med</w:t>
      </w:r>
      <w:r w:rsidRPr="00AF580B">
        <w:rPr>
          <w:rFonts w:ascii="Calibri" w:hAnsi="Calibri" w:cs="Calibri"/>
        </w:rPr>
        <w:t xml:space="preserve"> </w:t>
      </w:r>
      <w:r w:rsidRPr="00AF580B">
        <w:rPr>
          <w:rFonts w:ascii="Calibri" w:hAnsi="Calibri" w:cs="Calibri"/>
          <w:b/>
          <w:bCs/>
        </w:rPr>
        <w:t>2</w:t>
      </w:r>
      <w:r w:rsidRPr="00AF580B">
        <w:rPr>
          <w:rFonts w:ascii="Calibri" w:hAnsi="Calibri" w:cs="Calibri"/>
        </w:rPr>
        <w:t>, 131–40 (2014).</w:t>
      </w:r>
    </w:p>
    <w:p w14:paraId="7A8CD02D" w14:textId="77777777" w:rsidR="001B670F" w:rsidRDefault="001B670F">
      <w:pPr>
        <w:rPr>
          <w:rFonts w:ascii="Calibri" w:hAnsi="Calibri" w:cs="Calibri"/>
        </w:rPr>
        <w:sectPr w:rsidR="001B670F" w:rsidSect="006305E4">
          <w:pgSz w:w="16838" w:h="11906" w:orient="landscape"/>
          <w:pgMar w:top="1417" w:right="1417" w:bottom="1417" w:left="1417" w:header="0" w:footer="0" w:gutter="0"/>
          <w:cols w:space="708"/>
          <w:formProt w:val="0"/>
          <w:docGrid w:type="lines" w:linePitch="312" w:charSpace="6143"/>
        </w:sectPr>
      </w:pPr>
    </w:p>
    <w:p w14:paraId="60F7C825" w14:textId="04447E37" w:rsidR="00D162B5" w:rsidRPr="001C0C7D" w:rsidRDefault="00A43E82" w:rsidP="00B241C2">
      <w:pPr>
        <w:pStyle w:val="Heading1"/>
      </w:pPr>
      <w:r w:rsidRPr="001C0C7D">
        <w:lastRenderedPageBreak/>
        <w:t xml:space="preserve"> </w:t>
      </w:r>
      <w:bookmarkStart w:id="16" w:name="_Toc193636450"/>
      <w:r w:rsidR="001B670F" w:rsidRPr="001C0C7D">
        <w:t xml:space="preserve">Supplemental Table </w:t>
      </w:r>
      <w:r w:rsidR="00B241C2">
        <w:t>2</w:t>
      </w:r>
      <w:r w:rsidR="001B670F" w:rsidRPr="001C0C7D">
        <w:t xml:space="preserve"> Information </w:t>
      </w:r>
      <w:r w:rsidR="0037186C" w:rsidRPr="001C0C7D">
        <w:t>for adjusted covariates and baseline year in each cohort</w:t>
      </w:r>
      <w:bookmarkEnd w:id="16"/>
    </w:p>
    <w:p w14:paraId="09D0E0EB" w14:textId="77777777" w:rsidR="00200EE3" w:rsidRPr="00B241C2" w:rsidRDefault="00200EE3">
      <w:pPr>
        <w:rPr>
          <w:rFonts w:ascii="Calibri" w:hAnsi="Calibri" w:cs="Calibri"/>
          <w:sz w:val="24"/>
          <w:szCs w:val="24"/>
        </w:rPr>
      </w:pPr>
    </w:p>
    <w:tbl>
      <w:tblPr>
        <w:tblStyle w:val="TableGrid"/>
        <w:tblpPr w:leftFromText="180" w:rightFromText="180" w:vertAnchor="text" w:horzAnchor="margin" w:tblpY="-47"/>
        <w:tblW w:w="5000" w:type="pct"/>
        <w:tblLook w:val="04A0" w:firstRow="1" w:lastRow="0" w:firstColumn="1" w:lastColumn="0" w:noHBand="0" w:noVBand="1"/>
      </w:tblPr>
      <w:tblGrid>
        <w:gridCol w:w="1132"/>
        <w:gridCol w:w="1146"/>
        <w:gridCol w:w="1383"/>
        <w:gridCol w:w="2603"/>
        <w:gridCol w:w="1310"/>
        <w:gridCol w:w="6420"/>
      </w:tblGrid>
      <w:tr w:rsidR="001C0C7D" w:rsidRPr="00200EE3" w14:paraId="0987E3CA" w14:textId="77777777" w:rsidTr="002102B4">
        <w:trPr>
          <w:trHeight w:val="482"/>
        </w:trPr>
        <w:tc>
          <w:tcPr>
            <w:tcW w:w="404" w:type="pct"/>
          </w:tcPr>
          <w:p w14:paraId="106702B2" w14:textId="77777777" w:rsidR="001C0C7D" w:rsidRPr="00200EE3" w:rsidRDefault="001C0C7D" w:rsidP="002102B4">
            <w:pPr>
              <w:rPr>
                <w:rFonts w:ascii="Calibri" w:hAnsi="Calibri" w:cs="Calibri"/>
                <w:sz w:val="15"/>
                <w:szCs w:val="16"/>
              </w:rPr>
            </w:pPr>
            <w:proofErr w:type="spellStart"/>
            <w:r w:rsidRPr="00200EE3">
              <w:rPr>
                <w:rFonts w:ascii="Calibri" w:hAnsi="Calibri" w:cs="Calibri"/>
                <w:sz w:val="15"/>
                <w:szCs w:val="16"/>
                <w:lang w:val="sv-SE"/>
              </w:rPr>
              <w:t>Cohort</w:t>
            </w:r>
            <w:proofErr w:type="spellEnd"/>
          </w:p>
        </w:tc>
        <w:tc>
          <w:tcPr>
            <w:tcW w:w="409" w:type="pct"/>
          </w:tcPr>
          <w:p w14:paraId="5ADF1F62"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Baseline year of the cohort</w:t>
            </w:r>
          </w:p>
        </w:tc>
        <w:tc>
          <w:tcPr>
            <w:tcW w:w="494" w:type="pct"/>
          </w:tcPr>
          <w:p w14:paraId="3CC3DFB3"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Index year for air pollution exposure</w:t>
            </w:r>
          </w:p>
        </w:tc>
        <w:tc>
          <w:tcPr>
            <w:tcW w:w="930" w:type="pct"/>
          </w:tcPr>
          <w:p w14:paraId="41699B7C"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Index year for built environment</w:t>
            </w:r>
          </w:p>
        </w:tc>
        <w:tc>
          <w:tcPr>
            <w:tcW w:w="468" w:type="pct"/>
          </w:tcPr>
          <w:p w14:paraId="0B7ECC80"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 xml:space="preserve">Index </w:t>
            </w:r>
            <w:proofErr w:type="spellStart"/>
            <w:r w:rsidRPr="00200EE3">
              <w:rPr>
                <w:rFonts w:ascii="Calibri" w:hAnsi="Calibri" w:cs="Calibri"/>
                <w:sz w:val="15"/>
                <w:szCs w:val="16"/>
                <w:lang w:val="sv-SE"/>
              </w:rPr>
              <w:t>year</w:t>
            </w:r>
            <w:proofErr w:type="spellEnd"/>
            <w:r w:rsidRPr="00200EE3">
              <w:rPr>
                <w:rFonts w:ascii="Calibri" w:hAnsi="Calibri" w:cs="Calibri"/>
                <w:sz w:val="15"/>
                <w:szCs w:val="16"/>
                <w:lang w:val="sv-SE"/>
              </w:rPr>
              <w:t xml:space="preserve"> for </w:t>
            </w:r>
            <w:proofErr w:type="spellStart"/>
            <w:r w:rsidRPr="00200EE3">
              <w:rPr>
                <w:rFonts w:ascii="Calibri" w:hAnsi="Calibri" w:cs="Calibri"/>
                <w:sz w:val="15"/>
                <w:szCs w:val="16"/>
                <w:lang w:val="sv-SE"/>
              </w:rPr>
              <w:t>temperature</w:t>
            </w:r>
            <w:proofErr w:type="spellEnd"/>
          </w:p>
        </w:tc>
        <w:tc>
          <w:tcPr>
            <w:tcW w:w="2294" w:type="pct"/>
          </w:tcPr>
          <w:p w14:paraId="1A7805EC" w14:textId="77777777" w:rsidR="001C0C7D" w:rsidRPr="00200EE3" w:rsidRDefault="001C0C7D" w:rsidP="002102B4">
            <w:pPr>
              <w:rPr>
                <w:rFonts w:ascii="Calibri" w:hAnsi="Calibri" w:cs="Calibri"/>
                <w:sz w:val="15"/>
                <w:szCs w:val="16"/>
                <w:lang w:val="sv-SE"/>
              </w:rPr>
            </w:pPr>
            <w:proofErr w:type="spellStart"/>
            <w:r w:rsidRPr="00200EE3">
              <w:rPr>
                <w:rFonts w:ascii="Calibri" w:hAnsi="Calibri" w:cs="Calibri"/>
                <w:sz w:val="15"/>
                <w:szCs w:val="16"/>
                <w:lang w:val="sv-SE"/>
              </w:rPr>
              <w:t>Covariates</w:t>
            </w:r>
            <w:proofErr w:type="spellEnd"/>
            <w:r w:rsidRPr="00200EE3">
              <w:rPr>
                <w:rFonts w:ascii="Calibri" w:hAnsi="Calibri" w:cs="Calibri"/>
                <w:sz w:val="15"/>
                <w:szCs w:val="16"/>
                <w:lang w:val="sv-SE"/>
              </w:rPr>
              <w:t xml:space="preserve"> </w:t>
            </w:r>
            <w:proofErr w:type="spellStart"/>
            <w:r w:rsidRPr="00200EE3">
              <w:rPr>
                <w:rFonts w:ascii="Calibri" w:hAnsi="Calibri" w:cs="Calibri"/>
                <w:sz w:val="15"/>
                <w:szCs w:val="16"/>
                <w:lang w:val="sv-SE"/>
              </w:rPr>
              <w:t>adjusted</w:t>
            </w:r>
            <w:proofErr w:type="spellEnd"/>
          </w:p>
        </w:tc>
      </w:tr>
      <w:tr w:rsidR="001C0C7D" w:rsidRPr="00200EE3" w14:paraId="7A2D9538" w14:textId="77777777" w:rsidTr="002102B4">
        <w:trPr>
          <w:trHeight w:val="138"/>
        </w:trPr>
        <w:tc>
          <w:tcPr>
            <w:tcW w:w="404" w:type="pct"/>
          </w:tcPr>
          <w:p w14:paraId="3D3A6093"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BAMSE</w:t>
            </w:r>
          </w:p>
        </w:tc>
        <w:tc>
          <w:tcPr>
            <w:tcW w:w="409" w:type="pct"/>
          </w:tcPr>
          <w:p w14:paraId="0397B6FB"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1994-1996</w:t>
            </w:r>
            <w:proofErr w:type="gramEnd"/>
          </w:p>
        </w:tc>
        <w:tc>
          <w:tcPr>
            <w:tcW w:w="494" w:type="pct"/>
          </w:tcPr>
          <w:p w14:paraId="6E536AE9" w14:textId="77777777" w:rsidR="001C0C7D" w:rsidRPr="00200EE3" w:rsidRDefault="001C0C7D" w:rsidP="002102B4">
            <w:pPr>
              <w:rPr>
                <w:rFonts w:ascii="Calibri" w:hAnsi="Calibri" w:cs="Calibri"/>
                <w:sz w:val="15"/>
                <w:szCs w:val="16"/>
              </w:rPr>
            </w:pPr>
            <w:r w:rsidRPr="00200EE3">
              <w:rPr>
                <w:rFonts w:ascii="Calibri" w:hAnsi="Calibri" w:cs="Calibri" w:hint="eastAsia"/>
                <w:sz w:val="15"/>
                <w:szCs w:val="16"/>
              </w:rPr>
              <w:t>2000</w:t>
            </w:r>
          </w:p>
        </w:tc>
        <w:tc>
          <w:tcPr>
            <w:tcW w:w="930" w:type="pct"/>
            <w:vMerge w:val="restart"/>
            <w:vAlign w:val="center"/>
          </w:tcPr>
          <w:p w14:paraId="11396189" w14:textId="7A4963FB"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2000 for NDVI, LAN; 2013 for </w:t>
            </w:r>
            <w:r w:rsidR="008C54F1">
              <w:rPr>
                <w:rFonts w:ascii="Calibri" w:hAnsi="Calibri" w:cs="Calibri"/>
                <w:sz w:val="15"/>
                <w:szCs w:val="16"/>
              </w:rPr>
              <w:t>BIS_DIS_DIS</w:t>
            </w:r>
            <w:r w:rsidRPr="00200EE3">
              <w:rPr>
                <w:rFonts w:ascii="Calibri" w:hAnsi="Calibri" w:cs="Calibri"/>
                <w:sz w:val="15"/>
                <w:szCs w:val="16"/>
              </w:rPr>
              <w:t xml:space="preserve">, </w:t>
            </w:r>
            <w:r w:rsidR="008C54F1">
              <w:rPr>
                <w:rFonts w:ascii="Calibri" w:hAnsi="Calibri" w:cs="Calibri"/>
                <w:sz w:val="15"/>
                <w:szCs w:val="16"/>
              </w:rPr>
              <w:t>BSS_DIS_DIS</w:t>
            </w:r>
            <w:r w:rsidRPr="00200EE3">
              <w:rPr>
                <w:rFonts w:ascii="Calibri" w:hAnsi="Calibri" w:cs="Calibri"/>
                <w:sz w:val="15"/>
                <w:szCs w:val="16"/>
              </w:rPr>
              <w:t>, 2006 for GSC, IMP</w:t>
            </w:r>
          </w:p>
        </w:tc>
        <w:tc>
          <w:tcPr>
            <w:tcW w:w="468" w:type="pct"/>
          </w:tcPr>
          <w:p w14:paraId="615F8608" w14:textId="77777777" w:rsidR="001C0C7D" w:rsidRPr="00200EE3" w:rsidRDefault="001C0C7D" w:rsidP="002102B4">
            <w:pPr>
              <w:rPr>
                <w:rFonts w:ascii="Calibri" w:hAnsi="Calibri" w:cs="Calibri"/>
                <w:sz w:val="15"/>
                <w:szCs w:val="16"/>
              </w:rPr>
            </w:pPr>
            <w:r w:rsidRPr="00200EE3">
              <w:rPr>
                <w:rFonts w:ascii="Calibri" w:hAnsi="Calibri" w:cs="Calibri" w:hint="eastAsia"/>
                <w:sz w:val="15"/>
                <w:szCs w:val="16"/>
              </w:rPr>
              <w:t>2003</w:t>
            </w:r>
          </w:p>
        </w:tc>
        <w:tc>
          <w:tcPr>
            <w:tcW w:w="2294" w:type="pct"/>
            <w:vMerge w:val="restart"/>
          </w:tcPr>
          <w:p w14:paraId="28A5C2C4"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age, sex, parental education, parental asthma/hay fever, breastfeeding, native nationality, day care attendance, older siblings, maternal smoking, environmental tobacco smoking, </w:t>
            </w:r>
            <w:proofErr w:type="spellStart"/>
            <w:r w:rsidRPr="00200EE3">
              <w:rPr>
                <w:rFonts w:ascii="Calibri" w:hAnsi="Calibri" w:cs="Calibri"/>
                <w:sz w:val="15"/>
                <w:szCs w:val="16"/>
              </w:rPr>
              <w:t>mould</w:t>
            </w:r>
            <w:proofErr w:type="spellEnd"/>
            <w:r w:rsidRPr="00200EE3">
              <w:rPr>
                <w:rFonts w:ascii="Calibri" w:hAnsi="Calibri" w:cs="Calibri"/>
                <w:sz w:val="15"/>
                <w:szCs w:val="16"/>
              </w:rPr>
              <w:t>/dampness at home, pets, use of gas cooking, active smoking</w:t>
            </w:r>
          </w:p>
        </w:tc>
      </w:tr>
      <w:tr w:rsidR="001C0C7D" w:rsidRPr="00200EE3" w14:paraId="10116AFE" w14:textId="77777777" w:rsidTr="002102B4">
        <w:trPr>
          <w:trHeight w:val="258"/>
        </w:trPr>
        <w:tc>
          <w:tcPr>
            <w:tcW w:w="404" w:type="pct"/>
          </w:tcPr>
          <w:p w14:paraId="41C27224"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PIAMA</w:t>
            </w:r>
          </w:p>
        </w:tc>
        <w:tc>
          <w:tcPr>
            <w:tcW w:w="409" w:type="pct"/>
          </w:tcPr>
          <w:p w14:paraId="5BA19F06"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1996-1997</w:t>
            </w:r>
            <w:proofErr w:type="gramEnd"/>
          </w:p>
        </w:tc>
        <w:tc>
          <w:tcPr>
            <w:tcW w:w="494" w:type="pct"/>
          </w:tcPr>
          <w:p w14:paraId="625EA21D"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2000</w:t>
            </w:r>
          </w:p>
        </w:tc>
        <w:tc>
          <w:tcPr>
            <w:tcW w:w="930" w:type="pct"/>
            <w:vMerge/>
          </w:tcPr>
          <w:p w14:paraId="637E12D1" w14:textId="77777777" w:rsidR="001C0C7D" w:rsidRPr="00200EE3" w:rsidRDefault="001C0C7D" w:rsidP="002102B4">
            <w:pPr>
              <w:rPr>
                <w:rFonts w:ascii="Calibri" w:hAnsi="Calibri" w:cs="Calibri"/>
                <w:sz w:val="15"/>
                <w:szCs w:val="16"/>
                <w:lang w:val="sv-SE"/>
              </w:rPr>
            </w:pPr>
          </w:p>
        </w:tc>
        <w:tc>
          <w:tcPr>
            <w:tcW w:w="468" w:type="pct"/>
          </w:tcPr>
          <w:p w14:paraId="76A4C56C"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w:t>
            </w:r>
            <w:r w:rsidRPr="00200EE3">
              <w:rPr>
                <w:sz w:val="15"/>
                <w:szCs w:val="16"/>
              </w:rPr>
              <w:t>03</w:t>
            </w:r>
          </w:p>
        </w:tc>
        <w:tc>
          <w:tcPr>
            <w:tcW w:w="2294" w:type="pct"/>
            <w:vMerge/>
          </w:tcPr>
          <w:p w14:paraId="2A36B6D9" w14:textId="77777777" w:rsidR="001C0C7D" w:rsidRPr="00200EE3" w:rsidRDefault="001C0C7D" w:rsidP="002102B4">
            <w:pPr>
              <w:rPr>
                <w:rFonts w:ascii="Calibri" w:hAnsi="Calibri" w:cs="Calibri"/>
                <w:sz w:val="15"/>
                <w:szCs w:val="16"/>
              </w:rPr>
            </w:pPr>
          </w:p>
        </w:tc>
      </w:tr>
      <w:tr w:rsidR="001C0C7D" w:rsidRPr="00200EE3" w14:paraId="406511AA" w14:textId="77777777" w:rsidTr="002102B4">
        <w:trPr>
          <w:trHeight w:val="237"/>
        </w:trPr>
        <w:tc>
          <w:tcPr>
            <w:tcW w:w="404" w:type="pct"/>
          </w:tcPr>
          <w:p w14:paraId="074242AE" w14:textId="77777777" w:rsidR="001C0C7D" w:rsidRPr="00200EE3" w:rsidRDefault="001C0C7D" w:rsidP="002102B4">
            <w:pPr>
              <w:rPr>
                <w:rFonts w:ascii="Calibri" w:hAnsi="Calibri" w:cs="Calibri"/>
                <w:sz w:val="15"/>
                <w:szCs w:val="16"/>
              </w:rPr>
            </w:pPr>
            <w:proofErr w:type="spellStart"/>
            <w:r w:rsidRPr="00200EE3">
              <w:rPr>
                <w:rFonts w:ascii="Calibri" w:hAnsi="Calibri" w:cs="Calibri"/>
                <w:sz w:val="15"/>
                <w:szCs w:val="16"/>
                <w:lang w:val="sv-SE"/>
              </w:rPr>
              <w:t>GINIplusLISA</w:t>
            </w:r>
            <w:proofErr w:type="spellEnd"/>
            <w:r w:rsidRPr="00200EE3">
              <w:rPr>
                <w:rFonts w:ascii="Calibri" w:hAnsi="Calibri" w:cs="Calibri"/>
                <w:sz w:val="15"/>
                <w:szCs w:val="16"/>
                <w:lang w:val="sv-SE"/>
              </w:rPr>
              <w:t xml:space="preserve"> </w:t>
            </w:r>
            <w:proofErr w:type="spellStart"/>
            <w:r w:rsidRPr="00200EE3">
              <w:rPr>
                <w:rFonts w:ascii="Calibri" w:hAnsi="Calibri" w:cs="Calibri"/>
                <w:sz w:val="15"/>
                <w:szCs w:val="16"/>
                <w:lang w:val="sv-SE"/>
              </w:rPr>
              <w:t>south</w:t>
            </w:r>
            <w:proofErr w:type="spellEnd"/>
          </w:p>
        </w:tc>
        <w:tc>
          <w:tcPr>
            <w:tcW w:w="409" w:type="pct"/>
          </w:tcPr>
          <w:p w14:paraId="1404CDBA"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1995-1999</w:t>
            </w:r>
            <w:proofErr w:type="gramEnd"/>
          </w:p>
        </w:tc>
        <w:tc>
          <w:tcPr>
            <w:tcW w:w="494" w:type="pct"/>
          </w:tcPr>
          <w:p w14:paraId="17551B1C"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2000</w:t>
            </w:r>
          </w:p>
        </w:tc>
        <w:tc>
          <w:tcPr>
            <w:tcW w:w="930" w:type="pct"/>
            <w:vMerge/>
          </w:tcPr>
          <w:p w14:paraId="36FDC00A" w14:textId="77777777" w:rsidR="001C0C7D" w:rsidRPr="00200EE3" w:rsidRDefault="001C0C7D" w:rsidP="002102B4">
            <w:pPr>
              <w:rPr>
                <w:rFonts w:ascii="Calibri" w:hAnsi="Calibri" w:cs="Calibri"/>
                <w:sz w:val="15"/>
                <w:szCs w:val="16"/>
                <w:lang w:val="sv-SE"/>
              </w:rPr>
            </w:pPr>
          </w:p>
        </w:tc>
        <w:tc>
          <w:tcPr>
            <w:tcW w:w="468" w:type="pct"/>
          </w:tcPr>
          <w:p w14:paraId="3FBD0252"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w:t>
            </w:r>
            <w:r w:rsidRPr="00200EE3">
              <w:rPr>
                <w:sz w:val="15"/>
                <w:szCs w:val="16"/>
              </w:rPr>
              <w:t>03</w:t>
            </w:r>
          </w:p>
        </w:tc>
        <w:tc>
          <w:tcPr>
            <w:tcW w:w="2294" w:type="pct"/>
            <w:vMerge/>
          </w:tcPr>
          <w:p w14:paraId="510ED097" w14:textId="77777777" w:rsidR="001C0C7D" w:rsidRPr="00200EE3" w:rsidRDefault="001C0C7D" w:rsidP="002102B4">
            <w:pPr>
              <w:rPr>
                <w:rFonts w:ascii="Calibri" w:hAnsi="Calibri" w:cs="Calibri"/>
                <w:sz w:val="15"/>
                <w:szCs w:val="16"/>
              </w:rPr>
            </w:pPr>
          </w:p>
        </w:tc>
      </w:tr>
      <w:tr w:rsidR="001C0C7D" w:rsidRPr="00200EE3" w14:paraId="314006B2" w14:textId="77777777" w:rsidTr="002102B4">
        <w:trPr>
          <w:trHeight w:val="214"/>
        </w:trPr>
        <w:tc>
          <w:tcPr>
            <w:tcW w:w="404" w:type="pct"/>
          </w:tcPr>
          <w:p w14:paraId="00637450" w14:textId="77777777" w:rsidR="001C0C7D" w:rsidRPr="00200EE3" w:rsidRDefault="001C0C7D" w:rsidP="002102B4">
            <w:pPr>
              <w:rPr>
                <w:rFonts w:ascii="Calibri" w:hAnsi="Calibri" w:cs="Calibri"/>
                <w:sz w:val="15"/>
                <w:szCs w:val="16"/>
              </w:rPr>
            </w:pPr>
            <w:proofErr w:type="spellStart"/>
            <w:r w:rsidRPr="00200EE3">
              <w:rPr>
                <w:rFonts w:ascii="Calibri" w:hAnsi="Calibri" w:cs="Calibri"/>
                <w:sz w:val="15"/>
                <w:szCs w:val="16"/>
                <w:lang w:val="sv-SE"/>
              </w:rPr>
              <w:t>GINIplusLISA</w:t>
            </w:r>
            <w:proofErr w:type="spellEnd"/>
            <w:r w:rsidRPr="00200EE3">
              <w:rPr>
                <w:rFonts w:ascii="Calibri" w:hAnsi="Calibri" w:cs="Calibri"/>
                <w:sz w:val="15"/>
                <w:szCs w:val="16"/>
                <w:lang w:val="sv-SE"/>
              </w:rPr>
              <w:t xml:space="preserve"> </w:t>
            </w:r>
            <w:proofErr w:type="spellStart"/>
            <w:r w:rsidRPr="00200EE3">
              <w:rPr>
                <w:rFonts w:ascii="Calibri" w:hAnsi="Calibri" w:cs="Calibri"/>
                <w:sz w:val="15"/>
                <w:szCs w:val="16"/>
                <w:lang w:val="sv-SE"/>
              </w:rPr>
              <w:t>north</w:t>
            </w:r>
            <w:proofErr w:type="spellEnd"/>
          </w:p>
        </w:tc>
        <w:tc>
          <w:tcPr>
            <w:tcW w:w="409" w:type="pct"/>
          </w:tcPr>
          <w:p w14:paraId="0271D478"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1995-1999</w:t>
            </w:r>
            <w:proofErr w:type="gramEnd"/>
          </w:p>
        </w:tc>
        <w:tc>
          <w:tcPr>
            <w:tcW w:w="494" w:type="pct"/>
          </w:tcPr>
          <w:p w14:paraId="63F0A3EF"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2000</w:t>
            </w:r>
          </w:p>
        </w:tc>
        <w:tc>
          <w:tcPr>
            <w:tcW w:w="930" w:type="pct"/>
            <w:vMerge/>
          </w:tcPr>
          <w:p w14:paraId="21CDF3B6" w14:textId="77777777" w:rsidR="001C0C7D" w:rsidRPr="00200EE3" w:rsidRDefault="001C0C7D" w:rsidP="002102B4">
            <w:pPr>
              <w:rPr>
                <w:rFonts w:ascii="Calibri" w:hAnsi="Calibri" w:cs="Calibri"/>
                <w:sz w:val="15"/>
                <w:szCs w:val="16"/>
                <w:lang w:val="sv-SE"/>
              </w:rPr>
            </w:pPr>
          </w:p>
        </w:tc>
        <w:tc>
          <w:tcPr>
            <w:tcW w:w="468" w:type="pct"/>
          </w:tcPr>
          <w:p w14:paraId="750B563F"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2003</w:t>
            </w:r>
          </w:p>
        </w:tc>
        <w:tc>
          <w:tcPr>
            <w:tcW w:w="2294" w:type="pct"/>
            <w:vMerge/>
          </w:tcPr>
          <w:p w14:paraId="4EF89384" w14:textId="77777777" w:rsidR="001C0C7D" w:rsidRPr="00200EE3" w:rsidRDefault="001C0C7D" w:rsidP="002102B4">
            <w:pPr>
              <w:rPr>
                <w:rFonts w:ascii="Calibri" w:hAnsi="Calibri" w:cs="Calibri"/>
                <w:sz w:val="15"/>
                <w:szCs w:val="16"/>
              </w:rPr>
            </w:pPr>
          </w:p>
        </w:tc>
      </w:tr>
      <w:tr w:rsidR="001C0C7D" w:rsidRPr="00200EE3" w14:paraId="52ECC824" w14:textId="77777777" w:rsidTr="002102B4">
        <w:trPr>
          <w:trHeight w:val="192"/>
        </w:trPr>
        <w:tc>
          <w:tcPr>
            <w:tcW w:w="404" w:type="pct"/>
          </w:tcPr>
          <w:p w14:paraId="004DA90B"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Krakow</w:t>
            </w:r>
          </w:p>
        </w:tc>
        <w:tc>
          <w:tcPr>
            <w:tcW w:w="409" w:type="pct"/>
          </w:tcPr>
          <w:p w14:paraId="3E5ABE53"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2000-2004</w:t>
            </w:r>
            <w:proofErr w:type="gramEnd"/>
          </w:p>
        </w:tc>
        <w:tc>
          <w:tcPr>
            <w:tcW w:w="494" w:type="pct"/>
          </w:tcPr>
          <w:p w14:paraId="3A4439E4"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2000-2003</w:t>
            </w:r>
            <w:proofErr w:type="gramEnd"/>
          </w:p>
        </w:tc>
        <w:tc>
          <w:tcPr>
            <w:tcW w:w="930" w:type="pct"/>
            <w:vMerge/>
          </w:tcPr>
          <w:p w14:paraId="666DA97B" w14:textId="77777777" w:rsidR="001C0C7D" w:rsidRPr="00200EE3" w:rsidRDefault="001C0C7D" w:rsidP="002102B4">
            <w:pPr>
              <w:rPr>
                <w:rFonts w:ascii="Calibri" w:hAnsi="Calibri" w:cs="Calibri"/>
                <w:sz w:val="15"/>
                <w:szCs w:val="16"/>
                <w:lang w:val="sv-SE"/>
              </w:rPr>
            </w:pPr>
          </w:p>
        </w:tc>
        <w:tc>
          <w:tcPr>
            <w:tcW w:w="468" w:type="pct"/>
          </w:tcPr>
          <w:p w14:paraId="180BC2BB"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2003</w:t>
            </w:r>
          </w:p>
        </w:tc>
        <w:tc>
          <w:tcPr>
            <w:tcW w:w="2294" w:type="pct"/>
            <w:vMerge/>
          </w:tcPr>
          <w:p w14:paraId="163A3AC1" w14:textId="77777777" w:rsidR="001C0C7D" w:rsidRPr="00200EE3" w:rsidRDefault="001C0C7D" w:rsidP="002102B4">
            <w:pPr>
              <w:rPr>
                <w:rFonts w:ascii="Calibri" w:hAnsi="Calibri" w:cs="Calibri"/>
                <w:sz w:val="15"/>
                <w:szCs w:val="16"/>
              </w:rPr>
            </w:pPr>
          </w:p>
        </w:tc>
      </w:tr>
      <w:tr w:rsidR="001C0C7D" w:rsidRPr="00200EE3" w14:paraId="6E16B525" w14:textId="77777777" w:rsidTr="002102B4">
        <w:trPr>
          <w:trHeight w:val="47"/>
        </w:trPr>
        <w:tc>
          <w:tcPr>
            <w:tcW w:w="404" w:type="pct"/>
          </w:tcPr>
          <w:p w14:paraId="60C6F899"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ELSPAC_CZ</w:t>
            </w:r>
          </w:p>
        </w:tc>
        <w:tc>
          <w:tcPr>
            <w:tcW w:w="409" w:type="pct"/>
          </w:tcPr>
          <w:p w14:paraId="4C3BF886"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1991-1992</w:t>
            </w:r>
            <w:proofErr w:type="gramEnd"/>
          </w:p>
        </w:tc>
        <w:tc>
          <w:tcPr>
            <w:tcW w:w="494" w:type="pct"/>
          </w:tcPr>
          <w:p w14:paraId="33B9F895"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2000</w:t>
            </w:r>
          </w:p>
        </w:tc>
        <w:tc>
          <w:tcPr>
            <w:tcW w:w="930" w:type="pct"/>
            <w:vMerge/>
          </w:tcPr>
          <w:p w14:paraId="0082460C" w14:textId="77777777" w:rsidR="001C0C7D" w:rsidRPr="00200EE3" w:rsidRDefault="001C0C7D" w:rsidP="002102B4">
            <w:pPr>
              <w:rPr>
                <w:rFonts w:ascii="Calibri" w:hAnsi="Calibri" w:cs="Calibri"/>
                <w:sz w:val="15"/>
                <w:szCs w:val="16"/>
                <w:lang w:val="sv-SE"/>
              </w:rPr>
            </w:pPr>
          </w:p>
        </w:tc>
        <w:tc>
          <w:tcPr>
            <w:tcW w:w="468" w:type="pct"/>
          </w:tcPr>
          <w:p w14:paraId="20C5ECA3"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2003</w:t>
            </w:r>
          </w:p>
        </w:tc>
        <w:tc>
          <w:tcPr>
            <w:tcW w:w="2294" w:type="pct"/>
            <w:vMerge/>
          </w:tcPr>
          <w:p w14:paraId="6413FE7C" w14:textId="77777777" w:rsidR="001C0C7D" w:rsidRPr="00200EE3" w:rsidRDefault="001C0C7D" w:rsidP="002102B4">
            <w:pPr>
              <w:rPr>
                <w:rFonts w:ascii="Calibri" w:hAnsi="Calibri" w:cs="Calibri"/>
                <w:sz w:val="15"/>
                <w:szCs w:val="16"/>
              </w:rPr>
            </w:pPr>
          </w:p>
        </w:tc>
      </w:tr>
      <w:tr w:rsidR="001C0C7D" w:rsidRPr="00200EE3" w14:paraId="2C93DFF3" w14:textId="77777777" w:rsidTr="002102B4">
        <w:trPr>
          <w:trHeight w:val="319"/>
        </w:trPr>
        <w:tc>
          <w:tcPr>
            <w:tcW w:w="404" w:type="pct"/>
          </w:tcPr>
          <w:p w14:paraId="783049B8"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CEANS</w:t>
            </w:r>
          </w:p>
        </w:tc>
        <w:tc>
          <w:tcPr>
            <w:tcW w:w="409" w:type="pct"/>
          </w:tcPr>
          <w:p w14:paraId="6F890CA8"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1992-200</w:t>
            </w:r>
            <w:r w:rsidRPr="00200EE3">
              <w:rPr>
                <w:rFonts w:ascii="Calibri" w:hAnsi="Calibri" w:cs="Calibri" w:hint="eastAsia"/>
                <w:sz w:val="15"/>
                <w:szCs w:val="16"/>
                <w:lang w:val="sv-SE"/>
              </w:rPr>
              <w:t>4</w:t>
            </w:r>
            <w:proofErr w:type="gramEnd"/>
          </w:p>
        </w:tc>
        <w:tc>
          <w:tcPr>
            <w:tcW w:w="494" w:type="pct"/>
          </w:tcPr>
          <w:p w14:paraId="77B769C3"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hint="eastAsia"/>
                <w:sz w:val="15"/>
                <w:szCs w:val="16"/>
                <w:lang w:val="sv-SE"/>
              </w:rPr>
              <w:t>2000-2003</w:t>
            </w:r>
            <w:proofErr w:type="gramEnd"/>
          </w:p>
        </w:tc>
        <w:tc>
          <w:tcPr>
            <w:tcW w:w="930" w:type="pct"/>
          </w:tcPr>
          <w:p w14:paraId="52614ADC" w14:textId="0EFB2649"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2000 for NDVI, LAN; 2013 for </w:t>
            </w:r>
            <w:r w:rsidR="008C54F1">
              <w:rPr>
                <w:rFonts w:ascii="Calibri" w:hAnsi="Calibri" w:cs="Calibri"/>
                <w:sz w:val="15"/>
                <w:szCs w:val="16"/>
              </w:rPr>
              <w:t>BIS_DIS_DIS</w:t>
            </w:r>
            <w:r w:rsidRPr="00200EE3">
              <w:rPr>
                <w:rFonts w:ascii="Calibri" w:hAnsi="Calibri" w:cs="Calibri"/>
                <w:sz w:val="15"/>
                <w:szCs w:val="16"/>
              </w:rPr>
              <w:t xml:space="preserve">, </w:t>
            </w:r>
            <w:r w:rsidR="008C54F1">
              <w:rPr>
                <w:rFonts w:ascii="Calibri" w:hAnsi="Calibri" w:cs="Calibri"/>
                <w:sz w:val="15"/>
                <w:szCs w:val="16"/>
              </w:rPr>
              <w:t>BSS_DIS_DIS</w:t>
            </w:r>
            <w:r w:rsidRPr="00200EE3">
              <w:rPr>
                <w:rFonts w:ascii="Calibri" w:hAnsi="Calibri" w:cs="Calibri"/>
                <w:sz w:val="15"/>
                <w:szCs w:val="16"/>
              </w:rPr>
              <w:t>, 2006 for GSC, IMP</w:t>
            </w:r>
          </w:p>
        </w:tc>
        <w:tc>
          <w:tcPr>
            <w:tcW w:w="468" w:type="pct"/>
          </w:tcPr>
          <w:p w14:paraId="7981BED9" w14:textId="77777777" w:rsidR="001C0C7D" w:rsidRPr="00200EE3" w:rsidRDefault="001C0C7D" w:rsidP="002102B4">
            <w:pPr>
              <w:rPr>
                <w:rFonts w:ascii="Calibri" w:hAnsi="Calibri" w:cs="Calibri"/>
                <w:sz w:val="15"/>
                <w:szCs w:val="16"/>
              </w:rPr>
            </w:pPr>
            <w:r w:rsidRPr="00200EE3">
              <w:rPr>
                <w:rFonts w:ascii="Calibri" w:hAnsi="Calibri" w:cs="Calibri" w:hint="eastAsia"/>
                <w:sz w:val="15"/>
                <w:szCs w:val="16"/>
              </w:rPr>
              <w:t>2003</w:t>
            </w:r>
          </w:p>
        </w:tc>
        <w:tc>
          <w:tcPr>
            <w:tcW w:w="2294" w:type="pct"/>
          </w:tcPr>
          <w:p w14:paraId="01837E60"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marital status, employment status, education level, area-level SES</w:t>
            </w:r>
          </w:p>
        </w:tc>
      </w:tr>
      <w:tr w:rsidR="001C0C7D" w:rsidRPr="00200EE3" w14:paraId="39A2FCEC" w14:textId="77777777" w:rsidTr="002102B4">
        <w:trPr>
          <w:trHeight w:val="319"/>
        </w:trPr>
        <w:tc>
          <w:tcPr>
            <w:tcW w:w="404" w:type="pct"/>
          </w:tcPr>
          <w:p w14:paraId="40033429"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EstBB_1</w:t>
            </w:r>
          </w:p>
        </w:tc>
        <w:tc>
          <w:tcPr>
            <w:tcW w:w="409" w:type="pct"/>
          </w:tcPr>
          <w:p w14:paraId="55F4E7CA"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2013</w:t>
            </w:r>
          </w:p>
        </w:tc>
        <w:tc>
          <w:tcPr>
            <w:tcW w:w="494" w:type="pct"/>
          </w:tcPr>
          <w:p w14:paraId="2F6D1F47"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2013</w:t>
            </w:r>
          </w:p>
        </w:tc>
        <w:tc>
          <w:tcPr>
            <w:tcW w:w="930" w:type="pct"/>
          </w:tcPr>
          <w:p w14:paraId="0855BA0B" w14:textId="7B45EBCF" w:rsidR="001C0C7D" w:rsidRPr="00200EE3" w:rsidRDefault="001C0C7D" w:rsidP="002102B4">
            <w:pPr>
              <w:rPr>
                <w:rFonts w:ascii="Calibri" w:hAnsi="Calibri" w:cs="Calibri"/>
                <w:sz w:val="15"/>
                <w:szCs w:val="16"/>
              </w:rPr>
            </w:pPr>
            <w:r w:rsidRPr="00200EE3">
              <w:rPr>
                <w:rFonts w:ascii="Calibri" w:hAnsi="Calibri" w:cs="Calibri"/>
                <w:sz w:val="15"/>
                <w:szCs w:val="16"/>
              </w:rPr>
              <w:t>2015 for NDVI, IMP LAN, 2012 for GSC,</w:t>
            </w:r>
            <w:r w:rsidR="008C54F1">
              <w:rPr>
                <w:rFonts w:ascii="Calibri" w:hAnsi="Calibri" w:cs="Calibri"/>
                <w:sz w:val="15"/>
                <w:szCs w:val="16"/>
              </w:rPr>
              <w:t>2013 for BIS_DIS_DIS, BSS_DIS_DIS</w:t>
            </w:r>
          </w:p>
        </w:tc>
        <w:tc>
          <w:tcPr>
            <w:tcW w:w="468" w:type="pct"/>
          </w:tcPr>
          <w:p w14:paraId="5BCEE3E7"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 xml:space="preserve">Not </w:t>
            </w:r>
            <w:proofErr w:type="spellStart"/>
            <w:r w:rsidRPr="00200EE3">
              <w:rPr>
                <w:rFonts w:ascii="Calibri" w:hAnsi="Calibri" w:cs="Calibri"/>
                <w:sz w:val="15"/>
                <w:szCs w:val="16"/>
                <w:lang w:val="sv-SE"/>
              </w:rPr>
              <w:t>applicable</w:t>
            </w:r>
            <w:proofErr w:type="spellEnd"/>
          </w:p>
        </w:tc>
        <w:tc>
          <w:tcPr>
            <w:tcW w:w="2294" w:type="pct"/>
          </w:tcPr>
          <w:p w14:paraId="2B09FFB1"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employment status, education level, area-level SES</w:t>
            </w:r>
          </w:p>
        </w:tc>
      </w:tr>
      <w:tr w:rsidR="001C0C7D" w:rsidRPr="00200EE3" w14:paraId="62355A9C" w14:textId="77777777" w:rsidTr="002102B4">
        <w:trPr>
          <w:trHeight w:val="326"/>
        </w:trPr>
        <w:tc>
          <w:tcPr>
            <w:tcW w:w="404" w:type="pct"/>
          </w:tcPr>
          <w:p w14:paraId="3CCDB87C"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EstBB_2</w:t>
            </w:r>
          </w:p>
        </w:tc>
        <w:tc>
          <w:tcPr>
            <w:tcW w:w="409" w:type="pct"/>
          </w:tcPr>
          <w:p w14:paraId="3B2B4337"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2018</w:t>
            </w:r>
          </w:p>
        </w:tc>
        <w:tc>
          <w:tcPr>
            <w:tcW w:w="494" w:type="pct"/>
          </w:tcPr>
          <w:p w14:paraId="05BE6A7A"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2018</w:t>
            </w:r>
          </w:p>
        </w:tc>
        <w:tc>
          <w:tcPr>
            <w:tcW w:w="930" w:type="pct"/>
          </w:tcPr>
          <w:p w14:paraId="75078775" w14:textId="3E652A60"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2018 for NDVI, IMP, LAN; 2013 for </w:t>
            </w:r>
            <w:r w:rsidR="008C54F1">
              <w:rPr>
                <w:rFonts w:ascii="Calibri" w:hAnsi="Calibri" w:cs="Calibri"/>
                <w:sz w:val="15"/>
                <w:szCs w:val="16"/>
              </w:rPr>
              <w:t>BIS_DIS</w:t>
            </w:r>
            <w:r w:rsidRPr="00200EE3">
              <w:rPr>
                <w:rFonts w:ascii="Calibri" w:hAnsi="Calibri" w:cs="Calibri"/>
                <w:sz w:val="15"/>
                <w:szCs w:val="16"/>
              </w:rPr>
              <w:t xml:space="preserve">, </w:t>
            </w:r>
            <w:r w:rsidR="008C54F1">
              <w:rPr>
                <w:rFonts w:ascii="Calibri" w:hAnsi="Calibri" w:cs="Calibri"/>
                <w:sz w:val="15"/>
                <w:szCs w:val="16"/>
              </w:rPr>
              <w:t>BSS_DIS</w:t>
            </w:r>
            <w:r w:rsidRPr="00200EE3">
              <w:rPr>
                <w:rFonts w:ascii="Calibri" w:hAnsi="Calibri" w:cs="Calibri"/>
                <w:sz w:val="15"/>
                <w:szCs w:val="16"/>
              </w:rPr>
              <w:t>, 2018 for GSC</w:t>
            </w:r>
          </w:p>
        </w:tc>
        <w:tc>
          <w:tcPr>
            <w:tcW w:w="468" w:type="pct"/>
          </w:tcPr>
          <w:p w14:paraId="3CE49C19"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2018</w:t>
            </w:r>
          </w:p>
        </w:tc>
        <w:tc>
          <w:tcPr>
            <w:tcW w:w="2294" w:type="pct"/>
          </w:tcPr>
          <w:p w14:paraId="29454A05"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employment status, education level</w:t>
            </w:r>
          </w:p>
        </w:tc>
      </w:tr>
      <w:tr w:rsidR="001C0C7D" w:rsidRPr="00200EE3" w14:paraId="76B8151E" w14:textId="77777777" w:rsidTr="002102B4">
        <w:trPr>
          <w:trHeight w:val="319"/>
        </w:trPr>
        <w:tc>
          <w:tcPr>
            <w:tcW w:w="404" w:type="pct"/>
          </w:tcPr>
          <w:p w14:paraId="33E206BD"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GCAT</w:t>
            </w:r>
          </w:p>
        </w:tc>
        <w:tc>
          <w:tcPr>
            <w:tcW w:w="409" w:type="pct"/>
          </w:tcPr>
          <w:p w14:paraId="01294200" w14:textId="7812600D" w:rsidR="001C0C7D" w:rsidRPr="00637C9A" w:rsidRDefault="00637C9A" w:rsidP="002102B4">
            <w:pPr>
              <w:rPr>
                <w:rFonts w:ascii="Calibri" w:hAnsi="Calibri" w:cs="Calibri"/>
                <w:sz w:val="15"/>
                <w:szCs w:val="16"/>
                <w:lang w:val="sv-SE"/>
              </w:rPr>
            </w:pPr>
            <w:proofErr w:type="gramStart"/>
            <w:r>
              <w:rPr>
                <w:rFonts w:ascii="Calibri" w:hAnsi="Calibri" w:cs="Calibri"/>
                <w:sz w:val="15"/>
                <w:szCs w:val="16"/>
                <w:lang w:val="sv-SE"/>
              </w:rPr>
              <w:t>2014-2018</w:t>
            </w:r>
            <w:proofErr w:type="gramEnd"/>
          </w:p>
        </w:tc>
        <w:tc>
          <w:tcPr>
            <w:tcW w:w="494" w:type="pct"/>
          </w:tcPr>
          <w:p w14:paraId="26D5BC77" w14:textId="4D5C374A" w:rsidR="001C0C7D" w:rsidRPr="00637C9A" w:rsidRDefault="00637C9A" w:rsidP="002102B4">
            <w:pPr>
              <w:rPr>
                <w:rFonts w:ascii="Calibri" w:hAnsi="Calibri" w:cs="Calibri"/>
                <w:sz w:val="15"/>
                <w:szCs w:val="16"/>
                <w:lang w:val="sv-SE"/>
              </w:rPr>
            </w:pPr>
            <w:proofErr w:type="gramStart"/>
            <w:r>
              <w:rPr>
                <w:rFonts w:ascii="Calibri" w:hAnsi="Calibri" w:cs="Calibri"/>
                <w:sz w:val="15"/>
                <w:szCs w:val="16"/>
                <w:lang w:val="sv-SE"/>
              </w:rPr>
              <w:t>2013-2017</w:t>
            </w:r>
            <w:proofErr w:type="gramEnd"/>
          </w:p>
        </w:tc>
        <w:tc>
          <w:tcPr>
            <w:tcW w:w="930" w:type="pct"/>
          </w:tcPr>
          <w:p w14:paraId="70ABD920" w14:textId="012BB241" w:rsidR="001C0C7D" w:rsidRPr="008C54F1" w:rsidRDefault="00637C9A" w:rsidP="002102B4">
            <w:pPr>
              <w:rPr>
                <w:rFonts w:ascii="Calibri" w:hAnsi="Calibri" w:cs="Calibri"/>
                <w:sz w:val="15"/>
                <w:szCs w:val="16"/>
              </w:rPr>
            </w:pPr>
            <w:r w:rsidRPr="008C54F1">
              <w:rPr>
                <w:rFonts w:ascii="Calibri" w:hAnsi="Calibri" w:cs="Calibri"/>
                <w:sz w:val="15"/>
                <w:szCs w:val="16"/>
              </w:rPr>
              <w:t>20</w:t>
            </w:r>
            <w:r w:rsidR="00EF4ED4" w:rsidRPr="008C54F1">
              <w:rPr>
                <w:rFonts w:ascii="Calibri" w:hAnsi="Calibri" w:cs="Calibri"/>
                <w:sz w:val="15"/>
                <w:szCs w:val="16"/>
              </w:rPr>
              <w:t xml:space="preserve">15/2018 </w:t>
            </w:r>
            <w:proofErr w:type="spellStart"/>
            <w:r w:rsidR="00EF4ED4" w:rsidRPr="008C54F1">
              <w:rPr>
                <w:rFonts w:ascii="Calibri" w:hAnsi="Calibri" w:cs="Calibri"/>
                <w:sz w:val="15"/>
                <w:szCs w:val="16"/>
              </w:rPr>
              <w:t>fr</w:t>
            </w:r>
            <w:proofErr w:type="spellEnd"/>
            <w:r w:rsidR="00EF4ED4" w:rsidRPr="008C54F1">
              <w:rPr>
                <w:rFonts w:ascii="Calibri" w:hAnsi="Calibri" w:cs="Calibri"/>
                <w:sz w:val="15"/>
                <w:szCs w:val="16"/>
              </w:rPr>
              <w:t xml:space="preserve"> NDVI, </w:t>
            </w:r>
            <w:proofErr w:type="gramStart"/>
            <w:r w:rsidR="00EF4ED4" w:rsidRPr="008C54F1">
              <w:rPr>
                <w:rFonts w:ascii="Calibri" w:hAnsi="Calibri" w:cs="Calibri"/>
                <w:sz w:val="15"/>
                <w:szCs w:val="16"/>
              </w:rPr>
              <w:t>IMP,LAN</w:t>
            </w:r>
            <w:proofErr w:type="gramEnd"/>
            <w:r w:rsidR="00C70AA5" w:rsidRPr="008C54F1">
              <w:rPr>
                <w:rFonts w:ascii="Calibri" w:hAnsi="Calibri" w:cs="Calibri"/>
                <w:sz w:val="15"/>
                <w:szCs w:val="16"/>
              </w:rPr>
              <w:t>, 201</w:t>
            </w:r>
            <w:r w:rsidR="008C54F1" w:rsidRPr="008C54F1">
              <w:rPr>
                <w:rFonts w:ascii="Calibri" w:hAnsi="Calibri" w:cs="Calibri"/>
                <w:sz w:val="15"/>
                <w:szCs w:val="16"/>
              </w:rPr>
              <w:t>8 for GSC, 2013 for</w:t>
            </w:r>
            <w:r w:rsidR="008C54F1">
              <w:rPr>
                <w:rFonts w:ascii="Calibri" w:hAnsi="Calibri" w:cs="Calibri"/>
                <w:sz w:val="15"/>
                <w:szCs w:val="16"/>
              </w:rPr>
              <w:t xml:space="preserve"> BIS_DIS_DIS, BSS_DIS_DIS,</w:t>
            </w:r>
          </w:p>
        </w:tc>
        <w:tc>
          <w:tcPr>
            <w:tcW w:w="468" w:type="pct"/>
          </w:tcPr>
          <w:p w14:paraId="0BB5994D" w14:textId="6F529825" w:rsidR="001C0C7D" w:rsidRPr="00637C9A" w:rsidRDefault="00637C9A" w:rsidP="002102B4">
            <w:pPr>
              <w:rPr>
                <w:rFonts w:ascii="Calibri" w:hAnsi="Calibri" w:cs="Calibri"/>
                <w:sz w:val="15"/>
                <w:szCs w:val="16"/>
                <w:lang w:val="sv-SE"/>
              </w:rPr>
            </w:pPr>
            <w:proofErr w:type="gramStart"/>
            <w:r>
              <w:rPr>
                <w:rFonts w:ascii="Calibri" w:hAnsi="Calibri" w:cs="Calibri"/>
                <w:sz w:val="15"/>
                <w:szCs w:val="16"/>
                <w:lang w:val="sv-SE"/>
              </w:rPr>
              <w:t>2013-2017</w:t>
            </w:r>
            <w:proofErr w:type="gramEnd"/>
          </w:p>
        </w:tc>
        <w:tc>
          <w:tcPr>
            <w:tcW w:w="2294" w:type="pct"/>
          </w:tcPr>
          <w:p w14:paraId="50C6D3CC"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marital status, employment status, education level, area-level SES</w:t>
            </w:r>
          </w:p>
        </w:tc>
      </w:tr>
      <w:tr w:rsidR="001C0C7D" w:rsidRPr="00200EE3" w14:paraId="128F9205" w14:textId="77777777" w:rsidTr="002102B4">
        <w:trPr>
          <w:trHeight w:val="319"/>
        </w:trPr>
        <w:tc>
          <w:tcPr>
            <w:tcW w:w="404" w:type="pct"/>
          </w:tcPr>
          <w:p w14:paraId="0F0F2234"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HAPIEE</w:t>
            </w:r>
          </w:p>
        </w:tc>
        <w:tc>
          <w:tcPr>
            <w:tcW w:w="409" w:type="pct"/>
          </w:tcPr>
          <w:p w14:paraId="529FD392"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2002-2005</w:t>
            </w:r>
            <w:proofErr w:type="gramEnd"/>
          </w:p>
        </w:tc>
        <w:tc>
          <w:tcPr>
            <w:tcW w:w="494" w:type="pct"/>
          </w:tcPr>
          <w:p w14:paraId="58846819" w14:textId="77777777" w:rsidR="001C0C7D" w:rsidRPr="00200EE3" w:rsidRDefault="001C0C7D" w:rsidP="002102B4">
            <w:pPr>
              <w:rPr>
                <w:rFonts w:ascii="Calibri" w:hAnsi="Calibri" w:cs="Calibri"/>
                <w:sz w:val="15"/>
                <w:szCs w:val="16"/>
              </w:rPr>
            </w:pPr>
          </w:p>
        </w:tc>
        <w:tc>
          <w:tcPr>
            <w:tcW w:w="930" w:type="pct"/>
          </w:tcPr>
          <w:p w14:paraId="6A9A5BAC" w14:textId="40F88713"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2000/2005 for NDVI, IMP, LAN; 2013 for </w:t>
            </w:r>
            <w:r w:rsidR="008C54F1">
              <w:rPr>
                <w:rFonts w:ascii="Calibri" w:hAnsi="Calibri" w:cs="Calibri"/>
                <w:sz w:val="15"/>
                <w:szCs w:val="16"/>
              </w:rPr>
              <w:t>BIS_DIS</w:t>
            </w:r>
            <w:r w:rsidRPr="00200EE3">
              <w:rPr>
                <w:rFonts w:ascii="Calibri" w:hAnsi="Calibri" w:cs="Calibri"/>
                <w:sz w:val="15"/>
                <w:szCs w:val="16"/>
              </w:rPr>
              <w:t xml:space="preserve">, </w:t>
            </w:r>
            <w:r w:rsidR="008C54F1">
              <w:rPr>
                <w:rFonts w:ascii="Calibri" w:hAnsi="Calibri" w:cs="Calibri"/>
                <w:sz w:val="15"/>
                <w:szCs w:val="16"/>
              </w:rPr>
              <w:t>BSS_DIS</w:t>
            </w:r>
            <w:r w:rsidRPr="00200EE3">
              <w:rPr>
                <w:rFonts w:ascii="Calibri" w:hAnsi="Calibri" w:cs="Calibri"/>
                <w:sz w:val="15"/>
                <w:szCs w:val="16"/>
              </w:rPr>
              <w:t>, 2006 for GSC</w:t>
            </w:r>
          </w:p>
        </w:tc>
        <w:tc>
          <w:tcPr>
            <w:tcW w:w="468" w:type="pct"/>
          </w:tcPr>
          <w:p w14:paraId="3EBBD876"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2003-2004</w:t>
            </w:r>
            <w:proofErr w:type="gramEnd"/>
          </w:p>
        </w:tc>
        <w:tc>
          <w:tcPr>
            <w:tcW w:w="2294" w:type="pct"/>
          </w:tcPr>
          <w:p w14:paraId="476BEDD3"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marital status, employment status, education level</w:t>
            </w:r>
          </w:p>
        </w:tc>
      </w:tr>
      <w:tr w:rsidR="001C0C7D" w:rsidRPr="00200EE3" w14:paraId="219D888E" w14:textId="77777777" w:rsidTr="002102B4">
        <w:trPr>
          <w:trHeight w:val="515"/>
        </w:trPr>
        <w:tc>
          <w:tcPr>
            <w:tcW w:w="404" w:type="pct"/>
          </w:tcPr>
          <w:p w14:paraId="28E17F8B" w14:textId="77777777" w:rsidR="001C0C7D" w:rsidRPr="00200EE3" w:rsidRDefault="001C0C7D" w:rsidP="002102B4">
            <w:pPr>
              <w:rPr>
                <w:rFonts w:ascii="Calibri" w:hAnsi="Calibri" w:cs="Calibri"/>
                <w:sz w:val="15"/>
                <w:szCs w:val="16"/>
              </w:rPr>
            </w:pPr>
            <w:proofErr w:type="spellStart"/>
            <w:r w:rsidRPr="00200EE3">
              <w:rPr>
                <w:rFonts w:ascii="Calibri" w:hAnsi="Calibri" w:cs="Calibri"/>
                <w:sz w:val="15"/>
                <w:szCs w:val="16"/>
                <w:lang w:val="sv-SE"/>
              </w:rPr>
              <w:t>Lifelines</w:t>
            </w:r>
            <w:proofErr w:type="spellEnd"/>
          </w:p>
        </w:tc>
        <w:tc>
          <w:tcPr>
            <w:tcW w:w="409" w:type="pct"/>
          </w:tcPr>
          <w:p w14:paraId="6DE6B409"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2006-2014</w:t>
            </w:r>
            <w:proofErr w:type="gramEnd"/>
          </w:p>
          <w:p w14:paraId="4695B47B" w14:textId="77777777" w:rsidR="001C0C7D" w:rsidRPr="00200EE3" w:rsidRDefault="001C0C7D" w:rsidP="002102B4">
            <w:pPr>
              <w:jc w:val="right"/>
              <w:rPr>
                <w:rFonts w:ascii="Calibri" w:hAnsi="Calibri" w:cs="Calibri"/>
                <w:sz w:val="15"/>
                <w:szCs w:val="16"/>
                <w:lang w:val="sv-SE"/>
              </w:rPr>
            </w:pPr>
          </w:p>
        </w:tc>
        <w:tc>
          <w:tcPr>
            <w:tcW w:w="494" w:type="pct"/>
          </w:tcPr>
          <w:p w14:paraId="7839AC38"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2005-2013</w:t>
            </w:r>
            <w:proofErr w:type="gramEnd"/>
          </w:p>
        </w:tc>
        <w:tc>
          <w:tcPr>
            <w:tcW w:w="930" w:type="pct"/>
          </w:tcPr>
          <w:p w14:paraId="5790E2DE" w14:textId="7BBB39CC"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2005, 2010 for NDVI,2006, 2009, 2012 for IMP, 2013 for </w:t>
            </w:r>
            <w:r w:rsidR="008C54F1">
              <w:rPr>
                <w:rFonts w:ascii="Calibri" w:hAnsi="Calibri" w:cs="Calibri"/>
                <w:sz w:val="15"/>
                <w:szCs w:val="16"/>
              </w:rPr>
              <w:t>BIS_DIS</w:t>
            </w:r>
            <w:r w:rsidRPr="00200EE3">
              <w:rPr>
                <w:rFonts w:ascii="Calibri" w:hAnsi="Calibri" w:cs="Calibri"/>
                <w:sz w:val="15"/>
                <w:szCs w:val="16"/>
              </w:rPr>
              <w:t xml:space="preserve">, </w:t>
            </w:r>
            <w:r w:rsidR="008C54F1">
              <w:rPr>
                <w:rFonts w:ascii="Calibri" w:hAnsi="Calibri" w:cs="Calibri"/>
                <w:sz w:val="15"/>
                <w:szCs w:val="16"/>
              </w:rPr>
              <w:t>BSS_DIS</w:t>
            </w:r>
            <w:r w:rsidRPr="00200EE3">
              <w:rPr>
                <w:rFonts w:ascii="Calibri" w:hAnsi="Calibri" w:cs="Calibri"/>
                <w:sz w:val="15"/>
                <w:szCs w:val="16"/>
              </w:rPr>
              <w:t>, 2006/2012 for GSC</w:t>
            </w:r>
          </w:p>
        </w:tc>
        <w:tc>
          <w:tcPr>
            <w:tcW w:w="468" w:type="pct"/>
          </w:tcPr>
          <w:p w14:paraId="6C5C48AB"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2005-2013</w:t>
            </w:r>
            <w:proofErr w:type="gramEnd"/>
          </w:p>
        </w:tc>
        <w:tc>
          <w:tcPr>
            <w:tcW w:w="2294" w:type="pct"/>
          </w:tcPr>
          <w:p w14:paraId="2B5CC926"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marital status, employment status, education level, area-level SES</w:t>
            </w:r>
          </w:p>
        </w:tc>
      </w:tr>
      <w:tr w:rsidR="001C0C7D" w:rsidRPr="00200EE3" w14:paraId="5063023F" w14:textId="77777777" w:rsidTr="002102B4">
        <w:trPr>
          <w:trHeight w:val="319"/>
        </w:trPr>
        <w:tc>
          <w:tcPr>
            <w:tcW w:w="404" w:type="pct"/>
          </w:tcPr>
          <w:p w14:paraId="338C6995"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NEMESIS-2</w:t>
            </w:r>
          </w:p>
        </w:tc>
        <w:tc>
          <w:tcPr>
            <w:tcW w:w="409" w:type="pct"/>
          </w:tcPr>
          <w:p w14:paraId="2CBB433C"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2007-2009</w:t>
            </w:r>
            <w:proofErr w:type="gramEnd"/>
          </w:p>
        </w:tc>
        <w:tc>
          <w:tcPr>
            <w:tcW w:w="494" w:type="pct"/>
          </w:tcPr>
          <w:p w14:paraId="270F20ED"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2006-2008</w:t>
            </w:r>
            <w:proofErr w:type="gramEnd"/>
          </w:p>
        </w:tc>
        <w:tc>
          <w:tcPr>
            <w:tcW w:w="930" w:type="pct"/>
          </w:tcPr>
          <w:p w14:paraId="0A6EEC8F" w14:textId="574EBE27"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2005 for NDVI, LAN; 2006 for IMP, GSC; 2013 for </w:t>
            </w:r>
            <w:r w:rsidR="008C54F1">
              <w:rPr>
                <w:rFonts w:ascii="Calibri" w:hAnsi="Calibri" w:cs="Calibri"/>
                <w:sz w:val="15"/>
                <w:szCs w:val="16"/>
              </w:rPr>
              <w:t>BIS_DIS</w:t>
            </w:r>
            <w:r w:rsidRPr="00200EE3">
              <w:rPr>
                <w:rFonts w:ascii="Calibri" w:hAnsi="Calibri" w:cs="Calibri"/>
                <w:sz w:val="15"/>
                <w:szCs w:val="16"/>
              </w:rPr>
              <w:t xml:space="preserve">, </w:t>
            </w:r>
            <w:r w:rsidR="008C54F1">
              <w:rPr>
                <w:rFonts w:ascii="Calibri" w:hAnsi="Calibri" w:cs="Calibri"/>
                <w:sz w:val="15"/>
                <w:szCs w:val="16"/>
              </w:rPr>
              <w:t>BSS_DIS</w:t>
            </w:r>
          </w:p>
        </w:tc>
        <w:tc>
          <w:tcPr>
            <w:tcW w:w="468" w:type="pct"/>
          </w:tcPr>
          <w:p w14:paraId="5C75CFDD"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2006-2008</w:t>
            </w:r>
            <w:proofErr w:type="gramEnd"/>
          </w:p>
        </w:tc>
        <w:tc>
          <w:tcPr>
            <w:tcW w:w="2294" w:type="pct"/>
          </w:tcPr>
          <w:p w14:paraId="2EB427AE"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marital status, employment status, education level, area-level SES</w:t>
            </w:r>
          </w:p>
        </w:tc>
      </w:tr>
      <w:tr w:rsidR="001C0C7D" w:rsidRPr="00200EE3" w14:paraId="51D2A093" w14:textId="77777777" w:rsidTr="002102B4">
        <w:trPr>
          <w:trHeight w:val="319"/>
        </w:trPr>
        <w:tc>
          <w:tcPr>
            <w:tcW w:w="404" w:type="pct"/>
          </w:tcPr>
          <w:p w14:paraId="015A0208"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PONS</w:t>
            </w:r>
          </w:p>
        </w:tc>
        <w:tc>
          <w:tcPr>
            <w:tcW w:w="409" w:type="pct"/>
          </w:tcPr>
          <w:p w14:paraId="750CA9E5"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2010-2012</w:t>
            </w:r>
            <w:proofErr w:type="gramEnd"/>
          </w:p>
        </w:tc>
        <w:tc>
          <w:tcPr>
            <w:tcW w:w="494" w:type="pct"/>
          </w:tcPr>
          <w:p w14:paraId="01DEB0DB"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2009-2011</w:t>
            </w:r>
            <w:proofErr w:type="gramEnd"/>
          </w:p>
        </w:tc>
        <w:tc>
          <w:tcPr>
            <w:tcW w:w="930" w:type="pct"/>
          </w:tcPr>
          <w:p w14:paraId="5733678C" w14:textId="27C49D41"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2010 for NDVI, LAN, 2012 for IMP, GSC, 2013 for </w:t>
            </w:r>
            <w:r w:rsidR="008C54F1">
              <w:rPr>
                <w:rFonts w:ascii="Calibri" w:hAnsi="Calibri" w:cs="Calibri"/>
                <w:sz w:val="15"/>
                <w:szCs w:val="16"/>
              </w:rPr>
              <w:t>BIS_DIS</w:t>
            </w:r>
            <w:r w:rsidRPr="00200EE3">
              <w:rPr>
                <w:rFonts w:ascii="Calibri" w:hAnsi="Calibri" w:cs="Calibri"/>
                <w:sz w:val="15"/>
                <w:szCs w:val="16"/>
              </w:rPr>
              <w:t xml:space="preserve">, </w:t>
            </w:r>
            <w:r w:rsidR="008C54F1">
              <w:rPr>
                <w:rFonts w:ascii="Calibri" w:hAnsi="Calibri" w:cs="Calibri"/>
                <w:sz w:val="15"/>
                <w:szCs w:val="16"/>
              </w:rPr>
              <w:t>BSS_DIS</w:t>
            </w:r>
          </w:p>
        </w:tc>
        <w:tc>
          <w:tcPr>
            <w:tcW w:w="468" w:type="pct"/>
          </w:tcPr>
          <w:p w14:paraId="6A184338"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2009-2011</w:t>
            </w:r>
            <w:proofErr w:type="gramEnd"/>
          </w:p>
        </w:tc>
        <w:tc>
          <w:tcPr>
            <w:tcW w:w="2294" w:type="pct"/>
          </w:tcPr>
          <w:p w14:paraId="3FD7B8A0"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marital status, employment status, education level, area-level SES</w:t>
            </w:r>
          </w:p>
        </w:tc>
      </w:tr>
      <w:tr w:rsidR="001C0C7D" w:rsidRPr="00200EE3" w14:paraId="0C7AD56F" w14:textId="77777777" w:rsidTr="002102B4">
        <w:trPr>
          <w:trHeight w:val="326"/>
        </w:trPr>
        <w:tc>
          <w:tcPr>
            <w:tcW w:w="404" w:type="pct"/>
          </w:tcPr>
          <w:p w14:paraId="18670810" w14:textId="77777777" w:rsidR="001C0C7D" w:rsidRPr="00200EE3" w:rsidRDefault="001C0C7D" w:rsidP="002102B4">
            <w:pPr>
              <w:rPr>
                <w:rFonts w:ascii="Calibri" w:hAnsi="Calibri" w:cs="Calibri"/>
                <w:sz w:val="15"/>
                <w:szCs w:val="16"/>
              </w:rPr>
            </w:pPr>
            <w:r w:rsidRPr="00200EE3">
              <w:rPr>
                <w:rFonts w:ascii="Calibri" w:hAnsi="Calibri" w:cs="Calibri"/>
                <w:sz w:val="15"/>
                <w:szCs w:val="16"/>
                <w:lang w:val="sv-SE"/>
              </w:rPr>
              <w:t>SALIA</w:t>
            </w:r>
          </w:p>
        </w:tc>
        <w:tc>
          <w:tcPr>
            <w:tcW w:w="409" w:type="pct"/>
          </w:tcPr>
          <w:p w14:paraId="43AD0D6D" w14:textId="77777777" w:rsidR="001C0C7D" w:rsidRPr="00200EE3" w:rsidRDefault="001C0C7D" w:rsidP="002102B4">
            <w:pPr>
              <w:rPr>
                <w:rFonts w:ascii="Calibri" w:hAnsi="Calibri" w:cs="Calibri"/>
                <w:sz w:val="15"/>
                <w:szCs w:val="16"/>
                <w:lang w:val="sv-SE"/>
              </w:rPr>
            </w:pPr>
            <w:proofErr w:type="gramStart"/>
            <w:r w:rsidRPr="00200EE3">
              <w:rPr>
                <w:rFonts w:ascii="Calibri" w:hAnsi="Calibri" w:cs="Calibri"/>
                <w:sz w:val="15"/>
                <w:szCs w:val="16"/>
                <w:lang w:val="sv-SE"/>
              </w:rPr>
              <w:t>1985-1994</w:t>
            </w:r>
            <w:proofErr w:type="gramEnd"/>
          </w:p>
        </w:tc>
        <w:tc>
          <w:tcPr>
            <w:tcW w:w="494" w:type="pct"/>
          </w:tcPr>
          <w:p w14:paraId="60E8F09A"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w:t>
            </w:r>
            <w:r w:rsidRPr="00200EE3">
              <w:rPr>
                <w:sz w:val="15"/>
                <w:szCs w:val="16"/>
              </w:rPr>
              <w:t>000</w:t>
            </w:r>
          </w:p>
        </w:tc>
        <w:tc>
          <w:tcPr>
            <w:tcW w:w="930" w:type="pct"/>
          </w:tcPr>
          <w:p w14:paraId="63633443" w14:textId="4F30DFE5" w:rsidR="001C0C7D" w:rsidRPr="00200EE3" w:rsidRDefault="001C0C7D" w:rsidP="002102B4">
            <w:pPr>
              <w:rPr>
                <w:rFonts w:ascii="Calibri" w:hAnsi="Calibri" w:cs="Calibri"/>
                <w:sz w:val="15"/>
                <w:szCs w:val="16"/>
              </w:rPr>
            </w:pPr>
            <w:r w:rsidRPr="00200EE3">
              <w:rPr>
                <w:rFonts w:ascii="Calibri" w:hAnsi="Calibri" w:cs="Calibri"/>
                <w:sz w:val="15"/>
                <w:szCs w:val="16"/>
              </w:rPr>
              <w:t xml:space="preserve">2000 for NDVI, IMP, LAN; 2006 for </w:t>
            </w:r>
            <w:r w:rsidR="008C54F1">
              <w:rPr>
                <w:rFonts w:ascii="Calibri" w:hAnsi="Calibri" w:cs="Calibri"/>
                <w:sz w:val="15"/>
                <w:szCs w:val="16"/>
              </w:rPr>
              <w:t>BIS_DIS</w:t>
            </w:r>
            <w:r w:rsidRPr="00200EE3">
              <w:rPr>
                <w:rFonts w:ascii="Calibri" w:hAnsi="Calibri" w:cs="Calibri"/>
                <w:sz w:val="15"/>
                <w:szCs w:val="16"/>
              </w:rPr>
              <w:t xml:space="preserve">, </w:t>
            </w:r>
            <w:r w:rsidR="008C54F1">
              <w:rPr>
                <w:rFonts w:ascii="Calibri" w:hAnsi="Calibri" w:cs="Calibri"/>
                <w:sz w:val="15"/>
                <w:szCs w:val="16"/>
              </w:rPr>
              <w:t>BSS_DIS</w:t>
            </w:r>
            <w:r w:rsidRPr="00200EE3">
              <w:rPr>
                <w:rFonts w:ascii="Calibri" w:hAnsi="Calibri" w:cs="Calibri"/>
                <w:sz w:val="15"/>
                <w:szCs w:val="16"/>
              </w:rPr>
              <w:t>, GSC</w:t>
            </w:r>
          </w:p>
        </w:tc>
        <w:tc>
          <w:tcPr>
            <w:tcW w:w="468" w:type="pct"/>
          </w:tcPr>
          <w:p w14:paraId="6FD8D2E4" w14:textId="77777777" w:rsidR="001C0C7D" w:rsidRPr="00200EE3" w:rsidRDefault="001C0C7D" w:rsidP="002102B4">
            <w:pPr>
              <w:rPr>
                <w:rFonts w:ascii="Calibri" w:hAnsi="Calibri" w:cs="Calibri"/>
                <w:sz w:val="15"/>
                <w:szCs w:val="16"/>
                <w:lang w:val="sv-SE"/>
              </w:rPr>
            </w:pPr>
            <w:r w:rsidRPr="00200EE3">
              <w:rPr>
                <w:rFonts w:ascii="Calibri" w:hAnsi="Calibri" w:cs="Calibri"/>
                <w:sz w:val="15"/>
                <w:szCs w:val="16"/>
                <w:lang w:val="sv-SE"/>
              </w:rPr>
              <w:t>20</w:t>
            </w:r>
            <w:r w:rsidRPr="00200EE3">
              <w:rPr>
                <w:sz w:val="15"/>
                <w:szCs w:val="16"/>
              </w:rPr>
              <w:t>03</w:t>
            </w:r>
          </w:p>
        </w:tc>
        <w:tc>
          <w:tcPr>
            <w:tcW w:w="2294" w:type="pct"/>
          </w:tcPr>
          <w:p w14:paraId="6C1F6BE3" w14:textId="77777777" w:rsidR="001C0C7D" w:rsidRPr="00200EE3" w:rsidRDefault="001C0C7D" w:rsidP="002102B4">
            <w:pPr>
              <w:rPr>
                <w:rFonts w:ascii="Calibri" w:hAnsi="Calibri" w:cs="Calibri"/>
                <w:sz w:val="15"/>
                <w:szCs w:val="16"/>
              </w:rPr>
            </w:pPr>
            <w:r w:rsidRPr="00200EE3">
              <w:rPr>
                <w:rFonts w:ascii="Calibri" w:hAnsi="Calibri" w:cs="Calibri"/>
                <w:sz w:val="15"/>
                <w:szCs w:val="16"/>
              </w:rPr>
              <w:t>age, sex, smoking status, BMI, marital status, employment status, education level, area-level SES</w:t>
            </w:r>
          </w:p>
        </w:tc>
      </w:tr>
    </w:tbl>
    <w:p w14:paraId="2218DF5C" w14:textId="77777777" w:rsidR="00200EE3" w:rsidRPr="001C0C7D" w:rsidRDefault="00200EE3">
      <w:pPr>
        <w:rPr>
          <w:rFonts w:ascii="Calibri" w:hAnsi="Calibri" w:cs="Calibri"/>
          <w:sz w:val="24"/>
          <w:szCs w:val="24"/>
        </w:rPr>
      </w:pPr>
    </w:p>
    <w:p w14:paraId="1A5B90C1" w14:textId="77777777" w:rsidR="00200EE3" w:rsidRPr="001C0C7D" w:rsidRDefault="00200EE3">
      <w:pPr>
        <w:rPr>
          <w:rFonts w:ascii="Calibri" w:hAnsi="Calibri" w:cs="Calibri"/>
          <w:sz w:val="24"/>
          <w:szCs w:val="24"/>
        </w:rPr>
      </w:pPr>
    </w:p>
    <w:p w14:paraId="4B4E4540" w14:textId="77777777" w:rsidR="00200EE3" w:rsidRPr="001C0C7D" w:rsidRDefault="00200EE3">
      <w:pPr>
        <w:rPr>
          <w:rFonts w:ascii="Calibri" w:hAnsi="Calibri" w:cs="Calibri"/>
          <w:sz w:val="24"/>
          <w:szCs w:val="24"/>
        </w:rPr>
      </w:pPr>
    </w:p>
    <w:p w14:paraId="03AC7B51" w14:textId="77777777" w:rsidR="00200EE3" w:rsidRPr="00200EE3" w:rsidRDefault="00200EE3">
      <w:pPr>
        <w:rPr>
          <w:rFonts w:ascii="Calibri" w:hAnsi="Calibri" w:cs="Calibri"/>
          <w:sz w:val="24"/>
          <w:szCs w:val="24"/>
        </w:rPr>
      </w:pPr>
    </w:p>
    <w:p w14:paraId="70A8E5D3" w14:textId="77777777" w:rsidR="00200EE3" w:rsidRPr="00200EE3" w:rsidRDefault="00200EE3">
      <w:pPr>
        <w:rPr>
          <w:rFonts w:ascii="Calibri" w:hAnsi="Calibri" w:cs="Calibri"/>
          <w:sz w:val="24"/>
          <w:szCs w:val="24"/>
        </w:rPr>
      </w:pPr>
    </w:p>
    <w:p w14:paraId="4CB708A2" w14:textId="77777777" w:rsidR="00200EE3" w:rsidRPr="00200EE3" w:rsidRDefault="00200EE3">
      <w:pPr>
        <w:rPr>
          <w:rFonts w:ascii="Calibri" w:hAnsi="Calibri" w:cs="Calibri"/>
        </w:rPr>
      </w:pPr>
    </w:p>
    <w:p w14:paraId="6D330F3C" w14:textId="77777777" w:rsidR="00200EE3" w:rsidRPr="00200EE3" w:rsidRDefault="00200EE3">
      <w:pPr>
        <w:rPr>
          <w:rFonts w:ascii="Calibri" w:hAnsi="Calibri" w:cs="Calibri"/>
        </w:rPr>
      </w:pPr>
    </w:p>
    <w:p w14:paraId="258127A9" w14:textId="77777777" w:rsidR="00200EE3" w:rsidRPr="00637C9A" w:rsidRDefault="00200EE3">
      <w:pPr>
        <w:rPr>
          <w:rFonts w:ascii="Calibri" w:hAnsi="Calibri" w:cs="Calibri"/>
        </w:rPr>
      </w:pPr>
    </w:p>
    <w:p w14:paraId="3308385E" w14:textId="77777777" w:rsidR="001B670F" w:rsidRPr="00200EE3" w:rsidRDefault="001B670F">
      <w:pPr>
        <w:rPr>
          <w:rFonts w:ascii="Calibri" w:hAnsi="Calibri" w:cs="Calibri"/>
        </w:rPr>
        <w:sectPr w:rsidR="001B670F" w:rsidRPr="00200EE3" w:rsidSect="006305E4">
          <w:pgSz w:w="16838" w:h="11906" w:orient="landscape"/>
          <w:pgMar w:top="1417" w:right="1417" w:bottom="1417" w:left="1417" w:header="0" w:footer="0" w:gutter="0"/>
          <w:cols w:space="708"/>
          <w:formProt w:val="0"/>
          <w:docGrid w:type="lines" w:linePitch="312" w:charSpace="6143"/>
        </w:sectPr>
      </w:pPr>
    </w:p>
    <w:p w14:paraId="20B7D5FE" w14:textId="7A75135D" w:rsidR="00D162B5" w:rsidRDefault="00D162B5" w:rsidP="00D162B5">
      <w:pPr>
        <w:pStyle w:val="Heading1"/>
      </w:pPr>
      <w:bookmarkStart w:id="17" w:name="_Toc193636451"/>
      <w:r>
        <w:lastRenderedPageBreak/>
        <w:t xml:space="preserve">Supplemental </w:t>
      </w:r>
      <w:r w:rsidRPr="0032021D">
        <w:t>Table</w:t>
      </w:r>
      <w:r>
        <w:t xml:space="preserve"> </w:t>
      </w:r>
      <w:r w:rsidR="00B241C2">
        <w:t>3</w:t>
      </w:r>
      <w:r w:rsidRPr="0032021D">
        <w:t xml:space="preserve"> Associations between the urban environment clusters with asthma incidence across the cohorts</w:t>
      </w:r>
      <w:bookmarkEnd w:id="17"/>
    </w:p>
    <w:tbl>
      <w:tblPr>
        <w:tblStyle w:val="TableGrid"/>
        <w:tblW w:w="5000" w:type="pct"/>
        <w:jc w:val="center"/>
        <w:tblLook w:val="04A0" w:firstRow="1" w:lastRow="0" w:firstColumn="1" w:lastColumn="0" w:noHBand="0" w:noVBand="1"/>
      </w:tblPr>
      <w:tblGrid>
        <w:gridCol w:w="892"/>
        <w:gridCol w:w="1786"/>
        <w:gridCol w:w="834"/>
        <w:gridCol w:w="714"/>
        <w:gridCol w:w="1089"/>
        <w:gridCol w:w="716"/>
        <w:gridCol w:w="834"/>
        <w:gridCol w:w="1156"/>
        <w:gridCol w:w="834"/>
        <w:gridCol w:w="1159"/>
        <w:gridCol w:w="834"/>
        <w:gridCol w:w="1156"/>
        <w:gridCol w:w="834"/>
        <w:gridCol w:w="1156"/>
      </w:tblGrid>
      <w:tr w:rsidR="0053563B" w:rsidRPr="006631C6" w14:paraId="15C030FE" w14:textId="01DF143D" w:rsidTr="006631C6">
        <w:trPr>
          <w:trHeight w:val="742"/>
          <w:jc w:val="center"/>
        </w:trPr>
        <w:tc>
          <w:tcPr>
            <w:tcW w:w="319" w:type="pct"/>
            <w:vAlign w:val="center"/>
          </w:tcPr>
          <w:p w14:paraId="47993B87" w14:textId="77777777" w:rsidR="00731140" w:rsidRPr="006631C6" w:rsidRDefault="00731140" w:rsidP="005B3706">
            <w:pPr>
              <w:rPr>
                <w:rFonts w:ascii="Calibri" w:hAnsi="Calibri" w:cs="Calibri"/>
                <w:sz w:val="13"/>
                <w:szCs w:val="13"/>
              </w:rPr>
            </w:pPr>
            <w:r w:rsidRPr="006631C6">
              <w:rPr>
                <w:rFonts w:ascii="Calibri" w:hAnsi="Calibri" w:cs="Calibri"/>
                <w:sz w:val="13"/>
                <w:szCs w:val="13"/>
              </w:rPr>
              <w:t>Cohort type</w:t>
            </w:r>
          </w:p>
        </w:tc>
        <w:tc>
          <w:tcPr>
            <w:tcW w:w="638" w:type="pct"/>
            <w:vAlign w:val="center"/>
          </w:tcPr>
          <w:p w14:paraId="5C8D841B" w14:textId="77777777" w:rsidR="00731140" w:rsidRPr="006631C6" w:rsidRDefault="00731140" w:rsidP="005B3706">
            <w:pPr>
              <w:rPr>
                <w:rFonts w:ascii="Calibri" w:hAnsi="Calibri" w:cs="Calibri"/>
                <w:sz w:val="13"/>
                <w:szCs w:val="13"/>
              </w:rPr>
            </w:pPr>
            <w:r w:rsidRPr="006631C6">
              <w:rPr>
                <w:rFonts w:ascii="Calibri" w:hAnsi="Calibri" w:cs="Calibri"/>
                <w:sz w:val="13"/>
                <w:szCs w:val="13"/>
              </w:rPr>
              <w:t>Cohorts</w:t>
            </w:r>
          </w:p>
        </w:tc>
        <w:tc>
          <w:tcPr>
            <w:tcW w:w="1198" w:type="pct"/>
            <w:gridSpan w:val="4"/>
          </w:tcPr>
          <w:p w14:paraId="5C7898A4" w14:textId="484BD525" w:rsidR="00731140" w:rsidRPr="006631C6" w:rsidRDefault="00731140" w:rsidP="005B3706">
            <w:pPr>
              <w:rPr>
                <w:rFonts w:ascii="Calibri" w:hAnsi="Calibri" w:cs="Calibri"/>
                <w:sz w:val="13"/>
                <w:szCs w:val="13"/>
              </w:rPr>
            </w:pPr>
            <w:r w:rsidRPr="006631C6">
              <w:rPr>
                <w:rFonts w:ascii="Calibri" w:hAnsi="Calibri" w:cs="Calibri"/>
                <w:sz w:val="13"/>
                <w:szCs w:val="13"/>
              </w:rPr>
              <w:t>Air pollution domain (clean air with elevated O</w:t>
            </w:r>
            <w:r w:rsidRPr="006631C6">
              <w:rPr>
                <w:rFonts w:ascii="Calibri" w:hAnsi="Calibri" w:cs="Calibri"/>
                <w:sz w:val="13"/>
                <w:szCs w:val="13"/>
                <w:vertAlign w:val="subscript"/>
              </w:rPr>
              <w:t>3</w:t>
            </w:r>
            <w:r w:rsidRPr="006631C6">
              <w:rPr>
                <w:rFonts w:ascii="Calibri" w:hAnsi="Calibri" w:cs="Calibri" w:hint="eastAsia"/>
                <w:sz w:val="13"/>
                <w:szCs w:val="13"/>
                <w:vertAlign w:val="subscript"/>
              </w:rPr>
              <w:t xml:space="preserve"> </w:t>
            </w:r>
            <w:r w:rsidRPr="006631C6">
              <w:rPr>
                <w:rFonts w:ascii="Calibri" w:hAnsi="Calibri" w:cs="Calibri"/>
                <w:sz w:val="13"/>
                <w:szCs w:val="13"/>
              </w:rPr>
              <w:t>as reference)</w:t>
            </w:r>
          </w:p>
        </w:tc>
        <w:tc>
          <w:tcPr>
            <w:tcW w:w="1423" w:type="pct"/>
            <w:gridSpan w:val="4"/>
          </w:tcPr>
          <w:p w14:paraId="396D25B5" w14:textId="1F04473A" w:rsidR="00731140" w:rsidRPr="006631C6" w:rsidRDefault="00731140" w:rsidP="005B3706">
            <w:pPr>
              <w:rPr>
                <w:rFonts w:ascii="Calibri" w:hAnsi="Calibri" w:cs="Calibri"/>
                <w:sz w:val="13"/>
                <w:szCs w:val="13"/>
              </w:rPr>
            </w:pPr>
            <w:r w:rsidRPr="006631C6">
              <w:rPr>
                <w:rFonts w:ascii="Calibri" w:hAnsi="Calibri" w:cs="Calibri"/>
                <w:sz w:val="13"/>
                <w:szCs w:val="13"/>
              </w:rPr>
              <w:t>Built environment domain (high greenness-low built-up cluster as reference)</w:t>
            </w:r>
          </w:p>
        </w:tc>
        <w:tc>
          <w:tcPr>
            <w:tcW w:w="1423" w:type="pct"/>
            <w:gridSpan w:val="4"/>
          </w:tcPr>
          <w:p w14:paraId="66180EAC" w14:textId="7552FCE2" w:rsidR="00731140" w:rsidRPr="006631C6" w:rsidRDefault="00731140" w:rsidP="005B3706">
            <w:pPr>
              <w:rPr>
                <w:rFonts w:ascii="Calibri" w:hAnsi="Calibri" w:cs="Calibri"/>
                <w:sz w:val="13"/>
                <w:szCs w:val="13"/>
              </w:rPr>
            </w:pPr>
            <w:r w:rsidRPr="006631C6">
              <w:rPr>
                <w:rFonts w:ascii="Calibri" w:hAnsi="Calibri" w:cs="Calibri"/>
                <w:sz w:val="13"/>
                <w:szCs w:val="13"/>
              </w:rPr>
              <w:t>Ambient temperature domain (Low annual temperature as reference)</w:t>
            </w:r>
          </w:p>
        </w:tc>
      </w:tr>
      <w:tr w:rsidR="00B04261" w:rsidRPr="006631C6" w14:paraId="6E18B435" w14:textId="2FFC1F5C" w:rsidTr="006631C6">
        <w:trPr>
          <w:jc w:val="center"/>
        </w:trPr>
        <w:tc>
          <w:tcPr>
            <w:tcW w:w="319" w:type="pct"/>
          </w:tcPr>
          <w:p w14:paraId="374F4F74" w14:textId="77777777" w:rsidR="00731140" w:rsidRPr="006631C6" w:rsidRDefault="00731140" w:rsidP="005B3706">
            <w:pPr>
              <w:rPr>
                <w:rFonts w:ascii="Calibri" w:hAnsi="Calibri" w:cs="Calibri"/>
                <w:sz w:val="13"/>
                <w:szCs w:val="13"/>
              </w:rPr>
            </w:pPr>
          </w:p>
        </w:tc>
        <w:tc>
          <w:tcPr>
            <w:tcW w:w="638" w:type="pct"/>
          </w:tcPr>
          <w:p w14:paraId="78A7F38C" w14:textId="77777777" w:rsidR="00731140" w:rsidRPr="006631C6" w:rsidRDefault="00731140" w:rsidP="005B3706">
            <w:pPr>
              <w:rPr>
                <w:rFonts w:ascii="Calibri" w:hAnsi="Calibri" w:cs="Calibri"/>
                <w:sz w:val="13"/>
                <w:szCs w:val="13"/>
              </w:rPr>
            </w:pPr>
          </w:p>
        </w:tc>
        <w:tc>
          <w:tcPr>
            <w:tcW w:w="553" w:type="pct"/>
            <w:gridSpan w:val="2"/>
          </w:tcPr>
          <w:p w14:paraId="1D2AC731" w14:textId="6460D2AA" w:rsidR="00731140" w:rsidRPr="006631C6" w:rsidRDefault="00731140" w:rsidP="005B3706">
            <w:pPr>
              <w:rPr>
                <w:rFonts w:ascii="Calibri" w:hAnsi="Calibri" w:cs="Calibri"/>
                <w:sz w:val="13"/>
                <w:szCs w:val="13"/>
                <w:lang w:val="sv-SE"/>
              </w:rPr>
            </w:pPr>
            <w:r w:rsidRPr="006631C6">
              <w:rPr>
                <w:rFonts w:ascii="Calibri" w:hAnsi="Calibri" w:cs="Calibri"/>
                <w:sz w:val="13"/>
                <w:szCs w:val="13"/>
              </w:rPr>
              <w:t>Moderate pollution cluster</w:t>
            </w:r>
          </w:p>
        </w:tc>
        <w:tc>
          <w:tcPr>
            <w:tcW w:w="644" w:type="pct"/>
            <w:gridSpan w:val="2"/>
          </w:tcPr>
          <w:p w14:paraId="648669AF" w14:textId="54B3A7AF" w:rsidR="00731140" w:rsidRPr="006631C6" w:rsidRDefault="00731140" w:rsidP="005B3706">
            <w:pPr>
              <w:rPr>
                <w:rFonts w:ascii="Calibri" w:hAnsi="Calibri" w:cs="Calibri"/>
                <w:sz w:val="13"/>
                <w:szCs w:val="13"/>
              </w:rPr>
            </w:pPr>
            <w:r w:rsidRPr="006631C6">
              <w:rPr>
                <w:rFonts w:ascii="Calibri" w:hAnsi="Calibri" w:cs="Calibri"/>
                <w:sz w:val="13"/>
                <w:szCs w:val="13"/>
              </w:rPr>
              <w:t>High PM-NO2- but low O3 cluster</w:t>
            </w:r>
          </w:p>
        </w:tc>
        <w:tc>
          <w:tcPr>
            <w:tcW w:w="711" w:type="pct"/>
            <w:gridSpan w:val="2"/>
          </w:tcPr>
          <w:p w14:paraId="0496BA03" w14:textId="1D2C0F6B" w:rsidR="00731140" w:rsidRPr="006631C6" w:rsidRDefault="00731140" w:rsidP="005B3706">
            <w:pPr>
              <w:rPr>
                <w:rFonts w:ascii="Calibri" w:hAnsi="Calibri" w:cs="Calibri"/>
                <w:sz w:val="13"/>
                <w:szCs w:val="13"/>
                <w:lang w:val="sv-SE"/>
              </w:rPr>
            </w:pPr>
            <w:r w:rsidRPr="006631C6">
              <w:rPr>
                <w:rFonts w:ascii="Calibri" w:hAnsi="Calibri" w:cs="Calibri"/>
                <w:sz w:val="13"/>
                <w:szCs w:val="13"/>
                <w:lang w:val="sv-SE"/>
              </w:rPr>
              <w:t xml:space="preserve">Moderate </w:t>
            </w:r>
            <w:proofErr w:type="spellStart"/>
            <w:r w:rsidRPr="006631C6">
              <w:rPr>
                <w:rFonts w:ascii="Calibri" w:hAnsi="Calibri" w:cs="Calibri"/>
                <w:sz w:val="13"/>
                <w:szCs w:val="13"/>
                <w:lang w:val="sv-SE"/>
              </w:rPr>
              <w:t>built</w:t>
            </w:r>
            <w:proofErr w:type="spellEnd"/>
            <w:r w:rsidRPr="006631C6">
              <w:rPr>
                <w:rFonts w:ascii="Calibri" w:hAnsi="Calibri" w:cs="Calibri"/>
                <w:sz w:val="13"/>
                <w:szCs w:val="13"/>
                <w:lang w:val="sv-SE"/>
              </w:rPr>
              <w:t xml:space="preserve"> </w:t>
            </w:r>
            <w:proofErr w:type="spellStart"/>
            <w:r w:rsidRPr="006631C6">
              <w:rPr>
                <w:rFonts w:ascii="Calibri" w:hAnsi="Calibri" w:cs="Calibri"/>
                <w:sz w:val="13"/>
                <w:szCs w:val="13"/>
                <w:lang w:val="sv-SE"/>
              </w:rPr>
              <w:t>environment</w:t>
            </w:r>
            <w:proofErr w:type="spellEnd"/>
            <w:r w:rsidRPr="006631C6">
              <w:rPr>
                <w:rFonts w:ascii="Calibri" w:hAnsi="Calibri" w:cs="Calibri"/>
                <w:sz w:val="13"/>
                <w:szCs w:val="13"/>
                <w:lang w:val="sv-SE"/>
              </w:rPr>
              <w:t xml:space="preserve"> cluster</w:t>
            </w:r>
          </w:p>
        </w:tc>
        <w:tc>
          <w:tcPr>
            <w:tcW w:w="711" w:type="pct"/>
            <w:gridSpan w:val="2"/>
          </w:tcPr>
          <w:p w14:paraId="54EB3D91" w14:textId="7F905BEB" w:rsidR="00731140" w:rsidRPr="006631C6" w:rsidRDefault="00731140" w:rsidP="005B3706">
            <w:pPr>
              <w:rPr>
                <w:rFonts w:ascii="Calibri" w:hAnsi="Calibri" w:cs="Calibri"/>
                <w:sz w:val="13"/>
                <w:szCs w:val="13"/>
              </w:rPr>
            </w:pPr>
            <w:r w:rsidRPr="006631C6">
              <w:rPr>
                <w:rFonts w:ascii="Calibri" w:hAnsi="Calibri" w:cs="Calibri"/>
                <w:sz w:val="13"/>
                <w:szCs w:val="13"/>
              </w:rPr>
              <w:t xml:space="preserve">Low greenness-high </w:t>
            </w:r>
            <w:proofErr w:type="gramStart"/>
            <w:r w:rsidRPr="006631C6">
              <w:rPr>
                <w:rFonts w:ascii="Calibri" w:hAnsi="Calibri" w:cs="Calibri"/>
                <w:sz w:val="13"/>
                <w:szCs w:val="13"/>
              </w:rPr>
              <w:t>built up</w:t>
            </w:r>
            <w:proofErr w:type="gramEnd"/>
            <w:r w:rsidRPr="006631C6">
              <w:rPr>
                <w:rFonts w:ascii="Calibri" w:hAnsi="Calibri" w:cs="Calibri"/>
                <w:sz w:val="13"/>
                <w:szCs w:val="13"/>
              </w:rPr>
              <w:t xml:space="preserve"> clusters</w:t>
            </w:r>
          </w:p>
        </w:tc>
        <w:tc>
          <w:tcPr>
            <w:tcW w:w="711" w:type="pct"/>
            <w:gridSpan w:val="2"/>
          </w:tcPr>
          <w:p w14:paraId="371456F3" w14:textId="75CC8CCF" w:rsidR="00731140" w:rsidRPr="006631C6" w:rsidRDefault="00731140" w:rsidP="005B3706">
            <w:pPr>
              <w:rPr>
                <w:rFonts w:ascii="Calibri" w:hAnsi="Calibri" w:cs="Calibri"/>
                <w:sz w:val="13"/>
                <w:szCs w:val="13"/>
              </w:rPr>
            </w:pPr>
            <w:r w:rsidRPr="006631C6">
              <w:rPr>
                <w:rFonts w:ascii="Calibri" w:hAnsi="Calibri" w:cs="Calibri"/>
                <w:sz w:val="13"/>
                <w:szCs w:val="13"/>
              </w:rPr>
              <w:t>Moderate annual temperature</w:t>
            </w:r>
          </w:p>
        </w:tc>
        <w:tc>
          <w:tcPr>
            <w:tcW w:w="711" w:type="pct"/>
            <w:gridSpan w:val="2"/>
          </w:tcPr>
          <w:p w14:paraId="764BD254" w14:textId="14AC971C" w:rsidR="00731140" w:rsidRPr="006631C6" w:rsidRDefault="00731140" w:rsidP="005B3706">
            <w:pPr>
              <w:rPr>
                <w:rFonts w:ascii="Calibri" w:hAnsi="Calibri" w:cs="Calibri"/>
                <w:sz w:val="13"/>
                <w:szCs w:val="13"/>
              </w:rPr>
            </w:pPr>
            <w:r w:rsidRPr="006631C6">
              <w:rPr>
                <w:rFonts w:ascii="Calibri" w:hAnsi="Calibri" w:cs="Calibri"/>
                <w:sz w:val="13"/>
                <w:szCs w:val="13"/>
              </w:rPr>
              <w:t>High annual temperature</w:t>
            </w:r>
          </w:p>
        </w:tc>
      </w:tr>
      <w:tr w:rsidR="0053563B" w:rsidRPr="006631C6" w14:paraId="22DF4A49" w14:textId="717ABCF8" w:rsidTr="006631C6">
        <w:trPr>
          <w:jc w:val="center"/>
        </w:trPr>
        <w:tc>
          <w:tcPr>
            <w:tcW w:w="319" w:type="pct"/>
          </w:tcPr>
          <w:p w14:paraId="29CE65EF" w14:textId="77777777" w:rsidR="00731140" w:rsidRPr="006631C6" w:rsidRDefault="00731140" w:rsidP="00731140">
            <w:pPr>
              <w:rPr>
                <w:rFonts w:ascii="Calibri" w:hAnsi="Calibri" w:cs="Calibri"/>
                <w:sz w:val="13"/>
                <w:szCs w:val="13"/>
              </w:rPr>
            </w:pPr>
          </w:p>
        </w:tc>
        <w:tc>
          <w:tcPr>
            <w:tcW w:w="638" w:type="pct"/>
          </w:tcPr>
          <w:p w14:paraId="6E294329" w14:textId="77777777" w:rsidR="00731140" w:rsidRPr="006631C6" w:rsidRDefault="00731140" w:rsidP="00731140">
            <w:pPr>
              <w:rPr>
                <w:rFonts w:ascii="Calibri" w:hAnsi="Calibri" w:cs="Calibri"/>
                <w:sz w:val="13"/>
                <w:szCs w:val="13"/>
              </w:rPr>
            </w:pPr>
          </w:p>
        </w:tc>
        <w:tc>
          <w:tcPr>
            <w:tcW w:w="298" w:type="pct"/>
          </w:tcPr>
          <w:p w14:paraId="400264B8" w14:textId="7D137AEF" w:rsidR="00731140" w:rsidRPr="006631C6" w:rsidRDefault="00731140" w:rsidP="00731140">
            <w:pPr>
              <w:rPr>
                <w:rFonts w:ascii="Calibri" w:hAnsi="Calibri" w:cs="Calibri"/>
                <w:sz w:val="13"/>
                <w:szCs w:val="13"/>
                <w:lang w:val="sv-SE"/>
              </w:rPr>
            </w:pPr>
            <w:r w:rsidRPr="006631C6">
              <w:rPr>
                <w:rFonts w:ascii="Calibri" w:hAnsi="Calibri" w:cs="Calibri"/>
                <w:sz w:val="13"/>
                <w:szCs w:val="13"/>
                <w:lang w:val="sv-SE"/>
              </w:rPr>
              <w:t>OR (95%CI)</w:t>
            </w:r>
          </w:p>
        </w:tc>
        <w:tc>
          <w:tcPr>
            <w:tcW w:w="255" w:type="pct"/>
          </w:tcPr>
          <w:p w14:paraId="36DEC52E" w14:textId="5BBD2FB7" w:rsidR="00731140" w:rsidRPr="006631C6" w:rsidRDefault="00731140" w:rsidP="00731140">
            <w:pPr>
              <w:rPr>
                <w:rFonts w:ascii="Calibri" w:hAnsi="Calibri" w:cs="Calibri"/>
                <w:sz w:val="13"/>
                <w:szCs w:val="13"/>
                <w:lang w:val="sv-SE"/>
              </w:rPr>
            </w:pPr>
            <w:r w:rsidRPr="006631C6">
              <w:rPr>
                <w:rFonts w:ascii="Calibri" w:hAnsi="Calibri" w:cs="Calibri"/>
                <w:sz w:val="13"/>
                <w:szCs w:val="13"/>
                <w:lang w:val="sv-SE"/>
              </w:rPr>
              <w:t xml:space="preserve">P </w:t>
            </w:r>
            <w:proofErr w:type="spellStart"/>
            <w:r w:rsidRPr="006631C6">
              <w:rPr>
                <w:rFonts w:ascii="Calibri" w:hAnsi="Calibri" w:cs="Calibri"/>
                <w:sz w:val="13"/>
                <w:szCs w:val="13"/>
                <w:lang w:val="sv-SE"/>
              </w:rPr>
              <w:t>value</w:t>
            </w:r>
            <w:proofErr w:type="spellEnd"/>
          </w:p>
        </w:tc>
        <w:tc>
          <w:tcPr>
            <w:tcW w:w="389" w:type="pct"/>
          </w:tcPr>
          <w:p w14:paraId="1B3F437D" w14:textId="53A2F284" w:rsidR="00731140" w:rsidRPr="006631C6" w:rsidRDefault="00731140" w:rsidP="00731140">
            <w:pPr>
              <w:rPr>
                <w:rFonts w:ascii="Calibri" w:hAnsi="Calibri" w:cs="Calibri"/>
                <w:sz w:val="13"/>
                <w:szCs w:val="13"/>
              </w:rPr>
            </w:pPr>
            <w:r w:rsidRPr="006631C6">
              <w:rPr>
                <w:rFonts w:ascii="Calibri" w:hAnsi="Calibri" w:cs="Calibri"/>
                <w:sz w:val="13"/>
                <w:szCs w:val="13"/>
                <w:lang w:val="sv-SE"/>
              </w:rPr>
              <w:t>OR (95%CI)</w:t>
            </w:r>
          </w:p>
        </w:tc>
        <w:tc>
          <w:tcPr>
            <w:tcW w:w="255" w:type="pct"/>
          </w:tcPr>
          <w:p w14:paraId="650CDAB7" w14:textId="645332BA" w:rsidR="00731140" w:rsidRPr="006631C6" w:rsidRDefault="00731140" w:rsidP="00731140">
            <w:pPr>
              <w:rPr>
                <w:rFonts w:ascii="Calibri" w:hAnsi="Calibri" w:cs="Calibri"/>
                <w:sz w:val="13"/>
                <w:szCs w:val="13"/>
                <w:lang w:val="sv-SE"/>
              </w:rPr>
            </w:pPr>
            <w:r w:rsidRPr="006631C6">
              <w:rPr>
                <w:rFonts w:ascii="Calibri" w:hAnsi="Calibri" w:cs="Calibri"/>
                <w:sz w:val="13"/>
                <w:szCs w:val="13"/>
                <w:lang w:val="sv-SE"/>
              </w:rPr>
              <w:t xml:space="preserve">P </w:t>
            </w:r>
            <w:proofErr w:type="spellStart"/>
            <w:r w:rsidRPr="006631C6">
              <w:rPr>
                <w:rFonts w:ascii="Calibri" w:hAnsi="Calibri" w:cs="Calibri"/>
                <w:sz w:val="13"/>
                <w:szCs w:val="13"/>
                <w:lang w:val="sv-SE"/>
              </w:rPr>
              <w:t>value</w:t>
            </w:r>
            <w:proofErr w:type="spellEnd"/>
          </w:p>
        </w:tc>
        <w:tc>
          <w:tcPr>
            <w:tcW w:w="298" w:type="pct"/>
          </w:tcPr>
          <w:p w14:paraId="392F832F" w14:textId="2D3E9D07" w:rsidR="00731140" w:rsidRPr="006631C6" w:rsidRDefault="00731140" w:rsidP="00731140">
            <w:pPr>
              <w:rPr>
                <w:rFonts w:ascii="Calibri" w:hAnsi="Calibri" w:cs="Calibri"/>
                <w:sz w:val="13"/>
                <w:szCs w:val="13"/>
                <w:lang w:val="sv-SE"/>
              </w:rPr>
            </w:pPr>
            <w:r w:rsidRPr="006631C6">
              <w:rPr>
                <w:rFonts w:ascii="Calibri" w:hAnsi="Calibri" w:cs="Calibri"/>
                <w:sz w:val="13"/>
                <w:szCs w:val="13"/>
                <w:lang w:val="sv-SE"/>
              </w:rPr>
              <w:t>OR (95%CI)</w:t>
            </w:r>
          </w:p>
        </w:tc>
        <w:tc>
          <w:tcPr>
            <w:tcW w:w="413" w:type="pct"/>
          </w:tcPr>
          <w:p w14:paraId="6EC880B5" w14:textId="32B7C5E7" w:rsidR="00731140" w:rsidRPr="006631C6" w:rsidRDefault="00731140" w:rsidP="00731140">
            <w:pPr>
              <w:rPr>
                <w:rFonts w:ascii="Calibri" w:hAnsi="Calibri" w:cs="Calibri"/>
                <w:sz w:val="13"/>
                <w:szCs w:val="13"/>
                <w:lang w:val="sv-SE"/>
              </w:rPr>
            </w:pPr>
            <w:r w:rsidRPr="006631C6">
              <w:rPr>
                <w:rFonts w:ascii="Calibri" w:hAnsi="Calibri" w:cs="Calibri"/>
                <w:sz w:val="13"/>
                <w:szCs w:val="13"/>
                <w:lang w:val="sv-SE"/>
              </w:rPr>
              <w:t xml:space="preserve">P </w:t>
            </w:r>
            <w:proofErr w:type="spellStart"/>
            <w:r w:rsidRPr="006631C6">
              <w:rPr>
                <w:rFonts w:ascii="Calibri" w:hAnsi="Calibri" w:cs="Calibri"/>
                <w:sz w:val="13"/>
                <w:szCs w:val="13"/>
                <w:lang w:val="sv-SE"/>
              </w:rPr>
              <w:t>value</w:t>
            </w:r>
            <w:proofErr w:type="spellEnd"/>
          </w:p>
        </w:tc>
        <w:tc>
          <w:tcPr>
            <w:tcW w:w="298" w:type="pct"/>
          </w:tcPr>
          <w:p w14:paraId="1CFE8968" w14:textId="561ADEAC" w:rsidR="00731140" w:rsidRPr="006631C6" w:rsidRDefault="00731140" w:rsidP="00731140">
            <w:pPr>
              <w:rPr>
                <w:rFonts w:ascii="Calibri" w:hAnsi="Calibri" w:cs="Calibri"/>
                <w:sz w:val="13"/>
                <w:szCs w:val="13"/>
              </w:rPr>
            </w:pPr>
            <w:r w:rsidRPr="006631C6">
              <w:rPr>
                <w:rFonts w:ascii="Calibri" w:hAnsi="Calibri" w:cs="Calibri"/>
                <w:sz w:val="13"/>
                <w:szCs w:val="13"/>
                <w:lang w:val="sv-SE"/>
              </w:rPr>
              <w:t>OR (95%CI)</w:t>
            </w:r>
          </w:p>
        </w:tc>
        <w:tc>
          <w:tcPr>
            <w:tcW w:w="413" w:type="pct"/>
          </w:tcPr>
          <w:p w14:paraId="4EAC0998" w14:textId="1937D365" w:rsidR="00731140" w:rsidRPr="006631C6" w:rsidRDefault="00731140" w:rsidP="00731140">
            <w:pPr>
              <w:rPr>
                <w:rFonts w:ascii="Calibri" w:hAnsi="Calibri" w:cs="Calibri"/>
                <w:sz w:val="13"/>
                <w:szCs w:val="13"/>
              </w:rPr>
            </w:pPr>
            <w:r w:rsidRPr="006631C6">
              <w:rPr>
                <w:rFonts w:ascii="Calibri" w:hAnsi="Calibri" w:cs="Calibri"/>
                <w:sz w:val="13"/>
                <w:szCs w:val="13"/>
                <w:lang w:val="sv-SE"/>
              </w:rPr>
              <w:t xml:space="preserve">P </w:t>
            </w:r>
            <w:proofErr w:type="spellStart"/>
            <w:r w:rsidRPr="006631C6">
              <w:rPr>
                <w:rFonts w:ascii="Calibri" w:hAnsi="Calibri" w:cs="Calibri"/>
                <w:sz w:val="13"/>
                <w:szCs w:val="13"/>
                <w:lang w:val="sv-SE"/>
              </w:rPr>
              <w:t>value</w:t>
            </w:r>
            <w:proofErr w:type="spellEnd"/>
          </w:p>
        </w:tc>
        <w:tc>
          <w:tcPr>
            <w:tcW w:w="298" w:type="pct"/>
          </w:tcPr>
          <w:p w14:paraId="6BEA12C0" w14:textId="5FDD511D" w:rsidR="00731140" w:rsidRPr="006631C6" w:rsidRDefault="00731140" w:rsidP="00731140">
            <w:pPr>
              <w:rPr>
                <w:rFonts w:ascii="Calibri" w:hAnsi="Calibri" w:cs="Calibri"/>
                <w:sz w:val="13"/>
                <w:szCs w:val="13"/>
              </w:rPr>
            </w:pPr>
            <w:r w:rsidRPr="006631C6">
              <w:rPr>
                <w:rFonts w:ascii="Calibri" w:hAnsi="Calibri" w:cs="Calibri"/>
                <w:sz w:val="13"/>
                <w:szCs w:val="13"/>
                <w:lang w:val="sv-SE"/>
              </w:rPr>
              <w:t>OR (95%CI)</w:t>
            </w:r>
          </w:p>
        </w:tc>
        <w:tc>
          <w:tcPr>
            <w:tcW w:w="413" w:type="pct"/>
          </w:tcPr>
          <w:p w14:paraId="0D85A332" w14:textId="5F711804" w:rsidR="00731140" w:rsidRPr="006631C6" w:rsidRDefault="00731140" w:rsidP="00731140">
            <w:pPr>
              <w:rPr>
                <w:rFonts w:ascii="Calibri" w:hAnsi="Calibri" w:cs="Calibri"/>
                <w:sz w:val="13"/>
                <w:szCs w:val="13"/>
                <w:lang w:val="sv-SE"/>
              </w:rPr>
            </w:pPr>
            <w:r w:rsidRPr="006631C6">
              <w:rPr>
                <w:rFonts w:ascii="Calibri" w:hAnsi="Calibri" w:cs="Calibri"/>
                <w:sz w:val="13"/>
                <w:szCs w:val="13"/>
                <w:lang w:val="sv-SE"/>
              </w:rPr>
              <w:t xml:space="preserve">P </w:t>
            </w:r>
            <w:proofErr w:type="spellStart"/>
            <w:r w:rsidRPr="006631C6">
              <w:rPr>
                <w:rFonts w:ascii="Calibri" w:hAnsi="Calibri" w:cs="Calibri"/>
                <w:sz w:val="13"/>
                <w:szCs w:val="13"/>
                <w:lang w:val="sv-SE"/>
              </w:rPr>
              <w:t>value</w:t>
            </w:r>
            <w:proofErr w:type="spellEnd"/>
          </w:p>
        </w:tc>
        <w:tc>
          <w:tcPr>
            <w:tcW w:w="298" w:type="pct"/>
          </w:tcPr>
          <w:p w14:paraId="0DDE43E4" w14:textId="487D9D33" w:rsidR="00731140" w:rsidRPr="006631C6" w:rsidRDefault="00731140" w:rsidP="00731140">
            <w:pPr>
              <w:rPr>
                <w:rFonts w:ascii="Calibri" w:hAnsi="Calibri" w:cs="Calibri"/>
                <w:sz w:val="13"/>
                <w:szCs w:val="13"/>
              </w:rPr>
            </w:pPr>
            <w:r w:rsidRPr="006631C6">
              <w:rPr>
                <w:rFonts w:ascii="Calibri" w:hAnsi="Calibri" w:cs="Calibri"/>
                <w:sz w:val="13"/>
                <w:szCs w:val="13"/>
                <w:lang w:val="sv-SE"/>
              </w:rPr>
              <w:t>OR (95%CI)</w:t>
            </w:r>
          </w:p>
        </w:tc>
        <w:tc>
          <w:tcPr>
            <w:tcW w:w="413" w:type="pct"/>
          </w:tcPr>
          <w:p w14:paraId="0CB0783F" w14:textId="6AAEABC0" w:rsidR="00731140" w:rsidRPr="006631C6" w:rsidRDefault="00731140" w:rsidP="00731140">
            <w:pPr>
              <w:rPr>
                <w:rFonts w:ascii="Calibri" w:hAnsi="Calibri" w:cs="Calibri"/>
                <w:sz w:val="13"/>
                <w:szCs w:val="13"/>
                <w:lang w:val="sv-SE"/>
              </w:rPr>
            </w:pPr>
            <w:r w:rsidRPr="006631C6">
              <w:rPr>
                <w:rFonts w:ascii="Calibri" w:hAnsi="Calibri" w:cs="Calibri"/>
                <w:sz w:val="13"/>
                <w:szCs w:val="13"/>
                <w:lang w:val="sv-SE"/>
              </w:rPr>
              <w:t xml:space="preserve">P </w:t>
            </w:r>
            <w:proofErr w:type="spellStart"/>
            <w:r w:rsidRPr="006631C6">
              <w:rPr>
                <w:rFonts w:ascii="Calibri" w:hAnsi="Calibri" w:cs="Calibri"/>
                <w:sz w:val="13"/>
                <w:szCs w:val="13"/>
                <w:lang w:val="sv-SE"/>
              </w:rPr>
              <w:t>value</w:t>
            </w:r>
            <w:proofErr w:type="spellEnd"/>
          </w:p>
        </w:tc>
      </w:tr>
      <w:tr w:rsidR="006631C6" w:rsidRPr="006631C6" w14:paraId="49D75AFD" w14:textId="46B57A3F" w:rsidTr="006631C6">
        <w:trPr>
          <w:jc w:val="center"/>
        </w:trPr>
        <w:tc>
          <w:tcPr>
            <w:tcW w:w="319" w:type="pct"/>
            <w:vMerge w:val="restart"/>
            <w:vAlign w:val="center"/>
          </w:tcPr>
          <w:p w14:paraId="44C65A40" w14:textId="77777777" w:rsidR="0053563B" w:rsidRPr="006631C6" w:rsidRDefault="0053563B" w:rsidP="0053563B">
            <w:pPr>
              <w:jc w:val="center"/>
              <w:rPr>
                <w:rFonts w:ascii="Calibri" w:hAnsi="Calibri" w:cs="Calibri"/>
                <w:sz w:val="13"/>
                <w:szCs w:val="13"/>
                <w:vertAlign w:val="superscript"/>
              </w:rPr>
            </w:pPr>
            <w:r w:rsidRPr="006631C6">
              <w:rPr>
                <w:rFonts w:ascii="Calibri" w:hAnsi="Calibri" w:cs="Calibri" w:hint="eastAsia"/>
                <w:sz w:val="13"/>
                <w:szCs w:val="13"/>
              </w:rPr>
              <w:t xml:space="preserve">Mature birth </w:t>
            </w:r>
            <w:proofErr w:type="spellStart"/>
            <w:r w:rsidRPr="006631C6">
              <w:rPr>
                <w:rFonts w:ascii="Calibri" w:hAnsi="Calibri" w:cs="Calibri" w:hint="eastAsia"/>
                <w:sz w:val="13"/>
                <w:szCs w:val="13"/>
              </w:rPr>
              <w:t>cohorts</w:t>
            </w:r>
            <w:r w:rsidRPr="006631C6">
              <w:rPr>
                <w:rFonts w:ascii="Calibri" w:hAnsi="Calibri" w:cs="Calibri"/>
                <w:sz w:val="13"/>
                <w:szCs w:val="13"/>
                <w:vertAlign w:val="superscript"/>
              </w:rPr>
              <w:t>a</w:t>
            </w:r>
            <w:proofErr w:type="spellEnd"/>
          </w:p>
        </w:tc>
        <w:tc>
          <w:tcPr>
            <w:tcW w:w="638" w:type="pct"/>
          </w:tcPr>
          <w:p w14:paraId="088132FA" w14:textId="77777777" w:rsidR="0053563B" w:rsidRPr="006631C6" w:rsidRDefault="0053563B" w:rsidP="0053563B">
            <w:pPr>
              <w:rPr>
                <w:rFonts w:ascii="Calibri" w:hAnsi="Calibri" w:cs="Calibri"/>
                <w:sz w:val="13"/>
                <w:szCs w:val="13"/>
              </w:rPr>
            </w:pPr>
            <w:r w:rsidRPr="006631C6">
              <w:rPr>
                <w:rFonts w:ascii="Calibri" w:hAnsi="Calibri" w:cs="Calibri"/>
                <w:sz w:val="13"/>
                <w:szCs w:val="13"/>
              </w:rPr>
              <w:t>BAMSE</w:t>
            </w:r>
          </w:p>
        </w:tc>
        <w:tc>
          <w:tcPr>
            <w:tcW w:w="298" w:type="pct"/>
          </w:tcPr>
          <w:p w14:paraId="5F8D5F9C" w14:textId="77777777" w:rsidR="0053563B" w:rsidRPr="006631C6" w:rsidRDefault="0053563B" w:rsidP="0053563B">
            <w:pPr>
              <w:rPr>
                <w:rFonts w:ascii="Calibri" w:hAnsi="Calibri" w:cs="Calibri"/>
                <w:sz w:val="13"/>
                <w:szCs w:val="13"/>
              </w:rPr>
            </w:pPr>
            <w:r w:rsidRPr="006631C6">
              <w:rPr>
                <w:rFonts w:ascii="Calibri" w:hAnsi="Calibri" w:cs="Calibri"/>
                <w:sz w:val="13"/>
                <w:szCs w:val="13"/>
              </w:rPr>
              <w:t>1.13 (0.91, 1.41)</w:t>
            </w:r>
          </w:p>
        </w:tc>
        <w:tc>
          <w:tcPr>
            <w:tcW w:w="255" w:type="pct"/>
          </w:tcPr>
          <w:p w14:paraId="39E48D2A" w14:textId="0A807852" w:rsidR="0053563B" w:rsidRPr="006631C6" w:rsidRDefault="0053563B" w:rsidP="0053563B">
            <w:pPr>
              <w:rPr>
                <w:rFonts w:ascii="Calibri" w:hAnsi="Calibri" w:cs="Calibri"/>
                <w:sz w:val="13"/>
                <w:szCs w:val="13"/>
                <w:lang w:val="sv-SE"/>
              </w:rPr>
            </w:pPr>
            <w:proofErr w:type="gramStart"/>
            <w:r w:rsidRPr="006631C6">
              <w:rPr>
                <w:rFonts w:ascii="Calibri" w:hAnsi="Calibri" w:cs="Calibri"/>
                <w:sz w:val="13"/>
                <w:szCs w:val="13"/>
                <w:lang w:val="sv-SE"/>
              </w:rPr>
              <w:t>0.274</w:t>
            </w:r>
            <w:proofErr w:type="gramEnd"/>
          </w:p>
        </w:tc>
        <w:tc>
          <w:tcPr>
            <w:tcW w:w="389" w:type="pct"/>
          </w:tcPr>
          <w:p w14:paraId="4D99C5C1" w14:textId="4D61BEE1" w:rsidR="0053563B" w:rsidRPr="006631C6" w:rsidRDefault="0053563B" w:rsidP="0053563B">
            <w:pPr>
              <w:rPr>
                <w:rFonts w:ascii="Calibri" w:hAnsi="Calibri" w:cs="Calibri"/>
                <w:sz w:val="13"/>
                <w:szCs w:val="13"/>
              </w:rPr>
            </w:pPr>
            <w:r w:rsidRPr="006631C6">
              <w:rPr>
                <w:rFonts w:ascii="Calibri" w:hAnsi="Calibri" w:cs="Calibri" w:hint="eastAsia"/>
                <w:sz w:val="13"/>
                <w:szCs w:val="13"/>
              </w:rPr>
              <w:t>1.06</w:t>
            </w:r>
            <w:r w:rsidRPr="006631C6">
              <w:rPr>
                <w:rFonts w:ascii="Calibri" w:hAnsi="Calibri" w:cs="Calibri"/>
                <w:sz w:val="13"/>
                <w:szCs w:val="13"/>
              </w:rPr>
              <w:t xml:space="preserve"> </w:t>
            </w:r>
            <w:r w:rsidRPr="006631C6">
              <w:rPr>
                <w:rFonts w:ascii="Calibri" w:hAnsi="Calibri" w:cs="Calibri" w:hint="eastAsia"/>
                <w:sz w:val="13"/>
                <w:szCs w:val="13"/>
              </w:rPr>
              <w:t>(0.80,1.41)</w:t>
            </w:r>
          </w:p>
        </w:tc>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14:paraId="31459E64" w14:textId="71068B7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0.687</w:t>
            </w:r>
          </w:p>
        </w:tc>
        <w:tc>
          <w:tcPr>
            <w:tcW w:w="298" w:type="pct"/>
          </w:tcPr>
          <w:p w14:paraId="1F444E0A" w14:textId="1869E367" w:rsidR="0053563B" w:rsidRPr="006631C6" w:rsidRDefault="0053563B" w:rsidP="0053563B">
            <w:pPr>
              <w:rPr>
                <w:rFonts w:ascii="Calibri" w:hAnsi="Calibri" w:cs="Calibri"/>
                <w:sz w:val="13"/>
                <w:szCs w:val="13"/>
              </w:rPr>
            </w:pPr>
            <w:r w:rsidRPr="006631C6">
              <w:rPr>
                <w:rFonts w:ascii="Calibri" w:hAnsi="Calibri" w:cs="Calibri"/>
                <w:sz w:val="13"/>
                <w:szCs w:val="13"/>
              </w:rPr>
              <w:t>1.06 (0.85, 1.31)</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7F82CC3A" w14:textId="2C3D57ED"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0.597</w:t>
            </w:r>
          </w:p>
        </w:tc>
        <w:tc>
          <w:tcPr>
            <w:tcW w:w="298" w:type="pct"/>
          </w:tcPr>
          <w:p w14:paraId="1A728FB4" w14:textId="58A2FAF7" w:rsidR="0053563B" w:rsidRPr="006631C6" w:rsidRDefault="0053563B" w:rsidP="0053563B">
            <w:pPr>
              <w:rPr>
                <w:rFonts w:ascii="Calibri" w:hAnsi="Calibri" w:cs="Calibri"/>
                <w:sz w:val="13"/>
                <w:szCs w:val="13"/>
              </w:rPr>
            </w:pPr>
            <w:r w:rsidRPr="006631C6">
              <w:rPr>
                <w:rFonts w:ascii="Calibri" w:hAnsi="Calibri" w:cs="Calibri"/>
                <w:sz w:val="13"/>
                <w:szCs w:val="13"/>
              </w:rPr>
              <w:t>1.24 (0.93, 1.65)</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597D5C03" w14:textId="4397648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0.141</w:t>
            </w:r>
          </w:p>
        </w:tc>
        <w:tc>
          <w:tcPr>
            <w:tcW w:w="298" w:type="pct"/>
          </w:tcPr>
          <w:p w14:paraId="37FFBD77" w14:textId="455142D2" w:rsidR="0053563B" w:rsidRPr="006631C6" w:rsidRDefault="0053563B" w:rsidP="0053563B">
            <w:pPr>
              <w:rPr>
                <w:rFonts w:ascii="Calibri" w:hAnsi="Calibri" w:cs="Calibri"/>
                <w:sz w:val="13"/>
                <w:szCs w:val="13"/>
              </w:rPr>
            </w:pPr>
            <w:r w:rsidRPr="006631C6">
              <w:rPr>
                <w:rFonts w:ascii="Calibri" w:hAnsi="Calibri" w:cs="Calibri"/>
                <w:sz w:val="13"/>
                <w:szCs w:val="13"/>
              </w:rPr>
              <w:t>0.96 (0.82, 1.14)</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7FBED833" w14:textId="0DA63CA3"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0.627</w:t>
            </w:r>
          </w:p>
        </w:tc>
        <w:tc>
          <w:tcPr>
            <w:tcW w:w="298" w:type="pct"/>
          </w:tcPr>
          <w:p w14:paraId="6914463C" w14:textId="3ED80183" w:rsidR="0053563B" w:rsidRPr="006631C6" w:rsidRDefault="0053563B" w:rsidP="0053563B">
            <w:pPr>
              <w:rPr>
                <w:rFonts w:ascii="Calibri" w:hAnsi="Calibri" w:cs="Calibri"/>
                <w:sz w:val="13"/>
                <w:szCs w:val="13"/>
              </w:rPr>
            </w:pPr>
            <w:r w:rsidRPr="006631C6">
              <w:rPr>
                <w:rFonts w:ascii="Calibri" w:hAnsi="Calibri" w:cs="Calibri"/>
                <w:sz w:val="13"/>
                <w:szCs w:val="13"/>
              </w:rPr>
              <w:t>0.79 (0.42, 1.48)</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3B1FA68B" w14:textId="7F86F045"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0.463</w:t>
            </w:r>
          </w:p>
        </w:tc>
      </w:tr>
      <w:tr w:rsidR="006631C6" w:rsidRPr="006631C6" w14:paraId="7C87C0C1" w14:textId="4597A5CC" w:rsidTr="006631C6">
        <w:trPr>
          <w:jc w:val="center"/>
        </w:trPr>
        <w:tc>
          <w:tcPr>
            <w:tcW w:w="319" w:type="pct"/>
            <w:vMerge/>
          </w:tcPr>
          <w:p w14:paraId="65CA8B07" w14:textId="77777777" w:rsidR="0053563B" w:rsidRPr="006631C6" w:rsidRDefault="0053563B" w:rsidP="0053563B">
            <w:pPr>
              <w:rPr>
                <w:rFonts w:ascii="Calibri" w:hAnsi="Calibri" w:cs="Calibri"/>
                <w:sz w:val="13"/>
                <w:szCs w:val="13"/>
              </w:rPr>
            </w:pPr>
          </w:p>
        </w:tc>
        <w:tc>
          <w:tcPr>
            <w:tcW w:w="638" w:type="pct"/>
          </w:tcPr>
          <w:p w14:paraId="264473B2" w14:textId="77777777" w:rsidR="0053563B" w:rsidRPr="006631C6" w:rsidRDefault="0053563B" w:rsidP="0053563B">
            <w:pPr>
              <w:rPr>
                <w:rFonts w:ascii="Calibri" w:hAnsi="Calibri" w:cs="Calibri"/>
                <w:sz w:val="13"/>
                <w:szCs w:val="13"/>
              </w:rPr>
            </w:pPr>
            <w:r w:rsidRPr="006631C6">
              <w:rPr>
                <w:rFonts w:ascii="Calibri" w:hAnsi="Calibri" w:cs="Calibri"/>
                <w:sz w:val="13"/>
                <w:szCs w:val="13"/>
              </w:rPr>
              <w:t>ELSPAC-CZ</w:t>
            </w:r>
          </w:p>
        </w:tc>
        <w:tc>
          <w:tcPr>
            <w:tcW w:w="298" w:type="pct"/>
          </w:tcPr>
          <w:p w14:paraId="2B173993" w14:textId="77777777"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rPr>
              <w:t>1.05 (0.71, 1.56)</w:t>
            </w:r>
          </w:p>
        </w:tc>
        <w:tc>
          <w:tcPr>
            <w:tcW w:w="255" w:type="pct"/>
          </w:tcPr>
          <w:p w14:paraId="601BAA3C" w14:textId="32E43D4E" w:rsidR="0053563B" w:rsidRPr="006631C6" w:rsidRDefault="0053563B" w:rsidP="0053563B">
            <w:pPr>
              <w:rPr>
                <w:rFonts w:ascii="Calibri" w:eastAsia="DengXian" w:hAnsi="Calibri" w:cs="Calibri"/>
                <w:color w:val="000000"/>
                <w:sz w:val="13"/>
                <w:szCs w:val="13"/>
                <w:lang w:val="sv-SE"/>
              </w:rPr>
            </w:pPr>
            <w:proofErr w:type="gramStart"/>
            <w:r w:rsidRPr="006631C6">
              <w:rPr>
                <w:rFonts w:ascii="Calibri" w:eastAsia="DengXian" w:hAnsi="Calibri" w:cs="Calibri"/>
                <w:color w:val="000000"/>
                <w:sz w:val="13"/>
                <w:szCs w:val="13"/>
                <w:lang w:val="sv-SE"/>
              </w:rPr>
              <w:t>0.808</w:t>
            </w:r>
            <w:proofErr w:type="gramEnd"/>
          </w:p>
        </w:tc>
        <w:tc>
          <w:tcPr>
            <w:tcW w:w="389" w:type="pct"/>
          </w:tcPr>
          <w:p w14:paraId="350881F0" w14:textId="229C454F"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rPr>
              <w:t>1.27 (0.86,1.86)</w:t>
            </w:r>
          </w:p>
        </w:tc>
        <w:tc>
          <w:tcPr>
            <w:tcW w:w="255" w:type="pct"/>
            <w:tcBorders>
              <w:top w:val="nil"/>
              <w:left w:val="single" w:sz="4" w:space="0" w:color="auto"/>
              <w:bottom w:val="single" w:sz="4" w:space="0" w:color="auto"/>
              <w:right w:val="single" w:sz="4" w:space="0" w:color="auto"/>
            </w:tcBorders>
            <w:shd w:val="clear" w:color="auto" w:fill="auto"/>
            <w:vAlign w:val="center"/>
          </w:tcPr>
          <w:p w14:paraId="0FE48FCC" w14:textId="16468C12"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0.224</w:t>
            </w:r>
          </w:p>
        </w:tc>
        <w:tc>
          <w:tcPr>
            <w:tcW w:w="298" w:type="pct"/>
          </w:tcPr>
          <w:p w14:paraId="226D9D3F" w14:textId="0665F13E" w:rsidR="0053563B" w:rsidRPr="006631C6" w:rsidRDefault="0053563B" w:rsidP="0053563B">
            <w:pPr>
              <w:rPr>
                <w:rFonts w:ascii="Calibri" w:hAnsi="Calibri" w:cs="Calibri"/>
                <w:sz w:val="13"/>
                <w:szCs w:val="13"/>
              </w:rPr>
            </w:pPr>
            <w:r w:rsidRPr="006631C6">
              <w:rPr>
                <w:rFonts w:ascii="Calibri" w:hAnsi="Calibri" w:cs="Calibri"/>
                <w:sz w:val="13"/>
                <w:szCs w:val="13"/>
              </w:rPr>
              <w:t>1.07 (0.70, 1.64)</w:t>
            </w:r>
          </w:p>
        </w:tc>
        <w:tc>
          <w:tcPr>
            <w:tcW w:w="413" w:type="pct"/>
            <w:tcBorders>
              <w:top w:val="nil"/>
              <w:left w:val="single" w:sz="4" w:space="0" w:color="auto"/>
              <w:bottom w:val="single" w:sz="4" w:space="0" w:color="auto"/>
              <w:right w:val="single" w:sz="4" w:space="0" w:color="auto"/>
            </w:tcBorders>
            <w:shd w:val="clear" w:color="auto" w:fill="auto"/>
            <w:vAlign w:val="center"/>
          </w:tcPr>
          <w:p w14:paraId="3C21D937" w14:textId="2A2E36BC"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0.755</w:t>
            </w:r>
          </w:p>
        </w:tc>
        <w:tc>
          <w:tcPr>
            <w:tcW w:w="298" w:type="pct"/>
          </w:tcPr>
          <w:p w14:paraId="6236312F" w14:textId="70A319CE" w:rsidR="0053563B" w:rsidRPr="006631C6" w:rsidRDefault="0053563B" w:rsidP="0053563B">
            <w:pPr>
              <w:rPr>
                <w:rFonts w:ascii="Calibri" w:hAnsi="Calibri" w:cs="Calibri"/>
                <w:sz w:val="13"/>
                <w:szCs w:val="13"/>
              </w:rPr>
            </w:pPr>
            <w:r w:rsidRPr="006631C6">
              <w:rPr>
                <w:rFonts w:ascii="Calibri" w:hAnsi="Calibri" w:cs="Calibri"/>
                <w:sz w:val="13"/>
                <w:szCs w:val="13"/>
              </w:rPr>
              <w:t>1.66 (1.10, 2.49)</w:t>
            </w:r>
          </w:p>
        </w:tc>
        <w:tc>
          <w:tcPr>
            <w:tcW w:w="413" w:type="pct"/>
            <w:tcBorders>
              <w:top w:val="nil"/>
              <w:left w:val="single" w:sz="4" w:space="0" w:color="auto"/>
              <w:bottom w:val="single" w:sz="4" w:space="0" w:color="auto"/>
              <w:right w:val="single" w:sz="4" w:space="0" w:color="auto"/>
            </w:tcBorders>
            <w:shd w:val="clear" w:color="auto" w:fill="auto"/>
            <w:vAlign w:val="center"/>
          </w:tcPr>
          <w:p w14:paraId="431316DE" w14:textId="18D83253"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0.015</w:t>
            </w:r>
          </w:p>
        </w:tc>
        <w:tc>
          <w:tcPr>
            <w:tcW w:w="298" w:type="pct"/>
          </w:tcPr>
          <w:p w14:paraId="5409B3DC" w14:textId="7F7EEB3A" w:rsidR="0053563B" w:rsidRPr="006631C6" w:rsidRDefault="0053563B" w:rsidP="0053563B">
            <w:pPr>
              <w:rPr>
                <w:rFonts w:ascii="Calibri" w:hAnsi="Calibri" w:cs="Calibri"/>
                <w:sz w:val="13"/>
                <w:szCs w:val="13"/>
              </w:rPr>
            </w:pPr>
            <w:r w:rsidRPr="006631C6">
              <w:rPr>
                <w:rFonts w:ascii="Calibri" w:hAnsi="Calibri" w:cs="Calibri"/>
                <w:sz w:val="13"/>
                <w:szCs w:val="13"/>
              </w:rPr>
              <w:t>0.82 (0.52, 1.31)</w:t>
            </w:r>
          </w:p>
        </w:tc>
        <w:tc>
          <w:tcPr>
            <w:tcW w:w="413" w:type="pct"/>
            <w:tcBorders>
              <w:top w:val="nil"/>
              <w:left w:val="single" w:sz="4" w:space="0" w:color="auto"/>
              <w:bottom w:val="single" w:sz="4" w:space="0" w:color="auto"/>
              <w:right w:val="single" w:sz="4" w:space="0" w:color="auto"/>
            </w:tcBorders>
            <w:shd w:val="clear" w:color="auto" w:fill="auto"/>
            <w:vAlign w:val="center"/>
          </w:tcPr>
          <w:p w14:paraId="235B264A" w14:textId="35F5867B"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w:t>
            </w:r>
            <w:r w:rsidR="002349C4" w:rsidRPr="006631C6">
              <w:rPr>
                <w:rFonts w:ascii="Calibri" w:eastAsia="DengXian" w:hAnsi="Calibri" w:cs="Calibri"/>
                <w:color w:val="000000"/>
                <w:sz w:val="13"/>
                <w:szCs w:val="13"/>
              </w:rPr>
              <w:t>400</w:t>
            </w:r>
          </w:p>
        </w:tc>
        <w:tc>
          <w:tcPr>
            <w:tcW w:w="298" w:type="pct"/>
          </w:tcPr>
          <w:p w14:paraId="1345EC52" w14:textId="6EC55502" w:rsidR="0053563B" w:rsidRPr="006631C6" w:rsidRDefault="0053563B" w:rsidP="0053563B">
            <w:pPr>
              <w:rPr>
                <w:rFonts w:ascii="Calibri" w:hAnsi="Calibri" w:cs="Calibri"/>
                <w:sz w:val="13"/>
                <w:szCs w:val="13"/>
              </w:rPr>
            </w:pPr>
            <w:r w:rsidRPr="006631C6">
              <w:rPr>
                <w:rFonts w:ascii="Calibri" w:hAnsi="Calibri" w:cs="Calibri"/>
                <w:sz w:val="13"/>
                <w:szCs w:val="13"/>
              </w:rPr>
              <w:t>0.59 (0.38, 0.90)</w:t>
            </w:r>
          </w:p>
        </w:tc>
        <w:tc>
          <w:tcPr>
            <w:tcW w:w="413" w:type="pct"/>
            <w:tcBorders>
              <w:top w:val="nil"/>
              <w:left w:val="single" w:sz="4" w:space="0" w:color="auto"/>
              <w:bottom w:val="single" w:sz="4" w:space="0" w:color="auto"/>
              <w:right w:val="single" w:sz="4" w:space="0" w:color="auto"/>
            </w:tcBorders>
            <w:shd w:val="clear" w:color="auto" w:fill="auto"/>
            <w:vAlign w:val="center"/>
          </w:tcPr>
          <w:p w14:paraId="65C04DE3" w14:textId="184AD3F4"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0.016</w:t>
            </w:r>
          </w:p>
        </w:tc>
      </w:tr>
      <w:tr w:rsidR="006631C6" w:rsidRPr="006631C6" w14:paraId="01673EB3" w14:textId="04EAEB98" w:rsidTr="006631C6">
        <w:trPr>
          <w:jc w:val="center"/>
        </w:trPr>
        <w:tc>
          <w:tcPr>
            <w:tcW w:w="319" w:type="pct"/>
            <w:vMerge/>
          </w:tcPr>
          <w:p w14:paraId="7EFAAA70" w14:textId="77777777" w:rsidR="0053563B" w:rsidRPr="006631C6" w:rsidRDefault="0053563B" w:rsidP="0053563B">
            <w:pPr>
              <w:rPr>
                <w:rFonts w:ascii="Calibri" w:hAnsi="Calibri" w:cs="Calibri"/>
                <w:sz w:val="13"/>
                <w:szCs w:val="13"/>
              </w:rPr>
            </w:pPr>
          </w:p>
        </w:tc>
        <w:tc>
          <w:tcPr>
            <w:tcW w:w="638" w:type="pct"/>
          </w:tcPr>
          <w:p w14:paraId="7169947A" w14:textId="37B5FD7E" w:rsidR="0053563B" w:rsidRPr="006631C6" w:rsidRDefault="0053563B" w:rsidP="0053563B">
            <w:pPr>
              <w:rPr>
                <w:rFonts w:ascii="Calibri" w:hAnsi="Calibri" w:cs="Calibri"/>
                <w:sz w:val="13"/>
                <w:szCs w:val="13"/>
                <w:lang w:val="sv-SE"/>
              </w:rPr>
            </w:pPr>
            <w:proofErr w:type="spellStart"/>
            <w:r w:rsidRPr="006631C6">
              <w:rPr>
                <w:rFonts w:ascii="Calibri" w:hAnsi="Calibri" w:cs="Calibri"/>
                <w:sz w:val="13"/>
                <w:szCs w:val="13"/>
                <w:lang w:val="sv-SE"/>
              </w:rPr>
              <w:t>GINIplus</w:t>
            </w:r>
            <w:proofErr w:type="spellEnd"/>
            <w:r w:rsidRPr="006631C6">
              <w:rPr>
                <w:rFonts w:ascii="Calibri" w:hAnsi="Calibri" w:cs="Calibri"/>
                <w:sz w:val="13"/>
                <w:szCs w:val="13"/>
                <w:lang w:val="sv-SE"/>
              </w:rPr>
              <w:t>/LISA North</w:t>
            </w:r>
          </w:p>
        </w:tc>
        <w:tc>
          <w:tcPr>
            <w:tcW w:w="298" w:type="pct"/>
          </w:tcPr>
          <w:p w14:paraId="7A720E05" w14:textId="5BCAAF53"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1.37 (0.58, 3.22)</w:t>
            </w:r>
          </w:p>
        </w:tc>
        <w:tc>
          <w:tcPr>
            <w:tcW w:w="255" w:type="pct"/>
          </w:tcPr>
          <w:p w14:paraId="1AB6329B" w14:textId="54CB78A9" w:rsidR="0053563B" w:rsidRPr="006631C6" w:rsidRDefault="0053563B" w:rsidP="0053563B">
            <w:pPr>
              <w:rPr>
                <w:rFonts w:ascii="Calibri" w:eastAsia="DengXian" w:hAnsi="Calibri" w:cs="Calibri"/>
                <w:color w:val="000000"/>
                <w:sz w:val="13"/>
                <w:szCs w:val="13"/>
                <w:lang w:val="sv-SE"/>
              </w:rPr>
            </w:pPr>
            <w:proofErr w:type="gramStart"/>
            <w:r w:rsidRPr="006631C6">
              <w:rPr>
                <w:rFonts w:ascii="Calibri" w:eastAsia="DengXian" w:hAnsi="Calibri" w:cs="Calibri"/>
                <w:color w:val="000000"/>
                <w:sz w:val="13"/>
                <w:szCs w:val="13"/>
                <w:lang w:val="sv-SE"/>
              </w:rPr>
              <w:t>0.472</w:t>
            </w:r>
            <w:proofErr w:type="gramEnd"/>
          </w:p>
        </w:tc>
        <w:tc>
          <w:tcPr>
            <w:tcW w:w="389" w:type="pct"/>
          </w:tcPr>
          <w:p w14:paraId="0490BFD8" w14:textId="60F4643C"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1.55 (0.80, 3.00)</w:t>
            </w:r>
          </w:p>
        </w:tc>
        <w:tc>
          <w:tcPr>
            <w:tcW w:w="255" w:type="pct"/>
            <w:tcBorders>
              <w:top w:val="nil"/>
              <w:left w:val="single" w:sz="4" w:space="0" w:color="auto"/>
              <w:bottom w:val="single" w:sz="4" w:space="0" w:color="auto"/>
              <w:right w:val="single" w:sz="4" w:space="0" w:color="auto"/>
            </w:tcBorders>
            <w:shd w:val="clear" w:color="auto" w:fill="auto"/>
            <w:vAlign w:val="center"/>
          </w:tcPr>
          <w:p w14:paraId="3824FE75" w14:textId="0A81E89D"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0.194</w:t>
            </w:r>
          </w:p>
        </w:tc>
        <w:tc>
          <w:tcPr>
            <w:tcW w:w="298" w:type="pct"/>
          </w:tcPr>
          <w:p w14:paraId="401C75D8" w14:textId="27DBD91D" w:rsidR="0053563B" w:rsidRPr="006631C6" w:rsidRDefault="0053563B" w:rsidP="0053563B">
            <w:pPr>
              <w:rPr>
                <w:rFonts w:ascii="Calibri" w:hAnsi="Calibri" w:cs="Calibri"/>
                <w:sz w:val="13"/>
                <w:szCs w:val="13"/>
              </w:rPr>
            </w:pPr>
            <w:r w:rsidRPr="006631C6">
              <w:rPr>
                <w:rFonts w:ascii="Calibri" w:hAnsi="Calibri" w:cs="Calibri"/>
                <w:sz w:val="13"/>
                <w:szCs w:val="13"/>
              </w:rPr>
              <w:t>1.64 (0.85, 3.15)</w:t>
            </w:r>
          </w:p>
        </w:tc>
        <w:tc>
          <w:tcPr>
            <w:tcW w:w="413" w:type="pct"/>
            <w:tcBorders>
              <w:top w:val="nil"/>
              <w:left w:val="single" w:sz="4" w:space="0" w:color="auto"/>
              <w:bottom w:val="single" w:sz="4" w:space="0" w:color="auto"/>
              <w:right w:val="single" w:sz="4" w:space="0" w:color="auto"/>
            </w:tcBorders>
            <w:shd w:val="clear" w:color="auto" w:fill="auto"/>
            <w:vAlign w:val="center"/>
          </w:tcPr>
          <w:p w14:paraId="15DBB2F8" w14:textId="6E09C637"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0.139</w:t>
            </w:r>
          </w:p>
        </w:tc>
        <w:tc>
          <w:tcPr>
            <w:tcW w:w="298" w:type="pct"/>
          </w:tcPr>
          <w:p w14:paraId="1EE1B809" w14:textId="774B1118" w:rsidR="0053563B" w:rsidRPr="006631C6" w:rsidRDefault="0053563B" w:rsidP="0053563B">
            <w:pPr>
              <w:rPr>
                <w:rFonts w:ascii="Calibri" w:hAnsi="Calibri" w:cs="Calibri"/>
                <w:sz w:val="13"/>
                <w:szCs w:val="13"/>
              </w:rPr>
            </w:pPr>
            <w:r w:rsidRPr="006631C6">
              <w:rPr>
                <w:rFonts w:ascii="Calibri" w:hAnsi="Calibri" w:cs="Calibri"/>
                <w:sz w:val="13"/>
                <w:szCs w:val="13"/>
              </w:rPr>
              <w:t>1.63 (0.93, 2.86)</w:t>
            </w:r>
          </w:p>
        </w:tc>
        <w:tc>
          <w:tcPr>
            <w:tcW w:w="413" w:type="pct"/>
            <w:tcBorders>
              <w:top w:val="nil"/>
              <w:left w:val="single" w:sz="4" w:space="0" w:color="auto"/>
              <w:bottom w:val="single" w:sz="4" w:space="0" w:color="auto"/>
              <w:right w:val="single" w:sz="4" w:space="0" w:color="auto"/>
            </w:tcBorders>
            <w:shd w:val="clear" w:color="auto" w:fill="auto"/>
            <w:vAlign w:val="center"/>
          </w:tcPr>
          <w:p w14:paraId="14C71A99" w14:textId="116DE1AF"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0.088</w:t>
            </w:r>
          </w:p>
        </w:tc>
        <w:tc>
          <w:tcPr>
            <w:tcW w:w="298" w:type="pct"/>
          </w:tcPr>
          <w:p w14:paraId="545DFF92" w14:textId="4C7738B3" w:rsidR="0053563B" w:rsidRPr="006631C6" w:rsidRDefault="0053563B" w:rsidP="0053563B">
            <w:pPr>
              <w:rPr>
                <w:rFonts w:ascii="Calibri" w:hAnsi="Calibri" w:cs="Calibri"/>
                <w:sz w:val="13"/>
                <w:szCs w:val="13"/>
              </w:rPr>
            </w:pPr>
            <w:r w:rsidRPr="006631C6">
              <w:rPr>
                <w:rFonts w:ascii="Calibri" w:hAnsi="Calibri" w:cs="Calibri"/>
                <w:sz w:val="13"/>
                <w:szCs w:val="13"/>
              </w:rPr>
              <w:t>1.17 (0.57, 2.39)</w:t>
            </w:r>
          </w:p>
        </w:tc>
        <w:tc>
          <w:tcPr>
            <w:tcW w:w="413" w:type="pct"/>
            <w:tcBorders>
              <w:top w:val="nil"/>
              <w:left w:val="single" w:sz="4" w:space="0" w:color="auto"/>
              <w:bottom w:val="single" w:sz="4" w:space="0" w:color="auto"/>
              <w:right w:val="single" w:sz="4" w:space="0" w:color="auto"/>
            </w:tcBorders>
            <w:shd w:val="clear" w:color="auto" w:fill="auto"/>
            <w:vAlign w:val="center"/>
          </w:tcPr>
          <w:p w14:paraId="11361092" w14:textId="47EFC8A5"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0.66</w:t>
            </w:r>
            <w:r w:rsidR="002349C4" w:rsidRPr="006631C6">
              <w:rPr>
                <w:rFonts w:ascii="Calibri" w:eastAsia="DengXian" w:hAnsi="Calibri" w:cs="Calibri"/>
                <w:color w:val="000000"/>
                <w:sz w:val="13"/>
                <w:szCs w:val="13"/>
              </w:rPr>
              <w:t>8</w:t>
            </w:r>
          </w:p>
        </w:tc>
        <w:tc>
          <w:tcPr>
            <w:tcW w:w="298" w:type="pct"/>
          </w:tcPr>
          <w:p w14:paraId="352256C3" w14:textId="63DF8675" w:rsidR="0053563B" w:rsidRPr="006631C6" w:rsidRDefault="0053563B" w:rsidP="0053563B">
            <w:pPr>
              <w:rPr>
                <w:rFonts w:ascii="Calibri" w:hAnsi="Calibri" w:cs="Calibri"/>
                <w:sz w:val="13"/>
                <w:szCs w:val="13"/>
              </w:rPr>
            </w:pPr>
            <w:r w:rsidRPr="006631C6">
              <w:rPr>
                <w:rFonts w:ascii="Calibri" w:hAnsi="Calibri" w:cs="Calibri"/>
                <w:sz w:val="13"/>
                <w:szCs w:val="13"/>
              </w:rPr>
              <w:t>0.86 (0.46, 1.62)</w:t>
            </w:r>
          </w:p>
        </w:tc>
        <w:tc>
          <w:tcPr>
            <w:tcW w:w="413" w:type="pct"/>
            <w:tcBorders>
              <w:top w:val="nil"/>
              <w:left w:val="single" w:sz="4" w:space="0" w:color="auto"/>
              <w:bottom w:val="single" w:sz="4" w:space="0" w:color="auto"/>
              <w:right w:val="single" w:sz="4" w:space="0" w:color="auto"/>
            </w:tcBorders>
            <w:shd w:val="clear" w:color="auto" w:fill="auto"/>
            <w:vAlign w:val="center"/>
          </w:tcPr>
          <w:p w14:paraId="435CDCEB" w14:textId="14DF843D"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0.63</w:t>
            </w:r>
            <w:r w:rsidR="00321E5F" w:rsidRPr="006631C6">
              <w:rPr>
                <w:rFonts w:ascii="Calibri" w:eastAsia="DengXian" w:hAnsi="Calibri" w:cs="Calibri"/>
                <w:color w:val="000000"/>
                <w:sz w:val="13"/>
                <w:szCs w:val="13"/>
              </w:rPr>
              <w:t>9</w:t>
            </w:r>
          </w:p>
        </w:tc>
      </w:tr>
      <w:tr w:rsidR="006631C6" w:rsidRPr="006631C6" w14:paraId="0B9F5C48" w14:textId="049804CD" w:rsidTr="006631C6">
        <w:trPr>
          <w:jc w:val="center"/>
        </w:trPr>
        <w:tc>
          <w:tcPr>
            <w:tcW w:w="319" w:type="pct"/>
            <w:vMerge/>
          </w:tcPr>
          <w:p w14:paraId="70DD13EB" w14:textId="77777777" w:rsidR="0053563B" w:rsidRPr="006631C6" w:rsidRDefault="0053563B" w:rsidP="0053563B">
            <w:pPr>
              <w:rPr>
                <w:rFonts w:ascii="Calibri" w:hAnsi="Calibri" w:cs="Calibri"/>
                <w:sz w:val="13"/>
                <w:szCs w:val="13"/>
              </w:rPr>
            </w:pPr>
          </w:p>
        </w:tc>
        <w:tc>
          <w:tcPr>
            <w:tcW w:w="638" w:type="pct"/>
          </w:tcPr>
          <w:p w14:paraId="6C5215BB" w14:textId="037AF7A0" w:rsidR="0053563B" w:rsidRPr="006631C6" w:rsidRDefault="0053563B" w:rsidP="0053563B">
            <w:pPr>
              <w:rPr>
                <w:rFonts w:ascii="Calibri" w:hAnsi="Calibri" w:cs="Calibri"/>
                <w:sz w:val="13"/>
                <w:szCs w:val="13"/>
                <w:lang w:val="sv-SE"/>
              </w:rPr>
            </w:pPr>
            <w:proofErr w:type="spellStart"/>
            <w:r w:rsidRPr="006631C6">
              <w:rPr>
                <w:rFonts w:ascii="Calibri" w:hAnsi="Calibri" w:cs="Calibri"/>
                <w:sz w:val="13"/>
                <w:szCs w:val="13"/>
                <w:lang w:val="sv-SE"/>
              </w:rPr>
              <w:t>GINIplus</w:t>
            </w:r>
            <w:proofErr w:type="spellEnd"/>
            <w:r w:rsidRPr="006631C6">
              <w:rPr>
                <w:rFonts w:ascii="Calibri" w:hAnsi="Calibri" w:cs="Calibri"/>
                <w:sz w:val="13"/>
                <w:szCs w:val="13"/>
                <w:lang w:val="sv-SE"/>
              </w:rPr>
              <w:t>/</w:t>
            </w:r>
            <w:proofErr w:type="spellStart"/>
            <w:r w:rsidRPr="006631C6">
              <w:rPr>
                <w:rFonts w:ascii="Calibri" w:hAnsi="Calibri" w:cs="Calibri"/>
                <w:sz w:val="13"/>
                <w:szCs w:val="13"/>
                <w:lang w:val="sv-SE"/>
              </w:rPr>
              <w:t>LISASouth</w:t>
            </w:r>
            <w:proofErr w:type="spellEnd"/>
          </w:p>
        </w:tc>
        <w:tc>
          <w:tcPr>
            <w:tcW w:w="298" w:type="pct"/>
          </w:tcPr>
          <w:p w14:paraId="241899F3"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0.95 (0.58, 1.53)</w:t>
            </w:r>
          </w:p>
        </w:tc>
        <w:tc>
          <w:tcPr>
            <w:tcW w:w="255" w:type="pct"/>
          </w:tcPr>
          <w:p w14:paraId="30EAC117" w14:textId="78EDFA8D" w:rsidR="0053563B" w:rsidRPr="006631C6" w:rsidRDefault="0053563B" w:rsidP="0053563B">
            <w:pPr>
              <w:rPr>
                <w:rFonts w:ascii="Calibri" w:eastAsia="DengXian" w:hAnsi="Calibri" w:cs="Calibri"/>
                <w:color w:val="000000"/>
                <w:sz w:val="13"/>
                <w:szCs w:val="13"/>
                <w:lang w:val="sv-SE"/>
              </w:rPr>
            </w:pPr>
            <w:proofErr w:type="gramStart"/>
            <w:r w:rsidRPr="006631C6">
              <w:rPr>
                <w:rFonts w:ascii="Calibri" w:eastAsia="DengXian" w:hAnsi="Calibri" w:cs="Calibri"/>
                <w:color w:val="000000"/>
                <w:sz w:val="13"/>
                <w:szCs w:val="13"/>
                <w:lang w:val="sv-SE"/>
              </w:rPr>
              <w:t>0.835</w:t>
            </w:r>
            <w:proofErr w:type="gramEnd"/>
          </w:p>
        </w:tc>
        <w:tc>
          <w:tcPr>
            <w:tcW w:w="389" w:type="pct"/>
          </w:tcPr>
          <w:p w14:paraId="5ED6D239" w14:textId="7BE590A3"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0.92 (0.47,1.81)</w:t>
            </w:r>
          </w:p>
        </w:tc>
        <w:tc>
          <w:tcPr>
            <w:tcW w:w="255" w:type="pct"/>
            <w:tcBorders>
              <w:top w:val="nil"/>
              <w:left w:val="single" w:sz="4" w:space="0" w:color="auto"/>
              <w:bottom w:val="single" w:sz="4" w:space="0" w:color="auto"/>
              <w:right w:val="single" w:sz="4" w:space="0" w:color="auto"/>
            </w:tcBorders>
            <w:shd w:val="clear" w:color="auto" w:fill="auto"/>
            <w:vAlign w:val="center"/>
          </w:tcPr>
          <w:p w14:paraId="63C896E7" w14:textId="3883D535"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0.808</w:t>
            </w:r>
          </w:p>
        </w:tc>
        <w:tc>
          <w:tcPr>
            <w:tcW w:w="298" w:type="pct"/>
          </w:tcPr>
          <w:p w14:paraId="724BB177" w14:textId="6850187E" w:rsidR="0053563B" w:rsidRPr="006631C6" w:rsidRDefault="0053563B" w:rsidP="0053563B">
            <w:pPr>
              <w:rPr>
                <w:rFonts w:ascii="Calibri" w:hAnsi="Calibri" w:cs="Calibri"/>
                <w:sz w:val="13"/>
                <w:szCs w:val="13"/>
              </w:rPr>
            </w:pPr>
            <w:r w:rsidRPr="006631C6">
              <w:rPr>
                <w:rFonts w:ascii="Calibri" w:hAnsi="Calibri" w:cs="Calibri"/>
                <w:sz w:val="13"/>
                <w:szCs w:val="13"/>
              </w:rPr>
              <w:t>0.97 (0.66, 1.43)</w:t>
            </w:r>
          </w:p>
        </w:tc>
        <w:tc>
          <w:tcPr>
            <w:tcW w:w="413" w:type="pct"/>
            <w:tcBorders>
              <w:top w:val="nil"/>
              <w:left w:val="single" w:sz="4" w:space="0" w:color="auto"/>
              <w:bottom w:val="single" w:sz="4" w:space="0" w:color="auto"/>
              <w:right w:val="single" w:sz="4" w:space="0" w:color="auto"/>
            </w:tcBorders>
            <w:shd w:val="clear" w:color="auto" w:fill="auto"/>
            <w:vAlign w:val="center"/>
          </w:tcPr>
          <w:p w14:paraId="3286A06C" w14:textId="4D114DAF"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0.877</w:t>
            </w:r>
          </w:p>
        </w:tc>
        <w:tc>
          <w:tcPr>
            <w:tcW w:w="298" w:type="pct"/>
          </w:tcPr>
          <w:p w14:paraId="5CE41D7C" w14:textId="41BE09B1" w:rsidR="0053563B" w:rsidRPr="006631C6" w:rsidRDefault="0053563B" w:rsidP="0053563B">
            <w:pPr>
              <w:rPr>
                <w:rFonts w:ascii="Calibri" w:hAnsi="Calibri" w:cs="Calibri"/>
                <w:sz w:val="13"/>
                <w:szCs w:val="13"/>
              </w:rPr>
            </w:pPr>
            <w:r w:rsidRPr="006631C6">
              <w:rPr>
                <w:rFonts w:ascii="Calibri" w:hAnsi="Calibri" w:cs="Calibri"/>
                <w:sz w:val="13"/>
                <w:szCs w:val="13"/>
              </w:rPr>
              <w:t>1.32 (0.73, 2.39)</w:t>
            </w:r>
          </w:p>
        </w:tc>
        <w:tc>
          <w:tcPr>
            <w:tcW w:w="413" w:type="pct"/>
            <w:tcBorders>
              <w:top w:val="nil"/>
              <w:left w:val="single" w:sz="4" w:space="0" w:color="auto"/>
              <w:bottom w:val="single" w:sz="4" w:space="0" w:color="auto"/>
              <w:right w:val="single" w:sz="4" w:space="0" w:color="auto"/>
            </w:tcBorders>
            <w:shd w:val="clear" w:color="auto" w:fill="auto"/>
            <w:vAlign w:val="center"/>
          </w:tcPr>
          <w:p w14:paraId="06B8931A" w14:textId="41F8CB5E"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0.359</w:t>
            </w:r>
          </w:p>
        </w:tc>
        <w:tc>
          <w:tcPr>
            <w:tcW w:w="298" w:type="pct"/>
          </w:tcPr>
          <w:p w14:paraId="364C169B" w14:textId="614A9EBD" w:rsidR="0053563B" w:rsidRPr="006631C6" w:rsidRDefault="0053563B" w:rsidP="0053563B">
            <w:pPr>
              <w:rPr>
                <w:rFonts w:ascii="Calibri" w:hAnsi="Calibri" w:cs="Calibri"/>
                <w:sz w:val="13"/>
                <w:szCs w:val="13"/>
              </w:rPr>
            </w:pPr>
            <w:r w:rsidRPr="006631C6">
              <w:rPr>
                <w:rFonts w:ascii="Calibri" w:hAnsi="Calibri" w:cs="Calibri"/>
                <w:sz w:val="13"/>
                <w:szCs w:val="13"/>
              </w:rPr>
              <w:t>1.03 (0.63, 1.67)</w:t>
            </w:r>
          </w:p>
        </w:tc>
        <w:tc>
          <w:tcPr>
            <w:tcW w:w="413" w:type="pct"/>
            <w:tcBorders>
              <w:top w:val="nil"/>
              <w:left w:val="single" w:sz="4" w:space="0" w:color="auto"/>
              <w:bottom w:val="single" w:sz="4" w:space="0" w:color="auto"/>
              <w:right w:val="single" w:sz="4" w:space="0" w:color="auto"/>
            </w:tcBorders>
            <w:shd w:val="clear" w:color="auto" w:fill="auto"/>
            <w:vAlign w:val="center"/>
          </w:tcPr>
          <w:p w14:paraId="78ED94B8" w14:textId="3A8A20D0"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0.905</w:t>
            </w:r>
          </w:p>
        </w:tc>
        <w:tc>
          <w:tcPr>
            <w:tcW w:w="298" w:type="pct"/>
          </w:tcPr>
          <w:p w14:paraId="200C1C1E" w14:textId="0B6D3DEE" w:rsidR="0053563B" w:rsidRPr="006631C6" w:rsidRDefault="0053563B" w:rsidP="0053563B">
            <w:pPr>
              <w:rPr>
                <w:rFonts w:ascii="Calibri" w:hAnsi="Calibri" w:cs="Calibri"/>
                <w:sz w:val="13"/>
                <w:szCs w:val="13"/>
              </w:rPr>
            </w:pPr>
            <w:r w:rsidRPr="006631C6">
              <w:rPr>
                <w:rFonts w:ascii="Calibri" w:hAnsi="Calibri" w:cs="Calibri"/>
                <w:sz w:val="13"/>
                <w:szCs w:val="13"/>
              </w:rPr>
              <w:t>0.99 (0.52, 1.87)</w:t>
            </w:r>
          </w:p>
        </w:tc>
        <w:tc>
          <w:tcPr>
            <w:tcW w:w="413" w:type="pct"/>
            <w:tcBorders>
              <w:top w:val="nil"/>
              <w:left w:val="single" w:sz="4" w:space="0" w:color="auto"/>
              <w:bottom w:val="single" w:sz="4" w:space="0" w:color="auto"/>
              <w:right w:val="single" w:sz="4" w:space="0" w:color="auto"/>
            </w:tcBorders>
            <w:shd w:val="clear" w:color="auto" w:fill="auto"/>
            <w:vAlign w:val="center"/>
          </w:tcPr>
          <w:p w14:paraId="56FCD3E2" w14:textId="2119E3A6"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0.975</w:t>
            </w:r>
          </w:p>
        </w:tc>
      </w:tr>
      <w:tr w:rsidR="006631C6" w:rsidRPr="006631C6" w14:paraId="436F1C99" w14:textId="7E5E02B3" w:rsidTr="006631C6">
        <w:trPr>
          <w:jc w:val="center"/>
        </w:trPr>
        <w:tc>
          <w:tcPr>
            <w:tcW w:w="319" w:type="pct"/>
            <w:vMerge/>
          </w:tcPr>
          <w:p w14:paraId="7BA3DE2A" w14:textId="77777777" w:rsidR="0053563B" w:rsidRPr="006631C6" w:rsidRDefault="0053563B" w:rsidP="0053563B">
            <w:pPr>
              <w:rPr>
                <w:rFonts w:ascii="Calibri" w:hAnsi="Calibri" w:cs="Calibri"/>
                <w:sz w:val="13"/>
                <w:szCs w:val="13"/>
              </w:rPr>
            </w:pPr>
          </w:p>
        </w:tc>
        <w:tc>
          <w:tcPr>
            <w:tcW w:w="638" w:type="pct"/>
          </w:tcPr>
          <w:p w14:paraId="588EF14F" w14:textId="77777777"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Krakow</w:t>
            </w:r>
          </w:p>
        </w:tc>
        <w:tc>
          <w:tcPr>
            <w:tcW w:w="298" w:type="pct"/>
          </w:tcPr>
          <w:p w14:paraId="7ECC4DDE" w14:textId="1F7A683A"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1.57 (0.57, 4.27)</w:t>
            </w:r>
          </w:p>
        </w:tc>
        <w:tc>
          <w:tcPr>
            <w:tcW w:w="255" w:type="pct"/>
          </w:tcPr>
          <w:p w14:paraId="31D83923" w14:textId="15AD2521" w:rsidR="0053563B" w:rsidRPr="006631C6" w:rsidRDefault="0053563B" w:rsidP="0053563B">
            <w:pPr>
              <w:rPr>
                <w:rFonts w:ascii="Calibri" w:eastAsia="DengXian" w:hAnsi="Calibri" w:cs="Calibri"/>
                <w:color w:val="000000"/>
                <w:sz w:val="13"/>
                <w:szCs w:val="13"/>
                <w:lang w:val="sv-SE"/>
              </w:rPr>
            </w:pPr>
            <w:proofErr w:type="gramStart"/>
            <w:r w:rsidRPr="006631C6">
              <w:rPr>
                <w:rFonts w:ascii="Calibri" w:eastAsia="DengXian" w:hAnsi="Calibri" w:cs="Calibri"/>
                <w:color w:val="000000"/>
                <w:sz w:val="13"/>
                <w:szCs w:val="13"/>
                <w:lang w:val="sv-SE"/>
              </w:rPr>
              <w:t>0.380</w:t>
            </w:r>
            <w:proofErr w:type="gramEnd"/>
          </w:p>
        </w:tc>
        <w:tc>
          <w:tcPr>
            <w:tcW w:w="389" w:type="pct"/>
          </w:tcPr>
          <w:p w14:paraId="7ED44C9C" w14:textId="738AE09F"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1.95 (0.90, 4.19)</w:t>
            </w:r>
          </w:p>
        </w:tc>
        <w:tc>
          <w:tcPr>
            <w:tcW w:w="255" w:type="pct"/>
            <w:tcBorders>
              <w:top w:val="nil"/>
              <w:left w:val="single" w:sz="4" w:space="0" w:color="auto"/>
              <w:bottom w:val="single" w:sz="4" w:space="0" w:color="auto"/>
              <w:right w:val="single" w:sz="4" w:space="0" w:color="auto"/>
            </w:tcBorders>
            <w:shd w:val="clear" w:color="auto" w:fill="auto"/>
            <w:vAlign w:val="center"/>
          </w:tcPr>
          <w:p w14:paraId="698B1BAB" w14:textId="6B97ACF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0.089</w:t>
            </w:r>
          </w:p>
        </w:tc>
        <w:tc>
          <w:tcPr>
            <w:tcW w:w="298" w:type="pct"/>
          </w:tcPr>
          <w:p w14:paraId="318BEC64" w14:textId="1B38B52C" w:rsidR="0053563B" w:rsidRPr="006631C6" w:rsidRDefault="0053563B" w:rsidP="0053563B">
            <w:pPr>
              <w:rPr>
                <w:rFonts w:ascii="Calibri" w:hAnsi="Calibri" w:cs="Calibri"/>
                <w:sz w:val="13"/>
                <w:szCs w:val="13"/>
              </w:rPr>
            </w:pPr>
            <w:r w:rsidRPr="006631C6">
              <w:rPr>
                <w:rFonts w:ascii="Calibri" w:hAnsi="Calibri" w:cs="Calibri"/>
                <w:sz w:val="13"/>
                <w:szCs w:val="13"/>
              </w:rPr>
              <w:t>1.08 (0.47, 2.50)</w:t>
            </w:r>
          </w:p>
        </w:tc>
        <w:tc>
          <w:tcPr>
            <w:tcW w:w="413" w:type="pct"/>
            <w:tcBorders>
              <w:top w:val="nil"/>
              <w:left w:val="single" w:sz="4" w:space="0" w:color="auto"/>
              <w:bottom w:val="single" w:sz="4" w:space="0" w:color="auto"/>
              <w:right w:val="single" w:sz="4" w:space="0" w:color="auto"/>
            </w:tcBorders>
            <w:shd w:val="clear" w:color="auto" w:fill="auto"/>
            <w:vAlign w:val="center"/>
          </w:tcPr>
          <w:p w14:paraId="01A35C96" w14:textId="099995B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0.857</w:t>
            </w:r>
          </w:p>
        </w:tc>
        <w:tc>
          <w:tcPr>
            <w:tcW w:w="298" w:type="pct"/>
          </w:tcPr>
          <w:p w14:paraId="5FF88B92" w14:textId="00B6D8AF" w:rsidR="0053563B" w:rsidRPr="006631C6" w:rsidRDefault="0053563B" w:rsidP="0053563B">
            <w:pPr>
              <w:rPr>
                <w:rFonts w:ascii="Calibri" w:hAnsi="Calibri" w:cs="Calibri"/>
                <w:sz w:val="13"/>
                <w:szCs w:val="13"/>
              </w:rPr>
            </w:pPr>
            <w:r w:rsidRPr="006631C6">
              <w:rPr>
                <w:rFonts w:ascii="Calibri" w:hAnsi="Calibri" w:cs="Calibri"/>
                <w:sz w:val="13"/>
                <w:szCs w:val="13"/>
              </w:rPr>
              <w:t>1.02 (0.52, 2.00)</w:t>
            </w:r>
          </w:p>
        </w:tc>
        <w:tc>
          <w:tcPr>
            <w:tcW w:w="413" w:type="pct"/>
            <w:tcBorders>
              <w:top w:val="nil"/>
              <w:left w:val="single" w:sz="4" w:space="0" w:color="auto"/>
              <w:bottom w:val="single" w:sz="4" w:space="0" w:color="auto"/>
              <w:right w:val="single" w:sz="4" w:space="0" w:color="auto"/>
            </w:tcBorders>
            <w:shd w:val="clear" w:color="auto" w:fill="auto"/>
            <w:vAlign w:val="center"/>
          </w:tcPr>
          <w:p w14:paraId="24FF0406" w14:textId="163ABD9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0.954</w:t>
            </w:r>
          </w:p>
        </w:tc>
        <w:tc>
          <w:tcPr>
            <w:tcW w:w="298" w:type="pct"/>
          </w:tcPr>
          <w:p w14:paraId="5D0F58AC" w14:textId="041E99CD" w:rsidR="0053563B" w:rsidRPr="006631C6" w:rsidRDefault="0053563B" w:rsidP="0053563B">
            <w:pPr>
              <w:rPr>
                <w:rFonts w:ascii="Calibri" w:hAnsi="Calibri" w:cs="Calibri"/>
                <w:sz w:val="13"/>
                <w:szCs w:val="13"/>
              </w:rPr>
            </w:pPr>
            <w:r w:rsidRPr="006631C6">
              <w:rPr>
                <w:rFonts w:ascii="Calibri" w:hAnsi="Calibri" w:cs="Calibri"/>
                <w:sz w:val="13"/>
                <w:szCs w:val="13"/>
              </w:rPr>
              <w:t>1.38 (0.65, 2.93)</w:t>
            </w:r>
          </w:p>
        </w:tc>
        <w:tc>
          <w:tcPr>
            <w:tcW w:w="413" w:type="pct"/>
            <w:tcBorders>
              <w:top w:val="nil"/>
              <w:left w:val="single" w:sz="4" w:space="0" w:color="auto"/>
              <w:bottom w:val="single" w:sz="4" w:space="0" w:color="auto"/>
              <w:right w:val="single" w:sz="4" w:space="0" w:color="auto"/>
            </w:tcBorders>
            <w:shd w:val="clear" w:color="auto" w:fill="auto"/>
            <w:vAlign w:val="center"/>
          </w:tcPr>
          <w:p w14:paraId="61B1A84F" w14:textId="5623AE55"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0.40</w:t>
            </w:r>
            <w:r w:rsidR="002349C4" w:rsidRPr="006631C6">
              <w:rPr>
                <w:rFonts w:ascii="Calibri" w:eastAsia="DengXian" w:hAnsi="Calibri" w:cs="Calibri"/>
                <w:color w:val="000000"/>
                <w:sz w:val="13"/>
                <w:szCs w:val="13"/>
              </w:rPr>
              <w:t>2</w:t>
            </w:r>
          </w:p>
        </w:tc>
        <w:tc>
          <w:tcPr>
            <w:tcW w:w="298" w:type="pct"/>
          </w:tcPr>
          <w:p w14:paraId="30C9A942" w14:textId="1AEBC357"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1.28 (0.60, 2.73)</w:t>
            </w:r>
          </w:p>
        </w:tc>
        <w:tc>
          <w:tcPr>
            <w:tcW w:w="413" w:type="pct"/>
            <w:tcBorders>
              <w:top w:val="nil"/>
              <w:left w:val="single" w:sz="4" w:space="0" w:color="auto"/>
              <w:bottom w:val="single" w:sz="4" w:space="0" w:color="auto"/>
              <w:right w:val="single" w:sz="4" w:space="0" w:color="auto"/>
            </w:tcBorders>
            <w:shd w:val="clear" w:color="auto" w:fill="auto"/>
            <w:vAlign w:val="center"/>
          </w:tcPr>
          <w:p w14:paraId="779A76AC" w14:textId="2FA868A0"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0.523</w:t>
            </w:r>
          </w:p>
        </w:tc>
      </w:tr>
      <w:tr w:rsidR="006631C6" w:rsidRPr="006631C6" w14:paraId="1C862145" w14:textId="11FE7C73" w:rsidTr="006631C6">
        <w:trPr>
          <w:jc w:val="center"/>
        </w:trPr>
        <w:tc>
          <w:tcPr>
            <w:tcW w:w="319" w:type="pct"/>
            <w:vMerge/>
          </w:tcPr>
          <w:p w14:paraId="18A8E856" w14:textId="77777777" w:rsidR="0053563B" w:rsidRPr="006631C6" w:rsidRDefault="0053563B" w:rsidP="0053563B">
            <w:pPr>
              <w:rPr>
                <w:rFonts w:ascii="Calibri" w:hAnsi="Calibri" w:cs="Calibri"/>
                <w:sz w:val="13"/>
                <w:szCs w:val="13"/>
              </w:rPr>
            </w:pPr>
          </w:p>
        </w:tc>
        <w:tc>
          <w:tcPr>
            <w:tcW w:w="638" w:type="pct"/>
          </w:tcPr>
          <w:p w14:paraId="22E5DB0C" w14:textId="77777777"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PIAMA</w:t>
            </w:r>
          </w:p>
        </w:tc>
        <w:tc>
          <w:tcPr>
            <w:tcW w:w="298" w:type="pct"/>
          </w:tcPr>
          <w:p w14:paraId="671130DA" w14:textId="77777777"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lang w:val="sv-SE"/>
              </w:rPr>
              <w:t>1.24 (0.73, 2.11)</w:t>
            </w:r>
          </w:p>
        </w:tc>
        <w:tc>
          <w:tcPr>
            <w:tcW w:w="255" w:type="pct"/>
          </w:tcPr>
          <w:p w14:paraId="3A7928D0" w14:textId="39DC5BCD" w:rsidR="0053563B" w:rsidRPr="006631C6" w:rsidRDefault="0053563B" w:rsidP="0053563B">
            <w:pPr>
              <w:rPr>
                <w:rFonts w:ascii="Calibri" w:eastAsia="DengXian" w:hAnsi="Calibri" w:cs="Calibri"/>
                <w:color w:val="000000"/>
                <w:sz w:val="13"/>
                <w:szCs w:val="13"/>
                <w:lang w:val="sv-SE"/>
              </w:rPr>
            </w:pPr>
            <w:proofErr w:type="gramStart"/>
            <w:r w:rsidRPr="006631C6">
              <w:rPr>
                <w:rFonts w:ascii="Calibri" w:eastAsia="DengXian" w:hAnsi="Calibri" w:cs="Calibri"/>
                <w:color w:val="000000"/>
                <w:sz w:val="13"/>
                <w:szCs w:val="13"/>
                <w:lang w:val="sv-SE"/>
              </w:rPr>
              <w:t>0.427</w:t>
            </w:r>
            <w:proofErr w:type="gramEnd"/>
          </w:p>
        </w:tc>
        <w:tc>
          <w:tcPr>
            <w:tcW w:w="389" w:type="pct"/>
          </w:tcPr>
          <w:p w14:paraId="198BFEB4" w14:textId="0425D56B"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lang w:val="sv-SE"/>
              </w:rPr>
              <w:t>1.11 (0.60, 2.07)</w:t>
            </w:r>
          </w:p>
        </w:tc>
        <w:tc>
          <w:tcPr>
            <w:tcW w:w="255" w:type="pct"/>
            <w:tcBorders>
              <w:top w:val="nil"/>
              <w:left w:val="single" w:sz="4" w:space="0" w:color="auto"/>
              <w:bottom w:val="single" w:sz="4" w:space="0" w:color="auto"/>
              <w:right w:val="single" w:sz="4" w:space="0" w:color="auto"/>
            </w:tcBorders>
            <w:shd w:val="clear" w:color="auto" w:fill="auto"/>
            <w:vAlign w:val="center"/>
          </w:tcPr>
          <w:p w14:paraId="5827BCF0" w14:textId="13622A8A"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0.741</w:t>
            </w:r>
          </w:p>
        </w:tc>
        <w:tc>
          <w:tcPr>
            <w:tcW w:w="298" w:type="pct"/>
          </w:tcPr>
          <w:p w14:paraId="2AB6FB43" w14:textId="72664310"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1.45 (1.05, 2.00)</w:t>
            </w:r>
          </w:p>
        </w:tc>
        <w:tc>
          <w:tcPr>
            <w:tcW w:w="413" w:type="pct"/>
            <w:tcBorders>
              <w:top w:val="nil"/>
              <w:left w:val="single" w:sz="4" w:space="0" w:color="auto"/>
              <w:bottom w:val="single" w:sz="4" w:space="0" w:color="auto"/>
              <w:right w:val="single" w:sz="4" w:space="0" w:color="auto"/>
            </w:tcBorders>
            <w:shd w:val="clear" w:color="auto" w:fill="auto"/>
            <w:vAlign w:val="center"/>
          </w:tcPr>
          <w:p w14:paraId="434D4E57" w14:textId="1E25FFDC"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0.024</w:t>
            </w:r>
          </w:p>
        </w:tc>
        <w:tc>
          <w:tcPr>
            <w:tcW w:w="298" w:type="pct"/>
          </w:tcPr>
          <w:p w14:paraId="48D1F1D6" w14:textId="78111B32"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1.45 (0.82, 2.56)</w:t>
            </w:r>
          </w:p>
        </w:tc>
        <w:tc>
          <w:tcPr>
            <w:tcW w:w="413" w:type="pct"/>
            <w:tcBorders>
              <w:top w:val="nil"/>
              <w:left w:val="single" w:sz="4" w:space="0" w:color="auto"/>
              <w:bottom w:val="single" w:sz="4" w:space="0" w:color="auto"/>
              <w:right w:val="single" w:sz="4" w:space="0" w:color="auto"/>
            </w:tcBorders>
            <w:shd w:val="clear" w:color="auto" w:fill="auto"/>
            <w:vAlign w:val="center"/>
          </w:tcPr>
          <w:p w14:paraId="5D885836" w14:textId="2D7DE9BB"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0.201</w:t>
            </w:r>
          </w:p>
        </w:tc>
        <w:tc>
          <w:tcPr>
            <w:tcW w:w="298" w:type="pct"/>
          </w:tcPr>
          <w:p w14:paraId="393776EF" w14:textId="7B67F0A8"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1.12 (0.62, 2.01)</w:t>
            </w:r>
          </w:p>
        </w:tc>
        <w:tc>
          <w:tcPr>
            <w:tcW w:w="413" w:type="pct"/>
            <w:tcBorders>
              <w:top w:val="nil"/>
              <w:left w:val="single" w:sz="4" w:space="0" w:color="auto"/>
              <w:bottom w:val="single" w:sz="4" w:space="0" w:color="auto"/>
              <w:right w:val="single" w:sz="4" w:space="0" w:color="auto"/>
            </w:tcBorders>
            <w:shd w:val="clear" w:color="auto" w:fill="auto"/>
            <w:vAlign w:val="center"/>
          </w:tcPr>
          <w:p w14:paraId="57A8AC57" w14:textId="51543DA4"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0.70</w:t>
            </w:r>
            <w:r w:rsidR="002349C4" w:rsidRPr="006631C6">
              <w:rPr>
                <w:rFonts w:ascii="Calibri" w:eastAsia="DengXian" w:hAnsi="Calibri" w:cs="Calibri"/>
                <w:color w:val="000000"/>
                <w:sz w:val="13"/>
                <w:szCs w:val="13"/>
              </w:rPr>
              <w:t>6</w:t>
            </w:r>
          </w:p>
        </w:tc>
        <w:tc>
          <w:tcPr>
            <w:tcW w:w="298" w:type="pct"/>
          </w:tcPr>
          <w:p w14:paraId="1FDA80A6" w14:textId="7E211ED4"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1.22 (0.75, 2.01)</w:t>
            </w:r>
          </w:p>
        </w:tc>
        <w:tc>
          <w:tcPr>
            <w:tcW w:w="413" w:type="pct"/>
            <w:tcBorders>
              <w:top w:val="nil"/>
              <w:left w:val="single" w:sz="4" w:space="0" w:color="auto"/>
              <w:bottom w:val="single" w:sz="4" w:space="0" w:color="auto"/>
              <w:right w:val="single" w:sz="4" w:space="0" w:color="auto"/>
            </w:tcBorders>
            <w:shd w:val="clear" w:color="auto" w:fill="auto"/>
            <w:vAlign w:val="center"/>
          </w:tcPr>
          <w:p w14:paraId="6AF908F6" w14:textId="196AC90C"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0.429</w:t>
            </w:r>
          </w:p>
        </w:tc>
      </w:tr>
      <w:tr w:rsidR="006631C6" w:rsidRPr="006631C6" w14:paraId="257882E8" w14:textId="6F7820EB" w:rsidTr="006631C6">
        <w:trPr>
          <w:jc w:val="center"/>
        </w:trPr>
        <w:tc>
          <w:tcPr>
            <w:tcW w:w="319" w:type="pct"/>
            <w:vMerge/>
          </w:tcPr>
          <w:p w14:paraId="60B71A0C" w14:textId="77777777" w:rsidR="0053563B" w:rsidRPr="006631C6" w:rsidRDefault="0053563B" w:rsidP="0053563B">
            <w:pPr>
              <w:rPr>
                <w:rFonts w:ascii="Calibri" w:hAnsi="Calibri" w:cs="Calibri"/>
                <w:sz w:val="13"/>
                <w:szCs w:val="13"/>
              </w:rPr>
            </w:pPr>
          </w:p>
        </w:tc>
        <w:tc>
          <w:tcPr>
            <w:tcW w:w="638" w:type="pct"/>
          </w:tcPr>
          <w:p w14:paraId="6B6F3139" w14:textId="77777777" w:rsidR="0053563B" w:rsidRPr="006631C6" w:rsidRDefault="0053563B" w:rsidP="0053563B">
            <w:pPr>
              <w:rPr>
                <w:rFonts w:ascii="Calibri" w:hAnsi="Calibri" w:cs="Calibri"/>
                <w:sz w:val="13"/>
                <w:szCs w:val="13"/>
                <w:vertAlign w:val="superscript"/>
                <w:lang w:val="sv-SE"/>
              </w:rPr>
            </w:pPr>
            <w:r w:rsidRPr="006631C6">
              <w:rPr>
                <w:rFonts w:ascii="Calibri" w:hAnsi="Calibri" w:cs="Calibri"/>
                <w:sz w:val="13"/>
                <w:szCs w:val="13"/>
                <w:lang w:val="sv-SE"/>
              </w:rPr>
              <w:t>Meta-</w:t>
            </w:r>
            <w:proofErr w:type="spellStart"/>
            <w:r w:rsidRPr="006631C6">
              <w:rPr>
                <w:rFonts w:ascii="Calibri" w:hAnsi="Calibri" w:cs="Calibri"/>
                <w:sz w:val="13"/>
                <w:szCs w:val="13"/>
                <w:lang w:val="sv-SE"/>
              </w:rPr>
              <w:t>analysis</w:t>
            </w:r>
            <w:r w:rsidRPr="006631C6">
              <w:rPr>
                <w:rFonts w:ascii="Calibri" w:hAnsi="Calibri" w:cs="Calibri"/>
                <w:sz w:val="13"/>
                <w:szCs w:val="13"/>
                <w:vertAlign w:val="superscript"/>
                <w:lang w:val="sv-SE"/>
              </w:rPr>
              <w:t>c</w:t>
            </w:r>
            <w:proofErr w:type="spellEnd"/>
          </w:p>
        </w:tc>
        <w:tc>
          <w:tcPr>
            <w:tcW w:w="298" w:type="pct"/>
          </w:tcPr>
          <w:p w14:paraId="23C04302" w14:textId="77777777"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lang w:val="sv-SE"/>
              </w:rPr>
              <w:t>1.12 (0.95, 1.31)</w:t>
            </w:r>
          </w:p>
        </w:tc>
        <w:tc>
          <w:tcPr>
            <w:tcW w:w="255" w:type="pct"/>
          </w:tcPr>
          <w:p w14:paraId="3DC4CAD1" w14:textId="282E3155" w:rsidR="0053563B" w:rsidRPr="006631C6" w:rsidRDefault="0053563B" w:rsidP="0053563B">
            <w:pPr>
              <w:rPr>
                <w:rFonts w:ascii="Calibri" w:eastAsia="DengXian" w:hAnsi="Calibri" w:cs="Calibri"/>
                <w:color w:val="000000"/>
                <w:sz w:val="13"/>
                <w:szCs w:val="13"/>
                <w:lang w:val="sv-SE"/>
              </w:rPr>
            </w:pPr>
            <w:proofErr w:type="gramStart"/>
            <w:r w:rsidRPr="006631C6">
              <w:rPr>
                <w:rFonts w:ascii="Calibri" w:eastAsia="DengXian" w:hAnsi="Calibri" w:cs="Calibri"/>
                <w:color w:val="000000"/>
                <w:sz w:val="13"/>
                <w:szCs w:val="13"/>
                <w:lang w:val="sv-SE"/>
              </w:rPr>
              <w:t>0.167</w:t>
            </w:r>
            <w:proofErr w:type="gramEnd"/>
          </w:p>
        </w:tc>
        <w:tc>
          <w:tcPr>
            <w:tcW w:w="389" w:type="pct"/>
          </w:tcPr>
          <w:p w14:paraId="21D75B67" w14:textId="6E6F455C"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lang w:val="sv-SE"/>
              </w:rPr>
              <w:t>1.18 (0.97, 1.42)</w:t>
            </w:r>
          </w:p>
        </w:tc>
        <w:tc>
          <w:tcPr>
            <w:tcW w:w="255" w:type="pct"/>
            <w:tcBorders>
              <w:top w:val="nil"/>
              <w:left w:val="single" w:sz="4" w:space="0" w:color="auto"/>
              <w:bottom w:val="single" w:sz="4" w:space="0" w:color="auto"/>
              <w:right w:val="single" w:sz="4" w:space="0" w:color="auto"/>
            </w:tcBorders>
            <w:shd w:val="clear" w:color="auto" w:fill="auto"/>
            <w:vAlign w:val="center"/>
          </w:tcPr>
          <w:p w14:paraId="184A0401" w14:textId="050F88BB"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0.089</w:t>
            </w:r>
          </w:p>
        </w:tc>
        <w:tc>
          <w:tcPr>
            <w:tcW w:w="298" w:type="pct"/>
          </w:tcPr>
          <w:p w14:paraId="5DDA3052" w14:textId="6E2B9041"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1.14 (0.98, 1.34)</w:t>
            </w:r>
          </w:p>
        </w:tc>
        <w:tc>
          <w:tcPr>
            <w:tcW w:w="413" w:type="pct"/>
            <w:tcBorders>
              <w:top w:val="nil"/>
              <w:left w:val="single" w:sz="4" w:space="0" w:color="auto"/>
              <w:bottom w:val="single" w:sz="4" w:space="0" w:color="auto"/>
              <w:right w:val="single" w:sz="4" w:space="0" w:color="auto"/>
            </w:tcBorders>
            <w:shd w:val="clear" w:color="auto" w:fill="auto"/>
            <w:vAlign w:val="center"/>
          </w:tcPr>
          <w:p w14:paraId="2D7C3A3D" w14:textId="20DF4866"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0.101</w:t>
            </w:r>
          </w:p>
        </w:tc>
        <w:tc>
          <w:tcPr>
            <w:tcW w:w="298" w:type="pct"/>
          </w:tcPr>
          <w:p w14:paraId="167C9295" w14:textId="627B4112"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1.36 (1.14, 1.64)</w:t>
            </w:r>
          </w:p>
        </w:tc>
        <w:tc>
          <w:tcPr>
            <w:tcW w:w="413" w:type="pct"/>
            <w:tcBorders>
              <w:top w:val="nil"/>
              <w:left w:val="single" w:sz="4" w:space="0" w:color="auto"/>
              <w:bottom w:val="single" w:sz="4" w:space="0" w:color="auto"/>
              <w:right w:val="single" w:sz="4" w:space="0" w:color="auto"/>
            </w:tcBorders>
            <w:shd w:val="clear" w:color="auto" w:fill="auto"/>
            <w:vAlign w:val="center"/>
          </w:tcPr>
          <w:p w14:paraId="039332F7" w14:textId="643AF5C2"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0.0009</w:t>
            </w:r>
          </w:p>
        </w:tc>
        <w:tc>
          <w:tcPr>
            <w:tcW w:w="298" w:type="pct"/>
          </w:tcPr>
          <w:p w14:paraId="44101AF9" w14:textId="7E28F02F"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0.98 (0.86, 1.13)</w:t>
            </w:r>
          </w:p>
        </w:tc>
        <w:tc>
          <w:tcPr>
            <w:tcW w:w="413" w:type="pct"/>
            <w:tcBorders>
              <w:top w:val="nil"/>
              <w:left w:val="single" w:sz="4" w:space="0" w:color="auto"/>
              <w:bottom w:val="single" w:sz="4" w:space="0" w:color="auto"/>
              <w:right w:val="single" w:sz="4" w:space="0" w:color="auto"/>
            </w:tcBorders>
            <w:shd w:val="clear" w:color="auto" w:fill="auto"/>
            <w:vAlign w:val="center"/>
          </w:tcPr>
          <w:p w14:paraId="3AF69E2D" w14:textId="3189438D"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0.77</w:t>
            </w:r>
            <w:r w:rsidR="002349C4" w:rsidRPr="006631C6">
              <w:rPr>
                <w:rFonts w:ascii="Calibri" w:eastAsia="DengXian" w:hAnsi="Calibri" w:cs="Calibri"/>
                <w:color w:val="000000"/>
                <w:sz w:val="13"/>
                <w:szCs w:val="13"/>
              </w:rPr>
              <w:t>2</w:t>
            </w:r>
          </w:p>
        </w:tc>
        <w:tc>
          <w:tcPr>
            <w:tcW w:w="298" w:type="pct"/>
          </w:tcPr>
          <w:p w14:paraId="38E788D1" w14:textId="1F69DAAB"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0.89 (0.67, 1.17)</w:t>
            </w:r>
          </w:p>
        </w:tc>
        <w:tc>
          <w:tcPr>
            <w:tcW w:w="413" w:type="pct"/>
            <w:tcBorders>
              <w:top w:val="nil"/>
              <w:left w:val="single" w:sz="4" w:space="0" w:color="auto"/>
              <w:bottom w:val="single" w:sz="4" w:space="0" w:color="auto"/>
              <w:right w:val="single" w:sz="4" w:space="0" w:color="auto"/>
            </w:tcBorders>
            <w:shd w:val="clear" w:color="auto" w:fill="auto"/>
            <w:vAlign w:val="center"/>
          </w:tcPr>
          <w:p w14:paraId="6E93D40D" w14:textId="5BD9E1C1"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0.41</w:t>
            </w:r>
            <w:r w:rsidR="00321E5F" w:rsidRPr="006631C6">
              <w:rPr>
                <w:rFonts w:ascii="Calibri" w:eastAsia="DengXian" w:hAnsi="Calibri" w:cs="Calibri"/>
                <w:color w:val="000000"/>
                <w:sz w:val="13"/>
                <w:szCs w:val="13"/>
              </w:rPr>
              <w:t>3</w:t>
            </w:r>
          </w:p>
        </w:tc>
      </w:tr>
      <w:tr w:rsidR="0053563B" w:rsidRPr="006631C6" w14:paraId="265E7E53" w14:textId="76A46FCF" w:rsidTr="006631C6">
        <w:trPr>
          <w:jc w:val="center"/>
        </w:trPr>
        <w:tc>
          <w:tcPr>
            <w:tcW w:w="319" w:type="pct"/>
          </w:tcPr>
          <w:p w14:paraId="1B42D4FA" w14:textId="77777777" w:rsidR="0053563B" w:rsidRPr="006631C6" w:rsidRDefault="0053563B" w:rsidP="0053563B">
            <w:pPr>
              <w:rPr>
                <w:rFonts w:ascii="Calibri" w:hAnsi="Calibri" w:cs="Calibri"/>
                <w:sz w:val="13"/>
                <w:szCs w:val="13"/>
              </w:rPr>
            </w:pPr>
          </w:p>
        </w:tc>
        <w:tc>
          <w:tcPr>
            <w:tcW w:w="638" w:type="pct"/>
          </w:tcPr>
          <w:p w14:paraId="6DF1345D" w14:textId="77777777" w:rsidR="0053563B" w:rsidRPr="006631C6" w:rsidRDefault="0053563B" w:rsidP="0053563B">
            <w:pPr>
              <w:rPr>
                <w:rFonts w:ascii="Calibri" w:hAnsi="Calibri" w:cs="Calibri"/>
                <w:sz w:val="13"/>
                <w:szCs w:val="13"/>
              </w:rPr>
            </w:pPr>
          </w:p>
        </w:tc>
        <w:tc>
          <w:tcPr>
            <w:tcW w:w="298" w:type="pct"/>
          </w:tcPr>
          <w:p w14:paraId="5972C0CE" w14:textId="77777777" w:rsidR="0053563B" w:rsidRPr="006631C6" w:rsidRDefault="0053563B" w:rsidP="0053563B">
            <w:pPr>
              <w:rPr>
                <w:rFonts w:ascii="Calibri" w:eastAsia="DengXian" w:hAnsi="Calibri" w:cs="Calibri"/>
                <w:color w:val="000000"/>
                <w:sz w:val="13"/>
                <w:szCs w:val="13"/>
              </w:rPr>
            </w:pPr>
          </w:p>
        </w:tc>
        <w:tc>
          <w:tcPr>
            <w:tcW w:w="255" w:type="pct"/>
          </w:tcPr>
          <w:p w14:paraId="6F6FA876" w14:textId="77777777" w:rsidR="0053563B" w:rsidRPr="006631C6" w:rsidRDefault="0053563B" w:rsidP="0053563B">
            <w:pPr>
              <w:rPr>
                <w:rFonts w:ascii="Calibri" w:eastAsia="DengXian" w:hAnsi="Calibri" w:cs="Calibri"/>
                <w:color w:val="000000"/>
                <w:sz w:val="13"/>
                <w:szCs w:val="13"/>
              </w:rPr>
            </w:pPr>
          </w:p>
        </w:tc>
        <w:tc>
          <w:tcPr>
            <w:tcW w:w="389" w:type="pct"/>
          </w:tcPr>
          <w:p w14:paraId="225B83C4" w14:textId="4FCC65F1" w:rsidR="0053563B" w:rsidRPr="006631C6" w:rsidRDefault="0053563B" w:rsidP="0053563B">
            <w:pPr>
              <w:rPr>
                <w:rFonts w:ascii="Calibri" w:eastAsia="DengXian" w:hAnsi="Calibri" w:cs="Calibri"/>
                <w:color w:val="000000"/>
                <w:sz w:val="13"/>
                <w:szCs w:val="13"/>
              </w:rPr>
            </w:pPr>
          </w:p>
        </w:tc>
        <w:tc>
          <w:tcPr>
            <w:tcW w:w="255" w:type="pct"/>
          </w:tcPr>
          <w:p w14:paraId="16AA77FE" w14:textId="77777777" w:rsidR="0053563B" w:rsidRPr="006631C6" w:rsidRDefault="0053563B" w:rsidP="0053563B">
            <w:pPr>
              <w:rPr>
                <w:rFonts w:ascii="Calibri" w:hAnsi="Calibri" w:cs="Calibri"/>
                <w:sz w:val="13"/>
                <w:szCs w:val="13"/>
              </w:rPr>
            </w:pPr>
          </w:p>
        </w:tc>
        <w:tc>
          <w:tcPr>
            <w:tcW w:w="298" w:type="pct"/>
          </w:tcPr>
          <w:p w14:paraId="2BDAC361" w14:textId="29A0BE1F" w:rsidR="0053563B" w:rsidRPr="006631C6" w:rsidRDefault="0053563B" w:rsidP="0053563B">
            <w:pPr>
              <w:rPr>
                <w:rFonts w:ascii="Calibri" w:hAnsi="Calibri" w:cs="Calibri"/>
                <w:sz w:val="13"/>
                <w:szCs w:val="13"/>
              </w:rPr>
            </w:pPr>
          </w:p>
        </w:tc>
        <w:tc>
          <w:tcPr>
            <w:tcW w:w="413" w:type="pct"/>
          </w:tcPr>
          <w:p w14:paraId="7F5567E9" w14:textId="77777777" w:rsidR="0053563B" w:rsidRPr="006631C6" w:rsidRDefault="0053563B" w:rsidP="0053563B">
            <w:pPr>
              <w:rPr>
                <w:rFonts w:ascii="Calibri" w:hAnsi="Calibri" w:cs="Calibri"/>
                <w:sz w:val="13"/>
                <w:szCs w:val="13"/>
              </w:rPr>
            </w:pPr>
          </w:p>
        </w:tc>
        <w:tc>
          <w:tcPr>
            <w:tcW w:w="298" w:type="pct"/>
          </w:tcPr>
          <w:p w14:paraId="02863D87" w14:textId="46F3501E" w:rsidR="0053563B" w:rsidRPr="006631C6" w:rsidRDefault="0053563B" w:rsidP="0053563B">
            <w:pPr>
              <w:rPr>
                <w:rFonts w:ascii="Calibri" w:hAnsi="Calibri" w:cs="Calibri"/>
                <w:sz w:val="13"/>
                <w:szCs w:val="13"/>
              </w:rPr>
            </w:pPr>
          </w:p>
        </w:tc>
        <w:tc>
          <w:tcPr>
            <w:tcW w:w="413" w:type="pct"/>
          </w:tcPr>
          <w:p w14:paraId="1D03E2B5" w14:textId="77777777" w:rsidR="0053563B" w:rsidRPr="006631C6" w:rsidRDefault="0053563B" w:rsidP="0053563B">
            <w:pPr>
              <w:rPr>
                <w:rFonts w:ascii="Calibri" w:hAnsi="Calibri" w:cs="Calibri"/>
                <w:sz w:val="13"/>
                <w:szCs w:val="13"/>
              </w:rPr>
            </w:pPr>
          </w:p>
        </w:tc>
        <w:tc>
          <w:tcPr>
            <w:tcW w:w="298" w:type="pct"/>
          </w:tcPr>
          <w:p w14:paraId="72F31CFC" w14:textId="2FCB157B" w:rsidR="0053563B" w:rsidRPr="006631C6" w:rsidRDefault="0053563B" w:rsidP="0053563B">
            <w:pPr>
              <w:rPr>
                <w:rFonts w:ascii="Calibri" w:hAnsi="Calibri" w:cs="Calibri"/>
                <w:sz w:val="13"/>
                <w:szCs w:val="13"/>
              </w:rPr>
            </w:pPr>
          </w:p>
        </w:tc>
        <w:tc>
          <w:tcPr>
            <w:tcW w:w="413" w:type="pct"/>
          </w:tcPr>
          <w:p w14:paraId="490BE0A3" w14:textId="77777777" w:rsidR="0053563B" w:rsidRPr="006631C6" w:rsidRDefault="0053563B" w:rsidP="0053563B">
            <w:pPr>
              <w:rPr>
                <w:rFonts w:ascii="Calibri" w:hAnsi="Calibri" w:cs="Calibri"/>
                <w:sz w:val="13"/>
                <w:szCs w:val="13"/>
              </w:rPr>
            </w:pPr>
          </w:p>
        </w:tc>
        <w:tc>
          <w:tcPr>
            <w:tcW w:w="298" w:type="pct"/>
          </w:tcPr>
          <w:p w14:paraId="73ABF18C" w14:textId="183F2219" w:rsidR="0053563B" w:rsidRPr="006631C6" w:rsidRDefault="0053563B" w:rsidP="0053563B">
            <w:pPr>
              <w:rPr>
                <w:rFonts w:ascii="Calibri" w:hAnsi="Calibri" w:cs="Calibri"/>
                <w:sz w:val="13"/>
                <w:szCs w:val="13"/>
              </w:rPr>
            </w:pPr>
          </w:p>
        </w:tc>
        <w:tc>
          <w:tcPr>
            <w:tcW w:w="413" w:type="pct"/>
          </w:tcPr>
          <w:p w14:paraId="1D625243" w14:textId="77777777" w:rsidR="0053563B" w:rsidRPr="006631C6" w:rsidRDefault="0053563B" w:rsidP="0053563B">
            <w:pPr>
              <w:rPr>
                <w:rFonts w:ascii="Calibri" w:hAnsi="Calibri" w:cs="Calibri"/>
                <w:sz w:val="13"/>
                <w:szCs w:val="13"/>
              </w:rPr>
            </w:pPr>
          </w:p>
        </w:tc>
      </w:tr>
      <w:tr w:rsidR="0053563B" w:rsidRPr="006631C6" w14:paraId="6282345A" w14:textId="4EE326E0" w:rsidTr="006631C6">
        <w:trPr>
          <w:jc w:val="center"/>
        </w:trPr>
        <w:tc>
          <w:tcPr>
            <w:tcW w:w="319" w:type="pct"/>
            <w:vMerge w:val="restart"/>
            <w:vAlign w:val="center"/>
          </w:tcPr>
          <w:p w14:paraId="1220F060" w14:textId="77777777" w:rsidR="0053563B" w:rsidRPr="006631C6" w:rsidRDefault="0053563B" w:rsidP="0053563B">
            <w:pPr>
              <w:jc w:val="center"/>
              <w:rPr>
                <w:rFonts w:ascii="Calibri" w:hAnsi="Calibri" w:cs="Calibri"/>
                <w:sz w:val="13"/>
                <w:szCs w:val="13"/>
                <w:vertAlign w:val="superscript"/>
                <w:lang w:val="sv-SE"/>
              </w:rPr>
            </w:pPr>
            <w:r w:rsidRPr="006631C6">
              <w:rPr>
                <w:rFonts w:ascii="Calibri" w:hAnsi="Calibri" w:cs="Calibri"/>
                <w:sz w:val="13"/>
                <w:szCs w:val="13"/>
                <w:lang w:val="sv-SE"/>
              </w:rPr>
              <w:t xml:space="preserve">Adult </w:t>
            </w:r>
            <w:proofErr w:type="spellStart"/>
            <w:r w:rsidRPr="006631C6">
              <w:rPr>
                <w:rFonts w:ascii="Calibri" w:hAnsi="Calibri" w:cs="Calibri"/>
                <w:sz w:val="13"/>
                <w:szCs w:val="13"/>
                <w:lang w:val="sv-SE"/>
              </w:rPr>
              <w:t>cohorts</w:t>
            </w:r>
            <w:r w:rsidRPr="006631C6">
              <w:rPr>
                <w:rFonts w:ascii="Calibri" w:hAnsi="Calibri" w:cs="Calibri"/>
                <w:sz w:val="13"/>
                <w:szCs w:val="13"/>
                <w:vertAlign w:val="superscript"/>
                <w:lang w:val="sv-SE"/>
              </w:rPr>
              <w:t>b</w:t>
            </w:r>
            <w:proofErr w:type="spellEnd"/>
          </w:p>
        </w:tc>
        <w:tc>
          <w:tcPr>
            <w:tcW w:w="638" w:type="pct"/>
          </w:tcPr>
          <w:p w14:paraId="14B24B86" w14:textId="77777777" w:rsidR="0053563B" w:rsidRPr="006631C6" w:rsidRDefault="0053563B" w:rsidP="0053563B">
            <w:pPr>
              <w:rPr>
                <w:rFonts w:ascii="Calibri" w:hAnsi="Calibri" w:cs="Calibri"/>
                <w:sz w:val="13"/>
                <w:szCs w:val="13"/>
              </w:rPr>
            </w:pPr>
            <w:r w:rsidRPr="006631C6">
              <w:rPr>
                <w:rFonts w:ascii="Calibri" w:hAnsi="Calibri" w:cs="Calibri" w:hint="eastAsia"/>
                <w:sz w:val="13"/>
                <w:szCs w:val="13"/>
              </w:rPr>
              <w:t>CEANS</w:t>
            </w:r>
          </w:p>
        </w:tc>
        <w:tc>
          <w:tcPr>
            <w:tcW w:w="298" w:type="pct"/>
          </w:tcPr>
          <w:p w14:paraId="17081372"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1.58 (1.16, 2.16)</w:t>
            </w:r>
          </w:p>
        </w:tc>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14:paraId="1AA4459A" w14:textId="0DFB5C72"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0.004</w:t>
            </w:r>
          </w:p>
        </w:tc>
        <w:tc>
          <w:tcPr>
            <w:tcW w:w="389" w:type="pct"/>
          </w:tcPr>
          <w:p w14:paraId="2BDEC5FF" w14:textId="3CA4D5A1"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1.30 (0.86, 1.98)</w:t>
            </w:r>
          </w:p>
        </w:tc>
        <w:tc>
          <w:tcPr>
            <w:tcW w:w="255" w:type="pct"/>
            <w:tcBorders>
              <w:top w:val="single" w:sz="4" w:space="0" w:color="auto"/>
              <w:left w:val="single" w:sz="4" w:space="0" w:color="auto"/>
              <w:bottom w:val="single" w:sz="4" w:space="0" w:color="auto"/>
              <w:right w:val="single" w:sz="4" w:space="0" w:color="auto"/>
            </w:tcBorders>
            <w:shd w:val="clear" w:color="auto" w:fill="auto"/>
            <w:vAlign w:val="center"/>
          </w:tcPr>
          <w:p w14:paraId="5565356D" w14:textId="60A343EF"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0.217</w:t>
            </w:r>
          </w:p>
        </w:tc>
        <w:tc>
          <w:tcPr>
            <w:tcW w:w="298" w:type="pct"/>
          </w:tcPr>
          <w:p w14:paraId="1C5E895A" w14:textId="2AC151A0" w:rsidR="0053563B" w:rsidRPr="006631C6" w:rsidRDefault="0053563B" w:rsidP="0053563B">
            <w:pPr>
              <w:rPr>
                <w:rFonts w:ascii="Calibri" w:hAnsi="Calibri" w:cs="Calibri"/>
                <w:sz w:val="13"/>
                <w:szCs w:val="13"/>
              </w:rPr>
            </w:pPr>
            <w:r w:rsidRPr="006631C6">
              <w:rPr>
                <w:rFonts w:ascii="Calibri" w:hAnsi="Calibri" w:cs="Calibri"/>
                <w:sz w:val="13"/>
                <w:szCs w:val="13"/>
              </w:rPr>
              <w:t>1.17 (0.76, 1.81)</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45B004FB" w14:textId="0F046CA8"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0.478</w:t>
            </w:r>
          </w:p>
        </w:tc>
        <w:tc>
          <w:tcPr>
            <w:tcW w:w="298" w:type="pct"/>
          </w:tcPr>
          <w:p w14:paraId="71C800A2" w14:textId="182E5CEF" w:rsidR="0053563B" w:rsidRPr="006631C6" w:rsidRDefault="0053563B" w:rsidP="0053563B">
            <w:pPr>
              <w:rPr>
                <w:rFonts w:ascii="Calibri" w:hAnsi="Calibri" w:cs="Calibri"/>
                <w:sz w:val="13"/>
                <w:szCs w:val="13"/>
              </w:rPr>
            </w:pPr>
            <w:r w:rsidRPr="006631C6">
              <w:rPr>
                <w:rFonts w:ascii="Calibri" w:hAnsi="Calibri" w:cs="Calibri"/>
                <w:sz w:val="13"/>
                <w:szCs w:val="13"/>
              </w:rPr>
              <w:t>1.20 (0.68, 2.12)</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0C0E5085" w14:textId="63BC18CB"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0.5</w:t>
            </w:r>
            <w:r w:rsidR="002349C4" w:rsidRPr="006631C6">
              <w:rPr>
                <w:rFonts w:ascii="Calibri" w:eastAsia="DengXian" w:hAnsi="Calibri" w:cs="Calibri"/>
                <w:color w:val="000000"/>
                <w:sz w:val="13"/>
                <w:szCs w:val="13"/>
              </w:rPr>
              <w:t>30</w:t>
            </w:r>
          </w:p>
        </w:tc>
        <w:tc>
          <w:tcPr>
            <w:tcW w:w="298" w:type="pct"/>
          </w:tcPr>
          <w:p w14:paraId="20CD36DF" w14:textId="0B02F8C5" w:rsidR="0053563B" w:rsidRPr="006631C6" w:rsidRDefault="0053563B" w:rsidP="0053563B">
            <w:pPr>
              <w:rPr>
                <w:rFonts w:ascii="Calibri" w:hAnsi="Calibri" w:cs="Calibri"/>
                <w:sz w:val="13"/>
                <w:szCs w:val="13"/>
              </w:rPr>
            </w:pPr>
            <w:r w:rsidRPr="006631C6">
              <w:rPr>
                <w:rFonts w:ascii="Calibri" w:hAnsi="Calibri" w:cs="Calibri"/>
                <w:sz w:val="13"/>
                <w:szCs w:val="13"/>
              </w:rPr>
              <w:t>0.91 (0.64, 1.29)</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34054F56" w14:textId="72B62B6B"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0.59</w:t>
            </w:r>
            <w:r w:rsidR="002349C4" w:rsidRPr="006631C6">
              <w:rPr>
                <w:rFonts w:ascii="Calibri" w:eastAsia="DengXian" w:hAnsi="Calibri" w:cs="Calibri"/>
                <w:color w:val="000000"/>
                <w:sz w:val="13"/>
                <w:szCs w:val="13"/>
              </w:rPr>
              <w:t>8</w:t>
            </w:r>
          </w:p>
        </w:tc>
        <w:tc>
          <w:tcPr>
            <w:tcW w:w="298" w:type="pct"/>
          </w:tcPr>
          <w:p w14:paraId="7BBED1C4" w14:textId="3CF8E8BC" w:rsidR="0053563B" w:rsidRPr="006631C6" w:rsidRDefault="0053563B" w:rsidP="0053563B">
            <w:pPr>
              <w:rPr>
                <w:rFonts w:ascii="Calibri" w:hAnsi="Calibri" w:cs="Calibri"/>
                <w:sz w:val="13"/>
                <w:szCs w:val="13"/>
              </w:rPr>
            </w:pPr>
            <w:r w:rsidRPr="006631C6">
              <w:rPr>
                <w:rFonts w:ascii="Calibri" w:hAnsi="Calibri" w:cs="Calibri"/>
                <w:sz w:val="13"/>
                <w:szCs w:val="13"/>
              </w:rPr>
              <w:t>1.47 (1.01, 2.16)</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tcPr>
          <w:p w14:paraId="7B573FBB" w14:textId="575C1A35"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0.04</w:t>
            </w:r>
            <w:r w:rsidR="00321E5F" w:rsidRPr="006631C6">
              <w:rPr>
                <w:rFonts w:ascii="Calibri" w:eastAsia="DengXian" w:hAnsi="Calibri" w:cs="Calibri"/>
                <w:color w:val="000000"/>
                <w:sz w:val="13"/>
                <w:szCs w:val="13"/>
              </w:rPr>
              <w:t>7</w:t>
            </w:r>
          </w:p>
        </w:tc>
      </w:tr>
      <w:tr w:rsidR="0053563B" w:rsidRPr="006631C6" w14:paraId="1DB4AA52" w14:textId="3EDB7330" w:rsidTr="006631C6">
        <w:trPr>
          <w:jc w:val="center"/>
        </w:trPr>
        <w:tc>
          <w:tcPr>
            <w:tcW w:w="319" w:type="pct"/>
            <w:vMerge/>
          </w:tcPr>
          <w:p w14:paraId="381F4D1E" w14:textId="77777777" w:rsidR="0053563B" w:rsidRPr="006631C6" w:rsidRDefault="0053563B" w:rsidP="0053563B">
            <w:pPr>
              <w:rPr>
                <w:rFonts w:ascii="Calibri" w:hAnsi="Calibri" w:cs="Calibri"/>
                <w:sz w:val="13"/>
                <w:szCs w:val="13"/>
              </w:rPr>
            </w:pPr>
          </w:p>
        </w:tc>
        <w:tc>
          <w:tcPr>
            <w:tcW w:w="638" w:type="pct"/>
          </w:tcPr>
          <w:p w14:paraId="23DE4B5F" w14:textId="5C645E41" w:rsidR="0053563B" w:rsidRPr="006631C6" w:rsidRDefault="0053563B" w:rsidP="0053563B">
            <w:pPr>
              <w:rPr>
                <w:rFonts w:ascii="Calibri" w:hAnsi="Calibri" w:cs="Calibri"/>
                <w:sz w:val="13"/>
                <w:szCs w:val="13"/>
                <w:lang w:val="sv-SE"/>
              </w:rPr>
            </w:pPr>
            <w:proofErr w:type="spellStart"/>
            <w:r w:rsidRPr="006631C6">
              <w:rPr>
                <w:rFonts w:ascii="Calibri" w:hAnsi="Calibri" w:cs="Calibri"/>
                <w:sz w:val="13"/>
                <w:szCs w:val="13"/>
              </w:rPr>
              <w:t>EstBB</w:t>
            </w:r>
            <w:proofErr w:type="spellEnd"/>
            <w:r w:rsidRPr="006631C6">
              <w:rPr>
                <w:rFonts w:ascii="Calibri" w:hAnsi="Calibri" w:cs="Calibri"/>
                <w:sz w:val="13"/>
                <w:szCs w:val="13"/>
                <w:lang w:val="sv-SE"/>
              </w:rPr>
              <w:t>_1</w:t>
            </w:r>
          </w:p>
        </w:tc>
        <w:tc>
          <w:tcPr>
            <w:tcW w:w="298" w:type="pct"/>
          </w:tcPr>
          <w:p w14:paraId="21FE3C54"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0.87 (0.69, 1.10)</w:t>
            </w:r>
          </w:p>
        </w:tc>
        <w:tc>
          <w:tcPr>
            <w:tcW w:w="255" w:type="pct"/>
            <w:tcBorders>
              <w:top w:val="nil"/>
              <w:left w:val="single" w:sz="4" w:space="0" w:color="auto"/>
              <w:bottom w:val="single" w:sz="4" w:space="0" w:color="auto"/>
              <w:right w:val="single" w:sz="4" w:space="0" w:color="auto"/>
            </w:tcBorders>
            <w:shd w:val="clear" w:color="auto" w:fill="auto"/>
            <w:vAlign w:val="center"/>
          </w:tcPr>
          <w:p w14:paraId="738DB16A" w14:textId="27D2E5B4"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0.242</w:t>
            </w:r>
          </w:p>
        </w:tc>
        <w:tc>
          <w:tcPr>
            <w:tcW w:w="389" w:type="pct"/>
          </w:tcPr>
          <w:p w14:paraId="315D1A90" w14:textId="3C85C970"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1.05 (0.83, 1.32)</w:t>
            </w:r>
          </w:p>
        </w:tc>
        <w:tc>
          <w:tcPr>
            <w:tcW w:w="255" w:type="pct"/>
            <w:tcBorders>
              <w:top w:val="nil"/>
              <w:left w:val="single" w:sz="4" w:space="0" w:color="auto"/>
              <w:bottom w:val="single" w:sz="4" w:space="0" w:color="auto"/>
              <w:right w:val="single" w:sz="4" w:space="0" w:color="auto"/>
            </w:tcBorders>
            <w:shd w:val="clear" w:color="auto" w:fill="auto"/>
            <w:vAlign w:val="center"/>
          </w:tcPr>
          <w:p w14:paraId="5AC02A86" w14:textId="35359A01"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0.680</w:t>
            </w:r>
          </w:p>
        </w:tc>
        <w:tc>
          <w:tcPr>
            <w:tcW w:w="298" w:type="pct"/>
          </w:tcPr>
          <w:p w14:paraId="5BD0DB0E" w14:textId="3F953933" w:rsidR="0053563B" w:rsidRPr="006631C6" w:rsidRDefault="0053563B" w:rsidP="0053563B">
            <w:pPr>
              <w:rPr>
                <w:rFonts w:ascii="Calibri" w:hAnsi="Calibri" w:cs="Calibri"/>
                <w:sz w:val="13"/>
                <w:szCs w:val="13"/>
              </w:rPr>
            </w:pPr>
            <w:r w:rsidRPr="006631C6">
              <w:rPr>
                <w:rFonts w:ascii="Calibri" w:hAnsi="Calibri" w:cs="Calibri"/>
                <w:sz w:val="13"/>
                <w:szCs w:val="13"/>
              </w:rPr>
              <w:t>1.42 (1.04, 1.94)</w:t>
            </w:r>
          </w:p>
        </w:tc>
        <w:tc>
          <w:tcPr>
            <w:tcW w:w="413" w:type="pct"/>
            <w:tcBorders>
              <w:top w:val="nil"/>
              <w:left w:val="single" w:sz="4" w:space="0" w:color="auto"/>
              <w:bottom w:val="single" w:sz="4" w:space="0" w:color="auto"/>
              <w:right w:val="single" w:sz="4" w:space="0" w:color="auto"/>
            </w:tcBorders>
            <w:shd w:val="clear" w:color="auto" w:fill="auto"/>
            <w:vAlign w:val="center"/>
          </w:tcPr>
          <w:p w14:paraId="5C2EAA67" w14:textId="2C401216"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0.027</w:t>
            </w:r>
          </w:p>
        </w:tc>
        <w:tc>
          <w:tcPr>
            <w:tcW w:w="298" w:type="pct"/>
          </w:tcPr>
          <w:p w14:paraId="767092A2" w14:textId="60168D11" w:rsidR="0053563B" w:rsidRPr="006631C6" w:rsidRDefault="0053563B" w:rsidP="0053563B">
            <w:pPr>
              <w:rPr>
                <w:rFonts w:ascii="Calibri" w:hAnsi="Calibri" w:cs="Calibri"/>
                <w:sz w:val="13"/>
                <w:szCs w:val="13"/>
              </w:rPr>
            </w:pPr>
            <w:r w:rsidRPr="006631C6">
              <w:rPr>
                <w:rFonts w:ascii="Calibri" w:hAnsi="Calibri" w:cs="Calibri"/>
                <w:sz w:val="13"/>
                <w:szCs w:val="13"/>
              </w:rPr>
              <w:t>1.19 (0.96, 1.48)</w:t>
            </w:r>
          </w:p>
        </w:tc>
        <w:tc>
          <w:tcPr>
            <w:tcW w:w="413" w:type="pct"/>
            <w:tcBorders>
              <w:top w:val="nil"/>
              <w:left w:val="single" w:sz="4" w:space="0" w:color="auto"/>
              <w:bottom w:val="single" w:sz="4" w:space="0" w:color="auto"/>
              <w:right w:val="single" w:sz="4" w:space="0" w:color="auto"/>
            </w:tcBorders>
            <w:shd w:val="clear" w:color="auto" w:fill="auto"/>
            <w:vAlign w:val="center"/>
          </w:tcPr>
          <w:p w14:paraId="3B1A0219" w14:textId="307537FF"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0.115</w:t>
            </w:r>
          </w:p>
        </w:tc>
        <w:tc>
          <w:tcPr>
            <w:tcW w:w="298" w:type="pct"/>
          </w:tcPr>
          <w:p w14:paraId="57B635EE" w14:textId="7AC03764" w:rsidR="0053563B" w:rsidRPr="006631C6" w:rsidRDefault="0053563B" w:rsidP="0053563B">
            <w:pPr>
              <w:rPr>
                <w:rFonts w:ascii="Calibri" w:hAnsi="Calibri" w:cs="Calibri"/>
                <w:sz w:val="13"/>
                <w:szCs w:val="13"/>
              </w:rPr>
            </w:pPr>
            <w:r w:rsidRPr="006631C6">
              <w:rPr>
                <w:rFonts w:ascii="Calibri" w:hAnsi="Calibri" w:cs="Calibri"/>
                <w:sz w:val="13"/>
                <w:szCs w:val="13"/>
              </w:rPr>
              <w:t>1.12 (0.91, 1.39)</w:t>
            </w:r>
          </w:p>
        </w:tc>
        <w:tc>
          <w:tcPr>
            <w:tcW w:w="413" w:type="pct"/>
            <w:tcBorders>
              <w:top w:val="nil"/>
              <w:left w:val="single" w:sz="4" w:space="0" w:color="auto"/>
              <w:bottom w:val="single" w:sz="4" w:space="0" w:color="auto"/>
              <w:right w:val="single" w:sz="4" w:space="0" w:color="auto"/>
            </w:tcBorders>
            <w:shd w:val="clear" w:color="auto" w:fill="auto"/>
            <w:vAlign w:val="center"/>
          </w:tcPr>
          <w:p w14:paraId="4306A42D" w14:textId="12CF8200"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0.294</w:t>
            </w:r>
          </w:p>
        </w:tc>
        <w:tc>
          <w:tcPr>
            <w:tcW w:w="298" w:type="pct"/>
          </w:tcPr>
          <w:p w14:paraId="043FC6A7" w14:textId="3EF11D87" w:rsidR="0053563B" w:rsidRPr="006631C6" w:rsidRDefault="0053563B" w:rsidP="0053563B">
            <w:pPr>
              <w:rPr>
                <w:rFonts w:ascii="Calibri" w:hAnsi="Calibri" w:cs="Calibri"/>
                <w:sz w:val="13"/>
                <w:szCs w:val="13"/>
              </w:rPr>
            </w:pPr>
            <w:r w:rsidRPr="006631C6">
              <w:rPr>
                <w:rFonts w:ascii="Calibri" w:hAnsi="Calibri" w:cs="Calibri"/>
                <w:sz w:val="13"/>
                <w:szCs w:val="13"/>
              </w:rPr>
              <w:t>1.07 (0.81, 1.40)</w:t>
            </w:r>
          </w:p>
        </w:tc>
        <w:tc>
          <w:tcPr>
            <w:tcW w:w="413" w:type="pct"/>
            <w:tcBorders>
              <w:top w:val="nil"/>
              <w:left w:val="single" w:sz="4" w:space="0" w:color="auto"/>
              <w:bottom w:val="single" w:sz="4" w:space="0" w:color="auto"/>
              <w:right w:val="single" w:sz="4" w:space="0" w:color="auto"/>
            </w:tcBorders>
            <w:shd w:val="clear" w:color="auto" w:fill="auto"/>
            <w:vAlign w:val="center"/>
          </w:tcPr>
          <w:p w14:paraId="03DEC099" w14:textId="0EF48C6D"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0.62</w:t>
            </w:r>
            <w:r w:rsidR="00321E5F" w:rsidRPr="006631C6">
              <w:rPr>
                <w:rFonts w:ascii="Calibri" w:eastAsia="DengXian" w:hAnsi="Calibri" w:cs="Calibri"/>
                <w:color w:val="000000"/>
                <w:sz w:val="13"/>
                <w:szCs w:val="13"/>
              </w:rPr>
              <w:t>8</w:t>
            </w:r>
          </w:p>
        </w:tc>
      </w:tr>
      <w:tr w:rsidR="0053563B" w:rsidRPr="006631C6" w14:paraId="71F4644F" w14:textId="17F9DF23" w:rsidTr="006631C6">
        <w:trPr>
          <w:jc w:val="center"/>
        </w:trPr>
        <w:tc>
          <w:tcPr>
            <w:tcW w:w="319" w:type="pct"/>
            <w:vMerge/>
          </w:tcPr>
          <w:p w14:paraId="36F6C15D" w14:textId="77777777" w:rsidR="0053563B" w:rsidRPr="006631C6" w:rsidRDefault="0053563B" w:rsidP="0053563B">
            <w:pPr>
              <w:rPr>
                <w:rFonts w:ascii="Calibri" w:hAnsi="Calibri" w:cs="Calibri"/>
                <w:sz w:val="13"/>
                <w:szCs w:val="13"/>
              </w:rPr>
            </w:pPr>
          </w:p>
        </w:tc>
        <w:tc>
          <w:tcPr>
            <w:tcW w:w="638" w:type="pct"/>
          </w:tcPr>
          <w:p w14:paraId="3364E1C1" w14:textId="129AA0B2"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EstBB_2</w:t>
            </w:r>
          </w:p>
        </w:tc>
        <w:tc>
          <w:tcPr>
            <w:tcW w:w="298" w:type="pct"/>
          </w:tcPr>
          <w:p w14:paraId="40358234"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0.94 (0.75, 1.18)</w:t>
            </w:r>
          </w:p>
        </w:tc>
        <w:tc>
          <w:tcPr>
            <w:tcW w:w="255" w:type="pct"/>
            <w:tcBorders>
              <w:top w:val="nil"/>
              <w:left w:val="single" w:sz="4" w:space="0" w:color="auto"/>
              <w:bottom w:val="single" w:sz="4" w:space="0" w:color="auto"/>
              <w:right w:val="single" w:sz="4" w:space="0" w:color="auto"/>
            </w:tcBorders>
            <w:shd w:val="clear" w:color="auto" w:fill="auto"/>
            <w:vAlign w:val="center"/>
          </w:tcPr>
          <w:p w14:paraId="193D4567" w14:textId="474E4AF4"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0.593</w:t>
            </w:r>
          </w:p>
        </w:tc>
        <w:tc>
          <w:tcPr>
            <w:tcW w:w="389" w:type="pct"/>
          </w:tcPr>
          <w:p w14:paraId="5FD0DD9B" w14:textId="5E7713BE"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1.31 (1.01, 1.70)</w:t>
            </w:r>
          </w:p>
        </w:tc>
        <w:tc>
          <w:tcPr>
            <w:tcW w:w="255" w:type="pct"/>
            <w:tcBorders>
              <w:top w:val="nil"/>
              <w:left w:val="single" w:sz="4" w:space="0" w:color="auto"/>
              <w:bottom w:val="single" w:sz="4" w:space="0" w:color="auto"/>
              <w:right w:val="single" w:sz="4" w:space="0" w:color="auto"/>
            </w:tcBorders>
            <w:shd w:val="clear" w:color="auto" w:fill="auto"/>
            <w:vAlign w:val="center"/>
          </w:tcPr>
          <w:p w14:paraId="6885CAE5" w14:textId="45057A2E"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0.042</w:t>
            </w:r>
          </w:p>
        </w:tc>
        <w:tc>
          <w:tcPr>
            <w:tcW w:w="298" w:type="pct"/>
          </w:tcPr>
          <w:p w14:paraId="6AD25F8B" w14:textId="7D5CB482" w:rsidR="0053563B" w:rsidRPr="006631C6" w:rsidRDefault="0053563B" w:rsidP="0053563B">
            <w:pPr>
              <w:rPr>
                <w:rFonts w:ascii="Calibri" w:hAnsi="Calibri" w:cs="Calibri"/>
                <w:sz w:val="13"/>
                <w:szCs w:val="13"/>
              </w:rPr>
            </w:pPr>
            <w:r w:rsidRPr="006631C6">
              <w:rPr>
                <w:rFonts w:ascii="Calibri" w:hAnsi="Calibri" w:cs="Calibri"/>
                <w:sz w:val="13"/>
                <w:szCs w:val="13"/>
              </w:rPr>
              <w:t>1.45 (1.11, 1.90)</w:t>
            </w:r>
          </w:p>
        </w:tc>
        <w:tc>
          <w:tcPr>
            <w:tcW w:w="413" w:type="pct"/>
            <w:tcBorders>
              <w:top w:val="nil"/>
              <w:left w:val="single" w:sz="4" w:space="0" w:color="auto"/>
              <w:bottom w:val="single" w:sz="4" w:space="0" w:color="auto"/>
              <w:right w:val="single" w:sz="4" w:space="0" w:color="auto"/>
            </w:tcBorders>
            <w:shd w:val="clear" w:color="auto" w:fill="auto"/>
            <w:vAlign w:val="center"/>
          </w:tcPr>
          <w:p w14:paraId="565E9D0D" w14:textId="7978C9CE"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0.007</w:t>
            </w:r>
          </w:p>
        </w:tc>
        <w:tc>
          <w:tcPr>
            <w:tcW w:w="298" w:type="pct"/>
          </w:tcPr>
          <w:p w14:paraId="23A84857" w14:textId="44ED1580" w:rsidR="0053563B" w:rsidRPr="006631C6" w:rsidRDefault="0053563B" w:rsidP="0053563B">
            <w:pPr>
              <w:rPr>
                <w:rFonts w:ascii="Calibri" w:hAnsi="Calibri" w:cs="Calibri"/>
                <w:sz w:val="13"/>
                <w:szCs w:val="13"/>
              </w:rPr>
            </w:pPr>
            <w:r w:rsidRPr="006631C6">
              <w:rPr>
                <w:rFonts w:ascii="Calibri" w:hAnsi="Calibri" w:cs="Calibri"/>
                <w:sz w:val="13"/>
                <w:szCs w:val="13"/>
              </w:rPr>
              <w:t>1.24 (0.97, 1.57)</w:t>
            </w:r>
          </w:p>
        </w:tc>
        <w:tc>
          <w:tcPr>
            <w:tcW w:w="413" w:type="pct"/>
            <w:tcBorders>
              <w:top w:val="nil"/>
              <w:left w:val="single" w:sz="4" w:space="0" w:color="auto"/>
              <w:bottom w:val="single" w:sz="4" w:space="0" w:color="auto"/>
              <w:right w:val="single" w:sz="4" w:space="0" w:color="auto"/>
            </w:tcBorders>
            <w:shd w:val="clear" w:color="auto" w:fill="auto"/>
            <w:vAlign w:val="center"/>
          </w:tcPr>
          <w:p w14:paraId="6EBB7B92" w14:textId="416F7869"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0.0</w:t>
            </w:r>
            <w:r w:rsidR="002349C4" w:rsidRPr="006631C6">
              <w:rPr>
                <w:rFonts w:ascii="Calibri" w:eastAsia="DengXian" w:hAnsi="Calibri" w:cs="Calibri"/>
                <w:color w:val="000000"/>
                <w:sz w:val="13"/>
                <w:szCs w:val="13"/>
              </w:rPr>
              <w:t>80</w:t>
            </w:r>
          </w:p>
        </w:tc>
        <w:tc>
          <w:tcPr>
            <w:tcW w:w="298" w:type="pct"/>
          </w:tcPr>
          <w:p w14:paraId="09EBFA5D" w14:textId="7D317DFE"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w:t>
            </w:r>
          </w:p>
        </w:tc>
        <w:tc>
          <w:tcPr>
            <w:tcW w:w="413" w:type="pct"/>
            <w:tcBorders>
              <w:top w:val="nil"/>
              <w:left w:val="single" w:sz="4" w:space="0" w:color="auto"/>
              <w:bottom w:val="single" w:sz="4" w:space="0" w:color="auto"/>
              <w:right w:val="single" w:sz="4" w:space="0" w:color="auto"/>
            </w:tcBorders>
            <w:shd w:val="clear" w:color="auto" w:fill="auto"/>
            <w:vAlign w:val="center"/>
          </w:tcPr>
          <w:p w14:paraId="0C4AAD13" w14:textId="65BF81F0" w:rsidR="0053563B" w:rsidRPr="006631C6" w:rsidRDefault="0053563B" w:rsidP="0053563B">
            <w:pPr>
              <w:rPr>
                <w:rFonts w:ascii="Calibri" w:hAnsi="Calibri" w:cs="Calibri"/>
                <w:sz w:val="13"/>
                <w:szCs w:val="13"/>
                <w:lang w:val="sv-SE"/>
              </w:rPr>
            </w:pPr>
          </w:p>
        </w:tc>
        <w:tc>
          <w:tcPr>
            <w:tcW w:w="298" w:type="pct"/>
          </w:tcPr>
          <w:p w14:paraId="3CF08393" w14:textId="1EF73220"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w:t>
            </w:r>
          </w:p>
        </w:tc>
        <w:tc>
          <w:tcPr>
            <w:tcW w:w="413" w:type="pct"/>
            <w:tcBorders>
              <w:top w:val="nil"/>
              <w:left w:val="single" w:sz="4" w:space="0" w:color="auto"/>
              <w:bottom w:val="single" w:sz="4" w:space="0" w:color="auto"/>
              <w:right w:val="single" w:sz="4" w:space="0" w:color="auto"/>
            </w:tcBorders>
            <w:shd w:val="clear" w:color="auto" w:fill="auto"/>
            <w:vAlign w:val="center"/>
          </w:tcPr>
          <w:p w14:paraId="67F20094" w14:textId="40C0C33E"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w:t>
            </w:r>
          </w:p>
        </w:tc>
      </w:tr>
      <w:tr w:rsidR="0053563B" w:rsidRPr="006631C6" w14:paraId="5EAF243B" w14:textId="3E27EC61" w:rsidTr="006631C6">
        <w:trPr>
          <w:jc w:val="center"/>
        </w:trPr>
        <w:tc>
          <w:tcPr>
            <w:tcW w:w="319" w:type="pct"/>
            <w:vMerge/>
          </w:tcPr>
          <w:p w14:paraId="47B91699" w14:textId="77777777" w:rsidR="0053563B" w:rsidRPr="006631C6" w:rsidRDefault="0053563B" w:rsidP="0053563B">
            <w:pPr>
              <w:rPr>
                <w:rFonts w:ascii="Calibri" w:hAnsi="Calibri" w:cs="Calibri"/>
                <w:sz w:val="13"/>
                <w:szCs w:val="13"/>
              </w:rPr>
            </w:pPr>
          </w:p>
        </w:tc>
        <w:tc>
          <w:tcPr>
            <w:tcW w:w="638" w:type="pct"/>
          </w:tcPr>
          <w:p w14:paraId="22A4B4A4" w14:textId="77777777"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GCAT</w:t>
            </w:r>
          </w:p>
        </w:tc>
        <w:tc>
          <w:tcPr>
            <w:tcW w:w="298" w:type="pct"/>
          </w:tcPr>
          <w:p w14:paraId="23B2AEE1"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0.98 (0.64, 1.51)</w:t>
            </w:r>
          </w:p>
        </w:tc>
        <w:tc>
          <w:tcPr>
            <w:tcW w:w="255" w:type="pct"/>
            <w:tcBorders>
              <w:top w:val="nil"/>
              <w:left w:val="single" w:sz="4" w:space="0" w:color="auto"/>
              <w:bottom w:val="single" w:sz="4" w:space="0" w:color="auto"/>
              <w:right w:val="single" w:sz="4" w:space="0" w:color="auto"/>
            </w:tcBorders>
            <w:shd w:val="clear" w:color="auto" w:fill="auto"/>
            <w:vAlign w:val="center"/>
          </w:tcPr>
          <w:p w14:paraId="3C7A05F3" w14:textId="5E6EF8DC"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0.926</w:t>
            </w:r>
          </w:p>
        </w:tc>
        <w:tc>
          <w:tcPr>
            <w:tcW w:w="389" w:type="pct"/>
          </w:tcPr>
          <w:p w14:paraId="18EBA32A" w14:textId="32A34425"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0.83 (0.53, 1.31)</w:t>
            </w:r>
          </w:p>
        </w:tc>
        <w:tc>
          <w:tcPr>
            <w:tcW w:w="255" w:type="pct"/>
            <w:tcBorders>
              <w:top w:val="nil"/>
              <w:left w:val="single" w:sz="4" w:space="0" w:color="auto"/>
              <w:bottom w:val="single" w:sz="4" w:space="0" w:color="auto"/>
              <w:right w:val="single" w:sz="4" w:space="0" w:color="auto"/>
            </w:tcBorders>
            <w:shd w:val="clear" w:color="auto" w:fill="auto"/>
            <w:vAlign w:val="center"/>
          </w:tcPr>
          <w:p w14:paraId="326AC69A" w14:textId="29EF2D33"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0.420</w:t>
            </w:r>
          </w:p>
        </w:tc>
        <w:tc>
          <w:tcPr>
            <w:tcW w:w="298" w:type="pct"/>
          </w:tcPr>
          <w:p w14:paraId="22DF494B" w14:textId="2D9B1B15" w:rsidR="0053563B" w:rsidRPr="006631C6" w:rsidRDefault="0053563B" w:rsidP="0053563B">
            <w:pPr>
              <w:rPr>
                <w:rFonts w:ascii="Calibri" w:hAnsi="Calibri" w:cs="Calibri"/>
                <w:sz w:val="13"/>
                <w:szCs w:val="13"/>
              </w:rPr>
            </w:pPr>
            <w:r w:rsidRPr="006631C6">
              <w:rPr>
                <w:rFonts w:ascii="Calibri" w:hAnsi="Calibri" w:cs="Calibri"/>
                <w:sz w:val="13"/>
                <w:szCs w:val="13"/>
              </w:rPr>
              <w:t>1.18 (0.85, 1.65)</w:t>
            </w:r>
          </w:p>
        </w:tc>
        <w:tc>
          <w:tcPr>
            <w:tcW w:w="413" w:type="pct"/>
            <w:tcBorders>
              <w:top w:val="nil"/>
              <w:left w:val="single" w:sz="4" w:space="0" w:color="auto"/>
              <w:bottom w:val="single" w:sz="4" w:space="0" w:color="auto"/>
              <w:right w:val="single" w:sz="4" w:space="0" w:color="auto"/>
            </w:tcBorders>
            <w:shd w:val="clear" w:color="auto" w:fill="auto"/>
            <w:vAlign w:val="center"/>
          </w:tcPr>
          <w:p w14:paraId="79149735" w14:textId="5AEAFE3C"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0.328</w:t>
            </w:r>
          </w:p>
        </w:tc>
        <w:tc>
          <w:tcPr>
            <w:tcW w:w="298" w:type="pct"/>
          </w:tcPr>
          <w:p w14:paraId="6B0B7D36" w14:textId="0424210D" w:rsidR="0053563B" w:rsidRPr="006631C6" w:rsidRDefault="0053563B" w:rsidP="0053563B">
            <w:pPr>
              <w:rPr>
                <w:rFonts w:ascii="Calibri" w:hAnsi="Calibri" w:cs="Calibri"/>
                <w:sz w:val="13"/>
                <w:szCs w:val="13"/>
              </w:rPr>
            </w:pPr>
            <w:r w:rsidRPr="006631C6">
              <w:rPr>
                <w:rFonts w:ascii="Calibri" w:hAnsi="Calibri" w:cs="Calibri"/>
                <w:sz w:val="13"/>
                <w:szCs w:val="13"/>
              </w:rPr>
              <w:t>0.77 (0.41, 1.45)</w:t>
            </w:r>
          </w:p>
        </w:tc>
        <w:tc>
          <w:tcPr>
            <w:tcW w:w="413" w:type="pct"/>
            <w:tcBorders>
              <w:top w:val="nil"/>
              <w:left w:val="single" w:sz="4" w:space="0" w:color="auto"/>
              <w:bottom w:val="single" w:sz="4" w:space="0" w:color="auto"/>
              <w:right w:val="single" w:sz="4" w:space="0" w:color="auto"/>
            </w:tcBorders>
            <w:shd w:val="clear" w:color="auto" w:fill="auto"/>
            <w:vAlign w:val="center"/>
          </w:tcPr>
          <w:p w14:paraId="7CACD9B9" w14:textId="4BE627DD"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0.417</w:t>
            </w:r>
          </w:p>
        </w:tc>
        <w:tc>
          <w:tcPr>
            <w:tcW w:w="298" w:type="pct"/>
          </w:tcPr>
          <w:p w14:paraId="32CF7EF3" w14:textId="18EDFA6D" w:rsidR="0053563B" w:rsidRPr="006631C6" w:rsidRDefault="0053563B" w:rsidP="0053563B">
            <w:pPr>
              <w:rPr>
                <w:rFonts w:ascii="Calibri" w:hAnsi="Calibri" w:cs="Calibri"/>
                <w:sz w:val="13"/>
                <w:szCs w:val="13"/>
              </w:rPr>
            </w:pPr>
            <w:r w:rsidRPr="006631C6">
              <w:rPr>
                <w:rFonts w:ascii="Calibri" w:hAnsi="Calibri" w:cs="Calibri"/>
                <w:sz w:val="13"/>
                <w:szCs w:val="13"/>
              </w:rPr>
              <w:t>0.72 (0.39, 1.33)</w:t>
            </w:r>
          </w:p>
        </w:tc>
        <w:tc>
          <w:tcPr>
            <w:tcW w:w="413" w:type="pct"/>
            <w:tcBorders>
              <w:top w:val="nil"/>
              <w:left w:val="single" w:sz="4" w:space="0" w:color="auto"/>
              <w:bottom w:val="single" w:sz="4" w:space="0" w:color="auto"/>
              <w:right w:val="single" w:sz="4" w:space="0" w:color="auto"/>
            </w:tcBorders>
            <w:shd w:val="clear" w:color="auto" w:fill="auto"/>
            <w:vAlign w:val="center"/>
          </w:tcPr>
          <w:p w14:paraId="32DE697B" w14:textId="4F6609DB"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0.29</w:t>
            </w:r>
            <w:r w:rsidR="00321E5F" w:rsidRPr="006631C6">
              <w:rPr>
                <w:rFonts w:ascii="Calibri" w:eastAsia="DengXian" w:hAnsi="Calibri" w:cs="Calibri"/>
                <w:color w:val="000000"/>
                <w:sz w:val="13"/>
                <w:szCs w:val="13"/>
              </w:rPr>
              <w:t>3</w:t>
            </w:r>
          </w:p>
        </w:tc>
        <w:tc>
          <w:tcPr>
            <w:tcW w:w="298" w:type="pct"/>
          </w:tcPr>
          <w:p w14:paraId="5D45ED58" w14:textId="2EF973DB" w:rsidR="0053563B" w:rsidRPr="006631C6" w:rsidRDefault="0053563B" w:rsidP="0053563B">
            <w:pPr>
              <w:rPr>
                <w:rFonts w:ascii="Calibri" w:hAnsi="Calibri" w:cs="Calibri"/>
                <w:sz w:val="13"/>
                <w:szCs w:val="13"/>
              </w:rPr>
            </w:pPr>
            <w:r w:rsidRPr="006631C6">
              <w:rPr>
                <w:rFonts w:ascii="Calibri" w:hAnsi="Calibri" w:cs="Calibri"/>
                <w:sz w:val="13"/>
                <w:szCs w:val="13"/>
              </w:rPr>
              <w:t>0.80 (0.54, 1.18)</w:t>
            </w:r>
          </w:p>
        </w:tc>
        <w:tc>
          <w:tcPr>
            <w:tcW w:w="413" w:type="pct"/>
            <w:tcBorders>
              <w:top w:val="nil"/>
              <w:left w:val="single" w:sz="4" w:space="0" w:color="auto"/>
              <w:bottom w:val="single" w:sz="4" w:space="0" w:color="auto"/>
              <w:right w:val="single" w:sz="4" w:space="0" w:color="auto"/>
            </w:tcBorders>
            <w:shd w:val="clear" w:color="auto" w:fill="auto"/>
            <w:vAlign w:val="center"/>
          </w:tcPr>
          <w:p w14:paraId="1CA412CB" w14:textId="2FB867B4"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0.263</w:t>
            </w:r>
          </w:p>
        </w:tc>
      </w:tr>
      <w:tr w:rsidR="0053563B" w:rsidRPr="006631C6" w14:paraId="3975F9C1" w14:textId="0E4215BE" w:rsidTr="006631C6">
        <w:trPr>
          <w:jc w:val="center"/>
        </w:trPr>
        <w:tc>
          <w:tcPr>
            <w:tcW w:w="319" w:type="pct"/>
            <w:vMerge/>
          </w:tcPr>
          <w:p w14:paraId="000DCE6B" w14:textId="77777777" w:rsidR="0053563B" w:rsidRPr="006631C6" w:rsidRDefault="0053563B" w:rsidP="0053563B">
            <w:pPr>
              <w:rPr>
                <w:rFonts w:ascii="Calibri" w:hAnsi="Calibri" w:cs="Calibri"/>
                <w:sz w:val="13"/>
                <w:szCs w:val="13"/>
              </w:rPr>
            </w:pPr>
          </w:p>
        </w:tc>
        <w:tc>
          <w:tcPr>
            <w:tcW w:w="638" w:type="pct"/>
          </w:tcPr>
          <w:p w14:paraId="2CB49053" w14:textId="77777777"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HAPIEE</w:t>
            </w:r>
          </w:p>
        </w:tc>
        <w:tc>
          <w:tcPr>
            <w:tcW w:w="298" w:type="pct"/>
          </w:tcPr>
          <w:p w14:paraId="26119580"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0.83 (0.43, 1.59)</w:t>
            </w:r>
          </w:p>
        </w:tc>
        <w:tc>
          <w:tcPr>
            <w:tcW w:w="255" w:type="pct"/>
            <w:tcBorders>
              <w:top w:val="nil"/>
              <w:left w:val="single" w:sz="4" w:space="0" w:color="auto"/>
              <w:bottom w:val="single" w:sz="4" w:space="0" w:color="auto"/>
              <w:right w:val="single" w:sz="4" w:space="0" w:color="auto"/>
            </w:tcBorders>
            <w:shd w:val="clear" w:color="auto" w:fill="auto"/>
            <w:vAlign w:val="center"/>
          </w:tcPr>
          <w:p w14:paraId="7F15DD46" w14:textId="0A6EA609"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0.576</w:t>
            </w:r>
          </w:p>
        </w:tc>
        <w:tc>
          <w:tcPr>
            <w:tcW w:w="389" w:type="pct"/>
          </w:tcPr>
          <w:p w14:paraId="0BA10C58" w14:textId="4BBF25B1"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1.79 (0.98, 3.26)</w:t>
            </w:r>
          </w:p>
        </w:tc>
        <w:tc>
          <w:tcPr>
            <w:tcW w:w="255" w:type="pct"/>
            <w:tcBorders>
              <w:top w:val="nil"/>
              <w:left w:val="single" w:sz="4" w:space="0" w:color="auto"/>
              <w:bottom w:val="single" w:sz="4" w:space="0" w:color="auto"/>
              <w:right w:val="single" w:sz="4" w:space="0" w:color="auto"/>
            </w:tcBorders>
            <w:shd w:val="clear" w:color="auto" w:fill="auto"/>
            <w:vAlign w:val="center"/>
          </w:tcPr>
          <w:p w14:paraId="55A0D0FF" w14:textId="7858EC91"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0.058</w:t>
            </w:r>
          </w:p>
        </w:tc>
        <w:tc>
          <w:tcPr>
            <w:tcW w:w="298" w:type="pct"/>
          </w:tcPr>
          <w:p w14:paraId="3C635254" w14:textId="362C1EA8" w:rsidR="0053563B" w:rsidRPr="006631C6" w:rsidRDefault="0053563B" w:rsidP="0053563B">
            <w:pPr>
              <w:rPr>
                <w:rFonts w:ascii="Calibri" w:hAnsi="Calibri" w:cs="Calibri"/>
                <w:sz w:val="13"/>
                <w:szCs w:val="13"/>
              </w:rPr>
            </w:pPr>
            <w:r w:rsidRPr="006631C6">
              <w:rPr>
                <w:rFonts w:ascii="Calibri" w:hAnsi="Calibri" w:cs="Calibri"/>
                <w:sz w:val="13"/>
                <w:szCs w:val="13"/>
              </w:rPr>
              <w:t>1.52 (0.75, 3.08)</w:t>
            </w:r>
          </w:p>
        </w:tc>
        <w:tc>
          <w:tcPr>
            <w:tcW w:w="413" w:type="pct"/>
            <w:tcBorders>
              <w:top w:val="nil"/>
              <w:left w:val="single" w:sz="4" w:space="0" w:color="auto"/>
              <w:bottom w:val="single" w:sz="4" w:space="0" w:color="auto"/>
              <w:right w:val="single" w:sz="4" w:space="0" w:color="auto"/>
            </w:tcBorders>
            <w:shd w:val="clear" w:color="auto" w:fill="auto"/>
            <w:vAlign w:val="center"/>
          </w:tcPr>
          <w:p w14:paraId="47BD493A" w14:textId="79730912"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0.245</w:t>
            </w:r>
          </w:p>
        </w:tc>
        <w:tc>
          <w:tcPr>
            <w:tcW w:w="298" w:type="pct"/>
          </w:tcPr>
          <w:p w14:paraId="495A297F" w14:textId="2A70E2E6" w:rsidR="0053563B" w:rsidRPr="006631C6" w:rsidRDefault="0053563B" w:rsidP="0053563B">
            <w:pPr>
              <w:rPr>
                <w:rFonts w:ascii="Calibri" w:hAnsi="Calibri" w:cs="Calibri"/>
                <w:sz w:val="13"/>
                <w:szCs w:val="13"/>
              </w:rPr>
            </w:pPr>
            <w:r w:rsidRPr="006631C6">
              <w:rPr>
                <w:rFonts w:ascii="Calibri" w:hAnsi="Calibri" w:cs="Calibri"/>
                <w:sz w:val="13"/>
                <w:szCs w:val="13"/>
              </w:rPr>
              <w:t>2.46 (1.00, 6.04)</w:t>
            </w:r>
          </w:p>
        </w:tc>
        <w:tc>
          <w:tcPr>
            <w:tcW w:w="413" w:type="pct"/>
            <w:tcBorders>
              <w:top w:val="nil"/>
              <w:left w:val="single" w:sz="4" w:space="0" w:color="auto"/>
              <w:bottom w:val="single" w:sz="4" w:space="0" w:color="auto"/>
              <w:right w:val="single" w:sz="4" w:space="0" w:color="auto"/>
            </w:tcBorders>
            <w:shd w:val="clear" w:color="auto" w:fill="auto"/>
            <w:vAlign w:val="center"/>
          </w:tcPr>
          <w:p w14:paraId="3228A992" w14:textId="2C713A9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0.049</w:t>
            </w:r>
          </w:p>
        </w:tc>
        <w:tc>
          <w:tcPr>
            <w:tcW w:w="298" w:type="pct"/>
          </w:tcPr>
          <w:p w14:paraId="22F6C3D5" w14:textId="09FFB753" w:rsidR="0053563B" w:rsidRPr="006631C6" w:rsidRDefault="0053563B" w:rsidP="0053563B">
            <w:pPr>
              <w:rPr>
                <w:rFonts w:ascii="Calibri" w:hAnsi="Calibri" w:cs="Calibri"/>
                <w:sz w:val="13"/>
                <w:szCs w:val="13"/>
              </w:rPr>
            </w:pPr>
            <w:r w:rsidRPr="006631C6">
              <w:rPr>
                <w:rFonts w:ascii="Calibri" w:hAnsi="Calibri" w:cs="Calibri"/>
                <w:sz w:val="13"/>
                <w:szCs w:val="13"/>
              </w:rPr>
              <w:t>1.22 (0.42, 3.56)</w:t>
            </w:r>
          </w:p>
        </w:tc>
        <w:tc>
          <w:tcPr>
            <w:tcW w:w="413" w:type="pct"/>
            <w:tcBorders>
              <w:top w:val="nil"/>
              <w:left w:val="single" w:sz="4" w:space="0" w:color="auto"/>
              <w:bottom w:val="single" w:sz="4" w:space="0" w:color="auto"/>
              <w:right w:val="single" w:sz="4" w:space="0" w:color="auto"/>
            </w:tcBorders>
            <w:shd w:val="clear" w:color="auto" w:fill="auto"/>
            <w:vAlign w:val="center"/>
          </w:tcPr>
          <w:p w14:paraId="22F2A110" w14:textId="761BD3D7"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0.715</w:t>
            </w:r>
          </w:p>
        </w:tc>
        <w:tc>
          <w:tcPr>
            <w:tcW w:w="298" w:type="pct"/>
          </w:tcPr>
          <w:p w14:paraId="6FC37BEC" w14:textId="277DDF77" w:rsidR="0053563B" w:rsidRPr="006631C6" w:rsidRDefault="0053563B" w:rsidP="0053563B">
            <w:pPr>
              <w:rPr>
                <w:rFonts w:ascii="Calibri" w:hAnsi="Calibri" w:cs="Calibri"/>
                <w:sz w:val="13"/>
                <w:szCs w:val="13"/>
              </w:rPr>
            </w:pPr>
            <w:r w:rsidRPr="006631C6">
              <w:rPr>
                <w:rFonts w:ascii="Calibri" w:hAnsi="Calibri" w:cs="Calibri"/>
                <w:sz w:val="13"/>
                <w:szCs w:val="13"/>
              </w:rPr>
              <w:t>2.33 (0.79, 6.90)</w:t>
            </w:r>
          </w:p>
        </w:tc>
        <w:tc>
          <w:tcPr>
            <w:tcW w:w="413" w:type="pct"/>
            <w:tcBorders>
              <w:top w:val="nil"/>
              <w:left w:val="single" w:sz="4" w:space="0" w:color="auto"/>
              <w:bottom w:val="single" w:sz="4" w:space="0" w:color="auto"/>
              <w:right w:val="single" w:sz="4" w:space="0" w:color="auto"/>
            </w:tcBorders>
            <w:shd w:val="clear" w:color="auto" w:fill="auto"/>
            <w:vAlign w:val="center"/>
          </w:tcPr>
          <w:p w14:paraId="1848C183" w14:textId="608F33FC"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0.126</w:t>
            </w:r>
          </w:p>
        </w:tc>
      </w:tr>
      <w:tr w:rsidR="0053563B" w:rsidRPr="006631C6" w14:paraId="0FD6C56E" w14:textId="00F31EA9" w:rsidTr="006631C6">
        <w:trPr>
          <w:jc w:val="center"/>
        </w:trPr>
        <w:tc>
          <w:tcPr>
            <w:tcW w:w="319" w:type="pct"/>
            <w:vMerge/>
          </w:tcPr>
          <w:p w14:paraId="7DFB460A" w14:textId="77777777" w:rsidR="0053563B" w:rsidRPr="006631C6" w:rsidRDefault="0053563B" w:rsidP="0053563B">
            <w:pPr>
              <w:rPr>
                <w:rFonts w:ascii="Calibri" w:hAnsi="Calibri" w:cs="Calibri"/>
                <w:sz w:val="13"/>
                <w:szCs w:val="13"/>
              </w:rPr>
            </w:pPr>
          </w:p>
        </w:tc>
        <w:tc>
          <w:tcPr>
            <w:tcW w:w="638" w:type="pct"/>
          </w:tcPr>
          <w:p w14:paraId="2BBAE12C" w14:textId="77777777" w:rsidR="0053563B" w:rsidRPr="006631C6" w:rsidRDefault="0053563B" w:rsidP="0053563B">
            <w:pPr>
              <w:rPr>
                <w:rFonts w:ascii="Calibri" w:hAnsi="Calibri" w:cs="Calibri"/>
                <w:sz w:val="13"/>
                <w:szCs w:val="13"/>
                <w:lang w:val="sv-SE"/>
              </w:rPr>
            </w:pPr>
            <w:proofErr w:type="spellStart"/>
            <w:r w:rsidRPr="006631C6">
              <w:rPr>
                <w:rFonts w:ascii="Calibri" w:hAnsi="Calibri" w:cs="Calibri"/>
                <w:sz w:val="13"/>
                <w:szCs w:val="13"/>
                <w:lang w:val="sv-SE"/>
              </w:rPr>
              <w:t>Lifelines</w:t>
            </w:r>
            <w:proofErr w:type="spellEnd"/>
          </w:p>
        </w:tc>
        <w:tc>
          <w:tcPr>
            <w:tcW w:w="298" w:type="pct"/>
          </w:tcPr>
          <w:p w14:paraId="3B5D326C" w14:textId="5113883B"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1.07 (0.95, 1.21)</w:t>
            </w:r>
          </w:p>
        </w:tc>
        <w:tc>
          <w:tcPr>
            <w:tcW w:w="255" w:type="pct"/>
            <w:tcBorders>
              <w:top w:val="nil"/>
              <w:left w:val="single" w:sz="4" w:space="0" w:color="auto"/>
              <w:bottom w:val="single" w:sz="4" w:space="0" w:color="auto"/>
              <w:right w:val="single" w:sz="4" w:space="0" w:color="auto"/>
            </w:tcBorders>
            <w:shd w:val="clear" w:color="auto" w:fill="auto"/>
            <w:vAlign w:val="center"/>
          </w:tcPr>
          <w:p w14:paraId="7091D2DD" w14:textId="5874A4B1"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0.273</w:t>
            </w:r>
          </w:p>
        </w:tc>
        <w:tc>
          <w:tcPr>
            <w:tcW w:w="389" w:type="pct"/>
          </w:tcPr>
          <w:p w14:paraId="0164201F" w14:textId="03F53228"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1.13 (0.96, 1.34)</w:t>
            </w:r>
          </w:p>
        </w:tc>
        <w:tc>
          <w:tcPr>
            <w:tcW w:w="255" w:type="pct"/>
            <w:tcBorders>
              <w:top w:val="nil"/>
              <w:left w:val="single" w:sz="4" w:space="0" w:color="auto"/>
              <w:bottom w:val="single" w:sz="4" w:space="0" w:color="auto"/>
              <w:right w:val="single" w:sz="4" w:space="0" w:color="auto"/>
            </w:tcBorders>
            <w:shd w:val="clear" w:color="auto" w:fill="auto"/>
            <w:vAlign w:val="center"/>
          </w:tcPr>
          <w:p w14:paraId="19AA747E" w14:textId="1944EE92"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0.151</w:t>
            </w:r>
          </w:p>
        </w:tc>
        <w:tc>
          <w:tcPr>
            <w:tcW w:w="298" w:type="pct"/>
          </w:tcPr>
          <w:p w14:paraId="7930F24A" w14:textId="20488887" w:rsidR="0053563B" w:rsidRPr="006631C6" w:rsidRDefault="0053563B" w:rsidP="0053563B">
            <w:pPr>
              <w:rPr>
                <w:rFonts w:ascii="Calibri" w:hAnsi="Calibri" w:cs="Calibri"/>
                <w:sz w:val="13"/>
                <w:szCs w:val="13"/>
              </w:rPr>
            </w:pPr>
            <w:r w:rsidRPr="006631C6">
              <w:rPr>
                <w:rFonts w:ascii="Calibri" w:hAnsi="Calibri" w:cs="Calibri"/>
                <w:sz w:val="13"/>
                <w:szCs w:val="13"/>
              </w:rPr>
              <w:t>1.21 (0.97, 1.47)</w:t>
            </w:r>
          </w:p>
        </w:tc>
        <w:tc>
          <w:tcPr>
            <w:tcW w:w="413" w:type="pct"/>
            <w:tcBorders>
              <w:top w:val="nil"/>
              <w:left w:val="single" w:sz="4" w:space="0" w:color="auto"/>
              <w:bottom w:val="single" w:sz="4" w:space="0" w:color="auto"/>
              <w:right w:val="single" w:sz="4" w:space="0" w:color="auto"/>
            </w:tcBorders>
            <w:shd w:val="clear" w:color="auto" w:fill="auto"/>
            <w:vAlign w:val="center"/>
          </w:tcPr>
          <w:p w14:paraId="30CEFEE5" w14:textId="56DDD3E8"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0.072</w:t>
            </w:r>
          </w:p>
        </w:tc>
        <w:tc>
          <w:tcPr>
            <w:tcW w:w="298" w:type="pct"/>
          </w:tcPr>
          <w:p w14:paraId="65CC0774" w14:textId="1917601D" w:rsidR="0053563B" w:rsidRPr="006631C6" w:rsidRDefault="0053563B" w:rsidP="0053563B">
            <w:pPr>
              <w:rPr>
                <w:rFonts w:ascii="Calibri" w:hAnsi="Calibri" w:cs="Calibri"/>
                <w:sz w:val="13"/>
                <w:szCs w:val="13"/>
              </w:rPr>
            </w:pPr>
            <w:r w:rsidRPr="006631C6">
              <w:rPr>
                <w:rFonts w:ascii="Calibri" w:hAnsi="Calibri" w:cs="Calibri"/>
                <w:sz w:val="13"/>
                <w:szCs w:val="13"/>
              </w:rPr>
              <w:t>1.12 (0.95, 1.35)</w:t>
            </w:r>
          </w:p>
        </w:tc>
        <w:tc>
          <w:tcPr>
            <w:tcW w:w="413" w:type="pct"/>
            <w:tcBorders>
              <w:top w:val="nil"/>
              <w:left w:val="single" w:sz="4" w:space="0" w:color="auto"/>
              <w:bottom w:val="single" w:sz="4" w:space="0" w:color="auto"/>
              <w:right w:val="single" w:sz="4" w:space="0" w:color="auto"/>
            </w:tcBorders>
            <w:shd w:val="clear" w:color="auto" w:fill="auto"/>
            <w:vAlign w:val="center"/>
          </w:tcPr>
          <w:p w14:paraId="6FAB6B03" w14:textId="6B812BBD"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0.206</w:t>
            </w:r>
          </w:p>
        </w:tc>
        <w:tc>
          <w:tcPr>
            <w:tcW w:w="298" w:type="pct"/>
          </w:tcPr>
          <w:p w14:paraId="5F46DB35" w14:textId="391EDA59"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1.12 (0.96, 1.30)</w:t>
            </w:r>
          </w:p>
        </w:tc>
        <w:tc>
          <w:tcPr>
            <w:tcW w:w="413" w:type="pct"/>
            <w:tcBorders>
              <w:top w:val="nil"/>
              <w:left w:val="single" w:sz="4" w:space="0" w:color="auto"/>
              <w:bottom w:val="single" w:sz="4" w:space="0" w:color="auto"/>
              <w:right w:val="single" w:sz="4" w:space="0" w:color="auto"/>
            </w:tcBorders>
            <w:shd w:val="clear" w:color="auto" w:fill="auto"/>
            <w:vAlign w:val="center"/>
          </w:tcPr>
          <w:p w14:paraId="68BDF4A1" w14:textId="2A6BD61B"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0.14</w:t>
            </w:r>
            <w:r w:rsidR="00321E5F" w:rsidRPr="006631C6">
              <w:rPr>
                <w:rFonts w:ascii="Calibri" w:eastAsia="DengXian" w:hAnsi="Calibri" w:cs="Calibri"/>
                <w:color w:val="000000"/>
                <w:sz w:val="13"/>
                <w:szCs w:val="13"/>
              </w:rPr>
              <w:t>3</w:t>
            </w:r>
          </w:p>
        </w:tc>
        <w:tc>
          <w:tcPr>
            <w:tcW w:w="298" w:type="pct"/>
          </w:tcPr>
          <w:p w14:paraId="3C5479F0" w14:textId="5033A7EC"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0.99 (0.88, 1.12)</w:t>
            </w:r>
          </w:p>
        </w:tc>
        <w:tc>
          <w:tcPr>
            <w:tcW w:w="413" w:type="pct"/>
            <w:tcBorders>
              <w:top w:val="nil"/>
              <w:left w:val="single" w:sz="4" w:space="0" w:color="auto"/>
              <w:bottom w:val="single" w:sz="4" w:space="0" w:color="auto"/>
              <w:right w:val="single" w:sz="4" w:space="0" w:color="auto"/>
            </w:tcBorders>
            <w:shd w:val="clear" w:color="auto" w:fill="auto"/>
            <w:vAlign w:val="center"/>
          </w:tcPr>
          <w:p w14:paraId="09EBF92A" w14:textId="03689EF5"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0.870</w:t>
            </w:r>
          </w:p>
        </w:tc>
      </w:tr>
      <w:tr w:rsidR="0053563B" w:rsidRPr="006631C6" w14:paraId="673FCA4A" w14:textId="2740B166" w:rsidTr="006631C6">
        <w:trPr>
          <w:jc w:val="center"/>
        </w:trPr>
        <w:tc>
          <w:tcPr>
            <w:tcW w:w="319" w:type="pct"/>
            <w:vMerge/>
          </w:tcPr>
          <w:p w14:paraId="3D60CD40" w14:textId="77777777" w:rsidR="0053563B" w:rsidRPr="006631C6" w:rsidRDefault="0053563B" w:rsidP="0053563B">
            <w:pPr>
              <w:rPr>
                <w:rFonts w:ascii="Calibri" w:hAnsi="Calibri" w:cs="Calibri"/>
                <w:sz w:val="13"/>
                <w:szCs w:val="13"/>
              </w:rPr>
            </w:pPr>
          </w:p>
        </w:tc>
        <w:tc>
          <w:tcPr>
            <w:tcW w:w="638" w:type="pct"/>
          </w:tcPr>
          <w:p w14:paraId="45AEE43F" w14:textId="77777777"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NEMESIS</w:t>
            </w:r>
          </w:p>
        </w:tc>
        <w:tc>
          <w:tcPr>
            <w:tcW w:w="298" w:type="pct"/>
          </w:tcPr>
          <w:p w14:paraId="6177101D"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0.82 (0.47, 1.42)</w:t>
            </w:r>
          </w:p>
        </w:tc>
        <w:tc>
          <w:tcPr>
            <w:tcW w:w="255" w:type="pct"/>
            <w:tcBorders>
              <w:top w:val="nil"/>
              <w:left w:val="single" w:sz="4" w:space="0" w:color="auto"/>
              <w:bottom w:val="single" w:sz="4" w:space="0" w:color="auto"/>
              <w:right w:val="single" w:sz="4" w:space="0" w:color="auto"/>
            </w:tcBorders>
            <w:shd w:val="clear" w:color="auto" w:fill="auto"/>
            <w:vAlign w:val="center"/>
          </w:tcPr>
          <w:p w14:paraId="3F871750" w14:textId="5858A988"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0.482</w:t>
            </w:r>
          </w:p>
        </w:tc>
        <w:tc>
          <w:tcPr>
            <w:tcW w:w="389" w:type="pct"/>
          </w:tcPr>
          <w:p w14:paraId="2FB21076" w14:textId="582FDEE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0.79 (0.40, 1.53)</w:t>
            </w:r>
          </w:p>
        </w:tc>
        <w:tc>
          <w:tcPr>
            <w:tcW w:w="255" w:type="pct"/>
            <w:tcBorders>
              <w:top w:val="nil"/>
              <w:left w:val="single" w:sz="4" w:space="0" w:color="auto"/>
              <w:bottom w:val="single" w:sz="4" w:space="0" w:color="auto"/>
              <w:right w:val="single" w:sz="4" w:space="0" w:color="auto"/>
            </w:tcBorders>
            <w:shd w:val="clear" w:color="auto" w:fill="auto"/>
            <w:vAlign w:val="center"/>
          </w:tcPr>
          <w:p w14:paraId="03A4F7E2" w14:textId="6B6729A2"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0.491</w:t>
            </w:r>
          </w:p>
        </w:tc>
        <w:tc>
          <w:tcPr>
            <w:tcW w:w="298" w:type="pct"/>
          </w:tcPr>
          <w:p w14:paraId="5D2E563B" w14:textId="1CF5254F" w:rsidR="0053563B" w:rsidRPr="006631C6" w:rsidRDefault="0053563B" w:rsidP="0053563B">
            <w:pPr>
              <w:rPr>
                <w:rFonts w:ascii="Calibri" w:hAnsi="Calibri" w:cs="Calibri"/>
                <w:sz w:val="13"/>
                <w:szCs w:val="13"/>
              </w:rPr>
            </w:pPr>
            <w:r w:rsidRPr="006631C6">
              <w:rPr>
                <w:rFonts w:ascii="Calibri" w:hAnsi="Calibri" w:cs="Calibri"/>
                <w:sz w:val="13"/>
                <w:szCs w:val="13"/>
              </w:rPr>
              <w:t>1.02 (0.64, 1.61)</w:t>
            </w:r>
          </w:p>
        </w:tc>
        <w:tc>
          <w:tcPr>
            <w:tcW w:w="413" w:type="pct"/>
            <w:tcBorders>
              <w:top w:val="nil"/>
              <w:left w:val="single" w:sz="4" w:space="0" w:color="auto"/>
              <w:bottom w:val="single" w:sz="4" w:space="0" w:color="auto"/>
              <w:right w:val="single" w:sz="4" w:space="0" w:color="auto"/>
            </w:tcBorders>
            <w:shd w:val="clear" w:color="auto" w:fill="auto"/>
            <w:vAlign w:val="center"/>
          </w:tcPr>
          <w:p w14:paraId="0A6C3323" w14:textId="064A5C51"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0.933</w:t>
            </w:r>
          </w:p>
        </w:tc>
        <w:tc>
          <w:tcPr>
            <w:tcW w:w="298" w:type="pct"/>
          </w:tcPr>
          <w:p w14:paraId="55AF0DB1" w14:textId="5C3222C1" w:rsidR="0053563B" w:rsidRPr="006631C6" w:rsidRDefault="0053563B" w:rsidP="0053563B">
            <w:pPr>
              <w:rPr>
                <w:rFonts w:ascii="Calibri" w:hAnsi="Calibri" w:cs="Calibri"/>
                <w:sz w:val="13"/>
                <w:szCs w:val="13"/>
              </w:rPr>
            </w:pPr>
            <w:r w:rsidRPr="006631C6">
              <w:rPr>
                <w:rFonts w:ascii="Calibri" w:hAnsi="Calibri" w:cs="Calibri"/>
                <w:sz w:val="13"/>
                <w:szCs w:val="13"/>
              </w:rPr>
              <w:t>0.85 (0.44, 1.64)</w:t>
            </w:r>
          </w:p>
        </w:tc>
        <w:tc>
          <w:tcPr>
            <w:tcW w:w="413" w:type="pct"/>
            <w:tcBorders>
              <w:top w:val="nil"/>
              <w:left w:val="single" w:sz="4" w:space="0" w:color="auto"/>
              <w:bottom w:val="single" w:sz="4" w:space="0" w:color="auto"/>
              <w:right w:val="single" w:sz="4" w:space="0" w:color="auto"/>
            </w:tcBorders>
            <w:shd w:val="clear" w:color="auto" w:fill="auto"/>
            <w:vAlign w:val="center"/>
          </w:tcPr>
          <w:p w14:paraId="49626E50" w14:textId="55FA7ED8"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0.628</w:t>
            </w:r>
          </w:p>
        </w:tc>
        <w:tc>
          <w:tcPr>
            <w:tcW w:w="298" w:type="pct"/>
          </w:tcPr>
          <w:p w14:paraId="37AD2D99" w14:textId="68A97E62" w:rsidR="0053563B" w:rsidRPr="006631C6" w:rsidRDefault="0053563B" w:rsidP="0053563B">
            <w:pPr>
              <w:rPr>
                <w:rFonts w:ascii="Calibri" w:hAnsi="Calibri" w:cs="Calibri"/>
                <w:sz w:val="13"/>
                <w:szCs w:val="13"/>
              </w:rPr>
            </w:pPr>
            <w:r w:rsidRPr="006631C6">
              <w:rPr>
                <w:rFonts w:ascii="Calibri" w:hAnsi="Calibri" w:cs="Calibri"/>
                <w:sz w:val="13"/>
                <w:szCs w:val="13"/>
              </w:rPr>
              <w:t>1.21 (0.79, 1.87)</w:t>
            </w:r>
          </w:p>
        </w:tc>
        <w:tc>
          <w:tcPr>
            <w:tcW w:w="413" w:type="pct"/>
            <w:tcBorders>
              <w:top w:val="nil"/>
              <w:left w:val="single" w:sz="4" w:space="0" w:color="auto"/>
              <w:bottom w:val="single" w:sz="4" w:space="0" w:color="auto"/>
              <w:right w:val="single" w:sz="4" w:space="0" w:color="auto"/>
            </w:tcBorders>
            <w:shd w:val="clear" w:color="auto" w:fill="auto"/>
            <w:vAlign w:val="center"/>
          </w:tcPr>
          <w:p w14:paraId="2ACE2DB7" w14:textId="2B3BF89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0.38</w:t>
            </w:r>
            <w:r w:rsidR="00321E5F" w:rsidRPr="006631C6">
              <w:rPr>
                <w:rFonts w:ascii="Calibri" w:eastAsia="DengXian" w:hAnsi="Calibri" w:cs="Calibri"/>
                <w:color w:val="000000"/>
                <w:sz w:val="13"/>
                <w:szCs w:val="13"/>
              </w:rPr>
              <w:t>6</w:t>
            </w:r>
          </w:p>
        </w:tc>
        <w:tc>
          <w:tcPr>
            <w:tcW w:w="298" w:type="pct"/>
          </w:tcPr>
          <w:p w14:paraId="09BB0873" w14:textId="78E60156" w:rsidR="0053563B" w:rsidRPr="006631C6" w:rsidRDefault="0053563B" w:rsidP="0053563B">
            <w:pPr>
              <w:rPr>
                <w:rFonts w:ascii="Calibri" w:hAnsi="Calibri" w:cs="Calibri"/>
                <w:sz w:val="13"/>
                <w:szCs w:val="13"/>
              </w:rPr>
            </w:pPr>
            <w:r w:rsidRPr="006631C6">
              <w:rPr>
                <w:rFonts w:ascii="Calibri" w:hAnsi="Calibri" w:cs="Calibri"/>
                <w:sz w:val="13"/>
                <w:szCs w:val="13"/>
              </w:rPr>
              <w:t>0.85 (0.44, 1.63)</w:t>
            </w:r>
          </w:p>
        </w:tc>
        <w:tc>
          <w:tcPr>
            <w:tcW w:w="413" w:type="pct"/>
            <w:tcBorders>
              <w:top w:val="nil"/>
              <w:left w:val="single" w:sz="4" w:space="0" w:color="auto"/>
              <w:bottom w:val="single" w:sz="4" w:space="0" w:color="auto"/>
              <w:right w:val="single" w:sz="4" w:space="0" w:color="auto"/>
            </w:tcBorders>
            <w:shd w:val="clear" w:color="auto" w:fill="auto"/>
            <w:vAlign w:val="center"/>
          </w:tcPr>
          <w:p w14:paraId="77E2506C" w14:textId="027C8502"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0.62</w:t>
            </w:r>
            <w:r w:rsidR="00321E5F" w:rsidRPr="006631C6">
              <w:rPr>
                <w:rFonts w:ascii="Calibri" w:eastAsia="DengXian" w:hAnsi="Calibri" w:cs="Calibri"/>
                <w:color w:val="000000"/>
                <w:sz w:val="13"/>
                <w:szCs w:val="13"/>
              </w:rPr>
              <w:t>7</w:t>
            </w:r>
          </w:p>
        </w:tc>
      </w:tr>
      <w:tr w:rsidR="0053563B" w:rsidRPr="006631C6" w14:paraId="7B5C87E7" w14:textId="1D796256" w:rsidTr="006631C6">
        <w:trPr>
          <w:jc w:val="center"/>
        </w:trPr>
        <w:tc>
          <w:tcPr>
            <w:tcW w:w="319" w:type="pct"/>
            <w:vMerge/>
          </w:tcPr>
          <w:p w14:paraId="154060A9" w14:textId="77777777" w:rsidR="0053563B" w:rsidRPr="006631C6" w:rsidRDefault="0053563B" w:rsidP="0053563B">
            <w:pPr>
              <w:rPr>
                <w:rFonts w:ascii="Calibri" w:hAnsi="Calibri" w:cs="Calibri"/>
                <w:sz w:val="13"/>
                <w:szCs w:val="13"/>
              </w:rPr>
            </w:pPr>
          </w:p>
        </w:tc>
        <w:tc>
          <w:tcPr>
            <w:tcW w:w="638" w:type="pct"/>
          </w:tcPr>
          <w:p w14:paraId="61C8FCD3" w14:textId="77777777"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PONS</w:t>
            </w:r>
          </w:p>
        </w:tc>
        <w:tc>
          <w:tcPr>
            <w:tcW w:w="298" w:type="pct"/>
          </w:tcPr>
          <w:p w14:paraId="769804CA" w14:textId="77777777"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0.54 (0.27, 1.09)</w:t>
            </w:r>
          </w:p>
        </w:tc>
        <w:tc>
          <w:tcPr>
            <w:tcW w:w="255" w:type="pct"/>
            <w:tcBorders>
              <w:top w:val="nil"/>
              <w:left w:val="single" w:sz="4" w:space="0" w:color="auto"/>
              <w:bottom w:val="single" w:sz="4" w:space="0" w:color="auto"/>
              <w:right w:val="single" w:sz="4" w:space="0" w:color="auto"/>
            </w:tcBorders>
            <w:shd w:val="clear" w:color="auto" w:fill="auto"/>
            <w:vAlign w:val="center"/>
          </w:tcPr>
          <w:p w14:paraId="69D44E58" w14:textId="31735682"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0.083</w:t>
            </w:r>
          </w:p>
        </w:tc>
        <w:tc>
          <w:tcPr>
            <w:tcW w:w="389" w:type="pct"/>
          </w:tcPr>
          <w:p w14:paraId="40FCA6EE" w14:textId="26536EF4"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0.73 (0.33, 1.64)</w:t>
            </w:r>
          </w:p>
        </w:tc>
        <w:tc>
          <w:tcPr>
            <w:tcW w:w="255" w:type="pct"/>
            <w:tcBorders>
              <w:top w:val="nil"/>
              <w:left w:val="single" w:sz="4" w:space="0" w:color="auto"/>
              <w:bottom w:val="single" w:sz="4" w:space="0" w:color="auto"/>
              <w:right w:val="single" w:sz="4" w:space="0" w:color="auto"/>
            </w:tcBorders>
            <w:shd w:val="clear" w:color="auto" w:fill="auto"/>
            <w:vAlign w:val="center"/>
          </w:tcPr>
          <w:p w14:paraId="0B925513" w14:textId="1F640839"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0.442</w:t>
            </w:r>
          </w:p>
        </w:tc>
        <w:tc>
          <w:tcPr>
            <w:tcW w:w="298" w:type="pct"/>
          </w:tcPr>
          <w:p w14:paraId="379CC184" w14:textId="5D9A82A1" w:rsidR="0053563B" w:rsidRPr="006631C6" w:rsidRDefault="0053563B" w:rsidP="0053563B">
            <w:pPr>
              <w:rPr>
                <w:rFonts w:ascii="Calibri" w:hAnsi="Calibri" w:cs="Calibri"/>
                <w:sz w:val="13"/>
                <w:szCs w:val="13"/>
              </w:rPr>
            </w:pPr>
            <w:r w:rsidRPr="006631C6">
              <w:rPr>
                <w:rFonts w:ascii="Calibri" w:hAnsi="Calibri" w:cs="Calibri"/>
                <w:sz w:val="13"/>
                <w:szCs w:val="13"/>
              </w:rPr>
              <w:t>1.05 (1.00, 1.10)</w:t>
            </w:r>
          </w:p>
        </w:tc>
        <w:tc>
          <w:tcPr>
            <w:tcW w:w="413" w:type="pct"/>
            <w:tcBorders>
              <w:top w:val="nil"/>
              <w:left w:val="single" w:sz="4" w:space="0" w:color="auto"/>
              <w:bottom w:val="single" w:sz="4" w:space="0" w:color="auto"/>
              <w:right w:val="single" w:sz="4" w:space="0" w:color="auto"/>
            </w:tcBorders>
            <w:shd w:val="clear" w:color="auto" w:fill="auto"/>
            <w:vAlign w:val="center"/>
          </w:tcPr>
          <w:p w14:paraId="1CCFCF3D" w14:textId="75FB48CD"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0.045</w:t>
            </w:r>
          </w:p>
        </w:tc>
        <w:tc>
          <w:tcPr>
            <w:tcW w:w="298" w:type="pct"/>
          </w:tcPr>
          <w:p w14:paraId="13B8C29E" w14:textId="15ACAF5A" w:rsidR="0053563B" w:rsidRPr="006631C6" w:rsidRDefault="0053563B" w:rsidP="0053563B">
            <w:pPr>
              <w:rPr>
                <w:rFonts w:ascii="Calibri" w:hAnsi="Calibri" w:cs="Calibri"/>
                <w:sz w:val="13"/>
                <w:szCs w:val="13"/>
              </w:rPr>
            </w:pPr>
            <w:r w:rsidRPr="006631C6">
              <w:rPr>
                <w:rFonts w:ascii="Calibri" w:hAnsi="Calibri" w:cs="Calibri"/>
                <w:sz w:val="13"/>
                <w:szCs w:val="13"/>
              </w:rPr>
              <w:t>0.69 (0.30, 1.55)</w:t>
            </w:r>
          </w:p>
        </w:tc>
        <w:tc>
          <w:tcPr>
            <w:tcW w:w="413" w:type="pct"/>
            <w:tcBorders>
              <w:top w:val="nil"/>
              <w:left w:val="single" w:sz="4" w:space="0" w:color="auto"/>
              <w:bottom w:val="single" w:sz="4" w:space="0" w:color="auto"/>
              <w:right w:val="single" w:sz="4" w:space="0" w:color="auto"/>
            </w:tcBorders>
            <w:shd w:val="clear" w:color="auto" w:fill="auto"/>
            <w:vAlign w:val="center"/>
          </w:tcPr>
          <w:p w14:paraId="01083CFB" w14:textId="14B818AE"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0.37</w:t>
            </w:r>
            <w:r w:rsidR="002349C4" w:rsidRPr="006631C6">
              <w:rPr>
                <w:rFonts w:ascii="Calibri" w:eastAsia="DengXian" w:hAnsi="Calibri" w:cs="Calibri"/>
                <w:color w:val="000000"/>
                <w:sz w:val="13"/>
                <w:szCs w:val="13"/>
              </w:rPr>
              <w:t>6</w:t>
            </w:r>
          </w:p>
        </w:tc>
        <w:tc>
          <w:tcPr>
            <w:tcW w:w="298" w:type="pct"/>
          </w:tcPr>
          <w:p w14:paraId="320EDCD3" w14:textId="281D2459" w:rsidR="0053563B" w:rsidRPr="006631C6" w:rsidRDefault="0053563B" w:rsidP="0053563B">
            <w:pPr>
              <w:rPr>
                <w:rFonts w:ascii="Calibri" w:hAnsi="Calibri" w:cs="Calibri"/>
                <w:sz w:val="13"/>
                <w:szCs w:val="13"/>
              </w:rPr>
            </w:pPr>
            <w:r w:rsidRPr="006631C6">
              <w:rPr>
                <w:rFonts w:ascii="Calibri" w:hAnsi="Calibri" w:cs="Calibri"/>
                <w:sz w:val="13"/>
                <w:szCs w:val="13"/>
              </w:rPr>
              <w:t>1.16 (0.54, 2.50)</w:t>
            </w:r>
          </w:p>
        </w:tc>
        <w:tc>
          <w:tcPr>
            <w:tcW w:w="413" w:type="pct"/>
            <w:tcBorders>
              <w:top w:val="nil"/>
              <w:left w:val="single" w:sz="4" w:space="0" w:color="auto"/>
              <w:bottom w:val="single" w:sz="4" w:space="0" w:color="auto"/>
              <w:right w:val="single" w:sz="4" w:space="0" w:color="auto"/>
            </w:tcBorders>
            <w:shd w:val="clear" w:color="auto" w:fill="auto"/>
            <w:vAlign w:val="center"/>
          </w:tcPr>
          <w:p w14:paraId="101EC7BA" w14:textId="03E38D0C"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0.704</w:t>
            </w:r>
          </w:p>
        </w:tc>
        <w:tc>
          <w:tcPr>
            <w:tcW w:w="298" w:type="pct"/>
          </w:tcPr>
          <w:p w14:paraId="7F3A51AE" w14:textId="7A43A506" w:rsidR="0053563B" w:rsidRPr="006631C6" w:rsidRDefault="0053563B" w:rsidP="0053563B">
            <w:pPr>
              <w:rPr>
                <w:rFonts w:ascii="Calibri" w:hAnsi="Calibri" w:cs="Calibri"/>
                <w:sz w:val="13"/>
                <w:szCs w:val="13"/>
              </w:rPr>
            </w:pPr>
            <w:r w:rsidRPr="006631C6">
              <w:rPr>
                <w:rFonts w:ascii="Calibri" w:hAnsi="Calibri" w:cs="Calibri"/>
                <w:sz w:val="13"/>
                <w:szCs w:val="13"/>
              </w:rPr>
              <w:t>1.19 (0.52, 2.73)</w:t>
            </w:r>
          </w:p>
        </w:tc>
        <w:tc>
          <w:tcPr>
            <w:tcW w:w="413" w:type="pct"/>
            <w:tcBorders>
              <w:top w:val="nil"/>
              <w:left w:val="single" w:sz="4" w:space="0" w:color="auto"/>
              <w:bottom w:val="single" w:sz="4" w:space="0" w:color="auto"/>
              <w:right w:val="single" w:sz="4" w:space="0" w:color="auto"/>
            </w:tcBorders>
            <w:shd w:val="clear" w:color="auto" w:fill="auto"/>
            <w:vAlign w:val="center"/>
          </w:tcPr>
          <w:p w14:paraId="54BE3AFB" w14:textId="62B8C89A"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0.68</w:t>
            </w:r>
            <w:r w:rsidR="00321E5F" w:rsidRPr="006631C6">
              <w:rPr>
                <w:rFonts w:ascii="Calibri" w:eastAsia="DengXian" w:hAnsi="Calibri" w:cs="Calibri"/>
                <w:color w:val="000000"/>
                <w:sz w:val="13"/>
                <w:szCs w:val="13"/>
              </w:rPr>
              <w:t>1</w:t>
            </w:r>
          </w:p>
        </w:tc>
      </w:tr>
      <w:tr w:rsidR="0053563B" w:rsidRPr="006631C6" w14:paraId="3AAAF082" w14:textId="1F72DAFA" w:rsidTr="006631C6">
        <w:trPr>
          <w:jc w:val="center"/>
        </w:trPr>
        <w:tc>
          <w:tcPr>
            <w:tcW w:w="319" w:type="pct"/>
            <w:vMerge/>
          </w:tcPr>
          <w:p w14:paraId="27D6A753" w14:textId="77777777" w:rsidR="0053563B" w:rsidRPr="006631C6" w:rsidRDefault="0053563B" w:rsidP="0053563B">
            <w:pPr>
              <w:rPr>
                <w:rFonts w:ascii="Calibri" w:hAnsi="Calibri" w:cs="Calibri"/>
                <w:sz w:val="13"/>
                <w:szCs w:val="13"/>
              </w:rPr>
            </w:pPr>
          </w:p>
        </w:tc>
        <w:tc>
          <w:tcPr>
            <w:tcW w:w="638" w:type="pct"/>
          </w:tcPr>
          <w:p w14:paraId="70DDDF1C" w14:textId="504B66C2"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SALIA</w:t>
            </w:r>
          </w:p>
        </w:tc>
        <w:tc>
          <w:tcPr>
            <w:tcW w:w="298" w:type="pct"/>
          </w:tcPr>
          <w:p w14:paraId="0AC52BB6" w14:textId="77B212E4"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1.55 (0.54, 4.48)</w:t>
            </w:r>
          </w:p>
        </w:tc>
        <w:tc>
          <w:tcPr>
            <w:tcW w:w="255" w:type="pct"/>
            <w:tcBorders>
              <w:top w:val="nil"/>
              <w:left w:val="single" w:sz="4" w:space="0" w:color="auto"/>
              <w:bottom w:val="single" w:sz="4" w:space="0" w:color="auto"/>
              <w:right w:val="single" w:sz="4" w:space="0" w:color="auto"/>
            </w:tcBorders>
            <w:shd w:val="clear" w:color="auto" w:fill="auto"/>
            <w:vAlign w:val="center"/>
          </w:tcPr>
          <w:p w14:paraId="0A5CF8D3" w14:textId="0103EED3"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0.417</w:t>
            </w:r>
          </w:p>
        </w:tc>
        <w:tc>
          <w:tcPr>
            <w:tcW w:w="389" w:type="pct"/>
          </w:tcPr>
          <w:p w14:paraId="492AA661" w14:textId="7DF064EE" w:rsidR="0053563B" w:rsidRPr="006631C6" w:rsidRDefault="0053563B" w:rsidP="0053563B">
            <w:pPr>
              <w:rPr>
                <w:rFonts w:ascii="Calibri" w:eastAsia="DengXian" w:hAnsi="Calibri" w:cs="Calibri"/>
                <w:color w:val="000000"/>
                <w:sz w:val="13"/>
                <w:szCs w:val="13"/>
              </w:rPr>
            </w:pPr>
            <w:r w:rsidRPr="006631C6">
              <w:rPr>
                <w:rFonts w:ascii="Calibri" w:eastAsia="DengXian" w:hAnsi="Calibri" w:cs="Calibri"/>
                <w:color w:val="000000"/>
                <w:sz w:val="13"/>
                <w:szCs w:val="13"/>
              </w:rPr>
              <w:t>0.75 (0.24, 2.41)</w:t>
            </w:r>
          </w:p>
        </w:tc>
        <w:tc>
          <w:tcPr>
            <w:tcW w:w="255" w:type="pct"/>
            <w:tcBorders>
              <w:top w:val="nil"/>
              <w:left w:val="single" w:sz="4" w:space="0" w:color="auto"/>
              <w:bottom w:val="single" w:sz="4" w:space="0" w:color="auto"/>
              <w:right w:val="single" w:sz="4" w:space="0" w:color="auto"/>
            </w:tcBorders>
            <w:shd w:val="clear" w:color="auto" w:fill="auto"/>
            <w:vAlign w:val="center"/>
          </w:tcPr>
          <w:p w14:paraId="4ACE7787" w14:textId="6BC10051"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0.625</w:t>
            </w:r>
          </w:p>
        </w:tc>
        <w:tc>
          <w:tcPr>
            <w:tcW w:w="298" w:type="pct"/>
          </w:tcPr>
          <w:p w14:paraId="043DB919" w14:textId="7B6AC9D9" w:rsidR="0053563B" w:rsidRPr="006631C6" w:rsidRDefault="0053563B" w:rsidP="0053563B">
            <w:pPr>
              <w:rPr>
                <w:rFonts w:ascii="Calibri" w:hAnsi="Calibri" w:cs="Calibri"/>
                <w:sz w:val="13"/>
                <w:szCs w:val="13"/>
              </w:rPr>
            </w:pPr>
            <w:r w:rsidRPr="006631C6">
              <w:rPr>
                <w:rFonts w:ascii="Calibri" w:hAnsi="Calibri" w:cs="Calibri"/>
                <w:sz w:val="13"/>
                <w:szCs w:val="13"/>
              </w:rPr>
              <w:t>1.21 (0.40, 3.63)</w:t>
            </w:r>
          </w:p>
        </w:tc>
        <w:tc>
          <w:tcPr>
            <w:tcW w:w="413" w:type="pct"/>
            <w:tcBorders>
              <w:top w:val="nil"/>
              <w:left w:val="single" w:sz="4" w:space="0" w:color="auto"/>
              <w:bottom w:val="single" w:sz="4" w:space="0" w:color="auto"/>
              <w:right w:val="single" w:sz="4" w:space="0" w:color="auto"/>
            </w:tcBorders>
            <w:shd w:val="clear" w:color="auto" w:fill="auto"/>
            <w:vAlign w:val="center"/>
          </w:tcPr>
          <w:p w14:paraId="04268BC6" w14:textId="39EA8816"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0.735</w:t>
            </w:r>
          </w:p>
        </w:tc>
        <w:tc>
          <w:tcPr>
            <w:tcW w:w="298" w:type="pct"/>
          </w:tcPr>
          <w:p w14:paraId="4EF2B019" w14:textId="36F8DC41" w:rsidR="0053563B" w:rsidRPr="006631C6" w:rsidRDefault="0053563B" w:rsidP="0053563B">
            <w:pPr>
              <w:rPr>
                <w:rFonts w:ascii="Calibri" w:hAnsi="Calibri" w:cs="Calibri"/>
                <w:sz w:val="13"/>
                <w:szCs w:val="13"/>
              </w:rPr>
            </w:pPr>
            <w:r w:rsidRPr="006631C6">
              <w:rPr>
                <w:rFonts w:ascii="Calibri" w:hAnsi="Calibri" w:cs="Calibri"/>
                <w:sz w:val="13"/>
                <w:szCs w:val="13"/>
              </w:rPr>
              <w:t>1.99 (0.62, 6.46)</w:t>
            </w:r>
          </w:p>
        </w:tc>
        <w:tc>
          <w:tcPr>
            <w:tcW w:w="413" w:type="pct"/>
            <w:tcBorders>
              <w:top w:val="nil"/>
              <w:left w:val="single" w:sz="4" w:space="0" w:color="auto"/>
              <w:bottom w:val="single" w:sz="4" w:space="0" w:color="auto"/>
              <w:right w:val="single" w:sz="4" w:space="0" w:color="auto"/>
            </w:tcBorders>
            <w:shd w:val="clear" w:color="auto" w:fill="auto"/>
            <w:vAlign w:val="center"/>
          </w:tcPr>
          <w:p w14:paraId="0C6A2359" w14:textId="595018F1"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w:t>
            </w:r>
            <w:r w:rsidR="002349C4" w:rsidRPr="006631C6">
              <w:rPr>
                <w:rFonts w:ascii="Calibri" w:eastAsia="DengXian" w:hAnsi="Calibri" w:cs="Calibri"/>
                <w:color w:val="000000"/>
                <w:sz w:val="13"/>
                <w:szCs w:val="13"/>
              </w:rPr>
              <w:t>50</w:t>
            </w:r>
          </w:p>
        </w:tc>
        <w:tc>
          <w:tcPr>
            <w:tcW w:w="298" w:type="pct"/>
          </w:tcPr>
          <w:p w14:paraId="4F5A9BE1" w14:textId="543EE87F" w:rsidR="0053563B" w:rsidRPr="006631C6" w:rsidRDefault="0053563B" w:rsidP="0053563B">
            <w:pPr>
              <w:rPr>
                <w:rFonts w:ascii="Calibri" w:hAnsi="Calibri" w:cs="Calibri"/>
                <w:sz w:val="13"/>
                <w:szCs w:val="13"/>
              </w:rPr>
            </w:pPr>
            <w:r w:rsidRPr="006631C6">
              <w:rPr>
                <w:rFonts w:ascii="Calibri" w:hAnsi="Calibri" w:cs="Calibri"/>
                <w:sz w:val="13"/>
                <w:szCs w:val="13"/>
              </w:rPr>
              <w:t>1.52 (0.51, 4.50)</w:t>
            </w:r>
          </w:p>
        </w:tc>
        <w:tc>
          <w:tcPr>
            <w:tcW w:w="413" w:type="pct"/>
            <w:tcBorders>
              <w:top w:val="nil"/>
              <w:left w:val="single" w:sz="4" w:space="0" w:color="auto"/>
              <w:bottom w:val="single" w:sz="4" w:space="0" w:color="auto"/>
              <w:right w:val="single" w:sz="4" w:space="0" w:color="auto"/>
            </w:tcBorders>
            <w:shd w:val="clear" w:color="auto" w:fill="auto"/>
            <w:vAlign w:val="center"/>
          </w:tcPr>
          <w:p w14:paraId="1CB35FFE" w14:textId="77FBB89F"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0.45</w:t>
            </w:r>
            <w:r w:rsidR="00321E5F" w:rsidRPr="006631C6">
              <w:rPr>
                <w:rFonts w:ascii="Calibri" w:eastAsia="DengXian" w:hAnsi="Calibri" w:cs="Calibri"/>
                <w:color w:val="000000"/>
                <w:sz w:val="13"/>
                <w:szCs w:val="13"/>
              </w:rPr>
              <w:t>1</w:t>
            </w:r>
          </w:p>
        </w:tc>
        <w:tc>
          <w:tcPr>
            <w:tcW w:w="298" w:type="pct"/>
          </w:tcPr>
          <w:p w14:paraId="621AD6AF" w14:textId="081159EC" w:rsidR="0053563B" w:rsidRPr="006631C6" w:rsidRDefault="0053563B" w:rsidP="0053563B">
            <w:pPr>
              <w:rPr>
                <w:rFonts w:ascii="Calibri" w:hAnsi="Calibri" w:cs="Calibri"/>
                <w:sz w:val="13"/>
                <w:szCs w:val="13"/>
              </w:rPr>
            </w:pPr>
            <w:r w:rsidRPr="006631C6">
              <w:rPr>
                <w:rFonts w:ascii="Calibri" w:hAnsi="Calibri" w:cs="Calibri"/>
                <w:sz w:val="13"/>
                <w:szCs w:val="13"/>
              </w:rPr>
              <w:t>0.54 (0.17, 1.67)</w:t>
            </w:r>
          </w:p>
        </w:tc>
        <w:tc>
          <w:tcPr>
            <w:tcW w:w="413" w:type="pct"/>
            <w:tcBorders>
              <w:top w:val="nil"/>
              <w:left w:val="single" w:sz="4" w:space="0" w:color="auto"/>
              <w:bottom w:val="single" w:sz="4" w:space="0" w:color="auto"/>
              <w:right w:val="single" w:sz="4" w:space="0" w:color="auto"/>
            </w:tcBorders>
            <w:shd w:val="clear" w:color="auto" w:fill="auto"/>
            <w:vAlign w:val="center"/>
          </w:tcPr>
          <w:p w14:paraId="14475E79" w14:textId="15F46483" w:rsidR="0053563B" w:rsidRPr="006631C6" w:rsidRDefault="0053563B" w:rsidP="0053563B">
            <w:pPr>
              <w:rPr>
                <w:rFonts w:ascii="Calibri" w:hAnsi="Calibri" w:cs="Calibri"/>
                <w:sz w:val="13"/>
                <w:szCs w:val="13"/>
              </w:rPr>
            </w:pPr>
            <w:r w:rsidRPr="006631C6">
              <w:rPr>
                <w:rFonts w:ascii="Calibri" w:eastAsia="DengXian" w:hAnsi="Calibri" w:cs="Calibri"/>
                <w:color w:val="000000"/>
                <w:sz w:val="13"/>
                <w:szCs w:val="13"/>
              </w:rPr>
              <w:t>0.290</w:t>
            </w:r>
          </w:p>
        </w:tc>
      </w:tr>
      <w:tr w:rsidR="0053563B" w:rsidRPr="006631C6" w14:paraId="0A3EDE9A" w14:textId="7DF67EF6" w:rsidTr="006631C6">
        <w:trPr>
          <w:jc w:val="center"/>
        </w:trPr>
        <w:tc>
          <w:tcPr>
            <w:tcW w:w="319" w:type="pct"/>
            <w:vMerge/>
          </w:tcPr>
          <w:p w14:paraId="4AD98B82" w14:textId="77777777" w:rsidR="0053563B" w:rsidRPr="006631C6" w:rsidRDefault="0053563B" w:rsidP="0053563B">
            <w:pPr>
              <w:rPr>
                <w:rFonts w:ascii="Calibri" w:hAnsi="Calibri" w:cs="Calibri"/>
                <w:sz w:val="13"/>
                <w:szCs w:val="13"/>
              </w:rPr>
            </w:pPr>
          </w:p>
        </w:tc>
        <w:tc>
          <w:tcPr>
            <w:tcW w:w="638" w:type="pct"/>
          </w:tcPr>
          <w:p w14:paraId="16C9E3BA" w14:textId="77777777" w:rsidR="0053563B" w:rsidRPr="006631C6" w:rsidRDefault="0053563B" w:rsidP="0053563B">
            <w:pPr>
              <w:rPr>
                <w:rFonts w:ascii="Calibri" w:hAnsi="Calibri" w:cs="Calibri"/>
                <w:sz w:val="13"/>
                <w:szCs w:val="13"/>
                <w:vertAlign w:val="superscript"/>
                <w:lang w:val="sv-SE"/>
              </w:rPr>
            </w:pPr>
            <w:r w:rsidRPr="006631C6">
              <w:rPr>
                <w:rFonts w:ascii="Calibri" w:hAnsi="Calibri" w:cs="Calibri"/>
                <w:sz w:val="13"/>
                <w:szCs w:val="13"/>
                <w:lang w:val="sv-SE"/>
              </w:rPr>
              <w:t>Meta-</w:t>
            </w:r>
            <w:proofErr w:type="spellStart"/>
            <w:r w:rsidRPr="006631C6">
              <w:rPr>
                <w:rFonts w:ascii="Calibri" w:hAnsi="Calibri" w:cs="Calibri"/>
                <w:sz w:val="13"/>
                <w:szCs w:val="13"/>
                <w:lang w:val="sv-SE"/>
              </w:rPr>
              <w:t>analysis</w:t>
            </w:r>
            <w:r w:rsidRPr="006631C6">
              <w:rPr>
                <w:rFonts w:ascii="Calibri" w:hAnsi="Calibri" w:cs="Calibri"/>
                <w:sz w:val="13"/>
                <w:szCs w:val="13"/>
                <w:vertAlign w:val="superscript"/>
                <w:lang w:val="sv-SE"/>
              </w:rPr>
              <w:t>c</w:t>
            </w:r>
            <w:proofErr w:type="spellEnd"/>
          </w:p>
        </w:tc>
        <w:tc>
          <w:tcPr>
            <w:tcW w:w="298" w:type="pct"/>
          </w:tcPr>
          <w:p w14:paraId="5A3226D1" w14:textId="77777777"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lang w:val="sv-SE"/>
              </w:rPr>
              <w:t>1.00 (0.85, 1.18)</w:t>
            </w:r>
          </w:p>
        </w:tc>
        <w:tc>
          <w:tcPr>
            <w:tcW w:w="255" w:type="pct"/>
            <w:tcBorders>
              <w:top w:val="nil"/>
              <w:left w:val="single" w:sz="4" w:space="0" w:color="auto"/>
              <w:bottom w:val="single" w:sz="4" w:space="0" w:color="auto"/>
              <w:right w:val="single" w:sz="4" w:space="0" w:color="auto"/>
            </w:tcBorders>
            <w:shd w:val="clear" w:color="auto" w:fill="auto"/>
            <w:vAlign w:val="center"/>
          </w:tcPr>
          <w:p w14:paraId="19414EE9" w14:textId="378AA9BD"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rPr>
              <w:t>1</w:t>
            </w:r>
          </w:p>
        </w:tc>
        <w:tc>
          <w:tcPr>
            <w:tcW w:w="389" w:type="pct"/>
          </w:tcPr>
          <w:p w14:paraId="51080E5F" w14:textId="7C16FEFE" w:rsidR="0053563B" w:rsidRPr="006631C6" w:rsidRDefault="0053563B" w:rsidP="0053563B">
            <w:pPr>
              <w:rPr>
                <w:rFonts w:ascii="Calibri" w:eastAsia="DengXian" w:hAnsi="Calibri" w:cs="Calibri"/>
                <w:color w:val="000000"/>
                <w:sz w:val="13"/>
                <w:szCs w:val="13"/>
                <w:lang w:val="sv-SE"/>
              </w:rPr>
            </w:pPr>
            <w:r w:rsidRPr="006631C6">
              <w:rPr>
                <w:rFonts w:ascii="Calibri" w:eastAsia="DengXian" w:hAnsi="Calibri" w:cs="Calibri"/>
                <w:color w:val="000000"/>
                <w:sz w:val="13"/>
                <w:szCs w:val="13"/>
                <w:lang w:val="sv-SE"/>
              </w:rPr>
              <w:t>1.13 (1.01, 1.25)</w:t>
            </w:r>
          </w:p>
        </w:tc>
        <w:tc>
          <w:tcPr>
            <w:tcW w:w="255" w:type="pct"/>
            <w:tcBorders>
              <w:top w:val="nil"/>
              <w:left w:val="single" w:sz="4" w:space="0" w:color="auto"/>
              <w:bottom w:val="single" w:sz="4" w:space="0" w:color="auto"/>
              <w:right w:val="single" w:sz="4" w:space="0" w:color="auto"/>
            </w:tcBorders>
            <w:shd w:val="clear" w:color="auto" w:fill="auto"/>
            <w:vAlign w:val="center"/>
          </w:tcPr>
          <w:p w14:paraId="04F292A6" w14:textId="7124AD58"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0.025</w:t>
            </w:r>
          </w:p>
        </w:tc>
        <w:tc>
          <w:tcPr>
            <w:tcW w:w="298" w:type="pct"/>
          </w:tcPr>
          <w:p w14:paraId="3D1C2250" w14:textId="2AD693D8"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1.19 (1.05, 1.34)</w:t>
            </w:r>
          </w:p>
        </w:tc>
        <w:tc>
          <w:tcPr>
            <w:tcW w:w="413" w:type="pct"/>
            <w:tcBorders>
              <w:top w:val="nil"/>
              <w:left w:val="single" w:sz="4" w:space="0" w:color="auto"/>
              <w:bottom w:val="single" w:sz="4" w:space="0" w:color="auto"/>
              <w:right w:val="single" w:sz="4" w:space="0" w:color="auto"/>
            </w:tcBorders>
            <w:shd w:val="clear" w:color="auto" w:fill="auto"/>
            <w:vAlign w:val="center"/>
          </w:tcPr>
          <w:p w14:paraId="6AE6AE5B" w14:textId="65D2023C"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0.005</w:t>
            </w:r>
          </w:p>
        </w:tc>
        <w:tc>
          <w:tcPr>
            <w:tcW w:w="298" w:type="pct"/>
          </w:tcPr>
          <w:p w14:paraId="7B5D1BB2" w14:textId="38533360"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1.15 (1.03, 1.28)</w:t>
            </w:r>
          </w:p>
        </w:tc>
        <w:tc>
          <w:tcPr>
            <w:tcW w:w="413" w:type="pct"/>
            <w:tcBorders>
              <w:top w:val="nil"/>
              <w:left w:val="single" w:sz="4" w:space="0" w:color="auto"/>
              <w:bottom w:val="single" w:sz="4" w:space="0" w:color="auto"/>
              <w:right w:val="single" w:sz="4" w:space="0" w:color="auto"/>
            </w:tcBorders>
            <w:shd w:val="clear" w:color="auto" w:fill="auto"/>
            <w:vAlign w:val="center"/>
          </w:tcPr>
          <w:p w14:paraId="1D2FDDBF" w14:textId="616004F7"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0.01</w:t>
            </w:r>
            <w:r w:rsidR="002349C4" w:rsidRPr="006631C6">
              <w:rPr>
                <w:rFonts w:ascii="Calibri" w:eastAsia="DengXian" w:hAnsi="Calibri" w:cs="Calibri"/>
                <w:color w:val="000000"/>
                <w:sz w:val="13"/>
                <w:szCs w:val="13"/>
              </w:rPr>
              <w:t>2</w:t>
            </w:r>
          </w:p>
        </w:tc>
        <w:tc>
          <w:tcPr>
            <w:tcW w:w="298" w:type="pct"/>
          </w:tcPr>
          <w:p w14:paraId="3DFC6431" w14:textId="295AD87C"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1.09 (0.98, 1.22)</w:t>
            </w:r>
          </w:p>
        </w:tc>
        <w:tc>
          <w:tcPr>
            <w:tcW w:w="413" w:type="pct"/>
            <w:tcBorders>
              <w:top w:val="nil"/>
              <w:left w:val="single" w:sz="4" w:space="0" w:color="auto"/>
              <w:bottom w:val="single" w:sz="4" w:space="0" w:color="auto"/>
              <w:right w:val="single" w:sz="4" w:space="0" w:color="auto"/>
            </w:tcBorders>
            <w:shd w:val="clear" w:color="auto" w:fill="auto"/>
            <w:vAlign w:val="center"/>
          </w:tcPr>
          <w:p w14:paraId="0884A729" w14:textId="7A6FAB42"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0.123</w:t>
            </w:r>
          </w:p>
        </w:tc>
        <w:tc>
          <w:tcPr>
            <w:tcW w:w="298" w:type="pct"/>
          </w:tcPr>
          <w:p w14:paraId="169C6E44" w14:textId="424C69D3" w:rsidR="0053563B" w:rsidRPr="006631C6" w:rsidRDefault="0053563B" w:rsidP="0053563B">
            <w:pPr>
              <w:rPr>
                <w:rFonts w:ascii="Calibri" w:hAnsi="Calibri" w:cs="Calibri"/>
                <w:sz w:val="13"/>
                <w:szCs w:val="13"/>
                <w:lang w:val="sv-SE"/>
              </w:rPr>
            </w:pPr>
            <w:r w:rsidRPr="006631C6">
              <w:rPr>
                <w:rFonts w:ascii="Calibri" w:hAnsi="Calibri" w:cs="Calibri"/>
                <w:sz w:val="13"/>
                <w:szCs w:val="13"/>
                <w:lang w:val="sv-SE"/>
              </w:rPr>
              <w:t>1.02 (0.92, 1.13)</w:t>
            </w:r>
          </w:p>
        </w:tc>
        <w:tc>
          <w:tcPr>
            <w:tcW w:w="413" w:type="pct"/>
            <w:tcBorders>
              <w:top w:val="nil"/>
              <w:left w:val="single" w:sz="4" w:space="0" w:color="auto"/>
              <w:bottom w:val="single" w:sz="4" w:space="0" w:color="auto"/>
              <w:right w:val="single" w:sz="4" w:space="0" w:color="auto"/>
            </w:tcBorders>
            <w:shd w:val="clear" w:color="auto" w:fill="auto"/>
            <w:vAlign w:val="center"/>
          </w:tcPr>
          <w:p w14:paraId="7471A271" w14:textId="2FC88B6C" w:rsidR="0053563B" w:rsidRPr="006631C6" w:rsidRDefault="0053563B" w:rsidP="0053563B">
            <w:pPr>
              <w:rPr>
                <w:rFonts w:ascii="Calibri" w:hAnsi="Calibri" w:cs="Calibri"/>
                <w:sz w:val="13"/>
                <w:szCs w:val="13"/>
                <w:lang w:val="sv-SE"/>
              </w:rPr>
            </w:pPr>
            <w:r w:rsidRPr="006631C6">
              <w:rPr>
                <w:rFonts w:ascii="Calibri" w:eastAsia="DengXian" w:hAnsi="Calibri" w:cs="Calibri"/>
                <w:color w:val="000000"/>
                <w:sz w:val="13"/>
                <w:szCs w:val="13"/>
              </w:rPr>
              <w:t>0.70</w:t>
            </w:r>
            <w:r w:rsidR="00813A19" w:rsidRPr="006631C6">
              <w:rPr>
                <w:rFonts w:ascii="Calibri" w:eastAsia="DengXian" w:hAnsi="Calibri" w:cs="Calibri"/>
                <w:color w:val="000000"/>
                <w:sz w:val="13"/>
                <w:szCs w:val="13"/>
              </w:rPr>
              <w:t>6</w:t>
            </w:r>
          </w:p>
        </w:tc>
      </w:tr>
    </w:tbl>
    <w:p w14:paraId="28EE80C1" w14:textId="19018F93" w:rsidR="00D162B5" w:rsidRPr="00C976D8" w:rsidRDefault="00D162B5" w:rsidP="00D162B5">
      <w:pPr>
        <w:rPr>
          <w:rFonts w:ascii="Calibri" w:hAnsi="Calibri" w:cs="Calibri"/>
          <w:sz w:val="15"/>
          <w:szCs w:val="16"/>
        </w:rPr>
      </w:pPr>
      <w:r w:rsidRPr="00C976D8">
        <w:rPr>
          <w:rFonts w:ascii="Calibri" w:hAnsi="Calibri" w:cs="Calibri"/>
          <w:sz w:val="15"/>
          <w:szCs w:val="16"/>
          <w:vertAlign w:val="superscript"/>
        </w:rPr>
        <w:t>a</w:t>
      </w:r>
      <w:r w:rsidRPr="00C976D8">
        <w:rPr>
          <w:rFonts w:ascii="Calibri" w:hAnsi="Calibri" w:cs="Calibri"/>
          <w:sz w:val="15"/>
          <w:szCs w:val="16"/>
        </w:rPr>
        <w:t>: Estimates in the birth cohorts were adjusted</w:t>
      </w:r>
      <w:r w:rsidR="006A341D" w:rsidRPr="006A341D">
        <w:t xml:space="preserve"> </w:t>
      </w:r>
      <w:r w:rsidR="006A341D" w:rsidRPr="006A341D">
        <w:rPr>
          <w:rFonts w:ascii="Calibri" w:hAnsi="Calibri" w:cs="Calibri"/>
          <w:sz w:val="15"/>
          <w:szCs w:val="16"/>
        </w:rPr>
        <w:t>depending on the availability in the cohorts</w:t>
      </w:r>
      <w:r w:rsidRPr="00C976D8">
        <w:rPr>
          <w:rFonts w:ascii="Calibri" w:hAnsi="Calibri" w:cs="Calibri"/>
          <w:sz w:val="15"/>
          <w:szCs w:val="16"/>
        </w:rPr>
        <w:t xml:space="preserve"> for age</w:t>
      </w:r>
      <w:r w:rsidR="004445BD">
        <w:rPr>
          <w:rFonts w:ascii="Calibri" w:hAnsi="Calibri" w:cs="Calibri"/>
          <w:sz w:val="15"/>
          <w:szCs w:val="16"/>
        </w:rPr>
        <w:t xml:space="preserve"> </w:t>
      </w:r>
      <w:r w:rsidR="004445BD" w:rsidRPr="004445BD">
        <w:rPr>
          <w:rFonts w:ascii="Calibri" w:hAnsi="Calibri" w:cs="Calibri"/>
          <w:sz w:val="15"/>
          <w:szCs w:val="16"/>
        </w:rPr>
        <w:t>(dummy variable)</w:t>
      </w:r>
      <w:r w:rsidRPr="00C976D8">
        <w:rPr>
          <w:rFonts w:ascii="Calibri" w:hAnsi="Calibri" w:cs="Calibri"/>
          <w:sz w:val="15"/>
          <w:szCs w:val="16"/>
        </w:rPr>
        <w:t xml:space="preserve">, sex, parental education, parental asthma/hay fever, breastfeeding, native nationality, day care attendance, older siblings, maternal smoking, environmental tobacco smoking, </w:t>
      </w:r>
      <w:proofErr w:type="spellStart"/>
      <w:r w:rsidRPr="00C976D8">
        <w:rPr>
          <w:rFonts w:ascii="Calibri" w:hAnsi="Calibri" w:cs="Calibri"/>
          <w:sz w:val="15"/>
          <w:szCs w:val="16"/>
        </w:rPr>
        <w:t>mould</w:t>
      </w:r>
      <w:proofErr w:type="spellEnd"/>
      <w:r>
        <w:rPr>
          <w:rFonts w:ascii="Calibri" w:hAnsi="Calibri" w:cs="Calibri"/>
          <w:sz w:val="15"/>
          <w:szCs w:val="16"/>
        </w:rPr>
        <w:t>/</w:t>
      </w:r>
      <w:r w:rsidRPr="00C976D8">
        <w:rPr>
          <w:rFonts w:ascii="Calibri" w:hAnsi="Calibri" w:cs="Calibri"/>
          <w:sz w:val="15"/>
          <w:szCs w:val="16"/>
        </w:rPr>
        <w:t>dampness at home, pets, use of gas cooking, active smoking</w:t>
      </w:r>
      <w:r>
        <w:rPr>
          <w:rFonts w:ascii="Calibri" w:hAnsi="Calibri" w:cs="Calibri"/>
          <w:sz w:val="15"/>
          <w:szCs w:val="16"/>
        </w:rPr>
        <w:t xml:space="preserve"> and mutually adjusted for the other two environmental domains.</w:t>
      </w:r>
    </w:p>
    <w:p w14:paraId="60CE388A" w14:textId="0A1BF83C" w:rsidR="00D162B5" w:rsidRPr="00C976D8" w:rsidRDefault="00D162B5" w:rsidP="00D162B5">
      <w:pPr>
        <w:rPr>
          <w:rFonts w:ascii="Calibri" w:hAnsi="Calibri" w:cs="Calibri"/>
          <w:sz w:val="15"/>
          <w:szCs w:val="16"/>
        </w:rPr>
      </w:pPr>
      <w:r w:rsidRPr="00C976D8">
        <w:rPr>
          <w:rFonts w:ascii="Calibri" w:hAnsi="Calibri" w:cs="Calibri"/>
          <w:sz w:val="15"/>
          <w:szCs w:val="16"/>
          <w:vertAlign w:val="superscript"/>
        </w:rPr>
        <w:t>b</w:t>
      </w:r>
      <w:r w:rsidRPr="00C976D8">
        <w:rPr>
          <w:rFonts w:ascii="Calibri" w:hAnsi="Calibri" w:cs="Calibri"/>
          <w:sz w:val="15"/>
          <w:szCs w:val="16"/>
        </w:rPr>
        <w:t>: Estimates in the adult cohorts were adjusted</w:t>
      </w:r>
      <w:r w:rsidR="006A341D" w:rsidRPr="006A341D">
        <w:t xml:space="preserve"> </w:t>
      </w:r>
      <w:r w:rsidR="006A341D" w:rsidRPr="006A341D">
        <w:rPr>
          <w:rFonts w:ascii="Calibri" w:hAnsi="Calibri" w:cs="Calibri"/>
          <w:sz w:val="15"/>
          <w:szCs w:val="16"/>
        </w:rPr>
        <w:t xml:space="preserve">depending on the availability in the </w:t>
      </w:r>
      <w:proofErr w:type="gramStart"/>
      <w:r w:rsidR="006A341D" w:rsidRPr="006A341D">
        <w:rPr>
          <w:rFonts w:ascii="Calibri" w:hAnsi="Calibri" w:cs="Calibri"/>
          <w:sz w:val="15"/>
          <w:szCs w:val="16"/>
        </w:rPr>
        <w:t>cohorts</w:t>
      </w:r>
      <w:r w:rsidR="006A341D">
        <w:rPr>
          <w:rFonts w:ascii="Calibri" w:hAnsi="Calibri" w:cs="Calibri" w:hint="eastAsia"/>
          <w:sz w:val="15"/>
          <w:szCs w:val="16"/>
        </w:rPr>
        <w:t xml:space="preserve"> </w:t>
      </w:r>
      <w:r w:rsidRPr="00C976D8">
        <w:rPr>
          <w:rFonts w:ascii="Calibri" w:hAnsi="Calibri" w:cs="Calibri"/>
          <w:sz w:val="15"/>
          <w:szCs w:val="16"/>
        </w:rPr>
        <w:t xml:space="preserve"> for</w:t>
      </w:r>
      <w:proofErr w:type="gramEnd"/>
      <w:r w:rsidRPr="00C976D8">
        <w:rPr>
          <w:rFonts w:ascii="Calibri" w:hAnsi="Calibri" w:cs="Calibri"/>
          <w:sz w:val="15"/>
          <w:szCs w:val="16"/>
        </w:rPr>
        <w:t xml:space="preserve"> age, sex, smoking status, BMI, marital status, employment</w:t>
      </w:r>
      <w:r>
        <w:rPr>
          <w:rFonts w:ascii="Calibri" w:hAnsi="Calibri" w:cs="Calibri"/>
          <w:sz w:val="15"/>
          <w:szCs w:val="16"/>
        </w:rPr>
        <w:t xml:space="preserve"> status</w:t>
      </w:r>
      <w:r w:rsidRPr="00C976D8">
        <w:rPr>
          <w:rFonts w:ascii="Calibri" w:hAnsi="Calibri" w:cs="Calibri"/>
          <w:sz w:val="15"/>
          <w:szCs w:val="16"/>
        </w:rPr>
        <w:t>, education level, area-level SES</w:t>
      </w:r>
      <w:r>
        <w:rPr>
          <w:rFonts w:ascii="Calibri" w:hAnsi="Calibri" w:cs="Calibri"/>
          <w:sz w:val="15"/>
          <w:szCs w:val="16"/>
        </w:rPr>
        <w:t xml:space="preserve"> and mutually adjusted for the other two environmental domains. For HAPIEE, results from single-environment domain were used as multicollinearity happened for tor multi-domain model.</w:t>
      </w:r>
    </w:p>
    <w:p w14:paraId="625BEA76" w14:textId="762AC9A3" w:rsidR="00D162B5" w:rsidRPr="00C976D8" w:rsidRDefault="00D162B5" w:rsidP="00D162B5">
      <w:pPr>
        <w:rPr>
          <w:rFonts w:ascii="Calibri" w:hAnsi="Calibri" w:cs="Calibri"/>
          <w:sz w:val="15"/>
          <w:szCs w:val="16"/>
        </w:rPr>
      </w:pPr>
      <w:r w:rsidRPr="00C976D8">
        <w:rPr>
          <w:rFonts w:ascii="Calibri" w:hAnsi="Calibri" w:cs="Calibri"/>
          <w:sz w:val="15"/>
          <w:szCs w:val="16"/>
          <w:vertAlign w:val="superscript"/>
        </w:rPr>
        <w:t>C</w:t>
      </w:r>
      <w:r w:rsidRPr="00C976D8">
        <w:rPr>
          <w:rFonts w:ascii="Calibri" w:hAnsi="Calibri" w:cs="Calibri"/>
          <w:sz w:val="15"/>
          <w:szCs w:val="16"/>
        </w:rPr>
        <w:t>: Meta-analysis was conducted using random-effect</w:t>
      </w:r>
      <w:r>
        <w:rPr>
          <w:rFonts w:ascii="Calibri" w:hAnsi="Calibri" w:cs="Calibri"/>
          <w:sz w:val="15"/>
          <w:szCs w:val="16"/>
        </w:rPr>
        <w:t>s</w:t>
      </w:r>
      <w:r w:rsidRPr="00C976D8">
        <w:rPr>
          <w:rFonts w:ascii="Calibri" w:hAnsi="Calibri" w:cs="Calibri"/>
          <w:sz w:val="15"/>
          <w:szCs w:val="16"/>
        </w:rPr>
        <w:t xml:space="preserve"> model.</w:t>
      </w:r>
    </w:p>
    <w:p w14:paraId="0438BF20" w14:textId="746A0050" w:rsidR="00C26A76" w:rsidRPr="00C26A76" w:rsidRDefault="00C26A76" w:rsidP="00C26A76">
      <w:pPr>
        <w:rPr>
          <w:rFonts w:ascii="Calibri" w:hAnsi="Calibri" w:cs="Calibri"/>
          <w:sz w:val="16"/>
          <w:szCs w:val="18"/>
        </w:rPr>
        <w:sectPr w:rsidR="00C26A76" w:rsidRPr="00C26A76" w:rsidSect="00C26A76">
          <w:pgSz w:w="16838" w:h="11906" w:orient="landscape"/>
          <w:pgMar w:top="1417" w:right="1417" w:bottom="1417" w:left="1417" w:header="0" w:footer="0" w:gutter="0"/>
          <w:cols w:space="708"/>
          <w:formProt w:val="0"/>
          <w:docGrid w:type="lines" w:linePitch="312" w:charSpace="6143"/>
        </w:sectPr>
      </w:pPr>
    </w:p>
    <w:p w14:paraId="325FCFE8" w14:textId="77777777" w:rsidR="00D162B5" w:rsidRPr="00D162B5" w:rsidRDefault="00D162B5">
      <w:pPr>
        <w:rPr>
          <w:rFonts w:ascii="Calibri" w:hAnsi="Calibri" w:cs="Calibri"/>
        </w:rPr>
      </w:pPr>
    </w:p>
    <w:p w14:paraId="4FD19CE6" w14:textId="1F8C68E3" w:rsidR="009412E4" w:rsidRDefault="007E2488" w:rsidP="007E2488">
      <w:pPr>
        <w:pStyle w:val="Heading1"/>
      </w:pPr>
      <w:bookmarkStart w:id="18" w:name="_Toc193636452"/>
      <w:r>
        <w:rPr>
          <w:rFonts w:hint="eastAsia"/>
        </w:rPr>
        <w:t xml:space="preserve">Supplemental Table </w:t>
      </w:r>
      <w:r w:rsidR="00A32B22">
        <w:t>4</w:t>
      </w:r>
      <w:r>
        <w:rPr>
          <w:rFonts w:hint="eastAsia"/>
        </w:rPr>
        <w:t xml:space="preserve"> Associations between unweighted environmental </w:t>
      </w:r>
      <w:proofErr w:type="gramStart"/>
      <w:r>
        <w:rPr>
          <w:rFonts w:hint="eastAsia"/>
        </w:rPr>
        <w:t>score</w:t>
      </w:r>
      <w:proofErr w:type="gramEnd"/>
      <w:r>
        <w:rPr>
          <w:rFonts w:hint="eastAsia"/>
        </w:rPr>
        <w:t xml:space="preserve"> with asthma incidence across cohorts</w:t>
      </w:r>
      <w:bookmarkEnd w:id="18"/>
      <w:r>
        <w:rPr>
          <w:rFonts w:hint="eastAsia"/>
        </w:rPr>
        <w:t xml:space="preserve"> </w:t>
      </w:r>
    </w:p>
    <w:tbl>
      <w:tblPr>
        <w:tblStyle w:val="TableGrid"/>
        <w:tblW w:w="0" w:type="auto"/>
        <w:tblLook w:val="04A0" w:firstRow="1" w:lastRow="0" w:firstColumn="1" w:lastColumn="0" w:noHBand="0" w:noVBand="1"/>
      </w:tblPr>
      <w:tblGrid>
        <w:gridCol w:w="1609"/>
        <w:gridCol w:w="1895"/>
        <w:gridCol w:w="1616"/>
        <w:gridCol w:w="1403"/>
        <w:gridCol w:w="1349"/>
        <w:gridCol w:w="1190"/>
      </w:tblGrid>
      <w:tr w:rsidR="00FC1E9C" w:rsidRPr="006021C8" w14:paraId="55EC6BBD" w14:textId="2E9DD8A5" w:rsidTr="00FC1E9C">
        <w:tc>
          <w:tcPr>
            <w:tcW w:w="1609" w:type="dxa"/>
          </w:tcPr>
          <w:p w14:paraId="582AFBF1" w14:textId="15D85EFC" w:rsidR="00FC1E9C" w:rsidRPr="006021C8" w:rsidRDefault="00FC1E9C" w:rsidP="00A00C89">
            <w:pPr>
              <w:rPr>
                <w:rFonts w:ascii="Calibri" w:hAnsi="Calibri" w:cs="Calibri"/>
                <w:lang w:val="sv-SE"/>
              </w:rPr>
            </w:pPr>
            <w:proofErr w:type="spellStart"/>
            <w:r w:rsidRPr="006021C8">
              <w:rPr>
                <w:rFonts w:ascii="Calibri" w:hAnsi="Calibri" w:cs="Calibri"/>
                <w:lang w:val="sv-SE"/>
              </w:rPr>
              <w:t>Cohort</w:t>
            </w:r>
            <w:proofErr w:type="spellEnd"/>
            <w:r w:rsidRPr="006021C8">
              <w:rPr>
                <w:rFonts w:ascii="Calibri" w:hAnsi="Calibri" w:cs="Calibri"/>
                <w:lang w:val="sv-SE"/>
              </w:rPr>
              <w:t xml:space="preserve"> </w:t>
            </w:r>
            <w:proofErr w:type="spellStart"/>
            <w:r w:rsidRPr="006021C8">
              <w:rPr>
                <w:rFonts w:ascii="Calibri" w:hAnsi="Calibri" w:cs="Calibri"/>
                <w:lang w:val="sv-SE"/>
              </w:rPr>
              <w:t>type</w:t>
            </w:r>
            <w:proofErr w:type="spellEnd"/>
          </w:p>
        </w:tc>
        <w:tc>
          <w:tcPr>
            <w:tcW w:w="1895" w:type="dxa"/>
          </w:tcPr>
          <w:p w14:paraId="0410353B" w14:textId="44C2A618" w:rsidR="00FC1E9C" w:rsidRPr="006021C8" w:rsidRDefault="00FC1E9C" w:rsidP="00A00C89">
            <w:pPr>
              <w:rPr>
                <w:rFonts w:ascii="Calibri" w:hAnsi="Calibri" w:cs="Calibri"/>
                <w:lang w:val="sv-SE"/>
              </w:rPr>
            </w:pPr>
            <w:proofErr w:type="spellStart"/>
            <w:r w:rsidRPr="006021C8">
              <w:rPr>
                <w:rFonts w:ascii="Calibri" w:hAnsi="Calibri" w:cs="Calibri"/>
                <w:lang w:val="sv-SE"/>
              </w:rPr>
              <w:t>Cohort</w:t>
            </w:r>
            <w:proofErr w:type="spellEnd"/>
          </w:p>
        </w:tc>
        <w:tc>
          <w:tcPr>
            <w:tcW w:w="1616" w:type="dxa"/>
          </w:tcPr>
          <w:p w14:paraId="7CD6C264" w14:textId="438752D6" w:rsidR="00FC1E9C" w:rsidRPr="006021C8" w:rsidRDefault="00FC1E9C" w:rsidP="00A00C89">
            <w:pPr>
              <w:rPr>
                <w:rFonts w:ascii="Calibri" w:hAnsi="Calibri" w:cs="Calibri"/>
                <w:lang w:val="sv-SE"/>
              </w:rPr>
            </w:pPr>
            <w:r w:rsidRPr="006021C8">
              <w:rPr>
                <w:rFonts w:ascii="Calibri" w:hAnsi="Calibri" w:cs="Calibri"/>
                <w:lang w:val="sv-SE"/>
              </w:rPr>
              <w:t>OR (95%CI)</w:t>
            </w:r>
          </w:p>
        </w:tc>
        <w:tc>
          <w:tcPr>
            <w:tcW w:w="1403" w:type="dxa"/>
          </w:tcPr>
          <w:p w14:paraId="57348644" w14:textId="332FBE6B" w:rsidR="00FC1E9C" w:rsidRPr="006021C8" w:rsidRDefault="00FC1E9C" w:rsidP="00A00C89">
            <w:pPr>
              <w:rPr>
                <w:rFonts w:ascii="Calibri" w:hAnsi="Calibri" w:cs="Calibri"/>
                <w:lang w:val="sv-SE"/>
              </w:rPr>
            </w:pPr>
            <w:r>
              <w:rPr>
                <w:rFonts w:ascii="Calibri" w:hAnsi="Calibri" w:cs="Calibri"/>
                <w:lang w:val="sv-SE"/>
              </w:rPr>
              <w:t>P-</w:t>
            </w:r>
            <w:proofErr w:type="spellStart"/>
            <w:r>
              <w:rPr>
                <w:rFonts w:ascii="Calibri" w:hAnsi="Calibri" w:cs="Calibri"/>
                <w:lang w:val="sv-SE"/>
              </w:rPr>
              <w:t>value</w:t>
            </w:r>
            <w:proofErr w:type="spellEnd"/>
          </w:p>
        </w:tc>
        <w:tc>
          <w:tcPr>
            <w:tcW w:w="1349" w:type="dxa"/>
          </w:tcPr>
          <w:p w14:paraId="40A72B69" w14:textId="02D82D6B" w:rsidR="00FC1E9C" w:rsidRDefault="00FC1E9C" w:rsidP="00A00C89">
            <w:pPr>
              <w:rPr>
                <w:rFonts w:ascii="Calibri" w:hAnsi="Calibri" w:cs="Calibri"/>
                <w:lang w:val="sv-SE"/>
              </w:rPr>
            </w:pPr>
            <w:proofErr w:type="spellStart"/>
            <w:r>
              <w:rPr>
                <w:rFonts w:ascii="Calibri" w:hAnsi="Calibri" w:cs="Calibri"/>
                <w:lang w:val="sv-SE"/>
              </w:rPr>
              <w:t>Weight</w:t>
            </w:r>
            <w:proofErr w:type="spellEnd"/>
            <w:r>
              <w:rPr>
                <w:rFonts w:ascii="Calibri" w:hAnsi="Calibri" w:cs="Calibri"/>
                <w:lang w:val="sv-SE"/>
              </w:rPr>
              <w:t xml:space="preserve"> (%)</w:t>
            </w:r>
          </w:p>
        </w:tc>
        <w:tc>
          <w:tcPr>
            <w:tcW w:w="1190" w:type="dxa"/>
          </w:tcPr>
          <w:p w14:paraId="788CFCD4" w14:textId="70F5C41D" w:rsidR="00FC1E9C" w:rsidRDefault="00FC1E9C" w:rsidP="00A00C89">
            <w:pPr>
              <w:rPr>
                <w:rFonts w:ascii="Calibri" w:hAnsi="Calibri" w:cs="Calibri"/>
                <w:lang w:val="sv-SE"/>
              </w:rPr>
            </w:pPr>
            <w:r>
              <w:rPr>
                <w:rFonts w:ascii="Calibri" w:hAnsi="Calibri" w:cs="Calibri"/>
                <w:lang w:val="sv-SE"/>
              </w:rPr>
              <w:t>I</w:t>
            </w:r>
            <w:r w:rsidRPr="00FC1E9C">
              <w:rPr>
                <w:rFonts w:ascii="Calibri" w:hAnsi="Calibri" w:cs="Calibri"/>
                <w:vertAlign w:val="superscript"/>
                <w:lang w:val="sv-SE"/>
              </w:rPr>
              <w:t>2</w:t>
            </w:r>
          </w:p>
        </w:tc>
      </w:tr>
      <w:tr w:rsidR="00FC1E9C" w:rsidRPr="006021C8" w14:paraId="07E4F6E0" w14:textId="260685DD" w:rsidTr="00FC1E9C">
        <w:tc>
          <w:tcPr>
            <w:tcW w:w="1609" w:type="dxa"/>
            <w:vMerge w:val="restart"/>
          </w:tcPr>
          <w:p w14:paraId="69EE23C6" w14:textId="286CCBD4" w:rsidR="00FC1E9C" w:rsidRPr="006021C8" w:rsidRDefault="00FC1E9C" w:rsidP="00DD1A9F">
            <w:pPr>
              <w:rPr>
                <w:rFonts w:ascii="Calibri" w:hAnsi="Calibri" w:cs="Calibri"/>
                <w:lang w:val="sv-SE"/>
              </w:rPr>
            </w:pPr>
            <w:proofErr w:type="spellStart"/>
            <w:r w:rsidRPr="006021C8">
              <w:rPr>
                <w:rFonts w:ascii="Calibri" w:hAnsi="Calibri" w:cs="Calibri"/>
                <w:lang w:val="sv-SE"/>
              </w:rPr>
              <w:t>Mature</w:t>
            </w:r>
            <w:proofErr w:type="spellEnd"/>
            <w:r w:rsidRPr="006021C8">
              <w:rPr>
                <w:rFonts w:ascii="Calibri" w:hAnsi="Calibri" w:cs="Calibri"/>
                <w:lang w:val="sv-SE"/>
              </w:rPr>
              <w:t xml:space="preserve"> </w:t>
            </w:r>
            <w:proofErr w:type="spellStart"/>
            <w:r w:rsidRPr="006021C8">
              <w:rPr>
                <w:rFonts w:ascii="Calibri" w:hAnsi="Calibri" w:cs="Calibri"/>
                <w:lang w:val="sv-SE"/>
              </w:rPr>
              <w:t>birth</w:t>
            </w:r>
            <w:proofErr w:type="spellEnd"/>
            <w:r w:rsidRPr="006021C8">
              <w:rPr>
                <w:rFonts w:ascii="Calibri" w:hAnsi="Calibri" w:cs="Calibri"/>
                <w:lang w:val="sv-SE"/>
              </w:rPr>
              <w:t xml:space="preserve"> </w:t>
            </w:r>
            <w:proofErr w:type="spellStart"/>
            <w:r w:rsidRPr="006021C8">
              <w:rPr>
                <w:rFonts w:ascii="Calibri" w:hAnsi="Calibri" w:cs="Calibri"/>
                <w:lang w:val="sv-SE"/>
              </w:rPr>
              <w:t>cohorts</w:t>
            </w:r>
            <w:proofErr w:type="spellEnd"/>
            <w:r w:rsidRPr="006021C8">
              <w:rPr>
                <w:rFonts w:ascii="Calibri" w:hAnsi="Calibri" w:cs="Calibri"/>
                <w:lang w:val="sv-SE"/>
              </w:rPr>
              <w:t xml:space="preserve"> (MBC)</w:t>
            </w:r>
          </w:p>
        </w:tc>
        <w:tc>
          <w:tcPr>
            <w:tcW w:w="1895" w:type="dxa"/>
          </w:tcPr>
          <w:p w14:paraId="6FDF5545" w14:textId="04435C33" w:rsidR="00FC1E9C" w:rsidRPr="006021C8" w:rsidRDefault="00FC1E9C" w:rsidP="00DD1A9F">
            <w:pPr>
              <w:rPr>
                <w:rFonts w:ascii="Calibri" w:hAnsi="Calibri" w:cs="Calibri"/>
                <w:lang w:val="sv-SE"/>
              </w:rPr>
            </w:pPr>
            <w:r w:rsidRPr="006021C8">
              <w:rPr>
                <w:rFonts w:ascii="Calibri" w:hAnsi="Calibri" w:cs="Calibri"/>
                <w:lang w:val="sv-SE"/>
              </w:rPr>
              <w:t>BAMSE</w:t>
            </w:r>
          </w:p>
        </w:tc>
        <w:tc>
          <w:tcPr>
            <w:tcW w:w="1616" w:type="dxa"/>
          </w:tcPr>
          <w:p w14:paraId="65D718F2" w14:textId="16A89D4A" w:rsidR="00FC1E9C" w:rsidRPr="006021C8" w:rsidRDefault="00FC1E9C" w:rsidP="00DD1A9F">
            <w:pPr>
              <w:rPr>
                <w:rFonts w:ascii="Calibri" w:hAnsi="Calibri" w:cs="Calibri"/>
                <w:lang w:val="sv-SE"/>
              </w:rPr>
            </w:pPr>
            <w:r w:rsidRPr="006021C8">
              <w:rPr>
                <w:rFonts w:ascii="Calibri" w:hAnsi="Calibri" w:cs="Calibri"/>
                <w:lang w:val="sv-SE"/>
              </w:rPr>
              <w:t>1.09 (0.95, 1.25)</w:t>
            </w:r>
          </w:p>
        </w:tc>
        <w:tc>
          <w:tcPr>
            <w:tcW w:w="1403" w:type="dxa"/>
          </w:tcPr>
          <w:p w14:paraId="7420835D" w14:textId="0F4CDCF9" w:rsidR="00FC1E9C" w:rsidRPr="006021C8" w:rsidRDefault="008664B1" w:rsidP="00DD1A9F">
            <w:pPr>
              <w:rPr>
                <w:rFonts w:ascii="Calibri" w:hAnsi="Calibri" w:cs="Calibri"/>
                <w:lang w:val="sv-SE"/>
              </w:rPr>
            </w:pPr>
            <w:proofErr w:type="gramStart"/>
            <w:r>
              <w:rPr>
                <w:rFonts w:ascii="Calibri" w:hAnsi="Calibri" w:cs="Calibri"/>
                <w:lang w:val="sv-SE"/>
              </w:rPr>
              <w:t>0.236</w:t>
            </w:r>
            <w:proofErr w:type="gramEnd"/>
          </w:p>
        </w:tc>
        <w:tc>
          <w:tcPr>
            <w:tcW w:w="1349" w:type="dxa"/>
          </w:tcPr>
          <w:p w14:paraId="581420AC" w14:textId="7BA4BF65" w:rsidR="00FC1E9C" w:rsidRPr="006021C8" w:rsidRDefault="00FF6145" w:rsidP="00DD1A9F">
            <w:pPr>
              <w:rPr>
                <w:rFonts w:ascii="Calibri" w:hAnsi="Calibri" w:cs="Calibri"/>
                <w:lang w:val="sv-SE"/>
              </w:rPr>
            </w:pPr>
            <w:r>
              <w:rPr>
                <w:rFonts w:ascii="Calibri" w:hAnsi="Calibri" w:cs="Calibri"/>
                <w:lang w:val="sv-SE"/>
              </w:rPr>
              <w:t>7.8</w:t>
            </w:r>
          </w:p>
        </w:tc>
        <w:tc>
          <w:tcPr>
            <w:tcW w:w="1190" w:type="dxa"/>
          </w:tcPr>
          <w:p w14:paraId="634A2DB3" w14:textId="0D96ADC4"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467E313B" w14:textId="5E06FF03" w:rsidTr="00FC1E9C">
        <w:tc>
          <w:tcPr>
            <w:tcW w:w="1609" w:type="dxa"/>
            <w:vMerge/>
          </w:tcPr>
          <w:p w14:paraId="75DFA59F" w14:textId="77777777" w:rsidR="00FC1E9C" w:rsidRPr="006021C8" w:rsidRDefault="00FC1E9C" w:rsidP="00DD1A9F">
            <w:pPr>
              <w:rPr>
                <w:rFonts w:ascii="Calibri" w:hAnsi="Calibri" w:cs="Calibri"/>
                <w:lang w:val="sv-SE"/>
              </w:rPr>
            </w:pPr>
          </w:p>
        </w:tc>
        <w:tc>
          <w:tcPr>
            <w:tcW w:w="1895" w:type="dxa"/>
          </w:tcPr>
          <w:p w14:paraId="1FE1B216" w14:textId="73AE0870" w:rsidR="00FC1E9C" w:rsidRPr="006021C8" w:rsidRDefault="00FC1E9C" w:rsidP="00DD1A9F">
            <w:pPr>
              <w:rPr>
                <w:rFonts w:ascii="Calibri" w:hAnsi="Calibri" w:cs="Calibri"/>
                <w:lang w:val="sv-SE"/>
              </w:rPr>
            </w:pPr>
            <w:proofErr w:type="spellStart"/>
            <w:r w:rsidRPr="006021C8">
              <w:rPr>
                <w:rFonts w:ascii="Calibri" w:hAnsi="Calibri" w:cs="Calibri"/>
                <w:lang w:val="sv-SE"/>
              </w:rPr>
              <w:t>GINIplusLISA</w:t>
            </w:r>
            <w:proofErr w:type="spellEnd"/>
            <w:r w:rsidRPr="006021C8">
              <w:rPr>
                <w:rFonts w:ascii="Calibri" w:hAnsi="Calibri" w:cs="Calibri"/>
                <w:lang w:val="sv-SE"/>
              </w:rPr>
              <w:t xml:space="preserve"> </w:t>
            </w:r>
            <w:proofErr w:type="spellStart"/>
            <w:r w:rsidRPr="006021C8">
              <w:rPr>
                <w:rFonts w:ascii="Calibri" w:hAnsi="Calibri" w:cs="Calibri"/>
                <w:lang w:val="sv-SE"/>
              </w:rPr>
              <w:t>south</w:t>
            </w:r>
            <w:proofErr w:type="spellEnd"/>
          </w:p>
        </w:tc>
        <w:tc>
          <w:tcPr>
            <w:tcW w:w="1616" w:type="dxa"/>
          </w:tcPr>
          <w:p w14:paraId="3079AA12" w14:textId="5DA6EE68" w:rsidR="00FC1E9C" w:rsidRPr="006021C8" w:rsidRDefault="00FC1E9C" w:rsidP="00DD1A9F">
            <w:pPr>
              <w:rPr>
                <w:rFonts w:ascii="Calibri" w:hAnsi="Calibri" w:cs="Calibri"/>
                <w:lang w:val="sv-SE"/>
              </w:rPr>
            </w:pPr>
            <w:r w:rsidRPr="006021C8">
              <w:rPr>
                <w:rFonts w:ascii="Calibri" w:hAnsi="Calibri" w:cs="Calibri"/>
                <w:lang w:val="sv-SE"/>
              </w:rPr>
              <w:t>1.11 (0.93, 1.33)</w:t>
            </w:r>
          </w:p>
        </w:tc>
        <w:tc>
          <w:tcPr>
            <w:tcW w:w="1403" w:type="dxa"/>
          </w:tcPr>
          <w:p w14:paraId="0FA525DB" w14:textId="2C900331" w:rsidR="00FC1E9C" w:rsidRPr="006021C8" w:rsidRDefault="00406856" w:rsidP="00DD1A9F">
            <w:pPr>
              <w:rPr>
                <w:rFonts w:ascii="Calibri" w:hAnsi="Calibri" w:cs="Calibri"/>
                <w:lang w:val="sv-SE"/>
              </w:rPr>
            </w:pPr>
            <w:proofErr w:type="gramStart"/>
            <w:r>
              <w:rPr>
                <w:rFonts w:ascii="Calibri" w:hAnsi="Calibri" w:cs="Calibri"/>
                <w:lang w:val="sv-SE"/>
              </w:rPr>
              <w:t>0.226</w:t>
            </w:r>
            <w:proofErr w:type="gramEnd"/>
          </w:p>
        </w:tc>
        <w:tc>
          <w:tcPr>
            <w:tcW w:w="1349" w:type="dxa"/>
          </w:tcPr>
          <w:p w14:paraId="15868D22" w14:textId="335A5DB8" w:rsidR="00FC1E9C" w:rsidRPr="006021C8" w:rsidRDefault="00FF6145" w:rsidP="00DD1A9F">
            <w:pPr>
              <w:rPr>
                <w:rFonts w:ascii="Calibri" w:hAnsi="Calibri" w:cs="Calibri"/>
                <w:lang w:val="sv-SE"/>
              </w:rPr>
            </w:pPr>
            <w:r>
              <w:rPr>
                <w:rFonts w:ascii="Calibri" w:hAnsi="Calibri" w:cs="Calibri"/>
                <w:lang w:val="sv-SE"/>
              </w:rPr>
              <w:t>5.7</w:t>
            </w:r>
          </w:p>
        </w:tc>
        <w:tc>
          <w:tcPr>
            <w:tcW w:w="1190" w:type="dxa"/>
          </w:tcPr>
          <w:p w14:paraId="4D71F8C5" w14:textId="23CA172E"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0134105B" w14:textId="4B2FD32D" w:rsidTr="00FC1E9C">
        <w:tc>
          <w:tcPr>
            <w:tcW w:w="1609" w:type="dxa"/>
            <w:vMerge/>
          </w:tcPr>
          <w:p w14:paraId="72338337" w14:textId="77777777" w:rsidR="00FC1E9C" w:rsidRPr="006021C8" w:rsidRDefault="00FC1E9C" w:rsidP="00DD1A9F">
            <w:pPr>
              <w:rPr>
                <w:rFonts w:ascii="Calibri" w:hAnsi="Calibri" w:cs="Calibri"/>
                <w:lang w:val="sv-SE"/>
              </w:rPr>
            </w:pPr>
          </w:p>
        </w:tc>
        <w:tc>
          <w:tcPr>
            <w:tcW w:w="1895" w:type="dxa"/>
          </w:tcPr>
          <w:p w14:paraId="3D3DCC91" w14:textId="5BBA10A8" w:rsidR="00FC1E9C" w:rsidRPr="006021C8" w:rsidRDefault="00FC1E9C" w:rsidP="00DD1A9F">
            <w:pPr>
              <w:rPr>
                <w:rFonts w:ascii="Calibri" w:hAnsi="Calibri" w:cs="Calibri"/>
                <w:lang w:val="sv-SE"/>
              </w:rPr>
            </w:pPr>
            <w:proofErr w:type="spellStart"/>
            <w:r w:rsidRPr="006021C8">
              <w:rPr>
                <w:rFonts w:ascii="Calibri" w:hAnsi="Calibri" w:cs="Calibri"/>
                <w:lang w:val="sv-SE"/>
              </w:rPr>
              <w:t>GINIplusLISA</w:t>
            </w:r>
            <w:proofErr w:type="spellEnd"/>
            <w:r w:rsidRPr="006021C8">
              <w:rPr>
                <w:rFonts w:ascii="Calibri" w:hAnsi="Calibri" w:cs="Calibri"/>
                <w:lang w:val="sv-SE"/>
              </w:rPr>
              <w:t xml:space="preserve"> </w:t>
            </w:r>
            <w:proofErr w:type="spellStart"/>
            <w:r w:rsidRPr="006021C8">
              <w:rPr>
                <w:rFonts w:ascii="Calibri" w:hAnsi="Calibri" w:cs="Calibri"/>
                <w:lang w:val="sv-SE"/>
              </w:rPr>
              <w:t>north</w:t>
            </w:r>
            <w:proofErr w:type="spellEnd"/>
          </w:p>
        </w:tc>
        <w:tc>
          <w:tcPr>
            <w:tcW w:w="1616" w:type="dxa"/>
          </w:tcPr>
          <w:p w14:paraId="06DDAC9F" w14:textId="32B468AE" w:rsidR="00FC1E9C" w:rsidRPr="006021C8" w:rsidRDefault="00FC1E9C" w:rsidP="00DD1A9F">
            <w:pPr>
              <w:rPr>
                <w:rFonts w:ascii="Calibri" w:hAnsi="Calibri" w:cs="Calibri"/>
                <w:lang w:val="sv-SE"/>
              </w:rPr>
            </w:pPr>
            <w:r>
              <w:rPr>
                <w:rFonts w:ascii="Calibri" w:hAnsi="Calibri" w:cs="Calibri"/>
                <w:lang w:val="sv-SE"/>
              </w:rPr>
              <w:t>1.42 (1.02, 1.99)</w:t>
            </w:r>
          </w:p>
        </w:tc>
        <w:tc>
          <w:tcPr>
            <w:tcW w:w="1403" w:type="dxa"/>
          </w:tcPr>
          <w:p w14:paraId="50E83976" w14:textId="5F2E19D1" w:rsidR="00FC1E9C" w:rsidRDefault="00406856" w:rsidP="00DD1A9F">
            <w:pPr>
              <w:rPr>
                <w:rFonts w:ascii="Calibri" w:hAnsi="Calibri" w:cs="Calibri"/>
                <w:lang w:val="sv-SE"/>
              </w:rPr>
            </w:pPr>
            <w:proofErr w:type="gramStart"/>
            <w:r>
              <w:rPr>
                <w:rFonts w:ascii="Calibri" w:hAnsi="Calibri" w:cs="Calibri"/>
                <w:lang w:val="sv-SE"/>
              </w:rPr>
              <w:t>0.187</w:t>
            </w:r>
            <w:proofErr w:type="gramEnd"/>
          </w:p>
        </w:tc>
        <w:tc>
          <w:tcPr>
            <w:tcW w:w="1349" w:type="dxa"/>
          </w:tcPr>
          <w:p w14:paraId="63206937" w14:textId="720BECAD" w:rsidR="00FC1E9C" w:rsidRDefault="00FF6145" w:rsidP="00DD1A9F">
            <w:pPr>
              <w:rPr>
                <w:rFonts w:ascii="Calibri" w:hAnsi="Calibri" w:cs="Calibri"/>
                <w:lang w:val="sv-SE"/>
              </w:rPr>
            </w:pPr>
            <w:r>
              <w:rPr>
                <w:rFonts w:ascii="Calibri" w:hAnsi="Calibri" w:cs="Calibri"/>
                <w:lang w:val="sv-SE"/>
              </w:rPr>
              <w:t>2.0</w:t>
            </w:r>
          </w:p>
        </w:tc>
        <w:tc>
          <w:tcPr>
            <w:tcW w:w="1190" w:type="dxa"/>
          </w:tcPr>
          <w:p w14:paraId="04C5378C" w14:textId="41F22840" w:rsidR="00FC1E9C" w:rsidRDefault="008208AD" w:rsidP="00DD1A9F">
            <w:pPr>
              <w:rPr>
                <w:rFonts w:ascii="Calibri" w:hAnsi="Calibri" w:cs="Calibri"/>
                <w:lang w:val="sv-SE"/>
              </w:rPr>
            </w:pPr>
            <w:r>
              <w:rPr>
                <w:rFonts w:ascii="Calibri" w:hAnsi="Calibri" w:cs="Calibri"/>
                <w:lang w:val="sv-SE"/>
              </w:rPr>
              <w:t>-</w:t>
            </w:r>
          </w:p>
        </w:tc>
      </w:tr>
      <w:tr w:rsidR="00FC1E9C" w:rsidRPr="006021C8" w14:paraId="50E38449" w14:textId="0B8D02DC" w:rsidTr="00FC1E9C">
        <w:tc>
          <w:tcPr>
            <w:tcW w:w="1609" w:type="dxa"/>
            <w:vMerge/>
          </w:tcPr>
          <w:p w14:paraId="45641633" w14:textId="77777777" w:rsidR="00FC1E9C" w:rsidRPr="006021C8" w:rsidRDefault="00FC1E9C" w:rsidP="00DD1A9F">
            <w:pPr>
              <w:rPr>
                <w:rFonts w:ascii="Calibri" w:hAnsi="Calibri" w:cs="Calibri"/>
                <w:lang w:val="sv-SE"/>
              </w:rPr>
            </w:pPr>
          </w:p>
        </w:tc>
        <w:tc>
          <w:tcPr>
            <w:tcW w:w="1895" w:type="dxa"/>
          </w:tcPr>
          <w:p w14:paraId="2BB483A3" w14:textId="6E8E0EA7" w:rsidR="00FC1E9C" w:rsidRPr="006021C8" w:rsidRDefault="00FC1E9C" w:rsidP="00DD1A9F">
            <w:pPr>
              <w:rPr>
                <w:rFonts w:ascii="Calibri" w:hAnsi="Calibri" w:cs="Calibri"/>
                <w:lang w:val="sv-SE"/>
              </w:rPr>
            </w:pPr>
            <w:r w:rsidRPr="006021C8">
              <w:rPr>
                <w:rFonts w:ascii="Calibri" w:hAnsi="Calibri" w:cs="Calibri"/>
                <w:lang w:val="sv-SE"/>
              </w:rPr>
              <w:t>PIAMA</w:t>
            </w:r>
          </w:p>
        </w:tc>
        <w:tc>
          <w:tcPr>
            <w:tcW w:w="1616" w:type="dxa"/>
          </w:tcPr>
          <w:p w14:paraId="472AD2BD" w14:textId="06CABEA4" w:rsidR="00FC1E9C" w:rsidRPr="006021C8" w:rsidRDefault="00FC1E9C" w:rsidP="00DD1A9F">
            <w:pPr>
              <w:rPr>
                <w:rFonts w:ascii="Calibri" w:hAnsi="Calibri" w:cs="Calibri"/>
                <w:lang w:val="sv-SE"/>
              </w:rPr>
            </w:pPr>
            <w:r w:rsidRPr="006021C8">
              <w:rPr>
                <w:rFonts w:ascii="Calibri" w:hAnsi="Calibri" w:cs="Calibri"/>
                <w:lang w:val="sv-SE"/>
              </w:rPr>
              <w:t>1.24 (1.10, 1.41)</w:t>
            </w:r>
          </w:p>
        </w:tc>
        <w:tc>
          <w:tcPr>
            <w:tcW w:w="1403" w:type="dxa"/>
          </w:tcPr>
          <w:p w14:paraId="1BCE513F" w14:textId="18064390" w:rsidR="00FC1E9C" w:rsidRPr="006021C8" w:rsidRDefault="00406856" w:rsidP="00DD1A9F">
            <w:pPr>
              <w:rPr>
                <w:rFonts w:ascii="Calibri" w:hAnsi="Calibri" w:cs="Calibri"/>
                <w:lang w:val="sv-SE"/>
              </w:rPr>
            </w:pPr>
            <w:r>
              <w:rPr>
                <w:rFonts w:ascii="Calibri" w:hAnsi="Calibri" w:cs="Calibri"/>
                <w:lang w:val="sv-SE"/>
              </w:rPr>
              <w:t>&lt;</w:t>
            </w:r>
            <w:proofErr w:type="gramStart"/>
            <w:r>
              <w:rPr>
                <w:rFonts w:ascii="Calibri" w:hAnsi="Calibri" w:cs="Calibri"/>
                <w:lang w:val="sv-SE"/>
              </w:rPr>
              <w:t>0.001</w:t>
            </w:r>
            <w:proofErr w:type="gramEnd"/>
          </w:p>
        </w:tc>
        <w:tc>
          <w:tcPr>
            <w:tcW w:w="1349" w:type="dxa"/>
          </w:tcPr>
          <w:p w14:paraId="6E8D1B97" w14:textId="0A846DEE" w:rsidR="00FC1E9C" w:rsidRPr="006021C8" w:rsidRDefault="00952EA5" w:rsidP="00DD1A9F">
            <w:pPr>
              <w:rPr>
                <w:rFonts w:ascii="Calibri" w:hAnsi="Calibri" w:cs="Calibri"/>
                <w:lang w:val="sv-SE"/>
              </w:rPr>
            </w:pPr>
            <w:r>
              <w:rPr>
                <w:rFonts w:ascii="Calibri" w:hAnsi="Calibri" w:cs="Calibri"/>
                <w:lang w:val="sv-SE"/>
              </w:rPr>
              <w:t>8.5</w:t>
            </w:r>
          </w:p>
        </w:tc>
        <w:tc>
          <w:tcPr>
            <w:tcW w:w="1190" w:type="dxa"/>
          </w:tcPr>
          <w:p w14:paraId="3BB36540" w14:textId="47AFE12F"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02505919" w14:textId="7C5F4642" w:rsidTr="00FC1E9C">
        <w:tc>
          <w:tcPr>
            <w:tcW w:w="1609" w:type="dxa"/>
            <w:vMerge/>
          </w:tcPr>
          <w:p w14:paraId="4356C660" w14:textId="77777777" w:rsidR="00FC1E9C" w:rsidRPr="006021C8" w:rsidRDefault="00FC1E9C" w:rsidP="00DD1A9F">
            <w:pPr>
              <w:rPr>
                <w:rFonts w:ascii="Calibri" w:hAnsi="Calibri" w:cs="Calibri"/>
                <w:lang w:val="sv-SE"/>
              </w:rPr>
            </w:pPr>
          </w:p>
        </w:tc>
        <w:tc>
          <w:tcPr>
            <w:tcW w:w="1895" w:type="dxa"/>
          </w:tcPr>
          <w:p w14:paraId="73053341" w14:textId="10301B3B" w:rsidR="00FC1E9C" w:rsidRPr="006021C8" w:rsidRDefault="00FC1E9C" w:rsidP="00DD1A9F">
            <w:pPr>
              <w:rPr>
                <w:rFonts w:ascii="Calibri" w:hAnsi="Calibri" w:cs="Calibri"/>
                <w:lang w:val="sv-SE"/>
              </w:rPr>
            </w:pPr>
            <w:r w:rsidRPr="006021C8">
              <w:rPr>
                <w:rFonts w:ascii="Calibri" w:hAnsi="Calibri" w:cs="Calibri"/>
                <w:lang w:val="sv-SE"/>
              </w:rPr>
              <w:t>Krakow</w:t>
            </w:r>
          </w:p>
        </w:tc>
        <w:tc>
          <w:tcPr>
            <w:tcW w:w="1616" w:type="dxa"/>
          </w:tcPr>
          <w:p w14:paraId="298C3169" w14:textId="283A5A94" w:rsidR="00FC1E9C" w:rsidRPr="001E185B" w:rsidRDefault="00FC1E9C" w:rsidP="00DD1A9F">
            <w:pPr>
              <w:rPr>
                <w:rFonts w:ascii="Calibri" w:hAnsi="Calibri" w:cs="Calibri"/>
                <w:highlight w:val="yellow"/>
                <w:lang w:val="sv-SE"/>
              </w:rPr>
            </w:pPr>
            <w:r w:rsidRPr="00ED36B6">
              <w:rPr>
                <w:rFonts w:ascii="Calibri" w:hAnsi="Calibri" w:cs="Calibri"/>
                <w:lang w:val="sv-SE"/>
              </w:rPr>
              <w:t>1.31 (0.92, 1.85)</w:t>
            </w:r>
          </w:p>
        </w:tc>
        <w:tc>
          <w:tcPr>
            <w:tcW w:w="1403" w:type="dxa"/>
          </w:tcPr>
          <w:p w14:paraId="4EBA51EB" w14:textId="184758F7" w:rsidR="00FC1E9C" w:rsidRPr="00ED36B6" w:rsidRDefault="00406856" w:rsidP="00DD1A9F">
            <w:pPr>
              <w:rPr>
                <w:rFonts w:ascii="Calibri" w:hAnsi="Calibri" w:cs="Calibri"/>
                <w:lang w:val="sv-SE"/>
              </w:rPr>
            </w:pPr>
            <w:proofErr w:type="gramStart"/>
            <w:r>
              <w:rPr>
                <w:rFonts w:ascii="Calibri" w:hAnsi="Calibri" w:cs="Calibri"/>
                <w:lang w:val="sv-SE"/>
              </w:rPr>
              <w:t>0.003</w:t>
            </w:r>
            <w:proofErr w:type="gramEnd"/>
          </w:p>
        </w:tc>
        <w:tc>
          <w:tcPr>
            <w:tcW w:w="1349" w:type="dxa"/>
          </w:tcPr>
          <w:p w14:paraId="3182025B" w14:textId="7D3F3C57" w:rsidR="00FC1E9C" w:rsidRPr="00ED36B6" w:rsidRDefault="00952EA5" w:rsidP="00DD1A9F">
            <w:pPr>
              <w:rPr>
                <w:rFonts w:ascii="Calibri" w:hAnsi="Calibri" w:cs="Calibri"/>
                <w:lang w:val="sv-SE"/>
              </w:rPr>
            </w:pPr>
            <w:r>
              <w:rPr>
                <w:rFonts w:ascii="Calibri" w:hAnsi="Calibri" w:cs="Calibri"/>
                <w:lang w:val="sv-SE"/>
              </w:rPr>
              <w:t>1.9</w:t>
            </w:r>
          </w:p>
        </w:tc>
        <w:tc>
          <w:tcPr>
            <w:tcW w:w="1190" w:type="dxa"/>
          </w:tcPr>
          <w:p w14:paraId="6E17522D" w14:textId="65019D11" w:rsidR="00FC1E9C" w:rsidRPr="00ED36B6" w:rsidRDefault="008208AD" w:rsidP="00DD1A9F">
            <w:pPr>
              <w:rPr>
                <w:rFonts w:ascii="Calibri" w:hAnsi="Calibri" w:cs="Calibri"/>
                <w:lang w:val="sv-SE"/>
              </w:rPr>
            </w:pPr>
            <w:r>
              <w:rPr>
                <w:rFonts w:ascii="Calibri" w:hAnsi="Calibri" w:cs="Calibri"/>
                <w:lang w:val="sv-SE"/>
              </w:rPr>
              <w:t>-</w:t>
            </w:r>
          </w:p>
        </w:tc>
      </w:tr>
      <w:tr w:rsidR="00FC1E9C" w:rsidRPr="006021C8" w14:paraId="71CBEE05" w14:textId="07091044" w:rsidTr="00FC1E9C">
        <w:tc>
          <w:tcPr>
            <w:tcW w:w="1609" w:type="dxa"/>
            <w:vMerge/>
          </w:tcPr>
          <w:p w14:paraId="5F76C04A" w14:textId="77777777" w:rsidR="00FC1E9C" w:rsidRPr="006021C8" w:rsidRDefault="00FC1E9C" w:rsidP="00DD1A9F">
            <w:pPr>
              <w:rPr>
                <w:rFonts w:ascii="Calibri" w:hAnsi="Calibri" w:cs="Calibri"/>
                <w:lang w:val="sv-SE"/>
              </w:rPr>
            </w:pPr>
          </w:p>
        </w:tc>
        <w:tc>
          <w:tcPr>
            <w:tcW w:w="1895" w:type="dxa"/>
          </w:tcPr>
          <w:p w14:paraId="69BBB72A" w14:textId="19C403C6" w:rsidR="00FC1E9C" w:rsidRPr="006021C8" w:rsidRDefault="00FC1E9C" w:rsidP="00DD1A9F">
            <w:pPr>
              <w:rPr>
                <w:rFonts w:ascii="Calibri" w:hAnsi="Calibri" w:cs="Calibri"/>
                <w:lang w:val="sv-SE"/>
              </w:rPr>
            </w:pPr>
            <w:r w:rsidRPr="006021C8">
              <w:rPr>
                <w:rFonts w:ascii="Calibri" w:hAnsi="Calibri" w:cs="Calibri"/>
                <w:lang w:val="sv-SE"/>
              </w:rPr>
              <w:t>ELSPAC_CZ</w:t>
            </w:r>
          </w:p>
        </w:tc>
        <w:tc>
          <w:tcPr>
            <w:tcW w:w="1616" w:type="dxa"/>
          </w:tcPr>
          <w:p w14:paraId="616EC6C2" w14:textId="46E09504" w:rsidR="00FC1E9C" w:rsidRPr="006021C8" w:rsidRDefault="00FC1E9C" w:rsidP="00DD1A9F">
            <w:pPr>
              <w:rPr>
                <w:rFonts w:ascii="Calibri" w:hAnsi="Calibri" w:cs="Calibri"/>
                <w:lang w:val="sv-SE"/>
              </w:rPr>
            </w:pPr>
            <w:r w:rsidRPr="006021C8">
              <w:rPr>
                <w:rFonts w:ascii="Calibri" w:hAnsi="Calibri" w:cs="Calibri"/>
                <w:lang w:val="sv-SE"/>
              </w:rPr>
              <w:t>1.42 (1.13, 1.80)</w:t>
            </w:r>
          </w:p>
        </w:tc>
        <w:tc>
          <w:tcPr>
            <w:tcW w:w="1403" w:type="dxa"/>
          </w:tcPr>
          <w:p w14:paraId="0ED6CB58" w14:textId="0476B3D7" w:rsidR="00FC1E9C" w:rsidRPr="006021C8" w:rsidRDefault="00406856" w:rsidP="00DD1A9F">
            <w:pPr>
              <w:rPr>
                <w:rFonts w:ascii="Calibri" w:hAnsi="Calibri" w:cs="Calibri"/>
                <w:lang w:val="sv-SE"/>
              </w:rPr>
            </w:pPr>
            <w:proofErr w:type="gramStart"/>
            <w:r>
              <w:rPr>
                <w:rFonts w:ascii="Calibri" w:hAnsi="Calibri" w:cs="Calibri"/>
                <w:lang w:val="sv-SE"/>
              </w:rPr>
              <w:t>0.003</w:t>
            </w:r>
            <w:proofErr w:type="gramEnd"/>
          </w:p>
        </w:tc>
        <w:tc>
          <w:tcPr>
            <w:tcW w:w="1349" w:type="dxa"/>
          </w:tcPr>
          <w:p w14:paraId="61E37865" w14:textId="6F5D6B1D" w:rsidR="00FC1E9C" w:rsidRPr="006021C8" w:rsidRDefault="00952EA5" w:rsidP="00DD1A9F">
            <w:pPr>
              <w:rPr>
                <w:rFonts w:ascii="Calibri" w:hAnsi="Calibri" w:cs="Calibri"/>
                <w:lang w:val="sv-SE"/>
              </w:rPr>
            </w:pPr>
            <w:r>
              <w:rPr>
                <w:rFonts w:ascii="Calibri" w:hAnsi="Calibri" w:cs="Calibri"/>
                <w:lang w:val="sv-SE"/>
              </w:rPr>
              <w:t>3.7</w:t>
            </w:r>
          </w:p>
        </w:tc>
        <w:tc>
          <w:tcPr>
            <w:tcW w:w="1190" w:type="dxa"/>
          </w:tcPr>
          <w:p w14:paraId="01C1A25A" w14:textId="7D7EAE27"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54BBCDC3" w14:textId="4CB1373E" w:rsidTr="00FC1E9C">
        <w:tc>
          <w:tcPr>
            <w:tcW w:w="1609" w:type="dxa"/>
            <w:vMerge/>
          </w:tcPr>
          <w:p w14:paraId="37772516" w14:textId="77777777" w:rsidR="00FC1E9C" w:rsidRPr="006021C8" w:rsidRDefault="00FC1E9C" w:rsidP="00DD1A9F">
            <w:pPr>
              <w:rPr>
                <w:rFonts w:ascii="Calibri" w:hAnsi="Calibri" w:cs="Calibri"/>
                <w:lang w:val="sv-SE"/>
              </w:rPr>
            </w:pPr>
          </w:p>
        </w:tc>
        <w:tc>
          <w:tcPr>
            <w:tcW w:w="1895" w:type="dxa"/>
          </w:tcPr>
          <w:p w14:paraId="70D68CCA" w14:textId="38D40926" w:rsidR="00FC1E9C" w:rsidRPr="0090648E" w:rsidRDefault="00FC1E9C" w:rsidP="00DD1A9F">
            <w:pPr>
              <w:rPr>
                <w:rFonts w:ascii="Calibri" w:hAnsi="Calibri" w:cs="Calibri"/>
                <w:b/>
                <w:bCs/>
                <w:lang w:val="sv-SE"/>
              </w:rPr>
            </w:pPr>
            <w:r w:rsidRPr="0090648E">
              <w:rPr>
                <w:rFonts w:ascii="Calibri" w:hAnsi="Calibri" w:cs="Calibri"/>
                <w:b/>
                <w:bCs/>
                <w:lang w:val="sv-SE"/>
              </w:rPr>
              <w:t>Meta-</w:t>
            </w:r>
            <w:proofErr w:type="spellStart"/>
            <w:r w:rsidRPr="0090648E">
              <w:rPr>
                <w:rFonts w:ascii="Calibri" w:hAnsi="Calibri" w:cs="Calibri"/>
                <w:b/>
                <w:bCs/>
                <w:lang w:val="sv-SE"/>
              </w:rPr>
              <w:t>analysis</w:t>
            </w:r>
            <w:proofErr w:type="spellEnd"/>
            <w:r w:rsidRPr="0090648E">
              <w:rPr>
                <w:rFonts w:ascii="Calibri" w:hAnsi="Calibri" w:cs="Calibri"/>
                <w:b/>
                <w:bCs/>
                <w:lang w:val="sv-SE"/>
              </w:rPr>
              <w:t xml:space="preserve"> (MBC)</w:t>
            </w:r>
          </w:p>
        </w:tc>
        <w:tc>
          <w:tcPr>
            <w:tcW w:w="1616" w:type="dxa"/>
          </w:tcPr>
          <w:p w14:paraId="71E40C61" w14:textId="468C16FF" w:rsidR="00FC1E9C" w:rsidRPr="0090648E" w:rsidRDefault="00FC1E9C" w:rsidP="00DD1A9F">
            <w:pPr>
              <w:rPr>
                <w:rFonts w:ascii="Calibri" w:hAnsi="Calibri" w:cs="Calibri"/>
                <w:b/>
                <w:bCs/>
                <w:lang w:val="sv-SE"/>
              </w:rPr>
            </w:pPr>
            <w:r w:rsidRPr="0090648E">
              <w:rPr>
                <w:rFonts w:ascii="Calibri" w:hAnsi="Calibri" w:cs="Calibri"/>
                <w:b/>
                <w:bCs/>
                <w:lang w:val="sv-SE"/>
              </w:rPr>
              <w:t>1.21 (1.10, 1.32)</w:t>
            </w:r>
          </w:p>
        </w:tc>
        <w:tc>
          <w:tcPr>
            <w:tcW w:w="1403" w:type="dxa"/>
          </w:tcPr>
          <w:p w14:paraId="13609C46" w14:textId="7D9C8EBA" w:rsidR="00FC1E9C" w:rsidRPr="0090648E" w:rsidRDefault="00ED217C" w:rsidP="00DD1A9F">
            <w:pPr>
              <w:rPr>
                <w:rFonts w:ascii="Calibri" w:hAnsi="Calibri" w:cs="Calibri"/>
                <w:b/>
                <w:bCs/>
                <w:lang w:val="sv-SE"/>
              </w:rPr>
            </w:pPr>
            <w:r>
              <w:rPr>
                <w:rFonts w:ascii="Calibri" w:hAnsi="Calibri" w:cs="Calibri"/>
                <w:b/>
                <w:bCs/>
                <w:lang w:val="sv-SE"/>
              </w:rPr>
              <w:t>&lt;</w:t>
            </w:r>
            <w:proofErr w:type="gramStart"/>
            <w:r>
              <w:rPr>
                <w:rFonts w:ascii="Calibri" w:hAnsi="Calibri" w:cs="Calibri"/>
                <w:b/>
                <w:bCs/>
                <w:lang w:val="sv-SE"/>
              </w:rPr>
              <w:t>0.00</w:t>
            </w:r>
            <w:r w:rsidR="004B30CD">
              <w:rPr>
                <w:rFonts w:ascii="Calibri" w:hAnsi="Calibri" w:cs="Calibri"/>
                <w:b/>
                <w:bCs/>
                <w:lang w:val="sv-SE"/>
              </w:rPr>
              <w:t>0</w:t>
            </w:r>
            <w:r>
              <w:rPr>
                <w:rFonts w:ascii="Calibri" w:hAnsi="Calibri" w:cs="Calibri"/>
                <w:b/>
                <w:bCs/>
                <w:lang w:val="sv-SE"/>
              </w:rPr>
              <w:t>1</w:t>
            </w:r>
            <w:proofErr w:type="gramEnd"/>
          </w:p>
        </w:tc>
        <w:tc>
          <w:tcPr>
            <w:tcW w:w="1349" w:type="dxa"/>
          </w:tcPr>
          <w:p w14:paraId="32D9B1C8" w14:textId="17570A63" w:rsidR="00FC1E9C" w:rsidRPr="0090648E" w:rsidRDefault="008208AD" w:rsidP="00DD1A9F">
            <w:pPr>
              <w:rPr>
                <w:rFonts w:ascii="Calibri" w:hAnsi="Calibri" w:cs="Calibri"/>
                <w:b/>
                <w:bCs/>
                <w:lang w:val="sv-SE"/>
              </w:rPr>
            </w:pPr>
            <w:r>
              <w:rPr>
                <w:rFonts w:ascii="Calibri" w:hAnsi="Calibri" w:cs="Calibri"/>
                <w:b/>
                <w:bCs/>
                <w:lang w:val="sv-SE"/>
              </w:rPr>
              <w:t>-</w:t>
            </w:r>
          </w:p>
        </w:tc>
        <w:tc>
          <w:tcPr>
            <w:tcW w:w="1190" w:type="dxa"/>
          </w:tcPr>
          <w:p w14:paraId="45A128BA" w14:textId="2529F5BE" w:rsidR="00FC1E9C" w:rsidRPr="0090648E" w:rsidRDefault="00F50489" w:rsidP="00DD1A9F">
            <w:pPr>
              <w:rPr>
                <w:rFonts w:ascii="Calibri" w:hAnsi="Calibri" w:cs="Calibri"/>
                <w:b/>
                <w:bCs/>
                <w:lang w:val="sv-SE"/>
              </w:rPr>
            </w:pPr>
            <w:proofErr w:type="gramStart"/>
            <w:r>
              <w:rPr>
                <w:rFonts w:ascii="Calibri" w:hAnsi="Calibri" w:cs="Calibri"/>
                <w:b/>
                <w:bCs/>
                <w:lang w:val="sv-SE"/>
              </w:rPr>
              <w:t>19.8</w:t>
            </w:r>
            <w:proofErr w:type="gramEnd"/>
            <w:r w:rsidR="00E67602">
              <w:rPr>
                <w:rFonts w:ascii="Calibri" w:hAnsi="Calibri" w:cs="Calibri"/>
                <w:b/>
                <w:bCs/>
                <w:lang w:val="sv-SE"/>
              </w:rPr>
              <w:t>%</w:t>
            </w:r>
          </w:p>
        </w:tc>
      </w:tr>
      <w:tr w:rsidR="00FC1E9C" w:rsidRPr="006021C8" w14:paraId="4FCD5497" w14:textId="64BDA9C3" w:rsidTr="00FC1E9C">
        <w:tc>
          <w:tcPr>
            <w:tcW w:w="1609" w:type="dxa"/>
            <w:vMerge w:val="restart"/>
          </w:tcPr>
          <w:p w14:paraId="62EA2A49" w14:textId="3E7B4718" w:rsidR="00FC1E9C" w:rsidRPr="006021C8" w:rsidRDefault="00FC1E9C" w:rsidP="00DD1A9F">
            <w:pPr>
              <w:rPr>
                <w:rFonts w:ascii="Calibri" w:hAnsi="Calibri" w:cs="Calibri"/>
                <w:lang w:val="sv-SE"/>
              </w:rPr>
            </w:pPr>
            <w:r w:rsidRPr="006021C8">
              <w:rPr>
                <w:rFonts w:ascii="Calibri" w:hAnsi="Calibri" w:cs="Calibri"/>
                <w:lang w:val="sv-SE"/>
              </w:rPr>
              <w:t xml:space="preserve">Adult </w:t>
            </w:r>
            <w:proofErr w:type="spellStart"/>
            <w:r w:rsidRPr="006021C8">
              <w:rPr>
                <w:rFonts w:ascii="Calibri" w:hAnsi="Calibri" w:cs="Calibri"/>
                <w:lang w:val="sv-SE"/>
              </w:rPr>
              <w:t>cohorts</w:t>
            </w:r>
            <w:proofErr w:type="spellEnd"/>
            <w:r w:rsidRPr="006021C8">
              <w:rPr>
                <w:rFonts w:ascii="Calibri" w:hAnsi="Calibri" w:cs="Calibri"/>
                <w:lang w:val="sv-SE"/>
              </w:rPr>
              <w:t xml:space="preserve"> (AC)</w:t>
            </w:r>
          </w:p>
        </w:tc>
        <w:tc>
          <w:tcPr>
            <w:tcW w:w="1895" w:type="dxa"/>
          </w:tcPr>
          <w:p w14:paraId="4C652562" w14:textId="47F67A36" w:rsidR="00FC1E9C" w:rsidRPr="006021C8" w:rsidRDefault="00FC1E9C" w:rsidP="00DD1A9F">
            <w:pPr>
              <w:rPr>
                <w:rFonts w:ascii="Calibri" w:hAnsi="Calibri" w:cs="Calibri"/>
                <w:lang w:val="sv-SE"/>
              </w:rPr>
            </w:pPr>
            <w:r w:rsidRPr="006021C8">
              <w:rPr>
                <w:rFonts w:ascii="Calibri" w:hAnsi="Calibri" w:cs="Calibri"/>
                <w:lang w:val="sv-SE"/>
              </w:rPr>
              <w:t>CEANS</w:t>
            </w:r>
          </w:p>
        </w:tc>
        <w:tc>
          <w:tcPr>
            <w:tcW w:w="1616" w:type="dxa"/>
          </w:tcPr>
          <w:p w14:paraId="5F580BE6" w14:textId="2BEA88A0" w:rsidR="00FC1E9C" w:rsidRPr="006021C8" w:rsidRDefault="00FC1E9C" w:rsidP="00DD1A9F">
            <w:pPr>
              <w:rPr>
                <w:rFonts w:ascii="Calibri" w:hAnsi="Calibri" w:cs="Calibri"/>
                <w:lang w:val="sv-SE"/>
              </w:rPr>
            </w:pPr>
            <w:r w:rsidRPr="006021C8">
              <w:rPr>
                <w:rFonts w:ascii="Calibri" w:hAnsi="Calibri" w:cs="Calibri"/>
                <w:lang w:val="sv-SE"/>
              </w:rPr>
              <w:t>1.24 (1.04, 1.49)</w:t>
            </w:r>
          </w:p>
        </w:tc>
        <w:tc>
          <w:tcPr>
            <w:tcW w:w="1403" w:type="dxa"/>
          </w:tcPr>
          <w:p w14:paraId="36912A93" w14:textId="226C3E07" w:rsidR="00FC1E9C" w:rsidRPr="006021C8" w:rsidRDefault="00330227" w:rsidP="00DD1A9F">
            <w:pPr>
              <w:rPr>
                <w:rFonts w:ascii="Calibri" w:hAnsi="Calibri" w:cs="Calibri"/>
                <w:lang w:val="sv-SE"/>
              </w:rPr>
            </w:pPr>
            <w:proofErr w:type="gramStart"/>
            <w:r>
              <w:rPr>
                <w:rFonts w:ascii="Calibri" w:hAnsi="Calibri" w:cs="Calibri"/>
                <w:lang w:val="sv-SE"/>
              </w:rPr>
              <w:t>0.018</w:t>
            </w:r>
            <w:proofErr w:type="gramEnd"/>
          </w:p>
        </w:tc>
        <w:tc>
          <w:tcPr>
            <w:tcW w:w="1349" w:type="dxa"/>
          </w:tcPr>
          <w:p w14:paraId="1A6D3BF1" w14:textId="6FBA9F4A" w:rsidR="00FC1E9C" w:rsidRPr="006021C8" w:rsidRDefault="001E0015" w:rsidP="00DD1A9F">
            <w:pPr>
              <w:rPr>
                <w:rFonts w:ascii="Calibri" w:hAnsi="Calibri" w:cs="Calibri"/>
                <w:lang w:val="sv-SE"/>
              </w:rPr>
            </w:pPr>
            <w:r>
              <w:rPr>
                <w:rFonts w:ascii="Calibri" w:hAnsi="Calibri" w:cs="Calibri"/>
                <w:lang w:val="sv-SE"/>
              </w:rPr>
              <w:t>5.5</w:t>
            </w:r>
          </w:p>
        </w:tc>
        <w:tc>
          <w:tcPr>
            <w:tcW w:w="1190" w:type="dxa"/>
          </w:tcPr>
          <w:p w14:paraId="5B267DBF" w14:textId="01952650"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0C84C463" w14:textId="02FCE294" w:rsidTr="00FC1E9C">
        <w:tc>
          <w:tcPr>
            <w:tcW w:w="1609" w:type="dxa"/>
            <w:vMerge/>
          </w:tcPr>
          <w:p w14:paraId="0C9AB0D2" w14:textId="77777777" w:rsidR="00FC1E9C" w:rsidRPr="006021C8" w:rsidRDefault="00FC1E9C" w:rsidP="00DD1A9F">
            <w:pPr>
              <w:rPr>
                <w:rFonts w:ascii="Calibri" w:hAnsi="Calibri" w:cs="Calibri"/>
                <w:lang w:val="sv-SE"/>
              </w:rPr>
            </w:pPr>
          </w:p>
        </w:tc>
        <w:tc>
          <w:tcPr>
            <w:tcW w:w="1895" w:type="dxa"/>
          </w:tcPr>
          <w:p w14:paraId="257E3145" w14:textId="4DB2BA39" w:rsidR="00FC1E9C" w:rsidRPr="006021C8" w:rsidRDefault="00FC1E9C" w:rsidP="00DD1A9F">
            <w:pPr>
              <w:rPr>
                <w:rFonts w:ascii="Calibri" w:hAnsi="Calibri" w:cs="Calibri"/>
                <w:lang w:val="sv-SE"/>
              </w:rPr>
            </w:pPr>
            <w:r w:rsidRPr="006021C8">
              <w:rPr>
                <w:rFonts w:ascii="Calibri" w:hAnsi="Calibri" w:cs="Calibri"/>
                <w:lang w:val="sv-SE"/>
              </w:rPr>
              <w:t>EstBB_</w:t>
            </w:r>
            <w:r w:rsidR="00AD7D7B">
              <w:rPr>
                <w:rFonts w:ascii="Calibri" w:hAnsi="Calibri" w:cs="Calibri"/>
                <w:lang w:val="sv-SE"/>
              </w:rPr>
              <w:t>2</w:t>
            </w:r>
          </w:p>
        </w:tc>
        <w:tc>
          <w:tcPr>
            <w:tcW w:w="1616" w:type="dxa"/>
          </w:tcPr>
          <w:p w14:paraId="7534FAC1" w14:textId="5F883931" w:rsidR="00FC1E9C" w:rsidRPr="006021C8" w:rsidRDefault="00FC1E9C" w:rsidP="00DD1A9F">
            <w:pPr>
              <w:rPr>
                <w:rFonts w:ascii="Calibri" w:hAnsi="Calibri" w:cs="Calibri"/>
                <w:lang w:val="sv-SE"/>
              </w:rPr>
            </w:pPr>
            <w:r w:rsidRPr="006021C8">
              <w:rPr>
                <w:rFonts w:ascii="Calibri" w:hAnsi="Calibri" w:cs="Calibri"/>
                <w:lang w:val="sv-SE"/>
              </w:rPr>
              <w:t>1.07 (0.98, 1.18)</w:t>
            </w:r>
          </w:p>
        </w:tc>
        <w:tc>
          <w:tcPr>
            <w:tcW w:w="1403" w:type="dxa"/>
          </w:tcPr>
          <w:p w14:paraId="2B981862" w14:textId="16D16F83" w:rsidR="00FC1E9C" w:rsidRPr="006021C8" w:rsidRDefault="00330227" w:rsidP="00DD1A9F">
            <w:pPr>
              <w:rPr>
                <w:rFonts w:ascii="Calibri" w:hAnsi="Calibri" w:cs="Calibri"/>
                <w:lang w:val="sv-SE"/>
              </w:rPr>
            </w:pPr>
            <w:proofErr w:type="gramStart"/>
            <w:r>
              <w:rPr>
                <w:rFonts w:ascii="Calibri" w:hAnsi="Calibri" w:cs="Calibri"/>
                <w:lang w:val="sv-SE"/>
              </w:rPr>
              <w:t>0.149</w:t>
            </w:r>
            <w:proofErr w:type="gramEnd"/>
          </w:p>
        </w:tc>
        <w:tc>
          <w:tcPr>
            <w:tcW w:w="1349" w:type="dxa"/>
          </w:tcPr>
          <w:p w14:paraId="174A7CEB" w14:textId="11388BD0" w:rsidR="00FC1E9C" w:rsidRPr="006021C8" w:rsidRDefault="001E0015" w:rsidP="00DD1A9F">
            <w:pPr>
              <w:rPr>
                <w:rFonts w:ascii="Calibri" w:hAnsi="Calibri" w:cs="Calibri"/>
                <w:lang w:val="sv-SE"/>
              </w:rPr>
            </w:pPr>
            <w:r>
              <w:rPr>
                <w:rFonts w:ascii="Calibri" w:hAnsi="Calibri" w:cs="Calibri"/>
                <w:lang w:val="sv-SE"/>
              </w:rPr>
              <w:t>8.6</w:t>
            </w:r>
          </w:p>
        </w:tc>
        <w:tc>
          <w:tcPr>
            <w:tcW w:w="1190" w:type="dxa"/>
          </w:tcPr>
          <w:p w14:paraId="3A8CEA62" w14:textId="6E67792B"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39047FD3" w14:textId="38B08E7D" w:rsidTr="00FC1E9C">
        <w:tc>
          <w:tcPr>
            <w:tcW w:w="1609" w:type="dxa"/>
            <w:vMerge/>
          </w:tcPr>
          <w:p w14:paraId="64CA6AB7" w14:textId="77777777" w:rsidR="00FC1E9C" w:rsidRPr="006021C8" w:rsidRDefault="00FC1E9C" w:rsidP="00DD1A9F">
            <w:pPr>
              <w:rPr>
                <w:rFonts w:ascii="Calibri" w:hAnsi="Calibri" w:cs="Calibri"/>
                <w:lang w:val="sv-SE"/>
              </w:rPr>
            </w:pPr>
          </w:p>
        </w:tc>
        <w:tc>
          <w:tcPr>
            <w:tcW w:w="1895" w:type="dxa"/>
          </w:tcPr>
          <w:p w14:paraId="446CCD6A" w14:textId="5A4B202F" w:rsidR="00FC1E9C" w:rsidRPr="006021C8" w:rsidRDefault="00FC1E9C" w:rsidP="00DD1A9F">
            <w:pPr>
              <w:rPr>
                <w:rFonts w:ascii="Calibri" w:hAnsi="Calibri" w:cs="Calibri"/>
                <w:lang w:val="sv-SE"/>
              </w:rPr>
            </w:pPr>
            <w:r w:rsidRPr="006021C8">
              <w:rPr>
                <w:rFonts w:ascii="Calibri" w:hAnsi="Calibri" w:cs="Calibri"/>
                <w:lang w:val="sv-SE"/>
              </w:rPr>
              <w:t>EstBB_</w:t>
            </w:r>
            <w:r w:rsidR="00AD7D7B">
              <w:rPr>
                <w:rFonts w:ascii="Calibri" w:hAnsi="Calibri" w:cs="Calibri"/>
                <w:lang w:val="sv-SE"/>
              </w:rPr>
              <w:t>1</w:t>
            </w:r>
          </w:p>
        </w:tc>
        <w:tc>
          <w:tcPr>
            <w:tcW w:w="1616" w:type="dxa"/>
          </w:tcPr>
          <w:p w14:paraId="1D113AAB" w14:textId="0806E931" w:rsidR="00FC1E9C" w:rsidRPr="006021C8" w:rsidRDefault="00FC1E9C" w:rsidP="00DD1A9F">
            <w:pPr>
              <w:rPr>
                <w:rFonts w:ascii="Calibri" w:hAnsi="Calibri" w:cs="Calibri"/>
                <w:lang w:val="sv-SE"/>
              </w:rPr>
            </w:pPr>
            <w:r w:rsidRPr="006021C8">
              <w:rPr>
                <w:rFonts w:ascii="Calibri" w:hAnsi="Calibri" w:cs="Calibri"/>
                <w:lang w:val="sv-SE"/>
              </w:rPr>
              <w:t>1.06 (0.93, 1.20)</w:t>
            </w:r>
          </w:p>
        </w:tc>
        <w:tc>
          <w:tcPr>
            <w:tcW w:w="1403" w:type="dxa"/>
          </w:tcPr>
          <w:p w14:paraId="317CC1E8" w14:textId="0A54EA2C" w:rsidR="00FC1E9C" w:rsidRPr="006021C8" w:rsidRDefault="00330227" w:rsidP="00DD1A9F">
            <w:pPr>
              <w:rPr>
                <w:rFonts w:ascii="Calibri" w:hAnsi="Calibri" w:cs="Calibri"/>
                <w:lang w:val="sv-SE"/>
              </w:rPr>
            </w:pPr>
            <w:proofErr w:type="gramStart"/>
            <w:r>
              <w:rPr>
                <w:rFonts w:ascii="Calibri" w:hAnsi="Calibri" w:cs="Calibri"/>
                <w:lang w:val="sv-SE"/>
              </w:rPr>
              <w:t>0.402</w:t>
            </w:r>
            <w:proofErr w:type="gramEnd"/>
          </w:p>
        </w:tc>
        <w:tc>
          <w:tcPr>
            <w:tcW w:w="1349" w:type="dxa"/>
          </w:tcPr>
          <w:p w14:paraId="2ECD8F6D" w14:textId="41585413" w:rsidR="00FC1E9C" w:rsidRPr="006021C8" w:rsidRDefault="001E0015" w:rsidP="00DD1A9F">
            <w:pPr>
              <w:rPr>
                <w:rFonts w:ascii="Calibri" w:hAnsi="Calibri" w:cs="Calibri"/>
                <w:lang w:val="sv-SE"/>
              </w:rPr>
            </w:pPr>
            <w:r>
              <w:rPr>
                <w:rFonts w:ascii="Calibri" w:hAnsi="Calibri" w:cs="Calibri"/>
                <w:lang w:val="sv-SE"/>
              </w:rPr>
              <w:t>11.1</w:t>
            </w:r>
          </w:p>
        </w:tc>
        <w:tc>
          <w:tcPr>
            <w:tcW w:w="1190" w:type="dxa"/>
          </w:tcPr>
          <w:p w14:paraId="685710B9" w14:textId="14A02A44"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5635FC69" w14:textId="0FE42C26" w:rsidTr="00FC1E9C">
        <w:tc>
          <w:tcPr>
            <w:tcW w:w="1609" w:type="dxa"/>
            <w:vMerge/>
          </w:tcPr>
          <w:p w14:paraId="595522A0" w14:textId="77777777" w:rsidR="00FC1E9C" w:rsidRPr="006021C8" w:rsidRDefault="00FC1E9C" w:rsidP="00DD1A9F">
            <w:pPr>
              <w:rPr>
                <w:rFonts w:ascii="Calibri" w:hAnsi="Calibri" w:cs="Calibri"/>
                <w:lang w:val="sv-SE"/>
              </w:rPr>
            </w:pPr>
          </w:p>
        </w:tc>
        <w:tc>
          <w:tcPr>
            <w:tcW w:w="1895" w:type="dxa"/>
          </w:tcPr>
          <w:p w14:paraId="321E42CC" w14:textId="78E5DC0D" w:rsidR="00FC1E9C" w:rsidRPr="006021C8" w:rsidRDefault="00FC1E9C" w:rsidP="00DD1A9F">
            <w:pPr>
              <w:rPr>
                <w:rFonts w:ascii="Calibri" w:hAnsi="Calibri" w:cs="Calibri"/>
                <w:lang w:val="sv-SE"/>
              </w:rPr>
            </w:pPr>
            <w:r w:rsidRPr="006021C8">
              <w:rPr>
                <w:rFonts w:ascii="Calibri" w:hAnsi="Calibri" w:cs="Calibri"/>
                <w:lang w:val="sv-SE"/>
              </w:rPr>
              <w:t>GCAT</w:t>
            </w:r>
          </w:p>
        </w:tc>
        <w:tc>
          <w:tcPr>
            <w:tcW w:w="1616" w:type="dxa"/>
          </w:tcPr>
          <w:p w14:paraId="4DF54A73" w14:textId="0C2CAEDB" w:rsidR="00FC1E9C" w:rsidRPr="006021C8" w:rsidRDefault="00FC1E9C" w:rsidP="00DD1A9F">
            <w:pPr>
              <w:rPr>
                <w:rFonts w:ascii="Calibri" w:hAnsi="Calibri" w:cs="Calibri"/>
                <w:lang w:val="sv-SE"/>
              </w:rPr>
            </w:pPr>
            <w:r w:rsidRPr="006021C8">
              <w:rPr>
                <w:rFonts w:ascii="Calibri" w:hAnsi="Calibri" w:cs="Calibri"/>
                <w:lang w:val="sv-SE"/>
              </w:rPr>
              <w:t>1.20 (0.91, 1.57)</w:t>
            </w:r>
          </w:p>
        </w:tc>
        <w:tc>
          <w:tcPr>
            <w:tcW w:w="1403" w:type="dxa"/>
          </w:tcPr>
          <w:p w14:paraId="3E280EFC" w14:textId="080DB867" w:rsidR="00FC1E9C" w:rsidRPr="006021C8" w:rsidRDefault="00D02B1C" w:rsidP="00DD1A9F">
            <w:pPr>
              <w:rPr>
                <w:rFonts w:ascii="Calibri" w:hAnsi="Calibri" w:cs="Calibri"/>
                <w:lang w:val="sv-SE"/>
              </w:rPr>
            </w:pPr>
            <w:proofErr w:type="gramStart"/>
            <w:r>
              <w:rPr>
                <w:rFonts w:ascii="Calibri" w:hAnsi="Calibri" w:cs="Calibri"/>
                <w:lang w:val="sv-SE"/>
              </w:rPr>
              <w:t>0.197</w:t>
            </w:r>
            <w:proofErr w:type="gramEnd"/>
          </w:p>
        </w:tc>
        <w:tc>
          <w:tcPr>
            <w:tcW w:w="1349" w:type="dxa"/>
          </w:tcPr>
          <w:p w14:paraId="6BB33A71" w14:textId="0F695789" w:rsidR="00FC1E9C" w:rsidRPr="006021C8" w:rsidRDefault="005832B2" w:rsidP="00DD1A9F">
            <w:pPr>
              <w:rPr>
                <w:rFonts w:ascii="Calibri" w:hAnsi="Calibri" w:cs="Calibri"/>
                <w:lang w:val="sv-SE"/>
              </w:rPr>
            </w:pPr>
            <w:r>
              <w:rPr>
                <w:rFonts w:ascii="Calibri" w:hAnsi="Calibri" w:cs="Calibri"/>
                <w:lang w:val="sv-SE"/>
              </w:rPr>
              <w:t>2.9</w:t>
            </w:r>
          </w:p>
        </w:tc>
        <w:tc>
          <w:tcPr>
            <w:tcW w:w="1190" w:type="dxa"/>
          </w:tcPr>
          <w:p w14:paraId="3F7E6D32" w14:textId="3DBE52EE"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7D10DDC4" w14:textId="6A63323E" w:rsidTr="00FC1E9C">
        <w:tc>
          <w:tcPr>
            <w:tcW w:w="1609" w:type="dxa"/>
            <w:vMerge/>
          </w:tcPr>
          <w:p w14:paraId="73FCC02C" w14:textId="77777777" w:rsidR="00FC1E9C" w:rsidRPr="006021C8" w:rsidRDefault="00FC1E9C" w:rsidP="00DD1A9F">
            <w:pPr>
              <w:rPr>
                <w:rFonts w:ascii="Calibri" w:hAnsi="Calibri" w:cs="Calibri"/>
                <w:lang w:val="sv-SE"/>
              </w:rPr>
            </w:pPr>
          </w:p>
        </w:tc>
        <w:tc>
          <w:tcPr>
            <w:tcW w:w="1895" w:type="dxa"/>
          </w:tcPr>
          <w:p w14:paraId="42655E2F" w14:textId="237B1D8A" w:rsidR="00FC1E9C" w:rsidRPr="006021C8" w:rsidRDefault="00FC1E9C" w:rsidP="00DD1A9F">
            <w:pPr>
              <w:rPr>
                <w:rFonts w:ascii="Calibri" w:hAnsi="Calibri" w:cs="Calibri"/>
                <w:lang w:val="sv-SE"/>
              </w:rPr>
            </w:pPr>
            <w:r w:rsidRPr="006021C8">
              <w:rPr>
                <w:rFonts w:ascii="Calibri" w:hAnsi="Calibri" w:cs="Calibri"/>
                <w:lang w:val="sv-SE"/>
              </w:rPr>
              <w:t>HAPIEE</w:t>
            </w:r>
          </w:p>
        </w:tc>
        <w:tc>
          <w:tcPr>
            <w:tcW w:w="1616" w:type="dxa"/>
          </w:tcPr>
          <w:p w14:paraId="45DAFC61" w14:textId="503DBA49" w:rsidR="00FC1E9C" w:rsidRPr="006021C8" w:rsidRDefault="00FC1E9C" w:rsidP="00DD1A9F">
            <w:pPr>
              <w:rPr>
                <w:rFonts w:ascii="Calibri" w:hAnsi="Calibri" w:cs="Calibri"/>
                <w:lang w:val="sv-SE"/>
              </w:rPr>
            </w:pPr>
            <w:r w:rsidRPr="006021C8">
              <w:rPr>
                <w:rFonts w:ascii="Calibri" w:hAnsi="Calibri" w:cs="Calibri"/>
                <w:lang w:val="sv-SE"/>
              </w:rPr>
              <w:t>1.02 (0.99, 1.04)</w:t>
            </w:r>
          </w:p>
        </w:tc>
        <w:tc>
          <w:tcPr>
            <w:tcW w:w="1403" w:type="dxa"/>
          </w:tcPr>
          <w:p w14:paraId="368DC9FE" w14:textId="20AB607D" w:rsidR="00FC1E9C" w:rsidRPr="006021C8" w:rsidRDefault="009C34FD" w:rsidP="00DD1A9F">
            <w:pPr>
              <w:rPr>
                <w:rFonts w:ascii="Calibri" w:hAnsi="Calibri" w:cs="Calibri"/>
                <w:lang w:val="sv-SE"/>
              </w:rPr>
            </w:pPr>
            <w:proofErr w:type="gramStart"/>
            <w:r>
              <w:rPr>
                <w:rFonts w:ascii="Calibri" w:hAnsi="Calibri" w:cs="Calibri"/>
                <w:lang w:val="sv-SE"/>
              </w:rPr>
              <w:t>0.054</w:t>
            </w:r>
            <w:proofErr w:type="gramEnd"/>
          </w:p>
        </w:tc>
        <w:tc>
          <w:tcPr>
            <w:tcW w:w="1349" w:type="dxa"/>
          </w:tcPr>
          <w:p w14:paraId="2CD11930" w14:textId="63B2D38D" w:rsidR="00FC1E9C" w:rsidRPr="006021C8" w:rsidRDefault="0020473C" w:rsidP="00DD1A9F">
            <w:pPr>
              <w:rPr>
                <w:rFonts w:ascii="Calibri" w:hAnsi="Calibri" w:cs="Calibri"/>
                <w:lang w:val="sv-SE"/>
              </w:rPr>
            </w:pPr>
            <w:r>
              <w:rPr>
                <w:rFonts w:ascii="Calibri" w:hAnsi="Calibri" w:cs="Calibri"/>
                <w:lang w:val="sv-SE"/>
              </w:rPr>
              <w:t>17.6</w:t>
            </w:r>
          </w:p>
        </w:tc>
        <w:tc>
          <w:tcPr>
            <w:tcW w:w="1190" w:type="dxa"/>
          </w:tcPr>
          <w:p w14:paraId="7A8B7639" w14:textId="7FCAE2BB"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215C2FB8" w14:textId="5D61D707" w:rsidTr="00FC1E9C">
        <w:tc>
          <w:tcPr>
            <w:tcW w:w="1609" w:type="dxa"/>
            <w:vMerge/>
          </w:tcPr>
          <w:p w14:paraId="4AFC9DAE" w14:textId="77777777" w:rsidR="00FC1E9C" w:rsidRPr="006021C8" w:rsidRDefault="00FC1E9C" w:rsidP="00DD1A9F">
            <w:pPr>
              <w:rPr>
                <w:rFonts w:ascii="Calibri" w:hAnsi="Calibri" w:cs="Calibri"/>
                <w:lang w:val="sv-SE"/>
              </w:rPr>
            </w:pPr>
          </w:p>
        </w:tc>
        <w:tc>
          <w:tcPr>
            <w:tcW w:w="1895" w:type="dxa"/>
          </w:tcPr>
          <w:p w14:paraId="5839EB56" w14:textId="3518B234" w:rsidR="00FC1E9C" w:rsidRPr="006021C8" w:rsidRDefault="00FC1E9C" w:rsidP="00DD1A9F">
            <w:pPr>
              <w:rPr>
                <w:rFonts w:ascii="Calibri" w:hAnsi="Calibri" w:cs="Calibri"/>
                <w:lang w:val="sv-SE"/>
              </w:rPr>
            </w:pPr>
            <w:proofErr w:type="spellStart"/>
            <w:r w:rsidRPr="006021C8">
              <w:rPr>
                <w:rFonts w:ascii="Calibri" w:hAnsi="Calibri" w:cs="Calibri"/>
                <w:lang w:val="sv-SE"/>
              </w:rPr>
              <w:t>Lifelines</w:t>
            </w:r>
            <w:proofErr w:type="spellEnd"/>
          </w:p>
        </w:tc>
        <w:tc>
          <w:tcPr>
            <w:tcW w:w="1616" w:type="dxa"/>
          </w:tcPr>
          <w:p w14:paraId="410614E3" w14:textId="293CC7EC" w:rsidR="00FC1E9C" w:rsidRPr="006021C8" w:rsidRDefault="00FC1E9C" w:rsidP="00DD1A9F">
            <w:pPr>
              <w:rPr>
                <w:rFonts w:ascii="Calibri" w:hAnsi="Calibri" w:cs="Calibri"/>
                <w:lang w:val="sv-SE"/>
              </w:rPr>
            </w:pPr>
            <w:r w:rsidRPr="006021C8">
              <w:rPr>
                <w:rFonts w:ascii="Calibri" w:hAnsi="Calibri" w:cs="Calibri"/>
                <w:lang w:val="sv-SE"/>
              </w:rPr>
              <w:t>1.05 (1.01, 1.10)</w:t>
            </w:r>
          </w:p>
        </w:tc>
        <w:tc>
          <w:tcPr>
            <w:tcW w:w="1403" w:type="dxa"/>
          </w:tcPr>
          <w:p w14:paraId="4662DC0C" w14:textId="2C42A0B0" w:rsidR="00FC1E9C" w:rsidRPr="006021C8" w:rsidRDefault="00D02B1C" w:rsidP="00DD1A9F">
            <w:pPr>
              <w:rPr>
                <w:rFonts w:ascii="Calibri" w:hAnsi="Calibri" w:cs="Calibri"/>
                <w:lang w:val="sv-SE"/>
              </w:rPr>
            </w:pPr>
            <w:proofErr w:type="gramStart"/>
            <w:r>
              <w:rPr>
                <w:rFonts w:ascii="Calibri" w:hAnsi="Calibri" w:cs="Calibri"/>
                <w:lang w:val="sv-SE"/>
              </w:rPr>
              <w:t>0.009</w:t>
            </w:r>
            <w:proofErr w:type="gramEnd"/>
          </w:p>
        </w:tc>
        <w:tc>
          <w:tcPr>
            <w:tcW w:w="1349" w:type="dxa"/>
          </w:tcPr>
          <w:p w14:paraId="6FDBBC23" w14:textId="04E0AF56" w:rsidR="00FC1E9C" w:rsidRPr="006021C8" w:rsidRDefault="0020473C" w:rsidP="00DD1A9F">
            <w:pPr>
              <w:rPr>
                <w:rFonts w:ascii="Calibri" w:hAnsi="Calibri" w:cs="Calibri"/>
                <w:lang w:val="sv-SE"/>
              </w:rPr>
            </w:pPr>
            <w:r>
              <w:rPr>
                <w:rFonts w:ascii="Calibri" w:hAnsi="Calibri" w:cs="Calibri"/>
                <w:lang w:val="sv-SE"/>
              </w:rPr>
              <w:t>16.2</w:t>
            </w:r>
          </w:p>
        </w:tc>
        <w:tc>
          <w:tcPr>
            <w:tcW w:w="1190" w:type="dxa"/>
          </w:tcPr>
          <w:p w14:paraId="0D8317B7" w14:textId="3BB0B6DA"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260AF90B" w14:textId="056C2F04" w:rsidTr="00FC1E9C">
        <w:tc>
          <w:tcPr>
            <w:tcW w:w="1609" w:type="dxa"/>
            <w:vMerge/>
          </w:tcPr>
          <w:p w14:paraId="5190496D" w14:textId="77777777" w:rsidR="00FC1E9C" w:rsidRPr="006021C8" w:rsidRDefault="00FC1E9C" w:rsidP="00DD1A9F">
            <w:pPr>
              <w:rPr>
                <w:rFonts w:ascii="Calibri" w:hAnsi="Calibri" w:cs="Calibri"/>
                <w:lang w:val="sv-SE"/>
              </w:rPr>
            </w:pPr>
          </w:p>
        </w:tc>
        <w:tc>
          <w:tcPr>
            <w:tcW w:w="1895" w:type="dxa"/>
          </w:tcPr>
          <w:p w14:paraId="275DC778" w14:textId="35A37547" w:rsidR="00FC1E9C" w:rsidRPr="006021C8" w:rsidRDefault="00FC1E9C" w:rsidP="00DD1A9F">
            <w:pPr>
              <w:rPr>
                <w:rFonts w:ascii="Calibri" w:hAnsi="Calibri" w:cs="Calibri"/>
                <w:lang w:val="sv-SE"/>
              </w:rPr>
            </w:pPr>
            <w:r w:rsidRPr="006021C8">
              <w:rPr>
                <w:rFonts w:ascii="Calibri" w:hAnsi="Calibri" w:cs="Calibri"/>
                <w:lang w:val="sv-SE"/>
              </w:rPr>
              <w:t>NEMESIS-2</w:t>
            </w:r>
          </w:p>
        </w:tc>
        <w:tc>
          <w:tcPr>
            <w:tcW w:w="1616" w:type="dxa"/>
          </w:tcPr>
          <w:p w14:paraId="53BA1D82" w14:textId="1BCE83B3" w:rsidR="00FC1E9C" w:rsidRPr="006021C8" w:rsidRDefault="00FC1E9C" w:rsidP="00DD1A9F">
            <w:pPr>
              <w:rPr>
                <w:rFonts w:ascii="Calibri" w:hAnsi="Calibri" w:cs="Calibri"/>
                <w:lang w:val="sv-SE"/>
              </w:rPr>
            </w:pPr>
            <w:r w:rsidRPr="006021C8">
              <w:rPr>
                <w:rFonts w:ascii="Calibri" w:hAnsi="Calibri" w:cs="Calibri"/>
                <w:lang w:val="sv-SE"/>
              </w:rPr>
              <w:t>1.05 (0.81, 1.35)</w:t>
            </w:r>
          </w:p>
        </w:tc>
        <w:tc>
          <w:tcPr>
            <w:tcW w:w="1403" w:type="dxa"/>
          </w:tcPr>
          <w:p w14:paraId="76EADE73" w14:textId="12FEAEA8" w:rsidR="00FC1E9C" w:rsidRPr="006021C8" w:rsidRDefault="00D02B1C" w:rsidP="00DD1A9F">
            <w:pPr>
              <w:rPr>
                <w:rFonts w:ascii="Calibri" w:hAnsi="Calibri" w:cs="Calibri"/>
                <w:lang w:val="sv-SE"/>
              </w:rPr>
            </w:pPr>
            <w:proofErr w:type="gramStart"/>
            <w:r>
              <w:rPr>
                <w:rFonts w:ascii="Calibri" w:hAnsi="Calibri" w:cs="Calibri"/>
                <w:lang w:val="sv-SE"/>
              </w:rPr>
              <w:t>0.729</w:t>
            </w:r>
            <w:proofErr w:type="gramEnd"/>
          </w:p>
        </w:tc>
        <w:tc>
          <w:tcPr>
            <w:tcW w:w="1349" w:type="dxa"/>
          </w:tcPr>
          <w:p w14:paraId="7D5DF006" w14:textId="59C435CF" w:rsidR="00FC1E9C" w:rsidRPr="006021C8" w:rsidRDefault="0020473C" w:rsidP="00DD1A9F">
            <w:pPr>
              <w:rPr>
                <w:rFonts w:ascii="Calibri" w:hAnsi="Calibri" w:cs="Calibri"/>
                <w:lang w:val="sv-SE"/>
              </w:rPr>
            </w:pPr>
            <w:r>
              <w:rPr>
                <w:rFonts w:ascii="Calibri" w:hAnsi="Calibri" w:cs="Calibri"/>
                <w:lang w:val="sv-SE"/>
              </w:rPr>
              <w:t>3.2</w:t>
            </w:r>
          </w:p>
        </w:tc>
        <w:tc>
          <w:tcPr>
            <w:tcW w:w="1190" w:type="dxa"/>
          </w:tcPr>
          <w:p w14:paraId="2254719D" w14:textId="4AEAA9DE"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12411D1B" w14:textId="3048FB1A" w:rsidTr="00FC1E9C">
        <w:tc>
          <w:tcPr>
            <w:tcW w:w="1609" w:type="dxa"/>
            <w:vMerge/>
          </w:tcPr>
          <w:p w14:paraId="74B53C94" w14:textId="77777777" w:rsidR="00FC1E9C" w:rsidRPr="006021C8" w:rsidRDefault="00FC1E9C" w:rsidP="00DD1A9F">
            <w:pPr>
              <w:rPr>
                <w:rFonts w:ascii="Calibri" w:hAnsi="Calibri" w:cs="Calibri"/>
                <w:lang w:val="sv-SE"/>
              </w:rPr>
            </w:pPr>
          </w:p>
        </w:tc>
        <w:tc>
          <w:tcPr>
            <w:tcW w:w="1895" w:type="dxa"/>
          </w:tcPr>
          <w:p w14:paraId="67E1EB18" w14:textId="22434B03" w:rsidR="00FC1E9C" w:rsidRPr="006021C8" w:rsidRDefault="00FC1E9C" w:rsidP="00DD1A9F">
            <w:pPr>
              <w:rPr>
                <w:rFonts w:ascii="Calibri" w:hAnsi="Calibri" w:cs="Calibri"/>
                <w:lang w:val="sv-SE"/>
              </w:rPr>
            </w:pPr>
            <w:r w:rsidRPr="006021C8">
              <w:rPr>
                <w:rFonts w:ascii="Calibri" w:hAnsi="Calibri" w:cs="Calibri"/>
                <w:lang w:val="sv-SE"/>
              </w:rPr>
              <w:t>PONS</w:t>
            </w:r>
          </w:p>
        </w:tc>
        <w:tc>
          <w:tcPr>
            <w:tcW w:w="1616" w:type="dxa"/>
          </w:tcPr>
          <w:p w14:paraId="6104DA8C" w14:textId="5C9F3122" w:rsidR="00FC1E9C" w:rsidRPr="006021C8" w:rsidRDefault="00FC1E9C" w:rsidP="00DD1A9F">
            <w:pPr>
              <w:rPr>
                <w:rFonts w:ascii="Calibri" w:hAnsi="Calibri" w:cs="Calibri"/>
                <w:lang w:val="sv-SE"/>
              </w:rPr>
            </w:pPr>
            <w:r w:rsidRPr="006021C8">
              <w:rPr>
                <w:rFonts w:ascii="Calibri" w:hAnsi="Calibri" w:cs="Calibri"/>
                <w:lang w:val="sv-SE"/>
              </w:rPr>
              <w:t>1.06 (0.87, 1.30)</w:t>
            </w:r>
          </w:p>
        </w:tc>
        <w:tc>
          <w:tcPr>
            <w:tcW w:w="1403" w:type="dxa"/>
          </w:tcPr>
          <w:p w14:paraId="1E443AC9" w14:textId="0B62EC8E" w:rsidR="00FC1E9C" w:rsidRPr="006021C8" w:rsidRDefault="00D02B1C" w:rsidP="00DD1A9F">
            <w:pPr>
              <w:rPr>
                <w:rFonts w:ascii="Calibri" w:hAnsi="Calibri" w:cs="Calibri"/>
                <w:lang w:val="sv-SE"/>
              </w:rPr>
            </w:pPr>
            <w:proofErr w:type="gramStart"/>
            <w:r>
              <w:rPr>
                <w:rFonts w:ascii="Calibri" w:hAnsi="Calibri" w:cs="Calibri"/>
                <w:lang w:val="sv-SE"/>
              </w:rPr>
              <w:t>0.549</w:t>
            </w:r>
            <w:proofErr w:type="gramEnd"/>
          </w:p>
        </w:tc>
        <w:tc>
          <w:tcPr>
            <w:tcW w:w="1349" w:type="dxa"/>
          </w:tcPr>
          <w:p w14:paraId="4153A862" w14:textId="533FEAE1" w:rsidR="00FC1E9C" w:rsidRPr="006021C8" w:rsidRDefault="0020473C" w:rsidP="00DD1A9F">
            <w:pPr>
              <w:rPr>
                <w:rFonts w:ascii="Calibri" w:hAnsi="Calibri" w:cs="Calibri"/>
                <w:lang w:val="sv-SE"/>
              </w:rPr>
            </w:pPr>
            <w:r>
              <w:rPr>
                <w:rFonts w:ascii="Calibri" w:hAnsi="Calibri" w:cs="Calibri"/>
                <w:lang w:val="sv-SE"/>
              </w:rPr>
              <w:t>4.6</w:t>
            </w:r>
          </w:p>
        </w:tc>
        <w:tc>
          <w:tcPr>
            <w:tcW w:w="1190" w:type="dxa"/>
          </w:tcPr>
          <w:p w14:paraId="7AD5ED15" w14:textId="5519108A"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1D723F4D" w14:textId="7BEFA798" w:rsidTr="00FC1E9C">
        <w:tc>
          <w:tcPr>
            <w:tcW w:w="1609" w:type="dxa"/>
            <w:vMerge/>
          </w:tcPr>
          <w:p w14:paraId="66D8573D" w14:textId="77777777" w:rsidR="00FC1E9C" w:rsidRPr="006021C8" w:rsidRDefault="00FC1E9C" w:rsidP="00DD1A9F">
            <w:pPr>
              <w:rPr>
                <w:rFonts w:ascii="Calibri" w:hAnsi="Calibri" w:cs="Calibri"/>
                <w:lang w:val="sv-SE"/>
              </w:rPr>
            </w:pPr>
          </w:p>
        </w:tc>
        <w:tc>
          <w:tcPr>
            <w:tcW w:w="1895" w:type="dxa"/>
          </w:tcPr>
          <w:p w14:paraId="1497A19E" w14:textId="59BA17B5" w:rsidR="00FC1E9C" w:rsidRPr="006021C8" w:rsidRDefault="00FC1E9C" w:rsidP="00DD1A9F">
            <w:pPr>
              <w:rPr>
                <w:rFonts w:ascii="Calibri" w:hAnsi="Calibri" w:cs="Calibri"/>
                <w:lang w:val="sv-SE"/>
              </w:rPr>
            </w:pPr>
            <w:r w:rsidRPr="006021C8">
              <w:rPr>
                <w:rFonts w:ascii="Calibri" w:hAnsi="Calibri" w:cs="Calibri"/>
                <w:lang w:val="sv-SE"/>
              </w:rPr>
              <w:t>SALIA</w:t>
            </w:r>
          </w:p>
        </w:tc>
        <w:tc>
          <w:tcPr>
            <w:tcW w:w="1616" w:type="dxa"/>
          </w:tcPr>
          <w:p w14:paraId="181FF7CD" w14:textId="4183AA5E" w:rsidR="00FC1E9C" w:rsidRPr="006021C8" w:rsidRDefault="00FC1E9C" w:rsidP="00DD1A9F">
            <w:pPr>
              <w:rPr>
                <w:rFonts w:ascii="Calibri" w:hAnsi="Calibri" w:cs="Calibri"/>
                <w:lang w:val="sv-SE"/>
              </w:rPr>
            </w:pPr>
            <w:r w:rsidRPr="006021C8">
              <w:rPr>
                <w:rFonts w:ascii="Calibri" w:hAnsi="Calibri" w:cs="Calibri"/>
                <w:lang w:val="sv-SE"/>
              </w:rPr>
              <w:t>1.47 (0.78, 2.75)</w:t>
            </w:r>
          </w:p>
        </w:tc>
        <w:tc>
          <w:tcPr>
            <w:tcW w:w="1403" w:type="dxa"/>
          </w:tcPr>
          <w:p w14:paraId="350F5112" w14:textId="62943D94" w:rsidR="00FC1E9C" w:rsidRPr="006021C8" w:rsidRDefault="00D02B1C" w:rsidP="00DD1A9F">
            <w:pPr>
              <w:rPr>
                <w:rFonts w:ascii="Calibri" w:hAnsi="Calibri" w:cs="Calibri"/>
                <w:lang w:val="sv-SE"/>
              </w:rPr>
            </w:pPr>
            <w:proofErr w:type="gramStart"/>
            <w:r>
              <w:rPr>
                <w:rFonts w:ascii="Calibri" w:hAnsi="Calibri" w:cs="Calibri"/>
                <w:lang w:val="sv-SE"/>
              </w:rPr>
              <w:t>0.530</w:t>
            </w:r>
            <w:proofErr w:type="gramEnd"/>
          </w:p>
        </w:tc>
        <w:tc>
          <w:tcPr>
            <w:tcW w:w="1349" w:type="dxa"/>
          </w:tcPr>
          <w:p w14:paraId="1DFE6D98" w14:textId="75BE9FC8" w:rsidR="00FC1E9C" w:rsidRPr="006021C8" w:rsidRDefault="0020473C" w:rsidP="00DD1A9F">
            <w:pPr>
              <w:rPr>
                <w:rFonts w:ascii="Calibri" w:hAnsi="Calibri" w:cs="Calibri"/>
                <w:lang w:val="sv-SE"/>
              </w:rPr>
            </w:pPr>
            <w:r>
              <w:rPr>
                <w:rFonts w:ascii="Calibri" w:hAnsi="Calibri" w:cs="Calibri"/>
                <w:lang w:val="sv-SE"/>
              </w:rPr>
              <w:t>0.6</w:t>
            </w:r>
          </w:p>
        </w:tc>
        <w:tc>
          <w:tcPr>
            <w:tcW w:w="1190" w:type="dxa"/>
          </w:tcPr>
          <w:p w14:paraId="33FD750B" w14:textId="72961C13" w:rsidR="00FC1E9C" w:rsidRPr="006021C8" w:rsidRDefault="008208AD" w:rsidP="00DD1A9F">
            <w:pPr>
              <w:rPr>
                <w:rFonts w:ascii="Calibri" w:hAnsi="Calibri" w:cs="Calibri"/>
                <w:lang w:val="sv-SE"/>
              </w:rPr>
            </w:pPr>
            <w:r>
              <w:rPr>
                <w:rFonts w:ascii="Calibri" w:hAnsi="Calibri" w:cs="Calibri"/>
                <w:lang w:val="sv-SE"/>
              </w:rPr>
              <w:t>-</w:t>
            </w:r>
          </w:p>
        </w:tc>
      </w:tr>
      <w:tr w:rsidR="00FC1E9C" w:rsidRPr="006021C8" w14:paraId="6CCCCECB" w14:textId="0A84A297" w:rsidTr="00FC1E9C">
        <w:tc>
          <w:tcPr>
            <w:tcW w:w="1609" w:type="dxa"/>
            <w:vMerge/>
          </w:tcPr>
          <w:p w14:paraId="40912770" w14:textId="77777777" w:rsidR="00FC1E9C" w:rsidRPr="006021C8" w:rsidRDefault="00FC1E9C" w:rsidP="00DD1A9F">
            <w:pPr>
              <w:rPr>
                <w:rFonts w:ascii="Calibri" w:hAnsi="Calibri" w:cs="Calibri"/>
                <w:lang w:val="sv-SE"/>
              </w:rPr>
            </w:pPr>
          </w:p>
        </w:tc>
        <w:tc>
          <w:tcPr>
            <w:tcW w:w="1895" w:type="dxa"/>
          </w:tcPr>
          <w:p w14:paraId="1BA2B7A6" w14:textId="2FA4AF77" w:rsidR="00FC1E9C" w:rsidRPr="0090648E" w:rsidRDefault="00FC1E9C" w:rsidP="00DD1A9F">
            <w:pPr>
              <w:rPr>
                <w:rFonts w:ascii="Calibri" w:hAnsi="Calibri" w:cs="Calibri"/>
                <w:b/>
                <w:bCs/>
                <w:lang w:val="sv-SE"/>
              </w:rPr>
            </w:pPr>
            <w:r w:rsidRPr="0090648E">
              <w:rPr>
                <w:rFonts w:ascii="Calibri" w:hAnsi="Calibri" w:cs="Calibri"/>
                <w:b/>
                <w:bCs/>
                <w:lang w:val="sv-SE"/>
              </w:rPr>
              <w:t>Meta-</w:t>
            </w:r>
            <w:proofErr w:type="spellStart"/>
            <w:r w:rsidRPr="0090648E">
              <w:rPr>
                <w:rFonts w:ascii="Calibri" w:hAnsi="Calibri" w:cs="Calibri"/>
                <w:b/>
                <w:bCs/>
                <w:lang w:val="sv-SE"/>
              </w:rPr>
              <w:t>analysis</w:t>
            </w:r>
            <w:proofErr w:type="spellEnd"/>
            <w:r w:rsidRPr="0090648E">
              <w:rPr>
                <w:rFonts w:ascii="Calibri" w:hAnsi="Calibri" w:cs="Calibri"/>
                <w:b/>
                <w:bCs/>
                <w:lang w:val="sv-SE"/>
              </w:rPr>
              <w:t xml:space="preserve"> (AC)</w:t>
            </w:r>
          </w:p>
        </w:tc>
        <w:tc>
          <w:tcPr>
            <w:tcW w:w="1616" w:type="dxa"/>
          </w:tcPr>
          <w:p w14:paraId="4C6C2B7A" w14:textId="4E9017B1" w:rsidR="00FC1E9C" w:rsidRPr="0090648E" w:rsidRDefault="00FC1E9C" w:rsidP="00DD1A9F">
            <w:pPr>
              <w:rPr>
                <w:rFonts w:ascii="Calibri" w:hAnsi="Calibri" w:cs="Calibri"/>
                <w:b/>
                <w:bCs/>
                <w:lang w:val="sv-SE"/>
              </w:rPr>
            </w:pPr>
            <w:r w:rsidRPr="0090648E">
              <w:rPr>
                <w:rFonts w:ascii="Calibri" w:hAnsi="Calibri" w:cs="Calibri"/>
                <w:b/>
                <w:bCs/>
                <w:lang w:val="sv-SE"/>
              </w:rPr>
              <w:t>1.05 (1.02, 1.09)</w:t>
            </w:r>
          </w:p>
        </w:tc>
        <w:tc>
          <w:tcPr>
            <w:tcW w:w="1403" w:type="dxa"/>
          </w:tcPr>
          <w:p w14:paraId="6F05E4D5" w14:textId="7A1C7FE2" w:rsidR="00FC1E9C" w:rsidRPr="0090648E" w:rsidRDefault="00ED217C" w:rsidP="00DD1A9F">
            <w:pPr>
              <w:rPr>
                <w:rFonts w:ascii="Calibri" w:hAnsi="Calibri" w:cs="Calibri"/>
                <w:b/>
                <w:bCs/>
                <w:lang w:val="sv-SE"/>
              </w:rPr>
            </w:pPr>
            <w:r>
              <w:rPr>
                <w:rFonts w:ascii="Calibri" w:hAnsi="Calibri" w:cs="Calibri"/>
                <w:b/>
                <w:bCs/>
                <w:lang w:val="sv-SE"/>
              </w:rPr>
              <w:t>&lt;</w:t>
            </w:r>
            <w:proofErr w:type="gramStart"/>
            <w:r>
              <w:rPr>
                <w:rFonts w:ascii="Calibri" w:hAnsi="Calibri" w:cs="Calibri"/>
                <w:b/>
                <w:bCs/>
                <w:lang w:val="sv-SE"/>
              </w:rPr>
              <w:t>0.0</w:t>
            </w:r>
            <w:r w:rsidR="004B30CD">
              <w:rPr>
                <w:rFonts w:ascii="Calibri" w:hAnsi="Calibri" w:cs="Calibri"/>
                <w:b/>
                <w:bCs/>
                <w:lang w:val="sv-SE"/>
              </w:rPr>
              <w:t>0</w:t>
            </w:r>
            <w:r>
              <w:rPr>
                <w:rFonts w:ascii="Calibri" w:hAnsi="Calibri" w:cs="Calibri"/>
                <w:b/>
                <w:bCs/>
                <w:lang w:val="sv-SE"/>
              </w:rPr>
              <w:t>01</w:t>
            </w:r>
            <w:proofErr w:type="gramEnd"/>
          </w:p>
        </w:tc>
        <w:tc>
          <w:tcPr>
            <w:tcW w:w="1349" w:type="dxa"/>
          </w:tcPr>
          <w:p w14:paraId="5486716A" w14:textId="12424D67" w:rsidR="00FC1E9C" w:rsidRPr="0090648E" w:rsidRDefault="008208AD" w:rsidP="00DD1A9F">
            <w:pPr>
              <w:rPr>
                <w:rFonts w:ascii="Calibri" w:hAnsi="Calibri" w:cs="Calibri"/>
                <w:b/>
                <w:bCs/>
                <w:lang w:val="sv-SE"/>
              </w:rPr>
            </w:pPr>
            <w:r>
              <w:rPr>
                <w:rFonts w:ascii="Calibri" w:hAnsi="Calibri" w:cs="Calibri"/>
                <w:b/>
                <w:bCs/>
                <w:lang w:val="sv-SE"/>
              </w:rPr>
              <w:t>-</w:t>
            </w:r>
          </w:p>
        </w:tc>
        <w:tc>
          <w:tcPr>
            <w:tcW w:w="1190" w:type="dxa"/>
          </w:tcPr>
          <w:p w14:paraId="1D5E3F31" w14:textId="5E539CA2" w:rsidR="00FC1E9C" w:rsidRPr="0090648E" w:rsidRDefault="00F50489" w:rsidP="00DD1A9F">
            <w:pPr>
              <w:rPr>
                <w:rFonts w:ascii="Calibri" w:hAnsi="Calibri" w:cs="Calibri"/>
                <w:b/>
                <w:bCs/>
                <w:lang w:val="sv-SE"/>
              </w:rPr>
            </w:pPr>
            <w:proofErr w:type="gramStart"/>
            <w:r>
              <w:rPr>
                <w:rFonts w:ascii="Calibri" w:hAnsi="Calibri" w:cs="Calibri"/>
                <w:b/>
                <w:bCs/>
                <w:lang w:val="sv-SE"/>
              </w:rPr>
              <w:t>18.8</w:t>
            </w:r>
            <w:proofErr w:type="gramEnd"/>
            <w:r w:rsidR="00FF6145">
              <w:rPr>
                <w:rFonts w:ascii="Calibri" w:hAnsi="Calibri" w:cs="Calibri"/>
                <w:b/>
                <w:bCs/>
                <w:lang w:val="sv-SE"/>
              </w:rPr>
              <w:t>%</w:t>
            </w:r>
          </w:p>
        </w:tc>
      </w:tr>
    </w:tbl>
    <w:p w14:paraId="3BAF8815" w14:textId="147561A1" w:rsidR="00CA4D97" w:rsidRPr="00CA4D97" w:rsidRDefault="00CA4D97" w:rsidP="00CA4D97">
      <w:pPr>
        <w:rPr>
          <w:rFonts w:ascii="Calibri" w:hAnsi="Calibri" w:cs="Calibri"/>
        </w:rPr>
      </w:pPr>
      <w:r w:rsidRPr="00CA4D97">
        <w:rPr>
          <w:rFonts w:ascii="Calibri" w:hAnsi="Calibri" w:cs="Calibri"/>
        </w:rPr>
        <w:t>Estimates in the birth cohorts were adjusted</w:t>
      </w:r>
      <w:r w:rsidR="006A341D">
        <w:rPr>
          <w:rFonts w:ascii="Calibri" w:hAnsi="Calibri" w:cs="Calibri" w:hint="eastAsia"/>
        </w:rPr>
        <w:t xml:space="preserve"> </w:t>
      </w:r>
      <w:r w:rsidR="006A341D" w:rsidRPr="006A341D">
        <w:rPr>
          <w:rFonts w:ascii="Calibri" w:hAnsi="Calibri" w:cs="Calibri"/>
        </w:rPr>
        <w:t>depending on the availability in the cohorts</w:t>
      </w:r>
      <w:r w:rsidRPr="00CA4D97">
        <w:rPr>
          <w:rFonts w:ascii="Calibri" w:hAnsi="Calibri" w:cs="Calibri"/>
        </w:rPr>
        <w:t xml:space="preserve"> for age</w:t>
      </w:r>
      <w:r w:rsidR="004445BD">
        <w:rPr>
          <w:rFonts w:ascii="Calibri" w:hAnsi="Calibri" w:cs="Calibri"/>
        </w:rPr>
        <w:t xml:space="preserve"> </w:t>
      </w:r>
      <w:r w:rsidR="004445BD" w:rsidRPr="004445BD">
        <w:rPr>
          <w:rFonts w:ascii="Calibri" w:hAnsi="Calibri" w:cs="Calibri"/>
        </w:rPr>
        <w:t>(dummy variable)</w:t>
      </w:r>
      <w:r w:rsidRPr="00CA4D97">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CA4D97">
        <w:rPr>
          <w:rFonts w:ascii="Calibri" w:hAnsi="Calibri" w:cs="Calibri"/>
        </w:rPr>
        <w:t>mould</w:t>
      </w:r>
      <w:proofErr w:type="spellEnd"/>
      <w:r w:rsidR="00F0208C">
        <w:rPr>
          <w:rFonts w:ascii="Calibri" w:hAnsi="Calibri" w:cs="Calibri"/>
        </w:rPr>
        <w:t>/</w:t>
      </w:r>
      <w:r w:rsidRPr="00CA4D97">
        <w:rPr>
          <w:rFonts w:ascii="Calibri" w:hAnsi="Calibri" w:cs="Calibri"/>
        </w:rPr>
        <w:t>dampness at home, pets, use of gas cooking, active smoking and in the adult cohorts were adjusted</w:t>
      </w:r>
      <w:r w:rsidR="006A341D">
        <w:rPr>
          <w:rFonts w:ascii="Calibri" w:hAnsi="Calibri" w:cs="Calibri" w:hint="eastAsia"/>
        </w:rPr>
        <w:t xml:space="preserve"> </w:t>
      </w:r>
      <w:r w:rsidR="006A341D" w:rsidRPr="006A341D">
        <w:rPr>
          <w:rFonts w:ascii="Calibri" w:hAnsi="Calibri" w:cs="Calibri"/>
        </w:rPr>
        <w:t>depending on the availability in the cohorts</w:t>
      </w:r>
      <w:r w:rsidRPr="00CA4D97">
        <w:rPr>
          <w:rFonts w:ascii="Calibri" w:hAnsi="Calibri" w:cs="Calibri"/>
        </w:rPr>
        <w:t xml:space="preserve"> for age, sex, smoking status, BMI, marital status, employment</w:t>
      </w:r>
      <w:r w:rsidR="00F0208C">
        <w:rPr>
          <w:rFonts w:ascii="Calibri" w:hAnsi="Calibri" w:cs="Calibri"/>
        </w:rPr>
        <w:t xml:space="preserve"> status</w:t>
      </w:r>
      <w:r w:rsidRPr="00CA4D97">
        <w:rPr>
          <w:rFonts w:ascii="Calibri" w:hAnsi="Calibri" w:cs="Calibri"/>
        </w:rPr>
        <w:t>, education level, area-level SES.</w:t>
      </w:r>
    </w:p>
    <w:p w14:paraId="5F007900" w14:textId="77777777" w:rsidR="007E2488" w:rsidRPr="00CA4D97" w:rsidRDefault="007E2488">
      <w:pPr>
        <w:rPr>
          <w:rFonts w:ascii="Calibri" w:hAnsi="Calibri" w:cs="Calibri"/>
        </w:rPr>
      </w:pPr>
    </w:p>
    <w:p w14:paraId="118ABFB5" w14:textId="77777777" w:rsidR="007E2488" w:rsidRPr="009224C7" w:rsidRDefault="007E2488">
      <w:pPr>
        <w:rPr>
          <w:rFonts w:ascii="Calibri" w:hAnsi="Calibri" w:cs="Calibri"/>
        </w:rPr>
      </w:pPr>
    </w:p>
    <w:p w14:paraId="6441C674" w14:textId="77777777" w:rsidR="00A32B22" w:rsidRDefault="00A32B22">
      <w:pPr>
        <w:rPr>
          <w:rFonts w:ascii="Calibri" w:hAnsi="Calibri" w:cs="Calibri"/>
        </w:rPr>
        <w:sectPr w:rsidR="00A32B22" w:rsidSect="006305E4">
          <w:pgSz w:w="11906" w:h="16838"/>
          <w:pgMar w:top="1417" w:right="1417" w:bottom="1417" w:left="1417" w:header="0" w:footer="0" w:gutter="0"/>
          <w:cols w:space="708"/>
          <w:formProt w:val="0"/>
          <w:docGrid w:type="lines" w:linePitch="312" w:charSpace="6143"/>
        </w:sectPr>
      </w:pPr>
    </w:p>
    <w:p w14:paraId="54EE8B39" w14:textId="7A6E9335" w:rsidR="00A32B22" w:rsidRDefault="00A32B22" w:rsidP="00A32B22">
      <w:pPr>
        <w:pStyle w:val="Heading1"/>
      </w:pPr>
      <w:bookmarkStart w:id="19" w:name="_Toc193636453"/>
      <w:r>
        <w:rPr>
          <w:rFonts w:hint="eastAsia"/>
        </w:rPr>
        <w:lastRenderedPageBreak/>
        <w:t xml:space="preserve">Supplemental Table </w:t>
      </w:r>
      <w:r>
        <w:t>5</w:t>
      </w:r>
      <w:r>
        <w:rPr>
          <w:rFonts w:hint="eastAsia"/>
        </w:rPr>
        <w:t xml:space="preserve"> </w:t>
      </w:r>
      <w:r w:rsidR="00232F4A">
        <w:t>Percentage of missing category in t</w:t>
      </w:r>
      <w:r w:rsidR="00737A87">
        <w:t>he covariates across cohort and a</w:t>
      </w:r>
      <w:r>
        <w:rPr>
          <w:rFonts w:hint="eastAsia"/>
        </w:rPr>
        <w:t xml:space="preserve">ssociations between environmental </w:t>
      </w:r>
      <w:r>
        <w:t xml:space="preserve">risk </w:t>
      </w:r>
      <w:r>
        <w:rPr>
          <w:rFonts w:hint="eastAsia"/>
        </w:rPr>
        <w:t>score with asthma incidence across cohorts</w:t>
      </w:r>
      <w:r>
        <w:t xml:space="preserve"> using the complete-set dataset</w:t>
      </w:r>
      <w:bookmarkEnd w:id="19"/>
      <w:r>
        <w:rPr>
          <w:rFonts w:hint="eastAsia"/>
        </w:rPr>
        <w:t xml:space="preserve"> </w:t>
      </w:r>
    </w:p>
    <w:tbl>
      <w:tblPr>
        <w:tblpPr w:leftFromText="180" w:rightFromText="180" w:vertAnchor="text" w:tblpY="135"/>
        <w:tblW w:w="5000" w:type="pct"/>
        <w:tblLook w:val="04A0" w:firstRow="1" w:lastRow="0" w:firstColumn="1" w:lastColumn="0" w:noHBand="0" w:noVBand="1"/>
      </w:tblPr>
      <w:tblGrid>
        <w:gridCol w:w="2525"/>
        <w:gridCol w:w="1263"/>
        <w:gridCol w:w="1014"/>
        <w:gridCol w:w="276"/>
        <w:gridCol w:w="1264"/>
        <w:gridCol w:w="457"/>
        <w:gridCol w:w="833"/>
        <w:gridCol w:w="1264"/>
        <w:gridCol w:w="1264"/>
        <w:gridCol w:w="301"/>
        <w:gridCol w:w="989"/>
        <w:gridCol w:w="486"/>
        <w:gridCol w:w="804"/>
        <w:gridCol w:w="1264"/>
      </w:tblGrid>
      <w:tr w:rsidR="00AF64D5" w:rsidRPr="00A01201" w14:paraId="4063B9E7" w14:textId="77777777" w:rsidTr="00AF64D5">
        <w:trPr>
          <w:trHeight w:val="285"/>
        </w:trPr>
        <w:tc>
          <w:tcPr>
            <w:tcW w:w="902" w:type="pct"/>
            <w:tcBorders>
              <w:top w:val="nil"/>
              <w:left w:val="nil"/>
              <w:bottom w:val="nil"/>
              <w:right w:val="nil"/>
            </w:tcBorders>
            <w:shd w:val="clear" w:color="auto" w:fill="auto"/>
            <w:noWrap/>
            <w:vAlign w:val="bottom"/>
            <w:hideMark/>
          </w:tcPr>
          <w:p w14:paraId="545D1733" w14:textId="77777777" w:rsidR="00232F4A" w:rsidRPr="00232F4A" w:rsidRDefault="00232F4A" w:rsidP="00232F4A">
            <w:pPr>
              <w:rPr>
                <w:rFonts w:ascii="Calibri" w:hAnsi="Calibri" w:cs="Calibri"/>
                <w:b/>
                <w:bCs/>
                <w:sz w:val="18"/>
                <w:szCs w:val="20"/>
                <w:lang w:val="sv-SE"/>
              </w:rPr>
            </w:pPr>
            <w:proofErr w:type="spellStart"/>
            <w:r w:rsidRPr="00232F4A">
              <w:rPr>
                <w:rFonts w:ascii="Calibri" w:hAnsi="Calibri" w:cs="Calibri"/>
                <w:b/>
                <w:bCs/>
                <w:sz w:val="18"/>
                <w:szCs w:val="20"/>
                <w:lang w:val="sv-SE"/>
              </w:rPr>
              <w:t>Mature</w:t>
            </w:r>
            <w:proofErr w:type="spellEnd"/>
            <w:r w:rsidRPr="00232F4A">
              <w:rPr>
                <w:rFonts w:ascii="Calibri" w:hAnsi="Calibri" w:cs="Calibri"/>
                <w:b/>
                <w:bCs/>
                <w:sz w:val="18"/>
                <w:szCs w:val="20"/>
                <w:lang w:val="sv-SE"/>
              </w:rPr>
              <w:t xml:space="preserve"> </w:t>
            </w:r>
            <w:proofErr w:type="spellStart"/>
            <w:r w:rsidRPr="00232F4A">
              <w:rPr>
                <w:rFonts w:ascii="Calibri" w:hAnsi="Calibri" w:cs="Calibri"/>
                <w:b/>
                <w:bCs/>
                <w:sz w:val="18"/>
                <w:szCs w:val="20"/>
                <w:lang w:val="sv-SE"/>
              </w:rPr>
              <w:t>birth</w:t>
            </w:r>
            <w:proofErr w:type="spellEnd"/>
            <w:r w:rsidRPr="00232F4A">
              <w:rPr>
                <w:rFonts w:ascii="Calibri" w:hAnsi="Calibri" w:cs="Calibri"/>
                <w:b/>
                <w:bCs/>
                <w:sz w:val="18"/>
                <w:szCs w:val="20"/>
                <w:lang w:val="sv-SE"/>
              </w:rPr>
              <w:t xml:space="preserve"> </w:t>
            </w:r>
            <w:proofErr w:type="spellStart"/>
            <w:r w:rsidRPr="00232F4A">
              <w:rPr>
                <w:rFonts w:ascii="Calibri" w:hAnsi="Calibri" w:cs="Calibri"/>
                <w:b/>
                <w:bCs/>
                <w:sz w:val="18"/>
                <w:szCs w:val="20"/>
                <w:lang w:val="sv-SE"/>
              </w:rPr>
              <w:t>cohorts</w:t>
            </w:r>
            <w:proofErr w:type="spellEnd"/>
          </w:p>
        </w:tc>
        <w:tc>
          <w:tcPr>
            <w:tcW w:w="819" w:type="pct"/>
            <w:gridSpan w:val="2"/>
            <w:tcBorders>
              <w:top w:val="nil"/>
              <w:left w:val="nil"/>
              <w:bottom w:val="nil"/>
              <w:right w:val="nil"/>
            </w:tcBorders>
            <w:shd w:val="clear" w:color="auto" w:fill="auto"/>
            <w:noWrap/>
            <w:vAlign w:val="bottom"/>
            <w:hideMark/>
          </w:tcPr>
          <w:p w14:paraId="124FE4C2" w14:textId="77777777" w:rsidR="00232F4A" w:rsidRPr="00232F4A" w:rsidRDefault="00232F4A" w:rsidP="00232F4A">
            <w:pPr>
              <w:rPr>
                <w:rFonts w:ascii="Calibri" w:hAnsi="Calibri" w:cs="Calibri"/>
                <w:b/>
                <w:bCs/>
                <w:sz w:val="18"/>
                <w:szCs w:val="20"/>
              </w:rPr>
            </w:pPr>
            <w:r w:rsidRPr="00232F4A">
              <w:rPr>
                <w:rFonts w:ascii="Calibri" w:hAnsi="Calibri" w:cs="Calibri"/>
                <w:b/>
                <w:bCs/>
                <w:sz w:val="18"/>
                <w:szCs w:val="20"/>
              </w:rPr>
              <w:t>BAMSE</w:t>
            </w:r>
          </w:p>
        </w:tc>
        <w:tc>
          <w:tcPr>
            <w:tcW w:w="704" w:type="pct"/>
            <w:gridSpan w:val="3"/>
            <w:tcBorders>
              <w:top w:val="nil"/>
              <w:left w:val="nil"/>
              <w:bottom w:val="nil"/>
              <w:right w:val="nil"/>
            </w:tcBorders>
            <w:shd w:val="clear" w:color="auto" w:fill="auto"/>
            <w:noWrap/>
            <w:vAlign w:val="bottom"/>
            <w:hideMark/>
          </w:tcPr>
          <w:p w14:paraId="1E07A92A" w14:textId="77777777" w:rsidR="00232F4A" w:rsidRPr="00232F4A" w:rsidRDefault="00232F4A" w:rsidP="00232F4A">
            <w:pPr>
              <w:rPr>
                <w:rFonts w:ascii="Calibri" w:hAnsi="Calibri" w:cs="Calibri"/>
                <w:b/>
                <w:bCs/>
                <w:sz w:val="18"/>
                <w:szCs w:val="20"/>
              </w:rPr>
            </w:pPr>
            <w:r w:rsidRPr="00232F4A">
              <w:rPr>
                <w:rFonts w:ascii="Calibri" w:hAnsi="Calibri" w:cs="Calibri"/>
                <w:b/>
                <w:bCs/>
                <w:sz w:val="18"/>
                <w:szCs w:val="20"/>
              </w:rPr>
              <w:t>ELSPAC_CZ</w:t>
            </w:r>
          </w:p>
        </w:tc>
        <w:tc>
          <w:tcPr>
            <w:tcW w:w="751" w:type="pct"/>
            <w:gridSpan w:val="2"/>
            <w:tcBorders>
              <w:top w:val="nil"/>
              <w:left w:val="nil"/>
              <w:bottom w:val="nil"/>
              <w:right w:val="nil"/>
            </w:tcBorders>
            <w:shd w:val="clear" w:color="auto" w:fill="auto"/>
            <w:noWrap/>
            <w:vAlign w:val="bottom"/>
            <w:hideMark/>
          </w:tcPr>
          <w:p w14:paraId="26F17D10" w14:textId="77777777" w:rsidR="00232F4A" w:rsidRPr="00232F4A" w:rsidRDefault="00232F4A" w:rsidP="00232F4A">
            <w:pPr>
              <w:rPr>
                <w:rFonts w:ascii="Calibri" w:hAnsi="Calibri" w:cs="Calibri"/>
                <w:b/>
                <w:bCs/>
                <w:sz w:val="18"/>
                <w:szCs w:val="20"/>
              </w:rPr>
            </w:pPr>
            <w:proofErr w:type="spellStart"/>
            <w:r w:rsidRPr="00232F4A">
              <w:rPr>
                <w:rFonts w:ascii="Calibri" w:hAnsi="Calibri" w:cs="Calibri"/>
                <w:b/>
                <w:bCs/>
                <w:sz w:val="18"/>
                <w:szCs w:val="20"/>
              </w:rPr>
              <w:t>GINILISA_south</w:t>
            </w:r>
            <w:proofErr w:type="spellEnd"/>
          </w:p>
        </w:tc>
        <w:tc>
          <w:tcPr>
            <w:tcW w:w="553" w:type="pct"/>
            <w:gridSpan w:val="2"/>
            <w:tcBorders>
              <w:top w:val="nil"/>
              <w:left w:val="nil"/>
              <w:bottom w:val="nil"/>
              <w:right w:val="nil"/>
            </w:tcBorders>
            <w:shd w:val="clear" w:color="auto" w:fill="auto"/>
            <w:noWrap/>
            <w:vAlign w:val="bottom"/>
            <w:hideMark/>
          </w:tcPr>
          <w:p w14:paraId="19578942" w14:textId="77777777" w:rsidR="00232F4A" w:rsidRPr="00232F4A" w:rsidRDefault="00232F4A" w:rsidP="00232F4A">
            <w:pPr>
              <w:rPr>
                <w:rFonts w:ascii="Calibri" w:hAnsi="Calibri" w:cs="Calibri"/>
                <w:b/>
                <w:bCs/>
                <w:sz w:val="18"/>
                <w:szCs w:val="20"/>
              </w:rPr>
            </w:pPr>
            <w:proofErr w:type="spellStart"/>
            <w:r w:rsidRPr="00232F4A">
              <w:rPr>
                <w:rFonts w:ascii="Calibri" w:hAnsi="Calibri" w:cs="Calibri"/>
                <w:b/>
                <w:bCs/>
                <w:sz w:val="18"/>
                <w:szCs w:val="20"/>
              </w:rPr>
              <w:t>GINILISA_north</w:t>
            </w:r>
            <w:proofErr w:type="spellEnd"/>
          </w:p>
        </w:tc>
        <w:tc>
          <w:tcPr>
            <w:tcW w:w="529" w:type="pct"/>
            <w:gridSpan w:val="2"/>
            <w:tcBorders>
              <w:top w:val="nil"/>
              <w:left w:val="nil"/>
              <w:bottom w:val="nil"/>
              <w:right w:val="nil"/>
            </w:tcBorders>
            <w:shd w:val="clear" w:color="auto" w:fill="auto"/>
            <w:noWrap/>
            <w:vAlign w:val="bottom"/>
            <w:hideMark/>
          </w:tcPr>
          <w:p w14:paraId="4E397687" w14:textId="77777777" w:rsidR="00232F4A" w:rsidRPr="00232F4A" w:rsidRDefault="00232F4A" w:rsidP="00232F4A">
            <w:pPr>
              <w:rPr>
                <w:rFonts w:ascii="Calibri" w:hAnsi="Calibri" w:cs="Calibri"/>
                <w:b/>
                <w:bCs/>
                <w:sz w:val="18"/>
                <w:szCs w:val="20"/>
              </w:rPr>
            </w:pPr>
            <w:r w:rsidRPr="00232F4A">
              <w:rPr>
                <w:rFonts w:ascii="Calibri" w:hAnsi="Calibri" w:cs="Calibri"/>
                <w:b/>
                <w:bCs/>
                <w:sz w:val="18"/>
                <w:szCs w:val="20"/>
              </w:rPr>
              <w:t>Krakow</w:t>
            </w:r>
          </w:p>
        </w:tc>
        <w:tc>
          <w:tcPr>
            <w:tcW w:w="741" w:type="pct"/>
            <w:gridSpan w:val="2"/>
            <w:tcBorders>
              <w:top w:val="nil"/>
              <w:left w:val="nil"/>
              <w:bottom w:val="nil"/>
              <w:right w:val="nil"/>
            </w:tcBorders>
            <w:shd w:val="clear" w:color="auto" w:fill="auto"/>
            <w:noWrap/>
            <w:vAlign w:val="bottom"/>
            <w:hideMark/>
          </w:tcPr>
          <w:p w14:paraId="0D84F2CF" w14:textId="77777777" w:rsidR="00232F4A" w:rsidRPr="00232F4A" w:rsidRDefault="00232F4A" w:rsidP="00232F4A">
            <w:pPr>
              <w:rPr>
                <w:rFonts w:ascii="Calibri" w:hAnsi="Calibri" w:cs="Calibri"/>
                <w:b/>
                <w:bCs/>
                <w:sz w:val="18"/>
                <w:szCs w:val="20"/>
              </w:rPr>
            </w:pPr>
            <w:r w:rsidRPr="00232F4A">
              <w:rPr>
                <w:rFonts w:ascii="Calibri" w:hAnsi="Calibri" w:cs="Calibri"/>
                <w:b/>
                <w:bCs/>
                <w:sz w:val="18"/>
                <w:szCs w:val="20"/>
              </w:rPr>
              <w:t>PIAMA</w:t>
            </w:r>
          </w:p>
        </w:tc>
      </w:tr>
      <w:tr w:rsidR="00AF64D5" w:rsidRPr="00A01201" w14:paraId="7F99508C" w14:textId="77777777" w:rsidTr="00AF64D5">
        <w:trPr>
          <w:trHeight w:val="285"/>
        </w:trPr>
        <w:tc>
          <w:tcPr>
            <w:tcW w:w="902" w:type="pct"/>
            <w:tcBorders>
              <w:top w:val="nil"/>
              <w:left w:val="nil"/>
              <w:bottom w:val="nil"/>
              <w:right w:val="nil"/>
            </w:tcBorders>
            <w:shd w:val="clear" w:color="auto" w:fill="auto"/>
            <w:noWrap/>
            <w:vAlign w:val="bottom"/>
            <w:hideMark/>
          </w:tcPr>
          <w:p w14:paraId="4CDFB06E"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N</w:t>
            </w:r>
          </w:p>
        </w:tc>
        <w:tc>
          <w:tcPr>
            <w:tcW w:w="819" w:type="pct"/>
            <w:gridSpan w:val="2"/>
            <w:tcBorders>
              <w:top w:val="nil"/>
              <w:left w:val="nil"/>
              <w:bottom w:val="nil"/>
              <w:right w:val="nil"/>
            </w:tcBorders>
            <w:shd w:val="clear" w:color="auto" w:fill="auto"/>
            <w:noWrap/>
            <w:vAlign w:val="center"/>
            <w:hideMark/>
          </w:tcPr>
          <w:p w14:paraId="3C8039D0"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3792</w:t>
            </w:r>
          </w:p>
        </w:tc>
        <w:tc>
          <w:tcPr>
            <w:tcW w:w="704" w:type="pct"/>
            <w:gridSpan w:val="3"/>
            <w:tcBorders>
              <w:top w:val="nil"/>
              <w:left w:val="nil"/>
              <w:bottom w:val="nil"/>
              <w:right w:val="nil"/>
            </w:tcBorders>
            <w:shd w:val="clear" w:color="auto" w:fill="auto"/>
            <w:noWrap/>
            <w:vAlign w:val="center"/>
            <w:hideMark/>
          </w:tcPr>
          <w:p w14:paraId="1E36AFD7"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5151</w:t>
            </w:r>
          </w:p>
        </w:tc>
        <w:tc>
          <w:tcPr>
            <w:tcW w:w="751" w:type="pct"/>
            <w:gridSpan w:val="2"/>
            <w:tcBorders>
              <w:top w:val="nil"/>
              <w:left w:val="nil"/>
              <w:bottom w:val="nil"/>
              <w:right w:val="nil"/>
            </w:tcBorders>
            <w:shd w:val="clear" w:color="auto" w:fill="auto"/>
            <w:noWrap/>
            <w:vAlign w:val="center"/>
            <w:hideMark/>
          </w:tcPr>
          <w:p w14:paraId="33048553"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2889</w:t>
            </w:r>
          </w:p>
        </w:tc>
        <w:tc>
          <w:tcPr>
            <w:tcW w:w="553" w:type="pct"/>
            <w:gridSpan w:val="2"/>
            <w:tcBorders>
              <w:top w:val="nil"/>
              <w:left w:val="nil"/>
              <w:bottom w:val="nil"/>
              <w:right w:val="nil"/>
            </w:tcBorders>
            <w:shd w:val="clear" w:color="auto" w:fill="auto"/>
            <w:noWrap/>
            <w:vAlign w:val="center"/>
            <w:hideMark/>
          </w:tcPr>
          <w:p w14:paraId="4F7BA029"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1969</w:t>
            </w:r>
          </w:p>
        </w:tc>
        <w:tc>
          <w:tcPr>
            <w:tcW w:w="529" w:type="pct"/>
            <w:gridSpan w:val="2"/>
            <w:tcBorders>
              <w:top w:val="nil"/>
              <w:left w:val="nil"/>
              <w:bottom w:val="nil"/>
              <w:right w:val="nil"/>
            </w:tcBorders>
            <w:shd w:val="clear" w:color="auto" w:fill="auto"/>
            <w:noWrap/>
            <w:vAlign w:val="center"/>
            <w:hideMark/>
          </w:tcPr>
          <w:p w14:paraId="54BC2B05"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413</w:t>
            </w:r>
          </w:p>
        </w:tc>
        <w:tc>
          <w:tcPr>
            <w:tcW w:w="741" w:type="pct"/>
            <w:gridSpan w:val="2"/>
            <w:tcBorders>
              <w:top w:val="nil"/>
              <w:left w:val="nil"/>
              <w:bottom w:val="nil"/>
              <w:right w:val="nil"/>
            </w:tcBorders>
            <w:shd w:val="clear" w:color="auto" w:fill="auto"/>
            <w:noWrap/>
            <w:vAlign w:val="center"/>
            <w:hideMark/>
          </w:tcPr>
          <w:p w14:paraId="51CB4EC2"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3687</w:t>
            </w:r>
          </w:p>
        </w:tc>
      </w:tr>
      <w:tr w:rsidR="00AF64D5" w:rsidRPr="00A01201" w14:paraId="6112F8EB" w14:textId="77777777" w:rsidTr="00AF64D5">
        <w:trPr>
          <w:trHeight w:val="285"/>
        </w:trPr>
        <w:tc>
          <w:tcPr>
            <w:tcW w:w="902" w:type="pct"/>
            <w:tcBorders>
              <w:top w:val="nil"/>
              <w:left w:val="nil"/>
              <w:bottom w:val="nil"/>
              <w:right w:val="nil"/>
            </w:tcBorders>
            <w:shd w:val="clear" w:color="auto" w:fill="auto"/>
            <w:noWrap/>
            <w:vAlign w:val="bottom"/>
            <w:hideMark/>
          </w:tcPr>
          <w:p w14:paraId="37B41687"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parental education</w:t>
            </w:r>
          </w:p>
        </w:tc>
        <w:tc>
          <w:tcPr>
            <w:tcW w:w="819" w:type="pct"/>
            <w:gridSpan w:val="2"/>
            <w:tcBorders>
              <w:top w:val="nil"/>
              <w:left w:val="nil"/>
              <w:bottom w:val="nil"/>
              <w:right w:val="nil"/>
            </w:tcBorders>
            <w:shd w:val="clear" w:color="auto" w:fill="auto"/>
            <w:noWrap/>
            <w:vAlign w:val="center"/>
            <w:hideMark/>
          </w:tcPr>
          <w:p w14:paraId="12D102B3"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2 (0.1%)</w:t>
            </w:r>
          </w:p>
        </w:tc>
        <w:tc>
          <w:tcPr>
            <w:tcW w:w="704" w:type="pct"/>
            <w:gridSpan w:val="3"/>
            <w:tcBorders>
              <w:top w:val="nil"/>
              <w:left w:val="nil"/>
              <w:bottom w:val="nil"/>
              <w:right w:val="nil"/>
            </w:tcBorders>
            <w:shd w:val="clear" w:color="auto" w:fill="auto"/>
            <w:noWrap/>
            <w:vAlign w:val="center"/>
            <w:hideMark/>
          </w:tcPr>
          <w:p w14:paraId="776155B4"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690 (13.4%)</w:t>
            </w:r>
          </w:p>
        </w:tc>
        <w:tc>
          <w:tcPr>
            <w:tcW w:w="751" w:type="pct"/>
            <w:gridSpan w:val="2"/>
            <w:tcBorders>
              <w:top w:val="nil"/>
              <w:left w:val="nil"/>
              <w:bottom w:val="nil"/>
              <w:right w:val="nil"/>
            </w:tcBorders>
            <w:shd w:val="clear" w:color="auto" w:fill="auto"/>
            <w:noWrap/>
            <w:vAlign w:val="center"/>
            <w:hideMark/>
          </w:tcPr>
          <w:p w14:paraId="6C21E1EF"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10 (0.3%)</w:t>
            </w:r>
          </w:p>
        </w:tc>
        <w:tc>
          <w:tcPr>
            <w:tcW w:w="553" w:type="pct"/>
            <w:gridSpan w:val="2"/>
            <w:tcBorders>
              <w:top w:val="nil"/>
              <w:left w:val="nil"/>
              <w:bottom w:val="nil"/>
              <w:right w:val="nil"/>
            </w:tcBorders>
            <w:shd w:val="clear" w:color="auto" w:fill="auto"/>
            <w:noWrap/>
            <w:vAlign w:val="center"/>
            <w:hideMark/>
          </w:tcPr>
          <w:p w14:paraId="6AE57E4A"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6 (0.3%)</w:t>
            </w:r>
          </w:p>
        </w:tc>
        <w:tc>
          <w:tcPr>
            <w:tcW w:w="529" w:type="pct"/>
            <w:gridSpan w:val="2"/>
            <w:tcBorders>
              <w:top w:val="nil"/>
              <w:left w:val="nil"/>
              <w:bottom w:val="nil"/>
              <w:right w:val="nil"/>
            </w:tcBorders>
            <w:shd w:val="clear" w:color="auto" w:fill="auto"/>
            <w:noWrap/>
            <w:vAlign w:val="center"/>
            <w:hideMark/>
          </w:tcPr>
          <w:p w14:paraId="012ACF74"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62653E46"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31 (0.8%)</w:t>
            </w:r>
          </w:p>
        </w:tc>
      </w:tr>
      <w:tr w:rsidR="00AF64D5" w:rsidRPr="00A01201" w14:paraId="27DCB974" w14:textId="77777777" w:rsidTr="00AF64D5">
        <w:trPr>
          <w:trHeight w:val="285"/>
        </w:trPr>
        <w:tc>
          <w:tcPr>
            <w:tcW w:w="902" w:type="pct"/>
            <w:tcBorders>
              <w:top w:val="nil"/>
              <w:left w:val="nil"/>
              <w:bottom w:val="nil"/>
              <w:right w:val="nil"/>
            </w:tcBorders>
            <w:shd w:val="clear" w:color="auto" w:fill="auto"/>
            <w:noWrap/>
            <w:vAlign w:val="bottom"/>
            <w:hideMark/>
          </w:tcPr>
          <w:p w14:paraId="2FE42D7B"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parental asthma</w:t>
            </w:r>
          </w:p>
        </w:tc>
        <w:tc>
          <w:tcPr>
            <w:tcW w:w="819" w:type="pct"/>
            <w:gridSpan w:val="2"/>
            <w:tcBorders>
              <w:top w:val="nil"/>
              <w:left w:val="nil"/>
              <w:bottom w:val="nil"/>
              <w:right w:val="nil"/>
            </w:tcBorders>
            <w:shd w:val="clear" w:color="auto" w:fill="auto"/>
            <w:noWrap/>
            <w:vAlign w:val="center"/>
            <w:hideMark/>
          </w:tcPr>
          <w:p w14:paraId="5FB1A6EA"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04" w:type="pct"/>
            <w:gridSpan w:val="3"/>
            <w:tcBorders>
              <w:top w:val="nil"/>
              <w:left w:val="nil"/>
              <w:bottom w:val="nil"/>
              <w:right w:val="nil"/>
            </w:tcBorders>
            <w:shd w:val="clear" w:color="auto" w:fill="auto"/>
            <w:noWrap/>
            <w:vAlign w:val="center"/>
            <w:hideMark/>
          </w:tcPr>
          <w:p w14:paraId="3D5D5A0A"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261 (5.1%)</w:t>
            </w:r>
          </w:p>
        </w:tc>
        <w:tc>
          <w:tcPr>
            <w:tcW w:w="751" w:type="pct"/>
            <w:gridSpan w:val="2"/>
            <w:tcBorders>
              <w:top w:val="nil"/>
              <w:left w:val="nil"/>
              <w:bottom w:val="nil"/>
              <w:right w:val="nil"/>
            </w:tcBorders>
            <w:shd w:val="clear" w:color="auto" w:fill="auto"/>
            <w:noWrap/>
            <w:vAlign w:val="center"/>
            <w:hideMark/>
          </w:tcPr>
          <w:p w14:paraId="41541536"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57 (2.0%)</w:t>
            </w:r>
          </w:p>
        </w:tc>
        <w:tc>
          <w:tcPr>
            <w:tcW w:w="553" w:type="pct"/>
            <w:gridSpan w:val="2"/>
            <w:tcBorders>
              <w:top w:val="nil"/>
              <w:left w:val="nil"/>
              <w:bottom w:val="nil"/>
              <w:right w:val="nil"/>
            </w:tcBorders>
            <w:shd w:val="clear" w:color="auto" w:fill="auto"/>
            <w:noWrap/>
            <w:vAlign w:val="center"/>
            <w:hideMark/>
          </w:tcPr>
          <w:p w14:paraId="51BEA1D1"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11 (0.6%)</w:t>
            </w:r>
          </w:p>
        </w:tc>
        <w:tc>
          <w:tcPr>
            <w:tcW w:w="529" w:type="pct"/>
            <w:gridSpan w:val="2"/>
            <w:tcBorders>
              <w:top w:val="nil"/>
              <w:left w:val="nil"/>
              <w:bottom w:val="nil"/>
              <w:right w:val="nil"/>
            </w:tcBorders>
            <w:shd w:val="clear" w:color="auto" w:fill="auto"/>
            <w:noWrap/>
            <w:vAlign w:val="center"/>
            <w:hideMark/>
          </w:tcPr>
          <w:p w14:paraId="1952A9AB"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47 (11.4%)</w:t>
            </w:r>
          </w:p>
        </w:tc>
        <w:tc>
          <w:tcPr>
            <w:tcW w:w="741" w:type="pct"/>
            <w:gridSpan w:val="2"/>
            <w:tcBorders>
              <w:top w:val="nil"/>
              <w:left w:val="nil"/>
              <w:bottom w:val="nil"/>
              <w:right w:val="nil"/>
            </w:tcBorders>
            <w:shd w:val="clear" w:color="auto" w:fill="auto"/>
            <w:noWrap/>
            <w:vAlign w:val="center"/>
            <w:hideMark/>
          </w:tcPr>
          <w:p w14:paraId="1343B753"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19 (0.5%)</w:t>
            </w:r>
          </w:p>
        </w:tc>
      </w:tr>
      <w:tr w:rsidR="00AF64D5" w:rsidRPr="00A01201" w14:paraId="5C84BB4D" w14:textId="77777777" w:rsidTr="00AF64D5">
        <w:trPr>
          <w:trHeight w:val="285"/>
        </w:trPr>
        <w:tc>
          <w:tcPr>
            <w:tcW w:w="902" w:type="pct"/>
            <w:tcBorders>
              <w:top w:val="nil"/>
              <w:left w:val="nil"/>
              <w:bottom w:val="nil"/>
              <w:right w:val="nil"/>
            </w:tcBorders>
            <w:shd w:val="clear" w:color="auto" w:fill="auto"/>
            <w:noWrap/>
            <w:vAlign w:val="bottom"/>
            <w:hideMark/>
          </w:tcPr>
          <w:p w14:paraId="59C369DC"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breastfeeding</w:t>
            </w:r>
          </w:p>
        </w:tc>
        <w:tc>
          <w:tcPr>
            <w:tcW w:w="819" w:type="pct"/>
            <w:gridSpan w:val="2"/>
            <w:tcBorders>
              <w:top w:val="nil"/>
              <w:left w:val="nil"/>
              <w:bottom w:val="nil"/>
              <w:right w:val="nil"/>
            </w:tcBorders>
            <w:shd w:val="clear" w:color="auto" w:fill="auto"/>
            <w:noWrap/>
            <w:vAlign w:val="center"/>
            <w:hideMark/>
          </w:tcPr>
          <w:p w14:paraId="38C10B24"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500 (13.2%)</w:t>
            </w:r>
          </w:p>
        </w:tc>
        <w:tc>
          <w:tcPr>
            <w:tcW w:w="704" w:type="pct"/>
            <w:gridSpan w:val="3"/>
            <w:tcBorders>
              <w:top w:val="nil"/>
              <w:left w:val="nil"/>
              <w:bottom w:val="nil"/>
              <w:right w:val="nil"/>
            </w:tcBorders>
            <w:shd w:val="clear" w:color="auto" w:fill="auto"/>
            <w:noWrap/>
            <w:vAlign w:val="center"/>
            <w:hideMark/>
          </w:tcPr>
          <w:p w14:paraId="60D54555"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506 (9.8%)</w:t>
            </w:r>
          </w:p>
        </w:tc>
        <w:tc>
          <w:tcPr>
            <w:tcW w:w="751" w:type="pct"/>
            <w:gridSpan w:val="2"/>
            <w:tcBorders>
              <w:top w:val="nil"/>
              <w:left w:val="nil"/>
              <w:bottom w:val="nil"/>
              <w:right w:val="nil"/>
            </w:tcBorders>
            <w:shd w:val="clear" w:color="auto" w:fill="auto"/>
            <w:noWrap/>
            <w:vAlign w:val="center"/>
            <w:hideMark/>
          </w:tcPr>
          <w:p w14:paraId="70D1C53D"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104 (3.6%)</w:t>
            </w:r>
          </w:p>
        </w:tc>
        <w:tc>
          <w:tcPr>
            <w:tcW w:w="553" w:type="pct"/>
            <w:gridSpan w:val="2"/>
            <w:tcBorders>
              <w:top w:val="nil"/>
              <w:left w:val="nil"/>
              <w:bottom w:val="nil"/>
              <w:right w:val="nil"/>
            </w:tcBorders>
            <w:shd w:val="clear" w:color="auto" w:fill="auto"/>
            <w:noWrap/>
            <w:vAlign w:val="center"/>
            <w:hideMark/>
          </w:tcPr>
          <w:p w14:paraId="3A889C90"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36 (1.8%)</w:t>
            </w:r>
          </w:p>
        </w:tc>
        <w:tc>
          <w:tcPr>
            <w:tcW w:w="529" w:type="pct"/>
            <w:gridSpan w:val="2"/>
            <w:tcBorders>
              <w:top w:val="nil"/>
              <w:left w:val="nil"/>
              <w:bottom w:val="nil"/>
              <w:right w:val="nil"/>
            </w:tcBorders>
            <w:shd w:val="clear" w:color="auto" w:fill="auto"/>
            <w:noWrap/>
            <w:vAlign w:val="center"/>
            <w:hideMark/>
          </w:tcPr>
          <w:p w14:paraId="25EB0D44"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4568B215"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107 (2.9%)</w:t>
            </w:r>
          </w:p>
        </w:tc>
      </w:tr>
      <w:tr w:rsidR="00AF64D5" w:rsidRPr="00A01201" w14:paraId="6DF27FAE" w14:textId="77777777" w:rsidTr="00AF64D5">
        <w:trPr>
          <w:trHeight w:val="285"/>
        </w:trPr>
        <w:tc>
          <w:tcPr>
            <w:tcW w:w="902" w:type="pct"/>
            <w:tcBorders>
              <w:top w:val="nil"/>
              <w:left w:val="nil"/>
              <w:bottom w:val="nil"/>
              <w:right w:val="nil"/>
            </w:tcBorders>
            <w:shd w:val="clear" w:color="auto" w:fill="auto"/>
            <w:noWrap/>
            <w:vAlign w:val="bottom"/>
            <w:hideMark/>
          </w:tcPr>
          <w:p w14:paraId="6B12537C"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daycare attendance</w:t>
            </w:r>
          </w:p>
        </w:tc>
        <w:tc>
          <w:tcPr>
            <w:tcW w:w="819" w:type="pct"/>
            <w:gridSpan w:val="2"/>
            <w:tcBorders>
              <w:top w:val="nil"/>
              <w:left w:val="nil"/>
              <w:bottom w:val="nil"/>
              <w:right w:val="nil"/>
            </w:tcBorders>
            <w:shd w:val="clear" w:color="auto" w:fill="auto"/>
            <w:noWrap/>
            <w:vAlign w:val="center"/>
            <w:hideMark/>
          </w:tcPr>
          <w:p w14:paraId="3919A612"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04" w:type="pct"/>
            <w:gridSpan w:val="3"/>
            <w:tcBorders>
              <w:top w:val="nil"/>
              <w:left w:val="nil"/>
              <w:bottom w:val="nil"/>
              <w:right w:val="nil"/>
            </w:tcBorders>
            <w:shd w:val="clear" w:color="auto" w:fill="auto"/>
            <w:noWrap/>
            <w:vAlign w:val="center"/>
            <w:hideMark/>
          </w:tcPr>
          <w:p w14:paraId="2804DB47"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1149 (22.3%)</w:t>
            </w:r>
          </w:p>
        </w:tc>
        <w:tc>
          <w:tcPr>
            <w:tcW w:w="751" w:type="pct"/>
            <w:gridSpan w:val="2"/>
            <w:tcBorders>
              <w:top w:val="nil"/>
              <w:left w:val="nil"/>
              <w:bottom w:val="nil"/>
              <w:right w:val="nil"/>
            </w:tcBorders>
            <w:shd w:val="clear" w:color="auto" w:fill="auto"/>
            <w:noWrap/>
            <w:vAlign w:val="center"/>
            <w:hideMark/>
          </w:tcPr>
          <w:p w14:paraId="5D5D0B5B"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397 (13.7%)</w:t>
            </w:r>
          </w:p>
        </w:tc>
        <w:tc>
          <w:tcPr>
            <w:tcW w:w="553" w:type="pct"/>
            <w:gridSpan w:val="2"/>
            <w:tcBorders>
              <w:top w:val="nil"/>
              <w:left w:val="nil"/>
              <w:bottom w:val="nil"/>
              <w:right w:val="nil"/>
            </w:tcBorders>
            <w:shd w:val="clear" w:color="auto" w:fill="auto"/>
            <w:noWrap/>
            <w:vAlign w:val="center"/>
            <w:hideMark/>
          </w:tcPr>
          <w:p w14:paraId="558996B9"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16 (0.8%)</w:t>
            </w:r>
          </w:p>
        </w:tc>
        <w:tc>
          <w:tcPr>
            <w:tcW w:w="529" w:type="pct"/>
            <w:gridSpan w:val="2"/>
            <w:tcBorders>
              <w:top w:val="nil"/>
              <w:left w:val="nil"/>
              <w:bottom w:val="nil"/>
              <w:right w:val="nil"/>
            </w:tcBorders>
            <w:shd w:val="clear" w:color="auto" w:fill="auto"/>
            <w:noWrap/>
            <w:vAlign w:val="center"/>
            <w:hideMark/>
          </w:tcPr>
          <w:p w14:paraId="1A6809EE"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2451B752"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90 (2.4%)</w:t>
            </w:r>
          </w:p>
        </w:tc>
      </w:tr>
      <w:tr w:rsidR="00AF64D5" w:rsidRPr="00A01201" w14:paraId="7203187D" w14:textId="77777777" w:rsidTr="00AF64D5">
        <w:trPr>
          <w:trHeight w:val="285"/>
        </w:trPr>
        <w:tc>
          <w:tcPr>
            <w:tcW w:w="902" w:type="pct"/>
            <w:tcBorders>
              <w:top w:val="nil"/>
              <w:left w:val="nil"/>
              <w:bottom w:val="nil"/>
              <w:right w:val="nil"/>
            </w:tcBorders>
            <w:shd w:val="clear" w:color="auto" w:fill="auto"/>
            <w:noWrap/>
            <w:vAlign w:val="bottom"/>
            <w:hideMark/>
          </w:tcPr>
          <w:p w14:paraId="0B192D93"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old siblings</w:t>
            </w:r>
          </w:p>
        </w:tc>
        <w:tc>
          <w:tcPr>
            <w:tcW w:w="819" w:type="pct"/>
            <w:gridSpan w:val="2"/>
            <w:tcBorders>
              <w:top w:val="nil"/>
              <w:left w:val="nil"/>
              <w:bottom w:val="nil"/>
              <w:right w:val="nil"/>
            </w:tcBorders>
            <w:shd w:val="clear" w:color="auto" w:fill="auto"/>
            <w:noWrap/>
            <w:vAlign w:val="center"/>
            <w:hideMark/>
          </w:tcPr>
          <w:p w14:paraId="5FF62183"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04" w:type="pct"/>
            <w:gridSpan w:val="3"/>
            <w:tcBorders>
              <w:top w:val="nil"/>
              <w:left w:val="nil"/>
              <w:bottom w:val="nil"/>
              <w:right w:val="nil"/>
            </w:tcBorders>
            <w:shd w:val="clear" w:color="auto" w:fill="auto"/>
            <w:noWrap/>
            <w:vAlign w:val="center"/>
            <w:hideMark/>
          </w:tcPr>
          <w:p w14:paraId="007098E1"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206 (4.0%)</w:t>
            </w:r>
          </w:p>
        </w:tc>
        <w:tc>
          <w:tcPr>
            <w:tcW w:w="751" w:type="pct"/>
            <w:gridSpan w:val="2"/>
            <w:tcBorders>
              <w:top w:val="nil"/>
              <w:left w:val="nil"/>
              <w:bottom w:val="nil"/>
              <w:right w:val="nil"/>
            </w:tcBorders>
            <w:shd w:val="clear" w:color="auto" w:fill="auto"/>
            <w:noWrap/>
            <w:vAlign w:val="center"/>
            <w:hideMark/>
          </w:tcPr>
          <w:p w14:paraId="7AA58DA2"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 (0.1%)</w:t>
            </w:r>
          </w:p>
        </w:tc>
        <w:tc>
          <w:tcPr>
            <w:tcW w:w="553" w:type="pct"/>
            <w:gridSpan w:val="2"/>
            <w:tcBorders>
              <w:top w:val="nil"/>
              <w:left w:val="nil"/>
              <w:bottom w:val="nil"/>
              <w:right w:val="nil"/>
            </w:tcBorders>
            <w:shd w:val="clear" w:color="auto" w:fill="auto"/>
            <w:noWrap/>
            <w:vAlign w:val="center"/>
            <w:hideMark/>
          </w:tcPr>
          <w:p w14:paraId="3C376BE6"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6 (0.3%)</w:t>
            </w:r>
          </w:p>
        </w:tc>
        <w:tc>
          <w:tcPr>
            <w:tcW w:w="529" w:type="pct"/>
            <w:gridSpan w:val="2"/>
            <w:tcBorders>
              <w:top w:val="nil"/>
              <w:left w:val="nil"/>
              <w:bottom w:val="nil"/>
              <w:right w:val="nil"/>
            </w:tcBorders>
            <w:shd w:val="clear" w:color="auto" w:fill="auto"/>
            <w:noWrap/>
            <w:vAlign w:val="center"/>
            <w:hideMark/>
          </w:tcPr>
          <w:p w14:paraId="35333916"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0921D55D"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8 (2.2%)</w:t>
            </w:r>
          </w:p>
        </w:tc>
      </w:tr>
      <w:tr w:rsidR="00AF64D5" w:rsidRPr="00A01201" w14:paraId="40349AE2" w14:textId="77777777" w:rsidTr="00AF64D5">
        <w:trPr>
          <w:trHeight w:val="285"/>
        </w:trPr>
        <w:tc>
          <w:tcPr>
            <w:tcW w:w="902" w:type="pct"/>
            <w:tcBorders>
              <w:top w:val="nil"/>
              <w:left w:val="nil"/>
              <w:bottom w:val="nil"/>
              <w:right w:val="nil"/>
            </w:tcBorders>
            <w:shd w:val="clear" w:color="auto" w:fill="auto"/>
            <w:noWrap/>
            <w:vAlign w:val="bottom"/>
            <w:hideMark/>
          </w:tcPr>
          <w:p w14:paraId="7BCF6D17"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environmental tobacco smoking</w:t>
            </w:r>
          </w:p>
        </w:tc>
        <w:tc>
          <w:tcPr>
            <w:tcW w:w="819" w:type="pct"/>
            <w:gridSpan w:val="2"/>
            <w:tcBorders>
              <w:top w:val="nil"/>
              <w:left w:val="nil"/>
              <w:bottom w:val="nil"/>
              <w:right w:val="nil"/>
            </w:tcBorders>
            <w:shd w:val="clear" w:color="auto" w:fill="auto"/>
            <w:noWrap/>
            <w:vAlign w:val="center"/>
            <w:hideMark/>
          </w:tcPr>
          <w:p w14:paraId="5F990AF5"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19 (0.5%)</w:t>
            </w:r>
          </w:p>
        </w:tc>
        <w:tc>
          <w:tcPr>
            <w:tcW w:w="704" w:type="pct"/>
            <w:gridSpan w:val="3"/>
            <w:tcBorders>
              <w:top w:val="nil"/>
              <w:left w:val="nil"/>
              <w:bottom w:val="nil"/>
              <w:right w:val="nil"/>
            </w:tcBorders>
            <w:shd w:val="clear" w:color="auto" w:fill="auto"/>
            <w:noWrap/>
            <w:vAlign w:val="center"/>
            <w:hideMark/>
          </w:tcPr>
          <w:p w14:paraId="0D463FBC"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526 (10.2%)</w:t>
            </w:r>
          </w:p>
        </w:tc>
        <w:tc>
          <w:tcPr>
            <w:tcW w:w="751" w:type="pct"/>
            <w:gridSpan w:val="2"/>
            <w:tcBorders>
              <w:top w:val="nil"/>
              <w:left w:val="nil"/>
              <w:bottom w:val="nil"/>
              <w:right w:val="nil"/>
            </w:tcBorders>
            <w:shd w:val="clear" w:color="auto" w:fill="auto"/>
            <w:noWrap/>
            <w:vAlign w:val="center"/>
            <w:hideMark/>
          </w:tcPr>
          <w:p w14:paraId="5B07C3E5"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193 (6.7%)</w:t>
            </w:r>
          </w:p>
        </w:tc>
        <w:tc>
          <w:tcPr>
            <w:tcW w:w="553" w:type="pct"/>
            <w:gridSpan w:val="2"/>
            <w:tcBorders>
              <w:top w:val="nil"/>
              <w:left w:val="nil"/>
              <w:bottom w:val="nil"/>
              <w:right w:val="nil"/>
            </w:tcBorders>
            <w:shd w:val="clear" w:color="auto" w:fill="auto"/>
            <w:noWrap/>
            <w:vAlign w:val="center"/>
            <w:hideMark/>
          </w:tcPr>
          <w:p w14:paraId="53F315A9"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15 (0.8%)</w:t>
            </w:r>
          </w:p>
        </w:tc>
        <w:tc>
          <w:tcPr>
            <w:tcW w:w="529" w:type="pct"/>
            <w:gridSpan w:val="2"/>
            <w:tcBorders>
              <w:top w:val="nil"/>
              <w:left w:val="nil"/>
              <w:bottom w:val="nil"/>
              <w:right w:val="nil"/>
            </w:tcBorders>
            <w:shd w:val="clear" w:color="auto" w:fill="auto"/>
            <w:noWrap/>
            <w:vAlign w:val="center"/>
            <w:hideMark/>
          </w:tcPr>
          <w:p w14:paraId="2F92DCB2"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30296C83"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 (0.02%)</w:t>
            </w:r>
          </w:p>
        </w:tc>
      </w:tr>
      <w:tr w:rsidR="00AF64D5" w:rsidRPr="00A01201" w14:paraId="1EF2EFA2" w14:textId="77777777" w:rsidTr="00AF64D5">
        <w:trPr>
          <w:trHeight w:val="285"/>
        </w:trPr>
        <w:tc>
          <w:tcPr>
            <w:tcW w:w="902" w:type="pct"/>
            <w:tcBorders>
              <w:top w:val="nil"/>
              <w:left w:val="nil"/>
              <w:bottom w:val="nil"/>
              <w:right w:val="nil"/>
            </w:tcBorders>
            <w:shd w:val="clear" w:color="auto" w:fill="auto"/>
            <w:noWrap/>
            <w:vAlign w:val="bottom"/>
            <w:hideMark/>
          </w:tcPr>
          <w:p w14:paraId="3D2699E8"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maternal smoking during pregnancy</w:t>
            </w:r>
          </w:p>
        </w:tc>
        <w:tc>
          <w:tcPr>
            <w:tcW w:w="819" w:type="pct"/>
            <w:gridSpan w:val="2"/>
            <w:tcBorders>
              <w:top w:val="nil"/>
              <w:left w:val="nil"/>
              <w:bottom w:val="nil"/>
              <w:right w:val="nil"/>
            </w:tcBorders>
            <w:shd w:val="clear" w:color="auto" w:fill="auto"/>
            <w:noWrap/>
            <w:vAlign w:val="center"/>
            <w:hideMark/>
          </w:tcPr>
          <w:p w14:paraId="0CEB2FE7"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 (0.02%)</w:t>
            </w:r>
          </w:p>
        </w:tc>
        <w:tc>
          <w:tcPr>
            <w:tcW w:w="704" w:type="pct"/>
            <w:gridSpan w:val="3"/>
            <w:tcBorders>
              <w:top w:val="nil"/>
              <w:left w:val="nil"/>
              <w:bottom w:val="nil"/>
              <w:right w:val="nil"/>
            </w:tcBorders>
            <w:shd w:val="clear" w:color="auto" w:fill="auto"/>
            <w:noWrap/>
            <w:vAlign w:val="center"/>
            <w:hideMark/>
          </w:tcPr>
          <w:p w14:paraId="3599637F"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513 (10.0%)</w:t>
            </w:r>
          </w:p>
        </w:tc>
        <w:tc>
          <w:tcPr>
            <w:tcW w:w="751" w:type="pct"/>
            <w:gridSpan w:val="2"/>
            <w:tcBorders>
              <w:top w:val="nil"/>
              <w:left w:val="nil"/>
              <w:bottom w:val="nil"/>
              <w:right w:val="nil"/>
            </w:tcBorders>
            <w:shd w:val="clear" w:color="auto" w:fill="auto"/>
            <w:noWrap/>
            <w:vAlign w:val="center"/>
            <w:hideMark/>
          </w:tcPr>
          <w:p w14:paraId="588AC9EA"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246 (8.5%)</w:t>
            </w:r>
          </w:p>
        </w:tc>
        <w:tc>
          <w:tcPr>
            <w:tcW w:w="553" w:type="pct"/>
            <w:gridSpan w:val="2"/>
            <w:tcBorders>
              <w:top w:val="nil"/>
              <w:left w:val="nil"/>
              <w:bottom w:val="nil"/>
              <w:right w:val="nil"/>
            </w:tcBorders>
            <w:shd w:val="clear" w:color="auto" w:fill="auto"/>
            <w:noWrap/>
            <w:vAlign w:val="center"/>
            <w:hideMark/>
          </w:tcPr>
          <w:p w14:paraId="5F70FA7C"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28 (1.4%)</w:t>
            </w:r>
          </w:p>
        </w:tc>
        <w:tc>
          <w:tcPr>
            <w:tcW w:w="529" w:type="pct"/>
            <w:gridSpan w:val="2"/>
            <w:tcBorders>
              <w:top w:val="nil"/>
              <w:left w:val="nil"/>
              <w:bottom w:val="nil"/>
              <w:right w:val="nil"/>
            </w:tcBorders>
            <w:shd w:val="clear" w:color="auto" w:fill="auto"/>
            <w:noWrap/>
            <w:vAlign w:val="center"/>
            <w:hideMark/>
          </w:tcPr>
          <w:p w14:paraId="0C465725"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0189CFBB"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35 (0.9%)</w:t>
            </w:r>
          </w:p>
        </w:tc>
      </w:tr>
      <w:tr w:rsidR="00AF64D5" w:rsidRPr="00A01201" w14:paraId="6DF51C69" w14:textId="77777777" w:rsidTr="00AF64D5">
        <w:trPr>
          <w:trHeight w:val="285"/>
        </w:trPr>
        <w:tc>
          <w:tcPr>
            <w:tcW w:w="902" w:type="pct"/>
            <w:tcBorders>
              <w:top w:val="nil"/>
              <w:left w:val="nil"/>
              <w:bottom w:val="nil"/>
              <w:right w:val="nil"/>
            </w:tcBorders>
            <w:shd w:val="clear" w:color="auto" w:fill="auto"/>
            <w:noWrap/>
            <w:vAlign w:val="bottom"/>
            <w:hideMark/>
          </w:tcPr>
          <w:p w14:paraId="68DFE441" w14:textId="77777777" w:rsidR="00232F4A" w:rsidRPr="00232F4A" w:rsidRDefault="00232F4A" w:rsidP="00232F4A">
            <w:pPr>
              <w:rPr>
                <w:rFonts w:ascii="Calibri" w:hAnsi="Calibri" w:cs="Calibri"/>
                <w:sz w:val="18"/>
                <w:szCs w:val="20"/>
              </w:rPr>
            </w:pPr>
            <w:proofErr w:type="spellStart"/>
            <w:r w:rsidRPr="00232F4A">
              <w:rPr>
                <w:rFonts w:ascii="Calibri" w:hAnsi="Calibri" w:cs="Calibri"/>
                <w:sz w:val="18"/>
                <w:szCs w:val="20"/>
              </w:rPr>
              <w:t>mould</w:t>
            </w:r>
            <w:proofErr w:type="spellEnd"/>
            <w:r w:rsidRPr="00232F4A">
              <w:rPr>
                <w:rFonts w:ascii="Calibri" w:hAnsi="Calibri" w:cs="Calibri"/>
                <w:sz w:val="18"/>
                <w:szCs w:val="20"/>
              </w:rPr>
              <w:t xml:space="preserve"> and dampness</w:t>
            </w:r>
          </w:p>
        </w:tc>
        <w:tc>
          <w:tcPr>
            <w:tcW w:w="819" w:type="pct"/>
            <w:gridSpan w:val="2"/>
            <w:tcBorders>
              <w:top w:val="nil"/>
              <w:left w:val="nil"/>
              <w:bottom w:val="nil"/>
              <w:right w:val="nil"/>
            </w:tcBorders>
            <w:shd w:val="clear" w:color="auto" w:fill="auto"/>
            <w:noWrap/>
            <w:vAlign w:val="center"/>
            <w:hideMark/>
          </w:tcPr>
          <w:p w14:paraId="7044851D"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47 (1.2%)</w:t>
            </w:r>
          </w:p>
        </w:tc>
        <w:tc>
          <w:tcPr>
            <w:tcW w:w="704" w:type="pct"/>
            <w:gridSpan w:val="3"/>
            <w:tcBorders>
              <w:top w:val="nil"/>
              <w:left w:val="nil"/>
              <w:bottom w:val="nil"/>
              <w:right w:val="nil"/>
            </w:tcBorders>
            <w:shd w:val="clear" w:color="auto" w:fill="auto"/>
            <w:noWrap/>
            <w:vAlign w:val="center"/>
            <w:hideMark/>
          </w:tcPr>
          <w:p w14:paraId="0FB3967C"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549 (10.7%)</w:t>
            </w:r>
          </w:p>
        </w:tc>
        <w:tc>
          <w:tcPr>
            <w:tcW w:w="751" w:type="pct"/>
            <w:gridSpan w:val="2"/>
            <w:tcBorders>
              <w:top w:val="nil"/>
              <w:left w:val="nil"/>
              <w:bottom w:val="nil"/>
              <w:right w:val="nil"/>
            </w:tcBorders>
            <w:shd w:val="clear" w:color="auto" w:fill="auto"/>
            <w:noWrap/>
            <w:vAlign w:val="center"/>
            <w:hideMark/>
          </w:tcPr>
          <w:p w14:paraId="77A0CAB7"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127 (4.4%)</w:t>
            </w:r>
          </w:p>
        </w:tc>
        <w:tc>
          <w:tcPr>
            <w:tcW w:w="553" w:type="pct"/>
            <w:gridSpan w:val="2"/>
            <w:tcBorders>
              <w:top w:val="nil"/>
              <w:left w:val="nil"/>
              <w:bottom w:val="nil"/>
              <w:right w:val="nil"/>
            </w:tcBorders>
            <w:shd w:val="clear" w:color="auto" w:fill="auto"/>
            <w:noWrap/>
            <w:vAlign w:val="center"/>
            <w:hideMark/>
          </w:tcPr>
          <w:p w14:paraId="6E8DCD1B"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41 (2.1%)</w:t>
            </w:r>
          </w:p>
        </w:tc>
        <w:tc>
          <w:tcPr>
            <w:tcW w:w="529" w:type="pct"/>
            <w:gridSpan w:val="2"/>
            <w:tcBorders>
              <w:top w:val="nil"/>
              <w:left w:val="nil"/>
              <w:bottom w:val="nil"/>
              <w:right w:val="nil"/>
            </w:tcBorders>
            <w:shd w:val="clear" w:color="auto" w:fill="auto"/>
            <w:noWrap/>
            <w:vAlign w:val="center"/>
            <w:hideMark/>
          </w:tcPr>
          <w:p w14:paraId="5102841C"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68931763"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22 (0.6%)</w:t>
            </w:r>
          </w:p>
        </w:tc>
      </w:tr>
      <w:tr w:rsidR="00AF64D5" w:rsidRPr="00A01201" w14:paraId="691551F6" w14:textId="77777777" w:rsidTr="00AF64D5">
        <w:trPr>
          <w:trHeight w:val="285"/>
        </w:trPr>
        <w:tc>
          <w:tcPr>
            <w:tcW w:w="902" w:type="pct"/>
            <w:tcBorders>
              <w:top w:val="nil"/>
              <w:left w:val="nil"/>
              <w:bottom w:val="nil"/>
              <w:right w:val="nil"/>
            </w:tcBorders>
            <w:shd w:val="clear" w:color="auto" w:fill="auto"/>
            <w:noWrap/>
            <w:vAlign w:val="bottom"/>
            <w:hideMark/>
          </w:tcPr>
          <w:p w14:paraId="6F4FD41D"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pets</w:t>
            </w:r>
          </w:p>
        </w:tc>
        <w:tc>
          <w:tcPr>
            <w:tcW w:w="819" w:type="pct"/>
            <w:gridSpan w:val="2"/>
            <w:tcBorders>
              <w:top w:val="nil"/>
              <w:left w:val="nil"/>
              <w:bottom w:val="nil"/>
              <w:right w:val="nil"/>
            </w:tcBorders>
            <w:shd w:val="clear" w:color="auto" w:fill="auto"/>
            <w:noWrap/>
            <w:vAlign w:val="center"/>
            <w:hideMark/>
          </w:tcPr>
          <w:p w14:paraId="648952FF"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33 (0.9%)</w:t>
            </w:r>
          </w:p>
        </w:tc>
        <w:tc>
          <w:tcPr>
            <w:tcW w:w="704" w:type="pct"/>
            <w:gridSpan w:val="3"/>
            <w:tcBorders>
              <w:top w:val="nil"/>
              <w:left w:val="nil"/>
              <w:bottom w:val="nil"/>
              <w:right w:val="nil"/>
            </w:tcBorders>
            <w:shd w:val="clear" w:color="auto" w:fill="auto"/>
            <w:noWrap/>
            <w:vAlign w:val="center"/>
            <w:hideMark/>
          </w:tcPr>
          <w:p w14:paraId="0341E139"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495 (9.6%)</w:t>
            </w:r>
          </w:p>
        </w:tc>
        <w:tc>
          <w:tcPr>
            <w:tcW w:w="751" w:type="pct"/>
            <w:gridSpan w:val="2"/>
            <w:tcBorders>
              <w:top w:val="nil"/>
              <w:left w:val="nil"/>
              <w:bottom w:val="nil"/>
              <w:right w:val="nil"/>
            </w:tcBorders>
            <w:shd w:val="clear" w:color="auto" w:fill="auto"/>
            <w:noWrap/>
            <w:vAlign w:val="center"/>
            <w:hideMark/>
          </w:tcPr>
          <w:p w14:paraId="116A005B"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13 (0.5%)</w:t>
            </w:r>
          </w:p>
        </w:tc>
        <w:tc>
          <w:tcPr>
            <w:tcW w:w="553" w:type="pct"/>
            <w:gridSpan w:val="2"/>
            <w:tcBorders>
              <w:top w:val="nil"/>
              <w:left w:val="nil"/>
              <w:bottom w:val="nil"/>
              <w:right w:val="nil"/>
            </w:tcBorders>
            <w:shd w:val="clear" w:color="auto" w:fill="auto"/>
            <w:noWrap/>
            <w:vAlign w:val="center"/>
            <w:hideMark/>
          </w:tcPr>
          <w:p w14:paraId="2A9C62D4"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15 (0.8%)</w:t>
            </w:r>
          </w:p>
        </w:tc>
        <w:tc>
          <w:tcPr>
            <w:tcW w:w="529" w:type="pct"/>
            <w:gridSpan w:val="2"/>
            <w:tcBorders>
              <w:top w:val="nil"/>
              <w:left w:val="nil"/>
              <w:bottom w:val="nil"/>
              <w:right w:val="nil"/>
            </w:tcBorders>
            <w:shd w:val="clear" w:color="auto" w:fill="auto"/>
            <w:noWrap/>
            <w:vAlign w:val="center"/>
            <w:hideMark/>
          </w:tcPr>
          <w:p w14:paraId="4C88193C"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0</w:t>
            </w:r>
          </w:p>
        </w:tc>
        <w:tc>
          <w:tcPr>
            <w:tcW w:w="741" w:type="pct"/>
            <w:gridSpan w:val="2"/>
            <w:tcBorders>
              <w:top w:val="nil"/>
              <w:left w:val="nil"/>
              <w:bottom w:val="nil"/>
              <w:right w:val="nil"/>
            </w:tcBorders>
            <w:shd w:val="clear" w:color="auto" w:fill="auto"/>
            <w:noWrap/>
            <w:vAlign w:val="center"/>
            <w:hideMark/>
          </w:tcPr>
          <w:p w14:paraId="1C3CF1CF"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19 (0.5%)</w:t>
            </w:r>
          </w:p>
        </w:tc>
      </w:tr>
      <w:tr w:rsidR="00AF64D5" w:rsidRPr="00A01201" w14:paraId="758A71DD" w14:textId="77777777" w:rsidTr="00AF64D5">
        <w:trPr>
          <w:trHeight w:val="285"/>
        </w:trPr>
        <w:tc>
          <w:tcPr>
            <w:tcW w:w="902" w:type="pct"/>
            <w:tcBorders>
              <w:top w:val="nil"/>
              <w:left w:val="nil"/>
              <w:bottom w:val="nil"/>
              <w:right w:val="nil"/>
            </w:tcBorders>
            <w:shd w:val="clear" w:color="auto" w:fill="auto"/>
            <w:noWrap/>
            <w:vAlign w:val="bottom"/>
            <w:hideMark/>
          </w:tcPr>
          <w:p w14:paraId="71F63A4F"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gas cooking</w:t>
            </w:r>
          </w:p>
        </w:tc>
        <w:tc>
          <w:tcPr>
            <w:tcW w:w="819" w:type="pct"/>
            <w:gridSpan w:val="2"/>
            <w:tcBorders>
              <w:top w:val="nil"/>
              <w:left w:val="nil"/>
              <w:bottom w:val="nil"/>
              <w:right w:val="nil"/>
            </w:tcBorders>
            <w:shd w:val="clear" w:color="auto" w:fill="auto"/>
            <w:noWrap/>
            <w:vAlign w:val="center"/>
            <w:hideMark/>
          </w:tcPr>
          <w:p w14:paraId="0E27D0C7"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33 (0.9%)</w:t>
            </w:r>
          </w:p>
        </w:tc>
        <w:tc>
          <w:tcPr>
            <w:tcW w:w="704" w:type="pct"/>
            <w:gridSpan w:val="3"/>
            <w:tcBorders>
              <w:top w:val="nil"/>
              <w:left w:val="nil"/>
              <w:bottom w:val="nil"/>
              <w:right w:val="nil"/>
            </w:tcBorders>
            <w:shd w:val="clear" w:color="auto" w:fill="auto"/>
            <w:noWrap/>
            <w:vAlign w:val="center"/>
            <w:hideMark/>
          </w:tcPr>
          <w:p w14:paraId="2881214F"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522 (10.1%)</w:t>
            </w:r>
          </w:p>
        </w:tc>
        <w:tc>
          <w:tcPr>
            <w:tcW w:w="751" w:type="pct"/>
            <w:gridSpan w:val="2"/>
            <w:tcBorders>
              <w:top w:val="nil"/>
              <w:left w:val="nil"/>
              <w:bottom w:val="nil"/>
              <w:right w:val="nil"/>
            </w:tcBorders>
            <w:shd w:val="clear" w:color="auto" w:fill="auto"/>
            <w:noWrap/>
            <w:vAlign w:val="center"/>
            <w:hideMark/>
          </w:tcPr>
          <w:p w14:paraId="7CE7A452"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18 (0.6%)</w:t>
            </w:r>
          </w:p>
        </w:tc>
        <w:tc>
          <w:tcPr>
            <w:tcW w:w="553" w:type="pct"/>
            <w:gridSpan w:val="2"/>
            <w:tcBorders>
              <w:top w:val="nil"/>
              <w:left w:val="nil"/>
              <w:bottom w:val="nil"/>
              <w:right w:val="nil"/>
            </w:tcBorders>
            <w:shd w:val="clear" w:color="auto" w:fill="auto"/>
            <w:noWrap/>
            <w:vAlign w:val="center"/>
            <w:hideMark/>
          </w:tcPr>
          <w:p w14:paraId="5D97C8B6"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17 (0.9%)</w:t>
            </w:r>
          </w:p>
        </w:tc>
        <w:tc>
          <w:tcPr>
            <w:tcW w:w="529" w:type="pct"/>
            <w:gridSpan w:val="2"/>
            <w:tcBorders>
              <w:top w:val="nil"/>
              <w:left w:val="nil"/>
              <w:bottom w:val="nil"/>
              <w:right w:val="nil"/>
            </w:tcBorders>
            <w:shd w:val="clear" w:color="auto" w:fill="auto"/>
            <w:noWrap/>
            <w:vAlign w:val="center"/>
            <w:hideMark/>
          </w:tcPr>
          <w:p w14:paraId="22FBCFC0"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 (0.2%)</w:t>
            </w:r>
          </w:p>
        </w:tc>
        <w:tc>
          <w:tcPr>
            <w:tcW w:w="741" w:type="pct"/>
            <w:gridSpan w:val="2"/>
            <w:tcBorders>
              <w:top w:val="nil"/>
              <w:left w:val="nil"/>
              <w:bottom w:val="nil"/>
              <w:right w:val="nil"/>
            </w:tcBorders>
            <w:shd w:val="clear" w:color="auto" w:fill="auto"/>
            <w:noWrap/>
            <w:vAlign w:val="center"/>
            <w:hideMark/>
          </w:tcPr>
          <w:p w14:paraId="315DC63A"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13 (0.4%)</w:t>
            </w:r>
          </w:p>
        </w:tc>
      </w:tr>
      <w:tr w:rsidR="00AF64D5" w:rsidRPr="00A01201" w14:paraId="7E0A061C" w14:textId="77777777" w:rsidTr="00AF64D5">
        <w:trPr>
          <w:trHeight w:val="285"/>
        </w:trPr>
        <w:tc>
          <w:tcPr>
            <w:tcW w:w="902" w:type="pct"/>
            <w:tcBorders>
              <w:top w:val="nil"/>
              <w:left w:val="nil"/>
              <w:bottom w:val="nil"/>
              <w:right w:val="nil"/>
            </w:tcBorders>
            <w:shd w:val="clear" w:color="auto" w:fill="auto"/>
            <w:noWrap/>
            <w:vAlign w:val="bottom"/>
            <w:hideMark/>
          </w:tcPr>
          <w:p w14:paraId="5B3F2079"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Complete case (%)</w:t>
            </w:r>
          </w:p>
        </w:tc>
        <w:tc>
          <w:tcPr>
            <w:tcW w:w="819" w:type="pct"/>
            <w:gridSpan w:val="2"/>
            <w:tcBorders>
              <w:top w:val="nil"/>
              <w:left w:val="nil"/>
              <w:bottom w:val="nil"/>
              <w:right w:val="nil"/>
            </w:tcBorders>
            <w:shd w:val="clear" w:color="auto" w:fill="auto"/>
            <w:noWrap/>
            <w:vAlign w:val="center"/>
            <w:hideMark/>
          </w:tcPr>
          <w:p w14:paraId="1FCD9F18"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3279 (86.5%)</w:t>
            </w:r>
          </w:p>
        </w:tc>
        <w:tc>
          <w:tcPr>
            <w:tcW w:w="704" w:type="pct"/>
            <w:gridSpan w:val="3"/>
            <w:tcBorders>
              <w:top w:val="nil"/>
              <w:left w:val="nil"/>
              <w:bottom w:val="nil"/>
              <w:right w:val="nil"/>
            </w:tcBorders>
            <w:shd w:val="clear" w:color="auto" w:fill="auto"/>
            <w:noWrap/>
            <w:vAlign w:val="center"/>
            <w:hideMark/>
          </w:tcPr>
          <w:p w14:paraId="2E5D2D18"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3729 (72.4%)</w:t>
            </w:r>
          </w:p>
        </w:tc>
        <w:tc>
          <w:tcPr>
            <w:tcW w:w="751" w:type="pct"/>
            <w:gridSpan w:val="2"/>
            <w:tcBorders>
              <w:top w:val="nil"/>
              <w:left w:val="nil"/>
              <w:bottom w:val="nil"/>
              <w:right w:val="nil"/>
            </w:tcBorders>
            <w:shd w:val="clear" w:color="auto" w:fill="auto"/>
            <w:noWrap/>
            <w:vAlign w:val="center"/>
            <w:hideMark/>
          </w:tcPr>
          <w:p w14:paraId="4797AF3C" w14:textId="78CBAD07" w:rsidR="00232F4A" w:rsidRPr="00232F4A" w:rsidRDefault="0090325E" w:rsidP="00232F4A">
            <w:pPr>
              <w:rPr>
                <w:rFonts w:ascii="Calibri" w:hAnsi="Calibri" w:cs="Calibri"/>
                <w:sz w:val="18"/>
                <w:szCs w:val="20"/>
              </w:rPr>
            </w:pPr>
            <w:r w:rsidRPr="0090325E">
              <w:rPr>
                <w:rFonts w:ascii="Calibri" w:hAnsi="Calibri" w:cs="Calibri"/>
                <w:sz w:val="18"/>
                <w:szCs w:val="20"/>
              </w:rPr>
              <w:t>1721 (59.6%)</w:t>
            </w:r>
          </w:p>
        </w:tc>
        <w:tc>
          <w:tcPr>
            <w:tcW w:w="553" w:type="pct"/>
            <w:gridSpan w:val="2"/>
            <w:tcBorders>
              <w:top w:val="nil"/>
              <w:left w:val="nil"/>
              <w:bottom w:val="nil"/>
              <w:right w:val="nil"/>
            </w:tcBorders>
            <w:shd w:val="clear" w:color="auto" w:fill="auto"/>
            <w:noWrap/>
            <w:vAlign w:val="center"/>
            <w:hideMark/>
          </w:tcPr>
          <w:p w14:paraId="212A6F82"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1865 (94.7%)</w:t>
            </w:r>
          </w:p>
        </w:tc>
        <w:tc>
          <w:tcPr>
            <w:tcW w:w="529" w:type="pct"/>
            <w:gridSpan w:val="2"/>
            <w:tcBorders>
              <w:top w:val="nil"/>
              <w:left w:val="nil"/>
              <w:bottom w:val="nil"/>
              <w:right w:val="nil"/>
            </w:tcBorders>
            <w:shd w:val="clear" w:color="auto" w:fill="auto"/>
            <w:noWrap/>
            <w:vAlign w:val="center"/>
            <w:hideMark/>
          </w:tcPr>
          <w:p w14:paraId="7404987A"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366 (88.6%)</w:t>
            </w:r>
          </w:p>
        </w:tc>
        <w:tc>
          <w:tcPr>
            <w:tcW w:w="741" w:type="pct"/>
            <w:gridSpan w:val="2"/>
            <w:tcBorders>
              <w:top w:val="nil"/>
              <w:left w:val="nil"/>
              <w:bottom w:val="nil"/>
              <w:right w:val="nil"/>
            </w:tcBorders>
            <w:shd w:val="clear" w:color="auto" w:fill="auto"/>
            <w:noWrap/>
            <w:vAlign w:val="center"/>
            <w:hideMark/>
          </w:tcPr>
          <w:p w14:paraId="6F5A80BF" w14:textId="77777777" w:rsidR="00232F4A" w:rsidRPr="00232F4A" w:rsidRDefault="00232F4A" w:rsidP="00232F4A">
            <w:pPr>
              <w:rPr>
                <w:rFonts w:ascii="Calibri" w:hAnsi="Calibri" w:cs="Calibri"/>
                <w:sz w:val="18"/>
                <w:szCs w:val="20"/>
              </w:rPr>
            </w:pPr>
            <w:r w:rsidRPr="00232F4A">
              <w:rPr>
                <w:rFonts w:ascii="Calibri" w:hAnsi="Calibri" w:cs="Calibri"/>
                <w:sz w:val="18"/>
                <w:szCs w:val="20"/>
              </w:rPr>
              <w:t>3502 (95.0%)</w:t>
            </w:r>
          </w:p>
        </w:tc>
      </w:tr>
      <w:tr w:rsidR="00A01201" w:rsidRPr="00A01201" w14:paraId="175FB34E" w14:textId="77777777" w:rsidTr="00AF64D5">
        <w:trPr>
          <w:trHeight w:val="285"/>
        </w:trPr>
        <w:tc>
          <w:tcPr>
            <w:tcW w:w="902" w:type="pct"/>
            <w:tcBorders>
              <w:top w:val="nil"/>
              <w:left w:val="nil"/>
              <w:bottom w:val="nil"/>
              <w:right w:val="nil"/>
            </w:tcBorders>
            <w:shd w:val="clear" w:color="auto" w:fill="auto"/>
            <w:noWrap/>
            <w:vAlign w:val="bottom"/>
          </w:tcPr>
          <w:p w14:paraId="6D5C99E3" w14:textId="754F44C7" w:rsidR="00156A04" w:rsidRPr="00A01201" w:rsidRDefault="00156A04" w:rsidP="00156A04">
            <w:pPr>
              <w:rPr>
                <w:rFonts w:ascii="Calibri" w:hAnsi="Calibri" w:cs="Calibri"/>
                <w:sz w:val="18"/>
                <w:szCs w:val="20"/>
              </w:rPr>
            </w:pPr>
            <w:r w:rsidRPr="00A01201">
              <w:rPr>
                <w:rFonts w:ascii="Calibri" w:hAnsi="Calibri" w:cs="Calibri"/>
                <w:sz w:val="18"/>
                <w:szCs w:val="20"/>
              </w:rPr>
              <w:t>Estimates in the main analysis</w:t>
            </w:r>
          </w:p>
        </w:tc>
        <w:tc>
          <w:tcPr>
            <w:tcW w:w="819" w:type="pct"/>
            <w:gridSpan w:val="2"/>
            <w:tcBorders>
              <w:top w:val="nil"/>
              <w:left w:val="nil"/>
              <w:bottom w:val="nil"/>
              <w:right w:val="nil"/>
            </w:tcBorders>
            <w:shd w:val="clear" w:color="auto" w:fill="auto"/>
            <w:noWrap/>
          </w:tcPr>
          <w:p w14:paraId="14889673" w14:textId="408D6FD5" w:rsidR="00156A04" w:rsidRPr="00A01201" w:rsidRDefault="00D7197B" w:rsidP="00156A04">
            <w:pPr>
              <w:rPr>
                <w:rFonts w:ascii="Calibri" w:hAnsi="Calibri" w:cs="Calibri"/>
                <w:sz w:val="18"/>
                <w:szCs w:val="20"/>
              </w:rPr>
            </w:pPr>
            <w:r w:rsidRPr="00A01201">
              <w:rPr>
                <w:rFonts w:ascii="Calibri" w:hAnsi="Calibri" w:cs="Calibri"/>
                <w:sz w:val="18"/>
                <w:szCs w:val="20"/>
              </w:rPr>
              <w:t>1.11 (1.03, 1.20)</w:t>
            </w:r>
          </w:p>
        </w:tc>
        <w:tc>
          <w:tcPr>
            <w:tcW w:w="704" w:type="pct"/>
            <w:gridSpan w:val="3"/>
            <w:tcBorders>
              <w:top w:val="nil"/>
              <w:left w:val="nil"/>
              <w:bottom w:val="nil"/>
              <w:right w:val="nil"/>
            </w:tcBorders>
            <w:shd w:val="clear" w:color="auto" w:fill="auto"/>
            <w:noWrap/>
            <w:vAlign w:val="center"/>
          </w:tcPr>
          <w:p w14:paraId="57006C5A" w14:textId="24DA22D1" w:rsidR="00156A04" w:rsidRPr="00A01201" w:rsidRDefault="00AC5307" w:rsidP="00156A04">
            <w:pPr>
              <w:rPr>
                <w:rFonts w:ascii="Calibri" w:hAnsi="Calibri" w:cs="Calibri"/>
                <w:sz w:val="18"/>
                <w:szCs w:val="20"/>
              </w:rPr>
            </w:pPr>
            <w:r w:rsidRPr="00A01201">
              <w:rPr>
                <w:rFonts w:ascii="Calibri" w:hAnsi="Calibri" w:cs="Calibri"/>
                <w:sz w:val="18"/>
                <w:szCs w:val="20"/>
              </w:rPr>
              <w:t>1.29 (1.11, 1.50)</w:t>
            </w:r>
          </w:p>
        </w:tc>
        <w:tc>
          <w:tcPr>
            <w:tcW w:w="751" w:type="pct"/>
            <w:gridSpan w:val="2"/>
            <w:tcBorders>
              <w:top w:val="nil"/>
              <w:left w:val="nil"/>
              <w:bottom w:val="nil"/>
              <w:right w:val="nil"/>
            </w:tcBorders>
            <w:shd w:val="clear" w:color="auto" w:fill="auto"/>
            <w:noWrap/>
            <w:vAlign w:val="center"/>
          </w:tcPr>
          <w:p w14:paraId="4649A9D6" w14:textId="25FC8109" w:rsidR="00156A04" w:rsidRPr="00A01201" w:rsidRDefault="000928B6" w:rsidP="00156A04">
            <w:pPr>
              <w:rPr>
                <w:rFonts w:ascii="Calibri" w:hAnsi="Calibri" w:cs="Calibri"/>
                <w:sz w:val="18"/>
                <w:szCs w:val="20"/>
              </w:rPr>
            </w:pPr>
            <w:r w:rsidRPr="00A01201">
              <w:rPr>
                <w:rFonts w:ascii="Calibri" w:hAnsi="Calibri" w:cs="Calibri"/>
                <w:sz w:val="18"/>
                <w:szCs w:val="20"/>
              </w:rPr>
              <w:t>1.09 (0.99, 1.20)</w:t>
            </w:r>
          </w:p>
        </w:tc>
        <w:tc>
          <w:tcPr>
            <w:tcW w:w="553" w:type="pct"/>
            <w:gridSpan w:val="2"/>
            <w:tcBorders>
              <w:top w:val="nil"/>
              <w:left w:val="nil"/>
              <w:bottom w:val="nil"/>
              <w:right w:val="nil"/>
            </w:tcBorders>
            <w:shd w:val="clear" w:color="auto" w:fill="auto"/>
            <w:noWrap/>
            <w:vAlign w:val="center"/>
          </w:tcPr>
          <w:p w14:paraId="13055B39" w14:textId="647EA7DD" w:rsidR="00156A04" w:rsidRPr="00A01201" w:rsidRDefault="001F6D4C" w:rsidP="00156A04">
            <w:pPr>
              <w:rPr>
                <w:rFonts w:ascii="Calibri" w:hAnsi="Calibri" w:cs="Calibri"/>
                <w:sz w:val="18"/>
                <w:szCs w:val="20"/>
              </w:rPr>
            </w:pPr>
            <w:r w:rsidRPr="00A01201">
              <w:rPr>
                <w:rFonts w:ascii="Calibri" w:hAnsi="Calibri" w:cs="Calibri"/>
                <w:sz w:val="18"/>
                <w:szCs w:val="20"/>
              </w:rPr>
              <w:t>1.28 (1.04, 1.58)</w:t>
            </w:r>
          </w:p>
        </w:tc>
        <w:tc>
          <w:tcPr>
            <w:tcW w:w="529" w:type="pct"/>
            <w:gridSpan w:val="2"/>
            <w:tcBorders>
              <w:top w:val="nil"/>
              <w:left w:val="nil"/>
              <w:bottom w:val="nil"/>
              <w:right w:val="nil"/>
            </w:tcBorders>
            <w:shd w:val="clear" w:color="auto" w:fill="auto"/>
            <w:noWrap/>
            <w:vAlign w:val="center"/>
          </w:tcPr>
          <w:p w14:paraId="4F896370" w14:textId="08D9ECA3" w:rsidR="00156A04" w:rsidRPr="00A01201" w:rsidRDefault="00231717" w:rsidP="00156A04">
            <w:pPr>
              <w:rPr>
                <w:rFonts w:ascii="Calibri" w:hAnsi="Calibri" w:cs="Calibri"/>
                <w:sz w:val="18"/>
                <w:szCs w:val="20"/>
              </w:rPr>
            </w:pPr>
            <w:r w:rsidRPr="00A01201">
              <w:rPr>
                <w:rFonts w:ascii="Calibri" w:hAnsi="Calibri" w:cs="Calibri"/>
                <w:sz w:val="18"/>
                <w:szCs w:val="20"/>
              </w:rPr>
              <w:t>1.25 (1.00, 1.53)</w:t>
            </w:r>
          </w:p>
        </w:tc>
        <w:tc>
          <w:tcPr>
            <w:tcW w:w="741" w:type="pct"/>
            <w:gridSpan w:val="2"/>
            <w:tcBorders>
              <w:top w:val="nil"/>
              <w:left w:val="nil"/>
              <w:bottom w:val="nil"/>
              <w:right w:val="nil"/>
            </w:tcBorders>
            <w:shd w:val="clear" w:color="auto" w:fill="auto"/>
            <w:noWrap/>
            <w:vAlign w:val="center"/>
          </w:tcPr>
          <w:p w14:paraId="64B88F56" w14:textId="5A1357DA" w:rsidR="00156A04" w:rsidRPr="00A01201" w:rsidRDefault="00624863" w:rsidP="00156A04">
            <w:pPr>
              <w:rPr>
                <w:rFonts w:ascii="Calibri" w:hAnsi="Calibri" w:cs="Calibri"/>
                <w:sz w:val="18"/>
                <w:szCs w:val="20"/>
              </w:rPr>
            </w:pPr>
            <w:r w:rsidRPr="00A01201">
              <w:rPr>
                <w:rFonts w:ascii="Calibri" w:hAnsi="Calibri" w:cs="Calibri"/>
                <w:sz w:val="18"/>
                <w:szCs w:val="20"/>
              </w:rPr>
              <w:t>1.17 (1.07, 1.28)</w:t>
            </w:r>
          </w:p>
        </w:tc>
      </w:tr>
      <w:tr w:rsidR="00A01201" w:rsidRPr="00A01201" w14:paraId="01743518" w14:textId="77777777" w:rsidTr="00AF64D5">
        <w:trPr>
          <w:trHeight w:val="285"/>
        </w:trPr>
        <w:tc>
          <w:tcPr>
            <w:tcW w:w="902" w:type="pct"/>
            <w:tcBorders>
              <w:top w:val="nil"/>
              <w:left w:val="nil"/>
              <w:bottom w:val="nil"/>
              <w:right w:val="nil"/>
            </w:tcBorders>
            <w:shd w:val="clear" w:color="auto" w:fill="auto"/>
            <w:noWrap/>
            <w:vAlign w:val="bottom"/>
          </w:tcPr>
          <w:p w14:paraId="37B1D2F0" w14:textId="38F446C1" w:rsidR="00156A04" w:rsidRPr="00A01201" w:rsidRDefault="00156A04" w:rsidP="00156A04">
            <w:pPr>
              <w:rPr>
                <w:rFonts w:ascii="Calibri" w:hAnsi="Calibri" w:cs="Calibri"/>
                <w:sz w:val="18"/>
                <w:szCs w:val="20"/>
              </w:rPr>
            </w:pPr>
            <w:r w:rsidRPr="00A01201">
              <w:rPr>
                <w:rFonts w:ascii="Calibri" w:hAnsi="Calibri" w:cs="Calibri"/>
                <w:sz w:val="18"/>
                <w:szCs w:val="20"/>
              </w:rPr>
              <w:t xml:space="preserve">Estimates using the complete set </w:t>
            </w:r>
          </w:p>
        </w:tc>
        <w:tc>
          <w:tcPr>
            <w:tcW w:w="819" w:type="pct"/>
            <w:gridSpan w:val="2"/>
            <w:tcBorders>
              <w:top w:val="nil"/>
              <w:left w:val="nil"/>
              <w:bottom w:val="nil"/>
              <w:right w:val="nil"/>
            </w:tcBorders>
            <w:shd w:val="clear" w:color="auto" w:fill="auto"/>
            <w:noWrap/>
            <w:vAlign w:val="center"/>
          </w:tcPr>
          <w:p w14:paraId="3BF61F5F" w14:textId="794C8D1F" w:rsidR="00156A04" w:rsidRPr="00A01201" w:rsidRDefault="008C7954" w:rsidP="00156A04">
            <w:pPr>
              <w:rPr>
                <w:rFonts w:ascii="Calibri" w:hAnsi="Calibri" w:cs="Calibri"/>
                <w:sz w:val="18"/>
                <w:szCs w:val="20"/>
              </w:rPr>
            </w:pPr>
            <w:r w:rsidRPr="00A01201">
              <w:rPr>
                <w:rFonts w:ascii="Calibri" w:hAnsi="Calibri" w:cs="Calibri"/>
                <w:sz w:val="18"/>
                <w:szCs w:val="20"/>
              </w:rPr>
              <w:t>1.14 (1.04, 1.22)</w:t>
            </w:r>
          </w:p>
        </w:tc>
        <w:tc>
          <w:tcPr>
            <w:tcW w:w="704" w:type="pct"/>
            <w:gridSpan w:val="3"/>
            <w:tcBorders>
              <w:top w:val="nil"/>
              <w:left w:val="nil"/>
              <w:bottom w:val="nil"/>
              <w:right w:val="nil"/>
            </w:tcBorders>
            <w:shd w:val="clear" w:color="auto" w:fill="auto"/>
            <w:noWrap/>
            <w:vAlign w:val="center"/>
          </w:tcPr>
          <w:p w14:paraId="6C1E65B6" w14:textId="729F7736" w:rsidR="00156A04" w:rsidRPr="00A01201" w:rsidRDefault="00F25EAB" w:rsidP="00156A04">
            <w:pPr>
              <w:rPr>
                <w:rFonts w:ascii="Calibri" w:hAnsi="Calibri" w:cs="Calibri"/>
                <w:sz w:val="18"/>
                <w:szCs w:val="20"/>
              </w:rPr>
            </w:pPr>
            <w:r w:rsidRPr="00A01201">
              <w:rPr>
                <w:rFonts w:ascii="Calibri" w:hAnsi="Calibri" w:cs="Calibri"/>
                <w:sz w:val="18"/>
                <w:szCs w:val="20"/>
              </w:rPr>
              <w:t>1.28 (1.10, 1.49)</w:t>
            </w:r>
          </w:p>
        </w:tc>
        <w:tc>
          <w:tcPr>
            <w:tcW w:w="751" w:type="pct"/>
            <w:gridSpan w:val="2"/>
            <w:tcBorders>
              <w:top w:val="nil"/>
              <w:left w:val="nil"/>
              <w:bottom w:val="nil"/>
              <w:right w:val="nil"/>
            </w:tcBorders>
            <w:shd w:val="clear" w:color="auto" w:fill="auto"/>
            <w:noWrap/>
            <w:vAlign w:val="center"/>
          </w:tcPr>
          <w:p w14:paraId="6530EE07" w14:textId="17D821DC" w:rsidR="00156A04" w:rsidRPr="00A01201" w:rsidRDefault="00B75D61" w:rsidP="00156A04">
            <w:pPr>
              <w:rPr>
                <w:rFonts w:ascii="Calibri" w:hAnsi="Calibri" w:cs="Calibri"/>
                <w:sz w:val="18"/>
                <w:szCs w:val="20"/>
              </w:rPr>
            </w:pPr>
            <w:r w:rsidRPr="00A01201">
              <w:rPr>
                <w:rFonts w:ascii="Calibri" w:hAnsi="Calibri" w:cs="Calibri"/>
                <w:sz w:val="18"/>
                <w:szCs w:val="20"/>
              </w:rPr>
              <w:t>1.09 (0.96, 1.24)</w:t>
            </w:r>
          </w:p>
        </w:tc>
        <w:tc>
          <w:tcPr>
            <w:tcW w:w="553" w:type="pct"/>
            <w:gridSpan w:val="2"/>
            <w:tcBorders>
              <w:top w:val="nil"/>
              <w:left w:val="nil"/>
              <w:bottom w:val="nil"/>
              <w:right w:val="nil"/>
            </w:tcBorders>
            <w:shd w:val="clear" w:color="auto" w:fill="auto"/>
            <w:noWrap/>
            <w:vAlign w:val="center"/>
          </w:tcPr>
          <w:p w14:paraId="21286693" w14:textId="1600E6A3" w:rsidR="00156A04" w:rsidRPr="00A01201" w:rsidRDefault="00FA21A1" w:rsidP="00156A04">
            <w:pPr>
              <w:rPr>
                <w:rFonts w:ascii="Calibri" w:hAnsi="Calibri" w:cs="Calibri"/>
                <w:sz w:val="18"/>
                <w:szCs w:val="20"/>
              </w:rPr>
            </w:pPr>
            <w:r w:rsidRPr="00A01201">
              <w:rPr>
                <w:rFonts w:ascii="Calibri" w:hAnsi="Calibri" w:cs="Calibri"/>
                <w:sz w:val="18"/>
                <w:szCs w:val="20"/>
              </w:rPr>
              <w:t>1.15 (1.01, 1.31)</w:t>
            </w:r>
          </w:p>
        </w:tc>
        <w:tc>
          <w:tcPr>
            <w:tcW w:w="529" w:type="pct"/>
            <w:gridSpan w:val="2"/>
            <w:tcBorders>
              <w:top w:val="nil"/>
              <w:left w:val="nil"/>
              <w:bottom w:val="nil"/>
              <w:right w:val="nil"/>
            </w:tcBorders>
            <w:shd w:val="clear" w:color="auto" w:fill="auto"/>
            <w:noWrap/>
            <w:vAlign w:val="center"/>
          </w:tcPr>
          <w:p w14:paraId="25F3DBB0" w14:textId="7A8D30C4" w:rsidR="00156A04" w:rsidRPr="00A01201" w:rsidRDefault="00716BD0" w:rsidP="00156A04">
            <w:pPr>
              <w:rPr>
                <w:rFonts w:ascii="Calibri" w:hAnsi="Calibri" w:cs="Calibri"/>
                <w:sz w:val="18"/>
                <w:szCs w:val="20"/>
              </w:rPr>
            </w:pPr>
            <w:r w:rsidRPr="00A01201">
              <w:rPr>
                <w:rFonts w:ascii="Calibri" w:hAnsi="Calibri" w:cs="Calibri"/>
                <w:sz w:val="18"/>
                <w:szCs w:val="20"/>
              </w:rPr>
              <w:t>1.28 (1.10, 1.49)</w:t>
            </w:r>
          </w:p>
        </w:tc>
        <w:tc>
          <w:tcPr>
            <w:tcW w:w="741" w:type="pct"/>
            <w:gridSpan w:val="2"/>
            <w:tcBorders>
              <w:top w:val="nil"/>
              <w:left w:val="nil"/>
              <w:bottom w:val="nil"/>
              <w:right w:val="nil"/>
            </w:tcBorders>
            <w:shd w:val="clear" w:color="auto" w:fill="auto"/>
            <w:noWrap/>
            <w:vAlign w:val="center"/>
          </w:tcPr>
          <w:p w14:paraId="173FB0F4" w14:textId="1F3754F7" w:rsidR="00156A04" w:rsidRPr="00A01201" w:rsidRDefault="0043155B" w:rsidP="00156A04">
            <w:pPr>
              <w:rPr>
                <w:rFonts w:ascii="Calibri" w:hAnsi="Calibri" w:cs="Calibri"/>
                <w:sz w:val="18"/>
                <w:szCs w:val="20"/>
              </w:rPr>
            </w:pPr>
            <w:r w:rsidRPr="00A01201">
              <w:rPr>
                <w:rFonts w:ascii="Calibri" w:hAnsi="Calibri" w:cs="Calibri"/>
                <w:sz w:val="18"/>
                <w:szCs w:val="20"/>
              </w:rPr>
              <w:t>1.17 (1.07, 1.28)</w:t>
            </w:r>
          </w:p>
        </w:tc>
      </w:tr>
      <w:tr w:rsidR="00A01201" w:rsidRPr="00A01201" w14:paraId="6B184EC8" w14:textId="77777777" w:rsidTr="00AF64D5">
        <w:trPr>
          <w:trHeight w:val="285"/>
        </w:trPr>
        <w:tc>
          <w:tcPr>
            <w:tcW w:w="902" w:type="pct"/>
            <w:tcBorders>
              <w:top w:val="nil"/>
              <w:left w:val="nil"/>
              <w:bottom w:val="nil"/>
              <w:right w:val="nil"/>
            </w:tcBorders>
            <w:shd w:val="clear" w:color="auto" w:fill="auto"/>
            <w:noWrap/>
            <w:vAlign w:val="bottom"/>
            <w:hideMark/>
          </w:tcPr>
          <w:p w14:paraId="61996192" w14:textId="77777777" w:rsidR="00156A04" w:rsidRPr="00232F4A" w:rsidRDefault="00156A04" w:rsidP="00156A04">
            <w:pPr>
              <w:rPr>
                <w:rFonts w:ascii="Calibri" w:hAnsi="Calibri" w:cs="Calibri"/>
                <w:b/>
                <w:bCs/>
                <w:sz w:val="18"/>
                <w:szCs w:val="20"/>
                <w:lang w:val="sv-SE"/>
              </w:rPr>
            </w:pPr>
            <w:r w:rsidRPr="00232F4A">
              <w:rPr>
                <w:rFonts w:ascii="Calibri" w:hAnsi="Calibri" w:cs="Calibri"/>
                <w:b/>
                <w:bCs/>
                <w:sz w:val="18"/>
                <w:szCs w:val="20"/>
                <w:lang w:val="sv-SE"/>
              </w:rPr>
              <w:t xml:space="preserve">Adult </w:t>
            </w:r>
            <w:proofErr w:type="spellStart"/>
            <w:r w:rsidRPr="00232F4A">
              <w:rPr>
                <w:rFonts w:ascii="Calibri" w:hAnsi="Calibri" w:cs="Calibri"/>
                <w:b/>
                <w:bCs/>
                <w:sz w:val="18"/>
                <w:szCs w:val="20"/>
                <w:lang w:val="sv-SE"/>
              </w:rPr>
              <w:t>cohorts</w:t>
            </w:r>
            <w:proofErr w:type="spellEnd"/>
          </w:p>
        </w:tc>
        <w:tc>
          <w:tcPr>
            <w:tcW w:w="451" w:type="pct"/>
            <w:tcBorders>
              <w:top w:val="nil"/>
              <w:left w:val="nil"/>
              <w:bottom w:val="nil"/>
              <w:right w:val="nil"/>
            </w:tcBorders>
            <w:shd w:val="clear" w:color="auto" w:fill="auto"/>
            <w:noWrap/>
            <w:vAlign w:val="center"/>
            <w:hideMark/>
          </w:tcPr>
          <w:p w14:paraId="5441128D"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CEANS</w:t>
            </w:r>
          </w:p>
        </w:tc>
        <w:tc>
          <w:tcPr>
            <w:tcW w:w="461" w:type="pct"/>
            <w:gridSpan w:val="2"/>
            <w:tcBorders>
              <w:top w:val="nil"/>
              <w:left w:val="nil"/>
              <w:bottom w:val="nil"/>
              <w:right w:val="nil"/>
            </w:tcBorders>
            <w:shd w:val="clear" w:color="auto" w:fill="auto"/>
            <w:noWrap/>
            <w:vAlign w:val="center"/>
            <w:hideMark/>
          </w:tcPr>
          <w:p w14:paraId="5F71965E"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EstBB_1</w:t>
            </w:r>
          </w:p>
        </w:tc>
        <w:tc>
          <w:tcPr>
            <w:tcW w:w="451" w:type="pct"/>
            <w:tcBorders>
              <w:top w:val="nil"/>
              <w:left w:val="nil"/>
              <w:bottom w:val="nil"/>
              <w:right w:val="nil"/>
            </w:tcBorders>
            <w:shd w:val="clear" w:color="auto" w:fill="auto"/>
            <w:noWrap/>
            <w:vAlign w:val="center"/>
            <w:hideMark/>
          </w:tcPr>
          <w:p w14:paraId="23A28A9D"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EstBB_2</w:t>
            </w:r>
          </w:p>
        </w:tc>
        <w:tc>
          <w:tcPr>
            <w:tcW w:w="461" w:type="pct"/>
            <w:gridSpan w:val="2"/>
            <w:tcBorders>
              <w:top w:val="nil"/>
              <w:left w:val="nil"/>
              <w:bottom w:val="nil"/>
              <w:right w:val="nil"/>
            </w:tcBorders>
            <w:shd w:val="clear" w:color="auto" w:fill="auto"/>
            <w:noWrap/>
            <w:vAlign w:val="center"/>
            <w:hideMark/>
          </w:tcPr>
          <w:p w14:paraId="2DAC632E"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GCAT</w:t>
            </w:r>
          </w:p>
        </w:tc>
        <w:tc>
          <w:tcPr>
            <w:tcW w:w="451" w:type="pct"/>
            <w:tcBorders>
              <w:top w:val="nil"/>
              <w:left w:val="nil"/>
              <w:bottom w:val="nil"/>
              <w:right w:val="nil"/>
            </w:tcBorders>
            <w:shd w:val="clear" w:color="auto" w:fill="auto"/>
            <w:noWrap/>
            <w:vAlign w:val="center"/>
            <w:hideMark/>
          </w:tcPr>
          <w:p w14:paraId="4965B3C0"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HAPIEE</w:t>
            </w:r>
          </w:p>
        </w:tc>
        <w:tc>
          <w:tcPr>
            <w:tcW w:w="451" w:type="pct"/>
            <w:tcBorders>
              <w:top w:val="nil"/>
              <w:left w:val="nil"/>
              <w:bottom w:val="nil"/>
              <w:right w:val="nil"/>
            </w:tcBorders>
            <w:shd w:val="clear" w:color="auto" w:fill="auto"/>
            <w:noWrap/>
            <w:vAlign w:val="center"/>
            <w:hideMark/>
          </w:tcPr>
          <w:p w14:paraId="5DADB6FF"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Lifelines</w:t>
            </w:r>
          </w:p>
        </w:tc>
        <w:tc>
          <w:tcPr>
            <w:tcW w:w="460" w:type="pct"/>
            <w:gridSpan w:val="2"/>
            <w:tcBorders>
              <w:top w:val="nil"/>
              <w:left w:val="nil"/>
              <w:bottom w:val="nil"/>
              <w:right w:val="nil"/>
            </w:tcBorders>
            <w:shd w:val="clear" w:color="auto" w:fill="auto"/>
            <w:noWrap/>
            <w:vAlign w:val="center"/>
            <w:hideMark/>
          </w:tcPr>
          <w:p w14:paraId="6C524434"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NEMESIS-2</w:t>
            </w:r>
          </w:p>
        </w:tc>
        <w:tc>
          <w:tcPr>
            <w:tcW w:w="461" w:type="pct"/>
            <w:gridSpan w:val="2"/>
            <w:tcBorders>
              <w:top w:val="nil"/>
              <w:left w:val="nil"/>
              <w:bottom w:val="nil"/>
              <w:right w:val="nil"/>
            </w:tcBorders>
            <w:shd w:val="clear" w:color="auto" w:fill="auto"/>
            <w:noWrap/>
            <w:vAlign w:val="center"/>
            <w:hideMark/>
          </w:tcPr>
          <w:p w14:paraId="2B0F6A7D"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PONS</w:t>
            </w:r>
          </w:p>
        </w:tc>
        <w:tc>
          <w:tcPr>
            <w:tcW w:w="451" w:type="pct"/>
            <w:tcBorders>
              <w:top w:val="nil"/>
              <w:left w:val="nil"/>
              <w:bottom w:val="nil"/>
              <w:right w:val="nil"/>
            </w:tcBorders>
            <w:shd w:val="clear" w:color="auto" w:fill="auto"/>
            <w:noWrap/>
            <w:vAlign w:val="center"/>
            <w:hideMark/>
          </w:tcPr>
          <w:p w14:paraId="097510F5" w14:textId="77777777" w:rsidR="00156A04" w:rsidRPr="00232F4A" w:rsidRDefault="00156A04" w:rsidP="00156A04">
            <w:pPr>
              <w:rPr>
                <w:rFonts w:ascii="Calibri" w:hAnsi="Calibri" w:cs="Calibri"/>
                <w:b/>
                <w:bCs/>
                <w:sz w:val="18"/>
                <w:szCs w:val="20"/>
              </w:rPr>
            </w:pPr>
            <w:r w:rsidRPr="00232F4A">
              <w:rPr>
                <w:rFonts w:ascii="Calibri" w:hAnsi="Calibri" w:cs="Calibri"/>
                <w:b/>
                <w:bCs/>
                <w:sz w:val="18"/>
                <w:szCs w:val="20"/>
              </w:rPr>
              <w:t>SALIA</w:t>
            </w:r>
          </w:p>
        </w:tc>
      </w:tr>
      <w:tr w:rsidR="00A01201" w:rsidRPr="00A01201" w14:paraId="673A30F3" w14:textId="77777777" w:rsidTr="00AF64D5">
        <w:trPr>
          <w:trHeight w:val="285"/>
        </w:trPr>
        <w:tc>
          <w:tcPr>
            <w:tcW w:w="902" w:type="pct"/>
            <w:tcBorders>
              <w:top w:val="nil"/>
              <w:left w:val="nil"/>
              <w:bottom w:val="nil"/>
              <w:right w:val="nil"/>
            </w:tcBorders>
            <w:shd w:val="clear" w:color="auto" w:fill="auto"/>
            <w:noWrap/>
            <w:vAlign w:val="bottom"/>
            <w:hideMark/>
          </w:tcPr>
          <w:p w14:paraId="1E934F4F"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N</w:t>
            </w:r>
          </w:p>
        </w:tc>
        <w:tc>
          <w:tcPr>
            <w:tcW w:w="451" w:type="pct"/>
            <w:tcBorders>
              <w:top w:val="nil"/>
              <w:left w:val="nil"/>
              <w:bottom w:val="nil"/>
              <w:right w:val="nil"/>
            </w:tcBorders>
            <w:shd w:val="clear" w:color="auto" w:fill="auto"/>
            <w:noWrap/>
            <w:vAlign w:val="center"/>
            <w:hideMark/>
          </w:tcPr>
          <w:p w14:paraId="14565EE5"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19357</w:t>
            </w:r>
          </w:p>
        </w:tc>
        <w:tc>
          <w:tcPr>
            <w:tcW w:w="461" w:type="pct"/>
            <w:gridSpan w:val="2"/>
            <w:tcBorders>
              <w:top w:val="nil"/>
              <w:left w:val="nil"/>
              <w:bottom w:val="nil"/>
              <w:right w:val="nil"/>
            </w:tcBorders>
            <w:shd w:val="clear" w:color="auto" w:fill="auto"/>
            <w:noWrap/>
            <w:vAlign w:val="center"/>
            <w:hideMark/>
          </w:tcPr>
          <w:p w14:paraId="50833ED2"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37890</w:t>
            </w:r>
          </w:p>
        </w:tc>
        <w:tc>
          <w:tcPr>
            <w:tcW w:w="451" w:type="pct"/>
            <w:tcBorders>
              <w:top w:val="nil"/>
              <w:left w:val="nil"/>
              <w:bottom w:val="nil"/>
              <w:right w:val="nil"/>
            </w:tcBorders>
            <w:shd w:val="clear" w:color="auto" w:fill="auto"/>
            <w:noWrap/>
            <w:vAlign w:val="center"/>
            <w:hideMark/>
          </w:tcPr>
          <w:p w14:paraId="560DF101"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122408</w:t>
            </w:r>
          </w:p>
        </w:tc>
        <w:tc>
          <w:tcPr>
            <w:tcW w:w="461" w:type="pct"/>
            <w:gridSpan w:val="2"/>
            <w:tcBorders>
              <w:top w:val="nil"/>
              <w:left w:val="nil"/>
              <w:bottom w:val="nil"/>
              <w:right w:val="nil"/>
            </w:tcBorders>
            <w:shd w:val="clear" w:color="auto" w:fill="auto"/>
            <w:noWrap/>
            <w:vAlign w:val="center"/>
            <w:hideMark/>
          </w:tcPr>
          <w:p w14:paraId="6FE390B9"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15604</w:t>
            </w:r>
          </w:p>
        </w:tc>
        <w:tc>
          <w:tcPr>
            <w:tcW w:w="451" w:type="pct"/>
            <w:tcBorders>
              <w:top w:val="nil"/>
              <w:left w:val="nil"/>
              <w:bottom w:val="nil"/>
              <w:right w:val="nil"/>
            </w:tcBorders>
            <w:shd w:val="clear" w:color="auto" w:fill="auto"/>
            <w:noWrap/>
            <w:vAlign w:val="center"/>
            <w:hideMark/>
          </w:tcPr>
          <w:p w14:paraId="0833EF7D"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1111</w:t>
            </w:r>
          </w:p>
        </w:tc>
        <w:tc>
          <w:tcPr>
            <w:tcW w:w="451" w:type="pct"/>
            <w:tcBorders>
              <w:top w:val="nil"/>
              <w:left w:val="nil"/>
              <w:bottom w:val="nil"/>
              <w:right w:val="nil"/>
            </w:tcBorders>
            <w:shd w:val="clear" w:color="auto" w:fill="auto"/>
            <w:noWrap/>
            <w:vAlign w:val="center"/>
            <w:hideMark/>
          </w:tcPr>
          <w:p w14:paraId="4B773FA3"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116578</w:t>
            </w:r>
          </w:p>
        </w:tc>
        <w:tc>
          <w:tcPr>
            <w:tcW w:w="460" w:type="pct"/>
            <w:gridSpan w:val="2"/>
            <w:tcBorders>
              <w:top w:val="nil"/>
              <w:left w:val="nil"/>
              <w:bottom w:val="nil"/>
              <w:right w:val="nil"/>
            </w:tcBorders>
            <w:shd w:val="clear" w:color="auto" w:fill="auto"/>
            <w:noWrap/>
            <w:vAlign w:val="center"/>
            <w:hideMark/>
          </w:tcPr>
          <w:p w14:paraId="38D13704"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4796</w:t>
            </w:r>
          </w:p>
        </w:tc>
        <w:tc>
          <w:tcPr>
            <w:tcW w:w="461" w:type="pct"/>
            <w:gridSpan w:val="2"/>
            <w:tcBorders>
              <w:top w:val="nil"/>
              <w:left w:val="nil"/>
              <w:bottom w:val="nil"/>
              <w:right w:val="nil"/>
            </w:tcBorders>
            <w:shd w:val="clear" w:color="auto" w:fill="auto"/>
            <w:noWrap/>
            <w:vAlign w:val="center"/>
            <w:hideMark/>
          </w:tcPr>
          <w:p w14:paraId="4D387662"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12329</w:t>
            </w:r>
          </w:p>
        </w:tc>
        <w:tc>
          <w:tcPr>
            <w:tcW w:w="451" w:type="pct"/>
            <w:tcBorders>
              <w:top w:val="nil"/>
              <w:left w:val="nil"/>
              <w:bottom w:val="nil"/>
              <w:right w:val="nil"/>
            </w:tcBorders>
            <w:shd w:val="clear" w:color="auto" w:fill="auto"/>
            <w:noWrap/>
            <w:vAlign w:val="center"/>
            <w:hideMark/>
          </w:tcPr>
          <w:p w14:paraId="0A2276F4"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1063</w:t>
            </w:r>
          </w:p>
        </w:tc>
      </w:tr>
      <w:tr w:rsidR="00A01201" w:rsidRPr="00A01201" w14:paraId="202357E1" w14:textId="77777777" w:rsidTr="00AF64D5">
        <w:trPr>
          <w:trHeight w:val="285"/>
        </w:trPr>
        <w:tc>
          <w:tcPr>
            <w:tcW w:w="902" w:type="pct"/>
            <w:tcBorders>
              <w:top w:val="nil"/>
              <w:left w:val="nil"/>
              <w:bottom w:val="nil"/>
              <w:right w:val="nil"/>
            </w:tcBorders>
            <w:shd w:val="clear" w:color="auto" w:fill="auto"/>
            <w:noWrap/>
            <w:vAlign w:val="bottom"/>
            <w:hideMark/>
          </w:tcPr>
          <w:p w14:paraId="3E74D0F7"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Smoking status</w:t>
            </w:r>
          </w:p>
        </w:tc>
        <w:tc>
          <w:tcPr>
            <w:tcW w:w="451" w:type="pct"/>
            <w:tcBorders>
              <w:top w:val="nil"/>
              <w:left w:val="nil"/>
              <w:bottom w:val="nil"/>
              <w:right w:val="nil"/>
            </w:tcBorders>
            <w:shd w:val="clear" w:color="auto" w:fill="auto"/>
            <w:noWrap/>
            <w:vAlign w:val="center"/>
            <w:hideMark/>
          </w:tcPr>
          <w:p w14:paraId="228162C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337 (1.7%)</w:t>
            </w:r>
          </w:p>
        </w:tc>
        <w:tc>
          <w:tcPr>
            <w:tcW w:w="461" w:type="pct"/>
            <w:gridSpan w:val="2"/>
            <w:tcBorders>
              <w:top w:val="nil"/>
              <w:left w:val="nil"/>
              <w:bottom w:val="nil"/>
              <w:right w:val="nil"/>
            </w:tcBorders>
            <w:shd w:val="clear" w:color="auto" w:fill="auto"/>
            <w:noWrap/>
            <w:vAlign w:val="center"/>
            <w:hideMark/>
          </w:tcPr>
          <w:p w14:paraId="58B75E55"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0DAACE41"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6CB75240"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4FDB5BC2"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5 (0.5%)</w:t>
            </w:r>
          </w:p>
        </w:tc>
        <w:tc>
          <w:tcPr>
            <w:tcW w:w="451" w:type="pct"/>
            <w:tcBorders>
              <w:top w:val="nil"/>
              <w:left w:val="nil"/>
              <w:bottom w:val="nil"/>
              <w:right w:val="nil"/>
            </w:tcBorders>
            <w:shd w:val="clear" w:color="auto" w:fill="auto"/>
            <w:noWrap/>
            <w:vAlign w:val="center"/>
            <w:hideMark/>
          </w:tcPr>
          <w:p w14:paraId="2D5BFAB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3 (0.0%)</w:t>
            </w:r>
          </w:p>
        </w:tc>
        <w:tc>
          <w:tcPr>
            <w:tcW w:w="460" w:type="pct"/>
            <w:gridSpan w:val="2"/>
            <w:tcBorders>
              <w:top w:val="nil"/>
              <w:left w:val="nil"/>
              <w:bottom w:val="nil"/>
              <w:right w:val="nil"/>
            </w:tcBorders>
            <w:shd w:val="clear" w:color="auto" w:fill="auto"/>
            <w:noWrap/>
            <w:vAlign w:val="center"/>
            <w:hideMark/>
          </w:tcPr>
          <w:p w14:paraId="3CAE2522"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7FD35D5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7 (0.1%)</w:t>
            </w:r>
          </w:p>
        </w:tc>
        <w:tc>
          <w:tcPr>
            <w:tcW w:w="451" w:type="pct"/>
            <w:tcBorders>
              <w:top w:val="nil"/>
              <w:left w:val="nil"/>
              <w:bottom w:val="nil"/>
              <w:right w:val="nil"/>
            </w:tcBorders>
            <w:shd w:val="clear" w:color="auto" w:fill="auto"/>
            <w:noWrap/>
            <w:vAlign w:val="center"/>
            <w:hideMark/>
          </w:tcPr>
          <w:p w14:paraId="6AB0EA8F"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5 (0.5%)</w:t>
            </w:r>
          </w:p>
        </w:tc>
      </w:tr>
      <w:tr w:rsidR="00A01201" w:rsidRPr="00A01201" w14:paraId="1C691902" w14:textId="77777777" w:rsidTr="00AF64D5">
        <w:trPr>
          <w:trHeight w:val="285"/>
        </w:trPr>
        <w:tc>
          <w:tcPr>
            <w:tcW w:w="902" w:type="pct"/>
            <w:tcBorders>
              <w:top w:val="nil"/>
              <w:left w:val="nil"/>
              <w:bottom w:val="nil"/>
              <w:right w:val="nil"/>
            </w:tcBorders>
            <w:shd w:val="clear" w:color="auto" w:fill="auto"/>
            <w:noWrap/>
            <w:vAlign w:val="bottom"/>
            <w:hideMark/>
          </w:tcPr>
          <w:p w14:paraId="06EF03BF"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Married status</w:t>
            </w:r>
          </w:p>
        </w:tc>
        <w:tc>
          <w:tcPr>
            <w:tcW w:w="451" w:type="pct"/>
            <w:tcBorders>
              <w:top w:val="nil"/>
              <w:left w:val="nil"/>
              <w:bottom w:val="nil"/>
              <w:right w:val="nil"/>
            </w:tcBorders>
            <w:shd w:val="clear" w:color="auto" w:fill="auto"/>
            <w:noWrap/>
            <w:vAlign w:val="center"/>
            <w:hideMark/>
          </w:tcPr>
          <w:p w14:paraId="1A6F61EC"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241 (1.2%)</w:t>
            </w:r>
          </w:p>
        </w:tc>
        <w:tc>
          <w:tcPr>
            <w:tcW w:w="461" w:type="pct"/>
            <w:gridSpan w:val="2"/>
            <w:tcBorders>
              <w:top w:val="nil"/>
              <w:left w:val="nil"/>
              <w:bottom w:val="nil"/>
              <w:right w:val="nil"/>
            </w:tcBorders>
            <w:shd w:val="clear" w:color="auto" w:fill="auto"/>
            <w:noWrap/>
            <w:vAlign w:val="center"/>
            <w:hideMark/>
          </w:tcPr>
          <w:p w14:paraId="3E0C62AA"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7C31FBFB"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249CBF6D"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2C687A29"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3 (0.3%)</w:t>
            </w:r>
          </w:p>
        </w:tc>
        <w:tc>
          <w:tcPr>
            <w:tcW w:w="451" w:type="pct"/>
            <w:tcBorders>
              <w:top w:val="nil"/>
              <w:left w:val="nil"/>
              <w:bottom w:val="nil"/>
              <w:right w:val="nil"/>
            </w:tcBorders>
            <w:shd w:val="clear" w:color="auto" w:fill="auto"/>
            <w:noWrap/>
            <w:vAlign w:val="center"/>
            <w:hideMark/>
          </w:tcPr>
          <w:p w14:paraId="3F234E43"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32 (0.0%)</w:t>
            </w:r>
          </w:p>
        </w:tc>
        <w:tc>
          <w:tcPr>
            <w:tcW w:w="460" w:type="pct"/>
            <w:gridSpan w:val="2"/>
            <w:tcBorders>
              <w:top w:val="nil"/>
              <w:left w:val="nil"/>
              <w:bottom w:val="nil"/>
              <w:right w:val="nil"/>
            </w:tcBorders>
            <w:shd w:val="clear" w:color="auto" w:fill="auto"/>
            <w:noWrap/>
            <w:vAlign w:val="center"/>
            <w:hideMark/>
          </w:tcPr>
          <w:p w14:paraId="487E323C"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2C5A161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11 (0.1%)</w:t>
            </w:r>
          </w:p>
        </w:tc>
        <w:tc>
          <w:tcPr>
            <w:tcW w:w="451" w:type="pct"/>
            <w:tcBorders>
              <w:top w:val="nil"/>
              <w:left w:val="nil"/>
              <w:bottom w:val="nil"/>
              <w:right w:val="nil"/>
            </w:tcBorders>
            <w:shd w:val="clear" w:color="auto" w:fill="auto"/>
            <w:noWrap/>
            <w:vAlign w:val="center"/>
            <w:hideMark/>
          </w:tcPr>
          <w:p w14:paraId="170E5895"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9 (0.8%)</w:t>
            </w:r>
          </w:p>
        </w:tc>
      </w:tr>
      <w:tr w:rsidR="00A01201" w:rsidRPr="00A01201" w14:paraId="15E3B13C" w14:textId="77777777" w:rsidTr="00AF64D5">
        <w:trPr>
          <w:trHeight w:val="285"/>
        </w:trPr>
        <w:tc>
          <w:tcPr>
            <w:tcW w:w="902" w:type="pct"/>
            <w:tcBorders>
              <w:top w:val="nil"/>
              <w:left w:val="nil"/>
              <w:bottom w:val="nil"/>
              <w:right w:val="nil"/>
            </w:tcBorders>
            <w:shd w:val="clear" w:color="auto" w:fill="auto"/>
            <w:noWrap/>
            <w:vAlign w:val="bottom"/>
            <w:hideMark/>
          </w:tcPr>
          <w:p w14:paraId="06F12325"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Employment</w:t>
            </w:r>
          </w:p>
        </w:tc>
        <w:tc>
          <w:tcPr>
            <w:tcW w:w="451" w:type="pct"/>
            <w:tcBorders>
              <w:top w:val="nil"/>
              <w:left w:val="nil"/>
              <w:bottom w:val="nil"/>
              <w:right w:val="nil"/>
            </w:tcBorders>
            <w:shd w:val="clear" w:color="auto" w:fill="auto"/>
            <w:noWrap/>
            <w:vAlign w:val="center"/>
            <w:hideMark/>
          </w:tcPr>
          <w:p w14:paraId="6BDDE581"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239 (1.3%)</w:t>
            </w:r>
          </w:p>
        </w:tc>
        <w:tc>
          <w:tcPr>
            <w:tcW w:w="461" w:type="pct"/>
            <w:gridSpan w:val="2"/>
            <w:tcBorders>
              <w:top w:val="nil"/>
              <w:left w:val="nil"/>
              <w:bottom w:val="nil"/>
              <w:right w:val="nil"/>
            </w:tcBorders>
            <w:shd w:val="clear" w:color="auto" w:fill="auto"/>
            <w:noWrap/>
            <w:vAlign w:val="center"/>
            <w:hideMark/>
          </w:tcPr>
          <w:p w14:paraId="3ABA865E"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20C18B6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3C0DE4A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7C09CCA1"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6 (0.5%)</w:t>
            </w:r>
          </w:p>
        </w:tc>
        <w:tc>
          <w:tcPr>
            <w:tcW w:w="451" w:type="pct"/>
            <w:tcBorders>
              <w:top w:val="nil"/>
              <w:left w:val="nil"/>
              <w:bottom w:val="nil"/>
              <w:right w:val="nil"/>
            </w:tcBorders>
            <w:shd w:val="clear" w:color="auto" w:fill="auto"/>
            <w:noWrap/>
            <w:vAlign w:val="center"/>
            <w:hideMark/>
          </w:tcPr>
          <w:p w14:paraId="1EFC4742"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318 (0.3%)</w:t>
            </w:r>
          </w:p>
        </w:tc>
        <w:tc>
          <w:tcPr>
            <w:tcW w:w="460" w:type="pct"/>
            <w:gridSpan w:val="2"/>
            <w:tcBorders>
              <w:top w:val="nil"/>
              <w:left w:val="nil"/>
              <w:bottom w:val="nil"/>
              <w:right w:val="nil"/>
            </w:tcBorders>
            <w:shd w:val="clear" w:color="auto" w:fill="auto"/>
            <w:noWrap/>
            <w:vAlign w:val="center"/>
            <w:hideMark/>
          </w:tcPr>
          <w:p w14:paraId="4F4671BD"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5C86336E"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236FDFA6"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r>
      <w:tr w:rsidR="00A01201" w:rsidRPr="00A01201" w14:paraId="029BC6C0" w14:textId="77777777" w:rsidTr="00AF64D5">
        <w:trPr>
          <w:trHeight w:val="285"/>
        </w:trPr>
        <w:tc>
          <w:tcPr>
            <w:tcW w:w="902" w:type="pct"/>
            <w:tcBorders>
              <w:top w:val="nil"/>
              <w:left w:val="nil"/>
              <w:bottom w:val="nil"/>
              <w:right w:val="nil"/>
            </w:tcBorders>
            <w:shd w:val="clear" w:color="auto" w:fill="auto"/>
            <w:noWrap/>
            <w:vAlign w:val="bottom"/>
            <w:hideMark/>
          </w:tcPr>
          <w:p w14:paraId="5B12FAAD"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Education level</w:t>
            </w:r>
          </w:p>
        </w:tc>
        <w:tc>
          <w:tcPr>
            <w:tcW w:w="451" w:type="pct"/>
            <w:tcBorders>
              <w:top w:val="nil"/>
              <w:left w:val="nil"/>
              <w:bottom w:val="nil"/>
              <w:right w:val="nil"/>
            </w:tcBorders>
            <w:shd w:val="clear" w:color="auto" w:fill="auto"/>
            <w:noWrap/>
            <w:vAlign w:val="center"/>
            <w:hideMark/>
          </w:tcPr>
          <w:p w14:paraId="02279B50"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538 (2.8%)</w:t>
            </w:r>
          </w:p>
        </w:tc>
        <w:tc>
          <w:tcPr>
            <w:tcW w:w="461" w:type="pct"/>
            <w:gridSpan w:val="2"/>
            <w:tcBorders>
              <w:top w:val="nil"/>
              <w:left w:val="nil"/>
              <w:bottom w:val="nil"/>
              <w:right w:val="nil"/>
            </w:tcBorders>
            <w:shd w:val="clear" w:color="auto" w:fill="auto"/>
            <w:noWrap/>
            <w:vAlign w:val="center"/>
            <w:hideMark/>
          </w:tcPr>
          <w:p w14:paraId="447E0515"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3195D93D"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5CBBC523"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2A86B099"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 (0.09%)</w:t>
            </w:r>
          </w:p>
        </w:tc>
        <w:tc>
          <w:tcPr>
            <w:tcW w:w="451" w:type="pct"/>
            <w:tcBorders>
              <w:top w:val="nil"/>
              <w:left w:val="nil"/>
              <w:bottom w:val="nil"/>
              <w:right w:val="nil"/>
            </w:tcBorders>
            <w:shd w:val="clear" w:color="auto" w:fill="auto"/>
            <w:noWrap/>
            <w:vAlign w:val="center"/>
            <w:hideMark/>
          </w:tcPr>
          <w:p w14:paraId="0C31B21B"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1272 (1.1%)</w:t>
            </w:r>
          </w:p>
        </w:tc>
        <w:tc>
          <w:tcPr>
            <w:tcW w:w="460" w:type="pct"/>
            <w:gridSpan w:val="2"/>
            <w:tcBorders>
              <w:top w:val="nil"/>
              <w:left w:val="nil"/>
              <w:bottom w:val="nil"/>
              <w:right w:val="nil"/>
            </w:tcBorders>
            <w:shd w:val="clear" w:color="auto" w:fill="auto"/>
            <w:noWrap/>
            <w:vAlign w:val="center"/>
            <w:hideMark/>
          </w:tcPr>
          <w:p w14:paraId="698A6516"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7D54EE6E"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22 (0.2%)</w:t>
            </w:r>
          </w:p>
        </w:tc>
        <w:tc>
          <w:tcPr>
            <w:tcW w:w="451" w:type="pct"/>
            <w:tcBorders>
              <w:top w:val="nil"/>
              <w:left w:val="nil"/>
              <w:bottom w:val="nil"/>
              <w:right w:val="nil"/>
            </w:tcBorders>
            <w:shd w:val="clear" w:color="auto" w:fill="auto"/>
            <w:noWrap/>
            <w:vAlign w:val="center"/>
            <w:hideMark/>
          </w:tcPr>
          <w:p w14:paraId="3E4BF250"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7 (0.7%)</w:t>
            </w:r>
          </w:p>
        </w:tc>
      </w:tr>
      <w:tr w:rsidR="00A01201" w:rsidRPr="00A01201" w14:paraId="60C8446B" w14:textId="77777777" w:rsidTr="00AF64D5">
        <w:trPr>
          <w:trHeight w:val="285"/>
        </w:trPr>
        <w:tc>
          <w:tcPr>
            <w:tcW w:w="902" w:type="pct"/>
            <w:tcBorders>
              <w:top w:val="nil"/>
              <w:left w:val="nil"/>
              <w:bottom w:val="nil"/>
              <w:right w:val="nil"/>
            </w:tcBorders>
            <w:shd w:val="clear" w:color="auto" w:fill="auto"/>
            <w:noWrap/>
            <w:vAlign w:val="bottom"/>
            <w:hideMark/>
          </w:tcPr>
          <w:p w14:paraId="2D246581"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 xml:space="preserve">Area-level SES </w:t>
            </w:r>
          </w:p>
        </w:tc>
        <w:tc>
          <w:tcPr>
            <w:tcW w:w="451" w:type="pct"/>
            <w:tcBorders>
              <w:top w:val="nil"/>
              <w:left w:val="nil"/>
              <w:bottom w:val="nil"/>
              <w:right w:val="nil"/>
            </w:tcBorders>
            <w:shd w:val="clear" w:color="auto" w:fill="auto"/>
            <w:noWrap/>
            <w:vAlign w:val="center"/>
            <w:hideMark/>
          </w:tcPr>
          <w:p w14:paraId="6856D0B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66 (0.3%)</w:t>
            </w:r>
          </w:p>
        </w:tc>
        <w:tc>
          <w:tcPr>
            <w:tcW w:w="461" w:type="pct"/>
            <w:gridSpan w:val="2"/>
            <w:tcBorders>
              <w:top w:val="nil"/>
              <w:left w:val="nil"/>
              <w:bottom w:val="nil"/>
              <w:right w:val="nil"/>
            </w:tcBorders>
            <w:shd w:val="clear" w:color="auto" w:fill="auto"/>
            <w:noWrap/>
            <w:vAlign w:val="center"/>
            <w:hideMark/>
          </w:tcPr>
          <w:p w14:paraId="6591FEEE"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2CEDD35E"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3AD28DFF"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3A9E491A"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65673FA3"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26 (0.0%)</w:t>
            </w:r>
          </w:p>
        </w:tc>
        <w:tc>
          <w:tcPr>
            <w:tcW w:w="460" w:type="pct"/>
            <w:gridSpan w:val="2"/>
            <w:tcBorders>
              <w:top w:val="nil"/>
              <w:left w:val="nil"/>
              <w:bottom w:val="nil"/>
              <w:right w:val="nil"/>
            </w:tcBorders>
            <w:shd w:val="clear" w:color="auto" w:fill="auto"/>
            <w:noWrap/>
            <w:vAlign w:val="center"/>
            <w:hideMark/>
          </w:tcPr>
          <w:p w14:paraId="45013E36"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61" w:type="pct"/>
            <w:gridSpan w:val="2"/>
            <w:tcBorders>
              <w:top w:val="nil"/>
              <w:left w:val="nil"/>
              <w:bottom w:val="nil"/>
              <w:right w:val="nil"/>
            </w:tcBorders>
            <w:shd w:val="clear" w:color="auto" w:fill="auto"/>
            <w:noWrap/>
            <w:vAlign w:val="center"/>
            <w:hideMark/>
          </w:tcPr>
          <w:p w14:paraId="5BBC69F8"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0</w:t>
            </w:r>
          </w:p>
        </w:tc>
        <w:tc>
          <w:tcPr>
            <w:tcW w:w="451" w:type="pct"/>
            <w:tcBorders>
              <w:top w:val="nil"/>
              <w:left w:val="nil"/>
              <w:bottom w:val="nil"/>
              <w:right w:val="nil"/>
            </w:tcBorders>
            <w:shd w:val="clear" w:color="auto" w:fill="auto"/>
            <w:noWrap/>
            <w:vAlign w:val="center"/>
            <w:hideMark/>
          </w:tcPr>
          <w:p w14:paraId="663A2C74"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115 (10.8%)</w:t>
            </w:r>
          </w:p>
        </w:tc>
      </w:tr>
      <w:tr w:rsidR="00A01201" w:rsidRPr="00A01201" w14:paraId="702ECFDF" w14:textId="77777777" w:rsidTr="00AF64D5">
        <w:trPr>
          <w:trHeight w:val="285"/>
        </w:trPr>
        <w:tc>
          <w:tcPr>
            <w:tcW w:w="902" w:type="pct"/>
            <w:tcBorders>
              <w:top w:val="nil"/>
              <w:left w:val="nil"/>
              <w:bottom w:val="nil"/>
              <w:right w:val="nil"/>
            </w:tcBorders>
            <w:shd w:val="clear" w:color="auto" w:fill="auto"/>
            <w:noWrap/>
            <w:vAlign w:val="bottom"/>
            <w:hideMark/>
          </w:tcPr>
          <w:p w14:paraId="7DF59462"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Complete case (%)</w:t>
            </w:r>
          </w:p>
        </w:tc>
        <w:tc>
          <w:tcPr>
            <w:tcW w:w="451" w:type="pct"/>
            <w:tcBorders>
              <w:top w:val="nil"/>
              <w:left w:val="nil"/>
              <w:bottom w:val="nil"/>
              <w:right w:val="nil"/>
            </w:tcBorders>
            <w:shd w:val="clear" w:color="auto" w:fill="auto"/>
            <w:noWrap/>
            <w:vAlign w:val="center"/>
            <w:hideMark/>
          </w:tcPr>
          <w:p w14:paraId="514A79CC"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18580 (96.0%)</w:t>
            </w:r>
          </w:p>
        </w:tc>
        <w:tc>
          <w:tcPr>
            <w:tcW w:w="461" w:type="pct"/>
            <w:gridSpan w:val="2"/>
            <w:tcBorders>
              <w:top w:val="nil"/>
              <w:left w:val="nil"/>
              <w:bottom w:val="nil"/>
              <w:right w:val="nil"/>
            </w:tcBorders>
            <w:shd w:val="clear" w:color="auto" w:fill="auto"/>
            <w:noWrap/>
            <w:vAlign w:val="center"/>
            <w:hideMark/>
          </w:tcPr>
          <w:p w14:paraId="312F6D3D"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100%</w:t>
            </w:r>
          </w:p>
        </w:tc>
        <w:tc>
          <w:tcPr>
            <w:tcW w:w="451" w:type="pct"/>
            <w:tcBorders>
              <w:top w:val="nil"/>
              <w:left w:val="nil"/>
              <w:bottom w:val="nil"/>
              <w:right w:val="nil"/>
            </w:tcBorders>
            <w:shd w:val="clear" w:color="auto" w:fill="auto"/>
            <w:noWrap/>
            <w:vAlign w:val="center"/>
            <w:hideMark/>
          </w:tcPr>
          <w:p w14:paraId="037E86BE"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100%</w:t>
            </w:r>
          </w:p>
        </w:tc>
        <w:tc>
          <w:tcPr>
            <w:tcW w:w="461" w:type="pct"/>
            <w:gridSpan w:val="2"/>
            <w:tcBorders>
              <w:top w:val="nil"/>
              <w:left w:val="nil"/>
              <w:bottom w:val="nil"/>
              <w:right w:val="nil"/>
            </w:tcBorders>
            <w:shd w:val="clear" w:color="auto" w:fill="auto"/>
            <w:noWrap/>
            <w:vAlign w:val="center"/>
            <w:hideMark/>
          </w:tcPr>
          <w:p w14:paraId="2803E8BD"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100%</w:t>
            </w:r>
          </w:p>
        </w:tc>
        <w:tc>
          <w:tcPr>
            <w:tcW w:w="451" w:type="pct"/>
            <w:tcBorders>
              <w:top w:val="nil"/>
              <w:left w:val="nil"/>
              <w:bottom w:val="nil"/>
              <w:right w:val="nil"/>
            </w:tcBorders>
            <w:shd w:val="clear" w:color="auto" w:fill="auto"/>
            <w:noWrap/>
            <w:vAlign w:val="center"/>
            <w:hideMark/>
          </w:tcPr>
          <w:p w14:paraId="3904599A" w14:textId="77777777" w:rsidR="00156A04" w:rsidRPr="00232F4A" w:rsidRDefault="00156A04" w:rsidP="00156A04">
            <w:pPr>
              <w:rPr>
                <w:rFonts w:ascii="Calibri" w:hAnsi="Calibri" w:cs="Calibri"/>
                <w:sz w:val="18"/>
                <w:szCs w:val="20"/>
                <w:lang w:val="sv-SE"/>
              </w:rPr>
            </w:pPr>
            <w:r w:rsidRPr="00232F4A">
              <w:rPr>
                <w:rFonts w:ascii="Calibri" w:hAnsi="Calibri" w:cs="Calibri"/>
                <w:sz w:val="18"/>
                <w:szCs w:val="20"/>
                <w:lang w:val="sv-SE"/>
              </w:rPr>
              <w:t>993 (</w:t>
            </w:r>
            <w:proofErr w:type="gramStart"/>
            <w:r w:rsidRPr="00232F4A">
              <w:rPr>
                <w:rFonts w:ascii="Calibri" w:hAnsi="Calibri" w:cs="Calibri"/>
                <w:sz w:val="18"/>
                <w:szCs w:val="20"/>
                <w:lang w:val="sv-SE"/>
              </w:rPr>
              <w:t>89.4</w:t>
            </w:r>
            <w:proofErr w:type="gramEnd"/>
            <w:r w:rsidRPr="00232F4A">
              <w:rPr>
                <w:rFonts w:ascii="Calibri" w:hAnsi="Calibri" w:cs="Calibri"/>
                <w:sz w:val="18"/>
                <w:szCs w:val="20"/>
                <w:lang w:val="sv-SE"/>
              </w:rPr>
              <w:t>%)</w:t>
            </w:r>
          </w:p>
        </w:tc>
        <w:tc>
          <w:tcPr>
            <w:tcW w:w="451" w:type="pct"/>
            <w:tcBorders>
              <w:top w:val="nil"/>
              <w:left w:val="nil"/>
              <w:bottom w:val="nil"/>
              <w:right w:val="nil"/>
            </w:tcBorders>
            <w:shd w:val="clear" w:color="auto" w:fill="auto"/>
            <w:noWrap/>
            <w:vAlign w:val="center"/>
            <w:hideMark/>
          </w:tcPr>
          <w:p w14:paraId="76EE3299"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115040 (98.7%)</w:t>
            </w:r>
          </w:p>
        </w:tc>
        <w:tc>
          <w:tcPr>
            <w:tcW w:w="460" w:type="pct"/>
            <w:gridSpan w:val="2"/>
            <w:tcBorders>
              <w:top w:val="nil"/>
              <w:left w:val="nil"/>
              <w:bottom w:val="nil"/>
              <w:right w:val="nil"/>
            </w:tcBorders>
            <w:shd w:val="clear" w:color="auto" w:fill="auto"/>
            <w:noWrap/>
            <w:vAlign w:val="center"/>
            <w:hideMark/>
          </w:tcPr>
          <w:p w14:paraId="2B1806A1"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100%</w:t>
            </w:r>
          </w:p>
        </w:tc>
        <w:tc>
          <w:tcPr>
            <w:tcW w:w="461" w:type="pct"/>
            <w:gridSpan w:val="2"/>
            <w:tcBorders>
              <w:top w:val="nil"/>
              <w:left w:val="nil"/>
              <w:bottom w:val="nil"/>
              <w:right w:val="nil"/>
            </w:tcBorders>
            <w:shd w:val="clear" w:color="auto" w:fill="auto"/>
            <w:noWrap/>
            <w:vAlign w:val="center"/>
            <w:hideMark/>
          </w:tcPr>
          <w:p w14:paraId="53C30975" w14:textId="77777777" w:rsidR="00156A04" w:rsidRPr="00232F4A" w:rsidRDefault="00156A04" w:rsidP="00156A04">
            <w:pPr>
              <w:rPr>
                <w:rFonts w:ascii="Calibri" w:hAnsi="Calibri" w:cs="Calibri"/>
                <w:sz w:val="18"/>
                <w:szCs w:val="20"/>
                <w:lang w:val="sv-SE"/>
              </w:rPr>
            </w:pPr>
            <w:proofErr w:type="gramStart"/>
            <w:r w:rsidRPr="00232F4A">
              <w:rPr>
                <w:rFonts w:ascii="Calibri" w:hAnsi="Calibri" w:cs="Calibri"/>
                <w:sz w:val="18"/>
                <w:szCs w:val="20"/>
                <w:lang w:val="sv-SE"/>
              </w:rPr>
              <w:t>11188</w:t>
            </w:r>
            <w:proofErr w:type="gramEnd"/>
            <w:r w:rsidRPr="00232F4A">
              <w:rPr>
                <w:rFonts w:ascii="Calibri" w:hAnsi="Calibri" w:cs="Calibri"/>
                <w:sz w:val="18"/>
                <w:szCs w:val="20"/>
                <w:lang w:val="sv-SE"/>
              </w:rPr>
              <w:t xml:space="preserve"> (</w:t>
            </w:r>
            <w:proofErr w:type="gramStart"/>
            <w:r w:rsidRPr="00232F4A">
              <w:rPr>
                <w:rFonts w:ascii="Calibri" w:hAnsi="Calibri" w:cs="Calibri"/>
                <w:sz w:val="18"/>
                <w:szCs w:val="20"/>
                <w:lang w:val="sv-SE"/>
              </w:rPr>
              <w:t>99.8</w:t>
            </w:r>
            <w:proofErr w:type="gramEnd"/>
            <w:r w:rsidRPr="00232F4A">
              <w:rPr>
                <w:rFonts w:ascii="Calibri" w:hAnsi="Calibri" w:cs="Calibri"/>
                <w:sz w:val="18"/>
                <w:szCs w:val="20"/>
                <w:lang w:val="sv-SE"/>
              </w:rPr>
              <w:t>%)</w:t>
            </w:r>
          </w:p>
        </w:tc>
        <w:tc>
          <w:tcPr>
            <w:tcW w:w="451" w:type="pct"/>
            <w:tcBorders>
              <w:top w:val="nil"/>
              <w:left w:val="nil"/>
              <w:bottom w:val="nil"/>
              <w:right w:val="nil"/>
            </w:tcBorders>
            <w:shd w:val="clear" w:color="auto" w:fill="auto"/>
            <w:noWrap/>
            <w:vAlign w:val="center"/>
            <w:hideMark/>
          </w:tcPr>
          <w:p w14:paraId="7C4EA577" w14:textId="77777777" w:rsidR="00156A04" w:rsidRPr="00232F4A" w:rsidRDefault="00156A04" w:rsidP="00156A04">
            <w:pPr>
              <w:rPr>
                <w:rFonts w:ascii="Calibri" w:hAnsi="Calibri" w:cs="Calibri"/>
                <w:sz w:val="18"/>
                <w:szCs w:val="20"/>
              </w:rPr>
            </w:pPr>
            <w:r w:rsidRPr="00232F4A">
              <w:rPr>
                <w:rFonts w:ascii="Calibri" w:hAnsi="Calibri" w:cs="Calibri"/>
                <w:sz w:val="18"/>
                <w:szCs w:val="20"/>
              </w:rPr>
              <w:t>973 (91.5%)</w:t>
            </w:r>
          </w:p>
        </w:tc>
      </w:tr>
      <w:tr w:rsidR="00A01201" w:rsidRPr="00A01201" w14:paraId="23100416" w14:textId="77777777" w:rsidTr="00AF64D5">
        <w:trPr>
          <w:trHeight w:val="285"/>
        </w:trPr>
        <w:tc>
          <w:tcPr>
            <w:tcW w:w="902" w:type="pct"/>
            <w:tcBorders>
              <w:top w:val="nil"/>
              <w:left w:val="nil"/>
              <w:bottom w:val="nil"/>
              <w:right w:val="nil"/>
            </w:tcBorders>
            <w:shd w:val="clear" w:color="auto" w:fill="auto"/>
            <w:noWrap/>
            <w:vAlign w:val="bottom"/>
          </w:tcPr>
          <w:p w14:paraId="6781B656" w14:textId="0328662A" w:rsidR="00076952" w:rsidRPr="00A01201" w:rsidRDefault="00076952" w:rsidP="00076952">
            <w:pPr>
              <w:rPr>
                <w:rFonts w:ascii="Calibri" w:hAnsi="Calibri" w:cs="Calibri"/>
                <w:sz w:val="18"/>
                <w:szCs w:val="20"/>
              </w:rPr>
            </w:pPr>
            <w:r w:rsidRPr="00A01201">
              <w:rPr>
                <w:rFonts w:ascii="Calibri" w:hAnsi="Calibri" w:cs="Calibri"/>
                <w:sz w:val="18"/>
                <w:szCs w:val="20"/>
              </w:rPr>
              <w:t>Estimates in the main analysis</w:t>
            </w:r>
          </w:p>
        </w:tc>
        <w:tc>
          <w:tcPr>
            <w:tcW w:w="451" w:type="pct"/>
            <w:tcBorders>
              <w:top w:val="nil"/>
              <w:left w:val="nil"/>
              <w:bottom w:val="nil"/>
              <w:right w:val="nil"/>
            </w:tcBorders>
            <w:shd w:val="clear" w:color="auto" w:fill="auto"/>
            <w:noWrap/>
            <w:vAlign w:val="center"/>
          </w:tcPr>
          <w:p w14:paraId="763D0078" w14:textId="5F260A25" w:rsidR="00076952" w:rsidRPr="00A01201" w:rsidRDefault="00716DBE" w:rsidP="00076952">
            <w:pPr>
              <w:rPr>
                <w:rFonts w:ascii="Calibri" w:hAnsi="Calibri" w:cs="Calibri"/>
                <w:sz w:val="18"/>
                <w:szCs w:val="20"/>
              </w:rPr>
            </w:pPr>
            <w:r w:rsidRPr="00A01201">
              <w:rPr>
                <w:rFonts w:ascii="Calibri" w:hAnsi="Calibri" w:cs="Calibri"/>
                <w:sz w:val="18"/>
                <w:szCs w:val="20"/>
              </w:rPr>
              <w:t>1.18 (1.07, 1.31)</w:t>
            </w:r>
          </w:p>
        </w:tc>
        <w:tc>
          <w:tcPr>
            <w:tcW w:w="461" w:type="pct"/>
            <w:gridSpan w:val="2"/>
            <w:tcBorders>
              <w:top w:val="nil"/>
              <w:left w:val="nil"/>
              <w:bottom w:val="nil"/>
              <w:right w:val="nil"/>
            </w:tcBorders>
            <w:shd w:val="clear" w:color="auto" w:fill="auto"/>
            <w:noWrap/>
            <w:vAlign w:val="center"/>
          </w:tcPr>
          <w:p w14:paraId="1D47E5C5" w14:textId="56B3C95D" w:rsidR="00076952" w:rsidRPr="00A01201" w:rsidRDefault="009800E3" w:rsidP="00076952">
            <w:pPr>
              <w:rPr>
                <w:rFonts w:ascii="Calibri" w:hAnsi="Calibri" w:cs="Calibri"/>
                <w:sz w:val="18"/>
                <w:szCs w:val="20"/>
              </w:rPr>
            </w:pPr>
            <w:r w:rsidRPr="00A01201">
              <w:rPr>
                <w:rFonts w:ascii="Calibri" w:hAnsi="Calibri" w:cs="Calibri"/>
                <w:sz w:val="18"/>
                <w:szCs w:val="20"/>
              </w:rPr>
              <w:t>1.15 (1.04, 1.27)</w:t>
            </w:r>
          </w:p>
        </w:tc>
        <w:tc>
          <w:tcPr>
            <w:tcW w:w="451" w:type="pct"/>
            <w:tcBorders>
              <w:top w:val="nil"/>
              <w:left w:val="nil"/>
              <w:bottom w:val="nil"/>
              <w:right w:val="nil"/>
            </w:tcBorders>
            <w:shd w:val="clear" w:color="auto" w:fill="auto"/>
            <w:noWrap/>
            <w:vAlign w:val="center"/>
          </w:tcPr>
          <w:p w14:paraId="6A4678E0" w14:textId="4BE468EC" w:rsidR="00076952" w:rsidRPr="00A01201" w:rsidRDefault="006038ED" w:rsidP="00076952">
            <w:pPr>
              <w:rPr>
                <w:rFonts w:ascii="Calibri" w:hAnsi="Calibri" w:cs="Calibri"/>
                <w:sz w:val="18"/>
                <w:szCs w:val="20"/>
              </w:rPr>
            </w:pPr>
            <w:r w:rsidRPr="00A01201">
              <w:rPr>
                <w:rFonts w:ascii="Calibri" w:hAnsi="Calibri" w:cs="Calibri"/>
                <w:sz w:val="18"/>
                <w:szCs w:val="20"/>
              </w:rPr>
              <w:t>1.15 (1.04, 1.27)</w:t>
            </w:r>
          </w:p>
        </w:tc>
        <w:tc>
          <w:tcPr>
            <w:tcW w:w="461" w:type="pct"/>
            <w:gridSpan w:val="2"/>
            <w:tcBorders>
              <w:top w:val="nil"/>
              <w:left w:val="nil"/>
              <w:bottom w:val="nil"/>
              <w:right w:val="nil"/>
            </w:tcBorders>
            <w:shd w:val="clear" w:color="auto" w:fill="auto"/>
            <w:noWrap/>
            <w:vAlign w:val="center"/>
          </w:tcPr>
          <w:p w14:paraId="2C982010" w14:textId="28C1DF34" w:rsidR="00076952" w:rsidRPr="00A01201" w:rsidRDefault="00F05424" w:rsidP="00076952">
            <w:pPr>
              <w:rPr>
                <w:rFonts w:ascii="Calibri" w:hAnsi="Calibri" w:cs="Calibri"/>
                <w:sz w:val="18"/>
                <w:szCs w:val="20"/>
              </w:rPr>
            </w:pPr>
            <w:r w:rsidRPr="00A01201">
              <w:rPr>
                <w:rFonts w:ascii="Calibri" w:hAnsi="Calibri" w:cs="Calibri"/>
                <w:sz w:val="18"/>
                <w:szCs w:val="20"/>
              </w:rPr>
              <w:t>1.08 (0.93, 1.24)</w:t>
            </w:r>
          </w:p>
        </w:tc>
        <w:tc>
          <w:tcPr>
            <w:tcW w:w="451" w:type="pct"/>
            <w:tcBorders>
              <w:top w:val="nil"/>
              <w:left w:val="nil"/>
              <w:bottom w:val="nil"/>
              <w:right w:val="nil"/>
            </w:tcBorders>
            <w:shd w:val="clear" w:color="auto" w:fill="auto"/>
            <w:noWrap/>
            <w:vAlign w:val="center"/>
          </w:tcPr>
          <w:p w14:paraId="6312D4DC" w14:textId="0C944C9B" w:rsidR="00076952" w:rsidRPr="00A01201" w:rsidRDefault="00AD646C" w:rsidP="00076952">
            <w:pPr>
              <w:rPr>
                <w:rFonts w:ascii="Calibri" w:hAnsi="Calibri" w:cs="Calibri"/>
                <w:sz w:val="18"/>
                <w:szCs w:val="20"/>
              </w:rPr>
            </w:pPr>
            <w:r w:rsidRPr="00A01201">
              <w:rPr>
                <w:rFonts w:ascii="Calibri" w:hAnsi="Calibri" w:cs="Calibri"/>
                <w:sz w:val="18"/>
                <w:szCs w:val="20"/>
              </w:rPr>
              <w:t>1.08 (0.93, 1.24)</w:t>
            </w:r>
          </w:p>
        </w:tc>
        <w:tc>
          <w:tcPr>
            <w:tcW w:w="451" w:type="pct"/>
            <w:tcBorders>
              <w:top w:val="nil"/>
              <w:left w:val="nil"/>
              <w:bottom w:val="nil"/>
              <w:right w:val="nil"/>
            </w:tcBorders>
            <w:shd w:val="clear" w:color="auto" w:fill="auto"/>
            <w:noWrap/>
            <w:vAlign w:val="center"/>
          </w:tcPr>
          <w:p w14:paraId="647CEDF6" w14:textId="52B1783D" w:rsidR="00076952" w:rsidRPr="00A01201" w:rsidRDefault="005C733A" w:rsidP="00076952">
            <w:pPr>
              <w:rPr>
                <w:rFonts w:ascii="Calibri" w:hAnsi="Calibri" w:cs="Calibri"/>
                <w:sz w:val="18"/>
                <w:szCs w:val="20"/>
              </w:rPr>
            </w:pPr>
            <w:r w:rsidRPr="00A01201">
              <w:rPr>
                <w:rFonts w:ascii="Calibri" w:hAnsi="Calibri" w:cs="Calibri"/>
                <w:sz w:val="18"/>
                <w:szCs w:val="20"/>
              </w:rPr>
              <w:t>1.06 (1.04, 1.08)</w:t>
            </w:r>
          </w:p>
        </w:tc>
        <w:tc>
          <w:tcPr>
            <w:tcW w:w="460" w:type="pct"/>
            <w:gridSpan w:val="2"/>
            <w:tcBorders>
              <w:top w:val="nil"/>
              <w:left w:val="nil"/>
              <w:bottom w:val="nil"/>
              <w:right w:val="nil"/>
            </w:tcBorders>
            <w:shd w:val="clear" w:color="auto" w:fill="auto"/>
            <w:noWrap/>
            <w:vAlign w:val="center"/>
          </w:tcPr>
          <w:p w14:paraId="27C1E1BE" w14:textId="4495269E" w:rsidR="00076952" w:rsidRPr="00A01201" w:rsidRDefault="00A3498E" w:rsidP="00076952">
            <w:pPr>
              <w:rPr>
                <w:rFonts w:ascii="Calibri" w:hAnsi="Calibri" w:cs="Calibri"/>
                <w:sz w:val="18"/>
                <w:szCs w:val="20"/>
              </w:rPr>
            </w:pPr>
            <w:r w:rsidRPr="00A01201">
              <w:rPr>
                <w:rFonts w:ascii="Calibri" w:hAnsi="Calibri" w:cs="Calibri"/>
                <w:sz w:val="18"/>
                <w:szCs w:val="20"/>
              </w:rPr>
              <w:t>1.17 (0.97, 1.41)</w:t>
            </w:r>
          </w:p>
        </w:tc>
        <w:tc>
          <w:tcPr>
            <w:tcW w:w="461" w:type="pct"/>
            <w:gridSpan w:val="2"/>
            <w:tcBorders>
              <w:top w:val="nil"/>
              <w:left w:val="nil"/>
              <w:bottom w:val="nil"/>
              <w:right w:val="nil"/>
            </w:tcBorders>
            <w:shd w:val="clear" w:color="auto" w:fill="auto"/>
            <w:noWrap/>
            <w:vAlign w:val="center"/>
          </w:tcPr>
          <w:p w14:paraId="53FDF4AA" w14:textId="57ED9D61" w:rsidR="00076952" w:rsidRPr="00A01201" w:rsidRDefault="00E1659E" w:rsidP="00076952">
            <w:pPr>
              <w:rPr>
                <w:rFonts w:ascii="Calibri" w:hAnsi="Calibri" w:cs="Calibri"/>
                <w:sz w:val="18"/>
                <w:szCs w:val="20"/>
              </w:rPr>
            </w:pPr>
            <w:r w:rsidRPr="00A01201">
              <w:rPr>
                <w:rFonts w:ascii="Calibri" w:hAnsi="Calibri" w:cs="Calibri"/>
                <w:sz w:val="18"/>
                <w:szCs w:val="20"/>
              </w:rPr>
              <w:t>1.15 (1.00, 1.33)</w:t>
            </w:r>
          </w:p>
        </w:tc>
        <w:tc>
          <w:tcPr>
            <w:tcW w:w="451" w:type="pct"/>
            <w:tcBorders>
              <w:top w:val="nil"/>
              <w:left w:val="nil"/>
              <w:bottom w:val="nil"/>
              <w:right w:val="nil"/>
            </w:tcBorders>
            <w:shd w:val="clear" w:color="auto" w:fill="auto"/>
            <w:noWrap/>
            <w:vAlign w:val="center"/>
          </w:tcPr>
          <w:p w14:paraId="509FF1E7" w14:textId="34A87BFB" w:rsidR="00076952" w:rsidRPr="00A01201" w:rsidRDefault="00254454" w:rsidP="00076952">
            <w:pPr>
              <w:rPr>
                <w:rFonts w:ascii="Calibri" w:hAnsi="Calibri" w:cs="Calibri"/>
                <w:sz w:val="18"/>
                <w:szCs w:val="20"/>
              </w:rPr>
            </w:pPr>
            <w:r w:rsidRPr="00A01201">
              <w:rPr>
                <w:rFonts w:ascii="Calibri" w:hAnsi="Calibri" w:cs="Calibri"/>
                <w:sz w:val="18"/>
                <w:szCs w:val="20"/>
              </w:rPr>
              <w:t>1.24 (0.98, 1.57)</w:t>
            </w:r>
          </w:p>
        </w:tc>
      </w:tr>
      <w:tr w:rsidR="00A01201" w:rsidRPr="00A01201" w14:paraId="5EBAFC99" w14:textId="77777777" w:rsidTr="00AF64D5">
        <w:trPr>
          <w:trHeight w:val="285"/>
        </w:trPr>
        <w:tc>
          <w:tcPr>
            <w:tcW w:w="902" w:type="pct"/>
            <w:tcBorders>
              <w:top w:val="nil"/>
              <w:left w:val="nil"/>
              <w:bottom w:val="nil"/>
              <w:right w:val="nil"/>
            </w:tcBorders>
            <w:shd w:val="clear" w:color="auto" w:fill="auto"/>
            <w:noWrap/>
            <w:vAlign w:val="bottom"/>
          </w:tcPr>
          <w:p w14:paraId="0E1D2DD9" w14:textId="3FE3FA1D" w:rsidR="00076952" w:rsidRPr="00A01201" w:rsidRDefault="00076952" w:rsidP="00076952">
            <w:pPr>
              <w:rPr>
                <w:rFonts w:ascii="Calibri" w:hAnsi="Calibri" w:cs="Calibri"/>
                <w:sz w:val="18"/>
                <w:szCs w:val="20"/>
              </w:rPr>
            </w:pPr>
            <w:r w:rsidRPr="00A01201">
              <w:rPr>
                <w:rFonts w:ascii="Calibri" w:hAnsi="Calibri" w:cs="Calibri"/>
                <w:sz w:val="18"/>
                <w:szCs w:val="20"/>
              </w:rPr>
              <w:t xml:space="preserve">Estimates using the complete set </w:t>
            </w:r>
          </w:p>
        </w:tc>
        <w:tc>
          <w:tcPr>
            <w:tcW w:w="451" w:type="pct"/>
            <w:tcBorders>
              <w:top w:val="nil"/>
              <w:left w:val="nil"/>
              <w:bottom w:val="nil"/>
              <w:right w:val="nil"/>
            </w:tcBorders>
            <w:shd w:val="clear" w:color="auto" w:fill="auto"/>
            <w:noWrap/>
            <w:vAlign w:val="center"/>
          </w:tcPr>
          <w:p w14:paraId="10748C4A" w14:textId="76E358DF" w:rsidR="00076952" w:rsidRPr="00A01201" w:rsidRDefault="00BE250A" w:rsidP="00076952">
            <w:pPr>
              <w:rPr>
                <w:rFonts w:ascii="Calibri" w:hAnsi="Calibri" w:cs="Calibri"/>
                <w:sz w:val="18"/>
                <w:szCs w:val="20"/>
              </w:rPr>
            </w:pPr>
            <w:r w:rsidRPr="00A01201">
              <w:rPr>
                <w:rFonts w:ascii="Calibri" w:hAnsi="Calibri" w:cs="Calibri"/>
                <w:sz w:val="18"/>
                <w:szCs w:val="20"/>
              </w:rPr>
              <w:t>1.18 (1.07, 1.30)</w:t>
            </w:r>
          </w:p>
        </w:tc>
        <w:tc>
          <w:tcPr>
            <w:tcW w:w="461" w:type="pct"/>
            <w:gridSpan w:val="2"/>
            <w:tcBorders>
              <w:top w:val="nil"/>
              <w:left w:val="nil"/>
              <w:bottom w:val="nil"/>
              <w:right w:val="nil"/>
            </w:tcBorders>
            <w:shd w:val="clear" w:color="auto" w:fill="auto"/>
            <w:noWrap/>
            <w:vAlign w:val="center"/>
          </w:tcPr>
          <w:p w14:paraId="6236BE09" w14:textId="5CFC06D3" w:rsidR="00076952" w:rsidRPr="00A01201" w:rsidRDefault="0015420B" w:rsidP="00076952">
            <w:pPr>
              <w:rPr>
                <w:rFonts w:ascii="Calibri" w:hAnsi="Calibri" w:cs="Calibri"/>
                <w:sz w:val="18"/>
                <w:szCs w:val="20"/>
              </w:rPr>
            </w:pPr>
            <w:r w:rsidRPr="00A01201">
              <w:rPr>
                <w:rFonts w:ascii="Calibri" w:hAnsi="Calibri" w:cs="Calibri"/>
                <w:sz w:val="18"/>
                <w:szCs w:val="20"/>
              </w:rPr>
              <w:t>1.15 (1.04, 1.27)</w:t>
            </w:r>
          </w:p>
        </w:tc>
        <w:tc>
          <w:tcPr>
            <w:tcW w:w="451" w:type="pct"/>
            <w:tcBorders>
              <w:top w:val="nil"/>
              <w:left w:val="nil"/>
              <w:bottom w:val="nil"/>
              <w:right w:val="nil"/>
            </w:tcBorders>
            <w:shd w:val="clear" w:color="auto" w:fill="auto"/>
            <w:noWrap/>
            <w:vAlign w:val="center"/>
          </w:tcPr>
          <w:p w14:paraId="69254039" w14:textId="37AA24DA" w:rsidR="00076952" w:rsidRPr="00A01201" w:rsidRDefault="00E336E4" w:rsidP="00076952">
            <w:pPr>
              <w:rPr>
                <w:rFonts w:ascii="Calibri" w:hAnsi="Calibri" w:cs="Calibri"/>
                <w:sz w:val="18"/>
                <w:szCs w:val="20"/>
              </w:rPr>
            </w:pPr>
            <w:r w:rsidRPr="00A01201">
              <w:rPr>
                <w:rFonts w:ascii="Calibri" w:hAnsi="Calibri" w:cs="Calibri"/>
                <w:sz w:val="18"/>
                <w:szCs w:val="20"/>
              </w:rPr>
              <w:t>1.15 (1.04, 1.27)</w:t>
            </w:r>
          </w:p>
        </w:tc>
        <w:tc>
          <w:tcPr>
            <w:tcW w:w="461" w:type="pct"/>
            <w:gridSpan w:val="2"/>
            <w:tcBorders>
              <w:top w:val="nil"/>
              <w:left w:val="nil"/>
              <w:bottom w:val="nil"/>
              <w:right w:val="nil"/>
            </w:tcBorders>
            <w:shd w:val="clear" w:color="auto" w:fill="auto"/>
            <w:noWrap/>
            <w:vAlign w:val="center"/>
          </w:tcPr>
          <w:p w14:paraId="551DCC8F" w14:textId="03FF764B" w:rsidR="00076952" w:rsidRPr="00A01201" w:rsidRDefault="00F16A44" w:rsidP="00076952">
            <w:pPr>
              <w:rPr>
                <w:rFonts w:ascii="Calibri" w:hAnsi="Calibri" w:cs="Calibri"/>
                <w:sz w:val="18"/>
                <w:szCs w:val="20"/>
              </w:rPr>
            </w:pPr>
            <w:r w:rsidRPr="00A01201">
              <w:rPr>
                <w:rFonts w:ascii="Calibri" w:hAnsi="Calibri" w:cs="Calibri"/>
                <w:sz w:val="18"/>
                <w:szCs w:val="20"/>
              </w:rPr>
              <w:t>1.08 (0.93, 1.24)</w:t>
            </w:r>
          </w:p>
        </w:tc>
        <w:tc>
          <w:tcPr>
            <w:tcW w:w="451" w:type="pct"/>
            <w:tcBorders>
              <w:top w:val="nil"/>
              <w:left w:val="nil"/>
              <w:bottom w:val="nil"/>
              <w:right w:val="nil"/>
            </w:tcBorders>
            <w:shd w:val="clear" w:color="auto" w:fill="auto"/>
            <w:noWrap/>
            <w:vAlign w:val="center"/>
          </w:tcPr>
          <w:p w14:paraId="733D5B78" w14:textId="0E9D0822" w:rsidR="00076952" w:rsidRPr="00A01201" w:rsidRDefault="00043F2F" w:rsidP="00076952">
            <w:pPr>
              <w:rPr>
                <w:rFonts w:ascii="Calibri" w:hAnsi="Calibri" w:cs="Calibri"/>
                <w:sz w:val="18"/>
                <w:szCs w:val="20"/>
              </w:rPr>
            </w:pPr>
            <w:r w:rsidRPr="00A01201">
              <w:rPr>
                <w:rFonts w:ascii="Calibri" w:hAnsi="Calibri" w:cs="Calibri"/>
                <w:sz w:val="18"/>
                <w:szCs w:val="20"/>
              </w:rPr>
              <w:t>1.22 (1.09, 1.37)</w:t>
            </w:r>
          </w:p>
        </w:tc>
        <w:tc>
          <w:tcPr>
            <w:tcW w:w="451" w:type="pct"/>
            <w:tcBorders>
              <w:top w:val="nil"/>
              <w:left w:val="nil"/>
              <w:bottom w:val="nil"/>
              <w:right w:val="nil"/>
            </w:tcBorders>
            <w:shd w:val="clear" w:color="auto" w:fill="auto"/>
            <w:noWrap/>
            <w:vAlign w:val="center"/>
          </w:tcPr>
          <w:p w14:paraId="13EAFC6A" w14:textId="2520A3E3" w:rsidR="00076952" w:rsidRPr="00A01201" w:rsidRDefault="00893A0A" w:rsidP="00076952">
            <w:pPr>
              <w:rPr>
                <w:rFonts w:ascii="Calibri" w:hAnsi="Calibri" w:cs="Calibri"/>
                <w:sz w:val="18"/>
                <w:szCs w:val="20"/>
              </w:rPr>
            </w:pPr>
            <w:r w:rsidRPr="00A01201">
              <w:rPr>
                <w:rFonts w:ascii="Calibri" w:hAnsi="Calibri" w:cs="Calibri"/>
                <w:sz w:val="18"/>
                <w:szCs w:val="20"/>
              </w:rPr>
              <w:t>1.06 (1.04, 1.08)</w:t>
            </w:r>
          </w:p>
        </w:tc>
        <w:tc>
          <w:tcPr>
            <w:tcW w:w="460" w:type="pct"/>
            <w:gridSpan w:val="2"/>
            <w:tcBorders>
              <w:top w:val="nil"/>
              <w:left w:val="nil"/>
              <w:bottom w:val="nil"/>
              <w:right w:val="nil"/>
            </w:tcBorders>
            <w:shd w:val="clear" w:color="auto" w:fill="auto"/>
            <w:noWrap/>
            <w:vAlign w:val="center"/>
          </w:tcPr>
          <w:p w14:paraId="38E21EB0" w14:textId="043B06A9" w:rsidR="00076952" w:rsidRPr="00A01201" w:rsidRDefault="00F87E97" w:rsidP="00076952">
            <w:pPr>
              <w:rPr>
                <w:rFonts w:ascii="Calibri" w:hAnsi="Calibri" w:cs="Calibri"/>
                <w:sz w:val="18"/>
                <w:szCs w:val="20"/>
              </w:rPr>
            </w:pPr>
            <w:r w:rsidRPr="00A01201">
              <w:rPr>
                <w:rFonts w:ascii="Calibri" w:hAnsi="Calibri" w:cs="Calibri"/>
                <w:sz w:val="18"/>
                <w:szCs w:val="20"/>
              </w:rPr>
              <w:t>1.17 (0.91, 1.41)</w:t>
            </w:r>
          </w:p>
        </w:tc>
        <w:tc>
          <w:tcPr>
            <w:tcW w:w="461" w:type="pct"/>
            <w:gridSpan w:val="2"/>
            <w:tcBorders>
              <w:top w:val="nil"/>
              <w:left w:val="nil"/>
              <w:bottom w:val="nil"/>
              <w:right w:val="nil"/>
            </w:tcBorders>
            <w:shd w:val="clear" w:color="auto" w:fill="auto"/>
            <w:noWrap/>
            <w:vAlign w:val="center"/>
          </w:tcPr>
          <w:p w14:paraId="55C017E8" w14:textId="73E8A250" w:rsidR="00076952" w:rsidRPr="00A01201" w:rsidRDefault="00C46CA8" w:rsidP="00076952">
            <w:pPr>
              <w:rPr>
                <w:rFonts w:ascii="Calibri" w:hAnsi="Calibri" w:cs="Calibri"/>
                <w:sz w:val="18"/>
                <w:szCs w:val="20"/>
              </w:rPr>
            </w:pPr>
            <w:r w:rsidRPr="00A01201">
              <w:rPr>
                <w:rFonts w:ascii="Calibri" w:hAnsi="Calibri" w:cs="Calibri"/>
                <w:sz w:val="18"/>
                <w:szCs w:val="20"/>
              </w:rPr>
              <w:t>1.15 (1.00, 1.33)</w:t>
            </w:r>
          </w:p>
        </w:tc>
        <w:tc>
          <w:tcPr>
            <w:tcW w:w="451" w:type="pct"/>
            <w:tcBorders>
              <w:top w:val="nil"/>
              <w:left w:val="nil"/>
              <w:bottom w:val="nil"/>
              <w:right w:val="nil"/>
            </w:tcBorders>
            <w:shd w:val="clear" w:color="auto" w:fill="auto"/>
            <w:noWrap/>
            <w:vAlign w:val="center"/>
          </w:tcPr>
          <w:p w14:paraId="4562148B" w14:textId="3FE0579E" w:rsidR="00076952" w:rsidRPr="00A01201" w:rsidRDefault="00A01201" w:rsidP="00076952">
            <w:pPr>
              <w:rPr>
                <w:rFonts w:ascii="Calibri" w:hAnsi="Calibri" w:cs="Calibri"/>
                <w:sz w:val="18"/>
                <w:szCs w:val="20"/>
              </w:rPr>
            </w:pPr>
            <w:r w:rsidRPr="00A01201">
              <w:rPr>
                <w:rFonts w:ascii="Calibri" w:hAnsi="Calibri" w:cs="Calibri"/>
                <w:sz w:val="18"/>
                <w:szCs w:val="20"/>
              </w:rPr>
              <w:t>1.26 (0.95, 1.65)</w:t>
            </w:r>
          </w:p>
        </w:tc>
      </w:tr>
    </w:tbl>
    <w:p w14:paraId="69AB46AC" w14:textId="127E3B77" w:rsidR="003B78BD" w:rsidRPr="003B78BD" w:rsidRDefault="003B78BD" w:rsidP="003B78BD">
      <w:pPr>
        <w:rPr>
          <w:rFonts w:ascii="Calibri" w:hAnsi="Calibri" w:cs="Calibri"/>
        </w:rPr>
      </w:pPr>
      <w:r w:rsidRPr="003B78BD">
        <w:rPr>
          <w:rFonts w:ascii="Calibri" w:hAnsi="Calibri" w:cs="Calibri"/>
        </w:rPr>
        <w:lastRenderedPageBreak/>
        <w:t>Estimates in the birth cohorts were adjusted</w:t>
      </w:r>
      <w:r w:rsidRPr="003B78BD">
        <w:rPr>
          <w:rFonts w:ascii="Calibri" w:hAnsi="Calibri" w:cs="Calibri" w:hint="eastAsia"/>
        </w:rPr>
        <w:t xml:space="preserve"> </w:t>
      </w:r>
      <w:r w:rsidRPr="003B78BD">
        <w:rPr>
          <w:rFonts w:ascii="Calibri" w:hAnsi="Calibri" w:cs="Calibri"/>
        </w:rPr>
        <w:t>depending on the availability in the cohorts for age</w:t>
      </w:r>
      <w:r w:rsidR="004445BD">
        <w:rPr>
          <w:rFonts w:ascii="Calibri" w:hAnsi="Calibri" w:cs="Calibri"/>
        </w:rPr>
        <w:t xml:space="preserve"> </w:t>
      </w:r>
      <w:r w:rsidR="004445BD">
        <w:rPr>
          <w:rFonts w:ascii="Calibri" w:hAnsi="Calibri" w:cs="Calibri"/>
          <w:szCs w:val="21"/>
        </w:rPr>
        <w:t>(dummy variable)</w:t>
      </w:r>
      <w:r w:rsidRPr="003B78BD">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3B78BD">
        <w:rPr>
          <w:rFonts w:ascii="Calibri" w:hAnsi="Calibri" w:cs="Calibri"/>
        </w:rPr>
        <w:t>mould</w:t>
      </w:r>
      <w:proofErr w:type="spellEnd"/>
      <w:r w:rsidRPr="003B78BD">
        <w:rPr>
          <w:rFonts w:ascii="Calibri" w:hAnsi="Calibri" w:cs="Calibri"/>
        </w:rPr>
        <w:t>/dampness at home, pets, use of gas cooking, active smoking and in the adult cohorts were adjusted</w:t>
      </w:r>
      <w:r w:rsidRPr="003B78BD">
        <w:rPr>
          <w:rFonts w:ascii="Calibri" w:hAnsi="Calibri" w:cs="Calibri" w:hint="eastAsia"/>
        </w:rPr>
        <w:t xml:space="preserve"> </w:t>
      </w:r>
      <w:r w:rsidRPr="003B78BD">
        <w:rPr>
          <w:rFonts w:ascii="Calibri" w:hAnsi="Calibri" w:cs="Calibri"/>
        </w:rPr>
        <w:t>depending on the availability in the cohorts for age, sex, smoking status, BMI, marital status, employment status, education level, area-level SES.</w:t>
      </w:r>
    </w:p>
    <w:p w14:paraId="74210413" w14:textId="77777777" w:rsidR="009412E4" w:rsidRPr="003B78BD" w:rsidRDefault="009412E4">
      <w:pPr>
        <w:rPr>
          <w:rFonts w:ascii="Calibri" w:hAnsi="Calibri" w:cs="Calibri"/>
        </w:rPr>
      </w:pPr>
    </w:p>
    <w:p w14:paraId="710A25DF" w14:textId="77777777" w:rsidR="00C140AB" w:rsidRDefault="00C140AB">
      <w:pPr>
        <w:rPr>
          <w:rFonts w:ascii="Calibri" w:hAnsi="Calibri" w:cs="Calibri"/>
        </w:rPr>
        <w:sectPr w:rsidR="00C140AB" w:rsidSect="0011792D">
          <w:pgSz w:w="16838" w:h="11906" w:orient="landscape"/>
          <w:pgMar w:top="1417" w:right="1417" w:bottom="1417" w:left="1417" w:header="0" w:footer="0" w:gutter="0"/>
          <w:cols w:space="708"/>
          <w:formProt w:val="0"/>
          <w:docGrid w:type="lines" w:linePitch="312" w:charSpace="6143"/>
        </w:sectPr>
      </w:pPr>
    </w:p>
    <w:p w14:paraId="46F453FC" w14:textId="151CC7A2" w:rsidR="00A32B22" w:rsidRDefault="00C140AB" w:rsidP="00A30F14">
      <w:pPr>
        <w:pStyle w:val="Heading1"/>
      </w:pPr>
      <w:bookmarkStart w:id="20" w:name="_Toc193636454"/>
      <w:r w:rsidRPr="00C140AB">
        <w:rPr>
          <w:rFonts w:hint="eastAsia"/>
        </w:rPr>
        <w:lastRenderedPageBreak/>
        <w:t xml:space="preserve">Supplemental Table </w:t>
      </w:r>
      <w:r>
        <w:t>6</w:t>
      </w:r>
      <w:r w:rsidRPr="00C140AB">
        <w:rPr>
          <w:rFonts w:hint="eastAsia"/>
        </w:rPr>
        <w:t xml:space="preserve"> Associations between environmental </w:t>
      </w:r>
      <w:r w:rsidRPr="00C140AB">
        <w:t xml:space="preserve">risk </w:t>
      </w:r>
      <w:r w:rsidRPr="00C140AB">
        <w:rPr>
          <w:rFonts w:hint="eastAsia"/>
        </w:rPr>
        <w:t xml:space="preserve">score with asthma incidence </w:t>
      </w:r>
      <w:r>
        <w:t>in SALIA and Lifelines additionally adjusted for indoor environmental exposure</w:t>
      </w:r>
      <w:bookmarkEnd w:id="20"/>
    </w:p>
    <w:tbl>
      <w:tblPr>
        <w:tblStyle w:val="TableGrid"/>
        <w:tblW w:w="0" w:type="auto"/>
        <w:tblLook w:val="04A0" w:firstRow="1" w:lastRow="0" w:firstColumn="1" w:lastColumn="0" w:noHBand="0" w:noVBand="1"/>
      </w:tblPr>
      <w:tblGrid>
        <w:gridCol w:w="1071"/>
        <w:gridCol w:w="2752"/>
        <w:gridCol w:w="1134"/>
        <w:gridCol w:w="3118"/>
        <w:gridCol w:w="987"/>
      </w:tblGrid>
      <w:tr w:rsidR="00ED7822" w:rsidRPr="00A30F14" w14:paraId="0766C8F1" w14:textId="680F946B" w:rsidTr="003E012F">
        <w:tc>
          <w:tcPr>
            <w:tcW w:w="1071" w:type="dxa"/>
          </w:tcPr>
          <w:p w14:paraId="3C5A70F9" w14:textId="77777777" w:rsidR="00ED7822" w:rsidRPr="00A30F14" w:rsidRDefault="00ED7822" w:rsidP="00A30F14">
            <w:pPr>
              <w:rPr>
                <w:rFonts w:ascii="Calibri" w:hAnsi="Calibri" w:cs="Calibri"/>
                <w:lang w:val="sv-SE"/>
              </w:rPr>
            </w:pPr>
            <w:proofErr w:type="spellStart"/>
            <w:r w:rsidRPr="00A30F14">
              <w:rPr>
                <w:rFonts w:ascii="Calibri" w:hAnsi="Calibri" w:cs="Calibri"/>
                <w:lang w:val="sv-SE"/>
              </w:rPr>
              <w:t>Cohorts</w:t>
            </w:r>
            <w:proofErr w:type="spellEnd"/>
          </w:p>
        </w:tc>
        <w:tc>
          <w:tcPr>
            <w:tcW w:w="2752" w:type="dxa"/>
          </w:tcPr>
          <w:p w14:paraId="74ACC84F" w14:textId="405E11F0" w:rsidR="00ED7822" w:rsidRPr="00A30F14" w:rsidRDefault="00ED7822" w:rsidP="00A30F14">
            <w:pPr>
              <w:rPr>
                <w:rFonts w:ascii="Calibri" w:hAnsi="Calibri" w:cs="Calibri"/>
              </w:rPr>
            </w:pPr>
            <w:r>
              <w:rPr>
                <w:rFonts w:ascii="Calibri" w:hAnsi="Calibri" w:cs="Calibri" w:hint="eastAsia"/>
              </w:rPr>
              <w:t>Odds ratios</w:t>
            </w:r>
            <w:r w:rsidRPr="00A30F14">
              <w:rPr>
                <w:rFonts w:ascii="Calibri" w:hAnsi="Calibri" w:cs="Calibri"/>
              </w:rPr>
              <w:t xml:space="preserve"> (95%CI) for the environmental risk score in main analysis</w:t>
            </w:r>
          </w:p>
        </w:tc>
        <w:tc>
          <w:tcPr>
            <w:tcW w:w="1134" w:type="dxa"/>
          </w:tcPr>
          <w:p w14:paraId="31B9941F" w14:textId="7C9E774F" w:rsidR="00ED7822" w:rsidRPr="00ED7822" w:rsidRDefault="00ED7822" w:rsidP="00A30F14">
            <w:pPr>
              <w:rPr>
                <w:rFonts w:ascii="Calibri" w:hAnsi="Calibri" w:cs="Calibri"/>
                <w:lang w:val="sv-SE"/>
              </w:rPr>
            </w:pPr>
            <w:r>
              <w:rPr>
                <w:rFonts w:ascii="Calibri" w:hAnsi="Calibri" w:cs="Calibri"/>
                <w:lang w:val="sv-SE"/>
              </w:rPr>
              <w:t xml:space="preserve">P </w:t>
            </w:r>
            <w:proofErr w:type="spellStart"/>
            <w:r>
              <w:rPr>
                <w:rFonts w:ascii="Calibri" w:hAnsi="Calibri" w:cs="Calibri"/>
                <w:lang w:val="sv-SE"/>
              </w:rPr>
              <w:t>value</w:t>
            </w:r>
            <w:proofErr w:type="spellEnd"/>
          </w:p>
        </w:tc>
        <w:tc>
          <w:tcPr>
            <w:tcW w:w="3118" w:type="dxa"/>
          </w:tcPr>
          <w:p w14:paraId="238D8652" w14:textId="7A9E9B52" w:rsidR="00ED7822" w:rsidRPr="00A30F14" w:rsidRDefault="00ED7822" w:rsidP="00A30F14">
            <w:pPr>
              <w:rPr>
                <w:rFonts w:ascii="Calibri" w:hAnsi="Calibri" w:cs="Calibri"/>
              </w:rPr>
            </w:pPr>
            <w:r>
              <w:rPr>
                <w:rFonts w:ascii="Calibri" w:hAnsi="Calibri" w:cs="Calibri" w:hint="eastAsia"/>
              </w:rPr>
              <w:t>Odds ratios</w:t>
            </w:r>
            <w:r w:rsidRPr="00A30F14">
              <w:rPr>
                <w:rFonts w:ascii="Calibri" w:hAnsi="Calibri" w:cs="Calibri"/>
              </w:rPr>
              <w:t xml:space="preserve"> (95%CI) for the environmental risk score additionally adjusted for indoor environmental exposures</w:t>
            </w:r>
          </w:p>
        </w:tc>
        <w:tc>
          <w:tcPr>
            <w:tcW w:w="987" w:type="dxa"/>
          </w:tcPr>
          <w:p w14:paraId="38BDBD30" w14:textId="0CEE408E" w:rsidR="00ED7822" w:rsidRPr="00ED7822" w:rsidRDefault="00ED7822" w:rsidP="00A30F14">
            <w:pPr>
              <w:rPr>
                <w:rFonts w:ascii="Calibri" w:hAnsi="Calibri" w:cs="Calibri"/>
                <w:lang w:val="sv-SE"/>
              </w:rPr>
            </w:pPr>
            <w:r>
              <w:rPr>
                <w:rFonts w:ascii="Calibri" w:hAnsi="Calibri" w:cs="Calibri"/>
                <w:lang w:val="sv-SE"/>
              </w:rPr>
              <w:t xml:space="preserve">P </w:t>
            </w:r>
            <w:proofErr w:type="spellStart"/>
            <w:r>
              <w:rPr>
                <w:rFonts w:ascii="Calibri" w:hAnsi="Calibri" w:cs="Calibri"/>
                <w:lang w:val="sv-SE"/>
              </w:rPr>
              <w:t>value</w:t>
            </w:r>
            <w:proofErr w:type="spellEnd"/>
          </w:p>
        </w:tc>
      </w:tr>
      <w:tr w:rsidR="00ED7822" w:rsidRPr="00A30F14" w14:paraId="255BA356" w14:textId="698FA9FC" w:rsidTr="003E012F">
        <w:tc>
          <w:tcPr>
            <w:tcW w:w="1071" w:type="dxa"/>
          </w:tcPr>
          <w:p w14:paraId="0D376E2A" w14:textId="77777777" w:rsidR="00ED7822" w:rsidRPr="00A30F14" w:rsidRDefault="00ED7822" w:rsidP="00A30F14">
            <w:pPr>
              <w:rPr>
                <w:rFonts w:ascii="Calibri" w:hAnsi="Calibri" w:cs="Calibri"/>
                <w:lang w:val="sv-SE"/>
              </w:rPr>
            </w:pPr>
            <w:proofErr w:type="spellStart"/>
            <w:r w:rsidRPr="00A30F14">
              <w:rPr>
                <w:rFonts w:ascii="Calibri" w:hAnsi="Calibri" w:cs="Calibri"/>
                <w:lang w:val="sv-SE"/>
              </w:rPr>
              <w:t>Lifelines</w:t>
            </w:r>
            <w:proofErr w:type="spellEnd"/>
          </w:p>
        </w:tc>
        <w:tc>
          <w:tcPr>
            <w:tcW w:w="2752" w:type="dxa"/>
          </w:tcPr>
          <w:p w14:paraId="228A05F8" w14:textId="77777777" w:rsidR="00ED7822" w:rsidRPr="00A30F14" w:rsidRDefault="00ED7822" w:rsidP="00A30F14">
            <w:pPr>
              <w:rPr>
                <w:rFonts w:ascii="Calibri" w:hAnsi="Calibri" w:cs="Calibri"/>
              </w:rPr>
            </w:pPr>
            <w:r w:rsidRPr="00A30F14">
              <w:rPr>
                <w:rFonts w:ascii="Calibri" w:hAnsi="Calibri" w:cs="Calibri"/>
              </w:rPr>
              <w:t>1.06 (1.04, 1.08)</w:t>
            </w:r>
          </w:p>
        </w:tc>
        <w:tc>
          <w:tcPr>
            <w:tcW w:w="1134" w:type="dxa"/>
          </w:tcPr>
          <w:p w14:paraId="2BEA597D" w14:textId="754D99C6" w:rsidR="00ED7822" w:rsidRPr="00A30F14" w:rsidRDefault="00ED7822" w:rsidP="00A30F14">
            <w:pPr>
              <w:rPr>
                <w:rFonts w:ascii="Calibri" w:hAnsi="Calibri" w:cs="Calibri"/>
                <w:lang w:val="sv-SE"/>
              </w:rPr>
            </w:pPr>
            <w:proofErr w:type="gramStart"/>
            <w:r>
              <w:rPr>
                <w:rFonts w:ascii="Calibri" w:hAnsi="Calibri" w:cs="Calibri"/>
                <w:lang w:val="sv-SE"/>
              </w:rPr>
              <w:t>0.002</w:t>
            </w:r>
            <w:proofErr w:type="gramEnd"/>
          </w:p>
        </w:tc>
        <w:tc>
          <w:tcPr>
            <w:tcW w:w="3118" w:type="dxa"/>
          </w:tcPr>
          <w:p w14:paraId="2413C43A" w14:textId="55DA1F29" w:rsidR="00ED7822" w:rsidRPr="00A30F14" w:rsidRDefault="00ED7822" w:rsidP="00A30F14">
            <w:pPr>
              <w:rPr>
                <w:rFonts w:ascii="Calibri" w:hAnsi="Calibri" w:cs="Calibri"/>
                <w:lang w:val="sv-SE"/>
              </w:rPr>
            </w:pPr>
            <w:r w:rsidRPr="00A30F14">
              <w:rPr>
                <w:rFonts w:ascii="Calibri" w:hAnsi="Calibri" w:cs="Calibri"/>
                <w:lang w:val="sv-SE"/>
              </w:rPr>
              <w:t>1.06 (1.03, 1.09)</w:t>
            </w:r>
          </w:p>
        </w:tc>
        <w:tc>
          <w:tcPr>
            <w:tcW w:w="987" w:type="dxa"/>
          </w:tcPr>
          <w:p w14:paraId="477905FB" w14:textId="4BAF1D7D" w:rsidR="00ED7822" w:rsidRPr="00A30F14" w:rsidRDefault="00ED7822" w:rsidP="00A30F14">
            <w:pPr>
              <w:rPr>
                <w:rFonts w:ascii="Calibri" w:hAnsi="Calibri" w:cs="Calibri"/>
                <w:lang w:val="sv-SE"/>
              </w:rPr>
            </w:pPr>
            <w:proofErr w:type="gramStart"/>
            <w:r>
              <w:rPr>
                <w:rFonts w:ascii="Calibri" w:hAnsi="Calibri" w:cs="Calibri"/>
                <w:lang w:val="sv-SE"/>
              </w:rPr>
              <w:t>0.002</w:t>
            </w:r>
            <w:proofErr w:type="gramEnd"/>
          </w:p>
        </w:tc>
      </w:tr>
      <w:tr w:rsidR="00ED7822" w:rsidRPr="00A30F14" w14:paraId="2C755222" w14:textId="7F4FA943" w:rsidTr="003E012F">
        <w:tc>
          <w:tcPr>
            <w:tcW w:w="1071" w:type="dxa"/>
          </w:tcPr>
          <w:p w14:paraId="4795F1E8" w14:textId="77777777" w:rsidR="00ED7822" w:rsidRPr="00A30F14" w:rsidRDefault="00ED7822" w:rsidP="00A30F14">
            <w:pPr>
              <w:rPr>
                <w:rFonts w:ascii="Calibri" w:hAnsi="Calibri" w:cs="Calibri"/>
                <w:lang w:val="sv-SE"/>
              </w:rPr>
            </w:pPr>
            <w:r w:rsidRPr="00A30F14">
              <w:rPr>
                <w:rFonts w:ascii="Calibri" w:hAnsi="Calibri" w:cs="Calibri"/>
                <w:lang w:val="sv-SE"/>
              </w:rPr>
              <w:t>SALIA</w:t>
            </w:r>
          </w:p>
        </w:tc>
        <w:tc>
          <w:tcPr>
            <w:tcW w:w="2752" w:type="dxa"/>
          </w:tcPr>
          <w:p w14:paraId="5E6E3F0D" w14:textId="77777777" w:rsidR="00ED7822" w:rsidRPr="00A30F14" w:rsidRDefault="00ED7822" w:rsidP="00A30F14">
            <w:pPr>
              <w:rPr>
                <w:rFonts w:ascii="Calibri" w:hAnsi="Calibri" w:cs="Calibri"/>
              </w:rPr>
            </w:pPr>
            <w:r w:rsidRPr="00A30F14">
              <w:rPr>
                <w:rFonts w:ascii="Calibri" w:hAnsi="Calibri" w:cs="Calibri"/>
              </w:rPr>
              <w:t>1.24 (0.98, 1.57)</w:t>
            </w:r>
          </w:p>
        </w:tc>
        <w:tc>
          <w:tcPr>
            <w:tcW w:w="1134" w:type="dxa"/>
          </w:tcPr>
          <w:p w14:paraId="1A357B68" w14:textId="421FFB2A" w:rsidR="00ED7822" w:rsidRPr="00A30F14" w:rsidRDefault="00E61C7F" w:rsidP="00A30F14">
            <w:pPr>
              <w:rPr>
                <w:rFonts w:ascii="Calibri" w:hAnsi="Calibri" w:cs="Calibri"/>
                <w:lang w:val="sv-SE"/>
              </w:rPr>
            </w:pPr>
            <w:proofErr w:type="gramStart"/>
            <w:r>
              <w:rPr>
                <w:rFonts w:ascii="Calibri" w:hAnsi="Calibri" w:cs="Calibri"/>
                <w:lang w:val="sv-SE"/>
              </w:rPr>
              <w:t>0.035</w:t>
            </w:r>
            <w:proofErr w:type="gramEnd"/>
          </w:p>
        </w:tc>
        <w:tc>
          <w:tcPr>
            <w:tcW w:w="3118" w:type="dxa"/>
          </w:tcPr>
          <w:p w14:paraId="4675B388" w14:textId="06FFB0FD" w:rsidR="00ED7822" w:rsidRPr="00A30F14" w:rsidRDefault="00ED7822" w:rsidP="00A30F14">
            <w:pPr>
              <w:rPr>
                <w:rFonts w:ascii="Calibri" w:hAnsi="Calibri" w:cs="Calibri"/>
                <w:lang w:val="sv-SE"/>
              </w:rPr>
            </w:pPr>
            <w:r w:rsidRPr="00A30F14">
              <w:rPr>
                <w:rFonts w:ascii="Calibri" w:hAnsi="Calibri" w:cs="Calibri"/>
                <w:lang w:val="sv-SE"/>
              </w:rPr>
              <w:t>1.23 (0.99, 1.54)</w:t>
            </w:r>
          </w:p>
        </w:tc>
        <w:tc>
          <w:tcPr>
            <w:tcW w:w="987" w:type="dxa"/>
          </w:tcPr>
          <w:p w14:paraId="2E1D783C" w14:textId="0C12615C" w:rsidR="00ED7822" w:rsidRPr="00A30F14" w:rsidRDefault="003E012F" w:rsidP="00A30F14">
            <w:pPr>
              <w:rPr>
                <w:rFonts w:ascii="Calibri" w:hAnsi="Calibri" w:cs="Calibri"/>
                <w:lang w:val="sv-SE"/>
              </w:rPr>
            </w:pPr>
            <w:proofErr w:type="gramStart"/>
            <w:r>
              <w:rPr>
                <w:rFonts w:ascii="Calibri" w:hAnsi="Calibri" w:cs="Calibri"/>
                <w:lang w:val="sv-SE"/>
              </w:rPr>
              <w:t>0.066</w:t>
            </w:r>
            <w:proofErr w:type="gramEnd"/>
          </w:p>
        </w:tc>
      </w:tr>
    </w:tbl>
    <w:p w14:paraId="42A59C7A" w14:textId="0B851A7F" w:rsidR="00C140AB" w:rsidRPr="00A32B22" w:rsidRDefault="00A30F14">
      <w:pPr>
        <w:rPr>
          <w:rFonts w:ascii="Calibri" w:hAnsi="Calibri" w:cs="Calibri"/>
        </w:rPr>
      </w:pPr>
      <w:r>
        <w:rPr>
          <w:rFonts w:ascii="Calibri" w:hAnsi="Calibri" w:cs="Calibri"/>
        </w:rPr>
        <w:t>Estimates in the both</w:t>
      </w:r>
      <w:r w:rsidRPr="00A30F14">
        <w:rPr>
          <w:rFonts w:ascii="Calibri" w:hAnsi="Calibri" w:cs="Calibri"/>
        </w:rPr>
        <w:t xml:space="preserve"> cohorts were adjusted</w:t>
      </w:r>
      <w:r w:rsidRPr="00A30F14">
        <w:rPr>
          <w:rFonts w:ascii="Calibri" w:hAnsi="Calibri" w:cs="Calibri" w:hint="eastAsia"/>
        </w:rPr>
        <w:t xml:space="preserve"> </w:t>
      </w:r>
      <w:r w:rsidRPr="00A30F14">
        <w:rPr>
          <w:rFonts w:ascii="Calibri" w:hAnsi="Calibri" w:cs="Calibri"/>
        </w:rPr>
        <w:t>depending on the availability in the cohorts for age</w:t>
      </w:r>
      <w:r w:rsidR="004445BD">
        <w:rPr>
          <w:rFonts w:ascii="Calibri" w:hAnsi="Calibri" w:cs="Calibri"/>
        </w:rPr>
        <w:t xml:space="preserve"> </w:t>
      </w:r>
      <w:r w:rsidR="004445BD">
        <w:rPr>
          <w:rFonts w:ascii="Calibri" w:hAnsi="Calibri" w:cs="Calibri"/>
          <w:szCs w:val="21"/>
        </w:rPr>
        <w:t>(dummy variable)</w:t>
      </w:r>
      <w:r w:rsidRPr="00A30F14">
        <w:rPr>
          <w:rFonts w:ascii="Calibri" w:hAnsi="Calibri" w:cs="Calibri"/>
        </w:rPr>
        <w:t>, sex, smoking status, BMI, marital status, employment status, education level, area-level SES.</w:t>
      </w:r>
    </w:p>
    <w:p w14:paraId="02480E65" w14:textId="77777777" w:rsidR="00A32B22" w:rsidRPr="00A32B22" w:rsidRDefault="00A32B22">
      <w:pPr>
        <w:rPr>
          <w:rFonts w:ascii="Calibri" w:hAnsi="Calibri" w:cs="Calibri"/>
        </w:rPr>
      </w:pPr>
    </w:p>
    <w:p w14:paraId="0487C976" w14:textId="77777777" w:rsidR="00AD4C9D" w:rsidRDefault="00AD4C9D">
      <w:pPr>
        <w:rPr>
          <w:rFonts w:ascii="Calibri" w:hAnsi="Calibri" w:cs="Calibri"/>
        </w:rPr>
        <w:sectPr w:rsidR="00AD4C9D" w:rsidSect="006305E4">
          <w:pgSz w:w="11906" w:h="16838"/>
          <w:pgMar w:top="1417" w:right="1417" w:bottom="1417" w:left="1417" w:header="0" w:footer="0" w:gutter="0"/>
          <w:cols w:space="708"/>
          <w:formProt w:val="0"/>
          <w:docGrid w:type="lines" w:linePitch="312" w:charSpace="6143"/>
        </w:sectPr>
      </w:pPr>
    </w:p>
    <w:p w14:paraId="025BFC24" w14:textId="45F7F4D5" w:rsidR="00A32B22" w:rsidRDefault="00AD4C9D">
      <w:pPr>
        <w:rPr>
          <w:rFonts w:ascii="Calibri" w:hAnsi="Calibri" w:cs="Calibri"/>
        </w:rPr>
      </w:pPr>
      <w:r w:rsidRPr="00794B91">
        <w:rPr>
          <w:rFonts w:ascii="Calibri" w:hAnsi="Calibri" w:cs="Calibri"/>
          <w:b/>
          <w:bCs/>
        </w:rPr>
        <w:lastRenderedPageBreak/>
        <w:t>Supplemental Table 7</w:t>
      </w:r>
      <w:r w:rsidRPr="00AD4C9D">
        <w:rPr>
          <w:rFonts w:ascii="Calibri" w:hAnsi="Calibri" w:cs="Calibri"/>
        </w:rPr>
        <w:t xml:space="preserve"> </w:t>
      </w:r>
      <w:r w:rsidRPr="00AD4C9D">
        <w:rPr>
          <w:rFonts w:ascii="Calibri" w:hAnsi="Calibri" w:cs="Calibri" w:hint="eastAsia"/>
        </w:rPr>
        <w:t xml:space="preserve">Associations between environmental </w:t>
      </w:r>
      <w:r w:rsidRPr="00AD4C9D">
        <w:rPr>
          <w:rFonts w:ascii="Calibri" w:hAnsi="Calibri" w:cs="Calibri"/>
        </w:rPr>
        <w:t xml:space="preserve">risk </w:t>
      </w:r>
      <w:proofErr w:type="gramStart"/>
      <w:r w:rsidRPr="00AD4C9D">
        <w:rPr>
          <w:rFonts w:ascii="Calibri" w:hAnsi="Calibri" w:cs="Calibri" w:hint="eastAsia"/>
        </w:rPr>
        <w:t>score</w:t>
      </w:r>
      <w:proofErr w:type="gramEnd"/>
      <w:r w:rsidRPr="00AD4C9D">
        <w:rPr>
          <w:rFonts w:ascii="Calibri" w:hAnsi="Calibri" w:cs="Calibri" w:hint="eastAsia"/>
        </w:rPr>
        <w:t xml:space="preserve"> with asthma incidence </w:t>
      </w:r>
      <w:r>
        <w:rPr>
          <w:rFonts w:ascii="Calibri" w:hAnsi="Calibri" w:cs="Calibri"/>
        </w:rPr>
        <w:t>stratified by age 4</w:t>
      </w:r>
      <w:r w:rsidR="009774F6">
        <w:rPr>
          <w:rFonts w:ascii="Calibri" w:hAnsi="Calibri" w:cs="Calibri" w:hint="eastAsia"/>
        </w:rPr>
        <w:t xml:space="preserve"> years</w:t>
      </w:r>
      <w:r>
        <w:rPr>
          <w:rFonts w:ascii="Calibri" w:hAnsi="Calibri" w:cs="Calibri"/>
        </w:rPr>
        <w:t xml:space="preserve"> in the mature birth cohorts</w:t>
      </w:r>
    </w:p>
    <w:tbl>
      <w:tblPr>
        <w:tblStyle w:val="TableGrid"/>
        <w:tblW w:w="0" w:type="auto"/>
        <w:tblLook w:val="04A0" w:firstRow="1" w:lastRow="0" w:firstColumn="1" w:lastColumn="0" w:noHBand="0" w:noVBand="1"/>
      </w:tblPr>
      <w:tblGrid>
        <w:gridCol w:w="1816"/>
        <w:gridCol w:w="1577"/>
        <w:gridCol w:w="2254"/>
        <w:gridCol w:w="1819"/>
        <w:gridCol w:w="1596"/>
      </w:tblGrid>
      <w:tr w:rsidR="003E012F" w:rsidRPr="00794B91" w14:paraId="6646FE93" w14:textId="414B9E83" w:rsidTr="003E012F">
        <w:tc>
          <w:tcPr>
            <w:tcW w:w="1816" w:type="dxa"/>
          </w:tcPr>
          <w:p w14:paraId="45A48B74" w14:textId="77777777" w:rsidR="003E012F" w:rsidRPr="00794B91" w:rsidRDefault="003E012F" w:rsidP="00F05717">
            <w:pPr>
              <w:spacing w:line="360" w:lineRule="auto"/>
              <w:jc w:val="left"/>
              <w:rPr>
                <w:rFonts w:ascii="Calibri" w:hAnsi="Calibri" w:cs="Calibri"/>
                <w:sz w:val="22"/>
                <w:lang w:val="sv-SE"/>
              </w:rPr>
            </w:pPr>
            <w:proofErr w:type="spellStart"/>
            <w:r w:rsidRPr="00794B91">
              <w:rPr>
                <w:rFonts w:ascii="Calibri" w:hAnsi="Calibri" w:cs="Calibri"/>
                <w:sz w:val="22"/>
                <w:lang w:val="sv-SE"/>
              </w:rPr>
              <w:t>Cohorts</w:t>
            </w:r>
            <w:proofErr w:type="spellEnd"/>
          </w:p>
        </w:tc>
        <w:tc>
          <w:tcPr>
            <w:tcW w:w="1577" w:type="dxa"/>
          </w:tcPr>
          <w:p w14:paraId="5486C266"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Age Strata</w:t>
            </w:r>
          </w:p>
        </w:tc>
        <w:tc>
          <w:tcPr>
            <w:tcW w:w="2254" w:type="dxa"/>
          </w:tcPr>
          <w:p w14:paraId="50DC940D" w14:textId="77777777" w:rsidR="003E012F" w:rsidRPr="00794B91" w:rsidRDefault="003E012F" w:rsidP="00F05717">
            <w:pPr>
              <w:spacing w:line="360" w:lineRule="auto"/>
              <w:jc w:val="left"/>
              <w:rPr>
                <w:rFonts w:ascii="Calibri" w:hAnsi="Calibri" w:cs="Calibri"/>
                <w:sz w:val="22"/>
                <w:lang w:val="sv-SE"/>
              </w:rPr>
            </w:pPr>
            <w:proofErr w:type="spellStart"/>
            <w:r w:rsidRPr="00794B91">
              <w:rPr>
                <w:rFonts w:ascii="Calibri" w:hAnsi="Calibri" w:cs="Calibri"/>
                <w:sz w:val="22"/>
                <w:lang w:val="sv-SE"/>
              </w:rPr>
              <w:t>Number</w:t>
            </w:r>
            <w:proofErr w:type="spellEnd"/>
            <w:r w:rsidRPr="00794B91">
              <w:rPr>
                <w:rFonts w:ascii="Calibri" w:hAnsi="Calibri" w:cs="Calibri"/>
                <w:sz w:val="22"/>
                <w:lang w:val="sv-SE"/>
              </w:rPr>
              <w:t xml:space="preserve"> </w:t>
            </w:r>
            <w:proofErr w:type="spellStart"/>
            <w:r w:rsidRPr="00794B91">
              <w:rPr>
                <w:rFonts w:ascii="Calibri" w:hAnsi="Calibri" w:cs="Calibri"/>
                <w:sz w:val="22"/>
                <w:lang w:val="sv-SE"/>
              </w:rPr>
              <w:t>of</w:t>
            </w:r>
            <w:proofErr w:type="spellEnd"/>
            <w:r w:rsidRPr="00794B91">
              <w:rPr>
                <w:rFonts w:ascii="Calibri" w:hAnsi="Calibri" w:cs="Calibri"/>
                <w:sz w:val="22"/>
                <w:lang w:val="sv-SE"/>
              </w:rPr>
              <w:t xml:space="preserve"> observations</w:t>
            </w:r>
          </w:p>
        </w:tc>
        <w:tc>
          <w:tcPr>
            <w:tcW w:w="1819" w:type="dxa"/>
          </w:tcPr>
          <w:p w14:paraId="39289E20" w14:textId="6804B39C" w:rsidR="003E012F" w:rsidRPr="00794B91" w:rsidRDefault="003E012F" w:rsidP="00F05717">
            <w:pPr>
              <w:spacing w:line="360" w:lineRule="auto"/>
              <w:jc w:val="left"/>
              <w:rPr>
                <w:rFonts w:ascii="Calibri" w:hAnsi="Calibri" w:cs="Calibri"/>
                <w:sz w:val="22"/>
                <w:lang w:val="sv-SE"/>
              </w:rPr>
            </w:pPr>
            <w:r>
              <w:rPr>
                <w:rFonts w:ascii="Calibri" w:hAnsi="Calibri" w:cs="Calibri" w:hint="eastAsia"/>
                <w:sz w:val="22"/>
                <w:lang w:val="sv-SE"/>
              </w:rPr>
              <w:t xml:space="preserve">Odds </w:t>
            </w:r>
            <w:proofErr w:type="spellStart"/>
            <w:r>
              <w:rPr>
                <w:rFonts w:ascii="Calibri" w:hAnsi="Calibri" w:cs="Calibri" w:hint="eastAsia"/>
                <w:sz w:val="22"/>
                <w:lang w:val="sv-SE"/>
              </w:rPr>
              <w:t>Ratio</w:t>
            </w:r>
            <w:proofErr w:type="spellEnd"/>
            <w:r w:rsidRPr="00794B91">
              <w:rPr>
                <w:rFonts w:ascii="Calibri" w:hAnsi="Calibri" w:cs="Calibri"/>
                <w:sz w:val="22"/>
                <w:lang w:val="sv-SE"/>
              </w:rPr>
              <w:t xml:space="preserve"> (95%CI)</w:t>
            </w:r>
          </w:p>
        </w:tc>
        <w:tc>
          <w:tcPr>
            <w:tcW w:w="1596" w:type="dxa"/>
          </w:tcPr>
          <w:p w14:paraId="0D0CE747" w14:textId="37744D86" w:rsidR="003E012F" w:rsidRDefault="00BC2CEA" w:rsidP="00F05717">
            <w:pPr>
              <w:spacing w:line="360" w:lineRule="auto"/>
              <w:jc w:val="left"/>
              <w:rPr>
                <w:rFonts w:ascii="Calibri" w:hAnsi="Calibri" w:cs="Calibri"/>
                <w:sz w:val="22"/>
                <w:lang w:val="sv-SE"/>
              </w:rPr>
            </w:pPr>
            <w:r>
              <w:rPr>
                <w:rFonts w:ascii="Calibri" w:hAnsi="Calibri" w:cs="Calibri"/>
                <w:sz w:val="22"/>
                <w:lang w:val="sv-SE"/>
              </w:rPr>
              <w:t xml:space="preserve">P </w:t>
            </w:r>
            <w:proofErr w:type="spellStart"/>
            <w:r>
              <w:rPr>
                <w:rFonts w:ascii="Calibri" w:hAnsi="Calibri" w:cs="Calibri"/>
                <w:sz w:val="22"/>
                <w:lang w:val="sv-SE"/>
              </w:rPr>
              <w:t>value</w:t>
            </w:r>
            <w:proofErr w:type="spellEnd"/>
          </w:p>
        </w:tc>
      </w:tr>
      <w:tr w:rsidR="003E012F" w:rsidRPr="00794B91" w14:paraId="16BA0245" w14:textId="1E760291" w:rsidTr="003E012F">
        <w:tc>
          <w:tcPr>
            <w:tcW w:w="1816" w:type="dxa"/>
            <w:vMerge w:val="restart"/>
          </w:tcPr>
          <w:p w14:paraId="4CA13C25"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BAMSE</w:t>
            </w:r>
          </w:p>
        </w:tc>
        <w:tc>
          <w:tcPr>
            <w:tcW w:w="1577" w:type="dxa"/>
          </w:tcPr>
          <w:p w14:paraId="608D431D" w14:textId="40B0A846" w:rsidR="003E012F" w:rsidRPr="009774F6" w:rsidRDefault="003E012F" w:rsidP="00F05717">
            <w:pPr>
              <w:spacing w:line="360" w:lineRule="auto"/>
              <w:jc w:val="left"/>
              <w:rPr>
                <w:rFonts w:ascii="Calibri" w:hAnsi="Calibri" w:cs="Calibri"/>
                <w:sz w:val="22"/>
              </w:rPr>
            </w:pPr>
            <w:r w:rsidRPr="009774F6">
              <w:rPr>
                <w:rFonts w:ascii="Calibri" w:hAnsi="Calibri" w:cs="Calibri"/>
                <w:sz w:val="22"/>
              </w:rPr>
              <w:t>Age</w:t>
            </w:r>
            <w:r w:rsidRPr="009774F6">
              <w:rPr>
                <w:rFonts w:ascii="Calibri" w:hAnsi="Calibri" w:cs="Calibri" w:hint="eastAsia"/>
                <w:sz w:val="22"/>
              </w:rPr>
              <w:t xml:space="preserve"> </w:t>
            </w:r>
            <m:oMath>
              <m:r>
                <w:rPr>
                  <w:rFonts w:ascii="Cambria Math" w:hAnsi="Cambria Math" w:cs="Calibri"/>
                  <w:sz w:val="22"/>
                </w:rPr>
                <m:t>≤</m:t>
              </m:r>
            </m:oMath>
            <w:r w:rsidRPr="009774F6">
              <w:rPr>
                <w:rFonts w:ascii="Calibri" w:hAnsi="Calibri" w:cs="Calibri"/>
                <w:sz w:val="22"/>
              </w:rPr>
              <w:t xml:space="preserve"> 4</w:t>
            </w:r>
            <w:r w:rsidRPr="009774F6">
              <w:rPr>
                <w:rFonts w:ascii="Calibri" w:hAnsi="Calibri" w:cs="Calibri" w:hint="eastAsia"/>
                <w:sz w:val="22"/>
              </w:rPr>
              <w:t xml:space="preserve"> years</w:t>
            </w:r>
          </w:p>
        </w:tc>
        <w:tc>
          <w:tcPr>
            <w:tcW w:w="2254" w:type="dxa"/>
          </w:tcPr>
          <w:p w14:paraId="26548A0D"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7070</w:t>
            </w:r>
          </w:p>
        </w:tc>
        <w:tc>
          <w:tcPr>
            <w:tcW w:w="1819" w:type="dxa"/>
          </w:tcPr>
          <w:p w14:paraId="1440D863"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1.21 (1.08, 1.35)</w:t>
            </w:r>
          </w:p>
        </w:tc>
        <w:tc>
          <w:tcPr>
            <w:tcW w:w="1596" w:type="dxa"/>
          </w:tcPr>
          <w:p w14:paraId="304D3A49" w14:textId="47FC750C" w:rsidR="003E012F" w:rsidRPr="00794B91" w:rsidRDefault="00343930" w:rsidP="00F05717">
            <w:pPr>
              <w:spacing w:line="360" w:lineRule="auto"/>
              <w:jc w:val="left"/>
              <w:rPr>
                <w:rFonts w:ascii="Calibri" w:hAnsi="Calibri" w:cs="Calibri"/>
                <w:sz w:val="22"/>
                <w:lang w:val="sv-SE"/>
              </w:rPr>
            </w:pPr>
            <w:proofErr w:type="gramStart"/>
            <w:r>
              <w:rPr>
                <w:rFonts w:ascii="Calibri" w:hAnsi="Calibri" w:cs="Calibri"/>
                <w:sz w:val="22"/>
                <w:lang w:val="sv-SE"/>
              </w:rPr>
              <w:t>0.001</w:t>
            </w:r>
            <w:proofErr w:type="gramEnd"/>
          </w:p>
        </w:tc>
      </w:tr>
      <w:tr w:rsidR="003E012F" w:rsidRPr="00794B91" w14:paraId="48D12697" w14:textId="19564D6F" w:rsidTr="003E012F">
        <w:tc>
          <w:tcPr>
            <w:tcW w:w="1816" w:type="dxa"/>
            <w:vMerge/>
          </w:tcPr>
          <w:p w14:paraId="78F5BC4C" w14:textId="77777777" w:rsidR="003E012F" w:rsidRPr="00794B91" w:rsidRDefault="003E012F" w:rsidP="00F05717">
            <w:pPr>
              <w:spacing w:line="360" w:lineRule="auto"/>
              <w:jc w:val="left"/>
              <w:rPr>
                <w:rFonts w:ascii="Calibri" w:hAnsi="Calibri" w:cs="Calibri"/>
                <w:sz w:val="22"/>
                <w:lang w:val="sv-SE"/>
              </w:rPr>
            </w:pPr>
          </w:p>
        </w:tc>
        <w:tc>
          <w:tcPr>
            <w:tcW w:w="1577" w:type="dxa"/>
          </w:tcPr>
          <w:p w14:paraId="0645A866" w14:textId="7E9276B2"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 xml:space="preserve">Age </w:t>
            </w:r>
            <m:oMath>
              <m:r>
                <w:rPr>
                  <w:rFonts w:ascii="Cambria Math" w:hAnsi="Cambria Math" w:cs="Calibri"/>
                  <w:sz w:val="22"/>
                  <w:lang w:val="sv-SE"/>
                </w:rPr>
                <m:t>&gt;</m:t>
              </m:r>
            </m:oMath>
            <w:r w:rsidRPr="00794B91">
              <w:rPr>
                <w:rFonts w:ascii="Calibri" w:hAnsi="Calibri" w:cs="Calibri"/>
                <w:sz w:val="22"/>
                <w:lang w:val="sv-SE"/>
              </w:rPr>
              <w:t xml:space="preserve"> 4</w:t>
            </w:r>
            <w:r>
              <w:rPr>
                <w:rFonts w:ascii="Calibri" w:hAnsi="Calibri" w:cs="Calibri" w:hint="eastAsia"/>
                <w:sz w:val="22"/>
                <w:lang w:val="sv-SE"/>
              </w:rPr>
              <w:t xml:space="preserve"> </w:t>
            </w:r>
            <w:proofErr w:type="spellStart"/>
            <w:r>
              <w:rPr>
                <w:rFonts w:ascii="Calibri" w:hAnsi="Calibri" w:cs="Calibri" w:hint="eastAsia"/>
                <w:sz w:val="22"/>
                <w:lang w:val="sv-SE"/>
              </w:rPr>
              <w:t>years</w:t>
            </w:r>
            <w:proofErr w:type="spellEnd"/>
          </w:p>
        </w:tc>
        <w:tc>
          <w:tcPr>
            <w:tcW w:w="2254" w:type="dxa"/>
          </w:tcPr>
          <w:p w14:paraId="3959FD0A" w14:textId="77777777" w:rsidR="003E012F" w:rsidRPr="00794B91" w:rsidRDefault="003E012F" w:rsidP="00F05717">
            <w:pPr>
              <w:spacing w:line="360" w:lineRule="auto"/>
              <w:jc w:val="left"/>
              <w:rPr>
                <w:rFonts w:ascii="Calibri" w:hAnsi="Calibri" w:cs="Calibri"/>
                <w:sz w:val="22"/>
                <w:lang w:val="sv-SE"/>
              </w:rPr>
            </w:pPr>
            <w:proofErr w:type="gramStart"/>
            <w:r w:rsidRPr="00794B91">
              <w:rPr>
                <w:rFonts w:ascii="Calibri" w:hAnsi="Calibri" w:cs="Calibri"/>
                <w:sz w:val="22"/>
                <w:lang w:val="sv-SE"/>
              </w:rPr>
              <w:t>12267</w:t>
            </w:r>
            <w:proofErr w:type="gramEnd"/>
          </w:p>
        </w:tc>
        <w:tc>
          <w:tcPr>
            <w:tcW w:w="1819" w:type="dxa"/>
          </w:tcPr>
          <w:p w14:paraId="4C4D3403"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1.07 (1.01, 1.14)</w:t>
            </w:r>
          </w:p>
        </w:tc>
        <w:tc>
          <w:tcPr>
            <w:tcW w:w="1596" w:type="dxa"/>
          </w:tcPr>
          <w:p w14:paraId="1EE55ED6" w14:textId="75D1092D" w:rsidR="003E012F" w:rsidRPr="00794B91" w:rsidRDefault="00343930" w:rsidP="00F05717">
            <w:pPr>
              <w:spacing w:line="360" w:lineRule="auto"/>
              <w:jc w:val="left"/>
              <w:rPr>
                <w:rFonts w:ascii="Calibri" w:hAnsi="Calibri" w:cs="Calibri"/>
                <w:sz w:val="22"/>
                <w:lang w:val="sv-SE"/>
              </w:rPr>
            </w:pPr>
            <w:proofErr w:type="gramStart"/>
            <w:r>
              <w:rPr>
                <w:rFonts w:ascii="Calibri" w:hAnsi="Calibri" w:cs="Calibri"/>
                <w:sz w:val="22"/>
                <w:lang w:val="sv-SE"/>
              </w:rPr>
              <w:t>0.024</w:t>
            </w:r>
            <w:proofErr w:type="gramEnd"/>
          </w:p>
        </w:tc>
      </w:tr>
      <w:tr w:rsidR="003E012F" w:rsidRPr="00794B91" w14:paraId="0F98F841" w14:textId="66F9F8FE" w:rsidTr="003E012F">
        <w:tc>
          <w:tcPr>
            <w:tcW w:w="1816" w:type="dxa"/>
            <w:vMerge w:val="restart"/>
          </w:tcPr>
          <w:p w14:paraId="1AC23DFB"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ELSPAC_CZ</w:t>
            </w:r>
          </w:p>
        </w:tc>
        <w:tc>
          <w:tcPr>
            <w:tcW w:w="1577" w:type="dxa"/>
          </w:tcPr>
          <w:p w14:paraId="28D098D5" w14:textId="381FD865"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 xml:space="preserve">Age </w:t>
            </w:r>
            <m:oMath>
              <m:r>
                <w:rPr>
                  <w:rFonts w:ascii="Cambria Math" w:hAnsi="Cambria Math" w:cs="Calibri"/>
                  <w:sz w:val="22"/>
                </w:rPr>
                <m:t>≤</m:t>
              </m:r>
            </m:oMath>
            <w:r w:rsidRPr="00794B91">
              <w:rPr>
                <w:rFonts w:ascii="Calibri" w:hAnsi="Calibri" w:cs="Calibri"/>
                <w:sz w:val="22"/>
                <w:lang w:val="sv-SE"/>
              </w:rPr>
              <w:t xml:space="preserve"> 4</w:t>
            </w:r>
            <w:r>
              <w:rPr>
                <w:rFonts w:ascii="Calibri" w:hAnsi="Calibri" w:cs="Calibri" w:hint="eastAsia"/>
                <w:sz w:val="22"/>
                <w:lang w:val="sv-SE"/>
              </w:rPr>
              <w:t xml:space="preserve"> </w:t>
            </w:r>
            <w:proofErr w:type="spellStart"/>
            <w:r>
              <w:rPr>
                <w:rFonts w:ascii="Calibri" w:hAnsi="Calibri" w:cs="Calibri" w:hint="eastAsia"/>
                <w:sz w:val="22"/>
                <w:lang w:val="sv-SE"/>
              </w:rPr>
              <w:t>years</w:t>
            </w:r>
            <w:proofErr w:type="spellEnd"/>
          </w:p>
        </w:tc>
        <w:tc>
          <w:tcPr>
            <w:tcW w:w="2254" w:type="dxa"/>
          </w:tcPr>
          <w:p w14:paraId="6583E444" w14:textId="77777777" w:rsidR="003E012F" w:rsidRPr="00794B91" w:rsidRDefault="003E012F" w:rsidP="00F05717">
            <w:pPr>
              <w:spacing w:line="360" w:lineRule="auto"/>
              <w:jc w:val="left"/>
              <w:rPr>
                <w:rFonts w:ascii="Calibri" w:hAnsi="Calibri" w:cs="Calibri"/>
                <w:sz w:val="22"/>
                <w:lang w:val="sv-SE"/>
              </w:rPr>
            </w:pPr>
            <w:proofErr w:type="gramStart"/>
            <w:r w:rsidRPr="00794B91">
              <w:rPr>
                <w:rFonts w:ascii="Calibri" w:hAnsi="Calibri" w:cs="Calibri"/>
                <w:sz w:val="22"/>
                <w:lang w:val="sv-SE"/>
              </w:rPr>
              <w:t>10238</w:t>
            </w:r>
            <w:proofErr w:type="gramEnd"/>
          </w:p>
        </w:tc>
        <w:tc>
          <w:tcPr>
            <w:tcW w:w="1819" w:type="dxa"/>
          </w:tcPr>
          <w:p w14:paraId="0FD8EA16"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1.28 (0.60, 2.74)</w:t>
            </w:r>
          </w:p>
        </w:tc>
        <w:tc>
          <w:tcPr>
            <w:tcW w:w="1596" w:type="dxa"/>
          </w:tcPr>
          <w:p w14:paraId="1ED22807" w14:textId="10F550FC" w:rsidR="003E012F" w:rsidRPr="00794B91" w:rsidRDefault="00B3117E" w:rsidP="00F05717">
            <w:pPr>
              <w:spacing w:line="360" w:lineRule="auto"/>
              <w:jc w:val="left"/>
              <w:rPr>
                <w:rFonts w:ascii="Calibri" w:hAnsi="Calibri" w:cs="Calibri"/>
                <w:sz w:val="22"/>
                <w:lang w:val="sv-SE"/>
              </w:rPr>
            </w:pPr>
            <w:proofErr w:type="gramStart"/>
            <w:r>
              <w:rPr>
                <w:rFonts w:ascii="Calibri" w:hAnsi="Calibri" w:cs="Calibri"/>
                <w:sz w:val="22"/>
                <w:lang w:val="sv-SE"/>
              </w:rPr>
              <w:t>0.527</w:t>
            </w:r>
            <w:proofErr w:type="gramEnd"/>
          </w:p>
        </w:tc>
      </w:tr>
      <w:tr w:rsidR="003E012F" w:rsidRPr="00794B91" w14:paraId="3613FF56" w14:textId="20AB74D8" w:rsidTr="003E012F">
        <w:tc>
          <w:tcPr>
            <w:tcW w:w="1816" w:type="dxa"/>
            <w:vMerge/>
          </w:tcPr>
          <w:p w14:paraId="7A789A2B" w14:textId="77777777" w:rsidR="003E012F" w:rsidRPr="00794B91" w:rsidRDefault="003E012F" w:rsidP="00F05717">
            <w:pPr>
              <w:spacing w:line="360" w:lineRule="auto"/>
              <w:jc w:val="left"/>
              <w:rPr>
                <w:rFonts w:ascii="Calibri" w:hAnsi="Calibri" w:cs="Calibri"/>
                <w:sz w:val="22"/>
                <w:lang w:val="sv-SE"/>
              </w:rPr>
            </w:pPr>
          </w:p>
        </w:tc>
        <w:tc>
          <w:tcPr>
            <w:tcW w:w="1577" w:type="dxa"/>
          </w:tcPr>
          <w:p w14:paraId="7FBF6B8A" w14:textId="50755471"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 xml:space="preserve">Age </w:t>
            </w:r>
            <m:oMath>
              <m:r>
                <w:rPr>
                  <w:rFonts w:ascii="Cambria Math" w:hAnsi="Cambria Math" w:cs="Calibri"/>
                  <w:sz w:val="22"/>
                  <w:lang w:val="sv-SE"/>
                </w:rPr>
                <m:t>&gt;</m:t>
              </m:r>
            </m:oMath>
            <w:r w:rsidRPr="00794B91">
              <w:rPr>
                <w:rFonts w:ascii="Calibri" w:hAnsi="Calibri" w:cs="Calibri"/>
                <w:sz w:val="22"/>
                <w:lang w:val="sv-SE"/>
              </w:rPr>
              <w:t xml:space="preserve"> 4</w:t>
            </w:r>
            <w:r>
              <w:rPr>
                <w:rFonts w:ascii="Calibri" w:hAnsi="Calibri" w:cs="Calibri" w:hint="eastAsia"/>
                <w:sz w:val="22"/>
                <w:lang w:val="sv-SE"/>
              </w:rPr>
              <w:t xml:space="preserve"> </w:t>
            </w:r>
            <w:proofErr w:type="spellStart"/>
            <w:r>
              <w:rPr>
                <w:rFonts w:ascii="Calibri" w:hAnsi="Calibri" w:cs="Calibri" w:hint="eastAsia"/>
                <w:sz w:val="22"/>
                <w:lang w:val="sv-SE"/>
              </w:rPr>
              <w:t>years</w:t>
            </w:r>
            <w:proofErr w:type="spellEnd"/>
          </w:p>
        </w:tc>
        <w:tc>
          <w:tcPr>
            <w:tcW w:w="2254" w:type="dxa"/>
          </w:tcPr>
          <w:p w14:paraId="6D8D7A27" w14:textId="77777777" w:rsidR="003E012F" w:rsidRPr="00794B91" w:rsidRDefault="003E012F" w:rsidP="00F05717">
            <w:pPr>
              <w:spacing w:line="360" w:lineRule="auto"/>
              <w:jc w:val="left"/>
              <w:rPr>
                <w:rFonts w:ascii="Calibri" w:hAnsi="Calibri" w:cs="Calibri"/>
                <w:sz w:val="22"/>
                <w:lang w:val="sv-SE"/>
              </w:rPr>
            </w:pPr>
            <w:proofErr w:type="gramStart"/>
            <w:r w:rsidRPr="00794B91">
              <w:rPr>
                <w:rFonts w:ascii="Calibri" w:hAnsi="Calibri" w:cs="Calibri"/>
                <w:sz w:val="22"/>
                <w:lang w:val="sv-SE"/>
              </w:rPr>
              <w:t>16124</w:t>
            </w:r>
            <w:proofErr w:type="gramEnd"/>
          </w:p>
        </w:tc>
        <w:tc>
          <w:tcPr>
            <w:tcW w:w="1819" w:type="dxa"/>
          </w:tcPr>
          <w:p w14:paraId="67940F18"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1.27 (0.80, 2.03)</w:t>
            </w:r>
          </w:p>
        </w:tc>
        <w:tc>
          <w:tcPr>
            <w:tcW w:w="1596" w:type="dxa"/>
          </w:tcPr>
          <w:p w14:paraId="6CAE43F4" w14:textId="3F150948" w:rsidR="003E012F" w:rsidRPr="00794B91" w:rsidRDefault="00B3117E" w:rsidP="00F05717">
            <w:pPr>
              <w:spacing w:line="360" w:lineRule="auto"/>
              <w:jc w:val="left"/>
              <w:rPr>
                <w:rFonts w:ascii="Calibri" w:hAnsi="Calibri" w:cs="Calibri"/>
                <w:sz w:val="22"/>
                <w:lang w:val="sv-SE"/>
              </w:rPr>
            </w:pPr>
            <w:proofErr w:type="gramStart"/>
            <w:r>
              <w:rPr>
                <w:rFonts w:ascii="Calibri" w:hAnsi="Calibri" w:cs="Calibri"/>
                <w:sz w:val="22"/>
                <w:lang w:val="sv-SE"/>
              </w:rPr>
              <w:t>0.310</w:t>
            </w:r>
            <w:proofErr w:type="gramEnd"/>
          </w:p>
        </w:tc>
      </w:tr>
      <w:tr w:rsidR="003E012F" w:rsidRPr="00794B91" w14:paraId="29F86635" w14:textId="46F0CF31" w:rsidTr="003E012F">
        <w:tc>
          <w:tcPr>
            <w:tcW w:w="1816" w:type="dxa"/>
            <w:vMerge w:val="restart"/>
          </w:tcPr>
          <w:p w14:paraId="38374422"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Krakow</w:t>
            </w:r>
          </w:p>
        </w:tc>
        <w:tc>
          <w:tcPr>
            <w:tcW w:w="1577" w:type="dxa"/>
          </w:tcPr>
          <w:p w14:paraId="3B3DA78A" w14:textId="6A1E085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 xml:space="preserve">Age </w:t>
            </w:r>
            <m:oMath>
              <m:r>
                <w:rPr>
                  <w:rFonts w:ascii="Cambria Math" w:hAnsi="Cambria Math" w:cs="Calibri"/>
                  <w:sz w:val="22"/>
                </w:rPr>
                <m:t>≤</m:t>
              </m:r>
            </m:oMath>
            <w:r w:rsidRPr="00794B91">
              <w:rPr>
                <w:rFonts w:ascii="Calibri" w:hAnsi="Calibri" w:cs="Calibri"/>
                <w:sz w:val="22"/>
                <w:lang w:val="sv-SE"/>
              </w:rPr>
              <w:t xml:space="preserve"> 4</w:t>
            </w:r>
            <w:r>
              <w:rPr>
                <w:rFonts w:ascii="Calibri" w:hAnsi="Calibri" w:cs="Calibri" w:hint="eastAsia"/>
                <w:sz w:val="22"/>
                <w:lang w:val="sv-SE"/>
              </w:rPr>
              <w:t xml:space="preserve"> </w:t>
            </w:r>
            <w:proofErr w:type="spellStart"/>
            <w:r>
              <w:rPr>
                <w:rFonts w:ascii="Calibri" w:hAnsi="Calibri" w:cs="Calibri" w:hint="eastAsia"/>
                <w:sz w:val="22"/>
                <w:lang w:val="sv-SE"/>
              </w:rPr>
              <w:t>years</w:t>
            </w:r>
            <w:proofErr w:type="spellEnd"/>
          </w:p>
        </w:tc>
        <w:tc>
          <w:tcPr>
            <w:tcW w:w="2254" w:type="dxa"/>
          </w:tcPr>
          <w:p w14:paraId="47513525" w14:textId="77777777" w:rsidR="003E012F" w:rsidRPr="00794B91" w:rsidRDefault="003E012F" w:rsidP="00F05717">
            <w:pPr>
              <w:spacing w:line="360" w:lineRule="auto"/>
              <w:jc w:val="left"/>
              <w:rPr>
                <w:rFonts w:ascii="Calibri" w:hAnsi="Calibri" w:cs="Calibri"/>
                <w:sz w:val="22"/>
              </w:rPr>
            </w:pPr>
            <w:r w:rsidRPr="00794B91">
              <w:rPr>
                <w:rFonts w:ascii="Calibri" w:hAnsi="Calibri" w:cs="Calibri"/>
                <w:sz w:val="22"/>
                <w:lang w:val="sv-SE"/>
              </w:rPr>
              <w:t>411</w:t>
            </w:r>
          </w:p>
        </w:tc>
        <w:tc>
          <w:tcPr>
            <w:tcW w:w="1819" w:type="dxa"/>
          </w:tcPr>
          <w:p w14:paraId="1170A862"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1.34 (1.02, 1.76)</w:t>
            </w:r>
          </w:p>
        </w:tc>
        <w:tc>
          <w:tcPr>
            <w:tcW w:w="1596" w:type="dxa"/>
          </w:tcPr>
          <w:p w14:paraId="1F495309" w14:textId="2513BEAA" w:rsidR="003E012F" w:rsidRPr="00794B91" w:rsidRDefault="00B3117E" w:rsidP="00F05717">
            <w:pPr>
              <w:spacing w:line="360" w:lineRule="auto"/>
              <w:jc w:val="left"/>
              <w:rPr>
                <w:rFonts w:ascii="Calibri" w:hAnsi="Calibri" w:cs="Calibri"/>
                <w:sz w:val="22"/>
                <w:lang w:val="sv-SE"/>
              </w:rPr>
            </w:pPr>
            <w:proofErr w:type="gramStart"/>
            <w:r>
              <w:rPr>
                <w:rFonts w:ascii="Calibri" w:hAnsi="Calibri" w:cs="Calibri"/>
                <w:sz w:val="22"/>
                <w:lang w:val="sv-SE"/>
              </w:rPr>
              <w:t>0.034</w:t>
            </w:r>
            <w:proofErr w:type="gramEnd"/>
          </w:p>
        </w:tc>
      </w:tr>
      <w:tr w:rsidR="003E012F" w:rsidRPr="00794B91" w14:paraId="209DA979" w14:textId="655AB327" w:rsidTr="003E012F">
        <w:tc>
          <w:tcPr>
            <w:tcW w:w="1816" w:type="dxa"/>
            <w:vMerge/>
          </w:tcPr>
          <w:p w14:paraId="3975D858" w14:textId="77777777" w:rsidR="003E012F" w:rsidRPr="00794B91" w:rsidRDefault="003E012F" w:rsidP="00F05717">
            <w:pPr>
              <w:spacing w:line="360" w:lineRule="auto"/>
              <w:jc w:val="left"/>
              <w:rPr>
                <w:rFonts w:ascii="Calibri" w:hAnsi="Calibri" w:cs="Calibri"/>
                <w:sz w:val="22"/>
                <w:lang w:val="sv-SE"/>
              </w:rPr>
            </w:pPr>
          </w:p>
        </w:tc>
        <w:tc>
          <w:tcPr>
            <w:tcW w:w="1577" w:type="dxa"/>
          </w:tcPr>
          <w:p w14:paraId="78F980AE" w14:textId="4908D6CF"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 xml:space="preserve">Age </w:t>
            </w:r>
            <m:oMath>
              <m:r>
                <w:rPr>
                  <w:rFonts w:ascii="Cambria Math" w:hAnsi="Cambria Math" w:cs="Calibri"/>
                  <w:sz w:val="22"/>
                  <w:lang w:val="sv-SE"/>
                </w:rPr>
                <m:t>&gt;</m:t>
              </m:r>
            </m:oMath>
            <w:r w:rsidRPr="00794B91">
              <w:rPr>
                <w:rFonts w:ascii="Calibri" w:hAnsi="Calibri" w:cs="Calibri"/>
                <w:sz w:val="22"/>
                <w:lang w:val="sv-SE"/>
              </w:rPr>
              <w:t xml:space="preserve"> 4</w:t>
            </w:r>
            <w:r>
              <w:rPr>
                <w:rFonts w:ascii="Calibri" w:hAnsi="Calibri" w:cs="Calibri" w:hint="eastAsia"/>
                <w:sz w:val="22"/>
                <w:lang w:val="sv-SE"/>
              </w:rPr>
              <w:t xml:space="preserve"> </w:t>
            </w:r>
            <w:proofErr w:type="spellStart"/>
            <w:r>
              <w:rPr>
                <w:rFonts w:ascii="Calibri" w:hAnsi="Calibri" w:cs="Calibri" w:hint="eastAsia"/>
                <w:sz w:val="22"/>
                <w:lang w:val="sv-SE"/>
              </w:rPr>
              <w:t>years</w:t>
            </w:r>
            <w:proofErr w:type="spellEnd"/>
          </w:p>
        </w:tc>
        <w:tc>
          <w:tcPr>
            <w:tcW w:w="2254" w:type="dxa"/>
          </w:tcPr>
          <w:p w14:paraId="16CA95D0" w14:textId="77777777" w:rsidR="003E012F" w:rsidRPr="00794B91" w:rsidRDefault="003E012F" w:rsidP="00F05717">
            <w:pPr>
              <w:spacing w:line="360" w:lineRule="auto"/>
              <w:jc w:val="left"/>
              <w:rPr>
                <w:rFonts w:ascii="Calibri" w:hAnsi="Calibri" w:cs="Calibri"/>
                <w:sz w:val="22"/>
              </w:rPr>
            </w:pPr>
            <w:r w:rsidRPr="00794B91">
              <w:rPr>
                <w:rFonts w:ascii="Calibri" w:hAnsi="Calibri" w:cs="Calibri"/>
                <w:sz w:val="22"/>
                <w:lang w:val="sv-SE"/>
              </w:rPr>
              <w:t>2097</w:t>
            </w:r>
          </w:p>
        </w:tc>
        <w:tc>
          <w:tcPr>
            <w:tcW w:w="1819" w:type="dxa"/>
          </w:tcPr>
          <w:p w14:paraId="74E2171D"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1.46 (1.10, 1.96)</w:t>
            </w:r>
          </w:p>
        </w:tc>
        <w:tc>
          <w:tcPr>
            <w:tcW w:w="1596" w:type="dxa"/>
          </w:tcPr>
          <w:p w14:paraId="6397C0DF" w14:textId="621B0A6B" w:rsidR="003E012F" w:rsidRPr="00794B91" w:rsidRDefault="00B3117E" w:rsidP="00F05717">
            <w:pPr>
              <w:spacing w:line="360" w:lineRule="auto"/>
              <w:jc w:val="left"/>
              <w:rPr>
                <w:rFonts w:ascii="Calibri" w:hAnsi="Calibri" w:cs="Calibri"/>
                <w:sz w:val="22"/>
                <w:lang w:val="sv-SE"/>
              </w:rPr>
            </w:pPr>
            <w:proofErr w:type="gramStart"/>
            <w:r>
              <w:rPr>
                <w:rFonts w:ascii="Calibri" w:hAnsi="Calibri" w:cs="Calibri"/>
                <w:sz w:val="22"/>
                <w:lang w:val="sv-SE"/>
              </w:rPr>
              <w:t>0.010</w:t>
            </w:r>
            <w:proofErr w:type="gramEnd"/>
          </w:p>
        </w:tc>
      </w:tr>
      <w:tr w:rsidR="003E012F" w:rsidRPr="00794B91" w14:paraId="55580788" w14:textId="3FA04DEE" w:rsidTr="003E012F">
        <w:tc>
          <w:tcPr>
            <w:tcW w:w="1816" w:type="dxa"/>
            <w:vMerge w:val="restart"/>
          </w:tcPr>
          <w:p w14:paraId="5B7B5D33"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PIAMA</w:t>
            </w:r>
          </w:p>
        </w:tc>
        <w:tc>
          <w:tcPr>
            <w:tcW w:w="1577" w:type="dxa"/>
          </w:tcPr>
          <w:p w14:paraId="26B349FE" w14:textId="533B8BF4"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 xml:space="preserve">Age </w:t>
            </w:r>
            <m:oMath>
              <m:r>
                <w:rPr>
                  <w:rFonts w:ascii="Cambria Math" w:hAnsi="Cambria Math" w:cs="Calibri"/>
                  <w:sz w:val="22"/>
                </w:rPr>
                <m:t>≤</m:t>
              </m:r>
            </m:oMath>
            <w:r w:rsidRPr="00794B91">
              <w:rPr>
                <w:rFonts w:ascii="Calibri" w:hAnsi="Calibri" w:cs="Calibri"/>
                <w:sz w:val="22"/>
                <w:lang w:val="sv-SE"/>
              </w:rPr>
              <w:t xml:space="preserve"> 4</w:t>
            </w:r>
            <w:r>
              <w:rPr>
                <w:rFonts w:ascii="Calibri" w:hAnsi="Calibri" w:cs="Calibri" w:hint="eastAsia"/>
                <w:sz w:val="22"/>
                <w:lang w:val="sv-SE"/>
              </w:rPr>
              <w:t xml:space="preserve"> </w:t>
            </w:r>
            <w:proofErr w:type="spellStart"/>
            <w:r>
              <w:rPr>
                <w:rFonts w:ascii="Calibri" w:hAnsi="Calibri" w:cs="Calibri" w:hint="eastAsia"/>
                <w:sz w:val="22"/>
                <w:lang w:val="sv-SE"/>
              </w:rPr>
              <w:t>years</w:t>
            </w:r>
            <w:proofErr w:type="spellEnd"/>
          </w:p>
        </w:tc>
        <w:tc>
          <w:tcPr>
            <w:tcW w:w="2254" w:type="dxa"/>
          </w:tcPr>
          <w:p w14:paraId="472A4E4B" w14:textId="77777777" w:rsidR="003E012F" w:rsidRPr="00794B91" w:rsidRDefault="003E012F" w:rsidP="00F05717">
            <w:pPr>
              <w:spacing w:line="360" w:lineRule="auto"/>
              <w:jc w:val="left"/>
              <w:rPr>
                <w:rFonts w:ascii="Calibri" w:hAnsi="Calibri" w:cs="Calibri"/>
                <w:sz w:val="22"/>
                <w:lang w:val="sv-SE"/>
              </w:rPr>
            </w:pPr>
            <w:proofErr w:type="gramStart"/>
            <w:r w:rsidRPr="00794B91">
              <w:rPr>
                <w:rFonts w:ascii="Calibri" w:hAnsi="Calibri" w:cs="Calibri"/>
                <w:sz w:val="22"/>
                <w:lang w:val="sv-SE"/>
              </w:rPr>
              <w:t>14817</w:t>
            </w:r>
            <w:proofErr w:type="gramEnd"/>
          </w:p>
        </w:tc>
        <w:tc>
          <w:tcPr>
            <w:tcW w:w="1819" w:type="dxa"/>
          </w:tcPr>
          <w:p w14:paraId="3D0A75DA"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1.05 (1.01, 1.12)</w:t>
            </w:r>
          </w:p>
        </w:tc>
        <w:tc>
          <w:tcPr>
            <w:tcW w:w="1596" w:type="dxa"/>
          </w:tcPr>
          <w:p w14:paraId="03DA7D14" w14:textId="045BA9EB" w:rsidR="003E012F" w:rsidRPr="00794B91" w:rsidRDefault="00B3117E" w:rsidP="00F05717">
            <w:pPr>
              <w:spacing w:line="360" w:lineRule="auto"/>
              <w:jc w:val="left"/>
              <w:rPr>
                <w:rFonts w:ascii="Calibri" w:hAnsi="Calibri" w:cs="Calibri"/>
                <w:sz w:val="22"/>
                <w:lang w:val="sv-SE"/>
              </w:rPr>
            </w:pPr>
            <w:proofErr w:type="gramStart"/>
            <w:r>
              <w:rPr>
                <w:rFonts w:ascii="Calibri" w:hAnsi="Calibri" w:cs="Calibri"/>
                <w:sz w:val="22"/>
                <w:lang w:val="sv-SE"/>
              </w:rPr>
              <w:t>0-026</w:t>
            </w:r>
            <w:proofErr w:type="gramEnd"/>
          </w:p>
        </w:tc>
      </w:tr>
      <w:tr w:rsidR="003E012F" w:rsidRPr="00794B91" w14:paraId="0F63618B" w14:textId="73E7E5A5" w:rsidTr="003E012F">
        <w:tc>
          <w:tcPr>
            <w:tcW w:w="1816" w:type="dxa"/>
            <w:vMerge/>
          </w:tcPr>
          <w:p w14:paraId="2D25D65B" w14:textId="77777777" w:rsidR="003E012F" w:rsidRPr="00794B91" w:rsidRDefault="003E012F" w:rsidP="00F05717">
            <w:pPr>
              <w:spacing w:line="360" w:lineRule="auto"/>
              <w:jc w:val="left"/>
              <w:rPr>
                <w:rFonts w:ascii="Calibri" w:hAnsi="Calibri" w:cs="Calibri"/>
                <w:sz w:val="22"/>
                <w:lang w:val="sv-SE"/>
              </w:rPr>
            </w:pPr>
          </w:p>
        </w:tc>
        <w:tc>
          <w:tcPr>
            <w:tcW w:w="1577" w:type="dxa"/>
          </w:tcPr>
          <w:p w14:paraId="1F9D34C1" w14:textId="00AEDACF"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 xml:space="preserve">Age </w:t>
            </w:r>
            <m:oMath>
              <m:r>
                <w:rPr>
                  <w:rFonts w:ascii="Cambria Math" w:hAnsi="Cambria Math" w:cs="Calibri"/>
                  <w:sz w:val="22"/>
                  <w:lang w:val="sv-SE"/>
                </w:rPr>
                <m:t>&gt;</m:t>
              </m:r>
            </m:oMath>
            <w:r w:rsidRPr="00794B91">
              <w:rPr>
                <w:rFonts w:ascii="Calibri" w:hAnsi="Calibri" w:cs="Calibri"/>
                <w:sz w:val="22"/>
                <w:lang w:val="sv-SE"/>
              </w:rPr>
              <w:t xml:space="preserve"> 4</w:t>
            </w:r>
            <w:r>
              <w:rPr>
                <w:rFonts w:ascii="Calibri" w:hAnsi="Calibri" w:cs="Calibri" w:hint="eastAsia"/>
                <w:sz w:val="22"/>
                <w:lang w:val="sv-SE"/>
              </w:rPr>
              <w:t xml:space="preserve"> </w:t>
            </w:r>
            <w:proofErr w:type="spellStart"/>
            <w:r>
              <w:rPr>
                <w:rFonts w:ascii="Calibri" w:hAnsi="Calibri" w:cs="Calibri" w:hint="eastAsia"/>
                <w:sz w:val="22"/>
                <w:lang w:val="sv-SE"/>
              </w:rPr>
              <w:t>years</w:t>
            </w:r>
            <w:proofErr w:type="spellEnd"/>
          </w:p>
        </w:tc>
        <w:tc>
          <w:tcPr>
            <w:tcW w:w="2254" w:type="dxa"/>
          </w:tcPr>
          <w:p w14:paraId="6CFDA5D4" w14:textId="77777777" w:rsidR="003E012F" w:rsidRPr="00794B91" w:rsidRDefault="003E012F" w:rsidP="00F05717">
            <w:pPr>
              <w:spacing w:line="360" w:lineRule="auto"/>
              <w:jc w:val="left"/>
              <w:rPr>
                <w:rFonts w:ascii="Calibri" w:hAnsi="Calibri" w:cs="Calibri"/>
                <w:sz w:val="22"/>
                <w:lang w:val="sv-SE"/>
              </w:rPr>
            </w:pPr>
            <w:proofErr w:type="gramStart"/>
            <w:r w:rsidRPr="00794B91">
              <w:rPr>
                <w:rFonts w:ascii="Calibri" w:hAnsi="Calibri" w:cs="Calibri"/>
                <w:sz w:val="22"/>
                <w:lang w:val="sv-SE"/>
              </w:rPr>
              <w:t>25976</w:t>
            </w:r>
            <w:proofErr w:type="gramEnd"/>
          </w:p>
        </w:tc>
        <w:tc>
          <w:tcPr>
            <w:tcW w:w="1819" w:type="dxa"/>
          </w:tcPr>
          <w:p w14:paraId="59CFAE6D" w14:textId="77777777" w:rsidR="003E012F" w:rsidRPr="00794B91" w:rsidRDefault="003E012F" w:rsidP="00F05717">
            <w:pPr>
              <w:spacing w:line="360" w:lineRule="auto"/>
              <w:jc w:val="left"/>
              <w:rPr>
                <w:rFonts w:ascii="Calibri" w:hAnsi="Calibri" w:cs="Calibri"/>
                <w:sz w:val="22"/>
                <w:lang w:val="sv-SE"/>
              </w:rPr>
            </w:pPr>
            <w:r w:rsidRPr="00794B91">
              <w:rPr>
                <w:rFonts w:ascii="Calibri" w:hAnsi="Calibri" w:cs="Calibri"/>
                <w:sz w:val="22"/>
                <w:lang w:val="sv-SE"/>
              </w:rPr>
              <w:t>1.27 (1.08, 1.50)</w:t>
            </w:r>
          </w:p>
        </w:tc>
        <w:tc>
          <w:tcPr>
            <w:tcW w:w="1596" w:type="dxa"/>
          </w:tcPr>
          <w:p w14:paraId="2261CF33" w14:textId="4723890E" w:rsidR="003E012F" w:rsidRPr="00794B91" w:rsidRDefault="00B3117E" w:rsidP="00F05717">
            <w:pPr>
              <w:spacing w:line="360" w:lineRule="auto"/>
              <w:jc w:val="left"/>
              <w:rPr>
                <w:rFonts w:ascii="Calibri" w:hAnsi="Calibri" w:cs="Calibri"/>
                <w:sz w:val="22"/>
                <w:lang w:val="sv-SE"/>
              </w:rPr>
            </w:pPr>
            <w:proofErr w:type="gramStart"/>
            <w:r>
              <w:rPr>
                <w:rFonts w:ascii="Calibri" w:hAnsi="Calibri" w:cs="Calibri"/>
                <w:sz w:val="22"/>
                <w:lang w:val="sv-SE"/>
              </w:rPr>
              <w:t>0.004</w:t>
            </w:r>
            <w:proofErr w:type="gramEnd"/>
          </w:p>
        </w:tc>
      </w:tr>
    </w:tbl>
    <w:p w14:paraId="4C892231" w14:textId="365CA9D3" w:rsidR="00AD4C9D" w:rsidRDefault="00794B91">
      <w:pPr>
        <w:rPr>
          <w:rFonts w:ascii="Calibri" w:hAnsi="Calibri" w:cs="Calibri"/>
        </w:rPr>
      </w:pPr>
      <w:r w:rsidRPr="00794B91">
        <w:rPr>
          <w:rFonts w:ascii="Calibri" w:hAnsi="Calibri" w:cs="Calibri"/>
        </w:rPr>
        <w:t>Estimates in the birth cohorts were adjusted</w:t>
      </w:r>
      <w:r w:rsidRPr="00794B91">
        <w:rPr>
          <w:rFonts w:ascii="Calibri" w:hAnsi="Calibri" w:cs="Calibri" w:hint="eastAsia"/>
        </w:rPr>
        <w:t xml:space="preserve"> </w:t>
      </w:r>
      <w:r w:rsidRPr="00794B91">
        <w:rPr>
          <w:rFonts w:ascii="Calibri" w:hAnsi="Calibri" w:cs="Calibri"/>
        </w:rPr>
        <w:t>depending on the availability in the cohorts for age</w:t>
      </w:r>
      <w:r w:rsidR="004445BD">
        <w:rPr>
          <w:rFonts w:ascii="Calibri" w:hAnsi="Calibri" w:cs="Calibri"/>
        </w:rPr>
        <w:t xml:space="preserve"> </w:t>
      </w:r>
      <w:r w:rsidR="004445BD">
        <w:rPr>
          <w:rFonts w:ascii="Calibri" w:hAnsi="Calibri" w:cs="Calibri"/>
          <w:szCs w:val="21"/>
        </w:rPr>
        <w:t>(dummy variable)</w:t>
      </w:r>
      <w:r w:rsidRPr="00794B91">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794B91">
        <w:rPr>
          <w:rFonts w:ascii="Calibri" w:hAnsi="Calibri" w:cs="Calibri"/>
        </w:rPr>
        <w:t>mould</w:t>
      </w:r>
      <w:proofErr w:type="spellEnd"/>
      <w:r w:rsidRPr="00794B91">
        <w:rPr>
          <w:rFonts w:ascii="Calibri" w:hAnsi="Calibri" w:cs="Calibri"/>
        </w:rPr>
        <w:t>/dampness at home, pets, use of gas cooking, active smoking</w:t>
      </w:r>
      <w:r>
        <w:rPr>
          <w:rFonts w:ascii="Calibri" w:hAnsi="Calibri" w:cs="Calibri"/>
        </w:rPr>
        <w:t>.</w:t>
      </w:r>
    </w:p>
    <w:p w14:paraId="67E57809" w14:textId="4D49487C" w:rsidR="00794B91" w:rsidRPr="00794B91" w:rsidRDefault="00794B91">
      <w:pPr>
        <w:rPr>
          <w:rFonts w:ascii="Calibri" w:hAnsi="Calibri" w:cs="Calibri"/>
        </w:rPr>
      </w:pPr>
      <w:r w:rsidRPr="00794B91">
        <w:rPr>
          <w:rFonts w:ascii="Calibri" w:hAnsi="Calibri" w:cs="Calibri"/>
        </w:rPr>
        <w:t>In the other two c</w:t>
      </w:r>
      <w:r>
        <w:rPr>
          <w:rFonts w:ascii="Calibri" w:hAnsi="Calibri" w:cs="Calibri"/>
        </w:rPr>
        <w:t>ohorts (</w:t>
      </w:r>
      <w:proofErr w:type="spellStart"/>
      <w:r>
        <w:rPr>
          <w:rFonts w:ascii="Calibri" w:hAnsi="Calibri" w:cs="Calibri"/>
        </w:rPr>
        <w:t>GINIplusLISA</w:t>
      </w:r>
      <w:proofErr w:type="spellEnd"/>
      <w:r>
        <w:rPr>
          <w:rFonts w:ascii="Calibri" w:hAnsi="Calibri" w:cs="Calibri"/>
        </w:rPr>
        <w:t xml:space="preserve"> north and south), asthma diagnosis under age 4 was not included in the data.</w:t>
      </w:r>
    </w:p>
    <w:p w14:paraId="3C1073E2" w14:textId="77777777" w:rsidR="00AD4C9D" w:rsidRPr="00AD4C9D" w:rsidRDefault="00AD4C9D">
      <w:pPr>
        <w:rPr>
          <w:rFonts w:ascii="Calibri" w:hAnsi="Calibri" w:cs="Calibri"/>
        </w:rPr>
      </w:pPr>
    </w:p>
    <w:p w14:paraId="7C1FCBBA" w14:textId="77777777" w:rsidR="007351FA" w:rsidRDefault="007351FA">
      <w:pPr>
        <w:rPr>
          <w:rFonts w:ascii="Calibri" w:hAnsi="Calibri" w:cs="Calibri"/>
        </w:rPr>
        <w:sectPr w:rsidR="007351FA" w:rsidSect="006305E4">
          <w:pgSz w:w="11906" w:h="16838"/>
          <w:pgMar w:top="1417" w:right="1417" w:bottom="1417" w:left="1417" w:header="0" w:footer="0" w:gutter="0"/>
          <w:cols w:space="708"/>
          <w:formProt w:val="0"/>
          <w:docGrid w:type="lines" w:linePitch="312" w:charSpace="6143"/>
        </w:sectPr>
      </w:pPr>
    </w:p>
    <w:p w14:paraId="7830FBAC" w14:textId="777BE5CB" w:rsidR="007351FA" w:rsidRPr="007351FA" w:rsidRDefault="007351FA" w:rsidP="007351FA">
      <w:pPr>
        <w:pStyle w:val="Heading1"/>
        <w:rPr>
          <w:shd w:val="clear" w:color="auto" w:fill="FFFFFF"/>
        </w:rPr>
      </w:pPr>
      <w:bookmarkStart w:id="21" w:name="_Toc193636455"/>
      <w:r w:rsidRPr="007351FA">
        <w:lastRenderedPageBreak/>
        <w:t xml:space="preserve">Supplemental Table 8 </w:t>
      </w:r>
      <w:r w:rsidRPr="007351FA">
        <w:rPr>
          <w:shd w:val="clear" w:color="auto" w:fill="FFFFFF"/>
        </w:rPr>
        <w:t xml:space="preserve">Comparison of the association between environmental risk score and asthma incidence using </w:t>
      </w:r>
      <w:proofErr w:type="spellStart"/>
      <w:r w:rsidRPr="007351FA">
        <w:rPr>
          <w:shd w:val="clear" w:color="auto" w:fill="FFFFFF"/>
        </w:rPr>
        <w:t>MeDALL</w:t>
      </w:r>
      <w:proofErr w:type="spellEnd"/>
      <w:r w:rsidRPr="007351FA">
        <w:rPr>
          <w:shd w:val="clear" w:color="auto" w:fill="FFFFFF"/>
        </w:rPr>
        <w:t xml:space="preserve"> definition and doctor diagnosis only</w:t>
      </w:r>
      <w:bookmarkEnd w:id="21"/>
    </w:p>
    <w:tbl>
      <w:tblPr>
        <w:tblStyle w:val="TableGrid"/>
        <w:tblW w:w="0" w:type="auto"/>
        <w:tblLook w:val="04A0" w:firstRow="1" w:lastRow="0" w:firstColumn="1" w:lastColumn="0" w:noHBand="0" w:noVBand="1"/>
      </w:tblPr>
      <w:tblGrid>
        <w:gridCol w:w="2397"/>
        <w:gridCol w:w="1870"/>
        <w:gridCol w:w="1365"/>
        <w:gridCol w:w="1852"/>
        <w:gridCol w:w="1578"/>
      </w:tblGrid>
      <w:tr w:rsidR="00DD3D89" w:rsidRPr="007351FA" w14:paraId="58E8E34A" w14:textId="66107DCB" w:rsidTr="0099584D">
        <w:tc>
          <w:tcPr>
            <w:tcW w:w="2397" w:type="dxa"/>
          </w:tcPr>
          <w:p w14:paraId="0A33E475" w14:textId="77777777" w:rsidR="00DD3D89" w:rsidRPr="007351FA" w:rsidRDefault="00DD3D89" w:rsidP="00F05717">
            <w:pPr>
              <w:spacing w:line="360" w:lineRule="auto"/>
              <w:jc w:val="left"/>
              <w:rPr>
                <w:rFonts w:ascii="Calibri" w:hAnsi="Calibri" w:cs="Calibri"/>
                <w:sz w:val="22"/>
                <w:shd w:val="clear" w:color="auto" w:fill="FFFFFF"/>
                <w:lang w:val="sv-SE"/>
              </w:rPr>
            </w:pPr>
            <w:proofErr w:type="spellStart"/>
            <w:r w:rsidRPr="007351FA">
              <w:rPr>
                <w:rFonts w:ascii="Calibri" w:hAnsi="Calibri" w:cs="Calibri"/>
                <w:sz w:val="22"/>
                <w:shd w:val="clear" w:color="auto" w:fill="FFFFFF"/>
                <w:lang w:val="sv-SE"/>
              </w:rPr>
              <w:t>Cohort</w:t>
            </w:r>
            <w:proofErr w:type="spellEnd"/>
          </w:p>
        </w:tc>
        <w:tc>
          <w:tcPr>
            <w:tcW w:w="3235" w:type="dxa"/>
            <w:gridSpan w:val="2"/>
          </w:tcPr>
          <w:p w14:paraId="4EDF1460" w14:textId="545EE7AF" w:rsidR="00DD3D89" w:rsidRPr="007351FA" w:rsidRDefault="00DD3D89" w:rsidP="00F05717">
            <w:pPr>
              <w:spacing w:line="360" w:lineRule="auto"/>
              <w:jc w:val="left"/>
              <w:rPr>
                <w:rFonts w:ascii="Calibri" w:hAnsi="Calibri" w:cs="Calibri"/>
                <w:sz w:val="22"/>
                <w:shd w:val="clear" w:color="auto" w:fill="FFFFFF"/>
              </w:rPr>
            </w:pPr>
            <w:r w:rsidRPr="007351FA">
              <w:rPr>
                <w:rFonts w:ascii="Calibri" w:hAnsi="Calibri" w:cs="Calibri" w:hint="eastAsia"/>
                <w:sz w:val="22"/>
                <w:shd w:val="clear" w:color="auto" w:fill="FFFFFF"/>
              </w:rPr>
              <w:t>Asthma</w:t>
            </w:r>
            <w:r w:rsidRPr="007351FA">
              <w:rPr>
                <w:rFonts w:ascii="Calibri" w:hAnsi="Calibri" w:cs="Calibri"/>
                <w:sz w:val="22"/>
                <w:shd w:val="clear" w:color="auto" w:fill="FFFFFF"/>
              </w:rPr>
              <w:t xml:space="preserve"> </w:t>
            </w:r>
            <w:r w:rsidRPr="007351FA">
              <w:rPr>
                <w:rFonts w:ascii="Calibri" w:hAnsi="Calibri" w:cs="Calibri" w:hint="eastAsia"/>
                <w:sz w:val="22"/>
                <w:shd w:val="clear" w:color="auto" w:fill="FFFFFF"/>
              </w:rPr>
              <w:t xml:space="preserve">based on </w:t>
            </w:r>
            <w:proofErr w:type="spellStart"/>
            <w:r w:rsidRPr="007351FA">
              <w:rPr>
                <w:rFonts w:ascii="Calibri" w:hAnsi="Calibri" w:cs="Calibri" w:hint="eastAsia"/>
                <w:sz w:val="22"/>
                <w:shd w:val="clear" w:color="auto" w:fill="FFFFFF"/>
              </w:rPr>
              <w:t>MeDALL</w:t>
            </w:r>
            <w:proofErr w:type="spellEnd"/>
            <w:r w:rsidRPr="007351FA">
              <w:rPr>
                <w:rFonts w:ascii="Calibri" w:hAnsi="Calibri" w:cs="Calibri" w:hint="eastAsia"/>
                <w:sz w:val="22"/>
                <w:shd w:val="clear" w:color="auto" w:fill="FFFFFF"/>
              </w:rPr>
              <w:t xml:space="preserve"> definition</w:t>
            </w:r>
          </w:p>
        </w:tc>
        <w:tc>
          <w:tcPr>
            <w:tcW w:w="3430" w:type="dxa"/>
            <w:gridSpan w:val="2"/>
          </w:tcPr>
          <w:p w14:paraId="21B6D074" w14:textId="003A76D4" w:rsidR="00DD3D89" w:rsidRPr="007351FA" w:rsidRDefault="00DD3D89" w:rsidP="00F05717">
            <w:pPr>
              <w:spacing w:line="360" w:lineRule="auto"/>
              <w:jc w:val="left"/>
              <w:rPr>
                <w:rFonts w:ascii="Calibri" w:hAnsi="Calibri" w:cs="Calibri"/>
                <w:sz w:val="22"/>
                <w:shd w:val="clear" w:color="auto" w:fill="FFFFFF"/>
              </w:rPr>
            </w:pPr>
            <w:r w:rsidRPr="007351FA">
              <w:rPr>
                <w:rFonts w:ascii="Calibri" w:hAnsi="Calibri" w:cs="Calibri" w:hint="eastAsia"/>
                <w:sz w:val="22"/>
                <w:shd w:val="clear" w:color="auto" w:fill="FFFFFF"/>
              </w:rPr>
              <w:t>Asthma based on doctor diagnosis</w:t>
            </w:r>
          </w:p>
        </w:tc>
      </w:tr>
      <w:tr w:rsidR="00DD3D89" w:rsidRPr="007351FA" w14:paraId="274E92E0" w14:textId="77837041" w:rsidTr="00DD3D89">
        <w:tc>
          <w:tcPr>
            <w:tcW w:w="2397" w:type="dxa"/>
          </w:tcPr>
          <w:p w14:paraId="2C2A1978" w14:textId="77777777" w:rsidR="00DD3D89" w:rsidRPr="00DD3D89" w:rsidRDefault="00DD3D89" w:rsidP="00F05717">
            <w:pPr>
              <w:spacing w:line="360" w:lineRule="auto"/>
              <w:jc w:val="left"/>
              <w:rPr>
                <w:rFonts w:ascii="Calibri" w:hAnsi="Calibri" w:cs="Calibri"/>
                <w:sz w:val="22"/>
                <w:shd w:val="clear" w:color="auto" w:fill="FFFFFF"/>
              </w:rPr>
            </w:pPr>
          </w:p>
        </w:tc>
        <w:tc>
          <w:tcPr>
            <w:tcW w:w="1870" w:type="dxa"/>
          </w:tcPr>
          <w:p w14:paraId="661FD6B0" w14:textId="72246DF6" w:rsidR="00DD3D89" w:rsidRPr="007351FA" w:rsidRDefault="00DD3D89" w:rsidP="00F05717">
            <w:pPr>
              <w:spacing w:line="360" w:lineRule="auto"/>
              <w:jc w:val="left"/>
              <w:rPr>
                <w:rFonts w:ascii="Calibri" w:hAnsi="Calibri" w:cs="Calibri"/>
                <w:sz w:val="22"/>
                <w:shd w:val="clear" w:color="auto" w:fill="FFFFFF"/>
              </w:rPr>
            </w:pPr>
            <w:r>
              <w:rPr>
                <w:rFonts w:ascii="Calibri" w:hAnsi="Calibri" w:cs="Calibri"/>
                <w:sz w:val="22"/>
                <w:shd w:val="clear" w:color="auto" w:fill="FFFFFF"/>
              </w:rPr>
              <w:t>OR (95%CI)</w:t>
            </w:r>
          </w:p>
        </w:tc>
        <w:tc>
          <w:tcPr>
            <w:tcW w:w="1365" w:type="dxa"/>
          </w:tcPr>
          <w:p w14:paraId="1D498283" w14:textId="0DB0ABD8" w:rsidR="00DD3D89" w:rsidRPr="007351FA" w:rsidRDefault="00DD3D89" w:rsidP="00F05717">
            <w:pPr>
              <w:spacing w:line="360" w:lineRule="auto"/>
              <w:jc w:val="left"/>
              <w:rPr>
                <w:rFonts w:ascii="Calibri" w:hAnsi="Calibri" w:cs="Calibri"/>
                <w:sz w:val="22"/>
                <w:shd w:val="clear" w:color="auto" w:fill="FFFFFF"/>
              </w:rPr>
            </w:pPr>
            <w:r>
              <w:rPr>
                <w:rFonts w:ascii="Calibri" w:hAnsi="Calibri" w:cs="Calibri"/>
                <w:sz w:val="22"/>
                <w:shd w:val="clear" w:color="auto" w:fill="FFFFFF"/>
              </w:rPr>
              <w:t>P value</w:t>
            </w:r>
          </w:p>
        </w:tc>
        <w:tc>
          <w:tcPr>
            <w:tcW w:w="1852" w:type="dxa"/>
          </w:tcPr>
          <w:p w14:paraId="6E7C0812" w14:textId="3B606C54" w:rsidR="00DD3D89" w:rsidRPr="007351FA" w:rsidRDefault="00DD3D89" w:rsidP="00F05717">
            <w:pPr>
              <w:spacing w:line="360" w:lineRule="auto"/>
              <w:jc w:val="left"/>
              <w:rPr>
                <w:rFonts w:ascii="Calibri" w:hAnsi="Calibri" w:cs="Calibri"/>
                <w:sz w:val="22"/>
                <w:shd w:val="clear" w:color="auto" w:fill="FFFFFF"/>
              </w:rPr>
            </w:pPr>
            <w:r>
              <w:rPr>
                <w:rFonts w:ascii="Calibri" w:hAnsi="Calibri" w:cs="Calibri"/>
                <w:sz w:val="22"/>
                <w:shd w:val="clear" w:color="auto" w:fill="FFFFFF"/>
              </w:rPr>
              <w:t>OR (95%CI)</w:t>
            </w:r>
          </w:p>
        </w:tc>
        <w:tc>
          <w:tcPr>
            <w:tcW w:w="1578" w:type="dxa"/>
          </w:tcPr>
          <w:p w14:paraId="087653D2" w14:textId="0828FA31" w:rsidR="00DD3D89" w:rsidRPr="007351FA" w:rsidRDefault="00DD3D89" w:rsidP="00F05717">
            <w:pPr>
              <w:spacing w:line="360" w:lineRule="auto"/>
              <w:jc w:val="left"/>
              <w:rPr>
                <w:rFonts w:ascii="Calibri" w:hAnsi="Calibri" w:cs="Calibri"/>
                <w:sz w:val="22"/>
                <w:shd w:val="clear" w:color="auto" w:fill="FFFFFF"/>
              </w:rPr>
            </w:pPr>
            <w:r>
              <w:rPr>
                <w:rFonts w:ascii="Calibri" w:hAnsi="Calibri" w:cs="Calibri"/>
                <w:sz w:val="22"/>
                <w:shd w:val="clear" w:color="auto" w:fill="FFFFFF"/>
              </w:rPr>
              <w:t>P value</w:t>
            </w:r>
          </w:p>
        </w:tc>
      </w:tr>
      <w:tr w:rsidR="00DD3D89" w:rsidRPr="007351FA" w14:paraId="4C06E88E" w14:textId="5D1AF252" w:rsidTr="00DD3D89">
        <w:tc>
          <w:tcPr>
            <w:tcW w:w="2397" w:type="dxa"/>
          </w:tcPr>
          <w:p w14:paraId="796484B7" w14:textId="77777777"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BAMSE</w:t>
            </w:r>
          </w:p>
        </w:tc>
        <w:tc>
          <w:tcPr>
            <w:tcW w:w="1870" w:type="dxa"/>
          </w:tcPr>
          <w:p w14:paraId="204463D5" w14:textId="77777777"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1.07 (</w:t>
            </w:r>
            <w:r w:rsidRPr="007351FA">
              <w:rPr>
                <w:rFonts w:ascii="Calibri" w:hAnsi="Calibri" w:cs="Calibri" w:hint="eastAsia"/>
                <w:sz w:val="22"/>
                <w:shd w:val="clear" w:color="auto" w:fill="FFFFFF"/>
                <w:lang w:val="sv-SE"/>
              </w:rPr>
              <w:t>1.01, 1.14</w:t>
            </w:r>
            <w:r w:rsidRPr="007351FA">
              <w:rPr>
                <w:rFonts w:ascii="Calibri" w:hAnsi="Calibri" w:cs="Calibri"/>
                <w:sz w:val="22"/>
                <w:shd w:val="clear" w:color="auto" w:fill="FFFFFF"/>
                <w:lang w:val="sv-SE"/>
              </w:rPr>
              <w:t>)</w:t>
            </w:r>
          </w:p>
        </w:tc>
        <w:tc>
          <w:tcPr>
            <w:tcW w:w="1365" w:type="dxa"/>
          </w:tcPr>
          <w:p w14:paraId="3177FC64" w14:textId="0DFF4598" w:rsidR="00DD3D89" w:rsidRPr="007351FA" w:rsidRDefault="008D7990"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0.016</w:t>
            </w:r>
            <w:proofErr w:type="gramEnd"/>
          </w:p>
        </w:tc>
        <w:tc>
          <w:tcPr>
            <w:tcW w:w="1852" w:type="dxa"/>
          </w:tcPr>
          <w:p w14:paraId="7AB6A5E3" w14:textId="00C57076"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hint="eastAsia"/>
                <w:sz w:val="22"/>
                <w:shd w:val="clear" w:color="auto" w:fill="FFFFFF"/>
                <w:lang w:val="sv-SE"/>
              </w:rPr>
              <w:t xml:space="preserve">1.13 </w:t>
            </w:r>
            <w:r w:rsidRPr="007351FA">
              <w:rPr>
                <w:rFonts w:ascii="Calibri" w:hAnsi="Calibri" w:cs="Calibri"/>
                <w:sz w:val="22"/>
                <w:shd w:val="clear" w:color="auto" w:fill="FFFFFF"/>
                <w:lang w:val="sv-SE"/>
              </w:rPr>
              <w:t>(1.04, 1.22)</w:t>
            </w:r>
          </w:p>
        </w:tc>
        <w:tc>
          <w:tcPr>
            <w:tcW w:w="1578" w:type="dxa"/>
          </w:tcPr>
          <w:p w14:paraId="6DCF205C" w14:textId="65766287" w:rsidR="00DD3D89" w:rsidRPr="007351FA" w:rsidRDefault="00ED7162"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0.004</w:t>
            </w:r>
            <w:proofErr w:type="gramEnd"/>
          </w:p>
        </w:tc>
      </w:tr>
      <w:tr w:rsidR="00DD3D89" w:rsidRPr="007351FA" w14:paraId="09C772BC" w14:textId="3E179A70" w:rsidTr="00DD3D89">
        <w:tc>
          <w:tcPr>
            <w:tcW w:w="2397" w:type="dxa"/>
          </w:tcPr>
          <w:p w14:paraId="4014696D" w14:textId="77777777" w:rsidR="00DD3D89" w:rsidRPr="007351FA" w:rsidRDefault="00DD3D89" w:rsidP="00F05717">
            <w:pPr>
              <w:spacing w:line="360" w:lineRule="auto"/>
              <w:jc w:val="left"/>
              <w:rPr>
                <w:rFonts w:ascii="Calibri" w:hAnsi="Calibri" w:cs="Calibri"/>
                <w:sz w:val="22"/>
                <w:shd w:val="clear" w:color="auto" w:fill="FFFFFF"/>
                <w:lang w:val="sv-SE"/>
              </w:rPr>
            </w:pPr>
            <w:proofErr w:type="spellStart"/>
            <w:r w:rsidRPr="007351FA">
              <w:rPr>
                <w:rFonts w:ascii="Calibri" w:hAnsi="Calibri" w:cs="Calibri"/>
                <w:sz w:val="22"/>
                <w:shd w:val="clear" w:color="auto" w:fill="FFFFFF"/>
                <w:lang w:val="sv-SE"/>
              </w:rPr>
              <w:t>GINIplusLISA_north</w:t>
            </w:r>
            <w:proofErr w:type="spellEnd"/>
          </w:p>
        </w:tc>
        <w:tc>
          <w:tcPr>
            <w:tcW w:w="1870" w:type="dxa"/>
          </w:tcPr>
          <w:p w14:paraId="6A1D4C44" w14:textId="77777777"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1.28 (1.04, 1.58)</w:t>
            </w:r>
          </w:p>
        </w:tc>
        <w:tc>
          <w:tcPr>
            <w:tcW w:w="1365" w:type="dxa"/>
          </w:tcPr>
          <w:p w14:paraId="12DD3FB6" w14:textId="697032FD" w:rsidR="00DD3D89" w:rsidRPr="007351FA" w:rsidRDefault="008D7990"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0.019</w:t>
            </w:r>
            <w:proofErr w:type="gramEnd"/>
          </w:p>
        </w:tc>
        <w:tc>
          <w:tcPr>
            <w:tcW w:w="1852" w:type="dxa"/>
          </w:tcPr>
          <w:p w14:paraId="0103CC76" w14:textId="15C3C806"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1.18 (1.04, 1.35)</w:t>
            </w:r>
          </w:p>
        </w:tc>
        <w:tc>
          <w:tcPr>
            <w:tcW w:w="1578" w:type="dxa"/>
          </w:tcPr>
          <w:p w14:paraId="2A8C888A" w14:textId="3A8C8A6B" w:rsidR="00DD3D89" w:rsidRPr="007351FA" w:rsidRDefault="008D7990"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0.013</w:t>
            </w:r>
            <w:proofErr w:type="gramEnd"/>
          </w:p>
        </w:tc>
      </w:tr>
      <w:tr w:rsidR="00DD3D89" w:rsidRPr="007351FA" w14:paraId="32DC84A2" w14:textId="2E8879DF" w:rsidTr="00DD3D89">
        <w:tc>
          <w:tcPr>
            <w:tcW w:w="2397" w:type="dxa"/>
          </w:tcPr>
          <w:p w14:paraId="43893BB0" w14:textId="77777777" w:rsidR="00DD3D89" w:rsidRPr="007351FA" w:rsidRDefault="00DD3D89" w:rsidP="00F05717">
            <w:pPr>
              <w:spacing w:line="360" w:lineRule="auto"/>
              <w:jc w:val="left"/>
              <w:rPr>
                <w:rFonts w:ascii="Calibri" w:hAnsi="Calibri" w:cs="Calibri"/>
                <w:sz w:val="22"/>
                <w:shd w:val="clear" w:color="auto" w:fill="FFFFFF"/>
                <w:lang w:val="sv-SE"/>
              </w:rPr>
            </w:pPr>
            <w:proofErr w:type="spellStart"/>
            <w:r w:rsidRPr="007351FA">
              <w:rPr>
                <w:rFonts w:ascii="Calibri" w:hAnsi="Calibri" w:cs="Calibri"/>
                <w:sz w:val="22"/>
                <w:shd w:val="clear" w:color="auto" w:fill="FFFFFF"/>
                <w:lang w:val="sv-SE"/>
              </w:rPr>
              <w:t>GINIplusLISA_south</w:t>
            </w:r>
            <w:proofErr w:type="spellEnd"/>
          </w:p>
        </w:tc>
        <w:tc>
          <w:tcPr>
            <w:tcW w:w="1870" w:type="dxa"/>
          </w:tcPr>
          <w:p w14:paraId="02C3A66C" w14:textId="77777777"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1.09 (0.99, 1.20)</w:t>
            </w:r>
          </w:p>
        </w:tc>
        <w:tc>
          <w:tcPr>
            <w:tcW w:w="1365" w:type="dxa"/>
          </w:tcPr>
          <w:p w14:paraId="290BA143" w14:textId="538A0D20" w:rsidR="00DD3D89" w:rsidRPr="007351FA" w:rsidRDefault="005E33A0"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0.071</w:t>
            </w:r>
            <w:proofErr w:type="gramEnd"/>
          </w:p>
        </w:tc>
        <w:tc>
          <w:tcPr>
            <w:tcW w:w="1852" w:type="dxa"/>
          </w:tcPr>
          <w:p w14:paraId="26D42001" w14:textId="37829E9C"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1.16 (1.04, 1.29)</w:t>
            </w:r>
          </w:p>
        </w:tc>
        <w:tc>
          <w:tcPr>
            <w:tcW w:w="1578" w:type="dxa"/>
          </w:tcPr>
          <w:p w14:paraId="44B826BE" w14:textId="0F159B66" w:rsidR="00DD3D89" w:rsidRPr="007351FA" w:rsidRDefault="008D7990"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0.008</w:t>
            </w:r>
            <w:proofErr w:type="gramEnd"/>
          </w:p>
        </w:tc>
      </w:tr>
      <w:tr w:rsidR="00DD3D89" w:rsidRPr="007351FA" w14:paraId="58B69B9C" w14:textId="38A2C927" w:rsidTr="00DD3D89">
        <w:tc>
          <w:tcPr>
            <w:tcW w:w="2397" w:type="dxa"/>
          </w:tcPr>
          <w:p w14:paraId="50D90328" w14:textId="77777777"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hint="eastAsia"/>
                <w:sz w:val="22"/>
                <w:shd w:val="clear" w:color="auto" w:fill="FFFFFF"/>
                <w:lang w:val="sv-SE"/>
              </w:rPr>
              <w:t>PIAMA</w:t>
            </w:r>
          </w:p>
        </w:tc>
        <w:tc>
          <w:tcPr>
            <w:tcW w:w="1870" w:type="dxa"/>
          </w:tcPr>
          <w:p w14:paraId="305AFA3C" w14:textId="77777777"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1.17 (1.07, 1.28)</w:t>
            </w:r>
          </w:p>
        </w:tc>
        <w:tc>
          <w:tcPr>
            <w:tcW w:w="1365" w:type="dxa"/>
          </w:tcPr>
          <w:p w14:paraId="2C8F7857" w14:textId="03E63EF5" w:rsidR="00DD3D89" w:rsidRPr="007351FA" w:rsidRDefault="005146F0"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0.002</w:t>
            </w:r>
            <w:proofErr w:type="gramEnd"/>
          </w:p>
        </w:tc>
        <w:tc>
          <w:tcPr>
            <w:tcW w:w="1852" w:type="dxa"/>
          </w:tcPr>
          <w:p w14:paraId="2D3EAE6F" w14:textId="49C1D830" w:rsidR="00DD3D89" w:rsidRPr="007351FA" w:rsidRDefault="00DD3D89" w:rsidP="00F05717">
            <w:pPr>
              <w:spacing w:line="360" w:lineRule="auto"/>
              <w:jc w:val="left"/>
              <w:rPr>
                <w:rFonts w:ascii="Calibri" w:hAnsi="Calibri" w:cs="Calibri"/>
                <w:sz w:val="22"/>
                <w:shd w:val="clear" w:color="auto" w:fill="FFFFFF"/>
                <w:lang w:val="sv-SE"/>
              </w:rPr>
            </w:pPr>
            <w:r w:rsidRPr="007351FA">
              <w:rPr>
                <w:rFonts w:ascii="Calibri" w:hAnsi="Calibri" w:cs="Calibri"/>
                <w:sz w:val="22"/>
                <w:shd w:val="clear" w:color="auto" w:fill="FFFFFF"/>
                <w:lang w:val="sv-SE"/>
              </w:rPr>
              <w:t>1.05 (0.96, 1.16)</w:t>
            </w:r>
          </w:p>
        </w:tc>
        <w:tc>
          <w:tcPr>
            <w:tcW w:w="1578" w:type="dxa"/>
          </w:tcPr>
          <w:p w14:paraId="580BB894" w14:textId="499CFE6E" w:rsidR="00DD3D89" w:rsidRPr="007351FA" w:rsidRDefault="008D7990" w:rsidP="00F05717">
            <w:pPr>
              <w:spacing w:line="360" w:lineRule="auto"/>
              <w:jc w:val="left"/>
              <w:rPr>
                <w:rFonts w:ascii="Calibri" w:hAnsi="Calibri" w:cs="Calibri"/>
                <w:sz w:val="22"/>
                <w:shd w:val="clear" w:color="auto" w:fill="FFFFFF"/>
                <w:lang w:val="sv-SE"/>
              </w:rPr>
            </w:pPr>
            <w:proofErr w:type="gramStart"/>
            <w:r>
              <w:rPr>
                <w:rFonts w:ascii="Calibri" w:hAnsi="Calibri" w:cs="Calibri"/>
                <w:sz w:val="22"/>
                <w:shd w:val="clear" w:color="auto" w:fill="FFFFFF"/>
                <w:lang w:val="sv-SE"/>
              </w:rPr>
              <w:t>0.279</w:t>
            </w:r>
            <w:proofErr w:type="gramEnd"/>
          </w:p>
        </w:tc>
      </w:tr>
    </w:tbl>
    <w:p w14:paraId="18CD2D4C" w14:textId="5F876C39" w:rsidR="007351FA" w:rsidRPr="007351FA" w:rsidRDefault="007351FA">
      <w:pPr>
        <w:rPr>
          <w:rFonts w:ascii="Calibri" w:hAnsi="Calibri" w:cs="Calibri"/>
        </w:rPr>
      </w:pPr>
      <w:r w:rsidRPr="007351FA">
        <w:rPr>
          <w:rFonts w:ascii="Calibri" w:hAnsi="Calibri" w:cs="Calibri"/>
        </w:rPr>
        <w:t>Estimates in the birth cohorts were adjusted</w:t>
      </w:r>
      <w:r w:rsidRPr="007351FA">
        <w:rPr>
          <w:rFonts w:ascii="Calibri" w:hAnsi="Calibri" w:cs="Calibri" w:hint="eastAsia"/>
        </w:rPr>
        <w:t xml:space="preserve"> </w:t>
      </w:r>
      <w:r w:rsidRPr="007351FA">
        <w:rPr>
          <w:rFonts w:ascii="Calibri" w:hAnsi="Calibri" w:cs="Calibri"/>
        </w:rPr>
        <w:t>depending on the availability in the cohorts for age</w:t>
      </w:r>
      <w:r w:rsidR="004445BD">
        <w:rPr>
          <w:rFonts w:ascii="Calibri" w:hAnsi="Calibri" w:cs="Calibri"/>
        </w:rPr>
        <w:t xml:space="preserve"> </w:t>
      </w:r>
      <w:r w:rsidR="004445BD">
        <w:rPr>
          <w:rFonts w:ascii="Calibri" w:hAnsi="Calibri" w:cs="Calibri"/>
          <w:szCs w:val="21"/>
        </w:rPr>
        <w:t>(dummy variable)</w:t>
      </w:r>
      <w:r w:rsidRPr="007351FA">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7351FA">
        <w:rPr>
          <w:rFonts w:ascii="Calibri" w:hAnsi="Calibri" w:cs="Calibri"/>
        </w:rPr>
        <w:t>mould</w:t>
      </w:r>
      <w:proofErr w:type="spellEnd"/>
      <w:r w:rsidRPr="007351FA">
        <w:rPr>
          <w:rFonts w:ascii="Calibri" w:hAnsi="Calibri" w:cs="Calibri"/>
        </w:rPr>
        <w:t>/dampness at home, pets, use of gas cooking, active smoking.</w:t>
      </w:r>
    </w:p>
    <w:p w14:paraId="5C0BBE17" w14:textId="77777777" w:rsidR="00AD4C9D" w:rsidRPr="00AD4C9D" w:rsidRDefault="00AD4C9D">
      <w:pPr>
        <w:rPr>
          <w:rFonts w:ascii="Calibri" w:hAnsi="Calibri" w:cs="Calibri"/>
        </w:rPr>
      </w:pPr>
    </w:p>
    <w:p w14:paraId="074D7465" w14:textId="77777777" w:rsidR="0013690B" w:rsidRDefault="0013690B">
      <w:pPr>
        <w:rPr>
          <w:rFonts w:ascii="Calibri" w:hAnsi="Calibri" w:cs="Calibri"/>
        </w:rPr>
        <w:sectPr w:rsidR="0013690B" w:rsidSect="006305E4">
          <w:pgSz w:w="11906" w:h="16838"/>
          <w:pgMar w:top="1417" w:right="1417" w:bottom="1417" w:left="1417" w:header="0" w:footer="0" w:gutter="0"/>
          <w:cols w:space="708"/>
          <w:formProt w:val="0"/>
          <w:docGrid w:type="lines" w:linePitch="312" w:charSpace="6143"/>
        </w:sectPr>
      </w:pPr>
    </w:p>
    <w:p w14:paraId="3F0E9132" w14:textId="7F2BFF83" w:rsidR="0010134E" w:rsidRPr="0010134E" w:rsidRDefault="0010134E" w:rsidP="0010134E">
      <w:pPr>
        <w:pStyle w:val="Heading1"/>
      </w:pPr>
      <w:bookmarkStart w:id="22" w:name="_Toc193636456"/>
      <w:r>
        <w:rPr>
          <w:bCs/>
        </w:rPr>
        <w:lastRenderedPageBreak/>
        <w:t>Supplemental Table 9</w:t>
      </w:r>
      <w:r w:rsidRPr="0010134E">
        <w:t xml:space="preserve"> Leave-one-out meta-analysis for the association between environmental risk scores with asthma incidence</w:t>
      </w:r>
      <w:bookmarkEnd w:id="22"/>
    </w:p>
    <w:tbl>
      <w:tblPr>
        <w:tblStyle w:val="TableGrid"/>
        <w:tblW w:w="5000" w:type="pct"/>
        <w:tblLook w:val="04A0" w:firstRow="1" w:lastRow="0" w:firstColumn="1" w:lastColumn="0" w:noHBand="0" w:noVBand="1"/>
      </w:tblPr>
      <w:tblGrid>
        <w:gridCol w:w="2398"/>
        <w:gridCol w:w="2222"/>
        <w:gridCol w:w="2222"/>
        <w:gridCol w:w="2220"/>
      </w:tblGrid>
      <w:tr w:rsidR="0074405E" w:rsidRPr="0010134E" w14:paraId="1E55120F" w14:textId="1578D50A" w:rsidTr="0074405E">
        <w:tc>
          <w:tcPr>
            <w:tcW w:w="1323" w:type="pct"/>
          </w:tcPr>
          <w:p w14:paraId="2CE4FB30" w14:textId="77777777" w:rsidR="0074405E" w:rsidRPr="0010134E" w:rsidRDefault="0074405E" w:rsidP="0010134E">
            <w:pPr>
              <w:rPr>
                <w:rFonts w:ascii="Calibri" w:hAnsi="Calibri" w:cs="Calibri"/>
                <w:lang w:val="sv-SE"/>
              </w:rPr>
            </w:pPr>
            <w:proofErr w:type="spellStart"/>
            <w:r w:rsidRPr="0010134E">
              <w:rPr>
                <w:rFonts w:ascii="Calibri" w:hAnsi="Calibri" w:cs="Calibri"/>
                <w:lang w:val="sv-SE"/>
              </w:rPr>
              <w:t>Cohort</w:t>
            </w:r>
            <w:proofErr w:type="spellEnd"/>
            <w:r w:rsidRPr="0010134E">
              <w:rPr>
                <w:rFonts w:ascii="Calibri" w:hAnsi="Calibri" w:cs="Calibri"/>
                <w:lang w:val="sv-SE"/>
              </w:rPr>
              <w:t xml:space="preserve"> </w:t>
            </w:r>
            <w:proofErr w:type="spellStart"/>
            <w:r w:rsidRPr="0010134E">
              <w:rPr>
                <w:rFonts w:ascii="Calibri" w:hAnsi="Calibri" w:cs="Calibri"/>
                <w:lang w:val="sv-SE"/>
              </w:rPr>
              <w:t>type</w:t>
            </w:r>
            <w:proofErr w:type="spellEnd"/>
            <w:r w:rsidRPr="0010134E">
              <w:rPr>
                <w:rFonts w:ascii="Calibri" w:hAnsi="Calibri" w:cs="Calibri"/>
                <w:lang w:val="sv-SE"/>
              </w:rPr>
              <w:t xml:space="preserve"> </w:t>
            </w:r>
          </w:p>
        </w:tc>
        <w:tc>
          <w:tcPr>
            <w:tcW w:w="1226" w:type="pct"/>
          </w:tcPr>
          <w:p w14:paraId="678539FA" w14:textId="77777777" w:rsidR="0074405E" w:rsidRPr="0010134E" w:rsidRDefault="0074405E" w:rsidP="0010134E">
            <w:pPr>
              <w:rPr>
                <w:rFonts w:ascii="Calibri" w:hAnsi="Calibri" w:cs="Calibri"/>
                <w:lang w:val="sv-SE"/>
              </w:rPr>
            </w:pPr>
            <w:proofErr w:type="spellStart"/>
            <w:r w:rsidRPr="0010134E">
              <w:rPr>
                <w:rFonts w:ascii="Calibri" w:hAnsi="Calibri" w:cs="Calibri"/>
                <w:lang w:val="sv-SE"/>
              </w:rPr>
              <w:t>Cohort</w:t>
            </w:r>
            <w:proofErr w:type="spellEnd"/>
            <w:r w:rsidRPr="0010134E">
              <w:rPr>
                <w:rFonts w:ascii="Calibri" w:hAnsi="Calibri" w:cs="Calibri"/>
                <w:lang w:val="sv-SE"/>
              </w:rPr>
              <w:t xml:space="preserve"> </w:t>
            </w:r>
            <w:proofErr w:type="spellStart"/>
            <w:r w:rsidRPr="0010134E">
              <w:rPr>
                <w:rFonts w:ascii="Calibri" w:hAnsi="Calibri" w:cs="Calibri"/>
                <w:lang w:val="sv-SE"/>
              </w:rPr>
              <w:t>left</w:t>
            </w:r>
            <w:proofErr w:type="spellEnd"/>
            <w:r w:rsidRPr="0010134E">
              <w:rPr>
                <w:rFonts w:ascii="Calibri" w:hAnsi="Calibri" w:cs="Calibri"/>
                <w:lang w:val="sv-SE"/>
              </w:rPr>
              <w:t xml:space="preserve"> </w:t>
            </w:r>
            <w:proofErr w:type="spellStart"/>
            <w:r w:rsidRPr="0010134E">
              <w:rPr>
                <w:rFonts w:ascii="Calibri" w:hAnsi="Calibri" w:cs="Calibri"/>
                <w:lang w:val="sv-SE"/>
              </w:rPr>
              <w:t>out</w:t>
            </w:r>
            <w:proofErr w:type="spellEnd"/>
          </w:p>
        </w:tc>
        <w:tc>
          <w:tcPr>
            <w:tcW w:w="1226" w:type="pct"/>
          </w:tcPr>
          <w:p w14:paraId="7D0E07FB" w14:textId="77777777" w:rsidR="0074405E" w:rsidRPr="0010134E" w:rsidRDefault="0074405E" w:rsidP="0010134E">
            <w:pPr>
              <w:rPr>
                <w:rFonts w:ascii="Calibri" w:hAnsi="Calibri" w:cs="Calibri"/>
                <w:lang w:val="sv-SE"/>
              </w:rPr>
            </w:pPr>
            <w:proofErr w:type="spellStart"/>
            <w:r w:rsidRPr="0010134E">
              <w:rPr>
                <w:rFonts w:ascii="Calibri" w:hAnsi="Calibri" w:cs="Calibri"/>
                <w:lang w:val="sv-SE"/>
              </w:rPr>
              <w:t>OR</w:t>
            </w:r>
            <w:r w:rsidRPr="0010134E">
              <w:rPr>
                <w:rFonts w:ascii="Calibri" w:hAnsi="Calibri" w:cs="Calibri"/>
                <w:vertAlign w:val="subscript"/>
                <w:lang w:val="sv-SE"/>
              </w:rPr>
              <w:t>meta</w:t>
            </w:r>
            <w:proofErr w:type="spellEnd"/>
            <w:r w:rsidRPr="0010134E">
              <w:rPr>
                <w:rFonts w:ascii="Calibri" w:hAnsi="Calibri" w:cs="Calibri"/>
                <w:lang w:val="sv-SE"/>
              </w:rPr>
              <w:t xml:space="preserve"> (95%CI)</w:t>
            </w:r>
          </w:p>
        </w:tc>
        <w:tc>
          <w:tcPr>
            <w:tcW w:w="1225" w:type="pct"/>
          </w:tcPr>
          <w:p w14:paraId="5791A6EA" w14:textId="2C5B10AF" w:rsidR="0074405E" w:rsidRPr="0010134E" w:rsidRDefault="00830CA7" w:rsidP="0010134E">
            <w:pPr>
              <w:rPr>
                <w:rFonts w:ascii="Calibri" w:hAnsi="Calibri" w:cs="Calibri"/>
                <w:lang w:val="sv-SE"/>
              </w:rPr>
            </w:pPr>
            <w:r>
              <w:rPr>
                <w:rFonts w:ascii="Calibri" w:hAnsi="Calibri" w:cs="Calibri" w:hint="eastAsia"/>
                <w:lang w:val="sv-SE"/>
              </w:rPr>
              <w:t xml:space="preserve">P </w:t>
            </w:r>
            <w:proofErr w:type="spellStart"/>
            <w:r>
              <w:rPr>
                <w:rFonts w:ascii="Calibri" w:hAnsi="Calibri" w:cs="Calibri" w:hint="eastAsia"/>
                <w:lang w:val="sv-SE"/>
              </w:rPr>
              <w:t>value</w:t>
            </w:r>
            <w:proofErr w:type="spellEnd"/>
          </w:p>
        </w:tc>
      </w:tr>
      <w:tr w:rsidR="0074405E" w:rsidRPr="0010134E" w14:paraId="790BB8C3" w14:textId="66A1A30A" w:rsidTr="0074405E">
        <w:tc>
          <w:tcPr>
            <w:tcW w:w="1323" w:type="pct"/>
            <w:vMerge w:val="restart"/>
            <w:vAlign w:val="center"/>
          </w:tcPr>
          <w:p w14:paraId="40A29640" w14:textId="77777777" w:rsidR="0074405E" w:rsidRPr="0010134E" w:rsidRDefault="0074405E" w:rsidP="0010134E">
            <w:pPr>
              <w:rPr>
                <w:rFonts w:ascii="Calibri" w:hAnsi="Calibri" w:cs="Calibri"/>
                <w:lang w:val="sv-SE"/>
              </w:rPr>
            </w:pPr>
            <w:proofErr w:type="spellStart"/>
            <w:r w:rsidRPr="0010134E">
              <w:rPr>
                <w:rFonts w:ascii="Calibri" w:hAnsi="Calibri" w:cs="Calibri"/>
                <w:lang w:val="sv-SE"/>
              </w:rPr>
              <w:t>Mature</w:t>
            </w:r>
            <w:proofErr w:type="spellEnd"/>
            <w:r w:rsidRPr="0010134E">
              <w:rPr>
                <w:rFonts w:ascii="Calibri" w:hAnsi="Calibri" w:cs="Calibri"/>
                <w:lang w:val="sv-SE"/>
              </w:rPr>
              <w:t xml:space="preserve"> </w:t>
            </w:r>
            <w:proofErr w:type="spellStart"/>
            <w:r w:rsidRPr="0010134E">
              <w:rPr>
                <w:rFonts w:ascii="Calibri" w:hAnsi="Calibri" w:cs="Calibri"/>
                <w:lang w:val="sv-SE"/>
              </w:rPr>
              <w:t>birth</w:t>
            </w:r>
            <w:proofErr w:type="spellEnd"/>
            <w:r w:rsidRPr="0010134E">
              <w:rPr>
                <w:rFonts w:ascii="Calibri" w:hAnsi="Calibri" w:cs="Calibri"/>
                <w:lang w:val="sv-SE"/>
              </w:rPr>
              <w:t xml:space="preserve"> </w:t>
            </w:r>
            <w:proofErr w:type="spellStart"/>
            <w:r w:rsidRPr="0010134E">
              <w:rPr>
                <w:rFonts w:ascii="Calibri" w:hAnsi="Calibri" w:cs="Calibri"/>
                <w:lang w:val="sv-SE"/>
              </w:rPr>
              <w:t>cohorts</w:t>
            </w:r>
            <w:proofErr w:type="spellEnd"/>
          </w:p>
        </w:tc>
        <w:tc>
          <w:tcPr>
            <w:tcW w:w="1226" w:type="pct"/>
          </w:tcPr>
          <w:p w14:paraId="386AF60F" w14:textId="77777777" w:rsidR="0074405E" w:rsidRPr="0010134E" w:rsidRDefault="0074405E" w:rsidP="0010134E">
            <w:pPr>
              <w:rPr>
                <w:rFonts w:ascii="Calibri" w:hAnsi="Calibri" w:cs="Calibri"/>
                <w:lang w:val="sv-SE"/>
              </w:rPr>
            </w:pPr>
            <w:r w:rsidRPr="0010134E">
              <w:rPr>
                <w:rFonts w:ascii="Calibri" w:hAnsi="Calibri" w:cs="Calibri"/>
                <w:lang w:val="sv-SE"/>
              </w:rPr>
              <w:t xml:space="preserve">No </w:t>
            </w:r>
            <w:proofErr w:type="spellStart"/>
            <w:r w:rsidRPr="0010134E">
              <w:rPr>
                <w:rFonts w:ascii="Calibri" w:hAnsi="Calibri" w:cs="Calibri"/>
                <w:lang w:val="sv-SE"/>
              </w:rPr>
              <w:t>left</w:t>
            </w:r>
            <w:proofErr w:type="spellEnd"/>
            <w:r w:rsidRPr="0010134E">
              <w:rPr>
                <w:rFonts w:ascii="Calibri" w:hAnsi="Calibri" w:cs="Calibri"/>
                <w:lang w:val="sv-SE"/>
              </w:rPr>
              <w:t xml:space="preserve"> </w:t>
            </w:r>
            <w:proofErr w:type="spellStart"/>
            <w:r w:rsidRPr="0010134E">
              <w:rPr>
                <w:rFonts w:ascii="Calibri" w:hAnsi="Calibri" w:cs="Calibri"/>
                <w:lang w:val="sv-SE"/>
              </w:rPr>
              <w:t>out</w:t>
            </w:r>
            <w:proofErr w:type="spellEnd"/>
          </w:p>
        </w:tc>
        <w:tc>
          <w:tcPr>
            <w:tcW w:w="1226" w:type="pct"/>
          </w:tcPr>
          <w:p w14:paraId="7A6E6AFF" w14:textId="77777777" w:rsidR="0074405E" w:rsidRPr="0010134E" w:rsidRDefault="0074405E" w:rsidP="0010134E">
            <w:pPr>
              <w:rPr>
                <w:rFonts w:ascii="Calibri" w:hAnsi="Calibri" w:cs="Calibri"/>
                <w:lang w:val="sv-SE"/>
              </w:rPr>
            </w:pPr>
            <w:r w:rsidRPr="0010134E">
              <w:rPr>
                <w:rFonts w:ascii="Calibri" w:hAnsi="Calibri" w:cs="Calibri"/>
                <w:lang w:val="sv-SE"/>
              </w:rPr>
              <w:t>1.15 (1.08, 1.23)</w:t>
            </w:r>
          </w:p>
        </w:tc>
        <w:tc>
          <w:tcPr>
            <w:tcW w:w="1225" w:type="pct"/>
          </w:tcPr>
          <w:p w14:paraId="61F8A72C" w14:textId="2CC4D8F4" w:rsidR="0074405E" w:rsidRPr="00830CA7" w:rsidRDefault="00830CA7" w:rsidP="0010134E">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46E2EA27" w14:textId="17F48368" w:rsidTr="0074405E">
        <w:tc>
          <w:tcPr>
            <w:tcW w:w="1323" w:type="pct"/>
            <w:vMerge/>
          </w:tcPr>
          <w:p w14:paraId="51BC020E" w14:textId="77777777" w:rsidR="00830CA7" w:rsidRPr="0010134E" w:rsidRDefault="00830CA7" w:rsidP="00830CA7">
            <w:pPr>
              <w:rPr>
                <w:rFonts w:ascii="Calibri" w:hAnsi="Calibri" w:cs="Calibri"/>
              </w:rPr>
            </w:pPr>
          </w:p>
        </w:tc>
        <w:tc>
          <w:tcPr>
            <w:tcW w:w="1226" w:type="pct"/>
          </w:tcPr>
          <w:p w14:paraId="34A7BE9C" w14:textId="77777777" w:rsidR="00830CA7" w:rsidRPr="0010134E" w:rsidRDefault="00830CA7" w:rsidP="00830CA7">
            <w:pPr>
              <w:rPr>
                <w:rFonts w:ascii="Calibri" w:hAnsi="Calibri" w:cs="Calibri"/>
                <w:lang w:val="sv-SE"/>
              </w:rPr>
            </w:pPr>
            <w:r w:rsidRPr="0010134E">
              <w:rPr>
                <w:rFonts w:ascii="Calibri" w:hAnsi="Calibri" w:cs="Calibri"/>
                <w:lang w:val="sv-SE"/>
              </w:rPr>
              <w:t>BAMSE</w:t>
            </w:r>
          </w:p>
        </w:tc>
        <w:tc>
          <w:tcPr>
            <w:tcW w:w="1226" w:type="pct"/>
          </w:tcPr>
          <w:p w14:paraId="22483340" w14:textId="77777777" w:rsidR="00830CA7" w:rsidRPr="0010134E" w:rsidRDefault="00830CA7" w:rsidP="00830CA7">
            <w:pPr>
              <w:rPr>
                <w:rFonts w:ascii="Calibri" w:hAnsi="Calibri" w:cs="Calibri"/>
                <w:lang w:val="sv-SE"/>
              </w:rPr>
            </w:pPr>
            <w:r w:rsidRPr="0010134E">
              <w:rPr>
                <w:rFonts w:ascii="Calibri" w:hAnsi="Calibri" w:cs="Calibri"/>
                <w:lang w:val="sv-SE"/>
              </w:rPr>
              <w:t>1.18 (1.10, 1.26)</w:t>
            </w:r>
          </w:p>
        </w:tc>
        <w:tc>
          <w:tcPr>
            <w:tcW w:w="1225" w:type="pct"/>
          </w:tcPr>
          <w:p w14:paraId="1A61D95E" w14:textId="22C327BE"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36F59FFE" w14:textId="10435A3D" w:rsidTr="0074405E">
        <w:tc>
          <w:tcPr>
            <w:tcW w:w="1323" w:type="pct"/>
            <w:vMerge/>
          </w:tcPr>
          <w:p w14:paraId="0A3DB416" w14:textId="77777777" w:rsidR="00830CA7" w:rsidRPr="0010134E" w:rsidRDefault="00830CA7" w:rsidP="00830CA7">
            <w:pPr>
              <w:rPr>
                <w:rFonts w:ascii="Calibri" w:hAnsi="Calibri" w:cs="Calibri"/>
              </w:rPr>
            </w:pPr>
          </w:p>
        </w:tc>
        <w:tc>
          <w:tcPr>
            <w:tcW w:w="1226" w:type="pct"/>
          </w:tcPr>
          <w:p w14:paraId="7C326244" w14:textId="77777777" w:rsidR="00830CA7" w:rsidRPr="0010134E" w:rsidRDefault="00830CA7" w:rsidP="00830CA7">
            <w:pPr>
              <w:rPr>
                <w:rFonts w:ascii="Calibri" w:hAnsi="Calibri" w:cs="Calibri"/>
                <w:lang w:val="sv-SE"/>
              </w:rPr>
            </w:pPr>
            <w:proofErr w:type="spellStart"/>
            <w:r w:rsidRPr="0010134E">
              <w:rPr>
                <w:rFonts w:ascii="Calibri" w:hAnsi="Calibri" w:cs="Calibri"/>
                <w:lang w:val="sv-SE"/>
              </w:rPr>
              <w:t>GINIplusLISA</w:t>
            </w:r>
            <w:proofErr w:type="spellEnd"/>
            <w:r w:rsidRPr="0010134E">
              <w:rPr>
                <w:rFonts w:ascii="Calibri" w:hAnsi="Calibri" w:cs="Calibri"/>
                <w:lang w:val="sv-SE"/>
              </w:rPr>
              <w:t xml:space="preserve"> </w:t>
            </w:r>
            <w:proofErr w:type="spellStart"/>
            <w:r w:rsidRPr="0010134E">
              <w:rPr>
                <w:rFonts w:ascii="Calibri" w:hAnsi="Calibri" w:cs="Calibri"/>
                <w:lang w:val="sv-SE"/>
              </w:rPr>
              <w:t>north</w:t>
            </w:r>
            <w:proofErr w:type="spellEnd"/>
          </w:p>
        </w:tc>
        <w:tc>
          <w:tcPr>
            <w:tcW w:w="1226" w:type="pct"/>
          </w:tcPr>
          <w:p w14:paraId="33F0C656" w14:textId="77777777" w:rsidR="00830CA7" w:rsidRPr="0010134E" w:rsidRDefault="00830CA7" w:rsidP="00830CA7">
            <w:pPr>
              <w:rPr>
                <w:rFonts w:ascii="Calibri" w:hAnsi="Calibri" w:cs="Calibri"/>
                <w:lang w:val="sv-SE"/>
              </w:rPr>
            </w:pPr>
            <w:r w:rsidRPr="0010134E">
              <w:rPr>
                <w:rFonts w:ascii="Calibri" w:hAnsi="Calibri" w:cs="Calibri"/>
                <w:lang w:val="sv-SE"/>
              </w:rPr>
              <w:t>1.14 (1.07, 1.21)</w:t>
            </w:r>
          </w:p>
        </w:tc>
        <w:tc>
          <w:tcPr>
            <w:tcW w:w="1225" w:type="pct"/>
          </w:tcPr>
          <w:p w14:paraId="02E98CA3" w14:textId="3FEB1C7D"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66DDEB3B" w14:textId="7189E2E5" w:rsidTr="0074405E">
        <w:tc>
          <w:tcPr>
            <w:tcW w:w="1323" w:type="pct"/>
            <w:vMerge/>
          </w:tcPr>
          <w:p w14:paraId="0807A972" w14:textId="77777777" w:rsidR="00830CA7" w:rsidRPr="0010134E" w:rsidRDefault="00830CA7" w:rsidP="00830CA7">
            <w:pPr>
              <w:rPr>
                <w:rFonts w:ascii="Calibri" w:hAnsi="Calibri" w:cs="Calibri"/>
              </w:rPr>
            </w:pPr>
          </w:p>
        </w:tc>
        <w:tc>
          <w:tcPr>
            <w:tcW w:w="1226" w:type="pct"/>
          </w:tcPr>
          <w:p w14:paraId="28FC298C" w14:textId="77777777" w:rsidR="00830CA7" w:rsidRPr="0010134E" w:rsidRDefault="00830CA7" w:rsidP="00830CA7">
            <w:pPr>
              <w:rPr>
                <w:rFonts w:ascii="Calibri" w:hAnsi="Calibri" w:cs="Calibri"/>
                <w:lang w:val="sv-SE"/>
              </w:rPr>
            </w:pPr>
            <w:proofErr w:type="spellStart"/>
            <w:r w:rsidRPr="0010134E">
              <w:rPr>
                <w:rFonts w:ascii="Calibri" w:hAnsi="Calibri" w:cs="Calibri"/>
                <w:lang w:val="sv-SE"/>
              </w:rPr>
              <w:t>GINIplusLISA</w:t>
            </w:r>
            <w:proofErr w:type="spellEnd"/>
            <w:r w:rsidRPr="0010134E">
              <w:rPr>
                <w:rFonts w:ascii="Calibri" w:hAnsi="Calibri" w:cs="Calibri"/>
                <w:lang w:val="sv-SE"/>
              </w:rPr>
              <w:t xml:space="preserve"> </w:t>
            </w:r>
            <w:proofErr w:type="spellStart"/>
            <w:r w:rsidRPr="0010134E">
              <w:rPr>
                <w:rFonts w:ascii="Calibri" w:hAnsi="Calibri" w:cs="Calibri"/>
                <w:lang w:val="sv-SE"/>
              </w:rPr>
              <w:t>south</w:t>
            </w:r>
            <w:proofErr w:type="spellEnd"/>
          </w:p>
        </w:tc>
        <w:tc>
          <w:tcPr>
            <w:tcW w:w="1226" w:type="pct"/>
          </w:tcPr>
          <w:p w14:paraId="6CD29D00" w14:textId="77777777" w:rsidR="00830CA7" w:rsidRPr="0010134E" w:rsidRDefault="00830CA7" w:rsidP="00830CA7">
            <w:pPr>
              <w:rPr>
                <w:rFonts w:ascii="Calibri" w:hAnsi="Calibri" w:cs="Calibri"/>
                <w:lang w:val="sv-SE"/>
              </w:rPr>
            </w:pPr>
            <w:r w:rsidRPr="0010134E">
              <w:rPr>
                <w:rFonts w:ascii="Calibri" w:hAnsi="Calibri" w:cs="Calibri"/>
                <w:lang w:val="sv-SE"/>
              </w:rPr>
              <w:t>1.18 (1.08, 1.28)</w:t>
            </w:r>
          </w:p>
        </w:tc>
        <w:tc>
          <w:tcPr>
            <w:tcW w:w="1225" w:type="pct"/>
          </w:tcPr>
          <w:p w14:paraId="51D260D4" w14:textId="2A2F9E36"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39C98AC2" w14:textId="1EF3E3C4" w:rsidTr="0074405E">
        <w:tc>
          <w:tcPr>
            <w:tcW w:w="1323" w:type="pct"/>
            <w:vMerge/>
          </w:tcPr>
          <w:p w14:paraId="6A96155E" w14:textId="77777777" w:rsidR="00830CA7" w:rsidRPr="0010134E" w:rsidRDefault="00830CA7" w:rsidP="00830CA7">
            <w:pPr>
              <w:rPr>
                <w:rFonts w:ascii="Calibri" w:hAnsi="Calibri" w:cs="Calibri"/>
              </w:rPr>
            </w:pPr>
          </w:p>
        </w:tc>
        <w:tc>
          <w:tcPr>
            <w:tcW w:w="1226" w:type="pct"/>
          </w:tcPr>
          <w:p w14:paraId="1ABE964F" w14:textId="77777777" w:rsidR="00830CA7" w:rsidRPr="0010134E" w:rsidRDefault="00830CA7" w:rsidP="00830CA7">
            <w:pPr>
              <w:rPr>
                <w:rFonts w:ascii="Calibri" w:hAnsi="Calibri" w:cs="Calibri"/>
                <w:lang w:val="sv-SE"/>
              </w:rPr>
            </w:pPr>
            <w:r w:rsidRPr="0010134E">
              <w:rPr>
                <w:rFonts w:ascii="Calibri" w:hAnsi="Calibri" w:cs="Calibri"/>
                <w:lang w:val="sv-SE"/>
              </w:rPr>
              <w:t>PIAMA</w:t>
            </w:r>
          </w:p>
        </w:tc>
        <w:tc>
          <w:tcPr>
            <w:tcW w:w="1226" w:type="pct"/>
          </w:tcPr>
          <w:p w14:paraId="1C992267" w14:textId="77777777" w:rsidR="00830CA7" w:rsidRPr="0010134E" w:rsidRDefault="00830CA7" w:rsidP="00830CA7">
            <w:pPr>
              <w:rPr>
                <w:rFonts w:ascii="Calibri" w:hAnsi="Calibri" w:cs="Calibri"/>
                <w:lang w:val="sv-SE"/>
              </w:rPr>
            </w:pPr>
            <w:r w:rsidRPr="0010134E">
              <w:rPr>
                <w:rFonts w:ascii="Calibri" w:hAnsi="Calibri" w:cs="Calibri"/>
                <w:lang w:val="sv-SE"/>
              </w:rPr>
              <w:t>1.16 (1.06, 1.26)</w:t>
            </w:r>
          </w:p>
        </w:tc>
        <w:tc>
          <w:tcPr>
            <w:tcW w:w="1225" w:type="pct"/>
          </w:tcPr>
          <w:p w14:paraId="0D75A089" w14:textId="185054FF"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306F0BEC" w14:textId="7D5E69FD" w:rsidTr="0074405E">
        <w:tc>
          <w:tcPr>
            <w:tcW w:w="1323" w:type="pct"/>
            <w:vMerge/>
          </w:tcPr>
          <w:p w14:paraId="03DCF6F1" w14:textId="77777777" w:rsidR="00830CA7" w:rsidRPr="0010134E" w:rsidRDefault="00830CA7" w:rsidP="00830CA7">
            <w:pPr>
              <w:rPr>
                <w:rFonts w:ascii="Calibri" w:hAnsi="Calibri" w:cs="Calibri"/>
              </w:rPr>
            </w:pPr>
          </w:p>
        </w:tc>
        <w:tc>
          <w:tcPr>
            <w:tcW w:w="1226" w:type="pct"/>
          </w:tcPr>
          <w:p w14:paraId="4EFA3372" w14:textId="77777777" w:rsidR="00830CA7" w:rsidRPr="0010134E" w:rsidRDefault="00830CA7" w:rsidP="00830CA7">
            <w:pPr>
              <w:rPr>
                <w:rFonts w:ascii="Calibri" w:hAnsi="Calibri" w:cs="Calibri"/>
                <w:lang w:val="sv-SE"/>
              </w:rPr>
            </w:pPr>
            <w:r w:rsidRPr="0010134E">
              <w:rPr>
                <w:rFonts w:ascii="Calibri" w:hAnsi="Calibri" w:cs="Calibri"/>
                <w:lang w:val="sv-SE"/>
              </w:rPr>
              <w:t>Krakow</w:t>
            </w:r>
          </w:p>
        </w:tc>
        <w:tc>
          <w:tcPr>
            <w:tcW w:w="1226" w:type="pct"/>
          </w:tcPr>
          <w:p w14:paraId="6F948995" w14:textId="77777777" w:rsidR="00830CA7" w:rsidRPr="0010134E" w:rsidRDefault="00830CA7" w:rsidP="00830CA7">
            <w:pPr>
              <w:rPr>
                <w:rFonts w:ascii="Calibri" w:hAnsi="Calibri" w:cs="Calibri"/>
                <w:lang w:val="sv-SE"/>
              </w:rPr>
            </w:pPr>
            <w:r w:rsidRPr="0010134E">
              <w:rPr>
                <w:rFonts w:ascii="Calibri" w:hAnsi="Calibri" w:cs="Calibri"/>
                <w:lang w:val="sv-SE"/>
              </w:rPr>
              <w:t>1.15 (1.07, 1.23)</w:t>
            </w:r>
          </w:p>
        </w:tc>
        <w:tc>
          <w:tcPr>
            <w:tcW w:w="1225" w:type="pct"/>
          </w:tcPr>
          <w:p w14:paraId="2A150F0A" w14:textId="12C88A3F"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08E2990C" w14:textId="468CB2BF" w:rsidTr="0074405E">
        <w:tc>
          <w:tcPr>
            <w:tcW w:w="1323" w:type="pct"/>
            <w:vMerge/>
          </w:tcPr>
          <w:p w14:paraId="2F291AB4" w14:textId="77777777" w:rsidR="00830CA7" w:rsidRPr="0010134E" w:rsidRDefault="00830CA7" w:rsidP="00830CA7">
            <w:pPr>
              <w:rPr>
                <w:rFonts w:ascii="Calibri" w:hAnsi="Calibri" w:cs="Calibri"/>
              </w:rPr>
            </w:pPr>
          </w:p>
        </w:tc>
        <w:tc>
          <w:tcPr>
            <w:tcW w:w="1226" w:type="pct"/>
          </w:tcPr>
          <w:p w14:paraId="56F2272F" w14:textId="77777777" w:rsidR="00830CA7" w:rsidRPr="0010134E" w:rsidRDefault="00830CA7" w:rsidP="00830CA7">
            <w:pPr>
              <w:rPr>
                <w:rFonts w:ascii="Calibri" w:hAnsi="Calibri" w:cs="Calibri"/>
                <w:lang w:val="sv-SE"/>
              </w:rPr>
            </w:pPr>
            <w:r w:rsidRPr="0010134E">
              <w:rPr>
                <w:rFonts w:ascii="Calibri" w:hAnsi="Calibri" w:cs="Calibri"/>
                <w:lang w:val="sv-SE"/>
              </w:rPr>
              <w:t>ELSPAC_CZ</w:t>
            </w:r>
          </w:p>
        </w:tc>
        <w:tc>
          <w:tcPr>
            <w:tcW w:w="1226" w:type="pct"/>
          </w:tcPr>
          <w:p w14:paraId="22D60DF8" w14:textId="77777777" w:rsidR="00830CA7" w:rsidRPr="0010134E" w:rsidRDefault="00830CA7" w:rsidP="00830CA7">
            <w:pPr>
              <w:rPr>
                <w:rFonts w:ascii="Calibri" w:hAnsi="Calibri" w:cs="Calibri"/>
                <w:lang w:val="sv-SE"/>
              </w:rPr>
            </w:pPr>
            <w:r w:rsidRPr="0010134E">
              <w:rPr>
                <w:rFonts w:ascii="Calibri" w:hAnsi="Calibri" w:cs="Calibri"/>
                <w:lang w:val="sv-SE"/>
              </w:rPr>
              <w:t>1.12 (1.06, 1.19)</w:t>
            </w:r>
          </w:p>
        </w:tc>
        <w:tc>
          <w:tcPr>
            <w:tcW w:w="1225" w:type="pct"/>
          </w:tcPr>
          <w:p w14:paraId="1EB2196A" w14:textId="401FEF99"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31E77CD0" w14:textId="2BEE312C" w:rsidTr="0074405E">
        <w:tc>
          <w:tcPr>
            <w:tcW w:w="1323" w:type="pct"/>
            <w:vMerge w:val="restart"/>
            <w:vAlign w:val="center"/>
          </w:tcPr>
          <w:p w14:paraId="78160C71" w14:textId="77777777" w:rsidR="00830CA7" w:rsidRPr="0010134E" w:rsidRDefault="00830CA7" w:rsidP="00830CA7">
            <w:pPr>
              <w:rPr>
                <w:rFonts w:ascii="Calibri" w:hAnsi="Calibri" w:cs="Calibri"/>
                <w:lang w:val="sv-SE"/>
              </w:rPr>
            </w:pPr>
            <w:r w:rsidRPr="0010134E">
              <w:rPr>
                <w:rFonts w:ascii="Calibri" w:hAnsi="Calibri" w:cs="Calibri"/>
                <w:lang w:val="sv-SE"/>
              </w:rPr>
              <w:t xml:space="preserve">Adult </w:t>
            </w:r>
            <w:proofErr w:type="spellStart"/>
            <w:r w:rsidRPr="0010134E">
              <w:rPr>
                <w:rFonts w:ascii="Calibri" w:hAnsi="Calibri" w:cs="Calibri"/>
                <w:lang w:val="sv-SE"/>
              </w:rPr>
              <w:t>cohorts</w:t>
            </w:r>
            <w:proofErr w:type="spellEnd"/>
            <w:r w:rsidRPr="0010134E">
              <w:rPr>
                <w:rFonts w:ascii="Calibri" w:hAnsi="Calibri" w:cs="Calibri"/>
                <w:lang w:val="sv-SE"/>
              </w:rPr>
              <w:t xml:space="preserve"> </w:t>
            </w:r>
          </w:p>
        </w:tc>
        <w:tc>
          <w:tcPr>
            <w:tcW w:w="1226" w:type="pct"/>
          </w:tcPr>
          <w:p w14:paraId="00E835E7" w14:textId="77777777" w:rsidR="00830CA7" w:rsidRPr="0010134E" w:rsidRDefault="00830CA7" w:rsidP="00830CA7">
            <w:pPr>
              <w:rPr>
                <w:rFonts w:ascii="Calibri" w:hAnsi="Calibri" w:cs="Calibri"/>
                <w:lang w:val="sv-SE"/>
              </w:rPr>
            </w:pPr>
            <w:r w:rsidRPr="0010134E">
              <w:rPr>
                <w:rFonts w:ascii="Calibri" w:hAnsi="Calibri" w:cs="Calibri"/>
                <w:lang w:val="sv-SE"/>
              </w:rPr>
              <w:t xml:space="preserve">No </w:t>
            </w:r>
            <w:proofErr w:type="spellStart"/>
            <w:r w:rsidRPr="0010134E">
              <w:rPr>
                <w:rFonts w:ascii="Calibri" w:hAnsi="Calibri" w:cs="Calibri"/>
                <w:lang w:val="sv-SE"/>
              </w:rPr>
              <w:t>left</w:t>
            </w:r>
            <w:proofErr w:type="spellEnd"/>
            <w:r w:rsidRPr="0010134E">
              <w:rPr>
                <w:rFonts w:ascii="Calibri" w:hAnsi="Calibri" w:cs="Calibri"/>
                <w:lang w:val="sv-SE"/>
              </w:rPr>
              <w:t xml:space="preserve"> </w:t>
            </w:r>
            <w:proofErr w:type="spellStart"/>
            <w:r w:rsidRPr="0010134E">
              <w:rPr>
                <w:rFonts w:ascii="Calibri" w:hAnsi="Calibri" w:cs="Calibri"/>
                <w:lang w:val="sv-SE"/>
              </w:rPr>
              <w:t>out</w:t>
            </w:r>
            <w:proofErr w:type="spellEnd"/>
          </w:p>
        </w:tc>
        <w:tc>
          <w:tcPr>
            <w:tcW w:w="1226" w:type="pct"/>
          </w:tcPr>
          <w:p w14:paraId="6768934A" w14:textId="77777777" w:rsidR="00830CA7" w:rsidRPr="0010134E" w:rsidRDefault="00830CA7" w:rsidP="00830CA7">
            <w:pPr>
              <w:rPr>
                <w:rFonts w:ascii="Calibri" w:hAnsi="Calibri" w:cs="Calibri"/>
                <w:lang w:val="sv-SE"/>
              </w:rPr>
            </w:pPr>
            <w:r w:rsidRPr="0010134E">
              <w:rPr>
                <w:rFonts w:ascii="Calibri" w:hAnsi="Calibri" w:cs="Calibri"/>
                <w:lang w:val="sv-SE"/>
              </w:rPr>
              <w:t>1.13 (1.08, 1.18)</w:t>
            </w:r>
          </w:p>
        </w:tc>
        <w:tc>
          <w:tcPr>
            <w:tcW w:w="1225" w:type="pct"/>
          </w:tcPr>
          <w:p w14:paraId="6BE131C9" w14:textId="0EB0EEA9"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67BABA68" w14:textId="58B2CA70" w:rsidTr="0074405E">
        <w:tc>
          <w:tcPr>
            <w:tcW w:w="1323" w:type="pct"/>
            <w:vMerge/>
          </w:tcPr>
          <w:p w14:paraId="18AC1154" w14:textId="77777777" w:rsidR="00830CA7" w:rsidRPr="0010134E" w:rsidRDefault="00830CA7" w:rsidP="00830CA7">
            <w:pPr>
              <w:rPr>
                <w:rFonts w:ascii="Calibri" w:hAnsi="Calibri" w:cs="Calibri"/>
              </w:rPr>
            </w:pPr>
          </w:p>
        </w:tc>
        <w:tc>
          <w:tcPr>
            <w:tcW w:w="1226" w:type="pct"/>
          </w:tcPr>
          <w:p w14:paraId="1C218E39" w14:textId="77777777" w:rsidR="00830CA7" w:rsidRPr="0010134E" w:rsidRDefault="00830CA7" w:rsidP="00830CA7">
            <w:pPr>
              <w:rPr>
                <w:rFonts w:ascii="Calibri" w:hAnsi="Calibri" w:cs="Calibri"/>
                <w:lang w:val="sv-SE"/>
              </w:rPr>
            </w:pPr>
            <w:r w:rsidRPr="0010134E">
              <w:rPr>
                <w:rFonts w:ascii="Calibri" w:hAnsi="Calibri" w:cs="Calibri"/>
                <w:lang w:val="sv-SE"/>
              </w:rPr>
              <w:t>CEANS</w:t>
            </w:r>
          </w:p>
        </w:tc>
        <w:tc>
          <w:tcPr>
            <w:tcW w:w="1226" w:type="pct"/>
          </w:tcPr>
          <w:p w14:paraId="4E59D7DB" w14:textId="77777777" w:rsidR="00830CA7" w:rsidRPr="0010134E" w:rsidRDefault="00830CA7" w:rsidP="00830CA7">
            <w:pPr>
              <w:rPr>
                <w:rFonts w:ascii="Calibri" w:hAnsi="Calibri" w:cs="Calibri"/>
                <w:lang w:val="sv-SE"/>
              </w:rPr>
            </w:pPr>
            <w:r w:rsidRPr="0010134E">
              <w:rPr>
                <w:rFonts w:ascii="Calibri" w:hAnsi="Calibri" w:cs="Calibri"/>
                <w:lang w:val="sv-SE"/>
              </w:rPr>
              <w:t>1.12 (1.07, 1.17)</w:t>
            </w:r>
          </w:p>
        </w:tc>
        <w:tc>
          <w:tcPr>
            <w:tcW w:w="1225" w:type="pct"/>
          </w:tcPr>
          <w:p w14:paraId="5E0D1BC1" w14:textId="142E263F"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60DCC265" w14:textId="65A5E918" w:rsidTr="0074405E">
        <w:tc>
          <w:tcPr>
            <w:tcW w:w="1323" w:type="pct"/>
            <w:vMerge/>
          </w:tcPr>
          <w:p w14:paraId="018E1D6C" w14:textId="77777777" w:rsidR="00830CA7" w:rsidRPr="0010134E" w:rsidRDefault="00830CA7" w:rsidP="00830CA7">
            <w:pPr>
              <w:rPr>
                <w:rFonts w:ascii="Calibri" w:hAnsi="Calibri" w:cs="Calibri"/>
              </w:rPr>
            </w:pPr>
          </w:p>
        </w:tc>
        <w:tc>
          <w:tcPr>
            <w:tcW w:w="1226" w:type="pct"/>
          </w:tcPr>
          <w:p w14:paraId="440B7274" w14:textId="77777777" w:rsidR="00830CA7" w:rsidRPr="0010134E" w:rsidRDefault="00830CA7" w:rsidP="00830CA7">
            <w:pPr>
              <w:rPr>
                <w:rFonts w:ascii="Calibri" w:hAnsi="Calibri" w:cs="Calibri"/>
                <w:lang w:val="sv-SE"/>
              </w:rPr>
            </w:pPr>
            <w:r w:rsidRPr="0010134E">
              <w:rPr>
                <w:rFonts w:ascii="Calibri" w:hAnsi="Calibri" w:cs="Calibri"/>
                <w:lang w:val="sv-SE"/>
              </w:rPr>
              <w:t>EstBB_1</w:t>
            </w:r>
          </w:p>
        </w:tc>
        <w:tc>
          <w:tcPr>
            <w:tcW w:w="1226" w:type="pct"/>
          </w:tcPr>
          <w:p w14:paraId="0632AB28" w14:textId="77777777" w:rsidR="00830CA7" w:rsidRPr="0010134E" w:rsidRDefault="00830CA7" w:rsidP="00830CA7">
            <w:pPr>
              <w:rPr>
                <w:rFonts w:ascii="Calibri" w:hAnsi="Calibri" w:cs="Calibri"/>
                <w:lang w:val="sv-SE"/>
              </w:rPr>
            </w:pPr>
            <w:r w:rsidRPr="0010134E">
              <w:rPr>
                <w:rFonts w:ascii="Calibri" w:hAnsi="Calibri" w:cs="Calibri"/>
                <w:lang w:val="sv-SE"/>
              </w:rPr>
              <w:t>1.13 (1.07, 1.18)</w:t>
            </w:r>
          </w:p>
        </w:tc>
        <w:tc>
          <w:tcPr>
            <w:tcW w:w="1225" w:type="pct"/>
          </w:tcPr>
          <w:p w14:paraId="28EC1E4E" w14:textId="21E75B26"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516EB260" w14:textId="5CE29BA4" w:rsidTr="0074405E">
        <w:tc>
          <w:tcPr>
            <w:tcW w:w="1323" w:type="pct"/>
            <w:vMerge/>
          </w:tcPr>
          <w:p w14:paraId="101A849F" w14:textId="77777777" w:rsidR="00830CA7" w:rsidRPr="0010134E" w:rsidRDefault="00830CA7" w:rsidP="00830CA7">
            <w:pPr>
              <w:rPr>
                <w:rFonts w:ascii="Calibri" w:hAnsi="Calibri" w:cs="Calibri"/>
              </w:rPr>
            </w:pPr>
          </w:p>
        </w:tc>
        <w:tc>
          <w:tcPr>
            <w:tcW w:w="1226" w:type="pct"/>
          </w:tcPr>
          <w:p w14:paraId="645E78C3" w14:textId="77777777" w:rsidR="00830CA7" w:rsidRPr="0010134E" w:rsidRDefault="00830CA7" w:rsidP="00830CA7">
            <w:pPr>
              <w:rPr>
                <w:rFonts w:ascii="Calibri" w:hAnsi="Calibri" w:cs="Calibri"/>
                <w:lang w:val="sv-SE"/>
              </w:rPr>
            </w:pPr>
            <w:r w:rsidRPr="0010134E">
              <w:rPr>
                <w:rFonts w:ascii="Calibri" w:hAnsi="Calibri" w:cs="Calibri"/>
                <w:lang w:val="sv-SE"/>
              </w:rPr>
              <w:t>EstBB_2</w:t>
            </w:r>
          </w:p>
        </w:tc>
        <w:tc>
          <w:tcPr>
            <w:tcW w:w="1226" w:type="pct"/>
          </w:tcPr>
          <w:p w14:paraId="174BC91A" w14:textId="77777777" w:rsidR="00830CA7" w:rsidRPr="0010134E" w:rsidRDefault="00830CA7" w:rsidP="00830CA7">
            <w:pPr>
              <w:rPr>
                <w:rFonts w:ascii="Calibri" w:hAnsi="Calibri" w:cs="Calibri"/>
                <w:lang w:val="sv-SE"/>
              </w:rPr>
            </w:pPr>
            <w:r w:rsidRPr="0010134E">
              <w:rPr>
                <w:rFonts w:ascii="Calibri" w:hAnsi="Calibri" w:cs="Calibri"/>
                <w:lang w:val="sv-SE"/>
              </w:rPr>
              <w:t>1.13 (1.07, 1.18)</w:t>
            </w:r>
          </w:p>
        </w:tc>
        <w:tc>
          <w:tcPr>
            <w:tcW w:w="1225" w:type="pct"/>
          </w:tcPr>
          <w:p w14:paraId="7C79CAA6" w14:textId="6B2E3A31"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0232DC2F" w14:textId="22960838" w:rsidTr="0074405E">
        <w:tc>
          <w:tcPr>
            <w:tcW w:w="1323" w:type="pct"/>
            <w:vMerge/>
          </w:tcPr>
          <w:p w14:paraId="1EBDF51A" w14:textId="77777777" w:rsidR="00830CA7" w:rsidRPr="0010134E" w:rsidRDefault="00830CA7" w:rsidP="00830CA7">
            <w:pPr>
              <w:rPr>
                <w:rFonts w:ascii="Calibri" w:hAnsi="Calibri" w:cs="Calibri"/>
              </w:rPr>
            </w:pPr>
          </w:p>
        </w:tc>
        <w:tc>
          <w:tcPr>
            <w:tcW w:w="1226" w:type="pct"/>
          </w:tcPr>
          <w:p w14:paraId="7870B352" w14:textId="77777777" w:rsidR="00830CA7" w:rsidRPr="0010134E" w:rsidRDefault="00830CA7" w:rsidP="00830CA7">
            <w:pPr>
              <w:rPr>
                <w:rFonts w:ascii="Calibri" w:hAnsi="Calibri" w:cs="Calibri"/>
                <w:lang w:val="sv-SE"/>
              </w:rPr>
            </w:pPr>
            <w:r w:rsidRPr="0010134E">
              <w:rPr>
                <w:rFonts w:ascii="Calibri" w:hAnsi="Calibri" w:cs="Calibri"/>
                <w:lang w:val="sv-SE"/>
              </w:rPr>
              <w:t>GCAT</w:t>
            </w:r>
          </w:p>
        </w:tc>
        <w:tc>
          <w:tcPr>
            <w:tcW w:w="1226" w:type="pct"/>
          </w:tcPr>
          <w:p w14:paraId="169C3891" w14:textId="77777777" w:rsidR="00830CA7" w:rsidRPr="0010134E" w:rsidRDefault="00830CA7" w:rsidP="00830CA7">
            <w:pPr>
              <w:rPr>
                <w:rFonts w:ascii="Calibri" w:hAnsi="Calibri" w:cs="Calibri"/>
                <w:lang w:val="sv-SE"/>
              </w:rPr>
            </w:pPr>
            <w:r w:rsidRPr="0010134E">
              <w:rPr>
                <w:rFonts w:ascii="Calibri" w:hAnsi="Calibri" w:cs="Calibri"/>
                <w:lang w:val="sv-SE"/>
              </w:rPr>
              <w:t>1.13 (1.08, 1.19)</w:t>
            </w:r>
          </w:p>
        </w:tc>
        <w:tc>
          <w:tcPr>
            <w:tcW w:w="1225" w:type="pct"/>
          </w:tcPr>
          <w:p w14:paraId="70C6074F" w14:textId="1C1888AD"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7A0B9451" w14:textId="35D25ECC" w:rsidTr="0074405E">
        <w:tc>
          <w:tcPr>
            <w:tcW w:w="1323" w:type="pct"/>
            <w:vMerge/>
          </w:tcPr>
          <w:p w14:paraId="7435B1D1" w14:textId="77777777" w:rsidR="00830CA7" w:rsidRPr="0010134E" w:rsidRDefault="00830CA7" w:rsidP="00830CA7">
            <w:pPr>
              <w:rPr>
                <w:rFonts w:ascii="Calibri" w:hAnsi="Calibri" w:cs="Calibri"/>
              </w:rPr>
            </w:pPr>
          </w:p>
        </w:tc>
        <w:tc>
          <w:tcPr>
            <w:tcW w:w="1226" w:type="pct"/>
          </w:tcPr>
          <w:p w14:paraId="4AF3885A" w14:textId="77777777" w:rsidR="00830CA7" w:rsidRPr="0010134E" w:rsidRDefault="00830CA7" w:rsidP="00830CA7">
            <w:pPr>
              <w:rPr>
                <w:rFonts w:ascii="Calibri" w:hAnsi="Calibri" w:cs="Calibri"/>
                <w:lang w:val="sv-SE"/>
              </w:rPr>
            </w:pPr>
            <w:r w:rsidRPr="0010134E">
              <w:rPr>
                <w:rFonts w:ascii="Calibri" w:hAnsi="Calibri" w:cs="Calibri"/>
                <w:lang w:val="sv-SE"/>
              </w:rPr>
              <w:t>HAPIEE</w:t>
            </w:r>
          </w:p>
        </w:tc>
        <w:tc>
          <w:tcPr>
            <w:tcW w:w="1226" w:type="pct"/>
          </w:tcPr>
          <w:p w14:paraId="7BC2C4FA" w14:textId="77777777" w:rsidR="00830CA7" w:rsidRPr="0010134E" w:rsidRDefault="00830CA7" w:rsidP="00830CA7">
            <w:pPr>
              <w:rPr>
                <w:rFonts w:ascii="Calibri" w:hAnsi="Calibri" w:cs="Calibri"/>
                <w:lang w:val="sv-SE"/>
              </w:rPr>
            </w:pPr>
            <w:r w:rsidRPr="0010134E">
              <w:rPr>
                <w:rFonts w:ascii="Calibri" w:hAnsi="Calibri" w:cs="Calibri"/>
                <w:lang w:val="sv-SE"/>
              </w:rPr>
              <w:t>1.12 (1.07, 1.17)</w:t>
            </w:r>
          </w:p>
        </w:tc>
        <w:tc>
          <w:tcPr>
            <w:tcW w:w="1225" w:type="pct"/>
          </w:tcPr>
          <w:p w14:paraId="628B7BB1" w14:textId="265A9790"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7F51D9D4" w14:textId="28ACE120" w:rsidTr="0074405E">
        <w:tc>
          <w:tcPr>
            <w:tcW w:w="1323" w:type="pct"/>
            <w:vMerge/>
          </w:tcPr>
          <w:p w14:paraId="2945DE0A" w14:textId="77777777" w:rsidR="00830CA7" w:rsidRPr="0010134E" w:rsidRDefault="00830CA7" w:rsidP="00830CA7">
            <w:pPr>
              <w:rPr>
                <w:rFonts w:ascii="Calibri" w:hAnsi="Calibri" w:cs="Calibri"/>
              </w:rPr>
            </w:pPr>
          </w:p>
        </w:tc>
        <w:tc>
          <w:tcPr>
            <w:tcW w:w="1226" w:type="pct"/>
          </w:tcPr>
          <w:p w14:paraId="7863EDC9" w14:textId="77777777" w:rsidR="00830CA7" w:rsidRPr="0010134E" w:rsidRDefault="00830CA7" w:rsidP="00830CA7">
            <w:pPr>
              <w:rPr>
                <w:rFonts w:ascii="Calibri" w:hAnsi="Calibri" w:cs="Calibri"/>
                <w:lang w:val="sv-SE"/>
              </w:rPr>
            </w:pPr>
            <w:proofErr w:type="spellStart"/>
            <w:r w:rsidRPr="0010134E">
              <w:rPr>
                <w:rFonts w:ascii="Calibri" w:hAnsi="Calibri" w:cs="Calibri"/>
                <w:lang w:val="sv-SE"/>
              </w:rPr>
              <w:t>Lifelines</w:t>
            </w:r>
            <w:proofErr w:type="spellEnd"/>
          </w:p>
        </w:tc>
        <w:tc>
          <w:tcPr>
            <w:tcW w:w="1226" w:type="pct"/>
          </w:tcPr>
          <w:p w14:paraId="2CA63527" w14:textId="77777777" w:rsidR="00830CA7" w:rsidRPr="0010134E" w:rsidRDefault="00830CA7" w:rsidP="00830CA7">
            <w:pPr>
              <w:rPr>
                <w:rFonts w:ascii="Calibri" w:hAnsi="Calibri" w:cs="Calibri"/>
                <w:lang w:val="sv-SE"/>
              </w:rPr>
            </w:pPr>
            <w:r w:rsidRPr="0010134E">
              <w:rPr>
                <w:rFonts w:ascii="Calibri" w:hAnsi="Calibri" w:cs="Calibri"/>
                <w:lang w:val="sv-SE"/>
              </w:rPr>
              <w:t>1.16 (1.11, 1.21)</w:t>
            </w:r>
          </w:p>
        </w:tc>
        <w:tc>
          <w:tcPr>
            <w:tcW w:w="1225" w:type="pct"/>
          </w:tcPr>
          <w:p w14:paraId="0B455E92" w14:textId="33B2D27B"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45B3C022" w14:textId="5409D574" w:rsidTr="0074405E">
        <w:tc>
          <w:tcPr>
            <w:tcW w:w="1323" w:type="pct"/>
            <w:vMerge/>
          </w:tcPr>
          <w:p w14:paraId="021E90DB" w14:textId="77777777" w:rsidR="00830CA7" w:rsidRPr="0010134E" w:rsidRDefault="00830CA7" w:rsidP="00830CA7">
            <w:pPr>
              <w:rPr>
                <w:rFonts w:ascii="Calibri" w:hAnsi="Calibri" w:cs="Calibri"/>
              </w:rPr>
            </w:pPr>
          </w:p>
        </w:tc>
        <w:tc>
          <w:tcPr>
            <w:tcW w:w="1226" w:type="pct"/>
          </w:tcPr>
          <w:p w14:paraId="69A7D854" w14:textId="77777777" w:rsidR="00830CA7" w:rsidRPr="0010134E" w:rsidRDefault="00830CA7" w:rsidP="00830CA7">
            <w:pPr>
              <w:rPr>
                <w:rFonts w:ascii="Calibri" w:hAnsi="Calibri" w:cs="Calibri"/>
                <w:lang w:val="sv-SE"/>
              </w:rPr>
            </w:pPr>
            <w:r w:rsidRPr="0010134E">
              <w:rPr>
                <w:rFonts w:ascii="Calibri" w:hAnsi="Calibri" w:cs="Calibri"/>
                <w:lang w:val="sv-SE"/>
              </w:rPr>
              <w:t>NEMESIS-2</w:t>
            </w:r>
          </w:p>
        </w:tc>
        <w:tc>
          <w:tcPr>
            <w:tcW w:w="1226" w:type="pct"/>
          </w:tcPr>
          <w:p w14:paraId="67230640" w14:textId="77777777" w:rsidR="00830CA7" w:rsidRPr="0010134E" w:rsidRDefault="00830CA7" w:rsidP="00830CA7">
            <w:pPr>
              <w:rPr>
                <w:rFonts w:ascii="Calibri" w:hAnsi="Calibri" w:cs="Calibri"/>
                <w:lang w:val="sv-SE"/>
              </w:rPr>
            </w:pPr>
            <w:r w:rsidRPr="0010134E">
              <w:rPr>
                <w:rFonts w:ascii="Calibri" w:hAnsi="Calibri" w:cs="Calibri"/>
                <w:lang w:val="sv-SE"/>
              </w:rPr>
              <w:t>1.13 (1.08, 1.19)</w:t>
            </w:r>
          </w:p>
        </w:tc>
        <w:tc>
          <w:tcPr>
            <w:tcW w:w="1225" w:type="pct"/>
          </w:tcPr>
          <w:p w14:paraId="184EB389" w14:textId="7996E756"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4E6E7334" w14:textId="41F5B189" w:rsidTr="0074405E">
        <w:tc>
          <w:tcPr>
            <w:tcW w:w="1323" w:type="pct"/>
            <w:vMerge/>
          </w:tcPr>
          <w:p w14:paraId="1BDEADFF" w14:textId="77777777" w:rsidR="00830CA7" w:rsidRPr="0010134E" w:rsidRDefault="00830CA7" w:rsidP="00830CA7">
            <w:pPr>
              <w:rPr>
                <w:rFonts w:ascii="Calibri" w:hAnsi="Calibri" w:cs="Calibri"/>
              </w:rPr>
            </w:pPr>
          </w:p>
        </w:tc>
        <w:tc>
          <w:tcPr>
            <w:tcW w:w="1226" w:type="pct"/>
          </w:tcPr>
          <w:p w14:paraId="48C5DAB7" w14:textId="77777777" w:rsidR="00830CA7" w:rsidRPr="0010134E" w:rsidRDefault="00830CA7" w:rsidP="00830CA7">
            <w:pPr>
              <w:rPr>
                <w:rFonts w:ascii="Calibri" w:hAnsi="Calibri" w:cs="Calibri"/>
                <w:lang w:val="sv-SE"/>
              </w:rPr>
            </w:pPr>
            <w:r w:rsidRPr="0010134E">
              <w:rPr>
                <w:rFonts w:ascii="Calibri" w:hAnsi="Calibri" w:cs="Calibri"/>
                <w:lang w:val="sv-SE"/>
              </w:rPr>
              <w:t>PONS</w:t>
            </w:r>
          </w:p>
        </w:tc>
        <w:tc>
          <w:tcPr>
            <w:tcW w:w="1226" w:type="pct"/>
          </w:tcPr>
          <w:p w14:paraId="69647878" w14:textId="77777777" w:rsidR="00830CA7" w:rsidRPr="0010134E" w:rsidRDefault="00830CA7" w:rsidP="00830CA7">
            <w:pPr>
              <w:rPr>
                <w:rFonts w:ascii="Calibri" w:hAnsi="Calibri" w:cs="Calibri"/>
                <w:lang w:val="sv-SE"/>
              </w:rPr>
            </w:pPr>
            <w:r w:rsidRPr="0010134E">
              <w:rPr>
                <w:rFonts w:ascii="Calibri" w:hAnsi="Calibri" w:cs="Calibri"/>
                <w:lang w:val="sv-SE"/>
              </w:rPr>
              <w:t>1.13 (1.08, 1.18)</w:t>
            </w:r>
          </w:p>
        </w:tc>
        <w:tc>
          <w:tcPr>
            <w:tcW w:w="1225" w:type="pct"/>
          </w:tcPr>
          <w:p w14:paraId="09A8AEB0" w14:textId="3CAB2B80"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r w:rsidR="00830CA7" w:rsidRPr="0010134E" w14:paraId="6249D68C" w14:textId="0CC2D4DA" w:rsidTr="0074405E">
        <w:tc>
          <w:tcPr>
            <w:tcW w:w="1323" w:type="pct"/>
            <w:vMerge/>
          </w:tcPr>
          <w:p w14:paraId="7E466309" w14:textId="77777777" w:rsidR="00830CA7" w:rsidRPr="0010134E" w:rsidRDefault="00830CA7" w:rsidP="00830CA7">
            <w:pPr>
              <w:rPr>
                <w:rFonts w:ascii="Calibri" w:hAnsi="Calibri" w:cs="Calibri"/>
              </w:rPr>
            </w:pPr>
          </w:p>
        </w:tc>
        <w:tc>
          <w:tcPr>
            <w:tcW w:w="1226" w:type="pct"/>
          </w:tcPr>
          <w:p w14:paraId="6D52459B" w14:textId="77777777" w:rsidR="00830CA7" w:rsidRPr="0010134E" w:rsidRDefault="00830CA7" w:rsidP="00830CA7">
            <w:pPr>
              <w:rPr>
                <w:rFonts w:ascii="Calibri" w:hAnsi="Calibri" w:cs="Calibri"/>
                <w:lang w:val="sv-SE"/>
              </w:rPr>
            </w:pPr>
            <w:r w:rsidRPr="0010134E">
              <w:rPr>
                <w:rFonts w:ascii="Calibri" w:hAnsi="Calibri" w:cs="Calibri"/>
                <w:lang w:val="sv-SE"/>
              </w:rPr>
              <w:t>SALIA</w:t>
            </w:r>
          </w:p>
        </w:tc>
        <w:tc>
          <w:tcPr>
            <w:tcW w:w="1226" w:type="pct"/>
          </w:tcPr>
          <w:p w14:paraId="08453689" w14:textId="77777777" w:rsidR="00830CA7" w:rsidRPr="0010134E" w:rsidRDefault="00830CA7" w:rsidP="00830CA7">
            <w:pPr>
              <w:rPr>
                <w:rFonts w:ascii="Calibri" w:hAnsi="Calibri" w:cs="Calibri"/>
                <w:lang w:val="sv-SE"/>
              </w:rPr>
            </w:pPr>
            <w:r w:rsidRPr="0010134E">
              <w:rPr>
                <w:rFonts w:ascii="Calibri" w:hAnsi="Calibri" w:cs="Calibri"/>
                <w:lang w:val="sv-SE"/>
              </w:rPr>
              <w:t>1.12 (1.07, 1.16)</w:t>
            </w:r>
          </w:p>
        </w:tc>
        <w:tc>
          <w:tcPr>
            <w:tcW w:w="1225" w:type="pct"/>
          </w:tcPr>
          <w:p w14:paraId="296C776E" w14:textId="0E2501F5" w:rsidR="00830CA7" w:rsidRPr="0010134E" w:rsidRDefault="00830CA7" w:rsidP="00830CA7">
            <w:pPr>
              <w:rPr>
                <w:rFonts w:ascii="Calibri" w:hAnsi="Calibri" w:cs="Calibri"/>
                <w:lang w:val="sv-SE"/>
              </w:rPr>
            </w:pPr>
            <w:r>
              <w:rPr>
                <w:rFonts w:ascii="Calibri" w:hAnsi="Calibri" w:cs="Calibri"/>
                <w:lang w:val="sv-SE"/>
              </w:rPr>
              <w:t>&lt;</w:t>
            </w:r>
            <w:proofErr w:type="gramStart"/>
            <w:r>
              <w:rPr>
                <w:rFonts w:ascii="Calibri" w:hAnsi="Calibri" w:cs="Calibri"/>
                <w:lang w:val="sv-SE"/>
              </w:rPr>
              <w:t>0.0001</w:t>
            </w:r>
            <w:proofErr w:type="gramEnd"/>
          </w:p>
        </w:tc>
      </w:tr>
    </w:tbl>
    <w:p w14:paraId="64E90B85" w14:textId="77777777" w:rsidR="00A32B22" w:rsidRDefault="00A32B22">
      <w:pPr>
        <w:rPr>
          <w:rFonts w:ascii="Calibri" w:hAnsi="Calibri" w:cs="Calibri"/>
          <w:lang w:val="sv-SE"/>
        </w:rPr>
      </w:pPr>
    </w:p>
    <w:p w14:paraId="21F00B8C" w14:textId="77777777" w:rsidR="0013690B" w:rsidRDefault="0013690B">
      <w:pPr>
        <w:rPr>
          <w:rFonts w:ascii="Calibri" w:hAnsi="Calibri" w:cs="Calibri"/>
          <w:lang w:val="sv-SE"/>
        </w:rPr>
      </w:pPr>
    </w:p>
    <w:p w14:paraId="154DA68C" w14:textId="77777777" w:rsidR="0013690B" w:rsidRPr="0013690B" w:rsidRDefault="0013690B">
      <w:pPr>
        <w:rPr>
          <w:rFonts w:ascii="Calibri" w:hAnsi="Calibri" w:cs="Calibri"/>
          <w:lang w:val="sv-SE"/>
        </w:rPr>
      </w:pPr>
    </w:p>
    <w:p w14:paraId="08D1EDCA" w14:textId="77777777" w:rsidR="00A32B22" w:rsidRPr="00A32B22" w:rsidRDefault="00A32B22">
      <w:pPr>
        <w:rPr>
          <w:rFonts w:ascii="Calibri" w:hAnsi="Calibri" w:cs="Calibri"/>
        </w:rPr>
        <w:sectPr w:rsidR="00A32B22" w:rsidRPr="00A32B22" w:rsidSect="006305E4">
          <w:pgSz w:w="11906" w:h="16838"/>
          <w:pgMar w:top="1417" w:right="1417" w:bottom="1417" w:left="1417" w:header="0" w:footer="0" w:gutter="0"/>
          <w:cols w:space="708"/>
          <w:formProt w:val="0"/>
          <w:docGrid w:type="lines" w:linePitch="312" w:charSpace="6143"/>
        </w:sectPr>
      </w:pPr>
    </w:p>
    <w:p w14:paraId="0D120EE4" w14:textId="37D588FA" w:rsidR="009412E4" w:rsidRPr="009224C7" w:rsidRDefault="009412E4" w:rsidP="00F012D7">
      <w:pPr>
        <w:pStyle w:val="Heading1"/>
      </w:pPr>
      <w:bookmarkStart w:id="23" w:name="_Toc193636457"/>
      <w:r w:rsidRPr="00537D23">
        <w:rPr>
          <w:bCs/>
        </w:rPr>
        <w:lastRenderedPageBreak/>
        <w:t>Supplemental Figure 1</w:t>
      </w:r>
      <w:r w:rsidRPr="009224C7">
        <w:t xml:space="preserve"> Correlations between </w:t>
      </w:r>
      <w:r w:rsidR="00FE4B32" w:rsidRPr="009224C7">
        <w:t xml:space="preserve">urban environmental exposures </w:t>
      </w:r>
      <w:r w:rsidR="00F012D7">
        <w:rPr>
          <w:rFonts w:hint="eastAsia"/>
        </w:rPr>
        <w:t>at baseline addresses</w:t>
      </w:r>
      <w:bookmarkEnd w:id="23"/>
    </w:p>
    <w:p w14:paraId="232C60AF" w14:textId="797C00B4" w:rsidR="00921F40" w:rsidRDefault="00011236">
      <w:pPr>
        <w:rPr>
          <w:rFonts w:ascii="Calibri" w:hAnsi="Calibri" w:cs="Calibri"/>
          <w:lang w:val="sv-SE"/>
        </w:rPr>
      </w:pPr>
      <w:r>
        <w:rPr>
          <w:noProof/>
        </w:rPr>
        <w:drawing>
          <wp:inline distT="0" distB="0" distL="0" distR="0" wp14:anchorId="57005673" wp14:editId="1B7CD7A4">
            <wp:extent cx="5760720" cy="5760720"/>
            <wp:effectExtent l="0" t="0" r="0" b="0"/>
            <wp:docPr id="1913622853" name="Picture 2"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22853" name="Picture 2" descr="A diagram of a graph&#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5760720"/>
                    </a:xfrm>
                    <a:prstGeom prst="rect">
                      <a:avLst/>
                    </a:prstGeom>
                    <a:noFill/>
                    <a:ln>
                      <a:noFill/>
                    </a:ln>
                  </pic:spPr>
                </pic:pic>
              </a:graphicData>
            </a:graphic>
          </wp:inline>
        </w:drawing>
      </w:r>
    </w:p>
    <w:p w14:paraId="34B479DB" w14:textId="6278FEE7" w:rsidR="00F92C21" w:rsidRPr="006549D0" w:rsidRDefault="00E51C64">
      <w:pPr>
        <w:rPr>
          <w:rFonts w:ascii="Calibri" w:hAnsi="Calibri" w:cs="Calibri"/>
        </w:rPr>
      </w:pPr>
      <w:r>
        <w:rPr>
          <w:rFonts w:ascii="Calibri" w:hAnsi="Calibri" w:cs="Calibri"/>
        </w:rPr>
        <w:t xml:space="preserve">Spearman correlations were presented in the figure. </w:t>
      </w:r>
      <w:r w:rsidR="00F92C21" w:rsidRPr="006549D0">
        <w:rPr>
          <w:rFonts w:ascii="Calibri" w:hAnsi="Calibri" w:cs="Calibri"/>
        </w:rPr>
        <w:t xml:space="preserve">Example correlation figure from </w:t>
      </w:r>
      <w:r w:rsidR="006549D0" w:rsidRPr="006549D0">
        <w:rPr>
          <w:rFonts w:ascii="Calibri" w:hAnsi="Calibri" w:cs="Calibri"/>
        </w:rPr>
        <w:t>t</w:t>
      </w:r>
      <w:r w:rsidR="006549D0">
        <w:rPr>
          <w:rFonts w:ascii="Calibri" w:hAnsi="Calibri" w:cs="Calibri"/>
        </w:rPr>
        <w:t xml:space="preserve">he </w:t>
      </w:r>
      <w:r w:rsidR="00315E27">
        <w:rPr>
          <w:rFonts w:ascii="Calibri" w:hAnsi="Calibri" w:cs="Calibri"/>
        </w:rPr>
        <w:t>CEANS</w:t>
      </w:r>
      <w:r w:rsidR="006549D0">
        <w:rPr>
          <w:rFonts w:ascii="Calibri" w:hAnsi="Calibri" w:cs="Calibri"/>
        </w:rPr>
        <w:t xml:space="preserve"> cohort. Results for all cohorts can be found at </w:t>
      </w:r>
      <w:r w:rsidR="0076588D">
        <w:rPr>
          <w:rFonts w:ascii="Calibri" w:hAnsi="Calibri" w:cs="Calibri"/>
        </w:rPr>
        <w:t xml:space="preserve">the online repository: </w:t>
      </w:r>
      <w:hyperlink r:id="rId25">
        <w:r w:rsidR="00F34764">
          <w:rPr>
            <w:rStyle w:val="InternetLink"/>
            <w:rFonts w:ascii="Calibri" w:hAnsi="Calibri" w:cs="Calibri"/>
          </w:rPr>
          <w:t>https://github.com/kevininef/external_exposome_asthma</w:t>
        </w:r>
      </w:hyperlink>
      <w:r w:rsidR="0076588D">
        <w:rPr>
          <w:rFonts w:ascii="Calibri" w:hAnsi="Calibri" w:cs="Calibri"/>
        </w:rPr>
        <w:t xml:space="preserve"> </w:t>
      </w:r>
    </w:p>
    <w:p w14:paraId="5CACBCD3" w14:textId="77777777" w:rsidR="00FE4B32" w:rsidRPr="009224C7" w:rsidRDefault="00FE4B32">
      <w:pPr>
        <w:rPr>
          <w:rFonts w:ascii="Calibri" w:hAnsi="Calibri" w:cs="Calibri"/>
        </w:rPr>
      </w:pPr>
    </w:p>
    <w:p w14:paraId="4E191A74" w14:textId="77777777" w:rsidR="00FE4B32" w:rsidRPr="009224C7" w:rsidRDefault="00FE4B32">
      <w:pPr>
        <w:rPr>
          <w:rFonts w:ascii="Calibri" w:hAnsi="Calibri" w:cs="Calibri"/>
        </w:rPr>
        <w:sectPr w:rsidR="00FE4B32" w:rsidRPr="009224C7" w:rsidSect="006305E4">
          <w:pgSz w:w="11906" w:h="16838"/>
          <w:pgMar w:top="1417" w:right="1417" w:bottom="1417" w:left="1417" w:header="0" w:footer="0" w:gutter="0"/>
          <w:cols w:space="708"/>
          <w:formProt w:val="0"/>
          <w:docGrid w:type="lines" w:linePitch="312" w:charSpace="6143"/>
        </w:sectPr>
      </w:pPr>
    </w:p>
    <w:p w14:paraId="6FCA7269" w14:textId="3FFF9E9B" w:rsidR="00FE4B32" w:rsidRPr="009224C7" w:rsidRDefault="00FE4B32" w:rsidP="00C23FDC">
      <w:pPr>
        <w:pStyle w:val="Heading1"/>
      </w:pPr>
      <w:bookmarkStart w:id="24" w:name="_Toc193636458"/>
      <w:r w:rsidRPr="009224C7">
        <w:rPr>
          <w:bCs/>
        </w:rPr>
        <w:lastRenderedPageBreak/>
        <w:t>Supplemental Figure 2</w:t>
      </w:r>
      <w:r w:rsidRPr="009224C7">
        <w:t xml:space="preserve"> Meta-analysis of single exposure </w:t>
      </w:r>
      <w:r w:rsidR="00F62E54" w:rsidRPr="009224C7">
        <w:t>models with asthma incidence</w:t>
      </w:r>
      <w:r w:rsidR="00E76FE4" w:rsidRPr="009224C7">
        <w:t xml:space="preserve"> in the air pollution domain</w:t>
      </w:r>
      <w:bookmarkEnd w:id="24"/>
    </w:p>
    <w:p w14:paraId="02D89A51" w14:textId="369E13E0" w:rsidR="00921F40" w:rsidRDefault="007E2FEC">
      <w:pPr>
        <w:rPr>
          <w:rFonts w:ascii="Calibri" w:hAnsi="Calibri" w:cs="Calibri"/>
        </w:rPr>
      </w:pPr>
      <w:r>
        <w:rPr>
          <w:rFonts w:ascii="Calibri" w:hAnsi="Calibri" w:cs="Calibri"/>
          <w:noProof/>
        </w:rPr>
        <w:drawing>
          <wp:inline distT="0" distB="0" distL="0" distR="0" wp14:anchorId="696D39DD" wp14:editId="5EF3F22A">
            <wp:extent cx="5995359" cy="5414695"/>
            <wp:effectExtent l="0" t="0" r="5715" b="0"/>
            <wp:docPr id="56409352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093528" name="Picture 1" descr="A screenshot of a graph&#10;&#10;Description automatically generated"/>
                    <pic:cNvPicPr/>
                  </pic:nvPicPr>
                  <pic:blipFill rotWithShape="1">
                    <a:blip r:embed="rId26">
                      <a:extLst>
                        <a:ext uri="{28A0092B-C50C-407E-A947-70E740481C1C}">
                          <a14:useLocalDpi xmlns:a14="http://schemas.microsoft.com/office/drawing/2010/main" val="0"/>
                        </a:ext>
                      </a:extLst>
                    </a:blip>
                    <a:srcRect l="13477" t="13477" r="24675" b="30665"/>
                    <a:stretch/>
                  </pic:blipFill>
                  <pic:spPr bwMode="auto">
                    <a:xfrm>
                      <a:off x="0" y="0"/>
                      <a:ext cx="6023603" cy="5440203"/>
                    </a:xfrm>
                    <a:prstGeom prst="rect">
                      <a:avLst/>
                    </a:prstGeom>
                    <a:ln>
                      <a:noFill/>
                    </a:ln>
                    <a:extLst>
                      <a:ext uri="{53640926-AAD7-44D8-BBD7-CCE9431645EC}">
                        <a14:shadowObscured xmlns:a14="http://schemas.microsoft.com/office/drawing/2010/main"/>
                      </a:ext>
                    </a:extLst>
                  </pic:spPr>
                </pic:pic>
              </a:graphicData>
            </a:graphic>
          </wp:inline>
        </w:drawing>
      </w:r>
    </w:p>
    <w:p w14:paraId="6B0BFEA4" w14:textId="1C402913" w:rsidR="00CA4D97" w:rsidRDefault="00CA4D97" w:rsidP="00CA4D97">
      <w:pPr>
        <w:rPr>
          <w:rFonts w:ascii="Calibri" w:hAnsi="Calibri" w:cs="Calibri"/>
        </w:rPr>
      </w:pPr>
      <w:r w:rsidRPr="004A4402">
        <w:rPr>
          <w:rFonts w:ascii="Calibri" w:hAnsi="Calibri" w:cs="Calibri"/>
        </w:rPr>
        <w:t>Estimates in the birth cohorts were adjusted</w:t>
      </w:r>
      <w:r w:rsidR="006A341D">
        <w:rPr>
          <w:rFonts w:ascii="Calibri" w:hAnsi="Calibri" w:cs="Calibri" w:hint="eastAsia"/>
        </w:rPr>
        <w:t xml:space="preserve"> </w:t>
      </w:r>
      <w:r w:rsidR="006A341D" w:rsidRPr="006A341D">
        <w:rPr>
          <w:rFonts w:ascii="Calibri" w:hAnsi="Calibri" w:cs="Calibri"/>
        </w:rPr>
        <w:t>depending on the availability in the cohorts</w:t>
      </w:r>
      <w:r w:rsidRPr="004A4402">
        <w:rPr>
          <w:rFonts w:ascii="Calibri" w:hAnsi="Calibri" w:cs="Calibri"/>
        </w:rPr>
        <w:t xml:space="preserve"> for age</w:t>
      </w:r>
      <w:r w:rsidR="004445BD">
        <w:rPr>
          <w:rFonts w:ascii="Calibri" w:hAnsi="Calibri" w:cs="Calibri"/>
        </w:rPr>
        <w:t xml:space="preserve"> </w:t>
      </w:r>
      <w:r w:rsidR="004445BD">
        <w:rPr>
          <w:rFonts w:ascii="Calibri" w:hAnsi="Calibri" w:cs="Calibri"/>
          <w:szCs w:val="21"/>
        </w:rPr>
        <w:t>(dummy variable)</w:t>
      </w:r>
      <w:r w:rsidRPr="004A4402">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4A4402">
        <w:rPr>
          <w:rFonts w:ascii="Calibri" w:hAnsi="Calibri" w:cs="Calibri"/>
        </w:rPr>
        <w:t>mould</w:t>
      </w:r>
      <w:proofErr w:type="spellEnd"/>
      <w:r w:rsidRPr="004A4402">
        <w:rPr>
          <w:rFonts w:ascii="Calibri" w:hAnsi="Calibri" w:cs="Calibri"/>
        </w:rPr>
        <w:t xml:space="preserve"> dampness at home, pets, use of gas cooking, active smoking </w:t>
      </w:r>
      <w:r>
        <w:rPr>
          <w:rFonts w:ascii="Calibri" w:hAnsi="Calibri" w:cs="Calibri"/>
        </w:rPr>
        <w:t>and</w:t>
      </w:r>
      <w:r w:rsidRPr="004A4402">
        <w:rPr>
          <w:rFonts w:ascii="Calibri" w:hAnsi="Calibri" w:cs="Calibri"/>
        </w:rPr>
        <w:t xml:space="preserve"> in the adult cohorts were adjusted</w:t>
      </w:r>
      <w:r w:rsidR="006A341D">
        <w:rPr>
          <w:rFonts w:ascii="Calibri" w:hAnsi="Calibri" w:cs="Calibri" w:hint="eastAsia"/>
        </w:rPr>
        <w:t xml:space="preserve"> </w:t>
      </w:r>
      <w:r w:rsidR="006A341D" w:rsidRPr="006A341D">
        <w:rPr>
          <w:rFonts w:ascii="Calibri" w:hAnsi="Calibri" w:cs="Calibri"/>
        </w:rPr>
        <w:t>depending on the availability in the cohorts</w:t>
      </w:r>
      <w:r w:rsidRPr="004A4402">
        <w:rPr>
          <w:rFonts w:ascii="Calibri" w:hAnsi="Calibri" w:cs="Calibri"/>
        </w:rPr>
        <w:t xml:space="preserve"> for age, sex, smoking status, BMI, marital status, employment, education level, area-level SES.</w:t>
      </w:r>
    </w:p>
    <w:p w14:paraId="3A670838" w14:textId="77777777" w:rsidR="00C26A76" w:rsidRDefault="00533F6A">
      <w:pPr>
        <w:rPr>
          <w:rFonts w:ascii="Calibri" w:hAnsi="Calibri" w:cs="Calibri"/>
        </w:rPr>
      </w:pPr>
      <w:r>
        <w:rPr>
          <w:rFonts w:ascii="Calibri" w:hAnsi="Calibri" w:cs="Calibri" w:hint="eastAsia"/>
        </w:rPr>
        <w:t>Odds ratio</w:t>
      </w:r>
      <w:r w:rsidR="007E43CF">
        <w:rPr>
          <w:rFonts w:ascii="Calibri" w:hAnsi="Calibri" w:cs="Calibri" w:hint="eastAsia"/>
        </w:rPr>
        <w:t>s</w:t>
      </w:r>
      <w:r>
        <w:rPr>
          <w:rFonts w:ascii="Calibri" w:hAnsi="Calibri" w:cs="Calibri" w:hint="eastAsia"/>
        </w:rPr>
        <w:t xml:space="preserve"> </w:t>
      </w:r>
      <w:r w:rsidR="00D5199F">
        <w:rPr>
          <w:rFonts w:ascii="Calibri" w:hAnsi="Calibri" w:cs="Calibri"/>
        </w:rPr>
        <w:t>are</w:t>
      </w:r>
      <w:r w:rsidR="00E2634F">
        <w:rPr>
          <w:rFonts w:ascii="Calibri" w:hAnsi="Calibri" w:cs="Calibri"/>
        </w:rPr>
        <w:t xml:space="preserve"> </w:t>
      </w:r>
      <w:r>
        <w:rPr>
          <w:rFonts w:ascii="Calibri" w:hAnsi="Calibri" w:cs="Calibri" w:hint="eastAsia"/>
        </w:rPr>
        <w:t xml:space="preserve">presented per 5 </w:t>
      </w:r>
      <w:proofErr w:type="spellStart"/>
      <w:r w:rsidRPr="007E43CF">
        <w:rPr>
          <w:rFonts w:ascii="Calibri" w:hAnsi="Calibri" w:cs="Calibri"/>
        </w:rPr>
        <w:t>μg</w:t>
      </w:r>
      <w:proofErr w:type="spellEnd"/>
      <w:r w:rsidRPr="007E43CF">
        <w:rPr>
          <w:rFonts w:ascii="Calibri" w:hAnsi="Calibri" w:cs="Calibri"/>
        </w:rPr>
        <w:t>/m</w:t>
      </w:r>
      <w:r w:rsidRPr="007E43CF">
        <w:rPr>
          <w:rFonts w:ascii="Calibri" w:hAnsi="Calibri" w:cs="Calibri"/>
          <w:vertAlign w:val="superscript"/>
        </w:rPr>
        <w:t>3</w:t>
      </w:r>
      <w:r>
        <w:rPr>
          <w:rFonts w:ascii="Calibri" w:hAnsi="Calibri" w:cs="Calibri" w:hint="eastAsia"/>
        </w:rPr>
        <w:t xml:space="preserve"> increase for </w:t>
      </w:r>
      <w:r w:rsidR="007E43CF">
        <w:rPr>
          <w:rFonts w:ascii="Calibri" w:hAnsi="Calibri" w:cs="Calibri" w:hint="eastAsia"/>
        </w:rPr>
        <w:t>PM</w:t>
      </w:r>
      <w:r w:rsidR="007E43CF" w:rsidRPr="006305E4">
        <w:rPr>
          <w:rFonts w:ascii="Calibri" w:hAnsi="Calibri"/>
          <w:vertAlign w:val="subscript"/>
        </w:rPr>
        <w:t>2.5</w:t>
      </w:r>
      <w:r w:rsidR="007E43CF">
        <w:rPr>
          <w:rFonts w:ascii="Calibri" w:hAnsi="Calibri" w:cs="Calibri" w:hint="eastAsia"/>
        </w:rPr>
        <w:t xml:space="preserve">, per 10 </w:t>
      </w:r>
      <w:proofErr w:type="spellStart"/>
      <w:r w:rsidR="007E43CF" w:rsidRPr="007E43CF">
        <w:rPr>
          <w:rFonts w:ascii="Calibri" w:hAnsi="Calibri" w:cs="Calibri"/>
        </w:rPr>
        <w:t>μg</w:t>
      </w:r>
      <w:proofErr w:type="spellEnd"/>
      <w:r w:rsidR="007E43CF" w:rsidRPr="007E43CF">
        <w:rPr>
          <w:rFonts w:ascii="Calibri" w:hAnsi="Calibri" w:cs="Calibri"/>
        </w:rPr>
        <w:t>/m</w:t>
      </w:r>
      <w:r w:rsidR="007E43CF" w:rsidRPr="007E43CF">
        <w:rPr>
          <w:rFonts w:ascii="Calibri" w:hAnsi="Calibri" w:cs="Calibri"/>
          <w:vertAlign w:val="superscript"/>
        </w:rPr>
        <w:t>3</w:t>
      </w:r>
      <w:r w:rsidR="007E43CF">
        <w:rPr>
          <w:rFonts w:ascii="Calibri" w:hAnsi="Calibri" w:cs="Calibri" w:hint="eastAsia"/>
        </w:rPr>
        <w:t xml:space="preserve"> increase for PM</w:t>
      </w:r>
      <w:r w:rsidR="007E43CF" w:rsidRPr="006305E4">
        <w:rPr>
          <w:rFonts w:ascii="Calibri" w:hAnsi="Calibri"/>
          <w:vertAlign w:val="subscript"/>
        </w:rPr>
        <w:t>10</w:t>
      </w:r>
      <w:r w:rsidR="007E43CF">
        <w:rPr>
          <w:rFonts w:ascii="Calibri" w:hAnsi="Calibri" w:cs="Calibri" w:hint="eastAsia"/>
        </w:rPr>
        <w:t>, NO</w:t>
      </w:r>
      <w:r w:rsidR="007E43CF" w:rsidRPr="006305E4">
        <w:rPr>
          <w:rFonts w:ascii="Calibri" w:hAnsi="Calibri"/>
          <w:vertAlign w:val="subscript"/>
        </w:rPr>
        <w:t>2</w:t>
      </w:r>
      <w:r w:rsidR="007E43CF">
        <w:rPr>
          <w:rFonts w:ascii="Calibri" w:hAnsi="Calibri" w:cs="Calibri" w:hint="eastAsia"/>
        </w:rPr>
        <w:t xml:space="preserve"> and </w:t>
      </w:r>
      <w:r w:rsidR="00C923B7">
        <w:rPr>
          <w:rFonts w:ascii="Calibri" w:hAnsi="Calibri" w:cs="Calibri"/>
        </w:rPr>
        <w:t>O</w:t>
      </w:r>
      <w:r w:rsidR="00C923B7" w:rsidRPr="006305E4">
        <w:rPr>
          <w:rFonts w:ascii="Calibri" w:hAnsi="Calibri" w:cs="Calibri"/>
          <w:vertAlign w:val="subscript"/>
        </w:rPr>
        <w:t>3</w:t>
      </w:r>
      <w:r w:rsidR="00F34764">
        <w:rPr>
          <w:rFonts w:ascii="Calibri" w:hAnsi="Calibri" w:cs="Calibri"/>
        </w:rPr>
        <w:t>.</w:t>
      </w:r>
    </w:p>
    <w:p w14:paraId="477A2B01" w14:textId="5D15667F" w:rsidR="00921F40" w:rsidRDefault="00C26A76">
      <w:pPr>
        <w:rPr>
          <w:rFonts w:ascii="Calibri" w:hAnsi="Calibri" w:cs="Calibri"/>
        </w:rPr>
        <w:sectPr w:rsidR="00921F40">
          <w:pgSz w:w="11906" w:h="16838"/>
          <w:pgMar w:top="1417" w:right="1417" w:bottom="1417" w:left="1417" w:header="0" w:footer="0" w:gutter="0"/>
          <w:cols w:space="708"/>
          <w:formProt w:val="0"/>
          <w:docGrid w:type="lines" w:linePitch="312" w:charSpace="6143"/>
        </w:sectPr>
      </w:pPr>
      <w:r>
        <w:rPr>
          <w:rFonts w:ascii="Calibri" w:hAnsi="Calibri" w:cs="Calibri"/>
        </w:rPr>
        <w:t xml:space="preserve">Cohort-specific and meta-analysis results in table format can be found in </w:t>
      </w:r>
      <w:r w:rsidRPr="00C26A76">
        <w:rPr>
          <w:rFonts w:ascii="Calibri" w:hAnsi="Calibri" w:cs="Calibri"/>
          <w:b/>
          <w:bCs/>
        </w:rPr>
        <w:t xml:space="preserve">Supplemental Table </w:t>
      </w:r>
      <w:r w:rsidR="00CF53DC">
        <w:rPr>
          <w:rFonts w:ascii="Calibri" w:hAnsi="Calibri" w:cs="Calibri" w:hint="eastAsia"/>
          <w:b/>
          <w:bCs/>
        </w:rPr>
        <w:t>10</w:t>
      </w:r>
      <w:r>
        <w:rPr>
          <w:rFonts w:ascii="Calibri" w:hAnsi="Calibri" w:cs="Calibri"/>
        </w:rPr>
        <w:t>.</w:t>
      </w:r>
      <w:r w:rsidR="00F34764">
        <w:rPr>
          <w:rFonts w:ascii="Calibri" w:hAnsi="Calibri" w:cs="Calibri"/>
        </w:rPr>
        <w:t xml:space="preserve"> </w:t>
      </w:r>
    </w:p>
    <w:p w14:paraId="2209CB56" w14:textId="29A79B0A" w:rsidR="00E76FE4" w:rsidRDefault="00E76FE4" w:rsidP="00C23FDC">
      <w:pPr>
        <w:pStyle w:val="Heading1"/>
      </w:pPr>
      <w:bookmarkStart w:id="25" w:name="_Toc193636459"/>
      <w:r w:rsidRPr="009224C7">
        <w:rPr>
          <w:bCs/>
        </w:rPr>
        <w:lastRenderedPageBreak/>
        <w:t>Supplemental Figure 3</w:t>
      </w:r>
      <w:r w:rsidRPr="009224C7">
        <w:t xml:space="preserve"> Meta-analysis of single exposure models with asthma incidence in the built environment domain</w:t>
      </w:r>
      <w:bookmarkEnd w:id="25"/>
      <w:r w:rsidRPr="009224C7">
        <w:t xml:space="preserve"> </w:t>
      </w:r>
    </w:p>
    <w:p w14:paraId="440DAD54" w14:textId="76F8C98B" w:rsidR="00921F40" w:rsidRDefault="00BF2CF0" w:rsidP="007E2FEC">
      <w:pPr>
        <w:rPr>
          <w:rFonts w:ascii="Calibri" w:hAnsi="Calibri" w:cs="Calibri"/>
          <w:lang w:val="sv-SE"/>
        </w:rPr>
      </w:pPr>
      <w:r>
        <w:rPr>
          <w:rFonts w:ascii="Calibri" w:hAnsi="Calibri" w:cs="Calibri"/>
          <w:noProof/>
          <w:lang w:val="sv-SE"/>
        </w:rPr>
        <w:drawing>
          <wp:inline distT="0" distB="0" distL="0" distR="0" wp14:anchorId="4158C671" wp14:editId="0E3B6673">
            <wp:extent cx="5097062" cy="4264603"/>
            <wp:effectExtent l="0" t="0" r="8890" b="3175"/>
            <wp:docPr id="1787791861"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791861" name="Picture 3" descr="A screenshot of a computer&#10;&#10;Description automatically generated"/>
                    <pic:cNvPicPr/>
                  </pic:nvPicPr>
                  <pic:blipFill rotWithShape="1">
                    <a:blip r:embed="rId27" cstate="print">
                      <a:extLst>
                        <a:ext uri="{28A0092B-C50C-407E-A947-70E740481C1C}">
                          <a14:useLocalDpi xmlns:a14="http://schemas.microsoft.com/office/drawing/2010/main" val="0"/>
                        </a:ext>
                      </a:extLst>
                    </a:blip>
                    <a:srcRect l="4146" t="5094" r="7367" b="20872"/>
                    <a:stretch/>
                  </pic:blipFill>
                  <pic:spPr bwMode="auto">
                    <a:xfrm>
                      <a:off x="0" y="0"/>
                      <a:ext cx="5097435" cy="4264915"/>
                    </a:xfrm>
                    <a:prstGeom prst="rect">
                      <a:avLst/>
                    </a:prstGeom>
                    <a:ln>
                      <a:noFill/>
                    </a:ln>
                    <a:extLst>
                      <a:ext uri="{53640926-AAD7-44D8-BBD7-CCE9431645EC}">
                        <a14:shadowObscured xmlns:a14="http://schemas.microsoft.com/office/drawing/2010/main"/>
                      </a:ext>
                    </a:extLst>
                  </pic:spPr>
                </pic:pic>
              </a:graphicData>
            </a:graphic>
          </wp:inline>
        </w:drawing>
      </w:r>
    </w:p>
    <w:p w14:paraId="323972FA" w14:textId="1787049E" w:rsidR="002F674E" w:rsidRDefault="002F674E" w:rsidP="002F674E">
      <w:pPr>
        <w:rPr>
          <w:rFonts w:ascii="Calibri" w:hAnsi="Calibri" w:cs="Calibri"/>
        </w:rPr>
      </w:pPr>
      <w:r w:rsidRPr="004A4402">
        <w:rPr>
          <w:rFonts w:ascii="Calibri" w:hAnsi="Calibri" w:cs="Calibri"/>
        </w:rPr>
        <w:t>Estimates in the birth cohorts were adjusted</w:t>
      </w:r>
      <w:r w:rsidR="00EF2021">
        <w:rPr>
          <w:rFonts w:ascii="Calibri" w:hAnsi="Calibri" w:cs="Calibri" w:hint="eastAsia"/>
        </w:rPr>
        <w:t>-</w:t>
      </w:r>
      <w:r w:rsidR="00EF2021" w:rsidRPr="00EF2021">
        <w:t xml:space="preserve"> </w:t>
      </w:r>
      <w:r w:rsidR="00EF2021" w:rsidRPr="00EF2021">
        <w:rPr>
          <w:rFonts w:ascii="Calibri" w:hAnsi="Calibri" w:cs="Calibri"/>
        </w:rPr>
        <w:t>depending on the availability in the cohorts</w:t>
      </w:r>
      <w:r w:rsidR="00EF2021">
        <w:rPr>
          <w:rFonts w:ascii="Calibri" w:hAnsi="Calibri" w:cs="Calibri" w:hint="eastAsia"/>
        </w:rPr>
        <w:t xml:space="preserve"> </w:t>
      </w:r>
      <w:r w:rsidRPr="004A4402">
        <w:rPr>
          <w:rFonts w:ascii="Calibri" w:hAnsi="Calibri" w:cs="Calibri"/>
        </w:rPr>
        <w:t xml:space="preserve"> for age</w:t>
      </w:r>
      <w:r w:rsidR="004445BD">
        <w:rPr>
          <w:rFonts w:ascii="Calibri" w:hAnsi="Calibri" w:cs="Calibri"/>
        </w:rPr>
        <w:t xml:space="preserve"> </w:t>
      </w:r>
      <w:r w:rsidR="004445BD">
        <w:rPr>
          <w:rFonts w:ascii="Calibri" w:hAnsi="Calibri" w:cs="Calibri"/>
          <w:szCs w:val="21"/>
        </w:rPr>
        <w:t>(dummy variable)</w:t>
      </w:r>
      <w:r w:rsidRPr="004A4402">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4A4402">
        <w:rPr>
          <w:rFonts w:ascii="Calibri" w:hAnsi="Calibri" w:cs="Calibri"/>
        </w:rPr>
        <w:t>mould</w:t>
      </w:r>
      <w:proofErr w:type="spellEnd"/>
      <w:r w:rsidRPr="004A4402">
        <w:rPr>
          <w:rFonts w:ascii="Calibri" w:hAnsi="Calibri" w:cs="Calibri"/>
        </w:rPr>
        <w:t xml:space="preserve"> dampness at home, pets, use of gas cooking, active smoking </w:t>
      </w:r>
      <w:r>
        <w:rPr>
          <w:rFonts w:ascii="Calibri" w:hAnsi="Calibri" w:cs="Calibri"/>
        </w:rPr>
        <w:t>and</w:t>
      </w:r>
      <w:r w:rsidRPr="004A4402">
        <w:rPr>
          <w:rFonts w:ascii="Calibri" w:hAnsi="Calibri" w:cs="Calibri"/>
        </w:rPr>
        <w:t xml:space="preserve"> in the adult cohorts were adjusted </w:t>
      </w:r>
      <w:r w:rsidR="00EF2021" w:rsidRPr="00EF2021">
        <w:rPr>
          <w:rFonts w:ascii="Calibri" w:hAnsi="Calibri" w:cs="Calibri"/>
        </w:rPr>
        <w:t xml:space="preserve">depending on the availability in the cohorts </w:t>
      </w:r>
      <w:r w:rsidRPr="004A4402">
        <w:rPr>
          <w:rFonts w:ascii="Calibri" w:hAnsi="Calibri" w:cs="Calibri"/>
        </w:rPr>
        <w:t>for age, sex, smoking status, BMI, marital status, employment, education level, area-level SES.</w:t>
      </w:r>
    </w:p>
    <w:p w14:paraId="1420D3CF" w14:textId="615D5CB8" w:rsidR="002F674E" w:rsidRPr="002F674E" w:rsidRDefault="007E43CF" w:rsidP="00E76FE4">
      <w:pPr>
        <w:rPr>
          <w:rFonts w:ascii="Calibri" w:hAnsi="Calibri" w:cs="Calibri"/>
        </w:rPr>
        <w:sectPr w:rsidR="002F674E" w:rsidRPr="002F674E" w:rsidSect="006305E4">
          <w:pgSz w:w="16838" w:h="11906" w:orient="landscape"/>
          <w:pgMar w:top="1417" w:right="1417" w:bottom="1417" w:left="1417" w:header="0" w:footer="0" w:gutter="0"/>
          <w:cols w:space="708"/>
          <w:formProt w:val="0"/>
          <w:docGrid w:type="lines" w:linePitch="312" w:charSpace="6143"/>
        </w:sectPr>
      </w:pPr>
      <w:r>
        <w:rPr>
          <w:rFonts w:ascii="Calibri" w:hAnsi="Calibri" w:cs="Calibri" w:hint="eastAsia"/>
        </w:rPr>
        <w:t xml:space="preserve">Odds ratios </w:t>
      </w:r>
      <w:r w:rsidR="00D5199F">
        <w:rPr>
          <w:rFonts w:ascii="Calibri" w:hAnsi="Calibri" w:cs="Calibri"/>
        </w:rPr>
        <w:t>are</w:t>
      </w:r>
      <w:r>
        <w:rPr>
          <w:rFonts w:ascii="Calibri" w:hAnsi="Calibri" w:cs="Calibri" w:hint="eastAsia"/>
        </w:rPr>
        <w:t xml:space="preserve"> presented per 0.1 unit increase for </w:t>
      </w:r>
      <w:proofErr w:type="spellStart"/>
      <w:r>
        <w:rPr>
          <w:rFonts w:ascii="Calibri" w:hAnsi="Calibri" w:cs="Calibri" w:hint="eastAsia"/>
        </w:rPr>
        <w:t>NDVI_mean</w:t>
      </w:r>
      <w:proofErr w:type="spellEnd"/>
      <w:r>
        <w:rPr>
          <w:rFonts w:ascii="Calibri" w:hAnsi="Calibri" w:cs="Calibri" w:hint="eastAsia"/>
        </w:rPr>
        <w:t xml:space="preserve">, </w:t>
      </w:r>
      <w:proofErr w:type="spellStart"/>
      <w:r>
        <w:rPr>
          <w:rFonts w:ascii="Calibri" w:hAnsi="Calibri" w:cs="Calibri" w:hint="eastAsia"/>
        </w:rPr>
        <w:t>NDVI_sd</w:t>
      </w:r>
      <w:proofErr w:type="spellEnd"/>
      <w:r>
        <w:rPr>
          <w:rFonts w:ascii="Calibri" w:hAnsi="Calibri" w:cs="Calibri" w:hint="eastAsia"/>
        </w:rPr>
        <w:t xml:space="preserve">, per 1km increase for GSC and BSW, </w:t>
      </w:r>
      <w:r w:rsidR="00D8707C">
        <w:rPr>
          <w:rFonts w:ascii="Calibri" w:hAnsi="Calibri" w:cs="Calibri" w:hint="eastAsia"/>
        </w:rPr>
        <w:t>per 100 unit increase for IMP and per 10 unit increase for LAN.</w:t>
      </w:r>
      <w:r>
        <w:rPr>
          <w:rFonts w:ascii="Calibri" w:hAnsi="Calibri" w:cs="Calibri" w:hint="eastAsia"/>
        </w:rPr>
        <w:t xml:space="preserve"> </w:t>
      </w:r>
      <w:r w:rsidR="00C26A76">
        <w:rPr>
          <w:rFonts w:ascii="Calibri" w:hAnsi="Calibri" w:cs="Calibri"/>
        </w:rPr>
        <w:t xml:space="preserve">Cohort-specific and meta-analysis results in table format can be found in </w:t>
      </w:r>
      <w:r w:rsidR="00C26A76" w:rsidRPr="00C26A76">
        <w:rPr>
          <w:rFonts w:ascii="Calibri" w:hAnsi="Calibri" w:cs="Calibri"/>
          <w:b/>
          <w:bCs/>
        </w:rPr>
        <w:t xml:space="preserve">Supplemental Table </w:t>
      </w:r>
      <w:r w:rsidR="00CF53DC">
        <w:rPr>
          <w:rFonts w:ascii="Calibri" w:hAnsi="Calibri" w:cs="Calibri" w:hint="eastAsia"/>
          <w:b/>
          <w:bCs/>
        </w:rPr>
        <w:t>10</w:t>
      </w:r>
      <w:r w:rsidR="00C26A76">
        <w:rPr>
          <w:rFonts w:ascii="Calibri" w:hAnsi="Calibri" w:cs="Calibri"/>
        </w:rPr>
        <w:t>.</w:t>
      </w:r>
    </w:p>
    <w:p w14:paraId="5500C691" w14:textId="4B2911E7" w:rsidR="003C7AAA" w:rsidRPr="009224C7" w:rsidRDefault="003C7AAA" w:rsidP="00C23FDC">
      <w:pPr>
        <w:pStyle w:val="Heading1"/>
      </w:pPr>
      <w:bookmarkStart w:id="26" w:name="_Toc193636460"/>
      <w:r w:rsidRPr="009224C7">
        <w:rPr>
          <w:bCs/>
        </w:rPr>
        <w:lastRenderedPageBreak/>
        <w:t>Supplemental Figure 4</w:t>
      </w:r>
      <w:r w:rsidRPr="009224C7">
        <w:t xml:space="preserve"> Meta-analysis of single exposure models with asthma incidence in the ambient temperature domain</w:t>
      </w:r>
      <w:bookmarkEnd w:id="26"/>
      <w:r w:rsidRPr="009224C7">
        <w:t xml:space="preserve"> </w:t>
      </w:r>
    </w:p>
    <w:p w14:paraId="35CAD32E" w14:textId="3AEA923B" w:rsidR="00921F40" w:rsidRDefault="00BF2CF0">
      <w:pPr>
        <w:rPr>
          <w:rFonts w:ascii="Calibri" w:hAnsi="Calibri" w:cs="Calibri"/>
        </w:rPr>
      </w:pPr>
      <w:r>
        <w:rPr>
          <w:rFonts w:ascii="Calibri" w:hAnsi="Calibri" w:cs="Calibri"/>
          <w:noProof/>
        </w:rPr>
        <w:drawing>
          <wp:inline distT="0" distB="0" distL="0" distR="0" wp14:anchorId="53F8B4C1" wp14:editId="05F9AD68">
            <wp:extent cx="7296150" cy="4326899"/>
            <wp:effectExtent l="0" t="0" r="0" b="0"/>
            <wp:docPr id="1734378162" name="Picture 4" descr="A calendar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78162" name="Picture 4" descr="A calendar with numbers and lines&#10;&#10;Description automatically generated with medium confidence"/>
                    <pic:cNvPicPr/>
                  </pic:nvPicPr>
                  <pic:blipFill rotWithShape="1">
                    <a:blip r:embed="rId28" cstate="print">
                      <a:extLst>
                        <a:ext uri="{28A0092B-C50C-407E-A947-70E740481C1C}">
                          <a14:useLocalDpi xmlns:a14="http://schemas.microsoft.com/office/drawing/2010/main" val="0"/>
                        </a:ext>
                      </a:extLst>
                    </a:blip>
                    <a:srcRect l="5093" t="18005" r="6405" b="29510"/>
                    <a:stretch/>
                  </pic:blipFill>
                  <pic:spPr bwMode="auto">
                    <a:xfrm>
                      <a:off x="0" y="0"/>
                      <a:ext cx="7351730" cy="4359860"/>
                    </a:xfrm>
                    <a:prstGeom prst="rect">
                      <a:avLst/>
                    </a:prstGeom>
                    <a:ln>
                      <a:noFill/>
                    </a:ln>
                    <a:extLst>
                      <a:ext uri="{53640926-AAD7-44D8-BBD7-CCE9431645EC}">
                        <a14:shadowObscured xmlns:a14="http://schemas.microsoft.com/office/drawing/2010/main"/>
                      </a:ext>
                    </a:extLst>
                  </pic:spPr>
                </pic:pic>
              </a:graphicData>
            </a:graphic>
          </wp:inline>
        </w:drawing>
      </w:r>
    </w:p>
    <w:p w14:paraId="2956DB6B" w14:textId="7803A1DD" w:rsidR="002F674E" w:rsidRDefault="002F674E" w:rsidP="002F674E">
      <w:pPr>
        <w:rPr>
          <w:rFonts w:ascii="Calibri" w:hAnsi="Calibri" w:cs="Calibri"/>
        </w:rPr>
      </w:pPr>
      <w:r w:rsidRPr="004A4402">
        <w:rPr>
          <w:rFonts w:ascii="Calibri" w:hAnsi="Calibri" w:cs="Calibri"/>
        </w:rPr>
        <w:t>Estimates in the birth cohorts were adjusted</w:t>
      </w:r>
      <w:r w:rsidR="009A520C">
        <w:rPr>
          <w:rFonts w:ascii="Calibri" w:hAnsi="Calibri" w:cs="Calibri"/>
        </w:rPr>
        <w:t xml:space="preserve"> </w:t>
      </w:r>
      <w:r w:rsidR="009A520C" w:rsidRPr="009A520C">
        <w:rPr>
          <w:rFonts w:ascii="Calibri" w:hAnsi="Calibri" w:cs="Calibri"/>
        </w:rPr>
        <w:t>depending on the availability in the cohorts</w:t>
      </w:r>
      <w:r w:rsidRPr="004A4402">
        <w:rPr>
          <w:rFonts w:ascii="Calibri" w:hAnsi="Calibri" w:cs="Calibri"/>
        </w:rPr>
        <w:t xml:space="preserve"> for age</w:t>
      </w:r>
      <w:r w:rsidR="004445BD">
        <w:rPr>
          <w:rFonts w:ascii="Calibri" w:hAnsi="Calibri" w:cs="Calibri"/>
        </w:rPr>
        <w:t xml:space="preserve"> </w:t>
      </w:r>
      <w:r w:rsidR="004445BD">
        <w:rPr>
          <w:rFonts w:ascii="Calibri" w:hAnsi="Calibri" w:cs="Calibri"/>
          <w:szCs w:val="21"/>
        </w:rPr>
        <w:t>(dummy variable)</w:t>
      </w:r>
      <w:r w:rsidRPr="004A4402">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4A4402">
        <w:rPr>
          <w:rFonts w:ascii="Calibri" w:hAnsi="Calibri" w:cs="Calibri"/>
        </w:rPr>
        <w:t>mould</w:t>
      </w:r>
      <w:proofErr w:type="spellEnd"/>
      <w:r w:rsidRPr="004A4402">
        <w:rPr>
          <w:rFonts w:ascii="Calibri" w:hAnsi="Calibri" w:cs="Calibri"/>
        </w:rPr>
        <w:t xml:space="preserve"> dampness at home, pets, use of gas cooking, active smoking </w:t>
      </w:r>
      <w:r>
        <w:rPr>
          <w:rFonts w:ascii="Calibri" w:hAnsi="Calibri" w:cs="Calibri"/>
        </w:rPr>
        <w:t>and</w:t>
      </w:r>
      <w:r w:rsidRPr="004A4402">
        <w:rPr>
          <w:rFonts w:ascii="Calibri" w:hAnsi="Calibri" w:cs="Calibri"/>
        </w:rPr>
        <w:t xml:space="preserve"> in the adult cohorts were adjusted </w:t>
      </w:r>
      <w:r w:rsidR="009A520C" w:rsidRPr="009A520C">
        <w:rPr>
          <w:rFonts w:ascii="Calibri" w:hAnsi="Calibri" w:cs="Calibri"/>
        </w:rPr>
        <w:t xml:space="preserve">depending on the availability in the cohorts </w:t>
      </w:r>
      <w:r w:rsidRPr="004A4402">
        <w:rPr>
          <w:rFonts w:ascii="Calibri" w:hAnsi="Calibri" w:cs="Calibri"/>
        </w:rPr>
        <w:t>for age, sex, smoking status, BMI, marital status, employment, education level, area-level SES.</w:t>
      </w:r>
      <w:r w:rsidR="00FE30F7">
        <w:rPr>
          <w:rFonts w:ascii="Calibri" w:hAnsi="Calibri" w:cs="Calibri" w:hint="eastAsia"/>
        </w:rPr>
        <w:t xml:space="preserve"> </w:t>
      </w:r>
    </w:p>
    <w:p w14:paraId="7C9E617A" w14:textId="69FA50F7" w:rsidR="002F674E" w:rsidRPr="006305E4" w:rsidRDefault="00FE30F7" w:rsidP="00E76FE4">
      <w:pPr>
        <w:rPr>
          <w:rFonts w:ascii="Calibri" w:hAnsi="Calibri"/>
        </w:rPr>
        <w:sectPr w:rsidR="002F674E" w:rsidRPr="006305E4" w:rsidSect="006305E4">
          <w:pgSz w:w="16838" w:h="11906" w:orient="landscape"/>
          <w:pgMar w:top="1417" w:right="1417" w:bottom="1417" w:left="1417" w:header="0" w:footer="0" w:gutter="0"/>
          <w:cols w:space="708"/>
          <w:formProt w:val="0"/>
          <w:docGrid w:type="lines" w:linePitch="312" w:charSpace="6143"/>
        </w:sectPr>
      </w:pPr>
      <w:r>
        <w:rPr>
          <w:rFonts w:ascii="Calibri" w:hAnsi="Calibri" w:cs="Calibri" w:hint="eastAsia"/>
        </w:rPr>
        <w:t>Odds ratios</w:t>
      </w:r>
      <w:r w:rsidR="00D5199F">
        <w:rPr>
          <w:rFonts w:ascii="Calibri" w:hAnsi="Calibri" w:cs="Calibri"/>
        </w:rPr>
        <w:t xml:space="preserve"> are</w:t>
      </w:r>
      <w:r>
        <w:rPr>
          <w:rFonts w:ascii="Calibri" w:hAnsi="Calibri" w:cs="Calibri" w:hint="eastAsia"/>
        </w:rPr>
        <w:t xml:space="preserve"> presented as per unit increase in mean and standard deviation of the temperatures.</w:t>
      </w:r>
      <w:r w:rsidR="00C26A76" w:rsidRPr="00C26A76">
        <w:rPr>
          <w:rFonts w:ascii="Calibri" w:hAnsi="Calibri" w:cs="Calibri"/>
        </w:rPr>
        <w:t xml:space="preserve"> </w:t>
      </w:r>
      <w:r w:rsidR="00C26A76">
        <w:rPr>
          <w:rFonts w:ascii="Calibri" w:hAnsi="Calibri" w:cs="Calibri"/>
        </w:rPr>
        <w:t xml:space="preserve">Cohort-specific and meta-analysis results in table format can be found in </w:t>
      </w:r>
      <w:r w:rsidR="00C26A76" w:rsidRPr="00C26A76">
        <w:rPr>
          <w:rFonts w:ascii="Calibri" w:hAnsi="Calibri" w:cs="Calibri"/>
          <w:b/>
          <w:bCs/>
        </w:rPr>
        <w:t xml:space="preserve">Supplemental Table </w:t>
      </w:r>
      <w:r w:rsidR="00CF53DC">
        <w:rPr>
          <w:rFonts w:ascii="Calibri" w:hAnsi="Calibri" w:cs="Calibri" w:hint="eastAsia"/>
          <w:b/>
          <w:bCs/>
        </w:rPr>
        <w:t>10</w:t>
      </w:r>
      <w:r w:rsidR="00C26A76">
        <w:rPr>
          <w:rFonts w:ascii="Calibri" w:hAnsi="Calibri" w:cs="Calibri"/>
        </w:rPr>
        <w:t>.</w:t>
      </w:r>
    </w:p>
    <w:p w14:paraId="3530207D" w14:textId="77777777" w:rsidR="00D536E1" w:rsidRPr="009224C7" w:rsidRDefault="00D536E1" w:rsidP="00E76FE4">
      <w:pPr>
        <w:rPr>
          <w:rFonts w:ascii="Calibri" w:hAnsi="Calibri" w:cs="Calibri"/>
        </w:rPr>
      </w:pPr>
    </w:p>
    <w:p w14:paraId="3A6384B8" w14:textId="1FE4EF8E" w:rsidR="00D536E1" w:rsidRPr="009224C7" w:rsidRDefault="00D536E1" w:rsidP="00C23FDC">
      <w:pPr>
        <w:pStyle w:val="Heading1"/>
      </w:pPr>
      <w:bookmarkStart w:id="27" w:name="_Toc193636461"/>
      <w:r w:rsidRPr="009224C7">
        <w:rPr>
          <w:bCs/>
        </w:rPr>
        <w:t>Supplemental Figure 5</w:t>
      </w:r>
      <w:r w:rsidRPr="009224C7">
        <w:t xml:space="preserve"> Cluster-based distribution of </w:t>
      </w:r>
      <w:r w:rsidR="00F86D55" w:rsidRPr="009224C7">
        <w:t>air pollution exposures across cohorts</w:t>
      </w:r>
      <w:bookmarkEnd w:id="27"/>
    </w:p>
    <w:p w14:paraId="55D086D4" w14:textId="391DAA97" w:rsidR="00921F40" w:rsidRDefault="003F1E8B">
      <w:pPr>
        <w:rPr>
          <w:rFonts w:ascii="Calibri" w:hAnsi="Calibri" w:cs="Calibri"/>
        </w:rPr>
      </w:pPr>
      <w:r>
        <w:rPr>
          <w:rFonts w:ascii="Calibri" w:hAnsi="Calibri" w:cs="Calibri"/>
          <w:noProof/>
        </w:rPr>
        <w:drawing>
          <wp:inline distT="0" distB="0" distL="0" distR="0" wp14:anchorId="422633EE" wp14:editId="53BFE1EB">
            <wp:extent cx="8892540" cy="5335270"/>
            <wp:effectExtent l="0" t="0" r="3810" b="0"/>
            <wp:docPr id="5692031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203115" name="Picture 56920311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892540" cy="5335270"/>
                    </a:xfrm>
                    <a:prstGeom prst="rect">
                      <a:avLst/>
                    </a:prstGeom>
                  </pic:spPr>
                </pic:pic>
              </a:graphicData>
            </a:graphic>
          </wp:inline>
        </w:drawing>
      </w:r>
    </w:p>
    <w:p w14:paraId="34AFC467" w14:textId="19DC27DC" w:rsidR="00CB1DE0" w:rsidRDefault="00815E64" w:rsidP="00CB1DE0">
      <w:pPr>
        <w:jc w:val="left"/>
        <w:rPr>
          <w:rFonts w:ascii="Calibri" w:hAnsi="Calibri" w:cs="Calibri"/>
        </w:rPr>
      </w:pPr>
      <w:r>
        <w:rPr>
          <w:rFonts w:ascii="Calibri" w:hAnsi="Calibri" w:cs="Calibri" w:hint="eastAsia"/>
        </w:rPr>
        <w:lastRenderedPageBreak/>
        <w:t>Cohort-specific d</w:t>
      </w:r>
      <w:r w:rsidR="00CB1DE0">
        <w:rPr>
          <w:rFonts w:ascii="Calibri" w:hAnsi="Calibri" w:cs="Calibri" w:hint="eastAsia"/>
        </w:rPr>
        <w:t>istribution of air pollution exposure</w:t>
      </w:r>
      <w:r w:rsidR="00BC2F56">
        <w:rPr>
          <w:rFonts w:ascii="Calibri" w:hAnsi="Calibri" w:cs="Calibri" w:hint="eastAsia"/>
        </w:rPr>
        <w:t xml:space="preserve"> (PM</w:t>
      </w:r>
      <w:r w:rsidR="00BC2F56" w:rsidRPr="006305E4">
        <w:rPr>
          <w:rFonts w:ascii="Calibri" w:hAnsi="Calibri"/>
          <w:vertAlign w:val="subscript"/>
        </w:rPr>
        <w:t>2.5</w:t>
      </w:r>
      <w:r w:rsidR="00BC2F56">
        <w:rPr>
          <w:rFonts w:ascii="Calibri" w:hAnsi="Calibri" w:cs="Calibri" w:hint="eastAsia"/>
        </w:rPr>
        <w:t>, PM</w:t>
      </w:r>
      <w:r w:rsidR="00BC2F56" w:rsidRPr="006305E4">
        <w:rPr>
          <w:rFonts w:ascii="Calibri" w:hAnsi="Calibri"/>
          <w:vertAlign w:val="subscript"/>
        </w:rPr>
        <w:t>10</w:t>
      </w:r>
      <w:r w:rsidR="00BC2F56">
        <w:rPr>
          <w:rFonts w:ascii="Calibri" w:hAnsi="Calibri" w:cs="Calibri" w:hint="eastAsia"/>
        </w:rPr>
        <w:t>, NO</w:t>
      </w:r>
      <w:r w:rsidR="00BC2F56" w:rsidRPr="006305E4">
        <w:rPr>
          <w:rFonts w:ascii="Calibri" w:hAnsi="Calibri"/>
          <w:vertAlign w:val="subscript"/>
        </w:rPr>
        <w:t>2</w:t>
      </w:r>
      <w:r w:rsidR="00BC2F56">
        <w:rPr>
          <w:rFonts w:ascii="Calibri" w:hAnsi="Calibri" w:cs="Calibri" w:hint="eastAsia"/>
        </w:rPr>
        <w:t xml:space="preserve"> and </w:t>
      </w:r>
      <w:r w:rsidR="00F34764">
        <w:rPr>
          <w:rFonts w:ascii="Calibri" w:hAnsi="Calibri" w:cs="Calibri"/>
        </w:rPr>
        <w:t>O</w:t>
      </w:r>
      <w:r w:rsidR="00B11005" w:rsidRPr="006305E4">
        <w:rPr>
          <w:rFonts w:ascii="Calibri" w:hAnsi="Calibri" w:cs="Calibri"/>
          <w:vertAlign w:val="subscript"/>
        </w:rPr>
        <w:t>3</w:t>
      </w:r>
      <w:r w:rsidR="00BC2F56">
        <w:rPr>
          <w:rFonts w:ascii="Calibri" w:hAnsi="Calibri" w:cs="Calibri" w:hint="eastAsia"/>
        </w:rPr>
        <w:t>) by clusters</w:t>
      </w:r>
      <w:r w:rsidR="00DD2399">
        <w:rPr>
          <w:rFonts w:ascii="Calibri" w:hAnsi="Calibri" w:cs="Calibri" w:hint="eastAsia"/>
        </w:rPr>
        <w:t xml:space="preserve"> in the air pollution domain</w:t>
      </w:r>
      <w:r w:rsidR="00BC2F56">
        <w:rPr>
          <w:rFonts w:ascii="Calibri" w:hAnsi="Calibri" w:cs="Calibri" w:hint="eastAsia"/>
        </w:rPr>
        <w:t xml:space="preserve">. The axis of the radar plot </w:t>
      </w:r>
      <w:r>
        <w:rPr>
          <w:rFonts w:ascii="Calibri" w:hAnsi="Calibri" w:cs="Calibri"/>
        </w:rPr>
        <w:t>represents</w:t>
      </w:r>
      <w:r w:rsidR="00AB42C1">
        <w:rPr>
          <w:rFonts w:ascii="Calibri" w:hAnsi="Calibri" w:cs="Calibri" w:hint="eastAsia"/>
        </w:rPr>
        <w:t xml:space="preserve"> the </w:t>
      </w:r>
      <w:r w:rsidR="001A3689">
        <w:rPr>
          <w:rFonts w:ascii="Calibri" w:hAnsi="Calibri" w:cs="Calibri" w:hint="eastAsia"/>
        </w:rPr>
        <w:t>median</w:t>
      </w:r>
      <w:r w:rsidR="00AB42C1">
        <w:rPr>
          <w:rFonts w:ascii="Calibri" w:hAnsi="Calibri" w:cs="Calibri" w:hint="eastAsia"/>
        </w:rPr>
        <w:t xml:space="preserve"> </w:t>
      </w:r>
      <w:r w:rsidR="001A3689">
        <w:rPr>
          <w:rFonts w:ascii="Calibri" w:hAnsi="Calibri" w:cs="Calibri" w:hint="eastAsia"/>
        </w:rPr>
        <w:t xml:space="preserve">levels of </w:t>
      </w:r>
      <w:r w:rsidR="008D0724">
        <w:rPr>
          <w:rFonts w:ascii="Calibri" w:hAnsi="Calibri" w:cs="Calibri"/>
        </w:rPr>
        <w:t>specific</w:t>
      </w:r>
      <w:r w:rsidR="001A3689">
        <w:rPr>
          <w:rFonts w:ascii="Calibri" w:hAnsi="Calibri" w:cs="Calibri" w:hint="eastAsia"/>
        </w:rPr>
        <w:t xml:space="preserve"> exposure</w:t>
      </w:r>
      <w:r w:rsidR="00492AA7">
        <w:rPr>
          <w:rFonts w:ascii="Calibri" w:hAnsi="Calibri" w:cs="Calibri"/>
        </w:rPr>
        <w:t xml:space="preserve"> by clusters</w:t>
      </w:r>
      <w:r w:rsidR="001A3689">
        <w:rPr>
          <w:rFonts w:ascii="Calibri" w:hAnsi="Calibri" w:cs="Calibri" w:hint="eastAsia"/>
        </w:rPr>
        <w:t xml:space="preserve">. The high </w:t>
      </w:r>
      <w:r w:rsidR="00F86A4F">
        <w:rPr>
          <w:rFonts w:ascii="Calibri" w:hAnsi="Calibri" w:cs="Calibri"/>
        </w:rPr>
        <w:t>PM-NO2 but low O3</w:t>
      </w:r>
      <w:r w:rsidR="00D6294B">
        <w:rPr>
          <w:rFonts w:ascii="Calibri" w:hAnsi="Calibri" w:cs="Calibri" w:hint="eastAsia"/>
        </w:rPr>
        <w:t xml:space="preserve"> clusters were presented </w:t>
      </w:r>
      <w:r w:rsidR="00B11005">
        <w:rPr>
          <w:rFonts w:ascii="Calibri" w:hAnsi="Calibri" w:cs="Calibri"/>
        </w:rPr>
        <w:t xml:space="preserve">in </w:t>
      </w:r>
      <w:r w:rsidR="00D6294B">
        <w:rPr>
          <w:rFonts w:ascii="Calibri" w:hAnsi="Calibri" w:cs="Calibri" w:hint="eastAsia"/>
        </w:rPr>
        <w:t xml:space="preserve">dark blue, the moderate pollution </w:t>
      </w:r>
      <w:r w:rsidR="007217D3">
        <w:rPr>
          <w:rFonts w:ascii="Calibri" w:hAnsi="Calibri" w:cs="Calibri" w:hint="eastAsia"/>
        </w:rPr>
        <w:t xml:space="preserve">clusters were </w:t>
      </w:r>
      <w:r w:rsidR="007217D3">
        <w:rPr>
          <w:rFonts w:ascii="Calibri" w:hAnsi="Calibri" w:cs="Calibri"/>
        </w:rPr>
        <w:t>presented</w:t>
      </w:r>
      <w:r w:rsidR="007217D3">
        <w:rPr>
          <w:rFonts w:ascii="Calibri" w:hAnsi="Calibri" w:cs="Calibri" w:hint="eastAsia"/>
        </w:rPr>
        <w:t xml:space="preserve"> </w:t>
      </w:r>
      <w:r w:rsidR="00B11005">
        <w:rPr>
          <w:rFonts w:ascii="Calibri" w:hAnsi="Calibri" w:cs="Calibri"/>
        </w:rPr>
        <w:t xml:space="preserve">in </w:t>
      </w:r>
      <w:r w:rsidR="007217D3">
        <w:rPr>
          <w:rFonts w:ascii="Calibri" w:hAnsi="Calibri" w:cs="Calibri" w:hint="eastAsia"/>
        </w:rPr>
        <w:t xml:space="preserve">blue, the </w:t>
      </w:r>
      <w:r w:rsidR="00F86A4F">
        <w:rPr>
          <w:rFonts w:ascii="Calibri" w:hAnsi="Calibri" w:cs="Calibri"/>
        </w:rPr>
        <w:t>clean air with elevated O3</w:t>
      </w:r>
      <w:r w:rsidR="007217D3">
        <w:rPr>
          <w:rFonts w:ascii="Calibri" w:hAnsi="Calibri" w:cs="Calibri" w:hint="eastAsia"/>
        </w:rPr>
        <w:t xml:space="preserve"> </w:t>
      </w:r>
      <w:r w:rsidR="00DD2399">
        <w:rPr>
          <w:rFonts w:ascii="Calibri" w:hAnsi="Calibri" w:cs="Calibri" w:hint="eastAsia"/>
        </w:rPr>
        <w:t xml:space="preserve">clusters were </w:t>
      </w:r>
      <w:r w:rsidR="00DD2399">
        <w:rPr>
          <w:rFonts w:ascii="Calibri" w:hAnsi="Calibri" w:cs="Calibri"/>
        </w:rPr>
        <w:t>presented</w:t>
      </w:r>
      <w:r w:rsidR="00DD2399">
        <w:rPr>
          <w:rFonts w:ascii="Calibri" w:hAnsi="Calibri" w:cs="Calibri" w:hint="eastAsia"/>
        </w:rPr>
        <w:t xml:space="preserve"> </w:t>
      </w:r>
      <w:r w:rsidR="00B11005">
        <w:rPr>
          <w:rFonts w:ascii="Calibri" w:hAnsi="Calibri" w:cs="Calibri"/>
        </w:rPr>
        <w:t xml:space="preserve">in </w:t>
      </w:r>
      <w:r w:rsidR="00DD2399">
        <w:rPr>
          <w:rFonts w:ascii="Calibri" w:hAnsi="Calibri" w:cs="Calibri" w:hint="eastAsia"/>
        </w:rPr>
        <w:t>light blue.</w:t>
      </w:r>
      <w:r w:rsidR="0062737C">
        <w:rPr>
          <w:rFonts w:ascii="Calibri" w:hAnsi="Calibri" w:cs="Calibri" w:hint="eastAsia"/>
        </w:rPr>
        <w:t xml:space="preserve"> </w:t>
      </w:r>
    </w:p>
    <w:p w14:paraId="560E6428" w14:textId="77777777" w:rsidR="00762D43" w:rsidRPr="00762D43" w:rsidRDefault="00762D43" w:rsidP="00762D43">
      <w:pPr>
        <w:rPr>
          <w:rFonts w:ascii="Calibri" w:hAnsi="Calibri" w:cs="Calibri"/>
        </w:rPr>
      </w:pPr>
      <w:r w:rsidRPr="00762D43">
        <w:rPr>
          <w:rFonts w:ascii="Calibri" w:hAnsi="Calibri" w:cs="Calibri"/>
        </w:rPr>
        <w:t xml:space="preserve">Abbreviation: </w:t>
      </w:r>
      <w:r>
        <w:rPr>
          <w:rFonts w:ascii="Calibri" w:hAnsi="Calibri" w:cs="Calibri"/>
        </w:rPr>
        <w:t xml:space="preserve">PM2.5, </w:t>
      </w:r>
      <w:r w:rsidRPr="00E63672">
        <w:rPr>
          <w:rFonts w:ascii="Calibri" w:hAnsi="Calibri" w:cs="Calibri"/>
        </w:rPr>
        <w:t xml:space="preserve">particulate matter with median aerodynamic diameters &lt;2.5 </w:t>
      </w:r>
      <w:proofErr w:type="spellStart"/>
      <w:r w:rsidRPr="00E63672">
        <w:rPr>
          <w:rFonts w:ascii="Calibri" w:hAnsi="Calibri" w:cs="Calibri"/>
        </w:rPr>
        <w:t>μm</w:t>
      </w:r>
      <w:proofErr w:type="spellEnd"/>
      <w:r>
        <w:rPr>
          <w:rFonts w:ascii="Calibri" w:hAnsi="Calibri" w:cs="Calibri"/>
        </w:rPr>
        <w:t xml:space="preserve">; PM10, </w:t>
      </w:r>
      <w:r w:rsidRPr="00E63672">
        <w:rPr>
          <w:rFonts w:ascii="Calibri" w:hAnsi="Calibri" w:cs="Calibri"/>
        </w:rPr>
        <w:t xml:space="preserve">particulate matter with median aerodynamic diameters &lt;10 </w:t>
      </w:r>
      <w:proofErr w:type="spellStart"/>
      <w:r w:rsidRPr="00E63672">
        <w:rPr>
          <w:rFonts w:ascii="Calibri" w:hAnsi="Calibri" w:cs="Calibri"/>
        </w:rPr>
        <w:t>μm</w:t>
      </w:r>
      <w:proofErr w:type="spellEnd"/>
      <w:r>
        <w:rPr>
          <w:rFonts w:ascii="Calibri" w:hAnsi="Calibri" w:cs="Calibri"/>
        </w:rPr>
        <w:t>; NO2, nitrogen dioxide; O3, Ozone</w:t>
      </w:r>
    </w:p>
    <w:p w14:paraId="6AA63A4C" w14:textId="350B244E" w:rsidR="00762D43" w:rsidRPr="00762D43" w:rsidRDefault="00762D43" w:rsidP="00CB1DE0">
      <w:pPr>
        <w:jc w:val="left"/>
        <w:rPr>
          <w:rFonts w:ascii="Calibri" w:hAnsi="Calibri" w:cs="Calibri"/>
        </w:rPr>
        <w:sectPr w:rsidR="00762D43" w:rsidRPr="00762D43" w:rsidSect="006305E4">
          <w:pgSz w:w="16838" w:h="11906" w:orient="landscape"/>
          <w:pgMar w:top="1417" w:right="1417" w:bottom="1417" w:left="1417" w:header="0" w:footer="0" w:gutter="0"/>
          <w:cols w:space="708"/>
          <w:formProt w:val="0"/>
          <w:docGrid w:type="lines" w:linePitch="312" w:charSpace="6143"/>
        </w:sectPr>
      </w:pPr>
    </w:p>
    <w:p w14:paraId="376D0C19" w14:textId="653786D0" w:rsidR="00D536E1" w:rsidRPr="009224C7" w:rsidRDefault="00D536E1">
      <w:pPr>
        <w:rPr>
          <w:rFonts w:ascii="Calibri" w:hAnsi="Calibri" w:cs="Calibri"/>
        </w:rPr>
      </w:pPr>
    </w:p>
    <w:p w14:paraId="32FF5B24" w14:textId="1BB6AF54" w:rsidR="00C55B5D" w:rsidRPr="009224C7" w:rsidRDefault="00C55B5D" w:rsidP="00C23FDC">
      <w:pPr>
        <w:pStyle w:val="Heading1"/>
      </w:pPr>
      <w:bookmarkStart w:id="28" w:name="_Toc193636462"/>
      <w:r w:rsidRPr="009224C7">
        <w:t xml:space="preserve">Supplemental Figure 6 Cluster-based distribution of </w:t>
      </w:r>
      <w:r w:rsidR="00F65823" w:rsidRPr="009224C7">
        <w:t>built environment exposure across cohorts</w:t>
      </w:r>
      <w:bookmarkEnd w:id="28"/>
    </w:p>
    <w:p w14:paraId="5345DAC7" w14:textId="52DDC38E" w:rsidR="00921F40" w:rsidRDefault="003F1E8B">
      <w:pPr>
        <w:rPr>
          <w:rFonts w:ascii="Calibri" w:hAnsi="Calibri" w:cs="Calibri"/>
        </w:rPr>
      </w:pPr>
      <w:r>
        <w:rPr>
          <w:rFonts w:ascii="Calibri" w:hAnsi="Calibri" w:cs="Calibri"/>
          <w:noProof/>
        </w:rPr>
        <w:drawing>
          <wp:inline distT="0" distB="0" distL="0" distR="0" wp14:anchorId="20A40E02" wp14:editId="36B4DE46">
            <wp:extent cx="8892540" cy="5335270"/>
            <wp:effectExtent l="0" t="0" r="3810" b="0"/>
            <wp:docPr id="1030301048" name="Picture 10" descr="A group of green and grey sha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01048" name="Picture 10" descr="A group of green and grey shape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892540" cy="5335270"/>
                    </a:xfrm>
                    <a:prstGeom prst="rect">
                      <a:avLst/>
                    </a:prstGeom>
                  </pic:spPr>
                </pic:pic>
              </a:graphicData>
            </a:graphic>
          </wp:inline>
        </w:drawing>
      </w:r>
    </w:p>
    <w:p w14:paraId="6B89C472" w14:textId="493EA9A7" w:rsidR="00DD2399" w:rsidRDefault="00B11005">
      <w:pPr>
        <w:rPr>
          <w:rFonts w:ascii="Calibri" w:hAnsi="Calibri" w:cs="Calibri"/>
        </w:rPr>
      </w:pPr>
      <w:r>
        <w:rPr>
          <w:rFonts w:ascii="Calibri" w:hAnsi="Calibri" w:cs="Calibri"/>
        </w:rPr>
        <w:lastRenderedPageBreak/>
        <w:t>Cohort-specific d</w:t>
      </w:r>
      <w:r w:rsidR="00F34764">
        <w:rPr>
          <w:rFonts w:ascii="Calibri" w:hAnsi="Calibri" w:cs="Calibri"/>
        </w:rPr>
        <w:t>istributions</w:t>
      </w:r>
      <w:r w:rsidR="00DD2399">
        <w:rPr>
          <w:rFonts w:ascii="Calibri" w:hAnsi="Calibri" w:cs="Calibri" w:hint="eastAsia"/>
        </w:rPr>
        <w:t xml:space="preserve"> of exposure (</w:t>
      </w:r>
      <w:proofErr w:type="spellStart"/>
      <w:r w:rsidR="00DD2399">
        <w:rPr>
          <w:rFonts w:ascii="Calibri" w:hAnsi="Calibri" w:cs="Calibri" w:hint="eastAsia"/>
        </w:rPr>
        <w:t>NDVI_mean</w:t>
      </w:r>
      <w:proofErr w:type="spellEnd"/>
      <w:r w:rsidR="00DD2399">
        <w:rPr>
          <w:rFonts w:ascii="Calibri" w:hAnsi="Calibri" w:cs="Calibri" w:hint="eastAsia"/>
        </w:rPr>
        <w:t>, NDVI_SD, G</w:t>
      </w:r>
      <w:r w:rsidR="00815E64">
        <w:rPr>
          <w:rFonts w:ascii="Calibri" w:hAnsi="Calibri" w:cs="Calibri" w:hint="eastAsia"/>
        </w:rPr>
        <w:t xml:space="preserve">SC, BSS, BSI, IMP, LAN) in the built environment domain. </w:t>
      </w:r>
      <w:r w:rsidR="00F85401" w:rsidRPr="00815E64">
        <w:rPr>
          <w:rFonts w:ascii="Calibri" w:hAnsi="Calibri" w:cs="Calibri" w:hint="eastAsia"/>
        </w:rPr>
        <w:t xml:space="preserve">The axis of the radar plot </w:t>
      </w:r>
      <w:r w:rsidR="00F85401" w:rsidRPr="00815E64">
        <w:rPr>
          <w:rFonts w:ascii="Calibri" w:hAnsi="Calibri" w:cs="Calibri"/>
        </w:rPr>
        <w:t>represents</w:t>
      </w:r>
      <w:r w:rsidR="00F85401" w:rsidRPr="00815E64">
        <w:rPr>
          <w:rFonts w:ascii="Calibri" w:hAnsi="Calibri" w:cs="Calibri" w:hint="eastAsia"/>
        </w:rPr>
        <w:t xml:space="preserve"> the median levels of </w:t>
      </w:r>
      <w:r w:rsidR="008D0724">
        <w:rPr>
          <w:rFonts w:ascii="Calibri" w:hAnsi="Calibri" w:cs="Calibri"/>
        </w:rPr>
        <w:t>specific</w:t>
      </w:r>
      <w:r w:rsidR="00F85401" w:rsidRPr="00815E64">
        <w:rPr>
          <w:rFonts w:ascii="Calibri" w:hAnsi="Calibri" w:cs="Calibri" w:hint="eastAsia"/>
        </w:rPr>
        <w:t xml:space="preserve"> exposure</w:t>
      </w:r>
      <w:r w:rsidR="00492AA7">
        <w:rPr>
          <w:rFonts w:ascii="Calibri" w:hAnsi="Calibri" w:cs="Calibri"/>
        </w:rPr>
        <w:t xml:space="preserve"> by clusters</w:t>
      </w:r>
      <w:r w:rsidR="00F85401" w:rsidRPr="00815E64">
        <w:rPr>
          <w:rFonts w:ascii="Calibri" w:hAnsi="Calibri" w:cs="Calibri" w:hint="eastAsia"/>
        </w:rPr>
        <w:t>.</w:t>
      </w:r>
      <w:r w:rsidR="00D95169">
        <w:rPr>
          <w:rFonts w:ascii="Calibri" w:hAnsi="Calibri" w:cs="Calibri" w:hint="eastAsia"/>
        </w:rPr>
        <w:t xml:space="preserve"> The </w:t>
      </w:r>
      <w:r w:rsidR="002312D1">
        <w:rPr>
          <w:rFonts w:ascii="Calibri" w:hAnsi="Calibri" w:cs="Calibri" w:hint="eastAsia"/>
        </w:rPr>
        <w:t>cluster</w:t>
      </w:r>
      <w:r w:rsidR="00DC7B63">
        <w:rPr>
          <w:rFonts w:ascii="Calibri" w:hAnsi="Calibri" w:cs="Calibri" w:hint="eastAsia"/>
        </w:rPr>
        <w:t>s</w:t>
      </w:r>
      <w:r w:rsidR="002312D1">
        <w:rPr>
          <w:rFonts w:ascii="Calibri" w:hAnsi="Calibri" w:cs="Calibri" w:hint="eastAsia"/>
        </w:rPr>
        <w:t xml:space="preserve"> with highest greenness, lowest IMP, LAN were</w:t>
      </w:r>
      <w:r w:rsidR="00DC7B63">
        <w:rPr>
          <w:rFonts w:ascii="Calibri" w:hAnsi="Calibri" w:cs="Calibri" w:hint="eastAsia"/>
        </w:rPr>
        <w:t xml:space="preserve"> presented in </w:t>
      </w:r>
      <w:r>
        <w:rPr>
          <w:rFonts w:ascii="Calibri" w:hAnsi="Calibri" w:cs="Calibri"/>
        </w:rPr>
        <w:t xml:space="preserve">dark </w:t>
      </w:r>
      <w:r w:rsidR="00DC7B63">
        <w:rPr>
          <w:rFonts w:ascii="Calibri" w:hAnsi="Calibri" w:cs="Calibri" w:hint="eastAsia"/>
        </w:rPr>
        <w:t xml:space="preserve">green, the clusters with moderate greenness, IMP and LAN were presented in light green, the clusters with </w:t>
      </w:r>
      <w:r w:rsidR="00664ABD">
        <w:rPr>
          <w:rFonts w:ascii="Calibri" w:hAnsi="Calibri" w:cs="Calibri" w:hint="eastAsia"/>
        </w:rPr>
        <w:t xml:space="preserve">lowest greenness, highest IMP and LAN were presented in grey. </w:t>
      </w:r>
    </w:p>
    <w:p w14:paraId="03545679" w14:textId="22B34903" w:rsidR="00762D43" w:rsidRPr="00762D43" w:rsidRDefault="00762D43" w:rsidP="00762D43">
      <w:pPr>
        <w:rPr>
          <w:rFonts w:ascii="Calibri" w:hAnsi="Calibri" w:cs="Calibri"/>
        </w:rPr>
      </w:pPr>
      <w:r w:rsidRPr="00762D43">
        <w:rPr>
          <w:rFonts w:ascii="Calibri" w:hAnsi="Calibri" w:cs="Calibri"/>
        </w:rPr>
        <w:t xml:space="preserve">Abbreviation: </w:t>
      </w:r>
      <w:r w:rsidR="00F33A8E">
        <w:rPr>
          <w:rFonts w:ascii="Calibri" w:hAnsi="Calibri" w:cs="Calibri"/>
        </w:rPr>
        <w:t xml:space="preserve">BSI_DIS, </w:t>
      </w:r>
      <w:r w:rsidR="00F33A8E" w:rsidRPr="00246BF9">
        <w:rPr>
          <w:rFonts w:ascii="Calibri" w:hAnsi="Calibri" w:cs="Calibri"/>
        </w:rPr>
        <w:t>distance to the nearest inland fresh water</w:t>
      </w:r>
      <w:r w:rsidR="00F33A8E">
        <w:rPr>
          <w:rFonts w:ascii="Calibri" w:hAnsi="Calibri" w:cs="Calibri"/>
        </w:rPr>
        <w:t xml:space="preserve">; BSS_DIS, </w:t>
      </w:r>
      <w:r w:rsidR="00F33A8E" w:rsidRPr="005F308D">
        <w:rPr>
          <w:rFonts w:ascii="Calibri" w:eastAsia="DengXian" w:hAnsi="Calibri" w:cs="Calibri"/>
          <w:color w:val="000000"/>
          <w:kern w:val="0"/>
          <w:sz w:val="20"/>
          <w:szCs w:val="20"/>
          <w14:ligatures w14:val="none"/>
        </w:rPr>
        <w:t>distance to the nearest sea</w:t>
      </w:r>
      <w:r w:rsidR="00F33A8E">
        <w:rPr>
          <w:rFonts w:ascii="Calibri" w:eastAsia="DengXian" w:hAnsi="Calibri" w:cs="Calibri"/>
          <w:color w:val="000000"/>
          <w:kern w:val="0"/>
          <w:sz w:val="20"/>
          <w:szCs w:val="20"/>
          <w14:ligatures w14:val="none"/>
        </w:rPr>
        <w:t xml:space="preserve">; GSC_DIS, </w:t>
      </w:r>
      <w:r w:rsidR="00F33A8E" w:rsidRPr="00246BF9">
        <w:rPr>
          <w:rFonts w:ascii="Calibri" w:eastAsia="DengXian" w:hAnsi="Calibri" w:cs="Calibri"/>
          <w:color w:val="000000"/>
          <w:kern w:val="0"/>
          <w:sz w:val="20"/>
          <w:szCs w:val="20"/>
          <w14:ligatures w14:val="none"/>
        </w:rPr>
        <w:t>distance to the nearest green space according to the Corine database</w:t>
      </w:r>
      <w:r w:rsidR="00F33A8E">
        <w:rPr>
          <w:rFonts w:ascii="Calibri" w:eastAsia="DengXian" w:hAnsi="Calibri" w:cs="Calibri"/>
          <w:color w:val="000000"/>
          <w:kern w:val="0"/>
          <w:sz w:val="20"/>
          <w:szCs w:val="20"/>
          <w14:ligatures w14:val="none"/>
        </w:rPr>
        <w:t xml:space="preserve">; IMP, </w:t>
      </w:r>
      <w:r w:rsidR="00F33A8E" w:rsidRPr="00246BF9">
        <w:rPr>
          <w:rFonts w:ascii="Calibri" w:eastAsia="DengXian" w:hAnsi="Calibri" w:cs="Calibri"/>
          <w:color w:val="000000"/>
          <w:kern w:val="0"/>
          <w:sz w:val="20"/>
          <w:szCs w:val="20"/>
          <w14:ligatures w14:val="none"/>
        </w:rPr>
        <w:t>imperviousness</w:t>
      </w:r>
      <w:r w:rsidR="00F33A8E">
        <w:rPr>
          <w:rFonts w:ascii="Calibri" w:eastAsia="DengXian" w:hAnsi="Calibri" w:cs="Calibri"/>
          <w:color w:val="000000"/>
          <w:kern w:val="0"/>
          <w:sz w:val="20"/>
          <w:szCs w:val="20"/>
          <w14:ligatures w14:val="none"/>
        </w:rPr>
        <w:t xml:space="preserve">; LAN, light at night; </w:t>
      </w:r>
      <w:proofErr w:type="spellStart"/>
      <w:r w:rsidR="00F33A8E">
        <w:rPr>
          <w:rFonts w:ascii="Calibri" w:eastAsia="DengXian" w:hAnsi="Calibri" w:cs="Calibri"/>
          <w:color w:val="000000"/>
          <w:kern w:val="0"/>
          <w:sz w:val="20"/>
          <w:szCs w:val="20"/>
          <w14:ligatures w14:val="none"/>
        </w:rPr>
        <w:t>NDVI_mean</w:t>
      </w:r>
      <w:proofErr w:type="spellEnd"/>
      <w:r w:rsidR="00F33A8E">
        <w:rPr>
          <w:rFonts w:ascii="Calibri" w:eastAsia="DengXian" w:hAnsi="Calibri" w:cs="Calibri"/>
          <w:color w:val="000000"/>
          <w:kern w:val="0"/>
          <w:sz w:val="20"/>
          <w:szCs w:val="20"/>
          <w14:ligatures w14:val="none"/>
        </w:rPr>
        <w:t xml:space="preserve">, average of the </w:t>
      </w:r>
      <w:r w:rsidR="00F33A8E" w:rsidRPr="00246BF9">
        <w:rPr>
          <w:rFonts w:ascii="Calibri" w:eastAsia="DengXian" w:hAnsi="Calibri" w:cs="Calibri"/>
          <w:color w:val="000000"/>
          <w:kern w:val="0"/>
          <w:sz w:val="20"/>
          <w:szCs w:val="20"/>
          <w14:ligatures w14:val="none"/>
        </w:rPr>
        <w:t>normalized difference vegetation index</w:t>
      </w:r>
      <w:r w:rsidR="00F33A8E">
        <w:rPr>
          <w:rFonts w:ascii="Calibri" w:eastAsia="DengXian" w:hAnsi="Calibri" w:cs="Calibri"/>
          <w:color w:val="000000"/>
          <w:kern w:val="0"/>
          <w:sz w:val="20"/>
          <w:szCs w:val="20"/>
          <w14:ligatures w14:val="none"/>
        </w:rPr>
        <w:t xml:space="preserve">; </w:t>
      </w:r>
      <w:proofErr w:type="spellStart"/>
      <w:r w:rsidR="00F33A8E">
        <w:rPr>
          <w:rFonts w:ascii="Calibri" w:eastAsia="DengXian" w:hAnsi="Calibri" w:cs="Calibri"/>
          <w:color w:val="000000"/>
          <w:kern w:val="0"/>
          <w:sz w:val="20"/>
          <w:szCs w:val="20"/>
          <w14:ligatures w14:val="none"/>
        </w:rPr>
        <w:t>NDVI_sd</w:t>
      </w:r>
      <w:proofErr w:type="spellEnd"/>
      <w:r w:rsidR="00F33A8E">
        <w:rPr>
          <w:rFonts w:ascii="Calibri" w:eastAsia="DengXian" w:hAnsi="Calibri" w:cs="Calibri"/>
          <w:color w:val="000000"/>
          <w:kern w:val="0"/>
          <w:sz w:val="20"/>
          <w:szCs w:val="20"/>
          <w14:ligatures w14:val="none"/>
        </w:rPr>
        <w:t xml:space="preserve">, standard deviation of the </w:t>
      </w:r>
      <w:r w:rsidR="00F33A8E" w:rsidRPr="005F308D">
        <w:rPr>
          <w:rFonts w:ascii="Calibri" w:eastAsia="DengXian" w:hAnsi="Calibri" w:cs="Calibri"/>
          <w:color w:val="000000"/>
          <w:kern w:val="0"/>
          <w:sz w:val="20"/>
          <w:szCs w:val="20"/>
          <w14:ligatures w14:val="none"/>
        </w:rPr>
        <w:t xml:space="preserve">normalized difference vegetation </w:t>
      </w:r>
      <w:proofErr w:type="gramStart"/>
      <w:r w:rsidR="00F33A8E" w:rsidRPr="005F308D">
        <w:rPr>
          <w:rFonts w:ascii="Calibri" w:eastAsia="DengXian" w:hAnsi="Calibri" w:cs="Calibri"/>
          <w:color w:val="000000"/>
          <w:kern w:val="0"/>
          <w:sz w:val="20"/>
          <w:szCs w:val="20"/>
          <w14:ligatures w14:val="none"/>
        </w:rPr>
        <w:t>index</w:t>
      </w:r>
      <w:r w:rsidR="00F33A8E">
        <w:rPr>
          <w:rFonts w:ascii="Calibri" w:eastAsia="DengXian" w:hAnsi="Calibri" w:cs="Calibri"/>
          <w:color w:val="000000"/>
          <w:kern w:val="0"/>
          <w:sz w:val="20"/>
          <w:szCs w:val="20"/>
          <w14:ligatures w14:val="none"/>
        </w:rPr>
        <w:t>;</w:t>
      </w:r>
      <w:proofErr w:type="gramEnd"/>
    </w:p>
    <w:p w14:paraId="5ADA49F6" w14:textId="77777777" w:rsidR="00762D43" w:rsidRPr="00762D43" w:rsidRDefault="00762D43">
      <w:pPr>
        <w:rPr>
          <w:rFonts w:ascii="Calibri" w:hAnsi="Calibri" w:cs="Calibri"/>
        </w:rPr>
      </w:pPr>
    </w:p>
    <w:p w14:paraId="4AB91F0B" w14:textId="77777777" w:rsidR="00DD2399" w:rsidRDefault="00DD2399">
      <w:pPr>
        <w:rPr>
          <w:rFonts w:ascii="Calibri" w:hAnsi="Calibri" w:cs="Calibri"/>
        </w:rPr>
      </w:pPr>
    </w:p>
    <w:p w14:paraId="1E3EC995" w14:textId="77777777" w:rsidR="003F1E8B" w:rsidRDefault="003F1E8B">
      <w:pPr>
        <w:rPr>
          <w:rFonts w:ascii="Calibri" w:hAnsi="Calibri" w:cs="Calibri"/>
        </w:rPr>
        <w:sectPr w:rsidR="003F1E8B" w:rsidSect="006305E4">
          <w:pgSz w:w="16838" w:h="11906" w:orient="landscape"/>
          <w:pgMar w:top="1417" w:right="1417" w:bottom="1417" w:left="1417" w:header="0" w:footer="0" w:gutter="0"/>
          <w:cols w:space="708"/>
          <w:formProt w:val="0"/>
          <w:docGrid w:type="lines" w:linePitch="312" w:charSpace="6143"/>
        </w:sectPr>
      </w:pPr>
    </w:p>
    <w:p w14:paraId="1D6DBAEC" w14:textId="633937C8" w:rsidR="004E67AB" w:rsidRPr="009224C7" w:rsidRDefault="004E67AB" w:rsidP="00C23FDC">
      <w:pPr>
        <w:pStyle w:val="Heading1"/>
      </w:pPr>
      <w:bookmarkStart w:id="29" w:name="_Toc193636463"/>
      <w:r w:rsidRPr="009224C7">
        <w:lastRenderedPageBreak/>
        <w:t>Supplemental Figure 7 Cluster-based distribution of temperature exposure across cohorts</w:t>
      </w:r>
      <w:bookmarkEnd w:id="29"/>
      <w:r w:rsidRPr="009224C7">
        <w:t xml:space="preserve"> </w:t>
      </w:r>
    </w:p>
    <w:p w14:paraId="1B9F7463" w14:textId="1C735818" w:rsidR="00921F40" w:rsidRDefault="00F86A4F">
      <w:pPr>
        <w:rPr>
          <w:rFonts w:ascii="Calibri" w:hAnsi="Calibri" w:cs="Calibri"/>
          <w:lang w:val="sv-SE"/>
        </w:rPr>
      </w:pPr>
      <w:r>
        <w:rPr>
          <w:rFonts w:ascii="Calibri" w:hAnsi="Calibri" w:cs="Calibri"/>
          <w:noProof/>
          <w:lang w:val="sv-SE"/>
        </w:rPr>
        <w:drawing>
          <wp:inline distT="0" distB="0" distL="0" distR="0" wp14:anchorId="10075FB2" wp14:editId="3C3E2241">
            <wp:extent cx="7229475" cy="5422106"/>
            <wp:effectExtent l="0" t="0" r="0" b="7620"/>
            <wp:docPr id="835794641" name="Picture 11" descr="A group of red hexag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94641" name="Picture 11" descr="A group of red hexagon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247881" cy="5435910"/>
                    </a:xfrm>
                    <a:prstGeom prst="rect">
                      <a:avLst/>
                    </a:prstGeom>
                  </pic:spPr>
                </pic:pic>
              </a:graphicData>
            </a:graphic>
          </wp:inline>
        </w:drawing>
      </w:r>
    </w:p>
    <w:p w14:paraId="6B8C0612" w14:textId="0755DDE7" w:rsidR="00A45C22" w:rsidRDefault="00B11005">
      <w:pPr>
        <w:rPr>
          <w:rFonts w:ascii="Calibri" w:hAnsi="Calibri" w:cs="Calibri"/>
        </w:rPr>
      </w:pPr>
      <w:r>
        <w:rPr>
          <w:rFonts w:ascii="Calibri" w:hAnsi="Calibri" w:cs="Calibri"/>
        </w:rPr>
        <w:lastRenderedPageBreak/>
        <w:t>Cohort-specific d</w:t>
      </w:r>
      <w:r w:rsidR="00F34764">
        <w:rPr>
          <w:rFonts w:ascii="Calibri" w:hAnsi="Calibri" w:cs="Calibri"/>
        </w:rPr>
        <w:t>istributions</w:t>
      </w:r>
      <w:r w:rsidR="00133D24" w:rsidRPr="00133D24">
        <w:rPr>
          <w:rFonts w:ascii="Calibri" w:hAnsi="Calibri" w:cs="Calibri" w:hint="eastAsia"/>
        </w:rPr>
        <w:t xml:space="preserve"> of exposure (a</w:t>
      </w:r>
      <w:r w:rsidR="00133D24">
        <w:rPr>
          <w:rFonts w:ascii="Calibri" w:hAnsi="Calibri" w:cs="Calibri" w:hint="eastAsia"/>
        </w:rPr>
        <w:t xml:space="preserve">verage and standard deviation of the </w:t>
      </w:r>
      <w:r w:rsidR="00F85401">
        <w:rPr>
          <w:rFonts w:ascii="Calibri" w:hAnsi="Calibri" w:cs="Calibri" w:hint="eastAsia"/>
        </w:rPr>
        <w:t xml:space="preserve">annual/season specific temperature) in the </w:t>
      </w:r>
      <w:r>
        <w:rPr>
          <w:rFonts w:ascii="Calibri" w:hAnsi="Calibri" w:cs="Calibri"/>
        </w:rPr>
        <w:t xml:space="preserve">ambient </w:t>
      </w:r>
      <w:r w:rsidR="00F85401">
        <w:rPr>
          <w:rFonts w:ascii="Calibri" w:hAnsi="Calibri" w:cs="Calibri" w:hint="eastAsia"/>
        </w:rPr>
        <w:t xml:space="preserve">temperature domain. </w:t>
      </w:r>
      <w:r w:rsidR="00F85401" w:rsidRPr="00F85401">
        <w:rPr>
          <w:rFonts w:ascii="Calibri" w:hAnsi="Calibri" w:cs="Calibri" w:hint="eastAsia"/>
        </w:rPr>
        <w:t xml:space="preserve">The axis of the radar plot </w:t>
      </w:r>
      <w:r w:rsidR="00F85401" w:rsidRPr="00F85401">
        <w:rPr>
          <w:rFonts w:ascii="Calibri" w:hAnsi="Calibri" w:cs="Calibri"/>
        </w:rPr>
        <w:t>represents</w:t>
      </w:r>
      <w:r w:rsidR="00F85401" w:rsidRPr="00F85401">
        <w:rPr>
          <w:rFonts w:ascii="Calibri" w:hAnsi="Calibri" w:cs="Calibri" w:hint="eastAsia"/>
        </w:rPr>
        <w:t xml:space="preserve"> the median levels of </w:t>
      </w:r>
      <w:r w:rsidR="00492AA7">
        <w:rPr>
          <w:rFonts w:ascii="Calibri" w:hAnsi="Calibri" w:cs="Calibri"/>
        </w:rPr>
        <w:t>specific</w:t>
      </w:r>
      <w:r w:rsidR="00F85401" w:rsidRPr="00F85401">
        <w:rPr>
          <w:rFonts w:ascii="Calibri" w:hAnsi="Calibri" w:cs="Calibri" w:hint="eastAsia"/>
        </w:rPr>
        <w:t xml:space="preserve"> exposure</w:t>
      </w:r>
      <w:r w:rsidR="00492AA7">
        <w:rPr>
          <w:rFonts w:ascii="Calibri" w:hAnsi="Calibri" w:cs="Calibri"/>
        </w:rPr>
        <w:t xml:space="preserve"> by clusters</w:t>
      </w:r>
      <w:r w:rsidR="00F85401" w:rsidRPr="00F85401">
        <w:rPr>
          <w:rFonts w:ascii="Calibri" w:hAnsi="Calibri" w:cs="Calibri" w:hint="eastAsia"/>
        </w:rPr>
        <w:t>.</w:t>
      </w:r>
      <w:r w:rsidR="00F85401">
        <w:rPr>
          <w:rFonts w:ascii="Calibri" w:hAnsi="Calibri" w:cs="Calibri" w:hint="eastAsia"/>
        </w:rPr>
        <w:t xml:space="preserve"> T</w:t>
      </w:r>
      <w:r w:rsidR="00F85401">
        <w:rPr>
          <w:rFonts w:ascii="Calibri" w:hAnsi="Calibri" w:cs="Calibri"/>
        </w:rPr>
        <w:t>h</w:t>
      </w:r>
      <w:r w:rsidR="00F85401">
        <w:rPr>
          <w:rFonts w:ascii="Calibri" w:hAnsi="Calibri" w:cs="Calibri" w:hint="eastAsia"/>
        </w:rPr>
        <w:t xml:space="preserve">e clusters with highest annual mean temperature were presented in dark red; </w:t>
      </w:r>
      <w:r w:rsidR="00A45C22">
        <w:rPr>
          <w:rFonts w:ascii="Calibri" w:hAnsi="Calibri" w:cs="Calibri" w:hint="eastAsia"/>
        </w:rPr>
        <w:t xml:space="preserve">the clusters with moderate mean annual mean temperature were </w:t>
      </w:r>
      <w:r w:rsidR="00A45C22">
        <w:rPr>
          <w:rFonts w:ascii="Calibri" w:hAnsi="Calibri" w:cs="Calibri"/>
        </w:rPr>
        <w:t>presented</w:t>
      </w:r>
      <w:r w:rsidR="00A45C22">
        <w:rPr>
          <w:rFonts w:ascii="Calibri" w:hAnsi="Calibri" w:cs="Calibri" w:hint="eastAsia"/>
        </w:rPr>
        <w:t xml:space="preserve"> in </w:t>
      </w:r>
      <w:r>
        <w:rPr>
          <w:rFonts w:ascii="Calibri" w:hAnsi="Calibri" w:cs="Calibri"/>
        </w:rPr>
        <w:t xml:space="preserve">light </w:t>
      </w:r>
      <w:r w:rsidR="00A45C22">
        <w:rPr>
          <w:rFonts w:ascii="Calibri" w:hAnsi="Calibri" w:cs="Calibri" w:hint="eastAsia"/>
        </w:rPr>
        <w:t>red, the clusters with lowest annual mean temperature were presented in pink.</w:t>
      </w:r>
    </w:p>
    <w:p w14:paraId="2EC74AE5" w14:textId="1B54FD15" w:rsidR="00006643" w:rsidRPr="002D1948" w:rsidRDefault="00F33A8E" w:rsidP="00006643">
      <w:pPr>
        <w:jc w:val="left"/>
        <w:rPr>
          <w:rFonts w:ascii="Calibri" w:hAnsi="Calibri"/>
        </w:rPr>
      </w:pPr>
      <w:r w:rsidRPr="00762D43">
        <w:rPr>
          <w:rFonts w:ascii="Calibri" w:hAnsi="Calibri" w:cs="Calibri"/>
        </w:rPr>
        <w:t>Abbreviation</w:t>
      </w:r>
      <w:r>
        <w:rPr>
          <w:rFonts w:ascii="Calibri" w:hAnsi="Calibri" w:cs="Calibri"/>
        </w:rPr>
        <w:t>:</w:t>
      </w:r>
      <w:r w:rsidR="00006643">
        <w:rPr>
          <w:rFonts w:ascii="Calibri" w:hAnsi="Calibri" w:cs="Calibri"/>
        </w:rPr>
        <w:t xml:space="preserve"> </w:t>
      </w:r>
      <w:proofErr w:type="spellStart"/>
      <w:r w:rsidR="00006643" w:rsidRPr="00246BF9">
        <w:rPr>
          <w:rFonts w:ascii="Calibri" w:eastAsia="DengXian" w:hAnsi="Calibri" w:cs="Calibri"/>
          <w:color w:val="000000"/>
          <w:kern w:val="0"/>
          <w:sz w:val="20"/>
          <w:szCs w:val="20"/>
          <w14:ligatures w14:val="none"/>
        </w:rPr>
        <w:t>Temp_mean</w:t>
      </w:r>
      <w:proofErr w:type="spellEnd"/>
      <w:r w:rsidR="00006643">
        <w:rPr>
          <w:rFonts w:ascii="Calibri" w:eastAsia="DengXian" w:hAnsi="Calibri" w:cs="Calibri"/>
          <w:color w:val="000000"/>
          <w:kern w:val="0"/>
          <w:sz w:val="20"/>
          <w:szCs w:val="20"/>
          <w14:ligatures w14:val="none"/>
        </w:rPr>
        <w:t xml:space="preserve">, </w:t>
      </w:r>
      <w:r w:rsidR="00006643" w:rsidRPr="00246BF9">
        <w:rPr>
          <w:rFonts w:ascii="Calibri" w:eastAsia="DengXian" w:hAnsi="Calibri" w:cs="Calibri"/>
          <w:color w:val="000000"/>
          <w:kern w:val="0"/>
          <w:sz w:val="20"/>
          <w:szCs w:val="20"/>
          <w14:ligatures w14:val="none"/>
        </w:rPr>
        <w:t>annual average daily temperature</w:t>
      </w:r>
      <w:r w:rsidR="00006643">
        <w:rPr>
          <w:rFonts w:ascii="Calibri" w:eastAsia="DengXian" w:hAnsi="Calibri" w:cs="Calibri"/>
          <w:color w:val="000000"/>
          <w:kern w:val="0"/>
          <w:sz w:val="20"/>
          <w:szCs w:val="20"/>
          <w14:ligatures w14:val="none"/>
        </w:rPr>
        <w:t xml:space="preserve">; </w:t>
      </w:r>
      <w:proofErr w:type="spellStart"/>
      <w:r w:rsidR="00006643">
        <w:rPr>
          <w:rFonts w:ascii="Calibri" w:eastAsia="DengXian" w:hAnsi="Calibri" w:cs="Calibri"/>
          <w:color w:val="000000"/>
          <w:kern w:val="0"/>
          <w:sz w:val="20"/>
          <w:szCs w:val="20"/>
          <w14:ligatures w14:val="none"/>
        </w:rPr>
        <w:t>Temp_mean_cold</w:t>
      </w:r>
      <w:proofErr w:type="spellEnd"/>
      <w:r w:rsidR="00006643">
        <w:rPr>
          <w:rFonts w:ascii="Calibri" w:eastAsia="DengXian" w:hAnsi="Calibri" w:cs="Calibri"/>
          <w:color w:val="000000"/>
          <w:kern w:val="0"/>
          <w:sz w:val="20"/>
          <w:szCs w:val="20"/>
          <w14:ligatures w14:val="none"/>
        </w:rPr>
        <w:t xml:space="preserve">/warm, </w:t>
      </w:r>
      <w:r w:rsidR="00006643" w:rsidRPr="00246BF9">
        <w:rPr>
          <w:rFonts w:ascii="Calibri" w:eastAsia="DengXian" w:hAnsi="Calibri" w:cs="Calibri"/>
          <w:color w:val="000000"/>
          <w:kern w:val="0"/>
          <w:sz w:val="20"/>
          <w:szCs w:val="20"/>
          <w14:ligatures w14:val="none"/>
        </w:rPr>
        <w:t>average of the daily temperature of the cold/warm season</w:t>
      </w:r>
      <w:r w:rsidR="00006643">
        <w:rPr>
          <w:rFonts w:ascii="Calibri" w:eastAsia="DengXian" w:hAnsi="Calibri" w:cs="Calibri"/>
          <w:color w:val="000000"/>
          <w:kern w:val="0"/>
          <w:sz w:val="20"/>
          <w:szCs w:val="20"/>
          <w14:ligatures w14:val="none"/>
        </w:rPr>
        <w:t xml:space="preserve">; </w:t>
      </w:r>
      <w:proofErr w:type="spellStart"/>
      <w:r w:rsidR="00006643">
        <w:rPr>
          <w:rFonts w:ascii="Calibri" w:eastAsia="DengXian" w:hAnsi="Calibri" w:cs="Calibri"/>
          <w:color w:val="000000"/>
          <w:kern w:val="0"/>
          <w:sz w:val="20"/>
          <w:szCs w:val="20"/>
          <w14:ligatures w14:val="none"/>
        </w:rPr>
        <w:t>Temp_SD</w:t>
      </w:r>
      <w:proofErr w:type="spellEnd"/>
      <w:r w:rsidR="00006643">
        <w:rPr>
          <w:rFonts w:ascii="Calibri" w:eastAsia="DengXian" w:hAnsi="Calibri" w:cs="Calibri"/>
          <w:color w:val="000000"/>
          <w:kern w:val="0"/>
          <w:sz w:val="20"/>
          <w:szCs w:val="20"/>
          <w14:ligatures w14:val="none"/>
        </w:rPr>
        <w:t xml:space="preserve">, </w:t>
      </w:r>
      <w:r w:rsidR="00006643" w:rsidRPr="00246BF9">
        <w:rPr>
          <w:rFonts w:ascii="Calibri" w:eastAsia="DengXian" w:hAnsi="Calibri" w:cs="Calibri"/>
          <w:color w:val="000000"/>
          <w:kern w:val="0"/>
          <w:sz w:val="20"/>
          <w:szCs w:val="20"/>
          <w14:ligatures w14:val="none"/>
        </w:rPr>
        <w:t>standard deviation of the daily temperature of the year</w:t>
      </w:r>
      <w:r w:rsidR="00006643">
        <w:rPr>
          <w:rFonts w:ascii="Calibri" w:eastAsia="DengXian" w:hAnsi="Calibri" w:cs="Calibri"/>
          <w:color w:val="000000"/>
          <w:kern w:val="0"/>
          <w:sz w:val="20"/>
          <w:szCs w:val="20"/>
          <w14:ligatures w14:val="none"/>
        </w:rPr>
        <w:t xml:space="preserve">; </w:t>
      </w:r>
      <w:proofErr w:type="spellStart"/>
      <w:r w:rsidR="00006643">
        <w:rPr>
          <w:rFonts w:ascii="Calibri" w:eastAsia="DengXian" w:hAnsi="Calibri" w:cs="Calibri"/>
          <w:color w:val="000000"/>
          <w:kern w:val="0"/>
          <w:sz w:val="20"/>
          <w:szCs w:val="20"/>
          <w14:ligatures w14:val="none"/>
        </w:rPr>
        <w:t>Temp_SD_cold</w:t>
      </w:r>
      <w:proofErr w:type="spellEnd"/>
      <w:r w:rsidR="00006643">
        <w:rPr>
          <w:rFonts w:ascii="Calibri" w:eastAsia="DengXian" w:hAnsi="Calibri" w:cs="Calibri"/>
          <w:color w:val="000000"/>
          <w:kern w:val="0"/>
          <w:sz w:val="20"/>
          <w:szCs w:val="20"/>
          <w14:ligatures w14:val="none"/>
        </w:rPr>
        <w:t xml:space="preserve">/warm, </w:t>
      </w:r>
      <w:r w:rsidR="00006643" w:rsidRPr="00246BF9">
        <w:rPr>
          <w:rFonts w:ascii="Calibri" w:eastAsia="DengXian" w:hAnsi="Calibri" w:cs="Calibri"/>
          <w:color w:val="000000"/>
          <w:kern w:val="0"/>
          <w:sz w:val="20"/>
          <w:szCs w:val="20"/>
          <w14:ligatures w14:val="none"/>
        </w:rPr>
        <w:t>standard deviation of the daily temperature of the cold/warm season</w:t>
      </w:r>
    </w:p>
    <w:p w14:paraId="5E393E81" w14:textId="2E90ED90" w:rsidR="00F33A8E" w:rsidRPr="00006643" w:rsidRDefault="00F33A8E">
      <w:pPr>
        <w:rPr>
          <w:rFonts w:ascii="Calibri" w:hAnsi="Calibri" w:cs="Calibri"/>
        </w:rPr>
      </w:pPr>
    </w:p>
    <w:p w14:paraId="0D51C5AC" w14:textId="77777777" w:rsidR="00714337" w:rsidRDefault="00714337">
      <w:pPr>
        <w:rPr>
          <w:rFonts w:ascii="Calibri" w:hAnsi="Calibri" w:cs="Calibri"/>
        </w:rPr>
        <w:sectPr w:rsidR="00714337" w:rsidSect="006305E4">
          <w:pgSz w:w="16838" w:h="11906" w:orient="landscape"/>
          <w:pgMar w:top="1417" w:right="1417" w:bottom="1417" w:left="1417" w:header="0" w:footer="0" w:gutter="0"/>
          <w:cols w:space="708"/>
          <w:formProt w:val="0"/>
          <w:docGrid w:type="lines" w:linePitch="312" w:charSpace="6143"/>
        </w:sectPr>
      </w:pPr>
    </w:p>
    <w:p w14:paraId="7FBD2EE5" w14:textId="15C53ED3" w:rsidR="00714337" w:rsidRPr="00E81E9F" w:rsidRDefault="00E81E9F" w:rsidP="00582C6E">
      <w:pPr>
        <w:pStyle w:val="Heading1"/>
      </w:pPr>
      <w:bookmarkStart w:id="30" w:name="_Toc193636464"/>
      <w:r w:rsidRPr="00E81E9F">
        <w:lastRenderedPageBreak/>
        <w:t>Supplemental Figure 8. Distribution</w:t>
      </w:r>
      <w:r>
        <w:t>s</w:t>
      </w:r>
      <w:r w:rsidRPr="00E81E9F">
        <w:t xml:space="preserve"> of t</w:t>
      </w:r>
      <w:r>
        <w:t>he environmental risk scores across the cohorts</w:t>
      </w:r>
      <w:bookmarkEnd w:id="30"/>
    </w:p>
    <w:p w14:paraId="6D8E4534" w14:textId="16998866" w:rsidR="00E81E9F" w:rsidRDefault="00E81E9F">
      <w:pPr>
        <w:rPr>
          <w:rFonts w:ascii="Calibri" w:hAnsi="Calibri" w:cs="Calibri"/>
          <w:lang w:val="sv-SE"/>
        </w:rPr>
      </w:pPr>
      <w:r>
        <w:rPr>
          <w:rFonts w:ascii="Calibri" w:hAnsi="Calibri" w:cs="Calibri"/>
          <w:noProof/>
          <w:lang w:val="sv-SE"/>
        </w:rPr>
        <w:drawing>
          <wp:inline distT="0" distB="0" distL="0" distR="0" wp14:anchorId="1B127012" wp14:editId="21C27639">
            <wp:extent cx="8892540" cy="4446270"/>
            <wp:effectExtent l="0" t="0" r="0" b="0"/>
            <wp:docPr id="308067530" name="Picture 1" descr="A graph with red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67530" name="Picture 1" descr="A graph with red and blue ba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892540" cy="4446270"/>
                    </a:xfrm>
                    <a:prstGeom prst="rect">
                      <a:avLst/>
                    </a:prstGeom>
                  </pic:spPr>
                </pic:pic>
              </a:graphicData>
            </a:graphic>
          </wp:inline>
        </w:drawing>
      </w:r>
    </w:p>
    <w:p w14:paraId="1C3745D7" w14:textId="3303E128" w:rsidR="000764C1" w:rsidRPr="009224C7" w:rsidRDefault="009C092D" w:rsidP="000764C1">
      <w:pPr>
        <w:rPr>
          <w:rFonts w:ascii="Calibri" w:hAnsi="Calibri" w:cs="Calibri"/>
        </w:rPr>
      </w:pPr>
      <w:bookmarkStart w:id="31" w:name="_Hlk191988723"/>
      <w:r w:rsidRPr="009C092D">
        <w:rPr>
          <w:rFonts w:ascii="Calibri" w:hAnsi="Calibri" w:cs="Calibri"/>
        </w:rPr>
        <w:t>The lower and upper bounds of the box represent the first</w:t>
      </w:r>
      <w:r w:rsidRPr="009C092D">
        <w:rPr>
          <w:rFonts w:ascii="Calibri" w:hAnsi="Calibri" w:cs="Calibri" w:hint="eastAsia"/>
        </w:rPr>
        <w:t xml:space="preserve"> quartile </w:t>
      </w:r>
      <w:r w:rsidRPr="009C092D">
        <w:rPr>
          <w:rFonts w:ascii="Calibri" w:hAnsi="Calibri" w:cs="Calibri"/>
        </w:rPr>
        <w:t>(Q1)</w:t>
      </w:r>
      <w:r w:rsidRPr="009C092D">
        <w:rPr>
          <w:rFonts w:ascii="Calibri" w:hAnsi="Calibri" w:cs="Calibri" w:hint="eastAsia"/>
        </w:rPr>
        <w:t xml:space="preserve"> and third </w:t>
      </w:r>
      <w:proofErr w:type="gramStart"/>
      <w:r w:rsidRPr="009C092D">
        <w:rPr>
          <w:rFonts w:ascii="Calibri" w:hAnsi="Calibri" w:cs="Calibri" w:hint="eastAsia"/>
        </w:rPr>
        <w:t>quartiles</w:t>
      </w:r>
      <w:proofErr w:type="gramEnd"/>
      <w:r w:rsidRPr="009C092D">
        <w:rPr>
          <w:rFonts w:ascii="Calibri" w:hAnsi="Calibri" w:cs="Calibri"/>
        </w:rPr>
        <w:t xml:space="preserve"> (Q3). </w:t>
      </w:r>
      <w:bookmarkEnd w:id="31"/>
      <w:r w:rsidRPr="009C092D">
        <w:rPr>
          <w:rFonts w:ascii="Calibri" w:hAnsi="Calibri" w:cs="Calibri"/>
        </w:rPr>
        <w:t xml:space="preserve">The whiskers extend from </w:t>
      </w:r>
      <w:proofErr w:type="gramStart"/>
      <w:r w:rsidRPr="009C092D">
        <w:rPr>
          <w:rFonts w:ascii="Calibri" w:hAnsi="Calibri" w:cs="Calibri"/>
        </w:rPr>
        <w:t>the Q1</w:t>
      </w:r>
      <w:proofErr w:type="gramEnd"/>
      <w:r w:rsidRPr="009C092D">
        <w:rPr>
          <w:rFonts w:ascii="Calibri" w:hAnsi="Calibri" w:cs="Calibri"/>
        </w:rPr>
        <w:t xml:space="preserve"> and Q3 to the smallest and largest data points that lie within 1.5 times the interquartile range (IQR) from Q1 and Q3, </w:t>
      </w:r>
      <w:proofErr w:type="gramStart"/>
      <w:r w:rsidRPr="009C092D">
        <w:rPr>
          <w:rFonts w:ascii="Calibri" w:hAnsi="Calibri" w:cs="Calibri"/>
        </w:rPr>
        <w:t>respectively.</w:t>
      </w:r>
      <w:r w:rsidR="000764C1">
        <w:rPr>
          <w:rFonts w:ascii="Calibri" w:hAnsi="Calibri" w:cs="Calibri" w:hint="eastAsia"/>
        </w:rPr>
        <w:t>.</w:t>
      </w:r>
      <w:proofErr w:type="gramEnd"/>
    </w:p>
    <w:p w14:paraId="47AF5803" w14:textId="77777777" w:rsidR="00714337" w:rsidRPr="000764C1" w:rsidRDefault="00714337">
      <w:pPr>
        <w:rPr>
          <w:rFonts w:ascii="Calibri" w:hAnsi="Calibri" w:cs="Calibri"/>
        </w:rPr>
      </w:pPr>
    </w:p>
    <w:p w14:paraId="66AB77CF" w14:textId="2FCA8404" w:rsidR="00714337" w:rsidRPr="000764C1" w:rsidRDefault="00714337">
      <w:pPr>
        <w:rPr>
          <w:rFonts w:ascii="Calibri" w:hAnsi="Calibri" w:cs="Calibri"/>
        </w:rPr>
        <w:sectPr w:rsidR="00714337" w:rsidRPr="000764C1" w:rsidSect="006305E4">
          <w:pgSz w:w="16838" w:h="11906" w:orient="landscape"/>
          <w:pgMar w:top="1417" w:right="1417" w:bottom="1417" w:left="1417" w:header="0" w:footer="0" w:gutter="0"/>
          <w:cols w:space="708"/>
          <w:formProt w:val="0"/>
          <w:docGrid w:type="lines" w:linePitch="312" w:charSpace="6143"/>
        </w:sectPr>
      </w:pPr>
    </w:p>
    <w:p w14:paraId="5B44CF54" w14:textId="79069478" w:rsidR="00921F40" w:rsidRDefault="00377D6F">
      <w:pPr>
        <w:rPr>
          <w:rFonts w:ascii="Calibri" w:hAnsi="Calibri" w:cs="Calibri"/>
          <w:lang w:val="sv-SE"/>
        </w:rPr>
      </w:pPr>
      <w:r>
        <w:rPr>
          <w:rFonts w:ascii="Calibri" w:hAnsi="Calibri" w:cs="Calibri"/>
          <w:noProof/>
          <w:lang w:val="sv-SE"/>
        </w:rPr>
        <w:lastRenderedPageBreak/>
        <w:drawing>
          <wp:inline distT="0" distB="0" distL="0" distR="0" wp14:anchorId="0C7ABE00" wp14:editId="35F67464">
            <wp:extent cx="8892540" cy="2964180"/>
            <wp:effectExtent l="0" t="0" r="3810" b="7620"/>
            <wp:docPr id="238901597"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901597" name="Picture 2" descr="A screenshot of a graph&#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892540" cy="2964180"/>
                    </a:xfrm>
                    <a:prstGeom prst="rect">
                      <a:avLst/>
                    </a:prstGeom>
                  </pic:spPr>
                </pic:pic>
              </a:graphicData>
            </a:graphic>
          </wp:inline>
        </w:drawing>
      </w:r>
    </w:p>
    <w:p w14:paraId="623B610B" w14:textId="4E4A6F62" w:rsidR="00AD25D5" w:rsidRDefault="00AD25D5">
      <w:pPr>
        <w:rPr>
          <w:rFonts w:ascii="Calibri" w:hAnsi="Calibri" w:cs="Calibri"/>
        </w:rPr>
      </w:pPr>
      <w:bookmarkStart w:id="32" w:name="_Toc193636465"/>
      <w:r w:rsidRPr="006C717A">
        <w:rPr>
          <w:rStyle w:val="Heading1Char"/>
        </w:rPr>
        <w:t xml:space="preserve">Supplemental Figure </w:t>
      </w:r>
      <w:r w:rsidR="00582C6E">
        <w:rPr>
          <w:rStyle w:val="Heading1Char"/>
        </w:rPr>
        <w:t>9</w:t>
      </w:r>
      <w:r w:rsidRPr="006C717A">
        <w:rPr>
          <w:rStyle w:val="Heading1Char"/>
        </w:rPr>
        <w:t xml:space="preserve">. </w:t>
      </w:r>
      <w:r w:rsidR="006C72E4">
        <w:rPr>
          <w:rStyle w:val="Heading1Char"/>
        </w:rPr>
        <w:t>C</w:t>
      </w:r>
      <w:r w:rsidRPr="006C717A">
        <w:rPr>
          <w:rStyle w:val="Heading1Char"/>
        </w:rPr>
        <w:t xml:space="preserve">omparison of cluster </w:t>
      </w:r>
      <w:r w:rsidR="009842E2">
        <w:rPr>
          <w:rStyle w:val="Heading1Char"/>
        </w:rPr>
        <w:t>assignment</w:t>
      </w:r>
      <w:r w:rsidR="006C72E4">
        <w:rPr>
          <w:rStyle w:val="Heading1Char"/>
        </w:rPr>
        <w:t xml:space="preserve"> using adjusted rand index (A)</w:t>
      </w:r>
      <w:r w:rsidR="009842E2">
        <w:rPr>
          <w:rStyle w:val="Heading1Char"/>
        </w:rPr>
        <w:t xml:space="preserve"> </w:t>
      </w:r>
      <w:r w:rsidR="005B4D95">
        <w:rPr>
          <w:rStyle w:val="Heading1Char"/>
        </w:rPr>
        <w:t xml:space="preserve">and </w:t>
      </w:r>
      <w:r w:rsidR="00D14B2D">
        <w:rPr>
          <w:rStyle w:val="Heading1Char"/>
        </w:rPr>
        <w:t>P</w:t>
      </w:r>
      <w:r w:rsidR="005B4D95">
        <w:rPr>
          <w:rStyle w:val="Heading1Char"/>
        </w:rPr>
        <w:t>earson</w:t>
      </w:r>
      <w:r w:rsidR="0039594D">
        <w:rPr>
          <w:rStyle w:val="Heading1Char"/>
        </w:rPr>
        <w:t>’s</w:t>
      </w:r>
      <w:r w:rsidR="005B4D95">
        <w:rPr>
          <w:rStyle w:val="Heading1Char"/>
        </w:rPr>
        <w:t xml:space="preserve"> correlation</w:t>
      </w:r>
      <w:r w:rsidR="0039594D">
        <w:rPr>
          <w:rStyle w:val="Heading1Char"/>
        </w:rPr>
        <w:t xml:space="preserve"> index</w:t>
      </w:r>
      <w:r w:rsidR="005B4D95">
        <w:rPr>
          <w:rStyle w:val="Heading1Char"/>
        </w:rPr>
        <w:t xml:space="preserve"> for the </w:t>
      </w:r>
      <w:r w:rsidR="0039594D">
        <w:rPr>
          <w:rStyle w:val="Heading1Char"/>
        </w:rPr>
        <w:t>environment risk score</w:t>
      </w:r>
      <w:r w:rsidR="005B4D95">
        <w:rPr>
          <w:rStyle w:val="Heading1Char"/>
        </w:rPr>
        <w:t xml:space="preserve"> (B)</w:t>
      </w:r>
      <w:r w:rsidRPr="006C717A">
        <w:rPr>
          <w:rStyle w:val="Heading1Char"/>
        </w:rPr>
        <w:t xml:space="preserve"> between the </w:t>
      </w:r>
      <w:r w:rsidR="003045BE" w:rsidRPr="006C717A">
        <w:rPr>
          <w:rStyle w:val="Heading1Char"/>
        </w:rPr>
        <w:t>cohort</w:t>
      </w:r>
      <w:r w:rsidR="00CF3E34">
        <w:rPr>
          <w:rStyle w:val="Heading1Char"/>
        </w:rPr>
        <w:t>-specific</w:t>
      </w:r>
      <w:r w:rsidR="003045BE" w:rsidRPr="006C717A">
        <w:rPr>
          <w:rStyle w:val="Heading1Char"/>
        </w:rPr>
        <w:t xml:space="preserve"> and pooled </w:t>
      </w:r>
      <w:r w:rsidR="00CF3E34">
        <w:rPr>
          <w:rStyle w:val="Heading1Char"/>
        </w:rPr>
        <w:t xml:space="preserve">simulated </w:t>
      </w:r>
      <w:r w:rsidR="003045BE" w:rsidRPr="006C717A">
        <w:rPr>
          <w:rStyle w:val="Heading1Char"/>
        </w:rPr>
        <w:t>datasets.</w:t>
      </w:r>
      <w:bookmarkEnd w:id="32"/>
      <w:r w:rsidR="003045BE" w:rsidRPr="009224C7">
        <w:rPr>
          <w:rFonts w:ascii="Calibri" w:hAnsi="Calibri" w:cs="Calibri"/>
        </w:rPr>
        <w:t xml:space="preserve"> </w:t>
      </w:r>
      <w:r w:rsidR="00955801">
        <w:rPr>
          <w:rFonts w:ascii="Calibri" w:hAnsi="Calibri" w:cs="Calibri"/>
        </w:rPr>
        <w:t>Larger values</w:t>
      </w:r>
      <w:r w:rsidR="000E6DD8">
        <w:rPr>
          <w:rFonts w:ascii="Calibri" w:hAnsi="Calibri" w:cs="Calibri"/>
        </w:rPr>
        <w:t xml:space="preserve"> of the adjusted rand index </w:t>
      </w:r>
      <w:r w:rsidR="00F34764">
        <w:rPr>
          <w:rFonts w:ascii="Calibri" w:hAnsi="Calibri" w:cs="Calibri"/>
        </w:rPr>
        <w:t>indicat</w:t>
      </w:r>
      <w:r w:rsidR="00CF3E34">
        <w:rPr>
          <w:rFonts w:ascii="Calibri" w:hAnsi="Calibri" w:cs="Calibri"/>
        </w:rPr>
        <w:t>e</w:t>
      </w:r>
      <w:r w:rsidR="003045BE" w:rsidRPr="009224C7">
        <w:rPr>
          <w:rFonts w:ascii="Calibri" w:hAnsi="Calibri" w:cs="Calibri"/>
        </w:rPr>
        <w:t xml:space="preserve"> a higher similarity of the cluster </w:t>
      </w:r>
      <w:r w:rsidR="00CF3E34">
        <w:rPr>
          <w:rFonts w:ascii="Calibri" w:hAnsi="Calibri" w:cs="Calibri"/>
        </w:rPr>
        <w:t>assignment</w:t>
      </w:r>
      <w:r w:rsidR="000E6DD8">
        <w:rPr>
          <w:rFonts w:ascii="Calibri" w:hAnsi="Calibri" w:cs="Calibri"/>
        </w:rPr>
        <w:t xml:space="preserve"> derived from the simulated single </w:t>
      </w:r>
      <w:proofErr w:type="gramStart"/>
      <w:r w:rsidR="000E6DD8">
        <w:rPr>
          <w:rFonts w:ascii="Calibri" w:hAnsi="Calibri" w:cs="Calibri"/>
        </w:rPr>
        <w:t>cohorts</w:t>
      </w:r>
      <w:proofErr w:type="gramEnd"/>
      <w:r w:rsidR="000E6DD8">
        <w:rPr>
          <w:rFonts w:ascii="Calibri" w:hAnsi="Calibri" w:cs="Calibri"/>
        </w:rPr>
        <w:t xml:space="preserve"> an</w:t>
      </w:r>
      <w:r w:rsidR="00F920CE">
        <w:rPr>
          <w:rFonts w:ascii="Calibri" w:hAnsi="Calibri" w:cs="Calibri"/>
        </w:rPr>
        <w:t>d pooled datasets</w:t>
      </w:r>
      <w:r w:rsidR="00F34764">
        <w:rPr>
          <w:rFonts w:ascii="Calibri" w:hAnsi="Calibri" w:cs="Calibri"/>
        </w:rPr>
        <w:t>.</w:t>
      </w:r>
      <w:r w:rsidR="00516879">
        <w:rPr>
          <w:rFonts w:ascii="Calibri" w:hAnsi="Calibri" w:cs="Calibri"/>
        </w:rPr>
        <w:t xml:space="preserve"> Ambient temperature exposure was not available in the</w:t>
      </w:r>
      <w:r w:rsidR="00F920CE">
        <w:rPr>
          <w:rFonts w:ascii="Calibri" w:hAnsi="Calibri" w:cs="Calibri"/>
        </w:rPr>
        <w:t xml:space="preserve"> EstBB</w:t>
      </w:r>
      <w:r w:rsidR="001E5478">
        <w:rPr>
          <w:rFonts w:ascii="Calibri" w:hAnsi="Calibri" w:cs="Calibri"/>
        </w:rPr>
        <w:t>_</w:t>
      </w:r>
      <w:r w:rsidR="00F920CE">
        <w:rPr>
          <w:rFonts w:ascii="Calibri" w:hAnsi="Calibri" w:cs="Calibri"/>
        </w:rPr>
        <w:t>2 cohort</w:t>
      </w:r>
      <w:r w:rsidR="00B33D97">
        <w:rPr>
          <w:rFonts w:ascii="Calibri" w:hAnsi="Calibri" w:cs="Calibri"/>
        </w:rPr>
        <w:t>.</w:t>
      </w:r>
    </w:p>
    <w:p w14:paraId="43F389B1" w14:textId="0F276641" w:rsidR="00EE44D4" w:rsidRDefault="009C092D">
      <w:pPr>
        <w:rPr>
          <w:rFonts w:ascii="Calibri" w:hAnsi="Calibri" w:cs="Calibri"/>
        </w:rPr>
        <w:sectPr w:rsidR="00EE44D4" w:rsidSect="006305E4">
          <w:pgSz w:w="16838" w:h="11906" w:orient="landscape"/>
          <w:pgMar w:top="1417" w:right="1417" w:bottom="1417" w:left="1417" w:header="0" w:footer="0" w:gutter="0"/>
          <w:cols w:space="708"/>
          <w:formProt w:val="0"/>
          <w:docGrid w:type="lines" w:linePitch="312" w:charSpace="6143"/>
        </w:sectPr>
      </w:pPr>
      <w:r w:rsidRPr="009C092D">
        <w:rPr>
          <w:rFonts w:ascii="Calibri" w:hAnsi="Calibri" w:cs="Calibri"/>
        </w:rPr>
        <w:t>The lower and upper bounds of the box represent the first</w:t>
      </w:r>
      <w:r w:rsidRPr="009C092D">
        <w:rPr>
          <w:rFonts w:ascii="Calibri" w:hAnsi="Calibri" w:cs="Calibri" w:hint="eastAsia"/>
        </w:rPr>
        <w:t xml:space="preserve"> quartile </w:t>
      </w:r>
      <w:r w:rsidRPr="009C092D">
        <w:rPr>
          <w:rFonts w:ascii="Calibri" w:hAnsi="Calibri" w:cs="Calibri"/>
        </w:rPr>
        <w:t>(Q1)</w:t>
      </w:r>
      <w:r w:rsidRPr="009C092D">
        <w:rPr>
          <w:rFonts w:ascii="Calibri" w:hAnsi="Calibri" w:cs="Calibri" w:hint="eastAsia"/>
        </w:rPr>
        <w:t xml:space="preserve"> and third </w:t>
      </w:r>
      <w:proofErr w:type="gramStart"/>
      <w:r w:rsidRPr="009C092D">
        <w:rPr>
          <w:rFonts w:ascii="Calibri" w:hAnsi="Calibri" w:cs="Calibri" w:hint="eastAsia"/>
        </w:rPr>
        <w:t>quartiles</w:t>
      </w:r>
      <w:proofErr w:type="gramEnd"/>
      <w:r w:rsidRPr="009C092D">
        <w:rPr>
          <w:rFonts w:ascii="Calibri" w:hAnsi="Calibri" w:cs="Calibri"/>
        </w:rPr>
        <w:t xml:space="preserve"> (Q3). The whiskers extend from </w:t>
      </w:r>
      <w:proofErr w:type="gramStart"/>
      <w:r w:rsidRPr="009C092D">
        <w:rPr>
          <w:rFonts w:ascii="Calibri" w:hAnsi="Calibri" w:cs="Calibri"/>
        </w:rPr>
        <w:t>the Q1</w:t>
      </w:r>
      <w:proofErr w:type="gramEnd"/>
      <w:r w:rsidRPr="009C092D">
        <w:rPr>
          <w:rFonts w:ascii="Calibri" w:hAnsi="Calibri" w:cs="Calibri"/>
        </w:rPr>
        <w:t xml:space="preserve"> and Q3 to the smallest and largest data points that lie within 1.5 times the interquartile range (IQR) from Q1 and Q3, respectively.</w:t>
      </w:r>
    </w:p>
    <w:p w14:paraId="18CBBA72" w14:textId="3DA80648" w:rsidR="007110FA" w:rsidRDefault="00EE44D4" w:rsidP="007E2488">
      <w:pPr>
        <w:pStyle w:val="Heading1"/>
      </w:pPr>
      <w:bookmarkStart w:id="33" w:name="_Toc193636466"/>
      <w:r w:rsidRPr="00DF7838">
        <w:rPr>
          <w:rFonts w:hint="eastAsia"/>
          <w:bCs/>
        </w:rPr>
        <w:lastRenderedPageBreak/>
        <w:t xml:space="preserve">Supplemental Figure </w:t>
      </w:r>
      <w:r w:rsidR="00582C6E">
        <w:rPr>
          <w:bCs/>
        </w:rPr>
        <w:t>10</w:t>
      </w:r>
      <w:r>
        <w:rPr>
          <w:rFonts w:hint="eastAsia"/>
        </w:rPr>
        <w:t xml:space="preserve"> </w:t>
      </w:r>
      <w:r w:rsidR="00861791">
        <w:rPr>
          <w:rFonts w:hint="eastAsia"/>
        </w:rPr>
        <w:t xml:space="preserve">Association between the weighted environmental score with asthma incidence stratified by </w:t>
      </w:r>
      <w:r w:rsidR="00DF7838">
        <w:rPr>
          <w:rFonts w:hint="eastAsia"/>
        </w:rPr>
        <w:t>residential change during the follow-up period</w:t>
      </w:r>
      <w:r w:rsidR="00CF3E34">
        <w:t>.</w:t>
      </w:r>
      <w:bookmarkEnd w:id="33"/>
    </w:p>
    <w:p w14:paraId="590EBA2F" w14:textId="5320ADBF" w:rsidR="00921F40" w:rsidRDefault="008E342B">
      <w:pPr>
        <w:rPr>
          <w:rFonts w:ascii="Calibri" w:hAnsi="Calibri" w:cs="Calibri"/>
          <w:lang w:val="sv-SE"/>
        </w:rPr>
      </w:pPr>
      <w:r>
        <w:rPr>
          <w:noProof/>
        </w:rPr>
        <w:drawing>
          <wp:inline distT="0" distB="0" distL="0" distR="0" wp14:anchorId="0389303B" wp14:editId="31303733">
            <wp:extent cx="5760720" cy="3419061"/>
            <wp:effectExtent l="0" t="0" r="0" b="0"/>
            <wp:docPr id="5591345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34599" name="Picture 1" descr="A screenshot of a computer&#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 t="10122" r="-4" b="10739"/>
                    <a:stretch/>
                  </pic:blipFill>
                  <pic:spPr bwMode="auto">
                    <a:xfrm>
                      <a:off x="0" y="0"/>
                      <a:ext cx="5761006" cy="3419231"/>
                    </a:xfrm>
                    <a:prstGeom prst="rect">
                      <a:avLst/>
                    </a:prstGeom>
                    <a:noFill/>
                    <a:ln>
                      <a:noFill/>
                    </a:ln>
                    <a:extLst>
                      <a:ext uri="{53640926-AAD7-44D8-BBD7-CCE9431645EC}">
                        <a14:shadowObscured xmlns:a14="http://schemas.microsoft.com/office/drawing/2010/main"/>
                      </a:ext>
                    </a:extLst>
                  </pic:spPr>
                </pic:pic>
              </a:graphicData>
            </a:graphic>
          </wp:inline>
        </w:drawing>
      </w:r>
    </w:p>
    <w:p w14:paraId="012FE64E" w14:textId="29690BCE" w:rsidR="008E342B" w:rsidRDefault="008E342B">
      <w:pPr>
        <w:rPr>
          <w:rFonts w:ascii="Calibri" w:hAnsi="Calibri" w:cs="Calibri"/>
          <w:lang w:val="sv-SE"/>
        </w:rPr>
      </w:pPr>
      <w:r>
        <w:rPr>
          <w:noProof/>
        </w:rPr>
        <w:drawing>
          <wp:inline distT="0" distB="0" distL="0" distR="0" wp14:anchorId="025CFBF8" wp14:editId="4D46D397">
            <wp:extent cx="5760720" cy="3204375"/>
            <wp:effectExtent l="0" t="0" r="0" b="0"/>
            <wp:docPr id="18211715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17157" name="Picture 2" descr="A screenshot of a computer&#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3619" r="-7" b="12211"/>
                    <a:stretch/>
                  </pic:blipFill>
                  <pic:spPr bwMode="auto">
                    <a:xfrm>
                      <a:off x="0" y="0"/>
                      <a:ext cx="5761104" cy="3204589"/>
                    </a:xfrm>
                    <a:prstGeom prst="rect">
                      <a:avLst/>
                    </a:prstGeom>
                    <a:noFill/>
                    <a:ln>
                      <a:noFill/>
                    </a:ln>
                    <a:extLst>
                      <a:ext uri="{53640926-AAD7-44D8-BBD7-CCE9431645EC}">
                        <a14:shadowObscured xmlns:a14="http://schemas.microsoft.com/office/drawing/2010/main"/>
                      </a:ext>
                    </a:extLst>
                  </pic:spPr>
                </pic:pic>
              </a:graphicData>
            </a:graphic>
          </wp:inline>
        </w:drawing>
      </w:r>
    </w:p>
    <w:p w14:paraId="04286C8B" w14:textId="77FA078A" w:rsidR="002F674E" w:rsidRPr="004A4402" w:rsidRDefault="002F674E" w:rsidP="002F674E">
      <w:pPr>
        <w:rPr>
          <w:rFonts w:ascii="Calibri" w:hAnsi="Calibri" w:cs="Calibri"/>
        </w:rPr>
      </w:pPr>
      <w:r w:rsidRPr="004A4402">
        <w:rPr>
          <w:rFonts w:ascii="Calibri" w:hAnsi="Calibri" w:cs="Calibri"/>
        </w:rPr>
        <w:t>Estimates in the birth cohorts were adjusted</w:t>
      </w:r>
      <w:r w:rsidR="00492AA7">
        <w:rPr>
          <w:rFonts w:ascii="Calibri" w:hAnsi="Calibri" w:cs="Calibri"/>
        </w:rPr>
        <w:t xml:space="preserve"> </w:t>
      </w:r>
      <w:r w:rsidR="00492AA7" w:rsidRPr="00492AA7">
        <w:rPr>
          <w:rFonts w:ascii="Calibri" w:hAnsi="Calibri" w:cs="Calibri"/>
        </w:rPr>
        <w:t xml:space="preserve">depending on the availability in the cohorts </w:t>
      </w:r>
      <w:r w:rsidRPr="004A4402">
        <w:rPr>
          <w:rFonts w:ascii="Calibri" w:hAnsi="Calibri" w:cs="Calibri"/>
        </w:rPr>
        <w:t>for age</w:t>
      </w:r>
      <w:r w:rsidR="004445BD">
        <w:rPr>
          <w:rFonts w:ascii="Calibri" w:hAnsi="Calibri" w:cs="Calibri"/>
        </w:rPr>
        <w:t xml:space="preserve"> </w:t>
      </w:r>
      <w:r w:rsidR="004445BD">
        <w:rPr>
          <w:rFonts w:ascii="Calibri" w:hAnsi="Calibri" w:cs="Calibri"/>
          <w:szCs w:val="21"/>
        </w:rPr>
        <w:t>(dummy variable)</w:t>
      </w:r>
      <w:r w:rsidRPr="004A4402">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4A4402">
        <w:rPr>
          <w:rFonts w:ascii="Calibri" w:hAnsi="Calibri" w:cs="Calibri"/>
        </w:rPr>
        <w:t>mould</w:t>
      </w:r>
      <w:proofErr w:type="spellEnd"/>
      <w:r w:rsidRPr="004A4402">
        <w:rPr>
          <w:rFonts w:ascii="Calibri" w:hAnsi="Calibri" w:cs="Calibri"/>
        </w:rPr>
        <w:t xml:space="preserve"> dampness at home, pets, use of gas cooking, active smoking </w:t>
      </w:r>
      <w:r>
        <w:rPr>
          <w:rFonts w:ascii="Calibri" w:hAnsi="Calibri" w:cs="Calibri"/>
        </w:rPr>
        <w:t>and</w:t>
      </w:r>
      <w:r w:rsidRPr="004A4402">
        <w:rPr>
          <w:rFonts w:ascii="Calibri" w:hAnsi="Calibri" w:cs="Calibri"/>
        </w:rPr>
        <w:t xml:space="preserve"> in the adult cohorts were adjusted</w:t>
      </w:r>
      <w:r w:rsidR="00492AA7">
        <w:rPr>
          <w:rFonts w:ascii="Calibri" w:hAnsi="Calibri" w:cs="Calibri"/>
        </w:rPr>
        <w:t xml:space="preserve"> </w:t>
      </w:r>
      <w:r w:rsidR="00492AA7" w:rsidRPr="00492AA7">
        <w:rPr>
          <w:rFonts w:ascii="Calibri" w:hAnsi="Calibri" w:cs="Calibri"/>
        </w:rPr>
        <w:t>depending on the availability in the cohorts</w:t>
      </w:r>
      <w:r w:rsidRPr="004A4402">
        <w:rPr>
          <w:rFonts w:ascii="Calibri" w:hAnsi="Calibri" w:cs="Calibri"/>
        </w:rPr>
        <w:t xml:space="preserve"> for age, sex, smoking status, BMI, marital status, employment, education level, area-level SES.</w:t>
      </w:r>
    </w:p>
    <w:p w14:paraId="3B0C5DD6" w14:textId="574B38E0" w:rsidR="007B0F69" w:rsidRPr="002F674E" w:rsidRDefault="006D1DA6" w:rsidP="007B0F69">
      <w:pPr>
        <w:jc w:val="left"/>
        <w:rPr>
          <w:rFonts w:ascii="Calibri" w:hAnsi="Calibri" w:cs="Calibri"/>
        </w:rPr>
        <w:sectPr w:rsidR="007B0F69" w:rsidRPr="002F674E" w:rsidSect="006305E4">
          <w:pgSz w:w="11906" w:h="16838"/>
          <w:pgMar w:top="1417" w:right="1417" w:bottom="1417" w:left="1417" w:header="0" w:footer="0" w:gutter="0"/>
          <w:cols w:space="708"/>
          <w:formProt w:val="0"/>
          <w:docGrid w:type="lines" w:linePitch="312" w:charSpace="6143"/>
        </w:sectPr>
      </w:pPr>
      <w:r>
        <w:rPr>
          <w:rFonts w:ascii="Calibri" w:hAnsi="Calibri" w:cs="Calibri" w:hint="eastAsia"/>
        </w:rPr>
        <w:t xml:space="preserve">The </w:t>
      </w:r>
      <w:proofErr w:type="gramStart"/>
      <w:r>
        <w:rPr>
          <w:rFonts w:ascii="Calibri" w:hAnsi="Calibri" w:cs="Calibri" w:hint="eastAsia"/>
        </w:rPr>
        <w:t>OR(</w:t>
      </w:r>
      <w:proofErr w:type="gramEnd"/>
      <w:r w:rsidR="007B0F69">
        <w:rPr>
          <w:rFonts w:ascii="Calibri" w:hAnsi="Calibri" w:cs="Calibri" w:hint="eastAsia"/>
        </w:rPr>
        <w:t xml:space="preserve">95%CI%) was presented as per </w:t>
      </w:r>
      <w:r w:rsidR="00492AA7">
        <w:rPr>
          <w:rFonts w:ascii="Calibri" w:hAnsi="Calibri" w:cs="Calibri"/>
        </w:rPr>
        <w:t xml:space="preserve">standard deviation </w:t>
      </w:r>
      <w:r w:rsidR="007B0F69">
        <w:rPr>
          <w:rFonts w:ascii="Calibri" w:hAnsi="Calibri" w:cs="Calibri" w:hint="eastAsia"/>
        </w:rPr>
        <w:t>increase.</w:t>
      </w:r>
      <w:r w:rsidR="00F833D4">
        <w:rPr>
          <w:rFonts w:ascii="Calibri" w:hAnsi="Calibri" w:cs="Calibri"/>
        </w:rPr>
        <w:t xml:space="preserve"> Random-effect meta-analysis with the </w:t>
      </w:r>
      <w:r w:rsidR="00266366" w:rsidRPr="00266366">
        <w:rPr>
          <w:rFonts w:ascii="Calibri" w:hAnsi="Calibri" w:cs="Calibri"/>
        </w:rPr>
        <w:t>Hartung-Knapp-</w:t>
      </w:r>
      <w:proofErr w:type="spellStart"/>
      <w:r w:rsidR="00266366" w:rsidRPr="00266366">
        <w:rPr>
          <w:rFonts w:ascii="Calibri" w:hAnsi="Calibri" w:cs="Calibri"/>
        </w:rPr>
        <w:t>Sidik</w:t>
      </w:r>
      <w:proofErr w:type="spellEnd"/>
      <w:r w:rsidR="00266366" w:rsidRPr="00266366">
        <w:rPr>
          <w:rFonts w:ascii="Calibri" w:hAnsi="Calibri" w:cs="Calibri"/>
        </w:rPr>
        <w:t>-Jonkman method</w:t>
      </w:r>
      <w:r w:rsidR="00266366">
        <w:rPr>
          <w:rFonts w:ascii="Calibri" w:hAnsi="Calibri" w:cs="Calibri"/>
        </w:rPr>
        <w:t xml:space="preserve"> was used to pool the estimate. </w:t>
      </w:r>
    </w:p>
    <w:p w14:paraId="40B7C5A6" w14:textId="68909B74" w:rsidR="001C2D02" w:rsidRDefault="006C717A" w:rsidP="009306A6">
      <w:pPr>
        <w:pStyle w:val="Heading1"/>
      </w:pPr>
      <w:bookmarkStart w:id="34" w:name="_Toc193636467"/>
      <w:r>
        <w:rPr>
          <w:rFonts w:hint="eastAsia"/>
        </w:rPr>
        <w:lastRenderedPageBreak/>
        <w:t xml:space="preserve">Supplemental Figure </w:t>
      </w:r>
      <w:r w:rsidR="00F0208C">
        <w:t>1</w:t>
      </w:r>
      <w:r w:rsidR="00892268">
        <w:t>1</w:t>
      </w:r>
      <w:r>
        <w:rPr>
          <w:rFonts w:hint="eastAsia"/>
        </w:rPr>
        <w:t xml:space="preserve"> </w:t>
      </w:r>
      <w:r w:rsidR="0015700A">
        <w:rPr>
          <w:rFonts w:hint="eastAsia"/>
        </w:rPr>
        <w:t xml:space="preserve">Comparison of the meta-analyzed association between single exposure based on baseline </w:t>
      </w:r>
      <w:r w:rsidR="003A175F">
        <w:rPr>
          <w:rFonts w:hint="eastAsia"/>
        </w:rPr>
        <w:t>addresses and current addresses in the mature birth cohorts</w:t>
      </w:r>
      <w:bookmarkEnd w:id="34"/>
    </w:p>
    <w:p w14:paraId="2FBCC88A" w14:textId="7444BE3F" w:rsidR="00921F40" w:rsidRDefault="00B746B3">
      <w:pPr>
        <w:rPr>
          <w:rFonts w:ascii="Calibri" w:hAnsi="Calibri" w:cs="Calibri"/>
          <w:lang w:val="sv-SE"/>
        </w:rPr>
      </w:pPr>
      <w:r>
        <w:rPr>
          <w:noProof/>
        </w:rPr>
        <w:drawing>
          <wp:inline distT="0" distB="0" distL="0" distR="0" wp14:anchorId="7FB64E3F" wp14:editId="1929F0A6">
            <wp:extent cx="5486400" cy="5486400"/>
            <wp:effectExtent l="0" t="0" r="0" b="0"/>
            <wp:docPr id="1231940155" name="Picture 1" descr="A graph with red and blue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940155" name="Picture 1" descr="A graph with red and blue line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89EEFEB" w14:textId="55F218ED" w:rsidR="002F674E" w:rsidRPr="004A4402" w:rsidRDefault="002F674E" w:rsidP="002F674E">
      <w:pPr>
        <w:rPr>
          <w:rFonts w:ascii="Calibri" w:hAnsi="Calibri" w:cs="Calibri"/>
        </w:rPr>
      </w:pPr>
      <w:r w:rsidRPr="004A4402">
        <w:rPr>
          <w:rFonts w:ascii="Calibri" w:hAnsi="Calibri" w:cs="Calibri"/>
        </w:rPr>
        <w:t>Estimates in the birth cohorts were adjusted</w:t>
      </w:r>
      <w:r w:rsidR="0085637E">
        <w:rPr>
          <w:rFonts w:ascii="Calibri" w:hAnsi="Calibri" w:cs="Calibri"/>
        </w:rPr>
        <w:t xml:space="preserve"> </w:t>
      </w:r>
      <w:r w:rsidR="0085637E" w:rsidRPr="0085637E">
        <w:rPr>
          <w:rFonts w:ascii="Calibri" w:hAnsi="Calibri" w:cs="Calibri"/>
        </w:rPr>
        <w:t>depending on the availability in the cohorts</w:t>
      </w:r>
      <w:r w:rsidRPr="004A4402">
        <w:rPr>
          <w:rFonts w:ascii="Calibri" w:hAnsi="Calibri" w:cs="Calibri"/>
        </w:rPr>
        <w:t xml:space="preserve"> for age</w:t>
      </w:r>
      <w:r w:rsidR="004445BD">
        <w:rPr>
          <w:rFonts w:ascii="Calibri" w:hAnsi="Calibri" w:cs="Calibri"/>
        </w:rPr>
        <w:t xml:space="preserve"> </w:t>
      </w:r>
      <w:r w:rsidR="004445BD">
        <w:rPr>
          <w:rFonts w:ascii="Calibri" w:hAnsi="Calibri" w:cs="Calibri"/>
          <w:szCs w:val="21"/>
        </w:rPr>
        <w:t>(dummy variable)</w:t>
      </w:r>
      <w:r w:rsidRPr="004A4402">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4A4402">
        <w:rPr>
          <w:rFonts w:ascii="Calibri" w:hAnsi="Calibri" w:cs="Calibri"/>
        </w:rPr>
        <w:t>mould</w:t>
      </w:r>
      <w:proofErr w:type="spellEnd"/>
      <w:r w:rsidRPr="004A4402">
        <w:rPr>
          <w:rFonts w:ascii="Calibri" w:hAnsi="Calibri" w:cs="Calibri"/>
        </w:rPr>
        <w:t xml:space="preserve"> dampness at home, pets, use of gas cooking, active smoking</w:t>
      </w:r>
      <w:r w:rsidR="0084152C">
        <w:rPr>
          <w:rFonts w:ascii="Calibri" w:hAnsi="Calibri" w:cs="Calibri"/>
        </w:rPr>
        <w:t>.</w:t>
      </w:r>
      <w:r w:rsidRPr="004A4402">
        <w:rPr>
          <w:rFonts w:ascii="Calibri" w:hAnsi="Calibri" w:cs="Calibri"/>
        </w:rPr>
        <w:t xml:space="preserve"> </w:t>
      </w:r>
    </w:p>
    <w:p w14:paraId="5F9FD774" w14:textId="150B59CD" w:rsidR="009616BE" w:rsidRPr="002F674E" w:rsidRDefault="00C26A76">
      <w:pPr>
        <w:rPr>
          <w:rFonts w:ascii="Calibri" w:hAnsi="Calibri" w:cs="Calibri"/>
        </w:rPr>
      </w:pPr>
      <w:r>
        <w:rPr>
          <w:rFonts w:ascii="Calibri" w:hAnsi="Calibri" w:cs="Calibri"/>
        </w:rPr>
        <w:t xml:space="preserve">Cohort-specific and meta-analysis results in table format can be found in </w:t>
      </w:r>
      <w:r w:rsidRPr="00C26A76">
        <w:rPr>
          <w:rFonts w:ascii="Calibri" w:hAnsi="Calibri" w:cs="Calibri"/>
          <w:b/>
          <w:bCs/>
        </w:rPr>
        <w:t xml:space="preserve">Supplemental Table </w:t>
      </w:r>
      <w:r w:rsidR="00CF53DC">
        <w:rPr>
          <w:rFonts w:ascii="Calibri" w:hAnsi="Calibri" w:cs="Calibri" w:hint="eastAsia"/>
          <w:b/>
          <w:bCs/>
        </w:rPr>
        <w:t>10</w:t>
      </w:r>
      <w:r>
        <w:rPr>
          <w:rFonts w:ascii="Calibri" w:hAnsi="Calibri" w:cs="Calibri"/>
        </w:rPr>
        <w:t>.</w:t>
      </w:r>
    </w:p>
    <w:p w14:paraId="73C86EB8" w14:textId="77777777" w:rsidR="009616BE" w:rsidRPr="002F674E" w:rsidRDefault="009616BE">
      <w:pPr>
        <w:rPr>
          <w:rFonts w:ascii="Calibri" w:hAnsi="Calibri" w:cs="Calibri"/>
        </w:rPr>
      </w:pPr>
    </w:p>
    <w:p w14:paraId="71F605E5" w14:textId="77777777" w:rsidR="009616BE" w:rsidRPr="002F674E" w:rsidRDefault="009616BE">
      <w:pPr>
        <w:rPr>
          <w:rFonts w:ascii="Calibri" w:hAnsi="Calibri" w:cs="Calibri"/>
        </w:rPr>
      </w:pPr>
    </w:p>
    <w:p w14:paraId="55EE684D" w14:textId="77777777" w:rsidR="009616BE" w:rsidRPr="002F674E" w:rsidRDefault="009616BE">
      <w:pPr>
        <w:rPr>
          <w:rFonts w:ascii="Calibri" w:hAnsi="Calibri" w:cs="Calibri"/>
        </w:rPr>
      </w:pPr>
    </w:p>
    <w:p w14:paraId="04EA9CEA" w14:textId="77777777" w:rsidR="000F2447" w:rsidRDefault="000F2447">
      <w:pPr>
        <w:rPr>
          <w:rFonts w:ascii="Calibri" w:hAnsi="Calibri" w:cs="Calibri"/>
        </w:rPr>
      </w:pPr>
    </w:p>
    <w:p w14:paraId="5D16721E" w14:textId="77777777" w:rsidR="000F2447" w:rsidRDefault="000F2447">
      <w:pPr>
        <w:rPr>
          <w:rFonts w:ascii="Calibri" w:hAnsi="Calibri" w:cs="Calibri"/>
        </w:rPr>
        <w:sectPr w:rsidR="000F2447" w:rsidSect="006305E4">
          <w:pgSz w:w="11906" w:h="16838"/>
          <w:pgMar w:top="1417" w:right="1417" w:bottom="1417" w:left="1417" w:header="0" w:footer="0" w:gutter="0"/>
          <w:cols w:space="708"/>
          <w:formProt w:val="0"/>
          <w:docGrid w:type="lines" w:linePitch="312" w:charSpace="6143"/>
        </w:sectPr>
      </w:pPr>
    </w:p>
    <w:p w14:paraId="1AA8E99A" w14:textId="7355CBF0" w:rsidR="000F2447" w:rsidRDefault="000F2447" w:rsidP="000F2447">
      <w:pPr>
        <w:pStyle w:val="Heading1"/>
      </w:pPr>
      <w:bookmarkStart w:id="35" w:name="_Toc193636468"/>
      <w:r>
        <w:rPr>
          <w:rFonts w:hint="eastAsia"/>
        </w:rPr>
        <w:lastRenderedPageBreak/>
        <w:t>Supplemental Figure 1</w:t>
      </w:r>
      <w:r w:rsidR="00892268">
        <w:t>2</w:t>
      </w:r>
      <w:r>
        <w:rPr>
          <w:rFonts w:hint="eastAsia"/>
        </w:rPr>
        <w:t xml:space="preserve"> Sensitivity analysis for the built </w:t>
      </w:r>
      <w:r>
        <w:t>environmental</w:t>
      </w:r>
      <w:r>
        <w:rPr>
          <w:rFonts w:hint="eastAsia"/>
        </w:rPr>
        <w:t xml:space="preserve"> exposure </w:t>
      </w:r>
      <w:r>
        <w:t>domain</w:t>
      </w:r>
      <w:r>
        <w:rPr>
          <w:rFonts w:hint="eastAsia"/>
        </w:rPr>
        <w:t xml:space="preserve"> with different buffer sizes</w:t>
      </w:r>
      <w:bookmarkEnd w:id="35"/>
    </w:p>
    <w:p w14:paraId="742B8E0C" w14:textId="5E81B96D" w:rsidR="00E84D10" w:rsidRPr="00E84D10" w:rsidRDefault="00E84D10" w:rsidP="00E84D10">
      <w:pPr>
        <w:rPr>
          <w:lang w:val="sv-SE"/>
        </w:rPr>
      </w:pPr>
      <w:r>
        <w:rPr>
          <w:noProof/>
          <w:lang w:val="sv-SE"/>
        </w:rPr>
        <w:drawing>
          <wp:inline distT="0" distB="0" distL="0" distR="0" wp14:anchorId="31B3809C" wp14:editId="0E43544B">
            <wp:extent cx="8082951" cy="5077907"/>
            <wp:effectExtent l="0" t="0" r="0" b="8890"/>
            <wp:docPr id="579352706"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352706" name="Picture 7" descr="A screenshot of a computer&#10;&#10;Description automatically generated"/>
                    <pic:cNvPicPr/>
                  </pic:nvPicPr>
                  <pic:blipFill rotWithShape="1">
                    <a:blip r:embed="rId37">
                      <a:extLst>
                        <a:ext uri="{28A0092B-C50C-407E-A947-70E740481C1C}">
                          <a14:useLocalDpi xmlns:a14="http://schemas.microsoft.com/office/drawing/2010/main" val="0"/>
                        </a:ext>
                      </a:extLst>
                    </a:blip>
                    <a:srcRect t="7637" r="1316" b="30367"/>
                    <a:stretch/>
                  </pic:blipFill>
                  <pic:spPr bwMode="auto">
                    <a:xfrm>
                      <a:off x="0" y="0"/>
                      <a:ext cx="8094128" cy="5084929"/>
                    </a:xfrm>
                    <a:prstGeom prst="rect">
                      <a:avLst/>
                    </a:prstGeom>
                    <a:ln>
                      <a:noFill/>
                    </a:ln>
                    <a:extLst>
                      <a:ext uri="{53640926-AAD7-44D8-BBD7-CCE9431645EC}">
                        <a14:shadowObscured xmlns:a14="http://schemas.microsoft.com/office/drawing/2010/main"/>
                      </a:ext>
                    </a:extLst>
                  </pic:spPr>
                </pic:pic>
              </a:graphicData>
            </a:graphic>
          </wp:inline>
        </w:drawing>
      </w:r>
    </w:p>
    <w:p w14:paraId="1763E4E6" w14:textId="45F55BF8" w:rsidR="00921F40" w:rsidRDefault="00921F40">
      <w:pPr>
        <w:jc w:val="center"/>
        <w:rPr>
          <w:rFonts w:ascii="Calibri" w:hAnsi="Calibri" w:cs="Calibri"/>
        </w:rPr>
      </w:pPr>
    </w:p>
    <w:p w14:paraId="527C8AD0" w14:textId="23D555AB" w:rsidR="00FD7B50" w:rsidRDefault="002F674E" w:rsidP="00F012D7">
      <w:pPr>
        <w:rPr>
          <w:rFonts w:ascii="Calibri" w:hAnsi="Calibri" w:cs="Calibri"/>
        </w:rPr>
      </w:pPr>
      <w:r w:rsidRPr="004A4402">
        <w:rPr>
          <w:rFonts w:ascii="Calibri" w:hAnsi="Calibri" w:cs="Calibri"/>
        </w:rPr>
        <w:lastRenderedPageBreak/>
        <w:t>Estimates in the birth cohorts were adjusted</w:t>
      </w:r>
      <w:r w:rsidR="0085637E">
        <w:rPr>
          <w:rFonts w:ascii="Calibri" w:hAnsi="Calibri" w:cs="Calibri"/>
        </w:rPr>
        <w:t xml:space="preserve"> </w:t>
      </w:r>
      <w:r w:rsidR="0085637E" w:rsidRPr="0085637E">
        <w:rPr>
          <w:rFonts w:ascii="Calibri" w:hAnsi="Calibri" w:cs="Calibri"/>
        </w:rPr>
        <w:t xml:space="preserve">depending on the availability in the cohorts </w:t>
      </w:r>
      <w:r w:rsidRPr="004A4402">
        <w:rPr>
          <w:rFonts w:ascii="Calibri" w:hAnsi="Calibri" w:cs="Calibri"/>
        </w:rPr>
        <w:t>for age</w:t>
      </w:r>
      <w:r w:rsidR="004445BD">
        <w:rPr>
          <w:rFonts w:ascii="Calibri" w:hAnsi="Calibri" w:cs="Calibri"/>
        </w:rPr>
        <w:t xml:space="preserve"> </w:t>
      </w:r>
      <w:r w:rsidR="004445BD">
        <w:rPr>
          <w:rFonts w:ascii="Calibri" w:hAnsi="Calibri" w:cs="Calibri"/>
          <w:szCs w:val="21"/>
        </w:rPr>
        <w:t>(dummy variable)</w:t>
      </w:r>
      <w:r w:rsidRPr="004A4402">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Pr="004A4402">
        <w:rPr>
          <w:rFonts w:ascii="Calibri" w:hAnsi="Calibri" w:cs="Calibri"/>
        </w:rPr>
        <w:t>mould</w:t>
      </w:r>
      <w:proofErr w:type="spellEnd"/>
      <w:r w:rsidRPr="004A4402">
        <w:rPr>
          <w:rFonts w:ascii="Calibri" w:hAnsi="Calibri" w:cs="Calibri"/>
        </w:rPr>
        <w:t xml:space="preserve"> dampness at home, pets, use of gas cooking, active smoking </w:t>
      </w:r>
      <w:r>
        <w:rPr>
          <w:rFonts w:ascii="Calibri" w:hAnsi="Calibri" w:cs="Calibri"/>
        </w:rPr>
        <w:t>and</w:t>
      </w:r>
      <w:r w:rsidRPr="004A4402">
        <w:rPr>
          <w:rFonts w:ascii="Calibri" w:hAnsi="Calibri" w:cs="Calibri"/>
        </w:rPr>
        <w:t xml:space="preserve"> in the adult cohorts were adjusted </w:t>
      </w:r>
      <w:r w:rsidR="0085637E" w:rsidRPr="0085637E">
        <w:rPr>
          <w:rFonts w:ascii="Calibri" w:hAnsi="Calibri" w:cs="Calibri"/>
        </w:rPr>
        <w:t xml:space="preserve">depending on the availability in the cohorts </w:t>
      </w:r>
      <w:r w:rsidRPr="004A4402">
        <w:rPr>
          <w:rFonts w:ascii="Calibri" w:hAnsi="Calibri" w:cs="Calibri"/>
        </w:rPr>
        <w:t>for age, sex, smoking status, BMI, marital status, employment, education level, area-level SES.</w:t>
      </w:r>
      <w:r w:rsidR="00F012D7" w:rsidRPr="00F012D7">
        <w:rPr>
          <w:rFonts w:ascii="Calibri" w:hAnsi="Calibri" w:cs="Calibri" w:hint="eastAsia"/>
        </w:rPr>
        <w:t xml:space="preserve"> </w:t>
      </w:r>
    </w:p>
    <w:p w14:paraId="40322C49" w14:textId="77777777" w:rsidR="00E87C97" w:rsidRDefault="00F012D7">
      <w:pPr>
        <w:rPr>
          <w:rFonts w:ascii="Calibri" w:hAnsi="Calibri" w:cs="Calibri"/>
        </w:rPr>
      </w:pPr>
      <w:r>
        <w:rPr>
          <w:rFonts w:ascii="Calibri" w:hAnsi="Calibri" w:cs="Calibri" w:hint="eastAsia"/>
        </w:rPr>
        <w:t xml:space="preserve">Odds ratios were presented per 0.1 unit increase for NDVI, er, per 100 unit increase for IMP and per 10 unit increase for LAN. </w:t>
      </w:r>
    </w:p>
    <w:p w14:paraId="39487061" w14:textId="09322E1A" w:rsidR="00C26A76" w:rsidRPr="00F012D7" w:rsidRDefault="00C26A76">
      <w:pPr>
        <w:rPr>
          <w:rFonts w:ascii="Calibri" w:hAnsi="Calibri" w:cs="Calibri"/>
        </w:rPr>
        <w:sectPr w:rsidR="00C26A76" w:rsidRPr="00F012D7" w:rsidSect="006305E4">
          <w:pgSz w:w="16838" w:h="11906" w:orient="landscape"/>
          <w:pgMar w:top="1417" w:right="1417" w:bottom="1417" w:left="1417" w:header="0" w:footer="0" w:gutter="0"/>
          <w:cols w:space="708"/>
          <w:formProt w:val="0"/>
          <w:docGrid w:type="lines" w:linePitch="312" w:charSpace="6143"/>
        </w:sectPr>
      </w:pPr>
      <w:r>
        <w:rPr>
          <w:rFonts w:ascii="Calibri" w:hAnsi="Calibri" w:cs="Calibri"/>
        </w:rPr>
        <w:t xml:space="preserve">Cohort-specific and meta-analysis results in table format can be found in </w:t>
      </w:r>
      <w:r w:rsidRPr="00C26A76">
        <w:rPr>
          <w:rFonts w:ascii="Calibri" w:hAnsi="Calibri" w:cs="Calibri"/>
          <w:b/>
          <w:bCs/>
        </w:rPr>
        <w:t xml:space="preserve">Supplemental Table </w:t>
      </w:r>
      <w:r w:rsidR="00CF53DC">
        <w:rPr>
          <w:rFonts w:ascii="Calibri" w:hAnsi="Calibri" w:cs="Calibri" w:hint="eastAsia"/>
          <w:b/>
          <w:bCs/>
        </w:rPr>
        <w:t>10</w:t>
      </w:r>
      <w:r>
        <w:rPr>
          <w:rFonts w:ascii="Calibri" w:hAnsi="Calibri" w:cs="Calibri"/>
        </w:rPr>
        <w:t>.</w:t>
      </w:r>
    </w:p>
    <w:p w14:paraId="7E2DACBB" w14:textId="1A40F249" w:rsidR="00E87C97" w:rsidRDefault="00E87C97" w:rsidP="00E87C97">
      <w:pPr>
        <w:pStyle w:val="Heading1"/>
      </w:pPr>
      <w:bookmarkStart w:id="36" w:name="_Toc193636469"/>
      <w:r>
        <w:rPr>
          <w:rFonts w:hint="eastAsia"/>
        </w:rPr>
        <w:lastRenderedPageBreak/>
        <w:t>Supplemental Figure 1</w:t>
      </w:r>
      <w:r w:rsidR="00892268">
        <w:t>3</w:t>
      </w:r>
      <w:r>
        <w:rPr>
          <w:rFonts w:hint="eastAsia"/>
        </w:rPr>
        <w:t xml:space="preserve"> Sensitivity analysis for air </w:t>
      </w:r>
      <w:r>
        <w:t>pollution</w:t>
      </w:r>
      <w:r>
        <w:rPr>
          <w:rFonts w:hint="eastAsia"/>
        </w:rPr>
        <w:t xml:space="preserve"> exposure based on back-extrapolations</w:t>
      </w:r>
      <w:bookmarkEnd w:id="36"/>
    </w:p>
    <w:p w14:paraId="2C4A59D1" w14:textId="3756277A" w:rsidR="00921F40" w:rsidRDefault="00A5577D">
      <w:pPr>
        <w:rPr>
          <w:rFonts w:ascii="Calibri" w:hAnsi="Calibri" w:cs="Calibri"/>
          <w:lang w:val="sv-SE"/>
        </w:rPr>
      </w:pPr>
      <w:r>
        <w:rPr>
          <w:noProof/>
        </w:rPr>
        <w:drawing>
          <wp:inline distT="0" distB="0" distL="0" distR="0" wp14:anchorId="292DDED6" wp14:editId="057F8CBF">
            <wp:extent cx="5760720" cy="3600450"/>
            <wp:effectExtent l="0" t="0" r="0" b="0"/>
            <wp:docPr id="1384086033" name="Picture 2" descr="A black screen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086033" name="Picture 2" descr="A black screen with lines and dots&#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3600450"/>
                    </a:xfrm>
                    <a:prstGeom prst="rect">
                      <a:avLst/>
                    </a:prstGeom>
                    <a:noFill/>
                    <a:ln>
                      <a:noFill/>
                    </a:ln>
                  </pic:spPr>
                </pic:pic>
              </a:graphicData>
            </a:graphic>
          </wp:inline>
        </w:drawing>
      </w:r>
    </w:p>
    <w:p w14:paraId="4228BD62" w14:textId="5D31124F" w:rsidR="002F674E" w:rsidRPr="004A4402" w:rsidRDefault="00A5577D" w:rsidP="002F674E">
      <w:pPr>
        <w:rPr>
          <w:rFonts w:ascii="Calibri" w:hAnsi="Calibri" w:cs="Calibri"/>
        </w:rPr>
      </w:pPr>
      <w:r>
        <w:rPr>
          <w:rFonts w:ascii="Calibri" w:hAnsi="Calibri" w:cs="Calibri"/>
        </w:rPr>
        <w:t xml:space="preserve">ORs (95%CI) were presented for </w:t>
      </w:r>
      <w:proofErr w:type="gramStart"/>
      <w:r>
        <w:rPr>
          <w:rFonts w:ascii="Calibri" w:hAnsi="Calibri" w:cs="Calibri"/>
        </w:rPr>
        <w:t>BAMSE</w:t>
      </w:r>
      <w:proofErr w:type="gramEnd"/>
      <w:r>
        <w:rPr>
          <w:rFonts w:ascii="Calibri" w:hAnsi="Calibri" w:cs="Calibri"/>
        </w:rPr>
        <w:t xml:space="preserve"> and HRs (95%CI) were presented for CEANS. </w:t>
      </w:r>
      <w:r w:rsidR="002F674E" w:rsidRPr="004A4402">
        <w:rPr>
          <w:rFonts w:ascii="Calibri" w:hAnsi="Calibri" w:cs="Calibri"/>
        </w:rPr>
        <w:t>Estimates in the birth cohorts</w:t>
      </w:r>
      <w:r w:rsidR="002F674E">
        <w:rPr>
          <w:rFonts w:ascii="Calibri" w:hAnsi="Calibri" w:cs="Calibri"/>
        </w:rPr>
        <w:t xml:space="preserve"> (BAMSE)</w:t>
      </w:r>
      <w:r w:rsidR="002F674E" w:rsidRPr="004A4402">
        <w:rPr>
          <w:rFonts w:ascii="Calibri" w:hAnsi="Calibri" w:cs="Calibri"/>
        </w:rPr>
        <w:t xml:space="preserve"> were adjusted</w:t>
      </w:r>
      <w:r w:rsidR="0085637E">
        <w:rPr>
          <w:rFonts w:ascii="Calibri" w:hAnsi="Calibri" w:cs="Calibri"/>
        </w:rPr>
        <w:t xml:space="preserve"> </w:t>
      </w:r>
      <w:r w:rsidR="0085637E" w:rsidRPr="0085637E">
        <w:rPr>
          <w:rFonts w:ascii="Calibri" w:hAnsi="Calibri" w:cs="Calibri"/>
        </w:rPr>
        <w:t>depending on the availability in the cohorts</w:t>
      </w:r>
      <w:r w:rsidR="002F674E" w:rsidRPr="004A4402">
        <w:rPr>
          <w:rFonts w:ascii="Calibri" w:hAnsi="Calibri" w:cs="Calibri"/>
        </w:rPr>
        <w:t xml:space="preserve"> for age</w:t>
      </w:r>
      <w:r w:rsidR="004445BD">
        <w:rPr>
          <w:rFonts w:ascii="Calibri" w:hAnsi="Calibri" w:cs="Calibri"/>
        </w:rPr>
        <w:t xml:space="preserve"> </w:t>
      </w:r>
      <w:r w:rsidR="004445BD">
        <w:rPr>
          <w:rFonts w:ascii="Calibri" w:hAnsi="Calibri" w:cs="Calibri"/>
          <w:szCs w:val="21"/>
        </w:rPr>
        <w:t>(dummy variable)</w:t>
      </w:r>
      <w:r w:rsidR="002F674E" w:rsidRPr="004A4402">
        <w:rPr>
          <w:rFonts w:ascii="Calibri" w:hAnsi="Calibri" w:cs="Calibri"/>
        </w:rPr>
        <w:t xml:space="preserve">, sex, parental education, parental asthma/hay fever, breastfeeding, native nationality, day care attendance, older siblings, maternal smoking, environmental tobacco smoking, </w:t>
      </w:r>
      <w:proofErr w:type="spellStart"/>
      <w:r w:rsidR="002F674E" w:rsidRPr="004A4402">
        <w:rPr>
          <w:rFonts w:ascii="Calibri" w:hAnsi="Calibri" w:cs="Calibri"/>
        </w:rPr>
        <w:t>mould</w:t>
      </w:r>
      <w:proofErr w:type="spellEnd"/>
      <w:r w:rsidR="002F674E" w:rsidRPr="004A4402">
        <w:rPr>
          <w:rFonts w:ascii="Calibri" w:hAnsi="Calibri" w:cs="Calibri"/>
        </w:rPr>
        <w:t xml:space="preserve"> dampness at home, pets, use of gas cooking, active smoking </w:t>
      </w:r>
      <w:r w:rsidR="002F674E">
        <w:rPr>
          <w:rFonts w:ascii="Calibri" w:hAnsi="Calibri" w:cs="Calibri"/>
        </w:rPr>
        <w:t>and</w:t>
      </w:r>
      <w:r w:rsidR="002F674E" w:rsidRPr="004A4402">
        <w:rPr>
          <w:rFonts w:ascii="Calibri" w:hAnsi="Calibri" w:cs="Calibri"/>
        </w:rPr>
        <w:t xml:space="preserve"> in the adult cohorts</w:t>
      </w:r>
      <w:r w:rsidR="002F674E">
        <w:rPr>
          <w:rFonts w:ascii="Calibri" w:hAnsi="Calibri" w:cs="Calibri"/>
        </w:rPr>
        <w:t xml:space="preserve"> (CEANS)</w:t>
      </w:r>
      <w:r w:rsidR="002F674E" w:rsidRPr="004A4402">
        <w:rPr>
          <w:rFonts w:ascii="Calibri" w:hAnsi="Calibri" w:cs="Calibri"/>
        </w:rPr>
        <w:t xml:space="preserve"> were adjusted</w:t>
      </w:r>
      <w:r w:rsidR="0085569E">
        <w:rPr>
          <w:rFonts w:ascii="Calibri" w:hAnsi="Calibri" w:cs="Calibri"/>
        </w:rPr>
        <w:t xml:space="preserve"> </w:t>
      </w:r>
      <w:r w:rsidR="0085569E" w:rsidRPr="0085569E">
        <w:rPr>
          <w:rFonts w:ascii="Calibri" w:hAnsi="Calibri" w:cs="Calibri"/>
        </w:rPr>
        <w:t>depending on the availability in the cohorts</w:t>
      </w:r>
      <w:r w:rsidR="002F674E" w:rsidRPr="004A4402">
        <w:rPr>
          <w:rFonts w:ascii="Calibri" w:hAnsi="Calibri" w:cs="Calibri"/>
        </w:rPr>
        <w:t xml:space="preserve"> for age, sex, smoking status, BMI, marital status, employment, education level, area-level SES.</w:t>
      </w:r>
    </w:p>
    <w:p w14:paraId="2B38EEAA" w14:textId="77777777" w:rsidR="002F674E" w:rsidRPr="00866896" w:rsidRDefault="002F674E"/>
    <w:p w14:paraId="3C07C6B3" w14:textId="77777777" w:rsidR="009A7946" w:rsidRPr="00866896" w:rsidRDefault="009A7946"/>
    <w:p w14:paraId="7A297FC2" w14:textId="77777777" w:rsidR="009A7946" w:rsidRPr="00866896" w:rsidRDefault="009A7946">
      <w:pPr>
        <w:sectPr w:rsidR="009A7946" w:rsidRPr="00866896" w:rsidSect="006305E4">
          <w:pgSz w:w="11906" w:h="16838"/>
          <w:pgMar w:top="1417" w:right="1417" w:bottom="1417" w:left="1417" w:header="0" w:footer="0" w:gutter="0"/>
          <w:cols w:space="708"/>
          <w:formProt w:val="0"/>
          <w:docGrid w:type="lines" w:linePitch="312" w:charSpace="6143"/>
        </w:sectPr>
      </w:pPr>
    </w:p>
    <w:p w14:paraId="746553F5" w14:textId="16771B50" w:rsidR="009A7946" w:rsidRDefault="009A7946" w:rsidP="009A7946">
      <w:pPr>
        <w:pStyle w:val="Heading1"/>
      </w:pPr>
      <w:bookmarkStart w:id="37" w:name="_Toc193636470"/>
      <w:r w:rsidRPr="009A7946">
        <w:lastRenderedPageBreak/>
        <w:t>Supplemental Figure 1</w:t>
      </w:r>
      <w:r>
        <w:t>4</w:t>
      </w:r>
      <w:r w:rsidRPr="009A7946">
        <w:t xml:space="preserve"> Sensitivity analysis for </w:t>
      </w:r>
      <w:r>
        <w:t>using follow-up time as time axis in survival analysis in four adult cohorts</w:t>
      </w:r>
      <w:bookmarkEnd w:id="37"/>
    </w:p>
    <w:p w14:paraId="00F3C0C1" w14:textId="70771A0B" w:rsidR="009A7946" w:rsidRDefault="00011239">
      <w:pPr>
        <w:rPr>
          <w:lang w:val="sv-SE"/>
        </w:rPr>
      </w:pPr>
      <w:r>
        <w:rPr>
          <w:noProof/>
          <w:lang w:val="sv-SE"/>
        </w:rPr>
        <w:drawing>
          <wp:inline distT="0" distB="0" distL="0" distR="0" wp14:anchorId="242F113B" wp14:editId="44B7766C">
            <wp:extent cx="5486400" cy="5486400"/>
            <wp:effectExtent l="0" t="0" r="0" b="0"/>
            <wp:docPr id="570868240" name="Picture 3" descr="A graph of 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868240" name="Picture 3" descr="A graph of a graph with red and blue dots&#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pic:spPr>
                </pic:pic>
              </a:graphicData>
            </a:graphic>
          </wp:inline>
        </w:drawing>
      </w:r>
    </w:p>
    <w:p w14:paraId="1D024DB6" w14:textId="638D8C6E" w:rsidR="009A7946" w:rsidRPr="009A7946" w:rsidRDefault="00866896">
      <w:r>
        <w:rPr>
          <w:rFonts w:hint="eastAsia"/>
        </w:rPr>
        <w:t xml:space="preserve">The estimates presented are the environmental risk score </w:t>
      </w:r>
      <w:r w:rsidR="008869DC">
        <w:rPr>
          <w:rFonts w:hint="eastAsia"/>
        </w:rPr>
        <w:t xml:space="preserve">per cohort-specific standard deviation increase. </w:t>
      </w:r>
      <w:r w:rsidR="009A7946">
        <w:t>Estimates</w:t>
      </w:r>
      <w:r w:rsidR="009A7946" w:rsidRPr="009A7946">
        <w:t xml:space="preserve"> were adjusted for age, sex, smoking status, BMI, marital status, employment, education level, area-level SES</w:t>
      </w:r>
      <w:r w:rsidR="009A7946">
        <w:t>.</w:t>
      </w:r>
      <w:r w:rsidR="009D39FD">
        <w:t xml:space="preserve"> Estimates of the environmental risk score were presented per cohort-specific standard deviation increase.</w:t>
      </w:r>
    </w:p>
    <w:sectPr w:rsidR="009A7946" w:rsidRPr="009A7946" w:rsidSect="006305E4">
      <w:pgSz w:w="11906" w:h="16838"/>
      <w:pgMar w:top="1417" w:right="1417" w:bottom="1417" w:left="1417" w:header="0" w:footer="0" w:gutter="0"/>
      <w:cols w:space="708"/>
      <w:formProt w:val="0"/>
      <w:docGrid w:type="lines" w:linePitch="312" w:charSpace="614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333F9" w14:textId="77777777" w:rsidR="00783957" w:rsidRDefault="00783957" w:rsidP="00C91509">
      <w:r>
        <w:separator/>
      </w:r>
    </w:p>
  </w:endnote>
  <w:endnote w:type="continuationSeparator" w:id="0">
    <w:p w14:paraId="62A16D6B" w14:textId="77777777" w:rsidR="00783957" w:rsidRDefault="00783957" w:rsidP="00C91509">
      <w:r>
        <w:continuationSeparator/>
      </w:r>
    </w:p>
  </w:endnote>
  <w:endnote w:type="continuationNotice" w:id="1">
    <w:p w14:paraId="31B70C47" w14:textId="77777777" w:rsidR="00783957" w:rsidRDefault="007839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Liberation Sans">
    <w:altName w:val="Arial"/>
    <w:charset w:val="01"/>
    <w:family w:val="swiss"/>
    <w:pitch w:val="variable"/>
  </w:font>
  <w:font w:name="Noto Sans CJK SC Regular">
    <w:panose1 w:val="00000000000000000000"/>
    <w:charset w:val="00"/>
    <w:family w:val="roman"/>
    <w:notTrueType/>
    <w:pitch w:val="default"/>
  </w:font>
  <w:font w:name="FreeSans">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erif">
    <w:altName w:val="Cambria"/>
    <w:panose1 w:val="00000000000000000000"/>
    <w:charset w:val="00"/>
    <w:family w:val="roman"/>
    <w:notTrueType/>
    <w:pitch w:val="default"/>
  </w:font>
  <w:font w:name="Noto Serif CJK SC">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B82E6" w14:textId="77777777" w:rsidR="00C91509" w:rsidRDefault="00C91509" w:rsidP="006305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55E90" w14:textId="77777777" w:rsidR="00C91509" w:rsidRDefault="00C91509" w:rsidP="006305E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AF9C0" w14:textId="77777777" w:rsidR="00C91509" w:rsidRDefault="00C91509" w:rsidP="006305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3912C" w14:textId="77777777" w:rsidR="00783957" w:rsidRDefault="00783957" w:rsidP="00C91509">
      <w:r>
        <w:separator/>
      </w:r>
    </w:p>
  </w:footnote>
  <w:footnote w:type="continuationSeparator" w:id="0">
    <w:p w14:paraId="55FE779A" w14:textId="77777777" w:rsidR="00783957" w:rsidRDefault="00783957" w:rsidP="00C91509">
      <w:r>
        <w:continuationSeparator/>
      </w:r>
    </w:p>
  </w:footnote>
  <w:footnote w:type="continuationNotice" w:id="1">
    <w:p w14:paraId="7768A00F" w14:textId="77777777" w:rsidR="00783957" w:rsidRDefault="0078395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2A9A2" w14:textId="77777777" w:rsidR="00C91509" w:rsidRDefault="00C91509" w:rsidP="006305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7E72A" w14:textId="77777777" w:rsidR="00C91509" w:rsidRDefault="00C91509" w:rsidP="006305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238DA" w14:textId="77777777" w:rsidR="00C91509" w:rsidRDefault="00C91509" w:rsidP="006305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A1B6B"/>
    <w:multiLevelType w:val="multilevel"/>
    <w:tmpl w:val="17F80C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105842CD"/>
    <w:multiLevelType w:val="multilevel"/>
    <w:tmpl w:val="EE14FE7E"/>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11CF56E2"/>
    <w:multiLevelType w:val="hybridMultilevel"/>
    <w:tmpl w:val="A7063CD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15:restartNumberingAfterBreak="0">
    <w:nsid w:val="20911B57"/>
    <w:multiLevelType w:val="hybridMultilevel"/>
    <w:tmpl w:val="50E6F44C"/>
    <w:lvl w:ilvl="0" w:tplc="DDD0213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368F5150"/>
    <w:multiLevelType w:val="hybridMultilevel"/>
    <w:tmpl w:val="58D44988"/>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 w15:restartNumberingAfterBreak="0">
    <w:nsid w:val="38A00025"/>
    <w:multiLevelType w:val="multilevel"/>
    <w:tmpl w:val="B3AEACFE"/>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398F6385"/>
    <w:multiLevelType w:val="multilevel"/>
    <w:tmpl w:val="8422703E"/>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7" w15:restartNumberingAfterBreak="0">
    <w:nsid w:val="45F05E54"/>
    <w:multiLevelType w:val="hybridMultilevel"/>
    <w:tmpl w:val="0C100C56"/>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start w:val="1"/>
      <w:numFmt w:val="bullet"/>
      <w:lvlText w:val=""/>
      <w:lvlJc w:val="left"/>
      <w:pPr>
        <w:ind w:left="2160" w:hanging="360"/>
      </w:pPr>
      <w:rPr>
        <w:rFonts w:ascii="Wingdings" w:hAnsi="Wingdings" w:hint="default"/>
      </w:rPr>
    </w:lvl>
    <w:lvl w:ilvl="3" w:tplc="10000001">
      <w:start w:val="1"/>
      <w:numFmt w:val="bullet"/>
      <w:lvlText w:val=""/>
      <w:lvlJc w:val="left"/>
      <w:pPr>
        <w:ind w:left="2880" w:hanging="360"/>
      </w:pPr>
      <w:rPr>
        <w:rFonts w:ascii="Symbol" w:hAnsi="Symbol" w:hint="default"/>
      </w:rPr>
    </w:lvl>
    <w:lvl w:ilvl="4" w:tplc="10000003">
      <w:start w:val="1"/>
      <w:numFmt w:val="bullet"/>
      <w:lvlText w:val="o"/>
      <w:lvlJc w:val="left"/>
      <w:pPr>
        <w:ind w:left="3600" w:hanging="360"/>
      </w:pPr>
      <w:rPr>
        <w:rFonts w:ascii="Courier New" w:hAnsi="Courier New" w:cs="Courier New" w:hint="default"/>
      </w:rPr>
    </w:lvl>
    <w:lvl w:ilvl="5" w:tplc="10000005">
      <w:start w:val="1"/>
      <w:numFmt w:val="bullet"/>
      <w:lvlText w:val=""/>
      <w:lvlJc w:val="left"/>
      <w:pPr>
        <w:ind w:left="4320" w:hanging="360"/>
      </w:pPr>
      <w:rPr>
        <w:rFonts w:ascii="Wingdings" w:hAnsi="Wingdings" w:hint="default"/>
      </w:rPr>
    </w:lvl>
    <w:lvl w:ilvl="6" w:tplc="10000001">
      <w:start w:val="1"/>
      <w:numFmt w:val="bullet"/>
      <w:lvlText w:val=""/>
      <w:lvlJc w:val="left"/>
      <w:pPr>
        <w:ind w:left="5040" w:hanging="360"/>
      </w:pPr>
      <w:rPr>
        <w:rFonts w:ascii="Symbol" w:hAnsi="Symbol" w:hint="default"/>
      </w:rPr>
    </w:lvl>
    <w:lvl w:ilvl="7" w:tplc="10000003">
      <w:start w:val="1"/>
      <w:numFmt w:val="bullet"/>
      <w:lvlText w:val="o"/>
      <w:lvlJc w:val="left"/>
      <w:pPr>
        <w:ind w:left="5760" w:hanging="360"/>
      </w:pPr>
      <w:rPr>
        <w:rFonts w:ascii="Courier New" w:hAnsi="Courier New" w:cs="Courier New" w:hint="default"/>
      </w:rPr>
    </w:lvl>
    <w:lvl w:ilvl="8" w:tplc="10000005">
      <w:start w:val="1"/>
      <w:numFmt w:val="bullet"/>
      <w:lvlText w:val=""/>
      <w:lvlJc w:val="left"/>
      <w:pPr>
        <w:ind w:left="6480" w:hanging="360"/>
      </w:pPr>
      <w:rPr>
        <w:rFonts w:ascii="Wingdings" w:hAnsi="Wingdings" w:hint="default"/>
      </w:rPr>
    </w:lvl>
  </w:abstractNum>
  <w:abstractNum w:abstractNumId="8" w15:restartNumberingAfterBreak="0">
    <w:nsid w:val="4AD92E36"/>
    <w:multiLevelType w:val="multilevel"/>
    <w:tmpl w:val="F152A07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55293BDA"/>
    <w:multiLevelType w:val="multilevel"/>
    <w:tmpl w:val="9A82F03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15:restartNumberingAfterBreak="0">
    <w:nsid w:val="6511117D"/>
    <w:multiLevelType w:val="multilevel"/>
    <w:tmpl w:val="224C1A9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15:restartNumberingAfterBreak="0">
    <w:nsid w:val="6E421808"/>
    <w:multiLevelType w:val="hybridMultilevel"/>
    <w:tmpl w:val="3BA0F7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E7E3976"/>
    <w:multiLevelType w:val="hybridMultilevel"/>
    <w:tmpl w:val="98F2F9FC"/>
    <w:lvl w:ilvl="0" w:tplc="0B2ACFA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749961B3"/>
    <w:multiLevelType w:val="hybridMultilevel"/>
    <w:tmpl w:val="420047F2"/>
    <w:lvl w:ilvl="0" w:tplc="62AA806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7675386C"/>
    <w:multiLevelType w:val="multilevel"/>
    <w:tmpl w:val="AFB06C0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78842674"/>
    <w:multiLevelType w:val="multilevel"/>
    <w:tmpl w:val="B3AEACFE"/>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 w15:restartNumberingAfterBreak="0">
    <w:nsid w:val="7E2F166B"/>
    <w:multiLevelType w:val="hybridMultilevel"/>
    <w:tmpl w:val="810C51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16cid:durableId="139925315">
    <w:abstractNumId w:val="4"/>
  </w:num>
  <w:num w:numId="2" w16cid:durableId="1157844961">
    <w:abstractNumId w:val="7"/>
  </w:num>
  <w:num w:numId="3" w16cid:durableId="1441950987">
    <w:abstractNumId w:val="16"/>
  </w:num>
  <w:num w:numId="4" w16cid:durableId="134568615">
    <w:abstractNumId w:val="12"/>
  </w:num>
  <w:num w:numId="5" w16cid:durableId="1010719274">
    <w:abstractNumId w:val="2"/>
  </w:num>
  <w:num w:numId="6" w16cid:durableId="449054324">
    <w:abstractNumId w:val="13"/>
  </w:num>
  <w:num w:numId="7" w16cid:durableId="1697930061">
    <w:abstractNumId w:val="3"/>
  </w:num>
  <w:num w:numId="8" w16cid:durableId="377776213">
    <w:abstractNumId w:val="6"/>
  </w:num>
  <w:num w:numId="9" w16cid:durableId="1254900559">
    <w:abstractNumId w:val="8"/>
  </w:num>
  <w:num w:numId="10" w16cid:durableId="814222515">
    <w:abstractNumId w:val="9"/>
  </w:num>
  <w:num w:numId="11" w16cid:durableId="2068645844">
    <w:abstractNumId w:val="15"/>
  </w:num>
  <w:num w:numId="12" w16cid:durableId="1528785981">
    <w:abstractNumId w:val="0"/>
  </w:num>
  <w:num w:numId="13" w16cid:durableId="841512589">
    <w:abstractNumId w:val="1"/>
  </w:num>
  <w:num w:numId="14" w16cid:durableId="1996639826">
    <w:abstractNumId w:val="14"/>
  </w:num>
  <w:num w:numId="15" w16cid:durableId="1911110743">
    <w:abstractNumId w:val="10"/>
  </w:num>
  <w:num w:numId="16" w16cid:durableId="1599875016">
    <w:abstractNumId w:val="11"/>
  </w:num>
  <w:num w:numId="17" w16cid:durableId="6684045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hyphenationZone w:val="425"/>
  <w:drawingGridHorizontalSpacing w:val="120"/>
  <w:drawingGridVerticalSpacing w:val="156"/>
  <w:displayHorizontalDrawingGridEvery w:val="2"/>
  <w:displayVerticalDrawingGridEvery w:val="2"/>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3B5"/>
    <w:rsid w:val="000051AD"/>
    <w:rsid w:val="00006643"/>
    <w:rsid w:val="00011236"/>
    <w:rsid w:val="00011239"/>
    <w:rsid w:val="00012656"/>
    <w:rsid w:val="000165EB"/>
    <w:rsid w:val="00020EE6"/>
    <w:rsid w:val="00026700"/>
    <w:rsid w:val="00027B2B"/>
    <w:rsid w:val="000364CF"/>
    <w:rsid w:val="00043F2F"/>
    <w:rsid w:val="00053C86"/>
    <w:rsid w:val="00056847"/>
    <w:rsid w:val="00061C56"/>
    <w:rsid w:val="00062A96"/>
    <w:rsid w:val="00063E33"/>
    <w:rsid w:val="00064809"/>
    <w:rsid w:val="00071F11"/>
    <w:rsid w:val="000764C1"/>
    <w:rsid w:val="00076952"/>
    <w:rsid w:val="00084799"/>
    <w:rsid w:val="000928B6"/>
    <w:rsid w:val="000958A5"/>
    <w:rsid w:val="000B05EE"/>
    <w:rsid w:val="000C22B8"/>
    <w:rsid w:val="000C4C9C"/>
    <w:rsid w:val="000D16FF"/>
    <w:rsid w:val="000E6DD8"/>
    <w:rsid w:val="000F2447"/>
    <w:rsid w:val="0010134E"/>
    <w:rsid w:val="0010184D"/>
    <w:rsid w:val="00105013"/>
    <w:rsid w:val="001056B3"/>
    <w:rsid w:val="00105F2E"/>
    <w:rsid w:val="00112A57"/>
    <w:rsid w:val="00113DB4"/>
    <w:rsid w:val="0011792D"/>
    <w:rsid w:val="001212BB"/>
    <w:rsid w:val="00122B5B"/>
    <w:rsid w:val="00127E0B"/>
    <w:rsid w:val="001302F2"/>
    <w:rsid w:val="00130EAD"/>
    <w:rsid w:val="00131903"/>
    <w:rsid w:val="00133D24"/>
    <w:rsid w:val="0013690B"/>
    <w:rsid w:val="00144D87"/>
    <w:rsid w:val="0015420B"/>
    <w:rsid w:val="00156A04"/>
    <w:rsid w:val="0015700A"/>
    <w:rsid w:val="001615B1"/>
    <w:rsid w:val="00166FFF"/>
    <w:rsid w:val="001740B1"/>
    <w:rsid w:val="00176666"/>
    <w:rsid w:val="001809BD"/>
    <w:rsid w:val="0018216B"/>
    <w:rsid w:val="001839D0"/>
    <w:rsid w:val="00184B9E"/>
    <w:rsid w:val="00191BC0"/>
    <w:rsid w:val="00197276"/>
    <w:rsid w:val="001A3689"/>
    <w:rsid w:val="001B2B81"/>
    <w:rsid w:val="001B670F"/>
    <w:rsid w:val="001C0C7D"/>
    <w:rsid w:val="001C2D02"/>
    <w:rsid w:val="001C4198"/>
    <w:rsid w:val="001C4585"/>
    <w:rsid w:val="001D20B8"/>
    <w:rsid w:val="001D5175"/>
    <w:rsid w:val="001D6EBA"/>
    <w:rsid w:val="001E0015"/>
    <w:rsid w:val="001E185B"/>
    <w:rsid w:val="001E1A81"/>
    <w:rsid w:val="001E5478"/>
    <w:rsid w:val="001F14C8"/>
    <w:rsid w:val="001F335D"/>
    <w:rsid w:val="001F6D4C"/>
    <w:rsid w:val="00200EE3"/>
    <w:rsid w:val="00202B5F"/>
    <w:rsid w:val="0020473C"/>
    <w:rsid w:val="002143D5"/>
    <w:rsid w:val="0021523C"/>
    <w:rsid w:val="002167CC"/>
    <w:rsid w:val="00225DFC"/>
    <w:rsid w:val="002312D1"/>
    <w:rsid w:val="00231717"/>
    <w:rsid w:val="00232F4A"/>
    <w:rsid w:val="002349C4"/>
    <w:rsid w:val="002365EF"/>
    <w:rsid w:val="00237322"/>
    <w:rsid w:val="0024397C"/>
    <w:rsid w:val="0025241D"/>
    <w:rsid w:val="002533B3"/>
    <w:rsid w:val="00254454"/>
    <w:rsid w:val="00256E0A"/>
    <w:rsid w:val="002575C1"/>
    <w:rsid w:val="00262885"/>
    <w:rsid w:val="002649B9"/>
    <w:rsid w:val="00266366"/>
    <w:rsid w:val="0027580B"/>
    <w:rsid w:val="00284211"/>
    <w:rsid w:val="00293DAE"/>
    <w:rsid w:val="002C203A"/>
    <w:rsid w:val="002D7721"/>
    <w:rsid w:val="002F3DA0"/>
    <w:rsid w:val="002F46EE"/>
    <w:rsid w:val="002F674E"/>
    <w:rsid w:val="003045BE"/>
    <w:rsid w:val="003134F5"/>
    <w:rsid w:val="00315E27"/>
    <w:rsid w:val="003167E9"/>
    <w:rsid w:val="00316A22"/>
    <w:rsid w:val="00321E5F"/>
    <w:rsid w:val="003247DC"/>
    <w:rsid w:val="00330227"/>
    <w:rsid w:val="00330854"/>
    <w:rsid w:val="00343930"/>
    <w:rsid w:val="00354C53"/>
    <w:rsid w:val="00361D33"/>
    <w:rsid w:val="00363BBA"/>
    <w:rsid w:val="00366D7D"/>
    <w:rsid w:val="00370991"/>
    <w:rsid w:val="0037186C"/>
    <w:rsid w:val="003722BA"/>
    <w:rsid w:val="003741AD"/>
    <w:rsid w:val="00377D6F"/>
    <w:rsid w:val="00382AF6"/>
    <w:rsid w:val="00383F88"/>
    <w:rsid w:val="00384369"/>
    <w:rsid w:val="003857EF"/>
    <w:rsid w:val="00386D2C"/>
    <w:rsid w:val="0039594D"/>
    <w:rsid w:val="003A175F"/>
    <w:rsid w:val="003A21F4"/>
    <w:rsid w:val="003A3A09"/>
    <w:rsid w:val="003A3A46"/>
    <w:rsid w:val="003B2BDD"/>
    <w:rsid w:val="003B471A"/>
    <w:rsid w:val="003B78BD"/>
    <w:rsid w:val="003C6B92"/>
    <w:rsid w:val="003C7631"/>
    <w:rsid w:val="003C7AAA"/>
    <w:rsid w:val="003D6742"/>
    <w:rsid w:val="003E012F"/>
    <w:rsid w:val="003E5661"/>
    <w:rsid w:val="003E6903"/>
    <w:rsid w:val="003F0C45"/>
    <w:rsid w:val="003F1E8B"/>
    <w:rsid w:val="00406856"/>
    <w:rsid w:val="00415345"/>
    <w:rsid w:val="00415E92"/>
    <w:rsid w:val="00421584"/>
    <w:rsid w:val="00421C8A"/>
    <w:rsid w:val="00430BF1"/>
    <w:rsid w:val="0043155B"/>
    <w:rsid w:val="004445BD"/>
    <w:rsid w:val="0045563C"/>
    <w:rsid w:val="00464E72"/>
    <w:rsid w:val="00467F03"/>
    <w:rsid w:val="00480A66"/>
    <w:rsid w:val="004858D7"/>
    <w:rsid w:val="00492AA7"/>
    <w:rsid w:val="00495C0F"/>
    <w:rsid w:val="00496070"/>
    <w:rsid w:val="004978FE"/>
    <w:rsid w:val="004B30CD"/>
    <w:rsid w:val="004E0C19"/>
    <w:rsid w:val="004E26D4"/>
    <w:rsid w:val="004E67AB"/>
    <w:rsid w:val="00500AD3"/>
    <w:rsid w:val="005070A7"/>
    <w:rsid w:val="005137DE"/>
    <w:rsid w:val="005146F0"/>
    <w:rsid w:val="005152A5"/>
    <w:rsid w:val="00516879"/>
    <w:rsid w:val="00531CA8"/>
    <w:rsid w:val="00533F6A"/>
    <w:rsid w:val="0053563B"/>
    <w:rsid w:val="00537D23"/>
    <w:rsid w:val="00551476"/>
    <w:rsid w:val="00551C3B"/>
    <w:rsid w:val="005635FA"/>
    <w:rsid w:val="00571956"/>
    <w:rsid w:val="00582C6E"/>
    <w:rsid w:val="005832B2"/>
    <w:rsid w:val="00583490"/>
    <w:rsid w:val="005900F3"/>
    <w:rsid w:val="00591F88"/>
    <w:rsid w:val="00593200"/>
    <w:rsid w:val="00596DBE"/>
    <w:rsid w:val="00596E2D"/>
    <w:rsid w:val="005B4D95"/>
    <w:rsid w:val="005C1667"/>
    <w:rsid w:val="005C7234"/>
    <w:rsid w:val="005C733A"/>
    <w:rsid w:val="005D0B16"/>
    <w:rsid w:val="005D40B7"/>
    <w:rsid w:val="005E33A0"/>
    <w:rsid w:val="005F0A88"/>
    <w:rsid w:val="00600A10"/>
    <w:rsid w:val="006021C8"/>
    <w:rsid w:val="006038ED"/>
    <w:rsid w:val="00605F1D"/>
    <w:rsid w:val="006115A0"/>
    <w:rsid w:val="00621F45"/>
    <w:rsid w:val="00623082"/>
    <w:rsid w:val="00624863"/>
    <w:rsid w:val="00626DC1"/>
    <w:rsid w:val="0062737C"/>
    <w:rsid w:val="006305E4"/>
    <w:rsid w:val="00637C10"/>
    <w:rsid w:val="00637C9A"/>
    <w:rsid w:val="0064137C"/>
    <w:rsid w:val="0064346D"/>
    <w:rsid w:val="0064544A"/>
    <w:rsid w:val="006549D0"/>
    <w:rsid w:val="00656BAE"/>
    <w:rsid w:val="0066060E"/>
    <w:rsid w:val="00661E2D"/>
    <w:rsid w:val="00662007"/>
    <w:rsid w:val="00662389"/>
    <w:rsid w:val="006631C6"/>
    <w:rsid w:val="00664ABD"/>
    <w:rsid w:val="00665827"/>
    <w:rsid w:val="00665AF6"/>
    <w:rsid w:val="00685660"/>
    <w:rsid w:val="00691A5F"/>
    <w:rsid w:val="00692570"/>
    <w:rsid w:val="0069300F"/>
    <w:rsid w:val="006A341D"/>
    <w:rsid w:val="006A6913"/>
    <w:rsid w:val="006B13AE"/>
    <w:rsid w:val="006B6D4D"/>
    <w:rsid w:val="006C56E9"/>
    <w:rsid w:val="006C717A"/>
    <w:rsid w:val="006C72E4"/>
    <w:rsid w:val="006D1DA6"/>
    <w:rsid w:val="006E1B47"/>
    <w:rsid w:val="006F61D6"/>
    <w:rsid w:val="007110FA"/>
    <w:rsid w:val="0071167D"/>
    <w:rsid w:val="00712F34"/>
    <w:rsid w:val="00714337"/>
    <w:rsid w:val="00716BD0"/>
    <w:rsid w:val="00716DBE"/>
    <w:rsid w:val="007217D3"/>
    <w:rsid w:val="007222C7"/>
    <w:rsid w:val="007236F5"/>
    <w:rsid w:val="00724BF1"/>
    <w:rsid w:val="00727F4B"/>
    <w:rsid w:val="00731140"/>
    <w:rsid w:val="007315B1"/>
    <w:rsid w:val="007324AC"/>
    <w:rsid w:val="007347A8"/>
    <w:rsid w:val="007351FA"/>
    <w:rsid w:val="00737A87"/>
    <w:rsid w:val="0074405E"/>
    <w:rsid w:val="00744685"/>
    <w:rsid w:val="007527E3"/>
    <w:rsid w:val="00752DB5"/>
    <w:rsid w:val="00762D43"/>
    <w:rsid w:val="0076588D"/>
    <w:rsid w:val="00770216"/>
    <w:rsid w:val="00783957"/>
    <w:rsid w:val="00794B91"/>
    <w:rsid w:val="007B0F69"/>
    <w:rsid w:val="007B249E"/>
    <w:rsid w:val="007B2D77"/>
    <w:rsid w:val="007B360C"/>
    <w:rsid w:val="007B7AA3"/>
    <w:rsid w:val="007C1D09"/>
    <w:rsid w:val="007C5F62"/>
    <w:rsid w:val="007D15EF"/>
    <w:rsid w:val="007D4DEC"/>
    <w:rsid w:val="007E025B"/>
    <w:rsid w:val="007E17B1"/>
    <w:rsid w:val="007E2488"/>
    <w:rsid w:val="007E2AAA"/>
    <w:rsid w:val="007E2FEC"/>
    <w:rsid w:val="007E43CF"/>
    <w:rsid w:val="007F27C6"/>
    <w:rsid w:val="007F337A"/>
    <w:rsid w:val="0080040E"/>
    <w:rsid w:val="00805CB6"/>
    <w:rsid w:val="00813A19"/>
    <w:rsid w:val="00815E64"/>
    <w:rsid w:val="00817A53"/>
    <w:rsid w:val="008205AA"/>
    <w:rsid w:val="008208AD"/>
    <w:rsid w:val="00820A4C"/>
    <w:rsid w:val="008218B2"/>
    <w:rsid w:val="00825096"/>
    <w:rsid w:val="00830CA7"/>
    <w:rsid w:val="00832E5C"/>
    <w:rsid w:val="0083794A"/>
    <w:rsid w:val="0084152C"/>
    <w:rsid w:val="00850693"/>
    <w:rsid w:val="00852399"/>
    <w:rsid w:val="0085569E"/>
    <w:rsid w:val="00855825"/>
    <w:rsid w:val="0085637E"/>
    <w:rsid w:val="00856C89"/>
    <w:rsid w:val="00861791"/>
    <w:rsid w:val="008664B1"/>
    <w:rsid w:val="00866896"/>
    <w:rsid w:val="008702A9"/>
    <w:rsid w:val="00884418"/>
    <w:rsid w:val="008848D2"/>
    <w:rsid w:val="008869DC"/>
    <w:rsid w:val="00892268"/>
    <w:rsid w:val="00893A0A"/>
    <w:rsid w:val="0089749E"/>
    <w:rsid w:val="008A3764"/>
    <w:rsid w:val="008B0062"/>
    <w:rsid w:val="008B0BC0"/>
    <w:rsid w:val="008B4EF7"/>
    <w:rsid w:val="008C17EF"/>
    <w:rsid w:val="008C54F1"/>
    <w:rsid w:val="008C6B16"/>
    <w:rsid w:val="008C78C2"/>
    <w:rsid w:val="008C7954"/>
    <w:rsid w:val="008D0724"/>
    <w:rsid w:val="008D7990"/>
    <w:rsid w:val="008E342B"/>
    <w:rsid w:val="008E53B5"/>
    <w:rsid w:val="008F58B1"/>
    <w:rsid w:val="008F5C47"/>
    <w:rsid w:val="0090325E"/>
    <w:rsid w:val="0090648E"/>
    <w:rsid w:val="00913D4F"/>
    <w:rsid w:val="00914247"/>
    <w:rsid w:val="009169B6"/>
    <w:rsid w:val="009206EB"/>
    <w:rsid w:val="00921F40"/>
    <w:rsid w:val="009224C7"/>
    <w:rsid w:val="0092425C"/>
    <w:rsid w:val="009306A6"/>
    <w:rsid w:val="009412E4"/>
    <w:rsid w:val="00950EAA"/>
    <w:rsid w:val="00952EA5"/>
    <w:rsid w:val="009535C9"/>
    <w:rsid w:val="00955801"/>
    <w:rsid w:val="009616BE"/>
    <w:rsid w:val="00962CB9"/>
    <w:rsid w:val="0096584A"/>
    <w:rsid w:val="00966069"/>
    <w:rsid w:val="00970FE4"/>
    <w:rsid w:val="00973D96"/>
    <w:rsid w:val="009774F6"/>
    <w:rsid w:val="009800E3"/>
    <w:rsid w:val="009842E2"/>
    <w:rsid w:val="00990C0E"/>
    <w:rsid w:val="009A3051"/>
    <w:rsid w:val="009A520C"/>
    <w:rsid w:val="009A7946"/>
    <w:rsid w:val="009B08A8"/>
    <w:rsid w:val="009B424B"/>
    <w:rsid w:val="009C092D"/>
    <w:rsid w:val="009C34FD"/>
    <w:rsid w:val="009C61FD"/>
    <w:rsid w:val="009D3131"/>
    <w:rsid w:val="009D39FD"/>
    <w:rsid w:val="009E0EF5"/>
    <w:rsid w:val="009E1F81"/>
    <w:rsid w:val="009F69B7"/>
    <w:rsid w:val="00A00C89"/>
    <w:rsid w:val="00A00E11"/>
    <w:rsid w:val="00A01201"/>
    <w:rsid w:val="00A163A8"/>
    <w:rsid w:val="00A17483"/>
    <w:rsid w:val="00A20118"/>
    <w:rsid w:val="00A20803"/>
    <w:rsid w:val="00A25558"/>
    <w:rsid w:val="00A300EE"/>
    <w:rsid w:val="00A30F14"/>
    <w:rsid w:val="00A32B22"/>
    <w:rsid w:val="00A3498E"/>
    <w:rsid w:val="00A405F0"/>
    <w:rsid w:val="00A43E82"/>
    <w:rsid w:val="00A45C22"/>
    <w:rsid w:val="00A50F0D"/>
    <w:rsid w:val="00A54D8E"/>
    <w:rsid w:val="00A5577D"/>
    <w:rsid w:val="00A92726"/>
    <w:rsid w:val="00A93714"/>
    <w:rsid w:val="00A960E2"/>
    <w:rsid w:val="00AA3605"/>
    <w:rsid w:val="00AA541F"/>
    <w:rsid w:val="00AA551B"/>
    <w:rsid w:val="00AA60E9"/>
    <w:rsid w:val="00AB23F7"/>
    <w:rsid w:val="00AB42C1"/>
    <w:rsid w:val="00AC3BD7"/>
    <w:rsid w:val="00AC5307"/>
    <w:rsid w:val="00AD22E6"/>
    <w:rsid w:val="00AD25D5"/>
    <w:rsid w:val="00AD4C9D"/>
    <w:rsid w:val="00AD646C"/>
    <w:rsid w:val="00AD7D7B"/>
    <w:rsid w:val="00AF580B"/>
    <w:rsid w:val="00AF64D5"/>
    <w:rsid w:val="00B02F45"/>
    <w:rsid w:val="00B04261"/>
    <w:rsid w:val="00B11005"/>
    <w:rsid w:val="00B12141"/>
    <w:rsid w:val="00B16F23"/>
    <w:rsid w:val="00B205C8"/>
    <w:rsid w:val="00B241C2"/>
    <w:rsid w:val="00B25B91"/>
    <w:rsid w:val="00B26793"/>
    <w:rsid w:val="00B3117E"/>
    <w:rsid w:val="00B33237"/>
    <w:rsid w:val="00B33D97"/>
    <w:rsid w:val="00B33E1D"/>
    <w:rsid w:val="00B3788D"/>
    <w:rsid w:val="00B37F03"/>
    <w:rsid w:val="00B57117"/>
    <w:rsid w:val="00B746B3"/>
    <w:rsid w:val="00B75D61"/>
    <w:rsid w:val="00B815B4"/>
    <w:rsid w:val="00B94A52"/>
    <w:rsid w:val="00BB2C68"/>
    <w:rsid w:val="00BB30C3"/>
    <w:rsid w:val="00BB5BC5"/>
    <w:rsid w:val="00BC2CEA"/>
    <w:rsid w:val="00BC2F56"/>
    <w:rsid w:val="00BC337B"/>
    <w:rsid w:val="00BC7E12"/>
    <w:rsid w:val="00BE02A3"/>
    <w:rsid w:val="00BE0F1B"/>
    <w:rsid w:val="00BE0F42"/>
    <w:rsid w:val="00BE250A"/>
    <w:rsid w:val="00BF2CF0"/>
    <w:rsid w:val="00BF441E"/>
    <w:rsid w:val="00BF5F82"/>
    <w:rsid w:val="00BF6F23"/>
    <w:rsid w:val="00C01DC5"/>
    <w:rsid w:val="00C043C7"/>
    <w:rsid w:val="00C06B5C"/>
    <w:rsid w:val="00C12DB2"/>
    <w:rsid w:val="00C140AB"/>
    <w:rsid w:val="00C17A36"/>
    <w:rsid w:val="00C23FDC"/>
    <w:rsid w:val="00C26A76"/>
    <w:rsid w:val="00C27C47"/>
    <w:rsid w:val="00C37DEB"/>
    <w:rsid w:val="00C41397"/>
    <w:rsid w:val="00C46CA8"/>
    <w:rsid w:val="00C54648"/>
    <w:rsid w:val="00C55B5D"/>
    <w:rsid w:val="00C57223"/>
    <w:rsid w:val="00C60297"/>
    <w:rsid w:val="00C612CB"/>
    <w:rsid w:val="00C62C56"/>
    <w:rsid w:val="00C63A46"/>
    <w:rsid w:val="00C65C25"/>
    <w:rsid w:val="00C666F3"/>
    <w:rsid w:val="00C70AA5"/>
    <w:rsid w:val="00C81562"/>
    <w:rsid w:val="00C854BB"/>
    <w:rsid w:val="00C91509"/>
    <w:rsid w:val="00C923B7"/>
    <w:rsid w:val="00CA11AB"/>
    <w:rsid w:val="00CA4D97"/>
    <w:rsid w:val="00CB1DE0"/>
    <w:rsid w:val="00CB38C3"/>
    <w:rsid w:val="00CB5961"/>
    <w:rsid w:val="00CD6B93"/>
    <w:rsid w:val="00CF1A36"/>
    <w:rsid w:val="00CF3E34"/>
    <w:rsid w:val="00CF53DC"/>
    <w:rsid w:val="00D003C7"/>
    <w:rsid w:val="00D02B1C"/>
    <w:rsid w:val="00D14B2D"/>
    <w:rsid w:val="00D162B5"/>
    <w:rsid w:val="00D23B55"/>
    <w:rsid w:val="00D26A62"/>
    <w:rsid w:val="00D26B7C"/>
    <w:rsid w:val="00D26EDF"/>
    <w:rsid w:val="00D31EC3"/>
    <w:rsid w:val="00D371F1"/>
    <w:rsid w:val="00D45AA3"/>
    <w:rsid w:val="00D51593"/>
    <w:rsid w:val="00D5199F"/>
    <w:rsid w:val="00D51A43"/>
    <w:rsid w:val="00D536E1"/>
    <w:rsid w:val="00D5431B"/>
    <w:rsid w:val="00D621DA"/>
    <w:rsid w:val="00D6294B"/>
    <w:rsid w:val="00D7197B"/>
    <w:rsid w:val="00D77435"/>
    <w:rsid w:val="00D77751"/>
    <w:rsid w:val="00D810BD"/>
    <w:rsid w:val="00D83D7D"/>
    <w:rsid w:val="00D8707C"/>
    <w:rsid w:val="00D95169"/>
    <w:rsid w:val="00D968EB"/>
    <w:rsid w:val="00D97316"/>
    <w:rsid w:val="00DA082D"/>
    <w:rsid w:val="00DA3CE1"/>
    <w:rsid w:val="00DB5A00"/>
    <w:rsid w:val="00DC6557"/>
    <w:rsid w:val="00DC7B63"/>
    <w:rsid w:val="00DD1A9F"/>
    <w:rsid w:val="00DD2399"/>
    <w:rsid w:val="00DD3C92"/>
    <w:rsid w:val="00DD3D89"/>
    <w:rsid w:val="00DF0866"/>
    <w:rsid w:val="00DF71D7"/>
    <w:rsid w:val="00DF7838"/>
    <w:rsid w:val="00E005C4"/>
    <w:rsid w:val="00E04671"/>
    <w:rsid w:val="00E052DD"/>
    <w:rsid w:val="00E1659E"/>
    <w:rsid w:val="00E22AB5"/>
    <w:rsid w:val="00E25E4C"/>
    <w:rsid w:val="00E2634F"/>
    <w:rsid w:val="00E32B2C"/>
    <w:rsid w:val="00E336E4"/>
    <w:rsid w:val="00E46FF5"/>
    <w:rsid w:val="00E51C64"/>
    <w:rsid w:val="00E572ED"/>
    <w:rsid w:val="00E60B0F"/>
    <w:rsid w:val="00E61C7F"/>
    <w:rsid w:val="00E67602"/>
    <w:rsid w:val="00E73A52"/>
    <w:rsid w:val="00E76FE4"/>
    <w:rsid w:val="00E81E9F"/>
    <w:rsid w:val="00E8402A"/>
    <w:rsid w:val="00E84D10"/>
    <w:rsid w:val="00E87C97"/>
    <w:rsid w:val="00EB6A3B"/>
    <w:rsid w:val="00EC2A1A"/>
    <w:rsid w:val="00ED217C"/>
    <w:rsid w:val="00ED36B6"/>
    <w:rsid w:val="00ED6218"/>
    <w:rsid w:val="00ED7162"/>
    <w:rsid w:val="00ED7822"/>
    <w:rsid w:val="00EE28B0"/>
    <w:rsid w:val="00EE44D4"/>
    <w:rsid w:val="00EF1221"/>
    <w:rsid w:val="00EF1D53"/>
    <w:rsid w:val="00EF2021"/>
    <w:rsid w:val="00EF4ED4"/>
    <w:rsid w:val="00EFE997"/>
    <w:rsid w:val="00F012D7"/>
    <w:rsid w:val="00F0208C"/>
    <w:rsid w:val="00F020E8"/>
    <w:rsid w:val="00F05424"/>
    <w:rsid w:val="00F06982"/>
    <w:rsid w:val="00F16A44"/>
    <w:rsid w:val="00F21A93"/>
    <w:rsid w:val="00F25EAB"/>
    <w:rsid w:val="00F27BB2"/>
    <w:rsid w:val="00F33A8E"/>
    <w:rsid w:val="00F34764"/>
    <w:rsid w:val="00F4060F"/>
    <w:rsid w:val="00F40F99"/>
    <w:rsid w:val="00F42E59"/>
    <w:rsid w:val="00F50489"/>
    <w:rsid w:val="00F555E4"/>
    <w:rsid w:val="00F566CB"/>
    <w:rsid w:val="00F62539"/>
    <w:rsid w:val="00F62E54"/>
    <w:rsid w:val="00F636B3"/>
    <w:rsid w:val="00F65823"/>
    <w:rsid w:val="00F70CF6"/>
    <w:rsid w:val="00F71BF7"/>
    <w:rsid w:val="00F71FE6"/>
    <w:rsid w:val="00F726CA"/>
    <w:rsid w:val="00F72A37"/>
    <w:rsid w:val="00F733F7"/>
    <w:rsid w:val="00F73954"/>
    <w:rsid w:val="00F81EA1"/>
    <w:rsid w:val="00F833D4"/>
    <w:rsid w:val="00F85401"/>
    <w:rsid w:val="00F86A4F"/>
    <w:rsid w:val="00F86D55"/>
    <w:rsid w:val="00F86ECB"/>
    <w:rsid w:val="00F87E97"/>
    <w:rsid w:val="00F920CE"/>
    <w:rsid w:val="00F92C21"/>
    <w:rsid w:val="00F951A4"/>
    <w:rsid w:val="00FA21A1"/>
    <w:rsid w:val="00FA5FBA"/>
    <w:rsid w:val="00FB4B6B"/>
    <w:rsid w:val="00FB51CF"/>
    <w:rsid w:val="00FC1E9C"/>
    <w:rsid w:val="00FC5A62"/>
    <w:rsid w:val="00FD202A"/>
    <w:rsid w:val="00FD70C7"/>
    <w:rsid w:val="00FD7A0C"/>
    <w:rsid w:val="00FD7B50"/>
    <w:rsid w:val="00FE2783"/>
    <w:rsid w:val="00FE30F7"/>
    <w:rsid w:val="00FE4B32"/>
    <w:rsid w:val="00FE743E"/>
    <w:rsid w:val="00FF2406"/>
    <w:rsid w:val="00FF6145"/>
    <w:rsid w:val="03EEF9BF"/>
    <w:rsid w:val="085BE15C"/>
    <w:rsid w:val="0898E0C8"/>
    <w:rsid w:val="095D3C48"/>
    <w:rsid w:val="098AD311"/>
    <w:rsid w:val="0A4393D7"/>
    <w:rsid w:val="0C627347"/>
    <w:rsid w:val="0D45F6DE"/>
    <w:rsid w:val="0E1FBEC8"/>
    <w:rsid w:val="0E9F28DF"/>
    <w:rsid w:val="0EC98CB0"/>
    <w:rsid w:val="0FF3EF4F"/>
    <w:rsid w:val="11028172"/>
    <w:rsid w:val="115D96FB"/>
    <w:rsid w:val="116BBD73"/>
    <w:rsid w:val="127DD8A0"/>
    <w:rsid w:val="12A30961"/>
    <w:rsid w:val="13307650"/>
    <w:rsid w:val="13A63CC1"/>
    <w:rsid w:val="143769AE"/>
    <w:rsid w:val="1561699F"/>
    <w:rsid w:val="15B5B1D6"/>
    <w:rsid w:val="1610AABD"/>
    <w:rsid w:val="17A363C7"/>
    <w:rsid w:val="17DD04B7"/>
    <w:rsid w:val="18245BB3"/>
    <w:rsid w:val="1A91C251"/>
    <w:rsid w:val="1AC88598"/>
    <w:rsid w:val="1ACB5E6F"/>
    <w:rsid w:val="2038C112"/>
    <w:rsid w:val="22E9A4DF"/>
    <w:rsid w:val="23A59BAC"/>
    <w:rsid w:val="25612F79"/>
    <w:rsid w:val="263FCC50"/>
    <w:rsid w:val="26D75DA0"/>
    <w:rsid w:val="26DDE65C"/>
    <w:rsid w:val="298C1596"/>
    <w:rsid w:val="2997E032"/>
    <w:rsid w:val="2AC8506D"/>
    <w:rsid w:val="2AD80E73"/>
    <w:rsid w:val="2D017296"/>
    <w:rsid w:val="2D734F51"/>
    <w:rsid w:val="2E5F1E97"/>
    <w:rsid w:val="3158ACC2"/>
    <w:rsid w:val="323FC7CA"/>
    <w:rsid w:val="329B40B9"/>
    <w:rsid w:val="32B16184"/>
    <w:rsid w:val="3471FCA0"/>
    <w:rsid w:val="34C64F08"/>
    <w:rsid w:val="34EDFCCA"/>
    <w:rsid w:val="399BBB51"/>
    <w:rsid w:val="3B856CD5"/>
    <w:rsid w:val="3BACC8F8"/>
    <w:rsid w:val="3CE88C83"/>
    <w:rsid w:val="3D77369D"/>
    <w:rsid w:val="3DEF0736"/>
    <w:rsid w:val="3E2C1614"/>
    <w:rsid w:val="3E2F4D99"/>
    <w:rsid w:val="400FBCC8"/>
    <w:rsid w:val="4086019E"/>
    <w:rsid w:val="40F76E96"/>
    <w:rsid w:val="4269DAEC"/>
    <w:rsid w:val="4321D3F9"/>
    <w:rsid w:val="43EAF748"/>
    <w:rsid w:val="45D642F6"/>
    <w:rsid w:val="48D45278"/>
    <w:rsid w:val="48E16D11"/>
    <w:rsid w:val="48F16174"/>
    <w:rsid w:val="492D5472"/>
    <w:rsid w:val="4987E3C2"/>
    <w:rsid w:val="4998CE20"/>
    <w:rsid w:val="49B11091"/>
    <w:rsid w:val="4DF8D91B"/>
    <w:rsid w:val="4F027B4F"/>
    <w:rsid w:val="4F4198C3"/>
    <w:rsid w:val="4FF05042"/>
    <w:rsid w:val="513016B7"/>
    <w:rsid w:val="53BC01EF"/>
    <w:rsid w:val="556AC595"/>
    <w:rsid w:val="55F533E7"/>
    <w:rsid w:val="56FF826A"/>
    <w:rsid w:val="5B2100F3"/>
    <w:rsid w:val="5B9DAB1C"/>
    <w:rsid w:val="5CA7C20E"/>
    <w:rsid w:val="5D51AA38"/>
    <w:rsid w:val="61139B05"/>
    <w:rsid w:val="6155E365"/>
    <w:rsid w:val="62F82DC5"/>
    <w:rsid w:val="6430882A"/>
    <w:rsid w:val="64E6CF93"/>
    <w:rsid w:val="6A37B727"/>
    <w:rsid w:val="6D465085"/>
    <w:rsid w:val="6E1ACA22"/>
    <w:rsid w:val="6FB7919D"/>
    <w:rsid w:val="6FE2CE97"/>
    <w:rsid w:val="70D08EE6"/>
    <w:rsid w:val="70DBC3A0"/>
    <w:rsid w:val="71F45C25"/>
    <w:rsid w:val="736DF71B"/>
    <w:rsid w:val="75279B27"/>
    <w:rsid w:val="76233D9D"/>
    <w:rsid w:val="767BBA31"/>
    <w:rsid w:val="79A4DB05"/>
    <w:rsid w:val="79D8D89B"/>
    <w:rsid w:val="7D02F86E"/>
    <w:rsid w:val="7E8F055F"/>
    <w:rsid w:val="7E8F6636"/>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8D9648"/>
  <w15:chartTrackingRefBased/>
  <w15:docId w15:val="{97AFB652-0350-458F-80E9-A79E45134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78FE"/>
    <w:pPr>
      <w:widowControl/>
    </w:pPr>
  </w:style>
  <w:style w:type="paragraph" w:styleId="Heading1">
    <w:name w:val="heading 1"/>
    <w:basedOn w:val="Normal"/>
    <w:next w:val="Normal"/>
    <w:link w:val="Heading1Char"/>
    <w:uiPriority w:val="9"/>
    <w:qFormat/>
    <w:rsid w:val="00FB51CF"/>
    <w:pPr>
      <w:keepNext/>
      <w:keepLines/>
      <w:outlineLvl w:val="0"/>
    </w:pPr>
    <w:rPr>
      <w:rFonts w:asciiTheme="majorHAnsi" w:eastAsia="Calibri" w:hAnsiTheme="majorHAnsi" w:cstheme="majorBidi"/>
      <w:b/>
      <w:szCs w:val="48"/>
    </w:rPr>
  </w:style>
  <w:style w:type="paragraph" w:styleId="Heading2">
    <w:name w:val="heading 2"/>
    <w:basedOn w:val="Normal"/>
    <w:next w:val="Normal"/>
    <w:link w:val="Heading2Char"/>
    <w:uiPriority w:val="9"/>
    <w:semiHidden/>
    <w:unhideWhenUsed/>
    <w:qFormat/>
    <w:rsid w:val="008E53B5"/>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Heading3">
    <w:name w:val="heading 3"/>
    <w:basedOn w:val="Normal"/>
    <w:next w:val="Normal"/>
    <w:link w:val="Heading3Char"/>
    <w:uiPriority w:val="9"/>
    <w:semiHidden/>
    <w:unhideWhenUsed/>
    <w:qFormat/>
    <w:rsid w:val="008E53B5"/>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Heading4">
    <w:name w:val="heading 4"/>
    <w:basedOn w:val="Normal"/>
    <w:next w:val="Normal"/>
    <w:link w:val="Heading4Char"/>
    <w:uiPriority w:val="9"/>
    <w:semiHidden/>
    <w:unhideWhenUsed/>
    <w:qFormat/>
    <w:rsid w:val="008E53B5"/>
    <w:pPr>
      <w:keepNext/>
      <w:keepLines/>
      <w:spacing w:before="80" w:after="40"/>
      <w:outlineLvl w:val="3"/>
    </w:pPr>
    <w:rPr>
      <w:rFonts w:cstheme="majorBidi"/>
      <w:color w:val="0F4761" w:themeColor="accent1" w:themeShade="BF"/>
      <w:sz w:val="28"/>
      <w:szCs w:val="28"/>
    </w:rPr>
  </w:style>
  <w:style w:type="paragraph" w:styleId="Heading5">
    <w:name w:val="heading 5"/>
    <w:basedOn w:val="Normal"/>
    <w:next w:val="Normal"/>
    <w:link w:val="Heading5Char"/>
    <w:uiPriority w:val="9"/>
    <w:semiHidden/>
    <w:unhideWhenUsed/>
    <w:qFormat/>
    <w:rsid w:val="008E53B5"/>
    <w:pPr>
      <w:keepNext/>
      <w:keepLines/>
      <w:spacing w:before="80" w:after="40"/>
      <w:outlineLvl w:val="4"/>
    </w:pPr>
    <w:rPr>
      <w:rFonts w:cstheme="majorBidi"/>
      <w:color w:val="0F4761" w:themeColor="accent1" w:themeShade="BF"/>
      <w:sz w:val="24"/>
      <w:szCs w:val="24"/>
    </w:rPr>
  </w:style>
  <w:style w:type="paragraph" w:styleId="Heading6">
    <w:name w:val="heading 6"/>
    <w:basedOn w:val="Normal"/>
    <w:next w:val="Normal"/>
    <w:link w:val="Heading6Char"/>
    <w:uiPriority w:val="9"/>
    <w:semiHidden/>
    <w:unhideWhenUsed/>
    <w:qFormat/>
    <w:rsid w:val="008E53B5"/>
    <w:pPr>
      <w:keepNext/>
      <w:keepLines/>
      <w:spacing w:before="40"/>
      <w:outlineLvl w:val="5"/>
    </w:pPr>
    <w:rPr>
      <w:rFonts w:cstheme="majorBidi"/>
      <w:b/>
      <w:bCs/>
      <w:color w:val="0F4761" w:themeColor="accent1" w:themeShade="BF"/>
    </w:rPr>
  </w:style>
  <w:style w:type="paragraph" w:styleId="Heading7">
    <w:name w:val="heading 7"/>
    <w:basedOn w:val="Normal"/>
    <w:next w:val="Normal"/>
    <w:link w:val="Heading7Char"/>
    <w:uiPriority w:val="9"/>
    <w:semiHidden/>
    <w:unhideWhenUsed/>
    <w:qFormat/>
    <w:rsid w:val="008E53B5"/>
    <w:pPr>
      <w:keepNext/>
      <w:keepLines/>
      <w:spacing w:before="40"/>
      <w:outlineLvl w:val="6"/>
    </w:pPr>
    <w:rPr>
      <w:rFonts w:cstheme="majorBidi"/>
      <w:b/>
      <w:bCs/>
      <w:color w:val="595959" w:themeColor="text1" w:themeTint="A6"/>
    </w:rPr>
  </w:style>
  <w:style w:type="paragraph" w:styleId="Heading8">
    <w:name w:val="heading 8"/>
    <w:basedOn w:val="Normal"/>
    <w:next w:val="Normal"/>
    <w:link w:val="Heading8Char"/>
    <w:uiPriority w:val="9"/>
    <w:semiHidden/>
    <w:unhideWhenUsed/>
    <w:qFormat/>
    <w:rsid w:val="008E53B5"/>
    <w:pPr>
      <w:keepNext/>
      <w:keepLines/>
      <w:outlineLvl w:val="7"/>
    </w:pPr>
    <w:rPr>
      <w:rFonts w:cstheme="majorBidi"/>
      <w:color w:val="595959" w:themeColor="text1" w:themeTint="A6"/>
    </w:rPr>
  </w:style>
  <w:style w:type="paragraph" w:styleId="Heading9">
    <w:name w:val="heading 9"/>
    <w:basedOn w:val="Normal"/>
    <w:next w:val="Normal"/>
    <w:link w:val="Heading9Char"/>
    <w:uiPriority w:val="9"/>
    <w:semiHidden/>
    <w:unhideWhenUsed/>
    <w:qFormat/>
    <w:rsid w:val="008E53B5"/>
    <w:pPr>
      <w:keepNext/>
      <w:keepLines/>
      <w:outlineLvl w:val="8"/>
    </w:pPr>
    <w:rPr>
      <w:rFonts w:eastAsiaTheme="majorEastAsia" w:cstheme="majorBidi"/>
      <w:color w:val="595959" w:themeColor="text1" w:themeTint="A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B51CF"/>
    <w:rPr>
      <w:rFonts w:asciiTheme="majorHAnsi" w:eastAsia="Calibri" w:hAnsiTheme="majorHAnsi" w:cstheme="majorBidi"/>
      <w:b/>
      <w:szCs w:val="48"/>
    </w:rPr>
  </w:style>
  <w:style w:type="character" w:customStyle="1" w:styleId="Heading2Char">
    <w:name w:val="Heading 2 Char"/>
    <w:basedOn w:val="DefaultParagraphFont"/>
    <w:link w:val="Heading2"/>
    <w:uiPriority w:val="9"/>
    <w:semiHidden/>
    <w:qFormat/>
    <w:rsid w:val="008E53B5"/>
    <w:rPr>
      <w:rFonts w:asciiTheme="majorHAnsi" w:eastAsiaTheme="majorEastAsia" w:hAnsiTheme="majorHAnsi" w:cstheme="majorBidi"/>
      <w:color w:val="0F4761" w:themeColor="accent1" w:themeShade="BF"/>
      <w:sz w:val="40"/>
      <w:szCs w:val="40"/>
    </w:rPr>
  </w:style>
  <w:style w:type="character" w:customStyle="1" w:styleId="Heading3Char">
    <w:name w:val="Heading 3 Char"/>
    <w:basedOn w:val="DefaultParagraphFont"/>
    <w:link w:val="Heading3"/>
    <w:uiPriority w:val="9"/>
    <w:semiHidden/>
    <w:qFormat/>
    <w:rsid w:val="008E53B5"/>
    <w:rPr>
      <w:rFonts w:asciiTheme="majorHAnsi" w:eastAsiaTheme="majorEastAsia" w:hAnsiTheme="majorHAnsi" w:cstheme="majorBidi"/>
      <w:color w:val="0F4761" w:themeColor="accent1" w:themeShade="BF"/>
      <w:sz w:val="32"/>
      <w:szCs w:val="32"/>
    </w:rPr>
  </w:style>
  <w:style w:type="character" w:customStyle="1" w:styleId="Heading4Char">
    <w:name w:val="Heading 4 Char"/>
    <w:basedOn w:val="DefaultParagraphFont"/>
    <w:link w:val="Heading4"/>
    <w:uiPriority w:val="9"/>
    <w:semiHidden/>
    <w:qFormat/>
    <w:rsid w:val="008E53B5"/>
    <w:rPr>
      <w:rFonts w:cstheme="majorBidi"/>
      <w:color w:val="0F4761" w:themeColor="accent1" w:themeShade="BF"/>
      <w:sz w:val="28"/>
      <w:szCs w:val="28"/>
    </w:rPr>
  </w:style>
  <w:style w:type="character" w:customStyle="1" w:styleId="Heading5Char">
    <w:name w:val="Heading 5 Char"/>
    <w:basedOn w:val="DefaultParagraphFont"/>
    <w:link w:val="Heading5"/>
    <w:uiPriority w:val="9"/>
    <w:semiHidden/>
    <w:qFormat/>
    <w:rsid w:val="008E53B5"/>
    <w:rPr>
      <w:rFonts w:cstheme="majorBidi"/>
      <w:color w:val="0F4761" w:themeColor="accent1" w:themeShade="BF"/>
      <w:sz w:val="24"/>
      <w:szCs w:val="24"/>
    </w:rPr>
  </w:style>
  <w:style w:type="character" w:customStyle="1" w:styleId="Heading6Char">
    <w:name w:val="Heading 6 Char"/>
    <w:basedOn w:val="DefaultParagraphFont"/>
    <w:link w:val="Heading6"/>
    <w:uiPriority w:val="9"/>
    <w:semiHidden/>
    <w:qFormat/>
    <w:rsid w:val="008E53B5"/>
    <w:rPr>
      <w:rFonts w:cstheme="majorBidi"/>
      <w:b/>
      <w:bCs/>
      <w:color w:val="0F4761" w:themeColor="accent1" w:themeShade="BF"/>
    </w:rPr>
  </w:style>
  <w:style w:type="character" w:customStyle="1" w:styleId="Heading7Char">
    <w:name w:val="Heading 7 Char"/>
    <w:basedOn w:val="DefaultParagraphFont"/>
    <w:link w:val="Heading7"/>
    <w:uiPriority w:val="9"/>
    <w:semiHidden/>
    <w:qFormat/>
    <w:rsid w:val="008E53B5"/>
    <w:rPr>
      <w:rFonts w:cstheme="majorBidi"/>
      <w:b/>
      <w:bCs/>
      <w:color w:val="595959" w:themeColor="text1" w:themeTint="A6"/>
    </w:rPr>
  </w:style>
  <w:style w:type="character" w:customStyle="1" w:styleId="Heading8Char">
    <w:name w:val="Heading 8 Char"/>
    <w:basedOn w:val="DefaultParagraphFont"/>
    <w:link w:val="Heading8"/>
    <w:uiPriority w:val="9"/>
    <w:semiHidden/>
    <w:qFormat/>
    <w:rsid w:val="008E53B5"/>
    <w:rPr>
      <w:rFonts w:cstheme="majorBidi"/>
      <w:color w:val="595959" w:themeColor="text1" w:themeTint="A6"/>
    </w:rPr>
  </w:style>
  <w:style w:type="character" w:customStyle="1" w:styleId="Heading9Char">
    <w:name w:val="Heading 9 Char"/>
    <w:basedOn w:val="DefaultParagraphFont"/>
    <w:link w:val="Heading9"/>
    <w:uiPriority w:val="9"/>
    <w:semiHidden/>
    <w:qFormat/>
    <w:rsid w:val="008E53B5"/>
    <w:rPr>
      <w:rFonts w:eastAsiaTheme="majorEastAsia" w:cstheme="majorBidi"/>
      <w:color w:val="595959" w:themeColor="text1" w:themeTint="A6"/>
    </w:rPr>
  </w:style>
  <w:style w:type="paragraph" w:styleId="Title">
    <w:name w:val="Title"/>
    <w:basedOn w:val="Normal"/>
    <w:next w:val="Normal"/>
    <w:link w:val="TitleChar"/>
    <w:uiPriority w:val="10"/>
    <w:qFormat/>
    <w:rsid w:val="004978FE"/>
    <w:pPr>
      <w:spacing w:after="80"/>
      <w:contextualSpacing/>
      <w:jc w:val="center"/>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qFormat/>
    <w:rsid w:val="008E53B5"/>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4978FE"/>
    <w:p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qFormat/>
    <w:rsid w:val="008E53B5"/>
    <w:rPr>
      <w:rFonts w:asciiTheme="majorHAnsi" w:eastAsiaTheme="majorEastAsia" w:hAnsiTheme="majorHAnsi" w:cstheme="majorBidi"/>
      <w:color w:val="595959" w:themeColor="text1" w:themeTint="A6"/>
      <w:spacing w:val="15"/>
      <w:sz w:val="28"/>
      <w:szCs w:val="28"/>
    </w:rPr>
  </w:style>
  <w:style w:type="paragraph" w:styleId="Quote">
    <w:name w:val="Quote"/>
    <w:basedOn w:val="Normal"/>
    <w:next w:val="Normal"/>
    <w:link w:val="QuoteChar"/>
    <w:uiPriority w:val="29"/>
    <w:qFormat/>
    <w:rsid w:val="008E53B5"/>
    <w:pPr>
      <w:spacing w:before="160" w:after="160"/>
      <w:jc w:val="center"/>
    </w:pPr>
    <w:rPr>
      <w:i/>
      <w:iCs/>
      <w:color w:val="404040" w:themeColor="text1" w:themeTint="BF"/>
    </w:rPr>
  </w:style>
  <w:style w:type="character" w:customStyle="1" w:styleId="QuoteChar">
    <w:name w:val="Quote Char"/>
    <w:basedOn w:val="DefaultParagraphFont"/>
    <w:link w:val="Quote"/>
    <w:uiPriority w:val="29"/>
    <w:qFormat/>
    <w:rsid w:val="008E53B5"/>
    <w:rPr>
      <w:i/>
      <w:iCs/>
      <w:color w:val="404040" w:themeColor="text1" w:themeTint="BF"/>
    </w:rPr>
  </w:style>
  <w:style w:type="paragraph" w:styleId="ListParagraph">
    <w:name w:val="List Paragraph"/>
    <w:basedOn w:val="Normal"/>
    <w:uiPriority w:val="34"/>
    <w:qFormat/>
    <w:rsid w:val="008E53B5"/>
    <w:pPr>
      <w:ind w:left="720"/>
      <w:contextualSpacing/>
    </w:pPr>
  </w:style>
  <w:style w:type="character" w:styleId="IntenseEmphasis">
    <w:name w:val="Intense Emphasis"/>
    <w:basedOn w:val="DefaultParagraphFont"/>
    <w:uiPriority w:val="21"/>
    <w:qFormat/>
    <w:rsid w:val="008E53B5"/>
    <w:rPr>
      <w:i/>
      <w:iCs/>
      <w:color w:val="0F4761" w:themeColor="accent1" w:themeShade="BF"/>
    </w:rPr>
  </w:style>
  <w:style w:type="paragraph" w:styleId="IntenseQuote">
    <w:name w:val="Intense Quote"/>
    <w:basedOn w:val="Normal"/>
    <w:next w:val="Normal"/>
    <w:link w:val="IntenseQuoteChar"/>
    <w:uiPriority w:val="30"/>
    <w:qFormat/>
    <w:rsid w:val="004978FE"/>
    <w:pPr>
      <w:pBdr>
        <w:top w:val="single" w:sz="4" w:space="10" w:color="0F4761"/>
        <w:bottom w:val="single" w:sz="4" w:space="10" w:color="0F4761"/>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sid w:val="008E53B5"/>
    <w:rPr>
      <w:i/>
      <w:iCs/>
      <w:color w:val="0F4761" w:themeColor="accent1" w:themeShade="BF"/>
    </w:rPr>
  </w:style>
  <w:style w:type="character" w:styleId="IntenseReference">
    <w:name w:val="Intense Reference"/>
    <w:basedOn w:val="DefaultParagraphFont"/>
    <w:uiPriority w:val="32"/>
    <w:qFormat/>
    <w:rsid w:val="008E53B5"/>
    <w:rPr>
      <w:b/>
      <w:bCs/>
      <w:smallCaps/>
      <w:color w:val="0F4761" w:themeColor="accent1" w:themeShade="BF"/>
      <w:spacing w:val="5"/>
    </w:rPr>
  </w:style>
  <w:style w:type="paragraph" w:styleId="Bibliography">
    <w:name w:val="Bibliography"/>
    <w:basedOn w:val="Normal"/>
    <w:next w:val="Normal"/>
    <w:uiPriority w:val="37"/>
    <w:unhideWhenUsed/>
    <w:qFormat/>
    <w:rsid w:val="004978FE"/>
    <w:pPr>
      <w:tabs>
        <w:tab w:val="left" w:pos="144"/>
      </w:tabs>
      <w:spacing w:after="240"/>
      <w:ind w:left="144" w:hanging="144"/>
    </w:pPr>
  </w:style>
  <w:style w:type="character" w:styleId="Hyperlink">
    <w:name w:val="Hyperlink"/>
    <w:basedOn w:val="DefaultParagraphFont"/>
    <w:uiPriority w:val="99"/>
    <w:unhideWhenUsed/>
    <w:rsid w:val="00354C53"/>
    <w:rPr>
      <w:color w:val="467886" w:themeColor="hyperlink"/>
      <w:u w:val="single"/>
    </w:rPr>
  </w:style>
  <w:style w:type="character" w:styleId="UnresolvedMention">
    <w:name w:val="Unresolved Mention"/>
    <w:basedOn w:val="DefaultParagraphFont"/>
    <w:uiPriority w:val="99"/>
    <w:semiHidden/>
    <w:unhideWhenUsed/>
    <w:rsid w:val="00354C53"/>
    <w:rPr>
      <w:color w:val="605E5C"/>
      <w:shd w:val="clear" w:color="auto" w:fill="E1DFDD"/>
    </w:rPr>
  </w:style>
  <w:style w:type="paragraph" w:customStyle="1" w:styleId="heading10">
    <w:name w:val="heading1"/>
    <w:basedOn w:val="Normal"/>
    <w:link w:val="heading1Char0"/>
    <w:qFormat/>
    <w:rsid w:val="005D0B16"/>
    <w:rPr>
      <w:rFonts w:ascii="Calibri" w:eastAsia="Calibri" w:hAnsi="Calibri" w:cs="Calibri"/>
      <w:b/>
      <w:bCs/>
      <w:sz w:val="24"/>
    </w:rPr>
  </w:style>
  <w:style w:type="character" w:customStyle="1" w:styleId="heading1Char0">
    <w:name w:val="heading1 Char"/>
    <w:basedOn w:val="DefaultParagraphFont"/>
    <w:link w:val="heading10"/>
    <w:qFormat/>
    <w:rsid w:val="005D0B16"/>
    <w:rPr>
      <w:rFonts w:ascii="Calibri" w:eastAsia="Calibri" w:hAnsi="Calibri" w:cs="Calibri"/>
      <w:b/>
      <w:bCs/>
      <w:sz w:val="24"/>
    </w:rPr>
  </w:style>
  <w:style w:type="paragraph" w:styleId="TOCHeading">
    <w:name w:val="TOC Heading"/>
    <w:basedOn w:val="Heading1"/>
    <w:next w:val="Normal"/>
    <w:uiPriority w:val="39"/>
    <w:unhideWhenUsed/>
    <w:qFormat/>
    <w:rsid w:val="004978FE"/>
    <w:pPr>
      <w:spacing w:before="240" w:line="259" w:lineRule="auto"/>
      <w:jc w:val="left"/>
    </w:pPr>
    <w:rPr>
      <w:kern w:val="0"/>
      <w:sz w:val="32"/>
      <w:szCs w:val="32"/>
      <w:lang w:eastAsia="en-US"/>
    </w:rPr>
  </w:style>
  <w:style w:type="paragraph" w:styleId="TOC1">
    <w:name w:val="toc 1"/>
    <w:basedOn w:val="Normal"/>
    <w:next w:val="Normal"/>
    <w:autoRedefine/>
    <w:uiPriority w:val="39"/>
    <w:unhideWhenUsed/>
    <w:rsid w:val="00805CB6"/>
  </w:style>
  <w:style w:type="paragraph" w:styleId="TOC2">
    <w:name w:val="toc 2"/>
    <w:basedOn w:val="Normal"/>
    <w:next w:val="Normal"/>
    <w:autoRedefine/>
    <w:uiPriority w:val="39"/>
    <w:unhideWhenUsed/>
    <w:rsid w:val="004978FE"/>
    <w:pPr>
      <w:spacing w:after="100" w:line="259" w:lineRule="auto"/>
      <w:ind w:left="220"/>
      <w:jc w:val="left"/>
    </w:pPr>
    <w:rPr>
      <w:rFonts w:cs="Times New Roman"/>
      <w:kern w:val="0"/>
      <w:sz w:val="22"/>
      <w:lang w:eastAsia="en-US"/>
    </w:rPr>
  </w:style>
  <w:style w:type="paragraph" w:styleId="TOC3">
    <w:name w:val="toc 3"/>
    <w:basedOn w:val="Normal"/>
    <w:next w:val="Normal"/>
    <w:autoRedefine/>
    <w:uiPriority w:val="39"/>
    <w:unhideWhenUsed/>
    <w:rsid w:val="004978FE"/>
    <w:pPr>
      <w:spacing w:after="100" w:line="259" w:lineRule="auto"/>
      <w:ind w:left="440"/>
      <w:jc w:val="left"/>
    </w:pPr>
    <w:rPr>
      <w:rFonts w:cs="Times New Roman"/>
      <w:kern w:val="0"/>
      <w:sz w:val="22"/>
      <w:lang w:eastAsia="en-US"/>
    </w:rPr>
  </w:style>
  <w:style w:type="table" w:styleId="TableGrid">
    <w:name w:val="Table Grid"/>
    <w:basedOn w:val="TableNormal"/>
    <w:uiPriority w:val="39"/>
    <w:rsid w:val="001615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uiPriority w:val="99"/>
    <w:semiHidden/>
    <w:qFormat/>
    <w:rsid w:val="004978FE"/>
    <w:pPr>
      <w:widowControl/>
      <w:jc w:val="left"/>
    </w:pPr>
  </w:style>
  <w:style w:type="character" w:styleId="CommentReference">
    <w:name w:val="annotation reference"/>
    <w:basedOn w:val="DefaultParagraphFont"/>
    <w:uiPriority w:val="99"/>
    <w:semiHidden/>
    <w:unhideWhenUsed/>
    <w:qFormat/>
    <w:rsid w:val="004978FE"/>
    <w:rPr>
      <w:sz w:val="16"/>
      <w:szCs w:val="16"/>
    </w:rPr>
  </w:style>
  <w:style w:type="paragraph" w:styleId="CommentText">
    <w:name w:val="annotation text"/>
    <w:basedOn w:val="Normal"/>
    <w:link w:val="CommentTextChar"/>
    <w:uiPriority w:val="99"/>
    <w:unhideWhenUsed/>
    <w:qFormat/>
    <w:rsid w:val="004978FE"/>
    <w:rPr>
      <w:sz w:val="20"/>
      <w:szCs w:val="20"/>
    </w:rPr>
  </w:style>
  <w:style w:type="character" w:customStyle="1" w:styleId="CommentTextChar">
    <w:name w:val="Comment Text Char"/>
    <w:basedOn w:val="DefaultParagraphFont"/>
    <w:link w:val="CommentText"/>
    <w:uiPriority w:val="99"/>
    <w:qFormat/>
    <w:rsid w:val="00852399"/>
    <w:rPr>
      <w:sz w:val="20"/>
      <w:szCs w:val="20"/>
    </w:rPr>
  </w:style>
  <w:style w:type="paragraph" w:styleId="CommentSubject">
    <w:name w:val="annotation subject"/>
    <w:basedOn w:val="CommentText"/>
    <w:next w:val="CommentText"/>
    <w:link w:val="CommentSubjectChar"/>
    <w:uiPriority w:val="99"/>
    <w:semiHidden/>
    <w:unhideWhenUsed/>
    <w:qFormat/>
    <w:rsid w:val="004978FE"/>
    <w:rPr>
      <w:b/>
      <w:bCs/>
    </w:rPr>
  </w:style>
  <w:style w:type="character" w:customStyle="1" w:styleId="CommentSubjectChar">
    <w:name w:val="Comment Subject Char"/>
    <w:basedOn w:val="CommentTextChar"/>
    <w:link w:val="CommentSubject"/>
    <w:uiPriority w:val="99"/>
    <w:semiHidden/>
    <w:qFormat/>
    <w:rsid w:val="00852399"/>
    <w:rPr>
      <w:b/>
      <w:bCs/>
      <w:sz w:val="20"/>
      <w:szCs w:val="20"/>
    </w:rPr>
  </w:style>
  <w:style w:type="character" w:styleId="FollowedHyperlink">
    <w:name w:val="FollowedHyperlink"/>
    <w:basedOn w:val="DefaultParagraphFont"/>
    <w:uiPriority w:val="99"/>
    <w:semiHidden/>
    <w:unhideWhenUsed/>
    <w:rsid w:val="003167E9"/>
    <w:rPr>
      <w:color w:val="96607D" w:themeColor="followedHyperlink"/>
      <w:u w:val="single"/>
    </w:rPr>
  </w:style>
  <w:style w:type="character" w:customStyle="1" w:styleId="InternetLink">
    <w:name w:val="Internet Link"/>
    <w:basedOn w:val="DefaultParagraphFont"/>
    <w:uiPriority w:val="99"/>
    <w:unhideWhenUsed/>
    <w:rsid w:val="00C91509"/>
    <w:rPr>
      <w:color w:val="467886" w:themeColor="hyperlink"/>
      <w:u w:val="single"/>
    </w:rPr>
  </w:style>
  <w:style w:type="character" w:customStyle="1" w:styleId="NichtaufgelsteErwhnung1">
    <w:name w:val="Nicht aufgelöste Erwähnung1"/>
    <w:basedOn w:val="DefaultParagraphFont"/>
    <w:uiPriority w:val="99"/>
    <w:semiHidden/>
    <w:unhideWhenUsed/>
    <w:qFormat/>
    <w:rsid w:val="00C91509"/>
    <w:rPr>
      <w:color w:val="605E5C"/>
      <w:shd w:val="clear" w:color="auto" w:fill="E1DFDD"/>
    </w:rPr>
  </w:style>
  <w:style w:type="character" w:customStyle="1" w:styleId="ListLabel1">
    <w:name w:val="ListLabel 1"/>
    <w:qFormat/>
    <w:rsid w:val="00C91509"/>
    <w:rPr>
      <w:rFonts w:cs="Courier New"/>
    </w:rPr>
  </w:style>
  <w:style w:type="character" w:customStyle="1" w:styleId="ListLabel2">
    <w:name w:val="ListLabel 2"/>
    <w:qFormat/>
    <w:rsid w:val="00C91509"/>
    <w:rPr>
      <w:rFonts w:cs="Courier New"/>
    </w:rPr>
  </w:style>
  <w:style w:type="character" w:customStyle="1" w:styleId="ListLabel3">
    <w:name w:val="ListLabel 3"/>
    <w:qFormat/>
    <w:rsid w:val="00C91509"/>
    <w:rPr>
      <w:rFonts w:cs="Courier New"/>
    </w:rPr>
  </w:style>
  <w:style w:type="character" w:customStyle="1" w:styleId="ListLabel4">
    <w:name w:val="ListLabel 4"/>
    <w:qFormat/>
    <w:rsid w:val="00C91509"/>
    <w:rPr>
      <w:rFonts w:cs="Courier New"/>
    </w:rPr>
  </w:style>
  <w:style w:type="character" w:customStyle="1" w:styleId="ListLabel5">
    <w:name w:val="ListLabel 5"/>
    <w:qFormat/>
    <w:rsid w:val="00C91509"/>
    <w:rPr>
      <w:rFonts w:cs="Courier New"/>
    </w:rPr>
  </w:style>
  <w:style w:type="character" w:customStyle="1" w:styleId="ListLabel6">
    <w:name w:val="ListLabel 6"/>
    <w:qFormat/>
    <w:rsid w:val="00C91509"/>
    <w:rPr>
      <w:rFonts w:cs="Courier New"/>
    </w:rPr>
  </w:style>
  <w:style w:type="character" w:customStyle="1" w:styleId="ListLabel7">
    <w:name w:val="ListLabel 7"/>
    <w:qFormat/>
    <w:rsid w:val="00C91509"/>
    <w:rPr>
      <w:rFonts w:cs="Courier New"/>
    </w:rPr>
  </w:style>
  <w:style w:type="character" w:customStyle="1" w:styleId="ListLabel8">
    <w:name w:val="ListLabel 8"/>
    <w:qFormat/>
    <w:rsid w:val="00C91509"/>
    <w:rPr>
      <w:rFonts w:cs="Courier New"/>
    </w:rPr>
  </w:style>
  <w:style w:type="character" w:customStyle="1" w:styleId="ListLabel9">
    <w:name w:val="ListLabel 9"/>
    <w:qFormat/>
    <w:rsid w:val="00C91509"/>
    <w:rPr>
      <w:rFonts w:cs="Courier New"/>
    </w:rPr>
  </w:style>
  <w:style w:type="character" w:customStyle="1" w:styleId="ListLabel10">
    <w:name w:val="ListLabel 10"/>
    <w:qFormat/>
    <w:rsid w:val="00C91509"/>
    <w:rPr>
      <w:rFonts w:ascii="Calibri" w:hAnsi="Calibri" w:cs="Calibri"/>
    </w:rPr>
  </w:style>
  <w:style w:type="character" w:customStyle="1" w:styleId="ListLabel11">
    <w:name w:val="ListLabel 11"/>
    <w:qFormat/>
    <w:rsid w:val="00C91509"/>
    <w:rPr>
      <w:rFonts w:ascii="Calibri" w:hAnsi="Calibri" w:cs="Calibri"/>
      <w:lang w:val="sv-SE"/>
    </w:rPr>
  </w:style>
  <w:style w:type="character" w:customStyle="1" w:styleId="ListLabel12">
    <w:name w:val="ListLabel 12"/>
    <w:qFormat/>
    <w:rsid w:val="00C91509"/>
    <w:rPr>
      <w:rFonts w:ascii="Calibri" w:hAnsi="Calibri" w:cs="Calibri"/>
      <w:lang w:val="fr-FR"/>
    </w:rPr>
  </w:style>
  <w:style w:type="character" w:customStyle="1" w:styleId="IndexLink">
    <w:name w:val="Index Link"/>
    <w:qFormat/>
    <w:rsid w:val="00C91509"/>
  </w:style>
  <w:style w:type="paragraph" w:customStyle="1" w:styleId="Heading">
    <w:name w:val="Heading"/>
    <w:basedOn w:val="Normal"/>
    <w:next w:val="BodyText"/>
    <w:qFormat/>
    <w:pPr>
      <w:keepNext/>
      <w:spacing w:before="240" w:after="120"/>
    </w:pPr>
    <w:rPr>
      <w:rFonts w:ascii="Liberation Sans" w:eastAsia="Noto Sans CJK SC Regular" w:hAnsi="Liberation Sans" w:cs="FreeSans"/>
      <w:sz w:val="28"/>
      <w:szCs w:val="28"/>
    </w:rPr>
  </w:style>
  <w:style w:type="paragraph" w:styleId="BodyText">
    <w:name w:val="Body Text"/>
    <w:basedOn w:val="Normal"/>
    <w:link w:val="BodyTextChar"/>
    <w:pPr>
      <w:spacing w:after="140" w:line="276" w:lineRule="auto"/>
    </w:pPr>
  </w:style>
  <w:style w:type="character" w:customStyle="1" w:styleId="BodyTextChar">
    <w:name w:val="Body Text Char"/>
    <w:basedOn w:val="DefaultParagraphFont"/>
    <w:link w:val="BodyText"/>
    <w:rsid w:val="00C91509"/>
  </w:style>
  <w:style w:type="paragraph" w:styleId="List">
    <w:name w:val="List"/>
    <w:basedOn w:val="BodyText"/>
    <w:rsid w:val="00C91509"/>
    <w:rPr>
      <w:rFonts w:cs="FreeSans"/>
    </w:rPr>
  </w:style>
  <w:style w:type="paragraph" w:styleId="Caption">
    <w:name w:val="caption"/>
    <w:basedOn w:val="Normal"/>
    <w:qFormat/>
    <w:pPr>
      <w:suppressLineNumbers/>
      <w:spacing w:before="120" w:after="120"/>
    </w:pPr>
    <w:rPr>
      <w:rFonts w:cs="FreeSans"/>
      <w:i/>
      <w:iCs/>
      <w:sz w:val="24"/>
      <w:szCs w:val="24"/>
    </w:rPr>
  </w:style>
  <w:style w:type="paragraph" w:customStyle="1" w:styleId="Index">
    <w:name w:val="Index"/>
    <w:basedOn w:val="Normal"/>
    <w:qFormat/>
    <w:pPr>
      <w:suppressLineNumbers/>
    </w:pPr>
    <w:rPr>
      <w:rFonts w:cs="FreeSans"/>
    </w:rPr>
  </w:style>
  <w:style w:type="paragraph" w:styleId="BalloonText">
    <w:name w:val="Balloon Text"/>
    <w:basedOn w:val="Normal"/>
    <w:link w:val="BalloonTextChar"/>
    <w:uiPriority w:val="99"/>
    <w:semiHidden/>
    <w:unhideWhenUsed/>
    <w:rsid w:val="0042158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91509"/>
    <w:rPr>
      <w:rFonts w:ascii="Segoe UI" w:hAnsi="Segoe UI" w:cs="Segoe UI"/>
      <w:sz w:val="18"/>
      <w:szCs w:val="18"/>
    </w:rPr>
  </w:style>
  <w:style w:type="paragraph" w:styleId="Header">
    <w:name w:val="header"/>
    <w:basedOn w:val="Normal"/>
    <w:link w:val="HeaderChar"/>
    <w:uiPriority w:val="99"/>
    <w:unhideWhenUsed/>
    <w:rsid w:val="00C91509"/>
    <w:pPr>
      <w:tabs>
        <w:tab w:val="center" w:pos="4536"/>
        <w:tab w:val="right" w:pos="9072"/>
      </w:tabs>
      <w:snapToGrid w:val="0"/>
      <w:jc w:val="center"/>
    </w:pPr>
    <w:rPr>
      <w:sz w:val="18"/>
      <w:szCs w:val="18"/>
    </w:rPr>
  </w:style>
  <w:style w:type="character" w:customStyle="1" w:styleId="HeaderChar">
    <w:name w:val="Header Char"/>
    <w:basedOn w:val="DefaultParagraphFont"/>
    <w:link w:val="Header"/>
    <w:uiPriority w:val="99"/>
    <w:rsid w:val="00C91509"/>
    <w:rPr>
      <w:sz w:val="18"/>
      <w:szCs w:val="18"/>
    </w:rPr>
  </w:style>
  <w:style w:type="paragraph" w:styleId="Footer">
    <w:name w:val="footer"/>
    <w:basedOn w:val="Normal"/>
    <w:link w:val="FooterChar"/>
    <w:uiPriority w:val="99"/>
    <w:unhideWhenUsed/>
    <w:rsid w:val="00C91509"/>
    <w:pPr>
      <w:tabs>
        <w:tab w:val="center" w:pos="4536"/>
        <w:tab w:val="right" w:pos="9072"/>
      </w:tabs>
      <w:snapToGrid w:val="0"/>
      <w:jc w:val="left"/>
    </w:pPr>
    <w:rPr>
      <w:sz w:val="18"/>
      <w:szCs w:val="18"/>
    </w:rPr>
  </w:style>
  <w:style w:type="character" w:customStyle="1" w:styleId="FooterChar">
    <w:name w:val="Footer Char"/>
    <w:basedOn w:val="DefaultParagraphFont"/>
    <w:link w:val="Footer"/>
    <w:uiPriority w:val="99"/>
    <w:rsid w:val="00C91509"/>
    <w:rPr>
      <w:sz w:val="18"/>
      <w:szCs w:val="18"/>
    </w:rPr>
  </w:style>
  <w:style w:type="character" w:styleId="PlaceholderText">
    <w:name w:val="Placeholder Text"/>
    <w:basedOn w:val="DefaultParagraphFont"/>
    <w:uiPriority w:val="99"/>
    <w:semiHidden/>
    <w:rsid w:val="009774F6"/>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189064">
      <w:bodyDiv w:val="1"/>
      <w:marLeft w:val="0"/>
      <w:marRight w:val="0"/>
      <w:marTop w:val="0"/>
      <w:marBottom w:val="0"/>
      <w:divBdr>
        <w:top w:val="none" w:sz="0" w:space="0" w:color="auto"/>
        <w:left w:val="none" w:sz="0" w:space="0" w:color="auto"/>
        <w:bottom w:val="none" w:sz="0" w:space="0" w:color="auto"/>
        <w:right w:val="none" w:sz="0" w:space="0" w:color="auto"/>
      </w:divBdr>
    </w:div>
    <w:div w:id="376004390">
      <w:bodyDiv w:val="1"/>
      <w:marLeft w:val="0"/>
      <w:marRight w:val="0"/>
      <w:marTop w:val="0"/>
      <w:marBottom w:val="0"/>
      <w:divBdr>
        <w:top w:val="none" w:sz="0" w:space="0" w:color="auto"/>
        <w:left w:val="none" w:sz="0" w:space="0" w:color="auto"/>
        <w:bottom w:val="none" w:sz="0" w:space="0" w:color="auto"/>
        <w:right w:val="none" w:sz="0" w:space="0" w:color="auto"/>
      </w:divBdr>
    </w:div>
    <w:div w:id="400714696">
      <w:bodyDiv w:val="1"/>
      <w:marLeft w:val="0"/>
      <w:marRight w:val="0"/>
      <w:marTop w:val="0"/>
      <w:marBottom w:val="0"/>
      <w:divBdr>
        <w:top w:val="none" w:sz="0" w:space="0" w:color="auto"/>
        <w:left w:val="none" w:sz="0" w:space="0" w:color="auto"/>
        <w:bottom w:val="none" w:sz="0" w:space="0" w:color="auto"/>
        <w:right w:val="none" w:sz="0" w:space="0" w:color="auto"/>
      </w:divBdr>
      <w:divsChild>
        <w:div w:id="848064537">
          <w:marLeft w:val="0"/>
          <w:marRight w:val="0"/>
          <w:marTop w:val="0"/>
          <w:marBottom w:val="0"/>
          <w:divBdr>
            <w:top w:val="none" w:sz="0" w:space="0" w:color="auto"/>
            <w:left w:val="none" w:sz="0" w:space="0" w:color="auto"/>
            <w:bottom w:val="none" w:sz="0" w:space="0" w:color="auto"/>
            <w:right w:val="none" w:sz="0" w:space="0" w:color="auto"/>
          </w:divBdr>
          <w:divsChild>
            <w:div w:id="175391019">
              <w:marLeft w:val="0"/>
              <w:marRight w:val="0"/>
              <w:marTop w:val="0"/>
              <w:marBottom w:val="0"/>
              <w:divBdr>
                <w:top w:val="none" w:sz="0" w:space="0" w:color="auto"/>
                <w:left w:val="none" w:sz="0" w:space="0" w:color="auto"/>
                <w:bottom w:val="none" w:sz="0" w:space="0" w:color="auto"/>
                <w:right w:val="none" w:sz="0" w:space="0" w:color="auto"/>
              </w:divBdr>
              <w:divsChild>
                <w:div w:id="743649454">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678777246">
      <w:bodyDiv w:val="1"/>
      <w:marLeft w:val="0"/>
      <w:marRight w:val="0"/>
      <w:marTop w:val="0"/>
      <w:marBottom w:val="0"/>
      <w:divBdr>
        <w:top w:val="none" w:sz="0" w:space="0" w:color="auto"/>
        <w:left w:val="none" w:sz="0" w:space="0" w:color="auto"/>
        <w:bottom w:val="none" w:sz="0" w:space="0" w:color="auto"/>
        <w:right w:val="none" w:sz="0" w:space="0" w:color="auto"/>
      </w:divBdr>
    </w:div>
    <w:div w:id="922224531">
      <w:bodyDiv w:val="1"/>
      <w:marLeft w:val="0"/>
      <w:marRight w:val="0"/>
      <w:marTop w:val="0"/>
      <w:marBottom w:val="0"/>
      <w:divBdr>
        <w:top w:val="none" w:sz="0" w:space="0" w:color="auto"/>
        <w:left w:val="none" w:sz="0" w:space="0" w:color="auto"/>
        <w:bottom w:val="none" w:sz="0" w:space="0" w:color="auto"/>
        <w:right w:val="none" w:sz="0" w:space="0" w:color="auto"/>
      </w:divBdr>
    </w:div>
    <w:div w:id="1090663637">
      <w:bodyDiv w:val="1"/>
      <w:marLeft w:val="0"/>
      <w:marRight w:val="0"/>
      <w:marTop w:val="0"/>
      <w:marBottom w:val="0"/>
      <w:divBdr>
        <w:top w:val="none" w:sz="0" w:space="0" w:color="auto"/>
        <w:left w:val="none" w:sz="0" w:space="0" w:color="auto"/>
        <w:bottom w:val="none" w:sz="0" w:space="0" w:color="auto"/>
        <w:right w:val="none" w:sz="0" w:space="0" w:color="auto"/>
      </w:divBdr>
    </w:div>
    <w:div w:id="1206066254">
      <w:bodyDiv w:val="1"/>
      <w:marLeft w:val="0"/>
      <w:marRight w:val="0"/>
      <w:marTop w:val="0"/>
      <w:marBottom w:val="0"/>
      <w:divBdr>
        <w:top w:val="none" w:sz="0" w:space="0" w:color="auto"/>
        <w:left w:val="none" w:sz="0" w:space="0" w:color="auto"/>
        <w:bottom w:val="none" w:sz="0" w:space="0" w:color="auto"/>
        <w:right w:val="none" w:sz="0" w:space="0" w:color="auto"/>
      </w:divBdr>
    </w:div>
    <w:div w:id="1222181442">
      <w:bodyDiv w:val="1"/>
      <w:marLeft w:val="0"/>
      <w:marRight w:val="0"/>
      <w:marTop w:val="0"/>
      <w:marBottom w:val="0"/>
      <w:divBdr>
        <w:top w:val="none" w:sz="0" w:space="0" w:color="auto"/>
        <w:left w:val="none" w:sz="0" w:space="0" w:color="auto"/>
        <w:bottom w:val="none" w:sz="0" w:space="0" w:color="auto"/>
        <w:right w:val="none" w:sz="0" w:space="0" w:color="auto"/>
      </w:divBdr>
      <w:divsChild>
        <w:div w:id="1773083602">
          <w:marLeft w:val="0"/>
          <w:marRight w:val="0"/>
          <w:marTop w:val="0"/>
          <w:marBottom w:val="0"/>
          <w:divBdr>
            <w:top w:val="none" w:sz="0" w:space="0" w:color="auto"/>
            <w:left w:val="none" w:sz="0" w:space="0" w:color="auto"/>
            <w:bottom w:val="none" w:sz="0" w:space="0" w:color="auto"/>
            <w:right w:val="none" w:sz="0" w:space="0" w:color="auto"/>
          </w:divBdr>
          <w:divsChild>
            <w:div w:id="1220552382">
              <w:marLeft w:val="0"/>
              <w:marRight w:val="0"/>
              <w:marTop w:val="0"/>
              <w:marBottom w:val="0"/>
              <w:divBdr>
                <w:top w:val="none" w:sz="0" w:space="0" w:color="auto"/>
                <w:left w:val="none" w:sz="0" w:space="0" w:color="auto"/>
                <w:bottom w:val="none" w:sz="0" w:space="0" w:color="auto"/>
                <w:right w:val="none" w:sz="0" w:space="0" w:color="auto"/>
              </w:divBdr>
              <w:divsChild>
                <w:div w:id="1191652257">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284071085">
      <w:bodyDiv w:val="1"/>
      <w:marLeft w:val="0"/>
      <w:marRight w:val="0"/>
      <w:marTop w:val="0"/>
      <w:marBottom w:val="0"/>
      <w:divBdr>
        <w:top w:val="none" w:sz="0" w:space="0" w:color="auto"/>
        <w:left w:val="none" w:sz="0" w:space="0" w:color="auto"/>
        <w:bottom w:val="none" w:sz="0" w:space="0" w:color="auto"/>
        <w:right w:val="none" w:sz="0" w:space="0" w:color="auto"/>
      </w:divBdr>
    </w:div>
    <w:div w:id="1598102912">
      <w:bodyDiv w:val="1"/>
      <w:marLeft w:val="0"/>
      <w:marRight w:val="0"/>
      <w:marTop w:val="0"/>
      <w:marBottom w:val="0"/>
      <w:divBdr>
        <w:top w:val="none" w:sz="0" w:space="0" w:color="auto"/>
        <w:left w:val="none" w:sz="0" w:space="0" w:color="auto"/>
        <w:bottom w:val="none" w:sz="0" w:space="0" w:color="auto"/>
        <w:right w:val="none" w:sz="0" w:space="0" w:color="auto"/>
      </w:divBdr>
    </w:div>
    <w:div w:id="1606769104">
      <w:bodyDiv w:val="1"/>
      <w:marLeft w:val="0"/>
      <w:marRight w:val="0"/>
      <w:marTop w:val="0"/>
      <w:marBottom w:val="0"/>
      <w:divBdr>
        <w:top w:val="none" w:sz="0" w:space="0" w:color="auto"/>
        <w:left w:val="none" w:sz="0" w:space="0" w:color="auto"/>
        <w:bottom w:val="none" w:sz="0" w:space="0" w:color="auto"/>
        <w:right w:val="none" w:sz="0" w:space="0" w:color="auto"/>
      </w:divBdr>
    </w:div>
    <w:div w:id="1908219430">
      <w:bodyDiv w:val="1"/>
      <w:marLeft w:val="0"/>
      <w:marRight w:val="0"/>
      <w:marTop w:val="0"/>
      <w:marBottom w:val="0"/>
      <w:divBdr>
        <w:top w:val="none" w:sz="0" w:space="0" w:color="auto"/>
        <w:left w:val="none" w:sz="0" w:space="0" w:color="auto"/>
        <w:bottom w:val="none" w:sz="0" w:space="0" w:color="auto"/>
        <w:right w:val="none" w:sz="0" w:space="0" w:color="auto"/>
      </w:divBdr>
    </w:div>
    <w:div w:id="1935284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pubmed.ncbi.nlm.nih.gov/?term=Mroz%20E%5BAuthor%5D" TargetMode="External"/><Relationship Id="rId26" Type="http://schemas.openxmlformats.org/officeDocument/2006/relationships/image" Target="media/image3.tif"/><Relationship Id="rId39" Type="http://schemas.openxmlformats.org/officeDocument/2006/relationships/image" Target="media/image16.tiff"/><Relationship Id="rId3" Type="http://schemas.openxmlformats.org/officeDocument/2006/relationships/customXml" Target="../customXml/item3.xml"/><Relationship Id="rId21" Type="http://schemas.openxmlformats.org/officeDocument/2006/relationships/hyperlink" Target="mailto:marta.manczuk@nio.gov.pl" TargetMode="External"/><Relationship Id="rId34" Type="http://schemas.openxmlformats.org/officeDocument/2006/relationships/image" Target="media/image11.tiff"/><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pubmed.ncbi.nlm.nih.gov/?term=Jedrychowski%20WA%5BAuthor%5D" TargetMode="External"/><Relationship Id="rId25" Type="http://schemas.openxmlformats.org/officeDocument/2006/relationships/hyperlink" Target="https://github.com/kevininef/external_exposome_asthma" TargetMode="External"/><Relationship Id="rId33" Type="http://schemas.openxmlformats.org/officeDocument/2006/relationships/image" Target="media/image10.tiff"/><Relationship Id="rId38" Type="http://schemas.openxmlformats.org/officeDocument/2006/relationships/image" Target="media/image15.tif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genomics.ut.ee/en/content/estonian-biobank" TargetMode="External"/><Relationship Id="rId29" Type="http://schemas.openxmlformats.org/officeDocument/2006/relationships/image" Target="media/image6.ti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2.png"/><Relationship Id="rId32" Type="http://schemas.openxmlformats.org/officeDocument/2006/relationships/image" Target="media/image9.tiff"/><Relationship Id="rId37" Type="http://schemas.openxmlformats.org/officeDocument/2006/relationships/image" Target="media/image14.ti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1.png"/><Relationship Id="rId28" Type="http://schemas.openxmlformats.org/officeDocument/2006/relationships/image" Target="media/image5.tiff"/><Relationship Id="rId36" Type="http://schemas.openxmlformats.org/officeDocument/2006/relationships/image" Target="media/image13.tiff"/><Relationship Id="rId10" Type="http://schemas.openxmlformats.org/officeDocument/2006/relationships/endnotes" Target="endnotes.xml"/><Relationship Id="rId19" Type="http://schemas.openxmlformats.org/officeDocument/2006/relationships/hyperlink" Target="https://doi.org/10.1111%2Fj.1365-3016.2010.01136.x" TargetMode="External"/><Relationship Id="rId31" Type="http://schemas.openxmlformats.org/officeDocument/2006/relationships/image" Target="media/image8.t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doi.org/10.1371/journal.pone.0083042" TargetMode="External"/><Relationship Id="rId27" Type="http://schemas.openxmlformats.org/officeDocument/2006/relationships/image" Target="media/image4.tiff"/><Relationship Id="rId30" Type="http://schemas.openxmlformats.org/officeDocument/2006/relationships/image" Target="media/image7.tif"/><Relationship Id="rId35" Type="http://schemas.openxmlformats.org/officeDocument/2006/relationships/image" Target="media/image1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44E873619A7C04DA3022120D070C1C7" ma:contentTypeVersion="15" ma:contentTypeDescription="Ein neues Dokument erstellen." ma:contentTypeScope="" ma:versionID="139c045f71bd8ab4b8664589a4487426">
  <xsd:schema xmlns:xsd="http://www.w3.org/2001/XMLSchema" xmlns:xs="http://www.w3.org/2001/XMLSchema" xmlns:p="http://schemas.microsoft.com/office/2006/metadata/properties" xmlns:ns2="f50caf4c-a331-442a-9673-09b3f14aef54" xmlns:ns3="adefab79-69e1-44ad-91ea-1179f134910e" targetNamespace="http://schemas.microsoft.com/office/2006/metadata/properties" ma:root="true" ma:fieldsID="a494183ff5a4c0d74bee6cd12bc7bebd" ns2:_="" ns3:_="">
    <xsd:import namespace="f50caf4c-a331-442a-9673-09b3f14aef54"/>
    <xsd:import namespace="adefab79-69e1-44ad-91ea-1179f134910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ObjectDetectorVersions" minOccurs="0"/>
                <xsd:element ref="ns3:SharedWithUsers" minOccurs="0"/>
                <xsd:element ref="ns3:SharedWithDetails" minOccurs="0"/>
                <xsd:element ref="ns2:MediaServiceLocatio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0caf4c-a331-442a-9673-09b3f14aef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35d33079-0ec2-4629-b015-13445a9c6f68"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efab79-69e1-44ad-91ea-1179f134910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bf69b4d-8aa5-448d-b3ca-4dc8230e10a1}" ma:internalName="TaxCatchAll" ma:showField="CatchAllData" ma:web="adefab79-69e1-44ad-91ea-1179f134910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50caf4c-a331-442a-9673-09b3f14aef54">
      <Terms xmlns="http://schemas.microsoft.com/office/infopath/2007/PartnerControls"/>
    </lcf76f155ced4ddcb4097134ff3c332f>
    <TaxCatchAll xmlns="adefab79-69e1-44ad-91ea-1179f134910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B28A3A-183D-436E-A705-4E8351C56B67}">
  <ds:schemaRefs>
    <ds:schemaRef ds:uri="http://schemas.microsoft.com/sharepoint/v3/contenttype/forms"/>
  </ds:schemaRefs>
</ds:datastoreItem>
</file>

<file path=customXml/itemProps2.xml><?xml version="1.0" encoding="utf-8"?>
<ds:datastoreItem xmlns:ds="http://schemas.openxmlformats.org/officeDocument/2006/customXml" ds:itemID="{06F9A0B3-52F0-40CB-A6DA-6B7E1A466B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0caf4c-a331-442a-9673-09b3f14aef54"/>
    <ds:schemaRef ds:uri="adefab79-69e1-44ad-91ea-1179f13491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FEF106-21D8-4750-9E35-4A36497590CB}">
  <ds:schemaRefs>
    <ds:schemaRef ds:uri="http://schemas.microsoft.com/office/2006/metadata/properties"/>
    <ds:schemaRef ds:uri="http://schemas.microsoft.com/office/infopath/2007/PartnerControls"/>
    <ds:schemaRef ds:uri="f50caf4c-a331-442a-9673-09b3f14aef54"/>
    <ds:schemaRef ds:uri="adefab79-69e1-44ad-91ea-1179f134910e"/>
  </ds:schemaRefs>
</ds:datastoreItem>
</file>

<file path=customXml/itemProps4.xml><?xml version="1.0" encoding="utf-8"?>
<ds:datastoreItem xmlns:ds="http://schemas.openxmlformats.org/officeDocument/2006/customXml" ds:itemID="{FF54F35C-8CC4-4B5D-B628-5663430D39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2072</TotalTime>
  <Pages>45</Pages>
  <Words>12426</Words>
  <Characters>70832</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Zhebin Yu</dc:creator>
  <cp:keywords/>
  <dc:description/>
  <cp:lastModifiedBy>Zhebin Yu</cp:lastModifiedBy>
  <cp:revision>52</cp:revision>
  <dcterms:created xsi:type="dcterms:W3CDTF">2025-04-07T10:10:00Z</dcterms:created>
  <dcterms:modified xsi:type="dcterms:W3CDTF">2025-04-17T08:56:00Z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id="f0yQ6PNC"/&gt;&lt;style id="http://www.zotero.org/styles/the-lancet" hasBibliography="1" bibliographyStyleHasBeenSet="1"/&gt;&lt;prefs&gt;&lt;pref name="fieldType" value="Field"/&gt;&lt;/prefs&gt;&lt;/data&gt;</vt:lpwstr>
  </property>
  <property fmtid="{D5CDD505-2E9C-101B-9397-08002B2CF9AE}" pid="3" name="AppVersion">
    <vt:lpwstr>16.0000</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0x010100644E873619A7C04DA3022120D070C1C7</vt:lpwstr>
  </property>
  <property fmtid="{D5CDD505-2E9C-101B-9397-08002B2CF9AE}" pid="10" name="MediaServiceImageTags">
    <vt:lpwstr/>
  </property>
</Properties>
</file>