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7D6A" w14:textId="2025485A" w:rsidR="000C6733" w:rsidRPr="00CF0A90" w:rsidRDefault="00CF0A90">
      <w:r>
        <w:rPr>
          <w:b/>
          <w:bCs/>
        </w:rPr>
        <w:t>Table EV1:</w:t>
      </w:r>
      <w:r>
        <w:t xml:space="preserve"> List of qPCR primers.</w:t>
      </w:r>
    </w:p>
    <w:p w14:paraId="42F0881F" w14:textId="77777777" w:rsidR="00D96C48" w:rsidRDefault="00D96C48"/>
    <w:p w14:paraId="22CDF609" w14:textId="77777777" w:rsidR="00D96C48" w:rsidRDefault="00D96C48"/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778"/>
        <w:gridCol w:w="3726"/>
        <w:gridCol w:w="3558"/>
      </w:tblGrid>
      <w:tr w:rsidR="00D96C48" w:rsidRPr="00464726" w14:paraId="679D4D20" w14:textId="77777777" w:rsidTr="003B0A69">
        <w:tc>
          <w:tcPr>
            <w:tcW w:w="1813" w:type="dxa"/>
          </w:tcPr>
          <w:p w14:paraId="430FCF3B" w14:textId="77777777" w:rsidR="00D96C48" w:rsidRPr="00464726" w:rsidRDefault="00D96C48" w:rsidP="003B0A69">
            <w:pPr>
              <w:rPr>
                <w:rFonts w:ascii="Times New Roman" w:hAnsi="Times New Roman" w:cs="Times New Roman"/>
                <w:b/>
                <w:bCs/>
                <w:kern w:val="2"/>
                <w:sz w:val="24"/>
                <w14:ligatures w14:val="standardContextual"/>
              </w:rPr>
            </w:pPr>
            <w:r w:rsidRPr="00464726">
              <w:rPr>
                <w:rFonts w:ascii="Times New Roman" w:hAnsi="Times New Roman" w:cs="Times New Roman"/>
                <w:b/>
                <w:bCs/>
                <w:kern w:val="2"/>
                <w:sz w:val="24"/>
                <w14:ligatures w14:val="standardContextual"/>
              </w:rPr>
              <w:t xml:space="preserve">Gene Name </w:t>
            </w:r>
          </w:p>
        </w:tc>
        <w:tc>
          <w:tcPr>
            <w:tcW w:w="3802" w:type="dxa"/>
          </w:tcPr>
          <w:p w14:paraId="508DDDE7" w14:textId="77777777" w:rsidR="00D96C48" w:rsidRPr="00464726" w:rsidRDefault="00D96C48" w:rsidP="003B0A69">
            <w:pPr>
              <w:rPr>
                <w:rFonts w:ascii="Times New Roman" w:hAnsi="Times New Roman" w:cs="Times New Roman"/>
                <w:b/>
                <w:bCs/>
                <w:kern w:val="2"/>
                <w:sz w:val="24"/>
                <w14:ligatures w14:val="standardContextual"/>
              </w:rPr>
            </w:pPr>
            <w:r w:rsidRPr="00464726">
              <w:rPr>
                <w:rFonts w:ascii="Times New Roman" w:hAnsi="Times New Roman" w:cs="Times New Roman"/>
                <w:b/>
                <w:bCs/>
                <w:kern w:val="2"/>
                <w:sz w:val="24"/>
                <w14:ligatures w14:val="standardContextual"/>
              </w:rPr>
              <w:t>Forward</w:t>
            </w:r>
          </w:p>
        </w:tc>
        <w:tc>
          <w:tcPr>
            <w:tcW w:w="3735" w:type="dxa"/>
          </w:tcPr>
          <w:p w14:paraId="6D86CE17" w14:textId="77777777" w:rsidR="00D96C48" w:rsidRPr="00464726" w:rsidRDefault="00D96C48" w:rsidP="003B0A69">
            <w:pPr>
              <w:rPr>
                <w:rFonts w:ascii="Times New Roman" w:hAnsi="Times New Roman" w:cs="Times New Roman"/>
                <w:b/>
                <w:bCs/>
                <w:kern w:val="2"/>
                <w:sz w:val="24"/>
                <w14:ligatures w14:val="standardContextual"/>
              </w:rPr>
            </w:pPr>
            <w:r w:rsidRPr="00464726">
              <w:rPr>
                <w:rFonts w:ascii="Times New Roman" w:hAnsi="Times New Roman" w:cs="Times New Roman"/>
                <w:b/>
                <w:bCs/>
                <w:kern w:val="2"/>
                <w:sz w:val="24"/>
                <w14:ligatures w14:val="standardContextual"/>
              </w:rPr>
              <w:t>Reverse</w:t>
            </w:r>
          </w:p>
        </w:tc>
      </w:tr>
      <w:tr w:rsidR="00D96C48" w:rsidRPr="00464726" w14:paraId="55A165F4" w14:textId="77777777" w:rsidTr="003B0A69">
        <w:tc>
          <w:tcPr>
            <w:tcW w:w="1813" w:type="dxa"/>
          </w:tcPr>
          <w:p w14:paraId="18A4BFBC" w14:textId="77777777" w:rsidR="00D96C48" w:rsidRPr="00464726" w:rsidRDefault="00D96C48" w:rsidP="003B0A69">
            <w:pPr>
              <w:rPr>
                <w:rFonts w:ascii="Times New Roman" w:hAnsi="Times New Roman" w:cs="Times New Roman"/>
                <w:b/>
                <w:bCs/>
                <w:kern w:val="2"/>
                <w:sz w:val="24"/>
                <w14:ligatures w14:val="standardContextual"/>
              </w:rPr>
            </w:pPr>
            <w:r w:rsidRPr="00464726"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A530016L24Rik</w:t>
            </w:r>
            <w: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 xml:space="preserve"> (Nrac)</w:t>
            </w:r>
          </w:p>
        </w:tc>
        <w:tc>
          <w:tcPr>
            <w:tcW w:w="3802" w:type="dxa"/>
          </w:tcPr>
          <w:p w14:paraId="035C537C" w14:textId="77777777" w:rsidR="00D96C48" w:rsidRPr="00464726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</w:pPr>
            <w:r w:rsidRPr="00464726"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GGTAGCCCCTTCGGAAAGAC</w:t>
            </w:r>
          </w:p>
        </w:tc>
        <w:tc>
          <w:tcPr>
            <w:tcW w:w="3735" w:type="dxa"/>
          </w:tcPr>
          <w:p w14:paraId="07FB7AC4" w14:textId="77777777" w:rsidR="00D96C48" w:rsidRPr="00464726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</w:pPr>
            <w:r w:rsidRPr="00464726"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CGGACCTGGTGGATTTCTGT</w:t>
            </w:r>
          </w:p>
        </w:tc>
      </w:tr>
      <w:tr w:rsidR="00D96C48" w:rsidRPr="00464726" w14:paraId="2607D007" w14:textId="77777777" w:rsidTr="003B0A69">
        <w:tc>
          <w:tcPr>
            <w:tcW w:w="1813" w:type="dxa"/>
          </w:tcPr>
          <w:p w14:paraId="2BD116B0" w14:textId="77777777" w:rsidR="00D96C48" w:rsidRPr="00464726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IL6</w:t>
            </w:r>
          </w:p>
        </w:tc>
        <w:tc>
          <w:tcPr>
            <w:tcW w:w="3802" w:type="dxa"/>
          </w:tcPr>
          <w:p w14:paraId="0F6017A3" w14:textId="77777777" w:rsidR="00D96C48" w:rsidRPr="00464726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</w:pPr>
            <w:r w:rsidRPr="0062608A"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GTCGGAGGCTTAATTACACATGT</w:t>
            </w:r>
          </w:p>
        </w:tc>
        <w:tc>
          <w:tcPr>
            <w:tcW w:w="3735" w:type="dxa"/>
          </w:tcPr>
          <w:p w14:paraId="74777671" w14:textId="77777777" w:rsidR="00D96C48" w:rsidRPr="00464726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</w:pPr>
            <w:r w:rsidRPr="0062608A"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CAAGTGCATCATCGTTGTTCA</w:t>
            </w:r>
          </w:p>
        </w:tc>
      </w:tr>
      <w:tr w:rsidR="00D96C48" w:rsidRPr="00464726" w14:paraId="2627286B" w14:textId="77777777" w:rsidTr="003B0A69">
        <w:tc>
          <w:tcPr>
            <w:tcW w:w="1813" w:type="dxa"/>
          </w:tcPr>
          <w:p w14:paraId="14C46381" w14:textId="77777777" w:rsidR="00D96C48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TNFa</w:t>
            </w:r>
          </w:p>
        </w:tc>
        <w:tc>
          <w:tcPr>
            <w:tcW w:w="3802" w:type="dxa"/>
          </w:tcPr>
          <w:p w14:paraId="4D29FFDD" w14:textId="77777777" w:rsidR="00D96C48" w:rsidRPr="00464726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</w:pPr>
            <w:r w:rsidRPr="0062608A"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CCCACGTCGTAGCAAACCA</w:t>
            </w:r>
          </w:p>
        </w:tc>
        <w:tc>
          <w:tcPr>
            <w:tcW w:w="3735" w:type="dxa"/>
          </w:tcPr>
          <w:p w14:paraId="5F499D5F" w14:textId="77777777" w:rsidR="00D96C48" w:rsidRPr="00464726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</w:pPr>
            <w:r w:rsidRPr="0062608A"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GTCTTTGAGATCCATGCCGTTG</w:t>
            </w:r>
          </w:p>
        </w:tc>
      </w:tr>
      <w:tr w:rsidR="00D96C48" w:rsidRPr="00464726" w14:paraId="2E27E8E6" w14:textId="77777777" w:rsidTr="003B0A69">
        <w:tc>
          <w:tcPr>
            <w:tcW w:w="1813" w:type="dxa"/>
          </w:tcPr>
          <w:p w14:paraId="474661B8" w14:textId="77777777" w:rsidR="00D96C48" w:rsidRPr="00464726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:lang w:eastAsia="ja-JP"/>
                <w14:ligatures w14:val="standardContextual"/>
              </w:rPr>
            </w:pPr>
            <w:r w:rsidRPr="0015761C">
              <w:rPr>
                <w:rFonts w:ascii="Times New Roman" w:hAnsi="Times New Roman" w:cs="Times New Roman"/>
                <w:i/>
                <w:iCs/>
                <w:kern w:val="2"/>
                <w:sz w:val="24"/>
                <w:lang w:eastAsia="ja-JP"/>
                <w14:ligatures w14:val="standardContextual"/>
              </w:rPr>
              <w:t>Ucp1</w:t>
            </w:r>
          </w:p>
        </w:tc>
        <w:tc>
          <w:tcPr>
            <w:tcW w:w="3802" w:type="dxa"/>
          </w:tcPr>
          <w:p w14:paraId="721FA94E" w14:textId="77777777" w:rsidR="00D96C48" w:rsidRPr="00464726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CTGCCAGGACAGTACCCAAG</w:t>
            </w:r>
          </w:p>
        </w:tc>
        <w:tc>
          <w:tcPr>
            <w:tcW w:w="3735" w:type="dxa"/>
          </w:tcPr>
          <w:p w14:paraId="43AF10E5" w14:textId="77777777" w:rsidR="00D96C48" w:rsidRPr="00464726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TCAGCTGTTCAAAGCACACA</w:t>
            </w:r>
          </w:p>
        </w:tc>
      </w:tr>
      <w:tr w:rsidR="00D96C48" w14:paraId="45ECE0EF" w14:textId="77777777" w:rsidTr="003B0A69">
        <w:tc>
          <w:tcPr>
            <w:tcW w:w="1813" w:type="dxa"/>
          </w:tcPr>
          <w:p w14:paraId="4C1E92E0" w14:textId="77777777" w:rsidR="00D96C48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:lang w:eastAsia="ja-JP"/>
                <w14:ligatures w14:val="standardContextual"/>
              </w:rPr>
            </w:pPr>
            <w:r w:rsidRPr="0015761C">
              <w:rPr>
                <w:rFonts w:ascii="Times New Roman" w:hAnsi="Times New Roman" w:cs="Times New Roman"/>
                <w:i/>
                <w:iCs/>
                <w:kern w:val="2"/>
                <w:sz w:val="24"/>
                <w:lang w:eastAsia="ja-JP"/>
                <w14:ligatures w14:val="standardContextual"/>
              </w:rPr>
              <w:t>Tbp</w:t>
            </w:r>
          </w:p>
        </w:tc>
        <w:tc>
          <w:tcPr>
            <w:tcW w:w="3802" w:type="dxa"/>
          </w:tcPr>
          <w:p w14:paraId="4BF5749D" w14:textId="77777777" w:rsidR="00D96C48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ACCCTTCACCAATGACTCCTATG</w:t>
            </w:r>
          </w:p>
        </w:tc>
        <w:tc>
          <w:tcPr>
            <w:tcW w:w="3735" w:type="dxa"/>
          </w:tcPr>
          <w:p w14:paraId="228791B0" w14:textId="77777777" w:rsidR="00D96C48" w:rsidRDefault="00D96C48" w:rsidP="003B0A69">
            <w:pP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14:ligatures w14:val="standardContextual"/>
              </w:rPr>
              <w:t>TGACTGCAGCAAATCGCTTGG</w:t>
            </w:r>
          </w:p>
        </w:tc>
      </w:tr>
    </w:tbl>
    <w:p w14:paraId="746DCFE1" w14:textId="77777777" w:rsidR="00D96C48" w:rsidRPr="00D96C48" w:rsidRDefault="00D96C48"/>
    <w:sectPr w:rsidR="00D96C48" w:rsidRPr="00D96C4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35A"/>
    <w:rsid w:val="000005B2"/>
    <w:rsid w:val="000C6733"/>
    <w:rsid w:val="001427D5"/>
    <w:rsid w:val="001B11A2"/>
    <w:rsid w:val="0035130C"/>
    <w:rsid w:val="007B77C2"/>
    <w:rsid w:val="00956D89"/>
    <w:rsid w:val="00A93D47"/>
    <w:rsid w:val="00AE735A"/>
    <w:rsid w:val="00CF0A90"/>
    <w:rsid w:val="00D9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2CD5F3"/>
  <w15:chartTrackingRefBased/>
  <w15:docId w15:val="{6004A796-E1C2-491F-BA21-25642175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C48"/>
    <w:rPr>
      <w:rFonts w:eastAsiaTheme="minorEastAsi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13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73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73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73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93D47"/>
    <w:pPr>
      <w:keepNext/>
      <w:keepLines/>
      <w:spacing w:before="40" w:after="0"/>
      <w:outlineLvl w:val="4"/>
    </w:pPr>
    <w:rPr>
      <w:rFonts w:ascii="Times New Roman" w:eastAsiaTheme="majorEastAsia" w:hAnsi="Times New Roman" w:cstheme="majorBidi"/>
      <w:b/>
      <w:kern w:val="2"/>
      <w:sz w:val="3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A93D47"/>
    <w:pPr>
      <w:keepNext/>
      <w:keepLines/>
      <w:spacing w:before="40" w:after="0"/>
      <w:outlineLvl w:val="5"/>
    </w:pPr>
    <w:rPr>
      <w:rFonts w:ascii="Times New Roman" w:eastAsiaTheme="majorEastAsia" w:hAnsi="Times New Roman" w:cstheme="majorBidi"/>
      <w:b/>
      <w:kern w:val="2"/>
      <w:sz w:val="28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A93D47"/>
    <w:pPr>
      <w:keepNext/>
      <w:keepLines/>
      <w:spacing w:before="40" w:after="0"/>
      <w:outlineLvl w:val="6"/>
    </w:pPr>
    <w:rPr>
      <w:rFonts w:ascii="Times New Roman" w:eastAsiaTheme="majorEastAsia" w:hAnsi="Times New Roman" w:cstheme="majorBidi"/>
      <w:b/>
      <w:iCs/>
      <w:color w:val="000000" w:themeColor="text1"/>
      <w:kern w:val="2"/>
      <w:sz w:val="28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73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73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A93D47"/>
    <w:rPr>
      <w:rFonts w:ascii="Times New Roman" w:eastAsiaTheme="majorEastAsia" w:hAnsi="Times New Roman" w:cstheme="majorBidi"/>
      <w:b/>
      <w:sz w:val="32"/>
    </w:rPr>
  </w:style>
  <w:style w:type="character" w:customStyle="1" w:styleId="Heading6Char">
    <w:name w:val="Heading 6 Char"/>
    <w:basedOn w:val="DefaultParagraphFont"/>
    <w:link w:val="Heading6"/>
    <w:uiPriority w:val="9"/>
    <w:rsid w:val="00A93D47"/>
    <w:rPr>
      <w:rFonts w:ascii="Times New Roman" w:eastAsiaTheme="majorEastAsia" w:hAnsi="Times New Roman" w:cstheme="majorBidi"/>
      <w:b/>
      <w:sz w:val="28"/>
    </w:rPr>
  </w:style>
  <w:style w:type="character" w:customStyle="1" w:styleId="Heading7Char">
    <w:name w:val="Heading 7 Char"/>
    <w:basedOn w:val="DefaultParagraphFont"/>
    <w:link w:val="Heading7"/>
    <w:uiPriority w:val="9"/>
    <w:rsid w:val="00A93D47"/>
    <w:rPr>
      <w:rFonts w:ascii="Times New Roman" w:eastAsiaTheme="majorEastAsia" w:hAnsi="Times New Roman" w:cstheme="majorBidi"/>
      <w:b/>
      <w:iCs/>
      <w:color w:val="000000" w:themeColor="text1"/>
      <w:sz w:val="28"/>
    </w:rPr>
  </w:style>
  <w:style w:type="paragraph" w:customStyle="1" w:styleId="HeadingInderjeet">
    <w:name w:val="Heading Inderjeet"/>
    <w:basedOn w:val="TOCHeading"/>
    <w:link w:val="HeadingInderjeetChar"/>
    <w:autoRedefine/>
    <w:qFormat/>
    <w:rsid w:val="0035130C"/>
    <w:pPr>
      <w:spacing w:line="360" w:lineRule="auto"/>
    </w:pPr>
    <w:rPr>
      <w:rFonts w:ascii="Times New Roman" w:hAnsi="Times New Roman"/>
      <w:b/>
      <w:color w:val="auto"/>
    </w:rPr>
  </w:style>
  <w:style w:type="character" w:customStyle="1" w:styleId="HeadingInderjeetChar">
    <w:name w:val="Heading Inderjeet Char"/>
    <w:basedOn w:val="Heading1Char"/>
    <w:link w:val="HeadingInderjeet"/>
    <w:rsid w:val="0035130C"/>
    <w:rPr>
      <w:rFonts w:ascii="Times New Roman" w:eastAsiaTheme="majorEastAsia" w:hAnsi="Times New Roman" w:cstheme="majorBidi"/>
      <w:b/>
      <w:color w:val="0F476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351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130C"/>
    <w:pPr>
      <w:outlineLvl w:val="9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AE73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73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73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73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73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73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E73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73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E73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735A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E73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735A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E73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73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73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735A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D96C48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96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Inderjeet Singh</dc:creator>
  <cp:keywords/>
  <dc:description/>
  <cp:lastModifiedBy>Siegfried Ussar</cp:lastModifiedBy>
  <cp:revision>3</cp:revision>
  <dcterms:created xsi:type="dcterms:W3CDTF">2025-07-01T13:54:00Z</dcterms:created>
  <dcterms:modified xsi:type="dcterms:W3CDTF">2025-07-02T08:43:00Z</dcterms:modified>
</cp:coreProperties>
</file>