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5B0E" w14:textId="77777777" w:rsidR="00FD72EF" w:rsidRPr="00FD72EF" w:rsidRDefault="00FD72EF" w:rsidP="00FD72EF">
      <w:pPr>
        <w:keepNext/>
        <w:spacing w:before="240" w:after="60" w:line="240" w:lineRule="auto"/>
        <w:outlineLvl w:val="0"/>
        <w:rPr>
          <w:rFonts w:eastAsiaTheme="majorEastAsia" w:cs="Calibri"/>
          <w:b/>
          <w:bCs/>
          <w:kern w:val="32"/>
          <w:sz w:val="24"/>
          <w:szCs w:val="24"/>
          <w14:ligatures w14:val="none"/>
        </w:rPr>
      </w:pPr>
      <w:r w:rsidRPr="00FD72EF">
        <w:rPr>
          <w:rFonts w:eastAsiaTheme="majorEastAsia" w:cs="Calibri"/>
          <w:b/>
          <w:bCs/>
          <w:kern w:val="32"/>
          <w:sz w:val="24"/>
          <w:szCs w:val="24"/>
          <w14:ligatures w14:val="none"/>
        </w:rPr>
        <w:t>Supplementary</w:t>
      </w:r>
    </w:p>
    <w:p w14:paraId="6F0F15D8" w14:textId="77777777" w:rsidR="00FD72EF" w:rsidRPr="00FD72EF" w:rsidRDefault="00FD72EF" w:rsidP="00FD72EF">
      <w:pPr>
        <w:spacing w:after="0" w:line="240" w:lineRule="auto"/>
        <w:rPr>
          <w:rFonts w:eastAsiaTheme="minorEastAsia" w:cs="Calibri"/>
          <w:sz w:val="24"/>
          <w:szCs w:val="24"/>
          <w14:ligatures w14:val="none"/>
        </w:rPr>
      </w:pPr>
      <w:r w:rsidRPr="00FD72EF">
        <w:rPr>
          <w:rFonts w:eastAsiaTheme="minorEastAsia" w:cs="Calibri"/>
          <w:sz w:val="24"/>
          <w:szCs w:val="24"/>
          <w14:ligatures w14:val="none"/>
        </w:rPr>
        <w:t>Supplementary table 1</w:t>
      </w:r>
    </w:p>
    <w:tbl>
      <w:tblPr>
        <w:tblStyle w:val="TableGrid"/>
        <w:tblW w:w="9745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3685"/>
        <w:gridCol w:w="1245"/>
      </w:tblGrid>
      <w:tr w:rsidR="00FD72EF" w:rsidRPr="00FD72EF" w14:paraId="3253848C" w14:textId="77777777" w:rsidTr="00553C60">
        <w:tc>
          <w:tcPr>
            <w:tcW w:w="3823" w:type="dxa"/>
          </w:tcPr>
          <w:p w14:paraId="30C5F48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Protein</w:t>
            </w:r>
          </w:p>
        </w:tc>
        <w:tc>
          <w:tcPr>
            <w:tcW w:w="992" w:type="dxa"/>
          </w:tcPr>
          <w:p w14:paraId="3541EE9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Quality control</w:t>
            </w:r>
          </w:p>
        </w:tc>
        <w:tc>
          <w:tcPr>
            <w:tcW w:w="3685" w:type="dxa"/>
          </w:tcPr>
          <w:p w14:paraId="3D6A64F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Protein</w:t>
            </w:r>
          </w:p>
        </w:tc>
        <w:tc>
          <w:tcPr>
            <w:tcW w:w="1245" w:type="dxa"/>
          </w:tcPr>
          <w:p w14:paraId="35AFBF8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Quality control</w:t>
            </w:r>
          </w:p>
        </w:tc>
      </w:tr>
      <w:tr w:rsidR="00FD72EF" w:rsidRPr="00FD72EF" w14:paraId="69CA146B" w14:textId="77777777" w:rsidTr="00553C60">
        <w:tc>
          <w:tcPr>
            <w:tcW w:w="3823" w:type="dxa"/>
          </w:tcPr>
          <w:p w14:paraId="4910B4E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2,4-dienoyl-CoA reductase, mitochondrial (DECR1)</w:t>
            </w:r>
          </w:p>
        </w:tc>
        <w:tc>
          <w:tcPr>
            <w:tcW w:w="992" w:type="dxa"/>
          </w:tcPr>
          <w:p w14:paraId="20F96ED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1C1E154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Macrophage metalloelastase (MMP12)</w:t>
            </w:r>
          </w:p>
        </w:tc>
        <w:tc>
          <w:tcPr>
            <w:tcW w:w="1245" w:type="dxa"/>
          </w:tcPr>
          <w:p w14:paraId="4923499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8C0BE92" w14:textId="77777777" w:rsidTr="00553C60">
        <w:tc>
          <w:tcPr>
            <w:tcW w:w="3823" w:type="dxa"/>
          </w:tcPr>
          <w:p w14:paraId="087E376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A disintegrin and metalloproteinase with thrombospondin motifs 13 (ADAMTS13)</w:t>
            </w:r>
          </w:p>
        </w:tc>
        <w:tc>
          <w:tcPr>
            <w:tcW w:w="992" w:type="dxa"/>
          </w:tcPr>
          <w:p w14:paraId="6D20E8F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2958D6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Macrophage receptor MARCO (MARCO)</w:t>
            </w:r>
          </w:p>
        </w:tc>
        <w:tc>
          <w:tcPr>
            <w:tcW w:w="1245" w:type="dxa"/>
          </w:tcPr>
          <w:p w14:paraId="5E5E0A5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2F7C6990" w14:textId="77777777" w:rsidTr="00553C60">
        <w:tc>
          <w:tcPr>
            <w:tcW w:w="3823" w:type="dxa"/>
          </w:tcPr>
          <w:p w14:paraId="755BBBA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Advanced glycosylation end product-specific receptor (AGER)</w:t>
            </w:r>
          </w:p>
        </w:tc>
        <w:tc>
          <w:tcPr>
            <w:tcW w:w="992" w:type="dxa"/>
          </w:tcPr>
          <w:p w14:paraId="5B3A1276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5DE3263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Matrilysin (MMP7)</w:t>
            </w:r>
          </w:p>
        </w:tc>
        <w:tc>
          <w:tcPr>
            <w:tcW w:w="1245" w:type="dxa"/>
          </w:tcPr>
          <w:p w14:paraId="6E3CD9C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A6308A1" w14:textId="77777777" w:rsidTr="00553C60">
        <w:tc>
          <w:tcPr>
            <w:tcW w:w="3823" w:type="dxa"/>
          </w:tcPr>
          <w:p w14:paraId="52EA75E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Agouti-related protein (AGRP)</w:t>
            </w:r>
          </w:p>
        </w:tc>
        <w:tc>
          <w:tcPr>
            <w:tcW w:w="992" w:type="dxa"/>
          </w:tcPr>
          <w:p w14:paraId="07BB034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C799023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NF-kappa-B essential modulator (IKBKG)</w:t>
            </w:r>
          </w:p>
        </w:tc>
        <w:tc>
          <w:tcPr>
            <w:tcW w:w="1245" w:type="dxa"/>
          </w:tcPr>
          <w:p w14:paraId="4E9B644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01AD550" w14:textId="77777777" w:rsidTr="00553C60">
        <w:tc>
          <w:tcPr>
            <w:tcW w:w="3823" w:type="dxa"/>
          </w:tcPr>
          <w:p w14:paraId="044EE69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Alpha-L-iduronidase (IDUA)</w:t>
            </w:r>
          </w:p>
        </w:tc>
        <w:tc>
          <w:tcPr>
            <w:tcW w:w="992" w:type="dxa"/>
          </w:tcPr>
          <w:p w14:paraId="61F15AD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0335D89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Natriuretic peptides B (NPPB)</w:t>
            </w:r>
          </w:p>
        </w:tc>
        <w:tc>
          <w:tcPr>
            <w:tcW w:w="1245" w:type="dxa"/>
          </w:tcPr>
          <w:p w14:paraId="43C322C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A738512" w14:textId="77777777" w:rsidTr="00553C60">
        <w:tc>
          <w:tcPr>
            <w:tcW w:w="3823" w:type="dxa"/>
          </w:tcPr>
          <w:p w14:paraId="1076297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Angiopoietin-1 (ANGPT1)</w:t>
            </w:r>
          </w:p>
        </w:tc>
        <w:tc>
          <w:tcPr>
            <w:tcW w:w="992" w:type="dxa"/>
          </w:tcPr>
          <w:p w14:paraId="2020A38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1F2F275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Osteoclast-associated immunoglobulin-like receptor (OSCAR)</w:t>
            </w:r>
          </w:p>
        </w:tc>
        <w:tc>
          <w:tcPr>
            <w:tcW w:w="1245" w:type="dxa"/>
          </w:tcPr>
          <w:p w14:paraId="6F0553F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0D4F233D" w14:textId="77777777" w:rsidTr="00553C60">
        <w:tc>
          <w:tcPr>
            <w:tcW w:w="3823" w:type="dxa"/>
          </w:tcPr>
          <w:p w14:paraId="7CC4E91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Angiopoietin-1 receptor (TEK)</w:t>
            </w:r>
          </w:p>
        </w:tc>
        <w:tc>
          <w:tcPr>
            <w:tcW w:w="992" w:type="dxa"/>
          </w:tcPr>
          <w:p w14:paraId="292E0FB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671E822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Oxidized low-density lipoprotein receptor 1 (OLR1)</w:t>
            </w:r>
          </w:p>
        </w:tc>
        <w:tc>
          <w:tcPr>
            <w:tcW w:w="1245" w:type="dxa"/>
          </w:tcPr>
          <w:p w14:paraId="1872F5D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12AAF90D" w14:textId="77777777" w:rsidTr="00553C60">
        <w:tc>
          <w:tcPr>
            <w:tcW w:w="3823" w:type="dxa"/>
          </w:tcPr>
          <w:p w14:paraId="3007899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Angiotensin-converting enzyme 2 (ACE2)</w:t>
            </w:r>
          </w:p>
        </w:tc>
        <w:tc>
          <w:tcPr>
            <w:tcW w:w="992" w:type="dxa"/>
          </w:tcPr>
          <w:p w14:paraId="2C373D8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5E412B2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P-selectin glycoprotein ligand 1 (SELPLG)</w:t>
            </w:r>
          </w:p>
        </w:tc>
        <w:tc>
          <w:tcPr>
            <w:tcW w:w="1245" w:type="dxa"/>
          </w:tcPr>
          <w:p w14:paraId="05225F3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223A3E6A" w14:textId="77777777" w:rsidTr="00553C60">
        <w:tc>
          <w:tcPr>
            <w:tcW w:w="3823" w:type="dxa"/>
          </w:tcPr>
          <w:p w14:paraId="4421332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Bone morphogenetic protein 6 (BMP6)</w:t>
            </w:r>
          </w:p>
        </w:tc>
        <w:tc>
          <w:tcPr>
            <w:tcW w:w="992" w:type="dxa"/>
          </w:tcPr>
          <w:p w14:paraId="48B51BD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66F8EBE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Pappalysin-1 (PAPPA)</w:t>
            </w:r>
          </w:p>
        </w:tc>
        <w:tc>
          <w:tcPr>
            <w:tcW w:w="1245" w:type="dxa"/>
          </w:tcPr>
          <w:p w14:paraId="767FDC7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</w:tr>
      <w:tr w:rsidR="00FD72EF" w:rsidRPr="00FD72EF" w14:paraId="60405414" w14:textId="77777777" w:rsidTr="00553C60">
        <w:tc>
          <w:tcPr>
            <w:tcW w:w="3823" w:type="dxa"/>
          </w:tcPr>
          <w:p w14:paraId="2F79395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Brother of CDO (BOC)</w:t>
            </w:r>
          </w:p>
        </w:tc>
        <w:tc>
          <w:tcPr>
            <w:tcW w:w="992" w:type="dxa"/>
          </w:tcPr>
          <w:p w14:paraId="589A3186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E6AB6E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Pentraxin-related protein PTX3 (PTX3)</w:t>
            </w:r>
          </w:p>
        </w:tc>
        <w:tc>
          <w:tcPr>
            <w:tcW w:w="1245" w:type="dxa"/>
          </w:tcPr>
          <w:p w14:paraId="4EF6770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7A43B915" w14:textId="77777777" w:rsidTr="00553C60">
        <w:tc>
          <w:tcPr>
            <w:tcW w:w="3823" w:type="dxa"/>
          </w:tcPr>
          <w:p w14:paraId="1EE660A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C-C motif chemokine 17 (CCL17)</w:t>
            </w:r>
          </w:p>
        </w:tc>
        <w:tc>
          <w:tcPr>
            <w:tcW w:w="992" w:type="dxa"/>
          </w:tcPr>
          <w:p w14:paraId="0715C06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688306E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Placenta growth factor (PGF)</w:t>
            </w:r>
          </w:p>
        </w:tc>
        <w:tc>
          <w:tcPr>
            <w:tcW w:w="1245" w:type="dxa"/>
          </w:tcPr>
          <w:p w14:paraId="05ADDEA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7BF1AD67" w14:textId="77777777" w:rsidTr="00553C60">
        <w:tc>
          <w:tcPr>
            <w:tcW w:w="3823" w:type="dxa"/>
          </w:tcPr>
          <w:p w14:paraId="1320439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C-C motif chemokine 3 (CCL3)</w:t>
            </w:r>
          </w:p>
        </w:tc>
        <w:tc>
          <w:tcPr>
            <w:tcW w:w="992" w:type="dxa"/>
          </w:tcPr>
          <w:p w14:paraId="57CE573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1F4C4E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Platelet-derived growth factor subunit B (PDGFB)</w:t>
            </w:r>
          </w:p>
        </w:tc>
        <w:tc>
          <w:tcPr>
            <w:tcW w:w="1245" w:type="dxa"/>
          </w:tcPr>
          <w:p w14:paraId="4631B4C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FFA6D63" w14:textId="77777777" w:rsidTr="00553C60">
        <w:tc>
          <w:tcPr>
            <w:tcW w:w="3823" w:type="dxa"/>
          </w:tcPr>
          <w:p w14:paraId="01964A93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CD40 ligand (CD40LG)</w:t>
            </w:r>
          </w:p>
        </w:tc>
        <w:tc>
          <w:tcPr>
            <w:tcW w:w="992" w:type="dxa"/>
          </w:tcPr>
          <w:p w14:paraId="7DB78A2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053B95B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Poly [ADP-ribose] polymerase 1 (PARP1)</w:t>
            </w:r>
          </w:p>
        </w:tc>
        <w:tc>
          <w:tcPr>
            <w:tcW w:w="1245" w:type="dxa"/>
          </w:tcPr>
          <w:p w14:paraId="59EC796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</w:tr>
      <w:tr w:rsidR="00FD72EF" w:rsidRPr="00FD72EF" w14:paraId="73DE7441" w14:textId="77777777" w:rsidTr="00553C60">
        <w:tc>
          <w:tcPr>
            <w:tcW w:w="3823" w:type="dxa"/>
          </w:tcPr>
          <w:p w14:paraId="25434A4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Carbonic anhydrase 5A, mitochondrial (CA5A)</w:t>
            </w:r>
          </w:p>
        </w:tc>
        <w:tc>
          <w:tcPr>
            <w:tcW w:w="992" w:type="dxa"/>
          </w:tcPr>
          <w:p w14:paraId="218655E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  <w:tc>
          <w:tcPr>
            <w:tcW w:w="3685" w:type="dxa"/>
          </w:tcPr>
          <w:p w14:paraId="399B126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Polymeric immunoglobulin receptor (PIGR)</w:t>
            </w:r>
          </w:p>
        </w:tc>
        <w:tc>
          <w:tcPr>
            <w:tcW w:w="1245" w:type="dxa"/>
          </w:tcPr>
          <w:p w14:paraId="0D1EDBA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4051CB40" w14:textId="77777777" w:rsidTr="00553C60">
        <w:tc>
          <w:tcPr>
            <w:tcW w:w="3823" w:type="dxa"/>
          </w:tcPr>
          <w:p w14:paraId="381EDDD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Carcinoembryonic antigen-related cell adhesion molecule 8 (CEACAM8)</w:t>
            </w:r>
          </w:p>
        </w:tc>
        <w:tc>
          <w:tcPr>
            <w:tcW w:w="992" w:type="dxa"/>
          </w:tcPr>
          <w:p w14:paraId="1331879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6E2BFA8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Pro-adrenomedullin (ADM)</w:t>
            </w:r>
          </w:p>
        </w:tc>
        <w:tc>
          <w:tcPr>
            <w:tcW w:w="1245" w:type="dxa"/>
          </w:tcPr>
          <w:p w14:paraId="283625B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11A06909" w14:textId="77777777" w:rsidTr="00553C60">
        <w:tc>
          <w:tcPr>
            <w:tcW w:w="3823" w:type="dxa"/>
          </w:tcPr>
          <w:p w14:paraId="1CEF341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Cathepsin L1 (CTSL)</w:t>
            </w:r>
          </w:p>
        </w:tc>
        <w:tc>
          <w:tcPr>
            <w:tcW w:w="992" w:type="dxa"/>
          </w:tcPr>
          <w:p w14:paraId="1FAD0D2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4CDF3623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Pro-interleukin-16 (IL16)</w:t>
            </w:r>
          </w:p>
        </w:tc>
        <w:tc>
          <w:tcPr>
            <w:tcW w:w="1245" w:type="dxa"/>
          </w:tcPr>
          <w:p w14:paraId="2A2CBEC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0134CD1B" w14:textId="77777777" w:rsidTr="00553C60">
        <w:tc>
          <w:tcPr>
            <w:tcW w:w="3823" w:type="dxa"/>
          </w:tcPr>
          <w:p w14:paraId="51EA385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Chymotrypsin-C (CTRC)</w:t>
            </w:r>
          </w:p>
        </w:tc>
        <w:tc>
          <w:tcPr>
            <w:tcW w:w="992" w:type="dxa"/>
          </w:tcPr>
          <w:p w14:paraId="218032A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4E25053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Programmed cell death 1 ligand 2 (PDCD1LG2)</w:t>
            </w:r>
          </w:p>
        </w:tc>
        <w:tc>
          <w:tcPr>
            <w:tcW w:w="1245" w:type="dxa"/>
          </w:tcPr>
          <w:p w14:paraId="7D45FE2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76BB7169" w14:textId="77777777" w:rsidTr="00553C60">
        <w:tc>
          <w:tcPr>
            <w:tcW w:w="3823" w:type="dxa"/>
          </w:tcPr>
          <w:p w14:paraId="61AD46A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Cobalamin binding intrinsic factor (CBLIF)</w:t>
            </w:r>
          </w:p>
        </w:tc>
        <w:tc>
          <w:tcPr>
            <w:tcW w:w="992" w:type="dxa"/>
          </w:tcPr>
          <w:p w14:paraId="4F7D015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09AA19A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Proheparin-binding EGF-like growth factor (HBEGF)</w:t>
            </w:r>
          </w:p>
        </w:tc>
        <w:tc>
          <w:tcPr>
            <w:tcW w:w="1245" w:type="dxa"/>
          </w:tcPr>
          <w:p w14:paraId="5DA7502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60852D09" w14:textId="77777777" w:rsidTr="00553C60">
        <w:tc>
          <w:tcPr>
            <w:tcW w:w="3823" w:type="dxa"/>
          </w:tcPr>
          <w:p w14:paraId="0FFAC9A6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Decorin (DCN)</w:t>
            </w:r>
          </w:p>
        </w:tc>
        <w:tc>
          <w:tcPr>
            <w:tcW w:w="992" w:type="dxa"/>
          </w:tcPr>
          <w:p w14:paraId="2316AC9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37E6E03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Prolargin (PRELP)</w:t>
            </w:r>
          </w:p>
        </w:tc>
        <w:tc>
          <w:tcPr>
            <w:tcW w:w="1245" w:type="dxa"/>
          </w:tcPr>
          <w:p w14:paraId="2F335D0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620B689D" w14:textId="77777777" w:rsidTr="00553C60">
        <w:tc>
          <w:tcPr>
            <w:tcW w:w="3823" w:type="dxa"/>
          </w:tcPr>
          <w:p w14:paraId="701D9B6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Dickkopf-related protein 1 (DKK1)</w:t>
            </w:r>
          </w:p>
        </w:tc>
        <w:tc>
          <w:tcPr>
            <w:tcW w:w="992" w:type="dxa"/>
          </w:tcPr>
          <w:p w14:paraId="3ADF4576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2789CB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Prostasin (PRSS8)</w:t>
            </w:r>
          </w:p>
        </w:tc>
        <w:tc>
          <w:tcPr>
            <w:tcW w:w="1245" w:type="dxa"/>
          </w:tcPr>
          <w:p w14:paraId="0820814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7736A92D" w14:textId="77777777" w:rsidTr="00553C60">
        <w:tc>
          <w:tcPr>
            <w:tcW w:w="3823" w:type="dxa"/>
          </w:tcPr>
          <w:p w14:paraId="6AB92C3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lastRenderedPageBreak/>
              <w:t>Fatty acid-binding protein, intestinal (FABP2)</w:t>
            </w:r>
          </w:p>
        </w:tc>
        <w:tc>
          <w:tcPr>
            <w:tcW w:w="992" w:type="dxa"/>
          </w:tcPr>
          <w:p w14:paraId="5CE3453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15E3A1D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Protein AMBP (AMBP)</w:t>
            </w:r>
          </w:p>
        </w:tc>
        <w:tc>
          <w:tcPr>
            <w:tcW w:w="1245" w:type="dxa"/>
          </w:tcPr>
          <w:p w14:paraId="58C4211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55B8BA5" w14:textId="77777777" w:rsidTr="00553C60">
        <w:tc>
          <w:tcPr>
            <w:tcW w:w="3823" w:type="dxa"/>
          </w:tcPr>
          <w:p w14:paraId="07050F2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Fibroblast growth factor 21 (FGF21)</w:t>
            </w:r>
          </w:p>
        </w:tc>
        <w:tc>
          <w:tcPr>
            <w:tcW w:w="992" w:type="dxa"/>
          </w:tcPr>
          <w:p w14:paraId="6823CD2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4081ED3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  <w:lang w:val="de-DE"/>
              </w:rPr>
            </w:pPr>
            <w:r w:rsidRPr="00FD72EF">
              <w:rPr>
                <w:rFonts w:cs="Calibri"/>
                <w:sz w:val="24"/>
                <w:szCs w:val="24"/>
                <w:lang w:val="de-DE"/>
              </w:rPr>
              <w:t>Protein-glutamine gamma-glutamyltransferase 2 (TGM2)</w:t>
            </w:r>
          </w:p>
        </w:tc>
        <w:tc>
          <w:tcPr>
            <w:tcW w:w="1245" w:type="dxa"/>
          </w:tcPr>
          <w:p w14:paraId="5375481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D5F0D03" w14:textId="77777777" w:rsidTr="00553C60">
        <w:tc>
          <w:tcPr>
            <w:tcW w:w="3823" w:type="dxa"/>
          </w:tcPr>
          <w:p w14:paraId="34092B5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Fibroblast growth factor 23 (FGF23)</w:t>
            </w:r>
          </w:p>
        </w:tc>
        <w:tc>
          <w:tcPr>
            <w:tcW w:w="992" w:type="dxa"/>
          </w:tcPr>
          <w:p w14:paraId="5ED129E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  <w:tc>
          <w:tcPr>
            <w:tcW w:w="3685" w:type="dxa"/>
          </w:tcPr>
          <w:p w14:paraId="1941A00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Proteinase-activated receptor 1 (F2R)</w:t>
            </w:r>
          </w:p>
        </w:tc>
        <w:tc>
          <w:tcPr>
            <w:tcW w:w="1245" w:type="dxa"/>
          </w:tcPr>
          <w:p w14:paraId="05A59C0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B5E946F" w14:textId="77777777" w:rsidTr="00553C60">
        <w:tc>
          <w:tcPr>
            <w:tcW w:w="3823" w:type="dxa"/>
          </w:tcPr>
          <w:p w14:paraId="0282F17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Follistatin (FST)</w:t>
            </w:r>
          </w:p>
        </w:tc>
        <w:tc>
          <w:tcPr>
            <w:tcW w:w="992" w:type="dxa"/>
          </w:tcPr>
          <w:p w14:paraId="7476907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038FFE9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Proto-oncogene tyrosine-protein kinase Src (SRC)</w:t>
            </w:r>
          </w:p>
        </w:tc>
        <w:tc>
          <w:tcPr>
            <w:tcW w:w="1245" w:type="dxa"/>
          </w:tcPr>
          <w:p w14:paraId="4626D8F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CE9ABAD" w14:textId="77777777" w:rsidTr="00553C60">
        <w:tc>
          <w:tcPr>
            <w:tcW w:w="3823" w:type="dxa"/>
          </w:tcPr>
          <w:p w14:paraId="5671473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Galectin-9 (LGALS9)</w:t>
            </w:r>
          </w:p>
        </w:tc>
        <w:tc>
          <w:tcPr>
            <w:tcW w:w="992" w:type="dxa"/>
          </w:tcPr>
          <w:p w14:paraId="52C590C6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004FD19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Renin (REN)</w:t>
            </w:r>
          </w:p>
        </w:tc>
        <w:tc>
          <w:tcPr>
            <w:tcW w:w="1245" w:type="dxa"/>
          </w:tcPr>
          <w:p w14:paraId="1127BF7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F5312ED" w14:textId="77777777" w:rsidTr="00553C60">
        <w:tc>
          <w:tcPr>
            <w:tcW w:w="3823" w:type="dxa"/>
          </w:tcPr>
          <w:p w14:paraId="6B6BD37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Gastrotropin (FABP6)</w:t>
            </w:r>
          </w:p>
        </w:tc>
        <w:tc>
          <w:tcPr>
            <w:tcW w:w="992" w:type="dxa"/>
          </w:tcPr>
          <w:p w14:paraId="229C2A1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5C076E2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SLAM family member 5 (CD84)</w:t>
            </w:r>
          </w:p>
        </w:tc>
        <w:tc>
          <w:tcPr>
            <w:tcW w:w="1245" w:type="dxa"/>
          </w:tcPr>
          <w:p w14:paraId="24189D3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83B2A6B" w14:textId="77777777" w:rsidTr="00553C60">
        <w:tc>
          <w:tcPr>
            <w:tcW w:w="3823" w:type="dxa"/>
          </w:tcPr>
          <w:p w14:paraId="1109FBC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Growth-regulated alpha protein (CXCL1)</w:t>
            </w:r>
          </w:p>
        </w:tc>
        <w:tc>
          <w:tcPr>
            <w:tcW w:w="992" w:type="dxa"/>
          </w:tcPr>
          <w:p w14:paraId="470D7196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69CB7556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SLAM family member 7 (SLAMF7)</w:t>
            </w:r>
          </w:p>
        </w:tc>
        <w:tc>
          <w:tcPr>
            <w:tcW w:w="1245" w:type="dxa"/>
          </w:tcPr>
          <w:p w14:paraId="3D61490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</w:tr>
      <w:tr w:rsidR="00FD72EF" w:rsidRPr="00FD72EF" w14:paraId="380E92A1" w14:textId="77777777" w:rsidTr="00553C60">
        <w:tc>
          <w:tcPr>
            <w:tcW w:w="3823" w:type="dxa"/>
          </w:tcPr>
          <w:p w14:paraId="70D7306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Growth/differentiation factor 2 (GDF2)</w:t>
            </w:r>
          </w:p>
        </w:tc>
        <w:tc>
          <w:tcPr>
            <w:tcW w:w="992" w:type="dxa"/>
          </w:tcPr>
          <w:p w14:paraId="0A68979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698D44D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Serine protease 27 (PRSS27)</w:t>
            </w:r>
          </w:p>
        </w:tc>
        <w:tc>
          <w:tcPr>
            <w:tcW w:w="1245" w:type="dxa"/>
          </w:tcPr>
          <w:p w14:paraId="6B97C28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1DFA1CED" w14:textId="77777777" w:rsidTr="00553C60">
        <w:tc>
          <w:tcPr>
            <w:tcW w:w="3823" w:type="dxa"/>
          </w:tcPr>
          <w:p w14:paraId="221BFF6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Heat shock protein beta-1 (HSPB1)</w:t>
            </w:r>
          </w:p>
        </w:tc>
        <w:tc>
          <w:tcPr>
            <w:tcW w:w="992" w:type="dxa"/>
          </w:tcPr>
          <w:p w14:paraId="272124B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3D8AAA0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Serine/threonine-protein kinase 4 (STK4)</w:t>
            </w:r>
          </w:p>
        </w:tc>
        <w:tc>
          <w:tcPr>
            <w:tcW w:w="1245" w:type="dxa"/>
          </w:tcPr>
          <w:p w14:paraId="0BAA43D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C4F9A50" w14:textId="77777777" w:rsidTr="00553C60">
        <w:tc>
          <w:tcPr>
            <w:tcW w:w="3823" w:type="dxa"/>
          </w:tcPr>
          <w:p w14:paraId="1F3466F3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Heme oxygenase 1 (HMOX1)</w:t>
            </w:r>
          </w:p>
        </w:tc>
        <w:tc>
          <w:tcPr>
            <w:tcW w:w="992" w:type="dxa"/>
          </w:tcPr>
          <w:p w14:paraId="385E2A4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0F87DF6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Serpin A12 (SERPINA12)</w:t>
            </w:r>
          </w:p>
        </w:tc>
        <w:tc>
          <w:tcPr>
            <w:tcW w:w="1245" w:type="dxa"/>
          </w:tcPr>
          <w:p w14:paraId="6A911E9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609300A0" w14:textId="77777777" w:rsidTr="00553C60">
        <w:tc>
          <w:tcPr>
            <w:tcW w:w="3823" w:type="dxa"/>
          </w:tcPr>
          <w:p w14:paraId="74DFDAE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Hepatitis A virus cellular receptor 1 (HAVCR1)</w:t>
            </w:r>
          </w:p>
        </w:tc>
        <w:tc>
          <w:tcPr>
            <w:tcW w:w="992" w:type="dxa"/>
          </w:tcPr>
          <w:p w14:paraId="4ADCF88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1A381B2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Somatotropin (GH1)</w:t>
            </w:r>
          </w:p>
        </w:tc>
        <w:tc>
          <w:tcPr>
            <w:tcW w:w="1245" w:type="dxa"/>
          </w:tcPr>
          <w:p w14:paraId="7576908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1B1BF115" w14:textId="77777777" w:rsidTr="00553C60">
        <w:tc>
          <w:tcPr>
            <w:tcW w:w="3823" w:type="dxa"/>
          </w:tcPr>
          <w:p w14:paraId="028BF0E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Hydroxyacid oxidase 1 (HAO1)</w:t>
            </w:r>
          </w:p>
        </w:tc>
        <w:tc>
          <w:tcPr>
            <w:tcW w:w="992" w:type="dxa"/>
          </w:tcPr>
          <w:p w14:paraId="4DA50A7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4F8FFE9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Sortilin (SORT1)</w:t>
            </w:r>
          </w:p>
        </w:tc>
        <w:tc>
          <w:tcPr>
            <w:tcW w:w="1245" w:type="dxa"/>
          </w:tcPr>
          <w:p w14:paraId="62275CB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1693B36" w14:textId="77777777" w:rsidTr="00553C60">
        <w:tc>
          <w:tcPr>
            <w:tcW w:w="3823" w:type="dxa"/>
          </w:tcPr>
          <w:p w14:paraId="19FC72F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  <w:lang w:val="de-DE"/>
              </w:rPr>
            </w:pPr>
            <w:r w:rsidRPr="00FD72EF">
              <w:rPr>
                <w:rFonts w:cs="Calibri"/>
                <w:sz w:val="24"/>
                <w:szCs w:val="24"/>
                <w:lang w:val="de-DE"/>
              </w:rPr>
              <w:t>Integrin beta-1-binding protein 2 (ITGB1BP2)</w:t>
            </w:r>
          </w:p>
        </w:tc>
        <w:tc>
          <w:tcPr>
            <w:tcW w:w="992" w:type="dxa"/>
          </w:tcPr>
          <w:p w14:paraId="04D4553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60D6CC4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Spondin-2 (SPON2)</w:t>
            </w:r>
          </w:p>
        </w:tc>
        <w:tc>
          <w:tcPr>
            <w:tcW w:w="1245" w:type="dxa"/>
          </w:tcPr>
          <w:p w14:paraId="2B67350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4D1299A1" w14:textId="77777777" w:rsidTr="00553C60">
        <w:tc>
          <w:tcPr>
            <w:tcW w:w="3823" w:type="dxa"/>
          </w:tcPr>
          <w:p w14:paraId="2D1143E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Interleukin-1 receptor antagonist protein (IL1RN)</w:t>
            </w:r>
          </w:p>
        </w:tc>
        <w:tc>
          <w:tcPr>
            <w:tcW w:w="992" w:type="dxa"/>
          </w:tcPr>
          <w:p w14:paraId="0A670B7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E2F116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Superoxide dismutase [Mn], mitochondrial (SOD2)</w:t>
            </w:r>
          </w:p>
        </w:tc>
        <w:tc>
          <w:tcPr>
            <w:tcW w:w="1245" w:type="dxa"/>
          </w:tcPr>
          <w:p w14:paraId="5EBB28A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2C8794AD" w14:textId="77777777" w:rsidTr="00553C60">
        <w:tc>
          <w:tcPr>
            <w:tcW w:w="3823" w:type="dxa"/>
          </w:tcPr>
          <w:p w14:paraId="5D9C99F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Interleukin-1 receptor-like 2 (IL1RL2)</w:t>
            </w:r>
          </w:p>
        </w:tc>
        <w:tc>
          <w:tcPr>
            <w:tcW w:w="992" w:type="dxa"/>
          </w:tcPr>
          <w:p w14:paraId="5BCB88D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A4CD64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T-cell surface glycoprotein CD4 (CD4)</w:t>
            </w:r>
          </w:p>
        </w:tc>
        <w:tc>
          <w:tcPr>
            <w:tcW w:w="1245" w:type="dxa"/>
          </w:tcPr>
          <w:p w14:paraId="60C6250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18319C34" w14:textId="77777777" w:rsidTr="00553C60">
        <w:tc>
          <w:tcPr>
            <w:tcW w:w="3823" w:type="dxa"/>
          </w:tcPr>
          <w:p w14:paraId="685F727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Interleukin-17D (IL17D)</w:t>
            </w:r>
          </w:p>
        </w:tc>
        <w:tc>
          <w:tcPr>
            <w:tcW w:w="992" w:type="dxa"/>
          </w:tcPr>
          <w:p w14:paraId="30B7DD6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  <w:tc>
          <w:tcPr>
            <w:tcW w:w="3685" w:type="dxa"/>
          </w:tcPr>
          <w:p w14:paraId="18B4C66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Thrombomodulin (THBD)</w:t>
            </w:r>
          </w:p>
        </w:tc>
        <w:tc>
          <w:tcPr>
            <w:tcW w:w="1245" w:type="dxa"/>
          </w:tcPr>
          <w:p w14:paraId="6A2B3F8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4A5A9CB1" w14:textId="77777777" w:rsidTr="00553C60">
        <w:tc>
          <w:tcPr>
            <w:tcW w:w="3823" w:type="dxa"/>
          </w:tcPr>
          <w:p w14:paraId="42422F2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Interleukin-18 (IL18)</w:t>
            </w:r>
          </w:p>
        </w:tc>
        <w:tc>
          <w:tcPr>
            <w:tcW w:w="992" w:type="dxa"/>
          </w:tcPr>
          <w:p w14:paraId="0018218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38CBAFA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Thrombopoietin (THPO)</w:t>
            </w:r>
          </w:p>
        </w:tc>
        <w:tc>
          <w:tcPr>
            <w:tcW w:w="1245" w:type="dxa"/>
          </w:tcPr>
          <w:p w14:paraId="791F8C6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</w:p>
        </w:tc>
      </w:tr>
      <w:tr w:rsidR="00FD72EF" w:rsidRPr="00FD72EF" w14:paraId="4E693B49" w14:textId="77777777" w:rsidTr="00553C60">
        <w:tc>
          <w:tcPr>
            <w:tcW w:w="3823" w:type="dxa"/>
          </w:tcPr>
          <w:p w14:paraId="113A189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Interleukin-27 (EBI3_IL27)</w:t>
            </w:r>
          </w:p>
        </w:tc>
        <w:tc>
          <w:tcPr>
            <w:tcW w:w="992" w:type="dxa"/>
          </w:tcPr>
          <w:p w14:paraId="7CCDBD4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7BE352F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Thrombospondin-2 (THBS2)</w:t>
            </w:r>
          </w:p>
        </w:tc>
        <w:tc>
          <w:tcPr>
            <w:tcW w:w="1245" w:type="dxa"/>
          </w:tcPr>
          <w:p w14:paraId="5AF39A0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7393C3C" w14:textId="77777777" w:rsidTr="00553C60">
        <w:tc>
          <w:tcPr>
            <w:tcW w:w="3823" w:type="dxa"/>
          </w:tcPr>
          <w:p w14:paraId="36144E9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Interleukin-4 receptor subunit alpha (IL4R)</w:t>
            </w:r>
          </w:p>
        </w:tc>
        <w:tc>
          <w:tcPr>
            <w:tcW w:w="992" w:type="dxa"/>
          </w:tcPr>
          <w:p w14:paraId="4416CB7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3989912B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Tissue factor (F3)</w:t>
            </w:r>
          </w:p>
        </w:tc>
        <w:tc>
          <w:tcPr>
            <w:tcW w:w="1245" w:type="dxa"/>
          </w:tcPr>
          <w:p w14:paraId="6D92E3C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413DAFE1" w14:textId="77777777" w:rsidTr="00553C60">
        <w:tc>
          <w:tcPr>
            <w:tcW w:w="3823" w:type="dxa"/>
          </w:tcPr>
          <w:p w14:paraId="29C895D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Interleukin-6 (IL6)</w:t>
            </w:r>
          </w:p>
        </w:tc>
        <w:tc>
          <w:tcPr>
            <w:tcW w:w="992" w:type="dxa"/>
          </w:tcPr>
          <w:p w14:paraId="0F298DB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  <w:tc>
          <w:tcPr>
            <w:tcW w:w="3685" w:type="dxa"/>
          </w:tcPr>
          <w:p w14:paraId="482D42F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Tumor necrosis factor receptor superfamily member 10A (TNFRSF10A)</w:t>
            </w:r>
          </w:p>
        </w:tc>
        <w:tc>
          <w:tcPr>
            <w:tcW w:w="1245" w:type="dxa"/>
          </w:tcPr>
          <w:p w14:paraId="0B6F207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6BCB75AE" w14:textId="77777777" w:rsidTr="00553C60">
        <w:tc>
          <w:tcPr>
            <w:tcW w:w="3823" w:type="dxa"/>
          </w:tcPr>
          <w:p w14:paraId="7691101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Kit ligand (KITLG)</w:t>
            </w:r>
          </w:p>
        </w:tc>
        <w:tc>
          <w:tcPr>
            <w:tcW w:w="992" w:type="dxa"/>
          </w:tcPr>
          <w:p w14:paraId="362456BF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2B209D01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Tumor necrosis factor receptor superfamily member 10B (TNFRSF10B)</w:t>
            </w:r>
          </w:p>
        </w:tc>
        <w:tc>
          <w:tcPr>
            <w:tcW w:w="1245" w:type="dxa"/>
          </w:tcPr>
          <w:p w14:paraId="1D33EB02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89ABA60" w14:textId="77777777" w:rsidTr="00553C60">
        <w:tc>
          <w:tcPr>
            <w:tcW w:w="3823" w:type="dxa"/>
          </w:tcPr>
          <w:p w14:paraId="776E78C3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Lactoylglutathione lyase (GLO1)</w:t>
            </w:r>
          </w:p>
        </w:tc>
        <w:tc>
          <w:tcPr>
            <w:tcW w:w="992" w:type="dxa"/>
          </w:tcPr>
          <w:p w14:paraId="641BC80D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18D6744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Tumor necrosis factor receptor superfamily member 11A (TNFRSF11A)</w:t>
            </w:r>
          </w:p>
        </w:tc>
        <w:tc>
          <w:tcPr>
            <w:tcW w:w="1245" w:type="dxa"/>
          </w:tcPr>
          <w:p w14:paraId="76370A8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43E530D7" w14:textId="77777777" w:rsidTr="00553C60">
        <w:tc>
          <w:tcPr>
            <w:tcW w:w="3823" w:type="dxa"/>
          </w:tcPr>
          <w:p w14:paraId="22ECC1A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Leptin (LEP)</w:t>
            </w:r>
          </w:p>
        </w:tc>
        <w:tc>
          <w:tcPr>
            <w:tcW w:w="992" w:type="dxa"/>
          </w:tcPr>
          <w:p w14:paraId="6FCEEAA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700CFC9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Tumor necrosis factor receptor superfamily member 13B (TNFRSF13B)</w:t>
            </w:r>
          </w:p>
        </w:tc>
        <w:tc>
          <w:tcPr>
            <w:tcW w:w="1245" w:type="dxa"/>
          </w:tcPr>
          <w:p w14:paraId="3D42B9F8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64AEF472" w14:textId="77777777" w:rsidTr="00553C60">
        <w:tc>
          <w:tcPr>
            <w:tcW w:w="3823" w:type="dxa"/>
          </w:tcPr>
          <w:p w14:paraId="4A8F887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lastRenderedPageBreak/>
              <w:t>Lipoprotein lipase (LPL)</w:t>
            </w:r>
          </w:p>
        </w:tc>
        <w:tc>
          <w:tcPr>
            <w:tcW w:w="992" w:type="dxa"/>
          </w:tcPr>
          <w:p w14:paraId="7F730755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7AED3A5E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  <w:lang w:val="de-DE"/>
              </w:rPr>
            </w:pPr>
            <w:r w:rsidRPr="00FD72EF">
              <w:rPr>
                <w:rFonts w:cs="Calibri"/>
                <w:sz w:val="24"/>
                <w:szCs w:val="24"/>
                <w:lang w:val="de-DE"/>
              </w:rPr>
              <w:t>Tyrosine-protein kinase Mer (MERTK)</w:t>
            </w:r>
          </w:p>
        </w:tc>
        <w:tc>
          <w:tcPr>
            <w:tcW w:w="1245" w:type="dxa"/>
          </w:tcPr>
          <w:p w14:paraId="79E516F7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36F80F7A" w14:textId="77777777" w:rsidTr="00553C60">
        <w:tc>
          <w:tcPr>
            <w:tcW w:w="3823" w:type="dxa"/>
          </w:tcPr>
          <w:p w14:paraId="26E496D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Low affinity immunoglobulin gamma Fc region receptor II-b (FCGR2B)</w:t>
            </w:r>
          </w:p>
        </w:tc>
        <w:tc>
          <w:tcPr>
            <w:tcW w:w="992" w:type="dxa"/>
          </w:tcPr>
          <w:p w14:paraId="2A7BF014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Fail</w:t>
            </w:r>
          </w:p>
        </w:tc>
        <w:tc>
          <w:tcPr>
            <w:tcW w:w="3685" w:type="dxa"/>
          </w:tcPr>
          <w:p w14:paraId="6FB602A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V-set and immunoglobulin domain-containing protein 2 (VSIG2)</w:t>
            </w:r>
          </w:p>
        </w:tc>
        <w:tc>
          <w:tcPr>
            <w:tcW w:w="1245" w:type="dxa"/>
          </w:tcPr>
          <w:p w14:paraId="3490ED9A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  <w:tr w:rsidR="00FD72EF" w:rsidRPr="00FD72EF" w14:paraId="59EA2A3C" w14:textId="77777777" w:rsidTr="00553C60">
        <w:tc>
          <w:tcPr>
            <w:tcW w:w="3823" w:type="dxa"/>
          </w:tcPr>
          <w:p w14:paraId="65768FB0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Lymphotactin (XCL1)</w:t>
            </w:r>
          </w:p>
        </w:tc>
        <w:tc>
          <w:tcPr>
            <w:tcW w:w="992" w:type="dxa"/>
          </w:tcPr>
          <w:p w14:paraId="10734103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  <w:tc>
          <w:tcPr>
            <w:tcW w:w="3685" w:type="dxa"/>
          </w:tcPr>
          <w:p w14:paraId="3091BD0C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Vascular endothelial growth factor D (VEGFD)</w:t>
            </w:r>
          </w:p>
        </w:tc>
        <w:tc>
          <w:tcPr>
            <w:tcW w:w="1245" w:type="dxa"/>
          </w:tcPr>
          <w:p w14:paraId="620E4E99" w14:textId="77777777" w:rsidR="00FD72EF" w:rsidRPr="00FD72EF" w:rsidRDefault="00FD72EF" w:rsidP="00FD72EF">
            <w:pPr>
              <w:rPr>
                <w:rFonts w:cs="Calibri"/>
                <w:sz w:val="24"/>
                <w:szCs w:val="24"/>
              </w:rPr>
            </w:pPr>
            <w:r w:rsidRPr="00FD72EF">
              <w:rPr>
                <w:rFonts w:cs="Calibri"/>
                <w:sz w:val="24"/>
                <w:szCs w:val="24"/>
              </w:rPr>
              <w:t>Pass</w:t>
            </w:r>
          </w:p>
        </w:tc>
      </w:tr>
    </w:tbl>
    <w:p w14:paraId="09C77F99" w14:textId="77777777" w:rsidR="00FD72EF" w:rsidRDefault="00FD72EF"/>
    <w:p w14:paraId="3DD26CEA" w14:textId="11646B6D" w:rsidR="004D5211" w:rsidRDefault="004D5211">
      <w:r>
        <w:t>Supplementary figure 1</w:t>
      </w:r>
    </w:p>
    <w:p w14:paraId="2FC279E6" w14:textId="46D75A0F" w:rsidR="005879E8" w:rsidRDefault="00FE2365" w:rsidP="005879E8">
      <w:pPr>
        <w:keepNext/>
      </w:pPr>
      <w:r>
        <w:rPr>
          <w:noProof/>
        </w:rPr>
        <w:drawing>
          <wp:inline distT="0" distB="0" distL="0" distR="0" wp14:anchorId="4EA6DD32" wp14:editId="20B41D4E">
            <wp:extent cx="4572000" cy="2743200"/>
            <wp:effectExtent l="0" t="0" r="0" b="0"/>
            <wp:docPr id="2015426210" name="Afbeelding 2" descr="Afbeelding met diagram, schermopname, tekst, Perc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426210" name="Afbeelding 2" descr="Afbeelding met diagram, schermopname, tekst, Perceel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7054F" w14:textId="287A6394" w:rsidR="004D5211" w:rsidRDefault="005879E8" w:rsidP="005879E8">
      <w:pPr>
        <w:pStyle w:val="Caption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="00F700E3" w:rsidRPr="00F700E3">
        <w:t>Violin plots of proteins found to be significantly differentially expressed by univariate t-test but not retained after multivariate adjustment. NPX: Normalized Protein Expression (log2 scale). Red: participants with impaired awareness of hypoglycemia (IAH); blue: participants with normal awareness of hypoglycemia (NAH).</w:t>
      </w:r>
    </w:p>
    <w:sectPr w:rsidR="004D5211" w:rsidSect="00455809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F"/>
    <w:rsid w:val="000D1F29"/>
    <w:rsid w:val="000F2F38"/>
    <w:rsid w:val="002B3F05"/>
    <w:rsid w:val="0035621B"/>
    <w:rsid w:val="003D729D"/>
    <w:rsid w:val="004D5211"/>
    <w:rsid w:val="005879E8"/>
    <w:rsid w:val="007769BC"/>
    <w:rsid w:val="007D4BD6"/>
    <w:rsid w:val="008E40E4"/>
    <w:rsid w:val="00922EFD"/>
    <w:rsid w:val="00AB2859"/>
    <w:rsid w:val="00B6193A"/>
    <w:rsid w:val="00BE4F75"/>
    <w:rsid w:val="00DA1B27"/>
    <w:rsid w:val="00DA71A6"/>
    <w:rsid w:val="00DD3736"/>
    <w:rsid w:val="00F700E3"/>
    <w:rsid w:val="00FD11DB"/>
    <w:rsid w:val="00FD72EF"/>
    <w:rsid w:val="00FE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A9B3"/>
  <w15:chartTrackingRefBased/>
  <w15:docId w15:val="{BB84BD59-8DDF-49FB-B8FD-8F46DC29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2E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2EF"/>
    <w:rPr>
      <w:rFonts w:asciiTheme="majorHAnsi" w:eastAsiaTheme="majorEastAsia" w:hAnsiTheme="majorHAnsi" w:cs="Times New Roman"/>
      <w:b/>
      <w:bCs/>
      <w:kern w:val="32"/>
      <w:sz w:val="32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FD72EF"/>
    <w:pPr>
      <w:spacing w:after="0" w:line="240" w:lineRule="auto"/>
    </w:pPr>
    <w:rPr>
      <w:rFonts w:eastAsiaTheme="minorEastAsia" w:cs="Times New Roman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879E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9b1f8-c20c-4103-9640-3c7550ab89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A87594C77AC459AB0D09EF2526114" ma:contentTypeVersion="11" ma:contentTypeDescription="Create a new document." ma:contentTypeScope="" ma:versionID="87da128a6b0f362101b7b4c92c7d97c6">
  <xsd:schema xmlns:xsd="http://www.w3.org/2001/XMLSchema" xmlns:xs="http://www.w3.org/2001/XMLSchema" xmlns:p="http://schemas.microsoft.com/office/2006/metadata/properties" xmlns:ns2="1e29b1f8-c20c-4103-9640-3c7550ab8917" targetNamespace="http://schemas.microsoft.com/office/2006/metadata/properties" ma:root="true" ma:fieldsID="bb113688eaa179ba80b03e67e77a90ca" ns2:_="">
    <xsd:import namespace="1e29b1f8-c20c-4103-9640-3c7550ab8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9b1f8-c20c-4103-9640-3c7550ab8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61EAC-415D-44D5-8816-6928DA59A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A29FB-8A6A-4AB8-8873-2F4E90797574}">
  <ds:schemaRefs>
    <ds:schemaRef ds:uri="http://schemas.microsoft.com/office/2006/metadata/properties"/>
    <ds:schemaRef ds:uri="http://schemas.microsoft.com/office/infopath/2007/PartnerControls"/>
    <ds:schemaRef ds:uri="1e29b1f8-c20c-4103-9640-3c7550ab8917"/>
  </ds:schemaRefs>
</ds:datastoreItem>
</file>

<file path=customXml/itemProps3.xml><?xml version="1.0" encoding="utf-8"?>
<ds:datastoreItem xmlns:ds="http://schemas.openxmlformats.org/officeDocument/2006/customXml" ds:itemID="{FDAD63E6-84BE-40C0-97D4-B2034F4D9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9b1f8-c20c-4103-9640-3c7550ab8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Varkevisser, RDM (int)</dc:creator>
  <cp:keywords/>
  <dc:description/>
  <cp:lastModifiedBy>Varkevisser, RDM (int)</cp:lastModifiedBy>
  <cp:revision>11</cp:revision>
  <dcterms:created xsi:type="dcterms:W3CDTF">2023-11-03T13:31:00Z</dcterms:created>
  <dcterms:modified xsi:type="dcterms:W3CDTF">2025-06-22T13:09:00Z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0x010100D6DA87594C77AC459AB0D09EF2526114</vt:lpwstr>
  </property>
  <property fmtid="{D5CDD505-2E9C-101B-9397-08002B2CF9AE}" pid="3" name="MediaServiceImageTags">
    <vt:lpwstr/>
  </property>
</Properties>
</file>