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26FCE" w14:textId="77777777" w:rsidR="00E57E4E" w:rsidRPr="006D5C46" w:rsidRDefault="00E57E4E" w:rsidP="00E57E4E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>Parameter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young WT</w:t>
      </w:r>
      <w:r w:rsidRPr="006D5C46">
        <w:rPr>
          <w:rFonts w:ascii="Arial" w:hAnsi="Arial" w:cs="Arial"/>
          <w:lang w:val="en-US"/>
        </w:rPr>
        <w:tab/>
        <w:t xml:space="preserve">young </w:t>
      </w:r>
      <w:r w:rsidRPr="006D5C46">
        <w:rPr>
          <w:rFonts w:ascii="Arial" w:hAnsi="Arial" w:cs="Arial"/>
          <w:i/>
          <w:iCs/>
          <w:lang w:val="en-US"/>
        </w:rPr>
        <w:t>GHR</w:t>
      </w:r>
      <w:r w:rsidRPr="006D5C46">
        <w:rPr>
          <w:rFonts w:ascii="Arial" w:hAnsi="Arial" w:cs="Arial"/>
          <w:lang w:val="en-US"/>
        </w:rPr>
        <w:t>-KO</w:t>
      </w:r>
      <w:r w:rsidRPr="006D5C46">
        <w:rPr>
          <w:rFonts w:ascii="Arial" w:hAnsi="Arial" w:cs="Arial"/>
          <w:lang w:val="en-US"/>
        </w:rPr>
        <w:tab/>
        <w:t>adult WT</w:t>
      </w:r>
      <w:r w:rsidRPr="006D5C46">
        <w:rPr>
          <w:rFonts w:ascii="Arial" w:hAnsi="Arial" w:cs="Arial"/>
          <w:lang w:val="en-US"/>
        </w:rPr>
        <w:tab/>
        <w:t xml:space="preserve">adult </w:t>
      </w:r>
      <w:r w:rsidRPr="006D5C46">
        <w:rPr>
          <w:rFonts w:ascii="Arial" w:hAnsi="Arial" w:cs="Arial"/>
          <w:i/>
          <w:iCs/>
          <w:lang w:val="en-US"/>
        </w:rPr>
        <w:t>GHR</w:t>
      </w:r>
      <w:r w:rsidRPr="006D5C46">
        <w:rPr>
          <w:rFonts w:ascii="Arial" w:hAnsi="Arial" w:cs="Arial"/>
          <w:lang w:val="en-US"/>
        </w:rPr>
        <w:t>-KO</w:t>
      </w:r>
      <w:r w:rsidRPr="006D5C46">
        <w:rPr>
          <w:rFonts w:ascii="Arial" w:hAnsi="Arial" w:cs="Arial"/>
          <w:lang w:val="en-US"/>
        </w:rPr>
        <w:tab/>
        <w:t>Group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Age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Group*Age</w:t>
      </w:r>
    </w:p>
    <w:p w14:paraId="41781D0F" w14:textId="1B89FF02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AAs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lang w:val="en-US"/>
        </w:rPr>
        <w:t xml:space="preserve">2338±126   </w:t>
      </w:r>
      <w:r w:rsidRPr="006D5C46">
        <w:rPr>
          <w:rFonts w:ascii="Arial" w:hAnsi="Arial" w:cs="Arial"/>
          <w:lang w:val="en-US"/>
        </w:rPr>
        <w:tab/>
        <w:t>1736±31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2466±159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GB"/>
        </w:rPr>
        <w:t>2088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GB"/>
        </w:rPr>
        <w:t>58.2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48194E" w:rsidRPr="006D5C46">
        <w:rPr>
          <w:rFonts w:ascii="Arial" w:hAnsi="Arial" w:cs="Arial"/>
          <w:b/>
          <w:lang w:val="en-US"/>
        </w:rPr>
        <w:t xml:space="preserve">0.0004 </w:t>
      </w:r>
      <w:r w:rsidRPr="006D5C46">
        <w:rPr>
          <w:rFonts w:ascii="Arial" w:hAnsi="Arial" w:cs="Arial"/>
          <w:lang w:val="en-US"/>
        </w:rPr>
        <w:tab/>
      </w:r>
      <w:r w:rsidR="0048194E" w:rsidRPr="006D5C46">
        <w:rPr>
          <w:rFonts w:ascii="Arial" w:hAnsi="Arial" w:cs="Arial"/>
          <w:b/>
          <w:lang w:val="en-US"/>
        </w:rPr>
        <w:t>0.0498</w:t>
      </w:r>
      <w:r w:rsidRPr="006D5C46">
        <w:rPr>
          <w:rFonts w:ascii="Arial" w:hAnsi="Arial" w:cs="Arial"/>
          <w:b/>
          <w:lang w:val="en-US"/>
        </w:rPr>
        <w:tab/>
      </w:r>
      <w:r w:rsidRPr="006D5C46">
        <w:rPr>
          <w:rFonts w:ascii="Arial" w:hAnsi="Arial" w:cs="Arial"/>
          <w:b/>
          <w:lang w:val="en-US"/>
        </w:rPr>
        <w:tab/>
      </w:r>
      <w:r w:rsidR="0048194E" w:rsidRPr="006D5C46">
        <w:rPr>
          <w:rFonts w:ascii="Arial" w:hAnsi="Arial" w:cs="Arial"/>
          <w:lang w:val="en-US"/>
        </w:rPr>
        <w:t>0.3425</w:t>
      </w:r>
    </w:p>
    <w:p w14:paraId="37FF9F97" w14:textId="0DDBD147" w:rsidR="00E57E4E" w:rsidRPr="006D5C46" w:rsidRDefault="00E57E4E" w:rsidP="00E57E4E">
      <w:pPr>
        <w:rPr>
          <w:rFonts w:ascii="Arial" w:hAnsi="Arial" w:cs="Arial"/>
          <w:lang w:val="en-GB"/>
        </w:rPr>
      </w:pPr>
      <w:r w:rsidRPr="006D5C46">
        <w:rPr>
          <w:rFonts w:ascii="Arial" w:hAnsi="Arial" w:cs="Arial"/>
          <w:lang w:val="en-US"/>
        </w:rPr>
        <w:t>Sole</w:t>
      </w:r>
      <w:r w:rsidR="001B0A5B" w:rsidRPr="006D5C46">
        <w:rPr>
          <w:rFonts w:ascii="Arial" w:hAnsi="Arial" w:cs="Arial"/>
          <w:lang w:val="en-US"/>
        </w:rPr>
        <w:t>l</w:t>
      </w:r>
      <w:r w:rsidRPr="006D5C46">
        <w:rPr>
          <w:rFonts w:ascii="Arial" w:hAnsi="Arial" w:cs="Arial"/>
          <w:lang w:val="en-US"/>
        </w:rPr>
        <w:t xml:space="preserve">y Glucogenic AAs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="00DE63F8" w:rsidRPr="006D5C46">
        <w:rPr>
          <w:rFonts w:ascii="Arial" w:hAnsi="Arial" w:cs="Arial"/>
          <w:sz w:val="18"/>
          <w:szCs w:val="18"/>
          <w:lang w:val="en-US"/>
        </w:rPr>
        <w:t xml:space="preserve"> </w:t>
      </w:r>
      <w:r w:rsidR="00DE63F8" w:rsidRPr="006D5C46">
        <w:rPr>
          <w:rFonts w:ascii="Arial" w:hAnsi="Arial" w:cs="Arial"/>
          <w:szCs w:val="18"/>
          <w:lang w:val="en-US"/>
        </w:rPr>
        <w:t>*</w:t>
      </w:r>
      <w:r w:rsidRPr="006D5C46">
        <w:rPr>
          <w:rFonts w:ascii="Arial" w:hAnsi="Arial" w:cs="Arial"/>
          <w:lang w:val="en-US"/>
        </w:rPr>
        <w:tab/>
        <w:t xml:space="preserve">1969±128   </w:t>
      </w:r>
      <w:r w:rsidRPr="006D5C46">
        <w:rPr>
          <w:rFonts w:ascii="Arial" w:hAnsi="Arial" w:cs="Arial"/>
          <w:lang w:val="en-US"/>
        </w:rPr>
        <w:tab/>
        <w:t>1345±30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2027±14.4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GB"/>
        </w:rPr>
        <w:t>1642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GB"/>
        </w:rPr>
        <w:t>54.0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b/>
          <w:lang w:val="en-US"/>
        </w:rPr>
        <w:t>0.0001</w:t>
      </w:r>
      <w:r w:rsidRPr="006D5C46">
        <w:rPr>
          <w:rFonts w:ascii="Arial" w:hAnsi="Arial" w:cs="Arial"/>
          <w:lang w:val="en-US"/>
        </w:rPr>
        <w:tab/>
      </w:r>
      <w:r w:rsidR="00AA3132" w:rsidRPr="006D5C46">
        <w:rPr>
          <w:rFonts w:ascii="Arial" w:hAnsi="Arial" w:cs="Arial"/>
          <w:lang w:val="en-US"/>
        </w:rPr>
        <w:tab/>
      </w:r>
      <w:r w:rsidR="008C2009" w:rsidRPr="006D5C46">
        <w:rPr>
          <w:rFonts w:ascii="Arial" w:hAnsi="Arial" w:cs="Arial"/>
          <w:lang w:val="en-GB"/>
        </w:rPr>
        <w:t>0.10</w:t>
      </w:r>
      <w:r w:rsidR="00AA3132" w:rsidRPr="006D5C46">
        <w:rPr>
          <w:rFonts w:ascii="Arial" w:hAnsi="Arial" w:cs="Arial"/>
          <w:lang w:val="en-GB"/>
        </w:rPr>
        <w:t>68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8C2009" w:rsidRPr="006D5C46">
        <w:rPr>
          <w:rFonts w:ascii="Arial" w:hAnsi="Arial" w:cs="Arial"/>
          <w:lang w:val="en-GB"/>
        </w:rPr>
        <w:t>0.2</w:t>
      </w:r>
      <w:r w:rsidR="00AA3132" w:rsidRPr="006D5C46">
        <w:rPr>
          <w:rFonts w:ascii="Arial" w:hAnsi="Arial" w:cs="Arial"/>
          <w:lang w:val="en-GB"/>
        </w:rPr>
        <w:t>673</w:t>
      </w:r>
    </w:p>
    <w:p w14:paraId="649A4735" w14:textId="535FC81E" w:rsidR="00E57E4E" w:rsidRPr="006D5C46" w:rsidRDefault="00E57E4E" w:rsidP="00E57E4E">
      <w:pPr>
        <w:rPr>
          <w:rFonts w:ascii="Arial" w:hAnsi="Arial" w:cs="Arial"/>
          <w:lang w:val="en-GB"/>
        </w:rPr>
      </w:pPr>
      <w:r w:rsidRPr="006D5C46">
        <w:rPr>
          <w:rFonts w:ascii="Arial" w:hAnsi="Arial" w:cs="Arial"/>
          <w:lang w:val="en-US"/>
        </w:rPr>
        <w:t xml:space="preserve">Solely Ketogenic AAs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="00DE63F8" w:rsidRPr="006D5C46">
        <w:rPr>
          <w:rFonts w:ascii="Arial" w:hAnsi="Arial" w:cs="Arial"/>
          <w:sz w:val="18"/>
          <w:szCs w:val="18"/>
          <w:lang w:val="en-US"/>
        </w:rPr>
        <w:t xml:space="preserve"> </w:t>
      </w:r>
      <w:r w:rsidR="00DE63F8" w:rsidRPr="006D5C46">
        <w:rPr>
          <w:rFonts w:ascii="Arial" w:hAnsi="Arial" w:cs="Arial"/>
          <w:szCs w:val="18"/>
          <w:lang w:val="en-US"/>
        </w:rPr>
        <w:t>**</w:t>
      </w:r>
      <w:r w:rsidRPr="006D5C46">
        <w:rPr>
          <w:rFonts w:ascii="Arial" w:hAnsi="Arial" w:cs="Arial"/>
          <w:lang w:val="en-US"/>
        </w:rPr>
        <w:tab/>
        <w:t>81.9±12.8</w:t>
      </w:r>
      <w:r w:rsidRPr="006D5C46">
        <w:rPr>
          <w:rFonts w:ascii="Arial" w:hAnsi="Arial" w:cs="Arial"/>
          <w:lang w:val="en-US"/>
        </w:rPr>
        <w:tab/>
        <w:t>112.9±2.5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92.8±9.32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GB"/>
        </w:rPr>
        <w:t>119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GB"/>
        </w:rPr>
        <w:t>5.65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8C2009" w:rsidRPr="006D5C46">
        <w:rPr>
          <w:rFonts w:ascii="Arial" w:hAnsi="Arial" w:cs="Arial"/>
          <w:b/>
          <w:lang w:val="en-GB"/>
        </w:rPr>
        <w:t>0.00</w:t>
      </w:r>
      <w:r w:rsidR="00AA3132" w:rsidRPr="006D5C46">
        <w:rPr>
          <w:rFonts w:ascii="Arial" w:hAnsi="Arial" w:cs="Arial"/>
          <w:b/>
          <w:lang w:val="en-GB"/>
        </w:rPr>
        <w:t>30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8C2009" w:rsidRPr="006D5C46">
        <w:rPr>
          <w:rFonts w:ascii="Arial" w:hAnsi="Arial" w:cs="Arial"/>
          <w:lang w:val="en-GB"/>
        </w:rPr>
        <w:t>0.3</w:t>
      </w:r>
      <w:r w:rsidR="00AA3132" w:rsidRPr="006D5C46">
        <w:rPr>
          <w:rFonts w:ascii="Arial" w:hAnsi="Arial" w:cs="Arial"/>
          <w:lang w:val="en-GB"/>
        </w:rPr>
        <w:t>273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8C2009" w:rsidRPr="006D5C46">
        <w:rPr>
          <w:rFonts w:ascii="Arial" w:hAnsi="Arial" w:cs="Arial"/>
          <w:lang w:val="en-GB"/>
        </w:rPr>
        <w:t>0.7</w:t>
      </w:r>
      <w:r w:rsidR="00AA3132" w:rsidRPr="006D5C46">
        <w:rPr>
          <w:rFonts w:ascii="Arial" w:hAnsi="Arial" w:cs="Arial"/>
          <w:lang w:val="en-GB"/>
        </w:rPr>
        <w:t>789</w:t>
      </w:r>
    </w:p>
    <w:p w14:paraId="0DAAB6EA" w14:textId="3E45BF55" w:rsidR="00E57E4E" w:rsidRPr="006D5C46" w:rsidRDefault="00E57E4E" w:rsidP="00E57E4E">
      <w:pPr>
        <w:rPr>
          <w:rFonts w:ascii="Arial" w:hAnsi="Arial" w:cs="Arial"/>
          <w:lang w:val="fr-FR"/>
        </w:rPr>
      </w:pPr>
      <w:proofErr w:type="spellStart"/>
      <w:r w:rsidRPr="006D5C46">
        <w:rPr>
          <w:rFonts w:ascii="Arial" w:hAnsi="Arial" w:cs="Arial"/>
          <w:lang w:val="fr-FR"/>
        </w:rPr>
        <w:t>BCAAs</w:t>
      </w:r>
      <w:proofErr w:type="spellEnd"/>
      <w:r w:rsidRPr="006D5C46">
        <w:rPr>
          <w:rFonts w:ascii="Arial" w:hAnsi="Arial" w:cs="Arial"/>
          <w:lang w:val="fr-FR"/>
        </w:rPr>
        <w:t xml:space="preserve"> </w:t>
      </w:r>
      <w:r w:rsidRPr="006D5C46">
        <w:rPr>
          <w:rFonts w:ascii="Arial" w:hAnsi="Arial" w:cs="Arial"/>
          <w:sz w:val="18"/>
          <w:szCs w:val="18"/>
          <w:lang w:val="fr-FR"/>
        </w:rPr>
        <w:t>(µM)</w:t>
      </w:r>
      <w:r w:rsidRPr="006D5C46">
        <w:rPr>
          <w:rFonts w:ascii="Arial" w:hAnsi="Arial" w:cs="Arial"/>
          <w:sz w:val="18"/>
          <w:szCs w:val="18"/>
          <w:lang w:val="fr-FR"/>
        </w:rPr>
        <w:tab/>
      </w:r>
      <w:r w:rsidRPr="006D5C46">
        <w:rPr>
          <w:rFonts w:ascii="Arial" w:hAnsi="Arial" w:cs="Arial"/>
          <w:sz w:val="18"/>
          <w:szCs w:val="18"/>
          <w:lang w:val="fr-FR"/>
        </w:rPr>
        <w:tab/>
      </w:r>
      <w:r w:rsidRPr="006D5C46">
        <w:rPr>
          <w:rFonts w:ascii="Arial" w:hAnsi="Arial" w:cs="Arial"/>
          <w:sz w:val="18"/>
          <w:szCs w:val="18"/>
          <w:lang w:val="fr-FR"/>
        </w:rPr>
        <w:tab/>
      </w:r>
      <w:r w:rsidRPr="006D5C46">
        <w:rPr>
          <w:rFonts w:ascii="Arial" w:hAnsi="Arial" w:cs="Arial"/>
          <w:lang w:val="fr-FR"/>
        </w:rPr>
        <w:t>147±9.27</w:t>
      </w:r>
      <w:r w:rsidRPr="006D5C46">
        <w:rPr>
          <w:rFonts w:ascii="Arial" w:hAnsi="Arial" w:cs="Arial"/>
          <w:lang w:val="fr-FR"/>
        </w:rPr>
        <w:tab/>
        <w:t>131±4.94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  <w:t>166±5.54</w:t>
      </w:r>
      <w:r w:rsidRPr="006D5C46">
        <w:rPr>
          <w:rFonts w:ascii="Arial" w:hAnsi="Arial" w:cs="Arial"/>
          <w:lang w:val="fr-FR"/>
        </w:rPr>
        <w:tab/>
        <w:t>152±</w:t>
      </w:r>
      <w:r w:rsidR="000A1DFA" w:rsidRPr="006D5C46">
        <w:rPr>
          <w:rFonts w:ascii="Arial" w:hAnsi="Arial" w:cs="Arial"/>
          <w:lang w:val="fr-FR"/>
        </w:rPr>
        <w:t>5.89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</w:r>
      <w:r w:rsidR="0048194E" w:rsidRPr="006D5C46">
        <w:rPr>
          <w:rFonts w:ascii="Arial" w:hAnsi="Arial" w:cs="Arial"/>
          <w:b/>
          <w:lang w:val="fr-FR"/>
        </w:rPr>
        <w:t>0.0344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</w:r>
      <w:r w:rsidR="0048194E" w:rsidRPr="006D5C46">
        <w:rPr>
          <w:rFonts w:ascii="Arial" w:hAnsi="Arial" w:cs="Arial"/>
          <w:b/>
          <w:lang w:val="fr-FR"/>
        </w:rPr>
        <w:t>0.0050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</w:r>
      <w:r w:rsidR="0048194E" w:rsidRPr="006D5C46">
        <w:rPr>
          <w:rFonts w:ascii="Arial" w:hAnsi="Arial" w:cs="Arial"/>
          <w:lang w:val="fr-FR"/>
        </w:rPr>
        <w:t>0.8536</w:t>
      </w:r>
    </w:p>
    <w:p w14:paraId="6937EFBE" w14:textId="12A4FC8A" w:rsidR="00E57E4E" w:rsidRPr="006D5C46" w:rsidRDefault="00E57E4E" w:rsidP="00E57E4E">
      <w:pPr>
        <w:rPr>
          <w:rFonts w:ascii="Arial" w:hAnsi="Arial" w:cs="Arial"/>
          <w:lang w:val="en-GB"/>
        </w:rPr>
      </w:pPr>
      <w:r w:rsidRPr="006D5C46">
        <w:rPr>
          <w:rFonts w:ascii="Arial" w:hAnsi="Arial" w:cs="Arial"/>
          <w:lang w:val="en-GB"/>
        </w:rPr>
        <w:t xml:space="preserve">Non-Essential AAs </w:t>
      </w:r>
      <w:r w:rsidRPr="006D5C46">
        <w:rPr>
          <w:rFonts w:ascii="Arial" w:hAnsi="Arial" w:cs="Arial"/>
          <w:sz w:val="18"/>
          <w:szCs w:val="18"/>
          <w:lang w:val="en-GB"/>
        </w:rPr>
        <w:t>(µM)</w:t>
      </w:r>
      <w:r w:rsidRPr="006D5C46">
        <w:rPr>
          <w:rFonts w:ascii="Arial" w:hAnsi="Arial" w:cs="Arial"/>
          <w:lang w:val="en-GB"/>
        </w:rPr>
        <w:tab/>
        <w:t xml:space="preserve">1883±118   </w:t>
      </w:r>
      <w:r w:rsidRPr="006D5C46">
        <w:rPr>
          <w:rFonts w:ascii="Arial" w:hAnsi="Arial" w:cs="Arial"/>
          <w:lang w:val="en-GB"/>
        </w:rPr>
        <w:tab/>
        <w:t>1230±25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  <w:t>1911±146</w:t>
      </w:r>
      <w:r w:rsidRPr="006D5C46">
        <w:rPr>
          <w:rFonts w:ascii="Arial" w:hAnsi="Arial" w:cs="Arial"/>
          <w:lang w:val="en-GB"/>
        </w:rPr>
        <w:tab/>
      </w:r>
      <w:r w:rsidR="000A1DFA" w:rsidRPr="006D5C46">
        <w:rPr>
          <w:rFonts w:ascii="Arial" w:hAnsi="Arial" w:cs="Arial"/>
          <w:lang w:val="en-GB"/>
        </w:rPr>
        <w:t>1528</w:t>
      </w:r>
      <w:r w:rsidRPr="006D5C46">
        <w:rPr>
          <w:rFonts w:ascii="Arial" w:hAnsi="Arial" w:cs="Arial"/>
          <w:lang w:val="en-GB"/>
        </w:rPr>
        <w:t>±</w:t>
      </w:r>
      <w:r w:rsidR="000A1DFA" w:rsidRPr="006D5C46">
        <w:rPr>
          <w:rFonts w:ascii="Arial" w:hAnsi="Arial" w:cs="Arial"/>
          <w:lang w:val="en-GB"/>
        </w:rPr>
        <w:t>60.8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b/>
          <w:lang w:val="en-GB"/>
        </w:rPr>
        <w:t>&lt;0.0001</w:t>
      </w:r>
      <w:r w:rsidRPr="006D5C46">
        <w:rPr>
          <w:rFonts w:ascii="Arial" w:hAnsi="Arial" w:cs="Arial"/>
          <w:lang w:val="en-GB"/>
        </w:rPr>
        <w:tab/>
      </w:r>
      <w:r w:rsidR="0048194E" w:rsidRPr="006D5C46">
        <w:rPr>
          <w:rFonts w:ascii="Arial" w:hAnsi="Arial" w:cs="Arial"/>
          <w:lang w:val="en-GB"/>
        </w:rPr>
        <w:t xml:space="preserve">0.1447 </w:t>
      </w:r>
      <w:r w:rsidRPr="006D5C46">
        <w:rPr>
          <w:rFonts w:ascii="Arial" w:hAnsi="Arial" w:cs="Arial"/>
          <w:lang w:val="en-GB"/>
        </w:rPr>
        <w:tab/>
      </w:r>
      <w:r w:rsidR="0048194E" w:rsidRPr="006D5C46">
        <w:rPr>
          <w:rFonts w:ascii="Arial" w:hAnsi="Arial" w:cs="Arial"/>
          <w:lang w:val="en-GB"/>
        </w:rPr>
        <w:t>0.2219</w:t>
      </w:r>
    </w:p>
    <w:p w14:paraId="21F549D5" w14:textId="1D93CC1B" w:rsidR="00E57E4E" w:rsidRPr="006D5C46" w:rsidRDefault="00E57E4E" w:rsidP="00E57E4E">
      <w:pPr>
        <w:rPr>
          <w:rFonts w:ascii="Arial" w:hAnsi="Arial" w:cs="Arial"/>
          <w:b/>
          <w:lang w:val="en-GB"/>
        </w:rPr>
      </w:pPr>
      <w:r w:rsidRPr="006D5C46">
        <w:rPr>
          <w:rFonts w:ascii="Arial" w:hAnsi="Arial" w:cs="Arial"/>
          <w:lang w:val="en-US"/>
        </w:rPr>
        <w:t>Ratio of NEAA to EAA</w:t>
      </w:r>
      <w:r w:rsidRPr="006D5C46">
        <w:rPr>
          <w:rFonts w:ascii="Arial" w:hAnsi="Arial" w:cs="Arial"/>
          <w:lang w:val="en-US"/>
        </w:rPr>
        <w:tab/>
        <w:t>4.19±0.33</w:t>
      </w:r>
      <w:r w:rsidRPr="006D5C46">
        <w:rPr>
          <w:rFonts w:ascii="Arial" w:hAnsi="Arial" w:cs="Arial"/>
          <w:lang w:val="en-US"/>
        </w:rPr>
        <w:tab/>
        <w:t>2.44±0.09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3.43±0.19</w:t>
      </w:r>
      <w:r w:rsidRPr="006D5C46">
        <w:rPr>
          <w:rFonts w:ascii="Arial" w:hAnsi="Arial" w:cs="Arial"/>
          <w:lang w:val="en-US"/>
        </w:rPr>
        <w:tab/>
      </w:r>
      <w:r w:rsidR="0048194E" w:rsidRPr="006D5C46">
        <w:rPr>
          <w:rFonts w:ascii="Arial" w:hAnsi="Arial" w:cs="Arial"/>
          <w:lang w:val="en-GB"/>
        </w:rPr>
        <w:t>2.75</w:t>
      </w:r>
      <w:r w:rsidRPr="006D5C46">
        <w:rPr>
          <w:rFonts w:ascii="Arial" w:hAnsi="Arial" w:cs="Arial"/>
          <w:lang w:val="en-US"/>
        </w:rPr>
        <w:t>±</w:t>
      </w:r>
      <w:r w:rsidR="0048194E" w:rsidRPr="006D5C46">
        <w:rPr>
          <w:rFonts w:ascii="Arial" w:hAnsi="Arial" w:cs="Arial"/>
          <w:lang w:val="en-GB"/>
        </w:rPr>
        <w:t>0.18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b/>
          <w:lang w:val="en-US"/>
        </w:rPr>
        <w:t>&lt;0.0001</w:t>
      </w:r>
      <w:r w:rsidRPr="006D5C46">
        <w:rPr>
          <w:rFonts w:ascii="Arial" w:hAnsi="Arial" w:cs="Arial"/>
          <w:lang w:val="en-US"/>
        </w:rPr>
        <w:tab/>
      </w:r>
      <w:r w:rsidR="0048194E" w:rsidRPr="006D5C46">
        <w:rPr>
          <w:rFonts w:ascii="Arial" w:hAnsi="Arial" w:cs="Arial"/>
          <w:lang w:val="en-GB"/>
        </w:rPr>
        <w:t>0.2996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48194E" w:rsidRPr="006D5C46">
        <w:rPr>
          <w:rFonts w:ascii="Arial" w:hAnsi="Arial" w:cs="Arial"/>
          <w:b/>
          <w:lang w:val="en-GB"/>
        </w:rPr>
        <w:t>0.0177</w:t>
      </w:r>
    </w:p>
    <w:p w14:paraId="512CFBE9" w14:textId="49E687AD" w:rsidR="00E57E4E" w:rsidRPr="006D5C46" w:rsidRDefault="00E57E4E" w:rsidP="00E57E4E">
      <w:pPr>
        <w:rPr>
          <w:rFonts w:ascii="Arial" w:hAnsi="Arial" w:cs="Arial"/>
          <w:b/>
          <w:bCs/>
          <w:lang w:val="en-US"/>
        </w:rPr>
      </w:pPr>
      <w:r w:rsidRPr="006D5C46">
        <w:rPr>
          <w:rFonts w:ascii="Arial" w:hAnsi="Arial" w:cs="Arial"/>
          <w:lang w:val="en-US"/>
        </w:rPr>
        <w:t xml:space="preserve">Alanine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318±23.9</w:t>
      </w:r>
      <w:r w:rsidRPr="006D5C46">
        <w:rPr>
          <w:rFonts w:ascii="Arial" w:hAnsi="Arial" w:cs="Arial"/>
          <w:lang w:val="en-US"/>
        </w:rPr>
        <w:tab/>
        <w:t>169±12.5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276±36.9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US"/>
        </w:rPr>
        <w:t>221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US"/>
        </w:rPr>
        <w:t>8.79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US"/>
        </w:rPr>
        <w:t xml:space="preserve">0.0007 </w:t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0.8490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Cs/>
          <w:lang w:val="en-US"/>
        </w:rPr>
        <w:t>0.0740</w:t>
      </w:r>
    </w:p>
    <w:p w14:paraId="45C9023F" w14:textId="6EB62E24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Arginine </w:t>
      </w:r>
      <w:r w:rsidRPr="006D5C46">
        <w:rPr>
          <w:rFonts w:ascii="Arial" w:hAnsi="Arial" w:cs="Arial"/>
          <w:sz w:val="18"/>
          <w:szCs w:val="18"/>
          <w:lang w:val="en-US"/>
        </w:rPr>
        <w:t>(</w:t>
      </w:r>
      <w:proofErr w:type="gramStart"/>
      <w:r w:rsidRPr="006D5C46">
        <w:rPr>
          <w:rFonts w:ascii="Arial" w:hAnsi="Arial" w:cs="Arial"/>
          <w:sz w:val="18"/>
          <w:szCs w:val="18"/>
          <w:lang w:val="en-US"/>
        </w:rPr>
        <w:t>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130±9.3</w:t>
      </w:r>
      <w:r w:rsidRPr="006D5C46">
        <w:rPr>
          <w:rFonts w:ascii="Arial" w:hAnsi="Arial" w:cs="Arial"/>
          <w:lang w:val="en-US"/>
        </w:rPr>
        <w:tab/>
        <w:t>116±4.4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171±4.0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US"/>
        </w:rPr>
        <w:t>126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US"/>
        </w:rPr>
        <w:t>4.42</w:t>
      </w:r>
      <w:r w:rsidRPr="006D5C46">
        <w:rPr>
          <w:rFonts w:ascii="Arial" w:hAnsi="Arial" w:cs="Arial"/>
          <w:lang w:val="en-US"/>
        </w:rPr>
        <w:tab/>
      </w:r>
      <w:proofErr w:type="gramEnd"/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b/>
          <w:lang w:val="en-US"/>
        </w:rPr>
        <w:t>&lt;0.0001</w:t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US"/>
        </w:rPr>
        <w:t xml:space="preserve">0.0002 </w:t>
      </w:r>
      <w:r w:rsidRPr="006D5C46">
        <w:rPr>
          <w:rFonts w:ascii="Arial" w:hAnsi="Arial" w:cs="Arial"/>
          <w:b/>
          <w:lang w:val="en-US"/>
        </w:rPr>
        <w:tab/>
      </w:r>
      <w:r w:rsidR="00B50606" w:rsidRPr="006D5C46">
        <w:rPr>
          <w:rFonts w:ascii="Arial" w:hAnsi="Arial" w:cs="Arial"/>
          <w:b/>
          <w:lang w:val="en-US"/>
        </w:rPr>
        <w:t>0.0135</w:t>
      </w:r>
    </w:p>
    <w:p w14:paraId="4B67F43E" w14:textId="1D119DA5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Asparagine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47.5±8.9</w:t>
      </w:r>
      <w:r w:rsidRPr="006D5C46">
        <w:rPr>
          <w:rFonts w:ascii="Arial" w:hAnsi="Arial" w:cs="Arial"/>
          <w:lang w:val="en-US"/>
        </w:rPr>
        <w:tab/>
        <w:t>30.9±0.64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39.9±3.6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US"/>
        </w:rPr>
        <w:t>35.4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US"/>
        </w:rPr>
        <w:t>2.39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US"/>
        </w:rPr>
        <w:t>0.0299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0.7333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0.1981</w:t>
      </w:r>
    </w:p>
    <w:p w14:paraId="6E11C1B1" w14:textId="12937335" w:rsidR="00E57E4E" w:rsidRPr="006D5C46" w:rsidRDefault="00E57E4E" w:rsidP="00E57E4E">
      <w:pPr>
        <w:rPr>
          <w:rFonts w:ascii="Arial" w:hAnsi="Arial" w:cs="Arial"/>
          <w:b/>
          <w:bCs/>
          <w:lang w:val="en-US"/>
        </w:rPr>
      </w:pPr>
      <w:r w:rsidRPr="006D5C46">
        <w:rPr>
          <w:rFonts w:ascii="Arial" w:hAnsi="Arial" w:cs="Arial"/>
          <w:lang w:val="en-US"/>
        </w:rPr>
        <w:t xml:space="preserve">Aspartic acid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lang w:val="en-US"/>
        </w:rPr>
        <w:t>12.4±1.7</w:t>
      </w:r>
      <w:r w:rsidRPr="006D5C46">
        <w:rPr>
          <w:rFonts w:ascii="Arial" w:hAnsi="Arial" w:cs="Arial"/>
          <w:lang w:val="en-US"/>
        </w:rPr>
        <w:tab/>
        <w:t>7.0±0.4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12.1±1.4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US"/>
        </w:rPr>
        <w:t>8.72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US"/>
        </w:rPr>
        <w:t>0.69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US"/>
        </w:rPr>
        <w:t>0.0012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0.5346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0.4076</w:t>
      </w:r>
    </w:p>
    <w:p w14:paraId="3A4094F8" w14:textId="750C0114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Citrulline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70.7±11.0</w:t>
      </w:r>
      <w:r w:rsidRPr="006D5C46">
        <w:rPr>
          <w:rFonts w:ascii="Arial" w:hAnsi="Arial" w:cs="Arial"/>
          <w:lang w:val="en-US"/>
        </w:rPr>
        <w:tab/>
        <w:t>68.1±4.3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96.7±14.9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US"/>
        </w:rPr>
        <w:t>91.9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US"/>
        </w:rPr>
        <w:t>8.94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0.7535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US"/>
        </w:rPr>
        <w:t>0.0432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0.9283</w:t>
      </w:r>
    </w:p>
    <w:p w14:paraId="5A9FB6B3" w14:textId="07052DB8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Glutamine </w:t>
      </w:r>
      <w:r w:rsidRPr="006D5C46">
        <w:rPr>
          <w:rFonts w:ascii="Arial" w:hAnsi="Arial" w:cs="Arial"/>
          <w:sz w:val="18"/>
          <w:szCs w:val="18"/>
          <w:lang w:val="en-US"/>
        </w:rPr>
        <w:t>(</w:t>
      </w:r>
      <w:proofErr w:type="gramStart"/>
      <w:r w:rsidRPr="006D5C46">
        <w:rPr>
          <w:rFonts w:ascii="Arial" w:hAnsi="Arial" w:cs="Arial"/>
          <w:sz w:val="18"/>
          <w:szCs w:val="18"/>
          <w:lang w:val="en-US"/>
        </w:rPr>
        <w:t>µM)</w:t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lang w:val="en-US"/>
        </w:rPr>
        <w:t>351±37.1</w:t>
      </w:r>
      <w:r w:rsidRPr="006D5C46">
        <w:rPr>
          <w:rFonts w:ascii="Arial" w:hAnsi="Arial" w:cs="Arial"/>
          <w:lang w:val="en-US"/>
        </w:rPr>
        <w:tab/>
        <w:t>150±8.3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280±19.0</w:t>
      </w:r>
      <w:r w:rsidRPr="006D5C46">
        <w:rPr>
          <w:rFonts w:ascii="Arial" w:hAnsi="Arial" w:cs="Arial"/>
          <w:lang w:val="en-US"/>
        </w:rPr>
        <w:tab/>
        <w:t>190±7.</w:t>
      </w:r>
      <w:r w:rsidR="000A1DFA" w:rsidRPr="006D5C46">
        <w:rPr>
          <w:rFonts w:ascii="Arial" w:hAnsi="Arial" w:cs="Arial"/>
          <w:lang w:val="en-US"/>
        </w:rPr>
        <w:t>14</w:t>
      </w:r>
      <w:r w:rsidRPr="006D5C46">
        <w:rPr>
          <w:rFonts w:ascii="Arial" w:hAnsi="Arial" w:cs="Arial"/>
          <w:lang w:val="en-US"/>
        </w:rPr>
        <w:tab/>
      </w:r>
      <w:proofErr w:type="gramEnd"/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b/>
          <w:lang w:val="en-US"/>
        </w:rPr>
        <w:t>&lt;0.0001</w:t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0.4451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US"/>
        </w:rPr>
        <w:t>0.0106</w:t>
      </w:r>
    </w:p>
    <w:p w14:paraId="3C30CB3E" w14:textId="670E0C1A" w:rsidR="00E57E4E" w:rsidRPr="006D5C46" w:rsidRDefault="00E57E4E" w:rsidP="00E57E4E">
      <w:pPr>
        <w:rPr>
          <w:rFonts w:ascii="Arial" w:hAnsi="Arial" w:cs="Arial"/>
          <w:b/>
          <w:bCs/>
          <w:lang w:val="en-US"/>
        </w:rPr>
      </w:pPr>
      <w:proofErr w:type="spellStart"/>
      <w:r w:rsidRPr="006D5C46">
        <w:rPr>
          <w:rFonts w:ascii="Arial" w:hAnsi="Arial" w:cs="Arial"/>
          <w:lang w:val="en-US"/>
        </w:rPr>
        <w:t>Glutaminic</w:t>
      </w:r>
      <w:proofErr w:type="spellEnd"/>
      <w:r w:rsidRPr="006D5C46">
        <w:rPr>
          <w:rFonts w:ascii="Arial" w:hAnsi="Arial" w:cs="Arial"/>
          <w:lang w:val="en-US"/>
        </w:rPr>
        <w:t xml:space="preserve"> acid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133±9.0</w:t>
      </w:r>
      <w:r w:rsidRPr="006D5C46">
        <w:rPr>
          <w:rFonts w:ascii="Arial" w:hAnsi="Arial" w:cs="Arial"/>
          <w:lang w:val="en-US"/>
        </w:rPr>
        <w:tab/>
        <w:t>55.4±3.25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184±22.7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US"/>
        </w:rPr>
        <w:t>77.9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US"/>
        </w:rPr>
        <w:t>8.93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b/>
          <w:lang w:val="en-US"/>
        </w:rPr>
        <w:t>&lt;0.0001</w:t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US"/>
        </w:rPr>
        <w:t>0.0252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0.3623</w:t>
      </w:r>
    </w:p>
    <w:p w14:paraId="36F1D7AD" w14:textId="6191CF58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Glycine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lang w:val="en-US"/>
        </w:rPr>
        <w:t>491±41.3</w:t>
      </w:r>
      <w:r w:rsidRPr="006D5C46">
        <w:rPr>
          <w:rFonts w:ascii="Arial" w:hAnsi="Arial" w:cs="Arial"/>
          <w:lang w:val="en-US"/>
        </w:rPr>
        <w:tab/>
        <w:t>382±10.0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484±37.3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US"/>
        </w:rPr>
        <w:t>456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US"/>
        </w:rPr>
        <w:t>34.7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Cs/>
          <w:lang w:val="en-US"/>
        </w:rPr>
        <w:t>0.0660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0.3467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US"/>
        </w:rPr>
        <w:t>0.2595</w:t>
      </w:r>
    </w:p>
    <w:p w14:paraId="76EBCCA1" w14:textId="07AA3875" w:rsidR="00E57E4E" w:rsidRPr="006D5C46" w:rsidRDefault="00E57E4E" w:rsidP="00E57E4E">
      <w:pPr>
        <w:rPr>
          <w:rFonts w:ascii="Arial" w:hAnsi="Arial" w:cs="Arial"/>
          <w:lang w:val="fr-FR"/>
        </w:rPr>
      </w:pPr>
      <w:r w:rsidRPr="006D5C46">
        <w:rPr>
          <w:rFonts w:ascii="Arial" w:hAnsi="Arial" w:cs="Arial"/>
          <w:lang w:val="fr-FR"/>
        </w:rPr>
        <w:t xml:space="preserve">Histidine </w:t>
      </w:r>
      <w:r w:rsidRPr="006D5C46">
        <w:rPr>
          <w:rFonts w:ascii="Arial" w:hAnsi="Arial" w:cs="Arial"/>
          <w:sz w:val="18"/>
          <w:szCs w:val="18"/>
          <w:lang w:val="fr-FR"/>
        </w:rPr>
        <w:t>(µM)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  <w:t>26.3±1.5</w:t>
      </w:r>
      <w:r w:rsidRPr="006D5C46">
        <w:rPr>
          <w:rFonts w:ascii="Arial" w:hAnsi="Arial" w:cs="Arial"/>
          <w:lang w:val="fr-FR"/>
        </w:rPr>
        <w:tab/>
        <w:t>38.5±0.7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  <w:t>62.2±5.9</w:t>
      </w:r>
      <w:r w:rsidRPr="006D5C46">
        <w:rPr>
          <w:rFonts w:ascii="Arial" w:hAnsi="Arial" w:cs="Arial"/>
          <w:lang w:val="fr-FR"/>
        </w:rPr>
        <w:tab/>
      </w:r>
      <w:r w:rsidR="000A1DFA" w:rsidRPr="006D5C46">
        <w:rPr>
          <w:rFonts w:ascii="Arial" w:hAnsi="Arial" w:cs="Arial"/>
          <w:lang w:val="fr-FR"/>
        </w:rPr>
        <w:t>51.1</w:t>
      </w:r>
      <w:r w:rsidRPr="006D5C46">
        <w:rPr>
          <w:rFonts w:ascii="Arial" w:hAnsi="Arial" w:cs="Arial"/>
          <w:lang w:val="fr-FR"/>
        </w:rPr>
        <w:t>±</w:t>
      </w:r>
      <w:r w:rsidR="000A1DFA" w:rsidRPr="006D5C46">
        <w:rPr>
          <w:rFonts w:ascii="Arial" w:hAnsi="Arial" w:cs="Arial"/>
          <w:lang w:val="fr-FR"/>
        </w:rPr>
        <w:t>2.07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</w:r>
      <w:r w:rsidR="00B50606" w:rsidRPr="006D5C46">
        <w:rPr>
          <w:rFonts w:ascii="Arial" w:hAnsi="Arial" w:cs="Arial"/>
          <w:lang w:val="fr-FR"/>
        </w:rPr>
        <w:t>0.8878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b/>
          <w:lang w:val="fr-FR"/>
        </w:rPr>
        <w:t>&lt;0.0001</w:t>
      </w:r>
      <w:r w:rsidRPr="006D5C46">
        <w:rPr>
          <w:rFonts w:ascii="Arial" w:hAnsi="Arial" w:cs="Arial"/>
          <w:b/>
          <w:lang w:val="fr-FR"/>
        </w:rPr>
        <w:tab/>
      </w:r>
      <w:r w:rsidR="00B50606" w:rsidRPr="006D5C46">
        <w:rPr>
          <w:rFonts w:ascii="Arial" w:hAnsi="Arial" w:cs="Arial"/>
          <w:bCs/>
          <w:lang w:val="fr-FR"/>
        </w:rPr>
        <w:t>0.0063</w:t>
      </w:r>
    </w:p>
    <w:p w14:paraId="4F1632F3" w14:textId="4A79175D" w:rsidR="00E57E4E" w:rsidRPr="006D5C46" w:rsidRDefault="00E57E4E" w:rsidP="00E57E4E">
      <w:pPr>
        <w:rPr>
          <w:rFonts w:ascii="Arial" w:hAnsi="Arial" w:cs="Arial"/>
          <w:lang w:val="fr-FR"/>
        </w:rPr>
      </w:pPr>
      <w:r w:rsidRPr="006D5C46">
        <w:rPr>
          <w:rFonts w:ascii="Arial" w:hAnsi="Arial" w:cs="Arial"/>
          <w:lang w:val="fr-FR"/>
        </w:rPr>
        <w:t xml:space="preserve">Isoleucine </w:t>
      </w:r>
      <w:r w:rsidRPr="006D5C46">
        <w:rPr>
          <w:rFonts w:ascii="Arial" w:hAnsi="Arial" w:cs="Arial"/>
          <w:sz w:val="18"/>
          <w:szCs w:val="18"/>
          <w:lang w:val="fr-FR"/>
        </w:rPr>
        <w:t>(µM)</w:t>
      </w:r>
      <w:r w:rsidRPr="006D5C46">
        <w:rPr>
          <w:rFonts w:ascii="Arial" w:hAnsi="Arial" w:cs="Arial"/>
          <w:sz w:val="18"/>
          <w:szCs w:val="18"/>
          <w:lang w:val="fr-FR"/>
        </w:rPr>
        <w:tab/>
      </w:r>
      <w:r w:rsidRPr="006D5C46">
        <w:rPr>
          <w:rFonts w:ascii="Arial" w:hAnsi="Arial" w:cs="Arial"/>
          <w:sz w:val="18"/>
          <w:szCs w:val="18"/>
          <w:lang w:val="fr-FR"/>
        </w:rPr>
        <w:tab/>
      </w:r>
      <w:r w:rsidRPr="006D5C46">
        <w:rPr>
          <w:rFonts w:ascii="Arial" w:hAnsi="Arial" w:cs="Arial"/>
          <w:lang w:val="fr-FR"/>
        </w:rPr>
        <w:t>15.2±1.1</w:t>
      </w:r>
      <w:r w:rsidRPr="006D5C46">
        <w:rPr>
          <w:rFonts w:ascii="Arial" w:hAnsi="Arial" w:cs="Arial"/>
          <w:lang w:val="fr-FR"/>
        </w:rPr>
        <w:tab/>
        <w:t>12.6±0.4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  <w:t>15.2±0.6</w:t>
      </w:r>
      <w:r w:rsidRPr="006D5C46">
        <w:rPr>
          <w:rFonts w:ascii="Arial" w:hAnsi="Arial" w:cs="Arial"/>
          <w:lang w:val="fr-FR"/>
        </w:rPr>
        <w:tab/>
      </w:r>
      <w:r w:rsidR="000A1DFA" w:rsidRPr="006D5C46">
        <w:rPr>
          <w:rFonts w:ascii="Arial" w:hAnsi="Arial" w:cs="Arial"/>
          <w:lang w:val="fr-FR"/>
        </w:rPr>
        <w:t>13.8</w:t>
      </w:r>
      <w:r w:rsidRPr="006D5C46">
        <w:rPr>
          <w:rFonts w:ascii="Arial" w:hAnsi="Arial" w:cs="Arial"/>
          <w:lang w:val="fr-FR"/>
        </w:rPr>
        <w:t>±</w:t>
      </w:r>
      <w:r w:rsidR="000A1DFA" w:rsidRPr="006D5C46">
        <w:rPr>
          <w:rFonts w:ascii="Arial" w:hAnsi="Arial" w:cs="Arial"/>
          <w:lang w:val="fr-FR"/>
        </w:rPr>
        <w:t>0.99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</w:r>
      <w:r w:rsidR="00B50606" w:rsidRPr="006D5C46">
        <w:rPr>
          <w:rFonts w:ascii="Arial" w:hAnsi="Arial" w:cs="Arial"/>
          <w:b/>
          <w:lang w:val="fr-FR"/>
        </w:rPr>
        <w:t>0.0307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</w:r>
      <w:r w:rsidR="00B50606" w:rsidRPr="006D5C46">
        <w:rPr>
          <w:rFonts w:ascii="Arial" w:hAnsi="Arial" w:cs="Arial"/>
          <w:lang w:val="fr-FR"/>
        </w:rPr>
        <w:t>0.4929</w:t>
      </w:r>
      <w:r w:rsidRPr="006D5C46">
        <w:rPr>
          <w:rFonts w:ascii="Arial" w:hAnsi="Arial" w:cs="Arial"/>
          <w:lang w:val="fr-FR"/>
        </w:rPr>
        <w:tab/>
      </w:r>
      <w:r w:rsidRPr="006D5C46">
        <w:rPr>
          <w:rFonts w:ascii="Arial" w:hAnsi="Arial" w:cs="Arial"/>
          <w:lang w:val="fr-FR"/>
        </w:rPr>
        <w:tab/>
      </w:r>
      <w:r w:rsidR="00B50606" w:rsidRPr="006D5C46">
        <w:rPr>
          <w:rFonts w:ascii="Arial" w:hAnsi="Arial" w:cs="Arial"/>
          <w:lang w:val="fr-FR"/>
        </w:rPr>
        <w:t>0.5032</w:t>
      </w:r>
    </w:p>
    <w:p w14:paraId="21AD74DD" w14:textId="70F09869" w:rsidR="00E57E4E" w:rsidRPr="006D5C46" w:rsidRDefault="00E57E4E" w:rsidP="00E57E4E">
      <w:pPr>
        <w:rPr>
          <w:lang w:val="en-GB"/>
        </w:rPr>
      </w:pPr>
      <w:r w:rsidRPr="006D5C46">
        <w:rPr>
          <w:rFonts w:ascii="Arial" w:hAnsi="Arial" w:cs="Arial"/>
          <w:lang w:val="en-GB"/>
        </w:rPr>
        <w:t xml:space="preserve">Leucine </w:t>
      </w:r>
      <w:r w:rsidRPr="006D5C46">
        <w:rPr>
          <w:rFonts w:ascii="Arial" w:hAnsi="Arial" w:cs="Arial"/>
          <w:sz w:val="18"/>
          <w:szCs w:val="18"/>
          <w:lang w:val="en-GB"/>
        </w:rPr>
        <w:t>(µM)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  <w:t>2.45±0.17</w:t>
      </w:r>
      <w:r w:rsidRPr="006D5C46">
        <w:rPr>
          <w:rFonts w:ascii="Arial" w:hAnsi="Arial" w:cs="Arial"/>
          <w:lang w:val="en-GB"/>
        </w:rPr>
        <w:tab/>
        <w:t>2.20±0.11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  <w:t>2.76±0.14</w:t>
      </w:r>
      <w:r w:rsidRPr="006D5C46">
        <w:rPr>
          <w:rFonts w:ascii="Arial" w:hAnsi="Arial" w:cs="Arial"/>
          <w:lang w:val="en-GB"/>
        </w:rPr>
        <w:tab/>
      </w:r>
      <w:r w:rsidR="000A1DFA" w:rsidRPr="006D5C46">
        <w:rPr>
          <w:rFonts w:ascii="Arial" w:hAnsi="Arial" w:cs="Arial"/>
          <w:lang w:val="en-GB"/>
        </w:rPr>
        <w:t>2.35</w:t>
      </w:r>
      <w:r w:rsidRPr="006D5C46">
        <w:rPr>
          <w:rFonts w:ascii="Arial" w:hAnsi="Arial" w:cs="Arial"/>
          <w:lang w:val="en-GB"/>
        </w:rPr>
        <w:t>±</w:t>
      </w:r>
      <w:r w:rsidR="000A1DFA" w:rsidRPr="006D5C46">
        <w:rPr>
          <w:rFonts w:ascii="Arial" w:hAnsi="Arial" w:cs="Arial"/>
          <w:lang w:val="en-GB"/>
        </w:rPr>
        <w:t>0.18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</w:r>
      <w:r w:rsidR="00B50606" w:rsidRPr="006D5C46">
        <w:rPr>
          <w:rFonts w:ascii="Arial" w:hAnsi="Arial" w:cs="Arial"/>
          <w:bCs/>
          <w:lang w:val="en-GB"/>
        </w:rPr>
        <w:t>0.0535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</w:r>
      <w:r w:rsidR="00B50606" w:rsidRPr="006D5C46">
        <w:rPr>
          <w:rFonts w:ascii="Arial" w:hAnsi="Arial" w:cs="Arial"/>
          <w:lang w:val="en-GB"/>
        </w:rPr>
        <w:t>0.1648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</w:r>
      <w:r w:rsidR="00B50606" w:rsidRPr="006D5C46">
        <w:rPr>
          <w:rFonts w:ascii="Arial" w:hAnsi="Arial" w:cs="Arial"/>
          <w:lang w:val="en-GB"/>
        </w:rPr>
        <w:t>0.6552</w:t>
      </w:r>
    </w:p>
    <w:p w14:paraId="1668FAEF" w14:textId="3000A551" w:rsidR="00E57E4E" w:rsidRPr="006D5C46" w:rsidRDefault="00E57E4E" w:rsidP="00E57E4E">
      <w:pPr>
        <w:rPr>
          <w:rFonts w:ascii="Arial" w:hAnsi="Arial" w:cs="Arial"/>
          <w:lang w:val="en-GB"/>
        </w:rPr>
      </w:pPr>
      <w:r w:rsidRPr="006D5C46">
        <w:rPr>
          <w:rFonts w:ascii="Arial" w:hAnsi="Arial" w:cs="Arial"/>
          <w:lang w:val="en-GB"/>
        </w:rPr>
        <w:t xml:space="preserve">Lysine </w:t>
      </w:r>
      <w:r w:rsidRPr="006D5C46">
        <w:rPr>
          <w:rFonts w:ascii="Arial" w:hAnsi="Arial" w:cs="Arial"/>
          <w:sz w:val="18"/>
          <w:szCs w:val="18"/>
          <w:lang w:val="en-GB"/>
        </w:rPr>
        <w:t>(µM)</w:t>
      </w:r>
      <w:r w:rsidRPr="006D5C46">
        <w:rPr>
          <w:rFonts w:ascii="Arial" w:hAnsi="Arial" w:cs="Arial"/>
          <w:sz w:val="18"/>
          <w:szCs w:val="18"/>
          <w:lang w:val="en-GB"/>
        </w:rPr>
        <w:tab/>
      </w:r>
      <w:r w:rsidRPr="006D5C46">
        <w:rPr>
          <w:rFonts w:ascii="Arial" w:hAnsi="Arial" w:cs="Arial"/>
          <w:sz w:val="18"/>
          <w:szCs w:val="18"/>
          <w:lang w:val="en-GB"/>
        </w:rPr>
        <w:tab/>
      </w:r>
      <w:r w:rsidRPr="006D5C46">
        <w:rPr>
          <w:rFonts w:ascii="Arial" w:hAnsi="Arial" w:cs="Arial"/>
          <w:sz w:val="18"/>
          <w:szCs w:val="18"/>
          <w:lang w:val="en-GB"/>
        </w:rPr>
        <w:tab/>
      </w:r>
      <w:r w:rsidRPr="006D5C46">
        <w:rPr>
          <w:rFonts w:ascii="Arial" w:hAnsi="Arial" w:cs="Arial"/>
          <w:lang w:val="en-GB"/>
        </w:rPr>
        <w:t>79.4±12.9</w:t>
      </w:r>
      <w:r w:rsidRPr="006D5C46">
        <w:rPr>
          <w:rFonts w:ascii="Arial" w:hAnsi="Arial" w:cs="Arial"/>
          <w:lang w:val="en-GB"/>
        </w:rPr>
        <w:tab/>
        <w:t>110.7±2.5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  <w:t>90.0±9.4</w:t>
      </w:r>
      <w:r w:rsidRPr="006D5C46">
        <w:rPr>
          <w:rFonts w:ascii="Arial" w:hAnsi="Arial" w:cs="Arial"/>
          <w:lang w:val="en-GB"/>
        </w:rPr>
        <w:tab/>
      </w:r>
      <w:r w:rsidR="000A1DFA" w:rsidRPr="006D5C46">
        <w:rPr>
          <w:rFonts w:ascii="Arial" w:hAnsi="Arial" w:cs="Arial"/>
          <w:lang w:val="en-GB"/>
        </w:rPr>
        <w:t>115</w:t>
      </w:r>
      <w:r w:rsidRPr="006D5C46">
        <w:rPr>
          <w:rFonts w:ascii="Arial" w:hAnsi="Arial" w:cs="Arial"/>
          <w:lang w:val="en-GB"/>
        </w:rPr>
        <w:t>±</w:t>
      </w:r>
      <w:r w:rsidR="000A1DFA" w:rsidRPr="006D5C46">
        <w:rPr>
          <w:rFonts w:ascii="Arial" w:hAnsi="Arial" w:cs="Arial"/>
          <w:lang w:val="en-GB"/>
        </w:rPr>
        <w:t>7.68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</w:r>
      <w:r w:rsidR="00B50606" w:rsidRPr="006D5C46">
        <w:rPr>
          <w:rFonts w:ascii="Arial" w:hAnsi="Arial" w:cs="Arial"/>
          <w:b/>
          <w:lang w:val="en-GB"/>
        </w:rPr>
        <w:t>0.0051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</w:r>
      <w:r w:rsidR="00B50606" w:rsidRPr="006D5C46">
        <w:rPr>
          <w:rFonts w:ascii="Arial" w:hAnsi="Arial" w:cs="Arial"/>
          <w:lang w:val="en-GB"/>
        </w:rPr>
        <w:t>0.3945</w:t>
      </w:r>
      <w:r w:rsidRPr="006D5C46">
        <w:rPr>
          <w:rFonts w:ascii="Arial" w:hAnsi="Arial" w:cs="Arial"/>
          <w:lang w:val="en-GB"/>
        </w:rPr>
        <w:tab/>
      </w:r>
      <w:r w:rsidRPr="006D5C46">
        <w:rPr>
          <w:rFonts w:ascii="Arial" w:hAnsi="Arial" w:cs="Arial"/>
          <w:lang w:val="en-GB"/>
        </w:rPr>
        <w:tab/>
      </w:r>
      <w:r w:rsidR="00B50606" w:rsidRPr="006D5C46">
        <w:rPr>
          <w:rFonts w:ascii="Arial" w:hAnsi="Arial" w:cs="Arial"/>
          <w:lang w:val="en-GB"/>
        </w:rPr>
        <w:t>0.7688</w:t>
      </w:r>
    </w:p>
    <w:p w14:paraId="546F6296" w14:textId="39C6FEAA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Methionine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19.2±1.3</w:t>
      </w:r>
      <w:r w:rsidRPr="006D5C46">
        <w:rPr>
          <w:rFonts w:ascii="Arial" w:hAnsi="Arial" w:cs="Arial"/>
          <w:lang w:val="en-US"/>
        </w:rPr>
        <w:tab/>
        <w:t>14.9±0.6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20.9±0.9</w:t>
      </w:r>
      <w:r w:rsidRPr="006D5C46">
        <w:rPr>
          <w:rFonts w:ascii="Arial" w:hAnsi="Arial" w:cs="Arial"/>
          <w:lang w:val="en-US"/>
        </w:rPr>
        <w:tab/>
      </w:r>
      <w:r w:rsidR="000A1DFA" w:rsidRPr="006D5C46">
        <w:rPr>
          <w:rFonts w:ascii="Arial" w:hAnsi="Arial" w:cs="Arial"/>
          <w:lang w:val="en-GB"/>
        </w:rPr>
        <w:t>20.8</w:t>
      </w:r>
      <w:r w:rsidRPr="006D5C46">
        <w:rPr>
          <w:rFonts w:ascii="Arial" w:hAnsi="Arial" w:cs="Arial"/>
          <w:lang w:val="en-US"/>
        </w:rPr>
        <w:t>±</w:t>
      </w:r>
      <w:r w:rsidR="000A1DFA" w:rsidRPr="006D5C46">
        <w:rPr>
          <w:rFonts w:ascii="Arial" w:hAnsi="Arial" w:cs="Arial"/>
          <w:lang w:val="en-GB"/>
        </w:rPr>
        <w:t>1.07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bCs/>
          <w:lang w:val="en-GB"/>
        </w:rPr>
        <w:t>0.0413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GB"/>
        </w:rPr>
        <w:t>0.0015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Cs/>
          <w:lang w:val="en-GB"/>
        </w:rPr>
        <w:t>0.0624</w:t>
      </w:r>
    </w:p>
    <w:p w14:paraId="5026046F" w14:textId="1BA3EB86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Ornithine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45.3±4.48</w:t>
      </w:r>
      <w:r w:rsidRPr="006D5C46">
        <w:rPr>
          <w:rFonts w:ascii="Arial" w:hAnsi="Arial" w:cs="Arial"/>
          <w:lang w:val="en-US"/>
        </w:rPr>
        <w:tab/>
        <w:t>40.4±1.49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59.9±7.17</w:t>
      </w:r>
      <w:r w:rsidRPr="006D5C46">
        <w:rPr>
          <w:rFonts w:ascii="Arial" w:hAnsi="Arial" w:cs="Arial"/>
          <w:lang w:val="en-US"/>
        </w:rPr>
        <w:tab/>
      </w:r>
      <w:r w:rsidR="00841F54" w:rsidRPr="006D5C46">
        <w:rPr>
          <w:rFonts w:ascii="Arial" w:hAnsi="Arial" w:cs="Arial"/>
          <w:lang w:val="en-GB"/>
        </w:rPr>
        <w:t>49.9</w:t>
      </w:r>
      <w:r w:rsidRPr="006D5C46">
        <w:rPr>
          <w:rFonts w:ascii="Arial" w:hAnsi="Arial" w:cs="Arial"/>
          <w:lang w:val="en-US"/>
        </w:rPr>
        <w:t>±</w:t>
      </w:r>
      <w:r w:rsidR="00841F54" w:rsidRPr="006D5C46">
        <w:rPr>
          <w:rFonts w:ascii="Arial" w:hAnsi="Arial" w:cs="Arial"/>
          <w:lang w:val="en-GB"/>
        </w:rPr>
        <w:t>4.89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GB"/>
        </w:rPr>
        <w:t>0.1964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GB"/>
        </w:rPr>
        <w:t xml:space="preserve">0.0415 </w:t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GB"/>
        </w:rPr>
        <w:t>0.6479</w:t>
      </w:r>
    </w:p>
    <w:p w14:paraId="5D84FE66" w14:textId="3F5599F3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lastRenderedPageBreak/>
        <w:t xml:space="preserve">Phenylalanine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56.6±3.22</w:t>
      </w:r>
      <w:r w:rsidRPr="006D5C46">
        <w:rPr>
          <w:rFonts w:ascii="Arial" w:hAnsi="Arial" w:cs="Arial"/>
          <w:lang w:val="en-US"/>
        </w:rPr>
        <w:tab/>
        <w:t>65.5±2.05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71.7±2.68</w:t>
      </w:r>
      <w:r w:rsidRPr="006D5C46">
        <w:rPr>
          <w:rFonts w:ascii="Arial" w:hAnsi="Arial" w:cs="Arial"/>
          <w:lang w:val="en-US"/>
        </w:rPr>
        <w:tab/>
      </w:r>
      <w:r w:rsidR="00841F54" w:rsidRPr="006D5C46">
        <w:rPr>
          <w:rFonts w:ascii="Arial" w:hAnsi="Arial" w:cs="Arial"/>
          <w:lang w:val="en-GB"/>
        </w:rPr>
        <w:t>70.6</w:t>
      </w:r>
      <w:r w:rsidRPr="006D5C46">
        <w:rPr>
          <w:rFonts w:ascii="Arial" w:hAnsi="Arial" w:cs="Arial"/>
          <w:lang w:val="en-US"/>
        </w:rPr>
        <w:t>±</w:t>
      </w:r>
      <w:r w:rsidR="00841F54" w:rsidRPr="006D5C46">
        <w:rPr>
          <w:rFonts w:ascii="Arial" w:hAnsi="Arial" w:cs="Arial"/>
          <w:lang w:val="en-GB"/>
        </w:rPr>
        <w:t>3.92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GB"/>
        </w:rPr>
        <w:t>0.2400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GB"/>
        </w:rPr>
        <w:t>0.0058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GB"/>
        </w:rPr>
        <w:t>0.1454</w:t>
      </w:r>
    </w:p>
    <w:p w14:paraId="5220745B" w14:textId="5C235C61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Proline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lang w:val="en-US"/>
        </w:rPr>
        <w:t>124.3±7.9</w:t>
      </w:r>
      <w:r w:rsidRPr="006D5C46">
        <w:rPr>
          <w:rFonts w:ascii="Arial" w:hAnsi="Arial" w:cs="Arial"/>
          <w:lang w:val="en-US"/>
        </w:rPr>
        <w:tab/>
        <w:t>75.7±3.27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145±18.2</w:t>
      </w:r>
      <w:r w:rsidRPr="006D5C46">
        <w:rPr>
          <w:rFonts w:ascii="Arial" w:hAnsi="Arial" w:cs="Arial"/>
          <w:lang w:val="en-US"/>
        </w:rPr>
        <w:tab/>
      </w:r>
      <w:r w:rsidR="00841F54" w:rsidRPr="006D5C46">
        <w:rPr>
          <w:rFonts w:ascii="Arial" w:hAnsi="Arial" w:cs="Arial"/>
          <w:lang w:val="en-GB"/>
        </w:rPr>
        <w:t>109</w:t>
      </w:r>
      <w:r w:rsidRPr="006D5C46">
        <w:rPr>
          <w:rFonts w:ascii="Arial" w:hAnsi="Arial" w:cs="Arial"/>
          <w:lang w:val="en-US"/>
        </w:rPr>
        <w:t>±</w:t>
      </w:r>
      <w:r w:rsidR="00841F54" w:rsidRPr="006D5C46">
        <w:rPr>
          <w:rFonts w:ascii="Arial" w:hAnsi="Arial" w:cs="Arial"/>
          <w:lang w:val="en-GB"/>
        </w:rPr>
        <w:t>11.4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lang w:val="en-GB"/>
        </w:rPr>
        <w:t>0.0051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Cs/>
          <w:lang w:val="en-GB"/>
        </w:rPr>
        <w:t>0.0539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GB"/>
        </w:rPr>
        <w:t>0.6210</w:t>
      </w:r>
    </w:p>
    <w:p w14:paraId="421CB714" w14:textId="3AAC4A39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Serine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89.4±9.0</w:t>
      </w:r>
      <w:r w:rsidRPr="006D5C46">
        <w:rPr>
          <w:rFonts w:ascii="Arial" w:hAnsi="Arial" w:cs="Arial"/>
          <w:lang w:val="en-US"/>
        </w:rPr>
        <w:tab/>
        <w:t>73.5±4.0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91.9±1.6</w:t>
      </w:r>
      <w:r w:rsidRPr="006D5C46">
        <w:rPr>
          <w:rFonts w:ascii="Arial" w:hAnsi="Arial" w:cs="Arial"/>
          <w:lang w:val="en-US"/>
        </w:rPr>
        <w:tab/>
      </w:r>
      <w:r w:rsidR="00841F54" w:rsidRPr="006D5C46">
        <w:rPr>
          <w:rFonts w:ascii="Arial" w:hAnsi="Arial" w:cs="Arial"/>
          <w:lang w:val="en-GB"/>
        </w:rPr>
        <w:t>87.2</w:t>
      </w:r>
      <w:r w:rsidRPr="006D5C46">
        <w:rPr>
          <w:rFonts w:ascii="Arial" w:hAnsi="Arial" w:cs="Arial"/>
          <w:lang w:val="en-US"/>
        </w:rPr>
        <w:t>±</w:t>
      </w:r>
      <w:r w:rsidR="00841F54" w:rsidRPr="006D5C46">
        <w:rPr>
          <w:rFonts w:ascii="Arial" w:hAnsi="Arial" w:cs="Arial"/>
          <w:lang w:val="en-GB"/>
        </w:rPr>
        <w:t>2.20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b/>
          <w:bCs/>
          <w:lang w:val="en-GB"/>
        </w:rPr>
        <w:t>0.0292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GB"/>
        </w:rPr>
        <w:t>0.0782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B50606" w:rsidRPr="006D5C46">
        <w:rPr>
          <w:rFonts w:ascii="Arial" w:hAnsi="Arial" w:cs="Arial"/>
          <w:lang w:val="en-GB"/>
        </w:rPr>
        <w:t>0.2182</w:t>
      </w:r>
    </w:p>
    <w:p w14:paraId="62A842F2" w14:textId="53B40764" w:rsidR="00E57E4E" w:rsidRPr="006D5C46" w:rsidRDefault="00E57E4E" w:rsidP="00E57E4E">
      <w:pPr>
        <w:rPr>
          <w:rFonts w:ascii="Arial" w:hAnsi="Arial" w:cs="Arial"/>
          <w:b/>
          <w:bCs/>
          <w:lang w:val="en-US"/>
        </w:rPr>
      </w:pPr>
      <w:r w:rsidRPr="006D5C46">
        <w:rPr>
          <w:rFonts w:ascii="Arial" w:hAnsi="Arial" w:cs="Arial"/>
          <w:lang w:val="en-US"/>
        </w:rPr>
        <w:t xml:space="preserve">Threonine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97.0±14.2</w:t>
      </w:r>
      <w:r w:rsidRPr="006D5C46">
        <w:rPr>
          <w:rFonts w:ascii="Arial" w:hAnsi="Arial" w:cs="Arial"/>
          <w:lang w:val="en-US"/>
        </w:rPr>
        <w:tab/>
        <w:t>116±10.2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112±12.5</w:t>
      </w:r>
      <w:r w:rsidRPr="006D5C46">
        <w:rPr>
          <w:rFonts w:ascii="Arial" w:hAnsi="Arial" w:cs="Arial"/>
          <w:lang w:val="en-US"/>
        </w:rPr>
        <w:tab/>
      </w:r>
      <w:r w:rsidR="00841F54" w:rsidRPr="006D5C46">
        <w:rPr>
          <w:rFonts w:ascii="Arial" w:hAnsi="Arial" w:cs="Arial"/>
          <w:lang w:val="en-GB"/>
        </w:rPr>
        <w:t>117</w:t>
      </w:r>
      <w:r w:rsidRPr="006D5C46">
        <w:rPr>
          <w:rFonts w:ascii="Arial" w:hAnsi="Arial" w:cs="Arial"/>
          <w:lang w:val="en-US"/>
        </w:rPr>
        <w:t>±</w:t>
      </w:r>
      <w:r w:rsidR="00841F54" w:rsidRPr="006D5C46">
        <w:rPr>
          <w:rFonts w:ascii="Arial" w:hAnsi="Arial" w:cs="Arial"/>
          <w:lang w:val="en-GB"/>
        </w:rPr>
        <w:t>7.58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GB"/>
        </w:rPr>
        <w:t>0.2909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GB"/>
        </w:rPr>
        <w:t>0.4581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GB"/>
        </w:rPr>
        <w:t>0.5608</w:t>
      </w:r>
    </w:p>
    <w:p w14:paraId="6C1D1F18" w14:textId="5244220B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Tryptophan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sz w:val="18"/>
          <w:szCs w:val="18"/>
          <w:lang w:val="en-US"/>
        </w:rPr>
        <w:tab/>
      </w:r>
      <w:r w:rsidRPr="006D5C46">
        <w:rPr>
          <w:rFonts w:ascii="Arial" w:hAnsi="Arial" w:cs="Arial"/>
          <w:lang w:val="en-US"/>
        </w:rPr>
        <w:t>29.3±1.9</w:t>
      </w:r>
      <w:r w:rsidRPr="006D5C46">
        <w:rPr>
          <w:rFonts w:ascii="Arial" w:hAnsi="Arial" w:cs="Arial"/>
          <w:lang w:val="en-US"/>
        </w:rPr>
        <w:tab/>
        <w:t>29.6±1.8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32.1±1.4</w:t>
      </w:r>
      <w:r w:rsidRPr="006D5C46">
        <w:rPr>
          <w:rFonts w:ascii="Arial" w:hAnsi="Arial" w:cs="Arial"/>
          <w:lang w:val="en-US"/>
        </w:rPr>
        <w:tab/>
      </w:r>
      <w:r w:rsidR="00841F54" w:rsidRPr="006D5C46">
        <w:rPr>
          <w:rFonts w:ascii="Arial" w:hAnsi="Arial" w:cs="Arial"/>
          <w:lang w:val="en-GB"/>
        </w:rPr>
        <w:t>31.3</w:t>
      </w:r>
      <w:r w:rsidRPr="006D5C46">
        <w:rPr>
          <w:rFonts w:ascii="Arial" w:hAnsi="Arial" w:cs="Arial"/>
          <w:lang w:val="en-US"/>
        </w:rPr>
        <w:t>±</w:t>
      </w:r>
      <w:r w:rsidR="00841F54" w:rsidRPr="006D5C46">
        <w:rPr>
          <w:rFonts w:ascii="Arial" w:hAnsi="Arial" w:cs="Arial"/>
          <w:lang w:val="en-GB"/>
        </w:rPr>
        <w:t>1.81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GB"/>
        </w:rPr>
        <w:t>0.8868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GB"/>
        </w:rPr>
        <w:t>0.2032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GB"/>
        </w:rPr>
        <w:t>0.7601</w:t>
      </w:r>
    </w:p>
    <w:p w14:paraId="343ECC1D" w14:textId="046386D8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Tyrosine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69.6±7.5</w:t>
      </w:r>
      <w:r w:rsidRPr="006D5C46">
        <w:rPr>
          <w:rFonts w:ascii="Arial" w:hAnsi="Arial" w:cs="Arial"/>
          <w:lang w:val="en-US"/>
        </w:rPr>
        <w:tab/>
        <w:t>62.5±3.7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70.9±4.6</w:t>
      </w:r>
      <w:r w:rsidRPr="006D5C46">
        <w:rPr>
          <w:rFonts w:ascii="Arial" w:hAnsi="Arial" w:cs="Arial"/>
          <w:lang w:val="en-US"/>
        </w:rPr>
        <w:tab/>
      </w:r>
      <w:r w:rsidR="00841F54" w:rsidRPr="006D5C46">
        <w:rPr>
          <w:rFonts w:ascii="Arial" w:hAnsi="Arial" w:cs="Arial"/>
          <w:lang w:val="en-GB"/>
        </w:rPr>
        <w:t>71.5</w:t>
      </w:r>
      <w:r w:rsidRPr="006D5C46">
        <w:rPr>
          <w:rFonts w:ascii="Arial" w:hAnsi="Arial" w:cs="Arial"/>
          <w:lang w:val="en-US"/>
        </w:rPr>
        <w:t>±</w:t>
      </w:r>
      <w:r w:rsidR="00841F54" w:rsidRPr="006D5C46">
        <w:rPr>
          <w:rFonts w:ascii="Arial" w:hAnsi="Arial" w:cs="Arial"/>
          <w:lang w:val="en-GB"/>
        </w:rPr>
        <w:t>5.07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GB"/>
        </w:rPr>
        <w:t>0.5529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GB"/>
        </w:rPr>
        <w:t>0.3480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GB"/>
        </w:rPr>
        <w:t>0.4780</w:t>
      </w:r>
    </w:p>
    <w:p w14:paraId="682939B1" w14:textId="48E08FAC" w:rsidR="00E57E4E" w:rsidRPr="006D5C46" w:rsidRDefault="00E57E4E" w:rsidP="00E57E4E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lang w:val="en-US"/>
        </w:rPr>
        <w:t xml:space="preserve">Valine </w:t>
      </w:r>
      <w:r w:rsidRPr="006D5C46">
        <w:rPr>
          <w:rFonts w:ascii="Arial" w:hAnsi="Arial" w:cs="Arial"/>
          <w:sz w:val="18"/>
          <w:szCs w:val="18"/>
          <w:lang w:val="en-US"/>
        </w:rPr>
        <w:t>(µM)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129±8.2</w:t>
      </w:r>
      <w:r w:rsidRPr="006D5C46">
        <w:rPr>
          <w:rFonts w:ascii="Arial" w:hAnsi="Arial" w:cs="Arial"/>
          <w:lang w:val="en-US"/>
        </w:rPr>
        <w:tab/>
        <w:t>116±4.6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  <w:t>148±5.0</w:t>
      </w:r>
      <w:r w:rsidRPr="006D5C46">
        <w:rPr>
          <w:rFonts w:ascii="Arial" w:hAnsi="Arial" w:cs="Arial"/>
          <w:lang w:val="en-US"/>
        </w:rPr>
        <w:tab/>
        <w:t>136±</w:t>
      </w:r>
      <w:r w:rsidR="00841F54" w:rsidRPr="006D5C46">
        <w:rPr>
          <w:rFonts w:ascii="Arial" w:hAnsi="Arial" w:cs="Arial"/>
          <w:lang w:val="en-GB"/>
        </w:rPr>
        <w:t>4.77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b/>
          <w:lang w:val="en-GB"/>
        </w:rPr>
        <w:t>0.0408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b/>
          <w:lang w:val="en-US"/>
        </w:rPr>
        <w:t>0.0025</w:t>
      </w:r>
      <w:r w:rsidRPr="006D5C46">
        <w:rPr>
          <w:rFonts w:ascii="Arial" w:hAnsi="Arial" w:cs="Arial"/>
          <w:lang w:val="en-US"/>
        </w:rPr>
        <w:tab/>
      </w:r>
      <w:r w:rsidRPr="006D5C46">
        <w:rPr>
          <w:rFonts w:ascii="Arial" w:hAnsi="Arial" w:cs="Arial"/>
          <w:lang w:val="en-US"/>
        </w:rPr>
        <w:tab/>
      </w:r>
      <w:r w:rsidR="003D16AA" w:rsidRPr="006D5C46">
        <w:rPr>
          <w:rFonts w:ascii="Arial" w:hAnsi="Arial" w:cs="Arial"/>
          <w:lang w:val="en-US"/>
        </w:rPr>
        <w:t>0.9033</w:t>
      </w:r>
    </w:p>
    <w:p w14:paraId="10972E3E" w14:textId="77777777" w:rsidR="0000074E" w:rsidRPr="006D5C46" w:rsidRDefault="0000074E" w:rsidP="00E57E4E">
      <w:pPr>
        <w:rPr>
          <w:rFonts w:ascii="Arial" w:hAnsi="Arial" w:cs="Arial"/>
          <w:b/>
          <w:bCs/>
          <w:lang w:val="en-US"/>
        </w:rPr>
      </w:pPr>
      <w:bookmarkStart w:id="0" w:name="OLE_LINK1"/>
    </w:p>
    <w:p w14:paraId="4EB05CE5" w14:textId="3F2653A5" w:rsidR="00DE63F8" w:rsidRPr="006D5C46" w:rsidRDefault="00E57E4E" w:rsidP="00DE63F8">
      <w:pPr>
        <w:rPr>
          <w:rFonts w:ascii="Arial" w:hAnsi="Arial" w:cs="Arial"/>
          <w:lang w:val="en-US"/>
        </w:rPr>
      </w:pPr>
      <w:r w:rsidRPr="006D5C46">
        <w:rPr>
          <w:rFonts w:ascii="Arial" w:hAnsi="Arial" w:cs="Arial"/>
          <w:b/>
          <w:bCs/>
          <w:lang w:val="en-US"/>
        </w:rPr>
        <w:t>Table S</w:t>
      </w:r>
      <w:r w:rsidR="00B340E7" w:rsidRPr="006D5C46">
        <w:rPr>
          <w:rFonts w:ascii="Arial" w:hAnsi="Arial" w:cs="Arial"/>
          <w:b/>
          <w:bCs/>
          <w:lang w:val="en-US"/>
        </w:rPr>
        <w:t>8</w:t>
      </w:r>
      <w:r w:rsidRPr="006D5C46">
        <w:rPr>
          <w:rFonts w:ascii="Arial" w:hAnsi="Arial" w:cs="Arial"/>
          <w:b/>
          <w:bCs/>
          <w:lang w:val="en-US"/>
        </w:rPr>
        <w:t>.</w:t>
      </w:r>
      <w:r w:rsidRPr="006D5C46">
        <w:rPr>
          <w:rFonts w:ascii="Arial" w:hAnsi="Arial" w:cs="Arial"/>
          <w:lang w:val="en-US"/>
        </w:rPr>
        <w:t xml:space="preserve"> Amino acid (AA) profile in </w:t>
      </w:r>
      <w:r w:rsidRPr="006D5C46">
        <w:rPr>
          <w:rFonts w:ascii="Arial" w:hAnsi="Arial" w:cs="Arial"/>
          <w:i/>
          <w:iCs/>
          <w:lang w:val="en-US"/>
        </w:rPr>
        <w:t>GHR</w:t>
      </w:r>
      <w:r w:rsidRPr="006D5C46">
        <w:rPr>
          <w:rFonts w:ascii="Arial" w:hAnsi="Arial" w:cs="Arial"/>
          <w:lang w:val="en-US"/>
        </w:rPr>
        <w:t xml:space="preserve">-KO and </w:t>
      </w:r>
      <w:r w:rsidR="00BD5E0D" w:rsidRPr="006D5C46">
        <w:rPr>
          <w:rFonts w:ascii="Arial" w:hAnsi="Arial" w:cs="Arial"/>
          <w:lang w:val="en-US"/>
        </w:rPr>
        <w:t xml:space="preserve">WT </w:t>
      </w:r>
      <w:r w:rsidRPr="006D5C46">
        <w:rPr>
          <w:rFonts w:ascii="Arial" w:hAnsi="Arial" w:cs="Arial"/>
          <w:lang w:val="en-US"/>
        </w:rPr>
        <w:t>pigs. Mean ± SEM; results of analysis of variance.</w:t>
      </w:r>
      <w:r w:rsidR="00DE63F8" w:rsidRPr="006D5C46">
        <w:rPr>
          <w:rFonts w:ascii="Arial" w:hAnsi="Arial" w:cs="Arial"/>
          <w:lang w:val="en-US"/>
        </w:rPr>
        <w:t xml:space="preserve"> </w:t>
      </w:r>
      <w:bookmarkStart w:id="1" w:name="_Hlk205213953"/>
      <w:r w:rsidR="00DE63F8" w:rsidRPr="006D5C46">
        <w:rPr>
          <w:rFonts w:ascii="Arial" w:hAnsi="Arial" w:cs="Arial"/>
          <w:lang w:val="en-US"/>
        </w:rPr>
        <w:t xml:space="preserve">*Solely Glucogenic AAs: Ala + Arg + </w:t>
      </w:r>
      <w:proofErr w:type="spellStart"/>
      <w:r w:rsidR="00DE63F8" w:rsidRPr="006D5C46">
        <w:rPr>
          <w:rFonts w:ascii="Arial" w:hAnsi="Arial" w:cs="Arial"/>
          <w:lang w:val="en-US"/>
        </w:rPr>
        <w:t>Asn</w:t>
      </w:r>
      <w:proofErr w:type="spellEnd"/>
      <w:r w:rsidR="00DE63F8" w:rsidRPr="006D5C46">
        <w:rPr>
          <w:rFonts w:ascii="Arial" w:hAnsi="Arial" w:cs="Arial"/>
          <w:lang w:val="en-US"/>
        </w:rPr>
        <w:t xml:space="preserve"> + Asp + Gln + Glu + Gly + His + Met + Pro + Ser + </w:t>
      </w:r>
      <w:proofErr w:type="spellStart"/>
      <w:r w:rsidR="00DE63F8" w:rsidRPr="006D5C46">
        <w:rPr>
          <w:rFonts w:ascii="Arial" w:hAnsi="Arial" w:cs="Arial"/>
          <w:lang w:val="en-US"/>
        </w:rPr>
        <w:t>Thr</w:t>
      </w:r>
      <w:proofErr w:type="spellEnd"/>
      <w:r w:rsidR="00DE63F8" w:rsidRPr="006D5C46">
        <w:rPr>
          <w:rFonts w:ascii="Arial" w:hAnsi="Arial" w:cs="Arial"/>
          <w:lang w:val="en-US"/>
        </w:rPr>
        <w:t xml:space="preserve"> + Val; **Solely Ketogenic AAs: Leu + Lys</w:t>
      </w:r>
      <w:bookmarkEnd w:id="1"/>
    </w:p>
    <w:p w14:paraId="12D5CC6E" w14:textId="1FE92800" w:rsidR="00E57E4E" w:rsidRPr="006D5C46" w:rsidRDefault="00E57E4E" w:rsidP="00E57E4E">
      <w:pPr>
        <w:rPr>
          <w:rFonts w:ascii="Arial" w:hAnsi="Arial" w:cs="Arial"/>
          <w:lang w:val="en-US"/>
        </w:rPr>
      </w:pPr>
    </w:p>
    <w:bookmarkEnd w:id="0"/>
    <w:p w14:paraId="2F104B83" w14:textId="77777777" w:rsidR="00212D84" w:rsidRPr="006D5C46" w:rsidRDefault="00212D84" w:rsidP="00E57E4E">
      <w:pPr>
        <w:rPr>
          <w:lang w:val="en-US"/>
        </w:rPr>
      </w:pPr>
    </w:p>
    <w:sectPr w:rsidR="00212D84" w:rsidRPr="006D5C46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0074E"/>
    <w:rsid w:val="00055943"/>
    <w:rsid w:val="000A1DFA"/>
    <w:rsid w:val="000D03EF"/>
    <w:rsid w:val="00167EA5"/>
    <w:rsid w:val="00175F2B"/>
    <w:rsid w:val="001B0A5B"/>
    <w:rsid w:val="00205C0F"/>
    <w:rsid w:val="00212D84"/>
    <w:rsid w:val="002F5DD6"/>
    <w:rsid w:val="003D16AA"/>
    <w:rsid w:val="0048194E"/>
    <w:rsid w:val="004C5A79"/>
    <w:rsid w:val="00543CE2"/>
    <w:rsid w:val="00693EE1"/>
    <w:rsid w:val="006B403B"/>
    <w:rsid w:val="006D5C46"/>
    <w:rsid w:val="00782E54"/>
    <w:rsid w:val="0078592A"/>
    <w:rsid w:val="00812847"/>
    <w:rsid w:val="00841003"/>
    <w:rsid w:val="00841F54"/>
    <w:rsid w:val="008C2009"/>
    <w:rsid w:val="009C6415"/>
    <w:rsid w:val="00AA3132"/>
    <w:rsid w:val="00B340E7"/>
    <w:rsid w:val="00B50606"/>
    <w:rsid w:val="00BD5E0D"/>
    <w:rsid w:val="00C37777"/>
    <w:rsid w:val="00D6054C"/>
    <w:rsid w:val="00DC7DA8"/>
    <w:rsid w:val="00DE63F8"/>
    <w:rsid w:val="00E57E4E"/>
    <w:rsid w:val="00E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A84FD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2025-11-03T09:16:00Z</dcterms:created>
  <dcterms:modified xsi:type="dcterms:W3CDTF">2025-11-03T09:16:00Z</dcterms:modified>
</cp:coreProperties>
</file>