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b/>
          <w:bCs/>
        </w:rPr>
      </w:pPr>
      <w:r>
        <w:rPr>
          <w:b/>
          <w:bCs/>
        </w:rPr>
        <w:t xml:space="preserve">Supplementary Table 1: </w:t>
      </w:r>
      <w:r>
        <w:rPr>
          <w:b w:val="false"/>
          <w:bCs w:val="false"/>
        </w:rPr>
        <w:t>Examples of terms in the PLaBAse ontology.</w:t>
      </w:r>
    </w:p>
    <w:p>
      <w:pPr>
        <w:pStyle w:val="Normal"/>
        <w:bidi w:val="0"/>
        <w:jc w:val="start"/>
        <w:rPr/>
      </w:pPr>
      <w:r>
        <w:rPr/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1606"/>
        <w:gridCol w:w="1606"/>
        <w:gridCol w:w="1606"/>
        <w:gridCol w:w="1607"/>
        <w:gridCol w:w="1607"/>
        <w:gridCol w:w="1605"/>
      </w:tblGrid>
      <w:tr>
        <w:trPr/>
        <w:tc>
          <w:tcPr>
            <w:tcW w:w="16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Hierarchical Level</w:t>
            </w:r>
          </w:p>
        </w:tc>
        <w:tc>
          <w:tcPr>
            <w:tcW w:w="16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Term</w:t>
            </w:r>
          </w:p>
        </w:tc>
        <w:tc>
          <w:tcPr>
            <w:tcW w:w="16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Explanation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Example Gene</w:t>
            </w:r>
          </w:p>
        </w:tc>
        <w:tc>
          <w:tcPr>
            <w:tcW w:w="1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Function</w:t>
            </w:r>
          </w:p>
        </w:tc>
        <w:tc>
          <w:tcPr>
            <w:tcW w:w="16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KEGG ID</w:t>
            </w:r>
          </w:p>
        </w:tc>
      </w:tr>
      <w:tr>
        <w:trPr/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PGP1</w:t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Direct Effects</w:t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Bacterial function with potentially direct effects on plant growth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nifA|anfA|vnfA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Fixation of atmospheric nitrogen</w:t>
            </w:r>
          </w:p>
        </w:tc>
        <w:tc>
          <w:tcPr>
            <w:tcW w:w="160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K02584</w:t>
            </w:r>
          </w:p>
        </w:tc>
      </w:tr>
      <w:tr>
        <w:trPr/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PGP2</w:t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Stress Control</w:t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Participate in bacterial tolerance and resistance of stress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gst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Glutation S-transferase</w:t>
            </w:r>
          </w:p>
        </w:tc>
        <w:tc>
          <w:tcPr>
            <w:tcW w:w="160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K00799</w:t>
            </w:r>
          </w:p>
        </w:tc>
      </w:tr>
      <w:tr>
        <w:trPr/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PGP3</w:t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Xenobiotics biodegradation</w:t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Bacterial degradation of potentially toxic compounds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badK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Anaerobic Benzoate Degradation</w:t>
            </w:r>
          </w:p>
        </w:tc>
        <w:tc>
          <w:tcPr>
            <w:tcW w:w="160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K07534</w:t>
            </w:r>
          </w:p>
        </w:tc>
      </w:tr>
      <w:tr>
        <w:trPr/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PGP4</w:t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Root colonization by nodulation</w:t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Facilitate symbiosis in nodule forming rhizobacteria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nodA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 xml:space="preserve">Acyltransferase </w:t>
            </w:r>
          </w:p>
        </w:tc>
        <w:tc>
          <w:tcPr>
            <w:tcW w:w="160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K14658</w:t>
            </w:r>
          </w:p>
        </w:tc>
      </w:tr>
      <w:tr>
        <w:trPr/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PGP5</w:t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Plant Derived Putrescine Transport</w:t>
            </w:r>
          </w:p>
        </w:tc>
        <w:tc>
          <w:tcPr>
            <w:tcW w:w="160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Transport of plant derived metabolites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puuP</w:t>
            </w:r>
          </w:p>
        </w:tc>
        <w:tc>
          <w:tcPr>
            <w:tcW w:w="160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Putrescine importer</w:t>
            </w:r>
          </w:p>
        </w:tc>
        <w:tc>
          <w:tcPr>
            <w:tcW w:w="160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jc w:val="start"/>
              <w:rPr/>
            </w:pPr>
            <w:r>
              <w:rPr/>
              <w:t>K14052</w:t>
            </w:r>
          </w:p>
        </w:tc>
      </w:tr>
    </w:tbl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In the PLaBAse ontology, bacterial protein-coding gene families are leaves of a hierarchical tree organized in 7 layers (from PGP0 to PGP6) of increasing resolution. Here, example terms for layers 1 to 5 are provided, along with a representative gene family and its function.</w:t>
      </w:r>
      <w:r>
        <w:rPr/>
        <w:t>a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Noto Sans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87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Noto Sans" w:hAnsi="Noto Sans" w:eastAsia="Noto Sans CJK SC" w:cs="Lohit Devanagari"/>
        <w:kern w:val="2"/>
        <w:sz w:val="22"/>
        <w:szCs w:val="24"/>
        <w:lang w:val="en-GB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Noto Sans" w:hAnsi="Noto Sans" w:eastAsia="Noto Sans CJK SC" w:cs="Lohit Devanagari"/>
      <w:color w:val="auto"/>
      <w:kern w:val="2"/>
      <w:sz w:val="22"/>
      <w:szCs w:val="24"/>
      <w:lang w:val="en-GB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Noto Sans" w:hAnsi="Noto Sans" w:eastAsia="Noto Sans CJK SC" w:cs="Lohit Devanagari"/>
      <w:sz w:val="22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Noto Sans" w:hAnsi="Noto Sans"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Noto Sans" w:hAnsi="Noto Sans" w:cs="Lohit Devanagari"/>
      <w:i/>
      <w:iCs/>
      <w:sz w:val="22"/>
      <w:szCs w:val="24"/>
    </w:rPr>
  </w:style>
  <w:style w:type="paragraph" w:styleId="Index">
    <w:name w:val="Index"/>
    <w:basedOn w:val="Normal"/>
    <w:qFormat/>
    <w:pPr>
      <w:suppressLineNumbers/>
    </w:pPr>
    <w:rPr>
      <w:rFonts w:ascii="Noto Sans" w:hAnsi="Noto Sans" w:cs="Lohit Devanagari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LibreOffice/25.2.6.2$Linux_X86_64 LibreOffice_project/520$Build-2</Application>
  <AppVersion>15.0000</AppVersion>
  <Pages>1</Pages>
  <Words>138</Words>
  <Characters>885</Characters>
  <CharactersWithSpaces>986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2025-07-24T12:40:45Z</dcterms:created>
  <dc:creator>Roberto Siani</dc:creator>
  <dc:description/>
  <dc:language>en-GB</dc:language>
  <cp:lastModifiedBy>Roberto Siani</cp:lastModifiedBy>
  <dcterms:modified xsi:type="dcterms:W3CDTF">2025-10-08T12:18:06Z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